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41E66"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proofErr w:type="spellStart"/>
            <w:r w:rsidRPr="00800904">
              <w:rPr>
                <w:rFonts w:ascii="Verdana" w:eastAsia="MS Mincho" w:hAnsi="Verdana"/>
                <w:sz w:val="18"/>
                <w:szCs w:val="18"/>
                <w:lang w:val="de-DE"/>
              </w:rPr>
              <w:t>faks</w:t>
            </w:r>
            <w:proofErr w:type="spellEnd"/>
            <w:r w:rsidRPr="00800904">
              <w:rPr>
                <w:rFonts w:ascii="Verdana" w:eastAsia="MS Mincho" w:hAnsi="Verdana"/>
                <w:sz w:val="18"/>
                <w:szCs w:val="18"/>
                <w:lang w:val="de-DE"/>
              </w:rPr>
              <w:t xml:space="preserve">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B41E6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3A2F0A97"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975E36">
        <w:rPr>
          <w:rFonts w:ascii="Verdana" w:hAnsi="Verdana"/>
          <w:noProof/>
          <w:sz w:val="18"/>
          <w:szCs w:val="18"/>
        </w:rPr>
        <w:t>51</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975E36" w:rsidRPr="000A3AD4">
        <w:rPr>
          <w:rFonts w:ascii="Verdana" w:hAnsi="Verdana"/>
          <w:noProof/>
          <w:sz w:val="18"/>
          <w:szCs w:val="18"/>
        </w:rPr>
        <w:t>2</w:t>
      </w:r>
      <w:r w:rsidR="00424706" w:rsidRPr="000A3AD4">
        <w:rPr>
          <w:rFonts w:ascii="Verdana" w:hAnsi="Verdana"/>
          <w:noProof/>
          <w:sz w:val="18"/>
          <w:szCs w:val="18"/>
        </w:rPr>
        <w:t>4</w:t>
      </w:r>
      <w:r w:rsidR="000624FE" w:rsidRPr="000A3AD4">
        <w:rPr>
          <w:rFonts w:ascii="Verdana" w:hAnsi="Verdana"/>
          <w:noProof/>
          <w:sz w:val="18"/>
          <w:szCs w:val="18"/>
        </w:rPr>
        <w:t>.</w:t>
      </w:r>
      <w:r w:rsidR="000624FE">
        <w:rPr>
          <w:rFonts w:ascii="Verdana" w:hAnsi="Verdana"/>
          <w:noProof/>
          <w:sz w:val="18"/>
          <w:szCs w:val="18"/>
        </w:rPr>
        <w:t>0</w:t>
      </w:r>
      <w:r w:rsidR="00F8138A">
        <w:rPr>
          <w:rFonts w:ascii="Verdana" w:hAnsi="Verdana"/>
          <w:noProof/>
          <w:sz w:val="18"/>
          <w:szCs w:val="18"/>
        </w:rPr>
        <w:t>5</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E307DDA"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975E36">
        <w:rPr>
          <w:rFonts w:ascii="Verdana" w:hAnsi="Verdana"/>
          <w:b/>
          <w:iCs/>
          <w:sz w:val="18"/>
          <w:szCs w:val="18"/>
        </w:rPr>
        <w:t>51</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66A58ED1" w14:textId="39B60924" w:rsidR="00D06598" w:rsidRDefault="00975E36" w:rsidP="00186080">
      <w:pPr>
        <w:spacing w:line="240" w:lineRule="exact"/>
        <w:ind w:right="-239"/>
        <w:jc w:val="both"/>
        <w:rPr>
          <w:rFonts w:ascii="Verdana" w:hAnsi="Verdana"/>
          <w:sz w:val="18"/>
          <w:szCs w:val="18"/>
          <w:u w:val="single"/>
        </w:rPr>
      </w:pPr>
      <w:r w:rsidRPr="00975E36">
        <w:rPr>
          <w:rFonts w:ascii="Century Gothic" w:hAnsi="Century Gothic"/>
          <w:bCs/>
          <w:sz w:val="20"/>
          <w:szCs w:val="20"/>
        </w:rPr>
        <w:t xml:space="preserve">Sukcesywna dostawa artykułów higienicznych, będących wsadem do pojemników typu BOX, opisanych w zał. nr 2 do </w:t>
      </w:r>
      <w:proofErr w:type="spellStart"/>
      <w:r w:rsidRPr="00975E36">
        <w:rPr>
          <w:rFonts w:ascii="Century Gothic" w:hAnsi="Century Gothic"/>
          <w:bCs/>
          <w:sz w:val="20"/>
          <w:szCs w:val="20"/>
        </w:rPr>
        <w:t>Siwz</w:t>
      </w:r>
      <w:proofErr w:type="spellEnd"/>
      <w:r w:rsidRPr="00975E36">
        <w:rPr>
          <w:rFonts w:ascii="Century Gothic" w:hAnsi="Century Gothic"/>
          <w:bCs/>
          <w:sz w:val="20"/>
          <w:szCs w:val="20"/>
        </w:rPr>
        <w:t>, na potrzeby Uniwersytetu Medycznego we Wrocławiu.</w:t>
      </w:r>
    </w:p>
    <w:p w14:paraId="7864E128" w14:textId="77777777" w:rsidR="00D06598" w:rsidRDefault="00D06598" w:rsidP="00186080">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682A5470"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CA0BBE">
        <w:rPr>
          <w:rFonts w:ascii="Verdana" w:hAnsi="Verdana"/>
          <w:b/>
          <w:bCs/>
          <w:sz w:val="18"/>
          <w:szCs w:val="18"/>
        </w:rPr>
        <w:t>0</w:t>
      </w:r>
      <w:r w:rsidR="008B464C">
        <w:rPr>
          <w:rFonts w:ascii="Verdana" w:hAnsi="Verdana"/>
          <w:b/>
          <w:bCs/>
          <w:sz w:val="18"/>
          <w:szCs w:val="18"/>
        </w:rPr>
        <w:t>4</w:t>
      </w:r>
      <w:r w:rsidR="00220B18">
        <w:rPr>
          <w:rFonts w:ascii="Verdana" w:hAnsi="Verdana"/>
          <w:b/>
          <w:bCs/>
          <w:sz w:val="18"/>
          <w:szCs w:val="18"/>
        </w:rPr>
        <w:t>.0</w:t>
      </w:r>
      <w:r w:rsidR="00CA0BBE">
        <w:rPr>
          <w:rFonts w:ascii="Verdana" w:hAnsi="Verdana"/>
          <w:b/>
          <w:bCs/>
          <w:sz w:val="18"/>
          <w:szCs w:val="18"/>
        </w:rPr>
        <w:t>6</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12AEFE02"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CA0BBE">
        <w:rPr>
          <w:rFonts w:ascii="Verdana" w:hAnsi="Verdana"/>
          <w:b/>
          <w:bCs/>
          <w:sz w:val="18"/>
          <w:szCs w:val="18"/>
        </w:rPr>
        <w:t>0</w:t>
      </w:r>
      <w:r w:rsidR="008B464C">
        <w:rPr>
          <w:rFonts w:ascii="Verdana" w:hAnsi="Verdana"/>
          <w:b/>
          <w:bCs/>
          <w:sz w:val="18"/>
          <w:szCs w:val="18"/>
        </w:rPr>
        <w:t>4</w:t>
      </w:r>
      <w:r w:rsidR="00220B18">
        <w:rPr>
          <w:rFonts w:ascii="Verdana" w:hAnsi="Verdana"/>
          <w:b/>
          <w:bCs/>
          <w:sz w:val="18"/>
          <w:szCs w:val="18"/>
        </w:rPr>
        <w:t>.0</w:t>
      </w:r>
      <w:r w:rsidR="00CA0BBE">
        <w:rPr>
          <w:rFonts w:ascii="Verdana" w:hAnsi="Verdana"/>
          <w:b/>
          <w:bCs/>
          <w:sz w:val="18"/>
          <w:szCs w:val="18"/>
        </w:rPr>
        <w:t>6</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27BC13E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telefon 71 / 784 10 02</w:t>
      </w:r>
    </w:p>
    <w:p w14:paraId="7553F28F" w14:textId="77777777" w:rsidR="00970B6B" w:rsidRPr="00800904" w:rsidRDefault="00970B6B" w:rsidP="00186080">
      <w:pPr>
        <w:tabs>
          <w:tab w:val="left" w:pos="960"/>
        </w:tabs>
        <w:spacing w:after="60" w:line="240" w:lineRule="exact"/>
        <w:ind w:left="284" w:right="44" w:firstLine="142"/>
        <w:rPr>
          <w:rFonts w:ascii="Verdana" w:hAnsi="Verdana"/>
          <w:sz w:val="18"/>
          <w:szCs w:val="18"/>
        </w:rPr>
      </w:pPr>
      <w:r w:rsidRPr="00800904">
        <w:rPr>
          <w:rFonts w:ascii="Verdana" w:hAnsi="Verdana"/>
          <w:sz w:val="18"/>
          <w:szCs w:val="18"/>
        </w:rPr>
        <w:t xml:space="preserve">faks 71 / 784 00 07 </w:t>
      </w:r>
    </w:p>
    <w:p w14:paraId="148BEED5" w14:textId="0404FBA4" w:rsidR="00DB5C93" w:rsidRPr="00800904" w:rsidRDefault="00886947"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886947"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w:t>
      </w:r>
      <w:proofErr w:type="spellStart"/>
      <w:r w:rsidR="00F41261" w:rsidRPr="005A7843">
        <w:rPr>
          <w:rFonts w:ascii="Verdana" w:hAnsi="Verdana"/>
          <w:sz w:val="18"/>
          <w:szCs w:val="18"/>
        </w:rPr>
        <w:t>późn</w:t>
      </w:r>
      <w:proofErr w:type="spellEnd"/>
      <w:r w:rsidR="00F41261" w:rsidRPr="005A7843">
        <w:rPr>
          <w:rFonts w:ascii="Verdana" w:hAnsi="Verdana"/>
          <w:sz w:val="18"/>
          <w:szCs w:val="18"/>
        </w:rPr>
        <w:t>. zm.</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476BACCB"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Do czynności podejmowanych przez Zamawiającego i Wykonawców stosować się będzie przepisy ustawy z dnia 23 kwietnia 1964 r. – Kodeks cywilny (</w:t>
      </w:r>
      <w:r w:rsidR="005862E9" w:rsidRPr="00800904">
        <w:rPr>
          <w:rFonts w:ascii="Verdana" w:hAnsi="Verdana"/>
          <w:sz w:val="18"/>
          <w:szCs w:val="18"/>
        </w:rPr>
        <w:t xml:space="preserve">tekst jedn. </w:t>
      </w:r>
      <w:r w:rsidR="0081341C" w:rsidRPr="00800904">
        <w:rPr>
          <w:rFonts w:ascii="Verdana" w:hAnsi="Verdana"/>
          <w:sz w:val="18"/>
          <w:szCs w:val="18"/>
        </w:rPr>
        <w:t>–</w:t>
      </w:r>
      <w:r w:rsidR="005862E9" w:rsidRPr="00800904">
        <w:rPr>
          <w:rFonts w:ascii="Verdana" w:hAnsi="Verdana"/>
          <w:sz w:val="18"/>
          <w:szCs w:val="18"/>
        </w:rPr>
        <w:t xml:space="preserve"> </w:t>
      </w:r>
      <w:r w:rsidR="001A4451" w:rsidRPr="00800904">
        <w:rPr>
          <w:rFonts w:ascii="Verdana" w:hAnsi="Verdana"/>
          <w:sz w:val="18"/>
          <w:szCs w:val="18"/>
        </w:rPr>
        <w:t>Dz. U. z 2017 r., poz. 459</w:t>
      </w:r>
      <w:r w:rsidR="004C4D93" w:rsidRPr="00800904">
        <w:rPr>
          <w:rFonts w:ascii="Verdana" w:hAnsi="Verdana"/>
          <w:sz w:val="18"/>
          <w:szCs w:val="18"/>
        </w:rPr>
        <w:t xml:space="preserve">, </w:t>
      </w:r>
      <w:r w:rsidR="00536C2D" w:rsidRPr="00800904">
        <w:rPr>
          <w:rFonts w:ascii="Verdana" w:hAnsi="Verdana"/>
          <w:sz w:val="18"/>
          <w:szCs w:val="18"/>
        </w:rPr>
        <w:t>z</w:t>
      </w:r>
      <w:r w:rsidR="004C4D93" w:rsidRPr="00800904">
        <w:rPr>
          <w:rFonts w:ascii="Verdana" w:hAnsi="Verdana"/>
          <w:sz w:val="18"/>
          <w:szCs w:val="18"/>
        </w:rPr>
        <w:t> </w:t>
      </w:r>
      <w:proofErr w:type="spellStart"/>
      <w:r w:rsidR="004C4D93" w:rsidRPr="00800904">
        <w:rPr>
          <w:rFonts w:ascii="Verdana" w:hAnsi="Verdana"/>
          <w:sz w:val="18"/>
          <w:szCs w:val="18"/>
        </w:rPr>
        <w:t>późn</w:t>
      </w:r>
      <w:proofErr w:type="spellEnd"/>
      <w:r w:rsidR="004C4D93" w:rsidRPr="00800904">
        <w:rPr>
          <w:rFonts w:ascii="Verdana" w:hAnsi="Verdana"/>
          <w:sz w:val="18"/>
          <w:szCs w:val="18"/>
        </w:rPr>
        <w:t>. zm.</w:t>
      </w:r>
      <w:r w:rsidRPr="00800904">
        <w:rPr>
          <w:rFonts w:ascii="Verdana" w:hAnsi="Verdana"/>
          <w:sz w:val="18"/>
          <w:szCs w:val="18"/>
        </w:rPr>
        <w:t xml:space="preserve">), jeżeli przepisy </w:t>
      </w:r>
      <w:proofErr w:type="spellStart"/>
      <w:r w:rsidRPr="00800904">
        <w:rPr>
          <w:rFonts w:ascii="Verdana" w:hAnsi="Verdana"/>
          <w:sz w:val="18"/>
          <w:szCs w:val="18"/>
        </w:rPr>
        <w:t>Pzp</w:t>
      </w:r>
      <w:proofErr w:type="spellEnd"/>
      <w:r w:rsidRPr="00800904">
        <w:rPr>
          <w:rFonts w:ascii="Verdana" w:hAnsi="Verdana"/>
          <w:sz w:val="18"/>
          <w:szCs w:val="18"/>
        </w:rPr>
        <w:t xml:space="preserve"> nie stanowią inaczej.</w:t>
      </w:r>
    </w:p>
    <w:p w14:paraId="4D0DB8E4" w14:textId="77777777" w:rsidR="00970B6B" w:rsidRPr="0080090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5EA6521A" w14:textId="77777777" w:rsidR="00A00091" w:rsidRDefault="00442E18" w:rsidP="00BB1116">
      <w:pPr>
        <w:pStyle w:val="Akapitzlist"/>
        <w:numPr>
          <w:ilvl w:val="0"/>
          <w:numId w:val="52"/>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A00091" w:rsidRPr="00A00091">
        <w:rPr>
          <w:rFonts w:ascii="Century Gothic" w:hAnsi="Century Gothic"/>
          <w:bCs/>
          <w:sz w:val="20"/>
          <w:szCs w:val="20"/>
        </w:rPr>
        <w:t xml:space="preserve">Sukcesywna dostawa artykułów higienicznych, będących wsadem do pojemników typu BOX, opisanych w zał. nr 2 do </w:t>
      </w:r>
      <w:proofErr w:type="spellStart"/>
      <w:r w:rsidR="00A00091" w:rsidRPr="00A00091">
        <w:rPr>
          <w:rFonts w:ascii="Century Gothic" w:hAnsi="Century Gothic"/>
          <w:bCs/>
          <w:sz w:val="20"/>
          <w:szCs w:val="20"/>
        </w:rPr>
        <w:t>Siwz</w:t>
      </w:r>
      <w:proofErr w:type="spellEnd"/>
      <w:r w:rsidR="00A00091" w:rsidRPr="00A00091">
        <w:rPr>
          <w:rFonts w:ascii="Century Gothic" w:hAnsi="Century Gothic"/>
          <w:bCs/>
          <w:sz w:val="20"/>
          <w:szCs w:val="20"/>
        </w:rPr>
        <w:t>, na potrzeby Uniwersytetu Medycznego we Wrocławiu.</w:t>
      </w:r>
    </w:p>
    <w:p w14:paraId="7E1A7F03" w14:textId="2DA887CA" w:rsidR="000E44D5" w:rsidRPr="00A00091" w:rsidRDefault="000E44D5" w:rsidP="00BB1116">
      <w:pPr>
        <w:pStyle w:val="Akapitzlist"/>
        <w:numPr>
          <w:ilvl w:val="0"/>
          <w:numId w:val="52"/>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22507150" w:rsidR="000E44D5" w:rsidRPr="00BB1116" w:rsidRDefault="00A00091" w:rsidP="00BB1116">
      <w:pPr>
        <w:spacing w:after="60" w:line="240" w:lineRule="exact"/>
        <w:ind w:left="709" w:right="-96"/>
        <w:jc w:val="both"/>
        <w:rPr>
          <w:rFonts w:ascii="Verdana" w:hAnsi="Verdana" w:cs="Arial"/>
          <w:spacing w:val="-2"/>
          <w:sz w:val="18"/>
          <w:szCs w:val="18"/>
        </w:rPr>
      </w:pPr>
      <w:r w:rsidRPr="00BB1116">
        <w:rPr>
          <w:rFonts w:ascii="Verdana" w:hAnsi="Verdana" w:cs="Arial"/>
          <w:spacing w:val="-2"/>
          <w:sz w:val="18"/>
          <w:szCs w:val="18"/>
        </w:rPr>
        <w:t xml:space="preserve">Dział Transportu i Zaopatrzenia UMW (magazyn) - wjazd na teren Uniwersytetu Medycznego od </w:t>
      </w:r>
      <w:r w:rsidRPr="00BB1116">
        <w:rPr>
          <w:rFonts w:ascii="Verdana" w:hAnsi="Verdana" w:cs="Arial"/>
          <w:spacing w:val="-2"/>
          <w:sz w:val="18"/>
          <w:szCs w:val="18"/>
        </w:rPr>
        <w:br/>
        <w:t>ul. Marcinkowskiego, Wybrzeże L. Pasteura 1, 50-367 Wrocław</w:t>
      </w:r>
      <w:r w:rsidR="00C12BD6" w:rsidRPr="00BB1116">
        <w:rPr>
          <w:rFonts w:ascii="Verdana" w:hAnsi="Verdana" w:cs="Arial"/>
          <w:spacing w:val="-2"/>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0E44D5" w:rsidRPr="00BB1116">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7FDBA089" w14:textId="77777777" w:rsidR="00A00091" w:rsidRPr="008B464C" w:rsidRDefault="00A00091" w:rsidP="00BB1116">
      <w:pPr>
        <w:spacing w:after="60" w:line="240" w:lineRule="exact"/>
        <w:ind w:left="709"/>
        <w:jc w:val="both"/>
        <w:rPr>
          <w:rFonts w:ascii="Verdana" w:hAnsi="Verdana"/>
          <w:bCs/>
          <w:sz w:val="18"/>
          <w:szCs w:val="18"/>
        </w:rPr>
      </w:pPr>
      <w:r w:rsidRPr="008B464C">
        <w:rPr>
          <w:rFonts w:ascii="Verdana" w:hAnsi="Verdana"/>
          <w:bCs/>
          <w:sz w:val="18"/>
          <w:szCs w:val="18"/>
        </w:rPr>
        <w:t>33711900-6 mydło</w:t>
      </w:r>
    </w:p>
    <w:p w14:paraId="27AA9504" w14:textId="2D0B5DC8" w:rsidR="00A00091" w:rsidRPr="008B464C" w:rsidRDefault="00A00091" w:rsidP="00BB1116">
      <w:pPr>
        <w:spacing w:after="60" w:line="240" w:lineRule="exact"/>
        <w:ind w:left="709"/>
        <w:jc w:val="both"/>
        <w:rPr>
          <w:rFonts w:ascii="Verdana" w:hAnsi="Verdana"/>
          <w:bCs/>
          <w:sz w:val="18"/>
          <w:szCs w:val="18"/>
        </w:rPr>
      </w:pPr>
      <w:r w:rsidRPr="008B464C">
        <w:rPr>
          <w:rFonts w:ascii="Verdana" w:hAnsi="Verdana"/>
          <w:bCs/>
          <w:sz w:val="18"/>
          <w:szCs w:val="18"/>
        </w:rPr>
        <w:t>33763000-6 ręczniki papierowe do rąk</w:t>
      </w:r>
    </w:p>
    <w:p w14:paraId="4980CA0E" w14:textId="28199BF2" w:rsidR="00D50F3B" w:rsidRPr="008B464C" w:rsidRDefault="00A00091" w:rsidP="00BB1116">
      <w:pPr>
        <w:spacing w:after="60" w:line="240" w:lineRule="exact"/>
        <w:ind w:left="709"/>
        <w:jc w:val="both"/>
        <w:rPr>
          <w:rFonts w:ascii="Verdana" w:hAnsi="Verdana"/>
          <w:bCs/>
          <w:sz w:val="18"/>
          <w:szCs w:val="18"/>
        </w:rPr>
      </w:pPr>
      <w:r w:rsidRPr="008B464C">
        <w:rPr>
          <w:rFonts w:ascii="Verdana" w:hAnsi="Verdana"/>
          <w:bCs/>
          <w:sz w:val="18"/>
          <w:szCs w:val="18"/>
        </w:rPr>
        <w:t>33761000-2 papier toaletowy</w:t>
      </w:r>
    </w:p>
    <w:p w14:paraId="17054BD2" w14:textId="77777777" w:rsidR="00F90EBC" w:rsidRPr="00800904" w:rsidRDefault="00F90EBC" w:rsidP="00BB1116">
      <w:pPr>
        <w:spacing w:after="60" w:line="240" w:lineRule="exact"/>
        <w:ind w:left="851" w:hanging="142"/>
        <w:jc w:val="both"/>
        <w:rPr>
          <w:rFonts w:ascii="Verdana" w:hAnsi="Verdana"/>
          <w:bCs/>
          <w:sz w:val="18"/>
          <w:szCs w:val="18"/>
        </w:rPr>
      </w:pPr>
    </w:p>
    <w:p w14:paraId="0EA2D45F" w14:textId="413A7495" w:rsidR="00F90EBC" w:rsidRPr="00F90EBC" w:rsidRDefault="00F90EBC" w:rsidP="00BB1116">
      <w:pPr>
        <w:pStyle w:val="Akapitzlist"/>
        <w:numPr>
          <w:ilvl w:val="0"/>
          <w:numId w:val="52"/>
        </w:numPr>
        <w:spacing w:after="60"/>
        <w:ind w:left="709" w:hanging="142"/>
        <w:contextualSpacing w:val="0"/>
        <w:jc w:val="both"/>
        <w:rPr>
          <w:rFonts w:ascii="Verdana" w:hAnsi="Verdana"/>
          <w:bCs/>
          <w:sz w:val="18"/>
          <w:szCs w:val="18"/>
        </w:rPr>
      </w:pPr>
      <w:r w:rsidRPr="00F90EBC">
        <w:rPr>
          <w:rFonts w:ascii="Verdana" w:hAnsi="Verdana"/>
          <w:bCs/>
          <w:sz w:val="18"/>
          <w:szCs w:val="18"/>
        </w:rPr>
        <w:t xml:space="preserve">Zamawiający wymaga, aby oferowane artykuły posiadały odpowiednie atesty, znaki jakości, </w:t>
      </w:r>
      <w:r>
        <w:rPr>
          <w:rFonts w:ascii="Verdana" w:hAnsi="Verdana"/>
          <w:bCs/>
          <w:sz w:val="18"/>
          <w:szCs w:val="18"/>
        </w:rPr>
        <w:br/>
      </w:r>
      <w:r w:rsidRPr="00F90EBC">
        <w:rPr>
          <w:rFonts w:ascii="Verdana" w:hAnsi="Verdana"/>
          <w:bCs/>
          <w:sz w:val="18"/>
          <w:szCs w:val="18"/>
        </w:rPr>
        <w:t>a jeżeli są wymagane, również Świadectwa Jakości Zdrowotnej PZH.</w:t>
      </w:r>
    </w:p>
    <w:p w14:paraId="25A657F0" w14:textId="746B15ED" w:rsidR="00424706" w:rsidRDefault="00A00091" w:rsidP="00424706">
      <w:pPr>
        <w:pStyle w:val="Akapitzlist"/>
        <w:numPr>
          <w:ilvl w:val="0"/>
          <w:numId w:val="52"/>
        </w:numPr>
        <w:spacing w:after="60" w:line="240" w:lineRule="exact"/>
        <w:ind w:left="709" w:right="-97" w:hanging="142"/>
        <w:contextualSpacing w:val="0"/>
        <w:jc w:val="both"/>
        <w:rPr>
          <w:rFonts w:ascii="Verdana" w:hAnsi="Verdana"/>
          <w:bCs/>
          <w:sz w:val="18"/>
          <w:szCs w:val="18"/>
        </w:rPr>
      </w:pPr>
      <w:r w:rsidRPr="00800904">
        <w:rPr>
          <w:rFonts w:ascii="Verdana" w:hAnsi="Verdana"/>
          <w:bCs/>
          <w:sz w:val="18"/>
          <w:szCs w:val="18"/>
        </w:rPr>
        <w:t xml:space="preserve">Przedmiot zamówienia został szczegółowo opisany w załączniku nr 2 </w:t>
      </w:r>
      <w:r w:rsidR="00424706" w:rsidRPr="00424706">
        <w:rPr>
          <w:rFonts w:ascii="Verdana" w:hAnsi="Verdana"/>
          <w:bCs/>
          <w:sz w:val="18"/>
          <w:szCs w:val="18"/>
        </w:rPr>
        <w:t xml:space="preserve">do </w:t>
      </w:r>
      <w:proofErr w:type="spellStart"/>
      <w:r w:rsidR="00424706" w:rsidRPr="00424706">
        <w:rPr>
          <w:rFonts w:ascii="Verdana" w:hAnsi="Verdana"/>
          <w:bCs/>
          <w:sz w:val="18"/>
          <w:szCs w:val="18"/>
        </w:rPr>
        <w:t>Siwz</w:t>
      </w:r>
      <w:proofErr w:type="spellEnd"/>
      <w:r w:rsidR="00424706" w:rsidRPr="00424706">
        <w:rPr>
          <w:rFonts w:ascii="Verdana" w:hAnsi="Verdana"/>
          <w:bCs/>
          <w:sz w:val="18"/>
          <w:szCs w:val="18"/>
        </w:rPr>
        <w:t xml:space="preserve"> </w:t>
      </w:r>
      <w:r w:rsidRPr="00800904">
        <w:rPr>
          <w:rFonts w:ascii="Verdana" w:hAnsi="Verdana"/>
          <w:bCs/>
          <w:sz w:val="18"/>
          <w:szCs w:val="18"/>
        </w:rPr>
        <w:t>(</w:t>
      </w:r>
      <w:r>
        <w:rPr>
          <w:rFonts w:ascii="Verdana" w:hAnsi="Verdana"/>
          <w:bCs/>
          <w:sz w:val="18"/>
          <w:szCs w:val="18"/>
        </w:rPr>
        <w:t>Formularz asortymentowo-cenowy</w:t>
      </w:r>
      <w:r w:rsidRPr="00800904">
        <w:rPr>
          <w:rFonts w:ascii="Verdana" w:hAnsi="Verdana"/>
          <w:bCs/>
          <w:sz w:val="18"/>
          <w:szCs w:val="18"/>
        </w:rPr>
        <w:t xml:space="preserve">). Szczegółowe warunki i zasady realizacji umowy określa wzór umowy (zał. nr 5 do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32A19757" w14:textId="77777777" w:rsidR="00424706" w:rsidRPr="00424706" w:rsidRDefault="00CA0DAC" w:rsidP="00424706">
      <w:pPr>
        <w:pStyle w:val="Akapitzlist"/>
        <w:numPr>
          <w:ilvl w:val="0"/>
          <w:numId w:val="52"/>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Zamawiający wymaga, </w:t>
      </w:r>
      <w:r w:rsidR="0092157D" w:rsidRPr="00800904">
        <w:rPr>
          <w:rFonts w:ascii="Verdana" w:hAnsi="Verdana"/>
          <w:bCs/>
          <w:sz w:val="18"/>
          <w:szCs w:val="18"/>
        </w:rPr>
        <w:t xml:space="preserve">by przedmiot zamówienia </w:t>
      </w:r>
      <w:bookmarkStart w:id="3" w:name="_Toc162850039"/>
      <w:r w:rsidR="0092157D" w:rsidRPr="00800904">
        <w:rPr>
          <w:rFonts w:ascii="Verdana" w:hAnsi="Verdana"/>
          <w:bCs/>
          <w:sz w:val="18"/>
          <w:szCs w:val="18"/>
        </w:rPr>
        <w:t xml:space="preserve">spełniał wymogi zawarte w </w:t>
      </w:r>
      <w:r w:rsidR="00A00091">
        <w:rPr>
          <w:rFonts w:ascii="Verdana" w:hAnsi="Verdana"/>
          <w:bCs/>
          <w:sz w:val="18"/>
          <w:szCs w:val="18"/>
        </w:rPr>
        <w:t>Formularzu asortymentowo-cenowym</w:t>
      </w:r>
      <w:r w:rsidR="009337CB" w:rsidRPr="00800904">
        <w:rPr>
          <w:rFonts w:ascii="Verdana" w:hAnsi="Verdana"/>
          <w:bCs/>
          <w:sz w:val="18"/>
          <w:szCs w:val="18"/>
        </w:rPr>
        <w:t xml:space="preserve"> </w:t>
      </w:r>
      <w:r w:rsidR="00EF32D3">
        <w:rPr>
          <w:rFonts w:ascii="Verdana" w:hAnsi="Verdana"/>
          <w:bCs/>
          <w:sz w:val="18"/>
          <w:szCs w:val="18"/>
        </w:rPr>
        <w:t>–</w:t>
      </w:r>
      <w:r w:rsidR="009337CB" w:rsidRPr="00800904">
        <w:rPr>
          <w:rFonts w:ascii="Verdana" w:hAnsi="Verdana"/>
          <w:bCs/>
          <w:sz w:val="18"/>
          <w:szCs w:val="18"/>
        </w:rPr>
        <w:t xml:space="preserve"> </w:t>
      </w:r>
      <w:r w:rsidR="00000161" w:rsidRPr="00800904">
        <w:rPr>
          <w:rFonts w:ascii="Verdana" w:hAnsi="Verdana"/>
          <w:bCs/>
          <w:sz w:val="18"/>
          <w:szCs w:val="18"/>
        </w:rPr>
        <w:t xml:space="preserve">załącznik nr </w:t>
      </w:r>
      <w:r w:rsidR="0092157D" w:rsidRPr="00800904">
        <w:rPr>
          <w:rFonts w:ascii="Verdana" w:hAnsi="Verdana"/>
          <w:bCs/>
          <w:sz w:val="18"/>
          <w:szCs w:val="18"/>
        </w:rPr>
        <w:t>2</w:t>
      </w:r>
      <w:r w:rsidR="000E44D5" w:rsidRPr="00800904">
        <w:rPr>
          <w:rFonts w:ascii="Verdana" w:hAnsi="Verdana"/>
          <w:bCs/>
          <w:sz w:val="18"/>
          <w:szCs w:val="18"/>
        </w:rPr>
        <w:t xml:space="preserve"> </w:t>
      </w:r>
      <w:r w:rsidR="00D6028D" w:rsidRPr="00800904">
        <w:rPr>
          <w:rFonts w:ascii="Verdana" w:hAnsi="Verdana"/>
          <w:bCs/>
          <w:sz w:val="18"/>
          <w:szCs w:val="18"/>
        </w:rPr>
        <w:t xml:space="preserve">do </w:t>
      </w:r>
      <w:proofErr w:type="spellStart"/>
      <w:r w:rsidR="00000161" w:rsidRPr="00800904">
        <w:rPr>
          <w:rFonts w:ascii="Verdana" w:hAnsi="Verdana"/>
          <w:bCs/>
          <w:sz w:val="18"/>
          <w:szCs w:val="18"/>
        </w:rPr>
        <w:t>Siwz</w:t>
      </w:r>
      <w:proofErr w:type="spellEnd"/>
      <w:r w:rsidR="00000161" w:rsidRPr="00800904">
        <w:rPr>
          <w:rFonts w:ascii="Verdana" w:hAnsi="Verdana"/>
          <w:bCs/>
          <w:sz w:val="18"/>
          <w:szCs w:val="18"/>
        </w:rPr>
        <w:t>.</w:t>
      </w:r>
    </w:p>
    <w:p w14:paraId="609D4340" w14:textId="3B08A47B" w:rsidR="00424706" w:rsidRPr="000A3AD4" w:rsidRDefault="00424706" w:rsidP="00424706">
      <w:pPr>
        <w:pStyle w:val="Akapitzlist"/>
        <w:numPr>
          <w:ilvl w:val="0"/>
          <w:numId w:val="52"/>
        </w:numPr>
        <w:spacing w:after="60" w:line="240" w:lineRule="exact"/>
        <w:ind w:left="709" w:right="-97" w:hanging="142"/>
        <w:contextualSpacing w:val="0"/>
        <w:jc w:val="both"/>
        <w:rPr>
          <w:rFonts w:ascii="Verdana" w:hAnsi="Verdana"/>
          <w:sz w:val="18"/>
          <w:szCs w:val="18"/>
        </w:rPr>
      </w:pPr>
      <w:r w:rsidRPr="000A3AD4">
        <w:rPr>
          <w:rFonts w:ascii="Verdana" w:hAnsi="Verdana"/>
          <w:sz w:val="18"/>
          <w:szCs w:val="18"/>
        </w:rPr>
        <w:t xml:space="preserve">Za produkt równoważny do podanego w zał. 2 do SIWZ, Zamawiający uzna produkt spełniający parametry określone w zał. </w:t>
      </w:r>
      <w:r w:rsidR="006A2012" w:rsidRPr="000A3AD4">
        <w:rPr>
          <w:rFonts w:ascii="Verdana" w:hAnsi="Verdana"/>
          <w:sz w:val="18"/>
          <w:szCs w:val="18"/>
        </w:rPr>
        <w:t xml:space="preserve">nr </w:t>
      </w:r>
      <w:r w:rsidRPr="000A3AD4">
        <w:rPr>
          <w:rFonts w:ascii="Verdana" w:hAnsi="Verdana"/>
          <w:sz w:val="18"/>
          <w:szCs w:val="18"/>
        </w:rPr>
        <w:t xml:space="preserve">2 do </w:t>
      </w:r>
      <w:proofErr w:type="spellStart"/>
      <w:r w:rsidRPr="000A3AD4">
        <w:rPr>
          <w:rFonts w:ascii="Verdana" w:hAnsi="Verdana"/>
          <w:sz w:val="18"/>
          <w:szCs w:val="18"/>
        </w:rPr>
        <w:t>Siwz</w:t>
      </w:r>
      <w:proofErr w:type="spellEnd"/>
      <w:r w:rsidRPr="000A3AD4">
        <w:rPr>
          <w:rFonts w:ascii="Verdana" w:hAnsi="Verdana"/>
          <w:sz w:val="18"/>
          <w:szCs w:val="18"/>
        </w:rPr>
        <w:t>.</w:t>
      </w:r>
    </w:p>
    <w:p w14:paraId="4BC16005" w14:textId="6C7235ED" w:rsidR="006B6516" w:rsidRPr="00800904" w:rsidRDefault="006B6516" w:rsidP="00BB1116">
      <w:pPr>
        <w:pStyle w:val="Akapitzlist"/>
        <w:numPr>
          <w:ilvl w:val="0"/>
          <w:numId w:val="52"/>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1 do </w:t>
      </w:r>
      <w:proofErr w:type="spellStart"/>
      <w:r w:rsidRPr="00800904">
        <w:rPr>
          <w:rFonts w:ascii="Verdana" w:hAnsi="Verdana"/>
          <w:sz w:val="18"/>
          <w:szCs w:val="18"/>
        </w:rPr>
        <w:t>Siwz</w:t>
      </w:r>
      <w:proofErr w:type="spellEnd"/>
      <w:r w:rsidRPr="00800904">
        <w:rPr>
          <w:rFonts w:ascii="Verdana" w:hAnsi="Verdana"/>
          <w:sz w:val="18"/>
          <w:szCs w:val="18"/>
        </w:rPr>
        <w:t xml:space="preserve">) cenę realizacji przedmiotu zamówienia. </w:t>
      </w:r>
    </w:p>
    <w:p w14:paraId="6AF53BD1" w14:textId="01838DBD" w:rsidR="002F578A" w:rsidRPr="00800904" w:rsidRDefault="002F578A" w:rsidP="00BB1116">
      <w:pPr>
        <w:pStyle w:val="Akapitzlist"/>
        <w:numPr>
          <w:ilvl w:val="0"/>
          <w:numId w:val="52"/>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92157D" w:rsidRPr="00800904">
        <w:rPr>
          <w:rFonts w:ascii="Verdana" w:hAnsi="Verdana"/>
          <w:b/>
          <w:sz w:val="18"/>
          <w:szCs w:val="18"/>
        </w:rPr>
        <w:t>7</w:t>
      </w:r>
      <w:r w:rsidRPr="00800904">
        <w:rPr>
          <w:rFonts w:ascii="Verdana" w:hAnsi="Verdana"/>
          <w:b/>
          <w:sz w:val="18"/>
          <w:szCs w:val="18"/>
        </w:rPr>
        <w:t xml:space="preserve"> </w:t>
      </w:r>
      <w:proofErr w:type="spellStart"/>
      <w:r w:rsidRPr="00800904">
        <w:rPr>
          <w:rFonts w:ascii="Verdana" w:hAnsi="Verdana"/>
          <w:b/>
          <w:sz w:val="18"/>
          <w:szCs w:val="18"/>
        </w:rPr>
        <w:t>Pzp</w:t>
      </w:r>
      <w:proofErr w:type="spellEnd"/>
      <w:r w:rsidRPr="00800904">
        <w:rPr>
          <w:rFonts w:ascii="Verdana" w:hAnsi="Verdana"/>
          <w:b/>
          <w:sz w:val="18"/>
          <w:szCs w:val="18"/>
        </w:rPr>
        <w:t>.</w:t>
      </w:r>
      <w:r w:rsidRPr="00800904">
        <w:rPr>
          <w:rFonts w:ascii="Verdana" w:hAnsi="Verdana"/>
          <w:sz w:val="18"/>
          <w:szCs w:val="18"/>
        </w:rPr>
        <w:t xml:space="preserve"> Zamawiający </w:t>
      </w:r>
      <w:r w:rsidRPr="00800904">
        <w:rPr>
          <w:rFonts w:ascii="Verdana" w:hAnsi="Verdana"/>
          <w:sz w:val="18"/>
          <w:szCs w:val="18"/>
          <w:u w:val="single"/>
        </w:rPr>
        <w:t>nie przewiduje</w:t>
      </w:r>
      <w:r w:rsidRPr="00800904">
        <w:rPr>
          <w:rFonts w:ascii="Verdana" w:hAnsi="Verdana"/>
          <w:sz w:val="18"/>
          <w:szCs w:val="18"/>
        </w:rPr>
        <w:t xml:space="preserve"> możliwości udzielania zamówień, o kt</w:t>
      </w:r>
      <w:r w:rsidR="00C5568C">
        <w:rPr>
          <w:rFonts w:ascii="Verdana" w:hAnsi="Verdana"/>
          <w:sz w:val="18"/>
          <w:szCs w:val="18"/>
        </w:rPr>
        <w:t>órych mowa w art. 67 ust. 1 pkt</w:t>
      </w:r>
      <w:r w:rsidRPr="00800904">
        <w:rPr>
          <w:rFonts w:ascii="Verdana" w:hAnsi="Verdana"/>
          <w:sz w:val="18"/>
          <w:szCs w:val="18"/>
        </w:rPr>
        <w:t xml:space="preserve"> </w:t>
      </w:r>
      <w:r w:rsidR="00000161" w:rsidRPr="00800904">
        <w:rPr>
          <w:rFonts w:ascii="Verdana" w:hAnsi="Verdana"/>
          <w:sz w:val="18"/>
          <w:szCs w:val="18"/>
        </w:rPr>
        <w:t>7</w:t>
      </w:r>
      <w:r w:rsidRPr="00800904">
        <w:rPr>
          <w:rFonts w:ascii="Verdana" w:hAnsi="Verdana"/>
          <w:sz w:val="18"/>
          <w:szCs w:val="18"/>
        </w:rPr>
        <w:t xml:space="preserve"> </w:t>
      </w:r>
      <w:proofErr w:type="spellStart"/>
      <w:r w:rsidRPr="00800904">
        <w:rPr>
          <w:rFonts w:ascii="Verdana" w:hAnsi="Verdana"/>
          <w:sz w:val="18"/>
          <w:szCs w:val="18"/>
        </w:rPr>
        <w:t>Pzp</w:t>
      </w:r>
      <w:proofErr w:type="spellEnd"/>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BB1116">
      <w:pPr>
        <w:pStyle w:val="Akapitzlist"/>
        <w:numPr>
          <w:ilvl w:val="0"/>
          <w:numId w:val="52"/>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BB1116">
      <w:pPr>
        <w:pStyle w:val="Akapitzlist"/>
        <w:numPr>
          <w:ilvl w:val="0"/>
          <w:numId w:val="52"/>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831BD4">
      <w:pPr>
        <w:numPr>
          <w:ilvl w:val="1"/>
          <w:numId w:val="42"/>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lastRenderedPageBreak/>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w:t>
      </w:r>
      <w:proofErr w:type="spellStart"/>
      <w:r w:rsidRPr="000A4A1C">
        <w:rPr>
          <w:rFonts w:ascii="Verdana" w:hAnsi="Verdana"/>
          <w:sz w:val="18"/>
          <w:szCs w:val="18"/>
        </w:rPr>
        <w:t>ppkt</w:t>
      </w:r>
      <w:proofErr w:type="spellEnd"/>
      <w:r w:rsidRPr="000A4A1C">
        <w:rPr>
          <w:rFonts w:ascii="Verdana" w:hAnsi="Verdana"/>
          <w:sz w:val="18"/>
          <w:szCs w:val="18"/>
        </w:rPr>
        <w:t xml:space="preserve">.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Pr="00732C9E"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0F48AEA4" w14:textId="77777777" w:rsidR="00EA331B" w:rsidRPr="00800904" w:rsidRDefault="00EA331B" w:rsidP="00893D20">
      <w:pPr>
        <w:tabs>
          <w:tab w:val="left" w:pos="1276"/>
        </w:tabs>
        <w:spacing w:after="60" w:line="240" w:lineRule="exact"/>
        <w:ind w:left="851" w:right="-96"/>
        <w:jc w:val="both"/>
        <w:rPr>
          <w:rFonts w:ascii="Verdana" w:hAnsi="Verdana"/>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48365FEA" w14:textId="6927C616" w:rsidR="00F90EBC" w:rsidRPr="008B464C" w:rsidRDefault="00A00091" w:rsidP="0023655E">
      <w:pPr>
        <w:pStyle w:val="Akapitzlist"/>
        <w:numPr>
          <w:ilvl w:val="0"/>
          <w:numId w:val="51"/>
        </w:numPr>
        <w:spacing w:after="60" w:line="240" w:lineRule="exact"/>
        <w:ind w:left="851" w:right="45" w:hanging="142"/>
        <w:contextualSpacing w:val="0"/>
        <w:jc w:val="both"/>
        <w:rPr>
          <w:rFonts w:ascii="Verdana" w:hAnsi="Verdana"/>
          <w:bCs/>
          <w:color w:val="FF0000"/>
          <w:sz w:val="18"/>
          <w:szCs w:val="18"/>
        </w:rPr>
      </w:pPr>
      <w:r w:rsidRPr="00F90EBC">
        <w:rPr>
          <w:rFonts w:ascii="Verdana" w:hAnsi="Verdana"/>
          <w:sz w:val="18"/>
          <w:szCs w:val="18"/>
        </w:rPr>
        <w:t xml:space="preserve">Termin realizacji przedmiotu zamówienia: </w:t>
      </w:r>
      <w:r w:rsidRPr="00F90EBC">
        <w:rPr>
          <w:rFonts w:ascii="Verdana" w:hAnsi="Verdana"/>
          <w:bCs/>
          <w:sz w:val="18"/>
          <w:szCs w:val="18"/>
        </w:rPr>
        <w:t xml:space="preserve">Wykonawca będzie realizował przedmiot zamówienia </w:t>
      </w:r>
      <w:r w:rsidRPr="008B464C">
        <w:rPr>
          <w:rFonts w:ascii="Verdana" w:hAnsi="Verdana"/>
          <w:bCs/>
          <w:sz w:val="18"/>
          <w:szCs w:val="18"/>
        </w:rPr>
        <w:t>do dnia udzielenia zamówienia łącznie na kwotę równą cenie oferty</w:t>
      </w:r>
      <w:r w:rsidR="008B464C">
        <w:rPr>
          <w:rFonts w:ascii="Verdana" w:hAnsi="Verdana"/>
          <w:bCs/>
          <w:sz w:val="18"/>
          <w:szCs w:val="18"/>
        </w:rPr>
        <w:t xml:space="preserve"> wybranej </w:t>
      </w:r>
      <w:r w:rsidRPr="008B464C">
        <w:rPr>
          <w:rFonts w:ascii="Verdana" w:hAnsi="Verdana"/>
          <w:bCs/>
          <w:sz w:val="18"/>
          <w:szCs w:val="18"/>
        </w:rPr>
        <w:t xml:space="preserve">w postępowaniu, jednak nie dłużej niż przez okres </w:t>
      </w:r>
      <w:r w:rsidRPr="008B464C">
        <w:rPr>
          <w:rFonts w:ascii="Verdana" w:hAnsi="Verdana"/>
          <w:b/>
          <w:bCs/>
          <w:sz w:val="18"/>
          <w:szCs w:val="18"/>
        </w:rPr>
        <w:t xml:space="preserve">12 </w:t>
      </w:r>
      <w:r w:rsidRPr="008B464C">
        <w:rPr>
          <w:rFonts w:ascii="Verdana" w:hAnsi="Verdana"/>
          <w:bCs/>
          <w:sz w:val="18"/>
          <w:szCs w:val="18"/>
        </w:rPr>
        <w:t>miesięcy od dnia podpisania umowy.</w:t>
      </w:r>
      <w:r w:rsidR="00F90EBC" w:rsidRPr="008B464C">
        <w:rPr>
          <w:rFonts w:ascii="Verdana" w:hAnsi="Verdana"/>
          <w:bCs/>
          <w:sz w:val="18"/>
          <w:szCs w:val="18"/>
        </w:rPr>
        <w:t xml:space="preserve"> </w:t>
      </w:r>
    </w:p>
    <w:p w14:paraId="4EE47A59" w14:textId="61BF284E" w:rsidR="00A00091" w:rsidRPr="008B464C" w:rsidRDefault="00A00091" w:rsidP="0023655E">
      <w:pPr>
        <w:pStyle w:val="Akapitzlist"/>
        <w:numPr>
          <w:ilvl w:val="0"/>
          <w:numId w:val="51"/>
        </w:numPr>
        <w:spacing w:after="60" w:line="240" w:lineRule="exact"/>
        <w:ind w:left="851" w:right="45" w:hanging="142"/>
        <w:contextualSpacing w:val="0"/>
        <w:jc w:val="both"/>
        <w:rPr>
          <w:rFonts w:ascii="Verdana" w:hAnsi="Verdana"/>
          <w:bCs/>
          <w:sz w:val="18"/>
          <w:szCs w:val="18"/>
        </w:rPr>
      </w:pPr>
      <w:r w:rsidRPr="00F90EBC">
        <w:rPr>
          <w:rFonts w:ascii="Verdana" w:hAnsi="Verdana"/>
          <w:bCs/>
          <w:sz w:val="18"/>
          <w:szCs w:val="18"/>
        </w:rPr>
        <w:t xml:space="preserve">Wykonawca będzie realizował przedmiot zamówienia sukcesywnie w ilościach wynikających </w:t>
      </w:r>
      <w:r w:rsidRPr="00F90EBC">
        <w:rPr>
          <w:rFonts w:ascii="Verdana" w:hAnsi="Verdana"/>
          <w:bCs/>
          <w:sz w:val="18"/>
          <w:szCs w:val="18"/>
        </w:rPr>
        <w:br/>
        <w:t xml:space="preserve">z bieżących potrzeb Zamawiającego, każdorazowo w terminie określonym przez Wykonawcę </w:t>
      </w:r>
      <w:r w:rsidRPr="00F90EBC">
        <w:rPr>
          <w:rFonts w:ascii="Verdana" w:hAnsi="Verdana"/>
          <w:bCs/>
          <w:sz w:val="18"/>
          <w:szCs w:val="18"/>
        </w:rPr>
        <w:br/>
        <w:t>w ofercie (w dniach od poniedziałku do piątku) od złożenia pisemnego zamówienia</w:t>
      </w:r>
      <w:r w:rsidR="008B464C">
        <w:rPr>
          <w:rFonts w:ascii="Verdana" w:hAnsi="Verdana"/>
          <w:bCs/>
          <w:sz w:val="18"/>
          <w:szCs w:val="18"/>
        </w:rPr>
        <w:t xml:space="preserve">, jednak nie dłuższym niż </w:t>
      </w:r>
      <w:r w:rsidR="008B464C" w:rsidRPr="008B464C">
        <w:rPr>
          <w:rFonts w:ascii="Verdana" w:hAnsi="Verdana"/>
          <w:b/>
          <w:bCs/>
          <w:sz w:val="18"/>
          <w:szCs w:val="18"/>
        </w:rPr>
        <w:t>5</w:t>
      </w:r>
      <w:r w:rsidR="008B464C" w:rsidRPr="008B464C">
        <w:rPr>
          <w:rFonts w:ascii="Verdana" w:hAnsi="Verdana"/>
          <w:bCs/>
          <w:sz w:val="18"/>
          <w:szCs w:val="18"/>
        </w:rPr>
        <w:t xml:space="preserve"> dni roboczych</w:t>
      </w:r>
      <w:r w:rsidR="008B464C">
        <w:rPr>
          <w:rFonts w:ascii="Verdana" w:hAnsi="Verdana"/>
          <w:bCs/>
          <w:sz w:val="18"/>
          <w:szCs w:val="18"/>
        </w:rPr>
        <w:t xml:space="preserve">. </w:t>
      </w:r>
      <w:r w:rsidRPr="008B464C">
        <w:rPr>
          <w:rFonts w:ascii="Verdana" w:hAnsi="Verdana"/>
          <w:bCs/>
          <w:sz w:val="18"/>
          <w:szCs w:val="18"/>
        </w:rPr>
        <w:t>Termin dostawy jedno</w:t>
      </w:r>
      <w:r w:rsidR="008B464C" w:rsidRPr="008B464C">
        <w:rPr>
          <w:rFonts w:ascii="Verdana" w:hAnsi="Verdana"/>
          <w:bCs/>
          <w:sz w:val="18"/>
          <w:szCs w:val="18"/>
        </w:rPr>
        <w:t>razowego</w:t>
      </w:r>
      <w:r w:rsidRPr="008B464C">
        <w:rPr>
          <w:rFonts w:ascii="Verdana" w:hAnsi="Verdana"/>
          <w:bCs/>
          <w:sz w:val="18"/>
          <w:szCs w:val="18"/>
        </w:rPr>
        <w:t xml:space="preserve"> zamówienia określony przez Wykonawcę w ofercie stanowi kryterium oceny ofert.</w:t>
      </w:r>
    </w:p>
    <w:p w14:paraId="6631C029" w14:textId="13A544CC" w:rsidR="009177A4" w:rsidRPr="00F90EBC" w:rsidRDefault="009177A4" w:rsidP="0023655E">
      <w:pPr>
        <w:pStyle w:val="Akapitzlist"/>
        <w:numPr>
          <w:ilvl w:val="0"/>
          <w:numId w:val="51"/>
        </w:numPr>
        <w:spacing w:after="60" w:line="240" w:lineRule="exact"/>
        <w:ind w:left="851" w:right="45" w:hanging="142"/>
        <w:contextualSpacing w:val="0"/>
        <w:jc w:val="both"/>
        <w:rPr>
          <w:rFonts w:ascii="Verdana" w:hAnsi="Verdana"/>
          <w:bCs/>
          <w:color w:val="FF0000"/>
          <w:sz w:val="18"/>
          <w:szCs w:val="18"/>
        </w:rPr>
      </w:pPr>
      <w:r w:rsidRPr="009B41CF">
        <w:rPr>
          <w:rFonts w:ascii="Verdana" w:hAnsi="Verdana"/>
          <w:sz w:val="18"/>
          <w:szCs w:val="18"/>
        </w:rPr>
        <w:t>Zamawiający będzie składał jedno</w:t>
      </w:r>
      <w:r w:rsidR="008B464C">
        <w:rPr>
          <w:rFonts w:ascii="Verdana" w:hAnsi="Verdana"/>
          <w:sz w:val="18"/>
          <w:szCs w:val="18"/>
        </w:rPr>
        <w:t>razowe</w:t>
      </w:r>
      <w:r w:rsidRPr="009B41CF">
        <w:rPr>
          <w:rFonts w:ascii="Verdana" w:hAnsi="Verdana"/>
          <w:sz w:val="18"/>
          <w:szCs w:val="18"/>
        </w:rPr>
        <w:t xml:space="preserve"> zamówienia podpisane przez Kanclerza i Kwestora UMW, zawierające rodzaj i ilość artykułów higienicznych objętych zamówieniem</w:t>
      </w:r>
      <w:r w:rsidR="008B464C">
        <w:rPr>
          <w:rFonts w:ascii="Verdana" w:hAnsi="Verdana"/>
          <w:sz w:val="18"/>
          <w:szCs w:val="18"/>
        </w:rPr>
        <w:t xml:space="preserve"> -</w:t>
      </w:r>
      <w:r w:rsidR="008B464C">
        <w:rPr>
          <w:rFonts w:ascii="Verdana" w:hAnsi="Verdana"/>
          <w:bCs/>
          <w:sz w:val="18"/>
          <w:szCs w:val="18"/>
        </w:rPr>
        <w:t xml:space="preserve"> </w:t>
      </w:r>
      <w:r w:rsidR="008B464C" w:rsidRPr="00F90EBC">
        <w:rPr>
          <w:rFonts w:ascii="Verdana" w:hAnsi="Verdana"/>
          <w:bCs/>
          <w:sz w:val="18"/>
          <w:szCs w:val="18"/>
        </w:rPr>
        <w:t>drogą elektroniczną lub faksem.</w:t>
      </w:r>
    </w:p>
    <w:p w14:paraId="0972EFA5" w14:textId="77777777" w:rsidR="00944C9A" w:rsidRPr="00944C9A" w:rsidRDefault="00944C9A" w:rsidP="009177A4">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59959D5A" w14:textId="77777777"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7"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7FF99CE9" w:rsidR="00982F9C" w:rsidRPr="00800904"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xml:space="preserve">, Zamawiający najpierw dokona oceny ofert, </w:t>
      </w:r>
      <w:r w:rsidR="00830B29" w:rsidRPr="00800904">
        <w:rPr>
          <w:rFonts w:ascii="Verdana" w:hAnsi="Verdana"/>
          <w:b/>
          <w:sz w:val="18"/>
          <w:szCs w:val="18"/>
          <w:u w:val="single"/>
        </w:rPr>
        <w:br/>
      </w:r>
      <w:r w:rsidRPr="00800904">
        <w:rPr>
          <w:rFonts w:ascii="Verdana" w:hAnsi="Verdana"/>
          <w:b/>
          <w:sz w:val="18"/>
          <w:szCs w:val="18"/>
          <w:u w:val="single"/>
        </w:rPr>
        <w:t>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830B29" w:rsidRPr="00800904">
        <w:rPr>
          <w:rFonts w:ascii="Verdana" w:hAnsi="Verdana"/>
          <w:b/>
          <w:sz w:val="18"/>
          <w:szCs w:val="18"/>
          <w:u w:val="single"/>
        </w:rPr>
        <w:br/>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080D515A" w14:textId="77777777" w:rsidR="0028421F" w:rsidRPr="00800904" w:rsidRDefault="0028421F" w:rsidP="00FA61EA">
      <w:pPr>
        <w:spacing w:line="240" w:lineRule="exact"/>
        <w:ind w:right="-97"/>
      </w:pPr>
    </w:p>
    <w:bookmarkEnd w:id="8"/>
    <w:bookmarkEnd w:id="9"/>
    <w:bookmarkEnd w:id="10"/>
    <w:p w14:paraId="6384D429" w14:textId="55AD3551" w:rsidR="004A5FCA" w:rsidRPr="00800904" w:rsidRDefault="004A5FCA" w:rsidP="00186080">
      <w:pPr>
        <w:pStyle w:val="Nagwek1"/>
        <w:spacing w:line="240" w:lineRule="exact"/>
        <w:ind w:right="44"/>
        <w:jc w:val="both"/>
      </w:pPr>
      <w:r w:rsidRPr="00800904">
        <w:t>Wykaz oświadczeń lub dokumentów, potwierdzających brak podstaw wykluczenia.</w:t>
      </w:r>
    </w:p>
    <w:p w14:paraId="5958CACD" w14:textId="7B000E84"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nr </w:t>
      </w:r>
      <w:r w:rsidR="00927FE3" w:rsidRPr="00800904">
        <w:rPr>
          <w:rFonts w:ascii="Verdana" w:hAnsi="Verdana"/>
          <w:sz w:val="18"/>
          <w:szCs w:val="18"/>
        </w:rPr>
        <w:t>3</w:t>
      </w:r>
      <w:r w:rsidRPr="008009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685321E4" w14:textId="609F440D" w:rsidR="00D04126" w:rsidRPr="00632949" w:rsidRDefault="00D04126" w:rsidP="00D16A8C">
      <w:pPr>
        <w:pStyle w:val="Akapitzlist"/>
        <w:numPr>
          <w:ilvl w:val="0"/>
          <w:numId w:val="11"/>
        </w:numPr>
        <w:spacing w:after="60" w:line="240" w:lineRule="exact"/>
        <w:ind w:left="850" w:right="44" w:hanging="425"/>
        <w:contextualSpacing w:val="0"/>
        <w:jc w:val="both"/>
        <w:rPr>
          <w:rFonts w:ascii="Verdana" w:hAnsi="Verdana"/>
          <w:sz w:val="18"/>
          <w:szCs w:val="18"/>
        </w:rPr>
      </w:pPr>
      <w:r w:rsidRPr="00072D30">
        <w:rPr>
          <w:rFonts w:ascii="Verdana" w:hAnsi="Verdana"/>
          <w:sz w:val="18"/>
          <w:szCs w:val="18"/>
        </w:rPr>
        <w:t xml:space="preserve">Zamawiający przed udzieleniem zamówienia, </w:t>
      </w:r>
      <w:r w:rsidRPr="00072D30">
        <w:rPr>
          <w:rFonts w:ascii="Verdana" w:hAnsi="Verdana"/>
          <w:b/>
          <w:sz w:val="18"/>
          <w:szCs w:val="18"/>
          <w:u w:val="single"/>
        </w:rPr>
        <w:t>wezwie Wykonawcę</w:t>
      </w:r>
      <w:r w:rsidRPr="00072D30">
        <w:rPr>
          <w:rFonts w:ascii="Verdana" w:hAnsi="Verdana"/>
          <w:sz w:val="18"/>
          <w:szCs w:val="18"/>
        </w:rPr>
        <w:t xml:space="preserve">, którego oferta została najwyżej oceniona, do złożenia w wyznaczonym, nie krótszym niż </w:t>
      </w:r>
      <w:r w:rsidRPr="00072D30">
        <w:rPr>
          <w:rFonts w:ascii="Verdana" w:hAnsi="Verdana"/>
          <w:b/>
          <w:sz w:val="18"/>
          <w:szCs w:val="18"/>
        </w:rPr>
        <w:t>5</w:t>
      </w:r>
      <w:r w:rsidRPr="00072D30">
        <w:rPr>
          <w:rFonts w:ascii="Verdana" w:hAnsi="Verdana"/>
          <w:sz w:val="18"/>
          <w:szCs w:val="18"/>
        </w:rPr>
        <w:t xml:space="preserve"> dni, terminie aktualnych na dzień złożenia oświadczeń lub dokumentów</w:t>
      </w:r>
      <w:r>
        <w:rPr>
          <w:rFonts w:ascii="Verdana" w:hAnsi="Verdana"/>
          <w:sz w:val="18"/>
          <w:szCs w:val="18"/>
        </w:rPr>
        <w:t xml:space="preserve"> </w:t>
      </w:r>
      <w:r w:rsidRPr="00632949">
        <w:rPr>
          <w:rFonts w:ascii="Verdana" w:hAnsi="Verdana"/>
          <w:sz w:val="18"/>
          <w:szCs w:val="18"/>
        </w:rPr>
        <w:t xml:space="preserve">potwierdzających spełnianie przez oferowane </w:t>
      </w:r>
      <w:r w:rsidRPr="00632949">
        <w:rPr>
          <w:rFonts w:ascii="Verdana" w:hAnsi="Verdana"/>
          <w:sz w:val="18"/>
          <w:szCs w:val="18"/>
        </w:rPr>
        <w:lastRenderedPageBreak/>
        <w:t>dostawy wymagań określonych przez Zamawiającego, tj. próbek produktu (po 1 szt</w:t>
      </w:r>
      <w:r w:rsidR="00D16A8C">
        <w:rPr>
          <w:rFonts w:ascii="Verdana" w:hAnsi="Verdana"/>
          <w:sz w:val="18"/>
          <w:szCs w:val="18"/>
        </w:rPr>
        <w:t xml:space="preserve">.) asortymentu przedstawionego </w:t>
      </w:r>
      <w:bookmarkStart w:id="11" w:name="_GoBack"/>
      <w:bookmarkEnd w:id="11"/>
      <w:r w:rsidRPr="00632949">
        <w:rPr>
          <w:rFonts w:ascii="Verdana" w:hAnsi="Verdana"/>
          <w:sz w:val="18"/>
          <w:szCs w:val="18"/>
        </w:rPr>
        <w:t>w zał. nr 2 do SIWZ.</w:t>
      </w:r>
    </w:p>
    <w:p w14:paraId="7ACEDC0A" w14:textId="6D00B128" w:rsidR="00977DC3" w:rsidRPr="00800904" w:rsidRDefault="00977DC3" w:rsidP="00D04126">
      <w:pPr>
        <w:numPr>
          <w:ilvl w:val="0"/>
          <w:numId w:val="34"/>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2A615A">
      <w:pPr>
        <w:numPr>
          <w:ilvl w:val="0"/>
          <w:numId w:val="34"/>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W zakresie nieuregulowanym w </w:t>
      </w:r>
      <w:proofErr w:type="spellStart"/>
      <w:r w:rsidRPr="00800904">
        <w:rPr>
          <w:rFonts w:ascii="Verdana" w:hAnsi="Verdana"/>
          <w:sz w:val="18"/>
          <w:szCs w:val="18"/>
        </w:rPr>
        <w:t>Siwz</w:t>
      </w:r>
      <w:proofErr w:type="spellEnd"/>
      <w:r w:rsidRPr="0080090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2A615A">
      <w:pPr>
        <w:numPr>
          <w:ilvl w:val="0"/>
          <w:numId w:val="34"/>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880E39">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6"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880E39">
      <w:pPr>
        <w:numPr>
          <w:ilvl w:val="0"/>
          <w:numId w:val="21"/>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880E39">
      <w:pPr>
        <w:numPr>
          <w:ilvl w:val="0"/>
          <w:numId w:val="21"/>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880E39">
      <w:pPr>
        <w:numPr>
          <w:ilvl w:val="0"/>
          <w:numId w:val="21"/>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880E39">
      <w:pPr>
        <w:numPr>
          <w:ilvl w:val="0"/>
          <w:numId w:val="21"/>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880E39">
      <w:pPr>
        <w:numPr>
          <w:ilvl w:val="0"/>
          <w:numId w:val="21"/>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880E39">
      <w:pPr>
        <w:numPr>
          <w:ilvl w:val="0"/>
          <w:numId w:val="21"/>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17"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6" w:name="_Toc282721357"/>
      <w:bookmarkStart w:id="17" w:name="_Toc395266073"/>
      <w:r w:rsidRPr="00800904">
        <w:lastRenderedPageBreak/>
        <w:t>Termin związania ofertą.</w:t>
      </w:r>
      <w:bookmarkEnd w:id="16"/>
      <w:bookmarkEnd w:id="17"/>
    </w:p>
    <w:p w14:paraId="1EE8F520" w14:textId="77777777" w:rsidR="00970B6B" w:rsidRPr="00800904" w:rsidRDefault="00970B6B" w:rsidP="00FA61EA">
      <w:pPr>
        <w:pStyle w:val="Akapitzlist"/>
        <w:numPr>
          <w:ilvl w:val="0"/>
          <w:numId w:val="22"/>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FA61EA">
      <w:pPr>
        <w:pStyle w:val="Akapitzlist"/>
        <w:numPr>
          <w:ilvl w:val="0"/>
          <w:numId w:val="22"/>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8" w:name="_Toc282721358"/>
      <w:bookmarkStart w:id="19" w:name="_Toc395266074"/>
      <w:r w:rsidRPr="00800904">
        <w:t>Opis sposobu przygotowywania ofert.</w:t>
      </w:r>
      <w:bookmarkEnd w:id="18"/>
      <w:bookmarkEnd w:id="19"/>
    </w:p>
    <w:p w14:paraId="2D19D885" w14:textId="6BC98565" w:rsidR="000602BA" w:rsidRPr="00800904" w:rsidRDefault="000602BA" w:rsidP="00FA61EA">
      <w:pPr>
        <w:pStyle w:val="Akapitzlist"/>
        <w:numPr>
          <w:ilvl w:val="1"/>
          <w:numId w:val="23"/>
        </w:numPr>
        <w:spacing w:after="60"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FA61EA">
      <w:pPr>
        <w:numPr>
          <w:ilvl w:val="0"/>
          <w:numId w:val="23"/>
        </w:numPr>
        <w:spacing w:after="60"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FA61EA">
      <w:pPr>
        <w:numPr>
          <w:ilvl w:val="0"/>
          <w:numId w:val="23"/>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FA61EA">
      <w:pPr>
        <w:numPr>
          <w:ilvl w:val="0"/>
          <w:numId w:val="23"/>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C888393" w:rsidR="002A0D7D" w:rsidRPr="00800904" w:rsidRDefault="00970B6B" w:rsidP="00FA61EA">
      <w:pPr>
        <w:numPr>
          <w:ilvl w:val="2"/>
          <w:numId w:val="18"/>
        </w:numPr>
        <w:spacing w:line="360" w:lineRule="auto"/>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7FE3" w:rsidRPr="00800904">
        <w:rPr>
          <w:rFonts w:ascii="Verdana" w:hAnsi="Verdana" w:cs="Arial"/>
          <w:sz w:val="18"/>
          <w:szCs w:val="18"/>
        </w:rPr>
        <w:t>1</w:t>
      </w:r>
      <w:r w:rsidR="00D54CED">
        <w:rPr>
          <w:rFonts w:ascii="Verdana" w:hAnsi="Verdana" w:cs="Arial"/>
          <w:sz w:val="18"/>
          <w:szCs w:val="18"/>
        </w:rPr>
        <w:t xml:space="preserve"> </w:t>
      </w:r>
      <w:r w:rsidR="0089406E" w:rsidRPr="00800904">
        <w:rPr>
          <w:rFonts w:ascii="Verdana" w:hAnsi="Verdana" w:cs="Arial"/>
          <w:sz w:val="18"/>
          <w:szCs w:val="18"/>
        </w:rPr>
        <w:t xml:space="preserve">do </w:t>
      </w:r>
      <w:proofErr w:type="spellStart"/>
      <w:r w:rsidR="0089406E" w:rsidRPr="00800904">
        <w:rPr>
          <w:rFonts w:ascii="Verdana" w:hAnsi="Verdana" w:cs="Arial"/>
          <w:sz w:val="18"/>
          <w:szCs w:val="18"/>
        </w:rPr>
        <w:t>Siwz</w:t>
      </w:r>
      <w:proofErr w:type="spellEnd"/>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5535828F" w14:textId="77777777" w:rsidR="009177A4" w:rsidRPr="00B36022" w:rsidRDefault="009177A4" w:rsidP="009177A4">
      <w:pPr>
        <w:numPr>
          <w:ilvl w:val="2"/>
          <w:numId w:val="18"/>
        </w:numPr>
        <w:spacing w:after="60" w:line="26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 xml:space="preserve">(wzór – załącznik nr 2 do </w:t>
      </w:r>
      <w:proofErr w:type="spellStart"/>
      <w:r w:rsidRPr="00B36022">
        <w:rPr>
          <w:rFonts w:ascii="Verdana" w:hAnsi="Verdana" w:cs="Arial"/>
          <w:sz w:val="18"/>
          <w:szCs w:val="18"/>
        </w:rPr>
        <w:t>Siwz</w:t>
      </w:r>
      <w:proofErr w:type="spellEnd"/>
      <w:r w:rsidRPr="00B36022">
        <w:rPr>
          <w:rFonts w:ascii="Verdana" w:hAnsi="Verdana" w:cs="Arial"/>
          <w:sz w:val="18"/>
          <w:szCs w:val="18"/>
        </w:rPr>
        <w:t>) – wypełniony przez Wykonawcę, w wersji papierowej. Zamawiający prosi również o załączenie Formularza asortymentowo-cenowego w wersji elektronicznej – na płycie CD, plik EXCEL.</w:t>
      </w:r>
    </w:p>
    <w:p w14:paraId="07CEAA89" w14:textId="51C616BD" w:rsidR="003A64D8" w:rsidRPr="00800904" w:rsidRDefault="000505BF" w:rsidP="00FA61E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27FE3" w:rsidRPr="00800904">
        <w:rPr>
          <w:rFonts w:ascii="Verdana" w:hAnsi="Verdana" w:cs="Arial"/>
          <w:sz w:val="18"/>
          <w:szCs w:val="18"/>
        </w:rPr>
        <w:t>3</w:t>
      </w:r>
      <w:r w:rsidR="009D06A5">
        <w:rPr>
          <w:rFonts w:ascii="Verdana" w:hAnsi="Verdana" w:cs="Arial"/>
          <w:sz w:val="18"/>
          <w:szCs w:val="18"/>
        </w:rPr>
        <w:t xml:space="preserve"> do </w:t>
      </w:r>
      <w:proofErr w:type="spellStart"/>
      <w:r w:rsidR="009D06A5">
        <w:rPr>
          <w:rFonts w:ascii="Verdana" w:hAnsi="Verdana" w:cs="Arial"/>
          <w:sz w:val="18"/>
          <w:szCs w:val="18"/>
        </w:rPr>
        <w:t>Siwz</w:t>
      </w:r>
      <w:proofErr w:type="spellEnd"/>
      <w:r w:rsidR="009D06A5">
        <w:rPr>
          <w:rFonts w:ascii="Verdana" w:hAnsi="Verdana" w:cs="Arial"/>
          <w:sz w:val="18"/>
          <w:szCs w:val="18"/>
        </w:rPr>
        <w:t>) – wypełnione</w:t>
      </w:r>
      <w:r w:rsidR="004011D7" w:rsidRPr="00800904">
        <w:rPr>
          <w:rFonts w:ascii="Verdana" w:hAnsi="Verdana" w:cs="Arial"/>
          <w:sz w:val="18"/>
          <w:szCs w:val="18"/>
        </w:rPr>
        <w:t xml:space="preserve"> przez Wykonawcę,</w:t>
      </w:r>
    </w:p>
    <w:p w14:paraId="18DD901A" w14:textId="73F6EBF7" w:rsidR="0074259C" w:rsidRPr="00800904" w:rsidRDefault="00970B6B" w:rsidP="00FA61E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FA61EA">
      <w:pPr>
        <w:pStyle w:val="Akapitzlist"/>
        <w:numPr>
          <w:ilvl w:val="0"/>
          <w:numId w:val="23"/>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FA61EA">
      <w:pPr>
        <w:pStyle w:val="Akapitzlist"/>
        <w:numPr>
          <w:ilvl w:val="0"/>
          <w:numId w:val="23"/>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FA61EA">
      <w:pPr>
        <w:numPr>
          <w:ilvl w:val="0"/>
          <w:numId w:val="23"/>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158B141D"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975E36">
        <w:rPr>
          <w:rFonts w:ascii="Verdana" w:hAnsi="Verdana" w:cs="Arial"/>
          <w:b/>
          <w:sz w:val="18"/>
          <w:szCs w:val="18"/>
        </w:rPr>
        <w:t>51</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4D11AD" w:rsidRPr="00800904">
        <w:rPr>
          <w:rFonts w:ascii="Verdana" w:hAnsi="Verdana" w:cs="Arial"/>
          <w:b/>
          <w:sz w:val="18"/>
          <w:szCs w:val="18"/>
        </w:rPr>
        <w:t>7</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1D36CF2C" w14:textId="77777777" w:rsidR="00CA0BBE" w:rsidRPr="00CA0BBE" w:rsidRDefault="00CA0BBE" w:rsidP="00CA0BBE">
      <w:pPr>
        <w:pStyle w:val="Akapitzlist"/>
        <w:ind w:left="851"/>
        <w:jc w:val="both"/>
        <w:rPr>
          <w:rFonts w:ascii="Century Gothic" w:hAnsi="Century Gothic"/>
          <w:bCs/>
          <w:sz w:val="20"/>
          <w:szCs w:val="20"/>
          <w:u w:val="single"/>
        </w:rPr>
      </w:pPr>
      <w:r w:rsidRPr="00CA0BBE">
        <w:rPr>
          <w:rFonts w:ascii="Century Gothic" w:hAnsi="Century Gothic"/>
          <w:bCs/>
          <w:sz w:val="20"/>
          <w:szCs w:val="20"/>
        </w:rPr>
        <w:t xml:space="preserve">Sukcesywna dostawa  artykułów higienicznych, będących wsadem do pojemników typu BOX, opisanych w zał. nr 2 do </w:t>
      </w:r>
      <w:proofErr w:type="spellStart"/>
      <w:r w:rsidRPr="00CA0BBE">
        <w:rPr>
          <w:rFonts w:ascii="Century Gothic" w:hAnsi="Century Gothic"/>
          <w:bCs/>
          <w:sz w:val="20"/>
          <w:szCs w:val="20"/>
        </w:rPr>
        <w:t>Siwz</w:t>
      </w:r>
      <w:proofErr w:type="spellEnd"/>
      <w:r w:rsidRPr="00CA0BBE">
        <w:rPr>
          <w:rFonts w:ascii="Century Gothic" w:hAnsi="Century Gothic"/>
          <w:bCs/>
          <w:sz w:val="20"/>
          <w:szCs w:val="20"/>
        </w:rPr>
        <w:t>, na potrzeby Uniwersytetu Medycznego we Wrocławiu.</w:t>
      </w:r>
    </w:p>
    <w:p w14:paraId="4D58C01D" w14:textId="77777777" w:rsidR="00FA7C6D" w:rsidRPr="000624FE" w:rsidRDefault="00FA7C6D"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325D5">
      <w:pPr>
        <w:numPr>
          <w:ilvl w:val="0"/>
          <w:numId w:val="23"/>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29724827" w:rsidR="00F56840" w:rsidRPr="00800904" w:rsidRDefault="00970B6B" w:rsidP="00A325D5">
      <w:pPr>
        <w:spacing w:after="60" w:line="240" w:lineRule="exact"/>
        <w:ind w:left="454" w:right="-97"/>
        <w:jc w:val="both"/>
        <w:rPr>
          <w:rFonts w:ascii="Verdana" w:hAnsi="Verdana"/>
          <w:sz w:val="18"/>
          <w:szCs w:val="18"/>
        </w:rPr>
      </w:pPr>
      <w:bookmarkStart w:id="23"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CA0BBE">
        <w:rPr>
          <w:rFonts w:ascii="Verdana" w:hAnsi="Verdana"/>
          <w:b/>
          <w:bCs/>
          <w:sz w:val="18"/>
          <w:szCs w:val="18"/>
        </w:rPr>
        <w:t>0</w:t>
      </w:r>
      <w:r w:rsidR="008B464C">
        <w:rPr>
          <w:rFonts w:ascii="Verdana" w:hAnsi="Verdana"/>
          <w:b/>
          <w:bCs/>
          <w:sz w:val="18"/>
          <w:szCs w:val="18"/>
        </w:rPr>
        <w:t>4</w:t>
      </w:r>
      <w:r w:rsidR="00CA0BBE">
        <w:rPr>
          <w:rFonts w:ascii="Verdana" w:hAnsi="Verdana"/>
          <w:b/>
          <w:bCs/>
          <w:sz w:val="18"/>
          <w:szCs w:val="18"/>
        </w:rPr>
        <w:t>.06</w:t>
      </w:r>
      <w:r w:rsidR="00DD2A7B" w:rsidRPr="00DD2A7B">
        <w:rPr>
          <w:rFonts w:ascii="Verdana" w:hAnsi="Verdana"/>
          <w:b/>
          <w:bCs/>
          <w:sz w:val="18"/>
          <w:szCs w:val="18"/>
        </w:rPr>
        <w:t>.2018 r.</w:t>
      </w:r>
      <w:r w:rsidR="009366B4" w:rsidRPr="00DD2A7B">
        <w:rPr>
          <w:rFonts w:ascii="Verdana" w:hAnsi="Verdana"/>
          <w:b/>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3"/>
    </w:p>
    <w:p w14:paraId="50B1A3A9" w14:textId="5474C675"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CA0BBE">
        <w:rPr>
          <w:rFonts w:ascii="Verdana" w:hAnsi="Verdana"/>
          <w:b/>
          <w:bCs/>
          <w:sz w:val="18"/>
          <w:szCs w:val="18"/>
        </w:rPr>
        <w:t>0</w:t>
      </w:r>
      <w:r w:rsidR="008B464C">
        <w:rPr>
          <w:rFonts w:ascii="Verdana" w:hAnsi="Verdana"/>
          <w:b/>
          <w:bCs/>
          <w:sz w:val="18"/>
          <w:szCs w:val="18"/>
        </w:rPr>
        <w:t>4</w:t>
      </w:r>
      <w:r w:rsidR="00CA0BBE">
        <w:rPr>
          <w:rFonts w:ascii="Verdana" w:hAnsi="Verdana"/>
          <w:b/>
          <w:bCs/>
          <w:sz w:val="18"/>
          <w:szCs w:val="18"/>
        </w:rPr>
        <w:t>.06</w:t>
      </w:r>
      <w:r w:rsidR="00DD2A7B" w:rsidRPr="00DD2A7B">
        <w:rPr>
          <w:rFonts w:ascii="Verdana" w:hAnsi="Verdana"/>
          <w:b/>
          <w:bCs/>
          <w:sz w:val="18"/>
          <w:szCs w:val="18"/>
        </w:rPr>
        <w:t>.2018 r.</w:t>
      </w:r>
      <w:r w:rsidR="00092493" w:rsidRPr="00DD2A7B">
        <w:rPr>
          <w:rFonts w:ascii="Verdana" w:hAnsi="Verdana"/>
          <w:b/>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4" w:name="_Toc282721362"/>
      <w:bookmarkStart w:id="25" w:name="_Toc395266076"/>
      <w:r w:rsidRPr="00800904">
        <w:t>Opis sposobu obliczenia ceny.</w:t>
      </w:r>
      <w:bookmarkEnd w:id="24"/>
      <w:bookmarkEnd w:id="25"/>
    </w:p>
    <w:p w14:paraId="5C3C1221" w14:textId="73632F61" w:rsidR="00037A23" w:rsidRPr="00800904" w:rsidRDefault="00037A23" w:rsidP="00A325D5">
      <w:pPr>
        <w:numPr>
          <w:ilvl w:val="0"/>
          <w:numId w:val="19"/>
        </w:numPr>
        <w:tabs>
          <w:tab w:val="clear" w:pos="360"/>
          <w:tab w:val="left" w:pos="426"/>
          <w:tab w:val="num" w:pos="851"/>
        </w:tabs>
        <w:spacing w:after="60" w:line="24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p>
    <w:p w14:paraId="64AC95B6" w14:textId="77777777" w:rsidR="00970B6B" w:rsidRPr="00800904"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Cena ofertowa musi uwzględniać wszystkie wymagania niniejszej </w:t>
      </w:r>
      <w:proofErr w:type="spellStart"/>
      <w:r w:rsidRPr="00800904">
        <w:rPr>
          <w:rFonts w:ascii="Verdana" w:hAnsi="Verdana"/>
          <w:sz w:val="18"/>
          <w:szCs w:val="18"/>
        </w:rPr>
        <w:t>Siwz</w:t>
      </w:r>
      <w:proofErr w:type="spellEnd"/>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07316046" w:rsidR="00037A23" w:rsidRPr="00800904"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3E71F4" w:rsidRPr="00800904">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6"/>
      <w:bookmarkEnd w:id="27"/>
    </w:p>
    <w:p w14:paraId="5D5DECA1" w14:textId="77777777" w:rsidR="00427B7C" w:rsidRPr="00A67B5B" w:rsidRDefault="00427B7C" w:rsidP="00427B7C">
      <w:pPr>
        <w:pStyle w:val="Akapitzlist"/>
        <w:numPr>
          <w:ilvl w:val="0"/>
          <w:numId w:val="26"/>
        </w:numPr>
        <w:spacing w:after="60" w:line="280" w:lineRule="exact"/>
        <w:ind w:left="851" w:right="-239" w:hanging="142"/>
        <w:contextualSpacing w:val="0"/>
        <w:jc w:val="both"/>
        <w:rPr>
          <w:rFonts w:ascii="Verdana" w:hAnsi="Verdana"/>
          <w:sz w:val="18"/>
          <w:szCs w:val="18"/>
        </w:rPr>
      </w:pPr>
      <w:bookmarkStart w:id="28" w:name="_Toc395266078"/>
      <w:bookmarkStart w:id="29" w:name="_Toc395266100"/>
      <w:bookmarkStart w:id="30" w:name="_Toc282721364"/>
      <w:r w:rsidRPr="00A67B5B">
        <w:rPr>
          <w:rFonts w:ascii="Verdana" w:hAnsi="Verdana"/>
          <w:sz w:val="18"/>
          <w:szCs w:val="18"/>
        </w:rPr>
        <w:t xml:space="preserve">Przy wyborze najkorzystniejszej oferty Zamawiający zastosuje kryteria oceny ofert wymienione </w:t>
      </w:r>
      <w:r>
        <w:rPr>
          <w:rFonts w:ascii="Verdana" w:hAnsi="Verdana"/>
          <w:sz w:val="18"/>
          <w:szCs w:val="18"/>
        </w:rPr>
        <w:br/>
      </w:r>
      <w:r w:rsidRPr="00A67B5B">
        <w:rPr>
          <w:rFonts w:ascii="Verdana" w:hAnsi="Verdana"/>
          <w:sz w:val="18"/>
          <w:szCs w:val="18"/>
        </w:rPr>
        <w:t>w pkt.3</w:t>
      </w:r>
      <w:bookmarkStart w:id="31" w:name="_Toc395266079"/>
      <w:bookmarkEnd w:id="28"/>
      <w:r>
        <w:rPr>
          <w:rFonts w:ascii="Verdana" w:hAnsi="Verdana"/>
          <w:sz w:val="18"/>
          <w:szCs w:val="18"/>
        </w:rPr>
        <w:t>,</w:t>
      </w:r>
    </w:p>
    <w:p w14:paraId="774BCB28" w14:textId="77777777" w:rsidR="00427B7C" w:rsidRPr="00A67B5B" w:rsidRDefault="00427B7C" w:rsidP="00427B7C">
      <w:pPr>
        <w:pStyle w:val="Akapitzlist"/>
        <w:numPr>
          <w:ilvl w:val="0"/>
          <w:numId w:val="26"/>
        </w:numPr>
        <w:spacing w:after="60" w:line="280" w:lineRule="exact"/>
        <w:ind w:left="851" w:right="-239" w:hanging="142"/>
        <w:contextualSpacing w:val="0"/>
        <w:jc w:val="both"/>
        <w:rPr>
          <w:rFonts w:ascii="Verdana" w:hAnsi="Verdana"/>
          <w:sz w:val="18"/>
          <w:szCs w:val="18"/>
        </w:rPr>
      </w:pPr>
      <w:r w:rsidRPr="00A67B5B">
        <w:rPr>
          <w:rFonts w:ascii="Verdana" w:hAnsi="Verdana"/>
          <w:sz w:val="18"/>
          <w:szCs w:val="18"/>
        </w:rPr>
        <w:t>Do porównania ofert będą brane pod uwagę</w:t>
      </w:r>
      <w:bookmarkEnd w:id="31"/>
      <w:r w:rsidRPr="00A67B5B">
        <w:rPr>
          <w:rFonts w:ascii="Verdana" w:hAnsi="Verdana"/>
          <w:sz w:val="18"/>
          <w:szCs w:val="18"/>
        </w:rPr>
        <w:t xml:space="preserve"> kryteria oceny ofert wymienione w pkt. 3, </w:t>
      </w:r>
    </w:p>
    <w:p w14:paraId="31BDA23C" w14:textId="77777777" w:rsidR="00427B7C" w:rsidRPr="00A67B5B" w:rsidRDefault="00427B7C" w:rsidP="00427B7C">
      <w:pPr>
        <w:pStyle w:val="Akapitzlist"/>
        <w:numPr>
          <w:ilvl w:val="0"/>
          <w:numId w:val="26"/>
        </w:numPr>
        <w:spacing w:after="60" w:line="280" w:lineRule="exact"/>
        <w:ind w:left="851" w:right="-239" w:hanging="142"/>
        <w:contextualSpacing w:val="0"/>
        <w:jc w:val="both"/>
        <w:rPr>
          <w:rFonts w:ascii="Verdana" w:hAnsi="Verdana"/>
          <w:sz w:val="18"/>
          <w:szCs w:val="18"/>
        </w:rPr>
      </w:pPr>
      <w:bookmarkStart w:id="32" w:name="_Toc395266080"/>
      <w:r w:rsidRPr="00A67B5B">
        <w:rPr>
          <w:rFonts w:ascii="Verdana" w:hAnsi="Verdana"/>
          <w:sz w:val="18"/>
          <w:szCs w:val="18"/>
        </w:rPr>
        <w:t>Ocena ofert odbywać się będzie w sposób opisany w poniższ</w:t>
      </w:r>
      <w:r>
        <w:rPr>
          <w:rFonts w:ascii="Verdana" w:hAnsi="Verdana"/>
          <w:sz w:val="18"/>
          <w:szCs w:val="18"/>
        </w:rPr>
        <w:t>ej tabeli</w:t>
      </w:r>
      <w:r w:rsidRPr="00A67B5B">
        <w:rPr>
          <w:rFonts w:ascii="Verdana" w:hAnsi="Verdana"/>
          <w:sz w:val="18"/>
          <w:szCs w:val="18"/>
        </w:rPr>
        <w:t>:</w:t>
      </w:r>
      <w:bookmarkEnd w:id="32"/>
    </w:p>
    <w:p w14:paraId="6DF87DB8" w14:textId="660BA234" w:rsidR="00703BD4" w:rsidRPr="003C3E06" w:rsidRDefault="00703BD4" w:rsidP="000624FE">
      <w:pPr>
        <w:spacing w:line="240" w:lineRule="exact"/>
        <w:jc w:val="both"/>
        <w:rPr>
          <w:rFonts w:ascii="Verdana" w:hAnsi="Verdana"/>
          <w:bCs/>
          <w:sz w:val="18"/>
          <w:szCs w:val="18"/>
        </w:rPr>
      </w:pP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703BD4" w:rsidRPr="00EF32D3" w14:paraId="41F5A02B" w14:textId="77777777" w:rsidTr="003C3E06">
        <w:tc>
          <w:tcPr>
            <w:tcW w:w="425" w:type="dxa"/>
          </w:tcPr>
          <w:p w14:paraId="34C83FD1" w14:textId="77777777" w:rsidR="00703BD4" w:rsidRPr="003C3E06" w:rsidRDefault="00703BD4" w:rsidP="00526287">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014500E8"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F407EC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WAGA</w:t>
            </w:r>
          </w:p>
          <w:p w14:paraId="784D52F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4975BB61"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44A261AA"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2489800A"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4A01CBD6"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703BD4" w:rsidRPr="00EF32D3" w14:paraId="4FD4FE3C" w14:textId="77777777" w:rsidTr="003C3E06">
        <w:trPr>
          <w:trHeight w:val="729"/>
        </w:trPr>
        <w:tc>
          <w:tcPr>
            <w:tcW w:w="425" w:type="dxa"/>
            <w:vAlign w:val="center"/>
          </w:tcPr>
          <w:p w14:paraId="070E59C8" w14:textId="77777777" w:rsidR="00703BD4" w:rsidRPr="003C3E06" w:rsidRDefault="00703BD4" w:rsidP="00526287">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C96FE0F" w14:textId="1BC63CA9" w:rsidR="00703BD4" w:rsidRPr="003C3E06" w:rsidRDefault="0023675D" w:rsidP="00526287">
            <w:pPr>
              <w:spacing w:before="60" w:after="60"/>
              <w:ind w:right="45"/>
              <w:outlineLvl w:val="0"/>
              <w:rPr>
                <w:rFonts w:ascii="Verdana" w:hAnsi="Verdana"/>
                <w:sz w:val="16"/>
                <w:szCs w:val="16"/>
              </w:rPr>
            </w:pPr>
            <w:r w:rsidRPr="003C3E06">
              <w:rPr>
                <w:rFonts w:ascii="Verdana" w:hAnsi="Verdana"/>
                <w:sz w:val="16"/>
                <w:szCs w:val="16"/>
              </w:rPr>
              <w:t xml:space="preserve">Cena </w:t>
            </w:r>
            <w:r w:rsidR="00303797" w:rsidRPr="003C3E06">
              <w:rPr>
                <w:rFonts w:ascii="Verdana" w:hAnsi="Verdana"/>
                <w:sz w:val="16"/>
                <w:szCs w:val="16"/>
              </w:rPr>
              <w:t>brutto</w:t>
            </w:r>
            <w:r w:rsidR="00427B7C">
              <w:rPr>
                <w:rFonts w:ascii="Verdana" w:hAnsi="Verdana"/>
                <w:sz w:val="16"/>
                <w:szCs w:val="16"/>
              </w:rPr>
              <w:t xml:space="preserve"> przedmiotu zamówienia</w:t>
            </w:r>
          </w:p>
        </w:tc>
        <w:tc>
          <w:tcPr>
            <w:tcW w:w="708" w:type="dxa"/>
            <w:vAlign w:val="center"/>
          </w:tcPr>
          <w:p w14:paraId="579D6C53" w14:textId="057080FC" w:rsidR="00703BD4" w:rsidRPr="003C3E06" w:rsidRDefault="00A4106E" w:rsidP="00526287">
            <w:pPr>
              <w:spacing w:before="60" w:after="60"/>
              <w:ind w:right="45"/>
              <w:jc w:val="center"/>
              <w:outlineLvl w:val="0"/>
              <w:rPr>
                <w:rFonts w:ascii="Verdana" w:hAnsi="Verdana"/>
                <w:sz w:val="16"/>
                <w:szCs w:val="16"/>
              </w:rPr>
            </w:pPr>
            <w:r w:rsidRPr="003C3E06">
              <w:rPr>
                <w:rFonts w:ascii="Verdana" w:hAnsi="Verdana"/>
                <w:sz w:val="16"/>
                <w:szCs w:val="16"/>
              </w:rPr>
              <w:t>6</w:t>
            </w:r>
            <w:r w:rsidR="00703BD4" w:rsidRPr="003C3E06">
              <w:rPr>
                <w:rFonts w:ascii="Verdana" w:hAnsi="Verdana"/>
                <w:sz w:val="16"/>
                <w:szCs w:val="16"/>
              </w:rPr>
              <w:t>0</w:t>
            </w:r>
          </w:p>
        </w:tc>
        <w:tc>
          <w:tcPr>
            <w:tcW w:w="709" w:type="dxa"/>
            <w:vAlign w:val="center"/>
          </w:tcPr>
          <w:p w14:paraId="4D51950D" w14:textId="4BD08AA6" w:rsidR="00703BD4" w:rsidRPr="003C3E06" w:rsidRDefault="00A4106E" w:rsidP="00526287">
            <w:pPr>
              <w:spacing w:before="60" w:after="60"/>
              <w:ind w:right="45"/>
              <w:jc w:val="center"/>
              <w:outlineLvl w:val="0"/>
              <w:rPr>
                <w:rFonts w:ascii="Verdana" w:hAnsi="Verdana"/>
                <w:sz w:val="16"/>
                <w:szCs w:val="16"/>
              </w:rPr>
            </w:pPr>
            <w:r w:rsidRPr="003C3E06">
              <w:rPr>
                <w:rFonts w:ascii="Verdana" w:hAnsi="Verdana"/>
                <w:sz w:val="16"/>
                <w:szCs w:val="16"/>
              </w:rPr>
              <w:t>6</w:t>
            </w:r>
            <w:r w:rsidR="00703BD4" w:rsidRPr="003C3E06">
              <w:rPr>
                <w:rFonts w:ascii="Verdana" w:hAnsi="Verdana"/>
                <w:sz w:val="16"/>
                <w:szCs w:val="16"/>
              </w:rPr>
              <w:t>0</w:t>
            </w:r>
          </w:p>
        </w:tc>
        <w:tc>
          <w:tcPr>
            <w:tcW w:w="4253" w:type="dxa"/>
            <w:vAlign w:val="center"/>
          </w:tcPr>
          <w:p w14:paraId="4DCFF8F3"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3E8E6B54" w14:textId="0297196A"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Ilość pkt.  = --</w:t>
            </w:r>
            <w:r w:rsidR="00A4106E" w:rsidRPr="003C3E06">
              <w:rPr>
                <w:rFonts w:ascii="Verdana" w:hAnsi="Verdana"/>
                <w:sz w:val="16"/>
                <w:szCs w:val="16"/>
              </w:rPr>
              <w:t>---------------------------- x 6</w:t>
            </w:r>
            <w:r w:rsidRPr="003C3E06">
              <w:rPr>
                <w:rFonts w:ascii="Verdana" w:hAnsi="Verdana"/>
                <w:sz w:val="16"/>
                <w:szCs w:val="16"/>
              </w:rPr>
              <w:t>0</w:t>
            </w:r>
          </w:p>
          <w:p w14:paraId="78B84250"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703BD4" w:rsidRPr="00EF32D3" w14:paraId="3FC3259F" w14:textId="77777777" w:rsidTr="003C3E06">
        <w:trPr>
          <w:trHeight w:val="953"/>
        </w:trPr>
        <w:tc>
          <w:tcPr>
            <w:tcW w:w="425" w:type="dxa"/>
            <w:vAlign w:val="center"/>
          </w:tcPr>
          <w:p w14:paraId="6BB9974C" w14:textId="7CE1B727" w:rsidR="00703BD4" w:rsidRPr="003C3E06" w:rsidRDefault="009213A7" w:rsidP="00526287">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49EE26AF" w14:textId="730BB9DA" w:rsidR="003C3E06" w:rsidRPr="003C3E06" w:rsidRDefault="00427B7C" w:rsidP="007C07D8">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Pr="00A67B5B">
              <w:rPr>
                <w:rFonts w:ascii="Verdana" w:hAnsi="Verdana" w:cs="Verdana"/>
                <w:sz w:val="16"/>
                <w:szCs w:val="16"/>
              </w:rPr>
              <w:t xml:space="preserve">nie dłuższy niż </w:t>
            </w:r>
            <w:r>
              <w:rPr>
                <w:rFonts w:ascii="Verdana" w:hAnsi="Verdana" w:cs="Verdana"/>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504EECF4" w14:textId="4077AD7F" w:rsidR="00703BD4" w:rsidRPr="003C3E06" w:rsidRDefault="00427B7C" w:rsidP="00526287">
            <w:pPr>
              <w:spacing w:before="60" w:after="60"/>
              <w:ind w:right="45"/>
              <w:jc w:val="center"/>
              <w:outlineLvl w:val="0"/>
              <w:rPr>
                <w:rFonts w:ascii="Verdana" w:hAnsi="Verdana" w:cs="Verdana"/>
                <w:bCs/>
                <w:sz w:val="16"/>
                <w:szCs w:val="16"/>
              </w:rPr>
            </w:pPr>
            <w:r>
              <w:rPr>
                <w:rFonts w:ascii="Verdana" w:hAnsi="Verdana" w:cs="Verdana"/>
                <w:bCs/>
                <w:sz w:val="16"/>
                <w:szCs w:val="16"/>
              </w:rPr>
              <w:t>3</w:t>
            </w:r>
            <w:r w:rsidR="009213A7" w:rsidRPr="003C3E06">
              <w:rPr>
                <w:rFonts w:ascii="Verdana" w:hAnsi="Verdana" w:cs="Verdana"/>
                <w:bCs/>
                <w:sz w:val="16"/>
                <w:szCs w:val="16"/>
              </w:rPr>
              <w:t>0</w:t>
            </w:r>
          </w:p>
        </w:tc>
        <w:tc>
          <w:tcPr>
            <w:tcW w:w="709" w:type="dxa"/>
            <w:vAlign w:val="center"/>
          </w:tcPr>
          <w:p w14:paraId="7EE51D43" w14:textId="3E77E800" w:rsidR="00703BD4" w:rsidRPr="003C3E06" w:rsidRDefault="00427B7C" w:rsidP="00526287">
            <w:pPr>
              <w:spacing w:before="60" w:after="60"/>
              <w:ind w:right="45"/>
              <w:jc w:val="center"/>
              <w:outlineLvl w:val="0"/>
              <w:rPr>
                <w:rFonts w:ascii="Verdana" w:hAnsi="Verdana" w:cs="Verdana"/>
                <w:bCs/>
                <w:sz w:val="16"/>
                <w:szCs w:val="16"/>
              </w:rPr>
            </w:pPr>
            <w:r>
              <w:rPr>
                <w:rFonts w:ascii="Verdana" w:hAnsi="Verdana" w:cs="Verdana"/>
                <w:bCs/>
                <w:sz w:val="16"/>
                <w:szCs w:val="16"/>
              </w:rPr>
              <w:t>3</w:t>
            </w:r>
            <w:r w:rsidR="009213A7" w:rsidRPr="003C3E06">
              <w:rPr>
                <w:rFonts w:ascii="Verdana" w:hAnsi="Verdana" w:cs="Verdana"/>
                <w:bCs/>
                <w:sz w:val="16"/>
                <w:szCs w:val="16"/>
              </w:rPr>
              <w:t>0</w:t>
            </w:r>
          </w:p>
        </w:tc>
        <w:tc>
          <w:tcPr>
            <w:tcW w:w="4253" w:type="dxa"/>
            <w:vAlign w:val="center"/>
          </w:tcPr>
          <w:p w14:paraId="1B758712" w14:textId="77777777" w:rsidR="00427B7C" w:rsidRPr="003C3E06" w:rsidRDefault="00427B7C" w:rsidP="00427B7C">
            <w:pPr>
              <w:spacing w:before="60" w:after="60"/>
              <w:ind w:right="45"/>
              <w:jc w:val="both"/>
              <w:outlineLvl w:val="0"/>
              <w:rPr>
                <w:rFonts w:ascii="Verdana" w:hAnsi="Verdana"/>
                <w:sz w:val="16"/>
                <w:szCs w:val="16"/>
              </w:rPr>
            </w:pPr>
            <w:r w:rsidRPr="003C3E06">
              <w:rPr>
                <w:rFonts w:ascii="Verdana" w:hAnsi="Verdana"/>
                <w:sz w:val="16"/>
                <w:szCs w:val="16"/>
              </w:rPr>
              <w:t xml:space="preserve">                     Najkrótszy termin realizacji</w:t>
            </w:r>
          </w:p>
          <w:p w14:paraId="06CB742A" w14:textId="77777777" w:rsidR="00427B7C" w:rsidRPr="003C3E06" w:rsidRDefault="00427B7C" w:rsidP="00427B7C">
            <w:pPr>
              <w:spacing w:before="60" w:after="60"/>
              <w:ind w:right="45"/>
              <w:jc w:val="both"/>
              <w:outlineLvl w:val="0"/>
              <w:rPr>
                <w:rFonts w:ascii="Verdana" w:hAnsi="Verdana"/>
                <w:sz w:val="16"/>
                <w:szCs w:val="16"/>
              </w:rPr>
            </w:pPr>
            <w:r w:rsidRPr="003C3E06">
              <w:rPr>
                <w:rFonts w:ascii="Verdana" w:hAnsi="Verdana"/>
                <w:sz w:val="16"/>
                <w:szCs w:val="16"/>
              </w:rPr>
              <w:t>Ilość pkt.  = --</w:t>
            </w:r>
            <w:r>
              <w:rPr>
                <w:rFonts w:ascii="Verdana" w:hAnsi="Verdana"/>
                <w:sz w:val="16"/>
                <w:szCs w:val="16"/>
              </w:rPr>
              <w:t>----------------------------   x 3</w:t>
            </w:r>
            <w:r w:rsidRPr="003C3E06">
              <w:rPr>
                <w:rFonts w:ascii="Verdana" w:hAnsi="Verdana"/>
                <w:sz w:val="16"/>
                <w:szCs w:val="16"/>
              </w:rPr>
              <w:t>0</w:t>
            </w:r>
          </w:p>
          <w:p w14:paraId="3C706AEF" w14:textId="463432B1" w:rsidR="003C3E06" w:rsidRPr="003C3E06" w:rsidRDefault="00427B7C" w:rsidP="00427B7C">
            <w:pPr>
              <w:ind w:right="45"/>
              <w:outlineLvl w:val="0"/>
              <w:rPr>
                <w:rFonts w:ascii="Verdana" w:hAnsi="Verdana"/>
                <w:sz w:val="16"/>
                <w:szCs w:val="16"/>
              </w:rPr>
            </w:pPr>
            <w:r w:rsidRPr="003C3E06">
              <w:rPr>
                <w:rFonts w:ascii="Verdana" w:hAnsi="Verdana"/>
                <w:sz w:val="16"/>
                <w:szCs w:val="16"/>
              </w:rPr>
              <w:t xml:space="preserve">                     Termin oferty badanej   </w:t>
            </w:r>
          </w:p>
        </w:tc>
      </w:tr>
      <w:tr w:rsidR="009213A7" w:rsidRPr="00EF32D3" w14:paraId="272B64ED" w14:textId="77777777" w:rsidTr="003C3E06">
        <w:trPr>
          <w:trHeight w:val="953"/>
        </w:trPr>
        <w:tc>
          <w:tcPr>
            <w:tcW w:w="425" w:type="dxa"/>
            <w:vAlign w:val="center"/>
          </w:tcPr>
          <w:p w14:paraId="1985F0BC" w14:textId="78B30588" w:rsidR="009213A7" w:rsidRPr="003C3E06" w:rsidRDefault="009213A7" w:rsidP="00526287">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42712AE6" w14:textId="00FA91FA" w:rsidR="003C3E06" w:rsidRPr="003C3E06" w:rsidRDefault="00427B7C" w:rsidP="003C3E06">
            <w:pPr>
              <w:spacing w:before="60" w:after="60"/>
              <w:ind w:right="45"/>
              <w:outlineLvl w:val="0"/>
              <w:rPr>
                <w:rFonts w:ascii="Verdana" w:hAnsi="Verdana" w:cs="Verdana"/>
                <w:sz w:val="16"/>
                <w:szCs w:val="16"/>
              </w:rPr>
            </w:pPr>
            <w:r w:rsidRPr="00A67B5B">
              <w:rPr>
                <w:rFonts w:ascii="Verdana" w:hAnsi="Verdana" w:cs="Verdana"/>
                <w:sz w:val="16"/>
                <w:szCs w:val="16"/>
              </w:rPr>
              <w:t xml:space="preserve">Termin rozpatrzenia reklamacji </w:t>
            </w:r>
            <w:r>
              <w:rPr>
                <w:rFonts w:ascii="Verdana" w:hAnsi="Verdana" w:cs="Verdana"/>
                <w:sz w:val="16"/>
                <w:szCs w:val="16"/>
              </w:rPr>
              <w:t xml:space="preserve">jakościowej, w tym wymiana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nie dłuższy niż 7 dni roboczych od daty je</w:t>
            </w:r>
            <w:r>
              <w:rPr>
                <w:rFonts w:ascii="Verdana" w:hAnsi="Verdana" w:cs="Verdana"/>
                <w:sz w:val="16"/>
                <w:szCs w:val="16"/>
              </w:rPr>
              <w:t>j otrzymania)</w:t>
            </w:r>
          </w:p>
        </w:tc>
        <w:tc>
          <w:tcPr>
            <w:tcW w:w="708" w:type="dxa"/>
            <w:vAlign w:val="center"/>
          </w:tcPr>
          <w:p w14:paraId="0A8781CA" w14:textId="1FC78477" w:rsidR="009213A7" w:rsidRPr="003C3E06" w:rsidRDefault="00427B7C" w:rsidP="00427B7C">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0B8AD9C2" w14:textId="39FFD820" w:rsidR="009213A7" w:rsidRPr="003C3E06" w:rsidRDefault="00427B7C" w:rsidP="00526287">
            <w:pPr>
              <w:spacing w:before="60" w:after="60"/>
              <w:ind w:right="45"/>
              <w:jc w:val="center"/>
              <w:outlineLvl w:val="0"/>
              <w:rPr>
                <w:rFonts w:ascii="Verdana" w:hAnsi="Verdana" w:cs="Verdana"/>
                <w:bCs/>
                <w:sz w:val="16"/>
                <w:szCs w:val="16"/>
              </w:rPr>
            </w:pPr>
            <w:r>
              <w:rPr>
                <w:rFonts w:ascii="Verdana" w:hAnsi="Verdana" w:cs="Verdana"/>
                <w:bCs/>
                <w:sz w:val="16"/>
                <w:szCs w:val="16"/>
              </w:rPr>
              <w:t>1</w:t>
            </w:r>
            <w:r w:rsidR="009213A7" w:rsidRPr="003C3E06">
              <w:rPr>
                <w:rFonts w:ascii="Verdana" w:hAnsi="Verdana" w:cs="Verdana"/>
                <w:bCs/>
                <w:sz w:val="16"/>
                <w:szCs w:val="16"/>
              </w:rPr>
              <w:t>0</w:t>
            </w:r>
          </w:p>
        </w:tc>
        <w:tc>
          <w:tcPr>
            <w:tcW w:w="4253" w:type="dxa"/>
            <w:vAlign w:val="center"/>
          </w:tcPr>
          <w:p w14:paraId="7E32E234" w14:textId="020F78C3" w:rsidR="003C3E06"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 xml:space="preserve">                     Najkrótszy termin realizacji</w:t>
            </w:r>
          </w:p>
          <w:p w14:paraId="011CE0D4" w14:textId="2ECA6F99" w:rsidR="003C3E06"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Ilość pkt.  = --</w:t>
            </w:r>
            <w:r w:rsidR="001658FF">
              <w:rPr>
                <w:rFonts w:ascii="Verdana" w:hAnsi="Verdana"/>
                <w:sz w:val="16"/>
                <w:szCs w:val="16"/>
              </w:rPr>
              <w:t>--</w:t>
            </w:r>
            <w:r w:rsidR="00427B7C">
              <w:rPr>
                <w:rFonts w:ascii="Verdana" w:hAnsi="Verdana"/>
                <w:sz w:val="16"/>
                <w:szCs w:val="16"/>
              </w:rPr>
              <w:t>--------------------------   x 1</w:t>
            </w:r>
            <w:r w:rsidRPr="003C3E06">
              <w:rPr>
                <w:rFonts w:ascii="Verdana" w:hAnsi="Verdana"/>
                <w:sz w:val="16"/>
                <w:szCs w:val="16"/>
              </w:rPr>
              <w:t>0</w:t>
            </w:r>
          </w:p>
          <w:p w14:paraId="68D0A3DE" w14:textId="4BE9C2E9" w:rsidR="009213A7"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 xml:space="preserve">                     Termin oferty badanej   </w:t>
            </w:r>
          </w:p>
        </w:tc>
      </w:tr>
      <w:tr w:rsidR="00703BD4" w:rsidRPr="00703BD4" w14:paraId="011B5EE6" w14:textId="77777777" w:rsidTr="003C3E06">
        <w:trPr>
          <w:trHeight w:val="547"/>
        </w:trPr>
        <w:tc>
          <w:tcPr>
            <w:tcW w:w="425" w:type="dxa"/>
            <w:vAlign w:val="center"/>
          </w:tcPr>
          <w:p w14:paraId="4D0EBEBC" w14:textId="77777777" w:rsidR="00703BD4" w:rsidRPr="003C3E06" w:rsidRDefault="00703BD4" w:rsidP="00526287">
            <w:pPr>
              <w:spacing w:before="60" w:after="60"/>
              <w:ind w:right="45"/>
              <w:jc w:val="center"/>
              <w:outlineLvl w:val="0"/>
              <w:rPr>
                <w:rFonts w:ascii="Verdana" w:hAnsi="Verdana"/>
                <w:sz w:val="16"/>
                <w:szCs w:val="16"/>
              </w:rPr>
            </w:pPr>
          </w:p>
        </w:tc>
        <w:tc>
          <w:tcPr>
            <w:tcW w:w="2977" w:type="dxa"/>
            <w:vAlign w:val="center"/>
          </w:tcPr>
          <w:p w14:paraId="49B81FC4" w14:textId="77777777" w:rsidR="00703BD4" w:rsidRPr="003C3E06" w:rsidRDefault="00703BD4" w:rsidP="00526287">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37A78A81" w14:textId="77777777" w:rsidR="00703BD4" w:rsidRPr="003C3E06" w:rsidRDefault="00703BD4"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31794AB6" w14:textId="77777777" w:rsidR="00703BD4" w:rsidRPr="003C3E06" w:rsidRDefault="00703BD4"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533E569" w14:textId="77777777" w:rsidR="00703BD4" w:rsidRPr="003C3E06" w:rsidRDefault="00703BD4" w:rsidP="00526287">
            <w:pPr>
              <w:spacing w:before="60" w:after="60"/>
              <w:ind w:right="45"/>
              <w:jc w:val="both"/>
              <w:outlineLvl w:val="0"/>
              <w:rPr>
                <w:rFonts w:ascii="Verdana" w:hAnsi="Verdana" w:cs="Verdana"/>
                <w:sz w:val="16"/>
                <w:szCs w:val="16"/>
              </w:rPr>
            </w:pPr>
          </w:p>
          <w:p w14:paraId="02F4B6F4" w14:textId="201815A5" w:rsidR="00703BD4" w:rsidRPr="003C3E06" w:rsidRDefault="00703BD4" w:rsidP="00526287">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w:t>
            </w:r>
            <w:r w:rsidR="005F1565" w:rsidRPr="003C3E06">
              <w:rPr>
                <w:rFonts w:ascii="Verdana" w:hAnsi="Verdana" w:cs="Verdana"/>
                <w:sz w:val="16"/>
                <w:szCs w:val="16"/>
              </w:rPr>
              <w:t xml:space="preserve">ma pkt. za kryteria 1 </w:t>
            </w:r>
            <w:r w:rsidR="00EF32D3" w:rsidRPr="003C3E06">
              <w:rPr>
                <w:rFonts w:ascii="Verdana" w:hAnsi="Verdana" w:cs="Verdana"/>
                <w:sz w:val="16"/>
                <w:szCs w:val="16"/>
              </w:rPr>
              <w:t>–</w:t>
            </w:r>
            <w:r w:rsidR="005F1565" w:rsidRPr="003C3E06">
              <w:rPr>
                <w:rFonts w:ascii="Verdana" w:hAnsi="Verdana" w:cs="Verdana"/>
                <w:sz w:val="16"/>
                <w:szCs w:val="16"/>
              </w:rPr>
              <w:t xml:space="preserve"> 3</w:t>
            </w:r>
          </w:p>
        </w:tc>
      </w:tr>
    </w:tbl>
    <w:p w14:paraId="6B5219F6" w14:textId="77777777" w:rsidR="00A846CC" w:rsidRDefault="00A846CC" w:rsidP="00703BD4">
      <w:pPr>
        <w:spacing w:after="60" w:line="240" w:lineRule="exact"/>
        <w:ind w:right="45"/>
        <w:jc w:val="both"/>
        <w:rPr>
          <w:rFonts w:ascii="Verdana" w:hAnsi="Verdana"/>
          <w:bCs/>
          <w:spacing w:val="-16"/>
          <w:sz w:val="18"/>
          <w:szCs w:val="18"/>
        </w:rPr>
      </w:pPr>
      <w:bookmarkStart w:id="33" w:name="_Toc395266096"/>
    </w:p>
    <w:p w14:paraId="1E1572F2" w14:textId="77777777" w:rsidR="00A723C6" w:rsidRPr="00800904" w:rsidRDefault="00A81402" w:rsidP="00361D5A">
      <w:pPr>
        <w:pStyle w:val="Akapitzlist"/>
        <w:numPr>
          <w:ilvl w:val="0"/>
          <w:numId w:val="26"/>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7C07D8">
      <w:pPr>
        <w:pStyle w:val="Akapitzlist"/>
        <w:numPr>
          <w:ilvl w:val="0"/>
          <w:numId w:val="26"/>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lastRenderedPageBreak/>
        <w:t>Punkty przyznane za poszczególne kryteria liczone będą z dokładnością do dwóch miejsc po przecinku.</w:t>
      </w:r>
    </w:p>
    <w:p w14:paraId="141B72F4" w14:textId="77777777" w:rsidR="0071469A" w:rsidRPr="00800904" w:rsidRDefault="00A81402" w:rsidP="00361D5A">
      <w:pPr>
        <w:pStyle w:val="Akapitzlist"/>
        <w:numPr>
          <w:ilvl w:val="0"/>
          <w:numId w:val="26"/>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2A615A">
      <w:pPr>
        <w:pStyle w:val="Akapitzlist"/>
        <w:numPr>
          <w:ilvl w:val="0"/>
          <w:numId w:val="35"/>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2A615A">
      <w:pPr>
        <w:pStyle w:val="Akapitzlist"/>
        <w:numPr>
          <w:ilvl w:val="0"/>
          <w:numId w:val="35"/>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800904">
        <w:rPr>
          <w:rFonts w:ascii="Verdana" w:hAnsi="Verdana"/>
          <w:sz w:val="18"/>
          <w:szCs w:val="18"/>
        </w:rPr>
        <w:t>Pzp</w:t>
      </w:r>
      <w:proofErr w:type="spellEnd"/>
      <w:r w:rsidRPr="00800904">
        <w:rPr>
          <w:rFonts w:ascii="Verdana" w:hAnsi="Verdana"/>
          <w:sz w:val="18"/>
          <w:szCs w:val="18"/>
        </w:rPr>
        <w: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76CFCE87"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A26EF9" w:rsidRPr="00800904">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00904">
        <w:rPr>
          <w:rFonts w:ascii="Verdana" w:hAnsi="Verdana"/>
          <w:sz w:val="18"/>
          <w:szCs w:val="18"/>
        </w:rPr>
        <w:t>Pzp</w:t>
      </w:r>
      <w:proofErr w:type="spellEnd"/>
      <w:r w:rsidRPr="00800904">
        <w:rPr>
          <w:rFonts w:ascii="Verdana" w:hAnsi="Verdana"/>
          <w:sz w:val="18"/>
          <w:szCs w:val="18"/>
        </w:rPr>
        <w:t>.</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proofErr w:type="spellStart"/>
      <w:r w:rsidR="006051A0" w:rsidRPr="00800904">
        <w:rPr>
          <w:rFonts w:ascii="Verdana" w:hAnsi="Verdana"/>
          <w:sz w:val="18"/>
          <w:szCs w:val="18"/>
        </w:rPr>
        <w:t>Siwz</w:t>
      </w:r>
      <w:proofErr w:type="spellEnd"/>
      <w:r w:rsidRPr="00800904">
        <w:rPr>
          <w:rFonts w:ascii="Verdana" w:hAnsi="Verdana"/>
          <w:sz w:val="18"/>
          <w:szCs w:val="18"/>
        </w:rPr>
        <w:t xml:space="preserve"> przysługują również organizacjom wpisanym na listę, o której mowa w art. 154 pkt 5 </w:t>
      </w:r>
      <w:proofErr w:type="spellStart"/>
      <w:r w:rsidRPr="00800904">
        <w:rPr>
          <w:rFonts w:ascii="Verdana" w:hAnsi="Verdana"/>
          <w:sz w:val="18"/>
          <w:szCs w:val="18"/>
        </w:rPr>
        <w:t>Pzp</w:t>
      </w:r>
      <w:proofErr w:type="spellEnd"/>
      <w:r w:rsidRPr="00800904">
        <w:rPr>
          <w:rFonts w:ascii="Verdana" w:hAnsi="Verdana"/>
          <w:sz w:val="18"/>
          <w:szCs w:val="18"/>
        </w:rPr>
        <w:t>.</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800904">
        <w:rPr>
          <w:rFonts w:ascii="Verdana" w:hAnsi="Verdana"/>
          <w:sz w:val="18"/>
          <w:szCs w:val="18"/>
        </w:rPr>
        <w:t>Pzp</w:t>
      </w:r>
      <w:proofErr w:type="spellEnd"/>
      <w:r w:rsidRPr="00800904">
        <w:rPr>
          <w:rFonts w:ascii="Verdana" w:hAnsi="Verdana"/>
          <w:sz w:val="18"/>
          <w:szCs w:val="18"/>
        </w:rPr>
        <w:t xml:space="preserve">,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treści ogłoszenia o zamówieniu, a także wobec postanowień </w:t>
      </w:r>
      <w:proofErr w:type="spellStart"/>
      <w:r w:rsidRPr="00800904">
        <w:rPr>
          <w:rFonts w:ascii="Verdana" w:hAnsi="Verdana"/>
          <w:sz w:val="18"/>
          <w:szCs w:val="18"/>
        </w:rPr>
        <w:t>Siwz</w:t>
      </w:r>
      <w:proofErr w:type="spellEnd"/>
      <w:r w:rsidRPr="00800904">
        <w:rPr>
          <w:rFonts w:ascii="Verdana" w:hAnsi="Verdana"/>
          <w:sz w:val="18"/>
          <w:szCs w:val="18"/>
        </w:rPr>
        <w:t xml:space="preserve"> – w terminie 5 dni od dnia zamieszczenia ogłoszenia w Biuletynie Zamówień Publicznych, lub </w:t>
      </w:r>
      <w:proofErr w:type="spellStart"/>
      <w:r w:rsidRPr="00800904">
        <w:rPr>
          <w:rFonts w:ascii="Verdana" w:hAnsi="Verdana"/>
          <w:sz w:val="18"/>
          <w:szCs w:val="18"/>
        </w:rPr>
        <w:t>Siwz</w:t>
      </w:r>
      <w:proofErr w:type="spellEnd"/>
      <w:r w:rsidRPr="00800904">
        <w:rPr>
          <w:rFonts w:ascii="Verdana" w:hAnsi="Verdana"/>
          <w:sz w:val="18"/>
          <w:szCs w:val="18"/>
        </w:rPr>
        <w:t xml:space="preserve">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lastRenderedPageBreak/>
        <w:t xml:space="preserve">wobec czynności innych niż określone w </w:t>
      </w:r>
      <w:proofErr w:type="spellStart"/>
      <w:r w:rsidRPr="00800904">
        <w:rPr>
          <w:rFonts w:ascii="Verdana" w:hAnsi="Verdana"/>
          <w:sz w:val="18"/>
          <w:szCs w:val="18"/>
        </w:rPr>
        <w:t>ppkt</w:t>
      </w:r>
      <w:proofErr w:type="spellEnd"/>
      <w:r w:rsidRPr="00800904">
        <w:rPr>
          <w:rFonts w:ascii="Verdana" w:hAnsi="Verdana"/>
          <w:sz w:val="18"/>
          <w:szCs w:val="18"/>
        </w:rPr>
        <w:t xml:space="preserve">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Szczegółowe zasady korzystania ze środków ochrony prawnej określa Dział VI </w:t>
      </w:r>
      <w:proofErr w:type="spellStart"/>
      <w:r w:rsidRPr="00800904">
        <w:rPr>
          <w:rFonts w:ascii="Verdana" w:hAnsi="Verdana"/>
          <w:sz w:val="18"/>
          <w:szCs w:val="18"/>
        </w:rPr>
        <w:t>Pzp</w:t>
      </w:r>
      <w:proofErr w:type="spellEnd"/>
      <w:r w:rsidRPr="00800904">
        <w:rPr>
          <w:rFonts w:ascii="Verdana" w:hAnsi="Verdana"/>
          <w:sz w:val="18"/>
          <w:szCs w:val="18"/>
        </w:rPr>
        <w:t xml:space="preserve">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7F93F58" w14:textId="4A0ADBB2" w:rsidR="00A839AA" w:rsidRPr="00800904" w:rsidRDefault="00C12BD6" w:rsidP="0057015A">
            <w:pPr>
              <w:spacing w:after="60" w:line="240" w:lineRule="exact"/>
              <w:ind w:right="44"/>
              <w:jc w:val="both"/>
              <w:rPr>
                <w:rFonts w:ascii="Verdana" w:hAnsi="Verdana"/>
                <w:sz w:val="18"/>
                <w:szCs w:val="18"/>
              </w:rPr>
            </w:pPr>
            <w:r>
              <w:rPr>
                <w:rFonts w:ascii="Verdana" w:hAnsi="Verdana"/>
                <w:sz w:val="18"/>
                <w:szCs w:val="18"/>
              </w:rPr>
              <w:t>Wzór formularza o</w:t>
            </w:r>
            <w:r w:rsidR="000624FE">
              <w:rPr>
                <w:rFonts w:ascii="Verdana" w:hAnsi="Verdana"/>
                <w:sz w:val="18"/>
                <w:szCs w:val="18"/>
              </w:rPr>
              <w:t>fertowego</w:t>
            </w:r>
          </w:p>
        </w:tc>
      </w:tr>
      <w:tr w:rsidR="00A839AA" w:rsidRPr="00800904" w14:paraId="70D79314" w14:textId="77777777" w:rsidTr="00A839AA">
        <w:tc>
          <w:tcPr>
            <w:tcW w:w="1554" w:type="dxa"/>
          </w:tcPr>
          <w:p w14:paraId="5B25B8C4"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A839AA" w:rsidRPr="00800904" w14:paraId="717775C0" w14:textId="77777777" w:rsidTr="00A839AA">
        <w:tc>
          <w:tcPr>
            <w:tcW w:w="1554" w:type="dxa"/>
          </w:tcPr>
          <w:p w14:paraId="26DF3C9D"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648B9B53" w14:textId="77777777" w:rsidR="00155D7D" w:rsidRPr="00800904" w:rsidRDefault="00155D7D" w:rsidP="00155D7D">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14:paraId="67E10BD1" w14:textId="77777777" w:rsidR="00A839AA" w:rsidRPr="00800904" w:rsidRDefault="00A839AA" w:rsidP="00186080">
      <w:pPr>
        <w:spacing w:after="60" w:line="240" w:lineRule="exact"/>
        <w:ind w:left="426" w:right="44"/>
        <w:jc w:val="both"/>
        <w:rPr>
          <w:rFonts w:ascii="Verdana" w:hAnsi="Verdana"/>
          <w:sz w:val="18"/>
          <w:szCs w:val="18"/>
        </w:rPr>
      </w:pPr>
    </w:p>
    <w:p w14:paraId="1BB74B4B" w14:textId="471E33CB" w:rsidR="00B4345C" w:rsidRPr="00800904" w:rsidRDefault="00B4345C" w:rsidP="00CD7875">
      <w:pPr>
        <w:spacing w:line="240" w:lineRule="exact"/>
        <w:ind w:right="-97"/>
        <w:jc w:val="both"/>
        <w:rPr>
          <w:rFonts w:ascii="Verdana" w:hAnsi="Verdana"/>
          <w:sz w:val="18"/>
          <w:szCs w:val="18"/>
        </w:rPr>
      </w:pPr>
    </w:p>
    <w:p w14:paraId="27EEC6EA" w14:textId="7D2F3143"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52F9A63C" w14:textId="2F550435" w:rsidR="00A455E8" w:rsidRPr="00800904" w:rsidRDefault="00B22AB9" w:rsidP="00A455E8">
      <w:pPr>
        <w:pStyle w:val="Nagwek3"/>
        <w:spacing w:line="240" w:lineRule="exact"/>
        <w:rPr>
          <w:color w:val="auto"/>
        </w:rPr>
      </w:pPr>
      <w:r w:rsidRPr="00800904">
        <w:rPr>
          <w:color w:val="auto"/>
        </w:rPr>
        <w:t xml:space="preserve">Załącznik nr 1 do </w:t>
      </w:r>
      <w:proofErr w:type="spellStart"/>
      <w:r w:rsidRPr="00800904">
        <w:rPr>
          <w:color w:val="auto"/>
        </w:rPr>
        <w:t>Siwz</w:t>
      </w:r>
      <w:proofErr w:type="spellEnd"/>
      <w:r w:rsidR="00A455E8" w:rsidRPr="00800904">
        <w:rPr>
          <w:color w:val="auto"/>
        </w:rPr>
        <w:t xml:space="preserve"> </w:t>
      </w: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195FA657" w14:textId="77777777" w:rsidR="00CA0BBE" w:rsidRDefault="00CA0BBE" w:rsidP="00CA0BBE">
      <w:pPr>
        <w:spacing w:line="240" w:lineRule="exact"/>
        <w:ind w:right="-239"/>
        <w:jc w:val="both"/>
        <w:rPr>
          <w:rFonts w:ascii="Verdana" w:hAnsi="Verdana"/>
          <w:sz w:val="18"/>
          <w:szCs w:val="18"/>
          <w:u w:val="single"/>
        </w:rPr>
      </w:pPr>
      <w:r w:rsidRPr="00975E36">
        <w:rPr>
          <w:rFonts w:ascii="Century Gothic" w:hAnsi="Century Gothic"/>
          <w:bCs/>
          <w:sz w:val="20"/>
          <w:szCs w:val="20"/>
        </w:rPr>
        <w:t xml:space="preserve">Sukcesywna dostawa  artykułów higienicznych, będących wsadem do pojemników typu BOX, opisanych w zał. nr 2 do </w:t>
      </w:r>
      <w:proofErr w:type="spellStart"/>
      <w:r w:rsidRPr="00975E36">
        <w:rPr>
          <w:rFonts w:ascii="Century Gothic" w:hAnsi="Century Gothic"/>
          <w:bCs/>
          <w:sz w:val="20"/>
          <w:szCs w:val="20"/>
        </w:rPr>
        <w:t>Siwz</w:t>
      </w:r>
      <w:proofErr w:type="spellEnd"/>
      <w:r w:rsidRPr="00975E36">
        <w:rPr>
          <w:rFonts w:ascii="Century Gothic" w:hAnsi="Century Gothic"/>
          <w:bCs/>
          <w:sz w:val="20"/>
          <w:szCs w:val="20"/>
        </w:rPr>
        <w:t>, na potrzeby Uniwersytetu Medycznego we Wrocławiu.</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2A56A87" w14:textId="206E53B7" w:rsidR="00944C9A" w:rsidRPr="00CA0BBE" w:rsidRDefault="00343D4E" w:rsidP="00CA0BBE">
      <w:pPr>
        <w:numPr>
          <w:ilvl w:val="0"/>
          <w:numId w:val="47"/>
        </w:numPr>
        <w:spacing w:line="280" w:lineRule="exact"/>
        <w:jc w:val="both"/>
        <w:rPr>
          <w:rFonts w:ascii="Verdana" w:hAnsi="Verdana"/>
          <w:b/>
          <w:bCs/>
          <w:sz w:val="18"/>
          <w:szCs w:val="18"/>
        </w:rPr>
      </w:pPr>
      <w:r w:rsidRPr="00CA0BBE">
        <w:rPr>
          <w:rFonts w:ascii="Verdana" w:hAnsi="Verdana"/>
          <w:sz w:val="18"/>
          <w:szCs w:val="18"/>
        </w:rPr>
        <w:t xml:space="preserve">Oferujemy wykonanie przedmiotu zamówienia pn.: </w:t>
      </w:r>
      <w:r w:rsidR="008B464C">
        <w:rPr>
          <w:rFonts w:ascii="Century Gothic" w:hAnsi="Century Gothic"/>
          <w:bCs/>
          <w:sz w:val="20"/>
          <w:szCs w:val="20"/>
        </w:rPr>
        <w:t xml:space="preserve">Sukcesywna dostawa artykułów </w:t>
      </w:r>
      <w:r w:rsidR="00CA0BBE" w:rsidRPr="00CA0BBE">
        <w:rPr>
          <w:rFonts w:ascii="Century Gothic" w:hAnsi="Century Gothic"/>
          <w:bCs/>
          <w:sz w:val="20"/>
          <w:szCs w:val="20"/>
        </w:rPr>
        <w:t xml:space="preserve">higienicznych, będących wsadem do pojemników typu BOX, opisanych w zał. nr 2 do </w:t>
      </w:r>
      <w:proofErr w:type="spellStart"/>
      <w:r w:rsidR="00CA0BBE" w:rsidRPr="00CA0BBE">
        <w:rPr>
          <w:rFonts w:ascii="Century Gothic" w:hAnsi="Century Gothic"/>
          <w:bCs/>
          <w:sz w:val="20"/>
          <w:szCs w:val="20"/>
        </w:rPr>
        <w:t>Siwz</w:t>
      </w:r>
      <w:proofErr w:type="spellEnd"/>
      <w:r w:rsidR="00CA0BBE" w:rsidRPr="00CA0BBE">
        <w:rPr>
          <w:rFonts w:ascii="Century Gothic" w:hAnsi="Century Gothic"/>
          <w:bCs/>
          <w:sz w:val="20"/>
          <w:szCs w:val="20"/>
        </w:rPr>
        <w:t>, na potrzeby Uniwersytetu Medycznego we Wrocławiu.</w:t>
      </w:r>
    </w:p>
    <w:p w14:paraId="2C1F2B2F" w14:textId="77777777" w:rsidR="00CA0BBE" w:rsidRPr="00CA0BBE" w:rsidRDefault="00CA0BBE" w:rsidP="00CA0BBE">
      <w:pPr>
        <w:numPr>
          <w:ilvl w:val="0"/>
          <w:numId w:val="47"/>
        </w:numPr>
        <w:spacing w:line="280" w:lineRule="exact"/>
        <w:jc w:val="both"/>
        <w:rPr>
          <w:rFonts w:ascii="Verdana" w:hAnsi="Verdana"/>
          <w:b/>
          <w:bCs/>
          <w:sz w:val="18"/>
          <w:szCs w:val="18"/>
        </w:rPr>
      </w:pPr>
    </w:p>
    <w:tbl>
      <w:tblPr>
        <w:tblW w:w="5000" w:type="pct"/>
        <w:tblLayout w:type="fixed"/>
        <w:tblLook w:val="0000" w:firstRow="0" w:lastRow="0" w:firstColumn="0" w:lastColumn="0" w:noHBand="0" w:noVBand="0"/>
      </w:tblPr>
      <w:tblGrid>
        <w:gridCol w:w="560"/>
        <w:gridCol w:w="3405"/>
        <w:gridCol w:w="2128"/>
        <w:gridCol w:w="1134"/>
        <w:gridCol w:w="2305"/>
      </w:tblGrid>
      <w:tr w:rsidR="00FF1BD4" w:rsidRPr="00800904" w14:paraId="35C5E37C" w14:textId="77777777" w:rsidTr="00FF1BD4">
        <w:trPr>
          <w:cantSplit/>
          <w:trHeight w:hRule="exact" w:val="1073"/>
        </w:trPr>
        <w:tc>
          <w:tcPr>
            <w:tcW w:w="294" w:type="pct"/>
            <w:tcBorders>
              <w:top w:val="single" w:sz="4" w:space="0" w:color="000000"/>
              <w:left w:val="single" w:sz="4" w:space="0" w:color="000000"/>
              <w:bottom w:val="single" w:sz="4" w:space="0" w:color="auto"/>
            </w:tcBorders>
          </w:tcPr>
          <w:p w14:paraId="2603BCEF" w14:textId="77777777" w:rsidR="00FF1BD4" w:rsidRPr="00800904" w:rsidRDefault="00FF1BD4" w:rsidP="001658FF">
            <w:pPr>
              <w:snapToGrid w:val="0"/>
              <w:rPr>
                <w:rFonts w:ascii="Verdana" w:hAnsi="Verdana"/>
                <w:sz w:val="16"/>
                <w:szCs w:val="16"/>
              </w:rPr>
            </w:pPr>
            <w:r w:rsidRPr="00800904">
              <w:rPr>
                <w:rFonts w:ascii="Verdana" w:hAnsi="Verdana"/>
                <w:sz w:val="16"/>
                <w:szCs w:val="16"/>
              </w:rPr>
              <w:t>Lp.</w:t>
            </w:r>
          </w:p>
        </w:tc>
        <w:tc>
          <w:tcPr>
            <w:tcW w:w="1786" w:type="pct"/>
            <w:tcBorders>
              <w:top w:val="single" w:sz="4" w:space="0" w:color="000000"/>
              <w:left w:val="single" w:sz="4" w:space="0" w:color="000000"/>
              <w:bottom w:val="single" w:sz="4" w:space="0" w:color="000000"/>
            </w:tcBorders>
          </w:tcPr>
          <w:p w14:paraId="7873D7A4" w14:textId="77777777" w:rsidR="00FF1BD4" w:rsidRPr="00800904" w:rsidRDefault="00FF1BD4" w:rsidP="001658FF">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F249EF9" w14:textId="77777777" w:rsidR="00FF1BD4" w:rsidRPr="00800904" w:rsidRDefault="00FF1BD4" w:rsidP="001658FF">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1116" w:type="pct"/>
            <w:tcBorders>
              <w:top w:val="single" w:sz="4" w:space="0" w:color="000000"/>
              <w:left w:val="single" w:sz="4" w:space="0" w:color="000000"/>
              <w:bottom w:val="single" w:sz="4" w:space="0" w:color="000000"/>
              <w:right w:val="single" w:sz="4" w:space="0" w:color="auto"/>
            </w:tcBorders>
          </w:tcPr>
          <w:p w14:paraId="3A97F43C" w14:textId="77777777" w:rsidR="00FF1BD4" w:rsidRDefault="00FF1BD4" w:rsidP="001658FF">
            <w:pPr>
              <w:snapToGrid w:val="0"/>
              <w:jc w:val="center"/>
              <w:rPr>
                <w:rFonts w:ascii="Verdana" w:hAnsi="Verdana"/>
                <w:sz w:val="16"/>
                <w:szCs w:val="16"/>
              </w:rPr>
            </w:pPr>
            <w:r w:rsidRPr="00800904">
              <w:rPr>
                <w:rFonts w:ascii="Verdana" w:hAnsi="Verdana"/>
                <w:sz w:val="16"/>
                <w:szCs w:val="16"/>
              </w:rPr>
              <w:t>Wartość netto PLN</w:t>
            </w:r>
          </w:p>
          <w:p w14:paraId="728176C3" w14:textId="77777777" w:rsidR="00FF1BD4" w:rsidRDefault="00FF1BD4" w:rsidP="001658FF">
            <w:pPr>
              <w:snapToGrid w:val="0"/>
              <w:jc w:val="center"/>
              <w:rPr>
                <w:rFonts w:ascii="Verdana" w:hAnsi="Verdana"/>
                <w:sz w:val="16"/>
                <w:szCs w:val="16"/>
              </w:rPr>
            </w:pPr>
          </w:p>
          <w:p w14:paraId="6BB6164A" w14:textId="77777777" w:rsidR="00FF1BD4" w:rsidRDefault="00FF1BD4" w:rsidP="001658FF">
            <w:pPr>
              <w:snapToGrid w:val="0"/>
              <w:jc w:val="center"/>
              <w:rPr>
                <w:rFonts w:ascii="Verdana" w:hAnsi="Verdana"/>
                <w:sz w:val="16"/>
                <w:szCs w:val="16"/>
              </w:rPr>
            </w:pPr>
          </w:p>
          <w:p w14:paraId="261143A3" w14:textId="668F714A" w:rsidR="00FF1BD4" w:rsidRPr="00800904" w:rsidRDefault="00FF1BD4" w:rsidP="00FF1BD4">
            <w:pPr>
              <w:snapToGrid w:val="0"/>
              <w:rPr>
                <w:rFonts w:ascii="Verdana" w:hAnsi="Verdana"/>
                <w:i/>
                <w:sz w:val="16"/>
                <w:szCs w:val="16"/>
              </w:rPr>
            </w:pPr>
          </w:p>
          <w:p w14:paraId="4607F51F" w14:textId="01D01062" w:rsidR="00FF1BD4" w:rsidRPr="00800904" w:rsidRDefault="00FF1BD4" w:rsidP="001658FF">
            <w:pPr>
              <w:snapToGrid w:val="0"/>
              <w:jc w:val="center"/>
              <w:rPr>
                <w:rFonts w:ascii="Verdana" w:hAnsi="Verdana"/>
                <w:sz w:val="16"/>
                <w:szCs w:val="16"/>
              </w:rPr>
            </w:pPr>
          </w:p>
        </w:tc>
        <w:tc>
          <w:tcPr>
            <w:tcW w:w="595" w:type="pct"/>
            <w:tcBorders>
              <w:top w:val="single" w:sz="4" w:space="0" w:color="000000"/>
              <w:left w:val="single" w:sz="4" w:space="0" w:color="auto"/>
              <w:bottom w:val="single" w:sz="4" w:space="0" w:color="000000"/>
            </w:tcBorders>
          </w:tcPr>
          <w:p w14:paraId="3A537EE7" w14:textId="77777777" w:rsidR="00FF1BD4" w:rsidRPr="00800904" w:rsidRDefault="00FF1BD4" w:rsidP="001658FF">
            <w:pPr>
              <w:jc w:val="center"/>
              <w:rPr>
                <w:rFonts w:ascii="Verdana" w:hAnsi="Verdana" w:cs="Arial"/>
                <w:sz w:val="14"/>
                <w:szCs w:val="14"/>
              </w:rPr>
            </w:pPr>
            <w:r w:rsidRPr="00800904">
              <w:rPr>
                <w:rFonts w:ascii="Verdana" w:hAnsi="Verdana" w:cs="Arial"/>
                <w:sz w:val="14"/>
                <w:szCs w:val="14"/>
              </w:rPr>
              <w:t>VAT</w:t>
            </w:r>
          </w:p>
          <w:p w14:paraId="303844A7" w14:textId="77777777" w:rsidR="00FF1BD4" w:rsidRPr="00800904" w:rsidRDefault="00FF1BD4" w:rsidP="001658FF">
            <w:pPr>
              <w:jc w:val="center"/>
              <w:rPr>
                <w:rFonts w:ascii="Verdana" w:hAnsi="Verdana" w:cs="Arial"/>
                <w:sz w:val="14"/>
                <w:szCs w:val="14"/>
              </w:rPr>
            </w:pPr>
            <w:r w:rsidRPr="00800904">
              <w:rPr>
                <w:rFonts w:ascii="Verdana" w:hAnsi="Verdana" w:cs="Arial"/>
                <w:sz w:val="14"/>
                <w:szCs w:val="14"/>
              </w:rPr>
              <w:t>(podać w %)</w:t>
            </w:r>
          </w:p>
          <w:p w14:paraId="79AE813F" w14:textId="77777777" w:rsidR="00FF1BD4" w:rsidRPr="00800904" w:rsidRDefault="00FF1BD4" w:rsidP="001658FF">
            <w:pPr>
              <w:tabs>
                <w:tab w:val="left" w:pos="72"/>
                <w:tab w:val="left" w:pos="9072"/>
              </w:tabs>
              <w:snapToGrid w:val="0"/>
              <w:ind w:left="30"/>
              <w:jc w:val="center"/>
              <w:rPr>
                <w:rFonts w:ascii="Verdana" w:hAnsi="Verdana"/>
                <w:sz w:val="16"/>
                <w:szCs w:val="16"/>
              </w:rPr>
            </w:pPr>
          </w:p>
        </w:tc>
        <w:tc>
          <w:tcPr>
            <w:tcW w:w="1210" w:type="pct"/>
            <w:tcBorders>
              <w:top w:val="single" w:sz="4" w:space="0" w:color="000000"/>
              <w:left w:val="single" w:sz="4" w:space="0" w:color="000000"/>
              <w:bottom w:val="single" w:sz="4" w:space="0" w:color="000000"/>
              <w:right w:val="single" w:sz="4" w:space="0" w:color="000000"/>
            </w:tcBorders>
          </w:tcPr>
          <w:p w14:paraId="36A15223" w14:textId="77777777" w:rsidR="00FF1BD4" w:rsidRPr="00800904" w:rsidRDefault="00FF1BD4" w:rsidP="001658FF">
            <w:pPr>
              <w:snapToGrid w:val="0"/>
              <w:jc w:val="center"/>
              <w:rPr>
                <w:rFonts w:ascii="Verdana" w:hAnsi="Verdana"/>
                <w:sz w:val="16"/>
                <w:szCs w:val="16"/>
              </w:rPr>
            </w:pPr>
            <w:r w:rsidRPr="00800904">
              <w:rPr>
                <w:rFonts w:ascii="Verdana" w:hAnsi="Verdana"/>
                <w:sz w:val="16"/>
                <w:szCs w:val="16"/>
              </w:rPr>
              <w:t>Wartość</w:t>
            </w:r>
          </w:p>
          <w:p w14:paraId="65D8D31E" w14:textId="77777777" w:rsidR="00FF1BD4" w:rsidRPr="00800904" w:rsidRDefault="00FF1BD4" w:rsidP="001658FF">
            <w:pPr>
              <w:snapToGrid w:val="0"/>
              <w:jc w:val="center"/>
              <w:rPr>
                <w:rFonts w:ascii="Verdana" w:hAnsi="Verdana"/>
                <w:sz w:val="16"/>
                <w:szCs w:val="16"/>
              </w:rPr>
            </w:pPr>
            <w:r w:rsidRPr="00800904">
              <w:rPr>
                <w:rFonts w:ascii="Verdana" w:hAnsi="Verdana"/>
                <w:sz w:val="16"/>
                <w:szCs w:val="16"/>
              </w:rPr>
              <w:t>brutto PLN</w:t>
            </w:r>
          </w:p>
          <w:p w14:paraId="7DAA0EE3" w14:textId="77777777" w:rsidR="00FF1BD4" w:rsidRPr="00800904" w:rsidRDefault="00FF1BD4" w:rsidP="001658FF">
            <w:pPr>
              <w:snapToGrid w:val="0"/>
              <w:jc w:val="center"/>
              <w:rPr>
                <w:rFonts w:ascii="Verdana" w:hAnsi="Verdana"/>
                <w:i/>
                <w:sz w:val="16"/>
                <w:szCs w:val="16"/>
              </w:rPr>
            </w:pPr>
          </w:p>
          <w:p w14:paraId="6A3A902C" w14:textId="77777777" w:rsidR="00FF1BD4" w:rsidRDefault="00FF1BD4" w:rsidP="001658FF">
            <w:pPr>
              <w:snapToGrid w:val="0"/>
              <w:jc w:val="center"/>
              <w:rPr>
                <w:rFonts w:ascii="Verdana" w:hAnsi="Verdana"/>
                <w:i/>
                <w:sz w:val="16"/>
                <w:szCs w:val="16"/>
              </w:rPr>
            </w:pPr>
          </w:p>
          <w:p w14:paraId="000A0E9C" w14:textId="7B3104ED" w:rsidR="00FF1BD4" w:rsidRPr="00800904" w:rsidRDefault="00FF1BD4" w:rsidP="001658FF">
            <w:pPr>
              <w:snapToGrid w:val="0"/>
              <w:jc w:val="center"/>
              <w:rPr>
                <w:rFonts w:ascii="Verdana" w:hAnsi="Verdana"/>
                <w:i/>
                <w:sz w:val="16"/>
                <w:szCs w:val="16"/>
              </w:rPr>
            </w:pPr>
            <w:r>
              <w:rPr>
                <w:rFonts w:ascii="Verdana" w:hAnsi="Verdana"/>
                <w:i/>
                <w:sz w:val="16"/>
                <w:szCs w:val="16"/>
              </w:rPr>
              <w:t>kol. 3 + 4</w:t>
            </w:r>
          </w:p>
          <w:p w14:paraId="1CDF18C4" w14:textId="77777777" w:rsidR="00FF1BD4" w:rsidRPr="00800904" w:rsidRDefault="00FF1BD4" w:rsidP="001658FF">
            <w:pPr>
              <w:snapToGrid w:val="0"/>
              <w:jc w:val="center"/>
              <w:rPr>
                <w:rFonts w:ascii="Verdana" w:hAnsi="Verdana"/>
                <w:sz w:val="16"/>
                <w:szCs w:val="16"/>
              </w:rPr>
            </w:pPr>
          </w:p>
        </w:tc>
      </w:tr>
      <w:tr w:rsidR="00FF1BD4" w:rsidRPr="00800904" w14:paraId="31BF3757" w14:textId="77777777" w:rsidTr="00FF1BD4">
        <w:trPr>
          <w:cantSplit/>
          <w:trHeight w:hRule="exact" w:val="285"/>
        </w:trPr>
        <w:tc>
          <w:tcPr>
            <w:tcW w:w="294" w:type="pct"/>
            <w:tcBorders>
              <w:top w:val="single" w:sz="4" w:space="0" w:color="000000"/>
              <w:left w:val="single" w:sz="4" w:space="0" w:color="000000"/>
              <w:bottom w:val="single" w:sz="4" w:space="0" w:color="auto"/>
            </w:tcBorders>
          </w:tcPr>
          <w:p w14:paraId="03B4C9B8" w14:textId="1F7E1AD4" w:rsidR="00FF1BD4" w:rsidRPr="00800904" w:rsidRDefault="00FF1BD4" w:rsidP="001658FF">
            <w:pPr>
              <w:snapToGrid w:val="0"/>
              <w:jc w:val="center"/>
              <w:rPr>
                <w:rFonts w:ascii="Verdana" w:hAnsi="Verdana"/>
                <w:i/>
                <w:sz w:val="16"/>
                <w:szCs w:val="16"/>
              </w:rPr>
            </w:pPr>
            <w:r w:rsidRPr="00800904">
              <w:rPr>
                <w:rFonts w:ascii="Verdana" w:hAnsi="Verdana"/>
                <w:i/>
                <w:sz w:val="16"/>
                <w:szCs w:val="16"/>
              </w:rPr>
              <w:t>1</w:t>
            </w:r>
          </w:p>
        </w:tc>
        <w:tc>
          <w:tcPr>
            <w:tcW w:w="1786" w:type="pct"/>
            <w:tcBorders>
              <w:top w:val="single" w:sz="4" w:space="0" w:color="000000"/>
              <w:left w:val="single" w:sz="4" w:space="0" w:color="000000"/>
              <w:bottom w:val="single" w:sz="4" w:space="0" w:color="000000"/>
            </w:tcBorders>
          </w:tcPr>
          <w:p w14:paraId="49AB37C3" w14:textId="77777777" w:rsidR="00FF1BD4" w:rsidRPr="00800904" w:rsidRDefault="00FF1BD4" w:rsidP="001658FF">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1116" w:type="pct"/>
            <w:tcBorders>
              <w:top w:val="single" w:sz="4" w:space="0" w:color="000000"/>
              <w:left w:val="single" w:sz="4" w:space="0" w:color="000000"/>
              <w:bottom w:val="single" w:sz="4" w:space="0" w:color="000000"/>
              <w:right w:val="single" w:sz="4" w:space="0" w:color="auto"/>
            </w:tcBorders>
          </w:tcPr>
          <w:p w14:paraId="48871C37" w14:textId="61C53FBB" w:rsidR="00FF1BD4" w:rsidRPr="00800904" w:rsidRDefault="00FF1BD4" w:rsidP="001658FF">
            <w:pPr>
              <w:jc w:val="center"/>
              <w:rPr>
                <w:rFonts w:ascii="Verdana" w:hAnsi="Verdana"/>
                <w:i/>
                <w:sz w:val="16"/>
                <w:szCs w:val="16"/>
              </w:rPr>
            </w:pPr>
            <w:r>
              <w:rPr>
                <w:rFonts w:ascii="Verdana" w:hAnsi="Verdana"/>
                <w:i/>
                <w:sz w:val="16"/>
                <w:szCs w:val="16"/>
              </w:rPr>
              <w:t>3</w:t>
            </w:r>
          </w:p>
        </w:tc>
        <w:tc>
          <w:tcPr>
            <w:tcW w:w="595" w:type="pct"/>
            <w:tcBorders>
              <w:top w:val="single" w:sz="4" w:space="0" w:color="000000"/>
              <w:left w:val="single" w:sz="4" w:space="0" w:color="auto"/>
              <w:bottom w:val="single" w:sz="4" w:space="0" w:color="000000"/>
            </w:tcBorders>
          </w:tcPr>
          <w:p w14:paraId="025244CC" w14:textId="711139FC" w:rsidR="00FF1BD4" w:rsidRPr="00800904" w:rsidRDefault="00FF1BD4" w:rsidP="00FF1BD4">
            <w:pPr>
              <w:jc w:val="center"/>
              <w:rPr>
                <w:rFonts w:ascii="Verdana" w:hAnsi="Verdana" w:cs="Arial"/>
                <w:i/>
                <w:sz w:val="16"/>
                <w:szCs w:val="16"/>
              </w:rPr>
            </w:pPr>
            <w:r>
              <w:rPr>
                <w:rFonts w:ascii="Verdana" w:hAnsi="Verdana" w:cs="Arial"/>
                <w:i/>
                <w:sz w:val="16"/>
                <w:szCs w:val="16"/>
              </w:rPr>
              <w:t>4</w:t>
            </w:r>
          </w:p>
        </w:tc>
        <w:tc>
          <w:tcPr>
            <w:tcW w:w="1210" w:type="pct"/>
            <w:tcBorders>
              <w:top w:val="single" w:sz="4" w:space="0" w:color="000000"/>
              <w:left w:val="single" w:sz="4" w:space="0" w:color="000000"/>
              <w:bottom w:val="single" w:sz="4" w:space="0" w:color="000000"/>
              <w:right w:val="single" w:sz="4" w:space="0" w:color="000000"/>
            </w:tcBorders>
          </w:tcPr>
          <w:p w14:paraId="2925FF48" w14:textId="06A3780E" w:rsidR="00FF1BD4" w:rsidRPr="00800904" w:rsidRDefault="00FF1BD4" w:rsidP="001658FF">
            <w:pPr>
              <w:snapToGrid w:val="0"/>
              <w:jc w:val="center"/>
              <w:rPr>
                <w:rFonts w:ascii="Verdana" w:hAnsi="Verdana"/>
                <w:i/>
                <w:sz w:val="16"/>
                <w:szCs w:val="16"/>
              </w:rPr>
            </w:pPr>
            <w:r>
              <w:rPr>
                <w:rFonts w:ascii="Verdana" w:hAnsi="Verdana"/>
                <w:i/>
                <w:sz w:val="16"/>
                <w:szCs w:val="16"/>
              </w:rPr>
              <w:t>5</w:t>
            </w:r>
          </w:p>
        </w:tc>
      </w:tr>
      <w:tr w:rsidR="00FF1BD4" w:rsidRPr="00800904" w14:paraId="5651FCE8" w14:textId="77777777" w:rsidTr="00FF1BD4">
        <w:trPr>
          <w:cantSplit/>
          <w:trHeight w:hRule="exact" w:val="1975"/>
        </w:trPr>
        <w:tc>
          <w:tcPr>
            <w:tcW w:w="294" w:type="pct"/>
            <w:tcBorders>
              <w:top w:val="single" w:sz="4" w:space="0" w:color="000000"/>
              <w:left w:val="single" w:sz="4" w:space="0" w:color="000000"/>
              <w:bottom w:val="single" w:sz="4" w:space="0" w:color="auto"/>
            </w:tcBorders>
          </w:tcPr>
          <w:p w14:paraId="0FBAC858" w14:textId="77777777" w:rsidR="00FF1BD4" w:rsidRPr="00800904" w:rsidRDefault="00FF1BD4" w:rsidP="006C1950">
            <w:pPr>
              <w:pStyle w:val="Akapitzlist"/>
              <w:numPr>
                <w:ilvl w:val="0"/>
                <w:numId w:val="48"/>
              </w:numPr>
              <w:tabs>
                <w:tab w:val="left" w:pos="313"/>
              </w:tabs>
              <w:snapToGrid w:val="0"/>
              <w:ind w:left="527" w:hanging="357"/>
              <w:rPr>
                <w:rFonts w:ascii="Verdana" w:hAnsi="Verdana"/>
                <w:sz w:val="16"/>
                <w:szCs w:val="16"/>
              </w:rPr>
            </w:pPr>
          </w:p>
        </w:tc>
        <w:tc>
          <w:tcPr>
            <w:tcW w:w="1786" w:type="pct"/>
            <w:tcBorders>
              <w:top w:val="single" w:sz="4" w:space="0" w:color="000000"/>
              <w:left w:val="single" w:sz="4" w:space="0" w:color="000000"/>
              <w:bottom w:val="single" w:sz="4" w:space="0" w:color="000000"/>
            </w:tcBorders>
          </w:tcPr>
          <w:p w14:paraId="5B5C85A0" w14:textId="77777777" w:rsidR="00FF1BD4" w:rsidRDefault="00FF1BD4" w:rsidP="006C1950">
            <w:pPr>
              <w:pStyle w:val="Tekstpodstawowy"/>
              <w:ind w:right="44"/>
              <w:jc w:val="left"/>
              <w:rPr>
                <w:rFonts w:ascii="Century Gothic" w:hAnsi="Century Gothic"/>
                <w:b w:val="0"/>
                <w:bCs w:val="0"/>
                <w:i w:val="0"/>
                <w:sz w:val="18"/>
                <w:szCs w:val="18"/>
              </w:rPr>
            </w:pPr>
            <w:r w:rsidRPr="00CA0BBE">
              <w:rPr>
                <w:rFonts w:ascii="Century Gothic" w:hAnsi="Century Gothic"/>
                <w:b w:val="0"/>
                <w:bCs w:val="0"/>
                <w:i w:val="0"/>
                <w:sz w:val="18"/>
                <w:szCs w:val="18"/>
              </w:rPr>
              <w:t xml:space="preserve">Sukcesywna dostawa  artykułów higienicznych, będących wsadem do pojemników typu BOX,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opisanych w zał. nr </w:t>
            </w:r>
            <w:r w:rsidRPr="00FF1BD4">
              <w:rPr>
                <w:rFonts w:ascii="Century Gothic" w:hAnsi="Century Gothic"/>
                <w:bCs w:val="0"/>
                <w:i w:val="0"/>
                <w:sz w:val="18"/>
                <w:szCs w:val="18"/>
              </w:rPr>
              <w:t>2</w:t>
            </w:r>
            <w:r w:rsidRPr="00CA0BBE">
              <w:rPr>
                <w:rFonts w:ascii="Century Gothic" w:hAnsi="Century Gothic"/>
                <w:b w:val="0"/>
                <w:bCs w:val="0"/>
                <w:i w:val="0"/>
                <w:sz w:val="18"/>
                <w:szCs w:val="18"/>
              </w:rPr>
              <w:t xml:space="preserve"> do </w:t>
            </w:r>
            <w:proofErr w:type="spellStart"/>
            <w:r w:rsidRPr="00CA0BBE">
              <w:rPr>
                <w:rFonts w:ascii="Century Gothic" w:hAnsi="Century Gothic"/>
                <w:b w:val="0"/>
                <w:bCs w:val="0"/>
                <w:i w:val="0"/>
                <w:sz w:val="18"/>
                <w:szCs w:val="18"/>
              </w:rPr>
              <w:t>Siwz</w:t>
            </w:r>
            <w:proofErr w:type="spellEnd"/>
            <w:r w:rsidRPr="00CA0BBE">
              <w:rPr>
                <w:rFonts w:ascii="Century Gothic" w:hAnsi="Century Gothic"/>
                <w:b w:val="0"/>
                <w:bCs w:val="0"/>
                <w:i w:val="0"/>
                <w:sz w:val="18"/>
                <w:szCs w:val="18"/>
              </w:rPr>
              <w:t xml:space="preserve">, na potrzeby Uniwersytetu Medycznego we Wrocławiu. </w:t>
            </w:r>
          </w:p>
          <w:p w14:paraId="0BA4933E" w14:textId="33FC066E" w:rsidR="00FF1BD4" w:rsidRPr="0039056F" w:rsidRDefault="00FF1BD4" w:rsidP="006C1950">
            <w:pPr>
              <w:pStyle w:val="Tekstpodstawowy"/>
              <w:ind w:right="44"/>
              <w:jc w:val="left"/>
              <w:rPr>
                <w:rFonts w:ascii="Verdana" w:hAnsi="Verdana"/>
                <w:bCs w:val="0"/>
                <w:spacing w:val="20"/>
                <w:sz w:val="16"/>
                <w:szCs w:val="16"/>
              </w:rPr>
            </w:pPr>
          </w:p>
        </w:tc>
        <w:tc>
          <w:tcPr>
            <w:tcW w:w="1116" w:type="pct"/>
            <w:tcBorders>
              <w:top w:val="single" w:sz="4" w:space="0" w:color="000000"/>
              <w:left w:val="single" w:sz="4" w:space="0" w:color="000000"/>
              <w:bottom w:val="single" w:sz="4" w:space="0" w:color="000000"/>
              <w:right w:val="single" w:sz="4" w:space="0" w:color="auto"/>
            </w:tcBorders>
            <w:vAlign w:val="center"/>
          </w:tcPr>
          <w:p w14:paraId="1E1FF3D1" w14:textId="6EB03489" w:rsidR="00FF1BD4" w:rsidRPr="00800904" w:rsidRDefault="00FF1BD4" w:rsidP="006C1950">
            <w:pPr>
              <w:jc w:val="center"/>
              <w:rPr>
                <w:rFonts w:ascii="Verdana" w:hAnsi="Verdana"/>
                <w:sz w:val="16"/>
                <w:szCs w:val="16"/>
              </w:rPr>
            </w:pPr>
            <w:r>
              <w:rPr>
                <w:rFonts w:ascii="Verdana" w:hAnsi="Verdana"/>
                <w:sz w:val="16"/>
                <w:szCs w:val="16"/>
              </w:rPr>
              <w:t>………….</w:t>
            </w:r>
          </w:p>
        </w:tc>
        <w:tc>
          <w:tcPr>
            <w:tcW w:w="595" w:type="pct"/>
            <w:tcBorders>
              <w:top w:val="single" w:sz="4" w:space="0" w:color="000000"/>
              <w:left w:val="single" w:sz="4" w:space="0" w:color="auto"/>
              <w:bottom w:val="single" w:sz="4" w:space="0" w:color="000000"/>
            </w:tcBorders>
            <w:vAlign w:val="center"/>
          </w:tcPr>
          <w:p w14:paraId="0A09DB3D" w14:textId="78DC606E" w:rsidR="00FF1BD4" w:rsidRPr="00800904" w:rsidRDefault="00FF1BD4" w:rsidP="006C1950">
            <w:pPr>
              <w:rPr>
                <w:rFonts w:ascii="Verdana" w:hAnsi="Verdana" w:cs="Arial"/>
                <w:sz w:val="16"/>
                <w:szCs w:val="16"/>
              </w:rPr>
            </w:pPr>
            <w:r>
              <w:rPr>
                <w:rFonts w:ascii="Verdana" w:hAnsi="Verdana"/>
                <w:sz w:val="16"/>
                <w:szCs w:val="16"/>
              </w:rPr>
              <w:t>………….</w:t>
            </w:r>
          </w:p>
        </w:tc>
        <w:tc>
          <w:tcPr>
            <w:tcW w:w="1210" w:type="pct"/>
            <w:tcBorders>
              <w:top w:val="single" w:sz="4" w:space="0" w:color="000000"/>
              <w:left w:val="single" w:sz="4" w:space="0" w:color="000000"/>
              <w:bottom w:val="single" w:sz="4" w:space="0" w:color="000000"/>
              <w:right w:val="single" w:sz="4" w:space="0" w:color="000000"/>
            </w:tcBorders>
            <w:vAlign w:val="center"/>
          </w:tcPr>
          <w:p w14:paraId="094FD2AD" w14:textId="396C551F" w:rsidR="00FF1BD4" w:rsidRPr="00800904" w:rsidRDefault="00FF1BD4" w:rsidP="006C1950">
            <w:pPr>
              <w:snapToGrid w:val="0"/>
              <w:jc w:val="center"/>
              <w:rPr>
                <w:rFonts w:ascii="Verdana" w:hAnsi="Verdana"/>
                <w:sz w:val="16"/>
                <w:szCs w:val="16"/>
              </w:rPr>
            </w:pPr>
            <w:r>
              <w:rPr>
                <w:rFonts w:ascii="Verdana" w:hAnsi="Verdana"/>
                <w:sz w:val="16"/>
                <w:szCs w:val="16"/>
              </w:rPr>
              <w:t>………….</w:t>
            </w:r>
          </w:p>
        </w:tc>
      </w:tr>
      <w:tr w:rsidR="001658FF" w:rsidRPr="00800904" w14:paraId="456F80A8" w14:textId="77777777" w:rsidTr="00FF1BD4">
        <w:trPr>
          <w:cantSplit/>
          <w:trHeight w:hRule="exact" w:val="755"/>
        </w:trPr>
        <w:tc>
          <w:tcPr>
            <w:tcW w:w="294" w:type="pct"/>
            <w:tcBorders>
              <w:top w:val="single" w:sz="4" w:space="0" w:color="000000"/>
              <w:left w:val="single" w:sz="4" w:space="0" w:color="000000"/>
              <w:bottom w:val="single" w:sz="4" w:space="0" w:color="auto"/>
            </w:tcBorders>
          </w:tcPr>
          <w:p w14:paraId="226023C1"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786" w:type="pct"/>
            <w:tcBorders>
              <w:top w:val="single" w:sz="4" w:space="0" w:color="000000"/>
              <w:left w:val="single" w:sz="4" w:space="0" w:color="000000"/>
              <w:bottom w:val="single" w:sz="4" w:space="0" w:color="000000"/>
            </w:tcBorders>
          </w:tcPr>
          <w:p w14:paraId="5D4863ED" w14:textId="77777777" w:rsidR="001658FF" w:rsidRPr="00800904" w:rsidRDefault="001658FF" w:rsidP="001658FF">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921" w:type="pct"/>
            <w:gridSpan w:val="3"/>
            <w:tcBorders>
              <w:top w:val="single" w:sz="4" w:space="0" w:color="000000"/>
              <w:left w:val="single" w:sz="4" w:space="0" w:color="000000"/>
              <w:bottom w:val="single" w:sz="4" w:space="0" w:color="000000"/>
              <w:right w:val="single" w:sz="4" w:space="0" w:color="000000"/>
            </w:tcBorders>
          </w:tcPr>
          <w:p w14:paraId="3D2E5982" w14:textId="77777777" w:rsidR="001658FF" w:rsidRPr="00800904" w:rsidRDefault="001658FF" w:rsidP="001658FF">
            <w:pPr>
              <w:snapToGrid w:val="0"/>
              <w:jc w:val="right"/>
              <w:rPr>
                <w:rFonts w:ascii="Verdana" w:hAnsi="Verdana"/>
                <w:sz w:val="16"/>
                <w:szCs w:val="16"/>
              </w:rPr>
            </w:pPr>
          </w:p>
          <w:p w14:paraId="362CA4F9" w14:textId="77777777" w:rsidR="001658FF" w:rsidRPr="00800904" w:rsidRDefault="001658FF" w:rsidP="001658FF">
            <w:pPr>
              <w:snapToGrid w:val="0"/>
              <w:rPr>
                <w:rFonts w:ascii="Verdana" w:hAnsi="Verdana"/>
                <w:sz w:val="16"/>
                <w:szCs w:val="16"/>
              </w:rPr>
            </w:pPr>
          </w:p>
          <w:p w14:paraId="69C1A8A4" w14:textId="77777777" w:rsidR="001658FF" w:rsidRPr="00800904" w:rsidRDefault="001658FF" w:rsidP="001658FF">
            <w:pPr>
              <w:snapToGrid w:val="0"/>
              <w:jc w:val="right"/>
              <w:rPr>
                <w:rFonts w:ascii="Verdana" w:hAnsi="Verdana"/>
                <w:sz w:val="16"/>
                <w:szCs w:val="16"/>
              </w:rPr>
            </w:pPr>
            <w:r w:rsidRPr="00800904">
              <w:rPr>
                <w:rFonts w:ascii="Verdana" w:hAnsi="Verdana"/>
                <w:sz w:val="16"/>
                <w:szCs w:val="16"/>
              </w:rPr>
              <w:t>………………………………………….………………………………………………………………</w:t>
            </w:r>
          </w:p>
        </w:tc>
      </w:tr>
      <w:tr w:rsidR="001658FF" w:rsidRPr="00800904" w14:paraId="164F05BD" w14:textId="77777777" w:rsidTr="00FF1BD4">
        <w:trPr>
          <w:cantSplit/>
          <w:trHeight w:hRule="exact" w:val="1043"/>
        </w:trPr>
        <w:tc>
          <w:tcPr>
            <w:tcW w:w="294" w:type="pct"/>
            <w:tcBorders>
              <w:top w:val="single" w:sz="4" w:space="0" w:color="000000"/>
              <w:left w:val="single" w:sz="4" w:space="0" w:color="000000"/>
              <w:bottom w:val="single" w:sz="4" w:space="0" w:color="auto"/>
            </w:tcBorders>
          </w:tcPr>
          <w:p w14:paraId="175769F5"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786" w:type="pct"/>
            <w:tcBorders>
              <w:top w:val="single" w:sz="4" w:space="0" w:color="000000"/>
              <w:left w:val="single" w:sz="4" w:space="0" w:color="000000"/>
              <w:bottom w:val="single" w:sz="4" w:space="0" w:color="000000"/>
            </w:tcBorders>
          </w:tcPr>
          <w:p w14:paraId="0F889B9F" w14:textId="23E500D6" w:rsidR="001658FF" w:rsidRPr="00800904" w:rsidRDefault="00FF1BD4" w:rsidP="008E0B4C">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Pr="009177A4">
              <w:rPr>
                <w:rFonts w:ascii="Verdana" w:hAnsi="Verdana" w:cs="Verdana"/>
                <w:b/>
                <w:sz w:val="16"/>
                <w:szCs w:val="16"/>
              </w:rPr>
              <w:t>nie dłuższy niż 5 dni roboczych</w:t>
            </w:r>
            <w:r w:rsidRPr="00A67B5B">
              <w:rPr>
                <w:rFonts w:ascii="Verdana" w:hAnsi="Verdana" w:cs="Verdana"/>
                <w:sz w:val="16"/>
                <w:szCs w:val="16"/>
              </w:rPr>
              <w:t xml:space="preserve"> od daty przesłania zamówienia)</w:t>
            </w:r>
          </w:p>
        </w:tc>
        <w:tc>
          <w:tcPr>
            <w:tcW w:w="2921" w:type="pct"/>
            <w:gridSpan w:val="3"/>
            <w:tcBorders>
              <w:top w:val="single" w:sz="4" w:space="0" w:color="000000"/>
              <w:left w:val="single" w:sz="4" w:space="0" w:color="000000"/>
              <w:bottom w:val="single" w:sz="4" w:space="0" w:color="000000"/>
              <w:right w:val="single" w:sz="4" w:space="0" w:color="000000"/>
            </w:tcBorders>
          </w:tcPr>
          <w:p w14:paraId="0C321A66" w14:textId="77777777" w:rsidR="001658FF" w:rsidRDefault="001658FF" w:rsidP="001658FF">
            <w:pPr>
              <w:snapToGrid w:val="0"/>
              <w:jc w:val="right"/>
              <w:rPr>
                <w:rFonts w:ascii="Verdana" w:hAnsi="Verdana"/>
                <w:sz w:val="16"/>
                <w:szCs w:val="16"/>
              </w:rPr>
            </w:pPr>
          </w:p>
          <w:p w14:paraId="792B7618" w14:textId="77777777" w:rsidR="001658FF" w:rsidRDefault="001658FF" w:rsidP="001658FF">
            <w:pPr>
              <w:snapToGrid w:val="0"/>
              <w:jc w:val="right"/>
              <w:rPr>
                <w:rFonts w:ascii="Verdana" w:hAnsi="Verdana"/>
                <w:sz w:val="16"/>
                <w:szCs w:val="16"/>
              </w:rPr>
            </w:pPr>
          </w:p>
          <w:p w14:paraId="135E7C05" w14:textId="77777777" w:rsidR="001658FF" w:rsidRDefault="001658FF" w:rsidP="001658FF">
            <w:pPr>
              <w:snapToGrid w:val="0"/>
              <w:jc w:val="right"/>
              <w:rPr>
                <w:rFonts w:ascii="Verdana" w:hAnsi="Verdana"/>
                <w:sz w:val="16"/>
                <w:szCs w:val="16"/>
              </w:rPr>
            </w:pPr>
          </w:p>
          <w:p w14:paraId="31C57524" w14:textId="5B2985D5" w:rsidR="00FF1BD4" w:rsidRPr="004C1A19" w:rsidRDefault="00FF1BD4" w:rsidP="00FF1BD4">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w:t>
            </w:r>
            <w:proofErr w:type="spellStart"/>
            <w:r>
              <w:rPr>
                <w:rFonts w:ascii="Verdana" w:hAnsi="Verdana"/>
                <w:sz w:val="16"/>
                <w:szCs w:val="16"/>
              </w:rPr>
              <w:t>ych</w:t>
            </w:r>
            <w:proofErr w:type="spellEnd"/>
            <w:r>
              <w:rPr>
                <w:rFonts w:ascii="Verdana" w:hAnsi="Verdana"/>
                <w:sz w:val="16"/>
                <w:szCs w:val="16"/>
              </w:rPr>
              <w:t>)</w:t>
            </w:r>
          </w:p>
          <w:p w14:paraId="06C6DE69" w14:textId="77777777" w:rsidR="001658FF" w:rsidRPr="00800904" w:rsidRDefault="001658FF" w:rsidP="001658FF">
            <w:pPr>
              <w:snapToGrid w:val="0"/>
              <w:jc w:val="right"/>
              <w:rPr>
                <w:rFonts w:ascii="Verdana" w:hAnsi="Verdana"/>
                <w:sz w:val="16"/>
                <w:szCs w:val="16"/>
              </w:rPr>
            </w:pPr>
          </w:p>
        </w:tc>
      </w:tr>
      <w:tr w:rsidR="001658FF" w:rsidRPr="00800904" w14:paraId="39E210D1" w14:textId="77777777" w:rsidTr="00FF1BD4">
        <w:trPr>
          <w:cantSplit/>
          <w:trHeight w:hRule="exact" w:val="1334"/>
        </w:trPr>
        <w:tc>
          <w:tcPr>
            <w:tcW w:w="294" w:type="pct"/>
            <w:tcBorders>
              <w:top w:val="single" w:sz="4" w:space="0" w:color="000000"/>
              <w:left w:val="single" w:sz="4" w:space="0" w:color="000000"/>
              <w:bottom w:val="single" w:sz="4" w:space="0" w:color="000000"/>
            </w:tcBorders>
          </w:tcPr>
          <w:p w14:paraId="61A78824"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786" w:type="pct"/>
            <w:tcBorders>
              <w:top w:val="single" w:sz="4" w:space="0" w:color="000000"/>
              <w:left w:val="single" w:sz="4" w:space="0" w:color="000000"/>
              <w:bottom w:val="single" w:sz="4" w:space="0" w:color="000000"/>
            </w:tcBorders>
          </w:tcPr>
          <w:p w14:paraId="731EC87B" w14:textId="5CB111DC" w:rsidR="001658FF" w:rsidRPr="004C1A19" w:rsidRDefault="00FF1BD4" w:rsidP="001658FF">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rozpatrzenia reklamacji </w:t>
            </w:r>
            <w:r>
              <w:rPr>
                <w:rFonts w:ascii="Verdana" w:hAnsi="Verdana" w:cs="Verdana"/>
                <w:sz w:val="16"/>
                <w:szCs w:val="16"/>
              </w:rPr>
              <w:t xml:space="preserve">jakościowej, w tym wymiana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Pr>
                <w:rFonts w:ascii="Verdana" w:hAnsi="Verdana" w:cs="Verdana"/>
                <w:sz w:val="16"/>
                <w:szCs w:val="16"/>
              </w:rPr>
              <w:br/>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9177A4">
              <w:rPr>
                <w:rFonts w:ascii="Verdana" w:hAnsi="Verdana" w:cs="Verdana"/>
                <w:b/>
                <w:sz w:val="16"/>
                <w:szCs w:val="16"/>
              </w:rPr>
              <w:t>nie dłuższy niż 7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921" w:type="pct"/>
            <w:gridSpan w:val="3"/>
            <w:tcBorders>
              <w:top w:val="single" w:sz="4" w:space="0" w:color="000000"/>
              <w:left w:val="single" w:sz="4" w:space="0" w:color="000000"/>
              <w:bottom w:val="single" w:sz="4" w:space="0" w:color="000000"/>
              <w:right w:val="single" w:sz="4" w:space="0" w:color="000000"/>
            </w:tcBorders>
          </w:tcPr>
          <w:p w14:paraId="7EFE1D1A" w14:textId="77777777" w:rsidR="001658FF" w:rsidRPr="004C1A19" w:rsidRDefault="001658FF" w:rsidP="001658FF">
            <w:pPr>
              <w:snapToGrid w:val="0"/>
              <w:jc w:val="right"/>
              <w:rPr>
                <w:rFonts w:ascii="Verdana" w:hAnsi="Verdana"/>
                <w:sz w:val="16"/>
                <w:szCs w:val="16"/>
              </w:rPr>
            </w:pPr>
          </w:p>
          <w:p w14:paraId="75AF698D" w14:textId="77777777" w:rsidR="001658FF" w:rsidRPr="004C1A19" w:rsidRDefault="001658FF" w:rsidP="001658FF">
            <w:pPr>
              <w:snapToGrid w:val="0"/>
              <w:jc w:val="right"/>
              <w:rPr>
                <w:rFonts w:ascii="Verdana" w:hAnsi="Verdana"/>
                <w:sz w:val="16"/>
                <w:szCs w:val="16"/>
              </w:rPr>
            </w:pPr>
          </w:p>
          <w:p w14:paraId="34FCAE22" w14:textId="77777777" w:rsidR="00FF1BD4" w:rsidRDefault="00FF1BD4" w:rsidP="00FF1BD4">
            <w:pPr>
              <w:snapToGrid w:val="0"/>
              <w:jc w:val="center"/>
              <w:rPr>
                <w:rFonts w:ascii="Verdana" w:hAnsi="Verdana"/>
                <w:sz w:val="16"/>
                <w:szCs w:val="16"/>
              </w:rPr>
            </w:pPr>
          </w:p>
          <w:p w14:paraId="657130D8" w14:textId="5B84E2BE" w:rsidR="001658FF" w:rsidRPr="004C1A19" w:rsidRDefault="001658FF" w:rsidP="00FF1BD4">
            <w:pPr>
              <w:snapToGrid w:val="0"/>
              <w:jc w:val="center"/>
              <w:rPr>
                <w:rFonts w:ascii="Verdana" w:hAnsi="Verdana"/>
                <w:sz w:val="16"/>
                <w:szCs w:val="16"/>
              </w:rPr>
            </w:pPr>
            <w:r w:rsidRPr="004C1A19">
              <w:rPr>
                <w:rFonts w:ascii="Verdana" w:hAnsi="Verdana"/>
                <w:sz w:val="16"/>
                <w:szCs w:val="16"/>
              </w:rPr>
              <w:t>zadeklarowany przez Wykonawcę ……….. dzień/dni</w:t>
            </w:r>
            <w:r w:rsidR="00FF1BD4">
              <w:rPr>
                <w:rFonts w:ascii="Verdana" w:hAnsi="Verdana"/>
                <w:sz w:val="16"/>
                <w:szCs w:val="16"/>
              </w:rPr>
              <w:t xml:space="preserve"> robocze (</w:t>
            </w:r>
            <w:proofErr w:type="spellStart"/>
            <w:r w:rsidR="00FF1BD4">
              <w:rPr>
                <w:rFonts w:ascii="Verdana" w:hAnsi="Verdana"/>
                <w:sz w:val="16"/>
                <w:szCs w:val="16"/>
              </w:rPr>
              <w:t>ych</w:t>
            </w:r>
            <w:proofErr w:type="spellEnd"/>
            <w:r w:rsidR="00FF1BD4">
              <w:rPr>
                <w:rFonts w:ascii="Verdana" w:hAnsi="Verdana"/>
                <w:sz w:val="16"/>
                <w:szCs w:val="16"/>
              </w:rPr>
              <w:t>)</w:t>
            </w:r>
          </w:p>
          <w:p w14:paraId="426BBA97" w14:textId="77777777" w:rsidR="001658FF" w:rsidRPr="004C1A19" w:rsidRDefault="001658FF" w:rsidP="001658FF">
            <w:pPr>
              <w:snapToGrid w:val="0"/>
              <w:jc w:val="right"/>
              <w:rPr>
                <w:rFonts w:ascii="Verdana" w:hAnsi="Verdana"/>
                <w:sz w:val="16"/>
                <w:szCs w:val="16"/>
              </w:rPr>
            </w:pPr>
          </w:p>
        </w:tc>
      </w:tr>
    </w:tbl>
    <w:p w14:paraId="30ABF339" w14:textId="77777777" w:rsidR="00343D4E" w:rsidRDefault="00343D4E" w:rsidP="00343D4E">
      <w:pPr>
        <w:spacing w:line="280" w:lineRule="exact"/>
        <w:jc w:val="both"/>
        <w:rPr>
          <w:rFonts w:ascii="Verdana" w:hAnsi="Verdana"/>
          <w:b/>
          <w:bCs/>
          <w:sz w:val="18"/>
          <w:szCs w:val="18"/>
        </w:rPr>
      </w:pPr>
    </w:p>
    <w:p w14:paraId="48C2A7F6" w14:textId="77777777" w:rsidR="00944C9A" w:rsidRDefault="00944C9A" w:rsidP="00343D4E">
      <w:pPr>
        <w:spacing w:line="280" w:lineRule="exact"/>
        <w:jc w:val="both"/>
        <w:rPr>
          <w:rFonts w:ascii="Verdana" w:hAnsi="Verdana"/>
          <w:b/>
          <w:bCs/>
          <w:sz w:val="18"/>
          <w:szCs w:val="18"/>
        </w:rPr>
      </w:pPr>
    </w:p>
    <w:p w14:paraId="6EB26640" w14:textId="77777777" w:rsidR="00944C9A" w:rsidRDefault="00944C9A" w:rsidP="00343D4E">
      <w:pPr>
        <w:spacing w:line="280" w:lineRule="exact"/>
        <w:jc w:val="both"/>
        <w:rPr>
          <w:rFonts w:ascii="Verdana" w:hAnsi="Verdana"/>
          <w:b/>
          <w:bCs/>
          <w:sz w:val="18"/>
          <w:szCs w:val="18"/>
        </w:rPr>
      </w:pPr>
    </w:p>
    <w:p w14:paraId="4D0995F1" w14:textId="77777777" w:rsidR="00944C9A" w:rsidRDefault="00944C9A" w:rsidP="00343D4E">
      <w:pPr>
        <w:spacing w:line="280" w:lineRule="exact"/>
        <w:jc w:val="both"/>
        <w:rPr>
          <w:rFonts w:ascii="Verdana" w:hAnsi="Verdana"/>
          <w:b/>
          <w:bCs/>
          <w:sz w:val="18"/>
          <w:szCs w:val="18"/>
        </w:rPr>
      </w:pPr>
    </w:p>
    <w:p w14:paraId="03CA1F96" w14:textId="77777777" w:rsidR="00944C9A" w:rsidRPr="00800904" w:rsidRDefault="00944C9A" w:rsidP="00343D4E">
      <w:pPr>
        <w:spacing w:line="280" w:lineRule="exact"/>
        <w:jc w:val="both"/>
        <w:rPr>
          <w:rFonts w:ascii="Verdana" w:hAnsi="Verdana"/>
          <w:b/>
          <w:bCs/>
          <w:sz w:val="18"/>
          <w:szCs w:val="18"/>
        </w:rPr>
      </w:pPr>
    </w:p>
    <w:p w14:paraId="4F9EAE9E" w14:textId="77777777" w:rsidR="00343D4E" w:rsidRPr="00800904" w:rsidRDefault="00343D4E" w:rsidP="008F7F27">
      <w:pPr>
        <w:pStyle w:val="Akapitzlist"/>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59DC63B"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8F7F27">
      <w:pPr>
        <w:numPr>
          <w:ilvl w:val="0"/>
          <w:numId w:val="47"/>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8F7F27">
      <w:pPr>
        <w:numPr>
          <w:ilvl w:val="0"/>
          <w:numId w:val="47"/>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8F7F27">
      <w:pPr>
        <w:pStyle w:val="Akapitzlist"/>
        <w:numPr>
          <w:ilvl w:val="0"/>
          <w:numId w:val="46"/>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8F7F27">
      <w:pPr>
        <w:pStyle w:val="Akapitzlist"/>
        <w:numPr>
          <w:ilvl w:val="0"/>
          <w:numId w:val="46"/>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08B07EBA" w:rsidR="00A26EF9" w:rsidRPr="00800904" w:rsidRDefault="00C31306" w:rsidP="00C31306">
      <w:pPr>
        <w:pStyle w:val="Nagwek3"/>
        <w:ind w:right="0"/>
        <w:rPr>
          <w:color w:val="auto"/>
        </w:rPr>
      </w:pPr>
      <w:r w:rsidRPr="00800904">
        <w:rPr>
          <w:color w:val="auto"/>
        </w:rPr>
        <w:t xml:space="preserve">Załącznik nr 3 do </w:t>
      </w:r>
      <w:proofErr w:type="spellStart"/>
      <w:r w:rsidRPr="00800904">
        <w:rPr>
          <w:color w:val="auto"/>
        </w:rPr>
        <w:t>Siwz</w:t>
      </w:r>
      <w:proofErr w:type="spellEnd"/>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862103" w:rsidRDefault="0086210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862103" w:rsidRDefault="00862103"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040E1A9" w14:textId="028976BD" w:rsidR="00414FEA" w:rsidRDefault="00CA0BBE" w:rsidP="00A26EF9">
      <w:pPr>
        <w:spacing w:line="240" w:lineRule="exact"/>
        <w:jc w:val="both"/>
        <w:rPr>
          <w:rFonts w:ascii="Century Gothic" w:hAnsi="Century Gothic"/>
          <w:bCs/>
          <w:sz w:val="20"/>
          <w:szCs w:val="20"/>
        </w:rPr>
      </w:pPr>
      <w:r w:rsidRPr="00CA0BBE">
        <w:rPr>
          <w:rFonts w:ascii="Century Gothic" w:hAnsi="Century Gothic"/>
          <w:bCs/>
          <w:sz w:val="20"/>
          <w:szCs w:val="20"/>
        </w:rPr>
        <w:t xml:space="preserve">Sukcesywna dostawa  artykułów higienicznych, będących wsadem do pojemników typu BOX, opisanych w zał. nr 2 do </w:t>
      </w:r>
      <w:proofErr w:type="spellStart"/>
      <w:r w:rsidRPr="00CA0BBE">
        <w:rPr>
          <w:rFonts w:ascii="Century Gothic" w:hAnsi="Century Gothic"/>
          <w:bCs/>
          <w:sz w:val="20"/>
          <w:szCs w:val="20"/>
        </w:rPr>
        <w:t>Siwz</w:t>
      </w:r>
      <w:proofErr w:type="spellEnd"/>
      <w:r w:rsidRPr="00CA0BBE">
        <w:rPr>
          <w:rFonts w:ascii="Century Gothic" w:hAnsi="Century Gothic"/>
          <w:bCs/>
          <w:sz w:val="20"/>
          <w:szCs w:val="20"/>
        </w:rPr>
        <w:t>, na potrzeby Uniwersytetu Medycznego we Wrocławiu.</w:t>
      </w: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862103" w:rsidRPr="00F344AB" w:rsidRDefault="0086210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62103" w:rsidRDefault="0086210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862103" w:rsidRPr="00F344AB" w:rsidRDefault="0086210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62103" w:rsidRDefault="00862103" w:rsidP="00A26EF9">
                      <w:pPr>
                        <w:tabs>
                          <w:tab w:val="left" w:pos="426"/>
                        </w:tabs>
                      </w:pPr>
                    </w:p>
                  </w:txbxContent>
                </v:textbox>
                <w10:anchorlock/>
              </v:roundrect>
            </w:pict>
          </mc:Fallback>
        </mc:AlternateContent>
      </w:r>
    </w:p>
    <w:p w14:paraId="1C1C7B37" w14:textId="77777777" w:rsidR="00A26EF9" w:rsidRPr="00800904" w:rsidRDefault="00A26EF9" w:rsidP="00831BD4">
      <w:pPr>
        <w:numPr>
          <w:ilvl w:val="0"/>
          <w:numId w:val="4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831BD4">
      <w:pPr>
        <w:numPr>
          <w:ilvl w:val="0"/>
          <w:numId w:val="4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862103" w:rsidRDefault="0086210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62103" w:rsidRPr="00A62AEB" w:rsidRDefault="0086210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62103" w:rsidRDefault="0086210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862103" w:rsidRDefault="0086210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62103" w:rsidRPr="00A62AEB" w:rsidRDefault="0086210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62103" w:rsidRDefault="00862103"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862103" w:rsidRPr="00F344AB" w:rsidRDefault="0086210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62103" w:rsidRPr="00A62AEB" w:rsidRDefault="0086210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62103" w:rsidRPr="001B7BA0" w:rsidRDefault="00862103" w:rsidP="001F203B">
                            <w:pPr>
                              <w:jc w:val="both"/>
                              <w:rPr>
                                <w:rFonts w:ascii="Verdana" w:eastAsiaTheme="minorHAnsi" w:hAnsi="Verdana" w:cs="Arial"/>
                                <w:b/>
                                <w:sz w:val="18"/>
                                <w:szCs w:val="18"/>
                                <w:lang w:eastAsia="en-US"/>
                              </w:rPr>
                            </w:pPr>
                          </w:p>
                          <w:p w14:paraId="57E5980A" w14:textId="77777777" w:rsidR="00862103" w:rsidRPr="00242C8B" w:rsidRDefault="0086210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62103" w:rsidRDefault="0086210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862103" w:rsidRPr="00F344AB" w:rsidRDefault="0086210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62103" w:rsidRPr="00A62AEB" w:rsidRDefault="0086210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62103" w:rsidRPr="001B7BA0" w:rsidRDefault="00862103" w:rsidP="001F203B">
                      <w:pPr>
                        <w:jc w:val="both"/>
                        <w:rPr>
                          <w:rFonts w:ascii="Verdana" w:eastAsiaTheme="minorHAnsi" w:hAnsi="Verdana" w:cs="Arial"/>
                          <w:b/>
                          <w:sz w:val="18"/>
                          <w:szCs w:val="18"/>
                          <w:lang w:eastAsia="en-US"/>
                        </w:rPr>
                      </w:pPr>
                    </w:p>
                    <w:p w14:paraId="57E5980A" w14:textId="77777777" w:rsidR="00862103" w:rsidRPr="00242C8B" w:rsidRDefault="0086210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62103" w:rsidRDefault="00862103"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862103" w:rsidRPr="00F344AB" w:rsidRDefault="0086210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62103" w:rsidRPr="00F344AB" w:rsidRDefault="0086210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62103" w:rsidRDefault="0086210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862103" w:rsidRPr="00F344AB" w:rsidRDefault="0086210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62103" w:rsidRPr="00F344AB" w:rsidRDefault="0086210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62103" w:rsidRDefault="00862103"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p>
    <w:p w14:paraId="46841E80" w14:textId="637F21D2"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4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862103" w:rsidRPr="00242C8B" w:rsidRDefault="0086210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862103" w:rsidRPr="00BB7F10" w:rsidRDefault="0086210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862103" w:rsidRPr="00BB7F10" w:rsidRDefault="0086210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862103" w:rsidRPr="00242C8B" w:rsidRDefault="0086210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62103" w:rsidRDefault="0086210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862103" w:rsidRPr="00242C8B" w:rsidRDefault="0086210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862103" w:rsidRPr="00BB7F10" w:rsidRDefault="0086210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862103" w:rsidRPr="00BB7F10" w:rsidRDefault="0086210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862103" w:rsidRPr="00242C8B" w:rsidRDefault="0086210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62103" w:rsidRDefault="00862103"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77777777"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5 do </w:t>
      </w:r>
      <w:proofErr w:type="spellStart"/>
      <w:r w:rsidRPr="00800904">
        <w:rPr>
          <w:rFonts w:eastAsiaTheme="majorEastAsia"/>
          <w:color w:val="auto"/>
        </w:rPr>
        <w:t>Siwz</w:t>
      </w:r>
      <w:proofErr w:type="spellEnd"/>
    </w:p>
    <w:p w14:paraId="47CC18E4" w14:textId="0DC2C37C"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975E36">
        <w:rPr>
          <w:rFonts w:ascii="Verdana" w:eastAsiaTheme="majorEastAsia" w:hAnsi="Verdana"/>
          <w:b/>
          <w:sz w:val="18"/>
          <w:szCs w:val="18"/>
        </w:rPr>
        <w:t>51</w:t>
      </w:r>
      <w:r w:rsidRPr="00996160">
        <w:rPr>
          <w:rFonts w:ascii="Verdana" w:eastAsiaTheme="majorEastAsia" w:hAnsi="Verdana"/>
          <w:b/>
          <w:sz w:val="18"/>
          <w:szCs w:val="18"/>
        </w:rPr>
        <w:t xml:space="preserve"> / 18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w:t>
      </w:r>
      <w:proofErr w:type="spellStart"/>
      <w:r>
        <w:rPr>
          <w:rFonts w:ascii="Verdana" w:eastAsia="Calibri" w:hAnsi="Verdana"/>
          <w:sz w:val="18"/>
          <w:szCs w:val="18"/>
          <w:lang w:eastAsia="en-US"/>
        </w:rPr>
        <w:t>późn</w:t>
      </w:r>
      <w:proofErr w:type="spellEnd"/>
      <w:r>
        <w:rPr>
          <w:rFonts w:ascii="Verdana" w:eastAsia="Calibri" w:hAnsi="Verdana"/>
          <w:sz w:val="18"/>
          <w:szCs w:val="18"/>
          <w:lang w:eastAsia="en-US"/>
        </w:rPr>
        <w:t>.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60EE1F6A"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B01DA1">
        <w:rPr>
          <w:rFonts w:ascii="Verdana" w:hAnsi="Verdana"/>
          <w:bCs/>
          <w:sz w:val="18"/>
          <w:szCs w:val="18"/>
          <w:lang w:eastAsia="en-US"/>
        </w:rPr>
        <w:t>51</w:t>
      </w:r>
      <w:r w:rsidRPr="00996160">
        <w:rPr>
          <w:rFonts w:ascii="Verdana" w:hAnsi="Verdana"/>
          <w:bCs/>
          <w:sz w:val="18"/>
          <w:szCs w:val="18"/>
          <w:lang w:eastAsia="en-US"/>
        </w:rPr>
        <w:t>/18,</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1EDEE9E3" w:rsidR="00D201C5" w:rsidRPr="00D201C5" w:rsidRDefault="009177A4" w:rsidP="0083437A">
      <w:pPr>
        <w:numPr>
          <w:ilvl w:val="0"/>
          <w:numId w:val="36"/>
        </w:numPr>
        <w:tabs>
          <w:tab w:val="clear" w:pos="720"/>
          <w:tab w:val="num" w:pos="567"/>
          <w:tab w:val="left" w:pos="993"/>
        </w:tabs>
        <w:spacing w:after="60" w:line="240" w:lineRule="exact"/>
        <w:ind w:left="567" w:hanging="425"/>
        <w:jc w:val="both"/>
        <w:rPr>
          <w:rFonts w:ascii="Verdana" w:hAnsi="Verdana"/>
          <w:bCs/>
          <w:sz w:val="18"/>
          <w:szCs w:val="18"/>
        </w:rPr>
      </w:pPr>
      <w:r w:rsidRPr="00996160">
        <w:rPr>
          <w:rFonts w:ascii="Verdana" w:eastAsia="Tahoma" w:hAnsi="Verdana"/>
          <w:bCs/>
          <w:sz w:val="18"/>
          <w:szCs w:val="18"/>
          <w:u w:color="000000"/>
          <w:bdr w:val="nil"/>
        </w:rPr>
        <w:t xml:space="preserve">Przedmiotem umowy jest: </w:t>
      </w:r>
      <w:r w:rsidRPr="009177A4">
        <w:rPr>
          <w:rFonts w:ascii="Verdana" w:hAnsi="Verdana"/>
          <w:bCs/>
          <w:sz w:val="18"/>
          <w:szCs w:val="18"/>
        </w:rPr>
        <w:t xml:space="preserve">Sukcesywna dostawa artykułów higienicznych, będących wsadem </w:t>
      </w:r>
      <w:r>
        <w:rPr>
          <w:rFonts w:ascii="Verdana" w:hAnsi="Verdana"/>
          <w:bCs/>
          <w:sz w:val="18"/>
          <w:szCs w:val="18"/>
        </w:rPr>
        <w:br/>
      </w:r>
      <w:r w:rsidRPr="009177A4">
        <w:rPr>
          <w:rFonts w:ascii="Verdana" w:hAnsi="Verdana"/>
          <w:bCs/>
          <w:sz w:val="18"/>
          <w:szCs w:val="18"/>
        </w:rPr>
        <w:t xml:space="preserve">do pojemników typu BOX, opisanych w zał. nr 2 </w:t>
      </w:r>
      <w:r w:rsidRPr="000A3AD4">
        <w:rPr>
          <w:rFonts w:ascii="Verdana" w:hAnsi="Verdana"/>
          <w:bCs/>
          <w:sz w:val="18"/>
          <w:szCs w:val="18"/>
        </w:rPr>
        <w:t xml:space="preserve">do </w:t>
      </w:r>
      <w:r w:rsidR="00D201C5" w:rsidRPr="000A3AD4">
        <w:rPr>
          <w:rFonts w:ascii="Verdana" w:hAnsi="Verdana"/>
          <w:bCs/>
          <w:sz w:val="18"/>
          <w:szCs w:val="18"/>
        </w:rPr>
        <w:t>umowy</w:t>
      </w:r>
      <w:r w:rsidRPr="009177A4">
        <w:rPr>
          <w:rFonts w:ascii="Verdana" w:hAnsi="Verdana"/>
          <w:bCs/>
          <w:sz w:val="18"/>
          <w:szCs w:val="18"/>
        </w:rPr>
        <w:t>, na potrzeby Uniwe</w:t>
      </w:r>
      <w:r>
        <w:rPr>
          <w:rFonts w:ascii="Verdana" w:hAnsi="Verdana"/>
          <w:bCs/>
          <w:sz w:val="18"/>
          <w:szCs w:val="18"/>
        </w:rPr>
        <w:t>rsytetu Medycznego we Wrocławiu</w:t>
      </w:r>
      <w:r w:rsidR="00D201C5">
        <w:rPr>
          <w:rFonts w:ascii="Verdana" w:hAnsi="Verdana"/>
          <w:bCs/>
          <w:sz w:val="18"/>
          <w:szCs w:val="18"/>
        </w:rPr>
        <w:t>,</w:t>
      </w:r>
      <w:r>
        <w:rPr>
          <w:rFonts w:ascii="Verdana" w:hAnsi="Verdana"/>
          <w:bCs/>
          <w:sz w:val="18"/>
          <w:szCs w:val="18"/>
        </w:rPr>
        <w:t xml:space="preserve"> </w:t>
      </w:r>
      <w:r w:rsidRPr="000A3AD4">
        <w:rPr>
          <w:rFonts w:ascii="Verdana" w:hAnsi="Verdana"/>
          <w:bCs/>
          <w:sz w:val="18"/>
          <w:szCs w:val="18"/>
        </w:rPr>
        <w:t>zwan</w:t>
      </w:r>
      <w:r w:rsidR="00862103" w:rsidRPr="000A3AD4">
        <w:rPr>
          <w:rFonts w:ascii="Verdana" w:hAnsi="Verdana"/>
          <w:bCs/>
          <w:sz w:val="18"/>
          <w:szCs w:val="18"/>
        </w:rPr>
        <w:t>ych</w:t>
      </w:r>
      <w:r w:rsidRPr="009177A4">
        <w:rPr>
          <w:rFonts w:ascii="Verdana" w:hAnsi="Verdana"/>
          <w:bCs/>
          <w:sz w:val="18"/>
          <w:szCs w:val="18"/>
        </w:rPr>
        <w:t xml:space="preserve"> dalej </w:t>
      </w:r>
      <w:r w:rsidRPr="009177A4">
        <w:rPr>
          <w:rFonts w:ascii="Verdana" w:hAnsi="Verdana"/>
          <w:b/>
          <w:bCs/>
          <w:sz w:val="18"/>
          <w:szCs w:val="18"/>
        </w:rPr>
        <w:t>„przedmiotem umowy”</w:t>
      </w:r>
      <w:r w:rsidR="00D201C5">
        <w:rPr>
          <w:rFonts w:ascii="Verdana" w:hAnsi="Verdana"/>
          <w:b/>
          <w:bCs/>
          <w:sz w:val="18"/>
          <w:szCs w:val="18"/>
        </w:rPr>
        <w:t>.</w:t>
      </w:r>
    </w:p>
    <w:p w14:paraId="145B54D6" w14:textId="68BF7E5B" w:rsidR="009177A4" w:rsidRPr="0083437A" w:rsidRDefault="00D201C5" w:rsidP="0083437A">
      <w:pPr>
        <w:numPr>
          <w:ilvl w:val="0"/>
          <w:numId w:val="36"/>
        </w:numPr>
        <w:tabs>
          <w:tab w:val="clear" w:pos="720"/>
          <w:tab w:val="num" w:pos="567"/>
          <w:tab w:val="left" w:pos="993"/>
        </w:tabs>
        <w:spacing w:after="60" w:line="240" w:lineRule="exact"/>
        <w:ind w:left="567" w:hanging="425"/>
        <w:jc w:val="both"/>
        <w:rPr>
          <w:rFonts w:ascii="Verdana" w:hAnsi="Verdana"/>
          <w:bCs/>
          <w:sz w:val="18"/>
          <w:szCs w:val="18"/>
        </w:rPr>
      </w:pPr>
      <w:r w:rsidRPr="00D201C5">
        <w:rPr>
          <w:rFonts w:ascii="Verdana" w:hAnsi="Verdana"/>
          <w:bCs/>
          <w:sz w:val="18"/>
          <w:szCs w:val="18"/>
        </w:rPr>
        <w:t>Miejsce dostawy</w:t>
      </w:r>
      <w:r w:rsidR="009177A4" w:rsidRPr="009177A4">
        <w:rPr>
          <w:rFonts w:ascii="Verdana" w:hAnsi="Verdana"/>
          <w:bCs/>
          <w:sz w:val="18"/>
          <w:szCs w:val="18"/>
        </w:rPr>
        <w:t xml:space="preserve">: </w:t>
      </w:r>
      <w:r w:rsidR="0083437A" w:rsidRPr="0083437A">
        <w:rPr>
          <w:rFonts w:ascii="Verdana" w:hAnsi="Verdana"/>
          <w:bCs/>
          <w:sz w:val="18"/>
          <w:szCs w:val="18"/>
        </w:rPr>
        <w:t>Dział Transportu i Zaopatrzenia</w:t>
      </w:r>
      <w:r w:rsidR="0083437A" w:rsidRPr="0083437A">
        <w:rPr>
          <w:rFonts w:ascii="Verdana" w:hAnsi="Verdana" w:cs="Arial"/>
          <w:spacing w:val="-2"/>
          <w:sz w:val="18"/>
          <w:szCs w:val="18"/>
        </w:rPr>
        <w:t xml:space="preserve"> Uniwersytetu Medycznego we Wrocławiu</w:t>
      </w:r>
      <w:r w:rsidR="0083437A">
        <w:rPr>
          <w:rFonts w:ascii="Verdana" w:hAnsi="Verdana"/>
          <w:bCs/>
          <w:sz w:val="18"/>
          <w:szCs w:val="18"/>
        </w:rPr>
        <w:t xml:space="preserve">, </w:t>
      </w:r>
      <w:r w:rsidR="0083437A" w:rsidRPr="0083437A">
        <w:rPr>
          <w:rFonts w:ascii="Verdana" w:hAnsi="Verdana"/>
          <w:bCs/>
          <w:sz w:val="18"/>
          <w:szCs w:val="18"/>
        </w:rPr>
        <w:t>Wybrzeże L. Pasteura 1, 50-367 Wrocław</w:t>
      </w:r>
      <w:r w:rsidR="009177A4" w:rsidRPr="0083437A">
        <w:rPr>
          <w:rFonts w:ascii="Verdana" w:hAnsi="Verdana" w:cs="Arial"/>
          <w:spacing w:val="-2"/>
          <w:sz w:val="18"/>
          <w:szCs w:val="18"/>
        </w:rPr>
        <w:t xml:space="preserve">, </w:t>
      </w:r>
      <w:r w:rsidR="009177A4" w:rsidRPr="0083437A">
        <w:rPr>
          <w:rFonts w:ascii="Verdana" w:hAnsi="Verdana"/>
          <w:bCs/>
          <w:sz w:val="18"/>
          <w:szCs w:val="18"/>
        </w:rPr>
        <w:t xml:space="preserve">w dniach od poniedziałku do piątku w godzinach od 8:00 do 15:00. </w:t>
      </w:r>
    </w:p>
    <w:p w14:paraId="34135DBC" w14:textId="77777777" w:rsidR="009177A4" w:rsidRPr="00996160" w:rsidRDefault="009177A4" w:rsidP="009177A4">
      <w:pPr>
        <w:numPr>
          <w:ilvl w:val="0"/>
          <w:numId w:val="36"/>
        </w:numPr>
        <w:spacing w:after="60" w:line="240" w:lineRule="exact"/>
        <w:ind w:left="567" w:hanging="425"/>
        <w:jc w:val="both"/>
        <w:rPr>
          <w:rFonts w:ascii="Verdana" w:hAnsi="Verdana"/>
          <w:bCs/>
          <w:sz w:val="18"/>
          <w:szCs w:val="18"/>
        </w:rPr>
      </w:pPr>
      <w:r w:rsidRPr="00996160">
        <w:rPr>
          <w:rFonts w:ascii="Verdana" w:hAnsi="Verdana" w:cs="Arial"/>
          <w:sz w:val="18"/>
          <w:szCs w:val="18"/>
        </w:rPr>
        <w:t>Formularz ofertowy z dnia …………………………, na podstawie którego dokonano wyboru oraz Formularz asortymentowo-cenowy stanowią integralną część niniejszej umowy jako załączniki, odpowiednio nr 1 i 2 do umowy.</w:t>
      </w:r>
    </w:p>
    <w:p w14:paraId="65FFB223"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p>
    <w:p w14:paraId="1D61D570"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D45F2AB" w14:textId="77777777" w:rsidR="009177A4" w:rsidRPr="00996160" w:rsidRDefault="009177A4" w:rsidP="009177A4">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0F7B60D1" w14:textId="3FDD80AF" w:rsidR="009177A4" w:rsidRPr="00996160" w:rsidRDefault="009177A4" w:rsidP="009177A4">
      <w:pPr>
        <w:numPr>
          <w:ilvl w:val="0"/>
          <w:numId w:val="40"/>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996160">
        <w:rPr>
          <w:rFonts w:ascii="Verdana" w:hAnsi="Verdana"/>
          <w:sz w:val="18"/>
          <w:szCs w:val="18"/>
        </w:rPr>
        <w:t>Umowa obowiązuje od dnia podpisania przez Strony do dnia udzielenia zamówienia łącznie na kwotę równą cenie oferty wybranej w postępowaniu</w:t>
      </w:r>
      <w:r w:rsidRPr="000A3AD4">
        <w:rPr>
          <w:rFonts w:ascii="Verdana" w:hAnsi="Verdana"/>
          <w:sz w:val="18"/>
          <w:szCs w:val="18"/>
        </w:rPr>
        <w:t xml:space="preserve">, </w:t>
      </w:r>
      <w:r w:rsidR="00D201C5" w:rsidRPr="000A3AD4">
        <w:rPr>
          <w:rFonts w:ascii="Verdana" w:hAnsi="Verdana"/>
          <w:sz w:val="18"/>
          <w:szCs w:val="18"/>
        </w:rPr>
        <w:t xml:space="preserve">tj. ………………, </w:t>
      </w:r>
      <w:r w:rsidRPr="000A3AD4">
        <w:rPr>
          <w:rFonts w:ascii="Verdana" w:hAnsi="Verdana"/>
          <w:sz w:val="18"/>
          <w:szCs w:val="18"/>
        </w:rPr>
        <w:t xml:space="preserve">jednak nie dłużej niż </w:t>
      </w:r>
      <w:r w:rsidR="00D201C5" w:rsidRPr="000A3AD4">
        <w:rPr>
          <w:rFonts w:ascii="Verdana" w:hAnsi="Verdana"/>
          <w:bCs/>
          <w:sz w:val="18"/>
          <w:szCs w:val="18"/>
        </w:rPr>
        <w:t xml:space="preserve">przez okres </w:t>
      </w:r>
      <w:r w:rsidR="00D201C5" w:rsidRPr="00D201C5">
        <w:rPr>
          <w:rFonts w:ascii="Verdana" w:hAnsi="Verdana"/>
          <w:b/>
          <w:bCs/>
          <w:sz w:val="18"/>
          <w:szCs w:val="18"/>
        </w:rPr>
        <w:t xml:space="preserve">12 </w:t>
      </w:r>
      <w:r w:rsidR="00D201C5" w:rsidRPr="00D201C5">
        <w:rPr>
          <w:rFonts w:ascii="Verdana" w:hAnsi="Verdana"/>
          <w:bCs/>
          <w:sz w:val="18"/>
          <w:szCs w:val="18"/>
        </w:rPr>
        <w:t>miesięcy od dnia podpisania umowy</w:t>
      </w:r>
      <w:r w:rsidRPr="00996160">
        <w:rPr>
          <w:rFonts w:ascii="Verdana" w:eastAsiaTheme="minorHAnsi" w:hAnsi="Verdana" w:cs="Arial Narrow"/>
          <w:sz w:val="18"/>
          <w:szCs w:val="18"/>
          <w:lang w:eastAsia="en-US"/>
        </w:rPr>
        <w:t>.</w:t>
      </w:r>
    </w:p>
    <w:p w14:paraId="32404A08" w14:textId="155F618C" w:rsidR="00753EC2" w:rsidRDefault="009177A4" w:rsidP="00753EC2">
      <w:pPr>
        <w:numPr>
          <w:ilvl w:val="0"/>
          <w:numId w:val="40"/>
        </w:numPr>
        <w:tabs>
          <w:tab w:val="clear" w:pos="360"/>
          <w:tab w:val="num" w:pos="567"/>
        </w:tabs>
        <w:spacing w:after="60" w:line="240" w:lineRule="exact"/>
        <w:ind w:left="567" w:right="45" w:hanging="425"/>
        <w:jc w:val="both"/>
        <w:rPr>
          <w:rFonts w:ascii="Verdana" w:hAnsi="Verdana"/>
          <w:bCs/>
          <w:sz w:val="18"/>
          <w:szCs w:val="18"/>
        </w:rPr>
      </w:pPr>
      <w:r w:rsidRPr="00996160">
        <w:rPr>
          <w:rFonts w:ascii="Verdana" w:hAnsi="Verdana"/>
          <w:bCs/>
          <w:sz w:val="18"/>
          <w:szCs w:val="18"/>
        </w:rPr>
        <w:t xml:space="preserve">Wykonawca będzie realizował przedmiot </w:t>
      </w:r>
      <w:r>
        <w:rPr>
          <w:rFonts w:ascii="Verdana" w:hAnsi="Verdana"/>
          <w:bCs/>
          <w:sz w:val="18"/>
          <w:szCs w:val="18"/>
        </w:rPr>
        <w:t>umowy</w:t>
      </w:r>
      <w:r w:rsidRPr="00996160">
        <w:rPr>
          <w:rFonts w:ascii="Verdana" w:hAnsi="Verdana"/>
          <w:bCs/>
          <w:sz w:val="18"/>
          <w:szCs w:val="18"/>
        </w:rPr>
        <w:t xml:space="preserve"> sukcesywnie w ilościach wynikających </w:t>
      </w:r>
      <w:r w:rsidRPr="00996160">
        <w:rPr>
          <w:rFonts w:ascii="Verdana" w:hAnsi="Verdana"/>
          <w:bCs/>
          <w:sz w:val="18"/>
          <w:szCs w:val="18"/>
        </w:rPr>
        <w:br/>
        <w:t xml:space="preserve">z bieżących potrzeb Zamawiającego, każdorazowo w terminie ........ dni </w:t>
      </w:r>
      <w:r w:rsidR="00112298" w:rsidRPr="000A3AD4">
        <w:rPr>
          <w:rFonts w:ascii="Verdana" w:hAnsi="Verdana"/>
          <w:bCs/>
          <w:sz w:val="18"/>
          <w:szCs w:val="18"/>
        </w:rPr>
        <w:t xml:space="preserve">roboczych </w:t>
      </w:r>
      <w:r w:rsidRPr="000A3AD4">
        <w:rPr>
          <w:rFonts w:ascii="Verdana" w:hAnsi="Verdana"/>
          <w:bCs/>
          <w:sz w:val="18"/>
          <w:szCs w:val="18"/>
        </w:rPr>
        <w:t>o</w:t>
      </w:r>
      <w:r w:rsidRPr="00996160">
        <w:rPr>
          <w:rFonts w:ascii="Verdana" w:hAnsi="Verdana"/>
          <w:bCs/>
          <w:sz w:val="18"/>
          <w:szCs w:val="18"/>
        </w:rPr>
        <w:t>d daty złożenia zamówienia</w:t>
      </w:r>
      <w:r w:rsidR="008B464C">
        <w:rPr>
          <w:rFonts w:ascii="Verdana" w:hAnsi="Verdana"/>
          <w:bCs/>
          <w:sz w:val="18"/>
          <w:szCs w:val="18"/>
        </w:rPr>
        <w:t xml:space="preserve"> -</w:t>
      </w:r>
      <w:r w:rsidRPr="00996160">
        <w:rPr>
          <w:rFonts w:ascii="Verdana" w:hAnsi="Verdana"/>
          <w:bCs/>
          <w:sz w:val="18"/>
          <w:szCs w:val="18"/>
        </w:rPr>
        <w:t xml:space="preserve"> </w:t>
      </w:r>
      <w:r>
        <w:rPr>
          <w:rFonts w:ascii="Verdana" w:hAnsi="Verdana"/>
          <w:bCs/>
          <w:sz w:val="18"/>
          <w:szCs w:val="18"/>
        </w:rPr>
        <w:t>drogą elektroniczną</w:t>
      </w:r>
      <w:r w:rsidR="00D830ED">
        <w:rPr>
          <w:rFonts w:ascii="Verdana" w:hAnsi="Verdana"/>
          <w:bCs/>
          <w:sz w:val="18"/>
          <w:szCs w:val="18"/>
        </w:rPr>
        <w:t xml:space="preserve"> na adres ………………………..</w:t>
      </w:r>
      <w:r w:rsidR="008B464C">
        <w:rPr>
          <w:rFonts w:ascii="Verdana" w:hAnsi="Verdana"/>
          <w:bCs/>
          <w:sz w:val="18"/>
          <w:szCs w:val="18"/>
        </w:rPr>
        <w:t>,</w:t>
      </w:r>
      <w:r w:rsidR="008B464C" w:rsidRPr="008B464C">
        <w:rPr>
          <w:rFonts w:ascii="Verdana" w:hAnsi="Verdana"/>
          <w:bCs/>
          <w:sz w:val="18"/>
          <w:szCs w:val="18"/>
        </w:rPr>
        <w:t xml:space="preserve"> </w:t>
      </w:r>
      <w:r w:rsidR="008B464C">
        <w:rPr>
          <w:rFonts w:ascii="Verdana" w:hAnsi="Verdana"/>
          <w:bCs/>
          <w:sz w:val="18"/>
          <w:szCs w:val="18"/>
        </w:rPr>
        <w:t>lub faxem</w:t>
      </w:r>
      <w:r w:rsidR="00D830ED">
        <w:rPr>
          <w:rFonts w:ascii="Verdana" w:hAnsi="Verdana"/>
          <w:bCs/>
          <w:sz w:val="18"/>
          <w:szCs w:val="18"/>
        </w:rPr>
        <w:t xml:space="preserve"> na nr …………………………………</w:t>
      </w:r>
    </w:p>
    <w:p w14:paraId="328186B4" w14:textId="77777777" w:rsidR="00753EC2" w:rsidRPr="00996160" w:rsidRDefault="00753EC2" w:rsidP="00753EC2">
      <w:pPr>
        <w:spacing w:after="60" w:line="240" w:lineRule="exact"/>
        <w:ind w:left="567" w:right="45"/>
        <w:jc w:val="both"/>
        <w:rPr>
          <w:rFonts w:ascii="Verdana" w:hAnsi="Verdana"/>
          <w:bCs/>
          <w:sz w:val="18"/>
          <w:szCs w:val="18"/>
        </w:rPr>
      </w:pPr>
    </w:p>
    <w:p w14:paraId="6AEB36E3"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lastRenderedPageBreak/>
        <w:t xml:space="preserve">§ 3 </w:t>
      </w:r>
    </w:p>
    <w:p w14:paraId="5CA58F09"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566D2DC0" w14:textId="41623D0F" w:rsidR="009177A4" w:rsidRPr="00996160" w:rsidRDefault="00862103" w:rsidP="00753EC2">
      <w:pPr>
        <w:numPr>
          <w:ilvl w:val="0"/>
          <w:numId w:val="49"/>
        </w:numPr>
        <w:spacing w:after="60" w:line="280" w:lineRule="exact"/>
        <w:ind w:left="568" w:right="45" w:hanging="426"/>
        <w:jc w:val="both"/>
        <w:rPr>
          <w:rFonts w:ascii="Verdana" w:hAnsi="Verdana"/>
          <w:sz w:val="18"/>
          <w:szCs w:val="18"/>
        </w:rPr>
      </w:pPr>
      <w:r w:rsidRPr="000A3AD4">
        <w:rPr>
          <w:rFonts w:ascii="Verdana" w:hAnsi="Verdana" w:cs="Arial"/>
          <w:sz w:val="18"/>
          <w:szCs w:val="18"/>
        </w:rPr>
        <w:t>Z</w:t>
      </w:r>
      <w:r w:rsidR="009177A4" w:rsidRPr="00996160">
        <w:rPr>
          <w:rFonts w:ascii="Verdana" w:hAnsi="Verdana" w:cs="Arial"/>
          <w:sz w:val="18"/>
          <w:szCs w:val="18"/>
        </w:rPr>
        <w:t>ałącznik nr 2 do niniejszej umowy,</w:t>
      </w:r>
      <w:r w:rsidR="009177A4" w:rsidRPr="00996160">
        <w:rPr>
          <w:rFonts w:ascii="Verdana" w:hAnsi="Verdana"/>
          <w:bCs/>
          <w:sz w:val="18"/>
          <w:szCs w:val="18"/>
        </w:rPr>
        <w:t xml:space="preserve"> zawiera wykaz </w:t>
      </w:r>
      <w:r w:rsidR="008B464C">
        <w:rPr>
          <w:rFonts w:ascii="Verdana" w:hAnsi="Verdana"/>
          <w:bCs/>
          <w:sz w:val="18"/>
          <w:szCs w:val="18"/>
        </w:rPr>
        <w:t>artykułów higienicznych</w:t>
      </w:r>
      <w:r w:rsidR="009177A4" w:rsidRPr="00996160">
        <w:rPr>
          <w:rFonts w:ascii="Verdana" w:hAnsi="Verdana"/>
          <w:bCs/>
          <w:sz w:val="18"/>
          <w:szCs w:val="18"/>
        </w:rPr>
        <w:t>, których prognozowana do zakupu ilość, wyc</w:t>
      </w:r>
      <w:r w:rsidR="009177A4">
        <w:rPr>
          <w:rFonts w:ascii="Verdana" w:hAnsi="Verdana"/>
          <w:bCs/>
          <w:sz w:val="18"/>
          <w:szCs w:val="18"/>
        </w:rPr>
        <w:t xml:space="preserve">eniona przez Wykonawcę </w:t>
      </w:r>
      <w:r w:rsidR="009177A4" w:rsidRPr="00996160">
        <w:rPr>
          <w:rFonts w:ascii="Verdana" w:hAnsi="Verdana"/>
          <w:bCs/>
          <w:sz w:val="18"/>
          <w:szCs w:val="18"/>
        </w:rPr>
        <w:t>w złożonej ofercie, ma wartość netto: .................... PLN, brutto: ...................... PLN (słownie: ........................... PLN).</w:t>
      </w:r>
    </w:p>
    <w:p w14:paraId="27D10D1C" w14:textId="7E023861" w:rsidR="00753EC2" w:rsidRDefault="009177A4" w:rsidP="00753EC2">
      <w:pPr>
        <w:numPr>
          <w:ilvl w:val="0"/>
          <w:numId w:val="49"/>
        </w:numPr>
        <w:tabs>
          <w:tab w:val="num" w:pos="709"/>
        </w:tabs>
        <w:spacing w:after="60" w:line="280" w:lineRule="exact"/>
        <w:ind w:left="568" w:right="45" w:hanging="426"/>
        <w:jc w:val="both"/>
        <w:rPr>
          <w:rFonts w:ascii="Verdana" w:hAnsi="Verdana"/>
          <w:sz w:val="18"/>
          <w:szCs w:val="18"/>
        </w:rPr>
      </w:pPr>
      <w:r w:rsidRPr="00996160">
        <w:rPr>
          <w:rFonts w:ascii="Verdana" w:hAnsi="Verdana"/>
          <w:sz w:val="18"/>
          <w:szCs w:val="18"/>
        </w:rPr>
        <w:t>Za dostarczony przedmiot umowy Wykonawca będzie wystawiał faktury według cen jednostkowych podanych w załączniku nr 2 do niniejszej umowy,</w:t>
      </w:r>
      <w:r w:rsidRPr="00996160">
        <w:rPr>
          <w:rFonts w:ascii="Verdana" w:hAnsi="Verdana" w:cs="Arial"/>
          <w:sz w:val="18"/>
          <w:szCs w:val="18"/>
        </w:rPr>
        <w:t xml:space="preserve"> z zastrzeżeniem </w:t>
      </w:r>
      <w:r w:rsidRPr="00996160">
        <w:rPr>
          <w:rFonts w:ascii="Verdana" w:hAnsi="Verdana"/>
          <w:bCs/>
          <w:sz w:val="18"/>
          <w:szCs w:val="18"/>
        </w:rPr>
        <w:t xml:space="preserve">§ 7 ust. 2 </w:t>
      </w:r>
      <w:r>
        <w:rPr>
          <w:rFonts w:ascii="Verdana" w:hAnsi="Verdana"/>
          <w:bCs/>
          <w:sz w:val="18"/>
          <w:szCs w:val="18"/>
        </w:rPr>
        <w:t xml:space="preserve">pkt 2 </w:t>
      </w:r>
      <w:r w:rsidRPr="00996160">
        <w:rPr>
          <w:rFonts w:ascii="Verdana" w:hAnsi="Verdana"/>
          <w:bCs/>
          <w:sz w:val="18"/>
          <w:szCs w:val="18"/>
        </w:rPr>
        <w:t>umowy</w:t>
      </w:r>
      <w:r w:rsidRPr="00996160">
        <w:rPr>
          <w:rFonts w:ascii="Verdana" w:hAnsi="Verdana" w:cs="Arial"/>
          <w:sz w:val="18"/>
          <w:szCs w:val="18"/>
        </w:rPr>
        <w:t>.</w:t>
      </w:r>
    </w:p>
    <w:p w14:paraId="0090CD11" w14:textId="0FC25B50" w:rsidR="0083437A" w:rsidRPr="0083437A" w:rsidRDefault="0083437A" w:rsidP="00753EC2">
      <w:pPr>
        <w:numPr>
          <w:ilvl w:val="0"/>
          <w:numId w:val="49"/>
        </w:numPr>
        <w:tabs>
          <w:tab w:val="num" w:pos="709"/>
        </w:tabs>
        <w:spacing w:after="60" w:line="280" w:lineRule="exact"/>
        <w:ind w:left="568" w:right="45" w:hanging="426"/>
        <w:jc w:val="both"/>
        <w:rPr>
          <w:rFonts w:ascii="Verdana" w:hAnsi="Verdana"/>
          <w:sz w:val="18"/>
          <w:szCs w:val="18"/>
        </w:rPr>
      </w:pPr>
      <w:r w:rsidRPr="0083437A">
        <w:rPr>
          <w:rFonts w:ascii="Verdana" w:hAnsi="Verdana"/>
          <w:sz w:val="18"/>
          <w:szCs w:val="18"/>
        </w:rPr>
        <w:t>W cenie dostawy umowy zawarte są wszystkie koszty związane z dostawą przedmiotu umowy:</w:t>
      </w:r>
      <w:r>
        <w:rPr>
          <w:rFonts w:ascii="Verdana" w:hAnsi="Verdana"/>
          <w:sz w:val="18"/>
          <w:szCs w:val="18"/>
        </w:rPr>
        <w:t xml:space="preserve"> </w:t>
      </w:r>
      <w:r w:rsidRPr="0083437A">
        <w:rPr>
          <w:rFonts w:ascii="Verdana" w:hAnsi="Verdana"/>
          <w:sz w:val="18"/>
          <w:szCs w:val="18"/>
        </w:rPr>
        <w:t>koszty transportu, opakowania ubezpieczenia na czas transportu, przygotowania dostawy do Użytkownika oraz podatku VAT, opłaty wynikające z polskiego prawa celnego.</w:t>
      </w:r>
    </w:p>
    <w:p w14:paraId="319C55B5" w14:textId="77777777" w:rsidR="009177A4" w:rsidRPr="00996160" w:rsidRDefault="009177A4" w:rsidP="00753EC2">
      <w:pPr>
        <w:spacing w:after="60" w:line="240" w:lineRule="exact"/>
        <w:jc w:val="center"/>
        <w:rPr>
          <w:rFonts w:ascii="Verdana" w:eastAsiaTheme="minorEastAsia" w:hAnsi="Verdana" w:cstheme="minorBidi"/>
          <w:b/>
          <w:bCs/>
          <w:sz w:val="18"/>
          <w:szCs w:val="18"/>
        </w:rPr>
      </w:pPr>
    </w:p>
    <w:p w14:paraId="5590CED4"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2F5B7F32"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642B7562" w14:textId="58EAC8D2" w:rsidR="009177A4" w:rsidRDefault="009177A4" w:rsidP="009177A4">
      <w:pPr>
        <w:numPr>
          <w:ilvl w:val="0"/>
          <w:numId w:val="41"/>
        </w:numPr>
        <w:spacing w:after="60" w:line="240" w:lineRule="exact"/>
        <w:ind w:left="567" w:right="44" w:hanging="425"/>
        <w:jc w:val="both"/>
        <w:rPr>
          <w:rFonts w:ascii="Verdana" w:hAnsi="Verdana"/>
          <w:sz w:val="18"/>
        </w:rPr>
      </w:pPr>
      <w:r w:rsidRPr="00996160">
        <w:rPr>
          <w:rFonts w:ascii="Verdana" w:hAnsi="Verdana"/>
          <w:sz w:val="18"/>
        </w:rPr>
        <w:t>Zamawiający zobowiązuje się do zapłaty faktury za dostarczon</w:t>
      </w:r>
      <w:r w:rsidR="00862103">
        <w:rPr>
          <w:rFonts w:ascii="Verdana" w:hAnsi="Verdana"/>
          <w:sz w:val="18"/>
        </w:rPr>
        <w:t xml:space="preserve">y </w:t>
      </w:r>
      <w:r w:rsidR="00862103" w:rsidRPr="00B41E66">
        <w:rPr>
          <w:rFonts w:ascii="Verdana" w:hAnsi="Verdana"/>
          <w:sz w:val="18"/>
        </w:rPr>
        <w:t xml:space="preserve">przedmiot umowy </w:t>
      </w:r>
      <w:r w:rsidRPr="00B41E66">
        <w:rPr>
          <w:rFonts w:ascii="Verdana" w:hAnsi="Verdana"/>
          <w:sz w:val="18"/>
        </w:rPr>
        <w:t xml:space="preserve">w terminie </w:t>
      </w:r>
      <w:r w:rsidR="00862103" w:rsidRPr="00B41E66">
        <w:rPr>
          <w:rFonts w:ascii="Verdana" w:hAnsi="Verdana"/>
          <w:sz w:val="18"/>
        </w:rPr>
        <w:br/>
      </w:r>
      <w:r w:rsidRPr="00B41E66">
        <w:rPr>
          <w:rFonts w:ascii="Verdana" w:hAnsi="Verdana"/>
          <w:sz w:val="18"/>
        </w:rPr>
        <w:t xml:space="preserve">do </w:t>
      </w:r>
      <w:r w:rsidRPr="00B41E66">
        <w:rPr>
          <w:rFonts w:ascii="Verdana" w:hAnsi="Verdana"/>
          <w:b/>
          <w:sz w:val="18"/>
        </w:rPr>
        <w:t xml:space="preserve">21 </w:t>
      </w:r>
      <w:r w:rsidRPr="00B41E66">
        <w:rPr>
          <w:rFonts w:ascii="Verdana" w:hAnsi="Verdana"/>
          <w:sz w:val="18"/>
        </w:rPr>
        <w:t>dni od daty dostarczenia prawidłowo wystawionej faktury</w:t>
      </w:r>
      <w:r w:rsidRPr="00B41E66" w:rsidDel="00295758">
        <w:rPr>
          <w:rFonts w:ascii="Verdana" w:hAnsi="Verdana"/>
          <w:sz w:val="18"/>
        </w:rPr>
        <w:t xml:space="preserve"> </w:t>
      </w:r>
      <w:r w:rsidR="00862103" w:rsidRPr="00B41E66">
        <w:rPr>
          <w:rFonts w:ascii="Verdana" w:hAnsi="Verdana"/>
          <w:sz w:val="18"/>
        </w:rPr>
        <w:t xml:space="preserve">do </w:t>
      </w:r>
      <w:r w:rsidR="0083437A" w:rsidRPr="00B41E66">
        <w:rPr>
          <w:rFonts w:ascii="Verdana" w:hAnsi="Verdana"/>
          <w:bCs/>
          <w:sz w:val="18"/>
          <w:szCs w:val="18"/>
        </w:rPr>
        <w:t>Działu Transportu i Zaopatrzenia</w:t>
      </w:r>
      <w:r w:rsidR="0083437A" w:rsidRPr="00B41E66">
        <w:rPr>
          <w:rFonts w:ascii="Verdana" w:hAnsi="Verdana" w:cs="Arial"/>
          <w:spacing w:val="-2"/>
          <w:sz w:val="18"/>
          <w:szCs w:val="18"/>
        </w:rPr>
        <w:t xml:space="preserve"> Uniwersytetu Medycznego we Wrocławiu</w:t>
      </w:r>
      <w:r w:rsidR="0083437A" w:rsidRPr="00B41E66">
        <w:rPr>
          <w:rFonts w:ascii="Verdana" w:hAnsi="Verdana"/>
          <w:bCs/>
          <w:sz w:val="18"/>
          <w:szCs w:val="18"/>
        </w:rPr>
        <w:t>, Wybrzeże L. Paste</w:t>
      </w:r>
      <w:r w:rsidR="0083437A" w:rsidRPr="0083437A">
        <w:rPr>
          <w:rFonts w:ascii="Verdana" w:hAnsi="Verdana"/>
          <w:bCs/>
          <w:sz w:val="18"/>
          <w:szCs w:val="18"/>
        </w:rPr>
        <w:t>ura 1, 50-367 Wrocław</w:t>
      </w:r>
      <w:r w:rsidR="0083437A" w:rsidRPr="00996160">
        <w:rPr>
          <w:rFonts w:ascii="Verdana" w:hAnsi="Verdana"/>
          <w:sz w:val="18"/>
        </w:rPr>
        <w:t xml:space="preserve"> </w:t>
      </w:r>
      <w:r w:rsidR="0083437A">
        <w:rPr>
          <w:rFonts w:ascii="Verdana" w:hAnsi="Verdana"/>
          <w:sz w:val="18"/>
        </w:rPr>
        <w:br/>
      </w:r>
      <w:r w:rsidRPr="00996160">
        <w:rPr>
          <w:rFonts w:ascii="Verdana" w:hAnsi="Verdana"/>
          <w:sz w:val="18"/>
        </w:rPr>
        <w:t>i po potwierdzeniu zgodności dostawy z zamówieniem.</w:t>
      </w:r>
    </w:p>
    <w:p w14:paraId="724310BB" w14:textId="77777777" w:rsidR="009177A4" w:rsidRDefault="009177A4" w:rsidP="009177A4">
      <w:pPr>
        <w:numPr>
          <w:ilvl w:val="0"/>
          <w:numId w:val="41"/>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 xml:space="preserve">Płatność, o której mowa w ust. 1, będzie dokonana przelewem na konto Wykonawcy, wskazane </w:t>
      </w:r>
      <w:r w:rsidRPr="00996160">
        <w:rPr>
          <w:rFonts w:ascii="Verdana" w:eastAsiaTheme="minorEastAsia" w:hAnsi="Verdana" w:cstheme="minorBidi"/>
          <w:sz w:val="18"/>
          <w:szCs w:val="18"/>
        </w:rPr>
        <w:br/>
        <w:t>w fakturze.</w:t>
      </w:r>
    </w:p>
    <w:p w14:paraId="11E5D7DD" w14:textId="77777777" w:rsidR="009177A4" w:rsidRDefault="009177A4" w:rsidP="009177A4">
      <w:pPr>
        <w:numPr>
          <w:ilvl w:val="0"/>
          <w:numId w:val="41"/>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3996EB90" w14:textId="77777777" w:rsidR="009177A4" w:rsidRPr="00996160" w:rsidRDefault="009177A4" w:rsidP="009177A4">
      <w:pPr>
        <w:numPr>
          <w:ilvl w:val="0"/>
          <w:numId w:val="41"/>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Za datę zapłaty przyjmuje się datę wydania polecenia przelewu bankowi Zamawiającego.</w:t>
      </w:r>
    </w:p>
    <w:p w14:paraId="6DD7C894" w14:textId="77777777" w:rsidR="009177A4" w:rsidRPr="00996160" w:rsidRDefault="009177A4" w:rsidP="009177A4">
      <w:pPr>
        <w:spacing w:after="60" w:line="240" w:lineRule="exact"/>
        <w:jc w:val="both"/>
        <w:rPr>
          <w:rFonts w:ascii="Verdana" w:eastAsiaTheme="minorEastAsia" w:hAnsi="Verdana" w:cstheme="minorBidi"/>
          <w:sz w:val="18"/>
          <w:szCs w:val="18"/>
        </w:rPr>
      </w:pPr>
    </w:p>
    <w:p w14:paraId="0A36CABB" w14:textId="77777777" w:rsidR="009177A4"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730C303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633E27">
        <w:rPr>
          <w:rFonts w:ascii="Verdana" w:hAnsi="Verdana"/>
          <w:b/>
          <w:bCs/>
          <w:sz w:val="18"/>
        </w:rPr>
        <w:t>Odbiór, gwarancja i reklamacja</w:t>
      </w:r>
    </w:p>
    <w:p w14:paraId="35A378DD" w14:textId="3889EAEF" w:rsidR="009177A4" w:rsidRPr="00996160" w:rsidRDefault="009177A4" w:rsidP="009177A4">
      <w:pPr>
        <w:numPr>
          <w:ilvl w:val="0"/>
          <w:numId w:val="50"/>
        </w:numPr>
        <w:tabs>
          <w:tab w:val="clear" w:pos="397"/>
        </w:tabs>
        <w:suppressAutoHyphen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Zamawiający zgłaszać będzie </w:t>
      </w:r>
      <w:r>
        <w:rPr>
          <w:rFonts w:ascii="Verdana" w:hAnsi="Verdana" w:cs="Arial"/>
          <w:sz w:val="18"/>
          <w:szCs w:val="18"/>
        </w:rPr>
        <w:t>r</w:t>
      </w:r>
      <w:r w:rsidRPr="00996160">
        <w:rPr>
          <w:rFonts w:ascii="Verdana" w:hAnsi="Verdana" w:cs="Arial"/>
          <w:sz w:val="18"/>
          <w:szCs w:val="18"/>
        </w:rPr>
        <w:t xml:space="preserve">eklamacje ilościowe (zgodności dostawy z zamówieniem </w:t>
      </w:r>
      <w:r>
        <w:rPr>
          <w:rFonts w:ascii="Verdana" w:hAnsi="Verdana" w:cs="Arial"/>
          <w:sz w:val="18"/>
          <w:szCs w:val="18"/>
        </w:rPr>
        <w:br/>
      </w:r>
      <w:r w:rsidRPr="00996160">
        <w:rPr>
          <w:rFonts w:ascii="Verdana" w:hAnsi="Verdana" w:cs="Arial"/>
          <w:sz w:val="18"/>
          <w:szCs w:val="18"/>
        </w:rPr>
        <w:t xml:space="preserve">i deklarowanymi ilościami wyszczególnionymi w formularzu asortymentowo-cenowym) Wykonawcy pisemnie lub drogą mailową w terminie </w:t>
      </w:r>
      <w:r w:rsidR="00862103" w:rsidRPr="00862103">
        <w:rPr>
          <w:rFonts w:ascii="Verdana" w:hAnsi="Verdana" w:cs="Arial"/>
          <w:sz w:val="18"/>
          <w:szCs w:val="18"/>
        </w:rPr>
        <w:t>do</w:t>
      </w:r>
      <w:r w:rsidRPr="00862103">
        <w:rPr>
          <w:rFonts w:ascii="Verdana" w:hAnsi="Verdana" w:cs="Arial"/>
          <w:b/>
          <w:sz w:val="18"/>
          <w:szCs w:val="18"/>
        </w:rPr>
        <w:t xml:space="preserve"> </w:t>
      </w:r>
      <w:r w:rsidR="0083437A">
        <w:rPr>
          <w:rFonts w:ascii="Verdana" w:hAnsi="Verdana" w:cs="Arial"/>
          <w:b/>
          <w:sz w:val="18"/>
          <w:szCs w:val="18"/>
        </w:rPr>
        <w:t>2</w:t>
      </w:r>
      <w:r w:rsidR="00D830ED">
        <w:rPr>
          <w:rFonts w:ascii="Verdana" w:hAnsi="Verdana" w:cs="Arial"/>
          <w:sz w:val="18"/>
          <w:szCs w:val="18"/>
        </w:rPr>
        <w:t xml:space="preserve"> dni robocz</w:t>
      </w:r>
      <w:r w:rsidR="00862103">
        <w:rPr>
          <w:rFonts w:ascii="Verdana" w:hAnsi="Verdana" w:cs="Arial"/>
          <w:sz w:val="18"/>
          <w:szCs w:val="18"/>
        </w:rPr>
        <w:t>ych</w:t>
      </w:r>
      <w:r w:rsidRPr="00996160">
        <w:rPr>
          <w:rFonts w:ascii="Verdana" w:hAnsi="Verdana" w:cs="Arial"/>
          <w:sz w:val="18"/>
          <w:szCs w:val="18"/>
        </w:rPr>
        <w:t xml:space="preserve"> od daty odbioru przedmiotu </w:t>
      </w:r>
      <w:r w:rsidR="00862103" w:rsidRPr="00B41E66">
        <w:rPr>
          <w:rFonts w:ascii="Verdana" w:hAnsi="Verdana" w:cs="Arial"/>
          <w:sz w:val="18"/>
          <w:szCs w:val="18"/>
        </w:rPr>
        <w:t>umowy</w:t>
      </w:r>
      <w:r w:rsidRPr="00996160">
        <w:rPr>
          <w:rFonts w:ascii="Verdana" w:hAnsi="Verdana" w:cs="Arial"/>
          <w:sz w:val="18"/>
          <w:szCs w:val="18"/>
        </w:rPr>
        <w:t>.</w:t>
      </w:r>
    </w:p>
    <w:p w14:paraId="5B6094EB" w14:textId="1E06ACE4" w:rsidR="009177A4" w:rsidRPr="00996160" w:rsidRDefault="009177A4" w:rsidP="009177A4">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wystąpienia braków ilościowych, Wykonawca uzupełni braki ilościowe </w:t>
      </w:r>
      <w:r w:rsidR="00862103" w:rsidRPr="00862103">
        <w:rPr>
          <w:rFonts w:ascii="Verdana" w:hAnsi="Verdana" w:cs="Arial"/>
          <w:sz w:val="18"/>
          <w:szCs w:val="18"/>
        </w:rPr>
        <w:t xml:space="preserve">na własny koszt i ryzyko </w:t>
      </w:r>
      <w:r w:rsidRPr="00B41E66">
        <w:rPr>
          <w:rFonts w:ascii="Verdana" w:hAnsi="Verdana" w:cs="Arial"/>
          <w:sz w:val="18"/>
          <w:szCs w:val="18"/>
        </w:rPr>
        <w:t xml:space="preserve">w </w:t>
      </w:r>
      <w:r w:rsidR="00862103" w:rsidRPr="00B41E66">
        <w:rPr>
          <w:rFonts w:ascii="Verdana" w:hAnsi="Verdana" w:cs="Arial"/>
          <w:sz w:val="18"/>
          <w:szCs w:val="18"/>
        </w:rPr>
        <w:t xml:space="preserve">terminie do </w:t>
      </w:r>
      <w:r w:rsidRPr="00B41E66">
        <w:rPr>
          <w:rFonts w:ascii="Verdana" w:hAnsi="Verdana" w:cs="Arial"/>
          <w:b/>
          <w:sz w:val="18"/>
          <w:szCs w:val="18"/>
        </w:rPr>
        <w:t>2</w:t>
      </w:r>
      <w:r w:rsidRPr="00B41E66">
        <w:rPr>
          <w:rFonts w:ascii="Verdana" w:hAnsi="Verdana" w:cs="Arial"/>
          <w:sz w:val="18"/>
          <w:szCs w:val="18"/>
        </w:rPr>
        <w:t xml:space="preserve"> </w:t>
      </w:r>
      <w:r w:rsidRPr="00996160">
        <w:rPr>
          <w:rFonts w:ascii="Verdana" w:hAnsi="Verdana" w:cs="Arial"/>
          <w:sz w:val="18"/>
          <w:szCs w:val="18"/>
        </w:rPr>
        <w:t xml:space="preserve">dni roboczych od otrzymania informacji od Zamawiającego. </w:t>
      </w:r>
    </w:p>
    <w:p w14:paraId="233DE506" w14:textId="77777777" w:rsidR="009177A4" w:rsidRPr="00996160" w:rsidRDefault="009177A4" w:rsidP="009177A4">
      <w:pPr>
        <w:numPr>
          <w:ilvl w:val="0"/>
          <w:numId w:val="50"/>
        </w:numPr>
        <w:tabs>
          <w:tab w:val="clear" w:pos="397"/>
        </w:tabs>
        <w:suppressAutoHyphens/>
        <w:spacing w:after="60" w:line="240" w:lineRule="exact"/>
        <w:ind w:left="567" w:hanging="283"/>
        <w:jc w:val="both"/>
        <w:rPr>
          <w:rFonts w:ascii="Verdana" w:hAnsi="Verdana" w:cs="Arial"/>
          <w:sz w:val="18"/>
          <w:szCs w:val="18"/>
        </w:rPr>
      </w:pPr>
      <w:r w:rsidRPr="00996160">
        <w:rPr>
          <w:rFonts w:ascii="Verdana" w:hAnsi="Verdana" w:cs="Arial"/>
          <w:sz w:val="18"/>
          <w:szCs w:val="18"/>
        </w:rPr>
        <w:t>Zamawiający zgłaszać będzie reklamacje jakościowe pisemnie</w:t>
      </w:r>
      <w:r>
        <w:rPr>
          <w:rFonts w:ascii="Verdana" w:hAnsi="Verdana" w:cs="Arial"/>
          <w:sz w:val="18"/>
          <w:szCs w:val="18"/>
        </w:rPr>
        <w:t xml:space="preserve"> </w:t>
      </w:r>
      <w:r w:rsidRPr="00996160">
        <w:rPr>
          <w:rFonts w:ascii="Verdana" w:hAnsi="Verdana" w:cs="Arial"/>
          <w:sz w:val="18"/>
          <w:szCs w:val="18"/>
        </w:rPr>
        <w:t xml:space="preserve">lub drogą mailową wraz </w:t>
      </w:r>
      <w:r w:rsidRPr="00996160">
        <w:rPr>
          <w:rFonts w:ascii="Verdana" w:hAnsi="Verdana" w:cs="Arial"/>
          <w:sz w:val="18"/>
          <w:szCs w:val="18"/>
        </w:rPr>
        <w:br/>
        <w:t>z podaniem uzasadnienia.</w:t>
      </w:r>
    </w:p>
    <w:p w14:paraId="1887CF01" w14:textId="4634DE06" w:rsidR="009177A4" w:rsidRPr="00996160" w:rsidRDefault="009177A4" w:rsidP="009177A4">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wystąpienia wad jakościowych Wykonawca wymieni </w:t>
      </w:r>
      <w:r w:rsidR="00862103" w:rsidRPr="00862103">
        <w:rPr>
          <w:rFonts w:ascii="Verdana" w:hAnsi="Verdana" w:cs="Arial"/>
          <w:sz w:val="18"/>
          <w:szCs w:val="18"/>
        </w:rPr>
        <w:t>wadliw</w:t>
      </w:r>
      <w:r w:rsidR="00862103">
        <w:rPr>
          <w:rFonts w:ascii="Verdana" w:hAnsi="Verdana" w:cs="Arial"/>
          <w:sz w:val="18"/>
          <w:szCs w:val="18"/>
        </w:rPr>
        <w:t xml:space="preserve">y </w:t>
      </w:r>
      <w:r w:rsidR="00E01254" w:rsidRPr="00B41E66">
        <w:rPr>
          <w:rFonts w:ascii="Verdana" w:hAnsi="Verdana" w:cs="Arial"/>
          <w:sz w:val="18"/>
          <w:szCs w:val="18"/>
        </w:rPr>
        <w:t xml:space="preserve">przedmiot umowy </w:t>
      </w:r>
      <w:r w:rsidR="00862103" w:rsidRPr="00862103">
        <w:rPr>
          <w:rFonts w:ascii="Verdana" w:hAnsi="Verdana" w:cs="Arial"/>
          <w:sz w:val="18"/>
          <w:szCs w:val="18"/>
        </w:rPr>
        <w:t xml:space="preserve">na wolny od wad </w:t>
      </w:r>
      <w:r w:rsidRPr="00B41E66">
        <w:rPr>
          <w:rFonts w:ascii="Verdana" w:hAnsi="Verdana" w:cs="Arial"/>
          <w:sz w:val="18"/>
          <w:szCs w:val="18"/>
        </w:rPr>
        <w:t xml:space="preserve">w </w:t>
      </w:r>
      <w:r w:rsidR="00862103" w:rsidRPr="00B41E66">
        <w:rPr>
          <w:rFonts w:ascii="Verdana" w:hAnsi="Verdana" w:cs="Arial"/>
          <w:sz w:val="18"/>
          <w:szCs w:val="18"/>
        </w:rPr>
        <w:t xml:space="preserve">terminie do </w:t>
      </w:r>
      <w:r w:rsidR="00EF2BE8">
        <w:rPr>
          <w:rFonts w:ascii="Verdana" w:hAnsi="Verdana" w:cs="Arial"/>
          <w:b/>
          <w:sz w:val="18"/>
          <w:szCs w:val="18"/>
        </w:rPr>
        <w:t>…………………</w:t>
      </w:r>
      <w:r w:rsidRPr="00996160">
        <w:rPr>
          <w:rFonts w:ascii="Verdana" w:hAnsi="Verdana" w:cs="Arial"/>
          <w:sz w:val="18"/>
          <w:szCs w:val="18"/>
        </w:rPr>
        <w:t xml:space="preserve"> </w:t>
      </w:r>
      <w:r w:rsidRPr="00EF2BE8">
        <w:rPr>
          <w:rFonts w:ascii="Verdana" w:hAnsi="Verdana" w:cs="Arial"/>
          <w:b/>
          <w:sz w:val="18"/>
          <w:szCs w:val="18"/>
        </w:rPr>
        <w:t>dni roboczych</w:t>
      </w:r>
      <w:r w:rsidRPr="00996160">
        <w:rPr>
          <w:rFonts w:ascii="Verdana" w:hAnsi="Verdana" w:cs="Arial"/>
          <w:sz w:val="18"/>
          <w:szCs w:val="18"/>
        </w:rPr>
        <w:t xml:space="preserve"> od otrzymania informacji </w:t>
      </w:r>
      <w:r w:rsidR="00E01254">
        <w:rPr>
          <w:rFonts w:ascii="Verdana" w:hAnsi="Verdana" w:cs="Arial"/>
          <w:sz w:val="18"/>
          <w:szCs w:val="18"/>
        </w:rPr>
        <w:br/>
      </w:r>
      <w:r w:rsidRPr="00996160">
        <w:rPr>
          <w:rFonts w:ascii="Verdana" w:hAnsi="Verdana" w:cs="Arial"/>
          <w:sz w:val="18"/>
          <w:szCs w:val="18"/>
        </w:rPr>
        <w:t xml:space="preserve">od Zamawiającego. Wykonawca dokona wymiany wadliwego </w:t>
      </w:r>
      <w:r w:rsidR="00E01254" w:rsidRPr="00B41E66">
        <w:rPr>
          <w:rFonts w:ascii="Verdana" w:hAnsi="Verdana" w:cs="Arial"/>
          <w:sz w:val="18"/>
          <w:szCs w:val="18"/>
        </w:rPr>
        <w:t xml:space="preserve">przedmiotu umowy </w:t>
      </w:r>
      <w:r w:rsidRPr="00996160">
        <w:rPr>
          <w:rFonts w:ascii="Verdana" w:hAnsi="Verdana" w:cs="Arial"/>
          <w:sz w:val="18"/>
          <w:szCs w:val="18"/>
        </w:rPr>
        <w:t xml:space="preserve">na własny koszt </w:t>
      </w:r>
      <w:r w:rsidR="00E01254">
        <w:rPr>
          <w:rFonts w:ascii="Verdana" w:hAnsi="Verdana" w:cs="Arial"/>
          <w:sz w:val="18"/>
          <w:szCs w:val="18"/>
        </w:rPr>
        <w:br/>
      </w:r>
      <w:r w:rsidRPr="00996160">
        <w:rPr>
          <w:rFonts w:ascii="Verdana" w:hAnsi="Verdana" w:cs="Arial"/>
          <w:sz w:val="18"/>
          <w:szCs w:val="18"/>
        </w:rPr>
        <w:t xml:space="preserve">i ryzyko. </w:t>
      </w:r>
    </w:p>
    <w:p w14:paraId="2D1D1934" w14:textId="77777777" w:rsidR="009177A4" w:rsidRPr="00996160" w:rsidRDefault="009177A4" w:rsidP="009177A4">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zwrotu przedmiotu umowy, stwierdzenia pomyłki w cenie, stawce lub kwocie podatku </w:t>
      </w:r>
      <w:r w:rsidRPr="00996160">
        <w:rPr>
          <w:rFonts w:ascii="Verdana" w:hAnsi="Verdana" w:cs="Arial"/>
          <w:sz w:val="18"/>
          <w:szCs w:val="18"/>
        </w:rPr>
        <w:br/>
        <w:t xml:space="preserve">lub w jakiejkolwiek innej pozycji faktury, Wykonawca wystawi fakturę korygującą w ciągu 7 dni roboczych od otrzymania informacji od Zamawiającego. </w:t>
      </w:r>
    </w:p>
    <w:p w14:paraId="505CB070" w14:textId="75365B87" w:rsidR="009177A4" w:rsidRPr="00996160" w:rsidRDefault="009177A4" w:rsidP="009177A4">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Wykonawca ustosunkuje się do wniesionej przez Zamawiającego reklamacji z zachowaniem terminów określonych w ust. 2 i ust. 4 niniejszego paragrafu. Brak odpowiedzi w </w:t>
      </w:r>
      <w:r>
        <w:rPr>
          <w:rFonts w:ascii="Verdana" w:hAnsi="Verdana" w:cs="Arial"/>
          <w:sz w:val="18"/>
          <w:szCs w:val="18"/>
        </w:rPr>
        <w:t>tych terminach</w:t>
      </w:r>
      <w:r w:rsidRPr="00996160">
        <w:rPr>
          <w:rFonts w:ascii="Verdana" w:hAnsi="Verdana" w:cs="Arial"/>
          <w:sz w:val="18"/>
          <w:szCs w:val="18"/>
        </w:rPr>
        <w:t xml:space="preserve"> jest uważany za uznanie przez Wykonawcę reklamacji i równoznaczny z </w:t>
      </w:r>
      <w:r>
        <w:rPr>
          <w:rFonts w:ascii="Verdana" w:hAnsi="Verdana" w:cs="Arial"/>
          <w:sz w:val="18"/>
          <w:szCs w:val="18"/>
        </w:rPr>
        <w:t>potwierdzeniem obowiązku wymiany</w:t>
      </w:r>
      <w:r w:rsidRPr="00996160">
        <w:rPr>
          <w:rFonts w:ascii="Verdana" w:hAnsi="Verdana" w:cs="Arial"/>
          <w:sz w:val="18"/>
          <w:szCs w:val="18"/>
        </w:rPr>
        <w:t xml:space="preserve"> wadliwego </w:t>
      </w:r>
      <w:r w:rsidR="00E01254" w:rsidRPr="00B41E66">
        <w:rPr>
          <w:rFonts w:ascii="Verdana" w:hAnsi="Verdana" w:cs="Arial"/>
          <w:sz w:val="18"/>
          <w:szCs w:val="18"/>
        </w:rPr>
        <w:t xml:space="preserve">przedmiotu umowy </w:t>
      </w:r>
      <w:r w:rsidRPr="00996160">
        <w:rPr>
          <w:rFonts w:ascii="Verdana" w:hAnsi="Verdana" w:cs="Arial"/>
          <w:sz w:val="18"/>
          <w:szCs w:val="18"/>
        </w:rPr>
        <w:t>na zgodny z zamówieniem lub uzupełnieniem braków ilościowych.</w:t>
      </w:r>
    </w:p>
    <w:p w14:paraId="637F7991" w14:textId="3883ED81" w:rsidR="00B01DA1" w:rsidRDefault="009177A4" w:rsidP="00B01DA1">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Zamawiający będzie przekazywał </w:t>
      </w:r>
      <w:r>
        <w:rPr>
          <w:rFonts w:ascii="Verdana" w:hAnsi="Verdana" w:cs="Arial"/>
          <w:sz w:val="18"/>
          <w:szCs w:val="18"/>
        </w:rPr>
        <w:t>w</w:t>
      </w:r>
      <w:r w:rsidRPr="00996160">
        <w:rPr>
          <w:rFonts w:ascii="Verdana" w:hAnsi="Verdana" w:cs="Arial"/>
          <w:sz w:val="18"/>
          <w:szCs w:val="18"/>
        </w:rPr>
        <w:t xml:space="preserve">szelkie uwagi i ewentualne reklamacje bezpośrednio do Wykonawcy. Powiadomienie o stwierdzonych niezgodnościach nastąpi telefonicznie na nr: </w:t>
      </w:r>
      <w:r w:rsidRPr="00996160">
        <w:rPr>
          <w:rFonts w:ascii="Verdana" w:hAnsi="Verdana" w:cs="Arial"/>
          <w:b/>
          <w:sz w:val="18"/>
          <w:szCs w:val="18"/>
        </w:rPr>
        <w:t>……………………..</w:t>
      </w:r>
      <w:r w:rsidRPr="00996160">
        <w:rPr>
          <w:rFonts w:ascii="Verdana" w:hAnsi="Verdana" w:cs="Arial"/>
          <w:sz w:val="18"/>
          <w:szCs w:val="18"/>
        </w:rPr>
        <w:t xml:space="preserve"> lub faxem na nr: </w:t>
      </w:r>
      <w:r w:rsidRPr="00996160">
        <w:rPr>
          <w:rFonts w:ascii="Verdana" w:hAnsi="Verdana" w:cs="Arial"/>
          <w:b/>
          <w:sz w:val="18"/>
          <w:szCs w:val="18"/>
        </w:rPr>
        <w:t>…………………..</w:t>
      </w:r>
      <w:r w:rsidR="00862103">
        <w:rPr>
          <w:rFonts w:ascii="Verdana" w:hAnsi="Verdana" w:cs="Arial"/>
          <w:b/>
          <w:sz w:val="18"/>
          <w:szCs w:val="18"/>
        </w:rPr>
        <w:t>,</w:t>
      </w:r>
      <w:r w:rsidRPr="00996160">
        <w:rPr>
          <w:rFonts w:ascii="Verdana" w:hAnsi="Verdana" w:cs="Arial"/>
          <w:sz w:val="18"/>
          <w:szCs w:val="18"/>
        </w:rPr>
        <w:t xml:space="preserve"> lub drogą elektroniczną na adres: </w:t>
      </w:r>
      <w:hyperlink r:id="rId24" w:history="1">
        <w:r w:rsidRPr="00996160">
          <w:rPr>
            <w:rFonts w:ascii="Verdana" w:hAnsi="Verdana" w:cs="Arial"/>
            <w:b/>
            <w:sz w:val="18"/>
            <w:szCs w:val="18"/>
          </w:rPr>
          <w:t>………………………………………….</w:t>
        </w:r>
      </w:hyperlink>
      <w:r w:rsidRPr="00996160">
        <w:rPr>
          <w:rFonts w:ascii="Verdana" w:hAnsi="Verdana" w:cs="Arial"/>
          <w:sz w:val="18"/>
          <w:szCs w:val="18"/>
        </w:rPr>
        <w:t xml:space="preserve">  </w:t>
      </w:r>
    </w:p>
    <w:p w14:paraId="1D77E4A2" w14:textId="693E5287" w:rsidR="00B01DA1" w:rsidRPr="00D830ED" w:rsidRDefault="00B01DA1" w:rsidP="00B01DA1">
      <w:pPr>
        <w:numPr>
          <w:ilvl w:val="0"/>
          <w:numId w:val="50"/>
        </w:numPr>
        <w:tabs>
          <w:tab w:val="clear" w:pos="397"/>
        </w:tabs>
        <w:spacing w:after="60" w:line="240" w:lineRule="exact"/>
        <w:ind w:left="567" w:hanging="283"/>
        <w:jc w:val="both"/>
        <w:rPr>
          <w:rFonts w:ascii="Verdana" w:hAnsi="Verdana" w:cs="Arial"/>
          <w:sz w:val="18"/>
          <w:szCs w:val="18"/>
        </w:rPr>
      </w:pPr>
      <w:r w:rsidRPr="00D830ED">
        <w:rPr>
          <w:rFonts w:ascii="Verdana" w:hAnsi="Verdana"/>
          <w:bCs/>
          <w:sz w:val="18"/>
          <w:szCs w:val="18"/>
        </w:rPr>
        <w:t xml:space="preserve">Wykonawca niezwłocznie powiadomi Zamawiającego o zmianie danych kontaktowych takich jak faks, adres e-mail. Jeżeli Wykonawca zmieni nr faksu lub adres e-mail i nie powiadomi o tym zdarzeniu Zamawiającego, to uważa się, że zamówienie jest skutecznie złożone pod podanym </w:t>
      </w:r>
      <w:r w:rsidRPr="00D830ED">
        <w:rPr>
          <w:rFonts w:ascii="Verdana" w:hAnsi="Verdana"/>
          <w:bCs/>
          <w:sz w:val="18"/>
          <w:szCs w:val="18"/>
        </w:rPr>
        <w:br/>
        <w:t xml:space="preserve">w  </w:t>
      </w:r>
      <w:r w:rsidR="00D830ED" w:rsidRPr="00D830ED">
        <w:rPr>
          <w:rFonts w:ascii="Verdana" w:hAnsi="Verdana"/>
          <w:bCs/>
          <w:sz w:val="18"/>
          <w:szCs w:val="18"/>
        </w:rPr>
        <w:t xml:space="preserve">§ 2 ust 2 </w:t>
      </w:r>
      <w:r w:rsidRPr="00D830ED">
        <w:rPr>
          <w:rFonts w:ascii="Verdana" w:hAnsi="Verdana"/>
          <w:bCs/>
          <w:sz w:val="18"/>
          <w:szCs w:val="18"/>
        </w:rPr>
        <w:t xml:space="preserve">adresie e-mail lub numerze faksu.  </w:t>
      </w:r>
    </w:p>
    <w:p w14:paraId="332B2542" w14:textId="77777777" w:rsidR="009177A4" w:rsidRPr="00996160" w:rsidRDefault="009177A4" w:rsidP="009177A4">
      <w:pPr>
        <w:spacing w:after="60" w:line="280" w:lineRule="exact"/>
        <w:ind w:right="44"/>
        <w:rPr>
          <w:rFonts w:ascii="Verdana" w:eastAsiaTheme="minorEastAsia" w:hAnsi="Verdana" w:cstheme="minorBidi"/>
          <w:b/>
          <w:bCs/>
          <w:sz w:val="18"/>
          <w:szCs w:val="18"/>
        </w:rPr>
      </w:pPr>
      <w:r w:rsidRPr="00996160">
        <w:rPr>
          <w:rFonts w:ascii="Verdana" w:hAnsi="Verdana"/>
          <w:sz w:val="18"/>
          <w:szCs w:val="18"/>
        </w:rPr>
        <w:t xml:space="preserve">  </w:t>
      </w:r>
    </w:p>
    <w:p w14:paraId="19411B1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6</w:t>
      </w:r>
    </w:p>
    <w:p w14:paraId="71B9DB9C"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lastRenderedPageBreak/>
        <w:t>Kary umowne i odstąpienie od umowy</w:t>
      </w:r>
    </w:p>
    <w:p w14:paraId="022AD2BB" w14:textId="3D00663D" w:rsidR="009177A4" w:rsidRPr="00996160" w:rsidRDefault="009177A4" w:rsidP="009177A4">
      <w:pPr>
        <w:numPr>
          <w:ilvl w:val="0"/>
          <w:numId w:val="37"/>
        </w:numPr>
        <w:tabs>
          <w:tab w:val="clear" w:pos="360"/>
          <w:tab w:val="num" w:pos="426"/>
        </w:tabs>
        <w:spacing w:after="60" w:line="240" w:lineRule="exact"/>
        <w:ind w:left="426" w:hanging="284"/>
        <w:jc w:val="both"/>
        <w:rPr>
          <w:rFonts w:ascii="Verdana" w:hAnsi="Verdana"/>
          <w:sz w:val="18"/>
          <w:szCs w:val="18"/>
        </w:rPr>
      </w:pPr>
      <w:r w:rsidRPr="00996160">
        <w:rPr>
          <w:rFonts w:ascii="Verdana" w:hAnsi="Verdana"/>
          <w:sz w:val="18"/>
          <w:szCs w:val="18"/>
        </w:rPr>
        <w:t>W razie opóźnienia Wykonawcy w dostarczeniu przedmiotu umowy ponad termin określony w § 2 ust. 2 umowy, Zamawiający ma prawo naliczyć karę umowną w wysokości 0,</w:t>
      </w:r>
      <w:r w:rsidR="00D830ED">
        <w:rPr>
          <w:rFonts w:ascii="Verdana" w:hAnsi="Verdana"/>
          <w:sz w:val="18"/>
          <w:szCs w:val="18"/>
        </w:rPr>
        <w:t>5</w:t>
      </w:r>
      <w:r w:rsidRPr="00996160">
        <w:rPr>
          <w:rFonts w:ascii="Verdana" w:hAnsi="Verdana"/>
          <w:sz w:val="18"/>
          <w:szCs w:val="18"/>
        </w:rPr>
        <w:t>% ceny brutto dostarczonego z opóźnieniem przedmiotu umowy za każdy rozpoczęty dzień opóźnienia, jeśli opóźnienie trwało nie dłużej niż 10 dni i 0,</w:t>
      </w:r>
      <w:r w:rsidR="00D830ED">
        <w:rPr>
          <w:rFonts w:ascii="Verdana" w:hAnsi="Verdana"/>
          <w:sz w:val="18"/>
          <w:szCs w:val="18"/>
        </w:rPr>
        <w:t>6</w:t>
      </w:r>
      <w:r w:rsidRPr="00996160">
        <w:rPr>
          <w:rFonts w:ascii="Verdana" w:hAnsi="Verdana"/>
          <w:sz w:val="18"/>
          <w:szCs w:val="18"/>
        </w:rPr>
        <w:t xml:space="preserve"> % ceny brutto za każdy następny dzień opóźnienia.</w:t>
      </w:r>
    </w:p>
    <w:p w14:paraId="5ECEA323" w14:textId="36D62D2F" w:rsidR="00B01DA1" w:rsidRDefault="009177A4" w:rsidP="00B01DA1">
      <w:pPr>
        <w:numPr>
          <w:ilvl w:val="0"/>
          <w:numId w:val="37"/>
        </w:numPr>
        <w:tabs>
          <w:tab w:val="clear" w:pos="360"/>
          <w:tab w:val="num" w:pos="426"/>
        </w:tabs>
        <w:spacing w:after="60" w:line="240" w:lineRule="exact"/>
        <w:ind w:left="426" w:hanging="284"/>
        <w:jc w:val="both"/>
        <w:rPr>
          <w:rFonts w:ascii="Verdana" w:hAnsi="Verdana"/>
          <w:sz w:val="18"/>
          <w:szCs w:val="18"/>
        </w:rPr>
      </w:pPr>
      <w:r w:rsidRPr="00996160">
        <w:rPr>
          <w:rFonts w:ascii="Verdana" w:hAnsi="Verdana"/>
          <w:sz w:val="18"/>
          <w:szCs w:val="18"/>
        </w:rPr>
        <w:t>Jeżeli opóźnienie w dostawie przedmiotu umowy przekroczy 30 dni, po bezskutecznym wezwaniu Zamawiający może odstąpić od zawarte</w:t>
      </w:r>
      <w:r w:rsidR="00B41E66">
        <w:rPr>
          <w:rFonts w:ascii="Verdana" w:hAnsi="Verdana"/>
          <w:sz w:val="18"/>
          <w:szCs w:val="18"/>
        </w:rPr>
        <w:t xml:space="preserve">j umowy i naliczyć karę umowną </w:t>
      </w:r>
      <w:r w:rsidRPr="00996160">
        <w:rPr>
          <w:rFonts w:ascii="Verdana" w:hAnsi="Verdana"/>
          <w:sz w:val="18"/>
          <w:szCs w:val="18"/>
        </w:rPr>
        <w:t>w wysokości 10 % ceny brutto przedmiotu umowy (§ 3 ust. 1 umowy).</w:t>
      </w:r>
    </w:p>
    <w:p w14:paraId="03CA1C07" w14:textId="25C7D5E1" w:rsidR="009177A4" w:rsidRPr="00B01DA1" w:rsidRDefault="009177A4" w:rsidP="00B01DA1">
      <w:pPr>
        <w:numPr>
          <w:ilvl w:val="0"/>
          <w:numId w:val="37"/>
        </w:numPr>
        <w:tabs>
          <w:tab w:val="clear" w:pos="360"/>
          <w:tab w:val="num" w:pos="426"/>
        </w:tabs>
        <w:spacing w:after="60" w:line="240" w:lineRule="exact"/>
        <w:ind w:left="426" w:hanging="284"/>
        <w:jc w:val="both"/>
        <w:rPr>
          <w:rFonts w:ascii="Verdana" w:hAnsi="Verdana"/>
          <w:sz w:val="18"/>
          <w:szCs w:val="18"/>
        </w:rPr>
      </w:pPr>
      <w:r w:rsidRPr="00B01DA1">
        <w:rPr>
          <w:rFonts w:ascii="Verdana" w:hAnsi="Verdana"/>
          <w:sz w:val="18"/>
          <w:szCs w:val="18"/>
        </w:rPr>
        <w:t>W przypadku niedokonania w terminie wymiany wadliwego przedmiotu umowy na przedmiot umowy bez wad</w:t>
      </w:r>
      <w:r w:rsidR="00B01DA1" w:rsidRPr="00B01DA1">
        <w:t xml:space="preserve"> </w:t>
      </w:r>
      <w:r w:rsidR="00B01DA1" w:rsidRPr="00B01DA1">
        <w:rPr>
          <w:rFonts w:ascii="Verdana" w:hAnsi="Verdana"/>
          <w:sz w:val="18"/>
          <w:szCs w:val="18"/>
        </w:rPr>
        <w:t xml:space="preserve">lub opóźnienia w uzupełnieniu braków ilościowych ponad terminy wskazane odpowiednio </w:t>
      </w:r>
      <w:r w:rsidR="00D830ED">
        <w:rPr>
          <w:rFonts w:ascii="Verdana" w:hAnsi="Verdana"/>
          <w:sz w:val="18"/>
          <w:szCs w:val="18"/>
        </w:rPr>
        <w:br/>
      </w:r>
      <w:r w:rsidR="00B01DA1" w:rsidRPr="00B01DA1">
        <w:rPr>
          <w:rFonts w:ascii="Verdana" w:hAnsi="Verdana"/>
          <w:sz w:val="18"/>
          <w:szCs w:val="18"/>
        </w:rPr>
        <w:t xml:space="preserve">w § 5 ust. 2 i </w:t>
      </w:r>
      <w:r w:rsidR="00D830ED">
        <w:rPr>
          <w:rFonts w:ascii="Verdana" w:hAnsi="Verdana"/>
          <w:sz w:val="18"/>
          <w:szCs w:val="18"/>
        </w:rPr>
        <w:t>4</w:t>
      </w:r>
      <w:r w:rsidR="00B01DA1" w:rsidRPr="00B01DA1">
        <w:rPr>
          <w:rFonts w:ascii="Verdana" w:hAnsi="Verdana"/>
          <w:sz w:val="18"/>
          <w:szCs w:val="18"/>
        </w:rPr>
        <w:t xml:space="preserve"> umowy</w:t>
      </w:r>
      <w:r w:rsidR="00862103">
        <w:rPr>
          <w:rFonts w:ascii="Verdana" w:hAnsi="Verdana"/>
          <w:sz w:val="18"/>
          <w:szCs w:val="18"/>
        </w:rPr>
        <w:t>,</w:t>
      </w:r>
      <w:r w:rsidRPr="00B01DA1">
        <w:rPr>
          <w:rFonts w:ascii="Verdana" w:hAnsi="Verdana"/>
          <w:sz w:val="18"/>
          <w:szCs w:val="18"/>
        </w:rPr>
        <w:t xml:space="preserve"> Wykonawca zapłaci na rzecz Zamawiającego karę umowną w wysokości 5 % wartości brutto zareklamowanego </w:t>
      </w:r>
      <w:r w:rsidR="00862103" w:rsidRPr="00862103">
        <w:rPr>
          <w:rFonts w:ascii="Verdana" w:hAnsi="Verdana"/>
          <w:sz w:val="18"/>
          <w:szCs w:val="18"/>
        </w:rPr>
        <w:t xml:space="preserve">przez Zamawiającego </w:t>
      </w:r>
      <w:r w:rsidRPr="00B01DA1">
        <w:rPr>
          <w:rFonts w:ascii="Verdana" w:hAnsi="Verdana"/>
          <w:sz w:val="18"/>
          <w:szCs w:val="18"/>
        </w:rPr>
        <w:t>przedmiotu umowy za każdy dzień oczekiwania na wymianę, ponad termin określony umową.</w:t>
      </w:r>
    </w:p>
    <w:p w14:paraId="7BA1F6E1" w14:textId="77777777" w:rsidR="009177A4" w:rsidRPr="00996160" w:rsidRDefault="009177A4" w:rsidP="009177A4">
      <w:pPr>
        <w:numPr>
          <w:ilvl w:val="0"/>
          <w:numId w:val="37"/>
        </w:numPr>
        <w:tabs>
          <w:tab w:val="clear" w:pos="360"/>
          <w:tab w:val="left" w:pos="426"/>
        </w:tabs>
        <w:spacing w:after="60" w:line="240" w:lineRule="exact"/>
        <w:ind w:left="426" w:hanging="284"/>
        <w:jc w:val="both"/>
        <w:rPr>
          <w:rFonts w:ascii="Verdana" w:hAnsi="Verdana"/>
          <w:sz w:val="18"/>
          <w:szCs w:val="18"/>
        </w:rPr>
      </w:pPr>
      <w:r w:rsidRPr="009961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F891ABD" w14:textId="77777777" w:rsidR="009177A4" w:rsidRPr="00996160" w:rsidRDefault="009177A4" w:rsidP="009177A4">
      <w:pPr>
        <w:numPr>
          <w:ilvl w:val="0"/>
          <w:numId w:val="37"/>
        </w:numPr>
        <w:tabs>
          <w:tab w:val="num" w:pos="426"/>
        </w:tabs>
        <w:spacing w:after="60" w:line="240" w:lineRule="exact"/>
        <w:ind w:hanging="218"/>
        <w:jc w:val="both"/>
        <w:rPr>
          <w:rFonts w:ascii="Verdana" w:eastAsiaTheme="minorEastAsia" w:hAnsi="Verdana" w:cstheme="minorBidi"/>
          <w:bCs/>
          <w:sz w:val="18"/>
          <w:szCs w:val="18"/>
        </w:rPr>
      </w:pPr>
      <w:r w:rsidRPr="00996160">
        <w:rPr>
          <w:rFonts w:ascii="Verdana" w:hAnsi="Verdana"/>
          <w:bCs/>
          <w:sz w:val="18"/>
          <w:szCs w:val="18"/>
        </w:rPr>
        <w:t>Zamawiającemu przysługuje prawo odstąpienia od umowy w następujących sytuacjach:</w:t>
      </w:r>
    </w:p>
    <w:p w14:paraId="19D38806" w14:textId="77777777" w:rsidR="009177A4" w:rsidRPr="00996160" w:rsidRDefault="009177A4" w:rsidP="009177A4">
      <w:pPr>
        <w:numPr>
          <w:ilvl w:val="0"/>
          <w:numId w:val="38"/>
        </w:numPr>
        <w:tabs>
          <w:tab w:val="left" w:pos="709"/>
        </w:tabs>
        <w:spacing w:after="60" w:line="240" w:lineRule="exact"/>
        <w:ind w:left="709" w:hanging="283"/>
        <w:jc w:val="both"/>
        <w:rPr>
          <w:rFonts w:ascii="Verdana" w:eastAsiaTheme="minorEastAsia" w:hAnsi="Verdana" w:cstheme="minorBidi"/>
          <w:bCs/>
          <w:sz w:val="18"/>
          <w:szCs w:val="18"/>
        </w:rPr>
      </w:pPr>
      <w:r w:rsidRPr="00996160">
        <w:rPr>
          <w:rFonts w:ascii="Verdana" w:eastAsiaTheme="minorEastAsia" w:hAnsi="Verdana" w:cstheme="minorBidi"/>
          <w:bCs/>
          <w:sz w:val="18"/>
          <w:szCs w:val="18"/>
        </w:rPr>
        <w:t xml:space="preserve">w razie zaistnienia istotnej zmiany okoliczności powodującej, że wykonanie umowy nie leży </w:t>
      </w:r>
      <w:r w:rsidRPr="0099616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996160" w:rsidRDefault="009177A4" w:rsidP="009177A4">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otwarcia likwidacji Wykonawcy,</w:t>
      </w:r>
    </w:p>
    <w:p w14:paraId="5FFC682C" w14:textId="77777777" w:rsidR="009177A4" w:rsidRPr="00996160" w:rsidRDefault="009177A4" w:rsidP="009177A4">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zajęcia majątku Wykonawcy,</w:t>
      </w:r>
    </w:p>
    <w:p w14:paraId="71355744" w14:textId="77777777" w:rsidR="009177A4" w:rsidRPr="00996160" w:rsidRDefault="009177A4" w:rsidP="009177A4">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niewywiązywania się przez Wykonawcę z realizacji przedmiotu umowy, pomimo wezwania Zamawiającego złożonego na piśmie.</w:t>
      </w:r>
    </w:p>
    <w:p w14:paraId="2661D280"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996160">
        <w:rPr>
          <w:rFonts w:ascii="Verdana" w:hAnsi="Verdana"/>
          <w:bCs/>
          <w:sz w:val="18"/>
          <w:szCs w:val="18"/>
        </w:rPr>
        <w:br/>
        <w:t>i zobowiązania jeśli wynika to z ich właściwości.</w:t>
      </w:r>
    </w:p>
    <w:p w14:paraId="3E773448"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Kara umowna będzie płatna w terminie 14 dni od otrzymania wezwania do jej zapłaty.</w:t>
      </w:r>
    </w:p>
    <w:p w14:paraId="4ACC77C7"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Jeżeli szkoda przewyższa wysokość kary umownej, Stronie uprawnionej przysługuje roszczenie o zapłatę odszkodowania uzupełniającego do wysokości poniesionej szkody.</w:t>
      </w:r>
    </w:p>
    <w:p w14:paraId="211BF1ED"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Wykonawca wyraża zgodę na potrącenie kar umownych z przysługującego mu wynagrodzenia.</w:t>
      </w:r>
    </w:p>
    <w:p w14:paraId="481CC266" w14:textId="77777777" w:rsidR="009177A4" w:rsidRPr="00996160" w:rsidRDefault="009177A4" w:rsidP="009177A4">
      <w:pPr>
        <w:spacing w:line="240" w:lineRule="exact"/>
        <w:rPr>
          <w:rFonts w:ascii="Verdana" w:hAnsi="Verdana"/>
          <w:b/>
          <w:noProof/>
          <w:sz w:val="18"/>
          <w:szCs w:val="18"/>
        </w:rPr>
      </w:pPr>
    </w:p>
    <w:p w14:paraId="125AB0D4"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7</w:t>
      </w:r>
    </w:p>
    <w:p w14:paraId="3C3E6C77"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41D3D497" w14:textId="77777777" w:rsidR="009177A4" w:rsidRPr="00996160" w:rsidRDefault="009177A4" w:rsidP="009177A4">
      <w:pPr>
        <w:numPr>
          <w:ilvl w:val="0"/>
          <w:numId w:val="31"/>
        </w:numPr>
        <w:spacing w:after="60" w:line="240" w:lineRule="exact"/>
        <w:ind w:left="426" w:right="44" w:hanging="426"/>
        <w:jc w:val="both"/>
        <w:rPr>
          <w:rFonts w:ascii="Verdana" w:hAnsi="Verdana"/>
          <w:sz w:val="18"/>
          <w:szCs w:val="18"/>
        </w:rPr>
      </w:pPr>
      <w:r w:rsidRPr="00996160">
        <w:rPr>
          <w:rFonts w:ascii="Verdana" w:hAnsi="Verdana"/>
          <w:sz w:val="18"/>
          <w:szCs w:val="18"/>
        </w:rPr>
        <w:t>Wszelkie zmiany umowy, wymagają zgody stron i zachowania formy pisemnego aneksu pod rygorem nieważności.</w:t>
      </w:r>
    </w:p>
    <w:p w14:paraId="768F8A01" w14:textId="77777777" w:rsidR="009177A4" w:rsidRPr="00996160" w:rsidRDefault="009177A4" w:rsidP="009177A4">
      <w:pPr>
        <w:numPr>
          <w:ilvl w:val="0"/>
          <w:numId w:val="31"/>
        </w:numPr>
        <w:spacing w:after="60" w:line="240" w:lineRule="exact"/>
        <w:ind w:left="426" w:right="44" w:hanging="426"/>
        <w:jc w:val="both"/>
        <w:rPr>
          <w:rFonts w:ascii="Verdana" w:hAnsi="Verdana"/>
          <w:sz w:val="18"/>
          <w:szCs w:val="18"/>
        </w:rPr>
      </w:pPr>
      <w:r w:rsidRPr="00996160">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96160">
        <w:rPr>
          <w:rFonts w:ascii="Verdana" w:hAnsi="Verdana"/>
          <w:sz w:val="18"/>
          <w:szCs w:val="18"/>
        </w:rPr>
        <w:t>Pzp</w:t>
      </w:r>
      <w:proofErr w:type="spellEnd"/>
      <w:r w:rsidRPr="00996160">
        <w:rPr>
          <w:rFonts w:ascii="Verdana" w:hAnsi="Verdana"/>
          <w:sz w:val="18"/>
          <w:szCs w:val="18"/>
        </w:rPr>
        <w:t xml:space="preserve">., albo, zgodnie z art. 144 ust. 1 pkt. 1 </w:t>
      </w:r>
      <w:proofErr w:type="spellStart"/>
      <w:r w:rsidRPr="00996160">
        <w:rPr>
          <w:rFonts w:ascii="Verdana" w:hAnsi="Verdana"/>
          <w:sz w:val="18"/>
          <w:szCs w:val="18"/>
        </w:rPr>
        <w:t>Pzp</w:t>
      </w:r>
      <w:proofErr w:type="spellEnd"/>
      <w:r w:rsidRPr="00996160">
        <w:rPr>
          <w:rFonts w:ascii="Verdana" w:hAnsi="Verdana"/>
          <w:sz w:val="18"/>
          <w:szCs w:val="18"/>
        </w:rPr>
        <w:t>., jedna z wymienionych poniżej okoliczności:</w:t>
      </w:r>
    </w:p>
    <w:p w14:paraId="7BAE50CE" w14:textId="77777777" w:rsidR="009177A4" w:rsidRPr="00996160" w:rsidRDefault="009177A4" w:rsidP="009177A4">
      <w:pPr>
        <w:numPr>
          <w:ilvl w:val="0"/>
          <w:numId w:val="44"/>
        </w:numPr>
        <w:suppressAutoHyphens/>
        <w:spacing w:after="60" w:line="240" w:lineRule="exact"/>
        <w:ind w:left="993" w:hanging="284"/>
        <w:jc w:val="both"/>
        <w:rPr>
          <w:rFonts w:ascii="Verdana" w:hAnsi="Verdana"/>
          <w:sz w:val="18"/>
          <w:szCs w:val="18"/>
        </w:rPr>
      </w:pPr>
      <w:r w:rsidRPr="00996160">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996160" w:rsidRDefault="009177A4" w:rsidP="009177A4">
      <w:pPr>
        <w:numPr>
          <w:ilvl w:val="0"/>
          <w:numId w:val="44"/>
        </w:numPr>
        <w:suppressAutoHyphens/>
        <w:spacing w:after="60" w:line="240" w:lineRule="exact"/>
        <w:ind w:left="993" w:hanging="284"/>
        <w:jc w:val="both"/>
        <w:rPr>
          <w:rFonts w:ascii="Verdana" w:hAnsi="Verdana"/>
          <w:sz w:val="18"/>
          <w:szCs w:val="18"/>
        </w:rPr>
      </w:pPr>
      <w:r w:rsidRPr="00996160">
        <w:rPr>
          <w:rFonts w:ascii="Verdana" w:hAnsi="Verdana"/>
          <w:sz w:val="18"/>
          <w:szCs w:val="18"/>
        </w:rPr>
        <w:t>zmniejszenia ceny jednostkowej przedmiotu umowy w przypadku obniżenia cen przez Wykonawcę;</w:t>
      </w:r>
    </w:p>
    <w:p w14:paraId="78B1F3A3" w14:textId="77777777" w:rsidR="009177A4" w:rsidRPr="00996160" w:rsidRDefault="009177A4" w:rsidP="009177A4">
      <w:pPr>
        <w:numPr>
          <w:ilvl w:val="0"/>
          <w:numId w:val="44"/>
        </w:numPr>
        <w:suppressAutoHyphens/>
        <w:spacing w:after="60" w:line="240" w:lineRule="exact"/>
        <w:ind w:left="993" w:hanging="284"/>
        <w:jc w:val="both"/>
        <w:rPr>
          <w:rFonts w:ascii="Verdana" w:hAnsi="Verdana"/>
          <w:sz w:val="18"/>
          <w:szCs w:val="18"/>
        </w:rPr>
      </w:pPr>
      <w:r w:rsidRPr="00996160">
        <w:rPr>
          <w:rFonts w:ascii="Verdana" w:hAnsi="Verdana"/>
          <w:sz w:val="18"/>
          <w:szCs w:val="18"/>
        </w:rPr>
        <w:t>wejście w życie innych, niż wymienione w pkt 1, regulacji prawnych po dacie zawarcia umowy, wywołujących potrzebę jej zmiany;</w:t>
      </w:r>
    </w:p>
    <w:p w14:paraId="6011190C" w14:textId="77777777" w:rsidR="00E9538B" w:rsidRDefault="009177A4" w:rsidP="00E9538B">
      <w:pPr>
        <w:numPr>
          <w:ilvl w:val="0"/>
          <w:numId w:val="44"/>
        </w:numPr>
        <w:suppressAutoHyphens/>
        <w:spacing w:after="60" w:line="240" w:lineRule="exact"/>
        <w:ind w:left="993" w:hanging="284"/>
        <w:jc w:val="both"/>
        <w:rPr>
          <w:rFonts w:ascii="Verdana" w:hAnsi="Verdana"/>
          <w:sz w:val="18"/>
          <w:szCs w:val="18"/>
        </w:rPr>
      </w:pPr>
      <w:r w:rsidRPr="00996160">
        <w:rPr>
          <w:rFonts w:ascii="Verdana" w:hAnsi="Verdana"/>
          <w:sz w:val="18"/>
          <w:szCs w:val="18"/>
        </w:rPr>
        <w:t xml:space="preserve">wystąpienie konieczności wprowadzenia zmian doprecyzowujących treść umowy, jeżeli potrzeba ich wprowadzenia wynika z rozbieżności lub niejasności w umowie, których nie można </w:t>
      </w:r>
      <w:r w:rsidRPr="00996160">
        <w:rPr>
          <w:rFonts w:ascii="Verdana" w:hAnsi="Verdana"/>
          <w:sz w:val="18"/>
          <w:szCs w:val="18"/>
        </w:rPr>
        <w:lastRenderedPageBreak/>
        <w:t>usunąć w inny sposób, a zmiana będzie umożliwiać usunięcie rozbieżności i doprecyzowanie umowy w celu jednoznacznej interpretacji jej zapisów.</w:t>
      </w:r>
    </w:p>
    <w:p w14:paraId="5757F2F0" w14:textId="2A3ADCFE" w:rsidR="00E9538B" w:rsidRPr="00B41E66" w:rsidRDefault="00E9538B" w:rsidP="00E9538B">
      <w:pPr>
        <w:numPr>
          <w:ilvl w:val="0"/>
          <w:numId w:val="44"/>
        </w:numPr>
        <w:suppressAutoHyphens/>
        <w:spacing w:after="60" w:line="240" w:lineRule="exact"/>
        <w:ind w:left="993" w:hanging="284"/>
        <w:jc w:val="both"/>
        <w:rPr>
          <w:rFonts w:ascii="Verdana" w:hAnsi="Verdana"/>
          <w:sz w:val="18"/>
          <w:szCs w:val="18"/>
        </w:rPr>
      </w:pPr>
      <w:r w:rsidRPr="00B41E66">
        <w:rPr>
          <w:rFonts w:ascii="Verdana" w:hAnsi="Verdana"/>
          <w:sz w:val="18"/>
          <w:szCs w:val="18"/>
        </w:rPr>
        <w:t xml:space="preserve">braku dostępności zaoferowanego </w:t>
      </w:r>
      <w:r w:rsidR="00E01254" w:rsidRPr="00B41E66">
        <w:rPr>
          <w:rFonts w:ascii="Verdana" w:hAnsi="Verdana"/>
          <w:sz w:val="18"/>
          <w:szCs w:val="18"/>
        </w:rPr>
        <w:t>przedmiot</w:t>
      </w:r>
      <w:r w:rsidR="00B859E2" w:rsidRPr="00B41E66">
        <w:rPr>
          <w:rFonts w:ascii="Verdana" w:hAnsi="Verdana"/>
          <w:sz w:val="18"/>
          <w:szCs w:val="18"/>
        </w:rPr>
        <w:t>u</w:t>
      </w:r>
      <w:r w:rsidR="00E01254" w:rsidRPr="00B41E66">
        <w:rPr>
          <w:rFonts w:ascii="Verdana" w:hAnsi="Verdana"/>
          <w:sz w:val="18"/>
          <w:szCs w:val="18"/>
        </w:rPr>
        <w:t xml:space="preserve"> umowy </w:t>
      </w:r>
      <w:r w:rsidRPr="00B41E66">
        <w:rPr>
          <w:rFonts w:ascii="Verdana" w:hAnsi="Verdana"/>
          <w:sz w:val="18"/>
          <w:szCs w:val="18"/>
        </w:rPr>
        <w:t xml:space="preserve">(np. z powodu zakończenia produkcji lub wycofania z rynku) – w takim przypadku dopuszcza się możliwość dostarczenia innego </w:t>
      </w:r>
      <w:r w:rsidR="00E01254" w:rsidRPr="00B41E66">
        <w:rPr>
          <w:rFonts w:ascii="Verdana" w:hAnsi="Verdana"/>
          <w:sz w:val="18"/>
          <w:szCs w:val="18"/>
        </w:rPr>
        <w:t xml:space="preserve">przedmiotu umowy </w:t>
      </w:r>
      <w:r w:rsidRPr="00B41E66">
        <w:rPr>
          <w:rFonts w:ascii="Verdana" w:hAnsi="Verdana"/>
          <w:sz w:val="18"/>
          <w:szCs w:val="18"/>
        </w:rPr>
        <w:t xml:space="preserve">o parametrach </w:t>
      </w:r>
      <w:r w:rsidR="008767D9" w:rsidRPr="00B41E66">
        <w:rPr>
          <w:rFonts w:ascii="Verdana" w:hAnsi="Verdana"/>
          <w:sz w:val="18"/>
          <w:szCs w:val="18"/>
        </w:rPr>
        <w:t xml:space="preserve">zgodnych z opisem podanym </w:t>
      </w:r>
      <w:r w:rsidRPr="00B41E66">
        <w:rPr>
          <w:rFonts w:ascii="Verdana" w:hAnsi="Verdana"/>
          <w:sz w:val="18"/>
          <w:szCs w:val="18"/>
        </w:rPr>
        <w:t xml:space="preserve">w </w:t>
      </w:r>
      <w:r w:rsidR="008767D9" w:rsidRPr="00B41E66">
        <w:rPr>
          <w:rFonts w:ascii="Verdana" w:hAnsi="Verdana"/>
          <w:sz w:val="18"/>
          <w:szCs w:val="18"/>
        </w:rPr>
        <w:t>załączniku nr 2 do umowy.</w:t>
      </w:r>
    </w:p>
    <w:p w14:paraId="761F28C2" w14:textId="77777777" w:rsidR="009177A4" w:rsidRPr="00996160" w:rsidRDefault="009177A4" w:rsidP="009177A4">
      <w:pPr>
        <w:numPr>
          <w:ilvl w:val="0"/>
          <w:numId w:val="31"/>
        </w:numPr>
        <w:suppressAutoHyphens/>
        <w:spacing w:after="60" w:line="240" w:lineRule="exact"/>
        <w:ind w:left="426" w:hanging="426"/>
        <w:jc w:val="both"/>
        <w:rPr>
          <w:rFonts w:ascii="Verdana" w:hAnsi="Verdana" w:cs="Arial"/>
          <w:sz w:val="20"/>
          <w:szCs w:val="20"/>
        </w:rPr>
      </w:pPr>
      <w:r w:rsidRPr="00996160">
        <w:rPr>
          <w:rFonts w:ascii="Verdana" w:hAnsi="Verdana"/>
          <w:sz w:val="18"/>
          <w:szCs w:val="23"/>
        </w:rPr>
        <w:t>Nie stanowią zmiany umowy w rozumieniu art. 144</w:t>
      </w:r>
      <w:r w:rsidRPr="00996160">
        <w:rPr>
          <w:rFonts w:ascii="Verdana" w:hAnsi="Verdana"/>
          <w:bCs/>
          <w:sz w:val="18"/>
          <w:szCs w:val="23"/>
        </w:rPr>
        <w:t xml:space="preserve"> </w:t>
      </w:r>
      <w:proofErr w:type="spellStart"/>
      <w:r w:rsidRPr="00996160">
        <w:rPr>
          <w:rFonts w:ascii="Verdana" w:hAnsi="Verdana"/>
          <w:bCs/>
          <w:sz w:val="18"/>
          <w:szCs w:val="23"/>
        </w:rPr>
        <w:t>Pzp</w:t>
      </w:r>
      <w:proofErr w:type="spellEnd"/>
      <w:r w:rsidRPr="00996160">
        <w:rPr>
          <w:rFonts w:ascii="Verdana" w:hAnsi="Verdana"/>
          <w:bCs/>
          <w:sz w:val="18"/>
          <w:szCs w:val="23"/>
        </w:rPr>
        <w:t xml:space="preserve"> </w:t>
      </w:r>
      <w:r w:rsidRPr="00996160">
        <w:rPr>
          <w:rFonts w:ascii="Verdana" w:hAnsi="Verdana"/>
          <w:sz w:val="18"/>
          <w:szCs w:val="23"/>
        </w:rPr>
        <w:t xml:space="preserve">następujące wypadki, które wymagają jedynie poinformowania drugiej Strony w formie pisemnej z 3 (trzy) dniowym wyprzedzeniem: </w:t>
      </w:r>
    </w:p>
    <w:p w14:paraId="246B8686" w14:textId="77777777" w:rsidR="009177A4" w:rsidRPr="00996160" w:rsidRDefault="009177A4" w:rsidP="009177A4">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teleadresowych Stron; </w:t>
      </w:r>
    </w:p>
    <w:p w14:paraId="4C1499D2" w14:textId="77777777" w:rsidR="009177A4" w:rsidRPr="00996160" w:rsidRDefault="009177A4" w:rsidP="009177A4">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rejestrowych Stron; </w:t>
      </w:r>
    </w:p>
    <w:p w14:paraId="4D5DF0A5" w14:textId="77777777" w:rsidR="009177A4" w:rsidRPr="00996160" w:rsidRDefault="009177A4" w:rsidP="009177A4">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zmiana sposobu prowadzenia korespondencji pomiędzy Stronami.</w:t>
      </w:r>
    </w:p>
    <w:p w14:paraId="27E5BE3D" w14:textId="77777777" w:rsidR="009177A4" w:rsidRPr="00996160" w:rsidRDefault="009177A4" w:rsidP="009177A4">
      <w:pPr>
        <w:spacing w:after="60" w:line="240" w:lineRule="exact"/>
        <w:ind w:left="567" w:right="44" w:hanging="436"/>
        <w:rPr>
          <w:rFonts w:ascii="Verdana" w:hAnsi="Verdana"/>
          <w:b/>
          <w:bCs/>
          <w:noProof/>
          <w:sz w:val="18"/>
          <w:szCs w:val="18"/>
        </w:rPr>
      </w:pPr>
    </w:p>
    <w:p w14:paraId="33BFEAE6"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8 Postanowienia końcowe</w:t>
      </w:r>
    </w:p>
    <w:p w14:paraId="64A350FE" w14:textId="77777777" w:rsidR="009177A4" w:rsidRPr="00996160" w:rsidRDefault="009177A4" w:rsidP="009177A4">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68671F80" w14:textId="77777777" w:rsidR="009177A4" w:rsidRPr="00996160" w:rsidRDefault="009177A4" w:rsidP="009177A4">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996160" w:rsidRDefault="009177A4" w:rsidP="009177A4">
      <w:pPr>
        <w:numPr>
          <w:ilvl w:val="0"/>
          <w:numId w:val="29"/>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7539BE15" w14:textId="77777777" w:rsidR="009177A4" w:rsidRPr="00996160" w:rsidRDefault="009177A4" w:rsidP="009177A4">
      <w:pPr>
        <w:numPr>
          <w:ilvl w:val="0"/>
          <w:numId w:val="30"/>
        </w:numPr>
        <w:spacing w:after="60" w:line="240" w:lineRule="exact"/>
        <w:ind w:left="851" w:right="44" w:hanging="425"/>
        <w:jc w:val="both"/>
        <w:rPr>
          <w:rFonts w:ascii="Verdana" w:hAnsi="Verdana"/>
          <w:sz w:val="18"/>
        </w:rPr>
      </w:pPr>
      <w:r w:rsidRPr="00996160">
        <w:rPr>
          <w:rFonts w:ascii="Verdana" w:hAnsi="Verdana"/>
          <w:sz w:val="18"/>
        </w:rPr>
        <w:t xml:space="preserve">ze strony Zamawiającego:[…..]  </w:t>
      </w:r>
    </w:p>
    <w:p w14:paraId="433E1B59" w14:textId="77777777" w:rsidR="009177A4" w:rsidRPr="00996160" w:rsidRDefault="009177A4" w:rsidP="009177A4">
      <w:pPr>
        <w:numPr>
          <w:ilvl w:val="0"/>
          <w:numId w:val="30"/>
        </w:numPr>
        <w:tabs>
          <w:tab w:val="num" w:pos="851"/>
        </w:tabs>
        <w:spacing w:after="60" w:line="240" w:lineRule="exact"/>
        <w:ind w:left="851" w:right="44" w:hanging="425"/>
        <w:jc w:val="both"/>
        <w:rPr>
          <w:rFonts w:ascii="Verdana" w:hAnsi="Verdana"/>
          <w:sz w:val="18"/>
        </w:rPr>
      </w:pPr>
      <w:r w:rsidRPr="00996160">
        <w:rPr>
          <w:rFonts w:ascii="Verdana" w:hAnsi="Verdana"/>
          <w:sz w:val="18"/>
        </w:rPr>
        <w:t xml:space="preserve">ze strony  Wykonawcy: […..] </w:t>
      </w:r>
    </w:p>
    <w:p w14:paraId="40ABF894" w14:textId="77777777" w:rsidR="009177A4" w:rsidRDefault="009177A4" w:rsidP="009177A4">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Umowę sporządzono w czterech jednobrzmiących egzemplarzach, trzy dla Zamawiającego, jeden dla Wykonawcy.</w:t>
      </w:r>
    </w:p>
    <w:p w14:paraId="206C180A" w14:textId="77777777" w:rsidR="009177A4" w:rsidRPr="00996160" w:rsidRDefault="009177A4" w:rsidP="009177A4">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6DE2FC0A" w14:textId="77777777" w:rsidR="009177A4" w:rsidRPr="00996160" w:rsidRDefault="009177A4" w:rsidP="009177A4">
      <w:pPr>
        <w:spacing w:after="60" w:line="240" w:lineRule="exact"/>
        <w:ind w:left="426" w:right="44"/>
        <w:jc w:val="both"/>
        <w:rPr>
          <w:rFonts w:ascii="Verdana" w:hAnsi="Verdana" w:cs="Verdana"/>
          <w:sz w:val="18"/>
          <w:szCs w:val="18"/>
        </w:rPr>
      </w:pPr>
      <w:r w:rsidRPr="00996160">
        <w:rPr>
          <w:rFonts w:ascii="Verdana" w:hAnsi="Verdana" w:cs="Verdana"/>
          <w:b/>
          <w:sz w:val="18"/>
          <w:szCs w:val="18"/>
        </w:rPr>
        <w:t xml:space="preserve">załącznik nr 1 </w:t>
      </w:r>
      <w:r w:rsidRPr="00996160">
        <w:rPr>
          <w:rFonts w:ascii="Verdana" w:hAnsi="Verdana" w:cs="Verdana"/>
          <w:sz w:val="18"/>
          <w:szCs w:val="18"/>
        </w:rPr>
        <w:t>- Formularz ofertowy Wykonawcy;</w:t>
      </w:r>
    </w:p>
    <w:p w14:paraId="37EC059E" w14:textId="77777777" w:rsidR="009177A4" w:rsidRPr="00996160" w:rsidRDefault="009177A4" w:rsidP="009177A4">
      <w:pPr>
        <w:spacing w:after="60" w:line="240" w:lineRule="exact"/>
        <w:ind w:left="426" w:right="44"/>
        <w:jc w:val="both"/>
        <w:rPr>
          <w:rFonts w:ascii="Verdana" w:hAnsi="Verdana"/>
          <w:sz w:val="18"/>
          <w:szCs w:val="18"/>
        </w:rPr>
      </w:pPr>
      <w:r w:rsidRPr="00996160">
        <w:rPr>
          <w:rFonts w:ascii="Verdana" w:hAnsi="Verdana"/>
          <w:b/>
          <w:sz w:val="18"/>
          <w:szCs w:val="18"/>
        </w:rPr>
        <w:t xml:space="preserve">załącznik nr 2 – </w:t>
      </w:r>
      <w:r w:rsidRPr="00996160">
        <w:rPr>
          <w:rFonts w:ascii="Verdana" w:hAnsi="Verdana"/>
          <w:sz w:val="18"/>
          <w:szCs w:val="18"/>
        </w:rPr>
        <w:t>Formularz asortymentowo-cenowy</w:t>
      </w:r>
    </w:p>
    <w:p w14:paraId="74A04D25" w14:textId="77777777" w:rsidR="009177A4" w:rsidRPr="00996160"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3D39C606" w14:textId="77777777" w:rsidR="009177A4" w:rsidRPr="00996160" w:rsidRDefault="009177A4" w:rsidP="009177A4">
      <w:pPr>
        <w:spacing w:after="160" w:line="259" w:lineRule="auto"/>
        <w:rPr>
          <w:rFonts w:asciiTheme="minorHAnsi" w:eastAsiaTheme="minorHAnsi" w:hAnsiTheme="minorHAnsi" w:cstheme="minorBidi"/>
          <w:sz w:val="22"/>
          <w:szCs w:val="22"/>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2D15" w14:textId="77777777" w:rsidR="00886947" w:rsidRDefault="00886947">
      <w:r>
        <w:separator/>
      </w:r>
    </w:p>
  </w:endnote>
  <w:endnote w:type="continuationSeparator" w:id="0">
    <w:p w14:paraId="04E9B1D2" w14:textId="77777777" w:rsidR="00886947" w:rsidRDefault="0088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862103" w:rsidRDefault="008621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62103" w:rsidRDefault="008621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862103" w:rsidRPr="00242C8B" w:rsidRDefault="0086210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16A8C">
      <w:rPr>
        <w:caps/>
        <w:noProof/>
        <w:sz w:val="16"/>
        <w:szCs w:val="16"/>
      </w:rPr>
      <w:t>10</w:t>
    </w:r>
    <w:r w:rsidRPr="00242C8B">
      <w:rPr>
        <w:caps/>
        <w:sz w:val="16"/>
        <w:szCs w:val="16"/>
      </w:rPr>
      <w:fldChar w:fldCharType="end"/>
    </w:r>
  </w:p>
  <w:p w14:paraId="5F950223" w14:textId="77777777" w:rsidR="00862103" w:rsidRDefault="0086210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862103" w:rsidRPr="00E27654" w:rsidRDefault="0086210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16A8C">
          <w:rPr>
            <w:noProof/>
            <w:sz w:val="16"/>
            <w:szCs w:val="16"/>
          </w:rPr>
          <w:t>9</w:t>
        </w:r>
        <w:r w:rsidRPr="00E27654">
          <w:rPr>
            <w:sz w:val="16"/>
            <w:szCs w:val="16"/>
          </w:rPr>
          <w:fldChar w:fldCharType="end"/>
        </w:r>
      </w:p>
    </w:sdtContent>
  </w:sdt>
  <w:p w14:paraId="39C638C8" w14:textId="77777777" w:rsidR="00862103" w:rsidRDefault="0086210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862103" w:rsidRDefault="008621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862103" w:rsidRDefault="0086210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862103" w:rsidRPr="00242C8B" w:rsidRDefault="0086210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16A8C">
      <w:rPr>
        <w:caps/>
        <w:noProof/>
        <w:sz w:val="16"/>
        <w:szCs w:val="16"/>
      </w:rPr>
      <w:t>17</w:t>
    </w:r>
    <w:r w:rsidRPr="00242C8B">
      <w:rPr>
        <w:caps/>
        <w:sz w:val="16"/>
        <w:szCs w:val="16"/>
      </w:rPr>
      <w:fldChar w:fldCharType="end"/>
    </w:r>
  </w:p>
  <w:p w14:paraId="5EC4637F" w14:textId="77777777" w:rsidR="00862103" w:rsidRDefault="0086210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862103" w:rsidRPr="00E27654" w:rsidRDefault="0086210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16A8C">
          <w:rPr>
            <w:noProof/>
            <w:sz w:val="16"/>
            <w:szCs w:val="16"/>
          </w:rPr>
          <w:t>14</w:t>
        </w:r>
        <w:r w:rsidRPr="00E27654">
          <w:rPr>
            <w:sz w:val="16"/>
            <w:szCs w:val="16"/>
          </w:rPr>
          <w:fldChar w:fldCharType="end"/>
        </w:r>
      </w:p>
    </w:sdtContent>
  </w:sdt>
  <w:p w14:paraId="005EAC19" w14:textId="77777777" w:rsidR="00862103" w:rsidRDefault="0086210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C3A7C" w14:textId="77777777" w:rsidR="00886947" w:rsidRDefault="00886947">
      <w:r>
        <w:separator/>
      </w:r>
    </w:p>
  </w:footnote>
  <w:footnote w:type="continuationSeparator" w:id="0">
    <w:p w14:paraId="7721C5FC" w14:textId="77777777" w:rsidR="00886947" w:rsidRDefault="00886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35D35F8" w:rsidR="00862103" w:rsidRPr="004E4D99" w:rsidRDefault="0086210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51</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2CF4BF3B" w:rsidR="00862103" w:rsidRDefault="00862103"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51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301E8AA" w:rsidR="00862103" w:rsidRPr="004E4D99" w:rsidRDefault="0086210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51</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7992AB3E" w:rsidR="00862103" w:rsidRDefault="0086210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51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6873E2"/>
    <w:multiLevelType w:val="hybridMultilevel"/>
    <w:tmpl w:val="FC282D7E"/>
    <w:lvl w:ilvl="0" w:tplc="6E4E382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3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5"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6"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E908E0"/>
    <w:multiLevelType w:val="hybridMultilevel"/>
    <w:tmpl w:val="3358FE0C"/>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4"/>
  </w:num>
  <w:num w:numId="13">
    <w:abstractNumId w:val="27"/>
  </w:num>
  <w:num w:numId="14">
    <w:abstractNumId w:val="58"/>
  </w:num>
  <w:num w:numId="15">
    <w:abstractNumId w:val="19"/>
  </w:num>
  <w:num w:numId="16">
    <w:abstractNumId w:val="52"/>
  </w:num>
  <w:num w:numId="17">
    <w:abstractNumId w:val="48"/>
  </w:num>
  <w:num w:numId="18">
    <w:abstractNumId w:val="17"/>
  </w:num>
  <w:num w:numId="19">
    <w:abstractNumId w:val="32"/>
  </w:num>
  <w:num w:numId="20">
    <w:abstractNumId w:val="33"/>
  </w:num>
  <w:num w:numId="21">
    <w:abstractNumId w:val="37"/>
  </w:num>
  <w:num w:numId="22">
    <w:abstractNumId w:val="45"/>
  </w:num>
  <w:num w:numId="23">
    <w:abstractNumId w:val="36"/>
  </w:num>
  <w:num w:numId="24">
    <w:abstractNumId w:val="20"/>
  </w:num>
  <w:num w:numId="25">
    <w:abstractNumId w:val="56"/>
  </w:num>
  <w:num w:numId="26">
    <w:abstractNumId w:val="51"/>
  </w:num>
  <w:num w:numId="27">
    <w:abstractNumId w:val="34"/>
  </w:num>
  <w:num w:numId="28">
    <w:abstractNumId w:val="42"/>
  </w:num>
  <w:num w:numId="29">
    <w:abstractNumId w:val="26"/>
  </w:num>
  <w:num w:numId="30">
    <w:abstractNumId w:val="55"/>
  </w:num>
  <w:num w:numId="31">
    <w:abstractNumId w:val="25"/>
  </w:num>
  <w:num w:numId="32">
    <w:abstractNumId w:val="40"/>
  </w:num>
  <w:num w:numId="33">
    <w:abstractNumId w:val="46"/>
  </w:num>
  <w:num w:numId="34">
    <w:abstractNumId w:val="43"/>
  </w:num>
  <w:num w:numId="35">
    <w:abstractNumId w:val="30"/>
  </w:num>
  <w:num w:numId="36">
    <w:abstractNumId w:val="31"/>
  </w:num>
  <w:num w:numId="37">
    <w:abstractNumId w:val="22"/>
  </w:num>
  <w:num w:numId="38">
    <w:abstractNumId w:val="38"/>
  </w:num>
  <w:num w:numId="39">
    <w:abstractNumId w:val="39"/>
  </w:num>
  <w:num w:numId="40">
    <w:abstractNumId w:val="47"/>
  </w:num>
  <w:num w:numId="41">
    <w:abstractNumId w:val="18"/>
  </w:num>
  <w:num w:numId="42">
    <w:abstractNumId w:val="23"/>
  </w:num>
  <w:num w:numId="43">
    <w:abstractNumId w:val="44"/>
  </w:num>
  <w:num w:numId="44">
    <w:abstractNumId w:val="53"/>
  </w:num>
  <w:num w:numId="45">
    <w:abstractNumId w:val="41"/>
  </w:num>
  <w:num w:numId="46">
    <w:abstractNumId w:val="50"/>
  </w:num>
  <w:num w:numId="47">
    <w:abstractNumId w:val="49"/>
  </w:num>
  <w:num w:numId="48">
    <w:abstractNumId w:val="35"/>
  </w:num>
  <w:num w:numId="49">
    <w:abstractNumId w:val="54"/>
  </w:num>
  <w:num w:numId="50">
    <w:abstractNumId w:val="29"/>
  </w:num>
  <w:num w:numId="51">
    <w:abstractNumId w:val="57"/>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B"/>
    <w:rsid w:val="00261A62"/>
    <w:rsid w:val="00261DA6"/>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5047"/>
    <w:rsid w:val="002C612F"/>
    <w:rsid w:val="002C66D0"/>
    <w:rsid w:val="002C7CD1"/>
    <w:rsid w:val="002D1054"/>
    <w:rsid w:val="002D25B0"/>
    <w:rsid w:val="002D3FA4"/>
    <w:rsid w:val="002D3FDA"/>
    <w:rsid w:val="002D4E9D"/>
    <w:rsid w:val="002D5295"/>
    <w:rsid w:val="002D5691"/>
    <w:rsid w:val="002D6047"/>
    <w:rsid w:val="002D65FA"/>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D5A"/>
    <w:rsid w:val="00362882"/>
    <w:rsid w:val="0036377A"/>
    <w:rsid w:val="003642F3"/>
    <w:rsid w:val="00364FF3"/>
    <w:rsid w:val="0036584A"/>
    <w:rsid w:val="00365EA9"/>
    <w:rsid w:val="003668E6"/>
    <w:rsid w:val="00366933"/>
    <w:rsid w:val="00366C44"/>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B58"/>
    <w:rsid w:val="00414292"/>
    <w:rsid w:val="00414B85"/>
    <w:rsid w:val="00414FEA"/>
    <w:rsid w:val="004162D3"/>
    <w:rsid w:val="004171DC"/>
    <w:rsid w:val="00417F98"/>
    <w:rsid w:val="004202BF"/>
    <w:rsid w:val="004216A1"/>
    <w:rsid w:val="004218B9"/>
    <w:rsid w:val="00421BC9"/>
    <w:rsid w:val="00422850"/>
    <w:rsid w:val="004237FA"/>
    <w:rsid w:val="00424706"/>
    <w:rsid w:val="0042591A"/>
    <w:rsid w:val="00426123"/>
    <w:rsid w:val="00426509"/>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D21"/>
    <w:rsid w:val="00550D67"/>
    <w:rsid w:val="00551F60"/>
    <w:rsid w:val="0055327C"/>
    <w:rsid w:val="00553584"/>
    <w:rsid w:val="00554ADA"/>
    <w:rsid w:val="00554F6B"/>
    <w:rsid w:val="00555053"/>
    <w:rsid w:val="00555103"/>
    <w:rsid w:val="005553BB"/>
    <w:rsid w:val="00555F3F"/>
    <w:rsid w:val="00556920"/>
    <w:rsid w:val="00560368"/>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D19"/>
    <w:rsid w:val="005D56A5"/>
    <w:rsid w:val="005D5893"/>
    <w:rsid w:val="005D6DA2"/>
    <w:rsid w:val="005D75DF"/>
    <w:rsid w:val="005D769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6B8E"/>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E50"/>
    <w:rsid w:val="006C416C"/>
    <w:rsid w:val="006C467A"/>
    <w:rsid w:val="006C4B3F"/>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4FD8"/>
    <w:rsid w:val="00785473"/>
    <w:rsid w:val="007855A0"/>
    <w:rsid w:val="00786A0C"/>
    <w:rsid w:val="00792498"/>
    <w:rsid w:val="007927DF"/>
    <w:rsid w:val="00792E1E"/>
    <w:rsid w:val="00792FEA"/>
    <w:rsid w:val="00795684"/>
    <w:rsid w:val="00795BD3"/>
    <w:rsid w:val="00795E45"/>
    <w:rsid w:val="00797607"/>
    <w:rsid w:val="007A28FE"/>
    <w:rsid w:val="007A295A"/>
    <w:rsid w:val="007A2DDB"/>
    <w:rsid w:val="007A3AAA"/>
    <w:rsid w:val="007A4252"/>
    <w:rsid w:val="007A65D0"/>
    <w:rsid w:val="007A74F9"/>
    <w:rsid w:val="007A7CA7"/>
    <w:rsid w:val="007B0B30"/>
    <w:rsid w:val="007B23B1"/>
    <w:rsid w:val="007B2486"/>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79"/>
    <w:rsid w:val="00854636"/>
    <w:rsid w:val="008554CB"/>
    <w:rsid w:val="00856435"/>
    <w:rsid w:val="00857181"/>
    <w:rsid w:val="0086073D"/>
    <w:rsid w:val="00861F06"/>
    <w:rsid w:val="00862103"/>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177A4"/>
    <w:rsid w:val="00920F3D"/>
    <w:rsid w:val="009210CF"/>
    <w:rsid w:val="009213A7"/>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C5B"/>
    <w:rsid w:val="00977DC3"/>
    <w:rsid w:val="009804B2"/>
    <w:rsid w:val="00982F9C"/>
    <w:rsid w:val="009846E1"/>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A78"/>
    <w:rsid w:val="009C7E24"/>
    <w:rsid w:val="009D0395"/>
    <w:rsid w:val="009D04D5"/>
    <w:rsid w:val="009D06A5"/>
    <w:rsid w:val="009D0865"/>
    <w:rsid w:val="009D122B"/>
    <w:rsid w:val="009D16F6"/>
    <w:rsid w:val="009D3374"/>
    <w:rsid w:val="009D4F7D"/>
    <w:rsid w:val="009D541F"/>
    <w:rsid w:val="009D64E4"/>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A00091"/>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46CC"/>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827"/>
    <w:rsid w:val="00C24139"/>
    <w:rsid w:val="00C24502"/>
    <w:rsid w:val="00C270FE"/>
    <w:rsid w:val="00C278A7"/>
    <w:rsid w:val="00C27947"/>
    <w:rsid w:val="00C27D29"/>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41111"/>
    <w:rsid w:val="00D425C3"/>
    <w:rsid w:val="00D4269E"/>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B011F"/>
    <w:rsid w:val="00DB0ACA"/>
    <w:rsid w:val="00DB161C"/>
    <w:rsid w:val="00DB1B3B"/>
    <w:rsid w:val="00DB1FF1"/>
    <w:rsid w:val="00DB231A"/>
    <w:rsid w:val="00DB2F40"/>
    <w:rsid w:val="00DB448D"/>
    <w:rsid w:val="00DB5C93"/>
    <w:rsid w:val="00DB61D1"/>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B0F"/>
    <w:rsid w:val="00F30158"/>
    <w:rsid w:val="00F30A62"/>
    <w:rsid w:val="00F31D2D"/>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C097B"/>
    <w:rsid w:val="00FC443C"/>
    <w:rsid w:val="00FC473E"/>
    <w:rsid w:val="00FC4970"/>
    <w:rsid w:val="00FC5F02"/>
    <w:rsid w:val="00FD0B61"/>
    <w:rsid w:val="00FD30B2"/>
    <w:rsid w:val="00FD4EDF"/>
    <w:rsid w:val="00FD5F73"/>
    <w:rsid w:val="00FD6431"/>
    <w:rsid w:val="00FD78E1"/>
    <w:rsid w:val="00FE00A6"/>
    <w:rsid w:val="00FE0C53"/>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BE"/>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lex.online.wolterskluwer.pl/WKPLOnline/index.rp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med.wroc.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yta.szyjkowska@umed.wroc.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nna.paslawska-friedel@siemens.com" TargetMode="Externa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94F8-5D4D-4B07-99AA-BB13A8DC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6115</Words>
  <Characters>36691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42721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5</cp:revision>
  <cp:lastPrinted>2018-05-23T08:36:00Z</cp:lastPrinted>
  <dcterms:created xsi:type="dcterms:W3CDTF">2018-05-24T08:30:00Z</dcterms:created>
  <dcterms:modified xsi:type="dcterms:W3CDTF">2018-05-24T09:45:00Z</dcterms:modified>
</cp:coreProperties>
</file>