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2A13B" w14:textId="1B4A568D" w:rsidR="00354148" w:rsidRDefault="00354148" w:rsidP="00354148">
      <w:pPr>
        <w:rPr>
          <w:rFonts w:ascii="Times New Roman" w:hAnsi="Times New Roman"/>
        </w:rPr>
      </w:pPr>
    </w:p>
    <w:p w14:paraId="6AA1B744" w14:textId="20C5DECA" w:rsidR="00354148" w:rsidRDefault="00354148" w:rsidP="00354148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d</w:t>
      </w:r>
      <w:r w:rsidRPr="00417D00">
        <w:rPr>
          <w:rFonts w:ascii="Times New Roman" w:hAnsi="Times New Roman"/>
        </w:rPr>
        <w:t xml:space="preserve">o Uchwały </w:t>
      </w:r>
      <w:r>
        <w:rPr>
          <w:rFonts w:ascii="Times New Roman" w:hAnsi="Times New Roman"/>
        </w:rPr>
        <w:t>Nr 2380</w:t>
      </w:r>
    </w:p>
    <w:p w14:paraId="5900895D" w14:textId="77777777" w:rsidR="00354148" w:rsidRPr="00417D00" w:rsidRDefault="00354148" w:rsidP="00354148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Senatu Uniwersytetu Medycznego we Wrocławiu</w:t>
      </w:r>
    </w:p>
    <w:p w14:paraId="04A29094" w14:textId="77777777" w:rsidR="00354148" w:rsidRDefault="00354148" w:rsidP="00354148">
      <w:pPr>
        <w:ind w:left="2832"/>
        <w:jc w:val="center"/>
      </w:pPr>
      <w:r>
        <w:rPr>
          <w:rFonts w:ascii="Times New Roman" w:hAnsi="Times New Roman"/>
        </w:rPr>
        <w:t xml:space="preserve">       z</w:t>
      </w:r>
      <w:r w:rsidRPr="00417D00">
        <w:rPr>
          <w:rFonts w:ascii="Times New Roman" w:hAnsi="Times New Roman"/>
        </w:rPr>
        <w:t xml:space="preserve"> dni</w:t>
      </w:r>
      <w:r>
        <w:rPr>
          <w:rFonts w:ascii="Times New Roman" w:hAnsi="Times New Roman"/>
        </w:rPr>
        <w:t>a 16 lutego 2022 r</w:t>
      </w:r>
    </w:p>
    <w:p w14:paraId="2C5662D5" w14:textId="070C550A" w:rsidR="00B24CA1" w:rsidRPr="00417D00" w:rsidRDefault="00B24CA1" w:rsidP="00B24CA1">
      <w:pPr>
        <w:jc w:val="right"/>
        <w:rPr>
          <w:rFonts w:ascii="Times New Roman" w:hAnsi="Times New Roman"/>
        </w:rPr>
      </w:pPr>
    </w:p>
    <w:p w14:paraId="091A55DB" w14:textId="77777777" w:rsidR="00B24CA1" w:rsidRDefault="00B24CA1" w:rsidP="00B24CA1">
      <w:pPr>
        <w:jc w:val="center"/>
      </w:pPr>
    </w:p>
    <w:p w14:paraId="525C692E" w14:textId="77777777" w:rsidR="00B24CA1" w:rsidRDefault="00B24CA1" w:rsidP="00B24CA1">
      <w:pPr>
        <w:jc w:val="center"/>
      </w:pPr>
    </w:p>
    <w:p w14:paraId="3E3BF383" w14:textId="77777777" w:rsidR="00B24CA1" w:rsidRDefault="00B24CA1" w:rsidP="00B24CA1">
      <w:pPr>
        <w:jc w:val="center"/>
      </w:pPr>
    </w:p>
    <w:p w14:paraId="1CF9AE5A" w14:textId="77777777" w:rsidR="00B24CA1" w:rsidRDefault="00B24CA1" w:rsidP="00B24CA1">
      <w:pPr>
        <w:jc w:val="center"/>
      </w:pPr>
    </w:p>
    <w:p w14:paraId="31A26A4B" w14:textId="77777777" w:rsidR="00B24CA1" w:rsidRDefault="00B24CA1" w:rsidP="00B24CA1">
      <w:pPr>
        <w:jc w:val="center"/>
      </w:pPr>
    </w:p>
    <w:p w14:paraId="3ED4908B" w14:textId="77777777" w:rsidR="00B24CA1" w:rsidRDefault="00B24CA1" w:rsidP="00B24CA1">
      <w:pPr>
        <w:jc w:val="center"/>
      </w:pPr>
    </w:p>
    <w:p w14:paraId="7BBA0167" w14:textId="77777777" w:rsidR="00B24CA1" w:rsidRDefault="00B24CA1" w:rsidP="00B24CA1">
      <w:pPr>
        <w:jc w:val="center"/>
      </w:pPr>
    </w:p>
    <w:p w14:paraId="29D4D59D" w14:textId="77777777" w:rsidR="00B24CA1" w:rsidRDefault="00B24CA1" w:rsidP="00B24CA1"/>
    <w:p w14:paraId="6513B1FD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01504475" wp14:editId="7F5EEE54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01B77" w14:textId="77777777" w:rsidR="00B24CA1" w:rsidRDefault="00B24CA1" w:rsidP="00B24CA1">
      <w:pPr>
        <w:jc w:val="center"/>
      </w:pPr>
    </w:p>
    <w:p w14:paraId="7C4A74ED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4F7499FD" w14:textId="77777777" w:rsidR="00B24CA1" w:rsidRDefault="00B24CA1" w:rsidP="00B24CA1">
      <w:pPr>
        <w:jc w:val="center"/>
      </w:pPr>
    </w:p>
    <w:p w14:paraId="47445C58" w14:textId="77777777" w:rsidR="00B24CA1" w:rsidRDefault="00B24CA1" w:rsidP="00B24CA1">
      <w:pPr>
        <w:jc w:val="center"/>
      </w:pPr>
    </w:p>
    <w:p w14:paraId="24978937" w14:textId="77777777" w:rsidR="00B24CA1" w:rsidRDefault="00B24CA1" w:rsidP="00B24CA1">
      <w:pPr>
        <w:jc w:val="center"/>
      </w:pPr>
    </w:p>
    <w:p w14:paraId="6477D660" w14:textId="77777777" w:rsidR="00B24CA1" w:rsidRDefault="00B24CA1" w:rsidP="00B24CA1">
      <w:pPr>
        <w:jc w:val="center"/>
      </w:pPr>
    </w:p>
    <w:p w14:paraId="64680115" w14:textId="77777777" w:rsidR="00B24CA1" w:rsidRDefault="00B24CA1" w:rsidP="00B24CA1">
      <w:pPr>
        <w:jc w:val="center"/>
      </w:pPr>
    </w:p>
    <w:p w14:paraId="04FE652A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E7BAA44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93FBA69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CDF217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713AB79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8A60151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38D81C1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6B79039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B249CA4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69A39C8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5A7B7C1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E411199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14CF40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03B458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CE8203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028DC31" w14:textId="77777777" w:rsidR="004A0DB0" w:rsidRDefault="004A0DB0" w:rsidP="00B24CA1">
      <w:pPr>
        <w:rPr>
          <w:rFonts w:ascii="Times New Roman" w:hAnsi="Times New Roman"/>
          <w:b/>
          <w:sz w:val="24"/>
          <w:szCs w:val="24"/>
        </w:rPr>
      </w:pPr>
    </w:p>
    <w:p w14:paraId="6A94420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4B6EF79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90DCD60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718C9C3C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  <w:r w:rsidR="009314F1">
        <w:rPr>
          <w:rFonts w:ascii="Times New Roman" w:hAnsi="Times New Roman"/>
          <w:b/>
          <w:sz w:val="24"/>
          <w:szCs w:val="24"/>
        </w:rPr>
        <w:t xml:space="preserve"> (studia angielskojęzyczne)</w:t>
      </w:r>
    </w:p>
    <w:p w14:paraId="3A52AB20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4A0DB0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</w:rPr>
        <w:t>jednolite studia magisterskie</w:t>
      </w:r>
    </w:p>
    <w:p w14:paraId="107BB1E3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4A0DB0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  <w:color w:val="000000"/>
        </w:rPr>
        <w:t>stacjonarn</w:t>
      </w:r>
      <w:r w:rsidR="008B7644">
        <w:rPr>
          <w:rFonts w:ascii="Times New Roman" w:hAnsi="Times New Roman"/>
          <w:b/>
          <w:color w:val="000000"/>
        </w:rPr>
        <w:t>a</w:t>
      </w:r>
    </w:p>
    <w:p w14:paraId="7463FAF9" w14:textId="77777777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341455">
        <w:rPr>
          <w:rFonts w:ascii="Times New Roman" w:hAnsi="Times New Roman"/>
          <w:b/>
          <w:sz w:val="24"/>
          <w:szCs w:val="24"/>
        </w:rPr>
        <w:t xml:space="preserve"> 2019/2020</w:t>
      </w:r>
      <w:r w:rsidR="008B7644">
        <w:rPr>
          <w:rFonts w:ascii="Times New Roman" w:hAnsi="Times New Roman"/>
          <w:b/>
          <w:sz w:val="24"/>
          <w:szCs w:val="24"/>
        </w:rPr>
        <w:t xml:space="preserve"> – </w:t>
      </w:r>
      <w:r w:rsidR="00341455">
        <w:rPr>
          <w:rFonts w:ascii="Times New Roman" w:hAnsi="Times New Roman"/>
          <w:b/>
          <w:sz w:val="24"/>
          <w:szCs w:val="24"/>
        </w:rPr>
        <w:t>2024/2025</w:t>
      </w:r>
    </w:p>
    <w:p w14:paraId="3AA0146C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2A3C57B7" w14:textId="77777777" w:rsidR="004E1391" w:rsidRDefault="004E1391">
      <w:pPr>
        <w:rPr>
          <w:rFonts w:ascii="Times New Roman" w:hAnsi="Times New Roman"/>
          <w:b/>
          <w:sz w:val="24"/>
          <w:szCs w:val="24"/>
        </w:rPr>
      </w:pPr>
    </w:p>
    <w:p w14:paraId="67FDD135" w14:textId="77777777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0F4FD445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A92607" w:rsidRPr="005E0D5B" w14:paraId="3EB79509" w14:textId="77777777" w:rsidTr="00517101">
        <w:tc>
          <w:tcPr>
            <w:tcW w:w="210" w:type="pct"/>
            <w:shd w:val="clear" w:color="auto" w:fill="auto"/>
            <w:vAlign w:val="center"/>
          </w:tcPr>
          <w:p w14:paraId="048F11C5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7FA9569A" w14:textId="77777777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1E6C6050" w14:textId="77777777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</w:t>
            </w:r>
          </w:p>
        </w:tc>
      </w:tr>
      <w:tr w:rsidR="00A92607" w:rsidRPr="005E0D5B" w14:paraId="034B4F81" w14:textId="77777777" w:rsidTr="00517101">
        <w:tc>
          <w:tcPr>
            <w:tcW w:w="210" w:type="pct"/>
            <w:shd w:val="clear" w:color="auto" w:fill="auto"/>
            <w:vAlign w:val="center"/>
          </w:tcPr>
          <w:p w14:paraId="23DD480C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7B21BCA9" w14:textId="77777777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584FAA76" w14:textId="77777777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 xml:space="preserve">Lekarski </w:t>
            </w:r>
            <w:r w:rsidRPr="004A0DB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F365A5" w:rsidRPr="004A0DB0">
              <w:rPr>
                <w:rFonts w:ascii="Times New Roman" w:hAnsi="Times New Roman"/>
                <w:b/>
                <w:sz w:val="24"/>
                <w:szCs w:val="24"/>
              </w:rPr>
              <w:t>studia angielsko</w:t>
            </w:r>
            <w:r w:rsidRPr="004A0DB0">
              <w:rPr>
                <w:rFonts w:ascii="Times New Roman" w:hAnsi="Times New Roman"/>
                <w:b/>
                <w:sz w:val="24"/>
                <w:szCs w:val="24"/>
              </w:rPr>
              <w:t>języczne)</w:t>
            </w:r>
          </w:p>
        </w:tc>
      </w:tr>
      <w:tr w:rsidR="00A92607" w:rsidRPr="005E0D5B" w14:paraId="70A36F61" w14:textId="77777777" w:rsidTr="00517101">
        <w:tc>
          <w:tcPr>
            <w:tcW w:w="210" w:type="pct"/>
            <w:shd w:val="clear" w:color="auto" w:fill="auto"/>
            <w:vAlign w:val="center"/>
          </w:tcPr>
          <w:p w14:paraId="7B35CB25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9BF4EFE" w14:textId="77777777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1B463D1E" w14:textId="77777777" w:rsidR="00A92607" w:rsidRPr="00A92607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A92607">
              <w:rPr>
                <w:rFonts w:ascii="Times New Roman" w:hAnsi="Times New Roman"/>
              </w:rPr>
              <w:t xml:space="preserve">ednolite </w:t>
            </w:r>
            <w:r w:rsidR="00380B2C">
              <w:rPr>
                <w:rFonts w:ascii="Times New Roman" w:hAnsi="Times New Roman"/>
              </w:rPr>
              <w:t xml:space="preserve">studia </w:t>
            </w:r>
            <w:r w:rsidRPr="00A92607">
              <w:rPr>
                <w:rFonts w:ascii="Times New Roman" w:hAnsi="Times New Roman"/>
              </w:rPr>
              <w:t>magisterskie</w:t>
            </w:r>
          </w:p>
        </w:tc>
      </w:tr>
      <w:tr w:rsidR="00A92607" w:rsidRPr="005E0D5B" w14:paraId="437C917C" w14:textId="77777777" w:rsidTr="00517101">
        <w:tc>
          <w:tcPr>
            <w:tcW w:w="210" w:type="pct"/>
            <w:shd w:val="clear" w:color="auto" w:fill="auto"/>
            <w:vAlign w:val="center"/>
          </w:tcPr>
          <w:p w14:paraId="48F4C104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09D9C21" w14:textId="77777777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697B8A7B" w14:textId="77777777" w:rsidR="00A92607" w:rsidRPr="00A92607" w:rsidRDefault="00A92607" w:rsidP="00A92607">
            <w:pPr>
              <w:rPr>
                <w:rFonts w:ascii="Times New Roman" w:hAnsi="Times New Roman"/>
              </w:rPr>
            </w:pPr>
            <w:proofErr w:type="spellStart"/>
            <w:r w:rsidRPr="00A92607">
              <w:rPr>
                <w:rFonts w:ascii="Times New Roman" w:hAnsi="Times New Roman"/>
              </w:rPr>
              <w:t>ogólnoakademicki</w:t>
            </w:r>
            <w:proofErr w:type="spellEnd"/>
          </w:p>
        </w:tc>
      </w:tr>
      <w:tr w:rsidR="007A47E9" w:rsidRPr="005E0D5B" w14:paraId="6238A7F9" w14:textId="77777777" w:rsidTr="00517101">
        <w:tc>
          <w:tcPr>
            <w:tcW w:w="210" w:type="pct"/>
            <w:shd w:val="clear" w:color="auto" w:fill="auto"/>
            <w:vAlign w:val="center"/>
          </w:tcPr>
          <w:p w14:paraId="1CE6251B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42A353B" w14:textId="77777777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2248E9A8" w14:textId="77777777" w:rsidR="007A47E9" w:rsidRPr="00380B2C" w:rsidRDefault="00380B2C" w:rsidP="00FA73B5">
            <w:pPr>
              <w:rPr>
                <w:rFonts w:ascii="Times New Roman" w:hAnsi="Times New Roman"/>
              </w:rPr>
            </w:pPr>
            <w:r w:rsidRPr="00380B2C">
              <w:rPr>
                <w:rFonts w:ascii="Times New Roman" w:hAnsi="Times New Roman"/>
                <w:color w:val="000000"/>
              </w:rPr>
              <w:t xml:space="preserve">stacjonarne </w:t>
            </w:r>
          </w:p>
        </w:tc>
      </w:tr>
      <w:tr w:rsidR="007A47E9" w:rsidRPr="005E0D5B" w14:paraId="18739992" w14:textId="77777777" w:rsidTr="00517101">
        <w:tc>
          <w:tcPr>
            <w:tcW w:w="210" w:type="pct"/>
            <w:shd w:val="clear" w:color="auto" w:fill="auto"/>
            <w:vAlign w:val="center"/>
          </w:tcPr>
          <w:p w14:paraId="3290E269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B4A9FA5" w14:textId="77777777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78DB8469" w14:textId="77777777" w:rsidR="007A47E9" w:rsidRPr="005E0D5B" w:rsidRDefault="00380B2C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51E2B" w:rsidRPr="000D416F" w14:paraId="56A7A663" w14:textId="77777777" w:rsidTr="00517101">
        <w:tc>
          <w:tcPr>
            <w:tcW w:w="210" w:type="pct"/>
            <w:shd w:val="clear" w:color="auto" w:fill="auto"/>
            <w:vAlign w:val="center"/>
          </w:tcPr>
          <w:p w14:paraId="25D73F65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4DA7D8DC" w14:textId="77777777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B376197" w14:textId="77777777" w:rsidR="00B51E2B" w:rsidRPr="000D416F" w:rsidRDefault="00380B2C" w:rsidP="00B51E2B">
            <w:pPr>
              <w:rPr>
                <w:rFonts w:ascii="Times New Roman" w:hAnsi="Times New Roman"/>
                <w:b/>
              </w:rPr>
            </w:pPr>
            <w:r w:rsidRPr="000D416F">
              <w:rPr>
                <w:rFonts w:ascii="Times New Roman" w:hAnsi="Times New Roman"/>
                <w:b/>
              </w:rPr>
              <w:t>5 7</w:t>
            </w:r>
            <w:r w:rsidR="006F0F18">
              <w:rPr>
                <w:rFonts w:ascii="Times New Roman" w:hAnsi="Times New Roman"/>
                <w:b/>
              </w:rPr>
              <w:t>65</w:t>
            </w:r>
          </w:p>
        </w:tc>
      </w:tr>
      <w:tr w:rsidR="00B51E2B" w:rsidRPr="005E0D5B" w14:paraId="5E4D4E85" w14:textId="77777777" w:rsidTr="00457919">
        <w:tc>
          <w:tcPr>
            <w:tcW w:w="210" w:type="pct"/>
            <w:shd w:val="clear" w:color="auto" w:fill="auto"/>
            <w:vAlign w:val="center"/>
          </w:tcPr>
          <w:p w14:paraId="78A6F735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866A4E4" w14:textId="77777777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54D08363" w14:textId="77777777" w:rsidR="00B51E2B" w:rsidRPr="005E0D5B" w:rsidRDefault="00380B2C" w:rsidP="004A0D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705EA5E2" w14:textId="77777777" w:rsidTr="00517101">
        <w:tc>
          <w:tcPr>
            <w:tcW w:w="210" w:type="pct"/>
            <w:shd w:val="clear" w:color="auto" w:fill="auto"/>
            <w:vAlign w:val="center"/>
          </w:tcPr>
          <w:p w14:paraId="56CA313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25CDD55B" w14:textId="77777777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47ED282" w14:textId="77777777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lekarz</w:t>
            </w:r>
          </w:p>
        </w:tc>
      </w:tr>
    </w:tbl>
    <w:p w14:paraId="7A0EB513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2145A259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proofErr w:type="spellStart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proofErr w:type="spellEnd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07720155" w14:textId="77777777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3BA9DAEB" w14:textId="77777777" w:rsidR="00786F5F" w:rsidRDefault="00786F5F" w:rsidP="00786F5F">
      <w:pPr>
        <w:rPr>
          <w:b/>
          <w:sz w:val="24"/>
          <w:szCs w:val="24"/>
        </w:rPr>
      </w:pPr>
    </w:p>
    <w:p w14:paraId="7E403652" w14:textId="77777777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0070D68A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388690AD" w14:textId="77777777" w:rsidTr="00457919">
        <w:tc>
          <w:tcPr>
            <w:tcW w:w="495" w:type="dxa"/>
            <w:vAlign w:val="center"/>
          </w:tcPr>
          <w:p w14:paraId="03E30B3B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8329886" w14:textId="77777777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08121399" w14:textId="77777777" w:rsidR="008A2BFB" w:rsidRPr="005E0D5B" w:rsidRDefault="00380B2C" w:rsidP="004579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52882B61" w14:textId="77777777" w:rsidTr="00457919">
        <w:tc>
          <w:tcPr>
            <w:tcW w:w="495" w:type="dxa"/>
            <w:vAlign w:val="center"/>
          </w:tcPr>
          <w:p w14:paraId="1D690A4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61BB0513" w14:textId="77777777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5EBEA336" w14:textId="77777777" w:rsidR="008A2BFB" w:rsidRPr="005E0D5B" w:rsidRDefault="00380B2C" w:rsidP="004579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0D6538B0" w14:textId="77777777" w:rsidTr="009804A6">
        <w:tc>
          <w:tcPr>
            <w:tcW w:w="495" w:type="dxa"/>
            <w:vAlign w:val="center"/>
          </w:tcPr>
          <w:p w14:paraId="4CF4FD22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6D9FD378" w14:textId="77777777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2780A5CC" w14:textId="77777777" w:rsidR="008A2BFB" w:rsidRPr="005E0D5B" w:rsidRDefault="00457919" w:rsidP="00457919">
            <w:pPr>
              <w:rPr>
                <w:rFonts w:ascii="Times New Roman" w:hAnsi="Times New Roman"/>
                <w:b/>
              </w:rPr>
            </w:pPr>
            <w:r w:rsidRPr="009804A6">
              <w:rPr>
                <w:rFonts w:ascii="Times New Roman" w:hAnsi="Times New Roman"/>
                <w:b/>
              </w:rPr>
              <w:t>6,0</w:t>
            </w:r>
          </w:p>
        </w:tc>
      </w:tr>
      <w:tr w:rsidR="008A2BFB" w:rsidRPr="005E0D5B" w14:paraId="3046A75D" w14:textId="77777777" w:rsidTr="00457919">
        <w:tc>
          <w:tcPr>
            <w:tcW w:w="495" w:type="dxa"/>
            <w:vAlign w:val="center"/>
          </w:tcPr>
          <w:p w14:paraId="7F3C668A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4B36BB96" w14:textId="77777777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0DC74249" w14:textId="77777777" w:rsidR="008A2BFB" w:rsidRPr="005E0D5B" w:rsidRDefault="0042360A" w:rsidP="004579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8,5</w:t>
            </w:r>
          </w:p>
        </w:tc>
      </w:tr>
      <w:tr w:rsidR="00786F5F" w:rsidRPr="005E0D5B" w14:paraId="57760E01" w14:textId="77777777" w:rsidTr="00457919">
        <w:tc>
          <w:tcPr>
            <w:tcW w:w="495" w:type="dxa"/>
            <w:vAlign w:val="center"/>
          </w:tcPr>
          <w:p w14:paraId="218F6125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48E916D" w14:textId="77777777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3C6DB2ED" w14:textId="77777777" w:rsidR="00786F5F" w:rsidRPr="005E0D5B" w:rsidRDefault="00422838" w:rsidP="004579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42360A">
              <w:rPr>
                <w:rFonts w:ascii="Times New Roman" w:hAnsi="Times New Roman"/>
                <w:b/>
              </w:rPr>
              <w:t>5</w:t>
            </w:r>
            <w:r w:rsidR="00945FC7">
              <w:rPr>
                <w:rFonts w:ascii="Times New Roman" w:hAnsi="Times New Roman"/>
                <w:b/>
              </w:rPr>
              <w:t>,0</w:t>
            </w:r>
          </w:p>
        </w:tc>
      </w:tr>
      <w:tr w:rsidR="00F16554" w:rsidRPr="005E0D5B" w14:paraId="13C67E87" w14:textId="77777777" w:rsidTr="00457919">
        <w:tc>
          <w:tcPr>
            <w:tcW w:w="495" w:type="dxa"/>
            <w:vAlign w:val="center"/>
          </w:tcPr>
          <w:p w14:paraId="67042962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25B47975" w14:textId="77777777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17A443B7" w14:textId="77777777" w:rsidR="00F16554" w:rsidRPr="005E0D5B" w:rsidRDefault="00156C58" w:rsidP="004579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945FC7">
              <w:rPr>
                <w:rFonts w:ascii="Times New Roman" w:hAnsi="Times New Roman"/>
                <w:b/>
              </w:rPr>
              <w:t>,0</w:t>
            </w:r>
          </w:p>
        </w:tc>
      </w:tr>
      <w:tr w:rsidR="00F16554" w:rsidRPr="005E0D5B" w14:paraId="0DCCF810" w14:textId="77777777" w:rsidTr="00517101">
        <w:tc>
          <w:tcPr>
            <w:tcW w:w="495" w:type="dxa"/>
            <w:vAlign w:val="center"/>
          </w:tcPr>
          <w:p w14:paraId="40F0B99D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6E0D9B31" w14:textId="77777777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1B079ADE" w14:textId="77777777" w:rsidR="00F16554" w:rsidRPr="005E0D5B" w:rsidRDefault="004A0DB0" w:rsidP="004A0DB0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1B1656" w:rsidRPr="005E0D5B" w14:paraId="7C0CD139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0B55473F" w14:textId="77777777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619AEFA9" w14:textId="77777777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FE913F1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7BAECD74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4B432A02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2C3821A" w14:textId="77777777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7162E5CD" w14:textId="77777777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 xml:space="preserve">rofil </w:t>
            </w:r>
            <w:proofErr w:type="spellStart"/>
            <w:r w:rsidR="001B1656">
              <w:rPr>
                <w:rFonts w:ascii="Times New Roman" w:hAnsi="Times New Roman"/>
              </w:rPr>
              <w:t>ogólnoakademicki</w:t>
            </w:r>
            <w:proofErr w:type="spellEnd"/>
            <w:r w:rsidR="001B1656"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7A16D8D0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988A0C4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698C6D1F" w14:textId="77777777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AAF7035" w14:textId="77777777" w:rsidR="00446BB5" w:rsidRDefault="00446BB5" w:rsidP="00351B32"/>
    <w:p w14:paraId="67708728" w14:textId="77777777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</w:t>
      </w:r>
    </w:p>
    <w:p w14:paraId="62FDE491" w14:textId="77777777" w:rsidR="00BE181F" w:rsidRPr="00923A59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05839E2A" w14:textId="77777777" w:rsidTr="0025122C">
        <w:tc>
          <w:tcPr>
            <w:tcW w:w="495" w:type="dxa"/>
            <w:vAlign w:val="center"/>
          </w:tcPr>
          <w:p w14:paraId="4136831D" w14:textId="77777777" w:rsidR="00BE181F" w:rsidRPr="005E0D5B" w:rsidRDefault="00BE181F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6350D3B6" w14:textId="77777777" w:rsidR="00BE181F" w:rsidRPr="005E0D5B" w:rsidRDefault="009F5F04" w:rsidP="0025122C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2ED6E7B4" w14:textId="77777777" w:rsidR="00BE181F" w:rsidRPr="005E0D5B" w:rsidRDefault="00E6357E" w:rsidP="004579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7A6447EF" w14:textId="77777777" w:rsidTr="0025122C">
        <w:tc>
          <w:tcPr>
            <w:tcW w:w="495" w:type="dxa"/>
            <w:vAlign w:val="center"/>
          </w:tcPr>
          <w:p w14:paraId="25576675" w14:textId="7777777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5026EFF" w14:textId="77777777" w:rsidR="00BE181F" w:rsidRPr="005E0D5B" w:rsidRDefault="009F5F04" w:rsidP="0025122C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6968F3F7" w14:textId="77777777" w:rsidR="00BE181F" w:rsidRPr="005E0D5B" w:rsidRDefault="00380B2C" w:rsidP="004579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14:paraId="742889AB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52364A0C" w14:textId="77777777" w:rsidR="004F4505" w:rsidRPr="004C47FD" w:rsidRDefault="004F4505" w:rsidP="00351B32">
      <w:pPr>
        <w:rPr>
          <w:sz w:val="16"/>
          <w:szCs w:val="16"/>
        </w:rPr>
      </w:pPr>
    </w:p>
    <w:p w14:paraId="07C3A1FA" w14:textId="77777777" w:rsidR="00BC1CA0" w:rsidRDefault="00BC1CA0" w:rsidP="00351B32"/>
    <w:p w14:paraId="7729B1B5" w14:textId="77777777" w:rsidR="00390319" w:rsidRDefault="00390319" w:rsidP="00390319"/>
    <w:p w14:paraId="15936E4F" w14:textId="77777777" w:rsidR="004C47FD" w:rsidRDefault="004C47FD" w:rsidP="00390319"/>
    <w:p w14:paraId="53FB826C" w14:textId="77777777" w:rsidR="00457919" w:rsidRDefault="0045791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2C74C23" w14:textId="77777777" w:rsidR="00B92BD6" w:rsidRDefault="00B92BD6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2C0D1ED" w14:textId="7777777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 xml:space="preserve">ształcenia </w:t>
      </w:r>
      <w:r w:rsidR="00341455">
        <w:rPr>
          <w:rFonts w:ascii="Times New Roman" w:hAnsi="Times New Roman"/>
          <w:b/>
          <w:sz w:val="24"/>
          <w:szCs w:val="24"/>
        </w:rPr>
        <w:t>2019/2020 – 2024/2025</w:t>
      </w:r>
    </w:p>
    <w:p w14:paraId="1A424AA4" w14:textId="7777777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7A4585">
        <w:rPr>
          <w:rFonts w:ascii="Times New Roman" w:hAnsi="Times New Roman"/>
          <w:b/>
          <w:sz w:val="24"/>
          <w:szCs w:val="24"/>
        </w:rPr>
        <w:t xml:space="preserve"> </w:t>
      </w:r>
      <w:r w:rsidR="00341455">
        <w:rPr>
          <w:rFonts w:ascii="Times New Roman" w:hAnsi="Times New Roman"/>
          <w:b/>
          <w:sz w:val="24"/>
          <w:szCs w:val="24"/>
        </w:rPr>
        <w:t>2019/2020</w:t>
      </w:r>
    </w:p>
    <w:p w14:paraId="7C362B60" w14:textId="7777777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5B6C1A">
        <w:rPr>
          <w:rFonts w:ascii="Times New Roman" w:hAnsi="Times New Roman"/>
          <w:b/>
          <w:sz w:val="24"/>
          <w:szCs w:val="24"/>
        </w:rPr>
        <w:t>*</w:t>
      </w:r>
    </w:p>
    <w:p w14:paraId="452AEBC0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1AA2F18E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0E7E3F" w:rsidRPr="0012233B" w14:paraId="38E566A4" w14:textId="77777777" w:rsidTr="00E7108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198F07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790F376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ED8A957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1, 2</w:t>
            </w:r>
          </w:p>
        </w:tc>
      </w:tr>
      <w:tr w:rsidR="000E7E3F" w:rsidRPr="0012233B" w14:paraId="0CB0D1AE" w14:textId="77777777" w:rsidTr="00E7108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39F7AF7" w14:textId="77777777" w:rsidR="000E7E3F" w:rsidRPr="00C50297" w:rsidRDefault="000E7E3F" w:rsidP="00E7108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3D4A52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5258F78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1D5B7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34B11D8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F839A0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C784C4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33D44A6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07F4814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DFD14D1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1144F7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399B9D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1413BAE4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3F5830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E7E3F" w:rsidRPr="0012233B" w14:paraId="6E4ECE50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68B8C7" w14:textId="77777777" w:rsidR="000E7E3F" w:rsidRPr="00147079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A85AFD1" w14:textId="77777777" w:rsidR="000E7E3F" w:rsidRPr="00147079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5B6B2C6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F54B92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60DA42" w14:textId="77777777" w:rsidR="000E7E3F" w:rsidRPr="00C50297" w:rsidRDefault="004637ED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A1F4FC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404DAD" w14:textId="77777777" w:rsidR="000E7E3F" w:rsidRPr="00C50297" w:rsidRDefault="004637ED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8F0AF80" w14:textId="77777777" w:rsidR="000E7E3F" w:rsidRPr="00C50297" w:rsidRDefault="004637ED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="000E7E3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489B08A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146A5A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E7E3F" w:rsidRPr="0012233B" w14:paraId="42C3DDAE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4DC58D" w14:textId="77777777" w:rsidR="000E7E3F" w:rsidRPr="00147079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2A0A10B" w14:textId="77777777" w:rsidR="000E7E3F" w:rsidRPr="00147079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74EEF47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A3E26D2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6430B0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ACA714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5928D9F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24FE10F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D79BD2F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725BB1E0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E7E3F" w:rsidRPr="0012233B" w14:paraId="2D245FBD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F1C2710" w14:textId="77777777" w:rsidR="000E7E3F" w:rsidRPr="00147079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6137C43" w14:textId="77777777" w:rsidR="000E7E3F" w:rsidRPr="00147079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Biologia molekularna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492DC1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112890B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203C4B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B5E628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74B6F5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3FC0CBE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7819336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70F975A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E7E3F" w:rsidRPr="0012233B" w14:paraId="6A05255E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779B318" w14:textId="77777777" w:rsidR="000E7E3F" w:rsidRPr="00147079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2D88CF7" w14:textId="77777777" w:rsidR="000E7E3F" w:rsidRPr="00147079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Chemia medyczna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8A4B321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78B2D6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7177E8" w14:textId="77777777" w:rsidR="000E7E3F" w:rsidRPr="00C50297" w:rsidRDefault="004637ED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0E7E3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11FA03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6B1334F" w14:textId="77777777" w:rsidR="000E7E3F" w:rsidRPr="00C50297" w:rsidRDefault="004637ED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0E7E3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70A3EF5" w14:textId="77777777" w:rsidR="000E7E3F" w:rsidRPr="00C50297" w:rsidRDefault="004637ED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0E7E3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F1E0E01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F0BFD66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E7E3F" w:rsidRPr="0012233B" w14:paraId="036E4F8A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27775E4" w14:textId="77777777" w:rsidR="000E7E3F" w:rsidRPr="00147079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BF29781" w14:textId="77777777" w:rsidR="000E7E3F" w:rsidRPr="00147079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Embriologia człowieka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4AAE403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FA311C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3B0033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837646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B5D3BC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2CB7E7C" w14:textId="77777777" w:rsidR="000E7E3F" w:rsidRPr="00C50297" w:rsidRDefault="004637ED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0E7E3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3C04D9E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0E7E3F" w:rsidRPr="0012233B" w14:paraId="62F2FBE9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9EE09E5" w14:textId="77777777" w:rsidR="000E7E3F" w:rsidRPr="00147079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BFE68D5" w14:textId="77777777" w:rsidR="000E7E3F" w:rsidRPr="00147079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A08C0FE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CE0B5C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AB580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5D0DBC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E4D58B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E0ECB8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7E623A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0E7E3F" w:rsidRPr="0012233B" w14:paraId="4BE9B963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EB6FA9B" w14:textId="77777777" w:rsidR="000E7E3F" w:rsidRPr="00147079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CB8C16E" w14:textId="77777777" w:rsidR="000E7E3F" w:rsidRPr="00147079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Histologia z cytofizjologią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6E190D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67EA04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D7E6F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C542E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DA4DE07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8E69646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11FCC34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0E7E3F" w:rsidRPr="0012233B" w14:paraId="7BD4C5EE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79E447" w14:textId="77777777" w:rsidR="000E7E3F" w:rsidRPr="00147079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F37656A" w14:textId="77777777" w:rsidR="000E7E3F" w:rsidRPr="00147079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Historia medycyny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B3A6362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A03723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41194C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743B60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B167F48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91DC9D8" w14:textId="77777777" w:rsidR="000E7E3F" w:rsidRPr="00C50297" w:rsidRDefault="004637ED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E7E3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6D5316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0E7E3F" w:rsidRPr="0012233B" w14:paraId="28743F94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CBA3E4A" w14:textId="77777777" w:rsidR="000E7E3F" w:rsidRPr="00147079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FF4560D" w14:textId="77777777" w:rsidR="000E7E3F" w:rsidRDefault="000E7E3F" w:rsidP="00E7108B">
            <w:pPr>
              <w:rPr>
                <w:rFonts w:ascii="Times New Roman" w:hAnsi="Times New Roman"/>
                <w:sz w:val="20"/>
                <w:szCs w:val="20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 xml:space="preserve">Lektorat z języka angielskiego (1) </w:t>
            </w:r>
          </w:p>
          <w:p w14:paraId="5B962143" w14:textId="77777777" w:rsidR="000E7E3F" w:rsidRPr="00147079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Język polski (dla obcokrajowców)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8700F3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B3C3C8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EBB1A3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0A677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3305BB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13B04E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038A73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0E7E3F" w:rsidRPr="0012233B" w14:paraId="040EA0F0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B7D81A" w14:textId="77777777" w:rsidR="000E7E3F" w:rsidRPr="00147079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DEA0DED" w14:textId="77777777" w:rsidR="000E7E3F" w:rsidRPr="00147079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Pierwsza pomoc medyczna i elementy pielęgniarstwa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7250494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22D868B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8F681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996C9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FE87B3C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4CC691E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0E95FD8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0E7E3F" w:rsidRPr="0012233B" w14:paraId="142DFBFD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40C4E5" w14:textId="77777777" w:rsidR="000E7E3F" w:rsidRPr="00147079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FCE5764" w14:textId="77777777" w:rsidR="000E7E3F" w:rsidRPr="00147079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technologii informacyjnej i biostatystyki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9FB54C4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9EFE14F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A36226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F92C77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22B90D8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C60907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936246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0E7E3F" w:rsidRPr="0012233B" w14:paraId="39267704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</w:tcPr>
          <w:p w14:paraId="4328C33F" w14:textId="77777777" w:rsidR="000E7E3F" w:rsidRPr="00147079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0DD7136B" w14:textId="77777777" w:rsidR="000E7E3F" w:rsidRPr="00147079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F10A6F2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CE158CD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185D81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C7FE13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C6ADB12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A6315E9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64C535B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E7E3F" w:rsidRPr="0012233B" w14:paraId="778F53A5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</w:tcPr>
          <w:p w14:paraId="13B0ADB2" w14:textId="77777777" w:rsidR="000E7E3F" w:rsidRPr="00147079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C0445F3" w14:textId="77777777" w:rsidR="000E7E3F" w:rsidRPr="00C50297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FC75A3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239B984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8EEBD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FAB71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14E4C8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3DB0E8B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5C9BE1E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0E7E3F" w:rsidRPr="0012233B" w14:paraId="5FA0E40B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</w:tcPr>
          <w:p w14:paraId="5088DD79" w14:textId="77777777" w:rsidR="000E7E3F" w:rsidRPr="00147079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2DA5409A" w14:textId="77777777" w:rsidR="000E7E3F" w:rsidRPr="00C50297" w:rsidRDefault="006F5847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7AC1F06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12F032B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99683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407096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62BD31B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A4E7784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4BF272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E7E3F" w:rsidRPr="0012233B" w14:paraId="4BD505DF" w14:textId="77777777" w:rsidTr="00E7108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3A5951AA" w14:textId="77777777" w:rsidR="000E7E3F" w:rsidRPr="00C50297" w:rsidRDefault="000E7E3F" w:rsidP="00E7108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F9EAE2B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58C5F11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27F8E7" w14:textId="77777777" w:rsidR="000E7E3F" w:rsidRPr="00F144AE" w:rsidRDefault="004637ED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144A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2351A8" w:rsidRPr="00F144A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F144A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8474B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7E25D6" w14:textId="77777777" w:rsidR="000E7E3F" w:rsidRPr="00C50297" w:rsidRDefault="004637ED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810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7E53AB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5C8130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64F2A62" w14:textId="77777777" w:rsidR="00FA67F8" w:rsidRDefault="00FA67F8" w:rsidP="00FA67F8"/>
    <w:p w14:paraId="6619BA6E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411FD15" w14:textId="77777777" w:rsidR="00E663EA" w:rsidRDefault="00E663EA" w:rsidP="0025122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126D06B" w14:textId="77777777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341455">
        <w:rPr>
          <w:rFonts w:ascii="Times New Roman" w:hAnsi="Times New Roman"/>
          <w:b/>
          <w:sz w:val="24"/>
          <w:szCs w:val="24"/>
        </w:rPr>
        <w:t>2019/2020 – 2024/2025</w:t>
      </w:r>
    </w:p>
    <w:p w14:paraId="09165EC8" w14:textId="77777777" w:rsidR="00352C35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4B2547">
        <w:rPr>
          <w:rFonts w:ascii="Times New Roman" w:hAnsi="Times New Roman"/>
          <w:b/>
          <w:sz w:val="24"/>
          <w:szCs w:val="24"/>
        </w:rPr>
        <w:t xml:space="preserve"> </w:t>
      </w:r>
      <w:r w:rsidR="00341455">
        <w:rPr>
          <w:rFonts w:ascii="Times New Roman" w:hAnsi="Times New Roman"/>
          <w:b/>
          <w:sz w:val="24"/>
          <w:szCs w:val="24"/>
        </w:rPr>
        <w:t>2020/2021</w:t>
      </w:r>
    </w:p>
    <w:p w14:paraId="3A3EE431" w14:textId="77777777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6969E5">
        <w:rPr>
          <w:rFonts w:ascii="Times New Roman" w:hAnsi="Times New Roman"/>
          <w:b/>
          <w:sz w:val="24"/>
          <w:szCs w:val="24"/>
        </w:rPr>
        <w:t>2</w:t>
      </w:r>
    </w:p>
    <w:p w14:paraId="19C4F4DC" w14:textId="77777777" w:rsidR="0025122C" w:rsidRPr="00360381" w:rsidRDefault="0025122C" w:rsidP="0025122C">
      <w:pPr>
        <w:rPr>
          <w:b/>
          <w:sz w:val="24"/>
          <w:szCs w:val="24"/>
        </w:rPr>
      </w:pPr>
    </w:p>
    <w:p w14:paraId="33F25338" w14:textId="77777777" w:rsidR="0025122C" w:rsidRPr="0034450C" w:rsidRDefault="0025122C" w:rsidP="0025122C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0E7E3F" w:rsidRPr="0012233B" w14:paraId="08E412CB" w14:textId="77777777" w:rsidTr="00E7108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6F6721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6D44A62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093672F0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0E7E3F" w:rsidRPr="0012233B" w14:paraId="407C2F28" w14:textId="77777777" w:rsidTr="00E7108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30B1B2AA" w14:textId="77777777" w:rsidR="000E7E3F" w:rsidRPr="00C50297" w:rsidRDefault="000E7E3F" w:rsidP="00E7108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C1FF116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0709DD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648B43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B3F65B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2E68F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7E7246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AF2C264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2E1863C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8B97168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D409CFC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D379A4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5EE596C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3E98410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E7E3F" w:rsidRPr="0012233B" w14:paraId="4A1419A6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729E71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D93948F" w14:textId="77777777" w:rsidR="000E7E3F" w:rsidRPr="008F7D4B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Anatomia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1B6E9C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13310C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17261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1E0A7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9854316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86B8F91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16F68CC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0E7E3F" w:rsidRPr="0012233B" w14:paraId="59EFA158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28D05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8CD8E0B" w14:textId="77777777" w:rsidR="000E7E3F" w:rsidRPr="008F7D4B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Biochemia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0CF202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51240F4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52ABFB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9C7FC4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CDE7C44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E51EC0F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7D9CD7F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9AD5702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E7E3F" w:rsidRPr="0012233B" w14:paraId="5FE7711D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0DA0F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AE4B7BC" w14:textId="77777777" w:rsidR="000E7E3F" w:rsidRPr="008F7D4B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369943E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468EC8E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480236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89D0EB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B20B897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1563E04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95EC09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68CBAD0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E7E3F" w:rsidRPr="0012233B" w14:paraId="4F228609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EB3E2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7BD199D" w14:textId="77777777" w:rsidR="000E7E3F" w:rsidRPr="008F7D4B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Higiena i epidemiologia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C8C9100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7A3754F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D8160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D25C4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12A865B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77108E2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66E85F1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49153F1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E7E3F" w:rsidRPr="0012233B" w14:paraId="01DA224C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7CECF2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59AEC6A" w14:textId="77777777" w:rsidR="000E7E3F" w:rsidRPr="008F7D4B" w:rsidRDefault="006F5847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Histologia z </w:t>
            </w:r>
            <w:r w:rsidR="000E7E3F" w:rsidRPr="008F7D4B">
              <w:rPr>
                <w:rFonts w:ascii="Times New Roman" w:hAnsi="Times New Roman"/>
                <w:sz w:val="20"/>
                <w:szCs w:val="20"/>
              </w:rPr>
              <w:t>cytofizjologią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6C529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A90130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9F46DC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6E372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3465C62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D53028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95CB18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19D1277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E7E3F" w:rsidRPr="0012233B" w14:paraId="43F015CE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8626087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11DF2BE" w14:textId="77777777" w:rsidR="000E7E3F" w:rsidRPr="008F7D4B" w:rsidRDefault="000E7E3F" w:rsidP="00E7108B">
            <w:pPr>
              <w:rPr>
                <w:rFonts w:ascii="Times New Roman" w:hAnsi="Times New Roman"/>
                <w:sz w:val="20"/>
                <w:szCs w:val="20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 xml:space="preserve">Lektorat z języka angielskiego (2) </w:t>
            </w:r>
          </w:p>
          <w:p w14:paraId="54F65075" w14:textId="77777777" w:rsidR="000E7E3F" w:rsidRPr="008F7D4B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Język polski (dla obcokrajowców)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8796A2E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4EB19B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4735E3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EB1137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D005D52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208F3AC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C78E201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4831601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E7E3F" w:rsidRPr="0012233B" w14:paraId="5F6C6F19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8159D3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95FD343" w14:textId="77777777" w:rsidR="000E7E3F" w:rsidRPr="008F7D4B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Mikrobiologia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C38827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F2C463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64CEA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598BF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65BDA73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CD84571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FECEDD3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0E7E3F" w:rsidRPr="0012233B" w14:paraId="6AAD2AE7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DEEFBCE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43EF2FD" w14:textId="77777777" w:rsidR="000E7E3F" w:rsidRPr="008F7D4B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Patomorfologia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DFCB5F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2DEA233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01389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E516A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6A2F30B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452A67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1C8AD4C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0E7E3F" w:rsidRPr="0012233B" w14:paraId="3C0F53D6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053C82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9320051" w14:textId="77777777" w:rsidR="000E7E3F" w:rsidRPr="008F7D4B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Socjologia w medycynie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E430B34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11936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506ACC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1DFD8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7943A0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C83D0E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7F2E38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0E7E3F" w:rsidRPr="0012233B" w14:paraId="76CEEC7C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100F96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0A32B4FA" w14:textId="77777777" w:rsidR="000E7E3F" w:rsidRPr="008F7D4B" w:rsidRDefault="000E7E3F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655993C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CE47867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EBC695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2E20B1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FA8E29E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D0AA9B4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D1D4438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0E7E3F" w:rsidRPr="0012233B" w14:paraId="44DA492A" w14:textId="77777777" w:rsidTr="00B92BD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B535092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4646F73C" w14:textId="77777777" w:rsidR="000E7E3F" w:rsidRPr="00C50297" w:rsidRDefault="006F5847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879EE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CE8B3AE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41DBEC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9ED20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EC934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DB4691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F2EE37E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457919" w:rsidRPr="0012233B" w14:paraId="640AF157" w14:textId="77777777" w:rsidTr="00B92BD6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535BBC9" w14:textId="77777777" w:rsidR="00457919" w:rsidRPr="00C50297" w:rsidRDefault="00457919" w:rsidP="0045791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971B43B" w14:textId="77777777" w:rsidR="00457919" w:rsidRPr="00C50297" w:rsidRDefault="00457919" w:rsidP="004579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A1C2DB4" w14:textId="77777777" w:rsidR="00457919" w:rsidRPr="00C50297" w:rsidRDefault="00457919" w:rsidP="004579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120604" w14:textId="77777777" w:rsidR="00457919" w:rsidRPr="007768A6" w:rsidRDefault="00457919" w:rsidP="004579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68A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567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7DA710" w14:textId="77777777" w:rsidR="00457919" w:rsidRPr="00C50297" w:rsidRDefault="00457919" w:rsidP="004579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7EE1F6" w14:textId="77777777" w:rsidR="00457919" w:rsidRPr="00C50297" w:rsidRDefault="00457919" w:rsidP="004579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840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AF6958" w14:textId="77777777" w:rsidR="00457919" w:rsidRPr="00C50297" w:rsidRDefault="00457919" w:rsidP="004579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6919AE" w14:textId="77777777" w:rsidR="00457919" w:rsidRPr="00C50297" w:rsidRDefault="00457919" w:rsidP="0045791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2D97B3D" w14:textId="77777777" w:rsidR="0025122C" w:rsidRDefault="0025122C" w:rsidP="0025122C"/>
    <w:p w14:paraId="3C598477" w14:textId="77777777" w:rsidR="0025122C" w:rsidRDefault="0025122C" w:rsidP="00FA67F8"/>
    <w:p w14:paraId="513B90A3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5289B06" w14:textId="77777777" w:rsidR="00E663EA" w:rsidRDefault="00E663EA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1D01EE8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 xml:space="preserve">ształcenia </w:t>
      </w:r>
      <w:r w:rsidR="00341455">
        <w:rPr>
          <w:rFonts w:ascii="Times New Roman" w:hAnsi="Times New Roman"/>
          <w:b/>
          <w:sz w:val="24"/>
          <w:szCs w:val="24"/>
        </w:rPr>
        <w:t>2019/2020 – 2024/2025</w:t>
      </w:r>
    </w:p>
    <w:p w14:paraId="183E6926" w14:textId="77777777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341455">
        <w:rPr>
          <w:rFonts w:ascii="Times New Roman" w:hAnsi="Times New Roman"/>
          <w:b/>
          <w:sz w:val="24"/>
          <w:szCs w:val="24"/>
        </w:rPr>
        <w:t>2021</w:t>
      </w:r>
      <w:r>
        <w:rPr>
          <w:rFonts w:ascii="Times New Roman" w:hAnsi="Times New Roman"/>
          <w:b/>
          <w:sz w:val="24"/>
          <w:szCs w:val="24"/>
        </w:rPr>
        <w:t>/</w:t>
      </w:r>
      <w:r w:rsidR="00341455">
        <w:rPr>
          <w:rFonts w:ascii="Times New Roman" w:hAnsi="Times New Roman"/>
          <w:b/>
          <w:sz w:val="24"/>
          <w:szCs w:val="24"/>
        </w:rPr>
        <w:t>2022</w:t>
      </w:r>
    </w:p>
    <w:p w14:paraId="2D54997E" w14:textId="77777777" w:rsidR="006969E5" w:rsidRPr="00204C52" w:rsidRDefault="00A3653F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Pr="00F838B4">
        <w:rPr>
          <w:rFonts w:ascii="Times New Roman" w:hAnsi="Times New Roman"/>
          <w:b/>
          <w:sz w:val="24"/>
          <w:szCs w:val="24"/>
        </w:rPr>
        <w:t>3</w:t>
      </w:r>
    </w:p>
    <w:p w14:paraId="21914394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5CDA3F35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0E7E3F" w:rsidRPr="0012233B" w14:paraId="1A4B68A2" w14:textId="77777777" w:rsidTr="00E7108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B7C82B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486F363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1833E7AC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0E7E3F" w:rsidRPr="0012233B" w14:paraId="7B54BCE3" w14:textId="77777777" w:rsidTr="00E7108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9F9DCB3" w14:textId="77777777" w:rsidR="000E7E3F" w:rsidRPr="00C50297" w:rsidRDefault="000E7E3F" w:rsidP="00E7108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194B4AA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0E3BE58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C09EE9D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413E32B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FE8BD7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778D2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1F2CF3B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B04D416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3493F0A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C041D9A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4F074EA" w14:textId="77777777" w:rsidR="000E7E3F" w:rsidRPr="0012233B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07C208EE" w14:textId="77777777" w:rsidR="000E7E3F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39DD56B9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C3F84" w:rsidRPr="0012233B" w14:paraId="5C2C8701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DF4DD1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DB946C9" w14:textId="77777777" w:rsidR="006C3F84" w:rsidRPr="008F4B20" w:rsidRDefault="006C3F84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DD4A3C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F75C8FF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ACB960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507072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5F66D5B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CDE86B" w14:textId="77777777" w:rsidR="006C3F84" w:rsidRPr="006C3F84" w:rsidRDefault="006C3F84" w:rsidP="006C3F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3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5A2439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6C3F84" w:rsidRPr="0012233B" w14:paraId="1CC21A98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442B93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94863B1" w14:textId="77777777" w:rsidR="006C3F84" w:rsidRPr="008F4B20" w:rsidRDefault="006C3F84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Dietetyka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9256D78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BE56B36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4ECF8E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7D6BBA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B9AA332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673B332" w14:textId="77777777" w:rsidR="006C3F84" w:rsidRPr="006C3F84" w:rsidRDefault="006C3F84" w:rsidP="006C3F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3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AE4CB9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6C3F84" w:rsidRPr="0012233B" w14:paraId="4267960D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D82F456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3E46D26" w14:textId="77777777" w:rsidR="006C3F84" w:rsidRPr="008F4B20" w:rsidRDefault="006C3F84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D3BFF7A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C4DFC3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C8F9CE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2435FF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538292A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6900C92" w14:textId="77777777" w:rsidR="006C3F84" w:rsidRPr="006C3F84" w:rsidRDefault="006C3F84" w:rsidP="006C3F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3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F3F19F3" w14:textId="77777777" w:rsidR="006C3F84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42D3621C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6C3F84" w:rsidRPr="0012233B" w14:paraId="2B26D214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AF44E50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96D0185" w14:textId="77777777" w:rsidR="006C3F84" w:rsidRPr="008F4B20" w:rsidRDefault="006C3F84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E01678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0CADA8E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2F2EB6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1FCDA4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120D808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40C815F" w14:textId="77777777" w:rsidR="006C3F84" w:rsidRPr="006C3F84" w:rsidRDefault="006C3F84" w:rsidP="006C3F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3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ECC0AE1" w14:textId="77777777" w:rsidR="006C3F84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4CA2CD6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6C3F84" w:rsidRPr="0012233B" w14:paraId="0E0CCFD6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5615EC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093AB3F" w14:textId="77777777" w:rsidR="006C3F84" w:rsidRPr="008F4B20" w:rsidRDefault="006C3F84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1D3F51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912DF71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12CF42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A615AF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E9A940B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B2E500D" w14:textId="77777777" w:rsidR="006C3F84" w:rsidRPr="006C3F84" w:rsidRDefault="006C3F84" w:rsidP="006C3F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3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AC1C555" w14:textId="77777777" w:rsidR="006C3F84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6BC3A13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6C3F84" w:rsidRPr="0012233B" w14:paraId="5DD57FC4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C8DEB8F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9283E0" w14:textId="77777777" w:rsidR="006C3F84" w:rsidRPr="008F4B20" w:rsidRDefault="006C3F84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ED9E153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7A5E26D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EC4F0F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A1B5A9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3C2EB9D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7D5AA00" w14:textId="77777777" w:rsidR="006C3F84" w:rsidRPr="006C3F84" w:rsidRDefault="006C3F84" w:rsidP="006C3F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3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AE76BD0" w14:textId="77777777" w:rsidR="006C3F84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B1FCBAE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6C3F84" w:rsidRPr="0012233B" w14:paraId="1EC4B88B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2936CD3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CC2C6B3" w14:textId="77777777" w:rsidR="006C3F84" w:rsidRPr="00C50297" w:rsidRDefault="006C3F84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Patomechanizmy chorób nowotworowych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4D9804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6CDCD3D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475355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54CA3C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EDF17EB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FA56E15" w14:textId="77777777" w:rsidR="006C3F84" w:rsidRPr="006C3F84" w:rsidRDefault="006C3F84" w:rsidP="006C3F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3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87D020E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6C3F84" w:rsidRPr="0012233B" w14:paraId="016C6891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BE85DB8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606903" w14:textId="77777777" w:rsidR="006C3F84" w:rsidRPr="008F4B20" w:rsidRDefault="006C3F84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Patomorfologia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9A953A9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FFB3D62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6E9AEA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39D355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F6D32ED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47A023" w14:textId="77777777" w:rsidR="006C3F84" w:rsidRPr="006C3F84" w:rsidRDefault="006C3F84" w:rsidP="006C3F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3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5D74A3D" w14:textId="77777777" w:rsidR="006C3F84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7F47D2BC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6C3F84" w:rsidRPr="0012233B" w14:paraId="4786DFE7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F4364D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1D40795" w14:textId="77777777" w:rsidR="006C3F84" w:rsidRPr="008F4B20" w:rsidRDefault="006C3F84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Problematyka zespołu dziecka krzywdzonego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E33BBBD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B62EFB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352D8C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212FF2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83939D2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66BFE22" w14:textId="77777777" w:rsidR="006C3F84" w:rsidRPr="006C3F84" w:rsidRDefault="006C3F84" w:rsidP="006C3F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3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8015E2E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6C3F84" w:rsidRPr="0012233B" w14:paraId="05085110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C488EEA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69F735D" w14:textId="77777777" w:rsidR="006C3F84" w:rsidRPr="008F4B20" w:rsidRDefault="006C3F84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chorób wewnętrznych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E196DC8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09577EF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26E357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EC6071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63C8EBE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C3CD1A2" w14:textId="77777777" w:rsidR="006C3F84" w:rsidRPr="006C3F84" w:rsidRDefault="006C3F84" w:rsidP="006C3F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3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443200D" w14:textId="77777777" w:rsidR="006C3F84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E31514A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6C3F84" w:rsidRPr="0012233B" w14:paraId="61FA94AD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B1A89BD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422D09B" w14:textId="77777777" w:rsidR="006C3F84" w:rsidRPr="008F4B20" w:rsidRDefault="006C3F84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onkologii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6A9A5F2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5501460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2A6A17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34A535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8B2CC94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E5F19F1" w14:textId="77777777" w:rsidR="006C3F84" w:rsidRPr="006C3F84" w:rsidRDefault="006C3F84" w:rsidP="006C3F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3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172F3A9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6C3F84" w:rsidRPr="0012233B" w14:paraId="64851E66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269B78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52736A5" w14:textId="77777777" w:rsidR="006C3F84" w:rsidRPr="008F4B20" w:rsidRDefault="006C3F84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C680893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E1D9E75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54CB0B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FE24FD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CDDB608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9D2C9E" w14:textId="77777777" w:rsidR="006C3F84" w:rsidRPr="006C3F84" w:rsidRDefault="006C3F84" w:rsidP="006C3F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3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8C58FD3" w14:textId="77777777" w:rsidR="006C3F84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7E2B771A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6C3F84" w:rsidRPr="0012233B" w14:paraId="14437696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1EC15EE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912345C" w14:textId="77777777" w:rsidR="006C3F84" w:rsidRPr="008F4B20" w:rsidRDefault="006C3F84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Psychologia lekarska z elementami komunikacji interpersonalnej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A6F92A7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559D35A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0E16DD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8FD6CE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630715B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7985B4" w14:textId="77777777" w:rsidR="006C3F84" w:rsidRPr="006C3F84" w:rsidRDefault="006C3F84" w:rsidP="006C3F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3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0B1579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6C3F84" w:rsidRPr="0012233B" w14:paraId="75303A52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B2911BC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19A50CE" w14:textId="77777777" w:rsidR="006C3F84" w:rsidRPr="00C50297" w:rsidRDefault="006C3F84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1AE440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AB33701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51ED57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0B037D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391A6ED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5BDCE1B" w14:textId="77777777" w:rsidR="006C3F84" w:rsidRPr="006C3F84" w:rsidRDefault="006C3F84" w:rsidP="006C3F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3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D98ACF6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6C3F84" w:rsidRPr="0012233B" w14:paraId="1CE687F5" w14:textId="77777777" w:rsidTr="0045791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63A5DA4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272E2E" w14:textId="77777777" w:rsidR="006C3F84" w:rsidRPr="00C50297" w:rsidRDefault="006C3F84" w:rsidP="00E7108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2346C5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5EC5EA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DB6D62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003E77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1692A5C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A8AB7B5" w14:textId="77777777" w:rsidR="006C3F84" w:rsidRPr="006C3F84" w:rsidRDefault="006C3F84" w:rsidP="006C3F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C3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6B65BA5" w14:textId="77777777" w:rsidR="006C3F84" w:rsidRPr="00C50297" w:rsidRDefault="006C3F84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E7E3F" w:rsidRPr="0012233B" w14:paraId="436723F3" w14:textId="77777777" w:rsidTr="00E7108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2FA92A0" w14:textId="77777777" w:rsidR="000E7E3F" w:rsidRPr="00C50297" w:rsidRDefault="000E7E3F" w:rsidP="00E7108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1D7EF0C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FA80EC" w14:textId="77777777" w:rsidR="000E7E3F" w:rsidRPr="00C50297" w:rsidRDefault="0020597E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307E07" w14:textId="77777777" w:rsidR="000E7E3F" w:rsidRPr="00F838B4" w:rsidRDefault="0071405B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5FB766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0B8A44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C40DBF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503751" w14:textId="77777777" w:rsidR="000E7E3F" w:rsidRPr="00C50297" w:rsidRDefault="000E7E3F" w:rsidP="00E71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6DAEF20" w14:textId="77777777" w:rsidR="006969E5" w:rsidRDefault="006969E5" w:rsidP="006969E5"/>
    <w:p w14:paraId="78149442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888AEEC" w14:textId="77777777" w:rsidR="00366998" w:rsidRDefault="00366998" w:rsidP="00B92BD6">
      <w:pPr>
        <w:rPr>
          <w:rFonts w:ascii="Times New Roman" w:hAnsi="Times New Roman"/>
          <w:b/>
          <w:sz w:val="24"/>
          <w:szCs w:val="24"/>
        </w:rPr>
      </w:pPr>
    </w:p>
    <w:p w14:paraId="3EAB72D2" w14:textId="77777777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 xml:space="preserve">ształcenia </w:t>
      </w:r>
      <w:r w:rsidR="00341455">
        <w:rPr>
          <w:rFonts w:ascii="Times New Roman" w:hAnsi="Times New Roman"/>
          <w:b/>
          <w:sz w:val="24"/>
          <w:szCs w:val="24"/>
        </w:rPr>
        <w:t>2019/2020 – 2024/2025</w:t>
      </w:r>
    </w:p>
    <w:p w14:paraId="5260A905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341455">
        <w:rPr>
          <w:rFonts w:ascii="Times New Roman" w:hAnsi="Times New Roman"/>
          <w:b/>
          <w:sz w:val="24"/>
          <w:szCs w:val="24"/>
        </w:rPr>
        <w:t>2022</w:t>
      </w:r>
      <w:r>
        <w:rPr>
          <w:rFonts w:ascii="Times New Roman" w:hAnsi="Times New Roman"/>
          <w:b/>
          <w:sz w:val="24"/>
          <w:szCs w:val="24"/>
        </w:rPr>
        <w:t>/</w:t>
      </w:r>
      <w:r w:rsidR="00341455">
        <w:rPr>
          <w:rFonts w:ascii="Times New Roman" w:hAnsi="Times New Roman"/>
          <w:b/>
          <w:sz w:val="24"/>
          <w:szCs w:val="24"/>
        </w:rPr>
        <w:t>2023</w:t>
      </w:r>
    </w:p>
    <w:p w14:paraId="614110A3" w14:textId="77777777" w:rsidR="006969E5" w:rsidRPr="00204C52" w:rsidRDefault="00A3653F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14:paraId="182825AB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5739CC8A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0AD08BBA" w14:textId="77777777" w:rsidTr="007D349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F68A58B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CA3B66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F99D01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6969E5" w:rsidRPr="0012233B" w14:paraId="47EDC4EB" w14:textId="77777777" w:rsidTr="007D349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D8D06BA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6481B90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7561EE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EB871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FAA3FA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59538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E5EB5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18209CD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4BEC2E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5490CE9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E81286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BF8B902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0FDE72A6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3E0F397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F838B4" w:rsidRPr="0012233B" w14:paraId="611850B8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7A835C7" w14:textId="77777777" w:rsidR="00F838B4" w:rsidRPr="00C50297" w:rsidRDefault="00F838B4" w:rsidP="005B6C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B23D4EE" w14:textId="77777777" w:rsidR="00F838B4" w:rsidRPr="006376EE" w:rsidRDefault="00F838B4" w:rsidP="005B6C1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8AC8CCD" w14:textId="77777777" w:rsidR="00F838B4" w:rsidRPr="006376EE" w:rsidRDefault="00F838B4" w:rsidP="005B6C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EA23BE2" w14:textId="77777777" w:rsidR="00F838B4" w:rsidRPr="006376EE" w:rsidRDefault="00F838B4" w:rsidP="005B6C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E03BC6" w14:textId="77777777" w:rsidR="00F838B4" w:rsidRPr="006376EE" w:rsidRDefault="00F838B4" w:rsidP="005B6C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61D946" w14:textId="77777777" w:rsidR="00F838B4" w:rsidRPr="006376EE" w:rsidRDefault="00F838B4" w:rsidP="005B6C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5D90AB4" w14:textId="77777777" w:rsidR="00F838B4" w:rsidRPr="006376EE" w:rsidRDefault="00F838B4" w:rsidP="005B6C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27C5EAD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48F109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153A61B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F838B4" w:rsidRPr="0012233B" w14:paraId="26EB8966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DD86CB" w14:textId="77777777" w:rsidR="00F838B4" w:rsidRPr="00C50297" w:rsidRDefault="00F838B4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98925C9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7B7C96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5678E44" w14:textId="77777777" w:rsidR="00F838B4" w:rsidRPr="006376EE" w:rsidRDefault="00C6193D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C97F45" w14:textId="77777777" w:rsidR="00F838B4" w:rsidRPr="006376EE" w:rsidRDefault="00C6193D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247F96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C3F91B4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DC59C1B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1027913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F838B4" w:rsidRPr="0012233B" w14:paraId="6A18A247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502CA13" w14:textId="77777777" w:rsidR="00F838B4" w:rsidRDefault="00F838B4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70F0156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E3A2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szczękowo - twarzowa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B31031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180FA5F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11EECC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02CB3F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13C0022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5DE06CD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B78FE9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F838B4" w:rsidRPr="0012233B" w14:paraId="16CDDBF6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166651" w14:textId="77777777" w:rsidR="00F838B4" w:rsidRPr="00C50297" w:rsidRDefault="00F838B4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C601A2D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wewnętrzne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DD907A4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A06E982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38EC47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CD47A5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E425557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D0C09F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07A81AF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F838B4" w:rsidRPr="0012233B" w14:paraId="127EB8EE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27C277C" w14:textId="77777777" w:rsidR="00F838B4" w:rsidRPr="00C50297" w:rsidRDefault="00F838B4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003A5F4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023651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EA8F80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9005AE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36B86E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94E3417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8315847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8149AA6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97D99B6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F838B4" w:rsidRPr="0012233B" w14:paraId="3823A21B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8945D3" w14:textId="77777777" w:rsidR="00F838B4" w:rsidRPr="00C50297" w:rsidRDefault="00F838B4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7486E72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Dermatologia i wenerologia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C1C723" w14:textId="77777777" w:rsidR="00F838B4" w:rsidRPr="006376EE" w:rsidRDefault="00B92BD6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5013447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3F41DD" w14:textId="77777777" w:rsidR="00F838B4" w:rsidRPr="006376EE" w:rsidRDefault="00B92BD6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CE97DC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BA4A98A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708EC13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C555FAE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22447AB1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F838B4" w:rsidRPr="0012233B" w14:paraId="038C5C67" w14:textId="77777777" w:rsidTr="007A7067">
        <w:trPr>
          <w:trHeight w:val="399"/>
        </w:trPr>
        <w:tc>
          <w:tcPr>
            <w:tcW w:w="674" w:type="dxa"/>
            <w:shd w:val="clear" w:color="auto" w:fill="auto"/>
            <w:noWrap/>
            <w:vAlign w:val="center"/>
          </w:tcPr>
          <w:p w14:paraId="4A0EBC6D" w14:textId="77777777" w:rsidR="00F838B4" w:rsidRDefault="00F838B4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25F7A8A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E3A2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Działania medyczne w sytuacjach kryzysowych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ECCAEA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E31311F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36625B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680CB6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BC58D1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7A81455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620CE05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F838B4" w:rsidRPr="0012233B" w14:paraId="16B39E0F" w14:textId="77777777" w:rsidTr="007A7067">
        <w:trPr>
          <w:trHeight w:val="399"/>
        </w:trPr>
        <w:tc>
          <w:tcPr>
            <w:tcW w:w="674" w:type="dxa"/>
            <w:shd w:val="clear" w:color="auto" w:fill="auto"/>
            <w:noWrap/>
            <w:vAlign w:val="center"/>
          </w:tcPr>
          <w:p w14:paraId="3AC192F1" w14:textId="77777777" w:rsidR="00F838B4" w:rsidRPr="00C50297" w:rsidRDefault="00F838B4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F2EF1E2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Farmakologia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70225C5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86FD905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E58895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B587F4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C2D94F3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BB80B1D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E8F3366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F838B4" w:rsidRPr="0012233B" w14:paraId="26A366C6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C35C4D" w14:textId="77777777" w:rsidR="00F838B4" w:rsidRPr="00C50297" w:rsidRDefault="00F838B4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8B8A7F2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Genetyka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0FF509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2383982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02DE88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1FEAFE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A86C5BF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F5D286D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3E4A7B3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6027086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F838B4" w:rsidRPr="0012233B" w14:paraId="49F7C1B0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AA8634" w14:textId="77777777" w:rsidR="00F838B4" w:rsidRPr="00C50297" w:rsidRDefault="00F838B4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9EB75A5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Ginekologia i położnictwo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90D2557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5E51BF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72EFBD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642052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D38AA86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1F2D47C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CE71FD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F838B4" w:rsidRPr="0012233B" w14:paraId="5FBE1EB8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CE616B" w14:textId="77777777" w:rsidR="00F838B4" w:rsidRPr="00C50297" w:rsidRDefault="00F838B4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87C0F9A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nuklearna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A6F5698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C59E247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4AAE90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178C07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563A77C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B1D09B4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40A0713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F838B4" w:rsidRPr="0012233B" w14:paraId="4C0C0739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BAD693D" w14:textId="77777777" w:rsidR="00F838B4" w:rsidRPr="00C50297" w:rsidRDefault="00F838B4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6AB0E51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paliatywna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B512C5E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41FDE0E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9672A3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B8AFDC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33F39D3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B9A489E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8E09DA2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F838B4" w:rsidRPr="0012233B" w14:paraId="46AACEFD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47DF877" w14:textId="77777777" w:rsidR="00F838B4" w:rsidRPr="00C50297" w:rsidRDefault="00F838B4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FB1B024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Medycyna sądowa </w:t>
            </w:r>
            <w:r w:rsidR="000C648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z elementami prawa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EBF36CA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8A59176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CA50E7" w14:textId="77777777" w:rsidR="00F838B4" w:rsidRPr="006376EE" w:rsidRDefault="00C6193D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8EA37C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9227F4D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B7A69BE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375D6A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7107789B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F838B4" w:rsidRPr="0012233B" w14:paraId="3B0B1B60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1D3A358" w14:textId="77777777" w:rsidR="00F838B4" w:rsidRPr="00C50297" w:rsidRDefault="00F838B4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F2E1BDE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Ortopedia i traumatologia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6EFF6A1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ED5564E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5CC3AE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CBBFC8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1891FC4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4948051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00B5C4C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EE0A447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F838B4" w:rsidRPr="0012233B" w14:paraId="39372443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25F4C9" w14:textId="77777777" w:rsidR="00F838B4" w:rsidRPr="00147079" w:rsidRDefault="00F838B4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F2CA4BA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Otolaryngologia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B84803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EAF9020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391131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55380C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8542DDA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06FEA06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071BC52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6529551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F838B4" w:rsidRPr="0012233B" w14:paraId="7A651137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76DE08" w14:textId="77777777" w:rsidR="00F838B4" w:rsidRPr="00147079" w:rsidRDefault="00F838B4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2309B84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Pediatria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CB0327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044ADBB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C9D279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9C493E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B2AED6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9E9FD04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09C61EA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F838B4" w:rsidRPr="0012233B" w14:paraId="13310CC0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2526890" w14:textId="77777777" w:rsidR="00F838B4" w:rsidRPr="00147079" w:rsidRDefault="00F838B4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E822045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Radiologia i diagnostyka obrazowa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1CED9A" w14:textId="77777777" w:rsidR="00F838B4" w:rsidRPr="006376EE" w:rsidRDefault="00C5346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D41493" w14:textId="77777777" w:rsidR="00F838B4" w:rsidRPr="006376EE" w:rsidRDefault="00C5346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2606E5" w14:textId="77777777" w:rsidR="00F838B4" w:rsidRPr="006376EE" w:rsidRDefault="00C5346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9E36193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3230AD6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26383B1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EBFEFE0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4621E4C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F838B4" w:rsidRPr="0012233B" w14:paraId="3BF2A525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C2CBA2" w14:textId="77777777" w:rsidR="00F838B4" w:rsidRPr="00147079" w:rsidRDefault="00F838B4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B0AF44B" w14:textId="77777777" w:rsidR="00F838B4" w:rsidRPr="006376EE" w:rsidRDefault="00F838B4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E4AD768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8369BC8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0309D1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9C7FAD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3DAE723" w14:textId="77777777" w:rsidR="00F838B4" w:rsidRPr="006376EE" w:rsidRDefault="00F838B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FE21B01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032E7C8" w14:textId="77777777" w:rsidR="00F838B4" w:rsidRPr="006376EE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F838B4" w:rsidRPr="0012233B" w14:paraId="260BAB45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B64CD7" w14:textId="77777777" w:rsidR="00F838B4" w:rsidRPr="00147079" w:rsidRDefault="00F838B4" w:rsidP="00201D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AAEB882" w14:textId="77777777" w:rsidR="00F838B4" w:rsidRPr="00C50297" w:rsidRDefault="00F838B4" w:rsidP="00201D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E93C5A" w14:textId="77777777" w:rsidR="00F838B4" w:rsidRPr="00C50297" w:rsidRDefault="00F838B4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DBD1C8A" w14:textId="77777777" w:rsidR="00F838B4" w:rsidRPr="00C50297" w:rsidRDefault="00F838B4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FCBDCA" w14:textId="77777777" w:rsidR="00F838B4" w:rsidRPr="00C50297" w:rsidRDefault="00F838B4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D09B831" w14:textId="77777777" w:rsidR="00F838B4" w:rsidRPr="00C50297" w:rsidRDefault="00F838B4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8EBE00E" w14:textId="77777777" w:rsidR="00F838B4" w:rsidRPr="00C50297" w:rsidRDefault="00F838B4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BFF5207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CFAA153" w14:textId="77777777" w:rsidR="00F838B4" w:rsidRPr="00C50297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F838B4" w:rsidRPr="0012233B" w14:paraId="748421F5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8B63FCC" w14:textId="77777777" w:rsidR="00F838B4" w:rsidRPr="00C50297" w:rsidRDefault="00F838B4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2BA44C1" w14:textId="77777777" w:rsidR="00F838B4" w:rsidRPr="00C50297" w:rsidRDefault="00F838B4" w:rsidP="00201D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EECA389" w14:textId="77777777" w:rsidR="00F838B4" w:rsidRPr="00C50297" w:rsidRDefault="00F838B4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74AAFB1" w14:textId="77777777" w:rsidR="00F838B4" w:rsidRPr="00C50297" w:rsidRDefault="00F838B4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42C296" w14:textId="77777777" w:rsidR="00F838B4" w:rsidRPr="00C50297" w:rsidRDefault="00F838B4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2FD18E" w14:textId="77777777" w:rsidR="00F838B4" w:rsidRPr="00C50297" w:rsidRDefault="00F838B4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086FEFD" w14:textId="77777777" w:rsidR="00F838B4" w:rsidRPr="00C50297" w:rsidRDefault="00F838B4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5F117EA" w14:textId="77777777" w:rsidR="00F838B4" w:rsidRPr="00F838B4" w:rsidRDefault="00F838B4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38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D2F23FA" w14:textId="77777777" w:rsidR="00F838B4" w:rsidRPr="00C50297" w:rsidRDefault="00F838B4" w:rsidP="00F838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E3A2A" w:rsidRPr="0012233B" w14:paraId="40696AA9" w14:textId="77777777" w:rsidTr="00327E9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C17A2AD" w14:textId="77777777" w:rsidR="008E3A2A" w:rsidRPr="00C50297" w:rsidRDefault="008E3A2A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C88544" w14:textId="77777777" w:rsidR="008E3A2A" w:rsidRPr="00C50297" w:rsidRDefault="00042827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B92B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4AD40F2" w14:textId="77777777" w:rsidR="008E3A2A" w:rsidRPr="00C50297" w:rsidRDefault="008E3A2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04282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A14316" w14:textId="77777777" w:rsidR="008E3A2A" w:rsidRPr="00C50297" w:rsidRDefault="008E3A2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04282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B92B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974BD2" w14:textId="77777777" w:rsidR="008E3A2A" w:rsidRPr="00C50297" w:rsidRDefault="008E3A2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4481A5" w14:textId="77777777" w:rsidR="008E3A2A" w:rsidRPr="00C50297" w:rsidRDefault="00042827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1145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02E7F64" w14:textId="77777777" w:rsidR="008E3A2A" w:rsidRPr="00C50297" w:rsidRDefault="008E3A2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1E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DA011C" w14:textId="77777777" w:rsidR="008E3A2A" w:rsidRPr="00C50297" w:rsidRDefault="008E3A2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72DA6EB" w14:textId="77777777" w:rsidR="006969E5" w:rsidRDefault="006969E5" w:rsidP="006969E5"/>
    <w:p w14:paraId="1D6950D4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C4E851E" w14:textId="77777777" w:rsidR="00366E02" w:rsidRDefault="00366E02" w:rsidP="00B92BD6">
      <w:pPr>
        <w:rPr>
          <w:rFonts w:ascii="Times New Roman" w:hAnsi="Times New Roman"/>
          <w:b/>
          <w:sz w:val="24"/>
          <w:szCs w:val="24"/>
        </w:rPr>
      </w:pPr>
    </w:p>
    <w:p w14:paraId="1B55C144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 xml:space="preserve">ształcenia </w:t>
      </w:r>
      <w:r w:rsidR="00341455">
        <w:rPr>
          <w:rFonts w:ascii="Times New Roman" w:hAnsi="Times New Roman"/>
          <w:b/>
          <w:sz w:val="24"/>
          <w:szCs w:val="24"/>
        </w:rPr>
        <w:t>2019/2020 – 2024/2025</w:t>
      </w:r>
    </w:p>
    <w:p w14:paraId="43E420CC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341455">
        <w:rPr>
          <w:rFonts w:ascii="Times New Roman" w:hAnsi="Times New Roman"/>
          <w:b/>
          <w:sz w:val="24"/>
          <w:szCs w:val="24"/>
        </w:rPr>
        <w:t>2023</w:t>
      </w:r>
      <w:r>
        <w:rPr>
          <w:rFonts w:ascii="Times New Roman" w:hAnsi="Times New Roman"/>
          <w:b/>
          <w:sz w:val="24"/>
          <w:szCs w:val="24"/>
        </w:rPr>
        <w:t>/</w:t>
      </w:r>
      <w:r w:rsidR="00341455">
        <w:rPr>
          <w:rFonts w:ascii="Times New Roman" w:hAnsi="Times New Roman"/>
          <w:b/>
          <w:sz w:val="24"/>
          <w:szCs w:val="24"/>
        </w:rPr>
        <w:t>2024</w:t>
      </w:r>
    </w:p>
    <w:p w14:paraId="21CB1CCF" w14:textId="77777777" w:rsidR="006969E5" w:rsidRPr="00204C52" w:rsidRDefault="000D416F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p w14:paraId="081CFDDB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5B436711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78D885CD" w14:textId="77777777" w:rsidTr="00262C8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D5CCF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C251F1B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72746EB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6969E5" w:rsidRPr="0012233B" w14:paraId="175E9A31" w14:textId="77777777" w:rsidTr="00262C8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59200E9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39B2C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598D393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9D9C03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1AEC1E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51E4A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BCDE4A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0A882A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BA8AB8A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0C99E6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1CFBED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9DA53D7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7CF4F5A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723E6E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A7067" w:rsidRPr="0012233B" w14:paraId="29CB2F0E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4E14F5" w14:textId="77777777" w:rsidR="007A7067" w:rsidRDefault="007A7067" w:rsidP="00262C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586B59A" w14:textId="77777777" w:rsidR="007A7067" w:rsidRPr="006376EE" w:rsidRDefault="007A7067" w:rsidP="009B0BF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(2</w:t>
            </w: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BF18A12" w14:textId="77777777" w:rsidR="007A706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C4AA610" w14:textId="77777777" w:rsidR="007A706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D17F43" w14:textId="77777777" w:rsidR="007A706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0C2A2B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3BAA524" w14:textId="77777777" w:rsidR="007A7067" w:rsidRPr="00211B5F" w:rsidRDefault="007A7067" w:rsidP="00262C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A5E10AB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5B271FA" w14:textId="77777777" w:rsidR="007A706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A7067" w:rsidRPr="0012233B" w14:paraId="02998B56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2D8FE81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9A89394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dziecięca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3239DB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8E25D06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17A08B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76EDE1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590B479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B68305D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71458A6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A7067" w:rsidRPr="0012233B" w14:paraId="43459898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830A1A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9277990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Choroby wewnętrzne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A6F6C4B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F9A510F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24A828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53DC2D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F32756E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DCFB097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B64A1A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A7067" w:rsidRPr="0012233B" w14:paraId="3ED0E05D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FBCE31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A2218DF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Geriatria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9211281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4CFC37E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8B9071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310676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DD19451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C33AACA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52BDD2D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A7067" w:rsidRPr="0012233B" w14:paraId="50908DE0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3C2188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3DF3EC4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Ginekologia i położnictwo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677AF74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892F591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E3A266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DA2461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EB28AB5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2802A21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9DD0EE1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A7067" w:rsidRPr="0012233B" w14:paraId="7D1D416E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9FB6CC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E348395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ratunkowa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FA8ABF2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4D91AF6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EC241D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3230B9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583E7ED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06523D9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31D10E0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A7067" w:rsidRPr="0012233B" w14:paraId="34808AB4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6413EB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5CFB0F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rodzinna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2183C61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6D1051E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BE2C5C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B8A4CF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B975571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7B5AB63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7CDEEA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A7067" w:rsidRPr="0012233B" w14:paraId="03B03B42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255F11C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60F9137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Neonatologia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E42E736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7ACE2BF" w14:textId="77777777" w:rsidR="007A7067" w:rsidRPr="00C50297" w:rsidRDefault="00E7338B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83BB50" w14:textId="77777777" w:rsidR="007A7067" w:rsidRPr="00C50297" w:rsidRDefault="00E7338B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B5C4B3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4802A8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B9ADBFF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F68DF1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A7067" w:rsidRPr="0012233B" w14:paraId="0FE41A27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ADE0B40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3625989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Neurochirurgia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F11BAF3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63E08D7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E61704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0DD868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33F39C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4157BBE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738FA38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A7067" w:rsidRPr="0012233B" w14:paraId="7C7BE343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CCBFB8C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87DF83B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A8EF7D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2F85238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7716F2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B80B45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995293D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A5BD476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FF2A1C4" w14:textId="77777777" w:rsidR="007A7067" w:rsidRDefault="007A7067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A348915" w14:textId="77777777" w:rsidR="007A7067" w:rsidRPr="00C50297" w:rsidRDefault="007A7067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A7067" w:rsidRPr="0012233B" w14:paraId="19D6E9CA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7CA6C1D" w14:textId="77777777" w:rsidR="007A7067" w:rsidRPr="00C50297" w:rsidRDefault="007A7067" w:rsidP="005B6C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BA2683A" w14:textId="77777777" w:rsidR="007A7067" w:rsidRPr="00262C89" w:rsidRDefault="007A7067" w:rsidP="005B6C1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Okulistyka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0857527" w14:textId="77777777" w:rsidR="007A7067" w:rsidRPr="00C50297" w:rsidRDefault="007A7067" w:rsidP="005B6C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AEC2B37" w14:textId="77777777" w:rsidR="007A7067" w:rsidRPr="00C50297" w:rsidRDefault="007A7067" w:rsidP="005B6C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42B2D9" w14:textId="77777777" w:rsidR="007A7067" w:rsidRPr="00C50297" w:rsidRDefault="007A7067" w:rsidP="005B6C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D40ED1" w14:textId="77777777" w:rsidR="007A7067" w:rsidRPr="00C50297" w:rsidRDefault="007A7067" w:rsidP="005B6C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049358E" w14:textId="77777777" w:rsidR="007A7067" w:rsidRPr="00211B5F" w:rsidRDefault="007A7067" w:rsidP="005B6C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39842F5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34D7796" w14:textId="77777777" w:rsidR="007A7067" w:rsidRDefault="007A7067" w:rsidP="005B6C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DF1A1BE" w14:textId="77777777" w:rsidR="007A7067" w:rsidRPr="00C50297" w:rsidRDefault="007A7067" w:rsidP="005B6C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A7067" w:rsidRPr="0012233B" w14:paraId="5916DD11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4D3B635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9020891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 xml:space="preserve">Onkologia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E0F5913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D902CC" w14:textId="77777777" w:rsidR="007A7067" w:rsidRPr="00C50297" w:rsidRDefault="001551B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4D1E3B" w14:textId="77777777" w:rsidR="007A7067" w:rsidRPr="00C50297" w:rsidRDefault="001551B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8D9A45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96424EF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1E98C76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7BE6814" w14:textId="77777777" w:rsidR="007A7067" w:rsidRDefault="007A7067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EAB9F9B" w14:textId="77777777" w:rsidR="007A7067" w:rsidRPr="00C50297" w:rsidRDefault="007A7067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A7067" w:rsidRPr="0012233B" w14:paraId="11B7D311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D2BB442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0AF3512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Pediatria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C93DF5D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FECB4F3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6E690AA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48A10C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B573AA8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C71E4B9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8604EB2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A7067" w:rsidRPr="0012233B" w14:paraId="10E95A09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8E2D4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F92CCF0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CCD891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69D3A86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DAE64B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C1AD41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1206091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2257F3C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38ECB47" w14:textId="77777777" w:rsidR="007A7067" w:rsidRDefault="007A7067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4819629F" w14:textId="77777777" w:rsidR="007A7067" w:rsidRPr="00C50297" w:rsidRDefault="007A7067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A7067" w:rsidRPr="0012233B" w14:paraId="00105E84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2FD0CD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C6A37E4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Psychiatria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EF037D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965AE32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D8A190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DBACC49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3BBE1F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8F98E8A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8DE37D2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A7067" w:rsidRPr="0012233B" w14:paraId="675500C7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F069EBC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C044F4B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Transplantologia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C62ABD6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066EBE2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73F4C6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822833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A4CDEF5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21219D9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B766030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A7067" w:rsidRPr="0012233B" w14:paraId="6B4693AB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30BCF59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71E693E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4B8362F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A036790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A8EBE1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6E1E83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1954029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5CB440E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1FE9ACA" w14:textId="77777777" w:rsidR="007A7067" w:rsidRDefault="007A7067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F84F8B8" w14:textId="77777777" w:rsidR="007A7067" w:rsidRPr="00C50297" w:rsidRDefault="007A7067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A7067" w:rsidRPr="0012233B" w14:paraId="7E44084E" w14:textId="77777777" w:rsidTr="007A706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9BE562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0BBA78F" w14:textId="77777777" w:rsidR="007A7067" w:rsidRPr="00262C89" w:rsidRDefault="007A7067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A17F350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3DE2026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8434B6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E6FAF8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D36AF31" w14:textId="77777777" w:rsidR="007A7067" w:rsidRPr="00211B5F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5EBE65C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5F11F21" w14:textId="77777777" w:rsidR="007A7067" w:rsidRPr="00C50297" w:rsidRDefault="007A706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/o </w:t>
            </w:r>
            <w:r w:rsidR="00B92B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</w:t>
            </w:r>
            <w:r w:rsidR="00B92B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proofErr w:type="spellEnd"/>
          </w:p>
        </w:tc>
      </w:tr>
      <w:tr w:rsidR="007A7067" w:rsidRPr="0012233B" w14:paraId="37BC7289" w14:textId="77777777" w:rsidTr="00B92BD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2FF97F1" w14:textId="77777777" w:rsidR="007A7067" w:rsidRPr="00C50297" w:rsidRDefault="007A7067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274B8E9" w14:textId="77777777" w:rsidR="007A7067" w:rsidRPr="00C50297" w:rsidRDefault="007A7067" w:rsidP="000C72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2E6C3FA" w14:textId="77777777" w:rsidR="007A7067" w:rsidRPr="00C50297" w:rsidRDefault="007A7067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9F8EEB6" w14:textId="77777777" w:rsidR="007A7067" w:rsidRPr="00C50297" w:rsidRDefault="007A7067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EAB25C" w14:textId="77777777" w:rsidR="007A7067" w:rsidRPr="00C50297" w:rsidRDefault="007A7067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C92FA9" w14:textId="77777777" w:rsidR="007A7067" w:rsidRPr="00C50297" w:rsidRDefault="007A7067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366818" w14:textId="77777777" w:rsidR="007A7067" w:rsidRPr="00C50297" w:rsidRDefault="007A7067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6444ABF" w14:textId="77777777" w:rsidR="007A7067" w:rsidRPr="007A7067" w:rsidRDefault="007A7067" w:rsidP="007A70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A70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4F435B0" w14:textId="77777777" w:rsidR="007A7067" w:rsidRPr="00C50297" w:rsidRDefault="007A7067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3D6071" w:rsidRPr="0012233B" w14:paraId="4ED88FFB" w14:textId="77777777" w:rsidTr="00B92BD6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382C431" w14:textId="77777777" w:rsidR="003D6071" w:rsidRPr="00C50297" w:rsidRDefault="003D6071" w:rsidP="000C725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AAD5E25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01A32F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551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733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DE1194" w14:textId="77777777" w:rsidR="003D6071" w:rsidRPr="00C50297" w:rsidRDefault="001551B6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E733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550387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7524B1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9342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0D7232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E29E1D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5187B08" w14:textId="77777777" w:rsidR="006969E5" w:rsidRDefault="006969E5" w:rsidP="006969E5"/>
    <w:p w14:paraId="7734BC7E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D301EC4" w14:textId="77777777" w:rsidR="00A4499E" w:rsidRDefault="00A4499E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A191BBE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 xml:space="preserve">ształcenia </w:t>
      </w:r>
      <w:r w:rsidR="00341455">
        <w:rPr>
          <w:rFonts w:ascii="Times New Roman" w:hAnsi="Times New Roman"/>
          <w:b/>
          <w:sz w:val="24"/>
          <w:szCs w:val="24"/>
        </w:rPr>
        <w:t>2019/2020 – 2024/2025</w:t>
      </w:r>
    </w:p>
    <w:p w14:paraId="304A405C" w14:textId="7777777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341455">
        <w:rPr>
          <w:rFonts w:ascii="Times New Roman" w:hAnsi="Times New Roman"/>
          <w:b/>
          <w:sz w:val="24"/>
          <w:szCs w:val="24"/>
        </w:rPr>
        <w:t>2024</w:t>
      </w:r>
      <w:r>
        <w:rPr>
          <w:rFonts w:ascii="Times New Roman" w:hAnsi="Times New Roman"/>
          <w:b/>
          <w:sz w:val="24"/>
          <w:szCs w:val="24"/>
        </w:rPr>
        <w:t>/</w:t>
      </w:r>
      <w:r w:rsidR="00341455">
        <w:rPr>
          <w:rFonts w:ascii="Times New Roman" w:hAnsi="Times New Roman"/>
          <w:b/>
          <w:sz w:val="24"/>
          <w:szCs w:val="24"/>
        </w:rPr>
        <w:t>2025</w:t>
      </w:r>
    </w:p>
    <w:p w14:paraId="2B93D879" w14:textId="77777777" w:rsidR="006969E5" w:rsidRPr="00204C52" w:rsidRDefault="00205D70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</w:t>
      </w:r>
    </w:p>
    <w:p w14:paraId="61E465A2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121BE33A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500D938C" w14:textId="77777777" w:rsidTr="00E022C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2E8E6B6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BE7A84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112EEB82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11, 12</w:t>
            </w:r>
          </w:p>
        </w:tc>
      </w:tr>
      <w:tr w:rsidR="006969E5" w:rsidRPr="0012233B" w14:paraId="30019919" w14:textId="77777777" w:rsidTr="00E022C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33E239FA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8D6F6AD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9C20FE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4EA096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178B75A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1EAAE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8E092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02D25C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14CEECC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71E25C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F05C83C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BDFA21B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D5AA678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9B1406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022C1" w:rsidRPr="0012233B" w14:paraId="587B012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85B2574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BB8B705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Chirurgia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521987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0AA1A4B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BFAFAC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C34035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9833294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9384562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CAB6D7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1D521B6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022C1" w:rsidRPr="0012233B" w14:paraId="57F0125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1E844A9" w14:textId="77777777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9EB4CD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Choroby wewnętrzne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18AF929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B857ED2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5F31D4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076F4C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45BC47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454F1CB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9CCD847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22920C56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022C1" w:rsidRPr="0012233B" w14:paraId="444DF5A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FFC57F1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EC68533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Ginekologia i położnictwo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F0EEC3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60484C8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66D39D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D0D12D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F58C75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11A2791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36CAEF5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B80B934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022C1" w:rsidRPr="0012233B" w14:paraId="7643463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DD6DC5D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6D0D8EB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ratunkowa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51E700A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BCD9BD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FA2B03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50D59A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61F41AC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8273D52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4686AD3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74D6FA0A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022C1" w:rsidRPr="0012233B" w14:paraId="7F992139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E9C477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C22AEEB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rodzinna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99D5539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3DB3C1A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9DADD3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226592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A9F7DDC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3AC4973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38A8329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23D6B98D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022C1" w:rsidRPr="0012233B" w14:paraId="4A0FEAC4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9C8118" w14:textId="77777777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F113315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Pediatria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1E1A3C4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85468D9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473415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A5EF01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CEF05A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8E77141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1F0AC2B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909DA7E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022C1" w:rsidRPr="0012233B" w14:paraId="5AEF1002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AE369F" w14:textId="77777777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9724E4D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Psychiatria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1329FF5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2F7EDA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224CFC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F02695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504DD1A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6A2E00B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17A0FA3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22B6D3FB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E022C1" w:rsidRPr="0012233B" w14:paraId="1D444927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046160A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lub 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C83408" w14:textId="77777777" w:rsidR="00E022C1" w:rsidRPr="00E022C1" w:rsidRDefault="00E022C1" w:rsidP="00E022C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022C1">
              <w:rPr>
                <w:rFonts w:ascii="Times New Roman" w:hAnsi="Times New Roman"/>
                <w:sz w:val="20"/>
                <w:szCs w:val="20"/>
              </w:rPr>
              <w:t xml:space="preserve">Praktyczne nauczanie kliniczne –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E022C1">
              <w:rPr>
                <w:rFonts w:ascii="Times New Roman" w:hAnsi="Times New Roman"/>
                <w:iCs/>
                <w:sz w:val="20"/>
                <w:szCs w:val="20"/>
              </w:rPr>
              <w:t>ybrana specjalność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A80EBCE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E2E999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28490E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8779F3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E5E2D47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DFBDA01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1E730B5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6969E5" w:rsidRPr="0012233B" w14:paraId="0E6880CF" w14:textId="77777777" w:rsidTr="00E022C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FB715E4" w14:textId="77777777" w:rsidR="006969E5" w:rsidRPr="00C50297" w:rsidRDefault="006969E5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DCFA991" w14:textId="77777777" w:rsidR="006969E5" w:rsidRPr="00C50297" w:rsidRDefault="006969E5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2A8DC11" w14:textId="77777777" w:rsidR="006969E5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0F6173" w14:textId="77777777" w:rsidR="006969E5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1A5A90" w14:textId="77777777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10FB5C" w14:textId="77777777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87E957" w14:textId="77777777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0F7E2F" w14:textId="77777777" w:rsidR="006969E5" w:rsidRPr="00C50297" w:rsidRDefault="006969E5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A222D5C" w14:textId="77777777" w:rsidR="006969E5" w:rsidRDefault="006969E5" w:rsidP="006969E5"/>
    <w:p w14:paraId="6C330A0C" w14:textId="77777777" w:rsidR="006969E5" w:rsidRDefault="006969E5" w:rsidP="00FA67F8"/>
    <w:p w14:paraId="7D155036" w14:textId="77777777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0B7DB5F3" w14:textId="77777777" w:rsidTr="0025122C">
        <w:tc>
          <w:tcPr>
            <w:tcW w:w="846" w:type="dxa"/>
          </w:tcPr>
          <w:p w14:paraId="35B33083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658E609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5D2932EF" w14:textId="77777777" w:rsidTr="0025122C">
        <w:tc>
          <w:tcPr>
            <w:tcW w:w="846" w:type="dxa"/>
          </w:tcPr>
          <w:p w14:paraId="70B9D41C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240B3627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7879CCF6" w14:textId="77777777" w:rsidTr="0025122C">
        <w:tc>
          <w:tcPr>
            <w:tcW w:w="846" w:type="dxa"/>
          </w:tcPr>
          <w:p w14:paraId="1093E094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141B5ADF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73B90328" w14:textId="77777777" w:rsidR="00FA67F8" w:rsidRDefault="00FA67F8" w:rsidP="004F4505"/>
    <w:p w14:paraId="1BBB173C" w14:textId="77777777" w:rsidR="00FA67F8" w:rsidRDefault="00FA67F8" w:rsidP="004F4505"/>
    <w:p w14:paraId="73771C74" w14:textId="77777777" w:rsidR="00FA67F8" w:rsidRDefault="00FA67F8" w:rsidP="004F4505"/>
    <w:p w14:paraId="3B8B8F2B" w14:textId="77777777" w:rsidR="00FA67F8" w:rsidRDefault="00FA67F8" w:rsidP="004F4505"/>
    <w:p w14:paraId="7400365D" w14:textId="77777777" w:rsidR="00FA67F8" w:rsidRDefault="00FA67F8" w:rsidP="004F4505"/>
    <w:p w14:paraId="47329482" w14:textId="77777777" w:rsidR="00FA67F8" w:rsidRDefault="00FA67F8" w:rsidP="004F4505"/>
    <w:p w14:paraId="7A78097A" w14:textId="77777777" w:rsidR="00FA67F8" w:rsidRDefault="00FA67F8" w:rsidP="004F4505"/>
    <w:p w14:paraId="6A108DBF" w14:textId="77777777" w:rsidR="00FA67F8" w:rsidRDefault="00FA67F8" w:rsidP="004F4505"/>
    <w:p w14:paraId="181ABF1E" w14:textId="77777777" w:rsidR="00FA67F8" w:rsidRDefault="00FA67F8" w:rsidP="004F4505"/>
    <w:p w14:paraId="5522967F" w14:textId="77777777" w:rsidR="00FA67F8" w:rsidRDefault="00FA67F8" w:rsidP="004F4505"/>
    <w:p w14:paraId="2AF4739C" w14:textId="77777777" w:rsidR="00FA67F8" w:rsidRDefault="00FA67F8" w:rsidP="004F4505"/>
    <w:p w14:paraId="7F03E99B" w14:textId="77777777" w:rsidR="00FA67F8" w:rsidRDefault="00FA67F8" w:rsidP="004F4505"/>
    <w:p w14:paraId="5425D984" w14:textId="77777777" w:rsidR="00FA67F8" w:rsidRDefault="00FA67F8" w:rsidP="004F4505"/>
    <w:p w14:paraId="4B1680AF" w14:textId="77777777" w:rsidR="0070514C" w:rsidRDefault="0070514C" w:rsidP="004F4505"/>
    <w:p w14:paraId="39538A59" w14:textId="77777777" w:rsidR="0070514C" w:rsidRDefault="0070514C" w:rsidP="004F4505"/>
    <w:p w14:paraId="54EF4AD4" w14:textId="77777777" w:rsidR="0070514C" w:rsidRDefault="0070514C" w:rsidP="004F4505"/>
    <w:p w14:paraId="7B168054" w14:textId="77777777" w:rsidR="0070514C" w:rsidRDefault="0070514C" w:rsidP="004F4505"/>
    <w:p w14:paraId="29460423" w14:textId="77777777" w:rsidR="00FA67F8" w:rsidRDefault="00FA67F8" w:rsidP="004F4505"/>
    <w:p w14:paraId="7E1982A9" w14:textId="77777777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3B68654" w14:textId="7777777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7C4C24F2" w14:textId="77777777" w:rsidR="00FA67F8" w:rsidRDefault="00FA67F8" w:rsidP="004F4505"/>
    <w:p w14:paraId="10324F5A" w14:textId="77777777" w:rsidR="00CA39E0" w:rsidRDefault="00CA39E0" w:rsidP="004F4505"/>
    <w:p w14:paraId="751AF7D9" w14:textId="77777777" w:rsidR="0002510C" w:rsidRDefault="0002510C">
      <w:pPr>
        <w:rPr>
          <w:rFonts w:ascii="Times New Roman" w:hAnsi="Times New Roman"/>
          <w:b/>
          <w:sz w:val="24"/>
          <w:szCs w:val="24"/>
        </w:rPr>
      </w:pPr>
    </w:p>
    <w:p w14:paraId="26A33CF7" w14:textId="77777777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5F669064" w14:textId="77777777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4F8A53C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BE4329" w14:textId="77777777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237F3F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ED55766" w14:textId="77777777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86B0C8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F38C27F" w14:textId="77777777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7CE94014" w14:textId="77777777" w:rsidTr="0002510C">
        <w:tc>
          <w:tcPr>
            <w:tcW w:w="5000" w:type="pct"/>
            <w:gridSpan w:val="3"/>
            <w:shd w:val="pct10" w:color="auto" w:fill="auto"/>
          </w:tcPr>
          <w:p w14:paraId="08BE0598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02510C" w:rsidRPr="00EF2BB9" w14:paraId="6263BCB6" w14:textId="77777777" w:rsidTr="0002510C">
        <w:tc>
          <w:tcPr>
            <w:tcW w:w="681" w:type="pct"/>
            <w:shd w:val="clear" w:color="auto" w:fill="auto"/>
          </w:tcPr>
          <w:p w14:paraId="1B4C316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A.W1.</w:t>
            </w:r>
          </w:p>
        </w:tc>
        <w:tc>
          <w:tcPr>
            <w:tcW w:w="3697" w:type="pct"/>
            <w:shd w:val="clear" w:color="auto" w:fill="auto"/>
          </w:tcPr>
          <w:p w14:paraId="550F48A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mianownictwo anatomiczne, histologiczne i embriologiczne w językach polskim i angielskim</w:t>
            </w:r>
          </w:p>
        </w:tc>
        <w:tc>
          <w:tcPr>
            <w:tcW w:w="622" w:type="pct"/>
            <w:shd w:val="clear" w:color="auto" w:fill="auto"/>
          </w:tcPr>
          <w:p w14:paraId="4663168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592CDC" w14:textId="77777777" w:rsidTr="0002510C">
        <w:tc>
          <w:tcPr>
            <w:tcW w:w="681" w:type="pct"/>
            <w:shd w:val="clear" w:color="auto" w:fill="auto"/>
          </w:tcPr>
          <w:p w14:paraId="274B8E8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A.W2.</w:t>
            </w:r>
          </w:p>
        </w:tc>
        <w:tc>
          <w:tcPr>
            <w:tcW w:w="3697" w:type="pct"/>
            <w:shd w:val="clear" w:color="auto" w:fill="auto"/>
          </w:tcPr>
          <w:p w14:paraId="18A68C0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ciała ludzkiego w podejściu topograficznym (kończyny górna i dolna, klatka piersiowa, brzuch, miednica, grzbiet, szyja, głowa) i czynnościowym (układ kostno-stawowy, układ mięśniowy, układ krążenia, układ oddechowy, układ pokarmowy, układ moczowy, układy płciowe, układ nerwowy i narządy zmysłów, powłoka wspólna)</w:t>
            </w:r>
          </w:p>
        </w:tc>
        <w:tc>
          <w:tcPr>
            <w:tcW w:w="622" w:type="pct"/>
            <w:shd w:val="clear" w:color="auto" w:fill="auto"/>
          </w:tcPr>
          <w:p w14:paraId="4857E0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C2DE8ED" w14:textId="77777777" w:rsidTr="0002510C">
        <w:tc>
          <w:tcPr>
            <w:tcW w:w="681" w:type="pct"/>
            <w:shd w:val="clear" w:color="auto" w:fill="auto"/>
          </w:tcPr>
          <w:p w14:paraId="6E1AD9D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A.W3.</w:t>
            </w:r>
          </w:p>
        </w:tc>
        <w:tc>
          <w:tcPr>
            <w:tcW w:w="3697" w:type="pct"/>
            <w:shd w:val="clear" w:color="auto" w:fill="auto"/>
          </w:tcPr>
          <w:p w14:paraId="17234EB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stosunki topograficzne między poszczególnymi narządami</w:t>
            </w:r>
          </w:p>
        </w:tc>
        <w:tc>
          <w:tcPr>
            <w:tcW w:w="622" w:type="pct"/>
            <w:shd w:val="clear" w:color="auto" w:fill="auto"/>
          </w:tcPr>
          <w:p w14:paraId="408EAA7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1643EEE" w14:textId="77777777" w:rsidTr="0002510C">
        <w:tc>
          <w:tcPr>
            <w:tcW w:w="681" w:type="pct"/>
            <w:shd w:val="clear" w:color="auto" w:fill="auto"/>
          </w:tcPr>
          <w:p w14:paraId="484D9C3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A.W4.</w:t>
            </w:r>
          </w:p>
        </w:tc>
        <w:tc>
          <w:tcPr>
            <w:tcW w:w="3697" w:type="pct"/>
            <w:shd w:val="clear" w:color="auto" w:fill="auto"/>
          </w:tcPr>
          <w:p w14:paraId="646E0AA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struktury komórkowe i ich specjalizacje funkcjonalne</w:t>
            </w:r>
          </w:p>
        </w:tc>
        <w:tc>
          <w:tcPr>
            <w:tcW w:w="622" w:type="pct"/>
            <w:shd w:val="clear" w:color="auto" w:fill="auto"/>
          </w:tcPr>
          <w:p w14:paraId="6C9C408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F26AA80" w14:textId="77777777" w:rsidTr="0002510C">
        <w:tc>
          <w:tcPr>
            <w:tcW w:w="681" w:type="pct"/>
            <w:shd w:val="clear" w:color="auto" w:fill="auto"/>
          </w:tcPr>
          <w:p w14:paraId="3DCEF9D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A.W5.</w:t>
            </w:r>
          </w:p>
        </w:tc>
        <w:tc>
          <w:tcPr>
            <w:tcW w:w="3697" w:type="pct"/>
            <w:shd w:val="clear" w:color="auto" w:fill="auto"/>
          </w:tcPr>
          <w:p w14:paraId="48529A1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mikroarchitekturę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tkanek, macierzy pozakomórkowej i narządów</w:t>
            </w:r>
          </w:p>
        </w:tc>
        <w:tc>
          <w:tcPr>
            <w:tcW w:w="622" w:type="pct"/>
            <w:shd w:val="clear" w:color="auto" w:fill="auto"/>
          </w:tcPr>
          <w:p w14:paraId="23EE7C6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212DB7" w14:textId="77777777" w:rsidTr="0002510C">
        <w:tc>
          <w:tcPr>
            <w:tcW w:w="681" w:type="pct"/>
            <w:shd w:val="clear" w:color="auto" w:fill="auto"/>
          </w:tcPr>
          <w:p w14:paraId="59679D6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A.W6.</w:t>
            </w:r>
          </w:p>
        </w:tc>
        <w:tc>
          <w:tcPr>
            <w:tcW w:w="3697" w:type="pct"/>
            <w:shd w:val="clear" w:color="auto" w:fill="auto"/>
          </w:tcPr>
          <w:p w14:paraId="770D8AD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stadia rozwoju zarodka ludzkiego, budowę i czynność błon płodowych i łożyska, etapy rozwoju poszczególnych narządów oraz wpływ czynników szkodliwych na rozwój zarodka i płodu (teratogennych)</w:t>
            </w:r>
          </w:p>
        </w:tc>
        <w:tc>
          <w:tcPr>
            <w:tcW w:w="622" w:type="pct"/>
            <w:shd w:val="clear" w:color="auto" w:fill="auto"/>
          </w:tcPr>
          <w:p w14:paraId="5D9577C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B4B0CEB" w14:textId="77777777" w:rsidTr="0002510C">
        <w:tc>
          <w:tcPr>
            <w:tcW w:w="681" w:type="pct"/>
            <w:shd w:val="clear" w:color="auto" w:fill="auto"/>
          </w:tcPr>
          <w:p w14:paraId="75E39B3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B.W1.</w:t>
            </w:r>
          </w:p>
        </w:tc>
        <w:tc>
          <w:tcPr>
            <w:tcW w:w="3697" w:type="pct"/>
            <w:shd w:val="clear" w:color="auto" w:fill="auto"/>
          </w:tcPr>
          <w:p w14:paraId="37C5C59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gospodarkę wodno-elektrolitową w układach biologicznych</w:t>
            </w:r>
          </w:p>
        </w:tc>
        <w:tc>
          <w:tcPr>
            <w:tcW w:w="622" w:type="pct"/>
            <w:shd w:val="clear" w:color="auto" w:fill="auto"/>
          </w:tcPr>
          <w:p w14:paraId="39396E5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5151329" w14:textId="77777777" w:rsidTr="0002510C">
        <w:tc>
          <w:tcPr>
            <w:tcW w:w="681" w:type="pct"/>
            <w:shd w:val="clear" w:color="auto" w:fill="auto"/>
          </w:tcPr>
          <w:p w14:paraId="393B833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B.W2.</w:t>
            </w:r>
          </w:p>
        </w:tc>
        <w:tc>
          <w:tcPr>
            <w:tcW w:w="3697" w:type="pct"/>
            <w:shd w:val="clear" w:color="auto" w:fill="auto"/>
          </w:tcPr>
          <w:p w14:paraId="3B269C5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równowagę kwasowo-zasadową i mechanizm działania buforów oraz ich znaczenie w homeostazie ustrojowej</w:t>
            </w:r>
          </w:p>
        </w:tc>
        <w:tc>
          <w:tcPr>
            <w:tcW w:w="622" w:type="pct"/>
            <w:shd w:val="clear" w:color="auto" w:fill="auto"/>
          </w:tcPr>
          <w:p w14:paraId="5348A5F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1598F2" w14:textId="77777777" w:rsidTr="0002510C">
        <w:tc>
          <w:tcPr>
            <w:tcW w:w="681" w:type="pct"/>
            <w:shd w:val="clear" w:color="auto" w:fill="auto"/>
          </w:tcPr>
          <w:p w14:paraId="348CD87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B.W3.</w:t>
            </w:r>
          </w:p>
        </w:tc>
        <w:tc>
          <w:tcPr>
            <w:tcW w:w="3697" w:type="pct"/>
            <w:shd w:val="clear" w:color="auto" w:fill="auto"/>
          </w:tcPr>
          <w:p w14:paraId="1A5965D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pojęcia: rozpuszczalność, ciśnienie osmotyczne,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izotonia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roztwory koloidalne</w:t>
            </w:r>
          </w:p>
          <w:p w14:paraId="72A582D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równowaga Gibbsa-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Donnana</w:t>
            </w:r>
            <w:proofErr w:type="spellEnd"/>
          </w:p>
        </w:tc>
        <w:tc>
          <w:tcPr>
            <w:tcW w:w="622" w:type="pct"/>
            <w:shd w:val="clear" w:color="auto" w:fill="auto"/>
          </w:tcPr>
          <w:p w14:paraId="5299246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D4043C" w14:textId="77777777" w:rsidTr="0002510C">
        <w:tc>
          <w:tcPr>
            <w:tcW w:w="681" w:type="pct"/>
            <w:shd w:val="clear" w:color="auto" w:fill="auto"/>
          </w:tcPr>
          <w:p w14:paraId="4F99517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B.W4.</w:t>
            </w:r>
          </w:p>
        </w:tc>
        <w:tc>
          <w:tcPr>
            <w:tcW w:w="3697" w:type="pct"/>
            <w:shd w:val="clear" w:color="auto" w:fill="auto"/>
          </w:tcPr>
          <w:p w14:paraId="47D7C62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reakcje związków nieorganicznych i organicznych w roztworach</w:t>
            </w:r>
          </w:p>
          <w:p w14:paraId="3BD9CAA4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wodnych</w:t>
            </w:r>
          </w:p>
        </w:tc>
        <w:tc>
          <w:tcPr>
            <w:tcW w:w="622" w:type="pct"/>
            <w:shd w:val="clear" w:color="auto" w:fill="auto"/>
          </w:tcPr>
          <w:p w14:paraId="2D3FD4D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40524B0" w14:textId="77777777" w:rsidTr="0002510C">
        <w:tc>
          <w:tcPr>
            <w:tcW w:w="681" w:type="pct"/>
            <w:shd w:val="clear" w:color="auto" w:fill="auto"/>
          </w:tcPr>
          <w:p w14:paraId="54B32F0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B.W5.</w:t>
            </w:r>
          </w:p>
        </w:tc>
        <w:tc>
          <w:tcPr>
            <w:tcW w:w="3697" w:type="pct"/>
            <w:shd w:val="clear" w:color="auto" w:fill="auto"/>
          </w:tcPr>
          <w:p w14:paraId="791F6F4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fizyczne opisujące przepływ cieczy i czynniki wpływające na opór</w:t>
            </w:r>
          </w:p>
          <w:p w14:paraId="45FD449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naczyniowy przepływu krwi</w:t>
            </w:r>
          </w:p>
        </w:tc>
        <w:tc>
          <w:tcPr>
            <w:tcW w:w="622" w:type="pct"/>
            <w:shd w:val="clear" w:color="auto" w:fill="auto"/>
          </w:tcPr>
          <w:p w14:paraId="203E606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1113A12" w14:textId="77777777" w:rsidTr="0002510C">
        <w:tc>
          <w:tcPr>
            <w:tcW w:w="681" w:type="pct"/>
            <w:shd w:val="clear" w:color="auto" w:fill="auto"/>
          </w:tcPr>
          <w:p w14:paraId="245D428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B.W6.</w:t>
            </w:r>
          </w:p>
        </w:tc>
        <w:tc>
          <w:tcPr>
            <w:tcW w:w="3697" w:type="pct"/>
            <w:shd w:val="clear" w:color="auto" w:fill="auto"/>
          </w:tcPr>
          <w:p w14:paraId="28CE705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naturalne i sztuczne źródła promieniowania jonizującego oraz jego oddziaływanie z materią</w:t>
            </w:r>
          </w:p>
        </w:tc>
        <w:tc>
          <w:tcPr>
            <w:tcW w:w="622" w:type="pct"/>
            <w:shd w:val="clear" w:color="auto" w:fill="auto"/>
          </w:tcPr>
          <w:p w14:paraId="12B97D8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62F0F27" w14:textId="77777777" w:rsidTr="0002510C">
        <w:tc>
          <w:tcPr>
            <w:tcW w:w="681" w:type="pct"/>
            <w:shd w:val="clear" w:color="auto" w:fill="auto"/>
          </w:tcPr>
          <w:p w14:paraId="3CEDADD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B.W7.</w:t>
            </w:r>
          </w:p>
        </w:tc>
        <w:tc>
          <w:tcPr>
            <w:tcW w:w="3697" w:type="pct"/>
            <w:shd w:val="clear" w:color="auto" w:fill="auto"/>
          </w:tcPr>
          <w:p w14:paraId="0531E65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fizykochemiczne i molekularne podstawy działania narządów zmysłów</w:t>
            </w:r>
          </w:p>
        </w:tc>
        <w:tc>
          <w:tcPr>
            <w:tcW w:w="622" w:type="pct"/>
            <w:shd w:val="clear" w:color="auto" w:fill="auto"/>
          </w:tcPr>
          <w:p w14:paraId="665E996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8000A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65411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7F7EE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nieinwazyjnych metod obrazowania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34327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4EDC2C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A6CEB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54B1C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wybranych technik terapeutycznych, w tym ultradźwięków</w:t>
            </w:r>
          </w:p>
          <w:p w14:paraId="7734BF6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naświetlań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A1029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CAB05A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556D2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48975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prostych związków organicznych wchodzących w skład makrocząsteczek obecnych w komórkach, macierzy zewnątrzkomórkowej i płynów ustrojowych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E2538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C4324F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03FC6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F6F27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lipidów i polisacharydów oraz ich funkcje w strukturach komórkowych</w:t>
            </w:r>
          </w:p>
          <w:p w14:paraId="1BC1243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pozakomórkowych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97090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AEA81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EE117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21C89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struktury I-, II-, III- i IV-rzędową białek oraz modyfikacje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potranslacyjne</w:t>
            </w:r>
            <w:proofErr w:type="spellEnd"/>
          </w:p>
          <w:p w14:paraId="491A37E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funkcjonalne białka oraz ich znaczenie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E079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7B6B3C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73275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B8014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nukleotydów w komórce, struktury I- i II-rzędową DNA i RNA oraz</w:t>
            </w:r>
          </w:p>
          <w:p w14:paraId="2C16CDA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strukturę chromatyny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DB5E2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AB46F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1C0EC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6F89D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funkcje genomu,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transkryptomu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proteomu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człowieka oraz podstawowe metody stosowane w ich badaniu, procesy replikacji, naprawy i rekombinacji DNA, </w:t>
            </w:r>
            <w:r w:rsidRPr="006001D7">
              <w:rPr>
                <w:rFonts w:ascii="Times New Roman" w:hAnsi="Times New Roman"/>
                <w:lang w:eastAsia="pl-PL"/>
              </w:rPr>
              <w:lastRenderedPageBreak/>
              <w:t>transkrypcji i translacji oraz degradacji DNA, RNA i białek, a także koncepcje regulacji ekspresji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08A52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0042E99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2D4DF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15AC5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szlaki kataboliczne i anaboliczne, sposoby ich regulacji oraz wpływ na nie czynników genetycznych i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815FB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75FC5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074EF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6C69A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profile metaboliczne podstawowych narządów i układów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1D84A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68C2B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5E660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7C0A7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komunikacji między komórkami i między komórką a macierzą</w:t>
            </w:r>
          </w:p>
          <w:p w14:paraId="68A9F90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zewnątrzkomórkową oraz szlaki przekazywania sygnałów w komórce, a także</w:t>
            </w:r>
          </w:p>
          <w:p w14:paraId="5BC3692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przykłady zaburzeń w tych procesach prowadzące do rozwoju nowotworów i innych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A6787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A5B5BD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0239E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74038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procesy: cykl komórkowy, proliferacja, różnicowanie i starzenie się komórek,</w:t>
            </w:r>
          </w:p>
          <w:p w14:paraId="3EB8E74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apoptoza i nekroza oraz ich znaczenie dla funkcjonowania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8D6B5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59A339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E0322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F01E1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komórek macierzystych i ich zastosowania w medycynie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BE323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A95C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BAE5A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0811E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pobudzenia i przewodzenia w układzie nerwowym oraz wyższe czynności nerwowe, a także fizjologię mięśni prążkowanych i gładkich oraz funkcje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A4930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384FA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5D7F8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F1484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czynność i mechanizmy regulacji wszystkich narządów i układów organizmu</w:t>
            </w:r>
          </w:p>
          <w:p w14:paraId="146E085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człowieka, w tym układu krążenia, układu oddechowego, układu pokarmowego, układu moczowego i powłok skórnych oraz zależności istniejące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4378F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3B50D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8D6E2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C7DA6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regulację funkcji rozrodczych u kobiet i mężczyzn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13AF5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16B386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99EC1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0375A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starzenia się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C5DAE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8E752F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5F2CD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473BA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ilościowe parametry opisujące wydolność poszczególnych układów i narządów, w tym zakresy norm i czynniki demograficzne wpływające na wartość tych parametrów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C7251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5B598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65A66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AE198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związek między czynnikami zaburzającymi stan równowagi procesów biologicznych a zmianami fizjologicznymi i patofizjologicznymi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174FC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7E370E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87907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BF584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podstawowe narzędzia informatyczne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biostatystyczne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wykorzystywane</w:t>
            </w:r>
          </w:p>
          <w:p w14:paraId="4BA9F38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medycynie, w tym medyczne bazy danych, arkusze kalkulacyjne i podstawy grafiki komputerowej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F17A0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EC2F2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6E37C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5E0D6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metody analizy statystycznej wykorzystywane w badaniach</w:t>
            </w:r>
          </w:p>
          <w:p w14:paraId="39341E6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populacyjnych i diagnostycznych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7F18E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A14A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DB1E4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255B7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możliwości współczesnej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telemedycyny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jako narzędzia wspomagania pracy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32BDA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0C751F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C697A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B520B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prowadzenia badań naukowych, obserwacyjnych i doświadczalnych oraz badań in vitro służących rozwojowi medycyny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B5AD5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2ED48A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A0A1D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6E5E0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genetyki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1AD1B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259CB4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0823D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533F9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zjawiska sprzężenia i współdziałania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BBCAA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C6C6C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D8F4A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2EA6E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prawidłowy kariotyp człowieka i różne typy determinacji płci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C5A58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94D2DF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95463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B3697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chromosomów i molekularne podłoże mutagenezy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E30BE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088F0B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E8E5F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CA5BD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dziedziczenia różnej liczby cech, dziedziczenia cech ilościowych,</w:t>
            </w:r>
          </w:p>
          <w:p w14:paraId="4B331D2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niezależnego dziedziczenia cech i dziedziczenia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pozajądrowej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informacji</w:t>
            </w:r>
          </w:p>
          <w:p w14:paraId="02F24DC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9E860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B1DEF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86BCF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0B797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genetyczne grup krwi człowieka i konfliktu serologicznego</w:t>
            </w:r>
          </w:p>
          <w:p w14:paraId="3F4087A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układzie Rh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9FEF7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7278CD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C2F7C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A77B1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aberracje autosomów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heterosomów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będące przyczyną chorób, w tym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onkogenezy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2AAC7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CCADE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535A7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C1735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wpływające na pierwotną i wtórną równowagę genetyczną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71FB9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B7BF3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3995E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37630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mutacji genowych i chromosomowych odpowiedzialnych za choroby dziedziczne oraz nabyte, w tym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DDF2C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C834A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2EA13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EC139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korzyści i zagrożenia wynikające z obecności w ekosystemie organizmów</w:t>
            </w:r>
          </w:p>
          <w:p w14:paraId="63B8B324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modyfikowanych genetycznie (GMO)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BD4EC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CB1A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D8C07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5D291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mechanizmy nabywania lekooporności przez drobnoustroje i komórki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FF361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1DB9C5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C55E6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C423B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drobnoustroje, z uwzględnieniem chorobotwórczych i obecnych we florze</w:t>
            </w:r>
          </w:p>
          <w:p w14:paraId="3599D13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fizjologicznej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FCB5E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A61C4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09704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250FE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zarażeń wirusami i bakteriami oraz zakażeń grzybami i pasożytami,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DF44D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BD105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BB664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4F38C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abiotycznych i biotycznych (wirusy, bakterie) czynników środowiska na</w:t>
            </w:r>
          </w:p>
          <w:p w14:paraId="4541668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organizm człowieka i populację ludzi oraz drogi ich wnikania do organizmu</w:t>
            </w:r>
          </w:p>
          <w:p w14:paraId="79084DF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A5058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B86D2C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DFE33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1BF40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narażenia organizmu człowieka na różne czynniki chemiczne</w:t>
            </w:r>
          </w:p>
          <w:p w14:paraId="3F6D2B2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biologiczne oraz zasady profilaktyki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D27A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D9278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514DC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2270B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inwazyjne dla człowieka formy lub stadia rozwojowe wybranych pasożytniczych grzybów, pierwotniaków,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helmintów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stawonogów,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4ADBA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2D2C3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CD3C2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8A930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zasadę funkcjonowania układu pasożyt – żywiciel i podstawowe objawy chorobowe wywoływane przez pasożyty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36E6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5C6B27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067F4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4D379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zakażeń jatrogennych, drogi ich rozprzestrzeniania się i patogeny</w:t>
            </w:r>
          </w:p>
          <w:p w14:paraId="105A2DD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wywołujące zmiany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9D5B5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59FF2E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BA25C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47F7E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mikrobiologicznej i parazytologicznej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FDD34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EA73C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36A87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EAA71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dezynfekcji, sterylizacji i postępowania aseptycznego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1800F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64778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69586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71A54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rozwoju i mechanizmy działania układu odpornościowego, w tym swoiste i nieswoiste mechanizmy odporności humoralnej i komórkowej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DEC62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BD8530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4B043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EE4B7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główny układ zgodności tkankowej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D2BE3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CB517B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F5B72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7FAF2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typy reakcji nadwrażliwości, rodzaje niedoborów odporności i podstawy</w:t>
            </w:r>
          </w:p>
          <w:p w14:paraId="4A6E50A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immunomodulacji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19754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45339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5C533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F0A57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immunologii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07B8B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C56D0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D836A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B4F9D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podstawy doboru dawcy i biorcy oraz podstawy immunologii</w:t>
            </w:r>
          </w:p>
          <w:p w14:paraId="2BE057F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transplantacyjnej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9A4E9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6C654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F4FA5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34B00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nazewnictwo patomorfologiczne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52B16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24D838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755F3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D3348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mechanizmy uszkadzania komórek i tkanek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91D2B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88438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BAE19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6CABF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kliniczny zapaleń swoistych i nieswoistych oraz procesy regeneracji tkanek i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0D8A8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52A27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9417E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6665E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definicję i patofizjologię wstrząsu, ze szczególnym uwzględnieniem różnicowania przyczyn wstrząsu oraz niewydolności wielonarządowej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60B02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0FE6C8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2F379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75B5C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etiologię zaburzeń hemodynamicznych, zmian wstecznych i zmian postępowych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CBD6D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8656A9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96FA4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0CFB5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szczegółowej patologii narządowej, obrazy makro- i</w:t>
            </w:r>
          </w:p>
          <w:p w14:paraId="6F14231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mikroskopowe oraz przebieg kliniczny zmian patomorfologicznych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93BA7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0C0C3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B699A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30F54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rozwijających się zmian patologicznych dla sąsiadujących</w:t>
            </w:r>
          </w:p>
          <w:p w14:paraId="463F8B2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topograficznie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CB0F0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997B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3D1B7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54097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chorobotwórcze zewnętrzne i wewnętrzne, modyfikowalne</w:t>
            </w:r>
          </w:p>
          <w:p w14:paraId="15FAD9A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niemodyfikowalne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7D2FA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89577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1443B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7701A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postacie kliniczne najczęstszych chorób poszczególnych układów i narządów, chorób metabolicznych oraz zaburzeń gospodarki wodno-elektrolitowej, hormonalnej i kwasowo-zasadowej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87174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5E14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23DDB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FD37B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poszczególne grupy środków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4FC5A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3E132B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34DB2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C8D84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mechanizmy działania leków i ich przemiany w ustroju zależne od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1E564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FE4794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629A0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BBBD5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procesów chorobowych na metabolizm i eliminację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5B47F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CE83BF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0DEC5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2FB09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95C66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1F04E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50A26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73546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ważniejsze działania niepożądane leków, w tym wynikające z ich interakcji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7A17D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FFC01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F1C0A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785B9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 lekooporności, w tym lekooporności wielolekowej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5DE3E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9A8E7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D3B3A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A08B3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badań genetycznych przeprowadzanych w celu indywidualizacji</w:t>
            </w:r>
          </w:p>
          <w:p w14:paraId="0709FD5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48170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1B35F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CD0F3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CE4D1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kierunki rozwoju terapii, w szczególności możliwości terapii</w:t>
            </w:r>
          </w:p>
          <w:p w14:paraId="5D70FC9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komórkowej, genowej i celowanej w określonych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98243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569E43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6295F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1F61D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toksykologii ogólnej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F8874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011416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65DC4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BFE9F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grupy leków, których nadużywanie może prowadzić do zatruć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7F19E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5E4AC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060DB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48F97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najczęściej występujących ostrych zatruć, w tym alkoholami, narkotykami i innymi substancjami psychoaktywnymi, metalami ciężkimi oraz wybranymi grupami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97888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FAE0B3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67D86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E51FD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postępowania diagnostycznego w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04293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9F9BAF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F0BD2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9482C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stresu oksydacyjnego na komórki i jego znaczenie w patogenezie chorób oraz w procesach starzenia się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6962A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0764DA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87697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E5766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niedoboru witamin lub minerałów i ich nadmiaru w organizmie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FC69D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6B1C70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8ED27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2E142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enzymy biorące udział w trawieniu, mechanizm wytwarzania kwasu solnego</w:t>
            </w:r>
          </w:p>
          <w:p w14:paraId="59C7D09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żołądku, rolę żółci, przebieg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9B1CE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401FE4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2C447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4B273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niewłaściwego odżywiania, w tym długotrwałego głodowania,</w:t>
            </w:r>
          </w:p>
          <w:p w14:paraId="6C2BC28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przyjmowania zbyt obfitych posiłków i stosowania niezbilansowanej diety oraz</w:t>
            </w:r>
          </w:p>
          <w:p w14:paraId="65D3215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zaburzenia trawienia i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B3E91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C1308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85E65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E2F9B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działania hormonów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93A8D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CC8155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6E63A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F216F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społeczny wymiar zdrowia i choroby, wpływ środowiska społecznego (rodziny, sieci relacji społecznych) i nierówności społecznych oraz społeczno-kulturowych różnic na stan zdrowia, a także rolę stresu społecznego 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zachowaniach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zdrowotnych i autodestrukcyjnych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681A5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8BC76C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E75CE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E31F5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społeczne czynniki wpływające na zachowania w zdrowiu i w chorobie, szczególnie w chorobie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374E1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78916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251AF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874BF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formy przemocy, modele wyjaśniające przemoc w rodzinie i przemoc w wybranych instytucjach, społeczne uwarunkowania różnych form przemocy oraz rolę lekarza w jej rozpoznawaniu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7945D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D5FC7F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702AB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245F3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postawy społeczne wobec znaczenia zdrowia, choroby, niepełnosprawności</w:t>
            </w:r>
          </w:p>
          <w:p w14:paraId="5B6590A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starości, konsekwencje społeczne choroby i niepełnosprawności oraz bariery</w:t>
            </w:r>
          </w:p>
          <w:p w14:paraId="626A4D8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społeczno-kulturowe, a także koncepcję jakości życia uwarunkowaną stanem</w:t>
            </w:r>
          </w:p>
          <w:p w14:paraId="232DE4A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A8B62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3A3DF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86F62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9DB1C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i metody komunikacji z pacjentem i jego rodziną, które służą budowaniu empatycznej, opartej na zaufaniu relacji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B8D11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E6911B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68FC9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ADD84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znaczenie komunikacji werbalnej i niewerbalnej w procesie komunikowania się</w:t>
            </w:r>
          </w:p>
          <w:p w14:paraId="624F364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pacjentem oraz pojęcie zaufania w interakcji z pacjentem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E2C9E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CA9849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D96F0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8609F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psychospołeczne konsekwencje hospitalizacji i choroby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39CE3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C9CAF8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4FDED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246CA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funkcjonowanie podmiotów systemu ochrony zdrowia i społeczną rolę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68B2B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EDC9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05DB5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BBFBD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psychologiczne mechanizmy funkcjonowania człowieka w zdrowiu i w chorobie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B8FDD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020A0E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5696D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E5DAA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rodziny pacjenta w procesie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01E7A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2BD10F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C8757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4FF42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adaptacji pacjenta i jego rodziny do choroby jako sytuacji trudnej oraz do związanych z nią wydarzeń, w tym umierania i procesu żałoby rodziny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5681C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CB885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3FFE7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11D9F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stresu w etiopatogenezie i przebiegu chorób oraz mechanizmy radzenia sobie ze stresem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E2F40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7B7BE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E9AB8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6714D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mechanizmy, cele i sposoby leczenia uzależnień od substancji  psychoaktywnych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96729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E1B4BE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25B99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4E722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promocji zdrowia, jej zadania i główne kierunki działania, ze szczególnym uwzględnieniem znajomości roli elementów zdrowego stylu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D61B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D6D64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3BB84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187F9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zasady motywowania pacjenta do prozdrowotnych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zachowań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informowania</w:t>
            </w:r>
          </w:p>
          <w:p w14:paraId="74E28B0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niepomyślnym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FBA17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2CBBA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B3D8B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8E844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pojęcia, teorie, zasady etyczne służące jako ogólne ramy właściwego</w:t>
            </w:r>
          </w:p>
          <w:p w14:paraId="54758BC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interpretowania i analizowania zagadnień moralno-medycznych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80586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12B6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CE5A8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73DDB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0E565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DC038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023BD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BF32B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pracy w zespole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0AC2B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BE645C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7F215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2FBAC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kulturowe, etniczne i narodowe uwarunkowania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zachowań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ludzkich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1D8E3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533B55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0F9C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FAEB0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historię medycyny, medycynę ludów pierwotnych i najdawniejszych cywilizacji oraz charakterystyczne cechy medycyny średniowiecznej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170BF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7AF66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0889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442B3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cechy medycyny nowożytnej i jej najważniejsze odkrycia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39F50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99533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4B788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5AB15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 kształtowania się nowych specjalności w zakresie dyscypliny naukowej – nauki medyczne i osiągnięcia czołowych przedstawicieli medycyny polskiej</w:t>
            </w:r>
          </w:p>
          <w:p w14:paraId="04527DE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światowej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B5916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CA6C6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19996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lastRenderedPageBreak/>
              <w:t>D.W23.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1DED8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medycyny opartej na dowodach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2D9B2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7E783C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09674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CBADE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DAC5E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5DE6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B7B7C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12D7A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żywienia dzieci zdrowych i chorych, w tym karmienia naturalnego, szczepień ochronnych i prowadzenia bilansu zdrowia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E8645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D626D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72ACF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6300D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122E70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dzieci:</w:t>
            </w:r>
          </w:p>
          <w:p w14:paraId="0306E67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krzywicy, tężyczki, drgawek,</w:t>
            </w:r>
          </w:p>
          <w:p w14:paraId="3AC4500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2) wad serca, zapalenia mięśnia sercowego, wsierdzia i osierdzia,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kardiomiopatii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zaburzeń rytmu serca, niewydolności serca, nadciśnienia tętniczego, omdleń,</w:t>
            </w:r>
          </w:p>
          <w:p w14:paraId="183EEC7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ostrych i przewlekłych chorób górnych i dolnych dróg oddechowych, wad</w:t>
            </w:r>
          </w:p>
          <w:p w14:paraId="4103875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wrodzonych układu oddechowego, gruźlicy, mukowiscydozy, astmy,</w:t>
            </w:r>
          </w:p>
          <w:p w14:paraId="3F6C388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alergicznego nieżytu nosa, pokrzywki, wstrząsu anafilaktycznego, obrzęku</w:t>
            </w:r>
          </w:p>
          <w:p w14:paraId="35C23D2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naczynioworuchowego,</w:t>
            </w:r>
          </w:p>
          <w:p w14:paraId="77B2043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niedokrwistości, skaz krwotocznych, stanów niewydolności szpiku, chorób</w:t>
            </w:r>
          </w:p>
          <w:p w14:paraId="0359CC5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nowotworowych wieku dziecięcego, w tym guzów litych typowych dla wieku</w:t>
            </w:r>
          </w:p>
          <w:p w14:paraId="2701DFC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dziecięcego,</w:t>
            </w:r>
          </w:p>
          <w:p w14:paraId="0DF2C6E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5) ostrych i przewlekłych bólów brzucha, wymiotów, biegunek, zaparć, krwawień z przewodu pokarmowego, choroby wrzodowej, nieswoistych chorób jelit, chorób trzustki,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cholestaz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chorób wątroby oraz innych chorób nabytych i wad wrodzonych przewodu pokarmowego,</w:t>
            </w:r>
          </w:p>
          <w:p w14:paraId="35C4B40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zakażeń układu moczowego, wad wrodzonych układu moczowego, zespołu</w:t>
            </w:r>
          </w:p>
          <w:p w14:paraId="563B47E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nerczycowego, kamicy nerkowej, ostrej i przewlekłej niewydolności nerek,</w:t>
            </w:r>
          </w:p>
          <w:p w14:paraId="3B42878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ostrych i przewlekłych zapaleń nerek, chorób układowych nerek, zaburzeń</w:t>
            </w:r>
          </w:p>
          <w:p w14:paraId="0256A76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oddawania moczu, choroby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refluksowej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pęcherzowo-moczowodowej,</w:t>
            </w:r>
          </w:p>
          <w:p w14:paraId="5161E8D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zaburzeń wzrastania, chorób tarczycy i przytarczyc, chorób nadnerczy,</w:t>
            </w:r>
          </w:p>
          <w:p w14:paraId="342DB38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cukrzycy, otyłości, zaburzeń dojrzewania i funkcji gonad,</w:t>
            </w:r>
          </w:p>
          <w:p w14:paraId="584D40D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mózgowego porażenia dziecięcego, zapaleń mózgu i opon mózgowo-</w:t>
            </w:r>
          </w:p>
          <w:p w14:paraId="26BC9F0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padaczki,</w:t>
            </w:r>
          </w:p>
          <w:p w14:paraId="2D2D376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najczęstszych chorób zakaźnych wieku dziecięcego,</w:t>
            </w:r>
          </w:p>
          <w:p w14:paraId="3AB3CAF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10) zespołów genetycznych,</w:t>
            </w:r>
          </w:p>
          <w:p w14:paraId="1E7EC11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11) chorób tkanki łącznej, gorączki reumatycznej, młodzieńczego zapalenia stawów, tocznia układowego, zapalenia skórno-mięśniowego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C3961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66648F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0E383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8E47A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dziecka maltretowanego i wykorzystywania seksualnego, upośledzenia umysłowego oraz zaburzeń zachowania – psychoz, uzależnień, zaburzeń odżywiania i wydalania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D5EBC2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546B06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0A14B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C9299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sposoby diagnostyki i terapii płodu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4D446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5F570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EA899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ACE00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najczęściej występujące stany zagrożenia życia u dzieci i zasady postępowania</w:t>
            </w:r>
          </w:p>
          <w:p w14:paraId="3E1AA67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tych stanach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71C35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CA22B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9A04B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B3357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F1732C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wewnętrznych występujących u osób</w:t>
            </w:r>
          </w:p>
          <w:p w14:paraId="5803011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dorosłych oraz ich powikłań</w:t>
            </w:r>
          </w:p>
          <w:p w14:paraId="064E77B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chorób układu krążenia, w tym choroby niedokrwiennej serca, wad serca, chorób wsierdzia, mięśnia serca, osierdzia, niewydolności serca (ostrej i przewlekłej), chorób naczyń tętniczych i żylnych, nadciśnienia tętniczego – pierwotnego i wtórnego, nadciśnienia płucnego,</w:t>
            </w:r>
          </w:p>
          <w:p w14:paraId="0B52D06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układu oddechowego, w tym chorób dróg oddechowych, przewlekłej</w:t>
            </w:r>
          </w:p>
          <w:p w14:paraId="031249C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obturacyjnej choroby płuc, astmy oskrzelowej, rozstrzenia oskrzeli,</w:t>
            </w:r>
          </w:p>
          <w:p w14:paraId="6FA6086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mukowiscydozy, zakażeń układu oddechowego, chorób śródmiąższowych płuc,</w:t>
            </w:r>
          </w:p>
          <w:p w14:paraId="4F9D237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opłucnej, śródpiersia, obturacyjnego i centralnego bezdechu sennego,</w:t>
            </w:r>
          </w:p>
          <w:p w14:paraId="5A66B17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niewydolności oddechowej (ostrej i przewlekłej), nowotworów układu</w:t>
            </w:r>
          </w:p>
          <w:p w14:paraId="30B2501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oddechowego,</w:t>
            </w:r>
          </w:p>
          <w:p w14:paraId="43B8190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układu pokarmowego, w tym chorób jamy ustnej, przełyku, żołądka</w:t>
            </w:r>
          </w:p>
          <w:p w14:paraId="08A475F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dwunastnicy, jelit, trzustki, wątroby, dróg żółciowych i pęcherzyka</w:t>
            </w:r>
          </w:p>
          <w:p w14:paraId="284D369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żółciowego,</w:t>
            </w:r>
          </w:p>
          <w:p w14:paraId="3534978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chorób układu wydzielania wewnętrznego, w tym chorób podwzgórza</w:t>
            </w:r>
          </w:p>
          <w:p w14:paraId="3DA6BB6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przysadki, tarczycy, przytarczyc, kory i rdzenia nadnerczy, jajników i jąder</w:t>
            </w:r>
          </w:p>
          <w:p w14:paraId="406FA38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oraz guzów neuroendokrynnych, zespołów wielogruczołowych, różnych typów</w:t>
            </w:r>
          </w:p>
          <w:p w14:paraId="15E12E5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cukrzycy i zespołu metabolicznego – hipoglikemii, otyłości,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dyslipidemii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</w:t>
            </w:r>
          </w:p>
          <w:p w14:paraId="7ABC61B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chorób nerek i dróg moczowych, w tym ostrych i przewlekłych niewydolności nerek, chorób kłębuszków nerkowych i śródmiąższowych nerek, torbieli nerek, kamicy nerkowej, zakażeń układu moczowego, nowotworów układu moczowego, w szczególności pęcherza moczowego i nerki,</w:t>
            </w:r>
          </w:p>
          <w:p w14:paraId="27FE026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układu krwiotwórczego, w tym aplazji szpiku, niedokrwistości,</w:t>
            </w:r>
          </w:p>
          <w:p w14:paraId="56AED73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granulocytopenii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agranulocytozy, małopłytkowości, białaczek ostrych,</w:t>
            </w:r>
          </w:p>
          <w:p w14:paraId="0C8298B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nowotworów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mieloproliferacyjnych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mielodysplastyczno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-</w:t>
            </w:r>
          </w:p>
          <w:p w14:paraId="09289DF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mieloproliferacyjnych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, zespołów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mielodysplastycznych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, nowotworów z dojrzałych limfocytów B i T, skaz krwotocznych,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trombofilii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stanów</w:t>
            </w:r>
          </w:p>
          <w:p w14:paraId="7641A4A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bezpośredniego zagrożenia życia w hematologii, zaburzeń krwi w chorobach</w:t>
            </w:r>
          </w:p>
          <w:p w14:paraId="4F56D89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innych narządów,</w:t>
            </w:r>
          </w:p>
          <w:p w14:paraId="51C0C43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chorób reumatycznych, w tym chorób układowych tkanki łącznej, układowych zapaleń naczyń, zapaleń stawów z zajęciem kręgosłupa, chorób metabolicznych kości, w szczególności osteoporozy i choroby zwyrodnieniowej stawów, dny moczanowej,</w:t>
            </w:r>
          </w:p>
          <w:p w14:paraId="6B337EB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chorób alergicznych, w tym anafilaksji i wstrząsu anafilaktycznego oraz obrzęku naczynioruchowego,</w:t>
            </w:r>
          </w:p>
          <w:p w14:paraId="31920AE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9) zaburzeń wodno-elektrolitowych i kwasowo-zasadowych: stanów odwodnienia, stanów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przewodnienia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, zaburzeń gospodarki elektrolitowej, kwasicy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zasadowicy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BA001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196EAC0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6F841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2B5BB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objawy procesu starzenia się oraz zasady całościowej oceny geriatrycznej i opieki interdyscyplinarnej w odniesieniu do pacjenta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69805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F7C3A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C986F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4C95F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 i podstawowe odrębności w najczęstszych chorobach występujących</w:t>
            </w:r>
          </w:p>
          <w:p w14:paraId="182105F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 osób starszych oraz zasady postępowania w podstawowych zespołach</w:t>
            </w:r>
          </w:p>
          <w:p w14:paraId="45EE65D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geriatrycznych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C4C64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01DDE8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1A7F9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9CAE9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 chorób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E3040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F63600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EEA90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D82C0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zagrożenia związane z hospitalizacją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1EEC7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8BA5D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2671C7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BB149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organizacji opieki nad osobą starszą i obciążenia opiekuna</w:t>
            </w:r>
          </w:p>
          <w:p w14:paraId="3C1189F2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osoby starszej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E5DF7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4F1DE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A0E03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C6A87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zespoły objawów neurologicznych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39110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CEABD2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39D62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DA078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645F08E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układu nerwowego, w tym:</w:t>
            </w:r>
          </w:p>
          <w:p w14:paraId="2CE5575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bólach głowy: migrenie, napięciowym bólu głowy i zespołach bólów głowy oraz neuralgii nerwu V,</w:t>
            </w:r>
          </w:p>
          <w:p w14:paraId="755575A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chorobach naczyniowych mózgu, w szczególności udarze mózgu,</w:t>
            </w:r>
          </w:p>
          <w:p w14:paraId="6A8EA27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padaczce,</w:t>
            </w:r>
          </w:p>
          <w:p w14:paraId="7CFA93C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zakażeniach układu nerwowego, w szczególności zapaleniu opon mózgowo-</w:t>
            </w:r>
          </w:p>
          <w:p w14:paraId="340330A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boreliozie, opryszczkowym zapaleniu mózgu, chorobach</w:t>
            </w:r>
          </w:p>
          <w:p w14:paraId="796D37F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neurotransmisyjnych,</w:t>
            </w:r>
          </w:p>
          <w:p w14:paraId="6E09411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otępieniach, w szczególności chorobie Alzheimera, otępieniu czołowym,</w:t>
            </w:r>
          </w:p>
          <w:p w14:paraId="7413167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otępieniu naczyniopochodnym i innych zespołach otępiennych,</w:t>
            </w:r>
          </w:p>
          <w:p w14:paraId="1B5126C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chorobach jąder podstawy, w szczególności chorobie Parkinsona,</w:t>
            </w:r>
          </w:p>
          <w:p w14:paraId="134A450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chorobach demielinizacyjnych, w szczególności stwardnieniu rozsianym,</w:t>
            </w:r>
          </w:p>
          <w:p w14:paraId="23475DD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chorobach układu nerwowo-mięśniowego, w szczególności stwardnieniu</w:t>
            </w:r>
          </w:p>
          <w:p w14:paraId="03E6AB7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bocznym zanikowym i rwie kulszowej,</w:t>
            </w:r>
          </w:p>
          <w:p w14:paraId="434D935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urazach czaszkowo-mózgowych, w szczególności wstrząśnieniu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1AE5B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881EB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6637D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78E3F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koncepcje patogenezy zaburzeń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CE185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4D3D85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0E2D6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F10F8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symptomatologię ogólną zaburzeń psychicznych i zasady ich klasyfikacji według głównych systemów klasyfikacyjnych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EC931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713AB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2016B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1352E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objawy, zasady diagnozowania i postępowania terapeutycznego w najczęstszych zaburzeniach psychicznych, w tym:</w:t>
            </w:r>
          </w:p>
          <w:p w14:paraId="3060302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schizofrenii,</w:t>
            </w:r>
          </w:p>
          <w:p w14:paraId="7523FF8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zaburzeniach afektywnych,</w:t>
            </w:r>
          </w:p>
          <w:p w14:paraId="010F33E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zaburzeniach nerwicowych i adaptacyjnych,</w:t>
            </w:r>
          </w:p>
          <w:p w14:paraId="3F4674E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4) zaburzeniach odżywiania,</w:t>
            </w:r>
          </w:p>
          <w:p w14:paraId="0CFF181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zaburzeniach związanych z przyjmowaniem substancji psychoaktywnych,</w:t>
            </w:r>
          </w:p>
          <w:p w14:paraId="314CC1D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zaburzeniach snu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B51C8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117297E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A351C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85247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i postępowania w stanach nagłych w psychiatrii,</w:t>
            </w:r>
          </w:p>
          <w:p w14:paraId="2AD40B7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uwzględnieniem problematyki samobójstw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C9D81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DE9A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398A2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76A85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specyfikę zaburzeń psychicznych i ich leczenia u dzieci, młodzieży oraz w okresie starości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2573F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10455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8382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EFB65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zaburzeń psychicznych w przebiegu chorób somatycznych, ich wpływ na przebieg choroby podstawowej i rokowanie oraz zasady ich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3316F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A74C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63084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42397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seksualności człowieka i podstawowych zaburzeń z nią związanych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A2FBE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BA613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1D54D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4D2FF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przepisy dotyczące ochrony zdrowia psychicznego, ze szczególnym uwzględnieniem zasad przyjęcia do szpitala psychiatrycznego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372C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611896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7311A0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C0799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04DFF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D84382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D04F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80953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wczesnej wykrywalności nowotworów i zasady badań przesiewowych w onkologii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EA672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354DE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6A389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0989D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terapii nowotworów z uwzględnieniem terapii</w:t>
            </w:r>
          </w:p>
          <w:p w14:paraId="4AFAC61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wielomodalnej, perspektywy terapii komórkowych i genowych oraz ich niepożądane skutki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8F36C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B5392E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F9858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858A1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terapii skojarzonych w onkologii, algorytmy postępowania diagnostyczno-leczniczego w najczęściej występujących nowotworach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0FE86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7F752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379FC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FA6D4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diagnozowania i postępowania terapeutycznego w najczęstszych problemach medycyny paliatywnej, w tym:</w:t>
            </w:r>
          </w:p>
          <w:p w14:paraId="123F865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leczeniu objawowym najczęstszych objawów somatycznych,</w:t>
            </w:r>
          </w:p>
          <w:p w14:paraId="2A11F5B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postępowaniu w wyniszczeniu nowotworowym i w profilaktyce oraz leczeniu odleżyn,</w:t>
            </w:r>
          </w:p>
          <w:p w14:paraId="0E0BA70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najczęstszych stanach nagłych w medycynie paliatywnej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145B1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AC9B54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168EA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6AC41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paliatywnego z pacjentem w stanie terminalnym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F1FED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2BCAE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3C295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0B434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leczenia bólu, w tym bólu nowotworowego i przewlekłego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1FDB4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369EC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14861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690FB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niepełnosprawności i inwalidztwa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8C1CB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099837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7518C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44226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rehabilitacji medycznej i metody w niej stosowane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E94F7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84C506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54FE6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B1EDD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zagadnienia profilaktyki oraz zasady postępowania w przypadku</w:t>
            </w:r>
          </w:p>
          <w:p w14:paraId="3BFE6BA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ekspozycji zawodowej na czynniki niebezpieczne i szkodliwe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75E7D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84F3F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2B5D18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339B1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w przypadku wykrycia choroby zakaźnej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D13E4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73879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3868B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15D82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 oraz profilaktycznego w najczęstszych chorobach bakteryjnych, wirusowych,</w:t>
            </w:r>
          </w:p>
          <w:p w14:paraId="5F11EEF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pasożytniczych i grzybicach, w tym zakażeniach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pneumokokowych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wirusowym</w:t>
            </w:r>
          </w:p>
          <w:p w14:paraId="4E09464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zapaleniu wątroby, zespole nabytego niedoboru odporności (AIDS), sepsie</w:t>
            </w:r>
          </w:p>
          <w:p w14:paraId="54DB109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zakażeniach szpitalnych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18BDD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F996E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9C5EA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E8289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cechy, uwarunkowania środowiskowe i epidemiologiczne najczęstszych chorób skóry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6A603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425B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204C5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1D15D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7FDCE04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przenoszonych drogą płciową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795F77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7551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AED9D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E86A5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C4580C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dziedzicznych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690F1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5C82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D6D57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C8E4F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7703C4C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i specyficznych problemach w praktyce lekarza</w:t>
            </w:r>
          </w:p>
          <w:p w14:paraId="66A1986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rodzinnego;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5FAC2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26CCD3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0562A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A6513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rodzaje materiałów biologicznych wykorzystywanych w diagnostyce laboratoryjnej i zasady pobierania materiału do badań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86C62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417AA3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08909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9ED44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teoretyczne i praktyczne diagnostyki 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41A9B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305775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EAD62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276B6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i ograniczenia badań laboratoryjnych w stanach nagłych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4FBCA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B5E647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C0E7B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85B1B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wdrożenia terapii monitorowanej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FFA4B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B90323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F40B8E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01DB3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podstawowe pojęcia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farmakoekonomiczne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44C04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A16403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E32F1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792474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1C5DC1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w odniesieniu do najczęstszych chorób wymagających interwencji chirurgicznej, z uwzględnieniem odrębności wieku dziecięcego, w tym w szczególności:</w:t>
            </w:r>
          </w:p>
          <w:p w14:paraId="6E99420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ostrych i przewlekłych chorób jamy brzusznej,</w:t>
            </w:r>
          </w:p>
          <w:p w14:paraId="088636E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klatki piersiowej,</w:t>
            </w:r>
          </w:p>
          <w:p w14:paraId="1FF4C5E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kończyn i głowy,</w:t>
            </w:r>
          </w:p>
          <w:p w14:paraId="0C584F0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złamań kości i urazów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DBECC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70987D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AB50B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44F75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wybrane zagadnienia z zakresu chirurgii dziecięcej, w tym traumatologii</w:t>
            </w:r>
          </w:p>
          <w:p w14:paraId="4DD1A38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otorynolaryngologii, oraz wady i choroby nabyte będące wskazaniem do leczenia chirurgicznego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7BDB4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886679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1DF15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BF88E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kwalifikacji do podstawowych zabiegów operacyjnych i inwazyjnych</w:t>
            </w:r>
          </w:p>
          <w:p w14:paraId="36F466B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procedur diagnostyczno-leczniczych, zasady ich wykonywania i najczęstsze</w:t>
            </w:r>
          </w:p>
          <w:p w14:paraId="5914DE3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powikłania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9E6B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245F0D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4031A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BD461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bezpieczeństwa okołooperacyjnego, przygotowania pacjenta do operacji, wykonania znieczulenia ogólnego i miejscowego oraz kontrolowanej sedacji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37585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34D14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34D76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382A7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leczenie pooperacyjne z terapią przeciwbólową i monitorowaniem pooperacyjnym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C2CD5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08340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2B348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8C151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i zasady stosowania intensywnej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11D43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1464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C1B54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546DD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wytyczne w zakresie resuscytacji krążeniowo-oddechowej noworodków, dzieci</w:t>
            </w:r>
          </w:p>
          <w:p w14:paraId="50068D0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dorosłych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5DEB3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A1AAD2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60A16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1D901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funkcjonowania zintegrowanego systemu Państwowe Ratownictwo</w:t>
            </w:r>
          </w:p>
          <w:p w14:paraId="242E873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07462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8B8496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7124A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980E1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rozrodcze kobiety, zaburzenia z nimi związane i postępowanie</w:t>
            </w:r>
          </w:p>
          <w:p w14:paraId="636024C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diagnostyczne oraz terapeutyczne dotyczące w szczególności:</w:t>
            </w:r>
          </w:p>
          <w:p w14:paraId="7A708DA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cyklu miesiączkowego i jego zaburzeń,</w:t>
            </w:r>
          </w:p>
          <w:p w14:paraId="4AF7674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ciąży,</w:t>
            </w:r>
          </w:p>
          <w:p w14:paraId="10421BB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porodu fizjologicznego i patologicznego oraz połogu,</w:t>
            </w:r>
          </w:p>
          <w:p w14:paraId="532EC85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zapaleń i nowotworów w obrębie narządów płciowych,</w:t>
            </w:r>
          </w:p>
          <w:p w14:paraId="44C7E78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regulacji urodzeń,</w:t>
            </w:r>
          </w:p>
          <w:p w14:paraId="4409010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menopauzy,</w:t>
            </w:r>
          </w:p>
          <w:p w14:paraId="287A2A9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podstawowych metod diagnostyki i zabiegów ginekologicznych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C1892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8C6D6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E4EE5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97D44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współcześnie wykorzystywanych badań obrazowych, w szczególności:</w:t>
            </w:r>
          </w:p>
          <w:p w14:paraId="40B841E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symptomatologię radiologiczną podstawowych chorób,</w:t>
            </w:r>
          </w:p>
          <w:p w14:paraId="77C4E9A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metody instrumentalne i techniki obrazowe wykorzystywane do wykonywania zabiegów medycznych,</w:t>
            </w:r>
          </w:p>
          <w:p w14:paraId="5845528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wskazania, przeciwwskazania i przygotowanie pacjenta do poszczególnych</w:t>
            </w:r>
          </w:p>
          <w:p w14:paraId="767B3C2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rodzajów badań obrazowych oraz przeciwwskazania do stosowania środków</w:t>
            </w:r>
          </w:p>
          <w:p w14:paraId="70BEEEA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kontrastujących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D6FBF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12D3D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4EA16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92A5B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chorób narządu wzroku, w szczególności:</w:t>
            </w:r>
          </w:p>
          <w:p w14:paraId="12ED1BC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objawy, zasady diagnozowania i postępowania terapeutycznego</w:t>
            </w:r>
          </w:p>
          <w:p w14:paraId="2D4F6C2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okulistycznych,</w:t>
            </w:r>
          </w:p>
          <w:p w14:paraId="5AF4B2E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okulistyczne powikłania chorób ogólnoustrojowych wraz z ich okulistyczną</w:t>
            </w:r>
          </w:p>
          <w:p w14:paraId="787F9A6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symptomatologią oraz prawidłowe metody postępowania w tych przypadkach,</w:t>
            </w:r>
          </w:p>
          <w:p w14:paraId="52548AB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postępowanie chirurgiczne w poszczególnych chorobach oka,</w:t>
            </w:r>
          </w:p>
          <w:p w14:paraId="105A41A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podstawowe grupy leków stosowanych w okulistyce, ich działania niepożądane i interakcje,</w:t>
            </w:r>
          </w:p>
          <w:p w14:paraId="7195A63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grupy leków stosowanych ogólnie, z którymi wiążą się powikłania</w:t>
            </w:r>
          </w:p>
          <w:p w14:paraId="15158FA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przeciwwskazania okulistyczne oraz ich mechanizm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35ACA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EF104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8E4F1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7CD8C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laryngologii, foniatrii i audiologii, w tym:</w:t>
            </w:r>
          </w:p>
          <w:p w14:paraId="1D94552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przebieg kliniczny, metody leczenia, powikłania i rokowanie</w:t>
            </w:r>
          </w:p>
          <w:p w14:paraId="5E94A33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chorobach ucha, nosa, zatok przynosowych, jamy ustnej, gardła i krtani,</w:t>
            </w:r>
          </w:p>
          <w:p w14:paraId="07468F9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choroby nerwu twarzowego i wybranych struktur szyi,</w:t>
            </w:r>
          </w:p>
          <w:p w14:paraId="38FE303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zasady postępowania diagnostycznego i terapeutycznego w urazach</w:t>
            </w:r>
          </w:p>
          <w:p w14:paraId="0A8CDB4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mechanicznych ucha, nosa, krtani i przełyku,</w:t>
            </w:r>
          </w:p>
          <w:p w14:paraId="58C584E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zasady postępowania w stanach nagłych w otorynolaryngologii, w szczególności w duszności krtaniowej,</w:t>
            </w:r>
          </w:p>
          <w:p w14:paraId="2C8804F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5) zasady postępowania diagnostycznego i terapeutycznego w zaburzeniach słuchu, głosu oraz mowy,</w:t>
            </w:r>
          </w:p>
          <w:p w14:paraId="7932F49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zasady postępowania diagnostycznego i terapeutycznego w nowotworach głowy i szyi;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DDE03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1B352B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4FF7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DE05D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5093AA7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ośrodkowego układu nerwowego w zakresie:</w:t>
            </w:r>
          </w:p>
          <w:p w14:paraId="4BFFF73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obrzęku mózgu i jego następstw, ze szczególnym uwzględnieniem stanów</w:t>
            </w:r>
          </w:p>
          <w:p w14:paraId="35BAE9B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nagłych,</w:t>
            </w:r>
          </w:p>
          <w:p w14:paraId="5EA5064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innych postaci ciasnoty wewnątrzczaszkowej z ich następstwami,</w:t>
            </w:r>
          </w:p>
          <w:p w14:paraId="7BEF4BE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urazów czaszkowo-mózgowych,</w:t>
            </w:r>
          </w:p>
          <w:p w14:paraId="263FC2E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wad naczyniowych centralnego systemu nerwowego,</w:t>
            </w:r>
          </w:p>
          <w:p w14:paraId="7724AD4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guzów nowotworowych centralnego systemu nerwowego,</w:t>
            </w:r>
          </w:p>
          <w:p w14:paraId="5518275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kręgosłupa i rdzenia kręgowego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AA882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B9B7C9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C1CCD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DB5D1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transplantologii zabiegowej, wskazania do przeszczepienia nieodwracalnie uszkodzonych narządów i tkanek oraz procedury z tym związane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90370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C0A04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080C3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C985F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wysuwania podejrzenia i rozpoznawania śmierci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24B1A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547D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D25FC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B0F27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algorytm postępowania dla poszczególnych stadiów hipotermii przypadkowej oraz hipotermii pourazowej.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51A5D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2783FA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4F3CC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DBC0A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metody oceny stanu zdrowia jednostki i populacji, różne systemy klasyfikacji chorób i procedur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7B04E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D05135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2FB24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D827B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sposoby identyfikacji i badania czynników ryzyka, wady i zalety różnego typu badań epidemiologicznych oraz miary świadczące o obecności zależności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przyczynowo-skutkowej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79497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D1C36D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C466D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A95B2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chorób zakaźnych i przewlekłych, sposoby zapobiegania ich</w:t>
            </w:r>
          </w:p>
          <w:p w14:paraId="471BEC3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występowaniu na różnych etapach naturalnej historii choroby oraz rolę nadzoru epidemiologicznego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41170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3B141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718A4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D2EFC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zdrowia publicznego, jego cele, zadania oraz strukturę i organizację systemu ochrony zdrowia na poziomie krajowym i światowym, a także wpływ uwarunkowań ekonomicznych na możliwości ochrony 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46912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397A7D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7E22B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06FCE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udzielania świadczeń zdrowotnych, praw pacjenta,</w:t>
            </w:r>
          </w:p>
          <w:p w14:paraId="5F221B9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pracy, podstaw wykonywania zawodu lekarza i funkcjonowania samorządu lekarskiego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8A381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0A387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0E03B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1A14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prawne dotyczące organizacji i finansowania systemu ochrony zdrowia, powszechnego ubezpieczenia zdrowotnego oraz zasady organizacji podmiotów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850F2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F1C51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82461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C8885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obowiązki prawne lekarza w zakresie stwierdzenia zgonu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229E3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6045D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5FA02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90700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i podstawowe metody dotyczące eksperymentu medycznego oraz prowadzenia innych badań medycznych, z uwzględnieniem podstawowych metod analizy danych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26B7A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47D304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64A14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8BD58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przeszczepów, sztucznej prokreacji, przerywania ciąży, zabiegów estetycznych, leczenia paliatywnego, chorób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8C0A8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6CD6C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B17C4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F9153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z zakresu prawa farmaceutycznego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AEE68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12C3B7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DAA0A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527E8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tajemnicy lekarskiej, prowadzenia dokumentacji</w:t>
            </w:r>
          </w:p>
          <w:p w14:paraId="66CD335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medycznej, odpowiedzialności karnej, cywilnej i zawodowej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38C00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82CD4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F30DE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69AC3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śmierci gwałtownej i nagłego zgonu oraz różnice między urazem</w:t>
            </w:r>
          </w:p>
          <w:p w14:paraId="14017F0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 obrażeniem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72BB2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52C2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0A6EF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4FE6D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prawne i zasady postępowania lekarza podczas oględzin zwłok na miejscu ich ujawnienia oraz sądowo-lekarskiego badania zwłok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57187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07AA3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F8F19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57FCC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sądowo-lekarskiej i opiniowania w przypadkach dotyczących dzieciobójstwa i rekonstrukcji okoliczności wypadku drogowego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8A15F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585C27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CF7FD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678CA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sporządzania opinii w charakterze biegłego w sprawach karnych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8BDC0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44C11F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81ACE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D35F8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opiniowania sądowo-lekarskiego dotyczące zdolności do udziału</w:t>
            </w:r>
          </w:p>
          <w:p w14:paraId="1C03B12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czynnościach procesowych, skutku biologicznego oraz uszczerbku na zdrowiu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B0F8F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A692B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5A22B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F1EB1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błędu medycznego, najczęstsze przyczyny błędów medycznych i zasady</w:t>
            </w:r>
          </w:p>
          <w:p w14:paraId="04D3D44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opiniowania w takich przypadkach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8461B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5431A52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571E0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28623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zasady pobierania materiału do badań toksykologicznych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hemogenetycznych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4D9A9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30511E" w:rsidRPr="0030511E" w14:paraId="09E30A92" w14:textId="77777777" w:rsidTr="0002510C">
        <w:tc>
          <w:tcPr>
            <w:tcW w:w="5000" w:type="pct"/>
            <w:gridSpan w:val="3"/>
            <w:shd w:val="pct10" w:color="auto" w:fill="auto"/>
          </w:tcPr>
          <w:p w14:paraId="0F995F2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02510C" w:rsidRPr="00EF2BB9" w14:paraId="35C08CB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19428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1922E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mikroskop optyczny, w tym w zakresie korzystania z immersji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5DFD0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8414D4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6E2676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A4982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w obrazach z mikroskopu optycznego lub elektronowego struktury histologiczne odpowiadające narządom, tkankom, komórkom i strukturom komórkowym, opisywać i interpretować ich budowę oraz relacje między budową i funkcją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6D040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F62F8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3F4FF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ECDF5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anatomiczne podstawy badania przedmiotowego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4140E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71865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F6E86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3EF09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wnioskować o relacjach między strukturami anatomicznymi na podstawie</w:t>
            </w:r>
          </w:p>
          <w:p w14:paraId="6A9FBE2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przyżyciowych badań diagnostycznych, w szczególności z zakresu radiologii</w:t>
            </w:r>
          </w:p>
          <w:p w14:paraId="0D4E8FA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(zdjęcia przeglądowe, badania z użyciem środków kontrastowych, tomografia</w:t>
            </w:r>
          </w:p>
          <w:p w14:paraId="19E89C1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komputerowa i magnetyczny rezonans jądrowy)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B98D6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52CCE0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3BE27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6AE84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w mowie i w piśmie mianownictwem anatomicznym, histologicznym oraz embriologicznym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5E0D2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27EBA2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E858B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A0B94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wykorzystywać znajomość praw fizyki do wyjaśnienia wpływu czynników</w:t>
            </w:r>
          </w:p>
          <w:p w14:paraId="1EF0AD3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zewnętrznych, takich jak temperatura, przyspieszenie, ciśnienie, pole</w:t>
            </w:r>
          </w:p>
          <w:p w14:paraId="1232CBD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elektromagnetyczne i promieniowanie jonizujące, na organizm i jego elementy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C29FF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66304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B8C06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B97BB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szkodliwość dawki promieniowania jonizującego i stosować się do zasad ochrony radiologicznej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CC0EF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2C994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580AB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A0A57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stężenia molowe i procentowe związków oraz stężenia substancji</w:t>
            </w:r>
          </w:p>
          <w:p w14:paraId="61F79D0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roztworach izoosmotycznych, jedno- i wieloskładnikowych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50834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B92DDF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655EF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F9E8D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rozpuszczalność związków nieorganicznych, określać chemiczne podłoże rozpuszczalności związków organicznych lub jej braku oraz jej praktyczne znaczenie dla dietetyki i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766BDF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F0BA0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5909E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DE4C0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określać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roztworu i wpływ zmian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na związki nieorganiczne i organiczne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1738F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A88CC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1CE8F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2250C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przewidywać kierunek procesów biochemicznych w zależności od stanu</w:t>
            </w:r>
          </w:p>
          <w:p w14:paraId="6782B91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energetycznego komórek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03816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7AA110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1824C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48C23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testy czynnościowe oceniające organizm człowieka jako układ regulacji stabilnej (testy obciążeniowe, wysiłkowe) i interpretować dane liczbowe dotyczące podstawowych zmiennych fizjologicznych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4E6CA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57F05C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5B9D9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B9B39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technikami laboratoryjnymi, takimi jak analiza</w:t>
            </w:r>
          </w:p>
          <w:p w14:paraId="222AE2B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jakościowa, miareczkowanie, kolorymetria, pehametria, chromatografia,</w:t>
            </w:r>
          </w:p>
          <w:p w14:paraId="6247ADC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elektroforeza białek i kwasów nukleinowych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E20FA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0F065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0E9A2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3CE71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proste przyrządy pomiarowe i oceniać dokładność wykonywanych</w:t>
            </w:r>
          </w:p>
          <w:p w14:paraId="37795EA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pomiarów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31009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53D94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63F59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D12C1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korzystać z baz danych, w tym internetowych, i wyszukiwać potrzebne informacje za pomocą dostępnych narzędzi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9676A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FCDE4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C3AAD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7D2A4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odpowiedni test statystyczny, przeprowadzać podstawowe analizy</w:t>
            </w:r>
          </w:p>
          <w:p w14:paraId="68CCE16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statystyczne, posługiwać się odpowiednimi metodami przedstawiania wyników, interpretować wyniki metaanalizy i przeprowadzać analizę prawdopodobieństwa przeżycia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EF279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D345E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B0DDA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33D05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różnice między badaniami prospektywnymi i retrospektywnymi,</w:t>
            </w:r>
          </w:p>
          <w:p w14:paraId="12CC8BC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randomizowanymi i kliniczno-kontrolnymi, opisami przypadków i badaniami</w:t>
            </w:r>
          </w:p>
          <w:p w14:paraId="4C1BE40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eksperymentalnymi oraz szeregować je według wiarygodności i jakości dowodów naukowych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08C9D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EDFB54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22D7B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B97E2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i wykonywać proste badania naukowe oraz interpretować ich wyniki</w:t>
            </w:r>
          </w:p>
          <w:p w14:paraId="3328E0A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3F3BA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DAF28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3B4A0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94B0F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krzyżówki genetyczne i rodowody cech oraz chorób człowieka, a także oceniać ryzyko urodzenia się dziecka z aberracjami chromosomowymi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5597D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423183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B4EAB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C.U.2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9D61B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wskazania do wykonania badań prenatalnych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BAB79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B0BEC5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63E9F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1289B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podejmować decyzje o potrzebie wykonania badań cytogenetycznych i molekularnych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3ABA5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D8D974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773AD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195DF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wykonywać pomiary morfometryczne, analizować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morfogram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zapisywać kariotypy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35A87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DAA4B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F07C5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DF0CB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ryzyko ujawnienia się danej choroby u potomstwa w oparciu</w:t>
            </w:r>
          </w:p>
          <w:p w14:paraId="2EF8A7A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predyspozycje rodzinne i wpływ czynników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45326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6FA08D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2E3A7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8538B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zagrożenia środowiskowe i posługiwać się podstawowymi metodami</w:t>
            </w:r>
          </w:p>
          <w:p w14:paraId="4ADD0C9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pozwalającymi na wykrycie obecności czynników szkodliwych (biologicznych</w:t>
            </w:r>
          </w:p>
          <w:p w14:paraId="1D389D0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chemicznych) w biosferze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EBDFE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2E0A8B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3140F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9569E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najczęściej spotykane pasożyty człowieka na podstawie ich budowy, cykli życiowych i objawów chorobowych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0C31D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48ADA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B4993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66CA0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reakcją antygen – przeciwciało w aktualnych modyfikacjach</w:t>
            </w:r>
          </w:p>
          <w:p w14:paraId="3861D38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technikach dla diagnostyki chorób zakaźnych, alergicznych, autoimmunizacyjnych i nowotworowych oraz chorób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FC991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9298A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F7FE0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DA18E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preparaty i rozpoznawać patogeny pod mikroskopem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FB44F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7E7A5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F6B9A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3CE8A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mikrobiologicznych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B51B5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BE872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C28DA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C23DC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powiązać obrazy uszkodzeń tkankowych i narządowych z objawami klinicznymi</w:t>
            </w:r>
          </w:p>
          <w:p w14:paraId="5CC9C96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choroby, wywiadem i wynikami oznaczeń laboratoryjnych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40256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ED2F84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6F4A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81946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zjawiska odczynowe, obronne i przystosowawcze oraz zaburzenia</w:t>
            </w:r>
          </w:p>
          <w:p w14:paraId="3526407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regulacji wywoływane przez czynnik etiologiczny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84704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6F813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8AA78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49148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obliczenia farmakokinetyczne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A51A8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7989B7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0EEB2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60493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leki w odpowiednich dawkach w celu korygowania zjawisk patologicznych w ustroju i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E52A6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4DB454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9018B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10F61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projektować schematy racjonalnej chemioterapii zakażeń, empirycznej i celowanej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BD2F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CDED4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FDCCE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AA630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zapisy wszystkich form recepturowych substancji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A6DF3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852BAB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140A9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E7286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informatorami farmaceutycznymi i bazami danych o produktach</w:t>
            </w:r>
          </w:p>
          <w:p w14:paraId="2D05162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30059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54DD60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D1979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B1033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niebezpieczeństwo toksykologiczne w określonych grupach wiekowych i w stanach niewydolności wątroby i nerek oraz zapobiegać zatruciom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D48DB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B009C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1808D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17A1C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toksykologicznych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A542C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2D8051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836EA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398A0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zmiany w funkcjonowaniu organizmu w sytuacji zaburzenia homeostazy, w szczególności określać jego zintegrowaną odpowiedź na wysiłek fizyczny, ekspozycję na wysoką i niską temperaturę, utratę krwi lub wody, nagłą pionizację, przejście od stanu snu do stanu czuwania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71550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BED3DC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4961B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3648D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uwzględniać w procesie postępowania terapeutycznego subiektywne potrzeby</w:t>
            </w:r>
          </w:p>
          <w:p w14:paraId="3396975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oczekiwania pacjenta wynikające z uwarunkowań społeczno-kulturowych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388FB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F8E6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68229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04854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dostrzegać oznaki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zachowańantyzdrowotnych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autodestrukcyjnych oraz właściwie na nie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7AB18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72B710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C2C0D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6DE4A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wybierać takie leczenie, które minimalizuje konsekwencje społeczne dla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E8E87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65E9DF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9CECA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7303A0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budować atmosferę zaufania podczas całego procesu diagnostycznego i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2E290E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07D9FE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21645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13C47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rozmowę z pacjentem dorosłym, dzieckiem i rodziną</w:t>
            </w:r>
          </w:p>
          <w:p w14:paraId="5564AEB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zastosowaniem techniki aktywnego słuchania i wyrażania empatii oraz rozmawiać z pacjentem o jego sytuacji życiowej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8EB59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747F128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02BD3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21DF7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informować pacjenta o celu, przebiegu i ewentualnym ryzyku proponowanych</w:t>
            </w:r>
          </w:p>
          <w:p w14:paraId="3B86B51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działań diagnostycznych lub terapeutycznych oraz uzyskać jego świadomą zgodę na podjęcie tych działań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DD291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39EDBE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F5B7F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9EE46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angażować pacjenta w proces terapeutyczny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AE332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7992BE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C46C2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765DF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przekazać pacjentowi i jego rodzinie informacje o niekorzystnym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FF134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7388FA2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B4EA7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939DE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udzielać porad w kwestii przestrzegania zaleceń terapeutycznych i prozdrowotnego trybu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1CF25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C6A7BC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F14CC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1B91D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czynniki ryzyka wystąpienia przemocy, rozpoznawać przemoc</w:t>
            </w:r>
          </w:p>
          <w:p w14:paraId="18B792C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odpowiednio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864DF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6F51AD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1BB38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C3E06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w podstawowym zakresie psychologiczne interwencje motywujące</w:t>
            </w:r>
          </w:p>
          <w:p w14:paraId="2E854B8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wspierające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B0428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6928FE3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14B11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DA44D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komunikować się ze współpracownikami, udzielając informacji zwrotnej i wsparcia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8F367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3759703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AE854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3B350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wzorców etycznych w działaniach zawodowych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6E37A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8DF295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32952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916C6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etyczny wymiar decyzji medycznych i odróżniać aspekty faktualne od normatywnych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F7DCD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12C456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430D7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D.U15.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691E1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praw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B3721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AD109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70507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CBFEB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wykazywać odpowiedzialność za podnoszenie swoich kwalifikacji i przekazywanie wiedzy innym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F6596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999E39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5A031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35CAA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krytycznie analizować piśmiennictwo medyczne, w tym w języku angielskim,</w:t>
            </w:r>
          </w:p>
          <w:p w14:paraId="02ACF43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22942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A4517B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BD501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B6E86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porozumiewać się z pacjentem w jednym z języków obcych na poziomie B2+</w:t>
            </w:r>
          </w:p>
          <w:p w14:paraId="1FFDEA0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Europejskiego Systemu Opisu Kształcenia Językowego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07834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75FCF2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AC5D6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8793D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pacjentem dorosłym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3FF9D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07E2C2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9AA0D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18851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dzieckiem i jego rodziną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B66CF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997E49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6F818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C99AF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pełne i ukierunkowane badanie fizykalne pacjenta dorosłego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4BF8E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0DF73B4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2A7E8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44E7E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fizykalne dziecka w każdym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820B4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8711A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AAA3C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59187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psychiatryczne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0BDED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1C520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0BC6C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D5BE5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 i pola widzenia oraz badanie</w:t>
            </w:r>
          </w:p>
          <w:p w14:paraId="3EF33D8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otoskopowe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8D74C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399920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7129A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58DA4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ogólny, stan przytomności i świadomości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BB402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847B90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84F42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9790E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oceniać stan noworodka w skali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Apgar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jego dojrzałość oraz badać odruchy</w:t>
            </w:r>
          </w:p>
          <w:p w14:paraId="699EB6B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noworodkowe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D5AC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7B518C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91945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F5795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zestawiać pomiary antropometryczne i ciśnienia krwi z danymi na siatkach</w:t>
            </w:r>
          </w:p>
          <w:p w14:paraId="153C07D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centylowych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B05C72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8311D5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84515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30BE7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stopień zaawansowania dojrzewania płciowego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D08730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8E7109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4092E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50E6E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badania bilansowe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B7528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DE1787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74461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B3086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diagnostykę różnicową najczęstszych chorób osób dorosłych i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55210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3F4880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D836E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BF913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i opisywać stan somatyczny oraz psychiczny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33B00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588C6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712868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C0902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bezpośredniego zagrożenia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68476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4606C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42C55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B99611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 po spożyciu alkoholu, narkotyków i innych używek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2F6C7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C08AFC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32BD9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A0106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diagnostyczne, terapeutyczne i profilaktyczne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A3769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9BD144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4D59D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7C451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analizę ewentualnych działań niepożądanych poszczególnych leków i interakcji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72DE0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93BFC0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C0B2A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93757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indywidualizację obowiązujących wytycznych terapeutycznych i inne metody leczenia wobec nieskuteczności albo przeciwwskazań do terapii</w:t>
            </w:r>
          </w:p>
          <w:p w14:paraId="500ED95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standardowej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B4701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0060D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3FF60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CD420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lekozależności i proponować postępowanie lecznicze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6AF33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6663D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8EE66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28E76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leczenia domowego i szpitalnego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428EA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3A1FF5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5926D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33A56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stany, w których czas dalszego trwania życia, stan funkcjonalny lub preferencje pacjenta ograniczają postępowanie zgodne z wytycznymi określonymi dla danej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5E1D9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5E5259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CDDCD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9DDFF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dokonywać oceny funkcjonalnej pacjenta z niepełnosprawnością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A6325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BE3371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E0F03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6C7BA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program rehabilitacji w najczęstszych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D13B7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6F216A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C57F0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A69A7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laboratoryjnych i identyfikować przyczyny odchyleń od normy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8185A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4EC05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5B5A0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B99D78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leczenie żywieniowe, z uwzględnieniem żywienia dojelitowego</w:t>
            </w:r>
          </w:p>
          <w:p w14:paraId="07EEEC4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pozajelitowego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EA3DB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9DDE64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34C2A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1CA22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w przypadku ekspozycji na zakażenie przenoszone drogą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85035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E8F559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D87BE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1515C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szczepień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F1E9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10BB55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D31A9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AF9DB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i zabezpieczać materiał do badań wykorzystywanych w diagnostyce</w:t>
            </w:r>
          </w:p>
          <w:p w14:paraId="584282A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9AD5E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2EBD8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39731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01567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procedury i zabiegi medyczne w tym:</w:t>
            </w:r>
          </w:p>
          <w:p w14:paraId="3A5F82B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pomiar temperatury ciała (powierzchownej oraz głębokiej), pomiar tętna,</w:t>
            </w:r>
          </w:p>
          <w:p w14:paraId="7D25FAF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nieinwazyjny pomiar ciśnienia tętniczego,</w:t>
            </w:r>
          </w:p>
          <w:p w14:paraId="351901A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monitorowanie parametrów życiowych przy pomocy kardiomonitora,</w:t>
            </w:r>
          </w:p>
          <w:p w14:paraId="1B61920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pulsoksymetrię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</w:t>
            </w:r>
          </w:p>
          <w:p w14:paraId="092BE40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badanie spirometryczne, leczenie tlenem, wentylację wspomaganą i zastępczą,</w:t>
            </w:r>
          </w:p>
          <w:p w14:paraId="73D7669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wprowadzenie rurki ustno-gardłowej,</w:t>
            </w:r>
          </w:p>
          <w:p w14:paraId="298863D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 xml:space="preserve">5) wstrzyknięcia dożylne, domięśniowe i podskórne,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kaniulację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żył obwodowych, pobieranie obwodowej krwi żylnej, pobieranie krwi na posiew, pobieranie krwi tętniczej, pobieranie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arterializowanej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krwi włośniczkowej,</w:t>
            </w:r>
          </w:p>
          <w:p w14:paraId="706BCC0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pobieranie wymazów z nosa, gardła i skóry,</w:t>
            </w:r>
          </w:p>
          <w:p w14:paraId="72802CD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cewnikowanie pęcherza moczowego u kobiet i mężczyzn, zgłębnikowanie</w:t>
            </w:r>
          </w:p>
          <w:p w14:paraId="3A44585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żołądka, płukanie żołądka, enemę,</w:t>
            </w:r>
          </w:p>
          <w:p w14:paraId="6AFD082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standardowy elektrokardiogram spoczynkowy wraz z interpretacją, kardiowersję elektryczną i defibrylację serca,</w:t>
            </w:r>
          </w:p>
          <w:p w14:paraId="082E62C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proste testy paskowe i pomiar stężenia glukozy we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908FD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02510C" w14:paraId="182573B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E7BC2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29318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przeprowadzaniu następujących procedur i zabiegów medycznych:</w:t>
            </w:r>
          </w:p>
          <w:p w14:paraId="545DE55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przetaczaniu preparatów krwi i krwiopochodnych,</w:t>
            </w:r>
          </w:p>
          <w:p w14:paraId="3133A6E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drenażu jamy opłucnowej,</w:t>
            </w:r>
          </w:p>
          <w:p w14:paraId="2596A82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nakłuciu worka osierdziowego,</w:t>
            </w:r>
          </w:p>
          <w:p w14:paraId="1FBE083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nakłuciu jamy otrzewnowej,</w:t>
            </w:r>
          </w:p>
          <w:p w14:paraId="584EA96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nakłuciu lędźwiowym,</w:t>
            </w:r>
          </w:p>
          <w:p w14:paraId="5CC4E84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biopsji cienkoigłowej,</w:t>
            </w:r>
          </w:p>
          <w:p w14:paraId="0910815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testach naskórkowych,</w:t>
            </w:r>
          </w:p>
          <w:p w14:paraId="593E459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próbach śródskórnych i skaryfikacyjnych oraz interpretować ich wyniki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FF7B2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59E55F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D4414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D9949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charakterystyki farmaceutyczne produktów leczniczych i krytycznie oceniać materiały reklamowe dotyczące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27380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FA17CD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53C4C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B03EE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konsultacje specjalistyczne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69605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C6F3F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3FF7E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16866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wdrażać podstawowe postępowanie lecznicze w ostrych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2DFDD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B09488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DD2B7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DA608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zatrutego substancjami chemicznymi lub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B6207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6C37D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2F68A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CFEA0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odleżyny i stosować odpowiednie opatrunki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51CA1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7D435B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B61FF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F40D5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postępować w przypadku urazów (zakładać opatrunek lub unieruchomienie,</w:t>
            </w:r>
          </w:p>
          <w:p w14:paraId="52B14DB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i zszywać ranę)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FFA11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A7D2D1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1C99A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B3F40A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rozpoznać agonię pacjenta i stwierdzić jego zgon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A1491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ED11C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38182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02BA7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prowadzić dokumentację medyczną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B7AF6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6AFC27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43D28E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F186D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typowym zabiegu operacyjnym, przygotowywać pole operacyjne i znieczulać miejscowo okolicę operowaną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CF16E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4FACE6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C326F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B9C6B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narzędziami chirurgicznymi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0A1CA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EC211C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CDDA3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38D5F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się do zasad aseptyki i antyseptyki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75D6E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BC42B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31633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B870D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prostą ranę, zakładać i zmieniać jałowy opatrunek chirurgiczny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CD36C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D4334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595EF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9E2CA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zakładać wkłucie obwodowe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2428F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3938FD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54916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5BA90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badać sutki, węzły chłonne, gruczoł tarczowy i jamę brzuszną w aspekcie ostrego brzucha oraz wykonywać badanie palcem przez odbyt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709F1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97BA53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011EB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03370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wynik badania radiologicznego w zakresie najczęstszych typów złamań, szczególnie złamań kości długich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61FED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A093CA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7E716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D1FD7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doraźne unieruchomienie kończyny, wybierać rodzaj unieruchomienia konieczny do zastosowania w typowych sytuacjach klinicznych oraz kontrolować poprawność ukrwienia kończyny po założeniu opatrunku unieruchamiającego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F6D2F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38F6D7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68BF7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86082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krwawienie zewnętrzne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F49F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7F6D4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664B3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5F40A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zabiegi resuscytacyjne z użyciem automatycznego</w:t>
            </w:r>
          </w:p>
          <w:p w14:paraId="6441680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defibrylatora zewnętrznego i inne czynności ratunkowe oraz udzielać pierwszej</w:t>
            </w:r>
          </w:p>
          <w:p w14:paraId="3C40579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pomocy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6E0D0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CE35CD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4068B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FDE56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zgodnie z algorytmem zaawansowanych czynności resuscytacyjnych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56B82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7037CD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6CEE6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01F66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w okresie pooperacyjnym w oparciu o podstawowe parametry życiowe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D55935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B76F7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D8984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56854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podmiotowe i przedmiotowe świadczące o nieprawidłowym przebiegu ciąży (nieprawidłowe krwawienia, czynność skurczową macicy)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44CCF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8C6012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0544F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3424F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badania fizykalnego ciężarnej (ciśnienie tętnicze, czynność serca matki i płodu) i wyniki badań laboratoryjnych świadczących o patologiach ciąży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7A817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839D5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28361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AF541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zapis kardiotokografii (KTG)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3AB4E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FE811C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B2587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F7876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rozpoczynający się poród i nieprawidłowy czas jego trwania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12FFB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90668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FDD48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CF40D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objawy podmiotowe i przedmiotowe w czasie połogu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F682D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37FACB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D2443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90B4A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ustalać zalecenia, wskazania i przeciwwskazania dotyczące stosowania metod</w:t>
            </w:r>
          </w:p>
          <w:p w14:paraId="606E172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antykoncepcji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7AC90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92DBBF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1112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06C49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okulistyczne badania przesiewowe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B1198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B8116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91D89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2EE01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okulistyczne wymagające natychmiastowej pomocy</w:t>
            </w:r>
          </w:p>
          <w:p w14:paraId="3958886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specjalistycznej i udzielać wstępnej, kwalifikowanej pomocy w przypadkach urazów fizycznych i chemicznych oka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75EFE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A6478D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24A404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912B6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pacjenta nieprzytomnego zgodnie z międzynarodowymi skalami</w:t>
            </w:r>
          </w:p>
          <w:p w14:paraId="4D3AE40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punktowymi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4C04E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9094E0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7BC98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EF5DE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narastającego ciśnienia śródczaszkowego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F2CF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323611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03C52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AE414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wskazania do wykonania punkcji nadłonowej i uczestniczyć w jej</w:t>
            </w:r>
          </w:p>
          <w:p w14:paraId="640A324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37BB8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5AA3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51CBF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0B67B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typowych procedurach urologicznych (endoskopii diagnostycznej i terapeutycznej układu moczowego, litotrypsji, punkcji prostaty)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96201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2F2563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2FB02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85995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badanie laryngologiczne w zakresie ucha, nosa, gardła i krtani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57876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0F3D66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E1F65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B50FB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29000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CFA75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74110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BEA99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strukturę demograficzną ludności i na tej podstawie oceniać problemy zdrowotne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DC4F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73645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7E530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45569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zbierać informacje na temat obecności czynników ryzyka chorób zakaźnych</w:t>
            </w:r>
          </w:p>
          <w:p w14:paraId="5B18C20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przewlekłych oraz planować działania profilaktyczne na różnym poziomie</w:t>
            </w:r>
          </w:p>
          <w:p w14:paraId="5FD7EC64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zapobiegania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94A97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30072E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04B3B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6EFD5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miary częstości występowania chorób i niepełnosprawności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FAFE7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30A8E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4585D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2CC5E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sytuację epidemiologiczną chorób powszechnie występujących w</w:t>
            </w:r>
          </w:p>
          <w:p w14:paraId="59B1E4B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Rzeczypospolitej Polskiej i na świecie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A1677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E44656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08C72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CCB4B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osobom korzystającym ze świadczeń medycznych ich podstawowe</w:t>
            </w:r>
          </w:p>
          <w:p w14:paraId="663D3B3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uprawnienia oraz podstawy prawne udzielania tych świadczeń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14FD4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F0C07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F3028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B3B98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sporządzać zaświadczenia lekarskie na potrzeby pacjentów, ich rodzin i innych</w:t>
            </w:r>
          </w:p>
          <w:p w14:paraId="7AE0248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podmiotów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E68F1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6E4BB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86930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C4567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podczas badania dziecka zachowania i objawy wskazujące na</w:t>
            </w:r>
          </w:p>
          <w:p w14:paraId="7B3670B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możliwość wystąpienia przemocy wobec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8F19F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AE2FD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0C412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2C858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w sposób umożliwiający unikanie błędów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0C734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84114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6E6A4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EF11F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krew do badań toksykologicznych i zabezpieczać materiał do badań</w:t>
            </w:r>
          </w:p>
          <w:p w14:paraId="0590D5C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hemogenetycznych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64DB6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30511E" w:rsidRPr="0030511E" w14:paraId="635B12DA" w14:textId="77777777" w:rsidTr="0002510C">
        <w:tc>
          <w:tcPr>
            <w:tcW w:w="5000" w:type="pct"/>
            <w:gridSpan w:val="3"/>
            <w:shd w:val="pct10" w:color="auto" w:fill="auto"/>
          </w:tcPr>
          <w:p w14:paraId="53C5B91B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02510C" w:rsidRPr="00EF2BB9" w14:paraId="6BD65BD8" w14:textId="77777777" w:rsidTr="0002510C">
        <w:tc>
          <w:tcPr>
            <w:tcW w:w="681" w:type="pct"/>
            <w:shd w:val="clear" w:color="auto" w:fill="auto"/>
          </w:tcPr>
          <w:p w14:paraId="37EF316D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K1.</w:t>
            </w:r>
          </w:p>
        </w:tc>
        <w:tc>
          <w:tcPr>
            <w:tcW w:w="3697" w:type="pct"/>
            <w:shd w:val="clear" w:color="auto" w:fill="auto"/>
          </w:tcPr>
          <w:p w14:paraId="6E480294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nawiązania i utrzymania głębokiego oraz pełnego szacunku kontaktu z pacjentem, a także okazywania zrozumienia dla różnic światopoglądowych i kulturowych</w:t>
            </w:r>
          </w:p>
        </w:tc>
        <w:tc>
          <w:tcPr>
            <w:tcW w:w="622" w:type="pct"/>
            <w:shd w:val="clear" w:color="auto" w:fill="auto"/>
          </w:tcPr>
          <w:p w14:paraId="5B97DBC1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1D580FA2" w14:textId="77777777" w:rsidTr="0002510C">
        <w:tc>
          <w:tcPr>
            <w:tcW w:w="681" w:type="pct"/>
            <w:shd w:val="clear" w:color="auto" w:fill="auto"/>
          </w:tcPr>
          <w:p w14:paraId="198E5A6B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K2.</w:t>
            </w:r>
          </w:p>
        </w:tc>
        <w:tc>
          <w:tcPr>
            <w:tcW w:w="3697" w:type="pct"/>
            <w:shd w:val="clear" w:color="auto" w:fill="auto"/>
          </w:tcPr>
          <w:p w14:paraId="052F728C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kierowania się dobrem pacjenta</w:t>
            </w:r>
          </w:p>
        </w:tc>
        <w:tc>
          <w:tcPr>
            <w:tcW w:w="622" w:type="pct"/>
            <w:shd w:val="clear" w:color="auto" w:fill="auto"/>
          </w:tcPr>
          <w:p w14:paraId="084A16C4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63E42796" w14:textId="77777777" w:rsidTr="0002510C">
        <w:tc>
          <w:tcPr>
            <w:tcW w:w="681" w:type="pct"/>
            <w:shd w:val="clear" w:color="auto" w:fill="auto"/>
          </w:tcPr>
          <w:p w14:paraId="565C76B1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K3.</w:t>
            </w:r>
          </w:p>
        </w:tc>
        <w:tc>
          <w:tcPr>
            <w:tcW w:w="3697" w:type="pct"/>
            <w:shd w:val="clear" w:color="auto" w:fill="auto"/>
          </w:tcPr>
          <w:p w14:paraId="34425106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przestrzegania tajemnicy lekarskiej i praw pacjenta</w:t>
            </w:r>
          </w:p>
        </w:tc>
        <w:tc>
          <w:tcPr>
            <w:tcW w:w="622" w:type="pct"/>
            <w:shd w:val="clear" w:color="auto" w:fill="auto"/>
          </w:tcPr>
          <w:p w14:paraId="6F2B1C28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3D35D0E3" w14:textId="77777777" w:rsidTr="0002510C">
        <w:tc>
          <w:tcPr>
            <w:tcW w:w="681" w:type="pct"/>
            <w:shd w:val="clear" w:color="auto" w:fill="auto"/>
          </w:tcPr>
          <w:p w14:paraId="42CF857A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K4.</w:t>
            </w:r>
          </w:p>
        </w:tc>
        <w:tc>
          <w:tcPr>
            <w:tcW w:w="3697" w:type="pct"/>
            <w:shd w:val="clear" w:color="auto" w:fill="auto"/>
          </w:tcPr>
          <w:p w14:paraId="2E4066F3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podejmowania działań wobec pacjenta w oparciu o zasady etyczne, ze świadomością społecznych uwarunkowań i ograniczeń wynikających z choroby</w:t>
            </w:r>
          </w:p>
        </w:tc>
        <w:tc>
          <w:tcPr>
            <w:tcW w:w="622" w:type="pct"/>
            <w:shd w:val="clear" w:color="auto" w:fill="auto"/>
          </w:tcPr>
          <w:p w14:paraId="77BA32A5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365EDE7B" w14:textId="77777777" w:rsidTr="0002510C">
        <w:tc>
          <w:tcPr>
            <w:tcW w:w="681" w:type="pct"/>
            <w:shd w:val="clear" w:color="auto" w:fill="auto"/>
          </w:tcPr>
          <w:p w14:paraId="549B7280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K5.</w:t>
            </w:r>
          </w:p>
        </w:tc>
        <w:tc>
          <w:tcPr>
            <w:tcW w:w="3697" w:type="pct"/>
            <w:shd w:val="clear" w:color="auto" w:fill="auto"/>
          </w:tcPr>
          <w:p w14:paraId="6A8470C3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dostrzegania i rozpoznawania własnych ograniczeń oraz dokonywania samooceny deficytów i potrzeb edukacyjnych</w:t>
            </w:r>
          </w:p>
        </w:tc>
        <w:tc>
          <w:tcPr>
            <w:tcW w:w="622" w:type="pct"/>
            <w:shd w:val="clear" w:color="auto" w:fill="auto"/>
          </w:tcPr>
          <w:p w14:paraId="75E6E7FD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522DDF50" w14:textId="77777777" w:rsidTr="0002510C">
        <w:tc>
          <w:tcPr>
            <w:tcW w:w="681" w:type="pct"/>
            <w:shd w:val="clear" w:color="auto" w:fill="auto"/>
          </w:tcPr>
          <w:p w14:paraId="7089DB0A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K6.</w:t>
            </w:r>
          </w:p>
        </w:tc>
        <w:tc>
          <w:tcPr>
            <w:tcW w:w="3697" w:type="pct"/>
            <w:shd w:val="clear" w:color="auto" w:fill="auto"/>
          </w:tcPr>
          <w:p w14:paraId="73A4FDF9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 xml:space="preserve">propagowania </w:t>
            </w:r>
            <w:proofErr w:type="spellStart"/>
            <w:r w:rsidRPr="00E74D06">
              <w:rPr>
                <w:rFonts w:ascii="Times New Roman" w:hAnsi="Times New Roman"/>
                <w:lang w:eastAsia="pl-PL"/>
              </w:rPr>
              <w:t>zachowań</w:t>
            </w:r>
            <w:proofErr w:type="spellEnd"/>
            <w:r w:rsidRPr="00E74D06">
              <w:rPr>
                <w:rFonts w:ascii="Times New Roman" w:hAnsi="Times New Roman"/>
                <w:lang w:eastAsia="pl-PL"/>
              </w:rPr>
              <w:t xml:space="preserve"> prozdrowotnych</w:t>
            </w:r>
          </w:p>
        </w:tc>
        <w:tc>
          <w:tcPr>
            <w:tcW w:w="622" w:type="pct"/>
            <w:shd w:val="clear" w:color="auto" w:fill="auto"/>
          </w:tcPr>
          <w:p w14:paraId="1BB036AA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3A5DD593" w14:textId="77777777" w:rsidTr="0002510C">
        <w:tc>
          <w:tcPr>
            <w:tcW w:w="681" w:type="pct"/>
            <w:shd w:val="clear" w:color="auto" w:fill="auto"/>
          </w:tcPr>
          <w:p w14:paraId="44DCEBCF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K7.</w:t>
            </w:r>
          </w:p>
        </w:tc>
        <w:tc>
          <w:tcPr>
            <w:tcW w:w="3697" w:type="pct"/>
            <w:shd w:val="clear" w:color="auto" w:fill="auto"/>
          </w:tcPr>
          <w:p w14:paraId="6A4F45AE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korzystania z obiektywnych źródeł informacji</w:t>
            </w:r>
          </w:p>
        </w:tc>
        <w:tc>
          <w:tcPr>
            <w:tcW w:w="622" w:type="pct"/>
            <w:shd w:val="clear" w:color="auto" w:fill="auto"/>
          </w:tcPr>
          <w:p w14:paraId="7E310A1C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30BB172E" w14:textId="77777777" w:rsidTr="0002510C">
        <w:tc>
          <w:tcPr>
            <w:tcW w:w="681" w:type="pct"/>
            <w:shd w:val="clear" w:color="auto" w:fill="auto"/>
          </w:tcPr>
          <w:p w14:paraId="3CD7368E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K8.</w:t>
            </w:r>
          </w:p>
        </w:tc>
        <w:tc>
          <w:tcPr>
            <w:tcW w:w="3697" w:type="pct"/>
            <w:shd w:val="clear" w:color="auto" w:fill="auto"/>
          </w:tcPr>
          <w:p w14:paraId="2754AA5F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wniosków z własnych pomiarów lub obserwacji</w:t>
            </w:r>
          </w:p>
        </w:tc>
        <w:tc>
          <w:tcPr>
            <w:tcW w:w="622" w:type="pct"/>
            <w:shd w:val="clear" w:color="auto" w:fill="auto"/>
          </w:tcPr>
          <w:p w14:paraId="7618CE9B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147C5E91" w14:textId="77777777" w:rsidTr="0002510C">
        <w:tc>
          <w:tcPr>
            <w:tcW w:w="681" w:type="pct"/>
            <w:shd w:val="clear" w:color="auto" w:fill="auto"/>
          </w:tcPr>
          <w:p w14:paraId="147517C1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K9.</w:t>
            </w:r>
          </w:p>
        </w:tc>
        <w:tc>
          <w:tcPr>
            <w:tcW w:w="3697" w:type="pct"/>
            <w:shd w:val="clear" w:color="auto" w:fill="auto"/>
          </w:tcPr>
          <w:p w14:paraId="6B1D0AFF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</w:t>
            </w:r>
          </w:p>
        </w:tc>
        <w:tc>
          <w:tcPr>
            <w:tcW w:w="622" w:type="pct"/>
            <w:shd w:val="clear" w:color="auto" w:fill="auto"/>
          </w:tcPr>
          <w:p w14:paraId="543BC834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03168132" w14:textId="77777777" w:rsidTr="0002510C">
        <w:tc>
          <w:tcPr>
            <w:tcW w:w="681" w:type="pct"/>
            <w:shd w:val="clear" w:color="auto" w:fill="auto"/>
          </w:tcPr>
          <w:p w14:paraId="024494D4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K10.</w:t>
            </w:r>
          </w:p>
        </w:tc>
        <w:tc>
          <w:tcPr>
            <w:tcW w:w="3697" w:type="pct"/>
            <w:shd w:val="clear" w:color="auto" w:fill="auto"/>
          </w:tcPr>
          <w:p w14:paraId="1C0E4CAE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opinii dotyczących różnych aspektów działalności zawodowej</w:t>
            </w:r>
          </w:p>
        </w:tc>
        <w:tc>
          <w:tcPr>
            <w:tcW w:w="622" w:type="pct"/>
            <w:shd w:val="clear" w:color="auto" w:fill="auto"/>
          </w:tcPr>
          <w:p w14:paraId="6BA06383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5F1325EB" w14:textId="77777777" w:rsidTr="0002510C">
        <w:tc>
          <w:tcPr>
            <w:tcW w:w="681" w:type="pct"/>
            <w:shd w:val="clear" w:color="auto" w:fill="auto"/>
          </w:tcPr>
          <w:p w14:paraId="1166FE29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K11.</w:t>
            </w:r>
          </w:p>
        </w:tc>
        <w:tc>
          <w:tcPr>
            <w:tcW w:w="3697" w:type="pct"/>
            <w:shd w:val="clear" w:color="auto" w:fill="auto"/>
          </w:tcPr>
          <w:p w14:paraId="373117B4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przyjęcia odpowiedzialności związanej z decyzjami podejmowanymi w ramach</w:t>
            </w:r>
          </w:p>
          <w:p w14:paraId="716736B2" w14:textId="77777777" w:rsidR="0002510C" w:rsidRPr="00E74D06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działalności zawodowej, w tym w kategoriach bezpieczeństwa własnego i innych osób</w:t>
            </w:r>
          </w:p>
        </w:tc>
        <w:tc>
          <w:tcPr>
            <w:tcW w:w="622" w:type="pct"/>
            <w:shd w:val="clear" w:color="auto" w:fill="auto"/>
          </w:tcPr>
          <w:p w14:paraId="1FAA307E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</w:tbl>
    <w:p w14:paraId="7CA28188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B5D8E" w14:textId="77777777" w:rsidR="000C4CF0" w:rsidRDefault="000C4CF0" w:rsidP="00E91587">
      <w:r>
        <w:separator/>
      </w:r>
    </w:p>
  </w:endnote>
  <w:endnote w:type="continuationSeparator" w:id="0">
    <w:p w14:paraId="6A148CA5" w14:textId="77777777" w:rsidR="000C4CF0" w:rsidRDefault="000C4CF0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4340F231" w14:textId="77777777" w:rsidR="005B6C1A" w:rsidRDefault="005B6C1A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5FC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5FC7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981EB7" w14:textId="77777777" w:rsidR="005B6C1A" w:rsidRDefault="005B6C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A04B3" w14:textId="77777777" w:rsidR="000C4CF0" w:rsidRDefault="000C4CF0" w:rsidP="00E91587">
      <w:r>
        <w:separator/>
      </w:r>
    </w:p>
  </w:footnote>
  <w:footnote w:type="continuationSeparator" w:id="0">
    <w:p w14:paraId="4790CB33" w14:textId="77777777" w:rsidR="000C4CF0" w:rsidRDefault="000C4CF0" w:rsidP="00E91587">
      <w:r>
        <w:continuationSeparator/>
      </w:r>
    </w:p>
  </w:footnote>
  <w:footnote w:id="1">
    <w:p w14:paraId="4D5592DE" w14:textId="77777777" w:rsidR="005B6C1A" w:rsidRPr="00CA39E0" w:rsidRDefault="005B6C1A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66F02B7C" w14:textId="77777777" w:rsidR="005B6C1A" w:rsidRPr="00CA39E0" w:rsidRDefault="005B6C1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26C10FE9" w14:textId="77777777" w:rsidR="005B6C1A" w:rsidRPr="00CA39E0" w:rsidRDefault="005B6C1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78C2BA5" w14:textId="77777777" w:rsidR="005B6C1A" w:rsidRPr="00CA39E0" w:rsidRDefault="005B6C1A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podkreślnikiem) — szczegółoweefekty uczenia się </w:t>
      </w:r>
    </w:p>
    <w:p w14:paraId="37733627" w14:textId="77777777" w:rsidR="005B6C1A" w:rsidRPr="00CA39E0" w:rsidRDefault="005B6C1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59F14E82" w14:textId="77777777" w:rsidR="005B6C1A" w:rsidRPr="00CA39E0" w:rsidRDefault="005B6C1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195DB0FD" w14:textId="77777777" w:rsidR="005B6C1A" w:rsidRPr="00CA39E0" w:rsidRDefault="005B6C1A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A5B92A2" w14:textId="77777777" w:rsidR="005B6C1A" w:rsidRPr="00CA39E0" w:rsidRDefault="005B6C1A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EBE16" w14:textId="77777777" w:rsidR="005B6C1A" w:rsidRDefault="005B6C1A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0F22BE1F" wp14:editId="42E459CB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6EF3D71" w14:textId="77777777" w:rsidR="005B6C1A" w:rsidRPr="00645354" w:rsidRDefault="005B6C1A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314DDD0" w14:textId="77777777" w:rsidR="005B6C1A" w:rsidRPr="00645354" w:rsidRDefault="005B6C1A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0503B"/>
    <w:rsid w:val="00006200"/>
    <w:rsid w:val="00006A50"/>
    <w:rsid w:val="00011097"/>
    <w:rsid w:val="00024E82"/>
    <w:rsid w:val="0002510C"/>
    <w:rsid w:val="00030973"/>
    <w:rsid w:val="000355B3"/>
    <w:rsid w:val="000357EA"/>
    <w:rsid w:val="00042827"/>
    <w:rsid w:val="000512BE"/>
    <w:rsid w:val="00051446"/>
    <w:rsid w:val="000517DA"/>
    <w:rsid w:val="00064766"/>
    <w:rsid w:val="00075E1C"/>
    <w:rsid w:val="00080C0F"/>
    <w:rsid w:val="00082C8E"/>
    <w:rsid w:val="00084113"/>
    <w:rsid w:val="000A3CA8"/>
    <w:rsid w:val="000A5EC1"/>
    <w:rsid w:val="000B0EA1"/>
    <w:rsid w:val="000C0D36"/>
    <w:rsid w:val="000C4CF0"/>
    <w:rsid w:val="000C648D"/>
    <w:rsid w:val="000C698F"/>
    <w:rsid w:val="000C7250"/>
    <w:rsid w:val="000D416F"/>
    <w:rsid w:val="000E04FD"/>
    <w:rsid w:val="000E1146"/>
    <w:rsid w:val="000E40F8"/>
    <w:rsid w:val="000E7E3F"/>
    <w:rsid w:val="001039CF"/>
    <w:rsid w:val="00103AB8"/>
    <w:rsid w:val="0012233B"/>
    <w:rsid w:val="001301FA"/>
    <w:rsid w:val="00130276"/>
    <w:rsid w:val="001345D0"/>
    <w:rsid w:val="00147079"/>
    <w:rsid w:val="001526FA"/>
    <w:rsid w:val="001551B6"/>
    <w:rsid w:val="0015630F"/>
    <w:rsid w:val="001565D7"/>
    <w:rsid w:val="00156C58"/>
    <w:rsid w:val="00160C59"/>
    <w:rsid w:val="00160CB2"/>
    <w:rsid w:val="00160E67"/>
    <w:rsid w:val="001646BE"/>
    <w:rsid w:val="00193CBF"/>
    <w:rsid w:val="001A2632"/>
    <w:rsid w:val="001A5306"/>
    <w:rsid w:val="001B1656"/>
    <w:rsid w:val="001B1E73"/>
    <w:rsid w:val="001B3AFC"/>
    <w:rsid w:val="001B7E33"/>
    <w:rsid w:val="001D04DA"/>
    <w:rsid w:val="001D6B9A"/>
    <w:rsid w:val="001E027D"/>
    <w:rsid w:val="001F5D8C"/>
    <w:rsid w:val="00201D92"/>
    <w:rsid w:val="00203D57"/>
    <w:rsid w:val="002041FF"/>
    <w:rsid w:val="00204C52"/>
    <w:rsid w:val="002051C8"/>
    <w:rsid w:val="0020597E"/>
    <w:rsid w:val="00205D70"/>
    <w:rsid w:val="00205DA5"/>
    <w:rsid w:val="00211B5F"/>
    <w:rsid w:val="00212320"/>
    <w:rsid w:val="002123D1"/>
    <w:rsid w:val="00216819"/>
    <w:rsid w:val="00224BDE"/>
    <w:rsid w:val="00230252"/>
    <w:rsid w:val="00230369"/>
    <w:rsid w:val="002351A8"/>
    <w:rsid w:val="00240B5E"/>
    <w:rsid w:val="0024279D"/>
    <w:rsid w:val="00246CCF"/>
    <w:rsid w:val="0025122C"/>
    <w:rsid w:val="002529F2"/>
    <w:rsid w:val="00262C89"/>
    <w:rsid w:val="002719ED"/>
    <w:rsid w:val="0027473C"/>
    <w:rsid w:val="0027692E"/>
    <w:rsid w:val="00276EE0"/>
    <w:rsid w:val="0029469A"/>
    <w:rsid w:val="002B1EC8"/>
    <w:rsid w:val="002E4B3B"/>
    <w:rsid w:val="002E5ADF"/>
    <w:rsid w:val="002F17D5"/>
    <w:rsid w:val="00302056"/>
    <w:rsid w:val="0030511E"/>
    <w:rsid w:val="00306265"/>
    <w:rsid w:val="003119FB"/>
    <w:rsid w:val="00327E91"/>
    <w:rsid w:val="00341455"/>
    <w:rsid w:val="00347843"/>
    <w:rsid w:val="00351B32"/>
    <w:rsid w:val="00352C35"/>
    <w:rsid w:val="00354148"/>
    <w:rsid w:val="00354169"/>
    <w:rsid w:val="00360381"/>
    <w:rsid w:val="00366998"/>
    <w:rsid w:val="00366E02"/>
    <w:rsid w:val="00380B2C"/>
    <w:rsid w:val="003854D6"/>
    <w:rsid w:val="00385996"/>
    <w:rsid w:val="00386530"/>
    <w:rsid w:val="00390319"/>
    <w:rsid w:val="00390B8F"/>
    <w:rsid w:val="00391790"/>
    <w:rsid w:val="0039461A"/>
    <w:rsid w:val="003A3679"/>
    <w:rsid w:val="003B74AB"/>
    <w:rsid w:val="003C2577"/>
    <w:rsid w:val="003C25F4"/>
    <w:rsid w:val="003C45E2"/>
    <w:rsid w:val="003D6071"/>
    <w:rsid w:val="003E3972"/>
    <w:rsid w:val="003F081B"/>
    <w:rsid w:val="004100FB"/>
    <w:rsid w:val="00414ED7"/>
    <w:rsid w:val="00422838"/>
    <w:rsid w:val="0042360A"/>
    <w:rsid w:val="00423806"/>
    <w:rsid w:val="004303F0"/>
    <w:rsid w:val="00430740"/>
    <w:rsid w:val="00446BB5"/>
    <w:rsid w:val="0045498B"/>
    <w:rsid w:val="0045565E"/>
    <w:rsid w:val="00456D0E"/>
    <w:rsid w:val="00457919"/>
    <w:rsid w:val="004637ED"/>
    <w:rsid w:val="00465F2F"/>
    <w:rsid w:val="0047656E"/>
    <w:rsid w:val="004938DD"/>
    <w:rsid w:val="00493ACA"/>
    <w:rsid w:val="004A0DB0"/>
    <w:rsid w:val="004A1BDE"/>
    <w:rsid w:val="004B2547"/>
    <w:rsid w:val="004B4384"/>
    <w:rsid w:val="004C1F9E"/>
    <w:rsid w:val="004C47FD"/>
    <w:rsid w:val="004D080C"/>
    <w:rsid w:val="004D6ADF"/>
    <w:rsid w:val="004E1391"/>
    <w:rsid w:val="004F4505"/>
    <w:rsid w:val="005032AC"/>
    <w:rsid w:val="005106B7"/>
    <w:rsid w:val="00511C04"/>
    <w:rsid w:val="00516D08"/>
    <w:rsid w:val="00517101"/>
    <w:rsid w:val="00521F9A"/>
    <w:rsid w:val="0052338D"/>
    <w:rsid w:val="0052604D"/>
    <w:rsid w:val="00527E04"/>
    <w:rsid w:val="00531E42"/>
    <w:rsid w:val="005518DD"/>
    <w:rsid w:val="0055461B"/>
    <w:rsid w:val="005556AA"/>
    <w:rsid w:val="005577C5"/>
    <w:rsid w:val="00576755"/>
    <w:rsid w:val="00586909"/>
    <w:rsid w:val="0059058B"/>
    <w:rsid w:val="00593F73"/>
    <w:rsid w:val="00595F80"/>
    <w:rsid w:val="00597814"/>
    <w:rsid w:val="005A04EA"/>
    <w:rsid w:val="005A0C69"/>
    <w:rsid w:val="005B6C1A"/>
    <w:rsid w:val="005C12BA"/>
    <w:rsid w:val="005D037C"/>
    <w:rsid w:val="005E032B"/>
    <w:rsid w:val="005E0D5B"/>
    <w:rsid w:val="005E5527"/>
    <w:rsid w:val="006001D7"/>
    <w:rsid w:val="00600781"/>
    <w:rsid w:val="00601A71"/>
    <w:rsid w:val="0060736A"/>
    <w:rsid w:val="00611C96"/>
    <w:rsid w:val="0061562E"/>
    <w:rsid w:val="006210A3"/>
    <w:rsid w:val="006249DF"/>
    <w:rsid w:val="006304B0"/>
    <w:rsid w:val="006376EE"/>
    <w:rsid w:val="00645354"/>
    <w:rsid w:val="00654944"/>
    <w:rsid w:val="00657F8B"/>
    <w:rsid w:val="00680A95"/>
    <w:rsid w:val="00682763"/>
    <w:rsid w:val="00684107"/>
    <w:rsid w:val="00691729"/>
    <w:rsid w:val="0069470F"/>
    <w:rsid w:val="006969E5"/>
    <w:rsid w:val="006A4BBE"/>
    <w:rsid w:val="006A751B"/>
    <w:rsid w:val="006B6D11"/>
    <w:rsid w:val="006B77FB"/>
    <w:rsid w:val="006C3F84"/>
    <w:rsid w:val="006C58D6"/>
    <w:rsid w:val="006C5F58"/>
    <w:rsid w:val="006F0F18"/>
    <w:rsid w:val="006F17A5"/>
    <w:rsid w:val="006F5847"/>
    <w:rsid w:val="006F6D10"/>
    <w:rsid w:val="0070514C"/>
    <w:rsid w:val="0071405B"/>
    <w:rsid w:val="00717D65"/>
    <w:rsid w:val="00721CC5"/>
    <w:rsid w:val="0072236C"/>
    <w:rsid w:val="0073165A"/>
    <w:rsid w:val="007372E7"/>
    <w:rsid w:val="00744441"/>
    <w:rsid w:val="007466C1"/>
    <w:rsid w:val="00747A5D"/>
    <w:rsid w:val="00747F53"/>
    <w:rsid w:val="007627F9"/>
    <w:rsid w:val="007649B1"/>
    <w:rsid w:val="00765852"/>
    <w:rsid w:val="007665D7"/>
    <w:rsid w:val="0078690F"/>
    <w:rsid w:val="00786F5F"/>
    <w:rsid w:val="00793807"/>
    <w:rsid w:val="007A4585"/>
    <w:rsid w:val="007A47E9"/>
    <w:rsid w:val="007A5DF8"/>
    <w:rsid w:val="007A6072"/>
    <w:rsid w:val="007A6AC2"/>
    <w:rsid w:val="007A7067"/>
    <w:rsid w:val="007B2A52"/>
    <w:rsid w:val="007C3388"/>
    <w:rsid w:val="007D06A9"/>
    <w:rsid w:val="007D1B3A"/>
    <w:rsid w:val="007D1CCA"/>
    <w:rsid w:val="007D3361"/>
    <w:rsid w:val="007D3492"/>
    <w:rsid w:val="007E2025"/>
    <w:rsid w:val="007F7138"/>
    <w:rsid w:val="00800748"/>
    <w:rsid w:val="00810E08"/>
    <w:rsid w:val="008158E0"/>
    <w:rsid w:val="00824E6F"/>
    <w:rsid w:val="008275F8"/>
    <w:rsid w:val="00835AAC"/>
    <w:rsid w:val="00837719"/>
    <w:rsid w:val="008452E4"/>
    <w:rsid w:val="00853AFF"/>
    <w:rsid w:val="0085509D"/>
    <w:rsid w:val="00856131"/>
    <w:rsid w:val="00860F52"/>
    <w:rsid w:val="00861DF5"/>
    <w:rsid w:val="008667A1"/>
    <w:rsid w:val="00882EC6"/>
    <w:rsid w:val="00885772"/>
    <w:rsid w:val="008905AC"/>
    <w:rsid w:val="00891C66"/>
    <w:rsid w:val="0089218F"/>
    <w:rsid w:val="008A2BFB"/>
    <w:rsid w:val="008A4A35"/>
    <w:rsid w:val="008A4D97"/>
    <w:rsid w:val="008A6EF5"/>
    <w:rsid w:val="008B7644"/>
    <w:rsid w:val="008C5F04"/>
    <w:rsid w:val="008E3A2A"/>
    <w:rsid w:val="008F4B20"/>
    <w:rsid w:val="008F5B64"/>
    <w:rsid w:val="008F7574"/>
    <w:rsid w:val="008F7A6F"/>
    <w:rsid w:val="008F7D4B"/>
    <w:rsid w:val="00911BC9"/>
    <w:rsid w:val="00911F35"/>
    <w:rsid w:val="00923A59"/>
    <w:rsid w:val="009249D0"/>
    <w:rsid w:val="00924B73"/>
    <w:rsid w:val="009311FF"/>
    <w:rsid w:val="009314F1"/>
    <w:rsid w:val="00931634"/>
    <w:rsid w:val="00934251"/>
    <w:rsid w:val="009359CA"/>
    <w:rsid w:val="00945FC7"/>
    <w:rsid w:val="00954E2F"/>
    <w:rsid w:val="009628FD"/>
    <w:rsid w:val="009636CD"/>
    <w:rsid w:val="009804A6"/>
    <w:rsid w:val="00981BC9"/>
    <w:rsid w:val="009828B7"/>
    <w:rsid w:val="009853E2"/>
    <w:rsid w:val="009A0A6D"/>
    <w:rsid w:val="009A5CC9"/>
    <w:rsid w:val="009B01A9"/>
    <w:rsid w:val="009B0BF8"/>
    <w:rsid w:val="009B7E04"/>
    <w:rsid w:val="009D73A7"/>
    <w:rsid w:val="009F5EC3"/>
    <w:rsid w:val="009F5F04"/>
    <w:rsid w:val="009F716A"/>
    <w:rsid w:val="00A01E54"/>
    <w:rsid w:val="00A07BF7"/>
    <w:rsid w:val="00A1321C"/>
    <w:rsid w:val="00A153E0"/>
    <w:rsid w:val="00A2023C"/>
    <w:rsid w:val="00A23234"/>
    <w:rsid w:val="00A274EE"/>
    <w:rsid w:val="00A336B5"/>
    <w:rsid w:val="00A34CB0"/>
    <w:rsid w:val="00A3653F"/>
    <w:rsid w:val="00A42626"/>
    <w:rsid w:val="00A4499E"/>
    <w:rsid w:val="00A45C82"/>
    <w:rsid w:val="00A52210"/>
    <w:rsid w:val="00A52732"/>
    <w:rsid w:val="00A666F2"/>
    <w:rsid w:val="00A7005A"/>
    <w:rsid w:val="00A70E50"/>
    <w:rsid w:val="00A80935"/>
    <w:rsid w:val="00A9091C"/>
    <w:rsid w:val="00A92607"/>
    <w:rsid w:val="00AA642E"/>
    <w:rsid w:val="00AA66BC"/>
    <w:rsid w:val="00AB30B7"/>
    <w:rsid w:val="00AC116C"/>
    <w:rsid w:val="00AC6219"/>
    <w:rsid w:val="00AD63D2"/>
    <w:rsid w:val="00AD6DE3"/>
    <w:rsid w:val="00AE79F3"/>
    <w:rsid w:val="00AF1FBC"/>
    <w:rsid w:val="00AF43F9"/>
    <w:rsid w:val="00AF7779"/>
    <w:rsid w:val="00B007D7"/>
    <w:rsid w:val="00B04C49"/>
    <w:rsid w:val="00B12780"/>
    <w:rsid w:val="00B24CA1"/>
    <w:rsid w:val="00B456AD"/>
    <w:rsid w:val="00B50862"/>
    <w:rsid w:val="00B51E2B"/>
    <w:rsid w:val="00B52334"/>
    <w:rsid w:val="00B613E3"/>
    <w:rsid w:val="00B6212B"/>
    <w:rsid w:val="00B65082"/>
    <w:rsid w:val="00B92BD6"/>
    <w:rsid w:val="00BC1CA0"/>
    <w:rsid w:val="00BC4DC6"/>
    <w:rsid w:val="00BC4E14"/>
    <w:rsid w:val="00BC5504"/>
    <w:rsid w:val="00BD10FE"/>
    <w:rsid w:val="00BD1BAD"/>
    <w:rsid w:val="00BD7888"/>
    <w:rsid w:val="00BE181F"/>
    <w:rsid w:val="00BF14F8"/>
    <w:rsid w:val="00BF35C1"/>
    <w:rsid w:val="00BF41E7"/>
    <w:rsid w:val="00C00FD4"/>
    <w:rsid w:val="00C06AAB"/>
    <w:rsid w:val="00C11DEC"/>
    <w:rsid w:val="00C16DF5"/>
    <w:rsid w:val="00C236F8"/>
    <w:rsid w:val="00C403E9"/>
    <w:rsid w:val="00C42F34"/>
    <w:rsid w:val="00C458F5"/>
    <w:rsid w:val="00C5079F"/>
    <w:rsid w:val="00C51AD7"/>
    <w:rsid w:val="00C5346C"/>
    <w:rsid w:val="00C6193D"/>
    <w:rsid w:val="00C65ED8"/>
    <w:rsid w:val="00C72E41"/>
    <w:rsid w:val="00C86A85"/>
    <w:rsid w:val="00CA066D"/>
    <w:rsid w:val="00CA106E"/>
    <w:rsid w:val="00CA315E"/>
    <w:rsid w:val="00CA39E0"/>
    <w:rsid w:val="00CA5753"/>
    <w:rsid w:val="00CC79FF"/>
    <w:rsid w:val="00CD3824"/>
    <w:rsid w:val="00CD7448"/>
    <w:rsid w:val="00CE65AA"/>
    <w:rsid w:val="00CF188E"/>
    <w:rsid w:val="00CF442E"/>
    <w:rsid w:val="00CF51AD"/>
    <w:rsid w:val="00CF6724"/>
    <w:rsid w:val="00D00BCD"/>
    <w:rsid w:val="00D010B4"/>
    <w:rsid w:val="00D0215F"/>
    <w:rsid w:val="00D31E73"/>
    <w:rsid w:val="00D32C01"/>
    <w:rsid w:val="00D45787"/>
    <w:rsid w:val="00D45BAE"/>
    <w:rsid w:val="00D46537"/>
    <w:rsid w:val="00D4748B"/>
    <w:rsid w:val="00D5688A"/>
    <w:rsid w:val="00D60A1A"/>
    <w:rsid w:val="00D674FE"/>
    <w:rsid w:val="00D71B44"/>
    <w:rsid w:val="00D82BC0"/>
    <w:rsid w:val="00D867DE"/>
    <w:rsid w:val="00D913A3"/>
    <w:rsid w:val="00D93B69"/>
    <w:rsid w:val="00D968EC"/>
    <w:rsid w:val="00DA6AC8"/>
    <w:rsid w:val="00DC05EB"/>
    <w:rsid w:val="00DC1564"/>
    <w:rsid w:val="00DC73FC"/>
    <w:rsid w:val="00DD2396"/>
    <w:rsid w:val="00DD2601"/>
    <w:rsid w:val="00DD3429"/>
    <w:rsid w:val="00DD3664"/>
    <w:rsid w:val="00DD4C94"/>
    <w:rsid w:val="00DD4EDA"/>
    <w:rsid w:val="00DE0D26"/>
    <w:rsid w:val="00E022C1"/>
    <w:rsid w:val="00E02C31"/>
    <w:rsid w:val="00E1340F"/>
    <w:rsid w:val="00E1447B"/>
    <w:rsid w:val="00E215FA"/>
    <w:rsid w:val="00E276EE"/>
    <w:rsid w:val="00E321A1"/>
    <w:rsid w:val="00E3610A"/>
    <w:rsid w:val="00E3636F"/>
    <w:rsid w:val="00E5307B"/>
    <w:rsid w:val="00E56107"/>
    <w:rsid w:val="00E56C6E"/>
    <w:rsid w:val="00E575DA"/>
    <w:rsid w:val="00E606C0"/>
    <w:rsid w:val="00E6357E"/>
    <w:rsid w:val="00E6364B"/>
    <w:rsid w:val="00E663EA"/>
    <w:rsid w:val="00E7108B"/>
    <w:rsid w:val="00E7261F"/>
    <w:rsid w:val="00E7338B"/>
    <w:rsid w:val="00E74D06"/>
    <w:rsid w:val="00E83549"/>
    <w:rsid w:val="00E91587"/>
    <w:rsid w:val="00E922F5"/>
    <w:rsid w:val="00E96C8D"/>
    <w:rsid w:val="00EA66B5"/>
    <w:rsid w:val="00EB0535"/>
    <w:rsid w:val="00EB775B"/>
    <w:rsid w:val="00EC5CC5"/>
    <w:rsid w:val="00ED0D3B"/>
    <w:rsid w:val="00ED395F"/>
    <w:rsid w:val="00ED675A"/>
    <w:rsid w:val="00EE016B"/>
    <w:rsid w:val="00EF0979"/>
    <w:rsid w:val="00EF43FD"/>
    <w:rsid w:val="00F144AE"/>
    <w:rsid w:val="00F16554"/>
    <w:rsid w:val="00F20D65"/>
    <w:rsid w:val="00F2399B"/>
    <w:rsid w:val="00F25BDC"/>
    <w:rsid w:val="00F33B4F"/>
    <w:rsid w:val="00F365A5"/>
    <w:rsid w:val="00F37D27"/>
    <w:rsid w:val="00F41A5B"/>
    <w:rsid w:val="00F4797F"/>
    <w:rsid w:val="00F50521"/>
    <w:rsid w:val="00F52BAD"/>
    <w:rsid w:val="00F72062"/>
    <w:rsid w:val="00F81EC8"/>
    <w:rsid w:val="00F8238A"/>
    <w:rsid w:val="00F838B4"/>
    <w:rsid w:val="00F85AF8"/>
    <w:rsid w:val="00F8653E"/>
    <w:rsid w:val="00F872CC"/>
    <w:rsid w:val="00F957A1"/>
    <w:rsid w:val="00FA67F8"/>
    <w:rsid w:val="00FA73B5"/>
    <w:rsid w:val="00FB0981"/>
    <w:rsid w:val="00FB1A6D"/>
    <w:rsid w:val="00FD42AB"/>
    <w:rsid w:val="00FF0132"/>
    <w:rsid w:val="00FF03AB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E344BB"/>
  <w15:docId w15:val="{9B2F6F93-FA89-4D54-9DDD-AC6AEF26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F009E-4FD4-45C0-B495-E4630E1AF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22</Pages>
  <Words>7883</Words>
  <Characters>47298</Characters>
  <Application>Microsoft Office Word</Application>
  <DocSecurity>0</DocSecurity>
  <Lines>394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Iza-NB</cp:lastModifiedBy>
  <cp:revision>12</cp:revision>
  <cp:lastPrinted>2021-12-01T10:06:00Z</cp:lastPrinted>
  <dcterms:created xsi:type="dcterms:W3CDTF">2022-01-04T08:17:00Z</dcterms:created>
  <dcterms:modified xsi:type="dcterms:W3CDTF">2022-02-17T16:19:00Z</dcterms:modified>
</cp:coreProperties>
</file>