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  <w:t>Wrocław, dn</w:t>
      </w:r>
      <w:r w:rsidR="0035702D" w:rsidRPr="003C4557">
        <w:rPr>
          <w:rFonts w:asciiTheme="minorHAnsi" w:hAnsiTheme="minorHAnsi" w:cstheme="minorHAnsi"/>
          <w:sz w:val="18"/>
          <w:szCs w:val="18"/>
        </w:rPr>
        <w:t xml:space="preserve">. </w:t>
      </w:r>
      <w:r w:rsidR="00C20A16">
        <w:rPr>
          <w:rFonts w:asciiTheme="minorHAnsi" w:hAnsiTheme="minorHAnsi" w:cstheme="minorHAnsi"/>
          <w:sz w:val="18"/>
          <w:szCs w:val="18"/>
        </w:rPr>
        <w:t>25</w:t>
      </w:r>
      <w:r w:rsidR="0035702D" w:rsidRPr="003C4557">
        <w:rPr>
          <w:rFonts w:asciiTheme="minorHAnsi" w:hAnsiTheme="minorHAnsi" w:cstheme="minorHAnsi"/>
          <w:sz w:val="18"/>
          <w:szCs w:val="18"/>
        </w:rPr>
        <w:t>.</w:t>
      </w:r>
      <w:r w:rsidR="00391D32" w:rsidRPr="003C4557">
        <w:rPr>
          <w:rFonts w:asciiTheme="minorHAnsi" w:hAnsiTheme="minorHAnsi" w:cstheme="minorHAnsi"/>
          <w:sz w:val="18"/>
          <w:szCs w:val="18"/>
        </w:rPr>
        <w:t>0</w:t>
      </w:r>
      <w:r w:rsidR="003C4557" w:rsidRPr="003C4557">
        <w:rPr>
          <w:rFonts w:asciiTheme="minorHAnsi" w:hAnsiTheme="minorHAnsi" w:cstheme="minorHAnsi"/>
          <w:sz w:val="18"/>
          <w:szCs w:val="18"/>
        </w:rPr>
        <w:t>2</w:t>
      </w:r>
      <w:r w:rsidRPr="003C4557">
        <w:rPr>
          <w:rFonts w:asciiTheme="minorHAnsi" w:hAnsiTheme="minorHAnsi" w:cstheme="minorHAnsi"/>
          <w:sz w:val="18"/>
          <w:szCs w:val="18"/>
        </w:rPr>
        <w:t>.202</w:t>
      </w:r>
      <w:r w:rsidR="003C4557" w:rsidRPr="003C4557">
        <w:rPr>
          <w:rFonts w:asciiTheme="minorHAnsi" w:hAnsiTheme="minorHAnsi" w:cstheme="minorHAnsi"/>
          <w:sz w:val="18"/>
          <w:szCs w:val="18"/>
        </w:rPr>
        <w:t>2</w:t>
      </w:r>
      <w:r w:rsidRPr="003C4557">
        <w:rPr>
          <w:rFonts w:asciiTheme="minorHAnsi" w:hAnsiTheme="minorHAnsi" w:cstheme="minorHAnsi"/>
          <w:sz w:val="18"/>
          <w:szCs w:val="18"/>
        </w:rPr>
        <w:t xml:space="preserve"> r</w:t>
      </w:r>
      <w:r w:rsidRPr="002E5312">
        <w:rPr>
          <w:rFonts w:asciiTheme="minorHAnsi" w:hAnsiTheme="minorHAnsi" w:cstheme="minorHAnsi"/>
          <w:sz w:val="18"/>
          <w:szCs w:val="18"/>
        </w:rPr>
        <w:t>.</w:t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Default="00871FD7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  <w:r w:rsidR="00D0002F" w:rsidRPr="00D0002F">
        <w:rPr>
          <w:rFonts w:asciiTheme="minorHAnsi" w:hAnsiTheme="minorHAnsi" w:cstheme="minorHAnsi"/>
          <w:b/>
          <w:bCs/>
          <w:color w:val="000000"/>
          <w:w w:val="90"/>
        </w:rPr>
        <w:t>Parawany przysufitowe do Ośrodka Faz Wczesnych</w:t>
      </w:r>
    </w:p>
    <w:p w:rsidR="004F6FCB" w:rsidRPr="00B85A31" w:rsidRDefault="004F6FCB" w:rsidP="004F6FCB">
      <w:pPr>
        <w:jc w:val="center"/>
        <w:rPr>
          <w:rFonts w:asciiTheme="minorHAnsi" w:hAnsiTheme="minorHAnsi" w:cstheme="minorHAnsi"/>
          <w:b/>
          <w:color w:val="FF0000"/>
        </w:rPr>
      </w:pPr>
      <w:r w:rsidRPr="00B85A31">
        <w:rPr>
          <w:rFonts w:asciiTheme="minorHAnsi" w:hAnsiTheme="minorHAnsi" w:cstheme="minorHAnsi"/>
          <w:b/>
          <w:color w:val="FF0000"/>
        </w:rPr>
        <w:t>Korekta z dnia 25.02.2022 r.</w:t>
      </w:r>
    </w:p>
    <w:p w:rsidR="004F6FCB" w:rsidRPr="002E5312" w:rsidRDefault="004F6FCB" w:rsidP="009249A3">
      <w:pPr>
        <w:rPr>
          <w:rFonts w:asciiTheme="minorHAnsi" w:hAnsiTheme="minorHAnsi" w:cstheme="minorHAnsi"/>
        </w:rPr>
      </w:pPr>
      <w:bookmarkStart w:id="0" w:name="_GoBack"/>
      <w:bookmarkEnd w:id="0"/>
    </w:p>
    <w:p w:rsidR="007766AF" w:rsidRPr="002E5312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50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6520"/>
        <w:gridCol w:w="1701"/>
        <w:gridCol w:w="1559"/>
      </w:tblGrid>
      <w:tr w:rsidR="009B18EC" w:rsidRPr="002E5312" w:rsidTr="00C32A06">
        <w:trPr>
          <w:trHeight w:val="58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8C12D6">
            <w:pPr>
              <w:pStyle w:val="Nagwek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  <w:lang w:val="pl-PL"/>
              </w:rPr>
              <w:t xml:space="preserve">Wymagana funkcja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Wymagana</w:t>
            </w:r>
          </w:p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odpowiedź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857B3D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color w:val="0070C0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Odpowiedź W</w:t>
            </w:r>
            <w:r w:rsidR="009B18EC" w:rsidRPr="002E5312">
              <w:rPr>
                <w:rFonts w:asciiTheme="minorHAnsi" w:hAnsiTheme="minorHAnsi" w:cstheme="minorHAnsi"/>
                <w:color w:val="000000"/>
              </w:rPr>
              <w:t>ykonawcy</w:t>
            </w: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 xml:space="preserve">Parawany sufitowe wykonane z profilu aluminiowego ciągnionego na zimno, o przekroju prostokątnym min. </w:t>
            </w:r>
            <w:r w:rsidR="00250BF9" w:rsidRPr="00C8118A">
              <w:rPr>
                <w:rFonts w:asciiTheme="minorHAnsi" w:hAnsiTheme="minorHAnsi" w:cstheme="minorHAnsi"/>
                <w:sz w:val="20"/>
                <w:szCs w:val="20"/>
              </w:rPr>
              <w:t>30x10mm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Profil umożliwiający rozprowadzenie uchwytów mocujących zasłonkę wewnątrz profilu.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Profil zestawu podsufitowego wyposażony w dwa kanały z lewej i prawej strony, które umożliwiają wprowadzenie żyłki wykonanej z tworzywa (w celu płynnego rozprowadzania uchwytów do zasłonek</w:t>
            </w:r>
            <w:r w:rsidRPr="009F78D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50BF9" w:rsidRPr="009F78D8">
              <w:rPr>
                <w:rFonts w:asciiTheme="minorHAnsi" w:hAnsiTheme="minorHAnsi" w:cstheme="minorHAnsi"/>
                <w:sz w:val="20"/>
                <w:szCs w:val="20"/>
              </w:rPr>
              <w:t xml:space="preserve"> lub inne rozwiązanie technologiczne, które zapewni płynny przesuw zasłon.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D47">
              <w:rPr>
                <w:rFonts w:asciiTheme="minorHAnsi" w:hAnsiTheme="minorHAnsi" w:cstheme="minorHAnsi"/>
                <w:sz w:val="20"/>
                <w:szCs w:val="20"/>
              </w:rPr>
              <w:t>Uchwyt mocujący do sufitu wykonany z aluminiowej rurki</w:t>
            </w:r>
            <w:r w:rsidR="00250BF9" w:rsidRPr="00F77D47">
              <w:rPr>
                <w:rFonts w:asciiTheme="minorHAnsi" w:hAnsiTheme="minorHAnsi" w:cstheme="minorHAnsi"/>
                <w:sz w:val="20"/>
                <w:szCs w:val="20"/>
              </w:rPr>
              <w:t>, który zapewni trwałe i bezpieczne mocowanie</w:t>
            </w:r>
            <w:r w:rsidR="00250BF9" w:rsidRPr="00250BF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  <w:r w:rsidRPr="00250BF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Od strony profilu mocowana na śrubę min. M5. Od strony sufitowej tuleja montażowa, mocowana kołkiem montażowym. Kołek montażowy odpowiednio dobrany do rodzaju stropu Zamawiającego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F6687" w:rsidP="00AF6687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Możliwość montowania dowolnych odległości odcinków prostych oraz łuków o kącie prostym 90 stopni w sposób trwały i stabilny dostosowany do warunków u Zama</w:t>
            </w:r>
            <w:r w:rsidR="00827A5F">
              <w:rPr>
                <w:rFonts w:asciiTheme="minorHAnsi" w:hAnsiTheme="minorHAnsi" w:cstheme="minorHAnsi"/>
                <w:sz w:val="20"/>
                <w:szCs w:val="20"/>
              </w:rPr>
              <w:t>wiającego</w:t>
            </w: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Mocowania parawanu podsufitowego przystosowane do wysokości pomieszczeń (schemat z wymiarami w załączeniu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F6687" w:rsidP="00AF6687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14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Przy długich odcinkach łączenia za pomocą aluminiowych łączników.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Odcinki parawanów sufitowych: 8xodcinek w kształcie litery L o łącznej długości 4m, 4xodcinek w kształcie litery U o długości 6,4m. Mogą wyniknąć różnice (+/-10%) w podanych długościach parawanów w stosunku do wymiaru rzeczywistego (przed montażem konieczna wizyta/wizja lokalna potwierdzająca dokładność wymiarowania w pomieszczeniach Zamawiającego).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02F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AF6687" w:rsidRDefault="00FE28B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D0002F" w:rsidRDefault="00AA6BFD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6BFD">
              <w:rPr>
                <w:rFonts w:asciiTheme="minorHAnsi" w:hAnsiTheme="minorHAnsi" w:cstheme="minorHAnsi"/>
                <w:sz w:val="20"/>
                <w:szCs w:val="20"/>
              </w:rPr>
              <w:t xml:space="preserve">Wymagany montaż parawanów sufitowych na terenie Zamawiającego przez Wykonawcę, wszelkie koszty montażu i niezbędnych do tego celu materiałów </w:t>
            </w:r>
            <w:r w:rsidR="00E117F2">
              <w:rPr>
                <w:rFonts w:asciiTheme="minorHAnsi" w:hAnsiTheme="minorHAnsi" w:cstheme="minorHAnsi"/>
                <w:sz w:val="20"/>
                <w:szCs w:val="20"/>
              </w:rPr>
              <w:t xml:space="preserve">będą </w:t>
            </w:r>
            <w:r w:rsidRPr="00AA6BFD">
              <w:rPr>
                <w:rFonts w:asciiTheme="minorHAnsi" w:hAnsiTheme="minorHAnsi" w:cstheme="minorHAnsi"/>
                <w:sz w:val="20"/>
                <w:szCs w:val="20"/>
              </w:rPr>
              <w:t>uwzględnione w cenie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2F" w:rsidRDefault="003D4BC6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2E5312" w:rsidRDefault="00D0002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94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4E" w:rsidRPr="008E3B76" w:rsidRDefault="0044694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B76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4E" w:rsidRPr="008E3B76" w:rsidRDefault="0044694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3B76">
              <w:rPr>
                <w:rFonts w:asciiTheme="minorHAnsi" w:hAnsiTheme="minorHAnsi" w:cstheme="minorHAnsi"/>
                <w:sz w:val="20"/>
                <w:szCs w:val="20"/>
              </w:rPr>
              <w:t>Każdy z odcinków parawanu wyposażony w komplet zasłonek materiałowych (poliester z powłoką wodoodporną). Możliwość wyboru kolorystyki przez Zamawiającego - minimum 4 kolory.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4E" w:rsidRDefault="0044694E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940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4E" w:rsidRPr="002E5312" w:rsidRDefault="0044694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BFD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FD" w:rsidRPr="00AF6687" w:rsidRDefault="008E3B7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FE28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FD" w:rsidRPr="00AA6BFD" w:rsidRDefault="00FE28B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8BE">
              <w:rPr>
                <w:rFonts w:asciiTheme="minorHAnsi" w:hAnsiTheme="minorHAnsi" w:cstheme="minorHAnsi"/>
                <w:sz w:val="20"/>
                <w:szCs w:val="20"/>
              </w:rPr>
              <w:t>Rok produkcji 2022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FD" w:rsidRDefault="003D4BC6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FD" w:rsidRPr="002E5312" w:rsidRDefault="00AA6BFD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7E6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AF6687" w:rsidRDefault="008E3B76" w:rsidP="00857E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DA6B9B" w:rsidRDefault="00967237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B9B">
              <w:rPr>
                <w:rFonts w:asciiTheme="minorHAnsi" w:hAnsiTheme="minorHAnsi" w:cstheme="minorHAnsi"/>
                <w:sz w:val="20"/>
                <w:szCs w:val="20"/>
              </w:rPr>
              <w:t>Transport z wniesieniem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5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2E5312" w:rsidRDefault="00857E65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237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AF6687" w:rsidRDefault="00967237" w:rsidP="00967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E3B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DA6B9B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B9B">
              <w:rPr>
                <w:rFonts w:asciiTheme="minorHAnsi" w:hAnsiTheme="minorHAnsi" w:cstheme="minorHAnsi"/>
                <w:sz w:val="20"/>
                <w:szCs w:val="20"/>
              </w:rPr>
              <w:t>Dostawa i montaż  na miejsce wskazane przez Zamawiającego</w:t>
            </w:r>
            <w:r w:rsidR="00EA1F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1F13" w:rsidRPr="00D12C10">
              <w:rPr>
                <w:rFonts w:asciiTheme="minorHAnsi" w:hAnsiTheme="minorHAnsi" w:cstheme="minorHAnsi"/>
                <w:sz w:val="20"/>
                <w:szCs w:val="20"/>
              </w:rPr>
              <w:t xml:space="preserve">w terminie maksymalnie 6 tygodni od </w:t>
            </w:r>
            <w:r w:rsidR="00FB7E20">
              <w:rPr>
                <w:rFonts w:asciiTheme="minorHAnsi" w:hAnsiTheme="minorHAnsi" w:cstheme="minorHAnsi"/>
                <w:sz w:val="20"/>
                <w:szCs w:val="20"/>
              </w:rPr>
              <w:t>daty podpisania umowy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37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2E5312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237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AF6687" w:rsidRDefault="00967237" w:rsidP="00967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E3B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DA6B9B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B9B">
              <w:rPr>
                <w:rFonts w:asciiTheme="minorHAnsi" w:hAnsiTheme="minorHAnsi" w:cstheme="minorHAnsi"/>
                <w:sz w:val="20"/>
                <w:szCs w:val="20"/>
              </w:rPr>
              <w:t>Uruchomienie i szkolenie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37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2E5312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5E5" w:rsidRPr="002E5312" w:rsidTr="00C32A06">
        <w:trPr>
          <w:trHeight w:val="149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E5" w:rsidRPr="00AF6687" w:rsidRDefault="00F475E5" w:rsidP="00967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E3B7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E5" w:rsidRPr="00DA6B9B" w:rsidRDefault="00F475E5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B9B">
              <w:rPr>
                <w:rFonts w:asciiTheme="minorHAnsi" w:hAnsiTheme="minorHAnsi" w:cstheme="minorHAnsi"/>
                <w:sz w:val="20"/>
                <w:szCs w:val="20"/>
              </w:rPr>
              <w:t xml:space="preserve">Stała opieka serwisowa w okresie gwarancyjnym i pogwarancyjnym zapewniona będzie przez placówkę serwisową w kraju. </w:t>
            </w:r>
            <w:r w:rsidRPr="00DA6B9B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DA6B9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roszę podać: nazwa, adres, telefon, e mail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E5" w:rsidRPr="002E5312" w:rsidRDefault="00F475E5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8F6EFF" w:rsidRDefault="00871FD7" w:rsidP="00630AC0">
      <w:pPr>
        <w:ind w:left="360"/>
        <w:rPr>
          <w:sz w:val="20"/>
          <w:szCs w:val="20"/>
        </w:rPr>
      </w:pPr>
      <w:r w:rsidRPr="002E5312">
        <w:rPr>
          <w:rFonts w:asciiTheme="minorHAnsi" w:hAnsiTheme="minorHAnsi" w:cstheme="minorHAnsi"/>
          <w:sz w:val="20"/>
          <w:szCs w:val="20"/>
        </w:rPr>
        <w:t xml:space="preserve">Podpisy osób uprawnionych do składania </w:t>
      </w:r>
      <w:r w:rsidR="00B679CD" w:rsidRPr="002E5312">
        <w:rPr>
          <w:rFonts w:asciiTheme="minorHAnsi" w:hAnsiTheme="minorHAnsi" w:cstheme="minorHAnsi"/>
          <w:sz w:val="20"/>
          <w:szCs w:val="20"/>
        </w:rPr>
        <w:t>oświadczeń woli w imieniu W</w:t>
      </w:r>
      <w:r w:rsidRPr="002E5312">
        <w:rPr>
          <w:rFonts w:asciiTheme="minorHAnsi" w:hAnsiTheme="minorHAnsi" w:cstheme="minorHAnsi"/>
          <w:sz w:val="20"/>
          <w:szCs w:val="20"/>
        </w:rPr>
        <w:t>ykonawcy</w:t>
      </w:r>
      <w:r w:rsidRPr="007B1B95">
        <w:rPr>
          <w:sz w:val="20"/>
          <w:szCs w:val="20"/>
        </w:rPr>
        <w:t xml:space="preserve">   </w:t>
      </w:r>
    </w:p>
    <w:sectPr w:rsidR="008F6EFF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8047C"/>
    <w:rsid w:val="000A59C7"/>
    <w:rsid w:val="000D42ED"/>
    <w:rsid w:val="000E2749"/>
    <w:rsid w:val="000E7479"/>
    <w:rsid w:val="00104275"/>
    <w:rsid w:val="00105AA5"/>
    <w:rsid w:val="00117575"/>
    <w:rsid w:val="00145BCD"/>
    <w:rsid w:val="00157F0A"/>
    <w:rsid w:val="00184095"/>
    <w:rsid w:val="001A1CC5"/>
    <w:rsid w:val="001C6682"/>
    <w:rsid w:val="001D1769"/>
    <w:rsid w:val="001D7108"/>
    <w:rsid w:val="001F0CA6"/>
    <w:rsid w:val="001F53CE"/>
    <w:rsid w:val="001F78D3"/>
    <w:rsid w:val="002073DA"/>
    <w:rsid w:val="00232B13"/>
    <w:rsid w:val="00250BF9"/>
    <w:rsid w:val="00251039"/>
    <w:rsid w:val="00272D6A"/>
    <w:rsid w:val="00285B3C"/>
    <w:rsid w:val="002A1BAD"/>
    <w:rsid w:val="002E5312"/>
    <w:rsid w:val="002E6422"/>
    <w:rsid w:val="00330A1F"/>
    <w:rsid w:val="00337214"/>
    <w:rsid w:val="0035420F"/>
    <w:rsid w:val="0035702D"/>
    <w:rsid w:val="00391D32"/>
    <w:rsid w:val="0039225D"/>
    <w:rsid w:val="003C4557"/>
    <w:rsid w:val="003D44A3"/>
    <w:rsid w:val="003D4BC6"/>
    <w:rsid w:val="003D556F"/>
    <w:rsid w:val="003E63E6"/>
    <w:rsid w:val="00406E73"/>
    <w:rsid w:val="004223DB"/>
    <w:rsid w:val="00427CD8"/>
    <w:rsid w:val="0044694E"/>
    <w:rsid w:val="0048590B"/>
    <w:rsid w:val="0049091C"/>
    <w:rsid w:val="004940CB"/>
    <w:rsid w:val="004E5E16"/>
    <w:rsid w:val="004E6ED2"/>
    <w:rsid w:val="004F6FCB"/>
    <w:rsid w:val="00501AEB"/>
    <w:rsid w:val="0054085F"/>
    <w:rsid w:val="0054627E"/>
    <w:rsid w:val="00552256"/>
    <w:rsid w:val="00555480"/>
    <w:rsid w:val="00560F55"/>
    <w:rsid w:val="005A295C"/>
    <w:rsid w:val="005B6FEB"/>
    <w:rsid w:val="005C3B2B"/>
    <w:rsid w:val="005D07EF"/>
    <w:rsid w:val="005D77D6"/>
    <w:rsid w:val="005E6920"/>
    <w:rsid w:val="005E75D6"/>
    <w:rsid w:val="0060226B"/>
    <w:rsid w:val="00604441"/>
    <w:rsid w:val="00613AA9"/>
    <w:rsid w:val="00630AC0"/>
    <w:rsid w:val="0063125B"/>
    <w:rsid w:val="0063566C"/>
    <w:rsid w:val="00641284"/>
    <w:rsid w:val="0064665C"/>
    <w:rsid w:val="0064751A"/>
    <w:rsid w:val="006525F9"/>
    <w:rsid w:val="00654E5A"/>
    <w:rsid w:val="00664DA7"/>
    <w:rsid w:val="00694091"/>
    <w:rsid w:val="006B3332"/>
    <w:rsid w:val="006E7C63"/>
    <w:rsid w:val="007157A7"/>
    <w:rsid w:val="00724B56"/>
    <w:rsid w:val="00743A29"/>
    <w:rsid w:val="00757BFB"/>
    <w:rsid w:val="00761004"/>
    <w:rsid w:val="007766AF"/>
    <w:rsid w:val="00784F5A"/>
    <w:rsid w:val="007C221E"/>
    <w:rsid w:val="007D2687"/>
    <w:rsid w:val="007D6FE4"/>
    <w:rsid w:val="007E1693"/>
    <w:rsid w:val="0081420F"/>
    <w:rsid w:val="0082612A"/>
    <w:rsid w:val="00827A5F"/>
    <w:rsid w:val="00832F60"/>
    <w:rsid w:val="00857B3D"/>
    <w:rsid w:val="00857E65"/>
    <w:rsid w:val="00871FD7"/>
    <w:rsid w:val="0087694D"/>
    <w:rsid w:val="00882A52"/>
    <w:rsid w:val="008870E7"/>
    <w:rsid w:val="008A5E50"/>
    <w:rsid w:val="008C12D6"/>
    <w:rsid w:val="008E3B76"/>
    <w:rsid w:val="008F0C02"/>
    <w:rsid w:val="008F6EFF"/>
    <w:rsid w:val="0090279D"/>
    <w:rsid w:val="009249A3"/>
    <w:rsid w:val="00933CA9"/>
    <w:rsid w:val="00946F5C"/>
    <w:rsid w:val="00950894"/>
    <w:rsid w:val="009612C2"/>
    <w:rsid w:val="00967237"/>
    <w:rsid w:val="00967F4B"/>
    <w:rsid w:val="009820F7"/>
    <w:rsid w:val="009A1403"/>
    <w:rsid w:val="009A254D"/>
    <w:rsid w:val="009B18EC"/>
    <w:rsid w:val="009B3E12"/>
    <w:rsid w:val="009C0166"/>
    <w:rsid w:val="009C6907"/>
    <w:rsid w:val="009D3176"/>
    <w:rsid w:val="009D7A00"/>
    <w:rsid w:val="009F78D8"/>
    <w:rsid w:val="00A236F5"/>
    <w:rsid w:val="00A3377D"/>
    <w:rsid w:val="00A727B8"/>
    <w:rsid w:val="00A776C5"/>
    <w:rsid w:val="00A80F9A"/>
    <w:rsid w:val="00A90BA6"/>
    <w:rsid w:val="00AA6BFD"/>
    <w:rsid w:val="00AD0F85"/>
    <w:rsid w:val="00AD45CB"/>
    <w:rsid w:val="00AF6687"/>
    <w:rsid w:val="00B1617B"/>
    <w:rsid w:val="00B434D8"/>
    <w:rsid w:val="00B43F54"/>
    <w:rsid w:val="00B679CD"/>
    <w:rsid w:val="00B76964"/>
    <w:rsid w:val="00B814B9"/>
    <w:rsid w:val="00B928E7"/>
    <w:rsid w:val="00BC303D"/>
    <w:rsid w:val="00BE5823"/>
    <w:rsid w:val="00C20A16"/>
    <w:rsid w:val="00C3294B"/>
    <w:rsid w:val="00C32A06"/>
    <w:rsid w:val="00C40307"/>
    <w:rsid w:val="00C6178C"/>
    <w:rsid w:val="00C65796"/>
    <w:rsid w:val="00C76F5A"/>
    <w:rsid w:val="00C8118A"/>
    <w:rsid w:val="00C954CB"/>
    <w:rsid w:val="00CA522D"/>
    <w:rsid w:val="00CD4B25"/>
    <w:rsid w:val="00D0002F"/>
    <w:rsid w:val="00D05E03"/>
    <w:rsid w:val="00D112B8"/>
    <w:rsid w:val="00D12C10"/>
    <w:rsid w:val="00D44E75"/>
    <w:rsid w:val="00D5152D"/>
    <w:rsid w:val="00D57A6B"/>
    <w:rsid w:val="00D80113"/>
    <w:rsid w:val="00DA6B9B"/>
    <w:rsid w:val="00DB1227"/>
    <w:rsid w:val="00DE05F1"/>
    <w:rsid w:val="00E117F2"/>
    <w:rsid w:val="00E22A9B"/>
    <w:rsid w:val="00E40A8F"/>
    <w:rsid w:val="00E47FA1"/>
    <w:rsid w:val="00E607ED"/>
    <w:rsid w:val="00E76A5C"/>
    <w:rsid w:val="00E8554C"/>
    <w:rsid w:val="00EA152A"/>
    <w:rsid w:val="00EA1F13"/>
    <w:rsid w:val="00EB4483"/>
    <w:rsid w:val="00EC3CA8"/>
    <w:rsid w:val="00ED7A19"/>
    <w:rsid w:val="00EF0ACC"/>
    <w:rsid w:val="00EF2863"/>
    <w:rsid w:val="00F11927"/>
    <w:rsid w:val="00F4377F"/>
    <w:rsid w:val="00F475E5"/>
    <w:rsid w:val="00F50ACF"/>
    <w:rsid w:val="00F51131"/>
    <w:rsid w:val="00F5217E"/>
    <w:rsid w:val="00F6018D"/>
    <w:rsid w:val="00F7042F"/>
    <w:rsid w:val="00F77D47"/>
    <w:rsid w:val="00FA1B33"/>
    <w:rsid w:val="00FB7E20"/>
    <w:rsid w:val="00FE28BE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7637F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8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Marta Nowak</cp:lastModifiedBy>
  <cp:revision>14</cp:revision>
  <cp:lastPrinted>2022-02-25T07:30:00Z</cp:lastPrinted>
  <dcterms:created xsi:type="dcterms:W3CDTF">2022-02-24T16:17:00Z</dcterms:created>
  <dcterms:modified xsi:type="dcterms:W3CDTF">2022-02-25T07:34:00Z</dcterms:modified>
</cp:coreProperties>
</file>