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88" w:rsidRPr="007751FB" w:rsidRDefault="008D5388" w:rsidP="008D5388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8D5388" w:rsidRPr="00416258" w:rsidRDefault="008D5388" w:rsidP="008D5388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 xml:space="preserve">do „Regulaminu udzielania zamówień publicznych w Uniwersytecie Medycznym we Wrocławiu z wyłączeniem stosowania przepisów ustawy z  dnia 11 września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  <w:r w:rsidR="00D847A4">
        <w:rPr>
          <w:rFonts w:ascii="Calibri" w:hAnsi="Calibri" w:cs="Calibri"/>
          <w:sz w:val="20"/>
        </w:rPr>
        <w:t>……………………………………………………………………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</w:t>
      </w:r>
      <w:r w:rsidRPr="00D847A4">
        <w:rPr>
          <w:rFonts w:ascii="Calibri" w:hAnsi="Calibri" w:cs="Calibri"/>
          <w:strike/>
          <w:sz w:val="22"/>
        </w:rPr>
        <w:t>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Okres gwarancji z bezpłatnym serwisem wynosi ........</w:t>
            </w:r>
            <w:r w:rsidR="00A4622B" w:rsidRPr="00A4622B">
              <w:rPr>
                <w:rFonts w:ascii="Calibri" w:hAnsi="Calibri" w:cs="Calibri"/>
                <w:sz w:val="20"/>
                <w:szCs w:val="20"/>
              </w:rPr>
              <w:t>....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miesięcy. Równocześnie, Wykonawca zapewnia w okresie pogwarancyjnym dostępność części zamiennych oraz pełny serwis przedmiotu umowy, przez okres</w:t>
            </w:r>
            <w:r w:rsidR="002A6645">
              <w:rPr>
                <w:rFonts w:ascii="Calibri" w:hAnsi="Calibri" w:cs="Calibri"/>
                <w:sz w:val="20"/>
                <w:szCs w:val="20"/>
              </w:rPr>
              <w:t xml:space="preserve"> ………….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lat licząc od daty zakończenia okresu gwarancji.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Zgłoszenie serwisanta do naprawy przedmiotu zamówienia nastąpi w ciągu</w:t>
            </w:r>
            <w:r w:rsidR="002A66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4622B">
              <w:rPr>
                <w:rFonts w:ascii="Calibri" w:hAnsi="Calibri" w:cs="Calibri"/>
                <w:sz w:val="20"/>
                <w:szCs w:val="20"/>
              </w:rPr>
              <w:t>…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.........</w:t>
            </w:r>
            <w:r w:rsidRPr="00A4622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od daty otrzymania zgłoszenia usterki, a naprawa zostanie wykonana w ciągu  kolejnych .......</w:t>
            </w:r>
            <w:r w:rsidR="00A4622B">
              <w:rPr>
                <w:rFonts w:ascii="Calibri" w:hAnsi="Calibri" w:cs="Calibri"/>
                <w:sz w:val="20"/>
                <w:szCs w:val="20"/>
              </w:rPr>
              <w:t>....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, a jeżeli wystąpi konieczność importu części zamiennych, naprawa zostanie wykonana w ciągu ..........</w:t>
            </w:r>
            <w:r w:rsidR="00A4622B">
              <w:rPr>
                <w:rFonts w:ascii="Calibri" w:hAnsi="Calibri" w:cs="Calibri"/>
                <w:sz w:val="20"/>
                <w:szCs w:val="20"/>
              </w:rPr>
              <w:t>...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kalendarzowych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od daty zgłoszenia usterki.   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Każdorazowo zostanie przedłużony okres gwarancji przedmiotu zamówienia zgłoszonego do naprawy o czas jego wyłączenia z eksploatacji trwającego powyżej</w:t>
            </w:r>
            <w:r w:rsidR="00A462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622B">
              <w:rPr>
                <w:rFonts w:ascii="Calibri" w:hAnsi="Calibri" w:cs="Calibri"/>
                <w:b/>
                <w:sz w:val="20"/>
                <w:szCs w:val="20"/>
              </w:rPr>
              <w:t>……</w:t>
            </w:r>
            <w:r w:rsidR="00A4622B">
              <w:rPr>
                <w:rFonts w:ascii="Calibri" w:hAnsi="Calibri" w:cs="Calibri"/>
                <w:b/>
                <w:sz w:val="20"/>
                <w:szCs w:val="20"/>
              </w:rPr>
              <w:t>….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godzin, a nie  spowodowanego  złą  eksploatacją.    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Wymiana jakiegokolwiek modułu należącego do przedmiotu zamówienia na nowy równoważny nastąpi na żądanie Zamawiającego, przy ............</w:t>
            </w:r>
            <w:r w:rsidR="00A4622B">
              <w:rPr>
                <w:rFonts w:ascii="Calibri" w:hAnsi="Calibri" w:cs="Calibri"/>
                <w:sz w:val="20"/>
                <w:szCs w:val="20"/>
              </w:rPr>
              <w:t>....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jego uszkodzeniu w okresie gwarancyjnym. Uszkodzony moduł nie podlegający naprawie  zostanie wymieniony na nowy równoważny oraz zgodnie z przepisem art. 581 Kodeksu cywilnego, dostarczony będzie z pełnym okresem gwarancji wynoszącym ......</w:t>
            </w:r>
            <w:r w:rsidR="00A4622B">
              <w:rPr>
                <w:rFonts w:ascii="Calibri" w:hAnsi="Calibri" w:cs="Calibri"/>
                <w:sz w:val="20"/>
                <w:szCs w:val="20"/>
              </w:rPr>
              <w:t xml:space="preserve">......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miesięcy.</w:t>
            </w:r>
          </w:p>
          <w:p w:rsidR="008A063A" w:rsidRPr="00A4622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D47D75" w:rsidRDefault="008A063A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>Podpisy osób uprawnionych do składania</w:t>
      </w:r>
    </w:p>
    <w:p w:rsidR="008A063A" w:rsidRPr="00D47D75" w:rsidRDefault="008A063A" w:rsidP="00D47D75">
      <w:pPr>
        <w:pStyle w:val="Tekstpodstawowywcity2"/>
        <w:ind w:left="0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 xml:space="preserve">Data                                           </w:t>
      </w:r>
      <w:r w:rsidR="007751FB" w:rsidRPr="00D47D75">
        <w:rPr>
          <w:rFonts w:ascii="Calibri" w:hAnsi="Calibri" w:cs="Calibri"/>
          <w:sz w:val="18"/>
          <w:szCs w:val="18"/>
        </w:rPr>
        <w:t xml:space="preserve">        </w:t>
      </w:r>
      <w:r w:rsidRPr="00D47D75">
        <w:rPr>
          <w:rFonts w:ascii="Calibri" w:hAnsi="Calibri" w:cs="Calibri"/>
          <w:sz w:val="18"/>
          <w:szCs w:val="18"/>
        </w:rPr>
        <w:t xml:space="preserve">       </w:t>
      </w:r>
      <w:r w:rsidR="00363131" w:rsidRP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Pr="00D47D75">
        <w:rPr>
          <w:rFonts w:ascii="Calibri" w:hAnsi="Calibri" w:cs="Calibri"/>
          <w:sz w:val="18"/>
          <w:szCs w:val="18"/>
        </w:rPr>
        <w:t xml:space="preserve">oświadczeń woli w imieniu wykonawcy   </w:t>
      </w:r>
    </w:p>
    <w:sectPr w:rsidR="008A063A" w:rsidRPr="00D47D75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AD0C3E0E"/>
    <w:lvl w:ilvl="0" w:tplc="24B0D1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2A6645"/>
    <w:rsid w:val="00304F8D"/>
    <w:rsid w:val="00363131"/>
    <w:rsid w:val="00416258"/>
    <w:rsid w:val="00452910"/>
    <w:rsid w:val="00566DEC"/>
    <w:rsid w:val="00623A50"/>
    <w:rsid w:val="006E50DA"/>
    <w:rsid w:val="007751FB"/>
    <w:rsid w:val="007C1D4D"/>
    <w:rsid w:val="007F2993"/>
    <w:rsid w:val="0086640F"/>
    <w:rsid w:val="008A063A"/>
    <w:rsid w:val="008D5388"/>
    <w:rsid w:val="009A0030"/>
    <w:rsid w:val="009E3C77"/>
    <w:rsid w:val="00A1189C"/>
    <w:rsid w:val="00A4622B"/>
    <w:rsid w:val="00A944B2"/>
    <w:rsid w:val="00BE5231"/>
    <w:rsid w:val="00C160A4"/>
    <w:rsid w:val="00D14F7B"/>
    <w:rsid w:val="00D47D75"/>
    <w:rsid w:val="00D847A4"/>
    <w:rsid w:val="00DA562A"/>
    <w:rsid w:val="00DE0098"/>
    <w:rsid w:val="00E971F9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3C0B9"/>
  <w15:docId w15:val="{8A832F93-F142-433A-B0DA-B591DAA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SMochocka</cp:lastModifiedBy>
  <cp:revision>17</cp:revision>
  <cp:lastPrinted>2021-03-03T10:04:00Z</cp:lastPrinted>
  <dcterms:created xsi:type="dcterms:W3CDTF">2021-02-05T09:21:00Z</dcterms:created>
  <dcterms:modified xsi:type="dcterms:W3CDTF">2021-12-14T08:40:00Z</dcterms:modified>
</cp:coreProperties>
</file>