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8FFBB" w14:textId="176DE6AE" w:rsidR="00534275" w:rsidRPr="00534275" w:rsidRDefault="00534275" w:rsidP="00534275">
      <w:pPr>
        <w:spacing w:after="0" w:line="240" w:lineRule="auto"/>
        <w:rPr>
          <w:rFonts w:ascii="Verdana" w:eastAsia="Times New Roman" w:hAnsi="Verdana" w:cs="Courier New"/>
          <w:b/>
          <w:bCs/>
          <w:sz w:val="18"/>
          <w:szCs w:val="18"/>
          <w:lang w:eastAsia="pl-PL"/>
        </w:rPr>
      </w:pPr>
      <w:r w:rsidRPr="00534275">
        <w:rPr>
          <w:rFonts w:ascii="Verdana" w:eastAsia="Times New Roman" w:hAnsi="Verdana" w:cs="Courier New"/>
          <w:b/>
          <w:bCs/>
          <w:sz w:val="18"/>
          <w:szCs w:val="18"/>
          <w:lang w:eastAsia="pl-PL"/>
        </w:rPr>
        <w:t>Uniwersytet Medyczny we Wrocławiu</w:t>
      </w:r>
    </w:p>
    <w:p w14:paraId="6E375B0E" w14:textId="0D7FA7B6" w:rsidR="00534275" w:rsidRPr="00534275" w:rsidRDefault="00534275" w:rsidP="00534275">
      <w:pPr>
        <w:spacing w:after="0" w:line="240" w:lineRule="auto"/>
        <w:rPr>
          <w:rFonts w:ascii="Verdana" w:eastAsia="Times New Roman" w:hAnsi="Verdana" w:cs="Courier New"/>
          <w:b/>
          <w:bCs/>
          <w:sz w:val="18"/>
          <w:szCs w:val="18"/>
          <w:lang w:eastAsia="pl-PL"/>
        </w:rPr>
      </w:pPr>
      <w:r w:rsidRPr="00534275">
        <w:rPr>
          <w:rFonts w:ascii="Verdana" w:hAnsi="Verdana"/>
          <w:sz w:val="18"/>
          <w:szCs w:val="18"/>
        </w:rPr>
        <w:t>Wybrzeże L. Pasteura 1, 50-367 Wrocław</w:t>
      </w:r>
    </w:p>
    <w:p w14:paraId="18F7746B" w14:textId="20D49BE8" w:rsidR="00983B68" w:rsidRPr="00534275" w:rsidRDefault="00534275" w:rsidP="00534275">
      <w:pPr>
        <w:spacing w:after="0" w:line="240" w:lineRule="auto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534275">
        <w:rPr>
          <w:rFonts w:ascii="Verdana" w:eastAsia="Times New Roman" w:hAnsi="Verdana" w:cs="Courier New"/>
          <w:b/>
          <w:bCs/>
          <w:sz w:val="18"/>
          <w:szCs w:val="18"/>
          <w:lang w:eastAsia="pl-PL"/>
        </w:rPr>
        <w:t>Uniwersyteckie Centrum Wsparcia Badań Klinicznych </w:t>
      </w:r>
      <w:r w:rsidRPr="00534275">
        <w:rPr>
          <w:rFonts w:ascii="Verdana" w:eastAsia="Times New Roman" w:hAnsi="Verdana" w:cs="Courier New"/>
          <w:sz w:val="18"/>
          <w:szCs w:val="18"/>
          <w:lang w:eastAsia="pl-PL"/>
        </w:rPr>
        <w:br/>
        <w:t>ul. Borowska 211 A, 50-556  Wrocław</w:t>
      </w:r>
      <w:r w:rsidR="0071585A" w:rsidRPr="00534275">
        <w:rPr>
          <w:rFonts w:ascii="Verdana" w:hAnsi="Verdana"/>
          <w:sz w:val="18"/>
          <w:szCs w:val="18"/>
        </w:rPr>
        <w:t xml:space="preserve">                                   </w:t>
      </w:r>
    </w:p>
    <w:p w14:paraId="6839DEEC" w14:textId="77777777" w:rsidR="0071585A" w:rsidRPr="00983B68" w:rsidRDefault="00983B68" w:rsidP="00983B68">
      <w:pPr>
        <w:spacing w:after="0" w:line="276" w:lineRule="auto"/>
        <w:rPr>
          <w:sz w:val="20"/>
          <w:szCs w:val="20"/>
        </w:rPr>
      </w:pPr>
      <w:r w:rsidRPr="00983B68">
        <w:rPr>
          <w:sz w:val="20"/>
          <w:szCs w:val="20"/>
        </w:rPr>
        <w:t>/n</w:t>
      </w:r>
      <w:r w:rsidR="0071585A" w:rsidRPr="00983B68">
        <w:rPr>
          <w:sz w:val="20"/>
          <w:szCs w:val="20"/>
        </w:rPr>
        <w:t>azwa (</w:t>
      </w:r>
      <w:r w:rsidRPr="00983B68">
        <w:rPr>
          <w:sz w:val="20"/>
          <w:szCs w:val="20"/>
        </w:rPr>
        <w:t>firma) oraz adres Zamawiającego/</w:t>
      </w:r>
    </w:p>
    <w:p w14:paraId="0F29EA77" w14:textId="77777777" w:rsidR="0071585A" w:rsidRDefault="0071585A" w:rsidP="00983B68">
      <w:pPr>
        <w:spacing w:after="0" w:line="276" w:lineRule="auto"/>
      </w:pPr>
    </w:p>
    <w:p w14:paraId="56148BD4" w14:textId="7E7DF7F0" w:rsidR="0071585A" w:rsidRDefault="00983B68" w:rsidP="00983B68">
      <w:pPr>
        <w:spacing w:after="0" w:line="276" w:lineRule="auto"/>
        <w:jc w:val="right"/>
      </w:pPr>
      <w:r>
        <w:t xml:space="preserve">Wrocław, dn. </w:t>
      </w:r>
      <w:r w:rsidR="00534275">
        <w:t>04.02.2021</w:t>
      </w:r>
      <w:r>
        <w:t xml:space="preserve"> r.</w:t>
      </w:r>
    </w:p>
    <w:p w14:paraId="6D45317C" w14:textId="77777777" w:rsidR="0071585A" w:rsidRPr="00983B68" w:rsidRDefault="00983B68" w:rsidP="00983B68">
      <w:pPr>
        <w:spacing w:after="0" w:line="276" w:lineRule="auto"/>
        <w:ind w:left="5664" w:firstLine="708"/>
        <w:rPr>
          <w:sz w:val="20"/>
          <w:szCs w:val="20"/>
        </w:rPr>
      </w:pPr>
      <w:r w:rsidRPr="00983B68">
        <w:rPr>
          <w:sz w:val="20"/>
          <w:szCs w:val="20"/>
        </w:rPr>
        <w:t>/</w:t>
      </w:r>
      <w:r w:rsidR="0071585A" w:rsidRPr="00983B68">
        <w:rPr>
          <w:sz w:val="20"/>
          <w:szCs w:val="20"/>
        </w:rPr>
        <w:t>mie</w:t>
      </w:r>
      <w:r w:rsidRPr="00983B68">
        <w:rPr>
          <w:sz w:val="20"/>
          <w:szCs w:val="20"/>
        </w:rPr>
        <w:t>jscowość, data/</w:t>
      </w:r>
    </w:p>
    <w:p w14:paraId="12884A5A" w14:textId="77777777" w:rsidR="0071585A" w:rsidRPr="00983B68" w:rsidRDefault="0071585A" w:rsidP="00983B68">
      <w:pPr>
        <w:spacing w:after="0" w:line="276" w:lineRule="auto"/>
        <w:jc w:val="center"/>
        <w:rPr>
          <w:rFonts w:cstheme="minorHAnsi"/>
        </w:rPr>
      </w:pPr>
    </w:p>
    <w:p w14:paraId="11990C2E" w14:textId="77777777" w:rsidR="0071585A" w:rsidRPr="00983B68" w:rsidRDefault="0071585A" w:rsidP="00983B68">
      <w:pPr>
        <w:spacing w:after="0" w:line="276" w:lineRule="auto"/>
        <w:jc w:val="center"/>
        <w:rPr>
          <w:rFonts w:cstheme="minorHAnsi"/>
        </w:rPr>
      </w:pPr>
    </w:p>
    <w:p w14:paraId="3774FE01" w14:textId="77777777" w:rsidR="0071585A" w:rsidRPr="00983B68" w:rsidRDefault="00983B68" w:rsidP="00983B68">
      <w:pPr>
        <w:spacing w:after="0" w:line="276" w:lineRule="auto"/>
        <w:jc w:val="center"/>
        <w:rPr>
          <w:rFonts w:cstheme="minorHAnsi"/>
          <w:b/>
          <w:u w:val="single"/>
        </w:rPr>
      </w:pPr>
      <w:r w:rsidRPr="00983B68">
        <w:rPr>
          <w:rFonts w:cstheme="minorHAnsi"/>
          <w:b/>
          <w:u w:val="single"/>
        </w:rPr>
        <w:t>ZAPROSZENIE DO SKŁADANIA OFERT</w:t>
      </w:r>
    </w:p>
    <w:p w14:paraId="1E41362C" w14:textId="77777777" w:rsidR="0071585A" w:rsidRPr="00983B68" w:rsidRDefault="0071585A" w:rsidP="00983B68">
      <w:pPr>
        <w:spacing w:after="0" w:line="276" w:lineRule="auto"/>
        <w:jc w:val="center"/>
        <w:rPr>
          <w:rFonts w:cstheme="minorHAnsi"/>
        </w:rPr>
      </w:pPr>
    </w:p>
    <w:p w14:paraId="46C7E63D" w14:textId="77777777" w:rsidR="00FF661E" w:rsidRDefault="0071585A" w:rsidP="00983B68">
      <w:pPr>
        <w:spacing w:after="0" w:line="276" w:lineRule="auto"/>
        <w:jc w:val="both"/>
        <w:rPr>
          <w:rFonts w:cstheme="minorHAnsi"/>
        </w:rPr>
      </w:pPr>
      <w:r w:rsidRPr="00983B68">
        <w:rPr>
          <w:rFonts w:cstheme="minorHAnsi"/>
        </w:rPr>
        <w:t>Uniwersytet Medyczny we Wrocławiu zaprasza Państwa do składania ofert w postępowaniu</w:t>
      </w:r>
      <w:r w:rsidR="003A1533">
        <w:rPr>
          <w:rFonts w:cstheme="minorHAnsi"/>
        </w:rPr>
        <w:t xml:space="preserve"> o wartości</w:t>
      </w:r>
      <w:r w:rsidRPr="00983B68">
        <w:rPr>
          <w:rFonts w:cstheme="minorHAnsi"/>
        </w:rPr>
        <w:t xml:space="preserve"> </w:t>
      </w:r>
      <w:r w:rsidR="00983B68" w:rsidRPr="00983B68">
        <w:rPr>
          <w:rFonts w:cstheme="minorHAnsi"/>
        </w:rPr>
        <w:t xml:space="preserve">                                </w:t>
      </w:r>
      <w:r w:rsidR="003A1533" w:rsidRPr="003A1533">
        <w:rPr>
          <w:rFonts w:cstheme="minorHAnsi"/>
        </w:rPr>
        <w:t>szacunkowej netto przekraczającej równowartoś</w:t>
      </w:r>
      <w:r w:rsidR="003A1533">
        <w:rPr>
          <w:rFonts w:cstheme="minorHAnsi"/>
        </w:rPr>
        <w:t>ć</w:t>
      </w:r>
      <w:r w:rsidR="003A1533" w:rsidRPr="003A1533">
        <w:rPr>
          <w:rFonts w:cstheme="minorHAnsi"/>
        </w:rPr>
        <w:t xml:space="preserve"> kwoty 130 000,00 PLN</w:t>
      </w:r>
      <w:r w:rsidRPr="00983B68">
        <w:rPr>
          <w:rFonts w:cstheme="minorHAnsi"/>
        </w:rPr>
        <w:t xml:space="preserve">, którego przedmiotem jest: </w:t>
      </w:r>
    </w:p>
    <w:p w14:paraId="7DD88B19" w14:textId="77777777" w:rsidR="00983B68" w:rsidRDefault="00983B68" w:rsidP="00983B68">
      <w:pPr>
        <w:spacing w:after="0" w:line="276" w:lineRule="auto"/>
        <w:jc w:val="both"/>
        <w:rPr>
          <w:rFonts w:cstheme="minorHAnsi"/>
        </w:rPr>
      </w:pPr>
    </w:p>
    <w:p w14:paraId="775D2F39" w14:textId="77777777" w:rsidR="00983B68" w:rsidRDefault="00983B68" w:rsidP="00983B68">
      <w:pPr>
        <w:spacing w:after="0" w:line="276" w:lineRule="auto"/>
        <w:jc w:val="both"/>
        <w:rPr>
          <w:rFonts w:cstheme="minorHAnsi"/>
          <w:b/>
        </w:rPr>
      </w:pPr>
      <w:r w:rsidRPr="00706581">
        <w:rPr>
          <w:rFonts w:cstheme="minorHAnsi"/>
          <w:b/>
        </w:rPr>
        <w:t xml:space="preserve">Usługa polegająca na wykonywaniu aktywności związanych z monitorowaniem </w:t>
      </w:r>
      <w:r w:rsidR="00323305">
        <w:rPr>
          <w:rFonts w:cstheme="minorHAnsi"/>
          <w:b/>
        </w:rPr>
        <w:t xml:space="preserve">niekomercyjnego </w:t>
      </w:r>
      <w:r w:rsidRPr="00706581">
        <w:rPr>
          <w:rFonts w:cstheme="minorHAnsi"/>
          <w:b/>
        </w:rPr>
        <w:t xml:space="preserve">badania klinicznego „Zastosowanie osocza ozdrowieńców w terapii chorych na COVID-19 wraz z </w:t>
      </w:r>
      <w:proofErr w:type="spellStart"/>
      <w:r w:rsidRPr="00706581">
        <w:rPr>
          <w:rFonts w:cstheme="minorHAnsi"/>
          <w:b/>
        </w:rPr>
        <w:t>metabolomiczną</w:t>
      </w:r>
      <w:proofErr w:type="spellEnd"/>
      <w:r w:rsidRPr="00706581">
        <w:rPr>
          <w:rFonts w:cstheme="minorHAnsi"/>
          <w:b/>
        </w:rPr>
        <w:t xml:space="preserve"> i laboratoryjną oceną postępu terapii osoczem” dla Uniwersytetu Medycznego we Wrocławiu.</w:t>
      </w:r>
    </w:p>
    <w:p w14:paraId="4CE98256" w14:textId="77777777" w:rsidR="00D526F5" w:rsidRPr="00706581" w:rsidRDefault="003A1533" w:rsidP="00983B68">
      <w:pPr>
        <w:spacing w:after="0" w:line="276" w:lineRule="auto"/>
        <w:jc w:val="both"/>
        <w:rPr>
          <w:rFonts w:cstheme="minorHAnsi"/>
          <w:b/>
        </w:rPr>
      </w:pPr>
      <w:r w:rsidRPr="00147E47">
        <w:rPr>
          <w:rFonts w:cstheme="minorHAnsi"/>
        </w:rPr>
        <w:t>Postępowanie prowadzone jest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wyłączeniem stosowania U</w:t>
      </w:r>
      <w:r w:rsidRPr="00007B0E">
        <w:rPr>
          <w:rFonts w:cstheme="minorHAnsi"/>
        </w:rPr>
        <w:t>staw</w:t>
      </w:r>
      <w:r>
        <w:rPr>
          <w:rFonts w:cstheme="minorHAnsi"/>
        </w:rPr>
        <w:t>y</w:t>
      </w:r>
      <w:r w:rsidRPr="00007B0E">
        <w:rPr>
          <w:rFonts w:cstheme="minorHAnsi"/>
        </w:rPr>
        <w:t xml:space="preserve"> z dnia 29 stycznia 2004 r. Prawo zamówień publicznych (Dz.U. z 2019 r., poz. 1843 z późniejszymi zmianami) z uwagi na treść art. 46c ustawy z dnia 5 grudnia 2008 r. o zapobieganiu oraz zwalczaniu zakażeń i chorób zakaźnych u ludzi (Dz. U. z 2020 r., poz. 1845) w zw. z art. 6a ustawy z dnia 2 marca 2020 r. o szczególnych rozwiązaniach związanych z zapobieganiem, przeciwdziałaniem i zwalczaniem COVID-19, innych chorób zakaźnych oraz wywołanych nimi sytuacji kryzysowych (Dz. U. z 2020 r., poz. 1842)</w:t>
      </w:r>
      <w:r>
        <w:rPr>
          <w:rFonts w:cstheme="minorHAnsi"/>
        </w:rPr>
        <w:t>.</w:t>
      </w:r>
    </w:p>
    <w:p w14:paraId="3539F4FC" w14:textId="77777777" w:rsidR="00AD7FC3" w:rsidRPr="00983B68" w:rsidRDefault="00AD7FC3" w:rsidP="00983B68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cstheme="minorHAnsi"/>
          <w:b/>
        </w:rPr>
      </w:pPr>
      <w:r w:rsidRPr="00983B68">
        <w:rPr>
          <w:rFonts w:cstheme="minorHAnsi"/>
          <w:b/>
        </w:rPr>
        <w:t>Warunki realizacji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6"/>
        <w:gridCol w:w="7226"/>
      </w:tblGrid>
      <w:tr w:rsidR="00D526F5" w:rsidRPr="00983B68" w14:paraId="6F4DB155" w14:textId="77777777" w:rsidTr="00117A05">
        <w:tc>
          <w:tcPr>
            <w:tcW w:w="0" w:type="auto"/>
          </w:tcPr>
          <w:p w14:paraId="0B7835ED" w14:textId="77777777" w:rsidR="00117A05" w:rsidRPr="00983B68" w:rsidRDefault="00117A05" w:rsidP="00983B68">
            <w:pPr>
              <w:spacing w:line="276" w:lineRule="auto"/>
              <w:rPr>
                <w:rFonts w:cstheme="minorHAnsi"/>
                <w:b/>
              </w:rPr>
            </w:pPr>
            <w:r w:rsidRPr="00983B68">
              <w:rPr>
                <w:rFonts w:cstheme="minorHAnsi"/>
                <w:b/>
              </w:rPr>
              <w:t>Nazwa przedmiotu zamówienia</w:t>
            </w:r>
          </w:p>
        </w:tc>
        <w:tc>
          <w:tcPr>
            <w:tcW w:w="0" w:type="auto"/>
          </w:tcPr>
          <w:p w14:paraId="1DB9786D" w14:textId="77777777" w:rsidR="00117A05" w:rsidRPr="00983B68" w:rsidRDefault="00983B68" w:rsidP="00D526F5">
            <w:pPr>
              <w:spacing w:line="276" w:lineRule="auto"/>
              <w:ind w:right="167"/>
              <w:jc w:val="both"/>
              <w:rPr>
                <w:rFonts w:cstheme="minorHAnsi"/>
              </w:rPr>
            </w:pPr>
            <w:r w:rsidRPr="00DF0EC2">
              <w:rPr>
                <w:rFonts w:cstheme="minorHAnsi"/>
              </w:rPr>
              <w:t xml:space="preserve">Usługa polegająca na wykonywaniu aktywności związanych </w:t>
            </w:r>
            <w:r w:rsidR="00DF0EC2">
              <w:rPr>
                <w:rFonts w:cstheme="minorHAnsi"/>
              </w:rPr>
              <w:t xml:space="preserve">                                                  </w:t>
            </w:r>
            <w:r w:rsidRPr="00DF0EC2">
              <w:rPr>
                <w:rFonts w:cstheme="minorHAnsi"/>
              </w:rPr>
              <w:t xml:space="preserve">z monitorowaniem </w:t>
            </w:r>
            <w:r w:rsidR="009102AD">
              <w:rPr>
                <w:rFonts w:cstheme="minorHAnsi"/>
              </w:rPr>
              <w:t xml:space="preserve">niekomercyjnego </w:t>
            </w:r>
            <w:r w:rsidRPr="00DF0EC2">
              <w:rPr>
                <w:rFonts w:cstheme="minorHAnsi"/>
              </w:rPr>
              <w:t xml:space="preserve">badania klinicznego „Zastosowanie osocza ozdrowieńców w terapii chorych na COVID-19 wraz z </w:t>
            </w:r>
            <w:proofErr w:type="spellStart"/>
            <w:r w:rsidRPr="00DF0EC2">
              <w:rPr>
                <w:rFonts w:cstheme="minorHAnsi"/>
              </w:rPr>
              <w:t>metabolomiczną</w:t>
            </w:r>
            <w:proofErr w:type="spellEnd"/>
            <w:r w:rsidRPr="00DF0EC2">
              <w:rPr>
                <w:rFonts w:cstheme="minorHAnsi"/>
              </w:rPr>
              <w:t xml:space="preserve"> i laboratoryjną oceną postępu terapii osoczem.</w:t>
            </w:r>
            <w:r w:rsidR="00D526F5" w:rsidRPr="00983B68">
              <w:rPr>
                <w:rFonts w:cstheme="minorHAnsi"/>
              </w:rPr>
              <w:t xml:space="preserve"> </w:t>
            </w:r>
          </w:p>
        </w:tc>
      </w:tr>
      <w:tr w:rsidR="00DF0EC2" w:rsidRPr="00983B68" w14:paraId="1AE414D8" w14:textId="77777777" w:rsidTr="00117A05">
        <w:tc>
          <w:tcPr>
            <w:tcW w:w="0" w:type="auto"/>
          </w:tcPr>
          <w:p w14:paraId="1298EB83" w14:textId="77777777" w:rsidR="00117A05" w:rsidRPr="00DF0EC2" w:rsidRDefault="00117A05" w:rsidP="00DF0EC2">
            <w:pPr>
              <w:spacing w:line="276" w:lineRule="auto"/>
              <w:rPr>
                <w:rFonts w:cstheme="minorHAnsi"/>
                <w:b/>
              </w:rPr>
            </w:pPr>
            <w:r w:rsidRPr="00DF0EC2">
              <w:rPr>
                <w:rFonts w:cstheme="minorHAnsi"/>
                <w:b/>
              </w:rPr>
              <w:t xml:space="preserve">Termin </w:t>
            </w:r>
            <w:r w:rsidR="00DF0EC2">
              <w:rPr>
                <w:rFonts w:cstheme="minorHAnsi"/>
                <w:b/>
              </w:rPr>
              <w:t>realizacji z</w:t>
            </w:r>
            <w:r w:rsidRPr="00DF0EC2">
              <w:rPr>
                <w:rFonts w:cstheme="minorHAnsi"/>
                <w:b/>
              </w:rPr>
              <w:t xml:space="preserve">amówienia </w:t>
            </w:r>
          </w:p>
        </w:tc>
        <w:tc>
          <w:tcPr>
            <w:tcW w:w="0" w:type="auto"/>
          </w:tcPr>
          <w:p w14:paraId="0F8FCE25" w14:textId="77777777" w:rsidR="00117A05" w:rsidRPr="00983B68" w:rsidRDefault="00DF0EC2" w:rsidP="00DF0EC2">
            <w:pPr>
              <w:spacing w:line="276" w:lineRule="auto"/>
              <w:ind w:right="167" w:firstLine="166"/>
              <w:rPr>
                <w:rFonts w:cstheme="minorHAnsi"/>
              </w:rPr>
            </w:pPr>
            <w:r w:rsidRPr="00DF0EC2">
              <w:rPr>
                <w:rFonts w:cstheme="minorHAnsi"/>
              </w:rPr>
              <w:t>Luty 2021</w:t>
            </w:r>
            <w:r>
              <w:rPr>
                <w:rFonts w:cstheme="minorHAnsi"/>
              </w:rPr>
              <w:t xml:space="preserve"> </w:t>
            </w:r>
            <w:r w:rsidRPr="00DF0EC2">
              <w:rPr>
                <w:rFonts w:cstheme="minorHAnsi"/>
              </w:rPr>
              <w:t xml:space="preserve">r. </w:t>
            </w:r>
            <w:r>
              <w:rPr>
                <w:rFonts w:cstheme="minorHAnsi"/>
              </w:rPr>
              <w:t>-</w:t>
            </w:r>
            <w:r w:rsidRPr="00DF0EC2">
              <w:rPr>
                <w:rFonts w:cstheme="minorHAnsi"/>
              </w:rPr>
              <w:t xml:space="preserve"> 31.05.2022</w:t>
            </w:r>
            <w:r>
              <w:rPr>
                <w:rFonts w:cstheme="minorHAnsi"/>
              </w:rPr>
              <w:t xml:space="preserve"> </w:t>
            </w:r>
            <w:r w:rsidRPr="00DF0EC2">
              <w:rPr>
                <w:rFonts w:cstheme="minorHAnsi"/>
              </w:rPr>
              <w:t>r.</w:t>
            </w:r>
          </w:p>
        </w:tc>
      </w:tr>
      <w:tr w:rsidR="00DF0EC2" w:rsidRPr="00983B68" w14:paraId="35F85A51" w14:textId="77777777" w:rsidTr="00117A05">
        <w:tc>
          <w:tcPr>
            <w:tcW w:w="0" w:type="auto"/>
          </w:tcPr>
          <w:p w14:paraId="3B006D2C" w14:textId="77777777" w:rsidR="00117A05" w:rsidRPr="00DF0EC2" w:rsidRDefault="00117A05" w:rsidP="00983B68">
            <w:pPr>
              <w:spacing w:line="276" w:lineRule="auto"/>
              <w:rPr>
                <w:rFonts w:cstheme="minorHAnsi"/>
                <w:b/>
              </w:rPr>
            </w:pPr>
            <w:r w:rsidRPr="00DF0EC2">
              <w:rPr>
                <w:rFonts w:cstheme="minorHAnsi"/>
                <w:b/>
              </w:rPr>
              <w:t>Szczegółowe Parametry Zamówienia</w:t>
            </w:r>
          </w:p>
        </w:tc>
        <w:tc>
          <w:tcPr>
            <w:tcW w:w="0" w:type="auto"/>
          </w:tcPr>
          <w:p w14:paraId="1A690E7F" w14:textId="77777777" w:rsidR="00B63043" w:rsidRPr="00B63043" w:rsidRDefault="00B63043" w:rsidP="00B63043">
            <w:pPr>
              <w:tabs>
                <w:tab w:val="left" w:pos="44"/>
                <w:tab w:val="left" w:pos="9072"/>
              </w:tabs>
              <w:rPr>
                <w:rFonts w:ascii="Calibri" w:eastAsia="Times New Roman" w:hAnsi="Calibri" w:cs="Calibri"/>
                <w:bCs/>
                <w:color w:val="000000"/>
                <w:w w:val="90"/>
                <w:lang w:eastAsia="pl-PL"/>
              </w:rPr>
            </w:pPr>
            <w:r w:rsidRPr="00B63043">
              <w:rPr>
                <w:rFonts w:ascii="Calibri" w:eastAsia="Times New Roman" w:hAnsi="Calibri" w:cs="Calibri"/>
                <w:bCs/>
                <w:color w:val="000000"/>
                <w:w w:val="90"/>
                <w:lang w:eastAsia="pl-PL"/>
              </w:rPr>
              <w:t xml:space="preserve">Usługa polegająca na wykonywaniu aktywności związanych z monitorowaniem badania klinicznego „Zastosowanie osocza ozdrowieńców w terapii chorych na COVID-19 wraz z </w:t>
            </w:r>
            <w:proofErr w:type="spellStart"/>
            <w:r w:rsidRPr="00B63043">
              <w:rPr>
                <w:rFonts w:ascii="Calibri" w:eastAsia="Times New Roman" w:hAnsi="Calibri" w:cs="Calibri"/>
                <w:bCs/>
                <w:color w:val="000000"/>
                <w:w w:val="90"/>
                <w:lang w:eastAsia="pl-PL"/>
              </w:rPr>
              <w:t>metabolomiczną</w:t>
            </w:r>
            <w:proofErr w:type="spellEnd"/>
            <w:r w:rsidRPr="00B63043">
              <w:rPr>
                <w:rFonts w:ascii="Calibri" w:eastAsia="Times New Roman" w:hAnsi="Calibri" w:cs="Calibri"/>
                <w:bCs/>
                <w:color w:val="000000"/>
                <w:w w:val="90"/>
                <w:lang w:eastAsia="pl-PL"/>
              </w:rPr>
              <w:t xml:space="preserve"> i laboratoryjną oceną postępu terapii osoczem.</w:t>
            </w:r>
          </w:p>
          <w:p w14:paraId="4B5DEBFD" w14:textId="77777777" w:rsidR="00B63043" w:rsidRPr="00B63043" w:rsidRDefault="00B63043" w:rsidP="00B63043">
            <w:pPr>
              <w:tabs>
                <w:tab w:val="left" w:pos="44"/>
                <w:tab w:val="left" w:pos="9072"/>
              </w:tabs>
              <w:rPr>
                <w:rFonts w:ascii="Calibri" w:eastAsia="Times New Roman" w:hAnsi="Calibri" w:cs="Calibri"/>
                <w:bCs/>
                <w:color w:val="000000"/>
                <w:w w:val="90"/>
                <w:lang w:eastAsia="pl-PL"/>
              </w:rPr>
            </w:pPr>
            <w:r w:rsidRPr="00B63043">
              <w:rPr>
                <w:rFonts w:ascii="Calibri" w:eastAsia="Times New Roman" w:hAnsi="Calibri" w:cs="Calibri"/>
                <w:bCs/>
                <w:color w:val="000000"/>
                <w:w w:val="90"/>
                <w:lang w:eastAsia="pl-PL"/>
              </w:rPr>
              <w:t>1. Opracowanie Planu Monitorowania wraz z uwzględnieniem Planu zarządzania ryzykiem</w:t>
            </w:r>
          </w:p>
          <w:p w14:paraId="6D33182F" w14:textId="77777777" w:rsidR="00B63043" w:rsidRPr="00B63043" w:rsidRDefault="00B63043" w:rsidP="00B63043">
            <w:pPr>
              <w:tabs>
                <w:tab w:val="left" w:pos="44"/>
                <w:tab w:val="left" w:pos="9072"/>
              </w:tabs>
              <w:rPr>
                <w:rFonts w:ascii="Calibri" w:eastAsia="Times New Roman" w:hAnsi="Calibri" w:cs="Calibri"/>
                <w:bCs/>
                <w:color w:val="000000"/>
                <w:w w:val="90"/>
                <w:lang w:eastAsia="pl-PL"/>
              </w:rPr>
            </w:pPr>
            <w:r w:rsidRPr="00B63043">
              <w:rPr>
                <w:rFonts w:ascii="Calibri" w:eastAsia="Times New Roman" w:hAnsi="Calibri" w:cs="Calibri"/>
                <w:bCs/>
                <w:color w:val="000000"/>
                <w:w w:val="90"/>
                <w:lang w:eastAsia="pl-PL"/>
              </w:rPr>
              <w:t xml:space="preserve">2. Regulatory </w:t>
            </w:r>
            <w:proofErr w:type="spellStart"/>
            <w:r w:rsidRPr="00B63043">
              <w:rPr>
                <w:rFonts w:ascii="Calibri" w:eastAsia="Times New Roman" w:hAnsi="Calibri" w:cs="Calibri"/>
                <w:bCs/>
                <w:color w:val="000000"/>
                <w:w w:val="90"/>
                <w:lang w:eastAsia="pl-PL"/>
              </w:rPr>
              <w:t>compliance</w:t>
            </w:r>
            <w:proofErr w:type="spellEnd"/>
            <w:r w:rsidRPr="00B63043">
              <w:rPr>
                <w:rFonts w:ascii="Calibri" w:eastAsia="Times New Roman" w:hAnsi="Calibri" w:cs="Calibri"/>
                <w:bCs/>
                <w:color w:val="000000"/>
                <w:w w:val="90"/>
                <w:lang w:eastAsia="pl-PL"/>
              </w:rPr>
              <w:t xml:space="preserve"> w trakcie trwania badania</w:t>
            </w:r>
          </w:p>
          <w:p w14:paraId="5C33A3A8" w14:textId="77777777" w:rsidR="00B63043" w:rsidRPr="00B63043" w:rsidRDefault="00B63043" w:rsidP="00B63043">
            <w:pPr>
              <w:tabs>
                <w:tab w:val="left" w:pos="44"/>
                <w:tab w:val="left" w:pos="9072"/>
              </w:tabs>
              <w:rPr>
                <w:rFonts w:ascii="Calibri" w:eastAsia="Times New Roman" w:hAnsi="Calibri" w:cs="Calibri"/>
                <w:bCs/>
                <w:color w:val="000000"/>
                <w:w w:val="90"/>
                <w:lang w:eastAsia="pl-PL"/>
              </w:rPr>
            </w:pPr>
            <w:r w:rsidRPr="00B63043">
              <w:rPr>
                <w:rFonts w:ascii="Calibri" w:eastAsia="Times New Roman" w:hAnsi="Calibri" w:cs="Calibri"/>
                <w:bCs/>
                <w:color w:val="000000"/>
                <w:w w:val="90"/>
                <w:lang w:eastAsia="pl-PL"/>
              </w:rPr>
              <w:t>3. Wizyta Inicjująca wraz ze szkoleniem Zespołu Badawczego</w:t>
            </w:r>
            <w:r w:rsidR="009102AD" w:rsidRPr="00D526F5">
              <w:rPr>
                <w:rFonts w:ascii="Calibri" w:eastAsia="Times New Roman" w:hAnsi="Calibri" w:cs="Calibri"/>
                <w:bCs/>
                <w:color w:val="000000"/>
                <w:w w:val="90"/>
                <w:lang w:eastAsia="pl-PL"/>
              </w:rPr>
              <w:t xml:space="preserve"> (2 wizyty)</w:t>
            </w:r>
          </w:p>
          <w:p w14:paraId="441A431E" w14:textId="77777777" w:rsidR="00B63043" w:rsidRPr="00B63043" w:rsidRDefault="00B63043" w:rsidP="00B63043">
            <w:pPr>
              <w:tabs>
                <w:tab w:val="left" w:pos="44"/>
                <w:tab w:val="left" w:pos="9072"/>
              </w:tabs>
              <w:rPr>
                <w:rFonts w:ascii="Calibri" w:eastAsia="Times New Roman" w:hAnsi="Calibri" w:cs="Calibri"/>
                <w:bCs/>
                <w:color w:val="000000"/>
                <w:w w:val="90"/>
                <w:lang w:eastAsia="pl-PL"/>
              </w:rPr>
            </w:pPr>
            <w:r w:rsidRPr="00B63043">
              <w:rPr>
                <w:rFonts w:ascii="Calibri" w:eastAsia="Times New Roman" w:hAnsi="Calibri" w:cs="Calibri"/>
                <w:bCs/>
                <w:color w:val="000000"/>
                <w:w w:val="90"/>
                <w:lang w:eastAsia="pl-PL"/>
              </w:rPr>
              <w:t>4. Wizyty Monitorujące w Ośrodkach.</w:t>
            </w:r>
          </w:p>
          <w:p w14:paraId="3E8D9CA2" w14:textId="77777777" w:rsidR="00B63043" w:rsidRPr="00B63043" w:rsidRDefault="00B63043" w:rsidP="00B63043">
            <w:pPr>
              <w:tabs>
                <w:tab w:val="left" w:pos="44"/>
                <w:tab w:val="left" w:pos="9072"/>
              </w:tabs>
              <w:rPr>
                <w:rFonts w:ascii="Calibri" w:eastAsia="Times New Roman" w:hAnsi="Calibri" w:cs="Calibri"/>
                <w:bCs/>
                <w:color w:val="000000"/>
                <w:w w:val="90"/>
                <w:lang w:eastAsia="pl-PL"/>
              </w:rPr>
            </w:pPr>
            <w:r w:rsidRPr="00B63043">
              <w:rPr>
                <w:rFonts w:ascii="Calibri" w:eastAsia="Times New Roman" w:hAnsi="Calibri" w:cs="Calibri"/>
                <w:bCs/>
                <w:color w:val="000000"/>
                <w:w w:val="90"/>
                <w:lang w:eastAsia="pl-PL"/>
              </w:rPr>
              <w:t>Zakłada się, że wizyt monitorujących w Ośrodku Dawców będzie - 2, wizyt w Ośrodku Biorców – 3).</w:t>
            </w:r>
          </w:p>
          <w:p w14:paraId="59BEB84F" w14:textId="77777777" w:rsidR="00B63043" w:rsidRPr="00B63043" w:rsidRDefault="00B63043" w:rsidP="00B63043">
            <w:pPr>
              <w:tabs>
                <w:tab w:val="left" w:pos="44"/>
                <w:tab w:val="left" w:pos="9072"/>
              </w:tabs>
              <w:rPr>
                <w:rFonts w:ascii="Calibri" w:eastAsia="Times New Roman" w:hAnsi="Calibri" w:cs="Calibri"/>
                <w:bCs/>
                <w:color w:val="000000"/>
                <w:w w:val="90"/>
                <w:lang w:eastAsia="pl-PL"/>
              </w:rPr>
            </w:pPr>
            <w:r w:rsidRPr="00B63043">
              <w:rPr>
                <w:rFonts w:ascii="Calibri" w:eastAsia="Times New Roman" w:hAnsi="Calibri" w:cs="Calibri"/>
                <w:bCs/>
                <w:color w:val="000000"/>
                <w:w w:val="90"/>
                <w:lang w:eastAsia="pl-PL"/>
              </w:rPr>
              <w:t>5. Wizyty Zamykające badanie w Ośrodkach.</w:t>
            </w:r>
          </w:p>
          <w:p w14:paraId="04B19727" w14:textId="77777777" w:rsidR="00B63043" w:rsidRPr="00D526F5" w:rsidRDefault="00B63043" w:rsidP="00B63043">
            <w:pPr>
              <w:tabs>
                <w:tab w:val="left" w:pos="44"/>
                <w:tab w:val="left" w:pos="9072"/>
              </w:tabs>
              <w:rPr>
                <w:rFonts w:ascii="Calibri" w:eastAsia="Times New Roman" w:hAnsi="Calibri" w:cs="Calibri"/>
                <w:bCs/>
                <w:color w:val="000000"/>
                <w:w w:val="90"/>
                <w:lang w:eastAsia="pl-PL"/>
              </w:rPr>
            </w:pPr>
            <w:r w:rsidRPr="00B63043">
              <w:rPr>
                <w:rFonts w:ascii="Calibri" w:eastAsia="Times New Roman" w:hAnsi="Calibri" w:cs="Calibri"/>
                <w:bCs/>
                <w:color w:val="000000"/>
                <w:w w:val="90"/>
                <w:lang w:eastAsia="pl-PL"/>
              </w:rPr>
              <w:t>6. Opracowanie Raportu Końcowego z Badania Klinicznego.</w:t>
            </w:r>
          </w:p>
          <w:p w14:paraId="2C006E96" w14:textId="77777777" w:rsidR="00B63043" w:rsidRPr="00B63043" w:rsidRDefault="00B63043" w:rsidP="00B63043">
            <w:pPr>
              <w:tabs>
                <w:tab w:val="left" w:pos="44"/>
                <w:tab w:val="left" w:pos="9072"/>
              </w:tabs>
              <w:rPr>
                <w:rFonts w:ascii="Verdana" w:eastAsia="Times New Roman" w:hAnsi="Verdana" w:cs="Times New Roman"/>
                <w:bCs/>
                <w:color w:val="000000"/>
                <w:w w:val="90"/>
                <w:sz w:val="20"/>
                <w:lang w:eastAsia="pl-PL"/>
              </w:rPr>
            </w:pPr>
          </w:p>
          <w:p w14:paraId="279F4BE8" w14:textId="77777777" w:rsidR="00117A05" w:rsidRPr="00344905" w:rsidRDefault="00B63043" w:rsidP="00B63043">
            <w:pPr>
              <w:shd w:val="clear" w:color="auto" w:fill="FFFFFF"/>
              <w:spacing w:line="276" w:lineRule="auto"/>
              <w:ind w:right="167"/>
              <w:jc w:val="both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344905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Ilość uczestników </w:t>
            </w:r>
            <w:r w:rsidR="009102AD" w:rsidRPr="00344905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niekomercyjnego </w:t>
            </w:r>
            <w:r w:rsidRPr="00344905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Badania Klinicznego </w:t>
            </w:r>
            <w:r w:rsidR="009102AD" w:rsidRPr="00344905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(IV Fazy) </w:t>
            </w:r>
            <w:r w:rsidRPr="00344905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300 Dawców, 200 Biorców, Ilość ośrodków </w:t>
            </w:r>
            <w:r w:rsidR="009102AD" w:rsidRPr="00344905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4 na terenie Woj. Dolnośląskiego (w </w:t>
            </w:r>
            <w:r w:rsidR="009102AD" w:rsidRPr="00344905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lastRenderedPageBreak/>
              <w:t>tym 1 Dawców, 3 Biorców).  Oferta powinna przedstawiać koszt jednostkowy wizyty Inicjującej, wizyty Monitorującej i wizyty Zamykającej w Ośrodku).</w:t>
            </w:r>
          </w:p>
          <w:p w14:paraId="252FCDD6" w14:textId="77777777" w:rsidR="00B63043" w:rsidRPr="00983B68" w:rsidRDefault="00B63043" w:rsidP="00B63043">
            <w:pPr>
              <w:shd w:val="clear" w:color="auto" w:fill="FFFFFF"/>
              <w:spacing w:line="276" w:lineRule="auto"/>
              <w:ind w:right="167"/>
              <w:jc w:val="both"/>
              <w:rPr>
                <w:rFonts w:cstheme="minorHAnsi"/>
              </w:rPr>
            </w:pPr>
          </w:p>
        </w:tc>
      </w:tr>
      <w:tr w:rsidR="00B63043" w:rsidRPr="00983B68" w14:paraId="69A31DCA" w14:textId="77777777" w:rsidTr="00117A05">
        <w:tc>
          <w:tcPr>
            <w:tcW w:w="0" w:type="auto"/>
          </w:tcPr>
          <w:p w14:paraId="13ADAB85" w14:textId="77777777" w:rsidR="00B63043" w:rsidRPr="00DF0EC2" w:rsidRDefault="00B63043" w:rsidP="00983B68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Warunki Realizacji Zamówienia</w:t>
            </w:r>
          </w:p>
        </w:tc>
        <w:tc>
          <w:tcPr>
            <w:tcW w:w="0" w:type="auto"/>
          </w:tcPr>
          <w:p w14:paraId="0899DBD8" w14:textId="77777777" w:rsidR="00B63043" w:rsidRPr="00344905" w:rsidRDefault="00B63043" w:rsidP="00B63043">
            <w:pPr>
              <w:tabs>
                <w:tab w:val="left" w:pos="44"/>
              </w:tabs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344905">
              <w:rPr>
                <w:rFonts w:eastAsia="Times New Roman" w:cstheme="minorHAnsi"/>
                <w:b/>
                <w:color w:val="000000"/>
                <w:lang w:eastAsia="pl-PL"/>
              </w:rPr>
              <w:t xml:space="preserve">Wymagane doświadczenie Monitora min. 3 lata  </w:t>
            </w:r>
          </w:p>
          <w:p w14:paraId="1193AEBC" w14:textId="43D4C5A2" w:rsidR="00B63043" w:rsidRPr="00B63043" w:rsidRDefault="00B63043" w:rsidP="00B63043">
            <w:pPr>
              <w:tabs>
                <w:tab w:val="left" w:pos="44"/>
                <w:tab w:val="left" w:pos="9072"/>
              </w:tabs>
              <w:rPr>
                <w:rFonts w:ascii="Verdana" w:eastAsia="Times New Roman" w:hAnsi="Verdana" w:cs="Times New Roman"/>
                <w:bCs/>
                <w:color w:val="000000"/>
                <w:w w:val="90"/>
                <w:sz w:val="20"/>
                <w:lang w:eastAsia="pl-PL"/>
              </w:rPr>
            </w:pPr>
            <w:r w:rsidRPr="00344905">
              <w:rPr>
                <w:rFonts w:eastAsia="Times New Roman" w:cstheme="minorHAnsi"/>
                <w:color w:val="000000"/>
                <w:lang w:eastAsia="pl-PL"/>
              </w:rPr>
              <w:t>Zamawiający wymaga od Wykonawców załączenia do składanej Oferty</w:t>
            </w:r>
            <w:r w:rsidR="00AC3098">
              <w:rPr>
                <w:rFonts w:eastAsia="Times New Roman" w:cstheme="minorHAnsi"/>
                <w:color w:val="000000"/>
                <w:lang w:eastAsia="pl-PL"/>
              </w:rPr>
              <w:t xml:space="preserve"> informacji dot. wykształcenia i</w:t>
            </w:r>
            <w:r w:rsidR="00AC3098" w:rsidRPr="00AC3098">
              <w:rPr>
                <w:rFonts w:eastAsia="Times New Roman" w:cstheme="minorHAnsi"/>
                <w:color w:val="FF0000"/>
                <w:lang w:eastAsia="pl-PL"/>
              </w:rPr>
              <w:t xml:space="preserve"> </w:t>
            </w:r>
            <w:r w:rsidRPr="00344905">
              <w:rPr>
                <w:rFonts w:eastAsia="Times New Roman" w:cstheme="minorHAnsi"/>
                <w:color w:val="000000"/>
                <w:lang w:eastAsia="pl-PL"/>
              </w:rPr>
              <w:t>doświadczenia zawodowego osób wskazanych do wykonywania obowiązków pracy Monitora.</w:t>
            </w:r>
          </w:p>
        </w:tc>
      </w:tr>
    </w:tbl>
    <w:p w14:paraId="31BAB0C4" w14:textId="77777777" w:rsidR="00117A05" w:rsidRDefault="00117A05" w:rsidP="00983B68">
      <w:pPr>
        <w:spacing w:after="0" w:line="276" w:lineRule="auto"/>
        <w:rPr>
          <w:rFonts w:cstheme="minorHAnsi"/>
        </w:rPr>
      </w:pPr>
    </w:p>
    <w:p w14:paraId="621C15A2" w14:textId="77777777" w:rsidR="00AA7D48" w:rsidRDefault="00AA7D48" w:rsidP="00CC3F83">
      <w:pPr>
        <w:pStyle w:val="Akapitzlist"/>
        <w:numPr>
          <w:ilvl w:val="0"/>
          <w:numId w:val="1"/>
        </w:numPr>
        <w:spacing w:after="0" w:line="276" w:lineRule="auto"/>
        <w:ind w:left="284"/>
        <w:rPr>
          <w:rFonts w:cstheme="minorHAnsi"/>
        </w:rPr>
      </w:pPr>
      <w:r>
        <w:rPr>
          <w:rFonts w:cstheme="minorHAnsi"/>
        </w:rPr>
        <w:t>Warunek udziału w postępowaniu:</w:t>
      </w:r>
    </w:p>
    <w:p w14:paraId="6A76DE29" w14:textId="77777777" w:rsidR="00CC3F83" w:rsidRPr="00CC3F83" w:rsidRDefault="00CC3F83" w:rsidP="00AA7D48">
      <w:pPr>
        <w:pStyle w:val="Akapitzlist"/>
        <w:numPr>
          <w:ilvl w:val="1"/>
          <w:numId w:val="1"/>
        </w:numPr>
        <w:spacing w:after="0" w:line="276" w:lineRule="auto"/>
        <w:ind w:left="851" w:hanging="491"/>
        <w:rPr>
          <w:rFonts w:cstheme="minorHAnsi"/>
        </w:rPr>
      </w:pPr>
      <w:r w:rsidRPr="00CC3F83">
        <w:rPr>
          <w:rFonts w:cstheme="minorHAnsi"/>
        </w:rPr>
        <w:t xml:space="preserve">O udzielenie zamówienia mogą się ubiegać Wykonawcy, którzy spełniają następujący warunek udziału w postępowaniu: </w:t>
      </w:r>
    </w:p>
    <w:p w14:paraId="6D35C3D4" w14:textId="33235C1A" w:rsidR="00CC3F83" w:rsidRPr="00CC3F83" w:rsidRDefault="00CC3F83" w:rsidP="00AA7D48">
      <w:pPr>
        <w:pStyle w:val="Akapitzlist"/>
        <w:spacing w:after="0" w:line="276" w:lineRule="auto"/>
        <w:ind w:left="851"/>
        <w:rPr>
          <w:rFonts w:cstheme="minorHAnsi"/>
        </w:rPr>
      </w:pPr>
      <w:r w:rsidRPr="00CC3F83">
        <w:rPr>
          <w:rFonts w:cstheme="minorHAnsi"/>
        </w:rPr>
        <w:t xml:space="preserve">dysponują min. </w:t>
      </w:r>
      <w:r>
        <w:rPr>
          <w:rFonts w:cstheme="minorHAnsi"/>
        </w:rPr>
        <w:t>1</w:t>
      </w:r>
      <w:r w:rsidRPr="00CC3F83">
        <w:rPr>
          <w:rFonts w:cstheme="minorHAnsi"/>
        </w:rPr>
        <w:t xml:space="preserve"> </w:t>
      </w:r>
      <w:r w:rsidR="003E40AF">
        <w:rPr>
          <w:rFonts w:cstheme="minorHAnsi"/>
        </w:rPr>
        <w:t>M</w:t>
      </w:r>
      <w:r>
        <w:rPr>
          <w:rFonts w:cstheme="minorHAnsi"/>
        </w:rPr>
        <w:t>onitorem</w:t>
      </w:r>
      <w:r w:rsidRPr="00CC3F83">
        <w:rPr>
          <w:rFonts w:cstheme="minorHAnsi"/>
        </w:rPr>
        <w:t xml:space="preserve">, skierowanym do realizacji przedmiotu zamówienia, który posiada </w:t>
      </w:r>
      <w:r w:rsidRPr="000662B9">
        <w:rPr>
          <w:rFonts w:cstheme="minorHAnsi"/>
        </w:rPr>
        <w:t>min. 3 lata doświadczenia w monitorowaniu badań klinicznych.</w:t>
      </w:r>
    </w:p>
    <w:p w14:paraId="42A67C4C" w14:textId="4688D08C" w:rsidR="00CC3F83" w:rsidRPr="00CC3F83" w:rsidRDefault="00CC3F83" w:rsidP="00AA7D48">
      <w:pPr>
        <w:pStyle w:val="Akapitzlist"/>
        <w:spacing w:after="0" w:line="276" w:lineRule="auto"/>
        <w:ind w:left="851"/>
        <w:jc w:val="both"/>
        <w:rPr>
          <w:rFonts w:cstheme="minorHAnsi"/>
        </w:rPr>
      </w:pPr>
      <w:r w:rsidRPr="00CC3F83">
        <w:rPr>
          <w:rFonts w:cstheme="minorHAnsi"/>
        </w:rPr>
        <w:t xml:space="preserve">Zamawiający  uzna, że Wykonawca spełnia warunek udziału w postępowaniu, jeżeli </w:t>
      </w:r>
      <w:r w:rsidR="00370913">
        <w:rPr>
          <w:rFonts w:cstheme="minorHAnsi"/>
        </w:rPr>
        <w:t xml:space="preserve">w ofercie (Załącznik nr 1 do Zapytania Ofertowego) wykaże, że dysponuje </w:t>
      </w:r>
      <w:r w:rsidR="00370913" w:rsidRPr="00370913">
        <w:rPr>
          <w:rFonts w:cstheme="minorHAnsi"/>
          <w:b/>
        </w:rPr>
        <w:t xml:space="preserve">min. 1 </w:t>
      </w:r>
      <w:r w:rsidR="003E40AF">
        <w:rPr>
          <w:rFonts w:cstheme="minorHAnsi"/>
          <w:b/>
        </w:rPr>
        <w:t>M</w:t>
      </w:r>
      <w:r w:rsidR="00370913" w:rsidRPr="00370913">
        <w:rPr>
          <w:rFonts w:cstheme="minorHAnsi"/>
          <w:b/>
        </w:rPr>
        <w:t>onitorem, skierowanym do realizacji przedmiotu zamówienia</w:t>
      </w:r>
      <w:r w:rsidR="00370913" w:rsidRPr="00CC3F83">
        <w:rPr>
          <w:rFonts w:cstheme="minorHAnsi"/>
        </w:rPr>
        <w:t xml:space="preserve">, który </w:t>
      </w:r>
      <w:r w:rsidR="00370913" w:rsidRPr="000662B9">
        <w:rPr>
          <w:rFonts w:cstheme="minorHAnsi"/>
        </w:rPr>
        <w:t xml:space="preserve">posiada min. 3 lata doświadczenia w </w:t>
      </w:r>
      <w:r w:rsidR="000662B9">
        <w:rPr>
          <w:rFonts w:cstheme="minorHAnsi"/>
        </w:rPr>
        <w:t>M</w:t>
      </w:r>
      <w:r w:rsidR="00370913" w:rsidRPr="000662B9">
        <w:rPr>
          <w:rFonts w:cstheme="minorHAnsi"/>
        </w:rPr>
        <w:t xml:space="preserve">onitorowaniu </w:t>
      </w:r>
      <w:r w:rsidR="000662B9">
        <w:rPr>
          <w:rFonts w:cstheme="minorHAnsi"/>
        </w:rPr>
        <w:t>B</w:t>
      </w:r>
      <w:r w:rsidR="00370913" w:rsidRPr="000662B9">
        <w:rPr>
          <w:rFonts w:cstheme="minorHAnsi"/>
        </w:rPr>
        <w:t xml:space="preserve">adań </w:t>
      </w:r>
      <w:r w:rsidR="000662B9">
        <w:rPr>
          <w:rFonts w:cstheme="minorHAnsi"/>
        </w:rPr>
        <w:t>K</w:t>
      </w:r>
      <w:r w:rsidR="00370913" w:rsidRPr="000662B9">
        <w:rPr>
          <w:rFonts w:cstheme="minorHAnsi"/>
        </w:rPr>
        <w:t>linicznych.</w:t>
      </w:r>
    </w:p>
    <w:p w14:paraId="07FB5930" w14:textId="77777777" w:rsidR="00117A05" w:rsidRPr="00ED6233" w:rsidRDefault="00117A05" w:rsidP="00DF0EC2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Style w:val="Hipercze"/>
          <w:rFonts w:cstheme="minorHAnsi"/>
          <w:color w:val="auto"/>
          <w:u w:val="none"/>
        </w:rPr>
      </w:pPr>
      <w:r w:rsidRPr="00983B68">
        <w:rPr>
          <w:rFonts w:cstheme="minorHAnsi"/>
        </w:rPr>
        <w:t xml:space="preserve">Oferty należy składać na email: </w:t>
      </w:r>
      <w:hyperlink r:id="rId5" w:history="1">
        <w:r w:rsidR="00DF0EC2" w:rsidRPr="00387324">
          <w:rPr>
            <w:rStyle w:val="Hipercze"/>
            <w:rFonts w:cstheme="minorHAnsi"/>
            <w:b/>
          </w:rPr>
          <w:t>anna.kaminska@umed.wroc.pl</w:t>
        </w:r>
      </w:hyperlink>
    </w:p>
    <w:p w14:paraId="5099374A" w14:textId="09A6CED5" w:rsidR="00ED6233" w:rsidRPr="00ED6233" w:rsidRDefault="00ED6233" w:rsidP="00ED6233">
      <w:pPr>
        <w:spacing w:after="0" w:line="276" w:lineRule="auto"/>
        <w:ind w:left="284"/>
        <w:rPr>
          <w:rFonts w:cstheme="minorHAnsi"/>
        </w:rPr>
      </w:pPr>
      <w:r w:rsidRPr="00ED6233">
        <w:rPr>
          <w:rFonts w:cstheme="minorHAnsi"/>
        </w:rPr>
        <w:t xml:space="preserve">Termin składania ofert: </w:t>
      </w:r>
      <w:r w:rsidR="003E40AF">
        <w:rPr>
          <w:rFonts w:cstheme="minorHAnsi"/>
        </w:rPr>
        <w:t>(</w:t>
      </w:r>
      <w:r w:rsidR="003E40AF" w:rsidRPr="003E40AF">
        <w:rPr>
          <w:rFonts w:cstheme="minorHAnsi"/>
          <w:b/>
        </w:rPr>
        <w:t>poniedziałek</w:t>
      </w:r>
      <w:r w:rsidR="003E40AF">
        <w:rPr>
          <w:rFonts w:cstheme="minorHAnsi"/>
          <w:b/>
        </w:rPr>
        <w:t xml:space="preserve">)  </w:t>
      </w:r>
      <w:r w:rsidR="003E40AF">
        <w:rPr>
          <w:rFonts w:cstheme="minorHAnsi"/>
        </w:rPr>
        <w:t xml:space="preserve"> </w:t>
      </w:r>
      <w:r w:rsidRPr="00ED6233">
        <w:rPr>
          <w:rFonts w:cstheme="minorHAnsi"/>
          <w:b/>
        </w:rPr>
        <w:t>08.02.2021 r., godz. 15:00</w:t>
      </w:r>
      <w:r w:rsidRPr="00ED6233">
        <w:rPr>
          <w:rFonts w:cstheme="minorHAnsi"/>
        </w:rPr>
        <w:t>.</w:t>
      </w:r>
    </w:p>
    <w:p w14:paraId="20EAFC35" w14:textId="77777777" w:rsidR="00DF0EC2" w:rsidRDefault="00117A05" w:rsidP="00DF0EC2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cstheme="minorHAnsi"/>
        </w:rPr>
      </w:pPr>
      <w:r w:rsidRPr="00983B68">
        <w:rPr>
          <w:rFonts w:cstheme="minorHAnsi"/>
        </w:rPr>
        <w:t>Kryteriami oceny ofert</w:t>
      </w:r>
      <w:r w:rsidR="00B63043">
        <w:rPr>
          <w:rFonts w:cstheme="minorHAnsi"/>
        </w:rPr>
        <w:t xml:space="preserve"> są</w:t>
      </w:r>
      <w:r w:rsidR="00137726" w:rsidRPr="00983B68">
        <w:rPr>
          <w:rFonts w:cstheme="minorHAnsi"/>
        </w:rPr>
        <w:t xml:space="preserve">: </w:t>
      </w:r>
    </w:p>
    <w:p w14:paraId="71DA4D6D" w14:textId="77777777" w:rsidR="00117A05" w:rsidRPr="00ED6233" w:rsidRDefault="00B63043" w:rsidP="00147E47">
      <w:pPr>
        <w:pStyle w:val="Akapitzlist"/>
        <w:numPr>
          <w:ilvl w:val="0"/>
          <w:numId w:val="4"/>
        </w:numPr>
        <w:spacing w:after="0" w:line="276" w:lineRule="auto"/>
        <w:ind w:left="567" w:hanging="141"/>
        <w:rPr>
          <w:rFonts w:cstheme="minorHAnsi"/>
        </w:rPr>
      </w:pPr>
      <w:r w:rsidRPr="00740E2F">
        <w:rPr>
          <w:rFonts w:cstheme="minorHAnsi"/>
          <w:b/>
        </w:rPr>
        <w:t>Cena</w:t>
      </w:r>
      <w:r>
        <w:rPr>
          <w:rFonts w:cstheme="minorHAnsi"/>
        </w:rPr>
        <w:t xml:space="preserve"> </w:t>
      </w:r>
      <w:r w:rsidR="00740E2F">
        <w:rPr>
          <w:rFonts w:cstheme="minorHAnsi"/>
        </w:rPr>
        <w:t>kompleksowej usługi</w:t>
      </w:r>
      <w:r>
        <w:rPr>
          <w:rFonts w:cstheme="minorHAnsi"/>
        </w:rPr>
        <w:t xml:space="preserve"> </w:t>
      </w:r>
      <w:r w:rsidR="00DF0EC2">
        <w:rPr>
          <w:rFonts w:cstheme="minorHAnsi"/>
        </w:rPr>
        <w:t xml:space="preserve">- </w:t>
      </w:r>
      <w:r w:rsidR="00DF0EC2" w:rsidRPr="00DF0EC2">
        <w:rPr>
          <w:rFonts w:cstheme="minorHAnsi"/>
        </w:rPr>
        <w:t>waga</w:t>
      </w:r>
      <w:r w:rsidR="00DF0EC2">
        <w:rPr>
          <w:rFonts w:cstheme="minorHAnsi"/>
        </w:rPr>
        <w:t xml:space="preserve">: </w:t>
      </w:r>
      <w:r w:rsidR="00DF0EC2" w:rsidRPr="00740E2F">
        <w:rPr>
          <w:rFonts w:cstheme="minorHAnsi"/>
          <w:b/>
        </w:rPr>
        <w:t>60%,</w:t>
      </w:r>
      <w:r w:rsidRPr="00740E2F">
        <w:rPr>
          <w:rFonts w:cstheme="minorHAnsi"/>
          <w:b/>
        </w:rPr>
        <w:t xml:space="preserve"> - 60 pkt</w:t>
      </w:r>
    </w:p>
    <w:p w14:paraId="5ED93612" w14:textId="77777777" w:rsidR="00ED6233" w:rsidRPr="00ED6233" w:rsidRDefault="00ED6233" w:rsidP="00147E47">
      <w:pPr>
        <w:pStyle w:val="Akapitzlist"/>
        <w:spacing w:after="0" w:line="276" w:lineRule="auto"/>
        <w:ind w:left="567" w:hanging="141"/>
        <w:rPr>
          <w:rFonts w:ascii="Verdana" w:hAnsi="Verdana"/>
          <w:sz w:val="18"/>
        </w:rPr>
      </w:pPr>
      <w:r w:rsidRPr="00ED6233">
        <w:rPr>
          <w:rFonts w:ascii="Verdana" w:hAnsi="Verdana"/>
          <w:sz w:val="18"/>
        </w:rPr>
        <w:t>Sposób oceny: zgodnie z poniższym wzorem:</w:t>
      </w:r>
    </w:p>
    <w:p w14:paraId="4DFC4AE5" w14:textId="77777777" w:rsidR="00ED6233" w:rsidRPr="00ED6233" w:rsidRDefault="00ED6233" w:rsidP="00147E47">
      <w:pPr>
        <w:pStyle w:val="Akapitzlist"/>
        <w:spacing w:after="0" w:line="276" w:lineRule="auto"/>
        <w:ind w:left="567" w:hanging="141"/>
        <w:rPr>
          <w:rFonts w:cstheme="minorHAnsi"/>
        </w:rPr>
      </w:pPr>
      <w:r w:rsidRPr="00ED6233">
        <w:rPr>
          <w:rFonts w:cstheme="minorHAnsi"/>
        </w:rPr>
        <w:t xml:space="preserve">                   Najniższa cena oferty</w:t>
      </w:r>
    </w:p>
    <w:p w14:paraId="62D224C8" w14:textId="77777777" w:rsidR="00ED6233" w:rsidRPr="00ED6233" w:rsidRDefault="00ED6233" w:rsidP="00147E47">
      <w:pPr>
        <w:pStyle w:val="Akapitzlist"/>
        <w:spacing w:after="0" w:line="276" w:lineRule="auto"/>
        <w:ind w:left="567" w:hanging="141"/>
        <w:rPr>
          <w:rFonts w:cstheme="minorHAnsi"/>
        </w:rPr>
      </w:pPr>
      <w:r w:rsidRPr="00ED6233">
        <w:rPr>
          <w:rFonts w:cstheme="minorHAnsi"/>
        </w:rPr>
        <w:t>Ilość pkt.  = ------------------------- x 60</w:t>
      </w:r>
    </w:p>
    <w:p w14:paraId="32D9F495" w14:textId="77777777" w:rsidR="00ED6233" w:rsidRDefault="00ED6233" w:rsidP="00147E47">
      <w:pPr>
        <w:pStyle w:val="Akapitzlist"/>
        <w:spacing w:after="0" w:line="276" w:lineRule="auto"/>
        <w:ind w:left="567" w:hanging="141"/>
        <w:rPr>
          <w:rFonts w:cstheme="minorHAnsi"/>
        </w:rPr>
      </w:pPr>
      <w:r w:rsidRPr="00ED6233">
        <w:rPr>
          <w:rFonts w:cstheme="minorHAnsi"/>
        </w:rPr>
        <w:t xml:space="preserve">                   Cena oferty badanej    </w:t>
      </w:r>
    </w:p>
    <w:p w14:paraId="6E88CF7E" w14:textId="77777777" w:rsidR="00DF0EC2" w:rsidRDefault="00B63043" w:rsidP="00147E47">
      <w:pPr>
        <w:pStyle w:val="Akapitzlist"/>
        <w:numPr>
          <w:ilvl w:val="0"/>
          <w:numId w:val="4"/>
        </w:numPr>
        <w:spacing w:after="0" w:line="276" w:lineRule="auto"/>
        <w:ind w:left="567" w:hanging="141"/>
        <w:rPr>
          <w:rFonts w:cstheme="minorHAnsi"/>
        </w:rPr>
      </w:pPr>
      <w:r w:rsidRPr="00740E2F">
        <w:rPr>
          <w:rFonts w:cstheme="minorHAnsi"/>
          <w:b/>
        </w:rPr>
        <w:t>Doświadczenie Zawodowe Monitora</w:t>
      </w:r>
      <w:r w:rsidR="00DF0EC2">
        <w:rPr>
          <w:rFonts w:cstheme="minorHAnsi"/>
        </w:rPr>
        <w:t xml:space="preserve"> - waga: </w:t>
      </w:r>
      <w:r w:rsidR="00DF0EC2" w:rsidRPr="00740E2F">
        <w:rPr>
          <w:rFonts w:cstheme="minorHAnsi"/>
          <w:b/>
        </w:rPr>
        <w:t>40%</w:t>
      </w:r>
      <w:r w:rsidR="008A79F3">
        <w:rPr>
          <w:rFonts w:cstheme="minorHAnsi"/>
        </w:rPr>
        <w:t>, wg następującej skali (</w:t>
      </w:r>
      <w:r w:rsidR="008A79F3" w:rsidRPr="00740E2F">
        <w:rPr>
          <w:rFonts w:cstheme="minorHAnsi"/>
          <w:b/>
        </w:rPr>
        <w:t>0 – 40 pkt</w:t>
      </w:r>
      <w:r w:rsidR="008A79F3">
        <w:rPr>
          <w:rFonts w:cstheme="minorHAnsi"/>
        </w:rPr>
        <w:t>):</w:t>
      </w:r>
    </w:p>
    <w:p w14:paraId="118D0D09" w14:textId="77777777" w:rsidR="00ED6233" w:rsidRDefault="00ED6233" w:rsidP="00147E47">
      <w:pPr>
        <w:spacing w:after="0" w:line="276" w:lineRule="auto"/>
        <w:ind w:left="426"/>
        <w:rPr>
          <w:rFonts w:ascii="Verdana" w:hAnsi="Verdana"/>
          <w:sz w:val="18"/>
        </w:rPr>
      </w:pPr>
    </w:p>
    <w:p w14:paraId="6B39DA46" w14:textId="77777777" w:rsidR="00ED6233" w:rsidRPr="00ED6233" w:rsidRDefault="00ED6233" w:rsidP="00147E47">
      <w:pPr>
        <w:spacing w:after="0" w:line="276" w:lineRule="auto"/>
        <w:ind w:left="426"/>
        <w:rPr>
          <w:rFonts w:ascii="Verdana" w:hAnsi="Verdana"/>
          <w:sz w:val="18"/>
        </w:rPr>
      </w:pPr>
      <w:r w:rsidRPr="00ED6233">
        <w:rPr>
          <w:rFonts w:ascii="Verdana" w:hAnsi="Verdana"/>
          <w:sz w:val="18"/>
        </w:rPr>
        <w:t xml:space="preserve">Sposób oceny: zgodnie z </w:t>
      </w:r>
      <w:r>
        <w:rPr>
          <w:rFonts w:ascii="Verdana" w:hAnsi="Verdana"/>
          <w:sz w:val="18"/>
        </w:rPr>
        <w:t>informacją zawartą w ofercie Wykonawcy</w:t>
      </w:r>
      <w:r w:rsidRPr="00ED6233">
        <w:rPr>
          <w:rFonts w:ascii="Verdana" w:hAnsi="Verdana"/>
          <w:sz w:val="18"/>
        </w:rPr>
        <w:t>:</w:t>
      </w:r>
    </w:p>
    <w:p w14:paraId="25779EA0" w14:textId="77777777" w:rsidR="008A79F3" w:rsidRDefault="008A79F3" w:rsidP="00147E47">
      <w:pPr>
        <w:spacing w:after="0" w:line="276" w:lineRule="auto"/>
        <w:ind w:left="426"/>
        <w:rPr>
          <w:rFonts w:cstheme="minorHAnsi"/>
          <w:b/>
        </w:rPr>
      </w:pPr>
      <w:r>
        <w:rPr>
          <w:rFonts w:cstheme="minorHAnsi"/>
        </w:rPr>
        <w:t xml:space="preserve">Doświadczenie Zawodowe Monitora - 5 letnie </w:t>
      </w:r>
      <w:r w:rsidR="00356FD2">
        <w:rPr>
          <w:rFonts w:cstheme="minorHAnsi"/>
        </w:rPr>
        <w:t xml:space="preserve">- </w:t>
      </w:r>
      <w:r w:rsidRPr="00740E2F">
        <w:rPr>
          <w:rFonts w:cstheme="minorHAnsi"/>
          <w:b/>
        </w:rPr>
        <w:t>40 pkt</w:t>
      </w:r>
    </w:p>
    <w:p w14:paraId="790D28E1" w14:textId="09B56467" w:rsidR="00ED6233" w:rsidRDefault="00ED6233" w:rsidP="00147E47">
      <w:pPr>
        <w:spacing w:after="0" w:line="276" w:lineRule="auto"/>
        <w:ind w:left="426"/>
        <w:rPr>
          <w:rFonts w:cstheme="minorHAnsi"/>
        </w:rPr>
      </w:pPr>
      <w:r>
        <w:rPr>
          <w:rFonts w:cstheme="minorHAnsi"/>
        </w:rPr>
        <w:t xml:space="preserve">Doświadczenie Zawodowe Monitora - 4 letnie - </w:t>
      </w:r>
      <w:r>
        <w:rPr>
          <w:rFonts w:cstheme="minorHAnsi"/>
          <w:b/>
        </w:rPr>
        <w:t>20 pk</w:t>
      </w:r>
      <w:r w:rsidR="000662B9">
        <w:rPr>
          <w:rFonts w:cstheme="minorHAnsi"/>
          <w:b/>
        </w:rPr>
        <w:t>t</w:t>
      </w:r>
    </w:p>
    <w:p w14:paraId="08E627E4" w14:textId="77777777" w:rsidR="008A79F3" w:rsidRDefault="008A79F3" w:rsidP="00147E47">
      <w:pPr>
        <w:spacing w:after="0" w:line="276" w:lineRule="auto"/>
        <w:ind w:left="426"/>
        <w:rPr>
          <w:rFonts w:cstheme="minorHAnsi"/>
        </w:rPr>
      </w:pPr>
      <w:r>
        <w:rPr>
          <w:rFonts w:cstheme="minorHAnsi"/>
        </w:rPr>
        <w:t xml:space="preserve">Doświadczenie Zawodowe Monitora – </w:t>
      </w:r>
      <w:r w:rsidR="00117726">
        <w:rPr>
          <w:rFonts w:cstheme="minorHAnsi"/>
        </w:rPr>
        <w:t>3</w:t>
      </w:r>
      <w:r>
        <w:rPr>
          <w:rFonts w:cstheme="minorHAnsi"/>
        </w:rPr>
        <w:t xml:space="preserve"> letnie</w:t>
      </w:r>
      <w:r w:rsidR="00356FD2">
        <w:rPr>
          <w:rFonts w:cstheme="minorHAnsi"/>
        </w:rPr>
        <w:t xml:space="preserve"> - </w:t>
      </w:r>
      <w:r>
        <w:rPr>
          <w:rFonts w:cstheme="minorHAnsi"/>
        </w:rPr>
        <w:t xml:space="preserve"> </w:t>
      </w:r>
      <w:r w:rsidRPr="00740E2F">
        <w:rPr>
          <w:rFonts w:cstheme="minorHAnsi"/>
          <w:b/>
        </w:rPr>
        <w:t>0 pkt</w:t>
      </w:r>
    </w:p>
    <w:p w14:paraId="00951BE4" w14:textId="77777777" w:rsidR="00ED6233" w:rsidRDefault="00ED6233" w:rsidP="00147E47">
      <w:pPr>
        <w:spacing w:after="0" w:line="360" w:lineRule="auto"/>
        <w:ind w:left="426" w:right="470"/>
        <w:jc w:val="both"/>
        <w:outlineLvl w:val="0"/>
        <w:rPr>
          <w:rFonts w:ascii="Verdana" w:hAnsi="Verdana"/>
          <w:sz w:val="18"/>
        </w:rPr>
      </w:pPr>
    </w:p>
    <w:p w14:paraId="735BA6EF" w14:textId="77777777" w:rsidR="00ED6233" w:rsidRPr="00ED6233" w:rsidRDefault="00ED6233" w:rsidP="00147E47">
      <w:pPr>
        <w:spacing w:after="0" w:line="360" w:lineRule="auto"/>
        <w:ind w:left="426" w:right="470"/>
        <w:jc w:val="both"/>
        <w:outlineLvl w:val="0"/>
        <w:rPr>
          <w:rFonts w:ascii="Verdana" w:hAnsi="Verdana"/>
          <w:sz w:val="18"/>
        </w:rPr>
      </w:pPr>
      <w:r w:rsidRPr="00ED6233">
        <w:rPr>
          <w:rFonts w:ascii="Verdana" w:hAnsi="Verdana"/>
          <w:sz w:val="18"/>
        </w:rPr>
        <w:t xml:space="preserve">Ocena punktowa dotyczyć będzie wyłącznie ofert </w:t>
      </w:r>
      <w:bookmarkStart w:id="0" w:name="_Toc395266098"/>
      <w:r w:rsidRPr="00ED6233">
        <w:rPr>
          <w:rFonts w:ascii="Verdana" w:hAnsi="Verdana"/>
          <w:sz w:val="18"/>
        </w:rPr>
        <w:t>uznanych za ważne i niepodlegających odrzuceniu.</w:t>
      </w:r>
      <w:bookmarkEnd w:id="0"/>
    </w:p>
    <w:p w14:paraId="1E200601" w14:textId="77777777" w:rsidR="00ED6233" w:rsidRPr="00ED6233" w:rsidRDefault="00ED6233" w:rsidP="00147E47">
      <w:pPr>
        <w:spacing w:after="0" w:line="360" w:lineRule="auto"/>
        <w:ind w:left="426" w:right="470"/>
        <w:jc w:val="both"/>
        <w:outlineLvl w:val="0"/>
        <w:rPr>
          <w:rFonts w:ascii="Verdana" w:hAnsi="Verdana"/>
          <w:sz w:val="16"/>
          <w:szCs w:val="16"/>
        </w:rPr>
      </w:pPr>
      <w:bookmarkStart w:id="1" w:name="_Toc395266099"/>
      <w:r w:rsidRPr="00ED6233">
        <w:rPr>
          <w:rFonts w:ascii="Verdana" w:hAnsi="Verdana"/>
          <w:sz w:val="18"/>
        </w:rPr>
        <w:t>Zamawiający wybierze jako najkorzystniejszą, ofertę, która uzyska najwyższą ilość punktów.</w:t>
      </w:r>
      <w:bookmarkEnd w:id="1"/>
    </w:p>
    <w:p w14:paraId="4D931806" w14:textId="77777777" w:rsidR="003A1533" w:rsidRPr="003A1533" w:rsidRDefault="003A1533" w:rsidP="00147E47">
      <w:pPr>
        <w:pStyle w:val="Akapitzlist"/>
        <w:numPr>
          <w:ilvl w:val="0"/>
          <w:numId w:val="1"/>
        </w:numPr>
        <w:tabs>
          <w:tab w:val="left" w:pos="426"/>
        </w:tabs>
        <w:spacing w:before="60" w:after="60" w:line="312" w:lineRule="auto"/>
        <w:ind w:left="284" w:hanging="284"/>
        <w:rPr>
          <w:rFonts w:ascii="Verdana" w:hAnsi="Verdana" w:cs="Arial"/>
          <w:sz w:val="18"/>
          <w:szCs w:val="18"/>
        </w:rPr>
      </w:pPr>
      <w:r w:rsidRPr="003A1533">
        <w:rPr>
          <w:rFonts w:ascii="Verdana" w:hAnsi="Verdana" w:cs="Arial"/>
          <w:sz w:val="18"/>
          <w:szCs w:val="18"/>
        </w:rPr>
        <w:t>Wyjaśnienia treści ofert, odrzucenie oferty</w:t>
      </w:r>
      <w:r>
        <w:rPr>
          <w:rFonts w:ascii="Verdana" w:hAnsi="Verdana" w:cs="Arial"/>
          <w:sz w:val="18"/>
          <w:szCs w:val="18"/>
        </w:rPr>
        <w:t>:</w:t>
      </w:r>
    </w:p>
    <w:p w14:paraId="1F0D78D8" w14:textId="77777777" w:rsidR="003A1533" w:rsidRPr="003A1533" w:rsidRDefault="003A1533" w:rsidP="003A1533">
      <w:pPr>
        <w:pStyle w:val="Akapitzlist"/>
        <w:numPr>
          <w:ilvl w:val="1"/>
          <w:numId w:val="1"/>
        </w:numPr>
        <w:tabs>
          <w:tab w:val="left" w:pos="426"/>
        </w:tabs>
        <w:spacing w:before="60" w:after="60" w:line="312" w:lineRule="auto"/>
        <w:ind w:left="993" w:hanging="633"/>
        <w:rPr>
          <w:rFonts w:ascii="Verdana" w:hAnsi="Verdana" w:cs="Arial"/>
          <w:sz w:val="18"/>
          <w:szCs w:val="18"/>
        </w:rPr>
      </w:pPr>
      <w:r w:rsidRPr="003A1533">
        <w:rPr>
          <w:rFonts w:ascii="Verdana" w:hAnsi="Verdana"/>
          <w:iCs/>
          <w:sz w:val="18"/>
          <w:szCs w:val="18"/>
        </w:rPr>
        <w:t>W toku badania i oceny ofert Zamawiający może żądać od wykonawców wyjaśnień dotyczących treści złożonych ofert. Zamawiający jest upoważniony do wezwania do uzupełniania ofert, jeżeli nie naruszy to konkurencyjności oraz do</w:t>
      </w:r>
      <w:r>
        <w:rPr>
          <w:rFonts w:ascii="Verdana" w:hAnsi="Verdana"/>
          <w:iCs/>
          <w:sz w:val="18"/>
          <w:szCs w:val="18"/>
        </w:rPr>
        <w:t xml:space="preserve"> poprawiania oczywistych omyłek.</w:t>
      </w:r>
    </w:p>
    <w:p w14:paraId="62E1C810" w14:textId="77777777" w:rsidR="003A1533" w:rsidRPr="003A1533" w:rsidRDefault="003A1533" w:rsidP="003A1533">
      <w:pPr>
        <w:pStyle w:val="Akapitzlist"/>
        <w:numPr>
          <w:ilvl w:val="1"/>
          <w:numId w:val="1"/>
        </w:numPr>
        <w:tabs>
          <w:tab w:val="left" w:pos="426"/>
        </w:tabs>
        <w:spacing w:before="60" w:after="60" w:line="312" w:lineRule="auto"/>
        <w:ind w:left="993" w:hanging="633"/>
        <w:rPr>
          <w:rFonts w:ascii="Verdana" w:hAnsi="Verdana" w:cs="Arial"/>
          <w:sz w:val="18"/>
          <w:szCs w:val="18"/>
        </w:rPr>
      </w:pPr>
      <w:r w:rsidRPr="003A1533">
        <w:rPr>
          <w:rFonts w:ascii="Verdana" w:hAnsi="Verdana"/>
          <w:iCs/>
          <w:sz w:val="18"/>
          <w:szCs w:val="18"/>
        </w:rPr>
        <w:t>Zamawiający zastrzega sobie prawo sprawdzania w toku oceny oferty wiarygodności przedstawionych przez wykonawców dokumentów, oświadczeń, wykazów, danych i informacji.</w:t>
      </w:r>
    </w:p>
    <w:p w14:paraId="0AC5069A" w14:textId="77777777" w:rsidR="003A1533" w:rsidRPr="003A1533" w:rsidRDefault="003A1533" w:rsidP="003A1533">
      <w:pPr>
        <w:pStyle w:val="Akapitzlist"/>
        <w:numPr>
          <w:ilvl w:val="1"/>
          <w:numId w:val="1"/>
        </w:numPr>
        <w:tabs>
          <w:tab w:val="left" w:pos="426"/>
        </w:tabs>
        <w:spacing w:before="60" w:after="60" w:line="312" w:lineRule="auto"/>
        <w:ind w:left="993" w:hanging="633"/>
        <w:rPr>
          <w:rFonts w:ascii="Verdana" w:hAnsi="Verdana" w:cs="Arial"/>
          <w:sz w:val="18"/>
          <w:szCs w:val="18"/>
        </w:rPr>
      </w:pPr>
      <w:r w:rsidRPr="003A1533">
        <w:rPr>
          <w:rFonts w:ascii="Verdana" w:hAnsi="Verdana" w:cs="Arial"/>
          <w:sz w:val="18"/>
          <w:szCs w:val="18"/>
        </w:rPr>
        <w:t>Zamawiający zastrzega sobie prawo odrzucenia oferty, jeżeli:</w:t>
      </w:r>
    </w:p>
    <w:p w14:paraId="439AEDEE" w14:textId="77777777" w:rsidR="003A1533" w:rsidRPr="00CB0A52" w:rsidRDefault="003A1533" w:rsidP="003A1533">
      <w:pPr>
        <w:pStyle w:val="Akapitzlist"/>
        <w:numPr>
          <w:ilvl w:val="0"/>
          <w:numId w:val="7"/>
        </w:numPr>
        <w:spacing w:before="60" w:after="60" w:line="312" w:lineRule="auto"/>
        <w:ind w:left="1276" w:hanging="283"/>
        <w:jc w:val="both"/>
        <w:rPr>
          <w:rFonts w:ascii="Verdana" w:hAnsi="Verdana" w:cs="Arial"/>
          <w:sz w:val="18"/>
          <w:szCs w:val="18"/>
        </w:rPr>
      </w:pPr>
      <w:r w:rsidRPr="00CB0A52">
        <w:rPr>
          <w:rFonts w:ascii="Verdana" w:hAnsi="Verdana" w:cs="Arial"/>
          <w:sz w:val="18"/>
          <w:szCs w:val="18"/>
        </w:rPr>
        <w:t xml:space="preserve">jej treść nie będzie odpowiadać treści zapytania ofertowego, </w:t>
      </w:r>
    </w:p>
    <w:p w14:paraId="29A68ED7" w14:textId="77777777" w:rsidR="003A1533" w:rsidRPr="00CB0A52" w:rsidRDefault="003A1533" w:rsidP="003A1533">
      <w:pPr>
        <w:pStyle w:val="Akapitzlist"/>
        <w:numPr>
          <w:ilvl w:val="0"/>
          <w:numId w:val="7"/>
        </w:numPr>
        <w:spacing w:before="60" w:after="60" w:line="312" w:lineRule="auto"/>
        <w:ind w:left="1276" w:hanging="283"/>
        <w:jc w:val="both"/>
        <w:rPr>
          <w:rFonts w:ascii="Verdana" w:hAnsi="Verdana" w:cs="Arial"/>
          <w:sz w:val="18"/>
          <w:szCs w:val="18"/>
        </w:rPr>
      </w:pPr>
      <w:r w:rsidRPr="00CB0A52">
        <w:rPr>
          <w:rFonts w:ascii="Verdana" w:hAnsi="Verdana" w:cs="Arial"/>
          <w:sz w:val="18"/>
          <w:szCs w:val="18"/>
        </w:rPr>
        <w:lastRenderedPageBreak/>
        <w:t xml:space="preserve">zostanie złożona po terminie składania ofert, </w:t>
      </w:r>
    </w:p>
    <w:p w14:paraId="75C29D9A" w14:textId="77777777" w:rsidR="003A1533" w:rsidRPr="00CB0A52" w:rsidRDefault="003A1533" w:rsidP="003A1533">
      <w:pPr>
        <w:pStyle w:val="Akapitzlist"/>
        <w:numPr>
          <w:ilvl w:val="0"/>
          <w:numId w:val="7"/>
        </w:numPr>
        <w:spacing w:before="60" w:after="60" w:line="312" w:lineRule="auto"/>
        <w:ind w:left="1276" w:hanging="283"/>
        <w:jc w:val="both"/>
        <w:rPr>
          <w:rFonts w:ascii="Verdana" w:hAnsi="Verdana" w:cs="Arial"/>
          <w:sz w:val="18"/>
          <w:szCs w:val="18"/>
        </w:rPr>
      </w:pPr>
      <w:r w:rsidRPr="00CB0A52">
        <w:rPr>
          <w:rFonts w:ascii="Verdana" w:hAnsi="Verdana" w:cs="Arial"/>
          <w:sz w:val="18"/>
          <w:szCs w:val="18"/>
        </w:rPr>
        <w:t>Wykonawca nie spełni warunku udziału w postępowaniu,</w:t>
      </w:r>
    </w:p>
    <w:p w14:paraId="4625126F" w14:textId="77777777" w:rsidR="003A1533" w:rsidRPr="00CB0A52" w:rsidRDefault="003A1533" w:rsidP="003A1533">
      <w:pPr>
        <w:pStyle w:val="Akapitzlist"/>
        <w:numPr>
          <w:ilvl w:val="0"/>
          <w:numId w:val="7"/>
        </w:numPr>
        <w:spacing w:before="60" w:after="60" w:line="312" w:lineRule="auto"/>
        <w:ind w:left="1276" w:right="1" w:hanging="283"/>
        <w:jc w:val="both"/>
        <w:rPr>
          <w:rFonts w:ascii="Verdana" w:hAnsi="Verdana" w:cs="Arial"/>
          <w:sz w:val="18"/>
          <w:szCs w:val="18"/>
        </w:rPr>
      </w:pPr>
      <w:r w:rsidRPr="00CB0A52">
        <w:rPr>
          <w:rFonts w:ascii="Verdana" w:hAnsi="Verdana" w:cs="Arial"/>
          <w:sz w:val="18"/>
          <w:szCs w:val="18"/>
        </w:rPr>
        <w:t>informacje (i oświadczenia) złożone przez Wykonawcę w złożonej ofercie będą nieprawdziwe,</w:t>
      </w:r>
    </w:p>
    <w:p w14:paraId="1740FEF9" w14:textId="77777777" w:rsidR="003A1533" w:rsidRPr="00CB0A52" w:rsidRDefault="003A1533" w:rsidP="003A1533">
      <w:pPr>
        <w:pStyle w:val="Akapitzlist"/>
        <w:numPr>
          <w:ilvl w:val="0"/>
          <w:numId w:val="7"/>
        </w:numPr>
        <w:spacing w:before="60" w:after="60" w:line="312" w:lineRule="auto"/>
        <w:ind w:left="1276" w:right="1" w:hanging="283"/>
        <w:jc w:val="both"/>
        <w:rPr>
          <w:rFonts w:ascii="Verdana" w:hAnsi="Verdana" w:cs="Arial"/>
          <w:sz w:val="18"/>
          <w:szCs w:val="18"/>
        </w:rPr>
      </w:pPr>
      <w:r w:rsidRPr="00CB0A52">
        <w:rPr>
          <w:rFonts w:ascii="Verdana" w:hAnsi="Verdana" w:cs="Arial"/>
          <w:sz w:val="18"/>
          <w:szCs w:val="18"/>
        </w:rPr>
        <w:t>będzie nieważna na podstawie odrębnych przepisów.</w:t>
      </w:r>
    </w:p>
    <w:p w14:paraId="33825759" w14:textId="77777777" w:rsidR="00ED6233" w:rsidRPr="00ED6233" w:rsidRDefault="003A1533" w:rsidP="003A1533">
      <w:pPr>
        <w:pStyle w:val="Akapitzlist"/>
        <w:numPr>
          <w:ilvl w:val="1"/>
          <w:numId w:val="1"/>
        </w:numPr>
        <w:spacing w:after="0" w:line="276" w:lineRule="auto"/>
        <w:ind w:left="993" w:hanging="633"/>
        <w:rPr>
          <w:rFonts w:cstheme="minorHAnsi"/>
        </w:rPr>
      </w:pPr>
      <w:r w:rsidRPr="00CB0A52">
        <w:rPr>
          <w:rFonts w:ascii="Verdana" w:hAnsi="Verdana" w:cs="Arial"/>
          <w:sz w:val="18"/>
          <w:szCs w:val="18"/>
        </w:rPr>
        <w:t>Zamawiającemu przysługuje prawo unieważnienia bez uzasadnienia niniejszego zapytania (każdej części z osobna) bez wybrania którejkolwiek z ofert.</w:t>
      </w:r>
    </w:p>
    <w:p w14:paraId="0E8DA4D8" w14:textId="77777777" w:rsidR="000662B9" w:rsidRPr="000662B9" w:rsidRDefault="000662B9" w:rsidP="00076837">
      <w:pPr>
        <w:pStyle w:val="Akapitzlist"/>
        <w:numPr>
          <w:ilvl w:val="0"/>
          <w:numId w:val="1"/>
        </w:numPr>
        <w:suppressAutoHyphens/>
        <w:spacing w:beforeLines="60" w:before="144" w:afterLines="60" w:after="144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B9">
        <w:rPr>
          <w:rFonts w:ascii="Verdana" w:eastAsia="Verdana" w:hAnsi="Verdana" w:cs="Verdana"/>
          <w:b/>
          <w:sz w:val="18"/>
          <w:szCs w:val="18"/>
          <w:lang w:eastAsia="pl-PL"/>
        </w:rPr>
        <w:t xml:space="preserve">Klauzula informacyjna: </w:t>
      </w:r>
    </w:p>
    <w:p w14:paraId="5C774EAB" w14:textId="0B6DA732" w:rsidR="000662B9" w:rsidRPr="00076837" w:rsidRDefault="000662B9" w:rsidP="00076837">
      <w:pPr>
        <w:pStyle w:val="Akapitzlist"/>
        <w:numPr>
          <w:ilvl w:val="1"/>
          <w:numId w:val="8"/>
        </w:numPr>
        <w:suppressAutoHyphens/>
        <w:spacing w:beforeLines="60" w:before="144" w:afterLines="60" w:after="144" w:line="312" w:lineRule="auto"/>
        <w:ind w:left="993" w:hanging="654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7683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Zgodnie z </w:t>
      </w:r>
      <w:r w:rsidR="00AC3098" w:rsidRPr="00076837">
        <w:rPr>
          <w:rFonts w:ascii="Verdana" w:eastAsia="Times New Roman" w:hAnsi="Verdana" w:cs="Times New Roman"/>
          <w:sz w:val="18"/>
          <w:szCs w:val="18"/>
          <w:lang w:eastAsia="ar-SA"/>
        </w:rPr>
        <w:t>R</w:t>
      </w:r>
      <w:r w:rsidRPr="00076837">
        <w:rPr>
          <w:rFonts w:ascii="Verdana" w:eastAsia="Times New Roman" w:hAnsi="Verdana" w:cs="Times New Roman"/>
          <w:sz w:val="18"/>
          <w:szCs w:val="18"/>
          <w:lang w:eastAsia="ar-SA"/>
        </w:rPr>
        <w:t>ozporządzeni</w:t>
      </w:r>
      <w:r w:rsidR="00AC3098" w:rsidRPr="00076837">
        <w:rPr>
          <w:rFonts w:ascii="Verdana" w:eastAsia="Times New Roman" w:hAnsi="Verdana" w:cs="Times New Roman"/>
          <w:sz w:val="18"/>
          <w:szCs w:val="18"/>
          <w:lang w:eastAsia="ar-SA"/>
        </w:rPr>
        <w:t>em</w:t>
      </w:r>
      <w:r w:rsidRPr="0007683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danych, Dz. Urz. UE L 119 z 04.05.2016, str. 1), dalej „RODO", Zamawiający informuje, że: </w:t>
      </w:r>
    </w:p>
    <w:p w14:paraId="6811EC95" w14:textId="791B8296" w:rsidR="000662B9" w:rsidRPr="00076837" w:rsidRDefault="000662B9" w:rsidP="000662B9">
      <w:pPr>
        <w:tabs>
          <w:tab w:val="left" w:pos="-284"/>
          <w:tab w:val="left" w:pos="1134"/>
        </w:tabs>
        <w:suppressAutoHyphens/>
        <w:autoSpaceDN w:val="0"/>
        <w:spacing w:beforeLines="60" w:before="144" w:afterLines="60" w:after="144" w:line="312" w:lineRule="auto"/>
        <w:ind w:left="1004" w:right="41" w:hanging="295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76837">
        <w:rPr>
          <w:rFonts w:ascii="Verdana" w:eastAsia="Verdana" w:hAnsi="Verdana" w:cs="Verdana"/>
          <w:sz w:val="18"/>
          <w:szCs w:val="18"/>
          <w:lang w:eastAsia="ar-SA"/>
        </w:rPr>
        <w:t>1)</w:t>
      </w:r>
      <w:r w:rsidRPr="00076837">
        <w:rPr>
          <w:rFonts w:ascii="Verdana" w:eastAsia="Verdana" w:hAnsi="Verdana" w:cs="Times New Roman"/>
          <w:sz w:val="18"/>
          <w:szCs w:val="18"/>
          <w:lang w:eastAsia="ar-SA"/>
        </w:rPr>
        <w:t>  </w:t>
      </w:r>
      <w:r w:rsidRPr="00076837">
        <w:rPr>
          <w:rFonts w:ascii="Verdana" w:eastAsia="Times New Roman" w:hAnsi="Verdana" w:cs="Times New Roman"/>
          <w:sz w:val="18"/>
          <w:szCs w:val="18"/>
          <w:lang w:eastAsia="ar-SA"/>
        </w:rPr>
        <w:t>Administratorem danych osobowych Wykonawcy</w:t>
      </w:r>
      <w:r w:rsidR="00AC3098" w:rsidRPr="00076837">
        <w:rPr>
          <w:rFonts w:ascii="Verdana" w:eastAsia="Times New Roman" w:hAnsi="Verdana" w:cs="Times New Roman"/>
          <w:sz w:val="18"/>
          <w:szCs w:val="18"/>
          <w:lang w:eastAsia="ar-SA"/>
        </w:rPr>
        <w:t>, osób reprezentujących Wykonawcę i wszelkich innych danych osobowych zawartych w składanej przez Wykonawcę ofercie</w:t>
      </w:r>
      <w:r w:rsidRPr="0007683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jest Zamawiający</w:t>
      </w:r>
      <w:r w:rsidR="00AC3098" w:rsidRPr="00076837">
        <w:rPr>
          <w:rFonts w:ascii="Verdana" w:eastAsia="Times New Roman" w:hAnsi="Verdana" w:cs="Times New Roman"/>
          <w:sz w:val="18"/>
          <w:szCs w:val="18"/>
          <w:lang w:eastAsia="ar-SA"/>
        </w:rPr>
        <w:t>, tj.</w:t>
      </w:r>
      <w:r w:rsidRPr="0007683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Uniwersytet Medyczny im. Piastów Śląskich we Wrocławiu z siedzibą przy Wybrzeżu Pasteura 1, 50-367 Wrocław</w:t>
      </w:r>
      <w:r w:rsidR="00AC3098" w:rsidRPr="00076837">
        <w:rPr>
          <w:rFonts w:ascii="Verdana" w:eastAsia="Times New Roman" w:hAnsi="Verdana" w:cs="Times New Roman"/>
          <w:sz w:val="18"/>
          <w:szCs w:val="18"/>
          <w:lang w:eastAsia="ar-SA"/>
        </w:rPr>
        <w:t>, reprezentowany przez Rektora.</w:t>
      </w:r>
    </w:p>
    <w:p w14:paraId="0B147CFC" w14:textId="77777777" w:rsidR="00DA7BBC" w:rsidRDefault="000662B9" w:rsidP="00DA7BBC">
      <w:pPr>
        <w:tabs>
          <w:tab w:val="left" w:pos="0"/>
          <w:tab w:val="left" w:pos="1134"/>
        </w:tabs>
        <w:suppressAutoHyphens/>
        <w:autoSpaceDN w:val="0"/>
        <w:spacing w:beforeLines="60" w:before="144" w:afterLines="60" w:after="144" w:line="312" w:lineRule="auto"/>
        <w:ind w:left="1134" w:right="41" w:hanging="425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076837">
        <w:rPr>
          <w:rFonts w:ascii="Verdana" w:eastAsia="Verdana" w:hAnsi="Verdana" w:cs="Verdana"/>
          <w:kern w:val="3"/>
          <w:sz w:val="18"/>
          <w:szCs w:val="18"/>
          <w:lang w:eastAsia="pl-PL"/>
        </w:rPr>
        <w:t>2)</w:t>
      </w:r>
      <w:r w:rsidRPr="00076837">
        <w:rPr>
          <w:rFonts w:ascii="Verdana" w:eastAsia="Verdana" w:hAnsi="Verdana" w:cs="Times New Roman"/>
          <w:kern w:val="3"/>
          <w:sz w:val="18"/>
          <w:szCs w:val="18"/>
          <w:lang w:eastAsia="pl-PL"/>
        </w:rPr>
        <w:t>   </w:t>
      </w:r>
      <w:r w:rsidRPr="0007683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Zamawiający wyznaczył Inspektora Ochrony Danych, z którym można się kontaktować w sprawach dotyczących przetwarzania danych osobowych pod adresem e-mail: </w:t>
      </w:r>
      <w:hyperlink r:id="rId6" w:history="1">
        <w:r w:rsidRPr="00076837">
          <w:rPr>
            <w:rFonts w:ascii="Verdana" w:eastAsia="Times New Roman" w:hAnsi="Verdana" w:cs="Times New Roman"/>
            <w:sz w:val="18"/>
            <w:szCs w:val="18"/>
            <w:u w:val="single"/>
            <w:lang w:eastAsia="ar-SA"/>
          </w:rPr>
          <w:t>iod@umed.wroc.pl</w:t>
        </w:r>
      </w:hyperlink>
      <w:r w:rsidR="00DA7BBC">
        <w:rPr>
          <w:rFonts w:ascii="Verdana" w:eastAsia="Times New Roman" w:hAnsi="Verdana" w:cs="Times New Roman"/>
          <w:sz w:val="18"/>
          <w:szCs w:val="18"/>
          <w:lang w:eastAsia="ar-SA"/>
        </w:rPr>
        <w:t>.</w:t>
      </w:r>
    </w:p>
    <w:p w14:paraId="67C23185" w14:textId="1B6E83F1" w:rsidR="00DA7BBC" w:rsidRDefault="00636516" w:rsidP="00DA7BBC">
      <w:pPr>
        <w:tabs>
          <w:tab w:val="left" w:pos="0"/>
          <w:tab w:val="left" w:pos="1134"/>
        </w:tabs>
        <w:suppressAutoHyphens/>
        <w:autoSpaceDN w:val="0"/>
        <w:spacing w:beforeLines="60" w:before="144" w:afterLines="60" w:after="144" w:line="312" w:lineRule="auto"/>
        <w:ind w:left="1134" w:right="41" w:hanging="425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07683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3) </w:t>
      </w:r>
      <w:r w:rsidR="00DA7BBC">
        <w:rPr>
          <w:rFonts w:ascii="Verdana" w:eastAsia="Times New Roman" w:hAnsi="Verdana" w:cs="Times New Roman"/>
          <w:sz w:val="18"/>
          <w:szCs w:val="18"/>
          <w:lang w:eastAsia="ar-SA"/>
        </w:rPr>
        <w:tab/>
      </w:r>
      <w:r w:rsidRPr="00076837">
        <w:rPr>
          <w:rFonts w:ascii="Verdana" w:hAnsi="Verdana"/>
          <w:sz w:val="18"/>
          <w:szCs w:val="18"/>
          <w:lang w:eastAsia="zh-CN" w:bidi="hi-IN"/>
        </w:rPr>
        <w:t>Jeżeli Administrator nie uzyskał danych osobowych bezpośrednio od osób, o których mowa w pkt. 1)</w:t>
      </w:r>
      <w:r w:rsidR="0017387D">
        <w:rPr>
          <w:rFonts w:ascii="Verdana" w:hAnsi="Verdana"/>
          <w:sz w:val="18"/>
          <w:szCs w:val="18"/>
          <w:lang w:eastAsia="zh-CN" w:bidi="hi-IN"/>
        </w:rPr>
        <w:t xml:space="preserve"> powyżej</w:t>
      </w:r>
      <w:r w:rsidRPr="00076837">
        <w:rPr>
          <w:rFonts w:ascii="Verdana" w:hAnsi="Verdana"/>
          <w:sz w:val="18"/>
          <w:szCs w:val="18"/>
          <w:lang w:eastAsia="zh-CN" w:bidi="hi-IN"/>
        </w:rPr>
        <w:t xml:space="preserve"> informujemy, że dane osobowe zostały uzyskane od Wykonawcy. </w:t>
      </w:r>
    </w:p>
    <w:p w14:paraId="3F43049E" w14:textId="77777777" w:rsidR="00DA7BBC" w:rsidRDefault="00636516" w:rsidP="00DA7BBC">
      <w:pPr>
        <w:tabs>
          <w:tab w:val="left" w:pos="0"/>
          <w:tab w:val="left" w:pos="1134"/>
        </w:tabs>
        <w:suppressAutoHyphens/>
        <w:autoSpaceDN w:val="0"/>
        <w:spacing w:beforeLines="60" w:before="144" w:afterLines="60" w:after="144" w:line="312" w:lineRule="auto"/>
        <w:ind w:left="1134" w:right="41" w:hanging="425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076837">
        <w:rPr>
          <w:rFonts w:ascii="Verdana" w:eastAsia="Verdana" w:hAnsi="Verdana" w:cs="Verdana"/>
          <w:kern w:val="3"/>
          <w:sz w:val="18"/>
          <w:szCs w:val="18"/>
          <w:lang w:eastAsia="pl-PL"/>
        </w:rPr>
        <w:t>4</w:t>
      </w:r>
      <w:r w:rsidR="000662B9" w:rsidRPr="00076837">
        <w:rPr>
          <w:rFonts w:ascii="Verdana" w:eastAsia="Verdana" w:hAnsi="Verdana" w:cs="Verdana"/>
          <w:kern w:val="3"/>
          <w:sz w:val="18"/>
          <w:szCs w:val="18"/>
          <w:lang w:eastAsia="pl-PL"/>
        </w:rPr>
        <w:t>)</w:t>
      </w:r>
      <w:r w:rsidR="000662B9" w:rsidRPr="00076837">
        <w:rPr>
          <w:rFonts w:ascii="Verdana" w:eastAsia="Verdana" w:hAnsi="Verdana" w:cs="Times New Roman"/>
          <w:kern w:val="3"/>
          <w:sz w:val="18"/>
          <w:szCs w:val="18"/>
          <w:lang w:eastAsia="pl-PL"/>
        </w:rPr>
        <w:t>    </w:t>
      </w:r>
      <w:r w:rsidR="000662B9" w:rsidRPr="00DA7BBC">
        <w:rPr>
          <w:rFonts w:ascii="Verdana" w:eastAsia="Times New Roman" w:hAnsi="Verdana" w:cs="Times New Roman"/>
          <w:sz w:val="18"/>
          <w:szCs w:val="18"/>
          <w:lang w:eastAsia="ar-SA"/>
        </w:rPr>
        <w:t xml:space="preserve">Dane osobowe </w:t>
      </w:r>
      <w:r w:rsidR="00700E53" w:rsidRPr="00DA7BBC">
        <w:rPr>
          <w:rFonts w:ascii="Verdana" w:eastAsia="Times New Roman" w:hAnsi="Verdana" w:cs="Times New Roman"/>
          <w:sz w:val="18"/>
          <w:szCs w:val="18"/>
          <w:lang w:eastAsia="ar-SA"/>
        </w:rPr>
        <w:t>podane w składanej</w:t>
      </w:r>
      <w:r w:rsidR="00314537" w:rsidRPr="00DA7BBC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</w:t>
      </w:r>
      <w:r w:rsidR="00700E53" w:rsidRPr="00DA7BBC">
        <w:rPr>
          <w:rFonts w:ascii="Verdana" w:eastAsia="Times New Roman" w:hAnsi="Verdana" w:cs="Times New Roman"/>
          <w:sz w:val="18"/>
          <w:szCs w:val="18"/>
          <w:lang w:eastAsia="ar-SA"/>
        </w:rPr>
        <w:t>przez Wykonawcę ofercie</w:t>
      </w:r>
      <w:r w:rsidR="00952136" w:rsidRPr="00DA7BBC">
        <w:rPr>
          <w:rFonts w:ascii="Verdana" w:eastAsia="Times New Roman" w:hAnsi="Verdana" w:cs="Times New Roman"/>
          <w:sz w:val="18"/>
          <w:szCs w:val="18"/>
          <w:lang w:eastAsia="ar-SA"/>
        </w:rPr>
        <w:t>,</w:t>
      </w:r>
      <w:r w:rsidR="00700E53" w:rsidRPr="00DA7BBC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przetwarzane</w:t>
      </w:r>
      <w:r w:rsidR="00952136" w:rsidRPr="00DA7BBC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będą</w:t>
      </w:r>
      <w:r w:rsidR="00700E53" w:rsidRPr="00DA7BBC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w celu</w:t>
      </w:r>
      <w:r w:rsidR="000662B9" w:rsidRPr="00DA7BBC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</w:t>
      </w:r>
      <w:r w:rsidR="00952136" w:rsidRPr="00DA7BBC">
        <w:rPr>
          <w:rFonts w:ascii="Verdana" w:hAnsi="Verdana"/>
          <w:sz w:val="18"/>
          <w:szCs w:val="18"/>
          <w:shd w:val="clear" w:color="auto" w:fill="FFFFFF"/>
        </w:rPr>
        <w:t>związanym z rozpatrzeniem oferty</w:t>
      </w:r>
      <w:r w:rsidR="00314537" w:rsidRPr="00DA7BB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="00DA7BBC">
        <w:rPr>
          <w:rFonts w:ascii="Verdana" w:hAnsi="Verdana"/>
          <w:sz w:val="18"/>
          <w:szCs w:val="18"/>
          <w:shd w:val="clear" w:color="auto" w:fill="FFFFFF"/>
        </w:rPr>
        <w:t xml:space="preserve">i </w:t>
      </w:r>
      <w:r w:rsidR="00952136" w:rsidRPr="00DA7BBC">
        <w:rPr>
          <w:rFonts w:ascii="Verdana" w:hAnsi="Verdana"/>
          <w:sz w:val="18"/>
          <w:szCs w:val="18"/>
          <w:shd w:val="clear" w:color="auto" w:fill="FFFFFF"/>
        </w:rPr>
        <w:t xml:space="preserve">ewentualnym zawarciem </w:t>
      </w:r>
      <w:r w:rsidR="00DA7BBC">
        <w:rPr>
          <w:rFonts w:ascii="Verdana" w:hAnsi="Verdana"/>
          <w:sz w:val="18"/>
          <w:szCs w:val="18"/>
          <w:shd w:val="clear" w:color="auto" w:fill="FFFFFF"/>
        </w:rPr>
        <w:t>oraz</w:t>
      </w:r>
      <w:r w:rsidR="00952136" w:rsidRPr="00DA7BBC">
        <w:rPr>
          <w:rFonts w:ascii="Verdana" w:hAnsi="Verdana"/>
          <w:sz w:val="18"/>
          <w:szCs w:val="18"/>
          <w:shd w:val="clear" w:color="auto" w:fill="FFFFFF"/>
        </w:rPr>
        <w:t xml:space="preserve"> realizacją umowy na wykonanie zadania stanowiącego przedmiot </w:t>
      </w:r>
      <w:r w:rsidR="00952136" w:rsidRPr="00DA7BBC">
        <w:rPr>
          <w:rStyle w:val="Uwydatnienie"/>
          <w:rFonts w:ascii="Verdana" w:hAnsi="Verdana"/>
          <w:i w:val="0"/>
          <w:iCs w:val="0"/>
          <w:sz w:val="18"/>
          <w:szCs w:val="18"/>
          <w:shd w:val="clear" w:color="auto" w:fill="FFFFFF"/>
        </w:rPr>
        <w:t xml:space="preserve">zapytania ofertowego, na podstawie </w:t>
      </w:r>
      <w:r w:rsidR="000662B9" w:rsidRPr="00DA7BBC">
        <w:rPr>
          <w:rFonts w:ascii="Verdana" w:eastAsia="Times New Roman" w:hAnsi="Verdana" w:cs="Times New Roman"/>
          <w:sz w:val="18"/>
          <w:szCs w:val="18"/>
          <w:lang w:eastAsia="ar-SA"/>
        </w:rPr>
        <w:t>art. 6 ust. 1 lit. b</w:t>
      </w:r>
      <w:r w:rsidR="00952136" w:rsidRPr="00DA7BBC">
        <w:rPr>
          <w:rFonts w:ascii="Verdana" w:eastAsia="Times New Roman" w:hAnsi="Verdana" w:cs="Times New Roman"/>
          <w:sz w:val="18"/>
          <w:szCs w:val="18"/>
          <w:lang w:eastAsia="ar-SA"/>
        </w:rPr>
        <w:t>, c</w:t>
      </w:r>
      <w:r w:rsidR="000662B9" w:rsidRPr="00DA7BBC">
        <w:rPr>
          <w:rFonts w:ascii="Verdana" w:eastAsia="Times New Roman" w:hAnsi="Verdana" w:cs="Times New Roman"/>
          <w:i/>
          <w:sz w:val="18"/>
          <w:szCs w:val="18"/>
          <w:lang w:eastAsia="ar-SA"/>
        </w:rPr>
        <w:t xml:space="preserve"> </w:t>
      </w:r>
      <w:r w:rsidR="00952136" w:rsidRPr="00DA7BBC">
        <w:rPr>
          <w:rFonts w:ascii="Verdana" w:eastAsia="Times New Roman" w:hAnsi="Verdana" w:cs="Times New Roman"/>
          <w:iCs/>
          <w:sz w:val="18"/>
          <w:szCs w:val="18"/>
          <w:lang w:eastAsia="ar-SA"/>
        </w:rPr>
        <w:t xml:space="preserve">i f </w:t>
      </w:r>
      <w:r w:rsidR="000662B9" w:rsidRPr="00DA7BBC">
        <w:rPr>
          <w:rFonts w:ascii="Verdana" w:eastAsia="Times New Roman" w:hAnsi="Verdana" w:cs="Times New Roman"/>
          <w:sz w:val="18"/>
          <w:szCs w:val="18"/>
          <w:lang w:eastAsia="ar-SA"/>
        </w:rPr>
        <w:t>RODO</w:t>
      </w:r>
      <w:r w:rsidR="00952136" w:rsidRPr="00DA7BBC">
        <w:rPr>
          <w:rFonts w:ascii="Verdana" w:eastAsia="Times New Roman" w:hAnsi="Verdana" w:cs="Times New Roman"/>
          <w:sz w:val="18"/>
          <w:szCs w:val="18"/>
          <w:lang w:eastAsia="ar-SA"/>
        </w:rPr>
        <w:t>.</w:t>
      </w:r>
      <w:r w:rsidR="00DA7BBC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</w:t>
      </w:r>
    </w:p>
    <w:p w14:paraId="28E09AEC" w14:textId="77777777" w:rsidR="00DA7BBC" w:rsidRDefault="00DA7BBC" w:rsidP="00DA7BBC">
      <w:pPr>
        <w:tabs>
          <w:tab w:val="left" w:pos="0"/>
          <w:tab w:val="left" w:pos="1134"/>
        </w:tabs>
        <w:suppressAutoHyphens/>
        <w:autoSpaceDN w:val="0"/>
        <w:spacing w:beforeLines="60" w:before="144" w:afterLines="60" w:after="144" w:line="312" w:lineRule="auto"/>
        <w:ind w:left="1134" w:right="41" w:hanging="425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ar-SA"/>
        </w:rPr>
      </w:pPr>
      <w:r>
        <w:rPr>
          <w:rFonts w:ascii="Verdana" w:eastAsia="Times New Roman" w:hAnsi="Verdana" w:cs="Times New Roman"/>
          <w:sz w:val="18"/>
          <w:szCs w:val="18"/>
          <w:lang w:eastAsia="ar-SA"/>
        </w:rPr>
        <w:t xml:space="preserve">5) </w:t>
      </w:r>
      <w:r>
        <w:rPr>
          <w:rFonts w:ascii="Verdana" w:eastAsia="Times New Roman" w:hAnsi="Verdana" w:cs="Times New Roman"/>
          <w:sz w:val="18"/>
          <w:szCs w:val="18"/>
          <w:lang w:eastAsia="ar-SA"/>
        </w:rPr>
        <w:tab/>
      </w:r>
      <w:r w:rsidR="00636516" w:rsidRPr="00076837">
        <w:rPr>
          <w:rFonts w:ascii="Verdana" w:hAnsi="Verdana"/>
          <w:sz w:val="18"/>
          <w:szCs w:val="18"/>
          <w:lang w:eastAsia="zh-CN" w:bidi="hi-IN"/>
        </w:rPr>
        <w:t>Przetwarzane dane obejmują dane zwykłe: imię, nazwisko, zajmowane stanowisko lub</w:t>
      </w:r>
      <w:r>
        <w:rPr>
          <w:rFonts w:ascii="Verdana" w:hAnsi="Verdana"/>
          <w:sz w:val="18"/>
          <w:szCs w:val="18"/>
          <w:lang w:eastAsia="zh-CN" w:bidi="hi-IN"/>
        </w:rPr>
        <w:t xml:space="preserve"> </w:t>
      </w:r>
      <w:r w:rsidR="00636516" w:rsidRPr="00076837">
        <w:rPr>
          <w:rFonts w:ascii="Verdana" w:hAnsi="Verdana"/>
          <w:sz w:val="18"/>
          <w:szCs w:val="18"/>
          <w:lang w:eastAsia="zh-CN" w:bidi="hi-IN"/>
        </w:rPr>
        <w:t>sprawowaną funkcję, miejsce pracy, służbowy numer telefonu, służbowy adres e-mail, NIP, REGON, informacje dot. doświadczenia zawodowego monitora.</w:t>
      </w:r>
    </w:p>
    <w:p w14:paraId="1E4C0006" w14:textId="1121329B" w:rsidR="00645E4D" w:rsidRDefault="00DA7BBC" w:rsidP="00645E4D">
      <w:pPr>
        <w:tabs>
          <w:tab w:val="left" w:pos="0"/>
          <w:tab w:val="left" w:pos="1134"/>
        </w:tabs>
        <w:suppressAutoHyphens/>
        <w:autoSpaceDN w:val="0"/>
        <w:spacing w:beforeLines="60" w:before="144" w:afterLines="60" w:after="144" w:line="312" w:lineRule="auto"/>
        <w:ind w:left="1134" w:right="41" w:hanging="425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ar-SA"/>
        </w:rPr>
      </w:pPr>
      <w:r>
        <w:rPr>
          <w:rFonts w:ascii="Verdana" w:eastAsia="Verdana" w:hAnsi="Verdana" w:cs="Verdana"/>
          <w:sz w:val="18"/>
          <w:szCs w:val="18"/>
          <w:lang w:eastAsia="ar-SA"/>
        </w:rPr>
        <w:t xml:space="preserve">6) </w:t>
      </w:r>
      <w:r>
        <w:rPr>
          <w:rFonts w:ascii="Verdana" w:eastAsia="Verdana" w:hAnsi="Verdana" w:cs="Verdana"/>
          <w:sz w:val="18"/>
          <w:szCs w:val="18"/>
          <w:lang w:eastAsia="ar-SA"/>
        </w:rPr>
        <w:tab/>
      </w:r>
      <w:r w:rsidR="000662B9" w:rsidRPr="0007683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Administrator nie udostępnia </w:t>
      </w:r>
      <w:r>
        <w:rPr>
          <w:rFonts w:ascii="Verdana" w:eastAsia="Times New Roman" w:hAnsi="Verdana" w:cs="Times New Roman"/>
          <w:sz w:val="18"/>
          <w:szCs w:val="18"/>
          <w:lang w:eastAsia="ar-SA"/>
        </w:rPr>
        <w:t xml:space="preserve">zawartych w ofercie </w:t>
      </w:r>
      <w:r w:rsidR="000662B9" w:rsidRPr="00076837">
        <w:rPr>
          <w:rFonts w:ascii="Verdana" w:eastAsia="Times New Roman" w:hAnsi="Verdana" w:cs="Times New Roman"/>
          <w:sz w:val="18"/>
          <w:szCs w:val="18"/>
          <w:lang w:eastAsia="ar-SA"/>
        </w:rPr>
        <w:t>danych osobowych żadnym odbiorcom, z wyjątkiem przypadków, gdy obowiązek taki wynika z przepisów prawa powszechnie obowiązującego</w:t>
      </w:r>
      <w:r w:rsidR="00314537" w:rsidRPr="0007683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, w szczególności ustawy z dnia 6 </w:t>
      </w:r>
      <w:r w:rsidR="00EC59D0">
        <w:rPr>
          <w:rFonts w:ascii="Verdana" w:eastAsia="Times New Roman" w:hAnsi="Verdana" w:cs="Times New Roman"/>
          <w:sz w:val="18"/>
          <w:szCs w:val="18"/>
          <w:lang w:eastAsia="ar-SA"/>
        </w:rPr>
        <w:t>września</w:t>
      </w:r>
      <w:r w:rsidR="00314537" w:rsidRPr="0007683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2001 r. o dostępie do informacji publicznej</w:t>
      </w:r>
      <w:r w:rsidR="000662B9" w:rsidRPr="0007683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lub </w:t>
      </w:r>
      <w:r>
        <w:rPr>
          <w:rFonts w:ascii="Verdana" w:eastAsia="Times New Roman" w:hAnsi="Verdana" w:cs="Times New Roman"/>
          <w:sz w:val="18"/>
          <w:szCs w:val="18"/>
          <w:lang w:eastAsia="ar-SA"/>
        </w:rPr>
        <w:t xml:space="preserve">z </w:t>
      </w:r>
      <w:r w:rsidR="000662B9" w:rsidRPr="00076837">
        <w:rPr>
          <w:rFonts w:ascii="Verdana" w:eastAsia="Times New Roman" w:hAnsi="Verdana" w:cs="Times New Roman"/>
          <w:sz w:val="18"/>
          <w:szCs w:val="18"/>
          <w:lang w:eastAsia="ar-SA"/>
        </w:rPr>
        <w:t>zawartych przez Administratora umów (np. z</w:t>
      </w:r>
      <w:r w:rsidR="00314537" w:rsidRPr="0007683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bankami czy operatorami usług pocztowych</w:t>
      </w:r>
      <w:r w:rsidR="000662B9" w:rsidRPr="00076837">
        <w:rPr>
          <w:rFonts w:ascii="Verdana" w:eastAsia="Times New Roman" w:hAnsi="Verdana" w:cs="Times New Roman"/>
          <w:sz w:val="18"/>
          <w:szCs w:val="18"/>
          <w:lang w:eastAsia="ar-SA"/>
        </w:rPr>
        <w:t>)</w:t>
      </w:r>
      <w:r w:rsidR="000C720C" w:rsidRPr="00076837">
        <w:rPr>
          <w:rFonts w:ascii="Verdana" w:eastAsia="Times New Roman" w:hAnsi="Verdana" w:cs="Times New Roman"/>
          <w:sz w:val="18"/>
          <w:szCs w:val="18"/>
          <w:lang w:eastAsia="ar-SA"/>
        </w:rPr>
        <w:t>.</w:t>
      </w:r>
      <w:r w:rsidR="000662B9" w:rsidRPr="0007683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</w:t>
      </w:r>
    </w:p>
    <w:p w14:paraId="52EC29DF" w14:textId="77777777" w:rsidR="00645E4D" w:rsidRDefault="00645E4D" w:rsidP="00645E4D">
      <w:pPr>
        <w:tabs>
          <w:tab w:val="left" w:pos="0"/>
          <w:tab w:val="left" w:pos="1134"/>
        </w:tabs>
        <w:suppressAutoHyphens/>
        <w:autoSpaceDN w:val="0"/>
        <w:spacing w:beforeLines="60" w:before="144" w:afterLines="60" w:after="144" w:line="312" w:lineRule="auto"/>
        <w:ind w:left="1134" w:right="41" w:hanging="425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ar-SA"/>
        </w:rPr>
      </w:pPr>
      <w:r>
        <w:rPr>
          <w:rFonts w:ascii="Verdana" w:eastAsia="Verdana" w:hAnsi="Verdana" w:cs="Verdana"/>
          <w:sz w:val="18"/>
          <w:szCs w:val="18"/>
          <w:lang w:eastAsia="ar-SA"/>
        </w:rPr>
        <w:t xml:space="preserve">7) </w:t>
      </w:r>
      <w:r>
        <w:rPr>
          <w:rFonts w:ascii="Verdana" w:eastAsia="Verdana" w:hAnsi="Verdana" w:cs="Verdana"/>
          <w:sz w:val="18"/>
          <w:szCs w:val="18"/>
          <w:lang w:eastAsia="ar-SA"/>
        </w:rPr>
        <w:tab/>
      </w:r>
      <w:r w:rsidR="000662B9" w:rsidRPr="00076837">
        <w:rPr>
          <w:rFonts w:ascii="Verdana" w:eastAsia="Times New Roman" w:hAnsi="Verdana" w:cs="Times New Roman"/>
          <w:sz w:val="18"/>
          <w:szCs w:val="18"/>
          <w:lang w:eastAsia="ar-SA"/>
        </w:rPr>
        <w:t>Administrator może powierzyć innemu podmiotowi, w drodze umowy zawartej na piśmie, przetwarzanie danych osobowych w imieniu Administratora.</w:t>
      </w:r>
    </w:p>
    <w:p w14:paraId="6F84CD34" w14:textId="77777777" w:rsidR="00836A2F" w:rsidRDefault="00645E4D" w:rsidP="00836A2F">
      <w:pPr>
        <w:tabs>
          <w:tab w:val="left" w:pos="0"/>
          <w:tab w:val="left" w:pos="1134"/>
        </w:tabs>
        <w:suppressAutoHyphens/>
        <w:autoSpaceDN w:val="0"/>
        <w:spacing w:beforeLines="60" w:before="144" w:afterLines="60" w:after="144" w:line="312" w:lineRule="auto"/>
        <w:ind w:left="1134" w:right="41" w:hanging="425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ar-SA"/>
        </w:rPr>
      </w:pPr>
      <w:r>
        <w:rPr>
          <w:rFonts w:ascii="Verdana" w:eastAsia="Verdana" w:hAnsi="Verdana" w:cs="Verdana"/>
          <w:sz w:val="18"/>
          <w:szCs w:val="18"/>
          <w:lang w:eastAsia="ar-SA"/>
        </w:rPr>
        <w:t xml:space="preserve">8) </w:t>
      </w:r>
      <w:r>
        <w:rPr>
          <w:rFonts w:ascii="Verdana" w:eastAsia="Verdana" w:hAnsi="Verdana" w:cs="Verdana"/>
          <w:sz w:val="18"/>
          <w:szCs w:val="18"/>
          <w:lang w:eastAsia="ar-SA"/>
        </w:rPr>
        <w:tab/>
      </w:r>
      <w:r w:rsidR="000662B9" w:rsidRPr="00076837">
        <w:rPr>
          <w:rFonts w:ascii="Verdana" w:eastAsia="Times New Roman" w:hAnsi="Verdana" w:cs="Times New Roman"/>
          <w:sz w:val="18"/>
          <w:szCs w:val="18"/>
          <w:lang w:eastAsia="ar-SA"/>
        </w:rPr>
        <w:t>Dane osobowe będą przechowywane przez okres obowiązywania umowy, a następnie przez okres wymagany na podstawie obowiązujących przepisów dla wykonania obowiązków archiwizacyjnych</w:t>
      </w:r>
      <w:r>
        <w:rPr>
          <w:rFonts w:ascii="Verdana" w:eastAsia="Times New Roman" w:hAnsi="Verdana" w:cs="Times New Roman"/>
          <w:sz w:val="18"/>
          <w:szCs w:val="18"/>
          <w:lang w:eastAsia="ar-SA"/>
        </w:rPr>
        <w:t>.</w:t>
      </w:r>
    </w:p>
    <w:p w14:paraId="017E1A9E" w14:textId="4E9575BB" w:rsidR="00694FF4" w:rsidRDefault="00836A2F" w:rsidP="00694FF4">
      <w:pPr>
        <w:tabs>
          <w:tab w:val="left" w:pos="0"/>
          <w:tab w:val="left" w:pos="1134"/>
        </w:tabs>
        <w:suppressAutoHyphens/>
        <w:autoSpaceDN w:val="0"/>
        <w:spacing w:beforeLines="60" w:before="144" w:afterLines="60" w:after="144" w:line="312" w:lineRule="auto"/>
        <w:ind w:left="1134" w:right="41" w:hanging="425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ar-SA"/>
        </w:rPr>
      </w:pPr>
      <w:r>
        <w:rPr>
          <w:rFonts w:ascii="Verdana" w:eastAsia="Verdana" w:hAnsi="Verdana" w:cs="Verdana"/>
          <w:sz w:val="18"/>
          <w:szCs w:val="18"/>
          <w:lang w:eastAsia="ar-SA"/>
        </w:rPr>
        <w:t xml:space="preserve">9) </w:t>
      </w:r>
      <w:r>
        <w:rPr>
          <w:rFonts w:ascii="Verdana" w:eastAsia="Verdana" w:hAnsi="Verdana" w:cs="Verdana"/>
          <w:sz w:val="18"/>
          <w:szCs w:val="18"/>
          <w:lang w:eastAsia="ar-SA"/>
        </w:rPr>
        <w:tab/>
      </w:r>
      <w:r w:rsidR="000C720C" w:rsidRPr="00076837">
        <w:rPr>
          <w:rFonts w:ascii="Verdana" w:hAnsi="Verdana" w:cs="Arial"/>
          <w:sz w:val="18"/>
          <w:szCs w:val="18"/>
          <w:shd w:val="clear" w:color="auto" w:fill="FFFFFF"/>
        </w:rPr>
        <w:t>Podanie  danych</w:t>
      </w:r>
      <w:r>
        <w:rPr>
          <w:rFonts w:ascii="Verdana" w:hAnsi="Verdana" w:cs="Arial"/>
          <w:sz w:val="18"/>
          <w:szCs w:val="18"/>
          <w:shd w:val="clear" w:color="auto" w:fill="FFFFFF"/>
        </w:rPr>
        <w:t xml:space="preserve"> osobowych</w:t>
      </w:r>
      <w:r w:rsidR="000C720C" w:rsidRPr="00076837">
        <w:rPr>
          <w:rFonts w:ascii="Verdana" w:hAnsi="Verdana" w:cs="Arial"/>
          <w:sz w:val="18"/>
          <w:szCs w:val="18"/>
          <w:shd w:val="clear" w:color="auto" w:fill="FFFFFF"/>
        </w:rPr>
        <w:t xml:space="preserve">  jest  dobrowolne,  jednakże  niezbędne  do </w:t>
      </w:r>
      <w:r>
        <w:rPr>
          <w:rFonts w:ascii="Verdana" w:hAnsi="Verdana" w:cs="Arial"/>
          <w:sz w:val="18"/>
          <w:szCs w:val="18"/>
          <w:shd w:val="clear" w:color="auto" w:fill="FFFFFF"/>
        </w:rPr>
        <w:t>wzięcia</w:t>
      </w:r>
      <w:r w:rsidR="000C720C" w:rsidRPr="00076837">
        <w:rPr>
          <w:rFonts w:ascii="Verdana" w:hAnsi="Verdana" w:cs="Arial"/>
          <w:sz w:val="18"/>
          <w:szCs w:val="18"/>
          <w:shd w:val="clear" w:color="auto" w:fill="FFFFFF"/>
        </w:rPr>
        <w:t xml:space="preserve"> udziału  w</w:t>
      </w:r>
      <w:r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 w:rsidR="000C720C" w:rsidRPr="00076837">
        <w:rPr>
          <w:rFonts w:ascii="Verdana" w:hAnsi="Verdana" w:cs="Arial"/>
          <w:sz w:val="18"/>
          <w:szCs w:val="18"/>
          <w:shd w:val="clear" w:color="auto" w:fill="FFFFFF"/>
        </w:rPr>
        <w:t xml:space="preserve">postępowaniu. Odmowa </w:t>
      </w:r>
      <w:r>
        <w:rPr>
          <w:rFonts w:ascii="Verdana" w:eastAsia="Times New Roman" w:hAnsi="Verdana" w:cs="Times New Roman"/>
          <w:sz w:val="18"/>
          <w:szCs w:val="18"/>
          <w:lang w:eastAsia="ar-SA"/>
        </w:rPr>
        <w:t>podania</w:t>
      </w:r>
      <w:r w:rsidR="000662B9" w:rsidRPr="0007683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danych uniemożliwi</w:t>
      </w:r>
      <w:r w:rsidR="000C720C" w:rsidRPr="0007683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Wykonawcy udział w postępowaniu,</w:t>
      </w:r>
      <w:r w:rsidR="000662B9" w:rsidRPr="0007683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eastAsia="ar-SA"/>
        </w:rPr>
        <w:t xml:space="preserve">a także </w:t>
      </w:r>
      <w:r w:rsidR="000662B9" w:rsidRPr="00076837">
        <w:rPr>
          <w:rFonts w:ascii="Verdana" w:eastAsia="Times New Roman" w:hAnsi="Verdana" w:cs="Times New Roman"/>
          <w:sz w:val="18"/>
          <w:szCs w:val="18"/>
          <w:lang w:eastAsia="ar-SA"/>
        </w:rPr>
        <w:t>zawarcie i realizację</w:t>
      </w:r>
      <w:r w:rsidR="00CD22EE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umowy</w:t>
      </w:r>
      <w:r w:rsidR="000C720C" w:rsidRPr="00076837">
        <w:rPr>
          <w:rFonts w:ascii="Verdana" w:eastAsia="Times New Roman" w:hAnsi="Verdana" w:cs="Times New Roman"/>
          <w:sz w:val="18"/>
          <w:szCs w:val="18"/>
          <w:lang w:eastAsia="ar-SA"/>
        </w:rPr>
        <w:t>.</w:t>
      </w:r>
    </w:p>
    <w:p w14:paraId="5802627F" w14:textId="77777777" w:rsidR="00694FF4" w:rsidRDefault="00694FF4" w:rsidP="00694FF4">
      <w:pPr>
        <w:tabs>
          <w:tab w:val="left" w:pos="0"/>
          <w:tab w:val="left" w:pos="1134"/>
        </w:tabs>
        <w:suppressAutoHyphens/>
        <w:autoSpaceDN w:val="0"/>
        <w:spacing w:beforeLines="60" w:before="144" w:afterLines="60" w:after="144" w:line="312" w:lineRule="auto"/>
        <w:ind w:left="1134" w:right="41" w:hanging="425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694FF4">
        <w:rPr>
          <w:rFonts w:ascii="Verdana" w:eastAsia="Verdana" w:hAnsi="Verdana" w:cs="Verdana"/>
          <w:sz w:val="18"/>
          <w:szCs w:val="18"/>
          <w:lang w:eastAsia="ar-SA"/>
        </w:rPr>
        <w:lastRenderedPageBreak/>
        <w:t xml:space="preserve">10) </w:t>
      </w:r>
      <w:r>
        <w:rPr>
          <w:rFonts w:ascii="Verdana" w:eastAsia="Verdana" w:hAnsi="Verdana" w:cs="Verdana"/>
          <w:sz w:val="18"/>
          <w:szCs w:val="18"/>
          <w:lang w:eastAsia="ar-SA"/>
        </w:rPr>
        <w:tab/>
      </w:r>
      <w:r w:rsidR="00477A65" w:rsidRPr="00694FF4">
        <w:rPr>
          <w:rFonts w:ascii="Verdana" w:hAnsi="Verdana"/>
          <w:sz w:val="18"/>
          <w:szCs w:val="18"/>
          <w:lang w:eastAsia="zh-CN" w:bidi="hi-IN"/>
        </w:rPr>
        <w:t>Podane dane osobowe nie podlegają zautomatyzowanemu podejmowaniu decyzji, w tym profilowaniu, o którym mowa w art. 4 pkt 4) RODO, co oznacza formę zautomatyzowanego przetwarzania danych osobowych, które polega na wykorzystaniu danych osobowych do oceny niektórych czynników osobowych osoby fizycznej.</w:t>
      </w:r>
    </w:p>
    <w:p w14:paraId="59DB04E8" w14:textId="6F4227EB" w:rsidR="000662B9" w:rsidRPr="00076837" w:rsidRDefault="00694FF4" w:rsidP="00694FF4">
      <w:pPr>
        <w:tabs>
          <w:tab w:val="left" w:pos="0"/>
          <w:tab w:val="left" w:pos="1134"/>
        </w:tabs>
        <w:suppressAutoHyphens/>
        <w:autoSpaceDN w:val="0"/>
        <w:spacing w:beforeLines="60" w:before="144" w:afterLines="60" w:after="144" w:line="312" w:lineRule="auto"/>
        <w:ind w:left="1134" w:right="41" w:hanging="425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ar-SA"/>
        </w:rPr>
      </w:pPr>
      <w:r>
        <w:rPr>
          <w:rFonts w:ascii="Verdana" w:eastAsia="Verdana" w:hAnsi="Verdana" w:cs="Verdana"/>
          <w:sz w:val="18"/>
          <w:szCs w:val="18"/>
          <w:lang w:eastAsia="ar-SA"/>
        </w:rPr>
        <w:t xml:space="preserve">11) </w:t>
      </w:r>
      <w:r w:rsidR="00477A65" w:rsidRPr="00076837">
        <w:rPr>
          <w:rFonts w:ascii="Verdana" w:hAnsi="Verdana"/>
          <w:sz w:val="18"/>
          <w:szCs w:val="18"/>
          <w:lang w:eastAsia="zh-CN" w:bidi="hi-IN"/>
        </w:rPr>
        <w:t>W przypadkach, na zasadach i w trybie określonym w obowiązujących przepisach osobom, o których mowa w pkt 1) powyżej przysługuje prawo do żądania:</w:t>
      </w:r>
    </w:p>
    <w:p w14:paraId="42580D66" w14:textId="7A683DE1" w:rsidR="000662B9" w:rsidRPr="00076837" w:rsidRDefault="000662B9" w:rsidP="000662B9">
      <w:pPr>
        <w:tabs>
          <w:tab w:val="left" w:pos="851"/>
        </w:tabs>
        <w:spacing w:beforeLines="60" w:before="144" w:afterLines="60" w:after="144" w:line="312" w:lineRule="auto"/>
        <w:ind w:left="1418" w:right="41" w:hanging="284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7683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-  na podstawie art. 15 RODO </w:t>
      </w:r>
      <w:r w:rsidR="00694FF4">
        <w:rPr>
          <w:rFonts w:ascii="Verdana" w:eastAsia="Times New Roman" w:hAnsi="Verdana" w:cs="Times New Roman"/>
          <w:sz w:val="18"/>
          <w:szCs w:val="18"/>
          <w:lang w:eastAsia="ar-SA"/>
        </w:rPr>
        <w:t xml:space="preserve">prawo </w:t>
      </w:r>
      <w:r w:rsidRPr="00076837">
        <w:rPr>
          <w:rFonts w:ascii="Verdana" w:eastAsia="Times New Roman" w:hAnsi="Verdana" w:cs="Times New Roman"/>
          <w:sz w:val="18"/>
          <w:szCs w:val="18"/>
          <w:lang w:eastAsia="ar-SA"/>
        </w:rPr>
        <w:t>dostępu do danych osobowych bezpośrednio ich dotyczących;</w:t>
      </w:r>
    </w:p>
    <w:p w14:paraId="4706E915" w14:textId="77777777" w:rsidR="000662B9" w:rsidRPr="00076837" w:rsidRDefault="000662B9" w:rsidP="000662B9">
      <w:pPr>
        <w:tabs>
          <w:tab w:val="left" w:pos="426"/>
          <w:tab w:val="left" w:pos="851"/>
        </w:tabs>
        <w:spacing w:beforeLines="60" w:before="144" w:afterLines="60" w:after="144" w:line="312" w:lineRule="auto"/>
        <w:ind w:left="1418" w:right="41" w:hanging="284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76837">
        <w:rPr>
          <w:rFonts w:ascii="Verdana" w:eastAsia="Times New Roman" w:hAnsi="Verdana" w:cs="Times New Roman"/>
          <w:sz w:val="18"/>
          <w:szCs w:val="18"/>
          <w:lang w:eastAsia="ar-SA"/>
        </w:rPr>
        <w:t>-   na podstawie art. 16 RODO prawo do sprostowania danych osobowych (</w:t>
      </w:r>
      <w:r w:rsidRPr="00076837">
        <w:rPr>
          <w:rFonts w:ascii="Verdana" w:eastAsia="Times New Roman" w:hAnsi="Verdana" w:cs="Times New Roman"/>
          <w:i/>
          <w:sz w:val="18"/>
          <w:szCs w:val="18"/>
          <w:lang w:eastAsia="ar-SA"/>
        </w:rPr>
        <w:t>skorzystanie z prawa do sprostowania nie może skutkować zmianą wyniku postępowania o udzielenie zamówienia publicznego ani zmianą postanowień umowy)</w:t>
      </w:r>
      <w:r w:rsidRPr="00076837">
        <w:rPr>
          <w:rFonts w:ascii="Verdana" w:eastAsia="Times New Roman" w:hAnsi="Verdana" w:cs="Times New Roman"/>
          <w:sz w:val="18"/>
          <w:szCs w:val="18"/>
          <w:lang w:eastAsia="ar-SA"/>
        </w:rPr>
        <w:t>;</w:t>
      </w:r>
    </w:p>
    <w:p w14:paraId="469A06A0" w14:textId="77777777" w:rsidR="001A27AF" w:rsidRPr="00076837" w:rsidRDefault="000662B9" w:rsidP="000662B9">
      <w:pPr>
        <w:tabs>
          <w:tab w:val="left" w:pos="709"/>
          <w:tab w:val="left" w:pos="851"/>
        </w:tabs>
        <w:spacing w:beforeLines="60" w:before="144" w:afterLines="60" w:after="144" w:line="312" w:lineRule="auto"/>
        <w:ind w:left="1418" w:right="41" w:hanging="28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076837">
        <w:rPr>
          <w:rFonts w:ascii="Verdana" w:eastAsia="Times New Roman" w:hAnsi="Verdana" w:cs="Times New Roman"/>
          <w:sz w:val="18"/>
          <w:szCs w:val="18"/>
          <w:lang w:eastAsia="ar-SA"/>
        </w:rPr>
        <w:t>-   na podstawie art. 18 RODO prawo żądania od administratora ograniczenia przetwarzania danych osobowych z zastrzeżeniem przypadków, o których mowa w art. 18 ust. 2 RODO (</w:t>
      </w:r>
      <w:r w:rsidRPr="00076837">
        <w:rPr>
          <w:rFonts w:ascii="Verdana" w:eastAsia="Times New Roman" w:hAnsi="Verdana" w:cs="Times New Roman"/>
          <w:i/>
          <w:sz w:val="18"/>
          <w:szCs w:val="18"/>
          <w:lang w:eastAsia="ar-SA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  <w:r w:rsidRPr="0007683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; </w:t>
      </w:r>
    </w:p>
    <w:p w14:paraId="68CDB176" w14:textId="0DE5E700" w:rsidR="00DE61A8" w:rsidRPr="00076837" w:rsidRDefault="001A27AF" w:rsidP="00076837">
      <w:pPr>
        <w:tabs>
          <w:tab w:val="left" w:pos="709"/>
          <w:tab w:val="left" w:pos="851"/>
        </w:tabs>
        <w:spacing w:beforeLines="60" w:before="144" w:afterLines="60" w:after="144" w:line="312" w:lineRule="auto"/>
        <w:ind w:left="1418" w:right="41" w:hanging="28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07683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- na </w:t>
      </w:r>
      <w:r w:rsidR="00694FF4" w:rsidRPr="00076837">
        <w:rPr>
          <w:rFonts w:ascii="Verdana" w:eastAsia="Times New Roman" w:hAnsi="Verdana" w:cs="Times New Roman"/>
          <w:sz w:val="18"/>
          <w:szCs w:val="18"/>
          <w:lang w:eastAsia="ar-SA"/>
        </w:rPr>
        <w:t>podstawie</w:t>
      </w:r>
      <w:r w:rsidRPr="0007683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art. 21 RODO prawo wniesienia sprzeciwu wobec </w:t>
      </w:r>
      <w:r w:rsidR="00694FF4" w:rsidRPr="00076837">
        <w:rPr>
          <w:rFonts w:ascii="Verdana" w:eastAsia="Times New Roman" w:hAnsi="Verdana" w:cs="Times New Roman"/>
          <w:sz w:val="18"/>
          <w:szCs w:val="18"/>
          <w:lang w:eastAsia="ar-SA"/>
        </w:rPr>
        <w:t>przetwarzania</w:t>
      </w:r>
      <w:r w:rsidR="00694FF4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dotyczących ich danych osobowych</w:t>
      </w:r>
      <w:r w:rsidRPr="00076837">
        <w:rPr>
          <w:rFonts w:ascii="Verdana" w:eastAsia="Times New Roman" w:hAnsi="Verdana" w:cs="Times New Roman"/>
          <w:sz w:val="18"/>
          <w:szCs w:val="18"/>
          <w:lang w:eastAsia="ar-SA"/>
        </w:rPr>
        <w:t>, w</w:t>
      </w:r>
      <w:r w:rsidR="00694FF4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</w:t>
      </w:r>
      <w:r w:rsidRPr="0007683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przypadku danych </w:t>
      </w:r>
      <w:r w:rsidR="00694FF4" w:rsidRPr="00076837">
        <w:rPr>
          <w:rFonts w:ascii="Verdana" w:eastAsia="Times New Roman" w:hAnsi="Verdana" w:cs="Times New Roman"/>
          <w:sz w:val="18"/>
          <w:szCs w:val="18"/>
          <w:lang w:eastAsia="ar-SA"/>
        </w:rPr>
        <w:t>przetwarzanych</w:t>
      </w:r>
      <w:r w:rsidRPr="0007683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na </w:t>
      </w:r>
      <w:r w:rsidR="00694FF4" w:rsidRPr="00076837">
        <w:rPr>
          <w:rFonts w:ascii="Verdana" w:eastAsia="Times New Roman" w:hAnsi="Verdana" w:cs="Times New Roman"/>
          <w:sz w:val="18"/>
          <w:szCs w:val="18"/>
          <w:lang w:eastAsia="ar-SA"/>
        </w:rPr>
        <w:t>podstawie</w:t>
      </w:r>
      <w:r w:rsidRPr="0007683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art. 6 ust. 1 lit</w:t>
      </w:r>
      <w:r w:rsidR="00694FF4">
        <w:rPr>
          <w:rFonts w:ascii="Verdana" w:eastAsia="Times New Roman" w:hAnsi="Verdana" w:cs="Times New Roman"/>
          <w:sz w:val="18"/>
          <w:szCs w:val="18"/>
          <w:lang w:eastAsia="ar-SA"/>
        </w:rPr>
        <w:t>.</w:t>
      </w:r>
      <w:r w:rsidRPr="0007683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f RODO, tj. w związku z realizacj</w:t>
      </w:r>
      <w:r w:rsidR="00694FF4">
        <w:rPr>
          <w:rFonts w:ascii="Verdana" w:eastAsia="Times New Roman" w:hAnsi="Verdana" w:cs="Times New Roman"/>
          <w:sz w:val="18"/>
          <w:szCs w:val="18"/>
          <w:lang w:eastAsia="ar-SA"/>
        </w:rPr>
        <w:t>ą</w:t>
      </w:r>
      <w:r w:rsidRPr="0007683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prawnie </w:t>
      </w:r>
      <w:r w:rsidR="00694FF4" w:rsidRPr="00076837">
        <w:rPr>
          <w:rFonts w:ascii="Verdana" w:eastAsia="Times New Roman" w:hAnsi="Verdana" w:cs="Times New Roman"/>
          <w:sz w:val="18"/>
          <w:szCs w:val="18"/>
          <w:lang w:eastAsia="ar-SA"/>
        </w:rPr>
        <w:t>uzasadnionych</w:t>
      </w:r>
      <w:r w:rsidRPr="0007683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interesów </w:t>
      </w:r>
      <w:r w:rsidR="00694FF4" w:rsidRPr="00076837">
        <w:rPr>
          <w:rFonts w:ascii="Verdana" w:eastAsia="Times New Roman" w:hAnsi="Verdana" w:cs="Times New Roman"/>
          <w:sz w:val="18"/>
          <w:szCs w:val="18"/>
          <w:lang w:eastAsia="ar-SA"/>
        </w:rPr>
        <w:t>Administratorami</w:t>
      </w:r>
      <w:r w:rsidRPr="0007683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jakim jest</w:t>
      </w:r>
      <w:r w:rsidR="00694FF4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w szczególności</w:t>
      </w:r>
      <w:r w:rsidRPr="0007683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</w:t>
      </w:r>
      <w:r w:rsidR="00B437E6">
        <w:rPr>
          <w:rFonts w:ascii="Verdana" w:eastAsia="Times New Roman" w:hAnsi="Verdana" w:cs="Times New Roman"/>
          <w:sz w:val="18"/>
          <w:szCs w:val="18"/>
          <w:lang w:eastAsia="ar-SA"/>
        </w:rPr>
        <w:t>wykonanie</w:t>
      </w:r>
      <w:r w:rsidRPr="0007683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umowy</w:t>
      </w:r>
      <w:r w:rsidR="00694FF4">
        <w:rPr>
          <w:rFonts w:ascii="Verdana" w:eastAsia="Times New Roman" w:hAnsi="Verdana" w:cs="Times New Roman"/>
          <w:sz w:val="18"/>
          <w:szCs w:val="18"/>
          <w:lang w:eastAsia="ar-SA"/>
        </w:rPr>
        <w:t>;</w:t>
      </w:r>
      <w:r w:rsidRPr="0007683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</w:t>
      </w:r>
      <w:r w:rsidR="000662B9" w:rsidRPr="0007683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</w:t>
      </w:r>
    </w:p>
    <w:p w14:paraId="03D3116F" w14:textId="3DD0D6F3" w:rsidR="000662B9" w:rsidRPr="00076837" w:rsidRDefault="000662B9" w:rsidP="000662B9">
      <w:pPr>
        <w:tabs>
          <w:tab w:val="left" w:pos="709"/>
          <w:tab w:val="left" w:pos="851"/>
        </w:tabs>
        <w:spacing w:beforeLines="60" w:before="144" w:afterLines="60" w:after="144" w:line="312" w:lineRule="auto"/>
        <w:ind w:left="1418" w:right="41" w:hanging="284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76837">
        <w:rPr>
          <w:rFonts w:ascii="Verdana" w:eastAsia="Times New Roman" w:hAnsi="Verdana" w:cs="Times New Roman"/>
          <w:sz w:val="18"/>
          <w:szCs w:val="18"/>
          <w:lang w:eastAsia="ar-SA"/>
        </w:rPr>
        <w:t>-    prawo do wniesienia skargi do Prezesa Urzędu Ochrony Danych Osobowych</w:t>
      </w:r>
      <w:r w:rsidR="00B437E6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w przypadku gdy</w:t>
      </w:r>
      <w:r w:rsidRPr="0007683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przetwarzanie danych osobowych dotyczących wykonawców i uczestników przedmiotowego zamówienia narusza przepisy RODO.</w:t>
      </w:r>
    </w:p>
    <w:p w14:paraId="535092D5" w14:textId="508AC56C" w:rsidR="000662B9" w:rsidRPr="00076837" w:rsidRDefault="000662B9" w:rsidP="000662B9">
      <w:pPr>
        <w:tabs>
          <w:tab w:val="left" w:pos="0"/>
          <w:tab w:val="left" w:pos="284"/>
          <w:tab w:val="left" w:pos="1134"/>
        </w:tabs>
        <w:suppressAutoHyphens/>
        <w:autoSpaceDN w:val="0"/>
        <w:spacing w:beforeLines="60" w:before="144" w:afterLines="60" w:after="144" w:line="312" w:lineRule="auto"/>
        <w:ind w:left="426" w:right="41" w:firstLine="283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76837">
        <w:rPr>
          <w:rFonts w:ascii="Verdana" w:eastAsia="Verdana" w:hAnsi="Verdana" w:cs="Verdana"/>
          <w:sz w:val="18"/>
          <w:szCs w:val="18"/>
          <w:lang w:eastAsia="ar-SA"/>
        </w:rPr>
        <w:t>10)</w:t>
      </w:r>
      <w:r w:rsidRPr="00076837">
        <w:rPr>
          <w:rFonts w:ascii="Verdana" w:eastAsia="Verdana" w:hAnsi="Verdana" w:cs="Times New Roman"/>
          <w:sz w:val="18"/>
          <w:szCs w:val="18"/>
          <w:lang w:eastAsia="ar-SA"/>
        </w:rPr>
        <w:t xml:space="preserve">   </w:t>
      </w:r>
      <w:r w:rsidR="00B437E6">
        <w:rPr>
          <w:rFonts w:ascii="Verdana" w:eastAsia="Times New Roman" w:hAnsi="Verdana" w:cs="Times New Roman"/>
          <w:sz w:val="18"/>
          <w:szCs w:val="18"/>
          <w:lang w:eastAsia="ar-SA"/>
        </w:rPr>
        <w:t>Osobom, o których mowa w pkt 1) powyżej</w:t>
      </w:r>
      <w:r w:rsidRPr="0007683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nie przysługuje prawo do:</w:t>
      </w:r>
    </w:p>
    <w:p w14:paraId="13D47991" w14:textId="4A1E531D" w:rsidR="0056279E" w:rsidRPr="00076837" w:rsidRDefault="000662B9" w:rsidP="00DE61A8">
      <w:pPr>
        <w:tabs>
          <w:tab w:val="left" w:pos="1276"/>
        </w:tabs>
        <w:spacing w:beforeLines="60" w:before="144" w:afterLines="60" w:after="144" w:line="312" w:lineRule="auto"/>
        <w:ind w:left="1418" w:right="41" w:hanging="28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07683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- </w:t>
      </w:r>
      <w:r w:rsidR="0017387D">
        <w:rPr>
          <w:rFonts w:ascii="Verdana" w:eastAsia="Times New Roman" w:hAnsi="Verdana" w:cs="Times New Roman"/>
          <w:sz w:val="18"/>
          <w:szCs w:val="18"/>
          <w:lang w:eastAsia="ar-SA"/>
        </w:rPr>
        <w:tab/>
      </w:r>
      <w:r w:rsidRPr="00076837">
        <w:rPr>
          <w:rFonts w:ascii="Verdana" w:eastAsia="Times New Roman" w:hAnsi="Verdana" w:cs="Times New Roman"/>
          <w:sz w:val="18"/>
          <w:szCs w:val="18"/>
          <w:lang w:eastAsia="ar-SA"/>
        </w:rPr>
        <w:t>usunięcia danych osobowych w związku z art. 17 ust. 3 lit. b, d lub e RODO</w:t>
      </w:r>
      <w:r w:rsidR="00B437E6">
        <w:rPr>
          <w:rFonts w:ascii="Verdana" w:eastAsia="Times New Roman" w:hAnsi="Verdana" w:cs="Times New Roman"/>
          <w:sz w:val="18"/>
          <w:szCs w:val="18"/>
          <w:lang w:eastAsia="ar-SA"/>
        </w:rPr>
        <w:t>;</w:t>
      </w:r>
    </w:p>
    <w:p w14:paraId="59486ADE" w14:textId="5E3809A3" w:rsidR="0056279E" w:rsidRPr="0017387D" w:rsidRDefault="00076837" w:rsidP="0017387D">
      <w:pPr>
        <w:tabs>
          <w:tab w:val="left" w:pos="1276"/>
        </w:tabs>
        <w:spacing w:beforeLines="60" w:before="144" w:afterLines="60" w:after="144" w:line="312" w:lineRule="auto"/>
        <w:ind w:left="1418" w:right="41" w:hanging="284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7683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- </w:t>
      </w:r>
      <w:r w:rsidR="0017387D">
        <w:rPr>
          <w:rFonts w:ascii="Verdana" w:eastAsia="Times New Roman" w:hAnsi="Verdana" w:cs="Times New Roman"/>
          <w:sz w:val="18"/>
          <w:szCs w:val="18"/>
          <w:lang w:eastAsia="ar-SA"/>
        </w:rPr>
        <w:tab/>
      </w:r>
      <w:r w:rsidRPr="00076837">
        <w:rPr>
          <w:rFonts w:ascii="Verdana" w:eastAsia="Times New Roman" w:hAnsi="Verdana" w:cs="Times New Roman"/>
          <w:sz w:val="18"/>
          <w:szCs w:val="18"/>
          <w:lang w:eastAsia="ar-SA"/>
        </w:rPr>
        <w:t>prawo do przenoszenia danych w związku z art. 20 ust. 1 RODO.</w:t>
      </w:r>
    </w:p>
    <w:p w14:paraId="2DD19239" w14:textId="29B5D1CE" w:rsidR="00636516" w:rsidRPr="00076837" w:rsidRDefault="00636516" w:rsidP="0017387D">
      <w:pPr>
        <w:pStyle w:val="Akapitzlist"/>
        <w:numPr>
          <w:ilvl w:val="1"/>
          <w:numId w:val="8"/>
        </w:numPr>
        <w:tabs>
          <w:tab w:val="left" w:pos="-2160"/>
          <w:tab w:val="left" w:pos="709"/>
        </w:tabs>
        <w:suppressAutoHyphens/>
        <w:spacing w:afterLines="100" w:after="240" w:line="360" w:lineRule="auto"/>
        <w:ind w:left="709" w:hanging="567"/>
        <w:jc w:val="both"/>
        <w:rPr>
          <w:rFonts w:ascii="Verdana" w:hAnsi="Verdana"/>
          <w:sz w:val="18"/>
          <w:szCs w:val="18"/>
          <w:lang w:eastAsia="zh-CN" w:bidi="hi-IN"/>
        </w:rPr>
      </w:pPr>
      <w:r w:rsidRPr="00076837">
        <w:rPr>
          <w:rFonts w:ascii="Verdana" w:hAnsi="Verdana"/>
          <w:sz w:val="18"/>
          <w:szCs w:val="18"/>
          <w:lang w:eastAsia="zh-CN" w:bidi="hi-IN"/>
        </w:rPr>
        <w:t xml:space="preserve">Wykonawca zobowiązuje się poinformować osoby, o których mowa w pkt. 6.1. pkt 1), o treści niniejszej klauzuli informacyjnej. </w:t>
      </w:r>
    </w:p>
    <w:p w14:paraId="3D1C54D1" w14:textId="6FEB2B2F" w:rsidR="000662B9" w:rsidRDefault="000662B9" w:rsidP="00983B68">
      <w:pPr>
        <w:spacing w:after="0" w:line="276" w:lineRule="auto"/>
        <w:rPr>
          <w:sz w:val="20"/>
          <w:szCs w:val="20"/>
        </w:rPr>
      </w:pPr>
      <w:bookmarkStart w:id="2" w:name="_GoBack"/>
      <w:bookmarkEnd w:id="2"/>
    </w:p>
    <w:p w14:paraId="02EEBD68" w14:textId="77777777" w:rsidR="000662B9" w:rsidRDefault="000662B9" w:rsidP="00983B68">
      <w:pPr>
        <w:spacing w:after="0" w:line="276" w:lineRule="auto"/>
        <w:rPr>
          <w:sz w:val="20"/>
          <w:szCs w:val="20"/>
        </w:rPr>
      </w:pPr>
    </w:p>
    <w:p w14:paraId="1F6D4FCC" w14:textId="77777777" w:rsidR="00534275" w:rsidRPr="000F4E50" w:rsidRDefault="00534275" w:rsidP="00534275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360" w:lineRule="auto"/>
        <w:ind w:left="6663" w:right="-239" w:hanging="1276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0F4E50">
        <w:rPr>
          <w:rFonts w:ascii="Verdana" w:eastAsia="Verdana" w:hAnsi="Verdana" w:cs="Verdana"/>
          <w:color w:val="000000" w:themeColor="text1"/>
          <w:sz w:val="18"/>
          <w:szCs w:val="18"/>
        </w:rPr>
        <w:t>Z upoważnienia Rektora</w:t>
      </w:r>
    </w:p>
    <w:p w14:paraId="3F9AF6CA" w14:textId="77777777" w:rsidR="00534275" w:rsidRPr="00263955" w:rsidRDefault="00534275" w:rsidP="00534275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360" w:lineRule="auto"/>
        <w:ind w:left="6663" w:right="-239" w:hanging="1276"/>
        <w:rPr>
          <w:rFonts w:ascii="Verdana" w:eastAsia="Times New Roman" w:hAnsi="Verdana" w:cs="Times New Roman"/>
          <w:b/>
          <w:color w:val="000000" w:themeColor="text1"/>
          <w:sz w:val="18"/>
          <w:szCs w:val="18"/>
        </w:rPr>
      </w:pPr>
      <w:r w:rsidRPr="00263955">
        <w:rPr>
          <w:rFonts w:ascii="Verdana" w:eastAsia="Times New Roman" w:hAnsi="Verdana" w:cs="Times New Roman"/>
          <w:b/>
          <w:color w:val="000000" w:themeColor="text1"/>
          <w:sz w:val="18"/>
          <w:szCs w:val="18"/>
        </w:rPr>
        <w:t>Z-ca Kanclerza ds. Organizacyjnych</w:t>
      </w:r>
    </w:p>
    <w:p w14:paraId="36FA6745" w14:textId="77777777" w:rsidR="00534275" w:rsidRPr="00263955" w:rsidRDefault="00534275" w:rsidP="00534275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360" w:lineRule="auto"/>
        <w:ind w:left="6663" w:right="-239" w:hanging="1276"/>
        <w:rPr>
          <w:rFonts w:ascii="Verdana" w:eastAsia="Times New Roman" w:hAnsi="Verdana" w:cs="Times New Roman"/>
          <w:b/>
          <w:color w:val="000000" w:themeColor="text1"/>
          <w:sz w:val="18"/>
          <w:szCs w:val="18"/>
        </w:rPr>
      </w:pPr>
    </w:p>
    <w:p w14:paraId="3F588B46" w14:textId="77777777" w:rsidR="00534275" w:rsidRPr="00263955" w:rsidRDefault="00534275" w:rsidP="00534275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360" w:lineRule="auto"/>
        <w:ind w:left="6663" w:right="-239" w:hanging="1276"/>
        <w:rPr>
          <w:rFonts w:ascii="Verdana" w:eastAsia="Times New Roman" w:hAnsi="Verdana" w:cs="Times New Roman"/>
          <w:b/>
          <w:color w:val="000000" w:themeColor="text1"/>
          <w:sz w:val="18"/>
          <w:szCs w:val="18"/>
        </w:rPr>
      </w:pPr>
    </w:p>
    <w:p w14:paraId="6F68999E" w14:textId="42E3C1AA" w:rsidR="0056279E" w:rsidRDefault="00534275" w:rsidP="00534275">
      <w:pPr>
        <w:spacing w:after="0" w:line="276" w:lineRule="auto"/>
        <w:ind w:left="4956" w:firstLine="431"/>
        <w:rPr>
          <w:sz w:val="20"/>
          <w:szCs w:val="20"/>
        </w:rPr>
      </w:pPr>
      <w:r w:rsidRPr="00263955">
        <w:rPr>
          <w:rFonts w:ascii="Verdana" w:eastAsia="Times New Roman" w:hAnsi="Verdana" w:cs="Times New Roman"/>
          <w:b/>
          <w:color w:val="000000" w:themeColor="text1"/>
          <w:sz w:val="18"/>
          <w:szCs w:val="18"/>
        </w:rPr>
        <w:t xml:space="preserve">dr </w:t>
      </w:r>
      <w:r w:rsidRPr="00263955">
        <w:rPr>
          <w:rFonts w:ascii="Verdana" w:hAnsi="Verdana"/>
          <w:b/>
          <w:sz w:val="18"/>
          <w:szCs w:val="18"/>
          <w:shd w:val="clear" w:color="auto" w:fill="FFFFFF"/>
        </w:rPr>
        <w:t xml:space="preserve">Grzegorz </w:t>
      </w:r>
      <w:proofErr w:type="spellStart"/>
      <w:r w:rsidRPr="00263955">
        <w:rPr>
          <w:rFonts w:ascii="Verdana" w:hAnsi="Verdana"/>
          <w:b/>
          <w:sz w:val="18"/>
          <w:szCs w:val="18"/>
          <w:shd w:val="clear" w:color="auto" w:fill="FFFFFF"/>
        </w:rPr>
        <w:t>Haręża</w:t>
      </w:r>
      <w:proofErr w:type="spellEnd"/>
    </w:p>
    <w:p w14:paraId="1ADA2F59" w14:textId="77777777" w:rsidR="0056279E" w:rsidRPr="001558C9" w:rsidRDefault="0056279E" w:rsidP="00983B68">
      <w:pPr>
        <w:spacing w:after="0" w:line="276" w:lineRule="auto"/>
        <w:rPr>
          <w:sz w:val="20"/>
          <w:szCs w:val="20"/>
        </w:rPr>
      </w:pPr>
      <w:r w:rsidRPr="00E26B6E">
        <w:rPr>
          <w:b/>
          <w:sz w:val="20"/>
          <w:szCs w:val="20"/>
        </w:rPr>
        <w:t>Sporządziła:</w:t>
      </w:r>
      <w:r>
        <w:rPr>
          <w:sz w:val="20"/>
          <w:szCs w:val="20"/>
        </w:rPr>
        <w:t xml:space="preserve"> Anna Kamińska</w:t>
      </w:r>
    </w:p>
    <w:sectPr w:rsidR="0056279E" w:rsidRPr="00155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1655C"/>
    <w:multiLevelType w:val="multilevel"/>
    <w:tmpl w:val="180E366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8071077"/>
    <w:multiLevelType w:val="hybridMultilevel"/>
    <w:tmpl w:val="02B2B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6F2A4A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D1158"/>
    <w:multiLevelType w:val="hybridMultilevel"/>
    <w:tmpl w:val="86E23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60DB7"/>
    <w:multiLevelType w:val="multilevel"/>
    <w:tmpl w:val="1C343896"/>
    <w:lvl w:ilvl="0">
      <w:start w:val="6"/>
      <w:numFmt w:val="decimal"/>
      <w:lvlText w:val="%1"/>
      <w:lvlJc w:val="left"/>
      <w:pPr>
        <w:ind w:left="360" w:hanging="360"/>
      </w:pPr>
      <w:rPr>
        <w:rFonts w:ascii="Verdana" w:eastAsia="Verdana" w:hAnsi="Verdana" w:cs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Verdana" w:eastAsia="Verdana" w:hAnsi="Verdana" w:cs="Verdana" w:hint="default"/>
        <w:b w:val="0"/>
        <w:sz w:val="1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Verdana" w:eastAsia="Verdana" w:hAnsi="Verdana" w:cs="Verdana"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Verdana" w:eastAsia="Verdana" w:hAnsi="Verdana" w:cs="Verdana"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Verdana" w:eastAsia="Verdana" w:hAnsi="Verdana" w:cs="Verdana"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Verdana" w:eastAsia="Verdana" w:hAnsi="Verdana" w:cs="Verdana"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Verdana" w:eastAsia="Verdana" w:hAnsi="Verdana" w:cs="Verdana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Verdana" w:eastAsia="Verdana" w:hAnsi="Verdana" w:cs="Verdana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Verdana" w:eastAsia="Verdana" w:hAnsi="Verdana" w:cs="Verdana" w:hint="default"/>
        <w:b/>
        <w:sz w:val="18"/>
      </w:rPr>
    </w:lvl>
  </w:abstractNum>
  <w:abstractNum w:abstractNumId="4" w15:restartNumberingAfterBreak="0">
    <w:nsid w:val="5DAC5A18"/>
    <w:multiLevelType w:val="hybridMultilevel"/>
    <w:tmpl w:val="C1B0F780"/>
    <w:lvl w:ilvl="0" w:tplc="D6BEE28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00697A"/>
    <w:multiLevelType w:val="multilevel"/>
    <w:tmpl w:val="5D2485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6C30F76"/>
    <w:multiLevelType w:val="hybridMultilevel"/>
    <w:tmpl w:val="36466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679E2"/>
    <w:multiLevelType w:val="hybridMultilevel"/>
    <w:tmpl w:val="D75C6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D5039"/>
    <w:multiLevelType w:val="hybridMultilevel"/>
    <w:tmpl w:val="DA66F79E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85A"/>
    <w:rsid w:val="000662B9"/>
    <w:rsid w:val="00076837"/>
    <w:rsid w:val="000C720C"/>
    <w:rsid w:val="00117726"/>
    <w:rsid w:val="00117A05"/>
    <w:rsid w:val="00137726"/>
    <w:rsid w:val="00147E47"/>
    <w:rsid w:val="00153722"/>
    <w:rsid w:val="001558C9"/>
    <w:rsid w:val="0017387D"/>
    <w:rsid w:val="0018267B"/>
    <w:rsid w:val="001A27AF"/>
    <w:rsid w:val="00244212"/>
    <w:rsid w:val="002B1246"/>
    <w:rsid w:val="00314537"/>
    <w:rsid w:val="00323305"/>
    <w:rsid w:val="00344905"/>
    <w:rsid w:val="00356FD2"/>
    <w:rsid w:val="00370913"/>
    <w:rsid w:val="00386250"/>
    <w:rsid w:val="003A1533"/>
    <w:rsid w:val="003C0670"/>
    <w:rsid w:val="003D6292"/>
    <w:rsid w:val="003E40AF"/>
    <w:rsid w:val="00477A65"/>
    <w:rsid w:val="00521C7F"/>
    <w:rsid w:val="00534275"/>
    <w:rsid w:val="0056279E"/>
    <w:rsid w:val="005B7650"/>
    <w:rsid w:val="00616E06"/>
    <w:rsid w:val="00636516"/>
    <w:rsid w:val="00645E4D"/>
    <w:rsid w:val="00694FF4"/>
    <w:rsid w:val="00696118"/>
    <w:rsid w:val="006C39CB"/>
    <w:rsid w:val="006D0189"/>
    <w:rsid w:val="006F6F93"/>
    <w:rsid w:val="00700E53"/>
    <w:rsid w:val="00706581"/>
    <w:rsid w:val="0071585A"/>
    <w:rsid w:val="00740E2F"/>
    <w:rsid w:val="007F6E4C"/>
    <w:rsid w:val="00836A2F"/>
    <w:rsid w:val="008A79F3"/>
    <w:rsid w:val="008C4AF8"/>
    <w:rsid w:val="00904B76"/>
    <w:rsid w:val="009102AD"/>
    <w:rsid w:val="00952136"/>
    <w:rsid w:val="009604B8"/>
    <w:rsid w:val="00983B68"/>
    <w:rsid w:val="00A57305"/>
    <w:rsid w:val="00AA7D48"/>
    <w:rsid w:val="00AC3098"/>
    <w:rsid w:val="00AC410F"/>
    <w:rsid w:val="00AD7FC3"/>
    <w:rsid w:val="00B10A7A"/>
    <w:rsid w:val="00B437E6"/>
    <w:rsid w:val="00B63043"/>
    <w:rsid w:val="00BA06DB"/>
    <w:rsid w:val="00C35626"/>
    <w:rsid w:val="00CC3F83"/>
    <w:rsid w:val="00CD22EE"/>
    <w:rsid w:val="00D526F5"/>
    <w:rsid w:val="00DA7BBC"/>
    <w:rsid w:val="00DD3A49"/>
    <w:rsid w:val="00DE61A8"/>
    <w:rsid w:val="00DF0EC2"/>
    <w:rsid w:val="00E26B6E"/>
    <w:rsid w:val="00EC59D0"/>
    <w:rsid w:val="00ED6233"/>
    <w:rsid w:val="00F40235"/>
    <w:rsid w:val="00F840D5"/>
    <w:rsid w:val="00FC0CFB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76648"/>
  <w15:chartTrackingRefBased/>
  <w15:docId w15:val="{A1793089-BA97-4F1C-ABD8-328DA951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7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,Nag 1,Wypunktowanie,CW_Lista,T_SZ_List Paragraph,Numerowanie,List Paragraph,L1,Akapit z listą5,maz_wyliczenie,opis dzialania,K-P_odwolanie,A_wyliczenie,Akapit z listą 1,Obiekt,normalny tekst,Kolorowa lista — akcent 11"/>
    <w:basedOn w:val="Normalny"/>
    <w:link w:val="AkapitzlistZnak"/>
    <w:uiPriority w:val="34"/>
    <w:qFormat/>
    <w:rsid w:val="00117A0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0EC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0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2A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F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F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F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3F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3F83"/>
    <w:rPr>
      <w:b/>
      <w:bCs/>
      <w:sz w:val="20"/>
      <w:szCs w:val="20"/>
    </w:rPr>
  </w:style>
  <w:style w:type="character" w:customStyle="1" w:styleId="AkapitzlistZnak">
    <w:name w:val="Akapit z listą Znak"/>
    <w:aliases w:val="wypunktowanie Znak,Nag 1 Znak,Wypunktowanie Znak,CW_Lista Znak,T_SZ_List Paragraph Znak,Numerowanie Znak,List Paragraph Znak,L1 Znak,Akapit z listą5 Znak,maz_wyliczenie Znak,opis dzialania Znak,K-P_odwolanie Znak,A_wyliczenie Znak"/>
    <w:basedOn w:val="Domylnaczcionkaakapitu"/>
    <w:link w:val="Akapitzlist"/>
    <w:uiPriority w:val="34"/>
    <w:qFormat/>
    <w:rsid w:val="00ED6233"/>
  </w:style>
  <w:style w:type="character" w:styleId="Uwydatnienie">
    <w:name w:val="Emphasis"/>
    <w:basedOn w:val="Domylnaczcionkaakapitu"/>
    <w:uiPriority w:val="20"/>
    <w:qFormat/>
    <w:rsid w:val="00952136"/>
    <w:rPr>
      <w:i/>
      <w:iCs/>
    </w:rPr>
  </w:style>
  <w:style w:type="character" w:styleId="Pogrubienie">
    <w:name w:val="Strong"/>
    <w:basedOn w:val="Domylnaczcionkaakapitu"/>
    <w:uiPriority w:val="22"/>
    <w:qFormat/>
    <w:rsid w:val="005342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ed.wroc.pl" TargetMode="External"/><Relationship Id="rId5" Type="http://schemas.openxmlformats.org/officeDocument/2006/relationships/hyperlink" Target="mailto:anna.kaminska@umed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1465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OlgaB</cp:lastModifiedBy>
  <cp:revision>2</cp:revision>
  <cp:lastPrinted>2021-02-03T08:40:00Z</cp:lastPrinted>
  <dcterms:created xsi:type="dcterms:W3CDTF">2021-02-04T07:08:00Z</dcterms:created>
  <dcterms:modified xsi:type="dcterms:W3CDTF">2021-02-04T07:08:00Z</dcterms:modified>
</cp:coreProperties>
</file>