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7E" w:rsidRPr="007B7480" w:rsidRDefault="00042B7E" w:rsidP="00042B7E">
      <w:pPr>
        <w:tabs>
          <w:tab w:val="left" w:pos="0"/>
        </w:tabs>
        <w:ind w:right="425" w:hanging="360"/>
        <w:jc w:val="center"/>
        <w:rPr>
          <w:rFonts w:ascii="Verdana" w:hAnsi="Verdana"/>
          <w:b/>
          <w:sz w:val="18"/>
          <w:szCs w:val="18"/>
          <w:lang w:eastAsia="ar-SA"/>
        </w:rPr>
      </w:pPr>
      <w:r w:rsidRPr="007B7480">
        <w:rPr>
          <w:rFonts w:ascii="Verdana" w:hAnsi="Verdana"/>
          <w:b/>
          <w:sz w:val="18"/>
          <w:szCs w:val="18"/>
          <w:lang w:eastAsia="ar-SA"/>
        </w:rPr>
        <w:t xml:space="preserve">Umowa nr UMW / AZ / PN -130/20  część ……(wzór umowy)   Załącznik nr 14 do </w:t>
      </w:r>
      <w:proofErr w:type="spellStart"/>
      <w:r w:rsidRPr="007B7480">
        <w:rPr>
          <w:rFonts w:ascii="Verdana" w:hAnsi="Verdana"/>
          <w:b/>
          <w:sz w:val="18"/>
          <w:szCs w:val="18"/>
          <w:lang w:eastAsia="ar-SA"/>
        </w:rPr>
        <w:t>Siwz</w:t>
      </w:r>
      <w:proofErr w:type="spellEnd"/>
    </w:p>
    <w:p w:rsidR="00042B7E" w:rsidRPr="007B7480" w:rsidRDefault="00042B7E" w:rsidP="00042B7E">
      <w:pPr>
        <w:ind w:right="425"/>
        <w:jc w:val="right"/>
        <w:rPr>
          <w:rFonts w:ascii="Verdana" w:hAnsi="Verdana"/>
          <w:b/>
          <w:i/>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sporządzona w dniu ........</w:t>
      </w:r>
      <w:r w:rsidRPr="007B7480">
        <w:rPr>
          <w:rFonts w:ascii="Verdana" w:hAnsi="Verdana"/>
          <w:b/>
          <w:sz w:val="18"/>
          <w:szCs w:val="18"/>
          <w:lang w:eastAsia="ar-SA"/>
        </w:rPr>
        <w:t>.2020 r.</w:t>
      </w:r>
      <w:r w:rsidRPr="007B7480">
        <w:rPr>
          <w:rFonts w:ascii="Verdana" w:hAnsi="Verdana"/>
          <w:sz w:val="18"/>
          <w:szCs w:val="18"/>
          <w:lang w:eastAsia="ar-SA"/>
        </w:rPr>
        <w:t xml:space="preserve"> zgodnie z przepisami ustawy z dnia 29. 01. 2004 r. Prawo zamówień publicznych (tekst jedn. - Dz. U. z 2019 r., poz. 1843 z </w:t>
      </w:r>
      <w:proofErr w:type="spellStart"/>
      <w:r w:rsidRPr="007B7480">
        <w:rPr>
          <w:rFonts w:ascii="Verdana" w:hAnsi="Verdana"/>
          <w:sz w:val="18"/>
          <w:szCs w:val="18"/>
          <w:lang w:eastAsia="ar-SA"/>
        </w:rPr>
        <w:t>późn</w:t>
      </w:r>
      <w:proofErr w:type="spellEnd"/>
      <w:r w:rsidRPr="007B7480">
        <w:rPr>
          <w:rFonts w:ascii="Verdana" w:hAnsi="Verdana"/>
          <w:sz w:val="18"/>
          <w:szCs w:val="18"/>
          <w:lang w:eastAsia="ar-SA"/>
        </w:rPr>
        <w:t>. zm.), pomiędzy:</w:t>
      </w:r>
    </w:p>
    <w:p w:rsidR="00042B7E" w:rsidRPr="007B7480" w:rsidRDefault="00042B7E" w:rsidP="00042B7E">
      <w:pPr>
        <w:ind w:right="425"/>
        <w:jc w:val="both"/>
        <w:outlineLvl w:val="0"/>
        <w:rPr>
          <w:rFonts w:ascii="Verdana" w:hAnsi="Verdana"/>
          <w:bCs/>
          <w:kern w:val="32"/>
          <w:sz w:val="18"/>
          <w:szCs w:val="18"/>
          <w:lang w:eastAsia="ar-SA"/>
        </w:rPr>
      </w:pPr>
    </w:p>
    <w:p w:rsidR="00042B7E" w:rsidRPr="007B7480" w:rsidRDefault="00042B7E" w:rsidP="00042B7E">
      <w:pPr>
        <w:ind w:right="425"/>
        <w:jc w:val="both"/>
        <w:outlineLvl w:val="0"/>
        <w:rPr>
          <w:rFonts w:ascii="Verdana" w:hAnsi="Verdana"/>
          <w:b/>
          <w:bCs/>
          <w:kern w:val="32"/>
          <w:sz w:val="18"/>
          <w:szCs w:val="18"/>
          <w:lang w:eastAsia="ar-SA"/>
        </w:rPr>
      </w:pPr>
      <w:r w:rsidRPr="007B7480">
        <w:rPr>
          <w:rFonts w:ascii="Verdana" w:hAnsi="Verdana"/>
          <w:b/>
          <w:bCs/>
          <w:kern w:val="32"/>
          <w:sz w:val="18"/>
          <w:szCs w:val="18"/>
          <w:lang w:eastAsia="ar-SA"/>
        </w:rPr>
        <w:t xml:space="preserve">Uniwersytetem Medycznym we Wrocławiu </w:t>
      </w:r>
    </w:p>
    <w:p w:rsidR="00042B7E" w:rsidRPr="007B7480" w:rsidRDefault="00042B7E" w:rsidP="00042B7E">
      <w:pPr>
        <w:ind w:right="425"/>
        <w:jc w:val="both"/>
        <w:outlineLvl w:val="0"/>
        <w:rPr>
          <w:rFonts w:ascii="Verdana" w:hAnsi="Verdana"/>
          <w:bCs/>
          <w:kern w:val="32"/>
          <w:sz w:val="18"/>
          <w:szCs w:val="18"/>
          <w:lang w:eastAsia="ar-SA"/>
        </w:rPr>
      </w:pPr>
      <w:r w:rsidRPr="007B7480">
        <w:rPr>
          <w:rFonts w:ascii="Verdana" w:hAnsi="Verdana"/>
          <w:bCs/>
          <w:kern w:val="32"/>
          <w:sz w:val="18"/>
          <w:szCs w:val="18"/>
          <w:lang w:eastAsia="ar-SA"/>
        </w:rPr>
        <w:t xml:space="preserve">Wybrzeże L. Pasteura 1, 50-367 Wrocław </w:t>
      </w:r>
    </w:p>
    <w:p w:rsidR="00042B7E" w:rsidRPr="007B7480" w:rsidRDefault="00042B7E" w:rsidP="00042B7E">
      <w:pPr>
        <w:ind w:right="425"/>
        <w:rPr>
          <w:rFonts w:ascii="Verdana" w:hAnsi="Verdana"/>
          <w:sz w:val="18"/>
          <w:szCs w:val="18"/>
          <w:lang w:eastAsia="ar-SA"/>
        </w:rPr>
      </w:pPr>
      <w:r w:rsidRPr="007B7480">
        <w:rPr>
          <w:rFonts w:ascii="Verdana" w:hAnsi="Verdana"/>
          <w:sz w:val="18"/>
          <w:szCs w:val="18"/>
          <w:lang w:eastAsia="ar-SA"/>
        </w:rPr>
        <w:t xml:space="preserve">tel. 71 / 784-10-02, fax. 71 / 784-00-07, </w:t>
      </w: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NIP: 896-000-57-79           REGON: 000288981</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który reprezentuje:</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zwanym dalej „Zamawiającym”</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a</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którą reprezentują:</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zwaną dalej „Wykonawcą”</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 xml:space="preserve">łącznie zwanymi dalej „Stronami” lub oddzielnie „Stroną” </w:t>
      </w:r>
    </w:p>
    <w:p w:rsidR="00042B7E" w:rsidRPr="007B7480" w:rsidRDefault="00042B7E" w:rsidP="00042B7E">
      <w:pPr>
        <w:ind w:right="425"/>
        <w:jc w:val="both"/>
        <w:rPr>
          <w:rFonts w:ascii="Verdana" w:hAnsi="Verdana"/>
          <w:sz w:val="18"/>
          <w:szCs w:val="18"/>
          <w:lang w:eastAsia="ar-SA"/>
        </w:rPr>
      </w:pPr>
    </w:p>
    <w:p w:rsidR="00042B7E" w:rsidRPr="007B7480" w:rsidRDefault="00042B7E" w:rsidP="00042B7E">
      <w:pPr>
        <w:ind w:right="425" w:firstLine="4500"/>
        <w:rPr>
          <w:rFonts w:ascii="Verdana" w:hAnsi="Verdana" w:cs="Arial"/>
          <w:b/>
          <w:sz w:val="18"/>
          <w:szCs w:val="18"/>
        </w:rPr>
      </w:pPr>
      <w:r w:rsidRPr="007B7480">
        <w:rPr>
          <w:rFonts w:ascii="Verdana" w:hAnsi="Verdana" w:cs="Arial"/>
          <w:b/>
          <w:smallCaps/>
          <w:sz w:val="18"/>
          <w:szCs w:val="18"/>
        </w:rPr>
        <w:t>§</w:t>
      </w:r>
      <w:r w:rsidRPr="007B7480">
        <w:rPr>
          <w:rFonts w:ascii="Verdana" w:hAnsi="Verdana" w:cs="Arial"/>
          <w:b/>
          <w:sz w:val="18"/>
          <w:szCs w:val="18"/>
        </w:rPr>
        <w:t xml:space="preserve"> 1                     </w:t>
      </w:r>
    </w:p>
    <w:p w:rsidR="00042B7E" w:rsidRPr="007B7480" w:rsidRDefault="00042B7E" w:rsidP="00042B7E">
      <w:pPr>
        <w:suppressAutoHyphens/>
        <w:ind w:right="425"/>
        <w:jc w:val="both"/>
        <w:rPr>
          <w:rFonts w:ascii="Verdana" w:hAnsi="Verdana"/>
          <w:sz w:val="18"/>
          <w:szCs w:val="18"/>
          <w:lang w:eastAsia="ar-SA"/>
        </w:rPr>
      </w:pPr>
    </w:p>
    <w:p w:rsidR="00042B7E" w:rsidRPr="007B7480" w:rsidRDefault="00042B7E" w:rsidP="00042B7E">
      <w:pPr>
        <w:ind w:right="425"/>
        <w:jc w:val="both"/>
        <w:rPr>
          <w:rFonts w:ascii="Verdana" w:hAnsi="Verdana"/>
          <w:sz w:val="18"/>
          <w:szCs w:val="18"/>
          <w:lang w:eastAsia="ar-SA"/>
        </w:rPr>
      </w:pPr>
      <w:r w:rsidRPr="007B7480">
        <w:rPr>
          <w:rFonts w:ascii="Verdana" w:hAnsi="Verdana"/>
          <w:sz w:val="18"/>
          <w:szCs w:val="18"/>
          <w:lang w:eastAsia="ar-SA"/>
        </w:rPr>
        <w:t>W wyniku rozstrzygniętego postępowania o udzielenie zamówienia public</w:t>
      </w:r>
      <w:r>
        <w:rPr>
          <w:rFonts w:ascii="Verdana" w:hAnsi="Verdana"/>
          <w:sz w:val="18"/>
          <w:szCs w:val="18"/>
          <w:lang w:eastAsia="ar-SA"/>
        </w:rPr>
        <w:t>znego nr UMW / AZ / PN – 130/20</w:t>
      </w:r>
      <w:r w:rsidRPr="007B7480">
        <w:rPr>
          <w:rFonts w:ascii="Verdana" w:hAnsi="Verdana"/>
          <w:bCs/>
          <w:sz w:val="18"/>
          <w:szCs w:val="18"/>
          <w:lang w:eastAsia="ar-SA"/>
        </w:rPr>
        <w:t>,</w:t>
      </w:r>
      <w:r w:rsidRPr="007B7480">
        <w:rPr>
          <w:rFonts w:ascii="Verdana" w:hAnsi="Verdana"/>
          <w:sz w:val="18"/>
          <w:szCs w:val="18"/>
          <w:lang w:eastAsia="ar-SA"/>
        </w:rPr>
        <w:t xml:space="preserve"> prowadzonego w trybie przetargu nieograniczonego, zawarta zostaje umowa następującej treści:</w:t>
      </w:r>
    </w:p>
    <w:p w:rsidR="00042B7E" w:rsidRPr="007B7480" w:rsidRDefault="00042B7E" w:rsidP="00042B7E">
      <w:pPr>
        <w:ind w:right="425" w:firstLine="4500"/>
        <w:rPr>
          <w:rFonts w:ascii="Verdana" w:hAnsi="Verdana" w:cs="Arial"/>
          <w:b/>
          <w:smallCaps/>
          <w:sz w:val="18"/>
          <w:szCs w:val="18"/>
        </w:rPr>
      </w:pPr>
    </w:p>
    <w:p w:rsidR="00042B7E" w:rsidRPr="007B7480" w:rsidRDefault="00042B7E" w:rsidP="00042B7E">
      <w:pPr>
        <w:ind w:right="425" w:firstLine="4500"/>
        <w:rPr>
          <w:rFonts w:ascii="Verdana" w:hAnsi="Verdana" w:cs="Arial"/>
          <w:b/>
          <w:sz w:val="18"/>
          <w:szCs w:val="18"/>
        </w:rPr>
      </w:pPr>
      <w:r w:rsidRPr="007B7480">
        <w:rPr>
          <w:rFonts w:ascii="Verdana" w:hAnsi="Verdana" w:cs="Arial"/>
          <w:b/>
          <w:smallCaps/>
          <w:sz w:val="18"/>
          <w:szCs w:val="18"/>
        </w:rPr>
        <w:t>§</w:t>
      </w:r>
      <w:r w:rsidRPr="007B7480">
        <w:rPr>
          <w:rFonts w:ascii="Verdana" w:hAnsi="Verdana" w:cs="Arial"/>
          <w:b/>
          <w:sz w:val="18"/>
          <w:szCs w:val="18"/>
        </w:rPr>
        <w:t xml:space="preserve"> 2  </w:t>
      </w:r>
    </w:p>
    <w:p w:rsidR="00042B7E" w:rsidRPr="007B7480" w:rsidRDefault="00042B7E" w:rsidP="00042B7E">
      <w:pPr>
        <w:ind w:right="425"/>
        <w:rPr>
          <w:rFonts w:ascii="Verdana" w:hAnsi="Verdana" w:cs="Arial"/>
          <w:b/>
          <w:sz w:val="18"/>
          <w:szCs w:val="18"/>
        </w:rPr>
      </w:pPr>
      <w:r w:rsidRPr="007B7480">
        <w:rPr>
          <w:rFonts w:ascii="Verdana" w:hAnsi="Verdana" w:cs="Arial"/>
          <w:b/>
          <w:sz w:val="18"/>
          <w:szCs w:val="18"/>
        </w:rPr>
        <w:t xml:space="preserve">Przedmiot umowy:                   </w:t>
      </w:r>
    </w:p>
    <w:p w:rsidR="00042B7E" w:rsidRPr="003C2719" w:rsidRDefault="00042B7E" w:rsidP="00042B7E">
      <w:pPr>
        <w:ind w:right="425"/>
        <w:jc w:val="both"/>
        <w:rPr>
          <w:rFonts w:ascii="Verdana" w:hAnsi="Verdana"/>
          <w:sz w:val="18"/>
          <w:szCs w:val="18"/>
        </w:rPr>
      </w:pPr>
      <w:r w:rsidRPr="003C2719">
        <w:rPr>
          <w:rFonts w:ascii="Verdana" w:hAnsi="Verdana"/>
          <w:sz w:val="18"/>
          <w:szCs w:val="18"/>
        </w:rPr>
        <w:t>Przedmiotem niniejszej umowy jest Monitoring i konserwacja systemów sygnalizacji włamania, monitoringu wizyjnego, radiolinii antynapadowej w obiektach Uniwersytetu Medycznego we Wrocławiu</w:t>
      </w:r>
    </w:p>
    <w:p w:rsidR="00042B7E" w:rsidRPr="003C2719" w:rsidRDefault="00042B7E" w:rsidP="00042B7E">
      <w:pPr>
        <w:ind w:right="425"/>
        <w:rPr>
          <w:rFonts w:ascii="Verdana" w:hAnsi="Verdana"/>
          <w:sz w:val="18"/>
          <w:szCs w:val="18"/>
        </w:rPr>
      </w:pPr>
      <w:r w:rsidRPr="003C2719">
        <w:rPr>
          <w:rFonts w:ascii="Verdana" w:hAnsi="Verdana"/>
          <w:sz w:val="18"/>
          <w:szCs w:val="18"/>
        </w:rPr>
        <w:t>Część A: Monitoring i konserwacja oraz podjazdy i obchody w obiektach Uniwersytetu Medycznego we Wrocławiu</w:t>
      </w:r>
    </w:p>
    <w:p w:rsidR="00042B7E" w:rsidRPr="003C2719" w:rsidRDefault="00042B7E" w:rsidP="00042B7E">
      <w:pPr>
        <w:ind w:right="425"/>
        <w:rPr>
          <w:rFonts w:ascii="Verdana" w:hAnsi="Verdana" w:cs="Arial"/>
          <w:b/>
          <w:sz w:val="18"/>
          <w:szCs w:val="18"/>
        </w:rPr>
      </w:pPr>
      <w:r w:rsidRPr="003C2719">
        <w:rPr>
          <w:rFonts w:ascii="Verdana" w:hAnsi="Verdana"/>
          <w:sz w:val="18"/>
          <w:szCs w:val="18"/>
        </w:rPr>
        <w:t xml:space="preserve">Część B: Konserwacja systemów CCTV w obiektach Uniwersytetu Medycznego we Wrocławiu. </w:t>
      </w:r>
    </w:p>
    <w:p w:rsidR="00042B7E" w:rsidRPr="003C2719" w:rsidRDefault="00042B7E" w:rsidP="00042B7E">
      <w:pPr>
        <w:ind w:right="425"/>
        <w:rPr>
          <w:rFonts w:ascii="Verdana" w:hAnsi="Verdana" w:cs="Arial"/>
          <w:b/>
          <w:sz w:val="18"/>
          <w:szCs w:val="18"/>
        </w:rPr>
      </w:pPr>
    </w:p>
    <w:p w:rsidR="00042B7E" w:rsidRPr="007B7480" w:rsidRDefault="00042B7E" w:rsidP="00042B7E">
      <w:pPr>
        <w:ind w:right="425"/>
        <w:jc w:val="center"/>
        <w:rPr>
          <w:rFonts w:ascii="Verdana" w:hAnsi="Verdana"/>
          <w:b/>
          <w:sz w:val="18"/>
          <w:szCs w:val="18"/>
        </w:rPr>
      </w:pPr>
      <w:r w:rsidRPr="007B7480">
        <w:rPr>
          <w:rFonts w:ascii="Verdana" w:hAnsi="Verdana"/>
          <w:b/>
          <w:sz w:val="18"/>
          <w:szCs w:val="18"/>
        </w:rPr>
        <w:t>§3</w:t>
      </w:r>
    </w:p>
    <w:p w:rsidR="00042B7E" w:rsidRPr="003A79E6" w:rsidRDefault="00042B7E" w:rsidP="00042B7E">
      <w:pPr>
        <w:ind w:right="425"/>
        <w:jc w:val="both"/>
        <w:rPr>
          <w:rFonts w:ascii="Verdana" w:hAnsi="Verdana"/>
          <w:b/>
          <w:sz w:val="18"/>
          <w:szCs w:val="18"/>
        </w:rPr>
      </w:pPr>
      <w:r w:rsidRPr="003A79E6">
        <w:rPr>
          <w:rFonts w:ascii="Verdana" w:hAnsi="Verdana" w:cs="Arial"/>
          <w:b/>
          <w:sz w:val="18"/>
          <w:szCs w:val="18"/>
        </w:rPr>
        <w:t xml:space="preserve">Sposób wykonywania przedmiotu umowy:                                                                                 </w:t>
      </w:r>
    </w:p>
    <w:p w:rsidR="00042B7E" w:rsidRPr="003A79E6" w:rsidRDefault="00042B7E" w:rsidP="00042B7E">
      <w:pPr>
        <w:ind w:right="425"/>
        <w:jc w:val="both"/>
        <w:rPr>
          <w:rFonts w:ascii="Verdana" w:hAnsi="Verdana"/>
          <w:sz w:val="18"/>
          <w:szCs w:val="18"/>
          <w:u w:val="single"/>
        </w:rPr>
      </w:pPr>
      <w:r w:rsidRPr="003A79E6">
        <w:rPr>
          <w:rFonts w:ascii="Verdana" w:hAnsi="Verdana"/>
          <w:b/>
          <w:sz w:val="18"/>
          <w:szCs w:val="18"/>
        </w:rPr>
        <w:t xml:space="preserve"> </w:t>
      </w:r>
      <w:r w:rsidRPr="003A79E6">
        <w:rPr>
          <w:rFonts w:ascii="Verdana" w:hAnsi="Verdana" w:cs="Arial"/>
          <w:b/>
          <w:sz w:val="18"/>
          <w:szCs w:val="18"/>
        </w:rPr>
        <w:t xml:space="preserve">Część  A </w:t>
      </w:r>
      <w:r w:rsidRPr="003A79E6">
        <w:rPr>
          <w:rFonts w:ascii="Verdana" w:hAnsi="Verdana" w:cs="Arial"/>
          <w:b/>
          <w:color w:val="FF0000"/>
          <w:sz w:val="18"/>
          <w:szCs w:val="18"/>
        </w:rPr>
        <w:t xml:space="preserve"> </w:t>
      </w:r>
      <w:r w:rsidRPr="003A79E6">
        <w:rPr>
          <w:rFonts w:ascii="Verdana" w:hAnsi="Verdana"/>
          <w:sz w:val="18"/>
          <w:szCs w:val="18"/>
          <w:u w:val="single"/>
        </w:rPr>
        <w:t>MONITORING I KONSERWACJA -CAMPUS przy Wybrzeżu Pasteura i ul. Borowskiej</w:t>
      </w:r>
    </w:p>
    <w:p w:rsidR="00042B7E" w:rsidRPr="003A79E6" w:rsidRDefault="00042B7E" w:rsidP="00042B7E">
      <w:pPr>
        <w:ind w:right="425"/>
        <w:jc w:val="both"/>
        <w:rPr>
          <w:rFonts w:ascii="Verdana" w:hAnsi="Verdana"/>
          <w:sz w:val="18"/>
          <w:szCs w:val="18"/>
          <w:u w:val="single"/>
        </w:rPr>
      </w:pPr>
    </w:p>
    <w:p w:rsidR="00042B7E" w:rsidRPr="00702BB8" w:rsidRDefault="00042B7E" w:rsidP="00042B7E">
      <w:pPr>
        <w:pStyle w:val="Akapitzlist"/>
        <w:numPr>
          <w:ilvl w:val="6"/>
          <w:numId w:val="4"/>
        </w:numPr>
        <w:ind w:left="142" w:right="425" w:hanging="284"/>
        <w:jc w:val="both"/>
        <w:rPr>
          <w:rFonts w:ascii="Verdana" w:hAnsi="Verdana" w:cs="Arial"/>
          <w:sz w:val="18"/>
          <w:szCs w:val="18"/>
        </w:rPr>
      </w:pPr>
      <w:r w:rsidRPr="00702BB8">
        <w:rPr>
          <w:rFonts w:ascii="Verdana" w:hAnsi="Verdana" w:cs="Arial"/>
          <w:sz w:val="18"/>
          <w:szCs w:val="18"/>
        </w:rPr>
        <w:t>Monitoring i konserwacja systemów sygnalizacji włamania, monitoringu wizyjn</w:t>
      </w:r>
      <w:r>
        <w:rPr>
          <w:rFonts w:ascii="Verdana" w:hAnsi="Verdana" w:cs="Arial"/>
          <w:sz w:val="18"/>
          <w:szCs w:val="18"/>
        </w:rPr>
        <w:t xml:space="preserve">ego, radiolinii antynapadowej, </w:t>
      </w:r>
      <w:r w:rsidRPr="00702BB8">
        <w:rPr>
          <w:rFonts w:ascii="Verdana" w:hAnsi="Verdana" w:cs="Arial"/>
          <w:sz w:val="18"/>
          <w:szCs w:val="18"/>
        </w:rPr>
        <w:t xml:space="preserve">w obiektach </w:t>
      </w:r>
      <w:r>
        <w:rPr>
          <w:rFonts w:ascii="Verdana" w:hAnsi="Verdana" w:cs="Arial"/>
          <w:sz w:val="18"/>
          <w:szCs w:val="18"/>
        </w:rPr>
        <w:t>Zamawiającego</w:t>
      </w:r>
      <w:r w:rsidRPr="00702BB8">
        <w:rPr>
          <w:rFonts w:ascii="Verdana" w:hAnsi="Verdana" w:cs="Arial"/>
          <w:sz w:val="18"/>
          <w:szCs w:val="18"/>
        </w:rPr>
        <w:t>.</w:t>
      </w:r>
      <w:r w:rsidRPr="00702BB8">
        <w:rPr>
          <w:rFonts w:ascii="Verdana" w:hAnsi="Verdana" w:cs="Arial"/>
          <w:color w:val="FF0000"/>
          <w:sz w:val="18"/>
          <w:szCs w:val="18"/>
        </w:rPr>
        <w:t xml:space="preserve"> </w:t>
      </w:r>
      <w:r w:rsidRPr="00702BB8">
        <w:rPr>
          <w:rFonts w:ascii="Verdana" w:hAnsi="Verdana" w:cs="Arial"/>
          <w:sz w:val="18"/>
          <w:szCs w:val="18"/>
        </w:rPr>
        <w:t>Usługa monitoringu wykonywana będzie całodobowo poprzez włącznie systemów do centrum odbiorczego / bazy monitorującej Wykonawcy.</w:t>
      </w:r>
    </w:p>
    <w:p w:rsidR="00042B7E" w:rsidRPr="003A79E6" w:rsidRDefault="00042B7E" w:rsidP="00042B7E">
      <w:pPr>
        <w:pStyle w:val="Akapitzlist"/>
        <w:numPr>
          <w:ilvl w:val="6"/>
          <w:numId w:val="4"/>
        </w:numPr>
        <w:ind w:left="142" w:right="425"/>
        <w:jc w:val="both"/>
        <w:rPr>
          <w:rFonts w:ascii="Verdana" w:hAnsi="Verdana" w:cs="Arial"/>
          <w:sz w:val="18"/>
          <w:szCs w:val="18"/>
        </w:rPr>
      </w:pPr>
      <w:r w:rsidRPr="003A79E6">
        <w:rPr>
          <w:rFonts w:ascii="Verdana" w:hAnsi="Verdana" w:cs="Arial"/>
          <w:sz w:val="18"/>
          <w:szCs w:val="18"/>
        </w:rPr>
        <w:t>Zamawiający nie przewiduje ponoszenia kosztów dostosowania istniejących sygnalizacji alarmowych do techniczno-sprzętowych wymogów centrum monitorującego Wykonawcy.</w:t>
      </w:r>
    </w:p>
    <w:p w:rsidR="00042B7E" w:rsidRPr="003A79E6" w:rsidRDefault="00042B7E" w:rsidP="00042B7E">
      <w:pPr>
        <w:pStyle w:val="Akapitzlist"/>
        <w:numPr>
          <w:ilvl w:val="6"/>
          <w:numId w:val="4"/>
        </w:numPr>
        <w:ind w:left="142" w:right="425"/>
        <w:jc w:val="both"/>
        <w:rPr>
          <w:rFonts w:ascii="Verdana" w:hAnsi="Verdana" w:cs="Arial"/>
          <w:sz w:val="18"/>
          <w:szCs w:val="18"/>
        </w:rPr>
      </w:pPr>
      <w:r w:rsidRPr="003A79E6">
        <w:rPr>
          <w:rFonts w:ascii="Verdana" w:hAnsi="Verdana" w:cs="Arial"/>
          <w:sz w:val="18"/>
          <w:szCs w:val="18"/>
        </w:rPr>
        <w:t xml:space="preserve">Zestawienie zawierające nazwę obiektu / jednostki organizacyjnej stanowiącej lokalizację systemu, typ centrali, liczbę czujek i aktualną formę przekazu sygnału stanowi </w:t>
      </w:r>
      <w:r w:rsidRPr="003A79E6">
        <w:rPr>
          <w:rFonts w:ascii="Verdana" w:hAnsi="Verdana" w:cs="Arial"/>
          <w:b/>
          <w:sz w:val="18"/>
          <w:szCs w:val="18"/>
        </w:rPr>
        <w:t xml:space="preserve">załącznik nr </w:t>
      </w:r>
      <w:r>
        <w:rPr>
          <w:rFonts w:ascii="Verdana" w:hAnsi="Verdana" w:cs="Arial"/>
          <w:b/>
          <w:sz w:val="18"/>
          <w:szCs w:val="18"/>
        </w:rPr>
        <w:t>5</w:t>
      </w:r>
      <w:r w:rsidRPr="003A79E6">
        <w:rPr>
          <w:rFonts w:ascii="Verdana" w:hAnsi="Verdana" w:cs="Arial"/>
          <w:sz w:val="18"/>
          <w:szCs w:val="18"/>
        </w:rPr>
        <w:t xml:space="preserve"> do umowy.</w:t>
      </w:r>
    </w:p>
    <w:p w:rsidR="00042B7E" w:rsidRPr="003A79E6" w:rsidRDefault="00042B7E" w:rsidP="00042B7E">
      <w:pPr>
        <w:pStyle w:val="Akapitzlist"/>
        <w:numPr>
          <w:ilvl w:val="6"/>
          <w:numId w:val="4"/>
        </w:numPr>
        <w:ind w:left="142" w:right="425"/>
        <w:jc w:val="both"/>
        <w:rPr>
          <w:rFonts w:ascii="Verdana" w:hAnsi="Verdana" w:cs="Arial"/>
          <w:sz w:val="18"/>
          <w:szCs w:val="18"/>
        </w:rPr>
      </w:pPr>
      <w:r w:rsidRPr="003A79E6">
        <w:rPr>
          <w:rFonts w:ascii="Verdana" w:hAnsi="Verdana" w:cs="Arial"/>
          <w:sz w:val="18"/>
          <w:szCs w:val="18"/>
        </w:rPr>
        <w:t>Zamawiający wymaga aby Wykonawca włączając SSW do centrum monitorowania ujednolicił formę przekazu sygnału na GPRS. Funkcjonujące nadajniki GPRS są własnością firmy aktualnie wykonującej usługę monitoringu na rzecz Uczelni.</w:t>
      </w:r>
    </w:p>
    <w:p w:rsidR="00042B7E" w:rsidRPr="003A79E6" w:rsidRDefault="00042B7E" w:rsidP="00042B7E">
      <w:pPr>
        <w:pStyle w:val="Akapitzlist"/>
        <w:numPr>
          <w:ilvl w:val="6"/>
          <w:numId w:val="4"/>
        </w:numPr>
        <w:ind w:left="142" w:right="425"/>
        <w:jc w:val="both"/>
        <w:rPr>
          <w:rFonts w:ascii="Verdana" w:hAnsi="Verdana" w:cs="Arial"/>
          <w:sz w:val="18"/>
          <w:szCs w:val="18"/>
        </w:rPr>
      </w:pPr>
      <w:r w:rsidRPr="003A79E6">
        <w:rPr>
          <w:rFonts w:ascii="Verdana" w:hAnsi="Verdana" w:cs="Arial"/>
          <w:sz w:val="18"/>
          <w:szCs w:val="18"/>
        </w:rPr>
        <w:t>Wykonawca oznakuje na swój koszt teren oraz budynki widocznymi, estetycznymi tabliczkami informującymi o jego ochronie przez firmę.</w:t>
      </w:r>
    </w:p>
    <w:p w:rsidR="00042B7E" w:rsidRPr="003A79E6" w:rsidRDefault="00042B7E" w:rsidP="00042B7E">
      <w:pPr>
        <w:pStyle w:val="Akapitzlist"/>
        <w:numPr>
          <w:ilvl w:val="6"/>
          <w:numId w:val="4"/>
        </w:numPr>
        <w:tabs>
          <w:tab w:val="left" w:pos="4820"/>
        </w:tabs>
        <w:ind w:left="142" w:right="425" w:hanging="426"/>
        <w:jc w:val="both"/>
        <w:rPr>
          <w:rFonts w:ascii="Verdana" w:hAnsi="Verdana" w:cs="Arial"/>
          <w:sz w:val="18"/>
          <w:szCs w:val="18"/>
        </w:rPr>
      </w:pPr>
      <w:r w:rsidRPr="003A79E6">
        <w:rPr>
          <w:rFonts w:ascii="Verdana" w:hAnsi="Verdana" w:cs="Arial"/>
          <w:sz w:val="18"/>
          <w:szCs w:val="18"/>
        </w:rPr>
        <w:t>Wykonawca zobowiązany jest do uzgodnienia z osobami wskazanymi przez użytkownika kodów dostępu i haseł odwoławczych.</w:t>
      </w:r>
    </w:p>
    <w:p w:rsidR="00042B7E" w:rsidRPr="003A79E6" w:rsidRDefault="00042B7E" w:rsidP="00042B7E">
      <w:pPr>
        <w:pStyle w:val="Akapitzlist"/>
        <w:numPr>
          <w:ilvl w:val="6"/>
          <w:numId w:val="4"/>
        </w:numPr>
        <w:tabs>
          <w:tab w:val="left" w:pos="4820"/>
        </w:tabs>
        <w:ind w:left="142" w:right="425" w:hanging="426"/>
        <w:jc w:val="both"/>
        <w:rPr>
          <w:rFonts w:ascii="Verdana" w:hAnsi="Verdana" w:cs="Arial"/>
          <w:sz w:val="18"/>
          <w:szCs w:val="18"/>
        </w:rPr>
      </w:pPr>
      <w:r w:rsidRPr="003A79E6">
        <w:rPr>
          <w:rFonts w:ascii="Verdana" w:hAnsi="Verdana" w:cs="Arial"/>
          <w:sz w:val="18"/>
          <w:szCs w:val="18"/>
        </w:rPr>
        <w:t>Odbiór sygnału wskazującego istnienie zagrożenia dla ochranianego obiektu stanowi obowiązek dla Wykonawcy do przyjazdu na miejsce grupy interwencyjnej w godzinach od 6 do 22 w ciągu max. 15 min, w godzinach od 22 do 6 w ciągu max. 5 min od momentu odbioru sygnału na miejsce zdarzenia grupy interwencyjnej składającej się z minimum 2 osób.</w:t>
      </w:r>
    </w:p>
    <w:p w:rsidR="00042B7E" w:rsidRPr="003A79E6" w:rsidRDefault="00042B7E" w:rsidP="00042B7E">
      <w:pPr>
        <w:pStyle w:val="Akapitzlist"/>
        <w:numPr>
          <w:ilvl w:val="6"/>
          <w:numId w:val="4"/>
        </w:numPr>
        <w:tabs>
          <w:tab w:val="left" w:pos="4820"/>
        </w:tabs>
        <w:ind w:left="142" w:right="425" w:hanging="426"/>
        <w:jc w:val="both"/>
        <w:rPr>
          <w:rFonts w:ascii="Verdana" w:hAnsi="Verdana" w:cs="Arial"/>
          <w:sz w:val="18"/>
          <w:szCs w:val="18"/>
        </w:rPr>
      </w:pPr>
      <w:r w:rsidRPr="003A79E6">
        <w:rPr>
          <w:rFonts w:ascii="Verdana" w:hAnsi="Verdana" w:cs="Arial"/>
          <w:sz w:val="18"/>
          <w:szCs w:val="18"/>
        </w:rPr>
        <w:t xml:space="preserve">W przypadku wystąpienia włamania do obiektu Wykonawca niezwłocznie zawiadamia wskazane przez użytkownika osoby upoważnione do włączania i wyłączania systemu ochrony </w:t>
      </w:r>
      <w:r w:rsidRPr="003A79E6">
        <w:rPr>
          <w:rFonts w:ascii="Verdana" w:hAnsi="Verdana" w:cs="Arial"/>
          <w:sz w:val="18"/>
          <w:szCs w:val="18"/>
        </w:rPr>
        <w:lastRenderedPageBreak/>
        <w:t xml:space="preserve">budynku lub jednostki, służby specjalistyczne (policja, straż, pogotowie, itp.) i zabezpieczy obiekt ochroną fizyczną do czasu przybycia przedstawiciela Zamawiającego. </w:t>
      </w:r>
    </w:p>
    <w:p w:rsidR="00042B7E" w:rsidRPr="003A79E6" w:rsidRDefault="00042B7E" w:rsidP="00042B7E">
      <w:pPr>
        <w:pStyle w:val="Akapitzlist"/>
        <w:numPr>
          <w:ilvl w:val="6"/>
          <w:numId w:val="4"/>
        </w:numPr>
        <w:tabs>
          <w:tab w:val="left" w:pos="4820"/>
        </w:tabs>
        <w:ind w:left="142" w:right="425" w:hanging="426"/>
        <w:jc w:val="both"/>
        <w:rPr>
          <w:rFonts w:ascii="Verdana" w:hAnsi="Verdana" w:cs="Arial"/>
          <w:sz w:val="18"/>
          <w:szCs w:val="18"/>
        </w:rPr>
      </w:pPr>
      <w:r w:rsidRPr="003A79E6">
        <w:rPr>
          <w:rFonts w:ascii="Verdana" w:hAnsi="Verdana" w:cs="Arial"/>
          <w:sz w:val="18"/>
          <w:szCs w:val="18"/>
        </w:rPr>
        <w:t>Konserwacja systemów winna być realizowana z częstotliwością i w sposób zapewniający należyte wykonanie usługi monitoringu (min – co kwartał).</w:t>
      </w:r>
    </w:p>
    <w:p w:rsidR="00042B7E" w:rsidRPr="003A79E6" w:rsidRDefault="00042B7E" w:rsidP="00042B7E">
      <w:pPr>
        <w:pStyle w:val="Akapitzlist"/>
        <w:numPr>
          <w:ilvl w:val="6"/>
          <w:numId w:val="4"/>
        </w:numPr>
        <w:tabs>
          <w:tab w:val="left" w:pos="142"/>
        </w:tabs>
        <w:ind w:left="0" w:right="425" w:hanging="426"/>
        <w:jc w:val="both"/>
        <w:rPr>
          <w:rFonts w:ascii="Verdana" w:hAnsi="Verdana" w:cs="Arial"/>
          <w:sz w:val="18"/>
          <w:szCs w:val="18"/>
        </w:rPr>
      </w:pPr>
      <w:r w:rsidRPr="003A79E6">
        <w:rPr>
          <w:rFonts w:ascii="Verdana" w:hAnsi="Verdana" w:cs="Arial"/>
          <w:sz w:val="18"/>
          <w:szCs w:val="18"/>
        </w:rPr>
        <w:t>Wykonawca winien dostarczyć w formie elektronicznej do Działu Serwisu Technicznego harmonogram przeprowadzania konserwacji systemów uwzględniający termin wykonania konserwacji w odniesieniu do każdej z lokalizacji oraz dane osób ją wykonujących. Przedmiotowy harmonogram winien być przekazany minimum na 2 tygodnie przed rozpoczęciem każdego kwartału.</w:t>
      </w:r>
    </w:p>
    <w:p w:rsidR="00042B7E" w:rsidRPr="003A79E6" w:rsidRDefault="00042B7E" w:rsidP="00042B7E">
      <w:pPr>
        <w:pStyle w:val="Akapitzlist"/>
        <w:numPr>
          <w:ilvl w:val="6"/>
          <w:numId w:val="4"/>
        </w:numPr>
        <w:tabs>
          <w:tab w:val="left" w:pos="4820"/>
        </w:tabs>
        <w:ind w:left="0" w:right="425" w:hanging="426"/>
        <w:jc w:val="both"/>
        <w:rPr>
          <w:rFonts w:ascii="Verdana" w:hAnsi="Verdana" w:cs="Arial"/>
          <w:sz w:val="18"/>
          <w:szCs w:val="18"/>
        </w:rPr>
      </w:pPr>
      <w:r w:rsidRPr="003A79E6">
        <w:rPr>
          <w:rFonts w:ascii="Verdana" w:hAnsi="Verdana" w:cs="Arial"/>
          <w:sz w:val="18"/>
          <w:szCs w:val="18"/>
        </w:rPr>
        <w:t xml:space="preserve">Wykonawca winien sporządzać protokoły z wykonywanej konserwacji w 2 egzemplarzach, przy czym jeden nich winien być pozostawiony u użytkownika. </w:t>
      </w:r>
    </w:p>
    <w:p w:rsidR="00042B7E" w:rsidRPr="003A79E6" w:rsidRDefault="00042B7E" w:rsidP="00042B7E">
      <w:pPr>
        <w:pStyle w:val="Akapitzlist"/>
        <w:numPr>
          <w:ilvl w:val="6"/>
          <w:numId w:val="4"/>
        </w:numPr>
        <w:tabs>
          <w:tab w:val="left" w:pos="4820"/>
        </w:tabs>
        <w:ind w:left="0" w:right="425" w:hanging="426"/>
        <w:jc w:val="both"/>
        <w:rPr>
          <w:rFonts w:ascii="Verdana" w:hAnsi="Verdana" w:cs="Arial"/>
          <w:sz w:val="18"/>
          <w:szCs w:val="18"/>
        </w:rPr>
      </w:pPr>
      <w:r w:rsidRPr="003A79E6">
        <w:rPr>
          <w:rFonts w:ascii="Verdana" w:hAnsi="Verdana" w:cs="Arial"/>
          <w:sz w:val="18"/>
          <w:szCs w:val="18"/>
        </w:rPr>
        <w:t xml:space="preserve">Wykonawca zobowiązany jest do dostarczenia do Działu Serwisu Technicznego w formie elektronicznej protokołów konserwacji (dotyczących wszystkich pozycji </w:t>
      </w:r>
      <w:r>
        <w:rPr>
          <w:rFonts w:ascii="Verdana" w:hAnsi="Verdana" w:cs="Arial"/>
          <w:sz w:val="18"/>
          <w:szCs w:val="18"/>
        </w:rPr>
        <w:t>załącznika nr 5</w:t>
      </w:r>
      <w:r w:rsidRPr="00CD7ED3">
        <w:rPr>
          <w:rFonts w:ascii="Verdana" w:hAnsi="Verdana" w:cs="Arial"/>
          <w:sz w:val="18"/>
          <w:szCs w:val="18"/>
        </w:rPr>
        <w:t xml:space="preserve"> do umowy</w:t>
      </w:r>
      <w:r w:rsidRPr="003A79E6">
        <w:rPr>
          <w:rFonts w:ascii="Verdana" w:hAnsi="Verdana" w:cs="Arial"/>
          <w:sz w:val="18"/>
          <w:szCs w:val="18"/>
        </w:rPr>
        <w:t>) raz na 3 miesiące.</w:t>
      </w:r>
    </w:p>
    <w:p w:rsidR="00042B7E" w:rsidRPr="003A79E6" w:rsidRDefault="00042B7E" w:rsidP="00042B7E">
      <w:pPr>
        <w:pStyle w:val="Akapitzlist"/>
        <w:numPr>
          <w:ilvl w:val="6"/>
          <w:numId w:val="4"/>
        </w:numPr>
        <w:ind w:left="0" w:right="425" w:hanging="426"/>
        <w:jc w:val="both"/>
        <w:rPr>
          <w:rFonts w:ascii="Verdana" w:hAnsi="Verdana" w:cs="Arial"/>
          <w:sz w:val="18"/>
          <w:szCs w:val="18"/>
        </w:rPr>
      </w:pPr>
      <w:r w:rsidRPr="003A79E6">
        <w:rPr>
          <w:rFonts w:ascii="Verdana" w:hAnsi="Verdana" w:cs="Arial"/>
          <w:sz w:val="18"/>
          <w:szCs w:val="18"/>
        </w:rPr>
        <w:t>Protokoły z wykonywanych przeglądów systemów Wykonawca dostarczy Zamawiającemu niezwłocznie w przypadku konieczności naprawy systemu wraz z podaniem nazwy elementu podlegającego wymianie, ceną zakupu i wartością robocizny.</w:t>
      </w:r>
    </w:p>
    <w:p w:rsidR="00042B7E" w:rsidRPr="003A79E6" w:rsidRDefault="00042B7E" w:rsidP="00042B7E">
      <w:pPr>
        <w:pStyle w:val="Akapitzlist"/>
        <w:numPr>
          <w:ilvl w:val="6"/>
          <w:numId w:val="4"/>
        </w:numPr>
        <w:ind w:left="0" w:right="425" w:hanging="426"/>
        <w:jc w:val="both"/>
        <w:rPr>
          <w:rFonts w:ascii="Verdana" w:hAnsi="Verdana" w:cs="Arial"/>
          <w:sz w:val="18"/>
          <w:szCs w:val="18"/>
        </w:rPr>
      </w:pPr>
      <w:r w:rsidRPr="003A79E6">
        <w:rPr>
          <w:rFonts w:ascii="Verdana" w:hAnsi="Verdana" w:cs="Arial"/>
          <w:sz w:val="18"/>
          <w:szCs w:val="18"/>
        </w:rPr>
        <w:t>Wykonawca zobowiązany jest dostarczyć do Działu Serwisu Technicznego – na żądanie, w formie elektronicznej dane zgrane z pamięci centrali, dotyczące zdarzeń zarejestrowanych tj. kodowania, rozkodowywania, załączeń alarmu itp.</w:t>
      </w:r>
    </w:p>
    <w:p w:rsidR="00042B7E" w:rsidRPr="003A79E6" w:rsidRDefault="00042B7E" w:rsidP="00042B7E">
      <w:pPr>
        <w:pStyle w:val="Akapitzlist"/>
        <w:numPr>
          <w:ilvl w:val="6"/>
          <w:numId w:val="4"/>
        </w:numPr>
        <w:ind w:left="0" w:right="425" w:hanging="426"/>
        <w:jc w:val="both"/>
        <w:rPr>
          <w:rFonts w:ascii="Verdana" w:hAnsi="Verdana" w:cs="Arial"/>
          <w:sz w:val="18"/>
          <w:szCs w:val="18"/>
        </w:rPr>
      </w:pPr>
      <w:r w:rsidRPr="003A79E6">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rsidR="00042B7E" w:rsidRPr="003A79E6" w:rsidRDefault="00042B7E" w:rsidP="00042B7E">
      <w:pPr>
        <w:pStyle w:val="Akapitzlist"/>
        <w:numPr>
          <w:ilvl w:val="6"/>
          <w:numId w:val="4"/>
        </w:numPr>
        <w:ind w:left="0" w:right="425" w:hanging="426"/>
        <w:jc w:val="both"/>
        <w:rPr>
          <w:rFonts w:ascii="Verdana" w:hAnsi="Verdana" w:cs="Arial"/>
          <w:sz w:val="18"/>
          <w:szCs w:val="18"/>
        </w:rPr>
      </w:pPr>
      <w:r w:rsidRPr="003A79E6">
        <w:rPr>
          <w:rFonts w:ascii="Verdana" w:hAnsi="Verdana" w:cs="Arial"/>
          <w:sz w:val="18"/>
          <w:szCs w:val="18"/>
        </w:rPr>
        <w:t>Ponadto Wykonawca winien:</w:t>
      </w:r>
    </w:p>
    <w:p w:rsidR="00042B7E" w:rsidRPr="003A79E6" w:rsidRDefault="00042B7E" w:rsidP="00042B7E">
      <w:pPr>
        <w:pStyle w:val="Akapitzlist"/>
        <w:numPr>
          <w:ilvl w:val="0"/>
          <w:numId w:val="17"/>
        </w:numPr>
        <w:tabs>
          <w:tab w:val="num" w:pos="4680"/>
        </w:tabs>
        <w:ind w:left="0" w:right="425"/>
        <w:jc w:val="both"/>
        <w:rPr>
          <w:rFonts w:ascii="Verdana" w:hAnsi="Verdana" w:cs="Arial"/>
          <w:sz w:val="18"/>
          <w:szCs w:val="18"/>
        </w:rPr>
      </w:pPr>
      <w:r w:rsidRPr="003A79E6">
        <w:rPr>
          <w:rFonts w:ascii="Verdana" w:hAnsi="Verdana" w:cs="Arial"/>
          <w:sz w:val="18"/>
          <w:szCs w:val="18"/>
        </w:rPr>
        <w:t>dysponować własnym serwisem technicznym,</w:t>
      </w:r>
    </w:p>
    <w:p w:rsidR="00042B7E" w:rsidRPr="003A79E6" w:rsidRDefault="00042B7E" w:rsidP="00042B7E">
      <w:pPr>
        <w:pStyle w:val="Akapitzlist"/>
        <w:numPr>
          <w:ilvl w:val="0"/>
          <w:numId w:val="17"/>
        </w:numPr>
        <w:tabs>
          <w:tab w:val="num" w:pos="4680"/>
        </w:tabs>
        <w:ind w:left="0" w:right="425"/>
        <w:jc w:val="both"/>
        <w:rPr>
          <w:rFonts w:ascii="Verdana" w:hAnsi="Verdana" w:cs="Arial"/>
          <w:sz w:val="18"/>
          <w:szCs w:val="18"/>
        </w:rPr>
      </w:pPr>
      <w:r w:rsidRPr="003A79E6">
        <w:rPr>
          <w:rFonts w:ascii="Verdana" w:hAnsi="Verdana" w:cs="Arial"/>
          <w:sz w:val="18"/>
          <w:szCs w:val="18"/>
        </w:rPr>
        <w:t>dysponować odpowiednim dla wskazanej liczby systemów parkiem samochodowym,</w:t>
      </w:r>
    </w:p>
    <w:p w:rsidR="00042B7E" w:rsidRPr="003A79E6" w:rsidRDefault="00042B7E" w:rsidP="00042B7E">
      <w:pPr>
        <w:pStyle w:val="Akapitzlist"/>
        <w:numPr>
          <w:ilvl w:val="6"/>
          <w:numId w:val="4"/>
        </w:numPr>
        <w:ind w:left="0" w:right="425" w:hanging="426"/>
        <w:jc w:val="both"/>
        <w:rPr>
          <w:rFonts w:ascii="Verdana" w:hAnsi="Verdana" w:cs="Arial"/>
          <w:sz w:val="18"/>
          <w:szCs w:val="18"/>
        </w:rPr>
      </w:pPr>
      <w:r w:rsidRPr="003A79E6">
        <w:rPr>
          <w:rFonts w:ascii="Verdana" w:hAnsi="Verdana" w:cs="Arial"/>
          <w:sz w:val="18"/>
          <w:szCs w:val="18"/>
        </w:rPr>
        <w:t>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serwisanta.</w:t>
      </w:r>
    </w:p>
    <w:p w:rsidR="00042B7E" w:rsidRPr="003A79E6" w:rsidRDefault="00042B7E" w:rsidP="00042B7E">
      <w:pPr>
        <w:ind w:right="425"/>
        <w:jc w:val="both"/>
        <w:rPr>
          <w:rFonts w:ascii="Verdana" w:hAnsi="Verdana" w:cs="Arial"/>
          <w:sz w:val="18"/>
          <w:szCs w:val="18"/>
        </w:rPr>
      </w:pPr>
    </w:p>
    <w:p w:rsidR="00042B7E" w:rsidRPr="003A79E6" w:rsidRDefault="00042B7E" w:rsidP="00042B7E">
      <w:pPr>
        <w:ind w:right="425"/>
        <w:jc w:val="both"/>
        <w:rPr>
          <w:rFonts w:ascii="Verdana" w:hAnsi="Verdana" w:cs="Arial"/>
          <w:sz w:val="18"/>
          <w:szCs w:val="18"/>
        </w:rPr>
      </w:pPr>
      <w:r w:rsidRPr="003A79E6">
        <w:rPr>
          <w:rFonts w:ascii="Verdana" w:hAnsi="Verdana" w:cs="Arial"/>
          <w:sz w:val="18"/>
          <w:szCs w:val="18"/>
        </w:rPr>
        <w:t xml:space="preserve">Zakres czynności konserwacji systemów alarmowych stanowi </w:t>
      </w:r>
      <w:r w:rsidRPr="00646958">
        <w:rPr>
          <w:rFonts w:ascii="Verdana" w:hAnsi="Verdana" w:cs="Arial"/>
          <w:sz w:val="18"/>
          <w:szCs w:val="18"/>
        </w:rPr>
        <w:t>załącznik nr 2</w:t>
      </w:r>
      <w:r w:rsidRPr="003A79E6">
        <w:rPr>
          <w:rFonts w:ascii="Verdana" w:hAnsi="Verdana" w:cs="Arial"/>
          <w:sz w:val="18"/>
          <w:szCs w:val="18"/>
        </w:rPr>
        <w:t xml:space="preserve"> do  umowy.</w:t>
      </w:r>
    </w:p>
    <w:p w:rsidR="00042B7E" w:rsidRPr="003A79E6" w:rsidRDefault="00042B7E" w:rsidP="00042B7E">
      <w:pPr>
        <w:ind w:right="425"/>
        <w:jc w:val="both"/>
        <w:rPr>
          <w:rFonts w:ascii="Verdana" w:hAnsi="Verdana" w:cs="Arial"/>
          <w:sz w:val="18"/>
          <w:szCs w:val="18"/>
        </w:rPr>
      </w:pPr>
    </w:p>
    <w:p w:rsidR="00042B7E" w:rsidRPr="003A79E6" w:rsidRDefault="00042B7E" w:rsidP="00042B7E">
      <w:pPr>
        <w:ind w:right="425"/>
        <w:jc w:val="both"/>
        <w:rPr>
          <w:rFonts w:ascii="Verdana" w:hAnsi="Verdana" w:cs="Arial"/>
          <w:sz w:val="18"/>
          <w:szCs w:val="18"/>
        </w:rPr>
      </w:pPr>
      <w:r w:rsidRPr="003A79E6">
        <w:rPr>
          <w:rFonts w:ascii="Verdana" w:hAnsi="Verdana" w:cs="Arial"/>
          <w:sz w:val="18"/>
          <w:szCs w:val="18"/>
        </w:rPr>
        <w:t>PODJAZDY I OBCHODY</w:t>
      </w: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PODJAZD patrolu prewencyjnego na niżej wskazane lokalizacje:</w:t>
      </w:r>
    </w:p>
    <w:p w:rsidR="00042B7E" w:rsidRPr="003A79E6" w:rsidRDefault="00042B7E" w:rsidP="00042B7E">
      <w:pPr>
        <w:pStyle w:val="Akapitzlist"/>
        <w:numPr>
          <w:ilvl w:val="6"/>
          <w:numId w:val="4"/>
        </w:numPr>
        <w:ind w:right="425"/>
        <w:jc w:val="both"/>
        <w:rPr>
          <w:rFonts w:ascii="Verdana" w:hAnsi="Verdana" w:cs="Arial"/>
          <w:sz w:val="18"/>
          <w:szCs w:val="18"/>
        </w:rPr>
      </w:pPr>
      <w:r w:rsidRPr="003A79E6">
        <w:rPr>
          <w:rFonts w:ascii="Verdana" w:hAnsi="Verdana" w:cs="Arial"/>
          <w:sz w:val="18"/>
          <w:szCs w:val="18"/>
        </w:rPr>
        <w:t>ul. Borowska 213 – teren po Zakładzie Usług Pralniczych i Różnych</w:t>
      </w:r>
    </w:p>
    <w:p w:rsidR="00042B7E" w:rsidRPr="003A79E6" w:rsidRDefault="00042B7E" w:rsidP="00042B7E">
      <w:pPr>
        <w:pStyle w:val="Akapitzlist"/>
        <w:ind w:left="502" w:right="425"/>
        <w:jc w:val="both"/>
        <w:rPr>
          <w:rFonts w:ascii="Verdana" w:hAnsi="Verdana" w:cs="Arial"/>
          <w:sz w:val="18"/>
          <w:szCs w:val="18"/>
        </w:rPr>
      </w:pPr>
      <w:r w:rsidRPr="003A79E6">
        <w:rPr>
          <w:rFonts w:ascii="Verdana" w:hAnsi="Verdana" w:cs="Arial"/>
          <w:sz w:val="18"/>
          <w:szCs w:val="18"/>
        </w:rPr>
        <w:t xml:space="preserve">Dwukrotny podjazd winien się odbywać: </w:t>
      </w:r>
    </w:p>
    <w:p w:rsidR="00042B7E" w:rsidRPr="003A79E6" w:rsidRDefault="00042B7E" w:rsidP="00042B7E">
      <w:pPr>
        <w:pStyle w:val="Akapitzlist"/>
        <w:ind w:left="502" w:right="425"/>
        <w:jc w:val="both"/>
        <w:rPr>
          <w:rFonts w:ascii="Verdana" w:hAnsi="Verdana" w:cs="Arial"/>
          <w:sz w:val="18"/>
          <w:szCs w:val="18"/>
        </w:rPr>
      </w:pPr>
      <w:r w:rsidRPr="003A79E6">
        <w:rPr>
          <w:rFonts w:ascii="Verdana" w:hAnsi="Verdana" w:cs="Arial"/>
          <w:sz w:val="18"/>
          <w:szCs w:val="18"/>
        </w:rPr>
        <w:t>- w okresie wiosenno-letnim pierwszy w godz. 23-24, drugi w godz. 2-3,</w:t>
      </w:r>
    </w:p>
    <w:p w:rsidR="00042B7E" w:rsidRPr="003A79E6" w:rsidRDefault="00042B7E" w:rsidP="00042B7E">
      <w:pPr>
        <w:pStyle w:val="Akapitzlist"/>
        <w:ind w:left="502" w:right="425"/>
        <w:jc w:val="both"/>
        <w:rPr>
          <w:rFonts w:ascii="Verdana" w:hAnsi="Verdana" w:cs="Arial"/>
          <w:sz w:val="18"/>
          <w:szCs w:val="18"/>
        </w:rPr>
      </w:pPr>
      <w:r w:rsidRPr="003A79E6">
        <w:rPr>
          <w:rFonts w:ascii="Verdana" w:hAnsi="Verdana" w:cs="Arial"/>
          <w:sz w:val="18"/>
          <w:szCs w:val="18"/>
        </w:rPr>
        <w:t xml:space="preserve">- w okresie jesienno-zimowym pierwszy w godz. 18-20, drugi 1-2. </w:t>
      </w:r>
    </w:p>
    <w:p w:rsidR="00042B7E" w:rsidRPr="003A79E6" w:rsidRDefault="00042B7E" w:rsidP="00042B7E">
      <w:pPr>
        <w:pStyle w:val="Akapitzlist"/>
        <w:ind w:left="502" w:right="425"/>
        <w:jc w:val="both"/>
        <w:rPr>
          <w:rFonts w:ascii="Verdana" w:hAnsi="Verdana" w:cs="Arial"/>
          <w:sz w:val="18"/>
          <w:szCs w:val="18"/>
        </w:rPr>
      </w:pPr>
      <w:r w:rsidRPr="003A79E6">
        <w:rPr>
          <w:rFonts w:ascii="Verdana" w:hAnsi="Verdana" w:cs="Arial"/>
          <w:sz w:val="18"/>
          <w:szCs w:val="18"/>
        </w:rPr>
        <w:t xml:space="preserve">Wykonawca winien także </w:t>
      </w:r>
      <w:r w:rsidRPr="003A79E6">
        <w:rPr>
          <w:rFonts w:ascii="Verdana" w:eastAsia="Calibri" w:hAnsi="Verdana" w:cs="Arial"/>
          <w:sz w:val="18"/>
          <w:szCs w:val="18"/>
        </w:rPr>
        <w:t>zamontowa</w:t>
      </w:r>
      <w:r w:rsidRPr="003A79E6">
        <w:rPr>
          <w:rFonts w:ascii="Verdana" w:hAnsi="Verdana" w:cs="Arial"/>
          <w:sz w:val="18"/>
          <w:szCs w:val="18"/>
        </w:rPr>
        <w:t>ć</w:t>
      </w:r>
      <w:r w:rsidRPr="003A79E6">
        <w:rPr>
          <w:rFonts w:ascii="Verdana" w:eastAsia="Calibri" w:hAnsi="Verdana" w:cs="Arial"/>
          <w:sz w:val="18"/>
          <w:szCs w:val="18"/>
        </w:rPr>
        <w:t xml:space="preserve"> systemu kontroli obchodu (na koszt własny</w:t>
      </w:r>
      <w:r w:rsidRPr="003A79E6">
        <w:rPr>
          <w:rFonts w:ascii="Verdana" w:hAnsi="Verdana" w:cs="Arial"/>
          <w:sz w:val="18"/>
          <w:szCs w:val="18"/>
        </w:rPr>
        <w:t>)</w:t>
      </w:r>
      <w:r w:rsidRPr="003A79E6">
        <w:rPr>
          <w:rFonts w:ascii="Verdana" w:eastAsia="Calibri" w:hAnsi="Verdana" w:cs="Arial"/>
          <w:sz w:val="18"/>
          <w:szCs w:val="18"/>
        </w:rPr>
        <w:t xml:space="preserve">,  Zamawiający wskaże </w:t>
      </w:r>
      <w:r w:rsidRPr="003A79E6">
        <w:rPr>
          <w:rFonts w:ascii="Verdana" w:hAnsi="Verdana" w:cs="Arial"/>
          <w:sz w:val="18"/>
          <w:szCs w:val="18"/>
        </w:rPr>
        <w:t>do 8</w:t>
      </w:r>
      <w:r w:rsidRPr="003A79E6">
        <w:rPr>
          <w:rFonts w:ascii="Verdana" w:eastAsia="Calibri" w:hAnsi="Verdana" w:cs="Arial"/>
          <w:sz w:val="18"/>
          <w:szCs w:val="18"/>
        </w:rPr>
        <w:t xml:space="preserve"> </w:t>
      </w:r>
      <w:r w:rsidRPr="003A79E6">
        <w:rPr>
          <w:rFonts w:ascii="Verdana" w:eastAsia="Calibri" w:hAnsi="Verdana" w:cs="Arial"/>
          <w:bCs/>
          <w:sz w:val="18"/>
          <w:szCs w:val="18"/>
        </w:rPr>
        <w:t>miejsc zamontowania urządzeń kontroli pracy wartownika</w:t>
      </w:r>
      <w:r w:rsidRPr="003A79E6">
        <w:rPr>
          <w:rFonts w:ascii="Verdana" w:hAnsi="Verdana" w:cs="Arial"/>
          <w:bCs/>
          <w:sz w:val="18"/>
          <w:szCs w:val="18"/>
        </w:rPr>
        <w:t>.</w:t>
      </w:r>
    </w:p>
    <w:p w:rsidR="00042B7E" w:rsidRPr="003A79E6" w:rsidRDefault="00042B7E" w:rsidP="00042B7E">
      <w:pPr>
        <w:pStyle w:val="Akapitzlist"/>
        <w:numPr>
          <w:ilvl w:val="6"/>
          <w:numId w:val="4"/>
        </w:numPr>
        <w:ind w:right="425"/>
        <w:jc w:val="both"/>
        <w:rPr>
          <w:rFonts w:ascii="Verdana" w:hAnsi="Verdana" w:cs="Arial"/>
          <w:sz w:val="18"/>
          <w:szCs w:val="18"/>
        </w:rPr>
      </w:pPr>
      <w:r w:rsidRPr="003A79E6">
        <w:rPr>
          <w:rFonts w:ascii="Verdana" w:hAnsi="Verdana" w:cs="Arial"/>
          <w:sz w:val="18"/>
          <w:szCs w:val="18"/>
        </w:rPr>
        <w:t>Campus dydaktyczny w rejonie ulic: Skłodowskiej-Curie 50-52, Chałubińskiego 2-10, Mikulicza-Radeckiego 2-4, Pasteura 1, Marcinkowskiego 1/3</w:t>
      </w:r>
    </w:p>
    <w:p w:rsidR="00042B7E" w:rsidRPr="003A79E6" w:rsidRDefault="00042B7E" w:rsidP="00042B7E">
      <w:pPr>
        <w:pStyle w:val="Akapitzlist"/>
        <w:ind w:left="502" w:right="425"/>
        <w:jc w:val="both"/>
        <w:rPr>
          <w:rFonts w:ascii="Verdana" w:hAnsi="Verdana" w:cs="Arial"/>
          <w:sz w:val="18"/>
          <w:szCs w:val="18"/>
        </w:rPr>
      </w:pPr>
      <w:r w:rsidRPr="003A79E6">
        <w:rPr>
          <w:rFonts w:ascii="Verdana" w:hAnsi="Verdana" w:cs="Arial"/>
          <w:sz w:val="18"/>
          <w:szCs w:val="18"/>
        </w:rPr>
        <w:t xml:space="preserve">Podjazd winien się odbywać w godzinach 1-3. </w:t>
      </w:r>
    </w:p>
    <w:p w:rsidR="00042B7E" w:rsidRPr="003A79E6" w:rsidRDefault="00042B7E" w:rsidP="00042B7E">
      <w:pPr>
        <w:pStyle w:val="Akapitzlist"/>
        <w:ind w:left="502" w:right="425"/>
        <w:jc w:val="both"/>
        <w:rPr>
          <w:rFonts w:ascii="Verdana" w:hAnsi="Verdana" w:cs="Arial"/>
          <w:bCs/>
          <w:sz w:val="18"/>
          <w:szCs w:val="18"/>
        </w:rPr>
      </w:pPr>
      <w:r w:rsidRPr="003A79E6">
        <w:rPr>
          <w:rFonts w:ascii="Verdana" w:hAnsi="Verdana" w:cs="Arial"/>
          <w:sz w:val="18"/>
          <w:szCs w:val="18"/>
        </w:rPr>
        <w:t xml:space="preserve">Wykonawca winien także </w:t>
      </w:r>
      <w:r w:rsidRPr="003A79E6">
        <w:rPr>
          <w:rFonts w:ascii="Verdana" w:eastAsia="Calibri" w:hAnsi="Verdana" w:cs="Arial"/>
          <w:sz w:val="18"/>
          <w:szCs w:val="18"/>
        </w:rPr>
        <w:t>zamontowa</w:t>
      </w:r>
      <w:r w:rsidRPr="003A79E6">
        <w:rPr>
          <w:rFonts w:ascii="Verdana" w:hAnsi="Verdana" w:cs="Arial"/>
          <w:sz w:val="18"/>
          <w:szCs w:val="18"/>
        </w:rPr>
        <w:t>ć</w:t>
      </w:r>
      <w:r w:rsidRPr="003A79E6">
        <w:rPr>
          <w:rFonts w:ascii="Verdana" w:eastAsia="Calibri" w:hAnsi="Verdana" w:cs="Arial"/>
          <w:sz w:val="18"/>
          <w:szCs w:val="18"/>
        </w:rPr>
        <w:t xml:space="preserve"> systemu kontroli obchodu (na koszt własny</w:t>
      </w:r>
      <w:r w:rsidRPr="003A79E6">
        <w:rPr>
          <w:rFonts w:ascii="Verdana" w:hAnsi="Verdana" w:cs="Arial"/>
          <w:sz w:val="18"/>
          <w:szCs w:val="18"/>
        </w:rPr>
        <w:t>)</w:t>
      </w:r>
      <w:r w:rsidRPr="003A79E6">
        <w:rPr>
          <w:rFonts w:ascii="Verdana" w:eastAsia="Calibri" w:hAnsi="Verdana" w:cs="Arial"/>
          <w:sz w:val="18"/>
          <w:szCs w:val="18"/>
        </w:rPr>
        <w:t xml:space="preserve">, Zamawiający wskaże </w:t>
      </w:r>
      <w:r w:rsidRPr="003A79E6">
        <w:rPr>
          <w:rFonts w:ascii="Verdana" w:hAnsi="Verdana" w:cs="Arial"/>
          <w:sz w:val="18"/>
          <w:szCs w:val="18"/>
        </w:rPr>
        <w:t>do 10</w:t>
      </w:r>
      <w:r w:rsidRPr="003A79E6">
        <w:rPr>
          <w:rFonts w:ascii="Verdana" w:eastAsia="Calibri" w:hAnsi="Verdana" w:cs="Arial"/>
          <w:sz w:val="18"/>
          <w:szCs w:val="18"/>
        </w:rPr>
        <w:t xml:space="preserve"> </w:t>
      </w:r>
      <w:r w:rsidRPr="003A79E6">
        <w:rPr>
          <w:rFonts w:ascii="Verdana" w:eastAsia="Calibri" w:hAnsi="Verdana" w:cs="Arial"/>
          <w:bCs/>
          <w:sz w:val="18"/>
          <w:szCs w:val="18"/>
        </w:rPr>
        <w:t>miejsc zamontowania urządzeń kontroli pracy wartownika</w:t>
      </w:r>
      <w:r w:rsidRPr="003A79E6">
        <w:rPr>
          <w:rFonts w:ascii="Verdana" w:hAnsi="Verdana" w:cs="Arial"/>
          <w:bCs/>
          <w:sz w:val="18"/>
          <w:szCs w:val="18"/>
        </w:rPr>
        <w:t>.</w:t>
      </w:r>
    </w:p>
    <w:p w:rsidR="00042B7E" w:rsidRPr="003A79E6" w:rsidRDefault="00042B7E" w:rsidP="00042B7E">
      <w:pPr>
        <w:pStyle w:val="Akapitzlist"/>
        <w:numPr>
          <w:ilvl w:val="6"/>
          <w:numId w:val="4"/>
        </w:numPr>
        <w:ind w:right="425"/>
        <w:jc w:val="both"/>
        <w:rPr>
          <w:rFonts w:ascii="Verdana" w:hAnsi="Verdana" w:cs="Arial"/>
          <w:sz w:val="18"/>
          <w:szCs w:val="18"/>
        </w:rPr>
      </w:pPr>
      <w:r w:rsidRPr="003A79E6">
        <w:rPr>
          <w:rFonts w:ascii="Verdana" w:hAnsi="Verdana" w:cs="Arial"/>
          <w:sz w:val="18"/>
          <w:szCs w:val="18"/>
        </w:rPr>
        <w:t>Campus dydaktyczny przy ul. Borowskiej 211 i 211 A – Dolnośląska Farmacja</w:t>
      </w:r>
    </w:p>
    <w:p w:rsidR="00042B7E" w:rsidRPr="003A79E6" w:rsidRDefault="00042B7E" w:rsidP="00042B7E">
      <w:pPr>
        <w:pStyle w:val="Akapitzlist"/>
        <w:ind w:left="502" w:right="425"/>
        <w:jc w:val="both"/>
        <w:rPr>
          <w:rFonts w:ascii="Verdana" w:hAnsi="Verdana" w:cs="Arial"/>
          <w:sz w:val="18"/>
          <w:szCs w:val="18"/>
        </w:rPr>
      </w:pPr>
      <w:r w:rsidRPr="003A79E6">
        <w:rPr>
          <w:rFonts w:ascii="Verdana" w:hAnsi="Verdana" w:cs="Arial"/>
          <w:sz w:val="18"/>
          <w:szCs w:val="18"/>
        </w:rPr>
        <w:t>Podjazd winien się odbywać w godzinach 1-3.</w:t>
      </w:r>
    </w:p>
    <w:p w:rsidR="00042B7E" w:rsidRPr="003A79E6" w:rsidRDefault="00042B7E" w:rsidP="00042B7E">
      <w:pPr>
        <w:pStyle w:val="Akapitzlist"/>
        <w:ind w:left="502" w:right="425"/>
        <w:jc w:val="both"/>
        <w:rPr>
          <w:rFonts w:ascii="Verdana" w:hAnsi="Verdana" w:cs="Arial"/>
          <w:bCs/>
          <w:sz w:val="18"/>
          <w:szCs w:val="18"/>
        </w:rPr>
      </w:pPr>
      <w:r w:rsidRPr="003A79E6">
        <w:rPr>
          <w:rFonts w:ascii="Verdana" w:hAnsi="Verdana" w:cs="Arial"/>
          <w:sz w:val="18"/>
          <w:szCs w:val="18"/>
        </w:rPr>
        <w:t xml:space="preserve">Wykonawca winien także </w:t>
      </w:r>
      <w:r w:rsidRPr="003A79E6">
        <w:rPr>
          <w:rFonts w:ascii="Verdana" w:eastAsia="Calibri" w:hAnsi="Verdana" w:cs="Arial"/>
          <w:sz w:val="18"/>
          <w:szCs w:val="18"/>
        </w:rPr>
        <w:t>zamontowa</w:t>
      </w:r>
      <w:r w:rsidRPr="003A79E6">
        <w:rPr>
          <w:rFonts w:ascii="Verdana" w:hAnsi="Verdana" w:cs="Arial"/>
          <w:sz w:val="18"/>
          <w:szCs w:val="18"/>
        </w:rPr>
        <w:t>ć</w:t>
      </w:r>
      <w:r w:rsidRPr="003A79E6">
        <w:rPr>
          <w:rFonts w:ascii="Verdana" w:eastAsia="Calibri" w:hAnsi="Verdana" w:cs="Arial"/>
          <w:sz w:val="18"/>
          <w:szCs w:val="18"/>
        </w:rPr>
        <w:t xml:space="preserve"> systemu kontroli obchodu (na koszt własny</w:t>
      </w:r>
      <w:r w:rsidRPr="003A79E6">
        <w:rPr>
          <w:rFonts w:ascii="Verdana" w:hAnsi="Verdana" w:cs="Arial"/>
          <w:sz w:val="18"/>
          <w:szCs w:val="18"/>
        </w:rPr>
        <w:t>)</w:t>
      </w:r>
      <w:r w:rsidRPr="003A79E6">
        <w:rPr>
          <w:rFonts w:ascii="Verdana" w:eastAsia="Calibri" w:hAnsi="Verdana" w:cs="Arial"/>
          <w:sz w:val="18"/>
          <w:szCs w:val="18"/>
        </w:rPr>
        <w:t xml:space="preserve">, Zamawiający wskaże </w:t>
      </w:r>
      <w:r w:rsidRPr="003A79E6">
        <w:rPr>
          <w:rFonts w:ascii="Verdana" w:hAnsi="Verdana" w:cs="Arial"/>
          <w:sz w:val="18"/>
          <w:szCs w:val="18"/>
        </w:rPr>
        <w:t>do 10</w:t>
      </w:r>
      <w:r w:rsidRPr="003A79E6">
        <w:rPr>
          <w:rFonts w:ascii="Verdana" w:eastAsia="Calibri" w:hAnsi="Verdana" w:cs="Arial"/>
          <w:sz w:val="18"/>
          <w:szCs w:val="18"/>
        </w:rPr>
        <w:t xml:space="preserve"> </w:t>
      </w:r>
      <w:r w:rsidRPr="003A79E6">
        <w:rPr>
          <w:rFonts w:ascii="Verdana" w:eastAsia="Calibri" w:hAnsi="Verdana" w:cs="Arial"/>
          <w:bCs/>
          <w:sz w:val="18"/>
          <w:szCs w:val="18"/>
        </w:rPr>
        <w:t>miejsc zamontowania urządzeń kontroli pracy wartownika</w:t>
      </w:r>
      <w:r w:rsidRPr="003A79E6">
        <w:rPr>
          <w:rFonts w:ascii="Verdana" w:hAnsi="Verdana" w:cs="Arial"/>
          <w:bCs/>
          <w:sz w:val="18"/>
          <w:szCs w:val="18"/>
        </w:rPr>
        <w:t>.</w:t>
      </w:r>
    </w:p>
    <w:p w:rsidR="00042B7E" w:rsidRPr="003A79E6" w:rsidRDefault="00042B7E" w:rsidP="00042B7E">
      <w:pPr>
        <w:pStyle w:val="Akapitzlist"/>
        <w:numPr>
          <w:ilvl w:val="6"/>
          <w:numId w:val="4"/>
        </w:numPr>
        <w:ind w:right="425"/>
        <w:jc w:val="both"/>
        <w:rPr>
          <w:rFonts w:ascii="Verdana" w:hAnsi="Verdana" w:cs="Arial"/>
          <w:sz w:val="18"/>
          <w:szCs w:val="18"/>
        </w:rPr>
      </w:pPr>
      <w:r w:rsidRPr="003A79E6">
        <w:rPr>
          <w:rFonts w:ascii="Verdana" w:hAnsi="Verdana" w:cs="Arial"/>
          <w:sz w:val="18"/>
          <w:szCs w:val="18"/>
        </w:rPr>
        <w:t>Posesja przy ul. Bujwida 44</w:t>
      </w:r>
    </w:p>
    <w:p w:rsidR="00042B7E" w:rsidRPr="003A79E6" w:rsidRDefault="00042B7E" w:rsidP="00042B7E">
      <w:pPr>
        <w:pStyle w:val="Akapitzlist"/>
        <w:ind w:left="502" w:right="425"/>
        <w:jc w:val="both"/>
        <w:rPr>
          <w:rFonts w:ascii="Verdana" w:hAnsi="Verdana"/>
          <w:sz w:val="18"/>
          <w:szCs w:val="18"/>
        </w:rPr>
      </w:pPr>
      <w:r w:rsidRPr="003A79E6">
        <w:rPr>
          <w:rFonts w:ascii="Verdana" w:hAnsi="Verdana"/>
          <w:sz w:val="18"/>
          <w:szCs w:val="18"/>
        </w:rPr>
        <w:t xml:space="preserve">Podjazd winien się odbywać w godzinach 1-3. </w:t>
      </w:r>
    </w:p>
    <w:p w:rsidR="00042B7E" w:rsidRPr="003A79E6" w:rsidRDefault="00042B7E" w:rsidP="00042B7E">
      <w:pPr>
        <w:pStyle w:val="Akapitzlist"/>
        <w:ind w:left="502" w:right="425"/>
        <w:jc w:val="both"/>
        <w:rPr>
          <w:rFonts w:ascii="Verdana" w:hAnsi="Verdana"/>
          <w:sz w:val="18"/>
          <w:szCs w:val="18"/>
        </w:rPr>
      </w:pPr>
      <w:r w:rsidRPr="003A79E6">
        <w:rPr>
          <w:rFonts w:ascii="Verdana" w:hAnsi="Verdana"/>
          <w:sz w:val="18"/>
          <w:szCs w:val="18"/>
        </w:rPr>
        <w:t xml:space="preserve">Wykonawca winien także </w:t>
      </w:r>
      <w:r w:rsidRPr="003A79E6">
        <w:rPr>
          <w:rFonts w:ascii="Verdana" w:eastAsia="Calibri" w:hAnsi="Verdana"/>
          <w:sz w:val="18"/>
          <w:szCs w:val="18"/>
        </w:rPr>
        <w:t>zamontowa</w:t>
      </w:r>
      <w:r w:rsidRPr="003A79E6">
        <w:rPr>
          <w:rFonts w:ascii="Verdana" w:hAnsi="Verdana"/>
          <w:sz w:val="18"/>
          <w:szCs w:val="18"/>
        </w:rPr>
        <w:t>ć</w:t>
      </w:r>
      <w:r w:rsidRPr="003A79E6">
        <w:rPr>
          <w:rFonts w:ascii="Verdana" w:eastAsia="Calibri" w:hAnsi="Verdana"/>
          <w:sz w:val="18"/>
          <w:szCs w:val="18"/>
        </w:rPr>
        <w:t xml:space="preserve"> systemu kontroli obchodu (na koszt własny</w:t>
      </w:r>
      <w:r w:rsidRPr="003A79E6">
        <w:rPr>
          <w:rFonts w:ascii="Verdana" w:hAnsi="Verdana"/>
          <w:sz w:val="18"/>
          <w:szCs w:val="18"/>
        </w:rPr>
        <w:t>)</w:t>
      </w:r>
      <w:r w:rsidRPr="003A79E6">
        <w:rPr>
          <w:rFonts w:ascii="Verdana" w:eastAsia="Calibri" w:hAnsi="Verdana"/>
          <w:sz w:val="18"/>
          <w:szCs w:val="18"/>
        </w:rPr>
        <w:t xml:space="preserve">, Zamawiający wskaże </w:t>
      </w:r>
      <w:r w:rsidRPr="003A79E6">
        <w:rPr>
          <w:rFonts w:ascii="Verdana" w:hAnsi="Verdana"/>
          <w:sz w:val="18"/>
          <w:szCs w:val="18"/>
        </w:rPr>
        <w:t>do 6</w:t>
      </w:r>
      <w:r w:rsidRPr="003A79E6">
        <w:rPr>
          <w:rFonts w:ascii="Verdana" w:eastAsia="Calibri" w:hAnsi="Verdana"/>
          <w:sz w:val="18"/>
          <w:szCs w:val="18"/>
        </w:rPr>
        <w:t xml:space="preserve"> </w:t>
      </w:r>
      <w:r w:rsidRPr="003A79E6">
        <w:rPr>
          <w:rFonts w:ascii="Verdana" w:eastAsia="Calibri" w:hAnsi="Verdana"/>
          <w:bCs/>
          <w:sz w:val="18"/>
          <w:szCs w:val="18"/>
        </w:rPr>
        <w:t>miejsc zamontowania urządzeń kontroli pracy wartownika</w:t>
      </w:r>
      <w:r w:rsidRPr="003A79E6">
        <w:rPr>
          <w:rFonts w:ascii="Verdana" w:hAnsi="Verdana"/>
          <w:bCs/>
          <w:sz w:val="18"/>
          <w:szCs w:val="18"/>
        </w:rPr>
        <w:t>.</w:t>
      </w:r>
    </w:p>
    <w:p w:rsidR="00042B7E" w:rsidRPr="003A79E6" w:rsidRDefault="00042B7E" w:rsidP="00042B7E">
      <w:pPr>
        <w:pStyle w:val="Akapitzlist"/>
        <w:ind w:left="502" w:right="425"/>
        <w:jc w:val="both"/>
        <w:rPr>
          <w:rFonts w:ascii="Verdana" w:hAnsi="Verdana"/>
          <w:sz w:val="18"/>
          <w:szCs w:val="18"/>
        </w:rPr>
      </w:pP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 xml:space="preserve">OBCHÓD pomieszczeń po zlikwidowanym Zakładzie Usług Pralniczych i Różnych MAX przy </w:t>
      </w: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 xml:space="preserve">ul. Borowskiej 213 we Wrocławiu. </w:t>
      </w: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 xml:space="preserve">Obchód będzie wykonywany wyłącznie w sytuacji załączenia się systemu włamaniowego. </w:t>
      </w: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Patrol wykonujący obchód winien przejść po wszystkich pomieszczeniach wewnątrz budynku oraz sprawdzić czy nie zostały naruszone zewnętrzne drzwi wejściowe i garażowe. Po zakończeniu obchodu patrol winien się wpisać do książki wejść oraz zawiadomić o zdarzeniu pracownika portierni całodobowej Wykonawcy mieszczącej się w budynku CNIM przy ul. Marcinkowskiego 2-6 tel. 71 / 784-19-22. Szacunkowa ilość obchodów – 10 razy w roku.</w:t>
      </w:r>
    </w:p>
    <w:p w:rsidR="00042B7E" w:rsidRPr="003A79E6" w:rsidRDefault="00042B7E" w:rsidP="00042B7E">
      <w:pPr>
        <w:pStyle w:val="Akapitzlist"/>
        <w:ind w:left="142" w:right="425"/>
        <w:jc w:val="both"/>
        <w:rPr>
          <w:rFonts w:ascii="Verdana" w:hAnsi="Verdana" w:cs="Arial"/>
          <w:sz w:val="18"/>
          <w:szCs w:val="18"/>
        </w:rPr>
      </w:pP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 xml:space="preserve">Patrol winien być wykonywany przez grupę interwencyjną poruszającą się oznakowanym samochodem patrolowym, w składzie co najmniej dwóch osób – posiadających kwalifikacje pracownika ochrony, umundurowanych w sposób identyfikujący ich jako służbę ochrony, zaopatrzeni w czytelne identyfikatory oraz wyposażeni w środki łączności i środki przymusu bezpośredniego. </w:t>
      </w:r>
    </w:p>
    <w:p w:rsidR="00042B7E" w:rsidRPr="003A79E6" w:rsidRDefault="00042B7E" w:rsidP="00042B7E">
      <w:pPr>
        <w:pStyle w:val="Akapitzlist"/>
        <w:ind w:left="142" w:right="425"/>
        <w:jc w:val="both"/>
        <w:rPr>
          <w:rFonts w:ascii="Verdana" w:hAnsi="Verdana" w:cs="Arial"/>
          <w:sz w:val="18"/>
          <w:szCs w:val="18"/>
        </w:rPr>
      </w:pPr>
      <w:r w:rsidRPr="003A79E6">
        <w:rPr>
          <w:rFonts w:ascii="Verdana" w:hAnsi="Verdana" w:cs="Arial"/>
          <w:sz w:val="18"/>
          <w:szCs w:val="18"/>
        </w:rPr>
        <w:t>Zleceniobiorca będzie zobowiązany do dostarczenia w formie elektronicznej comiesięcznych raportów (danych) z zamontowanych systemów kontroli pracy obchodu.</w:t>
      </w:r>
    </w:p>
    <w:p w:rsidR="00042B7E" w:rsidRPr="003A79E6" w:rsidRDefault="00042B7E" w:rsidP="00042B7E">
      <w:pPr>
        <w:ind w:left="142" w:right="425"/>
        <w:jc w:val="both"/>
        <w:rPr>
          <w:rFonts w:ascii="Verdana" w:hAnsi="Verdana" w:cs="Arial"/>
          <w:sz w:val="18"/>
          <w:szCs w:val="18"/>
        </w:rPr>
      </w:pPr>
    </w:p>
    <w:p w:rsidR="00042B7E" w:rsidRPr="003A79E6" w:rsidRDefault="00042B7E" w:rsidP="00042B7E">
      <w:pPr>
        <w:ind w:left="142" w:right="425"/>
        <w:jc w:val="both"/>
        <w:rPr>
          <w:rFonts w:ascii="Verdana" w:hAnsi="Verdana" w:cs="Arial"/>
          <w:sz w:val="18"/>
          <w:szCs w:val="18"/>
        </w:rPr>
      </w:pPr>
      <w:r w:rsidRPr="003A79E6">
        <w:rPr>
          <w:rFonts w:ascii="Verdana" w:hAnsi="Verdana" w:cs="Arial"/>
          <w:sz w:val="18"/>
          <w:szCs w:val="18"/>
        </w:rPr>
        <w:t>OCHRONA FIZYCZNA</w:t>
      </w:r>
    </w:p>
    <w:p w:rsidR="00042B7E" w:rsidRPr="003A79E6" w:rsidRDefault="00042B7E" w:rsidP="00042B7E">
      <w:pPr>
        <w:ind w:left="142" w:right="425"/>
        <w:jc w:val="both"/>
        <w:rPr>
          <w:rFonts w:ascii="Verdana" w:hAnsi="Verdana" w:cs="Arial"/>
          <w:sz w:val="18"/>
          <w:szCs w:val="18"/>
        </w:rPr>
      </w:pPr>
      <w:r w:rsidRPr="003A79E6">
        <w:rPr>
          <w:rFonts w:ascii="Verdana" w:hAnsi="Verdana" w:cs="Arial"/>
          <w:sz w:val="18"/>
          <w:szCs w:val="18"/>
        </w:rPr>
        <w:t>Usługa realizowana na podstawie zlecenia elektronicznego, wyłącznie w sytuacjach zajścia konieczności ochrony spotkań (obrad) odbywających się na Uczelni.</w:t>
      </w:r>
    </w:p>
    <w:p w:rsidR="00042B7E" w:rsidRPr="003A79E6" w:rsidRDefault="00042B7E" w:rsidP="00042B7E">
      <w:pPr>
        <w:ind w:left="142" w:right="425"/>
        <w:jc w:val="both"/>
        <w:rPr>
          <w:rFonts w:ascii="Verdana" w:hAnsi="Verdana" w:cs="Arial"/>
          <w:sz w:val="18"/>
          <w:szCs w:val="18"/>
        </w:rPr>
      </w:pPr>
      <w:r w:rsidRPr="003A79E6">
        <w:rPr>
          <w:rFonts w:ascii="Verdana" w:hAnsi="Verdana" w:cs="Arial"/>
          <w:sz w:val="18"/>
          <w:szCs w:val="18"/>
        </w:rPr>
        <w:t>Usługa winna być realizowana przez dwóch kwalifikowanych pracowników ochrony, umundurowanych w sposób identyfikujący ich jako służbę ochrony, zaopatrzonych w czytelne identyfikatory oraz wyposażonych w środki łączności i środki przymusu bezpośredniego.</w:t>
      </w:r>
    </w:p>
    <w:p w:rsidR="00042B7E" w:rsidRPr="003A79E6" w:rsidRDefault="00042B7E" w:rsidP="00042B7E">
      <w:pPr>
        <w:ind w:left="142" w:right="425"/>
        <w:jc w:val="both"/>
        <w:rPr>
          <w:rFonts w:ascii="Verdana" w:hAnsi="Verdana" w:cs="Arial"/>
          <w:sz w:val="18"/>
          <w:szCs w:val="18"/>
        </w:rPr>
      </w:pPr>
    </w:p>
    <w:p w:rsidR="00042B7E" w:rsidRPr="003A79E6" w:rsidRDefault="00042B7E" w:rsidP="00042B7E">
      <w:pPr>
        <w:ind w:right="425"/>
        <w:jc w:val="both"/>
        <w:rPr>
          <w:rFonts w:ascii="Verdana" w:hAnsi="Verdana" w:cs="Arial"/>
          <w:sz w:val="18"/>
          <w:szCs w:val="18"/>
          <w:u w:val="single"/>
        </w:rPr>
      </w:pPr>
      <w:r w:rsidRPr="003A79E6">
        <w:rPr>
          <w:rFonts w:ascii="Verdana" w:hAnsi="Verdana" w:cs="Arial"/>
          <w:sz w:val="18"/>
          <w:szCs w:val="18"/>
          <w:u w:val="single"/>
        </w:rPr>
        <w:t>MONITORING I KONSERWACJA DOMY STUDENCKIE przy ul Wojciecha z Brudzewa</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 xml:space="preserve">Monitoring i konserwacja systemów sygnalizacji włamania w budynkach Domów Studenckich przy </w:t>
      </w:r>
      <w:r>
        <w:rPr>
          <w:rFonts w:ascii="Verdana" w:hAnsi="Verdana" w:cs="Arial"/>
          <w:sz w:val="18"/>
          <w:szCs w:val="18"/>
        </w:rPr>
        <w:br/>
      </w:r>
      <w:r w:rsidRPr="003A79E6">
        <w:rPr>
          <w:rFonts w:ascii="Verdana" w:hAnsi="Verdana" w:cs="Arial"/>
          <w:sz w:val="18"/>
          <w:szCs w:val="18"/>
        </w:rPr>
        <w:t xml:space="preserve">ul. Wojciecha z Brudzewa 10-12 – wyszczególnionych w </w:t>
      </w:r>
      <w:r>
        <w:rPr>
          <w:rFonts w:ascii="Verdana" w:hAnsi="Verdana" w:cs="Arial"/>
          <w:b/>
          <w:sz w:val="18"/>
          <w:szCs w:val="18"/>
        </w:rPr>
        <w:t>załączniku nr 3 do umowy</w:t>
      </w:r>
      <w:r w:rsidRPr="003A79E6">
        <w:rPr>
          <w:rFonts w:ascii="Verdana" w:hAnsi="Verdana" w:cs="Arial"/>
          <w:sz w:val="18"/>
          <w:szCs w:val="18"/>
        </w:rPr>
        <w:t>. Usługa monitoringu wykonywana będzie całodobowo poprzez włącznie systemów do centrum odbiorczego / bazy monitorującej Wykonawcy.</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 xml:space="preserve">Zakres czynności konserwacji systemów alarmowych w budynkach Domów Studenckich przy ul. Wojciecha z Brudzewa 10-12 stanowi </w:t>
      </w:r>
      <w:r>
        <w:rPr>
          <w:rFonts w:ascii="Verdana" w:hAnsi="Verdana" w:cs="Arial"/>
          <w:b/>
          <w:sz w:val="18"/>
          <w:szCs w:val="18"/>
        </w:rPr>
        <w:t>załącznik nr 4</w:t>
      </w:r>
      <w:r w:rsidRPr="003A79E6">
        <w:rPr>
          <w:rFonts w:ascii="Verdana" w:hAnsi="Verdana" w:cs="Arial"/>
          <w:sz w:val="18"/>
          <w:szCs w:val="18"/>
        </w:rPr>
        <w:t xml:space="preserve"> do umowy.</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Dostarczenie i podłączenie do centrum monitorowania dwóch pilotów (radiolinii) antynapadowych, po jednym na każdą z portierni DS Bliźniak i DS Jubilatka.</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Zamawiający nie przewiduje ponoszenia kosztów dostosowania istniejących sygnalizacji alarmowych do techniczno-sprzętowych wymogów centrum monitorującego Wykonawcy.</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 xml:space="preserve">Zestawienie zawierające nazwę obiektu / jednostki organizacyjnej stanowiącej lokalizację systemu, typ centrali, liczbę czujek i aktualną formę przekazu sygnału stanowi </w:t>
      </w:r>
      <w:r>
        <w:rPr>
          <w:rFonts w:ascii="Verdana" w:hAnsi="Verdana" w:cs="Arial"/>
          <w:b/>
          <w:sz w:val="18"/>
          <w:szCs w:val="18"/>
        </w:rPr>
        <w:t>załącznik nr 3</w:t>
      </w:r>
      <w:r w:rsidRPr="003A79E6">
        <w:rPr>
          <w:rFonts w:ascii="Verdana" w:hAnsi="Verdana" w:cs="Arial"/>
          <w:sz w:val="18"/>
          <w:szCs w:val="18"/>
        </w:rPr>
        <w:t xml:space="preserve"> do </w:t>
      </w:r>
      <w:r>
        <w:rPr>
          <w:rFonts w:ascii="Verdana" w:hAnsi="Verdana" w:cs="Arial"/>
          <w:sz w:val="18"/>
          <w:szCs w:val="18"/>
        </w:rPr>
        <w:t>umowy</w:t>
      </w:r>
      <w:r w:rsidRPr="003A79E6">
        <w:rPr>
          <w:rFonts w:ascii="Verdana" w:hAnsi="Verdana" w:cs="Arial"/>
          <w:sz w:val="18"/>
          <w:szCs w:val="18"/>
        </w:rPr>
        <w:t>.</w:t>
      </w:r>
    </w:p>
    <w:p w:rsidR="00042B7E" w:rsidRPr="003A79E6" w:rsidRDefault="00042B7E" w:rsidP="00042B7E">
      <w:pPr>
        <w:pStyle w:val="Akapitzlist"/>
        <w:ind w:left="284" w:right="425"/>
        <w:jc w:val="both"/>
        <w:rPr>
          <w:rFonts w:ascii="Verdana" w:hAnsi="Verdana" w:cs="Arial"/>
          <w:sz w:val="18"/>
          <w:szCs w:val="18"/>
        </w:rPr>
      </w:pPr>
      <w:r w:rsidRPr="003A79E6">
        <w:rPr>
          <w:rFonts w:ascii="Verdana" w:hAnsi="Verdana" w:cs="Arial"/>
          <w:sz w:val="18"/>
          <w:szCs w:val="18"/>
        </w:rPr>
        <w:t>Funkcjonujące nadajniki GPRS są własnością firmy aktualnie wykonującej usługę monitoringu na rzecz Uczelni.</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Wykonawca oznakuje na swój koszt teren oraz budynki widocznymi, estetycznymi tabliczkami informującymi o jego ochronie przez firmę.</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Wykonawca zobowiązany jest do uzgodnienia z osobami wskazanymi przez użytkownika kodów dostępu i haseł odwoławczych.</w:t>
      </w:r>
    </w:p>
    <w:p w:rsidR="00042B7E" w:rsidRPr="003A79E6"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 xml:space="preserve">Odbiór sygnału wskazującego istnienie zagrożenia dla ochranianego obiektu stanowi obowiązek dla Wykonawcy do przyjazdu na miejsce grupy interwencyjnej w godzinach od 6 do 22 w ciągu max. 15 min od zgłoszenia, w godzinach od 22 do 6 w ciągu max. 5 min od zgłoszenia. Grupa interwencyjna  musi składać się z min. 2 osób. </w:t>
      </w:r>
    </w:p>
    <w:p w:rsidR="00042B7E" w:rsidRDefault="00042B7E" w:rsidP="00042B7E">
      <w:pPr>
        <w:pStyle w:val="Akapitzlist"/>
        <w:numPr>
          <w:ilvl w:val="1"/>
          <w:numId w:val="3"/>
        </w:numPr>
        <w:ind w:left="284" w:right="425"/>
        <w:jc w:val="both"/>
        <w:rPr>
          <w:rFonts w:ascii="Verdana" w:hAnsi="Verdana" w:cs="Arial"/>
          <w:sz w:val="18"/>
          <w:szCs w:val="18"/>
        </w:rPr>
      </w:pPr>
      <w:r w:rsidRPr="003A79E6">
        <w:rPr>
          <w:rFonts w:ascii="Verdana" w:hAnsi="Verdana" w:cs="Arial"/>
          <w:sz w:val="18"/>
          <w:szCs w:val="18"/>
        </w:rPr>
        <w:t xml:space="preserve">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Wezwanie grupy interwencyjnej poprzez radiolinię jest dopuszczalne w przypadkach: zagrożenia życia, zagłuszania ciszy nocnej, dewastacji mienia oraz łamania regulaminu obowiązującego w domach studenckich.</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Konserwacja systemów winna być realizowana z częstotliwością i w sposób zapewniający należyte wykonanie usługi monitoringu (min. co kwartał).</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Wykonawca winien dostarczyć w formie elektronicznej do Sekcji ds. Domów Studenckich harmonogram przeprowadzania konserwacji systemów uwzględniający termin wykonania konserwacji w odniesieniu do każdej z lokalizacji oraz dane osób ją wykonujących. Przedmiotowy harmonogram winien być przekazany minimum na 2 tygodnie przed rozpoczęciem każdego kwartału.</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 xml:space="preserve">Wykonawca winien sporządzać protokoły z wykonywanej konserwacji w 2 egzemplarzach, przy czym jeden nich winien być pozostawiony u użytkownika. </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 xml:space="preserve">Wykonawca zobowiązany jest do dostarczenia do Sekcji ds. Domów Studenckich w formie elektronicznej protokołów konserwacji (dotyczących wszystkich pozycji </w:t>
      </w:r>
      <w:r w:rsidRPr="00702BB8">
        <w:rPr>
          <w:rFonts w:ascii="Verdana" w:hAnsi="Verdana" w:cs="Arial"/>
          <w:b/>
          <w:sz w:val="18"/>
          <w:szCs w:val="18"/>
        </w:rPr>
        <w:t xml:space="preserve">Załącznika nr </w:t>
      </w:r>
      <w:r>
        <w:rPr>
          <w:rFonts w:ascii="Verdana" w:hAnsi="Verdana" w:cs="Arial"/>
          <w:b/>
          <w:sz w:val="18"/>
          <w:szCs w:val="18"/>
        </w:rPr>
        <w:t>3</w:t>
      </w:r>
      <w:r w:rsidRPr="00702BB8">
        <w:rPr>
          <w:rFonts w:ascii="Verdana" w:hAnsi="Verdana" w:cs="Arial"/>
          <w:b/>
          <w:sz w:val="18"/>
          <w:szCs w:val="18"/>
        </w:rPr>
        <w:t xml:space="preserve"> do umowy</w:t>
      </w:r>
      <w:r w:rsidRPr="00702BB8">
        <w:rPr>
          <w:rFonts w:ascii="Verdana" w:hAnsi="Verdana" w:cs="Arial"/>
          <w:sz w:val="18"/>
          <w:szCs w:val="18"/>
        </w:rPr>
        <w:t>) raz na 3 miesiące.</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Protokoły z wykonywanych przeglądów systemów Wykonawca dostarczy Zamawiającemu niezwłocznie w przypadku konieczności naprawy systemu wraz z podaniem nazwy elementu podlegającego wymianie, ceną zakupu i wartością robocizny.</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lastRenderedPageBreak/>
        <w:t>Wykonawca zobowiązany jest dostarczyć do Sekcji ds. Domów Studenckich – na żądanie, w formie elektronicznej dane zgrane z pamięci centrali, dotyczące zdarzeń zarejestrowanych tj. kodowania, rozkodowywania, załączeń alarmu itp.</w:t>
      </w:r>
    </w:p>
    <w:p w:rsidR="00042B7E"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rsidR="00042B7E" w:rsidRPr="00702BB8" w:rsidRDefault="00042B7E" w:rsidP="00042B7E">
      <w:pPr>
        <w:pStyle w:val="Akapitzlist"/>
        <w:numPr>
          <w:ilvl w:val="1"/>
          <w:numId w:val="3"/>
        </w:numPr>
        <w:ind w:left="284" w:right="425"/>
        <w:jc w:val="both"/>
        <w:rPr>
          <w:rFonts w:ascii="Verdana" w:hAnsi="Verdana" w:cs="Arial"/>
          <w:sz w:val="18"/>
          <w:szCs w:val="18"/>
        </w:rPr>
      </w:pPr>
      <w:r w:rsidRPr="00702BB8">
        <w:rPr>
          <w:rFonts w:ascii="Verdana" w:hAnsi="Verdana" w:cs="Arial"/>
          <w:sz w:val="18"/>
          <w:szCs w:val="18"/>
        </w:rPr>
        <w:t>Ponadto Wykonawca winien:</w:t>
      </w:r>
    </w:p>
    <w:p w:rsidR="00042B7E" w:rsidRPr="003A79E6" w:rsidRDefault="00042B7E" w:rsidP="00042B7E">
      <w:pPr>
        <w:pStyle w:val="Akapitzlist"/>
        <w:numPr>
          <w:ilvl w:val="0"/>
          <w:numId w:val="17"/>
        </w:numPr>
        <w:ind w:right="425"/>
        <w:jc w:val="both"/>
        <w:rPr>
          <w:rFonts w:ascii="Verdana" w:hAnsi="Verdana" w:cs="Arial"/>
          <w:sz w:val="18"/>
          <w:szCs w:val="18"/>
        </w:rPr>
      </w:pPr>
      <w:r w:rsidRPr="003A79E6">
        <w:rPr>
          <w:rFonts w:ascii="Verdana" w:hAnsi="Verdana" w:cs="Arial"/>
          <w:sz w:val="18"/>
          <w:szCs w:val="18"/>
        </w:rPr>
        <w:t>dysponować własnym serwisem technicznym,</w:t>
      </w:r>
    </w:p>
    <w:p w:rsidR="00042B7E" w:rsidRPr="003A79E6" w:rsidRDefault="00042B7E" w:rsidP="00042B7E">
      <w:pPr>
        <w:pStyle w:val="Akapitzlist"/>
        <w:numPr>
          <w:ilvl w:val="0"/>
          <w:numId w:val="17"/>
        </w:numPr>
        <w:ind w:right="425"/>
        <w:jc w:val="both"/>
        <w:rPr>
          <w:rFonts w:ascii="Verdana" w:hAnsi="Verdana" w:cs="Arial"/>
          <w:sz w:val="18"/>
          <w:szCs w:val="18"/>
        </w:rPr>
      </w:pPr>
      <w:r w:rsidRPr="003A79E6">
        <w:rPr>
          <w:rFonts w:ascii="Verdana" w:hAnsi="Verdana" w:cs="Arial"/>
          <w:sz w:val="18"/>
          <w:szCs w:val="18"/>
        </w:rPr>
        <w:t>dysponować odpowiednim dla wskazanej liczby systemów parkiem samochodowym,</w:t>
      </w:r>
    </w:p>
    <w:p w:rsidR="00042B7E" w:rsidRPr="003A79E6" w:rsidRDefault="00042B7E" w:rsidP="00042B7E">
      <w:pPr>
        <w:pStyle w:val="Akapitzlist"/>
        <w:numPr>
          <w:ilvl w:val="0"/>
          <w:numId w:val="3"/>
        </w:numPr>
        <w:ind w:left="142" w:right="425"/>
        <w:jc w:val="both"/>
        <w:rPr>
          <w:rFonts w:ascii="Verdana" w:hAnsi="Verdana" w:cs="Arial"/>
          <w:sz w:val="18"/>
          <w:szCs w:val="18"/>
        </w:rPr>
      </w:pPr>
      <w:r w:rsidRPr="003A79E6">
        <w:rPr>
          <w:rFonts w:ascii="Verdana" w:hAnsi="Verdana" w:cs="Arial"/>
          <w:sz w:val="18"/>
          <w:szCs w:val="18"/>
        </w:rPr>
        <w:t>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serwisanta.</w:t>
      </w:r>
    </w:p>
    <w:p w:rsidR="00042B7E" w:rsidRPr="003A79E6" w:rsidRDefault="00042B7E" w:rsidP="00042B7E">
      <w:pPr>
        <w:ind w:left="142" w:right="425"/>
        <w:jc w:val="both"/>
        <w:rPr>
          <w:rFonts w:ascii="Verdana" w:hAnsi="Verdana" w:cs="Arial"/>
          <w:sz w:val="18"/>
          <w:szCs w:val="18"/>
        </w:rPr>
      </w:pPr>
    </w:p>
    <w:p w:rsidR="00042B7E" w:rsidRPr="003A79E6" w:rsidRDefault="00042B7E" w:rsidP="00042B7E">
      <w:pPr>
        <w:ind w:right="425"/>
        <w:jc w:val="both"/>
        <w:rPr>
          <w:rFonts w:ascii="Verdana" w:hAnsi="Verdana"/>
          <w:sz w:val="18"/>
          <w:szCs w:val="18"/>
          <w:u w:val="single"/>
        </w:rPr>
      </w:pPr>
      <w:r w:rsidRPr="003A79E6">
        <w:rPr>
          <w:rFonts w:ascii="Verdana" w:hAnsi="Verdana"/>
          <w:sz w:val="18"/>
          <w:szCs w:val="18"/>
          <w:u w:val="single"/>
        </w:rPr>
        <w:t>TRANSPORT WARTOŚCI PIENIĘŻNYCH</w:t>
      </w:r>
    </w:p>
    <w:p w:rsidR="00042B7E" w:rsidRPr="00702BB8" w:rsidRDefault="00042B7E" w:rsidP="00042B7E">
      <w:pPr>
        <w:pStyle w:val="Akapitzlist"/>
        <w:numPr>
          <w:ilvl w:val="1"/>
          <w:numId w:val="3"/>
        </w:numPr>
        <w:ind w:right="425"/>
        <w:jc w:val="both"/>
        <w:rPr>
          <w:rFonts w:ascii="Verdana" w:hAnsi="Verdana" w:cs="Arial"/>
          <w:sz w:val="18"/>
          <w:szCs w:val="18"/>
        </w:rPr>
      </w:pPr>
      <w:r w:rsidRPr="00702BB8">
        <w:rPr>
          <w:rFonts w:ascii="Verdana" w:hAnsi="Verdana" w:cs="Arial"/>
          <w:sz w:val="18"/>
          <w:szCs w:val="18"/>
        </w:rPr>
        <w:t>Transport wartości pieniężnych odbywać się będzie z Domu Studenckiego Bliźniak mieszczącego się przy ul. Wojciecha z Brudzewa 12 do najbliższej placówki Santander Bank Polski.</w:t>
      </w:r>
    </w:p>
    <w:p w:rsidR="00042B7E" w:rsidRPr="00646958" w:rsidRDefault="00042B7E" w:rsidP="00042B7E">
      <w:pPr>
        <w:pStyle w:val="Akapitzlist"/>
        <w:numPr>
          <w:ilvl w:val="1"/>
          <w:numId w:val="3"/>
        </w:numPr>
        <w:ind w:right="425"/>
        <w:jc w:val="both"/>
        <w:rPr>
          <w:rFonts w:ascii="Verdana" w:hAnsi="Verdana" w:cs="Arial"/>
          <w:sz w:val="18"/>
          <w:szCs w:val="18"/>
        </w:rPr>
      </w:pPr>
      <w:r w:rsidRPr="00702BB8">
        <w:rPr>
          <w:rFonts w:ascii="Verdana" w:hAnsi="Verdana" w:cs="Arial"/>
          <w:sz w:val="18"/>
          <w:szCs w:val="18"/>
        </w:rPr>
        <w:t xml:space="preserve">Transport wartości pieniężnych wykonywany będzie środkami transportu Wykonawcy (samochód wyposażony w łączność radiową z bazą) w składzie osobowym i na warunkach zgodnych z Rozporządzeniem Ministra Spraw Wewnętrznych i Administracji z dnia 07 września 2010 r. w sprawie wymagań jakimi powinna odpowiadać ochrona wartości pieniężnych przechowywanych i transportowanych przez przedsiębiorców i inne jednostki organizacyjne (tekst jednolity Dz.U. z </w:t>
      </w:r>
      <w:r w:rsidRPr="00646958">
        <w:rPr>
          <w:rFonts w:ascii="Verdana" w:hAnsi="Verdana" w:cs="Arial"/>
          <w:sz w:val="18"/>
          <w:szCs w:val="18"/>
        </w:rPr>
        <w:t>2016 r., poz. 793).</w:t>
      </w:r>
    </w:p>
    <w:p w:rsidR="00042B7E" w:rsidRPr="00646958" w:rsidRDefault="00042B7E" w:rsidP="00042B7E">
      <w:pPr>
        <w:pStyle w:val="Akapitzlist"/>
        <w:numPr>
          <w:ilvl w:val="1"/>
          <w:numId w:val="3"/>
        </w:numPr>
        <w:ind w:right="425"/>
        <w:jc w:val="both"/>
        <w:rPr>
          <w:rFonts w:ascii="Verdana" w:hAnsi="Verdana" w:cs="Arial"/>
          <w:sz w:val="18"/>
          <w:szCs w:val="18"/>
        </w:rPr>
      </w:pPr>
      <w:r w:rsidRPr="00646958">
        <w:rPr>
          <w:rFonts w:ascii="Verdana" w:hAnsi="Verdana" w:cs="Arial"/>
          <w:sz w:val="18"/>
          <w:szCs w:val="18"/>
        </w:rPr>
        <w:t>Szacunkowa ilość transportów pieniężnych wynosi 52 razy.</w:t>
      </w:r>
    </w:p>
    <w:p w:rsidR="00042B7E" w:rsidRPr="00702BB8" w:rsidRDefault="00042B7E" w:rsidP="00042B7E">
      <w:pPr>
        <w:pStyle w:val="Akapitzlist"/>
        <w:numPr>
          <w:ilvl w:val="1"/>
          <w:numId w:val="3"/>
        </w:numPr>
        <w:ind w:right="425"/>
        <w:jc w:val="both"/>
        <w:rPr>
          <w:rFonts w:ascii="Verdana" w:hAnsi="Verdana" w:cs="Arial"/>
          <w:sz w:val="18"/>
          <w:szCs w:val="18"/>
        </w:rPr>
      </w:pPr>
      <w:r w:rsidRPr="00702BB8">
        <w:rPr>
          <w:rFonts w:ascii="Verdana" w:hAnsi="Verdana" w:cs="Arial"/>
          <w:sz w:val="18"/>
          <w:szCs w:val="18"/>
        </w:rPr>
        <w:t>Za przewożone wartości pieniężne odpowiedzialność materialną ponosi Wykonawca.</w:t>
      </w:r>
    </w:p>
    <w:p w:rsidR="00042B7E" w:rsidRPr="00702BB8" w:rsidRDefault="00042B7E" w:rsidP="00042B7E">
      <w:pPr>
        <w:pStyle w:val="Akapitzlist"/>
        <w:numPr>
          <w:ilvl w:val="1"/>
          <w:numId w:val="3"/>
        </w:numPr>
        <w:ind w:right="425"/>
        <w:jc w:val="both"/>
        <w:rPr>
          <w:rFonts w:ascii="Verdana" w:hAnsi="Verdana" w:cs="Arial"/>
          <w:sz w:val="18"/>
          <w:szCs w:val="18"/>
        </w:rPr>
      </w:pPr>
      <w:r w:rsidRPr="00702BB8">
        <w:rPr>
          <w:rFonts w:ascii="Verdana" w:hAnsi="Verdana" w:cs="Arial"/>
          <w:sz w:val="18"/>
          <w:szCs w:val="18"/>
        </w:rPr>
        <w:t>Wykonanie usługi będzie każdorazowo potwierdzane na zleceniu.</w:t>
      </w:r>
    </w:p>
    <w:p w:rsidR="00042B7E" w:rsidRPr="003A79E6" w:rsidRDefault="00042B7E" w:rsidP="00042B7E">
      <w:pPr>
        <w:pStyle w:val="Akapitzlist"/>
        <w:numPr>
          <w:ilvl w:val="1"/>
          <w:numId w:val="3"/>
        </w:numPr>
        <w:ind w:right="425"/>
        <w:jc w:val="both"/>
        <w:rPr>
          <w:rFonts w:ascii="Verdana" w:hAnsi="Verdana" w:cs="Arial"/>
          <w:color w:val="FF0000"/>
          <w:sz w:val="18"/>
          <w:szCs w:val="18"/>
        </w:rPr>
      </w:pPr>
      <w:r w:rsidRPr="00702BB8">
        <w:rPr>
          <w:rFonts w:ascii="Verdana" w:hAnsi="Verdana" w:cs="Arial"/>
          <w:sz w:val="18"/>
          <w:szCs w:val="18"/>
        </w:rPr>
        <w:t xml:space="preserve">Zamawiający określi datę transportu wartości pieniężnych najpóźniej na dzień przed planowanym transportem oraz powiadomi o tym telefonicznie  na wskazany </w:t>
      </w:r>
      <w:r w:rsidRPr="003A79E6">
        <w:rPr>
          <w:rFonts w:ascii="Verdana" w:hAnsi="Verdana" w:cs="Arial"/>
          <w:sz w:val="18"/>
          <w:szCs w:val="18"/>
        </w:rPr>
        <w:t>przez Wykonawcę numer telefonu.</w:t>
      </w:r>
    </w:p>
    <w:p w:rsidR="00042B7E" w:rsidRPr="003A79E6" w:rsidRDefault="00042B7E" w:rsidP="00042B7E">
      <w:pPr>
        <w:pStyle w:val="Akapitzlist"/>
        <w:ind w:left="142" w:right="425"/>
        <w:jc w:val="both"/>
        <w:rPr>
          <w:rFonts w:ascii="Verdana" w:hAnsi="Verdana" w:cs="Arial"/>
          <w:b/>
          <w:sz w:val="18"/>
          <w:szCs w:val="18"/>
        </w:rPr>
      </w:pPr>
    </w:p>
    <w:p w:rsidR="00042B7E" w:rsidRPr="003A79E6" w:rsidRDefault="00042B7E" w:rsidP="00042B7E">
      <w:pPr>
        <w:pStyle w:val="Akapitzlist"/>
        <w:ind w:left="0" w:right="425"/>
        <w:jc w:val="both"/>
        <w:rPr>
          <w:rFonts w:ascii="Verdana" w:hAnsi="Verdana" w:cs="Arial"/>
          <w:sz w:val="18"/>
          <w:szCs w:val="18"/>
          <w:u w:val="single"/>
        </w:rPr>
      </w:pPr>
      <w:r w:rsidRPr="003A79E6">
        <w:rPr>
          <w:rFonts w:ascii="Verdana" w:hAnsi="Verdana" w:cs="Arial"/>
          <w:b/>
          <w:sz w:val="18"/>
          <w:szCs w:val="18"/>
        </w:rPr>
        <w:t xml:space="preserve">Część  B </w:t>
      </w:r>
      <w:r w:rsidRPr="003A79E6">
        <w:rPr>
          <w:rFonts w:ascii="Verdana" w:hAnsi="Verdana" w:cs="Arial"/>
          <w:b/>
          <w:color w:val="FF0000"/>
          <w:sz w:val="18"/>
          <w:szCs w:val="18"/>
        </w:rPr>
        <w:t xml:space="preserve"> </w:t>
      </w:r>
      <w:r w:rsidRPr="003A79E6">
        <w:rPr>
          <w:rFonts w:ascii="Verdana" w:hAnsi="Verdana" w:cs="Arial"/>
          <w:b/>
          <w:sz w:val="18"/>
          <w:szCs w:val="18"/>
          <w:u w:val="single"/>
        </w:rPr>
        <w:t xml:space="preserve">KONSERWACJA </w:t>
      </w:r>
      <w:r w:rsidRPr="003A79E6">
        <w:rPr>
          <w:rFonts w:ascii="Verdana" w:hAnsi="Verdana" w:cs="Arial"/>
          <w:sz w:val="18"/>
          <w:szCs w:val="18"/>
          <w:u w:val="single"/>
        </w:rPr>
        <w:t xml:space="preserve"> SYSTEMÓW CCTV W DOMACH STUDENCKICH</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Konserwacja systemu telewizji przemysłowej w domach studenckich „Jubilatka” i „Bliźniak” przy ul. Wojciecha z Brudzewa 10-12.</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 xml:space="preserve">Zestawienie zawierające dane techniczne systemów wyszczególnionych w pkt. 1 stanowi </w:t>
      </w:r>
      <w:r w:rsidRPr="003A79E6">
        <w:rPr>
          <w:rFonts w:ascii="Verdana" w:hAnsi="Verdana" w:cs="Arial"/>
          <w:b/>
          <w:sz w:val="18"/>
          <w:szCs w:val="18"/>
        </w:rPr>
        <w:t xml:space="preserve">załącznik nr </w:t>
      </w:r>
      <w:r>
        <w:rPr>
          <w:rFonts w:ascii="Verdana" w:hAnsi="Verdana" w:cs="Arial"/>
          <w:b/>
          <w:sz w:val="18"/>
          <w:szCs w:val="18"/>
        </w:rPr>
        <w:t>2</w:t>
      </w:r>
      <w:r w:rsidRPr="003A79E6">
        <w:rPr>
          <w:rFonts w:ascii="Verdana" w:hAnsi="Verdana" w:cs="Arial"/>
          <w:b/>
          <w:sz w:val="18"/>
          <w:szCs w:val="18"/>
        </w:rPr>
        <w:t xml:space="preserve"> do umowy</w:t>
      </w:r>
      <w:r w:rsidRPr="003A79E6">
        <w:rPr>
          <w:rFonts w:ascii="Verdana" w:hAnsi="Verdana" w:cs="Arial"/>
          <w:sz w:val="18"/>
          <w:szCs w:val="18"/>
        </w:rPr>
        <w:t>.</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 xml:space="preserve">Zakres czynności konserwacji systemów CCTV w domach studenckich „Jubilatka” i „Bliźniak” przy ul. Wojciecha z Brudzewa 10-12. stanowi </w:t>
      </w:r>
      <w:r>
        <w:rPr>
          <w:rFonts w:ascii="Verdana" w:hAnsi="Verdana" w:cs="Arial"/>
          <w:b/>
          <w:sz w:val="18"/>
          <w:szCs w:val="18"/>
        </w:rPr>
        <w:t>załącznik nr 3</w:t>
      </w:r>
      <w:r w:rsidRPr="003A79E6">
        <w:rPr>
          <w:rFonts w:ascii="Verdana" w:hAnsi="Verdana" w:cs="Arial"/>
          <w:sz w:val="18"/>
          <w:szCs w:val="18"/>
        </w:rPr>
        <w:t xml:space="preserve"> do umowy.</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W okresie obowiązywania umowy Wykonawca będzie zobowiązany do:</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obsługi serwisowej systemów  - rozpoczęcie realizacji prac serwisowych w czasie do 12 godzin od otrzymania zgłoszenia,</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naprawy awarii – zakończenie prac do 48 godzin od otrzymania zlecenia, w sytuacji konieczności wydłużenia czasu na realizację naprawy systemu Wykonawca winien zapewnić urządzenia zastępcze (tymczasowe),</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bieżącego szkolenia na własny koszt pracowników Domów Studenckich wskazanych przez Kierownika Sekcji ds. Domów Studenckich w zakresie obsługi systemu CCTV,</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nagrywania na własny koszt na wniosek Zamawiającego zarejestrowanych materiałów z systemu CCTV,</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rozbudowy i przebudowy systemów według wskazań Kierownika Sekcji ds. Domów Studenckich, zgodnie z obowiązującymi przepisami.</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Konserwacja systemów winna być realizowana z częstotliwością i w sposób zapewniający należyte wykonanie usługi (min – co kwartał).</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 xml:space="preserve">Wykonawca winien sporządzać protokoły z wykonywanej konserwacji w 2 egzemplarzach, przy czym jeden nich winien być pozostawiony u użytkownika. </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Protokoły z wykonywanych przeglądów systemów Wykonawca dostarczy Zamawiającemu niezwłocznie w przypadku konieczności naprawy systemu wraz z podaniem nazwy elementu podlegającego wymianie i ceną zakupu części.</w:t>
      </w:r>
    </w:p>
    <w:p w:rsidR="00042B7E" w:rsidRPr="003A79E6" w:rsidRDefault="00042B7E" w:rsidP="00042B7E">
      <w:pPr>
        <w:pStyle w:val="Akapitzlist"/>
        <w:numPr>
          <w:ilvl w:val="3"/>
          <w:numId w:val="1"/>
        </w:numPr>
        <w:ind w:right="425"/>
        <w:jc w:val="both"/>
        <w:rPr>
          <w:rFonts w:ascii="Verdana" w:hAnsi="Verdana" w:cs="Arial"/>
          <w:sz w:val="18"/>
          <w:szCs w:val="18"/>
        </w:rPr>
      </w:pPr>
      <w:r w:rsidRPr="003A79E6">
        <w:rPr>
          <w:rFonts w:ascii="Verdana" w:hAnsi="Verdana" w:cs="Arial"/>
          <w:sz w:val="18"/>
          <w:szCs w:val="18"/>
        </w:rPr>
        <w:t xml:space="preserve">Dodatkowe czynności nie objęte zakresem czynności konserwacji, będą rozliczane na podstawie protokołu konieczności naprawy sporządzonego przez Wykonawcę przy </w:t>
      </w:r>
      <w:r w:rsidRPr="003A79E6">
        <w:rPr>
          <w:rFonts w:ascii="Verdana" w:hAnsi="Verdana" w:cs="Arial"/>
          <w:sz w:val="18"/>
          <w:szCs w:val="18"/>
        </w:rPr>
        <w:lastRenderedPageBreak/>
        <w:t>współudziale Użytkownika. Protokół w swej treści winien zawierać: opis usterki, części podlegające wymianie wraz z ich ceną. Roboczogodziny prac wliczone zostaną w miesięczne wynagrodzenie Wykonawcy.</w:t>
      </w:r>
    </w:p>
    <w:p w:rsidR="00042B7E" w:rsidRPr="003A79E6" w:rsidRDefault="00042B7E" w:rsidP="00042B7E">
      <w:pPr>
        <w:ind w:right="425"/>
        <w:jc w:val="both"/>
        <w:rPr>
          <w:rFonts w:ascii="Verdana" w:hAnsi="Verdana" w:cs="Arial"/>
          <w:sz w:val="18"/>
          <w:szCs w:val="18"/>
          <w:u w:val="single"/>
        </w:rPr>
      </w:pPr>
      <w:r w:rsidRPr="003A79E6">
        <w:rPr>
          <w:rFonts w:ascii="Verdana" w:hAnsi="Verdana" w:cs="Arial"/>
          <w:sz w:val="18"/>
          <w:szCs w:val="18"/>
          <w:u w:val="single"/>
        </w:rPr>
        <w:t>KONSERWACJA SYSTEMÓW CCTV CAMPUS PASTEURA I BOROWSKA</w:t>
      </w:r>
    </w:p>
    <w:p w:rsidR="00042B7E" w:rsidRPr="003A79E6" w:rsidRDefault="00042B7E" w:rsidP="00042B7E">
      <w:pPr>
        <w:ind w:left="66" w:right="425"/>
        <w:jc w:val="both"/>
        <w:rPr>
          <w:rFonts w:ascii="Verdana" w:hAnsi="Verdana" w:cs="Arial"/>
          <w:sz w:val="18"/>
          <w:szCs w:val="18"/>
        </w:rPr>
      </w:pPr>
      <w:r w:rsidRPr="003A79E6">
        <w:rPr>
          <w:rFonts w:ascii="Verdana" w:hAnsi="Verdana" w:cs="Arial"/>
          <w:sz w:val="18"/>
          <w:szCs w:val="18"/>
        </w:rPr>
        <w:t>1. Utrzymanie w stałej sprawności eksploatacyjnej urządzenia i instalacje systemów monitoringu CCTV w obiektach UMW.</w:t>
      </w:r>
    </w:p>
    <w:p w:rsidR="00042B7E" w:rsidRPr="003A79E6" w:rsidRDefault="00042B7E" w:rsidP="00042B7E">
      <w:pPr>
        <w:pStyle w:val="Akapitzlist"/>
        <w:ind w:left="66" w:right="425"/>
        <w:jc w:val="both"/>
        <w:rPr>
          <w:rFonts w:ascii="Verdana" w:hAnsi="Verdana" w:cs="Arial"/>
          <w:sz w:val="18"/>
          <w:szCs w:val="18"/>
        </w:rPr>
      </w:pPr>
      <w:r w:rsidRPr="003A79E6">
        <w:rPr>
          <w:rFonts w:ascii="Verdana" w:hAnsi="Verdana" w:cs="Arial"/>
          <w:sz w:val="18"/>
          <w:szCs w:val="18"/>
        </w:rPr>
        <w:t xml:space="preserve">2. Zestawienie zawierające dane techniczne systemów wyszczególnionych w pkt.1 stanowi </w:t>
      </w:r>
      <w:r>
        <w:rPr>
          <w:rFonts w:ascii="Verdana" w:hAnsi="Verdana" w:cs="Arial"/>
          <w:b/>
          <w:sz w:val="18"/>
          <w:szCs w:val="18"/>
        </w:rPr>
        <w:t>załącznik nr 4</w:t>
      </w:r>
      <w:r w:rsidRPr="003A79E6">
        <w:rPr>
          <w:rFonts w:ascii="Verdana" w:hAnsi="Verdana" w:cs="Arial"/>
          <w:b/>
          <w:sz w:val="18"/>
          <w:szCs w:val="18"/>
        </w:rPr>
        <w:t xml:space="preserve"> do umowy</w:t>
      </w:r>
      <w:r w:rsidRPr="003A79E6">
        <w:rPr>
          <w:rFonts w:ascii="Verdana" w:hAnsi="Verdana" w:cs="Arial"/>
          <w:sz w:val="18"/>
          <w:szCs w:val="18"/>
        </w:rPr>
        <w:t>.</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 xml:space="preserve">Zakres czynności konserwacji stanowi </w:t>
      </w:r>
      <w:r>
        <w:rPr>
          <w:rFonts w:ascii="Verdana" w:hAnsi="Verdana" w:cs="Arial"/>
          <w:b/>
          <w:sz w:val="18"/>
          <w:szCs w:val="18"/>
        </w:rPr>
        <w:t>załącznik nr 5</w:t>
      </w:r>
      <w:r w:rsidRPr="003A79E6">
        <w:rPr>
          <w:rFonts w:ascii="Verdana" w:hAnsi="Verdana" w:cs="Arial"/>
          <w:sz w:val="18"/>
          <w:szCs w:val="18"/>
        </w:rPr>
        <w:t xml:space="preserve"> do  umowy.</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W okresie obowiązywania umowy Wykonawca będzie zobowiązany do:</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obsługi serwisowej systemów  - rozpoczęcie realizacji prac serwisowych w czasie do 12 godzin od otrzymania zgłoszenia,</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naprawy awarii – zakończenie prac do 48 godzin od otrzymania zlecenia, w sytuacji konieczności wydłużenia czasu na realizację naprawy systemu Wykonawca winien zapewnić urządzenia zastępcze (tymczasowe),</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bieżącego szkolenia pracowników wskazanych przez Zamawiającego, w zakresie obsługi systemów CCTV,</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 xml:space="preserve">nagrywania na wniosek Zamawiającego zarejestrowanych materiałów z systemu CCTV, </w:t>
      </w:r>
    </w:p>
    <w:p w:rsidR="00042B7E" w:rsidRPr="003A79E6" w:rsidRDefault="00042B7E" w:rsidP="00042B7E">
      <w:pPr>
        <w:pStyle w:val="Akapitzlist"/>
        <w:numPr>
          <w:ilvl w:val="0"/>
          <w:numId w:val="15"/>
        </w:numPr>
        <w:ind w:right="425"/>
        <w:jc w:val="both"/>
        <w:rPr>
          <w:rFonts w:ascii="Verdana" w:hAnsi="Verdana" w:cs="Arial"/>
          <w:sz w:val="18"/>
          <w:szCs w:val="18"/>
        </w:rPr>
      </w:pPr>
      <w:r w:rsidRPr="003A79E6">
        <w:rPr>
          <w:rFonts w:ascii="Verdana" w:hAnsi="Verdana" w:cs="Arial"/>
          <w:sz w:val="18"/>
          <w:szCs w:val="18"/>
        </w:rPr>
        <w:t>rozbudowy i przebudowy systemów na zgłoszenie Zamawiającego.</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Konserwacja systemów winna być realizowana z miesięczną częstotliwością i w sposób zapewniający należyte wykonanie usługi.</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 xml:space="preserve">Wykonawca winien sporządzać protokoły z wykonywanej konserwacji w 2 egzemplarzach, przy czym jeden nich winien być pozostawiony u użytkownika. </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Wykonawca winien dostarczyć do Działu Serwisu Technicznego w formie elektronicznej protokoły z konserwacji w terminie nie dłuższym niż do 5 dnia miesiąca następującego po miesiącu w którym konserwacje winny być wykonane.</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Protokoły z wykonywanych przeglądów systemów Wykonawca dostarczy Zamawiającemu niezwłocznie w przypadku konieczności naprawy systemu wraz z podaniem nazwy elementu podlegającego wymianie, ceną zakupu i wartością robocizny (ilość roboczogodzin).</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serwisanta.</w:t>
      </w:r>
    </w:p>
    <w:p w:rsidR="00042B7E" w:rsidRPr="003A79E6" w:rsidRDefault="00042B7E" w:rsidP="00042B7E">
      <w:pPr>
        <w:pStyle w:val="Akapitzlist"/>
        <w:numPr>
          <w:ilvl w:val="0"/>
          <w:numId w:val="16"/>
        </w:numPr>
        <w:ind w:left="426" w:right="425"/>
        <w:jc w:val="both"/>
        <w:rPr>
          <w:rFonts w:ascii="Verdana" w:hAnsi="Verdana" w:cs="Arial"/>
          <w:sz w:val="18"/>
          <w:szCs w:val="18"/>
        </w:rPr>
      </w:pPr>
      <w:r w:rsidRPr="003A79E6">
        <w:rPr>
          <w:rFonts w:ascii="Verdana" w:hAnsi="Verdana" w:cs="Arial"/>
          <w:sz w:val="18"/>
          <w:szCs w:val="18"/>
        </w:rPr>
        <w:t>Ceny urządzeń / części ustalane będą na podstawie cen oficjalnych dystrybutorów, przy czym nie mogą być wyższe niż ceny brutto oficjalnych dystrybutorów. Ceny winny być potwierdzone cennikiem dystrybutora.</w:t>
      </w:r>
    </w:p>
    <w:p w:rsidR="00042B7E" w:rsidRPr="003A79E6" w:rsidRDefault="00042B7E" w:rsidP="00042B7E">
      <w:pPr>
        <w:pStyle w:val="Akapitzlist"/>
        <w:ind w:left="142" w:right="425"/>
        <w:jc w:val="both"/>
        <w:rPr>
          <w:rFonts w:ascii="Verdana" w:hAnsi="Verdana" w:cs="Arial"/>
          <w:b/>
          <w:sz w:val="18"/>
          <w:szCs w:val="18"/>
        </w:rPr>
      </w:pPr>
    </w:p>
    <w:p w:rsidR="00042B7E" w:rsidRPr="003A79E6" w:rsidRDefault="00042B7E" w:rsidP="00042B7E">
      <w:pPr>
        <w:ind w:right="425"/>
        <w:jc w:val="both"/>
        <w:rPr>
          <w:rFonts w:ascii="Verdana" w:hAnsi="Verdana" w:cs="Arial"/>
          <w:b/>
          <w:sz w:val="18"/>
          <w:szCs w:val="18"/>
        </w:rPr>
      </w:pPr>
      <w:r w:rsidRPr="003A79E6">
        <w:rPr>
          <w:rFonts w:ascii="Verdana" w:hAnsi="Verdana" w:cs="Arial"/>
          <w:b/>
          <w:sz w:val="18"/>
          <w:szCs w:val="18"/>
        </w:rPr>
        <w:t>(Część A i B)</w:t>
      </w:r>
    </w:p>
    <w:p w:rsidR="00042B7E" w:rsidRPr="003A79E6" w:rsidRDefault="00042B7E" w:rsidP="00042B7E">
      <w:pPr>
        <w:pStyle w:val="Akapitzlist"/>
        <w:numPr>
          <w:ilvl w:val="3"/>
          <w:numId w:val="2"/>
        </w:numPr>
        <w:tabs>
          <w:tab w:val="left" w:pos="567"/>
        </w:tabs>
        <w:autoSpaceDE w:val="0"/>
        <w:autoSpaceDN w:val="0"/>
        <w:adjustRightInd w:val="0"/>
        <w:ind w:left="426" w:right="425"/>
        <w:jc w:val="both"/>
        <w:rPr>
          <w:rFonts w:ascii="Verdana" w:hAnsi="Verdana"/>
          <w:spacing w:val="-6"/>
          <w:sz w:val="18"/>
          <w:szCs w:val="18"/>
          <w:highlight w:val="white"/>
        </w:rPr>
      </w:pPr>
      <w:r w:rsidRPr="003A79E6">
        <w:rPr>
          <w:rFonts w:ascii="Verdana" w:hAnsi="Verdana"/>
          <w:spacing w:val="5"/>
          <w:sz w:val="18"/>
          <w:szCs w:val="18"/>
          <w:highlight w:val="white"/>
          <w:lang w:val="pl"/>
        </w:rPr>
        <w:t xml:space="preserve">W przypadku, awarii systemu monitoringu Zamawiający ma obowiązek powiadomić Wykonawcę </w:t>
      </w:r>
      <w:r w:rsidRPr="003A79E6">
        <w:rPr>
          <w:rFonts w:ascii="Verdana" w:hAnsi="Verdana"/>
          <w:spacing w:val="-1"/>
          <w:sz w:val="18"/>
          <w:szCs w:val="18"/>
          <w:highlight w:val="white"/>
          <w:lang w:val="pl"/>
        </w:rPr>
        <w:t>(telefonicznie, mailowo, pisemnie) o zaistniałym fakcie.</w:t>
      </w:r>
    </w:p>
    <w:p w:rsidR="00042B7E" w:rsidRPr="003A79E6" w:rsidRDefault="00042B7E" w:rsidP="00042B7E">
      <w:pPr>
        <w:pStyle w:val="Akapitzlist"/>
        <w:numPr>
          <w:ilvl w:val="3"/>
          <w:numId w:val="2"/>
        </w:numPr>
        <w:tabs>
          <w:tab w:val="left" w:pos="567"/>
        </w:tabs>
        <w:autoSpaceDE w:val="0"/>
        <w:autoSpaceDN w:val="0"/>
        <w:adjustRightInd w:val="0"/>
        <w:ind w:left="426" w:right="425"/>
        <w:jc w:val="both"/>
        <w:rPr>
          <w:rFonts w:ascii="Verdana" w:hAnsi="Verdana"/>
          <w:spacing w:val="-6"/>
          <w:sz w:val="18"/>
          <w:szCs w:val="18"/>
          <w:highlight w:val="white"/>
        </w:rPr>
      </w:pPr>
      <w:r w:rsidRPr="003A79E6">
        <w:rPr>
          <w:rFonts w:ascii="Verdana" w:hAnsi="Verdana" w:cs="Arial"/>
          <w:sz w:val="18"/>
          <w:szCs w:val="18"/>
        </w:rPr>
        <w:t>Wszystkie protokoły z konserwacji, serwisu i innych wykonywanych czynności winny być potwierdzone przez Użytkownika czytelnym podpisem osoby upoważnionej wraz z pieczęcią firmową jednostki organizacyjnej.</w:t>
      </w:r>
    </w:p>
    <w:p w:rsidR="00042B7E" w:rsidRPr="008604FC" w:rsidRDefault="00042B7E" w:rsidP="00042B7E">
      <w:pPr>
        <w:pStyle w:val="Akapitzlist"/>
        <w:numPr>
          <w:ilvl w:val="3"/>
          <w:numId w:val="2"/>
        </w:numPr>
        <w:tabs>
          <w:tab w:val="left" w:pos="567"/>
        </w:tabs>
        <w:autoSpaceDE w:val="0"/>
        <w:autoSpaceDN w:val="0"/>
        <w:adjustRightInd w:val="0"/>
        <w:ind w:left="426" w:right="425"/>
        <w:jc w:val="both"/>
        <w:rPr>
          <w:rFonts w:ascii="Verdana" w:hAnsi="Verdana"/>
          <w:spacing w:val="-6"/>
          <w:sz w:val="18"/>
          <w:szCs w:val="18"/>
          <w:highlight w:val="white"/>
        </w:rPr>
      </w:pPr>
      <w:r w:rsidRPr="003A79E6">
        <w:rPr>
          <w:rFonts w:ascii="Verdana" w:hAnsi="Verdana"/>
          <w:spacing w:val="-1"/>
          <w:sz w:val="18"/>
          <w:szCs w:val="18"/>
          <w:highlight w:val="white"/>
          <w:lang w:val="pl"/>
        </w:rPr>
        <w:t>Wszelkie czynności konserwacyjne przewidziane w niniejszej umowie winny być wykonywane w godzinach pracy Zamawiającego, tj. w dni robocze od poniedziałku do piątku, w godzinach od 7.30 do 15.30.</w:t>
      </w:r>
    </w:p>
    <w:p w:rsidR="00042B7E" w:rsidRPr="003A79E6" w:rsidRDefault="00042B7E" w:rsidP="00042B7E">
      <w:pPr>
        <w:pStyle w:val="Akapitzlist"/>
        <w:numPr>
          <w:ilvl w:val="3"/>
          <w:numId w:val="2"/>
        </w:numPr>
        <w:tabs>
          <w:tab w:val="left" w:pos="567"/>
        </w:tabs>
        <w:autoSpaceDE w:val="0"/>
        <w:autoSpaceDN w:val="0"/>
        <w:adjustRightInd w:val="0"/>
        <w:ind w:left="426" w:right="425"/>
        <w:jc w:val="both"/>
        <w:rPr>
          <w:rFonts w:ascii="Verdana" w:hAnsi="Verdana"/>
          <w:spacing w:val="-6"/>
          <w:sz w:val="18"/>
          <w:szCs w:val="18"/>
          <w:highlight w:val="white"/>
        </w:rPr>
      </w:pPr>
      <w:r w:rsidRPr="008604FC">
        <w:rPr>
          <w:rFonts w:ascii="Verdana" w:hAnsi="Verdana"/>
          <w:spacing w:val="-1"/>
          <w:sz w:val="18"/>
          <w:szCs w:val="18"/>
          <w:highlight w:val="white"/>
        </w:rPr>
        <w:t>Czas usunięcia awarii od momentu jej zgłoszenia</w:t>
      </w:r>
      <w:r>
        <w:rPr>
          <w:rFonts w:ascii="Verdana" w:hAnsi="Verdana"/>
          <w:spacing w:val="-1"/>
          <w:sz w:val="18"/>
          <w:szCs w:val="18"/>
          <w:highlight w:val="white"/>
        </w:rPr>
        <w:t xml:space="preserve"> wynosi </w:t>
      </w:r>
      <w:r w:rsidRPr="008604FC">
        <w:rPr>
          <w:rFonts w:ascii="Verdana" w:hAnsi="Verdana"/>
          <w:spacing w:val="-1"/>
          <w:sz w:val="18"/>
          <w:szCs w:val="18"/>
          <w:highlight w:val="white"/>
        </w:rPr>
        <w:t xml:space="preserve">do </w:t>
      </w:r>
      <w:r>
        <w:rPr>
          <w:rFonts w:ascii="Verdana" w:hAnsi="Verdana"/>
          <w:spacing w:val="-1"/>
          <w:sz w:val="18"/>
          <w:szCs w:val="18"/>
          <w:highlight w:val="white"/>
        </w:rPr>
        <w:t>……………….</w:t>
      </w:r>
      <w:r w:rsidRPr="008604FC">
        <w:rPr>
          <w:rFonts w:ascii="Verdana" w:hAnsi="Verdana"/>
          <w:spacing w:val="-1"/>
          <w:sz w:val="18"/>
          <w:szCs w:val="18"/>
          <w:highlight w:val="white"/>
        </w:rPr>
        <w:t>godzin w dni robocze</w:t>
      </w:r>
      <w:r>
        <w:rPr>
          <w:rFonts w:ascii="Verdana" w:hAnsi="Verdana"/>
          <w:spacing w:val="-1"/>
          <w:sz w:val="18"/>
          <w:szCs w:val="18"/>
          <w:highlight w:val="white"/>
        </w:rPr>
        <w:t>.</w:t>
      </w:r>
    </w:p>
    <w:p w:rsidR="00042B7E" w:rsidRPr="003A79E6" w:rsidRDefault="00042B7E" w:rsidP="00042B7E">
      <w:pPr>
        <w:pStyle w:val="Akapitzlist"/>
        <w:numPr>
          <w:ilvl w:val="3"/>
          <w:numId w:val="2"/>
        </w:numPr>
        <w:tabs>
          <w:tab w:val="left" w:pos="567"/>
        </w:tabs>
        <w:autoSpaceDE w:val="0"/>
        <w:autoSpaceDN w:val="0"/>
        <w:adjustRightInd w:val="0"/>
        <w:ind w:left="426" w:right="425"/>
        <w:jc w:val="both"/>
        <w:rPr>
          <w:rFonts w:ascii="Verdana" w:hAnsi="Verdana"/>
          <w:spacing w:val="-6"/>
          <w:sz w:val="18"/>
          <w:szCs w:val="18"/>
          <w:highlight w:val="white"/>
        </w:rPr>
      </w:pPr>
      <w:r w:rsidRPr="003A79E6">
        <w:rPr>
          <w:rFonts w:ascii="Verdana" w:hAnsi="Verdana"/>
          <w:sz w:val="18"/>
          <w:szCs w:val="18"/>
          <w:highlight w:val="white"/>
          <w:lang w:val="pl"/>
        </w:rPr>
        <w:t>Nadzór ze strony Zamawiającego będzie pełnił .........</w:t>
      </w:r>
    </w:p>
    <w:p w:rsidR="00042B7E" w:rsidRPr="003A79E6" w:rsidRDefault="00042B7E" w:rsidP="00042B7E">
      <w:pPr>
        <w:pStyle w:val="Akapitzlist"/>
        <w:tabs>
          <w:tab w:val="left" w:pos="567"/>
        </w:tabs>
        <w:autoSpaceDE w:val="0"/>
        <w:autoSpaceDN w:val="0"/>
        <w:adjustRightInd w:val="0"/>
        <w:ind w:left="426" w:right="425"/>
        <w:jc w:val="both"/>
        <w:rPr>
          <w:rFonts w:ascii="Verdana" w:hAnsi="Verdana"/>
          <w:spacing w:val="-6"/>
          <w:sz w:val="18"/>
          <w:szCs w:val="18"/>
          <w:highlight w:val="white"/>
        </w:rPr>
      </w:pPr>
      <w:r w:rsidRPr="003A79E6">
        <w:rPr>
          <w:rFonts w:ascii="Verdana" w:hAnsi="Verdana"/>
          <w:sz w:val="18"/>
          <w:szCs w:val="18"/>
          <w:highlight w:val="white"/>
          <w:lang w:val="pl"/>
        </w:rPr>
        <w:t xml:space="preserve"> - Dział Serwisu Technicznego UMW, tel. ...</w:t>
      </w:r>
    </w:p>
    <w:p w:rsidR="00042B7E" w:rsidRPr="003A79E6" w:rsidRDefault="00042B7E" w:rsidP="00042B7E">
      <w:pPr>
        <w:ind w:right="425"/>
        <w:jc w:val="both"/>
        <w:rPr>
          <w:rFonts w:ascii="Verdana" w:hAnsi="Verdana" w:cs="Arial"/>
          <w:sz w:val="18"/>
          <w:szCs w:val="18"/>
        </w:rPr>
      </w:pPr>
      <w:r w:rsidRPr="003A79E6">
        <w:rPr>
          <w:rFonts w:ascii="Verdana" w:hAnsi="Verdana" w:cs="Arial"/>
          <w:sz w:val="18"/>
          <w:szCs w:val="18"/>
        </w:rPr>
        <w:t xml:space="preserve">        - Dział Spraw Studenckich UMW, </w:t>
      </w:r>
      <w:proofErr w:type="spellStart"/>
      <w:r w:rsidRPr="003A79E6">
        <w:rPr>
          <w:rFonts w:ascii="Verdana" w:hAnsi="Verdana" w:cs="Arial"/>
          <w:sz w:val="18"/>
          <w:szCs w:val="18"/>
        </w:rPr>
        <w:t>tel</w:t>
      </w:r>
      <w:proofErr w:type="spellEnd"/>
      <w:r w:rsidRPr="003A79E6">
        <w:rPr>
          <w:rFonts w:ascii="Verdana" w:hAnsi="Verdana" w:cs="Arial"/>
          <w:sz w:val="18"/>
          <w:szCs w:val="18"/>
        </w:rPr>
        <w:t>…..</w:t>
      </w:r>
    </w:p>
    <w:p w:rsidR="00042B7E" w:rsidRPr="003A79E6" w:rsidRDefault="00042B7E" w:rsidP="00042B7E">
      <w:pPr>
        <w:pStyle w:val="Nagwek"/>
        <w:ind w:right="425"/>
        <w:jc w:val="both"/>
        <w:rPr>
          <w:rFonts w:ascii="Verdana" w:hAnsi="Verdana" w:cs="Arial"/>
          <w:bCs/>
          <w:sz w:val="18"/>
          <w:szCs w:val="18"/>
        </w:rPr>
      </w:pPr>
    </w:p>
    <w:p w:rsidR="00042B7E" w:rsidRPr="00866D5D" w:rsidRDefault="00042B7E" w:rsidP="00042B7E">
      <w:pPr>
        <w:pStyle w:val="Tekstblokowy"/>
        <w:tabs>
          <w:tab w:val="left" w:pos="993"/>
          <w:tab w:val="left" w:pos="1134"/>
          <w:tab w:val="left" w:pos="3119"/>
          <w:tab w:val="right" w:pos="9540"/>
        </w:tabs>
        <w:spacing w:line="240" w:lineRule="auto"/>
        <w:ind w:left="0" w:right="-381"/>
        <w:jc w:val="center"/>
        <w:rPr>
          <w:rFonts w:cs="Arial"/>
          <w:b/>
          <w:bCs/>
          <w:color w:val="auto"/>
          <w:szCs w:val="18"/>
        </w:rPr>
      </w:pPr>
      <w:r w:rsidRPr="00866D5D">
        <w:rPr>
          <w:rFonts w:cs="Arial"/>
          <w:b/>
          <w:bCs/>
          <w:color w:val="auto"/>
          <w:szCs w:val="18"/>
        </w:rPr>
        <w:t>§ 4</w:t>
      </w:r>
    </w:p>
    <w:p w:rsidR="00042B7E" w:rsidRPr="00B87A02" w:rsidRDefault="00042B7E" w:rsidP="00042B7E">
      <w:pPr>
        <w:pStyle w:val="Nagwek3"/>
        <w:numPr>
          <w:ilvl w:val="0"/>
          <w:numId w:val="11"/>
        </w:numPr>
        <w:tabs>
          <w:tab w:val="num" w:pos="1065"/>
          <w:tab w:val="right" w:pos="9540"/>
        </w:tabs>
        <w:spacing w:after="0" w:line="240" w:lineRule="auto"/>
        <w:ind w:right="425"/>
        <w:jc w:val="both"/>
        <w:rPr>
          <w:rFonts w:cs="Arial"/>
          <w:bCs/>
          <w:i w:val="0"/>
          <w:color w:val="auto"/>
        </w:rPr>
      </w:pPr>
      <w:r w:rsidRPr="00B87A02">
        <w:rPr>
          <w:rFonts w:cs="Arial"/>
          <w:bCs/>
          <w:i w:val="0"/>
          <w:color w:val="auto"/>
        </w:rPr>
        <w:t>Wykonawca oświadcza, iż dysponuje zapleczem osobowym i technicznym, niezbędnym do prawidłowego wykonania obowiązków wynikających z niniejszej umowy.</w:t>
      </w:r>
    </w:p>
    <w:p w:rsidR="00042B7E" w:rsidRDefault="00042B7E" w:rsidP="00042B7E">
      <w:pPr>
        <w:pStyle w:val="Nagwek3"/>
        <w:numPr>
          <w:ilvl w:val="0"/>
          <w:numId w:val="11"/>
        </w:numPr>
        <w:tabs>
          <w:tab w:val="num" w:pos="1065"/>
          <w:tab w:val="right" w:pos="9540"/>
        </w:tabs>
        <w:spacing w:after="0" w:line="240" w:lineRule="auto"/>
        <w:ind w:right="425"/>
        <w:jc w:val="both"/>
        <w:rPr>
          <w:rFonts w:cs="Arial"/>
          <w:bCs/>
          <w:i w:val="0"/>
          <w:color w:val="auto"/>
        </w:rPr>
      </w:pPr>
      <w:r w:rsidRPr="00866D5D">
        <w:rPr>
          <w:rFonts w:cs="Arial"/>
          <w:bCs/>
          <w:i w:val="0"/>
          <w:color w:val="auto"/>
        </w:rPr>
        <w:t>Wykonawca będzie realizował niniejszą umowę przy dołożeniu należytej starannośc</w:t>
      </w:r>
      <w:r>
        <w:rPr>
          <w:rFonts w:cs="Arial"/>
          <w:bCs/>
          <w:i w:val="0"/>
          <w:color w:val="auto"/>
        </w:rPr>
        <w:t>i.</w:t>
      </w:r>
    </w:p>
    <w:p w:rsidR="00042B7E" w:rsidRDefault="00042B7E" w:rsidP="00042B7E">
      <w:pPr>
        <w:pStyle w:val="Nagwek3"/>
        <w:numPr>
          <w:ilvl w:val="0"/>
          <w:numId w:val="11"/>
        </w:numPr>
        <w:tabs>
          <w:tab w:val="num" w:pos="1065"/>
          <w:tab w:val="right" w:pos="9540"/>
        </w:tabs>
        <w:spacing w:after="0" w:line="240" w:lineRule="auto"/>
        <w:ind w:right="425"/>
        <w:jc w:val="both"/>
        <w:rPr>
          <w:i w:val="0"/>
          <w:color w:val="auto"/>
        </w:rPr>
      </w:pPr>
      <w:r w:rsidRPr="00B87A02">
        <w:rPr>
          <w:rFonts w:cs="Arial"/>
          <w:i w:val="0"/>
          <w:color w:val="auto"/>
        </w:rPr>
        <w:t>Wykonawca zobowiązuje się do zachowania w poufności wszelkich informacji mających znaczenie dla bezpieczeństwa monitorowanych obiektów, o których powziął wiadomość przy wykonywaniu niniejszej umowy.</w:t>
      </w:r>
      <w:r w:rsidRPr="00B87A02">
        <w:rPr>
          <w:i w:val="0"/>
          <w:color w:val="auto"/>
        </w:rPr>
        <w:t xml:space="preserve"> </w:t>
      </w:r>
    </w:p>
    <w:p w:rsidR="00042B7E" w:rsidRPr="00DE0964" w:rsidRDefault="00042B7E" w:rsidP="00042B7E">
      <w:pPr>
        <w:pStyle w:val="Nagwek3"/>
        <w:numPr>
          <w:ilvl w:val="0"/>
          <w:numId w:val="11"/>
        </w:numPr>
        <w:tabs>
          <w:tab w:val="num" w:pos="1065"/>
          <w:tab w:val="right" w:pos="9540"/>
        </w:tabs>
        <w:spacing w:after="0" w:line="240" w:lineRule="auto"/>
        <w:ind w:right="425"/>
        <w:jc w:val="both"/>
        <w:rPr>
          <w:i w:val="0"/>
          <w:color w:val="auto"/>
        </w:rPr>
      </w:pPr>
      <w:r w:rsidRPr="00DE0964">
        <w:rPr>
          <w:i w:val="0"/>
          <w:color w:val="auto"/>
        </w:rPr>
        <w:t xml:space="preserve">Wykonawca na swój koszt ustanawia serwisanta/serwisantów w osobie/osobach: [_], tel. .................., e-mail:..................... Zamawiający dopuszcza zmianę osób pod warunkiem, </w:t>
      </w:r>
      <w:r w:rsidRPr="00DE0964">
        <w:rPr>
          <w:i w:val="0"/>
          <w:color w:val="auto"/>
        </w:rPr>
        <w:lastRenderedPageBreak/>
        <w:t>że Wykonawca wykaże, że proponowana inna osoba posiada nie mniejsze doświadczenie niż wykazane dla serwisanta w złożonej ofercie.</w:t>
      </w:r>
    </w:p>
    <w:p w:rsidR="00042B7E" w:rsidRDefault="00042B7E" w:rsidP="00042B7E">
      <w:pPr>
        <w:pStyle w:val="Tekstblokowy"/>
        <w:tabs>
          <w:tab w:val="left" w:pos="0"/>
          <w:tab w:val="right" w:pos="9540"/>
        </w:tabs>
        <w:spacing w:line="240" w:lineRule="auto"/>
        <w:ind w:left="0" w:right="-381"/>
        <w:rPr>
          <w:rFonts w:cs="Arial"/>
          <w:b/>
          <w:color w:val="auto"/>
        </w:rPr>
      </w:pPr>
    </w:p>
    <w:p w:rsidR="00042B7E" w:rsidRDefault="00042B7E" w:rsidP="00042B7E">
      <w:pPr>
        <w:pStyle w:val="Tekstblokowy"/>
        <w:tabs>
          <w:tab w:val="left" w:pos="0"/>
          <w:tab w:val="right" w:pos="9540"/>
        </w:tabs>
        <w:spacing w:line="240" w:lineRule="auto"/>
        <w:ind w:left="0" w:right="-381"/>
        <w:jc w:val="center"/>
        <w:rPr>
          <w:rFonts w:cs="Arial"/>
          <w:b/>
          <w:color w:val="auto"/>
        </w:rPr>
      </w:pPr>
      <w:r w:rsidRPr="00AB500F">
        <w:rPr>
          <w:rFonts w:cs="Arial"/>
          <w:b/>
          <w:color w:val="auto"/>
        </w:rPr>
        <w:t>§ 5</w:t>
      </w:r>
    </w:p>
    <w:p w:rsidR="00042B7E" w:rsidRPr="00946771" w:rsidRDefault="00042B7E" w:rsidP="00042B7E">
      <w:pPr>
        <w:pStyle w:val="Tekstblokowy"/>
        <w:tabs>
          <w:tab w:val="left" w:pos="0"/>
          <w:tab w:val="right" w:pos="9540"/>
        </w:tabs>
        <w:spacing w:line="240" w:lineRule="auto"/>
        <w:ind w:left="0" w:right="142"/>
        <w:rPr>
          <w:rFonts w:cs="Arial"/>
          <w:b/>
          <w:color w:val="auto"/>
          <w:szCs w:val="18"/>
        </w:rPr>
      </w:pPr>
      <w:r w:rsidRPr="00946771">
        <w:rPr>
          <w:rFonts w:cs="Arial"/>
          <w:b/>
          <w:color w:val="auto"/>
          <w:szCs w:val="18"/>
        </w:rPr>
        <w:t>Okres obowiązywania umowy:</w:t>
      </w:r>
    </w:p>
    <w:p w:rsidR="00042B7E" w:rsidRDefault="00042B7E" w:rsidP="00042B7E">
      <w:pPr>
        <w:pStyle w:val="Akapitzlist"/>
        <w:tabs>
          <w:tab w:val="right" w:pos="9540"/>
        </w:tabs>
        <w:ind w:left="142" w:right="142" w:hanging="142"/>
        <w:rPr>
          <w:rFonts w:ascii="Verdana" w:hAnsi="Verdana" w:cs="Arial"/>
          <w:bCs/>
          <w:sz w:val="18"/>
          <w:szCs w:val="18"/>
        </w:rPr>
      </w:pPr>
      <w:r w:rsidRPr="00946771">
        <w:rPr>
          <w:rFonts w:ascii="Verdana" w:hAnsi="Verdana" w:cs="Arial"/>
          <w:bCs/>
          <w:sz w:val="18"/>
          <w:szCs w:val="18"/>
        </w:rPr>
        <w:t>Umowa zostaje zawarta na czas określony:</w:t>
      </w:r>
      <w:r>
        <w:rPr>
          <w:rFonts w:ascii="Verdana" w:hAnsi="Verdana" w:cs="Arial"/>
          <w:bCs/>
          <w:sz w:val="18"/>
          <w:szCs w:val="18"/>
        </w:rPr>
        <w:t xml:space="preserve"> </w:t>
      </w:r>
    </w:p>
    <w:p w:rsidR="00042B7E" w:rsidRDefault="00042B7E" w:rsidP="00042B7E">
      <w:pPr>
        <w:pStyle w:val="Akapitzlist"/>
        <w:tabs>
          <w:tab w:val="right" w:pos="9540"/>
        </w:tabs>
        <w:ind w:left="142" w:right="142" w:hanging="142"/>
        <w:rPr>
          <w:rFonts w:ascii="Verdana" w:hAnsi="Verdana" w:cs="Arial"/>
          <w:b/>
          <w:sz w:val="18"/>
          <w:szCs w:val="18"/>
        </w:rPr>
      </w:pPr>
      <w:r>
        <w:rPr>
          <w:rFonts w:ascii="Verdana" w:hAnsi="Verdana" w:cs="Arial"/>
          <w:b/>
          <w:bCs/>
          <w:sz w:val="18"/>
          <w:szCs w:val="18"/>
        </w:rPr>
        <w:t>(</w:t>
      </w:r>
      <w:r w:rsidRPr="00946771">
        <w:rPr>
          <w:rFonts w:ascii="Verdana" w:hAnsi="Verdana" w:cs="Arial"/>
          <w:b/>
          <w:bCs/>
          <w:sz w:val="18"/>
          <w:szCs w:val="18"/>
        </w:rPr>
        <w:t>dla</w:t>
      </w:r>
      <w:r w:rsidRPr="00946771">
        <w:rPr>
          <w:rFonts w:ascii="Verdana" w:hAnsi="Verdana" w:cs="Arial"/>
          <w:b/>
          <w:sz w:val="18"/>
          <w:szCs w:val="18"/>
        </w:rPr>
        <w:t xml:space="preserve"> części A ) – od  dnia 01.01.2021 r. do dnia 31.12.2022 </w:t>
      </w:r>
      <w:r>
        <w:rPr>
          <w:rFonts w:ascii="Verdana" w:hAnsi="Verdana" w:cs="Arial"/>
          <w:b/>
          <w:sz w:val="18"/>
          <w:szCs w:val="18"/>
        </w:rPr>
        <w:t>r.;</w:t>
      </w:r>
    </w:p>
    <w:p w:rsidR="00042B7E" w:rsidRPr="003A79E6" w:rsidRDefault="00042B7E" w:rsidP="00042B7E">
      <w:pPr>
        <w:pStyle w:val="Akapitzlist"/>
        <w:tabs>
          <w:tab w:val="right" w:pos="9540"/>
        </w:tabs>
        <w:ind w:left="142" w:right="142" w:hanging="142"/>
        <w:rPr>
          <w:rFonts w:ascii="Verdana" w:hAnsi="Verdana" w:cs="Arial"/>
          <w:b/>
          <w:sz w:val="18"/>
          <w:szCs w:val="18"/>
        </w:rPr>
      </w:pPr>
      <w:r w:rsidRPr="003A79E6">
        <w:rPr>
          <w:rFonts w:ascii="Verdana" w:hAnsi="Verdana" w:cs="Arial"/>
          <w:b/>
          <w:sz w:val="18"/>
          <w:szCs w:val="18"/>
        </w:rPr>
        <w:t>(dla części B )- od dnia 01.01.2021 r. do dnia 31.12.2022 r.</w:t>
      </w:r>
    </w:p>
    <w:p w:rsidR="00042B7E" w:rsidRPr="009333ED" w:rsidRDefault="00042B7E" w:rsidP="00042B7E">
      <w:pPr>
        <w:pStyle w:val="Tekstblokowy"/>
        <w:tabs>
          <w:tab w:val="left" w:pos="0"/>
          <w:tab w:val="left" w:pos="9356"/>
        </w:tabs>
        <w:spacing w:line="240" w:lineRule="auto"/>
        <w:ind w:left="0" w:right="425"/>
        <w:rPr>
          <w:rFonts w:cs="Arial"/>
          <w:color w:val="FF0000"/>
          <w:szCs w:val="18"/>
        </w:rPr>
      </w:pPr>
      <w:r w:rsidRPr="009333ED">
        <w:rPr>
          <w:rFonts w:cs="Arial"/>
          <w:szCs w:val="18"/>
        </w:rPr>
        <w:t>Zamawiający zastrzega sobie możliwość przesunięcia terminu rozpoczęcia i zakończenia realizacji przedmiotu</w:t>
      </w:r>
      <w:r>
        <w:rPr>
          <w:rFonts w:cs="Arial"/>
          <w:szCs w:val="18"/>
        </w:rPr>
        <w:t xml:space="preserve"> umowy</w:t>
      </w:r>
      <w:r w:rsidRPr="009333ED">
        <w:rPr>
          <w:rFonts w:cs="Arial"/>
          <w:szCs w:val="18"/>
        </w:rPr>
        <w:t xml:space="preserve"> ze względu na przedłużającą się procedurę postępowania o udzielenie niniejszego zamówienia, m. in. w związku z wykorzystaniem przez Wykonawców środków ochrony prawnej </w:t>
      </w:r>
      <w:r>
        <w:rPr>
          <w:rFonts w:cs="Arial"/>
          <w:szCs w:val="18"/>
        </w:rPr>
        <w:br/>
      </w:r>
      <w:r w:rsidRPr="009333ED">
        <w:rPr>
          <w:rFonts w:cs="Arial"/>
          <w:szCs w:val="18"/>
        </w:rPr>
        <w:t>w zamówieniach publicznych, z zastrzeżeniem tej samej liczby dni obowiązywania umowy</w:t>
      </w:r>
    </w:p>
    <w:p w:rsidR="00042B7E" w:rsidRDefault="00042B7E" w:rsidP="00042B7E">
      <w:pPr>
        <w:pStyle w:val="Tekstblokowy"/>
        <w:tabs>
          <w:tab w:val="left" w:pos="0"/>
          <w:tab w:val="right" w:pos="9540"/>
        </w:tabs>
        <w:spacing w:line="240" w:lineRule="auto"/>
        <w:ind w:left="0" w:right="142"/>
        <w:jc w:val="center"/>
        <w:rPr>
          <w:rFonts w:cs="Arial"/>
          <w:b/>
          <w:color w:val="auto"/>
          <w:szCs w:val="18"/>
        </w:rPr>
      </w:pPr>
    </w:p>
    <w:p w:rsidR="00042B7E" w:rsidRPr="00946771" w:rsidRDefault="00042B7E" w:rsidP="00042B7E">
      <w:pPr>
        <w:pStyle w:val="Tekstblokowy"/>
        <w:tabs>
          <w:tab w:val="left" w:pos="0"/>
          <w:tab w:val="right" w:pos="9540"/>
        </w:tabs>
        <w:spacing w:line="240" w:lineRule="auto"/>
        <w:ind w:left="0" w:right="142"/>
        <w:jc w:val="center"/>
        <w:rPr>
          <w:rFonts w:cs="Arial"/>
          <w:b/>
          <w:color w:val="auto"/>
          <w:szCs w:val="18"/>
        </w:rPr>
      </w:pPr>
      <w:r w:rsidRPr="00946771">
        <w:rPr>
          <w:rFonts w:cs="Arial"/>
          <w:b/>
          <w:color w:val="auto"/>
          <w:szCs w:val="18"/>
        </w:rPr>
        <w:t xml:space="preserve"> § 6</w:t>
      </w:r>
    </w:p>
    <w:p w:rsidR="00042B7E" w:rsidRPr="00946771" w:rsidRDefault="00042B7E" w:rsidP="00042B7E">
      <w:pPr>
        <w:pStyle w:val="Tekstblokowy"/>
        <w:tabs>
          <w:tab w:val="left" w:pos="3119"/>
          <w:tab w:val="right" w:pos="9356"/>
        </w:tabs>
        <w:spacing w:line="240" w:lineRule="auto"/>
        <w:ind w:left="0" w:right="425"/>
        <w:jc w:val="left"/>
        <w:rPr>
          <w:rFonts w:cs="Arial"/>
          <w:bCs/>
          <w:color w:val="auto"/>
          <w:szCs w:val="18"/>
        </w:rPr>
      </w:pPr>
      <w:r w:rsidRPr="00946771">
        <w:rPr>
          <w:rFonts w:cs="Arial"/>
          <w:b/>
          <w:bCs/>
          <w:color w:val="auto"/>
          <w:szCs w:val="18"/>
        </w:rPr>
        <w:t>Wynagrodzenie</w:t>
      </w:r>
      <w:r w:rsidRPr="00946771">
        <w:rPr>
          <w:rFonts w:cs="Arial"/>
          <w:bCs/>
          <w:color w:val="auto"/>
          <w:szCs w:val="18"/>
        </w:rPr>
        <w:t>:</w:t>
      </w:r>
    </w:p>
    <w:p w:rsidR="00042B7E" w:rsidRPr="00946771" w:rsidRDefault="00042B7E" w:rsidP="00042B7E">
      <w:pPr>
        <w:pStyle w:val="Tekstblokowy"/>
        <w:numPr>
          <w:ilvl w:val="0"/>
          <w:numId w:val="13"/>
        </w:numPr>
        <w:tabs>
          <w:tab w:val="clear" w:pos="720"/>
          <w:tab w:val="left" w:pos="0"/>
          <w:tab w:val="left" w:pos="360"/>
          <w:tab w:val="num" w:pos="426"/>
          <w:tab w:val="right" w:pos="9072"/>
          <w:tab w:val="right" w:pos="9356"/>
        </w:tabs>
        <w:spacing w:line="240" w:lineRule="auto"/>
        <w:ind w:left="284" w:right="425" w:hanging="284"/>
        <w:rPr>
          <w:rFonts w:cs="Arial"/>
          <w:bCs/>
          <w:color w:val="auto"/>
          <w:szCs w:val="18"/>
        </w:rPr>
      </w:pPr>
      <w:r w:rsidRPr="00946771">
        <w:rPr>
          <w:rFonts w:cs="Arial"/>
          <w:bCs/>
          <w:color w:val="auto"/>
          <w:szCs w:val="18"/>
        </w:rPr>
        <w:t xml:space="preserve">Strony ustalają wynagrodzenie za wykonanie przedmiotu umowy zgodnie ze złożoną przez Wykonawcę ofertą w wysokości: </w:t>
      </w:r>
    </w:p>
    <w:p w:rsidR="00042B7E" w:rsidRPr="00946771" w:rsidRDefault="00042B7E" w:rsidP="00042B7E">
      <w:pPr>
        <w:pStyle w:val="Tekstblokowy"/>
        <w:tabs>
          <w:tab w:val="left" w:pos="0"/>
          <w:tab w:val="left" w:pos="360"/>
          <w:tab w:val="right" w:pos="9072"/>
          <w:tab w:val="right" w:pos="9356"/>
        </w:tabs>
        <w:spacing w:line="240" w:lineRule="auto"/>
        <w:ind w:left="284" w:right="425"/>
        <w:rPr>
          <w:rFonts w:cs="Arial"/>
          <w:bCs/>
          <w:color w:val="auto"/>
          <w:szCs w:val="18"/>
        </w:rPr>
      </w:pPr>
      <w:r w:rsidRPr="00946771">
        <w:rPr>
          <w:rFonts w:cs="Arial"/>
          <w:bCs/>
          <w:color w:val="auto"/>
          <w:szCs w:val="18"/>
        </w:rPr>
        <w:t xml:space="preserve">(część A) całkowita wartość netto:  ………….. PLN, brutto : .......... PLN (słownie:…………………………………………………. PLN), w tym wynagrodzenie miesięczne netto:  ………….. PLN, brutto : .......... PLN (słownie:…………………………………………………. PLN),  </w:t>
      </w:r>
    </w:p>
    <w:p w:rsidR="00042B7E" w:rsidRPr="00946771" w:rsidRDefault="00042B7E" w:rsidP="00042B7E">
      <w:pPr>
        <w:pStyle w:val="Tekstblokowy"/>
        <w:tabs>
          <w:tab w:val="left" w:pos="0"/>
          <w:tab w:val="left" w:pos="360"/>
          <w:tab w:val="right" w:pos="9072"/>
          <w:tab w:val="right" w:pos="9356"/>
        </w:tabs>
        <w:spacing w:line="240" w:lineRule="auto"/>
        <w:ind w:left="284" w:right="425"/>
        <w:rPr>
          <w:rFonts w:cs="Arial"/>
          <w:bCs/>
          <w:color w:val="auto"/>
          <w:szCs w:val="18"/>
        </w:rPr>
      </w:pPr>
      <w:r w:rsidRPr="00946771">
        <w:rPr>
          <w:rFonts w:cs="Arial"/>
          <w:bCs/>
          <w:color w:val="auto"/>
          <w:szCs w:val="18"/>
        </w:rPr>
        <w:t xml:space="preserve">(część B) całkowita wartość netto:  ………….. PLN, brutto : .......... PLN (słownie:…………………………………………………. PLN), w tym wynagrodzenie miesięczne netto:  ………….. PLN, brutto : .......... PLN (słownie:…………………………………………………. PLN).  </w:t>
      </w:r>
    </w:p>
    <w:p w:rsidR="00042B7E" w:rsidRPr="00946771" w:rsidRDefault="00042B7E" w:rsidP="00042B7E">
      <w:pPr>
        <w:pStyle w:val="Tekstblokowy"/>
        <w:tabs>
          <w:tab w:val="left" w:pos="0"/>
          <w:tab w:val="left" w:pos="360"/>
          <w:tab w:val="right" w:pos="9072"/>
          <w:tab w:val="right" w:pos="9356"/>
        </w:tabs>
        <w:spacing w:line="240" w:lineRule="auto"/>
        <w:ind w:left="284" w:right="425"/>
        <w:rPr>
          <w:rFonts w:cs="Arial"/>
          <w:bCs/>
          <w:color w:val="auto"/>
          <w:szCs w:val="18"/>
        </w:rPr>
      </w:pPr>
      <w:r w:rsidRPr="00946771">
        <w:rPr>
          <w:rFonts w:cs="Arial"/>
          <w:bCs/>
          <w:color w:val="auto"/>
          <w:szCs w:val="18"/>
        </w:rPr>
        <w:t>Formularz ofertowy Wykonawcy stanowi załącznik nr … do niniejszej umowy.</w:t>
      </w:r>
    </w:p>
    <w:p w:rsidR="00042B7E" w:rsidRPr="00946771" w:rsidRDefault="00042B7E" w:rsidP="00042B7E">
      <w:pPr>
        <w:pStyle w:val="Tekstblokowy"/>
        <w:numPr>
          <w:ilvl w:val="0"/>
          <w:numId w:val="13"/>
        </w:numPr>
        <w:tabs>
          <w:tab w:val="left" w:pos="0"/>
          <w:tab w:val="left" w:pos="360"/>
          <w:tab w:val="num" w:pos="426"/>
          <w:tab w:val="num" w:pos="1440"/>
          <w:tab w:val="right" w:pos="9072"/>
          <w:tab w:val="right" w:pos="9356"/>
        </w:tabs>
        <w:autoSpaceDE/>
        <w:autoSpaceDN/>
        <w:adjustRightInd/>
        <w:spacing w:line="240" w:lineRule="auto"/>
        <w:ind w:left="284" w:right="425" w:hanging="284"/>
        <w:rPr>
          <w:rFonts w:cs="Arial"/>
          <w:bCs/>
          <w:color w:val="auto"/>
          <w:szCs w:val="18"/>
        </w:rPr>
      </w:pPr>
      <w:r w:rsidRPr="00946771">
        <w:rPr>
          <w:rFonts w:cs="Arial"/>
          <w:color w:val="auto"/>
          <w:szCs w:val="18"/>
        </w:rPr>
        <w:t xml:space="preserve">Wynagrodzenie za wykonanie przedmiotu umowy obejmuje wszelkie koszty konieczne dla prawidłowej realizacji usług, w tym koszty dojazdu i transportu oraz koszty materiałów, </w:t>
      </w:r>
      <w:r>
        <w:rPr>
          <w:rFonts w:cs="Arial"/>
          <w:color w:val="auto"/>
          <w:szCs w:val="18"/>
        </w:rPr>
        <w:br/>
      </w:r>
      <w:r w:rsidRPr="00946771">
        <w:rPr>
          <w:rFonts w:cs="Arial"/>
          <w:color w:val="auto"/>
          <w:szCs w:val="18"/>
        </w:rPr>
        <w:t xml:space="preserve">z zastrzeżeniem odmiennych postanowień umowy. </w:t>
      </w:r>
    </w:p>
    <w:p w:rsidR="00042B7E" w:rsidRPr="00946771" w:rsidRDefault="00042B7E" w:rsidP="00042B7E">
      <w:pPr>
        <w:pStyle w:val="Tekstblokowy"/>
        <w:numPr>
          <w:ilvl w:val="0"/>
          <w:numId w:val="13"/>
        </w:numPr>
        <w:tabs>
          <w:tab w:val="left" w:pos="0"/>
          <w:tab w:val="left" w:pos="360"/>
          <w:tab w:val="num" w:pos="426"/>
          <w:tab w:val="num" w:pos="1440"/>
          <w:tab w:val="right" w:pos="9072"/>
          <w:tab w:val="right" w:pos="9356"/>
        </w:tabs>
        <w:autoSpaceDE/>
        <w:autoSpaceDN/>
        <w:adjustRightInd/>
        <w:spacing w:line="240" w:lineRule="auto"/>
        <w:ind w:left="284" w:right="425" w:hanging="284"/>
        <w:rPr>
          <w:rFonts w:cs="Arial"/>
          <w:bCs/>
          <w:color w:val="auto"/>
          <w:szCs w:val="18"/>
        </w:rPr>
      </w:pPr>
      <w:r w:rsidRPr="00946771">
        <w:rPr>
          <w:rFonts w:cs="Arial"/>
          <w:bCs/>
          <w:color w:val="auto"/>
          <w:szCs w:val="18"/>
        </w:rPr>
        <w:t xml:space="preserve">Zamawiający jest uprawniony do </w:t>
      </w:r>
      <w:r w:rsidRPr="00946771">
        <w:rPr>
          <w:rFonts w:cs="Arial"/>
          <w:color w:val="auto"/>
          <w:szCs w:val="18"/>
        </w:rPr>
        <w:t>wyłączania z konserwacji poszczególnych systemów w obiektach Zamawiającego</w:t>
      </w:r>
      <w:r w:rsidRPr="00946771">
        <w:rPr>
          <w:rFonts w:cs="Arial"/>
          <w:bCs/>
          <w:color w:val="auto"/>
          <w:szCs w:val="18"/>
        </w:rPr>
        <w:t xml:space="preserve">. W takim wypadku wynagrodzenie Wykonawcy ulegnie proporcjonalnemu pomniejszeniu o wartość usług niewykonanych. </w:t>
      </w:r>
    </w:p>
    <w:p w:rsidR="00042B7E" w:rsidRPr="00946771" w:rsidRDefault="00042B7E" w:rsidP="00042B7E">
      <w:pPr>
        <w:pStyle w:val="Tekstblokowy"/>
        <w:numPr>
          <w:ilvl w:val="0"/>
          <w:numId w:val="13"/>
        </w:numPr>
        <w:tabs>
          <w:tab w:val="left" w:pos="0"/>
          <w:tab w:val="left" w:pos="360"/>
          <w:tab w:val="num" w:pos="426"/>
          <w:tab w:val="num" w:pos="1440"/>
          <w:tab w:val="right" w:pos="9072"/>
          <w:tab w:val="right" w:pos="9356"/>
        </w:tabs>
        <w:autoSpaceDE/>
        <w:autoSpaceDN/>
        <w:adjustRightInd/>
        <w:spacing w:line="240" w:lineRule="auto"/>
        <w:ind w:left="284" w:right="425" w:hanging="284"/>
        <w:rPr>
          <w:rFonts w:cs="Arial"/>
          <w:bCs/>
          <w:color w:val="auto"/>
          <w:szCs w:val="18"/>
        </w:rPr>
      </w:pPr>
      <w:r w:rsidRPr="00946771">
        <w:rPr>
          <w:rFonts w:cs="Arial"/>
          <w:bCs/>
          <w:color w:val="auto"/>
          <w:szCs w:val="18"/>
        </w:rPr>
        <w:t xml:space="preserve">Za wykonanie zleceń dodatkowych, nie ujętych w wynagrodzeniu wskazanym w § 6 ust. 1 umowy </w:t>
      </w:r>
      <w:r>
        <w:rPr>
          <w:rFonts w:cs="Arial"/>
          <w:bCs/>
          <w:color w:val="auto"/>
          <w:szCs w:val="18"/>
        </w:rPr>
        <w:br/>
      </w:r>
      <w:r w:rsidRPr="00946771">
        <w:rPr>
          <w:rFonts w:cs="Arial"/>
          <w:bCs/>
          <w:color w:val="auto"/>
          <w:szCs w:val="18"/>
        </w:rPr>
        <w:t xml:space="preserve">i wymienionych w Formularzu ofertowym Wykonawcy, stanowiącym załącznik </w:t>
      </w:r>
      <w:r>
        <w:rPr>
          <w:rFonts w:cs="Arial"/>
          <w:bCs/>
          <w:color w:val="auto"/>
          <w:szCs w:val="18"/>
        </w:rPr>
        <w:t xml:space="preserve">nr 1 </w:t>
      </w:r>
      <w:r w:rsidRPr="00946771">
        <w:rPr>
          <w:rFonts w:cs="Arial"/>
          <w:bCs/>
          <w:color w:val="auto"/>
          <w:szCs w:val="18"/>
        </w:rPr>
        <w:t>do umowy, przysługuje wynagrodzenie wynikające z cen jednostkowych tych zleceń, ustalone zgodnie z postanowieniami zawartymi w § 3 umowy.</w:t>
      </w:r>
    </w:p>
    <w:p w:rsidR="00042B7E" w:rsidRPr="00946771" w:rsidRDefault="00042B7E" w:rsidP="00042B7E">
      <w:pPr>
        <w:pStyle w:val="Tekstblokowy"/>
        <w:numPr>
          <w:ilvl w:val="0"/>
          <w:numId w:val="13"/>
        </w:numPr>
        <w:tabs>
          <w:tab w:val="left" w:pos="360"/>
          <w:tab w:val="num" w:pos="426"/>
          <w:tab w:val="num" w:pos="1440"/>
          <w:tab w:val="right" w:pos="9072"/>
          <w:tab w:val="right" w:pos="9356"/>
        </w:tabs>
        <w:autoSpaceDE/>
        <w:autoSpaceDN/>
        <w:adjustRightInd/>
        <w:spacing w:line="240" w:lineRule="auto"/>
        <w:ind w:left="284" w:right="425" w:hanging="284"/>
        <w:rPr>
          <w:rFonts w:cs="Arial"/>
          <w:bCs/>
          <w:color w:val="auto"/>
          <w:szCs w:val="18"/>
        </w:rPr>
      </w:pPr>
      <w:r w:rsidRPr="00946771">
        <w:rPr>
          <w:rFonts w:cs="Arial"/>
          <w:bCs/>
          <w:color w:val="auto"/>
          <w:szCs w:val="18"/>
        </w:rPr>
        <w:t xml:space="preserve">Wypłata wynagrodzenia oraz wynikającego ze zleceń dodatkowych, o których mowa w ust. 4, regulowana będzie przelewem na konto Wykonawcy wskazane w fakturze, w terminie do </w:t>
      </w:r>
      <w:r w:rsidRPr="00946771">
        <w:rPr>
          <w:rFonts w:cs="Arial"/>
          <w:b/>
          <w:bCs/>
          <w:color w:val="auto"/>
          <w:szCs w:val="18"/>
        </w:rPr>
        <w:t>21</w:t>
      </w:r>
      <w:r w:rsidRPr="00946771">
        <w:rPr>
          <w:rFonts w:cs="Arial"/>
          <w:bCs/>
          <w:color w:val="auto"/>
          <w:szCs w:val="18"/>
        </w:rPr>
        <w:t xml:space="preserve"> dni od daty dostarczenia prawidłowo wystawionej faktury</w:t>
      </w:r>
      <w:r w:rsidRPr="00946771" w:rsidDel="00295758">
        <w:rPr>
          <w:rFonts w:cs="Arial"/>
          <w:bCs/>
          <w:color w:val="auto"/>
          <w:szCs w:val="18"/>
        </w:rPr>
        <w:t xml:space="preserve"> </w:t>
      </w:r>
      <w:r w:rsidRPr="00946771">
        <w:rPr>
          <w:rFonts w:cs="Arial"/>
          <w:bCs/>
          <w:color w:val="auto"/>
          <w:szCs w:val="18"/>
        </w:rPr>
        <w:t xml:space="preserve">do Działu Serwisu Technicznego UMW, ul. Marcinkowskiego 2-6, 50-368 Wrocław, po potwierdzeniu należytego wykonania usługi przez upoważnionego pracownika Działu Eksploatacji na podstawie adnotacji na odwrocie faktury. </w:t>
      </w:r>
    </w:p>
    <w:p w:rsidR="00042B7E" w:rsidRPr="00946771" w:rsidRDefault="00042B7E" w:rsidP="00042B7E">
      <w:pPr>
        <w:numPr>
          <w:ilvl w:val="0"/>
          <w:numId w:val="13"/>
        </w:numPr>
        <w:tabs>
          <w:tab w:val="clear" w:pos="720"/>
          <w:tab w:val="num" w:pos="284"/>
          <w:tab w:val="num" w:pos="360"/>
          <w:tab w:val="num" w:pos="885"/>
          <w:tab w:val="right" w:pos="9356"/>
        </w:tabs>
        <w:ind w:left="284" w:right="425" w:hanging="284"/>
        <w:jc w:val="both"/>
        <w:rPr>
          <w:rFonts w:ascii="Verdana" w:hAnsi="Verdana" w:cs="Arial"/>
          <w:sz w:val="18"/>
          <w:szCs w:val="18"/>
        </w:rPr>
      </w:pPr>
      <w:r w:rsidRPr="00946771">
        <w:rPr>
          <w:rFonts w:ascii="Verdana" w:hAnsi="Verdana"/>
          <w:bCs/>
          <w:sz w:val="18"/>
          <w:szCs w:val="18"/>
        </w:rPr>
        <w:t>Wykonawca może złożyć fakturę za pomocą Platformy Elektronicznego Fakturowania (link do strony:</w:t>
      </w:r>
      <w:r>
        <w:rPr>
          <w:rFonts w:ascii="Verdana" w:hAnsi="Verdana"/>
          <w:bCs/>
          <w:sz w:val="18"/>
          <w:szCs w:val="18"/>
        </w:rPr>
        <w:t xml:space="preserve"> </w:t>
      </w:r>
      <w:r w:rsidRPr="00946771">
        <w:rPr>
          <w:rFonts w:ascii="Verdana" w:hAnsi="Verdana"/>
          <w:b/>
          <w:sz w:val="18"/>
          <w:szCs w:val="18"/>
        </w:rPr>
        <w:t>https://www.brokerinfinite.efaktura.gov.pl</w:t>
      </w:r>
      <w:r w:rsidRPr="00946771">
        <w:rPr>
          <w:rFonts w:ascii="Verdana" w:hAnsi="Verdana"/>
          <w:sz w:val="18"/>
          <w:szCs w:val="18"/>
        </w:rPr>
        <w:t>). Wykonawca jest zobowiązany umieścić na fakturze numer niniejszej umowy.</w:t>
      </w:r>
    </w:p>
    <w:p w:rsidR="00042B7E" w:rsidRPr="00946771" w:rsidRDefault="00042B7E" w:rsidP="00042B7E">
      <w:pPr>
        <w:pStyle w:val="Akapitzlist"/>
        <w:numPr>
          <w:ilvl w:val="0"/>
          <w:numId w:val="13"/>
        </w:numPr>
        <w:tabs>
          <w:tab w:val="clear" w:pos="720"/>
          <w:tab w:val="num" w:pos="360"/>
          <w:tab w:val="right" w:pos="9072"/>
          <w:tab w:val="right" w:pos="9356"/>
        </w:tabs>
        <w:suppressAutoHyphens/>
        <w:ind w:left="284" w:right="425" w:hanging="284"/>
        <w:jc w:val="both"/>
        <w:rPr>
          <w:rFonts w:ascii="Verdana" w:hAnsi="Verdana"/>
          <w:sz w:val="18"/>
          <w:szCs w:val="18"/>
        </w:rPr>
      </w:pPr>
      <w:r w:rsidRPr="00946771">
        <w:rPr>
          <w:rFonts w:ascii="Verdana" w:hAnsi="Verdana"/>
          <w:sz w:val="18"/>
          <w:szCs w:val="18"/>
        </w:rPr>
        <w:t>Zamawiający regulować będzie miesięcznie  należności za realizację przedmiotu umowy, na podstawie prawidłowo wystawionych faktur, wystawionych na adres: Uniwersytet Medyczny we Wrocławiu, Wybrzeże L. Pasteura 1, 50-367 Wrocław, NIP: PL – 896-000-57-79</w:t>
      </w:r>
      <w:r w:rsidRPr="00946771">
        <w:rPr>
          <w:rFonts w:ascii="Verdana" w:hAnsi="Verdana" w:cs="Arial"/>
          <w:bCs/>
          <w:sz w:val="18"/>
          <w:szCs w:val="18"/>
        </w:rPr>
        <w:t xml:space="preserve"> w terminie do </w:t>
      </w:r>
      <w:r w:rsidRPr="00946771">
        <w:rPr>
          <w:rFonts w:ascii="Verdana" w:hAnsi="Verdana" w:cs="Arial"/>
          <w:b/>
          <w:bCs/>
          <w:sz w:val="18"/>
          <w:szCs w:val="18"/>
        </w:rPr>
        <w:t>21</w:t>
      </w:r>
      <w:r w:rsidRPr="00946771">
        <w:rPr>
          <w:rFonts w:ascii="Verdana" w:hAnsi="Verdana" w:cs="Arial"/>
          <w:bCs/>
          <w:sz w:val="18"/>
          <w:szCs w:val="18"/>
        </w:rPr>
        <w:t xml:space="preserve"> dni od daty dostarczenia prawidłowo wystawionej faktury</w:t>
      </w:r>
      <w:r w:rsidRPr="00946771" w:rsidDel="00295758">
        <w:rPr>
          <w:rFonts w:ascii="Verdana" w:hAnsi="Verdana" w:cs="Arial"/>
          <w:bCs/>
          <w:sz w:val="18"/>
          <w:szCs w:val="18"/>
        </w:rPr>
        <w:t xml:space="preserve"> </w:t>
      </w:r>
      <w:r w:rsidRPr="00946771">
        <w:rPr>
          <w:rFonts w:ascii="Verdana" w:hAnsi="Verdana" w:cs="Arial"/>
          <w:bCs/>
          <w:sz w:val="18"/>
          <w:szCs w:val="18"/>
        </w:rPr>
        <w:t xml:space="preserve">do Działu Serwisu Technicznego UMW, </w:t>
      </w:r>
      <w:r>
        <w:rPr>
          <w:rFonts w:ascii="Verdana" w:hAnsi="Verdana" w:cs="Arial"/>
          <w:bCs/>
          <w:sz w:val="18"/>
          <w:szCs w:val="18"/>
        </w:rPr>
        <w:br/>
      </w:r>
      <w:r w:rsidRPr="00946771">
        <w:rPr>
          <w:rFonts w:ascii="Verdana" w:hAnsi="Verdana" w:cs="Arial"/>
          <w:bCs/>
          <w:sz w:val="18"/>
          <w:szCs w:val="18"/>
        </w:rPr>
        <w:t>ul. Marcinkowskiego 2-6, 50-368 Wrocław, po potwierdzeniu należytego wykonania usługi przez upoważnionego pracownika Działu Eksploatacji na podstawie adnotacji na odwrocie faktury</w:t>
      </w:r>
      <w:r w:rsidRPr="00946771">
        <w:rPr>
          <w:rFonts w:ascii="Verdana" w:hAnsi="Verdana"/>
          <w:sz w:val="18"/>
          <w:szCs w:val="18"/>
        </w:rPr>
        <w:t>.</w:t>
      </w:r>
    </w:p>
    <w:p w:rsidR="00042B7E" w:rsidRPr="00946771" w:rsidRDefault="00042B7E" w:rsidP="00042B7E">
      <w:pPr>
        <w:pStyle w:val="Akapitzlist"/>
        <w:numPr>
          <w:ilvl w:val="0"/>
          <w:numId w:val="13"/>
        </w:numPr>
        <w:tabs>
          <w:tab w:val="clear" w:pos="720"/>
          <w:tab w:val="num" w:pos="360"/>
          <w:tab w:val="right" w:pos="9072"/>
          <w:tab w:val="right" w:pos="9356"/>
        </w:tabs>
        <w:suppressAutoHyphens/>
        <w:ind w:left="284" w:right="425" w:hanging="284"/>
        <w:jc w:val="both"/>
        <w:rPr>
          <w:rFonts w:ascii="Verdana" w:hAnsi="Verdana"/>
          <w:sz w:val="18"/>
          <w:szCs w:val="18"/>
        </w:rPr>
      </w:pPr>
      <w:r w:rsidRPr="00946771">
        <w:rPr>
          <w:rFonts w:ascii="Verdana" w:hAnsi="Verdana"/>
          <w:sz w:val="18"/>
          <w:szCs w:val="18"/>
        </w:rPr>
        <w:t>Za datę zapłaty przyjmuje się datę wydania polecenia przelewu bankowi Zamawiającego.</w:t>
      </w:r>
    </w:p>
    <w:p w:rsidR="00042B7E" w:rsidRPr="00946771" w:rsidRDefault="00042B7E" w:rsidP="00042B7E">
      <w:pPr>
        <w:numPr>
          <w:ilvl w:val="0"/>
          <w:numId w:val="13"/>
        </w:numPr>
        <w:tabs>
          <w:tab w:val="clear" w:pos="720"/>
          <w:tab w:val="num" w:pos="567"/>
          <w:tab w:val="right" w:pos="9356"/>
        </w:tabs>
        <w:ind w:left="284" w:right="425"/>
        <w:jc w:val="both"/>
        <w:rPr>
          <w:rFonts w:ascii="Verdana" w:hAnsi="Verdana"/>
          <w:color w:val="000000"/>
          <w:sz w:val="18"/>
          <w:szCs w:val="18"/>
        </w:rPr>
      </w:pPr>
      <w:r w:rsidRPr="00946771">
        <w:rPr>
          <w:rFonts w:ascii="Verdana" w:hAnsi="Verdana"/>
          <w:bCs/>
          <w:iCs/>
          <w:color w:val="000000"/>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946771">
        <w:rPr>
          <w:rFonts w:ascii="Verdana" w:hAnsi="Verdana"/>
          <w:color w:val="000000"/>
          <w:sz w:val="18"/>
          <w:szCs w:val="18"/>
        </w:rPr>
        <w:t xml:space="preserve">tekst jedn. - Dz. U. z 2020 r., poz. 106, z </w:t>
      </w:r>
      <w:proofErr w:type="spellStart"/>
      <w:r w:rsidRPr="00946771">
        <w:rPr>
          <w:rFonts w:ascii="Verdana" w:hAnsi="Verdana"/>
          <w:color w:val="000000"/>
          <w:sz w:val="18"/>
          <w:szCs w:val="18"/>
        </w:rPr>
        <w:t>późn</w:t>
      </w:r>
      <w:proofErr w:type="spellEnd"/>
      <w:r w:rsidRPr="00946771">
        <w:rPr>
          <w:rFonts w:ascii="Verdana" w:hAnsi="Verdana"/>
          <w:color w:val="000000"/>
          <w:sz w:val="18"/>
          <w:szCs w:val="18"/>
        </w:rPr>
        <w:t>. zm.)</w:t>
      </w:r>
      <w:r w:rsidRPr="00946771">
        <w:rPr>
          <w:rFonts w:ascii="Verdana" w:hAnsi="Verdana"/>
          <w:bCs/>
          <w:iCs/>
          <w:color w:val="000000"/>
          <w:sz w:val="18"/>
          <w:szCs w:val="18"/>
        </w:rPr>
        <w:t>.</w:t>
      </w:r>
    </w:p>
    <w:p w:rsidR="00042B7E" w:rsidRPr="00946771" w:rsidRDefault="00042B7E" w:rsidP="00042B7E">
      <w:pPr>
        <w:numPr>
          <w:ilvl w:val="0"/>
          <w:numId w:val="13"/>
        </w:numPr>
        <w:tabs>
          <w:tab w:val="clear" w:pos="720"/>
          <w:tab w:val="num" w:pos="567"/>
          <w:tab w:val="right" w:pos="9356"/>
        </w:tabs>
        <w:ind w:left="284" w:right="425"/>
        <w:jc w:val="both"/>
        <w:rPr>
          <w:rFonts w:ascii="Verdana" w:hAnsi="Verdana"/>
          <w:color w:val="000000"/>
          <w:sz w:val="18"/>
          <w:szCs w:val="18"/>
        </w:rPr>
      </w:pPr>
      <w:r w:rsidRPr="00946771">
        <w:rPr>
          <w:rFonts w:ascii="Verdana" w:hAnsi="Verdana" w:cs="Calibri Light"/>
          <w:iCs/>
          <w:spacing w:val="-10"/>
          <w:sz w:val="18"/>
          <w:szCs w:val="18"/>
        </w:rPr>
        <w:t>Jeżeli zgodnie z przepisami prawa podatkowego, w szczególności ustawy z dnia 29 sierpnia 1997 r. Ordynacja podatkowa (</w:t>
      </w:r>
      <w:r w:rsidRPr="00946771">
        <w:rPr>
          <w:rStyle w:val="citation-line"/>
          <w:rFonts w:ascii="Verdana" w:hAnsi="Verdana"/>
          <w:sz w:val="18"/>
          <w:szCs w:val="18"/>
        </w:rPr>
        <w:t xml:space="preserve">Dz.U. z 2020 r. poz. 1325 z </w:t>
      </w:r>
      <w:proofErr w:type="spellStart"/>
      <w:r w:rsidRPr="00946771">
        <w:rPr>
          <w:rStyle w:val="citation-line"/>
          <w:rFonts w:ascii="Verdana" w:hAnsi="Verdana"/>
          <w:sz w:val="18"/>
          <w:szCs w:val="18"/>
        </w:rPr>
        <w:t>póżn</w:t>
      </w:r>
      <w:proofErr w:type="spellEnd"/>
      <w:r w:rsidRPr="00946771">
        <w:rPr>
          <w:rStyle w:val="citation-line"/>
          <w:rFonts w:ascii="Verdana" w:hAnsi="Verdana"/>
          <w:sz w:val="18"/>
          <w:szCs w:val="18"/>
        </w:rPr>
        <w:t>. zm.)</w:t>
      </w:r>
      <w:r w:rsidRPr="00946771">
        <w:rPr>
          <w:rFonts w:ascii="Verdana" w:hAnsi="Verdana" w:cs="Calibri Light"/>
          <w:iCs/>
          <w:spacing w:val="-10"/>
          <w:sz w:val="18"/>
          <w:szCs w:val="18"/>
        </w:rPr>
        <w:t xml:space="preserve"> oraz ustawy z dnia 11 marca 2004 r. o podatku od towarów i usług (</w:t>
      </w:r>
      <w:r w:rsidRPr="00946771">
        <w:rPr>
          <w:rStyle w:val="citation-line"/>
          <w:rFonts w:ascii="Verdana" w:hAnsi="Verdana"/>
          <w:sz w:val="18"/>
          <w:szCs w:val="18"/>
        </w:rPr>
        <w:t>Dz.U. z 2020 r. poz. 106</w:t>
      </w:r>
      <w:r w:rsidRPr="00946771">
        <w:rPr>
          <w:rFonts w:ascii="Verdana" w:hAnsi="Verdana" w:cs="Calibri Light"/>
          <w:iCs/>
          <w:spacing w:val="-10"/>
          <w:sz w:val="18"/>
          <w:szCs w:val="18"/>
        </w:rPr>
        <w:t xml:space="preserve">, z </w:t>
      </w:r>
      <w:proofErr w:type="spellStart"/>
      <w:r w:rsidRPr="00946771">
        <w:rPr>
          <w:rFonts w:ascii="Verdana" w:hAnsi="Verdana" w:cs="Calibri Light"/>
          <w:iCs/>
          <w:spacing w:val="-10"/>
          <w:sz w:val="18"/>
          <w:szCs w:val="18"/>
        </w:rPr>
        <w:t>póżn</w:t>
      </w:r>
      <w:proofErr w:type="spellEnd"/>
      <w:r w:rsidRPr="00946771">
        <w:rPr>
          <w:rFonts w:ascii="Verdana" w:hAnsi="Verdana" w:cs="Calibri Light"/>
          <w:iCs/>
          <w:spacing w:val="-10"/>
          <w:sz w:val="18"/>
          <w:szCs w:val="18"/>
        </w:rPr>
        <w:t xml:space="preserve">. zm.) Zamawiający będzie narażony na ponoszenie odpowiedzialności solidarnej za zobowiązania podatkowe lub sankcje podatkowe, z których może zostać zwolniony na warunkach wynikających z tych przepisów, tj. korzystając przy </w:t>
      </w:r>
      <w:r w:rsidRPr="00946771">
        <w:rPr>
          <w:rFonts w:ascii="Verdana" w:hAnsi="Verdana" w:cs="Calibri Light"/>
          <w:iCs/>
          <w:spacing w:val="-10"/>
          <w:sz w:val="18"/>
          <w:szCs w:val="18"/>
        </w:rPr>
        <w:lastRenderedPageBreak/>
        <w:t>płatności wynagrodzenia, wskazanego w ust. 1, z mechanizmu podzielonej płatności uregulowanego w art. 108a ustawy z dnia 11 marca 2004 r. o podatku od towarów i usług, to skorzystanie przez Wykonawcę z ww. mechanizmu skutkować będzie uznaniem przez Strony za zaspokojenie w całości roszczenia o zapłatę wynagrodzenie, przy założeniu, że suma wartości podatku VAT oraz wartość netto wykazanej na fakturze Wykonawcy odpowiada sumie wartości wpłaconej przez Zamawiającego na rachunek rozliczeniowy, wskazany na fakturze, oraz rachunek Wykonawcy.</w:t>
      </w:r>
    </w:p>
    <w:p w:rsidR="00042B7E" w:rsidRPr="00946771" w:rsidRDefault="00042B7E" w:rsidP="00042B7E">
      <w:pPr>
        <w:numPr>
          <w:ilvl w:val="0"/>
          <w:numId w:val="13"/>
        </w:numPr>
        <w:tabs>
          <w:tab w:val="clear" w:pos="720"/>
          <w:tab w:val="num" w:pos="567"/>
          <w:tab w:val="right" w:pos="9356"/>
        </w:tabs>
        <w:ind w:left="284" w:right="425"/>
        <w:jc w:val="both"/>
        <w:rPr>
          <w:rFonts w:ascii="Verdana" w:hAnsi="Verdana"/>
          <w:color w:val="000000"/>
          <w:sz w:val="18"/>
          <w:szCs w:val="18"/>
        </w:rPr>
      </w:pPr>
      <w:r w:rsidRPr="00946771">
        <w:rPr>
          <w:rFonts w:ascii="Verdana" w:hAnsi="Verdana" w:cs="Calibri Light"/>
          <w:iCs/>
          <w:spacing w:val="-10"/>
          <w:sz w:val="18"/>
          <w:szCs w:val="18"/>
        </w:rPr>
        <w:t>W przypadku wystąpienia okoliczności wskazanej w ust. 10, Wykonawca oświadcza, iż nie będzie miał prawa do dochodzenia jakichkolwiek roszczeń wobec Zamawiającego.</w:t>
      </w:r>
    </w:p>
    <w:p w:rsidR="00042B7E" w:rsidRPr="00946771" w:rsidRDefault="00042B7E" w:rsidP="00042B7E">
      <w:pPr>
        <w:pStyle w:val="Akapitzlist"/>
        <w:tabs>
          <w:tab w:val="num" w:pos="567"/>
          <w:tab w:val="right" w:pos="9072"/>
          <w:tab w:val="right" w:pos="9540"/>
        </w:tabs>
        <w:suppressAutoHyphens/>
        <w:ind w:left="284" w:right="142"/>
        <w:jc w:val="both"/>
        <w:rPr>
          <w:rFonts w:ascii="Verdana" w:hAnsi="Verdana"/>
          <w:sz w:val="18"/>
          <w:szCs w:val="18"/>
        </w:rPr>
      </w:pPr>
    </w:p>
    <w:p w:rsidR="00042B7E" w:rsidRPr="00CA6A91" w:rsidRDefault="00042B7E" w:rsidP="00042B7E">
      <w:pPr>
        <w:pStyle w:val="Tekstblokowy"/>
        <w:tabs>
          <w:tab w:val="left" w:pos="3119"/>
          <w:tab w:val="right" w:pos="9540"/>
        </w:tabs>
        <w:spacing w:line="240" w:lineRule="auto"/>
        <w:ind w:left="0" w:right="-381"/>
        <w:jc w:val="center"/>
        <w:rPr>
          <w:rFonts w:cs="Arial"/>
          <w:b/>
          <w:color w:val="auto"/>
        </w:rPr>
      </w:pPr>
      <w:r w:rsidRPr="00CA6A91">
        <w:rPr>
          <w:rFonts w:cs="Arial"/>
          <w:b/>
          <w:color w:val="auto"/>
        </w:rPr>
        <w:t xml:space="preserve">§ </w:t>
      </w:r>
      <w:r>
        <w:rPr>
          <w:rFonts w:cs="Arial"/>
          <w:b/>
          <w:color w:val="auto"/>
        </w:rPr>
        <w:t>7</w:t>
      </w:r>
    </w:p>
    <w:p w:rsidR="00042B7E" w:rsidRPr="00CA6A91" w:rsidRDefault="00042B7E" w:rsidP="00042B7E">
      <w:pPr>
        <w:pStyle w:val="Akapitzlist"/>
        <w:tabs>
          <w:tab w:val="num" w:pos="426"/>
        </w:tabs>
        <w:ind w:left="0" w:right="425"/>
        <w:jc w:val="both"/>
        <w:rPr>
          <w:rFonts w:ascii="Verdana" w:hAnsi="Verdana"/>
          <w:b/>
          <w:sz w:val="18"/>
          <w:szCs w:val="18"/>
        </w:rPr>
      </w:pPr>
      <w:r w:rsidRPr="00CA6A91">
        <w:rPr>
          <w:rFonts w:ascii="Verdana" w:hAnsi="Verdana"/>
          <w:b/>
          <w:sz w:val="18"/>
          <w:szCs w:val="18"/>
        </w:rPr>
        <w:t xml:space="preserve">Podwykonawcy </w:t>
      </w:r>
      <w:r w:rsidRPr="00CA6A91">
        <w:rPr>
          <w:rFonts w:ascii="Verdana" w:hAnsi="Verdana"/>
          <w:b/>
          <w:i/>
          <w:sz w:val="18"/>
          <w:szCs w:val="18"/>
        </w:rPr>
        <w:t>(jeżeli dotyczy)</w:t>
      </w:r>
      <w:r w:rsidRPr="00CA6A91">
        <w:rPr>
          <w:rFonts w:ascii="Verdana" w:hAnsi="Verdana"/>
          <w:b/>
          <w:sz w:val="18"/>
          <w:szCs w:val="18"/>
        </w:rPr>
        <w:t>:</w:t>
      </w:r>
    </w:p>
    <w:p w:rsidR="00042B7E" w:rsidRPr="00CA6A91" w:rsidRDefault="00042B7E" w:rsidP="00042B7E">
      <w:pPr>
        <w:pStyle w:val="Akapitzlist"/>
        <w:numPr>
          <w:ilvl w:val="0"/>
          <w:numId w:val="10"/>
        </w:numPr>
        <w:ind w:left="426" w:right="425" w:hanging="426"/>
        <w:contextualSpacing w:val="0"/>
        <w:jc w:val="both"/>
        <w:rPr>
          <w:rFonts w:ascii="Verdana" w:hAnsi="Verdana"/>
          <w:bCs/>
          <w:sz w:val="18"/>
          <w:szCs w:val="18"/>
        </w:rPr>
      </w:pPr>
      <w:r w:rsidRPr="00CA6A91">
        <w:rPr>
          <w:rFonts w:ascii="Verdana" w:hAnsi="Verdana"/>
          <w:sz w:val="18"/>
          <w:szCs w:val="18"/>
        </w:rPr>
        <w:t xml:space="preserve">Wykonawca oświadcza, że następujące części przedmiotu umowy: </w:t>
      </w:r>
      <w:r w:rsidRPr="00CA6A91">
        <w:rPr>
          <w:rFonts w:ascii="Verdana" w:hAnsi="Verdana"/>
          <w:bCs/>
          <w:sz w:val="18"/>
          <w:szCs w:val="18"/>
        </w:rPr>
        <w:t xml:space="preserve">[_] </w:t>
      </w:r>
      <w:r w:rsidRPr="00CA6A91">
        <w:rPr>
          <w:rFonts w:ascii="Verdana" w:hAnsi="Verdana"/>
          <w:sz w:val="18"/>
          <w:szCs w:val="18"/>
        </w:rPr>
        <w:t>powierza podwykonawcy [_].</w:t>
      </w:r>
    </w:p>
    <w:p w:rsidR="00042B7E" w:rsidRPr="00CA6A91" w:rsidRDefault="00042B7E" w:rsidP="00042B7E">
      <w:pPr>
        <w:pStyle w:val="Akapitzlist"/>
        <w:numPr>
          <w:ilvl w:val="1"/>
          <w:numId w:val="9"/>
        </w:numPr>
        <w:ind w:left="426" w:right="425" w:hanging="426"/>
        <w:contextualSpacing w:val="0"/>
        <w:jc w:val="both"/>
        <w:rPr>
          <w:rFonts w:ascii="Verdana" w:hAnsi="Verdana"/>
          <w:sz w:val="18"/>
          <w:szCs w:val="18"/>
        </w:rPr>
      </w:pPr>
      <w:r w:rsidRPr="00CA6A91">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rsidR="00042B7E" w:rsidRPr="00CA6A91" w:rsidRDefault="00042B7E" w:rsidP="00042B7E">
      <w:pPr>
        <w:pStyle w:val="Akapitzlist"/>
        <w:numPr>
          <w:ilvl w:val="1"/>
          <w:numId w:val="9"/>
        </w:numPr>
        <w:ind w:left="426" w:right="425" w:hanging="426"/>
        <w:contextualSpacing w:val="0"/>
        <w:jc w:val="both"/>
        <w:rPr>
          <w:rFonts w:ascii="Verdana" w:hAnsi="Verdana"/>
          <w:sz w:val="18"/>
          <w:szCs w:val="18"/>
        </w:rPr>
      </w:pPr>
      <w:r w:rsidRPr="00CA6A91">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CA6A91">
        <w:rPr>
          <w:rFonts w:ascii="Verdana" w:hAnsi="Verdana"/>
          <w:sz w:val="18"/>
          <w:szCs w:val="18"/>
        </w:rPr>
        <w:t>Pzp</w:t>
      </w:r>
      <w:proofErr w:type="spellEnd"/>
      <w:r w:rsidRPr="00CA6A91">
        <w:rPr>
          <w:rFonts w:ascii="Verdana" w:hAnsi="Verdana"/>
          <w:sz w:val="18"/>
          <w:szCs w:val="18"/>
        </w:rPr>
        <w:t xml:space="preserve">, lub oświadczenia lub dokumenty potwierdzające brak podstaw wykluczenia wobec tego podwykonawcy. </w:t>
      </w:r>
    </w:p>
    <w:p w:rsidR="00042B7E" w:rsidRPr="00CA6A91" w:rsidRDefault="00042B7E" w:rsidP="00042B7E">
      <w:pPr>
        <w:pStyle w:val="Akapitzlist"/>
        <w:numPr>
          <w:ilvl w:val="1"/>
          <w:numId w:val="9"/>
        </w:numPr>
        <w:ind w:left="426" w:right="425" w:hanging="426"/>
        <w:contextualSpacing w:val="0"/>
        <w:jc w:val="both"/>
        <w:rPr>
          <w:rFonts w:ascii="Verdana" w:hAnsi="Verdana"/>
          <w:sz w:val="18"/>
          <w:szCs w:val="18"/>
        </w:rPr>
      </w:pPr>
      <w:r w:rsidRPr="00CA6A91">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042B7E" w:rsidRPr="00CA6A91" w:rsidRDefault="00042B7E" w:rsidP="00042B7E">
      <w:pPr>
        <w:pStyle w:val="Akapitzlist"/>
        <w:numPr>
          <w:ilvl w:val="1"/>
          <w:numId w:val="9"/>
        </w:numPr>
        <w:ind w:left="426" w:right="425" w:hanging="426"/>
        <w:contextualSpacing w:val="0"/>
        <w:jc w:val="both"/>
        <w:rPr>
          <w:rFonts w:ascii="Verdana" w:hAnsi="Verdana"/>
          <w:sz w:val="18"/>
          <w:szCs w:val="18"/>
        </w:rPr>
      </w:pPr>
      <w:r w:rsidRPr="00CA6A91">
        <w:rPr>
          <w:rFonts w:ascii="Verdana" w:hAnsi="Verdana"/>
          <w:sz w:val="18"/>
          <w:szCs w:val="18"/>
        </w:rPr>
        <w:t>Postanowienia ust. 3 i 4 stosuje się wobec dalszych podwykonawców.</w:t>
      </w:r>
    </w:p>
    <w:p w:rsidR="00042B7E" w:rsidRPr="00CA6A91" w:rsidRDefault="00042B7E" w:rsidP="00042B7E">
      <w:pPr>
        <w:pStyle w:val="Akapitzlist"/>
        <w:numPr>
          <w:ilvl w:val="1"/>
          <w:numId w:val="9"/>
        </w:numPr>
        <w:ind w:left="426" w:right="425" w:hanging="426"/>
        <w:contextualSpacing w:val="0"/>
        <w:jc w:val="both"/>
        <w:rPr>
          <w:rFonts w:ascii="Verdana" w:hAnsi="Verdana"/>
          <w:sz w:val="18"/>
          <w:szCs w:val="18"/>
        </w:rPr>
      </w:pPr>
      <w:r w:rsidRPr="00CA6A91">
        <w:rPr>
          <w:rFonts w:ascii="Verdana" w:hAnsi="Verdana"/>
          <w:sz w:val="18"/>
          <w:szCs w:val="18"/>
        </w:rPr>
        <w:t>Powierzenie wykonania części zamówienia podwykonawcom nie zwalnia Wykonawcy z odpowiedzialności za należyte wykonanie tego zamówienia.</w:t>
      </w:r>
    </w:p>
    <w:p w:rsidR="00042B7E" w:rsidRDefault="00042B7E" w:rsidP="00042B7E">
      <w:pPr>
        <w:pStyle w:val="Tekstblokowy"/>
        <w:tabs>
          <w:tab w:val="left" w:pos="3119"/>
          <w:tab w:val="right" w:pos="9540"/>
        </w:tabs>
        <w:spacing w:line="240" w:lineRule="auto"/>
        <w:ind w:left="0" w:right="-381"/>
        <w:jc w:val="center"/>
        <w:rPr>
          <w:rFonts w:cs="Arial"/>
          <w:b/>
          <w:color w:val="auto"/>
        </w:rPr>
      </w:pPr>
    </w:p>
    <w:p w:rsidR="00042B7E" w:rsidRPr="00460483" w:rsidRDefault="00042B7E" w:rsidP="00042B7E">
      <w:pPr>
        <w:ind w:left="-142" w:hanging="142"/>
        <w:jc w:val="center"/>
        <w:rPr>
          <w:rFonts w:ascii="Verdana" w:hAnsi="Verdana"/>
          <w:b/>
          <w:noProof/>
          <w:sz w:val="18"/>
          <w:szCs w:val="18"/>
        </w:rPr>
      </w:pPr>
      <w:r w:rsidRPr="00460483">
        <w:rPr>
          <w:rFonts w:ascii="Verdana" w:hAnsi="Verdana"/>
          <w:b/>
          <w:noProof/>
          <w:sz w:val="18"/>
          <w:szCs w:val="18"/>
        </w:rPr>
        <w:t>§ 8</w:t>
      </w:r>
    </w:p>
    <w:p w:rsidR="00042B7E" w:rsidRPr="00460483" w:rsidRDefault="00042B7E" w:rsidP="00042B7E">
      <w:pPr>
        <w:ind w:left="-142" w:right="425" w:hanging="142"/>
        <w:rPr>
          <w:rFonts w:ascii="Verdana" w:hAnsi="Verdana"/>
          <w:b/>
          <w:noProof/>
          <w:sz w:val="18"/>
          <w:szCs w:val="18"/>
        </w:rPr>
      </w:pPr>
      <w:r w:rsidRPr="00460483">
        <w:rPr>
          <w:rFonts w:ascii="Verdana" w:hAnsi="Verdana"/>
          <w:b/>
          <w:noProof/>
          <w:sz w:val="18"/>
          <w:szCs w:val="18"/>
        </w:rPr>
        <w:t>Osoby zatrudnione przy realizacji przedmiotu umowy</w:t>
      </w:r>
    </w:p>
    <w:p w:rsidR="00042B7E" w:rsidRPr="00812321" w:rsidRDefault="00042B7E" w:rsidP="00042B7E">
      <w:pPr>
        <w:numPr>
          <w:ilvl w:val="0"/>
          <w:numId w:val="18"/>
        </w:numPr>
        <w:autoSpaceDE w:val="0"/>
        <w:autoSpaceDN w:val="0"/>
        <w:adjustRightInd w:val="0"/>
        <w:ind w:left="-142" w:right="425" w:hanging="142"/>
        <w:jc w:val="both"/>
        <w:rPr>
          <w:rFonts w:ascii="Verdana" w:eastAsiaTheme="minorHAnsi" w:hAnsi="Verdana" w:cs="Verdana"/>
          <w:sz w:val="18"/>
          <w:szCs w:val="18"/>
          <w:lang w:eastAsia="en-US"/>
        </w:rPr>
      </w:pPr>
      <w:r w:rsidRPr="00812321">
        <w:rPr>
          <w:rFonts w:ascii="Verdana" w:eastAsiaTheme="minorHAnsi" w:hAnsi="Verdana" w:cs="Verdana"/>
          <w:sz w:val="18"/>
          <w:szCs w:val="18"/>
          <w:lang w:eastAsia="en-US"/>
        </w:rPr>
        <w:t xml:space="preserve">Zamawiający stosownie do art. 29 ust. 3a </w:t>
      </w:r>
      <w:proofErr w:type="spellStart"/>
      <w:r w:rsidRPr="00812321">
        <w:rPr>
          <w:rFonts w:ascii="Verdana" w:eastAsiaTheme="minorHAnsi" w:hAnsi="Verdana" w:cs="Verdana"/>
          <w:sz w:val="18"/>
          <w:szCs w:val="18"/>
          <w:lang w:eastAsia="en-US"/>
        </w:rPr>
        <w:t>Pzp</w:t>
      </w:r>
      <w:proofErr w:type="spellEnd"/>
      <w:r w:rsidRPr="00812321">
        <w:rPr>
          <w:rFonts w:ascii="Verdana" w:eastAsiaTheme="minorHAnsi" w:hAnsi="Verdana" w:cs="Verdana"/>
          <w:sz w:val="18"/>
          <w:szCs w:val="18"/>
          <w:lang w:eastAsia="en-US"/>
        </w:rPr>
        <w:t xml:space="preserve">, wymaga zatrudnienia przez Wykonawcę lub podwykonawcę </w:t>
      </w:r>
      <w:r w:rsidRPr="00812321">
        <w:rPr>
          <w:rFonts w:ascii="Verdana" w:eastAsiaTheme="minorHAnsi" w:hAnsi="Verdana" w:cs="Verdana"/>
          <w:bCs/>
          <w:sz w:val="18"/>
          <w:szCs w:val="18"/>
          <w:lang w:eastAsia="en-US"/>
        </w:rPr>
        <w:t xml:space="preserve">na podstawie umowy o pracę, w rozumieniu przepisów ustawy z dnia 26 czerwca 1974  r. – Kodeks pracy (tekst jedn. - Dz. U. z 2018 r., poz. 917, z </w:t>
      </w:r>
      <w:proofErr w:type="spellStart"/>
      <w:r w:rsidRPr="00812321">
        <w:rPr>
          <w:rFonts w:ascii="Verdana" w:eastAsiaTheme="minorHAnsi" w:hAnsi="Verdana" w:cs="Verdana"/>
          <w:bCs/>
          <w:sz w:val="18"/>
          <w:szCs w:val="18"/>
          <w:lang w:eastAsia="en-US"/>
        </w:rPr>
        <w:t>późn</w:t>
      </w:r>
      <w:proofErr w:type="spellEnd"/>
      <w:r w:rsidRPr="00812321">
        <w:rPr>
          <w:rFonts w:ascii="Verdana" w:eastAsiaTheme="minorHAnsi" w:hAnsi="Verdana" w:cs="Verdana"/>
          <w:bCs/>
          <w:sz w:val="18"/>
          <w:szCs w:val="18"/>
          <w:lang w:eastAsia="en-US"/>
        </w:rPr>
        <w:t>. zm.) tj. osób wykonujących wszystkie czynności konserwacji systemów, objęte pr</w:t>
      </w:r>
      <w:r>
        <w:rPr>
          <w:rFonts w:ascii="Verdana" w:eastAsiaTheme="minorHAnsi" w:hAnsi="Verdana" w:cs="Verdana"/>
          <w:bCs/>
          <w:sz w:val="18"/>
          <w:szCs w:val="18"/>
          <w:lang w:eastAsia="en-US"/>
        </w:rPr>
        <w:t>zedmiotem umowy</w:t>
      </w:r>
      <w:r w:rsidRPr="00812321">
        <w:rPr>
          <w:rFonts w:ascii="Verdana" w:eastAsiaTheme="minorHAnsi" w:hAnsi="Verdana" w:cs="Verdana"/>
          <w:bCs/>
          <w:sz w:val="18"/>
          <w:szCs w:val="18"/>
          <w:lang w:eastAsia="en-US"/>
        </w:rPr>
        <w:t>.</w:t>
      </w:r>
    </w:p>
    <w:p w:rsidR="00042B7E" w:rsidRPr="007A01A6" w:rsidRDefault="00042B7E" w:rsidP="00042B7E">
      <w:pPr>
        <w:numPr>
          <w:ilvl w:val="0"/>
          <w:numId w:val="18"/>
        </w:numPr>
        <w:autoSpaceDE w:val="0"/>
        <w:autoSpaceDN w:val="0"/>
        <w:adjustRightInd w:val="0"/>
        <w:ind w:left="-142" w:right="425" w:hanging="142"/>
        <w:jc w:val="both"/>
        <w:rPr>
          <w:rFonts w:ascii="Verdana" w:eastAsiaTheme="minorHAnsi" w:hAnsi="Verdana" w:cs="Verdana"/>
          <w:sz w:val="18"/>
          <w:szCs w:val="18"/>
          <w:lang w:eastAsia="en-US"/>
        </w:rPr>
      </w:pPr>
      <w:r w:rsidRPr="007A01A6">
        <w:rPr>
          <w:rFonts w:ascii="Verdana" w:eastAsiaTheme="minorHAnsi" w:hAnsi="Verdana" w:cs="Verdana"/>
          <w:sz w:val="18"/>
          <w:szCs w:val="18"/>
          <w:lang w:eastAsia="en-US"/>
        </w:rPr>
        <w:t xml:space="preserve">Wykonawca musi zatrudniać osoby wykonujące </w:t>
      </w:r>
      <w:r w:rsidRPr="007A01A6">
        <w:rPr>
          <w:rFonts w:ascii="Verdana" w:hAnsi="Verdana"/>
          <w:bCs/>
          <w:sz w:val="18"/>
          <w:szCs w:val="18"/>
        </w:rPr>
        <w:t>wszystkie czynności w zakresie</w:t>
      </w:r>
      <w:r w:rsidRPr="00517E88">
        <w:rPr>
          <w:rFonts w:ascii="Verdana" w:hAnsi="Verdana"/>
          <w:bCs/>
          <w:sz w:val="18"/>
          <w:szCs w:val="18"/>
        </w:rPr>
        <w:t xml:space="preserve"> konserwacji systemów, objęte </w:t>
      </w:r>
      <w:r w:rsidRPr="007A01A6">
        <w:rPr>
          <w:rFonts w:ascii="Verdana" w:hAnsi="Verdana"/>
          <w:bCs/>
          <w:sz w:val="18"/>
          <w:szCs w:val="18"/>
        </w:rPr>
        <w:t>przedmiotem umowy</w:t>
      </w:r>
      <w:r w:rsidRPr="007A01A6">
        <w:rPr>
          <w:rFonts w:ascii="Verdana" w:eastAsiaTheme="minorHAnsi" w:hAnsi="Verdana" w:cs="Verdana"/>
          <w:sz w:val="18"/>
          <w:szCs w:val="18"/>
          <w:lang w:eastAsia="en-US"/>
        </w:rPr>
        <w:t xml:space="preserve"> na podstawie umowy o pracę przez cały okres realizacji umowy, a w przypadku rozwiązania umowy o pracę z osobą zatrudnioną, Wykonawca zobowiązuje się do zatrudnienia na podstawie umowy o pracę na to miejsce innej osoby wykonującej ww. czynności (nie dotyczy pracowników grup interwencyjnych).</w:t>
      </w:r>
    </w:p>
    <w:p w:rsidR="00042B7E" w:rsidRPr="007A3AC6" w:rsidRDefault="00042B7E" w:rsidP="00042B7E">
      <w:pPr>
        <w:numPr>
          <w:ilvl w:val="0"/>
          <w:numId w:val="18"/>
        </w:numPr>
        <w:autoSpaceDE w:val="0"/>
        <w:autoSpaceDN w:val="0"/>
        <w:adjustRightInd w:val="0"/>
        <w:ind w:left="-142" w:right="425" w:hanging="142"/>
        <w:jc w:val="both"/>
        <w:rPr>
          <w:rFonts w:ascii="Verdana" w:eastAsiaTheme="minorHAnsi" w:hAnsi="Verdana" w:cs="Verdana"/>
          <w:sz w:val="18"/>
          <w:szCs w:val="18"/>
          <w:lang w:eastAsia="en-US"/>
        </w:rPr>
      </w:pPr>
      <w:r w:rsidRPr="007A3AC6">
        <w:rPr>
          <w:rFonts w:ascii="Verdana" w:eastAsiaTheme="minorHAnsi" w:hAnsi="Verdana" w:cs="Verdana"/>
          <w:sz w:val="18"/>
          <w:szCs w:val="18"/>
          <w:lang w:eastAsia="en-US"/>
        </w:rPr>
        <w:t xml:space="preserve">Najpóźniej w dniu przystąpienia do realizacji umowy Wykonawca doręczy Zamawiającemu </w:t>
      </w:r>
      <w:r w:rsidRPr="007A3AC6">
        <w:rPr>
          <w:rFonts w:ascii="Verdana" w:eastAsiaTheme="minorHAnsi" w:hAnsi="Verdana" w:cs="Verdana"/>
          <w:b/>
          <w:sz w:val="18"/>
          <w:szCs w:val="18"/>
          <w:lang w:eastAsia="en-US"/>
        </w:rPr>
        <w:t xml:space="preserve">oświadczenie </w:t>
      </w:r>
      <w:r w:rsidRPr="007A3AC6">
        <w:rPr>
          <w:rFonts w:ascii="Verdana" w:eastAsiaTheme="minorHAnsi" w:hAnsi="Verdana" w:cs="Verdana"/>
          <w:sz w:val="18"/>
          <w:szCs w:val="18"/>
          <w:lang w:eastAsia="en-US"/>
        </w:rPr>
        <w:t>potwierdzające, że wymagane przez Zamawiającego czynności, o których mowa w ust 1, będą wykonywane przez osoby zatrudnione na podstawie umowy o pracę wraz z oznaczeniem liczby tych osób odpowiadającej poszczególnym rodzajom czynności, określeniem rodzaju umowy o pracę i wymiaru etatu. Oświadczenie powinno określać podmiot, w imieniu którego oświadczenie jest składane (odpowiednio Wykonawca lub podwykonawca) oraz być opatrzone datą i podpisem osoby</w:t>
      </w:r>
    </w:p>
    <w:p w:rsidR="00042B7E" w:rsidRPr="00DB0188" w:rsidRDefault="00042B7E" w:rsidP="00042B7E">
      <w:pPr>
        <w:autoSpaceDE w:val="0"/>
        <w:autoSpaceDN w:val="0"/>
        <w:adjustRightInd w:val="0"/>
        <w:ind w:left="-142" w:right="425"/>
        <w:jc w:val="both"/>
        <w:rPr>
          <w:rFonts w:ascii="Verdana" w:eastAsiaTheme="minorHAnsi" w:hAnsi="Verdana" w:cs="Verdana"/>
          <w:sz w:val="18"/>
          <w:szCs w:val="18"/>
          <w:lang w:eastAsia="en-US"/>
        </w:rPr>
      </w:pPr>
      <w:r w:rsidRPr="00DB0188">
        <w:rPr>
          <w:rFonts w:ascii="Verdana" w:eastAsiaTheme="minorHAnsi" w:hAnsi="Verdana" w:cs="Verdana"/>
          <w:sz w:val="18"/>
          <w:szCs w:val="18"/>
          <w:lang w:eastAsia="en-US"/>
        </w:rPr>
        <w:t xml:space="preserve"> upoważnionej do reprezentowania tego podmiotu.</w:t>
      </w:r>
    </w:p>
    <w:p w:rsidR="00042B7E" w:rsidRPr="003A79E6" w:rsidRDefault="00042B7E" w:rsidP="00042B7E">
      <w:pPr>
        <w:numPr>
          <w:ilvl w:val="0"/>
          <w:numId w:val="18"/>
        </w:numPr>
        <w:autoSpaceDE w:val="0"/>
        <w:autoSpaceDN w:val="0"/>
        <w:adjustRightInd w:val="0"/>
        <w:ind w:left="-142" w:right="425" w:hanging="142"/>
        <w:jc w:val="both"/>
        <w:rPr>
          <w:rFonts w:ascii="Verdana" w:hAnsi="Verdana"/>
          <w:bCs/>
          <w:sz w:val="18"/>
          <w:szCs w:val="18"/>
        </w:rPr>
      </w:pPr>
      <w:r w:rsidRPr="003A79E6">
        <w:rPr>
          <w:rFonts w:ascii="Verdana" w:eastAsiaTheme="minorHAnsi" w:hAnsi="Verdana" w:cs="Verdana"/>
          <w:sz w:val="18"/>
          <w:szCs w:val="18"/>
          <w:lang w:eastAsia="en-US"/>
        </w:rPr>
        <w:t xml:space="preserve">Wykonawca jest zobowiązany w trakcie realizacji umowy na każde wezwanie Zamawiającego, w terminie wskazanym przez Zamawiającego, a jeżeli Strony nie ustalą innego terminu – w terminie </w:t>
      </w:r>
      <w:r w:rsidRPr="003A79E6">
        <w:rPr>
          <w:rFonts w:ascii="Verdana" w:eastAsiaTheme="minorHAnsi" w:hAnsi="Verdana" w:cs="Verdana"/>
          <w:b/>
          <w:sz w:val="18"/>
          <w:szCs w:val="18"/>
          <w:lang w:eastAsia="en-US"/>
        </w:rPr>
        <w:t>3</w:t>
      </w:r>
      <w:r w:rsidRPr="003A79E6">
        <w:rPr>
          <w:rFonts w:ascii="Verdana" w:eastAsiaTheme="minorHAnsi" w:hAnsi="Verdana" w:cs="Verdana"/>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1 są wykonywane przez osoby zatrudnione na umowę o pracę, zgodnie z deklaracją Wykonawcy lub 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Dokumenty, o których mowa w zdaniu poprzedzającym z wyjątkiem zaświadczenia właściwego oddziału ZUS powinny zostać zanonimizowane w sposób zapewniający ochronę danych osobowych pracowników, zgodnie z przepisami </w:t>
      </w:r>
      <w:r w:rsidRPr="003A79E6">
        <w:rPr>
          <w:rFonts w:ascii="Verdana" w:hAnsi="Verdana"/>
          <w:bCs/>
          <w:sz w:val="18"/>
          <w:szCs w:val="18"/>
        </w:rPr>
        <w:t xml:space="preserve">Rozporządzenie Parlamentu Europejskiego I Rady (UE) 2016/679 </w:t>
      </w:r>
      <w:r w:rsidRPr="003A79E6">
        <w:rPr>
          <w:rFonts w:ascii="Verdana" w:hAnsi="Verdana"/>
          <w:sz w:val="18"/>
          <w:szCs w:val="18"/>
        </w:rPr>
        <w:t>z dnia 27 kwietnia 2016r.</w:t>
      </w:r>
      <w:r w:rsidRPr="003A79E6">
        <w:rPr>
          <w:rFonts w:ascii="Verdana" w:hAnsi="Verdana"/>
          <w:bCs/>
          <w:sz w:val="18"/>
          <w:szCs w:val="18"/>
        </w:rPr>
        <w:t xml:space="preserve"> w sprawie ochrony osób fizycznych w związku z przetwarzaniem danych osobowych i w sprawie swobodnego przepływu takich danych oraz </w:t>
      </w:r>
      <w:r w:rsidRPr="003A79E6">
        <w:rPr>
          <w:rFonts w:ascii="Verdana" w:hAnsi="Verdana"/>
          <w:bCs/>
          <w:sz w:val="18"/>
          <w:szCs w:val="18"/>
        </w:rPr>
        <w:lastRenderedPageBreak/>
        <w:t xml:space="preserve">uchylenia dyrektywy 95/46/WE (ogólne rozporządzenie o ochronie danych) </w:t>
      </w:r>
      <w:r w:rsidRPr="003A79E6">
        <w:rPr>
          <w:rFonts w:ascii="Verdana" w:eastAsiaTheme="minorHAnsi" w:hAnsi="Verdana" w:cs="Verdana"/>
          <w:sz w:val="18"/>
          <w:szCs w:val="18"/>
          <w:lang w:eastAsia="en-US"/>
        </w:rPr>
        <w:t xml:space="preserve">(tj. w szczególności pozbawione adresów, nr PESEL pracowników). </w:t>
      </w:r>
    </w:p>
    <w:p w:rsidR="00042B7E" w:rsidRPr="003A79E6" w:rsidRDefault="00042B7E" w:rsidP="00042B7E">
      <w:pPr>
        <w:numPr>
          <w:ilvl w:val="0"/>
          <w:numId w:val="18"/>
        </w:numPr>
        <w:autoSpaceDE w:val="0"/>
        <w:autoSpaceDN w:val="0"/>
        <w:adjustRightInd w:val="0"/>
        <w:ind w:left="-142" w:right="425" w:hanging="142"/>
        <w:jc w:val="both"/>
        <w:rPr>
          <w:rFonts w:ascii="Verdana" w:eastAsiaTheme="minorHAnsi" w:hAnsi="Verdana" w:cs="Verdana"/>
          <w:sz w:val="18"/>
          <w:szCs w:val="18"/>
          <w:lang w:eastAsia="en-US"/>
        </w:rPr>
      </w:pPr>
      <w:r w:rsidRPr="003A79E6">
        <w:rPr>
          <w:rFonts w:ascii="Verdana" w:eastAsiaTheme="minorHAnsi" w:hAnsi="Verdana" w:cs="Verdana"/>
          <w:sz w:val="18"/>
          <w:szCs w:val="18"/>
          <w:lang w:eastAsia="en-US"/>
        </w:rPr>
        <w:t xml:space="preserve">Nieprzedłożenie lub przedstawienie w liczbie mniejszej niż wskazana w oświadczeniu, o którym mowa </w:t>
      </w:r>
      <w:r w:rsidRPr="003A79E6">
        <w:rPr>
          <w:rFonts w:ascii="Verdana" w:eastAsiaTheme="minorHAnsi" w:hAnsi="Verdana" w:cs="Verdana"/>
          <w:sz w:val="18"/>
          <w:szCs w:val="18"/>
          <w:lang w:eastAsia="en-US"/>
        </w:rPr>
        <w:br/>
        <w:t xml:space="preserve">w ust. 3 przez Wykonawcę dokumentów, o których mowa w ust 4 w terminie wskazanym przez Zamawiającego zgodnie z ust 4, będzie traktowane jako niewypełnienie obowiązku zatrudnienia pracowników wykonujących czynności z ust. 1 na podstawie umowy o pracę. </w:t>
      </w:r>
    </w:p>
    <w:p w:rsidR="00042B7E" w:rsidRPr="007A01A6" w:rsidRDefault="00042B7E" w:rsidP="00042B7E">
      <w:pPr>
        <w:numPr>
          <w:ilvl w:val="0"/>
          <w:numId w:val="18"/>
        </w:numPr>
        <w:autoSpaceDE w:val="0"/>
        <w:autoSpaceDN w:val="0"/>
        <w:adjustRightInd w:val="0"/>
        <w:ind w:left="-142" w:right="425" w:hanging="142"/>
        <w:jc w:val="both"/>
        <w:rPr>
          <w:rFonts w:ascii="Verdana" w:eastAsiaTheme="minorHAnsi" w:hAnsi="Verdana" w:cs="Verdana"/>
          <w:sz w:val="18"/>
          <w:szCs w:val="18"/>
          <w:lang w:eastAsia="en-US"/>
        </w:rPr>
      </w:pPr>
      <w:r w:rsidRPr="007A01A6">
        <w:rPr>
          <w:rFonts w:ascii="Verdana" w:eastAsiaTheme="minorHAnsi" w:hAnsi="Verdana" w:cs="Verdana"/>
          <w:sz w:val="18"/>
          <w:szCs w:val="18"/>
          <w:lang w:eastAsia="en-US"/>
        </w:rPr>
        <w:t xml:space="preserve">W ramach czynności kontrolnych przestrzegania wymogu, o którym mowa w art. 29 ust. 3a ustawy </w:t>
      </w:r>
      <w:proofErr w:type="spellStart"/>
      <w:r w:rsidRPr="007A01A6">
        <w:rPr>
          <w:rFonts w:ascii="Verdana" w:eastAsiaTheme="minorHAnsi" w:hAnsi="Verdana" w:cs="Verdana"/>
          <w:sz w:val="18"/>
          <w:szCs w:val="18"/>
          <w:lang w:eastAsia="en-US"/>
        </w:rPr>
        <w:t>Pzp</w:t>
      </w:r>
      <w:proofErr w:type="spellEnd"/>
      <w:r w:rsidRPr="007A01A6">
        <w:rPr>
          <w:rFonts w:ascii="Verdana" w:eastAsiaTheme="minorHAnsi" w:hAnsi="Verdana" w:cs="Verdana"/>
          <w:sz w:val="18"/>
          <w:szCs w:val="18"/>
          <w:lang w:eastAsia="en-US"/>
        </w:rPr>
        <w:t>, Zamawiający oprócz weryfikacji dokumentów, o których mowa w ust. 3 i 4,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w:t>
      </w:r>
    </w:p>
    <w:p w:rsidR="00042B7E" w:rsidRPr="00DB0188" w:rsidRDefault="00042B7E" w:rsidP="00042B7E">
      <w:pPr>
        <w:autoSpaceDE w:val="0"/>
        <w:autoSpaceDN w:val="0"/>
        <w:adjustRightInd w:val="0"/>
        <w:ind w:left="-142" w:right="425"/>
        <w:jc w:val="both"/>
        <w:rPr>
          <w:rFonts w:ascii="Verdana" w:eastAsiaTheme="minorHAnsi" w:hAnsi="Verdana" w:cs="Verdana"/>
          <w:sz w:val="18"/>
          <w:szCs w:val="18"/>
          <w:lang w:eastAsia="en-US"/>
        </w:rPr>
      </w:pPr>
      <w:r w:rsidRPr="00DB0188">
        <w:rPr>
          <w:rFonts w:ascii="Verdana" w:eastAsiaTheme="minorHAnsi" w:hAnsi="Verdana" w:cs="Verdana"/>
          <w:sz w:val="18"/>
          <w:szCs w:val="18"/>
          <w:lang w:eastAsia="en-US"/>
        </w:rPr>
        <w:t xml:space="preserve"> o przeprowadzenie kontroli przez Państwową Inspekcję Pracy; </w:t>
      </w:r>
    </w:p>
    <w:p w:rsidR="00042B7E" w:rsidRPr="00DB0188" w:rsidRDefault="00042B7E" w:rsidP="00042B7E">
      <w:pPr>
        <w:numPr>
          <w:ilvl w:val="0"/>
          <w:numId w:val="18"/>
        </w:numPr>
        <w:autoSpaceDE w:val="0"/>
        <w:autoSpaceDN w:val="0"/>
        <w:adjustRightInd w:val="0"/>
        <w:ind w:left="-142" w:right="425" w:hanging="142"/>
        <w:jc w:val="both"/>
        <w:rPr>
          <w:rFonts w:ascii="Verdana" w:eastAsiaTheme="minorHAnsi" w:hAnsi="Verdana" w:cs="Verdana"/>
          <w:sz w:val="18"/>
          <w:szCs w:val="18"/>
          <w:lang w:eastAsia="en-US"/>
        </w:rPr>
      </w:pPr>
      <w:r w:rsidRPr="00DB0188">
        <w:rPr>
          <w:rFonts w:ascii="Verdana" w:eastAsiaTheme="minorHAnsi" w:hAnsi="Verdana" w:cs="Verdana"/>
          <w:sz w:val="18"/>
          <w:szCs w:val="18"/>
          <w:lang w:eastAsia="en-US"/>
        </w:rPr>
        <w:t>Za niedopełnienie wymogu zatrudniania pracowników wykonujących czynności, o których mowa w ust. 1,</w:t>
      </w:r>
    </w:p>
    <w:p w:rsidR="00042B7E" w:rsidRPr="00460483" w:rsidRDefault="00042B7E" w:rsidP="00042B7E">
      <w:pPr>
        <w:autoSpaceDE w:val="0"/>
        <w:autoSpaceDN w:val="0"/>
        <w:adjustRightInd w:val="0"/>
        <w:ind w:left="-142" w:right="425"/>
        <w:jc w:val="both"/>
        <w:rPr>
          <w:rFonts w:ascii="Verdana" w:eastAsiaTheme="minorHAnsi" w:hAnsi="Verdana" w:cs="Verdana"/>
          <w:sz w:val="18"/>
          <w:szCs w:val="18"/>
          <w:lang w:eastAsia="en-US"/>
        </w:rPr>
      </w:pPr>
      <w:r w:rsidRPr="00DB0188">
        <w:rPr>
          <w:rFonts w:ascii="Verdana" w:eastAsiaTheme="minorHAnsi" w:hAnsi="Verdana" w:cs="Verdana"/>
          <w:sz w:val="18"/>
          <w:szCs w:val="18"/>
          <w:lang w:eastAsia="en-US"/>
        </w:rPr>
        <w:t xml:space="preserve"> na podstawie umowy o pracę w rozumieniu przepisów kodeksu pracy, Wykonawca zapłaci Zamawiającemu karę umowną, o której </w:t>
      </w:r>
      <w:r w:rsidRPr="00460483">
        <w:rPr>
          <w:rFonts w:ascii="Verdana" w:eastAsiaTheme="minorHAnsi" w:hAnsi="Verdana" w:cs="Verdana"/>
          <w:sz w:val="18"/>
          <w:szCs w:val="18"/>
          <w:lang w:eastAsia="en-US"/>
        </w:rPr>
        <w:t xml:space="preserve">mowa w </w:t>
      </w:r>
      <w:r>
        <w:rPr>
          <w:rFonts w:ascii="Verdana" w:eastAsiaTheme="minorHAnsi" w:hAnsi="Verdana" w:cs="Verdana"/>
          <w:bCs/>
          <w:sz w:val="18"/>
          <w:szCs w:val="18"/>
          <w:lang w:eastAsia="en-US"/>
        </w:rPr>
        <w:t>§ 10</w:t>
      </w:r>
      <w:r w:rsidRPr="00460483">
        <w:rPr>
          <w:rFonts w:ascii="Verdana" w:eastAsiaTheme="minorHAnsi" w:hAnsi="Verdana" w:cs="Verdana"/>
          <w:bCs/>
          <w:sz w:val="18"/>
          <w:szCs w:val="18"/>
          <w:lang w:eastAsia="en-US"/>
        </w:rPr>
        <w:t xml:space="preserve"> umowy</w:t>
      </w:r>
      <w:r w:rsidRPr="00460483">
        <w:rPr>
          <w:rFonts w:ascii="Verdana" w:eastAsiaTheme="minorHAnsi" w:hAnsi="Verdana" w:cs="Verdana"/>
          <w:sz w:val="18"/>
          <w:szCs w:val="18"/>
          <w:lang w:eastAsia="en-US"/>
        </w:rPr>
        <w:t xml:space="preserve">. </w:t>
      </w:r>
    </w:p>
    <w:p w:rsidR="00042B7E" w:rsidRDefault="00042B7E" w:rsidP="00042B7E">
      <w:pPr>
        <w:pStyle w:val="Tekstblokowy"/>
        <w:tabs>
          <w:tab w:val="left" w:pos="3119"/>
          <w:tab w:val="right" w:pos="9540"/>
        </w:tabs>
        <w:spacing w:line="240" w:lineRule="auto"/>
        <w:ind w:left="0" w:right="-381"/>
        <w:jc w:val="center"/>
        <w:rPr>
          <w:rFonts w:cs="Arial"/>
          <w:b/>
          <w:color w:val="auto"/>
        </w:rPr>
      </w:pPr>
    </w:p>
    <w:p w:rsidR="00042B7E" w:rsidRPr="00CA6A91" w:rsidRDefault="00042B7E" w:rsidP="00042B7E">
      <w:pPr>
        <w:pStyle w:val="Tekstblokowy"/>
        <w:tabs>
          <w:tab w:val="left" w:pos="3119"/>
          <w:tab w:val="right" w:pos="9540"/>
        </w:tabs>
        <w:spacing w:line="240" w:lineRule="auto"/>
        <w:ind w:left="0" w:right="-381"/>
        <w:jc w:val="center"/>
        <w:rPr>
          <w:rFonts w:cs="Arial"/>
          <w:b/>
          <w:color w:val="auto"/>
        </w:rPr>
      </w:pPr>
      <w:r>
        <w:rPr>
          <w:rFonts w:cs="Arial"/>
          <w:b/>
          <w:color w:val="auto"/>
        </w:rPr>
        <w:t>§ 9</w:t>
      </w:r>
    </w:p>
    <w:p w:rsidR="00042B7E" w:rsidRPr="00CA6A91" w:rsidRDefault="00042B7E" w:rsidP="00042B7E">
      <w:pPr>
        <w:ind w:right="284"/>
        <w:rPr>
          <w:rFonts w:ascii="Verdana" w:hAnsi="Verdana"/>
          <w:b/>
          <w:bCs/>
          <w:sz w:val="18"/>
          <w:szCs w:val="18"/>
        </w:rPr>
      </w:pPr>
      <w:r w:rsidRPr="00CA6A91">
        <w:rPr>
          <w:rFonts w:ascii="Verdana" w:hAnsi="Verdana"/>
          <w:b/>
          <w:bCs/>
          <w:sz w:val="18"/>
          <w:szCs w:val="18"/>
        </w:rPr>
        <w:t>Rozwiązanie umowy:</w:t>
      </w:r>
    </w:p>
    <w:p w:rsidR="00042B7E" w:rsidRPr="00CA6A91" w:rsidRDefault="00042B7E" w:rsidP="00042B7E">
      <w:pPr>
        <w:pStyle w:val="Tekstblokowy"/>
        <w:numPr>
          <w:ilvl w:val="6"/>
          <w:numId w:val="7"/>
        </w:numPr>
        <w:tabs>
          <w:tab w:val="clear" w:pos="2520"/>
          <w:tab w:val="left" w:pos="142"/>
          <w:tab w:val="num" w:pos="2160"/>
        </w:tabs>
        <w:autoSpaceDE/>
        <w:autoSpaceDN/>
        <w:adjustRightInd/>
        <w:spacing w:line="240" w:lineRule="auto"/>
        <w:ind w:left="142" w:right="284" w:hanging="568"/>
        <w:rPr>
          <w:color w:val="auto"/>
          <w:szCs w:val="18"/>
        </w:rPr>
      </w:pPr>
      <w:r w:rsidRPr="00CA6A91">
        <w:rPr>
          <w:color w:val="auto"/>
          <w:szCs w:val="18"/>
        </w:rPr>
        <w:t>Stronom przysługuje prawo odstąpienia od umowy wyłącznie w wypadkach przewidzianych we właściwych przepisach prawa lub w niniejszej umowie.</w:t>
      </w:r>
    </w:p>
    <w:p w:rsidR="00042B7E" w:rsidRPr="008541A2" w:rsidRDefault="00042B7E" w:rsidP="00042B7E">
      <w:pPr>
        <w:pStyle w:val="Tekstblokowy"/>
        <w:numPr>
          <w:ilvl w:val="6"/>
          <w:numId w:val="7"/>
        </w:numPr>
        <w:tabs>
          <w:tab w:val="clear" w:pos="2520"/>
          <w:tab w:val="left" w:pos="142"/>
          <w:tab w:val="num" w:pos="2160"/>
        </w:tabs>
        <w:autoSpaceDE/>
        <w:autoSpaceDN/>
        <w:adjustRightInd/>
        <w:spacing w:line="240" w:lineRule="auto"/>
        <w:ind w:left="142" w:right="284" w:hanging="568"/>
        <w:rPr>
          <w:color w:val="auto"/>
          <w:szCs w:val="18"/>
        </w:rPr>
      </w:pPr>
      <w:r w:rsidRPr="00CA6A91">
        <w:rPr>
          <w:color w:val="auto"/>
          <w:szCs w:val="18"/>
        </w:rPr>
        <w:t>Zamawiającemu przysługuje prawo odstąpienia od umowy</w:t>
      </w:r>
      <w:r>
        <w:rPr>
          <w:color w:val="auto"/>
          <w:szCs w:val="18"/>
        </w:rPr>
        <w:t xml:space="preserve"> w następujących sytuacjach:</w:t>
      </w:r>
      <w:r w:rsidRPr="00CA6A91">
        <w:rPr>
          <w:color w:val="auto"/>
          <w:szCs w:val="18"/>
        </w:rPr>
        <w:t xml:space="preserve"> w razie zaistnienia istotnej zmiany okoliczności powodującej, że wykonanie umowy nie leży w interesie </w:t>
      </w:r>
      <w:r w:rsidRPr="00CA6A91">
        <w:rPr>
          <w:iCs/>
          <w:color w:val="auto"/>
          <w:szCs w:val="18"/>
        </w:rPr>
        <w:t>publicznym</w:t>
      </w:r>
      <w:r w:rsidRPr="00CA6A91">
        <w:rPr>
          <w:color w:val="auto"/>
          <w:szCs w:val="18"/>
        </w:rPr>
        <w:t>, czego nie można było przewidzieć w chwili zawarcia umowy, lub dalsze wykonywanie umowy może zagrozić istotnemu interesowi bezpieczeństwa państwa lub bezpieczeństwu publicznemu, Zamawiający może odstąpić od umowy w terminie 30 dni od powzięcia wi</w:t>
      </w:r>
      <w:r>
        <w:rPr>
          <w:color w:val="auto"/>
          <w:szCs w:val="18"/>
        </w:rPr>
        <w:t>adomości o tych okolicznościach:</w:t>
      </w:r>
    </w:p>
    <w:p w:rsidR="00042B7E" w:rsidRPr="00CA6A91" w:rsidRDefault="00042B7E" w:rsidP="00042B7E">
      <w:pPr>
        <w:numPr>
          <w:ilvl w:val="0"/>
          <w:numId w:val="6"/>
        </w:numPr>
        <w:tabs>
          <w:tab w:val="clear" w:pos="786"/>
          <w:tab w:val="left" w:pos="142"/>
          <w:tab w:val="num" w:pos="709"/>
        </w:tabs>
        <w:ind w:left="709" w:right="284" w:hanging="567"/>
        <w:jc w:val="both"/>
        <w:rPr>
          <w:rFonts w:ascii="Verdana" w:hAnsi="Verdana"/>
          <w:sz w:val="18"/>
          <w:szCs w:val="18"/>
        </w:rPr>
      </w:pPr>
      <w:r w:rsidRPr="00CA6A91">
        <w:rPr>
          <w:rFonts w:ascii="Verdana" w:hAnsi="Verdana"/>
          <w:sz w:val="18"/>
          <w:szCs w:val="18"/>
        </w:rPr>
        <w:t>otwarcia likwidacji Wykonawcy,</w:t>
      </w:r>
    </w:p>
    <w:p w:rsidR="00042B7E" w:rsidRPr="00CA6A91" w:rsidRDefault="00042B7E" w:rsidP="00042B7E">
      <w:pPr>
        <w:numPr>
          <w:ilvl w:val="0"/>
          <w:numId w:val="6"/>
        </w:numPr>
        <w:tabs>
          <w:tab w:val="clear" w:pos="786"/>
          <w:tab w:val="left" w:pos="142"/>
          <w:tab w:val="num" w:pos="709"/>
        </w:tabs>
        <w:ind w:left="709" w:right="284" w:hanging="567"/>
        <w:jc w:val="both"/>
        <w:rPr>
          <w:rFonts w:ascii="Verdana" w:hAnsi="Verdana"/>
          <w:sz w:val="18"/>
          <w:szCs w:val="18"/>
        </w:rPr>
      </w:pPr>
      <w:r w:rsidRPr="00CA6A91">
        <w:rPr>
          <w:rFonts w:ascii="Verdana" w:hAnsi="Verdana"/>
          <w:sz w:val="18"/>
          <w:szCs w:val="18"/>
        </w:rPr>
        <w:t>zajęcia majątku Wykonawcy,</w:t>
      </w:r>
    </w:p>
    <w:p w:rsidR="00042B7E" w:rsidRPr="00CA6A91" w:rsidRDefault="00042B7E" w:rsidP="00042B7E">
      <w:pPr>
        <w:numPr>
          <w:ilvl w:val="0"/>
          <w:numId w:val="6"/>
        </w:numPr>
        <w:tabs>
          <w:tab w:val="clear" w:pos="786"/>
          <w:tab w:val="left" w:pos="142"/>
          <w:tab w:val="num" w:pos="709"/>
        </w:tabs>
        <w:ind w:left="709" w:right="284" w:hanging="567"/>
        <w:jc w:val="both"/>
        <w:rPr>
          <w:rFonts w:ascii="Verdana" w:hAnsi="Verdana"/>
          <w:sz w:val="18"/>
          <w:szCs w:val="18"/>
        </w:rPr>
      </w:pPr>
      <w:r w:rsidRPr="00CA6A91">
        <w:rPr>
          <w:rFonts w:ascii="Verdana" w:hAnsi="Verdana"/>
          <w:sz w:val="18"/>
          <w:szCs w:val="18"/>
        </w:rPr>
        <w:t>niewywiązywania się przez Wykonawcę z realizacji przedmiotu umowy, pomimo wezwania Zamawiającego złożonego na piśmie,</w:t>
      </w:r>
    </w:p>
    <w:p w:rsidR="00042B7E" w:rsidRPr="00CA6A91" w:rsidRDefault="00042B7E" w:rsidP="00042B7E">
      <w:pPr>
        <w:numPr>
          <w:ilvl w:val="0"/>
          <w:numId w:val="6"/>
        </w:numPr>
        <w:tabs>
          <w:tab w:val="clear" w:pos="786"/>
          <w:tab w:val="left" w:pos="142"/>
          <w:tab w:val="num" w:pos="709"/>
        </w:tabs>
        <w:ind w:left="709" w:right="284" w:hanging="567"/>
        <w:jc w:val="both"/>
        <w:rPr>
          <w:rFonts w:ascii="Verdana" w:hAnsi="Verdana"/>
          <w:sz w:val="18"/>
          <w:szCs w:val="18"/>
        </w:rPr>
      </w:pPr>
      <w:r w:rsidRPr="00CA6A91">
        <w:rPr>
          <w:rFonts w:ascii="Verdana" w:hAnsi="Verdana"/>
          <w:sz w:val="18"/>
          <w:szCs w:val="18"/>
        </w:rPr>
        <w:t>utraty uprawnień do świadczenia usług obję</w:t>
      </w:r>
      <w:r>
        <w:rPr>
          <w:rFonts w:ascii="Verdana" w:hAnsi="Verdana"/>
          <w:sz w:val="18"/>
          <w:szCs w:val="18"/>
        </w:rPr>
        <w:t>tych niniejszą umową (np. cofnięcie lub zmiany</w:t>
      </w:r>
      <w:r w:rsidRPr="00CA6A91">
        <w:rPr>
          <w:rFonts w:ascii="Verdana" w:hAnsi="Verdana"/>
          <w:sz w:val="18"/>
          <w:szCs w:val="18"/>
        </w:rPr>
        <w:t xml:space="preserve"> koncesji),</w:t>
      </w:r>
    </w:p>
    <w:p w:rsidR="00042B7E" w:rsidRDefault="00042B7E" w:rsidP="00042B7E">
      <w:pPr>
        <w:numPr>
          <w:ilvl w:val="0"/>
          <w:numId w:val="6"/>
        </w:numPr>
        <w:tabs>
          <w:tab w:val="clear" w:pos="786"/>
          <w:tab w:val="left" w:pos="142"/>
          <w:tab w:val="num" w:pos="709"/>
        </w:tabs>
        <w:ind w:left="709" w:right="284" w:hanging="567"/>
        <w:jc w:val="both"/>
        <w:rPr>
          <w:rFonts w:ascii="Verdana" w:hAnsi="Verdana"/>
          <w:sz w:val="18"/>
          <w:szCs w:val="18"/>
        </w:rPr>
      </w:pPr>
      <w:r w:rsidRPr="00CA6A91">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r>
        <w:rPr>
          <w:rFonts w:ascii="Verdana" w:hAnsi="Verdana"/>
          <w:sz w:val="18"/>
          <w:szCs w:val="18"/>
        </w:rPr>
        <w:t>,</w:t>
      </w:r>
    </w:p>
    <w:p w:rsidR="00042B7E" w:rsidRPr="00EA61B7" w:rsidRDefault="00042B7E" w:rsidP="00042B7E">
      <w:pPr>
        <w:numPr>
          <w:ilvl w:val="0"/>
          <w:numId w:val="6"/>
        </w:numPr>
        <w:tabs>
          <w:tab w:val="clear" w:pos="786"/>
          <w:tab w:val="num" w:pos="709"/>
        </w:tabs>
        <w:ind w:left="709" w:right="284" w:hanging="567"/>
        <w:jc w:val="both"/>
        <w:rPr>
          <w:rFonts w:ascii="Verdana" w:hAnsi="Verdana"/>
          <w:sz w:val="18"/>
          <w:szCs w:val="18"/>
        </w:rPr>
      </w:pPr>
      <w:r w:rsidRPr="00EA61B7">
        <w:rPr>
          <w:rFonts w:ascii="Verdana" w:hAnsi="Verdana" w:cs="Arial"/>
          <w:sz w:val="18"/>
          <w:szCs w:val="18"/>
        </w:rPr>
        <w:t>wyrządzenia przez</w:t>
      </w:r>
      <w:r>
        <w:rPr>
          <w:rFonts w:ascii="Verdana" w:hAnsi="Verdana" w:cs="Arial"/>
          <w:sz w:val="18"/>
          <w:szCs w:val="18"/>
        </w:rPr>
        <w:t xml:space="preserve"> Wykonawcę</w:t>
      </w:r>
      <w:r w:rsidRPr="00EA61B7">
        <w:rPr>
          <w:rFonts w:ascii="Verdana" w:hAnsi="Verdana" w:cs="Arial"/>
          <w:sz w:val="18"/>
          <w:szCs w:val="18"/>
        </w:rPr>
        <w:t xml:space="preserve"> </w:t>
      </w:r>
      <w:r>
        <w:rPr>
          <w:rFonts w:ascii="Verdana" w:hAnsi="Verdana" w:cs="Arial"/>
          <w:sz w:val="18"/>
          <w:szCs w:val="18"/>
        </w:rPr>
        <w:t xml:space="preserve">Zamawiającemu </w:t>
      </w:r>
      <w:r w:rsidRPr="00EA61B7">
        <w:rPr>
          <w:rFonts w:ascii="Verdana" w:hAnsi="Verdana" w:cs="Arial"/>
          <w:sz w:val="18"/>
          <w:szCs w:val="18"/>
        </w:rPr>
        <w:t>szkody lub powstania szkody wskutek nienależytego wykonywania przez Wykonawcę obowiązków określonych umową</w:t>
      </w:r>
    </w:p>
    <w:p w:rsidR="00042B7E" w:rsidRPr="00CA6A91" w:rsidRDefault="00042B7E" w:rsidP="00042B7E">
      <w:pPr>
        <w:numPr>
          <w:ilvl w:val="0"/>
          <w:numId w:val="8"/>
        </w:numPr>
        <w:tabs>
          <w:tab w:val="num" w:pos="360"/>
          <w:tab w:val="left" w:pos="426"/>
          <w:tab w:val="num" w:pos="5400"/>
        </w:tabs>
        <w:ind w:left="426" w:right="284" w:hanging="426"/>
        <w:jc w:val="both"/>
        <w:rPr>
          <w:rFonts w:ascii="Verdana" w:hAnsi="Verdana"/>
          <w:sz w:val="18"/>
          <w:szCs w:val="18"/>
        </w:rPr>
      </w:pPr>
      <w:r w:rsidRPr="00CA6A91">
        <w:rPr>
          <w:rFonts w:ascii="Verdana" w:hAnsi="Verdana"/>
          <w:sz w:val="18"/>
          <w:szCs w:val="18"/>
        </w:rPr>
        <w:t>Wykonawcy p</w:t>
      </w:r>
      <w:r>
        <w:rPr>
          <w:rFonts w:ascii="Verdana" w:hAnsi="Verdana"/>
          <w:sz w:val="18"/>
          <w:szCs w:val="18"/>
        </w:rPr>
        <w:t>rzysługuje prawo odstąpienia od umowy</w:t>
      </w:r>
      <w:r w:rsidRPr="00CA6A91">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rsidR="00042B7E" w:rsidRPr="00C70CD7" w:rsidRDefault="00042B7E" w:rsidP="00042B7E">
      <w:pPr>
        <w:numPr>
          <w:ilvl w:val="0"/>
          <w:numId w:val="8"/>
        </w:numPr>
        <w:tabs>
          <w:tab w:val="left" w:pos="426"/>
          <w:tab w:val="num" w:pos="709"/>
        </w:tabs>
        <w:ind w:left="426" w:right="284" w:hanging="426"/>
        <w:jc w:val="both"/>
        <w:rPr>
          <w:rFonts w:ascii="Verdana" w:hAnsi="Verdana"/>
          <w:color w:val="FF0000"/>
          <w:sz w:val="18"/>
          <w:szCs w:val="18"/>
        </w:rPr>
      </w:pPr>
      <w:r>
        <w:rPr>
          <w:rFonts w:ascii="Verdana" w:hAnsi="Verdana"/>
          <w:sz w:val="18"/>
          <w:szCs w:val="18"/>
        </w:rPr>
        <w:t>O</w:t>
      </w:r>
      <w:r w:rsidRPr="00CA6A91">
        <w:rPr>
          <w:rFonts w:ascii="Verdana" w:hAnsi="Verdana"/>
          <w:sz w:val="18"/>
          <w:szCs w:val="18"/>
        </w:rPr>
        <w:t xml:space="preserve">dstąpienie od umowy </w:t>
      </w:r>
      <w:r>
        <w:rPr>
          <w:rFonts w:ascii="Verdana" w:hAnsi="Verdana"/>
          <w:sz w:val="18"/>
          <w:szCs w:val="18"/>
        </w:rPr>
        <w:t>wymaga zachowania formy pisemnej.</w:t>
      </w:r>
    </w:p>
    <w:p w:rsidR="00042B7E" w:rsidRDefault="00042B7E" w:rsidP="00042B7E">
      <w:pPr>
        <w:numPr>
          <w:ilvl w:val="0"/>
          <w:numId w:val="8"/>
        </w:numPr>
        <w:ind w:left="426" w:right="284" w:hanging="426"/>
        <w:jc w:val="both"/>
        <w:rPr>
          <w:rFonts w:ascii="Verdana" w:hAnsi="Verdana"/>
          <w:sz w:val="18"/>
          <w:szCs w:val="18"/>
        </w:rPr>
      </w:pPr>
      <w:r w:rsidRPr="00CA6A91">
        <w:rPr>
          <w:rFonts w:ascii="Verdana" w:hAnsi="Verdana"/>
          <w:sz w:val="18"/>
          <w:szCs w:val="18"/>
        </w:rPr>
        <w:t>Strona, która odstąpi od um</w:t>
      </w:r>
      <w:r>
        <w:rPr>
          <w:rFonts w:ascii="Verdana" w:hAnsi="Verdana"/>
          <w:sz w:val="18"/>
          <w:szCs w:val="18"/>
        </w:rPr>
        <w:t xml:space="preserve">owy </w:t>
      </w:r>
      <w:r w:rsidRPr="00CA6A91">
        <w:rPr>
          <w:rFonts w:ascii="Verdana" w:hAnsi="Verdana"/>
          <w:sz w:val="18"/>
          <w:szCs w:val="18"/>
        </w:rPr>
        <w:t xml:space="preserve"> z przyczyn, za które odpowiedzialność ponosi druga strona, może żądać zapłaty kary umownej w wysokości 10 % ceny brutto, o której mowa w § </w:t>
      </w:r>
      <w:r>
        <w:rPr>
          <w:rFonts w:ascii="Verdana" w:hAnsi="Verdana"/>
          <w:sz w:val="18"/>
          <w:szCs w:val="18"/>
        </w:rPr>
        <w:t>10</w:t>
      </w:r>
      <w:r w:rsidRPr="00CA6A91">
        <w:rPr>
          <w:rFonts w:ascii="Verdana" w:hAnsi="Verdana"/>
          <w:sz w:val="18"/>
          <w:szCs w:val="18"/>
        </w:rPr>
        <w:t xml:space="preserve"> ust. 1 niniejszej umowy.</w:t>
      </w:r>
    </w:p>
    <w:p w:rsidR="00042B7E" w:rsidRPr="0078380F" w:rsidRDefault="00042B7E" w:rsidP="00042B7E">
      <w:pPr>
        <w:numPr>
          <w:ilvl w:val="0"/>
          <w:numId w:val="8"/>
        </w:numPr>
        <w:ind w:left="426" w:right="284" w:hanging="426"/>
        <w:jc w:val="both"/>
        <w:rPr>
          <w:rFonts w:ascii="Verdana" w:hAnsi="Verdana"/>
          <w:sz w:val="18"/>
          <w:szCs w:val="18"/>
        </w:rPr>
      </w:pPr>
      <w:r w:rsidRPr="0078380F">
        <w:rPr>
          <w:rFonts w:ascii="Verdana" w:hAnsi="Verdana"/>
          <w:bCs/>
          <w:kern w:val="3"/>
          <w:sz w:val="18"/>
          <w:szCs w:val="18"/>
        </w:rPr>
        <w:t>Pomimo odstąpienia od umowy pozostają w mocy zobowiązania stron z tytułu kar umownych i prawa żądania odszkodowania za nienależyte wykonanie umowy, a także inne prawa i zobowiązania jeśli wynika to z ich właściwości.</w:t>
      </w:r>
    </w:p>
    <w:p w:rsidR="00042B7E" w:rsidRPr="00CA6A91" w:rsidRDefault="00042B7E" w:rsidP="00042B7E">
      <w:pPr>
        <w:pStyle w:val="Tekstblokowy"/>
        <w:tabs>
          <w:tab w:val="left" w:pos="3119"/>
          <w:tab w:val="right" w:pos="9540"/>
        </w:tabs>
        <w:spacing w:line="240" w:lineRule="auto"/>
        <w:ind w:left="0" w:right="-381"/>
        <w:jc w:val="center"/>
        <w:rPr>
          <w:rFonts w:cs="Arial"/>
          <w:b/>
          <w:color w:val="auto"/>
        </w:rPr>
      </w:pPr>
    </w:p>
    <w:p w:rsidR="00042B7E" w:rsidRPr="00CA6A91" w:rsidRDefault="00042B7E" w:rsidP="00042B7E">
      <w:pPr>
        <w:pStyle w:val="Tekstblokowy"/>
        <w:tabs>
          <w:tab w:val="left" w:pos="3119"/>
          <w:tab w:val="right" w:pos="9540"/>
        </w:tabs>
        <w:spacing w:line="240" w:lineRule="auto"/>
        <w:ind w:left="0" w:right="142"/>
        <w:jc w:val="center"/>
        <w:rPr>
          <w:rFonts w:cs="Arial"/>
          <w:b/>
          <w:bCs/>
          <w:color w:val="auto"/>
        </w:rPr>
      </w:pPr>
      <w:r w:rsidRPr="00CA6A91">
        <w:rPr>
          <w:rFonts w:cs="Arial"/>
          <w:b/>
          <w:bCs/>
          <w:color w:val="auto"/>
        </w:rPr>
        <w:t xml:space="preserve">§ </w:t>
      </w:r>
      <w:r>
        <w:rPr>
          <w:rFonts w:cs="Arial"/>
          <w:b/>
          <w:bCs/>
          <w:color w:val="auto"/>
        </w:rPr>
        <w:t>10</w:t>
      </w:r>
    </w:p>
    <w:p w:rsidR="00042B7E" w:rsidRPr="00CA6A91" w:rsidRDefault="00042B7E" w:rsidP="00042B7E">
      <w:pPr>
        <w:tabs>
          <w:tab w:val="num" w:pos="0"/>
          <w:tab w:val="left" w:pos="284"/>
        </w:tabs>
        <w:ind w:right="425"/>
        <w:rPr>
          <w:rFonts w:ascii="Verdana" w:hAnsi="Verdana" w:cs="Arial"/>
          <w:b/>
          <w:bCs/>
          <w:sz w:val="18"/>
          <w:szCs w:val="18"/>
        </w:rPr>
      </w:pPr>
      <w:r w:rsidRPr="00CA6A91">
        <w:rPr>
          <w:rFonts w:ascii="Verdana" w:hAnsi="Verdana" w:cs="Arial"/>
          <w:b/>
          <w:bCs/>
          <w:sz w:val="18"/>
          <w:szCs w:val="18"/>
        </w:rPr>
        <w:t xml:space="preserve">Kary umowne </w:t>
      </w:r>
    </w:p>
    <w:p w:rsidR="00042B7E" w:rsidRPr="00EA61B7" w:rsidRDefault="00042B7E" w:rsidP="00042B7E">
      <w:pPr>
        <w:numPr>
          <w:ilvl w:val="0"/>
          <w:numId w:val="5"/>
        </w:numPr>
        <w:tabs>
          <w:tab w:val="clear" w:pos="786"/>
          <w:tab w:val="num" w:pos="426"/>
        </w:tabs>
        <w:overflowPunct w:val="0"/>
        <w:autoSpaceDE w:val="0"/>
        <w:autoSpaceDN w:val="0"/>
        <w:adjustRightInd w:val="0"/>
        <w:ind w:left="426" w:right="425" w:hanging="426"/>
        <w:jc w:val="both"/>
        <w:textAlignment w:val="baseline"/>
        <w:rPr>
          <w:rFonts w:ascii="Verdana" w:hAnsi="Verdana" w:cs="Arial"/>
          <w:sz w:val="18"/>
          <w:szCs w:val="18"/>
        </w:rPr>
      </w:pPr>
      <w:r w:rsidRPr="00EA61B7">
        <w:rPr>
          <w:rFonts w:ascii="Verdana" w:hAnsi="Verdana" w:cs="Arial"/>
          <w:sz w:val="18"/>
          <w:szCs w:val="18"/>
        </w:rPr>
        <w:t xml:space="preserve">Wykonawca ponosi pełną odpowiedzialność za szkody powstałe w wyniku nienależytego wykonywania obowiązków określonych w niniejszej umowie. </w:t>
      </w:r>
    </w:p>
    <w:p w:rsidR="00042B7E" w:rsidRPr="008604FC" w:rsidRDefault="00042B7E" w:rsidP="00042B7E">
      <w:pPr>
        <w:pStyle w:val="Akapitzlist"/>
        <w:numPr>
          <w:ilvl w:val="0"/>
          <w:numId w:val="5"/>
        </w:numPr>
        <w:tabs>
          <w:tab w:val="clear" w:pos="786"/>
          <w:tab w:val="num" w:pos="426"/>
          <w:tab w:val="left" w:pos="709"/>
        </w:tabs>
        <w:ind w:left="426" w:right="425" w:hanging="426"/>
        <w:jc w:val="both"/>
        <w:rPr>
          <w:rFonts w:ascii="Verdana" w:hAnsi="Verdana" w:cs="Arial"/>
          <w:sz w:val="18"/>
          <w:szCs w:val="18"/>
        </w:rPr>
      </w:pPr>
      <w:r w:rsidRPr="008604FC">
        <w:rPr>
          <w:rFonts w:ascii="Verdana" w:hAnsi="Verdana" w:cs="Arial"/>
          <w:sz w:val="18"/>
          <w:szCs w:val="18"/>
        </w:rPr>
        <w:t xml:space="preserve">Za niewykonanie lub nienależyte wykonanie któregokolwiek ze zobowiązań określonych w </w:t>
      </w:r>
      <w:r w:rsidRPr="008604FC">
        <w:rPr>
          <w:rFonts w:ascii="Verdana" w:hAnsi="Verdana" w:cs="Arial"/>
          <w:bCs/>
          <w:sz w:val="18"/>
          <w:szCs w:val="18"/>
        </w:rPr>
        <w:t>§</w:t>
      </w:r>
      <w:r w:rsidRPr="008604FC">
        <w:rPr>
          <w:rFonts w:ascii="Verdana" w:hAnsi="Verdana" w:cs="Arial"/>
          <w:sz w:val="18"/>
          <w:szCs w:val="18"/>
        </w:rPr>
        <w:t xml:space="preserve"> 3 </w:t>
      </w:r>
      <w:r>
        <w:rPr>
          <w:rFonts w:ascii="Verdana" w:hAnsi="Verdana" w:cs="Arial"/>
          <w:sz w:val="18"/>
          <w:szCs w:val="18"/>
        </w:rPr>
        <w:t>u</w:t>
      </w:r>
      <w:r w:rsidRPr="008604FC">
        <w:rPr>
          <w:rFonts w:ascii="Verdana" w:hAnsi="Verdana" w:cs="Arial"/>
          <w:sz w:val="18"/>
          <w:szCs w:val="18"/>
        </w:rPr>
        <w:t>mowy, Zamawiający naliczy karę umowną w wysokości 0,5 % całkowitej wartości umowy brutto</w:t>
      </w:r>
      <w:r w:rsidRPr="008604FC">
        <w:rPr>
          <w:rFonts w:ascii="Verdana" w:hAnsi="Verdana"/>
          <w:sz w:val="18"/>
          <w:szCs w:val="18"/>
        </w:rPr>
        <w:t xml:space="preserve"> o której mowa w § 6 ust. 1 za każdy przypadek naruszenia warunków umowy</w:t>
      </w:r>
      <w:r w:rsidRPr="008604FC">
        <w:rPr>
          <w:rFonts w:ascii="Verdana" w:hAnsi="Verdana" w:cs="Arial"/>
          <w:sz w:val="18"/>
          <w:szCs w:val="18"/>
        </w:rPr>
        <w:t xml:space="preserve">, z zastrzeżeniem, że </w:t>
      </w:r>
      <w:r>
        <w:rPr>
          <w:rFonts w:ascii="Verdana" w:hAnsi="Verdana" w:cs="Arial"/>
          <w:sz w:val="18"/>
          <w:szCs w:val="18"/>
        </w:rPr>
        <w:t xml:space="preserve">w przypadku zwłoki </w:t>
      </w:r>
      <w:r w:rsidRPr="008604FC">
        <w:rPr>
          <w:rFonts w:ascii="Verdana" w:hAnsi="Verdana" w:cs="Arial"/>
          <w:sz w:val="18"/>
          <w:szCs w:val="18"/>
        </w:rPr>
        <w:t xml:space="preserve">w usunięciu </w:t>
      </w:r>
      <w:r>
        <w:rPr>
          <w:rFonts w:ascii="Verdana" w:hAnsi="Verdana" w:cs="Arial"/>
          <w:sz w:val="18"/>
          <w:szCs w:val="18"/>
        </w:rPr>
        <w:t xml:space="preserve">awarii, </w:t>
      </w:r>
      <w:r w:rsidRPr="008604FC">
        <w:rPr>
          <w:rFonts w:ascii="Verdana" w:hAnsi="Verdana" w:cs="Arial"/>
          <w:sz w:val="18"/>
          <w:szCs w:val="18"/>
        </w:rPr>
        <w:t>Zamawiający naliczy Wykonawcy karę umowną w wysokości – 0,0025 % ceny brutto przed</w:t>
      </w:r>
      <w:r>
        <w:rPr>
          <w:rFonts w:ascii="Verdana" w:hAnsi="Verdana" w:cs="Arial"/>
          <w:sz w:val="18"/>
          <w:szCs w:val="18"/>
        </w:rPr>
        <w:t>miotu umowy, o której mowa w § 6</w:t>
      </w:r>
      <w:r w:rsidRPr="008604FC">
        <w:rPr>
          <w:rFonts w:ascii="Verdana" w:hAnsi="Verdana" w:cs="Arial"/>
          <w:sz w:val="18"/>
          <w:szCs w:val="18"/>
        </w:rPr>
        <w:t xml:space="preserve"> ust. 1 umowy, za każdą rozpoczętą godzinę roboczą opóźnienia</w:t>
      </w:r>
      <w:r>
        <w:rPr>
          <w:rFonts w:ascii="Verdana" w:hAnsi="Verdana" w:cs="Arial"/>
          <w:sz w:val="18"/>
          <w:szCs w:val="18"/>
        </w:rPr>
        <w:t>.</w:t>
      </w:r>
    </w:p>
    <w:p w:rsidR="00042B7E" w:rsidRPr="00414FC3" w:rsidRDefault="00042B7E" w:rsidP="00042B7E">
      <w:pPr>
        <w:pStyle w:val="Akapitzlist"/>
        <w:numPr>
          <w:ilvl w:val="0"/>
          <w:numId w:val="5"/>
        </w:numPr>
        <w:tabs>
          <w:tab w:val="clear" w:pos="786"/>
          <w:tab w:val="num" w:pos="426"/>
          <w:tab w:val="left" w:pos="709"/>
        </w:tabs>
        <w:ind w:left="426" w:right="425" w:hanging="426"/>
        <w:jc w:val="both"/>
        <w:rPr>
          <w:rFonts w:ascii="Verdana" w:hAnsi="Verdana" w:cs="Arial"/>
          <w:sz w:val="18"/>
          <w:szCs w:val="18"/>
        </w:rPr>
      </w:pPr>
      <w:r>
        <w:rPr>
          <w:rFonts w:ascii="Verdana" w:hAnsi="Verdana" w:cs="Arial"/>
          <w:sz w:val="18"/>
          <w:szCs w:val="18"/>
        </w:rPr>
        <w:t xml:space="preserve">W przypadku opóźnienia Wykonawcy względem terminów przewidzianych § 3 niniejszej umowy, Wykonawca </w:t>
      </w:r>
      <w:r w:rsidRPr="004620D6">
        <w:rPr>
          <w:rFonts w:ascii="Verdana" w:hAnsi="Verdana"/>
          <w:sz w:val="18"/>
          <w:szCs w:val="18"/>
        </w:rPr>
        <w:t>zapłaci Zamawiają</w:t>
      </w:r>
      <w:r>
        <w:rPr>
          <w:rFonts w:ascii="Verdana" w:hAnsi="Verdana"/>
          <w:sz w:val="18"/>
          <w:szCs w:val="18"/>
        </w:rPr>
        <w:t>cemu karę umowną w wysokości 0,05</w:t>
      </w:r>
      <w:r w:rsidRPr="004620D6">
        <w:rPr>
          <w:rFonts w:ascii="Verdana" w:hAnsi="Verdana"/>
          <w:sz w:val="18"/>
          <w:szCs w:val="18"/>
        </w:rPr>
        <w:t xml:space="preserve"> % </w:t>
      </w:r>
      <w:r>
        <w:rPr>
          <w:rFonts w:ascii="Verdana" w:hAnsi="Verdana"/>
          <w:sz w:val="18"/>
          <w:szCs w:val="18"/>
        </w:rPr>
        <w:t xml:space="preserve">całkowitej </w:t>
      </w:r>
      <w:r w:rsidRPr="004620D6">
        <w:rPr>
          <w:rFonts w:ascii="Verdana" w:hAnsi="Verdana"/>
          <w:sz w:val="18"/>
          <w:szCs w:val="18"/>
        </w:rPr>
        <w:lastRenderedPageBreak/>
        <w:t xml:space="preserve">ceny brutto </w:t>
      </w:r>
      <w:r>
        <w:rPr>
          <w:rFonts w:ascii="Verdana" w:hAnsi="Verdana"/>
          <w:sz w:val="18"/>
          <w:szCs w:val="18"/>
        </w:rPr>
        <w:t>przedmiotu umowy</w:t>
      </w:r>
      <w:r w:rsidRPr="004620D6">
        <w:rPr>
          <w:rFonts w:ascii="Verdana" w:hAnsi="Verdana"/>
          <w:sz w:val="18"/>
          <w:szCs w:val="18"/>
        </w:rPr>
        <w:t xml:space="preserve"> za każdy rozpoczęty dzień opóźnienia, jeżeli opóźnienie tr</w:t>
      </w:r>
      <w:r>
        <w:rPr>
          <w:rFonts w:ascii="Verdana" w:hAnsi="Verdana"/>
          <w:sz w:val="18"/>
          <w:szCs w:val="18"/>
        </w:rPr>
        <w:t>wało nie dłużej niż 10 dni i 0,1</w:t>
      </w:r>
      <w:r w:rsidRPr="004620D6">
        <w:rPr>
          <w:rFonts w:ascii="Verdana" w:hAnsi="Verdana"/>
          <w:sz w:val="18"/>
          <w:szCs w:val="18"/>
        </w:rPr>
        <w:t xml:space="preserve"> % </w:t>
      </w:r>
      <w:r>
        <w:rPr>
          <w:rFonts w:ascii="Verdana" w:hAnsi="Verdana"/>
          <w:sz w:val="18"/>
          <w:szCs w:val="18"/>
        </w:rPr>
        <w:t xml:space="preserve">całkowitej </w:t>
      </w:r>
      <w:r w:rsidRPr="004620D6">
        <w:rPr>
          <w:rFonts w:ascii="Verdana" w:hAnsi="Verdana"/>
          <w:sz w:val="18"/>
          <w:szCs w:val="18"/>
        </w:rPr>
        <w:t xml:space="preserve">ceny brutto </w:t>
      </w:r>
      <w:r>
        <w:rPr>
          <w:rFonts w:ascii="Verdana" w:hAnsi="Verdana"/>
          <w:sz w:val="18"/>
          <w:szCs w:val="18"/>
        </w:rPr>
        <w:t>przedmiotu umowy</w:t>
      </w:r>
      <w:r w:rsidRPr="004620D6">
        <w:rPr>
          <w:rFonts w:ascii="Verdana" w:hAnsi="Verdana"/>
          <w:sz w:val="18"/>
          <w:szCs w:val="18"/>
        </w:rPr>
        <w:t xml:space="preserve"> za każdy następny dzień opóźnienia</w:t>
      </w:r>
      <w:r>
        <w:rPr>
          <w:rFonts w:ascii="Verdana" w:hAnsi="Verdana"/>
          <w:sz w:val="18"/>
          <w:szCs w:val="18"/>
        </w:rPr>
        <w:t>.</w:t>
      </w:r>
    </w:p>
    <w:p w:rsidR="00042B7E" w:rsidRPr="003A79E6" w:rsidRDefault="00042B7E" w:rsidP="00042B7E">
      <w:pPr>
        <w:numPr>
          <w:ilvl w:val="0"/>
          <w:numId w:val="5"/>
        </w:numPr>
        <w:tabs>
          <w:tab w:val="clear" w:pos="786"/>
          <w:tab w:val="num" w:pos="426"/>
        </w:tabs>
        <w:ind w:left="426" w:right="425" w:hanging="426"/>
        <w:jc w:val="both"/>
        <w:rPr>
          <w:rFonts w:ascii="Verdana" w:hAnsi="Verdana"/>
          <w:sz w:val="18"/>
          <w:szCs w:val="18"/>
        </w:rPr>
      </w:pPr>
      <w:r w:rsidRPr="003A79E6">
        <w:rPr>
          <w:rFonts w:ascii="Verdana" w:hAnsi="Verdana"/>
          <w:sz w:val="18"/>
          <w:szCs w:val="18"/>
        </w:rPr>
        <w:t xml:space="preserve">Za nieprzystąpienie Wykonawcy do wykonania usługi z dniem rozpoczęcia obowiązywania umowy lub opóźnienia w wykonaniu zobowiązań, o których mowa w § 8 ust 3, 4, 5 oraz § 4 ust. 4  umowy, Wykonawca zapłaci  Zamawiającemu karę umowną w wysokości 500,00 PLN brutto za każdy rozpoczęty dzień opóźnienia, a po bezskutecznym upływie 10 dni Zamawiający może odstąpić od zawartej umowy i naliczyć karę umowną w wysokości 10 % wynagrodzenia maksymalnego brutto </w:t>
      </w:r>
    </w:p>
    <w:p w:rsidR="00042B7E" w:rsidRDefault="00042B7E" w:rsidP="00042B7E">
      <w:pPr>
        <w:ind w:left="426" w:right="425"/>
        <w:jc w:val="both"/>
        <w:rPr>
          <w:rFonts w:ascii="Verdana" w:hAnsi="Verdana"/>
          <w:sz w:val="18"/>
          <w:szCs w:val="18"/>
        </w:rPr>
      </w:pPr>
      <w:r w:rsidRPr="00460483">
        <w:rPr>
          <w:rFonts w:ascii="Verdana" w:hAnsi="Verdana"/>
          <w:sz w:val="18"/>
          <w:szCs w:val="18"/>
        </w:rPr>
        <w:t>PLN, określonego w § 6 ust. 1 umowy.</w:t>
      </w:r>
    </w:p>
    <w:p w:rsidR="00042B7E" w:rsidRPr="008F450B" w:rsidRDefault="00042B7E" w:rsidP="00042B7E">
      <w:pPr>
        <w:numPr>
          <w:ilvl w:val="0"/>
          <w:numId w:val="5"/>
        </w:numPr>
        <w:tabs>
          <w:tab w:val="clear" w:pos="786"/>
          <w:tab w:val="num" w:pos="426"/>
        </w:tabs>
        <w:ind w:left="426" w:right="425" w:hanging="426"/>
        <w:jc w:val="both"/>
        <w:rPr>
          <w:rFonts w:ascii="Verdana" w:hAnsi="Verdana"/>
          <w:sz w:val="18"/>
          <w:szCs w:val="18"/>
        </w:rPr>
      </w:pPr>
      <w:r w:rsidRPr="008F450B">
        <w:rPr>
          <w:rFonts w:ascii="Verdana" w:hAnsi="Verdana"/>
          <w:sz w:val="18"/>
          <w:szCs w:val="18"/>
        </w:rPr>
        <w:t>Wykonawca wyraża zgodę na potrącenie kar umownych z przysługującego mu wynagrodzenia.</w:t>
      </w:r>
    </w:p>
    <w:p w:rsidR="00042B7E" w:rsidRPr="008F450B" w:rsidRDefault="00042B7E" w:rsidP="00042B7E">
      <w:pPr>
        <w:numPr>
          <w:ilvl w:val="0"/>
          <w:numId w:val="5"/>
        </w:numPr>
        <w:tabs>
          <w:tab w:val="clear" w:pos="786"/>
          <w:tab w:val="num" w:pos="426"/>
        </w:tabs>
        <w:ind w:left="426" w:right="425" w:hanging="426"/>
        <w:jc w:val="both"/>
        <w:rPr>
          <w:rFonts w:ascii="Verdana" w:hAnsi="Verdana"/>
          <w:sz w:val="18"/>
          <w:szCs w:val="18"/>
        </w:rPr>
      </w:pPr>
      <w:r w:rsidRPr="008F450B">
        <w:rPr>
          <w:rFonts w:ascii="Verdana" w:hAnsi="Verdana"/>
          <w:sz w:val="18"/>
          <w:szCs w:val="18"/>
        </w:rPr>
        <w:t>Kara umowna będzie płatna w terminie 14 dni od otrzymania wezwania do jej zapłaty.</w:t>
      </w:r>
    </w:p>
    <w:p w:rsidR="00042B7E" w:rsidRPr="008F450B" w:rsidRDefault="00042B7E" w:rsidP="00042B7E">
      <w:pPr>
        <w:numPr>
          <w:ilvl w:val="0"/>
          <w:numId w:val="5"/>
        </w:numPr>
        <w:tabs>
          <w:tab w:val="clear" w:pos="786"/>
          <w:tab w:val="num" w:pos="426"/>
        </w:tabs>
        <w:ind w:left="426" w:right="425" w:hanging="426"/>
        <w:jc w:val="both"/>
        <w:rPr>
          <w:rFonts w:ascii="Verdana" w:hAnsi="Verdana"/>
          <w:sz w:val="18"/>
          <w:szCs w:val="18"/>
        </w:rPr>
      </w:pPr>
      <w:r w:rsidRPr="008F450B">
        <w:rPr>
          <w:rFonts w:ascii="Verdana" w:hAnsi="Verdana"/>
          <w:sz w:val="18"/>
          <w:szCs w:val="18"/>
        </w:rPr>
        <w:t xml:space="preserve">Jeżeli szkoda przewyższa wysokość kary umownej, Stronie uprawnionej przysługuje roszczenie </w:t>
      </w:r>
      <w:r w:rsidRPr="008F450B">
        <w:rPr>
          <w:rFonts w:ascii="Verdana" w:hAnsi="Verdana"/>
          <w:sz w:val="18"/>
          <w:szCs w:val="18"/>
        </w:rPr>
        <w:br/>
        <w:t>o zapłatę odszkodowania uzupełniającego do wysokości poniesionej szkody.</w:t>
      </w:r>
    </w:p>
    <w:p w:rsidR="00042B7E" w:rsidRPr="00CA6A91" w:rsidRDefault="00042B7E" w:rsidP="00042B7E">
      <w:pPr>
        <w:pStyle w:val="Akapitzlist"/>
        <w:tabs>
          <w:tab w:val="left" w:pos="709"/>
          <w:tab w:val="num" w:pos="852"/>
        </w:tabs>
        <w:ind w:left="426" w:right="425"/>
        <w:jc w:val="both"/>
        <w:rPr>
          <w:rFonts w:ascii="Verdana" w:hAnsi="Verdana"/>
          <w:sz w:val="18"/>
          <w:szCs w:val="18"/>
        </w:rPr>
      </w:pPr>
    </w:p>
    <w:p w:rsidR="00042B7E" w:rsidRPr="00CA6A91" w:rsidRDefault="00042B7E" w:rsidP="00042B7E">
      <w:pPr>
        <w:pStyle w:val="Tekstblokowy"/>
        <w:tabs>
          <w:tab w:val="left" w:pos="3119"/>
          <w:tab w:val="right" w:pos="9540"/>
        </w:tabs>
        <w:spacing w:line="240" w:lineRule="auto"/>
        <w:ind w:left="0" w:right="142"/>
        <w:jc w:val="center"/>
        <w:rPr>
          <w:rFonts w:cs="Arial"/>
          <w:b/>
          <w:bCs/>
          <w:color w:val="auto"/>
        </w:rPr>
      </w:pPr>
      <w:r w:rsidRPr="00CA6A91">
        <w:rPr>
          <w:rFonts w:cs="Arial"/>
          <w:b/>
          <w:bCs/>
          <w:color w:val="auto"/>
        </w:rPr>
        <w:t>§ 1</w:t>
      </w:r>
      <w:r>
        <w:rPr>
          <w:rFonts w:cs="Arial"/>
          <w:b/>
          <w:bCs/>
          <w:color w:val="auto"/>
        </w:rPr>
        <w:t>1</w:t>
      </w:r>
    </w:p>
    <w:p w:rsidR="00042B7E" w:rsidRPr="00CA6A91" w:rsidRDefault="00042B7E" w:rsidP="00042B7E">
      <w:pPr>
        <w:pStyle w:val="Akapitzlist"/>
        <w:numPr>
          <w:ilvl w:val="3"/>
          <w:numId w:val="6"/>
        </w:numPr>
        <w:tabs>
          <w:tab w:val="clear" w:pos="2946"/>
          <w:tab w:val="num" w:pos="284"/>
        </w:tabs>
        <w:ind w:left="284" w:right="425" w:hanging="284"/>
        <w:jc w:val="both"/>
        <w:rPr>
          <w:rFonts w:ascii="Verdana" w:hAnsi="Verdana" w:cs="Verdana"/>
          <w:sz w:val="18"/>
          <w:szCs w:val="18"/>
        </w:rPr>
      </w:pPr>
      <w:r>
        <w:rPr>
          <w:rFonts w:ascii="Verdana" w:hAnsi="Verdana" w:cs="Verdana"/>
          <w:sz w:val="18"/>
          <w:szCs w:val="18"/>
        </w:rPr>
        <w:t xml:space="preserve">Wszelkie zmiany </w:t>
      </w:r>
      <w:r w:rsidRPr="00CA6A91">
        <w:rPr>
          <w:rFonts w:ascii="Verdana" w:hAnsi="Verdana" w:cs="Verdana"/>
          <w:sz w:val="18"/>
          <w:szCs w:val="18"/>
        </w:rPr>
        <w:t xml:space="preserve"> treści niniejszej umowy, wymagają zachowania formy pisemnego aneksu pod rygorem nieważności.</w:t>
      </w:r>
    </w:p>
    <w:p w:rsidR="00042B7E" w:rsidRPr="00CA6A91" w:rsidRDefault="00042B7E" w:rsidP="00042B7E">
      <w:pPr>
        <w:pStyle w:val="Akapitzlist"/>
        <w:numPr>
          <w:ilvl w:val="3"/>
          <w:numId w:val="6"/>
        </w:numPr>
        <w:tabs>
          <w:tab w:val="clear" w:pos="2946"/>
          <w:tab w:val="num" w:pos="284"/>
        </w:tabs>
        <w:ind w:left="284" w:right="425" w:hanging="284"/>
        <w:jc w:val="both"/>
        <w:rPr>
          <w:rFonts w:ascii="Verdana" w:hAnsi="Verdana" w:cs="Verdana"/>
          <w:sz w:val="18"/>
          <w:szCs w:val="18"/>
        </w:rPr>
      </w:pPr>
      <w:r w:rsidRPr="00CA6A91">
        <w:rPr>
          <w:rFonts w:ascii="Verdana" w:hAnsi="Verdana" w:cs="Verdana"/>
          <w:sz w:val="18"/>
          <w:szCs w:val="18"/>
        </w:rPr>
        <w:t>Wszystkie załączniki do niniejszej umowy stanowią jej integralną część.</w:t>
      </w:r>
    </w:p>
    <w:p w:rsidR="00042B7E" w:rsidRPr="00811BDF" w:rsidRDefault="00042B7E" w:rsidP="00042B7E">
      <w:pPr>
        <w:tabs>
          <w:tab w:val="left" w:pos="426"/>
        </w:tabs>
        <w:ind w:left="284" w:right="425" w:hanging="284"/>
        <w:jc w:val="both"/>
        <w:rPr>
          <w:rFonts w:ascii="Verdana" w:hAnsi="Verdana" w:cs="Arial"/>
          <w:sz w:val="18"/>
          <w:szCs w:val="18"/>
        </w:rPr>
      </w:pPr>
      <w:r>
        <w:rPr>
          <w:rFonts w:ascii="Verdana" w:hAnsi="Verdana" w:cs="Verdana"/>
          <w:sz w:val="18"/>
          <w:szCs w:val="18"/>
        </w:rPr>
        <w:t xml:space="preserve">3. </w:t>
      </w:r>
      <w:r w:rsidRPr="00EA3952">
        <w:rPr>
          <w:rFonts w:ascii="Verdana" w:hAnsi="Verdana" w:cs="Arial"/>
          <w:sz w:val="18"/>
          <w:szCs w:val="18"/>
        </w:rPr>
        <w:t xml:space="preserve"> </w:t>
      </w:r>
      <w:r w:rsidRPr="00811BD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11BDF">
        <w:rPr>
          <w:rFonts w:ascii="Verdana" w:hAnsi="Verdana" w:cs="Arial"/>
          <w:sz w:val="18"/>
          <w:szCs w:val="18"/>
        </w:rPr>
        <w:t>Pzp</w:t>
      </w:r>
      <w:proofErr w:type="spellEnd"/>
      <w:r w:rsidRPr="00811BDF">
        <w:rPr>
          <w:rFonts w:ascii="Verdana" w:hAnsi="Verdana" w:cs="Arial"/>
          <w:sz w:val="18"/>
          <w:szCs w:val="18"/>
        </w:rPr>
        <w:t xml:space="preserve">., albo, zgodnie z art. 144 ust. 1 pkt. 1 </w:t>
      </w:r>
      <w:proofErr w:type="spellStart"/>
      <w:r w:rsidRPr="00811BDF">
        <w:rPr>
          <w:rFonts w:ascii="Verdana" w:hAnsi="Verdana" w:cs="Arial"/>
          <w:sz w:val="18"/>
          <w:szCs w:val="18"/>
        </w:rPr>
        <w:t>Pzp</w:t>
      </w:r>
      <w:proofErr w:type="spellEnd"/>
      <w:r w:rsidRPr="00811BDF">
        <w:rPr>
          <w:rFonts w:ascii="Verdana" w:hAnsi="Verdana" w:cs="Arial"/>
          <w:sz w:val="18"/>
          <w:szCs w:val="18"/>
        </w:rPr>
        <w:t>, jedna z wymienionych poniżej okoliczności:</w:t>
      </w:r>
    </w:p>
    <w:p w:rsidR="00042B7E" w:rsidRPr="00CA6A91" w:rsidRDefault="00042B7E" w:rsidP="00042B7E">
      <w:pPr>
        <w:numPr>
          <w:ilvl w:val="0"/>
          <w:numId w:val="14"/>
        </w:numPr>
        <w:ind w:left="709" w:right="425" w:hanging="283"/>
        <w:jc w:val="both"/>
        <w:rPr>
          <w:rFonts w:ascii="Verdana" w:hAnsi="Verdana" w:cs="Verdana"/>
          <w:sz w:val="18"/>
          <w:szCs w:val="18"/>
        </w:rPr>
      </w:pPr>
      <w:r w:rsidRPr="00CA6A91">
        <w:rPr>
          <w:rFonts w:ascii="Verdana" w:hAnsi="Verdana" w:cs="Verdana"/>
          <w:sz w:val="18"/>
          <w:szCs w:val="18"/>
        </w:rPr>
        <w:t>zmiana stawki podatku VAT w toku wykonywania umowy – do ceny netto zostanie doliczona stawka VAT obowiązująca w dniu wystawienia faktury;</w:t>
      </w:r>
    </w:p>
    <w:p w:rsidR="00042B7E" w:rsidRPr="00CA6A91" w:rsidRDefault="00042B7E" w:rsidP="00042B7E">
      <w:pPr>
        <w:numPr>
          <w:ilvl w:val="0"/>
          <w:numId w:val="14"/>
        </w:numPr>
        <w:ind w:left="709" w:right="425" w:hanging="283"/>
        <w:jc w:val="both"/>
        <w:rPr>
          <w:rFonts w:ascii="Verdana" w:hAnsi="Verdana" w:cs="Verdana"/>
          <w:sz w:val="18"/>
          <w:szCs w:val="18"/>
        </w:rPr>
      </w:pPr>
      <w:r w:rsidRPr="00CA6A91">
        <w:rPr>
          <w:rFonts w:ascii="Verdana" w:hAnsi="Verdana" w:cs="Verdana"/>
          <w:sz w:val="18"/>
          <w:szCs w:val="18"/>
        </w:rPr>
        <w:t>wejście w życie innych, niż wymienione w pkt 1, regulacji prawnych po dacie zawarcia umowy, wywołujących potrzebę jej zmiany;</w:t>
      </w:r>
    </w:p>
    <w:p w:rsidR="00042B7E" w:rsidRPr="00CA6A91" w:rsidRDefault="00042B7E" w:rsidP="00042B7E">
      <w:pPr>
        <w:numPr>
          <w:ilvl w:val="0"/>
          <w:numId w:val="14"/>
        </w:numPr>
        <w:ind w:left="709" w:right="425" w:hanging="283"/>
        <w:jc w:val="both"/>
        <w:rPr>
          <w:rFonts w:ascii="Verdana" w:hAnsi="Verdana" w:cs="Verdana"/>
          <w:sz w:val="18"/>
          <w:szCs w:val="18"/>
        </w:rPr>
      </w:pPr>
      <w:r w:rsidRPr="00CA6A91">
        <w:rPr>
          <w:rFonts w:ascii="Verdana" w:hAnsi="Verdana" w:cs="Verdana"/>
          <w:sz w:val="18"/>
          <w:szCs w:val="18"/>
        </w:rPr>
        <w:t>zmian organizacyjnych Zamawiającego (między innymi zmiany związane z wprowadzeniem nowego programu elektronicznego obiegu dokumentów, zmiany organizacji pracy kancelarii);</w:t>
      </w:r>
    </w:p>
    <w:p w:rsidR="00042B7E" w:rsidRPr="00CA6A91" w:rsidRDefault="00042B7E" w:rsidP="00042B7E">
      <w:pPr>
        <w:numPr>
          <w:ilvl w:val="0"/>
          <w:numId w:val="14"/>
        </w:numPr>
        <w:ind w:left="709" w:right="425" w:hanging="283"/>
        <w:jc w:val="both"/>
        <w:rPr>
          <w:rFonts w:ascii="Verdana" w:hAnsi="Verdana" w:cs="Verdana"/>
          <w:sz w:val="18"/>
          <w:szCs w:val="18"/>
        </w:rPr>
      </w:pPr>
      <w:r w:rsidRPr="00CA6A91">
        <w:rPr>
          <w:rFonts w:ascii="Verdana" w:hAnsi="Verdana" w:cs="Verdana"/>
          <w:sz w:val="18"/>
          <w:szCs w:val="18"/>
        </w:rPr>
        <w:t>zmiany sposobu realizacji zamówienia, jeśli rozwiązania zaproponowane przez Zamawiającego lub Wykonawcę przyczyni się do uzyskania wyższej jakości końcowej zamówienia, przy czym zmiana ta nie będzie miała wpływu na w</w:t>
      </w:r>
      <w:r>
        <w:rPr>
          <w:rFonts w:ascii="Verdana" w:hAnsi="Verdana" w:cs="Verdana"/>
          <w:sz w:val="18"/>
          <w:szCs w:val="18"/>
        </w:rPr>
        <w:t>ysokość wynagrodzenia Wykonawcy;</w:t>
      </w:r>
    </w:p>
    <w:p w:rsidR="00042B7E" w:rsidRDefault="00042B7E" w:rsidP="00042B7E">
      <w:pPr>
        <w:numPr>
          <w:ilvl w:val="0"/>
          <w:numId w:val="14"/>
        </w:numPr>
        <w:tabs>
          <w:tab w:val="left" w:pos="9214"/>
        </w:tabs>
        <w:ind w:left="709" w:right="567" w:hanging="283"/>
        <w:jc w:val="both"/>
        <w:rPr>
          <w:rFonts w:ascii="Verdana" w:hAnsi="Verdana" w:cs="Verdana"/>
          <w:sz w:val="18"/>
          <w:szCs w:val="18"/>
        </w:rPr>
      </w:pPr>
      <w:r w:rsidRPr="00CA6A91">
        <w:rPr>
          <w:rFonts w:ascii="Verdana" w:hAnsi="Verdana" w:cs="Verdana"/>
          <w:sz w:val="18"/>
          <w:szCs w:val="18"/>
        </w:rPr>
        <w:t>zmiany serwisanta/serwisantów wskazanych w ofercie Wykonawcy. Zamawiający dopuszcza zmianę ww. pracowników pod warunkiem, że Wykonawca wykaże, że proponowany inny pracownik posiada nie mniejsze doświadczenie niż wykazane dla serwisanta w złożonej ofercie.</w:t>
      </w:r>
    </w:p>
    <w:p w:rsidR="00042B7E" w:rsidRPr="00702BB8" w:rsidRDefault="00042B7E" w:rsidP="00042B7E">
      <w:pPr>
        <w:pStyle w:val="Akapitzlist"/>
        <w:numPr>
          <w:ilvl w:val="0"/>
          <w:numId w:val="14"/>
        </w:numPr>
        <w:tabs>
          <w:tab w:val="left" w:pos="9214"/>
        </w:tabs>
        <w:ind w:right="567"/>
        <w:jc w:val="both"/>
        <w:rPr>
          <w:rFonts w:ascii="Verdana" w:hAnsi="Verdana" w:cs="Verdana"/>
          <w:sz w:val="18"/>
          <w:szCs w:val="18"/>
        </w:rPr>
      </w:pPr>
      <w:r>
        <w:rPr>
          <w:rFonts w:ascii="Verdana" w:hAnsi="Verdana" w:cs="Verdana"/>
          <w:sz w:val="18"/>
          <w:szCs w:val="18"/>
        </w:rPr>
        <w:t xml:space="preserve">(dotyczy części A) </w:t>
      </w:r>
      <w:r w:rsidRPr="00702BB8">
        <w:rPr>
          <w:rFonts w:ascii="Verdana" w:hAnsi="Verdana" w:cs="Verdana"/>
          <w:sz w:val="18"/>
          <w:szCs w:val="18"/>
        </w:rPr>
        <w:t xml:space="preserve">zmiany </w:t>
      </w:r>
      <w:r>
        <w:rPr>
          <w:rFonts w:ascii="Verdana" w:hAnsi="Verdana" w:cs="Verdana"/>
          <w:sz w:val="18"/>
          <w:szCs w:val="18"/>
        </w:rPr>
        <w:t xml:space="preserve">osób </w:t>
      </w:r>
      <w:r w:rsidRPr="00702BB8">
        <w:rPr>
          <w:rFonts w:ascii="Verdana" w:hAnsi="Verdana" w:cs="Verdana"/>
          <w:sz w:val="18"/>
          <w:szCs w:val="18"/>
        </w:rPr>
        <w:t>posiadający</w:t>
      </w:r>
      <w:r>
        <w:rPr>
          <w:rFonts w:ascii="Verdana" w:hAnsi="Verdana" w:cs="Verdana"/>
          <w:sz w:val="18"/>
          <w:szCs w:val="18"/>
        </w:rPr>
        <w:t>ch</w:t>
      </w:r>
      <w:r w:rsidRPr="00702BB8">
        <w:rPr>
          <w:rFonts w:ascii="Verdana" w:hAnsi="Verdana" w:cs="Verdana"/>
          <w:sz w:val="18"/>
          <w:szCs w:val="18"/>
        </w:rPr>
        <w:t xml:space="preserve"> kwalifikacje pracownika ochrony </w:t>
      </w:r>
      <w:r>
        <w:rPr>
          <w:rFonts w:ascii="Verdana" w:hAnsi="Verdana" w:cs="Verdana"/>
          <w:sz w:val="18"/>
          <w:szCs w:val="18"/>
        </w:rPr>
        <w:t>w</w:t>
      </w:r>
      <w:r w:rsidRPr="00702BB8">
        <w:rPr>
          <w:rFonts w:ascii="Verdana" w:hAnsi="Verdana" w:cs="Verdana"/>
          <w:sz w:val="18"/>
          <w:szCs w:val="18"/>
        </w:rPr>
        <w:t xml:space="preserve">ymienionego w ofercie Wykonawcy; Zamawiający dopuszcza zmianę </w:t>
      </w:r>
      <w:r>
        <w:rPr>
          <w:rFonts w:ascii="Verdana" w:hAnsi="Verdana" w:cs="Verdana"/>
          <w:sz w:val="18"/>
          <w:szCs w:val="18"/>
        </w:rPr>
        <w:t>osób</w:t>
      </w:r>
      <w:r w:rsidRPr="00702BB8">
        <w:rPr>
          <w:rFonts w:ascii="Verdana" w:hAnsi="Verdana" w:cs="Verdana"/>
          <w:sz w:val="18"/>
          <w:szCs w:val="18"/>
        </w:rPr>
        <w:t xml:space="preserve"> pod warunkiem, że Wykonawca wykaże, że proponowana inna osoba posiada </w:t>
      </w:r>
      <w:r>
        <w:rPr>
          <w:rFonts w:ascii="Verdana" w:hAnsi="Verdana" w:cs="Verdana"/>
          <w:sz w:val="18"/>
          <w:szCs w:val="18"/>
        </w:rPr>
        <w:t>kwalifikacje pracownika ochrony;</w:t>
      </w:r>
    </w:p>
    <w:p w:rsidR="00042B7E" w:rsidRPr="005A5319" w:rsidRDefault="00042B7E" w:rsidP="00042B7E">
      <w:pPr>
        <w:numPr>
          <w:ilvl w:val="0"/>
          <w:numId w:val="14"/>
        </w:numPr>
        <w:tabs>
          <w:tab w:val="left" w:pos="9214"/>
        </w:tabs>
        <w:ind w:left="709" w:right="567" w:hanging="283"/>
        <w:jc w:val="both"/>
        <w:rPr>
          <w:rFonts w:ascii="Verdana" w:hAnsi="Verdana" w:cs="Verdana"/>
          <w:sz w:val="18"/>
          <w:szCs w:val="18"/>
        </w:rPr>
      </w:pPr>
      <w:r w:rsidRPr="004325DF">
        <w:rPr>
          <w:rFonts w:ascii="Verdana" w:hAnsi="Verdana" w:cs="Arial"/>
          <w:sz w:val="18"/>
          <w:szCs w:val="18"/>
        </w:rPr>
        <w:t>wyłączania z monitoringu i konserwacji poszczególnych systemów w obiektach UM</w:t>
      </w:r>
      <w:r>
        <w:rPr>
          <w:rFonts w:ascii="Verdana" w:hAnsi="Verdana" w:cs="Arial"/>
          <w:sz w:val="18"/>
          <w:szCs w:val="18"/>
        </w:rPr>
        <w:t xml:space="preserve">W wyszczególnionych w załącznikach </w:t>
      </w:r>
      <w:r w:rsidRPr="004325DF">
        <w:rPr>
          <w:rFonts w:ascii="Verdana" w:hAnsi="Verdana" w:cs="Arial"/>
          <w:sz w:val="18"/>
          <w:szCs w:val="18"/>
        </w:rPr>
        <w:t>do umowy z równoczesnym zmnie</w:t>
      </w:r>
      <w:r>
        <w:rPr>
          <w:rFonts w:ascii="Verdana" w:hAnsi="Verdana" w:cs="Arial"/>
          <w:sz w:val="18"/>
          <w:szCs w:val="18"/>
        </w:rPr>
        <w:t>jszeniem wynagrodzenia umownego;</w:t>
      </w:r>
    </w:p>
    <w:p w:rsidR="00042B7E" w:rsidRPr="006D16C6" w:rsidRDefault="00042B7E" w:rsidP="00042B7E">
      <w:pPr>
        <w:pStyle w:val="Akapitzlist"/>
        <w:numPr>
          <w:ilvl w:val="0"/>
          <w:numId w:val="14"/>
        </w:numPr>
        <w:tabs>
          <w:tab w:val="left" w:pos="9214"/>
        </w:tabs>
        <w:ind w:right="567"/>
        <w:jc w:val="both"/>
        <w:rPr>
          <w:rFonts w:ascii="Verdana" w:hAnsi="Verdana" w:cs="Verdana"/>
          <w:sz w:val="18"/>
          <w:szCs w:val="18"/>
        </w:rPr>
      </w:pPr>
      <w:r>
        <w:rPr>
          <w:rFonts w:ascii="Verdana" w:hAnsi="Verdana" w:cs="Verdana"/>
          <w:sz w:val="18"/>
          <w:szCs w:val="18"/>
        </w:rPr>
        <w:t>z</w:t>
      </w:r>
      <w:r w:rsidRPr="006D16C6">
        <w:rPr>
          <w:rFonts w:ascii="Verdana" w:hAnsi="Verdana" w:cs="Verdana"/>
          <w:sz w:val="18"/>
          <w:szCs w:val="18"/>
        </w:rPr>
        <w:t xml:space="preserve">miana terminu realizacji umowy ze względu na przedłużającą się procedurę postępowania </w:t>
      </w:r>
      <w:r>
        <w:rPr>
          <w:rFonts w:ascii="Verdana" w:hAnsi="Verdana" w:cs="Verdana"/>
          <w:sz w:val="18"/>
          <w:szCs w:val="18"/>
        </w:rPr>
        <w:br/>
      </w:r>
      <w:r w:rsidRPr="006D16C6">
        <w:rPr>
          <w:rFonts w:ascii="Verdana" w:hAnsi="Verdana" w:cs="Verdana"/>
          <w:sz w:val="18"/>
          <w:szCs w:val="18"/>
        </w:rPr>
        <w:t>o udzielenie niniejszego zamówienia, m. in. w związku z wykorzystaniem przez Wykonawców środków ochrony prawnej w zamówieniach publicznych, z zastrzeżeniem tej samej liczby dni obowią</w:t>
      </w:r>
      <w:r>
        <w:rPr>
          <w:rFonts w:ascii="Verdana" w:hAnsi="Verdana" w:cs="Verdana"/>
          <w:sz w:val="18"/>
          <w:szCs w:val="18"/>
        </w:rPr>
        <w:t>zywania umowy;</w:t>
      </w:r>
    </w:p>
    <w:p w:rsidR="00042B7E" w:rsidRPr="00A83D45" w:rsidRDefault="00042B7E" w:rsidP="00042B7E">
      <w:pPr>
        <w:numPr>
          <w:ilvl w:val="0"/>
          <w:numId w:val="14"/>
        </w:numPr>
        <w:ind w:left="709" w:right="425" w:hanging="283"/>
        <w:jc w:val="both"/>
        <w:rPr>
          <w:rFonts w:ascii="Verdana" w:hAnsi="Verdana" w:cs="Verdana"/>
          <w:sz w:val="18"/>
          <w:szCs w:val="18"/>
        </w:rPr>
      </w:pPr>
      <w:r w:rsidRPr="00A83D45">
        <w:rPr>
          <w:rFonts w:ascii="Verdana" w:hAnsi="Verdana"/>
          <w:sz w:val="18"/>
          <w:szCs w:val="18"/>
        </w:rPr>
        <w:t>Strony dokonają odpowiedniej zmiany wynagrodzenia umownego jeżeli w czasie obowiązywania umowy ulegnie zmianie minimalne wynagrodzenie za pracę albo wysokość minimalnej stawki godzinowej ustalone na podstawie art. 2 ust. 3-5 ustawy z dnia 10 października 2012r.</w:t>
      </w:r>
      <w:r w:rsidRPr="00A83D45">
        <w:rPr>
          <w:rFonts w:ascii="Verdana" w:hAnsi="Verdana" w:cs="Verdana"/>
          <w:sz w:val="18"/>
          <w:szCs w:val="18"/>
        </w:rPr>
        <w:t xml:space="preserve"> </w:t>
      </w:r>
      <w:r w:rsidRPr="00A83D45">
        <w:rPr>
          <w:rFonts w:ascii="Verdana" w:hAnsi="Verdana"/>
          <w:sz w:val="18"/>
          <w:szCs w:val="18"/>
        </w:rPr>
        <w:t>o minimalnym wynagrodzeniu za pracę (</w:t>
      </w:r>
      <w:proofErr w:type="spellStart"/>
      <w:r w:rsidRPr="00A83D45">
        <w:rPr>
          <w:rFonts w:ascii="Verdana" w:hAnsi="Verdana"/>
          <w:sz w:val="18"/>
          <w:szCs w:val="18"/>
        </w:rPr>
        <w:t>t.j</w:t>
      </w:r>
      <w:proofErr w:type="spellEnd"/>
      <w:r w:rsidRPr="00A83D45">
        <w:rPr>
          <w:rFonts w:ascii="Verdana" w:hAnsi="Verdana"/>
          <w:sz w:val="18"/>
          <w:szCs w:val="18"/>
        </w:rPr>
        <w:t>.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rsidR="00042B7E" w:rsidRPr="00A83D45" w:rsidRDefault="00042B7E" w:rsidP="00042B7E">
      <w:pPr>
        <w:numPr>
          <w:ilvl w:val="0"/>
          <w:numId w:val="14"/>
        </w:numPr>
        <w:ind w:left="709" w:right="425" w:hanging="283"/>
        <w:jc w:val="both"/>
        <w:rPr>
          <w:rFonts w:ascii="Verdana" w:hAnsi="Verdana" w:cs="Verdana"/>
          <w:sz w:val="18"/>
          <w:szCs w:val="18"/>
        </w:rPr>
      </w:pPr>
      <w:r w:rsidRPr="00A83D45">
        <w:rPr>
          <w:rFonts w:ascii="Verdana" w:hAnsi="Verdana"/>
          <w:sz w:val="18"/>
          <w:szCs w:val="18"/>
        </w:rPr>
        <w:lastRenderedPageBreak/>
        <w:t>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rsidR="00042B7E" w:rsidRPr="00A83D45" w:rsidRDefault="00042B7E" w:rsidP="00042B7E">
      <w:pPr>
        <w:numPr>
          <w:ilvl w:val="0"/>
          <w:numId w:val="14"/>
        </w:numPr>
        <w:ind w:left="709" w:right="425" w:hanging="283"/>
        <w:jc w:val="both"/>
        <w:rPr>
          <w:rFonts w:ascii="Verdana" w:hAnsi="Verdana" w:cs="Verdana"/>
          <w:sz w:val="18"/>
          <w:szCs w:val="18"/>
        </w:rPr>
      </w:pPr>
      <w:r w:rsidRPr="00A83D45">
        <w:rPr>
          <w:rFonts w:ascii="Verdana" w:hAnsi="Verdana"/>
          <w:sz w:val="18"/>
          <w:szCs w:val="18"/>
        </w:rPr>
        <w:t>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rsidR="00042B7E" w:rsidRPr="00A83D45" w:rsidRDefault="00042B7E" w:rsidP="00042B7E">
      <w:pPr>
        <w:numPr>
          <w:ilvl w:val="0"/>
          <w:numId w:val="14"/>
        </w:numPr>
        <w:ind w:left="709" w:right="425" w:hanging="283"/>
        <w:jc w:val="both"/>
        <w:rPr>
          <w:rFonts w:ascii="Verdana" w:hAnsi="Verdana" w:cs="Verdana"/>
          <w:sz w:val="18"/>
          <w:szCs w:val="18"/>
        </w:rPr>
      </w:pPr>
      <w:r w:rsidRPr="00A83D45">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rsidR="00042B7E" w:rsidRPr="007B7480" w:rsidRDefault="00042B7E" w:rsidP="00042B7E">
      <w:pPr>
        <w:pStyle w:val="Akapitzlist"/>
        <w:numPr>
          <w:ilvl w:val="3"/>
          <w:numId w:val="6"/>
        </w:numPr>
        <w:tabs>
          <w:tab w:val="clear" w:pos="2946"/>
          <w:tab w:val="left" w:pos="284"/>
          <w:tab w:val="num" w:pos="1134"/>
        </w:tabs>
        <w:ind w:left="284" w:right="425" w:hanging="284"/>
        <w:jc w:val="both"/>
        <w:rPr>
          <w:rFonts w:ascii="Verdana" w:hAnsi="Verdana" w:cs="Verdana"/>
          <w:sz w:val="18"/>
          <w:szCs w:val="18"/>
        </w:rPr>
      </w:pPr>
      <w:r w:rsidRPr="007B7480">
        <w:rPr>
          <w:rFonts w:ascii="Verdana" w:hAnsi="Verdana"/>
          <w:sz w:val="18"/>
          <w:szCs w:val="18"/>
        </w:rPr>
        <w:t>Podstawą zmiany wynagrodzeni</w:t>
      </w:r>
      <w:r>
        <w:rPr>
          <w:rFonts w:ascii="Verdana" w:hAnsi="Verdana"/>
          <w:sz w:val="18"/>
          <w:szCs w:val="18"/>
        </w:rPr>
        <w:t xml:space="preserve">a o której mowa w ust. 3 </w:t>
      </w:r>
      <w:proofErr w:type="spellStart"/>
      <w:r>
        <w:rPr>
          <w:rFonts w:ascii="Verdana" w:hAnsi="Verdana"/>
          <w:sz w:val="18"/>
          <w:szCs w:val="18"/>
        </w:rPr>
        <w:t>ppkt</w:t>
      </w:r>
      <w:proofErr w:type="spellEnd"/>
      <w:r>
        <w:rPr>
          <w:rFonts w:ascii="Verdana" w:hAnsi="Verdana"/>
          <w:sz w:val="18"/>
          <w:szCs w:val="18"/>
        </w:rPr>
        <w:t>. 9</w:t>
      </w:r>
      <w:r w:rsidRPr="007B7480">
        <w:rPr>
          <w:rFonts w:ascii="Verdana" w:hAnsi="Verdana"/>
          <w:sz w:val="18"/>
          <w:szCs w:val="18"/>
        </w:rPr>
        <w:t>-1</w:t>
      </w:r>
      <w:r>
        <w:rPr>
          <w:rFonts w:ascii="Verdana" w:hAnsi="Verdana"/>
          <w:sz w:val="18"/>
          <w:szCs w:val="18"/>
        </w:rPr>
        <w:t>2</w:t>
      </w:r>
      <w:r w:rsidRPr="007B7480">
        <w:rPr>
          <w:rFonts w:ascii="Verdana" w:hAnsi="Verdana"/>
          <w:sz w:val="18"/>
          <w:szCs w:val="18"/>
        </w:rPr>
        <w:t>, jest załączenie przez Wykonawcę kalkulacji kosztów uzasadniających wzrost wynagrodzenia umownego z tytułu wzrostu minimalnego wynagrodzenia za pracę albo wysokości minimalnej stawki godzinowej, zmiany wysokości składki na ubezpieczenia społeczne lub ubezpieczenia zdrowotne, lub zasad podlegania ubezpieczeniom społecznym lub ubezpieczeniu zdrowotnemu, potwierdzonych odpowiednim dokumentem.</w:t>
      </w:r>
    </w:p>
    <w:p w:rsidR="00042B7E" w:rsidRPr="007B7480" w:rsidRDefault="00042B7E" w:rsidP="00042B7E">
      <w:pPr>
        <w:pStyle w:val="Akapitzlist"/>
        <w:numPr>
          <w:ilvl w:val="3"/>
          <w:numId w:val="6"/>
        </w:numPr>
        <w:tabs>
          <w:tab w:val="clear" w:pos="2946"/>
          <w:tab w:val="left" w:pos="284"/>
          <w:tab w:val="num" w:pos="1134"/>
        </w:tabs>
        <w:ind w:left="284" w:right="425" w:hanging="284"/>
        <w:jc w:val="both"/>
        <w:rPr>
          <w:rFonts w:ascii="Verdana" w:hAnsi="Verdana" w:cs="Verdana"/>
          <w:sz w:val="18"/>
          <w:szCs w:val="18"/>
        </w:rPr>
      </w:pPr>
      <w:r w:rsidRPr="007B7480">
        <w:rPr>
          <w:rFonts w:ascii="Verdana" w:hAnsi="Verdana" w:cs="Arial"/>
          <w:sz w:val="18"/>
          <w:szCs w:val="18"/>
        </w:rPr>
        <w:t>W sprawach nie uregulowanych niniejszą umową mają zastosowanie przepisy Kodeksu Cywilnego, ustawy Prawo zamówień publicznych i inne obowiązujące przepisy prawa.</w:t>
      </w:r>
    </w:p>
    <w:p w:rsidR="00042B7E" w:rsidRPr="00A83D45" w:rsidRDefault="00042B7E" w:rsidP="00042B7E">
      <w:pPr>
        <w:pStyle w:val="Tekstpodstawowywcity3"/>
        <w:numPr>
          <w:ilvl w:val="3"/>
          <w:numId w:val="6"/>
        </w:numPr>
        <w:tabs>
          <w:tab w:val="left" w:pos="360"/>
          <w:tab w:val="left" w:pos="3119"/>
          <w:tab w:val="right" w:pos="9540"/>
        </w:tabs>
        <w:spacing w:after="0"/>
        <w:ind w:left="284" w:right="425" w:hanging="284"/>
        <w:jc w:val="both"/>
        <w:rPr>
          <w:rFonts w:ascii="Verdana" w:hAnsi="Verdana" w:cs="Arial"/>
          <w:sz w:val="18"/>
          <w:szCs w:val="18"/>
        </w:rPr>
      </w:pPr>
      <w:r w:rsidRPr="00A83D45">
        <w:rPr>
          <w:rFonts w:ascii="Verdana" w:hAnsi="Verdana" w:cs="Arial"/>
          <w:sz w:val="18"/>
          <w:szCs w:val="18"/>
        </w:rPr>
        <w:t xml:space="preserve">Obie strony wyrażają zgodę na polubowne rozwiązywanie spraw spornych wynikłych z wykonania niniejszej umowy, a w przypadku braku rozstrzygnięcia w tym trybie, spory będą rozstrzygane przez Sąd Powszechny właściwy   miejscowo dla Zamawiającego. </w:t>
      </w:r>
    </w:p>
    <w:p w:rsidR="00042B7E" w:rsidRPr="00647198" w:rsidRDefault="00042B7E" w:rsidP="00042B7E">
      <w:pPr>
        <w:pStyle w:val="Tekstpodstawowywcity3"/>
        <w:numPr>
          <w:ilvl w:val="3"/>
          <w:numId w:val="6"/>
        </w:numPr>
        <w:tabs>
          <w:tab w:val="left" w:pos="360"/>
          <w:tab w:val="left" w:pos="3119"/>
          <w:tab w:val="right" w:pos="9540"/>
        </w:tabs>
        <w:spacing w:after="0"/>
        <w:ind w:right="425" w:hanging="2946"/>
        <w:jc w:val="both"/>
        <w:rPr>
          <w:rFonts w:ascii="Verdana" w:hAnsi="Verdana" w:cs="Arial"/>
          <w:sz w:val="18"/>
          <w:szCs w:val="18"/>
        </w:rPr>
      </w:pPr>
      <w:r w:rsidRPr="00A83D45">
        <w:rPr>
          <w:rFonts w:ascii="Verdana" w:hAnsi="Verdana" w:cs="Arial"/>
          <w:sz w:val="18"/>
          <w:szCs w:val="18"/>
        </w:rPr>
        <w:t xml:space="preserve">Nadzór  i kontrolę nad prawidłowością ochrony </w:t>
      </w:r>
      <w:r w:rsidRPr="00647198">
        <w:rPr>
          <w:rFonts w:ascii="Verdana" w:hAnsi="Verdana" w:cs="Arial"/>
          <w:sz w:val="18"/>
          <w:szCs w:val="18"/>
        </w:rPr>
        <w:t xml:space="preserve">sprawować będzie: </w:t>
      </w:r>
    </w:p>
    <w:p w:rsidR="00042B7E" w:rsidRPr="00CA6A91" w:rsidRDefault="00042B7E" w:rsidP="00042B7E">
      <w:pPr>
        <w:pStyle w:val="Tekstblokowy"/>
        <w:numPr>
          <w:ilvl w:val="1"/>
          <w:numId w:val="12"/>
        </w:numPr>
        <w:tabs>
          <w:tab w:val="left" w:pos="360"/>
          <w:tab w:val="left" w:pos="709"/>
          <w:tab w:val="left" w:pos="3119"/>
          <w:tab w:val="right" w:pos="9540"/>
        </w:tabs>
        <w:autoSpaceDE/>
        <w:autoSpaceDN/>
        <w:adjustRightInd/>
        <w:spacing w:line="240" w:lineRule="auto"/>
        <w:ind w:right="425" w:hanging="1156"/>
        <w:jc w:val="left"/>
        <w:rPr>
          <w:rFonts w:cs="Arial"/>
          <w:bCs/>
          <w:color w:val="auto"/>
        </w:rPr>
      </w:pPr>
      <w:r w:rsidRPr="00CA6A91">
        <w:rPr>
          <w:rFonts w:cs="Arial"/>
          <w:bCs/>
          <w:color w:val="auto"/>
        </w:rPr>
        <w:t>ze strony Zamawiającego:  ..............................................  tel</w:t>
      </w:r>
      <w:r>
        <w:rPr>
          <w:rFonts w:cs="Arial"/>
          <w:bCs/>
          <w:color w:val="auto"/>
        </w:rPr>
        <w:t>.</w:t>
      </w:r>
    </w:p>
    <w:p w:rsidR="00042B7E" w:rsidRDefault="00042B7E" w:rsidP="00042B7E">
      <w:pPr>
        <w:pStyle w:val="Tekstblokowy"/>
        <w:numPr>
          <w:ilvl w:val="1"/>
          <w:numId w:val="12"/>
        </w:numPr>
        <w:tabs>
          <w:tab w:val="left" w:pos="360"/>
          <w:tab w:val="left" w:pos="709"/>
          <w:tab w:val="left" w:pos="3119"/>
          <w:tab w:val="right" w:pos="9540"/>
        </w:tabs>
        <w:autoSpaceDE/>
        <w:autoSpaceDN/>
        <w:adjustRightInd/>
        <w:spacing w:line="240" w:lineRule="auto"/>
        <w:ind w:right="425" w:hanging="1156"/>
        <w:jc w:val="left"/>
        <w:rPr>
          <w:rFonts w:cs="Arial"/>
          <w:bCs/>
          <w:color w:val="auto"/>
        </w:rPr>
      </w:pPr>
      <w:r w:rsidRPr="00CA6A91">
        <w:rPr>
          <w:rFonts w:cs="Arial"/>
          <w:bCs/>
          <w:color w:val="auto"/>
        </w:rPr>
        <w:t>ze strony Wykonawcy:      ...............................................   tel.</w:t>
      </w:r>
    </w:p>
    <w:p w:rsidR="00042B7E" w:rsidRPr="004178D8" w:rsidRDefault="00042B7E" w:rsidP="00042B7E">
      <w:pPr>
        <w:pStyle w:val="Tekstblokowy"/>
        <w:numPr>
          <w:ilvl w:val="3"/>
          <w:numId w:val="6"/>
        </w:numPr>
        <w:tabs>
          <w:tab w:val="left" w:pos="360"/>
          <w:tab w:val="right" w:pos="9540"/>
        </w:tabs>
        <w:autoSpaceDE/>
        <w:autoSpaceDN/>
        <w:adjustRightInd/>
        <w:spacing w:line="240" w:lineRule="auto"/>
        <w:ind w:left="284" w:right="425" w:hanging="284"/>
        <w:jc w:val="left"/>
        <w:rPr>
          <w:rFonts w:cs="Arial"/>
          <w:bCs/>
          <w:color w:val="auto"/>
        </w:rPr>
      </w:pPr>
      <w:r>
        <w:rPr>
          <w:rFonts w:cs="Arial"/>
          <w:bCs/>
          <w:szCs w:val="18"/>
        </w:rPr>
        <w:t xml:space="preserve">Umowę sporządzono w dwóch </w:t>
      </w:r>
      <w:r w:rsidRPr="00647198">
        <w:rPr>
          <w:rFonts w:cs="Arial"/>
          <w:bCs/>
          <w:szCs w:val="18"/>
        </w:rPr>
        <w:t>je</w:t>
      </w:r>
      <w:r>
        <w:rPr>
          <w:rFonts w:cs="Arial"/>
          <w:bCs/>
          <w:szCs w:val="18"/>
        </w:rPr>
        <w:t>dnobrzmiących egzemplarzach, jeden</w:t>
      </w:r>
      <w:r w:rsidRPr="00647198">
        <w:rPr>
          <w:rFonts w:cs="Arial"/>
          <w:bCs/>
          <w:szCs w:val="18"/>
        </w:rPr>
        <w:t xml:space="preserve"> dla Zamawiającego, jeden  dla </w:t>
      </w:r>
      <w:r w:rsidRPr="00647198">
        <w:rPr>
          <w:rFonts w:cs="Arial"/>
          <w:szCs w:val="18"/>
        </w:rPr>
        <w:t>Wykonawcy.</w:t>
      </w:r>
    </w:p>
    <w:p w:rsidR="00042B7E" w:rsidRPr="00225C88" w:rsidRDefault="00042B7E" w:rsidP="00042B7E">
      <w:pPr>
        <w:pStyle w:val="Tekstblokowy"/>
        <w:tabs>
          <w:tab w:val="right" w:pos="9540"/>
        </w:tabs>
        <w:autoSpaceDE/>
        <w:autoSpaceDN/>
        <w:adjustRightInd/>
        <w:spacing w:line="240" w:lineRule="auto"/>
        <w:ind w:right="142"/>
        <w:jc w:val="left"/>
        <w:rPr>
          <w:rFonts w:cs="Arial"/>
          <w:bCs/>
          <w:color w:val="auto"/>
          <w:szCs w:val="18"/>
        </w:rPr>
      </w:pP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Załączniki do umowy:</w:t>
      </w:r>
    </w:p>
    <w:p w:rsidR="00042B7E" w:rsidRDefault="00042B7E" w:rsidP="00042B7E">
      <w:pPr>
        <w:tabs>
          <w:tab w:val="left" w:pos="3119"/>
          <w:tab w:val="right" w:pos="9540"/>
        </w:tabs>
        <w:ind w:right="142"/>
        <w:rPr>
          <w:rFonts w:ascii="Verdana" w:hAnsi="Verdana" w:cs="Arial"/>
          <w:bCs/>
          <w:sz w:val="18"/>
          <w:szCs w:val="18"/>
        </w:rPr>
      </w:pPr>
      <w:r>
        <w:rPr>
          <w:rFonts w:ascii="Verdana" w:hAnsi="Verdana" w:cs="Arial"/>
          <w:bCs/>
          <w:sz w:val="18"/>
          <w:szCs w:val="18"/>
        </w:rPr>
        <w:t>Do części A:</w:t>
      </w:r>
    </w:p>
    <w:p w:rsidR="00042B7E" w:rsidRPr="00225C88" w:rsidRDefault="00042B7E" w:rsidP="00042B7E">
      <w:pPr>
        <w:tabs>
          <w:tab w:val="left" w:pos="3119"/>
          <w:tab w:val="right" w:pos="9540"/>
        </w:tabs>
        <w:ind w:right="142"/>
        <w:rPr>
          <w:rFonts w:ascii="Verdana" w:hAnsi="Verdana" w:cs="Arial"/>
          <w:bCs/>
          <w:sz w:val="18"/>
          <w:szCs w:val="18"/>
        </w:rPr>
      </w:pP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 xml:space="preserve">Załącznik  nr 1  </w:t>
      </w:r>
      <w:r w:rsidRPr="00225C88">
        <w:rPr>
          <w:rFonts w:ascii="Verdana" w:hAnsi="Verdana" w:cs="Arial"/>
          <w:sz w:val="18"/>
          <w:szCs w:val="18"/>
        </w:rPr>
        <w:t>Formularz Ofertowy</w:t>
      </w: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 xml:space="preserve">Załącznik  nr  2 </w:t>
      </w:r>
      <w:r w:rsidRPr="00225C88">
        <w:rPr>
          <w:rFonts w:ascii="Verdana" w:hAnsi="Verdana" w:cs="Arial"/>
          <w:sz w:val="18"/>
          <w:szCs w:val="18"/>
        </w:rPr>
        <w:t>Zakres czynności konserwacji</w:t>
      </w: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 xml:space="preserve">Załącznik  nr 3  </w:t>
      </w:r>
      <w:r w:rsidRPr="00225C88">
        <w:rPr>
          <w:rFonts w:ascii="Verdana" w:hAnsi="Verdana" w:cs="Arial"/>
          <w:sz w:val="18"/>
          <w:szCs w:val="18"/>
        </w:rPr>
        <w:t>Obiekty UMW ( Domy Studenckie) podlegające monitoringowi i</w:t>
      </w:r>
      <w:r>
        <w:rPr>
          <w:rFonts w:ascii="Verdana" w:hAnsi="Verdana" w:cs="Arial"/>
          <w:sz w:val="18"/>
          <w:szCs w:val="18"/>
        </w:rPr>
        <w:t xml:space="preserve"> konserwacji</w:t>
      </w: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Załącznik  nr 4</w:t>
      </w:r>
      <w:r>
        <w:rPr>
          <w:rFonts w:ascii="Verdana" w:hAnsi="Verdana" w:cs="Arial"/>
          <w:sz w:val="18"/>
          <w:szCs w:val="18"/>
        </w:rPr>
        <w:t xml:space="preserve"> Zakres czynności konserwacji (</w:t>
      </w:r>
      <w:r w:rsidRPr="00225C88">
        <w:rPr>
          <w:rFonts w:ascii="Verdana" w:hAnsi="Verdana" w:cs="Arial"/>
          <w:sz w:val="18"/>
          <w:szCs w:val="18"/>
        </w:rPr>
        <w:t>Domy Studenckie)</w:t>
      </w:r>
    </w:p>
    <w:p w:rsidR="00042B7E" w:rsidRPr="00225C88" w:rsidRDefault="00042B7E" w:rsidP="00042B7E">
      <w:pPr>
        <w:tabs>
          <w:tab w:val="left" w:pos="3119"/>
          <w:tab w:val="right" w:pos="9540"/>
        </w:tabs>
        <w:ind w:right="142"/>
        <w:rPr>
          <w:rFonts w:ascii="Verdana" w:hAnsi="Verdana" w:cs="Arial"/>
          <w:bCs/>
          <w:color w:val="FF0000"/>
          <w:sz w:val="18"/>
          <w:szCs w:val="18"/>
        </w:rPr>
      </w:pPr>
      <w:r>
        <w:rPr>
          <w:rFonts w:ascii="Verdana" w:hAnsi="Verdana" w:cs="Arial"/>
          <w:sz w:val="18"/>
          <w:szCs w:val="18"/>
        </w:rPr>
        <w:t>Załącznik nr 5</w:t>
      </w:r>
      <w:r w:rsidRPr="00225C88">
        <w:rPr>
          <w:rFonts w:ascii="Verdana" w:hAnsi="Verdana" w:cs="Arial"/>
          <w:sz w:val="18"/>
          <w:szCs w:val="18"/>
        </w:rPr>
        <w:t xml:space="preserve"> Obiekty UMW  podlegające monitoringowi i konserwacji</w:t>
      </w:r>
    </w:p>
    <w:p w:rsidR="00042B7E" w:rsidRDefault="00042B7E" w:rsidP="00042B7E">
      <w:pPr>
        <w:ind w:right="142"/>
        <w:rPr>
          <w:rFonts w:ascii="Verdana" w:hAnsi="Verdana" w:cs="Arial"/>
          <w:sz w:val="18"/>
          <w:szCs w:val="18"/>
        </w:rPr>
      </w:pPr>
    </w:p>
    <w:p w:rsidR="00042B7E" w:rsidRDefault="00042B7E" w:rsidP="00042B7E">
      <w:pPr>
        <w:ind w:right="142"/>
        <w:rPr>
          <w:rFonts w:ascii="Verdana" w:hAnsi="Verdana" w:cs="Arial"/>
          <w:sz w:val="18"/>
          <w:szCs w:val="18"/>
        </w:rPr>
      </w:pPr>
    </w:p>
    <w:p w:rsidR="00042B7E" w:rsidRDefault="00042B7E" w:rsidP="00042B7E">
      <w:pPr>
        <w:tabs>
          <w:tab w:val="left" w:pos="3119"/>
          <w:tab w:val="right" w:pos="9540"/>
        </w:tabs>
        <w:ind w:right="142"/>
        <w:rPr>
          <w:rFonts w:ascii="Verdana" w:hAnsi="Verdana" w:cs="Arial"/>
          <w:bCs/>
          <w:sz w:val="18"/>
          <w:szCs w:val="18"/>
        </w:rPr>
      </w:pPr>
      <w:r>
        <w:rPr>
          <w:rFonts w:ascii="Verdana" w:hAnsi="Verdana" w:cs="Arial"/>
          <w:bCs/>
          <w:sz w:val="18"/>
          <w:szCs w:val="18"/>
        </w:rPr>
        <w:t>Do części B:</w:t>
      </w: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 xml:space="preserve">Załącznik  nr 1  </w:t>
      </w:r>
      <w:r w:rsidRPr="00225C88">
        <w:rPr>
          <w:rFonts w:ascii="Verdana" w:hAnsi="Verdana" w:cs="Arial"/>
          <w:sz w:val="18"/>
          <w:szCs w:val="18"/>
        </w:rPr>
        <w:t xml:space="preserve">Formularz Ofertowy </w:t>
      </w: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 xml:space="preserve">Załącznik  nr </w:t>
      </w:r>
      <w:r>
        <w:rPr>
          <w:rFonts w:ascii="Verdana" w:hAnsi="Verdana" w:cs="Arial"/>
          <w:bCs/>
          <w:sz w:val="18"/>
          <w:szCs w:val="18"/>
        </w:rPr>
        <w:t>2</w:t>
      </w:r>
      <w:r w:rsidRPr="00225C88">
        <w:rPr>
          <w:rFonts w:ascii="Verdana" w:hAnsi="Verdana" w:cs="Arial"/>
          <w:sz w:val="18"/>
          <w:szCs w:val="18"/>
        </w:rPr>
        <w:t xml:space="preserve"> Obiekty UMW ( Domy Studenckie) </w:t>
      </w:r>
    </w:p>
    <w:p w:rsidR="00042B7E" w:rsidRPr="00225C88" w:rsidRDefault="00042B7E" w:rsidP="00042B7E">
      <w:pPr>
        <w:tabs>
          <w:tab w:val="left" w:pos="3119"/>
          <w:tab w:val="right" w:pos="9540"/>
        </w:tabs>
        <w:ind w:right="142"/>
        <w:rPr>
          <w:rFonts w:ascii="Verdana" w:hAnsi="Verdana" w:cs="Arial"/>
          <w:bCs/>
          <w:sz w:val="18"/>
          <w:szCs w:val="18"/>
        </w:rPr>
      </w:pPr>
      <w:r>
        <w:rPr>
          <w:rFonts w:ascii="Verdana" w:hAnsi="Verdana" w:cs="Arial"/>
          <w:bCs/>
          <w:sz w:val="18"/>
          <w:szCs w:val="18"/>
        </w:rPr>
        <w:t>Załącznik  nr 3</w:t>
      </w:r>
      <w:r w:rsidRPr="00225C88">
        <w:rPr>
          <w:rFonts w:ascii="Verdana" w:hAnsi="Verdana" w:cs="Arial"/>
          <w:sz w:val="18"/>
          <w:szCs w:val="18"/>
        </w:rPr>
        <w:t xml:space="preserve"> Zakres czynności konserwacji systemu CCT</w:t>
      </w:r>
      <w:r>
        <w:rPr>
          <w:rFonts w:ascii="Verdana" w:hAnsi="Verdana" w:cs="Arial"/>
          <w:sz w:val="18"/>
          <w:szCs w:val="18"/>
        </w:rPr>
        <w:t>V( Domy Studenckie)</w:t>
      </w:r>
    </w:p>
    <w:p w:rsidR="00042B7E" w:rsidRPr="00225C88" w:rsidRDefault="00042B7E" w:rsidP="00042B7E">
      <w:pPr>
        <w:tabs>
          <w:tab w:val="left" w:pos="3119"/>
          <w:tab w:val="right" w:pos="9540"/>
        </w:tabs>
        <w:ind w:right="142"/>
        <w:rPr>
          <w:rFonts w:ascii="Verdana" w:hAnsi="Verdana" w:cs="Arial"/>
          <w:bCs/>
          <w:sz w:val="18"/>
          <w:szCs w:val="18"/>
        </w:rPr>
      </w:pPr>
      <w:r w:rsidRPr="00225C88">
        <w:rPr>
          <w:rFonts w:ascii="Verdana" w:hAnsi="Verdana" w:cs="Arial"/>
          <w:bCs/>
          <w:sz w:val="18"/>
          <w:szCs w:val="18"/>
        </w:rPr>
        <w:t>Załączni</w:t>
      </w:r>
      <w:r>
        <w:rPr>
          <w:rFonts w:ascii="Verdana" w:hAnsi="Verdana" w:cs="Arial"/>
          <w:bCs/>
          <w:sz w:val="18"/>
          <w:szCs w:val="18"/>
        </w:rPr>
        <w:t>k  nr 4</w:t>
      </w:r>
      <w:r w:rsidRPr="00225C88">
        <w:rPr>
          <w:rFonts w:ascii="Verdana" w:hAnsi="Verdana" w:cs="Arial"/>
          <w:sz w:val="18"/>
          <w:szCs w:val="18"/>
        </w:rPr>
        <w:t xml:space="preserve"> Obiekty UMW  ( Część B)</w:t>
      </w:r>
    </w:p>
    <w:p w:rsidR="00042B7E" w:rsidRPr="00225C88" w:rsidRDefault="00042B7E" w:rsidP="00042B7E">
      <w:pPr>
        <w:tabs>
          <w:tab w:val="left" w:pos="3119"/>
          <w:tab w:val="right" w:pos="9540"/>
        </w:tabs>
        <w:ind w:right="142"/>
        <w:rPr>
          <w:rFonts w:ascii="Verdana" w:hAnsi="Verdana" w:cs="Arial"/>
          <w:sz w:val="18"/>
          <w:szCs w:val="18"/>
        </w:rPr>
      </w:pPr>
      <w:r>
        <w:rPr>
          <w:rFonts w:ascii="Verdana" w:hAnsi="Verdana" w:cs="Arial"/>
          <w:bCs/>
          <w:sz w:val="18"/>
          <w:szCs w:val="18"/>
        </w:rPr>
        <w:t>Załącznik  nr 5</w:t>
      </w:r>
      <w:r w:rsidRPr="00225C88">
        <w:rPr>
          <w:rFonts w:ascii="Verdana" w:hAnsi="Verdana" w:cs="Arial"/>
          <w:sz w:val="18"/>
          <w:szCs w:val="18"/>
        </w:rPr>
        <w:t xml:space="preserve"> Zakres czynności konserwacji systemu CCTV   ( Część B)</w:t>
      </w:r>
    </w:p>
    <w:p w:rsidR="00042B7E" w:rsidRDefault="00042B7E" w:rsidP="00042B7E">
      <w:pPr>
        <w:pStyle w:val="Nagwek6"/>
        <w:tabs>
          <w:tab w:val="left" w:pos="3119"/>
          <w:tab w:val="right" w:pos="9540"/>
        </w:tabs>
        <w:ind w:right="-381"/>
        <w:jc w:val="left"/>
        <w:rPr>
          <w:rFonts w:ascii="Verdana" w:hAnsi="Verdana" w:cs="Arial"/>
          <w:bCs w:val="0"/>
          <w:sz w:val="18"/>
          <w:szCs w:val="18"/>
        </w:rPr>
      </w:pPr>
    </w:p>
    <w:p w:rsidR="00042B7E" w:rsidRPr="00CA6A91" w:rsidRDefault="00042B7E" w:rsidP="00042B7E">
      <w:pPr>
        <w:pStyle w:val="Nagwek6"/>
        <w:tabs>
          <w:tab w:val="left" w:pos="3119"/>
          <w:tab w:val="right" w:pos="9540"/>
        </w:tabs>
        <w:ind w:right="-381"/>
        <w:jc w:val="left"/>
        <w:rPr>
          <w:rFonts w:ascii="Verdana" w:hAnsi="Verdana" w:cs="Arial"/>
          <w:bCs w:val="0"/>
          <w:sz w:val="18"/>
          <w:szCs w:val="18"/>
        </w:rPr>
      </w:pPr>
      <w:r w:rsidRPr="00CA6A91">
        <w:rPr>
          <w:rFonts w:ascii="Verdana" w:hAnsi="Verdana" w:cs="Arial"/>
          <w:bCs w:val="0"/>
          <w:sz w:val="18"/>
          <w:szCs w:val="18"/>
        </w:rPr>
        <w:t xml:space="preserve">     WYKONAWCA                                                                                      ZAMAWIAJĄCY</w:t>
      </w:r>
    </w:p>
    <w:p w:rsidR="00042B7E" w:rsidRPr="00CA6A91" w:rsidRDefault="00042B7E" w:rsidP="00042B7E">
      <w:pPr>
        <w:tabs>
          <w:tab w:val="left" w:pos="292"/>
          <w:tab w:val="right" w:pos="3625"/>
        </w:tabs>
        <w:ind w:left="369" w:right="-381" w:hanging="511"/>
        <w:rPr>
          <w:rFonts w:ascii="Verdana" w:hAnsi="Verdana" w:cs="Arial"/>
          <w:sz w:val="18"/>
          <w:szCs w:val="18"/>
        </w:rPr>
      </w:pPr>
    </w:p>
    <w:p w:rsidR="00042B7E" w:rsidRPr="00CA6A91" w:rsidRDefault="00042B7E" w:rsidP="00042B7E">
      <w:pPr>
        <w:ind w:left="360" w:right="-381"/>
        <w:rPr>
          <w:rFonts w:ascii="Verdana" w:hAnsi="Verdana" w:cs="Arial"/>
          <w:sz w:val="18"/>
          <w:szCs w:val="18"/>
        </w:rPr>
      </w:pPr>
      <w:r w:rsidRPr="00CA6A91">
        <w:rPr>
          <w:rFonts w:ascii="Verdana" w:hAnsi="Verdana" w:cs="Arial"/>
          <w:sz w:val="18"/>
          <w:szCs w:val="18"/>
        </w:rPr>
        <w:t>Data:</w:t>
      </w:r>
    </w:p>
    <w:p w:rsidR="00042B7E" w:rsidRDefault="00042B7E" w:rsidP="00042B7E"/>
    <w:p w:rsidR="00042B7E" w:rsidRDefault="00042B7E" w:rsidP="00042B7E"/>
    <w:p w:rsidR="003A7CAB" w:rsidRDefault="003A7CAB">
      <w:bookmarkStart w:id="0" w:name="_GoBack"/>
      <w:bookmarkEnd w:id="0"/>
    </w:p>
    <w:sectPr w:rsidR="003A7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774B"/>
    <w:multiLevelType w:val="hybridMultilevel"/>
    <w:tmpl w:val="849CF060"/>
    <w:lvl w:ilvl="0" w:tplc="B91C1440">
      <w:start w:val="1"/>
      <w:numFmt w:val="decimal"/>
      <w:lvlText w:val="%1."/>
      <w:lvlJc w:val="left"/>
      <w:pPr>
        <w:tabs>
          <w:tab w:val="num" w:pos="720"/>
        </w:tabs>
        <w:ind w:left="720" w:hanging="360"/>
      </w:pPr>
      <w:rPr>
        <w:rFonts w:hint="default"/>
      </w:rPr>
    </w:lvl>
    <w:lvl w:ilvl="1" w:tplc="418CFA9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EF6A42"/>
    <w:multiLevelType w:val="singleLevel"/>
    <w:tmpl w:val="E16CA99E"/>
    <w:lvl w:ilvl="0">
      <w:start w:val="1"/>
      <w:numFmt w:val="decimal"/>
      <w:lvlText w:val="%1."/>
      <w:lvlJc w:val="left"/>
      <w:pPr>
        <w:tabs>
          <w:tab w:val="num" w:pos="786"/>
        </w:tabs>
        <w:ind w:left="786" w:hanging="360"/>
      </w:pPr>
      <w:rPr>
        <w:rFonts w:ascii="Verdana" w:hAnsi="Verdana" w:cs="Times New Roman" w:hint="default"/>
        <w:b w:val="0"/>
        <w:i w:val="0"/>
        <w:sz w:val="18"/>
      </w:rPr>
    </w:lvl>
  </w:abstractNum>
  <w:abstractNum w:abstractNumId="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605D08"/>
    <w:multiLevelType w:val="hybridMultilevel"/>
    <w:tmpl w:val="BDE0BBAA"/>
    <w:lvl w:ilvl="0" w:tplc="7CF434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DFA7BCB"/>
    <w:multiLevelType w:val="hybridMultilevel"/>
    <w:tmpl w:val="01E4FEC2"/>
    <w:lvl w:ilvl="0" w:tplc="1654D2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502"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2415D"/>
    <w:multiLevelType w:val="hybridMultilevel"/>
    <w:tmpl w:val="B94C1FBA"/>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727DFC"/>
    <w:multiLevelType w:val="hybridMultilevel"/>
    <w:tmpl w:val="17D21388"/>
    <w:lvl w:ilvl="0" w:tplc="1A24567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6ECE2861"/>
    <w:multiLevelType w:val="hybridMultilevel"/>
    <w:tmpl w:val="869ED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2D2454"/>
    <w:multiLevelType w:val="hybridMultilevel"/>
    <w:tmpl w:val="9B904EE2"/>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11"/>
  </w:num>
  <w:num w:numId="2">
    <w:abstractNumId w:val="6"/>
  </w:num>
  <w:num w:numId="3">
    <w:abstractNumId w:val="5"/>
  </w:num>
  <w:num w:numId="4">
    <w:abstractNumId w:val="16"/>
  </w:num>
  <w:num w:numId="5">
    <w:abstractNumId w:val="1"/>
  </w:num>
  <w:num w:numId="6">
    <w:abstractNumId w:val="17"/>
  </w:num>
  <w:num w:numId="7">
    <w:abstractNumId w:val="12"/>
  </w:num>
  <w:num w:numId="8">
    <w:abstractNumId w:val="2"/>
  </w:num>
  <w:num w:numId="9">
    <w:abstractNumId w:val="14"/>
  </w:num>
  <w:num w:numId="10">
    <w:abstractNumId w:val="9"/>
  </w:num>
  <w:num w:numId="11">
    <w:abstractNumId w:val="3"/>
  </w:num>
  <w:num w:numId="12">
    <w:abstractNumId w:val="0"/>
  </w:num>
  <w:num w:numId="13">
    <w:abstractNumId w:val="4"/>
  </w:num>
  <w:num w:numId="14">
    <w:abstractNumId w:val="15"/>
  </w:num>
  <w:num w:numId="15">
    <w:abstractNumId w:val="10"/>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7E"/>
    <w:rsid w:val="00042B7E"/>
    <w:rsid w:val="003A7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DE6BD-3FCB-4E78-9B82-72ED511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2B7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042B7E"/>
    <w:pPr>
      <w:keepNext/>
      <w:spacing w:after="120" w:line="360" w:lineRule="auto"/>
      <w:ind w:right="-112"/>
      <w:jc w:val="center"/>
      <w:outlineLvl w:val="2"/>
    </w:pPr>
    <w:rPr>
      <w:rFonts w:ascii="Verdana" w:hAnsi="Verdana"/>
      <w:i/>
      <w:color w:val="FF0000"/>
      <w:sz w:val="18"/>
      <w:szCs w:val="18"/>
    </w:rPr>
  </w:style>
  <w:style w:type="paragraph" w:styleId="Nagwek6">
    <w:name w:val="heading 6"/>
    <w:basedOn w:val="Normalny"/>
    <w:next w:val="Normalny"/>
    <w:link w:val="Nagwek6Znak"/>
    <w:qFormat/>
    <w:rsid w:val="00042B7E"/>
    <w:pPr>
      <w:keepNext/>
      <w:ind w:right="-178"/>
      <w:jc w:val="both"/>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042B7E"/>
    <w:rPr>
      <w:rFonts w:ascii="Verdana" w:eastAsia="Times New Roman" w:hAnsi="Verdana" w:cs="Times New Roman"/>
      <w:i/>
      <w:color w:val="FF0000"/>
      <w:sz w:val="18"/>
      <w:szCs w:val="18"/>
      <w:lang w:eastAsia="pl-PL"/>
    </w:rPr>
  </w:style>
  <w:style w:type="character" w:customStyle="1" w:styleId="Nagwek6Znak">
    <w:name w:val="Nagłówek 6 Znak"/>
    <w:basedOn w:val="Domylnaczcionkaakapitu"/>
    <w:link w:val="Nagwek6"/>
    <w:rsid w:val="00042B7E"/>
    <w:rPr>
      <w:rFonts w:ascii="Times New Roman" w:eastAsia="Times New Roman" w:hAnsi="Times New Roman" w:cs="Times New Roman"/>
      <w:b/>
      <w:bCs/>
      <w:sz w:val="24"/>
      <w:szCs w:val="24"/>
      <w:lang w:eastAsia="pl-PL"/>
    </w:rPr>
  </w:style>
  <w:style w:type="paragraph" w:styleId="Nagwek">
    <w:name w:val="header"/>
    <w:aliases w:val="Nagłówek strony Znak"/>
    <w:basedOn w:val="Normalny"/>
    <w:link w:val="NagwekZnak"/>
    <w:rsid w:val="00042B7E"/>
    <w:pPr>
      <w:tabs>
        <w:tab w:val="center" w:pos="4536"/>
        <w:tab w:val="right" w:pos="9072"/>
      </w:tabs>
    </w:pPr>
  </w:style>
  <w:style w:type="character" w:customStyle="1" w:styleId="NagwekZnak">
    <w:name w:val="Nagłówek Znak"/>
    <w:aliases w:val="Nagłówek strony Znak Znak2"/>
    <w:basedOn w:val="Domylnaczcionkaakapitu"/>
    <w:link w:val="Nagwek"/>
    <w:rsid w:val="00042B7E"/>
    <w:rPr>
      <w:rFonts w:ascii="Times New Roman" w:eastAsia="Times New Roman" w:hAnsi="Times New Roman" w:cs="Times New Roman"/>
      <w:sz w:val="24"/>
      <w:szCs w:val="24"/>
      <w:lang w:eastAsia="pl-PL"/>
    </w:rPr>
  </w:style>
  <w:style w:type="paragraph" w:styleId="Tekstblokowy">
    <w:name w:val="Block Text"/>
    <w:basedOn w:val="Normalny"/>
    <w:semiHidden/>
    <w:rsid w:val="00042B7E"/>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Wypunktowanie"/>
    <w:basedOn w:val="Normalny"/>
    <w:link w:val="AkapitzlistZnak"/>
    <w:uiPriority w:val="34"/>
    <w:qFormat/>
    <w:rsid w:val="00042B7E"/>
    <w:pPr>
      <w:ind w:left="720"/>
      <w:contextualSpacing/>
    </w:pPr>
  </w:style>
  <w:style w:type="character" w:customStyle="1" w:styleId="AkapitzlistZnak">
    <w:name w:val="Akapit z listą Znak"/>
    <w:aliases w:val="wypunktowanie Znak,Nag 1 Znak,CW_Lista Znak,Wypunktowanie Znak"/>
    <w:basedOn w:val="Domylnaczcionkaakapitu"/>
    <w:link w:val="Akapitzlist"/>
    <w:uiPriority w:val="34"/>
    <w:qFormat/>
    <w:rsid w:val="00042B7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042B7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42B7E"/>
    <w:rPr>
      <w:rFonts w:ascii="Times New Roman" w:eastAsia="Times New Roman" w:hAnsi="Times New Roman" w:cs="Times New Roman"/>
      <w:sz w:val="16"/>
      <w:szCs w:val="16"/>
      <w:lang w:eastAsia="pl-PL"/>
    </w:rPr>
  </w:style>
  <w:style w:type="character" w:customStyle="1" w:styleId="citation-line">
    <w:name w:val="citation-line"/>
    <w:rsid w:val="0004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5791</Words>
  <Characters>34747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1</cp:revision>
  <dcterms:created xsi:type="dcterms:W3CDTF">2020-12-02T10:56:00Z</dcterms:created>
  <dcterms:modified xsi:type="dcterms:W3CDTF">2020-12-02T10:59:00Z</dcterms:modified>
</cp:coreProperties>
</file>