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57A93EEC"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F20DA3">
        <w:rPr>
          <w:rFonts w:ascii="Verdana" w:hAnsi="Verdana"/>
          <w:noProof/>
          <w:sz w:val="18"/>
          <w:szCs w:val="18"/>
        </w:rPr>
        <w:t>124</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42346D">
        <w:rPr>
          <w:rFonts w:ascii="Verdana" w:hAnsi="Verdana"/>
          <w:noProof/>
          <w:sz w:val="18"/>
          <w:szCs w:val="18"/>
        </w:rPr>
        <w:t>2</w:t>
      </w:r>
      <w:r w:rsidR="00F20DA3">
        <w:rPr>
          <w:rFonts w:ascii="Verdana" w:hAnsi="Verdana"/>
          <w:noProof/>
          <w:sz w:val="18"/>
          <w:szCs w:val="18"/>
        </w:rPr>
        <w:t>0</w:t>
      </w:r>
      <w:r w:rsidR="0042346D">
        <w:rPr>
          <w:rFonts w:ascii="Verdana" w:hAnsi="Verdana"/>
          <w:noProof/>
          <w:sz w:val="18"/>
          <w:szCs w:val="18"/>
        </w:rPr>
        <w:t>.</w:t>
      </w:r>
      <w:r w:rsidR="00F20DA3">
        <w:rPr>
          <w:rFonts w:ascii="Verdana" w:hAnsi="Verdana"/>
          <w:noProof/>
          <w:sz w:val="18"/>
          <w:szCs w:val="18"/>
        </w:rPr>
        <w:t>11</w:t>
      </w:r>
      <w:r w:rsidR="00BA53B3">
        <w:rPr>
          <w:rFonts w:ascii="Verdana" w:hAnsi="Verdana"/>
          <w:noProof/>
          <w:sz w:val="18"/>
          <w:szCs w:val="18"/>
        </w:rPr>
        <w:t>.2020</w:t>
      </w:r>
      <w:r w:rsidRPr="00A06F86">
        <w:rPr>
          <w:rFonts w:ascii="Verdana" w:hAnsi="Verdana"/>
          <w:noProof/>
          <w:sz w:val="18"/>
          <w:szCs w:val="18"/>
        </w:rPr>
        <w:t xml:space="preserve"> r.</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32899A73"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1B2CA8">
        <w:rPr>
          <w:rFonts w:ascii="Verdana" w:hAnsi="Verdana"/>
          <w:b/>
          <w:sz w:val="18"/>
          <w:szCs w:val="18"/>
        </w:rPr>
        <w:t>1</w:t>
      </w:r>
      <w:r w:rsidR="00300B4F">
        <w:rPr>
          <w:rFonts w:ascii="Verdana" w:hAnsi="Verdana"/>
          <w:b/>
          <w:sz w:val="18"/>
          <w:szCs w:val="18"/>
        </w:rPr>
        <w:t xml:space="preserve"> i </w:t>
      </w:r>
      <w:r w:rsidR="00905A20">
        <w:rPr>
          <w:rFonts w:ascii="Verdana" w:hAnsi="Verdana"/>
          <w:b/>
          <w:sz w:val="18"/>
          <w:szCs w:val="18"/>
        </w:rPr>
        <w:t>5</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E44EC0" w:rsidRDefault="0042346D" w:rsidP="0042346D">
      <w:pPr>
        <w:tabs>
          <w:tab w:val="right" w:pos="9072"/>
        </w:tabs>
        <w:ind w:right="-58"/>
        <w:jc w:val="both"/>
        <w:rPr>
          <w:rFonts w:ascii="Verdana" w:hAnsi="Verdana"/>
          <w:b/>
          <w:bCs/>
          <w:sz w:val="18"/>
          <w:szCs w:val="18"/>
          <w:u w:val="single"/>
        </w:rPr>
      </w:pPr>
      <w:r w:rsidRPr="00E44EC0">
        <w:rPr>
          <w:rFonts w:ascii="Verdana" w:hAnsi="Verdana"/>
          <w:b/>
          <w:bCs/>
          <w:sz w:val="18"/>
          <w:szCs w:val="18"/>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31764431" w:rsidR="00C37027" w:rsidRDefault="00C37027" w:rsidP="00326F29">
      <w:pPr>
        <w:shd w:val="clear" w:color="auto" w:fill="FFFFFF"/>
        <w:ind w:right="-58"/>
        <w:jc w:val="both"/>
        <w:rPr>
          <w:rFonts w:ascii="Verdana" w:hAnsi="Verdana"/>
          <w:sz w:val="18"/>
          <w:szCs w:val="18"/>
        </w:rPr>
      </w:pPr>
    </w:p>
    <w:p w14:paraId="2122DC33" w14:textId="77777777" w:rsidR="00504852" w:rsidRDefault="00504852" w:rsidP="00326F29">
      <w:pPr>
        <w:shd w:val="clear" w:color="auto" w:fill="FFFFFF"/>
        <w:ind w:right="-58"/>
        <w:jc w:val="both"/>
        <w:rPr>
          <w:rFonts w:ascii="Verdana" w:hAnsi="Verdana"/>
          <w:sz w:val="18"/>
          <w:szCs w:val="18"/>
        </w:rPr>
      </w:pPr>
    </w:p>
    <w:p w14:paraId="19A3A8C7" w14:textId="75B2DB7E"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C7131F">
        <w:rPr>
          <w:rFonts w:ascii="Verdana" w:hAnsi="Verdana"/>
          <w:sz w:val="18"/>
          <w:szCs w:val="18"/>
        </w:rPr>
        <w:t xml:space="preserve"> z </w:t>
      </w:r>
      <w:proofErr w:type="spellStart"/>
      <w:r w:rsidR="00C7131F">
        <w:rPr>
          <w:rFonts w:ascii="Verdana" w:hAnsi="Verdana"/>
          <w:sz w:val="18"/>
          <w:szCs w:val="18"/>
        </w:rPr>
        <w:t>późn</w:t>
      </w:r>
      <w:proofErr w:type="spellEnd"/>
      <w:r w:rsidR="00C7131F">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r w:rsidR="00C7131F">
        <w:rPr>
          <w:rFonts w:ascii="Verdana" w:hAnsi="Verdana"/>
          <w:b/>
          <w:bCs/>
          <w:sz w:val="18"/>
          <w:szCs w:val="18"/>
        </w:rPr>
        <w:t xml:space="preserve"> w części </w:t>
      </w:r>
      <w:r w:rsidR="00CF7350">
        <w:rPr>
          <w:rFonts w:ascii="Verdana" w:hAnsi="Verdana"/>
          <w:b/>
          <w:bCs/>
          <w:sz w:val="18"/>
          <w:szCs w:val="18"/>
        </w:rPr>
        <w:t>2 i 4</w:t>
      </w:r>
      <w:r w:rsidR="00C7131F">
        <w:rPr>
          <w:rFonts w:ascii="Verdana" w:hAnsi="Verdana"/>
          <w:b/>
          <w:bCs/>
          <w:sz w:val="18"/>
          <w:szCs w:val="18"/>
        </w:rPr>
        <w:t xml:space="preserve"> zamówienia</w:t>
      </w:r>
      <w:r w:rsidRPr="00DA26FE">
        <w:rPr>
          <w:rFonts w:ascii="Verdana" w:hAnsi="Verdana"/>
          <w:b/>
          <w:bCs/>
          <w:sz w:val="18"/>
          <w:szCs w:val="18"/>
        </w:rPr>
        <w:t>.</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4445E06D" w14:textId="5CC59217" w:rsidR="006B2275" w:rsidRDefault="00BD524A" w:rsidP="00D65D06">
      <w:pPr>
        <w:ind w:left="1134" w:hanging="1134"/>
        <w:jc w:val="both"/>
        <w:rPr>
          <w:rFonts w:ascii="Century Gothic" w:hAnsi="Century Gothic"/>
          <w:sz w:val="20"/>
          <w:szCs w:val="20"/>
        </w:rPr>
      </w:pPr>
      <w:r w:rsidRPr="00C37027">
        <w:rPr>
          <w:rFonts w:ascii="Century Gothic" w:hAnsi="Century Gothic" w:cs="Arial"/>
          <w:b/>
        </w:rPr>
        <w:t xml:space="preserve">Część </w:t>
      </w:r>
      <w:r w:rsidR="00905A20">
        <w:rPr>
          <w:rFonts w:ascii="Century Gothic" w:hAnsi="Century Gothic" w:cs="Arial"/>
          <w:b/>
        </w:rPr>
        <w:t>1</w:t>
      </w:r>
      <w:r w:rsidR="00C37027">
        <w:rPr>
          <w:rFonts w:ascii="Century Gothic" w:hAnsi="Century Gothic" w:cs="Arial"/>
          <w:b/>
          <w:sz w:val="20"/>
          <w:szCs w:val="20"/>
        </w:rPr>
        <w:t xml:space="preserve"> </w:t>
      </w:r>
      <w:r w:rsidR="00D65D06">
        <w:rPr>
          <w:rFonts w:ascii="Century Gothic" w:hAnsi="Century Gothic" w:cs="Arial"/>
          <w:b/>
          <w:sz w:val="20"/>
          <w:szCs w:val="20"/>
        </w:rPr>
        <w:tab/>
      </w:r>
      <w:proofErr w:type="spellStart"/>
      <w:r w:rsidR="00905A20">
        <w:rPr>
          <w:rFonts w:ascii="Verdana" w:hAnsi="Verdana" w:cs="Arial"/>
          <w:sz w:val="18"/>
          <w:szCs w:val="18"/>
        </w:rPr>
        <w:t>Demineralizator</w:t>
      </w:r>
      <w:proofErr w:type="spellEnd"/>
      <w:r w:rsidR="00905A20">
        <w:rPr>
          <w:rFonts w:ascii="Verdana" w:hAnsi="Verdana" w:cs="Arial"/>
          <w:sz w:val="18"/>
          <w:szCs w:val="18"/>
        </w:rPr>
        <w:t xml:space="preserve"> </w:t>
      </w:r>
      <w:r w:rsidR="00905A20" w:rsidRPr="008C65DB">
        <w:rPr>
          <w:rFonts w:ascii="Verdana" w:hAnsi="Verdana" w:cs="Arial"/>
          <w:sz w:val="18"/>
          <w:szCs w:val="18"/>
        </w:rPr>
        <w:t xml:space="preserve">na potrzeby Katedry i </w:t>
      </w:r>
      <w:r w:rsidR="00905A20">
        <w:rPr>
          <w:rFonts w:ascii="Verdana" w:hAnsi="Verdana" w:cs="Arial"/>
          <w:sz w:val="18"/>
          <w:szCs w:val="18"/>
        </w:rPr>
        <w:t>Zakładu Chemii Fizycznej i Biofizyki</w:t>
      </w:r>
    </w:p>
    <w:p w14:paraId="0729A2DF" w14:textId="77777777" w:rsidR="00D578B3" w:rsidRDefault="00D578B3" w:rsidP="00D578B3">
      <w:pPr>
        <w:ind w:left="993" w:hanging="993"/>
        <w:jc w:val="both"/>
        <w:rPr>
          <w:rFonts w:ascii="Verdana" w:hAnsi="Verdana"/>
          <w:noProof/>
          <w:sz w:val="18"/>
          <w:szCs w:val="18"/>
        </w:rPr>
      </w:pPr>
    </w:p>
    <w:p w14:paraId="0412A08E" w14:textId="6CE5BB0D" w:rsidR="00BD524A" w:rsidRPr="00DA26FE" w:rsidRDefault="00BD524A" w:rsidP="00F62BA5">
      <w:pPr>
        <w:tabs>
          <w:tab w:val="num" w:pos="720"/>
          <w:tab w:val="right" w:pos="9356"/>
        </w:tabs>
        <w:spacing w:line="276" w:lineRule="auto"/>
        <w:ind w:left="709" w:right="-58"/>
        <w:jc w:val="both"/>
        <w:rPr>
          <w:rFonts w:ascii="Verdana" w:hAnsi="Verdana"/>
          <w:noProof/>
          <w:sz w:val="18"/>
          <w:szCs w:val="18"/>
        </w:rPr>
      </w:pPr>
      <w:r w:rsidRPr="00DA26FE">
        <w:rPr>
          <w:rFonts w:ascii="Verdana" w:hAnsi="Verdana"/>
          <w:noProof/>
          <w:sz w:val="18"/>
          <w:szCs w:val="18"/>
        </w:rPr>
        <w:t xml:space="preserve">Kryteriami oceny ofert były: </w:t>
      </w:r>
    </w:p>
    <w:p w14:paraId="4BFE7A5F" w14:textId="77777777" w:rsidR="00F20DA3" w:rsidRPr="0028178D" w:rsidRDefault="00F20DA3" w:rsidP="00F20DA3">
      <w:pPr>
        <w:pStyle w:val="Akapitzlist"/>
        <w:numPr>
          <w:ilvl w:val="0"/>
          <w:numId w:val="12"/>
        </w:numPr>
        <w:ind w:left="1134" w:right="-239" w:hanging="425"/>
        <w:contextualSpacing w:val="0"/>
        <w:rPr>
          <w:rFonts w:ascii="Verdana" w:hAnsi="Verdana"/>
          <w:sz w:val="18"/>
          <w:szCs w:val="18"/>
        </w:rPr>
      </w:pPr>
      <w:r w:rsidRPr="0028178D">
        <w:rPr>
          <w:rFonts w:ascii="Verdana" w:hAnsi="Verdana"/>
          <w:sz w:val="18"/>
          <w:szCs w:val="18"/>
        </w:rPr>
        <w:t>Cena realizacji przedmiotu zamówienia – 60 %,</w:t>
      </w:r>
    </w:p>
    <w:p w14:paraId="7CA95E88" w14:textId="77777777" w:rsidR="00F20DA3" w:rsidRPr="00FF3AB0" w:rsidRDefault="00F20DA3" w:rsidP="00F20DA3">
      <w:pPr>
        <w:pStyle w:val="Akapitzlist"/>
        <w:numPr>
          <w:ilvl w:val="0"/>
          <w:numId w:val="12"/>
        </w:numPr>
        <w:tabs>
          <w:tab w:val="left" w:pos="426"/>
        </w:tabs>
        <w:ind w:left="1134" w:right="-426" w:hanging="425"/>
        <w:contextualSpacing w:val="0"/>
        <w:jc w:val="both"/>
        <w:rPr>
          <w:rFonts w:ascii="Verdana" w:hAnsi="Verdana" w:cs="Arial"/>
          <w:sz w:val="18"/>
          <w:szCs w:val="18"/>
        </w:rPr>
      </w:pPr>
      <w:r w:rsidRPr="00FF3AB0">
        <w:rPr>
          <w:rFonts w:ascii="Verdana" w:eastAsiaTheme="minorHAnsi" w:hAnsi="Verdana" w:cstheme="minorBidi"/>
          <w:sz w:val="18"/>
          <w:szCs w:val="18"/>
          <w:lang w:eastAsia="en-US"/>
        </w:rPr>
        <w:t>Termin realizacji przedmiotu zamówienia</w:t>
      </w:r>
      <w:r w:rsidRPr="00FF3AB0">
        <w:rPr>
          <w:rFonts w:ascii="Verdana" w:hAnsi="Verdana"/>
          <w:sz w:val="18"/>
          <w:szCs w:val="18"/>
        </w:rPr>
        <w:t xml:space="preserve"> – </w:t>
      </w:r>
      <w:r>
        <w:rPr>
          <w:rFonts w:ascii="Verdana" w:hAnsi="Verdana"/>
          <w:sz w:val="18"/>
          <w:szCs w:val="18"/>
        </w:rPr>
        <w:t>4</w:t>
      </w:r>
      <w:r w:rsidRPr="00FF3AB0">
        <w:rPr>
          <w:rFonts w:ascii="Verdana" w:hAnsi="Verdana"/>
          <w:sz w:val="18"/>
          <w:szCs w:val="18"/>
        </w:rPr>
        <w:t>0 %,</w:t>
      </w:r>
    </w:p>
    <w:p w14:paraId="4194F05E" w14:textId="77777777" w:rsidR="001811DA" w:rsidRPr="001811DA" w:rsidRDefault="001811DA" w:rsidP="001811DA">
      <w:pPr>
        <w:pStyle w:val="Akapitzlist"/>
        <w:ind w:left="1276" w:right="-238"/>
        <w:contextualSpacing w:val="0"/>
        <w:rPr>
          <w:rFonts w:ascii="Verdana" w:hAnsi="Verdana"/>
          <w:sz w:val="16"/>
          <w:szCs w:val="16"/>
        </w:rPr>
      </w:pPr>
    </w:p>
    <w:p w14:paraId="71C57158" w14:textId="58F52402"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w:t>
      </w:r>
      <w:r w:rsidR="00B96236">
        <w:rPr>
          <w:rFonts w:ascii="Verdana" w:hAnsi="Verdana"/>
          <w:b/>
          <w:bCs/>
          <w:noProof/>
          <w:sz w:val="18"/>
          <w:szCs w:val="18"/>
          <w:u w:val="single"/>
        </w:rPr>
        <w:t>e</w:t>
      </w:r>
      <w:r w:rsidRPr="00DA26FE">
        <w:rPr>
          <w:rFonts w:ascii="Verdana" w:hAnsi="Verdana"/>
          <w:b/>
          <w:bCs/>
          <w:noProof/>
          <w:sz w:val="18"/>
          <w:szCs w:val="18"/>
          <w:u w:val="single"/>
        </w:rPr>
        <w:t xml:space="preserve"> ofert</w:t>
      </w:r>
      <w:r w:rsidR="00B96236">
        <w:rPr>
          <w:rFonts w:ascii="Verdana" w:hAnsi="Verdana"/>
          <w:b/>
          <w:bCs/>
          <w:noProof/>
          <w:sz w:val="18"/>
          <w:szCs w:val="18"/>
          <w:u w:val="single"/>
        </w:rPr>
        <w:t>y</w:t>
      </w:r>
      <w:r w:rsidRPr="00DA26FE">
        <w:rPr>
          <w:rFonts w:ascii="Verdana" w:hAnsi="Verdana"/>
          <w:b/>
          <w:bCs/>
          <w:noProof/>
          <w:sz w:val="18"/>
          <w:szCs w:val="18"/>
          <w:u w:val="single"/>
        </w:rPr>
        <w:t>.</w:t>
      </w:r>
    </w:p>
    <w:p w14:paraId="3E9A39E0" w14:textId="798BC6C7"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Ofert</w:t>
      </w:r>
      <w:r w:rsidR="00957D5A">
        <w:rPr>
          <w:rFonts w:ascii="Verdana" w:hAnsi="Verdana"/>
          <w:noProof/>
          <w:sz w:val="18"/>
          <w:szCs w:val="18"/>
        </w:rPr>
        <w:t>ę</w:t>
      </w:r>
      <w:r w:rsidRPr="00DA26FE">
        <w:rPr>
          <w:rFonts w:ascii="Verdana" w:hAnsi="Verdana"/>
          <w:noProof/>
          <w:sz w:val="18"/>
          <w:szCs w:val="18"/>
        </w:rPr>
        <w:t xml:space="preserve"> złoży</w:t>
      </w:r>
      <w:r w:rsidR="00957D5A">
        <w:rPr>
          <w:rFonts w:ascii="Verdana" w:hAnsi="Verdana"/>
          <w:noProof/>
          <w:sz w:val="18"/>
          <w:szCs w:val="18"/>
        </w:rPr>
        <w:t>li</w:t>
      </w:r>
      <w:r w:rsidRPr="00DA26FE">
        <w:rPr>
          <w:rFonts w:ascii="Verdana" w:hAnsi="Verdana"/>
          <w:noProof/>
          <w:sz w:val="18"/>
          <w:szCs w:val="18"/>
        </w:rPr>
        <w:t xml:space="preserve"> następujący Wykonawc</w:t>
      </w:r>
      <w:r w:rsidR="00957D5A">
        <w:rPr>
          <w:rFonts w:ascii="Verdana" w:hAnsi="Verdana"/>
          <w:noProof/>
          <w:sz w:val="18"/>
          <w:szCs w:val="18"/>
        </w:rPr>
        <w:t>y</w:t>
      </w:r>
      <w:r w:rsidRPr="00DA26FE">
        <w:rPr>
          <w:rFonts w:ascii="Verdana" w:hAnsi="Verdana"/>
          <w:noProof/>
          <w:sz w:val="18"/>
          <w:szCs w:val="18"/>
        </w:rPr>
        <w:t>, wymieni</w:t>
      </w:r>
      <w:r w:rsidR="00957D5A">
        <w:rPr>
          <w:rFonts w:ascii="Verdana" w:hAnsi="Verdana"/>
          <w:noProof/>
          <w:sz w:val="18"/>
          <w:szCs w:val="18"/>
        </w:rPr>
        <w:t>eni</w:t>
      </w:r>
      <w:r w:rsidRPr="00DA26FE">
        <w:rPr>
          <w:rFonts w:ascii="Verdana" w:hAnsi="Verdana"/>
          <w:noProof/>
          <w:sz w:val="18"/>
          <w:szCs w:val="18"/>
        </w:rPr>
        <w:t xml:space="preserve">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3278"/>
        <w:gridCol w:w="1985"/>
        <w:gridCol w:w="1842"/>
        <w:gridCol w:w="1560"/>
      </w:tblGrid>
      <w:tr w:rsidR="00F20DA3" w14:paraId="441031E4" w14:textId="2777F376" w:rsidTr="00F20DA3">
        <w:tc>
          <w:tcPr>
            <w:tcW w:w="828" w:type="dxa"/>
            <w:vMerge w:val="restart"/>
          </w:tcPr>
          <w:p w14:paraId="3A0BDEC2" w14:textId="77777777" w:rsidR="00F20DA3" w:rsidRDefault="00F20DA3" w:rsidP="00DB150A">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3278" w:type="dxa"/>
            <w:vMerge w:val="restart"/>
          </w:tcPr>
          <w:p w14:paraId="746D9B14" w14:textId="77777777" w:rsidR="00F20DA3" w:rsidRDefault="00F20DA3"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985" w:type="dxa"/>
            <w:vAlign w:val="center"/>
          </w:tcPr>
          <w:p w14:paraId="2BE34FF8" w14:textId="5A693B80" w:rsidR="00F20DA3" w:rsidRDefault="00F20DA3"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realizacji przedmiotu zamówienia</w:t>
            </w:r>
          </w:p>
        </w:tc>
        <w:tc>
          <w:tcPr>
            <w:tcW w:w="1842" w:type="dxa"/>
            <w:vAlign w:val="center"/>
          </w:tcPr>
          <w:p w14:paraId="4A7FA0C1" w14:textId="77777777" w:rsidR="00F20DA3" w:rsidRDefault="00F20DA3"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560" w:type="dxa"/>
            <w:vMerge w:val="restart"/>
            <w:vAlign w:val="center"/>
          </w:tcPr>
          <w:p w14:paraId="3FC3AC6A" w14:textId="68EFA5A1" w:rsidR="00F20DA3" w:rsidRDefault="00F20DA3"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F20DA3" w14:paraId="09DBC0CD" w14:textId="77777777" w:rsidTr="00F20DA3">
        <w:tc>
          <w:tcPr>
            <w:tcW w:w="828" w:type="dxa"/>
            <w:vMerge/>
          </w:tcPr>
          <w:p w14:paraId="1CF9BB19" w14:textId="77777777" w:rsidR="00F20DA3" w:rsidRDefault="00F20DA3" w:rsidP="00DB150A">
            <w:pPr>
              <w:pStyle w:val="Akapitzlist"/>
              <w:ind w:left="-120" w:right="-426"/>
              <w:contextualSpacing w:val="0"/>
              <w:jc w:val="both"/>
              <w:rPr>
                <w:rFonts w:ascii="Verdana" w:hAnsi="Verdana" w:cs="Arial"/>
                <w:sz w:val="18"/>
                <w:szCs w:val="18"/>
              </w:rPr>
            </w:pPr>
          </w:p>
        </w:tc>
        <w:tc>
          <w:tcPr>
            <w:tcW w:w="3278" w:type="dxa"/>
            <w:vMerge/>
          </w:tcPr>
          <w:p w14:paraId="338B7A0F" w14:textId="77777777" w:rsidR="00F20DA3" w:rsidRDefault="00F20DA3" w:rsidP="00DB150A">
            <w:pPr>
              <w:pStyle w:val="Akapitzlist"/>
              <w:ind w:left="0" w:right="-426"/>
              <w:contextualSpacing w:val="0"/>
              <w:jc w:val="both"/>
              <w:rPr>
                <w:rFonts w:ascii="Verdana" w:hAnsi="Verdana" w:cs="Arial"/>
                <w:sz w:val="18"/>
                <w:szCs w:val="18"/>
              </w:rPr>
            </w:pPr>
          </w:p>
        </w:tc>
        <w:tc>
          <w:tcPr>
            <w:tcW w:w="1985" w:type="dxa"/>
          </w:tcPr>
          <w:p w14:paraId="08D67256" w14:textId="2311BB13" w:rsidR="00F20DA3" w:rsidRPr="00E44EC0" w:rsidRDefault="00F20DA3"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842" w:type="dxa"/>
          </w:tcPr>
          <w:p w14:paraId="25ECFB66" w14:textId="1BA2A221" w:rsidR="00F20DA3" w:rsidRPr="00E44EC0" w:rsidRDefault="00F20DA3"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560" w:type="dxa"/>
            <w:vMerge/>
          </w:tcPr>
          <w:p w14:paraId="2232971C" w14:textId="77777777" w:rsidR="00F20DA3" w:rsidRDefault="00F20DA3" w:rsidP="00E44EC0">
            <w:pPr>
              <w:pStyle w:val="Akapitzlist"/>
              <w:ind w:left="0"/>
              <w:contextualSpacing w:val="0"/>
              <w:jc w:val="center"/>
              <w:rPr>
                <w:rFonts w:ascii="Verdana" w:hAnsi="Verdana" w:cs="Arial"/>
                <w:sz w:val="18"/>
                <w:szCs w:val="18"/>
              </w:rPr>
            </w:pPr>
          </w:p>
        </w:tc>
      </w:tr>
      <w:tr w:rsidR="00905A20" w14:paraId="4C7F9640" w14:textId="50BA4156" w:rsidTr="00F20DA3">
        <w:tc>
          <w:tcPr>
            <w:tcW w:w="828" w:type="dxa"/>
          </w:tcPr>
          <w:p w14:paraId="3C56CA40" w14:textId="5E504C8D"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3</w:t>
            </w:r>
          </w:p>
        </w:tc>
        <w:tc>
          <w:tcPr>
            <w:tcW w:w="3278" w:type="dxa"/>
          </w:tcPr>
          <w:p w14:paraId="0ED62430" w14:textId="77777777"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 xml:space="preserve">Agata Siwek </w:t>
            </w:r>
            <w:proofErr w:type="spellStart"/>
            <w:r>
              <w:rPr>
                <w:rFonts w:ascii="Verdana" w:hAnsi="Verdana" w:cs="Arial"/>
                <w:sz w:val="18"/>
                <w:szCs w:val="18"/>
              </w:rPr>
              <w:t>Labopol</w:t>
            </w:r>
            <w:proofErr w:type="spellEnd"/>
            <w:r>
              <w:rPr>
                <w:rFonts w:ascii="Verdana" w:hAnsi="Verdana" w:cs="Arial"/>
                <w:sz w:val="18"/>
                <w:szCs w:val="18"/>
              </w:rPr>
              <w:t xml:space="preserve">, </w:t>
            </w:r>
            <w:proofErr w:type="spellStart"/>
            <w:r>
              <w:rPr>
                <w:rFonts w:ascii="Verdana" w:hAnsi="Verdana" w:cs="Arial"/>
                <w:sz w:val="18"/>
                <w:szCs w:val="18"/>
              </w:rPr>
              <w:t>Polwater</w:t>
            </w:r>
            <w:proofErr w:type="spellEnd"/>
          </w:p>
          <w:p w14:paraId="48370D4B" w14:textId="77777777"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ul. Zawiła 55B</w:t>
            </w:r>
          </w:p>
          <w:p w14:paraId="651AE7DD" w14:textId="0305D782"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30-390 Kraków</w:t>
            </w:r>
          </w:p>
        </w:tc>
        <w:tc>
          <w:tcPr>
            <w:tcW w:w="1985" w:type="dxa"/>
          </w:tcPr>
          <w:p w14:paraId="22CE5655" w14:textId="3790A72A" w:rsidR="00905A20" w:rsidRDefault="00905A20" w:rsidP="00905A20">
            <w:pPr>
              <w:pStyle w:val="Akapitzlist"/>
              <w:ind w:left="0" w:right="-114"/>
              <w:contextualSpacing w:val="0"/>
              <w:jc w:val="center"/>
              <w:rPr>
                <w:rFonts w:ascii="Verdana" w:hAnsi="Verdana" w:cs="Arial"/>
                <w:sz w:val="18"/>
                <w:szCs w:val="18"/>
              </w:rPr>
            </w:pPr>
            <w:r>
              <w:rPr>
                <w:rFonts w:ascii="Verdana" w:hAnsi="Verdana" w:cs="Arial"/>
                <w:sz w:val="18"/>
                <w:szCs w:val="18"/>
              </w:rPr>
              <w:t>8 064,18 zł</w:t>
            </w:r>
          </w:p>
          <w:p w14:paraId="2067A83C" w14:textId="77777777" w:rsidR="00905A20" w:rsidRDefault="00905A20" w:rsidP="00905A20">
            <w:pPr>
              <w:pStyle w:val="Akapitzlist"/>
              <w:ind w:left="0" w:right="-114"/>
              <w:contextualSpacing w:val="0"/>
              <w:jc w:val="center"/>
              <w:rPr>
                <w:rFonts w:ascii="Verdana" w:hAnsi="Verdana" w:cs="Arial"/>
                <w:sz w:val="18"/>
                <w:szCs w:val="18"/>
              </w:rPr>
            </w:pPr>
          </w:p>
          <w:p w14:paraId="543DFED9" w14:textId="64C37D8E" w:rsidR="00905A20" w:rsidRDefault="00905A20" w:rsidP="00905A20">
            <w:pPr>
              <w:pStyle w:val="Akapitzlist"/>
              <w:ind w:left="0" w:right="-114"/>
              <w:contextualSpacing w:val="0"/>
              <w:jc w:val="center"/>
              <w:rPr>
                <w:rFonts w:ascii="Verdana" w:hAnsi="Verdana" w:cs="Arial"/>
                <w:sz w:val="18"/>
                <w:szCs w:val="18"/>
              </w:rPr>
            </w:pPr>
            <w:r>
              <w:rPr>
                <w:rFonts w:ascii="Verdana" w:hAnsi="Verdana" w:cs="Arial"/>
                <w:color w:val="0070C0"/>
                <w:sz w:val="18"/>
                <w:szCs w:val="18"/>
              </w:rPr>
              <w:t>60,00</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7D024912" w14:textId="55AC19BA" w:rsidR="00905A20" w:rsidRDefault="00905A20" w:rsidP="00905A20">
            <w:pPr>
              <w:pStyle w:val="Akapitzlist"/>
              <w:ind w:left="0" w:right="-133"/>
              <w:contextualSpacing w:val="0"/>
              <w:jc w:val="center"/>
              <w:rPr>
                <w:rFonts w:ascii="Verdana" w:hAnsi="Verdana" w:cs="Arial"/>
                <w:sz w:val="18"/>
                <w:szCs w:val="18"/>
              </w:rPr>
            </w:pPr>
            <w:r>
              <w:rPr>
                <w:rFonts w:ascii="Verdana" w:hAnsi="Verdana" w:cs="Arial"/>
                <w:sz w:val="18"/>
                <w:szCs w:val="18"/>
              </w:rPr>
              <w:t>do 14.12.2020 r.</w:t>
            </w:r>
          </w:p>
          <w:p w14:paraId="0F500480" w14:textId="77777777" w:rsidR="00905A20" w:rsidRDefault="00905A20" w:rsidP="00905A20">
            <w:pPr>
              <w:pStyle w:val="Akapitzlist"/>
              <w:ind w:left="0" w:right="-133"/>
              <w:contextualSpacing w:val="0"/>
              <w:jc w:val="center"/>
              <w:rPr>
                <w:rFonts w:ascii="Verdana" w:hAnsi="Verdana" w:cs="Arial"/>
                <w:sz w:val="18"/>
                <w:szCs w:val="18"/>
              </w:rPr>
            </w:pPr>
          </w:p>
          <w:p w14:paraId="6966A472" w14:textId="1BD3127B" w:rsidR="00905A20" w:rsidRDefault="00905A20" w:rsidP="00905A20">
            <w:pPr>
              <w:pStyle w:val="Akapitzlist"/>
              <w:ind w:left="0" w:right="-133"/>
              <w:contextualSpacing w:val="0"/>
              <w:jc w:val="center"/>
              <w:rPr>
                <w:rFonts w:ascii="Verdana" w:hAnsi="Verdana" w:cs="Arial"/>
                <w:sz w:val="18"/>
                <w:szCs w:val="18"/>
              </w:rPr>
            </w:pPr>
            <w:r>
              <w:rPr>
                <w:rFonts w:ascii="Verdana" w:hAnsi="Verdana" w:cs="Arial"/>
                <w:color w:val="0070C0"/>
                <w:sz w:val="18"/>
                <w:szCs w:val="18"/>
              </w:rPr>
              <w:t>4</w:t>
            </w:r>
            <w:r w:rsidRPr="00E44EC0">
              <w:rPr>
                <w:rFonts w:ascii="Verdana" w:hAnsi="Verdana" w:cs="Arial"/>
                <w:color w:val="0070C0"/>
                <w:sz w:val="18"/>
                <w:szCs w:val="18"/>
              </w:rPr>
              <w:t>0,00 pkt.</w:t>
            </w:r>
          </w:p>
        </w:tc>
        <w:tc>
          <w:tcPr>
            <w:tcW w:w="1560" w:type="dxa"/>
            <w:vAlign w:val="center"/>
          </w:tcPr>
          <w:p w14:paraId="1469707D" w14:textId="28D3C2D9" w:rsidR="00905A20" w:rsidRDefault="00B96236" w:rsidP="00905A20">
            <w:pPr>
              <w:pStyle w:val="Akapitzlist"/>
              <w:ind w:left="0" w:right="-115"/>
              <w:contextualSpacing w:val="0"/>
              <w:jc w:val="center"/>
              <w:rPr>
                <w:rFonts w:ascii="Verdana" w:hAnsi="Verdana" w:cs="Arial"/>
                <w:sz w:val="18"/>
                <w:szCs w:val="18"/>
              </w:rPr>
            </w:pPr>
            <w:r>
              <w:rPr>
                <w:rFonts w:ascii="Verdana" w:hAnsi="Verdana" w:cs="Arial"/>
                <w:sz w:val="18"/>
                <w:szCs w:val="18"/>
              </w:rPr>
              <w:t>100</w:t>
            </w:r>
            <w:r w:rsidR="00905A20">
              <w:rPr>
                <w:rFonts w:ascii="Verdana" w:hAnsi="Verdana" w:cs="Arial"/>
                <w:sz w:val="18"/>
                <w:szCs w:val="18"/>
              </w:rPr>
              <w:t>,00</w:t>
            </w:r>
          </w:p>
        </w:tc>
      </w:tr>
      <w:tr w:rsidR="00905A20" w14:paraId="210A9209" w14:textId="77777777" w:rsidTr="00F20DA3">
        <w:tc>
          <w:tcPr>
            <w:tcW w:w="828" w:type="dxa"/>
          </w:tcPr>
          <w:p w14:paraId="7E66F4BC" w14:textId="122940DD"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6</w:t>
            </w:r>
          </w:p>
        </w:tc>
        <w:tc>
          <w:tcPr>
            <w:tcW w:w="3278" w:type="dxa"/>
          </w:tcPr>
          <w:p w14:paraId="53AA1F53" w14:textId="77777777" w:rsidR="00905A20" w:rsidRDefault="00905A20" w:rsidP="00905A20">
            <w:pPr>
              <w:pStyle w:val="Akapitzlist"/>
              <w:ind w:left="0" w:right="-426"/>
              <w:contextualSpacing w:val="0"/>
              <w:jc w:val="both"/>
              <w:rPr>
                <w:rFonts w:ascii="Verdana" w:hAnsi="Verdana" w:cs="Arial"/>
                <w:sz w:val="18"/>
                <w:szCs w:val="18"/>
              </w:rPr>
            </w:pPr>
            <w:proofErr w:type="spellStart"/>
            <w:r>
              <w:rPr>
                <w:rFonts w:ascii="Verdana" w:hAnsi="Verdana" w:cs="Arial"/>
                <w:sz w:val="18"/>
                <w:szCs w:val="18"/>
              </w:rPr>
              <w:t>Alchem</w:t>
            </w:r>
            <w:proofErr w:type="spellEnd"/>
            <w:r>
              <w:rPr>
                <w:rFonts w:ascii="Verdana" w:hAnsi="Verdana" w:cs="Arial"/>
                <w:sz w:val="18"/>
                <w:szCs w:val="18"/>
              </w:rPr>
              <w:t xml:space="preserve"> Grupa Sp. z o.o.</w:t>
            </w:r>
          </w:p>
          <w:p w14:paraId="4080971B" w14:textId="77777777"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Ul. Polna 21</w:t>
            </w:r>
          </w:p>
          <w:p w14:paraId="4EC7DD76" w14:textId="2031CC7D" w:rsidR="00905A20" w:rsidRDefault="00905A20" w:rsidP="00905A20">
            <w:pPr>
              <w:pStyle w:val="Akapitzlist"/>
              <w:ind w:left="0" w:right="-426"/>
              <w:contextualSpacing w:val="0"/>
              <w:jc w:val="both"/>
              <w:rPr>
                <w:rFonts w:ascii="Verdana" w:hAnsi="Verdana" w:cs="Arial"/>
                <w:sz w:val="18"/>
                <w:szCs w:val="18"/>
              </w:rPr>
            </w:pPr>
            <w:r>
              <w:rPr>
                <w:rFonts w:ascii="Verdana" w:hAnsi="Verdana" w:cs="Arial"/>
                <w:sz w:val="18"/>
                <w:szCs w:val="18"/>
              </w:rPr>
              <w:t>87-100 Toruń</w:t>
            </w:r>
          </w:p>
        </w:tc>
        <w:tc>
          <w:tcPr>
            <w:tcW w:w="1985" w:type="dxa"/>
          </w:tcPr>
          <w:p w14:paraId="6B217424" w14:textId="40282D60" w:rsidR="00905A20" w:rsidRDefault="00905A20" w:rsidP="00905A20">
            <w:pPr>
              <w:pStyle w:val="Akapitzlist"/>
              <w:ind w:left="0" w:right="-114"/>
              <w:contextualSpacing w:val="0"/>
              <w:jc w:val="center"/>
              <w:rPr>
                <w:rFonts w:ascii="Verdana" w:hAnsi="Verdana" w:cs="Arial"/>
                <w:sz w:val="18"/>
                <w:szCs w:val="18"/>
              </w:rPr>
            </w:pPr>
            <w:r>
              <w:rPr>
                <w:rFonts w:ascii="Verdana" w:hAnsi="Verdana" w:cs="Arial"/>
                <w:sz w:val="18"/>
                <w:szCs w:val="18"/>
              </w:rPr>
              <w:t>8 862,83</w:t>
            </w:r>
            <w:r>
              <w:rPr>
                <w:rFonts w:ascii="Verdana" w:hAnsi="Verdana" w:cs="Arial"/>
                <w:sz w:val="18"/>
                <w:szCs w:val="18"/>
              </w:rPr>
              <w:t xml:space="preserve"> zł</w:t>
            </w:r>
          </w:p>
          <w:p w14:paraId="7D7169F5" w14:textId="77777777" w:rsidR="00905A20" w:rsidRDefault="00905A20" w:rsidP="00905A20">
            <w:pPr>
              <w:pStyle w:val="Akapitzlist"/>
              <w:ind w:left="0" w:right="-114"/>
              <w:contextualSpacing w:val="0"/>
              <w:jc w:val="center"/>
              <w:rPr>
                <w:rFonts w:ascii="Verdana" w:hAnsi="Verdana" w:cs="Arial"/>
                <w:sz w:val="18"/>
                <w:szCs w:val="18"/>
              </w:rPr>
            </w:pPr>
          </w:p>
          <w:p w14:paraId="6487D9CC" w14:textId="7E431162" w:rsidR="00905A20" w:rsidRDefault="00B96236" w:rsidP="00905A20">
            <w:pPr>
              <w:pStyle w:val="Akapitzlist"/>
              <w:ind w:left="0" w:right="-114"/>
              <w:contextualSpacing w:val="0"/>
              <w:jc w:val="center"/>
              <w:rPr>
                <w:rFonts w:ascii="Verdana" w:hAnsi="Verdana" w:cs="Arial"/>
                <w:sz w:val="18"/>
                <w:szCs w:val="18"/>
              </w:rPr>
            </w:pPr>
            <w:r>
              <w:rPr>
                <w:rFonts w:ascii="Verdana" w:hAnsi="Verdana" w:cs="Arial"/>
                <w:color w:val="0070C0"/>
                <w:sz w:val="18"/>
                <w:szCs w:val="18"/>
              </w:rPr>
              <w:t>54,59</w:t>
            </w:r>
            <w:r w:rsidR="00905A20" w:rsidRPr="00E44EC0">
              <w:rPr>
                <w:rFonts w:ascii="Verdana" w:hAnsi="Verdana" w:cs="Arial"/>
                <w:color w:val="0070C0"/>
                <w:sz w:val="18"/>
                <w:szCs w:val="18"/>
              </w:rPr>
              <w:t xml:space="preserve"> pkt</w:t>
            </w:r>
            <w:r w:rsidR="00905A20">
              <w:rPr>
                <w:rFonts w:ascii="Verdana" w:hAnsi="Verdana" w:cs="Arial"/>
                <w:sz w:val="18"/>
                <w:szCs w:val="18"/>
              </w:rPr>
              <w:t>.</w:t>
            </w:r>
          </w:p>
        </w:tc>
        <w:tc>
          <w:tcPr>
            <w:tcW w:w="1842" w:type="dxa"/>
          </w:tcPr>
          <w:p w14:paraId="6C15780D" w14:textId="78602674" w:rsidR="00905A20" w:rsidRDefault="00905A20" w:rsidP="00905A20">
            <w:pPr>
              <w:pStyle w:val="Akapitzlist"/>
              <w:ind w:left="0" w:right="-133"/>
              <w:contextualSpacing w:val="0"/>
              <w:jc w:val="center"/>
              <w:rPr>
                <w:rFonts w:ascii="Verdana" w:hAnsi="Verdana" w:cs="Arial"/>
                <w:sz w:val="18"/>
                <w:szCs w:val="18"/>
              </w:rPr>
            </w:pPr>
            <w:r>
              <w:rPr>
                <w:rFonts w:ascii="Verdana" w:hAnsi="Verdana" w:cs="Arial"/>
                <w:sz w:val="18"/>
                <w:szCs w:val="18"/>
              </w:rPr>
              <w:t xml:space="preserve">do </w:t>
            </w:r>
            <w:r>
              <w:rPr>
                <w:rFonts w:ascii="Verdana" w:hAnsi="Verdana" w:cs="Arial"/>
                <w:sz w:val="18"/>
                <w:szCs w:val="18"/>
              </w:rPr>
              <w:t>14</w:t>
            </w:r>
            <w:r>
              <w:rPr>
                <w:rFonts w:ascii="Verdana" w:hAnsi="Verdana" w:cs="Arial"/>
                <w:sz w:val="18"/>
                <w:szCs w:val="18"/>
              </w:rPr>
              <w:t>.12.2020 r.</w:t>
            </w:r>
          </w:p>
          <w:p w14:paraId="0EAB7F04" w14:textId="77777777" w:rsidR="00905A20" w:rsidRDefault="00905A20" w:rsidP="00905A20">
            <w:pPr>
              <w:pStyle w:val="Akapitzlist"/>
              <w:ind w:left="0" w:right="-133"/>
              <w:contextualSpacing w:val="0"/>
              <w:jc w:val="center"/>
              <w:rPr>
                <w:rFonts w:ascii="Verdana" w:hAnsi="Verdana" w:cs="Arial"/>
                <w:sz w:val="18"/>
                <w:szCs w:val="18"/>
              </w:rPr>
            </w:pPr>
          </w:p>
          <w:p w14:paraId="4ABB5075" w14:textId="45A520E2" w:rsidR="00905A20" w:rsidRDefault="00905A20" w:rsidP="00905A20">
            <w:pPr>
              <w:pStyle w:val="Akapitzlist"/>
              <w:ind w:left="0" w:right="-133"/>
              <w:contextualSpacing w:val="0"/>
              <w:jc w:val="center"/>
              <w:rPr>
                <w:rFonts w:ascii="Verdana" w:hAnsi="Verdana" w:cs="Arial"/>
                <w:sz w:val="18"/>
                <w:szCs w:val="18"/>
              </w:rPr>
            </w:pPr>
            <w:r>
              <w:rPr>
                <w:rFonts w:ascii="Verdana" w:hAnsi="Verdana" w:cs="Arial"/>
                <w:color w:val="0070C0"/>
                <w:sz w:val="18"/>
                <w:szCs w:val="18"/>
              </w:rPr>
              <w:t>40</w:t>
            </w:r>
            <w:r w:rsidRPr="00E44EC0">
              <w:rPr>
                <w:rFonts w:ascii="Verdana" w:hAnsi="Verdana" w:cs="Arial"/>
                <w:color w:val="0070C0"/>
                <w:sz w:val="18"/>
                <w:szCs w:val="18"/>
              </w:rPr>
              <w:t>,00 pkt.</w:t>
            </w:r>
          </w:p>
        </w:tc>
        <w:tc>
          <w:tcPr>
            <w:tcW w:w="1560" w:type="dxa"/>
            <w:vAlign w:val="center"/>
          </w:tcPr>
          <w:p w14:paraId="0F0A812F" w14:textId="0083CBDB" w:rsidR="00905A20" w:rsidRDefault="00B96236" w:rsidP="00905A20">
            <w:pPr>
              <w:pStyle w:val="Akapitzlist"/>
              <w:ind w:left="0" w:right="-115"/>
              <w:contextualSpacing w:val="0"/>
              <w:jc w:val="center"/>
              <w:rPr>
                <w:rFonts w:ascii="Verdana" w:hAnsi="Verdana" w:cs="Arial"/>
                <w:sz w:val="18"/>
                <w:szCs w:val="18"/>
              </w:rPr>
            </w:pPr>
            <w:r>
              <w:rPr>
                <w:rFonts w:ascii="Verdana" w:hAnsi="Verdana" w:cs="Arial"/>
                <w:sz w:val="18"/>
                <w:szCs w:val="18"/>
              </w:rPr>
              <w:t>94,59</w:t>
            </w:r>
          </w:p>
        </w:tc>
      </w:tr>
    </w:tbl>
    <w:p w14:paraId="0173AFE5" w14:textId="77777777" w:rsidR="00E324AF" w:rsidRDefault="00E324AF" w:rsidP="00C37027">
      <w:pPr>
        <w:tabs>
          <w:tab w:val="right" w:pos="9356"/>
        </w:tabs>
        <w:ind w:right="-58"/>
        <w:jc w:val="both"/>
        <w:rPr>
          <w:rFonts w:ascii="Verdana" w:hAnsi="Verdana"/>
          <w:noProof/>
          <w:sz w:val="18"/>
          <w:szCs w:val="18"/>
        </w:rPr>
      </w:pPr>
    </w:p>
    <w:p w14:paraId="07903B92" w14:textId="77777777" w:rsidR="00F37D5B" w:rsidRPr="00F37D5B" w:rsidRDefault="00F37D5B" w:rsidP="00F37D5B">
      <w:pPr>
        <w:numPr>
          <w:ilvl w:val="0"/>
          <w:numId w:val="16"/>
        </w:numPr>
        <w:tabs>
          <w:tab w:val="right" w:pos="9356"/>
        </w:tabs>
        <w:ind w:right="-58"/>
        <w:jc w:val="both"/>
        <w:rPr>
          <w:rFonts w:ascii="Verdana" w:hAnsi="Verdana"/>
          <w:b/>
          <w:bCs/>
          <w:noProof/>
          <w:sz w:val="18"/>
          <w:szCs w:val="18"/>
          <w:u w:val="single"/>
        </w:rPr>
      </w:pPr>
      <w:r w:rsidRPr="00F37D5B">
        <w:rPr>
          <w:rFonts w:ascii="Verdana" w:hAnsi="Verdana"/>
          <w:b/>
          <w:bCs/>
          <w:noProof/>
          <w:sz w:val="18"/>
          <w:szCs w:val="18"/>
          <w:u w:val="single"/>
        </w:rPr>
        <w:t>Informacja o Wykonawcach, którzy zostali wykluczeni z postępowania.</w:t>
      </w:r>
    </w:p>
    <w:p w14:paraId="4349FEB8" w14:textId="27C1169D" w:rsidR="00F37D5B" w:rsidRDefault="00F37D5B" w:rsidP="00F37D5B">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sidR="00B96236">
        <w:rPr>
          <w:rFonts w:ascii="Verdana" w:hAnsi="Verdana"/>
          <w:sz w:val="18"/>
          <w:szCs w:val="18"/>
          <w:lang w:eastAsia="en-US"/>
        </w:rPr>
        <w:t>y</w:t>
      </w:r>
      <w:r w:rsidRPr="00A554D8">
        <w:rPr>
          <w:rFonts w:ascii="Verdana" w:hAnsi="Verdana"/>
          <w:sz w:val="18"/>
          <w:szCs w:val="18"/>
          <w:lang w:eastAsia="en-US"/>
        </w:rPr>
        <w:t>, który złoży</w:t>
      </w:r>
      <w:r w:rsidR="00B96236">
        <w:rPr>
          <w:rFonts w:ascii="Verdana" w:hAnsi="Verdana"/>
          <w:sz w:val="18"/>
          <w:szCs w:val="18"/>
          <w:lang w:eastAsia="en-US"/>
        </w:rPr>
        <w:t>li</w:t>
      </w:r>
      <w:r w:rsidRPr="00A554D8">
        <w:rPr>
          <w:rFonts w:ascii="Verdana" w:hAnsi="Verdana"/>
          <w:sz w:val="18"/>
          <w:szCs w:val="18"/>
          <w:lang w:eastAsia="en-US"/>
        </w:rPr>
        <w:t xml:space="preserve"> ofert</w:t>
      </w:r>
      <w:r w:rsidR="00B96236">
        <w:rPr>
          <w:rFonts w:ascii="Verdana" w:hAnsi="Verdana"/>
          <w:sz w:val="18"/>
          <w:szCs w:val="18"/>
          <w:lang w:eastAsia="en-US"/>
        </w:rPr>
        <w:t>y</w:t>
      </w:r>
      <w:r>
        <w:rPr>
          <w:rFonts w:ascii="Verdana" w:hAnsi="Verdana"/>
          <w:sz w:val="18"/>
          <w:szCs w:val="18"/>
          <w:lang w:eastAsia="en-US"/>
        </w:rPr>
        <w:t>, nie zosta</w:t>
      </w:r>
      <w:r w:rsidR="00B96236">
        <w:rPr>
          <w:rFonts w:ascii="Verdana" w:hAnsi="Verdana"/>
          <w:sz w:val="18"/>
          <w:szCs w:val="18"/>
          <w:lang w:eastAsia="en-US"/>
        </w:rPr>
        <w:t>li</w:t>
      </w:r>
      <w:r w:rsidRPr="00A554D8">
        <w:rPr>
          <w:rFonts w:ascii="Verdana" w:hAnsi="Verdana"/>
          <w:sz w:val="18"/>
          <w:szCs w:val="18"/>
          <w:lang w:eastAsia="en-US"/>
        </w:rPr>
        <w:t xml:space="preserve"> wyklucz</w:t>
      </w:r>
      <w:r w:rsidR="00B96236">
        <w:rPr>
          <w:rFonts w:ascii="Verdana" w:hAnsi="Verdana"/>
          <w:sz w:val="18"/>
          <w:szCs w:val="18"/>
          <w:lang w:eastAsia="en-US"/>
        </w:rPr>
        <w:t>eni</w:t>
      </w:r>
      <w:r w:rsidRPr="00A554D8">
        <w:rPr>
          <w:rFonts w:ascii="Verdana" w:hAnsi="Verdana"/>
          <w:sz w:val="18"/>
          <w:szCs w:val="18"/>
          <w:lang w:eastAsia="en-US"/>
        </w:rPr>
        <w:t xml:space="preserve"> z postępowania.</w:t>
      </w:r>
    </w:p>
    <w:p w14:paraId="08BDB8E8" w14:textId="77777777" w:rsidR="00F37D5B" w:rsidRPr="00570358" w:rsidRDefault="00F37D5B" w:rsidP="00F37D5B">
      <w:pPr>
        <w:tabs>
          <w:tab w:val="num" w:pos="1080"/>
        </w:tabs>
        <w:ind w:left="426" w:right="-97"/>
        <w:jc w:val="both"/>
        <w:rPr>
          <w:rFonts w:ascii="Verdana" w:hAnsi="Verdana"/>
          <w:sz w:val="16"/>
          <w:szCs w:val="16"/>
          <w:lang w:eastAsia="en-US"/>
        </w:rPr>
      </w:pPr>
    </w:p>
    <w:p w14:paraId="716B4A82" w14:textId="77777777" w:rsidR="00F37D5B" w:rsidRPr="00587B82" w:rsidRDefault="00F37D5B" w:rsidP="00F37D5B">
      <w:pPr>
        <w:numPr>
          <w:ilvl w:val="0"/>
          <w:numId w:val="16"/>
        </w:numPr>
        <w:tabs>
          <w:tab w:val="right" w:pos="9356"/>
        </w:tabs>
        <w:ind w:right="-58"/>
        <w:jc w:val="both"/>
        <w:rPr>
          <w:rFonts w:ascii="Verdana" w:hAnsi="Verdana"/>
          <w:b/>
          <w:bCs/>
          <w:noProof/>
          <w:sz w:val="18"/>
          <w:szCs w:val="18"/>
          <w:u w:val="single"/>
        </w:rPr>
      </w:pPr>
      <w:r w:rsidRPr="00587B82">
        <w:rPr>
          <w:rFonts w:ascii="Verdana" w:hAnsi="Verdana"/>
          <w:b/>
          <w:bCs/>
          <w:noProof/>
          <w:sz w:val="18"/>
          <w:szCs w:val="18"/>
          <w:u w:val="single"/>
        </w:rPr>
        <w:t>Informacja o Wykonawcach, których oferty zostały odrzucone i o powodach odrzucenia oferty.</w:t>
      </w:r>
    </w:p>
    <w:p w14:paraId="3C166034" w14:textId="43E6D57E" w:rsidR="00F37D5B" w:rsidRDefault="00F37D5B" w:rsidP="00F37D5B">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w:t>
      </w:r>
      <w:r w:rsidR="00B96236">
        <w:rPr>
          <w:rFonts w:ascii="Verdana" w:hAnsi="Verdana"/>
          <w:bCs/>
          <w:sz w:val="18"/>
          <w:szCs w:val="18"/>
          <w:lang w:eastAsia="en-US"/>
        </w:rPr>
        <w:t>ych</w:t>
      </w:r>
      <w:r>
        <w:rPr>
          <w:rFonts w:ascii="Verdana" w:hAnsi="Verdana"/>
          <w:bCs/>
          <w:sz w:val="18"/>
          <w:szCs w:val="18"/>
          <w:lang w:eastAsia="en-US"/>
        </w:rPr>
        <w:t xml:space="preserve"> ofert odpowiada treści SIWZ; ofert</w:t>
      </w:r>
      <w:r w:rsidR="00B96236">
        <w:rPr>
          <w:rFonts w:ascii="Verdana" w:hAnsi="Verdana"/>
          <w:bCs/>
          <w:sz w:val="18"/>
          <w:szCs w:val="18"/>
          <w:lang w:eastAsia="en-US"/>
        </w:rPr>
        <w:t>y</w:t>
      </w:r>
      <w:r>
        <w:rPr>
          <w:rFonts w:ascii="Verdana" w:hAnsi="Verdana"/>
          <w:bCs/>
          <w:sz w:val="18"/>
          <w:szCs w:val="18"/>
          <w:lang w:eastAsia="en-US"/>
        </w:rPr>
        <w:t xml:space="preserve"> nie podlega</w:t>
      </w:r>
      <w:r w:rsidR="00B96236">
        <w:rPr>
          <w:rFonts w:ascii="Verdana" w:hAnsi="Verdana"/>
          <w:bCs/>
          <w:sz w:val="18"/>
          <w:szCs w:val="18"/>
          <w:lang w:eastAsia="en-US"/>
        </w:rPr>
        <w:t>ją</w:t>
      </w:r>
      <w:r>
        <w:rPr>
          <w:rFonts w:ascii="Verdana" w:hAnsi="Verdana"/>
          <w:bCs/>
          <w:sz w:val="18"/>
          <w:szCs w:val="18"/>
          <w:lang w:eastAsia="en-US"/>
        </w:rPr>
        <w:t xml:space="preserve"> odrzuceniu.</w:t>
      </w:r>
    </w:p>
    <w:p w14:paraId="37F0276E" w14:textId="77777777" w:rsidR="00F37D5B" w:rsidRDefault="00F37D5B" w:rsidP="00F37D5B">
      <w:pPr>
        <w:tabs>
          <w:tab w:val="num" w:pos="1080"/>
        </w:tabs>
        <w:spacing w:line="276" w:lineRule="auto"/>
        <w:ind w:left="426" w:right="-97" w:firstLine="283"/>
        <w:jc w:val="both"/>
        <w:rPr>
          <w:rFonts w:ascii="Verdana" w:hAnsi="Verdana"/>
          <w:bCs/>
          <w:sz w:val="18"/>
          <w:szCs w:val="18"/>
          <w:lang w:eastAsia="en-US"/>
        </w:rPr>
      </w:pPr>
    </w:p>
    <w:p w14:paraId="41D2CCB3" w14:textId="77777777" w:rsidR="006B2275" w:rsidRPr="00C87940" w:rsidRDefault="006B2275" w:rsidP="00F37D5B">
      <w:pPr>
        <w:numPr>
          <w:ilvl w:val="0"/>
          <w:numId w:val="16"/>
        </w:numPr>
        <w:tabs>
          <w:tab w:val="right" w:pos="9356"/>
        </w:tabs>
        <w:ind w:right="-5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38C3AA3" w14:textId="77777777" w:rsidR="00945586" w:rsidRDefault="00945586" w:rsidP="006B2275">
      <w:pPr>
        <w:pStyle w:val="Default"/>
        <w:tabs>
          <w:tab w:val="right" w:pos="8931"/>
        </w:tabs>
        <w:ind w:left="426" w:right="-97"/>
        <w:jc w:val="both"/>
        <w:rPr>
          <w:rFonts w:ascii="Verdana" w:hAnsi="Verdana"/>
          <w:b/>
          <w:bCs/>
          <w:sz w:val="18"/>
          <w:szCs w:val="18"/>
        </w:rPr>
      </w:pPr>
    </w:p>
    <w:p w14:paraId="0D360760" w14:textId="77777777" w:rsidR="00B96236" w:rsidRPr="00B96236" w:rsidRDefault="00B96236" w:rsidP="00B96236">
      <w:pPr>
        <w:pStyle w:val="Akapitzlist"/>
        <w:ind w:left="1276" w:right="-426"/>
        <w:contextualSpacing w:val="0"/>
        <w:jc w:val="both"/>
        <w:rPr>
          <w:rFonts w:ascii="Verdana" w:hAnsi="Verdana" w:cs="Arial"/>
          <w:b/>
          <w:sz w:val="18"/>
          <w:szCs w:val="18"/>
        </w:rPr>
      </w:pPr>
      <w:r w:rsidRPr="00B96236">
        <w:rPr>
          <w:rFonts w:ascii="Verdana" w:hAnsi="Verdana" w:cs="Arial"/>
          <w:b/>
          <w:sz w:val="18"/>
          <w:szCs w:val="18"/>
        </w:rPr>
        <w:t xml:space="preserve">Agata Siwek </w:t>
      </w:r>
      <w:proofErr w:type="spellStart"/>
      <w:r w:rsidRPr="00B96236">
        <w:rPr>
          <w:rFonts w:ascii="Verdana" w:hAnsi="Verdana" w:cs="Arial"/>
          <w:b/>
          <w:sz w:val="18"/>
          <w:szCs w:val="18"/>
        </w:rPr>
        <w:t>Labopol</w:t>
      </w:r>
      <w:proofErr w:type="spellEnd"/>
      <w:r w:rsidRPr="00B96236">
        <w:rPr>
          <w:rFonts w:ascii="Verdana" w:hAnsi="Verdana" w:cs="Arial"/>
          <w:b/>
          <w:sz w:val="18"/>
          <w:szCs w:val="18"/>
        </w:rPr>
        <w:t xml:space="preserve">, </w:t>
      </w:r>
      <w:proofErr w:type="spellStart"/>
      <w:r w:rsidRPr="00B96236">
        <w:rPr>
          <w:rFonts w:ascii="Verdana" w:hAnsi="Verdana" w:cs="Arial"/>
          <w:b/>
          <w:sz w:val="18"/>
          <w:szCs w:val="18"/>
        </w:rPr>
        <w:t>Polwater</w:t>
      </w:r>
      <w:proofErr w:type="spellEnd"/>
    </w:p>
    <w:p w14:paraId="75924027" w14:textId="352601BE" w:rsidR="00D578B3" w:rsidRPr="00D578B3" w:rsidRDefault="00B96236" w:rsidP="00B96236">
      <w:pPr>
        <w:pStyle w:val="Akapitzlist"/>
        <w:ind w:left="1276" w:right="-426"/>
        <w:contextualSpacing w:val="0"/>
        <w:jc w:val="both"/>
        <w:rPr>
          <w:rFonts w:ascii="Verdana" w:hAnsi="Verdana"/>
          <w:b/>
          <w:bCs/>
          <w:sz w:val="18"/>
          <w:szCs w:val="18"/>
        </w:rPr>
      </w:pPr>
      <w:r>
        <w:rPr>
          <w:rFonts w:ascii="Verdana" w:hAnsi="Verdana" w:cs="Arial"/>
          <w:sz w:val="18"/>
          <w:szCs w:val="18"/>
        </w:rPr>
        <w:t>ul. Zawiła 55B</w:t>
      </w:r>
      <w:r>
        <w:rPr>
          <w:rFonts w:ascii="Verdana" w:hAnsi="Verdana" w:cs="Arial"/>
          <w:sz w:val="18"/>
          <w:szCs w:val="18"/>
        </w:rPr>
        <w:t xml:space="preserve">, </w:t>
      </w:r>
      <w:r>
        <w:rPr>
          <w:rFonts w:ascii="Verdana" w:hAnsi="Verdana" w:cs="Arial"/>
          <w:sz w:val="18"/>
          <w:szCs w:val="18"/>
        </w:rPr>
        <w:t>30-390 Kraków</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34B2FB7E" w:rsidR="006B2275" w:rsidRPr="002F10A4" w:rsidRDefault="00B96236" w:rsidP="00766B95">
      <w:pPr>
        <w:tabs>
          <w:tab w:val="right" w:pos="8931"/>
        </w:tabs>
        <w:ind w:left="709" w:right="-97"/>
        <w:jc w:val="both"/>
        <w:rPr>
          <w:rFonts w:ascii="Verdana" w:hAnsi="Verdana"/>
          <w:sz w:val="18"/>
          <w:szCs w:val="18"/>
          <w:lang w:eastAsia="en-US"/>
        </w:rPr>
      </w:pPr>
      <w:r w:rsidRPr="009811FB">
        <w:rPr>
          <w:rFonts w:ascii="Verdana" w:hAnsi="Verdana"/>
          <w:bCs/>
          <w:color w:val="000000" w:themeColor="text1"/>
          <w:sz w:val="18"/>
          <w:szCs w:val="18"/>
        </w:rPr>
        <w:lastRenderedPageBreak/>
        <w:t>Oferta Wykonawcy została wybrana jako najkorzystniejsza</w:t>
      </w:r>
      <w:r>
        <w:rPr>
          <w:rFonts w:ascii="Verdana" w:hAnsi="Verdana"/>
          <w:bCs/>
          <w:color w:val="000000" w:themeColor="text1"/>
          <w:sz w:val="18"/>
          <w:szCs w:val="18"/>
        </w:rPr>
        <w:t xml:space="preserve"> uzyskując najwyższą liczbę punktów </w:t>
      </w:r>
      <w:r w:rsidRPr="009811FB">
        <w:rPr>
          <w:rFonts w:ascii="Verdana" w:hAnsi="Verdana"/>
          <w:bCs/>
          <w:color w:val="000000" w:themeColor="text1"/>
          <w:sz w:val="18"/>
          <w:szCs w:val="18"/>
        </w:rPr>
        <w:t xml:space="preserve">na podstawie kryteriów oceny określonych w </w:t>
      </w:r>
      <w:proofErr w:type="spellStart"/>
      <w:r w:rsidRPr="009811FB">
        <w:rPr>
          <w:rFonts w:ascii="Verdana" w:hAnsi="Verdana"/>
          <w:bCs/>
          <w:color w:val="000000" w:themeColor="text1"/>
          <w:sz w:val="18"/>
          <w:szCs w:val="18"/>
        </w:rPr>
        <w:t>S</w:t>
      </w:r>
      <w:r>
        <w:rPr>
          <w:rFonts w:ascii="Verdana" w:hAnsi="Verdana"/>
          <w:bCs/>
          <w:color w:val="000000" w:themeColor="text1"/>
          <w:sz w:val="18"/>
          <w:szCs w:val="18"/>
        </w:rPr>
        <w:t>iwz</w:t>
      </w:r>
      <w:proofErr w:type="spellEnd"/>
      <w:r>
        <w:rPr>
          <w:rFonts w:ascii="Verdana" w:hAnsi="Verdana"/>
          <w:bCs/>
          <w:color w:val="000000" w:themeColor="text1"/>
          <w:sz w:val="18"/>
          <w:szCs w:val="18"/>
        </w:rPr>
        <w:t xml:space="preserve">. </w:t>
      </w:r>
      <w:r w:rsidRPr="009811FB">
        <w:rPr>
          <w:rFonts w:ascii="Verdana" w:hAnsi="Verdana"/>
          <w:bCs/>
          <w:color w:val="000000" w:themeColor="text1"/>
          <w:sz w:val="18"/>
          <w:szCs w:val="18"/>
        </w:rPr>
        <w:t xml:space="preserve">Treść oferty najkorzystniejszej odpowiada treści </w:t>
      </w:r>
      <w:proofErr w:type="spellStart"/>
      <w:r w:rsidRPr="009811FB">
        <w:rPr>
          <w:rFonts w:ascii="Verdana" w:hAnsi="Verdana"/>
          <w:bCs/>
          <w:color w:val="000000" w:themeColor="text1"/>
          <w:sz w:val="18"/>
          <w:szCs w:val="18"/>
        </w:rPr>
        <w:t>Siwz</w:t>
      </w:r>
      <w:proofErr w:type="spellEnd"/>
      <w:r w:rsidRPr="009811FB">
        <w:rPr>
          <w:rFonts w:ascii="Verdana" w:hAnsi="Verdana"/>
          <w:bCs/>
          <w:color w:val="000000" w:themeColor="text1"/>
          <w:sz w:val="18"/>
          <w:szCs w:val="18"/>
        </w:rPr>
        <w:t>,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nie został wykluczony z postępowania.</w:t>
      </w:r>
      <w:r w:rsidR="00F37D5B">
        <w:rPr>
          <w:rFonts w:ascii="Verdana" w:hAnsi="Verdana" w:cs="Arial"/>
          <w:color w:val="000000"/>
          <w:sz w:val="18"/>
          <w:szCs w:val="18"/>
        </w:rPr>
        <w:t>.</w:t>
      </w: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32F3E95E" w14:textId="56F8173B" w:rsidR="00D81740" w:rsidRPr="00D81740" w:rsidRDefault="00BD524A" w:rsidP="000F2C7A">
      <w:pPr>
        <w:ind w:left="1276" w:hanging="1276"/>
        <w:jc w:val="both"/>
        <w:rPr>
          <w:rFonts w:ascii="Century Gothic" w:hAnsi="Century Gothic"/>
          <w:sz w:val="20"/>
          <w:szCs w:val="20"/>
        </w:rPr>
      </w:pPr>
      <w:r w:rsidRPr="00766B95">
        <w:rPr>
          <w:rFonts w:ascii="Century Gothic" w:hAnsi="Century Gothic" w:cs="Arial"/>
          <w:b/>
        </w:rPr>
        <w:t xml:space="preserve">Część </w:t>
      </w:r>
      <w:r w:rsidR="00B96236">
        <w:rPr>
          <w:rFonts w:ascii="Century Gothic" w:hAnsi="Century Gothic" w:cs="Arial"/>
          <w:b/>
        </w:rPr>
        <w:t>5</w:t>
      </w:r>
      <w:r w:rsidRPr="006B2275">
        <w:rPr>
          <w:rFonts w:ascii="Century Gothic" w:hAnsi="Century Gothic" w:cs="Arial"/>
          <w:b/>
          <w:sz w:val="20"/>
          <w:szCs w:val="20"/>
        </w:rPr>
        <w:t xml:space="preserve"> </w:t>
      </w:r>
      <w:r w:rsidR="00F20DA3">
        <w:rPr>
          <w:rFonts w:ascii="Century Gothic" w:hAnsi="Century Gothic" w:cs="Arial"/>
          <w:b/>
          <w:sz w:val="20"/>
          <w:szCs w:val="20"/>
        </w:rPr>
        <w:t xml:space="preserve"> </w:t>
      </w:r>
      <w:r w:rsidR="00B96236">
        <w:rPr>
          <w:rFonts w:ascii="Verdana" w:hAnsi="Verdana" w:cs="Arial"/>
          <w:sz w:val="18"/>
          <w:szCs w:val="18"/>
        </w:rPr>
        <w:t xml:space="preserve">Biureta cyfrowa </w:t>
      </w:r>
      <w:r w:rsidR="00B96236" w:rsidRPr="008C65DB">
        <w:rPr>
          <w:rFonts w:ascii="Verdana" w:hAnsi="Verdana" w:cs="Arial"/>
          <w:sz w:val="18"/>
          <w:szCs w:val="18"/>
        </w:rPr>
        <w:t xml:space="preserve">na potrzeby Katedry </w:t>
      </w:r>
      <w:r w:rsidR="00B96236">
        <w:rPr>
          <w:rFonts w:ascii="Verdana" w:hAnsi="Verdana" w:cs="Arial"/>
          <w:sz w:val="18"/>
          <w:szCs w:val="18"/>
        </w:rPr>
        <w:t>i Zakładu Chemii Fizycznej i Biofizyki, Wydział Farmaceutyczny</w:t>
      </w:r>
    </w:p>
    <w:p w14:paraId="1BD48304" w14:textId="489C65A3" w:rsidR="006B2275" w:rsidRDefault="006B2275" w:rsidP="00D81740">
      <w:pPr>
        <w:spacing w:after="60" w:line="240" w:lineRule="exact"/>
        <w:jc w:val="both"/>
        <w:rPr>
          <w:rFonts w:ascii="Verdana" w:hAnsi="Verdana"/>
          <w:noProof/>
          <w:sz w:val="18"/>
          <w:szCs w:val="18"/>
        </w:rPr>
      </w:pPr>
    </w:p>
    <w:p w14:paraId="3DA3351E" w14:textId="77777777" w:rsidR="00F20DA3" w:rsidRPr="00DA26FE" w:rsidRDefault="00F20DA3" w:rsidP="00F20DA3">
      <w:pPr>
        <w:tabs>
          <w:tab w:val="num" w:pos="720"/>
          <w:tab w:val="right" w:pos="9356"/>
        </w:tabs>
        <w:spacing w:line="276" w:lineRule="auto"/>
        <w:ind w:left="709" w:right="-58"/>
        <w:jc w:val="both"/>
        <w:rPr>
          <w:rFonts w:ascii="Verdana" w:hAnsi="Verdana"/>
          <w:noProof/>
          <w:sz w:val="18"/>
          <w:szCs w:val="18"/>
        </w:rPr>
      </w:pPr>
      <w:r w:rsidRPr="00DA26FE">
        <w:rPr>
          <w:rFonts w:ascii="Verdana" w:hAnsi="Verdana"/>
          <w:noProof/>
          <w:sz w:val="18"/>
          <w:szCs w:val="18"/>
        </w:rPr>
        <w:t xml:space="preserve">Kryteriami oceny ofert były: </w:t>
      </w:r>
    </w:p>
    <w:p w14:paraId="39399AA3" w14:textId="77777777" w:rsidR="00F20DA3" w:rsidRPr="0028178D" w:rsidRDefault="00F20DA3" w:rsidP="00F20DA3">
      <w:pPr>
        <w:pStyle w:val="Akapitzlist"/>
        <w:numPr>
          <w:ilvl w:val="0"/>
          <w:numId w:val="26"/>
        </w:numPr>
        <w:ind w:left="1134" w:right="-239"/>
        <w:contextualSpacing w:val="0"/>
        <w:rPr>
          <w:rFonts w:ascii="Verdana" w:hAnsi="Verdana"/>
          <w:sz w:val="18"/>
          <w:szCs w:val="18"/>
        </w:rPr>
      </w:pPr>
      <w:r w:rsidRPr="0028178D">
        <w:rPr>
          <w:rFonts w:ascii="Verdana" w:hAnsi="Verdana"/>
          <w:sz w:val="18"/>
          <w:szCs w:val="18"/>
        </w:rPr>
        <w:t>Cena realizacji przedmiotu zamówienia – 60 %,</w:t>
      </w:r>
    </w:p>
    <w:p w14:paraId="71EE37C7" w14:textId="77777777" w:rsidR="00F20DA3" w:rsidRPr="00FF3AB0" w:rsidRDefault="00F20DA3" w:rsidP="00F20DA3">
      <w:pPr>
        <w:pStyle w:val="Akapitzlist"/>
        <w:numPr>
          <w:ilvl w:val="0"/>
          <w:numId w:val="26"/>
        </w:numPr>
        <w:tabs>
          <w:tab w:val="left" w:pos="426"/>
        </w:tabs>
        <w:ind w:left="1134" w:right="-426" w:hanging="425"/>
        <w:contextualSpacing w:val="0"/>
        <w:jc w:val="both"/>
        <w:rPr>
          <w:rFonts w:ascii="Verdana" w:hAnsi="Verdana" w:cs="Arial"/>
          <w:sz w:val="18"/>
          <w:szCs w:val="18"/>
        </w:rPr>
      </w:pPr>
      <w:r w:rsidRPr="00FF3AB0">
        <w:rPr>
          <w:rFonts w:ascii="Verdana" w:eastAsiaTheme="minorHAnsi" w:hAnsi="Verdana" w:cstheme="minorBidi"/>
          <w:sz w:val="18"/>
          <w:szCs w:val="18"/>
          <w:lang w:eastAsia="en-US"/>
        </w:rPr>
        <w:t>Termin realizacji przedmiotu zamówienia</w:t>
      </w:r>
      <w:r w:rsidRPr="00FF3AB0">
        <w:rPr>
          <w:rFonts w:ascii="Verdana" w:hAnsi="Verdana"/>
          <w:sz w:val="18"/>
          <w:szCs w:val="18"/>
        </w:rPr>
        <w:t xml:space="preserve"> – </w:t>
      </w:r>
      <w:r>
        <w:rPr>
          <w:rFonts w:ascii="Verdana" w:hAnsi="Verdana"/>
          <w:sz w:val="18"/>
          <w:szCs w:val="18"/>
        </w:rPr>
        <w:t>4</w:t>
      </w:r>
      <w:r w:rsidRPr="00FF3AB0">
        <w:rPr>
          <w:rFonts w:ascii="Verdana" w:hAnsi="Verdana"/>
          <w:sz w:val="18"/>
          <w:szCs w:val="18"/>
        </w:rPr>
        <w:t>0 %,</w:t>
      </w:r>
    </w:p>
    <w:p w14:paraId="4BD51001" w14:textId="77777777" w:rsidR="00D81740" w:rsidRDefault="00D81740" w:rsidP="00D81740">
      <w:pPr>
        <w:spacing w:after="60" w:line="240" w:lineRule="exact"/>
        <w:jc w:val="both"/>
        <w:rPr>
          <w:rFonts w:ascii="Verdana" w:hAnsi="Verdana" w:cs="Arial"/>
          <w:sz w:val="18"/>
          <w:szCs w:val="18"/>
        </w:rPr>
      </w:pPr>
    </w:p>
    <w:p w14:paraId="15BA7340" w14:textId="7BB26A36" w:rsidR="00C37027" w:rsidRPr="00766B95" w:rsidRDefault="00C37027" w:rsidP="0006020A">
      <w:pPr>
        <w:pStyle w:val="Akapitzlist"/>
        <w:numPr>
          <w:ilvl w:val="0"/>
          <w:numId w:val="17"/>
        </w:numPr>
        <w:tabs>
          <w:tab w:val="right" w:pos="9356"/>
        </w:tabs>
        <w:ind w:right="-58"/>
        <w:jc w:val="both"/>
        <w:rPr>
          <w:rFonts w:ascii="Verdana" w:hAnsi="Verdana"/>
          <w:b/>
          <w:bCs/>
          <w:noProof/>
          <w:sz w:val="18"/>
          <w:szCs w:val="18"/>
          <w:u w:val="single"/>
        </w:rPr>
      </w:pPr>
      <w:r w:rsidRPr="00766B95">
        <w:rPr>
          <w:rFonts w:ascii="Verdana" w:hAnsi="Verdana"/>
          <w:b/>
          <w:bCs/>
          <w:noProof/>
          <w:sz w:val="18"/>
          <w:szCs w:val="18"/>
          <w:u w:val="single"/>
        </w:rPr>
        <w:t>Złożon</w:t>
      </w:r>
      <w:r w:rsidR="00C73349">
        <w:rPr>
          <w:rFonts w:ascii="Verdana" w:hAnsi="Verdana"/>
          <w:b/>
          <w:bCs/>
          <w:noProof/>
          <w:sz w:val="18"/>
          <w:szCs w:val="18"/>
          <w:u w:val="single"/>
        </w:rPr>
        <w:t>e</w:t>
      </w:r>
      <w:r w:rsidRPr="00766B95">
        <w:rPr>
          <w:rFonts w:ascii="Verdana" w:hAnsi="Verdana"/>
          <w:b/>
          <w:bCs/>
          <w:noProof/>
          <w:sz w:val="18"/>
          <w:szCs w:val="18"/>
          <w:u w:val="single"/>
        </w:rPr>
        <w:t xml:space="preserve"> ofert</w:t>
      </w:r>
      <w:r w:rsidR="00C73349">
        <w:rPr>
          <w:rFonts w:ascii="Verdana" w:hAnsi="Verdana"/>
          <w:b/>
          <w:bCs/>
          <w:noProof/>
          <w:sz w:val="18"/>
          <w:szCs w:val="18"/>
          <w:u w:val="single"/>
        </w:rPr>
        <w:t>y</w:t>
      </w:r>
      <w:r w:rsidRPr="00766B95">
        <w:rPr>
          <w:rFonts w:ascii="Verdana" w:hAnsi="Verdana"/>
          <w:b/>
          <w:bCs/>
          <w:noProof/>
          <w:sz w:val="18"/>
          <w:szCs w:val="18"/>
          <w:u w:val="single"/>
        </w:rPr>
        <w:t>.</w:t>
      </w:r>
    </w:p>
    <w:p w14:paraId="2CE4140D" w14:textId="19C63900" w:rsidR="00C37027" w:rsidRDefault="00C37027" w:rsidP="00766B95">
      <w:pPr>
        <w:tabs>
          <w:tab w:val="right" w:pos="9356"/>
        </w:tabs>
        <w:ind w:left="426" w:right="-58" w:firstLine="283"/>
        <w:jc w:val="both"/>
        <w:rPr>
          <w:rFonts w:ascii="Verdana" w:hAnsi="Verdana"/>
          <w:noProof/>
          <w:sz w:val="18"/>
          <w:szCs w:val="18"/>
        </w:rPr>
      </w:pPr>
      <w:r w:rsidRPr="00DA26FE">
        <w:rPr>
          <w:rFonts w:ascii="Verdana" w:hAnsi="Verdana"/>
          <w:noProof/>
          <w:sz w:val="18"/>
          <w:szCs w:val="18"/>
        </w:rPr>
        <w:t>Ofertę złoży</w:t>
      </w:r>
      <w:r w:rsidR="00957D5A">
        <w:rPr>
          <w:rFonts w:ascii="Verdana" w:hAnsi="Verdana"/>
          <w:noProof/>
          <w:sz w:val="18"/>
          <w:szCs w:val="18"/>
        </w:rPr>
        <w:t>li</w:t>
      </w:r>
      <w:r w:rsidRPr="00DA26FE">
        <w:rPr>
          <w:rFonts w:ascii="Verdana" w:hAnsi="Verdana"/>
          <w:noProof/>
          <w:sz w:val="18"/>
          <w:szCs w:val="18"/>
        </w:rPr>
        <w:t xml:space="preserve"> następujący Wykonawc</w:t>
      </w:r>
      <w:r w:rsidR="00957D5A">
        <w:rPr>
          <w:rFonts w:ascii="Verdana" w:hAnsi="Verdana"/>
          <w:noProof/>
          <w:sz w:val="18"/>
          <w:szCs w:val="18"/>
        </w:rPr>
        <w:t>y</w:t>
      </w:r>
      <w:r w:rsidRPr="00DA26FE">
        <w:rPr>
          <w:rFonts w:ascii="Verdana" w:hAnsi="Verdana"/>
          <w:noProof/>
          <w:sz w:val="18"/>
          <w:szCs w:val="18"/>
        </w:rPr>
        <w:t>, wymieni</w:t>
      </w:r>
      <w:r w:rsidR="00957D5A">
        <w:rPr>
          <w:rFonts w:ascii="Verdana" w:hAnsi="Verdana"/>
          <w:noProof/>
          <w:sz w:val="18"/>
          <w:szCs w:val="18"/>
        </w:rPr>
        <w:t>eni</w:t>
      </w:r>
      <w:r w:rsidRPr="00DA26FE">
        <w:rPr>
          <w:rFonts w:ascii="Verdana" w:hAnsi="Verdana"/>
          <w:noProof/>
          <w:sz w:val="18"/>
          <w:szCs w:val="18"/>
        </w:rPr>
        <w:t xml:space="preserve"> w </w:t>
      </w:r>
      <w:r w:rsidR="00957D5A">
        <w:rPr>
          <w:rFonts w:ascii="Verdana" w:hAnsi="Verdana"/>
          <w:noProof/>
          <w:sz w:val="18"/>
          <w:szCs w:val="18"/>
        </w:rPr>
        <w:t xml:space="preserve">poniższej </w:t>
      </w:r>
      <w:bookmarkStart w:id="0" w:name="_GoBack"/>
      <w:bookmarkEnd w:id="0"/>
      <w:r w:rsidRPr="00DA26FE">
        <w:rPr>
          <w:rFonts w:ascii="Verdana" w:hAnsi="Verdana"/>
          <w:noProof/>
          <w:sz w:val="18"/>
          <w:szCs w:val="18"/>
        </w:rPr>
        <w:t xml:space="preserve">tabeli: </w:t>
      </w:r>
    </w:p>
    <w:p w14:paraId="3F3978FB" w14:textId="77777777" w:rsidR="00945586" w:rsidRDefault="00945586" w:rsidP="00C37027">
      <w:pPr>
        <w:tabs>
          <w:tab w:val="right" w:pos="9356"/>
        </w:tabs>
        <w:ind w:left="426"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3278"/>
        <w:gridCol w:w="1985"/>
        <w:gridCol w:w="1842"/>
        <w:gridCol w:w="1560"/>
      </w:tblGrid>
      <w:tr w:rsidR="00F20DA3" w14:paraId="2050EBD6" w14:textId="77777777" w:rsidTr="00DF2E5B">
        <w:tc>
          <w:tcPr>
            <w:tcW w:w="828" w:type="dxa"/>
            <w:vMerge w:val="restart"/>
          </w:tcPr>
          <w:p w14:paraId="5F0F69D6" w14:textId="77777777" w:rsidR="00F20DA3" w:rsidRDefault="00F20DA3" w:rsidP="00DF2E5B">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3278" w:type="dxa"/>
            <w:vMerge w:val="restart"/>
          </w:tcPr>
          <w:p w14:paraId="6D5C2496" w14:textId="77777777" w:rsidR="00F20DA3" w:rsidRDefault="00F20DA3" w:rsidP="00DF2E5B">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985" w:type="dxa"/>
            <w:vAlign w:val="center"/>
          </w:tcPr>
          <w:p w14:paraId="02F47346" w14:textId="77777777" w:rsidR="00F20DA3" w:rsidRDefault="00F20DA3" w:rsidP="00DF2E5B">
            <w:pPr>
              <w:pStyle w:val="Akapitzlist"/>
              <w:ind w:left="-168" w:right="-115"/>
              <w:contextualSpacing w:val="0"/>
              <w:jc w:val="center"/>
              <w:rPr>
                <w:rFonts w:ascii="Verdana" w:hAnsi="Verdana" w:cs="Arial"/>
                <w:sz w:val="18"/>
                <w:szCs w:val="18"/>
              </w:rPr>
            </w:pPr>
            <w:r>
              <w:rPr>
                <w:rFonts w:ascii="Verdana" w:hAnsi="Verdana" w:cs="Arial"/>
                <w:sz w:val="18"/>
                <w:szCs w:val="18"/>
              </w:rPr>
              <w:t>Cena brutto realizacji przedmiotu zamówienia</w:t>
            </w:r>
          </w:p>
        </w:tc>
        <w:tc>
          <w:tcPr>
            <w:tcW w:w="1842" w:type="dxa"/>
            <w:vAlign w:val="center"/>
          </w:tcPr>
          <w:p w14:paraId="76F703BE" w14:textId="77777777" w:rsidR="00F20DA3" w:rsidRDefault="00F20DA3" w:rsidP="00DF2E5B">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560" w:type="dxa"/>
            <w:vMerge w:val="restart"/>
            <w:vAlign w:val="center"/>
          </w:tcPr>
          <w:p w14:paraId="7D577C85" w14:textId="77777777" w:rsidR="00F20DA3" w:rsidRDefault="00F20DA3" w:rsidP="00DF2E5B">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F20DA3" w14:paraId="4EE3B3DE" w14:textId="77777777" w:rsidTr="00DF2E5B">
        <w:tc>
          <w:tcPr>
            <w:tcW w:w="828" w:type="dxa"/>
            <w:vMerge/>
          </w:tcPr>
          <w:p w14:paraId="5B742B69" w14:textId="77777777" w:rsidR="00F20DA3" w:rsidRDefault="00F20DA3" w:rsidP="00DF2E5B">
            <w:pPr>
              <w:pStyle w:val="Akapitzlist"/>
              <w:ind w:left="-120" w:right="-426"/>
              <w:contextualSpacing w:val="0"/>
              <w:jc w:val="both"/>
              <w:rPr>
                <w:rFonts w:ascii="Verdana" w:hAnsi="Verdana" w:cs="Arial"/>
                <w:sz w:val="18"/>
                <w:szCs w:val="18"/>
              </w:rPr>
            </w:pPr>
          </w:p>
        </w:tc>
        <w:tc>
          <w:tcPr>
            <w:tcW w:w="3278" w:type="dxa"/>
            <w:vMerge/>
          </w:tcPr>
          <w:p w14:paraId="12B23D9A" w14:textId="77777777" w:rsidR="00F20DA3" w:rsidRDefault="00F20DA3" w:rsidP="00DF2E5B">
            <w:pPr>
              <w:pStyle w:val="Akapitzlist"/>
              <w:ind w:left="0" w:right="-426"/>
              <w:contextualSpacing w:val="0"/>
              <w:jc w:val="both"/>
              <w:rPr>
                <w:rFonts w:ascii="Verdana" w:hAnsi="Verdana" w:cs="Arial"/>
                <w:sz w:val="18"/>
                <w:szCs w:val="18"/>
              </w:rPr>
            </w:pPr>
          </w:p>
        </w:tc>
        <w:tc>
          <w:tcPr>
            <w:tcW w:w="1985" w:type="dxa"/>
          </w:tcPr>
          <w:p w14:paraId="5AF20A58" w14:textId="77777777" w:rsidR="00F20DA3" w:rsidRPr="00E44EC0" w:rsidRDefault="00F20DA3" w:rsidP="00DF2E5B">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842" w:type="dxa"/>
          </w:tcPr>
          <w:p w14:paraId="1283C42A" w14:textId="77777777" w:rsidR="00F20DA3" w:rsidRPr="00E44EC0" w:rsidRDefault="00F20DA3" w:rsidP="00DF2E5B">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560" w:type="dxa"/>
            <w:vMerge/>
          </w:tcPr>
          <w:p w14:paraId="64092BD7" w14:textId="77777777" w:rsidR="00F20DA3" w:rsidRDefault="00F20DA3" w:rsidP="00DF2E5B">
            <w:pPr>
              <w:pStyle w:val="Akapitzlist"/>
              <w:ind w:left="0"/>
              <w:contextualSpacing w:val="0"/>
              <w:jc w:val="center"/>
              <w:rPr>
                <w:rFonts w:ascii="Verdana" w:hAnsi="Verdana" w:cs="Arial"/>
                <w:sz w:val="18"/>
                <w:szCs w:val="18"/>
              </w:rPr>
            </w:pPr>
          </w:p>
        </w:tc>
      </w:tr>
      <w:tr w:rsidR="00B96236" w14:paraId="1594915B" w14:textId="77777777" w:rsidTr="00DF2E5B">
        <w:tc>
          <w:tcPr>
            <w:tcW w:w="828" w:type="dxa"/>
          </w:tcPr>
          <w:p w14:paraId="1078208C" w14:textId="4A57D92F" w:rsidR="00B96236" w:rsidRDefault="00B96236" w:rsidP="00B96236">
            <w:pPr>
              <w:pStyle w:val="Akapitzlist"/>
              <w:ind w:left="0" w:right="-426"/>
              <w:contextualSpacing w:val="0"/>
              <w:jc w:val="both"/>
              <w:rPr>
                <w:rFonts w:ascii="Verdana" w:hAnsi="Verdana" w:cs="Arial"/>
                <w:sz w:val="18"/>
                <w:szCs w:val="18"/>
              </w:rPr>
            </w:pPr>
            <w:r>
              <w:rPr>
                <w:rFonts w:ascii="Verdana" w:hAnsi="Verdana" w:cs="Arial"/>
                <w:sz w:val="18"/>
                <w:szCs w:val="18"/>
              </w:rPr>
              <w:t>5</w:t>
            </w:r>
          </w:p>
        </w:tc>
        <w:tc>
          <w:tcPr>
            <w:tcW w:w="3278" w:type="dxa"/>
          </w:tcPr>
          <w:p w14:paraId="060E5C15" w14:textId="77777777" w:rsidR="00B96236" w:rsidRDefault="00B96236" w:rsidP="00B96236">
            <w:pPr>
              <w:pStyle w:val="Akapitzlist"/>
              <w:ind w:left="0" w:right="-426"/>
              <w:contextualSpacing w:val="0"/>
              <w:jc w:val="both"/>
              <w:rPr>
                <w:rFonts w:ascii="Verdana" w:hAnsi="Verdana" w:cs="Arial"/>
                <w:sz w:val="18"/>
                <w:szCs w:val="18"/>
              </w:rPr>
            </w:pPr>
            <w:r>
              <w:rPr>
                <w:rFonts w:ascii="Verdana" w:hAnsi="Verdana" w:cs="Arial"/>
                <w:sz w:val="18"/>
                <w:szCs w:val="18"/>
              </w:rPr>
              <w:t>DONCERV Wojciech Kaca</w:t>
            </w:r>
          </w:p>
          <w:p w14:paraId="6FEF3751" w14:textId="77777777" w:rsidR="00B96236" w:rsidRDefault="00B96236" w:rsidP="00B96236">
            <w:pPr>
              <w:pStyle w:val="Akapitzlist"/>
              <w:ind w:left="0" w:right="-426"/>
              <w:contextualSpacing w:val="0"/>
              <w:jc w:val="both"/>
              <w:rPr>
                <w:rFonts w:ascii="Verdana" w:hAnsi="Verdana" w:cs="Arial"/>
                <w:sz w:val="18"/>
                <w:szCs w:val="18"/>
              </w:rPr>
            </w:pPr>
            <w:r>
              <w:rPr>
                <w:rFonts w:ascii="Verdana" w:hAnsi="Verdana" w:cs="Arial"/>
                <w:sz w:val="18"/>
                <w:szCs w:val="18"/>
              </w:rPr>
              <w:t xml:space="preserve">ul. Michała </w:t>
            </w:r>
            <w:proofErr w:type="spellStart"/>
            <w:r>
              <w:rPr>
                <w:rFonts w:ascii="Verdana" w:hAnsi="Verdana" w:cs="Arial"/>
                <w:sz w:val="18"/>
                <w:szCs w:val="18"/>
              </w:rPr>
              <w:t>Spisaka</w:t>
            </w:r>
            <w:proofErr w:type="spellEnd"/>
            <w:r>
              <w:rPr>
                <w:rFonts w:ascii="Verdana" w:hAnsi="Verdana" w:cs="Arial"/>
                <w:sz w:val="18"/>
                <w:szCs w:val="18"/>
              </w:rPr>
              <w:t xml:space="preserve"> 31,</w:t>
            </w:r>
          </w:p>
          <w:p w14:paraId="6E29F1BB" w14:textId="472A0647" w:rsidR="00B96236" w:rsidRDefault="00B96236" w:rsidP="00B96236">
            <w:pPr>
              <w:pStyle w:val="Akapitzlist"/>
              <w:ind w:left="0" w:right="-426"/>
              <w:contextualSpacing w:val="0"/>
              <w:jc w:val="both"/>
              <w:rPr>
                <w:rFonts w:ascii="Verdana" w:hAnsi="Verdana" w:cs="Arial"/>
                <w:sz w:val="18"/>
                <w:szCs w:val="18"/>
              </w:rPr>
            </w:pPr>
            <w:r>
              <w:rPr>
                <w:rFonts w:ascii="Verdana" w:hAnsi="Verdana" w:cs="Arial"/>
                <w:sz w:val="18"/>
                <w:szCs w:val="18"/>
              </w:rPr>
              <w:t>02-495 Warszawa</w:t>
            </w:r>
          </w:p>
        </w:tc>
        <w:tc>
          <w:tcPr>
            <w:tcW w:w="1985" w:type="dxa"/>
          </w:tcPr>
          <w:p w14:paraId="5A2B8E57" w14:textId="4D585F31" w:rsidR="00B96236" w:rsidRDefault="00B96236" w:rsidP="00B96236">
            <w:pPr>
              <w:pStyle w:val="Akapitzlist"/>
              <w:ind w:left="0" w:right="-114"/>
              <w:contextualSpacing w:val="0"/>
              <w:jc w:val="center"/>
              <w:rPr>
                <w:rFonts w:ascii="Verdana" w:hAnsi="Verdana" w:cs="Arial"/>
                <w:sz w:val="18"/>
                <w:szCs w:val="18"/>
              </w:rPr>
            </w:pPr>
            <w:r>
              <w:rPr>
                <w:rFonts w:ascii="Verdana" w:hAnsi="Verdana" w:cs="Arial"/>
                <w:sz w:val="18"/>
                <w:szCs w:val="18"/>
              </w:rPr>
              <w:t>12 669,00</w:t>
            </w:r>
            <w:r>
              <w:rPr>
                <w:rFonts w:ascii="Verdana" w:hAnsi="Verdana" w:cs="Arial"/>
                <w:sz w:val="18"/>
                <w:szCs w:val="18"/>
              </w:rPr>
              <w:t xml:space="preserve"> zł</w:t>
            </w:r>
          </w:p>
          <w:p w14:paraId="54007FBD" w14:textId="77777777" w:rsidR="00B96236" w:rsidRDefault="00B96236" w:rsidP="00B96236">
            <w:pPr>
              <w:pStyle w:val="Akapitzlist"/>
              <w:ind w:left="0" w:right="-114"/>
              <w:contextualSpacing w:val="0"/>
              <w:jc w:val="center"/>
              <w:rPr>
                <w:rFonts w:ascii="Verdana" w:hAnsi="Verdana" w:cs="Arial"/>
                <w:sz w:val="18"/>
                <w:szCs w:val="18"/>
              </w:rPr>
            </w:pPr>
          </w:p>
          <w:p w14:paraId="32315139" w14:textId="77777777" w:rsidR="00B96236" w:rsidRDefault="00B96236" w:rsidP="00B96236">
            <w:pPr>
              <w:pStyle w:val="Akapitzlist"/>
              <w:ind w:left="0" w:right="-114"/>
              <w:contextualSpacing w:val="0"/>
              <w:jc w:val="center"/>
              <w:rPr>
                <w:rFonts w:ascii="Verdana" w:hAnsi="Verdana" w:cs="Arial"/>
                <w:sz w:val="18"/>
                <w:szCs w:val="18"/>
              </w:rPr>
            </w:pPr>
            <w:r>
              <w:rPr>
                <w:rFonts w:ascii="Verdana" w:hAnsi="Verdana" w:cs="Arial"/>
                <w:color w:val="0070C0"/>
                <w:sz w:val="18"/>
                <w:szCs w:val="18"/>
              </w:rPr>
              <w:t>60,00</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2905D033" w14:textId="7FE60CFA" w:rsidR="00B96236" w:rsidRDefault="00B96236" w:rsidP="00B96236">
            <w:pPr>
              <w:pStyle w:val="Akapitzlist"/>
              <w:ind w:left="0" w:right="-133"/>
              <w:contextualSpacing w:val="0"/>
              <w:jc w:val="center"/>
              <w:rPr>
                <w:rFonts w:ascii="Verdana" w:hAnsi="Verdana" w:cs="Arial"/>
                <w:sz w:val="18"/>
                <w:szCs w:val="18"/>
              </w:rPr>
            </w:pPr>
            <w:r>
              <w:rPr>
                <w:rFonts w:ascii="Verdana" w:hAnsi="Verdana" w:cs="Arial"/>
                <w:sz w:val="18"/>
                <w:szCs w:val="18"/>
              </w:rPr>
              <w:t xml:space="preserve">do </w:t>
            </w:r>
            <w:r>
              <w:rPr>
                <w:rFonts w:ascii="Verdana" w:hAnsi="Verdana" w:cs="Arial"/>
                <w:sz w:val="18"/>
                <w:szCs w:val="18"/>
              </w:rPr>
              <w:t>14</w:t>
            </w:r>
            <w:r>
              <w:rPr>
                <w:rFonts w:ascii="Verdana" w:hAnsi="Verdana" w:cs="Arial"/>
                <w:sz w:val="18"/>
                <w:szCs w:val="18"/>
              </w:rPr>
              <w:t>.12.2020 r.</w:t>
            </w:r>
          </w:p>
          <w:p w14:paraId="5F10FBDC" w14:textId="77777777" w:rsidR="00B96236" w:rsidRDefault="00B96236" w:rsidP="00B96236">
            <w:pPr>
              <w:pStyle w:val="Akapitzlist"/>
              <w:ind w:left="0" w:right="-133"/>
              <w:contextualSpacing w:val="0"/>
              <w:jc w:val="center"/>
              <w:rPr>
                <w:rFonts w:ascii="Verdana" w:hAnsi="Verdana" w:cs="Arial"/>
                <w:sz w:val="18"/>
                <w:szCs w:val="18"/>
              </w:rPr>
            </w:pPr>
          </w:p>
          <w:p w14:paraId="299AFDC4" w14:textId="123E0E4E" w:rsidR="00B96236" w:rsidRDefault="00B96236" w:rsidP="00B96236">
            <w:pPr>
              <w:pStyle w:val="Akapitzlist"/>
              <w:ind w:left="0" w:right="-133"/>
              <w:contextualSpacing w:val="0"/>
              <w:jc w:val="center"/>
              <w:rPr>
                <w:rFonts w:ascii="Verdana" w:hAnsi="Verdana" w:cs="Arial"/>
                <w:sz w:val="18"/>
                <w:szCs w:val="18"/>
              </w:rPr>
            </w:pPr>
            <w:r>
              <w:rPr>
                <w:rFonts w:ascii="Verdana" w:hAnsi="Verdana" w:cs="Arial"/>
                <w:color w:val="0070C0"/>
                <w:sz w:val="18"/>
                <w:szCs w:val="18"/>
              </w:rPr>
              <w:t>4</w:t>
            </w:r>
            <w:r w:rsidRPr="00E44EC0">
              <w:rPr>
                <w:rFonts w:ascii="Verdana" w:hAnsi="Verdana" w:cs="Arial"/>
                <w:color w:val="0070C0"/>
                <w:sz w:val="18"/>
                <w:szCs w:val="18"/>
              </w:rPr>
              <w:t>0,00 pkt.</w:t>
            </w:r>
          </w:p>
        </w:tc>
        <w:tc>
          <w:tcPr>
            <w:tcW w:w="1560" w:type="dxa"/>
            <w:vAlign w:val="center"/>
          </w:tcPr>
          <w:p w14:paraId="3A060FAF" w14:textId="5092E06F" w:rsidR="00B96236" w:rsidRDefault="00B96236" w:rsidP="00B96236">
            <w:pPr>
              <w:pStyle w:val="Akapitzlist"/>
              <w:ind w:left="0" w:right="-115"/>
              <w:contextualSpacing w:val="0"/>
              <w:jc w:val="center"/>
              <w:rPr>
                <w:rFonts w:ascii="Verdana" w:hAnsi="Verdana" w:cs="Arial"/>
                <w:sz w:val="18"/>
                <w:szCs w:val="18"/>
              </w:rPr>
            </w:pPr>
            <w:r>
              <w:rPr>
                <w:rFonts w:ascii="Verdana" w:hAnsi="Verdana" w:cs="Arial"/>
                <w:sz w:val="18"/>
                <w:szCs w:val="18"/>
              </w:rPr>
              <w:t>10</w:t>
            </w:r>
            <w:r>
              <w:rPr>
                <w:rFonts w:ascii="Verdana" w:hAnsi="Verdana" w:cs="Arial"/>
                <w:sz w:val="18"/>
                <w:szCs w:val="18"/>
              </w:rPr>
              <w:t>0,00</w:t>
            </w:r>
          </w:p>
        </w:tc>
      </w:tr>
      <w:tr w:rsidR="00B96236" w14:paraId="18C42538" w14:textId="77777777" w:rsidTr="00DF2E5B">
        <w:tc>
          <w:tcPr>
            <w:tcW w:w="828" w:type="dxa"/>
          </w:tcPr>
          <w:p w14:paraId="37A72249" w14:textId="323FA258" w:rsidR="00B96236" w:rsidRDefault="00B96236" w:rsidP="00B96236">
            <w:pPr>
              <w:pStyle w:val="Akapitzlist"/>
              <w:ind w:left="0" w:right="-426"/>
              <w:contextualSpacing w:val="0"/>
              <w:jc w:val="both"/>
              <w:rPr>
                <w:rFonts w:ascii="Verdana" w:hAnsi="Verdana" w:cs="Arial"/>
                <w:sz w:val="18"/>
                <w:szCs w:val="18"/>
              </w:rPr>
            </w:pPr>
            <w:r w:rsidRPr="000B70C6">
              <w:rPr>
                <w:rFonts w:ascii="Verdana" w:hAnsi="Verdana" w:cs="Arial"/>
                <w:sz w:val="18"/>
                <w:szCs w:val="18"/>
                <w:u w:val="single"/>
              </w:rPr>
              <w:t>6</w:t>
            </w:r>
          </w:p>
        </w:tc>
        <w:tc>
          <w:tcPr>
            <w:tcW w:w="3278" w:type="dxa"/>
          </w:tcPr>
          <w:p w14:paraId="4E43C78F" w14:textId="77777777" w:rsidR="00B96236" w:rsidRPr="000B70C6" w:rsidRDefault="00B96236" w:rsidP="00B96236">
            <w:pPr>
              <w:pStyle w:val="Akapitzlist"/>
              <w:ind w:left="0" w:right="-426"/>
              <w:contextualSpacing w:val="0"/>
              <w:jc w:val="both"/>
              <w:rPr>
                <w:rFonts w:ascii="Verdana" w:hAnsi="Verdana" w:cs="Arial"/>
                <w:sz w:val="18"/>
                <w:szCs w:val="18"/>
                <w:u w:val="single"/>
              </w:rPr>
            </w:pPr>
            <w:proofErr w:type="spellStart"/>
            <w:r w:rsidRPr="000B70C6">
              <w:rPr>
                <w:rFonts w:ascii="Verdana" w:hAnsi="Verdana" w:cs="Arial"/>
                <w:sz w:val="18"/>
                <w:szCs w:val="18"/>
                <w:u w:val="single"/>
              </w:rPr>
              <w:t>Alchem</w:t>
            </w:r>
            <w:proofErr w:type="spellEnd"/>
            <w:r w:rsidRPr="000B70C6">
              <w:rPr>
                <w:rFonts w:ascii="Verdana" w:hAnsi="Verdana" w:cs="Arial"/>
                <w:sz w:val="18"/>
                <w:szCs w:val="18"/>
                <w:u w:val="single"/>
              </w:rPr>
              <w:t xml:space="preserve"> Grupa Sp. z o.o.</w:t>
            </w:r>
          </w:p>
          <w:p w14:paraId="194B9EA1" w14:textId="77777777" w:rsidR="00B96236" w:rsidRPr="000B70C6" w:rsidRDefault="00B96236" w:rsidP="00B96236">
            <w:pPr>
              <w:pStyle w:val="Akapitzlist"/>
              <w:ind w:left="0" w:right="-426"/>
              <w:contextualSpacing w:val="0"/>
              <w:jc w:val="both"/>
              <w:rPr>
                <w:rFonts w:ascii="Verdana" w:hAnsi="Verdana" w:cs="Arial"/>
                <w:sz w:val="18"/>
                <w:szCs w:val="18"/>
                <w:u w:val="single"/>
              </w:rPr>
            </w:pPr>
            <w:r w:rsidRPr="000B70C6">
              <w:rPr>
                <w:rFonts w:ascii="Verdana" w:hAnsi="Verdana" w:cs="Arial"/>
                <w:sz w:val="18"/>
                <w:szCs w:val="18"/>
                <w:u w:val="single"/>
              </w:rPr>
              <w:t>Ul. Polna 21</w:t>
            </w:r>
          </w:p>
          <w:p w14:paraId="21DB0E1B" w14:textId="05114CA0" w:rsidR="00B96236" w:rsidRDefault="00B96236" w:rsidP="00B96236">
            <w:pPr>
              <w:pStyle w:val="Akapitzlist"/>
              <w:ind w:left="0" w:right="-426"/>
              <w:contextualSpacing w:val="0"/>
              <w:jc w:val="both"/>
              <w:rPr>
                <w:rFonts w:ascii="Verdana" w:hAnsi="Verdana" w:cs="Arial"/>
                <w:sz w:val="18"/>
                <w:szCs w:val="18"/>
              </w:rPr>
            </w:pPr>
            <w:r w:rsidRPr="000B70C6">
              <w:rPr>
                <w:rFonts w:ascii="Verdana" w:hAnsi="Verdana" w:cs="Arial"/>
                <w:sz w:val="18"/>
                <w:szCs w:val="18"/>
                <w:u w:val="single"/>
              </w:rPr>
              <w:t>87-100 Toruń</w:t>
            </w:r>
          </w:p>
        </w:tc>
        <w:tc>
          <w:tcPr>
            <w:tcW w:w="1985" w:type="dxa"/>
          </w:tcPr>
          <w:p w14:paraId="1D763023" w14:textId="51C4EC42" w:rsidR="00B96236" w:rsidRDefault="00B96236" w:rsidP="00B96236">
            <w:pPr>
              <w:pStyle w:val="Akapitzlist"/>
              <w:ind w:left="0" w:right="-114"/>
              <w:contextualSpacing w:val="0"/>
              <w:jc w:val="center"/>
              <w:rPr>
                <w:rFonts w:ascii="Verdana" w:hAnsi="Verdana" w:cs="Arial"/>
                <w:sz w:val="18"/>
                <w:szCs w:val="18"/>
              </w:rPr>
            </w:pPr>
            <w:r w:rsidRPr="00B96236">
              <w:rPr>
                <w:rFonts w:ascii="Verdana" w:hAnsi="Verdana" w:cs="Arial"/>
                <w:sz w:val="18"/>
                <w:szCs w:val="18"/>
              </w:rPr>
              <w:t>15 067,00</w:t>
            </w:r>
            <w:r>
              <w:rPr>
                <w:rFonts w:ascii="Verdana" w:hAnsi="Verdana" w:cs="Arial"/>
                <w:sz w:val="18"/>
                <w:szCs w:val="18"/>
              </w:rPr>
              <w:t xml:space="preserve"> zł</w:t>
            </w:r>
          </w:p>
          <w:p w14:paraId="5A216F3A" w14:textId="77777777" w:rsidR="00B96236" w:rsidRDefault="00B96236" w:rsidP="00B96236">
            <w:pPr>
              <w:pStyle w:val="Akapitzlist"/>
              <w:ind w:left="0" w:right="-114"/>
              <w:contextualSpacing w:val="0"/>
              <w:jc w:val="center"/>
              <w:rPr>
                <w:rFonts w:ascii="Verdana" w:hAnsi="Verdana" w:cs="Arial"/>
                <w:sz w:val="18"/>
                <w:szCs w:val="18"/>
              </w:rPr>
            </w:pPr>
          </w:p>
          <w:p w14:paraId="6BB8F580" w14:textId="2CDBEF97" w:rsidR="00B96236" w:rsidRDefault="00B96236" w:rsidP="00B96236">
            <w:pPr>
              <w:pStyle w:val="Akapitzlist"/>
              <w:ind w:left="0" w:right="-114"/>
              <w:contextualSpacing w:val="0"/>
              <w:jc w:val="center"/>
              <w:rPr>
                <w:rFonts w:ascii="Verdana" w:hAnsi="Verdana" w:cs="Arial"/>
                <w:sz w:val="18"/>
                <w:szCs w:val="18"/>
              </w:rPr>
            </w:pPr>
            <w:r>
              <w:rPr>
                <w:rFonts w:ascii="Verdana" w:hAnsi="Verdana" w:cs="Arial"/>
                <w:color w:val="0070C0"/>
                <w:sz w:val="18"/>
                <w:szCs w:val="18"/>
              </w:rPr>
              <w:t>50,45</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6AF3CB52" w14:textId="0A73A999" w:rsidR="00B96236" w:rsidRDefault="00B96236" w:rsidP="00B96236">
            <w:pPr>
              <w:pStyle w:val="Akapitzlist"/>
              <w:ind w:left="0" w:right="-133"/>
              <w:contextualSpacing w:val="0"/>
              <w:jc w:val="center"/>
              <w:rPr>
                <w:rFonts w:ascii="Verdana" w:hAnsi="Verdana" w:cs="Arial"/>
                <w:sz w:val="18"/>
                <w:szCs w:val="18"/>
              </w:rPr>
            </w:pPr>
            <w:r>
              <w:rPr>
                <w:rFonts w:ascii="Verdana" w:hAnsi="Verdana" w:cs="Arial"/>
                <w:sz w:val="18"/>
                <w:szCs w:val="18"/>
              </w:rPr>
              <w:t xml:space="preserve">do </w:t>
            </w:r>
            <w:r>
              <w:rPr>
                <w:rFonts w:ascii="Verdana" w:hAnsi="Verdana" w:cs="Arial"/>
                <w:sz w:val="18"/>
                <w:szCs w:val="18"/>
              </w:rPr>
              <w:t>14</w:t>
            </w:r>
            <w:r>
              <w:rPr>
                <w:rFonts w:ascii="Verdana" w:hAnsi="Verdana" w:cs="Arial"/>
                <w:sz w:val="18"/>
                <w:szCs w:val="18"/>
              </w:rPr>
              <w:t>.12.2020 r.</w:t>
            </w:r>
          </w:p>
          <w:p w14:paraId="25CBF1D7" w14:textId="77777777" w:rsidR="00B96236" w:rsidRDefault="00B96236" w:rsidP="00B96236">
            <w:pPr>
              <w:pStyle w:val="Akapitzlist"/>
              <w:ind w:left="0" w:right="-133"/>
              <w:contextualSpacing w:val="0"/>
              <w:jc w:val="center"/>
              <w:rPr>
                <w:rFonts w:ascii="Verdana" w:hAnsi="Verdana" w:cs="Arial"/>
                <w:sz w:val="18"/>
                <w:szCs w:val="18"/>
              </w:rPr>
            </w:pPr>
          </w:p>
          <w:p w14:paraId="31AF2B95" w14:textId="71B770E4" w:rsidR="00B96236" w:rsidRDefault="00B96236" w:rsidP="00B96236">
            <w:pPr>
              <w:pStyle w:val="Akapitzlist"/>
              <w:ind w:left="0" w:right="-133"/>
              <w:contextualSpacing w:val="0"/>
              <w:jc w:val="center"/>
              <w:rPr>
                <w:rFonts w:ascii="Verdana" w:hAnsi="Verdana" w:cs="Arial"/>
                <w:sz w:val="18"/>
                <w:szCs w:val="18"/>
              </w:rPr>
            </w:pPr>
            <w:r>
              <w:rPr>
                <w:rFonts w:ascii="Verdana" w:hAnsi="Verdana" w:cs="Arial"/>
                <w:color w:val="0070C0"/>
                <w:sz w:val="18"/>
                <w:szCs w:val="18"/>
              </w:rPr>
              <w:t>4</w:t>
            </w:r>
            <w:r w:rsidRPr="00E44EC0">
              <w:rPr>
                <w:rFonts w:ascii="Verdana" w:hAnsi="Verdana" w:cs="Arial"/>
                <w:color w:val="0070C0"/>
                <w:sz w:val="18"/>
                <w:szCs w:val="18"/>
              </w:rPr>
              <w:t>0,00 pkt.</w:t>
            </w:r>
          </w:p>
        </w:tc>
        <w:tc>
          <w:tcPr>
            <w:tcW w:w="1560" w:type="dxa"/>
            <w:vAlign w:val="center"/>
          </w:tcPr>
          <w:p w14:paraId="2827C52D" w14:textId="1A318606" w:rsidR="00B96236" w:rsidRDefault="00B96236" w:rsidP="00B96236">
            <w:pPr>
              <w:pStyle w:val="Akapitzlist"/>
              <w:ind w:left="0" w:right="-115"/>
              <w:contextualSpacing w:val="0"/>
              <w:jc w:val="center"/>
              <w:rPr>
                <w:rFonts w:ascii="Verdana" w:hAnsi="Verdana" w:cs="Arial"/>
                <w:sz w:val="18"/>
                <w:szCs w:val="18"/>
              </w:rPr>
            </w:pPr>
            <w:r>
              <w:rPr>
                <w:rFonts w:ascii="Verdana" w:hAnsi="Verdana" w:cs="Arial"/>
                <w:sz w:val="18"/>
                <w:szCs w:val="18"/>
              </w:rPr>
              <w:t>9</w:t>
            </w:r>
            <w:r>
              <w:rPr>
                <w:rFonts w:ascii="Verdana" w:hAnsi="Verdana" w:cs="Arial"/>
                <w:sz w:val="18"/>
                <w:szCs w:val="18"/>
              </w:rPr>
              <w:t>0,</w:t>
            </w:r>
            <w:r>
              <w:rPr>
                <w:rFonts w:ascii="Verdana" w:hAnsi="Verdana" w:cs="Arial"/>
                <w:sz w:val="18"/>
                <w:szCs w:val="18"/>
              </w:rPr>
              <w:t>45</w:t>
            </w:r>
          </w:p>
        </w:tc>
      </w:tr>
    </w:tbl>
    <w:p w14:paraId="64F6637B" w14:textId="5943872B" w:rsidR="00C37027" w:rsidRDefault="00C37027" w:rsidP="00C37027">
      <w:pPr>
        <w:tabs>
          <w:tab w:val="right" w:pos="9356"/>
        </w:tabs>
        <w:ind w:left="426" w:right="328"/>
        <w:jc w:val="both"/>
        <w:rPr>
          <w:rFonts w:ascii="Verdana" w:hAnsi="Verdana"/>
          <w:noProof/>
          <w:sz w:val="18"/>
          <w:szCs w:val="18"/>
        </w:rPr>
      </w:pPr>
    </w:p>
    <w:p w14:paraId="5B53516E" w14:textId="77777777" w:rsidR="00C37027" w:rsidRPr="00766B95" w:rsidRDefault="00C37027" w:rsidP="0006020A">
      <w:pPr>
        <w:pStyle w:val="Akapitzlist"/>
        <w:numPr>
          <w:ilvl w:val="0"/>
          <w:numId w:val="17"/>
        </w:numPr>
        <w:ind w:right="-97"/>
        <w:jc w:val="both"/>
        <w:rPr>
          <w:rFonts w:ascii="Verdana" w:hAnsi="Verdana"/>
          <w:b/>
          <w:sz w:val="18"/>
          <w:szCs w:val="18"/>
          <w:u w:val="single"/>
          <w:lang w:eastAsia="en-US"/>
        </w:rPr>
      </w:pPr>
      <w:r w:rsidRPr="00766B95">
        <w:rPr>
          <w:rFonts w:ascii="Verdana" w:hAnsi="Verdana"/>
          <w:b/>
          <w:sz w:val="18"/>
          <w:szCs w:val="18"/>
          <w:u w:val="single"/>
          <w:lang w:eastAsia="en-US"/>
        </w:rPr>
        <w:t>Informacja o Wykonawcach, którzy zostali wykluczeni z postępowania.</w:t>
      </w:r>
    </w:p>
    <w:p w14:paraId="5236889F" w14:textId="21C62D7C" w:rsidR="00F37D5B" w:rsidRDefault="00B96236" w:rsidP="00F37D5B">
      <w:pPr>
        <w:pStyle w:val="Akapitzlist"/>
        <w:tabs>
          <w:tab w:val="num" w:pos="1080"/>
        </w:tabs>
        <w:ind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r w:rsidR="00F37D5B" w:rsidRPr="00F37D5B">
        <w:rPr>
          <w:rFonts w:ascii="Verdana" w:hAnsi="Verdana"/>
          <w:sz w:val="18"/>
          <w:szCs w:val="18"/>
          <w:lang w:eastAsia="en-US"/>
        </w:rPr>
        <w:t>.</w:t>
      </w:r>
    </w:p>
    <w:p w14:paraId="24F5CC02" w14:textId="77777777" w:rsidR="00F37D5B" w:rsidRPr="00F37D5B" w:rsidRDefault="00F37D5B" w:rsidP="00F37D5B">
      <w:pPr>
        <w:pStyle w:val="Akapitzlist"/>
        <w:tabs>
          <w:tab w:val="num" w:pos="1080"/>
        </w:tabs>
        <w:ind w:right="-97"/>
        <w:jc w:val="both"/>
        <w:rPr>
          <w:rFonts w:ascii="Verdana" w:hAnsi="Verdana"/>
          <w:sz w:val="18"/>
          <w:szCs w:val="18"/>
          <w:lang w:eastAsia="en-US"/>
        </w:rPr>
      </w:pPr>
    </w:p>
    <w:p w14:paraId="601F09AD" w14:textId="77777777" w:rsidR="00C37027" w:rsidRPr="00766B95" w:rsidRDefault="00C37027" w:rsidP="0006020A">
      <w:pPr>
        <w:pStyle w:val="Akapitzlist"/>
        <w:numPr>
          <w:ilvl w:val="0"/>
          <w:numId w:val="17"/>
        </w:numPr>
        <w:tabs>
          <w:tab w:val="num" w:pos="1080"/>
        </w:tabs>
        <w:ind w:right="-97"/>
        <w:jc w:val="both"/>
        <w:rPr>
          <w:rFonts w:ascii="Verdana" w:hAnsi="Verdana"/>
          <w:b/>
          <w:bCs/>
          <w:sz w:val="18"/>
          <w:szCs w:val="18"/>
          <w:u w:val="single"/>
          <w:lang w:eastAsia="en-US"/>
        </w:rPr>
      </w:pPr>
      <w:r w:rsidRPr="00766B95">
        <w:rPr>
          <w:rFonts w:ascii="Verdana" w:hAnsi="Verdana"/>
          <w:b/>
          <w:bCs/>
          <w:sz w:val="18"/>
          <w:szCs w:val="18"/>
          <w:u w:val="single"/>
          <w:lang w:eastAsia="en-US"/>
        </w:rPr>
        <w:t>Informacja o Wykonawcach, których oferty zostały odrzucone i o powodach odrzucenia oferty.</w:t>
      </w:r>
    </w:p>
    <w:p w14:paraId="12A52C2C" w14:textId="7E833613" w:rsidR="00F37D5B" w:rsidRDefault="00B96236" w:rsidP="00F37D5B">
      <w:pPr>
        <w:pStyle w:val="Akapitzlist"/>
        <w:tabs>
          <w:tab w:val="num" w:pos="1080"/>
        </w:tabs>
        <w:spacing w:line="276" w:lineRule="auto"/>
        <w:ind w:right="-97"/>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r w:rsidR="00F37D5B" w:rsidRPr="00F37D5B">
        <w:rPr>
          <w:rFonts w:ascii="Verdana" w:hAnsi="Verdana"/>
          <w:bCs/>
          <w:sz w:val="18"/>
          <w:szCs w:val="18"/>
          <w:lang w:eastAsia="en-US"/>
        </w:rPr>
        <w:t>.</w:t>
      </w:r>
    </w:p>
    <w:p w14:paraId="2AA555DA" w14:textId="77777777" w:rsidR="00F37D5B" w:rsidRPr="00F37D5B" w:rsidRDefault="00F37D5B" w:rsidP="00F37D5B">
      <w:pPr>
        <w:pStyle w:val="Akapitzlist"/>
        <w:tabs>
          <w:tab w:val="num" w:pos="1080"/>
        </w:tabs>
        <w:spacing w:line="276" w:lineRule="auto"/>
        <w:ind w:right="-97"/>
        <w:jc w:val="both"/>
        <w:rPr>
          <w:rFonts w:ascii="Verdana" w:hAnsi="Verdana"/>
          <w:bCs/>
          <w:sz w:val="18"/>
          <w:szCs w:val="18"/>
          <w:lang w:eastAsia="en-US"/>
        </w:rPr>
      </w:pPr>
    </w:p>
    <w:p w14:paraId="59D4EB23" w14:textId="77777777" w:rsidR="00C37027" w:rsidRPr="00766B95" w:rsidRDefault="00C37027" w:rsidP="0006020A">
      <w:pPr>
        <w:pStyle w:val="Akapitzlist"/>
        <w:numPr>
          <w:ilvl w:val="0"/>
          <w:numId w:val="17"/>
        </w:numPr>
        <w:tabs>
          <w:tab w:val="center" w:pos="4536"/>
          <w:tab w:val="right" w:pos="9180"/>
        </w:tabs>
        <w:ind w:right="328"/>
        <w:jc w:val="both"/>
        <w:rPr>
          <w:rFonts w:ascii="Verdana" w:hAnsi="Verdana"/>
          <w:b/>
          <w:bCs/>
          <w:noProof/>
          <w:sz w:val="18"/>
          <w:szCs w:val="18"/>
          <w:u w:val="single"/>
        </w:rPr>
      </w:pPr>
      <w:r w:rsidRPr="00766B95">
        <w:rPr>
          <w:rFonts w:ascii="Verdana" w:hAnsi="Verdana"/>
          <w:b/>
          <w:bCs/>
          <w:noProof/>
          <w:sz w:val="18"/>
          <w:szCs w:val="18"/>
          <w:u w:val="single"/>
        </w:rPr>
        <w:t>Wybór najkorzystniejszej oferty.</w:t>
      </w:r>
    </w:p>
    <w:p w14:paraId="584D7E39" w14:textId="77777777" w:rsidR="00C37027" w:rsidRPr="00C87940" w:rsidRDefault="00C37027"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2FF028C0" w14:textId="77777777" w:rsidR="00C37027" w:rsidRDefault="00C37027" w:rsidP="00C37027">
      <w:pPr>
        <w:pStyle w:val="Default"/>
        <w:tabs>
          <w:tab w:val="right" w:pos="8931"/>
        </w:tabs>
        <w:ind w:left="426" w:right="-97"/>
        <w:jc w:val="both"/>
        <w:rPr>
          <w:rFonts w:ascii="Verdana" w:hAnsi="Verdana"/>
          <w:b/>
          <w:bCs/>
          <w:sz w:val="18"/>
          <w:szCs w:val="18"/>
        </w:rPr>
      </w:pPr>
    </w:p>
    <w:p w14:paraId="66D21EF7" w14:textId="77777777" w:rsidR="00B96236" w:rsidRPr="00B96236" w:rsidRDefault="00B96236" w:rsidP="00B96236">
      <w:pPr>
        <w:pStyle w:val="Akapitzlist"/>
        <w:ind w:left="1276" w:right="-426"/>
        <w:contextualSpacing w:val="0"/>
        <w:jc w:val="both"/>
        <w:rPr>
          <w:rFonts w:ascii="Verdana" w:hAnsi="Verdana" w:cs="Arial"/>
          <w:b/>
          <w:sz w:val="18"/>
          <w:szCs w:val="18"/>
        </w:rPr>
      </w:pPr>
      <w:r w:rsidRPr="00B96236">
        <w:rPr>
          <w:rFonts w:ascii="Verdana" w:hAnsi="Verdana" w:cs="Arial"/>
          <w:b/>
          <w:sz w:val="18"/>
          <w:szCs w:val="18"/>
        </w:rPr>
        <w:t>DONCERV Wojciech Kaca</w:t>
      </w:r>
    </w:p>
    <w:p w14:paraId="097DAAD8" w14:textId="7EE9BD96" w:rsidR="00766B95" w:rsidRDefault="00B96236" w:rsidP="00B96236">
      <w:pPr>
        <w:pStyle w:val="Akapitzlist"/>
        <w:ind w:left="1276" w:right="-426"/>
        <w:contextualSpacing w:val="0"/>
        <w:jc w:val="both"/>
        <w:rPr>
          <w:rFonts w:ascii="Verdana" w:hAnsi="Verdana"/>
          <w:b/>
          <w:bCs/>
          <w:sz w:val="18"/>
          <w:szCs w:val="18"/>
        </w:rPr>
      </w:pPr>
      <w:r>
        <w:rPr>
          <w:rFonts w:ascii="Verdana" w:hAnsi="Verdana" w:cs="Arial"/>
          <w:sz w:val="18"/>
          <w:szCs w:val="18"/>
        </w:rPr>
        <w:t xml:space="preserve">ul. Michała </w:t>
      </w:r>
      <w:proofErr w:type="spellStart"/>
      <w:r>
        <w:rPr>
          <w:rFonts w:ascii="Verdana" w:hAnsi="Verdana" w:cs="Arial"/>
          <w:sz w:val="18"/>
          <w:szCs w:val="18"/>
        </w:rPr>
        <w:t>Spisaka</w:t>
      </w:r>
      <w:proofErr w:type="spellEnd"/>
      <w:r>
        <w:rPr>
          <w:rFonts w:ascii="Verdana" w:hAnsi="Verdana" w:cs="Arial"/>
          <w:sz w:val="18"/>
          <w:szCs w:val="18"/>
        </w:rPr>
        <w:t xml:space="preserve"> 31,</w:t>
      </w:r>
      <w:r>
        <w:rPr>
          <w:rFonts w:ascii="Verdana" w:hAnsi="Verdana" w:cs="Arial"/>
          <w:sz w:val="18"/>
          <w:szCs w:val="18"/>
        </w:rPr>
        <w:t xml:space="preserve"> </w:t>
      </w:r>
      <w:r>
        <w:rPr>
          <w:rFonts w:ascii="Verdana" w:hAnsi="Verdana" w:cs="Arial"/>
          <w:sz w:val="18"/>
          <w:szCs w:val="18"/>
        </w:rPr>
        <w:t>02-495 Warszawa</w:t>
      </w:r>
    </w:p>
    <w:p w14:paraId="268161F9" w14:textId="77777777" w:rsidR="00D81740" w:rsidRDefault="00D81740" w:rsidP="00D81740">
      <w:pPr>
        <w:pStyle w:val="Default"/>
        <w:tabs>
          <w:tab w:val="right" w:pos="8931"/>
        </w:tabs>
        <w:ind w:left="709" w:right="-97"/>
        <w:jc w:val="both"/>
        <w:rPr>
          <w:rFonts w:ascii="Verdana" w:hAnsi="Verdana" w:cs="Times New Roman"/>
          <w:color w:val="auto"/>
          <w:sz w:val="16"/>
          <w:szCs w:val="16"/>
        </w:rPr>
      </w:pPr>
    </w:p>
    <w:p w14:paraId="4B83E2DC" w14:textId="17D29239" w:rsidR="00C37027" w:rsidRPr="002F10A4" w:rsidRDefault="00B96236" w:rsidP="002B4DC8">
      <w:pPr>
        <w:tabs>
          <w:tab w:val="right" w:pos="8931"/>
        </w:tabs>
        <w:ind w:left="709" w:right="-97"/>
        <w:jc w:val="both"/>
        <w:rPr>
          <w:rFonts w:ascii="Verdana" w:hAnsi="Verdana"/>
          <w:sz w:val="18"/>
          <w:szCs w:val="18"/>
          <w:lang w:eastAsia="en-US"/>
        </w:rPr>
      </w:pPr>
      <w:r w:rsidRPr="009811FB">
        <w:rPr>
          <w:rFonts w:ascii="Verdana" w:hAnsi="Verdana"/>
          <w:bCs/>
          <w:color w:val="000000" w:themeColor="text1"/>
          <w:sz w:val="18"/>
          <w:szCs w:val="18"/>
        </w:rPr>
        <w:t>Oferta Wykonawcy została wybrana jako najkorzystniejsza</w:t>
      </w:r>
      <w:r>
        <w:rPr>
          <w:rFonts w:ascii="Verdana" w:hAnsi="Verdana"/>
          <w:bCs/>
          <w:color w:val="000000" w:themeColor="text1"/>
          <w:sz w:val="18"/>
          <w:szCs w:val="18"/>
        </w:rPr>
        <w:t xml:space="preserve"> uzyskując najwyższą liczbę punktów </w:t>
      </w:r>
      <w:r w:rsidRPr="009811FB">
        <w:rPr>
          <w:rFonts w:ascii="Verdana" w:hAnsi="Verdana"/>
          <w:bCs/>
          <w:color w:val="000000" w:themeColor="text1"/>
          <w:sz w:val="18"/>
          <w:szCs w:val="18"/>
        </w:rPr>
        <w:t xml:space="preserve">na podstawie kryteriów oceny określonych w </w:t>
      </w:r>
      <w:proofErr w:type="spellStart"/>
      <w:r w:rsidRPr="009811FB">
        <w:rPr>
          <w:rFonts w:ascii="Verdana" w:hAnsi="Verdana"/>
          <w:bCs/>
          <w:color w:val="000000" w:themeColor="text1"/>
          <w:sz w:val="18"/>
          <w:szCs w:val="18"/>
        </w:rPr>
        <w:t>S</w:t>
      </w:r>
      <w:r>
        <w:rPr>
          <w:rFonts w:ascii="Verdana" w:hAnsi="Verdana"/>
          <w:bCs/>
          <w:color w:val="000000" w:themeColor="text1"/>
          <w:sz w:val="18"/>
          <w:szCs w:val="18"/>
        </w:rPr>
        <w:t>iwz</w:t>
      </w:r>
      <w:proofErr w:type="spellEnd"/>
      <w:r>
        <w:rPr>
          <w:rFonts w:ascii="Verdana" w:hAnsi="Verdana"/>
          <w:bCs/>
          <w:color w:val="000000" w:themeColor="text1"/>
          <w:sz w:val="18"/>
          <w:szCs w:val="18"/>
        </w:rPr>
        <w:t xml:space="preserve">. </w:t>
      </w:r>
      <w:r w:rsidRPr="009811FB">
        <w:rPr>
          <w:rFonts w:ascii="Verdana" w:hAnsi="Verdana"/>
          <w:bCs/>
          <w:color w:val="000000" w:themeColor="text1"/>
          <w:sz w:val="18"/>
          <w:szCs w:val="18"/>
        </w:rPr>
        <w:t xml:space="preserve">Treść oferty najkorzystniejszej odpowiada treści </w:t>
      </w:r>
      <w:proofErr w:type="spellStart"/>
      <w:r w:rsidRPr="009811FB">
        <w:rPr>
          <w:rFonts w:ascii="Verdana" w:hAnsi="Verdana"/>
          <w:bCs/>
          <w:color w:val="000000" w:themeColor="text1"/>
          <w:sz w:val="18"/>
          <w:szCs w:val="18"/>
        </w:rPr>
        <w:t>Siwz</w:t>
      </w:r>
      <w:proofErr w:type="spellEnd"/>
      <w:r w:rsidRPr="009811FB">
        <w:rPr>
          <w:rFonts w:ascii="Verdana" w:hAnsi="Verdana"/>
          <w:bCs/>
          <w:color w:val="000000" w:themeColor="text1"/>
          <w:sz w:val="18"/>
          <w:szCs w:val="18"/>
        </w:rPr>
        <w:t>,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nie został wykluczony z postępowania.</w:t>
      </w:r>
    </w:p>
    <w:p w14:paraId="1DA2EC5D" w14:textId="6BF0618C" w:rsidR="00C37027" w:rsidRDefault="00C37027" w:rsidP="00C37027">
      <w:pPr>
        <w:pStyle w:val="Default"/>
        <w:tabs>
          <w:tab w:val="right" w:pos="8931"/>
        </w:tabs>
        <w:ind w:left="426" w:right="-97"/>
        <w:jc w:val="both"/>
        <w:rPr>
          <w:rFonts w:ascii="Verdana" w:hAnsi="Verdana" w:cs="Times New Roman"/>
          <w:color w:val="auto"/>
          <w:sz w:val="16"/>
          <w:szCs w:val="16"/>
        </w:rPr>
      </w:pPr>
    </w:p>
    <w:p w14:paraId="7FDB32F7" w14:textId="173F185B" w:rsidR="00F62BA5" w:rsidRDefault="00F62BA5" w:rsidP="00C37027">
      <w:pPr>
        <w:pStyle w:val="Default"/>
        <w:tabs>
          <w:tab w:val="right" w:pos="8931"/>
        </w:tabs>
        <w:ind w:left="426" w:right="-97"/>
        <w:jc w:val="both"/>
        <w:rPr>
          <w:rFonts w:ascii="Verdana" w:hAnsi="Verdana" w:cs="Times New Roman"/>
          <w:color w:val="auto"/>
          <w:sz w:val="16"/>
          <w:szCs w:val="16"/>
        </w:rPr>
      </w:pPr>
    </w:p>
    <w:p w14:paraId="6A9620D1" w14:textId="77777777" w:rsidR="00F62BA5" w:rsidRDefault="00F62BA5" w:rsidP="00C37027">
      <w:pPr>
        <w:pStyle w:val="Default"/>
        <w:tabs>
          <w:tab w:val="right" w:pos="8931"/>
        </w:tabs>
        <w:ind w:left="426" w:right="-97"/>
        <w:jc w:val="both"/>
        <w:rPr>
          <w:rFonts w:ascii="Verdana" w:hAnsi="Verdana" w:cs="Times New Roman"/>
          <w:color w:val="auto"/>
          <w:sz w:val="16"/>
          <w:szCs w:val="16"/>
        </w:rPr>
      </w:pPr>
    </w:p>
    <w:p w14:paraId="2BA1025F" w14:textId="77777777" w:rsidR="00127A5A" w:rsidRDefault="00127A5A" w:rsidP="00127A5A">
      <w:pPr>
        <w:spacing w:line="280" w:lineRule="exact"/>
        <w:ind w:left="1134" w:firstLine="3402"/>
        <w:jc w:val="both"/>
        <w:rPr>
          <w:rFonts w:ascii="Verdana" w:hAnsi="Verdana"/>
          <w:b/>
          <w:sz w:val="18"/>
          <w:szCs w:val="18"/>
        </w:rPr>
      </w:pPr>
      <w:r>
        <w:rPr>
          <w:rFonts w:ascii="Verdana" w:hAnsi="Verdana"/>
          <w:b/>
          <w:sz w:val="18"/>
          <w:szCs w:val="18"/>
        </w:rPr>
        <w:t>Zatwierdzam</w:t>
      </w:r>
    </w:p>
    <w:p w14:paraId="5AE4CCAE" w14:textId="77777777" w:rsidR="00127A5A" w:rsidRPr="00275999" w:rsidRDefault="00127A5A" w:rsidP="00127A5A">
      <w:pPr>
        <w:spacing w:line="280" w:lineRule="exact"/>
        <w:ind w:left="1134" w:firstLine="3402"/>
        <w:jc w:val="both"/>
        <w:rPr>
          <w:rFonts w:ascii="Verdana" w:hAnsi="Verdana"/>
          <w:b/>
          <w:sz w:val="18"/>
          <w:szCs w:val="18"/>
        </w:rPr>
      </w:pPr>
      <w:r>
        <w:rPr>
          <w:rFonts w:ascii="Verdana" w:hAnsi="Verdana"/>
          <w:b/>
          <w:sz w:val="18"/>
          <w:szCs w:val="18"/>
        </w:rPr>
        <w:t>z</w:t>
      </w:r>
      <w:r w:rsidRPr="00275999">
        <w:rPr>
          <w:rFonts w:ascii="Verdana" w:hAnsi="Verdana"/>
          <w:b/>
          <w:sz w:val="18"/>
          <w:szCs w:val="18"/>
        </w:rPr>
        <w:t xml:space="preserve"> upoważnienia Rektora UMW</w:t>
      </w:r>
    </w:p>
    <w:p w14:paraId="168D04B5" w14:textId="77777777" w:rsidR="00127A5A" w:rsidRPr="00275999" w:rsidRDefault="00127A5A" w:rsidP="00127A5A">
      <w:pPr>
        <w:spacing w:line="280" w:lineRule="exact"/>
        <w:ind w:left="4536"/>
        <w:jc w:val="both"/>
        <w:rPr>
          <w:rFonts w:ascii="Verdana" w:hAnsi="Verdana"/>
          <w:b/>
          <w:sz w:val="18"/>
          <w:szCs w:val="18"/>
        </w:rPr>
      </w:pPr>
      <w:r>
        <w:rPr>
          <w:rFonts w:ascii="Verdana" w:hAnsi="Verdana"/>
          <w:b/>
          <w:sz w:val="18"/>
          <w:szCs w:val="18"/>
        </w:rPr>
        <w:t xml:space="preserve">p.o. Zastępcy </w:t>
      </w:r>
      <w:r w:rsidRPr="00275999">
        <w:rPr>
          <w:rFonts w:ascii="Verdana" w:hAnsi="Verdana"/>
          <w:b/>
          <w:sz w:val="18"/>
          <w:szCs w:val="18"/>
        </w:rPr>
        <w:t>Kanclerz</w:t>
      </w:r>
      <w:r>
        <w:rPr>
          <w:rFonts w:ascii="Verdana" w:hAnsi="Verdana"/>
          <w:b/>
          <w:sz w:val="18"/>
          <w:szCs w:val="18"/>
        </w:rPr>
        <w:t>a ds. Zarządzania Infrastrukturą UMW</w:t>
      </w:r>
    </w:p>
    <w:p w14:paraId="3AFA50E5" w14:textId="77777777" w:rsidR="00127A5A" w:rsidRDefault="00127A5A" w:rsidP="00127A5A">
      <w:pPr>
        <w:spacing w:line="280" w:lineRule="exact"/>
        <w:jc w:val="both"/>
        <w:rPr>
          <w:rFonts w:ascii="Verdana" w:hAnsi="Verdana"/>
          <w:b/>
          <w:sz w:val="18"/>
          <w:szCs w:val="18"/>
        </w:rPr>
      </w:pPr>
    </w:p>
    <w:p w14:paraId="2FFE436C" w14:textId="77777777" w:rsidR="00127A5A" w:rsidRPr="00275999" w:rsidRDefault="00127A5A" w:rsidP="00127A5A">
      <w:pPr>
        <w:spacing w:line="280" w:lineRule="exact"/>
        <w:jc w:val="both"/>
        <w:rPr>
          <w:rFonts w:ascii="Verdana" w:hAnsi="Verdana"/>
          <w:b/>
          <w:sz w:val="18"/>
          <w:szCs w:val="18"/>
        </w:rPr>
      </w:pPr>
    </w:p>
    <w:p w14:paraId="45027607" w14:textId="32E9C5FA" w:rsidR="006B2275" w:rsidRPr="00767A9F" w:rsidRDefault="00127A5A" w:rsidP="00127A5A">
      <w:pPr>
        <w:ind w:left="4395" w:right="328"/>
        <w:rPr>
          <w:rFonts w:ascii="Verdana" w:hAnsi="Verdana"/>
          <w:b/>
          <w:i/>
          <w:iCs/>
          <w:sz w:val="13"/>
          <w:szCs w:val="13"/>
        </w:rPr>
      </w:pPr>
      <w:r>
        <w:rPr>
          <w:rFonts w:ascii="Verdana" w:hAnsi="Verdana"/>
          <w:b/>
          <w:sz w:val="18"/>
          <w:szCs w:val="18"/>
        </w:rPr>
        <w:t xml:space="preserve">  </w:t>
      </w:r>
      <w:r>
        <w:rPr>
          <w:rFonts w:ascii="Verdana" w:hAnsi="Verdana"/>
          <w:b/>
          <w:sz w:val="18"/>
          <w:szCs w:val="18"/>
        </w:rPr>
        <w:t>/-/</w:t>
      </w:r>
      <w:r w:rsidRPr="00275999">
        <w:rPr>
          <w:rFonts w:ascii="Verdana" w:hAnsi="Verdana"/>
          <w:b/>
          <w:sz w:val="18"/>
          <w:szCs w:val="18"/>
        </w:rPr>
        <w:t xml:space="preserve">mgr </w:t>
      </w:r>
      <w:r>
        <w:rPr>
          <w:rFonts w:ascii="Verdana" w:hAnsi="Verdana"/>
          <w:b/>
          <w:sz w:val="18"/>
          <w:szCs w:val="18"/>
        </w:rPr>
        <w:t>Czesław Olczyk</w:t>
      </w:r>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C95D" w14:textId="77777777" w:rsidR="007B0F7E" w:rsidRDefault="007B0F7E">
      <w:r>
        <w:separator/>
      </w:r>
    </w:p>
  </w:endnote>
  <w:endnote w:type="continuationSeparator" w:id="0">
    <w:p w14:paraId="534FE2FA" w14:textId="77777777" w:rsidR="007B0F7E" w:rsidRDefault="007B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B375" w14:textId="77777777" w:rsidR="007B0F7E" w:rsidRDefault="007B0F7E">
      <w:r>
        <w:separator/>
      </w:r>
    </w:p>
  </w:footnote>
  <w:footnote w:type="continuationSeparator" w:id="0">
    <w:p w14:paraId="41E5F8E4" w14:textId="77777777" w:rsidR="007B0F7E" w:rsidRDefault="007B0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74519C"/>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02D28"/>
    <w:multiLevelType w:val="hybridMultilevel"/>
    <w:tmpl w:val="46ACC610"/>
    <w:lvl w:ilvl="0" w:tplc="E6ACE6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2"/>
  </w:num>
  <w:num w:numId="13">
    <w:abstractNumId w:val="20"/>
  </w:num>
  <w:num w:numId="14">
    <w:abstractNumId w:val="30"/>
  </w:num>
  <w:num w:numId="15">
    <w:abstractNumId w:val="27"/>
  </w:num>
  <w:num w:numId="16">
    <w:abstractNumId w:val="22"/>
  </w:num>
  <w:num w:numId="17">
    <w:abstractNumId w:val="16"/>
  </w:num>
  <w:num w:numId="18">
    <w:abstractNumId w:val="21"/>
  </w:num>
  <w:num w:numId="19">
    <w:abstractNumId w:val="26"/>
  </w:num>
  <w:num w:numId="20">
    <w:abstractNumId w:val="17"/>
  </w:num>
  <w:num w:numId="21">
    <w:abstractNumId w:val="29"/>
  </w:num>
  <w:num w:numId="22">
    <w:abstractNumId w:val="24"/>
  </w:num>
  <w:num w:numId="23">
    <w:abstractNumId w:val="25"/>
  </w:num>
  <w:num w:numId="24">
    <w:abstractNumId w:val="28"/>
  </w:num>
  <w:num w:numId="25">
    <w:abstractNumId w:val="19"/>
  </w:num>
  <w:num w:numId="26">
    <w:abstractNumId w:val="31"/>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2C7A"/>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27A5A"/>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1DA"/>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2CA8"/>
    <w:rsid w:val="001B35DF"/>
    <w:rsid w:val="001B4931"/>
    <w:rsid w:val="001B4AE2"/>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0B4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04852"/>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2EB5"/>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0F7E"/>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093D"/>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05BB"/>
    <w:rsid w:val="009019C2"/>
    <w:rsid w:val="00905A20"/>
    <w:rsid w:val="009068CA"/>
    <w:rsid w:val="00906970"/>
    <w:rsid w:val="00910584"/>
    <w:rsid w:val="009107B7"/>
    <w:rsid w:val="00911B49"/>
    <w:rsid w:val="009142DE"/>
    <w:rsid w:val="00915204"/>
    <w:rsid w:val="009223A5"/>
    <w:rsid w:val="00923565"/>
    <w:rsid w:val="009241AA"/>
    <w:rsid w:val="009307E2"/>
    <w:rsid w:val="00931DEC"/>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57D5A"/>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6236"/>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3349"/>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CF7350"/>
    <w:rsid w:val="00D00F72"/>
    <w:rsid w:val="00D10761"/>
    <w:rsid w:val="00D10DA2"/>
    <w:rsid w:val="00D14A81"/>
    <w:rsid w:val="00D150E6"/>
    <w:rsid w:val="00D15969"/>
    <w:rsid w:val="00D2029B"/>
    <w:rsid w:val="00D21AF7"/>
    <w:rsid w:val="00D22657"/>
    <w:rsid w:val="00D22887"/>
    <w:rsid w:val="00D25191"/>
    <w:rsid w:val="00D2686C"/>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0DA3"/>
    <w:rsid w:val="00F2138E"/>
    <w:rsid w:val="00F22611"/>
    <w:rsid w:val="00F2352B"/>
    <w:rsid w:val="00F23909"/>
    <w:rsid w:val="00F239A1"/>
    <w:rsid w:val="00F263E2"/>
    <w:rsid w:val="00F27F66"/>
    <w:rsid w:val="00F30E59"/>
    <w:rsid w:val="00F37D5B"/>
    <w:rsid w:val="00F37E03"/>
    <w:rsid w:val="00F40B52"/>
    <w:rsid w:val="00F41CE2"/>
    <w:rsid w:val="00F42454"/>
    <w:rsid w:val="00F46ECE"/>
    <w:rsid w:val="00F4714A"/>
    <w:rsid w:val="00F53DC0"/>
    <w:rsid w:val="00F55633"/>
    <w:rsid w:val="00F57091"/>
    <w:rsid w:val="00F62BA5"/>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DDD1-B02B-4C18-A93D-B5C089B1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3672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Olga Bak</cp:lastModifiedBy>
  <cp:revision>4</cp:revision>
  <cp:lastPrinted>2020-07-21T12:13:00Z</cp:lastPrinted>
  <dcterms:created xsi:type="dcterms:W3CDTF">2020-11-20T14:28:00Z</dcterms:created>
  <dcterms:modified xsi:type="dcterms:W3CDTF">2020-11-20T14:34:00Z</dcterms:modified>
</cp:coreProperties>
</file>