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0" w:type="dxa"/>
        <w:tblInd w:w="70" w:type="dxa"/>
        <w:tblLayout w:type="fixed"/>
        <w:tblCellMar>
          <w:left w:w="70" w:type="dxa"/>
          <w:right w:w="70" w:type="dxa"/>
        </w:tblCellMar>
        <w:tblLook w:val="0000" w:firstRow="0" w:lastRow="0" w:firstColumn="0" w:lastColumn="0" w:noHBand="0" w:noVBand="0"/>
      </w:tblPr>
      <w:tblGrid>
        <w:gridCol w:w="8790"/>
      </w:tblGrid>
      <w:tr w:rsidR="002B0025" w:rsidRPr="003212D0" w:rsidTr="002B0025">
        <w:trPr>
          <w:cantSplit/>
          <w:trHeight w:val="335"/>
        </w:trPr>
        <w:tc>
          <w:tcPr>
            <w:tcW w:w="8790"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proofErr w:type="spellStart"/>
            <w:r w:rsidRPr="00275999">
              <w:rPr>
                <w:rFonts w:ascii="Verdana" w:eastAsia="MS Mincho" w:hAnsi="Verdana"/>
                <w:sz w:val="18"/>
                <w:szCs w:val="18"/>
                <w:lang w:val="de-DE" w:eastAsia="en-US"/>
              </w:rPr>
              <w:t>faks</w:t>
            </w:r>
            <w:proofErr w:type="spellEnd"/>
            <w:r w:rsidRPr="00275999">
              <w:rPr>
                <w:rFonts w:ascii="Verdana" w:eastAsia="MS Mincho" w:hAnsi="Verdana"/>
                <w:sz w:val="18"/>
                <w:szCs w:val="18"/>
                <w:lang w:val="de-DE" w:eastAsia="en-US"/>
              </w:rPr>
              <w:t xml:space="preserve"> 71 / 784-00-45</w:t>
            </w:r>
          </w:p>
          <w:p w:rsidR="002B0025" w:rsidRPr="00275999" w:rsidRDefault="002B0025" w:rsidP="00FF3371">
            <w:pPr>
              <w:ind w:right="470"/>
              <w:jc w:val="center"/>
              <w:rPr>
                <w:szCs w:val="20"/>
                <w:lang w:val="de-DE" w:eastAsia="en-US"/>
              </w:rPr>
            </w:pPr>
            <w:proofErr w:type="spellStart"/>
            <w:r w:rsidRPr="00275999">
              <w:rPr>
                <w:rFonts w:ascii="Verdana" w:hAnsi="Verdana"/>
                <w:sz w:val="18"/>
                <w:szCs w:val="18"/>
                <w:lang w:val="de-DE" w:eastAsia="en-US"/>
              </w:rPr>
              <w:t>e-mail</w:t>
            </w:r>
            <w:proofErr w:type="spellEnd"/>
            <w:r w:rsidRPr="00275999">
              <w:rPr>
                <w:rFonts w:ascii="Verdana" w:hAnsi="Verdana"/>
                <w:sz w:val="18"/>
                <w:szCs w:val="18"/>
                <w:lang w:val="de-DE" w:eastAsia="en-US"/>
              </w:rPr>
              <w:t xml:space="preserve">: </w:t>
            </w:r>
            <w:r w:rsidR="006D7959">
              <w:rPr>
                <w:rFonts w:ascii="Verdana" w:hAnsi="Verdana"/>
                <w:sz w:val="18"/>
                <w:szCs w:val="18"/>
                <w:lang w:val="de-DE" w:eastAsia="en-US"/>
              </w:rPr>
              <w:t>agnieszka.dembska</w:t>
            </w:r>
            <w:r w:rsidRPr="00275999">
              <w:rPr>
                <w:rFonts w:ascii="Verdana" w:hAnsi="Verdana"/>
                <w:sz w:val="18"/>
                <w:szCs w:val="18"/>
                <w:lang w:val="de-DE" w:eastAsia="en-US"/>
              </w:rPr>
              <w:t>@umed.wroc.pl</w:t>
            </w:r>
            <w:r w:rsidRPr="00275999">
              <w:rPr>
                <w:szCs w:val="20"/>
                <w:lang w:val="de-DE" w:eastAsia="en-US"/>
              </w:rPr>
              <w:t xml:space="preserve"> </w:t>
            </w:r>
          </w:p>
        </w:tc>
      </w:tr>
      <w:tr w:rsidR="002B0025" w:rsidRPr="003212D0" w:rsidTr="002B0025">
        <w:trPr>
          <w:cantSplit/>
          <w:trHeight w:val="1381"/>
        </w:trPr>
        <w:tc>
          <w:tcPr>
            <w:tcW w:w="8790"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ED205A" w:rsidRDefault="001C7929" w:rsidP="001C7929">
      <w:pPr>
        <w:ind w:right="470"/>
        <w:rPr>
          <w:rFonts w:ascii="Verdana" w:hAnsi="Verdana"/>
          <w:noProof/>
          <w:sz w:val="16"/>
          <w:szCs w:val="16"/>
        </w:rPr>
      </w:pPr>
      <w:r w:rsidRPr="00E06901">
        <w:rPr>
          <w:rFonts w:ascii="Verdana" w:hAnsi="Verdana"/>
          <w:noProof/>
          <w:sz w:val="16"/>
          <w:szCs w:val="16"/>
        </w:rPr>
        <w:t xml:space="preserve"> </w:t>
      </w:r>
    </w:p>
    <w:p w:rsidR="00346D35" w:rsidRPr="00EA48D3" w:rsidRDefault="00317ABE" w:rsidP="001C7929">
      <w:pPr>
        <w:ind w:right="470"/>
        <w:rPr>
          <w:rFonts w:ascii="Verdana" w:hAnsi="Verdana"/>
          <w:noProof/>
          <w:color w:val="000000"/>
          <w:sz w:val="16"/>
          <w:szCs w:val="16"/>
        </w:rPr>
      </w:pPr>
      <w:r w:rsidRPr="00EA48D3">
        <w:rPr>
          <w:rFonts w:ascii="Verdana" w:hAnsi="Verdana"/>
          <w:noProof/>
          <w:sz w:val="16"/>
          <w:szCs w:val="16"/>
        </w:rPr>
        <w:t>UMW/</w:t>
      </w:r>
      <w:r w:rsidR="00E06901" w:rsidRPr="00EA48D3">
        <w:rPr>
          <w:rFonts w:ascii="Verdana" w:hAnsi="Verdana"/>
          <w:noProof/>
          <w:sz w:val="16"/>
          <w:szCs w:val="16"/>
        </w:rPr>
        <w:t>A</w:t>
      </w:r>
      <w:r w:rsidRPr="00EA48D3">
        <w:rPr>
          <w:rFonts w:ascii="Verdana" w:hAnsi="Verdana"/>
          <w:noProof/>
          <w:sz w:val="16"/>
          <w:szCs w:val="16"/>
        </w:rPr>
        <w:t>Z/PN</w:t>
      </w:r>
      <w:r w:rsidRPr="00EA48D3">
        <w:rPr>
          <w:rFonts w:ascii="Verdana" w:hAnsi="Verdana"/>
          <w:noProof/>
          <w:color w:val="000000" w:themeColor="text1"/>
          <w:sz w:val="16"/>
          <w:szCs w:val="16"/>
        </w:rPr>
        <w:t>-</w:t>
      </w:r>
      <w:r w:rsidR="00AF7D37">
        <w:rPr>
          <w:rFonts w:ascii="Verdana" w:hAnsi="Verdana"/>
          <w:noProof/>
          <w:color w:val="000000" w:themeColor="text1"/>
          <w:sz w:val="16"/>
          <w:szCs w:val="16"/>
        </w:rPr>
        <w:t>121</w:t>
      </w:r>
      <w:r w:rsidR="00215236" w:rsidRPr="00EA48D3">
        <w:rPr>
          <w:rFonts w:ascii="Verdana" w:hAnsi="Verdana"/>
          <w:noProof/>
          <w:sz w:val="16"/>
          <w:szCs w:val="16"/>
        </w:rPr>
        <w:t>/20</w:t>
      </w:r>
      <w:r w:rsidR="00BE3914" w:rsidRPr="00EA48D3">
        <w:rPr>
          <w:rFonts w:ascii="Verdana" w:hAnsi="Verdana"/>
          <w:noProof/>
          <w:sz w:val="16"/>
          <w:szCs w:val="16"/>
        </w:rPr>
        <w:tab/>
      </w:r>
      <w:r w:rsidR="00346D35" w:rsidRPr="00EA48D3">
        <w:rPr>
          <w:rFonts w:ascii="Verdana" w:hAnsi="Verdana"/>
          <w:noProof/>
          <w:sz w:val="16"/>
          <w:szCs w:val="16"/>
        </w:rPr>
        <w:tab/>
      </w:r>
      <w:r w:rsidR="00E007E0" w:rsidRPr="00EA48D3">
        <w:rPr>
          <w:rFonts w:ascii="Verdana" w:hAnsi="Verdana"/>
          <w:noProof/>
          <w:sz w:val="16"/>
          <w:szCs w:val="16"/>
        </w:rPr>
        <w:tab/>
      </w:r>
      <w:r w:rsidR="00346D35" w:rsidRPr="00EA48D3">
        <w:rPr>
          <w:rFonts w:ascii="Verdana" w:hAnsi="Verdana"/>
          <w:noProof/>
          <w:sz w:val="16"/>
          <w:szCs w:val="16"/>
        </w:rPr>
        <w:t xml:space="preserve">            </w:t>
      </w:r>
      <w:r w:rsidR="00CB2333" w:rsidRPr="00EA48D3">
        <w:rPr>
          <w:rFonts w:ascii="Verdana" w:hAnsi="Verdana"/>
          <w:noProof/>
          <w:sz w:val="16"/>
          <w:szCs w:val="16"/>
        </w:rPr>
        <w:tab/>
      </w:r>
      <w:r w:rsidR="00CB2333" w:rsidRPr="00EA48D3">
        <w:rPr>
          <w:rFonts w:ascii="Verdana" w:hAnsi="Verdana"/>
          <w:noProof/>
          <w:sz w:val="16"/>
          <w:szCs w:val="16"/>
        </w:rPr>
        <w:tab/>
      </w:r>
      <w:r w:rsidR="0024488E" w:rsidRPr="00EA48D3">
        <w:rPr>
          <w:rFonts w:ascii="Verdana" w:hAnsi="Verdana"/>
          <w:noProof/>
          <w:sz w:val="16"/>
          <w:szCs w:val="16"/>
        </w:rPr>
        <w:t xml:space="preserve">  </w:t>
      </w:r>
      <w:r w:rsidR="00CB2333" w:rsidRPr="00EA48D3">
        <w:rPr>
          <w:rFonts w:ascii="Verdana" w:hAnsi="Verdana"/>
          <w:noProof/>
          <w:sz w:val="16"/>
          <w:szCs w:val="16"/>
        </w:rPr>
        <w:tab/>
        <w:t xml:space="preserve">    </w:t>
      </w:r>
      <w:r w:rsidR="0032087A" w:rsidRPr="00EA48D3">
        <w:rPr>
          <w:rFonts w:ascii="Verdana" w:hAnsi="Verdana"/>
          <w:noProof/>
          <w:sz w:val="16"/>
          <w:szCs w:val="16"/>
        </w:rPr>
        <w:t xml:space="preserve">  </w:t>
      </w:r>
      <w:r w:rsidR="001C7929" w:rsidRPr="00EA48D3">
        <w:rPr>
          <w:rFonts w:ascii="Verdana" w:hAnsi="Verdana"/>
          <w:noProof/>
          <w:sz w:val="16"/>
          <w:szCs w:val="16"/>
        </w:rPr>
        <w:t xml:space="preserve">        </w:t>
      </w:r>
      <w:r w:rsidR="0032087A" w:rsidRPr="00EA48D3">
        <w:rPr>
          <w:rFonts w:ascii="Verdana" w:hAnsi="Verdana"/>
          <w:noProof/>
          <w:sz w:val="16"/>
          <w:szCs w:val="16"/>
        </w:rPr>
        <w:t xml:space="preserve">         </w:t>
      </w:r>
      <w:r w:rsidR="0024488E" w:rsidRPr="00EA48D3">
        <w:rPr>
          <w:rFonts w:ascii="Verdana" w:hAnsi="Verdana"/>
          <w:noProof/>
          <w:sz w:val="16"/>
          <w:szCs w:val="16"/>
        </w:rPr>
        <w:t xml:space="preserve">  </w:t>
      </w:r>
      <w:r w:rsidR="00346D35" w:rsidRPr="00EA48D3">
        <w:rPr>
          <w:rFonts w:ascii="Verdana" w:hAnsi="Verdana"/>
          <w:noProof/>
          <w:sz w:val="16"/>
          <w:szCs w:val="16"/>
        </w:rPr>
        <w:t>W</w:t>
      </w:r>
      <w:r w:rsidR="00346D35" w:rsidRPr="00EA48D3">
        <w:rPr>
          <w:rFonts w:ascii="Verdana" w:hAnsi="Verdana"/>
          <w:noProof/>
          <w:color w:val="000000"/>
          <w:sz w:val="16"/>
          <w:szCs w:val="16"/>
        </w:rPr>
        <w:t xml:space="preserve">rocław, </w:t>
      </w:r>
      <w:r w:rsidR="00AF7D37">
        <w:rPr>
          <w:rFonts w:ascii="Verdana" w:hAnsi="Verdana"/>
          <w:noProof/>
          <w:color w:val="000000"/>
          <w:sz w:val="16"/>
          <w:szCs w:val="16"/>
        </w:rPr>
        <w:t>1</w:t>
      </w:r>
      <w:r w:rsidR="00BD05C6">
        <w:rPr>
          <w:rFonts w:ascii="Verdana" w:hAnsi="Verdana"/>
          <w:noProof/>
          <w:color w:val="000000"/>
          <w:sz w:val="16"/>
          <w:szCs w:val="16"/>
        </w:rPr>
        <w:t>8</w:t>
      </w:r>
      <w:r w:rsidR="00AB4746" w:rsidRPr="00EA48D3">
        <w:rPr>
          <w:rFonts w:ascii="Verdana" w:hAnsi="Verdana"/>
          <w:noProof/>
          <w:color w:val="000000"/>
          <w:sz w:val="16"/>
          <w:szCs w:val="16"/>
        </w:rPr>
        <w:t>.</w:t>
      </w:r>
      <w:r w:rsidR="006D7959">
        <w:rPr>
          <w:rFonts w:ascii="Verdana" w:hAnsi="Verdana"/>
          <w:noProof/>
          <w:color w:val="000000"/>
          <w:sz w:val="16"/>
          <w:szCs w:val="16"/>
        </w:rPr>
        <w:t>11</w:t>
      </w:r>
      <w:r w:rsidR="00131B1E" w:rsidRPr="00EA48D3">
        <w:rPr>
          <w:rFonts w:ascii="Verdana" w:hAnsi="Verdana"/>
          <w:noProof/>
          <w:color w:val="000000"/>
          <w:sz w:val="16"/>
          <w:szCs w:val="16"/>
        </w:rPr>
        <w:t>.</w:t>
      </w:r>
      <w:r w:rsidR="00684205" w:rsidRPr="00EA48D3">
        <w:rPr>
          <w:rFonts w:ascii="Verdana" w:hAnsi="Verdana"/>
          <w:noProof/>
          <w:color w:val="000000"/>
          <w:sz w:val="16"/>
          <w:szCs w:val="16"/>
        </w:rPr>
        <w:t>20</w:t>
      </w:r>
      <w:r w:rsidR="00C0246F" w:rsidRPr="00EA48D3">
        <w:rPr>
          <w:rFonts w:ascii="Verdana" w:hAnsi="Verdana"/>
          <w:noProof/>
          <w:color w:val="000000"/>
          <w:sz w:val="16"/>
          <w:szCs w:val="16"/>
        </w:rPr>
        <w:t>20</w:t>
      </w:r>
      <w:r w:rsidR="00346D35" w:rsidRPr="00EA48D3">
        <w:rPr>
          <w:rFonts w:ascii="Verdana" w:hAnsi="Verdana"/>
          <w:noProof/>
          <w:color w:val="000000"/>
          <w:sz w:val="16"/>
          <w:szCs w:val="16"/>
        </w:rPr>
        <w:t xml:space="preserve"> r.</w:t>
      </w:r>
    </w:p>
    <w:p w:rsidR="00A85ACA" w:rsidRDefault="00A85ACA" w:rsidP="00DB16BA">
      <w:pPr>
        <w:ind w:left="360" w:right="470" w:hanging="360"/>
        <w:rPr>
          <w:rFonts w:ascii="Verdana" w:hAnsi="Verdana"/>
          <w:color w:val="000000"/>
          <w:sz w:val="16"/>
          <w:szCs w:val="16"/>
          <w:u w:val="single"/>
        </w:rPr>
      </w:pPr>
    </w:p>
    <w:p w:rsidR="00AF7D37" w:rsidRPr="00EA48D3" w:rsidRDefault="00AF7D37" w:rsidP="00DB16BA">
      <w:pPr>
        <w:ind w:left="360" w:right="470" w:hanging="360"/>
        <w:rPr>
          <w:rFonts w:ascii="Verdana" w:hAnsi="Verdana"/>
          <w:color w:val="000000"/>
          <w:sz w:val="16"/>
          <w:szCs w:val="16"/>
          <w:u w:val="single"/>
        </w:rPr>
      </w:pPr>
    </w:p>
    <w:p w:rsidR="008B31CE" w:rsidRPr="00EA48D3" w:rsidRDefault="008B31CE" w:rsidP="00E338C5">
      <w:pPr>
        <w:spacing w:line="240" w:lineRule="exact"/>
        <w:ind w:left="360" w:right="753" w:hanging="360"/>
        <w:jc w:val="both"/>
        <w:rPr>
          <w:rFonts w:ascii="Verdana" w:hAnsi="Verdana"/>
          <w:b/>
          <w:sz w:val="16"/>
          <w:szCs w:val="16"/>
          <w:u w:val="single"/>
        </w:rPr>
      </w:pPr>
      <w:r w:rsidRPr="00EA48D3">
        <w:rPr>
          <w:rFonts w:ascii="Verdana" w:hAnsi="Verdana"/>
          <w:b/>
          <w:sz w:val="16"/>
          <w:szCs w:val="16"/>
          <w:u w:val="single"/>
        </w:rPr>
        <w:t xml:space="preserve">NAZWA POSTĘPOWANIA  </w:t>
      </w:r>
    </w:p>
    <w:p w:rsidR="004122EC" w:rsidRDefault="00AF7D37" w:rsidP="00E338C5">
      <w:pPr>
        <w:ind w:right="753"/>
        <w:jc w:val="both"/>
        <w:rPr>
          <w:rFonts w:ascii="Verdana" w:eastAsia="Verdana" w:hAnsi="Verdana" w:cs="Verdana"/>
          <w:b/>
          <w:sz w:val="18"/>
        </w:rPr>
      </w:pPr>
      <w:r>
        <w:rPr>
          <w:rFonts w:ascii="Verdana" w:eastAsia="Verdana" w:hAnsi="Verdana" w:cs="Verdana"/>
          <w:b/>
          <w:sz w:val="18"/>
        </w:rPr>
        <w:t xml:space="preserve">Prenumerata naukowych czasopism wydawców zagranicznych wraz z seriami </w:t>
      </w:r>
      <w:r>
        <w:rPr>
          <w:rFonts w:ascii="Verdana" w:eastAsia="Verdana" w:hAnsi="Verdana" w:cs="Verdana"/>
          <w:b/>
          <w:sz w:val="18"/>
        </w:rPr>
        <w:br/>
        <w:t xml:space="preserve">i </w:t>
      </w:r>
      <w:r w:rsidRPr="00B746DC">
        <w:rPr>
          <w:rFonts w:ascii="Verdana" w:eastAsia="Verdana" w:hAnsi="Verdana" w:cs="Verdana"/>
          <w:b/>
          <w:sz w:val="18"/>
        </w:rPr>
        <w:t xml:space="preserve">suplementami </w:t>
      </w:r>
      <w:r>
        <w:rPr>
          <w:rFonts w:ascii="Verdana" w:eastAsia="Verdana" w:hAnsi="Verdana" w:cs="Verdana"/>
          <w:b/>
          <w:sz w:val="18"/>
        </w:rPr>
        <w:t xml:space="preserve"> na 2021</w:t>
      </w:r>
      <w:r w:rsidRPr="00B746DC">
        <w:rPr>
          <w:rFonts w:ascii="Verdana" w:eastAsia="Verdana" w:hAnsi="Verdana" w:cs="Verdana"/>
          <w:b/>
          <w:sz w:val="18"/>
        </w:rPr>
        <w:t xml:space="preserve"> rok</w:t>
      </w:r>
    </w:p>
    <w:p w:rsidR="00AF7D37" w:rsidRDefault="00AF7D37" w:rsidP="00E338C5">
      <w:pPr>
        <w:ind w:right="753"/>
        <w:jc w:val="both"/>
        <w:rPr>
          <w:rFonts w:ascii="Verdana" w:eastAsia="Verdana" w:hAnsi="Verdana" w:cs="Verdana"/>
          <w:b/>
          <w:sz w:val="18"/>
        </w:rPr>
      </w:pPr>
    </w:p>
    <w:p w:rsidR="00AF7D37" w:rsidRDefault="00AF7D37" w:rsidP="00E338C5">
      <w:pPr>
        <w:ind w:right="753"/>
        <w:jc w:val="both"/>
        <w:rPr>
          <w:rFonts w:ascii="Verdana" w:eastAsia="Verdana" w:hAnsi="Verdana" w:cs="Verdana"/>
          <w:b/>
          <w:sz w:val="18"/>
        </w:rPr>
      </w:pPr>
    </w:p>
    <w:p w:rsidR="003A5A26" w:rsidRDefault="003A5A26" w:rsidP="003A5A26">
      <w:pPr>
        <w:tabs>
          <w:tab w:val="right" w:pos="9072"/>
        </w:tabs>
        <w:ind w:right="-97"/>
        <w:jc w:val="center"/>
        <w:rPr>
          <w:rFonts w:ascii="Verdana" w:hAnsi="Verdana"/>
          <w:b/>
          <w:sz w:val="18"/>
          <w:szCs w:val="18"/>
        </w:rPr>
      </w:pPr>
      <w:r>
        <w:rPr>
          <w:rFonts w:ascii="Verdana" w:hAnsi="Verdana"/>
          <w:b/>
          <w:sz w:val="18"/>
          <w:szCs w:val="18"/>
        </w:rPr>
        <w:t>WYNIK POSTĘPOWANIA</w:t>
      </w:r>
    </w:p>
    <w:p w:rsidR="003A5A26" w:rsidRDefault="003A5A26" w:rsidP="003A5A26">
      <w:pPr>
        <w:tabs>
          <w:tab w:val="right" w:pos="9072"/>
        </w:tabs>
        <w:ind w:right="-97"/>
        <w:jc w:val="center"/>
        <w:rPr>
          <w:rFonts w:ascii="Verdana" w:hAnsi="Verdana"/>
          <w:b/>
          <w:sz w:val="18"/>
          <w:szCs w:val="18"/>
        </w:rPr>
      </w:pPr>
    </w:p>
    <w:p w:rsidR="003A5A26" w:rsidRDefault="003A5A26" w:rsidP="003A5A26">
      <w:pPr>
        <w:ind w:right="470"/>
        <w:jc w:val="both"/>
        <w:rPr>
          <w:rFonts w:ascii="Verdana" w:hAnsi="Verdana"/>
          <w:b/>
          <w:bCs/>
          <w:sz w:val="18"/>
          <w:szCs w:val="18"/>
        </w:rPr>
      </w:pPr>
    </w:p>
    <w:p w:rsidR="003A5A26" w:rsidRPr="00ED4DEE" w:rsidRDefault="003A5A26" w:rsidP="003A5A26">
      <w:pPr>
        <w:tabs>
          <w:tab w:val="left" w:pos="8647"/>
        </w:tabs>
        <w:ind w:left="41" w:right="470" w:hanging="41"/>
        <w:jc w:val="both"/>
        <w:rPr>
          <w:rFonts w:ascii="Verdana" w:hAnsi="Verdana"/>
          <w:noProof/>
          <w:sz w:val="18"/>
          <w:szCs w:val="18"/>
        </w:rPr>
      </w:pPr>
      <w:r w:rsidRPr="00ED4DEE">
        <w:rPr>
          <w:rFonts w:ascii="Verdana" w:hAnsi="Verdana"/>
          <w:noProof/>
          <w:sz w:val="18"/>
          <w:szCs w:val="18"/>
        </w:rPr>
        <w:t xml:space="preserve">Uniwersytet Medyczny </w:t>
      </w:r>
      <w:r>
        <w:rPr>
          <w:rFonts w:ascii="Verdana" w:hAnsi="Verdana"/>
          <w:noProof/>
          <w:sz w:val="18"/>
          <w:szCs w:val="18"/>
        </w:rPr>
        <w:t>we Wrocławiu dziękuje Wykonawcom</w:t>
      </w:r>
      <w:r w:rsidRPr="00ED4DEE">
        <w:rPr>
          <w:rFonts w:ascii="Verdana" w:hAnsi="Verdana"/>
          <w:noProof/>
          <w:sz w:val="18"/>
          <w:szCs w:val="18"/>
        </w:rPr>
        <w:t xml:space="preserve"> za udział w ww. postępowaniu.</w:t>
      </w:r>
    </w:p>
    <w:p w:rsidR="003A5A26" w:rsidRPr="00ED4DEE" w:rsidRDefault="003A5A26" w:rsidP="003A5A26">
      <w:pPr>
        <w:tabs>
          <w:tab w:val="left" w:pos="8647"/>
        </w:tabs>
        <w:ind w:left="41" w:right="470" w:firstLine="385"/>
        <w:jc w:val="both"/>
        <w:rPr>
          <w:rFonts w:ascii="Verdana" w:hAnsi="Verdana"/>
          <w:noProof/>
          <w:sz w:val="18"/>
          <w:szCs w:val="18"/>
        </w:rPr>
      </w:pPr>
    </w:p>
    <w:p w:rsidR="003A5A26" w:rsidRPr="00ED4DEE" w:rsidRDefault="003A5A26" w:rsidP="003A5A26">
      <w:pPr>
        <w:tabs>
          <w:tab w:val="left" w:pos="8647"/>
        </w:tabs>
        <w:ind w:left="40" w:right="471" w:hanging="40"/>
        <w:jc w:val="both"/>
        <w:rPr>
          <w:rFonts w:ascii="Verdana" w:hAnsi="Verdana"/>
          <w:sz w:val="18"/>
          <w:szCs w:val="18"/>
        </w:rPr>
      </w:pPr>
      <w:r w:rsidRPr="00ED4DEE">
        <w:rPr>
          <w:rFonts w:ascii="Verdana" w:hAnsi="Verdana"/>
          <w:noProof/>
          <w:sz w:val="18"/>
          <w:szCs w:val="18"/>
        </w:rPr>
        <w:t>Zgodnie z art. 92 Prawa zamówień public</w:t>
      </w:r>
      <w:r>
        <w:rPr>
          <w:rFonts w:ascii="Verdana" w:hAnsi="Verdana"/>
          <w:noProof/>
          <w:sz w:val="18"/>
          <w:szCs w:val="18"/>
        </w:rPr>
        <w:t>znych (Pzp), zawiadamiamy o</w:t>
      </w:r>
      <w:r w:rsidRPr="00ED4DEE">
        <w:rPr>
          <w:rFonts w:ascii="Verdana" w:hAnsi="Verdana"/>
          <w:noProof/>
          <w:sz w:val="18"/>
          <w:szCs w:val="18"/>
        </w:rPr>
        <w:t xml:space="preserve"> </w:t>
      </w:r>
      <w:r>
        <w:rPr>
          <w:rFonts w:ascii="Verdana" w:hAnsi="Verdana"/>
          <w:noProof/>
          <w:sz w:val="18"/>
          <w:szCs w:val="18"/>
        </w:rPr>
        <w:t xml:space="preserve">jego </w:t>
      </w:r>
      <w:r w:rsidRPr="00FC26A7">
        <w:rPr>
          <w:rFonts w:ascii="Verdana" w:hAnsi="Verdana"/>
          <w:b/>
          <w:noProof/>
          <w:sz w:val="18"/>
          <w:szCs w:val="18"/>
        </w:rPr>
        <w:t>wyniku</w:t>
      </w:r>
      <w:r w:rsidRPr="00ED4DEE">
        <w:rPr>
          <w:rFonts w:ascii="Verdana" w:hAnsi="Verdana"/>
          <w:noProof/>
          <w:sz w:val="18"/>
          <w:szCs w:val="18"/>
        </w:rPr>
        <w:t>.</w:t>
      </w:r>
    </w:p>
    <w:p w:rsidR="003A5A26" w:rsidRPr="00ED4DEE" w:rsidRDefault="003A5A26" w:rsidP="003A5A26">
      <w:pPr>
        <w:tabs>
          <w:tab w:val="right" w:pos="9356"/>
        </w:tabs>
        <w:ind w:right="470"/>
        <w:jc w:val="both"/>
        <w:rPr>
          <w:rFonts w:ascii="Verdana" w:hAnsi="Verdana"/>
          <w:b/>
          <w:bCs/>
          <w:noProof/>
          <w:sz w:val="18"/>
          <w:szCs w:val="18"/>
        </w:rPr>
      </w:pPr>
    </w:p>
    <w:p w:rsidR="003A5A26" w:rsidRPr="008957FE" w:rsidRDefault="003A5A26" w:rsidP="003A5A26">
      <w:pPr>
        <w:tabs>
          <w:tab w:val="num" w:pos="720"/>
          <w:tab w:val="right" w:pos="9356"/>
        </w:tabs>
        <w:ind w:right="470"/>
        <w:jc w:val="both"/>
        <w:rPr>
          <w:rFonts w:ascii="Verdana" w:hAnsi="Verdana" w:cs="Arial"/>
          <w:noProof/>
          <w:sz w:val="18"/>
          <w:szCs w:val="18"/>
        </w:rPr>
      </w:pPr>
      <w:r w:rsidRPr="008957FE">
        <w:rPr>
          <w:rFonts w:ascii="Verdana" w:hAnsi="Verdana" w:cs="Arial"/>
          <w:noProof/>
          <w:sz w:val="18"/>
          <w:szCs w:val="18"/>
        </w:rPr>
        <w:t xml:space="preserve">Kryteriami oceny ofert były: </w:t>
      </w:r>
    </w:p>
    <w:p w:rsidR="003A5A26" w:rsidRPr="0035352E" w:rsidRDefault="003A5A26" w:rsidP="003A5A26">
      <w:pPr>
        <w:pStyle w:val="Akapitzlist"/>
        <w:numPr>
          <w:ilvl w:val="6"/>
          <w:numId w:val="18"/>
        </w:numPr>
        <w:spacing w:after="60" w:line="240" w:lineRule="exact"/>
        <w:ind w:left="284" w:right="470" w:hanging="284"/>
        <w:jc w:val="both"/>
        <w:outlineLvl w:val="0"/>
        <w:rPr>
          <w:rFonts w:ascii="Verdana" w:hAnsi="Verdana"/>
          <w:color w:val="000000" w:themeColor="text1"/>
          <w:sz w:val="18"/>
        </w:rPr>
      </w:pPr>
      <w:r w:rsidRPr="0035352E">
        <w:rPr>
          <w:rFonts w:ascii="Verdana" w:hAnsi="Verdana"/>
          <w:color w:val="000000" w:themeColor="text1"/>
          <w:sz w:val="18"/>
        </w:rPr>
        <w:t>Cen</w:t>
      </w:r>
      <w:r>
        <w:rPr>
          <w:rFonts w:ascii="Verdana" w:hAnsi="Verdana"/>
          <w:color w:val="000000" w:themeColor="text1"/>
          <w:sz w:val="18"/>
        </w:rPr>
        <w:t xml:space="preserve">a przedmiotu zamówienia </w:t>
      </w:r>
      <w:r w:rsidRPr="0035352E">
        <w:rPr>
          <w:rFonts w:ascii="Verdana" w:hAnsi="Verdana"/>
          <w:color w:val="000000" w:themeColor="text1"/>
          <w:sz w:val="18"/>
        </w:rPr>
        <w:t>– 60 %,</w:t>
      </w:r>
    </w:p>
    <w:p w:rsidR="003A5A26" w:rsidRPr="004033A2" w:rsidRDefault="003A5A26" w:rsidP="003A5A26">
      <w:pPr>
        <w:pStyle w:val="Akapitzlist"/>
        <w:numPr>
          <w:ilvl w:val="6"/>
          <w:numId w:val="18"/>
        </w:numPr>
        <w:spacing w:after="60" w:line="240" w:lineRule="exact"/>
        <w:ind w:left="284" w:right="470" w:hanging="284"/>
        <w:jc w:val="both"/>
        <w:outlineLvl w:val="0"/>
        <w:rPr>
          <w:rFonts w:ascii="Verdana" w:hAnsi="Verdana"/>
          <w:color w:val="000000" w:themeColor="text1"/>
          <w:sz w:val="18"/>
        </w:rPr>
      </w:pPr>
      <w:r>
        <w:rPr>
          <w:rFonts w:ascii="Verdana" w:hAnsi="Verdana"/>
          <w:color w:val="000000" w:themeColor="text1"/>
          <w:sz w:val="18"/>
          <w:szCs w:val="18"/>
        </w:rPr>
        <w:t>Częstotliwość generowania statystyk</w:t>
      </w:r>
      <w:r w:rsidRPr="00246C8B">
        <w:rPr>
          <w:rFonts w:ascii="Verdana" w:hAnsi="Verdana"/>
          <w:color w:val="000000" w:themeColor="text1"/>
          <w:sz w:val="18"/>
          <w:szCs w:val="18"/>
        </w:rPr>
        <w:t xml:space="preserve"> – </w:t>
      </w:r>
      <w:r>
        <w:rPr>
          <w:rFonts w:ascii="Verdana" w:hAnsi="Verdana"/>
          <w:color w:val="000000" w:themeColor="text1"/>
          <w:sz w:val="18"/>
          <w:szCs w:val="18"/>
        </w:rPr>
        <w:t>20 %,</w:t>
      </w:r>
    </w:p>
    <w:p w:rsidR="003A5A26" w:rsidRPr="00246C8B" w:rsidRDefault="003A5A26" w:rsidP="003A5A26">
      <w:pPr>
        <w:pStyle w:val="Akapitzlist"/>
        <w:numPr>
          <w:ilvl w:val="6"/>
          <w:numId w:val="18"/>
        </w:numPr>
        <w:spacing w:after="60" w:line="240" w:lineRule="exact"/>
        <w:ind w:left="284" w:right="470" w:hanging="284"/>
        <w:jc w:val="both"/>
        <w:outlineLvl w:val="0"/>
        <w:rPr>
          <w:rFonts w:ascii="Verdana" w:hAnsi="Verdana"/>
          <w:color w:val="000000" w:themeColor="text1"/>
          <w:sz w:val="18"/>
        </w:rPr>
      </w:pPr>
      <w:r>
        <w:rPr>
          <w:rFonts w:ascii="Verdana" w:hAnsi="Verdana"/>
          <w:color w:val="000000" w:themeColor="text1"/>
          <w:sz w:val="18"/>
          <w:szCs w:val="18"/>
        </w:rPr>
        <w:t xml:space="preserve">Możliwość </w:t>
      </w:r>
      <w:proofErr w:type="spellStart"/>
      <w:r>
        <w:rPr>
          <w:rFonts w:ascii="Verdana" w:hAnsi="Verdana"/>
          <w:color w:val="000000" w:themeColor="text1"/>
          <w:sz w:val="18"/>
          <w:szCs w:val="18"/>
        </w:rPr>
        <w:t>customizacji</w:t>
      </w:r>
      <w:proofErr w:type="spellEnd"/>
      <w:r>
        <w:rPr>
          <w:rFonts w:ascii="Verdana" w:hAnsi="Verdana"/>
          <w:color w:val="000000" w:themeColor="text1"/>
          <w:sz w:val="18"/>
          <w:szCs w:val="18"/>
        </w:rPr>
        <w:t xml:space="preserve"> platformy – 20 %.</w:t>
      </w:r>
    </w:p>
    <w:p w:rsidR="003A5A26" w:rsidRDefault="003A5A26" w:rsidP="003A5A26">
      <w:pPr>
        <w:tabs>
          <w:tab w:val="right" w:pos="9356"/>
        </w:tabs>
        <w:spacing w:line="240" w:lineRule="exact"/>
        <w:ind w:right="470"/>
        <w:jc w:val="both"/>
        <w:rPr>
          <w:rFonts w:ascii="Verdana" w:hAnsi="Verdana" w:cs="Arial"/>
          <w:noProof/>
          <w:sz w:val="18"/>
          <w:szCs w:val="18"/>
        </w:rPr>
      </w:pPr>
    </w:p>
    <w:p w:rsidR="003A5A26" w:rsidRDefault="003A5A26" w:rsidP="003A5A26">
      <w:pPr>
        <w:tabs>
          <w:tab w:val="right" w:pos="9356"/>
        </w:tabs>
        <w:spacing w:line="240" w:lineRule="exact"/>
        <w:ind w:right="470"/>
        <w:jc w:val="both"/>
        <w:rPr>
          <w:rFonts w:ascii="Verdana" w:hAnsi="Verdana" w:cs="Arial"/>
          <w:noProof/>
          <w:sz w:val="18"/>
          <w:szCs w:val="18"/>
        </w:rPr>
      </w:pPr>
    </w:p>
    <w:p w:rsidR="003A5A26" w:rsidRPr="00ED4DEE" w:rsidRDefault="003A5A26" w:rsidP="003A5A26">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3A5A26" w:rsidRPr="00ED4DEE" w:rsidRDefault="003A5A26" w:rsidP="003A5A26">
      <w:pPr>
        <w:tabs>
          <w:tab w:val="right" w:pos="9356"/>
        </w:tabs>
        <w:ind w:right="470"/>
        <w:jc w:val="both"/>
        <w:rPr>
          <w:rFonts w:ascii="Verdana" w:hAnsi="Verdana"/>
          <w:noProof/>
          <w:sz w:val="18"/>
          <w:szCs w:val="18"/>
        </w:rPr>
      </w:pPr>
    </w:p>
    <w:p w:rsidR="003A5A26" w:rsidRDefault="003A5A26" w:rsidP="003A5A26">
      <w:pPr>
        <w:tabs>
          <w:tab w:val="center" w:pos="4536"/>
          <w:tab w:val="right" w:pos="9180"/>
        </w:tabs>
        <w:spacing w:before="60" w:line="360" w:lineRule="auto"/>
        <w:jc w:val="both"/>
        <w:rPr>
          <w:rFonts w:ascii="Verdana" w:hAnsi="Verdana"/>
          <w:sz w:val="18"/>
          <w:szCs w:val="18"/>
        </w:rPr>
      </w:pPr>
      <w:r w:rsidRPr="0099340E">
        <w:rPr>
          <w:rFonts w:ascii="Verdana" w:hAnsi="Verdana"/>
          <w:sz w:val="18"/>
          <w:szCs w:val="18"/>
        </w:rPr>
        <w:t>Ofertę złoży</w:t>
      </w:r>
      <w:r>
        <w:rPr>
          <w:rFonts w:ascii="Verdana" w:hAnsi="Verdana"/>
          <w:sz w:val="18"/>
          <w:szCs w:val="18"/>
        </w:rPr>
        <w:t>ł następujący Wykonawca</w:t>
      </w:r>
      <w:r w:rsidRPr="0099340E">
        <w:rPr>
          <w:rFonts w:ascii="Verdana" w:hAnsi="Verdana"/>
          <w:sz w:val="18"/>
          <w:szCs w:val="18"/>
        </w:rPr>
        <w:t>:</w:t>
      </w:r>
    </w:p>
    <w:tbl>
      <w:tblPr>
        <w:tblStyle w:val="Tabela-Siatka"/>
        <w:tblW w:w="9067" w:type="dxa"/>
        <w:tblLayout w:type="fixed"/>
        <w:tblLook w:val="04A0" w:firstRow="1" w:lastRow="0" w:firstColumn="1" w:lastColumn="0" w:noHBand="0" w:noVBand="1"/>
      </w:tblPr>
      <w:tblGrid>
        <w:gridCol w:w="465"/>
        <w:gridCol w:w="2932"/>
        <w:gridCol w:w="1276"/>
        <w:gridCol w:w="1559"/>
        <w:gridCol w:w="1560"/>
        <w:gridCol w:w="1275"/>
      </w:tblGrid>
      <w:tr w:rsidR="003A5A26" w:rsidTr="00271BCF">
        <w:trPr>
          <w:trHeight w:val="590"/>
        </w:trPr>
        <w:tc>
          <w:tcPr>
            <w:tcW w:w="465" w:type="dxa"/>
          </w:tcPr>
          <w:p w:rsidR="003A5A26" w:rsidRPr="00AE3895" w:rsidRDefault="003A5A26" w:rsidP="00271BCF">
            <w:pPr>
              <w:jc w:val="center"/>
              <w:rPr>
                <w:rFonts w:ascii="Verdana" w:hAnsi="Verdana" w:cs="Times New Roman"/>
                <w:b/>
                <w:sz w:val="14"/>
                <w:szCs w:val="14"/>
              </w:rPr>
            </w:pPr>
            <w:r w:rsidRPr="00AE3895">
              <w:rPr>
                <w:rFonts w:ascii="Verdana" w:hAnsi="Verdana" w:cs="Times New Roman"/>
                <w:b/>
                <w:sz w:val="14"/>
                <w:szCs w:val="14"/>
              </w:rPr>
              <w:t>Lp.</w:t>
            </w:r>
          </w:p>
        </w:tc>
        <w:tc>
          <w:tcPr>
            <w:tcW w:w="2932" w:type="dxa"/>
          </w:tcPr>
          <w:p w:rsidR="003A5A26" w:rsidRPr="00AE3895" w:rsidRDefault="003A5A26" w:rsidP="00271BCF">
            <w:pPr>
              <w:jc w:val="center"/>
              <w:rPr>
                <w:rFonts w:ascii="Verdana" w:hAnsi="Verdana" w:cs="Times New Roman"/>
                <w:b/>
                <w:sz w:val="14"/>
                <w:szCs w:val="14"/>
              </w:rPr>
            </w:pPr>
            <w:r w:rsidRPr="00AE3895">
              <w:rPr>
                <w:rFonts w:ascii="Verdana" w:hAnsi="Verdana" w:cs="Times New Roman"/>
                <w:b/>
                <w:sz w:val="14"/>
                <w:szCs w:val="14"/>
              </w:rPr>
              <w:t>Nazwa wykonawcy</w:t>
            </w:r>
          </w:p>
        </w:tc>
        <w:tc>
          <w:tcPr>
            <w:tcW w:w="1276" w:type="dxa"/>
          </w:tcPr>
          <w:p w:rsidR="003A5A26" w:rsidRPr="00AE3895" w:rsidRDefault="003A5A26" w:rsidP="00271BCF">
            <w:pPr>
              <w:jc w:val="center"/>
              <w:rPr>
                <w:rFonts w:ascii="Verdana" w:hAnsi="Verdana" w:cs="Times New Roman"/>
                <w:b/>
                <w:sz w:val="14"/>
                <w:szCs w:val="14"/>
              </w:rPr>
            </w:pPr>
            <w:r>
              <w:rPr>
                <w:rFonts w:ascii="Verdana" w:hAnsi="Verdana" w:cs="Times New Roman"/>
                <w:b/>
                <w:sz w:val="14"/>
                <w:szCs w:val="14"/>
              </w:rPr>
              <w:t>Cena przedmiotu zamówienia</w:t>
            </w:r>
          </w:p>
          <w:p w:rsidR="003A5A26" w:rsidRPr="00AE3895" w:rsidRDefault="003A5A26" w:rsidP="00271BCF">
            <w:pPr>
              <w:jc w:val="center"/>
              <w:rPr>
                <w:rFonts w:ascii="Verdana" w:hAnsi="Verdana" w:cs="Times New Roman"/>
                <w:b/>
                <w:sz w:val="14"/>
                <w:szCs w:val="14"/>
              </w:rPr>
            </w:pPr>
            <w:r w:rsidRPr="00AE3895">
              <w:rPr>
                <w:rFonts w:ascii="Verdana" w:hAnsi="Verdana" w:cs="Times New Roman"/>
                <w:b/>
                <w:sz w:val="14"/>
                <w:szCs w:val="14"/>
              </w:rPr>
              <w:t>/ punkty</w:t>
            </w:r>
          </w:p>
        </w:tc>
        <w:tc>
          <w:tcPr>
            <w:tcW w:w="1559" w:type="dxa"/>
            <w:vAlign w:val="center"/>
          </w:tcPr>
          <w:p w:rsidR="003A5A26" w:rsidRPr="00CE5814" w:rsidRDefault="003A5A26" w:rsidP="00271BCF">
            <w:pPr>
              <w:tabs>
                <w:tab w:val="left" w:pos="0"/>
                <w:tab w:val="center" w:pos="4536"/>
                <w:tab w:val="right" w:pos="9072"/>
              </w:tabs>
              <w:ind w:right="72"/>
              <w:jc w:val="center"/>
              <w:rPr>
                <w:rFonts w:ascii="Verdana" w:hAnsi="Verdana"/>
                <w:b/>
                <w:color w:val="000000" w:themeColor="text1"/>
                <w:sz w:val="16"/>
                <w:szCs w:val="16"/>
              </w:rPr>
            </w:pPr>
            <w:r>
              <w:rPr>
                <w:rFonts w:ascii="Verdana" w:hAnsi="Verdana"/>
                <w:b/>
                <w:color w:val="000000" w:themeColor="text1"/>
                <w:sz w:val="16"/>
                <w:szCs w:val="16"/>
              </w:rPr>
              <w:t>Częstotliwość generowania statystyk</w:t>
            </w:r>
          </w:p>
          <w:p w:rsidR="003A5A26" w:rsidRPr="007A2116" w:rsidRDefault="003A5A26" w:rsidP="00271BCF">
            <w:pPr>
              <w:tabs>
                <w:tab w:val="left" w:pos="0"/>
                <w:tab w:val="center" w:pos="4536"/>
                <w:tab w:val="right" w:pos="9072"/>
              </w:tabs>
              <w:ind w:right="72"/>
              <w:jc w:val="center"/>
              <w:rPr>
                <w:rFonts w:ascii="Verdana" w:hAnsi="Verdana"/>
                <w:b/>
                <w:color w:val="000000" w:themeColor="text1"/>
                <w:sz w:val="14"/>
                <w:szCs w:val="14"/>
              </w:rPr>
            </w:pPr>
            <w:r>
              <w:rPr>
                <w:rFonts w:ascii="Verdana" w:hAnsi="Verdana"/>
                <w:b/>
                <w:color w:val="000000" w:themeColor="text1"/>
                <w:sz w:val="14"/>
                <w:szCs w:val="14"/>
              </w:rPr>
              <w:t>/punkty</w:t>
            </w:r>
          </w:p>
          <w:p w:rsidR="003A5A26" w:rsidRPr="00AE3895" w:rsidRDefault="003A5A26" w:rsidP="00271BCF">
            <w:pPr>
              <w:tabs>
                <w:tab w:val="left" w:pos="0"/>
                <w:tab w:val="center" w:pos="4536"/>
                <w:tab w:val="right" w:pos="9072"/>
              </w:tabs>
              <w:ind w:right="72"/>
              <w:jc w:val="center"/>
              <w:rPr>
                <w:rFonts w:ascii="Verdana" w:hAnsi="Verdana" w:cs="Times New Roman"/>
                <w:b/>
                <w:sz w:val="14"/>
                <w:szCs w:val="14"/>
              </w:rPr>
            </w:pPr>
          </w:p>
        </w:tc>
        <w:tc>
          <w:tcPr>
            <w:tcW w:w="1560" w:type="dxa"/>
            <w:vAlign w:val="center"/>
          </w:tcPr>
          <w:p w:rsidR="003A5A26" w:rsidRPr="00CE5814" w:rsidRDefault="003A5A26" w:rsidP="00271BCF">
            <w:pPr>
              <w:tabs>
                <w:tab w:val="left" w:pos="0"/>
                <w:tab w:val="center" w:pos="4536"/>
                <w:tab w:val="right" w:pos="9072"/>
              </w:tabs>
              <w:ind w:right="72"/>
              <w:jc w:val="center"/>
              <w:rPr>
                <w:rFonts w:ascii="Verdana" w:hAnsi="Verdana"/>
                <w:b/>
                <w:color w:val="000000" w:themeColor="text1"/>
                <w:sz w:val="16"/>
                <w:szCs w:val="16"/>
              </w:rPr>
            </w:pPr>
            <w:r>
              <w:rPr>
                <w:rFonts w:ascii="Verdana" w:hAnsi="Verdana"/>
                <w:b/>
                <w:color w:val="000000" w:themeColor="text1"/>
                <w:sz w:val="16"/>
                <w:szCs w:val="16"/>
              </w:rPr>
              <w:t xml:space="preserve">Możliwość </w:t>
            </w:r>
            <w:proofErr w:type="spellStart"/>
            <w:r>
              <w:rPr>
                <w:rFonts w:ascii="Verdana" w:hAnsi="Verdana"/>
                <w:b/>
                <w:color w:val="000000" w:themeColor="text1"/>
                <w:sz w:val="16"/>
                <w:szCs w:val="16"/>
              </w:rPr>
              <w:t>customizacji</w:t>
            </w:r>
            <w:proofErr w:type="spellEnd"/>
            <w:r>
              <w:rPr>
                <w:rFonts w:ascii="Verdana" w:hAnsi="Verdana"/>
                <w:b/>
                <w:color w:val="000000" w:themeColor="text1"/>
                <w:sz w:val="16"/>
                <w:szCs w:val="16"/>
              </w:rPr>
              <w:t xml:space="preserve"> platformy</w:t>
            </w:r>
          </w:p>
          <w:p w:rsidR="003A5A26" w:rsidRPr="007A2116" w:rsidRDefault="003A5A26" w:rsidP="00271BCF">
            <w:pPr>
              <w:tabs>
                <w:tab w:val="left" w:pos="0"/>
                <w:tab w:val="center" w:pos="4536"/>
                <w:tab w:val="right" w:pos="9072"/>
              </w:tabs>
              <w:ind w:right="72"/>
              <w:jc w:val="center"/>
              <w:rPr>
                <w:rFonts w:ascii="Verdana" w:hAnsi="Verdana"/>
                <w:b/>
                <w:color w:val="000000" w:themeColor="text1"/>
                <w:sz w:val="14"/>
                <w:szCs w:val="14"/>
              </w:rPr>
            </w:pPr>
            <w:r>
              <w:rPr>
                <w:rFonts w:ascii="Verdana" w:hAnsi="Verdana"/>
                <w:b/>
                <w:color w:val="000000" w:themeColor="text1"/>
                <w:sz w:val="14"/>
                <w:szCs w:val="14"/>
              </w:rPr>
              <w:t>/punkty</w:t>
            </w:r>
          </w:p>
          <w:p w:rsidR="003A5A26" w:rsidRPr="00AE3895" w:rsidRDefault="003A5A26" w:rsidP="00271BCF">
            <w:pPr>
              <w:jc w:val="center"/>
              <w:rPr>
                <w:rFonts w:ascii="Verdana" w:hAnsi="Verdana" w:cs="Times New Roman"/>
                <w:b/>
                <w:sz w:val="14"/>
                <w:szCs w:val="14"/>
              </w:rPr>
            </w:pPr>
          </w:p>
        </w:tc>
        <w:tc>
          <w:tcPr>
            <w:tcW w:w="1275" w:type="dxa"/>
          </w:tcPr>
          <w:p w:rsidR="003A5A26" w:rsidRPr="00AE3895" w:rsidRDefault="003A5A26" w:rsidP="00271BCF">
            <w:pPr>
              <w:jc w:val="center"/>
              <w:rPr>
                <w:rFonts w:ascii="Verdana" w:hAnsi="Verdana" w:cs="Times New Roman"/>
                <w:b/>
                <w:sz w:val="14"/>
                <w:szCs w:val="14"/>
              </w:rPr>
            </w:pPr>
            <w:r w:rsidRPr="00AE3895">
              <w:rPr>
                <w:rFonts w:ascii="Verdana" w:hAnsi="Verdana" w:cs="Times New Roman"/>
                <w:b/>
                <w:sz w:val="14"/>
                <w:szCs w:val="14"/>
              </w:rPr>
              <w:t>Łączna</w:t>
            </w:r>
          </w:p>
          <w:p w:rsidR="003A5A26" w:rsidRPr="00AE3895" w:rsidRDefault="003A5A26" w:rsidP="00271BCF">
            <w:pPr>
              <w:jc w:val="center"/>
              <w:rPr>
                <w:rFonts w:ascii="Verdana" w:hAnsi="Verdana" w:cs="Times New Roman"/>
                <w:b/>
                <w:sz w:val="14"/>
                <w:szCs w:val="14"/>
              </w:rPr>
            </w:pPr>
            <w:r w:rsidRPr="00AE3895">
              <w:rPr>
                <w:rFonts w:ascii="Verdana" w:hAnsi="Verdana" w:cs="Times New Roman"/>
                <w:b/>
                <w:sz w:val="14"/>
                <w:szCs w:val="14"/>
              </w:rPr>
              <w:t>liczba</w:t>
            </w:r>
          </w:p>
          <w:p w:rsidR="003A5A26" w:rsidRPr="00AE3895" w:rsidRDefault="003A5A26" w:rsidP="00271BCF">
            <w:pPr>
              <w:jc w:val="center"/>
              <w:rPr>
                <w:rFonts w:ascii="Verdana" w:hAnsi="Verdana"/>
                <w:b/>
                <w:sz w:val="14"/>
                <w:szCs w:val="14"/>
              </w:rPr>
            </w:pPr>
            <w:r w:rsidRPr="00AE3895">
              <w:rPr>
                <w:rFonts w:ascii="Verdana" w:hAnsi="Verdana" w:cs="Times New Roman"/>
                <w:b/>
                <w:sz w:val="14"/>
                <w:szCs w:val="14"/>
              </w:rPr>
              <w:t>punktów</w:t>
            </w:r>
          </w:p>
        </w:tc>
      </w:tr>
      <w:tr w:rsidR="003A5A26" w:rsidTr="00271BCF">
        <w:trPr>
          <w:trHeight w:val="1013"/>
        </w:trPr>
        <w:tc>
          <w:tcPr>
            <w:tcW w:w="465" w:type="dxa"/>
          </w:tcPr>
          <w:p w:rsidR="003A5A26" w:rsidRPr="005A71BD" w:rsidRDefault="003A5A26" w:rsidP="00271BCF">
            <w:pPr>
              <w:rPr>
                <w:rFonts w:ascii="Verdana" w:hAnsi="Verdana"/>
                <w:sz w:val="16"/>
                <w:szCs w:val="16"/>
              </w:rPr>
            </w:pPr>
            <w:r>
              <w:rPr>
                <w:rFonts w:ascii="Verdana" w:hAnsi="Verdana"/>
                <w:sz w:val="16"/>
                <w:szCs w:val="16"/>
              </w:rPr>
              <w:t>2.</w:t>
            </w:r>
          </w:p>
        </w:tc>
        <w:tc>
          <w:tcPr>
            <w:tcW w:w="2932" w:type="dxa"/>
            <w:vAlign w:val="center"/>
          </w:tcPr>
          <w:p w:rsidR="003A5A26" w:rsidRDefault="003A5A26" w:rsidP="00271BCF">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EBSCO Sp. z </w:t>
            </w:r>
            <w:proofErr w:type="spellStart"/>
            <w:r>
              <w:rPr>
                <w:rFonts w:ascii="Verdana" w:hAnsi="Verdana" w:cs="Arial"/>
                <w:b/>
                <w:bCs/>
                <w:iCs/>
                <w:color w:val="000000" w:themeColor="text1"/>
                <w:sz w:val="18"/>
                <w:szCs w:val="18"/>
              </w:rPr>
              <w:t>o.o</w:t>
            </w:r>
            <w:proofErr w:type="spellEnd"/>
          </w:p>
          <w:p w:rsidR="003A5A26" w:rsidRDefault="003A5A26" w:rsidP="00271BCF">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ul. Mikołaja Kopernika 17</w:t>
            </w:r>
          </w:p>
          <w:p w:rsidR="003A5A26" w:rsidRPr="00A91423" w:rsidRDefault="003A5A26" w:rsidP="00271BCF">
            <w:pPr>
              <w:autoSpaceDE w:val="0"/>
              <w:autoSpaceDN w:val="0"/>
              <w:adjustRightInd w:val="0"/>
              <w:rPr>
                <w:rFonts w:ascii="Verdana" w:hAnsi="Verdana" w:cs="Arial"/>
                <w:b/>
                <w:bCs/>
                <w:iCs/>
                <w:color w:val="000000" w:themeColor="text1"/>
                <w:sz w:val="18"/>
                <w:szCs w:val="18"/>
              </w:rPr>
            </w:pPr>
            <w:r>
              <w:rPr>
                <w:rFonts w:ascii="Verdana" w:hAnsi="Verdana" w:cs="Arial"/>
                <w:b/>
                <w:bCs/>
                <w:iCs/>
                <w:color w:val="000000" w:themeColor="text1"/>
                <w:sz w:val="18"/>
                <w:szCs w:val="18"/>
              </w:rPr>
              <w:t>00-359 Warszawa</w:t>
            </w:r>
            <w:r w:rsidRPr="00A91423">
              <w:rPr>
                <w:rFonts w:ascii="Verdana" w:hAnsi="Verdana" w:cs="Arial"/>
                <w:b/>
                <w:bCs/>
                <w:iCs/>
                <w:color w:val="000000" w:themeColor="text1"/>
                <w:sz w:val="18"/>
                <w:szCs w:val="18"/>
              </w:rPr>
              <w:t xml:space="preserve"> </w:t>
            </w:r>
          </w:p>
        </w:tc>
        <w:tc>
          <w:tcPr>
            <w:tcW w:w="1276" w:type="dxa"/>
            <w:vAlign w:val="center"/>
          </w:tcPr>
          <w:p w:rsidR="003A5A26" w:rsidRDefault="003A5A26" w:rsidP="00271BCF">
            <w:pPr>
              <w:jc w:val="center"/>
              <w:rPr>
                <w:rFonts w:ascii="Verdana" w:hAnsi="Verdana" w:cs="Arial"/>
                <w:b/>
                <w:bCs/>
                <w:iCs/>
                <w:color w:val="000000" w:themeColor="text1"/>
                <w:sz w:val="18"/>
                <w:szCs w:val="18"/>
              </w:rPr>
            </w:pPr>
            <w:r>
              <w:rPr>
                <w:rFonts w:ascii="Verdana" w:hAnsi="Verdana" w:cs="Arial"/>
                <w:bCs/>
                <w:iCs/>
                <w:color w:val="000000" w:themeColor="text1"/>
                <w:sz w:val="18"/>
                <w:szCs w:val="18"/>
              </w:rPr>
              <w:t>111 744,36</w:t>
            </w:r>
          </w:p>
          <w:p w:rsidR="003A5A26" w:rsidRPr="00CE5814" w:rsidRDefault="003A5A26" w:rsidP="00271BCF">
            <w:pPr>
              <w:jc w:val="center"/>
              <w:rPr>
                <w:rFonts w:ascii="Verdana" w:hAnsi="Verdana" w:cs="Arial"/>
                <w:b/>
                <w:bCs/>
                <w:iCs/>
                <w:color w:val="000000" w:themeColor="text1"/>
                <w:sz w:val="18"/>
                <w:szCs w:val="18"/>
              </w:rPr>
            </w:pPr>
            <w:r>
              <w:rPr>
                <w:rFonts w:ascii="Verdana" w:hAnsi="Verdana" w:cs="Arial"/>
                <w:b/>
                <w:bCs/>
                <w:iCs/>
                <w:color w:val="000000" w:themeColor="text1"/>
                <w:sz w:val="18"/>
                <w:szCs w:val="18"/>
              </w:rPr>
              <w:t>/ 60,00</w:t>
            </w:r>
          </w:p>
        </w:tc>
        <w:tc>
          <w:tcPr>
            <w:tcW w:w="1559" w:type="dxa"/>
            <w:vAlign w:val="center"/>
          </w:tcPr>
          <w:p w:rsidR="003A5A26" w:rsidRPr="00AD6F81" w:rsidRDefault="003A5A26" w:rsidP="00271BCF">
            <w:pPr>
              <w:jc w:val="center"/>
              <w:rPr>
                <w:rFonts w:ascii="Verdana" w:hAnsi="Verdana" w:cs="Arial"/>
                <w:color w:val="000000" w:themeColor="text1"/>
                <w:sz w:val="18"/>
                <w:szCs w:val="18"/>
              </w:rPr>
            </w:pPr>
            <w:r>
              <w:rPr>
                <w:rFonts w:ascii="Verdana" w:hAnsi="Verdana" w:cs="Arial"/>
                <w:color w:val="000000" w:themeColor="text1"/>
                <w:sz w:val="18"/>
                <w:szCs w:val="18"/>
              </w:rPr>
              <w:t>12 razy w roku</w:t>
            </w:r>
          </w:p>
          <w:p w:rsidR="003A5A26" w:rsidRPr="00CE5814" w:rsidRDefault="003A5A26" w:rsidP="00271BCF">
            <w:pPr>
              <w:jc w:val="center"/>
              <w:rPr>
                <w:rFonts w:ascii="Verdana" w:hAnsi="Verdana" w:cs="Arial"/>
                <w:b/>
                <w:color w:val="000000" w:themeColor="text1"/>
                <w:sz w:val="18"/>
                <w:szCs w:val="18"/>
              </w:rPr>
            </w:pPr>
            <w:r>
              <w:rPr>
                <w:rFonts w:ascii="Verdana" w:hAnsi="Verdana" w:cs="Arial"/>
                <w:b/>
                <w:color w:val="000000" w:themeColor="text1"/>
                <w:sz w:val="18"/>
                <w:szCs w:val="18"/>
              </w:rPr>
              <w:t>/</w:t>
            </w:r>
            <w:r>
              <w:rPr>
                <w:rFonts w:ascii="Verdana" w:hAnsi="Verdana" w:cs="Arial"/>
                <w:b/>
                <w:bCs/>
                <w:iCs/>
                <w:color w:val="000000" w:themeColor="text1"/>
                <w:sz w:val="18"/>
                <w:szCs w:val="18"/>
              </w:rPr>
              <w:t xml:space="preserve"> 20,00</w:t>
            </w:r>
          </w:p>
        </w:tc>
        <w:tc>
          <w:tcPr>
            <w:tcW w:w="1560" w:type="dxa"/>
            <w:vAlign w:val="center"/>
          </w:tcPr>
          <w:p w:rsidR="003A5A26" w:rsidRPr="000D6C7E" w:rsidRDefault="003A5A26" w:rsidP="00271BCF">
            <w:pPr>
              <w:jc w:val="center"/>
              <w:rPr>
                <w:rFonts w:ascii="Verdana" w:hAnsi="Verdana" w:cs="Arial"/>
                <w:b/>
                <w:color w:val="000000" w:themeColor="text1"/>
                <w:sz w:val="18"/>
                <w:szCs w:val="18"/>
              </w:rPr>
            </w:pPr>
            <w:r>
              <w:rPr>
                <w:rFonts w:ascii="Verdana" w:hAnsi="Verdana" w:cs="Arial"/>
                <w:color w:val="000000" w:themeColor="text1"/>
                <w:sz w:val="18"/>
                <w:szCs w:val="18"/>
              </w:rPr>
              <w:t>TAK</w:t>
            </w:r>
          </w:p>
          <w:p w:rsidR="003A5A26" w:rsidRPr="00CE5814" w:rsidRDefault="003A5A26" w:rsidP="00271BCF">
            <w:pPr>
              <w:jc w:val="center"/>
              <w:rPr>
                <w:rFonts w:ascii="Verdana" w:hAnsi="Verdana" w:cs="Arial"/>
                <w:b/>
                <w:color w:val="000000" w:themeColor="text1"/>
                <w:sz w:val="18"/>
                <w:szCs w:val="18"/>
              </w:rPr>
            </w:pPr>
            <w:r>
              <w:rPr>
                <w:rFonts w:ascii="Verdana" w:hAnsi="Verdana" w:cs="Arial"/>
                <w:b/>
                <w:color w:val="000000" w:themeColor="text1"/>
                <w:sz w:val="18"/>
                <w:szCs w:val="18"/>
              </w:rPr>
              <w:t>/</w:t>
            </w:r>
            <w:r>
              <w:rPr>
                <w:rFonts w:ascii="Verdana" w:hAnsi="Verdana" w:cs="Arial"/>
                <w:b/>
                <w:bCs/>
                <w:iCs/>
                <w:color w:val="000000" w:themeColor="text1"/>
                <w:sz w:val="18"/>
                <w:szCs w:val="18"/>
              </w:rPr>
              <w:t xml:space="preserve"> 20,00</w:t>
            </w:r>
          </w:p>
        </w:tc>
        <w:tc>
          <w:tcPr>
            <w:tcW w:w="1275" w:type="dxa"/>
          </w:tcPr>
          <w:p w:rsidR="003A5A26" w:rsidRDefault="003A5A26" w:rsidP="00271BCF">
            <w:pPr>
              <w:rPr>
                <w:rFonts w:ascii="Verdana" w:hAnsi="Verdana" w:cs="Arial"/>
                <w:b/>
                <w:color w:val="000000" w:themeColor="text1"/>
                <w:sz w:val="18"/>
                <w:szCs w:val="18"/>
              </w:rPr>
            </w:pPr>
          </w:p>
          <w:p w:rsidR="003A5A26" w:rsidRDefault="003A5A26" w:rsidP="00271BCF">
            <w:pPr>
              <w:jc w:val="center"/>
              <w:rPr>
                <w:rFonts w:ascii="Verdana" w:hAnsi="Verdana" w:cs="Arial"/>
                <w:b/>
                <w:bCs/>
                <w:iCs/>
                <w:color w:val="000000" w:themeColor="text1"/>
                <w:sz w:val="18"/>
                <w:szCs w:val="18"/>
              </w:rPr>
            </w:pPr>
          </w:p>
          <w:p w:rsidR="003A5A26" w:rsidRPr="007F00DB" w:rsidRDefault="003A5A26" w:rsidP="00271BCF">
            <w:pPr>
              <w:jc w:val="center"/>
              <w:rPr>
                <w:rFonts w:ascii="Verdana" w:hAnsi="Verdana"/>
                <w:b/>
                <w:color w:val="000000" w:themeColor="text1"/>
                <w:sz w:val="18"/>
                <w:szCs w:val="18"/>
              </w:rPr>
            </w:pPr>
            <w:r>
              <w:rPr>
                <w:rFonts w:ascii="Verdana" w:hAnsi="Verdana"/>
                <w:b/>
                <w:color w:val="000000" w:themeColor="text1"/>
                <w:sz w:val="18"/>
                <w:szCs w:val="18"/>
              </w:rPr>
              <w:t>100,00</w:t>
            </w:r>
          </w:p>
        </w:tc>
      </w:tr>
    </w:tbl>
    <w:p w:rsidR="003A5A26" w:rsidRDefault="003A5A26" w:rsidP="003A5A26">
      <w:pPr>
        <w:tabs>
          <w:tab w:val="center" w:pos="4536"/>
          <w:tab w:val="right" w:pos="9180"/>
        </w:tabs>
        <w:spacing w:before="60" w:line="360" w:lineRule="auto"/>
        <w:jc w:val="both"/>
        <w:rPr>
          <w:rFonts w:ascii="Verdana" w:hAnsi="Verdana"/>
          <w:sz w:val="18"/>
          <w:szCs w:val="18"/>
        </w:rPr>
      </w:pPr>
    </w:p>
    <w:p w:rsidR="003A5A26" w:rsidRPr="00ED4DEE" w:rsidRDefault="003A5A26" w:rsidP="003A5A26">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3A5A26" w:rsidRPr="00ED4DEE" w:rsidRDefault="003A5A26" w:rsidP="003A5A26">
      <w:pPr>
        <w:ind w:left="5040" w:right="470"/>
        <w:outlineLvl w:val="3"/>
        <w:rPr>
          <w:rFonts w:ascii="Verdana" w:hAnsi="Verdana"/>
          <w:color w:val="000000" w:themeColor="text1"/>
          <w:sz w:val="18"/>
          <w:szCs w:val="18"/>
        </w:rPr>
      </w:pPr>
    </w:p>
    <w:p w:rsidR="003A5A26" w:rsidRDefault="003A5A26" w:rsidP="003A5A26">
      <w:pPr>
        <w:tabs>
          <w:tab w:val="left" w:pos="709"/>
          <w:tab w:val="num" w:pos="1080"/>
        </w:tabs>
        <w:ind w:left="426" w:right="-97"/>
        <w:jc w:val="both"/>
        <w:rPr>
          <w:rFonts w:ascii="Verdana" w:hAnsi="Verdana"/>
          <w:sz w:val="18"/>
          <w:szCs w:val="18"/>
          <w:lang w:eastAsia="en-US"/>
        </w:rPr>
      </w:pPr>
      <w:r w:rsidRPr="00591C49">
        <w:rPr>
          <w:rFonts w:ascii="Verdana" w:hAnsi="Verdana"/>
          <w:sz w:val="18"/>
          <w:szCs w:val="18"/>
          <w:lang w:eastAsia="en-US"/>
        </w:rPr>
        <w:t>Wykonawc</w:t>
      </w:r>
      <w:r w:rsidR="005D4110">
        <w:rPr>
          <w:rFonts w:ascii="Verdana" w:hAnsi="Verdana"/>
          <w:sz w:val="18"/>
          <w:szCs w:val="18"/>
          <w:lang w:eastAsia="en-US"/>
        </w:rPr>
        <w:t>a</w:t>
      </w:r>
      <w:r w:rsidRPr="00591C49">
        <w:rPr>
          <w:rFonts w:ascii="Verdana" w:hAnsi="Verdana"/>
          <w:sz w:val="18"/>
          <w:szCs w:val="18"/>
          <w:lang w:eastAsia="en-US"/>
        </w:rPr>
        <w:t>, któr</w:t>
      </w:r>
      <w:r w:rsidR="005D4110">
        <w:rPr>
          <w:rFonts w:ascii="Verdana" w:hAnsi="Verdana"/>
          <w:sz w:val="18"/>
          <w:szCs w:val="18"/>
          <w:lang w:eastAsia="en-US"/>
        </w:rPr>
        <w:t>y złożył ofertę</w:t>
      </w:r>
      <w:r>
        <w:rPr>
          <w:rFonts w:ascii="Verdana" w:hAnsi="Verdana"/>
          <w:sz w:val="18"/>
          <w:szCs w:val="18"/>
          <w:lang w:eastAsia="en-US"/>
        </w:rPr>
        <w:t xml:space="preserve">, </w:t>
      </w:r>
      <w:r w:rsidRPr="00591C49">
        <w:rPr>
          <w:rFonts w:ascii="Verdana" w:hAnsi="Verdana"/>
          <w:sz w:val="18"/>
          <w:szCs w:val="18"/>
          <w:lang w:eastAsia="en-US"/>
        </w:rPr>
        <w:t>nie podlega wykluczeniu</w:t>
      </w:r>
      <w:r w:rsidRPr="0091414A">
        <w:rPr>
          <w:rFonts w:ascii="Verdana" w:hAnsi="Verdana"/>
          <w:sz w:val="18"/>
          <w:szCs w:val="18"/>
          <w:lang w:eastAsia="en-US"/>
        </w:rPr>
        <w:t>.</w:t>
      </w:r>
    </w:p>
    <w:p w:rsidR="003A5A26" w:rsidRDefault="003A5A26" w:rsidP="003A5A26">
      <w:pPr>
        <w:tabs>
          <w:tab w:val="right" w:pos="9356"/>
        </w:tabs>
        <w:ind w:right="470"/>
        <w:jc w:val="both"/>
        <w:rPr>
          <w:rFonts w:ascii="Verdana" w:hAnsi="Verdana"/>
          <w:sz w:val="18"/>
          <w:szCs w:val="18"/>
          <w:lang w:eastAsia="en-US"/>
        </w:rPr>
      </w:pPr>
    </w:p>
    <w:p w:rsidR="003A5A26" w:rsidRPr="00ED4DEE" w:rsidRDefault="003A5A26" w:rsidP="003A5A26">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których oferty zostały odrzucone i o powodach odrzucenia oferty.</w:t>
      </w:r>
    </w:p>
    <w:p w:rsidR="003A5A26" w:rsidRDefault="003A5A26" w:rsidP="003A5A26">
      <w:pPr>
        <w:tabs>
          <w:tab w:val="center" w:pos="4536"/>
          <w:tab w:val="right" w:pos="9180"/>
        </w:tabs>
        <w:spacing w:line="360" w:lineRule="auto"/>
        <w:jc w:val="both"/>
        <w:rPr>
          <w:rFonts w:ascii="Verdana" w:hAnsi="Verdana"/>
          <w:bCs/>
          <w:noProof/>
          <w:sz w:val="18"/>
          <w:szCs w:val="18"/>
        </w:rPr>
      </w:pPr>
    </w:p>
    <w:p w:rsidR="003A5A26" w:rsidRDefault="003A5A26" w:rsidP="003A5A26">
      <w:pPr>
        <w:ind w:right="-97" w:firstLine="426"/>
        <w:jc w:val="both"/>
        <w:outlineLvl w:val="3"/>
        <w:rPr>
          <w:rFonts w:ascii="Verdana" w:hAnsi="Verdana"/>
          <w:bCs/>
          <w:sz w:val="18"/>
          <w:szCs w:val="18"/>
        </w:rPr>
      </w:pPr>
      <w:r w:rsidRPr="003E4BCF">
        <w:rPr>
          <w:rFonts w:ascii="Verdana" w:hAnsi="Verdana"/>
          <w:bCs/>
          <w:sz w:val="18"/>
          <w:szCs w:val="18"/>
        </w:rPr>
        <w:t>Treść ofert</w:t>
      </w:r>
      <w:r w:rsidR="005D4110">
        <w:rPr>
          <w:rFonts w:ascii="Verdana" w:hAnsi="Verdana"/>
          <w:bCs/>
          <w:sz w:val="18"/>
          <w:szCs w:val="18"/>
        </w:rPr>
        <w:t>y Wykonawcy odpowiada treści SIWZ; oferta</w:t>
      </w:r>
      <w:r w:rsidRPr="003E4BCF">
        <w:rPr>
          <w:rFonts w:ascii="Verdana" w:hAnsi="Verdana"/>
          <w:bCs/>
          <w:sz w:val="18"/>
          <w:szCs w:val="18"/>
        </w:rPr>
        <w:t xml:space="preserve"> nie </w:t>
      </w:r>
      <w:r w:rsidR="005D4110">
        <w:rPr>
          <w:rFonts w:ascii="Verdana" w:hAnsi="Verdana"/>
          <w:bCs/>
          <w:sz w:val="18"/>
          <w:szCs w:val="18"/>
        </w:rPr>
        <w:t>podlega</w:t>
      </w:r>
      <w:r w:rsidRPr="003E4BCF">
        <w:rPr>
          <w:rFonts w:ascii="Verdana" w:hAnsi="Verdana"/>
          <w:bCs/>
          <w:sz w:val="18"/>
          <w:szCs w:val="18"/>
        </w:rPr>
        <w:t xml:space="preserve"> odrzuceniu.</w:t>
      </w:r>
    </w:p>
    <w:p w:rsidR="00ED205A" w:rsidRDefault="00ED205A" w:rsidP="003A5A26">
      <w:pPr>
        <w:ind w:right="-97" w:firstLine="426"/>
        <w:jc w:val="both"/>
        <w:outlineLvl w:val="3"/>
        <w:rPr>
          <w:rFonts w:ascii="Verdana" w:hAnsi="Verdana"/>
          <w:bCs/>
          <w:sz w:val="18"/>
          <w:szCs w:val="18"/>
        </w:rPr>
      </w:pPr>
    </w:p>
    <w:p w:rsidR="00ED205A" w:rsidRDefault="00ED205A" w:rsidP="003A5A26">
      <w:pPr>
        <w:ind w:right="-97" w:firstLine="426"/>
        <w:jc w:val="both"/>
        <w:outlineLvl w:val="3"/>
        <w:rPr>
          <w:rFonts w:ascii="Verdana" w:hAnsi="Verdana"/>
          <w:bCs/>
          <w:sz w:val="18"/>
          <w:szCs w:val="18"/>
        </w:rPr>
      </w:pPr>
    </w:p>
    <w:p w:rsidR="00ED205A" w:rsidRDefault="00ED205A" w:rsidP="003A5A26">
      <w:pPr>
        <w:ind w:right="-97" w:firstLine="426"/>
        <w:jc w:val="both"/>
        <w:outlineLvl w:val="3"/>
        <w:rPr>
          <w:rFonts w:ascii="Verdana" w:hAnsi="Verdana"/>
          <w:bCs/>
          <w:sz w:val="18"/>
          <w:szCs w:val="18"/>
        </w:rPr>
      </w:pPr>
      <w:bookmarkStart w:id="0" w:name="_GoBack"/>
      <w:bookmarkEnd w:id="0"/>
    </w:p>
    <w:p w:rsidR="003A5A26" w:rsidRPr="00ED4DEE" w:rsidRDefault="003A5A26" w:rsidP="003A5A26">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lastRenderedPageBreak/>
        <w:t>Informacja o wyborze najkorzystniejszej oferty.</w:t>
      </w:r>
    </w:p>
    <w:p w:rsidR="003A5A26" w:rsidRPr="00ED4DEE" w:rsidRDefault="003A5A26" w:rsidP="003A5A26">
      <w:pPr>
        <w:tabs>
          <w:tab w:val="right" w:pos="9356"/>
        </w:tabs>
        <w:ind w:right="470"/>
        <w:jc w:val="both"/>
        <w:rPr>
          <w:rFonts w:ascii="Verdana" w:hAnsi="Verdana"/>
          <w:noProof/>
          <w:sz w:val="18"/>
          <w:szCs w:val="18"/>
        </w:rPr>
      </w:pPr>
    </w:p>
    <w:p w:rsidR="003A5A26" w:rsidRDefault="003A5A26" w:rsidP="003A5A26">
      <w:pPr>
        <w:ind w:left="426" w:right="-97"/>
        <w:rPr>
          <w:rFonts w:ascii="Verdana" w:eastAsia="Calibri" w:hAnsi="Verdana"/>
          <w:sz w:val="18"/>
          <w:szCs w:val="18"/>
          <w:lang w:eastAsia="en-US"/>
        </w:rPr>
      </w:pPr>
      <w:r>
        <w:rPr>
          <w:rFonts w:ascii="Verdana" w:eastAsia="Calibri" w:hAnsi="Verdana"/>
          <w:sz w:val="18"/>
          <w:szCs w:val="18"/>
          <w:lang w:eastAsia="en-US"/>
        </w:rPr>
        <w:t>Jako najkorzystniejszą wybrano ofertę Wykonawcy:</w:t>
      </w:r>
    </w:p>
    <w:p w:rsidR="003A5A26" w:rsidRDefault="003A5A26" w:rsidP="003A5A26">
      <w:pPr>
        <w:autoSpaceDE w:val="0"/>
        <w:autoSpaceDN w:val="0"/>
        <w:adjustRightInd w:val="0"/>
        <w:ind w:firstLine="426"/>
        <w:rPr>
          <w:rFonts w:ascii="Verdana" w:hAnsi="Verdana" w:cs="Arial"/>
          <w:b/>
          <w:bCs/>
          <w:iCs/>
          <w:sz w:val="18"/>
          <w:szCs w:val="18"/>
        </w:rPr>
      </w:pPr>
    </w:p>
    <w:p w:rsidR="003A5A26" w:rsidRDefault="003A5A26" w:rsidP="003A5A26">
      <w:pPr>
        <w:autoSpaceDE w:val="0"/>
        <w:autoSpaceDN w:val="0"/>
        <w:adjustRightInd w:val="0"/>
        <w:ind w:firstLine="426"/>
        <w:rPr>
          <w:rFonts w:ascii="Verdana" w:hAnsi="Verdana" w:cs="Arial"/>
          <w:b/>
          <w:bCs/>
          <w:iCs/>
          <w:color w:val="000000" w:themeColor="text1"/>
          <w:sz w:val="18"/>
          <w:szCs w:val="18"/>
        </w:rPr>
      </w:pPr>
      <w:r>
        <w:rPr>
          <w:rFonts w:ascii="Verdana" w:hAnsi="Verdana" w:cs="Arial"/>
          <w:b/>
          <w:bCs/>
          <w:iCs/>
          <w:color w:val="000000" w:themeColor="text1"/>
          <w:sz w:val="18"/>
          <w:szCs w:val="18"/>
        </w:rPr>
        <w:t xml:space="preserve">EBSCO Sp. z </w:t>
      </w:r>
      <w:proofErr w:type="spellStart"/>
      <w:r>
        <w:rPr>
          <w:rFonts w:ascii="Verdana" w:hAnsi="Verdana" w:cs="Arial"/>
          <w:b/>
          <w:bCs/>
          <w:iCs/>
          <w:color w:val="000000" w:themeColor="text1"/>
          <w:sz w:val="18"/>
          <w:szCs w:val="18"/>
        </w:rPr>
        <w:t>o.o</w:t>
      </w:r>
      <w:proofErr w:type="spellEnd"/>
    </w:p>
    <w:p w:rsidR="003A5A26" w:rsidRDefault="003A5A26" w:rsidP="003A5A26">
      <w:pPr>
        <w:autoSpaceDE w:val="0"/>
        <w:autoSpaceDN w:val="0"/>
        <w:adjustRightInd w:val="0"/>
        <w:ind w:firstLine="426"/>
        <w:rPr>
          <w:rFonts w:ascii="Verdana" w:hAnsi="Verdana" w:cs="Arial"/>
          <w:b/>
          <w:bCs/>
          <w:iCs/>
          <w:color w:val="000000" w:themeColor="text1"/>
          <w:sz w:val="18"/>
          <w:szCs w:val="18"/>
        </w:rPr>
      </w:pPr>
      <w:r>
        <w:rPr>
          <w:rFonts w:ascii="Verdana" w:hAnsi="Verdana" w:cs="Arial"/>
          <w:b/>
          <w:bCs/>
          <w:iCs/>
          <w:color w:val="000000" w:themeColor="text1"/>
          <w:sz w:val="18"/>
          <w:szCs w:val="18"/>
        </w:rPr>
        <w:t>ul. Mikołaja Kopernika 17</w:t>
      </w:r>
    </w:p>
    <w:p w:rsidR="003A5A26" w:rsidRDefault="003A5A26" w:rsidP="003A5A26">
      <w:pPr>
        <w:autoSpaceDE w:val="0"/>
        <w:autoSpaceDN w:val="0"/>
        <w:adjustRightInd w:val="0"/>
        <w:ind w:firstLine="426"/>
        <w:rPr>
          <w:rFonts w:ascii="Verdana" w:hAnsi="Verdana" w:cs="Arial"/>
          <w:b/>
          <w:bCs/>
          <w:iCs/>
          <w:color w:val="000000" w:themeColor="text1"/>
          <w:sz w:val="18"/>
          <w:szCs w:val="18"/>
        </w:rPr>
      </w:pPr>
      <w:r>
        <w:rPr>
          <w:rFonts w:ascii="Verdana" w:hAnsi="Verdana" w:cs="Arial"/>
          <w:b/>
          <w:bCs/>
          <w:iCs/>
          <w:color w:val="000000" w:themeColor="text1"/>
          <w:sz w:val="18"/>
          <w:szCs w:val="18"/>
        </w:rPr>
        <w:t>00-359 Warszawa</w:t>
      </w:r>
    </w:p>
    <w:p w:rsidR="003A5A26" w:rsidRDefault="003A5A26" w:rsidP="003A5A26">
      <w:pPr>
        <w:autoSpaceDE w:val="0"/>
        <w:autoSpaceDN w:val="0"/>
        <w:adjustRightInd w:val="0"/>
        <w:ind w:firstLine="426"/>
        <w:rPr>
          <w:rFonts w:ascii="Verdana" w:hAnsi="Verdana" w:cs="Arial"/>
          <w:b/>
          <w:bCs/>
          <w:iCs/>
          <w:sz w:val="18"/>
          <w:szCs w:val="18"/>
        </w:rPr>
      </w:pPr>
    </w:p>
    <w:p w:rsidR="00E0678F" w:rsidRDefault="00E0678F" w:rsidP="003A5A26">
      <w:pPr>
        <w:autoSpaceDE w:val="0"/>
        <w:autoSpaceDN w:val="0"/>
        <w:adjustRightInd w:val="0"/>
        <w:ind w:left="426" w:right="470"/>
        <w:jc w:val="both"/>
        <w:rPr>
          <w:rFonts w:ascii="Verdana" w:hAnsi="Verdana" w:cs="Arial"/>
          <w:color w:val="000000"/>
          <w:sz w:val="18"/>
          <w:szCs w:val="18"/>
        </w:rPr>
      </w:pPr>
      <w:r>
        <w:rPr>
          <w:rFonts w:ascii="Verdana" w:hAnsi="Verdana" w:cs="Arial"/>
          <w:color w:val="000000"/>
          <w:sz w:val="18"/>
          <w:szCs w:val="18"/>
        </w:rPr>
        <w:t>Wykonawca jako jedyny złożył ofertę w postępowaniu.</w:t>
      </w:r>
    </w:p>
    <w:p w:rsidR="003A5A26" w:rsidRDefault="003A5A26" w:rsidP="003A5A26">
      <w:pPr>
        <w:autoSpaceDE w:val="0"/>
        <w:autoSpaceDN w:val="0"/>
        <w:adjustRightInd w:val="0"/>
        <w:ind w:left="426" w:right="470"/>
        <w:jc w:val="both"/>
        <w:rPr>
          <w:rFonts w:ascii="Verdana" w:hAnsi="Verdana" w:cs="Arial"/>
          <w:color w:val="000000"/>
          <w:sz w:val="18"/>
          <w:szCs w:val="18"/>
        </w:rPr>
      </w:pPr>
      <w:r w:rsidRPr="00DF0590">
        <w:rPr>
          <w:rFonts w:ascii="Verdana" w:hAnsi="Verdana" w:cs="Arial"/>
          <w:color w:val="000000"/>
          <w:sz w:val="18"/>
          <w:szCs w:val="18"/>
        </w:rPr>
        <w:t>Treść oferty Wykonawcy odpowiada treści S</w:t>
      </w:r>
      <w:r>
        <w:rPr>
          <w:rFonts w:ascii="Verdana" w:hAnsi="Verdana" w:cs="Arial"/>
          <w:color w:val="000000"/>
          <w:sz w:val="18"/>
          <w:szCs w:val="18"/>
        </w:rPr>
        <w:t>IWZ</w:t>
      </w:r>
      <w:r w:rsidRPr="00DF0590">
        <w:rPr>
          <w:rFonts w:ascii="Verdana" w:hAnsi="Verdana" w:cs="Arial"/>
          <w:color w:val="000000"/>
          <w:sz w:val="18"/>
          <w:szCs w:val="18"/>
        </w:rPr>
        <w:t>, oferta nie podlega odrzuceniu</w:t>
      </w:r>
      <w:r w:rsidRPr="00591C49">
        <w:rPr>
          <w:rFonts w:ascii="Verdana" w:hAnsi="Verdana" w:cs="Arial"/>
          <w:color w:val="000000"/>
          <w:sz w:val="18"/>
          <w:szCs w:val="18"/>
        </w:rPr>
        <w:t>.</w:t>
      </w:r>
      <w:r w:rsidR="00E0678F">
        <w:rPr>
          <w:rFonts w:ascii="Verdana" w:hAnsi="Verdana" w:cs="Arial"/>
          <w:color w:val="000000"/>
          <w:sz w:val="18"/>
          <w:szCs w:val="18"/>
        </w:rPr>
        <w:t xml:space="preserve"> </w:t>
      </w:r>
      <w:r>
        <w:rPr>
          <w:rFonts w:ascii="Verdana" w:hAnsi="Verdana" w:cs="Arial"/>
          <w:color w:val="000000"/>
          <w:sz w:val="18"/>
          <w:szCs w:val="18"/>
        </w:rPr>
        <w:t xml:space="preserve">Wykonawca </w:t>
      </w:r>
      <w:r w:rsidR="00E0678F">
        <w:rPr>
          <w:rFonts w:ascii="Verdana" w:hAnsi="Verdana" w:cs="Arial"/>
          <w:color w:val="000000"/>
          <w:sz w:val="18"/>
          <w:szCs w:val="18"/>
        </w:rPr>
        <w:br/>
      </w:r>
      <w:r w:rsidRPr="003F6A35">
        <w:rPr>
          <w:rFonts w:ascii="Verdana" w:hAnsi="Verdana" w:cs="Arial"/>
          <w:color w:val="000000"/>
          <w:sz w:val="18"/>
          <w:szCs w:val="18"/>
        </w:rPr>
        <w:t>nie został wykluczony</w:t>
      </w:r>
      <w:r>
        <w:rPr>
          <w:rFonts w:ascii="Verdana" w:hAnsi="Verdana" w:cs="Arial"/>
          <w:color w:val="000000"/>
          <w:sz w:val="18"/>
          <w:szCs w:val="18"/>
        </w:rPr>
        <w:t xml:space="preserve"> z postępowania</w:t>
      </w:r>
      <w:r w:rsidRPr="003F6A35">
        <w:rPr>
          <w:rFonts w:ascii="Verdana" w:hAnsi="Verdana" w:cs="Arial"/>
          <w:color w:val="000000"/>
          <w:sz w:val="18"/>
          <w:szCs w:val="18"/>
        </w:rPr>
        <w:t xml:space="preserve">. </w:t>
      </w:r>
    </w:p>
    <w:p w:rsidR="003A5A26" w:rsidRDefault="003A5A26" w:rsidP="00E338C5">
      <w:pPr>
        <w:ind w:right="753"/>
        <w:jc w:val="both"/>
        <w:rPr>
          <w:rFonts w:ascii="Verdana" w:eastAsia="Verdana" w:hAnsi="Verdana" w:cs="Verdana"/>
          <w:b/>
          <w:sz w:val="18"/>
        </w:rPr>
      </w:pPr>
    </w:p>
    <w:p w:rsidR="003A5A26" w:rsidRDefault="003A5A26" w:rsidP="00E338C5">
      <w:pPr>
        <w:ind w:right="753"/>
        <w:jc w:val="both"/>
        <w:rPr>
          <w:rFonts w:ascii="Verdana" w:eastAsia="Verdana" w:hAnsi="Verdana" w:cs="Verdana"/>
          <w:b/>
          <w:sz w:val="18"/>
        </w:rPr>
      </w:pPr>
    </w:p>
    <w:p w:rsidR="00345DFE" w:rsidRPr="00275999" w:rsidRDefault="00345DFE" w:rsidP="00345DFE">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rsidR="00345DFE" w:rsidRPr="00275999" w:rsidRDefault="00345DFE" w:rsidP="00345DFE">
      <w:pPr>
        <w:spacing w:line="280" w:lineRule="exact"/>
        <w:ind w:left="3545" w:firstLine="1558"/>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r w:rsidRPr="00275999">
        <w:rPr>
          <w:rFonts w:ascii="Verdana" w:hAnsi="Verdana"/>
          <w:b/>
          <w:sz w:val="18"/>
          <w:szCs w:val="18"/>
        </w:rPr>
        <w:t xml:space="preserve"> </w:t>
      </w:r>
    </w:p>
    <w:p w:rsidR="00345DFE" w:rsidRPr="00275999" w:rsidRDefault="00345DFE" w:rsidP="00345DFE">
      <w:pPr>
        <w:spacing w:line="280" w:lineRule="exact"/>
        <w:jc w:val="both"/>
        <w:rPr>
          <w:rFonts w:ascii="Verdana" w:hAnsi="Verdana"/>
          <w:b/>
          <w:sz w:val="18"/>
          <w:szCs w:val="18"/>
        </w:rPr>
      </w:pPr>
    </w:p>
    <w:p w:rsidR="00345DFE" w:rsidRPr="00E61816" w:rsidRDefault="00345DFE" w:rsidP="00345DFE">
      <w:pPr>
        <w:spacing w:line="280" w:lineRule="exact"/>
        <w:ind w:left="1134" w:firstLine="3969"/>
        <w:jc w:val="both"/>
        <w:rPr>
          <w:rFonts w:ascii="Verdana" w:hAnsi="Verdana"/>
          <w:sz w:val="18"/>
          <w:szCs w:val="18"/>
          <w:lang w:eastAsia="en-US"/>
        </w:r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rsidR="00AF7D37" w:rsidRPr="00EA48D3" w:rsidRDefault="00AF7D37" w:rsidP="00E338C5">
      <w:pPr>
        <w:ind w:right="753"/>
        <w:jc w:val="both"/>
        <w:rPr>
          <w:rFonts w:ascii="Verdana" w:hAnsi="Verdana"/>
          <w:sz w:val="16"/>
          <w:szCs w:val="16"/>
          <w:u w:val="single"/>
        </w:rPr>
      </w:pPr>
    </w:p>
    <w:sectPr w:rsidR="00AF7D37" w:rsidRPr="00EA48D3"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29C" w:rsidRDefault="00A3529C">
      <w:r>
        <w:separator/>
      </w:r>
    </w:p>
  </w:endnote>
  <w:endnote w:type="continuationSeparator" w:id="0">
    <w:p w:rsidR="00A3529C" w:rsidRDefault="00A3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29C" w:rsidRDefault="00A3529C">
      <w:r>
        <w:separator/>
      </w:r>
    </w:p>
  </w:footnote>
  <w:footnote w:type="continuationSeparator" w:id="0">
    <w:p w:rsidR="00A3529C" w:rsidRDefault="00A3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strike w:val="0"/>
        <w:dstrike w:val="0"/>
        <w:color w:val="000000"/>
        <w:sz w:val="18"/>
        <w:u w:val="none"/>
        <w:effect w:val="none"/>
      </w:rPr>
    </w:lvl>
    <w:lvl w:ilvl="1" w:tplc="F468EB20">
      <w:start w:val="1"/>
      <w:numFmt w:val="decimal"/>
      <w:lvlText w:val="%2)"/>
      <w:lvlJc w:val="left"/>
      <w:pPr>
        <w:tabs>
          <w:tab w:val="num" w:pos="1353"/>
        </w:tabs>
        <w:ind w:left="1353" w:hanging="360"/>
      </w:pPr>
    </w:lvl>
    <w:lvl w:ilvl="2" w:tplc="A716796E">
      <w:start w:val="1"/>
      <w:numFmt w:val="lowerLetter"/>
      <w:lvlText w:val="%3)"/>
      <w:lvlJc w:val="left"/>
      <w:pPr>
        <w:tabs>
          <w:tab w:val="num" w:pos="2340"/>
        </w:tabs>
        <w:ind w:left="2340" w:hanging="360"/>
      </w:pPr>
    </w:lvl>
    <w:lvl w:ilvl="3" w:tplc="8CD8E3DE">
      <w:start w:val="1"/>
      <w:numFmt w:val="lowerLetter"/>
      <w:lvlText w:val="%4)"/>
      <w:lvlJc w:val="left"/>
      <w:pPr>
        <w:tabs>
          <w:tab w:val="num" w:pos="1440"/>
        </w:tabs>
        <w:ind w:left="1440" w:hanging="360"/>
      </w:pPr>
    </w:lvl>
    <w:lvl w:ilvl="4" w:tplc="7348FCF4">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8"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8"/>
  </w:num>
  <w:num w:numId="13">
    <w:abstractNumId w:val="18"/>
  </w:num>
  <w:num w:numId="14">
    <w:abstractNumId w:val="20"/>
  </w:num>
  <w:num w:numId="15">
    <w:abstractNumId w:val="31"/>
  </w:num>
  <w:num w:numId="16">
    <w:abstractNumId w:val="33"/>
  </w:num>
  <w:num w:numId="17">
    <w:abstractNumId w:val="19"/>
  </w:num>
  <w:num w:numId="18">
    <w:abstractNumId w:val="30"/>
  </w:num>
  <w:num w:numId="19">
    <w:abstractNumId w:val="27"/>
  </w:num>
  <w:num w:numId="20">
    <w:abstractNumId w:val="26"/>
  </w:num>
  <w:num w:numId="21">
    <w:abstractNumId w:val="23"/>
  </w:num>
  <w:num w:numId="22">
    <w:abstractNumId w:val="16"/>
  </w:num>
  <w:num w:numId="23">
    <w:abstractNumId w:val="25"/>
  </w:num>
  <w:num w:numId="24">
    <w:abstractNumId w:val="29"/>
  </w:num>
  <w:num w:numId="25">
    <w:abstractNumId w:val="24"/>
  </w:num>
  <w:num w:numId="26">
    <w:abstractNumId w:val="21"/>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814"/>
    <w:rsid w:val="00012023"/>
    <w:rsid w:val="00012D92"/>
    <w:rsid w:val="00012FB0"/>
    <w:rsid w:val="00014199"/>
    <w:rsid w:val="000145BD"/>
    <w:rsid w:val="00015F9D"/>
    <w:rsid w:val="00021046"/>
    <w:rsid w:val="000212A5"/>
    <w:rsid w:val="000231D8"/>
    <w:rsid w:val="00024E78"/>
    <w:rsid w:val="000254B7"/>
    <w:rsid w:val="00031F57"/>
    <w:rsid w:val="00032AAD"/>
    <w:rsid w:val="00034370"/>
    <w:rsid w:val="00037C86"/>
    <w:rsid w:val="000413B7"/>
    <w:rsid w:val="00044DC3"/>
    <w:rsid w:val="0005279B"/>
    <w:rsid w:val="00052BB2"/>
    <w:rsid w:val="00055A4D"/>
    <w:rsid w:val="00060B4E"/>
    <w:rsid w:val="0006371D"/>
    <w:rsid w:val="00064A13"/>
    <w:rsid w:val="00065A2B"/>
    <w:rsid w:val="00065C50"/>
    <w:rsid w:val="000710EB"/>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00D8"/>
    <w:rsid w:val="000D4EA8"/>
    <w:rsid w:val="000E2CB9"/>
    <w:rsid w:val="000E2CFA"/>
    <w:rsid w:val="000E4F0A"/>
    <w:rsid w:val="000E5FCE"/>
    <w:rsid w:val="000F12E4"/>
    <w:rsid w:val="000F1840"/>
    <w:rsid w:val="000F4B10"/>
    <w:rsid w:val="000F76D2"/>
    <w:rsid w:val="001014B6"/>
    <w:rsid w:val="00101C88"/>
    <w:rsid w:val="001029DB"/>
    <w:rsid w:val="001036C6"/>
    <w:rsid w:val="00104863"/>
    <w:rsid w:val="00110566"/>
    <w:rsid w:val="001157A7"/>
    <w:rsid w:val="00117D56"/>
    <w:rsid w:val="00123498"/>
    <w:rsid w:val="00125A99"/>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154F"/>
    <w:rsid w:val="00174738"/>
    <w:rsid w:val="001750BD"/>
    <w:rsid w:val="0017703C"/>
    <w:rsid w:val="00180DBA"/>
    <w:rsid w:val="001831FA"/>
    <w:rsid w:val="00183C1F"/>
    <w:rsid w:val="001870C8"/>
    <w:rsid w:val="001913E0"/>
    <w:rsid w:val="0019552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225"/>
    <w:rsid w:val="00212BFD"/>
    <w:rsid w:val="002130A9"/>
    <w:rsid w:val="00215236"/>
    <w:rsid w:val="00216986"/>
    <w:rsid w:val="00216FE6"/>
    <w:rsid w:val="00222A68"/>
    <w:rsid w:val="00222F41"/>
    <w:rsid w:val="00226E9D"/>
    <w:rsid w:val="0022708E"/>
    <w:rsid w:val="00230CBE"/>
    <w:rsid w:val="002313F0"/>
    <w:rsid w:val="00237A55"/>
    <w:rsid w:val="00243764"/>
    <w:rsid w:val="0024488E"/>
    <w:rsid w:val="00246C84"/>
    <w:rsid w:val="002524B2"/>
    <w:rsid w:val="00253EAD"/>
    <w:rsid w:val="00254721"/>
    <w:rsid w:val="00254C49"/>
    <w:rsid w:val="00261E57"/>
    <w:rsid w:val="00262258"/>
    <w:rsid w:val="00266CA9"/>
    <w:rsid w:val="00267176"/>
    <w:rsid w:val="00267905"/>
    <w:rsid w:val="002706F7"/>
    <w:rsid w:val="002722BB"/>
    <w:rsid w:val="00280303"/>
    <w:rsid w:val="00286102"/>
    <w:rsid w:val="0028737B"/>
    <w:rsid w:val="002928ED"/>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1ABE"/>
    <w:rsid w:val="002F4A37"/>
    <w:rsid w:val="002F5CB0"/>
    <w:rsid w:val="002F6201"/>
    <w:rsid w:val="003000AF"/>
    <w:rsid w:val="0030028B"/>
    <w:rsid w:val="00302B45"/>
    <w:rsid w:val="00305B22"/>
    <w:rsid w:val="00307F07"/>
    <w:rsid w:val="00317ABE"/>
    <w:rsid w:val="003201D5"/>
    <w:rsid w:val="0032087A"/>
    <w:rsid w:val="003228DC"/>
    <w:rsid w:val="00325821"/>
    <w:rsid w:val="00326A81"/>
    <w:rsid w:val="00330ED1"/>
    <w:rsid w:val="00332C99"/>
    <w:rsid w:val="00340D16"/>
    <w:rsid w:val="0034155B"/>
    <w:rsid w:val="00342998"/>
    <w:rsid w:val="00345DFE"/>
    <w:rsid w:val="00346D35"/>
    <w:rsid w:val="00346D4B"/>
    <w:rsid w:val="00347759"/>
    <w:rsid w:val="00354A23"/>
    <w:rsid w:val="00356720"/>
    <w:rsid w:val="00356747"/>
    <w:rsid w:val="003569F0"/>
    <w:rsid w:val="00357638"/>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A5A26"/>
    <w:rsid w:val="003B385D"/>
    <w:rsid w:val="003C1B3B"/>
    <w:rsid w:val="003C33F1"/>
    <w:rsid w:val="003C4978"/>
    <w:rsid w:val="003C53F3"/>
    <w:rsid w:val="003C59BC"/>
    <w:rsid w:val="003C7C0D"/>
    <w:rsid w:val="003D1B60"/>
    <w:rsid w:val="003D37FC"/>
    <w:rsid w:val="003D6049"/>
    <w:rsid w:val="003D6890"/>
    <w:rsid w:val="003D6D8D"/>
    <w:rsid w:val="003D7E39"/>
    <w:rsid w:val="003E155B"/>
    <w:rsid w:val="003E1A8D"/>
    <w:rsid w:val="003E3FBC"/>
    <w:rsid w:val="003E618D"/>
    <w:rsid w:val="003F0F6A"/>
    <w:rsid w:val="003F2D0E"/>
    <w:rsid w:val="003F55BC"/>
    <w:rsid w:val="003F616B"/>
    <w:rsid w:val="00400422"/>
    <w:rsid w:val="0040191D"/>
    <w:rsid w:val="0040264E"/>
    <w:rsid w:val="004028A6"/>
    <w:rsid w:val="004035EF"/>
    <w:rsid w:val="004040DA"/>
    <w:rsid w:val="00406498"/>
    <w:rsid w:val="004122EC"/>
    <w:rsid w:val="00412D93"/>
    <w:rsid w:val="00413522"/>
    <w:rsid w:val="00415D3A"/>
    <w:rsid w:val="00417183"/>
    <w:rsid w:val="004200C6"/>
    <w:rsid w:val="00422565"/>
    <w:rsid w:val="00423A26"/>
    <w:rsid w:val="00423E51"/>
    <w:rsid w:val="004304DC"/>
    <w:rsid w:val="00431A08"/>
    <w:rsid w:val="00432D74"/>
    <w:rsid w:val="004345EA"/>
    <w:rsid w:val="00434671"/>
    <w:rsid w:val="004377EE"/>
    <w:rsid w:val="00440D19"/>
    <w:rsid w:val="00441CF2"/>
    <w:rsid w:val="004428A9"/>
    <w:rsid w:val="0044558E"/>
    <w:rsid w:val="0044791C"/>
    <w:rsid w:val="00456F65"/>
    <w:rsid w:val="004571D0"/>
    <w:rsid w:val="00463762"/>
    <w:rsid w:val="004638AB"/>
    <w:rsid w:val="00464272"/>
    <w:rsid w:val="004648CE"/>
    <w:rsid w:val="00471DEB"/>
    <w:rsid w:val="0047316D"/>
    <w:rsid w:val="004735F7"/>
    <w:rsid w:val="004748D5"/>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1C93"/>
    <w:rsid w:val="004D325F"/>
    <w:rsid w:val="004D3C22"/>
    <w:rsid w:val="004D4235"/>
    <w:rsid w:val="004D4DE0"/>
    <w:rsid w:val="004D7C3A"/>
    <w:rsid w:val="004E038D"/>
    <w:rsid w:val="004E1AE1"/>
    <w:rsid w:val="004E7D31"/>
    <w:rsid w:val="004F47E2"/>
    <w:rsid w:val="004F715B"/>
    <w:rsid w:val="004F7DC4"/>
    <w:rsid w:val="00502A3C"/>
    <w:rsid w:val="005061A0"/>
    <w:rsid w:val="005064B7"/>
    <w:rsid w:val="005108A0"/>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760B"/>
    <w:rsid w:val="00561D14"/>
    <w:rsid w:val="0056318C"/>
    <w:rsid w:val="00573DBF"/>
    <w:rsid w:val="00580169"/>
    <w:rsid w:val="00582AE6"/>
    <w:rsid w:val="00582F8C"/>
    <w:rsid w:val="005838D0"/>
    <w:rsid w:val="00583A92"/>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C2149"/>
    <w:rsid w:val="005C2C30"/>
    <w:rsid w:val="005C39F6"/>
    <w:rsid w:val="005C4C72"/>
    <w:rsid w:val="005C6856"/>
    <w:rsid w:val="005D1F17"/>
    <w:rsid w:val="005D4110"/>
    <w:rsid w:val="005D505A"/>
    <w:rsid w:val="005E01FA"/>
    <w:rsid w:val="005E235D"/>
    <w:rsid w:val="005F01C5"/>
    <w:rsid w:val="005F18F4"/>
    <w:rsid w:val="005F1BF5"/>
    <w:rsid w:val="005F2084"/>
    <w:rsid w:val="005F37A2"/>
    <w:rsid w:val="005F4442"/>
    <w:rsid w:val="005F4772"/>
    <w:rsid w:val="005F6704"/>
    <w:rsid w:val="005F7C14"/>
    <w:rsid w:val="00600897"/>
    <w:rsid w:val="00603458"/>
    <w:rsid w:val="00604385"/>
    <w:rsid w:val="006049CA"/>
    <w:rsid w:val="00606F49"/>
    <w:rsid w:val="00610988"/>
    <w:rsid w:val="00610E16"/>
    <w:rsid w:val="00611CAF"/>
    <w:rsid w:val="0061373B"/>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422"/>
    <w:rsid w:val="00644A40"/>
    <w:rsid w:val="0065049F"/>
    <w:rsid w:val="006514BE"/>
    <w:rsid w:val="00652CF2"/>
    <w:rsid w:val="006549C8"/>
    <w:rsid w:val="00657DA9"/>
    <w:rsid w:val="00660F66"/>
    <w:rsid w:val="00662773"/>
    <w:rsid w:val="00666648"/>
    <w:rsid w:val="0066733C"/>
    <w:rsid w:val="00670311"/>
    <w:rsid w:val="0067031C"/>
    <w:rsid w:val="00671BFD"/>
    <w:rsid w:val="00671EFB"/>
    <w:rsid w:val="00672793"/>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6E9C"/>
    <w:rsid w:val="006A734A"/>
    <w:rsid w:val="006B0C55"/>
    <w:rsid w:val="006B424B"/>
    <w:rsid w:val="006C04A2"/>
    <w:rsid w:val="006C1371"/>
    <w:rsid w:val="006C1927"/>
    <w:rsid w:val="006C416C"/>
    <w:rsid w:val="006C5BE2"/>
    <w:rsid w:val="006C77E8"/>
    <w:rsid w:val="006D325E"/>
    <w:rsid w:val="006D6D8E"/>
    <w:rsid w:val="006D770F"/>
    <w:rsid w:val="006D7959"/>
    <w:rsid w:val="006D7F0A"/>
    <w:rsid w:val="006E0820"/>
    <w:rsid w:val="006E28F8"/>
    <w:rsid w:val="006E29EA"/>
    <w:rsid w:val="006E2FEC"/>
    <w:rsid w:val="006E3247"/>
    <w:rsid w:val="006E38D2"/>
    <w:rsid w:val="006E3FBF"/>
    <w:rsid w:val="006E7D97"/>
    <w:rsid w:val="006F3010"/>
    <w:rsid w:val="006F3055"/>
    <w:rsid w:val="006F3258"/>
    <w:rsid w:val="006F41F2"/>
    <w:rsid w:val="006F4A68"/>
    <w:rsid w:val="006F62B9"/>
    <w:rsid w:val="00700C28"/>
    <w:rsid w:val="00705BBA"/>
    <w:rsid w:val="007066DF"/>
    <w:rsid w:val="00706ACC"/>
    <w:rsid w:val="00706CFE"/>
    <w:rsid w:val="007079EC"/>
    <w:rsid w:val="00707B75"/>
    <w:rsid w:val="007111BD"/>
    <w:rsid w:val="00713233"/>
    <w:rsid w:val="00714124"/>
    <w:rsid w:val="00714FD0"/>
    <w:rsid w:val="007200A2"/>
    <w:rsid w:val="00723415"/>
    <w:rsid w:val="0072637E"/>
    <w:rsid w:val="0073052E"/>
    <w:rsid w:val="00731D46"/>
    <w:rsid w:val="00733831"/>
    <w:rsid w:val="007338D9"/>
    <w:rsid w:val="00734F83"/>
    <w:rsid w:val="0073756F"/>
    <w:rsid w:val="00740230"/>
    <w:rsid w:val="007406A7"/>
    <w:rsid w:val="007437E3"/>
    <w:rsid w:val="00746237"/>
    <w:rsid w:val="007555B4"/>
    <w:rsid w:val="00755B4D"/>
    <w:rsid w:val="00755BC4"/>
    <w:rsid w:val="007618E9"/>
    <w:rsid w:val="007676D7"/>
    <w:rsid w:val="00770C1E"/>
    <w:rsid w:val="007711AE"/>
    <w:rsid w:val="00772A13"/>
    <w:rsid w:val="00775197"/>
    <w:rsid w:val="00780CE7"/>
    <w:rsid w:val="0078311C"/>
    <w:rsid w:val="00783376"/>
    <w:rsid w:val="00787ADA"/>
    <w:rsid w:val="00787D5E"/>
    <w:rsid w:val="007918B0"/>
    <w:rsid w:val="007A08D1"/>
    <w:rsid w:val="007A44B9"/>
    <w:rsid w:val="007A4EA8"/>
    <w:rsid w:val="007B04AA"/>
    <w:rsid w:val="007B0997"/>
    <w:rsid w:val="007B1066"/>
    <w:rsid w:val="007B1F2B"/>
    <w:rsid w:val="007B3006"/>
    <w:rsid w:val="007B3775"/>
    <w:rsid w:val="007B44D6"/>
    <w:rsid w:val="007B4CA1"/>
    <w:rsid w:val="007B6037"/>
    <w:rsid w:val="007C0036"/>
    <w:rsid w:val="007C0939"/>
    <w:rsid w:val="007C145A"/>
    <w:rsid w:val="007C2753"/>
    <w:rsid w:val="007D4547"/>
    <w:rsid w:val="007E0AB6"/>
    <w:rsid w:val="007E24F0"/>
    <w:rsid w:val="007E606C"/>
    <w:rsid w:val="007E76BB"/>
    <w:rsid w:val="007F155C"/>
    <w:rsid w:val="007F21E3"/>
    <w:rsid w:val="007F28E4"/>
    <w:rsid w:val="007F48AB"/>
    <w:rsid w:val="007F4E3D"/>
    <w:rsid w:val="007F7B65"/>
    <w:rsid w:val="007F7B93"/>
    <w:rsid w:val="0080031B"/>
    <w:rsid w:val="0080439F"/>
    <w:rsid w:val="008100AF"/>
    <w:rsid w:val="008102FC"/>
    <w:rsid w:val="00813510"/>
    <w:rsid w:val="008215A9"/>
    <w:rsid w:val="00821BBD"/>
    <w:rsid w:val="00822F36"/>
    <w:rsid w:val="00826981"/>
    <w:rsid w:val="00830E53"/>
    <w:rsid w:val="00831027"/>
    <w:rsid w:val="00832207"/>
    <w:rsid w:val="00832614"/>
    <w:rsid w:val="00832A73"/>
    <w:rsid w:val="00833AF0"/>
    <w:rsid w:val="00836A61"/>
    <w:rsid w:val="008400FF"/>
    <w:rsid w:val="00841D17"/>
    <w:rsid w:val="0084613C"/>
    <w:rsid w:val="00847CED"/>
    <w:rsid w:val="00850100"/>
    <w:rsid w:val="00850EC5"/>
    <w:rsid w:val="00853169"/>
    <w:rsid w:val="00854837"/>
    <w:rsid w:val="008558A7"/>
    <w:rsid w:val="00855B8F"/>
    <w:rsid w:val="00860C98"/>
    <w:rsid w:val="008628EA"/>
    <w:rsid w:val="00864D9B"/>
    <w:rsid w:val="00865CC8"/>
    <w:rsid w:val="008714F8"/>
    <w:rsid w:val="008719D6"/>
    <w:rsid w:val="008778F0"/>
    <w:rsid w:val="0088287B"/>
    <w:rsid w:val="00882953"/>
    <w:rsid w:val="0088501D"/>
    <w:rsid w:val="00885499"/>
    <w:rsid w:val="00886EA2"/>
    <w:rsid w:val="008906BB"/>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492B"/>
    <w:rsid w:val="008C64C0"/>
    <w:rsid w:val="008D25BE"/>
    <w:rsid w:val="008E0047"/>
    <w:rsid w:val="008E2FA4"/>
    <w:rsid w:val="008E448A"/>
    <w:rsid w:val="008E5D42"/>
    <w:rsid w:val="008E69B9"/>
    <w:rsid w:val="008E7AEF"/>
    <w:rsid w:val="008E7F52"/>
    <w:rsid w:val="008F5931"/>
    <w:rsid w:val="0090057A"/>
    <w:rsid w:val="009014C0"/>
    <w:rsid w:val="00901BF5"/>
    <w:rsid w:val="00902F81"/>
    <w:rsid w:val="00903783"/>
    <w:rsid w:val="0090526E"/>
    <w:rsid w:val="00910584"/>
    <w:rsid w:val="00912C51"/>
    <w:rsid w:val="00913F27"/>
    <w:rsid w:val="00914155"/>
    <w:rsid w:val="0091627A"/>
    <w:rsid w:val="00921EE6"/>
    <w:rsid w:val="0092241E"/>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272"/>
    <w:rsid w:val="00964CEF"/>
    <w:rsid w:val="00964E92"/>
    <w:rsid w:val="00966533"/>
    <w:rsid w:val="00970B6B"/>
    <w:rsid w:val="00972223"/>
    <w:rsid w:val="0097491D"/>
    <w:rsid w:val="0097752A"/>
    <w:rsid w:val="009859A8"/>
    <w:rsid w:val="00986141"/>
    <w:rsid w:val="00991724"/>
    <w:rsid w:val="0099443C"/>
    <w:rsid w:val="00994B4F"/>
    <w:rsid w:val="009951C3"/>
    <w:rsid w:val="00995D79"/>
    <w:rsid w:val="009A0399"/>
    <w:rsid w:val="009A2662"/>
    <w:rsid w:val="009A28FC"/>
    <w:rsid w:val="009A2C1F"/>
    <w:rsid w:val="009A4249"/>
    <w:rsid w:val="009A7B70"/>
    <w:rsid w:val="009A7DAA"/>
    <w:rsid w:val="009B254D"/>
    <w:rsid w:val="009B261F"/>
    <w:rsid w:val="009B50B8"/>
    <w:rsid w:val="009B7DBD"/>
    <w:rsid w:val="009C3520"/>
    <w:rsid w:val="009C64D8"/>
    <w:rsid w:val="009C7564"/>
    <w:rsid w:val="009D6F90"/>
    <w:rsid w:val="009E3ABF"/>
    <w:rsid w:val="009E3FF7"/>
    <w:rsid w:val="009E56AB"/>
    <w:rsid w:val="009E58D1"/>
    <w:rsid w:val="009E593D"/>
    <w:rsid w:val="009E79E3"/>
    <w:rsid w:val="009F495F"/>
    <w:rsid w:val="009F49E7"/>
    <w:rsid w:val="009F5FBF"/>
    <w:rsid w:val="009F7C49"/>
    <w:rsid w:val="009F7CE5"/>
    <w:rsid w:val="00A02104"/>
    <w:rsid w:val="00A02D7E"/>
    <w:rsid w:val="00A05330"/>
    <w:rsid w:val="00A063F1"/>
    <w:rsid w:val="00A07391"/>
    <w:rsid w:val="00A07D1B"/>
    <w:rsid w:val="00A10E95"/>
    <w:rsid w:val="00A113A6"/>
    <w:rsid w:val="00A211F1"/>
    <w:rsid w:val="00A31321"/>
    <w:rsid w:val="00A31641"/>
    <w:rsid w:val="00A339FA"/>
    <w:rsid w:val="00A3529C"/>
    <w:rsid w:val="00A366A2"/>
    <w:rsid w:val="00A37497"/>
    <w:rsid w:val="00A411F1"/>
    <w:rsid w:val="00A41F29"/>
    <w:rsid w:val="00A4251A"/>
    <w:rsid w:val="00A504C3"/>
    <w:rsid w:val="00A51D56"/>
    <w:rsid w:val="00A5203B"/>
    <w:rsid w:val="00A5298D"/>
    <w:rsid w:val="00A53FA6"/>
    <w:rsid w:val="00A554F4"/>
    <w:rsid w:val="00A56AC1"/>
    <w:rsid w:val="00A5768F"/>
    <w:rsid w:val="00A626A0"/>
    <w:rsid w:val="00A63753"/>
    <w:rsid w:val="00A63A21"/>
    <w:rsid w:val="00A705D7"/>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5556"/>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6A58"/>
    <w:rsid w:val="00AD0EC4"/>
    <w:rsid w:val="00AD49F8"/>
    <w:rsid w:val="00AD507C"/>
    <w:rsid w:val="00AD5426"/>
    <w:rsid w:val="00AD547A"/>
    <w:rsid w:val="00AD7C24"/>
    <w:rsid w:val="00AE0302"/>
    <w:rsid w:val="00AE086F"/>
    <w:rsid w:val="00AE08F3"/>
    <w:rsid w:val="00AE5DD4"/>
    <w:rsid w:val="00AE6217"/>
    <w:rsid w:val="00AF0055"/>
    <w:rsid w:val="00AF6543"/>
    <w:rsid w:val="00AF7D37"/>
    <w:rsid w:val="00B0028C"/>
    <w:rsid w:val="00B00BAF"/>
    <w:rsid w:val="00B01A2C"/>
    <w:rsid w:val="00B02717"/>
    <w:rsid w:val="00B035A3"/>
    <w:rsid w:val="00B06079"/>
    <w:rsid w:val="00B067E1"/>
    <w:rsid w:val="00B10344"/>
    <w:rsid w:val="00B105DA"/>
    <w:rsid w:val="00B12A68"/>
    <w:rsid w:val="00B156EA"/>
    <w:rsid w:val="00B1679B"/>
    <w:rsid w:val="00B178C4"/>
    <w:rsid w:val="00B20BDB"/>
    <w:rsid w:val="00B2144A"/>
    <w:rsid w:val="00B2177D"/>
    <w:rsid w:val="00B22DF9"/>
    <w:rsid w:val="00B22FCD"/>
    <w:rsid w:val="00B310AE"/>
    <w:rsid w:val="00B32EC0"/>
    <w:rsid w:val="00B35CB1"/>
    <w:rsid w:val="00B37FB4"/>
    <w:rsid w:val="00B41A34"/>
    <w:rsid w:val="00B4323D"/>
    <w:rsid w:val="00B43D06"/>
    <w:rsid w:val="00B4610D"/>
    <w:rsid w:val="00B46696"/>
    <w:rsid w:val="00B52782"/>
    <w:rsid w:val="00B5579C"/>
    <w:rsid w:val="00B56BA1"/>
    <w:rsid w:val="00B62A67"/>
    <w:rsid w:val="00B65966"/>
    <w:rsid w:val="00B704CE"/>
    <w:rsid w:val="00B73D7B"/>
    <w:rsid w:val="00B778F2"/>
    <w:rsid w:val="00B77B11"/>
    <w:rsid w:val="00B77E60"/>
    <w:rsid w:val="00B8316F"/>
    <w:rsid w:val="00B83465"/>
    <w:rsid w:val="00B85300"/>
    <w:rsid w:val="00B855CE"/>
    <w:rsid w:val="00B87CD5"/>
    <w:rsid w:val="00B90FCA"/>
    <w:rsid w:val="00B92042"/>
    <w:rsid w:val="00B954E8"/>
    <w:rsid w:val="00B95B0A"/>
    <w:rsid w:val="00BA12B9"/>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0102"/>
    <w:rsid w:val="00BC19C0"/>
    <w:rsid w:val="00BC3393"/>
    <w:rsid w:val="00BC33F7"/>
    <w:rsid w:val="00BC59A5"/>
    <w:rsid w:val="00BC7BFE"/>
    <w:rsid w:val="00BD05C6"/>
    <w:rsid w:val="00BD40C3"/>
    <w:rsid w:val="00BD4185"/>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246F"/>
    <w:rsid w:val="00C03728"/>
    <w:rsid w:val="00C050CE"/>
    <w:rsid w:val="00C05384"/>
    <w:rsid w:val="00C063B1"/>
    <w:rsid w:val="00C06D4A"/>
    <w:rsid w:val="00C1147A"/>
    <w:rsid w:val="00C15E26"/>
    <w:rsid w:val="00C16913"/>
    <w:rsid w:val="00C1721C"/>
    <w:rsid w:val="00C2122F"/>
    <w:rsid w:val="00C21EED"/>
    <w:rsid w:val="00C24139"/>
    <w:rsid w:val="00C35DD2"/>
    <w:rsid w:val="00C40B42"/>
    <w:rsid w:val="00C41F52"/>
    <w:rsid w:val="00C432AD"/>
    <w:rsid w:val="00C45996"/>
    <w:rsid w:val="00C50646"/>
    <w:rsid w:val="00C508B5"/>
    <w:rsid w:val="00C51085"/>
    <w:rsid w:val="00C56B0D"/>
    <w:rsid w:val="00C56BF4"/>
    <w:rsid w:val="00C603B6"/>
    <w:rsid w:val="00C609FF"/>
    <w:rsid w:val="00C61400"/>
    <w:rsid w:val="00C61833"/>
    <w:rsid w:val="00C7228A"/>
    <w:rsid w:val="00C74C0F"/>
    <w:rsid w:val="00C80340"/>
    <w:rsid w:val="00C8594E"/>
    <w:rsid w:val="00C869F7"/>
    <w:rsid w:val="00C90179"/>
    <w:rsid w:val="00C919A2"/>
    <w:rsid w:val="00C922D2"/>
    <w:rsid w:val="00C92A67"/>
    <w:rsid w:val="00C97E02"/>
    <w:rsid w:val="00C97E32"/>
    <w:rsid w:val="00CA0FAA"/>
    <w:rsid w:val="00CA1203"/>
    <w:rsid w:val="00CA1930"/>
    <w:rsid w:val="00CA371E"/>
    <w:rsid w:val="00CA62A0"/>
    <w:rsid w:val="00CA6C90"/>
    <w:rsid w:val="00CA716F"/>
    <w:rsid w:val="00CB1606"/>
    <w:rsid w:val="00CB2333"/>
    <w:rsid w:val="00CB2909"/>
    <w:rsid w:val="00CB2F3F"/>
    <w:rsid w:val="00CB5D64"/>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7DA2"/>
    <w:rsid w:val="00D0148A"/>
    <w:rsid w:val="00D02988"/>
    <w:rsid w:val="00D0421E"/>
    <w:rsid w:val="00D04E14"/>
    <w:rsid w:val="00D14A81"/>
    <w:rsid w:val="00D15F91"/>
    <w:rsid w:val="00D24D29"/>
    <w:rsid w:val="00D26FC8"/>
    <w:rsid w:val="00D3013B"/>
    <w:rsid w:val="00D3189F"/>
    <w:rsid w:val="00D32429"/>
    <w:rsid w:val="00D35710"/>
    <w:rsid w:val="00D375BF"/>
    <w:rsid w:val="00D41111"/>
    <w:rsid w:val="00D41E4E"/>
    <w:rsid w:val="00D437FA"/>
    <w:rsid w:val="00D446A8"/>
    <w:rsid w:val="00D51B43"/>
    <w:rsid w:val="00D51F13"/>
    <w:rsid w:val="00D53BBB"/>
    <w:rsid w:val="00D5505C"/>
    <w:rsid w:val="00D6605B"/>
    <w:rsid w:val="00D66544"/>
    <w:rsid w:val="00D672EC"/>
    <w:rsid w:val="00D75502"/>
    <w:rsid w:val="00D7798C"/>
    <w:rsid w:val="00D954E5"/>
    <w:rsid w:val="00D964A3"/>
    <w:rsid w:val="00D97E62"/>
    <w:rsid w:val="00DA0561"/>
    <w:rsid w:val="00DA1934"/>
    <w:rsid w:val="00DA2071"/>
    <w:rsid w:val="00DA2F8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2603"/>
    <w:rsid w:val="00DE2C5F"/>
    <w:rsid w:val="00DE5415"/>
    <w:rsid w:val="00DE6561"/>
    <w:rsid w:val="00DE6E28"/>
    <w:rsid w:val="00DF2635"/>
    <w:rsid w:val="00DF3C9B"/>
    <w:rsid w:val="00DF4AAF"/>
    <w:rsid w:val="00DF64FC"/>
    <w:rsid w:val="00E007E0"/>
    <w:rsid w:val="00E054E2"/>
    <w:rsid w:val="00E059AC"/>
    <w:rsid w:val="00E06490"/>
    <w:rsid w:val="00E0666F"/>
    <w:rsid w:val="00E0678F"/>
    <w:rsid w:val="00E06901"/>
    <w:rsid w:val="00E07C9B"/>
    <w:rsid w:val="00E12E5F"/>
    <w:rsid w:val="00E142C8"/>
    <w:rsid w:val="00E1565D"/>
    <w:rsid w:val="00E157F4"/>
    <w:rsid w:val="00E22933"/>
    <w:rsid w:val="00E234FA"/>
    <w:rsid w:val="00E23FD8"/>
    <w:rsid w:val="00E25CF7"/>
    <w:rsid w:val="00E31BB0"/>
    <w:rsid w:val="00E31E37"/>
    <w:rsid w:val="00E32F7C"/>
    <w:rsid w:val="00E335AF"/>
    <w:rsid w:val="00E338C5"/>
    <w:rsid w:val="00E342CA"/>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3FFA"/>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A06AF"/>
    <w:rsid w:val="00EA4889"/>
    <w:rsid w:val="00EA48D3"/>
    <w:rsid w:val="00EA6365"/>
    <w:rsid w:val="00EA65CB"/>
    <w:rsid w:val="00EB2C6B"/>
    <w:rsid w:val="00EB3EFB"/>
    <w:rsid w:val="00EB42F7"/>
    <w:rsid w:val="00EC05F0"/>
    <w:rsid w:val="00EC4A8D"/>
    <w:rsid w:val="00EC5B14"/>
    <w:rsid w:val="00EC6266"/>
    <w:rsid w:val="00EC6CE0"/>
    <w:rsid w:val="00ED0D82"/>
    <w:rsid w:val="00ED1C84"/>
    <w:rsid w:val="00ED205A"/>
    <w:rsid w:val="00ED6EF8"/>
    <w:rsid w:val="00EE24E1"/>
    <w:rsid w:val="00EF1D2C"/>
    <w:rsid w:val="00EF1EDE"/>
    <w:rsid w:val="00EF3863"/>
    <w:rsid w:val="00EF4C8D"/>
    <w:rsid w:val="00EF7C2B"/>
    <w:rsid w:val="00F0054D"/>
    <w:rsid w:val="00F01A75"/>
    <w:rsid w:val="00F021A9"/>
    <w:rsid w:val="00F06243"/>
    <w:rsid w:val="00F11D90"/>
    <w:rsid w:val="00F163AC"/>
    <w:rsid w:val="00F17138"/>
    <w:rsid w:val="00F21815"/>
    <w:rsid w:val="00F23326"/>
    <w:rsid w:val="00F23C31"/>
    <w:rsid w:val="00F2584B"/>
    <w:rsid w:val="00F263E2"/>
    <w:rsid w:val="00F26826"/>
    <w:rsid w:val="00F322D6"/>
    <w:rsid w:val="00F332AD"/>
    <w:rsid w:val="00F3553A"/>
    <w:rsid w:val="00F43C1D"/>
    <w:rsid w:val="00F51146"/>
    <w:rsid w:val="00F53DC0"/>
    <w:rsid w:val="00F61CA5"/>
    <w:rsid w:val="00F6406D"/>
    <w:rsid w:val="00F6590D"/>
    <w:rsid w:val="00F72F9D"/>
    <w:rsid w:val="00F7317A"/>
    <w:rsid w:val="00F741EE"/>
    <w:rsid w:val="00F74555"/>
    <w:rsid w:val="00F745F4"/>
    <w:rsid w:val="00F74C0F"/>
    <w:rsid w:val="00F7731D"/>
    <w:rsid w:val="00F77F47"/>
    <w:rsid w:val="00F82E12"/>
    <w:rsid w:val="00F854EE"/>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D29EC"/>
    <w:rsid w:val="00FD7303"/>
    <w:rsid w:val="00FE0C53"/>
    <w:rsid w:val="00FE4DC9"/>
    <w:rsid w:val="00FE5777"/>
    <w:rsid w:val="00FE5CB3"/>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32383A"/>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
    <w:link w:val="Akapitzlist"/>
    <w:rsid w:val="00F7317A"/>
    <w:rPr>
      <w:sz w:val="24"/>
      <w:szCs w:val="24"/>
    </w:rPr>
  </w:style>
  <w:style w:type="table" w:styleId="Tabela-Siatka">
    <w:name w:val="Table Grid"/>
    <w:basedOn w:val="Standardowy"/>
    <w:uiPriority w:val="39"/>
    <w:rsid w:val="003A5A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8040F-4F36-40DF-9003-C4451BC6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1507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1755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mdembski</cp:lastModifiedBy>
  <cp:revision>2</cp:revision>
  <cp:lastPrinted>2020-11-06T10:40:00Z</cp:lastPrinted>
  <dcterms:created xsi:type="dcterms:W3CDTF">2020-11-18T13:32:00Z</dcterms:created>
  <dcterms:modified xsi:type="dcterms:W3CDTF">2020-11-18T13:32:00Z</dcterms:modified>
</cp:coreProperties>
</file>