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C" w:rsidRDefault="00195BF5" w:rsidP="00195BF5">
      <w:pPr>
        <w:jc w:val="right"/>
        <w:rPr>
          <w:sz w:val="28"/>
          <w:szCs w:val="28"/>
        </w:rPr>
      </w:pPr>
      <w:r>
        <w:rPr>
          <w:sz w:val="28"/>
          <w:szCs w:val="28"/>
        </w:rPr>
        <w:t>Bydgoszcz, 20.09.2020</w:t>
      </w:r>
    </w:p>
    <w:p w:rsidR="00195BF5" w:rsidRDefault="00195BF5" w:rsidP="00195BF5">
      <w:pPr>
        <w:jc w:val="center"/>
        <w:rPr>
          <w:sz w:val="28"/>
          <w:szCs w:val="28"/>
        </w:rPr>
      </w:pPr>
    </w:p>
    <w:p w:rsidR="005D53DC" w:rsidRDefault="005D53DC" w:rsidP="00195BF5">
      <w:pPr>
        <w:jc w:val="center"/>
        <w:rPr>
          <w:sz w:val="28"/>
          <w:szCs w:val="28"/>
        </w:rPr>
      </w:pPr>
    </w:p>
    <w:p w:rsidR="005D53DC" w:rsidRDefault="005D53DC" w:rsidP="00195BF5">
      <w:pPr>
        <w:jc w:val="center"/>
        <w:rPr>
          <w:sz w:val="28"/>
          <w:szCs w:val="28"/>
        </w:rPr>
      </w:pPr>
    </w:p>
    <w:p w:rsidR="00195BF5" w:rsidRDefault="00195BF5" w:rsidP="00195BF5">
      <w:pPr>
        <w:jc w:val="center"/>
        <w:rPr>
          <w:sz w:val="28"/>
          <w:szCs w:val="28"/>
        </w:rPr>
      </w:pPr>
      <w:r>
        <w:rPr>
          <w:sz w:val="28"/>
          <w:szCs w:val="28"/>
        </w:rPr>
        <w:t>Recenzja rozprawy doktorskiej</w:t>
      </w:r>
    </w:p>
    <w:p w:rsidR="00195BF5" w:rsidRDefault="00195BF5" w:rsidP="00195B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mgr Kamili </w:t>
      </w:r>
      <w:proofErr w:type="spellStart"/>
      <w:r>
        <w:rPr>
          <w:sz w:val="28"/>
          <w:szCs w:val="28"/>
        </w:rPr>
        <w:t>Dobrosielskiej-Matusik</w:t>
      </w:r>
      <w:proofErr w:type="spellEnd"/>
    </w:p>
    <w:p w:rsidR="00195BF5" w:rsidRDefault="00195BF5" w:rsidP="00195BF5">
      <w:pPr>
        <w:jc w:val="center"/>
        <w:rPr>
          <w:sz w:val="28"/>
          <w:szCs w:val="28"/>
        </w:rPr>
      </w:pPr>
      <w:r>
        <w:rPr>
          <w:sz w:val="28"/>
          <w:szCs w:val="28"/>
        </w:rPr>
        <w:t>pt. „Test obciążenia glukozą z krwi włośniczkowej jako narzędzie w rozpoznawaniu nietolerancji glukozy i w profilaktyce cukrzycy typu 2”</w:t>
      </w:r>
    </w:p>
    <w:p w:rsidR="00195BF5" w:rsidRDefault="00195BF5" w:rsidP="00195BF5">
      <w:pPr>
        <w:jc w:val="center"/>
        <w:rPr>
          <w:sz w:val="28"/>
          <w:szCs w:val="28"/>
        </w:rPr>
      </w:pPr>
    </w:p>
    <w:p w:rsidR="00D27DA7" w:rsidRDefault="00EB374B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Profilaktyka cukrzycy </w:t>
      </w:r>
      <w:r w:rsidR="00910DB3">
        <w:rPr>
          <w:sz w:val="28"/>
          <w:szCs w:val="28"/>
        </w:rPr>
        <w:t>typu</w:t>
      </w:r>
      <w:r>
        <w:rPr>
          <w:sz w:val="28"/>
          <w:szCs w:val="28"/>
        </w:rPr>
        <w:t xml:space="preserve"> 2</w:t>
      </w:r>
      <w:r w:rsidR="00910DB3">
        <w:rPr>
          <w:sz w:val="28"/>
          <w:szCs w:val="28"/>
        </w:rPr>
        <w:t xml:space="preserve">, jak też jej wczesne wykrycie, to działania o wielkim znaczeniu społecznym. </w:t>
      </w:r>
      <w:r>
        <w:rPr>
          <w:sz w:val="28"/>
          <w:szCs w:val="28"/>
        </w:rPr>
        <w:t xml:space="preserve">Liczba chorych na cukrzycę typu 2 systematycznie się zwiększa. WHO szacuje, że w 2030 roku cukrzyca będzie siódmą przyczyną zgonów na świecie. Cukrzyca typu 2, stanowiąca 90-95% wszystkich </w:t>
      </w:r>
      <w:proofErr w:type="spellStart"/>
      <w:r>
        <w:rPr>
          <w:sz w:val="28"/>
          <w:szCs w:val="28"/>
        </w:rPr>
        <w:t>zachorowań</w:t>
      </w:r>
      <w:proofErr w:type="spellEnd"/>
      <w:r>
        <w:rPr>
          <w:sz w:val="28"/>
          <w:szCs w:val="28"/>
        </w:rPr>
        <w:t xml:space="preserve"> na cukrzycę, przez wiele lat może przebiegać bezobjawowo. Wystąpienie objawów klinicznych zwykle współistnieje z rozwojem</w:t>
      </w:r>
      <w:r w:rsidR="00E959F8">
        <w:rPr>
          <w:sz w:val="28"/>
          <w:szCs w:val="28"/>
        </w:rPr>
        <w:t xml:space="preserve"> nieodwracalnych</w:t>
      </w:r>
      <w:r>
        <w:rPr>
          <w:sz w:val="28"/>
          <w:szCs w:val="28"/>
        </w:rPr>
        <w:t xml:space="preserve"> powikłań somatycznych, ale też z upośledzeniem funkcji poznawczych i zwiększonym ryzykiem </w:t>
      </w:r>
      <w:r w:rsidR="00692D94">
        <w:rPr>
          <w:sz w:val="28"/>
          <w:szCs w:val="28"/>
        </w:rPr>
        <w:t xml:space="preserve">otępienia naczyniopochodnego. </w:t>
      </w:r>
      <w:r w:rsidR="00C31078">
        <w:rPr>
          <w:sz w:val="28"/>
          <w:szCs w:val="28"/>
        </w:rPr>
        <w:t>Postępowanie profilaktyczne, jakim jest w</w:t>
      </w:r>
      <w:r w:rsidR="00E959F8">
        <w:rPr>
          <w:sz w:val="28"/>
          <w:szCs w:val="28"/>
        </w:rPr>
        <w:t xml:space="preserve">czesne wykrycie nietolerancji glukozy, a tym samym zagrożenia rozwojem cukrzycy typu 2, stwarza możliwość uniknięcia powikłań cukrzycy typu 2 i związanych z nią </w:t>
      </w:r>
      <w:r w:rsidR="00C31078">
        <w:rPr>
          <w:sz w:val="28"/>
          <w:szCs w:val="28"/>
        </w:rPr>
        <w:t>zagrożeń dla zdrowia i życia. Jest to również działanie o dużym znaczeniu ekonomicznym – prowadzi do znaczącego zmniejszenia kosztów ponoszonych przez system ochrony zdrowia</w:t>
      </w:r>
      <w:r w:rsidR="00470D1B">
        <w:rPr>
          <w:sz w:val="28"/>
          <w:szCs w:val="28"/>
        </w:rPr>
        <w:t xml:space="preserve">, związanych z leczeniem samej cukrzycy typu 2, a przede wszystkim jej powikłań. </w:t>
      </w:r>
    </w:p>
    <w:p w:rsidR="00922ACF" w:rsidRDefault="00D27DA7" w:rsidP="00195BF5">
      <w:pPr>
        <w:rPr>
          <w:sz w:val="28"/>
          <w:szCs w:val="28"/>
        </w:rPr>
      </w:pPr>
      <w:r>
        <w:rPr>
          <w:sz w:val="28"/>
          <w:szCs w:val="28"/>
        </w:rPr>
        <w:t>Mgr Kamila Dobrosielska-Matusik w swojej rozprawie doktorski</w:t>
      </w:r>
      <w:r w:rsidR="00922ACF">
        <w:rPr>
          <w:sz w:val="28"/>
          <w:szCs w:val="28"/>
        </w:rPr>
        <w:t>ej podjęła się</w:t>
      </w:r>
    </w:p>
    <w:p w:rsidR="00922ACF" w:rsidRDefault="00922ACF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-  porównania wyników, uzyskanych podczas doustnego testu tolerancji glukozy przy użyciu </w:t>
      </w:r>
      <w:proofErr w:type="spellStart"/>
      <w:r>
        <w:rPr>
          <w:sz w:val="28"/>
          <w:szCs w:val="28"/>
        </w:rPr>
        <w:t>glukometru</w:t>
      </w:r>
      <w:proofErr w:type="spellEnd"/>
      <w:r>
        <w:rPr>
          <w:sz w:val="28"/>
          <w:szCs w:val="28"/>
        </w:rPr>
        <w:t xml:space="preserve"> z referencyjną metodą laboratoryjną;</w:t>
      </w:r>
    </w:p>
    <w:p w:rsidR="00922ACF" w:rsidRDefault="00922ACF" w:rsidP="00195BF5">
      <w:pPr>
        <w:rPr>
          <w:sz w:val="28"/>
          <w:szCs w:val="28"/>
        </w:rPr>
      </w:pPr>
      <w:r>
        <w:rPr>
          <w:sz w:val="28"/>
          <w:szCs w:val="28"/>
        </w:rPr>
        <w:t>- stwierdzenia, czy wyniki uzyskane z badania krwi włośniczkowej mogą znaleźć praktyczne zastosowanie w ocenie nietolerancji glukozy.</w:t>
      </w:r>
    </w:p>
    <w:p w:rsidR="00922ACF" w:rsidRDefault="00922ACF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Oba postawione cele mają ogromne znaczenie dla przedstawionych powyżej działań profilaktycznych, wykrywających zagrożenie cukrzycą typu 2. Podjęta </w:t>
      </w:r>
      <w:r>
        <w:rPr>
          <w:sz w:val="28"/>
          <w:szCs w:val="28"/>
        </w:rPr>
        <w:lastRenderedPageBreak/>
        <w:t>problematyka badawcza ma zatem dużą wartość nie tylko poznawczą, ale i rokuje szerokie zastosowanie w codziennej praktyce.</w:t>
      </w:r>
    </w:p>
    <w:p w:rsidR="00F60AED" w:rsidRDefault="00922ACF" w:rsidP="00195BF5">
      <w:pPr>
        <w:rPr>
          <w:sz w:val="28"/>
          <w:szCs w:val="28"/>
        </w:rPr>
      </w:pPr>
      <w:r>
        <w:rPr>
          <w:sz w:val="28"/>
          <w:szCs w:val="28"/>
        </w:rPr>
        <w:t>We Wstępie do rozprawy Autorka ciekawie pisze o historii cukrzycy</w:t>
      </w:r>
      <w:r w:rsidR="00F60AED">
        <w:rPr>
          <w:sz w:val="28"/>
          <w:szCs w:val="28"/>
        </w:rPr>
        <w:t>, charakteryzuje typy cukrzycy,</w:t>
      </w:r>
      <w:r w:rsidR="005D53DC">
        <w:rPr>
          <w:sz w:val="28"/>
          <w:szCs w:val="28"/>
        </w:rPr>
        <w:t xml:space="preserve"> przedstawia patofizjologię</w:t>
      </w:r>
      <w:r w:rsidR="00F60AED">
        <w:rPr>
          <w:sz w:val="28"/>
          <w:szCs w:val="28"/>
        </w:rPr>
        <w:t xml:space="preserve"> cukrzycy typu 2 oraz podaje</w:t>
      </w:r>
      <w:r w:rsidR="005D53DC">
        <w:rPr>
          <w:sz w:val="28"/>
          <w:szCs w:val="28"/>
        </w:rPr>
        <w:t xml:space="preserve"> aktualne dane epidemiologiczne.  Wykazuje</w:t>
      </w:r>
      <w:r w:rsidR="00F60AED">
        <w:rPr>
          <w:sz w:val="28"/>
          <w:szCs w:val="28"/>
        </w:rPr>
        <w:t xml:space="preserve">, że zachorowania na cukrzycę typu 2 stanowią problem globalny, a wręcz mogą przyjąć w przyszłości charakter „epidemii”, jeżeli nie rozwinie się odpowiedniego „systemu profilaktyki stanu </w:t>
      </w:r>
      <w:proofErr w:type="spellStart"/>
      <w:r w:rsidR="00F60AED">
        <w:rPr>
          <w:sz w:val="28"/>
          <w:szCs w:val="28"/>
        </w:rPr>
        <w:t>przedcukrzycowego</w:t>
      </w:r>
      <w:proofErr w:type="spellEnd"/>
      <w:r w:rsidR="00F60AED">
        <w:rPr>
          <w:sz w:val="28"/>
          <w:szCs w:val="28"/>
        </w:rPr>
        <w:t>” (str.12, Wstęp). Wstęp do rozprawy bardzo dobrze dokumentuje celowość badań, zaproponowanych przez Doktorantkę.</w:t>
      </w:r>
    </w:p>
    <w:p w:rsidR="00195BF5" w:rsidRDefault="00F60AED" w:rsidP="00195BF5">
      <w:pPr>
        <w:rPr>
          <w:sz w:val="28"/>
          <w:szCs w:val="28"/>
        </w:rPr>
      </w:pPr>
      <w:r>
        <w:rPr>
          <w:sz w:val="28"/>
          <w:szCs w:val="28"/>
        </w:rPr>
        <w:t>Pod względem metodologicznym pr</w:t>
      </w:r>
      <w:r w:rsidR="0078604F">
        <w:rPr>
          <w:sz w:val="28"/>
          <w:szCs w:val="28"/>
        </w:rPr>
        <w:t xml:space="preserve">aca nie budzi zastrzeżeń. W badaniu wzięło udział 81 osób. Zachowano standardowe procedury, jak zgoda na udział w badaniu, zapoznanie uczestników z celem, zakresem oraz sposobem przeprowadzenia badań, zapewnienie anonimowości podawanych informacji. Przyjęte kryteria włączenia do badania są zasadne. U badanych wykonano doustny test tolerancji glukozy, zgodnie ze standardową procedurą, w trakcie którego jednoczasowo pobierano krew żylną i krew włośniczkową. </w:t>
      </w:r>
      <w:r w:rsidR="000C43B1">
        <w:rPr>
          <w:sz w:val="28"/>
          <w:szCs w:val="28"/>
        </w:rPr>
        <w:t>Wykonano badania antropometryczne, pozwalające</w:t>
      </w:r>
      <w:r w:rsidR="005D53DC">
        <w:rPr>
          <w:sz w:val="28"/>
          <w:szCs w:val="28"/>
        </w:rPr>
        <w:t xml:space="preserve"> następnie</w:t>
      </w:r>
      <w:r w:rsidR="000C43B1">
        <w:rPr>
          <w:sz w:val="28"/>
          <w:szCs w:val="28"/>
        </w:rPr>
        <w:t xml:space="preserve"> na ocenę i analizę związków pomiędzy wieloma parametrami. </w:t>
      </w:r>
    </w:p>
    <w:p w:rsidR="00BC4624" w:rsidRDefault="000C43B1" w:rsidP="00195BF5">
      <w:pPr>
        <w:rPr>
          <w:sz w:val="28"/>
          <w:szCs w:val="28"/>
        </w:rPr>
      </w:pPr>
      <w:r>
        <w:rPr>
          <w:sz w:val="28"/>
          <w:szCs w:val="28"/>
        </w:rPr>
        <w:t>Opracowanie wyników jest dokładne, rzetelne, a zastosowane testy służące do statystycznego opracowania uzyskanych danych zostały wybrane prawidłowo. Wyniki przedstawiono czytelnie</w:t>
      </w:r>
      <w:r w:rsidR="00D90FEB">
        <w:rPr>
          <w:sz w:val="28"/>
          <w:szCs w:val="28"/>
        </w:rPr>
        <w:t xml:space="preserve">, co nie było proste, ze względu na liczbę parametrów i złożoność zależności pomiędzy nimi. Mgr K. Dobrosielska-Matusik wykazała, że </w:t>
      </w:r>
      <w:proofErr w:type="spellStart"/>
      <w:r w:rsidR="00D90FEB">
        <w:rPr>
          <w:sz w:val="28"/>
          <w:szCs w:val="28"/>
        </w:rPr>
        <w:t>glukometr</w:t>
      </w:r>
      <w:proofErr w:type="spellEnd"/>
      <w:r w:rsidR="00D90FEB">
        <w:rPr>
          <w:sz w:val="28"/>
          <w:szCs w:val="28"/>
        </w:rPr>
        <w:t xml:space="preserve"> może być wykorzystany jako narzędzie w badaniu przesiewowym w kierunku nietolerancji glukozy. Doktorantka pisze, że ten rodzaj </w:t>
      </w:r>
      <w:proofErr w:type="spellStart"/>
      <w:r w:rsidR="00D90FEB">
        <w:rPr>
          <w:sz w:val="28"/>
          <w:szCs w:val="28"/>
        </w:rPr>
        <w:t>autotestu</w:t>
      </w:r>
      <w:proofErr w:type="spellEnd"/>
      <w:r w:rsidR="00D90FEB">
        <w:rPr>
          <w:sz w:val="28"/>
          <w:szCs w:val="28"/>
        </w:rPr>
        <w:t xml:space="preserve"> ma być jedynie badaniem skłaniającym do podjęcia dalszych badań w kierunku wykrycia zaburzeń gospodarki węglowodanowej, jeżeli w jego wyniku zaistnieją podejrzenia ich występowania. Ten wynik uważam za ba</w:t>
      </w:r>
      <w:r w:rsidR="00BC4624">
        <w:rPr>
          <w:sz w:val="28"/>
          <w:szCs w:val="28"/>
        </w:rPr>
        <w:t xml:space="preserve">rdzo wartościowy. Myślę tutaj nie o diagnozie, ale o wykorzystaniu badania glikemii z krwi włośniczkowej u osób zagrożonych wystąpieniem cukrzycy typu 2 w kierunku profilaktycznej oceny – jak pisze Autorka: „swojego rodzaju autodiagnozy przeprowadzonej w domu, przy minimalnym nakładzie finansowym, czasowym oraz ludzkim”. Stwierdzenie różnic pomiędzy średnimi wartościami pomiarów wykonanych z krwi żylnej i włośniczkowej, z fizjologicznego punktu widzenia jest zrozumiałe. Niemniej jednak, wyniki uzyskane przez Doktorantkę pozwalają na wykorzystanie </w:t>
      </w:r>
      <w:proofErr w:type="spellStart"/>
      <w:r w:rsidR="00BC4624">
        <w:rPr>
          <w:sz w:val="28"/>
          <w:szCs w:val="28"/>
        </w:rPr>
        <w:t>glukometru</w:t>
      </w:r>
      <w:proofErr w:type="spellEnd"/>
      <w:r w:rsidR="00BC4624">
        <w:rPr>
          <w:sz w:val="28"/>
          <w:szCs w:val="28"/>
        </w:rPr>
        <w:t xml:space="preserve"> w trakcie </w:t>
      </w:r>
      <w:r w:rsidR="00BC4624">
        <w:rPr>
          <w:sz w:val="28"/>
          <w:szCs w:val="28"/>
        </w:rPr>
        <w:lastRenderedPageBreak/>
        <w:t>doustnego testu obciążenia glukozą samodzielnie przez osoby z grupy ryzyka, w zakresie badania profilaktycznego, a nie diagnostycznego.</w:t>
      </w:r>
    </w:p>
    <w:p w:rsidR="000C43B1" w:rsidRDefault="00BC4624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Autorka pisze w Dyskusji rozprawy i w rozdziale Materiał i Metody dość krytycznie o ograniczeniach swoich badań. Krytycyzm w pracy naukowej jest niewątpliwie zaletą, a wszelki ograniczenia wskazane przez Doktorantkę </w:t>
      </w:r>
      <w:r w:rsidR="00223EC2">
        <w:rPr>
          <w:sz w:val="28"/>
          <w:szCs w:val="28"/>
        </w:rPr>
        <w:t>świadczą o Jej dojrzałości i umiejętności oceny wartości własnych wyników. W Dyskusji Doktorantka pisze również o sposobach rozpropagowania swoich wyników jako propozycji „</w:t>
      </w:r>
      <w:proofErr w:type="spellStart"/>
      <w:r w:rsidR="00223EC2">
        <w:rPr>
          <w:sz w:val="28"/>
          <w:szCs w:val="28"/>
        </w:rPr>
        <w:t>autobadania</w:t>
      </w:r>
      <w:proofErr w:type="spellEnd"/>
      <w:r w:rsidR="00223EC2">
        <w:rPr>
          <w:sz w:val="28"/>
          <w:szCs w:val="28"/>
        </w:rPr>
        <w:t xml:space="preserve"> – doustnego testu tolerancji glukozy (OGTT)” w grupie pacjentów, którzy w ten będą mogli dokonać samooceny indywidualnego zagrożenia zachorowaniem na cukrzycę typu 2. </w:t>
      </w:r>
    </w:p>
    <w:p w:rsidR="00E2405A" w:rsidRDefault="00223EC2" w:rsidP="00195BF5">
      <w:pPr>
        <w:rPr>
          <w:sz w:val="28"/>
          <w:szCs w:val="28"/>
        </w:rPr>
      </w:pPr>
      <w:r>
        <w:rPr>
          <w:sz w:val="28"/>
          <w:szCs w:val="28"/>
        </w:rPr>
        <w:t>Dyskusja rozprawy jest interesująca, Autorka rzeczowo</w:t>
      </w:r>
      <w:r w:rsidR="00E2405A">
        <w:rPr>
          <w:sz w:val="28"/>
          <w:szCs w:val="28"/>
        </w:rPr>
        <w:t xml:space="preserve"> i logicznie</w:t>
      </w:r>
      <w:r>
        <w:rPr>
          <w:sz w:val="28"/>
          <w:szCs w:val="28"/>
        </w:rPr>
        <w:t xml:space="preserve"> przedstawia swoje argumenty, posiłkując się piśmiennictwem</w:t>
      </w:r>
      <w:r w:rsidR="00E2405A">
        <w:rPr>
          <w:sz w:val="28"/>
          <w:szCs w:val="28"/>
        </w:rPr>
        <w:t>. Dobór piśmiennictwa świadczy o erudycji Doktorantki. Dziewięć sformułowanych wniosków stanowi logiczne podsumowanie dyskusji wyników.</w:t>
      </w:r>
      <w:r w:rsidR="005D53DC">
        <w:rPr>
          <w:sz w:val="28"/>
          <w:szCs w:val="28"/>
        </w:rPr>
        <w:t xml:space="preserve"> Autorka uniknęła powtarzania wyników, precyzując wnioski, co jest niewątpliwą zaletą i rzadką umiejętnością. </w:t>
      </w:r>
      <w:r w:rsidR="00E2405A">
        <w:rPr>
          <w:sz w:val="28"/>
          <w:szCs w:val="28"/>
        </w:rPr>
        <w:t xml:space="preserve"> Praca napisana jest bardzo dobrym językiem, zrozumiale i rzeczowo. Struktura pracy jest typowa dla rozpraw doktorskich, a proporcje objętościowe pomiędzy poszczególnymi rozdziałami są logicznie uzasadnione. </w:t>
      </w:r>
    </w:p>
    <w:p w:rsidR="0007027A" w:rsidRDefault="00E2405A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Podsumowując stwierdzam, że rozprawa doktorska mgr Kamili </w:t>
      </w:r>
      <w:proofErr w:type="spellStart"/>
      <w:r>
        <w:rPr>
          <w:sz w:val="28"/>
          <w:szCs w:val="28"/>
        </w:rPr>
        <w:t>Dobrosielskiej-Matusik</w:t>
      </w:r>
      <w:proofErr w:type="spellEnd"/>
      <w:r>
        <w:rPr>
          <w:sz w:val="28"/>
          <w:szCs w:val="28"/>
        </w:rPr>
        <w:t xml:space="preserve"> jest oryginalną pracą badawczą, o dużym znaczeniu poznawczym i praktycznym. Praca ta spełnia tym samym kryteria i warunki określone w art. 13 us</w:t>
      </w:r>
      <w:r w:rsidR="0007027A">
        <w:rPr>
          <w:sz w:val="28"/>
          <w:szCs w:val="28"/>
        </w:rPr>
        <w:t xml:space="preserve">t. 1 ustawy z dnia 14 marca 2003 r. o stopniach naukowych i tytule naukowym oraz o stopniach i tytule w zakresie sztuki (Dz. U. Nr 65, poz. 595, z </w:t>
      </w:r>
      <w:proofErr w:type="spellStart"/>
      <w:r w:rsidR="0007027A">
        <w:rPr>
          <w:sz w:val="28"/>
          <w:szCs w:val="28"/>
        </w:rPr>
        <w:t>późn</w:t>
      </w:r>
      <w:proofErr w:type="spellEnd"/>
      <w:r w:rsidR="0007027A">
        <w:rPr>
          <w:sz w:val="28"/>
          <w:szCs w:val="28"/>
        </w:rPr>
        <w:t xml:space="preserve">. zm.). </w:t>
      </w:r>
    </w:p>
    <w:p w:rsidR="0007027A" w:rsidRDefault="0007027A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Wnoszę zatem do Wysokiej Rady Dyscypliny Nauk o Zdrowiu Uniwersytetu Medycznego we Wrocławiu o dopuszczenie mgr Kamili </w:t>
      </w:r>
      <w:proofErr w:type="spellStart"/>
      <w:r>
        <w:rPr>
          <w:sz w:val="28"/>
          <w:szCs w:val="28"/>
        </w:rPr>
        <w:t>Dobrosielskiej-Matusik</w:t>
      </w:r>
      <w:proofErr w:type="spellEnd"/>
      <w:r>
        <w:rPr>
          <w:sz w:val="28"/>
          <w:szCs w:val="28"/>
        </w:rPr>
        <w:t xml:space="preserve"> do dalszych etapów postępowania doktorskiego.</w:t>
      </w:r>
    </w:p>
    <w:p w:rsidR="005D53DC" w:rsidRDefault="0007027A" w:rsidP="00195BF5">
      <w:pPr>
        <w:rPr>
          <w:sz w:val="28"/>
          <w:szCs w:val="28"/>
        </w:rPr>
      </w:pPr>
      <w:r>
        <w:rPr>
          <w:sz w:val="28"/>
          <w:szCs w:val="28"/>
        </w:rPr>
        <w:t>Jednocześnie wnoszę o wyróżnienie rozprawy doktorskiej. Uważam, że ma ona ogromną wartość dla ogólnie rozumianego zdrowia publicznego. Proponuje tanią i łatwo dostępną metodę „</w:t>
      </w:r>
      <w:proofErr w:type="spellStart"/>
      <w:r>
        <w:rPr>
          <w:sz w:val="28"/>
          <w:szCs w:val="28"/>
        </w:rPr>
        <w:t>autotestu</w:t>
      </w:r>
      <w:proofErr w:type="spellEnd"/>
      <w:r>
        <w:rPr>
          <w:sz w:val="28"/>
          <w:szCs w:val="28"/>
        </w:rPr>
        <w:t xml:space="preserve">” w badaniu przesiewowym w kierunku cukrzycy typu 2, choroby stanowiącej rosnące zagrożenie we współczesnym społeczeństwie. Zwraca uwagę na konieczność samoobserwacji i samokontroli, stwarzającej warunki do podjęcia szczegółowych badań diagnostycznych. Oryginalna praca badawcza Doktorantki może znaleźć natychmiastowe zastosowanie praktyczne, co nie jest częstą cechą prac </w:t>
      </w:r>
      <w:r>
        <w:rPr>
          <w:sz w:val="28"/>
          <w:szCs w:val="28"/>
        </w:rPr>
        <w:lastRenderedPageBreak/>
        <w:t xml:space="preserve">doktorskich. Sposób opracowania wyników, ich krytyczna i dojrzała analiza, wiedza ogólna Doktorantki – to kolejne czynniki przemawiające za wyróżnieniem rozprawy. </w:t>
      </w:r>
    </w:p>
    <w:p w:rsidR="00223EC2" w:rsidRDefault="0007027A" w:rsidP="00195B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05A">
        <w:rPr>
          <w:sz w:val="28"/>
          <w:szCs w:val="28"/>
        </w:rPr>
        <w:t xml:space="preserve"> </w:t>
      </w:r>
    </w:p>
    <w:p w:rsidR="005D53DC" w:rsidRDefault="005D53DC" w:rsidP="005D53DC">
      <w:pPr>
        <w:jc w:val="right"/>
        <w:rPr>
          <w:sz w:val="28"/>
          <w:szCs w:val="28"/>
        </w:rPr>
      </w:pPr>
      <w:r>
        <w:rPr>
          <w:sz w:val="28"/>
          <w:szCs w:val="28"/>
        </w:rPr>
        <w:t>Małgorzata Tafil-Klawe</w:t>
      </w:r>
    </w:p>
    <w:p w:rsidR="005D53DC" w:rsidRDefault="005D53DC" w:rsidP="005D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Prof. dr hab. n. med.</w:t>
      </w:r>
    </w:p>
    <w:p w:rsidR="005D53DC" w:rsidRDefault="005D53DC" w:rsidP="005D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Kierownik Katedry Fizjologii Człowieka WL </w:t>
      </w:r>
    </w:p>
    <w:p w:rsidR="005D53DC" w:rsidRPr="00617CD6" w:rsidRDefault="005D53DC" w:rsidP="005D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Collegium </w:t>
      </w:r>
      <w:proofErr w:type="spellStart"/>
      <w:r>
        <w:rPr>
          <w:sz w:val="28"/>
          <w:szCs w:val="28"/>
        </w:rPr>
        <w:t>Medicum</w:t>
      </w:r>
      <w:proofErr w:type="spellEnd"/>
      <w:r>
        <w:rPr>
          <w:sz w:val="28"/>
          <w:szCs w:val="28"/>
        </w:rPr>
        <w:t xml:space="preserve"> UMK</w:t>
      </w:r>
    </w:p>
    <w:sectPr w:rsidR="005D53DC" w:rsidRPr="0061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D6"/>
    <w:rsid w:val="0007027A"/>
    <w:rsid w:val="000C43B1"/>
    <w:rsid w:val="00195BF5"/>
    <w:rsid w:val="00223EC2"/>
    <w:rsid w:val="00242D0C"/>
    <w:rsid w:val="00470D1B"/>
    <w:rsid w:val="005D53DC"/>
    <w:rsid w:val="00617CD6"/>
    <w:rsid w:val="00692D94"/>
    <w:rsid w:val="0078604F"/>
    <w:rsid w:val="00823BA0"/>
    <w:rsid w:val="00910DB3"/>
    <w:rsid w:val="00922ACF"/>
    <w:rsid w:val="009663CD"/>
    <w:rsid w:val="00BC4624"/>
    <w:rsid w:val="00C31078"/>
    <w:rsid w:val="00D27DA7"/>
    <w:rsid w:val="00D90FEB"/>
    <w:rsid w:val="00E2405A"/>
    <w:rsid w:val="00E959F8"/>
    <w:rsid w:val="00EB374B"/>
    <w:rsid w:val="00F6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1A2"/>
  <w15:chartTrackingRefBased/>
  <w15:docId w15:val="{BFC00556-5D3D-42FB-842D-5205F184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Tafil-Klawe</dc:creator>
  <cp:keywords/>
  <dc:description/>
  <cp:lastModifiedBy>Małgorzata Tafil-Klawe</cp:lastModifiedBy>
  <cp:revision>5</cp:revision>
  <dcterms:created xsi:type="dcterms:W3CDTF">2020-09-23T13:34:00Z</dcterms:created>
  <dcterms:modified xsi:type="dcterms:W3CDTF">2020-09-23T22:10:00Z</dcterms:modified>
</cp:coreProperties>
</file>