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3212D0"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75999" w:rsidRDefault="00B5479B" w:rsidP="00FB7676">
            <w:pPr>
              <w:ind w:right="470"/>
              <w:jc w:val="center"/>
              <w:rPr>
                <w:rFonts w:eastAsia="MS Mincho"/>
                <w:b/>
                <w:sz w:val="16"/>
                <w:szCs w:val="16"/>
                <w:lang w:eastAsia="en-US"/>
              </w:rPr>
            </w:pPr>
            <w:r w:rsidRPr="00275999">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14:paraId="0235DA4B" w14:textId="0BA8DD86" w:rsidR="00B5479B" w:rsidRPr="00275999" w:rsidRDefault="009544F2" w:rsidP="00FB7676">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B5479B" w:rsidRPr="00275999">
              <w:rPr>
                <w:rFonts w:ascii="Verdana" w:eastAsia="MS Mincho" w:hAnsi="Verdana"/>
                <w:b/>
                <w:sz w:val="18"/>
                <w:szCs w:val="18"/>
                <w:lang w:eastAsia="en-US"/>
              </w:rPr>
              <w:t>Zamówień Publicznych UMW</w:t>
            </w:r>
          </w:p>
          <w:p w14:paraId="67041BE7"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14:paraId="23AF50A7" w14:textId="77777777" w:rsidR="00B5479B" w:rsidRPr="00275999" w:rsidRDefault="00B5479B" w:rsidP="00FB7676">
            <w:pPr>
              <w:ind w:right="470"/>
              <w:jc w:val="center"/>
              <w:rPr>
                <w:rFonts w:ascii="Verdana" w:hAnsi="Verdana"/>
                <w:b/>
                <w:sz w:val="18"/>
                <w:szCs w:val="18"/>
                <w:lang w:val="de-DE" w:eastAsia="en-US"/>
              </w:rPr>
            </w:pPr>
            <w:r w:rsidRPr="00275999">
              <w:rPr>
                <w:rFonts w:ascii="Verdana" w:eastAsia="MS Mincho" w:hAnsi="Verdana"/>
                <w:sz w:val="18"/>
                <w:szCs w:val="18"/>
                <w:lang w:val="de-DE" w:eastAsia="en-US"/>
              </w:rPr>
              <w:t>faks 71 / 784-00-45</w:t>
            </w:r>
          </w:p>
          <w:p w14:paraId="17B5D815" w14:textId="0588FC1C" w:rsidR="00B5479B" w:rsidRPr="00275999" w:rsidRDefault="00B5479B" w:rsidP="00FB7676">
            <w:pPr>
              <w:ind w:right="470"/>
              <w:jc w:val="center"/>
              <w:rPr>
                <w:szCs w:val="20"/>
                <w:lang w:val="de-DE" w:eastAsia="en-US"/>
              </w:rPr>
            </w:pPr>
            <w:proofErr w:type="spellStart"/>
            <w:r w:rsidRPr="00275999">
              <w:rPr>
                <w:rFonts w:ascii="Verdana" w:hAnsi="Verdana"/>
                <w:sz w:val="18"/>
                <w:szCs w:val="18"/>
                <w:lang w:val="de-DE" w:eastAsia="en-US"/>
              </w:rPr>
              <w:t>e-mail</w:t>
            </w:r>
            <w:proofErr w:type="spellEnd"/>
            <w:r w:rsidRPr="00275999">
              <w:rPr>
                <w:rFonts w:ascii="Verdana" w:hAnsi="Verdana"/>
                <w:sz w:val="18"/>
                <w:szCs w:val="18"/>
                <w:lang w:val="de-DE" w:eastAsia="en-US"/>
              </w:rPr>
              <w:t xml:space="preserve">: </w:t>
            </w:r>
            <w:r w:rsidR="008C0065">
              <w:rPr>
                <w:rFonts w:ascii="Verdana" w:hAnsi="Verdana"/>
                <w:sz w:val="18"/>
                <w:szCs w:val="18"/>
                <w:lang w:val="de-DE" w:eastAsia="en-US"/>
              </w:rPr>
              <w:t>agnieszka.dembska</w:t>
            </w:r>
            <w:r w:rsidRPr="00275999">
              <w:rPr>
                <w:rFonts w:ascii="Verdana" w:hAnsi="Verdana"/>
                <w:sz w:val="18"/>
                <w:szCs w:val="18"/>
                <w:lang w:val="de-DE" w:eastAsia="en-US"/>
              </w:rPr>
              <w:t>@umed.wroc.pl</w:t>
            </w:r>
            <w:r w:rsidRPr="00275999">
              <w:rPr>
                <w:szCs w:val="20"/>
                <w:lang w:val="de-DE" w:eastAsia="en-US"/>
              </w:rPr>
              <w:t xml:space="preserve"> </w:t>
            </w:r>
          </w:p>
        </w:tc>
      </w:tr>
      <w:tr w:rsidR="00B5479B" w:rsidRPr="003212D0"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75999" w:rsidRDefault="00B5479B" w:rsidP="00FB7676">
            <w:pPr>
              <w:ind w:right="470"/>
              <w:rPr>
                <w:rFonts w:ascii="Arial" w:hAnsi="Arial" w:cs="Arial"/>
                <w:sz w:val="22"/>
                <w:lang w:val="de-DE"/>
              </w:rPr>
            </w:pPr>
          </w:p>
        </w:tc>
      </w:tr>
    </w:tbl>
    <w:p w14:paraId="2086B298" w14:textId="77777777" w:rsidR="00DD33DF" w:rsidRPr="005C37E5" w:rsidRDefault="00DD33DF" w:rsidP="00602B80">
      <w:pPr>
        <w:spacing w:after="60" w:line="240" w:lineRule="exact"/>
        <w:ind w:right="-239"/>
        <w:rPr>
          <w:rFonts w:ascii="Verdana" w:hAnsi="Verdana"/>
          <w:noProof/>
          <w:sz w:val="18"/>
          <w:szCs w:val="18"/>
        </w:rPr>
      </w:pPr>
    </w:p>
    <w:p w14:paraId="227E88BE" w14:textId="791BCB52" w:rsidR="008215A9" w:rsidRPr="00457ACB" w:rsidRDefault="00327ED5" w:rsidP="00186080">
      <w:pPr>
        <w:spacing w:after="60" w:line="240" w:lineRule="exact"/>
        <w:ind w:left="360" w:right="-239" w:hanging="360"/>
        <w:rPr>
          <w:rFonts w:ascii="Verdana" w:hAnsi="Verdana"/>
          <w:noProof/>
          <w:sz w:val="18"/>
          <w:szCs w:val="18"/>
        </w:rPr>
      </w:pPr>
      <w:r w:rsidRPr="0094662B">
        <w:rPr>
          <w:rFonts w:ascii="Verdana" w:hAnsi="Verdana"/>
          <w:noProof/>
          <w:sz w:val="18"/>
          <w:szCs w:val="18"/>
        </w:rPr>
        <w:t>UMW/</w:t>
      </w:r>
      <w:r w:rsidR="003212D0" w:rsidRPr="0094662B">
        <w:rPr>
          <w:rFonts w:ascii="Verdana" w:hAnsi="Verdana"/>
          <w:noProof/>
          <w:sz w:val="18"/>
          <w:szCs w:val="18"/>
        </w:rPr>
        <w:t>A</w:t>
      </w:r>
      <w:r w:rsidR="008215A9" w:rsidRPr="0094662B">
        <w:rPr>
          <w:rFonts w:ascii="Verdana" w:hAnsi="Verdana"/>
          <w:noProof/>
          <w:sz w:val="18"/>
          <w:szCs w:val="18"/>
        </w:rPr>
        <w:t>Z/</w:t>
      </w:r>
      <w:r w:rsidR="005A471A" w:rsidRPr="0094662B">
        <w:rPr>
          <w:rFonts w:ascii="Verdana" w:hAnsi="Verdana"/>
          <w:noProof/>
          <w:sz w:val="18"/>
          <w:szCs w:val="18"/>
        </w:rPr>
        <w:t>PN-</w:t>
      </w:r>
      <w:r w:rsidR="008C0065">
        <w:rPr>
          <w:rFonts w:ascii="Verdana" w:hAnsi="Verdana"/>
          <w:noProof/>
          <w:sz w:val="18"/>
          <w:szCs w:val="18"/>
        </w:rPr>
        <w:t>105</w:t>
      </w:r>
      <w:r w:rsidR="00797607" w:rsidRPr="0094662B">
        <w:rPr>
          <w:rFonts w:ascii="Verdana" w:hAnsi="Verdana"/>
          <w:noProof/>
          <w:sz w:val="18"/>
          <w:szCs w:val="18"/>
        </w:rPr>
        <w:t>/</w:t>
      </w:r>
      <w:r w:rsidR="00EB0AF5" w:rsidRPr="0094662B">
        <w:rPr>
          <w:rFonts w:ascii="Verdana" w:hAnsi="Verdana"/>
          <w:noProof/>
          <w:sz w:val="18"/>
          <w:szCs w:val="18"/>
        </w:rPr>
        <w:t>20</w:t>
      </w:r>
      <w:r w:rsidR="008215A9" w:rsidRPr="00A518B1">
        <w:rPr>
          <w:rFonts w:ascii="Verdana" w:hAnsi="Verdana"/>
          <w:noProof/>
          <w:sz w:val="18"/>
          <w:szCs w:val="18"/>
        </w:rPr>
        <w:tab/>
      </w:r>
      <w:r w:rsidR="008215A9" w:rsidRPr="00A518B1">
        <w:rPr>
          <w:rFonts w:ascii="Verdana" w:hAnsi="Verdana"/>
          <w:noProof/>
          <w:sz w:val="18"/>
          <w:szCs w:val="18"/>
        </w:rPr>
        <w:tab/>
      </w:r>
      <w:r w:rsidR="008215A9" w:rsidRPr="00A518B1">
        <w:rPr>
          <w:rFonts w:ascii="Verdana" w:hAnsi="Verdana"/>
          <w:noProof/>
          <w:sz w:val="18"/>
          <w:szCs w:val="18"/>
        </w:rPr>
        <w:tab/>
        <w:t xml:space="preserve">                       </w:t>
      </w:r>
      <w:r w:rsidR="00582F8C" w:rsidRPr="00A518B1">
        <w:rPr>
          <w:rFonts w:ascii="Verdana" w:hAnsi="Verdana"/>
          <w:noProof/>
          <w:sz w:val="18"/>
          <w:szCs w:val="18"/>
        </w:rPr>
        <w:t xml:space="preserve"> </w:t>
      </w:r>
      <w:r w:rsidR="00995D37" w:rsidRPr="00A518B1">
        <w:rPr>
          <w:rFonts w:ascii="Verdana" w:hAnsi="Verdana"/>
          <w:noProof/>
          <w:sz w:val="18"/>
          <w:szCs w:val="18"/>
        </w:rPr>
        <w:t xml:space="preserve">                       </w:t>
      </w:r>
      <w:r w:rsidR="00536C2D" w:rsidRPr="00A518B1">
        <w:rPr>
          <w:rFonts w:ascii="Verdana" w:hAnsi="Verdana"/>
          <w:noProof/>
          <w:sz w:val="18"/>
          <w:szCs w:val="18"/>
        </w:rPr>
        <w:t xml:space="preserve">   </w:t>
      </w:r>
      <w:r w:rsidR="00E90274" w:rsidRPr="00A518B1">
        <w:rPr>
          <w:rFonts w:ascii="Verdana" w:hAnsi="Verdana"/>
          <w:noProof/>
          <w:sz w:val="18"/>
          <w:szCs w:val="18"/>
        </w:rPr>
        <w:t xml:space="preserve"> </w:t>
      </w:r>
      <w:r w:rsidR="00536C2D" w:rsidRPr="00A518B1">
        <w:rPr>
          <w:rFonts w:ascii="Verdana" w:hAnsi="Verdana"/>
          <w:noProof/>
          <w:sz w:val="18"/>
          <w:szCs w:val="18"/>
        </w:rPr>
        <w:t xml:space="preserve"> </w:t>
      </w:r>
      <w:r w:rsidR="00240A5F" w:rsidRPr="00A518B1">
        <w:rPr>
          <w:rFonts w:ascii="Verdana" w:hAnsi="Verdana"/>
          <w:noProof/>
          <w:sz w:val="18"/>
          <w:szCs w:val="18"/>
        </w:rPr>
        <w:t xml:space="preserve">            </w:t>
      </w:r>
      <w:r w:rsidR="001D4737" w:rsidRPr="00457ACB">
        <w:rPr>
          <w:rFonts w:ascii="Verdana" w:hAnsi="Verdana"/>
          <w:noProof/>
          <w:sz w:val="18"/>
          <w:szCs w:val="18"/>
        </w:rPr>
        <w:t>W</w:t>
      </w:r>
      <w:r w:rsidR="008215A9" w:rsidRPr="00457ACB">
        <w:rPr>
          <w:rFonts w:ascii="Verdana" w:hAnsi="Verdana"/>
          <w:noProof/>
          <w:sz w:val="18"/>
          <w:szCs w:val="18"/>
        </w:rPr>
        <w:t xml:space="preserve">rocław, </w:t>
      </w:r>
      <w:r w:rsidR="0075310E">
        <w:rPr>
          <w:rFonts w:ascii="Verdana" w:hAnsi="Verdana"/>
          <w:noProof/>
          <w:sz w:val="18"/>
          <w:szCs w:val="18"/>
        </w:rPr>
        <w:t>28</w:t>
      </w:r>
      <w:r w:rsidR="00B5479B" w:rsidRPr="00457ACB">
        <w:rPr>
          <w:rFonts w:ascii="Verdana" w:hAnsi="Verdana"/>
          <w:noProof/>
          <w:sz w:val="18"/>
          <w:szCs w:val="18"/>
        </w:rPr>
        <w:t>.</w:t>
      </w:r>
      <w:r w:rsidR="00055D16" w:rsidRPr="00457ACB">
        <w:rPr>
          <w:rFonts w:ascii="Verdana" w:hAnsi="Verdana"/>
          <w:noProof/>
          <w:sz w:val="18"/>
          <w:szCs w:val="18"/>
        </w:rPr>
        <w:t>10</w:t>
      </w:r>
      <w:r w:rsidR="00995D37" w:rsidRPr="00457ACB">
        <w:rPr>
          <w:rFonts w:ascii="Verdana" w:hAnsi="Verdana"/>
          <w:noProof/>
          <w:sz w:val="18"/>
          <w:szCs w:val="18"/>
        </w:rPr>
        <w:t>.</w:t>
      </w:r>
      <w:r w:rsidR="00797607" w:rsidRPr="00457ACB">
        <w:rPr>
          <w:rFonts w:ascii="Verdana" w:hAnsi="Verdana"/>
          <w:noProof/>
          <w:sz w:val="18"/>
          <w:szCs w:val="18"/>
        </w:rPr>
        <w:t>20</w:t>
      </w:r>
      <w:r w:rsidR="00C36FD9" w:rsidRPr="00457ACB">
        <w:rPr>
          <w:rFonts w:ascii="Verdana" w:hAnsi="Verdana"/>
          <w:noProof/>
          <w:sz w:val="18"/>
          <w:szCs w:val="18"/>
        </w:rPr>
        <w:t>20</w:t>
      </w:r>
      <w:r w:rsidR="008215A9" w:rsidRPr="00457ACB">
        <w:rPr>
          <w:rFonts w:ascii="Verdana" w:hAnsi="Verdana"/>
          <w:noProof/>
          <w:sz w:val="18"/>
          <w:szCs w:val="18"/>
        </w:rPr>
        <w:t xml:space="preserve"> r.</w:t>
      </w:r>
    </w:p>
    <w:p w14:paraId="735DA329" w14:textId="77777777" w:rsidR="008208E6" w:rsidRPr="00A518B1"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A518B1"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A518B1" w:rsidRDefault="008215A9" w:rsidP="00186080">
      <w:pPr>
        <w:spacing w:after="60" w:line="240" w:lineRule="exact"/>
        <w:ind w:left="360" w:right="-239" w:hanging="360"/>
        <w:jc w:val="center"/>
        <w:rPr>
          <w:rFonts w:ascii="Verdana" w:hAnsi="Verdana"/>
          <w:b/>
          <w:sz w:val="18"/>
          <w:szCs w:val="18"/>
        </w:rPr>
      </w:pPr>
      <w:r w:rsidRPr="00A518B1">
        <w:rPr>
          <w:rFonts w:ascii="Verdana" w:hAnsi="Verdana"/>
          <w:b/>
          <w:sz w:val="18"/>
          <w:szCs w:val="18"/>
        </w:rPr>
        <w:t>SPECYFIKACJA ISTOTNYCH WARUNKÓW ZAMÓWIENIA</w:t>
      </w:r>
    </w:p>
    <w:p w14:paraId="1F443C1A" w14:textId="7D0F7347" w:rsidR="00544382" w:rsidRPr="00A518B1" w:rsidRDefault="00327ED5" w:rsidP="00186080">
      <w:pPr>
        <w:spacing w:after="60" w:line="240" w:lineRule="exact"/>
        <w:ind w:right="-239"/>
        <w:jc w:val="center"/>
        <w:rPr>
          <w:rFonts w:ascii="Verdana" w:hAnsi="Verdana"/>
          <w:b/>
          <w:iCs/>
          <w:sz w:val="18"/>
          <w:szCs w:val="18"/>
        </w:rPr>
      </w:pPr>
      <w:r w:rsidRPr="0094662B">
        <w:rPr>
          <w:rFonts w:ascii="Verdana" w:hAnsi="Verdana"/>
          <w:b/>
          <w:iCs/>
          <w:sz w:val="18"/>
          <w:szCs w:val="18"/>
        </w:rPr>
        <w:t xml:space="preserve">Nr </w:t>
      </w:r>
      <w:r w:rsidR="00AB2668" w:rsidRPr="0094662B">
        <w:rPr>
          <w:rFonts w:ascii="Verdana" w:hAnsi="Verdana"/>
          <w:b/>
          <w:iCs/>
          <w:sz w:val="18"/>
          <w:szCs w:val="18"/>
        </w:rPr>
        <w:t>UMW/</w:t>
      </w:r>
      <w:r w:rsidR="008B467E" w:rsidRPr="0094662B">
        <w:rPr>
          <w:rFonts w:ascii="Verdana" w:hAnsi="Verdana"/>
          <w:b/>
          <w:iCs/>
          <w:sz w:val="18"/>
          <w:szCs w:val="18"/>
        </w:rPr>
        <w:t>A</w:t>
      </w:r>
      <w:r w:rsidR="00AB2668" w:rsidRPr="0094662B">
        <w:rPr>
          <w:rFonts w:ascii="Verdana" w:hAnsi="Verdana"/>
          <w:b/>
          <w:iCs/>
          <w:sz w:val="18"/>
          <w:szCs w:val="18"/>
        </w:rPr>
        <w:t>Z/PN-</w:t>
      </w:r>
      <w:r w:rsidR="00300C36">
        <w:rPr>
          <w:rFonts w:ascii="Verdana" w:hAnsi="Verdana"/>
          <w:b/>
          <w:iCs/>
          <w:sz w:val="18"/>
          <w:szCs w:val="18"/>
        </w:rPr>
        <w:t>105</w:t>
      </w:r>
      <w:r w:rsidR="001D0264" w:rsidRPr="0094662B">
        <w:rPr>
          <w:rFonts w:ascii="Verdana" w:hAnsi="Verdana"/>
          <w:b/>
          <w:iCs/>
          <w:sz w:val="18"/>
          <w:szCs w:val="18"/>
        </w:rPr>
        <w:t>/</w:t>
      </w:r>
      <w:r w:rsidR="00EB0AF5" w:rsidRPr="0094662B">
        <w:rPr>
          <w:rFonts w:ascii="Verdana" w:hAnsi="Verdana"/>
          <w:b/>
          <w:iCs/>
          <w:sz w:val="18"/>
          <w:szCs w:val="18"/>
        </w:rPr>
        <w:t>20</w:t>
      </w:r>
    </w:p>
    <w:p w14:paraId="252FD334" w14:textId="1387D712" w:rsidR="008D1C65" w:rsidRPr="00A518B1"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A518B1" w:rsidRDefault="001162C3" w:rsidP="00186080">
      <w:pPr>
        <w:spacing w:line="240" w:lineRule="exact"/>
        <w:ind w:left="360" w:right="-239" w:hanging="360"/>
        <w:rPr>
          <w:rFonts w:ascii="Verdana" w:hAnsi="Verdana"/>
          <w:sz w:val="18"/>
          <w:szCs w:val="18"/>
          <w:u w:val="single"/>
        </w:rPr>
      </w:pPr>
    </w:p>
    <w:p w14:paraId="3EC24588" w14:textId="77777777" w:rsidR="008215A9" w:rsidRPr="00A518B1" w:rsidRDefault="00C432AD" w:rsidP="00186080">
      <w:pPr>
        <w:spacing w:line="240" w:lineRule="exact"/>
        <w:ind w:left="360" w:right="-239" w:hanging="360"/>
        <w:rPr>
          <w:rFonts w:ascii="Verdana" w:hAnsi="Verdana"/>
          <w:b/>
          <w:sz w:val="18"/>
          <w:szCs w:val="18"/>
          <w:u w:val="single"/>
        </w:rPr>
      </w:pPr>
      <w:r w:rsidRPr="00A518B1">
        <w:rPr>
          <w:rFonts w:ascii="Verdana" w:hAnsi="Verdana"/>
          <w:b/>
          <w:sz w:val="18"/>
          <w:szCs w:val="18"/>
          <w:u w:val="single"/>
        </w:rPr>
        <w:t xml:space="preserve">NAZWA </w:t>
      </w:r>
      <w:r w:rsidR="00B8316F" w:rsidRPr="00A518B1">
        <w:rPr>
          <w:rFonts w:ascii="Verdana" w:hAnsi="Verdana"/>
          <w:b/>
          <w:sz w:val="18"/>
          <w:szCs w:val="18"/>
          <w:u w:val="single"/>
        </w:rPr>
        <w:t>POSTĘPOWAN</w:t>
      </w:r>
      <w:r w:rsidR="008215A9" w:rsidRPr="00A518B1">
        <w:rPr>
          <w:rFonts w:ascii="Verdana" w:hAnsi="Verdana"/>
          <w:b/>
          <w:sz w:val="18"/>
          <w:szCs w:val="18"/>
          <w:u w:val="single"/>
        </w:rPr>
        <w:t xml:space="preserve">IA  </w:t>
      </w:r>
    </w:p>
    <w:p w14:paraId="7D8BF2CA" w14:textId="303E1AE5" w:rsidR="001D0264" w:rsidRPr="00A518B1" w:rsidRDefault="004F01C1" w:rsidP="002B5F09">
      <w:pPr>
        <w:ind w:right="-381"/>
        <w:jc w:val="both"/>
        <w:rPr>
          <w:rFonts w:ascii="Verdana" w:hAnsi="Verdana"/>
          <w:b/>
          <w:sz w:val="18"/>
          <w:szCs w:val="18"/>
        </w:rPr>
      </w:pPr>
      <w:bookmarkStart w:id="1" w:name="_Hlk35941149"/>
      <w:r w:rsidRPr="00A518B1">
        <w:rPr>
          <w:rFonts w:ascii="Verdana" w:hAnsi="Verdana"/>
          <w:sz w:val="20"/>
          <w:szCs w:val="20"/>
        </w:rPr>
        <w:t>Dostawa sprzętu medycznego</w:t>
      </w:r>
      <w:r w:rsidR="008B467E" w:rsidRPr="00A518B1">
        <w:rPr>
          <w:rFonts w:ascii="Verdana" w:hAnsi="Verdana"/>
          <w:sz w:val="20"/>
          <w:szCs w:val="20"/>
        </w:rPr>
        <w:t xml:space="preserve"> </w:t>
      </w:r>
      <w:r w:rsidRPr="00A518B1">
        <w:rPr>
          <w:rFonts w:ascii="Verdana" w:hAnsi="Verdana"/>
          <w:sz w:val="20"/>
          <w:szCs w:val="20"/>
        </w:rPr>
        <w:t>na potrzeby jednostek Uniwersytetu Medycznego we Wrocławiu</w:t>
      </w:r>
      <w:r w:rsidR="00CE24DE" w:rsidRPr="00A518B1">
        <w:rPr>
          <w:rFonts w:ascii="Verdana" w:hAnsi="Verdana"/>
          <w:sz w:val="20"/>
          <w:szCs w:val="20"/>
        </w:rPr>
        <w:t>.</w:t>
      </w:r>
      <w:bookmarkEnd w:id="1"/>
    </w:p>
    <w:p w14:paraId="270C3D5E" w14:textId="77777777" w:rsidR="008208E6" w:rsidRPr="00275999" w:rsidRDefault="008208E6" w:rsidP="004942AE">
      <w:pPr>
        <w:spacing w:line="240" w:lineRule="exact"/>
        <w:ind w:right="-239"/>
        <w:jc w:val="both"/>
        <w:rPr>
          <w:rFonts w:ascii="Verdana" w:hAnsi="Verdana"/>
          <w:sz w:val="18"/>
          <w:szCs w:val="18"/>
          <w:u w:val="single"/>
        </w:rPr>
      </w:pPr>
    </w:p>
    <w:p w14:paraId="0D28DAC6" w14:textId="77777777" w:rsidR="008208E6" w:rsidRPr="00275999" w:rsidRDefault="008208E6" w:rsidP="004942AE">
      <w:pPr>
        <w:spacing w:line="240" w:lineRule="exact"/>
        <w:ind w:right="-239"/>
        <w:jc w:val="both"/>
        <w:rPr>
          <w:rFonts w:ascii="Verdana" w:hAnsi="Verdana"/>
          <w:sz w:val="18"/>
          <w:szCs w:val="18"/>
          <w:u w:val="single"/>
        </w:rPr>
      </w:pPr>
    </w:p>
    <w:p w14:paraId="44120DE7" w14:textId="77777777" w:rsidR="008215A9" w:rsidRPr="00275999" w:rsidRDefault="008215A9" w:rsidP="00186080">
      <w:pPr>
        <w:spacing w:line="240" w:lineRule="exact"/>
        <w:ind w:right="-239"/>
        <w:jc w:val="both"/>
        <w:rPr>
          <w:rFonts w:ascii="Verdana" w:hAnsi="Verdana"/>
          <w:sz w:val="18"/>
          <w:szCs w:val="18"/>
          <w:u w:val="single"/>
        </w:rPr>
      </w:pPr>
      <w:r w:rsidRPr="00275999">
        <w:rPr>
          <w:rFonts w:ascii="Verdana" w:hAnsi="Verdana"/>
          <w:sz w:val="18"/>
          <w:szCs w:val="18"/>
          <w:u w:val="single"/>
        </w:rPr>
        <w:t>TRYB POSTĘPOWANIA</w:t>
      </w:r>
    </w:p>
    <w:p w14:paraId="3A60FC22" w14:textId="1EEAF9DD" w:rsidR="004B1AD3" w:rsidRPr="00275999" w:rsidRDefault="004B1AD3" w:rsidP="004B1AD3">
      <w:pPr>
        <w:spacing w:line="240" w:lineRule="exact"/>
        <w:rPr>
          <w:rFonts w:ascii="Verdana" w:hAnsi="Verdana"/>
          <w:b/>
          <w:bCs/>
          <w:sz w:val="18"/>
          <w:szCs w:val="18"/>
        </w:rPr>
      </w:pPr>
      <w:r w:rsidRPr="00275999">
        <w:rPr>
          <w:rFonts w:ascii="Verdana" w:hAnsi="Verdana"/>
          <w:b/>
          <w:bCs/>
          <w:sz w:val="18"/>
          <w:szCs w:val="18"/>
        </w:rPr>
        <w:t xml:space="preserve">Przetarg nieograniczony o wartości szacunkowej </w:t>
      </w:r>
      <w:r w:rsidR="00F66CF2" w:rsidRPr="00275999">
        <w:rPr>
          <w:rFonts w:ascii="Verdana" w:hAnsi="Verdana"/>
          <w:b/>
          <w:bCs/>
          <w:sz w:val="18"/>
          <w:szCs w:val="18"/>
        </w:rPr>
        <w:t xml:space="preserve">mniejszej niż </w:t>
      </w:r>
      <w:r w:rsidRPr="00275999">
        <w:rPr>
          <w:rFonts w:ascii="Verdana" w:hAnsi="Verdana"/>
          <w:b/>
          <w:bCs/>
          <w:sz w:val="18"/>
          <w:szCs w:val="18"/>
        </w:rPr>
        <w:t>2</w:t>
      </w:r>
      <w:r w:rsidR="00C36FD9" w:rsidRPr="00275999">
        <w:rPr>
          <w:rFonts w:ascii="Verdana" w:hAnsi="Verdana"/>
          <w:b/>
          <w:bCs/>
          <w:sz w:val="18"/>
          <w:szCs w:val="18"/>
        </w:rPr>
        <w:t>14</w:t>
      </w:r>
      <w:r w:rsidRPr="00275999">
        <w:rPr>
          <w:rFonts w:ascii="Verdana" w:hAnsi="Verdana"/>
          <w:b/>
          <w:bCs/>
          <w:sz w:val="18"/>
          <w:szCs w:val="18"/>
        </w:rPr>
        <w:t xml:space="preserve"> tys. EURO</w:t>
      </w:r>
    </w:p>
    <w:p w14:paraId="33A694F8" w14:textId="35B573A0" w:rsidR="008215A9" w:rsidRPr="00275999" w:rsidRDefault="004B1AD3" w:rsidP="004B1AD3">
      <w:pPr>
        <w:spacing w:line="240" w:lineRule="exact"/>
        <w:rPr>
          <w:rFonts w:ascii="Verdana" w:hAnsi="Verdana"/>
          <w:sz w:val="18"/>
          <w:szCs w:val="18"/>
        </w:rPr>
      </w:pPr>
      <w:r w:rsidRPr="00275999">
        <w:rPr>
          <w:rFonts w:ascii="Verdana" w:hAnsi="Verdana"/>
          <w:b/>
          <w:bCs/>
          <w:sz w:val="18"/>
          <w:szCs w:val="18"/>
        </w:rPr>
        <w:t xml:space="preserve"> </w:t>
      </w:r>
      <w:r w:rsidR="008215A9" w:rsidRPr="00275999">
        <w:rPr>
          <w:rFonts w:ascii="Verdana" w:hAnsi="Verdana"/>
          <w:sz w:val="18"/>
          <w:szCs w:val="18"/>
        </w:rPr>
        <w:t xml:space="preserve">(art. 10 ust. 1 oraz art. 39 </w:t>
      </w:r>
      <w:r w:rsidR="0081341C" w:rsidRPr="00275999">
        <w:rPr>
          <w:rFonts w:ascii="Verdana" w:hAnsi="Verdana"/>
          <w:sz w:val="18"/>
          <w:szCs w:val="18"/>
        </w:rPr>
        <w:t>–</w:t>
      </w:r>
      <w:r w:rsidR="008215A9" w:rsidRPr="00275999">
        <w:rPr>
          <w:rFonts w:ascii="Verdana" w:hAnsi="Verdana"/>
          <w:sz w:val="18"/>
          <w:szCs w:val="18"/>
        </w:rPr>
        <w:t xml:space="preserve"> 46 Prawa zamówień publicznych)  </w:t>
      </w:r>
    </w:p>
    <w:p w14:paraId="18ADB4E8" w14:textId="77777777" w:rsidR="00536C2D" w:rsidRPr="00275999" w:rsidRDefault="00536C2D" w:rsidP="00186080">
      <w:pPr>
        <w:spacing w:line="240" w:lineRule="exact"/>
        <w:ind w:right="-238"/>
        <w:rPr>
          <w:rFonts w:ascii="Verdana" w:hAnsi="Verdana"/>
          <w:bCs/>
          <w:sz w:val="18"/>
          <w:szCs w:val="18"/>
          <w:u w:val="single"/>
        </w:rPr>
      </w:pPr>
    </w:p>
    <w:p w14:paraId="3D04BEFB" w14:textId="77777777" w:rsidR="004F01C1" w:rsidRPr="00275999" w:rsidRDefault="004F01C1" w:rsidP="00186080">
      <w:pPr>
        <w:spacing w:line="240" w:lineRule="exact"/>
        <w:ind w:right="-238"/>
        <w:rPr>
          <w:rFonts w:ascii="Verdana" w:hAnsi="Verdana"/>
          <w:bCs/>
          <w:sz w:val="18"/>
          <w:szCs w:val="18"/>
          <w:u w:val="single"/>
        </w:rPr>
      </w:pPr>
    </w:p>
    <w:p w14:paraId="5B01E559" w14:textId="7C5D73B4" w:rsidR="008215A9" w:rsidRPr="00DA6E8B" w:rsidRDefault="008215A9" w:rsidP="00186080">
      <w:pPr>
        <w:spacing w:line="240" w:lineRule="exact"/>
        <w:ind w:right="-238"/>
        <w:rPr>
          <w:rFonts w:ascii="Verdana" w:hAnsi="Verdana"/>
          <w:bCs/>
          <w:color w:val="000000" w:themeColor="text1"/>
          <w:sz w:val="18"/>
          <w:szCs w:val="18"/>
          <w:u w:val="single"/>
        </w:rPr>
      </w:pPr>
      <w:r w:rsidRPr="00275999">
        <w:rPr>
          <w:rFonts w:ascii="Verdana" w:hAnsi="Verdana"/>
          <w:bCs/>
          <w:sz w:val="18"/>
          <w:szCs w:val="18"/>
          <w:u w:val="single"/>
        </w:rPr>
        <w:t xml:space="preserve">TERMIN </w:t>
      </w:r>
      <w:r w:rsidRPr="00DA6E8B">
        <w:rPr>
          <w:rFonts w:ascii="Verdana" w:hAnsi="Verdana"/>
          <w:bCs/>
          <w:color w:val="000000" w:themeColor="text1"/>
          <w:sz w:val="18"/>
          <w:szCs w:val="18"/>
          <w:u w:val="single"/>
        </w:rPr>
        <w:t>SKŁADANIA I OTWARCIA OFERT</w:t>
      </w:r>
    </w:p>
    <w:p w14:paraId="573A75F8" w14:textId="112E4682" w:rsidR="00AA4496" w:rsidRPr="00457ACB" w:rsidRDefault="00AA4496" w:rsidP="00AA4496">
      <w:pPr>
        <w:spacing w:line="240" w:lineRule="exact"/>
        <w:ind w:right="-239"/>
        <w:rPr>
          <w:rFonts w:ascii="Verdana" w:hAnsi="Verdana"/>
          <w:b/>
          <w:bCs/>
          <w:sz w:val="18"/>
          <w:szCs w:val="18"/>
        </w:rPr>
      </w:pPr>
      <w:r w:rsidRPr="00DA6E8B">
        <w:rPr>
          <w:rFonts w:ascii="Verdana" w:hAnsi="Verdana"/>
          <w:bCs/>
          <w:color w:val="000000" w:themeColor="text1"/>
          <w:sz w:val="18"/>
          <w:szCs w:val="18"/>
        </w:rPr>
        <w:t xml:space="preserve">Termin składania ofert </w:t>
      </w:r>
      <w:r w:rsidRPr="00457ACB">
        <w:rPr>
          <w:rFonts w:ascii="Verdana" w:hAnsi="Verdana"/>
          <w:bCs/>
          <w:sz w:val="18"/>
          <w:szCs w:val="18"/>
        </w:rPr>
        <w:t xml:space="preserve">– do dnia  </w:t>
      </w:r>
      <w:r w:rsidR="00D6317D">
        <w:rPr>
          <w:rFonts w:ascii="Verdana" w:hAnsi="Verdana"/>
          <w:b/>
          <w:bCs/>
          <w:sz w:val="18"/>
          <w:szCs w:val="18"/>
        </w:rPr>
        <w:t>06</w:t>
      </w:r>
      <w:r w:rsidR="00B5479B" w:rsidRPr="00457ACB">
        <w:rPr>
          <w:rFonts w:ascii="Verdana" w:hAnsi="Verdana"/>
          <w:b/>
          <w:bCs/>
          <w:sz w:val="18"/>
          <w:szCs w:val="18"/>
        </w:rPr>
        <w:t>.</w:t>
      </w:r>
      <w:r w:rsidR="0075310E">
        <w:rPr>
          <w:rFonts w:ascii="Verdana" w:hAnsi="Verdana"/>
          <w:b/>
          <w:bCs/>
          <w:sz w:val="18"/>
          <w:szCs w:val="18"/>
        </w:rPr>
        <w:t>11</w:t>
      </w:r>
      <w:r w:rsidR="00E83663" w:rsidRPr="00457ACB">
        <w:rPr>
          <w:rFonts w:ascii="Verdana" w:hAnsi="Verdana"/>
          <w:b/>
          <w:bCs/>
          <w:sz w:val="18"/>
          <w:szCs w:val="18"/>
        </w:rPr>
        <w:t>.2020</w:t>
      </w:r>
      <w:r w:rsidRPr="00457ACB">
        <w:rPr>
          <w:rFonts w:ascii="Verdana" w:hAnsi="Verdana"/>
          <w:b/>
          <w:bCs/>
          <w:sz w:val="18"/>
          <w:szCs w:val="18"/>
        </w:rPr>
        <w:t xml:space="preserve"> r.</w:t>
      </w:r>
      <w:r w:rsidR="003B273F" w:rsidRPr="00457ACB">
        <w:rPr>
          <w:rFonts w:ascii="Verdana" w:hAnsi="Verdana"/>
          <w:bCs/>
          <w:sz w:val="18"/>
          <w:szCs w:val="18"/>
        </w:rPr>
        <w:t xml:space="preserve"> do godz. </w:t>
      </w:r>
      <w:r w:rsidR="003B273F" w:rsidRPr="00457ACB">
        <w:rPr>
          <w:rFonts w:ascii="Verdana" w:hAnsi="Verdana"/>
          <w:b/>
          <w:bCs/>
          <w:sz w:val="18"/>
          <w:szCs w:val="18"/>
        </w:rPr>
        <w:t>09</w:t>
      </w:r>
      <w:r w:rsidRPr="00457ACB">
        <w:rPr>
          <w:rFonts w:ascii="Verdana" w:hAnsi="Verdana"/>
          <w:b/>
          <w:sz w:val="18"/>
          <w:szCs w:val="18"/>
        </w:rPr>
        <w:t>:00</w:t>
      </w:r>
    </w:p>
    <w:p w14:paraId="78CC9CD5" w14:textId="6DC3066F" w:rsidR="00AA4496" w:rsidRPr="00457ACB" w:rsidRDefault="00AA4496" w:rsidP="00AA4496">
      <w:pPr>
        <w:spacing w:line="240" w:lineRule="exact"/>
        <w:ind w:right="-239"/>
        <w:rPr>
          <w:rFonts w:ascii="Verdana" w:hAnsi="Verdana"/>
          <w:bCs/>
          <w:sz w:val="18"/>
          <w:szCs w:val="18"/>
        </w:rPr>
      </w:pPr>
      <w:r w:rsidRPr="00457ACB">
        <w:rPr>
          <w:rFonts w:ascii="Verdana" w:hAnsi="Verdana"/>
          <w:bCs/>
          <w:sz w:val="18"/>
          <w:szCs w:val="18"/>
        </w:rPr>
        <w:t xml:space="preserve">Termin otwarcia ofert – dnia </w:t>
      </w:r>
      <w:r w:rsidR="00D6317D">
        <w:rPr>
          <w:rFonts w:ascii="Verdana" w:hAnsi="Verdana"/>
          <w:b/>
          <w:bCs/>
          <w:sz w:val="18"/>
          <w:szCs w:val="18"/>
        </w:rPr>
        <w:t>06</w:t>
      </w:r>
      <w:r w:rsidR="005D1699" w:rsidRPr="00457ACB">
        <w:rPr>
          <w:rFonts w:ascii="Verdana" w:hAnsi="Verdana"/>
          <w:b/>
          <w:bCs/>
          <w:sz w:val="18"/>
          <w:szCs w:val="18"/>
        </w:rPr>
        <w:t>.</w:t>
      </w:r>
      <w:r w:rsidR="0075310E">
        <w:rPr>
          <w:rFonts w:ascii="Verdana" w:hAnsi="Verdana"/>
          <w:b/>
          <w:bCs/>
          <w:sz w:val="18"/>
          <w:szCs w:val="18"/>
        </w:rPr>
        <w:t>11</w:t>
      </w:r>
      <w:r w:rsidR="005D1699" w:rsidRPr="00457ACB">
        <w:rPr>
          <w:rFonts w:ascii="Verdana" w:hAnsi="Verdana"/>
          <w:b/>
          <w:bCs/>
          <w:sz w:val="18"/>
          <w:szCs w:val="18"/>
        </w:rPr>
        <w:t xml:space="preserve">.2020 </w:t>
      </w:r>
      <w:r w:rsidR="00E83663" w:rsidRPr="00457ACB">
        <w:rPr>
          <w:rFonts w:ascii="Verdana" w:hAnsi="Verdana"/>
          <w:b/>
          <w:bCs/>
          <w:sz w:val="18"/>
          <w:szCs w:val="18"/>
        </w:rPr>
        <w:t xml:space="preserve"> r.</w:t>
      </w:r>
      <w:r w:rsidR="00E83663" w:rsidRPr="00457ACB">
        <w:rPr>
          <w:rFonts w:ascii="Verdana" w:hAnsi="Verdana"/>
          <w:bCs/>
          <w:sz w:val="18"/>
          <w:szCs w:val="18"/>
        </w:rPr>
        <w:t xml:space="preserve"> </w:t>
      </w:r>
      <w:r w:rsidRPr="00457ACB">
        <w:rPr>
          <w:rFonts w:ascii="Verdana" w:hAnsi="Verdana"/>
          <w:bCs/>
          <w:sz w:val="18"/>
          <w:szCs w:val="18"/>
        </w:rPr>
        <w:t xml:space="preserve">o godz. </w:t>
      </w:r>
      <w:r w:rsidR="00B5479B" w:rsidRPr="00457ACB">
        <w:rPr>
          <w:rFonts w:ascii="Verdana" w:hAnsi="Verdana"/>
          <w:b/>
          <w:sz w:val="18"/>
          <w:szCs w:val="18"/>
        </w:rPr>
        <w:t>1</w:t>
      </w:r>
      <w:r w:rsidR="00CE7373" w:rsidRPr="00457ACB">
        <w:rPr>
          <w:rFonts w:ascii="Verdana" w:hAnsi="Verdana"/>
          <w:b/>
          <w:sz w:val="18"/>
          <w:szCs w:val="18"/>
        </w:rPr>
        <w:t>0</w:t>
      </w:r>
      <w:r w:rsidRPr="00457ACB">
        <w:rPr>
          <w:rFonts w:ascii="Verdana" w:hAnsi="Verdana"/>
          <w:b/>
          <w:sz w:val="18"/>
          <w:szCs w:val="18"/>
        </w:rPr>
        <w:t>:</w:t>
      </w:r>
      <w:r w:rsidR="000B0885" w:rsidRPr="00457ACB">
        <w:rPr>
          <w:rFonts w:ascii="Verdana" w:hAnsi="Verdana"/>
          <w:b/>
          <w:sz w:val="18"/>
          <w:szCs w:val="18"/>
        </w:rPr>
        <w:t>0</w:t>
      </w:r>
      <w:r w:rsidRPr="00457ACB">
        <w:rPr>
          <w:rFonts w:ascii="Verdana" w:hAnsi="Verdana"/>
          <w:b/>
          <w:sz w:val="18"/>
          <w:szCs w:val="18"/>
        </w:rPr>
        <w:t>0</w:t>
      </w:r>
    </w:p>
    <w:p w14:paraId="05F25530" w14:textId="77777777" w:rsidR="00536C2D" w:rsidRPr="00457ACB" w:rsidRDefault="00536C2D" w:rsidP="00186080">
      <w:pPr>
        <w:spacing w:line="240" w:lineRule="exact"/>
        <w:ind w:right="-238"/>
        <w:rPr>
          <w:rFonts w:ascii="Verdana" w:hAnsi="Verdana"/>
          <w:bCs/>
          <w:sz w:val="18"/>
          <w:szCs w:val="18"/>
          <w:u w:val="single"/>
        </w:rPr>
      </w:pPr>
    </w:p>
    <w:p w14:paraId="7642EDAE" w14:textId="77777777" w:rsidR="006B1BC4" w:rsidRPr="00275999" w:rsidRDefault="00DD01A0" w:rsidP="00FD51F5">
      <w:pPr>
        <w:spacing w:line="240" w:lineRule="exact"/>
        <w:ind w:right="-239"/>
        <w:rPr>
          <w:rFonts w:ascii="Verdana" w:hAnsi="Verdana"/>
          <w:bCs/>
          <w:sz w:val="18"/>
          <w:szCs w:val="18"/>
        </w:rPr>
      </w:pPr>
      <w:r w:rsidRPr="00275999">
        <w:rPr>
          <w:rFonts w:ascii="Verdana" w:hAnsi="Verdana"/>
          <w:bCs/>
          <w:sz w:val="18"/>
          <w:szCs w:val="18"/>
        </w:rPr>
        <w:t xml:space="preserve">             </w:t>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p>
    <w:p w14:paraId="05311C07"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 xml:space="preserve">Miejsce składania ofert: </w:t>
      </w:r>
    </w:p>
    <w:p w14:paraId="480CF3A9" w14:textId="467ACF73"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Dział</w:t>
      </w:r>
      <w:r w:rsidR="00AF25D7" w:rsidRPr="00275999">
        <w:rPr>
          <w:rFonts w:ascii="Verdana" w:hAnsi="Verdana"/>
          <w:bCs/>
          <w:sz w:val="18"/>
          <w:szCs w:val="18"/>
        </w:rPr>
        <w:t xml:space="preserve"> Zamówień Publicznych UMW,</w:t>
      </w:r>
    </w:p>
    <w:p w14:paraId="33EC804C" w14:textId="42F9DD8F"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ul. Marcinkowskiego 2-6; 50-368 Wrocław, pokój 3A 11</w:t>
      </w:r>
      <w:r w:rsidR="00176866">
        <w:rPr>
          <w:rFonts w:ascii="Verdana" w:hAnsi="Verdana"/>
          <w:bCs/>
          <w:sz w:val="18"/>
          <w:szCs w:val="18"/>
        </w:rPr>
        <w:t>0</w:t>
      </w:r>
      <w:r w:rsidRPr="00275999">
        <w:rPr>
          <w:rFonts w:ascii="Verdana" w:hAnsi="Verdana"/>
          <w:bCs/>
          <w:sz w:val="18"/>
          <w:szCs w:val="18"/>
        </w:rPr>
        <w:t>.1</w:t>
      </w:r>
    </w:p>
    <w:p w14:paraId="1302BEA6" w14:textId="77777777" w:rsidR="00AF25D7" w:rsidRPr="00275999" w:rsidRDefault="00AF25D7" w:rsidP="00AF25D7">
      <w:pPr>
        <w:spacing w:line="240" w:lineRule="exact"/>
        <w:ind w:right="-24"/>
        <w:rPr>
          <w:rFonts w:ascii="Verdana" w:hAnsi="Verdana"/>
          <w:bCs/>
          <w:sz w:val="18"/>
          <w:szCs w:val="18"/>
          <w:u w:val="single"/>
        </w:rPr>
      </w:pPr>
    </w:p>
    <w:p w14:paraId="6B58B461"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Miejsce otwarcia ofert:</w:t>
      </w:r>
    </w:p>
    <w:p w14:paraId="450CD16B" w14:textId="0A3569E0"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 xml:space="preserve">Dział </w:t>
      </w:r>
      <w:r w:rsidR="00AF25D7" w:rsidRPr="00275999">
        <w:rPr>
          <w:rFonts w:ascii="Verdana" w:hAnsi="Verdana"/>
          <w:bCs/>
          <w:sz w:val="18"/>
          <w:szCs w:val="18"/>
        </w:rPr>
        <w:t>Zamówień Publicznych UMW,</w:t>
      </w:r>
    </w:p>
    <w:p w14:paraId="17CACA2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 xml:space="preserve">ul. Marcinkowskiego 2-6; 50-368 Wrocław, pokój 3A 108.1             </w:t>
      </w:r>
    </w:p>
    <w:p w14:paraId="62ACF754" w14:textId="77777777" w:rsidR="009651DA" w:rsidRPr="00275999" w:rsidRDefault="009651DA" w:rsidP="00DD33DF">
      <w:pPr>
        <w:spacing w:line="280" w:lineRule="exact"/>
        <w:ind w:firstLine="6237"/>
        <w:jc w:val="both"/>
        <w:rPr>
          <w:rFonts w:ascii="Verdana" w:hAnsi="Verdana"/>
          <w:sz w:val="18"/>
          <w:szCs w:val="18"/>
        </w:rPr>
      </w:pPr>
    </w:p>
    <w:p w14:paraId="50189CAF" w14:textId="77777777" w:rsidR="00EA1C37" w:rsidRPr="00275999" w:rsidRDefault="00EA1C37" w:rsidP="00EA1C37">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377F789A" w14:textId="74D6D0FB" w:rsidR="00EA1C37" w:rsidRPr="00275999" w:rsidRDefault="00EA1C37" w:rsidP="00176866">
      <w:pPr>
        <w:spacing w:line="280" w:lineRule="exact"/>
        <w:ind w:left="3545" w:firstLine="1558"/>
        <w:jc w:val="both"/>
        <w:rPr>
          <w:rFonts w:ascii="Verdana" w:hAnsi="Verdana"/>
          <w:b/>
          <w:sz w:val="18"/>
          <w:szCs w:val="18"/>
        </w:rPr>
      </w:pPr>
      <w:r w:rsidRPr="00275999">
        <w:rPr>
          <w:rFonts w:ascii="Verdana" w:hAnsi="Verdana"/>
          <w:b/>
          <w:sz w:val="18"/>
          <w:szCs w:val="18"/>
        </w:rPr>
        <w:t xml:space="preserve">Kanclerz </w:t>
      </w:r>
    </w:p>
    <w:p w14:paraId="30428C4E" w14:textId="77777777" w:rsidR="00EA1C37" w:rsidRPr="00275999" w:rsidRDefault="00EA1C37" w:rsidP="00EA1C37">
      <w:pPr>
        <w:spacing w:line="280" w:lineRule="exact"/>
        <w:jc w:val="both"/>
        <w:rPr>
          <w:rFonts w:ascii="Verdana" w:hAnsi="Verdana"/>
          <w:b/>
          <w:sz w:val="18"/>
          <w:szCs w:val="18"/>
        </w:rPr>
      </w:pPr>
    </w:p>
    <w:p w14:paraId="040D5672" w14:textId="297B3A6B" w:rsidR="00EA1C37" w:rsidRPr="00275999" w:rsidRDefault="00D148B3" w:rsidP="00EA1C37">
      <w:pPr>
        <w:spacing w:line="280" w:lineRule="exact"/>
        <w:ind w:left="1134" w:firstLine="3969"/>
        <w:jc w:val="both"/>
        <w:rPr>
          <w:rFonts w:ascii="Verdana" w:hAnsi="Verdana"/>
          <w:b/>
          <w:sz w:val="18"/>
          <w:szCs w:val="18"/>
        </w:rPr>
        <w:sectPr w:rsidR="00EA1C37"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EA1C37" w:rsidRPr="00275999">
        <w:rPr>
          <w:rFonts w:ascii="Verdana" w:hAnsi="Verdana"/>
          <w:b/>
          <w:sz w:val="18"/>
          <w:szCs w:val="18"/>
        </w:rPr>
        <w:t xml:space="preserve">mgr </w:t>
      </w:r>
      <w:r w:rsidR="00C521B5">
        <w:rPr>
          <w:rFonts w:ascii="Verdana" w:hAnsi="Verdana"/>
          <w:b/>
          <w:sz w:val="18"/>
          <w:szCs w:val="18"/>
        </w:rPr>
        <w:t xml:space="preserve">Patryk </w:t>
      </w:r>
      <w:proofErr w:type="spellStart"/>
      <w:r w:rsidR="00C521B5">
        <w:rPr>
          <w:rFonts w:ascii="Verdana" w:hAnsi="Verdana"/>
          <w:b/>
          <w:sz w:val="18"/>
          <w:szCs w:val="18"/>
        </w:rPr>
        <w:t>Hebrowski</w:t>
      </w:r>
      <w:proofErr w:type="spellEnd"/>
      <w:r w:rsidR="00C521B5">
        <w:rPr>
          <w:rFonts w:ascii="Verdana" w:hAnsi="Verdana"/>
          <w:b/>
          <w:sz w:val="18"/>
          <w:szCs w:val="18"/>
        </w:rPr>
        <w:t xml:space="preserve"> </w:t>
      </w:r>
    </w:p>
    <w:p w14:paraId="2331F70E" w14:textId="77777777" w:rsidR="00970B6B" w:rsidRPr="00275999" w:rsidRDefault="00A008CF" w:rsidP="00730A72">
      <w:pPr>
        <w:pStyle w:val="Nagwek1"/>
        <w:tabs>
          <w:tab w:val="left" w:pos="426"/>
        </w:tabs>
        <w:ind w:right="44"/>
      </w:pPr>
      <w:r w:rsidRPr="00275999">
        <w:lastRenderedPageBreak/>
        <w:t>Na</w:t>
      </w:r>
      <w:r w:rsidR="00970B6B" w:rsidRPr="00275999">
        <w:t>zwa (firma) oraz adres Zamawiającego</w:t>
      </w:r>
    </w:p>
    <w:p w14:paraId="705D911C" w14:textId="77777777" w:rsidR="00970B6B" w:rsidRPr="00275999" w:rsidRDefault="00970B6B" w:rsidP="00730A72">
      <w:pPr>
        <w:spacing w:line="360" w:lineRule="auto"/>
        <w:ind w:left="284" w:right="44" w:firstLine="142"/>
        <w:jc w:val="both"/>
        <w:rPr>
          <w:rFonts w:ascii="Verdana" w:hAnsi="Verdana"/>
          <w:sz w:val="18"/>
          <w:szCs w:val="18"/>
        </w:rPr>
      </w:pPr>
      <w:r w:rsidRPr="00275999">
        <w:rPr>
          <w:rFonts w:ascii="Verdana" w:hAnsi="Verdana"/>
          <w:sz w:val="18"/>
          <w:szCs w:val="18"/>
        </w:rPr>
        <w:t xml:space="preserve">Uniwersytet Medyczny im. Piastów Śląskich we Wrocławiu </w:t>
      </w:r>
    </w:p>
    <w:p w14:paraId="5094E30C" w14:textId="1024CAC0" w:rsidR="00970B6B" w:rsidRPr="00275999" w:rsidRDefault="00E90274" w:rsidP="00730A72">
      <w:pPr>
        <w:spacing w:line="360" w:lineRule="auto"/>
        <w:ind w:left="284" w:right="44" w:firstLine="142"/>
        <w:jc w:val="both"/>
        <w:rPr>
          <w:rFonts w:ascii="Verdana" w:hAnsi="Verdana"/>
          <w:sz w:val="18"/>
          <w:szCs w:val="18"/>
        </w:rPr>
      </w:pPr>
      <w:r w:rsidRPr="00275999">
        <w:rPr>
          <w:rFonts w:ascii="Verdana" w:eastAsia="MS Mincho" w:hAnsi="Verdana"/>
          <w:bCs/>
          <w:sz w:val="18"/>
          <w:szCs w:val="18"/>
        </w:rPr>
        <w:t>Wybrzeże L</w:t>
      </w:r>
      <w:r w:rsidRPr="00275999">
        <w:rPr>
          <w:rFonts w:ascii="Verdana" w:hAnsi="Verdana"/>
          <w:sz w:val="18"/>
          <w:szCs w:val="18"/>
        </w:rPr>
        <w:t>.</w:t>
      </w:r>
      <w:r w:rsidR="00954724" w:rsidRPr="00275999">
        <w:rPr>
          <w:rFonts w:ascii="Verdana" w:hAnsi="Verdana"/>
          <w:sz w:val="18"/>
          <w:szCs w:val="18"/>
        </w:rPr>
        <w:t xml:space="preserve"> </w:t>
      </w:r>
      <w:r w:rsidR="00970B6B" w:rsidRPr="00275999">
        <w:rPr>
          <w:rFonts w:ascii="Verdana" w:hAnsi="Verdana"/>
          <w:sz w:val="18"/>
          <w:szCs w:val="18"/>
        </w:rPr>
        <w:t>Pasteura 1</w:t>
      </w:r>
    </w:p>
    <w:p w14:paraId="7553F28F" w14:textId="0C138B0C" w:rsidR="00970B6B" w:rsidRPr="00275999" w:rsidRDefault="00970B6B" w:rsidP="00730A72">
      <w:pPr>
        <w:spacing w:line="360" w:lineRule="auto"/>
        <w:ind w:left="284" w:right="44" w:firstLine="142"/>
        <w:rPr>
          <w:rFonts w:ascii="Verdana" w:hAnsi="Verdana"/>
          <w:sz w:val="18"/>
          <w:szCs w:val="18"/>
        </w:rPr>
      </w:pPr>
      <w:r w:rsidRPr="00275999">
        <w:rPr>
          <w:rFonts w:ascii="Verdana" w:hAnsi="Verdana"/>
          <w:sz w:val="18"/>
          <w:szCs w:val="18"/>
        </w:rPr>
        <w:t>50-367 Wrocław</w:t>
      </w:r>
    </w:p>
    <w:p w14:paraId="148BEED5" w14:textId="64CA1131" w:rsidR="00DB5C93" w:rsidRPr="00275999" w:rsidRDefault="009345B6" w:rsidP="00730A72">
      <w:pPr>
        <w:tabs>
          <w:tab w:val="left" w:pos="960"/>
        </w:tabs>
        <w:spacing w:line="360" w:lineRule="auto"/>
        <w:ind w:left="357" w:right="44"/>
        <w:rPr>
          <w:rFonts w:ascii="Verdana" w:hAnsi="Verdana" w:cs="Arial"/>
          <w:b/>
          <w:bCs/>
          <w:kern w:val="32"/>
          <w:sz w:val="18"/>
          <w:szCs w:val="18"/>
        </w:rPr>
      </w:pPr>
      <w:r w:rsidRPr="00275999">
        <w:rPr>
          <w:rFonts w:ascii="Verdana" w:hAnsi="Verdana"/>
          <w:sz w:val="18"/>
          <w:szCs w:val="18"/>
        </w:rPr>
        <w:t xml:space="preserve"> </w:t>
      </w:r>
      <w:hyperlink r:id="rId13" w:history="1">
        <w:r w:rsidR="00DB5C93" w:rsidRPr="00275999">
          <w:rPr>
            <w:rStyle w:val="Hipercze"/>
            <w:rFonts w:ascii="Verdana" w:hAnsi="Verdana"/>
            <w:color w:val="auto"/>
            <w:sz w:val="18"/>
            <w:szCs w:val="18"/>
          </w:rPr>
          <w:t>www.umed.wroc.pl</w:t>
        </w:r>
      </w:hyperlink>
    </w:p>
    <w:p w14:paraId="308D44E5" w14:textId="57561B5F" w:rsidR="00970B6B" w:rsidRPr="00275999" w:rsidRDefault="009866F0"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75999" w:rsidRDefault="00970B6B" w:rsidP="00730A72">
      <w:pPr>
        <w:pStyle w:val="Nagwek1"/>
        <w:ind w:right="44"/>
      </w:pPr>
      <w:bookmarkStart w:id="2" w:name="_Toc395266066"/>
      <w:r w:rsidRPr="00275999">
        <w:t>Tryb udzielenia zamówienia</w:t>
      </w:r>
      <w:bookmarkEnd w:id="2"/>
    </w:p>
    <w:p w14:paraId="22520057" w14:textId="148A9D0D"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zgodnie z przepisami Ustawy z dnia 29 stycznia 2004 roku </w:t>
      </w:r>
      <w:r w:rsidR="0081341C" w:rsidRPr="00275999">
        <w:rPr>
          <w:rFonts w:ascii="Verdana" w:hAnsi="Verdana"/>
          <w:sz w:val="18"/>
          <w:szCs w:val="18"/>
        </w:rPr>
        <w:t>–</w:t>
      </w:r>
      <w:r w:rsidRPr="00275999">
        <w:rPr>
          <w:rFonts w:ascii="Verdana" w:hAnsi="Verdana"/>
          <w:sz w:val="18"/>
          <w:szCs w:val="18"/>
        </w:rPr>
        <w:t xml:space="preserve"> Prawo zamówień publicznych </w:t>
      </w:r>
      <w:r w:rsidR="00322963" w:rsidRPr="00275999">
        <w:rPr>
          <w:rFonts w:ascii="Verdana" w:hAnsi="Verdana"/>
          <w:sz w:val="18"/>
          <w:szCs w:val="18"/>
        </w:rPr>
        <w:t xml:space="preserve">(tekst jedn. – </w:t>
      </w:r>
      <w:r w:rsidR="00322963" w:rsidRPr="00E1373A">
        <w:rPr>
          <w:rFonts w:ascii="Verdana" w:hAnsi="Verdana"/>
          <w:color w:val="000000" w:themeColor="text1"/>
          <w:sz w:val="18"/>
          <w:szCs w:val="18"/>
        </w:rPr>
        <w:t>Dz. U. z 2019 r., poz. 1843</w:t>
      </w:r>
      <w:r w:rsidR="007818C7" w:rsidRPr="00E1373A">
        <w:rPr>
          <w:rFonts w:ascii="Verdana" w:hAnsi="Verdana"/>
          <w:color w:val="000000" w:themeColor="text1"/>
          <w:sz w:val="18"/>
          <w:szCs w:val="18"/>
        </w:rPr>
        <w:t xml:space="preserve"> z późn. zm.</w:t>
      </w:r>
      <w:r w:rsidR="00322963" w:rsidRPr="00E1373A">
        <w:rPr>
          <w:rFonts w:ascii="Verdana" w:hAnsi="Verdana"/>
          <w:color w:val="000000" w:themeColor="text1"/>
          <w:sz w:val="18"/>
          <w:szCs w:val="18"/>
        </w:rPr>
        <w:t>)</w:t>
      </w:r>
      <w:r w:rsidRPr="00E1373A">
        <w:rPr>
          <w:rFonts w:ascii="Verdana" w:hAnsi="Verdana"/>
          <w:color w:val="000000" w:themeColor="text1"/>
          <w:sz w:val="18"/>
          <w:szCs w:val="18"/>
        </w:rPr>
        <w:t xml:space="preserve">, </w:t>
      </w:r>
      <w:r w:rsidRPr="00275999">
        <w:rPr>
          <w:rFonts w:ascii="Verdana" w:hAnsi="Verdana"/>
          <w:sz w:val="18"/>
          <w:szCs w:val="18"/>
        </w:rPr>
        <w:t xml:space="preserve">zwanej dalej „Pzp”. </w:t>
      </w:r>
    </w:p>
    <w:p w14:paraId="3EE3BC08" w14:textId="4576C4CF" w:rsidR="00970B6B" w:rsidRPr="00275999"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w trybie </w:t>
      </w:r>
      <w:r w:rsidRPr="00275999">
        <w:rPr>
          <w:rFonts w:ascii="Verdana" w:hAnsi="Verdana"/>
          <w:b/>
          <w:bCs/>
          <w:sz w:val="18"/>
          <w:szCs w:val="18"/>
        </w:rPr>
        <w:t xml:space="preserve">przetargu nieograniczonego </w:t>
      </w:r>
      <w:r w:rsidRPr="00275999">
        <w:rPr>
          <w:rFonts w:ascii="Verdana" w:hAnsi="Verdana"/>
          <w:bCs/>
          <w:sz w:val="18"/>
          <w:szCs w:val="18"/>
        </w:rPr>
        <w:t xml:space="preserve">(podst. </w:t>
      </w:r>
      <w:r w:rsidR="00EF3E28" w:rsidRPr="00275999">
        <w:rPr>
          <w:rFonts w:ascii="Verdana" w:hAnsi="Verdana"/>
          <w:bCs/>
          <w:sz w:val="18"/>
          <w:szCs w:val="18"/>
        </w:rPr>
        <w:t>p</w:t>
      </w:r>
      <w:r w:rsidRPr="00275999">
        <w:rPr>
          <w:rFonts w:ascii="Verdana" w:hAnsi="Verdana"/>
          <w:bCs/>
          <w:sz w:val="18"/>
          <w:szCs w:val="18"/>
        </w:rPr>
        <w:t>rawna: art. 10 ust. 1 oraz art. 39-46 Pzp)</w:t>
      </w:r>
      <w:r w:rsidRPr="00275999">
        <w:rPr>
          <w:rFonts w:ascii="Verdana" w:hAnsi="Verdana"/>
          <w:sz w:val="18"/>
          <w:szCs w:val="18"/>
        </w:rPr>
        <w:t>.</w:t>
      </w:r>
    </w:p>
    <w:p w14:paraId="41B1621D" w14:textId="528BA8FF"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75999">
        <w:rPr>
          <w:rFonts w:ascii="Verdana" w:hAnsi="Verdana"/>
          <w:sz w:val="18"/>
          <w:szCs w:val="18"/>
        </w:rPr>
        <w:t>Do czynności podejmowanych przez Zamawiającego i Wykonawców stosować się będzie przepisy ustawy z dnia 23 kwietnia 1964 r. – Kodeks cywilny (</w:t>
      </w:r>
      <w:r w:rsidR="00FC3122" w:rsidRPr="00665BAD">
        <w:rPr>
          <w:rFonts w:ascii="Verdana" w:hAnsi="Verdana"/>
          <w:sz w:val="18"/>
          <w:szCs w:val="18"/>
        </w:rPr>
        <w:t xml:space="preserve">Dz. U. z 2019 r. poz. 1145 z </w:t>
      </w:r>
      <w:proofErr w:type="spellStart"/>
      <w:r w:rsidR="00FC3122" w:rsidRPr="00665BAD">
        <w:rPr>
          <w:rFonts w:ascii="Verdana" w:hAnsi="Verdana"/>
          <w:sz w:val="18"/>
          <w:szCs w:val="18"/>
        </w:rPr>
        <w:t>późn</w:t>
      </w:r>
      <w:proofErr w:type="spellEnd"/>
      <w:r w:rsidR="00FC3122" w:rsidRPr="00665BAD">
        <w:rPr>
          <w:rFonts w:ascii="Verdana" w:hAnsi="Verdana"/>
          <w:sz w:val="18"/>
          <w:szCs w:val="18"/>
        </w:rPr>
        <w:t>. zm.</w:t>
      </w:r>
      <w:r w:rsidRPr="00275999">
        <w:rPr>
          <w:rFonts w:ascii="Verdana" w:hAnsi="Verdana"/>
          <w:sz w:val="18"/>
          <w:szCs w:val="18"/>
        </w:rPr>
        <w:t>), jeżeli przepisy Pzp nie stanowią inaczej.</w:t>
      </w:r>
    </w:p>
    <w:p w14:paraId="4D0DB8E4" w14:textId="77777777" w:rsidR="00970B6B" w:rsidRPr="00275999"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75999" w:rsidRDefault="00970B6B" w:rsidP="00730A72">
      <w:pPr>
        <w:pStyle w:val="Nagwek1"/>
        <w:ind w:right="44"/>
      </w:pPr>
      <w:bookmarkStart w:id="3" w:name="_Toc166245616"/>
      <w:bookmarkStart w:id="4" w:name="_Toc395266067"/>
      <w:r w:rsidRPr="00275999">
        <w:t>Opis przedmiotu zamówienia</w:t>
      </w:r>
      <w:bookmarkEnd w:id="3"/>
      <w:bookmarkEnd w:id="4"/>
    </w:p>
    <w:p w14:paraId="2C2F6659" w14:textId="0AC59784" w:rsidR="000A7DE1" w:rsidRPr="00275999" w:rsidRDefault="004B060A" w:rsidP="002A44D8">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5" w:name="_Toc395266068"/>
      <w:r w:rsidRPr="00275999">
        <w:rPr>
          <w:rFonts w:ascii="Verdana" w:hAnsi="Verdana"/>
          <w:sz w:val="18"/>
          <w:szCs w:val="18"/>
        </w:rPr>
        <w:t xml:space="preserve">Przedmiotem </w:t>
      </w:r>
      <w:r w:rsidRPr="00A518B1">
        <w:rPr>
          <w:rFonts w:ascii="Verdana" w:hAnsi="Verdana"/>
          <w:sz w:val="18"/>
          <w:szCs w:val="18"/>
        </w:rPr>
        <w:t xml:space="preserve">zamówienia </w:t>
      </w:r>
      <w:r w:rsidRPr="0057145E">
        <w:rPr>
          <w:rFonts w:ascii="Verdana" w:hAnsi="Verdana"/>
          <w:sz w:val="18"/>
          <w:szCs w:val="18"/>
        </w:rPr>
        <w:t>jest:</w:t>
      </w:r>
      <w:r w:rsidRPr="0057145E">
        <w:rPr>
          <w:rFonts w:ascii="Verdana" w:hAnsi="Verdana"/>
          <w:b/>
          <w:sz w:val="18"/>
          <w:szCs w:val="18"/>
        </w:rPr>
        <w:t xml:space="preserve"> </w:t>
      </w:r>
      <w:r w:rsidR="00FB7676" w:rsidRPr="0057145E">
        <w:rPr>
          <w:rFonts w:ascii="Verdana" w:hAnsi="Verdana"/>
          <w:b/>
          <w:bCs/>
          <w:sz w:val="18"/>
          <w:szCs w:val="18"/>
        </w:rPr>
        <w:t>Dostawa sprzętu medycznego</w:t>
      </w:r>
      <w:r w:rsidR="00514644">
        <w:rPr>
          <w:rFonts w:ascii="Verdana" w:hAnsi="Verdana"/>
          <w:b/>
          <w:bCs/>
          <w:sz w:val="18"/>
          <w:szCs w:val="18"/>
        </w:rPr>
        <w:t xml:space="preserve"> </w:t>
      </w:r>
      <w:r w:rsidR="00FB7676" w:rsidRPr="0057145E">
        <w:rPr>
          <w:rFonts w:ascii="Verdana" w:hAnsi="Verdana"/>
          <w:b/>
          <w:bCs/>
          <w:sz w:val="18"/>
          <w:szCs w:val="18"/>
        </w:rPr>
        <w:t>na potrzeby jednostek Uniwersytetu Medycznego we Wrocławiu</w:t>
      </w:r>
      <w:r w:rsidR="00AD7266" w:rsidRPr="0057145E">
        <w:rPr>
          <w:rFonts w:ascii="Verdana" w:hAnsi="Verdana"/>
          <w:b/>
          <w:bCs/>
          <w:sz w:val="18"/>
          <w:szCs w:val="18"/>
        </w:rPr>
        <w:t>.</w:t>
      </w:r>
    </w:p>
    <w:p w14:paraId="5B935C2A" w14:textId="4D426AF9" w:rsidR="00547478" w:rsidRDefault="00076EBC" w:rsidP="002A44D8">
      <w:pPr>
        <w:pStyle w:val="Akapitzlist"/>
        <w:suppressAutoHyphens/>
        <w:spacing w:line="360" w:lineRule="auto"/>
        <w:ind w:left="766" w:right="-97" w:hanging="57"/>
        <w:rPr>
          <w:rFonts w:ascii="Verdana" w:hAnsi="Verdana"/>
          <w:bCs/>
          <w:sz w:val="18"/>
          <w:szCs w:val="18"/>
        </w:rPr>
      </w:pPr>
      <w:r w:rsidRPr="00275999">
        <w:rPr>
          <w:rFonts w:ascii="Verdana" w:hAnsi="Verdana"/>
          <w:bCs/>
          <w:sz w:val="18"/>
          <w:szCs w:val="18"/>
        </w:rPr>
        <w:t xml:space="preserve">Przedmiot zamówienia podzielono na </w:t>
      </w:r>
      <w:r w:rsidR="00761B20">
        <w:rPr>
          <w:rFonts w:ascii="Verdana" w:hAnsi="Verdana"/>
          <w:b/>
          <w:sz w:val="18"/>
          <w:szCs w:val="18"/>
        </w:rPr>
        <w:t>12</w:t>
      </w:r>
      <w:r w:rsidR="00E02FED" w:rsidRPr="00275999">
        <w:rPr>
          <w:rFonts w:ascii="Verdana" w:hAnsi="Verdana"/>
          <w:bCs/>
          <w:sz w:val="18"/>
          <w:szCs w:val="18"/>
        </w:rPr>
        <w:t xml:space="preserve"> części osobno oceni</w:t>
      </w:r>
      <w:r w:rsidR="005A7669">
        <w:rPr>
          <w:rFonts w:ascii="Verdana" w:hAnsi="Verdana"/>
          <w:bCs/>
          <w:sz w:val="18"/>
          <w:szCs w:val="18"/>
        </w:rPr>
        <w:t>an</w:t>
      </w:r>
      <w:r w:rsidR="007818C7">
        <w:rPr>
          <w:rFonts w:ascii="Verdana" w:hAnsi="Verdana"/>
          <w:bCs/>
          <w:sz w:val="18"/>
          <w:szCs w:val="18"/>
        </w:rPr>
        <w:t>ych</w:t>
      </w:r>
      <w:r w:rsidR="00AD7266" w:rsidRPr="00275999">
        <w:rPr>
          <w:rFonts w:ascii="Verdana" w:hAnsi="Verdana"/>
          <w:bCs/>
          <w:sz w:val="18"/>
          <w:szCs w:val="18"/>
        </w:rPr>
        <w:t>,</w:t>
      </w:r>
      <w:r w:rsidR="00241CA5" w:rsidRPr="00275999">
        <w:rPr>
          <w:rFonts w:ascii="Verdana" w:hAnsi="Verdana"/>
          <w:bCs/>
          <w:sz w:val="18"/>
          <w:szCs w:val="18"/>
        </w:rPr>
        <w:t xml:space="preserve"> tj.:</w:t>
      </w:r>
    </w:p>
    <w:p w14:paraId="30CD93D4" w14:textId="77777777" w:rsidR="006754D6" w:rsidRPr="00275999" w:rsidRDefault="006754D6" w:rsidP="002A44D8">
      <w:pPr>
        <w:pStyle w:val="Akapitzlist"/>
        <w:suppressAutoHyphens/>
        <w:spacing w:line="360" w:lineRule="auto"/>
        <w:ind w:left="766" w:right="-97" w:hanging="57"/>
        <w:rPr>
          <w:rFonts w:ascii="Verdana" w:hAnsi="Verdana"/>
          <w:bCs/>
          <w:sz w:val="18"/>
          <w:szCs w:val="18"/>
        </w:rPr>
      </w:pPr>
    </w:p>
    <w:p w14:paraId="0DEBBA1C" w14:textId="6E1308DC" w:rsidR="00DD4312" w:rsidRPr="00275999" w:rsidRDefault="003D7128"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1</w:t>
      </w:r>
    </w:p>
    <w:p w14:paraId="1BF7F4B1" w14:textId="553C8CDC" w:rsidR="00B64690" w:rsidRDefault="00A96C03" w:rsidP="002A44D8">
      <w:pPr>
        <w:spacing w:line="360" w:lineRule="auto"/>
        <w:ind w:left="709" w:right="-97"/>
        <w:jc w:val="both"/>
        <w:rPr>
          <w:rFonts w:ascii="Verdana" w:hAnsi="Verdana"/>
          <w:sz w:val="18"/>
          <w:szCs w:val="18"/>
        </w:rPr>
      </w:pPr>
      <w:r>
        <w:rPr>
          <w:rFonts w:ascii="Verdana" w:hAnsi="Verdana"/>
          <w:sz w:val="18"/>
          <w:szCs w:val="18"/>
        </w:rPr>
        <w:t>Urządzenie (</w:t>
      </w:r>
      <w:r w:rsidR="000F2780">
        <w:rPr>
          <w:rFonts w:ascii="Verdana" w:hAnsi="Verdana"/>
          <w:sz w:val="18"/>
          <w:szCs w:val="18"/>
        </w:rPr>
        <w:t>a</w:t>
      </w:r>
      <w:r>
        <w:rPr>
          <w:rFonts w:ascii="Verdana" w:hAnsi="Verdana"/>
          <w:sz w:val="18"/>
          <w:szCs w:val="18"/>
        </w:rPr>
        <w:t>parat)</w:t>
      </w:r>
      <w:r w:rsidR="00D066BF">
        <w:rPr>
          <w:rFonts w:ascii="Verdana" w:hAnsi="Verdana"/>
          <w:sz w:val="18"/>
          <w:szCs w:val="18"/>
        </w:rPr>
        <w:t xml:space="preserve"> do nieinwazyjnego pomiaru ciśnienia tętniczego beat-to</w:t>
      </w:r>
      <w:r w:rsidR="000F2780">
        <w:rPr>
          <w:rFonts w:ascii="Verdana" w:hAnsi="Verdana"/>
          <w:sz w:val="18"/>
          <w:szCs w:val="18"/>
        </w:rPr>
        <w:t>-</w:t>
      </w:r>
      <w:r w:rsidR="00D066BF">
        <w:rPr>
          <w:rFonts w:ascii="Verdana" w:hAnsi="Verdana"/>
          <w:sz w:val="18"/>
          <w:szCs w:val="18"/>
        </w:rPr>
        <w:t xml:space="preserve">beat </w:t>
      </w:r>
      <w:r w:rsidR="00BD4BC9">
        <w:rPr>
          <w:rFonts w:ascii="Verdana" w:hAnsi="Verdana"/>
          <w:sz w:val="18"/>
          <w:szCs w:val="18"/>
        </w:rPr>
        <w:br/>
      </w:r>
      <w:r w:rsidR="00D066BF">
        <w:rPr>
          <w:rFonts w:ascii="Verdana" w:hAnsi="Verdana"/>
          <w:sz w:val="18"/>
          <w:szCs w:val="18"/>
        </w:rPr>
        <w:t xml:space="preserve">z oprogramowaniem </w:t>
      </w:r>
      <w:r w:rsidR="00D066BF" w:rsidRPr="00275999">
        <w:rPr>
          <w:rFonts w:ascii="Verdana" w:hAnsi="Verdana"/>
          <w:sz w:val="18"/>
          <w:szCs w:val="18"/>
        </w:rPr>
        <w:t>na potrzeby</w:t>
      </w:r>
      <w:r w:rsidR="00D066BF">
        <w:rPr>
          <w:rFonts w:ascii="Verdana" w:hAnsi="Verdana"/>
          <w:sz w:val="18"/>
          <w:szCs w:val="18"/>
        </w:rPr>
        <w:t xml:space="preserve"> Katedry i Kliniki Chorób Serca</w:t>
      </w:r>
      <w:r w:rsidR="0074288E">
        <w:rPr>
          <w:rFonts w:ascii="Verdana" w:hAnsi="Verdana"/>
          <w:sz w:val="18"/>
          <w:szCs w:val="18"/>
        </w:rPr>
        <w:t xml:space="preserve"> </w:t>
      </w:r>
      <w:r w:rsidR="00557742" w:rsidRPr="00557742">
        <w:rPr>
          <w:rFonts w:ascii="Verdana" w:hAnsi="Verdana"/>
          <w:bCs/>
          <w:sz w:val="18"/>
          <w:szCs w:val="18"/>
        </w:rPr>
        <w:t>Uniwersytetu Medycznego we Wrocławiu</w:t>
      </w:r>
      <w:r w:rsidR="002D4BE9">
        <w:rPr>
          <w:rFonts w:ascii="Verdana" w:hAnsi="Verdana"/>
          <w:bCs/>
          <w:sz w:val="18"/>
          <w:szCs w:val="18"/>
        </w:rPr>
        <w:t>.</w:t>
      </w:r>
    </w:p>
    <w:p w14:paraId="5D700285" w14:textId="77777777" w:rsidR="00557742" w:rsidRDefault="00557742" w:rsidP="002A44D8">
      <w:pPr>
        <w:spacing w:line="360" w:lineRule="auto"/>
        <w:ind w:left="709" w:right="-97"/>
        <w:jc w:val="both"/>
        <w:rPr>
          <w:rFonts w:ascii="Verdana" w:hAnsi="Verdana" w:cs="Arial"/>
          <w:b/>
          <w:sz w:val="18"/>
          <w:szCs w:val="18"/>
        </w:rPr>
      </w:pPr>
    </w:p>
    <w:p w14:paraId="10348AD0" w14:textId="6178415A" w:rsidR="0041330C" w:rsidRPr="00241CC6" w:rsidRDefault="0041330C" w:rsidP="002A44D8">
      <w:pPr>
        <w:spacing w:line="360" w:lineRule="auto"/>
        <w:ind w:left="709" w:right="-97"/>
        <w:jc w:val="both"/>
        <w:rPr>
          <w:rFonts w:ascii="Verdana" w:hAnsi="Verdana" w:cs="Arial"/>
          <w:b/>
          <w:sz w:val="18"/>
          <w:szCs w:val="18"/>
        </w:rPr>
      </w:pPr>
      <w:r w:rsidRPr="00241CC6">
        <w:rPr>
          <w:rFonts w:ascii="Verdana" w:hAnsi="Verdana" w:cs="Arial"/>
          <w:b/>
          <w:sz w:val="18"/>
          <w:szCs w:val="18"/>
        </w:rPr>
        <w:t xml:space="preserve">Część 2 </w:t>
      </w:r>
    </w:p>
    <w:p w14:paraId="1225428F" w14:textId="098CFDA9" w:rsidR="00DD4312" w:rsidRPr="00241CC6" w:rsidRDefault="00BF24E4" w:rsidP="002A44D8">
      <w:pPr>
        <w:spacing w:line="360" w:lineRule="auto"/>
        <w:ind w:left="709" w:right="-97"/>
        <w:jc w:val="both"/>
        <w:rPr>
          <w:rFonts w:ascii="Verdana" w:hAnsi="Verdana"/>
          <w:sz w:val="18"/>
          <w:szCs w:val="18"/>
        </w:rPr>
      </w:pPr>
      <w:r w:rsidRPr="00B10D6A">
        <w:rPr>
          <w:rFonts w:ascii="Verdana" w:hAnsi="Verdana" w:cs="Arial"/>
          <w:sz w:val="18"/>
          <w:szCs w:val="18"/>
        </w:rPr>
        <w:t xml:space="preserve">Uniwersalny rejestrator 12 i 3 kanałowy </w:t>
      </w:r>
      <w:r w:rsidR="002D39E0" w:rsidRPr="00241CC6">
        <w:rPr>
          <w:rFonts w:ascii="Verdana" w:hAnsi="Verdana"/>
          <w:sz w:val="18"/>
          <w:szCs w:val="18"/>
        </w:rPr>
        <w:t xml:space="preserve">na potrzeby Katedry </w:t>
      </w:r>
      <w:r w:rsidR="00F85A67" w:rsidRPr="00241CC6">
        <w:rPr>
          <w:rFonts w:ascii="Verdana" w:hAnsi="Verdana"/>
          <w:sz w:val="18"/>
          <w:szCs w:val="18"/>
        </w:rPr>
        <w:t xml:space="preserve">i Kliniki Medycyny Ratunkowej </w:t>
      </w:r>
      <w:r w:rsidR="00557742" w:rsidRPr="00241CC6">
        <w:rPr>
          <w:rFonts w:ascii="Verdana" w:hAnsi="Verdana"/>
          <w:bCs/>
          <w:sz w:val="18"/>
          <w:szCs w:val="18"/>
        </w:rPr>
        <w:t>Uniwersytetu Medycznego we Wrocławiu</w:t>
      </w:r>
      <w:r w:rsidR="00985080">
        <w:rPr>
          <w:rFonts w:ascii="Verdana" w:hAnsi="Verdana"/>
          <w:bCs/>
          <w:sz w:val="18"/>
          <w:szCs w:val="18"/>
        </w:rPr>
        <w:t xml:space="preserve"> – 3</w:t>
      </w:r>
      <w:r w:rsidR="00F85A67" w:rsidRPr="00241CC6">
        <w:rPr>
          <w:rFonts w:ascii="Verdana" w:hAnsi="Verdana"/>
          <w:bCs/>
          <w:sz w:val="18"/>
          <w:szCs w:val="18"/>
        </w:rPr>
        <w:t xml:space="preserve"> sztuki</w:t>
      </w:r>
    </w:p>
    <w:p w14:paraId="64331ADE" w14:textId="77777777" w:rsidR="00557742" w:rsidRPr="00E17E9D" w:rsidRDefault="00557742" w:rsidP="002A44D8">
      <w:pPr>
        <w:spacing w:line="360" w:lineRule="auto"/>
        <w:ind w:left="709" w:right="-97"/>
        <w:jc w:val="both"/>
        <w:rPr>
          <w:rFonts w:ascii="Verdana" w:hAnsi="Verdana" w:cs="Arial"/>
          <w:b/>
          <w:sz w:val="18"/>
          <w:szCs w:val="18"/>
        </w:rPr>
      </w:pPr>
    </w:p>
    <w:p w14:paraId="785288D9" w14:textId="2D1D9D95" w:rsidR="00FD1DF6" w:rsidRPr="00E17E9D" w:rsidRDefault="00FD1DF6" w:rsidP="002A44D8">
      <w:pPr>
        <w:spacing w:line="360" w:lineRule="auto"/>
        <w:ind w:left="709" w:right="-97"/>
        <w:jc w:val="both"/>
        <w:rPr>
          <w:rFonts w:ascii="Verdana" w:hAnsi="Verdana" w:cs="Arial"/>
          <w:b/>
          <w:sz w:val="18"/>
          <w:szCs w:val="18"/>
        </w:rPr>
      </w:pPr>
      <w:r w:rsidRPr="00E17E9D">
        <w:rPr>
          <w:rFonts w:ascii="Verdana" w:hAnsi="Verdana" w:cs="Arial"/>
          <w:b/>
          <w:sz w:val="18"/>
          <w:szCs w:val="18"/>
        </w:rPr>
        <w:t>Część 3</w:t>
      </w:r>
    </w:p>
    <w:p w14:paraId="3BDEED6A" w14:textId="0EF4A9DE" w:rsidR="00DD4312" w:rsidRPr="00E17E9D" w:rsidRDefault="00241CC6" w:rsidP="002A44D8">
      <w:pPr>
        <w:spacing w:line="360" w:lineRule="auto"/>
        <w:ind w:left="709" w:right="-97"/>
        <w:jc w:val="both"/>
        <w:rPr>
          <w:rFonts w:ascii="Verdana" w:hAnsi="Verdana" w:cs="Arial"/>
          <w:sz w:val="18"/>
          <w:szCs w:val="18"/>
        </w:rPr>
      </w:pPr>
      <w:r w:rsidRPr="00E17E9D">
        <w:rPr>
          <w:rFonts w:ascii="Verdana" w:hAnsi="Verdana"/>
          <w:sz w:val="18"/>
          <w:szCs w:val="18"/>
        </w:rPr>
        <w:t xml:space="preserve">Tonometr indukcyjny nie wytwarzający </w:t>
      </w:r>
      <w:proofErr w:type="spellStart"/>
      <w:r w:rsidRPr="00E17E9D">
        <w:rPr>
          <w:rFonts w:ascii="Verdana" w:hAnsi="Verdana"/>
          <w:sz w:val="18"/>
          <w:szCs w:val="18"/>
        </w:rPr>
        <w:t>mikroaerolu</w:t>
      </w:r>
      <w:proofErr w:type="spellEnd"/>
      <w:r w:rsidRPr="00E17E9D">
        <w:rPr>
          <w:rFonts w:ascii="Verdana" w:hAnsi="Verdana"/>
          <w:sz w:val="18"/>
          <w:szCs w:val="18"/>
        </w:rPr>
        <w:t xml:space="preserve"> w czasie badania na potrzeby Katedry </w:t>
      </w:r>
      <w:r w:rsidR="00BD4BC9">
        <w:rPr>
          <w:rFonts w:ascii="Verdana" w:hAnsi="Verdana"/>
          <w:sz w:val="18"/>
          <w:szCs w:val="18"/>
        </w:rPr>
        <w:br/>
      </w:r>
      <w:r w:rsidRPr="00E17E9D">
        <w:rPr>
          <w:rFonts w:ascii="Verdana" w:hAnsi="Verdana"/>
          <w:sz w:val="18"/>
          <w:szCs w:val="18"/>
        </w:rPr>
        <w:t>i Kliniki</w:t>
      </w:r>
      <w:r w:rsidR="00E04CF0">
        <w:rPr>
          <w:rFonts w:ascii="Verdana" w:hAnsi="Verdana"/>
          <w:sz w:val="18"/>
          <w:szCs w:val="18"/>
        </w:rPr>
        <w:t xml:space="preserve"> Okulistyki</w:t>
      </w:r>
      <w:r w:rsidR="00514644" w:rsidRPr="00E17E9D">
        <w:rPr>
          <w:rFonts w:ascii="Verdana" w:hAnsi="Verdana"/>
          <w:sz w:val="18"/>
          <w:szCs w:val="18"/>
        </w:rPr>
        <w:t xml:space="preserve"> </w:t>
      </w:r>
      <w:r w:rsidR="00557742" w:rsidRPr="00E17E9D">
        <w:rPr>
          <w:rFonts w:ascii="Verdana" w:hAnsi="Verdana"/>
          <w:bCs/>
          <w:sz w:val="18"/>
          <w:szCs w:val="18"/>
        </w:rPr>
        <w:t>Uniwersytetu Medycznego we Wrocławiu</w:t>
      </w:r>
      <w:r w:rsidR="00593AC0" w:rsidRPr="00E17E9D">
        <w:rPr>
          <w:rFonts w:ascii="Verdana" w:hAnsi="Verdana"/>
          <w:bCs/>
          <w:sz w:val="18"/>
          <w:szCs w:val="18"/>
        </w:rPr>
        <w:t>.</w:t>
      </w:r>
      <w:r w:rsidR="00557742" w:rsidRPr="00E17E9D">
        <w:rPr>
          <w:rFonts w:ascii="Verdana" w:hAnsi="Verdana"/>
          <w:sz w:val="18"/>
          <w:szCs w:val="18"/>
        </w:rPr>
        <w:t xml:space="preserve"> </w:t>
      </w:r>
    </w:p>
    <w:p w14:paraId="69EB002E" w14:textId="77777777" w:rsidR="007317A9" w:rsidRPr="0043313B" w:rsidRDefault="007317A9" w:rsidP="00514644">
      <w:pPr>
        <w:spacing w:line="360" w:lineRule="auto"/>
        <w:ind w:left="709"/>
        <w:jc w:val="both"/>
        <w:rPr>
          <w:rFonts w:ascii="Verdana" w:hAnsi="Verdana" w:cs="Arial"/>
          <w:b/>
          <w:bCs/>
          <w:color w:val="FF0000"/>
          <w:sz w:val="18"/>
          <w:szCs w:val="18"/>
        </w:rPr>
      </w:pPr>
    </w:p>
    <w:p w14:paraId="31E9E70D" w14:textId="067EA8EE" w:rsidR="0072674C" w:rsidRPr="00763E57" w:rsidRDefault="0072674C" w:rsidP="00514644">
      <w:pPr>
        <w:spacing w:line="360" w:lineRule="auto"/>
        <w:ind w:left="709"/>
        <w:jc w:val="both"/>
        <w:rPr>
          <w:rFonts w:ascii="Verdana" w:hAnsi="Verdana" w:cs="Arial"/>
          <w:b/>
          <w:bCs/>
          <w:sz w:val="18"/>
          <w:szCs w:val="18"/>
        </w:rPr>
      </w:pPr>
      <w:r w:rsidRPr="00763E57">
        <w:rPr>
          <w:rFonts w:ascii="Verdana" w:hAnsi="Verdana" w:cs="Arial"/>
          <w:b/>
          <w:bCs/>
          <w:sz w:val="18"/>
          <w:szCs w:val="18"/>
        </w:rPr>
        <w:t>Część 4</w:t>
      </w:r>
    </w:p>
    <w:p w14:paraId="44236E54" w14:textId="3DDAE7F1" w:rsidR="0072674C" w:rsidRPr="00763E57" w:rsidRDefault="00FE7957" w:rsidP="00514644">
      <w:pPr>
        <w:spacing w:line="360" w:lineRule="auto"/>
        <w:ind w:left="709"/>
        <w:jc w:val="both"/>
        <w:rPr>
          <w:rFonts w:ascii="Verdana" w:hAnsi="Verdana" w:cs="Arial"/>
          <w:bCs/>
          <w:sz w:val="18"/>
          <w:szCs w:val="18"/>
        </w:rPr>
      </w:pPr>
      <w:r w:rsidRPr="00763E57">
        <w:rPr>
          <w:rFonts w:ascii="Verdana" w:hAnsi="Verdana" w:cs="Arial"/>
          <w:sz w:val="18"/>
          <w:szCs w:val="18"/>
        </w:rPr>
        <w:t>Stacja diagnostyczna do przesiewowych</w:t>
      </w:r>
      <w:r w:rsidR="00763E57" w:rsidRPr="00763E57">
        <w:rPr>
          <w:rFonts w:ascii="Verdana" w:hAnsi="Verdana" w:cs="Arial"/>
          <w:sz w:val="18"/>
          <w:szCs w:val="18"/>
        </w:rPr>
        <w:t xml:space="preserve"> badań przy łóżku pacjenta składająca się z ręcznej </w:t>
      </w:r>
      <w:proofErr w:type="spellStart"/>
      <w:r w:rsidR="00763E57" w:rsidRPr="00763E57">
        <w:rPr>
          <w:rFonts w:ascii="Verdana" w:hAnsi="Verdana" w:cs="Arial"/>
          <w:sz w:val="18"/>
          <w:szCs w:val="18"/>
        </w:rPr>
        <w:t>funduskamery</w:t>
      </w:r>
      <w:proofErr w:type="spellEnd"/>
      <w:r w:rsidR="00763E57" w:rsidRPr="00763E57">
        <w:rPr>
          <w:rFonts w:ascii="Verdana" w:hAnsi="Verdana" w:cs="Arial"/>
          <w:sz w:val="18"/>
          <w:szCs w:val="18"/>
        </w:rPr>
        <w:t xml:space="preserve"> oraz mobilnego tonometru kontaktowego </w:t>
      </w:r>
      <w:proofErr w:type="spellStart"/>
      <w:r w:rsidR="00763E57" w:rsidRPr="00763E57">
        <w:rPr>
          <w:rFonts w:ascii="Verdana" w:hAnsi="Verdana" w:cs="Arial"/>
          <w:sz w:val="18"/>
          <w:szCs w:val="18"/>
        </w:rPr>
        <w:t>aplanacyjnego</w:t>
      </w:r>
      <w:proofErr w:type="spellEnd"/>
      <w:r w:rsidR="0072674C" w:rsidRPr="00763E57">
        <w:rPr>
          <w:rFonts w:ascii="Verdana" w:hAnsi="Verdana" w:cs="Arial"/>
          <w:sz w:val="18"/>
          <w:szCs w:val="18"/>
        </w:rPr>
        <w:t xml:space="preserve"> </w:t>
      </w:r>
      <w:r w:rsidRPr="00763E57">
        <w:rPr>
          <w:rFonts w:ascii="Verdana" w:hAnsi="Verdana"/>
          <w:sz w:val="18"/>
          <w:szCs w:val="18"/>
        </w:rPr>
        <w:t xml:space="preserve">na potrzeby Katedry i Kliniki Okulistyki </w:t>
      </w:r>
      <w:r w:rsidRPr="00763E57">
        <w:rPr>
          <w:rFonts w:ascii="Verdana" w:hAnsi="Verdana"/>
          <w:bCs/>
          <w:sz w:val="18"/>
          <w:szCs w:val="18"/>
        </w:rPr>
        <w:t>Uniwersytetu Medycznego we Wrocławiu</w:t>
      </w:r>
      <w:r w:rsidR="00593AC0" w:rsidRPr="00763E57">
        <w:rPr>
          <w:rFonts w:ascii="Verdana" w:hAnsi="Verdana" w:cs="Arial"/>
          <w:bCs/>
          <w:sz w:val="18"/>
          <w:szCs w:val="18"/>
        </w:rPr>
        <w:t>.</w:t>
      </w:r>
    </w:p>
    <w:p w14:paraId="51735DBA" w14:textId="77777777" w:rsidR="005F5FC0" w:rsidRPr="0043313B" w:rsidRDefault="005F5FC0" w:rsidP="00514644">
      <w:pPr>
        <w:spacing w:line="360" w:lineRule="auto"/>
        <w:ind w:left="709"/>
        <w:jc w:val="both"/>
        <w:rPr>
          <w:rFonts w:ascii="Verdana" w:hAnsi="Verdana" w:cs="Arial"/>
          <w:bCs/>
          <w:color w:val="FF0000"/>
          <w:sz w:val="18"/>
          <w:szCs w:val="18"/>
        </w:rPr>
      </w:pPr>
    </w:p>
    <w:p w14:paraId="04F15AF6" w14:textId="79708661" w:rsidR="005F5FC0" w:rsidRPr="00A36645" w:rsidRDefault="005F5FC0" w:rsidP="005F5FC0">
      <w:pPr>
        <w:spacing w:line="360" w:lineRule="auto"/>
        <w:ind w:left="709"/>
        <w:jc w:val="both"/>
        <w:rPr>
          <w:rFonts w:ascii="Verdana" w:hAnsi="Verdana" w:cs="Arial"/>
          <w:b/>
          <w:bCs/>
          <w:sz w:val="18"/>
          <w:szCs w:val="18"/>
        </w:rPr>
      </w:pPr>
      <w:r w:rsidRPr="00A36645">
        <w:rPr>
          <w:rFonts w:ascii="Verdana" w:hAnsi="Verdana" w:cs="Arial"/>
          <w:b/>
          <w:bCs/>
          <w:sz w:val="18"/>
          <w:szCs w:val="18"/>
        </w:rPr>
        <w:t>Część 5</w:t>
      </w:r>
    </w:p>
    <w:p w14:paraId="3A3B3E7F" w14:textId="138FF233" w:rsidR="005F5FC0" w:rsidRPr="00A36645" w:rsidRDefault="00A36645" w:rsidP="005F5FC0">
      <w:pPr>
        <w:spacing w:line="360" w:lineRule="auto"/>
        <w:ind w:left="709"/>
        <w:jc w:val="both"/>
        <w:rPr>
          <w:rFonts w:ascii="Verdana" w:hAnsi="Verdana" w:cs="Arial"/>
          <w:sz w:val="18"/>
          <w:szCs w:val="18"/>
        </w:rPr>
      </w:pPr>
      <w:r w:rsidRPr="00A36645">
        <w:rPr>
          <w:rFonts w:ascii="Verdana" w:hAnsi="Verdana" w:cs="Arial"/>
          <w:sz w:val="18"/>
          <w:szCs w:val="18"/>
        </w:rPr>
        <w:t>Manipulator maciczny typu HOHL – zestaw kompletny</w:t>
      </w:r>
      <w:r w:rsidR="008B229A" w:rsidRPr="00A36645">
        <w:rPr>
          <w:rFonts w:ascii="Verdana" w:hAnsi="Verdana" w:cs="Arial"/>
          <w:sz w:val="18"/>
          <w:szCs w:val="18"/>
        </w:rPr>
        <w:t xml:space="preserve"> </w:t>
      </w:r>
      <w:r w:rsidR="005F5FC0" w:rsidRPr="00A36645">
        <w:rPr>
          <w:rFonts w:ascii="Verdana" w:hAnsi="Verdana" w:cs="Arial"/>
          <w:sz w:val="18"/>
          <w:szCs w:val="18"/>
        </w:rPr>
        <w:t xml:space="preserve">na potrzeby </w:t>
      </w:r>
      <w:r w:rsidRPr="00A36645">
        <w:rPr>
          <w:rFonts w:ascii="Verdana" w:hAnsi="Verdana" w:cs="Arial"/>
          <w:sz w:val="18"/>
          <w:szCs w:val="18"/>
        </w:rPr>
        <w:t xml:space="preserve">I </w:t>
      </w:r>
      <w:r w:rsidR="005F5FC0" w:rsidRPr="00A36645">
        <w:rPr>
          <w:rFonts w:ascii="Verdana" w:hAnsi="Verdana" w:cs="Arial"/>
          <w:sz w:val="18"/>
          <w:szCs w:val="18"/>
        </w:rPr>
        <w:t xml:space="preserve">Katedry i </w:t>
      </w:r>
      <w:r w:rsidR="0058278C" w:rsidRPr="00A36645">
        <w:rPr>
          <w:rFonts w:ascii="Verdana" w:hAnsi="Verdana" w:cs="Arial"/>
          <w:sz w:val="18"/>
          <w:szCs w:val="18"/>
        </w:rPr>
        <w:t xml:space="preserve">Kliniki </w:t>
      </w:r>
      <w:r w:rsidRPr="00A36645">
        <w:rPr>
          <w:rFonts w:ascii="Verdana" w:hAnsi="Verdana" w:cs="Arial"/>
          <w:sz w:val="18"/>
          <w:szCs w:val="18"/>
        </w:rPr>
        <w:t>Ginekologii i Położnictwa</w:t>
      </w:r>
      <w:r w:rsidR="0058278C" w:rsidRPr="00A36645">
        <w:rPr>
          <w:rFonts w:ascii="Verdana" w:hAnsi="Verdana" w:cs="Arial"/>
          <w:sz w:val="18"/>
          <w:szCs w:val="18"/>
        </w:rPr>
        <w:t xml:space="preserve"> </w:t>
      </w:r>
      <w:r w:rsidR="005F5FC0" w:rsidRPr="00A36645">
        <w:rPr>
          <w:rFonts w:ascii="Verdana" w:hAnsi="Verdana" w:cs="Arial"/>
          <w:bCs/>
          <w:sz w:val="18"/>
          <w:szCs w:val="18"/>
        </w:rPr>
        <w:t>Uniwersytetu Medycznego we Wrocławiu</w:t>
      </w:r>
      <w:r w:rsidR="00593AC0" w:rsidRPr="00A36645">
        <w:rPr>
          <w:rFonts w:ascii="Verdana" w:hAnsi="Verdana" w:cs="Arial"/>
          <w:bCs/>
          <w:sz w:val="18"/>
          <w:szCs w:val="18"/>
        </w:rPr>
        <w:t>.</w:t>
      </w:r>
    </w:p>
    <w:p w14:paraId="0DD971A5" w14:textId="77777777" w:rsidR="005F5FC0" w:rsidRPr="0043313B" w:rsidRDefault="005F5FC0" w:rsidP="00514644">
      <w:pPr>
        <w:spacing w:line="360" w:lineRule="auto"/>
        <w:ind w:left="709"/>
        <w:jc w:val="both"/>
        <w:rPr>
          <w:rFonts w:ascii="Verdana" w:hAnsi="Verdana" w:cs="Arial"/>
          <w:color w:val="FF0000"/>
          <w:sz w:val="18"/>
          <w:szCs w:val="18"/>
        </w:rPr>
      </w:pPr>
    </w:p>
    <w:p w14:paraId="0E475AAC" w14:textId="77777777" w:rsidR="00425A8D" w:rsidRPr="0043313B" w:rsidRDefault="00425A8D" w:rsidP="00514644">
      <w:pPr>
        <w:spacing w:line="360" w:lineRule="auto"/>
        <w:ind w:left="709"/>
        <w:jc w:val="both"/>
        <w:rPr>
          <w:rFonts w:ascii="Verdana" w:hAnsi="Verdana" w:cs="Arial"/>
          <w:color w:val="FF0000"/>
          <w:sz w:val="18"/>
          <w:szCs w:val="18"/>
        </w:rPr>
      </w:pPr>
    </w:p>
    <w:p w14:paraId="626E2C09" w14:textId="77777777" w:rsidR="00425A8D" w:rsidRPr="00A36645" w:rsidRDefault="00425A8D" w:rsidP="00514644">
      <w:pPr>
        <w:spacing w:line="360" w:lineRule="auto"/>
        <w:ind w:left="709"/>
        <w:jc w:val="both"/>
        <w:rPr>
          <w:rFonts w:ascii="Verdana" w:hAnsi="Verdana" w:cs="Arial"/>
          <w:sz w:val="18"/>
          <w:szCs w:val="18"/>
        </w:rPr>
      </w:pPr>
    </w:p>
    <w:p w14:paraId="3E4C1E0F" w14:textId="6DC1FE24" w:rsidR="005F5FC0" w:rsidRPr="00A36645" w:rsidRDefault="005F5FC0" w:rsidP="005F5FC0">
      <w:pPr>
        <w:spacing w:line="360" w:lineRule="auto"/>
        <w:ind w:left="709"/>
        <w:jc w:val="both"/>
        <w:rPr>
          <w:rFonts w:ascii="Verdana" w:hAnsi="Verdana" w:cs="Arial"/>
          <w:b/>
          <w:bCs/>
          <w:sz w:val="18"/>
          <w:szCs w:val="18"/>
        </w:rPr>
      </w:pPr>
      <w:r w:rsidRPr="00A36645">
        <w:rPr>
          <w:rFonts w:ascii="Verdana" w:hAnsi="Verdana" w:cs="Arial"/>
          <w:b/>
          <w:bCs/>
          <w:sz w:val="18"/>
          <w:szCs w:val="18"/>
        </w:rPr>
        <w:t>Część 6</w:t>
      </w:r>
    </w:p>
    <w:p w14:paraId="0929FDA5" w14:textId="14A351C2" w:rsidR="005F5FC0" w:rsidRPr="00A36645" w:rsidRDefault="00A36645" w:rsidP="005F5FC0">
      <w:pPr>
        <w:spacing w:line="360" w:lineRule="auto"/>
        <w:ind w:left="709"/>
        <w:jc w:val="both"/>
        <w:rPr>
          <w:rFonts w:ascii="Verdana" w:hAnsi="Verdana" w:cs="Arial"/>
          <w:bCs/>
          <w:sz w:val="18"/>
          <w:szCs w:val="18"/>
        </w:rPr>
      </w:pPr>
      <w:r w:rsidRPr="00A36645">
        <w:rPr>
          <w:rFonts w:ascii="Verdana" w:hAnsi="Verdana" w:cs="Arial"/>
          <w:sz w:val="18"/>
          <w:szCs w:val="18"/>
        </w:rPr>
        <w:t>Kardiotokograf z Systemem Centralnego Nadzoru Okołoporodowego</w:t>
      </w:r>
      <w:r w:rsidR="005F5FC0" w:rsidRPr="00A36645">
        <w:rPr>
          <w:rFonts w:ascii="Verdana" w:hAnsi="Verdana" w:cs="Arial"/>
          <w:sz w:val="18"/>
          <w:szCs w:val="18"/>
        </w:rPr>
        <w:t xml:space="preserve"> </w:t>
      </w:r>
      <w:r w:rsidRPr="00A36645">
        <w:rPr>
          <w:rFonts w:ascii="Verdana" w:hAnsi="Verdana" w:cs="Arial"/>
          <w:sz w:val="18"/>
          <w:szCs w:val="18"/>
        </w:rPr>
        <w:t xml:space="preserve">na potrzeby II Katedry i Kliniki Ginekologii i Położnictwa </w:t>
      </w:r>
      <w:r w:rsidRPr="00A36645">
        <w:rPr>
          <w:rFonts w:ascii="Verdana" w:hAnsi="Verdana" w:cs="Arial"/>
          <w:bCs/>
          <w:sz w:val="18"/>
          <w:szCs w:val="18"/>
        </w:rPr>
        <w:t>Uniwersytetu Medycznego we Wrocławiu</w:t>
      </w:r>
      <w:r w:rsidR="00593AC0" w:rsidRPr="00A36645">
        <w:rPr>
          <w:rFonts w:ascii="Verdana" w:hAnsi="Verdana" w:cs="Arial"/>
          <w:bCs/>
          <w:sz w:val="18"/>
          <w:szCs w:val="18"/>
        </w:rPr>
        <w:t>.</w:t>
      </w:r>
      <w:r w:rsidRPr="00A36645">
        <w:rPr>
          <w:rFonts w:ascii="Verdana" w:hAnsi="Verdana" w:cs="Arial"/>
          <w:bCs/>
          <w:sz w:val="18"/>
          <w:szCs w:val="18"/>
        </w:rPr>
        <w:t xml:space="preserve"> – 3 sztuki</w:t>
      </w:r>
    </w:p>
    <w:p w14:paraId="4A2B0428" w14:textId="6F4B3DE8" w:rsidR="00A36645" w:rsidRPr="00A36645" w:rsidRDefault="00A36645" w:rsidP="005F5FC0">
      <w:pPr>
        <w:spacing w:line="360" w:lineRule="auto"/>
        <w:ind w:left="709"/>
        <w:jc w:val="both"/>
        <w:rPr>
          <w:rFonts w:ascii="Verdana" w:hAnsi="Verdana" w:cs="Arial"/>
          <w:sz w:val="18"/>
          <w:szCs w:val="18"/>
        </w:rPr>
      </w:pPr>
    </w:p>
    <w:p w14:paraId="0220D1A5" w14:textId="27ED6338" w:rsidR="00A36645" w:rsidRPr="00C163E8" w:rsidRDefault="00A36645" w:rsidP="00A36645">
      <w:pPr>
        <w:spacing w:line="360" w:lineRule="auto"/>
        <w:ind w:left="709"/>
        <w:jc w:val="both"/>
        <w:rPr>
          <w:rFonts w:ascii="Verdana" w:hAnsi="Verdana" w:cs="Arial"/>
          <w:b/>
          <w:bCs/>
          <w:sz w:val="18"/>
          <w:szCs w:val="18"/>
        </w:rPr>
      </w:pPr>
      <w:r w:rsidRPr="00C163E8">
        <w:rPr>
          <w:rFonts w:ascii="Verdana" w:hAnsi="Verdana" w:cs="Arial"/>
          <w:b/>
          <w:bCs/>
          <w:sz w:val="18"/>
          <w:szCs w:val="18"/>
        </w:rPr>
        <w:t>Część 7</w:t>
      </w:r>
    </w:p>
    <w:p w14:paraId="40175A31" w14:textId="4E99058B" w:rsidR="00A36645" w:rsidRDefault="004313EF" w:rsidP="00A36645">
      <w:pPr>
        <w:spacing w:line="360" w:lineRule="auto"/>
        <w:ind w:left="709"/>
        <w:jc w:val="both"/>
        <w:rPr>
          <w:rFonts w:ascii="Verdana" w:hAnsi="Verdana" w:cs="Arial"/>
          <w:bCs/>
          <w:sz w:val="18"/>
          <w:szCs w:val="18"/>
        </w:rPr>
      </w:pPr>
      <w:r w:rsidRPr="00C163E8">
        <w:rPr>
          <w:rFonts w:ascii="Verdana" w:hAnsi="Verdana" w:cs="Arial"/>
          <w:sz w:val="18"/>
          <w:szCs w:val="18"/>
        </w:rPr>
        <w:t xml:space="preserve">Naukowy system </w:t>
      </w:r>
      <w:proofErr w:type="spellStart"/>
      <w:r w:rsidRPr="00C163E8">
        <w:rPr>
          <w:rFonts w:ascii="Verdana" w:hAnsi="Verdana" w:cs="Arial"/>
          <w:sz w:val="18"/>
          <w:szCs w:val="18"/>
        </w:rPr>
        <w:t>wielosondowy</w:t>
      </w:r>
      <w:proofErr w:type="spellEnd"/>
      <w:r w:rsidR="00A7576B" w:rsidRPr="00C163E8">
        <w:rPr>
          <w:rFonts w:ascii="Verdana" w:hAnsi="Verdana" w:cs="Arial"/>
          <w:sz w:val="18"/>
          <w:szCs w:val="18"/>
        </w:rPr>
        <w:t xml:space="preserve"> (Urządzenie do badania skóry) oraz cztery sondy</w:t>
      </w:r>
      <w:r w:rsidR="00A36645" w:rsidRPr="00C163E8">
        <w:rPr>
          <w:rFonts w:ascii="Verdana" w:hAnsi="Verdana" w:cs="Arial"/>
          <w:sz w:val="18"/>
          <w:szCs w:val="18"/>
        </w:rPr>
        <w:t xml:space="preserve"> na potrzeby </w:t>
      </w:r>
      <w:r w:rsidR="00A7576B" w:rsidRPr="00C163E8">
        <w:rPr>
          <w:rFonts w:ascii="Verdana" w:hAnsi="Verdana" w:cs="Arial"/>
          <w:sz w:val="18"/>
          <w:szCs w:val="18"/>
        </w:rPr>
        <w:t>Katedry i Kliniki Dermatologii, Wenerologii i Alergologii</w:t>
      </w:r>
      <w:r w:rsidR="00A36645" w:rsidRPr="00C163E8">
        <w:rPr>
          <w:rFonts w:ascii="Verdana" w:hAnsi="Verdana" w:cs="Arial"/>
          <w:sz w:val="18"/>
          <w:szCs w:val="18"/>
        </w:rPr>
        <w:t xml:space="preserve"> </w:t>
      </w:r>
      <w:r w:rsidR="00A36645" w:rsidRPr="00C163E8">
        <w:rPr>
          <w:rFonts w:ascii="Verdana" w:hAnsi="Verdana" w:cs="Arial"/>
          <w:bCs/>
          <w:sz w:val="18"/>
          <w:szCs w:val="18"/>
        </w:rPr>
        <w:t>Uniwersytetu Medycznego we Wrocławiu.</w:t>
      </w:r>
    </w:p>
    <w:p w14:paraId="6A36B1F2" w14:textId="4F558534" w:rsidR="00AF00A3" w:rsidRDefault="00AF00A3" w:rsidP="00A36645">
      <w:pPr>
        <w:spacing w:line="360" w:lineRule="auto"/>
        <w:ind w:left="709"/>
        <w:jc w:val="both"/>
        <w:rPr>
          <w:rFonts w:ascii="Verdana" w:hAnsi="Verdana" w:cs="Arial"/>
          <w:sz w:val="18"/>
          <w:szCs w:val="18"/>
        </w:rPr>
      </w:pPr>
    </w:p>
    <w:p w14:paraId="29CCDED1" w14:textId="6F05C7A7" w:rsidR="00AF00A3" w:rsidRPr="00761B20" w:rsidRDefault="00AF00A3" w:rsidP="00AF00A3">
      <w:pPr>
        <w:spacing w:line="360" w:lineRule="auto"/>
        <w:ind w:left="709"/>
        <w:jc w:val="both"/>
        <w:rPr>
          <w:rFonts w:ascii="Verdana" w:hAnsi="Verdana" w:cs="Arial"/>
          <w:b/>
          <w:bCs/>
          <w:sz w:val="18"/>
          <w:szCs w:val="18"/>
        </w:rPr>
      </w:pPr>
      <w:r w:rsidRPr="00761B20">
        <w:rPr>
          <w:rFonts w:ascii="Verdana" w:hAnsi="Verdana" w:cs="Arial"/>
          <w:b/>
          <w:bCs/>
          <w:sz w:val="18"/>
          <w:szCs w:val="18"/>
        </w:rPr>
        <w:t>Część 8</w:t>
      </w:r>
    </w:p>
    <w:p w14:paraId="338CB0F3" w14:textId="238F63A2" w:rsidR="00AF00A3" w:rsidRPr="00761B20" w:rsidRDefault="00AF00A3" w:rsidP="00AF00A3">
      <w:pPr>
        <w:spacing w:line="360" w:lineRule="auto"/>
        <w:ind w:left="709"/>
        <w:jc w:val="both"/>
        <w:rPr>
          <w:rFonts w:ascii="Verdana" w:hAnsi="Verdana" w:cs="Arial"/>
          <w:bCs/>
          <w:sz w:val="18"/>
          <w:szCs w:val="18"/>
        </w:rPr>
      </w:pPr>
      <w:r w:rsidRPr="00761B20">
        <w:rPr>
          <w:rFonts w:ascii="Verdana" w:hAnsi="Verdana" w:cs="Arial"/>
          <w:sz w:val="18"/>
          <w:szCs w:val="18"/>
        </w:rPr>
        <w:t>Doposażenie aparatu EEG</w:t>
      </w:r>
      <w:r w:rsidR="00147D11" w:rsidRPr="00761B20">
        <w:rPr>
          <w:rFonts w:ascii="Verdana" w:hAnsi="Verdana" w:cs="Arial"/>
          <w:sz w:val="18"/>
          <w:szCs w:val="18"/>
        </w:rPr>
        <w:t>,</w:t>
      </w:r>
      <w:r w:rsidRPr="00761B20">
        <w:rPr>
          <w:rFonts w:ascii="Verdana" w:hAnsi="Verdana" w:cs="Arial"/>
          <w:sz w:val="18"/>
          <w:szCs w:val="18"/>
        </w:rPr>
        <w:t xml:space="preserve"> 64 kanały na potrzeby Katedry i Kliniki Neurologii </w:t>
      </w:r>
      <w:r w:rsidRPr="00761B20">
        <w:rPr>
          <w:rFonts w:ascii="Verdana" w:hAnsi="Verdana" w:cs="Arial"/>
          <w:bCs/>
          <w:sz w:val="18"/>
          <w:szCs w:val="18"/>
        </w:rPr>
        <w:t>Uniwersytetu Medycznego we Wrocławiu.</w:t>
      </w:r>
    </w:p>
    <w:p w14:paraId="4EEE07E1" w14:textId="4D610F7E" w:rsidR="00E57273" w:rsidRDefault="00E57273" w:rsidP="00AF00A3">
      <w:pPr>
        <w:spacing w:line="360" w:lineRule="auto"/>
        <w:ind w:left="709"/>
        <w:jc w:val="both"/>
        <w:rPr>
          <w:rFonts w:ascii="Verdana" w:hAnsi="Verdana" w:cs="Arial"/>
          <w:bCs/>
          <w:sz w:val="18"/>
          <w:szCs w:val="18"/>
        </w:rPr>
      </w:pPr>
    </w:p>
    <w:p w14:paraId="1CB2D80D" w14:textId="5939E914" w:rsidR="00E57273" w:rsidRPr="00C163E8" w:rsidRDefault="00E57273" w:rsidP="00E57273">
      <w:pPr>
        <w:spacing w:line="360" w:lineRule="auto"/>
        <w:ind w:left="709"/>
        <w:jc w:val="both"/>
        <w:rPr>
          <w:rFonts w:ascii="Verdana" w:hAnsi="Verdana" w:cs="Arial"/>
          <w:b/>
          <w:bCs/>
          <w:sz w:val="18"/>
          <w:szCs w:val="18"/>
        </w:rPr>
      </w:pPr>
      <w:r>
        <w:rPr>
          <w:rFonts w:ascii="Verdana" w:hAnsi="Verdana" w:cs="Arial"/>
          <w:b/>
          <w:bCs/>
          <w:sz w:val="18"/>
          <w:szCs w:val="18"/>
        </w:rPr>
        <w:t>Część 9</w:t>
      </w:r>
    </w:p>
    <w:p w14:paraId="14173A39" w14:textId="5EFC7E38" w:rsidR="00E57273" w:rsidRDefault="00E57273" w:rsidP="00E57273">
      <w:pPr>
        <w:spacing w:line="360" w:lineRule="auto"/>
        <w:ind w:left="709"/>
        <w:jc w:val="both"/>
        <w:rPr>
          <w:rFonts w:ascii="Verdana" w:hAnsi="Verdana" w:cs="Arial"/>
          <w:bCs/>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w:t>
      </w:r>
      <w:r w:rsidRPr="00C163E8">
        <w:rPr>
          <w:rFonts w:ascii="Verdana" w:hAnsi="Verdana" w:cs="Arial"/>
          <w:sz w:val="18"/>
          <w:szCs w:val="18"/>
        </w:rPr>
        <w:t xml:space="preserve"> na potrzeby Katedry i Kliniki Dermatologii, Wenerologii i Alergologii </w:t>
      </w:r>
      <w:r w:rsidRPr="00C163E8">
        <w:rPr>
          <w:rFonts w:ascii="Verdana" w:hAnsi="Verdana" w:cs="Arial"/>
          <w:bCs/>
          <w:sz w:val="18"/>
          <w:szCs w:val="18"/>
        </w:rPr>
        <w:t>Uniwersytetu Medycznego we Wrocławiu.</w:t>
      </w:r>
    </w:p>
    <w:p w14:paraId="1783065C" w14:textId="3A7B2228" w:rsidR="00E57273" w:rsidRDefault="00E57273" w:rsidP="00E57273">
      <w:pPr>
        <w:spacing w:line="360" w:lineRule="auto"/>
        <w:ind w:left="709"/>
        <w:jc w:val="both"/>
        <w:rPr>
          <w:rFonts w:ascii="Verdana" w:hAnsi="Verdana" w:cs="Arial"/>
          <w:bCs/>
          <w:sz w:val="18"/>
          <w:szCs w:val="18"/>
        </w:rPr>
      </w:pPr>
    </w:p>
    <w:p w14:paraId="65E02AC2" w14:textId="27785383" w:rsidR="00E57273" w:rsidRPr="00C163E8" w:rsidRDefault="00E57273" w:rsidP="00E57273">
      <w:pPr>
        <w:spacing w:line="360" w:lineRule="auto"/>
        <w:ind w:left="709"/>
        <w:jc w:val="both"/>
        <w:rPr>
          <w:rFonts w:ascii="Verdana" w:hAnsi="Verdana" w:cs="Arial"/>
          <w:b/>
          <w:bCs/>
          <w:sz w:val="18"/>
          <w:szCs w:val="18"/>
        </w:rPr>
      </w:pPr>
      <w:r>
        <w:rPr>
          <w:rFonts w:ascii="Verdana" w:hAnsi="Verdana" w:cs="Arial"/>
          <w:b/>
          <w:bCs/>
          <w:sz w:val="18"/>
          <w:szCs w:val="18"/>
        </w:rPr>
        <w:t>Część 10</w:t>
      </w:r>
    </w:p>
    <w:p w14:paraId="63D5538E" w14:textId="5A0FABB6" w:rsidR="00E57273" w:rsidRDefault="00E57273" w:rsidP="00E57273">
      <w:pPr>
        <w:spacing w:line="360" w:lineRule="auto"/>
        <w:ind w:left="709"/>
        <w:jc w:val="both"/>
        <w:rPr>
          <w:rFonts w:ascii="Verdana" w:hAnsi="Verdana" w:cs="Arial"/>
          <w:bCs/>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 </w:t>
      </w:r>
      <w:r w:rsidRPr="00C163E8">
        <w:rPr>
          <w:rFonts w:ascii="Verdana" w:hAnsi="Verdana" w:cs="Arial"/>
          <w:sz w:val="18"/>
          <w:szCs w:val="18"/>
        </w:rPr>
        <w:t xml:space="preserve">na potrzeby Katedry i Kliniki Dermatologii, Wenerologii i Alergologii </w:t>
      </w:r>
      <w:r w:rsidRPr="00C163E8">
        <w:rPr>
          <w:rFonts w:ascii="Verdana" w:hAnsi="Verdana" w:cs="Arial"/>
          <w:bCs/>
          <w:sz w:val="18"/>
          <w:szCs w:val="18"/>
        </w:rPr>
        <w:t>Uniwersytetu Medycznego we Wrocławiu.</w:t>
      </w:r>
    </w:p>
    <w:p w14:paraId="20DA1EBE" w14:textId="3F799AA3" w:rsidR="00E57273" w:rsidRDefault="00E57273" w:rsidP="00E57273">
      <w:pPr>
        <w:spacing w:line="360" w:lineRule="auto"/>
        <w:ind w:left="709"/>
        <w:jc w:val="both"/>
        <w:rPr>
          <w:rFonts w:ascii="Verdana" w:hAnsi="Verdana" w:cs="Arial"/>
          <w:bCs/>
          <w:sz w:val="18"/>
          <w:szCs w:val="18"/>
        </w:rPr>
      </w:pPr>
    </w:p>
    <w:p w14:paraId="6364F10A" w14:textId="0C841C20" w:rsidR="00F44D47" w:rsidRPr="00C163E8" w:rsidRDefault="00F44D47" w:rsidP="00F44D47">
      <w:pPr>
        <w:spacing w:line="360" w:lineRule="auto"/>
        <w:ind w:left="709"/>
        <w:jc w:val="both"/>
        <w:rPr>
          <w:rFonts w:ascii="Verdana" w:hAnsi="Verdana" w:cs="Arial"/>
          <w:b/>
          <w:bCs/>
          <w:sz w:val="18"/>
          <w:szCs w:val="18"/>
        </w:rPr>
      </w:pPr>
      <w:r>
        <w:rPr>
          <w:rFonts w:ascii="Verdana" w:hAnsi="Verdana" w:cs="Arial"/>
          <w:b/>
          <w:bCs/>
          <w:sz w:val="18"/>
          <w:szCs w:val="18"/>
        </w:rPr>
        <w:t>Część 11</w:t>
      </w:r>
    </w:p>
    <w:p w14:paraId="32800B0A" w14:textId="66732E1A" w:rsidR="00F44D47" w:rsidRDefault="00F44D47" w:rsidP="00F44D47">
      <w:pPr>
        <w:spacing w:line="360" w:lineRule="auto"/>
        <w:ind w:left="709"/>
        <w:jc w:val="both"/>
        <w:rPr>
          <w:rFonts w:ascii="Verdana" w:hAnsi="Verdana" w:cs="Arial"/>
          <w:bCs/>
          <w:sz w:val="18"/>
          <w:szCs w:val="18"/>
        </w:rPr>
      </w:pPr>
      <w:r>
        <w:rPr>
          <w:rFonts w:ascii="Verdana" w:hAnsi="Verdana" w:cs="Arial"/>
          <w:sz w:val="18"/>
          <w:szCs w:val="18"/>
        </w:rPr>
        <w:t>Symulator laparoskopowy</w:t>
      </w:r>
      <w:r w:rsidRPr="00C163E8">
        <w:rPr>
          <w:rFonts w:ascii="Verdana" w:hAnsi="Verdana" w:cs="Arial"/>
          <w:sz w:val="18"/>
          <w:szCs w:val="18"/>
        </w:rPr>
        <w:t xml:space="preserve"> na potrzeby Katedry i Kliniki </w:t>
      </w:r>
      <w:r>
        <w:rPr>
          <w:rFonts w:ascii="Verdana" w:hAnsi="Verdana" w:cs="Arial"/>
          <w:sz w:val="18"/>
          <w:szCs w:val="18"/>
        </w:rPr>
        <w:t>Urologii i Onkologii Urologicznej</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p>
    <w:p w14:paraId="6BBC94FA" w14:textId="7C3C6799" w:rsidR="00761B20" w:rsidRDefault="00761B20" w:rsidP="00F44D47">
      <w:pPr>
        <w:spacing w:line="360" w:lineRule="auto"/>
        <w:ind w:left="709"/>
        <w:jc w:val="both"/>
        <w:rPr>
          <w:rFonts w:ascii="Verdana" w:hAnsi="Verdana" w:cs="Arial"/>
          <w:bCs/>
          <w:sz w:val="18"/>
          <w:szCs w:val="18"/>
        </w:rPr>
      </w:pPr>
    </w:p>
    <w:p w14:paraId="7DCEE386" w14:textId="339FF22C" w:rsidR="00761B20" w:rsidRPr="00761B20" w:rsidRDefault="00761B20" w:rsidP="00761B20">
      <w:pPr>
        <w:spacing w:line="360" w:lineRule="auto"/>
        <w:ind w:left="709"/>
        <w:jc w:val="both"/>
        <w:rPr>
          <w:rFonts w:ascii="Verdana" w:hAnsi="Verdana" w:cs="Arial"/>
          <w:b/>
          <w:bCs/>
          <w:sz w:val="18"/>
          <w:szCs w:val="18"/>
        </w:rPr>
      </w:pPr>
      <w:r>
        <w:rPr>
          <w:rFonts w:ascii="Verdana" w:hAnsi="Verdana" w:cs="Arial"/>
          <w:b/>
          <w:bCs/>
          <w:sz w:val="18"/>
          <w:szCs w:val="18"/>
        </w:rPr>
        <w:t>Część 12</w:t>
      </w:r>
    </w:p>
    <w:p w14:paraId="345F5A49" w14:textId="0F19664A" w:rsidR="00761B20" w:rsidRDefault="00761B20" w:rsidP="00761B20">
      <w:pPr>
        <w:spacing w:line="360" w:lineRule="auto"/>
        <w:ind w:left="709"/>
        <w:jc w:val="both"/>
        <w:rPr>
          <w:rFonts w:ascii="Verdana" w:hAnsi="Verdana" w:cs="Arial"/>
          <w:bCs/>
          <w:sz w:val="18"/>
          <w:szCs w:val="18"/>
        </w:rPr>
      </w:pPr>
      <w:r w:rsidRPr="00761B20">
        <w:rPr>
          <w:rFonts w:ascii="Verdana" w:hAnsi="Verdana" w:cs="Arial"/>
          <w:sz w:val="18"/>
          <w:szCs w:val="18"/>
        </w:rPr>
        <w:t xml:space="preserve">Doposażenie aparatu EEG, 64 kanały na potrzeby Katedry i Kliniki Neurologii </w:t>
      </w:r>
      <w:r w:rsidRPr="00761B20">
        <w:rPr>
          <w:rFonts w:ascii="Verdana" w:hAnsi="Verdana" w:cs="Arial"/>
          <w:bCs/>
          <w:sz w:val="18"/>
          <w:szCs w:val="18"/>
        </w:rPr>
        <w:t>Uniwersytetu Medycznego we Wrocławiu.</w:t>
      </w:r>
    </w:p>
    <w:p w14:paraId="75344284" w14:textId="77777777" w:rsidR="00F44D47" w:rsidRDefault="00F44D47" w:rsidP="00F44D47">
      <w:pPr>
        <w:spacing w:line="360" w:lineRule="auto"/>
        <w:ind w:left="709"/>
        <w:jc w:val="both"/>
        <w:rPr>
          <w:rFonts w:ascii="Verdana" w:hAnsi="Verdana" w:cs="Arial"/>
          <w:bCs/>
          <w:sz w:val="18"/>
          <w:szCs w:val="18"/>
        </w:rPr>
      </w:pPr>
    </w:p>
    <w:p w14:paraId="4990F01F" w14:textId="77777777" w:rsidR="00DF0BCD" w:rsidRPr="00E1373A" w:rsidRDefault="00DF0BCD" w:rsidP="00DF0BCD">
      <w:pPr>
        <w:suppressAutoHyphens/>
        <w:spacing w:line="360" w:lineRule="auto"/>
        <w:ind w:firstLine="709"/>
        <w:rPr>
          <w:rFonts w:ascii="Verdana" w:hAnsi="Verdana"/>
          <w:bCs/>
          <w:sz w:val="18"/>
          <w:szCs w:val="18"/>
        </w:rPr>
      </w:pPr>
      <w:r w:rsidRPr="00E1373A">
        <w:rPr>
          <w:rFonts w:ascii="Verdana" w:hAnsi="Verdana"/>
          <w:bCs/>
          <w:sz w:val="18"/>
          <w:szCs w:val="18"/>
        </w:rPr>
        <w:t>Kody CPV:</w:t>
      </w:r>
    </w:p>
    <w:p w14:paraId="172389D1" w14:textId="77777777" w:rsidR="00BB58E8" w:rsidRPr="009750CC" w:rsidRDefault="006D7C6B" w:rsidP="00E76E55">
      <w:pPr>
        <w:suppressAutoHyphens/>
        <w:spacing w:line="360" w:lineRule="auto"/>
        <w:ind w:right="471" w:firstLine="709"/>
        <w:jc w:val="both"/>
        <w:rPr>
          <w:rFonts w:ascii="Verdana" w:hAnsi="Verdana"/>
          <w:sz w:val="18"/>
          <w:szCs w:val="18"/>
        </w:rPr>
      </w:pPr>
      <w:r w:rsidRPr="009750CC">
        <w:rPr>
          <w:rFonts w:ascii="Verdana" w:hAnsi="Verdana"/>
          <w:sz w:val="18"/>
          <w:szCs w:val="18"/>
        </w:rPr>
        <w:t xml:space="preserve">Część 1 </w:t>
      </w:r>
    </w:p>
    <w:p w14:paraId="25AB8CFD" w14:textId="77777777" w:rsidR="00BB58E8" w:rsidRPr="009750CC" w:rsidRDefault="00BB58E8" w:rsidP="00BB58E8">
      <w:pPr>
        <w:suppressAutoHyphens/>
        <w:spacing w:line="360" w:lineRule="auto"/>
        <w:ind w:left="1701" w:right="471" w:hanging="992"/>
        <w:jc w:val="both"/>
      </w:pPr>
      <w:r w:rsidRPr="009750CC">
        <w:rPr>
          <w:rFonts w:ascii="Verdana" w:hAnsi="Verdana"/>
          <w:bCs/>
          <w:sz w:val="18"/>
          <w:szCs w:val="18"/>
        </w:rPr>
        <w:t>33100000-1  Urządzenia medyczne</w:t>
      </w:r>
    </w:p>
    <w:p w14:paraId="414C7DCF" w14:textId="77777777" w:rsidR="00BB58E8" w:rsidRPr="009750CC" w:rsidRDefault="00BB58E8" w:rsidP="00BB58E8">
      <w:pPr>
        <w:suppressAutoHyphens/>
        <w:spacing w:line="360" w:lineRule="auto"/>
        <w:ind w:left="1701" w:right="471" w:hanging="992"/>
        <w:jc w:val="both"/>
      </w:pPr>
      <w:r w:rsidRPr="009750CC">
        <w:rPr>
          <w:rFonts w:ascii="Verdana" w:hAnsi="Verdana"/>
          <w:bCs/>
          <w:sz w:val="18"/>
          <w:szCs w:val="18"/>
        </w:rPr>
        <w:t>38540000-2 Maszyny i aparatura badawcza i pomiarowa</w:t>
      </w:r>
    </w:p>
    <w:p w14:paraId="2E833502" w14:textId="77777777" w:rsidR="00BB58E8" w:rsidRPr="009750CC" w:rsidRDefault="00BB58E8" w:rsidP="00BB58E8">
      <w:pPr>
        <w:suppressAutoHyphens/>
        <w:spacing w:line="360" w:lineRule="auto"/>
        <w:ind w:left="1701" w:right="471" w:hanging="992"/>
        <w:jc w:val="both"/>
      </w:pPr>
      <w:r w:rsidRPr="009750CC">
        <w:rPr>
          <w:rFonts w:ascii="Verdana" w:hAnsi="Verdana"/>
          <w:bCs/>
          <w:sz w:val="18"/>
          <w:szCs w:val="18"/>
        </w:rPr>
        <w:t>38423000-6 Urządzenia do pomiaru ciśnienia</w:t>
      </w:r>
      <w:r w:rsidRPr="009750CC">
        <w:t xml:space="preserve"> </w:t>
      </w:r>
    </w:p>
    <w:p w14:paraId="7A955A26" w14:textId="77777777" w:rsidR="00BB58E8" w:rsidRPr="009750CC" w:rsidRDefault="00BB58E8" w:rsidP="00BB58E8">
      <w:pPr>
        <w:suppressAutoHyphens/>
        <w:spacing w:line="360" w:lineRule="auto"/>
        <w:ind w:left="1701" w:right="471" w:hanging="992"/>
        <w:jc w:val="both"/>
      </w:pPr>
      <w:r w:rsidRPr="009750CC">
        <w:rPr>
          <w:rFonts w:ascii="Verdana" w:hAnsi="Verdana"/>
          <w:bCs/>
          <w:sz w:val="18"/>
          <w:szCs w:val="18"/>
        </w:rPr>
        <w:t>33123000-8 Urządzenia do diagnostyki sercowo-naczyniowej</w:t>
      </w:r>
    </w:p>
    <w:p w14:paraId="7E962A87" w14:textId="56A01083" w:rsidR="009750CC" w:rsidRPr="009750CC" w:rsidRDefault="00BC7700" w:rsidP="00D46411">
      <w:pPr>
        <w:suppressAutoHyphens/>
        <w:spacing w:line="360" w:lineRule="auto"/>
        <w:ind w:left="1701" w:right="471" w:hanging="992"/>
        <w:jc w:val="both"/>
        <w:rPr>
          <w:rFonts w:ascii="Verdana" w:hAnsi="Verdana"/>
          <w:sz w:val="18"/>
          <w:szCs w:val="18"/>
        </w:rPr>
      </w:pPr>
      <w:r w:rsidRPr="009750CC">
        <w:rPr>
          <w:rFonts w:ascii="Verdana" w:hAnsi="Verdana"/>
          <w:sz w:val="18"/>
          <w:szCs w:val="18"/>
        </w:rPr>
        <w:t>Część</w:t>
      </w:r>
      <w:r w:rsidR="00761B20">
        <w:rPr>
          <w:rFonts w:ascii="Verdana" w:hAnsi="Verdana"/>
          <w:sz w:val="18"/>
          <w:szCs w:val="18"/>
        </w:rPr>
        <w:t xml:space="preserve"> 2-12</w:t>
      </w:r>
      <w:r w:rsidR="00D1179F" w:rsidRPr="009750CC">
        <w:rPr>
          <w:rFonts w:ascii="Verdana" w:hAnsi="Verdana"/>
          <w:sz w:val="18"/>
          <w:szCs w:val="18"/>
        </w:rPr>
        <w:t xml:space="preserve">   </w:t>
      </w:r>
    </w:p>
    <w:p w14:paraId="1C9F359C" w14:textId="77777777" w:rsidR="009750CC" w:rsidRPr="009750CC" w:rsidRDefault="009750CC" w:rsidP="009750CC">
      <w:pPr>
        <w:suppressAutoHyphens/>
        <w:spacing w:line="360" w:lineRule="auto"/>
        <w:ind w:left="1701" w:right="471" w:hanging="992"/>
        <w:jc w:val="both"/>
      </w:pPr>
      <w:r w:rsidRPr="009750CC">
        <w:rPr>
          <w:rFonts w:ascii="Verdana" w:hAnsi="Verdana"/>
          <w:bCs/>
          <w:sz w:val="18"/>
          <w:szCs w:val="18"/>
        </w:rPr>
        <w:t>33100000-1  Urządzenia medyczne</w:t>
      </w:r>
    </w:p>
    <w:p w14:paraId="22D869AE" w14:textId="77BCF874" w:rsidR="009750CC" w:rsidRPr="009750CC" w:rsidRDefault="009750CC" w:rsidP="009750CC">
      <w:pPr>
        <w:suppressAutoHyphens/>
        <w:spacing w:line="360" w:lineRule="auto"/>
        <w:ind w:left="1701" w:right="471" w:hanging="992"/>
        <w:jc w:val="both"/>
        <w:rPr>
          <w:rFonts w:ascii="Verdana" w:hAnsi="Verdana"/>
          <w:bCs/>
          <w:sz w:val="18"/>
          <w:szCs w:val="18"/>
        </w:rPr>
      </w:pPr>
      <w:r w:rsidRPr="009750CC">
        <w:rPr>
          <w:rFonts w:ascii="Verdana" w:hAnsi="Verdana"/>
          <w:bCs/>
          <w:sz w:val="18"/>
          <w:szCs w:val="18"/>
        </w:rPr>
        <w:t>38540000-2 Maszyny i aparatura badawcza i pomiarowa</w:t>
      </w:r>
    </w:p>
    <w:p w14:paraId="2794616E" w14:textId="77777777" w:rsidR="009750CC" w:rsidRPr="009750CC" w:rsidRDefault="009750CC" w:rsidP="009750CC">
      <w:pPr>
        <w:suppressAutoHyphens/>
        <w:spacing w:line="360" w:lineRule="auto"/>
        <w:ind w:left="1701" w:right="471" w:hanging="992"/>
        <w:jc w:val="both"/>
      </w:pPr>
    </w:p>
    <w:p w14:paraId="4584FFB4" w14:textId="01C9E61F"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Przedmiot zamówienia został szczegółowo opisany w Arkuszu informacji technicznej, stanowiącym </w:t>
      </w:r>
      <w:r w:rsidR="00A505FF" w:rsidRPr="00275999">
        <w:rPr>
          <w:rFonts w:ascii="Verdana" w:hAnsi="Verdana"/>
          <w:bCs/>
          <w:sz w:val="18"/>
          <w:szCs w:val="18"/>
        </w:rPr>
        <w:t>z</w:t>
      </w:r>
      <w:r w:rsidRPr="00275999">
        <w:rPr>
          <w:rFonts w:ascii="Verdana" w:hAnsi="Verdana"/>
          <w:bCs/>
          <w:sz w:val="18"/>
          <w:szCs w:val="18"/>
        </w:rPr>
        <w:t>ałącznik</w:t>
      </w:r>
      <w:r w:rsidR="00A505FF" w:rsidRPr="00275999">
        <w:rPr>
          <w:rFonts w:ascii="Verdana" w:hAnsi="Verdana"/>
          <w:bCs/>
          <w:sz w:val="18"/>
          <w:szCs w:val="18"/>
        </w:rPr>
        <w:t xml:space="preserve"> </w:t>
      </w:r>
      <w:r w:rsidRPr="00275999">
        <w:rPr>
          <w:rFonts w:ascii="Verdana" w:hAnsi="Verdana"/>
          <w:bCs/>
          <w:sz w:val="18"/>
          <w:szCs w:val="18"/>
        </w:rPr>
        <w:t>nr</w:t>
      </w:r>
      <w:r w:rsidR="00A505FF" w:rsidRPr="00275999">
        <w:rPr>
          <w:rFonts w:ascii="Verdana" w:hAnsi="Verdana"/>
          <w:bCs/>
          <w:sz w:val="18"/>
          <w:szCs w:val="18"/>
        </w:rPr>
        <w:t xml:space="preserve"> 2 część</w:t>
      </w:r>
      <w:r w:rsidRPr="00275999">
        <w:rPr>
          <w:rFonts w:ascii="Verdana" w:hAnsi="Verdana"/>
          <w:bCs/>
          <w:sz w:val="18"/>
          <w:szCs w:val="18"/>
        </w:rPr>
        <w:t xml:space="preserve"> 1-</w:t>
      </w:r>
      <w:r w:rsidR="00AD6CA9">
        <w:rPr>
          <w:rFonts w:ascii="Verdana" w:hAnsi="Verdana"/>
          <w:bCs/>
          <w:sz w:val="18"/>
          <w:szCs w:val="18"/>
        </w:rPr>
        <w:t>12</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w:t>
      </w:r>
      <w:r w:rsidR="00277608" w:rsidRPr="00275999">
        <w:rPr>
          <w:rFonts w:ascii="Verdana" w:hAnsi="Verdana"/>
          <w:bCs/>
          <w:sz w:val="18"/>
          <w:szCs w:val="18"/>
        </w:rPr>
        <w:t>5</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1A527901" w14:textId="2349C73D"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lastRenderedPageBreak/>
        <w:t>Wykonawca winien podać w F</w:t>
      </w:r>
      <w:r w:rsidR="00A505FF" w:rsidRPr="00275999">
        <w:rPr>
          <w:rFonts w:ascii="Verdana" w:hAnsi="Verdana"/>
          <w:sz w:val="18"/>
          <w:szCs w:val="18"/>
        </w:rPr>
        <w:t>ormularzu ofertowym (wzór – załącznik nr 1 część</w:t>
      </w:r>
      <w:r w:rsidRPr="00275999">
        <w:rPr>
          <w:rFonts w:ascii="Verdana" w:hAnsi="Verdana"/>
          <w:sz w:val="18"/>
          <w:szCs w:val="18"/>
        </w:rPr>
        <w:t xml:space="preserve"> 1</w:t>
      </w:r>
      <w:r w:rsidR="00FD1DF6" w:rsidRPr="00275999">
        <w:rPr>
          <w:rFonts w:ascii="Verdana" w:hAnsi="Verdana"/>
          <w:sz w:val="18"/>
          <w:szCs w:val="18"/>
        </w:rPr>
        <w:t>-</w:t>
      </w:r>
      <w:r w:rsidR="00AD6CA9">
        <w:rPr>
          <w:rFonts w:ascii="Verdana" w:hAnsi="Verdana"/>
          <w:sz w:val="18"/>
          <w:szCs w:val="18"/>
        </w:rPr>
        <w:t>12</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255A6785" w14:textId="43F62EDB" w:rsidR="00166CBF"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w:t>
      </w:r>
      <w:r w:rsidR="00166CBF" w:rsidRPr="00275999">
        <w:rPr>
          <w:rFonts w:ascii="Verdana" w:hAnsi="Verdana"/>
          <w:bCs/>
          <w:sz w:val="18"/>
          <w:szCs w:val="18"/>
        </w:rPr>
        <w:t>Arkuszu informacji technicznej</w:t>
      </w:r>
      <w:r w:rsidR="00A505FF" w:rsidRPr="00275999">
        <w:rPr>
          <w:rFonts w:ascii="Verdana" w:hAnsi="Verdana"/>
          <w:bCs/>
          <w:sz w:val="18"/>
          <w:szCs w:val="18"/>
        </w:rPr>
        <w:t xml:space="preserve"> (wzór – załącznik </w:t>
      </w:r>
      <w:r w:rsidR="00A67E8A">
        <w:rPr>
          <w:rFonts w:ascii="Verdana" w:hAnsi="Verdana"/>
          <w:bCs/>
          <w:sz w:val="18"/>
          <w:szCs w:val="18"/>
        </w:rPr>
        <w:br/>
      </w:r>
      <w:r w:rsidR="00A505FF" w:rsidRPr="00275999">
        <w:rPr>
          <w:rFonts w:ascii="Verdana" w:hAnsi="Verdana"/>
          <w:bCs/>
          <w:sz w:val="18"/>
          <w:szCs w:val="18"/>
        </w:rPr>
        <w:t>nr 2 część</w:t>
      </w:r>
      <w:r w:rsidR="00457D11">
        <w:rPr>
          <w:rFonts w:ascii="Verdana" w:hAnsi="Verdana"/>
          <w:bCs/>
          <w:sz w:val="18"/>
          <w:szCs w:val="18"/>
        </w:rPr>
        <w:t xml:space="preserve"> </w:t>
      </w:r>
      <w:r w:rsidR="00166CBF" w:rsidRPr="00275999">
        <w:rPr>
          <w:rFonts w:ascii="Verdana" w:hAnsi="Verdana"/>
          <w:bCs/>
          <w:sz w:val="18"/>
          <w:szCs w:val="18"/>
        </w:rPr>
        <w:t>1-</w:t>
      </w:r>
      <w:r w:rsidR="00AD6CA9">
        <w:rPr>
          <w:rFonts w:ascii="Verdana" w:hAnsi="Verdana"/>
          <w:bCs/>
          <w:sz w:val="18"/>
          <w:szCs w:val="18"/>
        </w:rPr>
        <w:t>12</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CC4D2C5" w14:textId="2871501F" w:rsidR="00FD6024" w:rsidRPr="00FD6024"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w:t>
      </w:r>
      <w:r w:rsidR="00F3308C" w:rsidRPr="00275999">
        <w:rPr>
          <w:rFonts w:ascii="Verdana" w:hAnsi="Verdana"/>
          <w:bCs/>
          <w:sz w:val="18"/>
          <w:szCs w:val="18"/>
        </w:rPr>
        <w:t xml:space="preserve"> dostaw</w:t>
      </w:r>
      <w:r w:rsidR="00803C2A" w:rsidRPr="00275999">
        <w:rPr>
          <w:rFonts w:ascii="Verdana" w:hAnsi="Verdana"/>
          <w:bCs/>
          <w:sz w:val="18"/>
          <w:szCs w:val="18"/>
        </w:rPr>
        <w:t>y</w:t>
      </w:r>
      <w:r w:rsidR="00F3308C" w:rsidRPr="00275999">
        <w:rPr>
          <w:rFonts w:ascii="Verdana" w:hAnsi="Verdana"/>
          <w:bCs/>
          <w:sz w:val="18"/>
          <w:szCs w:val="18"/>
        </w:rPr>
        <w:t>:</w:t>
      </w:r>
    </w:p>
    <w:p w14:paraId="0486FFF9" w14:textId="77777777" w:rsidR="004D57BD" w:rsidRPr="00A50EA7" w:rsidRDefault="004D57BD" w:rsidP="00412408">
      <w:pPr>
        <w:spacing w:line="360" w:lineRule="auto"/>
        <w:ind w:left="141" w:firstLine="709"/>
        <w:jc w:val="both"/>
        <w:rPr>
          <w:rFonts w:ascii="Verdana" w:hAnsi="Verdana"/>
          <w:b/>
          <w:bCs/>
          <w:sz w:val="18"/>
          <w:szCs w:val="18"/>
        </w:rPr>
      </w:pPr>
      <w:r w:rsidRPr="00A50EA7">
        <w:rPr>
          <w:rFonts w:ascii="Verdana" w:hAnsi="Verdana"/>
          <w:b/>
          <w:bCs/>
          <w:sz w:val="18"/>
          <w:szCs w:val="18"/>
        </w:rPr>
        <w:t>Część 1</w:t>
      </w:r>
    </w:p>
    <w:p w14:paraId="6FD62B90" w14:textId="29D7C034" w:rsidR="000E2FA8" w:rsidRPr="00A50EA7" w:rsidRDefault="000E2FA8" w:rsidP="00412408">
      <w:pPr>
        <w:spacing w:line="360" w:lineRule="auto"/>
        <w:ind w:left="709" w:right="-97"/>
        <w:jc w:val="both"/>
        <w:rPr>
          <w:rFonts w:ascii="Verdana" w:hAnsi="Verdana"/>
          <w:sz w:val="18"/>
          <w:szCs w:val="18"/>
        </w:rPr>
      </w:pPr>
      <w:r w:rsidRPr="00A50EA7">
        <w:rPr>
          <w:rFonts w:ascii="Verdana" w:hAnsi="Verdana"/>
          <w:sz w:val="18"/>
          <w:szCs w:val="18"/>
        </w:rPr>
        <w:t xml:space="preserve">  </w:t>
      </w:r>
      <w:r w:rsidR="00FA6C16" w:rsidRPr="00A50EA7">
        <w:rPr>
          <w:rFonts w:ascii="Verdana" w:hAnsi="Verdana"/>
          <w:sz w:val="18"/>
          <w:szCs w:val="18"/>
        </w:rPr>
        <w:t>Katedr</w:t>
      </w:r>
      <w:r w:rsidR="00A50EA7" w:rsidRPr="00A50EA7">
        <w:rPr>
          <w:rFonts w:ascii="Verdana" w:hAnsi="Verdana"/>
          <w:sz w:val="18"/>
          <w:szCs w:val="18"/>
        </w:rPr>
        <w:t>a</w:t>
      </w:r>
      <w:r w:rsidR="00FA6C16" w:rsidRPr="00A50EA7">
        <w:rPr>
          <w:rFonts w:ascii="Verdana" w:hAnsi="Verdana"/>
          <w:sz w:val="18"/>
          <w:szCs w:val="18"/>
        </w:rPr>
        <w:t xml:space="preserve"> i Klinik</w:t>
      </w:r>
      <w:r w:rsidR="00A50EA7" w:rsidRPr="00A50EA7">
        <w:rPr>
          <w:rFonts w:ascii="Verdana" w:hAnsi="Verdana"/>
          <w:sz w:val="18"/>
          <w:szCs w:val="18"/>
        </w:rPr>
        <w:t>a</w:t>
      </w:r>
      <w:r w:rsidR="00FA6C16" w:rsidRPr="00A50EA7">
        <w:rPr>
          <w:rFonts w:ascii="Verdana" w:hAnsi="Verdana"/>
          <w:sz w:val="18"/>
          <w:szCs w:val="18"/>
        </w:rPr>
        <w:t xml:space="preserve"> Chorób Serca </w:t>
      </w:r>
      <w:r w:rsidRPr="00A50EA7">
        <w:rPr>
          <w:rFonts w:ascii="Verdana" w:hAnsi="Verdana"/>
          <w:bCs/>
          <w:sz w:val="18"/>
          <w:szCs w:val="18"/>
        </w:rPr>
        <w:t>Uniwersytetu Medycznego we Wrocławiu</w:t>
      </w:r>
    </w:p>
    <w:p w14:paraId="5D09889E" w14:textId="7227B74F" w:rsidR="004D57BD" w:rsidRPr="0085387A" w:rsidRDefault="000E2FA8" w:rsidP="00412408">
      <w:pPr>
        <w:pStyle w:val="Akapitzlist"/>
        <w:spacing w:line="360" w:lineRule="auto"/>
        <w:ind w:left="850"/>
        <w:contextualSpacing w:val="0"/>
        <w:jc w:val="both"/>
        <w:rPr>
          <w:rFonts w:ascii="Verdana" w:hAnsi="Verdana"/>
          <w:bCs/>
          <w:sz w:val="18"/>
          <w:szCs w:val="18"/>
        </w:rPr>
      </w:pPr>
      <w:r w:rsidRPr="0085387A">
        <w:rPr>
          <w:rFonts w:ascii="Verdana" w:hAnsi="Verdana"/>
          <w:bCs/>
          <w:sz w:val="18"/>
          <w:szCs w:val="18"/>
        </w:rPr>
        <w:t xml:space="preserve">ul. </w:t>
      </w:r>
      <w:r w:rsidR="0085387A" w:rsidRPr="0085387A">
        <w:rPr>
          <w:rFonts w:ascii="Verdana" w:hAnsi="Verdana"/>
          <w:bCs/>
          <w:sz w:val="18"/>
          <w:szCs w:val="18"/>
        </w:rPr>
        <w:t>Borowska 213</w:t>
      </w:r>
      <w:r w:rsidRPr="0085387A">
        <w:rPr>
          <w:rFonts w:ascii="Verdana" w:hAnsi="Verdana"/>
          <w:bCs/>
          <w:sz w:val="18"/>
          <w:szCs w:val="18"/>
        </w:rPr>
        <w:t>, 50-</w:t>
      </w:r>
      <w:r w:rsidR="0085387A" w:rsidRPr="0085387A">
        <w:rPr>
          <w:rFonts w:ascii="Verdana" w:hAnsi="Verdana"/>
          <w:bCs/>
          <w:sz w:val="18"/>
          <w:szCs w:val="18"/>
        </w:rPr>
        <w:t>556</w:t>
      </w:r>
      <w:r w:rsidR="004D57BD" w:rsidRPr="0085387A">
        <w:rPr>
          <w:rFonts w:ascii="Verdana" w:hAnsi="Verdana"/>
          <w:bCs/>
          <w:sz w:val="18"/>
          <w:szCs w:val="18"/>
        </w:rPr>
        <w:t xml:space="preserve"> Wrocław</w:t>
      </w:r>
    </w:p>
    <w:p w14:paraId="2F2E15CB" w14:textId="0E14F90F" w:rsidR="00602B80" w:rsidRPr="00A50EA7" w:rsidRDefault="004D57BD" w:rsidP="00412408">
      <w:pPr>
        <w:spacing w:line="360" w:lineRule="auto"/>
        <w:ind w:firstLine="851"/>
        <w:jc w:val="both"/>
        <w:rPr>
          <w:rFonts w:ascii="Verdana" w:hAnsi="Verdana"/>
          <w:b/>
          <w:bCs/>
          <w:sz w:val="18"/>
          <w:szCs w:val="18"/>
        </w:rPr>
      </w:pPr>
      <w:r w:rsidRPr="00A50EA7">
        <w:rPr>
          <w:rFonts w:ascii="Verdana" w:hAnsi="Verdana"/>
          <w:b/>
          <w:bCs/>
          <w:sz w:val="18"/>
          <w:szCs w:val="18"/>
        </w:rPr>
        <w:t>Część 2</w:t>
      </w:r>
    </w:p>
    <w:p w14:paraId="73738334" w14:textId="38D6627C" w:rsidR="001363F0" w:rsidRPr="00A50EA7" w:rsidRDefault="00FA6C16" w:rsidP="00412408">
      <w:pPr>
        <w:pStyle w:val="Akapitzlist"/>
        <w:spacing w:line="360" w:lineRule="auto"/>
        <w:ind w:left="850"/>
        <w:jc w:val="both"/>
        <w:rPr>
          <w:rFonts w:ascii="Verdana" w:hAnsi="Verdana"/>
          <w:bCs/>
          <w:sz w:val="18"/>
          <w:szCs w:val="18"/>
        </w:rPr>
      </w:pPr>
      <w:r w:rsidRPr="00A50EA7">
        <w:rPr>
          <w:rFonts w:ascii="Verdana" w:hAnsi="Verdana"/>
          <w:sz w:val="18"/>
          <w:szCs w:val="18"/>
        </w:rPr>
        <w:t>Katedr</w:t>
      </w:r>
      <w:r w:rsidR="00A50EA7" w:rsidRPr="00A50EA7">
        <w:rPr>
          <w:rFonts w:ascii="Verdana" w:hAnsi="Verdana"/>
          <w:sz w:val="18"/>
          <w:szCs w:val="18"/>
        </w:rPr>
        <w:t>a</w:t>
      </w:r>
      <w:r w:rsidRPr="00A50EA7">
        <w:rPr>
          <w:rFonts w:ascii="Verdana" w:hAnsi="Verdana"/>
          <w:sz w:val="18"/>
          <w:szCs w:val="18"/>
        </w:rPr>
        <w:t xml:space="preserve"> i Klinik</w:t>
      </w:r>
      <w:r w:rsidR="00A50EA7" w:rsidRPr="00A50EA7">
        <w:rPr>
          <w:rFonts w:ascii="Verdana" w:hAnsi="Verdana"/>
          <w:sz w:val="18"/>
          <w:szCs w:val="18"/>
        </w:rPr>
        <w:t>a</w:t>
      </w:r>
      <w:r w:rsidRPr="00A50EA7">
        <w:rPr>
          <w:rFonts w:ascii="Verdana" w:hAnsi="Verdana"/>
          <w:sz w:val="18"/>
          <w:szCs w:val="18"/>
        </w:rPr>
        <w:t xml:space="preserve"> Medycyny Ratunkowej</w:t>
      </w:r>
      <w:r w:rsidR="001363F0" w:rsidRPr="00A50EA7">
        <w:rPr>
          <w:rFonts w:ascii="Verdana" w:hAnsi="Verdana"/>
          <w:sz w:val="18"/>
          <w:szCs w:val="18"/>
        </w:rPr>
        <w:t xml:space="preserve"> </w:t>
      </w:r>
      <w:r w:rsidR="001363F0" w:rsidRPr="00A50EA7">
        <w:rPr>
          <w:rFonts w:ascii="Verdana" w:hAnsi="Verdana"/>
          <w:bCs/>
          <w:sz w:val="18"/>
          <w:szCs w:val="18"/>
        </w:rPr>
        <w:t>Uniwersytetu Medycznego we Wrocławiu</w:t>
      </w:r>
    </w:p>
    <w:p w14:paraId="6BD802D0" w14:textId="77777777" w:rsidR="004805CB" w:rsidRDefault="004805CB" w:rsidP="00412408">
      <w:pPr>
        <w:spacing w:line="360" w:lineRule="auto"/>
        <w:ind w:firstLine="851"/>
        <w:jc w:val="both"/>
        <w:rPr>
          <w:rFonts w:ascii="Verdana" w:hAnsi="Verdana"/>
          <w:b/>
          <w:bCs/>
          <w:sz w:val="18"/>
          <w:szCs w:val="18"/>
        </w:rPr>
      </w:pPr>
      <w:r w:rsidRPr="0085387A">
        <w:rPr>
          <w:rFonts w:ascii="Verdana" w:hAnsi="Verdana"/>
          <w:bCs/>
          <w:sz w:val="18"/>
          <w:szCs w:val="18"/>
        </w:rPr>
        <w:t>ul. Borowska 213, 50-556 Wrocław</w:t>
      </w:r>
      <w:r w:rsidRPr="00A50EA7">
        <w:rPr>
          <w:rFonts w:ascii="Verdana" w:hAnsi="Verdana"/>
          <w:b/>
          <w:bCs/>
          <w:sz w:val="18"/>
          <w:szCs w:val="18"/>
        </w:rPr>
        <w:t xml:space="preserve"> </w:t>
      </w:r>
    </w:p>
    <w:p w14:paraId="659E080A" w14:textId="1E0974F1" w:rsidR="00FD1DF6" w:rsidRPr="00A50EA7" w:rsidRDefault="00FD1DF6" w:rsidP="00412408">
      <w:pPr>
        <w:spacing w:line="360" w:lineRule="auto"/>
        <w:ind w:firstLine="851"/>
        <w:jc w:val="both"/>
        <w:rPr>
          <w:rFonts w:ascii="Verdana" w:hAnsi="Verdana"/>
          <w:b/>
          <w:bCs/>
          <w:sz w:val="18"/>
          <w:szCs w:val="18"/>
        </w:rPr>
      </w:pPr>
      <w:r w:rsidRPr="00A50EA7">
        <w:rPr>
          <w:rFonts w:ascii="Verdana" w:hAnsi="Verdana"/>
          <w:b/>
          <w:bCs/>
          <w:sz w:val="18"/>
          <w:szCs w:val="18"/>
        </w:rPr>
        <w:t>Część 3</w:t>
      </w:r>
    </w:p>
    <w:p w14:paraId="0124AC6D" w14:textId="73031110" w:rsidR="00765409" w:rsidRPr="00A50EA7" w:rsidRDefault="00FA6C16" w:rsidP="00412408">
      <w:pPr>
        <w:pStyle w:val="Akapitzlist"/>
        <w:spacing w:line="360" w:lineRule="auto"/>
        <w:ind w:left="850"/>
        <w:jc w:val="both"/>
        <w:rPr>
          <w:rFonts w:ascii="Verdana" w:hAnsi="Verdana"/>
          <w:bCs/>
          <w:sz w:val="18"/>
          <w:szCs w:val="18"/>
        </w:rPr>
      </w:pPr>
      <w:r w:rsidRPr="00A50EA7">
        <w:rPr>
          <w:rFonts w:ascii="Verdana" w:hAnsi="Verdana"/>
          <w:sz w:val="18"/>
          <w:szCs w:val="18"/>
        </w:rPr>
        <w:t>Katedr</w:t>
      </w:r>
      <w:r w:rsidR="00A50EA7" w:rsidRPr="00A50EA7">
        <w:rPr>
          <w:rFonts w:ascii="Verdana" w:hAnsi="Verdana"/>
          <w:sz w:val="18"/>
          <w:szCs w:val="18"/>
        </w:rPr>
        <w:t>a</w:t>
      </w:r>
      <w:r w:rsidRPr="00A50EA7">
        <w:rPr>
          <w:rFonts w:ascii="Verdana" w:hAnsi="Verdana"/>
          <w:sz w:val="18"/>
          <w:szCs w:val="18"/>
        </w:rPr>
        <w:t xml:space="preserve"> i Klinik</w:t>
      </w:r>
      <w:r w:rsidR="00A50EA7" w:rsidRPr="00A50EA7">
        <w:rPr>
          <w:rFonts w:ascii="Verdana" w:hAnsi="Verdana"/>
          <w:sz w:val="18"/>
          <w:szCs w:val="18"/>
        </w:rPr>
        <w:t>a</w:t>
      </w:r>
      <w:r w:rsidRPr="00A50EA7">
        <w:rPr>
          <w:rFonts w:ascii="Verdana" w:hAnsi="Verdana"/>
          <w:sz w:val="18"/>
          <w:szCs w:val="18"/>
        </w:rPr>
        <w:t xml:space="preserve"> Okulistyki</w:t>
      </w:r>
      <w:r w:rsidR="00765409" w:rsidRPr="00A50EA7">
        <w:rPr>
          <w:rFonts w:ascii="Verdana" w:hAnsi="Verdana"/>
          <w:sz w:val="18"/>
          <w:szCs w:val="18"/>
        </w:rPr>
        <w:t xml:space="preserve"> </w:t>
      </w:r>
      <w:r w:rsidR="00765409" w:rsidRPr="00A50EA7">
        <w:rPr>
          <w:rFonts w:ascii="Verdana" w:hAnsi="Verdana"/>
          <w:bCs/>
          <w:sz w:val="18"/>
          <w:szCs w:val="18"/>
        </w:rPr>
        <w:t>Uniwersytetu Medycznego we Wrocławiu</w:t>
      </w:r>
    </w:p>
    <w:p w14:paraId="0D2C8D50" w14:textId="281F3667" w:rsidR="00076057" w:rsidRPr="00412408" w:rsidRDefault="004805CB" w:rsidP="00412408">
      <w:pPr>
        <w:pStyle w:val="Akapitzlist"/>
        <w:spacing w:line="360" w:lineRule="auto"/>
        <w:ind w:left="850"/>
        <w:jc w:val="both"/>
        <w:rPr>
          <w:rFonts w:ascii="Verdana" w:hAnsi="Verdana"/>
          <w:bCs/>
          <w:color w:val="FF0000"/>
          <w:sz w:val="18"/>
          <w:szCs w:val="18"/>
        </w:rPr>
      </w:pPr>
      <w:r w:rsidRPr="0085387A">
        <w:rPr>
          <w:rFonts w:ascii="Verdana" w:hAnsi="Verdana"/>
          <w:bCs/>
          <w:sz w:val="18"/>
          <w:szCs w:val="18"/>
        </w:rPr>
        <w:t>ul. Borowska 213, 50-556 Wrocław</w:t>
      </w:r>
    </w:p>
    <w:p w14:paraId="63ACBF6C" w14:textId="1C181C11" w:rsidR="00E43C3C" w:rsidRPr="00A50EA7" w:rsidRDefault="00E43C3C" w:rsidP="00412408">
      <w:pPr>
        <w:spacing w:line="360" w:lineRule="auto"/>
        <w:ind w:left="851"/>
        <w:jc w:val="both"/>
        <w:rPr>
          <w:rFonts w:ascii="Verdana" w:hAnsi="Verdana"/>
          <w:b/>
          <w:sz w:val="18"/>
          <w:szCs w:val="18"/>
        </w:rPr>
      </w:pPr>
      <w:r w:rsidRPr="00A50EA7">
        <w:rPr>
          <w:rFonts w:ascii="Verdana" w:hAnsi="Verdana"/>
          <w:b/>
          <w:sz w:val="18"/>
          <w:szCs w:val="18"/>
        </w:rPr>
        <w:t xml:space="preserve">Część 4 </w:t>
      </w:r>
    </w:p>
    <w:p w14:paraId="65D505BE" w14:textId="562B1C9B" w:rsidR="006245C5" w:rsidRPr="00A50EA7" w:rsidRDefault="00FA6C16" w:rsidP="00412408">
      <w:pPr>
        <w:spacing w:line="360" w:lineRule="auto"/>
        <w:ind w:left="851"/>
        <w:jc w:val="both"/>
        <w:rPr>
          <w:rFonts w:ascii="Verdana" w:hAnsi="Verdana"/>
          <w:bCs/>
          <w:sz w:val="18"/>
          <w:szCs w:val="18"/>
        </w:rPr>
      </w:pPr>
      <w:r w:rsidRPr="00A50EA7">
        <w:rPr>
          <w:rFonts w:ascii="Verdana" w:hAnsi="Verdana"/>
          <w:sz w:val="18"/>
          <w:szCs w:val="18"/>
        </w:rPr>
        <w:t>Katedr</w:t>
      </w:r>
      <w:r w:rsidR="00A50EA7" w:rsidRPr="00A50EA7">
        <w:rPr>
          <w:rFonts w:ascii="Verdana" w:hAnsi="Verdana"/>
          <w:sz w:val="18"/>
          <w:szCs w:val="18"/>
        </w:rPr>
        <w:t>a</w:t>
      </w:r>
      <w:r w:rsidRPr="00A50EA7">
        <w:rPr>
          <w:rFonts w:ascii="Verdana" w:hAnsi="Verdana"/>
          <w:sz w:val="18"/>
          <w:szCs w:val="18"/>
        </w:rPr>
        <w:t xml:space="preserve"> i Klinik</w:t>
      </w:r>
      <w:r w:rsidR="00A50EA7" w:rsidRPr="00A50EA7">
        <w:rPr>
          <w:rFonts w:ascii="Verdana" w:hAnsi="Verdana"/>
          <w:sz w:val="18"/>
          <w:szCs w:val="18"/>
        </w:rPr>
        <w:t>a</w:t>
      </w:r>
      <w:r w:rsidRPr="00A50EA7">
        <w:rPr>
          <w:rFonts w:ascii="Verdana" w:hAnsi="Verdana"/>
          <w:sz w:val="18"/>
          <w:szCs w:val="18"/>
        </w:rPr>
        <w:t xml:space="preserve"> Okulistyki</w:t>
      </w:r>
      <w:r w:rsidRPr="00A50EA7">
        <w:rPr>
          <w:rFonts w:ascii="Verdana" w:hAnsi="Verdana"/>
          <w:bCs/>
          <w:sz w:val="18"/>
          <w:szCs w:val="18"/>
        </w:rPr>
        <w:t xml:space="preserve"> </w:t>
      </w:r>
      <w:r w:rsidR="006245C5" w:rsidRPr="00A50EA7">
        <w:rPr>
          <w:rFonts w:ascii="Verdana" w:hAnsi="Verdana"/>
          <w:bCs/>
          <w:sz w:val="18"/>
          <w:szCs w:val="18"/>
        </w:rPr>
        <w:t>Uniwersytetu Medycznego we Wrocławiu</w:t>
      </w:r>
    </w:p>
    <w:p w14:paraId="6B0FEAB8" w14:textId="79FCBD8C" w:rsidR="002A65F3" w:rsidRPr="0037302A" w:rsidRDefault="004805CB" w:rsidP="0037302A">
      <w:pPr>
        <w:spacing w:line="360" w:lineRule="auto"/>
        <w:ind w:left="851"/>
        <w:jc w:val="both"/>
        <w:rPr>
          <w:rFonts w:ascii="Verdana" w:hAnsi="Verdana"/>
          <w:bCs/>
          <w:color w:val="FF0000"/>
          <w:sz w:val="18"/>
          <w:szCs w:val="18"/>
        </w:rPr>
      </w:pPr>
      <w:r w:rsidRPr="0085387A">
        <w:rPr>
          <w:rFonts w:ascii="Verdana" w:hAnsi="Verdana"/>
          <w:bCs/>
          <w:sz w:val="18"/>
          <w:szCs w:val="18"/>
        </w:rPr>
        <w:t>ul. Borowska 213, 50-556 Wrocław</w:t>
      </w:r>
    </w:p>
    <w:p w14:paraId="175A2314" w14:textId="64C433FB" w:rsidR="00020D02" w:rsidRPr="00A50EA7" w:rsidRDefault="00020D02" w:rsidP="00412408">
      <w:pPr>
        <w:spacing w:line="360" w:lineRule="auto"/>
        <w:ind w:left="851"/>
        <w:jc w:val="both"/>
        <w:rPr>
          <w:rFonts w:ascii="Verdana" w:hAnsi="Verdana"/>
          <w:b/>
          <w:sz w:val="18"/>
          <w:szCs w:val="18"/>
        </w:rPr>
      </w:pPr>
      <w:r w:rsidRPr="00A50EA7">
        <w:rPr>
          <w:rFonts w:ascii="Verdana" w:hAnsi="Verdana"/>
          <w:b/>
          <w:sz w:val="18"/>
          <w:szCs w:val="18"/>
        </w:rPr>
        <w:t xml:space="preserve">Część 5 </w:t>
      </w:r>
    </w:p>
    <w:p w14:paraId="321F2DDE" w14:textId="1AD7E2B4" w:rsidR="004B7075" w:rsidRPr="00381686" w:rsidRDefault="00FA6C16" w:rsidP="00412408">
      <w:pPr>
        <w:spacing w:line="360" w:lineRule="auto"/>
        <w:ind w:left="851"/>
        <w:jc w:val="both"/>
        <w:rPr>
          <w:rFonts w:ascii="Verdana" w:hAnsi="Verdana"/>
          <w:bCs/>
          <w:sz w:val="18"/>
          <w:szCs w:val="18"/>
        </w:rPr>
      </w:pPr>
      <w:r w:rsidRPr="00A50EA7">
        <w:rPr>
          <w:rFonts w:ascii="Verdana" w:hAnsi="Verdana" w:cs="Arial"/>
          <w:sz w:val="18"/>
          <w:szCs w:val="18"/>
        </w:rPr>
        <w:t xml:space="preserve">I </w:t>
      </w:r>
      <w:r w:rsidRPr="00381686">
        <w:rPr>
          <w:rFonts w:ascii="Verdana" w:hAnsi="Verdana" w:cs="Arial"/>
          <w:sz w:val="18"/>
          <w:szCs w:val="18"/>
        </w:rPr>
        <w:t>Katedr</w:t>
      </w:r>
      <w:r w:rsidR="00A50EA7" w:rsidRPr="00381686">
        <w:rPr>
          <w:rFonts w:ascii="Verdana" w:hAnsi="Verdana" w:cs="Arial"/>
          <w:sz w:val="18"/>
          <w:szCs w:val="18"/>
        </w:rPr>
        <w:t>a</w:t>
      </w:r>
      <w:r w:rsidRPr="00381686">
        <w:rPr>
          <w:rFonts w:ascii="Verdana" w:hAnsi="Verdana" w:cs="Arial"/>
          <w:sz w:val="18"/>
          <w:szCs w:val="18"/>
        </w:rPr>
        <w:t xml:space="preserve"> i Klinik</w:t>
      </w:r>
      <w:r w:rsidR="00A50EA7" w:rsidRPr="00381686">
        <w:rPr>
          <w:rFonts w:ascii="Verdana" w:hAnsi="Verdana" w:cs="Arial"/>
          <w:sz w:val="18"/>
          <w:szCs w:val="18"/>
        </w:rPr>
        <w:t>a</w:t>
      </w:r>
      <w:r w:rsidRPr="00381686">
        <w:rPr>
          <w:rFonts w:ascii="Verdana" w:hAnsi="Verdana" w:cs="Arial"/>
          <w:sz w:val="18"/>
          <w:szCs w:val="18"/>
        </w:rPr>
        <w:t xml:space="preserve"> Ginekologii i Położnictwa</w:t>
      </w:r>
      <w:r w:rsidR="004B7075" w:rsidRPr="00381686">
        <w:rPr>
          <w:rFonts w:ascii="Verdana" w:hAnsi="Verdana"/>
          <w:bCs/>
          <w:sz w:val="18"/>
          <w:szCs w:val="18"/>
        </w:rPr>
        <w:t xml:space="preserve"> Uniwersytetu Medycznego we Wrocławiu </w:t>
      </w:r>
    </w:p>
    <w:p w14:paraId="7E33769B" w14:textId="082C0A41" w:rsidR="00020D02" w:rsidRPr="00381686" w:rsidRDefault="00A50EA7" w:rsidP="00412408">
      <w:pPr>
        <w:spacing w:line="360" w:lineRule="auto"/>
        <w:ind w:left="851"/>
        <w:jc w:val="both"/>
        <w:rPr>
          <w:rFonts w:ascii="Verdana" w:hAnsi="Verdana"/>
          <w:bCs/>
          <w:sz w:val="18"/>
          <w:szCs w:val="18"/>
        </w:rPr>
      </w:pPr>
      <w:r w:rsidRPr="00381686">
        <w:rPr>
          <w:rFonts w:ascii="Verdana" w:hAnsi="Verdana"/>
          <w:bCs/>
          <w:sz w:val="18"/>
          <w:szCs w:val="18"/>
        </w:rPr>
        <w:t>u</w:t>
      </w:r>
      <w:r w:rsidR="004B7075" w:rsidRPr="00381686">
        <w:rPr>
          <w:rFonts w:ascii="Verdana" w:hAnsi="Verdana"/>
          <w:bCs/>
          <w:sz w:val="18"/>
          <w:szCs w:val="18"/>
        </w:rPr>
        <w:t xml:space="preserve">l. </w:t>
      </w:r>
      <w:r w:rsidR="00381686" w:rsidRPr="00381686">
        <w:rPr>
          <w:rFonts w:ascii="Verdana" w:hAnsi="Verdana"/>
          <w:bCs/>
          <w:sz w:val="18"/>
          <w:szCs w:val="18"/>
        </w:rPr>
        <w:t>Chałubińskiego 3</w:t>
      </w:r>
      <w:r w:rsidR="004B7075" w:rsidRPr="00381686">
        <w:rPr>
          <w:rFonts w:ascii="Verdana" w:hAnsi="Verdana"/>
          <w:bCs/>
          <w:sz w:val="18"/>
          <w:szCs w:val="18"/>
        </w:rPr>
        <w:t>, 50-</w:t>
      </w:r>
      <w:r w:rsidR="00381686" w:rsidRPr="00381686">
        <w:rPr>
          <w:rFonts w:ascii="Verdana" w:hAnsi="Verdana"/>
          <w:bCs/>
          <w:sz w:val="18"/>
          <w:szCs w:val="18"/>
        </w:rPr>
        <w:t>368</w:t>
      </w:r>
      <w:r w:rsidR="00020D02" w:rsidRPr="00381686">
        <w:rPr>
          <w:rFonts w:ascii="Verdana" w:hAnsi="Verdana"/>
          <w:bCs/>
          <w:sz w:val="18"/>
          <w:szCs w:val="18"/>
        </w:rPr>
        <w:t xml:space="preserve"> Wrocław</w:t>
      </w:r>
    </w:p>
    <w:p w14:paraId="4EAE87DF" w14:textId="01A2C815" w:rsidR="00020D02" w:rsidRPr="00381686" w:rsidRDefault="00020D02" w:rsidP="00412408">
      <w:pPr>
        <w:spacing w:line="360" w:lineRule="auto"/>
        <w:ind w:left="851"/>
        <w:jc w:val="both"/>
        <w:rPr>
          <w:rFonts w:ascii="Verdana" w:hAnsi="Verdana"/>
          <w:b/>
          <w:sz w:val="18"/>
          <w:szCs w:val="18"/>
        </w:rPr>
      </w:pPr>
      <w:r w:rsidRPr="00381686">
        <w:rPr>
          <w:rFonts w:ascii="Verdana" w:hAnsi="Verdana"/>
          <w:b/>
          <w:sz w:val="18"/>
          <w:szCs w:val="18"/>
        </w:rPr>
        <w:t>Część 6</w:t>
      </w:r>
    </w:p>
    <w:p w14:paraId="189F533A" w14:textId="6D65DF1D" w:rsidR="00020D02" w:rsidRPr="00381686" w:rsidRDefault="00FA6C16" w:rsidP="00412408">
      <w:pPr>
        <w:spacing w:line="360" w:lineRule="auto"/>
        <w:ind w:left="851"/>
        <w:jc w:val="both"/>
        <w:rPr>
          <w:rFonts w:ascii="Verdana" w:hAnsi="Verdana"/>
          <w:bCs/>
          <w:sz w:val="18"/>
          <w:szCs w:val="18"/>
        </w:rPr>
      </w:pPr>
      <w:r w:rsidRPr="00381686">
        <w:rPr>
          <w:rFonts w:ascii="Verdana" w:hAnsi="Verdana" w:cs="Arial"/>
          <w:sz w:val="18"/>
          <w:szCs w:val="18"/>
        </w:rPr>
        <w:t>II Katedr</w:t>
      </w:r>
      <w:r w:rsidR="00A50EA7" w:rsidRPr="00381686">
        <w:rPr>
          <w:rFonts w:ascii="Verdana" w:hAnsi="Verdana" w:cs="Arial"/>
          <w:sz w:val="18"/>
          <w:szCs w:val="18"/>
        </w:rPr>
        <w:t>a</w:t>
      </w:r>
      <w:r w:rsidRPr="00381686">
        <w:rPr>
          <w:rFonts w:ascii="Verdana" w:hAnsi="Verdana" w:cs="Arial"/>
          <w:sz w:val="18"/>
          <w:szCs w:val="18"/>
        </w:rPr>
        <w:t xml:space="preserve"> i Klinik</w:t>
      </w:r>
      <w:r w:rsidR="00A50EA7" w:rsidRPr="00381686">
        <w:rPr>
          <w:rFonts w:ascii="Verdana" w:hAnsi="Verdana" w:cs="Arial"/>
          <w:sz w:val="18"/>
          <w:szCs w:val="18"/>
        </w:rPr>
        <w:t>a</w:t>
      </w:r>
      <w:r w:rsidRPr="00381686">
        <w:rPr>
          <w:rFonts w:ascii="Verdana" w:hAnsi="Verdana" w:cs="Arial"/>
          <w:sz w:val="18"/>
          <w:szCs w:val="18"/>
        </w:rPr>
        <w:t xml:space="preserve"> Ginekologii i Położnictwa</w:t>
      </w:r>
      <w:r w:rsidRPr="00381686">
        <w:rPr>
          <w:rFonts w:ascii="Verdana" w:hAnsi="Verdana"/>
          <w:bCs/>
          <w:sz w:val="18"/>
          <w:szCs w:val="18"/>
        </w:rPr>
        <w:t xml:space="preserve"> </w:t>
      </w:r>
      <w:r w:rsidR="00483A66" w:rsidRPr="00381686">
        <w:rPr>
          <w:rFonts w:ascii="Verdana" w:hAnsi="Verdana"/>
          <w:bCs/>
          <w:sz w:val="18"/>
          <w:szCs w:val="18"/>
        </w:rPr>
        <w:t>Uniwersytetu Medycznego we Wrocławiu</w:t>
      </w:r>
    </w:p>
    <w:p w14:paraId="313B656B" w14:textId="5DC86270" w:rsidR="00020D02" w:rsidRPr="00381686" w:rsidRDefault="00381686" w:rsidP="00412408">
      <w:pPr>
        <w:spacing w:line="360" w:lineRule="auto"/>
        <w:ind w:left="851"/>
        <w:jc w:val="both"/>
        <w:rPr>
          <w:rFonts w:ascii="Verdana" w:hAnsi="Verdana"/>
          <w:bCs/>
          <w:sz w:val="18"/>
          <w:szCs w:val="18"/>
        </w:rPr>
      </w:pPr>
      <w:r w:rsidRPr="00381686">
        <w:rPr>
          <w:rFonts w:ascii="Verdana" w:hAnsi="Verdana"/>
          <w:bCs/>
          <w:sz w:val="18"/>
          <w:szCs w:val="18"/>
        </w:rPr>
        <w:t>ul. Borowska 213, 50-556 Wrocław</w:t>
      </w:r>
    </w:p>
    <w:p w14:paraId="53DA2D81" w14:textId="17849DBB" w:rsidR="00412408" w:rsidRPr="00381686" w:rsidRDefault="00412408" w:rsidP="00412408">
      <w:pPr>
        <w:spacing w:line="360" w:lineRule="auto"/>
        <w:ind w:left="141" w:firstLine="709"/>
        <w:jc w:val="both"/>
        <w:rPr>
          <w:rFonts w:ascii="Verdana" w:hAnsi="Verdana"/>
          <w:b/>
          <w:bCs/>
          <w:sz w:val="18"/>
          <w:szCs w:val="18"/>
        </w:rPr>
      </w:pPr>
      <w:r w:rsidRPr="00381686">
        <w:rPr>
          <w:rFonts w:ascii="Verdana" w:hAnsi="Verdana"/>
          <w:b/>
          <w:bCs/>
          <w:sz w:val="18"/>
          <w:szCs w:val="18"/>
        </w:rPr>
        <w:t>Część 7</w:t>
      </w:r>
    </w:p>
    <w:p w14:paraId="74109DBA" w14:textId="3E77C1EB" w:rsidR="00412408" w:rsidRPr="00381686" w:rsidRDefault="00412408" w:rsidP="0035456C">
      <w:pPr>
        <w:spacing w:line="360" w:lineRule="auto"/>
        <w:ind w:left="851" w:right="-97" w:hanging="142"/>
        <w:jc w:val="both"/>
        <w:rPr>
          <w:rFonts w:ascii="Verdana" w:hAnsi="Verdana"/>
          <w:sz w:val="18"/>
          <w:szCs w:val="18"/>
        </w:rPr>
      </w:pPr>
      <w:r w:rsidRPr="00381686">
        <w:rPr>
          <w:rFonts w:ascii="Verdana" w:hAnsi="Verdana"/>
          <w:sz w:val="18"/>
          <w:szCs w:val="18"/>
        </w:rPr>
        <w:t xml:space="preserve">  </w:t>
      </w:r>
      <w:r w:rsidR="0035456C" w:rsidRPr="00381686">
        <w:rPr>
          <w:rFonts w:ascii="Verdana" w:hAnsi="Verdana" w:cs="Arial"/>
          <w:sz w:val="18"/>
          <w:szCs w:val="18"/>
        </w:rPr>
        <w:t>Katedr</w:t>
      </w:r>
      <w:r w:rsidR="00A50EA7" w:rsidRPr="00381686">
        <w:rPr>
          <w:rFonts w:ascii="Verdana" w:hAnsi="Verdana" w:cs="Arial"/>
          <w:sz w:val="18"/>
          <w:szCs w:val="18"/>
        </w:rPr>
        <w:t>a</w:t>
      </w:r>
      <w:r w:rsidR="0035456C" w:rsidRPr="00381686">
        <w:rPr>
          <w:rFonts w:ascii="Verdana" w:hAnsi="Verdana" w:cs="Arial"/>
          <w:sz w:val="18"/>
          <w:szCs w:val="18"/>
        </w:rPr>
        <w:t xml:space="preserve"> i Klinik</w:t>
      </w:r>
      <w:r w:rsidR="00A50EA7" w:rsidRPr="00381686">
        <w:rPr>
          <w:rFonts w:ascii="Verdana" w:hAnsi="Verdana" w:cs="Arial"/>
          <w:sz w:val="18"/>
          <w:szCs w:val="18"/>
        </w:rPr>
        <w:t>a</w:t>
      </w:r>
      <w:r w:rsidR="0035456C" w:rsidRPr="00381686">
        <w:rPr>
          <w:rFonts w:ascii="Verdana" w:hAnsi="Verdana" w:cs="Arial"/>
          <w:sz w:val="18"/>
          <w:szCs w:val="18"/>
        </w:rPr>
        <w:t xml:space="preserve"> Dermatologii, Wenerologii i Alergologii </w:t>
      </w:r>
      <w:r w:rsidRPr="00381686">
        <w:rPr>
          <w:rFonts w:ascii="Verdana" w:hAnsi="Verdana"/>
          <w:bCs/>
          <w:sz w:val="18"/>
          <w:szCs w:val="18"/>
        </w:rPr>
        <w:t>Uniwersytetu Medycznego we Wrocławiu</w:t>
      </w:r>
    </w:p>
    <w:p w14:paraId="134948E5" w14:textId="5E1FAE82" w:rsidR="00381686" w:rsidRDefault="00381686" w:rsidP="00381686">
      <w:pPr>
        <w:spacing w:line="360" w:lineRule="auto"/>
        <w:ind w:left="851"/>
        <w:jc w:val="both"/>
        <w:rPr>
          <w:rFonts w:ascii="Verdana" w:hAnsi="Verdana"/>
          <w:bCs/>
          <w:sz w:val="18"/>
          <w:szCs w:val="18"/>
        </w:rPr>
      </w:pPr>
      <w:r w:rsidRPr="00381686">
        <w:rPr>
          <w:rFonts w:ascii="Verdana" w:hAnsi="Verdana"/>
          <w:bCs/>
          <w:sz w:val="18"/>
          <w:szCs w:val="18"/>
        </w:rPr>
        <w:t>ul. Chałubińskiego 1, 50-368 Wrocław</w:t>
      </w:r>
    </w:p>
    <w:p w14:paraId="638A65C1" w14:textId="48D1F524" w:rsidR="0037302A" w:rsidRPr="00381686" w:rsidRDefault="0037302A" w:rsidP="0037302A">
      <w:pPr>
        <w:spacing w:line="360" w:lineRule="auto"/>
        <w:ind w:left="141" w:firstLine="709"/>
        <w:jc w:val="both"/>
        <w:rPr>
          <w:rFonts w:ascii="Verdana" w:hAnsi="Verdana"/>
          <w:b/>
          <w:bCs/>
          <w:sz w:val="18"/>
          <w:szCs w:val="18"/>
        </w:rPr>
      </w:pPr>
      <w:r w:rsidRPr="00381686">
        <w:rPr>
          <w:rFonts w:ascii="Verdana" w:hAnsi="Verdana"/>
          <w:b/>
          <w:bCs/>
          <w:sz w:val="18"/>
          <w:szCs w:val="18"/>
        </w:rPr>
        <w:t xml:space="preserve">Część </w:t>
      </w:r>
      <w:r>
        <w:rPr>
          <w:rFonts w:ascii="Verdana" w:hAnsi="Verdana"/>
          <w:b/>
          <w:bCs/>
          <w:sz w:val="18"/>
          <w:szCs w:val="18"/>
        </w:rPr>
        <w:t>8</w:t>
      </w:r>
    </w:p>
    <w:p w14:paraId="4F6E7FA5" w14:textId="2544B200" w:rsidR="0037302A" w:rsidRPr="00381686" w:rsidRDefault="0037302A" w:rsidP="0037302A">
      <w:pPr>
        <w:spacing w:line="360" w:lineRule="auto"/>
        <w:ind w:left="851" w:right="-97" w:hanging="142"/>
        <w:jc w:val="both"/>
        <w:rPr>
          <w:rFonts w:ascii="Verdana" w:hAnsi="Verdana"/>
          <w:sz w:val="18"/>
          <w:szCs w:val="18"/>
        </w:rPr>
      </w:pPr>
      <w:r w:rsidRPr="00381686">
        <w:rPr>
          <w:rFonts w:ascii="Verdana" w:hAnsi="Verdana"/>
          <w:sz w:val="18"/>
          <w:szCs w:val="18"/>
        </w:rPr>
        <w:t xml:space="preserve">  </w:t>
      </w:r>
      <w:r w:rsidR="00295EF2" w:rsidRPr="00381686">
        <w:rPr>
          <w:rFonts w:ascii="Verdana" w:hAnsi="Verdana" w:cs="Arial"/>
          <w:sz w:val="18"/>
          <w:szCs w:val="18"/>
        </w:rPr>
        <w:t xml:space="preserve">Katedra i Klinika </w:t>
      </w:r>
      <w:r>
        <w:rPr>
          <w:rFonts w:ascii="Verdana" w:hAnsi="Verdana" w:cs="Arial"/>
          <w:sz w:val="18"/>
          <w:szCs w:val="18"/>
        </w:rPr>
        <w:t>Neurologii</w:t>
      </w:r>
      <w:r w:rsidRPr="00381686">
        <w:rPr>
          <w:rFonts w:ascii="Verdana" w:hAnsi="Verdana" w:cs="Arial"/>
          <w:sz w:val="18"/>
          <w:szCs w:val="18"/>
        </w:rPr>
        <w:t xml:space="preserve"> Alergologii </w:t>
      </w:r>
      <w:r w:rsidRPr="00381686">
        <w:rPr>
          <w:rFonts w:ascii="Verdana" w:hAnsi="Verdana"/>
          <w:bCs/>
          <w:sz w:val="18"/>
          <w:szCs w:val="18"/>
        </w:rPr>
        <w:t>Uniwersytetu Medycznego we Wrocławiu</w:t>
      </w:r>
    </w:p>
    <w:p w14:paraId="1F9C6D99" w14:textId="689EB6A1" w:rsidR="0037302A" w:rsidRDefault="0037302A" w:rsidP="0037302A">
      <w:pPr>
        <w:spacing w:line="360" w:lineRule="auto"/>
        <w:ind w:left="851"/>
        <w:jc w:val="both"/>
        <w:rPr>
          <w:rFonts w:ascii="Verdana" w:hAnsi="Verdana"/>
          <w:bCs/>
          <w:sz w:val="18"/>
          <w:szCs w:val="18"/>
        </w:rPr>
      </w:pPr>
      <w:r w:rsidRPr="00381686">
        <w:rPr>
          <w:rFonts w:ascii="Verdana" w:hAnsi="Verdana"/>
          <w:bCs/>
          <w:sz w:val="18"/>
          <w:szCs w:val="18"/>
        </w:rPr>
        <w:t>ul. Borowska 213, 50-556 Wrocław</w:t>
      </w:r>
    </w:p>
    <w:p w14:paraId="46B04FA7" w14:textId="6C601A06" w:rsidR="007A4B4F" w:rsidRPr="00381686" w:rsidRDefault="007A4B4F" w:rsidP="007A4B4F">
      <w:pPr>
        <w:spacing w:line="360" w:lineRule="auto"/>
        <w:ind w:left="141" w:firstLine="709"/>
        <w:jc w:val="both"/>
        <w:rPr>
          <w:rFonts w:ascii="Verdana" w:hAnsi="Verdana"/>
          <w:b/>
          <w:bCs/>
          <w:sz w:val="18"/>
          <w:szCs w:val="18"/>
        </w:rPr>
      </w:pPr>
      <w:r>
        <w:rPr>
          <w:rFonts w:ascii="Verdana" w:hAnsi="Verdana"/>
          <w:b/>
          <w:bCs/>
          <w:sz w:val="18"/>
          <w:szCs w:val="18"/>
        </w:rPr>
        <w:t>Część 9</w:t>
      </w:r>
    </w:p>
    <w:p w14:paraId="74EC9933" w14:textId="77777777" w:rsidR="007A4B4F" w:rsidRPr="00381686" w:rsidRDefault="007A4B4F" w:rsidP="007A4B4F">
      <w:pPr>
        <w:spacing w:line="360" w:lineRule="auto"/>
        <w:ind w:left="851" w:right="-97" w:hanging="142"/>
        <w:jc w:val="both"/>
        <w:rPr>
          <w:rFonts w:ascii="Verdana" w:hAnsi="Verdana"/>
          <w:sz w:val="18"/>
          <w:szCs w:val="18"/>
        </w:rPr>
      </w:pPr>
      <w:r w:rsidRPr="00381686">
        <w:rPr>
          <w:rFonts w:ascii="Verdana" w:hAnsi="Verdana"/>
          <w:sz w:val="18"/>
          <w:szCs w:val="18"/>
        </w:rPr>
        <w:t xml:space="preserve">  </w:t>
      </w:r>
      <w:r w:rsidRPr="00381686">
        <w:rPr>
          <w:rFonts w:ascii="Verdana" w:hAnsi="Verdana" w:cs="Arial"/>
          <w:sz w:val="18"/>
          <w:szCs w:val="18"/>
        </w:rPr>
        <w:t xml:space="preserve">Katedra i Klinika Dermatologii, Wenerologii i Alergologii </w:t>
      </w:r>
      <w:r w:rsidRPr="00381686">
        <w:rPr>
          <w:rFonts w:ascii="Verdana" w:hAnsi="Verdana"/>
          <w:bCs/>
          <w:sz w:val="18"/>
          <w:szCs w:val="18"/>
        </w:rPr>
        <w:t>Uniwersytetu Medycznego we Wrocławiu</w:t>
      </w:r>
    </w:p>
    <w:p w14:paraId="33BE2A12" w14:textId="77777777" w:rsidR="007A4B4F" w:rsidRDefault="007A4B4F" w:rsidP="007A4B4F">
      <w:pPr>
        <w:spacing w:line="360" w:lineRule="auto"/>
        <w:ind w:left="851"/>
        <w:jc w:val="both"/>
        <w:rPr>
          <w:rFonts w:ascii="Verdana" w:hAnsi="Verdana"/>
          <w:bCs/>
          <w:sz w:val="18"/>
          <w:szCs w:val="18"/>
        </w:rPr>
      </w:pPr>
      <w:r w:rsidRPr="00381686">
        <w:rPr>
          <w:rFonts w:ascii="Verdana" w:hAnsi="Verdana"/>
          <w:bCs/>
          <w:sz w:val="18"/>
          <w:szCs w:val="18"/>
        </w:rPr>
        <w:t>ul. Chałubińskiego 1, 50-368 Wrocław</w:t>
      </w:r>
    </w:p>
    <w:p w14:paraId="48302416" w14:textId="656F7B84" w:rsidR="007A4B4F" w:rsidRPr="00381686" w:rsidRDefault="007A4B4F" w:rsidP="007A4B4F">
      <w:pPr>
        <w:spacing w:line="360" w:lineRule="auto"/>
        <w:ind w:left="141" w:firstLine="709"/>
        <w:jc w:val="both"/>
        <w:rPr>
          <w:rFonts w:ascii="Verdana" w:hAnsi="Verdana"/>
          <w:b/>
          <w:bCs/>
          <w:sz w:val="18"/>
          <w:szCs w:val="18"/>
        </w:rPr>
      </w:pPr>
      <w:r>
        <w:rPr>
          <w:rFonts w:ascii="Verdana" w:hAnsi="Verdana"/>
          <w:b/>
          <w:bCs/>
          <w:sz w:val="18"/>
          <w:szCs w:val="18"/>
        </w:rPr>
        <w:t>Część 10</w:t>
      </w:r>
    </w:p>
    <w:p w14:paraId="79E53136" w14:textId="77777777" w:rsidR="007A4B4F" w:rsidRPr="00381686" w:rsidRDefault="007A4B4F" w:rsidP="007A4B4F">
      <w:pPr>
        <w:spacing w:line="360" w:lineRule="auto"/>
        <w:ind w:left="851" w:right="-97" w:hanging="142"/>
        <w:jc w:val="both"/>
        <w:rPr>
          <w:rFonts w:ascii="Verdana" w:hAnsi="Verdana"/>
          <w:sz w:val="18"/>
          <w:szCs w:val="18"/>
        </w:rPr>
      </w:pPr>
      <w:r w:rsidRPr="00381686">
        <w:rPr>
          <w:rFonts w:ascii="Verdana" w:hAnsi="Verdana"/>
          <w:sz w:val="18"/>
          <w:szCs w:val="18"/>
        </w:rPr>
        <w:t xml:space="preserve">  </w:t>
      </w:r>
      <w:r w:rsidRPr="00381686">
        <w:rPr>
          <w:rFonts w:ascii="Verdana" w:hAnsi="Verdana" w:cs="Arial"/>
          <w:sz w:val="18"/>
          <w:szCs w:val="18"/>
        </w:rPr>
        <w:t xml:space="preserve">Katedra i Klinika Dermatologii, Wenerologii i Alergologii </w:t>
      </w:r>
      <w:r w:rsidRPr="00381686">
        <w:rPr>
          <w:rFonts w:ascii="Verdana" w:hAnsi="Verdana"/>
          <w:bCs/>
          <w:sz w:val="18"/>
          <w:szCs w:val="18"/>
        </w:rPr>
        <w:t>Uniwersytetu Medycznego we Wrocławiu</w:t>
      </w:r>
    </w:p>
    <w:p w14:paraId="689DE0EC" w14:textId="77777777" w:rsidR="007A4B4F" w:rsidRDefault="007A4B4F" w:rsidP="007A4B4F">
      <w:pPr>
        <w:spacing w:line="360" w:lineRule="auto"/>
        <w:ind w:left="851"/>
        <w:jc w:val="both"/>
        <w:rPr>
          <w:rFonts w:ascii="Verdana" w:hAnsi="Verdana"/>
          <w:bCs/>
          <w:sz w:val="18"/>
          <w:szCs w:val="18"/>
        </w:rPr>
      </w:pPr>
      <w:r w:rsidRPr="00381686">
        <w:rPr>
          <w:rFonts w:ascii="Verdana" w:hAnsi="Verdana"/>
          <w:bCs/>
          <w:sz w:val="18"/>
          <w:szCs w:val="18"/>
        </w:rPr>
        <w:t>ul. Chałubińskiego 1, 50-368 Wrocław</w:t>
      </w:r>
    </w:p>
    <w:p w14:paraId="5F9D2252" w14:textId="11A5A256" w:rsidR="007A4B4F" w:rsidRPr="00381686" w:rsidRDefault="007A4B4F" w:rsidP="007A4B4F">
      <w:pPr>
        <w:spacing w:line="360" w:lineRule="auto"/>
        <w:ind w:left="141" w:firstLine="709"/>
        <w:jc w:val="both"/>
        <w:rPr>
          <w:rFonts w:ascii="Verdana" w:hAnsi="Verdana"/>
          <w:b/>
          <w:bCs/>
          <w:sz w:val="18"/>
          <w:szCs w:val="18"/>
        </w:rPr>
      </w:pPr>
      <w:r>
        <w:rPr>
          <w:rFonts w:ascii="Verdana" w:hAnsi="Verdana"/>
          <w:b/>
          <w:bCs/>
          <w:sz w:val="18"/>
          <w:szCs w:val="18"/>
        </w:rPr>
        <w:t>Część 11</w:t>
      </w:r>
    </w:p>
    <w:p w14:paraId="2A3A9708" w14:textId="64C8A5F6" w:rsidR="007A4B4F" w:rsidRPr="00381686" w:rsidRDefault="007A4B4F" w:rsidP="007A4B4F">
      <w:pPr>
        <w:spacing w:line="360" w:lineRule="auto"/>
        <w:ind w:left="851" w:right="-97" w:hanging="142"/>
        <w:jc w:val="both"/>
        <w:rPr>
          <w:rFonts w:ascii="Verdana" w:hAnsi="Verdana"/>
          <w:sz w:val="18"/>
          <w:szCs w:val="18"/>
        </w:rPr>
      </w:pPr>
      <w:r w:rsidRPr="00381686">
        <w:rPr>
          <w:rFonts w:ascii="Verdana" w:hAnsi="Verdana"/>
          <w:sz w:val="18"/>
          <w:szCs w:val="18"/>
        </w:rPr>
        <w:t xml:space="preserve">  </w:t>
      </w:r>
      <w:r w:rsidRPr="00381686">
        <w:rPr>
          <w:rFonts w:ascii="Verdana" w:hAnsi="Verdana" w:cs="Arial"/>
          <w:sz w:val="18"/>
          <w:szCs w:val="18"/>
        </w:rPr>
        <w:t xml:space="preserve">Katedra i Klinika </w:t>
      </w:r>
      <w:r>
        <w:rPr>
          <w:rFonts w:ascii="Verdana" w:hAnsi="Verdana" w:cs="Arial"/>
          <w:sz w:val="18"/>
          <w:szCs w:val="18"/>
        </w:rPr>
        <w:t>Urologii i Onkologii Urologicznej</w:t>
      </w:r>
      <w:r w:rsidRPr="00C163E8">
        <w:rPr>
          <w:rFonts w:ascii="Verdana" w:hAnsi="Verdana" w:cs="Arial"/>
          <w:sz w:val="18"/>
          <w:szCs w:val="18"/>
        </w:rPr>
        <w:t xml:space="preserve"> </w:t>
      </w:r>
      <w:r w:rsidRPr="00381686">
        <w:rPr>
          <w:rFonts w:ascii="Verdana" w:hAnsi="Verdana"/>
          <w:bCs/>
          <w:sz w:val="18"/>
          <w:szCs w:val="18"/>
        </w:rPr>
        <w:t>Uniwersytetu Medycznego we Wrocławiu</w:t>
      </w:r>
    </w:p>
    <w:p w14:paraId="24C0CF52" w14:textId="5AA037E6" w:rsidR="007A4B4F" w:rsidRDefault="007A4B4F" w:rsidP="007A4B4F">
      <w:pPr>
        <w:spacing w:line="360" w:lineRule="auto"/>
        <w:ind w:left="851"/>
        <w:jc w:val="both"/>
        <w:rPr>
          <w:rFonts w:ascii="Verdana" w:hAnsi="Verdana"/>
          <w:bCs/>
          <w:sz w:val="18"/>
          <w:szCs w:val="18"/>
        </w:rPr>
      </w:pPr>
      <w:r w:rsidRPr="00381686">
        <w:rPr>
          <w:rFonts w:ascii="Verdana" w:hAnsi="Verdana"/>
          <w:bCs/>
          <w:sz w:val="18"/>
          <w:szCs w:val="18"/>
        </w:rPr>
        <w:t>ul. Chałubińskiego 1, 50-368 Wrocław</w:t>
      </w:r>
    </w:p>
    <w:p w14:paraId="04D8FB96" w14:textId="093267D5" w:rsidR="00AD6CA9" w:rsidRPr="00381686" w:rsidRDefault="00AD6CA9" w:rsidP="00AD6CA9">
      <w:pPr>
        <w:spacing w:line="360" w:lineRule="auto"/>
        <w:ind w:left="141" w:firstLine="709"/>
        <w:jc w:val="both"/>
        <w:rPr>
          <w:rFonts w:ascii="Verdana" w:hAnsi="Verdana"/>
          <w:b/>
          <w:bCs/>
          <w:sz w:val="18"/>
          <w:szCs w:val="18"/>
        </w:rPr>
      </w:pPr>
      <w:r w:rsidRPr="00381686">
        <w:rPr>
          <w:rFonts w:ascii="Verdana" w:hAnsi="Verdana"/>
          <w:b/>
          <w:bCs/>
          <w:sz w:val="18"/>
          <w:szCs w:val="18"/>
        </w:rPr>
        <w:t xml:space="preserve">Część </w:t>
      </w:r>
      <w:r>
        <w:rPr>
          <w:rFonts w:ascii="Verdana" w:hAnsi="Verdana"/>
          <w:b/>
          <w:bCs/>
          <w:sz w:val="18"/>
          <w:szCs w:val="18"/>
        </w:rPr>
        <w:t>12</w:t>
      </w:r>
    </w:p>
    <w:p w14:paraId="13386763" w14:textId="78EB9A8A" w:rsidR="00AD6CA9" w:rsidRPr="00381686" w:rsidRDefault="00AD6CA9" w:rsidP="00AD6CA9">
      <w:pPr>
        <w:spacing w:line="360" w:lineRule="auto"/>
        <w:ind w:left="851" w:right="-97" w:hanging="142"/>
        <w:jc w:val="both"/>
        <w:rPr>
          <w:rFonts w:ascii="Verdana" w:hAnsi="Verdana"/>
          <w:sz w:val="18"/>
          <w:szCs w:val="18"/>
        </w:rPr>
      </w:pPr>
      <w:r w:rsidRPr="00381686">
        <w:rPr>
          <w:rFonts w:ascii="Verdana" w:hAnsi="Verdana"/>
          <w:sz w:val="18"/>
          <w:szCs w:val="18"/>
        </w:rPr>
        <w:lastRenderedPageBreak/>
        <w:t xml:space="preserve">  </w:t>
      </w:r>
      <w:r w:rsidR="00295EF2" w:rsidRPr="00381686">
        <w:rPr>
          <w:rFonts w:ascii="Verdana" w:hAnsi="Verdana" w:cs="Arial"/>
          <w:sz w:val="18"/>
          <w:szCs w:val="18"/>
        </w:rPr>
        <w:t xml:space="preserve">Katedra i Klinika </w:t>
      </w:r>
      <w:bookmarkStart w:id="6" w:name="_GoBack"/>
      <w:bookmarkEnd w:id="6"/>
      <w:r>
        <w:rPr>
          <w:rFonts w:ascii="Verdana" w:hAnsi="Verdana" w:cs="Arial"/>
          <w:sz w:val="18"/>
          <w:szCs w:val="18"/>
        </w:rPr>
        <w:t>Neurologii</w:t>
      </w:r>
      <w:r w:rsidRPr="00381686">
        <w:rPr>
          <w:rFonts w:ascii="Verdana" w:hAnsi="Verdana" w:cs="Arial"/>
          <w:sz w:val="18"/>
          <w:szCs w:val="18"/>
        </w:rPr>
        <w:t xml:space="preserve"> Alergologii </w:t>
      </w:r>
      <w:r w:rsidRPr="00381686">
        <w:rPr>
          <w:rFonts w:ascii="Verdana" w:hAnsi="Verdana"/>
          <w:bCs/>
          <w:sz w:val="18"/>
          <w:szCs w:val="18"/>
        </w:rPr>
        <w:t>Uniwersytetu Medycznego we Wrocławiu</w:t>
      </w:r>
    </w:p>
    <w:p w14:paraId="4F8D6BDD" w14:textId="75E2F5C9" w:rsidR="00AD6CA9" w:rsidRDefault="00AD6CA9" w:rsidP="00AD6CA9">
      <w:pPr>
        <w:spacing w:line="360" w:lineRule="auto"/>
        <w:ind w:left="851"/>
        <w:jc w:val="both"/>
        <w:rPr>
          <w:rFonts w:ascii="Verdana" w:hAnsi="Verdana"/>
          <w:bCs/>
          <w:sz w:val="18"/>
          <w:szCs w:val="18"/>
        </w:rPr>
      </w:pPr>
      <w:r w:rsidRPr="00381686">
        <w:rPr>
          <w:rFonts w:ascii="Verdana" w:hAnsi="Verdana"/>
          <w:bCs/>
          <w:sz w:val="18"/>
          <w:szCs w:val="18"/>
        </w:rPr>
        <w:t>ul. Borowska 213, 50-556 Wrocław</w:t>
      </w:r>
    </w:p>
    <w:p w14:paraId="5AD75502" w14:textId="0FD65699" w:rsidR="00076057" w:rsidRPr="00275999" w:rsidRDefault="00076057" w:rsidP="00930EA9">
      <w:pPr>
        <w:spacing w:line="360" w:lineRule="auto"/>
        <w:ind w:firstLine="851"/>
        <w:jc w:val="both"/>
        <w:rPr>
          <w:rFonts w:ascii="Verdana" w:hAnsi="Verdana"/>
          <w:bCs/>
          <w:sz w:val="18"/>
          <w:szCs w:val="18"/>
        </w:rPr>
      </w:pPr>
    </w:p>
    <w:p w14:paraId="7E629E9E" w14:textId="34F46AAC" w:rsidR="008208E6" w:rsidRPr="00D82D28"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Warunki i zasady realizacji umowy określa </w:t>
      </w:r>
      <w:r w:rsidRPr="00D82D28">
        <w:rPr>
          <w:rFonts w:ascii="Verdana" w:hAnsi="Verdana"/>
          <w:bCs/>
          <w:sz w:val="18"/>
          <w:szCs w:val="18"/>
        </w:rPr>
        <w:t xml:space="preserve">wzór umowy (wzór - zał. nr </w:t>
      </w:r>
      <w:r w:rsidR="00FF663C" w:rsidRPr="00D82D28">
        <w:rPr>
          <w:rFonts w:ascii="Verdana" w:hAnsi="Verdana"/>
          <w:bCs/>
          <w:sz w:val="18"/>
          <w:szCs w:val="18"/>
        </w:rPr>
        <w:t>5</w:t>
      </w:r>
      <w:r w:rsidRPr="00D82D28">
        <w:rPr>
          <w:rFonts w:ascii="Verdana" w:hAnsi="Verdana"/>
          <w:bCs/>
          <w:sz w:val="18"/>
          <w:szCs w:val="18"/>
        </w:rPr>
        <w:t xml:space="preserve"> do SIWZ).</w:t>
      </w:r>
    </w:p>
    <w:p w14:paraId="63C203A8" w14:textId="42C3EE46" w:rsidR="008208E6" w:rsidRPr="00D82D28"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D82D28">
        <w:rPr>
          <w:rFonts w:ascii="Verdana" w:hAnsi="Verdana"/>
          <w:bCs/>
          <w:sz w:val="18"/>
          <w:szCs w:val="18"/>
        </w:rPr>
        <w:t xml:space="preserve">Wykonawca winien podać w Formularzu ofertowym (wzór – zał. nr </w:t>
      </w:r>
      <w:r w:rsidR="00CD5549" w:rsidRPr="00D82D28">
        <w:rPr>
          <w:rFonts w:ascii="Verdana" w:hAnsi="Verdana"/>
          <w:bCs/>
          <w:sz w:val="18"/>
          <w:szCs w:val="18"/>
        </w:rPr>
        <w:t xml:space="preserve">1 część </w:t>
      </w:r>
      <w:r w:rsidR="003B2002" w:rsidRPr="00D82D28">
        <w:rPr>
          <w:rFonts w:ascii="Verdana" w:hAnsi="Verdana"/>
          <w:bCs/>
          <w:sz w:val="18"/>
          <w:szCs w:val="18"/>
        </w:rPr>
        <w:t>1</w:t>
      </w:r>
      <w:r w:rsidR="00FF663C" w:rsidRPr="00D82D28">
        <w:rPr>
          <w:rFonts w:ascii="Verdana" w:hAnsi="Verdana"/>
          <w:bCs/>
          <w:sz w:val="18"/>
          <w:szCs w:val="18"/>
        </w:rPr>
        <w:t>-</w:t>
      </w:r>
      <w:r w:rsidR="005E5EA1">
        <w:rPr>
          <w:rFonts w:ascii="Verdana" w:hAnsi="Verdana"/>
          <w:bCs/>
          <w:sz w:val="18"/>
          <w:szCs w:val="18"/>
        </w:rPr>
        <w:t>12</w:t>
      </w:r>
      <w:r w:rsidRPr="00D82D28">
        <w:rPr>
          <w:rFonts w:ascii="Verdana" w:hAnsi="Verdana"/>
          <w:bCs/>
          <w:sz w:val="18"/>
          <w:szCs w:val="18"/>
        </w:rPr>
        <w:t xml:space="preserve"> do SIWZ) cenę realizacji przedmiotu zamówienia.</w:t>
      </w:r>
      <w:bookmarkStart w:id="7" w:name="_Toc162850038"/>
    </w:p>
    <w:p w14:paraId="770D942B"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D82D28">
        <w:rPr>
          <w:rFonts w:ascii="Verdana" w:hAnsi="Verdana"/>
          <w:b/>
          <w:sz w:val="18"/>
          <w:szCs w:val="18"/>
        </w:rPr>
        <w:t>Zamówienia</w:t>
      </w:r>
      <w:bookmarkEnd w:id="7"/>
      <w:r w:rsidRPr="00D82D28">
        <w:rPr>
          <w:rFonts w:ascii="Verdana" w:hAnsi="Verdana"/>
          <w:b/>
          <w:sz w:val="18"/>
          <w:szCs w:val="18"/>
        </w:rPr>
        <w:t xml:space="preserve">, </w:t>
      </w:r>
      <w:r w:rsidRPr="00D82D28">
        <w:rPr>
          <w:rFonts w:ascii="Verdana" w:hAnsi="Verdana"/>
          <w:b/>
          <w:bCs/>
          <w:sz w:val="18"/>
          <w:szCs w:val="18"/>
        </w:rPr>
        <w:t>o których mowa w art. 67 ust. 1 pkt 7 Pzp.</w:t>
      </w:r>
      <w:bookmarkStart w:id="8" w:name="_Toc162850039"/>
      <w:r w:rsidR="008208E6" w:rsidRPr="00D82D28">
        <w:rPr>
          <w:rFonts w:ascii="Verdana" w:hAnsi="Verdana"/>
          <w:b/>
          <w:bCs/>
          <w:sz w:val="18"/>
          <w:szCs w:val="18"/>
        </w:rPr>
        <w:t xml:space="preserve"> </w:t>
      </w:r>
      <w:r w:rsidRPr="00D82D28">
        <w:rPr>
          <w:rFonts w:ascii="Verdana" w:hAnsi="Verdana"/>
          <w:sz w:val="18"/>
          <w:szCs w:val="18"/>
        </w:rPr>
        <w:t xml:space="preserve">Zamawiający </w:t>
      </w:r>
      <w:r w:rsidRPr="00D82D28">
        <w:rPr>
          <w:rFonts w:ascii="Verdana" w:hAnsi="Verdana"/>
          <w:sz w:val="18"/>
          <w:szCs w:val="18"/>
          <w:u w:val="single"/>
        </w:rPr>
        <w:t>nie przewiduje</w:t>
      </w:r>
      <w:r w:rsidRPr="00D82D28">
        <w:rPr>
          <w:rFonts w:ascii="Verdana" w:hAnsi="Verdana"/>
          <w:sz w:val="18"/>
          <w:szCs w:val="18"/>
        </w:rPr>
        <w:t xml:space="preserve"> </w:t>
      </w:r>
      <w:r w:rsidRPr="00275999">
        <w:rPr>
          <w:rFonts w:ascii="Verdana" w:hAnsi="Verdana"/>
          <w:sz w:val="18"/>
          <w:szCs w:val="18"/>
        </w:rPr>
        <w:t>możliwości udzielania zamówień, o których mowa w art. 67 ust. 1 pkt 7 Pzp.</w:t>
      </w:r>
      <w:bookmarkEnd w:id="8"/>
    </w:p>
    <w:p w14:paraId="3F3D7C04"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Informacja o umowie ramowej</w:t>
      </w:r>
      <w:r w:rsidR="008208E6" w:rsidRPr="00275999">
        <w:rPr>
          <w:rFonts w:ascii="Verdana" w:hAnsi="Verdana"/>
          <w:b/>
          <w:sz w:val="18"/>
          <w:szCs w:val="18"/>
        </w:rPr>
        <w:t>.</w:t>
      </w:r>
      <w:r w:rsidR="008208E6" w:rsidRPr="00275999">
        <w:rPr>
          <w:rFonts w:ascii="Verdana" w:hAnsi="Verdana"/>
          <w:sz w:val="18"/>
          <w:szCs w:val="18"/>
        </w:rPr>
        <w:t xml:space="preserve"> </w:t>
      </w:r>
      <w:r w:rsidRPr="00275999">
        <w:rPr>
          <w:rFonts w:ascii="Verdana" w:hAnsi="Verdana"/>
          <w:sz w:val="18"/>
          <w:szCs w:val="18"/>
        </w:rPr>
        <w:t xml:space="preserve">Zamawiający nie przewiduje zawarcia umowy ramowej. </w:t>
      </w:r>
    </w:p>
    <w:p w14:paraId="41B7FB7D" w14:textId="34CB7660" w:rsidR="004B060A"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Udział podwykonawców</w:t>
      </w:r>
    </w:p>
    <w:p w14:paraId="6F825F5F" w14:textId="77777777" w:rsidR="003B2002"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Wykonawca może powierzyć wykonanie części zamówienia podwykonawcy.</w:t>
      </w:r>
    </w:p>
    <w:p w14:paraId="38E1C792" w14:textId="5E7AE95F" w:rsidR="003B2002" w:rsidRPr="00275999"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żąda wskazania przez Wykonawcę części zamówienia, których wykonanie zamierza powierzyć podwykonawcom, i podania przez Wykonawcę firm podwykonawców.</w:t>
      </w:r>
    </w:p>
    <w:p w14:paraId="37E3002D" w14:textId="2AB40B9F"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Postanowienie ppkt. </w:t>
      </w:r>
      <w:r w:rsidR="003B2002" w:rsidRPr="00275999">
        <w:rPr>
          <w:rFonts w:ascii="Verdana" w:hAnsi="Verdana" w:cs="Arial"/>
          <w:sz w:val="18"/>
          <w:szCs w:val="18"/>
        </w:rPr>
        <w:t>4</w:t>
      </w:r>
      <w:r w:rsidRPr="00275999">
        <w:rPr>
          <w:rFonts w:ascii="Verdana" w:hAnsi="Verdana" w:cs="Arial"/>
          <w:sz w:val="18"/>
          <w:szCs w:val="18"/>
        </w:rPr>
        <w:t xml:space="preserve"> stosuje się wobec dalszych podwykonawców.</w:t>
      </w:r>
    </w:p>
    <w:p w14:paraId="5333AD24"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Powierzenie wykonania części zamówienia podwykonawcom nie zwalnia Wykonawcy z odpowiedzialności za należyte wykonanie tego zamówienia.</w:t>
      </w:r>
    </w:p>
    <w:p w14:paraId="2DB949EE" w14:textId="07817472" w:rsidR="003B2002" w:rsidRPr="00275999"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75999">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82D28">
        <w:rPr>
          <w:rFonts w:ascii="Verdana" w:eastAsia="Calibri" w:hAnsi="Verdana"/>
          <w:sz w:val="18"/>
          <w:szCs w:val="18"/>
          <w:lang w:eastAsia="en-US"/>
        </w:rPr>
        <w:br/>
      </w:r>
      <w:r w:rsidRPr="00275999">
        <w:rPr>
          <w:rFonts w:ascii="Verdana" w:eastAsia="Calibri" w:hAnsi="Verdana"/>
          <w:sz w:val="18"/>
          <w:szCs w:val="18"/>
          <w:lang w:eastAsia="en-US"/>
        </w:rPr>
        <w:t xml:space="preserve">z 04.05.2016, str. 1), dalej „RODO”, Zamawiający informuje, że: </w:t>
      </w:r>
    </w:p>
    <w:p w14:paraId="385607CD" w14:textId="0C5CF1FD"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 xml:space="preserve">administratorem danych osobowych Wykonawców i osób uczestniczących </w:t>
      </w:r>
      <w:r w:rsidR="00D82D28">
        <w:rPr>
          <w:rFonts w:ascii="Verdana" w:eastAsia="Calibri" w:hAnsi="Verdana"/>
          <w:sz w:val="18"/>
          <w:szCs w:val="18"/>
          <w:lang w:eastAsia="en-US"/>
        </w:rPr>
        <w:br/>
      </w:r>
      <w:r w:rsidRPr="00275999">
        <w:rPr>
          <w:rFonts w:ascii="Verdana" w:eastAsia="Calibri" w:hAnsi="Verdana"/>
          <w:sz w:val="18"/>
          <w:szCs w:val="18"/>
          <w:lang w:eastAsia="en-US"/>
        </w:rPr>
        <w:t>w przedmiotowym postępowaniu jest Zamawiający;</w:t>
      </w:r>
    </w:p>
    <w:p w14:paraId="5776233B"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75999">
          <w:rPr>
            <w:rFonts w:ascii="Verdana" w:eastAsia="Calibri" w:hAnsi="Verdana"/>
            <w:sz w:val="18"/>
            <w:szCs w:val="18"/>
            <w:u w:val="single"/>
            <w:lang w:eastAsia="en-US"/>
          </w:rPr>
          <w:t>iod@umed.wroc.pl</w:t>
        </w:r>
      </w:hyperlink>
      <w:r w:rsidRPr="00275999">
        <w:rPr>
          <w:rFonts w:ascii="Verdana" w:eastAsia="Calibri" w:hAnsi="Verdana"/>
          <w:sz w:val="18"/>
          <w:szCs w:val="18"/>
          <w:lang w:eastAsia="en-US"/>
        </w:rPr>
        <w:t>;</w:t>
      </w:r>
    </w:p>
    <w:p w14:paraId="6A326D84" w14:textId="64BC2FB4"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Dane osobowe Wykonawców i osób uczestniczących w przedmiotowym postępowaniu przetwarzane będą na podstawie art. 6 ust. 1 lit. c</w:t>
      </w:r>
      <w:r w:rsidRPr="00275999">
        <w:rPr>
          <w:rFonts w:ascii="Verdana" w:eastAsia="Calibri" w:hAnsi="Verdana"/>
          <w:i/>
          <w:sz w:val="18"/>
          <w:szCs w:val="18"/>
          <w:lang w:eastAsia="en-US"/>
        </w:rPr>
        <w:t xml:space="preserve"> </w:t>
      </w:r>
      <w:r w:rsidRPr="00275999">
        <w:rPr>
          <w:rFonts w:ascii="Verdana" w:eastAsia="Calibri" w:hAnsi="Verdana"/>
          <w:sz w:val="18"/>
          <w:szCs w:val="18"/>
          <w:lang w:eastAsia="en-US"/>
        </w:rPr>
        <w:t xml:space="preserve">RODO w celu związanym </w:t>
      </w:r>
      <w:r w:rsidR="00D82D28">
        <w:rPr>
          <w:rFonts w:ascii="Verdana" w:eastAsia="Calibri" w:hAnsi="Verdana"/>
          <w:sz w:val="18"/>
          <w:szCs w:val="18"/>
          <w:lang w:eastAsia="en-US"/>
        </w:rPr>
        <w:br/>
      </w:r>
      <w:r w:rsidRPr="00275999">
        <w:rPr>
          <w:rFonts w:ascii="Verdana" w:eastAsia="Calibri" w:hAnsi="Verdana"/>
          <w:sz w:val="18"/>
          <w:szCs w:val="18"/>
          <w:lang w:eastAsia="en-US"/>
        </w:rPr>
        <w:t>z przedmiotowym postępowaniem o udzielenie zamówienia publicznego;</w:t>
      </w:r>
    </w:p>
    <w:p w14:paraId="2BA04E0D"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F023B8"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F023B8">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75999"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lastRenderedPageBreak/>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osoby uczestniczące w przedmiotowym postępowaniu posiadają:</w:t>
      </w:r>
    </w:p>
    <w:p w14:paraId="1B8581C4" w14:textId="77777777" w:rsidR="003B2002" w:rsidRPr="00275999"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75999">
        <w:rPr>
          <w:rFonts w:ascii="Verdana" w:eastAsia="Calibri" w:hAnsi="Verdana"/>
          <w:sz w:val="18"/>
          <w:szCs w:val="18"/>
          <w:lang w:eastAsia="en-US"/>
        </w:rPr>
        <w:t xml:space="preserve">na podstawie art. 15 RODO prawo dostępu do danych osobowych bezpośrednio ich dotyczących. </w:t>
      </w:r>
      <w:r w:rsidRPr="00275999">
        <w:rPr>
          <w:rFonts w:ascii="Verdana" w:hAnsi="Verdana"/>
          <w:sz w:val="18"/>
          <w:szCs w:val="18"/>
        </w:rPr>
        <w:t xml:space="preserve">W przypadku gdy wykonanie przez Zamawiającego obowiązków, o których mowa w </w:t>
      </w:r>
      <w:hyperlink r:id="rId16"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16 RODO prawo do sprostowania przez Wykonawcę uczestniczącego w przedmiotowym postępowaniu danych osobowych (</w:t>
      </w:r>
      <w:r w:rsidRPr="00275999">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75999">
        <w:rPr>
          <w:rFonts w:ascii="Verdana" w:eastAsia="Calibri" w:hAnsi="Verdana"/>
          <w:sz w:val="18"/>
          <w:szCs w:val="18"/>
          <w:lang w:eastAsia="en-US"/>
        </w:rPr>
        <w:t>;</w:t>
      </w:r>
    </w:p>
    <w:p w14:paraId="26C28E80" w14:textId="4B0FD9CC"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75999">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5999">
        <w:rPr>
          <w:rFonts w:ascii="Verdana" w:eastAsia="Calibri" w:hAnsi="Verdana"/>
          <w:sz w:val="18"/>
          <w:szCs w:val="18"/>
          <w:lang w:eastAsia="en-US"/>
        </w:rPr>
        <w:t xml:space="preserve">. </w:t>
      </w:r>
      <w:r w:rsidRPr="00275999">
        <w:rPr>
          <w:rFonts w:ascii="Verdana" w:hAnsi="Verdana"/>
          <w:sz w:val="18"/>
          <w:szCs w:val="18"/>
        </w:rPr>
        <w:t xml:space="preserve">Wystąpienie z żądaniem, o którym mowa w </w:t>
      </w:r>
      <w:hyperlink r:id="rId18" w:anchor="/document/68636690?unitId=art(18)ust(1)&amp;cm=DOCUMENT" w:history="1">
        <w:r w:rsidRPr="00275999">
          <w:rPr>
            <w:rStyle w:val="Hipercze"/>
            <w:rFonts w:ascii="Verdana" w:hAnsi="Verdana"/>
            <w:color w:val="auto"/>
            <w:sz w:val="18"/>
            <w:szCs w:val="18"/>
            <w:u w:val="none"/>
          </w:rPr>
          <w:t>art. 18 ust. 1</w:t>
        </w:r>
      </w:hyperlink>
      <w:r w:rsidRPr="00275999">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75999"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nie przysługuje Wykonawcy i osobom uczestniczącym w przedmiotowym postępowaniu:</w:t>
      </w:r>
    </w:p>
    <w:p w14:paraId="10E0079E" w14:textId="77777777" w:rsidR="003B2002" w:rsidRPr="00275999"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w związku z art. 17 ust. 3 lit. b, d lub e RODO prawo do usunięcia danych osobowych;</w:t>
      </w:r>
    </w:p>
    <w:p w14:paraId="7D90E38E" w14:textId="77777777" w:rsidR="003B2002" w:rsidRPr="00275999"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prawo do przenoszenia danych osobowych, o którym mowa w art. 20 RODO;</w:t>
      </w:r>
    </w:p>
    <w:p w14:paraId="3A76B067" w14:textId="77777777" w:rsidR="003B2002" w:rsidRPr="00275999"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75999">
        <w:rPr>
          <w:rFonts w:ascii="Verdana" w:eastAsia="Calibri" w:hAnsi="Verdana"/>
          <w:sz w:val="18"/>
          <w:szCs w:val="18"/>
          <w:lang w:eastAsia="en-US"/>
        </w:rPr>
        <w:t xml:space="preserve">na podstawie art. 21 RODO prawo sprzeciwu, wobec przetwarzania danych osobowych, gdyż podstawą prawną przetwarzania danych osobowych </w:t>
      </w:r>
      <w:r w:rsidRPr="00275999">
        <w:rPr>
          <w:rFonts w:ascii="Verdana" w:eastAsia="Calibri" w:hAnsi="Verdana"/>
          <w:sz w:val="18"/>
          <w:szCs w:val="18"/>
          <w:lang w:eastAsia="en-US"/>
        </w:rPr>
        <w:lastRenderedPageBreak/>
        <w:t xml:space="preserve">Wykonawców i osób </w:t>
      </w:r>
      <w:r w:rsidRPr="00275999">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995C37"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995C37" w:rsidRDefault="00970B6B" w:rsidP="00730A72">
      <w:pPr>
        <w:pStyle w:val="Nagwek1"/>
        <w:ind w:right="45"/>
      </w:pPr>
      <w:r w:rsidRPr="00995C37">
        <w:t xml:space="preserve">Termin </w:t>
      </w:r>
      <w:r w:rsidR="00CA12F5" w:rsidRPr="00995C37">
        <w:t xml:space="preserve">realizacji </w:t>
      </w:r>
      <w:bookmarkEnd w:id="5"/>
    </w:p>
    <w:p w14:paraId="34A866C7" w14:textId="195E62A1" w:rsidR="0047429E" w:rsidRPr="00B40711" w:rsidRDefault="00995C37" w:rsidP="00B40711">
      <w:pPr>
        <w:tabs>
          <w:tab w:val="left" w:pos="851"/>
        </w:tabs>
        <w:spacing w:line="360" w:lineRule="auto"/>
        <w:ind w:right="-96"/>
        <w:jc w:val="both"/>
        <w:rPr>
          <w:rFonts w:ascii="Verdana" w:hAnsi="Verdana" w:cs="Verdana"/>
          <w:spacing w:val="-3"/>
          <w:sz w:val="18"/>
          <w:szCs w:val="18"/>
        </w:rPr>
      </w:pPr>
      <w:bookmarkStart w:id="9" w:name="_Toc282721351"/>
      <w:bookmarkStart w:id="10" w:name="_Toc395266069"/>
      <w:r w:rsidRPr="00B40711">
        <w:rPr>
          <w:rFonts w:ascii="Verdana" w:hAnsi="Verdana"/>
          <w:sz w:val="18"/>
          <w:szCs w:val="18"/>
        </w:rPr>
        <w:t>Dla części 1-</w:t>
      </w:r>
      <w:r w:rsidR="005E5EA1">
        <w:rPr>
          <w:rFonts w:ascii="Verdana" w:hAnsi="Verdana"/>
          <w:sz w:val="18"/>
          <w:szCs w:val="18"/>
        </w:rPr>
        <w:t>12</w:t>
      </w:r>
      <w:r w:rsidRPr="00B40711">
        <w:rPr>
          <w:rFonts w:ascii="Verdana" w:hAnsi="Verdana"/>
          <w:sz w:val="18"/>
          <w:szCs w:val="18"/>
        </w:rPr>
        <w:t xml:space="preserve"> t</w:t>
      </w:r>
      <w:r w:rsidR="0047429E" w:rsidRPr="00B40711">
        <w:rPr>
          <w:rFonts w:ascii="Verdana" w:hAnsi="Verdana"/>
          <w:sz w:val="18"/>
          <w:szCs w:val="18"/>
        </w:rPr>
        <w:t>ermin realizacji przedmiotu zamówienia</w:t>
      </w:r>
      <w:r w:rsidR="00C878FD" w:rsidRPr="00B40711">
        <w:rPr>
          <w:rFonts w:ascii="Verdana" w:hAnsi="Verdana"/>
          <w:sz w:val="18"/>
          <w:szCs w:val="18"/>
        </w:rPr>
        <w:t xml:space="preserve"> stanowi kryterium oceny ofert</w:t>
      </w:r>
      <w:r w:rsidRPr="00B40711">
        <w:rPr>
          <w:rFonts w:ascii="Verdana" w:hAnsi="Verdana"/>
          <w:sz w:val="18"/>
          <w:szCs w:val="18"/>
        </w:rPr>
        <w:t>.</w:t>
      </w:r>
      <w:r w:rsidR="00C878FD" w:rsidRPr="00B40711">
        <w:rPr>
          <w:rFonts w:ascii="Verdana" w:hAnsi="Verdana"/>
          <w:sz w:val="18"/>
          <w:szCs w:val="18"/>
        </w:rPr>
        <w:t xml:space="preserve"> </w:t>
      </w:r>
    </w:p>
    <w:p w14:paraId="4BF40009" w14:textId="50C731B3" w:rsidR="00995C37" w:rsidRPr="00995C37" w:rsidRDefault="00995C37" w:rsidP="00730A72">
      <w:pPr>
        <w:spacing w:line="360" w:lineRule="auto"/>
        <w:rPr>
          <w:rFonts w:ascii="Verdana" w:hAnsi="Verdana"/>
          <w:sz w:val="18"/>
          <w:szCs w:val="18"/>
        </w:rPr>
      </w:pPr>
    </w:p>
    <w:p w14:paraId="0F3974DD" w14:textId="68A60DAF" w:rsidR="009057C4" w:rsidRPr="00275999" w:rsidRDefault="00970B6B" w:rsidP="00730A72">
      <w:pPr>
        <w:pStyle w:val="Nagwek1"/>
        <w:ind w:right="44"/>
        <w:jc w:val="both"/>
      </w:pPr>
      <w:r w:rsidRPr="00275999">
        <w:t xml:space="preserve">Warunki udziału w postępowaniu </w:t>
      </w:r>
      <w:bookmarkEnd w:id="9"/>
      <w:bookmarkEnd w:id="10"/>
    </w:p>
    <w:p w14:paraId="55BB2642" w14:textId="77777777" w:rsidR="003B2002" w:rsidRPr="00275999"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11" w:name="_Toc278901028"/>
      <w:bookmarkStart w:id="12" w:name="_Toc281323157"/>
      <w:bookmarkStart w:id="13" w:name="_Toc395266070"/>
      <w:r w:rsidRPr="00275999">
        <w:rPr>
          <w:rFonts w:ascii="Verdana" w:hAnsi="Verdana" w:cs="Verdana"/>
          <w:spacing w:val="-3"/>
          <w:sz w:val="18"/>
          <w:szCs w:val="18"/>
        </w:rPr>
        <w:t>O udzielenie zamówienia mogą się ubiegać Wykonawcy, którzy nie podlegają wykluczeniu.</w:t>
      </w:r>
    </w:p>
    <w:p w14:paraId="07B7830E" w14:textId="77777777" w:rsidR="003B2002" w:rsidRPr="00275999"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75999">
        <w:rPr>
          <w:rFonts w:ascii="Verdana" w:hAnsi="Verdana" w:cs="Verdana"/>
          <w:spacing w:val="-3"/>
          <w:sz w:val="18"/>
          <w:szCs w:val="18"/>
        </w:rPr>
        <w:t>Zamawiający nie stawia warunków udziału w postępowaniu.</w:t>
      </w:r>
    </w:p>
    <w:p w14:paraId="262B51BB" w14:textId="77777777" w:rsidR="003B2002" w:rsidRPr="00275999"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75999">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55FDD5E" w:rsidR="003B2002" w:rsidRPr="00ED0E50"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ED0E50">
        <w:rPr>
          <w:rFonts w:ascii="Verdana" w:hAnsi="Verdana"/>
          <w:sz w:val="18"/>
          <w:szCs w:val="18"/>
          <w:u w:val="single"/>
        </w:rPr>
        <w:t>Zgodnie z treścią art. 24aa</w:t>
      </w:r>
      <w:r w:rsidR="00ED0E50">
        <w:rPr>
          <w:rFonts w:ascii="Verdana" w:hAnsi="Verdana"/>
          <w:sz w:val="18"/>
          <w:szCs w:val="18"/>
          <w:u w:val="single"/>
        </w:rPr>
        <w:t xml:space="preserve"> ust. 1</w:t>
      </w:r>
      <w:r w:rsidR="00A67E8A">
        <w:rPr>
          <w:rFonts w:ascii="Verdana" w:hAnsi="Verdana"/>
          <w:sz w:val="18"/>
          <w:szCs w:val="18"/>
          <w:u w:val="single"/>
        </w:rPr>
        <w:t xml:space="preserve"> </w:t>
      </w:r>
      <w:r w:rsidRPr="00ED0E50">
        <w:rPr>
          <w:rFonts w:ascii="Verdana" w:hAnsi="Verdana"/>
          <w:sz w:val="18"/>
          <w:szCs w:val="18"/>
          <w:u w:val="single"/>
        </w:rPr>
        <w:t xml:space="preserve">Pzp, Zamawiający najpierw dokona oceny ofert, </w:t>
      </w:r>
      <w:r w:rsidR="00A67E8A">
        <w:rPr>
          <w:rFonts w:ascii="Verdana" w:hAnsi="Verdana"/>
          <w:sz w:val="18"/>
          <w:szCs w:val="18"/>
          <w:u w:val="single"/>
        </w:rPr>
        <w:br/>
      </w:r>
      <w:r w:rsidRPr="00ED0E50">
        <w:rPr>
          <w:rFonts w:ascii="Verdana" w:hAnsi="Verdana"/>
          <w:sz w:val="18"/>
          <w:szCs w:val="18"/>
          <w:u w:val="single"/>
        </w:rPr>
        <w:t xml:space="preserve">a następnie zbada, czy Wykonawca, którego oferta została oceniona jako najkorzystniejsza, nie podlega wykluczeniu. </w:t>
      </w:r>
    </w:p>
    <w:p w14:paraId="1DA09970" w14:textId="77777777" w:rsidR="003B2002" w:rsidRPr="00275999"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75999" w:rsidRDefault="004A5FCA" w:rsidP="00730A72">
      <w:pPr>
        <w:pStyle w:val="Nagwek1"/>
        <w:ind w:right="45"/>
      </w:pPr>
      <w:r w:rsidRPr="00275999">
        <w:t xml:space="preserve">Podstawy wykluczenia, o których mowa w art. 24 ust. 5 Pzp. </w:t>
      </w:r>
    </w:p>
    <w:p w14:paraId="2FB5B89A" w14:textId="2FC3B919" w:rsidR="004A5FCA" w:rsidRPr="00275999" w:rsidRDefault="004A5FCA" w:rsidP="00730A72">
      <w:pPr>
        <w:spacing w:line="360" w:lineRule="auto"/>
        <w:ind w:left="426" w:right="-97"/>
        <w:jc w:val="both"/>
        <w:rPr>
          <w:rFonts w:ascii="Verdana" w:hAnsi="Verdana"/>
          <w:sz w:val="18"/>
          <w:szCs w:val="18"/>
        </w:rPr>
      </w:pPr>
      <w:r w:rsidRPr="00275999">
        <w:rPr>
          <w:rFonts w:ascii="Verdana" w:hAnsi="Verdana"/>
          <w:sz w:val="18"/>
          <w:szCs w:val="18"/>
        </w:rPr>
        <w:t xml:space="preserve">Zamawiający nie przewiduje wykluczenia Wykonawcy na podstawie przesłanek, o których mowa </w:t>
      </w:r>
      <w:r w:rsidR="006007E2" w:rsidRPr="00275999">
        <w:rPr>
          <w:rFonts w:ascii="Verdana" w:hAnsi="Verdana"/>
          <w:sz w:val="18"/>
          <w:szCs w:val="18"/>
        </w:rPr>
        <w:br/>
      </w:r>
      <w:r w:rsidRPr="00275999">
        <w:rPr>
          <w:rFonts w:ascii="Verdana" w:hAnsi="Verdana"/>
          <w:sz w:val="18"/>
          <w:szCs w:val="18"/>
        </w:rPr>
        <w:t>w art. 24 ust. 5 Pzp.</w:t>
      </w:r>
    </w:p>
    <w:p w14:paraId="33A5D653" w14:textId="77777777" w:rsidR="00E06ACC" w:rsidRPr="00275999" w:rsidRDefault="00E06ACC" w:rsidP="00730A72">
      <w:pPr>
        <w:spacing w:line="360" w:lineRule="auto"/>
        <w:ind w:left="426" w:right="-97"/>
        <w:jc w:val="both"/>
        <w:rPr>
          <w:rFonts w:ascii="Verdana" w:hAnsi="Verdana"/>
          <w:sz w:val="18"/>
          <w:szCs w:val="18"/>
        </w:rPr>
      </w:pPr>
    </w:p>
    <w:bookmarkEnd w:id="11"/>
    <w:bookmarkEnd w:id="12"/>
    <w:bookmarkEnd w:id="13"/>
    <w:p w14:paraId="4368B8D5" w14:textId="67C56027" w:rsidR="0007449A" w:rsidRPr="00275999" w:rsidRDefault="004A5FCA" w:rsidP="00730A72">
      <w:pPr>
        <w:pStyle w:val="Nagwek1"/>
        <w:ind w:right="44"/>
        <w:jc w:val="both"/>
      </w:pPr>
      <w:r w:rsidRPr="00275999">
        <w:t>Wykaz oświadczeń lub dokumentów, potwierdzających brak podstaw wykluczenia</w:t>
      </w:r>
      <w:r w:rsidR="00F75CDE" w:rsidRPr="00275999">
        <w:rPr>
          <w:rFonts w:cs="Times New Roman"/>
          <w:bCs w:val="0"/>
          <w:kern w:val="0"/>
        </w:rPr>
        <w:t>.</w:t>
      </w:r>
    </w:p>
    <w:p w14:paraId="759A9AA1" w14:textId="70D4755B" w:rsidR="00930EA9" w:rsidRPr="00275999"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75999">
        <w:rPr>
          <w:rFonts w:ascii="Verdana" w:hAnsi="Verdana"/>
          <w:sz w:val="18"/>
          <w:szCs w:val="18"/>
        </w:rPr>
        <w:t xml:space="preserve">Do oferty każdy Wykonawca musi dołączyć aktualne na dzień składania ofert </w:t>
      </w:r>
      <w:r w:rsidRPr="00275999">
        <w:rPr>
          <w:rFonts w:ascii="Verdana" w:hAnsi="Verdana"/>
          <w:b/>
          <w:sz w:val="18"/>
          <w:szCs w:val="18"/>
        </w:rPr>
        <w:t xml:space="preserve">oświadczenie </w:t>
      </w:r>
      <w:r w:rsidRPr="00275999">
        <w:rPr>
          <w:rFonts w:ascii="Verdana" w:hAnsi="Verdana"/>
          <w:b/>
          <w:sz w:val="18"/>
          <w:szCs w:val="18"/>
        </w:rPr>
        <w:br/>
        <w:t>w zakr</w:t>
      </w:r>
      <w:r w:rsidR="00CA7D98">
        <w:rPr>
          <w:rFonts w:ascii="Verdana" w:hAnsi="Verdana"/>
          <w:b/>
          <w:sz w:val="18"/>
          <w:szCs w:val="18"/>
        </w:rPr>
        <w:t>esie wskazanym w załączniku nr 3</w:t>
      </w:r>
      <w:r w:rsidRPr="00275999">
        <w:rPr>
          <w:rFonts w:ascii="Verdana" w:hAnsi="Verdana"/>
          <w:b/>
          <w:sz w:val="18"/>
          <w:szCs w:val="18"/>
        </w:rPr>
        <w:t xml:space="preserve"> do </w:t>
      </w:r>
      <w:proofErr w:type="spellStart"/>
      <w:r w:rsidRPr="00275999">
        <w:rPr>
          <w:rFonts w:ascii="Verdana" w:hAnsi="Verdana"/>
          <w:b/>
          <w:sz w:val="18"/>
          <w:szCs w:val="18"/>
        </w:rPr>
        <w:t>Siwz</w:t>
      </w:r>
      <w:proofErr w:type="spellEnd"/>
      <w:r w:rsidRPr="00275999">
        <w:rPr>
          <w:rFonts w:ascii="Verdana" w:hAnsi="Verdana"/>
          <w:sz w:val="18"/>
          <w:szCs w:val="18"/>
        </w:rPr>
        <w:t>. Informacje zawarte w oświadczeniu będą stanowić wstępne potwierdzenie, że Wykonawca nie podlega wykluczeniu.</w:t>
      </w:r>
    </w:p>
    <w:p w14:paraId="472B0A86" w14:textId="626BA573"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 wypadku</w:t>
      </w:r>
      <w:r w:rsidRPr="00275999">
        <w:rPr>
          <w:rFonts w:ascii="Verdana" w:hAnsi="Verdana"/>
          <w:b/>
          <w:sz w:val="18"/>
          <w:szCs w:val="18"/>
        </w:rPr>
        <w:t xml:space="preserve"> </w:t>
      </w:r>
      <w:r w:rsidRPr="00275999">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75999" w:rsidRDefault="00930EA9"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75999">
        <w:rPr>
          <w:rFonts w:ascii="Verdana" w:hAnsi="Verdana"/>
          <w:i/>
          <w:sz w:val="18"/>
          <w:szCs w:val="18"/>
        </w:rPr>
        <w:t xml:space="preserve"> </w:t>
      </w:r>
      <w:r w:rsidRPr="00275999">
        <w:rPr>
          <w:rFonts w:ascii="Verdana" w:hAnsi="Verdana"/>
          <w:sz w:val="18"/>
          <w:szCs w:val="18"/>
        </w:rPr>
        <w:t>zamieszcza informacje o tych podmiotach</w:t>
      </w:r>
      <w:r w:rsidRPr="00275999">
        <w:rPr>
          <w:rFonts w:ascii="Verdana" w:hAnsi="Verdana"/>
          <w:sz w:val="18"/>
          <w:szCs w:val="18"/>
        </w:rPr>
        <w:br/>
        <w:t>w oświadczeniu, o którym mowa w pkt 1.</w:t>
      </w:r>
    </w:p>
    <w:p w14:paraId="4428BB0D" w14:textId="582E90A7" w:rsidR="00357A96" w:rsidRPr="00275999" w:rsidRDefault="00357A96"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 xml:space="preserve">Zamawiający przed udzieleniem zamówienia, </w:t>
      </w:r>
      <w:r w:rsidRPr="00275999">
        <w:rPr>
          <w:rFonts w:ascii="Verdana" w:hAnsi="Verdana"/>
          <w:sz w:val="18"/>
          <w:szCs w:val="18"/>
          <w:u w:val="single"/>
        </w:rPr>
        <w:t>nie wezwie Wykonawcy</w:t>
      </w:r>
      <w:r w:rsidRPr="0027599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V pkt. 1 </w:t>
      </w:r>
      <w:proofErr w:type="spellStart"/>
      <w:r w:rsidRPr="00275999">
        <w:rPr>
          <w:rFonts w:ascii="Verdana" w:hAnsi="Verdana"/>
          <w:sz w:val="18"/>
          <w:szCs w:val="18"/>
        </w:rPr>
        <w:t>Siwz</w:t>
      </w:r>
      <w:proofErr w:type="spellEnd"/>
      <w:r w:rsidRPr="00275999">
        <w:rPr>
          <w:rFonts w:ascii="Verdana" w:hAnsi="Verdana"/>
          <w:sz w:val="18"/>
          <w:szCs w:val="18"/>
        </w:rPr>
        <w:t>.</w:t>
      </w:r>
    </w:p>
    <w:p w14:paraId="4477F2B4" w14:textId="0D7031DC" w:rsidR="00930EA9" w:rsidRPr="00275999"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Wykonawca w terminie 3 dni od dnia zamieszczenia na stronie internetowej informacji, o której mowa w art. 86 ust. 5 Pzp, przekaże Zamawiającemu </w:t>
      </w:r>
      <w:r w:rsidRPr="00275999">
        <w:rPr>
          <w:rFonts w:ascii="Verdana" w:hAnsi="Verdana"/>
          <w:b/>
          <w:sz w:val="18"/>
          <w:szCs w:val="18"/>
        </w:rPr>
        <w:t xml:space="preserve">oświadczenie </w:t>
      </w:r>
      <w:r w:rsidR="009D4636">
        <w:rPr>
          <w:rFonts w:ascii="Verdana" w:hAnsi="Verdana"/>
          <w:b/>
          <w:sz w:val="18"/>
          <w:szCs w:val="18"/>
        </w:rPr>
        <w:br/>
      </w:r>
      <w:r w:rsidRPr="00275999">
        <w:rPr>
          <w:rFonts w:ascii="Verdana" w:hAnsi="Verdana"/>
          <w:b/>
          <w:sz w:val="18"/>
          <w:szCs w:val="18"/>
        </w:rPr>
        <w:t>o przynależności lub braku przynależności do tej samej grupy kapitałowej</w:t>
      </w:r>
      <w:r w:rsidRPr="00275999">
        <w:rPr>
          <w:rFonts w:ascii="Verdana" w:hAnsi="Verdana"/>
          <w:sz w:val="18"/>
          <w:szCs w:val="18"/>
        </w:rPr>
        <w:t xml:space="preserve">, o której mowa w art. 24 ust. 1 pkt 23 Pzp. Wraz ze złożeniem oświadczenia, Wykonawca może przedstawić dowody, że powiązania z innym Wykonawcą nie prowadzą do zakłócenia </w:t>
      </w:r>
      <w:r w:rsidRPr="00275999">
        <w:rPr>
          <w:rFonts w:ascii="Verdana" w:hAnsi="Verdana"/>
          <w:sz w:val="18"/>
          <w:szCs w:val="18"/>
        </w:rPr>
        <w:lastRenderedPageBreak/>
        <w:t xml:space="preserve">konkurencji w postępowaniu o udzielenie zamówienia. Wzór oświadczenia stanowi załącznik nr </w:t>
      </w:r>
      <w:r w:rsidR="004475C4">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w:t>
      </w:r>
    </w:p>
    <w:p w14:paraId="403F3FF8" w14:textId="32AC0EFA"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 zakresie nieuregulowanym w </w:t>
      </w:r>
      <w:proofErr w:type="spellStart"/>
      <w:r w:rsidRPr="00275999">
        <w:rPr>
          <w:rFonts w:ascii="Verdana" w:hAnsi="Verdana"/>
          <w:sz w:val="18"/>
          <w:szCs w:val="18"/>
        </w:rPr>
        <w:t>Siwz</w:t>
      </w:r>
      <w:proofErr w:type="spellEnd"/>
      <w:r w:rsidRPr="00275999">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009D4636">
        <w:rPr>
          <w:rFonts w:ascii="Verdana" w:hAnsi="Verdana"/>
          <w:sz w:val="18"/>
          <w:szCs w:val="18"/>
        </w:rPr>
        <w:t xml:space="preserve"> </w:t>
      </w:r>
      <w:r w:rsidRPr="00275999">
        <w:rPr>
          <w:rFonts w:ascii="Verdana" w:hAnsi="Verdana"/>
          <w:sz w:val="18"/>
          <w:szCs w:val="18"/>
        </w:rPr>
        <w:t xml:space="preserve">z późn. zm.), z tym, że, zgodnie z § 2 rozporządzenia Ministra Przedsiębiorczości i Technologii z dnia 16.10.2018 r. zmieniającego ww. rozporządzenie, ogłoszonego w Dz. U. z 2018 r, poz. 1993: </w:t>
      </w:r>
    </w:p>
    <w:p w14:paraId="5585D7CC" w14:textId="245927EF"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oświadczeni</w:t>
      </w:r>
      <w:r w:rsidR="00357A96" w:rsidRPr="00275999">
        <w:rPr>
          <w:rFonts w:ascii="Verdana" w:hAnsi="Verdana"/>
          <w:sz w:val="18"/>
          <w:szCs w:val="18"/>
        </w:rPr>
        <w:t>e</w:t>
      </w:r>
      <w:r w:rsidRPr="00275999">
        <w:rPr>
          <w:rFonts w:ascii="Verdana" w:hAnsi="Verdana"/>
          <w:sz w:val="18"/>
          <w:szCs w:val="18"/>
        </w:rPr>
        <w:t>, o który</w:t>
      </w:r>
      <w:r w:rsidR="00357A96" w:rsidRPr="00275999">
        <w:rPr>
          <w:rFonts w:ascii="Verdana" w:hAnsi="Verdana"/>
          <w:sz w:val="18"/>
          <w:szCs w:val="18"/>
        </w:rPr>
        <w:t>m</w:t>
      </w:r>
      <w:r w:rsidRPr="00275999">
        <w:rPr>
          <w:rFonts w:ascii="Verdana" w:hAnsi="Verdana"/>
          <w:sz w:val="18"/>
          <w:szCs w:val="18"/>
        </w:rPr>
        <w:t xml:space="preserve"> mowa w pkt 6 (oświadczenie o przynależności lub braku przynależności do tej samej grupy kapitałowej), składane </w:t>
      </w:r>
      <w:r w:rsidR="00357A96" w:rsidRPr="00275999">
        <w:rPr>
          <w:rFonts w:ascii="Verdana" w:hAnsi="Verdana"/>
          <w:sz w:val="18"/>
          <w:szCs w:val="18"/>
        </w:rPr>
        <w:t>jest</w:t>
      </w:r>
      <w:r w:rsidRPr="00275999">
        <w:rPr>
          <w:rFonts w:ascii="Verdana" w:hAnsi="Verdana"/>
          <w:sz w:val="18"/>
          <w:szCs w:val="18"/>
        </w:rPr>
        <w:t xml:space="preserve"> w oryginale lub kopii poświadczonej za zgodność z oryginałem,</w:t>
      </w:r>
    </w:p>
    <w:p w14:paraId="0AB48AA0" w14:textId="77777777"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 xml:space="preserve">poświadczenie za zgodność z oryginałem następuje przez opatrzenie kopii oświadczenia, własnoręcznym podpisem. </w:t>
      </w:r>
    </w:p>
    <w:p w14:paraId="4B36C39D" w14:textId="74A58CDA" w:rsidR="00930EA9" w:rsidRPr="00FE3D37" w:rsidRDefault="00930EA9" w:rsidP="00FE3D37">
      <w:pPr>
        <w:pStyle w:val="Akapitzlist"/>
        <w:numPr>
          <w:ilvl w:val="0"/>
          <w:numId w:val="11"/>
        </w:numPr>
        <w:spacing w:line="360" w:lineRule="auto"/>
        <w:ind w:right="44"/>
        <w:jc w:val="both"/>
        <w:rPr>
          <w:rFonts w:ascii="Verdana" w:hAnsi="Verdana"/>
          <w:sz w:val="18"/>
          <w:szCs w:val="18"/>
        </w:rPr>
      </w:pPr>
      <w:r w:rsidRPr="00FE3D37">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FE3D37">
        <w:rPr>
          <w:rFonts w:ascii="Verdana" w:hAnsi="Verdana"/>
          <w:sz w:val="18"/>
          <w:szCs w:val="18"/>
        </w:rPr>
        <w:t>Siwz</w:t>
      </w:r>
      <w:proofErr w:type="spellEnd"/>
      <w:r w:rsidRPr="00FE3D37">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75999" w:rsidRDefault="002B483F" w:rsidP="00730A72">
      <w:pPr>
        <w:spacing w:line="360" w:lineRule="auto"/>
        <w:ind w:right="44"/>
        <w:rPr>
          <w:rFonts w:ascii="Verdana" w:hAnsi="Verdana"/>
          <w:sz w:val="18"/>
          <w:szCs w:val="18"/>
        </w:rPr>
      </w:pPr>
    </w:p>
    <w:p w14:paraId="4DD0BFA6" w14:textId="77777777" w:rsidR="00970B6B" w:rsidRPr="00275999" w:rsidRDefault="00970B6B" w:rsidP="00730A72">
      <w:pPr>
        <w:pStyle w:val="Nagwek1"/>
        <w:ind w:right="-97"/>
        <w:jc w:val="both"/>
      </w:pPr>
      <w:bookmarkStart w:id="14" w:name="_Toc282721353"/>
      <w:bookmarkStart w:id="15" w:name="_Toc395266071"/>
      <w:r w:rsidRPr="00275999">
        <w:t>Informacje o sposobie porozumiewania się Zamawiającego z Wykonawcami oraz przekazywania oświadczeń lub dokumentów, a także wskazanie osób uprawnionych do porozumiewania się z Wykonawcami.</w:t>
      </w:r>
      <w:bookmarkEnd w:id="14"/>
      <w:bookmarkEnd w:id="15"/>
    </w:p>
    <w:p w14:paraId="12343A75" w14:textId="77777777" w:rsidR="00930EA9" w:rsidRPr="00275999"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Ze strony Zamawiającego pracownikiem upoważnionym do porozumiewania się z Wykonawcami w sprawach zamówienia jest: </w:t>
      </w:r>
    </w:p>
    <w:p w14:paraId="78B344D6" w14:textId="0E478E12" w:rsidR="00930EA9" w:rsidRPr="00275999" w:rsidRDefault="00E832AE" w:rsidP="00930EA9">
      <w:pPr>
        <w:pStyle w:val="Akapitzlist"/>
        <w:tabs>
          <w:tab w:val="left" w:pos="851"/>
        </w:tabs>
        <w:spacing w:line="360" w:lineRule="auto"/>
        <w:ind w:left="851" w:right="470"/>
        <w:jc w:val="both"/>
        <w:rPr>
          <w:rFonts w:ascii="Verdana" w:hAnsi="Verdana"/>
          <w:sz w:val="18"/>
          <w:szCs w:val="18"/>
        </w:rPr>
      </w:pPr>
      <w:r>
        <w:rPr>
          <w:rFonts w:ascii="Verdana" w:hAnsi="Verdana"/>
          <w:sz w:val="18"/>
          <w:szCs w:val="18"/>
        </w:rPr>
        <w:t>Mgr inż. Agnieszka Dembska</w:t>
      </w:r>
      <w:r w:rsidR="00161DB5">
        <w:rPr>
          <w:rFonts w:ascii="Verdana" w:hAnsi="Verdana"/>
          <w:sz w:val="18"/>
          <w:szCs w:val="18"/>
        </w:rPr>
        <w:t xml:space="preserve"> – Dział</w:t>
      </w:r>
      <w:r w:rsidR="00930EA9" w:rsidRPr="00275999">
        <w:rPr>
          <w:rFonts w:ascii="Verdana" w:hAnsi="Verdana"/>
          <w:sz w:val="18"/>
          <w:szCs w:val="18"/>
        </w:rPr>
        <w:t xml:space="preserve"> Zamówień Publicznych UMW – </w:t>
      </w:r>
    </w:p>
    <w:p w14:paraId="1064B7A3" w14:textId="1860AEF5" w:rsidR="00930EA9" w:rsidRPr="00161DB5" w:rsidRDefault="00930EA9" w:rsidP="00930EA9">
      <w:pPr>
        <w:pStyle w:val="Akapitzlist"/>
        <w:tabs>
          <w:tab w:val="left" w:pos="851"/>
        </w:tabs>
        <w:spacing w:line="360" w:lineRule="auto"/>
        <w:ind w:left="851" w:right="470"/>
        <w:jc w:val="both"/>
        <w:rPr>
          <w:rFonts w:ascii="Verdana" w:hAnsi="Verdana"/>
          <w:sz w:val="18"/>
          <w:szCs w:val="18"/>
          <w:lang w:val="en-US"/>
        </w:rPr>
      </w:pPr>
      <w:r w:rsidRPr="00161DB5">
        <w:rPr>
          <w:rFonts w:ascii="Verdana" w:hAnsi="Verdana"/>
          <w:sz w:val="18"/>
          <w:szCs w:val="18"/>
          <w:lang w:val="en-US"/>
        </w:rPr>
        <w:t xml:space="preserve">faks </w:t>
      </w:r>
      <w:r w:rsidR="00161DB5">
        <w:rPr>
          <w:rFonts w:ascii="Verdana" w:hAnsi="Verdana"/>
          <w:sz w:val="18"/>
          <w:szCs w:val="18"/>
          <w:lang w:val="en-US"/>
        </w:rPr>
        <w:t xml:space="preserve">71 / 784-00-45; e-mail: </w:t>
      </w:r>
      <w:r w:rsidR="00E832AE">
        <w:rPr>
          <w:rFonts w:ascii="Verdana" w:hAnsi="Verdana"/>
          <w:sz w:val="18"/>
          <w:szCs w:val="18"/>
          <w:lang w:val="en-US"/>
        </w:rPr>
        <w:t>agnieszka.dembska</w:t>
      </w:r>
      <w:r w:rsidRPr="00161DB5">
        <w:rPr>
          <w:rFonts w:ascii="Verdana" w:hAnsi="Verdana"/>
          <w:sz w:val="18"/>
          <w:szCs w:val="18"/>
          <w:lang w:val="en-US"/>
        </w:rPr>
        <w:t>@umed.wroc.pl</w:t>
      </w:r>
    </w:p>
    <w:p w14:paraId="02E59F4B" w14:textId="7523179B" w:rsidR="00930EA9" w:rsidRPr="00275999"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75999">
        <w:rPr>
          <w:rFonts w:ascii="Verdana" w:hAnsi="Verdana"/>
          <w:bCs/>
          <w:sz w:val="18"/>
          <w:szCs w:val="18"/>
        </w:rPr>
        <w:t xml:space="preserve">Wykonawca i Zamawiający będą obowiązani przekazywać oświadczenia, wnioski, zawiadomienia oraz informacje </w:t>
      </w:r>
      <w:r w:rsidRPr="00275999">
        <w:rPr>
          <w:rFonts w:ascii="Verdana" w:hAnsi="Verdana"/>
          <w:b/>
          <w:sz w:val="18"/>
          <w:szCs w:val="18"/>
        </w:rPr>
        <w:t>drogą elektroniczną lub faksem</w:t>
      </w:r>
      <w:r w:rsidRPr="00275999">
        <w:rPr>
          <w:rFonts w:ascii="Verdana" w:hAnsi="Verdana"/>
          <w:bCs/>
          <w:sz w:val="18"/>
          <w:szCs w:val="18"/>
        </w:rPr>
        <w:t xml:space="preserve">, a każda ze stron na żądanie drugiej niezwłocznie potwierdzi fakt ich otrzymania. W każdym wypadku dopuszczalna też będzie </w:t>
      </w:r>
      <w:r w:rsidRPr="00275999">
        <w:rPr>
          <w:rFonts w:ascii="Verdana" w:hAnsi="Verdana"/>
          <w:b/>
          <w:sz w:val="18"/>
          <w:szCs w:val="18"/>
        </w:rPr>
        <w:t xml:space="preserve">forma papierowa </w:t>
      </w:r>
      <w:r w:rsidRPr="00275999">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75999">
        <w:rPr>
          <w:rFonts w:ascii="Verdana" w:hAnsi="Verdana"/>
          <w:bCs/>
          <w:sz w:val="18"/>
          <w:szCs w:val="18"/>
        </w:rPr>
        <w:t>Siwz</w:t>
      </w:r>
      <w:proofErr w:type="spellEnd"/>
      <w:r w:rsidRPr="00275999">
        <w:rPr>
          <w:rFonts w:ascii="Verdana" w:hAnsi="Verdana"/>
          <w:bCs/>
          <w:sz w:val="18"/>
          <w:szCs w:val="18"/>
        </w:rPr>
        <w:t xml:space="preserve"> (również w wypadku ich złożenia w wyniku wezwania,</w:t>
      </w:r>
      <w:r w:rsidR="00652447">
        <w:rPr>
          <w:rFonts w:ascii="Verdana" w:hAnsi="Verdana"/>
          <w:bCs/>
          <w:sz w:val="18"/>
          <w:szCs w:val="18"/>
        </w:rPr>
        <w:t xml:space="preserve"> </w:t>
      </w:r>
      <w:r w:rsidRPr="00275999">
        <w:rPr>
          <w:rFonts w:ascii="Verdana" w:hAnsi="Verdana"/>
          <w:bCs/>
          <w:sz w:val="18"/>
          <w:szCs w:val="18"/>
        </w:rPr>
        <w:t xml:space="preserve">o którym mowa w Rozdziale VII pkt 8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E1CA0C4" w14:textId="77777777" w:rsidR="00930EA9" w:rsidRPr="00275999"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75999">
        <w:rPr>
          <w:rFonts w:ascii="Verdana" w:hAnsi="Verdana"/>
          <w:sz w:val="18"/>
          <w:szCs w:val="18"/>
        </w:rPr>
        <w:t xml:space="preserve">Wykonawca może zwrócić się do Zamawiającego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75999" w:rsidRDefault="00930EA9" w:rsidP="00930EA9">
      <w:pPr>
        <w:numPr>
          <w:ilvl w:val="0"/>
          <w:numId w:val="19"/>
        </w:numPr>
        <w:spacing w:line="360" w:lineRule="auto"/>
        <w:ind w:left="851" w:right="-24" w:hanging="425"/>
        <w:jc w:val="both"/>
        <w:rPr>
          <w:rFonts w:ascii="Verdana" w:hAnsi="Verdana"/>
          <w:iCs/>
          <w:sz w:val="18"/>
          <w:szCs w:val="18"/>
        </w:rPr>
      </w:pPr>
      <w:r w:rsidRPr="00275999">
        <w:rPr>
          <w:rFonts w:ascii="Verdana" w:hAnsi="Verdana"/>
          <w:iCs/>
          <w:sz w:val="18"/>
          <w:szCs w:val="18"/>
        </w:rPr>
        <w:t>Je</w:t>
      </w:r>
      <w:r w:rsidRPr="00275999">
        <w:rPr>
          <w:rFonts w:ascii="Verdana" w:hAnsi="Verdana"/>
          <w:sz w:val="18"/>
          <w:szCs w:val="18"/>
        </w:rPr>
        <w:t>ż</w:t>
      </w:r>
      <w:r w:rsidRPr="00275999">
        <w:rPr>
          <w:rFonts w:ascii="Verdana" w:hAnsi="Verdana"/>
          <w:iCs/>
          <w:sz w:val="18"/>
          <w:szCs w:val="18"/>
        </w:rPr>
        <w:t xml:space="preserve">eli wniosek o wyjaśnienie treści </w:t>
      </w:r>
      <w:proofErr w:type="spellStart"/>
      <w:r w:rsidRPr="00275999">
        <w:rPr>
          <w:rFonts w:ascii="Verdana" w:hAnsi="Verdana"/>
          <w:iCs/>
          <w:sz w:val="18"/>
          <w:szCs w:val="18"/>
        </w:rPr>
        <w:t>Siwz</w:t>
      </w:r>
      <w:proofErr w:type="spellEnd"/>
      <w:r w:rsidRPr="00275999">
        <w:rPr>
          <w:rFonts w:ascii="Verdana" w:hAnsi="Verdana"/>
          <w:iCs/>
          <w:sz w:val="18"/>
          <w:szCs w:val="18"/>
        </w:rPr>
        <w:t xml:space="preserve"> wpłynął po upływie terminu składania wniosku, o którym mowa w pkt 3, lub dotyczy udzielonych wyjaśnień, Zamawiający mo</w:t>
      </w:r>
      <w:r w:rsidRPr="00275999">
        <w:rPr>
          <w:rFonts w:ascii="Verdana" w:hAnsi="Verdana"/>
          <w:sz w:val="18"/>
          <w:szCs w:val="18"/>
        </w:rPr>
        <w:t>ż</w:t>
      </w:r>
      <w:r w:rsidRPr="00275999">
        <w:rPr>
          <w:rFonts w:ascii="Verdana" w:hAnsi="Verdana"/>
          <w:iCs/>
          <w:sz w:val="18"/>
          <w:szCs w:val="18"/>
        </w:rPr>
        <w:t xml:space="preserve">e udzielić </w:t>
      </w:r>
      <w:r w:rsidRPr="00275999">
        <w:rPr>
          <w:rFonts w:ascii="Verdana" w:hAnsi="Verdana"/>
          <w:iCs/>
          <w:sz w:val="18"/>
          <w:szCs w:val="18"/>
        </w:rPr>
        <w:lastRenderedPageBreak/>
        <w:t>wyjaśnień albo pozostawić wniosek bez rozpoznania. Przedłu</w:t>
      </w:r>
      <w:r w:rsidRPr="00275999">
        <w:rPr>
          <w:rFonts w:ascii="Verdana" w:hAnsi="Verdana"/>
          <w:sz w:val="18"/>
          <w:szCs w:val="18"/>
        </w:rPr>
        <w:t>ż</w:t>
      </w:r>
      <w:r w:rsidRPr="00275999">
        <w:rPr>
          <w:rFonts w:ascii="Verdana" w:hAnsi="Verdana"/>
          <w:iCs/>
          <w:sz w:val="18"/>
          <w:szCs w:val="18"/>
        </w:rPr>
        <w:t>enie terminu składania ofert nie wpływa na bieg terminu składania wniosku, o którym mowa w pkt 3.</w:t>
      </w:r>
    </w:p>
    <w:p w14:paraId="037DAECC" w14:textId="18DBA0D7" w:rsidR="00930EA9" w:rsidRPr="00275999" w:rsidRDefault="00930EA9" w:rsidP="00930EA9">
      <w:pPr>
        <w:numPr>
          <w:ilvl w:val="0"/>
          <w:numId w:val="19"/>
        </w:numPr>
        <w:spacing w:line="360" w:lineRule="auto"/>
        <w:ind w:left="851" w:right="-24" w:hanging="425"/>
        <w:jc w:val="both"/>
        <w:rPr>
          <w:rFonts w:ascii="Verdana" w:hAnsi="Verdana"/>
          <w:b/>
          <w:bCs/>
          <w:sz w:val="18"/>
          <w:szCs w:val="18"/>
        </w:rPr>
      </w:pPr>
      <w:r w:rsidRPr="0027599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5999">
        <w:rPr>
          <w:rFonts w:ascii="Verdana" w:hAnsi="Verdana"/>
          <w:b/>
          <w:bCs/>
          <w:sz w:val="18"/>
          <w:szCs w:val="18"/>
        </w:rPr>
        <w:t>Wykonawcy proszeni są, o ile to możliwe, o przekazanie treści zapytań również drogą elektroniczną,</w:t>
      </w:r>
      <w:r w:rsidR="00CB1D0F">
        <w:rPr>
          <w:rFonts w:ascii="Verdana" w:hAnsi="Verdana"/>
          <w:b/>
          <w:bCs/>
          <w:sz w:val="18"/>
          <w:szCs w:val="18"/>
        </w:rPr>
        <w:t xml:space="preserve"> </w:t>
      </w:r>
      <w:r w:rsidRPr="00275999">
        <w:rPr>
          <w:rFonts w:ascii="Verdana" w:hAnsi="Verdana"/>
          <w:b/>
          <w:bCs/>
          <w:sz w:val="18"/>
          <w:szCs w:val="18"/>
        </w:rPr>
        <w:t>w formacie edytowalnym („.</w:t>
      </w:r>
      <w:proofErr w:type="spellStart"/>
      <w:r w:rsidRPr="00275999">
        <w:rPr>
          <w:rFonts w:ascii="Verdana" w:hAnsi="Verdana"/>
          <w:b/>
          <w:bCs/>
          <w:sz w:val="18"/>
          <w:szCs w:val="18"/>
        </w:rPr>
        <w:t>doc</w:t>
      </w:r>
      <w:proofErr w:type="spellEnd"/>
      <w:r w:rsidRPr="00275999">
        <w:rPr>
          <w:rFonts w:ascii="Verdana" w:hAnsi="Verdana"/>
          <w:b/>
          <w:bCs/>
          <w:sz w:val="18"/>
          <w:szCs w:val="18"/>
        </w:rPr>
        <w:t>”, „.</w:t>
      </w:r>
      <w:proofErr w:type="spellStart"/>
      <w:r w:rsidRPr="00275999">
        <w:rPr>
          <w:rFonts w:ascii="Verdana" w:hAnsi="Verdana"/>
          <w:b/>
          <w:bCs/>
          <w:sz w:val="18"/>
          <w:szCs w:val="18"/>
        </w:rPr>
        <w:t>docx</w:t>
      </w:r>
      <w:proofErr w:type="spellEnd"/>
      <w:r w:rsidRPr="00275999">
        <w:rPr>
          <w:rFonts w:ascii="Verdana" w:hAnsi="Verdana"/>
          <w:b/>
          <w:bCs/>
          <w:sz w:val="18"/>
          <w:szCs w:val="18"/>
        </w:rPr>
        <w:t>”, itp.).</w:t>
      </w:r>
    </w:p>
    <w:p w14:paraId="07A77B4A" w14:textId="77777777" w:rsidR="00930EA9" w:rsidRPr="00275999" w:rsidRDefault="00930EA9" w:rsidP="00930EA9">
      <w:pPr>
        <w:numPr>
          <w:ilvl w:val="0"/>
          <w:numId w:val="19"/>
        </w:numPr>
        <w:spacing w:line="360" w:lineRule="auto"/>
        <w:ind w:left="851" w:right="-24" w:hanging="425"/>
        <w:jc w:val="both"/>
        <w:rPr>
          <w:rFonts w:ascii="Verdana" w:hAnsi="Verdana"/>
          <w:bCs/>
          <w:sz w:val="18"/>
          <w:szCs w:val="18"/>
        </w:rPr>
      </w:pPr>
      <w:r w:rsidRPr="00275999">
        <w:rPr>
          <w:rFonts w:ascii="Verdana" w:hAnsi="Verdana"/>
          <w:bCs/>
          <w:sz w:val="18"/>
          <w:szCs w:val="18"/>
        </w:rPr>
        <w:t xml:space="preserve">Zamawiający </w:t>
      </w:r>
      <w:r w:rsidRPr="00275999">
        <w:rPr>
          <w:rFonts w:ascii="Verdana" w:hAnsi="Verdana"/>
          <w:b/>
          <w:sz w:val="18"/>
          <w:szCs w:val="18"/>
        </w:rPr>
        <w:t xml:space="preserve">nie będzie zwoływać zebrania wszystkich Wykonawców, </w:t>
      </w:r>
      <w:r w:rsidRPr="00275999">
        <w:rPr>
          <w:rFonts w:ascii="Verdana" w:hAnsi="Verdana"/>
          <w:bCs/>
          <w:sz w:val="18"/>
          <w:szCs w:val="18"/>
        </w:rPr>
        <w:t xml:space="preserve">o którym mowa w art. 38 ust. 3 Pzp, w celu wyjaśnienia wątpliwości dotyczących treści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F317BAF" w14:textId="77777777" w:rsidR="00930EA9" w:rsidRPr="00275999" w:rsidRDefault="00930EA9" w:rsidP="00930EA9">
      <w:pPr>
        <w:numPr>
          <w:ilvl w:val="0"/>
          <w:numId w:val="19"/>
        </w:numPr>
        <w:spacing w:line="360" w:lineRule="auto"/>
        <w:ind w:left="851" w:right="-24" w:hanging="425"/>
        <w:jc w:val="both"/>
        <w:rPr>
          <w:rFonts w:ascii="Verdana" w:hAnsi="Verdana"/>
          <w:b/>
          <w:sz w:val="18"/>
          <w:szCs w:val="18"/>
        </w:rPr>
      </w:pPr>
      <w:r w:rsidRPr="00275999">
        <w:rPr>
          <w:rFonts w:ascii="Verdana" w:hAnsi="Verdana"/>
          <w:sz w:val="18"/>
          <w:szCs w:val="18"/>
        </w:rPr>
        <w:t xml:space="preserve">Jeżeli Zamawiający wprowadzi przed terminem składania ofert jakiekolwiek zmiany w treści </w:t>
      </w:r>
      <w:proofErr w:type="spellStart"/>
      <w:r w:rsidRPr="00275999">
        <w:rPr>
          <w:rFonts w:ascii="Verdana" w:hAnsi="Verdana"/>
          <w:sz w:val="18"/>
          <w:szCs w:val="18"/>
        </w:rPr>
        <w:t>Siwz</w:t>
      </w:r>
      <w:proofErr w:type="spellEnd"/>
      <w:r w:rsidRPr="00275999">
        <w:rPr>
          <w:rFonts w:ascii="Verdana" w:hAnsi="Verdana"/>
          <w:sz w:val="18"/>
          <w:szCs w:val="18"/>
        </w:rPr>
        <w:t xml:space="preserve">, zostaną one zamieszczone na stronie internetowej </w:t>
      </w:r>
      <w:hyperlink r:id="rId19" w:history="1">
        <w:r w:rsidRPr="00275999">
          <w:rPr>
            <w:rStyle w:val="Hipercze"/>
            <w:rFonts w:ascii="Verdana" w:hAnsi="Verdana"/>
            <w:color w:val="auto"/>
            <w:sz w:val="18"/>
            <w:szCs w:val="18"/>
          </w:rPr>
          <w:t>www.umed.wroc.pl</w:t>
        </w:r>
      </w:hyperlink>
      <w:r w:rsidRPr="00275999">
        <w:rPr>
          <w:rFonts w:ascii="Verdana" w:hAnsi="Verdana"/>
          <w:sz w:val="18"/>
          <w:szCs w:val="18"/>
        </w:rPr>
        <w:t xml:space="preserve"> w rubryce przeznaczonej dla niniejszego postępowania.</w:t>
      </w:r>
    </w:p>
    <w:p w14:paraId="6862AC15" w14:textId="77777777" w:rsidR="00930EA9" w:rsidRPr="00275999" w:rsidRDefault="00930EA9" w:rsidP="00930EA9">
      <w:pPr>
        <w:spacing w:line="360" w:lineRule="auto"/>
        <w:ind w:left="851" w:right="-24"/>
        <w:jc w:val="both"/>
        <w:rPr>
          <w:rFonts w:ascii="Verdana" w:hAnsi="Verdana"/>
          <w:b/>
          <w:sz w:val="18"/>
          <w:szCs w:val="18"/>
        </w:rPr>
      </w:pPr>
    </w:p>
    <w:p w14:paraId="2C7094B8" w14:textId="77777777" w:rsidR="00930EA9" w:rsidRPr="00275999" w:rsidRDefault="00930EA9" w:rsidP="008A5DA3">
      <w:pPr>
        <w:pStyle w:val="Nagwek1"/>
        <w:keepNext w:val="0"/>
        <w:numPr>
          <w:ilvl w:val="0"/>
          <w:numId w:val="68"/>
        </w:numPr>
        <w:ind w:left="426" w:right="-24" w:hanging="568"/>
        <w:rPr>
          <w:u w:val="single"/>
        </w:rPr>
      </w:pPr>
      <w:bookmarkStart w:id="16" w:name="_Toc169328361"/>
      <w:bookmarkStart w:id="17" w:name="_Toc395266072"/>
      <w:r w:rsidRPr="00275999">
        <w:rPr>
          <w:u w:val="single"/>
        </w:rPr>
        <w:t>Wymagania dotyczące wadium</w:t>
      </w:r>
      <w:bookmarkEnd w:id="16"/>
      <w:r w:rsidRPr="00275999">
        <w:rPr>
          <w:u w:val="single"/>
        </w:rPr>
        <w:t>.</w:t>
      </w:r>
      <w:bookmarkEnd w:id="17"/>
      <w:r w:rsidRPr="00275999">
        <w:rPr>
          <w:u w:val="single"/>
        </w:rPr>
        <w:t xml:space="preserve"> </w:t>
      </w:r>
    </w:p>
    <w:p w14:paraId="760630AE" w14:textId="77777777" w:rsidR="00930EA9" w:rsidRPr="00275999" w:rsidRDefault="00930EA9" w:rsidP="00930EA9">
      <w:pPr>
        <w:spacing w:line="360" w:lineRule="auto"/>
        <w:ind w:left="568" w:right="-24" w:hanging="88"/>
        <w:rPr>
          <w:rFonts w:ascii="Verdana" w:hAnsi="Verdana"/>
          <w:sz w:val="18"/>
          <w:szCs w:val="18"/>
        </w:rPr>
      </w:pPr>
      <w:r w:rsidRPr="00275999">
        <w:rPr>
          <w:rFonts w:ascii="Verdana" w:hAnsi="Verdana"/>
          <w:sz w:val="18"/>
          <w:szCs w:val="18"/>
        </w:rPr>
        <w:t xml:space="preserve">Zamawiający </w:t>
      </w:r>
      <w:r w:rsidRPr="00275999">
        <w:rPr>
          <w:rFonts w:ascii="Verdana" w:hAnsi="Verdana"/>
          <w:sz w:val="18"/>
          <w:szCs w:val="18"/>
          <w:u w:val="single"/>
        </w:rPr>
        <w:t>nie żąda</w:t>
      </w:r>
      <w:r w:rsidRPr="00275999">
        <w:rPr>
          <w:rFonts w:ascii="Verdana" w:hAnsi="Verdana"/>
          <w:sz w:val="18"/>
          <w:szCs w:val="18"/>
        </w:rPr>
        <w:t xml:space="preserve"> wniesienia wadium.</w:t>
      </w:r>
    </w:p>
    <w:p w14:paraId="66867B3E" w14:textId="77777777" w:rsidR="00930EA9" w:rsidRPr="00275999" w:rsidRDefault="00930EA9" w:rsidP="00930EA9">
      <w:pPr>
        <w:spacing w:line="360" w:lineRule="auto"/>
        <w:ind w:right="-24"/>
        <w:jc w:val="both"/>
        <w:rPr>
          <w:rFonts w:ascii="Verdana" w:hAnsi="Verdana" w:cs="Arial"/>
          <w:sz w:val="16"/>
          <w:szCs w:val="16"/>
        </w:rPr>
      </w:pPr>
    </w:p>
    <w:p w14:paraId="5032F96D" w14:textId="77777777" w:rsidR="00930EA9" w:rsidRPr="00275999" w:rsidRDefault="00930EA9" w:rsidP="008A5DA3">
      <w:pPr>
        <w:pStyle w:val="Nagwek1"/>
        <w:keepNext w:val="0"/>
        <w:numPr>
          <w:ilvl w:val="0"/>
          <w:numId w:val="68"/>
        </w:numPr>
        <w:ind w:left="426" w:right="-23" w:hanging="426"/>
        <w:rPr>
          <w:u w:val="single"/>
        </w:rPr>
      </w:pPr>
      <w:bookmarkStart w:id="18" w:name="_Toc282721357"/>
      <w:bookmarkStart w:id="19" w:name="_Toc395266073"/>
      <w:r w:rsidRPr="00275999">
        <w:rPr>
          <w:u w:val="single"/>
        </w:rPr>
        <w:t>Termin związania ofertą.</w:t>
      </w:r>
      <w:bookmarkEnd w:id="18"/>
      <w:bookmarkEnd w:id="19"/>
    </w:p>
    <w:p w14:paraId="4E97A6C2"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cs="Arial"/>
          <w:sz w:val="18"/>
          <w:szCs w:val="18"/>
        </w:rPr>
        <w:t>Wykonawca</w:t>
      </w:r>
      <w:r w:rsidRPr="00275999">
        <w:rPr>
          <w:rFonts w:ascii="Verdana" w:hAnsi="Verdana"/>
          <w:sz w:val="18"/>
          <w:szCs w:val="18"/>
        </w:rPr>
        <w:t xml:space="preserve"> pozostaje związany złożoną ofertą przez okres </w:t>
      </w:r>
      <w:r w:rsidRPr="00275999">
        <w:rPr>
          <w:rFonts w:ascii="Verdana" w:hAnsi="Verdana"/>
          <w:b/>
          <w:sz w:val="18"/>
          <w:szCs w:val="18"/>
        </w:rPr>
        <w:t>30</w:t>
      </w:r>
      <w:r w:rsidRPr="00275999">
        <w:rPr>
          <w:rFonts w:ascii="Verdana" w:hAnsi="Verdana"/>
          <w:sz w:val="18"/>
          <w:szCs w:val="18"/>
        </w:rPr>
        <w:t xml:space="preserve"> dni.</w:t>
      </w:r>
    </w:p>
    <w:p w14:paraId="2AE54A5A"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sz w:val="18"/>
          <w:szCs w:val="18"/>
        </w:rPr>
        <w:t xml:space="preserve">Bieg </w:t>
      </w:r>
      <w:r w:rsidRPr="00275999">
        <w:rPr>
          <w:rFonts w:ascii="Verdana" w:hAnsi="Verdana" w:cs="Arial"/>
          <w:sz w:val="18"/>
          <w:szCs w:val="18"/>
        </w:rPr>
        <w:t>terminu</w:t>
      </w:r>
      <w:r w:rsidRPr="00275999">
        <w:rPr>
          <w:rFonts w:ascii="Verdana" w:hAnsi="Verdana"/>
          <w:sz w:val="18"/>
          <w:szCs w:val="18"/>
        </w:rPr>
        <w:t xml:space="preserve"> związania ofertą rozpoczyna się wraz z upływem terminu składania ofert.</w:t>
      </w:r>
    </w:p>
    <w:p w14:paraId="1895FA06" w14:textId="77777777" w:rsidR="004D7AA4" w:rsidRPr="00275999" w:rsidRDefault="004D7AA4" w:rsidP="00730A72">
      <w:pPr>
        <w:spacing w:line="360" w:lineRule="auto"/>
        <w:ind w:right="44"/>
        <w:textAlignment w:val="top"/>
        <w:rPr>
          <w:rFonts w:ascii="Verdana" w:hAnsi="Verdana"/>
          <w:sz w:val="18"/>
          <w:szCs w:val="18"/>
        </w:rPr>
      </w:pPr>
    </w:p>
    <w:p w14:paraId="4CA564B0" w14:textId="21692669" w:rsidR="00970B6B" w:rsidRPr="00275999" w:rsidRDefault="00970B6B" w:rsidP="00BE4A91">
      <w:pPr>
        <w:pStyle w:val="Nagwek1"/>
        <w:numPr>
          <w:ilvl w:val="0"/>
          <w:numId w:val="68"/>
        </w:numPr>
        <w:ind w:left="426" w:right="44" w:hanging="568"/>
      </w:pPr>
      <w:bookmarkStart w:id="20" w:name="_Toc282721358"/>
      <w:bookmarkStart w:id="21" w:name="_Toc395266074"/>
      <w:r w:rsidRPr="00275999">
        <w:t>Opis sposobu przygotowywania ofert.</w:t>
      </w:r>
      <w:bookmarkEnd w:id="20"/>
      <w:bookmarkEnd w:id="21"/>
    </w:p>
    <w:p w14:paraId="094F5C1F" w14:textId="3ABE8DC3" w:rsidR="00A42AEB" w:rsidRPr="00275999"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75999">
        <w:rPr>
          <w:rFonts w:ascii="Verdana" w:hAnsi="Verdana"/>
          <w:sz w:val="18"/>
          <w:szCs w:val="18"/>
        </w:rPr>
        <w:t>Zam</w:t>
      </w:r>
      <w:r w:rsidR="008A09A2" w:rsidRPr="00275999">
        <w:rPr>
          <w:rFonts w:ascii="Verdana" w:hAnsi="Verdana"/>
          <w:sz w:val="18"/>
          <w:szCs w:val="18"/>
        </w:rPr>
        <w:t xml:space="preserve">awiający </w:t>
      </w:r>
      <w:r w:rsidR="008A09A2" w:rsidRPr="00275999">
        <w:rPr>
          <w:rFonts w:ascii="Verdana" w:hAnsi="Verdana"/>
          <w:sz w:val="18"/>
          <w:szCs w:val="18"/>
          <w:u w:val="single"/>
        </w:rPr>
        <w:t>dopuszcza</w:t>
      </w:r>
      <w:r w:rsidR="008A09A2" w:rsidRPr="00275999">
        <w:rPr>
          <w:rFonts w:ascii="Verdana" w:hAnsi="Verdana"/>
          <w:sz w:val="18"/>
          <w:szCs w:val="18"/>
        </w:rPr>
        <w:t xml:space="preserve"> składani</w:t>
      </w:r>
      <w:r w:rsidR="00AD7266" w:rsidRPr="00275999">
        <w:rPr>
          <w:rFonts w:ascii="Verdana" w:hAnsi="Verdana"/>
          <w:sz w:val="18"/>
          <w:szCs w:val="18"/>
        </w:rPr>
        <w:t>e</w:t>
      </w:r>
      <w:r w:rsidRPr="00275999">
        <w:rPr>
          <w:rFonts w:ascii="Verdana" w:hAnsi="Verdana"/>
          <w:sz w:val="18"/>
          <w:szCs w:val="18"/>
        </w:rPr>
        <w:t xml:space="preserve"> ofert częściowych. </w:t>
      </w:r>
      <w:r w:rsidR="00A42AEB" w:rsidRPr="00275999">
        <w:rPr>
          <w:rFonts w:ascii="Verdana" w:hAnsi="Verdana"/>
          <w:sz w:val="18"/>
          <w:szCs w:val="18"/>
        </w:rPr>
        <w:t>Wykonawca może złożyć oferty częściowe na jedną lub więcej części zamówienia.</w:t>
      </w:r>
    </w:p>
    <w:p w14:paraId="2EF4A3F3" w14:textId="35F81521" w:rsidR="00970B6B" w:rsidRPr="00275999"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75999">
        <w:rPr>
          <w:rFonts w:ascii="Verdana" w:hAnsi="Verdana" w:cs="Arial"/>
          <w:sz w:val="18"/>
          <w:szCs w:val="18"/>
          <w:u w:val="single"/>
        </w:rPr>
        <w:t>Nie dopuszcza</w:t>
      </w:r>
      <w:r w:rsidRPr="00275999">
        <w:rPr>
          <w:rFonts w:ascii="Verdana" w:hAnsi="Verdana" w:cs="Arial"/>
          <w:sz w:val="18"/>
          <w:szCs w:val="18"/>
        </w:rPr>
        <w:t xml:space="preserve"> się składania ofert </w:t>
      </w:r>
      <w:r w:rsidRPr="00275999">
        <w:rPr>
          <w:rFonts w:ascii="Verdana" w:hAnsi="Verdana" w:cs="Arial"/>
          <w:b/>
          <w:bCs/>
          <w:sz w:val="18"/>
          <w:szCs w:val="18"/>
        </w:rPr>
        <w:t>wariantowych.</w:t>
      </w:r>
    </w:p>
    <w:p w14:paraId="7A427306" w14:textId="77777777" w:rsidR="00970B6B" w:rsidRPr="00275999" w:rsidRDefault="00970B6B" w:rsidP="00730A72">
      <w:pPr>
        <w:numPr>
          <w:ilvl w:val="0"/>
          <w:numId w:val="21"/>
        </w:numPr>
        <w:spacing w:line="360" w:lineRule="auto"/>
        <w:ind w:left="850" w:right="-97" w:hanging="425"/>
        <w:jc w:val="both"/>
        <w:rPr>
          <w:rFonts w:ascii="Verdana" w:hAnsi="Verdana" w:cs="Arial"/>
          <w:sz w:val="18"/>
          <w:szCs w:val="18"/>
        </w:rPr>
      </w:pPr>
      <w:r w:rsidRPr="00275999">
        <w:rPr>
          <w:rFonts w:ascii="Verdana" w:hAnsi="Verdana" w:cs="Arial"/>
          <w:sz w:val="18"/>
          <w:szCs w:val="18"/>
        </w:rPr>
        <w:t xml:space="preserve">Wykonawca ponosi wszelkie koszty związane z przygotowaniem i złożeniem oferty. </w:t>
      </w:r>
    </w:p>
    <w:p w14:paraId="62439B2C" w14:textId="77777777" w:rsidR="00970B6B" w:rsidRPr="004B004C"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4B004C">
        <w:rPr>
          <w:rFonts w:ascii="Verdana" w:hAnsi="Verdana" w:cs="Arial"/>
          <w:b/>
          <w:bCs/>
          <w:color w:val="000000" w:themeColor="text1"/>
          <w:sz w:val="18"/>
          <w:szCs w:val="18"/>
          <w:u w:val="single"/>
        </w:rPr>
        <w:t xml:space="preserve">Oferta powinna zawierać: </w:t>
      </w:r>
    </w:p>
    <w:p w14:paraId="0B779A40" w14:textId="3DA564CA" w:rsidR="009E3238" w:rsidRPr="004B004C"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cs="Arial"/>
          <w:b/>
          <w:bCs/>
          <w:color w:val="000000" w:themeColor="text1"/>
          <w:sz w:val="18"/>
          <w:szCs w:val="18"/>
        </w:rPr>
        <w:t xml:space="preserve">Formularz ofertowy </w:t>
      </w:r>
      <w:r w:rsidRPr="004B004C">
        <w:rPr>
          <w:rFonts w:ascii="Verdana" w:hAnsi="Verdana" w:cs="Arial"/>
          <w:color w:val="000000" w:themeColor="text1"/>
          <w:sz w:val="18"/>
          <w:szCs w:val="18"/>
        </w:rPr>
        <w:t>(wzór –</w:t>
      </w:r>
      <w:r w:rsidR="009E3EB0" w:rsidRPr="004B004C">
        <w:rPr>
          <w:rFonts w:ascii="Verdana" w:hAnsi="Verdana" w:cs="Arial"/>
          <w:color w:val="000000" w:themeColor="text1"/>
          <w:sz w:val="18"/>
          <w:szCs w:val="18"/>
        </w:rPr>
        <w:t xml:space="preserve"> załącznik nr 1 część </w:t>
      </w:r>
      <w:r w:rsidR="004B004C" w:rsidRPr="004B004C">
        <w:rPr>
          <w:rFonts w:ascii="Verdana" w:hAnsi="Verdana" w:cs="Arial"/>
          <w:color w:val="000000" w:themeColor="text1"/>
          <w:sz w:val="18"/>
          <w:szCs w:val="18"/>
        </w:rPr>
        <w:t>1-</w:t>
      </w:r>
      <w:r w:rsidR="005E5EA1">
        <w:rPr>
          <w:rFonts w:ascii="Verdana" w:hAnsi="Verdana" w:cs="Arial"/>
          <w:color w:val="000000" w:themeColor="text1"/>
          <w:sz w:val="18"/>
          <w:szCs w:val="18"/>
        </w:rPr>
        <w:t>12</w:t>
      </w:r>
      <w:r w:rsidR="00A42AEB" w:rsidRPr="004B004C">
        <w:rPr>
          <w:rFonts w:ascii="Verdana" w:hAnsi="Verdana" w:cs="Arial"/>
          <w:color w:val="000000" w:themeColor="text1"/>
          <w:sz w:val="18"/>
          <w:szCs w:val="18"/>
        </w:rPr>
        <w:t xml:space="preserve"> </w:t>
      </w:r>
      <w:r w:rsidRPr="004B004C">
        <w:rPr>
          <w:rFonts w:ascii="Verdana" w:hAnsi="Verdana" w:cs="Arial"/>
          <w:color w:val="000000" w:themeColor="text1"/>
          <w:sz w:val="18"/>
          <w:szCs w:val="18"/>
        </w:rPr>
        <w:t xml:space="preserve">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xml:space="preserve">) – wypełniony przez Wykonawcę, </w:t>
      </w:r>
    </w:p>
    <w:p w14:paraId="4FC78136" w14:textId="2679A794" w:rsidR="008D1C65" w:rsidRPr="004B004C"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b/>
          <w:bCs/>
          <w:color w:val="000000" w:themeColor="text1"/>
          <w:sz w:val="18"/>
          <w:szCs w:val="18"/>
        </w:rPr>
        <w:t>Arkusz informacji technicznej</w:t>
      </w:r>
      <w:r w:rsidRPr="004B004C">
        <w:rPr>
          <w:rFonts w:ascii="Verdana" w:hAnsi="Verdana"/>
          <w:color w:val="000000" w:themeColor="text1"/>
          <w:sz w:val="18"/>
          <w:szCs w:val="18"/>
        </w:rPr>
        <w:t xml:space="preserve"> </w:t>
      </w:r>
      <w:r w:rsidR="00D84C1D" w:rsidRPr="004B004C">
        <w:rPr>
          <w:rFonts w:ascii="Verdana" w:hAnsi="Verdana" w:cs="Arial"/>
          <w:color w:val="000000" w:themeColor="text1"/>
          <w:sz w:val="18"/>
          <w:szCs w:val="18"/>
        </w:rPr>
        <w:t>(wzór – załącznik nr 2 część 1-</w:t>
      </w:r>
      <w:r w:rsidR="005E5EA1">
        <w:rPr>
          <w:rFonts w:ascii="Verdana" w:hAnsi="Verdana" w:cs="Arial"/>
          <w:color w:val="000000" w:themeColor="text1"/>
          <w:sz w:val="18"/>
          <w:szCs w:val="18"/>
        </w:rPr>
        <w:t>12</w:t>
      </w:r>
      <w:r w:rsidRPr="004B004C">
        <w:rPr>
          <w:rFonts w:ascii="Verdana" w:hAnsi="Verdana" w:cs="Arial"/>
          <w:color w:val="000000" w:themeColor="text1"/>
          <w:sz w:val="18"/>
          <w:szCs w:val="18"/>
        </w:rPr>
        <w:t xml:space="preserve"> 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 wypełniony przez Wykonawcę</w:t>
      </w:r>
      <w:r w:rsidR="00497660" w:rsidRPr="004B004C">
        <w:rPr>
          <w:rFonts w:ascii="Verdana" w:hAnsi="Verdana" w:cs="Arial"/>
          <w:color w:val="000000" w:themeColor="text1"/>
          <w:sz w:val="18"/>
          <w:szCs w:val="18"/>
        </w:rPr>
        <w:t>,</w:t>
      </w:r>
    </w:p>
    <w:p w14:paraId="22720464" w14:textId="186677A3" w:rsidR="001C34EC" w:rsidRPr="00275999"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Oświadczenie</w:t>
      </w:r>
      <w:r w:rsidR="001C34EC" w:rsidRPr="00275999">
        <w:rPr>
          <w:rFonts w:ascii="Verdana" w:hAnsi="Verdana" w:cs="Arial"/>
          <w:b/>
          <w:sz w:val="18"/>
          <w:szCs w:val="18"/>
        </w:rPr>
        <w:t xml:space="preserve"> </w:t>
      </w:r>
      <w:r w:rsidR="001C34EC" w:rsidRPr="00275999">
        <w:rPr>
          <w:rFonts w:ascii="Verdana" w:hAnsi="Verdana" w:cs="Arial"/>
          <w:sz w:val="18"/>
          <w:szCs w:val="18"/>
        </w:rPr>
        <w:t xml:space="preserve">wymienione w Rozdziale VII pkt. 1-4 niniejszej </w:t>
      </w:r>
      <w:proofErr w:type="spellStart"/>
      <w:r w:rsidR="001C34EC" w:rsidRPr="00275999">
        <w:rPr>
          <w:rFonts w:ascii="Verdana" w:hAnsi="Verdana" w:cs="Arial"/>
          <w:sz w:val="18"/>
          <w:szCs w:val="18"/>
        </w:rPr>
        <w:t>Siwz</w:t>
      </w:r>
      <w:proofErr w:type="spellEnd"/>
      <w:r w:rsidR="001C34EC" w:rsidRPr="00275999">
        <w:rPr>
          <w:rFonts w:ascii="Verdana" w:hAnsi="Verdana" w:cs="Arial"/>
          <w:sz w:val="18"/>
          <w:szCs w:val="18"/>
        </w:rPr>
        <w:t>,</w:t>
      </w:r>
    </w:p>
    <w:p w14:paraId="0B1F2B4D" w14:textId="77777777" w:rsidR="001C34EC" w:rsidRPr="00275999"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Pełnomocnictwa</w:t>
      </w:r>
      <w:r w:rsidRPr="00275999">
        <w:rPr>
          <w:rFonts w:ascii="Verdana" w:hAnsi="Verdana" w:cs="Arial"/>
          <w:sz w:val="18"/>
          <w:szCs w:val="18"/>
        </w:rPr>
        <w:t xml:space="preserve"> osób</w:t>
      </w:r>
      <w:r w:rsidRPr="00275999">
        <w:rPr>
          <w:rFonts w:ascii="Verdana" w:hAnsi="Verdana" w:cs="Arial"/>
          <w:b/>
          <w:sz w:val="18"/>
          <w:szCs w:val="18"/>
        </w:rPr>
        <w:t xml:space="preserve"> </w:t>
      </w:r>
      <w:r w:rsidRPr="00275999">
        <w:rPr>
          <w:rFonts w:ascii="Verdana" w:hAnsi="Verdana" w:cs="Arial"/>
          <w:sz w:val="18"/>
          <w:szCs w:val="18"/>
        </w:rPr>
        <w:t xml:space="preserve">podpisujących ofertę do podejmowania zobowiązań w imieniu Wykonawcy – jeżeli dotyczy. </w:t>
      </w:r>
      <w:r w:rsidRPr="00275999">
        <w:rPr>
          <w:rFonts w:ascii="Verdana" w:hAnsi="Verdana"/>
          <w:sz w:val="18"/>
          <w:szCs w:val="18"/>
        </w:rPr>
        <w:t>Pełnomocnictwa winny być przedłożone w formie oryginału lub kopii poświadczonej notarialnie.</w:t>
      </w:r>
    </w:p>
    <w:p w14:paraId="5A312031" w14:textId="77777777" w:rsidR="00F36FBC" w:rsidRPr="00275999"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75999">
        <w:rPr>
          <w:rFonts w:ascii="Verdana" w:hAnsi="Verdana" w:cs="Arial"/>
          <w:bCs/>
          <w:sz w:val="18"/>
          <w:szCs w:val="18"/>
        </w:rPr>
        <w:t xml:space="preserve">Załączniki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t>
      </w:r>
    </w:p>
    <w:p w14:paraId="1C79F547"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275999">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4A597B5"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bCs/>
          <w:sz w:val="18"/>
          <w:szCs w:val="18"/>
        </w:rPr>
        <w:lastRenderedPageBreak/>
        <w:t>Oferta powinna być sporządzona w języku polskim.</w:t>
      </w:r>
    </w:p>
    <w:p w14:paraId="03528C08"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F52CC4">
          <w:rPr>
            <w:rFonts w:ascii="Verdana" w:hAnsi="Verdana" w:cs="Arial"/>
            <w:sz w:val="18"/>
            <w:szCs w:val="18"/>
            <w:u w:val="single"/>
          </w:rPr>
          <w:t>przepisów</w:t>
        </w:r>
      </w:hyperlink>
      <w:r w:rsidRPr="00F52CC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F52CC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6B2543FC" w:rsidR="006F6A1D" w:rsidRP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75999"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Uniwersytet Medyczny we Wrocławiu</w:t>
      </w:r>
    </w:p>
    <w:p w14:paraId="22FB84A1" w14:textId="1BE6AFB7" w:rsidR="006F6A1D" w:rsidRPr="00E80E3F" w:rsidRDefault="00425A8D" w:rsidP="0017153B">
      <w:pPr>
        <w:spacing w:line="360" w:lineRule="auto"/>
        <w:ind w:left="851" w:right="-24"/>
        <w:contextualSpacing/>
        <w:jc w:val="both"/>
        <w:rPr>
          <w:rFonts w:ascii="Verdana" w:hAnsi="Verdana" w:cs="Arial"/>
          <w:b/>
          <w:bCs/>
          <w:color w:val="000000" w:themeColor="text1"/>
          <w:sz w:val="18"/>
          <w:szCs w:val="18"/>
        </w:rPr>
      </w:pPr>
      <w:r w:rsidRPr="00E80E3F">
        <w:rPr>
          <w:rFonts w:ascii="Verdana" w:hAnsi="Verdana" w:cs="Arial"/>
          <w:b/>
          <w:bCs/>
          <w:color w:val="000000" w:themeColor="text1"/>
          <w:sz w:val="18"/>
          <w:szCs w:val="18"/>
        </w:rPr>
        <w:t>Dział</w:t>
      </w:r>
      <w:r w:rsidR="006F6A1D" w:rsidRPr="00E80E3F">
        <w:rPr>
          <w:rFonts w:ascii="Verdana" w:hAnsi="Verdana" w:cs="Arial"/>
          <w:b/>
          <w:bCs/>
          <w:color w:val="000000" w:themeColor="text1"/>
          <w:sz w:val="18"/>
          <w:szCs w:val="18"/>
        </w:rPr>
        <w:t xml:space="preserve"> Zamówień Publicznych</w:t>
      </w:r>
    </w:p>
    <w:p w14:paraId="261BDC6C" w14:textId="77777777" w:rsidR="006F6A1D" w:rsidRPr="00E80E3F" w:rsidRDefault="006F6A1D" w:rsidP="0017153B">
      <w:pPr>
        <w:spacing w:line="360" w:lineRule="auto"/>
        <w:ind w:left="851" w:right="-24"/>
        <w:contextualSpacing/>
        <w:jc w:val="both"/>
        <w:rPr>
          <w:rFonts w:ascii="Verdana" w:hAnsi="Verdana" w:cs="Arial"/>
          <w:b/>
          <w:bCs/>
          <w:color w:val="000000" w:themeColor="text1"/>
          <w:sz w:val="18"/>
          <w:szCs w:val="18"/>
        </w:rPr>
      </w:pPr>
      <w:r w:rsidRPr="00E80E3F">
        <w:rPr>
          <w:rFonts w:ascii="Verdana" w:hAnsi="Verdana" w:cs="Arial"/>
          <w:b/>
          <w:bCs/>
          <w:color w:val="000000" w:themeColor="text1"/>
          <w:sz w:val="18"/>
          <w:szCs w:val="18"/>
        </w:rPr>
        <w:t>ul. Marcinkowskiego 2-6, 50-368 Wrocław</w:t>
      </w:r>
    </w:p>
    <w:p w14:paraId="15E3DD19" w14:textId="77777777" w:rsidR="006F6A1D" w:rsidRPr="00275999" w:rsidRDefault="006F6A1D" w:rsidP="0017153B">
      <w:pPr>
        <w:spacing w:line="360" w:lineRule="auto"/>
        <w:ind w:left="851" w:right="-24"/>
        <w:contextualSpacing/>
        <w:jc w:val="both"/>
        <w:rPr>
          <w:rFonts w:ascii="Verdana" w:hAnsi="Verdana" w:cs="Arial"/>
          <w:bCs/>
          <w:sz w:val="18"/>
          <w:szCs w:val="18"/>
        </w:rPr>
      </w:pPr>
      <w:r w:rsidRPr="00E80E3F">
        <w:rPr>
          <w:rFonts w:ascii="Verdana" w:hAnsi="Verdana" w:cs="Arial"/>
          <w:color w:val="000000" w:themeColor="text1"/>
          <w:sz w:val="18"/>
          <w:szCs w:val="18"/>
        </w:rPr>
        <w:t>Ponadto koperta powinna być</w:t>
      </w:r>
      <w:r w:rsidRPr="00E80E3F">
        <w:rPr>
          <w:rFonts w:ascii="Verdana" w:hAnsi="Verdana" w:cs="Arial"/>
          <w:bCs/>
          <w:color w:val="000000" w:themeColor="text1"/>
          <w:sz w:val="18"/>
          <w:szCs w:val="18"/>
        </w:rPr>
        <w:t xml:space="preserve"> opatrzona napisem</w:t>
      </w:r>
      <w:r w:rsidRPr="00275999">
        <w:rPr>
          <w:rFonts w:ascii="Verdana" w:hAnsi="Verdana" w:cs="Arial"/>
          <w:bCs/>
          <w:sz w:val="18"/>
          <w:szCs w:val="18"/>
        </w:rPr>
        <w:t xml:space="preserve">: </w:t>
      </w:r>
    </w:p>
    <w:p w14:paraId="61A5D4F5" w14:textId="1906CB0E" w:rsidR="006F6A1D" w:rsidRPr="00275999" w:rsidRDefault="006F6A1D" w:rsidP="0017153B">
      <w:pPr>
        <w:spacing w:line="360" w:lineRule="auto"/>
        <w:ind w:left="851" w:right="-24"/>
        <w:contextualSpacing/>
        <w:jc w:val="both"/>
        <w:rPr>
          <w:rFonts w:ascii="Verdana" w:hAnsi="Verdana" w:cs="Arial"/>
          <w:b/>
          <w:sz w:val="18"/>
          <w:szCs w:val="18"/>
        </w:rPr>
      </w:pPr>
      <w:r w:rsidRPr="00275999">
        <w:rPr>
          <w:rFonts w:ascii="Verdana" w:hAnsi="Verdana" w:cs="Arial"/>
          <w:b/>
          <w:sz w:val="18"/>
          <w:szCs w:val="18"/>
        </w:rPr>
        <w:t>„Of</w:t>
      </w:r>
      <w:r w:rsidR="00CA7D98">
        <w:rPr>
          <w:rFonts w:ascii="Verdana" w:hAnsi="Verdana" w:cs="Arial"/>
          <w:b/>
          <w:sz w:val="18"/>
          <w:szCs w:val="18"/>
        </w:rPr>
        <w:t>erta do postępowania UMW/AZ/PN–</w:t>
      </w:r>
      <w:r w:rsidR="00E832AE">
        <w:rPr>
          <w:rFonts w:ascii="Verdana" w:hAnsi="Verdana" w:cs="Arial"/>
          <w:b/>
          <w:sz w:val="18"/>
          <w:szCs w:val="18"/>
        </w:rPr>
        <w:t>105</w:t>
      </w:r>
      <w:r w:rsidRPr="00275999">
        <w:rPr>
          <w:rFonts w:ascii="Verdana" w:hAnsi="Verdana" w:cs="Arial"/>
          <w:b/>
          <w:sz w:val="18"/>
          <w:szCs w:val="18"/>
        </w:rPr>
        <w:t xml:space="preserve">/20” </w:t>
      </w:r>
    </w:p>
    <w:p w14:paraId="31E7A2C8" w14:textId="646E42B5" w:rsidR="006F6A1D" w:rsidRPr="00275999" w:rsidRDefault="006F6A1D" w:rsidP="0017153B">
      <w:pPr>
        <w:autoSpaceDE w:val="0"/>
        <w:autoSpaceDN w:val="0"/>
        <w:adjustRightInd w:val="0"/>
        <w:spacing w:line="360" w:lineRule="auto"/>
        <w:ind w:left="851"/>
        <w:jc w:val="both"/>
        <w:rPr>
          <w:rFonts w:ascii="Verdana" w:hAnsi="Verdana"/>
          <w:b/>
          <w:bCs/>
          <w:sz w:val="18"/>
          <w:szCs w:val="18"/>
        </w:rPr>
      </w:pPr>
      <w:r w:rsidRPr="00275999">
        <w:rPr>
          <w:rFonts w:ascii="Verdana" w:hAnsi="Verdana"/>
          <w:b/>
          <w:bCs/>
          <w:sz w:val="18"/>
          <w:szCs w:val="18"/>
        </w:rPr>
        <w:t>„Dostawa sprzętu medyczneg</w:t>
      </w:r>
      <w:r w:rsidR="0019003A">
        <w:rPr>
          <w:rFonts w:ascii="Verdana" w:hAnsi="Verdana"/>
          <w:b/>
          <w:bCs/>
          <w:sz w:val="18"/>
          <w:szCs w:val="18"/>
        </w:rPr>
        <w:t xml:space="preserve">o </w:t>
      </w:r>
      <w:r w:rsidRPr="00275999">
        <w:rPr>
          <w:rFonts w:ascii="Verdana" w:hAnsi="Verdana"/>
          <w:b/>
          <w:bCs/>
          <w:sz w:val="18"/>
          <w:szCs w:val="18"/>
        </w:rPr>
        <w:t>na potrzeby jednostek Uniwersytetu Medycznego we Wrocławiu. Część ….. - ………………………………”</w:t>
      </w:r>
    </w:p>
    <w:p w14:paraId="1E5C9C17" w14:textId="77777777" w:rsidR="006F6A1D" w:rsidRPr="00275999" w:rsidRDefault="006F6A1D" w:rsidP="0017153B">
      <w:pPr>
        <w:spacing w:line="360" w:lineRule="auto"/>
        <w:ind w:left="851" w:right="-24"/>
        <w:jc w:val="both"/>
        <w:rPr>
          <w:rFonts w:ascii="Verdana" w:hAnsi="Verdana" w:cs="Arial"/>
          <w:bCs/>
          <w:sz w:val="18"/>
          <w:szCs w:val="18"/>
        </w:rPr>
      </w:pPr>
    </w:p>
    <w:p w14:paraId="61DCD221" w14:textId="77777777" w:rsidR="006F6A1D" w:rsidRPr="00275999" w:rsidRDefault="006F6A1D" w:rsidP="0017153B">
      <w:pPr>
        <w:spacing w:line="360" w:lineRule="auto"/>
        <w:ind w:left="851" w:right="-24"/>
        <w:jc w:val="both"/>
        <w:rPr>
          <w:rFonts w:ascii="Verdana" w:hAnsi="Verdana" w:cs="Arial"/>
          <w:bCs/>
          <w:sz w:val="18"/>
          <w:szCs w:val="18"/>
        </w:rPr>
      </w:pPr>
      <w:r w:rsidRPr="00275999">
        <w:rPr>
          <w:rFonts w:ascii="Verdana" w:hAnsi="Verdana" w:cs="Arial"/>
          <w:bCs/>
          <w:sz w:val="18"/>
          <w:szCs w:val="18"/>
        </w:rPr>
        <w:t xml:space="preserve">Koperta, w której składana jest oferta, powinna być opisana: </w:t>
      </w:r>
    </w:p>
    <w:p w14:paraId="6F762988" w14:textId="77777777" w:rsidR="006F6A1D" w:rsidRPr="00275999" w:rsidRDefault="006F6A1D" w:rsidP="006F6A1D">
      <w:pPr>
        <w:spacing w:line="360" w:lineRule="auto"/>
        <w:ind w:left="851" w:right="-23"/>
        <w:rPr>
          <w:rFonts w:ascii="Verdana" w:hAnsi="Verdana" w:cs="Arial"/>
          <w:bCs/>
          <w:sz w:val="18"/>
          <w:szCs w:val="18"/>
        </w:rPr>
      </w:pPr>
      <w:r w:rsidRPr="00275999">
        <w:rPr>
          <w:rFonts w:ascii="Verdana" w:hAnsi="Verdana" w:cs="Arial"/>
          <w:b/>
          <w:sz w:val="18"/>
          <w:szCs w:val="18"/>
        </w:rPr>
        <w:t>Nie otwierać przed ………………………………</w:t>
      </w:r>
      <w:r w:rsidRPr="00275999">
        <w:rPr>
          <w:rFonts w:ascii="Verdana" w:hAnsi="Verdana" w:cs="Arial"/>
          <w:bCs/>
          <w:sz w:val="18"/>
          <w:szCs w:val="18"/>
        </w:rPr>
        <w:t xml:space="preserve"> (data i godzina otwarcia ofert).</w:t>
      </w:r>
    </w:p>
    <w:p w14:paraId="232435AD" w14:textId="77777777" w:rsidR="006F6A1D" w:rsidRPr="00275999" w:rsidRDefault="006F6A1D" w:rsidP="006F6A1D">
      <w:pPr>
        <w:spacing w:line="360" w:lineRule="auto"/>
        <w:ind w:left="851" w:right="-23"/>
        <w:rPr>
          <w:rFonts w:ascii="Verdana" w:hAnsi="Verdana" w:cs="Arial"/>
          <w:bCs/>
          <w:sz w:val="18"/>
          <w:szCs w:val="18"/>
        </w:rPr>
      </w:pPr>
    </w:p>
    <w:p w14:paraId="3F2BFDA6"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Wykonawca nie może wycofać oferty i wprowadzić zmian w ofercie po upływie terminu składania ofert. </w:t>
      </w:r>
    </w:p>
    <w:p w14:paraId="15AE8DF1" w14:textId="77777777" w:rsidR="006F6A1D" w:rsidRDefault="006F6A1D" w:rsidP="006F6A1D">
      <w:pPr>
        <w:spacing w:line="360" w:lineRule="auto"/>
        <w:ind w:right="-24"/>
        <w:jc w:val="both"/>
        <w:rPr>
          <w:rFonts w:ascii="Verdana" w:hAnsi="Verdana" w:cs="Arial"/>
          <w:sz w:val="18"/>
          <w:szCs w:val="18"/>
        </w:rPr>
      </w:pPr>
    </w:p>
    <w:p w14:paraId="648818B6" w14:textId="00A93DE7" w:rsidR="006F6A1D" w:rsidRPr="004E58D2"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2" w:name="_Toc282721359"/>
      <w:bookmarkStart w:id="23" w:name="_Toc395266075"/>
      <w:r w:rsidRPr="004E58D2">
        <w:rPr>
          <w:rFonts w:ascii="Verdana" w:hAnsi="Verdana" w:cs="Arial"/>
          <w:b/>
          <w:bCs/>
          <w:kern w:val="32"/>
          <w:sz w:val="18"/>
          <w:szCs w:val="18"/>
          <w:u w:val="single"/>
        </w:rPr>
        <w:t>Miejsce oraz termin składania i otwarcia ofert.</w:t>
      </w:r>
      <w:bookmarkEnd w:id="22"/>
      <w:bookmarkEnd w:id="23"/>
    </w:p>
    <w:p w14:paraId="5428E6DE" w14:textId="77777777" w:rsidR="006F6A1D" w:rsidRPr="00275999"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4" w:name="_Toc282721360"/>
      <w:r w:rsidRPr="00275999">
        <w:rPr>
          <w:rFonts w:ascii="Verdana" w:hAnsi="Verdana"/>
          <w:b/>
          <w:sz w:val="18"/>
          <w:szCs w:val="18"/>
        </w:rPr>
        <w:t>Miejsce oraz termin składania ofert.</w:t>
      </w:r>
      <w:bookmarkEnd w:id="24"/>
    </w:p>
    <w:p w14:paraId="402DA9F1" w14:textId="629F4649" w:rsidR="006F6A1D" w:rsidRPr="004E587A" w:rsidRDefault="006F6A1D" w:rsidP="006F6A1D">
      <w:pPr>
        <w:spacing w:line="360" w:lineRule="auto"/>
        <w:ind w:left="851" w:right="-24"/>
        <w:jc w:val="both"/>
        <w:rPr>
          <w:rFonts w:ascii="Verdana" w:hAnsi="Verdana"/>
          <w:sz w:val="18"/>
          <w:szCs w:val="18"/>
        </w:rPr>
      </w:pPr>
      <w:bookmarkStart w:id="25" w:name="_Toc282721361"/>
      <w:r w:rsidRPr="00275999">
        <w:rPr>
          <w:rFonts w:ascii="Verdana" w:hAnsi="Verdana"/>
          <w:sz w:val="18"/>
          <w:szCs w:val="18"/>
        </w:rPr>
        <w:t>Oferty należy składać d</w:t>
      </w:r>
      <w:r w:rsidRPr="00275999">
        <w:rPr>
          <w:rFonts w:ascii="Verdana" w:hAnsi="Verdana"/>
          <w:bCs/>
          <w:sz w:val="18"/>
          <w:szCs w:val="18"/>
        </w:rPr>
        <w:t>o dnia</w:t>
      </w:r>
      <w:r w:rsidRPr="00275999">
        <w:rPr>
          <w:rFonts w:ascii="Verdana" w:hAnsi="Verdana"/>
          <w:b/>
          <w:sz w:val="18"/>
          <w:szCs w:val="18"/>
        </w:rPr>
        <w:t xml:space="preserve"> </w:t>
      </w:r>
      <w:bookmarkStart w:id="26" w:name="_Hlk35941204"/>
      <w:r w:rsidR="008D794E">
        <w:rPr>
          <w:rFonts w:ascii="Verdana" w:hAnsi="Verdana"/>
          <w:b/>
          <w:bCs/>
          <w:sz w:val="18"/>
          <w:szCs w:val="18"/>
        </w:rPr>
        <w:t>0</w:t>
      </w:r>
      <w:r w:rsidR="005E5EA1">
        <w:rPr>
          <w:rFonts w:ascii="Verdana" w:hAnsi="Verdana"/>
          <w:b/>
          <w:bCs/>
          <w:sz w:val="18"/>
          <w:szCs w:val="18"/>
        </w:rPr>
        <w:t>6</w:t>
      </w:r>
      <w:r w:rsidR="005D1699" w:rsidRPr="004E587A">
        <w:rPr>
          <w:rFonts w:ascii="Verdana" w:hAnsi="Verdana"/>
          <w:b/>
          <w:bCs/>
          <w:sz w:val="18"/>
          <w:szCs w:val="18"/>
        </w:rPr>
        <w:t>.</w:t>
      </w:r>
      <w:r w:rsidR="008D794E">
        <w:rPr>
          <w:rFonts w:ascii="Verdana" w:hAnsi="Verdana"/>
          <w:b/>
          <w:bCs/>
          <w:sz w:val="18"/>
          <w:szCs w:val="18"/>
        </w:rPr>
        <w:t>11</w:t>
      </w:r>
      <w:r w:rsidR="005D1699" w:rsidRPr="004E587A">
        <w:rPr>
          <w:rFonts w:ascii="Verdana" w:hAnsi="Verdana"/>
          <w:b/>
          <w:bCs/>
          <w:sz w:val="18"/>
          <w:szCs w:val="18"/>
        </w:rPr>
        <w:t>.2020</w:t>
      </w:r>
      <w:r w:rsidR="004E58D2" w:rsidRPr="004E587A">
        <w:rPr>
          <w:rFonts w:ascii="Verdana" w:hAnsi="Verdana"/>
          <w:b/>
          <w:bCs/>
          <w:sz w:val="18"/>
          <w:szCs w:val="18"/>
        </w:rPr>
        <w:t xml:space="preserve"> </w:t>
      </w:r>
      <w:r w:rsidRPr="004E587A">
        <w:rPr>
          <w:rFonts w:ascii="Verdana" w:hAnsi="Verdana"/>
          <w:b/>
          <w:sz w:val="18"/>
          <w:szCs w:val="18"/>
        </w:rPr>
        <w:t>r.</w:t>
      </w:r>
      <w:bookmarkEnd w:id="26"/>
      <w:r w:rsidRPr="004E587A">
        <w:rPr>
          <w:rFonts w:ascii="Verdana" w:hAnsi="Verdana"/>
          <w:b/>
          <w:sz w:val="18"/>
          <w:szCs w:val="18"/>
        </w:rPr>
        <w:t xml:space="preserve"> do </w:t>
      </w:r>
      <w:r w:rsidR="00776B70" w:rsidRPr="004E587A">
        <w:rPr>
          <w:rFonts w:ascii="Verdana" w:hAnsi="Verdana"/>
          <w:b/>
          <w:sz w:val="18"/>
          <w:szCs w:val="18"/>
        </w:rPr>
        <w:t>godz. 9</w:t>
      </w:r>
      <w:r w:rsidRPr="004E587A">
        <w:rPr>
          <w:rFonts w:ascii="Verdana" w:hAnsi="Verdana"/>
          <w:b/>
          <w:sz w:val="18"/>
          <w:szCs w:val="18"/>
        </w:rPr>
        <w:t xml:space="preserve">:00 </w:t>
      </w:r>
      <w:r w:rsidRPr="004E587A">
        <w:rPr>
          <w:rFonts w:ascii="Verdana" w:hAnsi="Verdana"/>
          <w:bCs/>
          <w:sz w:val="18"/>
          <w:szCs w:val="18"/>
        </w:rPr>
        <w:t xml:space="preserve">w </w:t>
      </w:r>
      <w:r w:rsidR="00F845C1" w:rsidRPr="004E587A">
        <w:rPr>
          <w:rFonts w:ascii="Verdana" w:hAnsi="Verdana"/>
          <w:bCs/>
          <w:sz w:val="18"/>
          <w:szCs w:val="18"/>
        </w:rPr>
        <w:t xml:space="preserve">Dziale </w:t>
      </w:r>
      <w:r w:rsidRPr="004E587A">
        <w:rPr>
          <w:rFonts w:ascii="Verdana" w:hAnsi="Verdana"/>
          <w:sz w:val="18"/>
          <w:szCs w:val="18"/>
        </w:rPr>
        <w:t>Zamówień Publicznych UMW, 50-368 Wrocław, ul. Marcinkowskiego 2-6, pokój 3A 11</w:t>
      </w:r>
      <w:r w:rsidR="00FC788A">
        <w:rPr>
          <w:rFonts w:ascii="Verdana" w:hAnsi="Verdana"/>
          <w:sz w:val="18"/>
          <w:szCs w:val="18"/>
        </w:rPr>
        <w:t>0</w:t>
      </w:r>
      <w:r w:rsidRPr="004E587A">
        <w:rPr>
          <w:rFonts w:ascii="Verdana" w:hAnsi="Verdana"/>
          <w:sz w:val="18"/>
          <w:szCs w:val="18"/>
        </w:rPr>
        <w:t>.1 (III piętro).</w:t>
      </w:r>
    </w:p>
    <w:p w14:paraId="32DD4D7B" w14:textId="77777777" w:rsidR="006F6A1D" w:rsidRPr="004E587A"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4E587A">
        <w:rPr>
          <w:rFonts w:ascii="Verdana" w:hAnsi="Verdana"/>
          <w:b/>
          <w:sz w:val="18"/>
          <w:szCs w:val="18"/>
        </w:rPr>
        <w:t>Miejsce oraz termin otwarcia ofert.</w:t>
      </w:r>
      <w:bookmarkEnd w:id="25"/>
    </w:p>
    <w:p w14:paraId="49E07DB5" w14:textId="6AEA8AB6" w:rsidR="00132BEE" w:rsidRDefault="006F6A1D" w:rsidP="006F6A1D">
      <w:pPr>
        <w:spacing w:line="360" w:lineRule="auto"/>
        <w:ind w:left="851" w:right="44"/>
        <w:jc w:val="both"/>
        <w:rPr>
          <w:rFonts w:ascii="Verdana" w:hAnsi="Verdana"/>
          <w:sz w:val="18"/>
          <w:szCs w:val="18"/>
        </w:rPr>
      </w:pPr>
      <w:r w:rsidRPr="004E587A">
        <w:rPr>
          <w:rFonts w:ascii="Verdana" w:hAnsi="Verdana"/>
          <w:sz w:val="18"/>
          <w:szCs w:val="18"/>
        </w:rPr>
        <w:t>Otwarcie ofert nastąpi w dniu</w:t>
      </w:r>
      <w:r w:rsidRPr="004E587A">
        <w:rPr>
          <w:rFonts w:ascii="Verdana" w:hAnsi="Verdana"/>
          <w:b/>
          <w:sz w:val="18"/>
          <w:szCs w:val="18"/>
        </w:rPr>
        <w:t xml:space="preserve"> </w:t>
      </w:r>
      <w:r w:rsidR="008D794E">
        <w:rPr>
          <w:rFonts w:ascii="Verdana" w:hAnsi="Verdana"/>
          <w:b/>
          <w:sz w:val="18"/>
          <w:szCs w:val="18"/>
        </w:rPr>
        <w:t>0</w:t>
      </w:r>
      <w:r w:rsidR="005E5EA1">
        <w:rPr>
          <w:rFonts w:ascii="Verdana" w:hAnsi="Verdana"/>
          <w:b/>
          <w:sz w:val="18"/>
          <w:szCs w:val="18"/>
        </w:rPr>
        <w:t>6</w:t>
      </w:r>
      <w:r w:rsidR="004E587A" w:rsidRPr="004E587A">
        <w:rPr>
          <w:rFonts w:ascii="Verdana" w:hAnsi="Verdana"/>
          <w:b/>
          <w:sz w:val="18"/>
          <w:szCs w:val="18"/>
        </w:rPr>
        <w:t>.</w:t>
      </w:r>
      <w:r w:rsidR="008D794E">
        <w:rPr>
          <w:rFonts w:ascii="Verdana" w:hAnsi="Verdana"/>
          <w:b/>
          <w:sz w:val="18"/>
          <w:szCs w:val="18"/>
        </w:rPr>
        <w:t>11</w:t>
      </w:r>
      <w:r w:rsidR="005D1699" w:rsidRPr="004E587A">
        <w:rPr>
          <w:rFonts w:ascii="Verdana" w:hAnsi="Verdana"/>
          <w:b/>
          <w:bCs/>
          <w:sz w:val="18"/>
          <w:szCs w:val="18"/>
        </w:rPr>
        <w:t>.2020</w:t>
      </w:r>
      <w:r w:rsidR="004E58D2" w:rsidRPr="004E587A">
        <w:rPr>
          <w:rFonts w:ascii="Verdana" w:hAnsi="Verdana"/>
          <w:b/>
          <w:bCs/>
          <w:sz w:val="18"/>
          <w:szCs w:val="18"/>
        </w:rPr>
        <w:t xml:space="preserve"> </w:t>
      </w:r>
      <w:r w:rsidR="00776B70" w:rsidRPr="004E587A">
        <w:rPr>
          <w:rFonts w:ascii="Verdana" w:hAnsi="Verdana"/>
          <w:b/>
          <w:sz w:val="18"/>
          <w:szCs w:val="18"/>
        </w:rPr>
        <w:t>r. o godz. 10:0</w:t>
      </w:r>
      <w:r w:rsidRPr="004E587A">
        <w:rPr>
          <w:rFonts w:ascii="Verdana" w:hAnsi="Verdana"/>
          <w:b/>
          <w:sz w:val="18"/>
          <w:szCs w:val="18"/>
        </w:rPr>
        <w:t>0</w:t>
      </w:r>
      <w:r w:rsidRPr="004E587A">
        <w:rPr>
          <w:rFonts w:ascii="Verdana" w:hAnsi="Verdana"/>
          <w:sz w:val="18"/>
          <w:szCs w:val="18"/>
        </w:rPr>
        <w:t xml:space="preserve"> w </w:t>
      </w:r>
      <w:r w:rsidR="00F845C1" w:rsidRPr="004E587A">
        <w:rPr>
          <w:rFonts w:ascii="Verdana" w:hAnsi="Verdana"/>
          <w:sz w:val="18"/>
          <w:szCs w:val="18"/>
        </w:rPr>
        <w:t xml:space="preserve">Dziale </w:t>
      </w:r>
      <w:r w:rsidRPr="004E587A">
        <w:rPr>
          <w:rFonts w:ascii="Verdana" w:hAnsi="Verdana"/>
          <w:sz w:val="18"/>
          <w:szCs w:val="18"/>
        </w:rPr>
        <w:t>Zamówień Publicznych UMW, 50-368 Wrocław, ul. Marcinkowskiego 2-6, w pokoju nr 3A 108.1 (III piętro).</w:t>
      </w:r>
    </w:p>
    <w:p w14:paraId="58631E1C" w14:textId="77777777" w:rsidR="006954B1" w:rsidRPr="00275999" w:rsidRDefault="006954B1" w:rsidP="006954B1">
      <w:pPr>
        <w:spacing w:line="360" w:lineRule="auto"/>
        <w:ind w:right="44"/>
        <w:jc w:val="both"/>
        <w:rPr>
          <w:rFonts w:ascii="Verdana" w:hAnsi="Verdana"/>
          <w:sz w:val="18"/>
          <w:szCs w:val="18"/>
          <w:u w:val="single"/>
        </w:rPr>
      </w:pPr>
    </w:p>
    <w:p w14:paraId="4443777F" w14:textId="77777777" w:rsidR="00970B6B" w:rsidRPr="00275999" w:rsidRDefault="00970B6B" w:rsidP="004E58D2">
      <w:pPr>
        <w:pStyle w:val="Nagwek1"/>
        <w:numPr>
          <w:ilvl w:val="0"/>
          <w:numId w:val="68"/>
        </w:numPr>
        <w:ind w:left="454" w:right="44" w:hanging="454"/>
      </w:pPr>
      <w:bookmarkStart w:id="27" w:name="_Toc282721362"/>
      <w:bookmarkStart w:id="28" w:name="_Toc395266076"/>
      <w:r w:rsidRPr="00275999">
        <w:t>Opis sposobu obliczenia ceny.</w:t>
      </w:r>
      <w:bookmarkEnd w:id="27"/>
      <w:bookmarkEnd w:id="28"/>
    </w:p>
    <w:p w14:paraId="4A7C55E3" w14:textId="58E29B0F" w:rsidR="009220FF" w:rsidRDefault="00DF5B2D" w:rsidP="00DF5B2D">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DF5B2D">
        <w:rPr>
          <w:rFonts w:ascii="Verdana" w:hAnsi="Verdana"/>
          <w:sz w:val="18"/>
          <w:szCs w:val="18"/>
        </w:rPr>
        <w:t>Ceną ofert</w:t>
      </w:r>
      <w:r w:rsidR="009220FF">
        <w:rPr>
          <w:rFonts w:ascii="Verdana" w:hAnsi="Verdana"/>
          <w:sz w:val="18"/>
          <w:szCs w:val="18"/>
        </w:rPr>
        <w:t xml:space="preserve">ową danej </w:t>
      </w:r>
      <w:r w:rsidR="005E5EA1">
        <w:rPr>
          <w:rFonts w:ascii="Verdana" w:hAnsi="Verdana"/>
          <w:sz w:val="18"/>
          <w:szCs w:val="18"/>
        </w:rPr>
        <w:t>części zamówienia (1-12</w:t>
      </w:r>
      <w:r w:rsidRPr="00DF5B2D">
        <w:rPr>
          <w:rFonts w:ascii="Verdana" w:hAnsi="Verdana"/>
          <w:sz w:val="18"/>
          <w:szCs w:val="18"/>
        </w:rPr>
        <w:t xml:space="preserve">) jest cena podana w Formularzu ofertowym </w:t>
      </w:r>
      <w:r w:rsidR="009220FF">
        <w:rPr>
          <w:rFonts w:ascii="Verdana" w:hAnsi="Verdana"/>
          <w:sz w:val="18"/>
          <w:szCs w:val="18"/>
        </w:rPr>
        <w:t>(</w:t>
      </w:r>
      <w:r w:rsidR="005E5EA1">
        <w:rPr>
          <w:rFonts w:ascii="Verdana" w:hAnsi="Verdana"/>
          <w:sz w:val="18"/>
          <w:szCs w:val="18"/>
        </w:rPr>
        <w:t>wzór - załącznik nr 1 część 1-12</w:t>
      </w:r>
      <w:r w:rsidRPr="00DF5B2D">
        <w:rPr>
          <w:rFonts w:ascii="Verdana" w:hAnsi="Verdana"/>
          <w:sz w:val="18"/>
          <w:szCs w:val="18"/>
        </w:rPr>
        <w:t xml:space="preserve"> do </w:t>
      </w:r>
      <w:proofErr w:type="spellStart"/>
      <w:r w:rsidRPr="00DF5B2D">
        <w:rPr>
          <w:rFonts w:ascii="Verdana" w:hAnsi="Verdana"/>
          <w:sz w:val="18"/>
          <w:szCs w:val="18"/>
        </w:rPr>
        <w:t>Siwz</w:t>
      </w:r>
      <w:proofErr w:type="spellEnd"/>
      <w:r w:rsidRPr="00DF5B2D">
        <w:rPr>
          <w:rFonts w:ascii="Verdana" w:hAnsi="Verdana"/>
          <w:sz w:val="18"/>
          <w:szCs w:val="18"/>
        </w:rPr>
        <w:t>), właściwym dla tej części.</w:t>
      </w:r>
    </w:p>
    <w:p w14:paraId="214DA819" w14:textId="77777777" w:rsidR="009220FF" w:rsidRDefault="00DF5B2D" w:rsidP="00DF5B2D">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DF5B2D">
        <w:rPr>
          <w:rFonts w:ascii="Verdana" w:hAnsi="Verdana"/>
          <w:sz w:val="18"/>
          <w:szCs w:val="18"/>
        </w:rPr>
        <w:lastRenderedPageBreak/>
        <w:t xml:space="preserve">Cena ofertowa musi uwzględniać wszystkie wymagania niniejszej </w:t>
      </w:r>
      <w:proofErr w:type="spellStart"/>
      <w:r w:rsidRPr="00DF5B2D">
        <w:rPr>
          <w:rFonts w:ascii="Verdana" w:hAnsi="Verdana"/>
          <w:sz w:val="18"/>
          <w:szCs w:val="18"/>
        </w:rPr>
        <w:t>Siwz</w:t>
      </w:r>
      <w:proofErr w:type="spellEnd"/>
      <w:r w:rsidRPr="00DF5B2D">
        <w:rPr>
          <w:rFonts w:ascii="Verdana" w:hAnsi="Verdana"/>
          <w:sz w:val="18"/>
          <w:szCs w:val="18"/>
        </w:rPr>
        <w:t>, oraz obejmować wszelkie koszty realizacji przedmiotu zamówienia, jakie poniesie Wykonawca.</w:t>
      </w:r>
    </w:p>
    <w:p w14:paraId="12F8C9FE" w14:textId="6738D0E8" w:rsidR="009220FF" w:rsidRDefault="00DF5B2D" w:rsidP="00DF5B2D">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DF5B2D">
        <w:rPr>
          <w:rFonts w:ascii="Verdana" w:hAnsi="Verdana"/>
          <w:sz w:val="18"/>
          <w:szCs w:val="18"/>
        </w:rPr>
        <w:t xml:space="preserve">Wykonawca zobowiązany jest do podania w Formularzu ofertowym stawki VAT zgodnej z powszechnie obowiązującymi przepisami, w tym przepisami ustawy o podatku od towarów i usług. Zastosowanie przez Wykonawcę stawki 0% podatku od towarów i usług (VAT), o którym mowa we wzorze umowy (zał. Nr 5 do </w:t>
      </w:r>
      <w:proofErr w:type="spellStart"/>
      <w:r w:rsidRPr="00DF5B2D">
        <w:rPr>
          <w:rFonts w:ascii="Verdana" w:hAnsi="Verdana"/>
          <w:sz w:val="18"/>
          <w:szCs w:val="18"/>
        </w:rPr>
        <w:t>Siwz</w:t>
      </w:r>
      <w:proofErr w:type="spellEnd"/>
      <w:r w:rsidRPr="00DF5B2D">
        <w:rPr>
          <w:rFonts w:ascii="Verdana" w:hAnsi="Verdana"/>
          <w:sz w:val="18"/>
          <w:szCs w:val="18"/>
        </w:rPr>
        <w:t>), może nastąpić pod warunkiem uzyskania potwierdzenia zamówienia przez organ nadzorujący Zamawiaj</w:t>
      </w:r>
      <w:r w:rsidR="009220FF">
        <w:rPr>
          <w:rFonts w:ascii="Verdana" w:hAnsi="Verdana"/>
          <w:sz w:val="18"/>
          <w:szCs w:val="18"/>
        </w:rPr>
        <w:t xml:space="preserve">ącego (przez Ministra Zdrowia). </w:t>
      </w:r>
      <w:r w:rsidRPr="00DF5B2D">
        <w:rPr>
          <w:rFonts w:ascii="Verdana" w:hAnsi="Verdana"/>
          <w:sz w:val="18"/>
          <w:szCs w:val="18"/>
        </w:rPr>
        <w:t>W związku z powyższym, Wykonawca nie może uwzględnić potencjalnego obniżenia stawki podatku VAT na etapie składania oferty.</w:t>
      </w:r>
    </w:p>
    <w:p w14:paraId="226418B2" w14:textId="77777777" w:rsidR="009220FF" w:rsidRDefault="00DF5B2D" w:rsidP="00DF5B2D">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DF5B2D">
        <w:rPr>
          <w:rFonts w:ascii="Verdana" w:hAnsi="Verdana"/>
          <w:sz w:val="18"/>
          <w:szCs w:val="18"/>
        </w:rPr>
        <w:t>Ceny muszą być wyrażone, z dokładnością do dwóch miejsc po przecinku.</w:t>
      </w:r>
    </w:p>
    <w:p w14:paraId="288351B0" w14:textId="5F38A41C" w:rsidR="00DF5B2D" w:rsidRDefault="00DF5B2D" w:rsidP="00DF5B2D">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DF5B2D">
        <w:rPr>
          <w:rFonts w:ascii="Verdana" w:hAnsi="Verdana"/>
          <w:sz w:val="18"/>
          <w:szCs w:val="18"/>
        </w:rPr>
        <w:t>Jeżeli w postępowaniu złożona będzie oferta, której wybór prowadziłby do powstania</w:t>
      </w:r>
      <w:r w:rsidRPr="00DF5B2D">
        <w:rPr>
          <w:rFonts w:ascii="Verdana" w:hAnsi="Verdana"/>
          <w:sz w:val="18"/>
          <w:szCs w:val="18"/>
        </w:rPr>
        <w:br/>
        <w:t>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14:paraId="482E1F05" w14:textId="77777777" w:rsidR="00DF5B2D" w:rsidRPr="005E5EA1" w:rsidRDefault="00DF5B2D" w:rsidP="00DF5B2D">
      <w:pPr>
        <w:tabs>
          <w:tab w:val="left" w:pos="851"/>
        </w:tabs>
        <w:spacing w:line="360" w:lineRule="auto"/>
        <w:ind w:left="851" w:right="44"/>
        <w:jc w:val="both"/>
        <w:rPr>
          <w:rFonts w:ascii="Verdana" w:hAnsi="Verdana"/>
          <w:sz w:val="18"/>
          <w:szCs w:val="18"/>
        </w:rPr>
      </w:pPr>
    </w:p>
    <w:p w14:paraId="30F9A16C" w14:textId="059E01D5" w:rsidR="00970B6B" w:rsidRPr="005E5EA1" w:rsidRDefault="00970B6B" w:rsidP="00A70A77">
      <w:pPr>
        <w:pStyle w:val="Nagwek1"/>
        <w:numPr>
          <w:ilvl w:val="0"/>
          <w:numId w:val="68"/>
        </w:numPr>
        <w:ind w:left="851" w:right="-97" w:hanging="709"/>
        <w:jc w:val="both"/>
      </w:pPr>
      <w:bookmarkStart w:id="29" w:name="_Toc282721363"/>
      <w:bookmarkStart w:id="30" w:name="_Toc395266077"/>
      <w:r w:rsidRPr="005E5EA1">
        <w:t xml:space="preserve">Opis kryteriów, którymi Zamawiający będzie się kierował przy wyborze oferty, wraz z podaniem </w:t>
      </w:r>
      <w:r w:rsidR="00783034" w:rsidRPr="005E5EA1">
        <w:t>wag</w:t>
      </w:r>
      <w:r w:rsidRPr="005E5EA1">
        <w:t xml:space="preserve"> tych kryteriów </w:t>
      </w:r>
      <w:bookmarkEnd w:id="29"/>
      <w:bookmarkEnd w:id="30"/>
      <w:r w:rsidR="008D0726" w:rsidRPr="005E5EA1">
        <w:t>i sposobu oceny ofert.</w:t>
      </w:r>
    </w:p>
    <w:p w14:paraId="35ECD85E" w14:textId="77777777" w:rsidR="00F334AB" w:rsidRPr="003D50B5"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31" w:name="_Toc395266078"/>
      <w:bookmarkStart w:id="32" w:name="_Toc395266100"/>
      <w:bookmarkStart w:id="33" w:name="_Toc282721364"/>
      <w:r w:rsidRPr="003D50B5">
        <w:rPr>
          <w:rFonts w:ascii="Verdana" w:hAnsi="Verdana"/>
          <w:sz w:val="18"/>
          <w:szCs w:val="18"/>
        </w:rPr>
        <w:t>Przy wyborze najkorzystniejszej oferty Zamawiający zastosuje kryteria oceny ofert:</w:t>
      </w:r>
    </w:p>
    <w:p w14:paraId="39F945C7" w14:textId="7B59EB2F" w:rsidR="00277608" w:rsidRPr="003D50B5" w:rsidRDefault="00960EA1" w:rsidP="00B7188B">
      <w:pPr>
        <w:spacing w:line="360" w:lineRule="auto"/>
        <w:ind w:left="567" w:right="-97" w:firstLine="284"/>
        <w:jc w:val="both"/>
        <w:rPr>
          <w:rFonts w:ascii="Verdana" w:hAnsi="Verdana"/>
          <w:sz w:val="18"/>
          <w:szCs w:val="18"/>
        </w:rPr>
      </w:pPr>
      <w:r w:rsidRPr="003D50B5">
        <w:rPr>
          <w:rFonts w:ascii="Verdana" w:hAnsi="Verdana"/>
          <w:sz w:val="18"/>
          <w:szCs w:val="18"/>
        </w:rPr>
        <w:t>Część 1</w:t>
      </w:r>
      <w:r w:rsidR="005E5EA1">
        <w:rPr>
          <w:rFonts w:ascii="Verdana" w:hAnsi="Verdana"/>
          <w:sz w:val="18"/>
          <w:szCs w:val="18"/>
        </w:rPr>
        <w:t>-12</w:t>
      </w:r>
      <w:r w:rsidR="002A709D" w:rsidRPr="003D50B5">
        <w:rPr>
          <w:rFonts w:ascii="Verdana" w:hAnsi="Verdana"/>
          <w:sz w:val="18"/>
          <w:szCs w:val="18"/>
        </w:rPr>
        <w:t>:</w:t>
      </w:r>
    </w:p>
    <w:p w14:paraId="316167C9" w14:textId="77777777" w:rsidR="00520085" w:rsidRPr="003D50B5" w:rsidRDefault="00520085" w:rsidP="00B7188B">
      <w:pPr>
        <w:pStyle w:val="Akapitzlist"/>
        <w:numPr>
          <w:ilvl w:val="4"/>
          <w:numId w:val="42"/>
        </w:numPr>
        <w:spacing w:line="360" w:lineRule="auto"/>
        <w:ind w:left="1276" w:right="-97"/>
        <w:jc w:val="both"/>
        <w:rPr>
          <w:rFonts w:ascii="Verdana" w:hAnsi="Verdana"/>
          <w:sz w:val="18"/>
          <w:szCs w:val="18"/>
        </w:rPr>
      </w:pPr>
      <w:bookmarkStart w:id="34" w:name="_Hlk35955174"/>
      <w:bookmarkStart w:id="35" w:name="_Toc395266079"/>
      <w:bookmarkEnd w:id="31"/>
      <w:r w:rsidRPr="003D50B5">
        <w:rPr>
          <w:rFonts w:ascii="Verdana" w:hAnsi="Verdana"/>
          <w:sz w:val="18"/>
          <w:szCs w:val="18"/>
        </w:rPr>
        <w:t>Cena realizacji przedmiotu zamówienia – 60 %,</w:t>
      </w:r>
    </w:p>
    <w:p w14:paraId="00D7588C" w14:textId="34FF5B79" w:rsidR="00520085" w:rsidRPr="003D50B5" w:rsidRDefault="00520085" w:rsidP="00B7188B">
      <w:pPr>
        <w:pStyle w:val="Akapitzlist"/>
        <w:numPr>
          <w:ilvl w:val="4"/>
          <w:numId w:val="42"/>
        </w:numPr>
        <w:spacing w:line="360" w:lineRule="auto"/>
        <w:ind w:left="1276" w:right="-97"/>
        <w:jc w:val="both"/>
        <w:rPr>
          <w:rFonts w:ascii="Verdana" w:hAnsi="Verdana"/>
          <w:sz w:val="18"/>
          <w:szCs w:val="18"/>
        </w:rPr>
      </w:pPr>
      <w:r w:rsidRPr="003D50B5">
        <w:rPr>
          <w:rFonts w:ascii="Verdana" w:eastAsiaTheme="minorHAnsi" w:hAnsi="Verdana" w:cstheme="minorBidi"/>
          <w:sz w:val="18"/>
          <w:szCs w:val="18"/>
          <w:lang w:eastAsia="en-US"/>
        </w:rPr>
        <w:t xml:space="preserve">Termin realizacji </w:t>
      </w:r>
      <w:r w:rsidR="009D4636" w:rsidRPr="003D50B5">
        <w:rPr>
          <w:rFonts w:ascii="Verdana" w:eastAsiaTheme="minorHAnsi" w:hAnsi="Verdana" w:cstheme="minorBidi"/>
          <w:sz w:val="18"/>
          <w:szCs w:val="18"/>
          <w:lang w:eastAsia="en-US"/>
        </w:rPr>
        <w:t xml:space="preserve">przedmiotu zamówienia </w:t>
      </w:r>
      <w:r w:rsidRPr="003D50B5">
        <w:rPr>
          <w:rFonts w:ascii="Verdana" w:hAnsi="Verdana"/>
          <w:sz w:val="18"/>
          <w:szCs w:val="18"/>
        </w:rPr>
        <w:t>– 20 %,</w:t>
      </w:r>
    </w:p>
    <w:p w14:paraId="606CB41F" w14:textId="1630E7B9" w:rsidR="00520085" w:rsidRPr="003D50B5" w:rsidRDefault="00520085" w:rsidP="00B7188B">
      <w:pPr>
        <w:pStyle w:val="Akapitzlist"/>
        <w:numPr>
          <w:ilvl w:val="4"/>
          <w:numId w:val="42"/>
        </w:numPr>
        <w:spacing w:line="360" w:lineRule="auto"/>
        <w:ind w:left="1276" w:right="-97"/>
        <w:jc w:val="both"/>
        <w:rPr>
          <w:rFonts w:ascii="Verdana" w:hAnsi="Verdana"/>
          <w:sz w:val="18"/>
          <w:szCs w:val="18"/>
        </w:rPr>
      </w:pPr>
      <w:r w:rsidRPr="003D50B5">
        <w:rPr>
          <w:rFonts w:ascii="Verdana" w:hAnsi="Verdana"/>
          <w:sz w:val="18"/>
          <w:szCs w:val="18"/>
        </w:rPr>
        <w:t xml:space="preserve">Okres gwarancji </w:t>
      </w:r>
      <w:r w:rsidR="009D4636" w:rsidRPr="003D50B5">
        <w:rPr>
          <w:rFonts w:ascii="Verdana" w:hAnsi="Verdana"/>
          <w:sz w:val="18"/>
          <w:szCs w:val="18"/>
        </w:rPr>
        <w:t xml:space="preserve">przedmiotu zamówienia </w:t>
      </w:r>
      <w:r w:rsidRPr="003D50B5">
        <w:rPr>
          <w:rFonts w:ascii="Verdana" w:hAnsi="Verdana"/>
          <w:sz w:val="18"/>
          <w:szCs w:val="18"/>
        </w:rPr>
        <w:t>– 20 %.</w:t>
      </w:r>
    </w:p>
    <w:bookmarkEnd w:id="34"/>
    <w:p w14:paraId="545D7B72" w14:textId="23F1AFDF" w:rsidR="00DE2539" w:rsidRPr="00A416B3"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A416B3">
        <w:rPr>
          <w:rFonts w:ascii="Verdana" w:hAnsi="Verdana"/>
          <w:sz w:val="18"/>
          <w:szCs w:val="18"/>
        </w:rPr>
        <w:t xml:space="preserve">Do porównania ofert </w:t>
      </w:r>
      <w:bookmarkEnd w:id="35"/>
      <w:r w:rsidRPr="00A416B3">
        <w:rPr>
          <w:rFonts w:ascii="Verdana" w:hAnsi="Verdana"/>
          <w:sz w:val="18"/>
          <w:szCs w:val="18"/>
        </w:rPr>
        <w:t>będzie brana pod uwagę:</w:t>
      </w:r>
      <w:r w:rsidR="003D523B" w:rsidRPr="00A416B3">
        <w:rPr>
          <w:rFonts w:ascii="Verdana" w:hAnsi="Verdana"/>
          <w:sz w:val="18"/>
          <w:szCs w:val="18"/>
        </w:rPr>
        <w:t xml:space="preserve"> </w:t>
      </w:r>
    </w:p>
    <w:p w14:paraId="6A817FA9" w14:textId="52A709BC" w:rsidR="00117EBB" w:rsidRPr="00A416B3" w:rsidRDefault="002A709D" w:rsidP="00117EBB">
      <w:pPr>
        <w:pStyle w:val="Akapitzlist"/>
        <w:spacing w:after="120" w:line="240" w:lineRule="exact"/>
        <w:ind w:left="851" w:right="-380"/>
        <w:contextualSpacing w:val="0"/>
        <w:jc w:val="both"/>
        <w:rPr>
          <w:rFonts w:ascii="Verdana" w:hAnsi="Verdana"/>
          <w:bCs/>
          <w:sz w:val="18"/>
          <w:szCs w:val="18"/>
        </w:rPr>
      </w:pPr>
      <w:r w:rsidRPr="00A416B3">
        <w:rPr>
          <w:rFonts w:ascii="Verdana" w:hAnsi="Verdana"/>
          <w:bCs/>
          <w:sz w:val="18"/>
          <w:szCs w:val="18"/>
        </w:rPr>
        <w:t>C</w:t>
      </w:r>
      <w:r w:rsidR="00117EBB" w:rsidRPr="00A416B3">
        <w:rPr>
          <w:rFonts w:ascii="Verdana" w:hAnsi="Verdana"/>
          <w:bCs/>
          <w:sz w:val="18"/>
          <w:szCs w:val="18"/>
        </w:rPr>
        <w:t xml:space="preserve">zęść </w:t>
      </w:r>
      <w:r w:rsidR="00520085" w:rsidRPr="00A416B3">
        <w:rPr>
          <w:rFonts w:ascii="Verdana" w:hAnsi="Verdana"/>
          <w:bCs/>
          <w:sz w:val="18"/>
          <w:szCs w:val="18"/>
        </w:rPr>
        <w:t>1</w:t>
      </w:r>
      <w:r w:rsidRPr="00A416B3">
        <w:rPr>
          <w:rFonts w:ascii="Verdana" w:hAnsi="Verdana"/>
          <w:bCs/>
          <w:sz w:val="18"/>
          <w:szCs w:val="18"/>
        </w:rPr>
        <w:t>-</w:t>
      </w:r>
      <w:r w:rsidR="005E5EA1">
        <w:rPr>
          <w:rFonts w:ascii="Verdana" w:hAnsi="Verdana"/>
          <w:bCs/>
          <w:sz w:val="18"/>
          <w:szCs w:val="18"/>
        </w:rPr>
        <w:t>12</w:t>
      </w:r>
      <w:r w:rsidRPr="00A416B3">
        <w:rPr>
          <w:rFonts w:ascii="Verdana" w:hAnsi="Verdana"/>
          <w:bCs/>
          <w:sz w:val="18"/>
          <w:szCs w:val="18"/>
        </w:rPr>
        <w:t>:</w:t>
      </w:r>
    </w:p>
    <w:p w14:paraId="05AC8339" w14:textId="26D42265" w:rsidR="00117EBB" w:rsidRPr="00A416B3" w:rsidRDefault="005A2FBF" w:rsidP="00117EBB">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A416B3">
        <w:rPr>
          <w:rFonts w:ascii="Verdana" w:hAnsi="Verdana"/>
          <w:bCs/>
          <w:sz w:val="18"/>
          <w:szCs w:val="18"/>
        </w:rPr>
        <w:t xml:space="preserve">cena realizacji przedmiotu zamówienia, </w:t>
      </w:r>
      <w:r w:rsidRPr="00A416B3">
        <w:rPr>
          <w:rFonts w:ascii="Verdana" w:eastAsiaTheme="minorHAnsi" w:hAnsi="Verdana" w:cstheme="minorBidi"/>
          <w:sz w:val="18"/>
          <w:szCs w:val="18"/>
          <w:lang w:eastAsia="en-US"/>
        </w:rPr>
        <w:t>termin realizacji przedmiotu zamówienia</w:t>
      </w:r>
      <w:r w:rsidRPr="00A416B3">
        <w:rPr>
          <w:rFonts w:ascii="Verdana" w:hAnsi="Verdana"/>
          <w:bCs/>
          <w:sz w:val="18"/>
          <w:szCs w:val="18"/>
        </w:rPr>
        <w:t xml:space="preserve">, okres gwarancji </w:t>
      </w:r>
      <w:r w:rsidR="009D4636" w:rsidRPr="00A416B3">
        <w:rPr>
          <w:rFonts w:ascii="Verdana" w:hAnsi="Verdana"/>
          <w:bCs/>
          <w:sz w:val="18"/>
          <w:szCs w:val="18"/>
        </w:rPr>
        <w:t>- podane w Formularzu ofertowym</w:t>
      </w:r>
      <w:r w:rsidR="00202A83" w:rsidRPr="00A416B3">
        <w:rPr>
          <w:rFonts w:ascii="Verdana" w:hAnsi="Verdana"/>
          <w:bCs/>
          <w:sz w:val="18"/>
          <w:szCs w:val="18"/>
        </w:rPr>
        <w:t>.</w:t>
      </w:r>
    </w:p>
    <w:p w14:paraId="3AF56537" w14:textId="3DF42224" w:rsidR="00F21281" w:rsidRPr="00202A83"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6" w:name="_Toc395266080"/>
      <w:r w:rsidRPr="00202A83">
        <w:rPr>
          <w:rFonts w:ascii="Verdana" w:hAnsi="Verdana"/>
          <w:sz w:val="18"/>
          <w:szCs w:val="18"/>
        </w:rPr>
        <w:t>Ocena ofert odbywać się będzie w sposób opisany w poniższej tabeli</w:t>
      </w:r>
      <w:bookmarkEnd w:id="36"/>
      <w:r w:rsidR="00B1707E" w:rsidRPr="00202A83">
        <w:rPr>
          <w:rFonts w:ascii="Verdana" w:hAnsi="Verdana"/>
          <w:sz w:val="18"/>
          <w:szCs w:val="18"/>
        </w:rPr>
        <w:t>:</w:t>
      </w:r>
    </w:p>
    <w:p w14:paraId="7C60FF6C" w14:textId="77777777" w:rsidR="00D720B9" w:rsidRPr="007F3939" w:rsidRDefault="00D720B9" w:rsidP="00960EA1">
      <w:pPr>
        <w:spacing w:line="360" w:lineRule="auto"/>
        <w:ind w:left="567" w:right="-239" w:firstLine="284"/>
        <w:jc w:val="both"/>
        <w:rPr>
          <w:rFonts w:ascii="Verdana" w:hAnsi="Verdana"/>
          <w:b/>
          <w:color w:val="FF0000"/>
          <w:sz w:val="18"/>
          <w:szCs w:val="18"/>
        </w:rPr>
      </w:pPr>
    </w:p>
    <w:p w14:paraId="6DF6EF78" w14:textId="7A1250B5" w:rsidR="00960EA1" w:rsidRPr="009F2A60" w:rsidRDefault="004B762A" w:rsidP="00960EA1">
      <w:pPr>
        <w:spacing w:line="360" w:lineRule="auto"/>
        <w:ind w:left="567" w:right="-239" w:firstLine="284"/>
        <w:jc w:val="both"/>
        <w:rPr>
          <w:rFonts w:ascii="Verdana" w:hAnsi="Verdana"/>
          <w:b/>
          <w:sz w:val="18"/>
          <w:szCs w:val="18"/>
        </w:rPr>
      </w:pPr>
      <w:r w:rsidRPr="009F2A60">
        <w:rPr>
          <w:rFonts w:ascii="Verdana" w:hAnsi="Verdana"/>
          <w:b/>
          <w:sz w:val="18"/>
          <w:szCs w:val="18"/>
        </w:rPr>
        <w:t>Część 1</w:t>
      </w:r>
      <w:r w:rsidR="00391245" w:rsidRPr="009F2A60">
        <w:rPr>
          <w:rFonts w:ascii="Verdana" w:hAnsi="Verdana"/>
          <w:b/>
          <w:sz w:val="18"/>
          <w:szCs w:val="18"/>
        </w:rPr>
        <w:t>:</w:t>
      </w:r>
    </w:p>
    <w:tbl>
      <w:tblPr>
        <w:tblStyle w:val="Tabela-Siatka"/>
        <w:tblW w:w="9639" w:type="dxa"/>
        <w:tblInd w:w="562" w:type="dxa"/>
        <w:tblLayout w:type="fixed"/>
        <w:tblLook w:val="04A0" w:firstRow="1" w:lastRow="0" w:firstColumn="1" w:lastColumn="0" w:noHBand="0" w:noVBand="1"/>
      </w:tblPr>
      <w:tblGrid>
        <w:gridCol w:w="567"/>
        <w:gridCol w:w="3969"/>
        <w:gridCol w:w="628"/>
        <w:gridCol w:w="628"/>
        <w:gridCol w:w="3847"/>
      </w:tblGrid>
      <w:tr w:rsidR="009F2A60" w:rsidRPr="009F2A60" w14:paraId="0F03F763" w14:textId="77777777" w:rsidTr="009D4636">
        <w:trPr>
          <w:tblHeader/>
        </w:trPr>
        <w:tc>
          <w:tcPr>
            <w:tcW w:w="567" w:type="dxa"/>
          </w:tcPr>
          <w:p w14:paraId="3E805F31" w14:textId="77777777" w:rsidR="00AB07DF" w:rsidRPr="009F2A60" w:rsidRDefault="00AB07DF" w:rsidP="00FA73EE">
            <w:pPr>
              <w:tabs>
                <w:tab w:val="left" w:pos="0"/>
              </w:tabs>
              <w:ind w:right="45"/>
              <w:rPr>
                <w:rFonts w:ascii="Verdana" w:hAnsi="Verdana"/>
                <w:sz w:val="16"/>
                <w:szCs w:val="16"/>
              </w:rPr>
            </w:pPr>
            <w:r w:rsidRPr="009F2A60">
              <w:rPr>
                <w:rFonts w:ascii="Verdana" w:hAnsi="Verdana"/>
                <w:sz w:val="16"/>
                <w:szCs w:val="16"/>
              </w:rPr>
              <w:t>L.p.</w:t>
            </w:r>
          </w:p>
        </w:tc>
        <w:tc>
          <w:tcPr>
            <w:tcW w:w="3969" w:type="dxa"/>
          </w:tcPr>
          <w:p w14:paraId="5DD0BA08" w14:textId="77777777" w:rsidR="00AB07DF" w:rsidRPr="009F2A60" w:rsidRDefault="00AB07DF" w:rsidP="00FA73EE">
            <w:pPr>
              <w:ind w:right="44"/>
              <w:rPr>
                <w:rFonts w:ascii="Verdana" w:hAnsi="Verdana"/>
                <w:sz w:val="16"/>
                <w:szCs w:val="16"/>
              </w:rPr>
            </w:pPr>
            <w:r w:rsidRPr="009F2A60">
              <w:rPr>
                <w:rFonts w:ascii="Verdana" w:hAnsi="Verdana"/>
                <w:sz w:val="16"/>
                <w:szCs w:val="16"/>
              </w:rPr>
              <w:t>KRYTERIA</w:t>
            </w:r>
          </w:p>
        </w:tc>
        <w:tc>
          <w:tcPr>
            <w:tcW w:w="628" w:type="dxa"/>
          </w:tcPr>
          <w:p w14:paraId="2B7DBFF1" w14:textId="77777777" w:rsidR="00AB07DF" w:rsidRPr="009F2A60" w:rsidRDefault="00AB07DF" w:rsidP="00FA73EE">
            <w:pPr>
              <w:ind w:right="44"/>
              <w:jc w:val="center"/>
              <w:rPr>
                <w:rFonts w:ascii="Verdana" w:hAnsi="Verdana"/>
                <w:sz w:val="16"/>
                <w:szCs w:val="16"/>
              </w:rPr>
            </w:pPr>
            <w:r w:rsidRPr="009F2A60">
              <w:rPr>
                <w:rFonts w:ascii="Verdana" w:hAnsi="Verdana"/>
                <w:sz w:val="16"/>
                <w:szCs w:val="16"/>
              </w:rPr>
              <w:t>Waga%</w:t>
            </w:r>
          </w:p>
        </w:tc>
        <w:tc>
          <w:tcPr>
            <w:tcW w:w="628" w:type="dxa"/>
          </w:tcPr>
          <w:p w14:paraId="12393DC5" w14:textId="77777777" w:rsidR="00AB07DF" w:rsidRPr="009F2A60" w:rsidRDefault="00AB07DF" w:rsidP="00FA73EE">
            <w:pPr>
              <w:jc w:val="both"/>
              <w:outlineLvl w:val="0"/>
              <w:rPr>
                <w:rFonts w:ascii="Verdana" w:hAnsi="Verdana"/>
                <w:sz w:val="16"/>
                <w:szCs w:val="16"/>
              </w:rPr>
            </w:pPr>
            <w:r w:rsidRPr="009F2A60">
              <w:rPr>
                <w:rFonts w:ascii="Verdana" w:hAnsi="Verdana"/>
                <w:sz w:val="16"/>
                <w:szCs w:val="16"/>
              </w:rPr>
              <w:t>Ilość</w:t>
            </w:r>
          </w:p>
          <w:p w14:paraId="39037167" w14:textId="77777777" w:rsidR="00AB07DF" w:rsidRPr="009F2A60" w:rsidRDefault="00AB07DF" w:rsidP="00FA73EE">
            <w:pPr>
              <w:ind w:right="44"/>
              <w:rPr>
                <w:rFonts w:ascii="Verdana" w:hAnsi="Verdana"/>
                <w:sz w:val="16"/>
                <w:szCs w:val="16"/>
              </w:rPr>
            </w:pPr>
            <w:r w:rsidRPr="009F2A60">
              <w:rPr>
                <w:rFonts w:ascii="Verdana" w:hAnsi="Verdana"/>
                <w:sz w:val="16"/>
                <w:szCs w:val="16"/>
              </w:rPr>
              <w:t>pkt.</w:t>
            </w:r>
          </w:p>
        </w:tc>
        <w:tc>
          <w:tcPr>
            <w:tcW w:w="3847" w:type="dxa"/>
          </w:tcPr>
          <w:p w14:paraId="54225728" w14:textId="77777777" w:rsidR="00AB07DF" w:rsidRPr="009F2A60" w:rsidRDefault="00AB07DF" w:rsidP="00FA73EE">
            <w:pPr>
              <w:jc w:val="both"/>
              <w:outlineLvl w:val="0"/>
              <w:rPr>
                <w:rFonts w:ascii="Verdana" w:hAnsi="Verdana"/>
                <w:sz w:val="16"/>
                <w:szCs w:val="16"/>
              </w:rPr>
            </w:pPr>
            <w:r w:rsidRPr="009F2A60">
              <w:rPr>
                <w:rFonts w:ascii="Verdana" w:hAnsi="Verdana"/>
                <w:sz w:val="16"/>
                <w:szCs w:val="16"/>
              </w:rPr>
              <w:t>Sposób oceny: wzory, uzyskane</w:t>
            </w:r>
          </w:p>
          <w:p w14:paraId="44767219" w14:textId="77777777" w:rsidR="00AB07DF" w:rsidRPr="009F2A60" w:rsidRDefault="00AB07DF" w:rsidP="00FA73EE">
            <w:pPr>
              <w:jc w:val="both"/>
              <w:outlineLvl w:val="0"/>
              <w:rPr>
                <w:rFonts w:ascii="Verdana" w:hAnsi="Verdana"/>
                <w:sz w:val="16"/>
                <w:szCs w:val="16"/>
              </w:rPr>
            </w:pPr>
            <w:r w:rsidRPr="009F2A60">
              <w:rPr>
                <w:rFonts w:ascii="Verdana" w:hAnsi="Verdana"/>
                <w:sz w:val="16"/>
                <w:szCs w:val="16"/>
              </w:rPr>
              <w:t>informacje mające wpływ na ocenę</w:t>
            </w:r>
          </w:p>
        </w:tc>
      </w:tr>
      <w:tr w:rsidR="009F2A60" w:rsidRPr="009F2A60" w14:paraId="5EC5A2E5" w14:textId="77777777" w:rsidTr="009D4636">
        <w:trPr>
          <w:trHeight w:val="918"/>
        </w:trPr>
        <w:tc>
          <w:tcPr>
            <w:tcW w:w="567" w:type="dxa"/>
          </w:tcPr>
          <w:p w14:paraId="26363D53" w14:textId="77777777" w:rsidR="00AB07DF" w:rsidRPr="009F2A60"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09DB6103" w14:textId="77777777" w:rsidR="00AB07DF" w:rsidRPr="009F2A60" w:rsidRDefault="00AB07DF" w:rsidP="00FA73EE">
            <w:pPr>
              <w:outlineLvl w:val="0"/>
              <w:rPr>
                <w:rFonts w:ascii="Verdana" w:hAnsi="Verdana"/>
                <w:sz w:val="16"/>
                <w:szCs w:val="16"/>
              </w:rPr>
            </w:pPr>
            <w:r w:rsidRPr="009F2A60">
              <w:rPr>
                <w:rFonts w:ascii="Verdana" w:hAnsi="Verdana"/>
                <w:sz w:val="16"/>
                <w:szCs w:val="16"/>
              </w:rPr>
              <w:t>Cena brutto przedmiotu zamówienia</w:t>
            </w:r>
          </w:p>
          <w:p w14:paraId="40256AFC" w14:textId="77777777" w:rsidR="00AB07DF" w:rsidRPr="009F2A60" w:rsidRDefault="00AB07DF" w:rsidP="00FA73EE">
            <w:pPr>
              <w:ind w:right="44"/>
              <w:rPr>
                <w:rFonts w:ascii="Verdana" w:hAnsi="Verdana"/>
                <w:sz w:val="16"/>
                <w:szCs w:val="16"/>
              </w:rPr>
            </w:pPr>
          </w:p>
        </w:tc>
        <w:tc>
          <w:tcPr>
            <w:tcW w:w="628" w:type="dxa"/>
          </w:tcPr>
          <w:p w14:paraId="7686168B" w14:textId="77777777" w:rsidR="00AB07DF" w:rsidRPr="009F2A60" w:rsidRDefault="00AB07DF" w:rsidP="00FA73EE">
            <w:pPr>
              <w:ind w:right="44"/>
              <w:jc w:val="center"/>
              <w:rPr>
                <w:rFonts w:ascii="Verdana" w:hAnsi="Verdana"/>
                <w:sz w:val="16"/>
                <w:szCs w:val="16"/>
              </w:rPr>
            </w:pPr>
            <w:r w:rsidRPr="009F2A60">
              <w:rPr>
                <w:rFonts w:ascii="Verdana" w:hAnsi="Verdana"/>
                <w:sz w:val="16"/>
                <w:szCs w:val="16"/>
              </w:rPr>
              <w:t>60</w:t>
            </w:r>
          </w:p>
        </w:tc>
        <w:tc>
          <w:tcPr>
            <w:tcW w:w="628" w:type="dxa"/>
          </w:tcPr>
          <w:p w14:paraId="111BB9E6" w14:textId="77777777" w:rsidR="00AB07DF" w:rsidRPr="009F2A60" w:rsidRDefault="00AB07DF" w:rsidP="00FA73EE">
            <w:pPr>
              <w:ind w:right="44"/>
              <w:jc w:val="center"/>
              <w:rPr>
                <w:rFonts w:ascii="Verdana" w:hAnsi="Verdana"/>
                <w:sz w:val="16"/>
                <w:szCs w:val="16"/>
              </w:rPr>
            </w:pPr>
            <w:r w:rsidRPr="009F2A60">
              <w:rPr>
                <w:rFonts w:ascii="Verdana" w:hAnsi="Verdana"/>
                <w:sz w:val="16"/>
                <w:szCs w:val="16"/>
              </w:rPr>
              <w:t>60</w:t>
            </w:r>
          </w:p>
        </w:tc>
        <w:tc>
          <w:tcPr>
            <w:tcW w:w="3847" w:type="dxa"/>
          </w:tcPr>
          <w:p w14:paraId="6FB77981" w14:textId="77777777" w:rsidR="00AB07DF" w:rsidRPr="009F2A60" w:rsidRDefault="00AB07DF" w:rsidP="00FA73EE">
            <w:pPr>
              <w:ind w:right="470"/>
              <w:jc w:val="both"/>
              <w:outlineLvl w:val="0"/>
              <w:rPr>
                <w:rFonts w:ascii="Verdana" w:hAnsi="Verdana"/>
                <w:sz w:val="16"/>
                <w:szCs w:val="16"/>
              </w:rPr>
            </w:pPr>
            <w:r w:rsidRPr="009F2A60">
              <w:rPr>
                <w:rFonts w:ascii="Verdana" w:hAnsi="Verdana"/>
                <w:sz w:val="16"/>
                <w:szCs w:val="16"/>
              </w:rPr>
              <w:t xml:space="preserve">                </w:t>
            </w:r>
          </w:p>
          <w:p w14:paraId="6CBD389B" w14:textId="77777777" w:rsidR="00AB07DF" w:rsidRPr="009F2A60" w:rsidRDefault="00AB07DF" w:rsidP="00FA73EE">
            <w:pPr>
              <w:ind w:right="470"/>
              <w:jc w:val="both"/>
              <w:outlineLvl w:val="0"/>
              <w:rPr>
                <w:rFonts w:ascii="Verdana" w:hAnsi="Verdana"/>
                <w:sz w:val="16"/>
                <w:szCs w:val="16"/>
              </w:rPr>
            </w:pPr>
            <w:r w:rsidRPr="009F2A60">
              <w:rPr>
                <w:rFonts w:ascii="Verdana" w:hAnsi="Verdana"/>
                <w:sz w:val="16"/>
                <w:szCs w:val="16"/>
              </w:rPr>
              <w:t xml:space="preserve">                  Najniższa cena oferty</w:t>
            </w:r>
          </w:p>
          <w:p w14:paraId="32317E22" w14:textId="77777777" w:rsidR="00AB07DF" w:rsidRPr="009F2A60" w:rsidRDefault="00AB07DF" w:rsidP="00FA73EE">
            <w:pPr>
              <w:jc w:val="both"/>
              <w:outlineLvl w:val="0"/>
              <w:rPr>
                <w:rFonts w:ascii="Verdana" w:hAnsi="Verdana"/>
                <w:sz w:val="16"/>
                <w:szCs w:val="16"/>
              </w:rPr>
            </w:pPr>
            <w:r w:rsidRPr="009F2A60">
              <w:rPr>
                <w:rFonts w:ascii="Verdana" w:hAnsi="Verdana"/>
                <w:sz w:val="16"/>
                <w:szCs w:val="16"/>
              </w:rPr>
              <w:t>Ilość pkt. = -------------------------  x 60</w:t>
            </w:r>
          </w:p>
          <w:p w14:paraId="2FC0A084" w14:textId="77777777" w:rsidR="00AB07DF" w:rsidRPr="009F2A60" w:rsidRDefault="00AB07DF" w:rsidP="00FA73EE">
            <w:pPr>
              <w:ind w:right="44"/>
              <w:rPr>
                <w:rFonts w:ascii="Verdana" w:hAnsi="Verdana"/>
                <w:sz w:val="16"/>
                <w:szCs w:val="16"/>
              </w:rPr>
            </w:pPr>
            <w:r w:rsidRPr="009F2A60">
              <w:rPr>
                <w:rFonts w:ascii="Verdana" w:hAnsi="Verdana"/>
                <w:sz w:val="16"/>
                <w:szCs w:val="16"/>
              </w:rPr>
              <w:t xml:space="preserve">                   Cena oferty badanej    </w:t>
            </w:r>
          </w:p>
          <w:p w14:paraId="0BDAAA58" w14:textId="77777777" w:rsidR="00AB07DF" w:rsidRPr="009F2A60" w:rsidRDefault="00AB07DF" w:rsidP="00FA73EE">
            <w:pPr>
              <w:ind w:right="44"/>
              <w:rPr>
                <w:rFonts w:ascii="Verdana" w:hAnsi="Verdana"/>
                <w:sz w:val="16"/>
                <w:szCs w:val="16"/>
              </w:rPr>
            </w:pPr>
          </w:p>
        </w:tc>
      </w:tr>
      <w:tr w:rsidR="009F2A60" w:rsidRPr="009F2A60" w14:paraId="1EA23C01" w14:textId="77777777" w:rsidTr="009D4636">
        <w:trPr>
          <w:trHeight w:val="983"/>
        </w:trPr>
        <w:tc>
          <w:tcPr>
            <w:tcW w:w="567" w:type="dxa"/>
          </w:tcPr>
          <w:p w14:paraId="5F071C7B" w14:textId="77777777" w:rsidR="00AB07DF" w:rsidRPr="009F2A60"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2EDC8D1A" w14:textId="77777777" w:rsidR="00AB07DF" w:rsidRPr="009F2A60" w:rsidRDefault="00AB07DF" w:rsidP="00FA73EE">
            <w:pPr>
              <w:outlineLvl w:val="0"/>
              <w:rPr>
                <w:rFonts w:ascii="Verdana" w:hAnsi="Verdana" w:cs="Verdana"/>
                <w:sz w:val="16"/>
                <w:szCs w:val="16"/>
              </w:rPr>
            </w:pPr>
            <w:r w:rsidRPr="009F2A60">
              <w:rPr>
                <w:rFonts w:ascii="Verdana" w:eastAsiaTheme="minorHAnsi" w:hAnsi="Verdana" w:cstheme="minorBidi"/>
                <w:sz w:val="16"/>
                <w:szCs w:val="16"/>
                <w:lang w:eastAsia="en-US"/>
              </w:rPr>
              <w:t xml:space="preserve">Termin realizacji przedmiotu zamówienia </w:t>
            </w:r>
            <w:r w:rsidRPr="009F2A60">
              <w:rPr>
                <w:rFonts w:ascii="Verdana" w:hAnsi="Verdana" w:cs="Verdana"/>
                <w:sz w:val="16"/>
                <w:szCs w:val="16"/>
              </w:rPr>
              <w:t>(maksymalnie:</w:t>
            </w:r>
          </w:p>
          <w:p w14:paraId="5E1DDFEE" w14:textId="65BA99F8" w:rsidR="00AB07DF" w:rsidRPr="009F2A60" w:rsidRDefault="00AB07DF" w:rsidP="00FA73EE">
            <w:pPr>
              <w:outlineLvl w:val="0"/>
              <w:rPr>
                <w:rFonts w:ascii="Verdana" w:hAnsi="Verdana" w:cs="Verdana"/>
                <w:sz w:val="16"/>
                <w:szCs w:val="16"/>
              </w:rPr>
            </w:pPr>
            <w:r w:rsidRPr="009F2A60">
              <w:rPr>
                <w:rFonts w:ascii="Verdana" w:hAnsi="Verdana" w:cs="Verdana"/>
                <w:sz w:val="16"/>
                <w:szCs w:val="16"/>
              </w:rPr>
              <w:t xml:space="preserve">do </w:t>
            </w:r>
            <w:r w:rsidR="00454CD3" w:rsidRPr="009F2A60">
              <w:rPr>
                <w:rFonts w:ascii="Verdana" w:hAnsi="Verdana" w:cs="Verdana"/>
                <w:sz w:val="16"/>
                <w:szCs w:val="16"/>
              </w:rPr>
              <w:t>6</w:t>
            </w:r>
            <w:r w:rsidRPr="009F2A60">
              <w:rPr>
                <w:rFonts w:ascii="Verdana" w:hAnsi="Verdana" w:cs="Verdana"/>
                <w:sz w:val="16"/>
                <w:szCs w:val="16"/>
              </w:rPr>
              <w:t xml:space="preserve"> tygodni </w:t>
            </w:r>
            <w:r w:rsidRPr="009F2A60">
              <w:rPr>
                <w:rFonts w:ascii="Verdana" w:hAnsi="Verdana"/>
                <w:sz w:val="16"/>
                <w:szCs w:val="16"/>
              </w:rPr>
              <w:t>- liczony od dnia podpisania umowy)</w:t>
            </w:r>
          </w:p>
          <w:p w14:paraId="3B24A439" w14:textId="77777777" w:rsidR="00AB07DF" w:rsidRPr="009F2A60" w:rsidRDefault="00AB07DF" w:rsidP="00FA73EE">
            <w:pPr>
              <w:ind w:right="44"/>
              <w:rPr>
                <w:rFonts w:ascii="Verdana" w:hAnsi="Verdana"/>
                <w:sz w:val="16"/>
                <w:szCs w:val="16"/>
              </w:rPr>
            </w:pPr>
          </w:p>
          <w:p w14:paraId="07BCF4BA" w14:textId="77777777" w:rsidR="00AB07DF" w:rsidRPr="009F2A60" w:rsidRDefault="00AB07DF" w:rsidP="00FA73EE">
            <w:pPr>
              <w:ind w:right="44"/>
              <w:rPr>
                <w:rFonts w:ascii="Verdana" w:hAnsi="Verdana"/>
                <w:sz w:val="16"/>
                <w:szCs w:val="16"/>
              </w:rPr>
            </w:pPr>
            <w:r w:rsidRPr="009F2A60">
              <w:rPr>
                <w:rFonts w:ascii="Verdana" w:hAnsi="Verdana"/>
                <w:sz w:val="16"/>
                <w:szCs w:val="16"/>
              </w:rPr>
              <w:t xml:space="preserve">Wykonawca winien podać oferowany </w:t>
            </w:r>
            <w:r w:rsidRPr="009F2A60">
              <w:rPr>
                <w:rFonts w:ascii="Verdana" w:eastAsiaTheme="minorHAnsi" w:hAnsi="Verdana" w:cstheme="minorBidi"/>
                <w:sz w:val="16"/>
                <w:szCs w:val="16"/>
                <w:lang w:eastAsia="en-US"/>
              </w:rPr>
              <w:t>termin realizacji przedmiotu zamówienia</w:t>
            </w:r>
            <w:r w:rsidRPr="009F2A60">
              <w:rPr>
                <w:rFonts w:ascii="Verdana" w:hAnsi="Verdana"/>
                <w:sz w:val="16"/>
                <w:szCs w:val="16"/>
              </w:rPr>
              <w:br/>
              <w:t xml:space="preserve">w </w:t>
            </w:r>
            <w:r w:rsidRPr="009F2A60">
              <w:rPr>
                <w:rFonts w:ascii="Verdana" w:hAnsi="Verdana"/>
                <w:b/>
                <w:sz w:val="16"/>
                <w:szCs w:val="16"/>
              </w:rPr>
              <w:t>TYGODNIACH</w:t>
            </w:r>
          </w:p>
          <w:p w14:paraId="211FF660" w14:textId="72BC4DDF" w:rsidR="00AB07DF" w:rsidRPr="009F2A60" w:rsidRDefault="00AB07DF" w:rsidP="009D4636">
            <w:pPr>
              <w:ind w:right="44"/>
              <w:rPr>
                <w:rFonts w:ascii="Verdana" w:hAnsi="Verdana"/>
                <w:sz w:val="16"/>
                <w:szCs w:val="16"/>
              </w:rPr>
            </w:pPr>
            <w:r w:rsidRPr="009F2A60">
              <w:rPr>
                <w:rFonts w:ascii="Verdana" w:hAnsi="Verdana"/>
                <w:sz w:val="16"/>
                <w:szCs w:val="16"/>
              </w:rPr>
              <w:t xml:space="preserve">W przypadku zaoferowania </w:t>
            </w:r>
            <w:r w:rsidRPr="009F2A60">
              <w:rPr>
                <w:rFonts w:ascii="Verdana" w:eastAsiaTheme="minorHAnsi" w:hAnsi="Verdana" w:cstheme="minorBidi"/>
                <w:sz w:val="16"/>
                <w:szCs w:val="16"/>
                <w:lang w:eastAsia="en-US"/>
              </w:rPr>
              <w:t xml:space="preserve">terminu realizacji przedmiotu zamówienia </w:t>
            </w:r>
            <w:r w:rsidRPr="009F2A60">
              <w:rPr>
                <w:rFonts w:ascii="Verdana" w:hAnsi="Verdana"/>
                <w:sz w:val="16"/>
                <w:szCs w:val="16"/>
              </w:rPr>
              <w:t xml:space="preserve">dłuższego niż wskazany powyżej oferta zostanie odrzucona jako niezgodna z treścią </w:t>
            </w:r>
            <w:proofErr w:type="spellStart"/>
            <w:r w:rsidRPr="009F2A60">
              <w:rPr>
                <w:rFonts w:ascii="Verdana" w:hAnsi="Verdana"/>
                <w:sz w:val="16"/>
                <w:szCs w:val="16"/>
              </w:rPr>
              <w:t>Siwz</w:t>
            </w:r>
            <w:proofErr w:type="spellEnd"/>
            <w:r w:rsidRPr="009F2A60">
              <w:rPr>
                <w:rFonts w:ascii="Verdana" w:hAnsi="Verdana"/>
                <w:sz w:val="16"/>
                <w:szCs w:val="16"/>
              </w:rPr>
              <w:t>.</w:t>
            </w:r>
          </w:p>
        </w:tc>
        <w:tc>
          <w:tcPr>
            <w:tcW w:w="628" w:type="dxa"/>
          </w:tcPr>
          <w:p w14:paraId="623B7C24" w14:textId="77777777" w:rsidR="00AB07DF" w:rsidRPr="009F2A60" w:rsidRDefault="00AB07DF" w:rsidP="00FA73EE">
            <w:pPr>
              <w:ind w:right="44"/>
              <w:jc w:val="center"/>
              <w:rPr>
                <w:rFonts w:ascii="Verdana" w:hAnsi="Verdana"/>
                <w:sz w:val="16"/>
                <w:szCs w:val="16"/>
              </w:rPr>
            </w:pPr>
            <w:r w:rsidRPr="009F2A60">
              <w:rPr>
                <w:rFonts w:ascii="Verdana" w:hAnsi="Verdana"/>
                <w:sz w:val="16"/>
                <w:szCs w:val="16"/>
              </w:rPr>
              <w:t>20</w:t>
            </w:r>
          </w:p>
        </w:tc>
        <w:tc>
          <w:tcPr>
            <w:tcW w:w="628" w:type="dxa"/>
          </w:tcPr>
          <w:p w14:paraId="1F1664EB" w14:textId="77777777" w:rsidR="00AB07DF" w:rsidRPr="009F2A60" w:rsidRDefault="00AB07DF" w:rsidP="00FA73EE">
            <w:pPr>
              <w:ind w:right="44"/>
              <w:jc w:val="center"/>
              <w:rPr>
                <w:rFonts w:ascii="Verdana" w:hAnsi="Verdana"/>
                <w:sz w:val="16"/>
                <w:szCs w:val="16"/>
              </w:rPr>
            </w:pPr>
            <w:r w:rsidRPr="009F2A60">
              <w:rPr>
                <w:rFonts w:ascii="Verdana" w:hAnsi="Verdana"/>
                <w:sz w:val="16"/>
                <w:szCs w:val="16"/>
              </w:rPr>
              <w:t>20</w:t>
            </w:r>
          </w:p>
        </w:tc>
        <w:tc>
          <w:tcPr>
            <w:tcW w:w="3847" w:type="dxa"/>
          </w:tcPr>
          <w:p w14:paraId="296B6673" w14:textId="7A04D451" w:rsidR="00AB07DF" w:rsidRPr="009F2A60" w:rsidRDefault="00AB07DF" w:rsidP="00FA73EE">
            <w:pPr>
              <w:ind w:right="44"/>
              <w:rPr>
                <w:rFonts w:ascii="Verdana" w:eastAsiaTheme="minorHAnsi" w:hAnsi="Verdana" w:cs="Verdana"/>
                <w:sz w:val="16"/>
                <w:szCs w:val="16"/>
                <w:lang w:eastAsia="en-US"/>
              </w:rPr>
            </w:pPr>
          </w:p>
          <w:p w14:paraId="1846008D" w14:textId="76DA8BEA" w:rsidR="00AB07DF" w:rsidRPr="009F2A60" w:rsidRDefault="00454CD3" w:rsidP="00FA73EE">
            <w:pPr>
              <w:ind w:right="44"/>
              <w:rPr>
                <w:rFonts w:ascii="Verdana" w:eastAsiaTheme="minorHAnsi" w:hAnsi="Verdana" w:cs="Verdana"/>
                <w:sz w:val="16"/>
                <w:szCs w:val="16"/>
                <w:lang w:eastAsia="en-US"/>
              </w:rPr>
            </w:pPr>
            <w:r w:rsidRPr="009F2A60">
              <w:rPr>
                <w:rFonts w:ascii="Verdana" w:eastAsiaTheme="minorHAnsi" w:hAnsi="Verdana" w:cs="Verdana"/>
                <w:sz w:val="16"/>
                <w:szCs w:val="16"/>
                <w:lang w:eastAsia="en-US"/>
              </w:rPr>
              <w:t>Do 6 tygodni – 0,00 pkt</w:t>
            </w:r>
          </w:p>
          <w:p w14:paraId="3936959B" w14:textId="77777777" w:rsidR="00454CD3" w:rsidRPr="009F2A60" w:rsidRDefault="00454CD3" w:rsidP="00FA73EE">
            <w:pPr>
              <w:ind w:right="44"/>
              <w:rPr>
                <w:rFonts w:ascii="Verdana" w:eastAsiaTheme="minorHAnsi" w:hAnsi="Verdana" w:cs="Verdana"/>
                <w:sz w:val="16"/>
                <w:szCs w:val="16"/>
                <w:lang w:eastAsia="en-US"/>
              </w:rPr>
            </w:pPr>
          </w:p>
          <w:p w14:paraId="508FF298" w14:textId="40229F9C" w:rsidR="00AB07DF" w:rsidRPr="009F2A60" w:rsidRDefault="00AB07DF" w:rsidP="00FA73EE">
            <w:pPr>
              <w:ind w:right="44"/>
              <w:rPr>
                <w:rFonts w:ascii="Verdana" w:eastAsiaTheme="minorHAnsi" w:hAnsi="Verdana" w:cs="Verdana"/>
                <w:sz w:val="16"/>
                <w:szCs w:val="16"/>
                <w:lang w:eastAsia="en-US"/>
              </w:rPr>
            </w:pPr>
            <w:r w:rsidRPr="009F2A60">
              <w:rPr>
                <w:rFonts w:ascii="Verdana" w:eastAsiaTheme="minorHAnsi" w:hAnsi="Verdana" w:cs="Verdana"/>
                <w:sz w:val="16"/>
                <w:szCs w:val="16"/>
                <w:lang w:eastAsia="en-US"/>
              </w:rPr>
              <w:t xml:space="preserve">Do </w:t>
            </w:r>
            <w:r w:rsidR="00E22A9D" w:rsidRPr="009F2A60">
              <w:rPr>
                <w:rFonts w:ascii="Verdana" w:eastAsiaTheme="minorHAnsi" w:hAnsi="Verdana" w:cs="Verdana"/>
                <w:sz w:val="16"/>
                <w:szCs w:val="16"/>
                <w:lang w:eastAsia="en-US"/>
              </w:rPr>
              <w:t>5</w:t>
            </w:r>
            <w:r w:rsidRPr="009F2A60">
              <w:rPr>
                <w:rFonts w:ascii="Verdana" w:eastAsiaTheme="minorHAnsi" w:hAnsi="Verdana" w:cs="Verdana"/>
                <w:sz w:val="16"/>
                <w:szCs w:val="16"/>
                <w:lang w:eastAsia="en-US"/>
              </w:rPr>
              <w:t xml:space="preserve"> tygodni – </w:t>
            </w:r>
            <w:r w:rsidR="00454CD3" w:rsidRPr="009F2A60">
              <w:rPr>
                <w:rFonts w:ascii="Verdana" w:eastAsiaTheme="minorHAnsi" w:hAnsi="Verdana" w:cs="Verdana"/>
                <w:sz w:val="16"/>
                <w:szCs w:val="16"/>
                <w:lang w:eastAsia="en-US"/>
              </w:rPr>
              <w:t>10</w:t>
            </w:r>
            <w:r w:rsidRPr="009F2A60">
              <w:rPr>
                <w:rFonts w:ascii="Verdana" w:eastAsiaTheme="minorHAnsi" w:hAnsi="Verdana" w:cs="Verdana"/>
                <w:sz w:val="16"/>
                <w:szCs w:val="16"/>
                <w:lang w:eastAsia="en-US"/>
              </w:rPr>
              <w:t>,00 pkt</w:t>
            </w:r>
          </w:p>
          <w:p w14:paraId="3D5A9519" w14:textId="77777777" w:rsidR="00AB07DF" w:rsidRPr="009F2A60" w:rsidRDefault="00AB07DF" w:rsidP="00FA73EE">
            <w:pPr>
              <w:ind w:right="44"/>
              <w:rPr>
                <w:rFonts w:ascii="Verdana" w:eastAsiaTheme="minorHAnsi" w:hAnsi="Verdana" w:cs="Verdana"/>
                <w:sz w:val="16"/>
                <w:szCs w:val="16"/>
                <w:lang w:eastAsia="en-US"/>
              </w:rPr>
            </w:pPr>
          </w:p>
          <w:p w14:paraId="5716BECA" w14:textId="770CA6FF" w:rsidR="00AB07DF" w:rsidRPr="009F2A60" w:rsidRDefault="00AB07DF" w:rsidP="00FA73EE">
            <w:pPr>
              <w:ind w:right="44"/>
              <w:rPr>
                <w:rFonts w:ascii="Verdana" w:eastAsiaTheme="minorHAnsi" w:hAnsi="Verdana" w:cs="Verdana"/>
                <w:sz w:val="16"/>
                <w:szCs w:val="16"/>
                <w:lang w:eastAsia="en-US"/>
              </w:rPr>
            </w:pPr>
            <w:r w:rsidRPr="009F2A60">
              <w:rPr>
                <w:rFonts w:ascii="Verdana" w:eastAsiaTheme="minorHAnsi" w:hAnsi="Verdana" w:cs="Verdana"/>
                <w:sz w:val="16"/>
                <w:szCs w:val="16"/>
                <w:lang w:eastAsia="en-US"/>
              </w:rPr>
              <w:t xml:space="preserve">Do </w:t>
            </w:r>
            <w:r w:rsidR="00E22A9D" w:rsidRPr="009F2A60">
              <w:rPr>
                <w:rFonts w:ascii="Verdana" w:eastAsiaTheme="minorHAnsi" w:hAnsi="Verdana" w:cs="Verdana"/>
                <w:sz w:val="16"/>
                <w:szCs w:val="16"/>
                <w:lang w:eastAsia="en-US"/>
              </w:rPr>
              <w:t>4</w:t>
            </w:r>
            <w:r w:rsidRPr="009F2A60">
              <w:rPr>
                <w:rFonts w:ascii="Verdana" w:eastAsiaTheme="minorHAnsi" w:hAnsi="Verdana" w:cs="Verdana"/>
                <w:sz w:val="16"/>
                <w:szCs w:val="16"/>
                <w:lang w:eastAsia="en-US"/>
              </w:rPr>
              <w:t xml:space="preserve"> tygodni – 20,00 pkt</w:t>
            </w:r>
          </w:p>
        </w:tc>
      </w:tr>
      <w:tr w:rsidR="009F2A60" w:rsidRPr="009F2A60" w14:paraId="61B43176" w14:textId="77777777" w:rsidTr="009D4636">
        <w:trPr>
          <w:trHeight w:val="983"/>
        </w:trPr>
        <w:tc>
          <w:tcPr>
            <w:tcW w:w="567" w:type="dxa"/>
          </w:tcPr>
          <w:p w14:paraId="50E4A610" w14:textId="77777777" w:rsidR="00AB07DF" w:rsidRPr="009F2A60"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6EC39A63" w14:textId="77777777" w:rsidR="00AB07DF" w:rsidRPr="009F2A60" w:rsidRDefault="00AB07DF" w:rsidP="00FA73EE">
            <w:pPr>
              <w:outlineLvl w:val="0"/>
              <w:rPr>
                <w:rFonts w:ascii="Verdana" w:eastAsiaTheme="minorHAnsi" w:hAnsi="Verdana" w:cstheme="minorBidi"/>
                <w:sz w:val="16"/>
                <w:szCs w:val="16"/>
                <w:lang w:eastAsia="en-US"/>
              </w:rPr>
            </w:pPr>
            <w:r w:rsidRPr="009F2A60">
              <w:rPr>
                <w:rFonts w:ascii="Verdana" w:eastAsiaTheme="minorHAnsi" w:hAnsi="Verdana" w:cstheme="minorBidi"/>
                <w:sz w:val="16"/>
                <w:szCs w:val="16"/>
                <w:lang w:eastAsia="en-US"/>
              </w:rPr>
              <w:t>Okres gwarancji:</w:t>
            </w:r>
          </w:p>
          <w:p w14:paraId="6106BB5A" w14:textId="77777777" w:rsidR="00AB07DF" w:rsidRPr="009F2A60" w:rsidRDefault="00AB07DF" w:rsidP="00FA73EE">
            <w:pPr>
              <w:outlineLvl w:val="0"/>
              <w:rPr>
                <w:rFonts w:ascii="Verdana" w:eastAsiaTheme="minorHAnsi" w:hAnsi="Verdana" w:cstheme="minorBidi"/>
                <w:sz w:val="16"/>
                <w:szCs w:val="16"/>
                <w:lang w:eastAsia="en-US"/>
              </w:rPr>
            </w:pPr>
            <w:r w:rsidRPr="009F2A60">
              <w:rPr>
                <w:rFonts w:ascii="Verdana" w:eastAsiaTheme="minorHAnsi" w:hAnsi="Verdana" w:cstheme="minorBidi"/>
                <w:sz w:val="16"/>
                <w:szCs w:val="16"/>
                <w:lang w:eastAsia="en-US"/>
              </w:rPr>
              <w:t>(minimum:</w:t>
            </w:r>
          </w:p>
          <w:p w14:paraId="5A4E6168" w14:textId="0081EBED" w:rsidR="00AB07DF" w:rsidRPr="009F2A60" w:rsidRDefault="00AB07DF" w:rsidP="00FA73EE">
            <w:pPr>
              <w:outlineLvl w:val="0"/>
              <w:rPr>
                <w:rFonts w:ascii="Verdana" w:eastAsiaTheme="minorHAnsi" w:hAnsi="Verdana" w:cstheme="minorBidi"/>
                <w:sz w:val="16"/>
                <w:szCs w:val="16"/>
                <w:lang w:eastAsia="en-US"/>
              </w:rPr>
            </w:pPr>
            <w:r w:rsidRPr="009F2A60">
              <w:rPr>
                <w:rFonts w:ascii="Verdana" w:eastAsiaTheme="minorHAnsi" w:hAnsi="Verdana" w:cstheme="minorBidi"/>
                <w:sz w:val="16"/>
                <w:szCs w:val="16"/>
                <w:lang w:eastAsia="en-US"/>
              </w:rPr>
              <w:t>12 m-</w:t>
            </w:r>
            <w:proofErr w:type="spellStart"/>
            <w:r w:rsidRPr="009F2A60">
              <w:rPr>
                <w:rFonts w:ascii="Verdana" w:eastAsiaTheme="minorHAnsi" w:hAnsi="Verdana" w:cstheme="minorBidi"/>
                <w:sz w:val="16"/>
                <w:szCs w:val="16"/>
                <w:lang w:eastAsia="en-US"/>
              </w:rPr>
              <w:t>c</w:t>
            </w:r>
            <w:r w:rsidR="007375AD" w:rsidRPr="009F2A60">
              <w:rPr>
                <w:rFonts w:ascii="Verdana" w:eastAsiaTheme="minorHAnsi" w:hAnsi="Verdana" w:cstheme="minorBidi"/>
                <w:sz w:val="16"/>
                <w:szCs w:val="16"/>
                <w:lang w:eastAsia="en-US"/>
              </w:rPr>
              <w:t>y</w:t>
            </w:r>
            <w:proofErr w:type="spellEnd"/>
            <w:r w:rsidR="00D2662F" w:rsidRPr="009F2A60">
              <w:rPr>
                <w:rFonts w:ascii="Verdana" w:eastAsiaTheme="minorHAnsi" w:hAnsi="Verdana" w:cstheme="minorBidi"/>
                <w:sz w:val="16"/>
                <w:szCs w:val="16"/>
                <w:lang w:eastAsia="en-US"/>
              </w:rPr>
              <w:t xml:space="preserve">, </w:t>
            </w:r>
            <w:r w:rsidR="00292789" w:rsidRPr="009F2A60">
              <w:rPr>
                <w:rFonts w:ascii="Verdana" w:eastAsiaTheme="minorHAnsi" w:hAnsi="Verdana" w:cstheme="minorBidi"/>
                <w:sz w:val="16"/>
                <w:szCs w:val="16"/>
                <w:lang w:eastAsia="en-US"/>
              </w:rPr>
              <w:t>maksimum 24</w:t>
            </w:r>
            <w:r w:rsidR="00D2662F" w:rsidRPr="009F2A60">
              <w:rPr>
                <w:rFonts w:ascii="Verdana" w:eastAsiaTheme="minorHAnsi" w:hAnsi="Verdana" w:cstheme="minorBidi"/>
                <w:sz w:val="16"/>
                <w:szCs w:val="16"/>
                <w:lang w:eastAsia="en-US"/>
              </w:rPr>
              <w:t xml:space="preserve"> miesięcy, liczony od dnia podpisania protokołu odbioru</w:t>
            </w:r>
            <w:r w:rsidRPr="009F2A60">
              <w:rPr>
                <w:rFonts w:ascii="Verdana" w:eastAsiaTheme="minorHAnsi" w:hAnsi="Verdana" w:cstheme="minorBidi"/>
                <w:sz w:val="16"/>
                <w:szCs w:val="16"/>
                <w:lang w:eastAsia="en-US"/>
              </w:rPr>
              <w:t>)</w:t>
            </w:r>
          </w:p>
          <w:p w14:paraId="0BFBBA56" w14:textId="77777777" w:rsidR="00AB07DF" w:rsidRPr="009F2A60" w:rsidRDefault="00AB07DF" w:rsidP="00FA73EE">
            <w:pPr>
              <w:outlineLvl w:val="0"/>
              <w:rPr>
                <w:rFonts w:ascii="Verdana" w:eastAsiaTheme="minorHAnsi" w:hAnsi="Verdana" w:cstheme="minorBidi"/>
                <w:sz w:val="16"/>
                <w:szCs w:val="16"/>
                <w:lang w:eastAsia="en-US"/>
              </w:rPr>
            </w:pPr>
          </w:p>
          <w:p w14:paraId="71D77792" w14:textId="24F2245A" w:rsidR="003B59E7" w:rsidRPr="009F2A60" w:rsidRDefault="003B59E7" w:rsidP="00FA73EE">
            <w:pPr>
              <w:outlineLvl w:val="0"/>
              <w:rPr>
                <w:rFonts w:ascii="Verdana" w:eastAsiaTheme="minorHAnsi" w:hAnsi="Verdana" w:cstheme="minorBidi"/>
                <w:sz w:val="16"/>
                <w:szCs w:val="16"/>
                <w:lang w:eastAsia="en-US"/>
              </w:rPr>
            </w:pPr>
            <w:r w:rsidRPr="009F2A60">
              <w:rPr>
                <w:rFonts w:ascii="Verdana" w:eastAsiaTheme="minorHAnsi" w:hAnsi="Verdana" w:cstheme="minorBidi"/>
                <w:sz w:val="16"/>
                <w:szCs w:val="16"/>
                <w:lang w:eastAsia="en-US"/>
              </w:rPr>
              <w:t>W przypadku zaoferowania okresu gwarancji krótszego niż wskazany powyżej</w:t>
            </w:r>
            <w:r w:rsidR="00E22A9D" w:rsidRPr="009F2A60">
              <w:rPr>
                <w:rFonts w:ascii="Verdana" w:eastAsiaTheme="minorHAnsi" w:hAnsi="Verdana" w:cstheme="minorBidi"/>
                <w:sz w:val="16"/>
                <w:szCs w:val="16"/>
                <w:lang w:eastAsia="en-US"/>
              </w:rPr>
              <w:t xml:space="preserve">, </w:t>
            </w:r>
            <w:r w:rsidRPr="009F2A60">
              <w:rPr>
                <w:rFonts w:ascii="Verdana" w:eastAsiaTheme="minorHAnsi" w:hAnsi="Verdana" w:cstheme="minorBidi"/>
                <w:sz w:val="16"/>
                <w:szCs w:val="16"/>
                <w:lang w:eastAsia="en-US"/>
              </w:rPr>
              <w:t xml:space="preserve">oferta zostanie odrzucona jako niezgodna z treścią </w:t>
            </w:r>
            <w:proofErr w:type="spellStart"/>
            <w:r w:rsidRPr="009F2A60">
              <w:rPr>
                <w:rFonts w:ascii="Verdana" w:eastAsiaTheme="minorHAnsi" w:hAnsi="Verdana" w:cstheme="minorBidi"/>
                <w:sz w:val="16"/>
                <w:szCs w:val="16"/>
                <w:lang w:eastAsia="en-US"/>
              </w:rPr>
              <w:t>Siwz</w:t>
            </w:r>
            <w:proofErr w:type="spellEnd"/>
          </w:p>
          <w:p w14:paraId="72131D83" w14:textId="77777777" w:rsidR="003B59E7" w:rsidRPr="009F2A60" w:rsidRDefault="003B59E7" w:rsidP="00FA73EE">
            <w:pPr>
              <w:outlineLvl w:val="0"/>
              <w:rPr>
                <w:rFonts w:ascii="Verdana" w:eastAsiaTheme="minorHAnsi" w:hAnsi="Verdana" w:cstheme="minorBidi"/>
                <w:sz w:val="16"/>
                <w:szCs w:val="16"/>
                <w:lang w:eastAsia="en-US"/>
              </w:rPr>
            </w:pPr>
          </w:p>
          <w:p w14:paraId="532829C4" w14:textId="626025FF" w:rsidR="00AB07DF" w:rsidRPr="009F2A60" w:rsidRDefault="003B59E7" w:rsidP="00FA73EE">
            <w:pPr>
              <w:outlineLvl w:val="0"/>
              <w:rPr>
                <w:rFonts w:ascii="Verdana" w:eastAsiaTheme="minorHAnsi" w:hAnsi="Verdana" w:cstheme="minorBidi"/>
                <w:sz w:val="16"/>
                <w:szCs w:val="16"/>
                <w:lang w:eastAsia="en-US"/>
              </w:rPr>
            </w:pPr>
            <w:r w:rsidRPr="009F2A60">
              <w:rPr>
                <w:rFonts w:ascii="Verdana" w:eastAsiaTheme="minorHAnsi" w:hAnsi="Verdana" w:cstheme="minorBidi"/>
                <w:sz w:val="16"/>
                <w:szCs w:val="16"/>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46D72AB4" w14:textId="77777777" w:rsidR="00AB07DF" w:rsidRPr="009F2A60" w:rsidRDefault="00AB07DF" w:rsidP="00FA73EE">
            <w:pPr>
              <w:ind w:right="44"/>
              <w:jc w:val="center"/>
              <w:rPr>
                <w:rFonts w:ascii="Verdana" w:hAnsi="Verdana"/>
                <w:sz w:val="16"/>
                <w:szCs w:val="16"/>
              </w:rPr>
            </w:pPr>
            <w:r w:rsidRPr="009F2A60">
              <w:rPr>
                <w:rFonts w:ascii="Verdana" w:hAnsi="Verdana"/>
                <w:sz w:val="16"/>
                <w:szCs w:val="16"/>
              </w:rPr>
              <w:t>20</w:t>
            </w:r>
          </w:p>
        </w:tc>
        <w:tc>
          <w:tcPr>
            <w:tcW w:w="628" w:type="dxa"/>
          </w:tcPr>
          <w:p w14:paraId="478E27D0" w14:textId="77777777" w:rsidR="00AB07DF" w:rsidRPr="009F2A60" w:rsidRDefault="00AB07DF" w:rsidP="00FA73EE">
            <w:pPr>
              <w:ind w:right="44"/>
              <w:jc w:val="center"/>
              <w:rPr>
                <w:rFonts w:ascii="Verdana" w:hAnsi="Verdana"/>
                <w:sz w:val="16"/>
                <w:szCs w:val="16"/>
              </w:rPr>
            </w:pPr>
            <w:r w:rsidRPr="009F2A60">
              <w:rPr>
                <w:rFonts w:ascii="Verdana" w:hAnsi="Verdana"/>
                <w:sz w:val="16"/>
                <w:szCs w:val="16"/>
              </w:rPr>
              <w:t>20</w:t>
            </w:r>
          </w:p>
        </w:tc>
        <w:tc>
          <w:tcPr>
            <w:tcW w:w="3847" w:type="dxa"/>
          </w:tcPr>
          <w:p w14:paraId="339A2A09" w14:textId="77777777" w:rsidR="00AB07DF" w:rsidRPr="009F2A60" w:rsidRDefault="00AB07DF" w:rsidP="00FA73EE">
            <w:pPr>
              <w:ind w:right="44"/>
              <w:rPr>
                <w:rFonts w:ascii="Verdana" w:eastAsiaTheme="minorHAnsi" w:hAnsi="Verdana" w:cs="Verdana"/>
                <w:sz w:val="16"/>
                <w:szCs w:val="16"/>
                <w:lang w:eastAsia="en-US"/>
              </w:rPr>
            </w:pPr>
          </w:p>
          <w:p w14:paraId="3A3AA570" w14:textId="77777777" w:rsidR="00D2662F" w:rsidRPr="009F2A60" w:rsidRDefault="00D2662F" w:rsidP="00FA73EE">
            <w:pPr>
              <w:ind w:right="44"/>
              <w:jc w:val="center"/>
              <w:rPr>
                <w:rFonts w:ascii="Verdana" w:eastAsiaTheme="minorHAnsi" w:hAnsi="Verdana" w:cs="Verdana"/>
                <w:sz w:val="16"/>
                <w:szCs w:val="16"/>
                <w:lang w:eastAsia="en-US"/>
              </w:rPr>
            </w:pPr>
            <w:r w:rsidRPr="009F2A60">
              <w:rPr>
                <w:rFonts w:ascii="Verdana" w:eastAsiaTheme="minorHAnsi" w:hAnsi="Verdana" w:cs="Verdana"/>
                <w:sz w:val="16"/>
                <w:szCs w:val="16"/>
                <w:lang w:eastAsia="en-US"/>
              </w:rPr>
              <w:t>Okres gwarancji w ofercie badanej</w:t>
            </w:r>
          </w:p>
          <w:p w14:paraId="76E97D45" w14:textId="77777777" w:rsidR="00D2662F" w:rsidRPr="009F2A60" w:rsidRDefault="00D2662F" w:rsidP="00FA73EE">
            <w:pPr>
              <w:ind w:right="44"/>
              <w:rPr>
                <w:rFonts w:ascii="Verdana" w:eastAsiaTheme="minorHAnsi" w:hAnsi="Verdana" w:cs="Verdana"/>
                <w:b/>
                <w:sz w:val="16"/>
                <w:szCs w:val="16"/>
                <w:lang w:eastAsia="en-US"/>
              </w:rPr>
            </w:pPr>
            <w:r w:rsidRPr="009F2A60">
              <w:rPr>
                <w:rFonts w:ascii="Verdana" w:eastAsiaTheme="minorHAnsi" w:hAnsi="Verdana" w:cs="Verdana"/>
                <w:sz w:val="16"/>
                <w:szCs w:val="16"/>
                <w:lang w:eastAsia="en-US"/>
              </w:rPr>
              <w:t>Ilość pkt  = -------------------------x 20</w:t>
            </w:r>
          </w:p>
          <w:p w14:paraId="7FA7C16B" w14:textId="3CBD68F6" w:rsidR="00AB07DF" w:rsidRPr="009F2A60" w:rsidRDefault="00D2662F" w:rsidP="00FA73EE">
            <w:pPr>
              <w:ind w:right="44"/>
              <w:jc w:val="center"/>
              <w:rPr>
                <w:rFonts w:ascii="Verdana" w:eastAsiaTheme="minorHAnsi" w:hAnsi="Verdana" w:cs="Verdana"/>
                <w:sz w:val="16"/>
                <w:szCs w:val="16"/>
                <w:lang w:eastAsia="en-US"/>
              </w:rPr>
            </w:pPr>
            <w:r w:rsidRPr="009F2A60">
              <w:rPr>
                <w:rFonts w:ascii="Verdana" w:eastAsiaTheme="minorHAnsi" w:hAnsi="Verdana" w:cs="Verdana"/>
                <w:sz w:val="16"/>
                <w:szCs w:val="16"/>
                <w:lang w:eastAsia="en-US"/>
              </w:rPr>
              <w:t>Najdłuższy okres gwarancji ze wszystkich ofert</w:t>
            </w:r>
          </w:p>
        </w:tc>
      </w:tr>
      <w:tr w:rsidR="009F2A60" w:rsidRPr="009F2A60" w14:paraId="6665397F" w14:textId="77777777" w:rsidTr="009D4636">
        <w:tc>
          <w:tcPr>
            <w:tcW w:w="567" w:type="dxa"/>
          </w:tcPr>
          <w:p w14:paraId="58DA64FE" w14:textId="77777777" w:rsidR="00AB07DF" w:rsidRPr="009F2A60"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4D61380B" w14:textId="77777777" w:rsidR="00AB07DF" w:rsidRPr="009F2A60" w:rsidRDefault="00AB07DF" w:rsidP="00335854">
            <w:pPr>
              <w:spacing w:before="60" w:after="60"/>
              <w:outlineLvl w:val="0"/>
              <w:rPr>
                <w:rFonts w:ascii="Verdana" w:hAnsi="Verdana"/>
                <w:sz w:val="16"/>
                <w:szCs w:val="16"/>
              </w:rPr>
            </w:pPr>
            <w:r w:rsidRPr="009F2A60">
              <w:rPr>
                <w:rFonts w:ascii="Verdana" w:hAnsi="Verdana"/>
                <w:sz w:val="16"/>
                <w:szCs w:val="16"/>
              </w:rPr>
              <w:t>Łączna liczba pkt. oferty = suma pkt za kryterium 1-3</w:t>
            </w:r>
          </w:p>
          <w:p w14:paraId="25AFDAAF" w14:textId="77777777" w:rsidR="00AB07DF" w:rsidRPr="009F2A60" w:rsidRDefault="00AB07DF" w:rsidP="00335854">
            <w:pPr>
              <w:spacing w:line="240" w:lineRule="exact"/>
              <w:ind w:right="44"/>
              <w:rPr>
                <w:rFonts w:ascii="Verdana" w:hAnsi="Verdana"/>
                <w:sz w:val="16"/>
                <w:szCs w:val="16"/>
              </w:rPr>
            </w:pPr>
          </w:p>
        </w:tc>
      </w:tr>
    </w:tbl>
    <w:p w14:paraId="26BE933D" w14:textId="77777777" w:rsidR="00D720B9" w:rsidRPr="007F3939" w:rsidRDefault="00D720B9" w:rsidP="00D720B9">
      <w:pPr>
        <w:spacing w:line="360" w:lineRule="auto"/>
        <w:ind w:right="-239" w:firstLine="709"/>
        <w:jc w:val="both"/>
        <w:rPr>
          <w:rFonts w:ascii="Verdana" w:hAnsi="Verdana"/>
          <w:b/>
          <w:color w:val="FF0000"/>
          <w:sz w:val="18"/>
          <w:szCs w:val="18"/>
        </w:rPr>
      </w:pPr>
      <w:bookmarkStart w:id="37" w:name="_Toc395266099"/>
    </w:p>
    <w:p w14:paraId="710EE927" w14:textId="4BED014C" w:rsidR="0083251A" w:rsidRPr="00630EC4" w:rsidRDefault="0083251A" w:rsidP="00D720B9">
      <w:pPr>
        <w:spacing w:line="360" w:lineRule="auto"/>
        <w:ind w:right="-239" w:firstLine="709"/>
        <w:jc w:val="both"/>
        <w:rPr>
          <w:rFonts w:ascii="Verdana" w:hAnsi="Verdana"/>
          <w:b/>
          <w:sz w:val="18"/>
          <w:szCs w:val="18"/>
        </w:rPr>
      </w:pPr>
      <w:r w:rsidRPr="00630EC4">
        <w:rPr>
          <w:rFonts w:ascii="Verdana" w:hAnsi="Verdana"/>
          <w:b/>
          <w:sz w:val="18"/>
          <w:szCs w:val="18"/>
        </w:rPr>
        <w:t xml:space="preserve">Część </w:t>
      </w:r>
      <w:r w:rsidR="0046773C" w:rsidRPr="00630EC4">
        <w:rPr>
          <w:rFonts w:ascii="Verdana" w:hAnsi="Verdana"/>
          <w:b/>
          <w:sz w:val="18"/>
          <w:szCs w:val="18"/>
        </w:rPr>
        <w:t>2</w:t>
      </w:r>
      <w:r w:rsidRPr="00630EC4">
        <w:rPr>
          <w:rFonts w:ascii="Verdana" w:hAnsi="Verdana"/>
          <w:b/>
          <w:sz w:val="18"/>
          <w:szCs w:val="18"/>
        </w:rPr>
        <w:t>:</w:t>
      </w:r>
    </w:p>
    <w:tbl>
      <w:tblPr>
        <w:tblStyle w:val="Tabela-Siatka"/>
        <w:tblW w:w="9639" w:type="dxa"/>
        <w:tblInd w:w="562" w:type="dxa"/>
        <w:tblLayout w:type="fixed"/>
        <w:tblLook w:val="04A0" w:firstRow="1" w:lastRow="0" w:firstColumn="1" w:lastColumn="0" w:noHBand="0" w:noVBand="1"/>
      </w:tblPr>
      <w:tblGrid>
        <w:gridCol w:w="567"/>
        <w:gridCol w:w="3969"/>
        <w:gridCol w:w="628"/>
        <w:gridCol w:w="628"/>
        <w:gridCol w:w="3847"/>
      </w:tblGrid>
      <w:tr w:rsidR="007F3939" w:rsidRPr="00B37788" w14:paraId="26E83694" w14:textId="77777777" w:rsidTr="00635FC8">
        <w:trPr>
          <w:tblHeader/>
        </w:trPr>
        <w:tc>
          <w:tcPr>
            <w:tcW w:w="567" w:type="dxa"/>
          </w:tcPr>
          <w:p w14:paraId="64136790" w14:textId="77777777" w:rsidR="0083251A" w:rsidRPr="00B37788" w:rsidRDefault="0083251A" w:rsidP="00635FC8">
            <w:pPr>
              <w:tabs>
                <w:tab w:val="left" w:pos="0"/>
              </w:tabs>
              <w:ind w:right="45"/>
              <w:rPr>
                <w:rFonts w:ascii="Verdana" w:hAnsi="Verdana"/>
                <w:sz w:val="16"/>
                <w:szCs w:val="16"/>
              </w:rPr>
            </w:pPr>
            <w:r w:rsidRPr="00B37788">
              <w:rPr>
                <w:rFonts w:ascii="Verdana" w:hAnsi="Verdana"/>
                <w:sz w:val="16"/>
                <w:szCs w:val="16"/>
              </w:rPr>
              <w:t>L.p.</w:t>
            </w:r>
          </w:p>
        </w:tc>
        <w:tc>
          <w:tcPr>
            <w:tcW w:w="3969" w:type="dxa"/>
          </w:tcPr>
          <w:p w14:paraId="5778FCD1" w14:textId="77777777" w:rsidR="0083251A" w:rsidRPr="00B37788" w:rsidRDefault="0083251A" w:rsidP="00635FC8">
            <w:pPr>
              <w:ind w:right="44"/>
              <w:rPr>
                <w:rFonts w:ascii="Verdana" w:hAnsi="Verdana"/>
                <w:sz w:val="16"/>
                <w:szCs w:val="16"/>
              </w:rPr>
            </w:pPr>
            <w:r w:rsidRPr="00B37788">
              <w:rPr>
                <w:rFonts w:ascii="Verdana" w:hAnsi="Verdana"/>
                <w:sz w:val="16"/>
                <w:szCs w:val="16"/>
              </w:rPr>
              <w:t>KRYTERIA</w:t>
            </w:r>
          </w:p>
        </w:tc>
        <w:tc>
          <w:tcPr>
            <w:tcW w:w="628" w:type="dxa"/>
          </w:tcPr>
          <w:p w14:paraId="5787C148" w14:textId="77777777" w:rsidR="0083251A" w:rsidRPr="00B37788" w:rsidRDefault="0083251A" w:rsidP="00635FC8">
            <w:pPr>
              <w:ind w:right="44"/>
              <w:jc w:val="center"/>
              <w:rPr>
                <w:rFonts w:ascii="Verdana" w:hAnsi="Verdana"/>
                <w:sz w:val="16"/>
                <w:szCs w:val="16"/>
              </w:rPr>
            </w:pPr>
            <w:r w:rsidRPr="00B37788">
              <w:rPr>
                <w:rFonts w:ascii="Verdana" w:hAnsi="Verdana"/>
                <w:sz w:val="16"/>
                <w:szCs w:val="16"/>
              </w:rPr>
              <w:t>Waga%</w:t>
            </w:r>
          </w:p>
        </w:tc>
        <w:tc>
          <w:tcPr>
            <w:tcW w:w="628" w:type="dxa"/>
          </w:tcPr>
          <w:p w14:paraId="0E0EBB74" w14:textId="77777777" w:rsidR="0083251A" w:rsidRPr="00B37788" w:rsidRDefault="0083251A" w:rsidP="00635FC8">
            <w:pPr>
              <w:jc w:val="both"/>
              <w:outlineLvl w:val="0"/>
              <w:rPr>
                <w:rFonts w:ascii="Verdana" w:hAnsi="Verdana"/>
                <w:sz w:val="16"/>
                <w:szCs w:val="16"/>
              </w:rPr>
            </w:pPr>
            <w:r w:rsidRPr="00B37788">
              <w:rPr>
                <w:rFonts w:ascii="Verdana" w:hAnsi="Verdana"/>
                <w:sz w:val="16"/>
                <w:szCs w:val="16"/>
              </w:rPr>
              <w:t>Ilość</w:t>
            </w:r>
          </w:p>
          <w:p w14:paraId="663A11E0" w14:textId="77777777" w:rsidR="0083251A" w:rsidRPr="00B37788" w:rsidRDefault="0083251A" w:rsidP="00635FC8">
            <w:pPr>
              <w:ind w:right="44"/>
              <w:rPr>
                <w:rFonts w:ascii="Verdana" w:hAnsi="Verdana"/>
                <w:sz w:val="16"/>
                <w:szCs w:val="16"/>
              </w:rPr>
            </w:pPr>
            <w:r w:rsidRPr="00B37788">
              <w:rPr>
                <w:rFonts w:ascii="Verdana" w:hAnsi="Verdana"/>
                <w:sz w:val="16"/>
                <w:szCs w:val="16"/>
              </w:rPr>
              <w:t>pkt.</w:t>
            </w:r>
          </w:p>
        </w:tc>
        <w:tc>
          <w:tcPr>
            <w:tcW w:w="3847" w:type="dxa"/>
          </w:tcPr>
          <w:p w14:paraId="5CCCBC2E" w14:textId="77777777" w:rsidR="0083251A" w:rsidRPr="00B37788" w:rsidRDefault="0083251A" w:rsidP="00635FC8">
            <w:pPr>
              <w:jc w:val="both"/>
              <w:outlineLvl w:val="0"/>
              <w:rPr>
                <w:rFonts w:ascii="Verdana" w:hAnsi="Verdana"/>
                <w:sz w:val="16"/>
                <w:szCs w:val="16"/>
              </w:rPr>
            </w:pPr>
            <w:r w:rsidRPr="00B37788">
              <w:rPr>
                <w:rFonts w:ascii="Verdana" w:hAnsi="Verdana"/>
                <w:sz w:val="16"/>
                <w:szCs w:val="16"/>
              </w:rPr>
              <w:t>Sposób oceny: wzory, uzyskane</w:t>
            </w:r>
          </w:p>
          <w:p w14:paraId="355C0994" w14:textId="77777777" w:rsidR="0083251A" w:rsidRPr="00B37788" w:rsidRDefault="0083251A" w:rsidP="00635FC8">
            <w:pPr>
              <w:jc w:val="both"/>
              <w:outlineLvl w:val="0"/>
              <w:rPr>
                <w:rFonts w:ascii="Verdana" w:hAnsi="Verdana"/>
                <w:sz w:val="16"/>
                <w:szCs w:val="16"/>
              </w:rPr>
            </w:pPr>
            <w:r w:rsidRPr="00B37788">
              <w:rPr>
                <w:rFonts w:ascii="Verdana" w:hAnsi="Verdana"/>
                <w:sz w:val="16"/>
                <w:szCs w:val="16"/>
              </w:rPr>
              <w:t>informacje mające wpływ na ocenę</w:t>
            </w:r>
          </w:p>
        </w:tc>
      </w:tr>
      <w:tr w:rsidR="007F3939" w:rsidRPr="00B37788" w14:paraId="4D642D52" w14:textId="77777777" w:rsidTr="00635FC8">
        <w:trPr>
          <w:trHeight w:val="918"/>
        </w:trPr>
        <w:tc>
          <w:tcPr>
            <w:tcW w:w="567" w:type="dxa"/>
          </w:tcPr>
          <w:p w14:paraId="35828E01" w14:textId="77777777" w:rsidR="0083251A" w:rsidRPr="00B37788" w:rsidRDefault="0083251A" w:rsidP="00DF2958">
            <w:pPr>
              <w:pStyle w:val="Akapitzlist"/>
              <w:numPr>
                <w:ilvl w:val="0"/>
                <w:numId w:val="113"/>
              </w:numPr>
              <w:tabs>
                <w:tab w:val="left" w:pos="0"/>
              </w:tabs>
              <w:ind w:right="45"/>
              <w:rPr>
                <w:rFonts w:ascii="Verdana" w:hAnsi="Verdana"/>
                <w:sz w:val="16"/>
                <w:szCs w:val="16"/>
              </w:rPr>
            </w:pPr>
          </w:p>
        </w:tc>
        <w:tc>
          <w:tcPr>
            <w:tcW w:w="3969" w:type="dxa"/>
          </w:tcPr>
          <w:p w14:paraId="6C8E85B7" w14:textId="77777777" w:rsidR="0083251A" w:rsidRPr="00B37788" w:rsidRDefault="0083251A" w:rsidP="00635FC8">
            <w:pPr>
              <w:outlineLvl w:val="0"/>
              <w:rPr>
                <w:rFonts w:ascii="Verdana" w:hAnsi="Verdana"/>
                <w:sz w:val="16"/>
                <w:szCs w:val="16"/>
              </w:rPr>
            </w:pPr>
            <w:r w:rsidRPr="00B37788">
              <w:rPr>
                <w:rFonts w:ascii="Verdana" w:hAnsi="Verdana"/>
                <w:sz w:val="16"/>
                <w:szCs w:val="16"/>
              </w:rPr>
              <w:t>Cena brutto przedmiotu zamówienia</w:t>
            </w:r>
          </w:p>
          <w:p w14:paraId="32ACB704" w14:textId="77777777" w:rsidR="0083251A" w:rsidRPr="00B37788" w:rsidRDefault="0083251A" w:rsidP="00635FC8">
            <w:pPr>
              <w:ind w:right="44"/>
              <w:rPr>
                <w:rFonts w:ascii="Verdana" w:hAnsi="Verdana"/>
                <w:sz w:val="16"/>
                <w:szCs w:val="16"/>
              </w:rPr>
            </w:pPr>
          </w:p>
        </w:tc>
        <w:tc>
          <w:tcPr>
            <w:tcW w:w="628" w:type="dxa"/>
          </w:tcPr>
          <w:p w14:paraId="26F5DFE8" w14:textId="471D046C" w:rsidR="0083251A" w:rsidRPr="00B37788" w:rsidRDefault="0034269F" w:rsidP="00635FC8">
            <w:pPr>
              <w:ind w:right="44"/>
              <w:jc w:val="center"/>
              <w:rPr>
                <w:rFonts w:ascii="Verdana" w:hAnsi="Verdana"/>
                <w:sz w:val="16"/>
                <w:szCs w:val="16"/>
              </w:rPr>
            </w:pPr>
            <w:r>
              <w:rPr>
                <w:rFonts w:ascii="Verdana" w:hAnsi="Verdana"/>
                <w:sz w:val="16"/>
                <w:szCs w:val="16"/>
              </w:rPr>
              <w:t>6</w:t>
            </w:r>
            <w:r w:rsidR="0083251A" w:rsidRPr="00B37788">
              <w:rPr>
                <w:rFonts w:ascii="Verdana" w:hAnsi="Verdana"/>
                <w:sz w:val="16"/>
                <w:szCs w:val="16"/>
              </w:rPr>
              <w:t>0</w:t>
            </w:r>
          </w:p>
        </w:tc>
        <w:tc>
          <w:tcPr>
            <w:tcW w:w="628" w:type="dxa"/>
          </w:tcPr>
          <w:p w14:paraId="419B9DC0" w14:textId="7F63ADF4" w:rsidR="0083251A" w:rsidRPr="00B37788" w:rsidRDefault="0034269F" w:rsidP="00635FC8">
            <w:pPr>
              <w:ind w:right="44"/>
              <w:jc w:val="center"/>
              <w:rPr>
                <w:rFonts w:ascii="Verdana" w:hAnsi="Verdana"/>
                <w:sz w:val="16"/>
                <w:szCs w:val="16"/>
              </w:rPr>
            </w:pPr>
            <w:r>
              <w:rPr>
                <w:rFonts w:ascii="Verdana" w:hAnsi="Verdana"/>
                <w:sz w:val="16"/>
                <w:szCs w:val="16"/>
              </w:rPr>
              <w:t>6</w:t>
            </w:r>
            <w:r w:rsidR="0083251A" w:rsidRPr="00B37788">
              <w:rPr>
                <w:rFonts w:ascii="Verdana" w:hAnsi="Verdana"/>
                <w:sz w:val="16"/>
                <w:szCs w:val="16"/>
              </w:rPr>
              <w:t>0</w:t>
            </w:r>
          </w:p>
        </w:tc>
        <w:tc>
          <w:tcPr>
            <w:tcW w:w="3847" w:type="dxa"/>
          </w:tcPr>
          <w:p w14:paraId="09FF99C2" w14:textId="77777777" w:rsidR="0083251A" w:rsidRPr="00B37788" w:rsidRDefault="0083251A" w:rsidP="00635FC8">
            <w:pPr>
              <w:ind w:right="470"/>
              <w:jc w:val="both"/>
              <w:outlineLvl w:val="0"/>
              <w:rPr>
                <w:rFonts w:ascii="Verdana" w:hAnsi="Verdana"/>
                <w:sz w:val="16"/>
                <w:szCs w:val="16"/>
              </w:rPr>
            </w:pPr>
            <w:r w:rsidRPr="00B37788">
              <w:rPr>
                <w:rFonts w:ascii="Verdana" w:hAnsi="Verdana"/>
                <w:sz w:val="16"/>
                <w:szCs w:val="16"/>
              </w:rPr>
              <w:t xml:space="preserve">                </w:t>
            </w:r>
          </w:p>
          <w:p w14:paraId="2DBA5423" w14:textId="77777777" w:rsidR="0083251A" w:rsidRPr="00B37788" w:rsidRDefault="0083251A" w:rsidP="00635FC8">
            <w:pPr>
              <w:ind w:right="470"/>
              <w:jc w:val="both"/>
              <w:outlineLvl w:val="0"/>
              <w:rPr>
                <w:rFonts w:ascii="Verdana" w:hAnsi="Verdana"/>
                <w:sz w:val="16"/>
                <w:szCs w:val="16"/>
              </w:rPr>
            </w:pPr>
            <w:r w:rsidRPr="00B37788">
              <w:rPr>
                <w:rFonts w:ascii="Verdana" w:hAnsi="Verdana"/>
                <w:sz w:val="16"/>
                <w:szCs w:val="16"/>
              </w:rPr>
              <w:t xml:space="preserve">                  Najniższa cena oferty</w:t>
            </w:r>
          </w:p>
          <w:p w14:paraId="603A8014" w14:textId="3F706C7B" w:rsidR="0083251A" w:rsidRPr="00B37788" w:rsidRDefault="0083251A" w:rsidP="00635FC8">
            <w:pPr>
              <w:jc w:val="both"/>
              <w:outlineLvl w:val="0"/>
              <w:rPr>
                <w:rFonts w:ascii="Verdana" w:hAnsi="Verdana"/>
                <w:sz w:val="16"/>
                <w:szCs w:val="16"/>
              </w:rPr>
            </w:pPr>
            <w:r w:rsidRPr="00B37788">
              <w:rPr>
                <w:rFonts w:ascii="Verdana" w:hAnsi="Verdana"/>
                <w:sz w:val="16"/>
                <w:szCs w:val="16"/>
              </w:rPr>
              <w:t xml:space="preserve">Ilość pkt. = -------------------------  x </w:t>
            </w:r>
            <w:r w:rsidR="002D25AD">
              <w:rPr>
                <w:rFonts w:ascii="Verdana" w:hAnsi="Verdana"/>
                <w:sz w:val="16"/>
                <w:szCs w:val="16"/>
              </w:rPr>
              <w:t>6</w:t>
            </w:r>
            <w:r w:rsidR="000E16DE" w:rsidRPr="00B37788">
              <w:rPr>
                <w:rFonts w:ascii="Verdana" w:hAnsi="Verdana"/>
                <w:sz w:val="16"/>
                <w:szCs w:val="16"/>
              </w:rPr>
              <w:t>0</w:t>
            </w:r>
          </w:p>
          <w:p w14:paraId="3F507667" w14:textId="77777777" w:rsidR="0083251A" w:rsidRPr="00B37788" w:rsidRDefault="0083251A" w:rsidP="00635FC8">
            <w:pPr>
              <w:ind w:right="44"/>
              <w:rPr>
                <w:rFonts w:ascii="Verdana" w:hAnsi="Verdana"/>
                <w:sz w:val="16"/>
                <w:szCs w:val="16"/>
              </w:rPr>
            </w:pPr>
            <w:r w:rsidRPr="00B37788">
              <w:rPr>
                <w:rFonts w:ascii="Verdana" w:hAnsi="Verdana"/>
                <w:sz w:val="16"/>
                <w:szCs w:val="16"/>
              </w:rPr>
              <w:t xml:space="preserve">                   Cena oferty badanej    </w:t>
            </w:r>
          </w:p>
          <w:p w14:paraId="0CDB1FEB" w14:textId="77777777" w:rsidR="0083251A" w:rsidRPr="00B37788" w:rsidRDefault="0083251A" w:rsidP="00635FC8">
            <w:pPr>
              <w:ind w:right="44"/>
              <w:rPr>
                <w:rFonts w:ascii="Verdana" w:hAnsi="Verdana"/>
                <w:sz w:val="16"/>
                <w:szCs w:val="16"/>
              </w:rPr>
            </w:pPr>
          </w:p>
        </w:tc>
      </w:tr>
      <w:tr w:rsidR="0034269F" w:rsidRPr="00B37788" w14:paraId="2D7BF98D" w14:textId="77777777" w:rsidTr="00635FC8">
        <w:trPr>
          <w:trHeight w:val="918"/>
        </w:trPr>
        <w:tc>
          <w:tcPr>
            <w:tcW w:w="567" w:type="dxa"/>
          </w:tcPr>
          <w:p w14:paraId="574F35D8" w14:textId="77777777" w:rsidR="0034269F" w:rsidRPr="00B37788" w:rsidRDefault="0034269F" w:rsidP="0034269F">
            <w:pPr>
              <w:pStyle w:val="Akapitzlist"/>
              <w:numPr>
                <w:ilvl w:val="0"/>
                <w:numId w:val="113"/>
              </w:numPr>
              <w:tabs>
                <w:tab w:val="left" w:pos="0"/>
              </w:tabs>
              <w:ind w:right="45"/>
              <w:rPr>
                <w:rFonts w:ascii="Verdana" w:hAnsi="Verdana"/>
                <w:sz w:val="16"/>
                <w:szCs w:val="16"/>
              </w:rPr>
            </w:pPr>
          </w:p>
        </w:tc>
        <w:tc>
          <w:tcPr>
            <w:tcW w:w="3969" w:type="dxa"/>
          </w:tcPr>
          <w:p w14:paraId="49364F99" w14:textId="77777777" w:rsidR="0034269F" w:rsidRPr="009F2A60" w:rsidRDefault="0034269F" w:rsidP="0034269F">
            <w:pPr>
              <w:outlineLvl w:val="0"/>
              <w:rPr>
                <w:rFonts w:ascii="Verdana" w:hAnsi="Verdana" w:cs="Verdana"/>
                <w:sz w:val="16"/>
                <w:szCs w:val="16"/>
              </w:rPr>
            </w:pPr>
            <w:r w:rsidRPr="009F2A60">
              <w:rPr>
                <w:rFonts w:ascii="Verdana" w:eastAsiaTheme="minorHAnsi" w:hAnsi="Verdana" w:cstheme="minorBidi"/>
                <w:sz w:val="16"/>
                <w:szCs w:val="16"/>
                <w:lang w:eastAsia="en-US"/>
              </w:rPr>
              <w:t xml:space="preserve">Termin realizacji przedmiotu zamówienia </w:t>
            </w:r>
            <w:r w:rsidRPr="009F2A60">
              <w:rPr>
                <w:rFonts w:ascii="Verdana" w:hAnsi="Verdana" w:cs="Verdana"/>
                <w:sz w:val="16"/>
                <w:szCs w:val="16"/>
              </w:rPr>
              <w:t>(maksymalnie:</w:t>
            </w:r>
          </w:p>
          <w:p w14:paraId="439872EE" w14:textId="2D06A2CD" w:rsidR="0034269F" w:rsidRPr="009F2A60" w:rsidRDefault="0034269F" w:rsidP="0034269F">
            <w:pPr>
              <w:outlineLvl w:val="0"/>
              <w:rPr>
                <w:rFonts w:ascii="Verdana" w:hAnsi="Verdana" w:cs="Verdana"/>
                <w:sz w:val="16"/>
                <w:szCs w:val="16"/>
              </w:rPr>
            </w:pPr>
            <w:r w:rsidRPr="009F2A60">
              <w:rPr>
                <w:rFonts w:ascii="Verdana" w:hAnsi="Verdana" w:cs="Verdana"/>
                <w:sz w:val="16"/>
                <w:szCs w:val="16"/>
              </w:rPr>
              <w:t xml:space="preserve">do </w:t>
            </w:r>
            <w:r>
              <w:rPr>
                <w:rFonts w:ascii="Verdana" w:hAnsi="Verdana" w:cs="Verdana"/>
                <w:sz w:val="16"/>
                <w:szCs w:val="16"/>
              </w:rPr>
              <w:t>10 dni roboczych</w:t>
            </w:r>
            <w:r w:rsidRPr="009F2A60">
              <w:rPr>
                <w:rFonts w:ascii="Verdana" w:hAnsi="Verdana" w:cs="Verdana"/>
                <w:sz w:val="16"/>
                <w:szCs w:val="16"/>
              </w:rPr>
              <w:t xml:space="preserve"> </w:t>
            </w:r>
            <w:r w:rsidRPr="009F2A60">
              <w:rPr>
                <w:rFonts w:ascii="Verdana" w:hAnsi="Verdana"/>
                <w:sz w:val="16"/>
                <w:szCs w:val="16"/>
              </w:rPr>
              <w:t>- liczony od dnia podpisania umowy)</w:t>
            </w:r>
          </w:p>
          <w:p w14:paraId="4A7DDFD7" w14:textId="77777777" w:rsidR="0034269F" w:rsidRPr="009F2A60" w:rsidRDefault="0034269F" w:rsidP="0034269F">
            <w:pPr>
              <w:ind w:right="44"/>
              <w:rPr>
                <w:rFonts w:ascii="Verdana" w:hAnsi="Verdana"/>
                <w:sz w:val="16"/>
                <w:szCs w:val="16"/>
              </w:rPr>
            </w:pPr>
          </w:p>
          <w:p w14:paraId="5A010A9A" w14:textId="00207933" w:rsidR="0034269F" w:rsidRPr="009F2A60" w:rsidRDefault="0034269F" w:rsidP="0034269F">
            <w:pPr>
              <w:ind w:right="44"/>
              <w:rPr>
                <w:rFonts w:ascii="Verdana" w:hAnsi="Verdana"/>
                <w:sz w:val="16"/>
                <w:szCs w:val="16"/>
              </w:rPr>
            </w:pPr>
            <w:r w:rsidRPr="009F2A60">
              <w:rPr>
                <w:rFonts w:ascii="Verdana" w:hAnsi="Verdana"/>
                <w:sz w:val="16"/>
                <w:szCs w:val="16"/>
              </w:rPr>
              <w:t xml:space="preserve">Wykonawca winien podać oferowany </w:t>
            </w:r>
            <w:r w:rsidRPr="009F2A60">
              <w:rPr>
                <w:rFonts w:ascii="Verdana" w:eastAsiaTheme="minorHAnsi" w:hAnsi="Verdana" w:cstheme="minorBidi"/>
                <w:sz w:val="16"/>
                <w:szCs w:val="16"/>
                <w:lang w:eastAsia="en-US"/>
              </w:rPr>
              <w:t>termin realizacji przedmiotu zamówienia</w:t>
            </w:r>
            <w:r w:rsidRPr="009F2A60">
              <w:rPr>
                <w:rFonts w:ascii="Verdana" w:hAnsi="Verdana"/>
                <w:sz w:val="16"/>
                <w:szCs w:val="16"/>
              </w:rPr>
              <w:br/>
              <w:t xml:space="preserve">w </w:t>
            </w:r>
            <w:r>
              <w:rPr>
                <w:rFonts w:ascii="Verdana" w:hAnsi="Verdana"/>
                <w:b/>
                <w:sz w:val="16"/>
                <w:szCs w:val="16"/>
              </w:rPr>
              <w:t>DNIACH</w:t>
            </w:r>
          </w:p>
          <w:p w14:paraId="14D18C45" w14:textId="7500AB6E" w:rsidR="0034269F" w:rsidRPr="00B37788" w:rsidRDefault="0034269F" w:rsidP="0034269F">
            <w:pPr>
              <w:outlineLvl w:val="0"/>
              <w:rPr>
                <w:rFonts w:ascii="Verdana" w:hAnsi="Verdana"/>
                <w:sz w:val="16"/>
                <w:szCs w:val="16"/>
              </w:rPr>
            </w:pPr>
            <w:r w:rsidRPr="009F2A60">
              <w:rPr>
                <w:rFonts w:ascii="Verdana" w:hAnsi="Verdana"/>
                <w:sz w:val="16"/>
                <w:szCs w:val="16"/>
              </w:rPr>
              <w:t xml:space="preserve">W przypadku zaoferowania </w:t>
            </w:r>
            <w:r w:rsidRPr="009F2A60">
              <w:rPr>
                <w:rFonts w:ascii="Verdana" w:eastAsiaTheme="minorHAnsi" w:hAnsi="Verdana" w:cstheme="minorBidi"/>
                <w:sz w:val="16"/>
                <w:szCs w:val="16"/>
                <w:lang w:eastAsia="en-US"/>
              </w:rPr>
              <w:t xml:space="preserve">terminu realizacji przedmiotu zamówienia </w:t>
            </w:r>
            <w:r w:rsidRPr="009F2A60">
              <w:rPr>
                <w:rFonts w:ascii="Verdana" w:hAnsi="Verdana"/>
                <w:sz w:val="16"/>
                <w:szCs w:val="16"/>
              </w:rPr>
              <w:t xml:space="preserve">dłuższego niż wskazany powyżej oferta zostanie odrzucona jako niezgodna z treścią </w:t>
            </w:r>
            <w:proofErr w:type="spellStart"/>
            <w:r w:rsidRPr="009F2A60">
              <w:rPr>
                <w:rFonts w:ascii="Verdana" w:hAnsi="Verdana"/>
                <w:sz w:val="16"/>
                <w:szCs w:val="16"/>
              </w:rPr>
              <w:t>Siwz</w:t>
            </w:r>
            <w:proofErr w:type="spellEnd"/>
            <w:r w:rsidRPr="009F2A60">
              <w:rPr>
                <w:rFonts w:ascii="Verdana" w:hAnsi="Verdana"/>
                <w:sz w:val="16"/>
                <w:szCs w:val="16"/>
              </w:rPr>
              <w:t>.</w:t>
            </w:r>
          </w:p>
        </w:tc>
        <w:tc>
          <w:tcPr>
            <w:tcW w:w="628" w:type="dxa"/>
          </w:tcPr>
          <w:p w14:paraId="45FEDCA7" w14:textId="626ECBBD" w:rsidR="0034269F" w:rsidRPr="00B37788" w:rsidRDefault="0034269F" w:rsidP="0034269F">
            <w:pPr>
              <w:ind w:right="44"/>
              <w:jc w:val="center"/>
              <w:rPr>
                <w:rFonts w:ascii="Verdana" w:hAnsi="Verdana"/>
                <w:sz w:val="16"/>
                <w:szCs w:val="16"/>
              </w:rPr>
            </w:pPr>
            <w:r>
              <w:rPr>
                <w:rFonts w:ascii="Verdana" w:hAnsi="Verdana"/>
                <w:sz w:val="16"/>
                <w:szCs w:val="16"/>
              </w:rPr>
              <w:t>2</w:t>
            </w:r>
            <w:r w:rsidRPr="00B37788">
              <w:rPr>
                <w:rFonts w:ascii="Verdana" w:hAnsi="Verdana"/>
                <w:sz w:val="16"/>
                <w:szCs w:val="16"/>
              </w:rPr>
              <w:t>0</w:t>
            </w:r>
          </w:p>
        </w:tc>
        <w:tc>
          <w:tcPr>
            <w:tcW w:w="628" w:type="dxa"/>
          </w:tcPr>
          <w:p w14:paraId="5D63C53D" w14:textId="4F8AF11E" w:rsidR="0034269F" w:rsidRDefault="0034269F" w:rsidP="0034269F">
            <w:pPr>
              <w:ind w:right="44"/>
              <w:jc w:val="center"/>
              <w:rPr>
                <w:rFonts w:ascii="Verdana" w:hAnsi="Verdana"/>
                <w:sz w:val="16"/>
                <w:szCs w:val="16"/>
              </w:rPr>
            </w:pPr>
            <w:r>
              <w:rPr>
                <w:rFonts w:ascii="Verdana" w:hAnsi="Verdana"/>
                <w:sz w:val="16"/>
                <w:szCs w:val="16"/>
              </w:rPr>
              <w:t>2</w:t>
            </w:r>
            <w:r w:rsidRPr="00B37788">
              <w:rPr>
                <w:rFonts w:ascii="Verdana" w:hAnsi="Verdana"/>
                <w:sz w:val="16"/>
                <w:szCs w:val="16"/>
              </w:rPr>
              <w:t>0</w:t>
            </w:r>
          </w:p>
        </w:tc>
        <w:tc>
          <w:tcPr>
            <w:tcW w:w="3847" w:type="dxa"/>
          </w:tcPr>
          <w:p w14:paraId="2BEC616C" w14:textId="77777777" w:rsidR="002D25AD" w:rsidRDefault="002D25AD" w:rsidP="002D25AD">
            <w:pPr>
              <w:ind w:right="470"/>
              <w:jc w:val="both"/>
              <w:outlineLvl w:val="0"/>
              <w:rPr>
                <w:rFonts w:ascii="Verdana" w:hAnsi="Verdana"/>
                <w:sz w:val="16"/>
                <w:szCs w:val="16"/>
              </w:rPr>
            </w:pPr>
            <w:r w:rsidRPr="00B37788">
              <w:rPr>
                <w:rFonts w:ascii="Verdana" w:hAnsi="Verdana"/>
                <w:sz w:val="16"/>
                <w:szCs w:val="16"/>
              </w:rPr>
              <w:t xml:space="preserve">                  </w:t>
            </w:r>
          </w:p>
          <w:p w14:paraId="2374B516" w14:textId="77777777" w:rsidR="002D25AD" w:rsidRDefault="002D25AD" w:rsidP="002D25AD">
            <w:pPr>
              <w:ind w:right="470"/>
              <w:jc w:val="both"/>
              <w:outlineLvl w:val="0"/>
              <w:rPr>
                <w:rFonts w:ascii="Verdana" w:hAnsi="Verdana"/>
                <w:sz w:val="16"/>
                <w:szCs w:val="16"/>
              </w:rPr>
            </w:pPr>
          </w:p>
          <w:p w14:paraId="6A33183A" w14:textId="7EE01D88" w:rsidR="002D25AD" w:rsidRDefault="002D25AD" w:rsidP="002D25AD">
            <w:pPr>
              <w:ind w:right="470"/>
              <w:jc w:val="both"/>
              <w:outlineLvl w:val="0"/>
              <w:rPr>
                <w:rFonts w:ascii="Verdana" w:hAnsi="Verdana"/>
                <w:sz w:val="16"/>
                <w:szCs w:val="16"/>
              </w:rPr>
            </w:pPr>
            <w:r>
              <w:rPr>
                <w:rFonts w:ascii="Verdana" w:hAnsi="Verdana"/>
                <w:sz w:val="16"/>
                <w:szCs w:val="16"/>
              </w:rPr>
              <w:t xml:space="preserve">            Najkrótszy termin realizacji</w:t>
            </w:r>
          </w:p>
          <w:p w14:paraId="3F9812AE" w14:textId="7DD872B8" w:rsidR="002D25AD" w:rsidRPr="00B37788" w:rsidRDefault="002D25AD" w:rsidP="002D25AD">
            <w:pPr>
              <w:jc w:val="both"/>
              <w:outlineLvl w:val="0"/>
              <w:rPr>
                <w:rFonts w:ascii="Verdana" w:hAnsi="Verdana"/>
                <w:sz w:val="16"/>
                <w:szCs w:val="16"/>
              </w:rPr>
            </w:pPr>
            <w:r w:rsidRPr="00B37788">
              <w:rPr>
                <w:rFonts w:ascii="Verdana" w:hAnsi="Verdana"/>
                <w:sz w:val="16"/>
                <w:szCs w:val="16"/>
              </w:rPr>
              <w:t xml:space="preserve">Ilość pkt. = -------------------------  x </w:t>
            </w:r>
            <w:r>
              <w:rPr>
                <w:rFonts w:ascii="Verdana" w:hAnsi="Verdana"/>
                <w:sz w:val="16"/>
                <w:szCs w:val="16"/>
              </w:rPr>
              <w:t>2</w:t>
            </w:r>
            <w:r w:rsidRPr="00B37788">
              <w:rPr>
                <w:rFonts w:ascii="Verdana" w:hAnsi="Verdana"/>
                <w:sz w:val="16"/>
                <w:szCs w:val="16"/>
              </w:rPr>
              <w:t>0</w:t>
            </w:r>
          </w:p>
          <w:p w14:paraId="48117E05" w14:textId="2BCA1191" w:rsidR="002D25AD" w:rsidRPr="00B37788" w:rsidRDefault="002D25AD" w:rsidP="002D25AD">
            <w:pPr>
              <w:ind w:right="44"/>
              <w:rPr>
                <w:rFonts w:ascii="Verdana" w:hAnsi="Verdana"/>
                <w:sz w:val="16"/>
                <w:szCs w:val="16"/>
              </w:rPr>
            </w:pPr>
            <w:r w:rsidRPr="00B37788">
              <w:rPr>
                <w:rFonts w:ascii="Verdana" w:hAnsi="Verdana"/>
                <w:sz w:val="16"/>
                <w:szCs w:val="16"/>
              </w:rPr>
              <w:t xml:space="preserve">    </w:t>
            </w:r>
            <w:r>
              <w:rPr>
                <w:rFonts w:ascii="Verdana" w:hAnsi="Verdana"/>
                <w:sz w:val="16"/>
                <w:szCs w:val="16"/>
              </w:rPr>
              <w:t xml:space="preserve">   </w:t>
            </w:r>
            <w:r w:rsidRPr="00B37788">
              <w:rPr>
                <w:rFonts w:ascii="Verdana" w:hAnsi="Verdana"/>
                <w:sz w:val="16"/>
                <w:szCs w:val="16"/>
              </w:rPr>
              <w:t xml:space="preserve"> </w:t>
            </w:r>
            <w:r>
              <w:rPr>
                <w:rFonts w:ascii="Verdana" w:hAnsi="Verdana"/>
                <w:sz w:val="16"/>
                <w:szCs w:val="16"/>
              </w:rPr>
              <w:t>Termin realizacji w</w:t>
            </w:r>
            <w:r w:rsidRPr="00B37788">
              <w:rPr>
                <w:rFonts w:ascii="Verdana" w:hAnsi="Verdana"/>
                <w:sz w:val="16"/>
                <w:szCs w:val="16"/>
              </w:rPr>
              <w:t xml:space="preserve"> ofer</w:t>
            </w:r>
            <w:r>
              <w:rPr>
                <w:rFonts w:ascii="Verdana" w:hAnsi="Verdana"/>
                <w:sz w:val="16"/>
                <w:szCs w:val="16"/>
              </w:rPr>
              <w:t>cie</w:t>
            </w:r>
            <w:r w:rsidRPr="00B37788">
              <w:rPr>
                <w:rFonts w:ascii="Verdana" w:hAnsi="Verdana"/>
                <w:sz w:val="16"/>
                <w:szCs w:val="16"/>
              </w:rPr>
              <w:t xml:space="preserve"> badanej    </w:t>
            </w:r>
          </w:p>
          <w:p w14:paraId="57929571" w14:textId="77777777" w:rsidR="0034269F" w:rsidRPr="00B37788" w:rsidRDefault="0034269F" w:rsidP="0034269F">
            <w:pPr>
              <w:ind w:right="470"/>
              <w:jc w:val="both"/>
              <w:outlineLvl w:val="0"/>
              <w:rPr>
                <w:rFonts w:ascii="Verdana" w:hAnsi="Verdana"/>
                <w:sz w:val="16"/>
                <w:szCs w:val="16"/>
              </w:rPr>
            </w:pPr>
          </w:p>
        </w:tc>
      </w:tr>
      <w:tr w:rsidR="007F3939" w:rsidRPr="00B37788" w14:paraId="4ED099F8" w14:textId="77777777" w:rsidTr="00635FC8">
        <w:trPr>
          <w:trHeight w:val="983"/>
        </w:trPr>
        <w:tc>
          <w:tcPr>
            <w:tcW w:w="567" w:type="dxa"/>
          </w:tcPr>
          <w:p w14:paraId="6D7CBA2B" w14:textId="77777777" w:rsidR="0083251A" w:rsidRPr="00B37788" w:rsidRDefault="0083251A" w:rsidP="00DF2958">
            <w:pPr>
              <w:pStyle w:val="Akapitzlist"/>
              <w:numPr>
                <w:ilvl w:val="0"/>
                <w:numId w:val="113"/>
              </w:numPr>
              <w:tabs>
                <w:tab w:val="left" w:pos="0"/>
              </w:tabs>
              <w:ind w:right="45"/>
              <w:rPr>
                <w:rFonts w:ascii="Verdana" w:hAnsi="Verdana"/>
                <w:sz w:val="16"/>
                <w:szCs w:val="16"/>
              </w:rPr>
            </w:pPr>
          </w:p>
        </w:tc>
        <w:tc>
          <w:tcPr>
            <w:tcW w:w="3969" w:type="dxa"/>
          </w:tcPr>
          <w:p w14:paraId="64FEE3C1" w14:textId="77777777" w:rsidR="0083251A" w:rsidRPr="00B37788" w:rsidRDefault="0083251A" w:rsidP="00635FC8">
            <w:pPr>
              <w:outlineLvl w:val="0"/>
              <w:rPr>
                <w:rFonts w:ascii="Verdana" w:eastAsiaTheme="minorHAnsi" w:hAnsi="Verdana" w:cstheme="minorBidi"/>
                <w:sz w:val="16"/>
                <w:szCs w:val="16"/>
                <w:lang w:eastAsia="en-US"/>
              </w:rPr>
            </w:pPr>
            <w:r w:rsidRPr="00B37788">
              <w:rPr>
                <w:rFonts w:ascii="Verdana" w:eastAsiaTheme="minorHAnsi" w:hAnsi="Verdana" w:cstheme="minorBidi"/>
                <w:sz w:val="16"/>
                <w:szCs w:val="16"/>
                <w:lang w:eastAsia="en-US"/>
              </w:rPr>
              <w:t>Okres gwarancji:</w:t>
            </w:r>
          </w:p>
          <w:p w14:paraId="21743EC1" w14:textId="77777777" w:rsidR="0083251A" w:rsidRPr="00B37788" w:rsidRDefault="0083251A" w:rsidP="00635FC8">
            <w:pPr>
              <w:outlineLvl w:val="0"/>
              <w:rPr>
                <w:rFonts w:ascii="Verdana" w:eastAsiaTheme="minorHAnsi" w:hAnsi="Verdana" w:cstheme="minorBidi"/>
                <w:sz w:val="16"/>
                <w:szCs w:val="16"/>
                <w:lang w:eastAsia="en-US"/>
              </w:rPr>
            </w:pPr>
            <w:r w:rsidRPr="00B37788">
              <w:rPr>
                <w:rFonts w:ascii="Verdana" w:eastAsiaTheme="minorHAnsi" w:hAnsi="Verdana" w:cstheme="minorBidi"/>
                <w:sz w:val="16"/>
                <w:szCs w:val="16"/>
                <w:lang w:eastAsia="en-US"/>
              </w:rPr>
              <w:t>(minimum:</w:t>
            </w:r>
          </w:p>
          <w:p w14:paraId="03982B36" w14:textId="62BB8C5D" w:rsidR="0083251A" w:rsidRPr="00B37788" w:rsidRDefault="000E16DE" w:rsidP="00635FC8">
            <w:pPr>
              <w:outlineLvl w:val="0"/>
              <w:rPr>
                <w:rFonts w:ascii="Verdana" w:eastAsiaTheme="minorHAnsi" w:hAnsi="Verdana" w:cstheme="minorBidi"/>
                <w:sz w:val="16"/>
                <w:szCs w:val="16"/>
                <w:lang w:eastAsia="en-US"/>
              </w:rPr>
            </w:pPr>
            <w:r w:rsidRPr="00B37788">
              <w:rPr>
                <w:rFonts w:ascii="Verdana" w:eastAsiaTheme="minorHAnsi" w:hAnsi="Verdana" w:cstheme="minorBidi"/>
                <w:sz w:val="16"/>
                <w:szCs w:val="16"/>
                <w:lang w:eastAsia="en-US"/>
              </w:rPr>
              <w:t>24</w:t>
            </w:r>
            <w:r w:rsidR="0083251A" w:rsidRPr="00B37788">
              <w:rPr>
                <w:rFonts w:ascii="Verdana" w:eastAsiaTheme="minorHAnsi" w:hAnsi="Verdana" w:cstheme="minorBidi"/>
                <w:sz w:val="16"/>
                <w:szCs w:val="16"/>
                <w:lang w:eastAsia="en-US"/>
              </w:rPr>
              <w:t xml:space="preserve"> m-</w:t>
            </w:r>
            <w:proofErr w:type="spellStart"/>
            <w:r w:rsidR="0083251A" w:rsidRPr="00B37788">
              <w:rPr>
                <w:rFonts w:ascii="Verdana" w:eastAsiaTheme="minorHAnsi" w:hAnsi="Verdana" w:cstheme="minorBidi"/>
                <w:sz w:val="16"/>
                <w:szCs w:val="16"/>
                <w:lang w:eastAsia="en-US"/>
              </w:rPr>
              <w:t>cy</w:t>
            </w:r>
            <w:proofErr w:type="spellEnd"/>
            <w:r w:rsidR="0083251A" w:rsidRPr="00B37788">
              <w:rPr>
                <w:rFonts w:ascii="Verdana" w:eastAsiaTheme="minorHAnsi" w:hAnsi="Verdana" w:cstheme="minorBidi"/>
                <w:sz w:val="16"/>
                <w:szCs w:val="16"/>
                <w:lang w:eastAsia="en-US"/>
              </w:rPr>
              <w:t>, maksimum 36 miesięcy, liczony od dnia podpisania protokołu odbioru)</w:t>
            </w:r>
          </w:p>
          <w:p w14:paraId="7FBE79D3" w14:textId="77777777" w:rsidR="0083251A" w:rsidRPr="00B37788" w:rsidRDefault="0083251A" w:rsidP="00635FC8">
            <w:pPr>
              <w:outlineLvl w:val="0"/>
              <w:rPr>
                <w:rFonts w:ascii="Verdana" w:eastAsiaTheme="minorHAnsi" w:hAnsi="Verdana" w:cstheme="minorBidi"/>
                <w:sz w:val="16"/>
                <w:szCs w:val="16"/>
                <w:lang w:eastAsia="en-US"/>
              </w:rPr>
            </w:pPr>
          </w:p>
          <w:p w14:paraId="4954913B" w14:textId="77777777" w:rsidR="0083251A" w:rsidRPr="00B37788" w:rsidRDefault="0083251A" w:rsidP="00635FC8">
            <w:pPr>
              <w:outlineLvl w:val="0"/>
              <w:rPr>
                <w:rFonts w:ascii="Verdana" w:eastAsiaTheme="minorHAnsi" w:hAnsi="Verdana" w:cstheme="minorBidi"/>
                <w:sz w:val="16"/>
                <w:szCs w:val="16"/>
                <w:lang w:eastAsia="en-US"/>
              </w:rPr>
            </w:pPr>
            <w:r w:rsidRPr="00B37788">
              <w:rPr>
                <w:rFonts w:ascii="Verdana" w:eastAsiaTheme="minorHAnsi" w:hAnsi="Verdana" w:cstheme="minorBidi"/>
                <w:sz w:val="16"/>
                <w:szCs w:val="16"/>
                <w:lang w:eastAsia="en-US"/>
              </w:rPr>
              <w:t xml:space="preserve">W przypadku zaoferowania okresu gwarancji krótszego niż wskazany powyżej odpowiednio dla każdej części, oferta zostanie odrzucona jako niezgodna z treścią </w:t>
            </w:r>
            <w:proofErr w:type="spellStart"/>
            <w:r w:rsidRPr="00B37788">
              <w:rPr>
                <w:rFonts w:ascii="Verdana" w:eastAsiaTheme="minorHAnsi" w:hAnsi="Verdana" w:cstheme="minorBidi"/>
                <w:sz w:val="16"/>
                <w:szCs w:val="16"/>
                <w:lang w:eastAsia="en-US"/>
              </w:rPr>
              <w:t>Siwz</w:t>
            </w:r>
            <w:proofErr w:type="spellEnd"/>
          </w:p>
          <w:p w14:paraId="4C546EC2" w14:textId="77777777" w:rsidR="0083251A" w:rsidRPr="00B37788" w:rsidRDefault="0083251A" w:rsidP="00635FC8">
            <w:pPr>
              <w:outlineLvl w:val="0"/>
              <w:rPr>
                <w:rFonts w:ascii="Verdana" w:eastAsiaTheme="minorHAnsi" w:hAnsi="Verdana" w:cstheme="minorBidi"/>
                <w:sz w:val="16"/>
                <w:szCs w:val="16"/>
                <w:lang w:eastAsia="en-US"/>
              </w:rPr>
            </w:pPr>
          </w:p>
          <w:p w14:paraId="5E29D8A6" w14:textId="77777777" w:rsidR="0083251A" w:rsidRPr="00B37788" w:rsidRDefault="0083251A" w:rsidP="00635FC8">
            <w:pPr>
              <w:outlineLvl w:val="0"/>
              <w:rPr>
                <w:rFonts w:ascii="Verdana" w:eastAsiaTheme="minorHAnsi" w:hAnsi="Verdana" w:cstheme="minorBidi"/>
                <w:sz w:val="16"/>
                <w:szCs w:val="16"/>
                <w:lang w:eastAsia="en-US"/>
              </w:rPr>
            </w:pPr>
            <w:r w:rsidRPr="00B37788">
              <w:rPr>
                <w:rFonts w:ascii="Verdana" w:eastAsiaTheme="minorHAnsi" w:hAnsi="Verdana" w:cstheme="minorBidi"/>
                <w:sz w:val="16"/>
                <w:szCs w:val="16"/>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06693FC9" w14:textId="05FA9BB0" w:rsidR="0083251A" w:rsidRPr="00B37788" w:rsidRDefault="0034269F" w:rsidP="00635FC8">
            <w:pPr>
              <w:ind w:right="44"/>
              <w:jc w:val="center"/>
              <w:rPr>
                <w:rFonts w:ascii="Verdana" w:hAnsi="Verdana"/>
                <w:sz w:val="16"/>
                <w:szCs w:val="16"/>
              </w:rPr>
            </w:pPr>
            <w:r>
              <w:rPr>
                <w:rFonts w:ascii="Verdana" w:hAnsi="Verdana"/>
                <w:sz w:val="16"/>
                <w:szCs w:val="16"/>
              </w:rPr>
              <w:t>2</w:t>
            </w:r>
            <w:r w:rsidR="0083251A" w:rsidRPr="00B37788">
              <w:rPr>
                <w:rFonts w:ascii="Verdana" w:hAnsi="Verdana"/>
                <w:sz w:val="16"/>
                <w:szCs w:val="16"/>
              </w:rPr>
              <w:t>0</w:t>
            </w:r>
          </w:p>
        </w:tc>
        <w:tc>
          <w:tcPr>
            <w:tcW w:w="628" w:type="dxa"/>
          </w:tcPr>
          <w:p w14:paraId="0EC0AF94" w14:textId="1DAFCC93" w:rsidR="0083251A" w:rsidRPr="00B37788" w:rsidRDefault="0034269F" w:rsidP="00635FC8">
            <w:pPr>
              <w:ind w:right="44"/>
              <w:jc w:val="center"/>
              <w:rPr>
                <w:rFonts w:ascii="Verdana" w:hAnsi="Verdana"/>
                <w:sz w:val="16"/>
                <w:szCs w:val="16"/>
              </w:rPr>
            </w:pPr>
            <w:r>
              <w:rPr>
                <w:rFonts w:ascii="Verdana" w:hAnsi="Verdana"/>
                <w:sz w:val="16"/>
                <w:szCs w:val="16"/>
              </w:rPr>
              <w:t>2</w:t>
            </w:r>
            <w:r w:rsidR="0083251A" w:rsidRPr="00B37788">
              <w:rPr>
                <w:rFonts w:ascii="Verdana" w:hAnsi="Verdana"/>
                <w:sz w:val="16"/>
                <w:szCs w:val="16"/>
              </w:rPr>
              <w:t>0</w:t>
            </w:r>
          </w:p>
        </w:tc>
        <w:tc>
          <w:tcPr>
            <w:tcW w:w="3847" w:type="dxa"/>
          </w:tcPr>
          <w:p w14:paraId="111C8507" w14:textId="77777777" w:rsidR="0083251A" w:rsidRPr="00B37788" w:rsidRDefault="0083251A" w:rsidP="00635FC8">
            <w:pPr>
              <w:ind w:right="44"/>
              <w:rPr>
                <w:rFonts w:ascii="Verdana" w:eastAsiaTheme="minorHAnsi" w:hAnsi="Verdana" w:cs="Verdana"/>
                <w:sz w:val="16"/>
                <w:szCs w:val="16"/>
                <w:lang w:eastAsia="en-US"/>
              </w:rPr>
            </w:pPr>
          </w:p>
          <w:p w14:paraId="0E28233B" w14:textId="77777777" w:rsidR="0083251A" w:rsidRPr="00B37788" w:rsidRDefault="0083251A" w:rsidP="00635FC8">
            <w:pPr>
              <w:ind w:right="44"/>
              <w:jc w:val="center"/>
              <w:rPr>
                <w:rFonts w:ascii="Verdana" w:eastAsiaTheme="minorHAnsi" w:hAnsi="Verdana" w:cs="Verdana"/>
                <w:sz w:val="16"/>
                <w:szCs w:val="16"/>
                <w:lang w:eastAsia="en-US"/>
              </w:rPr>
            </w:pPr>
            <w:r w:rsidRPr="00B37788">
              <w:rPr>
                <w:rFonts w:ascii="Verdana" w:eastAsiaTheme="minorHAnsi" w:hAnsi="Verdana" w:cs="Verdana"/>
                <w:sz w:val="16"/>
                <w:szCs w:val="16"/>
                <w:lang w:eastAsia="en-US"/>
              </w:rPr>
              <w:t>Okres gwarancji w ofercie badanej</w:t>
            </w:r>
          </w:p>
          <w:p w14:paraId="34DC3F10" w14:textId="25B6FE2F" w:rsidR="0083251A" w:rsidRPr="00B37788" w:rsidRDefault="0083251A" w:rsidP="00635FC8">
            <w:pPr>
              <w:ind w:right="44"/>
              <w:rPr>
                <w:rFonts w:ascii="Verdana" w:eastAsiaTheme="minorHAnsi" w:hAnsi="Verdana" w:cs="Verdana"/>
                <w:b/>
                <w:sz w:val="16"/>
                <w:szCs w:val="16"/>
                <w:lang w:eastAsia="en-US"/>
              </w:rPr>
            </w:pPr>
            <w:r w:rsidRPr="00B37788">
              <w:rPr>
                <w:rFonts w:ascii="Verdana" w:eastAsiaTheme="minorHAnsi" w:hAnsi="Verdana" w:cs="Verdana"/>
                <w:sz w:val="16"/>
                <w:szCs w:val="16"/>
                <w:lang w:eastAsia="en-US"/>
              </w:rPr>
              <w:t xml:space="preserve">Ilość pkt  = -------------------------x </w:t>
            </w:r>
            <w:r w:rsidR="002D25AD">
              <w:rPr>
                <w:rFonts w:ascii="Verdana" w:eastAsiaTheme="minorHAnsi" w:hAnsi="Verdana" w:cs="Verdana"/>
                <w:sz w:val="16"/>
                <w:szCs w:val="16"/>
                <w:lang w:eastAsia="en-US"/>
              </w:rPr>
              <w:t>2</w:t>
            </w:r>
            <w:r w:rsidR="000E16DE" w:rsidRPr="00B37788">
              <w:rPr>
                <w:rFonts w:ascii="Verdana" w:eastAsiaTheme="minorHAnsi" w:hAnsi="Verdana" w:cs="Verdana"/>
                <w:sz w:val="16"/>
                <w:szCs w:val="16"/>
                <w:lang w:eastAsia="en-US"/>
              </w:rPr>
              <w:t>0</w:t>
            </w:r>
          </w:p>
          <w:p w14:paraId="006C1E3C" w14:textId="77777777" w:rsidR="0083251A" w:rsidRPr="00B37788" w:rsidRDefault="0083251A" w:rsidP="00635FC8">
            <w:pPr>
              <w:ind w:right="44"/>
              <w:jc w:val="center"/>
              <w:rPr>
                <w:rFonts w:ascii="Verdana" w:eastAsiaTheme="minorHAnsi" w:hAnsi="Verdana" w:cs="Verdana"/>
                <w:sz w:val="16"/>
                <w:szCs w:val="16"/>
                <w:lang w:eastAsia="en-US"/>
              </w:rPr>
            </w:pPr>
            <w:r w:rsidRPr="00B37788">
              <w:rPr>
                <w:rFonts w:ascii="Verdana" w:eastAsiaTheme="minorHAnsi" w:hAnsi="Verdana" w:cs="Verdana"/>
                <w:sz w:val="16"/>
                <w:szCs w:val="16"/>
                <w:lang w:eastAsia="en-US"/>
              </w:rPr>
              <w:t>Najdłuższy okres gwarancji ze wszystkich ofert</w:t>
            </w:r>
          </w:p>
        </w:tc>
      </w:tr>
      <w:tr w:rsidR="007F3939" w:rsidRPr="00B37788" w14:paraId="57F08B7A" w14:textId="77777777" w:rsidTr="00635FC8">
        <w:tc>
          <w:tcPr>
            <w:tcW w:w="567" w:type="dxa"/>
          </w:tcPr>
          <w:p w14:paraId="33AFA573" w14:textId="77777777" w:rsidR="0083251A" w:rsidRPr="00B37788" w:rsidRDefault="0083251A" w:rsidP="00635FC8">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746AF05C" w14:textId="0464F80B" w:rsidR="0083251A" w:rsidRPr="00B37788" w:rsidRDefault="0083251A" w:rsidP="00635FC8">
            <w:pPr>
              <w:spacing w:before="60" w:after="60"/>
              <w:outlineLvl w:val="0"/>
              <w:rPr>
                <w:rFonts w:ascii="Verdana" w:hAnsi="Verdana"/>
                <w:sz w:val="16"/>
                <w:szCs w:val="16"/>
              </w:rPr>
            </w:pPr>
            <w:r w:rsidRPr="00B37788">
              <w:rPr>
                <w:rFonts w:ascii="Verdana" w:hAnsi="Verdana"/>
                <w:sz w:val="16"/>
                <w:szCs w:val="16"/>
              </w:rPr>
              <w:t>Łączna liczba pkt. oferty = suma pkt za kryterium 1-</w:t>
            </w:r>
            <w:r w:rsidR="0001741B">
              <w:rPr>
                <w:rFonts w:ascii="Verdana" w:hAnsi="Verdana"/>
                <w:sz w:val="16"/>
                <w:szCs w:val="16"/>
              </w:rPr>
              <w:t>3</w:t>
            </w:r>
          </w:p>
          <w:p w14:paraId="4593F37B" w14:textId="77777777" w:rsidR="0083251A" w:rsidRPr="00B37788" w:rsidRDefault="0083251A" w:rsidP="00635FC8">
            <w:pPr>
              <w:spacing w:line="240" w:lineRule="exact"/>
              <w:ind w:right="44"/>
              <w:rPr>
                <w:rFonts w:ascii="Verdana" w:hAnsi="Verdana"/>
                <w:sz w:val="16"/>
                <w:szCs w:val="16"/>
              </w:rPr>
            </w:pPr>
          </w:p>
        </w:tc>
      </w:tr>
    </w:tbl>
    <w:p w14:paraId="50914B9F" w14:textId="559134F2" w:rsidR="0083251A" w:rsidRPr="00B37788" w:rsidRDefault="0083251A" w:rsidP="0046773C">
      <w:pPr>
        <w:tabs>
          <w:tab w:val="left" w:pos="851"/>
        </w:tabs>
        <w:spacing w:line="360" w:lineRule="auto"/>
        <w:jc w:val="both"/>
        <w:rPr>
          <w:rFonts w:ascii="Verdana" w:hAnsi="Verdana"/>
          <w:sz w:val="18"/>
          <w:szCs w:val="18"/>
        </w:rPr>
      </w:pPr>
    </w:p>
    <w:p w14:paraId="783E920B" w14:textId="23DEDC80" w:rsidR="0046773C" w:rsidRPr="00B47E1E" w:rsidRDefault="0046773C" w:rsidP="0046773C">
      <w:pPr>
        <w:spacing w:line="360" w:lineRule="auto"/>
        <w:ind w:right="-239" w:firstLine="709"/>
        <w:jc w:val="both"/>
        <w:rPr>
          <w:rFonts w:ascii="Verdana" w:hAnsi="Verdana"/>
          <w:b/>
          <w:sz w:val="18"/>
          <w:szCs w:val="18"/>
        </w:rPr>
      </w:pPr>
      <w:r w:rsidRPr="00B47E1E">
        <w:rPr>
          <w:rFonts w:ascii="Verdana" w:hAnsi="Verdana"/>
          <w:b/>
          <w:sz w:val="18"/>
          <w:szCs w:val="18"/>
        </w:rPr>
        <w:t xml:space="preserve">Część </w:t>
      </w:r>
      <w:r w:rsidR="00D5269D" w:rsidRPr="00B47E1E">
        <w:rPr>
          <w:rFonts w:ascii="Verdana" w:hAnsi="Verdana"/>
          <w:b/>
          <w:sz w:val="18"/>
          <w:szCs w:val="18"/>
        </w:rPr>
        <w:t>6</w:t>
      </w:r>
      <w:r w:rsidR="008A4CD4">
        <w:rPr>
          <w:rFonts w:ascii="Verdana" w:hAnsi="Verdana"/>
          <w:b/>
          <w:sz w:val="18"/>
          <w:szCs w:val="18"/>
        </w:rPr>
        <w:t>, 8, 9, 10, 11</w:t>
      </w:r>
      <w:r w:rsidR="00D44A12">
        <w:rPr>
          <w:rFonts w:ascii="Verdana" w:hAnsi="Verdana"/>
          <w:b/>
          <w:sz w:val="18"/>
          <w:szCs w:val="18"/>
        </w:rPr>
        <w:t>, 12</w:t>
      </w:r>
      <w:r w:rsidRPr="00B47E1E">
        <w:rPr>
          <w:rFonts w:ascii="Verdana" w:hAnsi="Verdana"/>
          <w:b/>
          <w:sz w:val="18"/>
          <w:szCs w:val="18"/>
        </w:rPr>
        <w:t>:</w:t>
      </w:r>
    </w:p>
    <w:tbl>
      <w:tblPr>
        <w:tblStyle w:val="Tabela-Siatka"/>
        <w:tblW w:w="9639" w:type="dxa"/>
        <w:tblInd w:w="562" w:type="dxa"/>
        <w:tblLayout w:type="fixed"/>
        <w:tblLook w:val="04A0" w:firstRow="1" w:lastRow="0" w:firstColumn="1" w:lastColumn="0" w:noHBand="0" w:noVBand="1"/>
      </w:tblPr>
      <w:tblGrid>
        <w:gridCol w:w="567"/>
        <w:gridCol w:w="3969"/>
        <w:gridCol w:w="628"/>
        <w:gridCol w:w="628"/>
        <w:gridCol w:w="3847"/>
      </w:tblGrid>
      <w:tr w:rsidR="0046773C" w:rsidRPr="00B47E1E" w14:paraId="1C2E61AC" w14:textId="77777777" w:rsidTr="00635FC8">
        <w:trPr>
          <w:tblHeader/>
        </w:trPr>
        <w:tc>
          <w:tcPr>
            <w:tcW w:w="567" w:type="dxa"/>
          </w:tcPr>
          <w:p w14:paraId="1375B5F9" w14:textId="77777777" w:rsidR="0046773C" w:rsidRPr="00B47E1E" w:rsidRDefault="0046773C" w:rsidP="00635FC8">
            <w:pPr>
              <w:tabs>
                <w:tab w:val="left" w:pos="0"/>
              </w:tabs>
              <w:ind w:right="45"/>
              <w:rPr>
                <w:rFonts w:ascii="Verdana" w:hAnsi="Verdana"/>
                <w:sz w:val="16"/>
                <w:szCs w:val="16"/>
              </w:rPr>
            </w:pPr>
            <w:r w:rsidRPr="00B47E1E">
              <w:rPr>
                <w:rFonts w:ascii="Verdana" w:hAnsi="Verdana"/>
                <w:sz w:val="16"/>
                <w:szCs w:val="16"/>
              </w:rPr>
              <w:t>L.p.</w:t>
            </w:r>
          </w:p>
        </w:tc>
        <w:tc>
          <w:tcPr>
            <w:tcW w:w="3969" w:type="dxa"/>
          </w:tcPr>
          <w:p w14:paraId="25D2BC3E" w14:textId="77777777" w:rsidR="0046773C" w:rsidRPr="00B47E1E" w:rsidRDefault="0046773C" w:rsidP="00635FC8">
            <w:pPr>
              <w:ind w:right="44"/>
              <w:rPr>
                <w:rFonts w:ascii="Verdana" w:hAnsi="Verdana"/>
                <w:sz w:val="16"/>
                <w:szCs w:val="16"/>
              </w:rPr>
            </w:pPr>
            <w:r w:rsidRPr="00B47E1E">
              <w:rPr>
                <w:rFonts w:ascii="Verdana" w:hAnsi="Verdana"/>
                <w:sz w:val="16"/>
                <w:szCs w:val="16"/>
              </w:rPr>
              <w:t>KRYTERIA</w:t>
            </w:r>
          </w:p>
        </w:tc>
        <w:tc>
          <w:tcPr>
            <w:tcW w:w="628" w:type="dxa"/>
          </w:tcPr>
          <w:p w14:paraId="208C6580" w14:textId="77777777" w:rsidR="0046773C" w:rsidRPr="00B47E1E" w:rsidRDefault="0046773C" w:rsidP="00635FC8">
            <w:pPr>
              <w:ind w:right="44"/>
              <w:jc w:val="center"/>
              <w:rPr>
                <w:rFonts w:ascii="Verdana" w:hAnsi="Verdana"/>
                <w:sz w:val="16"/>
                <w:szCs w:val="16"/>
              </w:rPr>
            </w:pPr>
            <w:r w:rsidRPr="00B47E1E">
              <w:rPr>
                <w:rFonts w:ascii="Verdana" w:hAnsi="Verdana"/>
                <w:sz w:val="16"/>
                <w:szCs w:val="16"/>
              </w:rPr>
              <w:t>Waga%</w:t>
            </w:r>
          </w:p>
        </w:tc>
        <w:tc>
          <w:tcPr>
            <w:tcW w:w="628" w:type="dxa"/>
          </w:tcPr>
          <w:p w14:paraId="451EA436" w14:textId="77777777" w:rsidR="0046773C" w:rsidRPr="00B47E1E" w:rsidRDefault="0046773C" w:rsidP="00635FC8">
            <w:pPr>
              <w:jc w:val="both"/>
              <w:outlineLvl w:val="0"/>
              <w:rPr>
                <w:rFonts w:ascii="Verdana" w:hAnsi="Verdana"/>
                <w:sz w:val="16"/>
                <w:szCs w:val="16"/>
              </w:rPr>
            </w:pPr>
            <w:r w:rsidRPr="00B47E1E">
              <w:rPr>
                <w:rFonts w:ascii="Verdana" w:hAnsi="Verdana"/>
                <w:sz w:val="16"/>
                <w:szCs w:val="16"/>
              </w:rPr>
              <w:t>Ilość</w:t>
            </w:r>
          </w:p>
          <w:p w14:paraId="438E74BF" w14:textId="77777777" w:rsidR="0046773C" w:rsidRPr="00B47E1E" w:rsidRDefault="0046773C" w:rsidP="00635FC8">
            <w:pPr>
              <w:ind w:right="44"/>
              <w:rPr>
                <w:rFonts w:ascii="Verdana" w:hAnsi="Verdana"/>
                <w:sz w:val="16"/>
                <w:szCs w:val="16"/>
              </w:rPr>
            </w:pPr>
            <w:r w:rsidRPr="00B47E1E">
              <w:rPr>
                <w:rFonts w:ascii="Verdana" w:hAnsi="Verdana"/>
                <w:sz w:val="16"/>
                <w:szCs w:val="16"/>
              </w:rPr>
              <w:t>pkt.</w:t>
            </w:r>
          </w:p>
        </w:tc>
        <w:tc>
          <w:tcPr>
            <w:tcW w:w="3847" w:type="dxa"/>
          </w:tcPr>
          <w:p w14:paraId="4B21A804" w14:textId="77777777" w:rsidR="0046773C" w:rsidRPr="00B47E1E" w:rsidRDefault="0046773C" w:rsidP="00635FC8">
            <w:pPr>
              <w:jc w:val="both"/>
              <w:outlineLvl w:val="0"/>
              <w:rPr>
                <w:rFonts w:ascii="Verdana" w:hAnsi="Verdana"/>
                <w:sz w:val="16"/>
                <w:szCs w:val="16"/>
              </w:rPr>
            </w:pPr>
            <w:r w:rsidRPr="00B47E1E">
              <w:rPr>
                <w:rFonts w:ascii="Verdana" w:hAnsi="Verdana"/>
                <w:sz w:val="16"/>
                <w:szCs w:val="16"/>
              </w:rPr>
              <w:t>Sposób oceny: wzory, uzyskane</w:t>
            </w:r>
          </w:p>
          <w:p w14:paraId="6537791E" w14:textId="77777777" w:rsidR="0046773C" w:rsidRPr="00B47E1E" w:rsidRDefault="0046773C" w:rsidP="00635FC8">
            <w:pPr>
              <w:jc w:val="both"/>
              <w:outlineLvl w:val="0"/>
              <w:rPr>
                <w:rFonts w:ascii="Verdana" w:hAnsi="Verdana"/>
                <w:sz w:val="16"/>
                <w:szCs w:val="16"/>
              </w:rPr>
            </w:pPr>
            <w:r w:rsidRPr="00B47E1E">
              <w:rPr>
                <w:rFonts w:ascii="Verdana" w:hAnsi="Verdana"/>
                <w:sz w:val="16"/>
                <w:szCs w:val="16"/>
              </w:rPr>
              <w:t>informacje mające wpływ na ocenę</w:t>
            </w:r>
          </w:p>
        </w:tc>
      </w:tr>
      <w:tr w:rsidR="0046773C" w:rsidRPr="00B47E1E" w14:paraId="44D9B016" w14:textId="77777777" w:rsidTr="00635FC8">
        <w:trPr>
          <w:trHeight w:val="918"/>
        </w:trPr>
        <w:tc>
          <w:tcPr>
            <w:tcW w:w="567" w:type="dxa"/>
          </w:tcPr>
          <w:p w14:paraId="3A65BAEF" w14:textId="77777777" w:rsidR="0046773C" w:rsidRPr="00B47E1E" w:rsidRDefault="0046773C" w:rsidP="00DF2958">
            <w:pPr>
              <w:pStyle w:val="Akapitzlist"/>
              <w:numPr>
                <w:ilvl w:val="0"/>
                <w:numId w:val="114"/>
              </w:numPr>
              <w:tabs>
                <w:tab w:val="left" w:pos="0"/>
              </w:tabs>
              <w:ind w:right="45"/>
              <w:rPr>
                <w:rFonts w:ascii="Verdana" w:hAnsi="Verdana"/>
                <w:sz w:val="16"/>
                <w:szCs w:val="16"/>
              </w:rPr>
            </w:pPr>
          </w:p>
        </w:tc>
        <w:tc>
          <w:tcPr>
            <w:tcW w:w="3969" w:type="dxa"/>
          </w:tcPr>
          <w:p w14:paraId="6BC1262F" w14:textId="77777777" w:rsidR="0046773C" w:rsidRPr="00B47E1E" w:rsidRDefault="0046773C" w:rsidP="00635FC8">
            <w:pPr>
              <w:outlineLvl w:val="0"/>
              <w:rPr>
                <w:rFonts w:ascii="Verdana" w:hAnsi="Verdana"/>
                <w:sz w:val="16"/>
                <w:szCs w:val="16"/>
              </w:rPr>
            </w:pPr>
            <w:r w:rsidRPr="00B47E1E">
              <w:rPr>
                <w:rFonts w:ascii="Verdana" w:hAnsi="Verdana"/>
                <w:sz w:val="16"/>
                <w:szCs w:val="16"/>
              </w:rPr>
              <w:t>Cena brutto przedmiotu zamówienia</w:t>
            </w:r>
          </w:p>
          <w:p w14:paraId="6BE2BE3A" w14:textId="77777777" w:rsidR="0046773C" w:rsidRPr="00B47E1E" w:rsidRDefault="0046773C" w:rsidP="00635FC8">
            <w:pPr>
              <w:ind w:right="44"/>
              <w:rPr>
                <w:rFonts w:ascii="Verdana" w:hAnsi="Verdana"/>
                <w:sz w:val="16"/>
                <w:szCs w:val="16"/>
              </w:rPr>
            </w:pPr>
          </w:p>
        </w:tc>
        <w:tc>
          <w:tcPr>
            <w:tcW w:w="628" w:type="dxa"/>
          </w:tcPr>
          <w:p w14:paraId="74A8994C" w14:textId="77777777" w:rsidR="0046773C" w:rsidRPr="00B47E1E" w:rsidRDefault="0046773C" w:rsidP="00635FC8">
            <w:pPr>
              <w:ind w:right="44"/>
              <w:jc w:val="center"/>
              <w:rPr>
                <w:rFonts w:ascii="Verdana" w:hAnsi="Verdana"/>
                <w:sz w:val="16"/>
                <w:szCs w:val="16"/>
              </w:rPr>
            </w:pPr>
            <w:r w:rsidRPr="00B47E1E">
              <w:rPr>
                <w:rFonts w:ascii="Verdana" w:hAnsi="Verdana"/>
                <w:sz w:val="16"/>
                <w:szCs w:val="16"/>
              </w:rPr>
              <w:t>60</w:t>
            </w:r>
          </w:p>
        </w:tc>
        <w:tc>
          <w:tcPr>
            <w:tcW w:w="628" w:type="dxa"/>
          </w:tcPr>
          <w:p w14:paraId="030DFDE9" w14:textId="77777777" w:rsidR="0046773C" w:rsidRPr="00B47E1E" w:rsidRDefault="0046773C" w:rsidP="00635FC8">
            <w:pPr>
              <w:ind w:right="44"/>
              <w:jc w:val="center"/>
              <w:rPr>
                <w:rFonts w:ascii="Verdana" w:hAnsi="Verdana"/>
                <w:sz w:val="16"/>
                <w:szCs w:val="16"/>
              </w:rPr>
            </w:pPr>
            <w:r w:rsidRPr="00B47E1E">
              <w:rPr>
                <w:rFonts w:ascii="Verdana" w:hAnsi="Verdana"/>
                <w:sz w:val="16"/>
                <w:szCs w:val="16"/>
              </w:rPr>
              <w:t>60</w:t>
            </w:r>
          </w:p>
        </w:tc>
        <w:tc>
          <w:tcPr>
            <w:tcW w:w="3847" w:type="dxa"/>
          </w:tcPr>
          <w:p w14:paraId="4AD28C84" w14:textId="77777777" w:rsidR="0046773C" w:rsidRPr="00B47E1E" w:rsidRDefault="0046773C" w:rsidP="00635FC8">
            <w:pPr>
              <w:ind w:right="470"/>
              <w:jc w:val="both"/>
              <w:outlineLvl w:val="0"/>
              <w:rPr>
                <w:rFonts w:ascii="Verdana" w:hAnsi="Verdana"/>
                <w:sz w:val="16"/>
                <w:szCs w:val="16"/>
              </w:rPr>
            </w:pPr>
            <w:r w:rsidRPr="00B47E1E">
              <w:rPr>
                <w:rFonts w:ascii="Verdana" w:hAnsi="Verdana"/>
                <w:sz w:val="16"/>
                <w:szCs w:val="16"/>
              </w:rPr>
              <w:t xml:space="preserve">                </w:t>
            </w:r>
          </w:p>
          <w:p w14:paraId="0A6578A1" w14:textId="77777777" w:rsidR="0046773C" w:rsidRPr="00B47E1E" w:rsidRDefault="0046773C" w:rsidP="00635FC8">
            <w:pPr>
              <w:ind w:right="470"/>
              <w:jc w:val="both"/>
              <w:outlineLvl w:val="0"/>
              <w:rPr>
                <w:rFonts w:ascii="Verdana" w:hAnsi="Verdana"/>
                <w:sz w:val="16"/>
                <w:szCs w:val="16"/>
              </w:rPr>
            </w:pPr>
            <w:r w:rsidRPr="00B47E1E">
              <w:rPr>
                <w:rFonts w:ascii="Verdana" w:hAnsi="Verdana"/>
                <w:sz w:val="16"/>
                <w:szCs w:val="16"/>
              </w:rPr>
              <w:t xml:space="preserve">                  Najniższa cena oferty</w:t>
            </w:r>
          </w:p>
          <w:p w14:paraId="71D16657" w14:textId="77777777" w:rsidR="0046773C" w:rsidRPr="00B47E1E" w:rsidRDefault="0046773C" w:rsidP="00635FC8">
            <w:pPr>
              <w:jc w:val="both"/>
              <w:outlineLvl w:val="0"/>
              <w:rPr>
                <w:rFonts w:ascii="Verdana" w:hAnsi="Verdana"/>
                <w:sz w:val="16"/>
                <w:szCs w:val="16"/>
              </w:rPr>
            </w:pPr>
            <w:r w:rsidRPr="00B47E1E">
              <w:rPr>
                <w:rFonts w:ascii="Verdana" w:hAnsi="Verdana"/>
                <w:sz w:val="16"/>
                <w:szCs w:val="16"/>
              </w:rPr>
              <w:t>Ilość pkt. = -------------------------  x 60</w:t>
            </w:r>
          </w:p>
          <w:p w14:paraId="09501E1B" w14:textId="77777777" w:rsidR="0046773C" w:rsidRPr="00B47E1E" w:rsidRDefault="0046773C" w:rsidP="00635FC8">
            <w:pPr>
              <w:ind w:right="44"/>
              <w:rPr>
                <w:rFonts w:ascii="Verdana" w:hAnsi="Verdana"/>
                <w:sz w:val="16"/>
                <w:szCs w:val="16"/>
              </w:rPr>
            </w:pPr>
            <w:r w:rsidRPr="00B47E1E">
              <w:rPr>
                <w:rFonts w:ascii="Verdana" w:hAnsi="Verdana"/>
                <w:sz w:val="16"/>
                <w:szCs w:val="16"/>
              </w:rPr>
              <w:t xml:space="preserve">                   Cena oferty badanej    </w:t>
            </w:r>
          </w:p>
          <w:p w14:paraId="619FA715" w14:textId="77777777" w:rsidR="0046773C" w:rsidRPr="00B47E1E" w:rsidRDefault="0046773C" w:rsidP="00635FC8">
            <w:pPr>
              <w:ind w:right="44"/>
              <w:rPr>
                <w:rFonts w:ascii="Verdana" w:hAnsi="Verdana"/>
                <w:sz w:val="16"/>
                <w:szCs w:val="16"/>
              </w:rPr>
            </w:pPr>
          </w:p>
        </w:tc>
      </w:tr>
      <w:tr w:rsidR="0046773C" w:rsidRPr="00B47E1E" w14:paraId="29A3DCC1" w14:textId="77777777" w:rsidTr="00635FC8">
        <w:trPr>
          <w:trHeight w:val="983"/>
        </w:trPr>
        <w:tc>
          <w:tcPr>
            <w:tcW w:w="567" w:type="dxa"/>
          </w:tcPr>
          <w:p w14:paraId="6E452590" w14:textId="77777777" w:rsidR="0046773C" w:rsidRPr="00B47E1E" w:rsidRDefault="0046773C" w:rsidP="00DF2958">
            <w:pPr>
              <w:pStyle w:val="Akapitzlist"/>
              <w:numPr>
                <w:ilvl w:val="0"/>
                <w:numId w:val="114"/>
              </w:numPr>
              <w:tabs>
                <w:tab w:val="left" w:pos="0"/>
              </w:tabs>
              <w:ind w:right="45"/>
              <w:rPr>
                <w:rFonts w:ascii="Verdana" w:hAnsi="Verdana"/>
                <w:sz w:val="16"/>
                <w:szCs w:val="16"/>
              </w:rPr>
            </w:pPr>
          </w:p>
        </w:tc>
        <w:tc>
          <w:tcPr>
            <w:tcW w:w="3969" w:type="dxa"/>
          </w:tcPr>
          <w:p w14:paraId="6DBF02E4" w14:textId="77777777" w:rsidR="0046773C" w:rsidRPr="00B47E1E" w:rsidRDefault="0046773C" w:rsidP="00635FC8">
            <w:pPr>
              <w:outlineLvl w:val="0"/>
              <w:rPr>
                <w:rFonts w:ascii="Verdana" w:hAnsi="Verdana" w:cs="Verdana"/>
                <w:sz w:val="16"/>
                <w:szCs w:val="16"/>
              </w:rPr>
            </w:pPr>
            <w:r w:rsidRPr="00B47E1E">
              <w:rPr>
                <w:rFonts w:ascii="Verdana" w:eastAsiaTheme="minorHAnsi" w:hAnsi="Verdana" w:cstheme="minorBidi"/>
                <w:sz w:val="16"/>
                <w:szCs w:val="16"/>
                <w:lang w:eastAsia="en-US"/>
              </w:rPr>
              <w:t xml:space="preserve">Termin realizacji przedmiotu zamówienia </w:t>
            </w:r>
            <w:r w:rsidRPr="00B47E1E">
              <w:rPr>
                <w:rFonts w:ascii="Verdana" w:hAnsi="Verdana" w:cs="Verdana"/>
                <w:sz w:val="16"/>
                <w:szCs w:val="16"/>
              </w:rPr>
              <w:t>(maksymalnie:</w:t>
            </w:r>
          </w:p>
          <w:p w14:paraId="53DECF27" w14:textId="77777777" w:rsidR="0046773C" w:rsidRPr="00B47E1E" w:rsidRDefault="0046773C" w:rsidP="00635FC8">
            <w:pPr>
              <w:outlineLvl w:val="0"/>
              <w:rPr>
                <w:rFonts w:ascii="Verdana" w:hAnsi="Verdana" w:cs="Verdana"/>
                <w:sz w:val="16"/>
                <w:szCs w:val="16"/>
              </w:rPr>
            </w:pPr>
            <w:r w:rsidRPr="00B47E1E">
              <w:rPr>
                <w:rFonts w:ascii="Verdana" w:hAnsi="Verdana" w:cs="Verdana"/>
                <w:sz w:val="16"/>
                <w:szCs w:val="16"/>
              </w:rPr>
              <w:t xml:space="preserve">do 6 tygodni </w:t>
            </w:r>
            <w:r w:rsidRPr="00B47E1E">
              <w:rPr>
                <w:rFonts w:ascii="Verdana" w:hAnsi="Verdana"/>
                <w:sz w:val="16"/>
                <w:szCs w:val="16"/>
              </w:rPr>
              <w:t>- liczony od dnia podpisania umowy)</w:t>
            </w:r>
          </w:p>
          <w:p w14:paraId="25BDDB6B" w14:textId="77777777" w:rsidR="0046773C" w:rsidRPr="00B47E1E" w:rsidRDefault="0046773C" w:rsidP="00635FC8">
            <w:pPr>
              <w:ind w:right="44"/>
              <w:rPr>
                <w:rFonts w:ascii="Verdana" w:hAnsi="Verdana"/>
                <w:sz w:val="16"/>
                <w:szCs w:val="16"/>
              </w:rPr>
            </w:pPr>
          </w:p>
          <w:p w14:paraId="7F975FF3" w14:textId="77777777" w:rsidR="0046773C" w:rsidRPr="00B47E1E" w:rsidRDefault="0046773C" w:rsidP="00635FC8">
            <w:pPr>
              <w:ind w:right="44"/>
              <w:rPr>
                <w:rFonts w:ascii="Verdana" w:hAnsi="Verdana"/>
                <w:sz w:val="16"/>
                <w:szCs w:val="16"/>
              </w:rPr>
            </w:pPr>
            <w:r w:rsidRPr="00B47E1E">
              <w:rPr>
                <w:rFonts w:ascii="Verdana" w:hAnsi="Verdana"/>
                <w:sz w:val="16"/>
                <w:szCs w:val="16"/>
              </w:rPr>
              <w:t xml:space="preserve">Wykonawca winien podać oferowany </w:t>
            </w:r>
            <w:r w:rsidRPr="00B47E1E">
              <w:rPr>
                <w:rFonts w:ascii="Verdana" w:eastAsiaTheme="minorHAnsi" w:hAnsi="Verdana" w:cstheme="minorBidi"/>
                <w:sz w:val="16"/>
                <w:szCs w:val="16"/>
                <w:lang w:eastAsia="en-US"/>
              </w:rPr>
              <w:t>termin realizacji przedmiotu zamówienia</w:t>
            </w:r>
            <w:r w:rsidRPr="00B47E1E">
              <w:rPr>
                <w:rFonts w:ascii="Verdana" w:hAnsi="Verdana"/>
                <w:sz w:val="16"/>
                <w:szCs w:val="16"/>
              </w:rPr>
              <w:br/>
              <w:t xml:space="preserve">w </w:t>
            </w:r>
            <w:r w:rsidRPr="00B47E1E">
              <w:rPr>
                <w:rFonts w:ascii="Verdana" w:hAnsi="Verdana"/>
                <w:b/>
                <w:sz w:val="16"/>
                <w:szCs w:val="16"/>
              </w:rPr>
              <w:t>TYGODNIACH</w:t>
            </w:r>
          </w:p>
          <w:p w14:paraId="6D48E370" w14:textId="77777777" w:rsidR="0046773C" w:rsidRPr="00B47E1E" w:rsidRDefault="0046773C" w:rsidP="00635FC8">
            <w:pPr>
              <w:ind w:right="44"/>
              <w:rPr>
                <w:rFonts w:ascii="Verdana" w:hAnsi="Verdana"/>
                <w:sz w:val="16"/>
                <w:szCs w:val="16"/>
              </w:rPr>
            </w:pPr>
            <w:r w:rsidRPr="00B47E1E">
              <w:rPr>
                <w:rFonts w:ascii="Verdana" w:hAnsi="Verdana"/>
                <w:sz w:val="16"/>
                <w:szCs w:val="16"/>
              </w:rPr>
              <w:t xml:space="preserve">W przypadku zaoferowania </w:t>
            </w:r>
            <w:r w:rsidRPr="00B47E1E">
              <w:rPr>
                <w:rFonts w:ascii="Verdana" w:eastAsiaTheme="minorHAnsi" w:hAnsi="Verdana" w:cstheme="minorBidi"/>
                <w:sz w:val="16"/>
                <w:szCs w:val="16"/>
                <w:lang w:eastAsia="en-US"/>
              </w:rPr>
              <w:t xml:space="preserve">terminu realizacji przedmiotu zamówienia </w:t>
            </w:r>
            <w:r w:rsidRPr="00B47E1E">
              <w:rPr>
                <w:rFonts w:ascii="Verdana" w:hAnsi="Verdana"/>
                <w:sz w:val="16"/>
                <w:szCs w:val="16"/>
              </w:rPr>
              <w:t xml:space="preserve">dłuższego niż wskazany powyżej oferta zostanie odrzucona jako niezgodna z treścią </w:t>
            </w:r>
            <w:proofErr w:type="spellStart"/>
            <w:r w:rsidRPr="00B47E1E">
              <w:rPr>
                <w:rFonts w:ascii="Verdana" w:hAnsi="Verdana"/>
                <w:sz w:val="16"/>
                <w:szCs w:val="16"/>
              </w:rPr>
              <w:t>Siwz</w:t>
            </w:r>
            <w:proofErr w:type="spellEnd"/>
            <w:r w:rsidRPr="00B47E1E">
              <w:rPr>
                <w:rFonts w:ascii="Verdana" w:hAnsi="Verdana"/>
                <w:sz w:val="16"/>
                <w:szCs w:val="16"/>
              </w:rPr>
              <w:t>.</w:t>
            </w:r>
          </w:p>
        </w:tc>
        <w:tc>
          <w:tcPr>
            <w:tcW w:w="628" w:type="dxa"/>
          </w:tcPr>
          <w:p w14:paraId="204A2AC3" w14:textId="77777777" w:rsidR="0046773C" w:rsidRPr="00B47E1E" w:rsidRDefault="0046773C" w:rsidP="00635FC8">
            <w:pPr>
              <w:ind w:right="44"/>
              <w:jc w:val="center"/>
              <w:rPr>
                <w:rFonts w:ascii="Verdana" w:hAnsi="Verdana"/>
                <w:sz w:val="16"/>
                <w:szCs w:val="16"/>
              </w:rPr>
            </w:pPr>
            <w:r w:rsidRPr="00B47E1E">
              <w:rPr>
                <w:rFonts w:ascii="Verdana" w:hAnsi="Verdana"/>
                <w:sz w:val="16"/>
                <w:szCs w:val="16"/>
              </w:rPr>
              <w:t>20</w:t>
            </w:r>
          </w:p>
        </w:tc>
        <w:tc>
          <w:tcPr>
            <w:tcW w:w="628" w:type="dxa"/>
          </w:tcPr>
          <w:p w14:paraId="5857440B" w14:textId="77777777" w:rsidR="0046773C" w:rsidRPr="00B47E1E" w:rsidRDefault="0046773C" w:rsidP="00635FC8">
            <w:pPr>
              <w:ind w:right="44"/>
              <w:jc w:val="center"/>
              <w:rPr>
                <w:rFonts w:ascii="Verdana" w:hAnsi="Verdana"/>
                <w:sz w:val="16"/>
                <w:szCs w:val="16"/>
              </w:rPr>
            </w:pPr>
            <w:r w:rsidRPr="00B47E1E">
              <w:rPr>
                <w:rFonts w:ascii="Verdana" w:hAnsi="Verdana"/>
                <w:sz w:val="16"/>
                <w:szCs w:val="16"/>
              </w:rPr>
              <w:t>20</w:t>
            </w:r>
          </w:p>
        </w:tc>
        <w:tc>
          <w:tcPr>
            <w:tcW w:w="3847" w:type="dxa"/>
          </w:tcPr>
          <w:p w14:paraId="26DA4598" w14:textId="77777777" w:rsidR="0046773C" w:rsidRPr="00B47E1E" w:rsidRDefault="0046773C" w:rsidP="00635FC8">
            <w:pPr>
              <w:ind w:right="44"/>
              <w:rPr>
                <w:rFonts w:ascii="Verdana" w:eastAsiaTheme="minorHAnsi" w:hAnsi="Verdana" w:cs="Verdana"/>
                <w:sz w:val="16"/>
                <w:szCs w:val="16"/>
                <w:lang w:eastAsia="en-US"/>
              </w:rPr>
            </w:pPr>
          </w:p>
          <w:p w14:paraId="1EACABC4" w14:textId="77777777" w:rsidR="0046773C" w:rsidRPr="00B47E1E" w:rsidRDefault="0046773C" w:rsidP="00635FC8">
            <w:pPr>
              <w:ind w:right="44"/>
              <w:rPr>
                <w:rFonts w:ascii="Verdana" w:eastAsiaTheme="minorHAnsi" w:hAnsi="Verdana" w:cs="Verdana"/>
                <w:sz w:val="16"/>
                <w:szCs w:val="16"/>
                <w:lang w:eastAsia="en-US"/>
              </w:rPr>
            </w:pPr>
            <w:r w:rsidRPr="00B47E1E">
              <w:rPr>
                <w:rFonts w:ascii="Verdana" w:eastAsiaTheme="minorHAnsi" w:hAnsi="Verdana" w:cs="Verdana"/>
                <w:sz w:val="16"/>
                <w:szCs w:val="16"/>
                <w:lang w:eastAsia="en-US"/>
              </w:rPr>
              <w:t>Do 6 tygodni – 0,00 pkt</w:t>
            </w:r>
          </w:p>
          <w:p w14:paraId="614645FC" w14:textId="77777777" w:rsidR="0046773C" w:rsidRPr="00B47E1E" w:rsidRDefault="0046773C" w:rsidP="00635FC8">
            <w:pPr>
              <w:ind w:right="44"/>
              <w:rPr>
                <w:rFonts w:ascii="Verdana" w:eastAsiaTheme="minorHAnsi" w:hAnsi="Verdana" w:cs="Verdana"/>
                <w:sz w:val="16"/>
                <w:szCs w:val="16"/>
                <w:lang w:eastAsia="en-US"/>
              </w:rPr>
            </w:pPr>
          </w:p>
          <w:p w14:paraId="5FF7AED5" w14:textId="40F84DA1" w:rsidR="0046773C" w:rsidRPr="00B47E1E" w:rsidRDefault="0046773C" w:rsidP="00635FC8">
            <w:pPr>
              <w:ind w:right="44"/>
              <w:rPr>
                <w:rFonts w:ascii="Verdana" w:eastAsiaTheme="minorHAnsi" w:hAnsi="Verdana" w:cs="Verdana"/>
                <w:sz w:val="16"/>
                <w:szCs w:val="16"/>
                <w:lang w:eastAsia="en-US"/>
              </w:rPr>
            </w:pPr>
            <w:r w:rsidRPr="00B47E1E">
              <w:rPr>
                <w:rFonts w:ascii="Verdana" w:eastAsiaTheme="minorHAnsi" w:hAnsi="Verdana" w:cs="Verdana"/>
                <w:sz w:val="16"/>
                <w:szCs w:val="16"/>
                <w:lang w:eastAsia="en-US"/>
              </w:rPr>
              <w:t xml:space="preserve">Do </w:t>
            </w:r>
            <w:r w:rsidR="007D39E2" w:rsidRPr="00B47E1E">
              <w:rPr>
                <w:rFonts w:ascii="Verdana" w:eastAsiaTheme="minorHAnsi" w:hAnsi="Verdana" w:cs="Verdana"/>
                <w:sz w:val="16"/>
                <w:szCs w:val="16"/>
                <w:lang w:eastAsia="en-US"/>
              </w:rPr>
              <w:t>5</w:t>
            </w:r>
            <w:r w:rsidRPr="00B47E1E">
              <w:rPr>
                <w:rFonts w:ascii="Verdana" w:eastAsiaTheme="minorHAnsi" w:hAnsi="Verdana" w:cs="Verdana"/>
                <w:sz w:val="16"/>
                <w:szCs w:val="16"/>
                <w:lang w:eastAsia="en-US"/>
              </w:rPr>
              <w:t xml:space="preserve"> tygodni – 10,00 pkt</w:t>
            </w:r>
          </w:p>
          <w:p w14:paraId="3BFB1CDC" w14:textId="77777777" w:rsidR="0046773C" w:rsidRPr="00B47E1E" w:rsidRDefault="0046773C" w:rsidP="00635FC8">
            <w:pPr>
              <w:ind w:right="44"/>
              <w:rPr>
                <w:rFonts w:ascii="Verdana" w:eastAsiaTheme="minorHAnsi" w:hAnsi="Verdana" w:cs="Verdana"/>
                <w:sz w:val="16"/>
                <w:szCs w:val="16"/>
                <w:lang w:eastAsia="en-US"/>
              </w:rPr>
            </w:pPr>
          </w:p>
          <w:p w14:paraId="2B8F0AF3" w14:textId="7F890B53" w:rsidR="0046773C" w:rsidRPr="00B47E1E" w:rsidRDefault="0046773C" w:rsidP="00635FC8">
            <w:pPr>
              <w:ind w:right="44"/>
              <w:rPr>
                <w:rFonts w:ascii="Verdana" w:eastAsiaTheme="minorHAnsi" w:hAnsi="Verdana" w:cs="Verdana"/>
                <w:sz w:val="16"/>
                <w:szCs w:val="16"/>
                <w:lang w:eastAsia="en-US"/>
              </w:rPr>
            </w:pPr>
            <w:r w:rsidRPr="00B47E1E">
              <w:rPr>
                <w:rFonts w:ascii="Verdana" w:eastAsiaTheme="minorHAnsi" w:hAnsi="Verdana" w:cs="Verdana"/>
                <w:sz w:val="16"/>
                <w:szCs w:val="16"/>
                <w:lang w:eastAsia="en-US"/>
              </w:rPr>
              <w:t xml:space="preserve">Do </w:t>
            </w:r>
            <w:r w:rsidR="007D39E2" w:rsidRPr="00B47E1E">
              <w:rPr>
                <w:rFonts w:ascii="Verdana" w:eastAsiaTheme="minorHAnsi" w:hAnsi="Verdana" w:cs="Verdana"/>
                <w:sz w:val="16"/>
                <w:szCs w:val="16"/>
                <w:lang w:eastAsia="en-US"/>
              </w:rPr>
              <w:t>4</w:t>
            </w:r>
            <w:r w:rsidRPr="00B47E1E">
              <w:rPr>
                <w:rFonts w:ascii="Verdana" w:eastAsiaTheme="minorHAnsi" w:hAnsi="Verdana" w:cs="Verdana"/>
                <w:sz w:val="16"/>
                <w:szCs w:val="16"/>
                <w:lang w:eastAsia="en-US"/>
              </w:rPr>
              <w:t xml:space="preserve"> tygodni – 20,00 pkt</w:t>
            </w:r>
          </w:p>
        </w:tc>
      </w:tr>
      <w:tr w:rsidR="0046773C" w:rsidRPr="00B47E1E" w14:paraId="08C643F1" w14:textId="77777777" w:rsidTr="00635FC8">
        <w:trPr>
          <w:trHeight w:val="983"/>
        </w:trPr>
        <w:tc>
          <w:tcPr>
            <w:tcW w:w="567" w:type="dxa"/>
          </w:tcPr>
          <w:p w14:paraId="0E588EBD" w14:textId="77777777" w:rsidR="0046773C" w:rsidRPr="00B47E1E" w:rsidRDefault="0046773C" w:rsidP="00DF2958">
            <w:pPr>
              <w:pStyle w:val="Akapitzlist"/>
              <w:numPr>
                <w:ilvl w:val="0"/>
                <w:numId w:val="114"/>
              </w:numPr>
              <w:tabs>
                <w:tab w:val="left" w:pos="0"/>
              </w:tabs>
              <w:ind w:right="45"/>
              <w:rPr>
                <w:rFonts w:ascii="Verdana" w:hAnsi="Verdana"/>
                <w:sz w:val="16"/>
                <w:szCs w:val="16"/>
              </w:rPr>
            </w:pPr>
          </w:p>
        </w:tc>
        <w:tc>
          <w:tcPr>
            <w:tcW w:w="3969" w:type="dxa"/>
          </w:tcPr>
          <w:p w14:paraId="7668AC18" w14:textId="77777777" w:rsidR="0046773C" w:rsidRPr="00B47E1E" w:rsidRDefault="0046773C" w:rsidP="00635FC8">
            <w:pPr>
              <w:outlineLvl w:val="0"/>
              <w:rPr>
                <w:rFonts w:ascii="Verdana" w:eastAsiaTheme="minorHAnsi" w:hAnsi="Verdana" w:cstheme="minorBidi"/>
                <w:sz w:val="16"/>
                <w:szCs w:val="16"/>
                <w:lang w:eastAsia="en-US"/>
              </w:rPr>
            </w:pPr>
            <w:r w:rsidRPr="00B47E1E">
              <w:rPr>
                <w:rFonts w:ascii="Verdana" w:eastAsiaTheme="minorHAnsi" w:hAnsi="Verdana" w:cstheme="minorBidi"/>
                <w:sz w:val="16"/>
                <w:szCs w:val="16"/>
                <w:lang w:eastAsia="en-US"/>
              </w:rPr>
              <w:t>Okres gwarancji:</w:t>
            </w:r>
          </w:p>
          <w:p w14:paraId="289F00D8" w14:textId="77777777" w:rsidR="0046773C" w:rsidRPr="00B47E1E" w:rsidRDefault="0046773C" w:rsidP="00635FC8">
            <w:pPr>
              <w:outlineLvl w:val="0"/>
              <w:rPr>
                <w:rFonts w:ascii="Verdana" w:eastAsiaTheme="minorHAnsi" w:hAnsi="Verdana" w:cstheme="minorBidi"/>
                <w:sz w:val="16"/>
                <w:szCs w:val="16"/>
                <w:lang w:eastAsia="en-US"/>
              </w:rPr>
            </w:pPr>
            <w:r w:rsidRPr="00B47E1E">
              <w:rPr>
                <w:rFonts w:ascii="Verdana" w:eastAsiaTheme="minorHAnsi" w:hAnsi="Verdana" w:cstheme="minorBidi"/>
                <w:sz w:val="16"/>
                <w:szCs w:val="16"/>
                <w:lang w:eastAsia="en-US"/>
              </w:rPr>
              <w:t>(minimum:</w:t>
            </w:r>
          </w:p>
          <w:p w14:paraId="76F01623" w14:textId="15F09D00" w:rsidR="0046773C" w:rsidRPr="00B47E1E" w:rsidRDefault="007D39E2" w:rsidP="00635FC8">
            <w:pPr>
              <w:outlineLvl w:val="0"/>
              <w:rPr>
                <w:rFonts w:ascii="Verdana" w:eastAsiaTheme="minorHAnsi" w:hAnsi="Verdana" w:cstheme="minorBidi"/>
                <w:sz w:val="16"/>
                <w:szCs w:val="16"/>
                <w:lang w:eastAsia="en-US"/>
              </w:rPr>
            </w:pPr>
            <w:r w:rsidRPr="00B47E1E">
              <w:rPr>
                <w:rFonts w:ascii="Verdana" w:eastAsiaTheme="minorHAnsi" w:hAnsi="Verdana" w:cstheme="minorBidi"/>
                <w:sz w:val="16"/>
                <w:szCs w:val="16"/>
                <w:lang w:eastAsia="en-US"/>
              </w:rPr>
              <w:t>24</w:t>
            </w:r>
            <w:r w:rsidR="0046773C" w:rsidRPr="00B47E1E">
              <w:rPr>
                <w:rFonts w:ascii="Verdana" w:eastAsiaTheme="minorHAnsi" w:hAnsi="Verdana" w:cstheme="minorBidi"/>
                <w:sz w:val="16"/>
                <w:szCs w:val="16"/>
                <w:lang w:eastAsia="en-US"/>
              </w:rPr>
              <w:t xml:space="preserve"> m-</w:t>
            </w:r>
            <w:proofErr w:type="spellStart"/>
            <w:r w:rsidR="0046773C" w:rsidRPr="00B47E1E">
              <w:rPr>
                <w:rFonts w:ascii="Verdana" w:eastAsiaTheme="minorHAnsi" w:hAnsi="Verdana" w:cstheme="minorBidi"/>
                <w:sz w:val="16"/>
                <w:szCs w:val="16"/>
                <w:lang w:eastAsia="en-US"/>
              </w:rPr>
              <w:t>cy</w:t>
            </w:r>
            <w:proofErr w:type="spellEnd"/>
            <w:r w:rsidR="0046773C" w:rsidRPr="00B47E1E">
              <w:rPr>
                <w:rFonts w:ascii="Verdana" w:eastAsiaTheme="minorHAnsi" w:hAnsi="Verdana" w:cstheme="minorBidi"/>
                <w:sz w:val="16"/>
                <w:szCs w:val="16"/>
                <w:lang w:eastAsia="en-US"/>
              </w:rPr>
              <w:t>, maksimum 36 miesięcy, liczony od dnia podpisania protokołu odbioru)</w:t>
            </w:r>
          </w:p>
          <w:p w14:paraId="738E3B57" w14:textId="77777777" w:rsidR="0046773C" w:rsidRPr="00B47E1E" w:rsidRDefault="0046773C" w:rsidP="00635FC8">
            <w:pPr>
              <w:outlineLvl w:val="0"/>
              <w:rPr>
                <w:rFonts w:ascii="Verdana" w:eastAsiaTheme="minorHAnsi" w:hAnsi="Verdana" w:cstheme="minorBidi"/>
                <w:sz w:val="16"/>
                <w:szCs w:val="16"/>
                <w:lang w:eastAsia="en-US"/>
              </w:rPr>
            </w:pPr>
          </w:p>
          <w:p w14:paraId="328777E9" w14:textId="77777777" w:rsidR="0046773C" w:rsidRPr="00B47E1E" w:rsidRDefault="0046773C" w:rsidP="00635FC8">
            <w:pPr>
              <w:outlineLvl w:val="0"/>
              <w:rPr>
                <w:rFonts w:ascii="Verdana" w:eastAsiaTheme="minorHAnsi" w:hAnsi="Verdana" w:cstheme="minorBidi"/>
                <w:sz w:val="16"/>
                <w:szCs w:val="16"/>
                <w:lang w:eastAsia="en-US"/>
              </w:rPr>
            </w:pPr>
            <w:r w:rsidRPr="00B47E1E">
              <w:rPr>
                <w:rFonts w:ascii="Verdana" w:eastAsiaTheme="minorHAnsi" w:hAnsi="Verdana" w:cstheme="minorBidi"/>
                <w:sz w:val="16"/>
                <w:szCs w:val="16"/>
                <w:lang w:eastAsia="en-US"/>
              </w:rPr>
              <w:t xml:space="preserve">W przypadku zaoferowania okresu gwarancji krótszego niż wskazany powyżej odpowiednio dla każdej części, oferta zostanie odrzucona jako niezgodna z treścią </w:t>
            </w:r>
            <w:proofErr w:type="spellStart"/>
            <w:r w:rsidRPr="00B47E1E">
              <w:rPr>
                <w:rFonts w:ascii="Verdana" w:eastAsiaTheme="minorHAnsi" w:hAnsi="Verdana" w:cstheme="minorBidi"/>
                <w:sz w:val="16"/>
                <w:szCs w:val="16"/>
                <w:lang w:eastAsia="en-US"/>
              </w:rPr>
              <w:t>Siwz</w:t>
            </w:r>
            <w:proofErr w:type="spellEnd"/>
          </w:p>
          <w:p w14:paraId="120FF080" w14:textId="77777777" w:rsidR="0046773C" w:rsidRPr="00B47E1E" w:rsidRDefault="0046773C" w:rsidP="00635FC8">
            <w:pPr>
              <w:outlineLvl w:val="0"/>
              <w:rPr>
                <w:rFonts w:ascii="Verdana" w:eastAsiaTheme="minorHAnsi" w:hAnsi="Verdana" w:cstheme="minorBidi"/>
                <w:sz w:val="16"/>
                <w:szCs w:val="16"/>
                <w:lang w:eastAsia="en-US"/>
              </w:rPr>
            </w:pPr>
          </w:p>
          <w:p w14:paraId="088A2396" w14:textId="77777777" w:rsidR="0046773C" w:rsidRPr="00B47E1E" w:rsidRDefault="0046773C" w:rsidP="00635FC8">
            <w:pPr>
              <w:outlineLvl w:val="0"/>
              <w:rPr>
                <w:rFonts w:ascii="Verdana" w:eastAsiaTheme="minorHAnsi" w:hAnsi="Verdana" w:cstheme="minorBidi"/>
                <w:sz w:val="16"/>
                <w:szCs w:val="16"/>
                <w:lang w:eastAsia="en-US"/>
              </w:rPr>
            </w:pPr>
            <w:r w:rsidRPr="00B47E1E">
              <w:rPr>
                <w:rFonts w:ascii="Verdana" w:eastAsiaTheme="minorHAnsi" w:hAnsi="Verdana" w:cstheme="minorBidi"/>
                <w:sz w:val="16"/>
                <w:szCs w:val="16"/>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3683F71A" w14:textId="77777777" w:rsidR="0046773C" w:rsidRPr="00B47E1E" w:rsidRDefault="0046773C" w:rsidP="00635FC8">
            <w:pPr>
              <w:ind w:right="44"/>
              <w:jc w:val="center"/>
              <w:rPr>
                <w:rFonts w:ascii="Verdana" w:hAnsi="Verdana"/>
                <w:sz w:val="16"/>
                <w:szCs w:val="16"/>
              </w:rPr>
            </w:pPr>
            <w:r w:rsidRPr="00B47E1E">
              <w:rPr>
                <w:rFonts w:ascii="Verdana" w:hAnsi="Verdana"/>
                <w:sz w:val="16"/>
                <w:szCs w:val="16"/>
              </w:rPr>
              <w:t>20</w:t>
            </w:r>
          </w:p>
        </w:tc>
        <w:tc>
          <w:tcPr>
            <w:tcW w:w="628" w:type="dxa"/>
          </w:tcPr>
          <w:p w14:paraId="7FAB7077" w14:textId="77777777" w:rsidR="0046773C" w:rsidRPr="00B47E1E" w:rsidRDefault="0046773C" w:rsidP="00635FC8">
            <w:pPr>
              <w:ind w:right="44"/>
              <w:jc w:val="center"/>
              <w:rPr>
                <w:rFonts w:ascii="Verdana" w:hAnsi="Verdana"/>
                <w:sz w:val="16"/>
                <w:szCs w:val="16"/>
              </w:rPr>
            </w:pPr>
            <w:r w:rsidRPr="00B47E1E">
              <w:rPr>
                <w:rFonts w:ascii="Verdana" w:hAnsi="Verdana"/>
                <w:sz w:val="16"/>
                <w:szCs w:val="16"/>
              </w:rPr>
              <w:t>20</w:t>
            </w:r>
          </w:p>
        </w:tc>
        <w:tc>
          <w:tcPr>
            <w:tcW w:w="3847" w:type="dxa"/>
          </w:tcPr>
          <w:p w14:paraId="6F068521" w14:textId="77777777" w:rsidR="0046773C" w:rsidRPr="00B47E1E" w:rsidRDefault="0046773C" w:rsidP="00635FC8">
            <w:pPr>
              <w:ind w:right="44"/>
              <w:rPr>
                <w:rFonts w:ascii="Verdana" w:eastAsiaTheme="minorHAnsi" w:hAnsi="Verdana" w:cs="Verdana"/>
                <w:sz w:val="16"/>
                <w:szCs w:val="16"/>
                <w:lang w:eastAsia="en-US"/>
              </w:rPr>
            </w:pPr>
          </w:p>
          <w:p w14:paraId="682E4596" w14:textId="77777777" w:rsidR="0046773C" w:rsidRPr="00B47E1E" w:rsidRDefault="0046773C" w:rsidP="00635FC8">
            <w:pPr>
              <w:ind w:right="44"/>
              <w:jc w:val="center"/>
              <w:rPr>
                <w:rFonts w:ascii="Verdana" w:eastAsiaTheme="minorHAnsi" w:hAnsi="Verdana" w:cs="Verdana"/>
                <w:sz w:val="16"/>
                <w:szCs w:val="16"/>
                <w:lang w:eastAsia="en-US"/>
              </w:rPr>
            </w:pPr>
            <w:r w:rsidRPr="00B47E1E">
              <w:rPr>
                <w:rFonts w:ascii="Verdana" w:eastAsiaTheme="minorHAnsi" w:hAnsi="Verdana" w:cs="Verdana"/>
                <w:sz w:val="16"/>
                <w:szCs w:val="16"/>
                <w:lang w:eastAsia="en-US"/>
              </w:rPr>
              <w:t>Okres gwarancji w ofercie badanej</w:t>
            </w:r>
          </w:p>
          <w:p w14:paraId="52307C69" w14:textId="77777777" w:rsidR="0046773C" w:rsidRPr="00B47E1E" w:rsidRDefault="0046773C" w:rsidP="00635FC8">
            <w:pPr>
              <w:ind w:right="44"/>
              <w:rPr>
                <w:rFonts w:ascii="Verdana" w:eastAsiaTheme="minorHAnsi" w:hAnsi="Verdana" w:cs="Verdana"/>
                <w:b/>
                <w:sz w:val="16"/>
                <w:szCs w:val="16"/>
                <w:lang w:eastAsia="en-US"/>
              </w:rPr>
            </w:pPr>
            <w:r w:rsidRPr="00B47E1E">
              <w:rPr>
                <w:rFonts w:ascii="Verdana" w:eastAsiaTheme="minorHAnsi" w:hAnsi="Verdana" w:cs="Verdana"/>
                <w:sz w:val="16"/>
                <w:szCs w:val="16"/>
                <w:lang w:eastAsia="en-US"/>
              </w:rPr>
              <w:t>Ilość pkt  = -------------------------x 20</w:t>
            </w:r>
          </w:p>
          <w:p w14:paraId="292197B8" w14:textId="77777777" w:rsidR="0046773C" w:rsidRPr="00B47E1E" w:rsidRDefault="0046773C" w:rsidP="00635FC8">
            <w:pPr>
              <w:ind w:right="44"/>
              <w:jc w:val="center"/>
              <w:rPr>
                <w:rFonts w:ascii="Verdana" w:eastAsiaTheme="minorHAnsi" w:hAnsi="Verdana" w:cs="Verdana"/>
                <w:sz w:val="16"/>
                <w:szCs w:val="16"/>
                <w:lang w:eastAsia="en-US"/>
              </w:rPr>
            </w:pPr>
            <w:r w:rsidRPr="00B47E1E">
              <w:rPr>
                <w:rFonts w:ascii="Verdana" w:eastAsiaTheme="minorHAnsi" w:hAnsi="Verdana" w:cs="Verdana"/>
                <w:sz w:val="16"/>
                <w:szCs w:val="16"/>
                <w:lang w:eastAsia="en-US"/>
              </w:rPr>
              <w:t>Najdłuższy okres gwarancji ze wszystkich ofert</w:t>
            </w:r>
          </w:p>
        </w:tc>
      </w:tr>
      <w:tr w:rsidR="0046773C" w:rsidRPr="00B47E1E" w14:paraId="7B022D44" w14:textId="77777777" w:rsidTr="00635FC8">
        <w:tc>
          <w:tcPr>
            <w:tcW w:w="567" w:type="dxa"/>
          </w:tcPr>
          <w:p w14:paraId="39291CB7" w14:textId="77777777" w:rsidR="0046773C" w:rsidRPr="00B47E1E" w:rsidRDefault="0046773C" w:rsidP="00635FC8">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793F59BD" w14:textId="77777777" w:rsidR="0046773C" w:rsidRPr="00B47E1E" w:rsidRDefault="0046773C" w:rsidP="00635FC8">
            <w:pPr>
              <w:spacing w:before="60" w:after="60"/>
              <w:outlineLvl w:val="0"/>
              <w:rPr>
                <w:rFonts w:ascii="Verdana" w:hAnsi="Verdana"/>
                <w:sz w:val="16"/>
                <w:szCs w:val="16"/>
              </w:rPr>
            </w:pPr>
            <w:r w:rsidRPr="00B47E1E">
              <w:rPr>
                <w:rFonts w:ascii="Verdana" w:hAnsi="Verdana"/>
                <w:sz w:val="16"/>
                <w:szCs w:val="16"/>
              </w:rPr>
              <w:t>Łączna liczba pkt. oferty = suma pkt za kryterium 1-3</w:t>
            </w:r>
          </w:p>
          <w:p w14:paraId="0E62AFE2" w14:textId="77777777" w:rsidR="0046773C" w:rsidRPr="00B47E1E" w:rsidRDefault="0046773C" w:rsidP="00635FC8">
            <w:pPr>
              <w:spacing w:line="240" w:lineRule="exact"/>
              <w:ind w:right="44"/>
              <w:rPr>
                <w:rFonts w:ascii="Verdana" w:hAnsi="Verdana"/>
                <w:sz w:val="16"/>
                <w:szCs w:val="16"/>
              </w:rPr>
            </w:pPr>
          </w:p>
        </w:tc>
      </w:tr>
    </w:tbl>
    <w:p w14:paraId="3EA9195B" w14:textId="205DEA88" w:rsidR="0046773C" w:rsidRDefault="0046773C" w:rsidP="0046773C">
      <w:pPr>
        <w:tabs>
          <w:tab w:val="left" w:pos="851"/>
        </w:tabs>
        <w:spacing w:line="360" w:lineRule="auto"/>
        <w:jc w:val="both"/>
        <w:rPr>
          <w:rFonts w:ascii="Verdana" w:hAnsi="Verdana"/>
          <w:sz w:val="18"/>
          <w:szCs w:val="18"/>
        </w:rPr>
      </w:pPr>
    </w:p>
    <w:p w14:paraId="345371A7" w14:textId="27C4105B" w:rsidR="00D5269D" w:rsidRPr="00A06827" w:rsidRDefault="00D5269D" w:rsidP="00D5269D">
      <w:pPr>
        <w:spacing w:line="360" w:lineRule="auto"/>
        <w:ind w:right="-239" w:firstLine="709"/>
        <w:jc w:val="both"/>
        <w:rPr>
          <w:rFonts w:ascii="Verdana" w:hAnsi="Verdana"/>
          <w:b/>
          <w:sz w:val="18"/>
          <w:szCs w:val="18"/>
        </w:rPr>
      </w:pPr>
      <w:r w:rsidRPr="00A06827">
        <w:rPr>
          <w:rFonts w:ascii="Verdana" w:hAnsi="Verdana"/>
          <w:b/>
          <w:sz w:val="18"/>
          <w:szCs w:val="18"/>
        </w:rPr>
        <w:t>Część 3, 4, 5, 7:</w:t>
      </w:r>
    </w:p>
    <w:tbl>
      <w:tblPr>
        <w:tblStyle w:val="Tabela-Siatka"/>
        <w:tblW w:w="9639" w:type="dxa"/>
        <w:tblInd w:w="562" w:type="dxa"/>
        <w:tblLayout w:type="fixed"/>
        <w:tblLook w:val="04A0" w:firstRow="1" w:lastRow="0" w:firstColumn="1" w:lastColumn="0" w:noHBand="0" w:noVBand="1"/>
      </w:tblPr>
      <w:tblGrid>
        <w:gridCol w:w="567"/>
        <w:gridCol w:w="3969"/>
        <w:gridCol w:w="628"/>
        <w:gridCol w:w="628"/>
        <w:gridCol w:w="3847"/>
      </w:tblGrid>
      <w:tr w:rsidR="00D5269D" w:rsidRPr="00A06827" w14:paraId="6D4DA63D" w14:textId="77777777" w:rsidTr="00635FC8">
        <w:trPr>
          <w:tblHeader/>
        </w:trPr>
        <w:tc>
          <w:tcPr>
            <w:tcW w:w="567" w:type="dxa"/>
          </w:tcPr>
          <w:p w14:paraId="003BF59A" w14:textId="77777777" w:rsidR="00D5269D" w:rsidRPr="00A06827" w:rsidRDefault="00D5269D" w:rsidP="00635FC8">
            <w:pPr>
              <w:tabs>
                <w:tab w:val="left" w:pos="0"/>
              </w:tabs>
              <w:ind w:right="45"/>
              <w:rPr>
                <w:rFonts w:ascii="Verdana" w:hAnsi="Verdana"/>
                <w:sz w:val="16"/>
                <w:szCs w:val="16"/>
              </w:rPr>
            </w:pPr>
            <w:r w:rsidRPr="00A06827">
              <w:rPr>
                <w:rFonts w:ascii="Verdana" w:hAnsi="Verdana"/>
                <w:sz w:val="16"/>
                <w:szCs w:val="16"/>
              </w:rPr>
              <w:t>L.p.</w:t>
            </w:r>
          </w:p>
        </w:tc>
        <w:tc>
          <w:tcPr>
            <w:tcW w:w="3969" w:type="dxa"/>
          </w:tcPr>
          <w:p w14:paraId="1749D7EF" w14:textId="77777777" w:rsidR="00D5269D" w:rsidRPr="00A06827" w:rsidRDefault="00D5269D" w:rsidP="00635FC8">
            <w:pPr>
              <w:ind w:right="44"/>
              <w:rPr>
                <w:rFonts w:ascii="Verdana" w:hAnsi="Verdana"/>
                <w:sz w:val="16"/>
                <w:szCs w:val="16"/>
              </w:rPr>
            </w:pPr>
            <w:r w:rsidRPr="00A06827">
              <w:rPr>
                <w:rFonts w:ascii="Verdana" w:hAnsi="Verdana"/>
                <w:sz w:val="16"/>
                <w:szCs w:val="16"/>
              </w:rPr>
              <w:t>KRYTERIA</w:t>
            </w:r>
          </w:p>
        </w:tc>
        <w:tc>
          <w:tcPr>
            <w:tcW w:w="628" w:type="dxa"/>
          </w:tcPr>
          <w:p w14:paraId="06EDAE24" w14:textId="77777777" w:rsidR="00D5269D" w:rsidRPr="00A06827" w:rsidRDefault="00D5269D" w:rsidP="00635FC8">
            <w:pPr>
              <w:ind w:right="44"/>
              <w:jc w:val="center"/>
              <w:rPr>
                <w:rFonts w:ascii="Verdana" w:hAnsi="Verdana"/>
                <w:sz w:val="16"/>
                <w:szCs w:val="16"/>
              </w:rPr>
            </w:pPr>
            <w:r w:rsidRPr="00A06827">
              <w:rPr>
                <w:rFonts w:ascii="Verdana" w:hAnsi="Verdana"/>
                <w:sz w:val="16"/>
                <w:szCs w:val="16"/>
              </w:rPr>
              <w:t>Waga%</w:t>
            </w:r>
          </w:p>
        </w:tc>
        <w:tc>
          <w:tcPr>
            <w:tcW w:w="628" w:type="dxa"/>
          </w:tcPr>
          <w:p w14:paraId="673E5367" w14:textId="77777777" w:rsidR="00D5269D" w:rsidRPr="00A06827" w:rsidRDefault="00D5269D" w:rsidP="00635FC8">
            <w:pPr>
              <w:jc w:val="both"/>
              <w:outlineLvl w:val="0"/>
              <w:rPr>
                <w:rFonts w:ascii="Verdana" w:hAnsi="Verdana"/>
                <w:sz w:val="16"/>
                <w:szCs w:val="16"/>
              </w:rPr>
            </w:pPr>
            <w:r w:rsidRPr="00A06827">
              <w:rPr>
                <w:rFonts w:ascii="Verdana" w:hAnsi="Verdana"/>
                <w:sz w:val="16"/>
                <w:szCs w:val="16"/>
              </w:rPr>
              <w:t>Ilość</w:t>
            </w:r>
          </w:p>
          <w:p w14:paraId="5D128EE2" w14:textId="77777777" w:rsidR="00D5269D" w:rsidRPr="00A06827" w:rsidRDefault="00D5269D" w:rsidP="00635FC8">
            <w:pPr>
              <w:ind w:right="44"/>
              <w:rPr>
                <w:rFonts w:ascii="Verdana" w:hAnsi="Verdana"/>
                <w:sz w:val="16"/>
                <w:szCs w:val="16"/>
              </w:rPr>
            </w:pPr>
            <w:r w:rsidRPr="00A06827">
              <w:rPr>
                <w:rFonts w:ascii="Verdana" w:hAnsi="Verdana"/>
                <w:sz w:val="16"/>
                <w:szCs w:val="16"/>
              </w:rPr>
              <w:t>pkt.</w:t>
            </w:r>
          </w:p>
        </w:tc>
        <w:tc>
          <w:tcPr>
            <w:tcW w:w="3847" w:type="dxa"/>
          </w:tcPr>
          <w:p w14:paraId="2C0058CF" w14:textId="77777777" w:rsidR="00D5269D" w:rsidRPr="00A06827" w:rsidRDefault="00D5269D" w:rsidP="00635FC8">
            <w:pPr>
              <w:jc w:val="both"/>
              <w:outlineLvl w:val="0"/>
              <w:rPr>
                <w:rFonts w:ascii="Verdana" w:hAnsi="Verdana"/>
                <w:sz w:val="16"/>
                <w:szCs w:val="16"/>
              </w:rPr>
            </w:pPr>
            <w:r w:rsidRPr="00A06827">
              <w:rPr>
                <w:rFonts w:ascii="Verdana" w:hAnsi="Verdana"/>
                <w:sz w:val="16"/>
                <w:szCs w:val="16"/>
              </w:rPr>
              <w:t>Sposób oceny: wzory, uzyskane</w:t>
            </w:r>
          </w:p>
          <w:p w14:paraId="245BB579" w14:textId="77777777" w:rsidR="00D5269D" w:rsidRPr="00A06827" w:rsidRDefault="00D5269D" w:rsidP="00635FC8">
            <w:pPr>
              <w:jc w:val="both"/>
              <w:outlineLvl w:val="0"/>
              <w:rPr>
                <w:rFonts w:ascii="Verdana" w:hAnsi="Verdana"/>
                <w:sz w:val="16"/>
                <w:szCs w:val="16"/>
              </w:rPr>
            </w:pPr>
            <w:r w:rsidRPr="00A06827">
              <w:rPr>
                <w:rFonts w:ascii="Verdana" w:hAnsi="Verdana"/>
                <w:sz w:val="16"/>
                <w:szCs w:val="16"/>
              </w:rPr>
              <w:t>informacje mające wpływ na ocenę</w:t>
            </w:r>
          </w:p>
        </w:tc>
      </w:tr>
      <w:tr w:rsidR="00D5269D" w:rsidRPr="00A06827" w14:paraId="347E813F" w14:textId="77777777" w:rsidTr="00635FC8">
        <w:trPr>
          <w:trHeight w:val="918"/>
        </w:trPr>
        <w:tc>
          <w:tcPr>
            <w:tcW w:w="567" w:type="dxa"/>
          </w:tcPr>
          <w:p w14:paraId="56EF76B5" w14:textId="77777777" w:rsidR="00D5269D" w:rsidRPr="00A06827" w:rsidRDefault="00D5269D" w:rsidP="00DF2958">
            <w:pPr>
              <w:pStyle w:val="Akapitzlist"/>
              <w:numPr>
                <w:ilvl w:val="0"/>
                <w:numId w:val="115"/>
              </w:numPr>
              <w:tabs>
                <w:tab w:val="left" w:pos="0"/>
              </w:tabs>
              <w:ind w:right="45"/>
              <w:rPr>
                <w:rFonts w:ascii="Verdana" w:hAnsi="Verdana"/>
                <w:sz w:val="16"/>
                <w:szCs w:val="16"/>
              </w:rPr>
            </w:pPr>
          </w:p>
        </w:tc>
        <w:tc>
          <w:tcPr>
            <w:tcW w:w="3969" w:type="dxa"/>
          </w:tcPr>
          <w:p w14:paraId="3BA9E408" w14:textId="77777777" w:rsidR="00D5269D" w:rsidRPr="00A06827" w:rsidRDefault="00D5269D" w:rsidP="00635FC8">
            <w:pPr>
              <w:outlineLvl w:val="0"/>
              <w:rPr>
                <w:rFonts w:ascii="Verdana" w:hAnsi="Verdana"/>
                <w:sz w:val="16"/>
                <w:szCs w:val="16"/>
              </w:rPr>
            </w:pPr>
            <w:r w:rsidRPr="00A06827">
              <w:rPr>
                <w:rFonts w:ascii="Verdana" w:hAnsi="Verdana"/>
                <w:sz w:val="16"/>
                <w:szCs w:val="16"/>
              </w:rPr>
              <w:t>Cena brutto przedmiotu zamówienia</w:t>
            </w:r>
          </w:p>
          <w:p w14:paraId="7F9DDE6B" w14:textId="77777777" w:rsidR="00D5269D" w:rsidRPr="00A06827" w:rsidRDefault="00D5269D" w:rsidP="00635FC8">
            <w:pPr>
              <w:ind w:right="44"/>
              <w:rPr>
                <w:rFonts w:ascii="Verdana" w:hAnsi="Verdana"/>
                <w:sz w:val="16"/>
                <w:szCs w:val="16"/>
              </w:rPr>
            </w:pPr>
          </w:p>
        </w:tc>
        <w:tc>
          <w:tcPr>
            <w:tcW w:w="628" w:type="dxa"/>
          </w:tcPr>
          <w:p w14:paraId="666AB511" w14:textId="77777777" w:rsidR="00D5269D" w:rsidRPr="00A06827" w:rsidRDefault="00D5269D" w:rsidP="00635FC8">
            <w:pPr>
              <w:ind w:right="44"/>
              <w:jc w:val="center"/>
              <w:rPr>
                <w:rFonts w:ascii="Verdana" w:hAnsi="Verdana"/>
                <w:sz w:val="16"/>
                <w:szCs w:val="16"/>
              </w:rPr>
            </w:pPr>
            <w:r w:rsidRPr="00A06827">
              <w:rPr>
                <w:rFonts w:ascii="Verdana" w:hAnsi="Verdana"/>
                <w:sz w:val="16"/>
                <w:szCs w:val="16"/>
              </w:rPr>
              <w:t>60</w:t>
            </w:r>
          </w:p>
        </w:tc>
        <w:tc>
          <w:tcPr>
            <w:tcW w:w="628" w:type="dxa"/>
          </w:tcPr>
          <w:p w14:paraId="26B1334E" w14:textId="77777777" w:rsidR="00D5269D" w:rsidRPr="00A06827" w:rsidRDefault="00D5269D" w:rsidP="00635FC8">
            <w:pPr>
              <w:ind w:right="44"/>
              <w:jc w:val="center"/>
              <w:rPr>
                <w:rFonts w:ascii="Verdana" w:hAnsi="Verdana"/>
                <w:sz w:val="16"/>
                <w:szCs w:val="16"/>
              </w:rPr>
            </w:pPr>
            <w:r w:rsidRPr="00A06827">
              <w:rPr>
                <w:rFonts w:ascii="Verdana" w:hAnsi="Verdana"/>
                <w:sz w:val="16"/>
                <w:szCs w:val="16"/>
              </w:rPr>
              <w:t>60</w:t>
            </w:r>
          </w:p>
        </w:tc>
        <w:tc>
          <w:tcPr>
            <w:tcW w:w="3847" w:type="dxa"/>
          </w:tcPr>
          <w:p w14:paraId="770A00EA" w14:textId="77777777" w:rsidR="00D5269D" w:rsidRPr="00A06827" w:rsidRDefault="00D5269D" w:rsidP="00635FC8">
            <w:pPr>
              <w:ind w:right="470"/>
              <w:jc w:val="both"/>
              <w:outlineLvl w:val="0"/>
              <w:rPr>
                <w:rFonts w:ascii="Verdana" w:hAnsi="Verdana"/>
                <w:sz w:val="16"/>
                <w:szCs w:val="16"/>
              </w:rPr>
            </w:pPr>
            <w:r w:rsidRPr="00A06827">
              <w:rPr>
                <w:rFonts w:ascii="Verdana" w:hAnsi="Verdana"/>
                <w:sz w:val="16"/>
                <w:szCs w:val="16"/>
              </w:rPr>
              <w:t xml:space="preserve">                </w:t>
            </w:r>
          </w:p>
          <w:p w14:paraId="55D1F915" w14:textId="77777777" w:rsidR="00D5269D" w:rsidRPr="00A06827" w:rsidRDefault="00D5269D" w:rsidP="00635FC8">
            <w:pPr>
              <w:ind w:right="470"/>
              <w:jc w:val="both"/>
              <w:outlineLvl w:val="0"/>
              <w:rPr>
                <w:rFonts w:ascii="Verdana" w:hAnsi="Verdana"/>
                <w:sz w:val="16"/>
                <w:szCs w:val="16"/>
              </w:rPr>
            </w:pPr>
            <w:r w:rsidRPr="00A06827">
              <w:rPr>
                <w:rFonts w:ascii="Verdana" w:hAnsi="Verdana"/>
                <w:sz w:val="16"/>
                <w:szCs w:val="16"/>
              </w:rPr>
              <w:t xml:space="preserve">                  Najniższa cena oferty</w:t>
            </w:r>
          </w:p>
          <w:p w14:paraId="734D8001" w14:textId="77777777" w:rsidR="00D5269D" w:rsidRPr="00A06827" w:rsidRDefault="00D5269D" w:rsidP="00635FC8">
            <w:pPr>
              <w:jc w:val="both"/>
              <w:outlineLvl w:val="0"/>
              <w:rPr>
                <w:rFonts w:ascii="Verdana" w:hAnsi="Verdana"/>
                <w:sz w:val="16"/>
                <w:szCs w:val="16"/>
              </w:rPr>
            </w:pPr>
            <w:r w:rsidRPr="00A06827">
              <w:rPr>
                <w:rFonts w:ascii="Verdana" w:hAnsi="Verdana"/>
                <w:sz w:val="16"/>
                <w:szCs w:val="16"/>
              </w:rPr>
              <w:t>Ilość pkt. = -------------------------  x 60</w:t>
            </w:r>
          </w:p>
          <w:p w14:paraId="7F349D59" w14:textId="77777777" w:rsidR="00D5269D" w:rsidRPr="00A06827" w:rsidRDefault="00D5269D" w:rsidP="00635FC8">
            <w:pPr>
              <w:ind w:right="44"/>
              <w:rPr>
                <w:rFonts w:ascii="Verdana" w:hAnsi="Verdana"/>
                <w:sz w:val="16"/>
                <w:szCs w:val="16"/>
              </w:rPr>
            </w:pPr>
            <w:r w:rsidRPr="00A06827">
              <w:rPr>
                <w:rFonts w:ascii="Verdana" w:hAnsi="Verdana"/>
                <w:sz w:val="16"/>
                <w:szCs w:val="16"/>
              </w:rPr>
              <w:t xml:space="preserve">                   Cena oferty badanej    </w:t>
            </w:r>
          </w:p>
          <w:p w14:paraId="20854A42" w14:textId="77777777" w:rsidR="00D5269D" w:rsidRPr="00A06827" w:rsidRDefault="00D5269D" w:rsidP="00635FC8">
            <w:pPr>
              <w:ind w:right="44"/>
              <w:rPr>
                <w:rFonts w:ascii="Verdana" w:hAnsi="Verdana"/>
                <w:sz w:val="16"/>
                <w:szCs w:val="16"/>
              </w:rPr>
            </w:pPr>
          </w:p>
        </w:tc>
      </w:tr>
      <w:tr w:rsidR="00D5269D" w:rsidRPr="00A06827" w14:paraId="0C691643" w14:textId="77777777" w:rsidTr="00635FC8">
        <w:trPr>
          <w:trHeight w:val="983"/>
        </w:trPr>
        <w:tc>
          <w:tcPr>
            <w:tcW w:w="567" w:type="dxa"/>
          </w:tcPr>
          <w:p w14:paraId="74311B5C" w14:textId="77777777" w:rsidR="00D5269D" w:rsidRPr="00A06827" w:rsidRDefault="00D5269D" w:rsidP="00DF2958">
            <w:pPr>
              <w:pStyle w:val="Akapitzlist"/>
              <w:numPr>
                <w:ilvl w:val="0"/>
                <w:numId w:val="115"/>
              </w:numPr>
              <w:tabs>
                <w:tab w:val="left" w:pos="0"/>
              </w:tabs>
              <w:ind w:right="45"/>
              <w:rPr>
                <w:rFonts w:ascii="Verdana" w:hAnsi="Verdana"/>
                <w:sz w:val="16"/>
                <w:szCs w:val="16"/>
              </w:rPr>
            </w:pPr>
          </w:p>
        </w:tc>
        <w:tc>
          <w:tcPr>
            <w:tcW w:w="3969" w:type="dxa"/>
          </w:tcPr>
          <w:p w14:paraId="1AF39195" w14:textId="77777777" w:rsidR="00D5269D" w:rsidRPr="00A06827" w:rsidRDefault="00D5269D" w:rsidP="00635FC8">
            <w:pPr>
              <w:outlineLvl w:val="0"/>
              <w:rPr>
                <w:rFonts w:ascii="Verdana" w:hAnsi="Verdana" w:cs="Verdana"/>
                <w:sz w:val="16"/>
                <w:szCs w:val="16"/>
              </w:rPr>
            </w:pPr>
            <w:r w:rsidRPr="00A06827">
              <w:rPr>
                <w:rFonts w:ascii="Verdana" w:eastAsiaTheme="minorHAnsi" w:hAnsi="Verdana" w:cstheme="minorBidi"/>
                <w:sz w:val="16"/>
                <w:szCs w:val="16"/>
                <w:lang w:eastAsia="en-US"/>
              </w:rPr>
              <w:t xml:space="preserve">Termin realizacji przedmiotu zamówienia </w:t>
            </w:r>
            <w:r w:rsidRPr="00A06827">
              <w:rPr>
                <w:rFonts w:ascii="Verdana" w:hAnsi="Verdana" w:cs="Verdana"/>
                <w:sz w:val="16"/>
                <w:szCs w:val="16"/>
              </w:rPr>
              <w:t>(maksymalnie:</w:t>
            </w:r>
          </w:p>
          <w:p w14:paraId="0D24D008" w14:textId="43A58E65" w:rsidR="00D5269D" w:rsidRPr="00A06827" w:rsidRDefault="00D5269D" w:rsidP="00635FC8">
            <w:pPr>
              <w:outlineLvl w:val="0"/>
              <w:rPr>
                <w:rFonts w:ascii="Verdana" w:hAnsi="Verdana" w:cs="Verdana"/>
                <w:sz w:val="16"/>
                <w:szCs w:val="16"/>
              </w:rPr>
            </w:pPr>
            <w:r w:rsidRPr="00A06827">
              <w:rPr>
                <w:rFonts w:ascii="Verdana" w:hAnsi="Verdana" w:cs="Verdana"/>
                <w:sz w:val="16"/>
                <w:szCs w:val="16"/>
              </w:rPr>
              <w:t xml:space="preserve">do </w:t>
            </w:r>
            <w:r w:rsidR="001F3ABF">
              <w:rPr>
                <w:rFonts w:ascii="Verdana" w:hAnsi="Verdana" w:cs="Verdana"/>
                <w:sz w:val="16"/>
                <w:szCs w:val="16"/>
              </w:rPr>
              <w:t>8</w:t>
            </w:r>
            <w:r w:rsidRPr="00A06827">
              <w:rPr>
                <w:rFonts w:ascii="Verdana" w:hAnsi="Verdana" w:cs="Verdana"/>
                <w:sz w:val="16"/>
                <w:szCs w:val="16"/>
              </w:rPr>
              <w:t xml:space="preserve"> tygodni </w:t>
            </w:r>
            <w:r w:rsidRPr="00A06827">
              <w:rPr>
                <w:rFonts w:ascii="Verdana" w:hAnsi="Verdana"/>
                <w:sz w:val="16"/>
                <w:szCs w:val="16"/>
              </w:rPr>
              <w:t>- liczony od dnia podpisania umowy)</w:t>
            </w:r>
          </w:p>
          <w:p w14:paraId="584D80A5" w14:textId="77777777" w:rsidR="00D5269D" w:rsidRPr="00A06827" w:rsidRDefault="00D5269D" w:rsidP="00635FC8">
            <w:pPr>
              <w:ind w:right="44"/>
              <w:rPr>
                <w:rFonts w:ascii="Verdana" w:hAnsi="Verdana"/>
                <w:sz w:val="16"/>
                <w:szCs w:val="16"/>
              </w:rPr>
            </w:pPr>
          </w:p>
          <w:p w14:paraId="304D2D8F" w14:textId="77777777" w:rsidR="00D5269D" w:rsidRPr="00A06827" w:rsidRDefault="00D5269D" w:rsidP="00635FC8">
            <w:pPr>
              <w:ind w:right="44"/>
              <w:rPr>
                <w:rFonts w:ascii="Verdana" w:hAnsi="Verdana"/>
                <w:sz w:val="16"/>
                <w:szCs w:val="16"/>
              </w:rPr>
            </w:pPr>
            <w:r w:rsidRPr="00A06827">
              <w:rPr>
                <w:rFonts w:ascii="Verdana" w:hAnsi="Verdana"/>
                <w:sz w:val="16"/>
                <w:szCs w:val="16"/>
              </w:rPr>
              <w:t xml:space="preserve">Wykonawca winien podać oferowany </w:t>
            </w:r>
            <w:r w:rsidRPr="00A06827">
              <w:rPr>
                <w:rFonts w:ascii="Verdana" w:eastAsiaTheme="minorHAnsi" w:hAnsi="Verdana" w:cstheme="minorBidi"/>
                <w:sz w:val="16"/>
                <w:szCs w:val="16"/>
                <w:lang w:eastAsia="en-US"/>
              </w:rPr>
              <w:t>termin realizacji przedmiotu zamówienia</w:t>
            </w:r>
            <w:r w:rsidRPr="00A06827">
              <w:rPr>
                <w:rFonts w:ascii="Verdana" w:hAnsi="Verdana"/>
                <w:sz w:val="16"/>
                <w:szCs w:val="16"/>
              </w:rPr>
              <w:br/>
              <w:t xml:space="preserve">w </w:t>
            </w:r>
            <w:r w:rsidRPr="00A06827">
              <w:rPr>
                <w:rFonts w:ascii="Verdana" w:hAnsi="Verdana"/>
                <w:b/>
                <w:sz w:val="16"/>
                <w:szCs w:val="16"/>
              </w:rPr>
              <w:t>TYGODNIACH</w:t>
            </w:r>
          </w:p>
          <w:p w14:paraId="1BD984D8" w14:textId="77777777" w:rsidR="00D5269D" w:rsidRPr="00A06827" w:rsidRDefault="00D5269D" w:rsidP="00635FC8">
            <w:pPr>
              <w:ind w:right="44"/>
              <w:rPr>
                <w:rFonts w:ascii="Verdana" w:hAnsi="Verdana"/>
                <w:sz w:val="16"/>
                <w:szCs w:val="16"/>
              </w:rPr>
            </w:pPr>
            <w:r w:rsidRPr="00A06827">
              <w:rPr>
                <w:rFonts w:ascii="Verdana" w:hAnsi="Verdana"/>
                <w:sz w:val="16"/>
                <w:szCs w:val="16"/>
              </w:rPr>
              <w:t xml:space="preserve">W przypadku zaoferowania </w:t>
            </w:r>
            <w:r w:rsidRPr="00A06827">
              <w:rPr>
                <w:rFonts w:ascii="Verdana" w:eastAsiaTheme="minorHAnsi" w:hAnsi="Verdana" w:cstheme="minorBidi"/>
                <w:sz w:val="16"/>
                <w:szCs w:val="16"/>
                <w:lang w:eastAsia="en-US"/>
              </w:rPr>
              <w:t xml:space="preserve">terminu realizacji przedmiotu zamówienia </w:t>
            </w:r>
            <w:r w:rsidRPr="00A06827">
              <w:rPr>
                <w:rFonts w:ascii="Verdana" w:hAnsi="Verdana"/>
                <w:sz w:val="16"/>
                <w:szCs w:val="16"/>
              </w:rPr>
              <w:t xml:space="preserve">dłuższego niż wskazany powyżej oferta zostanie odrzucona jako niezgodna z treścią </w:t>
            </w:r>
            <w:proofErr w:type="spellStart"/>
            <w:r w:rsidRPr="00A06827">
              <w:rPr>
                <w:rFonts w:ascii="Verdana" w:hAnsi="Verdana"/>
                <w:sz w:val="16"/>
                <w:szCs w:val="16"/>
              </w:rPr>
              <w:t>Siwz</w:t>
            </w:r>
            <w:proofErr w:type="spellEnd"/>
            <w:r w:rsidRPr="00A06827">
              <w:rPr>
                <w:rFonts w:ascii="Verdana" w:hAnsi="Verdana"/>
                <w:sz w:val="16"/>
                <w:szCs w:val="16"/>
              </w:rPr>
              <w:t>.</w:t>
            </w:r>
          </w:p>
        </w:tc>
        <w:tc>
          <w:tcPr>
            <w:tcW w:w="628" w:type="dxa"/>
          </w:tcPr>
          <w:p w14:paraId="02CA074C" w14:textId="77777777" w:rsidR="00D5269D" w:rsidRPr="00A06827" w:rsidRDefault="00D5269D" w:rsidP="00635FC8">
            <w:pPr>
              <w:ind w:right="44"/>
              <w:jc w:val="center"/>
              <w:rPr>
                <w:rFonts w:ascii="Verdana" w:hAnsi="Verdana"/>
                <w:sz w:val="16"/>
                <w:szCs w:val="16"/>
              </w:rPr>
            </w:pPr>
            <w:r w:rsidRPr="00A06827">
              <w:rPr>
                <w:rFonts w:ascii="Verdana" w:hAnsi="Verdana"/>
                <w:sz w:val="16"/>
                <w:szCs w:val="16"/>
              </w:rPr>
              <w:t>20</w:t>
            </w:r>
          </w:p>
        </w:tc>
        <w:tc>
          <w:tcPr>
            <w:tcW w:w="628" w:type="dxa"/>
          </w:tcPr>
          <w:p w14:paraId="1B86A443" w14:textId="77777777" w:rsidR="00D5269D" w:rsidRPr="00A06827" w:rsidRDefault="00D5269D" w:rsidP="00635FC8">
            <w:pPr>
              <w:ind w:right="44"/>
              <w:jc w:val="center"/>
              <w:rPr>
                <w:rFonts w:ascii="Verdana" w:hAnsi="Verdana"/>
                <w:sz w:val="16"/>
                <w:szCs w:val="16"/>
              </w:rPr>
            </w:pPr>
            <w:r w:rsidRPr="00A06827">
              <w:rPr>
                <w:rFonts w:ascii="Verdana" w:hAnsi="Verdana"/>
                <w:sz w:val="16"/>
                <w:szCs w:val="16"/>
              </w:rPr>
              <w:t>20</w:t>
            </w:r>
          </w:p>
        </w:tc>
        <w:tc>
          <w:tcPr>
            <w:tcW w:w="3847" w:type="dxa"/>
          </w:tcPr>
          <w:p w14:paraId="175853EB" w14:textId="77777777" w:rsidR="00D5269D" w:rsidRPr="00A06827" w:rsidRDefault="00D5269D" w:rsidP="00635FC8">
            <w:pPr>
              <w:ind w:right="44"/>
              <w:rPr>
                <w:rFonts w:ascii="Verdana" w:eastAsiaTheme="minorHAnsi" w:hAnsi="Verdana" w:cs="Verdana"/>
                <w:sz w:val="16"/>
                <w:szCs w:val="16"/>
                <w:lang w:eastAsia="en-US"/>
              </w:rPr>
            </w:pPr>
          </w:p>
          <w:p w14:paraId="329823FB" w14:textId="2E16C5CC" w:rsidR="00D5269D" w:rsidRPr="00A06827" w:rsidRDefault="00D5269D" w:rsidP="00635FC8">
            <w:pPr>
              <w:ind w:right="44"/>
              <w:rPr>
                <w:rFonts w:ascii="Verdana" w:eastAsiaTheme="minorHAnsi" w:hAnsi="Verdana" w:cs="Verdana"/>
                <w:sz w:val="16"/>
                <w:szCs w:val="16"/>
                <w:lang w:eastAsia="en-US"/>
              </w:rPr>
            </w:pPr>
            <w:r w:rsidRPr="00A06827">
              <w:rPr>
                <w:rFonts w:ascii="Verdana" w:eastAsiaTheme="minorHAnsi" w:hAnsi="Verdana" w:cs="Verdana"/>
                <w:sz w:val="16"/>
                <w:szCs w:val="16"/>
                <w:lang w:eastAsia="en-US"/>
              </w:rPr>
              <w:t xml:space="preserve">Do </w:t>
            </w:r>
            <w:r w:rsidR="00A03B4E" w:rsidRPr="00A06827">
              <w:rPr>
                <w:rFonts w:ascii="Verdana" w:eastAsiaTheme="minorHAnsi" w:hAnsi="Verdana" w:cs="Verdana"/>
                <w:sz w:val="16"/>
                <w:szCs w:val="16"/>
                <w:lang w:eastAsia="en-US"/>
              </w:rPr>
              <w:t>8</w:t>
            </w:r>
            <w:r w:rsidRPr="00A06827">
              <w:rPr>
                <w:rFonts w:ascii="Verdana" w:eastAsiaTheme="minorHAnsi" w:hAnsi="Verdana" w:cs="Verdana"/>
                <w:sz w:val="16"/>
                <w:szCs w:val="16"/>
                <w:lang w:eastAsia="en-US"/>
              </w:rPr>
              <w:t xml:space="preserve"> tygodni – 0,00 pkt</w:t>
            </w:r>
          </w:p>
          <w:p w14:paraId="11A92436" w14:textId="77777777" w:rsidR="00D5269D" w:rsidRPr="00A06827" w:rsidRDefault="00D5269D" w:rsidP="00635FC8">
            <w:pPr>
              <w:ind w:right="44"/>
              <w:rPr>
                <w:rFonts w:ascii="Verdana" w:eastAsiaTheme="minorHAnsi" w:hAnsi="Verdana" w:cs="Verdana"/>
                <w:sz w:val="16"/>
                <w:szCs w:val="16"/>
                <w:lang w:eastAsia="en-US"/>
              </w:rPr>
            </w:pPr>
          </w:p>
          <w:p w14:paraId="20DEDECC" w14:textId="58E9FAEA" w:rsidR="00D5269D" w:rsidRPr="00A06827" w:rsidRDefault="00D5269D" w:rsidP="00635FC8">
            <w:pPr>
              <w:ind w:right="44"/>
              <w:rPr>
                <w:rFonts w:ascii="Verdana" w:eastAsiaTheme="minorHAnsi" w:hAnsi="Verdana" w:cs="Verdana"/>
                <w:sz w:val="16"/>
                <w:szCs w:val="16"/>
                <w:lang w:eastAsia="en-US"/>
              </w:rPr>
            </w:pPr>
            <w:r w:rsidRPr="00A06827">
              <w:rPr>
                <w:rFonts w:ascii="Verdana" w:eastAsiaTheme="minorHAnsi" w:hAnsi="Verdana" w:cs="Verdana"/>
                <w:sz w:val="16"/>
                <w:szCs w:val="16"/>
                <w:lang w:eastAsia="en-US"/>
              </w:rPr>
              <w:t xml:space="preserve">Do </w:t>
            </w:r>
            <w:r w:rsidR="00A03B4E" w:rsidRPr="00A06827">
              <w:rPr>
                <w:rFonts w:ascii="Verdana" w:eastAsiaTheme="minorHAnsi" w:hAnsi="Verdana" w:cs="Verdana"/>
                <w:sz w:val="16"/>
                <w:szCs w:val="16"/>
                <w:lang w:eastAsia="en-US"/>
              </w:rPr>
              <w:t>7</w:t>
            </w:r>
            <w:r w:rsidRPr="00A06827">
              <w:rPr>
                <w:rFonts w:ascii="Verdana" w:eastAsiaTheme="minorHAnsi" w:hAnsi="Verdana" w:cs="Verdana"/>
                <w:sz w:val="16"/>
                <w:szCs w:val="16"/>
                <w:lang w:eastAsia="en-US"/>
              </w:rPr>
              <w:t xml:space="preserve"> tygodni – 10,00 pkt</w:t>
            </w:r>
          </w:p>
          <w:p w14:paraId="2115EDE9" w14:textId="77777777" w:rsidR="00D5269D" w:rsidRPr="00A06827" w:rsidRDefault="00D5269D" w:rsidP="00635FC8">
            <w:pPr>
              <w:ind w:right="44"/>
              <w:rPr>
                <w:rFonts w:ascii="Verdana" w:eastAsiaTheme="minorHAnsi" w:hAnsi="Verdana" w:cs="Verdana"/>
                <w:sz w:val="16"/>
                <w:szCs w:val="16"/>
                <w:lang w:eastAsia="en-US"/>
              </w:rPr>
            </w:pPr>
          </w:p>
          <w:p w14:paraId="6154C727" w14:textId="14318DDA" w:rsidR="00D5269D" w:rsidRPr="00A06827" w:rsidRDefault="00D5269D" w:rsidP="00635FC8">
            <w:pPr>
              <w:ind w:right="44"/>
              <w:rPr>
                <w:rFonts w:ascii="Verdana" w:eastAsiaTheme="minorHAnsi" w:hAnsi="Verdana" w:cs="Verdana"/>
                <w:sz w:val="16"/>
                <w:szCs w:val="16"/>
                <w:lang w:eastAsia="en-US"/>
              </w:rPr>
            </w:pPr>
            <w:r w:rsidRPr="00A06827">
              <w:rPr>
                <w:rFonts w:ascii="Verdana" w:eastAsiaTheme="minorHAnsi" w:hAnsi="Verdana" w:cs="Verdana"/>
                <w:sz w:val="16"/>
                <w:szCs w:val="16"/>
                <w:lang w:eastAsia="en-US"/>
              </w:rPr>
              <w:t xml:space="preserve">Do </w:t>
            </w:r>
            <w:r w:rsidR="00A03B4E" w:rsidRPr="00A06827">
              <w:rPr>
                <w:rFonts w:ascii="Verdana" w:eastAsiaTheme="minorHAnsi" w:hAnsi="Verdana" w:cs="Verdana"/>
                <w:sz w:val="16"/>
                <w:szCs w:val="16"/>
                <w:lang w:eastAsia="en-US"/>
              </w:rPr>
              <w:t>6</w:t>
            </w:r>
            <w:r w:rsidRPr="00A06827">
              <w:rPr>
                <w:rFonts w:ascii="Verdana" w:eastAsiaTheme="minorHAnsi" w:hAnsi="Verdana" w:cs="Verdana"/>
                <w:sz w:val="16"/>
                <w:szCs w:val="16"/>
                <w:lang w:eastAsia="en-US"/>
              </w:rPr>
              <w:t xml:space="preserve"> tygodni – 20,00 pkt</w:t>
            </w:r>
          </w:p>
        </w:tc>
      </w:tr>
      <w:tr w:rsidR="00D5269D" w:rsidRPr="00A06827" w14:paraId="1D3D2829" w14:textId="77777777" w:rsidTr="00635FC8">
        <w:trPr>
          <w:trHeight w:val="983"/>
        </w:trPr>
        <w:tc>
          <w:tcPr>
            <w:tcW w:w="567" w:type="dxa"/>
          </w:tcPr>
          <w:p w14:paraId="3687BBD1" w14:textId="77777777" w:rsidR="00D5269D" w:rsidRPr="00A06827" w:rsidRDefault="00D5269D" w:rsidP="00DF2958">
            <w:pPr>
              <w:pStyle w:val="Akapitzlist"/>
              <w:numPr>
                <w:ilvl w:val="0"/>
                <w:numId w:val="115"/>
              </w:numPr>
              <w:tabs>
                <w:tab w:val="left" w:pos="0"/>
              </w:tabs>
              <w:ind w:right="45"/>
              <w:rPr>
                <w:rFonts w:ascii="Verdana" w:hAnsi="Verdana"/>
                <w:sz w:val="16"/>
                <w:szCs w:val="16"/>
              </w:rPr>
            </w:pPr>
          </w:p>
        </w:tc>
        <w:tc>
          <w:tcPr>
            <w:tcW w:w="3969" w:type="dxa"/>
          </w:tcPr>
          <w:p w14:paraId="103D129A" w14:textId="77777777" w:rsidR="00D5269D" w:rsidRPr="00A06827" w:rsidRDefault="00D5269D" w:rsidP="00635FC8">
            <w:pPr>
              <w:outlineLvl w:val="0"/>
              <w:rPr>
                <w:rFonts w:ascii="Verdana" w:eastAsiaTheme="minorHAnsi" w:hAnsi="Verdana" w:cstheme="minorBidi"/>
                <w:sz w:val="16"/>
                <w:szCs w:val="16"/>
                <w:lang w:eastAsia="en-US"/>
              </w:rPr>
            </w:pPr>
            <w:r w:rsidRPr="00A06827">
              <w:rPr>
                <w:rFonts w:ascii="Verdana" w:eastAsiaTheme="minorHAnsi" w:hAnsi="Verdana" w:cstheme="minorBidi"/>
                <w:sz w:val="16"/>
                <w:szCs w:val="16"/>
                <w:lang w:eastAsia="en-US"/>
              </w:rPr>
              <w:t>Okres gwarancji:</w:t>
            </w:r>
          </w:p>
          <w:p w14:paraId="11FF50FA" w14:textId="77777777" w:rsidR="00D5269D" w:rsidRPr="00A06827" w:rsidRDefault="00D5269D" w:rsidP="00635FC8">
            <w:pPr>
              <w:outlineLvl w:val="0"/>
              <w:rPr>
                <w:rFonts w:ascii="Verdana" w:eastAsiaTheme="minorHAnsi" w:hAnsi="Verdana" w:cstheme="minorBidi"/>
                <w:sz w:val="16"/>
                <w:szCs w:val="16"/>
                <w:lang w:eastAsia="en-US"/>
              </w:rPr>
            </w:pPr>
            <w:r w:rsidRPr="00A06827">
              <w:rPr>
                <w:rFonts w:ascii="Verdana" w:eastAsiaTheme="minorHAnsi" w:hAnsi="Verdana" w:cstheme="minorBidi"/>
                <w:sz w:val="16"/>
                <w:szCs w:val="16"/>
                <w:lang w:eastAsia="en-US"/>
              </w:rPr>
              <w:t>(minimum:</w:t>
            </w:r>
          </w:p>
          <w:p w14:paraId="0AD22EB0" w14:textId="585C8AD6" w:rsidR="00D5269D" w:rsidRPr="00A06827" w:rsidRDefault="001C243C" w:rsidP="00635FC8">
            <w:pPr>
              <w:outlineLvl w:val="0"/>
              <w:rPr>
                <w:rFonts w:ascii="Verdana" w:eastAsiaTheme="minorHAnsi" w:hAnsi="Verdana" w:cstheme="minorBidi"/>
                <w:sz w:val="16"/>
                <w:szCs w:val="16"/>
                <w:lang w:eastAsia="en-US"/>
              </w:rPr>
            </w:pPr>
            <w:r w:rsidRPr="00A06827">
              <w:rPr>
                <w:rFonts w:ascii="Verdana" w:eastAsiaTheme="minorHAnsi" w:hAnsi="Verdana" w:cstheme="minorBidi"/>
                <w:sz w:val="16"/>
                <w:szCs w:val="16"/>
                <w:lang w:eastAsia="en-US"/>
              </w:rPr>
              <w:t>24</w:t>
            </w:r>
            <w:r w:rsidR="00D5269D" w:rsidRPr="00A06827">
              <w:rPr>
                <w:rFonts w:ascii="Verdana" w:eastAsiaTheme="minorHAnsi" w:hAnsi="Verdana" w:cstheme="minorBidi"/>
                <w:sz w:val="16"/>
                <w:szCs w:val="16"/>
                <w:lang w:eastAsia="en-US"/>
              </w:rPr>
              <w:t xml:space="preserve"> m-</w:t>
            </w:r>
            <w:proofErr w:type="spellStart"/>
            <w:r w:rsidR="00D5269D" w:rsidRPr="00A06827">
              <w:rPr>
                <w:rFonts w:ascii="Verdana" w:eastAsiaTheme="minorHAnsi" w:hAnsi="Verdana" w:cstheme="minorBidi"/>
                <w:sz w:val="16"/>
                <w:szCs w:val="16"/>
                <w:lang w:eastAsia="en-US"/>
              </w:rPr>
              <w:t>cy</w:t>
            </w:r>
            <w:proofErr w:type="spellEnd"/>
            <w:r w:rsidR="00D5269D" w:rsidRPr="00A06827">
              <w:rPr>
                <w:rFonts w:ascii="Verdana" w:eastAsiaTheme="minorHAnsi" w:hAnsi="Verdana" w:cstheme="minorBidi"/>
                <w:sz w:val="16"/>
                <w:szCs w:val="16"/>
                <w:lang w:eastAsia="en-US"/>
              </w:rPr>
              <w:t>, maksimum 36 miesięcy, liczony od dnia podpisania protokołu odbioru)</w:t>
            </w:r>
          </w:p>
          <w:p w14:paraId="3C55BB54" w14:textId="77777777" w:rsidR="00D5269D" w:rsidRPr="00A06827" w:rsidRDefault="00D5269D" w:rsidP="00635FC8">
            <w:pPr>
              <w:outlineLvl w:val="0"/>
              <w:rPr>
                <w:rFonts w:ascii="Verdana" w:eastAsiaTheme="minorHAnsi" w:hAnsi="Verdana" w:cstheme="minorBidi"/>
                <w:sz w:val="16"/>
                <w:szCs w:val="16"/>
                <w:lang w:eastAsia="en-US"/>
              </w:rPr>
            </w:pPr>
          </w:p>
          <w:p w14:paraId="4000517E" w14:textId="77777777" w:rsidR="00D5269D" w:rsidRPr="00A06827" w:rsidRDefault="00D5269D" w:rsidP="00635FC8">
            <w:pPr>
              <w:outlineLvl w:val="0"/>
              <w:rPr>
                <w:rFonts w:ascii="Verdana" w:eastAsiaTheme="minorHAnsi" w:hAnsi="Verdana" w:cstheme="minorBidi"/>
                <w:sz w:val="16"/>
                <w:szCs w:val="16"/>
                <w:lang w:eastAsia="en-US"/>
              </w:rPr>
            </w:pPr>
            <w:r w:rsidRPr="00A06827">
              <w:rPr>
                <w:rFonts w:ascii="Verdana" w:eastAsiaTheme="minorHAnsi" w:hAnsi="Verdana" w:cstheme="minorBidi"/>
                <w:sz w:val="16"/>
                <w:szCs w:val="16"/>
                <w:lang w:eastAsia="en-US"/>
              </w:rPr>
              <w:t xml:space="preserve">W przypadku zaoferowania okresu gwarancji krótszego niż wskazany powyżej odpowiednio dla każdej części, oferta zostanie odrzucona jako niezgodna z treścią </w:t>
            </w:r>
            <w:proofErr w:type="spellStart"/>
            <w:r w:rsidRPr="00A06827">
              <w:rPr>
                <w:rFonts w:ascii="Verdana" w:eastAsiaTheme="minorHAnsi" w:hAnsi="Verdana" w:cstheme="minorBidi"/>
                <w:sz w:val="16"/>
                <w:szCs w:val="16"/>
                <w:lang w:eastAsia="en-US"/>
              </w:rPr>
              <w:t>Siwz</w:t>
            </w:r>
            <w:proofErr w:type="spellEnd"/>
          </w:p>
          <w:p w14:paraId="67432FA7" w14:textId="77777777" w:rsidR="00D5269D" w:rsidRPr="00A06827" w:rsidRDefault="00D5269D" w:rsidP="00635FC8">
            <w:pPr>
              <w:outlineLvl w:val="0"/>
              <w:rPr>
                <w:rFonts w:ascii="Verdana" w:eastAsiaTheme="minorHAnsi" w:hAnsi="Verdana" w:cstheme="minorBidi"/>
                <w:sz w:val="16"/>
                <w:szCs w:val="16"/>
                <w:lang w:eastAsia="en-US"/>
              </w:rPr>
            </w:pPr>
          </w:p>
          <w:p w14:paraId="1788148E" w14:textId="77777777" w:rsidR="00D5269D" w:rsidRPr="00A06827" w:rsidRDefault="00D5269D" w:rsidP="00635FC8">
            <w:pPr>
              <w:outlineLvl w:val="0"/>
              <w:rPr>
                <w:rFonts w:ascii="Verdana" w:eastAsiaTheme="minorHAnsi" w:hAnsi="Verdana" w:cstheme="minorBidi"/>
                <w:sz w:val="16"/>
                <w:szCs w:val="16"/>
                <w:lang w:eastAsia="en-US"/>
              </w:rPr>
            </w:pPr>
            <w:r w:rsidRPr="00A06827">
              <w:rPr>
                <w:rFonts w:ascii="Verdana" w:eastAsiaTheme="minorHAnsi" w:hAnsi="Verdana" w:cstheme="minorBidi"/>
                <w:sz w:val="16"/>
                <w:szCs w:val="16"/>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5A893ADD" w14:textId="77777777" w:rsidR="00D5269D" w:rsidRPr="00A06827" w:rsidRDefault="00D5269D" w:rsidP="00635FC8">
            <w:pPr>
              <w:ind w:right="44"/>
              <w:jc w:val="center"/>
              <w:rPr>
                <w:rFonts w:ascii="Verdana" w:hAnsi="Verdana"/>
                <w:sz w:val="16"/>
                <w:szCs w:val="16"/>
              </w:rPr>
            </w:pPr>
            <w:r w:rsidRPr="00A06827">
              <w:rPr>
                <w:rFonts w:ascii="Verdana" w:hAnsi="Verdana"/>
                <w:sz w:val="16"/>
                <w:szCs w:val="16"/>
              </w:rPr>
              <w:t>20</w:t>
            </w:r>
          </w:p>
        </w:tc>
        <w:tc>
          <w:tcPr>
            <w:tcW w:w="628" w:type="dxa"/>
          </w:tcPr>
          <w:p w14:paraId="5DA421BA" w14:textId="77777777" w:rsidR="00D5269D" w:rsidRPr="00A06827" w:rsidRDefault="00D5269D" w:rsidP="00635FC8">
            <w:pPr>
              <w:ind w:right="44"/>
              <w:jc w:val="center"/>
              <w:rPr>
                <w:rFonts w:ascii="Verdana" w:hAnsi="Verdana"/>
                <w:sz w:val="16"/>
                <w:szCs w:val="16"/>
              </w:rPr>
            </w:pPr>
            <w:r w:rsidRPr="00A06827">
              <w:rPr>
                <w:rFonts w:ascii="Verdana" w:hAnsi="Verdana"/>
                <w:sz w:val="16"/>
                <w:szCs w:val="16"/>
              </w:rPr>
              <w:t>20</w:t>
            </w:r>
          </w:p>
        </w:tc>
        <w:tc>
          <w:tcPr>
            <w:tcW w:w="3847" w:type="dxa"/>
          </w:tcPr>
          <w:p w14:paraId="7CAEB68E" w14:textId="77777777" w:rsidR="00D5269D" w:rsidRPr="00A06827" w:rsidRDefault="00D5269D" w:rsidP="00635FC8">
            <w:pPr>
              <w:ind w:right="44"/>
              <w:rPr>
                <w:rFonts w:ascii="Verdana" w:eastAsiaTheme="minorHAnsi" w:hAnsi="Verdana" w:cs="Verdana"/>
                <w:sz w:val="16"/>
                <w:szCs w:val="16"/>
                <w:lang w:eastAsia="en-US"/>
              </w:rPr>
            </w:pPr>
          </w:p>
          <w:p w14:paraId="559E6B8F" w14:textId="77777777" w:rsidR="00D5269D" w:rsidRPr="00A06827" w:rsidRDefault="00D5269D" w:rsidP="00635FC8">
            <w:pPr>
              <w:ind w:right="44"/>
              <w:jc w:val="center"/>
              <w:rPr>
                <w:rFonts w:ascii="Verdana" w:eastAsiaTheme="minorHAnsi" w:hAnsi="Verdana" w:cs="Verdana"/>
                <w:sz w:val="16"/>
                <w:szCs w:val="16"/>
                <w:lang w:eastAsia="en-US"/>
              </w:rPr>
            </w:pPr>
            <w:r w:rsidRPr="00A06827">
              <w:rPr>
                <w:rFonts w:ascii="Verdana" w:eastAsiaTheme="minorHAnsi" w:hAnsi="Verdana" w:cs="Verdana"/>
                <w:sz w:val="16"/>
                <w:szCs w:val="16"/>
                <w:lang w:eastAsia="en-US"/>
              </w:rPr>
              <w:t>Okres gwarancji w ofercie badanej</w:t>
            </w:r>
          </w:p>
          <w:p w14:paraId="39911E19" w14:textId="77777777" w:rsidR="00D5269D" w:rsidRPr="00A06827" w:rsidRDefault="00D5269D" w:rsidP="00635FC8">
            <w:pPr>
              <w:ind w:right="44"/>
              <w:rPr>
                <w:rFonts w:ascii="Verdana" w:eastAsiaTheme="minorHAnsi" w:hAnsi="Verdana" w:cs="Verdana"/>
                <w:b/>
                <w:sz w:val="16"/>
                <w:szCs w:val="16"/>
                <w:lang w:eastAsia="en-US"/>
              </w:rPr>
            </w:pPr>
            <w:r w:rsidRPr="00A06827">
              <w:rPr>
                <w:rFonts w:ascii="Verdana" w:eastAsiaTheme="minorHAnsi" w:hAnsi="Verdana" w:cs="Verdana"/>
                <w:sz w:val="16"/>
                <w:szCs w:val="16"/>
                <w:lang w:eastAsia="en-US"/>
              </w:rPr>
              <w:t>Ilość pkt  = -------------------------x 20</w:t>
            </w:r>
          </w:p>
          <w:p w14:paraId="0F3C740F" w14:textId="77777777" w:rsidR="00D5269D" w:rsidRPr="00A06827" w:rsidRDefault="00D5269D" w:rsidP="00635FC8">
            <w:pPr>
              <w:ind w:right="44"/>
              <w:jc w:val="center"/>
              <w:rPr>
                <w:rFonts w:ascii="Verdana" w:eastAsiaTheme="minorHAnsi" w:hAnsi="Verdana" w:cs="Verdana"/>
                <w:sz w:val="16"/>
                <w:szCs w:val="16"/>
                <w:lang w:eastAsia="en-US"/>
              </w:rPr>
            </w:pPr>
            <w:r w:rsidRPr="00A06827">
              <w:rPr>
                <w:rFonts w:ascii="Verdana" w:eastAsiaTheme="minorHAnsi" w:hAnsi="Verdana" w:cs="Verdana"/>
                <w:sz w:val="16"/>
                <w:szCs w:val="16"/>
                <w:lang w:eastAsia="en-US"/>
              </w:rPr>
              <w:t>Najdłuższy okres gwarancji ze wszystkich ofert</w:t>
            </w:r>
          </w:p>
        </w:tc>
      </w:tr>
      <w:tr w:rsidR="00D5269D" w:rsidRPr="00A06827" w14:paraId="140EE00F" w14:textId="77777777" w:rsidTr="00635FC8">
        <w:tc>
          <w:tcPr>
            <w:tcW w:w="567" w:type="dxa"/>
          </w:tcPr>
          <w:p w14:paraId="4E3A7606" w14:textId="77777777" w:rsidR="00D5269D" w:rsidRPr="00A06827" w:rsidRDefault="00D5269D" w:rsidP="00635FC8">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33CEA8CF" w14:textId="77777777" w:rsidR="00D5269D" w:rsidRPr="00A06827" w:rsidRDefault="00D5269D" w:rsidP="00635FC8">
            <w:pPr>
              <w:spacing w:before="60" w:after="60"/>
              <w:outlineLvl w:val="0"/>
              <w:rPr>
                <w:rFonts w:ascii="Verdana" w:hAnsi="Verdana"/>
                <w:sz w:val="16"/>
                <w:szCs w:val="16"/>
              </w:rPr>
            </w:pPr>
            <w:r w:rsidRPr="00A06827">
              <w:rPr>
                <w:rFonts w:ascii="Verdana" w:hAnsi="Verdana"/>
                <w:sz w:val="16"/>
                <w:szCs w:val="16"/>
              </w:rPr>
              <w:t>Łączna liczba pkt. oferty = suma pkt za kryterium 1-3</w:t>
            </w:r>
          </w:p>
          <w:p w14:paraId="1A2EE4DE" w14:textId="77777777" w:rsidR="00D5269D" w:rsidRPr="00A06827" w:rsidRDefault="00D5269D" w:rsidP="00635FC8">
            <w:pPr>
              <w:spacing w:line="240" w:lineRule="exact"/>
              <w:ind w:right="44"/>
              <w:rPr>
                <w:rFonts w:ascii="Verdana" w:hAnsi="Verdana"/>
                <w:sz w:val="16"/>
                <w:szCs w:val="16"/>
              </w:rPr>
            </w:pPr>
          </w:p>
        </w:tc>
      </w:tr>
    </w:tbl>
    <w:p w14:paraId="4DFB14A2" w14:textId="77777777" w:rsidR="00D5269D" w:rsidRPr="0046773C" w:rsidRDefault="00D5269D" w:rsidP="0046773C">
      <w:pPr>
        <w:tabs>
          <w:tab w:val="left" w:pos="851"/>
        </w:tabs>
        <w:spacing w:line="360" w:lineRule="auto"/>
        <w:jc w:val="both"/>
        <w:rPr>
          <w:rFonts w:ascii="Verdana" w:hAnsi="Verdana"/>
          <w:sz w:val="18"/>
          <w:szCs w:val="18"/>
        </w:rPr>
      </w:pPr>
    </w:p>
    <w:p w14:paraId="4A5E91A3" w14:textId="3AEC42DB" w:rsidR="00F334AB" w:rsidRPr="00275999"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75999">
        <w:rPr>
          <w:rFonts w:ascii="Verdana" w:hAnsi="Verdana"/>
          <w:sz w:val="18"/>
          <w:szCs w:val="18"/>
        </w:rPr>
        <w:t>Ocena punktowa dotyczyć będzie wyłącznie ofert uznanych za ważne i niepodlegających odrzuceniu.</w:t>
      </w:r>
    </w:p>
    <w:p w14:paraId="2905FF12"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Zamawiający wybierze jako najkorzystniejszą ofertę, która uzyska najwyższą ilość punktów.</w:t>
      </w:r>
      <w:bookmarkEnd w:id="37"/>
    </w:p>
    <w:p w14:paraId="66171BBF"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Punkty przyznane za poszczególne kryteria liczone będą z dokładnością do dwóch miejsc po przecinku.</w:t>
      </w:r>
    </w:p>
    <w:p w14:paraId="105F7189" w14:textId="6608D91A" w:rsidR="00037A23" w:rsidRPr="00275999" w:rsidRDefault="00037A23" w:rsidP="00D02449">
      <w:pPr>
        <w:pStyle w:val="Nagwek1"/>
        <w:numPr>
          <w:ilvl w:val="0"/>
          <w:numId w:val="68"/>
        </w:numPr>
        <w:ind w:left="709" w:right="-97" w:hanging="567"/>
        <w:jc w:val="both"/>
      </w:pPr>
      <w:bookmarkStart w:id="38" w:name="_Toc395266101"/>
      <w:bookmarkEnd w:id="32"/>
      <w:r w:rsidRPr="00275999">
        <w:t>Informacje dotyczące walut obcych, w jakich mogą być prowadzone rozliczenia między Zamawiającym a Wykonawcą.</w:t>
      </w:r>
    </w:p>
    <w:bookmarkEnd w:id="38"/>
    <w:p w14:paraId="7AD66D5C" w14:textId="77777777" w:rsidR="00037A23" w:rsidRPr="00275999" w:rsidRDefault="00037A23" w:rsidP="00CC73ED">
      <w:pPr>
        <w:spacing w:line="360" w:lineRule="auto"/>
        <w:ind w:left="426" w:right="-97"/>
        <w:jc w:val="both"/>
        <w:rPr>
          <w:rFonts w:ascii="Verdana" w:hAnsi="Verdana"/>
          <w:sz w:val="18"/>
          <w:szCs w:val="18"/>
        </w:rPr>
      </w:pPr>
      <w:r w:rsidRPr="00275999">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75999" w:rsidRDefault="00970B6B" w:rsidP="00CC73ED">
      <w:pPr>
        <w:spacing w:line="360" w:lineRule="auto"/>
        <w:ind w:right="44"/>
        <w:rPr>
          <w:rFonts w:ascii="Verdana" w:hAnsi="Verdana"/>
          <w:sz w:val="18"/>
          <w:szCs w:val="18"/>
        </w:rPr>
      </w:pPr>
    </w:p>
    <w:p w14:paraId="0633C36E" w14:textId="77777777" w:rsidR="00970B6B" w:rsidRPr="00275999" w:rsidRDefault="00970B6B" w:rsidP="00A91BC6">
      <w:pPr>
        <w:pStyle w:val="Nagwek1"/>
        <w:numPr>
          <w:ilvl w:val="0"/>
          <w:numId w:val="68"/>
        </w:numPr>
        <w:ind w:left="454" w:right="-97" w:hanging="312"/>
        <w:jc w:val="both"/>
      </w:pPr>
      <w:bookmarkStart w:id="39" w:name="_Toc395266102"/>
      <w:r w:rsidRPr="00275999">
        <w:t>Informacje o formalnościach, jakie powinny zostać dopełnione po wyborze oferty w celu zawarcia umowy w sprawie zamówienia publicznego.</w:t>
      </w:r>
      <w:bookmarkEnd w:id="33"/>
      <w:bookmarkEnd w:id="39"/>
    </w:p>
    <w:p w14:paraId="40EFEE12" w14:textId="77777777"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3657EB2D" w:rsidR="00A26EF9"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 xml:space="preserve">W przypadku wyboru oferty złożonej przez Wykonawców wspólnie ubiegających się </w:t>
      </w:r>
      <w:r w:rsidR="00425A8D">
        <w:rPr>
          <w:rFonts w:ascii="Verdana" w:hAnsi="Verdana" w:cs="Segoe UI"/>
          <w:sz w:val="18"/>
          <w:szCs w:val="18"/>
        </w:rPr>
        <w:br/>
      </w:r>
      <w:r w:rsidRPr="00275999">
        <w:rPr>
          <w:rFonts w:ascii="Verdana" w:hAnsi="Verdana" w:cs="Segoe UI"/>
          <w:sz w:val="18"/>
          <w:szCs w:val="18"/>
        </w:rPr>
        <w:t xml:space="preserve">o udzielenie zamówienia Zamawiający może żądać przed zawarciem umowy przedstawienia umowy regulującej współpracę tych Wykonawców. </w:t>
      </w:r>
    </w:p>
    <w:p w14:paraId="4F8D0467" w14:textId="0C2E6915"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Zawarcie umowy nastąpi na podstawie wzoru Zamawiającego.</w:t>
      </w:r>
    </w:p>
    <w:p w14:paraId="36CA0929" w14:textId="77777777" w:rsidR="008D0726" w:rsidRPr="00275999"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Segoe UI"/>
          <w:sz w:val="18"/>
          <w:szCs w:val="18"/>
        </w:rPr>
        <w:t>Wykonawca jest zobowiązany do zawarcia umowy w terminie i miejscu wyznaczonym przez Zamawiającego.</w:t>
      </w:r>
    </w:p>
    <w:p w14:paraId="21F6DAAD" w14:textId="77777777" w:rsidR="00425A8D" w:rsidRPr="00425A8D" w:rsidRDefault="008D0726"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5F526D75" w14:textId="162FF46B" w:rsidR="00425A8D" w:rsidRPr="00FB4C37" w:rsidRDefault="00425A8D"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FB4C37">
        <w:rPr>
          <w:rFonts w:ascii="Verdana" w:hAnsi="Verdana"/>
          <w:color w:val="000000" w:themeColor="text1"/>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275999" w:rsidRDefault="00CD7653" w:rsidP="00CC73ED">
      <w:pPr>
        <w:spacing w:line="360" w:lineRule="auto"/>
        <w:rPr>
          <w:rFonts w:ascii="Verdana" w:hAnsi="Verdana"/>
          <w:sz w:val="18"/>
          <w:szCs w:val="18"/>
        </w:rPr>
      </w:pPr>
    </w:p>
    <w:p w14:paraId="2CDD728E" w14:textId="77777777" w:rsidR="00970B6B" w:rsidRPr="00275999" w:rsidRDefault="00970B6B" w:rsidP="00A91BC6">
      <w:pPr>
        <w:pStyle w:val="Nagwek1"/>
        <w:numPr>
          <w:ilvl w:val="0"/>
          <w:numId w:val="68"/>
        </w:numPr>
        <w:ind w:left="454" w:right="44" w:hanging="312"/>
      </w:pPr>
      <w:bookmarkStart w:id="40" w:name="_Toc282721365"/>
      <w:bookmarkStart w:id="41" w:name="_Toc395266103"/>
      <w:r w:rsidRPr="00275999">
        <w:t>Wymagania dotyczące zabezpieczenia należytego wykonania umowy.</w:t>
      </w:r>
      <w:bookmarkEnd w:id="40"/>
      <w:bookmarkEnd w:id="41"/>
    </w:p>
    <w:p w14:paraId="46807C24" w14:textId="77777777" w:rsidR="000D36AE" w:rsidRPr="00275999" w:rsidRDefault="008F4BB0" w:rsidP="00CC73ED">
      <w:pPr>
        <w:pStyle w:val="Style10"/>
        <w:suppressAutoHyphens w:val="0"/>
        <w:spacing w:line="360" w:lineRule="auto"/>
        <w:ind w:left="426" w:right="44"/>
        <w:rPr>
          <w:rFonts w:ascii="Verdana" w:hAnsi="Verdana" w:cs="Times New Roman"/>
          <w:iCs/>
          <w:sz w:val="18"/>
          <w:szCs w:val="18"/>
          <w:lang w:eastAsia="pl-PL"/>
        </w:rPr>
      </w:pPr>
      <w:r w:rsidRPr="00275999">
        <w:rPr>
          <w:rFonts w:ascii="Verdana" w:hAnsi="Verdana" w:cs="Times New Roman"/>
          <w:iCs/>
          <w:sz w:val="18"/>
          <w:szCs w:val="18"/>
          <w:lang w:eastAsia="pl-PL"/>
        </w:rPr>
        <w:t xml:space="preserve">Zamawiający </w:t>
      </w:r>
      <w:r w:rsidRPr="00275999">
        <w:rPr>
          <w:rFonts w:ascii="Verdana" w:hAnsi="Verdana" w:cs="Times New Roman"/>
          <w:b/>
          <w:iCs/>
          <w:sz w:val="18"/>
          <w:szCs w:val="18"/>
          <w:u w:val="single"/>
          <w:lang w:eastAsia="pl-PL"/>
        </w:rPr>
        <w:t>nie żąda</w:t>
      </w:r>
      <w:r w:rsidRPr="00275999">
        <w:rPr>
          <w:rFonts w:ascii="Verdana" w:hAnsi="Verdana" w:cs="Times New Roman"/>
          <w:iCs/>
          <w:sz w:val="18"/>
          <w:szCs w:val="18"/>
          <w:lang w:eastAsia="pl-PL"/>
        </w:rPr>
        <w:t xml:space="preserve"> wniesienia zabezpieczenia należytego wykonania umowy przez Wykonawcę</w:t>
      </w:r>
      <w:r w:rsidR="004D7AA4" w:rsidRPr="00275999">
        <w:rPr>
          <w:rFonts w:ascii="Verdana" w:hAnsi="Verdana" w:cs="Times New Roman"/>
          <w:iCs/>
          <w:sz w:val="18"/>
          <w:szCs w:val="18"/>
          <w:lang w:eastAsia="pl-PL"/>
        </w:rPr>
        <w:t>.</w:t>
      </w:r>
    </w:p>
    <w:p w14:paraId="4A2740A7" w14:textId="77777777" w:rsidR="008F4BB0" w:rsidRPr="00275999"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75999" w:rsidRDefault="00970B6B" w:rsidP="00A91BC6">
      <w:pPr>
        <w:pStyle w:val="Nagwek1"/>
        <w:numPr>
          <w:ilvl w:val="0"/>
          <w:numId w:val="68"/>
        </w:numPr>
        <w:ind w:left="454" w:right="44" w:hanging="454"/>
      </w:pPr>
      <w:bookmarkStart w:id="42" w:name="_Toc282721370"/>
      <w:bookmarkStart w:id="43" w:name="_Toc395266104"/>
      <w:r w:rsidRPr="00275999">
        <w:t>Wzór umowy.</w:t>
      </w:r>
      <w:bookmarkEnd w:id="42"/>
      <w:bookmarkEnd w:id="43"/>
    </w:p>
    <w:p w14:paraId="09A4335E" w14:textId="3D76FEEE" w:rsidR="00970B6B" w:rsidRPr="00275999" w:rsidRDefault="008554CB" w:rsidP="00CC73ED">
      <w:pPr>
        <w:spacing w:line="360" w:lineRule="auto"/>
        <w:ind w:right="44" w:firstLine="454"/>
        <w:jc w:val="both"/>
        <w:rPr>
          <w:rFonts w:ascii="Verdana" w:hAnsi="Verdana"/>
          <w:sz w:val="18"/>
          <w:szCs w:val="18"/>
        </w:rPr>
      </w:pPr>
      <w:r w:rsidRPr="00275999">
        <w:rPr>
          <w:rFonts w:ascii="Verdana" w:hAnsi="Verdana"/>
          <w:sz w:val="18"/>
          <w:szCs w:val="18"/>
        </w:rPr>
        <w:t>Wzór umowy</w:t>
      </w:r>
      <w:r w:rsidR="00AF2233" w:rsidRPr="00275999">
        <w:rPr>
          <w:rFonts w:ascii="Verdana" w:hAnsi="Verdana"/>
          <w:sz w:val="18"/>
          <w:szCs w:val="18"/>
        </w:rPr>
        <w:t xml:space="preserve"> </w:t>
      </w:r>
      <w:r w:rsidR="00970B6B" w:rsidRPr="00275999">
        <w:rPr>
          <w:rFonts w:ascii="Verdana" w:hAnsi="Verdana"/>
          <w:sz w:val="18"/>
          <w:szCs w:val="18"/>
        </w:rPr>
        <w:t xml:space="preserve">stanowi </w:t>
      </w:r>
      <w:r w:rsidR="00D334E4" w:rsidRPr="00275999">
        <w:rPr>
          <w:rFonts w:ascii="Verdana" w:hAnsi="Verdana"/>
          <w:sz w:val="18"/>
          <w:szCs w:val="18"/>
        </w:rPr>
        <w:t>zał</w:t>
      </w:r>
      <w:r w:rsidR="00C73C93" w:rsidRPr="00275999">
        <w:rPr>
          <w:rFonts w:ascii="Verdana" w:hAnsi="Verdana"/>
          <w:sz w:val="18"/>
          <w:szCs w:val="18"/>
        </w:rPr>
        <w:t>ącznik</w:t>
      </w:r>
      <w:r w:rsidR="009E3ABF" w:rsidRPr="00275999">
        <w:rPr>
          <w:rFonts w:ascii="Verdana" w:hAnsi="Verdana"/>
          <w:sz w:val="18"/>
          <w:szCs w:val="18"/>
        </w:rPr>
        <w:t xml:space="preserve"> nr </w:t>
      </w:r>
      <w:r w:rsidR="0047429E" w:rsidRPr="00275999">
        <w:rPr>
          <w:rFonts w:ascii="Verdana" w:hAnsi="Verdana"/>
          <w:sz w:val="18"/>
          <w:szCs w:val="18"/>
        </w:rPr>
        <w:t>5</w:t>
      </w:r>
      <w:r w:rsidR="009E3ABF" w:rsidRPr="00275999">
        <w:rPr>
          <w:rFonts w:ascii="Verdana" w:hAnsi="Verdana"/>
          <w:sz w:val="18"/>
          <w:szCs w:val="18"/>
        </w:rPr>
        <w:t xml:space="preserve"> do </w:t>
      </w:r>
      <w:proofErr w:type="spellStart"/>
      <w:r w:rsidR="009E3ABF" w:rsidRPr="00275999">
        <w:rPr>
          <w:rFonts w:ascii="Verdana" w:hAnsi="Verdana"/>
          <w:sz w:val="18"/>
          <w:szCs w:val="18"/>
        </w:rPr>
        <w:t>Siwz</w:t>
      </w:r>
      <w:proofErr w:type="spellEnd"/>
      <w:r w:rsidRPr="00275999">
        <w:rPr>
          <w:rFonts w:ascii="Verdana" w:hAnsi="Verdana"/>
          <w:sz w:val="18"/>
          <w:szCs w:val="18"/>
        </w:rPr>
        <w:t>.</w:t>
      </w:r>
    </w:p>
    <w:p w14:paraId="673267D0" w14:textId="77777777" w:rsidR="008D0726" w:rsidRPr="00275999" w:rsidRDefault="008D0726" w:rsidP="00CC73ED">
      <w:pPr>
        <w:spacing w:line="360" w:lineRule="auto"/>
        <w:ind w:right="44" w:firstLine="454"/>
        <w:jc w:val="both"/>
        <w:rPr>
          <w:rFonts w:ascii="Verdana" w:hAnsi="Verdana"/>
          <w:sz w:val="18"/>
          <w:szCs w:val="18"/>
        </w:rPr>
      </w:pPr>
    </w:p>
    <w:p w14:paraId="0A6F313B" w14:textId="77777777" w:rsidR="00970B6B" w:rsidRPr="00275999" w:rsidRDefault="00970B6B" w:rsidP="00A91BC6">
      <w:pPr>
        <w:pStyle w:val="Nagwek1"/>
        <w:numPr>
          <w:ilvl w:val="0"/>
          <w:numId w:val="68"/>
        </w:numPr>
        <w:ind w:left="454" w:right="-97" w:hanging="312"/>
        <w:jc w:val="both"/>
      </w:pPr>
      <w:bookmarkStart w:id="44" w:name="_Toc282721371"/>
      <w:bookmarkStart w:id="45" w:name="_Toc395266105"/>
      <w:r w:rsidRPr="00275999">
        <w:lastRenderedPageBreak/>
        <w:t>Pouczenie o środkach ochrony prawnej przysługujących Wykonawcy w toku postępowania o udzielenie zamówienia.</w:t>
      </w:r>
      <w:bookmarkEnd w:id="44"/>
      <w:bookmarkEnd w:id="45"/>
    </w:p>
    <w:p w14:paraId="5364287D"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wobec ogłoszenia o zamówieniu oraz </w:t>
      </w:r>
      <w:proofErr w:type="spellStart"/>
      <w:r w:rsidRPr="00275999">
        <w:rPr>
          <w:rFonts w:ascii="Verdana" w:hAnsi="Verdana"/>
          <w:sz w:val="18"/>
          <w:szCs w:val="18"/>
        </w:rPr>
        <w:t>Siwz</w:t>
      </w:r>
      <w:proofErr w:type="spellEnd"/>
      <w:r w:rsidRPr="00275999">
        <w:rPr>
          <w:rFonts w:ascii="Verdana" w:hAnsi="Verdana"/>
          <w:sz w:val="18"/>
          <w:szCs w:val="18"/>
        </w:rPr>
        <w:t xml:space="preserve"> przysługują również organizacjom wpisanym na listę, o której mowa w art. 154 pkt 5 Pzp.</w:t>
      </w:r>
    </w:p>
    <w:p w14:paraId="67E49CEA"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określenia warunków udziału w postępowaniu;</w:t>
      </w:r>
    </w:p>
    <w:p w14:paraId="56AB2C9D"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wykluczenia odwołującego z postępowania o udzielenie zamówienia;</w:t>
      </w:r>
    </w:p>
    <w:p w14:paraId="7FDB6D94"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odrzucenia oferty odwołującego;</w:t>
      </w:r>
    </w:p>
    <w:p w14:paraId="2007D236"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opisu przedmiotu zamówienia;</w:t>
      </w:r>
    </w:p>
    <w:p w14:paraId="67181671"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wyboru najkorzystniejszej oferty.</w:t>
      </w:r>
    </w:p>
    <w:p w14:paraId="2221C911" w14:textId="77777777" w:rsidR="004E3718" w:rsidRPr="00275999"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75999">
        <w:rPr>
          <w:rFonts w:ascii="Verdana" w:hAnsi="Verdana"/>
          <w:sz w:val="18"/>
          <w:szCs w:val="18"/>
        </w:rPr>
        <w:t>Odwołanie wnosi się:</w:t>
      </w:r>
    </w:p>
    <w:p w14:paraId="052B46C1" w14:textId="6DCB27CF"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275999">
        <w:rPr>
          <w:rFonts w:ascii="Verdana" w:hAnsi="Verdana"/>
          <w:i/>
          <w:sz w:val="18"/>
          <w:szCs w:val="18"/>
        </w:rPr>
        <w:t xml:space="preserve"> </w:t>
      </w:r>
      <w:r w:rsidRPr="00275999">
        <w:rPr>
          <w:rFonts w:ascii="Verdana" w:hAnsi="Verdana"/>
          <w:sz w:val="18"/>
          <w:szCs w:val="18"/>
        </w:rPr>
        <w:t>10 dni - jeżeli zostały przesłane w inny sposób;</w:t>
      </w:r>
    </w:p>
    <w:p w14:paraId="684608B7"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treści ogłoszenia o zamówieniu, a także wobec postanowień </w:t>
      </w:r>
      <w:proofErr w:type="spellStart"/>
      <w:r w:rsidRPr="00275999">
        <w:rPr>
          <w:rFonts w:ascii="Verdana" w:hAnsi="Verdana"/>
          <w:sz w:val="18"/>
          <w:szCs w:val="18"/>
        </w:rPr>
        <w:t>Siwz</w:t>
      </w:r>
      <w:proofErr w:type="spellEnd"/>
      <w:r w:rsidRPr="00275999">
        <w:rPr>
          <w:rFonts w:ascii="Verdana" w:hAnsi="Verdana"/>
          <w:sz w:val="18"/>
          <w:szCs w:val="18"/>
        </w:rPr>
        <w:t xml:space="preserve"> – w terminie 5 dni od dnia zamieszczenia ogłoszenia w Biuletynie Zamówień Publicznych, lub </w:t>
      </w:r>
      <w:proofErr w:type="spellStart"/>
      <w:r w:rsidRPr="00275999">
        <w:rPr>
          <w:rFonts w:ascii="Verdana" w:hAnsi="Verdana"/>
          <w:sz w:val="18"/>
          <w:szCs w:val="18"/>
        </w:rPr>
        <w:t>Siwz</w:t>
      </w:r>
      <w:proofErr w:type="spellEnd"/>
      <w:r w:rsidRPr="00275999">
        <w:rPr>
          <w:rFonts w:ascii="Verdana" w:hAnsi="Verdana"/>
          <w:sz w:val="18"/>
          <w:szCs w:val="18"/>
        </w:rPr>
        <w:t xml:space="preserve"> na stronie internetowej;</w:t>
      </w:r>
    </w:p>
    <w:p w14:paraId="61C953EF" w14:textId="403CCEA2"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15 dni od dnia zamieszczenia w Biuletynie Zamówień Publicznych ogłoszenia o udzieleniu zamówienia,</w:t>
      </w:r>
    </w:p>
    <w:p w14:paraId="688678FD"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75999">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do sądu okręgowego właściwego dla siedziby albo miejsca zamieszkania Zamawiającego.</w:t>
      </w:r>
    </w:p>
    <w:p w14:paraId="70795F87"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75999"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75999">
        <w:rPr>
          <w:rFonts w:ascii="Verdana" w:hAnsi="Verdana"/>
          <w:sz w:val="18"/>
          <w:szCs w:val="18"/>
        </w:rPr>
        <w:t>Szczegółowe zasady korzystania ze środków ochrony prawnej określa Dział VI Pzp – Środki ochrony prawnej.</w:t>
      </w:r>
    </w:p>
    <w:p w14:paraId="6AAE8122" w14:textId="77777777" w:rsidR="00246759" w:rsidRPr="00275999"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275999" w:rsidRDefault="00970B6B" w:rsidP="00BE4A91">
      <w:pPr>
        <w:pStyle w:val="Nagwek1"/>
        <w:numPr>
          <w:ilvl w:val="0"/>
          <w:numId w:val="68"/>
        </w:numPr>
        <w:ind w:left="454" w:right="44" w:hanging="170"/>
      </w:pPr>
      <w:bookmarkStart w:id="46" w:name="_Toc166245665"/>
      <w:bookmarkStart w:id="47" w:name="_Toc395266106"/>
      <w:bookmarkStart w:id="48" w:name="_Toc65960016"/>
      <w:r w:rsidRPr="00275999">
        <w:lastRenderedPageBreak/>
        <w:t xml:space="preserve">Wykaz załączników do niniejszej </w:t>
      </w:r>
      <w:bookmarkEnd w:id="46"/>
      <w:proofErr w:type="spellStart"/>
      <w:r w:rsidR="009E3ABF" w:rsidRPr="00275999">
        <w:t>Siwz</w:t>
      </w:r>
      <w:bookmarkEnd w:id="47"/>
      <w:proofErr w:type="spellEnd"/>
    </w:p>
    <w:bookmarkEnd w:id="48"/>
    <w:p w14:paraId="447E0EA5" w14:textId="4138AB50" w:rsidR="00246759" w:rsidRPr="00275999" w:rsidRDefault="009E3ABF" w:rsidP="00560DA6">
      <w:pPr>
        <w:spacing w:line="360" w:lineRule="auto"/>
        <w:ind w:left="426" w:right="44"/>
        <w:jc w:val="both"/>
        <w:rPr>
          <w:rFonts w:ascii="Verdana" w:hAnsi="Verdana"/>
          <w:sz w:val="18"/>
          <w:szCs w:val="18"/>
        </w:rPr>
      </w:pPr>
      <w:r w:rsidRPr="00275999">
        <w:rPr>
          <w:rFonts w:ascii="Verdana" w:hAnsi="Verdana"/>
          <w:sz w:val="18"/>
          <w:szCs w:val="18"/>
        </w:rPr>
        <w:t xml:space="preserve">Załącznikami do niniejszej </w:t>
      </w:r>
      <w:proofErr w:type="spellStart"/>
      <w:r w:rsidRPr="00275999">
        <w:rPr>
          <w:rFonts w:ascii="Verdana" w:hAnsi="Verdana"/>
          <w:sz w:val="18"/>
          <w:szCs w:val="18"/>
        </w:rPr>
        <w:t>Siwz</w:t>
      </w:r>
      <w:proofErr w:type="spellEnd"/>
      <w:r w:rsidR="00897C52" w:rsidRPr="00275999">
        <w:rPr>
          <w:rFonts w:ascii="Verdana" w:hAnsi="Verdana"/>
          <w:sz w:val="18"/>
          <w:szCs w:val="18"/>
        </w:rPr>
        <w:t xml:space="preserve"> są</w:t>
      </w:r>
      <w:r w:rsidR="00EC6819" w:rsidRPr="00275999">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75999" w14:paraId="6996E349" w14:textId="77777777" w:rsidTr="00547217">
        <w:tc>
          <w:tcPr>
            <w:tcW w:w="1554" w:type="dxa"/>
          </w:tcPr>
          <w:p w14:paraId="3565C918"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3525BBFC" w:rsidR="00301AFD" w:rsidRPr="00275999" w:rsidRDefault="00301AFD" w:rsidP="00FD1DF6">
            <w:pPr>
              <w:spacing w:line="360" w:lineRule="auto"/>
              <w:ind w:right="44"/>
              <w:jc w:val="both"/>
              <w:rPr>
                <w:rFonts w:ascii="Verdana" w:hAnsi="Verdana"/>
                <w:sz w:val="18"/>
                <w:szCs w:val="18"/>
              </w:rPr>
            </w:pPr>
            <w:r w:rsidRPr="00275999">
              <w:rPr>
                <w:rFonts w:ascii="Verdana" w:hAnsi="Verdana"/>
                <w:sz w:val="18"/>
                <w:szCs w:val="18"/>
              </w:rPr>
              <w:t xml:space="preserve">Wzór Formularza ofertowego </w:t>
            </w:r>
            <w:r w:rsidR="00D02449">
              <w:rPr>
                <w:rFonts w:ascii="Verdana" w:hAnsi="Verdana"/>
                <w:sz w:val="18"/>
                <w:szCs w:val="18"/>
              </w:rPr>
              <w:t xml:space="preserve">część </w:t>
            </w:r>
            <w:r w:rsidR="00277608" w:rsidRPr="00275999">
              <w:rPr>
                <w:rFonts w:ascii="Verdana" w:hAnsi="Verdana"/>
                <w:sz w:val="18"/>
                <w:szCs w:val="18"/>
              </w:rPr>
              <w:t>1-</w:t>
            </w:r>
            <w:r w:rsidR="00D44A12">
              <w:rPr>
                <w:rFonts w:ascii="Verdana" w:hAnsi="Verdana"/>
                <w:sz w:val="18"/>
                <w:szCs w:val="18"/>
              </w:rPr>
              <w:t>12</w:t>
            </w:r>
          </w:p>
        </w:tc>
      </w:tr>
      <w:tr w:rsidR="00301AFD" w:rsidRPr="00275999" w14:paraId="68F815B8" w14:textId="77777777" w:rsidTr="00547217">
        <w:tc>
          <w:tcPr>
            <w:tcW w:w="1554" w:type="dxa"/>
          </w:tcPr>
          <w:p w14:paraId="5C9A487A"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1F8CDCE0" w:rsidR="00301AFD" w:rsidRPr="00275999" w:rsidRDefault="003D523B" w:rsidP="00FD1DF6">
            <w:pPr>
              <w:spacing w:line="360" w:lineRule="auto"/>
              <w:ind w:right="44"/>
              <w:jc w:val="both"/>
              <w:rPr>
                <w:rFonts w:ascii="Verdana" w:hAnsi="Verdana"/>
                <w:sz w:val="18"/>
                <w:szCs w:val="18"/>
              </w:rPr>
            </w:pPr>
            <w:r w:rsidRPr="00275999">
              <w:rPr>
                <w:rFonts w:ascii="Verdana" w:hAnsi="Verdana"/>
                <w:sz w:val="18"/>
                <w:szCs w:val="18"/>
              </w:rPr>
              <w:t>Wzór Arkusza informacji technicznej</w:t>
            </w:r>
            <w:r w:rsidR="00277608" w:rsidRPr="00275999">
              <w:rPr>
                <w:rFonts w:ascii="Verdana" w:hAnsi="Verdana"/>
                <w:sz w:val="18"/>
                <w:szCs w:val="18"/>
              </w:rPr>
              <w:t xml:space="preserve"> </w:t>
            </w:r>
            <w:r w:rsidR="00D02449">
              <w:rPr>
                <w:rFonts w:ascii="Verdana" w:hAnsi="Verdana"/>
                <w:sz w:val="18"/>
                <w:szCs w:val="18"/>
              </w:rPr>
              <w:t xml:space="preserve">część </w:t>
            </w:r>
            <w:r w:rsidR="00277608" w:rsidRPr="00275999">
              <w:rPr>
                <w:rFonts w:ascii="Verdana" w:hAnsi="Verdana"/>
                <w:sz w:val="18"/>
                <w:szCs w:val="18"/>
              </w:rPr>
              <w:t>1-</w:t>
            </w:r>
            <w:r w:rsidR="00D44A12">
              <w:rPr>
                <w:rFonts w:ascii="Verdana" w:hAnsi="Verdana"/>
                <w:sz w:val="18"/>
                <w:szCs w:val="18"/>
              </w:rPr>
              <w:t>12</w:t>
            </w:r>
          </w:p>
        </w:tc>
      </w:tr>
      <w:tr w:rsidR="004E3718" w:rsidRPr="00275999" w14:paraId="06A4DB4B" w14:textId="77777777" w:rsidTr="00547217">
        <w:tc>
          <w:tcPr>
            <w:tcW w:w="1554" w:type="dxa"/>
          </w:tcPr>
          <w:p w14:paraId="106625AA"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390C752F"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dotyczący przesłanek wykluczenia z postępowania.</w:t>
            </w:r>
          </w:p>
        </w:tc>
      </w:tr>
      <w:tr w:rsidR="004E3718" w:rsidRPr="00275999" w14:paraId="39A8C627" w14:textId="77777777" w:rsidTr="00547217">
        <w:tc>
          <w:tcPr>
            <w:tcW w:w="1554" w:type="dxa"/>
          </w:tcPr>
          <w:p w14:paraId="7D7D78E6"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2C428100"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dotyczącego przynależności lub braku przynależności do grupy kapitałowej –</w:t>
            </w:r>
            <w:r w:rsidRPr="00B22228">
              <w:rPr>
                <w:rFonts w:ascii="Verdana" w:hAnsi="Verdana"/>
                <w:sz w:val="18"/>
                <w:szCs w:val="18"/>
                <w:u w:val="single"/>
              </w:rPr>
              <w:t xml:space="preserve"> nie załączać do oferty </w:t>
            </w:r>
          </w:p>
        </w:tc>
      </w:tr>
      <w:tr w:rsidR="00301AFD" w:rsidRPr="00275999" w14:paraId="440796FE" w14:textId="77777777" w:rsidTr="00547217">
        <w:tc>
          <w:tcPr>
            <w:tcW w:w="1554" w:type="dxa"/>
          </w:tcPr>
          <w:p w14:paraId="1AC69FA3"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275999" w:rsidRDefault="00301AFD" w:rsidP="00CC73ED">
            <w:pPr>
              <w:spacing w:line="360" w:lineRule="auto"/>
              <w:ind w:right="44"/>
              <w:jc w:val="both"/>
              <w:rPr>
                <w:rFonts w:ascii="Verdana" w:hAnsi="Verdana"/>
                <w:sz w:val="18"/>
                <w:szCs w:val="18"/>
              </w:rPr>
            </w:pPr>
            <w:r w:rsidRPr="00275999">
              <w:rPr>
                <w:rFonts w:ascii="Verdana" w:hAnsi="Verdana"/>
                <w:sz w:val="18"/>
                <w:szCs w:val="18"/>
              </w:rPr>
              <w:t>Wzór umowy.</w:t>
            </w:r>
          </w:p>
        </w:tc>
      </w:tr>
    </w:tbl>
    <w:p w14:paraId="7638BE04" w14:textId="77777777" w:rsidR="00301AFD" w:rsidRPr="00275999" w:rsidRDefault="00301AFD" w:rsidP="00CC73ED">
      <w:pPr>
        <w:spacing w:line="360" w:lineRule="auto"/>
        <w:ind w:left="426" w:right="44"/>
        <w:jc w:val="both"/>
        <w:rPr>
          <w:rFonts w:ascii="Verdana" w:hAnsi="Verdana"/>
          <w:sz w:val="18"/>
          <w:szCs w:val="18"/>
        </w:rPr>
      </w:pPr>
    </w:p>
    <w:p w14:paraId="19FFC6A0" w14:textId="00FC54D4" w:rsidR="00F02359" w:rsidRPr="00275999" w:rsidRDefault="00F02359" w:rsidP="00F02359">
      <w:pPr>
        <w:spacing w:line="280" w:lineRule="exact"/>
        <w:ind w:left="2836" w:firstLine="709"/>
        <w:rPr>
          <w:rFonts w:ascii="Verdana" w:hAnsi="Verdana"/>
          <w:b/>
          <w:sz w:val="18"/>
          <w:szCs w:val="18"/>
        </w:rPr>
      </w:pPr>
      <w:r w:rsidRPr="00275999">
        <w:rPr>
          <w:rFonts w:ascii="Verdana" w:hAnsi="Verdana"/>
          <w:b/>
          <w:sz w:val="18"/>
          <w:szCs w:val="18"/>
        </w:rPr>
        <w:t>Z upoważnienia Rektora UMW</w:t>
      </w:r>
    </w:p>
    <w:p w14:paraId="6720634C" w14:textId="773DCF7D" w:rsidR="00F02359" w:rsidRDefault="00F02359" w:rsidP="00F02359">
      <w:pPr>
        <w:spacing w:line="280" w:lineRule="exact"/>
        <w:ind w:left="3545"/>
        <w:rPr>
          <w:rFonts w:ascii="Verdana" w:hAnsi="Verdana"/>
          <w:b/>
          <w:sz w:val="18"/>
          <w:szCs w:val="18"/>
        </w:rPr>
      </w:pPr>
      <w:r w:rsidRPr="00275999">
        <w:rPr>
          <w:rFonts w:ascii="Verdana" w:hAnsi="Verdana"/>
          <w:b/>
          <w:sz w:val="18"/>
          <w:szCs w:val="18"/>
        </w:rPr>
        <w:t xml:space="preserve">Kanclerz </w:t>
      </w:r>
    </w:p>
    <w:p w14:paraId="5563F04D" w14:textId="77777777" w:rsidR="00714585" w:rsidRDefault="00714585" w:rsidP="00F02359">
      <w:pPr>
        <w:jc w:val="center"/>
        <w:rPr>
          <w:rFonts w:ascii="Verdana" w:hAnsi="Verdana"/>
          <w:b/>
          <w:sz w:val="18"/>
          <w:szCs w:val="18"/>
        </w:rPr>
      </w:pPr>
    </w:p>
    <w:p w14:paraId="16A5D3E2" w14:textId="0940F08A" w:rsidR="00F02359" w:rsidRPr="00F02359" w:rsidRDefault="00F02359" w:rsidP="00354A02">
      <w:pPr>
        <w:jc w:val="center"/>
        <w:rPr>
          <w:rFonts w:ascii="Verdana" w:hAnsi="Verdana"/>
          <w:sz w:val="18"/>
          <w:szCs w:val="18"/>
        </w:rPr>
      </w:pPr>
      <w:r>
        <w:rPr>
          <w:rFonts w:ascii="Verdana" w:hAnsi="Verdana"/>
          <w:b/>
          <w:sz w:val="18"/>
          <w:szCs w:val="18"/>
        </w:rPr>
        <w:t xml:space="preserve">     </w:t>
      </w:r>
      <w:r w:rsidR="009A43A3">
        <w:rPr>
          <w:rFonts w:ascii="Verdana" w:hAnsi="Verdana"/>
          <w:b/>
          <w:sz w:val="18"/>
          <w:szCs w:val="18"/>
        </w:rPr>
        <w:t>/-/</w:t>
      </w: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p>
    <w:sectPr w:rsidR="00F02359" w:rsidRPr="00F02359" w:rsidSect="00F02359">
      <w:footerReference w:type="first" r:id="rId2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2F3E" w14:textId="77777777" w:rsidR="009866F0" w:rsidRDefault="009866F0">
      <w:r>
        <w:separator/>
      </w:r>
    </w:p>
  </w:endnote>
  <w:endnote w:type="continuationSeparator" w:id="0">
    <w:p w14:paraId="32B1DA68" w14:textId="77777777" w:rsidR="009866F0" w:rsidRDefault="0098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97E7" w14:textId="77777777" w:rsidR="00DF5B2D" w:rsidRDefault="00DF5B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DF5B2D" w:rsidRDefault="00DF5B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FDBE" w14:textId="79CF5A83" w:rsidR="00DF5B2D" w:rsidRPr="00242C8B" w:rsidRDefault="00DF5B2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95EF2">
      <w:rPr>
        <w:caps/>
        <w:noProof/>
        <w:sz w:val="16"/>
        <w:szCs w:val="16"/>
      </w:rPr>
      <w:t>16</w:t>
    </w:r>
    <w:r w:rsidRPr="00242C8B">
      <w:rPr>
        <w:caps/>
        <w:sz w:val="16"/>
        <w:szCs w:val="16"/>
      </w:rPr>
      <w:fldChar w:fldCharType="end"/>
    </w:r>
  </w:p>
  <w:p w14:paraId="0BF04468" w14:textId="77777777" w:rsidR="00DF5B2D" w:rsidRDefault="00DF5B2D"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18997"/>
      <w:docPartObj>
        <w:docPartGallery w:val="Page Numbers (Bottom of Page)"/>
        <w:docPartUnique/>
      </w:docPartObj>
    </w:sdtPr>
    <w:sdtEndPr>
      <w:rPr>
        <w:sz w:val="16"/>
        <w:szCs w:val="16"/>
      </w:rPr>
    </w:sdtEndPr>
    <w:sdtContent>
      <w:p w14:paraId="27E6BDCD" w14:textId="59E68390" w:rsidR="00DF5B2D" w:rsidRPr="00E27654" w:rsidRDefault="00DF5B2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95EF2">
          <w:rPr>
            <w:noProof/>
            <w:sz w:val="16"/>
            <w:szCs w:val="16"/>
          </w:rPr>
          <w:t>1</w:t>
        </w:r>
        <w:r w:rsidRPr="00E27654">
          <w:rPr>
            <w:sz w:val="16"/>
            <w:szCs w:val="16"/>
          </w:rPr>
          <w:fldChar w:fldCharType="end"/>
        </w:r>
      </w:p>
    </w:sdtContent>
  </w:sdt>
  <w:p w14:paraId="77A557CD" w14:textId="77777777" w:rsidR="00DF5B2D" w:rsidRDefault="00DF5B2D" w:rsidP="00A518B1">
    <w:pPr>
      <w:pStyle w:val="Stopka"/>
    </w:pPr>
  </w:p>
  <w:p w14:paraId="1D2640A5" w14:textId="510BE175" w:rsidR="00DF5B2D" w:rsidRDefault="00DF5B2D" w:rsidP="00A518B1">
    <w:pPr>
      <w:pStyle w:val="Stopka"/>
      <w:rPr>
        <w:rFonts w:eastAsia="Batang"/>
        <w:sz w:val="20"/>
        <w:lang w:eastAsia="ar-SA"/>
      </w:rPr>
    </w:pPr>
    <w:r>
      <w:rPr>
        <w:rFonts w:eastAsia="Batang"/>
        <w:sz w:val="20"/>
        <w:lang w:eastAsia="ar-SA"/>
      </w:rPr>
      <w:t xml:space="preserve">                                                                                    </w:t>
    </w:r>
  </w:p>
  <w:p w14:paraId="5A0C2FEC" w14:textId="77777777" w:rsidR="00DF5B2D" w:rsidRDefault="00DF5B2D" w:rsidP="00A518B1">
    <w:pPr>
      <w:pStyle w:val="Stopka"/>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66FD9CFA" w:rsidR="00DF5B2D" w:rsidRDefault="00DF5B2D">
        <w:pPr>
          <w:pStyle w:val="Stopka"/>
          <w:jc w:val="right"/>
        </w:pPr>
        <w:r>
          <w:fldChar w:fldCharType="begin"/>
        </w:r>
        <w:r>
          <w:instrText>PAGE   \* MERGEFORMAT</w:instrText>
        </w:r>
        <w:r>
          <w:fldChar w:fldCharType="separate"/>
        </w:r>
        <w:r w:rsidRPr="00F02359">
          <w:rPr>
            <w:noProof/>
            <w:sz w:val="16"/>
            <w:szCs w:val="16"/>
          </w:rPr>
          <w:t>46</w:t>
        </w:r>
        <w:r>
          <w:fldChar w:fldCharType="end"/>
        </w:r>
      </w:p>
    </w:sdtContent>
  </w:sdt>
  <w:p w14:paraId="6A1453F6" w14:textId="77777777" w:rsidR="00DF5B2D" w:rsidRDefault="00DF5B2D" w:rsidP="00D30DD2">
    <w:pPr>
      <w:pStyle w:val="Stopka"/>
      <w:rPr>
        <w:rFonts w:eastAsia="Batang"/>
        <w:sz w:val="20"/>
        <w:lang w:eastAsia="ar-SA"/>
      </w:rPr>
    </w:pPr>
  </w:p>
  <w:p w14:paraId="25678D65" w14:textId="77777777" w:rsidR="00DF5B2D" w:rsidRDefault="00DF5B2D" w:rsidP="003918F3">
    <w:pPr>
      <w:pStyle w:val="Stopka"/>
    </w:pPr>
    <w:r>
      <w:tab/>
    </w:r>
  </w:p>
  <w:p w14:paraId="10A82559" w14:textId="77777777" w:rsidR="00DF5B2D" w:rsidRDefault="00DF5B2D"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DF5B2D" w:rsidRDefault="00DF5B2D" w:rsidP="003918F3">
    <w:pPr>
      <w:tabs>
        <w:tab w:val="left" w:pos="1140"/>
      </w:tabs>
    </w:pPr>
  </w:p>
  <w:p w14:paraId="6E259C1F" w14:textId="77777777" w:rsidR="00DF5B2D" w:rsidRDefault="00DF5B2D" w:rsidP="003918F3">
    <w:pPr>
      <w:tabs>
        <w:tab w:val="left" w:pos="11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30DFC" w14:textId="77777777" w:rsidR="009866F0" w:rsidRDefault="009866F0">
      <w:bookmarkStart w:id="0" w:name="_Hlk41430039"/>
      <w:bookmarkEnd w:id="0"/>
      <w:r>
        <w:separator/>
      </w:r>
    </w:p>
  </w:footnote>
  <w:footnote w:type="continuationSeparator" w:id="0">
    <w:p w14:paraId="13085CCA" w14:textId="77777777" w:rsidR="009866F0" w:rsidRDefault="00986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F92E" w14:textId="77777777" w:rsidR="00DF5B2D" w:rsidRPr="004E4D99" w:rsidRDefault="00DF5B2D">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CDA3D5B"/>
    <w:multiLevelType w:val="hybridMultilevel"/>
    <w:tmpl w:val="274E50D4"/>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8" w15:restartNumberingAfterBreak="0">
    <w:nsid w:val="17A84BEB"/>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1"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5"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6445E4"/>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2"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9"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2"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5"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8"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2"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9"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6"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F159F7"/>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6"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BF293B"/>
    <w:multiLevelType w:val="hybridMultilevel"/>
    <w:tmpl w:val="02C000F4"/>
    <w:lvl w:ilvl="0" w:tplc="147AD294">
      <w:start w:val="1"/>
      <w:numFmt w:val="decimal"/>
      <w:lvlText w:val="%1)"/>
      <w:lvlJc w:val="left"/>
      <w:pPr>
        <w:ind w:left="3600" w:hanging="360"/>
      </w:pPr>
      <w:rPr>
        <w:rFonts w:ascii="Verdana" w:hAnsi="Verdana" w:hint="default"/>
        <w:b w:val="0"/>
        <w:i w:val="0"/>
        <w:sz w:val="18"/>
      </w:rPr>
    </w:lvl>
    <w:lvl w:ilvl="1" w:tplc="04150019" w:tentative="1">
      <w:start w:val="1"/>
      <w:numFmt w:val="lowerLetter"/>
      <w:lvlText w:val="%2."/>
      <w:lvlJc w:val="left"/>
      <w:pPr>
        <w:ind w:left="1066" w:hanging="360"/>
      </w:pPr>
    </w:lvl>
    <w:lvl w:ilvl="2" w:tplc="0415001B" w:tentative="1">
      <w:start w:val="1"/>
      <w:numFmt w:val="lowerRoman"/>
      <w:lvlText w:val="%3."/>
      <w:lvlJc w:val="right"/>
      <w:pPr>
        <w:ind w:left="1786" w:hanging="180"/>
      </w:pPr>
    </w:lvl>
    <w:lvl w:ilvl="3" w:tplc="0415000F" w:tentative="1">
      <w:start w:val="1"/>
      <w:numFmt w:val="decimal"/>
      <w:lvlText w:val="%4."/>
      <w:lvlJc w:val="left"/>
      <w:pPr>
        <w:ind w:left="2506" w:hanging="360"/>
      </w:pPr>
    </w:lvl>
    <w:lvl w:ilvl="4" w:tplc="04150019" w:tentative="1">
      <w:start w:val="1"/>
      <w:numFmt w:val="lowerLetter"/>
      <w:lvlText w:val="%5."/>
      <w:lvlJc w:val="left"/>
      <w:pPr>
        <w:ind w:left="3226" w:hanging="360"/>
      </w:pPr>
    </w:lvl>
    <w:lvl w:ilvl="5" w:tplc="0415001B" w:tentative="1">
      <w:start w:val="1"/>
      <w:numFmt w:val="lowerRoman"/>
      <w:lvlText w:val="%6."/>
      <w:lvlJc w:val="right"/>
      <w:pPr>
        <w:ind w:left="3946" w:hanging="180"/>
      </w:pPr>
    </w:lvl>
    <w:lvl w:ilvl="6" w:tplc="0415000F" w:tentative="1">
      <w:start w:val="1"/>
      <w:numFmt w:val="decimal"/>
      <w:lvlText w:val="%7."/>
      <w:lvlJc w:val="left"/>
      <w:pPr>
        <w:ind w:left="4666" w:hanging="360"/>
      </w:pPr>
    </w:lvl>
    <w:lvl w:ilvl="7" w:tplc="04150019" w:tentative="1">
      <w:start w:val="1"/>
      <w:numFmt w:val="lowerLetter"/>
      <w:lvlText w:val="%8."/>
      <w:lvlJc w:val="left"/>
      <w:pPr>
        <w:ind w:left="5386" w:hanging="360"/>
      </w:pPr>
    </w:lvl>
    <w:lvl w:ilvl="8" w:tplc="0415001B" w:tentative="1">
      <w:start w:val="1"/>
      <w:numFmt w:val="lowerRoman"/>
      <w:lvlText w:val="%9."/>
      <w:lvlJc w:val="right"/>
      <w:pPr>
        <w:ind w:left="6106" w:hanging="180"/>
      </w:pPr>
    </w:lvl>
  </w:abstractNum>
  <w:abstractNum w:abstractNumId="119"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50"/>
  </w:num>
  <w:num w:numId="13">
    <w:abstractNumId w:val="56"/>
  </w:num>
  <w:num w:numId="14">
    <w:abstractNumId w:val="125"/>
  </w:num>
  <w:num w:numId="15">
    <w:abstractNumId w:val="32"/>
  </w:num>
  <w:num w:numId="16">
    <w:abstractNumId w:val="105"/>
  </w:num>
  <w:num w:numId="17">
    <w:abstractNumId w:val="28"/>
  </w:num>
  <w:num w:numId="18">
    <w:abstractNumId w:val="69"/>
  </w:num>
  <w:num w:numId="19">
    <w:abstractNumId w:val="75"/>
  </w:num>
  <w:num w:numId="20">
    <w:abstractNumId w:val="98"/>
  </w:num>
  <w:num w:numId="21">
    <w:abstractNumId w:val="74"/>
  </w:num>
  <w:num w:numId="22">
    <w:abstractNumId w:val="40"/>
  </w:num>
  <w:num w:numId="23">
    <w:abstractNumId w:val="123"/>
  </w:num>
  <w:num w:numId="24">
    <w:abstractNumId w:val="110"/>
  </w:num>
  <w:num w:numId="25">
    <w:abstractNumId w:val="71"/>
  </w:num>
  <w:num w:numId="26">
    <w:abstractNumId w:val="87"/>
  </w:num>
  <w:num w:numId="27">
    <w:abstractNumId w:val="78"/>
  </w:num>
  <w:num w:numId="28">
    <w:abstractNumId w:val="61"/>
  </w:num>
  <w:num w:numId="29">
    <w:abstractNumId w:val="76"/>
  </w:num>
  <w:num w:numId="30">
    <w:abstractNumId w:val="47"/>
  </w:num>
  <w:num w:numId="31">
    <w:abstractNumId w:val="51"/>
  </w:num>
  <w:num w:numId="32">
    <w:abstractNumId w:val="53"/>
  </w:num>
  <w:num w:numId="33">
    <w:abstractNumId w:val="124"/>
  </w:num>
  <w:num w:numId="34">
    <w:abstractNumId w:val="57"/>
  </w:num>
  <w:num w:numId="35">
    <w:abstractNumId w:val="52"/>
  </w:num>
  <w:num w:numId="36">
    <w:abstractNumId w:val="122"/>
  </w:num>
  <w:num w:numId="37">
    <w:abstractNumId w:val="104"/>
  </w:num>
  <w:num w:numId="38">
    <w:abstractNumId w:val="113"/>
  </w:num>
  <w:num w:numId="39">
    <w:abstractNumId w:val="63"/>
  </w:num>
  <w:num w:numId="40">
    <w:abstractNumId w:val="121"/>
  </w:num>
  <w:num w:numId="41">
    <w:abstractNumId w:val="31"/>
  </w:num>
  <w:num w:numId="42">
    <w:abstractNumId w:val="115"/>
  </w:num>
  <w:num w:numId="43">
    <w:abstractNumId w:val="66"/>
  </w:num>
  <w:num w:numId="44">
    <w:abstractNumId w:val="91"/>
  </w:num>
  <w:num w:numId="45">
    <w:abstractNumId w:val="24"/>
  </w:num>
  <w:num w:numId="46">
    <w:abstractNumId w:val="21"/>
  </w:num>
  <w:num w:numId="47">
    <w:abstractNumId w:val="22"/>
  </w:num>
  <w:num w:numId="48">
    <w:abstractNumId w:val="25"/>
  </w:num>
  <w:num w:numId="49">
    <w:abstractNumId w:val="27"/>
  </w:num>
  <w:num w:numId="50">
    <w:abstractNumId w:val="80"/>
  </w:num>
  <w:num w:numId="51">
    <w:abstractNumId w:val="20"/>
  </w:num>
  <w:num w:numId="52">
    <w:abstractNumId w:val="62"/>
  </w:num>
  <w:num w:numId="53">
    <w:abstractNumId w:val="108"/>
  </w:num>
  <w:num w:numId="54">
    <w:abstractNumId w:val="109"/>
  </w:num>
  <w:num w:numId="55">
    <w:abstractNumId w:val="103"/>
  </w:num>
  <w:num w:numId="56">
    <w:abstractNumId w:val="45"/>
  </w:num>
  <w:num w:numId="57">
    <w:abstractNumId w:val="67"/>
  </w:num>
  <w:num w:numId="58">
    <w:abstractNumId w:val="82"/>
  </w:num>
  <w:num w:numId="59">
    <w:abstractNumId w:val="34"/>
  </w:num>
  <w:num w:numId="60">
    <w:abstractNumId w:val="79"/>
  </w:num>
  <w:num w:numId="61">
    <w:abstractNumId w:val="30"/>
  </w:num>
  <w:num w:numId="62">
    <w:abstractNumId w:val="65"/>
  </w:num>
  <w:num w:numId="63">
    <w:abstractNumId w:val="100"/>
  </w:num>
  <w:num w:numId="64">
    <w:abstractNumId w:val="101"/>
  </w:num>
  <w:num w:numId="65">
    <w:abstractNumId w:val="90"/>
  </w:num>
  <w:num w:numId="66">
    <w:abstractNumId w:val="38"/>
  </w:num>
  <w:num w:numId="67">
    <w:abstractNumId w:val="46"/>
  </w:num>
  <w:num w:numId="68">
    <w:abstractNumId w:val="58"/>
  </w:num>
  <w:num w:numId="69">
    <w:abstractNumId w:val="72"/>
  </w:num>
  <w:num w:numId="70">
    <w:abstractNumId w:val="86"/>
  </w:num>
  <w:num w:numId="71">
    <w:abstractNumId w:val="37"/>
  </w:num>
  <w:num w:numId="72">
    <w:abstractNumId w:val="64"/>
  </w:num>
  <w:num w:numId="73">
    <w:abstractNumId w:val="83"/>
  </w:num>
  <w:num w:numId="74">
    <w:abstractNumId w:val="99"/>
  </w:num>
  <w:num w:numId="75">
    <w:abstractNumId w:val="19"/>
  </w:num>
  <w:num w:numId="76">
    <w:abstractNumId w:val="111"/>
  </w:num>
  <w:num w:numId="77">
    <w:abstractNumId w:val="35"/>
  </w:num>
  <w:num w:numId="78">
    <w:abstractNumId w:val="107"/>
  </w:num>
  <w:num w:numId="79">
    <w:abstractNumId w:val="59"/>
  </w:num>
  <w:num w:numId="80">
    <w:abstractNumId w:val="112"/>
  </w:num>
  <w:num w:numId="81">
    <w:abstractNumId w:val="68"/>
  </w:num>
  <w:num w:numId="82">
    <w:abstractNumId w:val="77"/>
  </w:num>
  <w:num w:numId="83">
    <w:abstractNumId w:val="13"/>
  </w:num>
  <w:num w:numId="84">
    <w:abstractNumId w:val="16"/>
  </w:num>
  <w:num w:numId="85">
    <w:abstractNumId w:val="43"/>
  </w:num>
  <w:num w:numId="86">
    <w:abstractNumId w:val="49"/>
  </w:num>
  <w:num w:numId="87">
    <w:abstractNumId w:val="55"/>
  </w:num>
  <w:num w:numId="88">
    <w:abstractNumId w:val="29"/>
  </w:num>
  <w:num w:numId="89">
    <w:abstractNumId w:val="88"/>
  </w:num>
  <w:num w:numId="90">
    <w:abstractNumId w:val="94"/>
  </w:num>
  <w:num w:numId="91">
    <w:abstractNumId w:val="44"/>
  </w:num>
  <w:num w:numId="92">
    <w:abstractNumId w:val="102"/>
  </w:num>
  <w:num w:numId="93">
    <w:abstractNumId w:val="85"/>
  </w:num>
  <w:num w:numId="94">
    <w:abstractNumId w:val="92"/>
  </w:num>
  <w:num w:numId="95">
    <w:abstractNumId w:val="93"/>
  </w:num>
  <w:num w:numId="96">
    <w:abstractNumId w:val="106"/>
  </w:num>
  <w:num w:numId="97">
    <w:abstractNumId w:val="95"/>
  </w:num>
  <w:num w:numId="98">
    <w:abstractNumId w:val="97"/>
  </w:num>
  <w:num w:numId="99">
    <w:abstractNumId w:val="120"/>
  </w:num>
  <w:num w:numId="100">
    <w:abstractNumId w:val="33"/>
  </w:num>
  <w:num w:numId="101">
    <w:abstractNumId w:val="60"/>
  </w:num>
  <w:num w:numId="102">
    <w:abstractNumId w:val="81"/>
  </w:num>
  <w:num w:numId="103">
    <w:abstractNumId w:val="54"/>
  </w:num>
  <w:num w:numId="104">
    <w:abstractNumId w:val="89"/>
  </w:num>
  <w:num w:numId="105">
    <w:abstractNumId w:val="42"/>
  </w:num>
  <w:num w:numId="106">
    <w:abstractNumId w:val="84"/>
  </w:num>
  <w:num w:numId="107">
    <w:abstractNumId w:val="73"/>
  </w:num>
  <w:num w:numId="108">
    <w:abstractNumId w:val="116"/>
  </w:num>
  <w:num w:numId="109">
    <w:abstractNumId w:val="117"/>
  </w:num>
  <w:num w:numId="1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9"/>
  </w:num>
  <w:num w:numId="112">
    <w:abstractNumId w:val="118"/>
  </w:num>
  <w:num w:numId="113">
    <w:abstractNumId w:val="70"/>
  </w:num>
  <w:num w:numId="114">
    <w:abstractNumId w:val="114"/>
  </w:num>
  <w:num w:numId="115">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E2C"/>
    <w:rsid w:val="00010F32"/>
    <w:rsid w:val="000111BA"/>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41B"/>
    <w:rsid w:val="00017BD7"/>
    <w:rsid w:val="000204AC"/>
    <w:rsid w:val="00020A58"/>
    <w:rsid w:val="00020D02"/>
    <w:rsid w:val="000214A8"/>
    <w:rsid w:val="0002173F"/>
    <w:rsid w:val="00021D1B"/>
    <w:rsid w:val="00022CAC"/>
    <w:rsid w:val="000232C8"/>
    <w:rsid w:val="000234A9"/>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5D16"/>
    <w:rsid w:val="000561F5"/>
    <w:rsid w:val="00056394"/>
    <w:rsid w:val="0005673A"/>
    <w:rsid w:val="00057367"/>
    <w:rsid w:val="00057830"/>
    <w:rsid w:val="000602BA"/>
    <w:rsid w:val="000610A7"/>
    <w:rsid w:val="0006130B"/>
    <w:rsid w:val="0006192D"/>
    <w:rsid w:val="00061C88"/>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14F"/>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16DE"/>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80"/>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5E7"/>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3F16"/>
    <w:rsid w:val="00114083"/>
    <w:rsid w:val="00114148"/>
    <w:rsid w:val="00114584"/>
    <w:rsid w:val="0011511B"/>
    <w:rsid w:val="00115729"/>
    <w:rsid w:val="001162C3"/>
    <w:rsid w:val="00116580"/>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0A7C"/>
    <w:rsid w:val="00131183"/>
    <w:rsid w:val="0013192F"/>
    <w:rsid w:val="00131C6D"/>
    <w:rsid w:val="0013274F"/>
    <w:rsid w:val="00132BEE"/>
    <w:rsid w:val="00133885"/>
    <w:rsid w:val="00133DC1"/>
    <w:rsid w:val="00134028"/>
    <w:rsid w:val="00134452"/>
    <w:rsid w:val="00135182"/>
    <w:rsid w:val="00135979"/>
    <w:rsid w:val="001360AB"/>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47D11"/>
    <w:rsid w:val="001505EF"/>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6866"/>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968"/>
    <w:rsid w:val="001A0D67"/>
    <w:rsid w:val="001A16F3"/>
    <w:rsid w:val="001A1A1F"/>
    <w:rsid w:val="001A1BD4"/>
    <w:rsid w:val="001A2342"/>
    <w:rsid w:val="001A24F2"/>
    <w:rsid w:val="001A2C64"/>
    <w:rsid w:val="001A3B5A"/>
    <w:rsid w:val="001A402F"/>
    <w:rsid w:val="001A434D"/>
    <w:rsid w:val="001A4451"/>
    <w:rsid w:val="001A498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243C"/>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3ABF"/>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2A83"/>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1CC6"/>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5EF2"/>
    <w:rsid w:val="00296CA9"/>
    <w:rsid w:val="00297261"/>
    <w:rsid w:val="00297CA6"/>
    <w:rsid w:val="002A0600"/>
    <w:rsid w:val="002A0BBB"/>
    <w:rsid w:val="002A0D7D"/>
    <w:rsid w:val="002A2384"/>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5F09"/>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AD"/>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4E2F"/>
    <w:rsid w:val="002F4F7D"/>
    <w:rsid w:val="002F5163"/>
    <w:rsid w:val="002F578A"/>
    <w:rsid w:val="003000AF"/>
    <w:rsid w:val="0030056A"/>
    <w:rsid w:val="00300C36"/>
    <w:rsid w:val="00301251"/>
    <w:rsid w:val="00301AFD"/>
    <w:rsid w:val="00301C39"/>
    <w:rsid w:val="00302783"/>
    <w:rsid w:val="00302A05"/>
    <w:rsid w:val="00302FC2"/>
    <w:rsid w:val="003034EE"/>
    <w:rsid w:val="00303797"/>
    <w:rsid w:val="00303E14"/>
    <w:rsid w:val="0030404D"/>
    <w:rsid w:val="00304253"/>
    <w:rsid w:val="003058A8"/>
    <w:rsid w:val="00305B22"/>
    <w:rsid w:val="00305D6D"/>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16B56"/>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269F"/>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56C"/>
    <w:rsid w:val="00354A02"/>
    <w:rsid w:val="00354A23"/>
    <w:rsid w:val="00354FA8"/>
    <w:rsid w:val="003555BD"/>
    <w:rsid w:val="00356255"/>
    <w:rsid w:val="0035643A"/>
    <w:rsid w:val="00356720"/>
    <w:rsid w:val="00356797"/>
    <w:rsid w:val="003568E3"/>
    <w:rsid w:val="003569F0"/>
    <w:rsid w:val="00356F3E"/>
    <w:rsid w:val="00357638"/>
    <w:rsid w:val="00357A96"/>
    <w:rsid w:val="00360214"/>
    <w:rsid w:val="00360D4F"/>
    <w:rsid w:val="00360E7C"/>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746"/>
    <w:rsid w:val="00372E77"/>
    <w:rsid w:val="0037302A"/>
    <w:rsid w:val="003736B9"/>
    <w:rsid w:val="00373F18"/>
    <w:rsid w:val="00374227"/>
    <w:rsid w:val="00374A70"/>
    <w:rsid w:val="00375147"/>
    <w:rsid w:val="003753E2"/>
    <w:rsid w:val="003754FA"/>
    <w:rsid w:val="00375A97"/>
    <w:rsid w:val="00375C2D"/>
    <w:rsid w:val="00375DCA"/>
    <w:rsid w:val="0037784B"/>
    <w:rsid w:val="003808C0"/>
    <w:rsid w:val="00380DEA"/>
    <w:rsid w:val="00381686"/>
    <w:rsid w:val="00382260"/>
    <w:rsid w:val="0038279F"/>
    <w:rsid w:val="0038295A"/>
    <w:rsid w:val="00382BFB"/>
    <w:rsid w:val="00383494"/>
    <w:rsid w:val="003834CC"/>
    <w:rsid w:val="00383505"/>
    <w:rsid w:val="0038355C"/>
    <w:rsid w:val="00383C6D"/>
    <w:rsid w:val="003842BC"/>
    <w:rsid w:val="00385113"/>
    <w:rsid w:val="003852AD"/>
    <w:rsid w:val="003859FF"/>
    <w:rsid w:val="00387E9D"/>
    <w:rsid w:val="0039023C"/>
    <w:rsid w:val="0039056F"/>
    <w:rsid w:val="00390913"/>
    <w:rsid w:val="00391245"/>
    <w:rsid w:val="0039129F"/>
    <w:rsid w:val="0039166B"/>
    <w:rsid w:val="003918F3"/>
    <w:rsid w:val="00391B17"/>
    <w:rsid w:val="00391E33"/>
    <w:rsid w:val="003927A6"/>
    <w:rsid w:val="003927D0"/>
    <w:rsid w:val="00392BD9"/>
    <w:rsid w:val="00392C82"/>
    <w:rsid w:val="00392FD3"/>
    <w:rsid w:val="00394133"/>
    <w:rsid w:val="00394772"/>
    <w:rsid w:val="00395055"/>
    <w:rsid w:val="003952E0"/>
    <w:rsid w:val="00395A2D"/>
    <w:rsid w:val="00395CF4"/>
    <w:rsid w:val="00396512"/>
    <w:rsid w:val="003976D5"/>
    <w:rsid w:val="00397896"/>
    <w:rsid w:val="00397AFF"/>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0B5"/>
    <w:rsid w:val="003D523B"/>
    <w:rsid w:val="003D5240"/>
    <w:rsid w:val="003D617F"/>
    <w:rsid w:val="003D6D8D"/>
    <w:rsid w:val="003D7128"/>
    <w:rsid w:val="003D79D0"/>
    <w:rsid w:val="003E014E"/>
    <w:rsid w:val="003E0C25"/>
    <w:rsid w:val="003E1343"/>
    <w:rsid w:val="003E144F"/>
    <w:rsid w:val="003E19B9"/>
    <w:rsid w:val="003E24A8"/>
    <w:rsid w:val="003E2A0C"/>
    <w:rsid w:val="003E3BA5"/>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408"/>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73A7"/>
    <w:rsid w:val="00427511"/>
    <w:rsid w:val="00427B7C"/>
    <w:rsid w:val="00427BED"/>
    <w:rsid w:val="00430421"/>
    <w:rsid w:val="00430BB9"/>
    <w:rsid w:val="004311A0"/>
    <w:rsid w:val="0043123A"/>
    <w:rsid w:val="004313EF"/>
    <w:rsid w:val="00431804"/>
    <w:rsid w:val="00431B27"/>
    <w:rsid w:val="00432D74"/>
    <w:rsid w:val="0043313B"/>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ACB"/>
    <w:rsid w:val="00457D11"/>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6773C"/>
    <w:rsid w:val="00467C60"/>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5CB"/>
    <w:rsid w:val="00480BCA"/>
    <w:rsid w:val="00480C1B"/>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1A0"/>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9A0"/>
    <w:rsid w:val="004A5FCA"/>
    <w:rsid w:val="004A646E"/>
    <w:rsid w:val="004A7073"/>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20085"/>
    <w:rsid w:val="0052012B"/>
    <w:rsid w:val="00520D73"/>
    <w:rsid w:val="00520DF7"/>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893"/>
    <w:rsid w:val="00531911"/>
    <w:rsid w:val="00532904"/>
    <w:rsid w:val="00532A28"/>
    <w:rsid w:val="00532E0B"/>
    <w:rsid w:val="00533E43"/>
    <w:rsid w:val="00534A8E"/>
    <w:rsid w:val="00535792"/>
    <w:rsid w:val="00535B8A"/>
    <w:rsid w:val="00535B9D"/>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873"/>
    <w:rsid w:val="00546BA5"/>
    <w:rsid w:val="00546D16"/>
    <w:rsid w:val="00547087"/>
    <w:rsid w:val="00547217"/>
    <w:rsid w:val="00547478"/>
    <w:rsid w:val="00550BAE"/>
    <w:rsid w:val="00550D21"/>
    <w:rsid w:val="00550D67"/>
    <w:rsid w:val="00550D95"/>
    <w:rsid w:val="00551028"/>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3B5"/>
    <w:rsid w:val="00583C6D"/>
    <w:rsid w:val="00583CC9"/>
    <w:rsid w:val="005843AD"/>
    <w:rsid w:val="00584440"/>
    <w:rsid w:val="00584E50"/>
    <w:rsid w:val="00585902"/>
    <w:rsid w:val="00585F19"/>
    <w:rsid w:val="005862E9"/>
    <w:rsid w:val="00586A29"/>
    <w:rsid w:val="0058766F"/>
    <w:rsid w:val="00590972"/>
    <w:rsid w:val="005909A5"/>
    <w:rsid w:val="00590F0E"/>
    <w:rsid w:val="005910A9"/>
    <w:rsid w:val="00591FDD"/>
    <w:rsid w:val="005928BB"/>
    <w:rsid w:val="005932E8"/>
    <w:rsid w:val="00593440"/>
    <w:rsid w:val="0059350A"/>
    <w:rsid w:val="00593AC0"/>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B7B06"/>
    <w:rsid w:val="005C0E5F"/>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2783"/>
    <w:rsid w:val="005E2FC6"/>
    <w:rsid w:val="005E4159"/>
    <w:rsid w:val="005E4395"/>
    <w:rsid w:val="005E4E85"/>
    <w:rsid w:val="005E53BA"/>
    <w:rsid w:val="005E5B12"/>
    <w:rsid w:val="005E5E7D"/>
    <w:rsid w:val="005E5EA1"/>
    <w:rsid w:val="005E676A"/>
    <w:rsid w:val="005E6F6B"/>
    <w:rsid w:val="005E70CB"/>
    <w:rsid w:val="005E7427"/>
    <w:rsid w:val="005F01C5"/>
    <w:rsid w:val="005F04AA"/>
    <w:rsid w:val="005F1565"/>
    <w:rsid w:val="005F2E1E"/>
    <w:rsid w:val="005F358F"/>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0C8A"/>
    <w:rsid w:val="00630EC4"/>
    <w:rsid w:val="006320FB"/>
    <w:rsid w:val="00633270"/>
    <w:rsid w:val="0063361B"/>
    <w:rsid w:val="0063382C"/>
    <w:rsid w:val="00633B4C"/>
    <w:rsid w:val="00633F93"/>
    <w:rsid w:val="00634AFC"/>
    <w:rsid w:val="00634CEE"/>
    <w:rsid w:val="00634FF5"/>
    <w:rsid w:val="006356ED"/>
    <w:rsid w:val="00635FC8"/>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447"/>
    <w:rsid w:val="006528C1"/>
    <w:rsid w:val="00652CF2"/>
    <w:rsid w:val="006549C8"/>
    <w:rsid w:val="00654AD0"/>
    <w:rsid w:val="0065528D"/>
    <w:rsid w:val="0065559D"/>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1002"/>
    <w:rsid w:val="006D2083"/>
    <w:rsid w:val="006D2186"/>
    <w:rsid w:val="006D2857"/>
    <w:rsid w:val="006D2F9A"/>
    <w:rsid w:val="006D325E"/>
    <w:rsid w:val="006D34F2"/>
    <w:rsid w:val="006D37F6"/>
    <w:rsid w:val="006D4793"/>
    <w:rsid w:val="006D4B3C"/>
    <w:rsid w:val="006D555A"/>
    <w:rsid w:val="006D57A7"/>
    <w:rsid w:val="006D593A"/>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905"/>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718"/>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5126A"/>
    <w:rsid w:val="00751359"/>
    <w:rsid w:val="0075163D"/>
    <w:rsid w:val="00751EB9"/>
    <w:rsid w:val="00752EC0"/>
    <w:rsid w:val="0075310E"/>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20"/>
    <w:rsid w:val="00761B84"/>
    <w:rsid w:val="00761D14"/>
    <w:rsid w:val="00761E56"/>
    <w:rsid w:val="00761FE3"/>
    <w:rsid w:val="0076228C"/>
    <w:rsid w:val="0076288F"/>
    <w:rsid w:val="00762AE2"/>
    <w:rsid w:val="00763689"/>
    <w:rsid w:val="00763CA4"/>
    <w:rsid w:val="00763E57"/>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2B83"/>
    <w:rsid w:val="0077324C"/>
    <w:rsid w:val="007739EC"/>
    <w:rsid w:val="007739FD"/>
    <w:rsid w:val="00774452"/>
    <w:rsid w:val="00774B1E"/>
    <w:rsid w:val="00775197"/>
    <w:rsid w:val="00775B9B"/>
    <w:rsid w:val="00775F70"/>
    <w:rsid w:val="00776324"/>
    <w:rsid w:val="00776530"/>
    <w:rsid w:val="00776593"/>
    <w:rsid w:val="00776B70"/>
    <w:rsid w:val="00776BF3"/>
    <w:rsid w:val="00777037"/>
    <w:rsid w:val="007773DC"/>
    <w:rsid w:val="007804B1"/>
    <w:rsid w:val="00780CE7"/>
    <w:rsid w:val="0078133F"/>
    <w:rsid w:val="007816F2"/>
    <w:rsid w:val="007818C7"/>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3504"/>
    <w:rsid w:val="0079455E"/>
    <w:rsid w:val="00795684"/>
    <w:rsid w:val="00795BD3"/>
    <w:rsid w:val="00795E45"/>
    <w:rsid w:val="00795E6F"/>
    <w:rsid w:val="007975B6"/>
    <w:rsid w:val="00797607"/>
    <w:rsid w:val="007A057C"/>
    <w:rsid w:val="007A06AF"/>
    <w:rsid w:val="007A1279"/>
    <w:rsid w:val="007A22EF"/>
    <w:rsid w:val="007A28FE"/>
    <w:rsid w:val="007A295A"/>
    <w:rsid w:val="007A2DDB"/>
    <w:rsid w:val="007A3AAA"/>
    <w:rsid w:val="007A4252"/>
    <w:rsid w:val="007A48C7"/>
    <w:rsid w:val="007A4B4F"/>
    <w:rsid w:val="007A506B"/>
    <w:rsid w:val="007A5DEC"/>
    <w:rsid w:val="007A65D0"/>
    <w:rsid w:val="007A708D"/>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39E2"/>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280"/>
    <w:rsid w:val="007F24CE"/>
    <w:rsid w:val="007F356E"/>
    <w:rsid w:val="007F3939"/>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A89"/>
    <w:rsid w:val="00845E3B"/>
    <w:rsid w:val="008462C6"/>
    <w:rsid w:val="0084697B"/>
    <w:rsid w:val="00847048"/>
    <w:rsid w:val="0084786A"/>
    <w:rsid w:val="00847C1C"/>
    <w:rsid w:val="008500E3"/>
    <w:rsid w:val="00850867"/>
    <w:rsid w:val="00850E91"/>
    <w:rsid w:val="008516A6"/>
    <w:rsid w:val="008522A7"/>
    <w:rsid w:val="0085266A"/>
    <w:rsid w:val="00853169"/>
    <w:rsid w:val="0085387A"/>
    <w:rsid w:val="00854006"/>
    <w:rsid w:val="00854079"/>
    <w:rsid w:val="00854636"/>
    <w:rsid w:val="0085491F"/>
    <w:rsid w:val="008554CB"/>
    <w:rsid w:val="00856386"/>
    <w:rsid w:val="00856435"/>
    <w:rsid w:val="00856480"/>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0534"/>
    <w:rsid w:val="008719D6"/>
    <w:rsid w:val="00871C0A"/>
    <w:rsid w:val="0087228A"/>
    <w:rsid w:val="00872A84"/>
    <w:rsid w:val="00872C8A"/>
    <w:rsid w:val="00874317"/>
    <w:rsid w:val="00876192"/>
    <w:rsid w:val="008767D9"/>
    <w:rsid w:val="00876F0F"/>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388E"/>
    <w:rsid w:val="008A40F8"/>
    <w:rsid w:val="008A4C99"/>
    <w:rsid w:val="008A4CD4"/>
    <w:rsid w:val="008A5DA3"/>
    <w:rsid w:val="008A5F81"/>
    <w:rsid w:val="008A6589"/>
    <w:rsid w:val="008A6D43"/>
    <w:rsid w:val="008B024A"/>
    <w:rsid w:val="008B08B4"/>
    <w:rsid w:val="008B10A6"/>
    <w:rsid w:val="008B10E3"/>
    <w:rsid w:val="008B1494"/>
    <w:rsid w:val="008B1943"/>
    <w:rsid w:val="008B1998"/>
    <w:rsid w:val="008B1D93"/>
    <w:rsid w:val="008B229A"/>
    <w:rsid w:val="008B22C3"/>
    <w:rsid w:val="008B22E1"/>
    <w:rsid w:val="008B2313"/>
    <w:rsid w:val="008B2C55"/>
    <w:rsid w:val="008B380B"/>
    <w:rsid w:val="008B3CF3"/>
    <w:rsid w:val="008B3FA1"/>
    <w:rsid w:val="008B464C"/>
    <w:rsid w:val="008B467E"/>
    <w:rsid w:val="008B4FDB"/>
    <w:rsid w:val="008B6A80"/>
    <w:rsid w:val="008B7C01"/>
    <w:rsid w:val="008C0065"/>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0F50"/>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D794E"/>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D2D"/>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3EBA"/>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0FF"/>
    <w:rsid w:val="009225BD"/>
    <w:rsid w:val="00922848"/>
    <w:rsid w:val="00922EE6"/>
    <w:rsid w:val="00922F57"/>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6EA"/>
    <w:rsid w:val="0096572C"/>
    <w:rsid w:val="00966352"/>
    <w:rsid w:val="009664C0"/>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0CC"/>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080"/>
    <w:rsid w:val="00985626"/>
    <w:rsid w:val="009858CA"/>
    <w:rsid w:val="00985A08"/>
    <w:rsid w:val="00985B1D"/>
    <w:rsid w:val="00985E42"/>
    <w:rsid w:val="009866F0"/>
    <w:rsid w:val="00986848"/>
    <w:rsid w:val="00986C7A"/>
    <w:rsid w:val="00987500"/>
    <w:rsid w:val="00991259"/>
    <w:rsid w:val="00991C66"/>
    <w:rsid w:val="00992CCA"/>
    <w:rsid w:val="0099317E"/>
    <w:rsid w:val="00993AC4"/>
    <w:rsid w:val="00993F0C"/>
    <w:rsid w:val="009941F1"/>
    <w:rsid w:val="00994B4F"/>
    <w:rsid w:val="0099503A"/>
    <w:rsid w:val="009953A0"/>
    <w:rsid w:val="00995C37"/>
    <w:rsid w:val="00995D37"/>
    <w:rsid w:val="00995D79"/>
    <w:rsid w:val="00996160"/>
    <w:rsid w:val="00996F0F"/>
    <w:rsid w:val="00997844"/>
    <w:rsid w:val="009A0979"/>
    <w:rsid w:val="009A0B59"/>
    <w:rsid w:val="009A0E66"/>
    <w:rsid w:val="009A1285"/>
    <w:rsid w:val="009A2811"/>
    <w:rsid w:val="009A2ACF"/>
    <w:rsid w:val="009A3CC9"/>
    <w:rsid w:val="009A43A3"/>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2E8"/>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0E21"/>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18E"/>
    <w:rsid w:val="009E62EB"/>
    <w:rsid w:val="009E70E9"/>
    <w:rsid w:val="009E77B7"/>
    <w:rsid w:val="009E7AB4"/>
    <w:rsid w:val="009E7F03"/>
    <w:rsid w:val="009F00D6"/>
    <w:rsid w:val="009F0290"/>
    <w:rsid w:val="009F08DB"/>
    <w:rsid w:val="009F203A"/>
    <w:rsid w:val="009F24EA"/>
    <w:rsid w:val="009F29F9"/>
    <w:rsid w:val="009F2A60"/>
    <w:rsid w:val="009F2D4B"/>
    <w:rsid w:val="009F2F42"/>
    <w:rsid w:val="009F2F44"/>
    <w:rsid w:val="009F378E"/>
    <w:rsid w:val="009F3F33"/>
    <w:rsid w:val="009F40E9"/>
    <w:rsid w:val="009F49E7"/>
    <w:rsid w:val="009F5684"/>
    <w:rsid w:val="009F581B"/>
    <w:rsid w:val="009F59BC"/>
    <w:rsid w:val="009F77DA"/>
    <w:rsid w:val="00A00091"/>
    <w:rsid w:val="00A008CF"/>
    <w:rsid w:val="00A01375"/>
    <w:rsid w:val="00A017DF"/>
    <w:rsid w:val="00A01912"/>
    <w:rsid w:val="00A031D2"/>
    <w:rsid w:val="00A0352A"/>
    <w:rsid w:val="00A03B4E"/>
    <w:rsid w:val="00A04237"/>
    <w:rsid w:val="00A05013"/>
    <w:rsid w:val="00A052FA"/>
    <w:rsid w:val="00A05514"/>
    <w:rsid w:val="00A05CDC"/>
    <w:rsid w:val="00A062F2"/>
    <w:rsid w:val="00A0646E"/>
    <w:rsid w:val="00A0677D"/>
    <w:rsid w:val="00A06827"/>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7E9"/>
    <w:rsid w:val="00A25B79"/>
    <w:rsid w:val="00A26EF9"/>
    <w:rsid w:val="00A27305"/>
    <w:rsid w:val="00A27D07"/>
    <w:rsid w:val="00A307F0"/>
    <w:rsid w:val="00A30F68"/>
    <w:rsid w:val="00A3125D"/>
    <w:rsid w:val="00A31905"/>
    <w:rsid w:val="00A32415"/>
    <w:rsid w:val="00A325D5"/>
    <w:rsid w:val="00A32FF0"/>
    <w:rsid w:val="00A34C41"/>
    <w:rsid w:val="00A36645"/>
    <w:rsid w:val="00A36A4C"/>
    <w:rsid w:val="00A40172"/>
    <w:rsid w:val="00A409F3"/>
    <w:rsid w:val="00A40D1A"/>
    <w:rsid w:val="00A4106E"/>
    <w:rsid w:val="00A416B3"/>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0EA7"/>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449"/>
    <w:rsid w:val="00A64CD9"/>
    <w:rsid w:val="00A65C8A"/>
    <w:rsid w:val="00A66AEF"/>
    <w:rsid w:val="00A675DA"/>
    <w:rsid w:val="00A678C8"/>
    <w:rsid w:val="00A67B5B"/>
    <w:rsid w:val="00A67E8A"/>
    <w:rsid w:val="00A7098E"/>
    <w:rsid w:val="00A70A77"/>
    <w:rsid w:val="00A70B3A"/>
    <w:rsid w:val="00A71026"/>
    <w:rsid w:val="00A7121D"/>
    <w:rsid w:val="00A71358"/>
    <w:rsid w:val="00A71D7F"/>
    <w:rsid w:val="00A723C6"/>
    <w:rsid w:val="00A724CE"/>
    <w:rsid w:val="00A7275E"/>
    <w:rsid w:val="00A72940"/>
    <w:rsid w:val="00A739C8"/>
    <w:rsid w:val="00A74547"/>
    <w:rsid w:val="00A7573F"/>
    <w:rsid w:val="00A7576B"/>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6C03"/>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6385"/>
    <w:rsid w:val="00AC640F"/>
    <w:rsid w:val="00AC71C4"/>
    <w:rsid w:val="00AC7EAE"/>
    <w:rsid w:val="00AD011C"/>
    <w:rsid w:val="00AD0B9B"/>
    <w:rsid w:val="00AD0C37"/>
    <w:rsid w:val="00AD0EC4"/>
    <w:rsid w:val="00AD155B"/>
    <w:rsid w:val="00AD1E9E"/>
    <w:rsid w:val="00AD2F4A"/>
    <w:rsid w:val="00AD3C92"/>
    <w:rsid w:val="00AD3D41"/>
    <w:rsid w:val="00AD495C"/>
    <w:rsid w:val="00AD547A"/>
    <w:rsid w:val="00AD59D2"/>
    <w:rsid w:val="00AD602D"/>
    <w:rsid w:val="00AD6330"/>
    <w:rsid w:val="00AD64BE"/>
    <w:rsid w:val="00AD650F"/>
    <w:rsid w:val="00AD68E4"/>
    <w:rsid w:val="00AD6A31"/>
    <w:rsid w:val="00AD6A99"/>
    <w:rsid w:val="00AD6CA9"/>
    <w:rsid w:val="00AD7266"/>
    <w:rsid w:val="00AD73B9"/>
    <w:rsid w:val="00AD7ACF"/>
    <w:rsid w:val="00AE0302"/>
    <w:rsid w:val="00AE35A8"/>
    <w:rsid w:val="00AE3ABE"/>
    <w:rsid w:val="00AE4389"/>
    <w:rsid w:val="00AE4C66"/>
    <w:rsid w:val="00AE52CE"/>
    <w:rsid w:val="00AE6A19"/>
    <w:rsid w:val="00AE7CB3"/>
    <w:rsid w:val="00AF00A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3E2"/>
    <w:rsid w:val="00B33695"/>
    <w:rsid w:val="00B34455"/>
    <w:rsid w:val="00B346BE"/>
    <w:rsid w:val="00B34A8E"/>
    <w:rsid w:val="00B35862"/>
    <w:rsid w:val="00B35CB1"/>
    <w:rsid w:val="00B35E60"/>
    <w:rsid w:val="00B37788"/>
    <w:rsid w:val="00B37A23"/>
    <w:rsid w:val="00B37FB4"/>
    <w:rsid w:val="00B40711"/>
    <w:rsid w:val="00B40B8D"/>
    <w:rsid w:val="00B40FF2"/>
    <w:rsid w:val="00B41067"/>
    <w:rsid w:val="00B4132F"/>
    <w:rsid w:val="00B41BB1"/>
    <w:rsid w:val="00B41E66"/>
    <w:rsid w:val="00B42744"/>
    <w:rsid w:val="00B42765"/>
    <w:rsid w:val="00B42F51"/>
    <w:rsid w:val="00B4321F"/>
    <w:rsid w:val="00B4323D"/>
    <w:rsid w:val="00B4345C"/>
    <w:rsid w:val="00B43762"/>
    <w:rsid w:val="00B44892"/>
    <w:rsid w:val="00B453B3"/>
    <w:rsid w:val="00B4610D"/>
    <w:rsid w:val="00B46883"/>
    <w:rsid w:val="00B46F57"/>
    <w:rsid w:val="00B475E8"/>
    <w:rsid w:val="00B47861"/>
    <w:rsid w:val="00B47E1E"/>
    <w:rsid w:val="00B47E97"/>
    <w:rsid w:val="00B5075E"/>
    <w:rsid w:val="00B50DC8"/>
    <w:rsid w:val="00B51A9C"/>
    <w:rsid w:val="00B51CF4"/>
    <w:rsid w:val="00B5283F"/>
    <w:rsid w:val="00B53C89"/>
    <w:rsid w:val="00B53E59"/>
    <w:rsid w:val="00B5479B"/>
    <w:rsid w:val="00B54B53"/>
    <w:rsid w:val="00B55269"/>
    <w:rsid w:val="00B558FF"/>
    <w:rsid w:val="00B55CE9"/>
    <w:rsid w:val="00B55FD2"/>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8E8"/>
    <w:rsid w:val="00BB5CC5"/>
    <w:rsid w:val="00BB656E"/>
    <w:rsid w:val="00BC03E1"/>
    <w:rsid w:val="00BC233A"/>
    <w:rsid w:val="00BC2969"/>
    <w:rsid w:val="00BC30F2"/>
    <w:rsid w:val="00BC3218"/>
    <w:rsid w:val="00BC3393"/>
    <w:rsid w:val="00BC33DC"/>
    <w:rsid w:val="00BC377D"/>
    <w:rsid w:val="00BC3D01"/>
    <w:rsid w:val="00BC40B7"/>
    <w:rsid w:val="00BC4654"/>
    <w:rsid w:val="00BC48E6"/>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7E8"/>
    <w:rsid w:val="00BD4BBB"/>
    <w:rsid w:val="00BD4BC9"/>
    <w:rsid w:val="00BD5482"/>
    <w:rsid w:val="00BD5BD5"/>
    <w:rsid w:val="00BD735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4E4"/>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36A9"/>
    <w:rsid w:val="00C14A07"/>
    <w:rsid w:val="00C14BED"/>
    <w:rsid w:val="00C15AFF"/>
    <w:rsid w:val="00C15B6A"/>
    <w:rsid w:val="00C15C74"/>
    <w:rsid w:val="00C15E26"/>
    <w:rsid w:val="00C163E8"/>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155"/>
    <w:rsid w:val="00C337FA"/>
    <w:rsid w:val="00C33CDB"/>
    <w:rsid w:val="00C34786"/>
    <w:rsid w:val="00C3532D"/>
    <w:rsid w:val="00C35789"/>
    <w:rsid w:val="00C3694F"/>
    <w:rsid w:val="00C36A5B"/>
    <w:rsid w:val="00C36FD9"/>
    <w:rsid w:val="00C375EB"/>
    <w:rsid w:val="00C37BFE"/>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B1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434"/>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6C"/>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2FE"/>
    <w:rsid w:val="00CC0A7D"/>
    <w:rsid w:val="00CC1005"/>
    <w:rsid w:val="00CC2C07"/>
    <w:rsid w:val="00CC377B"/>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1EDA"/>
    <w:rsid w:val="00CE24DE"/>
    <w:rsid w:val="00CE2739"/>
    <w:rsid w:val="00CE2911"/>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A41"/>
    <w:rsid w:val="00CF4C68"/>
    <w:rsid w:val="00CF5435"/>
    <w:rsid w:val="00CF605E"/>
    <w:rsid w:val="00CF7865"/>
    <w:rsid w:val="00D00957"/>
    <w:rsid w:val="00D01164"/>
    <w:rsid w:val="00D01568"/>
    <w:rsid w:val="00D01CD1"/>
    <w:rsid w:val="00D02449"/>
    <w:rsid w:val="00D024E8"/>
    <w:rsid w:val="00D03975"/>
    <w:rsid w:val="00D04126"/>
    <w:rsid w:val="00D0433C"/>
    <w:rsid w:val="00D0434B"/>
    <w:rsid w:val="00D0508C"/>
    <w:rsid w:val="00D05815"/>
    <w:rsid w:val="00D05BD7"/>
    <w:rsid w:val="00D05EDD"/>
    <w:rsid w:val="00D06058"/>
    <w:rsid w:val="00D06598"/>
    <w:rsid w:val="00D066BF"/>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A12"/>
    <w:rsid w:val="00D44BFB"/>
    <w:rsid w:val="00D44C24"/>
    <w:rsid w:val="00D4543A"/>
    <w:rsid w:val="00D46411"/>
    <w:rsid w:val="00D47963"/>
    <w:rsid w:val="00D502B3"/>
    <w:rsid w:val="00D50F3B"/>
    <w:rsid w:val="00D5153F"/>
    <w:rsid w:val="00D51A7E"/>
    <w:rsid w:val="00D5269D"/>
    <w:rsid w:val="00D52B08"/>
    <w:rsid w:val="00D53465"/>
    <w:rsid w:val="00D53C1B"/>
    <w:rsid w:val="00D54A40"/>
    <w:rsid w:val="00D54CED"/>
    <w:rsid w:val="00D5613D"/>
    <w:rsid w:val="00D56611"/>
    <w:rsid w:val="00D56A6A"/>
    <w:rsid w:val="00D56AEA"/>
    <w:rsid w:val="00D575AA"/>
    <w:rsid w:val="00D6028D"/>
    <w:rsid w:val="00D60F67"/>
    <w:rsid w:val="00D619C5"/>
    <w:rsid w:val="00D61F16"/>
    <w:rsid w:val="00D62507"/>
    <w:rsid w:val="00D628A8"/>
    <w:rsid w:val="00D6317D"/>
    <w:rsid w:val="00D6322F"/>
    <w:rsid w:val="00D63DEE"/>
    <w:rsid w:val="00D63F33"/>
    <w:rsid w:val="00D64D62"/>
    <w:rsid w:val="00D652A2"/>
    <w:rsid w:val="00D65424"/>
    <w:rsid w:val="00D654F4"/>
    <w:rsid w:val="00D658E8"/>
    <w:rsid w:val="00D65DF9"/>
    <w:rsid w:val="00D6657D"/>
    <w:rsid w:val="00D67B70"/>
    <w:rsid w:val="00D67BD7"/>
    <w:rsid w:val="00D67F41"/>
    <w:rsid w:val="00D7113A"/>
    <w:rsid w:val="00D720B9"/>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17"/>
    <w:rsid w:val="00DC759E"/>
    <w:rsid w:val="00DC7D7E"/>
    <w:rsid w:val="00DD01A0"/>
    <w:rsid w:val="00DD0218"/>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E7B27"/>
    <w:rsid w:val="00DF0A5A"/>
    <w:rsid w:val="00DF0BCD"/>
    <w:rsid w:val="00DF110A"/>
    <w:rsid w:val="00DF1163"/>
    <w:rsid w:val="00DF2384"/>
    <w:rsid w:val="00DF23B5"/>
    <w:rsid w:val="00DF247B"/>
    <w:rsid w:val="00DF2958"/>
    <w:rsid w:val="00DF2FDF"/>
    <w:rsid w:val="00DF37B6"/>
    <w:rsid w:val="00DF3966"/>
    <w:rsid w:val="00DF3BFD"/>
    <w:rsid w:val="00DF3C9B"/>
    <w:rsid w:val="00DF478D"/>
    <w:rsid w:val="00DF4AAF"/>
    <w:rsid w:val="00DF4F0D"/>
    <w:rsid w:val="00DF5B2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4CF0"/>
    <w:rsid w:val="00E068AB"/>
    <w:rsid w:val="00E06ACC"/>
    <w:rsid w:val="00E07BA9"/>
    <w:rsid w:val="00E07C9B"/>
    <w:rsid w:val="00E1030E"/>
    <w:rsid w:val="00E108F5"/>
    <w:rsid w:val="00E10DF6"/>
    <w:rsid w:val="00E10E73"/>
    <w:rsid w:val="00E12538"/>
    <w:rsid w:val="00E12716"/>
    <w:rsid w:val="00E12C2B"/>
    <w:rsid w:val="00E12E5F"/>
    <w:rsid w:val="00E13529"/>
    <w:rsid w:val="00E1373A"/>
    <w:rsid w:val="00E14232"/>
    <w:rsid w:val="00E14B27"/>
    <w:rsid w:val="00E14C12"/>
    <w:rsid w:val="00E1785F"/>
    <w:rsid w:val="00E17E9D"/>
    <w:rsid w:val="00E202BC"/>
    <w:rsid w:val="00E204C7"/>
    <w:rsid w:val="00E207A8"/>
    <w:rsid w:val="00E21008"/>
    <w:rsid w:val="00E22359"/>
    <w:rsid w:val="00E223D9"/>
    <w:rsid w:val="00E22A9D"/>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37D00"/>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6144"/>
    <w:rsid w:val="00E57273"/>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586B"/>
    <w:rsid w:val="00E66289"/>
    <w:rsid w:val="00E66AD4"/>
    <w:rsid w:val="00E66BF4"/>
    <w:rsid w:val="00E66E38"/>
    <w:rsid w:val="00E66FB4"/>
    <w:rsid w:val="00E67BC6"/>
    <w:rsid w:val="00E70865"/>
    <w:rsid w:val="00E70A5F"/>
    <w:rsid w:val="00E70CCB"/>
    <w:rsid w:val="00E70E37"/>
    <w:rsid w:val="00E7150A"/>
    <w:rsid w:val="00E71A0A"/>
    <w:rsid w:val="00E71A86"/>
    <w:rsid w:val="00E7373D"/>
    <w:rsid w:val="00E73886"/>
    <w:rsid w:val="00E74960"/>
    <w:rsid w:val="00E7498C"/>
    <w:rsid w:val="00E7600C"/>
    <w:rsid w:val="00E7651C"/>
    <w:rsid w:val="00E76B9F"/>
    <w:rsid w:val="00E76CCB"/>
    <w:rsid w:val="00E76E4D"/>
    <w:rsid w:val="00E76E55"/>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2AE"/>
    <w:rsid w:val="00E835B5"/>
    <w:rsid w:val="00E83663"/>
    <w:rsid w:val="00E83AF1"/>
    <w:rsid w:val="00E847AA"/>
    <w:rsid w:val="00E84990"/>
    <w:rsid w:val="00E84FF9"/>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3ED9"/>
    <w:rsid w:val="00EB405E"/>
    <w:rsid w:val="00EB4542"/>
    <w:rsid w:val="00EB4E14"/>
    <w:rsid w:val="00EB5379"/>
    <w:rsid w:val="00EB548D"/>
    <w:rsid w:val="00EB562B"/>
    <w:rsid w:val="00EB5A52"/>
    <w:rsid w:val="00EB5B24"/>
    <w:rsid w:val="00EB72D9"/>
    <w:rsid w:val="00EB7D23"/>
    <w:rsid w:val="00EC0155"/>
    <w:rsid w:val="00EC03EC"/>
    <w:rsid w:val="00EC05F0"/>
    <w:rsid w:val="00EC0B9A"/>
    <w:rsid w:val="00EC0C73"/>
    <w:rsid w:val="00EC0EF7"/>
    <w:rsid w:val="00EC0FB9"/>
    <w:rsid w:val="00EC1673"/>
    <w:rsid w:val="00EC16C0"/>
    <w:rsid w:val="00EC1BD7"/>
    <w:rsid w:val="00EC1E85"/>
    <w:rsid w:val="00EC211E"/>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422A"/>
    <w:rsid w:val="00ED46AA"/>
    <w:rsid w:val="00ED46AC"/>
    <w:rsid w:val="00ED474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4EF"/>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359"/>
    <w:rsid w:val="00F02E38"/>
    <w:rsid w:val="00F030F2"/>
    <w:rsid w:val="00F051F8"/>
    <w:rsid w:val="00F0640E"/>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924"/>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D47"/>
    <w:rsid w:val="00F44EBB"/>
    <w:rsid w:val="00F46AEE"/>
    <w:rsid w:val="00F4755D"/>
    <w:rsid w:val="00F47E55"/>
    <w:rsid w:val="00F515CF"/>
    <w:rsid w:val="00F518F5"/>
    <w:rsid w:val="00F52CC4"/>
    <w:rsid w:val="00F53DC0"/>
    <w:rsid w:val="00F54CE9"/>
    <w:rsid w:val="00F55827"/>
    <w:rsid w:val="00F55A46"/>
    <w:rsid w:val="00F55C46"/>
    <w:rsid w:val="00F56840"/>
    <w:rsid w:val="00F569FF"/>
    <w:rsid w:val="00F56F23"/>
    <w:rsid w:val="00F57DA4"/>
    <w:rsid w:val="00F60451"/>
    <w:rsid w:val="00F609C4"/>
    <w:rsid w:val="00F60F48"/>
    <w:rsid w:val="00F61566"/>
    <w:rsid w:val="00F61611"/>
    <w:rsid w:val="00F6206E"/>
    <w:rsid w:val="00F65004"/>
    <w:rsid w:val="00F650CB"/>
    <w:rsid w:val="00F653E0"/>
    <w:rsid w:val="00F65739"/>
    <w:rsid w:val="00F6590D"/>
    <w:rsid w:val="00F65C36"/>
    <w:rsid w:val="00F66CF2"/>
    <w:rsid w:val="00F67526"/>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0324"/>
    <w:rsid w:val="00F8138A"/>
    <w:rsid w:val="00F816E2"/>
    <w:rsid w:val="00F82413"/>
    <w:rsid w:val="00F827DE"/>
    <w:rsid w:val="00F82CBF"/>
    <w:rsid w:val="00F83319"/>
    <w:rsid w:val="00F836F2"/>
    <w:rsid w:val="00F83898"/>
    <w:rsid w:val="00F845C1"/>
    <w:rsid w:val="00F84C9D"/>
    <w:rsid w:val="00F8553F"/>
    <w:rsid w:val="00F85939"/>
    <w:rsid w:val="00F85A67"/>
    <w:rsid w:val="00F85FC3"/>
    <w:rsid w:val="00F86350"/>
    <w:rsid w:val="00F86597"/>
    <w:rsid w:val="00F8668D"/>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C16"/>
    <w:rsid w:val="00FA6FA1"/>
    <w:rsid w:val="00FA73EE"/>
    <w:rsid w:val="00FA740D"/>
    <w:rsid w:val="00FA7C6D"/>
    <w:rsid w:val="00FB0594"/>
    <w:rsid w:val="00FB0804"/>
    <w:rsid w:val="00FB133D"/>
    <w:rsid w:val="00FB22C2"/>
    <w:rsid w:val="00FB358C"/>
    <w:rsid w:val="00FB38C3"/>
    <w:rsid w:val="00FB3D23"/>
    <w:rsid w:val="00FB3FD5"/>
    <w:rsid w:val="00FB4C37"/>
    <w:rsid w:val="00FB5290"/>
    <w:rsid w:val="00FB5B80"/>
    <w:rsid w:val="00FB6538"/>
    <w:rsid w:val="00FB6819"/>
    <w:rsid w:val="00FB7590"/>
    <w:rsid w:val="00FB7676"/>
    <w:rsid w:val="00FC02EF"/>
    <w:rsid w:val="00FC097B"/>
    <w:rsid w:val="00FC147A"/>
    <w:rsid w:val="00FC190A"/>
    <w:rsid w:val="00FC3122"/>
    <w:rsid w:val="00FC443C"/>
    <w:rsid w:val="00FC473E"/>
    <w:rsid w:val="00FC4970"/>
    <w:rsid w:val="00FC5F02"/>
    <w:rsid w:val="00FC68CF"/>
    <w:rsid w:val="00FC788A"/>
    <w:rsid w:val="00FC7A70"/>
    <w:rsid w:val="00FC7C12"/>
    <w:rsid w:val="00FD055D"/>
    <w:rsid w:val="00FD0B61"/>
    <w:rsid w:val="00FD1987"/>
    <w:rsid w:val="00FD1DF6"/>
    <w:rsid w:val="00FD2712"/>
    <w:rsid w:val="00FD30B2"/>
    <w:rsid w:val="00FD3266"/>
    <w:rsid w:val="00FD3DFD"/>
    <w:rsid w:val="00FD4EDF"/>
    <w:rsid w:val="00FD51F5"/>
    <w:rsid w:val="00FD5F73"/>
    <w:rsid w:val="00FD6024"/>
    <w:rsid w:val="00FD6431"/>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E7957"/>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387926155">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12714158">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755C-F9CC-4B01-8EC1-B0F1CA89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16</Pages>
  <Words>5231</Words>
  <Characters>31386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36544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mdembski</cp:lastModifiedBy>
  <cp:revision>58</cp:revision>
  <cp:lastPrinted>2020-06-15T09:05:00Z</cp:lastPrinted>
  <dcterms:created xsi:type="dcterms:W3CDTF">2020-10-19T11:13:00Z</dcterms:created>
  <dcterms:modified xsi:type="dcterms:W3CDTF">2020-10-28T16:35:00Z</dcterms:modified>
</cp:coreProperties>
</file>