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54D7C711"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CE260D">
        <w:rPr>
          <w:rFonts w:ascii="Verdana" w:hAnsi="Verdana"/>
          <w:noProof/>
          <w:sz w:val="18"/>
          <w:szCs w:val="18"/>
        </w:rPr>
        <w:t>95</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sidR="00291FD6">
        <w:rPr>
          <w:rFonts w:ascii="Verdana" w:hAnsi="Verdana"/>
          <w:noProof/>
          <w:sz w:val="18"/>
          <w:szCs w:val="18"/>
        </w:rPr>
        <w:t xml:space="preserve">         </w:t>
      </w:r>
      <w:r>
        <w:rPr>
          <w:rFonts w:ascii="Verdana" w:hAnsi="Verdana"/>
          <w:noProof/>
          <w:sz w:val="18"/>
          <w:szCs w:val="18"/>
        </w:rPr>
        <w:t xml:space="preserve"> </w:t>
      </w:r>
      <w:r w:rsidRPr="00A06F86">
        <w:rPr>
          <w:rFonts w:ascii="Verdana" w:hAnsi="Verdana"/>
          <w:noProof/>
          <w:sz w:val="18"/>
          <w:szCs w:val="18"/>
        </w:rPr>
        <w:t xml:space="preserve">Wrocław, </w:t>
      </w:r>
      <w:r w:rsidR="00CE260D">
        <w:rPr>
          <w:rFonts w:ascii="Verdana" w:hAnsi="Verdana"/>
          <w:noProof/>
          <w:sz w:val="18"/>
          <w:szCs w:val="18"/>
        </w:rPr>
        <w:t>02.10</w:t>
      </w:r>
      <w:r w:rsidR="00BA53B3">
        <w:rPr>
          <w:rFonts w:ascii="Verdana" w:hAnsi="Verdana"/>
          <w:noProof/>
          <w:sz w:val="18"/>
          <w:szCs w:val="18"/>
        </w:rPr>
        <w:t>.2020</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66F56473" w14:textId="77777777" w:rsidR="00291FD6" w:rsidRPr="00291FD6" w:rsidRDefault="00291FD6" w:rsidP="00291FD6">
      <w:pPr>
        <w:tabs>
          <w:tab w:val="left" w:pos="1560"/>
        </w:tabs>
        <w:ind w:firstLine="6804"/>
        <w:jc w:val="both"/>
        <w:rPr>
          <w:rFonts w:ascii="Verdana" w:hAnsi="Verdana"/>
          <w:bCs/>
          <w:sz w:val="18"/>
          <w:szCs w:val="18"/>
        </w:rPr>
      </w:pP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D11ABD">
      <w:pPr>
        <w:spacing w:after="120" w:line="276" w:lineRule="auto"/>
        <w:ind w:left="360" w:right="471"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5772C517" w14:textId="77777777" w:rsidR="002F7098" w:rsidRPr="005F50F1" w:rsidRDefault="002F7098" w:rsidP="002F7098">
      <w:pPr>
        <w:spacing w:after="60" w:line="280" w:lineRule="exact"/>
        <w:ind w:right="-239"/>
        <w:jc w:val="both"/>
        <w:rPr>
          <w:rFonts w:ascii="Verdana" w:hAnsi="Verdana"/>
          <w:sz w:val="18"/>
          <w:szCs w:val="18"/>
          <w:u w:val="single"/>
        </w:rPr>
      </w:pPr>
      <w:r w:rsidRPr="005F50F1">
        <w:rPr>
          <w:rFonts w:ascii="Century Gothic" w:hAnsi="Century Gothic"/>
          <w:bCs/>
          <w:sz w:val="20"/>
          <w:szCs w:val="20"/>
        </w:rPr>
        <w:t>Dostawa drobnego sprzętu laboratoryjnego na potrzeby jednostek Uniwersytetu Medycznego we Wrocławiu.</w:t>
      </w:r>
    </w:p>
    <w:p w14:paraId="1D2C2A4C" w14:textId="77777777" w:rsidR="001D64CF" w:rsidRDefault="001D64CF" w:rsidP="00CE260D">
      <w:pPr>
        <w:ind w:left="851"/>
        <w:jc w:val="both"/>
        <w:rPr>
          <w:rFonts w:ascii="Verdana" w:hAnsi="Verdana" w:cs="Arial"/>
          <w:b/>
          <w:sz w:val="18"/>
          <w:szCs w:val="18"/>
        </w:rPr>
      </w:pPr>
    </w:p>
    <w:p w14:paraId="425F6D04" w14:textId="4658115C" w:rsidR="001D64CF" w:rsidRPr="001D64CF" w:rsidRDefault="00FF72CB" w:rsidP="007B0024">
      <w:pPr>
        <w:shd w:val="clear" w:color="auto" w:fill="FFFFFF"/>
        <w:spacing w:line="240" w:lineRule="exact"/>
        <w:ind w:right="186"/>
        <w:jc w:val="center"/>
        <w:rPr>
          <w:rFonts w:ascii="Verdana" w:hAnsi="Verdana"/>
          <w:b/>
          <w:sz w:val="20"/>
          <w:szCs w:val="20"/>
        </w:rPr>
      </w:pPr>
      <w:r>
        <w:rPr>
          <w:rFonts w:ascii="Verdana" w:hAnsi="Verdana"/>
          <w:b/>
          <w:sz w:val="20"/>
          <w:szCs w:val="20"/>
        </w:rPr>
        <w:t>UNIEWAŻNIENIE PO</w:t>
      </w:r>
      <w:bookmarkStart w:id="0" w:name="_GoBack"/>
      <w:bookmarkEnd w:id="0"/>
      <w:r w:rsidR="001D64CF" w:rsidRPr="0059787F">
        <w:rPr>
          <w:rFonts w:ascii="Verdana" w:hAnsi="Verdana"/>
          <w:b/>
          <w:sz w:val="20"/>
          <w:szCs w:val="20"/>
        </w:rPr>
        <w:t>STĘPOWANIA</w:t>
      </w:r>
    </w:p>
    <w:p w14:paraId="61E61043" w14:textId="02A8C31F" w:rsidR="001D64CF" w:rsidRDefault="001D64CF" w:rsidP="007B0024">
      <w:pPr>
        <w:spacing w:line="240" w:lineRule="exact"/>
        <w:ind w:left="851" w:hanging="851"/>
        <w:jc w:val="center"/>
        <w:rPr>
          <w:rFonts w:ascii="Verdana" w:hAnsi="Verdana"/>
          <w:b/>
          <w:sz w:val="20"/>
          <w:szCs w:val="20"/>
        </w:rPr>
      </w:pPr>
      <w:r>
        <w:rPr>
          <w:rFonts w:ascii="Verdana" w:hAnsi="Verdana"/>
          <w:b/>
          <w:sz w:val="20"/>
          <w:szCs w:val="20"/>
        </w:rPr>
        <w:t>W ZAKRESIE CZĘŚCI 1, 5, 6, 8</w:t>
      </w:r>
    </w:p>
    <w:p w14:paraId="1BE7646A" w14:textId="77777777" w:rsidR="006E357D" w:rsidRDefault="006E357D" w:rsidP="007B0024">
      <w:pPr>
        <w:spacing w:line="240" w:lineRule="exact"/>
        <w:ind w:left="851" w:hanging="851"/>
        <w:jc w:val="center"/>
        <w:rPr>
          <w:rFonts w:ascii="Verdana" w:hAnsi="Verdana"/>
          <w:b/>
          <w:sz w:val="20"/>
          <w:szCs w:val="20"/>
        </w:rPr>
      </w:pPr>
    </w:p>
    <w:p w14:paraId="0C091C29" w14:textId="77777777" w:rsidR="006E357D" w:rsidRPr="00626C4A" w:rsidRDefault="006E357D" w:rsidP="007B0024">
      <w:pPr>
        <w:tabs>
          <w:tab w:val="right" w:pos="9072"/>
        </w:tabs>
        <w:spacing w:line="240" w:lineRule="exact"/>
        <w:ind w:right="-97"/>
        <w:jc w:val="both"/>
        <w:rPr>
          <w:rFonts w:ascii="Verdana" w:hAnsi="Verdana"/>
          <w:noProof/>
          <w:sz w:val="18"/>
          <w:szCs w:val="18"/>
        </w:rPr>
      </w:pPr>
      <w:r w:rsidRPr="00626C4A">
        <w:rPr>
          <w:rFonts w:ascii="Verdana" w:hAnsi="Verdana"/>
          <w:noProof/>
          <w:sz w:val="18"/>
          <w:szCs w:val="18"/>
        </w:rPr>
        <w:t>Uniwersytet Medyczny we Wrocławiu</w:t>
      </w:r>
      <w:r w:rsidRPr="00626C4A">
        <w:rPr>
          <w:rFonts w:ascii="Verdana" w:hAnsi="Verdana"/>
          <w:bCs/>
          <w:i/>
          <w:iCs/>
          <w:noProof/>
          <w:sz w:val="18"/>
          <w:szCs w:val="18"/>
        </w:rPr>
        <w:t xml:space="preserve"> </w:t>
      </w:r>
      <w:r w:rsidRPr="00626C4A">
        <w:rPr>
          <w:rFonts w:ascii="Verdana" w:hAnsi="Verdana"/>
          <w:noProof/>
          <w:sz w:val="18"/>
          <w:szCs w:val="18"/>
        </w:rPr>
        <w:t>dziękuje Wykonawcom za udział w ww. postępowaniu.</w:t>
      </w:r>
    </w:p>
    <w:p w14:paraId="548A1B5F" w14:textId="77777777" w:rsidR="006E357D" w:rsidRPr="00626C4A" w:rsidRDefault="006E357D" w:rsidP="007B0024">
      <w:pPr>
        <w:shd w:val="clear" w:color="auto" w:fill="FFFFFF"/>
        <w:spacing w:line="240" w:lineRule="exact"/>
        <w:ind w:right="-97"/>
        <w:jc w:val="both"/>
        <w:rPr>
          <w:rFonts w:ascii="Verdana" w:hAnsi="Verdana"/>
          <w:sz w:val="18"/>
          <w:szCs w:val="18"/>
        </w:rPr>
      </w:pPr>
    </w:p>
    <w:p w14:paraId="5148FA7B" w14:textId="77777777" w:rsidR="006E357D" w:rsidRPr="00626C4A" w:rsidRDefault="006E357D" w:rsidP="007B0024">
      <w:pPr>
        <w:shd w:val="clear" w:color="auto" w:fill="FFFFFF"/>
        <w:spacing w:line="240" w:lineRule="exact"/>
        <w:ind w:right="329"/>
        <w:jc w:val="both"/>
        <w:rPr>
          <w:rFonts w:ascii="Verdana" w:hAnsi="Verdana"/>
          <w:sz w:val="18"/>
          <w:szCs w:val="18"/>
        </w:rPr>
      </w:pPr>
      <w:r w:rsidRPr="00626C4A">
        <w:rPr>
          <w:rFonts w:ascii="Verdana" w:hAnsi="Verdana"/>
          <w:sz w:val="18"/>
          <w:szCs w:val="18"/>
        </w:rPr>
        <w:t>Zgodnie z art. 92 ustawy z dnia 29 stycznia 2004 r. Prawa zamówień publicznych (tekst jedn. – Dz. U. z 2019 r., poz. 1843), zwanej dalej „</w:t>
      </w:r>
      <w:proofErr w:type="spellStart"/>
      <w:r w:rsidRPr="00626C4A">
        <w:rPr>
          <w:rFonts w:ascii="Verdana" w:hAnsi="Verdana"/>
          <w:sz w:val="18"/>
          <w:szCs w:val="18"/>
        </w:rPr>
        <w:t>Pzp</w:t>
      </w:r>
      <w:proofErr w:type="spellEnd"/>
      <w:r w:rsidRPr="00626C4A">
        <w:rPr>
          <w:rFonts w:ascii="Verdana" w:hAnsi="Verdana"/>
          <w:sz w:val="18"/>
          <w:szCs w:val="18"/>
        </w:rPr>
        <w:t>”, zawiadamiamy o jego</w:t>
      </w:r>
      <w:r w:rsidRPr="00626C4A">
        <w:rPr>
          <w:rFonts w:ascii="Verdana" w:hAnsi="Verdana"/>
          <w:b/>
          <w:bCs/>
          <w:sz w:val="18"/>
          <w:szCs w:val="18"/>
        </w:rPr>
        <w:t xml:space="preserve"> wyniku.</w:t>
      </w:r>
    </w:p>
    <w:p w14:paraId="1703E8DD" w14:textId="77777777" w:rsidR="006E357D" w:rsidRDefault="006E357D" w:rsidP="007B0024">
      <w:pPr>
        <w:spacing w:line="240" w:lineRule="exact"/>
        <w:ind w:left="851" w:hanging="851"/>
        <w:rPr>
          <w:rFonts w:ascii="Verdana" w:hAnsi="Verdana" w:cs="Arial"/>
          <w:b/>
          <w:sz w:val="18"/>
          <w:szCs w:val="18"/>
        </w:rPr>
      </w:pPr>
    </w:p>
    <w:p w14:paraId="646BA20F" w14:textId="77777777" w:rsidR="00CE260D" w:rsidRPr="00D15493" w:rsidRDefault="00CE260D" w:rsidP="007B0024">
      <w:pPr>
        <w:spacing w:line="240" w:lineRule="exact"/>
        <w:ind w:left="851" w:hanging="851"/>
        <w:jc w:val="both"/>
        <w:rPr>
          <w:rFonts w:ascii="Century Gothic" w:hAnsi="Century Gothic" w:cs="Arial"/>
          <w:b/>
          <w:sz w:val="20"/>
          <w:szCs w:val="20"/>
        </w:rPr>
      </w:pPr>
      <w:r w:rsidRPr="00D15493">
        <w:rPr>
          <w:rFonts w:ascii="Century Gothic" w:hAnsi="Century Gothic" w:cs="Arial"/>
          <w:b/>
          <w:sz w:val="20"/>
          <w:szCs w:val="20"/>
        </w:rPr>
        <w:t>Część 1</w:t>
      </w:r>
    </w:p>
    <w:p w14:paraId="10351875" w14:textId="77BE1AE5" w:rsidR="00CE260D" w:rsidRPr="00D15493" w:rsidRDefault="00CE260D" w:rsidP="007B0024">
      <w:pPr>
        <w:spacing w:after="60" w:line="240" w:lineRule="exact"/>
        <w:jc w:val="both"/>
        <w:rPr>
          <w:rFonts w:ascii="Century Gothic" w:hAnsi="Century Gothic" w:cs="Arial"/>
          <w:sz w:val="20"/>
          <w:szCs w:val="20"/>
        </w:rPr>
      </w:pPr>
      <w:r w:rsidRPr="00D15493">
        <w:rPr>
          <w:rFonts w:ascii="Century Gothic" w:hAnsi="Century Gothic" w:cs="Arial"/>
          <w:sz w:val="20"/>
          <w:szCs w:val="20"/>
        </w:rPr>
        <w:t xml:space="preserve">Wirówka laboratoryjna z chłodzeniem na potrzeby Katedry i Zakładu Mikrobiologii Farmaceutycznej </w:t>
      </w:r>
      <w:r w:rsidR="006E357D" w:rsidRPr="00D15493">
        <w:rPr>
          <w:rFonts w:ascii="Century Gothic" w:hAnsi="Century Gothic" w:cs="Arial"/>
          <w:sz w:val="20"/>
          <w:szCs w:val="20"/>
        </w:rPr>
        <w:br/>
      </w:r>
      <w:r w:rsidRPr="00D15493">
        <w:rPr>
          <w:rFonts w:ascii="Century Gothic" w:hAnsi="Century Gothic" w:cs="Arial"/>
          <w:sz w:val="20"/>
          <w:szCs w:val="20"/>
        </w:rPr>
        <w:t>i Parazytologii</w:t>
      </w:r>
    </w:p>
    <w:p w14:paraId="1206783A" w14:textId="77777777" w:rsidR="007B0024" w:rsidRPr="007B0024" w:rsidRDefault="007B0024" w:rsidP="007B0024">
      <w:pPr>
        <w:spacing w:line="240" w:lineRule="exact"/>
        <w:jc w:val="both"/>
        <w:rPr>
          <w:rFonts w:ascii="Verdana" w:hAnsi="Verdana" w:cs="Arial"/>
          <w:sz w:val="18"/>
          <w:szCs w:val="18"/>
        </w:rPr>
      </w:pPr>
    </w:p>
    <w:p w14:paraId="39C5A173" w14:textId="713187E9" w:rsidR="00311EEB" w:rsidRDefault="00311EEB" w:rsidP="007B0024">
      <w:pPr>
        <w:spacing w:line="240" w:lineRule="exact"/>
        <w:ind w:firstLine="426"/>
        <w:jc w:val="both"/>
        <w:rPr>
          <w:rFonts w:ascii="Verdana" w:hAnsi="Verdana" w:cs="Arial"/>
          <w:sz w:val="18"/>
          <w:szCs w:val="18"/>
        </w:rPr>
      </w:pPr>
      <w:r w:rsidRPr="007B0024">
        <w:rPr>
          <w:rFonts w:ascii="Verdana" w:hAnsi="Verdana" w:cs="Arial"/>
          <w:sz w:val="18"/>
          <w:szCs w:val="18"/>
        </w:rPr>
        <w:t xml:space="preserve">Zamawiający niniejszym unieważnia ww. postępowanie, na podstawie art. 93 ust. 1 pkt. 4 </w:t>
      </w:r>
      <w:proofErr w:type="spellStart"/>
      <w:r w:rsidRPr="007B0024">
        <w:rPr>
          <w:rFonts w:ascii="Verdana" w:hAnsi="Verdana" w:cs="Arial"/>
          <w:sz w:val="18"/>
          <w:szCs w:val="18"/>
        </w:rPr>
        <w:t>Pzp</w:t>
      </w:r>
      <w:proofErr w:type="spellEnd"/>
      <w:r w:rsidRPr="007B0024">
        <w:rPr>
          <w:rFonts w:ascii="Verdana" w:hAnsi="Verdana" w:cs="Arial"/>
          <w:sz w:val="18"/>
          <w:szCs w:val="18"/>
        </w:rPr>
        <w:t xml:space="preserve">, ponieważ </w:t>
      </w:r>
      <w:r w:rsidR="007B0024">
        <w:rPr>
          <w:rFonts w:ascii="Verdana" w:hAnsi="Verdana" w:cs="Arial"/>
          <w:sz w:val="18"/>
          <w:szCs w:val="18"/>
        </w:rPr>
        <w:t>oferta z najniższą ceną</w:t>
      </w:r>
      <w:r w:rsidRPr="007B0024">
        <w:rPr>
          <w:rFonts w:ascii="Verdana" w:hAnsi="Verdana" w:cs="Arial"/>
          <w:sz w:val="18"/>
          <w:szCs w:val="18"/>
        </w:rPr>
        <w:t xml:space="preserve"> </w:t>
      </w:r>
      <w:r w:rsidR="00773F7F">
        <w:rPr>
          <w:rFonts w:ascii="Verdana" w:hAnsi="Verdana" w:cs="Arial"/>
          <w:sz w:val="18"/>
          <w:szCs w:val="18"/>
        </w:rPr>
        <w:t xml:space="preserve">przewyższa </w:t>
      </w:r>
      <w:r w:rsidR="007B0024" w:rsidRPr="007B0024">
        <w:rPr>
          <w:rFonts w:ascii="Verdana" w:hAnsi="Verdana" w:cs="Arial"/>
          <w:sz w:val="18"/>
          <w:szCs w:val="18"/>
        </w:rPr>
        <w:t xml:space="preserve">kwotę, </w:t>
      </w:r>
      <w:r w:rsidR="007B0024">
        <w:rPr>
          <w:rFonts w:ascii="Verdana" w:hAnsi="Verdana" w:cs="Arial"/>
          <w:sz w:val="18"/>
          <w:szCs w:val="18"/>
        </w:rPr>
        <w:t>którą</w:t>
      </w:r>
      <w:r w:rsidR="007B0024" w:rsidRPr="007B0024">
        <w:rPr>
          <w:rFonts w:ascii="Verdana" w:hAnsi="Verdana" w:cs="Arial"/>
          <w:sz w:val="18"/>
          <w:szCs w:val="18"/>
        </w:rPr>
        <w:t xml:space="preserve"> Zamawiający </w:t>
      </w:r>
      <w:r w:rsidR="007B0024">
        <w:rPr>
          <w:rFonts w:ascii="Verdana" w:hAnsi="Verdana" w:cs="Arial"/>
          <w:sz w:val="18"/>
          <w:szCs w:val="18"/>
        </w:rPr>
        <w:t>zamierza</w:t>
      </w:r>
      <w:r w:rsidR="007B0024" w:rsidRPr="007B0024">
        <w:rPr>
          <w:rFonts w:ascii="Verdana" w:hAnsi="Verdana" w:cs="Arial"/>
          <w:sz w:val="18"/>
          <w:szCs w:val="18"/>
        </w:rPr>
        <w:t xml:space="preserve"> przeznaczyć na sfinansowanie zamówienia</w:t>
      </w:r>
      <w:r w:rsidRPr="007B0024">
        <w:rPr>
          <w:rFonts w:ascii="Verdana" w:hAnsi="Verdana" w:cs="Arial"/>
          <w:sz w:val="18"/>
          <w:szCs w:val="18"/>
        </w:rPr>
        <w:t>, a Zamawiający nie może zwiększyć tej kwoty do ceny tej oferty.</w:t>
      </w:r>
    </w:p>
    <w:p w14:paraId="37623672" w14:textId="5AF3D62B" w:rsidR="007B0024" w:rsidRPr="007B0024" w:rsidRDefault="00773F7F" w:rsidP="00773F7F">
      <w:pPr>
        <w:spacing w:line="240" w:lineRule="exact"/>
        <w:jc w:val="both"/>
        <w:rPr>
          <w:rFonts w:ascii="Verdana" w:hAnsi="Verdana" w:cs="Arial"/>
          <w:sz w:val="18"/>
          <w:szCs w:val="18"/>
        </w:rPr>
      </w:pPr>
      <w:r>
        <w:rPr>
          <w:rFonts w:ascii="Verdana" w:hAnsi="Verdana" w:cs="Arial"/>
          <w:sz w:val="18"/>
          <w:szCs w:val="18"/>
        </w:rPr>
        <w:t xml:space="preserve">Zamawiający stwierdził, że ceny wszystkich złożonych w przedmiotowym postępowaniu ofert, tj.: </w:t>
      </w:r>
    </w:p>
    <w:p w14:paraId="4C1CDA6D" w14:textId="2554CCCE" w:rsidR="00773F7F" w:rsidRDefault="00773F7F" w:rsidP="007B0024">
      <w:pPr>
        <w:spacing w:line="240" w:lineRule="exact"/>
        <w:ind w:left="851" w:hanging="851"/>
        <w:jc w:val="both"/>
        <w:rPr>
          <w:sz w:val="20"/>
          <w:szCs w:val="20"/>
        </w:rPr>
      </w:pPr>
      <w:r>
        <w:fldChar w:fldCharType="begin"/>
      </w:r>
      <w:r>
        <w:instrText xml:space="preserve"> LINK </w:instrText>
      </w:r>
      <w:r w:rsidR="00FF72CB">
        <w:instrText xml:space="preserve">Excel.Sheet.12 "C:\\PRZETARGI I ZAPYTANIA OFERTOWE\\PN, ZC, WR\\2020 PN\\95 Drobny sprzęt laboratoryjny (2)\\95 Ocena ofert.xlsx" "Ocena merytoryczna!W4K1:W10K5" </w:instrText>
      </w:r>
      <w:r>
        <w:instrText xml:space="preserve">\a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9"/>
        <w:gridCol w:w="2644"/>
        <w:gridCol w:w="2089"/>
        <w:gridCol w:w="2089"/>
        <w:gridCol w:w="2091"/>
      </w:tblGrid>
      <w:tr w:rsidR="00773F7F" w:rsidRPr="00773F7F" w14:paraId="72D85E29" w14:textId="77777777" w:rsidTr="00773F7F">
        <w:trPr>
          <w:trHeight w:val="774"/>
        </w:trPr>
        <w:tc>
          <w:tcPr>
            <w:tcW w:w="319"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FBFB7F0"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L.p.</w:t>
            </w:r>
          </w:p>
        </w:tc>
        <w:tc>
          <w:tcPr>
            <w:tcW w:w="1388" w:type="pct"/>
            <w:tcBorders>
              <w:top w:val="single" w:sz="8" w:space="0" w:color="A6A6A6"/>
              <w:left w:val="nil"/>
              <w:bottom w:val="single" w:sz="8" w:space="0" w:color="A6A6A6"/>
              <w:right w:val="single" w:sz="8" w:space="0" w:color="A6A6A6"/>
            </w:tcBorders>
            <w:shd w:val="clear" w:color="auto" w:fill="auto"/>
            <w:vAlign w:val="center"/>
            <w:hideMark/>
          </w:tcPr>
          <w:p w14:paraId="79005CCF"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Wykonawca, adres</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1DF55D53"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Cena brutto przedmiotu zamówienia</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6909F0D2"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 xml:space="preserve">Termin realizacji przedmiotu zamówienia </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4C4E13DE" w14:textId="77777777" w:rsidR="00773F7F" w:rsidRDefault="00773F7F" w:rsidP="00773F7F">
            <w:pPr>
              <w:jc w:val="center"/>
              <w:rPr>
                <w:rFonts w:ascii="Verdana" w:hAnsi="Verdana" w:cs="Calibri"/>
                <w:color w:val="000000"/>
                <w:sz w:val="16"/>
                <w:szCs w:val="16"/>
              </w:rPr>
            </w:pPr>
            <w:r w:rsidRPr="00773F7F">
              <w:rPr>
                <w:rFonts w:ascii="Verdana" w:hAnsi="Verdana" w:cs="Calibri"/>
                <w:color w:val="000000"/>
                <w:sz w:val="16"/>
                <w:szCs w:val="16"/>
              </w:rPr>
              <w:t xml:space="preserve">Okres gwarancji </w:t>
            </w:r>
          </w:p>
          <w:p w14:paraId="778C50DF" w14:textId="77777777" w:rsidR="00773F7F" w:rsidRDefault="00773F7F" w:rsidP="00773F7F">
            <w:pPr>
              <w:jc w:val="center"/>
              <w:rPr>
                <w:rFonts w:ascii="Verdana" w:hAnsi="Verdana" w:cs="Calibri"/>
                <w:color w:val="000000"/>
                <w:sz w:val="16"/>
                <w:szCs w:val="16"/>
              </w:rPr>
            </w:pPr>
            <w:r w:rsidRPr="00773F7F">
              <w:rPr>
                <w:rFonts w:ascii="Verdana" w:hAnsi="Verdana" w:cs="Calibri"/>
                <w:color w:val="000000"/>
                <w:sz w:val="16"/>
                <w:szCs w:val="16"/>
              </w:rPr>
              <w:t xml:space="preserve">przedmiotu </w:t>
            </w:r>
          </w:p>
          <w:p w14:paraId="3D68A6EB" w14:textId="5D076C4D" w:rsidR="00773F7F" w:rsidRPr="00773F7F" w:rsidRDefault="00773F7F" w:rsidP="00773F7F">
            <w:pPr>
              <w:jc w:val="center"/>
              <w:rPr>
                <w:rFonts w:ascii="Verdana" w:hAnsi="Verdana" w:cs="Calibri"/>
                <w:color w:val="000000"/>
                <w:sz w:val="16"/>
                <w:szCs w:val="16"/>
              </w:rPr>
            </w:pPr>
            <w:r w:rsidRPr="00773F7F">
              <w:rPr>
                <w:rFonts w:ascii="Verdana" w:hAnsi="Verdana" w:cs="Calibri"/>
                <w:color w:val="000000"/>
                <w:sz w:val="16"/>
                <w:szCs w:val="16"/>
              </w:rPr>
              <w:t>zamówienia</w:t>
            </w:r>
          </w:p>
        </w:tc>
      </w:tr>
      <w:tr w:rsidR="00773F7F" w:rsidRPr="00773F7F" w14:paraId="778DC24C" w14:textId="77777777" w:rsidTr="00773F7F">
        <w:trPr>
          <w:trHeight w:val="600"/>
        </w:trPr>
        <w:tc>
          <w:tcPr>
            <w:tcW w:w="319"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1A12E19"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1.</w:t>
            </w:r>
          </w:p>
        </w:tc>
        <w:tc>
          <w:tcPr>
            <w:tcW w:w="1388"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F7261CD" w14:textId="51F7907E" w:rsidR="00773F7F" w:rsidRPr="00773F7F" w:rsidRDefault="00773F7F" w:rsidP="00773F7F">
            <w:pPr>
              <w:rPr>
                <w:rFonts w:ascii="Verdana" w:hAnsi="Verdana" w:cs="Calibri"/>
                <w:color w:val="000000"/>
                <w:sz w:val="18"/>
                <w:szCs w:val="18"/>
              </w:rPr>
            </w:pPr>
            <w:r w:rsidRPr="00773F7F">
              <w:rPr>
                <w:rFonts w:ascii="Verdana" w:hAnsi="Verdana" w:cs="Calibri"/>
                <w:color w:val="000000"/>
                <w:sz w:val="18"/>
                <w:szCs w:val="18"/>
              </w:rPr>
              <w:t xml:space="preserve">Labo Baza </w:t>
            </w:r>
            <w:proofErr w:type="spellStart"/>
            <w:r w:rsidRPr="00773F7F">
              <w:rPr>
                <w:rFonts w:ascii="Verdana" w:hAnsi="Verdana" w:cs="Calibri"/>
                <w:color w:val="000000"/>
                <w:sz w:val="18"/>
                <w:szCs w:val="18"/>
              </w:rPr>
              <w:t>Zawielak</w:t>
            </w:r>
            <w:proofErr w:type="spellEnd"/>
            <w:r w:rsidRPr="00773F7F">
              <w:rPr>
                <w:rFonts w:ascii="Verdana" w:hAnsi="Verdana" w:cs="Calibri"/>
                <w:color w:val="000000"/>
                <w:sz w:val="18"/>
                <w:szCs w:val="18"/>
              </w:rPr>
              <w:t xml:space="preserve"> </w:t>
            </w:r>
            <w:r w:rsidR="005F68BC">
              <w:rPr>
                <w:rFonts w:ascii="Verdana" w:hAnsi="Verdana" w:cs="Calibri"/>
                <w:color w:val="000000"/>
                <w:sz w:val="18"/>
                <w:szCs w:val="18"/>
              </w:rPr>
              <w:br/>
            </w:r>
            <w:r w:rsidRPr="00773F7F">
              <w:rPr>
                <w:rFonts w:ascii="Verdana" w:hAnsi="Verdana" w:cs="Calibri"/>
                <w:color w:val="000000"/>
                <w:sz w:val="18"/>
                <w:szCs w:val="18"/>
              </w:rPr>
              <w:t>i Wspólnicy Spółka Jawna</w:t>
            </w:r>
            <w:r w:rsidRPr="00773F7F">
              <w:rPr>
                <w:rFonts w:ascii="Verdana" w:hAnsi="Verdana" w:cs="Calibri"/>
                <w:color w:val="000000"/>
                <w:sz w:val="18"/>
                <w:szCs w:val="18"/>
              </w:rPr>
              <w:br/>
              <w:t>ul. Topolowa 5</w:t>
            </w:r>
            <w:r w:rsidRPr="00773F7F">
              <w:rPr>
                <w:rFonts w:ascii="Verdana" w:hAnsi="Verdana" w:cs="Calibri"/>
                <w:color w:val="000000"/>
                <w:sz w:val="18"/>
                <w:szCs w:val="18"/>
              </w:rPr>
              <w:br/>
              <w:t>82-002 Jelonek</w:t>
            </w:r>
          </w:p>
        </w:tc>
        <w:tc>
          <w:tcPr>
            <w:tcW w:w="1097" w:type="pct"/>
            <w:tcBorders>
              <w:top w:val="nil"/>
              <w:left w:val="single" w:sz="8" w:space="0" w:color="A6A6A6"/>
              <w:bottom w:val="nil"/>
              <w:right w:val="single" w:sz="8" w:space="0" w:color="A6A6A6"/>
            </w:tcBorders>
            <w:shd w:val="clear" w:color="auto" w:fill="auto"/>
            <w:noWrap/>
            <w:vAlign w:val="center"/>
            <w:hideMark/>
          </w:tcPr>
          <w:p w14:paraId="721EE4E3" w14:textId="77777777" w:rsidR="00773F7F" w:rsidRPr="00773F7F" w:rsidRDefault="00773F7F" w:rsidP="00773F7F">
            <w:pPr>
              <w:jc w:val="right"/>
              <w:rPr>
                <w:rFonts w:ascii="Verdana" w:hAnsi="Verdana" w:cs="Calibri"/>
                <w:color w:val="000000"/>
                <w:sz w:val="18"/>
                <w:szCs w:val="18"/>
              </w:rPr>
            </w:pPr>
            <w:r w:rsidRPr="00773F7F">
              <w:rPr>
                <w:rFonts w:ascii="Verdana" w:hAnsi="Verdana" w:cs="Calibri"/>
                <w:color w:val="000000"/>
                <w:sz w:val="18"/>
                <w:szCs w:val="18"/>
              </w:rPr>
              <w:t>27 000,00 zł</w:t>
            </w:r>
          </w:p>
        </w:tc>
        <w:tc>
          <w:tcPr>
            <w:tcW w:w="1097" w:type="pct"/>
            <w:tcBorders>
              <w:top w:val="nil"/>
              <w:left w:val="nil"/>
              <w:bottom w:val="nil"/>
              <w:right w:val="single" w:sz="8" w:space="0" w:color="A6A6A6"/>
            </w:tcBorders>
            <w:shd w:val="clear" w:color="auto" w:fill="auto"/>
            <w:noWrap/>
            <w:vAlign w:val="center"/>
            <w:hideMark/>
          </w:tcPr>
          <w:p w14:paraId="263FDC7E"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3 tygodnie</w:t>
            </w:r>
          </w:p>
        </w:tc>
        <w:tc>
          <w:tcPr>
            <w:tcW w:w="1098" w:type="pct"/>
            <w:tcBorders>
              <w:top w:val="nil"/>
              <w:left w:val="nil"/>
              <w:bottom w:val="nil"/>
              <w:right w:val="single" w:sz="8" w:space="0" w:color="A6A6A6"/>
            </w:tcBorders>
            <w:shd w:val="clear" w:color="auto" w:fill="auto"/>
            <w:noWrap/>
            <w:vAlign w:val="center"/>
            <w:hideMark/>
          </w:tcPr>
          <w:p w14:paraId="7AFA8358"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25 miesięcy</w:t>
            </w:r>
          </w:p>
        </w:tc>
      </w:tr>
      <w:tr w:rsidR="00773F7F" w:rsidRPr="00773F7F" w14:paraId="6B83CEAF" w14:textId="77777777" w:rsidTr="00773F7F">
        <w:trPr>
          <w:trHeight w:val="395"/>
        </w:trPr>
        <w:tc>
          <w:tcPr>
            <w:tcW w:w="319" w:type="pct"/>
            <w:vMerge/>
            <w:tcBorders>
              <w:top w:val="single" w:sz="4" w:space="0" w:color="757171"/>
              <w:left w:val="single" w:sz="4" w:space="0" w:color="757171"/>
              <w:bottom w:val="single" w:sz="4" w:space="0" w:color="757171"/>
              <w:right w:val="single" w:sz="8" w:space="0" w:color="A6A6A6"/>
            </w:tcBorders>
            <w:vAlign w:val="center"/>
            <w:hideMark/>
          </w:tcPr>
          <w:p w14:paraId="1463DD37" w14:textId="77777777" w:rsidR="00773F7F" w:rsidRPr="00773F7F" w:rsidRDefault="00773F7F" w:rsidP="00773F7F">
            <w:pPr>
              <w:rPr>
                <w:rFonts w:ascii="Verdana" w:hAnsi="Verdana" w:cs="Calibri"/>
                <w:color w:val="000000"/>
                <w:sz w:val="18"/>
                <w:szCs w:val="18"/>
              </w:rPr>
            </w:pPr>
          </w:p>
        </w:tc>
        <w:tc>
          <w:tcPr>
            <w:tcW w:w="1388" w:type="pct"/>
            <w:vMerge/>
            <w:tcBorders>
              <w:top w:val="single" w:sz="4" w:space="0" w:color="757171"/>
              <w:left w:val="single" w:sz="8" w:space="0" w:color="A6A6A6"/>
              <w:bottom w:val="single" w:sz="4" w:space="0" w:color="757171"/>
              <w:right w:val="single" w:sz="4" w:space="0" w:color="757171"/>
            </w:tcBorders>
            <w:vAlign w:val="center"/>
            <w:hideMark/>
          </w:tcPr>
          <w:p w14:paraId="562A4758" w14:textId="77777777" w:rsidR="00773F7F" w:rsidRPr="00773F7F" w:rsidRDefault="00773F7F" w:rsidP="00773F7F">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hideMark/>
          </w:tcPr>
          <w:p w14:paraId="2EFFD5EF" w14:textId="77777777" w:rsidR="00773F7F" w:rsidRPr="00773F7F" w:rsidRDefault="00773F7F" w:rsidP="00773F7F">
            <w:pPr>
              <w:jc w:val="center"/>
              <w:rPr>
                <w:rFonts w:ascii="Verdana" w:hAnsi="Verdana" w:cs="Calibri"/>
                <w:b/>
                <w:bCs/>
                <w:color w:val="0070C0"/>
                <w:sz w:val="18"/>
                <w:szCs w:val="18"/>
              </w:rPr>
            </w:pPr>
            <w:r w:rsidRPr="00773F7F">
              <w:rPr>
                <w:rFonts w:ascii="Verdana" w:hAnsi="Verdana" w:cs="Calibri"/>
                <w:b/>
                <w:bCs/>
                <w:color w:val="0070C0"/>
                <w:sz w:val="18"/>
                <w:szCs w:val="18"/>
              </w:rPr>
              <w:t> </w:t>
            </w:r>
          </w:p>
        </w:tc>
        <w:tc>
          <w:tcPr>
            <w:tcW w:w="1097" w:type="pct"/>
            <w:tcBorders>
              <w:top w:val="nil"/>
              <w:left w:val="nil"/>
              <w:bottom w:val="single" w:sz="8" w:space="0" w:color="A6A6A6"/>
              <w:right w:val="single" w:sz="8" w:space="0" w:color="A6A6A6"/>
            </w:tcBorders>
            <w:shd w:val="clear" w:color="auto" w:fill="auto"/>
            <w:noWrap/>
            <w:vAlign w:val="center"/>
            <w:hideMark/>
          </w:tcPr>
          <w:p w14:paraId="27BEF8EF" w14:textId="77777777" w:rsidR="00773F7F" w:rsidRPr="00773F7F" w:rsidRDefault="00773F7F" w:rsidP="00773F7F">
            <w:pPr>
              <w:jc w:val="center"/>
              <w:rPr>
                <w:rFonts w:ascii="Verdana" w:hAnsi="Verdana" w:cs="Calibri"/>
                <w:b/>
                <w:bCs/>
                <w:color w:val="0070C0"/>
                <w:sz w:val="18"/>
                <w:szCs w:val="18"/>
              </w:rPr>
            </w:pPr>
            <w:r w:rsidRPr="00773F7F">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6460AAC2" w14:textId="77777777" w:rsidR="00773F7F" w:rsidRPr="00773F7F" w:rsidRDefault="00773F7F" w:rsidP="00773F7F">
            <w:pPr>
              <w:jc w:val="center"/>
              <w:rPr>
                <w:rFonts w:ascii="Verdana" w:hAnsi="Verdana" w:cs="Calibri"/>
                <w:b/>
                <w:bCs/>
                <w:color w:val="0070C0"/>
                <w:sz w:val="18"/>
                <w:szCs w:val="18"/>
              </w:rPr>
            </w:pPr>
            <w:r w:rsidRPr="00773F7F">
              <w:rPr>
                <w:rFonts w:ascii="Verdana" w:hAnsi="Verdana" w:cs="Calibri"/>
                <w:b/>
                <w:bCs/>
                <w:color w:val="0070C0"/>
                <w:sz w:val="18"/>
                <w:szCs w:val="18"/>
              </w:rPr>
              <w:t> </w:t>
            </w:r>
          </w:p>
        </w:tc>
      </w:tr>
      <w:tr w:rsidR="00773F7F" w:rsidRPr="00773F7F" w14:paraId="05ABCFA0" w14:textId="77777777" w:rsidTr="00773F7F">
        <w:trPr>
          <w:trHeight w:val="600"/>
        </w:trPr>
        <w:tc>
          <w:tcPr>
            <w:tcW w:w="319"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3A9CF33B"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2.</w:t>
            </w:r>
          </w:p>
        </w:tc>
        <w:tc>
          <w:tcPr>
            <w:tcW w:w="1388"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322BE864" w14:textId="77777777" w:rsidR="00773F7F" w:rsidRPr="00773F7F" w:rsidRDefault="00773F7F" w:rsidP="00773F7F">
            <w:pPr>
              <w:rPr>
                <w:rFonts w:ascii="Verdana" w:hAnsi="Verdana" w:cs="Calibri"/>
                <w:color w:val="000000"/>
                <w:sz w:val="18"/>
                <w:szCs w:val="18"/>
              </w:rPr>
            </w:pPr>
            <w:r w:rsidRPr="00773F7F">
              <w:rPr>
                <w:rFonts w:ascii="Verdana" w:hAnsi="Verdana" w:cs="Calibri"/>
                <w:color w:val="000000"/>
                <w:sz w:val="18"/>
                <w:szCs w:val="18"/>
              </w:rPr>
              <w:t xml:space="preserve">Th. </w:t>
            </w:r>
            <w:proofErr w:type="spellStart"/>
            <w:r w:rsidRPr="00773F7F">
              <w:rPr>
                <w:rFonts w:ascii="Verdana" w:hAnsi="Verdana" w:cs="Calibri"/>
                <w:color w:val="000000"/>
                <w:sz w:val="18"/>
                <w:szCs w:val="18"/>
              </w:rPr>
              <w:t>Geyer</w:t>
            </w:r>
            <w:proofErr w:type="spellEnd"/>
            <w:r w:rsidRPr="00773F7F">
              <w:rPr>
                <w:rFonts w:ascii="Verdana" w:hAnsi="Verdana" w:cs="Calibri"/>
                <w:color w:val="000000"/>
                <w:sz w:val="18"/>
                <w:szCs w:val="18"/>
              </w:rPr>
              <w:t xml:space="preserve"> Polska Sp. z o.o.</w:t>
            </w:r>
            <w:r w:rsidRPr="00773F7F">
              <w:rPr>
                <w:rFonts w:ascii="Verdana" w:hAnsi="Verdana" w:cs="Calibri"/>
                <w:color w:val="000000"/>
                <w:sz w:val="18"/>
                <w:szCs w:val="18"/>
              </w:rPr>
              <w:br/>
              <w:t>ul. Czeska 22A</w:t>
            </w:r>
            <w:r w:rsidRPr="00773F7F">
              <w:rPr>
                <w:rFonts w:ascii="Verdana" w:hAnsi="Verdana" w:cs="Calibri"/>
                <w:color w:val="000000"/>
                <w:sz w:val="18"/>
                <w:szCs w:val="18"/>
              </w:rPr>
              <w:br/>
              <w:t>03-902 Warszawa</w:t>
            </w:r>
          </w:p>
        </w:tc>
        <w:tc>
          <w:tcPr>
            <w:tcW w:w="1097" w:type="pct"/>
            <w:tcBorders>
              <w:top w:val="nil"/>
              <w:left w:val="single" w:sz="8" w:space="0" w:color="A6A6A6"/>
              <w:bottom w:val="nil"/>
              <w:right w:val="single" w:sz="8" w:space="0" w:color="A6A6A6"/>
            </w:tcBorders>
            <w:shd w:val="clear" w:color="auto" w:fill="auto"/>
            <w:noWrap/>
            <w:vAlign w:val="center"/>
            <w:hideMark/>
          </w:tcPr>
          <w:p w14:paraId="597F0284" w14:textId="77777777" w:rsidR="00773F7F" w:rsidRPr="00773F7F" w:rsidRDefault="00773F7F" w:rsidP="00773F7F">
            <w:pPr>
              <w:jc w:val="right"/>
              <w:rPr>
                <w:rFonts w:ascii="Verdana" w:hAnsi="Verdana" w:cs="Calibri"/>
                <w:color w:val="000000"/>
                <w:sz w:val="18"/>
                <w:szCs w:val="18"/>
              </w:rPr>
            </w:pPr>
            <w:r w:rsidRPr="00773F7F">
              <w:rPr>
                <w:rFonts w:ascii="Verdana" w:hAnsi="Verdana" w:cs="Calibri"/>
                <w:color w:val="000000"/>
                <w:sz w:val="18"/>
                <w:szCs w:val="18"/>
              </w:rPr>
              <w:t>36 444,90 zł</w:t>
            </w:r>
          </w:p>
        </w:tc>
        <w:tc>
          <w:tcPr>
            <w:tcW w:w="1097" w:type="pct"/>
            <w:tcBorders>
              <w:top w:val="nil"/>
              <w:left w:val="nil"/>
              <w:bottom w:val="nil"/>
              <w:right w:val="single" w:sz="8" w:space="0" w:color="A6A6A6"/>
            </w:tcBorders>
            <w:shd w:val="clear" w:color="auto" w:fill="auto"/>
            <w:noWrap/>
            <w:vAlign w:val="center"/>
            <w:hideMark/>
          </w:tcPr>
          <w:p w14:paraId="78907903"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3 tygodnie</w:t>
            </w:r>
          </w:p>
        </w:tc>
        <w:tc>
          <w:tcPr>
            <w:tcW w:w="1098" w:type="pct"/>
            <w:tcBorders>
              <w:top w:val="nil"/>
              <w:left w:val="nil"/>
              <w:bottom w:val="nil"/>
              <w:right w:val="single" w:sz="8" w:space="0" w:color="A6A6A6"/>
            </w:tcBorders>
            <w:shd w:val="clear" w:color="auto" w:fill="auto"/>
            <w:noWrap/>
            <w:vAlign w:val="center"/>
            <w:hideMark/>
          </w:tcPr>
          <w:p w14:paraId="597F59FB" w14:textId="77777777" w:rsidR="00773F7F" w:rsidRPr="00773F7F" w:rsidRDefault="00773F7F" w:rsidP="00773F7F">
            <w:pPr>
              <w:jc w:val="center"/>
              <w:rPr>
                <w:rFonts w:ascii="Verdana" w:hAnsi="Verdana" w:cs="Calibri"/>
                <w:color w:val="000000"/>
                <w:sz w:val="18"/>
                <w:szCs w:val="18"/>
              </w:rPr>
            </w:pPr>
            <w:r w:rsidRPr="00773F7F">
              <w:rPr>
                <w:rFonts w:ascii="Verdana" w:hAnsi="Verdana" w:cs="Calibri"/>
                <w:color w:val="000000"/>
                <w:sz w:val="18"/>
                <w:szCs w:val="18"/>
              </w:rPr>
              <w:t>60 miesięcy</w:t>
            </w:r>
          </w:p>
        </w:tc>
      </w:tr>
      <w:tr w:rsidR="00773F7F" w:rsidRPr="00773F7F" w14:paraId="2A60DC3F" w14:textId="77777777" w:rsidTr="00773F7F">
        <w:trPr>
          <w:trHeight w:val="353"/>
        </w:trPr>
        <w:tc>
          <w:tcPr>
            <w:tcW w:w="319" w:type="pct"/>
            <w:vMerge/>
            <w:tcBorders>
              <w:top w:val="nil"/>
              <w:left w:val="single" w:sz="4" w:space="0" w:color="757171"/>
              <w:bottom w:val="single" w:sz="4" w:space="0" w:color="757171"/>
              <w:right w:val="single" w:sz="8" w:space="0" w:color="A6A6A6"/>
            </w:tcBorders>
            <w:vAlign w:val="center"/>
            <w:hideMark/>
          </w:tcPr>
          <w:p w14:paraId="2B48CDA5" w14:textId="77777777" w:rsidR="00773F7F" w:rsidRPr="00773F7F" w:rsidRDefault="00773F7F" w:rsidP="00773F7F">
            <w:pPr>
              <w:rPr>
                <w:rFonts w:ascii="Verdana" w:hAnsi="Verdana" w:cs="Calibri"/>
                <w:color w:val="000000"/>
                <w:sz w:val="18"/>
                <w:szCs w:val="18"/>
              </w:rPr>
            </w:pPr>
          </w:p>
        </w:tc>
        <w:tc>
          <w:tcPr>
            <w:tcW w:w="1388" w:type="pct"/>
            <w:vMerge/>
            <w:tcBorders>
              <w:top w:val="nil"/>
              <w:left w:val="single" w:sz="8" w:space="0" w:color="A6A6A6"/>
              <w:bottom w:val="single" w:sz="4" w:space="0" w:color="757171"/>
              <w:right w:val="single" w:sz="4" w:space="0" w:color="757171"/>
            </w:tcBorders>
            <w:vAlign w:val="center"/>
            <w:hideMark/>
          </w:tcPr>
          <w:p w14:paraId="23060657" w14:textId="77777777" w:rsidR="00773F7F" w:rsidRPr="00773F7F" w:rsidRDefault="00773F7F" w:rsidP="00773F7F">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hideMark/>
          </w:tcPr>
          <w:p w14:paraId="392DF173" w14:textId="77777777" w:rsidR="00773F7F" w:rsidRPr="00773F7F" w:rsidRDefault="00773F7F" w:rsidP="00773F7F">
            <w:pPr>
              <w:jc w:val="center"/>
              <w:rPr>
                <w:rFonts w:ascii="Verdana" w:hAnsi="Verdana" w:cs="Calibri"/>
                <w:b/>
                <w:bCs/>
                <w:color w:val="0070C0"/>
                <w:sz w:val="18"/>
                <w:szCs w:val="18"/>
              </w:rPr>
            </w:pPr>
            <w:r w:rsidRPr="00773F7F">
              <w:rPr>
                <w:rFonts w:ascii="Verdana" w:hAnsi="Verdana" w:cs="Calibri"/>
                <w:b/>
                <w:bCs/>
                <w:color w:val="0070C0"/>
                <w:sz w:val="18"/>
                <w:szCs w:val="18"/>
              </w:rPr>
              <w:t> </w:t>
            </w:r>
          </w:p>
        </w:tc>
        <w:tc>
          <w:tcPr>
            <w:tcW w:w="1097" w:type="pct"/>
            <w:tcBorders>
              <w:top w:val="nil"/>
              <w:left w:val="nil"/>
              <w:bottom w:val="single" w:sz="8" w:space="0" w:color="A6A6A6"/>
              <w:right w:val="single" w:sz="8" w:space="0" w:color="A6A6A6"/>
            </w:tcBorders>
            <w:shd w:val="clear" w:color="auto" w:fill="auto"/>
            <w:noWrap/>
            <w:vAlign w:val="center"/>
            <w:hideMark/>
          </w:tcPr>
          <w:p w14:paraId="3294AB4F" w14:textId="77777777" w:rsidR="00773F7F" w:rsidRPr="00773F7F" w:rsidRDefault="00773F7F" w:rsidP="00773F7F">
            <w:pPr>
              <w:jc w:val="center"/>
              <w:rPr>
                <w:rFonts w:ascii="Verdana" w:hAnsi="Verdana" w:cs="Calibri"/>
                <w:b/>
                <w:bCs/>
                <w:color w:val="0070C0"/>
                <w:sz w:val="18"/>
                <w:szCs w:val="18"/>
              </w:rPr>
            </w:pPr>
            <w:r w:rsidRPr="00773F7F">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0C7CCA12" w14:textId="77777777" w:rsidR="00773F7F" w:rsidRPr="00773F7F" w:rsidRDefault="00773F7F" w:rsidP="00773F7F">
            <w:pPr>
              <w:jc w:val="center"/>
              <w:rPr>
                <w:rFonts w:ascii="Verdana" w:hAnsi="Verdana" w:cs="Calibri"/>
                <w:b/>
                <w:bCs/>
                <w:color w:val="0070C0"/>
                <w:sz w:val="18"/>
                <w:szCs w:val="18"/>
              </w:rPr>
            </w:pPr>
            <w:r w:rsidRPr="00773F7F">
              <w:rPr>
                <w:rFonts w:ascii="Verdana" w:hAnsi="Verdana" w:cs="Calibri"/>
                <w:b/>
                <w:bCs/>
                <w:color w:val="0070C0"/>
                <w:sz w:val="18"/>
                <w:szCs w:val="18"/>
              </w:rPr>
              <w:t> </w:t>
            </w:r>
          </w:p>
        </w:tc>
      </w:tr>
    </w:tbl>
    <w:p w14:paraId="0803459A" w14:textId="216F03BF" w:rsidR="00773F7F" w:rsidRPr="007B0024" w:rsidRDefault="00773F7F" w:rsidP="005F68BC">
      <w:pPr>
        <w:spacing w:line="240" w:lineRule="exact"/>
        <w:ind w:left="851" w:hanging="851"/>
        <w:jc w:val="both"/>
        <w:rPr>
          <w:rFonts w:ascii="Verdana" w:hAnsi="Verdana" w:cs="Arial"/>
          <w:sz w:val="18"/>
          <w:szCs w:val="18"/>
        </w:rPr>
      </w:pPr>
      <w:r>
        <w:rPr>
          <w:rFonts w:ascii="Verdana" w:hAnsi="Verdana" w:cs="Arial"/>
          <w:sz w:val="18"/>
          <w:szCs w:val="18"/>
        </w:rPr>
        <w:fldChar w:fldCharType="end"/>
      </w:r>
    </w:p>
    <w:p w14:paraId="2C0FD74F" w14:textId="77777777" w:rsidR="00773F7F" w:rsidRDefault="00773F7F" w:rsidP="007B0024">
      <w:pPr>
        <w:spacing w:line="240" w:lineRule="exact"/>
        <w:jc w:val="both"/>
        <w:rPr>
          <w:rFonts w:ascii="Verdana" w:hAnsi="Verdana" w:cs="Arial"/>
          <w:sz w:val="18"/>
          <w:szCs w:val="18"/>
        </w:rPr>
      </w:pPr>
      <w:r>
        <w:rPr>
          <w:rFonts w:ascii="Verdana" w:hAnsi="Verdana" w:cs="Arial"/>
          <w:sz w:val="18"/>
          <w:szCs w:val="18"/>
        </w:rPr>
        <w:t>przewyższają kwotę</w:t>
      </w:r>
      <w:r w:rsidRPr="00773F7F">
        <w:rPr>
          <w:rFonts w:ascii="Verdana" w:hAnsi="Verdana" w:cs="Arial"/>
          <w:sz w:val="18"/>
          <w:szCs w:val="18"/>
        </w:rPr>
        <w:t xml:space="preserve"> </w:t>
      </w:r>
      <w:r>
        <w:rPr>
          <w:rFonts w:ascii="Verdana" w:hAnsi="Verdana" w:cs="Arial"/>
          <w:sz w:val="18"/>
          <w:szCs w:val="18"/>
        </w:rPr>
        <w:t>którą</w:t>
      </w:r>
      <w:r w:rsidRPr="007B0024">
        <w:rPr>
          <w:rFonts w:ascii="Verdana" w:hAnsi="Verdana" w:cs="Arial"/>
          <w:sz w:val="18"/>
          <w:szCs w:val="18"/>
        </w:rPr>
        <w:t xml:space="preserve"> Zamawiający </w:t>
      </w:r>
      <w:r>
        <w:rPr>
          <w:rFonts w:ascii="Verdana" w:hAnsi="Verdana" w:cs="Arial"/>
          <w:sz w:val="18"/>
          <w:szCs w:val="18"/>
        </w:rPr>
        <w:t>zamierza</w:t>
      </w:r>
      <w:r w:rsidRPr="007B0024">
        <w:rPr>
          <w:rFonts w:ascii="Verdana" w:hAnsi="Verdana" w:cs="Arial"/>
          <w:sz w:val="18"/>
          <w:szCs w:val="18"/>
        </w:rPr>
        <w:t xml:space="preserve"> przeznaczyć na sfinansowanie zamówienia </w:t>
      </w:r>
      <w:proofErr w:type="spellStart"/>
      <w:r w:rsidRPr="007B0024">
        <w:rPr>
          <w:rFonts w:ascii="Verdana" w:hAnsi="Verdana" w:cs="Arial"/>
          <w:sz w:val="18"/>
          <w:szCs w:val="18"/>
        </w:rPr>
        <w:t>t.j</w:t>
      </w:r>
      <w:proofErr w:type="spellEnd"/>
      <w:r w:rsidRPr="007B0024">
        <w:rPr>
          <w:rFonts w:ascii="Verdana" w:hAnsi="Verdana" w:cs="Arial"/>
          <w:sz w:val="18"/>
          <w:szCs w:val="18"/>
        </w:rPr>
        <w:t xml:space="preserve">. brutto </w:t>
      </w:r>
      <w:r>
        <w:rPr>
          <w:rFonts w:ascii="Verdana" w:hAnsi="Verdana" w:cs="Arial"/>
          <w:sz w:val="18"/>
          <w:szCs w:val="18"/>
        </w:rPr>
        <w:t>26 200,00</w:t>
      </w:r>
      <w:r w:rsidRPr="007B0024">
        <w:rPr>
          <w:rFonts w:ascii="Verdana" w:hAnsi="Verdana" w:cs="Arial"/>
          <w:sz w:val="18"/>
          <w:szCs w:val="18"/>
        </w:rPr>
        <w:t xml:space="preserve"> PLN.</w:t>
      </w:r>
    </w:p>
    <w:p w14:paraId="67E24577" w14:textId="5482B9E9" w:rsidR="00CE260D" w:rsidRPr="007B0024" w:rsidRDefault="00311EEB" w:rsidP="00937B58">
      <w:pPr>
        <w:spacing w:line="240" w:lineRule="exact"/>
        <w:jc w:val="both"/>
        <w:rPr>
          <w:rFonts w:ascii="Verdana" w:hAnsi="Verdana" w:cs="Arial"/>
          <w:sz w:val="18"/>
          <w:szCs w:val="18"/>
        </w:rPr>
      </w:pPr>
      <w:r w:rsidRPr="007B0024">
        <w:rPr>
          <w:rFonts w:ascii="Verdana" w:hAnsi="Verdana" w:cs="Arial"/>
          <w:sz w:val="18"/>
          <w:szCs w:val="18"/>
        </w:rPr>
        <w:t>Wobec powyższego Zamawiający nie kontynuował badania</w:t>
      </w:r>
      <w:r w:rsidR="00937B58">
        <w:rPr>
          <w:rFonts w:ascii="Verdana" w:hAnsi="Verdana" w:cs="Arial"/>
          <w:sz w:val="18"/>
          <w:szCs w:val="18"/>
        </w:rPr>
        <w:t xml:space="preserve"> i oceny ofert Wykonawców</w:t>
      </w:r>
      <w:r w:rsidR="007B0024" w:rsidRPr="007B0024">
        <w:rPr>
          <w:rFonts w:ascii="Verdana" w:hAnsi="Verdana" w:cs="Arial"/>
          <w:sz w:val="18"/>
          <w:szCs w:val="18"/>
        </w:rPr>
        <w:t xml:space="preserve">, lecz </w:t>
      </w:r>
      <w:r w:rsidRPr="007B0024">
        <w:rPr>
          <w:rFonts w:ascii="Verdana" w:hAnsi="Verdana" w:cs="Arial"/>
          <w:sz w:val="18"/>
          <w:szCs w:val="18"/>
        </w:rPr>
        <w:t>podjął decyzję o unieważnieniu postępowania.</w:t>
      </w:r>
    </w:p>
    <w:p w14:paraId="609DFDB9" w14:textId="77777777" w:rsidR="006E357D" w:rsidRPr="007B0024" w:rsidRDefault="006E357D" w:rsidP="007B0024">
      <w:pPr>
        <w:spacing w:line="240" w:lineRule="exact"/>
        <w:ind w:left="851" w:hanging="851"/>
        <w:jc w:val="both"/>
        <w:rPr>
          <w:rFonts w:ascii="Verdana" w:hAnsi="Verdana" w:cs="Arial"/>
          <w:sz w:val="18"/>
          <w:szCs w:val="18"/>
        </w:rPr>
      </w:pPr>
    </w:p>
    <w:p w14:paraId="3AEF8549" w14:textId="77777777" w:rsidR="005F68BC" w:rsidRDefault="005F68BC" w:rsidP="007B0024">
      <w:pPr>
        <w:spacing w:line="240" w:lineRule="exact"/>
        <w:ind w:left="851" w:hanging="851"/>
        <w:jc w:val="both"/>
        <w:rPr>
          <w:rFonts w:ascii="Verdana" w:hAnsi="Verdana" w:cs="Arial"/>
          <w:b/>
          <w:sz w:val="18"/>
          <w:szCs w:val="18"/>
        </w:rPr>
      </w:pPr>
    </w:p>
    <w:p w14:paraId="5FF7EF68" w14:textId="77777777" w:rsidR="00CE260D" w:rsidRPr="00D15493" w:rsidRDefault="00CE260D" w:rsidP="007B0024">
      <w:pPr>
        <w:spacing w:line="240" w:lineRule="exact"/>
        <w:ind w:left="851" w:hanging="851"/>
        <w:jc w:val="both"/>
        <w:rPr>
          <w:rFonts w:ascii="Century Gothic" w:hAnsi="Century Gothic" w:cs="Arial"/>
          <w:b/>
          <w:sz w:val="20"/>
          <w:szCs w:val="20"/>
        </w:rPr>
      </w:pPr>
      <w:r w:rsidRPr="00D15493">
        <w:rPr>
          <w:rFonts w:ascii="Century Gothic" w:hAnsi="Century Gothic" w:cs="Arial"/>
          <w:b/>
          <w:sz w:val="20"/>
          <w:szCs w:val="20"/>
        </w:rPr>
        <w:lastRenderedPageBreak/>
        <w:t>Część 5</w:t>
      </w:r>
    </w:p>
    <w:p w14:paraId="45A85DBF" w14:textId="77777777" w:rsidR="00CE260D" w:rsidRPr="00D15493" w:rsidRDefault="00CE260D" w:rsidP="007B0024">
      <w:pPr>
        <w:spacing w:after="60" w:line="240" w:lineRule="exact"/>
        <w:ind w:left="851" w:hanging="851"/>
        <w:jc w:val="both"/>
        <w:rPr>
          <w:rFonts w:ascii="Century Gothic" w:hAnsi="Century Gothic" w:cs="Arial"/>
          <w:sz w:val="20"/>
          <w:szCs w:val="20"/>
        </w:rPr>
      </w:pPr>
      <w:r w:rsidRPr="00D15493">
        <w:rPr>
          <w:rFonts w:ascii="Century Gothic" w:hAnsi="Century Gothic" w:cs="Arial"/>
          <w:sz w:val="20"/>
          <w:szCs w:val="20"/>
        </w:rPr>
        <w:t>Wyparka próżniowa manualna LED na potrzeby Katedry i Zakładu Chemii Fizycznej i Biofizyki</w:t>
      </w:r>
    </w:p>
    <w:p w14:paraId="5AFBF366" w14:textId="77777777" w:rsidR="005C5912" w:rsidRDefault="005C5912" w:rsidP="007B0024">
      <w:pPr>
        <w:tabs>
          <w:tab w:val="num" w:pos="720"/>
          <w:tab w:val="right" w:pos="9356"/>
        </w:tabs>
        <w:spacing w:line="240" w:lineRule="exact"/>
        <w:ind w:right="-97"/>
        <w:jc w:val="both"/>
        <w:rPr>
          <w:rFonts w:ascii="Verdana" w:hAnsi="Verdana"/>
          <w:noProof/>
          <w:sz w:val="18"/>
          <w:szCs w:val="18"/>
        </w:rPr>
      </w:pPr>
    </w:p>
    <w:p w14:paraId="5B02D0B1" w14:textId="77777777" w:rsidR="006E357D" w:rsidRPr="00626C4A" w:rsidRDefault="006E357D" w:rsidP="007B0024">
      <w:pPr>
        <w:tabs>
          <w:tab w:val="num" w:pos="720"/>
          <w:tab w:val="right" w:pos="9356"/>
        </w:tabs>
        <w:spacing w:line="240" w:lineRule="exact"/>
        <w:ind w:right="-97"/>
        <w:jc w:val="both"/>
        <w:rPr>
          <w:rFonts w:ascii="Verdana" w:hAnsi="Verdana"/>
          <w:noProof/>
          <w:sz w:val="18"/>
          <w:szCs w:val="18"/>
        </w:rPr>
      </w:pPr>
      <w:r w:rsidRPr="00626C4A">
        <w:rPr>
          <w:rFonts w:ascii="Verdana" w:hAnsi="Verdana"/>
          <w:noProof/>
          <w:sz w:val="18"/>
          <w:szCs w:val="18"/>
        </w:rPr>
        <w:t xml:space="preserve">Kryteriami oceny ofert były: </w:t>
      </w:r>
    </w:p>
    <w:p w14:paraId="0BEC29A8" w14:textId="77777777" w:rsidR="006E357D" w:rsidRPr="00D443E3" w:rsidRDefault="006E357D" w:rsidP="007B0024">
      <w:pPr>
        <w:tabs>
          <w:tab w:val="left" w:pos="426"/>
        </w:tabs>
        <w:spacing w:line="240" w:lineRule="exact"/>
        <w:ind w:right="-239"/>
        <w:rPr>
          <w:rFonts w:ascii="Verdana" w:hAnsi="Verdana"/>
          <w:sz w:val="18"/>
          <w:szCs w:val="18"/>
        </w:rPr>
      </w:pPr>
      <w:r w:rsidRPr="00D443E3">
        <w:rPr>
          <w:rFonts w:ascii="Verdana" w:hAnsi="Verdana"/>
          <w:sz w:val="18"/>
          <w:szCs w:val="18"/>
        </w:rPr>
        <w:t>1)</w:t>
      </w:r>
      <w:r w:rsidRPr="00D443E3">
        <w:rPr>
          <w:rFonts w:ascii="Verdana" w:hAnsi="Verdana"/>
          <w:sz w:val="18"/>
          <w:szCs w:val="18"/>
        </w:rPr>
        <w:tab/>
        <w:t>Cena realizacji przedmiotu zamówienia – 60 %,</w:t>
      </w:r>
    </w:p>
    <w:p w14:paraId="7E06BE89" w14:textId="77777777" w:rsidR="006E357D" w:rsidRPr="00D443E3" w:rsidRDefault="006E357D" w:rsidP="007B0024">
      <w:pPr>
        <w:tabs>
          <w:tab w:val="left" w:pos="426"/>
        </w:tabs>
        <w:spacing w:line="240" w:lineRule="exact"/>
        <w:ind w:right="-239"/>
        <w:rPr>
          <w:rFonts w:ascii="Verdana" w:hAnsi="Verdana"/>
          <w:sz w:val="18"/>
          <w:szCs w:val="18"/>
        </w:rPr>
      </w:pPr>
      <w:r w:rsidRPr="00D443E3">
        <w:rPr>
          <w:rFonts w:ascii="Verdana" w:hAnsi="Verdana"/>
          <w:sz w:val="18"/>
          <w:szCs w:val="18"/>
        </w:rPr>
        <w:t>2)</w:t>
      </w:r>
      <w:r w:rsidRPr="00D443E3">
        <w:rPr>
          <w:rFonts w:ascii="Verdana" w:hAnsi="Verdana"/>
          <w:sz w:val="18"/>
          <w:szCs w:val="18"/>
        </w:rPr>
        <w:tab/>
        <w:t xml:space="preserve">Termin realizacji przedmiotu zamówienia – </w:t>
      </w:r>
      <w:r>
        <w:rPr>
          <w:rFonts w:ascii="Verdana" w:hAnsi="Verdana"/>
          <w:sz w:val="18"/>
          <w:szCs w:val="18"/>
        </w:rPr>
        <w:t>2</w:t>
      </w:r>
      <w:r w:rsidRPr="00D443E3">
        <w:rPr>
          <w:rFonts w:ascii="Verdana" w:hAnsi="Verdana"/>
          <w:sz w:val="18"/>
          <w:szCs w:val="18"/>
        </w:rPr>
        <w:t>0 %,</w:t>
      </w:r>
    </w:p>
    <w:p w14:paraId="6721309E" w14:textId="63C889ED" w:rsidR="00CE260D" w:rsidRPr="00B55E08" w:rsidRDefault="006E357D" w:rsidP="007B0024">
      <w:pPr>
        <w:spacing w:line="240" w:lineRule="exact"/>
        <w:ind w:left="426" w:hanging="426"/>
        <w:jc w:val="both"/>
        <w:rPr>
          <w:rFonts w:ascii="Verdana" w:hAnsi="Verdana" w:cs="Arial"/>
          <w:b/>
          <w:sz w:val="18"/>
          <w:szCs w:val="18"/>
        </w:rPr>
      </w:pPr>
      <w:r>
        <w:rPr>
          <w:rFonts w:ascii="Verdana" w:hAnsi="Verdana"/>
          <w:sz w:val="18"/>
          <w:szCs w:val="18"/>
        </w:rPr>
        <w:t>3)</w:t>
      </w:r>
      <w:r>
        <w:rPr>
          <w:rFonts w:ascii="Verdana" w:hAnsi="Verdana"/>
          <w:sz w:val="18"/>
          <w:szCs w:val="18"/>
        </w:rPr>
        <w:tab/>
        <w:t>Okres gwarancji - 2</w:t>
      </w:r>
      <w:r w:rsidRPr="00D443E3">
        <w:rPr>
          <w:rFonts w:ascii="Verdana" w:hAnsi="Verdana"/>
          <w:sz w:val="18"/>
          <w:szCs w:val="18"/>
        </w:rPr>
        <w:t>0 %.</w:t>
      </w:r>
    </w:p>
    <w:p w14:paraId="0EB571FD" w14:textId="77777777" w:rsidR="005C5912" w:rsidRDefault="005C5912" w:rsidP="007B0024">
      <w:pPr>
        <w:spacing w:after="60" w:line="240" w:lineRule="exact"/>
        <w:ind w:left="851" w:hanging="851"/>
        <w:jc w:val="both"/>
      </w:pPr>
    </w:p>
    <w:p w14:paraId="42640AF9" w14:textId="5B5F8E2A" w:rsidR="005C5912" w:rsidRPr="00DA26FE" w:rsidRDefault="005C5912" w:rsidP="005C5912">
      <w:pPr>
        <w:numPr>
          <w:ilvl w:val="0"/>
          <w:numId w:val="16"/>
        </w:numPr>
        <w:tabs>
          <w:tab w:val="right" w:pos="9356"/>
        </w:tabs>
        <w:spacing w:line="240" w:lineRule="exact"/>
        <w:ind w:right="-58"/>
        <w:jc w:val="both"/>
        <w:rPr>
          <w:rFonts w:ascii="Verdana" w:hAnsi="Verdana"/>
          <w:b/>
          <w:bCs/>
          <w:noProof/>
          <w:sz w:val="18"/>
          <w:szCs w:val="18"/>
          <w:u w:val="single"/>
        </w:rPr>
      </w:pPr>
      <w:r w:rsidRPr="00DA26FE">
        <w:rPr>
          <w:rFonts w:ascii="Verdana" w:hAnsi="Verdana"/>
          <w:b/>
          <w:bCs/>
          <w:noProof/>
          <w:sz w:val="18"/>
          <w:szCs w:val="18"/>
          <w:u w:val="single"/>
        </w:rPr>
        <w:t>Złożon</w:t>
      </w:r>
      <w:r>
        <w:rPr>
          <w:rFonts w:ascii="Verdana" w:hAnsi="Verdana"/>
          <w:b/>
          <w:bCs/>
          <w:noProof/>
          <w:sz w:val="18"/>
          <w:szCs w:val="18"/>
          <w:u w:val="single"/>
        </w:rPr>
        <w:t>e oferty</w:t>
      </w:r>
      <w:r w:rsidRPr="00DA26FE">
        <w:rPr>
          <w:rFonts w:ascii="Verdana" w:hAnsi="Verdana"/>
          <w:b/>
          <w:bCs/>
          <w:noProof/>
          <w:sz w:val="18"/>
          <w:szCs w:val="18"/>
          <w:u w:val="single"/>
        </w:rPr>
        <w:t>.</w:t>
      </w:r>
    </w:p>
    <w:p w14:paraId="1305C182" w14:textId="3531A56D" w:rsidR="005C5912" w:rsidRDefault="005C5912" w:rsidP="005C5912">
      <w:pPr>
        <w:tabs>
          <w:tab w:val="right" w:pos="9356"/>
        </w:tabs>
        <w:spacing w:line="240" w:lineRule="exact"/>
        <w:ind w:left="709" w:right="-58"/>
        <w:jc w:val="both"/>
        <w:rPr>
          <w:rFonts w:ascii="Verdana" w:hAnsi="Verdana"/>
          <w:noProof/>
          <w:sz w:val="18"/>
          <w:szCs w:val="18"/>
        </w:rPr>
      </w:pPr>
      <w:r>
        <w:rPr>
          <w:rFonts w:ascii="Verdana" w:hAnsi="Verdana"/>
          <w:noProof/>
          <w:sz w:val="18"/>
          <w:szCs w:val="18"/>
        </w:rPr>
        <w:t>Ofertę złożyli następujący Wykonawcy, wymienieni</w:t>
      </w:r>
      <w:r w:rsidRPr="00DA26FE">
        <w:rPr>
          <w:rFonts w:ascii="Verdana" w:hAnsi="Verdana"/>
          <w:noProof/>
          <w:sz w:val="18"/>
          <w:szCs w:val="18"/>
        </w:rPr>
        <w:t xml:space="preserve"> w tabeli: </w:t>
      </w:r>
    </w:p>
    <w:p w14:paraId="1A179807" w14:textId="5DCB85B6" w:rsidR="00E90121" w:rsidRDefault="00E90121" w:rsidP="007B0024">
      <w:pPr>
        <w:spacing w:after="60" w:line="240" w:lineRule="exact"/>
        <w:ind w:left="851" w:hanging="851"/>
        <w:jc w:val="both"/>
        <w:rPr>
          <w:sz w:val="20"/>
          <w:szCs w:val="20"/>
        </w:rPr>
      </w:pPr>
      <w:r>
        <w:fldChar w:fldCharType="begin"/>
      </w:r>
      <w:r>
        <w:instrText xml:space="preserve"> LINK </w:instrText>
      </w:r>
      <w:r w:rsidR="00FF72CB">
        <w:instrText xml:space="preserve">Excel.Sheet.12 "C:\\PRZETARGI I ZAPYTANIA OFERTOWE\\PN, ZC, WR\\2020 PN\\95 Drobny sprzęt laboratoryjny (2)\\95 Ocena ofert.xlsx" "Ocena merytoryczna!W50K1:W56K6" </w:instrText>
      </w:r>
      <w:r>
        <w:instrText xml:space="preserve">\a \f 4 \h </w:instrText>
      </w:r>
      <w:r w:rsidR="005C5912">
        <w:instrText xml:space="preserve"> \* MERGEFORMAT </w:instrText>
      </w:r>
      <w:r>
        <w:fldChar w:fldCharType="separate"/>
      </w:r>
    </w:p>
    <w:tbl>
      <w:tblPr>
        <w:tblW w:w="5000" w:type="pct"/>
        <w:tblCellMar>
          <w:left w:w="70" w:type="dxa"/>
          <w:right w:w="70" w:type="dxa"/>
        </w:tblCellMar>
        <w:tblLook w:val="04A0" w:firstRow="1" w:lastRow="0" w:firstColumn="1" w:lastColumn="0" w:noHBand="0" w:noVBand="1"/>
      </w:tblPr>
      <w:tblGrid>
        <w:gridCol w:w="525"/>
        <w:gridCol w:w="2728"/>
        <w:gridCol w:w="1568"/>
        <w:gridCol w:w="1567"/>
        <w:gridCol w:w="1567"/>
        <w:gridCol w:w="1567"/>
      </w:tblGrid>
      <w:tr w:rsidR="005C5912" w:rsidRPr="00E90121" w14:paraId="3D5E58A3" w14:textId="77777777" w:rsidTr="005C5912">
        <w:trPr>
          <w:trHeight w:val="465"/>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F57FDB6"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L.p.</w:t>
            </w:r>
          </w:p>
        </w:tc>
        <w:tc>
          <w:tcPr>
            <w:tcW w:w="1432" w:type="pct"/>
            <w:tcBorders>
              <w:top w:val="single" w:sz="8" w:space="0" w:color="A6A6A6"/>
              <w:left w:val="nil"/>
              <w:bottom w:val="single" w:sz="8" w:space="0" w:color="A6A6A6"/>
              <w:right w:val="single" w:sz="8" w:space="0" w:color="A6A6A6"/>
            </w:tcBorders>
            <w:shd w:val="clear" w:color="auto" w:fill="auto"/>
            <w:vAlign w:val="center"/>
            <w:hideMark/>
          </w:tcPr>
          <w:p w14:paraId="7DAD04E8"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Wykonawca, adres</w:t>
            </w:r>
          </w:p>
        </w:tc>
        <w:tc>
          <w:tcPr>
            <w:tcW w:w="823" w:type="pct"/>
            <w:tcBorders>
              <w:top w:val="single" w:sz="8" w:space="0" w:color="A6A6A6"/>
              <w:left w:val="nil"/>
              <w:bottom w:val="single" w:sz="8" w:space="0" w:color="A6A6A6"/>
              <w:right w:val="single" w:sz="8" w:space="0" w:color="A6A6A6"/>
            </w:tcBorders>
            <w:shd w:val="clear" w:color="auto" w:fill="auto"/>
            <w:vAlign w:val="center"/>
            <w:hideMark/>
          </w:tcPr>
          <w:p w14:paraId="71A237A8"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Cena brutto przedmiotu zamówienia</w:t>
            </w:r>
          </w:p>
        </w:tc>
        <w:tc>
          <w:tcPr>
            <w:tcW w:w="823" w:type="pct"/>
            <w:tcBorders>
              <w:top w:val="single" w:sz="8" w:space="0" w:color="A6A6A6"/>
              <w:left w:val="nil"/>
              <w:bottom w:val="single" w:sz="8" w:space="0" w:color="A6A6A6"/>
              <w:right w:val="single" w:sz="8" w:space="0" w:color="A6A6A6"/>
            </w:tcBorders>
            <w:shd w:val="clear" w:color="auto" w:fill="auto"/>
            <w:vAlign w:val="center"/>
            <w:hideMark/>
          </w:tcPr>
          <w:p w14:paraId="773E2023"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 xml:space="preserve">Termin realizacji przedmiotu zamówienia </w:t>
            </w:r>
          </w:p>
        </w:tc>
        <w:tc>
          <w:tcPr>
            <w:tcW w:w="823" w:type="pct"/>
            <w:tcBorders>
              <w:top w:val="single" w:sz="8" w:space="0" w:color="A6A6A6"/>
              <w:left w:val="nil"/>
              <w:bottom w:val="single" w:sz="8" w:space="0" w:color="A6A6A6"/>
              <w:right w:val="nil"/>
            </w:tcBorders>
            <w:shd w:val="clear" w:color="auto" w:fill="auto"/>
            <w:vAlign w:val="center"/>
            <w:hideMark/>
          </w:tcPr>
          <w:p w14:paraId="2563E583" w14:textId="77777777" w:rsidR="00E90121" w:rsidRPr="00E90121" w:rsidRDefault="00E90121" w:rsidP="00E90121">
            <w:pPr>
              <w:jc w:val="center"/>
              <w:rPr>
                <w:rFonts w:ascii="Verdana" w:hAnsi="Verdana" w:cs="Calibri"/>
                <w:color w:val="000000"/>
                <w:sz w:val="16"/>
                <w:szCs w:val="16"/>
              </w:rPr>
            </w:pPr>
            <w:r w:rsidRPr="00E90121">
              <w:rPr>
                <w:rFonts w:ascii="Verdana" w:hAnsi="Verdana" w:cs="Calibri"/>
                <w:color w:val="000000"/>
                <w:sz w:val="16"/>
                <w:szCs w:val="16"/>
              </w:rPr>
              <w:t>Okres gwarancji przedmiotu zamówienia</w:t>
            </w:r>
          </w:p>
        </w:tc>
        <w:tc>
          <w:tcPr>
            <w:tcW w:w="823"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468A3BE"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Łączna punktacja</w:t>
            </w:r>
          </w:p>
        </w:tc>
      </w:tr>
      <w:tr w:rsidR="005C5912" w:rsidRPr="00E90121" w14:paraId="31149F27" w14:textId="77777777" w:rsidTr="005C5912">
        <w:trPr>
          <w:trHeight w:val="315"/>
        </w:trPr>
        <w:tc>
          <w:tcPr>
            <w:tcW w:w="275" w:type="pct"/>
            <w:tcBorders>
              <w:top w:val="nil"/>
              <w:left w:val="single" w:sz="8" w:space="0" w:color="A6A6A6"/>
              <w:bottom w:val="nil"/>
              <w:right w:val="single" w:sz="8" w:space="0" w:color="A6A6A6"/>
            </w:tcBorders>
            <w:shd w:val="clear" w:color="auto" w:fill="auto"/>
            <w:noWrap/>
            <w:vAlign w:val="center"/>
            <w:hideMark/>
          </w:tcPr>
          <w:p w14:paraId="677B29EC" w14:textId="77777777" w:rsidR="00E90121" w:rsidRPr="00E90121" w:rsidRDefault="00E90121" w:rsidP="00E90121">
            <w:pPr>
              <w:rPr>
                <w:rFonts w:ascii="Verdana" w:hAnsi="Verdana" w:cs="Calibri"/>
                <w:color w:val="000000"/>
                <w:sz w:val="18"/>
                <w:szCs w:val="18"/>
              </w:rPr>
            </w:pPr>
            <w:r w:rsidRPr="00E90121">
              <w:rPr>
                <w:rFonts w:ascii="Verdana" w:hAnsi="Verdana" w:cs="Calibri"/>
                <w:color w:val="000000"/>
                <w:sz w:val="18"/>
                <w:szCs w:val="18"/>
              </w:rPr>
              <w:t> </w:t>
            </w:r>
          </w:p>
        </w:tc>
        <w:tc>
          <w:tcPr>
            <w:tcW w:w="1432" w:type="pct"/>
            <w:tcBorders>
              <w:top w:val="nil"/>
              <w:left w:val="nil"/>
              <w:bottom w:val="nil"/>
              <w:right w:val="single" w:sz="8" w:space="0" w:color="A6A6A6"/>
            </w:tcBorders>
            <w:shd w:val="clear" w:color="auto" w:fill="auto"/>
            <w:vAlign w:val="center"/>
            <w:hideMark/>
          </w:tcPr>
          <w:p w14:paraId="7B043239" w14:textId="77777777" w:rsidR="00E90121" w:rsidRPr="00E90121" w:rsidRDefault="00E90121" w:rsidP="00E90121">
            <w:pPr>
              <w:rPr>
                <w:rFonts w:ascii="Verdana" w:hAnsi="Verdana" w:cs="Calibri"/>
                <w:color w:val="000000"/>
                <w:sz w:val="18"/>
                <w:szCs w:val="18"/>
              </w:rPr>
            </w:pPr>
            <w:r w:rsidRPr="00E90121">
              <w:rPr>
                <w:rFonts w:ascii="Verdana" w:hAnsi="Verdana" w:cs="Calibri"/>
                <w:color w:val="000000"/>
                <w:sz w:val="18"/>
                <w:szCs w:val="18"/>
              </w:rPr>
              <w:t> </w:t>
            </w:r>
          </w:p>
        </w:tc>
        <w:tc>
          <w:tcPr>
            <w:tcW w:w="823" w:type="pct"/>
            <w:tcBorders>
              <w:top w:val="nil"/>
              <w:left w:val="nil"/>
              <w:bottom w:val="single" w:sz="8" w:space="0" w:color="A6A6A6"/>
              <w:right w:val="single" w:sz="8" w:space="0" w:color="A6A6A6"/>
            </w:tcBorders>
            <w:shd w:val="clear" w:color="auto" w:fill="auto"/>
            <w:vAlign w:val="center"/>
            <w:hideMark/>
          </w:tcPr>
          <w:p w14:paraId="6B07BFB2" w14:textId="77777777" w:rsidR="00E90121" w:rsidRPr="00E90121" w:rsidRDefault="00E90121" w:rsidP="00E90121">
            <w:pPr>
              <w:jc w:val="center"/>
              <w:rPr>
                <w:rFonts w:ascii="Verdana" w:hAnsi="Verdana" w:cs="Calibri"/>
                <w:color w:val="0070C0"/>
                <w:sz w:val="18"/>
                <w:szCs w:val="18"/>
              </w:rPr>
            </w:pPr>
            <w:r w:rsidRPr="00E90121">
              <w:rPr>
                <w:rFonts w:ascii="Verdana" w:hAnsi="Verdana" w:cs="Calibri"/>
                <w:color w:val="0070C0"/>
                <w:sz w:val="18"/>
                <w:szCs w:val="18"/>
              </w:rPr>
              <w:t>punkty</w:t>
            </w:r>
          </w:p>
        </w:tc>
        <w:tc>
          <w:tcPr>
            <w:tcW w:w="823" w:type="pct"/>
            <w:tcBorders>
              <w:top w:val="nil"/>
              <w:left w:val="nil"/>
              <w:bottom w:val="single" w:sz="8" w:space="0" w:color="A6A6A6"/>
              <w:right w:val="single" w:sz="8" w:space="0" w:color="A6A6A6"/>
            </w:tcBorders>
            <w:shd w:val="clear" w:color="auto" w:fill="auto"/>
            <w:vAlign w:val="center"/>
            <w:hideMark/>
          </w:tcPr>
          <w:p w14:paraId="23520DC5" w14:textId="77777777" w:rsidR="00E90121" w:rsidRPr="00E90121" w:rsidRDefault="00E90121" w:rsidP="00E90121">
            <w:pPr>
              <w:jc w:val="center"/>
              <w:rPr>
                <w:rFonts w:ascii="Verdana" w:hAnsi="Verdana" w:cs="Calibri"/>
                <w:color w:val="0070C0"/>
                <w:sz w:val="18"/>
                <w:szCs w:val="18"/>
              </w:rPr>
            </w:pPr>
            <w:r w:rsidRPr="00E90121">
              <w:rPr>
                <w:rFonts w:ascii="Verdana" w:hAnsi="Verdana" w:cs="Calibri"/>
                <w:color w:val="0070C0"/>
                <w:sz w:val="18"/>
                <w:szCs w:val="18"/>
              </w:rPr>
              <w:t>punkty</w:t>
            </w:r>
          </w:p>
        </w:tc>
        <w:tc>
          <w:tcPr>
            <w:tcW w:w="823" w:type="pct"/>
            <w:tcBorders>
              <w:top w:val="nil"/>
              <w:left w:val="nil"/>
              <w:bottom w:val="single" w:sz="8" w:space="0" w:color="A6A6A6"/>
              <w:right w:val="nil"/>
            </w:tcBorders>
            <w:shd w:val="clear" w:color="auto" w:fill="auto"/>
            <w:vAlign w:val="center"/>
            <w:hideMark/>
          </w:tcPr>
          <w:p w14:paraId="1DE70D05" w14:textId="77777777" w:rsidR="00E90121" w:rsidRPr="00E90121" w:rsidRDefault="00E90121" w:rsidP="00E90121">
            <w:pPr>
              <w:jc w:val="center"/>
              <w:rPr>
                <w:rFonts w:ascii="Verdana" w:hAnsi="Verdana" w:cs="Calibri"/>
                <w:color w:val="0070C0"/>
                <w:sz w:val="18"/>
                <w:szCs w:val="18"/>
              </w:rPr>
            </w:pPr>
            <w:r w:rsidRPr="00E90121">
              <w:rPr>
                <w:rFonts w:ascii="Verdana" w:hAnsi="Verdana" w:cs="Calibri"/>
                <w:color w:val="0070C0"/>
                <w:sz w:val="18"/>
                <w:szCs w:val="18"/>
              </w:rPr>
              <w:t>punkty</w:t>
            </w:r>
          </w:p>
        </w:tc>
        <w:tc>
          <w:tcPr>
            <w:tcW w:w="823" w:type="pct"/>
            <w:tcBorders>
              <w:top w:val="nil"/>
              <w:left w:val="single" w:sz="8" w:space="0" w:color="A6A6A6"/>
              <w:bottom w:val="single" w:sz="8" w:space="0" w:color="A6A6A6"/>
              <w:right w:val="single" w:sz="8" w:space="0" w:color="A6A6A6"/>
            </w:tcBorders>
            <w:shd w:val="clear" w:color="auto" w:fill="auto"/>
            <w:vAlign w:val="center"/>
            <w:hideMark/>
          </w:tcPr>
          <w:p w14:paraId="43EB331C" w14:textId="77777777" w:rsidR="00E90121" w:rsidRPr="00E90121" w:rsidRDefault="00E90121" w:rsidP="00E90121">
            <w:pPr>
              <w:jc w:val="center"/>
              <w:rPr>
                <w:rFonts w:ascii="Verdana" w:hAnsi="Verdana" w:cs="Calibri"/>
                <w:color w:val="0070C0"/>
                <w:sz w:val="18"/>
                <w:szCs w:val="18"/>
              </w:rPr>
            </w:pPr>
            <w:r w:rsidRPr="00E90121">
              <w:rPr>
                <w:rFonts w:ascii="Verdana" w:hAnsi="Verdana" w:cs="Calibri"/>
                <w:color w:val="0070C0"/>
                <w:sz w:val="18"/>
                <w:szCs w:val="18"/>
              </w:rPr>
              <w:t>punkty</w:t>
            </w:r>
          </w:p>
        </w:tc>
      </w:tr>
      <w:tr w:rsidR="005C5912" w:rsidRPr="00E90121" w14:paraId="3D0A6E90" w14:textId="77777777" w:rsidTr="005C5912">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F2A56CF"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1.</w:t>
            </w:r>
          </w:p>
        </w:tc>
        <w:tc>
          <w:tcPr>
            <w:tcW w:w="1432"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16513385" w14:textId="77777777" w:rsidR="00E90121" w:rsidRPr="00E90121" w:rsidRDefault="00E90121" w:rsidP="00E90121">
            <w:pPr>
              <w:rPr>
                <w:rFonts w:ascii="Verdana" w:hAnsi="Verdana" w:cs="Calibri"/>
                <w:color w:val="000000"/>
                <w:sz w:val="18"/>
                <w:szCs w:val="18"/>
              </w:rPr>
            </w:pPr>
            <w:r w:rsidRPr="00E90121">
              <w:rPr>
                <w:rFonts w:ascii="Verdana" w:hAnsi="Verdana" w:cs="Calibri"/>
                <w:color w:val="000000"/>
                <w:sz w:val="18"/>
                <w:szCs w:val="18"/>
              </w:rPr>
              <w:t>ALCHEM GRUPA Sp. z o.o.</w:t>
            </w:r>
            <w:r w:rsidRPr="00E90121">
              <w:rPr>
                <w:rFonts w:ascii="Verdana" w:hAnsi="Verdana" w:cs="Calibri"/>
                <w:color w:val="000000"/>
                <w:sz w:val="18"/>
                <w:szCs w:val="18"/>
              </w:rPr>
              <w:br/>
              <w:t>ul. Polna 21</w:t>
            </w:r>
            <w:r w:rsidRPr="00E90121">
              <w:rPr>
                <w:rFonts w:ascii="Verdana" w:hAnsi="Verdana" w:cs="Calibri"/>
                <w:color w:val="000000"/>
                <w:sz w:val="18"/>
                <w:szCs w:val="18"/>
              </w:rPr>
              <w:br/>
              <w:t>87-100 Toruń</w:t>
            </w:r>
          </w:p>
        </w:tc>
        <w:tc>
          <w:tcPr>
            <w:tcW w:w="823" w:type="pct"/>
            <w:tcBorders>
              <w:top w:val="nil"/>
              <w:left w:val="single" w:sz="8" w:space="0" w:color="A6A6A6"/>
              <w:bottom w:val="nil"/>
              <w:right w:val="single" w:sz="8" w:space="0" w:color="A6A6A6"/>
            </w:tcBorders>
            <w:shd w:val="clear" w:color="auto" w:fill="auto"/>
            <w:noWrap/>
            <w:vAlign w:val="center"/>
            <w:hideMark/>
          </w:tcPr>
          <w:p w14:paraId="44323395" w14:textId="77777777" w:rsidR="00E90121" w:rsidRPr="00E90121" w:rsidRDefault="00E90121" w:rsidP="00E90121">
            <w:pPr>
              <w:jc w:val="right"/>
              <w:rPr>
                <w:rFonts w:ascii="Verdana" w:hAnsi="Verdana" w:cs="Calibri"/>
                <w:color w:val="000000"/>
                <w:sz w:val="18"/>
                <w:szCs w:val="18"/>
              </w:rPr>
            </w:pPr>
            <w:r w:rsidRPr="00E90121">
              <w:rPr>
                <w:rFonts w:ascii="Verdana" w:hAnsi="Verdana" w:cs="Calibri"/>
                <w:color w:val="000000"/>
                <w:sz w:val="18"/>
                <w:szCs w:val="18"/>
              </w:rPr>
              <w:t>9 225,00 zł</w:t>
            </w:r>
          </w:p>
        </w:tc>
        <w:tc>
          <w:tcPr>
            <w:tcW w:w="823" w:type="pct"/>
            <w:tcBorders>
              <w:top w:val="nil"/>
              <w:left w:val="nil"/>
              <w:bottom w:val="nil"/>
              <w:right w:val="single" w:sz="8" w:space="0" w:color="A6A6A6"/>
            </w:tcBorders>
            <w:shd w:val="clear" w:color="auto" w:fill="auto"/>
            <w:noWrap/>
            <w:vAlign w:val="center"/>
            <w:hideMark/>
          </w:tcPr>
          <w:p w14:paraId="54F1B2CB"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1 tydzień</w:t>
            </w:r>
          </w:p>
        </w:tc>
        <w:tc>
          <w:tcPr>
            <w:tcW w:w="823" w:type="pct"/>
            <w:tcBorders>
              <w:top w:val="nil"/>
              <w:left w:val="nil"/>
              <w:bottom w:val="nil"/>
              <w:right w:val="nil"/>
            </w:tcBorders>
            <w:shd w:val="clear" w:color="auto" w:fill="auto"/>
            <w:noWrap/>
            <w:vAlign w:val="center"/>
            <w:hideMark/>
          </w:tcPr>
          <w:p w14:paraId="57650384"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13 m-</w:t>
            </w:r>
            <w:proofErr w:type="spellStart"/>
            <w:r w:rsidRPr="00E90121">
              <w:rPr>
                <w:rFonts w:ascii="Verdana" w:hAnsi="Verdana" w:cs="Calibri"/>
                <w:color w:val="000000"/>
                <w:sz w:val="18"/>
                <w:szCs w:val="18"/>
              </w:rPr>
              <w:t>cy</w:t>
            </w:r>
            <w:proofErr w:type="spellEnd"/>
          </w:p>
        </w:tc>
        <w:tc>
          <w:tcPr>
            <w:tcW w:w="823" w:type="pct"/>
            <w:tcBorders>
              <w:top w:val="nil"/>
              <w:left w:val="single" w:sz="8" w:space="0" w:color="A6A6A6"/>
              <w:bottom w:val="nil"/>
              <w:right w:val="single" w:sz="8" w:space="0" w:color="A6A6A6"/>
            </w:tcBorders>
            <w:shd w:val="clear" w:color="auto" w:fill="auto"/>
            <w:noWrap/>
            <w:vAlign w:val="bottom"/>
            <w:hideMark/>
          </w:tcPr>
          <w:p w14:paraId="5944BCC3" w14:textId="77777777" w:rsidR="00E90121" w:rsidRPr="00E90121" w:rsidRDefault="00E90121" w:rsidP="00E90121">
            <w:pPr>
              <w:rPr>
                <w:rFonts w:ascii="Verdana" w:hAnsi="Verdana" w:cs="Calibri"/>
                <w:color w:val="000000"/>
                <w:sz w:val="18"/>
                <w:szCs w:val="18"/>
              </w:rPr>
            </w:pPr>
            <w:r w:rsidRPr="00E90121">
              <w:rPr>
                <w:rFonts w:ascii="Verdana" w:hAnsi="Verdana" w:cs="Calibri"/>
                <w:color w:val="000000"/>
                <w:sz w:val="18"/>
                <w:szCs w:val="18"/>
              </w:rPr>
              <w:t> </w:t>
            </w:r>
          </w:p>
        </w:tc>
      </w:tr>
      <w:tr w:rsidR="005C5912" w:rsidRPr="00E90121" w14:paraId="6CFCD773" w14:textId="77777777" w:rsidTr="005C5912">
        <w:trPr>
          <w:trHeight w:val="600"/>
        </w:trPr>
        <w:tc>
          <w:tcPr>
            <w:tcW w:w="275" w:type="pct"/>
            <w:vMerge/>
            <w:tcBorders>
              <w:top w:val="single" w:sz="4" w:space="0" w:color="757171"/>
              <w:left w:val="single" w:sz="4" w:space="0" w:color="757171"/>
              <w:bottom w:val="single" w:sz="4" w:space="0" w:color="757171"/>
              <w:right w:val="single" w:sz="8" w:space="0" w:color="A6A6A6"/>
            </w:tcBorders>
            <w:shd w:val="clear" w:color="auto" w:fill="auto"/>
            <w:vAlign w:val="center"/>
            <w:hideMark/>
          </w:tcPr>
          <w:p w14:paraId="54406F77" w14:textId="77777777" w:rsidR="00E90121" w:rsidRPr="00E90121" w:rsidRDefault="00E90121" w:rsidP="00E90121">
            <w:pPr>
              <w:rPr>
                <w:rFonts w:ascii="Verdana" w:hAnsi="Verdana" w:cs="Calibri"/>
                <w:color w:val="000000"/>
                <w:sz w:val="18"/>
                <w:szCs w:val="18"/>
              </w:rPr>
            </w:pPr>
          </w:p>
        </w:tc>
        <w:tc>
          <w:tcPr>
            <w:tcW w:w="1432" w:type="pct"/>
            <w:vMerge/>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7010A50" w14:textId="77777777" w:rsidR="00E90121" w:rsidRPr="00E90121" w:rsidRDefault="00E90121" w:rsidP="00E90121">
            <w:pPr>
              <w:rPr>
                <w:rFonts w:ascii="Verdana" w:hAnsi="Verdana" w:cs="Calibri"/>
                <w:color w:val="000000"/>
                <w:sz w:val="18"/>
                <w:szCs w:val="18"/>
              </w:rPr>
            </w:pP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0DF56FFD" w14:textId="77777777" w:rsidR="00E90121" w:rsidRPr="00E90121" w:rsidRDefault="00E90121" w:rsidP="00E90121">
            <w:pPr>
              <w:jc w:val="center"/>
              <w:rPr>
                <w:rFonts w:ascii="Verdana" w:hAnsi="Verdana" w:cs="Calibri"/>
                <w:b/>
                <w:bCs/>
                <w:color w:val="0070C0"/>
                <w:sz w:val="18"/>
                <w:szCs w:val="18"/>
              </w:rPr>
            </w:pPr>
            <w:r w:rsidRPr="00E90121">
              <w:rPr>
                <w:rFonts w:ascii="Verdana" w:hAnsi="Verdana" w:cs="Calibri"/>
                <w:b/>
                <w:bCs/>
                <w:color w:val="0070C0"/>
                <w:sz w:val="18"/>
                <w:szCs w:val="18"/>
              </w:rPr>
              <w:t>48,00</w:t>
            </w:r>
          </w:p>
        </w:tc>
        <w:tc>
          <w:tcPr>
            <w:tcW w:w="823" w:type="pct"/>
            <w:tcBorders>
              <w:top w:val="nil"/>
              <w:left w:val="nil"/>
              <w:bottom w:val="single" w:sz="8" w:space="0" w:color="A6A6A6"/>
              <w:right w:val="single" w:sz="8" w:space="0" w:color="A6A6A6"/>
            </w:tcBorders>
            <w:shd w:val="clear" w:color="auto" w:fill="auto"/>
            <w:noWrap/>
            <w:vAlign w:val="center"/>
            <w:hideMark/>
          </w:tcPr>
          <w:p w14:paraId="1BD5F6FB" w14:textId="77777777" w:rsidR="00E90121" w:rsidRPr="00E90121" w:rsidRDefault="00E90121" w:rsidP="00E90121">
            <w:pPr>
              <w:jc w:val="center"/>
              <w:rPr>
                <w:rFonts w:ascii="Verdana" w:hAnsi="Verdana" w:cs="Calibri"/>
                <w:b/>
                <w:bCs/>
                <w:color w:val="0070C0"/>
                <w:sz w:val="18"/>
                <w:szCs w:val="18"/>
              </w:rPr>
            </w:pPr>
            <w:r w:rsidRPr="00E90121">
              <w:rPr>
                <w:rFonts w:ascii="Verdana" w:hAnsi="Verdana" w:cs="Calibri"/>
                <w:b/>
                <w:bCs/>
                <w:color w:val="0070C0"/>
                <w:sz w:val="18"/>
                <w:szCs w:val="18"/>
              </w:rPr>
              <w:t>20,00</w:t>
            </w:r>
          </w:p>
        </w:tc>
        <w:tc>
          <w:tcPr>
            <w:tcW w:w="823" w:type="pct"/>
            <w:tcBorders>
              <w:top w:val="nil"/>
              <w:left w:val="nil"/>
              <w:bottom w:val="single" w:sz="8" w:space="0" w:color="A6A6A6"/>
              <w:right w:val="nil"/>
            </w:tcBorders>
            <w:shd w:val="clear" w:color="auto" w:fill="auto"/>
            <w:noWrap/>
            <w:vAlign w:val="center"/>
            <w:hideMark/>
          </w:tcPr>
          <w:p w14:paraId="7A70CC41" w14:textId="77777777" w:rsidR="00E90121" w:rsidRPr="00E90121" w:rsidRDefault="00E90121" w:rsidP="00E90121">
            <w:pPr>
              <w:jc w:val="center"/>
              <w:rPr>
                <w:rFonts w:ascii="Verdana" w:hAnsi="Verdana" w:cs="Calibri"/>
                <w:b/>
                <w:bCs/>
                <w:color w:val="0070C0"/>
                <w:sz w:val="18"/>
                <w:szCs w:val="18"/>
              </w:rPr>
            </w:pPr>
            <w:r w:rsidRPr="00E90121">
              <w:rPr>
                <w:rFonts w:ascii="Verdana" w:hAnsi="Verdana" w:cs="Calibri"/>
                <w:b/>
                <w:bCs/>
                <w:color w:val="0070C0"/>
                <w:sz w:val="18"/>
                <w:szCs w:val="18"/>
              </w:rPr>
              <w:t>20,00</w:t>
            </w: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5458C7FB" w14:textId="77777777" w:rsidR="00E90121" w:rsidRPr="00E90121" w:rsidRDefault="00E90121" w:rsidP="00E90121">
            <w:pPr>
              <w:jc w:val="center"/>
              <w:rPr>
                <w:rFonts w:ascii="Verdana" w:hAnsi="Verdana" w:cs="Calibri"/>
                <w:b/>
                <w:bCs/>
                <w:color w:val="0070C0"/>
                <w:sz w:val="18"/>
                <w:szCs w:val="18"/>
              </w:rPr>
            </w:pPr>
            <w:r w:rsidRPr="00E90121">
              <w:rPr>
                <w:rFonts w:ascii="Verdana" w:hAnsi="Verdana" w:cs="Calibri"/>
                <w:b/>
                <w:bCs/>
                <w:color w:val="0070C0"/>
                <w:sz w:val="18"/>
                <w:szCs w:val="18"/>
              </w:rPr>
              <w:t>88,00</w:t>
            </w:r>
          </w:p>
        </w:tc>
      </w:tr>
      <w:tr w:rsidR="005C5912" w:rsidRPr="00E90121" w14:paraId="1F0F21E8" w14:textId="77777777" w:rsidTr="005C5912">
        <w:trPr>
          <w:trHeight w:val="600"/>
        </w:trPr>
        <w:tc>
          <w:tcPr>
            <w:tcW w:w="27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3AE24CDD"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2.</w:t>
            </w:r>
          </w:p>
        </w:tc>
        <w:tc>
          <w:tcPr>
            <w:tcW w:w="1432"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7B45E87" w14:textId="77777777" w:rsidR="005C5912" w:rsidRDefault="00E90121" w:rsidP="00E90121">
            <w:pPr>
              <w:rPr>
                <w:rFonts w:ascii="Verdana" w:hAnsi="Verdana" w:cs="Calibri"/>
                <w:color w:val="000000"/>
                <w:sz w:val="18"/>
                <w:szCs w:val="18"/>
              </w:rPr>
            </w:pPr>
            <w:r w:rsidRPr="00E90121">
              <w:rPr>
                <w:rFonts w:ascii="Verdana" w:hAnsi="Verdana" w:cs="Calibri"/>
                <w:color w:val="000000"/>
                <w:sz w:val="18"/>
                <w:szCs w:val="18"/>
              </w:rPr>
              <w:t>Przedsiębiorstwo Techniczno-Handlowe</w:t>
            </w:r>
            <w:r w:rsidRPr="00E90121">
              <w:rPr>
                <w:rFonts w:ascii="Verdana" w:hAnsi="Verdana" w:cs="Calibri"/>
                <w:color w:val="000000"/>
                <w:sz w:val="18"/>
                <w:szCs w:val="18"/>
              </w:rPr>
              <w:br/>
              <w:t>"</w:t>
            </w:r>
            <w:proofErr w:type="spellStart"/>
            <w:r w:rsidRPr="00E90121">
              <w:rPr>
                <w:rFonts w:ascii="Verdana" w:hAnsi="Verdana" w:cs="Calibri"/>
                <w:color w:val="000000"/>
                <w:sz w:val="18"/>
                <w:szCs w:val="18"/>
              </w:rPr>
              <w:t>ChemLand</w:t>
            </w:r>
            <w:proofErr w:type="spellEnd"/>
            <w:r w:rsidRPr="00E90121">
              <w:rPr>
                <w:rFonts w:ascii="Verdana" w:hAnsi="Verdana" w:cs="Calibri"/>
                <w:color w:val="000000"/>
                <w:sz w:val="18"/>
                <w:szCs w:val="18"/>
              </w:rPr>
              <w:t xml:space="preserve">" </w:t>
            </w:r>
          </w:p>
          <w:p w14:paraId="16AB9E51" w14:textId="2D9B14D2" w:rsidR="00E90121" w:rsidRPr="00E90121" w:rsidRDefault="00E90121" w:rsidP="00E90121">
            <w:pPr>
              <w:rPr>
                <w:rFonts w:ascii="Verdana" w:hAnsi="Verdana" w:cs="Calibri"/>
                <w:color w:val="000000"/>
                <w:sz w:val="18"/>
                <w:szCs w:val="18"/>
              </w:rPr>
            </w:pPr>
            <w:r w:rsidRPr="00E90121">
              <w:rPr>
                <w:rFonts w:ascii="Verdana" w:hAnsi="Verdana" w:cs="Calibri"/>
                <w:color w:val="000000"/>
                <w:sz w:val="18"/>
                <w:szCs w:val="18"/>
              </w:rPr>
              <w:t>Zbigniew Bartczak</w:t>
            </w:r>
            <w:r w:rsidRPr="00E90121">
              <w:rPr>
                <w:rFonts w:ascii="Verdana" w:hAnsi="Verdana" w:cs="Calibri"/>
                <w:color w:val="000000"/>
                <w:sz w:val="18"/>
                <w:szCs w:val="18"/>
              </w:rPr>
              <w:br/>
              <w:t>ul. Usługowa 3</w:t>
            </w:r>
            <w:r w:rsidRPr="00E90121">
              <w:rPr>
                <w:rFonts w:ascii="Verdana" w:hAnsi="Verdana" w:cs="Calibri"/>
                <w:color w:val="000000"/>
                <w:sz w:val="18"/>
                <w:szCs w:val="18"/>
              </w:rPr>
              <w:br/>
              <w:t>73-110 Stargard</w:t>
            </w:r>
          </w:p>
        </w:tc>
        <w:tc>
          <w:tcPr>
            <w:tcW w:w="823" w:type="pct"/>
            <w:tcBorders>
              <w:top w:val="nil"/>
              <w:left w:val="single" w:sz="8" w:space="0" w:color="A6A6A6"/>
              <w:bottom w:val="nil"/>
              <w:right w:val="single" w:sz="8" w:space="0" w:color="A6A6A6"/>
            </w:tcBorders>
            <w:shd w:val="clear" w:color="auto" w:fill="auto"/>
            <w:noWrap/>
            <w:vAlign w:val="center"/>
            <w:hideMark/>
          </w:tcPr>
          <w:p w14:paraId="50E54FB5" w14:textId="77777777" w:rsidR="00E90121" w:rsidRPr="00E90121" w:rsidRDefault="00E90121" w:rsidP="00E90121">
            <w:pPr>
              <w:jc w:val="right"/>
              <w:rPr>
                <w:rFonts w:ascii="Verdana" w:hAnsi="Verdana" w:cs="Calibri"/>
                <w:color w:val="000000"/>
                <w:sz w:val="18"/>
                <w:szCs w:val="18"/>
              </w:rPr>
            </w:pPr>
            <w:r w:rsidRPr="00E90121">
              <w:rPr>
                <w:rFonts w:ascii="Verdana" w:hAnsi="Verdana" w:cs="Calibri"/>
                <w:color w:val="000000"/>
                <w:sz w:val="18"/>
                <w:szCs w:val="18"/>
              </w:rPr>
              <w:t>7 380,00 zł</w:t>
            </w:r>
          </w:p>
        </w:tc>
        <w:tc>
          <w:tcPr>
            <w:tcW w:w="823" w:type="pct"/>
            <w:tcBorders>
              <w:top w:val="nil"/>
              <w:left w:val="nil"/>
              <w:bottom w:val="nil"/>
              <w:right w:val="single" w:sz="8" w:space="0" w:color="A6A6A6"/>
            </w:tcBorders>
            <w:shd w:val="clear" w:color="auto" w:fill="auto"/>
            <w:noWrap/>
            <w:vAlign w:val="center"/>
            <w:hideMark/>
          </w:tcPr>
          <w:p w14:paraId="082FBB22"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1 tydzień</w:t>
            </w:r>
          </w:p>
        </w:tc>
        <w:tc>
          <w:tcPr>
            <w:tcW w:w="823" w:type="pct"/>
            <w:tcBorders>
              <w:top w:val="nil"/>
              <w:left w:val="nil"/>
              <w:bottom w:val="nil"/>
              <w:right w:val="nil"/>
            </w:tcBorders>
            <w:shd w:val="clear" w:color="auto" w:fill="auto"/>
            <w:noWrap/>
            <w:vAlign w:val="center"/>
            <w:hideMark/>
          </w:tcPr>
          <w:p w14:paraId="2A2ABBCE" w14:textId="77777777" w:rsidR="00E90121" w:rsidRPr="00E90121" w:rsidRDefault="00E90121" w:rsidP="00E90121">
            <w:pPr>
              <w:jc w:val="center"/>
              <w:rPr>
                <w:rFonts w:ascii="Verdana" w:hAnsi="Verdana" w:cs="Calibri"/>
                <w:color w:val="000000"/>
                <w:sz w:val="18"/>
                <w:szCs w:val="18"/>
              </w:rPr>
            </w:pPr>
            <w:r w:rsidRPr="00E90121">
              <w:rPr>
                <w:rFonts w:ascii="Verdana" w:hAnsi="Verdana" w:cs="Calibri"/>
                <w:color w:val="000000"/>
                <w:sz w:val="18"/>
                <w:szCs w:val="18"/>
              </w:rPr>
              <w:t>12 m-</w:t>
            </w:r>
            <w:proofErr w:type="spellStart"/>
            <w:r w:rsidRPr="00E90121">
              <w:rPr>
                <w:rFonts w:ascii="Verdana" w:hAnsi="Verdana" w:cs="Calibri"/>
                <w:color w:val="000000"/>
                <w:sz w:val="18"/>
                <w:szCs w:val="18"/>
              </w:rPr>
              <w:t>cy</w:t>
            </w:r>
            <w:proofErr w:type="spellEnd"/>
          </w:p>
        </w:tc>
        <w:tc>
          <w:tcPr>
            <w:tcW w:w="823" w:type="pct"/>
            <w:tcBorders>
              <w:top w:val="nil"/>
              <w:left w:val="single" w:sz="8" w:space="0" w:color="A6A6A6"/>
              <w:bottom w:val="nil"/>
              <w:right w:val="single" w:sz="8" w:space="0" w:color="A6A6A6"/>
            </w:tcBorders>
            <w:shd w:val="clear" w:color="auto" w:fill="auto"/>
            <w:noWrap/>
            <w:vAlign w:val="bottom"/>
            <w:hideMark/>
          </w:tcPr>
          <w:p w14:paraId="44738702" w14:textId="77777777" w:rsidR="00E90121" w:rsidRPr="00E90121" w:rsidRDefault="00E90121" w:rsidP="00E90121">
            <w:pPr>
              <w:rPr>
                <w:rFonts w:ascii="Verdana" w:hAnsi="Verdana" w:cs="Calibri"/>
                <w:color w:val="000000"/>
                <w:sz w:val="18"/>
                <w:szCs w:val="18"/>
              </w:rPr>
            </w:pPr>
            <w:r w:rsidRPr="00E90121">
              <w:rPr>
                <w:rFonts w:ascii="Verdana" w:hAnsi="Verdana" w:cs="Calibri"/>
                <w:color w:val="000000"/>
                <w:sz w:val="18"/>
                <w:szCs w:val="18"/>
              </w:rPr>
              <w:t> </w:t>
            </w:r>
          </w:p>
        </w:tc>
      </w:tr>
      <w:tr w:rsidR="005C5912" w:rsidRPr="00E90121" w14:paraId="502ED05F" w14:textId="77777777" w:rsidTr="005C5912">
        <w:trPr>
          <w:trHeight w:val="600"/>
        </w:trPr>
        <w:tc>
          <w:tcPr>
            <w:tcW w:w="275" w:type="pct"/>
            <w:vMerge/>
            <w:tcBorders>
              <w:top w:val="nil"/>
              <w:left w:val="single" w:sz="4" w:space="0" w:color="757171"/>
              <w:bottom w:val="single" w:sz="4" w:space="0" w:color="757171"/>
              <w:right w:val="single" w:sz="8" w:space="0" w:color="A6A6A6"/>
            </w:tcBorders>
            <w:vAlign w:val="center"/>
            <w:hideMark/>
          </w:tcPr>
          <w:p w14:paraId="22949461" w14:textId="77777777" w:rsidR="00E90121" w:rsidRPr="00E90121" w:rsidRDefault="00E90121" w:rsidP="00E90121">
            <w:pPr>
              <w:rPr>
                <w:rFonts w:ascii="Verdana" w:hAnsi="Verdana" w:cs="Calibri"/>
                <w:color w:val="000000"/>
                <w:sz w:val="18"/>
                <w:szCs w:val="18"/>
              </w:rPr>
            </w:pPr>
          </w:p>
        </w:tc>
        <w:tc>
          <w:tcPr>
            <w:tcW w:w="1432" w:type="pct"/>
            <w:vMerge/>
            <w:tcBorders>
              <w:top w:val="nil"/>
              <w:left w:val="single" w:sz="8" w:space="0" w:color="A6A6A6"/>
              <w:bottom w:val="single" w:sz="4" w:space="0" w:color="757171"/>
              <w:right w:val="single" w:sz="4" w:space="0" w:color="757171"/>
            </w:tcBorders>
            <w:vAlign w:val="center"/>
            <w:hideMark/>
          </w:tcPr>
          <w:p w14:paraId="390D1193" w14:textId="77777777" w:rsidR="00E90121" w:rsidRPr="00E90121" w:rsidRDefault="00E90121" w:rsidP="00E90121">
            <w:pPr>
              <w:rPr>
                <w:rFonts w:ascii="Verdana" w:hAnsi="Verdana" w:cs="Calibri"/>
                <w:color w:val="000000"/>
                <w:sz w:val="18"/>
                <w:szCs w:val="18"/>
              </w:rPr>
            </w:pP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4568010E" w14:textId="77777777" w:rsidR="00E90121" w:rsidRPr="00E90121" w:rsidRDefault="00E90121" w:rsidP="00E90121">
            <w:pPr>
              <w:jc w:val="center"/>
              <w:rPr>
                <w:rFonts w:ascii="Verdana" w:hAnsi="Verdana" w:cs="Calibri"/>
                <w:b/>
                <w:bCs/>
                <w:color w:val="0070C0"/>
                <w:sz w:val="18"/>
                <w:szCs w:val="18"/>
              </w:rPr>
            </w:pPr>
            <w:r w:rsidRPr="00E90121">
              <w:rPr>
                <w:rFonts w:ascii="Verdana" w:hAnsi="Verdana" w:cs="Calibri"/>
                <w:b/>
                <w:bCs/>
                <w:color w:val="0070C0"/>
                <w:sz w:val="18"/>
                <w:szCs w:val="18"/>
              </w:rPr>
              <w:t>60,00</w:t>
            </w:r>
          </w:p>
        </w:tc>
        <w:tc>
          <w:tcPr>
            <w:tcW w:w="823" w:type="pct"/>
            <w:tcBorders>
              <w:top w:val="nil"/>
              <w:left w:val="nil"/>
              <w:bottom w:val="single" w:sz="8" w:space="0" w:color="A6A6A6"/>
              <w:right w:val="single" w:sz="8" w:space="0" w:color="A6A6A6"/>
            </w:tcBorders>
            <w:shd w:val="clear" w:color="auto" w:fill="auto"/>
            <w:noWrap/>
            <w:vAlign w:val="center"/>
            <w:hideMark/>
          </w:tcPr>
          <w:p w14:paraId="41FD48F5" w14:textId="77777777" w:rsidR="00E90121" w:rsidRPr="00E90121" w:rsidRDefault="00E90121" w:rsidP="00E90121">
            <w:pPr>
              <w:jc w:val="center"/>
              <w:rPr>
                <w:rFonts w:ascii="Verdana" w:hAnsi="Verdana" w:cs="Calibri"/>
                <w:b/>
                <w:bCs/>
                <w:color w:val="0070C0"/>
                <w:sz w:val="18"/>
                <w:szCs w:val="18"/>
              </w:rPr>
            </w:pPr>
            <w:r w:rsidRPr="00E90121">
              <w:rPr>
                <w:rFonts w:ascii="Verdana" w:hAnsi="Verdana" w:cs="Calibri"/>
                <w:b/>
                <w:bCs/>
                <w:color w:val="0070C0"/>
                <w:sz w:val="18"/>
                <w:szCs w:val="18"/>
              </w:rPr>
              <w:t>20,00</w:t>
            </w:r>
          </w:p>
        </w:tc>
        <w:tc>
          <w:tcPr>
            <w:tcW w:w="823" w:type="pct"/>
            <w:tcBorders>
              <w:top w:val="nil"/>
              <w:left w:val="nil"/>
              <w:bottom w:val="single" w:sz="8" w:space="0" w:color="A6A6A6"/>
              <w:right w:val="nil"/>
            </w:tcBorders>
            <w:shd w:val="clear" w:color="auto" w:fill="auto"/>
            <w:noWrap/>
            <w:vAlign w:val="center"/>
            <w:hideMark/>
          </w:tcPr>
          <w:p w14:paraId="2CE4B4CC" w14:textId="77777777" w:rsidR="00E90121" w:rsidRPr="00E90121" w:rsidRDefault="00E90121" w:rsidP="00E90121">
            <w:pPr>
              <w:jc w:val="center"/>
              <w:rPr>
                <w:rFonts w:ascii="Verdana" w:hAnsi="Verdana" w:cs="Calibri"/>
                <w:b/>
                <w:bCs/>
                <w:color w:val="0070C0"/>
                <w:sz w:val="18"/>
                <w:szCs w:val="18"/>
              </w:rPr>
            </w:pPr>
            <w:r w:rsidRPr="00E90121">
              <w:rPr>
                <w:rFonts w:ascii="Verdana" w:hAnsi="Verdana" w:cs="Calibri"/>
                <w:b/>
                <w:bCs/>
                <w:color w:val="0070C0"/>
                <w:sz w:val="18"/>
                <w:szCs w:val="18"/>
              </w:rPr>
              <w:t>0,00</w:t>
            </w: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5CF8CF1F" w14:textId="77777777" w:rsidR="00E90121" w:rsidRPr="00E90121" w:rsidRDefault="00E90121" w:rsidP="00E90121">
            <w:pPr>
              <w:jc w:val="center"/>
              <w:rPr>
                <w:rFonts w:ascii="Verdana" w:hAnsi="Verdana" w:cs="Calibri"/>
                <w:b/>
                <w:bCs/>
                <w:color w:val="0070C0"/>
                <w:sz w:val="18"/>
                <w:szCs w:val="18"/>
              </w:rPr>
            </w:pPr>
            <w:r w:rsidRPr="00E90121">
              <w:rPr>
                <w:rFonts w:ascii="Verdana" w:hAnsi="Verdana" w:cs="Calibri"/>
                <w:b/>
                <w:bCs/>
                <w:color w:val="0070C0"/>
                <w:sz w:val="18"/>
                <w:szCs w:val="18"/>
              </w:rPr>
              <w:t>80,00</w:t>
            </w:r>
          </w:p>
        </w:tc>
      </w:tr>
    </w:tbl>
    <w:p w14:paraId="5AFE56AE" w14:textId="4C1F5DE1" w:rsidR="00E90121" w:rsidRDefault="00E90121" w:rsidP="007B0024">
      <w:pPr>
        <w:spacing w:after="60" w:line="240" w:lineRule="exact"/>
        <w:ind w:left="851" w:hanging="851"/>
        <w:jc w:val="both"/>
        <w:rPr>
          <w:rFonts w:ascii="Verdana" w:hAnsi="Verdana" w:cs="Arial"/>
          <w:b/>
          <w:sz w:val="18"/>
          <w:szCs w:val="18"/>
        </w:rPr>
      </w:pPr>
      <w:r>
        <w:rPr>
          <w:rFonts w:ascii="Verdana" w:hAnsi="Verdana" w:cs="Arial"/>
          <w:b/>
          <w:sz w:val="18"/>
          <w:szCs w:val="18"/>
        </w:rPr>
        <w:fldChar w:fldCharType="end"/>
      </w:r>
    </w:p>
    <w:p w14:paraId="7D7B4CB1" w14:textId="77777777" w:rsidR="005C5912" w:rsidRPr="00D34CBD" w:rsidRDefault="005C5912" w:rsidP="005C5912">
      <w:pPr>
        <w:pStyle w:val="Akapitzlist"/>
        <w:numPr>
          <w:ilvl w:val="0"/>
          <w:numId w:val="16"/>
        </w:numPr>
        <w:spacing w:line="240" w:lineRule="exact"/>
        <w:ind w:right="-97"/>
        <w:contextualSpacing w:val="0"/>
        <w:jc w:val="both"/>
        <w:rPr>
          <w:rFonts w:ascii="Verdana" w:hAnsi="Verdana"/>
          <w:b/>
          <w:sz w:val="18"/>
          <w:szCs w:val="18"/>
          <w:u w:val="single"/>
          <w:lang w:eastAsia="en-US"/>
        </w:rPr>
      </w:pPr>
      <w:bookmarkStart w:id="1" w:name="OLE_LINK1"/>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7E3A1D41" w14:textId="2B858A1F" w:rsidR="005C5912" w:rsidRDefault="005C5912" w:rsidP="005C5912">
      <w:pPr>
        <w:tabs>
          <w:tab w:val="num" w:pos="1080"/>
        </w:tabs>
        <w:spacing w:line="240" w:lineRule="exact"/>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ę,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168149AA" w14:textId="77777777" w:rsidR="005C5912" w:rsidRPr="00570358" w:rsidRDefault="005C5912" w:rsidP="005C5912">
      <w:pPr>
        <w:tabs>
          <w:tab w:val="num" w:pos="1080"/>
        </w:tabs>
        <w:spacing w:line="240" w:lineRule="exact"/>
        <w:ind w:left="426" w:right="-97"/>
        <w:jc w:val="both"/>
        <w:rPr>
          <w:rFonts w:ascii="Verdana" w:hAnsi="Verdana"/>
          <w:sz w:val="16"/>
          <w:szCs w:val="16"/>
          <w:lang w:eastAsia="en-US"/>
        </w:rPr>
      </w:pPr>
    </w:p>
    <w:p w14:paraId="78F3CCC1" w14:textId="77777777" w:rsidR="005C5912" w:rsidRPr="00587B82" w:rsidRDefault="005C5912" w:rsidP="005C5912">
      <w:pPr>
        <w:pStyle w:val="Akapitzlist"/>
        <w:numPr>
          <w:ilvl w:val="0"/>
          <w:numId w:val="16"/>
        </w:numPr>
        <w:spacing w:line="240" w:lineRule="exact"/>
        <w:ind w:right="-97"/>
        <w:contextualSpacing w:val="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C030BB0" w14:textId="45F5A217" w:rsidR="005C5912" w:rsidRDefault="005C5912" w:rsidP="005C5912">
      <w:pPr>
        <w:tabs>
          <w:tab w:val="num" w:pos="1080"/>
        </w:tabs>
        <w:spacing w:line="240" w:lineRule="exact"/>
        <w:ind w:left="426" w:right="-97" w:firstLine="283"/>
        <w:jc w:val="both"/>
        <w:rPr>
          <w:rFonts w:ascii="Verdana" w:hAnsi="Verdana"/>
          <w:bCs/>
          <w:sz w:val="18"/>
          <w:szCs w:val="18"/>
          <w:lang w:eastAsia="en-US"/>
        </w:rPr>
      </w:pPr>
      <w:r>
        <w:rPr>
          <w:rFonts w:ascii="Verdana" w:hAnsi="Verdana"/>
          <w:bCs/>
          <w:sz w:val="18"/>
          <w:szCs w:val="18"/>
          <w:lang w:eastAsia="en-US"/>
        </w:rPr>
        <w:t>Treść złożonych ofert odpowiada treści SIWZ; oferty nie podlegają odrzuceniu.</w:t>
      </w:r>
    </w:p>
    <w:p w14:paraId="5BE43747" w14:textId="77777777" w:rsidR="005C5912" w:rsidRDefault="005C5912" w:rsidP="005C5912">
      <w:pPr>
        <w:tabs>
          <w:tab w:val="num" w:pos="1080"/>
        </w:tabs>
        <w:spacing w:line="240" w:lineRule="exact"/>
        <w:ind w:left="426" w:right="-97" w:firstLine="283"/>
        <w:jc w:val="both"/>
        <w:rPr>
          <w:rFonts w:ascii="Verdana" w:hAnsi="Verdana"/>
          <w:bCs/>
          <w:sz w:val="18"/>
          <w:szCs w:val="18"/>
          <w:lang w:eastAsia="en-US"/>
        </w:rPr>
      </w:pPr>
    </w:p>
    <w:p w14:paraId="5D297E8D" w14:textId="77777777" w:rsidR="005C5912" w:rsidRDefault="005C5912" w:rsidP="005C5912">
      <w:pPr>
        <w:pStyle w:val="Akapitzlist"/>
        <w:numPr>
          <w:ilvl w:val="0"/>
          <w:numId w:val="16"/>
        </w:numPr>
        <w:tabs>
          <w:tab w:val="center" w:pos="4536"/>
          <w:tab w:val="right" w:pos="9180"/>
        </w:tabs>
        <w:spacing w:line="240" w:lineRule="exact"/>
        <w:ind w:right="328"/>
        <w:contextualSpacing w:val="0"/>
        <w:jc w:val="both"/>
        <w:rPr>
          <w:rFonts w:ascii="Verdana" w:hAnsi="Verdana"/>
          <w:b/>
          <w:bCs/>
          <w:noProof/>
          <w:sz w:val="18"/>
          <w:szCs w:val="18"/>
          <w:u w:val="single"/>
        </w:rPr>
      </w:pPr>
      <w:r>
        <w:rPr>
          <w:rFonts w:ascii="Verdana" w:hAnsi="Verdana"/>
          <w:b/>
          <w:bCs/>
          <w:noProof/>
          <w:sz w:val="18"/>
          <w:szCs w:val="18"/>
          <w:u w:val="single"/>
        </w:rPr>
        <w:t>Wybór najkorzystniejszej oferty.</w:t>
      </w:r>
    </w:p>
    <w:p w14:paraId="1BE8C64F" w14:textId="77777777" w:rsidR="005C5912" w:rsidRDefault="005C5912" w:rsidP="005C5912">
      <w:pPr>
        <w:tabs>
          <w:tab w:val="center" w:pos="4536"/>
          <w:tab w:val="right" w:pos="8931"/>
        </w:tabs>
        <w:spacing w:line="240" w:lineRule="exact"/>
        <w:ind w:left="426" w:right="-97" w:firstLine="283"/>
        <w:jc w:val="both"/>
        <w:rPr>
          <w:rFonts w:ascii="Verdana" w:hAnsi="Verdana"/>
          <w:noProof/>
          <w:sz w:val="18"/>
          <w:szCs w:val="18"/>
        </w:rPr>
      </w:pPr>
      <w:r>
        <w:rPr>
          <w:rFonts w:ascii="Verdana" w:hAnsi="Verdana"/>
          <w:noProof/>
          <w:sz w:val="18"/>
          <w:szCs w:val="18"/>
        </w:rPr>
        <w:t>Jako najkorzystniejszą wybrano ofertę Wykonawcy:</w:t>
      </w:r>
    </w:p>
    <w:p w14:paraId="4C0C8B6E" w14:textId="77777777" w:rsidR="005C5912" w:rsidRDefault="005C5912" w:rsidP="005C5912">
      <w:pPr>
        <w:pStyle w:val="Default"/>
        <w:tabs>
          <w:tab w:val="right" w:pos="8931"/>
        </w:tabs>
        <w:spacing w:line="240" w:lineRule="exact"/>
        <w:ind w:left="426" w:right="-97"/>
        <w:jc w:val="both"/>
        <w:rPr>
          <w:rFonts w:ascii="Verdana" w:hAnsi="Verdana"/>
          <w:b/>
          <w:bCs/>
          <w:sz w:val="18"/>
          <w:szCs w:val="18"/>
        </w:rPr>
      </w:pPr>
    </w:p>
    <w:p w14:paraId="09024098" w14:textId="481F9CFD" w:rsidR="005C5912" w:rsidRDefault="005C5912" w:rsidP="005C5912">
      <w:pPr>
        <w:pStyle w:val="Default"/>
        <w:tabs>
          <w:tab w:val="right" w:pos="8931"/>
        </w:tabs>
        <w:spacing w:line="240" w:lineRule="exact"/>
        <w:ind w:left="709" w:right="-97"/>
        <w:rPr>
          <w:rFonts w:ascii="Verdana" w:hAnsi="Verdana"/>
          <w:b/>
          <w:bCs/>
          <w:sz w:val="18"/>
          <w:szCs w:val="18"/>
        </w:rPr>
      </w:pPr>
      <w:r w:rsidRPr="005C5912">
        <w:rPr>
          <w:rFonts w:ascii="Verdana" w:hAnsi="Verdana"/>
          <w:b/>
          <w:bCs/>
          <w:sz w:val="18"/>
          <w:szCs w:val="18"/>
        </w:rPr>
        <w:t>ALCHEM GRUPA Sp. z o.o.</w:t>
      </w:r>
      <w:r w:rsidRPr="005C5912">
        <w:rPr>
          <w:rFonts w:ascii="Verdana" w:hAnsi="Verdana"/>
          <w:b/>
          <w:bCs/>
          <w:sz w:val="18"/>
          <w:szCs w:val="18"/>
        </w:rPr>
        <w:br/>
        <w:t>ul. Polna 21</w:t>
      </w:r>
      <w:r w:rsidRPr="005C5912">
        <w:rPr>
          <w:rFonts w:ascii="Verdana" w:hAnsi="Verdana"/>
          <w:b/>
          <w:bCs/>
          <w:sz w:val="18"/>
          <w:szCs w:val="18"/>
        </w:rPr>
        <w:br/>
        <w:t>87-100 Toruń</w:t>
      </w:r>
    </w:p>
    <w:p w14:paraId="3674BC58" w14:textId="77777777" w:rsidR="005C5912" w:rsidRDefault="005C5912" w:rsidP="005C5912">
      <w:pPr>
        <w:pStyle w:val="Default"/>
        <w:tabs>
          <w:tab w:val="right" w:pos="8931"/>
        </w:tabs>
        <w:spacing w:line="240" w:lineRule="exact"/>
        <w:ind w:left="709" w:right="-97"/>
        <w:jc w:val="both"/>
        <w:rPr>
          <w:rFonts w:ascii="Verdana" w:hAnsi="Verdana" w:cs="Times New Roman"/>
          <w:color w:val="auto"/>
          <w:sz w:val="16"/>
          <w:szCs w:val="16"/>
        </w:rPr>
      </w:pPr>
    </w:p>
    <w:p w14:paraId="79D3C478" w14:textId="77777777" w:rsidR="00387030" w:rsidRPr="00935620" w:rsidRDefault="00387030" w:rsidP="00387030">
      <w:pPr>
        <w:pStyle w:val="Default"/>
        <w:ind w:left="709"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Pr>
          <w:rFonts w:ascii="Verdana" w:hAnsi="Verdana"/>
          <w:sz w:val="18"/>
          <w:szCs w:val="18"/>
        </w:rPr>
        <w:br/>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042BA63B" w14:textId="77777777" w:rsidR="005C5912" w:rsidRPr="00626C4A" w:rsidRDefault="005C5912" w:rsidP="005C5912">
      <w:pPr>
        <w:spacing w:line="240" w:lineRule="exact"/>
      </w:pPr>
    </w:p>
    <w:p w14:paraId="1994D58A" w14:textId="77777777" w:rsidR="005C5912" w:rsidRPr="00626C4A" w:rsidRDefault="005C5912" w:rsidP="005C5912">
      <w:pPr>
        <w:numPr>
          <w:ilvl w:val="0"/>
          <w:numId w:val="16"/>
        </w:numPr>
        <w:tabs>
          <w:tab w:val="center" w:pos="4536"/>
          <w:tab w:val="right" w:pos="9180"/>
        </w:tabs>
        <w:spacing w:line="240" w:lineRule="exact"/>
        <w:ind w:right="-97"/>
        <w:jc w:val="both"/>
        <w:rPr>
          <w:rFonts w:ascii="Verdana" w:hAnsi="Verdana"/>
          <w:b/>
          <w:bCs/>
          <w:noProof/>
          <w:sz w:val="18"/>
          <w:szCs w:val="18"/>
          <w:u w:val="single"/>
        </w:rPr>
      </w:pPr>
      <w:r w:rsidRPr="00626C4A">
        <w:rPr>
          <w:rFonts w:ascii="Verdana" w:hAnsi="Verdana"/>
          <w:b/>
          <w:bCs/>
          <w:noProof/>
          <w:sz w:val="18"/>
          <w:szCs w:val="18"/>
          <w:u w:val="single"/>
        </w:rPr>
        <w:t>Unieważnienie postępowania</w:t>
      </w:r>
    </w:p>
    <w:p w14:paraId="7DD0DA22" w14:textId="77777777" w:rsidR="005C5912" w:rsidRPr="00626C4A" w:rsidRDefault="005C5912" w:rsidP="005C5912">
      <w:pPr>
        <w:tabs>
          <w:tab w:val="center" w:pos="4536"/>
          <w:tab w:val="right" w:pos="9180"/>
        </w:tabs>
        <w:spacing w:line="240" w:lineRule="exact"/>
        <w:ind w:left="426" w:right="-97"/>
        <w:jc w:val="both"/>
        <w:rPr>
          <w:rFonts w:ascii="Verdana" w:hAnsi="Verdana"/>
          <w:b/>
          <w:bCs/>
          <w:noProof/>
          <w:sz w:val="18"/>
          <w:szCs w:val="18"/>
          <w:u w:val="single"/>
        </w:rPr>
      </w:pPr>
    </w:p>
    <w:p w14:paraId="504D43BC" w14:textId="77777777" w:rsidR="005C5912" w:rsidRDefault="005C5912" w:rsidP="005C5912">
      <w:pPr>
        <w:pStyle w:val="Akapitzlist"/>
        <w:numPr>
          <w:ilvl w:val="0"/>
          <w:numId w:val="31"/>
        </w:numPr>
        <w:spacing w:after="120" w:line="240" w:lineRule="exact"/>
        <w:ind w:left="1276" w:right="471" w:hanging="425"/>
        <w:contextualSpacing w:val="0"/>
        <w:jc w:val="both"/>
        <w:rPr>
          <w:rFonts w:ascii="Verdana" w:hAnsi="Verdana"/>
          <w:sz w:val="18"/>
          <w:szCs w:val="18"/>
        </w:rPr>
      </w:pPr>
      <w:r w:rsidRPr="00837745">
        <w:rPr>
          <w:rFonts w:ascii="Verdana" w:hAnsi="Verdana"/>
          <w:sz w:val="18"/>
          <w:szCs w:val="18"/>
        </w:rPr>
        <w:t>Zamawiający niniejszym unieważnia ww. postępowanie, na podstawie art. 93 ust. 1 pkt. 4 Prawa zamówień publicznych (</w:t>
      </w:r>
      <w:proofErr w:type="spellStart"/>
      <w:r w:rsidRPr="00837745">
        <w:rPr>
          <w:rFonts w:ascii="Verdana" w:hAnsi="Verdana"/>
          <w:sz w:val="18"/>
          <w:szCs w:val="18"/>
        </w:rPr>
        <w:t>Pzp</w:t>
      </w:r>
      <w:proofErr w:type="spellEnd"/>
      <w:r w:rsidRPr="00837745">
        <w:rPr>
          <w:rFonts w:ascii="Verdana" w:hAnsi="Verdana"/>
          <w:sz w:val="18"/>
          <w:szCs w:val="18"/>
        </w:rPr>
        <w:t xml:space="preserve">), ponieważ </w:t>
      </w:r>
      <w:r>
        <w:rPr>
          <w:rFonts w:ascii="Verdana" w:hAnsi="Verdana"/>
          <w:sz w:val="18"/>
          <w:szCs w:val="18"/>
        </w:rPr>
        <w:t>cena najkorzystniejszej oferty</w:t>
      </w:r>
      <w:r w:rsidRPr="00837745">
        <w:rPr>
          <w:rFonts w:ascii="Verdana" w:hAnsi="Verdana"/>
          <w:sz w:val="18"/>
          <w:szCs w:val="18"/>
        </w:rPr>
        <w:t xml:space="preserve"> przewyższa kwotę, którą Zamawiający zamierza przeznaczyć na sfinansowanie zamówienia, a Zamawiający nie może zwiększyć tej kwoty do ceny tej oferty.</w:t>
      </w:r>
    </w:p>
    <w:p w14:paraId="3F2C6707" w14:textId="3B102D80" w:rsidR="005C5912" w:rsidRPr="00D15493" w:rsidRDefault="005C5912" w:rsidP="005C5912">
      <w:pPr>
        <w:pStyle w:val="Akapitzlist"/>
        <w:numPr>
          <w:ilvl w:val="0"/>
          <w:numId w:val="31"/>
        </w:numPr>
        <w:spacing w:after="120" w:line="240" w:lineRule="exact"/>
        <w:ind w:left="1276" w:right="471" w:hanging="425"/>
        <w:contextualSpacing w:val="0"/>
        <w:jc w:val="both"/>
        <w:rPr>
          <w:rFonts w:ascii="Verdana" w:hAnsi="Verdana" w:cs="Arial"/>
          <w:sz w:val="18"/>
          <w:szCs w:val="18"/>
        </w:rPr>
      </w:pPr>
      <w:r w:rsidRPr="00D15493">
        <w:rPr>
          <w:rFonts w:ascii="Verdana" w:hAnsi="Verdana" w:cs="Arial"/>
          <w:sz w:val="18"/>
          <w:szCs w:val="18"/>
        </w:rPr>
        <w:t>Zamawiający stwierdził, że cena brutto</w:t>
      </w:r>
      <w:r w:rsidR="00937B58" w:rsidRPr="00D15493">
        <w:rPr>
          <w:rFonts w:ascii="Verdana" w:hAnsi="Verdana" w:cs="Arial"/>
          <w:sz w:val="18"/>
          <w:szCs w:val="18"/>
        </w:rPr>
        <w:t xml:space="preserve"> </w:t>
      </w:r>
      <w:r w:rsidR="00B232CC">
        <w:rPr>
          <w:rFonts w:ascii="Verdana" w:hAnsi="Verdana" w:cs="Arial"/>
          <w:sz w:val="18"/>
          <w:szCs w:val="18"/>
        </w:rPr>
        <w:t xml:space="preserve">najkorzystniejszej </w:t>
      </w:r>
      <w:r w:rsidR="00937B58" w:rsidRPr="00D15493">
        <w:rPr>
          <w:rFonts w:ascii="Verdana" w:hAnsi="Verdana" w:cs="Arial"/>
          <w:sz w:val="18"/>
          <w:szCs w:val="18"/>
        </w:rPr>
        <w:t>oferty w przedmiotowym postępowaniu</w:t>
      </w:r>
      <w:r w:rsidR="00B232CC">
        <w:rPr>
          <w:rFonts w:ascii="Verdana" w:hAnsi="Verdana" w:cs="Arial"/>
          <w:sz w:val="18"/>
          <w:szCs w:val="18"/>
        </w:rPr>
        <w:t xml:space="preserve">, złożonej </w:t>
      </w:r>
      <w:r w:rsidR="00B232CC" w:rsidRPr="00D15493">
        <w:rPr>
          <w:rFonts w:ascii="Verdana" w:hAnsi="Verdana" w:cs="Arial"/>
          <w:sz w:val="18"/>
          <w:szCs w:val="18"/>
        </w:rPr>
        <w:t xml:space="preserve">przez Wykonawcę </w:t>
      </w:r>
      <w:r w:rsidR="00B232CC" w:rsidRPr="00D15493">
        <w:rPr>
          <w:rFonts w:ascii="Verdana" w:hAnsi="Verdana"/>
          <w:bCs/>
          <w:sz w:val="18"/>
          <w:szCs w:val="18"/>
        </w:rPr>
        <w:t>ALCHEM GRUPA Sp. z o.o</w:t>
      </w:r>
      <w:r w:rsidR="00B232CC">
        <w:rPr>
          <w:rFonts w:ascii="Verdana" w:hAnsi="Verdana"/>
          <w:bCs/>
          <w:sz w:val="18"/>
          <w:szCs w:val="18"/>
        </w:rPr>
        <w:t>.,</w:t>
      </w:r>
      <w:r w:rsidR="00937B58" w:rsidRPr="00D15493">
        <w:rPr>
          <w:rFonts w:ascii="Verdana" w:hAnsi="Verdana" w:cs="Arial"/>
          <w:sz w:val="18"/>
          <w:szCs w:val="18"/>
        </w:rPr>
        <w:t xml:space="preserve"> tj.</w:t>
      </w:r>
      <w:r w:rsidRPr="00D15493">
        <w:rPr>
          <w:rFonts w:ascii="Verdana" w:hAnsi="Verdana" w:cs="Arial"/>
          <w:sz w:val="18"/>
          <w:szCs w:val="18"/>
        </w:rPr>
        <w:t xml:space="preserve">: </w:t>
      </w:r>
      <w:r w:rsidR="00387030" w:rsidRPr="00D15493">
        <w:rPr>
          <w:rFonts w:ascii="Verdana" w:hAnsi="Verdana" w:cs="Arial"/>
          <w:sz w:val="18"/>
          <w:szCs w:val="18"/>
        </w:rPr>
        <w:t>9 225,00</w:t>
      </w:r>
      <w:r w:rsidRPr="00D15493">
        <w:rPr>
          <w:rFonts w:ascii="Verdana" w:hAnsi="Verdana" w:cs="Arial"/>
          <w:sz w:val="18"/>
          <w:szCs w:val="18"/>
        </w:rPr>
        <w:t xml:space="preserve"> PLN</w:t>
      </w:r>
      <w:r w:rsidR="00B232CC">
        <w:rPr>
          <w:rFonts w:ascii="Verdana" w:hAnsi="Verdana" w:cs="Arial"/>
          <w:sz w:val="18"/>
          <w:szCs w:val="18"/>
        </w:rPr>
        <w:t>,</w:t>
      </w:r>
      <w:r w:rsidRPr="00D15493">
        <w:rPr>
          <w:rFonts w:ascii="Verdana" w:hAnsi="Verdana" w:cs="Arial"/>
          <w:sz w:val="18"/>
          <w:szCs w:val="18"/>
        </w:rPr>
        <w:t xml:space="preserve"> przewyższa kwotę jaką Zamawiający może przeznaczyć na sfinansowanie zamówienia </w:t>
      </w:r>
      <w:proofErr w:type="spellStart"/>
      <w:r w:rsidRPr="00D15493">
        <w:rPr>
          <w:rFonts w:ascii="Verdana" w:hAnsi="Verdana" w:cs="Arial"/>
          <w:sz w:val="18"/>
          <w:szCs w:val="18"/>
        </w:rPr>
        <w:t>t.j</w:t>
      </w:r>
      <w:proofErr w:type="spellEnd"/>
      <w:r w:rsidRPr="00D15493">
        <w:rPr>
          <w:rFonts w:ascii="Verdana" w:hAnsi="Verdana" w:cs="Arial"/>
          <w:sz w:val="18"/>
          <w:szCs w:val="18"/>
        </w:rPr>
        <w:t xml:space="preserve">. brutto </w:t>
      </w:r>
      <w:r w:rsidR="00937B58" w:rsidRPr="00D15493">
        <w:rPr>
          <w:rFonts w:ascii="Verdana" w:hAnsi="Verdana"/>
          <w:sz w:val="18"/>
          <w:szCs w:val="18"/>
        </w:rPr>
        <w:t>7 380,00</w:t>
      </w:r>
      <w:r w:rsidRPr="00D15493">
        <w:rPr>
          <w:rFonts w:ascii="Verdana" w:hAnsi="Verdana" w:cs="Arial"/>
          <w:sz w:val="18"/>
          <w:szCs w:val="18"/>
        </w:rPr>
        <w:t xml:space="preserve"> PLN.</w:t>
      </w:r>
    </w:p>
    <w:p w14:paraId="25794851" w14:textId="77777777" w:rsidR="005C5912" w:rsidRPr="00837745" w:rsidRDefault="005C5912" w:rsidP="005C5912">
      <w:pPr>
        <w:pStyle w:val="Akapitzlist"/>
        <w:numPr>
          <w:ilvl w:val="0"/>
          <w:numId w:val="31"/>
        </w:numPr>
        <w:spacing w:after="120" w:line="240" w:lineRule="exact"/>
        <w:ind w:left="1276" w:right="471" w:hanging="425"/>
        <w:contextualSpacing w:val="0"/>
        <w:jc w:val="both"/>
        <w:rPr>
          <w:rFonts w:ascii="Arial" w:hAnsi="Arial" w:cs="Arial"/>
          <w:sz w:val="20"/>
          <w:szCs w:val="20"/>
        </w:rPr>
      </w:pPr>
      <w:r w:rsidRPr="00D15493">
        <w:rPr>
          <w:rFonts w:ascii="Verdana" w:hAnsi="Verdana" w:cs="Arial"/>
          <w:sz w:val="18"/>
          <w:szCs w:val="18"/>
        </w:rPr>
        <w:t xml:space="preserve">Wobec powyższego Zamawiający podjął decyzję o </w:t>
      </w:r>
      <w:r w:rsidRPr="00D15493">
        <w:rPr>
          <w:rFonts w:ascii="Verdana" w:hAnsi="Verdana" w:cs="Arial"/>
          <w:b/>
          <w:sz w:val="18"/>
          <w:szCs w:val="18"/>
        </w:rPr>
        <w:t>unieważnieniu</w:t>
      </w:r>
      <w:r w:rsidRPr="00D15493">
        <w:rPr>
          <w:rFonts w:ascii="Verdana" w:hAnsi="Verdana" w:cs="Arial"/>
          <w:sz w:val="18"/>
          <w:szCs w:val="18"/>
        </w:rPr>
        <w:t xml:space="preserve"> postępowania</w:t>
      </w:r>
      <w:r w:rsidRPr="00837745">
        <w:rPr>
          <w:rFonts w:ascii="Arial" w:hAnsi="Arial" w:cs="Arial"/>
          <w:sz w:val="20"/>
          <w:szCs w:val="20"/>
        </w:rPr>
        <w:t xml:space="preserve">. </w:t>
      </w:r>
    </w:p>
    <w:p w14:paraId="38D81DEC" w14:textId="77777777" w:rsidR="005C5912" w:rsidRDefault="005C5912" w:rsidP="005C5912">
      <w:pPr>
        <w:spacing w:line="240" w:lineRule="exact"/>
        <w:ind w:right="470"/>
        <w:jc w:val="both"/>
        <w:rPr>
          <w:rFonts w:ascii="Verdana" w:hAnsi="Verdana"/>
          <w:color w:val="00000A"/>
          <w:sz w:val="18"/>
          <w:szCs w:val="18"/>
        </w:rPr>
      </w:pPr>
    </w:p>
    <w:bookmarkEnd w:id="1"/>
    <w:p w14:paraId="0C19E5BC" w14:textId="77777777" w:rsidR="00E90121" w:rsidRDefault="00E90121" w:rsidP="007B0024">
      <w:pPr>
        <w:spacing w:after="60" w:line="240" w:lineRule="exact"/>
        <w:ind w:left="851" w:hanging="851"/>
        <w:jc w:val="both"/>
        <w:rPr>
          <w:rFonts w:ascii="Verdana" w:hAnsi="Verdana" w:cs="Arial"/>
          <w:b/>
          <w:sz w:val="18"/>
          <w:szCs w:val="18"/>
        </w:rPr>
      </w:pPr>
    </w:p>
    <w:p w14:paraId="78855E0F" w14:textId="77777777" w:rsidR="006E357D" w:rsidRDefault="006E357D" w:rsidP="007B0024">
      <w:pPr>
        <w:spacing w:after="60" w:line="240" w:lineRule="exact"/>
        <w:ind w:left="851" w:hanging="851"/>
        <w:jc w:val="both"/>
        <w:rPr>
          <w:rFonts w:ascii="Verdana" w:hAnsi="Verdana" w:cs="Arial"/>
          <w:b/>
          <w:sz w:val="18"/>
          <w:szCs w:val="18"/>
        </w:rPr>
      </w:pPr>
    </w:p>
    <w:p w14:paraId="7F52FB21" w14:textId="77777777" w:rsidR="00CE260D" w:rsidRPr="00D15493" w:rsidRDefault="00CE260D" w:rsidP="007B0024">
      <w:pPr>
        <w:spacing w:after="60" w:line="240" w:lineRule="exact"/>
        <w:ind w:left="851" w:hanging="851"/>
        <w:jc w:val="both"/>
        <w:rPr>
          <w:rFonts w:ascii="Century Gothic" w:hAnsi="Century Gothic" w:cs="Arial"/>
          <w:b/>
          <w:sz w:val="20"/>
          <w:szCs w:val="20"/>
        </w:rPr>
      </w:pPr>
      <w:r w:rsidRPr="00D15493">
        <w:rPr>
          <w:rFonts w:ascii="Century Gothic" w:hAnsi="Century Gothic" w:cs="Arial"/>
          <w:b/>
          <w:sz w:val="20"/>
          <w:szCs w:val="20"/>
        </w:rPr>
        <w:t>Część 6</w:t>
      </w:r>
    </w:p>
    <w:p w14:paraId="2D792A1C" w14:textId="77777777" w:rsidR="00CE260D" w:rsidRPr="00D15493" w:rsidRDefault="00CE260D" w:rsidP="007B0024">
      <w:pPr>
        <w:spacing w:after="60" w:line="240" w:lineRule="exact"/>
        <w:ind w:left="851" w:hanging="851"/>
        <w:jc w:val="both"/>
        <w:rPr>
          <w:rFonts w:ascii="Century Gothic" w:hAnsi="Century Gothic" w:cs="Arial"/>
          <w:sz w:val="20"/>
          <w:szCs w:val="20"/>
        </w:rPr>
      </w:pPr>
      <w:r w:rsidRPr="00D15493">
        <w:rPr>
          <w:rFonts w:ascii="Century Gothic" w:hAnsi="Century Gothic" w:cs="Arial"/>
          <w:sz w:val="20"/>
          <w:szCs w:val="20"/>
        </w:rPr>
        <w:t>Wyparka próżniowa manualna LED na potrzeby Katedry i Zakładu Chemii Fizycznej i Biofizyki</w:t>
      </w:r>
    </w:p>
    <w:p w14:paraId="0C11056E" w14:textId="77777777" w:rsidR="006E357D" w:rsidRDefault="006E357D" w:rsidP="007B0024">
      <w:pPr>
        <w:tabs>
          <w:tab w:val="num" w:pos="720"/>
          <w:tab w:val="right" w:pos="9356"/>
        </w:tabs>
        <w:spacing w:after="60" w:line="240" w:lineRule="exact"/>
        <w:ind w:right="-97"/>
        <w:jc w:val="both"/>
        <w:rPr>
          <w:rFonts w:ascii="Verdana" w:hAnsi="Verdana"/>
          <w:noProof/>
          <w:sz w:val="18"/>
          <w:szCs w:val="18"/>
        </w:rPr>
      </w:pPr>
    </w:p>
    <w:p w14:paraId="42189148" w14:textId="77777777" w:rsidR="006E357D" w:rsidRPr="00626C4A" w:rsidRDefault="006E357D" w:rsidP="007B0024">
      <w:pPr>
        <w:tabs>
          <w:tab w:val="num" w:pos="720"/>
          <w:tab w:val="right" w:pos="9356"/>
        </w:tabs>
        <w:spacing w:line="240" w:lineRule="exact"/>
        <w:ind w:right="-97"/>
        <w:jc w:val="both"/>
        <w:rPr>
          <w:rFonts w:ascii="Verdana" w:hAnsi="Verdana"/>
          <w:noProof/>
          <w:sz w:val="18"/>
          <w:szCs w:val="18"/>
        </w:rPr>
      </w:pPr>
      <w:r w:rsidRPr="00626C4A">
        <w:rPr>
          <w:rFonts w:ascii="Verdana" w:hAnsi="Verdana"/>
          <w:noProof/>
          <w:sz w:val="18"/>
          <w:szCs w:val="18"/>
        </w:rPr>
        <w:t xml:space="preserve">Kryteriami oceny ofert były: </w:t>
      </w:r>
    </w:p>
    <w:p w14:paraId="2E65E062" w14:textId="77777777" w:rsidR="006E357D" w:rsidRPr="00D443E3" w:rsidRDefault="006E357D" w:rsidP="007B0024">
      <w:pPr>
        <w:tabs>
          <w:tab w:val="left" w:pos="426"/>
        </w:tabs>
        <w:spacing w:line="240" w:lineRule="exact"/>
        <w:ind w:right="-239"/>
        <w:rPr>
          <w:rFonts w:ascii="Verdana" w:hAnsi="Verdana"/>
          <w:sz w:val="18"/>
          <w:szCs w:val="18"/>
        </w:rPr>
      </w:pPr>
      <w:r w:rsidRPr="00D443E3">
        <w:rPr>
          <w:rFonts w:ascii="Verdana" w:hAnsi="Verdana"/>
          <w:sz w:val="18"/>
          <w:szCs w:val="18"/>
        </w:rPr>
        <w:t>1)</w:t>
      </w:r>
      <w:r w:rsidRPr="00D443E3">
        <w:rPr>
          <w:rFonts w:ascii="Verdana" w:hAnsi="Verdana"/>
          <w:sz w:val="18"/>
          <w:szCs w:val="18"/>
        </w:rPr>
        <w:tab/>
        <w:t>Cena realizacji przedmiotu zamówienia – 60 %,</w:t>
      </w:r>
    </w:p>
    <w:p w14:paraId="155DEDDD" w14:textId="77777777" w:rsidR="006E357D" w:rsidRPr="00D443E3" w:rsidRDefault="006E357D" w:rsidP="007B0024">
      <w:pPr>
        <w:tabs>
          <w:tab w:val="left" w:pos="426"/>
        </w:tabs>
        <w:spacing w:line="240" w:lineRule="exact"/>
        <w:ind w:right="-239"/>
        <w:rPr>
          <w:rFonts w:ascii="Verdana" w:hAnsi="Verdana"/>
          <w:sz w:val="18"/>
          <w:szCs w:val="18"/>
        </w:rPr>
      </w:pPr>
      <w:r w:rsidRPr="00D443E3">
        <w:rPr>
          <w:rFonts w:ascii="Verdana" w:hAnsi="Verdana"/>
          <w:sz w:val="18"/>
          <w:szCs w:val="18"/>
        </w:rPr>
        <w:t>2)</w:t>
      </w:r>
      <w:r w:rsidRPr="00D443E3">
        <w:rPr>
          <w:rFonts w:ascii="Verdana" w:hAnsi="Verdana"/>
          <w:sz w:val="18"/>
          <w:szCs w:val="18"/>
        </w:rPr>
        <w:tab/>
        <w:t xml:space="preserve">Termin realizacji przedmiotu zamówienia – </w:t>
      </w:r>
      <w:r>
        <w:rPr>
          <w:rFonts w:ascii="Verdana" w:hAnsi="Verdana"/>
          <w:sz w:val="18"/>
          <w:szCs w:val="18"/>
        </w:rPr>
        <w:t>2</w:t>
      </w:r>
      <w:r w:rsidRPr="00D443E3">
        <w:rPr>
          <w:rFonts w:ascii="Verdana" w:hAnsi="Verdana"/>
          <w:sz w:val="18"/>
          <w:szCs w:val="18"/>
        </w:rPr>
        <w:t>0 %,</w:t>
      </w:r>
    </w:p>
    <w:p w14:paraId="4F7AFE17" w14:textId="77777777" w:rsidR="006E357D" w:rsidRPr="00B55E08" w:rsidRDefault="006E357D" w:rsidP="007B0024">
      <w:pPr>
        <w:spacing w:line="240" w:lineRule="exact"/>
        <w:ind w:left="426" w:hanging="426"/>
        <w:jc w:val="both"/>
        <w:rPr>
          <w:rFonts w:ascii="Verdana" w:hAnsi="Verdana" w:cs="Arial"/>
          <w:b/>
          <w:sz w:val="18"/>
          <w:szCs w:val="18"/>
        </w:rPr>
      </w:pPr>
      <w:r>
        <w:rPr>
          <w:rFonts w:ascii="Verdana" w:hAnsi="Verdana"/>
          <w:sz w:val="18"/>
          <w:szCs w:val="18"/>
        </w:rPr>
        <w:t>3)</w:t>
      </w:r>
      <w:r>
        <w:rPr>
          <w:rFonts w:ascii="Verdana" w:hAnsi="Verdana"/>
          <w:sz w:val="18"/>
          <w:szCs w:val="18"/>
        </w:rPr>
        <w:tab/>
        <w:t>Okres gwarancji - 2</w:t>
      </w:r>
      <w:r w:rsidRPr="00D443E3">
        <w:rPr>
          <w:rFonts w:ascii="Verdana" w:hAnsi="Verdana"/>
          <w:sz w:val="18"/>
          <w:szCs w:val="18"/>
        </w:rPr>
        <w:t>0 %.</w:t>
      </w:r>
    </w:p>
    <w:p w14:paraId="29E13154" w14:textId="77777777" w:rsidR="005C5912" w:rsidRDefault="005C5912" w:rsidP="007B0024">
      <w:pPr>
        <w:spacing w:after="60" w:line="240" w:lineRule="exact"/>
        <w:ind w:left="851" w:hanging="851"/>
        <w:jc w:val="both"/>
      </w:pPr>
    </w:p>
    <w:p w14:paraId="384CD697" w14:textId="40DCE8F3" w:rsidR="005C5912" w:rsidRPr="00DA26FE" w:rsidRDefault="005C5912" w:rsidP="00937B58">
      <w:pPr>
        <w:numPr>
          <w:ilvl w:val="0"/>
          <w:numId w:val="43"/>
        </w:numPr>
        <w:tabs>
          <w:tab w:val="right" w:pos="9356"/>
        </w:tabs>
        <w:spacing w:line="240" w:lineRule="exact"/>
        <w:ind w:right="-58"/>
        <w:jc w:val="both"/>
        <w:rPr>
          <w:rFonts w:ascii="Verdana" w:hAnsi="Verdana"/>
          <w:b/>
          <w:bCs/>
          <w:noProof/>
          <w:sz w:val="18"/>
          <w:szCs w:val="18"/>
          <w:u w:val="single"/>
        </w:rPr>
      </w:pPr>
      <w:r>
        <w:rPr>
          <w:rFonts w:ascii="Verdana" w:hAnsi="Verdana"/>
          <w:b/>
          <w:bCs/>
          <w:noProof/>
          <w:sz w:val="18"/>
          <w:szCs w:val="18"/>
          <w:u w:val="single"/>
        </w:rPr>
        <w:t>Złożone oferty</w:t>
      </w:r>
      <w:r w:rsidRPr="00DA26FE">
        <w:rPr>
          <w:rFonts w:ascii="Verdana" w:hAnsi="Verdana"/>
          <w:b/>
          <w:bCs/>
          <w:noProof/>
          <w:sz w:val="18"/>
          <w:szCs w:val="18"/>
          <w:u w:val="single"/>
        </w:rPr>
        <w:t>.</w:t>
      </w:r>
    </w:p>
    <w:p w14:paraId="76D12296" w14:textId="77777777" w:rsidR="005C5912" w:rsidRDefault="005C5912" w:rsidP="005C5912">
      <w:pPr>
        <w:tabs>
          <w:tab w:val="right" w:pos="9356"/>
        </w:tabs>
        <w:spacing w:line="240" w:lineRule="exact"/>
        <w:ind w:left="709" w:right="-58"/>
        <w:jc w:val="both"/>
        <w:rPr>
          <w:rFonts w:ascii="Verdana" w:hAnsi="Verdana"/>
          <w:noProof/>
          <w:sz w:val="18"/>
          <w:szCs w:val="18"/>
        </w:rPr>
      </w:pPr>
      <w:r>
        <w:rPr>
          <w:rFonts w:ascii="Verdana" w:hAnsi="Verdana"/>
          <w:noProof/>
          <w:sz w:val="18"/>
          <w:szCs w:val="18"/>
        </w:rPr>
        <w:t>Ofertę złożyli następujący Wykonawcy, wymienieni</w:t>
      </w:r>
      <w:r w:rsidRPr="00DA26FE">
        <w:rPr>
          <w:rFonts w:ascii="Verdana" w:hAnsi="Verdana"/>
          <w:noProof/>
          <w:sz w:val="18"/>
          <w:szCs w:val="18"/>
        </w:rPr>
        <w:t xml:space="preserve"> w tabeli: </w:t>
      </w:r>
    </w:p>
    <w:p w14:paraId="53E90A58" w14:textId="77777777" w:rsidR="00937B58" w:rsidRDefault="00937B58" w:rsidP="005C5912">
      <w:pPr>
        <w:tabs>
          <w:tab w:val="right" w:pos="9356"/>
        </w:tabs>
        <w:spacing w:line="240" w:lineRule="exact"/>
        <w:ind w:left="709" w:right="-58"/>
        <w:jc w:val="both"/>
        <w:rPr>
          <w:rFonts w:ascii="Verdana" w:hAnsi="Verdana"/>
          <w:noProof/>
          <w:sz w:val="18"/>
          <w:szCs w:val="18"/>
        </w:rPr>
      </w:pPr>
    </w:p>
    <w:tbl>
      <w:tblPr>
        <w:tblW w:w="5000" w:type="pct"/>
        <w:tblCellMar>
          <w:left w:w="70" w:type="dxa"/>
          <w:right w:w="70" w:type="dxa"/>
        </w:tblCellMar>
        <w:tblLook w:val="04A0" w:firstRow="1" w:lastRow="0" w:firstColumn="1" w:lastColumn="0" w:noHBand="0" w:noVBand="1"/>
      </w:tblPr>
      <w:tblGrid>
        <w:gridCol w:w="525"/>
        <w:gridCol w:w="2728"/>
        <w:gridCol w:w="1568"/>
        <w:gridCol w:w="1567"/>
        <w:gridCol w:w="1567"/>
        <w:gridCol w:w="1567"/>
      </w:tblGrid>
      <w:tr w:rsidR="00937B58" w:rsidRPr="00E90121" w14:paraId="18CDD680" w14:textId="77777777" w:rsidTr="00DD35A3">
        <w:trPr>
          <w:trHeight w:val="465"/>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A39CF7B"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L.p.</w:t>
            </w:r>
          </w:p>
        </w:tc>
        <w:tc>
          <w:tcPr>
            <w:tcW w:w="1432" w:type="pct"/>
            <w:tcBorders>
              <w:top w:val="single" w:sz="8" w:space="0" w:color="A6A6A6"/>
              <w:left w:val="nil"/>
              <w:bottom w:val="single" w:sz="8" w:space="0" w:color="A6A6A6"/>
              <w:right w:val="single" w:sz="8" w:space="0" w:color="A6A6A6"/>
            </w:tcBorders>
            <w:shd w:val="clear" w:color="auto" w:fill="auto"/>
            <w:vAlign w:val="center"/>
            <w:hideMark/>
          </w:tcPr>
          <w:p w14:paraId="56D97647"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Wykonawca, adres</w:t>
            </w:r>
          </w:p>
        </w:tc>
        <w:tc>
          <w:tcPr>
            <w:tcW w:w="823" w:type="pct"/>
            <w:tcBorders>
              <w:top w:val="single" w:sz="8" w:space="0" w:color="A6A6A6"/>
              <w:left w:val="nil"/>
              <w:bottom w:val="single" w:sz="8" w:space="0" w:color="A6A6A6"/>
              <w:right w:val="single" w:sz="8" w:space="0" w:color="A6A6A6"/>
            </w:tcBorders>
            <w:shd w:val="clear" w:color="auto" w:fill="auto"/>
            <w:vAlign w:val="center"/>
            <w:hideMark/>
          </w:tcPr>
          <w:p w14:paraId="6F9B5E67"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Cena brutto przedmiotu zamówienia</w:t>
            </w:r>
          </w:p>
        </w:tc>
        <w:tc>
          <w:tcPr>
            <w:tcW w:w="823" w:type="pct"/>
            <w:tcBorders>
              <w:top w:val="single" w:sz="8" w:space="0" w:color="A6A6A6"/>
              <w:left w:val="nil"/>
              <w:bottom w:val="single" w:sz="8" w:space="0" w:color="A6A6A6"/>
              <w:right w:val="single" w:sz="8" w:space="0" w:color="A6A6A6"/>
            </w:tcBorders>
            <w:shd w:val="clear" w:color="auto" w:fill="auto"/>
            <w:vAlign w:val="center"/>
            <w:hideMark/>
          </w:tcPr>
          <w:p w14:paraId="368182BD"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 xml:space="preserve">Termin realizacji przedmiotu zamówienia </w:t>
            </w:r>
          </w:p>
        </w:tc>
        <w:tc>
          <w:tcPr>
            <w:tcW w:w="823" w:type="pct"/>
            <w:tcBorders>
              <w:top w:val="single" w:sz="8" w:space="0" w:color="A6A6A6"/>
              <w:left w:val="nil"/>
              <w:bottom w:val="single" w:sz="8" w:space="0" w:color="A6A6A6"/>
              <w:right w:val="nil"/>
            </w:tcBorders>
            <w:shd w:val="clear" w:color="auto" w:fill="auto"/>
            <w:vAlign w:val="center"/>
            <w:hideMark/>
          </w:tcPr>
          <w:p w14:paraId="2181671A" w14:textId="77777777" w:rsidR="00937B58" w:rsidRPr="00E90121" w:rsidRDefault="00937B58" w:rsidP="00DD35A3">
            <w:pPr>
              <w:jc w:val="center"/>
              <w:rPr>
                <w:rFonts w:ascii="Verdana" w:hAnsi="Verdana" w:cs="Calibri"/>
                <w:color w:val="000000"/>
                <w:sz w:val="16"/>
                <w:szCs w:val="16"/>
              </w:rPr>
            </w:pPr>
            <w:r w:rsidRPr="00E90121">
              <w:rPr>
                <w:rFonts w:ascii="Verdana" w:hAnsi="Verdana" w:cs="Calibri"/>
                <w:color w:val="000000"/>
                <w:sz w:val="16"/>
                <w:szCs w:val="16"/>
              </w:rPr>
              <w:t>Okres gwarancji przedmiotu zamówienia</w:t>
            </w:r>
          </w:p>
        </w:tc>
        <w:tc>
          <w:tcPr>
            <w:tcW w:w="823"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C5D0D22"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Łączna punktacja</w:t>
            </w:r>
          </w:p>
        </w:tc>
      </w:tr>
      <w:tr w:rsidR="00937B58" w:rsidRPr="00E90121" w14:paraId="409C8522" w14:textId="77777777" w:rsidTr="00DD35A3">
        <w:trPr>
          <w:trHeight w:val="315"/>
        </w:trPr>
        <w:tc>
          <w:tcPr>
            <w:tcW w:w="275" w:type="pct"/>
            <w:tcBorders>
              <w:top w:val="nil"/>
              <w:left w:val="single" w:sz="8" w:space="0" w:color="A6A6A6"/>
              <w:bottom w:val="nil"/>
              <w:right w:val="single" w:sz="8" w:space="0" w:color="A6A6A6"/>
            </w:tcBorders>
            <w:shd w:val="clear" w:color="auto" w:fill="auto"/>
            <w:noWrap/>
            <w:vAlign w:val="center"/>
            <w:hideMark/>
          </w:tcPr>
          <w:p w14:paraId="2BAABDCC" w14:textId="77777777" w:rsidR="00937B58" w:rsidRPr="00E90121" w:rsidRDefault="00937B58" w:rsidP="00DD35A3">
            <w:pPr>
              <w:rPr>
                <w:rFonts w:ascii="Verdana" w:hAnsi="Verdana" w:cs="Calibri"/>
                <w:color w:val="000000"/>
                <w:sz w:val="18"/>
                <w:szCs w:val="18"/>
              </w:rPr>
            </w:pPr>
            <w:r w:rsidRPr="00E90121">
              <w:rPr>
                <w:rFonts w:ascii="Verdana" w:hAnsi="Verdana" w:cs="Calibri"/>
                <w:color w:val="000000"/>
                <w:sz w:val="18"/>
                <w:szCs w:val="18"/>
              </w:rPr>
              <w:t> </w:t>
            </w:r>
          </w:p>
        </w:tc>
        <w:tc>
          <w:tcPr>
            <w:tcW w:w="1432" w:type="pct"/>
            <w:tcBorders>
              <w:top w:val="nil"/>
              <w:left w:val="nil"/>
              <w:bottom w:val="nil"/>
              <w:right w:val="single" w:sz="8" w:space="0" w:color="A6A6A6"/>
            </w:tcBorders>
            <w:shd w:val="clear" w:color="auto" w:fill="auto"/>
            <w:vAlign w:val="center"/>
            <w:hideMark/>
          </w:tcPr>
          <w:p w14:paraId="50401805" w14:textId="77777777" w:rsidR="00937B58" w:rsidRPr="00E90121" w:rsidRDefault="00937B58" w:rsidP="00DD35A3">
            <w:pPr>
              <w:rPr>
                <w:rFonts w:ascii="Verdana" w:hAnsi="Verdana" w:cs="Calibri"/>
                <w:color w:val="000000"/>
                <w:sz w:val="18"/>
                <w:szCs w:val="18"/>
              </w:rPr>
            </w:pPr>
            <w:r w:rsidRPr="00E90121">
              <w:rPr>
                <w:rFonts w:ascii="Verdana" w:hAnsi="Verdana" w:cs="Calibri"/>
                <w:color w:val="000000"/>
                <w:sz w:val="18"/>
                <w:szCs w:val="18"/>
              </w:rPr>
              <w:t> </w:t>
            </w:r>
          </w:p>
        </w:tc>
        <w:tc>
          <w:tcPr>
            <w:tcW w:w="823" w:type="pct"/>
            <w:tcBorders>
              <w:top w:val="nil"/>
              <w:left w:val="nil"/>
              <w:bottom w:val="single" w:sz="8" w:space="0" w:color="A6A6A6"/>
              <w:right w:val="single" w:sz="8" w:space="0" w:color="A6A6A6"/>
            </w:tcBorders>
            <w:shd w:val="clear" w:color="auto" w:fill="auto"/>
            <w:vAlign w:val="center"/>
            <w:hideMark/>
          </w:tcPr>
          <w:p w14:paraId="45E65AA6" w14:textId="77777777" w:rsidR="00937B58" w:rsidRPr="00E90121" w:rsidRDefault="00937B58" w:rsidP="00DD35A3">
            <w:pPr>
              <w:jc w:val="center"/>
              <w:rPr>
                <w:rFonts w:ascii="Verdana" w:hAnsi="Verdana" w:cs="Calibri"/>
                <w:color w:val="0070C0"/>
                <w:sz w:val="18"/>
                <w:szCs w:val="18"/>
              </w:rPr>
            </w:pPr>
            <w:r w:rsidRPr="00E90121">
              <w:rPr>
                <w:rFonts w:ascii="Verdana" w:hAnsi="Verdana" w:cs="Calibri"/>
                <w:color w:val="0070C0"/>
                <w:sz w:val="18"/>
                <w:szCs w:val="18"/>
              </w:rPr>
              <w:t>punkty</w:t>
            </w:r>
          </w:p>
        </w:tc>
        <w:tc>
          <w:tcPr>
            <w:tcW w:w="823" w:type="pct"/>
            <w:tcBorders>
              <w:top w:val="nil"/>
              <w:left w:val="nil"/>
              <w:bottom w:val="single" w:sz="8" w:space="0" w:color="A6A6A6"/>
              <w:right w:val="single" w:sz="8" w:space="0" w:color="A6A6A6"/>
            </w:tcBorders>
            <w:shd w:val="clear" w:color="auto" w:fill="auto"/>
            <w:vAlign w:val="center"/>
            <w:hideMark/>
          </w:tcPr>
          <w:p w14:paraId="31305C2F" w14:textId="77777777" w:rsidR="00937B58" w:rsidRPr="00E90121" w:rsidRDefault="00937B58" w:rsidP="00DD35A3">
            <w:pPr>
              <w:jc w:val="center"/>
              <w:rPr>
                <w:rFonts w:ascii="Verdana" w:hAnsi="Verdana" w:cs="Calibri"/>
                <w:color w:val="0070C0"/>
                <w:sz w:val="18"/>
                <w:szCs w:val="18"/>
              </w:rPr>
            </w:pPr>
            <w:r w:rsidRPr="00E90121">
              <w:rPr>
                <w:rFonts w:ascii="Verdana" w:hAnsi="Verdana" w:cs="Calibri"/>
                <w:color w:val="0070C0"/>
                <w:sz w:val="18"/>
                <w:szCs w:val="18"/>
              </w:rPr>
              <w:t>punkty</w:t>
            </w:r>
          </w:p>
        </w:tc>
        <w:tc>
          <w:tcPr>
            <w:tcW w:w="823" w:type="pct"/>
            <w:tcBorders>
              <w:top w:val="nil"/>
              <w:left w:val="nil"/>
              <w:bottom w:val="single" w:sz="8" w:space="0" w:color="A6A6A6"/>
              <w:right w:val="nil"/>
            </w:tcBorders>
            <w:shd w:val="clear" w:color="auto" w:fill="auto"/>
            <w:vAlign w:val="center"/>
            <w:hideMark/>
          </w:tcPr>
          <w:p w14:paraId="274D54A9" w14:textId="77777777" w:rsidR="00937B58" w:rsidRPr="00E90121" w:rsidRDefault="00937B58" w:rsidP="00DD35A3">
            <w:pPr>
              <w:jc w:val="center"/>
              <w:rPr>
                <w:rFonts w:ascii="Verdana" w:hAnsi="Verdana" w:cs="Calibri"/>
                <w:color w:val="0070C0"/>
                <w:sz w:val="18"/>
                <w:szCs w:val="18"/>
              </w:rPr>
            </w:pPr>
            <w:r w:rsidRPr="00E90121">
              <w:rPr>
                <w:rFonts w:ascii="Verdana" w:hAnsi="Verdana" w:cs="Calibri"/>
                <w:color w:val="0070C0"/>
                <w:sz w:val="18"/>
                <w:szCs w:val="18"/>
              </w:rPr>
              <w:t>punkty</w:t>
            </w:r>
          </w:p>
        </w:tc>
        <w:tc>
          <w:tcPr>
            <w:tcW w:w="823" w:type="pct"/>
            <w:tcBorders>
              <w:top w:val="nil"/>
              <w:left w:val="single" w:sz="8" w:space="0" w:color="A6A6A6"/>
              <w:bottom w:val="single" w:sz="8" w:space="0" w:color="A6A6A6"/>
              <w:right w:val="single" w:sz="8" w:space="0" w:color="A6A6A6"/>
            </w:tcBorders>
            <w:shd w:val="clear" w:color="auto" w:fill="auto"/>
            <w:vAlign w:val="center"/>
            <w:hideMark/>
          </w:tcPr>
          <w:p w14:paraId="5CB5AC36" w14:textId="77777777" w:rsidR="00937B58" w:rsidRPr="00E90121" w:rsidRDefault="00937B58" w:rsidP="00DD35A3">
            <w:pPr>
              <w:jc w:val="center"/>
              <w:rPr>
                <w:rFonts w:ascii="Verdana" w:hAnsi="Verdana" w:cs="Calibri"/>
                <w:color w:val="0070C0"/>
                <w:sz w:val="18"/>
                <w:szCs w:val="18"/>
              </w:rPr>
            </w:pPr>
            <w:r w:rsidRPr="00E90121">
              <w:rPr>
                <w:rFonts w:ascii="Verdana" w:hAnsi="Verdana" w:cs="Calibri"/>
                <w:color w:val="0070C0"/>
                <w:sz w:val="18"/>
                <w:szCs w:val="18"/>
              </w:rPr>
              <w:t>punkty</w:t>
            </w:r>
          </w:p>
        </w:tc>
      </w:tr>
      <w:tr w:rsidR="00937B58" w:rsidRPr="00E90121" w14:paraId="0B65B6B5" w14:textId="77777777" w:rsidTr="00DD35A3">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FAC4A4F"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1.</w:t>
            </w:r>
          </w:p>
        </w:tc>
        <w:tc>
          <w:tcPr>
            <w:tcW w:w="1432"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1FAB9430" w14:textId="77777777" w:rsidR="00937B58" w:rsidRPr="00E90121" w:rsidRDefault="00937B58" w:rsidP="00DD35A3">
            <w:pPr>
              <w:rPr>
                <w:rFonts w:ascii="Verdana" w:hAnsi="Verdana" w:cs="Calibri"/>
                <w:color w:val="000000"/>
                <w:sz w:val="18"/>
                <w:szCs w:val="18"/>
              </w:rPr>
            </w:pPr>
            <w:r w:rsidRPr="00E90121">
              <w:rPr>
                <w:rFonts w:ascii="Verdana" w:hAnsi="Verdana" w:cs="Calibri"/>
                <w:color w:val="000000"/>
                <w:sz w:val="18"/>
                <w:szCs w:val="18"/>
              </w:rPr>
              <w:t>ALCHEM GRUPA Sp. z o.o.</w:t>
            </w:r>
            <w:r w:rsidRPr="00E90121">
              <w:rPr>
                <w:rFonts w:ascii="Verdana" w:hAnsi="Verdana" w:cs="Calibri"/>
                <w:color w:val="000000"/>
                <w:sz w:val="18"/>
                <w:szCs w:val="18"/>
              </w:rPr>
              <w:br/>
              <w:t>ul. Polna 21</w:t>
            </w:r>
            <w:r w:rsidRPr="00E90121">
              <w:rPr>
                <w:rFonts w:ascii="Verdana" w:hAnsi="Verdana" w:cs="Calibri"/>
                <w:color w:val="000000"/>
                <w:sz w:val="18"/>
                <w:szCs w:val="18"/>
              </w:rPr>
              <w:br/>
              <w:t>87-100 Toruń</w:t>
            </w:r>
          </w:p>
        </w:tc>
        <w:tc>
          <w:tcPr>
            <w:tcW w:w="823" w:type="pct"/>
            <w:tcBorders>
              <w:top w:val="nil"/>
              <w:left w:val="single" w:sz="8" w:space="0" w:color="A6A6A6"/>
              <w:bottom w:val="nil"/>
              <w:right w:val="single" w:sz="8" w:space="0" w:color="A6A6A6"/>
            </w:tcBorders>
            <w:shd w:val="clear" w:color="auto" w:fill="auto"/>
            <w:noWrap/>
            <w:vAlign w:val="center"/>
            <w:hideMark/>
          </w:tcPr>
          <w:p w14:paraId="1460C6F6" w14:textId="77777777" w:rsidR="00937B58" w:rsidRPr="00E90121" w:rsidRDefault="00937B58" w:rsidP="00DD35A3">
            <w:pPr>
              <w:jc w:val="right"/>
              <w:rPr>
                <w:rFonts w:ascii="Verdana" w:hAnsi="Verdana" w:cs="Calibri"/>
                <w:color w:val="000000"/>
                <w:sz w:val="18"/>
                <w:szCs w:val="18"/>
              </w:rPr>
            </w:pPr>
            <w:r w:rsidRPr="00E90121">
              <w:rPr>
                <w:rFonts w:ascii="Verdana" w:hAnsi="Verdana" w:cs="Calibri"/>
                <w:color w:val="000000"/>
                <w:sz w:val="18"/>
                <w:szCs w:val="18"/>
              </w:rPr>
              <w:t>9 225,00 zł</w:t>
            </w:r>
          </w:p>
        </w:tc>
        <w:tc>
          <w:tcPr>
            <w:tcW w:w="823" w:type="pct"/>
            <w:tcBorders>
              <w:top w:val="nil"/>
              <w:left w:val="nil"/>
              <w:bottom w:val="nil"/>
              <w:right w:val="single" w:sz="8" w:space="0" w:color="A6A6A6"/>
            </w:tcBorders>
            <w:shd w:val="clear" w:color="auto" w:fill="auto"/>
            <w:noWrap/>
            <w:vAlign w:val="center"/>
            <w:hideMark/>
          </w:tcPr>
          <w:p w14:paraId="5FBD96D2"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1 tydzień</w:t>
            </w:r>
          </w:p>
        </w:tc>
        <w:tc>
          <w:tcPr>
            <w:tcW w:w="823" w:type="pct"/>
            <w:tcBorders>
              <w:top w:val="nil"/>
              <w:left w:val="nil"/>
              <w:bottom w:val="nil"/>
              <w:right w:val="nil"/>
            </w:tcBorders>
            <w:shd w:val="clear" w:color="auto" w:fill="auto"/>
            <w:noWrap/>
            <w:vAlign w:val="center"/>
            <w:hideMark/>
          </w:tcPr>
          <w:p w14:paraId="074FCCC3"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13 m-</w:t>
            </w:r>
            <w:proofErr w:type="spellStart"/>
            <w:r w:rsidRPr="00E90121">
              <w:rPr>
                <w:rFonts w:ascii="Verdana" w:hAnsi="Verdana" w:cs="Calibri"/>
                <w:color w:val="000000"/>
                <w:sz w:val="18"/>
                <w:szCs w:val="18"/>
              </w:rPr>
              <w:t>cy</w:t>
            </w:r>
            <w:proofErr w:type="spellEnd"/>
          </w:p>
        </w:tc>
        <w:tc>
          <w:tcPr>
            <w:tcW w:w="823" w:type="pct"/>
            <w:tcBorders>
              <w:top w:val="nil"/>
              <w:left w:val="single" w:sz="8" w:space="0" w:color="A6A6A6"/>
              <w:bottom w:val="nil"/>
              <w:right w:val="single" w:sz="8" w:space="0" w:color="A6A6A6"/>
            </w:tcBorders>
            <w:shd w:val="clear" w:color="auto" w:fill="auto"/>
            <w:noWrap/>
            <w:vAlign w:val="bottom"/>
            <w:hideMark/>
          </w:tcPr>
          <w:p w14:paraId="1B6EF97B" w14:textId="77777777" w:rsidR="00937B58" w:rsidRPr="00E90121" w:rsidRDefault="00937B58" w:rsidP="00DD35A3">
            <w:pPr>
              <w:rPr>
                <w:rFonts w:ascii="Verdana" w:hAnsi="Verdana" w:cs="Calibri"/>
                <w:color w:val="000000"/>
                <w:sz w:val="18"/>
                <w:szCs w:val="18"/>
              </w:rPr>
            </w:pPr>
            <w:r w:rsidRPr="00E90121">
              <w:rPr>
                <w:rFonts w:ascii="Verdana" w:hAnsi="Verdana" w:cs="Calibri"/>
                <w:color w:val="000000"/>
                <w:sz w:val="18"/>
                <w:szCs w:val="18"/>
              </w:rPr>
              <w:t> </w:t>
            </w:r>
          </w:p>
        </w:tc>
      </w:tr>
      <w:tr w:rsidR="00937B58" w:rsidRPr="00E90121" w14:paraId="39329B65" w14:textId="77777777" w:rsidTr="00DD35A3">
        <w:trPr>
          <w:trHeight w:val="600"/>
        </w:trPr>
        <w:tc>
          <w:tcPr>
            <w:tcW w:w="275" w:type="pct"/>
            <w:vMerge/>
            <w:tcBorders>
              <w:top w:val="single" w:sz="4" w:space="0" w:color="757171"/>
              <w:left w:val="single" w:sz="4" w:space="0" w:color="757171"/>
              <w:bottom w:val="single" w:sz="4" w:space="0" w:color="757171"/>
              <w:right w:val="single" w:sz="8" w:space="0" w:color="A6A6A6"/>
            </w:tcBorders>
            <w:shd w:val="clear" w:color="auto" w:fill="auto"/>
            <w:vAlign w:val="center"/>
            <w:hideMark/>
          </w:tcPr>
          <w:p w14:paraId="581EFB1E" w14:textId="77777777" w:rsidR="00937B58" w:rsidRPr="00E90121" w:rsidRDefault="00937B58" w:rsidP="00DD35A3">
            <w:pPr>
              <w:rPr>
                <w:rFonts w:ascii="Verdana" w:hAnsi="Verdana" w:cs="Calibri"/>
                <w:color w:val="000000"/>
                <w:sz w:val="18"/>
                <w:szCs w:val="18"/>
              </w:rPr>
            </w:pPr>
          </w:p>
        </w:tc>
        <w:tc>
          <w:tcPr>
            <w:tcW w:w="1432" w:type="pct"/>
            <w:vMerge/>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794A509" w14:textId="77777777" w:rsidR="00937B58" w:rsidRPr="00E90121" w:rsidRDefault="00937B58" w:rsidP="00DD35A3">
            <w:pPr>
              <w:rPr>
                <w:rFonts w:ascii="Verdana" w:hAnsi="Verdana" w:cs="Calibri"/>
                <w:color w:val="000000"/>
                <w:sz w:val="18"/>
                <w:szCs w:val="18"/>
              </w:rPr>
            </w:pP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5C8C1CC4" w14:textId="77777777" w:rsidR="00937B58" w:rsidRPr="00E90121" w:rsidRDefault="00937B58" w:rsidP="00DD35A3">
            <w:pPr>
              <w:jc w:val="center"/>
              <w:rPr>
                <w:rFonts w:ascii="Verdana" w:hAnsi="Verdana" w:cs="Calibri"/>
                <w:b/>
                <w:bCs/>
                <w:color w:val="0070C0"/>
                <w:sz w:val="18"/>
                <w:szCs w:val="18"/>
              </w:rPr>
            </w:pPr>
            <w:r w:rsidRPr="00E90121">
              <w:rPr>
                <w:rFonts w:ascii="Verdana" w:hAnsi="Verdana" w:cs="Calibri"/>
                <w:b/>
                <w:bCs/>
                <w:color w:val="0070C0"/>
                <w:sz w:val="18"/>
                <w:szCs w:val="18"/>
              </w:rPr>
              <w:t>48,00</w:t>
            </w:r>
          </w:p>
        </w:tc>
        <w:tc>
          <w:tcPr>
            <w:tcW w:w="823" w:type="pct"/>
            <w:tcBorders>
              <w:top w:val="nil"/>
              <w:left w:val="nil"/>
              <w:bottom w:val="single" w:sz="8" w:space="0" w:color="A6A6A6"/>
              <w:right w:val="single" w:sz="8" w:space="0" w:color="A6A6A6"/>
            </w:tcBorders>
            <w:shd w:val="clear" w:color="auto" w:fill="auto"/>
            <w:noWrap/>
            <w:vAlign w:val="center"/>
            <w:hideMark/>
          </w:tcPr>
          <w:p w14:paraId="06386486" w14:textId="77777777" w:rsidR="00937B58" w:rsidRPr="00E90121" w:rsidRDefault="00937B58" w:rsidP="00DD35A3">
            <w:pPr>
              <w:jc w:val="center"/>
              <w:rPr>
                <w:rFonts w:ascii="Verdana" w:hAnsi="Verdana" w:cs="Calibri"/>
                <w:b/>
                <w:bCs/>
                <w:color w:val="0070C0"/>
                <w:sz w:val="18"/>
                <w:szCs w:val="18"/>
              </w:rPr>
            </w:pPr>
            <w:r w:rsidRPr="00E90121">
              <w:rPr>
                <w:rFonts w:ascii="Verdana" w:hAnsi="Verdana" w:cs="Calibri"/>
                <w:b/>
                <w:bCs/>
                <w:color w:val="0070C0"/>
                <w:sz w:val="18"/>
                <w:szCs w:val="18"/>
              </w:rPr>
              <w:t>20,00</w:t>
            </w:r>
          </w:p>
        </w:tc>
        <w:tc>
          <w:tcPr>
            <w:tcW w:w="823" w:type="pct"/>
            <w:tcBorders>
              <w:top w:val="nil"/>
              <w:left w:val="nil"/>
              <w:bottom w:val="single" w:sz="8" w:space="0" w:color="A6A6A6"/>
              <w:right w:val="nil"/>
            </w:tcBorders>
            <w:shd w:val="clear" w:color="auto" w:fill="auto"/>
            <w:noWrap/>
            <w:vAlign w:val="center"/>
            <w:hideMark/>
          </w:tcPr>
          <w:p w14:paraId="3C750993" w14:textId="77777777" w:rsidR="00937B58" w:rsidRPr="00E90121" w:rsidRDefault="00937B58" w:rsidP="00DD35A3">
            <w:pPr>
              <w:jc w:val="center"/>
              <w:rPr>
                <w:rFonts w:ascii="Verdana" w:hAnsi="Verdana" w:cs="Calibri"/>
                <w:b/>
                <w:bCs/>
                <w:color w:val="0070C0"/>
                <w:sz w:val="18"/>
                <w:szCs w:val="18"/>
              </w:rPr>
            </w:pPr>
            <w:r w:rsidRPr="00E90121">
              <w:rPr>
                <w:rFonts w:ascii="Verdana" w:hAnsi="Verdana" w:cs="Calibri"/>
                <w:b/>
                <w:bCs/>
                <w:color w:val="0070C0"/>
                <w:sz w:val="18"/>
                <w:szCs w:val="18"/>
              </w:rPr>
              <w:t>20,00</w:t>
            </w: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70FD1C46" w14:textId="77777777" w:rsidR="00937B58" w:rsidRPr="00E90121" w:rsidRDefault="00937B58" w:rsidP="00DD35A3">
            <w:pPr>
              <w:jc w:val="center"/>
              <w:rPr>
                <w:rFonts w:ascii="Verdana" w:hAnsi="Verdana" w:cs="Calibri"/>
                <w:b/>
                <w:bCs/>
                <w:color w:val="0070C0"/>
                <w:sz w:val="18"/>
                <w:szCs w:val="18"/>
              </w:rPr>
            </w:pPr>
            <w:r w:rsidRPr="00E90121">
              <w:rPr>
                <w:rFonts w:ascii="Verdana" w:hAnsi="Verdana" w:cs="Calibri"/>
                <w:b/>
                <w:bCs/>
                <w:color w:val="0070C0"/>
                <w:sz w:val="18"/>
                <w:szCs w:val="18"/>
              </w:rPr>
              <w:t>88,00</w:t>
            </w:r>
          </w:p>
        </w:tc>
      </w:tr>
      <w:tr w:rsidR="00937B58" w:rsidRPr="00E90121" w14:paraId="7D825B58" w14:textId="77777777" w:rsidTr="00DD35A3">
        <w:trPr>
          <w:trHeight w:val="600"/>
        </w:trPr>
        <w:tc>
          <w:tcPr>
            <w:tcW w:w="27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6580562B"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2.</w:t>
            </w:r>
          </w:p>
        </w:tc>
        <w:tc>
          <w:tcPr>
            <w:tcW w:w="1432"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7769FB8" w14:textId="77777777" w:rsidR="00937B58" w:rsidRDefault="00937B58" w:rsidP="00DD35A3">
            <w:pPr>
              <w:rPr>
                <w:rFonts w:ascii="Verdana" w:hAnsi="Verdana" w:cs="Calibri"/>
                <w:color w:val="000000"/>
                <w:sz w:val="18"/>
                <w:szCs w:val="18"/>
              </w:rPr>
            </w:pPr>
            <w:r w:rsidRPr="00E90121">
              <w:rPr>
                <w:rFonts w:ascii="Verdana" w:hAnsi="Verdana" w:cs="Calibri"/>
                <w:color w:val="000000"/>
                <w:sz w:val="18"/>
                <w:szCs w:val="18"/>
              </w:rPr>
              <w:t>Przedsiębiorstwo Techniczno-Handlowe</w:t>
            </w:r>
            <w:r w:rsidRPr="00E90121">
              <w:rPr>
                <w:rFonts w:ascii="Verdana" w:hAnsi="Verdana" w:cs="Calibri"/>
                <w:color w:val="000000"/>
                <w:sz w:val="18"/>
                <w:szCs w:val="18"/>
              </w:rPr>
              <w:br/>
              <w:t>"</w:t>
            </w:r>
            <w:proofErr w:type="spellStart"/>
            <w:r w:rsidRPr="00E90121">
              <w:rPr>
                <w:rFonts w:ascii="Verdana" w:hAnsi="Verdana" w:cs="Calibri"/>
                <w:color w:val="000000"/>
                <w:sz w:val="18"/>
                <w:szCs w:val="18"/>
              </w:rPr>
              <w:t>ChemLand</w:t>
            </w:r>
            <w:proofErr w:type="spellEnd"/>
            <w:r w:rsidRPr="00E90121">
              <w:rPr>
                <w:rFonts w:ascii="Verdana" w:hAnsi="Verdana" w:cs="Calibri"/>
                <w:color w:val="000000"/>
                <w:sz w:val="18"/>
                <w:szCs w:val="18"/>
              </w:rPr>
              <w:t xml:space="preserve">" </w:t>
            </w:r>
          </w:p>
          <w:p w14:paraId="6CD9FF20" w14:textId="77777777" w:rsidR="00937B58" w:rsidRPr="00E90121" w:rsidRDefault="00937B58" w:rsidP="00DD35A3">
            <w:pPr>
              <w:rPr>
                <w:rFonts w:ascii="Verdana" w:hAnsi="Verdana" w:cs="Calibri"/>
                <w:color w:val="000000"/>
                <w:sz w:val="18"/>
                <w:szCs w:val="18"/>
              </w:rPr>
            </w:pPr>
            <w:r w:rsidRPr="00E90121">
              <w:rPr>
                <w:rFonts w:ascii="Verdana" w:hAnsi="Verdana" w:cs="Calibri"/>
                <w:color w:val="000000"/>
                <w:sz w:val="18"/>
                <w:szCs w:val="18"/>
              </w:rPr>
              <w:t>Zbigniew Bartczak</w:t>
            </w:r>
            <w:r w:rsidRPr="00E90121">
              <w:rPr>
                <w:rFonts w:ascii="Verdana" w:hAnsi="Verdana" w:cs="Calibri"/>
                <w:color w:val="000000"/>
                <w:sz w:val="18"/>
                <w:szCs w:val="18"/>
              </w:rPr>
              <w:br/>
              <w:t>ul. Usługowa 3</w:t>
            </w:r>
            <w:r w:rsidRPr="00E90121">
              <w:rPr>
                <w:rFonts w:ascii="Verdana" w:hAnsi="Verdana" w:cs="Calibri"/>
                <w:color w:val="000000"/>
                <w:sz w:val="18"/>
                <w:szCs w:val="18"/>
              </w:rPr>
              <w:br/>
              <w:t>73-110 Stargard</w:t>
            </w:r>
          </w:p>
        </w:tc>
        <w:tc>
          <w:tcPr>
            <w:tcW w:w="823" w:type="pct"/>
            <w:tcBorders>
              <w:top w:val="nil"/>
              <w:left w:val="single" w:sz="8" w:space="0" w:color="A6A6A6"/>
              <w:bottom w:val="nil"/>
              <w:right w:val="single" w:sz="8" w:space="0" w:color="A6A6A6"/>
            </w:tcBorders>
            <w:shd w:val="clear" w:color="auto" w:fill="auto"/>
            <w:noWrap/>
            <w:vAlign w:val="center"/>
            <w:hideMark/>
          </w:tcPr>
          <w:p w14:paraId="021D720E" w14:textId="77777777" w:rsidR="00937B58" w:rsidRPr="00E90121" w:rsidRDefault="00937B58" w:rsidP="00DD35A3">
            <w:pPr>
              <w:jc w:val="right"/>
              <w:rPr>
                <w:rFonts w:ascii="Verdana" w:hAnsi="Verdana" w:cs="Calibri"/>
                <w:color w:val="000000"/>
                <w:sz w:val="18"/>
                <w:szCs w:val="18"/>
              </w:rPr>
            </w:pPr>
            <w:r w:rsidRPr="00E90121">
              <w:rPr>
                <w:rFonts w:ascii="Verdana" w:hAnsi="Verdana" w:cs="Calibri"/>
                <w:color w:val="000000"/>
                <w:sz w:val="18"/>
                <w:szCs w:val="18"/>
              </w:rPr>
              <w:t>7 380,00 zł</w:t>
            </w:r>
          </w:p>
        </w:tc>
        <w:tc>
          <w:tcPr>
            <w:tcW w:w="823" w:type="pct"/>
            <w:tcBorders>
              <w:top w:val="nil"/>
              <w:left w:val="nil"/>
              <w:bottom w:val="nil"/>
              <w:right w:val="single" w:sz="8" w:space="0" w:color="A6A6A6"/>
            </w:tcBorders>
            <w:shd w:val="clear" w:color="auto" w:fill="auto"/>
            <w:noWrap/>
            <w:vAlign w:val="center"/>
            <w:hideMark/>
          </w:tcPr>
          <w:p w14:paraId="3EAD2747"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1 tydzień</w:t>
            </w:r>
          </w:p>
        </w:tc>
        <w:tc>
          <w:tcPr>
            <w:tcW w:w="823" w:type="pct"/>
            <w:tcBorders>
              <w:top w:val="nil"/>
              <w:left w:val="nil"/>
              <w:bottom w:val="nil"/>
              <w:right w:val="nil"/>
            </w:tcBorders>
            <w:shd w:val="clear" w:color="auto" w:fill="auto"/>
            <w:noWrap/>
            <w:vAlign w:val="center"/>
            <w:hideMark/>
          </w:tcPr>
          <w:p w14:paraId="13C89E5F" w14:textId="77777777" w:rsidR="00937B58" w:rsidRPr="00E90121" w:rsidRDefault="00937B58" w:rsidP="00DD35A3">
            <w:pPr>
              <w:jc w:val="center"/>
              <w:rPr>
                <w:rFonts w:ascii="Verdana" w:hAnsi="Verdana" w:cs="Calibri"/>
                <w:color w:val="000000"/>
                <w:sz w:val="18"/>
                <w:szCs w:val="18"/>
              </w:rPr>
            </w:pPr>
            <w:r w:rsidRPr="00E90121">
              <w:rPr>
                <w:rFonts w:ascii="Verdana" w:hAnsi="Verdana" w:cs="Calibri"/>
                <w:color w:val="000000"/>
                <w:sz w:val="18"/>
                <w:szCs w:val="18"/>
              </w:rPr>
              <w:t>12 m-</w:t>
            </w:r>
            <w:proofErr w:type="spellStart"/>
            <w:r w:rsidRPr="00E90121">
              <w:rPr>
                <w:rFonts w:ascii="Verdana" w:hAnsi="Verdana" w:cs="Calibri"/>
                <w:color w:val="000000"/>
                <w:sz w:val="18"/>
                <w:szCs w:val="18"/>
              </w:rPr>
              <w:t>cy</w:t>
            </w:r>
            <w:proofErr w:type="spellEnd"/>
          </w:p>
        </w:tc>
        <w:tc>
          <w:tcPr>
            <w:tcW w:w="823" w:type="pct"/>
            <w:tcBorders>
              <w:top w:val="nil"/>
              <w:left w:val="single" w:sz="8" w:space="0" w:color="A6A6A6"/>
              <w:bottom w:val="nil"/>
              <w:right w:val="single" w:sz="8" w:space="0" w:color="A6A6A6"/>
            </w:tcBorders>
            <w:shd w:val="clear" w:color="auto" w:fill="auto"/>
            <w:noWrap/>
            <w:vAlign w:val="bottom"/>
            <w:hideMark/>
          </w:tcPr>
          <w:p w14:paraId="1270693F" w14:textId="77777777" w:rsidR="00937B58" w:rsidRPr="00E90121" w:rsidRDefault="00937B58" w:rsidP="00DD35A3">
            <w:pPr>
              <w:rPr>
                <w:rFonts w:ascii="Verdana" w:hAnsi="Verdana" w:cs="Calibri"/>
                <w:color w:val="000000"/>
                <w:sz w:val="18"/>
                <w:szCs w:val="18"/>
              </w:rPr>
            </w:pPr>
            <w:r w:rsidRPr="00E90121">
              <w:rPr>
                <w:rFonts w:ascii="Verdana" w:hAnsi="Verdana" w:cs="Calibri"/>
                <w:color w:val="000000"/>
                <w:sz w:val="18"/>
                <w:szCs w:val="18"/>
              </w:rPr>
              <w:t> </w:t>
            </w:r>
          </w:p>
        </w:tc>
      </w:tr>
      <w:tr w:rsidR="00937B58" w:rsidRPr="00E90121" w14:paraId="21E4A573" w14:textId="77777777" w:rsidTr="00DD35A3">
        <w:trPr>
          <w:trHeight w:val="600"/>
        </w:trPr>
        <w:tc>
          <w:tcPr>
            <w:tcW w:w="275" w:type="pct"/>
            <w:vMerge/>
            <w:tcBorders>
              <w:top w:val="nil"/>
              <w:left w:val="single" w:sz="4" w:space="0" w:color="757171"/>
              <w:bottom w:val="single" w:sz="4" w:space="0" w:color="757171"/>
              <w:right w:val="single" w:sz="8" w:space="0" w:color="A6A6A6"/>
            </w:tcBorders>
            <w:vAlign w:val="center"/>
            <w:hideMark/>
          </w:tcPr>
          <w:p w14:paraId="0CF7276C" w14:textId="77777777" w:rsidR="00937B58" w:rsidRPr="00E90121" w:rsidRDefault="00937B58" w:rsidP="00DD35A3">
            <w:pPr>
              <w:rPr>
                <w:rFonts w:ascii="Verdana" w:hAnsi="Verdana" w:cs="Calibri"/>
                <w:color w:val="000000"/>
                <w:sz w:val="18"/>
                <w:szCs w:val="18"/>
              </w:rPr>
            </w:pPr>
          </w:p>
        </w:tc>
        <w:tc>
          <w:tcPr>
            <w:tcW w:w="1432" w:type="pct"/>
            <w:vMerge/>
            <w:tcBorders>
              <w:top w:val="nil"/>
              <w:left w:val="single" w:sz="8" w:space="0" w:color="A6A6A6"/>
              <w:bottom w:val="single" w:sz="4" w:space="0" w:color="757171"/>
              <w:right w:val="single" w:sz="4" w:space="0" w:color="757171"/>
            </w:tcBorders>
            <w:vAlign w:val="center"/>
            <w:hideMark/>
          </w:tcPr>
          <w:p w14:paraId="00B015CE" w14:textId="77777777" w:rsidR="00937B58" w:rsidRPr="00E90121" w:rsidRDefault="00937B58" w:rsidP="00DD35A3">
            <w:pPr>
              <w:rPr>
                <w:rFonts w:ascii="Verdana" w:hAnsi="Verdana" w:cs="Calibri"/>
                <w:color w:val="000000"/>
                <w:sz w:val="18"/>
                <w:szCs w:val="18"/>
              </w:rPr>
            </w:pP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7E4142D1" w14:textId="77777777" w:rsidR="00937B58" w:rsidRPr="00E90121" w:rsidRDefault="00937B58" w:rsidP="00DD35A3">
            <w:pPr>
              <w:jc w:val="center"/>
              <w:rPr>
                <w:rFonts w:ascii="Verdana" w:hAnsi="Verdana" w:cs="Calibri"/>
                <w:b/>
                <w:bCs/>
                <w:color w:val="0070C0"/>
                <w:sz w:val="18"/>
                <w:szCs w:val="18"/>
              </w:rPr>
            </w:pPr>
            <w:r w:rsidRPr="00E90121">
              <w:rPr>
                <w:rFonts w:ascii="Verdana" w:hAnsi="Verdana" w:cs="Calibri"/>
                <w:b/>
                <w:bCs/>
                <w:color w:val="0070C0"/>
                <w:sz w:val="18"/>
                <w:szCs w:val="18"/>
              </w:rPr>
              <w:t>60,00</w:t>
            </w:r>
          </w:p>
        </w:tc>
        <w:tc>
          <w:tcPr>
            <w:tcW w:w="823" w:type="pct"/>
            <w:tcBorders>
              <w:top w:val="nil"/>
              <w:left w:val="nil"/>
              <w:bottom w:val="single" w:sz="8" w:space="0" w:color="A6A6A6"/>
              <w:right w:val="single" w:sz="8" w:space="0" w:color="A6A6A6"/>
            </w:tcBorders>
            <w:shd w:val="clear" w:color="auto" w:fill="auto"/>
            <w:noWrap/>
            <w:vAlign w:val="center"/>
            <w:hideMark/>
          </w:tcPr>
          <w:p w14:paraId="28AD5AF8" w14:textId="77777777" w:rsidR="00937B58" w:rsidRPr="00E90121" w:rsidRDefault="00937B58" w:rsidP="00DD35A3">
            <w:pPr>
              <w:jc w:val="center"/>
              <w:rPr>
                <w:rFonts w:ascii="Verdana" w:hAnsi="Verdana" w:cs="Calibri"/>
                <w:b/>
                <w:bCs/>
                <w:color w:val="0070C0"/>
                <w:sz w:val="18"/>
                <w:szCs w:val="18"/>
              </w:rPr>
            </w:pPr>
            <w:r w:rsidRPr="00E90121">
              <w:rPr>
                <w:rFonts w:ascii="Verdana" w:hAnsi="Verdana" w:cs="Calibri"/>
                <w:b/>
                <w:bCs/>
                <w:color w:val="0070C0"/>
                <w:sz w:val="18"/>
                <w:szCs w:val="18"/>
              </w:rPr>
              <w:t>20,00</w:t>
            </w:r>
          </w:p>
        </w:tc>
        <w:tc>
          <w:tcPr>
            <w:tcW w:w="823" w:type="pct"/>
            <w:tcBorders>
              <w:top w:val="nil"/>
              <w:left w:val="nil"/>
              <w:bottom w:val="single" w:sz="8" w:space="0" w:color="A6A6A6"/>
              <w:right w:val="nil"/>
            </w:tcBorders>
            <w:shd w:val="clear" w:color="auto" w:fill="auto"/>
            <w:noWrap/>
            <w:vAlign w:val="center"/>
            <w:hideMark/>
          </w:tcPr>
          <w:p w14:paraId="1D8791AB" w14:textId="77777777" w:rsidR="00937B58" w:rsidRPr="00E90121" w:rsidRDefault="00937B58" w:rsidP="00DD35A3">
            <w:pPr>
              <w:jc w:val="center"/>
              <w:rPr>
                <w:rFonts w:ascii="Verdana" w:hAnsi="Verdana" w:cs="Calibri"/>
                <w:b/>
                <w:bCs/>
                <w:color w:val="0070C0"/>
                <w:sz w:val="18"/>
                <w:szCs w:val="18"/>
              </w:rPr>
            </w:pPr>
            <w:r w:rsidRPr="00E90121">
              <w:rPr>
                <w:rFonts w:ascii="Verdana" w:hAnsi="Verdana" w:cs="Calibri"/>
                <w:b/>
                <w:bCs/>
                <w:color w:val="0070C0"/>
                <w:sz w:val="18"/>
                <w:szCs w:val="18"/>
              </w:rPr>
              <w:t>0,00</w:t>
            </w: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74EC2216" w14:textId="77777777" w:rsidR="00937B58" w:rsidRPr="00E90121" w:rsidRDefault="00937B58" w:rsidP="00DD35A3">
            <w:pPr>
              <w:jc w:val="center"/>
              <w:rPr>
                <w:rFonts w:ascii="Verdana" w:hAnsi="Verdana" w:cs="Calibri"/>
                <w:b/>
                <w:bCs/>
                <w:color w:val="0070C0"/>
                <w:sz w:val="18"/>
                <w:szCs w:val="18"/>
              </w:rPr>
            </w:pPr>
            <w:r w:rsidRPr="00E90121">
              <w:rPr>
                <w:rFonts w:ascii="Verdana" w:hAnsi="Verdana" w:cs="Calibri"/>
                <w:b/>
                <w:bCs/>
                <w:color w:val="0070C0"/>
                <w:sz w:val="18"/>
                <w:szCs w:val="18"/>
              </w:rPr>
              <w:t>80,00</w:t>
            </w:r>
          </w:p>
        </w:tc>
      </w:tr>
    </w:tbl>
    <w:p w14:paraId="2E3EAB5C" w14:textId="77777777" w:rsidR="00937B58" w:rsidRDefault="00937B58" w:rsidP="005C5912">
      <w:pPr>
        <w:tabs>
          <w:tab w:val="right" w:pos="9356"/>
        </w:tabs>
        <w:spacing w:line="240" w:lineRule="exact"/>
        <w:ind w:left="709" w:right="-58"/>
        <w:jc w:val="both"/>
        <w:rPr>
          <w:rFonts w:ascii="Verdana" w:hAnsi="Verdana"/>
          <w:noProof/>
          <w:sz w:val="18"/>
          <w:szCs w:val="18"/>
        </w:rPr>
      </w:pPr>
    </w:p>
    <w:p w14:paraId="12A87C03" w14:textId="7E1689F8" w:rsidR="00937B58" w:rsidRDefault="00937B58" w:rsidP="00937B58">
      <w:pPr>
        <w:pStyle w:val="Akapitzlist"/>
        <w:numPr>
          <w:ilvl w:val="0"/>
          <w:numId w:val="46"/>
        </w:numPr>
        <w:spacing w:line="240" w:lineRule="exact"/>
        <w:ind w:right="-97"/>
        <w:jc w:val="both"/>
        <w:rPr>
          <w:rFonts w:ascii="Verdana" w:hAnsi="Verdana"/>
          <w:b/>
          <w:sz w:val="18"/>
          <w:szCs w:val="18"/>
          <w:u w:val="single"/>
          <w:lang w:eastAsia="en-US"/>
        </w:rPr>
      </w:pPr>
      <w:r>
        <w:rPr>
          <w:rFonts w:ascii="Verdana" w:hAnsi="Verdana" w:cs="Arial"/>
          <w:b/>
          <w:sz w:val="18"/>
          <w:szCs w:val="18"/>
        </w:rPr>
        <w:fldChar w:fldCharType="begin"/>
      </w:r>
      <w:r>
        <w:rPr>
          <w:rFonts w:ascii="Verdana" w:hAnsi="Verdana" w:cs="Arial"/>
          <w:b/>
          <w:sz w:val="18"/>
          <w:szCs w:val="18"/>
        </w:rPr>
        <w:instrText xml:space="preserve"> LINK </w:instrText>
      </w:r>
      <w:r w:rsidR="005A13A1">
        <w:rPr>
          <w:rFonts w:ascii="Verdana" w:hAnsi="Verdana" w:cs="Arial"/>
          <w:b/>
          <w:sz w:val="18"/>
          <w:szCs w:val="18"/>
        </w:rPr>
        <w:instrText xml:space="preserve">Word.Document.12 "C:\\PRZETARGI I ZAPYTANIA OFERTOWE\\PN, ZC, WR\\2020 PN\\95 Drobny sprzęt laboratoryjny (2)\\95 UNIEWAŻNIENIE.docx" OLE_LINK1 </w:instrText>
      </w:r>
      <w:r>
        <w:rPr>
          <w:rFonts w:ascii="Verdana" w:hAnsi="Verdana" w:cs="Arial"/>
          <w:b/>
          <w:sz w:val="18"/>
          <w:szCs w:val="18"/>
        </w:rPr>
        <w:instrText xml:space="preserve">\a \h </w:instrText>
      </w:r>
      <w:r w:rsidR="00D15493">
        <w:rPr>
          <w:rFonts w:ascii="Verdana" w:hAnsi="Verdana" w:cs="Arial"/>
          <w:b/>
          <w:sz w:val="18"/>
          <w:szCs w:val="18"/>
        </w:rPr>
        <w:instrText xml:space="preserve"> \* MERGEFORMAT </w:instrText>
      </w:r>
      <w:r>
        <w:rPr>
          <w:rFonts w:ascii="Verdana" w:hAnsi="Verdana" w:cs="Arial"/>
          <w:b/>
          <w:sz w:val="18"/>
          <w:szCs w:val="18"/>
        </w:rPr>
        <w:fldChar w:fldCharType="separate"/>
      </w:r>
      <w:r>
        <w:rPr>
          <w:rFonts w:ascii="Verdana" w:hAnsi="Verdana"/>
          <w:b/>
          <w:sz w:val="18"/>
          <w:szCs w:val="18"/>
          <w:u w:val="single"/>
          <w:lang w:eastAsia="en-US"/>
        </w:rPr>
        <w:t>Informacja o Wykonawcach, którzy zostali wykluczeni z postępowania.</w:t>
      </w:r>
    </w:p>
    <w:p w14:paraId="64AA48D1" w14:textId="77777777" w:rsidR="00937B58" w:rsidRDefault="00937B58" w:rsidP="00937B58">
      <w:pPr>
        <w:tabs>
          <w:tab w:val="num" w:pos="1080"/>
        </w:tabs>
        <w:spacing w:line="240" w:lineRule="exact"/>
        <w:ind w:left="426" w:right="-97" w:firstLine="283"/>
        <w:jc w:val="both"/>
        <w:rPr>
          <w:rFonts w:ascii="Verdana" w:hAnsi="Verdana"/>
          <w:sz w:val="18"/>
          <w:szCs w:val="18"/>
          <w:lang w:eastAsia="en-US"/>
        </w:rPr>
      </w:pPr>
      <w:r>
        <w:rPr>
          <w:rFonts w:ascii="Verdana" w:hAnsi="Verdana"/>
          <w:sz w:val="18"/>
          <w:szCs w:val="18"/>
          <w:lang w:eastAsia="en-US"/>
        </w:rPr>
        <w:t>Wykonawcy, którzy złożyli ofertę, nie zostali wykluczeni z postępowania.</w:t>
      </w:r>
    </w:p>
    <w:p w14:paraId="73B86FEF" w14:textId="77777777" w:rsidR="00937B58" w:rsidRDefault="00937B58" w:rsidP="00937B58">
      <w:pPr>
        <w:tabs>
          <w:tab w:val="num" w:pos="1080"/>
        </w:tabs>
        <w:spacing w:line="240" w:lineRule="exact"/>
        <w:ind w:left="426" w:right="-97"/>
        <w:jc w:val="both"/>
        <w:rPr>
          <w:rFonts w:ascii="Verdana" w:hAnsi="Verdana"/>
          <w:sz w:val="16"/>
          <w:szCs w:val="16"/>
          <w:lang w:eastAsia="en-US"/>
        </w:rPr>
      </w:pPr>
    </w:p>
    <w:p w14:paraId="05AB2741" w14:textId="77777777" w:rsidR="00937B58" w:rsidRDefault="00937B58" w:rsidP="00937B58">
      <w:pPr>
        <w:pStyle w:val="Akapitzlist"/>
        <w:numPr>
          <w:ilvl w:val="0"/>
          <w:numId w:val="46"/>
        </w:numPr>
        <w:spacing w:line="240" w:lineRule="exact"/>
        <w:ind w:right="-97"/>
        <w:jc w:val="both"/>
        <w:rPr>
          <w:rFonts w:ascii="Verdana" w:hAnsi="Verdana"/>
          <w:b/>
          <w:bCs/>
          <w:sz w:val="18"/>
          <w:szCs w:val="18"/>
          <w:u w:val="single"/>
          <w:lang w:eastAsia="en-US"/>
        </w:rPr>
      </w:pPr>
      <w:r>
        <w:rPr>
          <w:rFonts w:ascii="Verdana" w:hAnsi="Verdana"/>
          <w:b/>
          <w:bCs/>
          <w:sz w:val="18"/>
          <w:szCs w:val="18"/>
          <w:u w:val="single"/>
          <w:lang w:eastAsia="en-US"/>
        </w:rPr>
        <w:t>Informacja o Wykonawcach, których oferty zostały odrzucone i o powodach odrzucenia oferty.</w:t>
      </w:r>
    </w:p>
    <w:p w14:paraId="120D8CCF" w14:textId="77777777" w:rsidR="00937B58" w:rsidRDefault="00937B58" w:rsidP="00937B58">
      <w:pPr>
        <w:tabs>
          <w:tab w:val="num" w:pos="1080"/>
        </w:tabs>
        <w:spacing w:line="240" w:lineRule="exact"/>
        <w:ind w:left="426" w:right="-97" w:firstLine="283"/>
        <w:jc w:val="both"/>
        <w:rPr>
          <w:rFonts w:ascii="Verdana" w:hAnsi="Verdana"/>
          <w:bCs/>
          <w:sz w:val="18"/>
          <w:szCs w:val="18"/>
          <w:lang w:eastAsia="en-US"/>
        </w:rPr>
      </w:pPr>
      <w:r>
        <w:rPr>
          <w:rFonts w:ascii="Verdana" w:hAnsi="Verdana"/>
          <w:bCs/>
          <w:sz w:val="18"/>
          <w:szCs w:val="18"/>
          <w:lang w:eastAsia="en-US"/>
        </w:rPr>
        <w:t>Treść złożonych ofert odpowiada treści SIWZ; oferty nie podlegają odrzuceniu.</w:t>
      </w:r>
    </w:p>
    <w:p w14:paraId="2CDF8A69" w14:textId="77777777" w:rsidR="00937B58" w:rsidRDefault="00937B58" w:rsidP="00937B58">
      <w:pPr>
        <w:tabs>
          <w:tab w:val="num" w:pos="1080"/>
        </w:tabs>
        <w:spacing w:line="240" w:lineRule="exact"/>
        <w:ind w:left="426" w:right="-97" w:firstLine="283"/>
        <w:jc w:val="both"/>
        <w:rPr>
          <w:rFonts w:ascii="Verdana" w:hAnsi="Verdana"/>
          <w:bCs/>
          <w:sz w:val="18"/>
          <w:szCs w:val="18"/>
          <w:lang w:eastAsia="en-US"/>
        </w:rPr>
      </w:pPr>
    </w:p>
    <w:p w14:paraId="16CDB43D" w14:textId="77777777" w:rsidR="00937B58" w:rsidRDefault="00937B58" w:rsidP="00937B58">
      <w:pPr>
        <w:pStyle w:val="Akapitzlist"/>
        <w:numPr>
          <w:ilvl w:val="0"/>
          <w:numId w:val="46"/>
        </w:numPr>
        <w:tabs>
          <w:tab w:val="center" w:pos="4536"/>
          <w:tab w:val="right" w:pos="9180"/>
        </w:tabs>
        <w:spacing w:line="240" w:lineRule="exact"/>
        <w:ind w:right="328"/>
        <w:jc w:val="both"/>
        <w:rPr>
          <w:rFonts w:ascii="Verdana" w:hAnsi="Verdana"/>
          <w:b/>
          <w:bCs/>
          <w:noProof/>
          <w:sz w:val="18"/>
          <w:szCs w:val="18"/>
          <w:u w:val="single"/>
        </w:rPr>
      </w:pPr>
      <w:r>
        <w:rPr>
          <w:rFonts w:ascii="Verdana" w:hAnsi="Verdana"/>
          <w:b/>
          <w:bCs/>
          <w:noProof/>
          <w:sz w:val="18"/>
          <w:szCs w:val="18"/>
          <w:u w:val="single"/>
        </w:rPr>
        <w:t>Wybór najkorzystniejszej oferty.</w:t>
      </w:r>
    </w:p>
    <w:p w14:paraId="6C8856AF" w14:textId="77777777" w:rsidR="00937B58" w:rsidRDefault="00937B58" w:rsidP="00937B58">
      <w:pPr>
        <w:tabs>
          <w:tab w:val="center" w:pos="4536"/>
          <w:tab w:val="right" w:pos="8931"/>
        </w:tabs>
        <w:spacing w:line="240" w:lineRule="exact"/>
        <w:ind w:left="426" w:right="-97" w:firstLine="283"/>
        <w:jc w:val="both"/>
        <w:rPr>
          <w:rFonts w:ascii="Verdana" w:hAnsi="Verdana"/>
          <w:noProof/>
          <w:sz w:val="18"/>
          <w:szCs w:val="18"/>
        </w:rPr>
      </w:pPr>
      <w:r>
        <w:rPr>
          <w:rFonts w:ascii="Verdana" w:hAnsi="Verdana"/>
          <w:noProof/>
          <w:sz w:val="18"/>
          <w:szCs w:val="18"/>
        </w:rPr>
        <w:t>Jako najkorzystniejszą wybrano ofertę Wykonawcy:</w:t>
      </w:r>
    </w:p>
    <w:p w14:paraId="45725F33" w14:textId="77777777" w:rsidR="00937B58" w:rsidRDefault="00937B58" w:rsidP="00937B58">
      <w:pPr>
        <w:pStyle w:val="Default"/>
        <w:tabs>
          <w:tab w:val="right" w:pos="8931"/>
        </w:tabs>
        <w:spacing w:line="240" w:lineRule="exact"/>
        <w:ind w:left="426" w:right="-97"/>
        <w:jc w:val="both"/>
        <w:rPr>
          <w:rFonts w:ascii="Verdana" w:hAnsi="Verdana"/>
          <w:b/>
          <w:bCs/>
          <w:sz w:val="18"/>
          <w:szCs w:val="18"/>
        </w:rPr>
      </w:pPr>
    </w:p>
    <w:p w14:paraId="4FBB0975" w14:textId="77777777" w:rsidR="00937B58" w:rsidRDefault="00937B58" w:rsidP="00937B58">
      <w:pPr>
        <w:pStyle w:val="Default"/>
        <w:tabs>
          <w:tab w:val="right" w:pos="8931"/>
        </w:tabs>
        <w:spacing w:line="240" w:lineRule="exact"/>
        <w:ind w:left="709" w:right="-97"/>
        <w:rPr>
          <w:rFonts w:ascii="Verdana" w:hAnsi="Verdana"/>
          <w:b/>
          <w:bCs/>
          <w:sz w:val="18"/>
          <w:szCs w:val="18"/>
        </w:rPr>
      </w:pPr>
      <w:r>
        <w:rPr>
          <w:rFonts w:ascii="Verdana" w:hAnsi="Verdana"/>
          <w:b/>
          <w:bCs/>
          <w:sz w:val="18"/>
          <w:szCs w:val="18"/>
        </w:rPr>
        <w:t>ALCHEM GRUPA Sp. z o.o.</w:t>
      </w:r>
      <w:r>
        <w:rPr>
          <w:rFonts w:ascii="Verdana" w:hAnsi="Verdana"/>
          <w:b/>
          <w:bCs/>
          <w:sz w:val="18"/>
          <w:szCs w:val="18"/>
        </w:rPr>
        <w:br/>
        <w:t>ul. Polna 21</w:t>
      </w:r>
      <w:r>
        <w:rPr>
          <w:rFonts w:ascii="Verdana" w:hAnsi="Verdana"/>
          <w:b/>
          <w:bCs/>
          <w:sz w:val="18"/>
          <w:szCs w:val="18"/>
        </w:rPr>
        <w:br/>
        <w:t>87-100 Toruń</w:t>
      </w:r>
    </w:p>
    <w:p w14:paraId="5566B6DA" w14:textId="77777777" w:rsidR="00937B58" w:rsidRDefault="00937B58" w:rsidP="00937B58">
      <w:pPr>
        <w:pStyle w:val="Default"/>
        <w:tabs>
          <w:tab w:val="right" w:pos="8931"/>
        </w:tabs>
        <w:spacing w:line="240" w:lineRule="exact"/>
        <w:ind w:left="709" w:right="-97"/>
        <w:jc w:val="both"/>
        <w:rPr>
          <w:rFonts w:ascii="Verdana" w:hAnsi="Verdana" w:cs="Times New Roman"/>
          <w:color w:val="auto"/>
          <w:sz w:val="16"/>
          <w:szCs w:val="16"/>
        </w:rPr>
      </w:pPr>
    </w:p>
    <w:p w14:paraId="6081B1DE" w14:textId="77777777" w:rsidR="00937B58" w:rsidRDefault="00937B58" w:rsidP="00937B58">
      <w:pPr>
        <w:pStyle w:val="Default"/>
        <w:ind w:left="709" w:right="-97"/>
        <w:jc w:val="both"/>
        <w:rPr>
          <w:rFonts w:ascii="Verdana" w:hAnsi="Verdana"/>
          <w:sz w:val="18"/>
          <w:szCs w:val="18"/>
        </w:rPr>
      </w:pPr>
      <w:r>
        <w:rPr>
          <w:rFonts w:ascii="Verdana" w:hAnsi="Verdana"/>
          <w:sz w:val="18"/>
          <w:szCs w:val="18"/>
        </w:rPr>
        <w:t xml:space="preserve">Treść oferty wybranego Wykonawcy odpowiada treści SIWZ, oferta nie podlega odrzuceniu </w:t>
      </w:r>
      <w:r>
        <w:rPr>
          <w:rFonts w:ascii="Verdana" w:hAnsi="Verdana"/>
          <w:sz w:val="18"/>
          <w:szCs w:val="18"/>
        </w:rPr>
        <w:br/>
        <w:t>i otrzymała największą liczbę punktów przy ocenie ofert na podstawie kryteriów oceny ofert. Wykonawca nie został wykluczony z postępowania.</w:t>
      </w:r>
    </w:p>
    <w:p w14:paraId="6A918855" w14:textId="77777777" w:rsidR="00937B58" w:rsidRDefault="00937B58" w:rsidP="00937B58">
      <w:pPr>
        <w:spacing w:line="240" w:lineRule="exact"/>
      </w:pPr>
    </w:p>
    <w:p w14:paraId="6C281A4A" w14:textId="77777777" w:rsidR="00937B58" w:rsidRDefault="00937B58" w:rsidP="00937B58">
      <w:pPr>
        <w:numPr>
          <w:ilvl w:val="0"/>
          <w:numId w:val="46"/>
        </w:numPr>
        <w:tabs>
          <w:tab w:val="center" w:pos="4536"/>
          <w:tab w:val="right" w:pos="9180"/>
        </w:tabs>
        <w:spacing w:line="240" w:lineRule="exact"/>
        <w:ind w:right="-97"/>
        <w:jc w:val="both"/>
        <w:rPr>
          <w:rFonts w:ascii="Verdana" w:hAnsi="Verdana"/>
          <w:b/>
          <w:bCs/>
          <w:noProof/>
          <w:sz w:val="18"/>
          <w:szCs w:val="18"/>
          <w:u w:val="single"/>
        </w:rPr>
      </w:pPr>
      <w:r>
        <w:rPr>
          <w:rFonts w:ascii="Verdana" w:hAnsi="Verdana"/>
          <w:b/>
          <w:bCs/>
          <w:noProof/>
          <w:sz w:val="18"/>
          <w:szCs w:val="18"/>
          <w:u w:val="single"/>
        </w:rPr>
        <w:t>Unieważnienie postępowania</w:t>
      </w:r>
    </w:p>
    <w:p w14:paraId="59857AEC" w14:textId="77777777" w:rsidR="00937B58" w:rsidRDefault="00937B58" w:rsidP="00937B58">
      <w:pPr>
        <w:tabs>
          <w:tab w:val="center" w:pos="4536"/>
          <w:tab w:val="right" w:pos="9180"/>
        </w:tabs>
        <w:spacing w:line="240" w:lineRule="exact"/>
        <w:ind w:left="426" w:right="-97"/>
        <w:jc w:val="both"/>
        <w:rPr>
          <w:rFonts w:ascii="Verdana" w:hAnsi="Verdana"/>
          <w:b/>
          <w:bCs/>
          <w:noProof/>
          <w:sz w:val="18"/>
          <w:szCs w:val="18"/>
          <w:u w:val="single"/>
        </w:rPr>
      </w:pPr>
    </w:p>
    <w:p w14:paraId="70C99B41" w14:textId="77777777" w:rsidR="00937B58" w:rsidRPr="00D15493" w:rsidRDefault="00937B58" w:rsidP="00D15493">
      <w:pPr>
        <w:pStyle w:val="Akapitzlist"/>
        <w:numPr>
          <w:ilvl w:val="0"/>
          <w:numId w:val="45"/>
        </w:numPr>
        <w:spacing w:after="120" w:line="240" w:lineRule="exact"/>
        <w:ind w:left="1276" w:right="471" w:hanging="425"/>
        <w:contextualSpacing w:val="0"/>
        <w:jc w:val="both"/>
        <w:rPr>
          <w:rFonts w:ascii="Verdana" w:hAnsi="Verdana"/>
          <w:sz w:val="18"/>
          <w:szCs w:val="18"/>
        </w:rPr>
      </w:pPr>
      <w:r w:rsidRPr="00D15493">
        <w:rPr>
          <w:rFonts w:ascii="Verdana" w:hAnsi="Verdana"/>
          <w:sz w:val="18"/>
          <w:szCs w:val="18"/>
        </w:rPr>
        <w:t>Zamawiający niniejszym unieważnia ww. postępowanie, na podstawie art. 93 ust. 1 pkt. 4 Prawa zamówień publicznych (</w:t>
      </w:r>
      <w:proofErr w:type="spellStart"/>
      <w:r w:rsidRPr="00D15493">
        <w:rPr>
          <w:rFonts w:ascii="Verdana" w:hAnsi="Verdana"/>
          <w:sz w:val="18"/>
          <w:szCs w:val="18"/>
        </w:rPr>
        <w:t>Pzp</w:t>
      </w:r>
      <w:proofErr w:type="spellEnd"/>
      <w:r w:rsidRPr="00D15493">
        <w:rPr>
          <w:rFonts w:ascii="Verdana" w:hAnsi="Verdana"/>
          <w:sz w:val="18"/>
          <w:szCs w:val="18"/>
        </w:rPr>
        <w:t>), ponieważ cena najkorzystniejszej oferty przewyższa kwotę, którą Zamawiający zamierza przeznaczyć na sfinansowanie zamówienia, a Zamawiający nie może zwiększyć tej kwoty do ceny tej oferty.</w:t>
      </w:r>
    </w:p>
    <w:p w14:paraId="0155FF8F" w14:textId="55D21BF5" w:rsidR="00937B58" w:rsidRPr="00D15493" w:rsidRDefault="00B232CC" w:rsidP="00D15493">
      <w:pPr>
        <w:pStyle w:val="Akapitzlist"/>
        <w:numPr>
          <w:ilvl w:val="0"/>
          <w:numId w:val="45"/>
        </w:numPr>
        <w:spacing w:after="120" w:line="240" w:lineRule="exact"/>
        <w:ind w:left="1276" w:right="471" w:hanging="425"/>
        <w:contextualSpacing w:val="0"/>
        <w:jc w:val="both"/>
        <w:rPr>
          <w:rFonts w:ascii="Verdana" w:hAnsi="Verdana" w:cs="Arial"/>
          <w:sz w:val="18"/>
          <w:szCs w:val="18"/>
        </w:rPr>
      </w:pPr>
      <w:r w:rsidRPr="00B232CC">
        <w:rPr>
          <w:rFonts w:ascii="Verdana" w:hAnsi="Verdana" w:cs="Arial"/>
          <w:sz w:val="18"/>
          <w:szCs w:val="18"/>
        </w:rPr>
        <w:t xml:space="preserve">Zamawiający stwierdził, że cena brutto najkorzystniejszej oferty w przedmiotowym postępowaniu, złożonej przez Wykonawcę </w:t>
      </w:r>
      <w:r w:rsidRPr="00B232CC">
        <w:rPr>
          <w:rFonts w:ascii="Verdana" w:hAnsi="Verdana" w:cs="Arial"/>
          <w:bCs/>
          <w:sz w:val="18"/>
          <w:szCs w:val="18"/>
        </w:rPr>
        <w:t>ALCHEM GRUPA Sp. z o.o.,</w:t>
      </w:r>
      <w:r w:rsidRPr="00B232CC">
        <w:rPr>
          <w:rFonts w:ascii="Verdana" w:hAnsi="Verdana" w:cs="Arial"/>
          <w:sz w:val="18"/>
          <w:szCs w:val="18"/>
        </w:rPr>
        <w:t xml:space="preserve"> tj.: 9 225,00 PLN, przewyższa kwotę jaką Zamawiający może przeznaczyć na sfinansowanie zamówienia </w:t>
      </w:r>
      <w:proofErr w:type="spellStart"/>
      <w:r w:rsidRPr="00B232CC">
        <w:rPr>
          <w:rFonts w:ascii="Verdana" w:hAnsi="Verdana" w:cs="Arial"/>
          <w:sz w:val="18"/>
          <w:szCs w:val="18"/>
        </w:rPr>
        <w:t>t.j</w:t>
      </w:r>
      <w:proofErr w:type="spellEnd"/>
      <w:r w:rsidRPr="00B232CC">
        <w:rPr>
          <w:rFonts w:ascii="Verdana" w:hAnsi="Verdana" w:cs="Arial"/>
          <w:sz w:val="18"/>
          <w:szCs w:val="18"/>
        </w:rPr>
        <w:t>. brutto 7 380,00 PLN</w:t>
      </w:r>
      <w:r w:rsidR="00937B58" w:rsidRPr="00D15493">
        <w:rPr>
          <w:rFonts w:ascii="Verdana" w:hAnsi="Verdana" w:cs="Arial"/>
          <w:sz w:val="18"/>
          <w:szCs w:val="18"/>
        </w:rPr>
        <w:t>.</w:t>
      </w:r>
    </w:p>
    <w:p w14:paraId="5B39B6A3" w14:textId="77777777" w:rsidR="00937B58" w:rsidRPr="00D15493" w:rsidRDefault="00937B58" w:rsidP="00D15493">
      <w:pPr>
        <w:pStyle w:val="Akapitzlist"/>
        <w:numPr>
          <w:ilvl w:val="0"/>
          <w:numId w:val="45"/>
        </w:numPr>
        <w:spacing w:after="120" w:line="240" w:lineRule="exact"/>
        <w:ind w:left="1276" w:right="471" w:hanging="425"/>
        <w:contextualSpacing w:val="0"/>
        <w:jc w:val="both"/>
        <w:rPr>
          <w:rFonts w:ascii="Verdana" w:hAnsi="Verdana" w:cs="Arial"/>
          <w:sz w:val="18"/>
          <w:szCs w:val="18"/>
        </w:rPr>
      </w:pPr>
      <w:r w:rsidRPr="00D15493">
        <w:rPr>
          <w:rFonts w:ascii="Verdana" w:hAnsi="Verdana" w:cs="Arial"/>
          <w:sz w:val="18"/>
          <w:szCs w:val="18"/>
        </w:rPr>
        <w:lastRenderedPageBreak/>
        <w:t xml:space="preserve">Wobec powyższego Zamawiający podjął decyzję o </w:t>
      </w:r>
      <w:r w:rsidRPr="00D15493">
        <w:rPr>
          <w:rFonts w:ascii="Verdana" w:hAnsi="Verdana" w:cs="Arial"/>
          <w:b/>
          <w:sz w:val="18"/>
          <w:szCs w:val="18"/>
        </w:rPr>
        <w:t>unieważnieniu</w:t>
      </w:r>
      <w:r w:rsidRPr="00D15493">
        <w:rPr>
          <w:rFonts w:ascii="Verdana" w:hAnsi="Verdana" w:cs="Arial"/>
          <w:sz w:val="18"/>
          <w:szCs w:val="18"/>
        </w:rPr>
        <w:t xml:space="preserve"> postępowania. </w:t>
      </w:r>
    </w:p>
    <w:p w14:paraId="50207311" w14:textId="77777777" w:rsidR="00937B58" w:rsidRDefault="00937B58" w:rsidP="00937B58">
      <w:pPr>
        <w:spacing w:line="240" w:lineRule="exact"/>
        <w:ind w:right="470"/>
        <w:jc w:val="both"/>
        <w:rPr>
          <w:rFonts w:ascii="Verdana" w:hAnsi="Verdana"/>
          <w:color w:val="00000A"/>
          <w:sz w:val="18"/>
          <w:szCs w:val="18"/>
        </w:rPr>
      </w:pPr>
    </w:p>
    <w:p w14:paraId="7EB95903" w14:textId="77777777" w:rsidR="00B232CC" w:rsidRDefault="00937B58" w:rsidP="007B0024">
      <w:pPr>
        <w:spacing w:after="60" w:line="240" w:lineRule="exact"/>
        <w:ind w:left="851" w:hanging="851"/>
        <w:jc w:val="both"/>
        <w:rPr>
          <w:rFonts w:ascii="Verdana" w:hAnsi="Verdana" w:cs="Arial"/>
          <w:b/>
          <w:sz w:val="18"/>
          <w:szCs w:val="18"/>
        </w:rPr>
      </w:pPr>
      <w:r>
        <w:rPr>
          <w:rFonts w:ascii="Verdana" w:hAnsi="Verdana" w:cs="Arial"/>
          <w:b/>
          <w:sz w:val="18"/>
          <w:szCs w:val="18"/>
        </w:rPr>
        <w:fldChar w:fldCharType="end"/>
      </w:r>
    </w:p>
    <w:p w14:paraId="1C51373C" w14:textId="2798D362" w:rsidR="00CE260D" w:rsidRPr="00D15493" w:rsidRDefault="00CE260D" w:rsidP="007B0024">
      <w:pPr>
        <w:spacing w:after="60" w:line="240" w:lineRule="exact"/>
        <w:ind w:left="851" w:hanging="851"/>
        <w:jc w:val="both"/>
        <w:rPr>
          <w:rFonts w:ascii="Century Gothic" w:hAnsi="Century Gothic" w:cs="Arial"/>
          <w:b/>
          <w:sz w:val="20"/>
          <w:szCs w:val="20"/>
        </w:rPr>
      </w:pPr>
      <w:r w:rsidRPr="00D15493">
        <w:rPr>
          <w:rFonts w:ascii="Century Gothic" w:hAnsi="Century Gothic" w:cs="Arial"/>
          <w:b/>
          <w:sz w:val="20"/>
          <w:szCs w:val="20"/>
        </w:rPr>
        <w:t>Część 8</w:t>
      </w:r>
    </w:p>
    <w:p w14:paraId="1C978977" w14:textId="375745F2" w:rsidR="00CE260D" w:rsidRPr="00D15493" w:rsidRDefault="00CE260D" w:rsidP="007B0024">
      <w:pPr>
        <w:suppressAutoHyphens/>
        <w:spacing w:line="240" w:lineRule="exact"/>
        <w:ind w:left="851" w:hanging="851"/>
        <w:rPr>
          <w:rFonts w:ascii="Century Gothic" w:hAnsi="Century Gothic" w:cs="Arial"/>
          <w:sz w:val="20"/>
          <w:szCs w:val="20"/>
        </w:rPr>
      </w:pPr>
      <w:proofErr w:type="spellStart"/>
      <w:r w:rsidRPr="00D15493">
        <w:rPr>
          <w:rFonts w:ascii="Century Gothic" w:hAnsi="Century Gothic" w:cs="Arial"/>
          <w:sz w:val="20"/>
          <w:szCs w:val="20"/>
        </w:rPr>
        <w:t>Holter</w:t>
      </w:r>
      <w:proofErr w:type="spellEnd"/>
      <w:r w:rsidRPr="00D15493">
        <w:rPr>
          <w:rFonts w:ascii="Century Gothic" w:hAnsi="Century Gothic" w:cs="Arial"/>
          <w:sz w:val="20"/>
          <w:szCs w:val="20"/>
        </w:rPr>
        <w:t xml:space="preserve"> ciśnieniowy na potrzeby Katedry i Kliniki Nefrologii i Medycyny Transplantacyjnej</w:t>
      </w:r>
    </w:p>
    <w:p w14:paraId="2A2318E0" w14:textId="77777777" w:rsidR="001D64CF" w:rsidRPr="001D64CF" w:rsidRDefault="001D64CF" w:rsidP="007B0024">
      <w:pPr>
        <w:suppressAutoHyphens/>
        <w:spacing w:line="240" w:lineRule="exact"/>
        <w:ind w:left="851" w:hanging="851"/>
        <w:rPr>
          <w:rFonts w:ascii="Verdana" w:hAnsi="Verdana" w:cs="Arial"/>
          <w:sz w:val="18"/>
          <w:szCs w:val="18"/>
        </w:rPr>
      </w:pPr>
    </w:p>
    <w:p w14:paraId="7C81495B" w14:textId="489DFBF6" w:rsidR="00CE260D" w:rsidRPr="00537ECE" w:rsidRDefault="00CE260D" w:rsidP="007B0024">
      <w:pPr>
        <w:spacing w:line="240" w:lineRule="exact"/>
        <w:ind w:right="-97"/>
        <w:jc w:val="both"/>
        <w:rPr>
          <w:rFonts w:ascii="Verdana" w:hAnsi="Verdana"/>
          <w:b/>
          <w:i/>
          <w:sz w:val="18"/>
          <w:szCs w:val="18"/>
          <w:u w:val="single"/>
        </w:rPr>
      </w:pPr>
      <w:r w:rsidRPr="00537ECE">
        <w:rPr>
          <w:rFonts w:ascii="Verdana" w:hAnsi="Verdana"/>
          <w:sz w:val="18"/>
          <w:szCs w:val="18"/>
        </w:rPr>
        <w:t xml:space="preserve">Zamawiający niniejszym unieważnia ww. postępowanie, na podstawie art. 93 ust. 1 pkt. 1 </w:t>
      </w:r>
      <w:proofErr w:type="spellStart"/>
      <w:r w:rsidRPr="00537ECE">
        <w:rPr>
          <w:rFonts w:ascii="Verdana" w:hAnsi="Verdana"/>
          <w:sz w:val="18"/>
          <w:szCs w:val="18"/>
        </w:rPr>
        <w:t>Pzp</w:t>
      </w:r>
      <w:proofErr w:type="spellEnd"/>
      <w:r w:rsidRPr="00537ECE">
        <w:rPr>
          <w:rFonts w:ascii="Verdana" w:hAnsi="Verdana"/>
          <w:sz w:val="18"/>
          <w:szCs w:val="18"/>
        </w:rPr>
        <w:t xml:space="preserve">, ponieważ </w:t>
      </w:r>
      <w:r w:rsidR="00D15493">
        <w:rPr>
          <w:rFonts w:ascii="Verdana" w:hAnsi="Verdana"/>
          <w:sz w:val="18"/>
          <w:szCs w:val="18"/>
        </w:rPr>
        <w:t>w przedmiotowym postępowaniu</w:t>
      </w:r>
      <w:r w:rsidR="00D15493" w:rsidRPr="00537ECE">
        <w:rPr>
          <w:rFonts w:ascii="Verdana" w:hAnsi="Verdana"/>
          <w:sz w:val="18"/>
          <w:szCs w:val="18"/>
        </w:rPr>
        <w:t xml:space="preserve"> </w:t>
      </w:r>
      <w:r w:rsidRPr="00537ECE">
        <w:rPr>
          <w:rFonts w:ascii="Verdana" w:hAnsi="Verdana"/>
          <w:sz w:val="18"/>
          <w:szCs w:val="18"/>
        </w:rPr>
        <w:t xml:space="preserve">nie wpłynęła żadna oferta. </w:t>
      </w:r>
    </w:p>
    <w:p w14:paraId="74FCA8FF" w14:textId="77777777" w:rsidR="00CE260D" w:rsidRDefault="00CE260D" w:rsidP="007B0024">
      <w:pPr>
        <w:shd w:val="clear" w:color="auto" w:fill="FFFFFF"/>
        <w:spacing w:line="240" w:lineRule="exact"/>
        <w:ind w:right="470"/>
        <w:jc w:val="center"/>
        <w:rPr>
          <w:rFonts w:ascii="Verdana" w:hAnsi="Verdana"/>
          <w:b/>
          <w:sz w:val="20"/>
          <w:szCs w:val="20"/>
        </w:rPr>
      </w:pPr>
    </w:p>
    <w:p w14:paraId="2FD0125B" w14:textId="77777777" w:rsidR="006E357D" w:rsidRDefault="006E357D" w:rsidP="007B0024">
      <w:pPr>
        <w:shd w:val="clear" w:color="auto" w:fill="FFFFFF"/>
        <w:spacing w:line="240" w:lineRule="exact"/>
        <w:ind w:right="470"/>
        <w:jc w:val="center"/>
        <w:rPr>
          <w:rFonts w:ascii="Verdana" w:hAnsi="Verdana"/>
          <w:b/>
          <w:sz w:val="20"/>
          <w:szCs w:val="20"/>
        </w:rPr>
      </w:pPr>
    </w:p>
    <w:p w14:paraId="5444A72E" w14:textId="77777777" w:rsidR="006E357D" w:rsidRDefault="006E357D" w:rsidP="007B0024">
      <w:pPr>
        <w:shd w:val="clear" w:color="auto" w:fill="FFFFFF"/>
        <w:spacing w:line="240" w:lineRule="exact"/>
        <w:ind w:right="470"/>
        <w:jc w:val="center"/>
        <w:rPr>
          <w:rFonts w:ascii="Verdana" w:hAnsi="Verdana"/>
          <w:b/>
          <w:sz w:val="20"/>
          <w:szCs w:val="20"/>
        </w:rPr>
      </w:pPr>
    </w:p>
    <w:p w14:paraId="2B9DF774" w14:textId="77777777" w:rsidR="00F14514" w:rsidRPr="00355D9D" w:rsidRDefault="00F14514" w:rsidP="00F14514">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662ADBDB" w14:textId="17DED567" w:rsidR="00F14514" w:rsidRPr="00355D9D" w:rsidRDefault="00F14514" w:rsidP="00F14514">
      <w:pPr>
        <w:spacing w:line="280" w:lineRule="exact"/>
        <w:ind w:left="4395" w:right="328"/>
        <w:rPr>
          <w:rFonts w:ascii="Verdana" w:hAnsi="Verdana"/>
          <w:color w:val="000000"/>
          <w:sz w:val="18"/>
          <w:szCs w:val="18"/>
        </w:rPr>
      </w:pPr>
      <w:r>
        <w:rPr>
          <w:rFonts w:ascii="Verdana" w:hAnsi="Verdana"/>
          <w:color w:val="000000"/>
          <w:sz w:val="18"/>
          <w:szCs w:val="18"/>
        </w:rPr>
        <w:t xml:space="preserve">p.o. Kanclerza </w:t>
      </w:r>
    </w:p>
    <w:p w14:paraId="15413BAD" w14:textId="77777777" w:rsidR="00F14514" w:rsidRPr="00355D9D" w:rsidRDefault="00F14514" w:rsidP="00F14514">
      <w:pPr>
        <w:ind w:left="4395" w:right="328"/>
        <w:rPr>
          <w:rFonts w:ascii="Verdana" w:hAnsi="Verdana"/>
          <w:sz w:val="18"/>
          <w:szCs w:val="18"/>
        </w:rPr>
      </w:pPr>
    </w:p>
    <w:p w14:paraId="029B0A88" w14:textId="77777777" w:rsidR="00F14514" w:rsidRDefault="00F14514" w:rsidP="00F14514">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643D40AD" w14:textId="77777777" w:rsidR="002B4DC8" w:rsidRDefault="002B4DC8" w:rsidP="00F02814">
      <w:pPr>
        <w:ind w:firstLine="426"/>
        <w:jc w:val="both"/>
        <w:rPr>
          <w:rFonts w:ascii="Verdana" w:hAnsi="Verdana"/>
          <w:i/>
          <w:iCs/>
          <w:sz w:val="13"/>
          <w:szCs w:val="13"/>
        </w:rPr>
      </w:pPr>
    </w:p>
    <w:p w14:paraId="10EFBD1B" w14:textId="77777777" w:rsidR="00F14514" w:rsidRDefault="00F14514" w:rsidP="00F02814">
      <w:pPr>
        <w:ind w:firstLine="426"/>
        <w:jc w:val="both"/>
        <w:rPr>
          <w:rFonts w:ascii="Verdana" w:hAnsi="Verdana"/>
          <w:i/>
          <w:iCs/>
          <w:sz w:val="13"/>
          <w:szCs w:val="13"/>
        </w:rPr>
      </w:pPr>
    </w:p>
    <w:p w14:paraId="5836630A" w14:textId="77777777" w:rsidR="00F14514" w:rsidRDefault="00F14514" w:rsidP="00F02814">
      <w:pPr>
        <w:ind w:firstLine="426"/>
        <w:jc w:val="both"/>
        <w:rPr>
          <w:rFonts w:ascii="Verdana" w:hAnsi="Verdana"/>
          <w:i/>
          <w:iCs/>
          <w:sz w:val="13"/>
          <w:szCs w:val="13"/>
        </w:rPr>
      </w:pPr>
    </w:p>
    <w:p w14:paraId="39826A3F" w14:textId="77777777" w:rsidR="00F14514" w:rsidRDefault="00F14514" w:rsidP="00F02814">
      <w:pPr>
        <w:ind w:firstLine="426"/>
        <w:jc w:val="both"/>
        <w:rPr>
          <w:rFonts w:ascii="Verdana" w:hAnsi="Verdana"/>
          <w:i/>
          <w:iCs/>
          <w:sz w:val="13"/>
          <w:szCs w:val="13"/>
        </w:rPr>
      </w:pPr>
    </w:p>
    <w:p w14:paraId="5B32D724" w14:textId="77777777" w:rsidR="00F14514" w:rsidRDefault="00F14514" w:rsidP="00F02814">
      <w:pPr>
        <w:ind w:firstLine="426"/>
        <w:jc w:val="both"/>
        <w:rPr>
          <w:rFonts w:ascii="Verdana" w:hAnsi="Verdana"/>
          <w:i/>
          <w:iCs/>
          <w:sz w:val="13"/>
          <w:szCs w:val="13"/>
        </w:rPr>
      </w:pPr>
    </w:p>
    <w:p w14:paraId="48745B44" w14:textId="77777777" w:rsidR="00F14514" w:rsidRDefault="00F14514" w:rsidP="00F02814">
      <w:pPr>
        <w:ind w:firstLine="426"/>
        <w:jc w:val="both"/>
        <w:rPr>
          <w:rFonts w:ascii="Verdana" w:hAnsi="Verdana"/>
          <w:i/>
          <w:iCs/>
          <w:sz w:val="13"/>
          <w:szCs w:val="13"/>
        </w:rPr>
      </w:pPr>
    </w:p>
    <w:p w14:paraId="32DE1BB7" w14:textId="77777777" w:rsidR="00F14514" w:rsidRDefault="00F14514" w:rsidP="00F02814">
      <w:pPr>
        <w:ind w:firstLine="426"/>
        <w:jc w:val="both"/>
        <w:rPr>
          <w:rFonts w:ascii="Verdana" w:hAnsi="Verdana"/>
          <w:i/>
          <w:iCs/>
          <w:sz w:val="13"/>
          <w:szCs w:val="13"/>
        </w:rPr>
      </w:pPr>
    </w:p>
    <w:p w14:paraId="0DDA176C" w14:textId="77777777" w:rsidR="00F14514" w:rsidRDefault="00F14514" w:rsidP="00F02814">
      <w:pPr>
        <w:ind w:firstLine="426"/>
        <w:jc w:val="both"/>
        <w:rPr>
          <w:rFonts w:ascii="Verdana" w:hAnsi="Verdana"/>
          <w:i/>
          <w:iCs/>
          <w:sz w:val="13"/>
          <w:szCs w:val="13"/>
        </w:rPr>
      </w:pPr>
    </w:p>
    <w:p w14:paraId="02C138D8" w14:textId="77777777" w:rsidR="00F14514" w:rsidRDefault="00F14514" w:rsidP="00F02814">
      <w:pPr>
        <w:ind w:firstLine="426"/>
        <w:jc w:val="both"/>
        <w:rPr>
          <w:rFonts w:ascii="Verdana" w:hAnsi="Verdana"/>
          <w:i/>
          <w:iCs/>
          <w:sz w:val="13"/>
          <w:szCs w:val="13"/>
        </w:rPr>
      </w:pPr>
    </w:p>
    <w:p w14:paraId="49AE6932" w14:textId="77777777" w:rsidR="00F14514" w:rsidRDefault="00F14514" w:rsidP="00F02814">
      <w:pPr>
        <w:ind w:firstLine="426"/>
        <w:jc w:val="both"/>
        <w:rPr>
          <w:rFonts w:ascii="Verdana" w:hAnsi="Verdana"/>
          <w:i/>
          <w:iCs/>
          <w:sz w:val="13"/>
          <w:szCs w:val="13"/>
        </w:rPr>
      </w:pPr>
    </w:p>
    <w:p w14:paraId="43067BE2" w14:textId="77777777" w:rsidR="00F14514" w:rsidRDefault="00F14514" w:rsidP="00F02814">
      <w:pPr>
        <w:ind w:firstLine="426"/>
        <w:jc w:val="both"/>
        <w:rPr>
          <w:rFonts w:ascii="Verdana" w:hAnsi="Verdana"/>
          <w:i/>
          <w:iCs/>
          <w:sz w:val="13"/>
          <w:szCs w:val="13"/>
        </w:rPr>
      </w:pPr>
    </w:p>
    <w:p w14:paraId="6ACB59FA" w14:textId="77777777" w:rsidR="00F14514" w:rsidRDefault="00F14514" w:rsidP="00F02814">
      <w:pPr>
        <w:ind w:firstLine="426"/>
        <w:jc w:val="both"/>
        <w:rPr>
          <w:rFonts w:ascii="Verdana" w:hAnsi="Verdana"/>
          <w:i/>
          <w:iCs/>
          <w:sz w:val="13"/>
          <w:szCs w:val="13"/>
        </w:rPr>
      </w:pPr>
    </w:p>
    <w:p w14:paraId="1647B399" w14:textId="77777777" w:rsidR="00F14514" w:rsidRDefault="00F14514" w:rsidP="00F02814">
      <w:pPr>
        <w:ind w:firstLine="426"/>
        <w:jc w:val="both"/>
        <w:rPr>
          <w:rFonts w:ascii="Verdana" w:hAnsi="Verdana"/>
          <w:i/>
          <w:iCs/>
          <w:sz w:val="13"/>
          <w:szCs w:val="13"/>
        </w:rPr>
      </w:pPr>
    </w:p>
    <w:p w14:paraId="5D262D0F" w14:textId="77777777" w:rsidR="00AF4EF5" w:rsidRDefault="00AF4EF5" w:rsidP="00F02814">
      <w:pPr>
        <w:ind w:firstLine="426"/>
        <w:jc w:val="both"/>
        <w:rPr>
          <w:rFonts w:ascii="Verdana" w:hAnsi="Verdana"/>
          <w:i/>
          <w:iCs/>
          <w:sz w:val="13"/>
          <w:szCs w:val="13"/>
        </w:rPr>
      </w:pPr>
    </w:p>
    <w:p w14:paraId="1C9B877F" w14:textId="77777777" w:rsidR="00AF4EF5" w:rsidRDefault="00AF4EF5" w:rsidP="00F02814">
      <w:pPr>
        <w:ind w:firstLine="426"/>
        <w:jc w:val="both"/>
        <w:rPr>
          <w:rFonts w:ascii="Verdana" w:hAnsi="Verdana"/>
          <w:i/>
          <w:iCs/>
          <w:sz w:val="13"/>
          <w:szCs w:val="13"/>
        </w:rPr>
      </w:pPr>
    </w:p>
    <w:p w14:paraId="15A9CDF5" w14:textId="77777777" w:rsidR="00AF4EF5" w:rsidRDefault="00AF4EF5" w:rsidP="00F02814">
      <w:pPr>
        <w:ind w:firstLine="426"/>
        <w:jc w:val="both"/>
        <w:rPr>
          <w:rFonts w:ascii="Verdana" w:hAnsi="Verdana"/>
          <w:i/>
          <w:iCs/>
          <w:sz w:val="13"/>
          <w:szCs w:val="13"/>
        </w:rPr>
      </w:pPr>
    </w:p>
    <w:p w14:paraId="2E4EFA09" w14:textId="77777777" w:rsidR="00AF4EF5" w:rsidRDefault="00AF4EF5" w:rsidP="00F02814">
      <w:pPr>
        <w:ind w:firstLine="426"/>
        <w:jc w:val="both"/>
        <w:rPr>
          <w:rFonts w:ascii="Verdana" w:hAnsi="Verdana"/>
          <w:i/>
          <w:iCs/>
          <w:sz w:val="13"/>
          <w:szCs w:val="13"/>
        </w:rPr>
      </w:pPr>
    </w:p>
    <w:p w14:paraId="26DAF06E" w14:textId="77777777" w:rsidR="00AF4EF5" w:rsidRDefault="00AF4EF5" w:rsidP="00F02814">
      <w:pPr>
        <w:ind w:firstLine="426"/>
        <w:jc w:val="both"/>
        <w:rPr>
          <w:rFonts w:ascii="Verdana" w:hAnsi="Verdana"/>
          <w:i/>
          <w:iCs/>
          <w:sz w:val="13"/>
          <w:szCs w:val="13"/>
        </w:rPr>
      </w:pPr>
    </w:p>
    <w:p w14:paraId="3846788A" w14:textId="77777777" w:rsidR="00AF4EF5" w:rsidRDefault="00AF4EF5" w:rsidP="00F02814">
      <w:pPr>
        <w:ind w:firstLine="426"/>
        <w:jc w:val="both"/>
        <w:rPr>
          <w:rFonts w:ascii="Verdana" w:hAnsi="Verdana"/>
          <w:i/>
          <w:iCs/>
          <w:sz w:val="13"/>
          <w:szCs w:val="13"/>
        </w:rPr>
      </w:pPr>
    </w:p>
    <w:p w14:paraId="028B120A" w14:textId="77777777" w:rsidR="00AF4EF5" w:rsidRDefault="00AF4EF5" w:rsidP="00F02814">
      <w:pPr>
        <w:ind w:firstLine="426"/>
        <w:jc w:val="both"/>
        <w:rPr>
          <w:rFonts w:ascii="Verdana" w:hAnsi="Verdana"/>
          <w:i/>
          <w:iCs/>
          <w:sz w:val="13"/>
          <w:szCs w:val="13"/>
        </w:rPr>
      </w:pPr>
    </w:p>
    <w:p w14:paraId="2C3FBD2F" w14:textId="77777777" w:rsidR="00AF4EF5" w:rsidRDefault="00AF4EF5" w:rsidP="00F02814">
      <w:pPr>
        <w:ind w:firstLine="426"/>
        <w:jc w:val="both"/>
        <w:rPr>
          <w:rFonts w:ascii="Verdana" w:hAnsi="Verdana"/>
          <w:i/>
          <w:iCs/>
          <w:sz w:val="13"/>
          <w:szCs w:val="13"/>
        </w:rPr>
      </w:pPr>
    </w:p>
    <w:p w14:paraId="24498CB8" w14:textId="77777777" w:rsidR="00AF4EF5" w:rsidRDefault="00AF4EF5" w:rsidP="00F02814">
      <w:pPr>
        <w:ind w:firstLine="426"/>
        <w:jc w:val="both"/>
        <w:rPr>
          <w:rFonts w:ascii="Verdana" w:hAnsi="Verdana"/>
          <w:i/>
          <w:iCs/>
          <w:sz w:val="13"/>
          <w:szCs w:val="13"/>
        </w:rPr>
      </w:pPr>
    </w:p>
    <w:p w14:paraId="34A834C1" w14:textId="77777777" w:rsidR="00AF4EF5" w:rsidRDefault="00AF4EF5" w:rsidP="00F02814">
      <w:pPr>
        <w:ind w:firstLine="426"/>
        <w:jc w:val="both"/>
        <w:rPr>
          <w:rFonts w:ascii="Verdana" w:hAnsi="Verdana"/>
          <w:i/>
          <w:iCs/>
          <w:sz w:val="13"/>
          <w:szCs w:val="13"/>
        </w:rPr>
      </w:pPr>
    </w:p>
    <w:p w14:paraId="33FC95A6" w14:textId="77777777" w:rsidR="00AF4EF5" w:rsidRDefault="00AF4EF5" w:rsidP="00F02814">
      <w:pPr>
        <w:ind w:firstLine="426"/>
        <w:jc w:val="both"/>
        <w:rPr>
          <w:rFonts w:ascii="Verdana" w:hAnsi="Verdana"/>
          <w:i/>
          <w:iCs/>
          <w:sz w:val="13"/>
          <w:szCs w:val="13"/>
        </w:rPr>
      </w:pPr>
    </w:p>
    <w:p w14:paraId="7C05CA5B" w14:textId="77777777" w:rsidR="00AF4EF5" w:rsidRDefault="00AF4EF5" w:rsidP="00F02814">
      <w:pPr>
        <w:ind w:firstLine="426"/>
        <w:jc w:val="both"/>
        <w:rPr>
          <w:rFonts w:ascii="Verdana" w:hAnsi="Verdana"/>
          <w:i/>
          <w:iCs/>
          <w:sz w:val="13"/>
          <w:szCs w:val="13"/>
        </w:rPr>
      </w:pPr>
    </w:p>
    <w:p w14:paraId="05310916" w14:textId="77777777" w:rsidR="00AF4EF5" w:rsidRDefault="00AF4EF5" w:rsidP="00F02814">
      <w:pPr>
        <w:ind w:firstLine="426"/>
        <w:jc w:val="both"/>
        <w:rPr>
          <w:rFonts w:ascii="Verdana" w:hAnsi="Verdana"/>
          <w:i/>
          <w:iCs/>
          <w:sz w:val="13"/>
          <w:szCs w:val="13"/>
        </w:rPr>
      </w:pPr>
    </w:p>
    <w:p w14:paraId="45364691" w14:textId="77777777" w:rsidR="00AF4EF5" w:rsidRDefault="00AF4EF5" w:rsidP="00F02814">
      <w:pPr>
        <w:ind w:firstLine="426"/>
        <w:jc w:val="both"/>
        <w:rPr>
          <w:rFonts w:ascii="Verdana" w:hAnsi="Verdana"/>
          <w:i/>
          <w:iCs/>
          <w:sz w:val="13"/>
          <w:szCs w:val="13"/>
        </w:rPr>
      </w:pPr>
    </w:p>
    <w:p w14:paraId="4E3DFDA5" w14:textId="77777777" w:rsidR="00AF4EF5" w:rsidRDefault="00AF4EF5" w:rsidP="00F02814">
      <w:pPr>
        <w:ind w:firstLine="426"/>
        <w:jc w:val="both"/>
        <w:rPr>
          <w:rFonts w:ascii="Verdana" w:hAnsi="Verdana"/>
          <w:i/>
          <w:iCs/>
          <w:sz w:val="13"/>
          <w:szCs w:val="13"/>
        </w:rPr>
      </w:pPr>
    </w:p>
    <w:p w14:paraId="3B387C08" w14:textId="77777777" w:rsidR="00AF4EF5" w:rsidRDefault="00AF4EF5" w:rsidP="00F02814">
      <w:pPr>
        <w:ind w:firstLine="426"/>
        <w:jc w:val="both"/>
        <w:rPr>
          <w:rFonts w:ascii="Verdana" w:hAnsi="Verdana"/>
          <w:i/>
          <w:iCs/>
          <w:sz w:val="13"/>
          <w:szCs w:val="13"/>
        </w:rPr>
      </w:pPr>
    </w:p>
    <w:p w14:paraId="57C1BE16" w14:textId="77777777" w:rsidR="00F14514" w:rsidRDefault="00F14514" w:rsidP="00F02814">
      <w:pPr>
        <w:ind w:firstLine="426"/>
        <w:jc w:val="both"/>
        <w:rPr>
          <w:rFonts w:ascii="Verdana" w:hAnsi="Verdana"/>
          <w:i/>
          <w:iCs/>
          <w:sz w:val="13"/>
          <w:szCs w:val="13"/>
        </w:rPr>
      </w:pPr>
    </w:p>
    <w:sectPr w:rsidR="00F14514"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FCE99" w14:textId="77777777" w:rsidR="00561A84" w:rsidRDefault="00561A84">
      <w:r>
        <w:separator/>
      </w:r>
    </w:p>
  </w:endnote>
  <w:endnote w:type="continuationSeparator" w:id="0">
    <w:p w14:paraId="0E3042ED" w14:textId="77777777" w:rsidR="00561A84" w:rsidRDefault="0056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FF72CB" w:rsidRPr="00FF72CB">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FF72CB">
      <w:rPr>
        <w:noProof/>
        <w:color w:val="5B9BD5" w:themeColor="accent1"/>
        <w:sz w:val="14"/>
        <w:szCs w:val="14"/>
      </w:rPr>
      <w:t>4</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2BFF5" w14:textId="77777777" w:rsidR="00561A84" w:rsidRDefault="00561A84">
      <w:r>
        <w:separator/>
      </w:r>
    </w:p>
  </w:footnote>
  <w:footnote w:type="continuationSeparator" w:id="0">
    <w:p w14:paraId="4E1919F8" w14:textId="77777777" w:rsidR="00561A84" w:rsidRDefault="00561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DA2AE3"/>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01237AE"/>
    <w:multiLevelType w:val="hybridMultilevel"/>
    <w:tmpl w:val="C0A87C3E"/>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7D6870"/>
    <w:multiLevelType w:val="hybridMultilevel"/>
    <w:tmpl w:val="AFE67824"/>
    <w:lvl w:ilvl="0" w:tplc="8634DF74">
      <w:start w:val="2"/>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8BF0B17"/>
    <w:multiLevelType w:val="hybridMultilevel"/>
    <w:tmpl w:val="66984D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73780D"/>
    <w:multiLevelType w:val="hybridMultilevel"/>
    <w:tmpl w:val="E93E9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D11EB5"/>
    <w:multiLevelType w:val="hybridMultilevel"/>
    <w:tmpl w:val="6878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F64931"/>
    <w:multiLevelType w:val="hybridMultilevel"/>
    <w:tmpl w:val="3E3861FE"/>
    <w:lvl w:ilvl="0" w:tplc="55309486">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9E70CB8"/>
    <w:multiLevelType w:val="hybridMultilevel"/>
    <w:tmpl w:val="1B68DCF0"/>
    <w:lvl w:ilvl="0" w:tplc="89A8901C">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2EC1DC0"/>
    <w:multiLevelType w:val="hybridMultilevel"/>
    <w:tmpl w:val="2E70FF62"/>
    <w:lvl w:ilvl="0" w:tplc="6C58039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F84BDB"/>
    <w:multiLevelType w:val="hybridMultilevel"/>
    <w:tmpl w:val="C00C4692"/>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0284A9E"/>
    <w:multiLevelType w:val="hybridMultilevel"/>
    <w:tmpl w:val="A38CC5E6"/>
    <w:lvl w:ilvl="0" w:tplc="214268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563920"/>
    <w:multiLevelType w:val="hybridMultilevel"/>
    <w:tmpl w:val="A38CC5E6"/>
    <w:lvl w:ilvl="0" w:tplc="214268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43B09A3"/>
    <w:multiLevelType w:val="hybridMultilevel"/>
    <w:tmpl w:val="A1F6C8DE"/>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3E64F8"/>
    <w:multiLevelType w:val="hybridMultilevel"/>
    <w:tmpl w:val="0EA06DF4"/>
    <w:lvl w:ilvl="0" w:tplc="F8A2F20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315B3D"/>
    <w:multiLevelType w:val="hybridMultilevel"/>
    <w:tmpl w:val="2470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47"/>
  </w:num>
  <w:num w:numId="13">
    <w:abstractNumId w:val="28"/>
  </w:num>
  <w:num w:numId="14">
    <w:abstractNumId w:val="44"/>
  </w:num>
  <w:num w:numId="15">
    <w:abstractNumId w:val="38"/>
  </w:num>
  <w:num w:numId="16">
    <w:abstractNumId w:val="30"/>
  </w:num>
  <w:num w:numId="17">
    <w:abstractNumId w:val="16"/>
  </w:num>
  <w:num w:numId="18">
    <w:abstractNumId w:val="29"/>
  </w:num>
  <w:num w:numId="19">
    <w:abstractNumId w:val="36"/>
  </w:num>
  <w:num w:numId="20">
    <w:abstractNumId w:val="22"/>
  </w:num>
  <w:num w:numId="21">
    <w:abstractNumId w:val="43"/>
  </w:num>
  <w:num w:numId="22">
    <w:abstractNumId w:val="33"/>
  </w:num>
  <w:num w:numId="23">
    <w:abstractNumId w:val="35"/>
  </w:num>
  <w:num w:numId="24">
    <w:abstractNumId w:val="40"/>
  </w:num>
  <w:num w:numId="25">
    <w:abstractNumId w:val="48"/>
  </w:num>
  <w:num w:numId="26">
    <w:abstractNumId w:val="31"/>
  </w:num>
  <w:num w:numId="27">
    <w:abstractNumId w:val="24"/>
  </w:num>
  <w:num w:numId="28">
    <w:abstractNumId w:val="45"/>
  </w:num>
  <w:num w:numId="29">
    <w:abstractNumId w:val="21"/>
  </w:num>
  <w:num w:numId="30">
    <w:abstractNumId w:val="25"/>
  </w:num>
  <w:num w:numId="31">
    <w:abstractNumId w:val="26"/>
  </w:num>
  <w:num w:numId="32">
    <w:abstractNumId w:val="42"/>
  </w:num>
  <w:num w:numId="33">
    <w:abstractNumId w:val="19"/>
  </w:num>
  <w:num w:numId="34">
    <w:abstractNumId w:val="46"/>
  </w:num>
  <w:num w:numId="35">
    <w:abstractNumId w:val="34"/>
  </w:num>
  <w:num w:numId="36">
    <w:abstractNumId w:val="32"/>
  </w:num>
  <w:num w:numId="37">
    <w:abstractNumId w:val="18"/>
  </w:num>
  <w:num w:numId="38">
    <w:abstractNumId w:val="39"/>
  </w:num>
  <w:num w:numId="39">
    <w:abstractNumId w:val="1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1"/>
  </w:num>
  <w:num w:numId="43">
    <w:abstractNumId w:val="2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AE7"/>
    <w:rsid w:val="00013F3A"/>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14B6"/>
    <w:rsid w:val="001059D4"/>
    <w:rsid w:val="00110FDA"/>
    <w:rsid w:val="001113AE"/>
    <w:rsid w:val="00111482"/>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46C54"/>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D64CF"/>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59E"/>
    <w:rsid w:val="002437FA"/>
    <w:rsid w:val="00244B8B"/>
    <w:rsid w:val="00245107"/>
    <w:rsid w:val="00246509"/>
    <w:rsid w:val="00246C84"/>
    <w:rsid w:val="00250E6F"/>
    <w:rsid w:val="00251E90"/>
    <w:rsid w:val="00252952"/>
    <w:rsid w:val="0025590B"/>
    <w:rsid w:val="002563AD"/>
    <w:rsid w:val="00256E4C"/>
    <w:rsid w:val="002636B2"/>
    <w:rsid w:val="0027066E"/>
    <w:rsid w:val="00271350"/>
    <w:rsid w:val="00286CFC"/>
    <w:rsid w:val="00291FD6"/>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098"/>
    <w:rsid w:val="002F7920"/>
    <w:rsid w:val="003000AF"/>
    <w:rsid w:val="00301ADC"/>
    <w:rsid w:val="00302ED2"/>
    <w:rsid w:val="003030C8"/>
    <w:rsid w:val="00303B34"/>
    <w:rsid w:val="003059AF"/>
    <w:rsid w:val="00305B22"/>
    <w:rsid w:val="00311EEB"/>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344E"/>
    <w:rsid w:val="00374B67"/>
    <w:rsid w:val="003754FA"/>
    <w:rsid w:val="00375E38"/>
    <w:rsid w:val="00380C4F"/>
    <w:rsid w:val="00380CA3"/>
    <w:rsid w:val="00383494"/>
    <w:rsid w:val="0038430A"/>
    <w:rsid w:val="00384531"/>
    <w:rsid w:val="00386A12"/>
    <w:rsid w:val="00387030"/>
    <w:rsid w:val="003927D0"/>
    <w:rsid w:val="003927D2"/>
    <w:rsid w:val="00392FD3"/>
    <w:rsid w:val="003935CD"/>
    <w:rsid w:val="003A06FA"/>
    <w:rsid w:val="003A2E82"/>
    <w:rsid w:val="003A5ADE"/>
    <w:rsid w:val="003B3650"/>
    <w:rsid w:val="003B50DE"/>
    <w:rsid w:val="003C53F3"/>
    <w:rsid w:val="003D51E4"/>
    <w:rsid w:val="003D6D8D"/>
    <w:rsid w:val="003E3AFA"/>
    <w:rsid w:val="003E404A"/>
    <w:rsid w:val="003E40FE"/>
    <w:rsid w:val="003E4269"/>
    <w:rsid w:val="003E5C06"/>
    <w:rsid w:val="003E67DB"/>
    <w:rsid w:val="003F0916"/>
    <w:rsid w:val="003F0B95"/>
    <w:rsid w:val="003F55BC"/>
    <w:rsid w:val="003F6D13"/>
    <w:rsid w:val="003F7460"/>
    <w:rsid w:val="0040034E"/>
    <w:rsid w:val="0040170F"/>
    <w:rsid w:val="0040191D"/>
    <w:rsid w:val="004028A6"/>
    <w:rsid w:val="00402A99"/>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6CFC"/>
    <w:rsid w:val="005506D2"/>
    <w:rsid w:val="005515FF"/>
    <w:rsid w:val="00552A37"/>
    <w:rsid w:val="00552E13"/>
    <w:rsid w:val="00554AA1"/>
    <w:rsid w:val="00557177"/>
    <w:rsid w:val="00561A84"/>
    <w:rsid w:val="00562A22"/>
    <w:rsid w:val="00570358"/>
    <w:rsid w:val="00572C1B"/>
    <w:rsid w:val="005734A8"/>
    <w:rsid w:val="005741F7"/>
    <w:rsid w:val="00575DD0"/>
    <w:rsid w:val="005776AF"/>
    <w:rsid w:val="00580169"/>
    <w:rsid w:val="00582F8C"/>
    <w:rsid w:val="00586316"/>
    <w:rsid w:val="00586423"/>
    <w:rsid w:val="005876D4"/>
    <w:rsid w:val="005A13A1"/>
    <w:rsid w:val="005A3FB3"/>
    <w:rsid w:val="005A57FF"/>
    <w:rsid w:val="005A6BF5"/>
    <w:rsid w:val="005B0429"/>
    <w:rsid w:val="005B3667"/>
    <w:rsid w:val="005B393B"/>
    <w:rsid w:val="005B5E99"/>
    <w:rsid w:val="005B60DF"/>
    <w:rsid w:val="005C0D93"/>
    <w:rsid w:val="005C2063"/>
    <w:rsid w:val="005C2149"/>
    <w:rsid w:val="005C57A6"/>
    <w:rsid w:val="005C5912"/>
    <w:rsid w:val="005C6856"/>
    <w:rsid w:val="005C73CC"/>
    <w:rsid w:val="005E1C55"/>
    <w:rsid w:val="005E6AB4"/>
    <w:rsid w:val="005F01C5"/>
    <w:rsid w:val="005F01DB"/>
    <w:rsid w:val="005F4442"/>
    <w:rsid w:val="005F4C5B"/>
    <w:rsid w:val="005F68BC"/>
    <w:rsid w:val="005F7450"/>
    <w:rsid w:val="005F755F"/>
    <w:rsid w:val="006003CA"/>
    <w:rsid w:val="00600897"/>
    <w:rsid w:val="00601B3F"/>
    <w:rsid w:val="006025D6"/>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37801"/>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A7E3B"/>
    <w:rsid w:val="006B0C55"/>
    <w:rsid w:val="006B0D23"/>
    <w:rsid w:val="006B1DEE"/>
    <w:rsid w:val="006B2275"/>
    <w:rsid w:val="006B54BB"/>
    <w:rsid w:val="006B665B"/>
    <w:rsid w:val="006B736B"/>
    <w:rsid w:val="006C1C27"/>
    <w:rsid w:val="006C24C1"/>
    <w:rsid w:val="006C416C"/>
    <w:rsid w:val="006C77E8"/>
    <w:rsid w:val="006D2093"/>
    <w:rsid w:val="006D219C"/>
    <w:rsid w:val="006D325E"/>
    <w:rsid w:val="006D4F77"/>
    <w:rsid w:val="006D57E4"/>
    <w:rsid w:val="006D773E"/>
    <w:rsid w:val="006E065E"/>
    <w:rsid w:val="006E09A0"/>
    <w:rsid w:val="006E1CB4"/>
    <w:rsid w:val="006E357D"/>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66B95"/>
    <w:rsid w:val="00770C1E"/>
    <w:rsid w:val="0077149C"/>
    <w:rsid w:val="00772EFE"/>
    <w:rsid w:val="00773F7F"/>
    <w:rsid w:val="00775197"/>
    <w:rsid w:val="0077602B"/>
    <w:rsid w:val="00780CE7"/>
    <w:rsid w:val="00781746"/>
    <w:rsid w:val="00781C7F"/>
    <w:rsid w:val="00794FEB"/>
    <w:rsid w:val="00797900"/>
    <w:rsid w:val="007A0676"/>
    <w:rsid w:val="007A47F6"/>
    <w:rsid w:val="007A7A4D"/>
    <w:rsid w:val="007B0024"/>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379F9"/>
    <w:rsid w:val="00843283"/>
    <w:rsid w:val="00845608"/>
    <w:rsid w:val="0084562F"/>
    <w:rsid w:val="00857154"/>
    <w:rsid w:val="00862334"/>
    <w:rsid w:val="008626FC"/>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B68DC"/>
    <w:rsid w:val="008C0C7B"/>
    <w:rsid w:val="008C266E"/>
    <w:rsid w:val="008C26CE"/>
    <w:rsid w:val="008C3CC9"/>
    <w:rsid w:val="008C7859"/>
    <w:rsid w:val="008D0E80"/>
    <w:rsid w:val="008D1139"/>
    <w:rsid w:val="008D6887"/>
    <w:rsid w:val="008E0047"/>
    <w:rsid w:val="008E1E0C"/>
    <w:rsid w:val="008E5D42"/>
    <w:rsid w:val="008E69B9"/>
    <w:rsid w:val="008E7AEF"/>
    <w:rsid w:val="008E7F52"/>
    <w:rsid w:val="008F2B03"/>
    <w:rsid w:val="008F333C"/>
    <w:rsid w:val="008F5E04"/>
    <w:rsid w:val="008F7472"/>
    <w:rsid w:val="008F7CB3"/>
    <w:rsid w:val="009019C2"/>
    <w:rsid w:val="009030E1"/>
    <w:rsid w:val="009068CA"/>
    <w:rsid w:val="00906970"/>
    <w:rsid w:val="009102B8"/>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37B58"/>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93F"/>
    <w:rsid w:val="00A33E3D"/>
    <w:rsid w:val="00A370D3"/>
    <w:rsid w:val="00A3785D"/>
    <w:rsid w:val="00A47FE9"/>
    <w:rsid w:val="00A5217B"/>
    <w:rsid w:val="00A554D8"/>
    <w:rsid w:val="00A62A34"/>
    <w:rsid w:val="00A62C49"/>
    <w:rsid w:val="00A7098E"/>
    <w:rsid w:val="00A71160"/>
    <w:rsid w:val="00A73655"/>
    <w:rsid w:val="00A74D7D"/>
    <w:rsid w:val="00A7754C"/>
    <w:rsid w:val="00A77D29"/>
    <w:rsid w:val="00A8016E"/>
    <w:rsid w:val="00A80ACF"/>
    <w:rsid w:val="00A8159A"/>
    <w:rsid w:val="00A86B7B"/>
    <w:rsid w:val="00A9276D"/>
    <w:rsid w:val="00A94565"/>
    <w:rsid w:val="00AB1761"/>
    <w:rsid w:val="00AB1B48"/>
    <w:rsid w:val="00AB3A75"/>
    <w:rsid w:val="00AB57D5"/>
    <w:rsid w:val="00AC1492"/>
    <w:rsid w:val="00AD00C3"/>
    <w:rsid w:val="00AD01D5"/>
    <w:rsid w:val="00AD44EE"/>
    <w:rsid w:val="00AD4748"/>
    <w:rsid w:val="00AD547A"/>
    <w:rsid w:val="00AE0302"/>
    <w:rsid w:val="00AE24AA"/>
    <w:rsid w:val="00AE719C"/>
    <w:rsid w:val="00AF0C9A"/>
    <w:rsid w:val="00AF2D2B"/>
    <w:rsid w:val="00AF4EF5"/>
    <w:rsid w:val="00B00BAF"/>
    <w:rsid w:val="00B0430C"/>
    <w:rsid w:val="00B05608"/>
    <w:rsid w:val="00B06F52"/>
    <w:rsid w:val="00B07944"/>
    <w:rsid w:val="00B16355"/>
    <w:rsid w:val="00B2177D"/>
    <w:rsid w:val="00B21E3C"/>
    <w:rsid w:val="00B232C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0DDA"/>
    <w:rsid w:val="00B62E60"/>
    <w:rsid w:val="00B6395D"/>
    <w:rsid w:val="00B65545"/>
    <w:rsid w:val="00B6648C"/>
    <w:rsid w:val="00B665C3"/>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5352"/>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2FEF"/>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B758B"/>
    <w:rsid w:val="00CC6074"/>
    <w:rsid w:val="00CC700A"/>
    <w:rsid w:val="00CC7463"/>
    <w:rsid w:val="00CC79DB"/>
    <w:rsid w:val="00CD2733"/>
    <w:rsid w:val="00CE260D"/>
    <w:rsid w:val="00CE3275"/>
    <w:rsid w:val="00CE5A37"/>
    <w:rsid w:val="00CE6EAA"/>
    <w:rsid w:val="00CE7ADD"/>
    <w:rsid w:val="00CF07D3"/>
    <w:rsid w:val="00CF0B61"/>
    <w:rsid w:val="00CF484C"/>
    <w:rsid w:val="00CF66A0"/>
    <w:rsid w:val="00CF718F"/>
    <w:rsid w:val="00D00F72"/>
    <w:rsid w:val="00D10761"/>
    <w:rsid w:val="00D10DA2"/>
    <w:rsid w:val="00D11ABD"/>
    <w:rsid w:val="00D14A81"/>
    <w:rsid w:val="00D150E6"/>
    <w:rsid w:val="00D15493"/>
    <w:rsid w:val="00D15969"/>
    <w:rsid w:val="00D2029B"/>
    <w:rsid w:val="00D21AF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2FAB"/>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DF7A84"/>
    <w:rsid w:val="00E00BCC"/>
    <w:rsid w:val="00E01D72"/>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14"/>
    <w:rsid w:val="00E577BE"/>
    <w:rsid w:val="00E61DD0"/>
    <w:rsid w:val="00E650D1"/>
    <w:rsid w:val="00E70A5F"/>
    <w:rsid w:val="00E7161E"/>
    <w:rsid w:val="00E76B9F"/>
    <w:rsid w:val="00E77126"/>
    <w:rsid w:val="00E82E4A"/>
    <w:rsid w:val="00E835B5"/>
    <w:rsid w:val="00E86AE0"/>
    <w:rsid w:val="00E90121"/>
    <w:rsid w:val="00E973E4"/>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4514"/>
    <w:rsid w:val="00F15A88"/>
    <w:rsid w:val="00F163AC"/>
    <w:rsid w:val="00F170DB"/>
    <w:rsid w:val="00F2138E"/>
    <w:rsid w:val="00F22611"/>
    <w:rsid w:val="00F22B16"/>
    <w:rsid w:val="00F2352B"/>
    <w:rsid w:val="00F23909"/>
    <w:rsid w:val="00F239A1"/>
    <w:rsid w:val="00F263E2"/>
    <w:rsid w:val="00F27F66"/>
    <w:rsid w:val="00F30E59"/>
    <w:rsid w:val="00F37E03"/>
    <w:rsid w:val="00F40B52"/>
    <w:rsid w:val="00F41CE2"/>
    <w:rsid w:val="00F42454"/>
    <w:rsid w:val="00F42CA7"/>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912"/>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UnresolvedMention">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15103089">
      <w:bodyDiv w:val="1"/>
      <w:marLeft w:val="0"/>
      <w:marRight w:val="0"/>
      <w:marTop w:val="0"/>
      <w:marBottom w:val="0"/>
      <w:divBdr>
        <w:top w:val="none" w:sz="0" w:space="0" w:color="auto"/>
        <w:left w:val="none" w:sz="0" w:space="0" w:color="auto"/>
        <w:bottom w:val="none" w:sz="0" w:space="0" w:color="auto"/>
        <w:right w:val="none" w:sz="0" w:space="0" w:color="auto"/>
      </w:divBdr>
    </w:div>
    <w:div w:id="170413027">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43300129">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63564080">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37924796">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48854730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6450486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67270748">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FC37-F2D0-4926-8DEF-D2FD425B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6032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7023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3</cp:revision>
  <cp:lastPrinted>2020-04-29T06:57:00Z</cp:lastPrinted>
  <dcterms:created xsi:type="dcterms:W3CDTF">2020-10-02T10:37:00Z</dcterms:created>
  <dcterms:modified xsi:type="dcterms:W3CDTF">2020-10-02T12:01:00Z</dcterms:modified>
</cp:coreProperties>
</file>