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bookmarkStart w:id="0" w:name="_GoBack"/>
            <w:bookmarkEnd w:id="0"/>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008A576D"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FF602B">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FF602B">
        <w:rPr>
          <w:rFonts w:ascii="Verdana" w:hAnsi="Verdana"/>
          <w:noProof/>
          <w:sz w:val="18"/>
          <w:szCs w:val="18"/>
        </w:rPr>
        <w:t>02.10</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3BFEFC40"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FF602B">
        <w:rPr>
          <w:rFonts w:ascii="Verdana" w:hAnsi="Verdana"/>
          <w:b/>
          <w:sz w:val="18"/>
          <w:szCs w:val="18"/>
        </w:rPr>
        <w:t>4 i 7</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54CE5585" w14:textId="77777777" w:rsidR="006F2B8E" w:rsidRPr="007852CB" w:rsidRDefault="006F2B8E" w:rsidP="006F2B8E">
      <w:pPr>
        <w:spacing w:after="60" w:line="280" w:lineRule="exact"/>
        <w:ind w:right="-239"/>
        <w:jc w:val="both"/>
        <w:rPr>
          <w:rFonts w:ascii="Verdana" w:hAnsi="Verdana"/>
          <w:sz w:val="18"/>
          <w:szCs w:val="18"/>
          <w:u w:val="single"/>
        </w:rPr>
      </w:pPr>
      <w:r w:rsidRPr="007852CB">
        <w:rPr>
          <w:rFonts w:ascii="Century Gothic" w:hAnsi="Century Gothic"/>
          <w:bCs/>
          <w:sz w:val="18"/>
          <w:szCs w:val="18"/>
        </w:rPr>
        <w:t>Dostawa drobnego sprzętu laboratoryjnego na potrzeby jednostek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2032B1D5" w14:textId="77777777" w:rsidR="00FF602B" w:rsidRPr="007852CB" w:rsidRDefault="00FF602B" w:rsidP="00FF602B">
      <w:pPr>
        <w:tabs>
          <w:tab w:val="right" w:pos="9072"/>
        </w:tabs>
        <w:ind w:right="-58"/>
        <w:jc w:val="both"/>
        <w:rPr>
          <w:rFonts w:ascii="Century Gothic" w:hAnsi="Century Gothic" w:cs="Arial"/>
          <w:b/>
          <w:sz w:val="18"/>
          <w:szCs w:val="18"/>
        </w:rPr>
      </w:pPr>
      <w:r w:rsidRPr="007852CB">
        <w:rPr>
          <w:rFonts w:ascii="Century Gothic" w:hAnsi="Century Gothic" w:cs="Arial"/>
          <w:b/>
          <w:sz w:val="18"/>
          <w:szCs w:val="18"/>
        </w:rPr>
        <w:t>Część 4</w:t>
      </w:r>
    </w:p>
    <w:p w14:paraId="53DCF226" w14:textId="77777777" w:rsidR="00FF602B" w:rsidRPr="007852CB" w:rsidRDefault="00FF602B" w:rsidP="00FF602B">
      <w:pPr>
        <w:tabs>
          <w:tab w:val="right" w:pos="9072"/>
        </w:tabs>
        <w:ind w:right="-58"/>
        <w:jc w:val="both"/>
        <w:rPr>
          <w:rFonts w:ascii="Century Gothic" w:hAnsi="Century Gothic" w:cs="Arial"/>
          <w:sz w:val="18"/>
          <w:szCs w:val="18"/>
        </w:rPr>
      </w:pPr>
      <w:r w:rsidRPr="007852CB">
        <w:rPr>
          <w:rFonts w:ascii="Century Gothic" w:hAnsi="Century Gothic" w:cs="Arial"/>
          <w:sz w:val="18"/>
          <w:szCs w:val="18"/>
        </w:rPr>
        <w:t xml:space="preserve">Aparat do elektroforezy poziomej w żelu </w:t>
      </w:r>
      <w:proofErr w:type="spellStart"/>
      <w:r w:rsidRPr="007852CB">
        <w:rPr>
          <w:rFonts w:ascii="Century Gothic" w:hAnsi="Century Gothic" w:cs="Arial"/>
          <w:sz w:val="18"/>
          <w:szCs w:val="18"/>
        </w:rPr>
        <w:t>agarozowym</w:t>
      </w:r>
      <w:proofErr w:type="spellEnd"/>
      <w:r w:rsidRPr="007852CB">
        <w:rPr>
          <w:rFonts w:ascii="Century Gothic" w:hAnsi="Century Gothic" w:cs="Arial"/>
          <w:sz w:val="18"/>
          <w:szCs w:val="18"/>
        </w:rPr>
        <w:t xml:space="preserve"> z zasilaczem na potrzeby Katedry Diagnostyki Laboratoryjnej</w:t>
      </w: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bookmarkStart w:id="1" w:name="OLE_LINK2"/>
      <w:r w:rsidRPr="00DA26FE">
        <w:rPr>
          <w:rFonts w:ascii="Verdana" w:hAnsi="Verdana"/>
          <w:noProof/>
          <w:sz w:val="18"/>
          <w:szCs w:val="18"/>
        </w:rPr>
        <w:t xml:space="preserve">Kryteriami oceny ofert były: </w:t>
      </w:r>
    </w:p>
    <w:p w14:paraId="61029FE7" w14:textId="77777777" w:rsidR="006F2B8E" w:rsidRPr="0028178D"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3CBD483F" w14:textId="77777777" w:rsidR="006F2B8E" w:rsidRPr="0028178D"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44895EDF" w14:textId="77777777" w:rsidR="006F2B8E" w:rsidRPr="00BD4335"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2974DDC4" w:rsidR="006B2275" w:rsidRPr="00DA26FE" w:rsidRDefault="006F2B8E" w:rsidP="0006020A">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006B2275" w:rsidRPr="00DA26FE">
        <w:rPr>
          <w:rFonts w:ascii="Verdana" w:hAnsi="Verdana"/>
          <w:b/>
          <w:bCs/>
          <w:noProof/>
          <w:sz w:val="18"/>
          <w:szCs w:val="18"/>
          <w:u w:val="single"/>
        </w:rPr>
        <w:t>.</w:t>
      </w:r>
    </w:p>
    <w:p w14:paraId="13CED08E" w14:textId="2357D0DF" w:rsidR="00A71601" w:rsidRDefault="005C2515" w:rsidP="006F2B8E">
      <w:pPr>
        <w:tabs>
          <w:tab w:val="right" w:pos="9356"/>
        </w:tabs>
        <w:ind w:left="709" w:right="-58"/>
        <w:jc w:val="both"/>
        <w:rPr>
          <w:rFonts w:ascii="Verdana" w:hAnsi="Verdana"/>
          <w:noProof/>
          <w:sz w:val="18"/>
          <w:szCs w:val="18"/>
        </w:rPr>
      </w:pPr>
      <w:r>
        <w:rPr>
          <w:rFonts w:ascii="Verdana" w:hAnsi="Verdana"/>
          <w:noProof/>
          <w:sz w:val="18"/>
          <w:szCs w:val="18"/>
        </w:rPr>
        <w:t>Ofert</w:t>
      </w:r>
      <w:r w:rsidR="006F2B8E">
        <w:rPr>
          <w:rFonts w:ascii="Verdana" w:hAnsi="Verdana"/>
          <w:noProof/>
          <w:sz w:val="18"/>
          <w:szCs w:val="18"/>
        </w:rPr>
        <w:t>ę złożył</w:t>
      </w:r>
      <w:r w:rsidR="006B2275" w:rsidRPr="00DA26FE">
        <w:rPr>
          <w:rFonts w:ascii="Verdana" w:hAnsi="Verdana"/>
          <w:noProof/>
          <w:sz w:val="18"/>
          <w:szCs w:val="18"/>
        </w:rPr>
        <w:t xml:space="preserve"> następujący Wykonawc</w:t>
      </w:r>
      <w:r w:rsidR="006F2B8E">
        <w:rPr>
          <w:rFonts w:ascii="Verdana" w:hAnsi="Verdana"/>
          <w:noProof/>
          <w:sz w:val="18"/>
          <w:szCs w:val="18"/>
        </w:rPr>
        <w:t>a, wymieniony</w:t>
      </w:r>
      <w:r w:rsidR="006B2275" w:rsidRPr="00DA26FE">
        <w:rPr>
          <w:rFonts w:ascii="Verdana" w:hAnsi="Verdana"/>
          <w:noProof/>
          <w:sz w:val="18"/>
          <w:szCs w:val="18"/>
        </w:rPr>
        <w:t xml:space="preserve"> w tabeli: </w:t>
      </w:r>
    </w:p>
    <w:p w14:paraId="7D7F0F72" w14:textId="3A1C9752" w:rsidR="00FF602B" w:rsidRDefault="00FF602B" w:rsidP="00C37027">
      <w:pPr>
        <w:tabs>
          <w:tab w:val="right" w:pos="9356"/>
        </w:tabs>
        <w:ind w:right="-58"/>
        <w:jc w:val="both"/>
        <w:rPr>
          <w:sz w:val="20"/>
          <w:szCs w:val="20"/>
        </w:rPr>
      </w:pPr>
      <w:r>
        <w:rPr>
          <w:noProof/>
        </w:rPr>
        <w:fldChar w:fldCharType="begin"/>
      </w:r>
      <w:r>
        <w:rPr>
          <w:noProof/>
        </w:rPr>
        <w:instrText xml:space="preserve"> LINK </w:instrText>
      </w:r>
      <w:r w:rsidR="009C62AE">
        <w:rPr>
          <w:noProof/>
        </w:rPr>
        <w:instrText xml:space="preserve">Excel.Sheet.12 "C:\\PRZETARGI I ZAPYTANIA OFERTOWE\\PN, ZC, WR\\2020 PN\\95 Drobny sprzęt laboratoryjny (2)\\95 Ocena ofert.xlsx" "Ocena merytoryczna!W42K1:W46K6"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583"/>
        <w:gridCol w:w="1604"/>
        <w:gridCol w:w="1604"/>
        <w:gridCol w:w="1604"/>
        <w:gridCol w:w="1604"/>
      </w:tblGrid>
      <w:tr w:rsidR="00FF602B" w:rsidRPr="00FF602B" w14:paraId="63555412" w14:textId="77777777" w:rsidTr="00FF602B">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ABF66F9"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L.p.</w:t>
            </w:r>
          </w:p>
        </w:tc>
        <w:tc>
          <w:tcPr>
            <w:tcW w:w="1357" w:type="pct"/>
            <w:tcBorders>
              <w:top w:val="single" w:sz="8" w:space="0" w:color="A6A6A6"/>
              <w:left w:val="nil"/>
              <w:bottom w:val="single" w:sz="8" w:space="0" w:color="A6A6A6"/>
              <w:right w:val="single" w:sz="8" w:space="0" w:color="A6A6A6"/>
            </w:tcBorders>
            <w:shd w:val="clear" w:color="auto" w:fill="auto"/>
            <w:vAlign w:val="center"/>
            <w:hideMark/>
          </w:tcPr>
          <w:p w14:paraId="1BDE4D5A"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Wykonawca, adres</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3A4A48F1"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Cena brutto przedmiotu zamówienia</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4EDD17D2"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 xml:space="preserve">Termin realizacji przedmiotu zamówienia </w:t>
            </w:r>
          </w:p>
        </w:tc>
        <w:tc>
          <w:tcPr>
            <w:tcW w:w="842" w:type="pct"/>
            <w:tcBorders>
              <w:top w:val="single" w:sz="8" w:space="0" w:color="A6A6A6"/>
              <w:left w:val="nil"/>
              <w:bottom w:val="single" w:sz="8" w:space="0" w:color="A6A6A6"/>
              <w:right w:val="nil"/>
            </w:tcBorders>
            <w:shd w:val="clear" w:color="auto" w:fill="auto"/>
            <w:vAlign w:val="center"/>
            <w:hideMark/>
          </w:tcPr>
          <w:p w14:paraId="12E7BE11" w14:textId="77777777" w:rsidR="00FF602B" w:rsidRPr="00FF602B" w:rsidRDefault="00FF602B" w:rsidP="00FF602B">
            <w:pPr>
              <w:jc w:val="center"/>
              <w:rPr>
                <w:rFonts w:ascii="Verdana" w:hAnsi="Verdana" w:cs="Calibri"/>
                <w:color w:val="000000"/>
                <w:sz w:val="16"/>
                <w:szCs w:val="16"/>
              </w:rPr>
            </w:pPr>
            <w:r w:rsidRPr="00FF602B">
              <w:rPr>
                <w:rFonts w:ascii="Verdana" w:hAnsi="Verdana" w:cs="Calibri"/>
                <w:color w:val="000000"/>
                <w:sz w:val="16"/>
                <w:szCs w:val="16"/>
              </w:rPr>
              <w:t>Okres gwarancji przedmiotu zamówienia</w:t>
            </w:r>
          </w:p>
        </w:tc>
        <w:tc>
          <w:tcPr>
            <w:tcW w:w="842"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F733F6E"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Łączna punktacja</w:t>
            </w:r>
          </w:p>
        </w:tc>
      </w:tr>
      <w:tr w:rsidR="00FF602B" w:rsidRPr="00FF602B" w14:paraId="30856320" w14:textId="77777777" w:rsidTr="00FF602B">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5B873312"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c>
          <w:tcPr>
            <w:tcW w:w="1357" w:type="pct"/>
            <w:tcBorders>
              <w:top w:val="nil"/>
              <w:left w:val="nil"/>
              <w:bottom w:val="nil"/>
              <w:right w:val="single" w:sz="8" w:space="0" w:color="A6A6A6"/>
            </w:tcBorders>
            <w:shd w:val="clear" w:color="auto" w:fill="auto"/>
            <w:vAlign w:val="center"/>
            <w:hideMark/>
          </w:tcPr>
          <w:p w14:paraId="6CBF0F08"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c>
          <w:tcPr>
            <w:tcW w:w="842" w:type="pct"/>
            <w:tcBorders>
              <w:top w:val="nil"/>
              <w:left w:val="nil"/>
              <w:bottom w:val="single" w:sz="8" w:space="0" w:color="A6A6A6"/>
              <w:right w:val="single" w:sz="8" w:space="0" w:color="A6A6A6"/>
            </w:tcBorders>
            <w:shd w:val="clear" w:color="auto" w:fill="auto"/>
            <w:vAlign w:val="center"/>
            <w:hideMark/>
          </w:tcPr>
          <w:p w14:paraId="78B08968"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27946361"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42" w:type="pct"/>
            <w:tcBorders>
              <w:top w:val="nil"/>
              <w:left w:val="nil"/>
              <w:bottom w:val="single" w:sz="8" w:space="0" w:color="A6A6A6"/>
              <w:right w:val="nil"/>
            </w:tcBorders>
            <w:shd w:val="clear" w:color="auto" w:fill="auto"/>
            <w:vAlign w:val="center"/>
            <w:hideMark/>
          </w:tcPr>
          <w:p w14:paraId="02B538D0"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42" w:type="pct"/>
            <w:tcBorders>
              <w:top w:val="nil"/>
              <w:left w:val="single" w:sz="8" w:space="0" w:color="A6A6A6"/>
              <w:bottom w:val="single" w:sz="8" w:space="0" w:color="A6A6A6"/>
              <w:right w:val="single" w:sz="8" w:space="0" w:color="A6A6A6"/>
            </w:tcBorders>
            <w:shd w:val="clear" w:color="auto" w:fill="auto"/>
            <w:vAlign w:val="center"/>
            <w:hideMark/>
          </w:tcPr>
          <w:p w14:paraId="7D513C5B"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r>
      <w:tr w:rsidR="00FF602B" w:rsidRPr="00FF602B" w14:paraId="7BFB587A" w14:textId="77777777" w:rsidTr="00FF602B">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08389AF8"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1.</w:t>
            </w:r>
          </w:p>
        </w:tc>
        <w:tc>
          <w:tcPr>
            <w:tcW w:w="135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E9DD57C"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BIO-RAD Polska Sp. z o.o.</w:t>
            </w:r>
            <w:r w:rsidRPr="00FF602B">
              <w:rPr>
                <w:rFonts w:ascii="Verdana" w:hAnsi="Verdana" w:cs="Calibri"/>
                <w:color w:val="000000"/>
                <w:sz w:val="18"/>
                <w:szCs w:val="18"/>
              </w:rPr>
              <w:br/>
              <w:t>ul. Przyokopowa 33</w:t>
            </w:r>
            <w:r w:rsidRPr="00FF602B">
              <w:rPr>
                <w:rFonts w:ascii="Verdana" w:hAnsi="Verdana" w:cs="Calibri"/>
                <w:color w:val="000000"/>
                <w:sz w:val="18"/>
                <w:szCs w:val="18"/>
              </w:rPr>
              <w:br/>
              <w:t>01-208 Warszawa</w:t>
            </w:r>
          </w:p>
        </w:tc>
        <w:tc>
          <w:tcPr>
            <w:tcW w:w="842" w:type="pct"/>
            <w:tcBorders>
              <w:top w:val="nil"/>
              <w:left w:val="single" w:sz="8" w:space="0" w:color="A6A6A6"/>
              <w:bottom w:val="nil"/>
              <w:right w:val="single" w:sz="8" w:space="0" w:color="A6A6A6"/>
            </w:tcBorders>
            <w:shd w:val="clear" w:color="auto" w:fill="auto"/>
            <w:noWrap/>
            <w:vAlign w:val="center"/>
            <w:hideMark/>
          </w:tcPr>
          <w:p w14:paraId="0813FB7F" w14:textId="77777777" w:rsidR="00FF602B" w:rsidRPr="00FF602B" w:rsidRDefault="00FF602B" w:rsidP="00FF602B">
            <w:pPr>
              <w:jc w:val="right"/>
              <w:rPr>
                <w:rFonts w:ascii="Verdana" w:hAnsi="Verdana" w:cs="Calibri"/>
                <w:color w:val="000000"/>
                <w:sz w:val="18"/>
                <w:szCs w:val="18"/>
              </w:rPr>
            </w:pPr>
            <w:r w:rsidRPr="00FF602B">
              <w:rPr>
                <w:rFonts w:ascii="Verdana" w:hAnsi="Verdana" w:cs="Calibri"/>
                <w:color w:val="000000"/>
                <w:sz w:val="18"/>
                <w:szCs w:val="18"/>
              </w:rPr>
              <w:t>6 867,31 zł</w:t>
            </w:r>
          </w:p>
        </w:tc>
        <w:tc>
          <w:tcPr>
            <w:tcW w:w="842" w:type="pct"/>
            <w:tcBorders>
              <w:top w:val="nil"/>
              <w:left w:val="nil"/>
              <w:bottom w:val="nil"/>
              <w:right w:val="single" w:sz="8" w:space="0" w:color="A6A6A6"/>
            </w:tcBorders>
            <w:shd w:val="clear" w:color="auto" w:fill="auto"/>
            <w:noWrap/>
            <w:vAlign w:val="center"/>
            <w:hideMark/>
          </w:tcPr>
          <w:p w14:paraId="01A3FDF3"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4 tygodnie</w:t>
            </w:r>
          </w:p>
        </w:tc>
        <w:tc>
          <w:tcPr>
            <w:tcW w:w="842" w:type="pct"/>
            <w:tcBorders>
              <w:top w:val="nil"/>
              <w:left w:val="nil"/>
              <w:bottom w:val="nil"/>
              <w:right w:val="nil"/>
            </w:tcBorders>
            <w:shd w:val="clear" w:color="auto" w:fill="auto"/>
            <w:noWrap/>
            <w:vAlign w:val="center"/>
            <w:hideMark/>
          </w:tcPr>
          <w:p w14:paraId="0B51F958"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12 m-</w:t>
            </w:r>
            <w:proofErr w:type="spellStart"/>
            <w:r w:rsidRPr="00FF602B">
              <w:rPr>
                <w:rFonts w:ascii="Verdana" w:hAnsi="Verdana" w:cs="Calibri"/>
                <w:color w:val="000000"/>
                <w:sz w:val="18"/>
                <w:szCs w:val="18"/>
              </w:rPr>
              <w:t>cy</w:t>
            </w:r>
            <w:proofErr w:type="spellEnd"/>
          </w:p>
        </w:tc>
        <w:tc>
          <w:tcPr>
            <w:tcW w:w="842" w:type="pct"/>
            <w:tcBorders>
              <w:top w:val="nil"/>
              <w:left w:val="single" w:sz="8" w:space="0" w:color="A6A6A6"/>
              <w:bottom w:val="nil"/>
              <w:right w:val="single" w:sz="8" w:space="0" w:color="A6A6A6"/>
            </w:tcBorders>
            <w:shd w:val="clear" w:color="auto" w:fill="auto"/>
            <w:noWrap/>
            <w:vAlign w:val="bottom"/>
            <w:hideMark/>
          </w:tcPr>
          <w:p w14:paraId="62D762EF"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r>
      <w:tr w:rsidR="00FF602B" w:rsidRPr="00FF602B" w14:paraId="3585E6CE" w14:textId="77777777" w:rsidTr="00FF602B">
        <w:trPr>
          <w:trHeight w:val="600"/>
        </w:trPr>
        <w:tc>
          <w:tcPr>
            <w:tcW w:w="275" w:type="pct"/>
            <w:vMerge/>
            <w:tcBorders>
              <w:top w:val="single" w:sz="4" w:space="0" w:color="757171"/>
              <w:left w:val="single" w:sz="4" w:space="0" w:color="757171"/>
              <w:bottom w:val="single" w:sz="4" w:space="0" w:color="757171"/>
              <w:right w:val="single" w:sz="8" w:space="0" w:color="A6A6A6"/>
            </w:tcBorders>
            <w:shd w:val="clear" w:color="auto" w:fill="auto"/>
            <w:vAlign w:val="center"/>
            <w:hideMark/>
          </w:tcPr>
          <w:p w14:paraId="747E4D2F" w14:textId="77777777" w:rsidR="00FF602B" w:rsidRPr="00FF602B" w:rsidRDefault="00FF602B" w:rsidP="00FF602B">
            <w:pPr>
              <w:rPr>
                <w:rFonts w:ascii="Verdana" w:hAnsi="Verdana" w:cs="Calibri"/>
                <w:color w:val="000000"/>
                <w:sz w:val="18"/>
                <w:szCs w:val="18"/>
              </w:rPr>
            </w:pPr>
          </w:p>
        </w:tc>
        <w:tc>
          <w:tcPr>
            <w:tcW w:w="1357" w:type="pct"/>
            <w:vMerge/>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C63F07F" w14:textId="77777777" w:rsidR="00FF602B" w:rsidRPr="00FF602B" w:rsidRDefault="00FF602B" w:rsidP="00FF602B">
            <w:pPr>
              <w:rPr>
                <w:rFonts w:ascii="Verdana" w:hAnsi="Verdana" w:cs="Calibri"/>
                <w:color w:val="000000"/>
                <w:sz w:val="18"/>
                <w:szCs w:val="18"/>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110E0BAF"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60,00</w:t>
            </w:r>
          </w:p>
        </w:tc>
        <w:tc>
          <w:tcPr>
            <w:tcW w:w="842" w:type="pct"/>
            <w:tcBorders>
              <w:top w:val="nil"/>
              <w:left w:val="nil"/>
              <w:bottom w:val="single" w:sz="8" w:space="0" w:color="A6A6A6"/>
              <w:right w:val="single" w:sz="8" w:space="0" w:color="A6A6A6"/>
            </w:tcBorders>
            <w:shd w:val="clear" w:color="auto" w:fill="auto"/>
            <w:noWrap/>
            <w:vAlign w:val="center"/>
            <w:hideMark/>
          </w:tcPr>
          <w:p w14:paraId="62E3005B"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0,00</w:t>
            </w:r>
          </w:p>
        </w:tc>
        <w:tc>
          <w:tcPr>
            <w:tcW w:w="842" w:type="pct"/>
            <w:tcBorders>
              <w:top w:val="nil"/>
              <w:left w:val="nil"/>
              <w:bottom w:val="single" w:sz="8" w:space="0" w:color="A6A6A6"/>
              <w:right w:val="nil"/>
            </w:tcBorders>
            <w:shd w:val="clear" w:color="auto" w:fill="auto"/>
            <w:noWrap/>
            <w:vAlign w:val="center"/>
            <w:hideMark/>
          </w:tcPr>
          <w:p w14:paraId="39917D59"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0,00</w:t>
            </w: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1D829474"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60,00</w:t>
            </w:r>
          </w:p>
        </w:tc>
      </w:tr>
    </w:tbl>
    <w:p w14:paraId="0BA516EA" w14:textId="47F8DE54" w:rsidR="00FF602B" w:rsidRDefault="00FF602B"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23DBBCB" w14:textId="77777777" w:rsidR="006F2B8E" w:rsidRPr="006F2B8E" w:rsidRDefault="00996D32" w:rsidP="006F2B8E">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006F2B8E" w:rsidRPr="006F2B8E">
        <w:rPr>
          <w:rFonts w:ascii="Verdana" w:hAnsi="Verdana"/>
          <w:bCs/>
          <w:sz w:val="18"/>
          <w:szCs w:val="18"/>
          <w:lang w:eastAsia="en-US"/>
        </w:rPr>
        <w:t>Treść złożonej oferty odpowiada treści SIWZ; oferta nie podlega odrzuceniu.</w:t>
      </w:r>
    </w:p>
    <w:p w14:paraId="254577CB" w14:textId="3ECD3A2E" w:rsidR="00996D32" w:rsidRDefault="00996D32" w:rsidP="006F2B8E">
      <w:pPr>
        <w:tabs>
          <w:tab w:val="num" w:pos="709"/>
        </w:tabs>
        <w:spacing w:line="276" w:lineRule="auto"/>
        <w:ind w:left="709" w:right="328" w:hanging="142"/>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085C97D9" w14:textId="77777777" w:rsidR="00FF602B" w:rsidRPr="00FF602B"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BIO-RAD Polska Sp. z o.o.</w:t>
      </w:r>
    </w:p>
    <w:p w14:paraId="633A1375" w14:textId="77777777" w:rsidR="00FF602B" w:rsidRPr="00FF602B"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ul. Przyokopowa 33</w:t>
      </w:r>
    </w:p>
    <w:p w14:paraId="13A18BE0" w14:textId="46094F1D" w:rsidR="006F2B8E"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01-208 Warszawa</w:t>
      </w:r>
    </w:p>
    <w:p w14:paraId="1FD21EB3" w14:textId="77777777" w:rsidR="00FF602B" w:rsidRDefault="00FF602B" w:rsidP="00FF602B">
      <w:pPr>
        <w:pStyle w:val="Default"/>
        <w:ind w:left="426" w:right="-97" w:firstLine="283"/>
        <w:jc w:val="both"/>
        <w:rPr>
          <w:rFonts w:ascii="Verdana" w:hAnsi="Verdana"/>
          <w:sz w:val="18"/>
          <w:szCs w:val="18"/>
        </w:rPr>
      </w:pPr>
    </w:p>
    <w:p w14:paraId="7DA4CC0E" w14:textId="77777777" w:rsidR="00BE479D" w:rsidRPr="002F10A4" w:rsidRDefault="00BE479D" w:rsidP="00BE479D">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bookmarkEnd w:id="1"/>
    <w:p w14:paraId="54940E04" w14:textId="77777777" w:rsidR="006B2275" w:rsidRDefault="006B2275" w:rsidP="007852CB">
      <w:pPr>
        <w:spacing w:after="60" w:line="240" w:lineRule="exact"/>
        <w:jc w:val="both"/>
        <w:rPr>
          <w:rFonts w:ascii="Verdana" w:hAnsi="Verdana"/>
          <w:sz w:val="18"/>
          <w:szCs w:val="18"/>
        </w:rPr>
      </w:pPr>
    </w:p>
    <w:p w14:paraId="6D27C4DC" w14:textId="77777777" w:rsidR="007852CB" w:rsidRPr="000A61D3" w:rsidRDefault="007852CB" w:rsidP="007852CB">
      <w:pPr>
        <w:spacing w:after="60" w:line="240" w:lineRule="exact"/>
        <w:jc w:val="both"/>
        <w:rPr>
          <w:rFonts w:ascii="Verdana" w:hAnsi="Verdana" w:cs="Arial"/>
          <w:b/>
          <w:sz w:val="18"/>
          <w:szCs w:val="18"/>
        </w:rPr>
      </w:pPr>
    </w:p>
    <w:p w14:paraId="0AF8FB0D" w14:textId="77777777" w:rsidR="00FF602B" w:rsidRPr="007852CB" w:rsidRDefault="00FF602B" w:rsidP="00FF602B">
      <w:pPr>
        <w:tabs>
          <w:tab w:val="right" w:pos="9356"/>
        </w:tabs>
        <w:ind w:left="426" w:right="-58"/>
        <w:jc w:val="both"/>
        <w:rPr>
          <w:rFonts w:ascii="Century Gothic" w:hAnsi="Century Gothic" w:cs="Arial"/>
          <w:b/>
          <w:sz w:val="18"/>
          <w:szCs w:val="18"/>
        </w:rPr>
      </w:pPr>
      <w:r w:rsidRPr="007852CB">
        <w:rPr>
          <w:rFonts w:ascii="Century Gothic" w:hAnsi="Century Gothic" w:cs="Arial"/>
          <w:b/>
          <w:sz w:val="18"/>
          <w:szCs w:val="18"/>
        </w:rPr>
        <w:t>Część 7</w:t>
      </w:r>
    </w:p>
    <w:p w14:paraId="0CC3C817" w14:textId="56E9A8C2" w:rsidR="00FF602B" w:rsidRPr="007852CB" w:rsidRDefault="00FF602B" w:rsidP="00FF602B">
      <w:pPr>
        <w:tabs>
          <w:tab w:val="right" w:pos="9356"/>
        </w:tabs>
        <w:ind w:left="426" w:right="-58"/>
        <w:jc w:val="both"/>
        <w:rPr>
          <w:rFonts w:ascii="Century Gothic" w:hAnsi="Century Gothic" w:cs="Arial"/>
          <w:sz w:val="18"/>
          <w:szCs w:val="18"/>
        </w:rPr>
      </w:pPr>
      <w:r w:rsidRPr="007852CB">
        <w:rPr>
          <w:rFonts w:ascii="Century Gothic" w:hAnsi="Century Gothic" w:cs="Arial"/>
          <w:sz w:val="18"/>
          <w:szCs w:val="18"/>
        </w:rPr>
        <w:t>Waga laboratoryjna na potrzeby Katedry i Zakładu Podstaw Nauk Medycznych</w:t>
      </w:r>
    </w:p>
    <w:p w14:paraId="4DDFCDD5" w14:textId="77777777" w:rsidR="00FF602B" w:rsidRPr="007852CB" w:rsidRDefault="00FF602B" w:rsidP="00FF602B">
      <w:pPr>
        <w:tabs>
          <w:tab w:val="right" w:pos="9356"/>
        </w:tabs>
        <w:ind w:left="426" w:right="-58"/>
        <w:jc w:val="both"/>
        <w:rPr>
          <w:rFonts w:ascii="Century Gothic" w:hAnsi="Century Gothic" w:cs="Arial"/>
          <w:sz w:val="18"/>
          <w:szCs w:val="18"/>
        </w:rPr>
      </w:pPr>
    </w:p>
    <w:p w14:paraId="1DE8360E" w14:textId="77777777" w:rsidR="00FF602B" w:rsidRPr="007852CB" w:rsidRDefault="00FF602B" w:rsidP="00FF602B">
      <w:pPr>
        <w:tabs>
          <w:tab w:val="right" w:pos="9356"/>
        </w:tabs>
        <w:ind w:left="426" w:right="-58"/>
        <w:jc w:val="both"/>
        <w:rPr>
          <w:rFonts w:ascii="Century Gothic" w:hAnsi="Century Gothic" w:cs="Arial"/>
          <w:i/>
          <w:sz w:val="18"/>
          <w:szCs w:val="18"/>
        </w:rPr>
      </w:pPr>
      <w:r w:rsidRPr="007852CB">
        <w:rPr>
          <w:rFonts w:ascii="Century Gothic" w:hAnsi="Century Gothic" w:cs="Arial"/>
          <w:i/>
          <w:sz w:val="18"/>
          <w:szCs w:val="18"/>
        </w:rPr>
        <w:t xml:space="preserve">Płatne ze środków Ministerstwa Nauki i Szkolnictwa Wyższego na podstawie umowy </w:t>
      </w:r>
    </w:p>
    <w:p w14:paraId="00C7872B" w14:textId="706E6A1C" w:rsidR="00C37027" w:rsidRPr="007852CB" w:rsidRDefault="00FF602B" w:rsidP="00FF602B">
      <w:pPr>
        <w:tabs>
          <w:tab w:val="right" w:pos="9356"/>
        </w:tabs>
        <w:ind w:left="426" w:right="-58"/>
        <w:jc w:val="both"/>
        <w:rPr>
          <w:rFonts w:ascii="Verdana" w:hAnsi="Verdana"/>
          <w:i/>
          <w:noProof/>
          <w:sz w:val="18"/>
          <w:szCs w:val="18"/>
        </w:rPr>
      </w:pPr>
      <w:r w:rsidRPr="007852CB">
        <w:rPr>
          <w:rFonts w:ascii="Century Gothic" w:hAnsi="Century Gothic" w:cs="Arial"/>
          <w:i/>
          <w:sz w:val="18"/>
          <w:szCs w:val="18"/>
        </w:rPr>
        <w:t>nr 016/RID/2018/19 z dnia 16.01.2019r. w kwocie 11 998 121,30 zł.</w:t>
      </w:r>
    </w:p>
    <w:p w14:paraId="141C6621" w14:textId="77777777" w:rsidR="000453E8" w:rsidRDefault="000453E8" w:rsidP="002B4DC8">
      <w:pPr>
        <w:tabs>
          <w:tab w:val="right" w:pos="9356"/>
        </w:tabs>
        <w:ind w:left="426" w:right="-58"/>
        <w:jc w:val="both"/>
        <w:rPr>
          <w:rFonts w:ascii="Verdana" w:hAnsi="Verdana"/>
          <w:noProof/>
          <w:sz w:val="18"/>
          <w:szCs w:val="18"/>
        </w:rPr>
      </w:pPr>
    </w:p>
    <w:p w14:paraId="0272060A" w14:textId="3AAB94FE" w:rsidR="00FF602B" w:rsidRDefault="00FF602B" w:rsidP="00FF602B">
      <w:pPr>
        <w:tabs>
          <w:tab w:val="num" w:pos="720"/>
          <w:tab w:val="right" w:pos="9356"/>
        </w:tabs>
        <w:spacing w:line="276" w:lineRule="auto"/>
        <w:ind w:right="-58"/>
        <w:jc w:val="both"/>
        <w:rPr>
          <w:rFonts w:ascii="Verdana" w:hAnsi="Verdana"/>
          <w:noProof/>
          <w:sz w:val="18"/>
          <w:szCs w:val="18"/>
        </w:rPr>
      </w:pPr>
      <w:r>
        <w:rPr>
          <w:rFonts w:ascii="Verdana" w:hAnsi="Verdana"/>
          <w:sz w:val="16"/>
          <w:szCs w:val="16"/>
        </w:rPr>
        <w:fldChar w:fldCharType="begin"/>
      </w:r>
      <w:r>
        <w:rPr>
          <w:rFonts w:ascii="Verdana" w:hAnsi="Verdana"/>
          <w:sz w:val="16"/>
          <w:szCs w:val="16"/>
        </w:rPr>
        <w:instrText xml:space="preserve"> LINK </w:instrText>
      </w:r>
      <w:r w:rsidR="009C62AE">
        <w:rPr>
          <w:rFonts w:ascii="Verdana" w:hAnsi="Verdana"/>
          <w:sz w:val="16"/>
          <w:szCs w:val="16"/>
        </w:rPr>
        <w:instrText xml:space="preserve">Word.Document.12 "C:\\PRZETARGI I ZAPYTANIA OFERTOWE\\PN, ZC, WR\\2020 PN\\95 Drobny sprzęt laboratoryjny (2)\\95 WYNIK cz. 4 i 7.docx" OLE_LINK2 </w:instrText>
      </w:r>
      <w:r>
        <w:rPr>
          <w:rFonts w:ascii="Verdana" w:hAnsi="Verdana"/>
          <w:sz w:val="16"/>
          <w:szCs w:val="16"/>
        </w:rPr>
        <w:instrText xml:space="preserve">\a \h  \* MERGEFORMAT </w:instrText>
      </w:r>
      <w:r>
        <w:rPr>
          <w:rFonts w:ascii="Verdana" w:hAnsi="Verdana"/>
          <w:sz w:val="16"/>
          <w:szCs w:val="16"/>
        </w:rPr>
        <w:fldChar w:fldCharType="separate"/>
      </w:r>
      <w:r>
        <w:rPr>
          <w:rFonts w:ascii="Verdana" w:hAnsi="Verdana"/>
          <w:noProof/>
          <w:sz w:val="18"/>
          <w:szCs w:val="18"/>
        </w:rPr>
        <w:t xml:space="preserve">Kryteriami oceny ofert były: </w:t>
      </w:r>
    </w:p>
    <w:p w14:paraId="6B5E5CAF" w14:textId="77777777" w:rsidR="00FF602B" w:rsidRDefault="00FF602B" w:rsidP="00FF602B">
      <w:pPr>
        <w:pStyle w:val="Akapitzlist"/>
        <w:numPr>
          <w:ilvl w:val="0"/>
          <w:numId w:val="26"/>
        </w:numPr>
        <w:spacing w:after="60" w:line="360" w:lineRule="auto"/>
        <w:ind w:left="1276" w:right="-239" w:hanging="425"/>
        <w:rPr>
          <w:rFonts w:ascii="Verdana" w:hAnsi="Verdana"/>
          <w:sz w:val="18"/>
          <w:szCs w:val="18"/>
        </w:rPr>
      </w:pPr>
      <w:r>
        <w:rPr>
          <w:rFonts w:ascii="Verdana" w:hAnsi="Verdana"/>
          <w:sz w:val="18"/>
          <w:szCs w:val="18"/>
        </w:rPr>
        <w:t>Cena realizacji przedmiotu zamówienia – 60 %,</w:t>
      </w:r>
    </w:p>
    <w:p w14:paraId="1E16A87B" w14:textId="77777777" w:rsidR="00FF602B" w:rsidRDefault="00FF602B" w:rsidP="00FF602B">
      <w:pPr>
        <w:pStyle w:val="Akapitzlist"/>
        <w:numPr>
          <w:ilvl w:val="0"/>
          <w:numId w:val="26"/>
        </w:numPr>
        <w:spacing w:after="60" w:line="360" w:lineRule="auto"/>
        <w:ind w:left="1276" w:right="-239" w:hanging="425"/>
        <w:rPr>
          <w:rFonts w:ascii="Verdana" w:hAnsi="Verdana"/>
          <w:sz w:val="18"/>
          <w:szCs w:val="18"/>
        </w:rPr>
      </w:pPr>
      <w:r>
        <w:rPr>
          <w:rFonts w:ascii="Verdana" w:eastAsiaTheme="minorHAnsi" w:hAnsi="Verdana" w:cstheme="minorBidi"/>
          <w:sz w:val="18"/>
          <w:szCs w:val="18"/>
          <w:lang w:eastAsia="en-US"/>
        </w:rPr>
        <w:t>Termin realizacji przedmiotu zamówienia</w:t>
      </w:r>
      <w:r>
        <w:rPr>
          <w:rFonts w:ascii="Verdana" w:hAnsi="Verdana"/>
          <w:sz w:val="18"/>
          <w:szCs w:val="18"/>
        </w:rPr>
        <w:t xml:space="preserve"> – 20 %,</w:t>
      </w:r>
    </w:p>
    <w:p w14:paraId="664A274F" w14:textId="77777777" w:rsidR="00FF602B" w:rsidRDefault="00FF602B" w:rsidP="00FF602B">
      <w:pPr>
        <w:pStyle w:val="Akapitzlist"/>
        <w:numPr>
          <w:ilvl w:val="0"/>
          <w:numId w:val="26"/>
        </w:numPr>
        <w:spacing w:after="60" w:line="360" w:lineRule="auto"/>
        <w:ind w:left="1276" w:right="-239" w:hanging="425"/>
        <w:rPr>
          <w:rFonts w:ascii="Verdana" w:hAnsi="Verdana"/>
          <w:sz w:val="18"/>
          <w:szCs w:val="18"/>
        </w:rPr>
      </w:pPr>
      <w:r>
        <w:rPr>
          <w:rFonts w:ascii="Verdana" w:hAnsi="Verdana"/>
          <w:sz w:val="18"/>
          <w:szCs w:val="18"/>
        </w:rPr>
        <w:t>Okres gwarancji - 20 %.</w:t>
      </w:r>
    </w:p>
    <w:p w14:paraId="45D2FD7B" w14:textId="77777777" w:rsidR="00FF602B" w:rsidRDefault="00FF602B" w:rsidP="00FF602B">
      <w:pPr>
        <w:numPr>
          <w:ilvl w:val="0"/>
          <w:numId w:val="27"/>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p>
    <w:p w14:paraId="75072EB1" w14:textId="55C0235A" w:rsidR="00FF602B" w:rsidRPr="00FF602B" w:rsidRDefault="00FF602B" w:rsidP="00FF602B">
      <w:pPr>
        <w:tabs>
          <w:tab w:val="right" w:pos="9356"/>
        </w:tabs>
        <w:ind w:left="709" w:right="-58"/>
        <w:jc w:val="both"/>
        <w:rPr>
          <w:rFonts w:ascii="Verdana" w:hAnsi="Verdana"/>
          <w:noProof/>
          <w:sz w:val="18"/>
          <w:szCs w:val="18"/>
        </w:rPr>
      </w:pPr>
      <w:r>
        <w:rPr>
          <w:rFonts w:ascii="Verdana" w:hAnsi="Verdana"/>
          <w:noProof/>
          <w:sz w:val="18"/>
          <w:szCs w:val="18"/>
        </w:rPr>
        <w:t xml:space="preserve">Ofertę złożył następujący Wykonawca, wymieniony w tabeli: </w:t>
      </w:r>
    </w:p>
    <w:p w14:paraId="3FF5DA2F" w14:textId="657288D1" w:rsidR="00FF602B" w:rsidRDefault="00FF602B" w:rsidP="00FF602B">
      <w:pPr>
        <w:tabs>
          <w:tab w:val="right" w:pos="9356"/>
        </w:tabs>
        <w:ind w:right="-58"/>
        <w:jc w:val="both"/>
        <w:rPr>
          <w:sz w:val="20"/>
          <w:szCs w:val="20"/>
        </w:rPr>
      </w:pPr>
      <w:r>
        <w:rPr>
          <w:noProof/>
        </w:rPr>
        <w:fldChar w:fldCharType="begin"/>
      </w:r>
      <w:r>
        <w:rPr>
          <w:noProof/>
        </w:rPr>
        <w:instrText xml:space="preserve"> LINK </w:instrText>
      </w:r>
      <w:r w:rsidR="009C62AE">
        <w:rPr>
          <w:noProof/>
        </w:rPr>
        <w:instrText xml:space="preserve">Excel.Sheet.12 "C:\\PRZETARGI I ZAPYTANIA OFERTOWE\\PN, ZC, WR\\2020 PN\\95 Drobny sprzęt laboratoryjny (2)\\95 Ocena ofert.xlsx" "Ocena merytoryczna!W70K1:W74K6"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301"/>
        <w:gridCol w:w="1674"/>
        <w:gridCol w:w="1676"/>
        <w:gridCol w:w="1674"/>
        <w:gridCol w:w="1674"/>
      </w:tblGrid>
      <w:tr w:rsidR="00FF602B" w:rsidRPr="00FF602B" w14:paraId="1C2E3A60" w14:textId="77777777" w:rsidTr="00FF602B">
        <w:trPr>
          <w:trHeight w:val="465"/>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A435039"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L.p.</w:t>
            </w:r>
          </w:p>
        </w:tc>
        <w:tc>
          <w:tcPr>
            <w:tcW w:w="1208" w:type="pct"/>
            <w:tcBorders>
              <w:top w:val="single" w:sz="8" w:space="0" w:color="A6A6A6"/>
              <w:left w:val="nil"/>
              <w:bottom w:val="single" w:sz="8" w:space="0" w:color="A6A6A6"/>
              <w:right w:val="single" w:sz="8" w:space="0" w:color="A6A6A6"/>
            </w:tcBorders>
            <w:shd w:val="clear" w:color="auto" w:fill="auto"/>
            <w:vAlign w:val="center"/>
            <w:hideMark/>
          </w:tcPr>
          <w:p w14:paraId="2369524E"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Wykonawca, adres</w:t>
            </w:r>
          </w:p>
        </w:tc>
        <w:tc>
          <w:tcPr>
            <w:tcW w:w="879" w:type="pct"/>
            <w:tcBorders>
              <w:top w:val="single" w:sz="8" w:space="0" w:color="A6A6A6"/>
              <w:left w:val="nil"/>
              <w:bottom w:val="single" w:sz="8" w:space="0" w:color="A6A6A6"/>
              <w:right w:val="single" w:sz="8" w:space="0" w:color="A6A6A6"/>
            </w:tcBorders>
            <w:shd w:val="clear" w:color="auto" w:fill="auto"/>
            <w:vAlign w:val="center"/>
            <w:hideMark/>
          </w:tcPr>
          <w:p w14:paraId="1A874BA3"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Cena brutto przedmiotu zamówienia</w:t>
            </w:r>
          </w:p>
        </w:tc>
        <w:tc>
          <w:tcPr>
            <w:tcW w:w="880" w:type="pct"/>
            <w:tcBorders>
              <w:top w:val="single" w:sz="8" w:space="0" w:color="A6A6A6"/>
              <w:left w:val="nil"/>
              <w:bottom w:val="single" w:sz="8" w:space="0" w:color="A6A6A6"/>
              <w:right w:val="single" w:sz="8" w:space="0" w:color="A6A6A6"/>
            </w:tcBorders>
            <w:shd w:val="clear" w:color="auto" w:fill="auto"/>
            <w:vAlign w:val="center"/>
            <w:hideMark/>
          </w:tcPr>
          <w:p w14:paraId="536D62C3"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 xml:space="preserve">Termin realizacji przedmiotu zamówienia </w:t>
            </w:r>
          </w:p>
        </w:tc>
        <w:tc>
          <w:tcPr>
            <w:tcW w:w="879" w:type="pct"/>
            <w:tcBorders>
              <w:top w:val="single" w:sz="8" w:space="0" w:color="A6A6A6"/>
              <w:left w:val="nil"/>
              <w:bottom w:val="single" w:sz="8" w:space="0" w:color="A6A6A6"/>
              <w:right w:val="nil"/>
            </w:tcBorders>
            <w:shd w:val="clear" w:color="auto" w:fill="auto"/>
            <w:vAlign w:val="center"/>
            <w:hideMark/>
          </w:tcPr>
          <w:p w14:paraId="2672B5AC" w14:textId="77777777" w:rsidR="00FF602B" w:rsidRPr="00FF602B" w:rsidRDefault="00FF602B" w:rsidP="00FF602B">
            <w:pPr>
              <w:jc w:val="center"/>
              <w:rPr>
                <w:rFonts w:ascii="Verdana" w:hAnsi="Verdana" w:cs="Calibri"/>
                <w:color w:val="000000"/>
                <w:sz w:val="16"/>
                <w:szCs w:val="16"/>
              </w:rPr>
            </w:pPr>
            <w:r w:rsidRPr="00FF602B">
              <w:rPr>
                <w:rFonts w:ascii="Verdana" w:hAnsi="Verdana" w:cs="Calibri"/>
                <w:color w:val="000000"/>
                <w:sz w:val="16"/>
                <w:szCs w:val="16"/>
              </w:rPr>
              <w:t>Okres gwarancji przedmiotu zamówienia</w:t>
            </w:r>
          </w:p>
        </w:tc>
        <w:tc>
          <w:tcPr>
            <w:tcW w:w="88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9B0515E"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Łączna punktacja</w:t>
            </w:r>
          </w:p>
        </w:tc>
      </w:tr>
      <w:tr w:rsidR="00FF602B" w:rsidRPr="00FF602B" w14:paraId="0C3E6F18" w14:textId="77777777" w:rsidTr="00FF602B">
        <w:trPr>
          <w:trHeight w:val="315"/>
        </w:trPr>
        <w:tc>
          <w:tcPr>
            <w:tcW w:w="275" w:type="pct"/>
            <w:tcBorders>
              <w:top w:val="nil"/>
              <w:left w:val="single" w:sz="8" w:space="0" w:color="A6A6A6"/>
              <w:bottom w:val="nil"/>
              <w:right w:val="single" w:sz="8" w:space="0" w:color="A6A6A6"/>
            </w:tcBorders>
            <w:shd w:val="clear" w:color="auto" w:fill="auto"/>
            <w:noWrap/>
            <w:vAlign w:val="center"/>
            <w:hideMark/>
          </w:tcPr>
          <w:p w14:paraId="34822355"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c>
          <w:tcPr>
            <w:tcW w:w="1208" w:type="pct"/>
            <w:tcBorders>
              <w:top w:val="nil"/>
              <w:left w:val="nil"/>
              <w:bottom w:val="nil"/>
              <w:right w:val="single" w:sz="8" w:space="0" w:color="A6A6A6"/>
            </w:tcBorders>
            <w:shd w:val="clear" w:color="auto" w:fill="auto"/>
            <w:vAlign w:val="center"/>
            <w:hideMark/>
          </w:tcPr>
          <w:p w14:paraId="7F923F07"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c>
          <w:tcPr>
            <w:tcW w:w="879" w:type="pct"/>
            <w:tcBorders>
              <w:top w:val="nil"/>
              <w:left w:val="nil"/>
              <w:bottom w:val="single" w:sz="8" w:space="0" w:color="A6A6A6"/>
              <w:right w:val="single" w:sz="8" w:space="0" w:color="A6A6A6"/>
            </w:tcBorders>
            <w:shd w:val="clear" w:color="auto" w:fill="auto"/>
            <w:vAlign w:val="center"/>
            <w:hideMark/>
          </w:tcPr>
          <w:p w14:paraId="2888F6DD"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80" w:type="pct"/>
            <w:tcBorders>
              <w:top w:val="nil"/>
              <w:left w:val="nil"/>
              <w:bottom w:val="single" w:sz="8" w:space="0" w:color="A6A6A6"/>
              <w:right w:val="single" w:sz="8" w:space="0" w:color="A6A6A6"/>
            </w:tcBorders>
            <w:shd w:val="clear" w:color="auto" w:fill="auto"/>
            <w:vAlign w:val="center"/>
            <w:hideMark/>
          </w:tcPr>
          <w:p w14:paraId="297357ED"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79" w:type="pct"/>
            <w:tcBorders>
              <w:top w:val="nil"/>
              <w:left w:val="nil"/>
              <w:bottom w:val="single" w:sz="8" w:space="0" w:color="A6A6A6"/>
              <w:right w:val="nil"/>
            </w:tcBorders>
            <w:shd w:val="clear" w:color="auto" w:fill="auto"/>
            <w:vAlign w:val="center"/>
            <w:hideMark/>
          </w:tcPr>
          <w:p w14:paraId="4900D831"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c>
          <w:tcPr>
            <w:tcW w:w="880" w:type="pct"/>
            <w:tcBorders>
              <w:top w:val="nil"/>
              <w:left w:val="single" w:sz="8" w:space="0" w:color="A6A6A6"/>
              <w:bottom w:val="single" w:sz="8" w:space="0" w:color="A6A6A6"/>
              <w:right w:val="single" w:sz="8" w:space="0" w:color="A6A6A6"/>
            </w:tcBorders>
            <w:shd w:val="clear" w:color="auto" w:fill="auto"/>
            <w:vAlign w:val="center"/>
            <w:hideMark/>
          </w:tcPr>
          <w:p w14:paraId="4072B960" w14:textId="77777777" w:rsidR="00FF602B" w:rsidRPr="00FF602B" w:rsidRDefault="00FF602B" w:rsidP="00FF602B">
            <w:pPr>
              <w:jc w:val="center"/>
              <w:rPr>
                <w:rFonts w:ascii="Verdana" w:hAnsi="Verdana" w:cs="Calibri"/>
                <w:color w:val="0070C0"/>
                <w:sz w:val="18"/>
                <w:szCs w:val="18"/>
              </w:rPr>
            </w:pPr>
            <w:r w:rsidRPr="00FF602B">
              <w:rPr>
                <w:rFonts w:ascii="Verdana" w:hAnsi="Verdana" w:cs="Calibri"/>
                <w:color w:val="0070C0"/>
                <w:sz w:val="18"/>
                <w:szCs w:val="18"/>
              </w:rPr>
              <w:t>punkty</w:t>
            </w:r>
          </w:p>
        </w:tc>
      </w:tr>
      <w:tr w:rsidR="00FF602B" w:rsidRPr="00FF602B" w14:paraId="0782561D" w14:textId="77777777" w:rsidTr="00FF602B">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238AFAE"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1.</w:t>
            </w:r>
          </w:p>
        </w:tc>
        <w:tc>
          <w:tcPr>
            <w:tcW w:w="120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3B87662"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Radwag Wagi Elektoniczne</w:t>
            </w:r>
            <w:r w:rsidRPr="00FF602B">
              <w:rPr>
                <w:rFonts w:ascii="Verdana" w:hAnsi="Verdana" w:cs="Calibri"/>
                <w:color w:val="000000"/>
                <w:sz w:val="18"/>
                <w:szCs w:val="18"/>
              </w:rPr>
              <w:br/>
              <w:t>Witold Lewandowski</w:t>
            </w:r>
            <w:r w:rsidRPr="00FF602B">
              <w:rPr>
                <w:rFonts w:ascii="Verdana" w:hAnsi="Verdana" w:cs="Calibri"/>
                <w:color w:val="000000"/>
                <w:sz w:val="18"/>
                <w:szCs w:val="18"/>
              </w:rPr>
              <w:br/>
              <w:t>ul. Toruńska 5</w:t>
            </w:r>
            <w:r w:rsidRPr="00FF602B">
              <w:rPr>
                <w:rFonts w:ascii="Verdana" w:hAnsi="Verdana" w:cs="Calibri"/>
                <w:color w:val="000000"/>
                <w:sz w:val="18"/>
                <w:szCs w:val="18"/>
              </w:rPr>
              <w:br/>
              <w:t>26-600 Radom</w:t>
            </w:r>
          </w:p>
        </w:tc>
        <w:tc>
          <w:tcPr>
            <w:tcW w:w="879" w:type="pct"/>
            <w:tcBorders>
              <w:top w:val="nil"/>
              <w:left w:val="single" w:sz="8" w:space="0" w:color="A6A6A6"/>
              <w:bottom w:val="nil"/>
              <w:right w:val="single" w:sz="8" w:space="0" w:color="A6A6A6"/>
            </w:tcBorders>
            <w:shd w:val="clear" w:color="auto" w:fill="auto"/>
            <w:noWrap/>
            <w:vAlign w:val="center"/>
            <w:hideMark/>
          </w:tcPr>
          <w:p w14:paraId="36A27514" w14:textId="77777777" w:rsidR="00FF602B" w:rsidRPr="00FF602B" w:rsidRDefault="00FF602B" w:rsidP="00FF602B">
            <w:pPr>
              <w:jc w:val="right"/>
              <w:rPr>
                <w:rFonts w:ascii="Verdana" w:hAnsi="Verdana" w:cs="Calibri"/>
                <w:color w:val="000000"/>
                <w:sz w:val="18"/>
                <w:szCs w:val="18"/>
              </w:rPr>
            </w:pPr>
            <w:r w:rsidRPr="00FF602B">
              <w:rPr>
                <w:rFonts w:ascii="Verdana" w:hAnsi="Verdana" w:cs="Calibri"/>
                <w:color w:val="000000"/>
                <w:sz w:val="18"/>
                <w:szCs w:val="18"/>
              </w:rPr>
              <w:t>14 012,78 zł</w:t>
            </w:r>
          </w:p>
        </w:tc>
        <w:tc>
          <w:tcPr>
            <w:tcW w:w="880" w:type="pct"/>
            <w:tcBorders>
              <w:top w:val="nil"/>
              <w:left w:val="nil"/>
              <w:bottom w:val="nil"/>
              <w:right w:val="single" w:sz="8" w:space="0" w:color="A6A6A6"/>
            </w:tcBorders>
            <w:shd w:val="clear" w:color="auto" w:fill="auto"/>
            <w:noWrap/>
            <w:vAlign w:val="center"/>
            <w:hideMark/>
          </w:tcPr>
          <w:p w14:paraId="11725430"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1 tydzień</w:t>
            </w:r>
          </w:p>
        </w:tc>
        <w:tc>
          <w:tcPr>
            <w:tcW w:w="879" w:type="pct"/>
            <w:tcBorders>
              <w:top w:val="nil"/>
              <w:left w:val="nil"/>
              <w:bottom w:val="nil"/>
              <w:right w:val="nil"/>
            </w:tcBorders>
            <w:shd w:val="clear" w:color="auto" w:fill="auto"/>
            <w:noWrap/>
            <w:vAlign w:val="center"/>
            <w:hideMark/>
          </w:tcPr>
          <w:p w14:paraId="6A1479B2" w14:textId="77777777" w:rsidR="00FF602B" w:rsidRPr="00FF602B" w:rsidRDefault="00FF602B" w:rsidP="00FF602B">
            <w:pPr>
              <w:jc w:val="center"/>
              <w:rPr>
                <w:rFonts w:ascii="Verdana" w:hAnsi="Verdana" w:cs="Calibri"/>
                <w:color w:val="000000"/>
                <w:sz w:val="18"/>
                <w:szCs w:val="18"/>
              </w:rPr>
            </w:pPr>
            <w:r w:rsidRPr="00FF602B">
              <w:rPr>
                <w:rFonts w:ascii="Verdana" w:hAnsi="Verdana" w:cs="Calibri"/>
                <w:color w:val="000000"/>
                <w:sz w:val="18"/>
                <w:szCs w:val="18"/>
              </w:rPr>
              <w:t>24 m-ce</w:t>
            </w:r>
          </w:p>
        </w:tc>
        <w:tc>
          <w:tcPr>
            <w:tcW w:w="880" w:type="pct"/>
            <w:tcBorders>
              <w:top w:val="nil"/>
              <w:left w:val="single" w:sz="8" w:space="0" w:color="A6A6A6"/>
              <w:bottom w:val="nil"/>
              <w:right w:val="single" w:sz="8" w:space="0" w:color="A6A6A6"/>
            </w:tcBorders>
            <w:shd w:val="clear" w:color="auto" w:fill="auto"/>
            <w:noWrap/>
            <w:vAlign w:val="bottom"/>
            <w:hideMark/>
          </w:tcPr>
          <w:p w14:paraId="2E8D8DB6" w14:textId="77777777" w:rsidR="00FF602B" w:rsidRPr="00FF602B" w:rsidRDefault="00FF602B" w:rsidP="00FF602B">
            <w:pPr>
              <w:rPr>
                <w:rFonts w:ascii="Verdana" w:hAnsi="Verdana" w:cs="Calibri"/>
                <w:color w:val="000000"/>
                <w:sz w:val="18"/>
                <w:szCs w:val="18"/>
              </w:rPr>
            </w:pPr>
            <w:r w:rsidRPr="00FF602B">
              <w:rPr>
                <w:rFonts w:ascii="Verdana" w:hAnsi="Verdana" w:cs="Calibri"/>
                <w:color w:val="000000"/>
                <w:sz w:val="18"/>
                <w:szCs w:val="18"/>
              </w:rPr>
              <w:t> </w:t>
            </w:r>
          </w:p>
        </w:tc>
      </w:tr>
      <w:tr w:rsidR="00FF602B" w:rsidRPr="00FF602B" w14:paraId="44416980" w14:textId="77777777" w:rsidTr="00FF602B">
        <w:trPr>
          <w:trHeight w:val="600"/>
        </w:trPr>
        <w:tc>
          <w:tcPr>
            <w:tcW w:w="275" w:type="pct"/>
            <w:vMerge/>
            <w:tcBorders>
              <w:top w:val="single" w:sz="4" w:space="0" w:color="757171"/>
              <w:left w:val="single" w:sz="4" w:space="0" w:color="757171"/>
              <w:bottom w:val="single" w:sz="4" w:space="0" w:color="757171"/>
              <w:right w:val="single" w:sz="8" w:space="0" w:color="A6A6A6"/>
            </w:tcBorders>
            <w:shd w:val="clear" w:color="auto" w:fill="auto"/>
            <w:vAlign w:val="center"/>
            <w:hideMark/>
          </w:tcPr>
          <w:p w14:paraId="2E2E4597" w14:textId="77777777" w:rsidR="00FF602B" w:rsidRPr="00FF602B" w:rsidRDefault="00FF602B" w:rsidP="00FF602B">
            <w:pPr>
              <w:rPr>
                <w:rFonts w:ascii="Verdana" w:hAnsi="Verdana" w:cs="Calibri"/>
                <w:color w:val="000000"/>
                <w:sz w:val="18"/>
                <w:szCs w:val="18"/>
              </w:rPr>
            </w:pPr>
          </w:p>
        </w:tc>
        <w:tc>
          <w:tcPr>
            <w:tcW w:w="1208" w:type="pct"/>
            <w:vMerge/>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0308E64" w14:textId="77777777" w:rsidR="00FF602B" w:rsidRPr="00FF602B" w:rsidRDefault="00FF602B" w:rsidP="00FF602B">
            <w:pPr>
              <w:rPr>
                <w:rFonts w:ascii="Verdana" w:hAnsi="Verdana" w:cs="Calibri"/>
                <w:color w:val="000000"/>
                <w:sz w:val="18"/>
                <w:szCs w:val="18"/>
              </w:rPr>
            </w:pPr>
          </w:p>
        </w:tc>
        <w:tc>
          <w:tcPr>
            <w:tcW w:w="879" w:type="pct"/>
            <w:tcBorders>
              <w:top w:val="nil"/>
              <w:left w:val="single" w:sz="8" w:space="0" w:color="A6A6A6"/>
              <w:bottom w:val="single" w:sz="8" w:space="0" w:color="A6A6A6"/>
              <w:right w:val="single" w:sz="8" w:space="0" w:color="A6A6A6"/>
            </w:tcBorders>
            <w:shd w:val="clear" w:color="auto" w:fill="auto"/>
            <w:noWrap/>
            <w:vAlign w:val="center"/>
            <w:hideMark/>
          </w:tcPr>
          <w:p w14:paraId="21D378AF"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60,00</w:t>
            </w:r>
          </w:p>
        </w:tc>
        <w:tc>
          <w:tcPr>
            <w:tcW w:w="880" w:type="pct"/>
            <w:tcBorders>
              <w:top w:val="nil"/>
              <w:left w:val="nil"/>
              <w:bottom w:val="single" w:sz="8" w:space="0" w:color="A6A6A6"/>
              <w:right w:val="single" w:sz="8" w:space="0" w:color="A6A6A6"/>
            </w:tcBorders>
            <w:shd w:val="clear" w:color="auto" w:fill="auto"/>
            <w:noWrap/>
            <w:vAlign w:val="center"/>
            <w:hideMark/>
          </w:tcPr>
          <w:p w14:paraId="48C989B2"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20,00</w:t>
            </w:r>
          </w:p>
        </w:tc>
        <w:tc>
          <w:tcPr>
            <w:tcW w:w="879" w:type="pct"/>
            <w:tcBorders>
              <w:top w:val="nil"/>
              <w:left w:val="nil"/>
              <w:bottom w:val="single" w:sz="8" w:space="0" w:color="A6A6A6"/>
              <w:right w:val="nil"/>
            </w:tcBorders>
            <w:shd w:val="clear" w:color="auto" w:fill="auto"/>
            <w:noWrap/>
            <w:vAlign w:val="center"/>
            <w:hideMark/>
          </w:tcPr>
          <w:p w14:paraId="76B44D60"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0,00</w:t>
            </w:r>
          </w:p>
        </w:tc>
        <w:tc>
          <w:tcPr>
            <w:tcW w:w="880" w:type="pct"/>
            <w:tcBorders>
              <w:top w:val="nil"/>
              <w:left w:val="single" w:sz="8" w:space="0" w:color="A6A6A6"/>
              <w:bottom w:val="single" w:sz="8" w:space="0" w:color="A6A6A6"/>
              <w:right w:val="single" w:sz="8" w:space="0" w:color="A6A6A6"/>
            </w:tcBorders>
            <w:shd w:val="clear" w:color="auto" w:fill="auto"/>
            <w:noWrap/>
            <w:vAlign w:val="center"/>
            <w:hideMark/>
          </w:tcPr>
          <w:p w14:paraId="7E09424C" w14:textId="77777777" w:rsidR="00FF602B" w:rsidRPr="00FF602B" w:rsidRDefault="00FF602B" w:rsidP="00FF602B">
            <w:pPr>
              <w:jc w:val="center"/>
              <w:rPr>
                <w:rFonts w:ascii="Verdana" w:hAnsi="Verdana" w:cs="Calibri"/>
                <w:b/>
                <w:bCs/>
                <w:color w:val="0070C0"/>
                <w:sz w:val="18"/>
                <w:szCs w:val="18"/>
              </w:rPr>
            </w:pPr>
            <w:r w:rsidRPr="00FF602B">
              <w:rPr>
                <w:rFonts w:ascii="Verdana" w:hAnsi="Verdana" w:cs="Calibri"/>
                <w:b/>
                <w:bCs/>
                <w:color w:val="0070C0"/>
                <w:sz w:val="18"/>
                <w:szCs w:val="18"/>
              </w:rPr>
              <w:t>80,00</w:t>
            </w:r>
          </w:p>
        </w:tc>
      </w:tr>
    </w:tbl>
    <w:p w14:paraId="5664A07C" w14:textId="673A9BDB" w:rsidR="00FF602B" w:rsidRDefault="00FF602B" w:rsidP="00FF602B">
      <w:pPr>
        <w:tabs>
          <w:tab w:val="right" w:pos="9356"/>
        </w:tabs>
        <w:ind w:right="-58"/>
        <w:jc w:val="both"/>
        <w:rPr>
          <w:rFonts w:ascii="Verdana" w:hAnsi="Verdana"/>
          <w:noProof/>
          <w:sz w:val="18"/>
          <w:szCs w:val="18"/>
        </w:rPr>
      </w:pPr>
      <w:r>
        <w:rPr>
          <w:rFonts w:ascii="Verdana" w:hAnsi="Verdana"/>
          <w:noProof/>
          <w:sz w:val="18"/>
          <w:szCs w:val="18"/>
        </w:rPr>
        <w:fldChar w:fldCharType="end"/>
      </w:r>
    </w:p>
    <w:p w14:paraId="6D6D91E1" w14:textId="77777777" w:rsidR="00FF602B" w:rsidRDefault="00FF602B" w:rsidP="00FF602B">
      <w:pPr>
        <w:tabs>
          <w:tab w:val="right" w:pos="9356"/>
        </w:tabs>
        <w:ind w:right="-58"/>
        <w:jc w:val="both"/>
        <w:rPr>
          <w:rFonts w:ascii="Verdana" w:hAnsi="Verdana"/>
          <w:noProof/>
          <w:sz w:val="18"/>
          <w:szCs w:val="18"/>
        </w:rPr>
      </w:pPr>
    </w:p>
    <w:p w14:paraId="1F8266F7" w14:textId="77777777" w:rsidR="00FF602B" w:rsidRDefault="00FF602B" w:rsidP="00FF602B">
      <w:pPr>
        <w:pStyle w:val="Akapitzlist"/>
        <w:numPr>
          <w:ilvl w:val="0"/>
          <w:numId w:val="27"/>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p>
    <w:p w14:paraId="68B4DFE1" w14:textId="77777777" w:rsidR="00FF602B" w:rsidRDefault="00FF602B" w:rsidP="00FF602B">
      <w:pPr>
        <w:tabs>
          <w:tab w:val="num" w:pos="1080"/>
        </w:tabs>
        <w:ind w:left="426" w:right="-97" w:firstLine="283"/>
        <w:jc w:val="both"/>
        <w:rPr>
          <w:rFonts w:ascii="Verdana" w:hAnsi="Verdana"/>
          <w:sz w:val="18"/>
          <w:szCs w:val="18"/>
          <w:lang w:eastAsia="en-US"/>
        </w:rPr>
      </w:pPr>
      <w:r>
        <w:rPr>
          <w:rFonts w:ascii="Verdana" w:hAnsi="Verdana"/>
          <w:sz w:val="18"/>
          <w:szCs w:val="18"/>
          <w:lang w:eastAsia="en-US"/>
        </w:rPr>
        <w:t>Wykonawca, który złożył ofertę, nie został wykluczony z postępowania.</w:t>
      </w:r>
    </w:p>
    <w:p w14:paraId="7DFDA5E2" w14:textId="77777777" w:rsidR="00FF602B" w:rsidRDefault="00FF602B" w:rsidP="00FF602B">
      <w:pPr>
        <w:tabs>
          <w:tab w:val="num" w:pos="1080"/>
        </w:tabs>
        <w:ind w:left="426" w:right="-97"/>
        <w:jc w:val="both"/>
        <w:rPr>
          <w:rFonts w:ascii="Verdana" w:hAnsi="Verdana"/>
          <w:sz w:val="16"/>
          <w:szCs w:val="16"/>
          <w:lang w:eastAsia="en-US"/>
        </w:rPr>
      </w:pPr>
    </w:p>
    <w:p w14:paraId="06D1C591" w14:textId="77777777" w:rsidR="00FF602B" w:rsidRDefault="00FF602B" w:rsidP="00FF602B">
      <w:pPr>
        <w:pStyle w:val="Akapitzlist"/>
        <w:numPr>
          <w:ilvl w:val="0"/>
          <w:numId w:val="27"/>
        </w:numPr>
        <w:ind w:right="-97"/>
        <w:jc w:val="both"/>
        <w:rPr>
          <w:rFonts w:ascii="Verdana" w:hAnsi="Verdana"/>
          <w:b/>
          <w:bCs/>
          <w:sz w:val="18"/>
          <w:szCs w:val="18"/>
          <w:u w:val="single"/>
          <w:lang w:eastAsia="en-US"/>
        </w:rPr>
      </w:pPr>
      <w:r>
        <w:rPr>
          <w:rFonts w:ascii="Verdana" w:hAnsi="Verdana"/>
          <w:b/>
          <w:bCs/>
          <w:sz w:val="18"/>
          <w:szCs w:val="18"/>
          <w:u w:val="single"/>
          <w:lang w:eastAsia="en-US"/>
        </w:rPr>
        <w:t>Informacja o Wykonawcach, których oferty zostały odrzucone i o powodach odrzucenia oferty.</w:t>
      </w:r>
    </w:p>
    <w:p w14:paraId="389505E5" w14:textId="77777777" w:rsidR="00FF602B" w:rsidRDefault="00FF602B" w:rsidP="00FF602B">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t>Treść złożonej oferty odpowiada treści SIWZ; oferta nie podlega odrzuceniu.</w:t>
      </w:r>
    </w:p>
    <w:p w14:paraId="48100133" w14:textId="77777777" w:rsidR="00FF602B" w:rsidRDefault="00FF602B" w:rsidP="00FF602B">
      <w:pPr>
        <w:tabs>
          <w:tab w:val="num" w:pos="709"/>
        </w:tabs>
        <w:spacing w:line="276" w:lineRule="auto"/>
        <w:ind w:left="709" w:right="328" w:hanging="142"/>
        <w:jc w:val="both"/>
        <w:rPr>
          <w:rFonts w:ascii="Verdana" w:hAnsi="Verdana"/>
          <w:bCs/>
          <w:sz w:val="18"/>
          <w:szCs w:val="18"/>
          <w:lang w:eastAsia="en-US"/>
        </w:rPr>
      </w:pPr>
    </w:p>
    <w:p w14:paraId="290AE7A8" w14:textId="77777777" w:rsidR="00FF602B" w:rsidRDefault="00FF602B" w:rsidP="00FF602B">
      <w:pPr>
        <w:numPr>
          <w:ilvl w:val="0"/>
          <w:numId w:val="27"/>
        </w:numPr>
        <w:tabs>
          <w:tab w:val="center" w:pos="4536"/>
          <w:tab w:val="right" w:pos="9180"/>
        </w:tabs>
        <w:ind w:right="328"/>
        <w:jc w:val="both"/>
        <w:rPr>
          <w:rFonts w:ascii="Verdana" w:hAnsi="Verdana"/>
          <w:b/>
          <w:bCs/>
          <w:noProof/>
          <w:sz w:val="18"/>
          <w:szCs w:val="18"/>
          <w:u w:val="single"/>
        </w:rPr>
      </w:pPr>
      <w:r>
        <w:rPr>
          <w:rFonts w:ascii="Verdana" w:hAnsi="Verdana"/>
          <w:b/>
          <w:bCs/>
          <w:noProof/>
          <w:sz w:val="18"/>
          <w:szCs w:val="18"/>
          <w:u w:val="single"/>
        </w:rPr>
        <w:t>Wybór najkorzystniejszej oferty.</w:t>
      </w:r>
    </w:p>
    <w:p w14:paraId="2265E19D" w14:textId="77777777" w:rsidR="00FF602B" w:rsidRDefault="00FF602B" w:rsidP="00FF602B">
      <w:pPr>
        <w:tabs>
          <w:tab w:val="center" w:pos="4536"/>
          <w:tab w:val="right" w:pos="8931"/>
        </w:tabs>
        <w:ind w:left="426" w:right="-97" w:firstLine="283"/>
        <w:jc w:val="both"/>
        <w:rPr>
          <w:rFonts w:ascii="Verdana" w:hAnsi="Verdana"/>
          <w:noProof/>
          <w:sz w:val="18"/>
          <w:szCs w:val="18"/>
        </w:rPr>
      </w:pPr>
      <w:r>
        <w:rPr>
          <w:rFonts w:ascii="Verdana" w:hAnsi="Verdana"/>
          <w:noProof/>
          <w:sz w:val="18"/>
          <w:szCs w:val="18"/>
        </w:rPr>
        <w:t>Jako najkorzystniejszą wybrano ofertę Wykonawcy:</w:t>
      </w:r>
    </w:p>
    <w:p w14:paraId="398D05BF" w14:textId="77777777" w:rsidR="00FF602B" w:rsidRDefault="00FF602B" w:rsidP="00FF602B">
      <w:pPr>
        <w:pStyle w:val="Default"/>
        <w:tabs>
          <w:tab w:val="right" w:pos="8931"/>
        </w:tabs>
        <w:ind w:left="426" w:right="-97"/>
        <w:jc w:val="both"/>
        <w:rPr>
          <w:rFonts w:ascii="Verdana" w:hAnsi="Verdana"/>
          <w:b/>
          <w:bCs/>
          <w:sz w:val="18"/>
          <w:szCs w:val="18"/>
        </w:rPr>
      </w:pPr>
    </w:p>
    <w:p w14:paraId="54D03B2A" w14:textId="77777777" w:rsidR="00FF602B" w:rsidRPr="00FF602B" w:rsidRDefault="00FF602B" w:rsidP="00FF602B">
      <w:pPr>
        <w:pStyle w:val="Default"/>
        <w:ind w:left="426" w:right="-97" w:firstLine="283"/>
        <w:jc w:val="both"/>
        <w:rPr>
          <w:rFonts w:ascii="Verdana" w:hAnsi="Verdana"/>
          <w:b/>
          <w:bCs/>
          <w:sz w:val="18"/>
          <w:szCs w:val="18"/>
        </w:rPr>
      </w:pPr>
      <w:proofErr w:type="spellStart"/>
      <w:r w:rsidRPr="00FF602B">
        <w:rPr>
          <w:rFonts w:ascii="Verdana" w:hAnsi="Verdana"/>
          <w:b/>
          <w:bCs/>
          <w:sz w:val="18"/>
          <w:szCs w:val="18"/>
        </w:rPr>
        <w:t>Radwag</w:t>
      </w:r>
      <w:proofErr w:type="spellEnd"/>
      <w:r w:rsidRPr="00FF602B">
        <w:rPr>
          <w:rFonts w:ascii="Verdana" w:hAnsi="Verdana"/>
          <w:b/>
          <w:bCs/>
          <w:sz w:val="18"/>
          <w:szCs w:val="18"/>
        </w:rPr>
        <w:t xml:space="preserve"> Wagi </w:t>
      </w:r>
      <w:proofErr w:type="spellStart"/>
      <w:r w:rsidRPr="00FF602B">
        <w:rPr>
          <w:rFonts w:ascii="Verdana" w:hAnsi="Verdana"/>
          <w:b/>
          <w:bCs/>
          <w:sz w:val="18"/>
          <w:szCs w:val="18"/>
        </w:rPr>
        <w:t>Elektoniczne</w:t>
      </w:r>
      <w:proofErr w:type="spellEnd"/>
    </w:p>
    <w:p w14:paraId="537AA69A" w14:textId="77777777" w:rsidR="00FF602B" w:rsidRPr="00FF602B"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Witold Lewandowski</w:t>
      </w:r>
    </w:p>
    <w:p w14:paraId="235654D0" w14:textId="77777777" w:rsidR="00FF602B" w:rsidRPr="00FF602B"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ul. Toruńska 5</w:t>
      </w:r>
    </w:p>
    <w:p w14:paraId="3942CDA1" w14:textId="4200747F" w:rsidR="00FF602B" w:rsidRDefault="00FF602B" w:rsidP="00FF602B">
      <w:pPr>
        <w:pStyle w:val="Default"/>
        <w:ind w:left="426" w:right="-97" w:firstLine="283"/>
        <w:jc w:val="both"/>
        <w:rPr>
          <w:rFonts w:ascii="Verdana" w:hAnsi="Verdana"/>
          <w:b/>
          <w:bCs/>
          <w:sz w:val="18"/>
          <w:szCs w:val="18"/>
        </w:rPr>
      </w:pPr>
      <w:r w:rsidRPr="00FF602B">
        <w:rPr>
          <w:rFonts w:ascii="Verdana" w:hAnsi="Verdana"/>
          <w:b/>
          <w:bCs/>
          <w:sz w:val="18"/>
          <w:szCs w:val="18"/>
        </w:rPr>
        <w:t>26-600 Radom</w:t>
      </w:r>
    </w:p>
    <w:p w14:paraId="26820A2C" w14:textId="77777777" w:rsidR="00FF602B" w:rsidRDefault="00FF602B" w:rsidP="00FF602B">
      <w:pPr>
        <w:pStyle w:val="Default"/>
        <w:ind w:left="426" w:right="-97" w:firstLine="283"/>
        <w:jc w:val="both"/>
        <w:rPr>
          <w:rFonts w:ascii="Verdana" w:hAnsi="Verdana"/>
          <w:sz w:val="18"/>
          <w:szCs w:val="18"/>
        </w:rPr>
      </w:pPr>
    </w:p>
    <w:p w14:paraId="52D75F65" w14:textId="77777777" w:rsidR="00FF602B" w:rsidRDefault="00FF602B" w:rsidP="00FF602B">
      <w:pPr>
        <w:tabs>
          <w:tab w:val="right" w:pos="8931"/>
        </w:tabs>
        <w:ind w:left="709" w:right="-97"/>
        <w:jc w:val="both"/>
        <w:rPr>
          <w:rFonts w:ascii="Verdana" w:hAnsi="Verdana"/>
          <w:sz w:val="18"/>
          <w:szCs w:val="18"/>
          <w:lang w:eastAsia="en-US"/>
        </w:rPr>
      </w:pPr>
      <w:r>
        <w:rPr>
          <w:rFonts w:ascii="Verdana" w:hAnsi="Verdana" w:cs="Arial"/>
          <w:color w:val="000000"/>
          <w:sz w:val="18"/>
          <w:szCs w:val="18"/>
        </w:rPr>
        <w:t xml:space="preserve">Ww. Wykonawca jako jedyny złożył ofertę w postępowaniu. Wykonawca nie został wykluczony </w:t>
      </w:r>
      <w:r>
        <w:rPr>
          <w:rFonts w:ascii="Verdana" w:hAnsi="Verdana" w:cs="Arial"/>
          <w:color w:val="000000"/>
          <w:sz w:val="18"/>
          <w:szCs w:val="18"/>
        </w:rPr>
        <w:br/>
        <w:t>z postępowania. Treść jego oferty odpowiada treści SIWZ, oferta nie podlega odrzuceniu.</w:t>
      </w:r>
    </w:p>
    <w:p w14:paraId="2B739197" w14:textId="77777777" w:rsidR="00FF602B" w:rsidRDefault="00FF602B" w:rsidP="00FF602B">
      <w:pPr>
        <w:tabs>
          <w:tab w:val="right" w:pos="8931"/>
        </w:tabs>
        <w:spacing w:line="280" w:lineRule="exact"/>
        <w:ind w:left="1134" w:right="-97" w:firstLine="3402"/>
        <w:rPr>
          <w:rFonts w:ascii="Verdana" w:hAnsi="Verdana"/>
          <w:sz w:val="18"/>
          <w:szCs w:val="18"/>
        </w:rPr>
      </w:pPr>
    </w:p>
    <w:p w14:paraId="5CFC0C97" w14:textId="65CD123F" w:rsidR="00FF602B" w:rsidRPr="00FF602B" w:rsidRDefault="00FF602B" w:rsidP="00FF602B">
      <w:pPr>
        <w:pStyle w:val="Default"/>
        <w:tabs>
          <w:tab w:val="right" w:pos="8931"/>
        </w:tabs>
        <w:ind w:right="-97"/>
        <w:jc w:val="both"/>
        <w:rPr>
          <w:rFonts w:ascii="Verdana" w:hAnsi="Verdana" w:cs="Times New Roman"/>
          <w:color w:val="auto"/>
          <w:sz w:val="16"/>
          <w:szCs w:val="16"/>
        </w:rPr>
      </w:pPr>
      <w:r>
        <w:rPr>
          <w:rFonts w:ascii="Verdana" w:hAnsi="Verdana" w:cs="Times New Roman"/>
          <w:color w:val="auto"/>
          <w:sz w:val="16"/>
          <w:szCs w:val="16"/>
        </w:rPr>
        <w:fldChar w:fldCharType="end"/>
      </w: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3CC983E2"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p.o. Kanclerza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321CF" w14:textId="77777777" w:rsidR="00DD4443" w:rsidRDefault="00DD4443">
      <w:r>
        <w:separator/>
      </w:r>
    </w:p>
  </w:endnote>
  <w:endnote w:type="continuationSeparator" w:id="0">
    <w:p w14:paraId="51E3CF86" w14:textId="77777777" w:rsidR="00DD4443" w:rsidRDefault="00DD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9C62AE" w:rsidRPr="009C62AE">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9C62AE">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74256" w14:textId="77777777" w:rsidR="00DD4443" w:rsidRDefault="00DD4443">
      <w:r>
        <w:separator/>
      </w:r>
    </w:p>
  </w:footnote>
  <w:footnote w:type="continuationSeparator" w:id="0">
    <w:p w14:paraId="2886FD0E" w14:textId="77777777" w:rsidR="00DD4443" w:rsidRDefault="00DD4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20"/>
  </w:num>
  <w:num w:numId="14">
    <w:abstractNumId w:val="29"/>
  </w:num>
  <w:num w:numId="15">
    <w:abstractNumId w:val="26"/>
  </w:num>
  <w:num w:numId="16">
    <w:abstractNumId w:val="22"/>
  </w:num>
  <w:num w:numId="17">
    <w:abstractNumId w:val="16"/>
  </w:num>
  <w:num w:numId="18">
    <w:abstractNumId w:val="21"/>
  </w:num>
  <w:num w:numId="19">
    <w:abstractNumId w:val="25"/>
  </w:num>
  <w:num w:numId="20">
    <w:abstractNumId w:val="17"/>
  </w:num>
  <w:num w:numId="21">
    <w:abstractNumId w:val="28"/>
  </w:num>
  <w:num w:numId="22">
    <w:abstractNumId w:val="23"/>
  </w:num>
  <w:num w:numId="23">
    <w:abstractNumId w:val="24"/>
  </w:num>
  <w:num w:numId="24">
    <w:abstractNumId w:val="27"/>
  </w:num>
  <w:num w:numId="25">
    <w:abstractNumId w:val="1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270D6"/>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26471"/>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2F3C-CC78-4394-BD87-5F04C3B5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4017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2</cp:revision>
  <cp:lastPrinted>2020-07-03T08:23:00Z</cp:lastPrinted>
  <dcterms:created xsi:type="dcterms:W3CDTF">2020-10-02T10:36:00Z</dcterms:created>
  <dcterms:modified xsi:type="dcterms:W3CDTF">2020-10-02T10:36:00Z</dcterms:modified>
</cp:coreProperties>
</file>