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05" w:rsidRPr="006663FA" w:rsidRDefault="00E03E05" w:rsidP="00E03E05">
      <w:pPr>
        <w:shd w:val="clear" w:color="auto" w:fill="FBFBE1"/>
        <w:suppressAutoHyphens w:val="0"/>
        <w:textAlignment w:val="top"/>
        <w:rPr>
          <w:rFonts w:ascii="Tahoma" w:hAnsi="Tahoma" w:cs="Tahoma"/>
          <w:sz w:val="18"/>
          <w:szCs w:val="18"/>
          <w:lang w:eastAsia="pl-PL"/>
        </w:rPr>
      </w:pPr>
      <w:r w:rsidRPr="006663FA">
        <w:rPr>
          <w:rFonts w:ascii="Tahoma" w:hAnsi="Tahoma" w:cs="Tahoma"/>
          <w:sz w:val="18"/>
          <w:szCs w:val="18"/>
          <w:lang w:eastAsia="pl-PL"/>
        </w:rPr>
        <w:t xml:space="preserve">Ogłoszenie nr 500195633-N-2018 z dnia 16-08-2018 r. </w:t>
      </w:r>
    </w:p>
    <w:p w:rsidR="00E03E05" w:rsidRPr="006663FA" w:rsidRDefault="00E03E05" w:rsidP="00E03E05">
      <w:pPr>
        <w:shd w:val="clear" w:color="auto" w:fill="FBFBE1"/>
        <w:suppressAutoHyphens w:val="0"/>
        <w:jc w:val="center"/>
        <w:textAlignment w:val="top"/>
        <w:rPr>
          <w:rFonts w:ascii="Tahoma" w:hAnsi="Tahoma" w:cs="Tahoma"/>
          <w:sz w:val="18"/>
          <w:szCs w:val="18"/>
          <w:lang w:eastAsia="pl-PL"/>
        </w:rPr>
      </w:pPr>
      <w:r w:rsidRPr="006663FA">
        <w:rPr>
          <w:rFonts w:ascii="Tahoma" w:hAnsi="Tahoma" w:cs="Tahoma"/>
          <w:sz w:val="18"/>
          <w:szCs w:val="18"/>
          <w:lang w:eastAsia="pl-PL"/>
        </w:rPr>
        <w:t>Wrocław:</w:t>
      </w:r>
      <w:r w:rsidRPr="006663FA">
        <w:rPr>
          <w:rFonts w:ascii="Tahoma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E03E05" w:rsidRPr="006663FA" w:rsidRDefault="00E03E05" w:rsidP="00E03E05">
      <w:pPr>
        <w:shd w:val="clear" w:color="auto" w:fill="FBFBE1"/>
        <w:suppressAutoHyphens w:val="0"/>
        <w:textAlignment w:val="top"/>
        <w:rPr>
          <w:rFonts w:ascii="Tahoma" w:hAnsi="Tahoma" w:cs="Tahoma"/>
          <w:sz w:val="18"/>
          <w:szCs w:val="18"/>
          <w:lang w:eastAsia="pl-PL"/>
        </w:rPr>
      </w:pPr>
      <w:r w:rsidRPr="006663FA">
        <w:rPr>
          <w:rFonts w:ascii="Tahoma" w:hAnsi="Tahoma" w:cs="Tahoma"/>
          <w:b/>
          <w:bCs/>
          <w:sz w:val="18"/>
          <w:szCs w:val="18"/>
          <w:lang w:eastAsia="pl-PL"/>
        </w:rPr>
        <w:t>OGŁOSZENIE DOTYCZY:</w:t>
      </w:r>
      <w:r w:rsidRPr="006663FA">
        <w:rPr>
          <w:rFonts w:ascii="Tahoma" w:hAnsi="Tahoma" w:cs="Tahoma"/>
          <w:sz w:val="18"/>
          <w:szCs w:val="18"/>
          <w:lang w:eastAsia="pl-PL"/>
        </w:rPr>
        <w:t xml:space="preserve"> </w:t>
      </w:r>
    </w:p>
    <w:p w:rsidR="00E03E05" w:rsidRPr="006663FA" w:rsidRDefault="00E03E05" w:rsidP="00E03E05">
      <w:pPr>
        <w:shd w:val="clear" w:color="auto" w:fill="FBFBE1"/>
        <w:suppressAutoHyphens w:val="0"/>
        <w:textAlignment w:val="top"/>
        <w:rPr>
          <w:rFonts w:ascii="Tahoma" w:hAnsi="Tahoma" w:cs="Tahoma"/>
          <w:sz w:val="18"/>
          <w:szCs w:val="18"/>
          <w:lang w:eastAsia="pl-PL"/>
        </w:rPr>
      </w:pPr>
      <w:r w:rsidRPr="006663FA">
        <w:rPr>
          <w:rFonts w:ascii="Tahoma" w:hAnsi="Tahoma" w:cs="Tahoma"/>
          <w:sz w:val="18"/>
          <w:szCs w:val="18"/>
          <w:lang w:eastAsia="pl-PL"/>
        </w:rPr>
        <w:t xml:space="preserve">Ogłoszenia o zamówieniu </w:t>
      </w:r>
    </w:p>
    <w:p w:rsidR="00E03E05" w:rsidRPr="006663FA" w:rsidRDefault="00E03E05" w:rsidP="00E03E05">
      <w:pPr>
        <w:shd w:val="clear" w:color="auto" w:fill="FBFBE1"/>
        <w:suppressAutoHyphens w:val="0"/>
        <w:textAlignment w:val="top"/>
        <w:rPr>
          <w:rFonts w:ascii="Tahoma" w:hAnsi="Tahoma" w:cs="Tahoma"/>
          <w:sz w:val="18"/>
          <w:szCs w:val="18"/>
          <w:lang w:eastAsia="pl-PL"/>
        </w:rPr>
      </w:pPr>
      <w:r w:rsidRPr="006663FA">
        <w:rPr>
          <w:rFonts w:ascii="Tahoma" w:hAnsi="Tahoma" w:cs="Tahoma"/>
          <w:sz w:val="18"/>
          <w:szCs w:val="18"/>
          <w:u w:val="single"/>
          <w:lang w:eastAsia="pl-PL"/>
        </w:rPr>
        <w:t>INFORMACJE O ZMIENIANYM OGŁOSZENIU</w:t>
      </w:r>
      <w:r w:rsidRPr="006663FA">
        <w:rPr>
          <w:rFonts w:ascii="Tahoma" w:hAnsi="Tahoma" w:cs="Tahoma"/>
          <w:sz w:val="18"/>
          <w:szCs w:val="18"/>
          <w:lang w:eastAsia="pl-PL"/>
        </w:rPr>
        <w:t xml:space="preserve"> </w:t>
      </w:r>
    </w:p>
    <w:p w:rsidR="00E03E05" w:rsidRPr="006663FA" w:rsidRDefault="00E03E05" w:rsidP="00E03E05">
      <w:pPr>
        <w:shd w:val="clear" w:color="auto" w:fill="FBFBE1"/>
        <w:suppressAutoHyphens w:val="0"/>
        <w:textAlignment w:val="top"/>
        <w:rPr>
          <w:rFonts w:ascii="Tahoma" w:hAnsi="Tahoma" w:cs="Tahoma"/>
          <w:sz w:val="18"/>
          <w:szCs w:val="18"/>
          <w:lang w:eastAsia="pl-PL"/>
        </w:rPr>
      </w:pPr>
      <w:r w:rsidRPr="006663FA">
        <w:rPr>
          <w:rFonts w:ascii="Tahoma" w:hAnsi="Tahoma" w:cs="Tahoma"/>
          <w:b/>
          <w:bCs/>
          <w:sz w:val="18"/>
          <w:szCs w:val="18"/>
          <w:lang w:eastAsia="pl-PL"/>
        </w:rPr>
        <w:t xml:space="preserve">Numer: </w:t>
      </w:r>
      <w:r w:rsidRPr="006663FA">
        <w:rPr>
          <w:rFonts w:ascii="Tahoma" w:hAnsi="Tahoma" w:cs="Tahoma"/>
          <w:sz w:val="18"/>
          <w:szCs w:val="18"/>
          <w:lang w:eastAsia="pl-PL"/>
        </w:rPr>
        <w:t xml:space="preserve">603286-N-2018 </w:t>
      </w:r>
      <w:r w:rsidRPr="006663FA">
        <w:rPr>
          <w:rFonts w:ascii="Tahoma" w:hAnsi="Tahoma" w:cs="Tahoma"/>
          <w:sz w:val="18"/>
          <w:szCs w:val="18"/>
          <w:lang w:eastAsia="pl-PL"/>
        </w:rPr>
        <w:br/>
      </w:r>
      <w:r w:rsidRPr="006663FA">
        <w:rPr>
          <w:rFonts w:ascii="Tahoma" w:hAnsi="Tahoma" w:cs="Tahoma"/>
          <w:b/>
          <w:bCs/>
          <w:sz w:val="18"/>
          <w:szCs w:val="18"/>
          <w:lang w:eastAsia="pl-PL"/>
        </w:rPr>
        <w:t xml:space="preserve">Data: </w:t>
      </w:r>
      <w:r w:rsidRPr="006663FA">
        <w:rPr>
          <w:rFonts w:ascii="Tahoma" w:hAnsi="Tahoma" w:cs="Tahoma"/>
          <w:sz w:val="18"/>
          <w:szCs w:val="18"/>
          <w:lang w:eastAsia="pl-PL"/>
        </w:rPr>
        <w:t xml:space="preserve">10/08/2018 </w:t>
      </w:r>
    </w:p>
    <w:p w:rsidR="00E03E05" w:rsidRPr="006663FA" w:rsidRDefault="00E03E05" w:rsidP="00E03E05">
      <w:pPr>
        <w:shd w:val="clear" w:color="auto" w:fill="FBFBE1"/>
        <w:suppressAutoHyphens w:val="0"/>
        <w:textAlignment w:val="top"/>
        <w:rPr>
          <w:rFonts w:ascii="Tahoma" w:hAnsi="Tahoma" w:cs="Tahoma"/>
          <w:sz w:val="18"/>
          <w:szCs w:val="18"/>
          <w:lang w:eastAsia="pl-PL"/>
        </w:rPr>
      </w:pPr>
      <w:r w:rsidRPr="006663FA">
        <w:rPr>
          <w:rFonts w:ascii="Tahoma" w:hAnsi="Tahoma" w:cs="Tahoma"/>
          <w:sz w:val="18"/>
          <w:szCs w:val="18"/>
          <w:u w:val="single"/>
          <w:lang w:eastAsia="pl-PL"/>
        </w:rPr>
        <w:t>SEKCJA I: ZAMAWIAJĄCY</w:t>
      </w:r>
      <w:r w:rsidRPr="006663FA">
        <w:rPr>
          <w:rFonts w:ascii="Tahoma" w:hAnsi="Tahoma" w:cs="Tahoma"/>
          <w:sz w:val="18"/>
          <w:szCs w:val="18"/>
          <w:lang w:eastAsia="pl-PL"/>
        </w:rPr>
        <w:t xml:space="preserve"> </w:t>
      </w:r>
    </w:p>
    <w:p w:rsidR="00E03E05" w:rsidRPr="006663FA" w:rsidRDefault="00E03E05" w:rsidP="00E03E05">
      <w:pPr>
        <w:shd w:val="clear" w:color="auto" w:fill="FBFBE1"/>
        <w:suppressAutoHyphens w:val="0"/>
        <w:textAlignment w:val="top"/>
        <w:rPr>
          <w:rFonts w:ascii="Tahoma" w:hAnsi="Tahoma" w:cs="Tahoma"/>
          <w:sz w:val="18"/>
          <w:szCs w:val="18"/>
          <w:lang w:eastAsia="pl-PL"/>
        </w:rPr>
      </w:pPr>
      <w:r w:rsidRPr="006663FA">
        <w:rPr>
          <w:rFonts w:ascii="Tahoma" w:hAnsi="Tahoma" w:cs="Tahoma"/>
          <w:sz w:val="18"/>
          <w:szCs w:val="18"/>
          <w:lang w:eastAsia="pl-PL"/>
        </w:rPr>
        <w:t xml:space="preserve">Uniwersytet Medyczny im. Piastów Śląskich, Krajowy numer identyfikacyjny 000288981, ul. Wybrzeże L.Pasteura  1, 50-367  Wrocław, woj. dolnośląskie, państwo Polska, tel. 71 7841174, e-mail monika.komorowska@am.wroc.pl, faks 71 7840045. </w:t>
      </w:r>
      <w:r w:rsidRPr="006663FA">
        <w:rPr>
          <w:rFonts w:ascii="Tahoma" w:hAnsi="Tahoma" w:cs="Tahoma"/>
          <w:sz w:val="18"/>
          <w:szCs w:val="18"/>
          <w:lang w:eastAsia="pl-PL"/>
        </w:rPr>
        <w:br/>
        <w:t xml:space="preserve">Adres strony internetowej (url): www.umed.wroc.pl </w:t>
      </w:r>
    </w:p>
    <w:p w:rsidR="00E03E05" w:rsidRPr="006663FA" w:rsidRDefault="00E03E05" w:rsidP="00E03E05">
      <w:pPr>
        <w:shd w:val="clear" w:color="auto" w:fill="FBFBE1"/>
        <w:suppressAutoHyphens w:val="0"/>
        <w:textAlignment w:val="top"/>
        <w:rPr>
          <w:rFonts w:ascii="Tahoma" w:hAnsi="Tahoma" w:cs="Tahoma"/>
          <w:sz w:val="18"/>
          <w:szCs w:val="18"/>
          <w:lang w:eastAsia="pl-PL"/>
        </w:rPr>
      </w:pPr>
      <w:r w:rsidRPr="006663FA">
        <w:rPr>
          <w:rFonts w:ascii="Tahoma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E03E05" w:rsidRPr="006663FA" w:rsidRDefault="00E03E05" w:rsidP="00E03E05">
      <w:pPr>
        <w:shd w:val="clear" w:color="auto" w:fill="FBFBE1"/>
        <w:suppressAutoHyphens w:val="0"/>
        <w:textAlignment w:val="top"/>
        <w:rPr>
          <w:rFonts w:ascii="Tahoma" w:hAnsi="Tahoma" w:cs="Tahoma"/>
          <w:sz w:val="18"/>
          <w:szCs w:val="18"/>
          <w:lang w:eastAsia="pl-PL"/>
        </w:rPr>
      </w:pPr>
      <w:r w:rsidRPr="006663FA">
        <w:rPr>
          <w:rFonts w:ascii="Tahoma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6663FA">
        <w:rPr>
          <w:rFonts w:ascii="Tahoma" w:hAnsi="Tahoma" w:cs="Tahoma"/>
          <w:sz w:val="18"/>
          <w:szCs w:val="18"/>
          <w:lang w:eastAsia="pl-PL"/>
        </w:rPr>
        <w:t xml:space="preserve"> </w:t>
      </w:r>
    </w:p>
    <w:p w:rsidR="00E03E05" w:rsidRPr="00862B9C" w:rsidRDefault="00E03E05" w:rsidP="00E03E05">
      <w:pPr>
        <w:rPr>
          <w:rFonts w:ascii="Verdana" w:hAnsi="Verdana"/>
          <w:sz w:val="18"/>
          <w:szCs w:val="18"/>
        </w:rPr>
      </w:pPr>
      <w:r w:rsidRPr="006663FA">
        <w:rPr>
          <w:rFonts w:ascii="Tahoma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6663FA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6663FA">
        <w:rPr>
          <w:rFonts w:ascii="Tahoma" w:hAnsi="Tahoma" w:cs="Tahoma"/>
          <w:sz w:val="18"/>
          <w:szCs w:val="18"/>
          <w:lang w:eastAsia="pl-PL"/>
        </w:rPr>
        <w:br/>
      </w:r>
      <w:r w:rsidRPr="006663FA">
        <w:rPr>
          <w:rFonts w:ascii="Tahoma" w:hAnsi="Tahoma" w:cs="Tahoma"/>
          <w:b/>
          <w:bCs/>
          <w:sz w:val="18"/>
          <w:szCs w:val="18"/>
          <w:lang w:eastAsia="pl-PL"/>
        </w:rPr>
        <w:t xml:space="preserve">Numer sekcji: </w:t>
      </w:r>
      <w:r w:rsidRPr="006663FA">
        <w:rPr>
          <w:rFonts w:ascii="Tahoma" w:hAnsi="Tahoma" w:cs="Tahoma"/>
          <w:sz w:val="18"/>
          <w:szCs w:val="18"/>
          <w:lang w:eastAsia="pl-PL"/>
        </w:rPr>
        <w:t xml:space="preserve">III </w:t>
      </w:r>
      <w:r w:rsidRPr="006663FA">
        <w:rPr>
          <w:rFonts w:ascii="Tahoma" w:hAnsi="Tahoma" w:cs="Tahoma"/>
          <w:sz w:val="18"/>
          <w:szCs w:val="18"/>
          <w:lang w:eastAsia="pl-PL"/>
        </w:rPr>
        <w:br/>
      </w:r>
      <w:r w:rsidRPr="006663FA">
        <w:rPr>
          <w:rFonts w:ascii="Tahoma" w:hAnsi="Tahoma" w:cs="Tahoma"/>
          <w:b/>
          <w:bCs/>
          <w:sz w:val="18"/>
          <w:szCs w:val="18"/>
          <w:lang w:eastAsia="pl-PL"/>
        </w:rPr>
        <w:t xml:space="preserve">Punkt: </w:t>
      </w:r>
      <w:r w:rsidRPr="006663FA">
        <w:rPr>
          <w:rFonts w:ascii="Tahoma" w:hAnsi="Tahoma" w:cs="Tahoma"/>
          <w:sz w:val="18"/>
          <w:szCs w:val="18"/>
          <w:lang w:eastAsia="pl-PL"/>
        </w:rPr>
        <w:t xml:space="preserve">1.3 </w:t>
      </w:r>
      <w:r w:rsidRPr="006663FA">
        <w:rPr>
          <w:rFonts w:ascii="Tahoma" w:hAnsi="Tahoma" w:cs="Tahoma"/>
          <w:sz w:val="18"/>
          <w:szCs w:val="18"/>
          <w:lang w:eastAsia="pl-PL"/>
        </w:rPr>
        <w:br/>
      </w:r>
      <w:r w:rsidRPr="006663FA">
        <w:rPr>
          <w:rFonts w:ascii="Tahoma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6663FA">
        <w:rPr>
          <w:rFonts w:ascii="Tahoma" w:hAnsi="Tahoma" w:cs="Tahoma"/>
          <w:sz w:val="18"/>
          <w:szCs w:val="18"/>
          <w:lang w:eastAsia="pl-PL"/>
        </w:rPr>
        <w:t xml:space="preserve">Określenie warunków: Wykonawca spełnia warunek, jeżeli w okresie ostatnich trzech lat przed upływem terminu składania ofert, a jeżeli okres prowadzenia działalności jest krótszy – w tym okresie, wykonał, a w wypadku świadczeń okresowych lub ciągłych wykonuje min. 2 usługi monitoringu i konserwacji systemów sygnalizacji włamań o wartości min. 10.000,00 PLN (słownie: dziesięć tysięcy PLN) brutto każda. Dla wartości wskazanych przez Wykonawcę w walucie innej niż PLN, Zamawiający przyjmie przelicznik według średniego kursu NBP z dnia wszczęcia niniejszego postępowania, a jeżeli średni kurs nie będzie w tym dniu publikowany, to Zamawiający przyjmie kurs średni z ostatniej tabeli przed wszczęciem postępowania. Wykonawca spełnia warunek, jeżeli dysponuje min. 1 serwisantem systemów sygnalizacji , posiadającym poświadczenie bezpieczeństwa umożliwiające dostęp do informacji niejawnych o klauzuli min. POUFNE" - Ustawa z dnia 05.08.2010 r. o ochronie informacji niejawnych (t.j. Dz.U. 2016, poz. 1167 ze zm.); 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663FA">
        <w:rPr>
          <w:rFonts w:ascii="Tahoma" w:hAnsi="Tahoma" w:cs="Tahoma"/>
          <w:sz w:val="18"/>
          <w:szCs w:val="18"/>
          <w:lang w:eastAsia="pl-PL"/>
        </w:rPr>
        <w:br/>
      </w:r>
      <w:r w:rsidRPr="006663FA">
        <w:rPr>
          <w:rFonts w:ascii="Tahoma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6663FA">
        <w:rPr>
          <w:rFonts w:ascii="Tahoma" w:hAnsi="Tahoma" w:cs="Tahoma"/>
          <w:sz w:val="18"/>
          <w:szCs w:val="18"/>
          <w:lang w:eastAsia="pl-PL"/>
        </w:rPr>
        <w:t>Określenie warunków: Wykonawca spełnia warunek, jeżeli w okresie ostatnich trzech lat przed upływem terminu składania ofert, a jeżeli okres prowadzenia działalności jest krótszy – w tym okresie, wykonał, a w wypadku świadczeń okresowych lub ciągłych wykonuje min. 2 usługi monitoringu i konserwacji systemów sygnalizacji włamań o wartości min. 10.000,00 PLN (słownie: dziesięć tysięcy PLN) brutto każda. Dla wartości wskazanych przez Wykonawcę w walucie innej niż PLN, Zamawiający przyjmie przelicznik według średniego kursu NBP z dnia wszczęcia niniejszego postępowania, a jeżeli średni kurs nie będzie w tym dniu publikowany, to Zamawiający przyjmie kurs średni z ostatniej tabeli przed wszczęciem postępowania. Wykonawca spełnia warunek, jeżeli dysponuje min. 1 serwisantem w zakresie obsługi i konserwacji systemów sygnalizacji włamań. Zamawiający wymaga od wykonawców wskazania w ofercie lub we wniosku o dopuszczenie do udziału w postępowaniu imion i nazwisk osób wykonujących czynności przy realizacji zamówienia wraz z informacją o kwalifikacjach zawodowych lub doświadczeniu tych osób: Nie</w:t>
      </w:r>
    </w:p>
    <w:p w:rsidR="009319B4" w:rsidRDefault="00B534B5">
      <w:r>
        <w:t>++++++++++</w:t>
      </w:r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05"/>
    <w:rsid w:val="009556B2"/>
    <w:rsid w:val="00A97F73"/>
    <w:rsid w:val="00B534B5"/>
    <w:rsid w:val="00E03E05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93DBE-6B2A-4824-9E8E-4FFF1C1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E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3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B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2</cp:revision>
  <cp:lastPrinted>2018-08-16T10:45:00Z</cp:lastPrinted>
  <dcterms:created xsi:type="dcterms:W3CDTF">2018-08-16T10:19:00Z</dcterms:created>
  <dcterms:modified xsi:type="dcterms:W3CDTF">2018-08-16T10:54:00Z</dcterms:modified>
</cp:coreProperties>
</file>