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E3C75" w:rsidRPr="00187EB7" w:rsidTr="00B333CD">
        <w:trPr>
          <w:cantSplit/>
          <w:trHeight w:val="442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75" w:rsidRPr="00764F5F" w:rsidRDefault="00FE3C75" w:rsidP="00B333CD">
            <w:pPr>
              <w:ind w:right="-97"/>
              <w:jc w:val="center"/>
              <w:rPr>
                <w:rFonts w:eastAsia="MS Mincho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9D6B3FD" wp14:editId="0CC3A271">
                  <wp:extent cx="2743124" cy="1449070"/>
                  <wp:effectExtent l="0" t="0" r="0" b="0"/>
                  <wp:docPr id="2" name="Obraz 2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87" cy="146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C75" w:rsidRPr="00764F5F" w:rsidRDefault="00FE3C75" w:rsidP="00B333CD">
            <w:pPr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 w:rsidRPr="00764F5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FE3C75" w:rsidRPr="004362B6" w:rsidRDefault="00FE3C75" w:rsidP="00B333CD">
            <w:pPr>
              <w:jc w:val="center"/>
              <w:rPr>
                <w:rFonts w:ascii="Verdana" w:eastAsia="MS Mincho" w:hAnsi="Verdana"/>
                <w:b/>
                <w:bCs/>
                <w:sz w:val="18"/>
                <w:szCs w:val="18"/>
                <w:lang w:eastAsia="en-US"/>
              </w:rPr>
            </w:pPr>
            <w:r w:rsidRPr="004362B6">
              <w:rPr>
                <w:rFonts w:ascii="Verdana" w:eastAsia="MS Mincho" w:hAnsi="Verdana"/>
                <w:b/>
                <w:bCs/>
                <w:sz w:val="18"/>
                <w:szCs w:val="18"/>
                <w:lang w:eastAsia="en-US"/>
              </w:rPr>
              <w:t>Dział Zamówień Publicznych UMW</w:t>
            </w:r>
          </w:p>
          <w:p w:rsidR="00FE3C75" w:rsidRPr="00764F5F" w:rsidRDefault="00FE3C75" w:rsidP="00B333CD">
            <w:pPr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 w:rsidRPr="00764F5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FE3C75" w:rsidRPr="00764F5F" w:rsidRDefault="00FE3C75" w:rsidP="00B333CD">
            <w:pPr>
              <w:jc w:val="center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784-00-45</w:t>
            </w:r>
          </w:p>
          <w:p w:rsidR="00FE3C75" w:rsidRPr="00764F5F" w:rsidRDefault="00FE3C75" w:rsidP="00B333CD">
            <w:pPr>
              <w:ind w:right="-97"/>
              <w:jc w:val="center"/>
              <w:rPr>
                <w:szCs w:val="20"/>
                <w:lang w:val="de-DE" w:eastAsia="en-US"/>
              </w:rPr>
            </w:pPr>
            <w:proofErr w:type="spellStart"/>
            <w:r w:rsidRPr="00764F5F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764F5F"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edyta.szyjkowska</w:t>
            </w:r>
            <w:r w:rsidRPr="00764F5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</w:p>
        </w:tc>
      </w:tr>
      <w:tr w:rsidR="00FE3C75" w:rsidRPr="00187EB7" w:rsidTr="00B333CD">
        <w:trPr>
          <w:cantSplit/>
          <w:trHeight w:val="1815"/>
        </w:trPr>
        <w:tc>
          <w:tcPr>
            <w:tcW w:w="9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75" w:rsidRPr="00764F5F" w:rsidRDefault="00FE3C75" w:rsidP="00B333CD">
            <w:pPr>
              <w:ind w:right="-97"/>
              <w:jc w:val="both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FE3C75" w:rsidRPr="00CB7E04" w:rsidRDefault="00FE3C75" w:rsidP="00CB7E04">
      <w:pPr>
        <w:spacing w:line="360" w:lineRule="auto"/>
        <w:rPr>
          <w:rFonts w:ascii="Verdana" w:hAnsi="Verdana"/>
          <w:i/>
          <w:sz w:val="18"/>
          <w:szCs w:val="18"/>
        </w:rPr>
      </w:pPr>
      <w:r w:rsidRPr="00CB7E04">
        <w:rPr>
          <w:rFonts w:ascii="Verdana" w:hAnsi="Verdana"/>
          <w:noProof/>
          <w:sz w:val="18"/>
          <w:szCs w:val="18"/>
        </w:rPr>
        <w:t>UMW/AZ/PN-83/20</w:t>
      </w:r>
      <w:r w:rsidRPr="00CB7E04">
        <w:rPr>
          <w:rFonts w:ascii="Verdana" w:hAnsi="Verdana"/>
          <w:noProof/>
          <w:sz w:val="18"/>
          <w:szCs w:val="18"/>
        </w:rPr>
        <w:tab/>
      </w:r>
      <w:r w:rsidRPr="00CB7E04">
        <w:rPr>
          <w:rFonts w:ascii="Verdana" w:hAnsi="Verdana"/>
          <w:noProof/>
          <w:sz w:val="18"/>
          <w:szCs w:val="18"/>
        </w:rPr>
        <w:tab/>
      </w:r>
      <w:r w:rsidRPr="00CB7E04">
        <w:rPr>
          <w:rFonts w:ascii="Verdana" w:hAnsi="Verdana"/>
          <w:noProof/>
          <w:sz w:val="18"/>
          <w:szCs w:val="18"/>
        </w:rPr>
        <w:tab/>
      </w:r>
      <w:r w:rsidRPr="00CB7E04">
        <w:rPr>
          <w:rFonts w:ascii="Verdana" w:hAnsi="Verdana"/>
          <w:noProof/>
          <w:sz w:val="18"/>
          <w:szCs w:val="18"/>
        </w:rPr>
        <w:tab/>
        <w:t xml:space="preserve">                                        </w:t>
      </w:r>
      <w:bookmarkStart w:id="0" w:name="_GoBack"/>
      <w:bookmarkEnd w:id="0"/>
      <w:r w:rsidRPr="00CB7E04">
        <w:rPr>
          <w:rFonts w:ascii="Verdana" w:hAnsi="Verdana"/>
          <w:noProof/>
          <w:sz w:val="18"/>
          <w:szCs w:val="18"/>
        </w:rPr>
        <w:t>Wrocław, 03.09.2020 r.</w:t>
      </w:r>
    </w:p>
    <w:p w:rsidR="00FE3C75" w:rsidRPr="00CB7E04" w:rsidRDefault="00FE3C75" w:rsidP="00CB7E04">
      <w:pPr>
        <w:tabs>
          <w:tab w:val="left" w:pos="1560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FE3C75" w:rsidRPr="00CB7E04" w:rsidRDefault="00FE3C75" w:rsidP="00CB7E04">
      <w:pPr>
        <w:spacing w:line="360" w:lineRule="auto"/>
        <w:ind w:left="360" w:right="-58" w:hanging="360"/>
        <w:jc w:val="center"/>
        <w:rPr>
          <w:rFonts w:ascii="Verdana" w:hAnsi="Verdana"/>
          <w:b/>
          <w:color w:val="000000"/>
          <w:sz w:val="18"/>
          <w:szCs w:val="18"/>
        </w:rPr>
      </w:pPr>
      <w:r w:rsidRPr="00CB7E04">
        <w:rPr>
          <w:rFonts w:ascii="Verdana" w:hAnsi="Verdana"/>
          <w:b/>
          <w:color w:val="000000"/>
          <w:sz w:val="18"/>
          <w:szCs w:val="18"/>
        </w:rPr>
        <w:t>UNIEWAŻNIENIE POSTĘPOWANIA</w:t>
      </w:r>
    </w:p>
    <w:p w:rsidR="00FE3C75" w:rsidRPr="00CB7E04" w:rsidRDefault="00FE3C75" w:rsidP="00CB7E04">
      <w:pPr>
        <w:spacing w:line="360" w:lineRule="auto"/>
        <w:ind w:left="360" w:right="-58" w:hanging="360"/>
        <w:jc w:val="center"/>
        <w:rPr>
          <w:rFonts w:ascii="Verdana" w:hAnsi="Verdana"/>
          <w:b/>
          <w:color w:val="000000"/>
          <w:sz w:val="18"/>
          <w:szCs w:val="18"/>
        </w:rPr>
      </w:pPr>
      <w:r w:rsidRPr="00CB7E04">
        <w:rPr>
          <w:rFonts w:ascii="Verdana" w:hAnsi="Verdana"/>
          <w:b/>
          <w:color w:val="000000"/>
          <w:sz w:val="18"/>
          <w:szCs w:val="18"/>
        </w:rPr>
        <w:t>W ZAKRESIE CZĘŚCI 2</w:t>
      </w:r>
    </w:p>
    <w:p w:rsidR="00FE3C75" w:rsidRPr="00CB7E04" w:rsidRDefault="00FE3C75" w:rsidP="00CB7E04">
      <w:pPr>
        <w:spacing w:line="360" w:lineRule="auto"/>
        <w:ind w:left="360" w:right="471" w:hanging="360"/>
        <w:jc w:val="both"/>
        <w:rPr>
          <w:rFonts w:ascii="Verdana" w:hAnsi="Verdana"/>
          <w:color w:val="000000"/>
          <w:sz w:val="18"/>
          <w:szCs w:val="18"/>
          <w:u w:val="single"/>
        </w:rPr>
      </w:pPr>
    </w:p>
    <w:p w:rsidR="00FE3C75" w:rsidRPr="00CB7E04" w:rsidRDefault="00FE3C75" w:rsidP="00B8420B">
      <w:pPr>
        <w:spacing w:line="360" w:lineRule="auto"/>
        <w:ind w:left="360" w:right="-567" w:hanging="360"/>
        <w:jc w:val="both"/>
        <w:rPr>
          <w:rFonts w:ascii="Verdana" w:hAnsi="Verdana"/>
          <w:color w:val="000000"/>
          <w:sz w:val="18"/>
          <w:szCs w:val="18"/>
          <w:u w:val="single"/>
        </w:rPr>
      </w:pPr>
      <w:r w:rsidRPr="00CB7E04">
        <w:rPr>
          <w:rFonts w:ascii="Verdana" w:hAnsi="Verdana"/>
          <w:color w:val="000000"/>
          <w:sz w:val="18"/>
          <w:szCs w:val="18"/>
          <w:u w:val="single"/>
        </w:rPr>
        <w:t xml:space="preserve">NAZWA POSTĘPOWANIA  </w:t>
      </w:r>
    </w:p>
    <w:p w:rsidR="00FE3C75" w:rsidRPr="00CB7E04" w:rsidRDefault="00FE3C75" w:rsidP="00B8420B">
      <w:pPr>
        <w:tabs>
          <w:tab w:val="right" w:pos="9071"/>
        </w:tabs>
        <w:spacing w:line="360" w:lineRule="auto"/>
        <w:ind w:right="-567"/>
        <w:jc w:val="both"/>
        <w:rPr>
          <w:rFonts w:ascii="Verdana" w:hAnsi="Verdana"/>
          <w:bCs/>
          <w:sz w:val="18"/>
          <w:szCs w:val="18"/>
          <w:u w:val="single"/>
        </w:rPr>
      </w:pPr>
      <w:r w:rsidRPr="00CB7E04">
        <w:rPr>
          <w:rFonts w:ascii="Verdana" w:hAnsi="Verdana"/>
          <w:bCs/>
          <w:sz w:val="18"/>
          <w:szCs w:val="18"/>
        </w:rPr>
        <w:t>Dostawa drobnego sprzętu laboratoryjnego na potrzeby jednostek Uniwersytetu Medycznego we Wrocławiu</w:t>
      </w:r>
    </w:p>
    <w:p w:rsidR="00FE3C75" w:rsidRPr="00CB7E04" w:rsidRDefault="00FE3C75" w:rsidP="00B8420B">
      <w:pPr>
        <w:tabs>
          <w:tab w:val="right" w:pos="9071"/>
        </w:tabs>
        <w:spacing w:line="360" w:lineRule="auto"/>
        <w:ind w:right="-567"/>
        <w:jc w:val="both"/>
        <w:rPr>
          <w:rFonts w:ascii="Verdana" w:hAnsi="Verdana" w:cs="Arial"/>
          <w:b/>
          <w:sz w:val="18"/>
          <w:szCs w:val="18"/>
        </w:rPr>
      </w:pPr>
      <w:r w:rsidRPr="00CB7E04">
        <w:rPr>
          <w:rFonts w:ascii="Verdana" w:hAnsi="Verdana" w:cs="Arial"/>
          <w:b/>
          <w:sz w:val="18"/>
          <w:szCs w:val="18"/>
        </w:rPr>
        <w:t>Część 2</w:t>
      </w:r>
    </w:p>
    <w:p w:rsidR="00B7457D" w:rsidRPr="00CB7E04" w:rsidRDefault="00FE3C75" w:rsidP="00B8420B">
      <w:pPr>
        <w:tabs>
          <w:tab w:val="right" w:pos="9071"/>
        </w:tabs>
        <w:autoSpaceDE w:val="0"/>
        <w:autoSpaceDN w:val="0"/>
        <w:adjustRightInd w:val="0"/>
        <w:spacing w:line="360" w:lineRule="auto"/>
        <w:ind w:left="720" w:right="-567" w:hanging="720"/>
        <w:contextualSpacing/>
        <w:jc w:val="both"/>
        <w:rPr>
          <w:rFonts w:ascii="Verdana" w:hAnsi="Verdana" w:cs="Arial"/>
          <w:sz w:val="18"/>
          <w:szCs w:val="18"/>
        </w:rPr>
      </w:pPr>
      <w:r w:rsidRPr="00CB7E04">
        <w:rPr>
          <w:rFonts w:ascii="Verdana" w:hAnsi="Verdana" w:cs="Arial"/>
          <w:sz w:val="18"/>
          <w:szCs w:val="18"/>
        </w:rPr>
        <w:t xml:space="preserve">Autoklaw parowy na potrzeby Pracowni Przesiewowych Testów Aktywności Biologicznej </w:t>
      </w:r>
      <w:r w:rsidR="00B7457D" w:rsidRPr="00CB7E04">
        <w:rPr>
          <w:rFonts w:ascii="Verdana" w:hAnsi="Verdana" w:cs="Arial"/>
          <w:sz w:val="18"/>
          <w:szCs w:val="18"/>
        </w:rPr>
        <w:t>i Gromadzenia</w:t>
      </w:r>
    </w:p>
    <w:p w:rsidR="00FE3C75" w:rsidRPr="00CB7E04" w:rsidRDefault="00FE3C75" w:rsidP="00B8420B">
      <w:pPr>
        <w:tabs>
          <w:tab w:val="right" w:pos="9071"/>
        </w:tabs>
        <w:autoSpaceDE w:val="0"/>
        <w:autoSpaceDN w:val="0"/>
        <w:adjustRightInd w:val="0"/>
        <w:spacing w:line="360" w:lineRule="auto"/>
        <w:ind w:left="720" w:right="-567" w:hanging="720"/>
        <w:contextualSpacing/>
        <w:jc w:val="both"/>
        <w:rPr>
          <w:rFonts w:ascii="Verdana" w:hAnsi="Verdana"/>
          <w:b/>
          <w:bCs/>
          <w:sz w:val="18"/>
          <w:szCs w:val="18"/>
          <w:lang w:eastAsia="zh-CN"/>
        </w:rPr>
      </w:pPr>
      <w:r w:rsidRPr="00CB7E04">
        <w:rPr>
          <w:rFonts w:ascii="Verdana" w:hAnsi="Verdana" w:cs="Arial"/>
          <w:sz w:val="18"/>
          <w:szCs w:val="18"/>
        </w:rPr>
        <w:t>Materiału Biologicznego</w:t>
      </w:r>
    </w:p>
    <w:p w:rsidR="00CD345B" w:rsidRPr="00CB7E04" w:rsidRDefault="00FE3C75" w:rsidP="00B8420B">
      <w:pPr>
        <w:tabs>
          <w:tab w:val="left" w:pos="6120"/>
        </w:tabs>
        <w:spacing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B7E04">
        <w:rPr>
          <w:rFonts w:ascii="Verdana" w:hAnsi="Verdana"/>
          <w:sz w:val="18"/>
          <w:szCs w:val="18"/>
        </w:rPr>
        <w:tab/>
      </w:r>
    </w:p>
    <w:p w:rsidR="00FE3C75" w:rsidRPr="00CB7E04" w:rsidRDefault="00FE3C75" w:rsidP="00B8420B">
      <w:pPr>
        <w:spacing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B7E04">
        <w:rPr>
          <w:rFonts w:ascii="Verdana" w:hAnsi="Verdana"/>
          <w:sz w:val="18"/>
          <w:szCs w:val="18"/>
        </w:rPr>
        <w:t>Zamawiający niniejszym unieważnia postępowanie</w:t>
      </w:r>
      <w:r w:rsidR="00B7457D" w:rsidRPr="00CB7E04">
        <w:rPr>
          <w:rFonts w:ascii="Verdana" w:hAnsi="Verdana"/>
          <w:sz w:val="18"/>
          <w:szCs w:val="18"/>
        </w:rPr>
        <w:t xml:space="preserve"> w zakresie części 2 </w:t>
      </w:r>
      <w:r w:rsidRPr="00CB7E04">
        <w:rPr>
          <w:rFonts w:ascii="Verdana" w:hAnsi="Verdana"/>
          <w:sz w:val="18"/>
          <w:szCs w:val="18"/>
        </w:rPr>
        <w:t xml:space="preserve">na podstawie art. 93 ust. 1 pkt. 7) </w:t>
      </w:r>
      <w:r w:rsidR="00B7457D" w:rsidRPr="00CB7E04">
        <w:rPr>
          <w:rFonts w:ascii="Verdana" w:hAnsi="Verdana"/>
          <w:bCs/>
          <w:sz w:val="18"/>
          <w:szCs w:val="18"/>
        </w:rPr>
        <w:t xml:space="preserve">Ustawy z dnia 29 stycznia 2004 roku – Prawo zamówień publicznych (tekst jedn. – Dz. U. z 2019 r., poz. 1843 z </w:t>
      </w:r>
      <w:proofErr w:type="spellStart"/>
      <w:r w:rsidR="00B7457D" w:rsidRPr="00CB7E04">
        <w:rPr>
          <w:rFonts w:ascii="Verdana" w:hAnsi="Verdana"/>
          <w:bCs/>
          <w:sz w:val="18"/>
          <w:szCs w:val="18"/>
        </w:rPr>
        <w:t>późn</w:t>
      </w:r>
      <w:proofErr w:type="spellEnd"/>
      <w:r w:rsidR="00B7457D" w:rsidRPr="00CB7E04">
        <w:rPr>
          <w:rFonts w:ascii="Verdana" w:hAnsi="Verdana"/>
          <w:bCs/>
          <w:sz w:val="18"/>
          <w:szCs w:val="18"/>
        </w:rPr>
        <w:t>. zm.), zwanej dalej „</w:t>
      </w:r>
      <w:proofErr w:type="spellStart"/>
      <w:r w:rsidR="00B7457D" w:rsidRPr="00CB7E04">
        <w:rPr>
          <w:rFonts w:ascii="Verdana" w:hAnsi="Verdana"/>
          <w:bCs/>
          <w:sz w:val="18"/>
          <w:szCs w:val="18"/>
        </w:rPr>
        <w:t>Pzp</w:t>
      </w:r>
      <w:proofErr w:type="spellEnd"/>
      <w:r w:rsidR="00B7457D" w:rsidRPr="00CB7E04">
        <w:rPr>
          <w:rFonts w:ascii="Verdana" w:hAnsi="Verdana"/>
          <w:bCs/>
          <w:sz w:val="18"/>
          <w:szCs w:val="18"/>
        </w:rPr>
        <w:t>”</w:t>
      </w:r>
      <w:r w:rsidRPr="00CB7E04">
        <w:rPr>
          <w:rFonts w:ascii="Verdana" w:hAnsi="Verdana"/>
          <w:sz w:val="18"/>
          <w:szCs w:val="18"/>
        </w:rPr>
        <w:t xml:space="preserve">, ponieważ </w:t>
      </w:r>
      <w:r w:rsidRPr="00CB7E04">
        <w:rPr>
          <w:rFonts w:ascii="Verdana" w:hAnsi="Verdana" w:cs="Arial"/>
          <w:sz w:val="18"/>
          <w:szCs w:val="18"/>
        </w:rPr>
        <w:t>postępowanie obarczone jest niemożliwą do usunięcia wadą uniemożliwiającą zawarcie niepodlegającej unieważnieniu umowy w sprawie zamówienia publicznego.</w:t>
      </w:r>
    </w:p>
    <w:p w:rsidR="00B7457D" w:rsidRPr="00CB7E04" w:rsidRDefault="00B7457D" w:rsidP="00B8420B">
      <w:pPr>
        <w:spacing w:line="360" w:lineRule="auto"/>
        <w:ind w:right="-567"/>
        <w:jc w:val="both"/>
        <w:rPr>
          <w:rFonts w:ascii="Verdana" w:hAnsi="Verdana"/>
          <w:b/>
          <w:sz w:val="18"/>
          <w:szCs w:val="18"/>
        </w:rPr>
      </w:pPr>
    </w:p>
    <w:p w:rsidR="00B7457D" w:rsidRPr="00CB7E04" w:rsidRDefault="00B7457D" w:rsidP="00B8420B">
      <w:pPr>
        <w:spacing w:line="360" w:lineRule="auto"/>
        <w:ind w:right="-567"/>
        <w:jc w:val="both"/>
        <w:rPr>
          <w:rFonts w:ascii="Verdana" w:hAnsi="Verdana"/>
          <w:b/>
          <w:sz w:val="18"/>
          <w:szCs w:val="18"/>
        </w:rPr>
      </w:pPr>
      <w:r w:rsidRPr="00CB7E04">
        <w:rPr>
          <w:rFonts w:ascii="Verdana" w:hAnsi="Verdana"/>
          <w:b/>
          <w:sz w:val="18"/>
          <w:szCs w:val="18"/>
        </w:rPr>
        <w:t>Uzasadnienie faktyczne:</w:t>
      </w:r>
    </w:p>
    <w:p w:rsidR="00B7457D" w:rsidRPr="00CB7E04" w:rsidRDefault="00B7457D" w:rsidP="00B8420B">
      <w:pPr>
        <w:pStyle w:val="Akapitzlist"/>
        <w:numPr>
          <w:ilvl w:val="0"/>
          <w:numId w:val="1"/>
        </w:numPr>
        <w:spacing w:line="360" w:lineRule="auto"/>
        <w:ind w:left="284" w:right="-567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CB7E04">
        <w:rPr>
          <w:rFonts w:ascii="Verdana" w:hAnsi="Verdana" w:cs="Arial"/>
          <w:sz w:val="18"/>
          <w:szCs w:val="18"/>
        </w:rPr>
        <w:t xml:space="preserve">Do dnia wyznaczonego na składanie ofert w ww. postępowaniu, tj. do </w:t>
      </w:r>
      <w:r w:rsidR="00CB7E04">
        <w:rPr>
          <w:rFonts w:ascii="Verdana" w:hAnsi="Verdana" w:cs="Arial"/>
          <w:sz w:val="18"/>
          <w:szCs w:val="18"/>
        </w:rPr>
        <w:t xml:space="preserve">dnia </w:t>
      </w:r>
      <w:r w:rsidR="009066D2" w:rsidRPr="00CB7E04">
        <w:rPr>
          <w:rFonts w:ascii="Verdana" w:hAnsi="Verdana" w:cs="Arial"/>
          <w:sz w:val="18"/>
          <w:szCs w:val="18"/>
        </w:rPr>
        <w:t>21.08.2020 r. do godz. 10:00</w:t>
      </w:r>
      <w:r w:rsidRPr="00CB7E04">
        <w:rPr>
          <w:rFonts w:ascii="Verdana" w:hAnsi="Verdana" w:cs="Arial"/>
          <w:sz w:val="18"/>
          <w:szCs w:val="18"/>
        </w:rPr>
        <w:t>,</w:t>
      </w:r>
      <w:r w:rsidR="009066D2" w:rsidRPr="00CB7E04">
        <w:rPr>
          <w:rFonts w:ascii="Verdana" w:hAnsi="Verdana" w:cs="Arial"/>
          <w:sz w:val="18"/>
          <w:szCs w:val="18"/>
        </w:rPr>
        <w:t xml:space="preserve"> do</w:t>
      </w:r>
      <w:r w:rsidR="004815F4" w:rsidRPr="00CB7E04">
        <w:rPr>
          <w:rFonts w:ascii="Verdana" w:hAnsi="Verdana" w:cs="Arial"/>
          <w:sz w:val="18"/>
          <w:szCs w:val="18"/>
        </w:rPr>
        <w:t xml:space="preserve"> Zamawiającego wpłynęło 9 ofert</w:t>
      </w:r>
      <w:r w:rsidRPr="00CB7E04">
        <w:rPr>
          <w:rFonts w:ascii="Verdana" w:hAnsi="Verdana" w:cs="Arial"/>
          <w:sz w:val="18"/>
          <w:szCs w:val="18"/>
        </w:rPr>
        <w:t xml:space="preserve"> na różne części </w:t>
      </w:r>
      <w:r w:rsidR="004815F4" w:rsidRPr="00CB7E04">
        <w:rPr>
          <w:rFonts w:ascii="Verdana" w:hAnsi="Verdana" w:cs="Arial"/>
          <w:sz w:val="18"/>
          <w:szCs w:val="18"/>
        </w:rPr>
        <w:t>postępowania.</w:t>
      </w:r>
      <w:r w:rsidR="009066D2" w:rsidRPr="00CB7E04">
        <w:rPr>
          <w:rFonts w:ascii="Verdana" w:hAnsi="Verdana" w:cs="Arial"/>
          <w:sz w:val="18"/>
          <w:szCs w:val="18"/>
        </w:rPr>
        <w:t xml:space="preserve"> </w:t>
      </w:r>
    </w:p>
    <w:p w:rsidR="00B7457D" w:rsidRPr="00CB7E04" w:rsidRDefault="00B7457D" w:rsidP="00B8420B">
      <w:pPr>
        <w:pStyle w:val="Akapitzlist"/>
        <w:numPr>
          <w:ilvl w:val="0"/>
          <w:numId w:val="1"/>
        </w:numPr>
        <w:spacing w:line="360" w:lineRule="auto"/>
        <w:ind w:left="284" w:right="-567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CB7E04">
        <w:rPr>
          <w:rFonts w:ascii="Verdana" w:hAnsi="Verdana" w:cs="Arial"/>
          <w:sz w:val="18"/>
          <w:szCs w:val="18"/>
        </w:rPr>
        <w:t xml:space="preserve">Na publicznym otwarciu ofert, które odbyło się w dniu 21.08.2020 r. o godz. 11:00, pracownik Zamawiającego, dokonujący </w:t>
      </w:r>
      <w:r w:rsidR="00CB7E04">
        <w:rPr>
          <w:rFonts w:ascii="Verdana" w:hAnsi="Verdana" w:cs="Arial"/>
          <w:sz w:val="18"/>
          <w:szCs w:val="18"/>
        </w:rPr>
        <w:t xml:space="preserve">czynności </w:t>
      </w:r>
      <w:r w:rsidRPr="00CB7E04">
        <w:rPr>
          <w:rFonts w:ascii="Verdana" w:hAnsi="Verdana" w:cs="Arial"/>
          <w:sz w:val="18"/>
          <w:szCs w:val="18"/>
        </w:rPr>
        <w:t xml:space="preserve">otwarcia ofert, omyłkowo </w:t>
      </w:r>
      <w:r w:rsidR="009066D2" w:rsidRPr="00CB7E04">
        <w:rPr>
          <w:rFonts w:ascii="Verdana" w:hAnsi="Verdana" w:cs="Arial"/>
          <w:sz w:val="18"/>
          <w:szCs w:val="18"/>
        </w:rPr>
        <w:t xml:space="preserve">nie odczytał treści jednej </w:t>
      </w:r>
      <w:r w:rsidR="004815F4" w:rsidRPr="00CB7E04">
        <w:rPr>
          <w:rFonts w:ascii="Verdana" w:hAnsi="Verdana" w:cs="Arial"/>
          <w:sz w:val="18"/>
          <w:szCs w:val="18"/>
        </w:rPr>
        <w:t>z ofert</w:t>
      </w:r>
      <w:r w:rsidRPr="00CB7E04">
        <w:rPr>
          <w:rFonts w:ascii="Verdana" w:hAnsi="Verdana" w:cs="Arial"/>
          <w:sz w:val="18"/>
          <w:szCs w:val="18"/>
        </w:rPr>
        <w:t>,</w:t>
      </w:r>
      <w:r w:rsidR="004815F4" w:rsidRPr="00CB7E04">
        <w:rPr>
          <w:rFonts w:ascii="Verdana" w:hAnsi="Verdana" w:cs="Arial"/>
          <w:sz w:val="18"/>
          <w:szCs w:val="18"/>
        </w:rPr>
        <w:t xml:space="preserve"> </w:t>
      </w:r>
      <w:r w:rsidRPr="00CB7E04">
        <w:rPr>
          <w:rFonts w:ascii="Verdana" w:hAnsi="Verdana" w:cs="Arial"/>
          <w:sz w:val="18"/>
          <w:szCs w:val="18"/>
        </w:rPr>
        <w:t xml:space="preserve">złożonej do </w:t>
      </w:r>
      <w:r w:rsidR="004815F4" w:rsidRPr="00CB7E04">
        <w:rPr>
          <w:rFonts w:ascii="Verdana" w:hAnsi="Verdana" w:cs="Arial"/>
          <w:sz w:val="18"/>
          <w:szCs w:val="18"/>
        </w:rPr>
        <w:t>części 2</w:t>
      </w:r>
      <w:r w:rsidRPr="00CB7E04">
        <w:rPr>
          <w:rFonts w:ascii="Verdana" w:hAnsi="Verdana" w:cs="Arial"/>
          <w:sz w:val="18"/>
          <w:szCs w:val="18"/>
        </w:rPr>
        <w:t xml:space="preserve"> postępowania</w:t>
      </w:r>
      <w:r w:rsidR="00CB7E04">
        <w:rPr>
          <w:rFonts w:ascii="Verdana" w:hAnsi="Verdana" w:cs="Arial"/>
          <w:sz w:val="18"/>
          <w:szCs w:val="18"/>
        </w:rPr>
        <w:t>, w</w:t>
      </w:r>
      <w:r w:rsidR="00EF4042" w:rsidRPr="00CB7E04">
        <w:rPr>
          <w:rFonts w:ascii="Verdana" w:hAnsi="Verdana" w:cs="Arial"/>
          <w:sz w:val="18"/>
          <w:szCs w:val="18"/>
        </w:rPr>
        <w:t>skutek czego</w:t>
      </w:r>
      <w:r w:rsidRPr="00CB7E04">
        <w:rPr>
          <w:rFonts w:ascii="Verdana" w:hAnsi="Verdana" w:cs="Arial"/>
          <w:color w:val="2C2B2B"/>
          <w:sz w:val="18"/>
          <w:szCs w:val="18"/>
          <w:shd w:val="clear" w:color="auto" w:fill="FFFFFF"/>
        </w:rPr>
        <w:t xml:space="preserve"> doszło do naruszenia zasady jawności</w:t>
      </w:r>
      <w:r w:rsidR="00EF4042" w:rsidRPr="00CB7E04">
        <w:rPr>
          <w:rFonts w:ascii="Verdana" w:hAnsi="Verdana" w:cs="Arial"/>
          <w:color w:val="2C2B2B"/>
          <w:sz w:val="18"/>
          <w:szCs w:val="18"/>
          <w:shd w:val="clear" w:color="auto" w:fill="FFFFFF"/>
        </w:rPr>
        <w:t xml:space="preserve"> postępowania</w:t>
      </w:r>
      <w:r w:rsidRPr="00CB7E04">
        <w:rPr>
          <w:rFonts w:ascii="Verdana" w:hAnsi="Verdana" w:cs="Arial"/>
          <w:color w:val="2C2B2B"/>
          <w:sz w:val="18"/>
          <w:szCs w:val="18"/>
          <w:shd w:val="clear" w:color="auto" w:fill="FFFFFF"/>
        </w:rPr>
        <w:t>,</w:t>
      </w:r>
      <w:r w:rsidR="00EF4042" w:rsidRPr="00CB7E04">
        <w:rPr>
          <w:rFonts w:ascii="Verdana" w:hAnsi="Verdana" w:cs="Arial"/>
          <w:color w:val="2C2B2B"/>
          <w:sz w:val="18"/>
          <w:szCs w:val="18"/>
          <w:shd w:val="clear" w:color="auto" w:fill="FFFFFF"/>
        </w:rPr>
        <w:t xml:space="preserve"> o której mowa w </w:t>
      </w:r>
      <w:r w:rsidRPr="00CB7E04">
        <w:rPr>
          <w:rFonts w:ascii="Verdana" w:hAnsi="Verdana" w:cs="Arial"/>
          <w:color w:val="2C2B2B"/>
          <w:sz w:val="18"/>
          <w:szCs w:val="18"/>
          <w:shd w:val="clear" w:color="auto" w:fill="FFFFFF"/>
        </w:rPr>
        <w:t>art. 86 ust 2</w:t>
      </w:r>
      <w:r w:rsidR="001D12E3">
        <w:rPr>
          <w:rFonts w:ascii="Verdana" w:hAnsi="Verdana" w:cs="Arial"/>
          <w:color w:val="2C2B2B"/>
          <w:sz w:val="18"/>
          <w:szCs w:val="18"/>
          <w:shd w:val="clear" w:color="auto" w:fill="FFFFFF"/>
        </w:rPr>
        <w:t xml:space="preserve"> </w:t>
      </w:r>
      <w:proofErr w:type="spellStart"/>
      <w:r w:rsidR="00EF4042" w:rsidRPr="00CB7E04">
        <w:rPr>
          <w:rFonts w:ascii="Verdana" w:hAnsi="Verdana" w:cs="Arial"/>
          <w:color w:val="2C2B2B"/>
          <w:sz w:val="18"/>
          <w:szCs w:val="18"/>
          <w:shd w:val="clear" w:color="auto" w:fill="FFFFFF"/>
        </w:rPr>
        <w:t>Pzp</w:t>
      </w:r>
      <w:proofErr w:type="spellEnd"/>
      <w:r w:rsidR="00EF4042" w:rsidRPr="00CB7E04">
        <w:rPr>
          <w:rFonts w:ascii="Verdana" w:hAnsi="Verdana" w:cs="Arial"/>
          <w:color w:val="2C2B2B"/>
          <w:sz w:val="18"/>
          <w:szCs w:val="18"/>
          <w:shd w:val="clear" w:color="auto" w:fill="FFFFFF"/>
        </w:rPr>
        <w:t>.</w:t>
      </w:r>
    </w:p>
    <w:p w:rsidR="004815F4" w:rsidRPr="00CB7E04" w:rsidRDefault="00B7457D" w:rsidP="00B8420B">
      <w:pPr>
        <w:pStyle w:val="Akapitzlist"/>
        <w:numPr>
          <w:ilvl w:val="0"/>
          <w:numId w:val="1"/>
        </w:numPr>
        <w:spacing w:line="360" w:lineRule="auto"/>
        <w:ind w:left="284" w:right="-567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CB7E04">
        <w:rPr>
          <w:rFonts w:ascii="Verdana" w:hAnsi="Verdana" w:cs="Arial"/>
          <w:sz w:val="18"/>
          <w:szCs w:val="18"/>
        </w:rPr>
        <w:t>Wada</w:t>
      </w:r>
      <w:r w:rsidR="00EF4042" w:rsidRPr="00CB7E04">
        <w:rPr>
          <w:rFonts w:ascii="Verdana" w:hAnsi="Verdana" w:cs="Arial"/>
          <w:sz w:val="18"/>
          <w:szCs w:val="18"/>
        </w:rPr>
        <w:t xml:space="preserve"> postępowania, polegająca na nie odczytaniu treści jednej z ofert, jest nieusuwalna.</w:t>
      </w:r>
    </w:p>
    <w:p w:rsidR="00FE3C75" w:rsidRPr="00CB7E04" w:rsidRDefault="004815F4" w:rsidP="00B8420B">
      <w:pPr>
        <w:pStyle w:val="Akapitzlist"/>
        <w:numPr>
          <w:ilvl w:val="0"/>
          <w:numId w:val="1"/>
        </w:numPr>
        <w:spacing w:line="360" w:lineRule="auto"/>
        <w:ind w:left="284" w:right="-567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CB7E04">
        <w:rPr>
          <w:rFonts w:ascii="Verdana" w:hAnsi="Verdana" w:cs="Arial"/>
          <w:sz w:val="18"/>
          <w:szCs w:val="18"/>
        </w:rPr>
        <w:t xml:space="preserve">W związku z powyższym </w:t>
      </w:r>
      <w:r w:rsidR="00FE3C75" w:rsidRPr="00CB7E04">
        <w:rPr>
          <w:rFonts w:ascii="Verdana" w:hAnsi="Verdana" w:cs="Arial"/>
          <w:sz w:val="18"/>
          <w:szCs w:val="18"/>
        </w:rPr>
        <w:t xml:space="preserve">Zamawiający podjął decyzję o </w:t>
      </w:r>
      <w:r w:rsidR="00FE3C75" w:rsidRPr="00CB7E04">
        <w:rPr>
          <w:rFonts w:ascii="Verdana" w:hAnsi="Verdana" w:cs="Arial"/>
          <w:b/>
          <w:sz w:val="18"/>
          <w:szCs w:val="18"/>
        </w:rPr>
        <w:t>unieważnieniu</w:t>
      </w:r>
      <w:r w:rsidR="00FE3C75" w:rsidRPr="00CB7E04">
        <w:rPr>
          <w:rFonts w:ascii="Verdana" w:hAnsi="Verdana" w:cs="Arial"/>
          <w:sz w:val="18"/>
          <w:szCs w:val="18"/>
        </w:rPr>
        <w:t xml:space="preserve"> postępowania</w:t>
      </w:r>
      <w:r w:rsidRPr="00CB7E04">
        <w:rPr>
          <w:rFonts w:ascii="Verdana" w:hAnsi="Verdana" w:cs="Arial"/>
          <w:sz w:val="18"/>
          <w:szCs w:val="18"/>
        </w:rPr>
        <w:t xml:space="preserve"> w zakresie części 2</w:t>
      </w:r>
      <w:r w:rsidR="00B7457D" w:rsidRPr="00CB7E04">
        <w:rPr>
          <w:rFonts w:ascii="Verdana" w:hAnsi="Verdana" w:cs="Arial"/>
          <w:sz w:val="18"/>
          <w:szCs w:val="18"/>
        </w:rPr>
        <w:t xml:space="preserve"> na podstawie art. 93 ust. 1 pkt. 7) </w:t>
      </w:r>
      <w:proofErr w:type="spellStart"/>
      <w:r w:rsidR="00B7457D" w:rsidRPr="00CB7E04">
        <w:rPr>
          <w:rFonts w:ascii="Verdana" w:hAnsi="Verdana" w:cs="Arial"/>
          <w:sz w:val="18"/>
          <w:szCs w:val="18"/>
        </w:rPr>
        <w:t>Pzp</w:t>
      </w:r>
      <w:proofErr w:type="spellEnd"/>
      <w:r w:rsidR="00FE3C75" w:rsidRPr="00CB7E04">
        <w:rPr>
          <w:rFonts w:ascii="Verdana" w:hAnsi="Verdana" w:cs="Arial"/>
          <w:sz w:val="18"/>
          <w:szCs w:val="18"/>
        </w:rPr>
        <w:t xml:space="preserve">. </w:t>
      </w:r>
    </w:p>
    <w:p w:rsidR="00FE3C75" w:rsidRPr="00CB7E04" w:rsidRDefault="00FE3C75" w:rsidP="00CB7E04">
      <w:pPr>
        <w:spacing w:line="360" w:lineRule="auto"/>
        <w:ind w:right="470"/>
        <w:jc w:val="both"/>
        <w:rPr>
          <w:rFonts w:ascii="Verdana" w:hAnsi="Verdana"/>
          <w:color w:val="00000A"/>
          <w:sz w:val="18"/>
          <w:szCs w:val="18"/>
        </w:rPr>
      </w:pPr>
    </w:p>
    <w:p w:rsidR="00FE3C75" w:rsidRPr="00CB7E04" w:rsidRDefault="00FE3C75" w:rsidP="00CB7E04">
      <w:pPr>
        <w:spacing w:line="360" w:lineRule="auto"/>
        <w:ind w:left="3686" w:right="328"/>
        <w:rPr>
          <w:rFonts w:ascii="Verdana" w:hAnsi="Verdana"/>
          <w:color w:val="000000"/>
          <w:sz w:val="18"/>
          <w:szCs w:val="18"/>
        </w:rPr>
      </w:pPr>
      <w:r w:rsidRPr="00CB7E04">
        <w:rPr>
          <w:rFonts w:ascii="Verdana" w:hAnsi="Verdana"/>
          <w:color w:val="000000"/>
          <w:sz w:val="18"/>
          <w:szCs w:val="18"/>
        </w:rPr>
        <w:t>Z upoważnienia Rektora UMW</w:t>
      </w:r>
    </w:p>
    <w:p w:rsidR="00FE3C75" w:rsidRPr="00CB7E04" w:rsidRDefault="00FE3C75" w:rsidP="00CB7E04">
      <w:pPr>
        <w:spacing w:line="360" w:lineRule="auto"/>
        <w:ind w:left="3686" w:right="328"/>
        <w:rPr>
          <w:rFonts w:ascii="Verdana" w:hAnsi="Verdana"/>
          <w:color w:val="000000"/>
          <w:sz w:val="18"/>
          <w:szCs w:val="18"/>
        </w:rPr>
      </w:pPr>
      <w:r w:rsidRPr="00CB7E04">
        <w:rPr>
          <w:rFonts w:ascii="Verdana" w:hAnsi="Verdana"/>
          <w:color w:val="000000"/>
          <w:sz w:val="18"/>
          <w:szCs w:val="18"/>
        </w:rPr>
        <w:t xml:space="preserve">p.o. Zastępcy Kanclerza ds. Zarządzania Administracją </w:t>
      </w:r>
    </w:p>
    <w:p w:rsidR="00B8420B" w:rsidRDefault="00B8420B" w:rsidP="00CB7E04">
      <w:pPr>
        <w:spacing w:line="360" w:lineRule="auto"/>
        <w:ind w:left="3686" w:right="328"/>
        <w:rPr>
          <w:rFonts w:ascii="Verdana" w:hAnsi="Verdana"/>
          <w:sz w:val="18"/>
          <w:szCs w:val="18"/>
        </w:rPr>
      </w:pPr>
    </w:p>
    <w:p w:rsidR="0074485A" w:rsidRPr="00FE3C75" w:rsidRDefault="00FE3C75" w:rsidP="00CB7E04">
      <w:pPr>
        <w:spacing w:line="360" w:lineRule="auto"/>
        <w:ind w:left="3686" w:right="328"/>
        <w:rPr>
          <w:rFonts w:ascii="Verdana" w:hAnsi="Verdana"/>
          <w:sz w:val="18"/>
          <w:szCs w:val="18"/>
        </w:rPr>
      </w:pPr>
      <w:r w:rsidRPr="00CB7E04">
        <w:rPr>
          <w:rFonts w:ascii="Verdana" w:hAnsi="Verdana"/>
          <w:sz w:val="18"/>
          <w:szCs w:val="18"/>
        </w:rPr>
        <w:t xml:space="preserve">mgr Patryk </w:t>
      </w:r>
      <w:proofErr w:type="spellStart"/>
      <w:r w:rsidRPr="00CB7E04">
        <w:rPr>
          <w:rFonts w:ascii="Verdana" w:hAnsi="Verdana"/>
          <w:sz w:val="18"/>
          <w:szCs w:val="18"/>
        </w:rPr>
        <w:t>Hebrowski</w:t>
      </w:r>
      <w:proofErr w:type="spellEnd"/>
      <w:r w:rsidRPr="00CB7E04">
        <w:rPr>
          <w:rFonts w:ascii="Verdana" w:hAnsi="Verdana"/>
          <w:sz w:val="18"/>
          <w:szCs w:val="18"/>
        </w:rPr>
        <w:t xml:space="preserve"> </w:t>
      </w:r>
      <w:r w:rsidR="0074485A">
        <w:br/>
      </w:r>
    </w:p>
    <w:sectPr w:rsidR="0074485A" w:rsidRPr="00FE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11EB5"/>
    <w:multiLevelType w:val="hybridMultilevel"/>
    <w:tmpl w:val="68785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C28"/>
    <w:multiLevelType w:val="hybridMultilevel"/>
    <w:tmpl w:val="C64A893E"/>
    <w:lvl w:ilvl="0" w:tplc="292AB1B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5A"/>
    <w:rsid w:val="001D12E3"/>
    <w:rsid w:val="004815F4"/>
    <w:rsid w:val="0074485A"/>
    <w:rsid w:val="00902914"/>
    <w:rsid w:val="009066D2"/>
    <w:rsid w:val="00B7457D"/>
    <w:rsid w:val="00B8420B"/>
    <w:rsid w:val="00CB7E04"/>
    <w:rsid w:val="00E854B9"/>
    <w:rsid w:val="00EF4042"/>
    <w:rsid w:val="00FE3C75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645A6-24A9-46CC-BEE9-F78C4A1A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FE3C75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FE3C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ESzyjkowska</dc:creator>
  <cp:keywords/>
  <dc:description/>
  <cp:lastModifiedBy>ESzyjkowska</cp:lastModifiedBy>
  <cp:revision>2</cp:revision>
  <dcterms:created xsi:type="dcterms:W3CDTF">2020-09-03T12:14:00Z</dcterms:created>
  <dcterms:modified xsi:type="dcterms:W3CDTF">2020-09-03T12:14:00Z</dcterms:modified>
</cp:coreProperties>
</file>