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70" w:type="dxa"/>
        <w:tblLayout w:type="fixed"/>
        <w:tblCellMar>
          <w:left w:w="70" w:type="dxa"/>
          <w:right w:w="70" w:type="dxa"/>
        </w:tblCellMar>
        <w:tblLook w:val="0000" w:firstRow="0" w:lastRow="0" w:firstColumn="0" w:lastColumn="0" w:noHBand="0" w:noVBand="0"/>
      </w:tblPr>
      <w:tblGrid>
        <w:gridCol w:w="9990"/>
      </w:tblGrid>
      <w:tr w:rsidR="00B5479B" w:rsidRPr="003212D0" w14:paraId="362F670F" w14:textId="77777777" w:rsidTr="00B5479B">
        <w:trPr>
          <w:cantSplit/>
          <w:trHeight w:val="451"/>
        </w:trPr>
        <w:tc>
          <w:tcPr>
            <w:tcW w:w="9990" w:type="dxa"/>
            <w:vMerge w:val="restart"/>
            <w:tcBorders>
              <w:top w:val="single" w:sz="4" w:space="0" w:color="auto"/>
              <w:left w:val="single" w:sz="4" w:space="0" w:color="auto"/>
              <w:right w:val="single" w:sz="4" w:space="0" w:color="auto"/>
            </w:tcBorders>
            <w:vAlign w:val="center"/>
          </w:tcPr>
          <w:p w14:paraId="0902ACAA" w14:textId="77777777" w:rsidR="00B5479B" w:rsidRPr="00275999" w:rsidRDefault="00B5479B" w:rsidP="00FB7676">
            <w:pPr>
              <w:ind w:right="470"/>
              <w:jc w:val="center"/>
              <w:rPr>
                <w:rFonts w:eastAsia="MS Mincho"/>
                <w:b/>
                <w:sz w:val="16"/>
                <w:szCs w:val="16"/>
                <w:lang w:eastAsia="en-US"/>
              </w:rPr>
            </w:pPr>
            <w:r w:rsidRPr="00275999">
              <w:rPr>
                <w:noProof/>
              </w:rPr>
              <w:drawing>
                <wp:inline distT="0" distB="0" distL="0" distR="0" wp14:anchorId="400FB48A" wp14:editId="358DE1DC">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46A6A5DD" w14:textId="77777777" w:rsidR="00B5479B" w:rsidRPr="00275999" w:rsidRDefault="00B5479B" w:rsidP="00FB7676">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50-367 Wrocław, Wybrzeże L. Pasteura 1</w:t>
            </w:r>
          </w:p>
          <w:p w14:paraId="0235DA4B" w14:textId="0BA8DD86" w:rsidR="00B5479B" w:rsidRPr="00275999" w:rsidRDefault="009544F2" w:rsidP="00FB7676">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B5479B" w:rsidRPr="00275999">
              <w:rPr>
                <w:rFonts w:ascii="Verdana" w:eastAsia="MS Mincho" w:hAnsi="Verdana"/>
                <w:b/>
                <w:sz w:val="18"/>
                <w:szCs w:val="18"/>
                <w:lang w:eastAsia="en-US"/>
              </w:rPr>
              <w:t>Zamówień Publicznych UMW</w:t>
            </w:r>
          </w:p>
          <w:p w14:paraId="67041BE7" w14:textId="77777777" w:rsidR="00B5479B" w:rsidRPr="00275999" w:rsidRDefault="00B5479B" w:rsidP="00FB7676">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ul. Marcinkowskiego 2-6, 50-368 Wrocław</w:t>
            </w:r>
          </w:p>
          <w:p w14:paraId="23AF50A7" w14:textId="77777777" w:rsidR="00B5479B" w:rsidRPr="00275999" w:rsidRDefault="00B5479B" w:rsidP="00FB7676">
            <w:pPr>
              <w:ind w:right="470"/>
              <w:jc w:val="center"/>
              <w:rPr>
                <w:rFonts w:ascii="Verdana" w:hAnsi="Verdana"/>
                <w:b/>
                <w:sz w:val="18"/>
                <w:szCs w:val="18"/>
                <w:lang w:val="de-DE" w:eastAsia="en-US"/>
              </w:rPr>
            </w:pPr>
            <w:r w:rsidRPr="00275999">
              <w:rPr>
                <w:rFonts w:ascii="Verdana" w:eastAsia="MS Mincho" w:hAnsi="Verdana"/>
                <w:sz w:val="18"/>
                <w:szCs w:val="18"/>
                <w:lang w:val="de-DE" w:eastAsia="en-US"/>
              </w:rPr>
              <w:t>faks 71 / 784-00-45</w:t>
            </w:r>
          </w:p>
          <w:p w14:paraId="17B5D815" w14:textId="63E9C8CB" w:rsidR="00B5479B" w:rsidRPr="00275999" w:rsidRDefault="00B5479B" w:rsidP="00FB7676">
            <w:pPr>
              <w:ind w:right="470"/>
              <w:jc w:val="center"/>
              <w:rPr>
                <w:szCs w:val="20"/>
                <w:lang w:val="de-DE" w:eastAsia="en-US"/>
              </w:rPr>
            </w:pPr>
            <w:r w:rsidRPr="00275999">
              <w:rPr>
                <w:rFonts w:ascii="Verdana" w:hAnsi="Verdana"/>
                <w:sz w:val="18"/>
                <w:szCs w:val="18"/>
                <w:lang w:val="de-DE" w:eastAsia="en-US"/>
              </w:rPr>
              <w:t xml:space="preserve">e-mail: </w:t>
            </w:r>
            <w:r w:rsidR="003212D0">
              <w:rPr>
                <w:rFonts w:ascii="Verdana" w:hAnsi="Verdana"/>
                <w:sz w:val="18"/>
                <w:szCs w:val="18"/>
                <w:lang w:val="de-DE" w:eastAsia="en-US"/>
              </w:rPr>
              <w:t>bozena.cedzynska</w:t>
            </w:r>
            <w:r w:rsidRPr="00275999">
              <w:rPr>
                <w:rFonts w:ascii="Verdana" w:hAnsi="Verdana"/>
                <w:sz w:val="18"/>
                <w:szCs w:val="18"/>
                <w:lang w:val="de-DE" w:eastAsia="en-US"/>
              </w:rPr>
              <w:t>@umed.wroc.pl</w:t>
            </w:r>
            <w:r w:rsidRPr="00275999">
              <w:rPr>
                <w:szCs w:val="20"/>
                <w:lang w:val="de-DE" w:eastAsia="en-US"/>
              </w:rPr>
              <w:t xml:space="preserve"> </w:t>
            </w:r>
          </w:p>
        </w:tc>
      </w:tr>
      <w:tr w:rsidR="00B5479B" w:rsidRPr="003212D0" w14:paraId="10985C0A" w14:textId="77777777" w:rsidTr="00B5479B">
        <w:trPr>
          <w:cantSplit/>
          <w:trHeight w:val="1855"/>
        </w:trPr>
        <w:tc>
          <w:tcPr>
            <w:tcW w:w="9990" w:type="dxa"/>
            <w:vMerge/>
            <w:tcBorders>
              <w:left w:val="single" w:sz="4" w:space="0" w:color="auto"/>
              <w:bottom w:val="single" w:sz="4" w:space="0" w:color="auto"/>
              <w:right w:val="single" w:sz="4" w:space="0" w:color="auto"/>
            </w:tcBorders>
          </w:tcPr>
          <w:p w14:paraId="53918496" w14:textId="77777777" w:rsidR="00B5479B" w:rsidRPr="00275999" w:rsidRDefault="00B5479B" w:rsidP="00FB7676">
            <w:pPr>
              <w:ind w:right="470"/>
              <w:rPr>
                <w:rFonts w:ascii="Arial" w:hAnsi="Arial" w:cs="Arial"/>
                <w:sz w:val="22"/>
                <w:lang w:val="de-DE"/>
              </w:rPr>
            </w:pPr>
          </w:p>
        </w:tc>
      </w:tr>
    </w:tbl>
    <w:p w14:paraId="2086B298" w14:textId="77777777" w:rsidR="00DD33DF" w:rsidRPr="005C37E5" w:rsidRDefault="00DD33DF" w:rsidP="00602B80">
      <w:pPr>
        <w:spacing w:after="60" w:line="240" w:lineRule="exact"/>
        <w:ind w:right="-239"/>
        <w:rPr>
          <w:rFonts w:ascii="Verdana" w:hAnsi="Verdana"/>
          <w:noProof/>
          <w:sz w:val="18"/>
          <w:szCs w:val="18"/>
        </w:rPr>
      </w:pPr>
    </w:p>
    <w:p w14:paraId="227E88BE" w14:textId="0F94C2C4" w:rsidR="008215A9" w:rsidRPr="00A518B1" w:rsidRDefault="00327ED5" w:rsidP="00186080">
      <w:pPr>
        <w:spacing w:after="60" w:line="240" w:lineRule="exact"/>
        <w:ind w:left="360" w:right="-239" w:hanging="360"/>
        <w:rPr>
          <w:rFonts w:ascii="Verdana" w:hAnsi="Verdana"/>
          <w:noProof/>
          <w:sz w:val="18"/>
          <w:szCs w:val="18"/>
        </w:rPr>
      </w:pPr>
      <w:r w:rsidRPr="0094662B">
        <w:rPr>
          <w:rFonts w:ascii="Verdana" w:hAnsi="Verdana"/>
          <w:noProof/>
          <w:sz w:val="18"/>
          <w:szCs w:val="18"/>
        </w:rPr>
        <w:t>UMW/</w:t>
      </w:r>
      <w:r w:rsidR="003212D0" w:rsidRPr="0094662B">
        <w:rPr>
          <w:rFonts w:ascii="Verdana" w:hAnsi="Verdana"/>
          <w:noProof/>
          <w:sz w:val="18"/>
          <w:szCs w:val="18"/>
        </w:rPr>
        <w:t>A</w:t>
      </w:r>
      <w:r w:rsidR="008215A9" w:rsidRPr="0094662B">
        <w:rPr>
          <w:rFonts w:ascii="Verdana" w:hAnsi="Verdana"/>
          <w:noProof/>
          <w:sz w:val="18"/>
          <w:szCs w:val="18"/>
        </w:rPr>
        <w:t>Z/</w:t>
      </w:r>
      <w:r w:rsidR="005A471A" w:rsidRPr="0094662B">
        <w:rPr>
          <w:rFonts w:ascii="Verdana" w:hAnsi="Verdana"/>
          <w:noProof/>
          <w:sz w:val="18"/>
          <w:szCs w:val="18"/>
        </w:rPr>
        <w:t>PN-</w:t>
      </w:r>
      <w:r w:rsidR="005A223F">
        <w:rPr>
          <w:rFonts w:ascii="Verdana" w:hAnsi="Verdana"/>
          <w:noProof/>
          <w:sz w:val="18"/>
          <w:szCs w:val="18"/>
        </w:rPr>
        <w:t>79</w:t>
      </w:r>
      <w:r w:rsidR="00797607" w:rsidRPr="0094662B">
        <w:rPr>
          <w:rFonts w:ascii="Verdana" w:hAnsi="Verdana"/>
          <w:noProof/>
          <w:sz w:val="18"/>
          <w:szCs w:val="18"/>
        </w:rPr>
        <w:t>/</w:t>
      </w:r>
      <w:r w:rsidR="00EB0AF5" w:rsidRPr="0094662B">
        <w:rPr>
          <w:rFonts w:ascii="Verdana" w:hAnsi="Verdana"/>
          <w:noProof/>
          <w:sz w:val="18"/>
          <w:szCs w:val="18"/>
        </w:rPr>
        <w:t>20</w:t>
      </w:r>
      <w:r w:rsidR="008215A9" w:rsidRPr="00A518B1">
        <w:rPr>
          <w:rFonts w:ascii="Verdana" w:hAnsi="Verdana"/>
          <w:noProof/>
          <w:sz w:val="18"/>
          <w:szCs w:val="18"/>
        </w:rPr>
        <w:tab/>
      </w:r>
      <w:r w:rsidR="008215A9" w:rsidRPr="00A518B1">
        <w:rPr>
          <w:rFonts w:ascii="Verdana" w:hAnsi="Verdana"/>
          <w:noProof/>
          <w:sz w:val="18"/>
          <w:szCs w:val="18"/>
        </w:rPr>
        <w:tab/>
      </w:r>
      <w:r w:rsidR="008215A9" w:rsidRPr="00A518B1">
        <w:rPr>
          <w:rFonts w:ascii="Verdana" w:hAnsi="Verdana"/>
          <w:noProof/>
          <w:sz w:val="18"/>
          <w:szCs w:val="18"/>
        </w:rPr>
        <w:tab/>
        <w:t xml:space="preserve">                       </w:t>
      </w:r>
      <w:r w:rsidR="00582F8C" w:rsidRPr="00A518B1">
        <w:rPr>
          <w:rFonts w:ascii="Verdana" w:hAnsi="Verdana"/>
          <w:noProof/>
          <w:sz w:val="18"/>
          <w:szCs w:val="18"/>
        </w:rPr>
        <w:t xml:space="preserve"> </w:t>
      </w:r>
      <w:r w:rsidR="00995D37" w:rsidRPr="00A518B1">
        <w:rPr>
          <w:rFonts w:ascii="Verdana" w:hAnsi="Verdana"/>
          <w:noProof/>
          <w:sz w:val="18"/>
          <w:szCs w:val="18"/>
        </w:rPr>
        <w:t xml:space="preserve">                       </w:t>
      </w:r>
      <w:r w:rsidR="00536C2D" w:rsidRPr="00A518B1">
        <w:rPr>
          <w:rFonts w:ascii="Verdana" w:hAnsi="Verdana"/>
          <w:noProof/>
          <w:sz w:val="18"/>
          <w:szCs w:val="18"/>
        </w:rPr>
        <w:t xml:space="preserve">   </w:t>
      </w:r>
      <w:r w:rsidR="00E90274" w:rsidRPr="00A518B1">
        <w:rPr>
          <w:rFonts w:ascii="Verdana" w:hAnsi="Verdana"/>
          <w:noProof/>
          <w:sz w:val="18"/>
          <w:szCs w:val="18"/>
        </w:rPr>
        <w:t xml:space="preserve"> </w:t>
      </w:r>
      <w:r w:rsidR="00536C2D" w:rsidRPr="00A518B1">
        <w:rPr>
          <w:rFonts w:ascii="Verdana" w:hAnsi="Verdana"/>
          <w:noProof/>
          <w:sz w:val="18"/>
          <w:szCs w:val="18"/>
        </w:rPr>
        <w:t xml:space="preserve"> </w:t>
      </w:r>
      <w:r w:rsidR="00240A5F" w:rsidRPr="00A518B1">
        <w:rPr>
          <w:rFonts w:ascii="Verdana" w:hAnsi="Verdana"/>
          <w:noProof/>
          <w:sz w:val="18"/>
          <w:szCs w:val="18"/>
        </w:rPr>
        <w:t xml:space="preserve">            </w:t>
      </w:r>
      <w:r w:rsidR="001D4737" w:rsidRPr="002611B5">
        <w:rPr>
          <w:rFonts w:ascii="Verdana" w:hAnsi="Verdana"/>
          <w:noProof/>
          <w:sz w:val="18"/>
          <w:szCs w:val="18"/>
        </w:rPr>
        <w:t>W</w:t>
      </w:r>
      <w:r w:rsidR="008215A9" w:rsidRPr="002611B5">
        <w:rPr>
          <w:rFonts w:ascii="Verdana" w:hAnsi="Verdana"/>
          <w:noProof/>
          <w:sz w:val="18"/>
          <w:szCs w:val="18"/>
        </w:rPr>
        <w:t xml:space="preserve">rocław, </w:t>
      </w:r>
      <w:r w:rsidR="002611B5" w:rsidRPr="002611B5">
        <w:rPr>
          <w:rFonts w:ascii="Verdana" w:hAnsi="Verdana"/>
          <w:noProof/>
          <w:sz w:val="18"/>
          <w:szCs w:val="18"/>
        </w:rPr>
        <w:t>23</w:t>
      </w:r>
      <w:r w:rsidR="00B5479B" w:rsidRPr="002611B5">
        <w:rPr>
          <w:rFonts w:ascii="Verdana" w:hAnsi="Verdana"/>
          <w:noProof/>
          <w:sz w:val="18"/>
          <w:szCs w:val="18"/>
        </w:rPr>
        <w:t>.</w:t>
      </w:r>
      <w:r w:rsidR="005A223F" w:rsidRPr="002611B5">
        <w:rPr>
          <w:rFonts w:ascii="Verdana" w:hAnsi="Verdana"/>
          <w:noProof/>
          <w:sz w:val="18"/>
          <w:szCs w:val="18"/>
        </w:rPr>
        <w:t>07</w:t>
      </w:r>
      <w:r w:rsidR="00995D37" w:rsidRPr="002611B5">
        <w:rPr>
          <w:rFonts w:ascii="Verdana" w:hAnsi="Verdana"/>
          <w:noProof/>
          <w:sz w:val="18"/>
          <w:szCs w:val="18"/>
        </w:rPr>
        <w:t>.</w:t>
      </w:r>
      <w:r w:rsidR="00797607" w:rsidRPr="002611B5">
        <w:rPr>
          <w:rFonts w:ascii="Verdana" w:hAnsi="Verdana"/>
          <w:noProof/>
          <w:sz w:val="18"/>
          <w:szCs w:val="18"/>
        </w:rPr>
        <w:t>20</w:t>
      </w:r>
      <w:r w:rsidR="00C36FD9" w:rsidRPr="002611B5">
        <w:rPr>
          <w:rFonts w:ascii="Verdana" w:hAnsi="Verdana"/>
          <w:noProof/>
          <w:sz w:val="18"/>
          <w:szCs w:val="18"/>
        </w:rPr>
        <w:t>20</w:t>
      </w:r>
      <w:r w:rsidR="008215A9" w:rsidRPr="002611B5">
        <w:rPr>
          <w:rFonts w:ascii="Verdana" w:hAnsi="Verdana"/>
          <w:noProof/>
          <w:sz w:val="18"/>
          <w:szCs w:val="18"/>
        </w:rPr>
        <w:t xml:space="preserve"> r.</w:t>
      </w:r>
    </w:p>
    <w:p w14:paraId="735DA329" w14:textId="77777777" w:rsidR="008208E6" w:rsidRPr="00A518B1" w:rsidRDefault="008208E6" w:rsidP="00186080">
      <w:pPr>
        <w:spacing w:after="60" w:line="240" w:lineRule="exact"/>
        <w:ind w:left="360" w:right="-239" w:hanging="360"/>
        <w:jc w:val="center"/>
        <w:rPr>
          <w:rFonts w:ascii="Verdana" w:hAnsi="Verdana"/>
          <w:b/>
          <w:sz w:val="18"/>
          <w:szCs w:val="18"/>
        </w:rPr>
      </w:pPr>
    </w:p>
    <w:p w14:paraId="6A4955CD" w14:textId="77777777" w:rsidR="008208E6" w:rsidRPr="00A518B1"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A518B1" w:rsidRDefault="008215A9" w:rsidP="00186080">
      <w:pPr>
        <w:spacing w:after="60" w:line="240" w:lineRule="exact"/>
        <w:ind w:left="360" w:right="-239" w:hanging="360"/>
        <w:jc w:val="center"/>
        <w:rPr>
          <w:rFonts w:ascii="Verdana" w:hAnsi="Verdana"/>
          <w:b/>
          <w:sz w:val="18"/>
          <w:szCs w:val="18"/>
        </w:rPr>
      </w:pPr>
      <w:r w:rsidRPr="00A518B1">
        <w:rPr>
          <w:rFonts w:ascii="Verdana" w:hAnsi="Verdana"/>
          <w:b/>
          <w:sz w:val="18"/>
          <w:szCs w:val="18"/>
        </w:rPr>
        <w:t>SPECYFIKACJA ISTOTNYCH WARUNKÓW ZAMÓWIENIA</w:t>
      </w:r>
    </w:p>
    <w:p w14:paraId="1F443C1A" w14:textId="7D39135C" w:rsidR="00544382" w:rsidRPr="00A518B1" w:rsidRDefault="00327ED5" w:rsidP="00186080">
      <w:pPr>
        <w:spacing w:after="60" w:line="240" w:lineRule="exact"/>
        <w:ind w:right="-239"/>
        <w:jc w:val="center"/>
        <w:rPr>
          <w:rFonts w:ascii="Verdana" w:hAnsi="Verdana"/>
          <w:b/>
          <w:iCs/>
          <w:sz w:val="18"/>
          <w:szCs w:val="18"/>
        </w:rPr>
      </w:pPr>
      <w:r w:rsidRPr="0094662B">
        <w:rPr>
          <w:rFonts w:ascii="Verdana" w:hAnsi="Verdana"/>
          <w:b/>
          <w:iCs/>
          <w:sz w:val="18"/>
          <w:szCs w:val="18"/>
        </w:rPr>
        <w:t xml:space="preserve">Nr </w:t>
      </w:r>
      <w:r w:rsidR="00AB2668" w:rsidRPr="0094662B">
        <w:rPr>
          <w:rFonts w:ascii="Verdana" w:hAnsi="Verdana"/>
          <w:b/>
          <w:iCs/>
          <w:sz w:val="18"/>
          <w:szCs w:val="18"/>
        </w:rPr>
        <w:t>UMW/</w:t>
      </w:r>
      <w:r w:rsidR="008B467E" w:rsidRPr="0094662B">
        <w:rPr>
          <w:rFonts w:ascii="Verdana" w:hAnsi="Verdana"/>
          <w:b/>
          <w:iCs/>
          <w:sz w:val="18"/>
          <w:szCs w:val="18"/>
        </w:rPr>
        <w:t>A</w:t>
      </w:r>
      <w:r w:rsidR="00AB2668" w:rsidRPr="0094662B">
        <w:rPr>
          <w:rFonts w:ascii="Verdana" w:hAnsi="Verdana"/>
          <w:b/>
          <w:iCs/>
          <w:sz w:val="18"/>
          <w:szCs w:val="18"/>
        </w:rPr>
        <w:t>Z/PN-</w:t>
      </w:r>
      <w:r w:rsidR="005A223F">
        <w:rPr>
          <w:rFonts w:ascii="Verdana" w:hAnsi="Verdana"/>
          <w:b/>
          <w:iCs/>
          <w:sz w:val="18"/>
          <w:szCs w:val="18"/>
        </w:rPr>
        <w:t>79</w:t>
      </w:r>
      <w:r w:rsidR="001D0264" w:rsidRPr="0094662B">
        <w:rPr>
          <w:rFonts w:ascii="Verdana" w:hAnsi="Verdana"/>
          <w:b/>
          <w:iCs/>
          <w:sz w:val="18"/>
          <w:szCs w:val="18"/>
        </w:rPr>
        <w:t>/</w:t>
      </w:r>
      <w:r w:rsidR="00EB0AF5" w:rsidRPr="0094662B">
        <w:rPr>
          <w:rFonts w:ascii="Verdana" w:hAnsi="Verdana"/>
          <w:b/>
          <w:iCs/>
          <w:sz w:val="18"/>
          <w:szCs w:val="18"/>
        </w:rPr>
        <w:t>20</w:t>
      </w:r>
    </w:p>
    <w:p w14:paraId="252FD334" w14:textId="1387D712" w:rsidR="008D1C65" w:rsidRPr="00A518B1" w:rsidRDefault="008D1C65" w:rsidP="00186080">
      <w:pPr>
        <w:spacing w:after="60" w:line="240" w:lineRule="exact"/>
        <w:ind w:right="-239"/>
        <w:jc w:val="center"/>
        <w:rPr>
          <w:rFonts w:ascii="Verdana" w:hAnsi="Verdana"/>
          <w:b/>
          <w:iCs/>
          <w:color w:val="00B050"/>
          <w:sz w:val="18"/>
          <w:szCs w:val="18"/>
        </w:rPr>
      </w:pPr>
    </w:p>
    <w:p w14:paraId="18484405" w14:textId="77777777" w:rsidR="001162C3" w:rsidRPr="00A518B1" w:rsidRDefault="001162C3" w:rsidP="00186080">
      <w:pPr>
        <w:spacing w:line="240" w:lineRule="exact"/>
        <w:ind w:left="360" w:right="-239" w:hanging="360"/>
        <w:rPr>
          <w:rFonts w:ascii="Verdana" w:hAnsi="Verdana"/>
          <w:sz w:val="18"/>
          <w:szCs w:val="18"/>
          <w:u w:val="single"/>
        </w:rPr>
      </w:pPr>
    </w:p>
    <w:p w14:paraId="3EC24588" w14:textId="77777777" w:rsidR="008215A9" w:rsidRPr="00A518B1" w:rsidRDefault="00C432AD" w:rsidP="00186080">
      <w:pPr>
        <w:spacing w:line="240" w:lineRule="exact"/>
        <w:ind w:left="360" w:right="-239" w:hanging="360"/>
        <w:rPr>
          <w:rFonts w:ascii="Verdana" w:hAnsi="Verdana"/>
          <w:b/>
          <w:sz w:val="18"/>
          <w:szCs w:val="18"/>
          <w:u w:val="single"/>
        </w:rPr>
      </w:pPr>
      <w:r w:rsidRPr="00A518B1">
        <w:rPr>
          <w:rFonts w:ascii="Verdana" w:hAnsi="Verdana"/>
          <w:b/>
          <w:sz w:val="18"/>
          <w:szCs w:val="18"/>
          <w:u w:val="single"/>
        </w:rPr>
        <w:t xml:space="preserve">NAZWA </w:t>
      </w:r>
      <w:r w:rsidR="00B8316F" w:rsidRPr="00A518B1">
        <w:rPr>
          <w:rFonts w:ascii="Verdana" w:hAnsi="Verdana"/>
          <w:b/>
          <w:sz w:val="18"/>
          <w:szCs w:val="18"/>
          <w:u w:val="single"/>
        </w:rPr>
        <w:t>POSTĘPOWAN</w:t>
      </w:r>
      <w:r w:rsidR="008215A9" w:rsidRPr="00A518B1">
        <w:rPr>
          <w:rFonts w:ascii="Verdana" w:hAnsi="Verdana"/>
          <w:b/>
          <w:sz w:val="18"/>
          <w:szCs w:val="18"/>
          <w:u w:val="single"/>
        </w:rPr>
        <w:t xml:space="preserve">IA  </w:t>
      </w:r>
    </w:p>
    <w:p w14:paraId="7D8BF2CA" w14:textId="303E1AE5" w:rsidR="001D0264" w:rsidRPr="00A518B1" w:rsidRDefault="004F01C1" w:rsidP="001D0264">
      <w:pPr>
        <w:ind w:right="470"/>
        <w:jc w:val="both"/>
        <w:rPr>
          <w:rFonts w:ascii="Verdana" w:hAnsi="Verdana"/>
          <w:b/>
          <w:sz w:val="18"/>
          <w:szCs w:val="18"/>
        </w:rPr>
      </w:pPr>
      <w:bookmarkStart w:id="1" w:name="_Hlk35941149"/>
      <w:r w:rsidRPr="00A518B1">
        <w:rPr>
          <w:rFonts w:ascii="Verdana" w:hAnsi="Verdana"/>
          <w:sz w:val="20"/>
          <w:szCs w:val="20"/>
        </w:rPr>
        <w:t>Dostawa sprzętu medycznego</w:t>
      </w:r>
      <w:r w:rsidR="008B467E" w:rsidRPr="00A518B1">
        <w:rPr>
          <w:rFonts w:ascii="Verdana" w:hAnsi="Verdana"/>
          <w:sz w:val="20"/>
          <w:szCs w:val="20"/>
        </w:rPr>
        <w:t xml:space="preserve"> </w:t>
      </w:r>
      <w:r w:rsidRPr="00A518B1">
        <w:rPr>
          <w:rFonts w:ascii="Verdana" w:hAnsi="Verdana"/>
          <w:sz w:val="20"/>
          <w:szCs w:val="20"/>
        </w:rPr>
        <w:t>na potrzeby jednostek Uniwersytetu Medycznego we Wrocławiu</w:t>
      </w:r>
      <w:r w:rsidR="00CE24DE" w:rsidRPr="00A518B1">
        <w:rPr>
          <w:rFonts w:ascii="Verdana" w:hAnsi="Verdana"/>
          <w:sz w:val="20"/>
          <w:szCs w:val="20"/>
        </w:rPr>
        <w:t>.</w:t>
      </w:r>
      <w:bookmarkEnd w:id="1"/>
    </w:p>
    <w:p w14:paraId="270C3D5E" w14:textId="77777777" w:rsidR="008208E6" w:rsidRPr="00275999" w:rsidRDefault="008208E6" w:rsidP="004942AE">
      <w:pPr>
        <w:spacing w:line="240" w:lineRule="exact"/>
        <w:ind w:right="-239"/>
        <w:jc w:val="both"/>
        <w:rPr>
          <w:rFonts w:ascii="Verdana" w:hAnsi="Verdana"/>
          <w:sz w:val="18"/>
          <w:szCs w:val="18"/>
          <w:u w:val="single"/>
        </w:rPr>
      </w:pPr>
    </w:p>
    <w:p w14:paraId="0D28DAC6" w14:textId="77777777" w:rsidR="008208E6" w:rsidRPr="00275999" w:rsidRDefault="008208E6" w:rsidP="004942AE">
      <w:pPr>
        <w:spacing w:line="240" w:lineRule="exact"/>
        <w:ind w:right="-239"/>
        <w:jc w:val="both"/>
        <w:rPr>
          <w:rFonts w:ascii="Verdana" w:hAnsi="Verdana"/>
          <w:sz w:val="18"/>
          <w:szCs w:val="18"/>
          <w:u w:val="single"/>
        </w:rPr>
      </w:pPr>
    </w:p>
    <w:p w14:paraId="44120DE7" w14:textId="77777777" w:rsidR="008215A9" w:rsidRPr="00275999" w:rsidRDefault="008215A9" w:rsidP="00186080">
      <w:pPr>
        <w:spacing w:line="240" w:lineRule="exact"/>
        <w:ind w:right="-239"/>
        <w:jc w:val="both"/>
        <w:rPr>
          <w:rFonts w:ascii="Verdana" w:hAnsi="Verdana"/>
          <w:sz w:val="18"/>
          <w:szCs w:val="18"/>
          <w:u w:val="single"/>
        </w:rPr>
      </w:pPr>
      <w:r w:rsidRPr="00275999">
        <w:rPr>
          <w:rFonts w:ascii="Verdana" w:hAnsi="Verdana"/>
          <w:sz w:val="18"/>
          <w:szCs w:val="18"/>
          <w:u w:val="single"/>
        </w:rPr>
        <w:t>TRYB POSTĘPOWANIA</w:t>
      </w:r>
    </w:p>
    <w:p w14:paraId="3A60FC22" w14:textId="1EEAF9DD" w:rsidR="004B1AD3" w:rsidRPr="00275999" w:rsidRDefault="004B1AD3" w:rsidP="004B1AD3">
      <w:pPr>
        <w:spacing w:line="240" w:lineRule="exact"/>
        <w:rPr>
          <w:rFonts w:ascii="Verdana" w:hAnsi="Verdana"/>
          <w:b/>
          <w:bCs/>
          <w:sz w:val="18"/>
          <w:szCs w:val="18"/>
        </w:rPr>
      </w:pPr>
      <w:r w:rsidRPr="00275999">
        <w:rPr>
          <w:rFonts w:ascii="Verdana" w:hAnsi="Verdana"/>
          <w:b/>
          <w:bCs/>
          <w:sz w:val="18"/>
          <w:szCs w:val="18"/>
        </w:rPr>
        <w:t xml:space="preserve">Przetarg nieograniczony o wartości szacunkowej </w:t>
      </w:r>
      <w:r w:rsidR="00F66CF2" w:rsidRPr="00275999">
        <w:rPr>
          <w:rFonts w:ascii="Verdana" w:hAnsi="Verdana"/>
          <w:b/>
          <w:bCs/>
          <w:sz w:val="18"/>
          <w:szCs w:val="18"/>
        </w:rPr>
        <w:t xml:space="preserve">mniejszej niż </w:t>
      </w:r>
      <w:r w:rsidRPr="00275999">
        <w:rPr>
          <w:rFonts w:ascii="Verdana" w:hAnsi="Verdana"/>
          <w:b/>
          <w:bCs/>
          <w:sz w:val="18"/>
          <w:szCs w:val="18"/>
        </w:rPr>
        <w:t>2</w:t>
      </w:r>
      <w:r w:rsidR="00C36FD9" w:rsidRPr="00275999">
        <w:rPr>
          <w:rFonts w:ascii="Verdana" w:hAnsi="Verdana"/>
          <w:b/>
          <w:bCs/>
          <w:sz w:val="18"/>
          <w:szCs w:val="18"/>
        </w:rPr>
        <w:t>14</w:t>
      </w:r>
      <w:r w:rsidRPr="00275999">
        <w:rPr>
          <w:rFonts w:ascii="Verdana" w:hAnsi="Verdana"/>
          <w:b/>
          <w:bCs/>
          <w:sz w:val="18"/>
          <w:szCs w:val="18"/>
        </w:rPr>
        <w:t xml:space="preserve"> tys. EURO</w:t>
      </w:r>
    </w:p>
    <w:p w14:paraId="33A694F8" w14:textId="35B573A0" w:rsidR="008215A9" w:rsidRPr="00275999" w:rsidRDefault="004B1AD3" w:rsidP="004B1AD3">
      <w:pPr>
        <w:spacing w:line="240" w:lineRule="exact"/>
        <w:rPr>
          <w:rFonts w:ascii="Verdana" w:hAnsi="Verdana"/>
          <w:sz w:val="18"/>
          <w:szCs w:val="18"/>
        </w:rPr>
      </w:pPr>
      <w:r w:rsidRPr="00275999">
        <w:rPr>
          <w:rFonts w:ascii="Verdana" w:hAnsi="Verdana"/>
          <w:b/>
          <w:bCs/>
          <w:sz w:val="18"/>
          <w:szCs w:val="18"/>
        </w:rPr>
        <w:t xml:space="preserve"> </w:t>
      </w:r>
      <w:r w:rsidR="008215A9" w:rsidRPr="00275999">
        <w:rPr>
          <w:rFonts w:ascii="Verdana" w:hAnsi="Verdana"/>
          <w:sz w:val="18"/>
          <w:szCs w:val="18"/>
        </w:rPr>
        <w:t xml:space="preserve">(art. 10 ust. 1 oraz art. 39 </w:t>
      </w:r>
      <w:r w:rsidR="0081341C" w:rsidRPr="00275999">
        <w:rPr>
          <w:rFonts w:ascii="Verdana" w:hAnsi="Verdana"/>
          <w:sz w:val="18"/>
          <w:szCs w:val="18"/>
        </w:rPr>
        <w:t>–</w:t>
      </w:r>
      <w:r w:rsidR="008215A9" w:rsidRPr="00275999">
        <w:rPr>
          <w:rFonts w:ascii="Verdana" w:hAnsi="Verdana"/>
          <w:sz w:val="18"/>
          <w:szCs w:val="18"/>
        </w:rPr>
        <w:t xml:space="preserve"> 46 Prawa zamówień publicznych)  </w:t>
      </w:r>
    </w:p>
    <w:p w14:paraId="18ADB4E8" w14:textId="77777777" w:rsidR="00536C2D" w:rsidRPr="00275999" w:rsidRDefault="00536C2D" w:rsidP="00186080">
      <w:pPr>
        <w:spacing w:line="240" w:lineRule="exact"/>
        <w:ind w:right="-238"/>
        <w:rPr>
          <w:rFonts w:ascii="Verdana" w:hAnsi="Verdana"/>
          <w:bCs/>
          <w:sz w:val="18"/>
          <w:szCs w:val="18"/>
          <w:u w:val="single"/>
        </w:rPr>
      </w:pPr>
    </w:p>
    <w:p w14:paraId="3D04BEFB" w14:textId="77777777" w:rsidR="004F01C1" w:rsidRPr="00275999" w:rsidRDefault="004F01C1" w:rsidP="00186080">
      <w:pPr>
        <w:spacing w:line="240" w:lineRule="exact"/>
        <w:ind w:right="-238"/>
        <w:rPr>
          <w:rFonts w:ascii="Verdana" w:hAnsi="Verdana"/>
          <w:bCs/>
          <w:sz w:val="18"/>
          <w:szCs w:val="18"/>
          <w:u w:val="single"/>
        </w:rPr>
      </w:pPr>
    </w:p>
    <w:p w14:paraId="5B01E559" w14:textId="7C5D73B4" w:rsidR="008215A9" w:rsidRPr="00DA6E8B" w:rsidRDefault="008215A9" w:rsidP="00186080">
      <w:pPr>
        <w:spacing w:line="240" w:lineRule="exact"/>
        <w:ind w:right="-238"/>
        <w:rPr>
          <w:rFonts w:ascii="Verdana" w:hAnsi="Verdana"/>
          <w:bCs/>
          <w:color w:val="000000" w:themeColor="text1"/>
          <w:sz w:val="18"/>
          <w:szCs w:val="18"/>
          <w:u w:val="single"/>
        </w:rPr>
      </w:pPr>
      <w:r w:rsidRPr="00275999">
        <w:rPr>
          <w:rFonts w:ascii="Verdana" w:hAnsi="Verdana"/>
          <w:bCs/>
          <w:sz w:val="18"/>
          <w:szCs w:val="18"/>
          <w:u w:val="single"/>
        </w:rPr>
        <w:t xml:space="preserve">TERMIN </w:t>
      </w:r>
      <w:r w:rsidRPr="00DA6E8B">
        <w:rPr>
          <w:rFonts w:ascii="Verdana" w:hAnsi="Verdana"/>
          <w:bCs/>
          <w:color w:val="000000" w:themeColor="text1"/>
          <w:sz w:val="18"/>
          <w:szCs w:val="18"/>
          <w:u w:val="single"/>
        </w:rPr>
        <w:t>SKŁADANIA I OTWARCIA OFERT</w:t>
      </w:r>
    </w:p>
    <w:p w14:paraId="573A75F8" w14:textId="0786D0A5" w:rsidR="00AA4496" w:rsidRPr="00DA6E8B" w:rsidRDefault="00AA4496" w:rsidP="00AA4496">
      <w:pPr>
        <w:spacing w:line="240" w:lineRule="exact"/>
        <w:ind w:right="-239"/>
        <w:rPr>
          <w:rFonts w:ascii="Verdana" w:hAnsi="Verdana"/>
          <w:b/>
          <w:bCs/>
          <w:color w:val="000000" w:themeColor="text1"/>
          <w:sz w:val="18"/>
          <w:szCs w:val="18"/>
        </w:rPr>
      </w:pPr>
      <w:r w:rsidRPr="00DA6E8B">
        <w:rPr>
          <w:rFonts w:ascii="Verdana" w:hAnsi="Verdana"/>
          <w:bCs/>
          <w:color w:val="000000" w:themeColor="text1"/>
          <w:sz w:val="18"/>
          <w:szCs w:val="18"/>
        </w:rPr>
        <w:t xml:space="preserve">Termin składania ofert – do dnia  </w:t>
      </w:r>
      <w:r w:rsidR="00905138" w:rsidRPr="00DA6E8B">
        <w:rPr>
          <w:rFonts w:ascii="Verdana" w:hAnsi="Verdana"/>
          <w:b/>
          <w:bCs/>
          <w:color w:val="000000" w:themeColor="text1"/>
          <w:sz w:val="18"/>
          <w:szCs w:val="18"/>
        </w:rPr>
        <w:t>04</w:t>
      </w:r>
      <w:r w:rsidR="00B5479B" w:rsidRPr="00DA6E8B">
        <w:rPr>
          <w:rFonts w:ascii="Verdana" w:hAnsi="Verdana"/>
          <w:b/>
          <w:bCs/>
          <w:color w:val="000000" w:themeColor="text1"/>
          <w:sz w:val="18"/>
          <w:szCs w:val="18"/>
        </w:rPr>
        <w:t>.</w:t>
      </w:r>
      <w:r w:rsidR="00905138" w:rsidRPr="00DA6E8B">
        <w:rPr>
          <w:rFonts w:ascii="Verdana" w:hAnsi="Verdana"/>
          <w:b/>
          <w:bCs/>
          <w:color w:val="000000" w:themeColor="text1"/>
          <w:sz w:val="18"/>
          <w:szCs w:val="18"/>
        </w:rPr>
        <w:t>08</w:t>
      </w:r>
      <w:r w:rsidR="00E83663" w:rsidRPr="00DA6E8B">
        <w:rPr>
          <w:rFonts w:ascii="Verdana" w:hAnsi="Verdana"/>
          <w:b/>
          <w:bCs/>
          <w:color w:val="000000" w:themeColor="text1"/>
          <w:sz w:val="18"/>
          <w:szCs w:val="18"/>
        </w:rPr>
        <w:t>.2020</w:t>
      </w:r>
      <w:r w:rsidRPr="00DA6E8B">
        <w:rPr>
          <w:rFonts w:ascii="Verdana" w:hAnsi="Verdana"/>
          <w:b/>
          <w:bCs/>
          <w:color w:val="000000" w:themeColor="text1"/>
          <w:sz w:val="18"/>
          <w:szCs w:val="18"/>
        </w:rPr>
        <w:t xml:space="preserve"> r.</w:t>
      </w:r>
      <w:r w:rsidR="003B273F" w:rsidRPr="00DA6E8B">
        <w:rPr>
          <w:rFonts w:ascii="Verdana" w:hAnsi="Verdana"/>
          <w:bCs/>
          <w:color w:val="000000" w:themeColor="text1"/>
          <w:sz w:val="18"/>
          <w:szCs w:val="18"/>
        </w:rPr>
        <w:t xml:space="preserve"> do godz. </w:t>
      </w:r>
      <w:r w:rsidR="003B273F" w:rsidRPr="00DA6E8B">
        <w:rPr>
          <w:rFonts w:ascii="Verdana" w:hAnsi="Verdana"/>
          <w:b/>
          <w:bCs/>
          <w:color w:val="000000" w:themeColor="text1"/>
          <w:sz w:val="18"/>
          <w:szCs w:val="18"/>
        </w:rPr>
        <w:t>09</w:t>
      </w:r>
      <w:r w:rsidRPr="00DA6E8B">
        <w:rPr>
          <w:rFonts w:ascii="Verdana" w:hAnsi="Verdana"/>
          <w:b/>
          <w:color w:val="000000" w:themeColor="text1"/>
          <w:sz w:val="18"/>
          <w:szCs w:val="18"/>
        </w:rPr>
        <w:t>:00</w:t>
      </w:r>
    </w:p>
    <w:p w14:paraId="78CC9CD5" w14:textId="2062366F" w:rsidR="00AA4496" w:rsidRPr="00B62C0F" w:rsidRDefault="00AA4496" w:rsidP="00AA4496">
      <w:pPr>
        <w:spacing w:line="240" w:lineRule="exact"/>
        <w:ind w:right="-239"/>
        <w:rPr>
          <w:rFonts w:ascii="Verdana" w:hAnsi="Verdana"/>
          <w:bCs/>
          <w:color w:val="000000" w:themeColor="text1"/>
          <w:sz w:val="18"/>
          <w:szCs w:val="18"/>
        </w:rPr>
      </w:pPr>
      <w:r w:rsidRPr="00DA6E8B">
        <w:rPr>
          <w:rFonts w:ascii="Verdana" w:hAnsi="Verdana"/>
          <w:bCs/>
          <w:color w:val="000000" w:themeColor="text1"/>
          <w:sz w:val="18"/>
          <w:szCs w:val="18"/>
        </w:rPr>
        <w:t xml:space="preserve">Termin otwarcia ofert – dnia </w:t>
      </w:r>
      <w:r w:rsidR="00905138" w:rsidRPr="00DA6E8B">
        <w:rPr>
          <w:rFonts w:ascii="Verdana" w:hAnsi="Verdana"/>
          <w:b/>
          <w:bCs/>
          <w:color w:val="000000" w:themeColor="text1"/>
          <w:sz w:val="18"/>
          <w:szCs w:val="18"/>
        </w:rPr>
        <w:t>04</w:t>
      </w:r>
      <w:r w:rsidR="005D1699" w:rsidRPr="00DA6E8B">
        <w:rPr>
          <w:rFonts w:ascii="Verdana" w:hAnsi="Verdana"/>
          <w:b/>
          <w:bCs/>
          <w:color w:val="000000" w:themeColor="text1"/>
          <w:sz w:val="18"/>
          <w:szCs w:val="18"/>
        </w:rPr>
        <w:t>.</w:t>
      </w:r>
      <w:r w:rsidR="00905138" w:rsidRPr="00DA6E8B">
        <w:rPr>
          <w:rFonts w:ascii="Verdana" w:hAnsi="Verdana"/>
          <w:b/>
          <w:bCs/>
          <w:color w:val="000000" w:themeColor="text1"/>
          <w:sz w:val="18"/>
          <w:szCs w:val="18"/>
        </w:rPr>
        <w:t>08</w:t>
      </w:r>
      <w:r w:rsidR="005D1699" w:rsidRPr="00DA6E8B">
        <w:rPr>
          <w:rFonts w:ascii="Verdana" w:hAnsi="Verdana"/>
          <w:b/>
          <w:bCs/>
          <w:color w:val="000000" w:themeColor="text1"/>
          <w:sz w:val="18"/>
          <w:szCs w:val="18"/>
        </w:rPr>
        <w:t xml:space="preserve">.2020 </w:t>
      </w:r>
      <w:r w:rsidR="00E83663" w:rsidRPr="00DA6E8B">
        <w:rPr>
          <w:rFonts w:ascii="Verdana" w:hAnsi="Verdana"/>
          <w:b/>
          <w:bCs/>
          <w:color w:val="000000" w:themeColor="text1"/>
          <w:sz w:val="18"/>
          <w:szCs w:val="18"/>
        </w:rPr>
        <w:t xml:space="preserve"> r.</w:t>
      </w:r>
      <w:r w:rsidR="00E83663" w:rsidRPr="00DA6E8B">
        <w:rPr>
          <w:rFonts w:ascii="Verdana" w:hAnsi="Verdana"/>
          <w:bCs/>
          <w:color w:val="000000" w:themeColor="text1"/>
          <w:sz w:val="18"/>
          <w:szCs w:val="18"/>
        </w:rPr>
        <w:t xml:space="preserve"> </w:t>
      </w:r>
      <w:r w:rsidRPr="00DA6E8B">
        <w:rPr>
          <w:rFonts w:ascii="Verdana" w:hAnsi="Verdana"/>
          <w:bCs/>
          <w:color w:val="000000" w:themeColor="text1"/>
          <w:sz w:val="18"/>
          <w:szCs w:val="18"/>
        </w:rPr>
        <w:t xml:space="preserve">o godz. </w:t>
      </w:r>
      <w:r w:rsidR="00B5479B" w:rsidRPr="00DA6E8B">
        <w:rPr>
          <w:rFonts w:ascii="Verdana" w:hAnsi="Verdana"/>
          <w:b/>
          <w:color w:val="000000" w:themeColor="text1"/>
          <w:sz w:val="18"/>
          <w:szCs w:val="18"/>
        </w:rPr>
        <w:t>1</w:t>
      </w:r>
      <w:r w:rsidR="00CE7373" w:rsidRPr="00DA6E8B">
        <w:rPr>
          <w:rFonts w:ascii="Verdana" w:hAnsi="Verdana"/>
          <w:b/>
          <w:color w:val="000000" w:themeColor="text1"/>
          <w:sz w:val="18"/>
          <w:szCs w:val="18"/>
        </w:rPr>
        <w:t>0</w:t>
      </w:r>
      <w:r w:rsidRPr="00DA6E8B">
        <w:rPr>
          <w:rFonts w:ascii="Verdana" w:hAnsi="Verdana"/>
          <w:b/>
          <w:color w:val="000000" w:themeColor="text1"/>
          <w:sz w:val="18"/>
          <w:szCs w:val="18"/>
        </w:rPr>
        <w:t>:</w:t>
      </w:r>
      <w:r w:rsidR="000B0885" w:rsidRPr="00DA6E8B">
        <w:rPr>
          <w:rFonts w:ascii="Verdana" w:hAnsi="Verdana"/>
          <w:b/>
          <w:color w:val="000000" w:themeColor="text1"/>
          <w:sz w:val="18"/>
          <w:szCs w:val="18"/>
        </w:rPr>
        <w:t>0</w:t>
      </w:r>
      <w:r w:rsidRPr="00DA6E8B">
        <w:rPr>
          <w:rFonts w:ascii="Verdana" w:hAnsi="Verdana"/>
          <w:b/>
          <w:color w:val="000000" w:themeColor="text1"/>
          <w:sz w:val="18"/>
          <w:szCs w:val="18"/>
        </w:rPr>
        <w:t>0</w:t>
      </w:r>
    </w:p>
    <w:p w14:paraId="05F25530" w14:textId="77777777" w:rsidR="00536C2D" w:rsidRPr="00275999" w:rsidRDefault="00536C2D" w:rsidP="00186080">
      <w:pPr>
        <w:spacing w:line="240" w:lineRule="exact"/>
        <w:ind w:right="-238"/>
        <w:rPr>
          <w:rFonts w:ascii="Verdana" w:hAnsi="Verdana"/>
          <w:bCs/>
          <w:sz w:val="18"/>
          <w:szCs w:val="18"/>
          <w:u w:val="single"/>
        </w:rPr>
      </w:pPr>
    </w:p>
    <w:p w14:paraId="7642EDAE" w14:textId="77777777" w:rsidR="006B1BC4" w:rsidRPr="00275999" w:rsidRDefault="00DD01A0" w:rsidP="00FD51F5">
      <w:pPr>
        <w:spacing w:line="240" w:lineRule="exact"/>
        <w:ind w:right="-239"/>
        <w:rPr>
          <w:rFonts w:ascii="Verdana" w:hAnsi="Verdana"/>
          <w:bCs/>
          <w:sz w:val="18"/>
          <w:szCs w:val="18"/>
        </w:rPr>
      </w:pPr>
      <w:r w:rsidRPr="00275999">
        <w:rPr>
          <w:rFonts w:ascii="Verdana" w:hAnsi="Verdana"/>
          <w:bCs/>
          <w:sz w:val="18"/>
          <w:szCs w:val="18"/>
        </w:rPr>
        <w:t xml:space="preserve">             </w:t>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p>
    <w:p w14:paraId="05311C07" w14:textId="77777777" w:rsidR="00AF25D7" w:rsidRPr="00275999" w:rsidRDefault="00AF25D7" w:rsidP="00AF25D7">
      <w:pPr>
        <w:spacing w:line="240" w:lineRule="exact"/>
        <w:ind w:right="-24"/>
        <w:rPr>
          <w:rFonts w:ascii="Verdana" w:hAnsi="Verdana"/>
          <w:bCs/>
          <w:sz w:val="18"/>
          <w:szCs w:val="18"/>
          <w:u w:val="single"/>
        </w:rPr>
      </w:pPr>
      <w:r w:rsidRPr="00275999">
        <w:rPr>
          <w:rFonts w:ascii="Verdana" w:hAnsi="Verdana"/>
          <w:bCs/>
          <w:sz w:val="18"/>
          <w:szCs w:val="18"/>
          <w:u w:val="single"/>
        </w:rPr>
        <w:t xml:space="preserve">Miejsce składania ofert: </w:t>
      </w:r>
    </w:p>
    <w:p w14:paraId="480CF3A9" w14:textId="467ACF73" w:rsidR="00AF25D7" w:rsidRPr="00275999" w:rsidRDefault="00BB3916" w:rsidP="00AF25D7">
      <w:pPr>
        <w:spacing w:line="240" w:lineRule="exact"/>
        <w:ind w:right="-24"/>
        <w:rPr>
          <w:rFonts w:ascii="Verdana" w:hAnsi="Verdana"/>
          <w:bCs/>
          <w:sz w:val="18"/>
          <w:szCs w:val="18"/>
        </w:rPr>
      </w:pPr>
      <w:r>
        <w:rPr>
          <w:rFonts w:ascii="Verdana" w:hAnsi="Verdana"/>
          <w:bCs/>
          <w:sz w:val="18"/>
          <w:szCs w:val="18"/>
        </w:rPr>
        <w:t>Dział</w:t>
      </w:r>
      <w:r w:rsidR="00AF25D7" w:rsidRPr="00275999">
        <w:rPr>
          <w:rFonts w:ascii="Verdana" w:hAnsi="Verdana"/>
          <w:bCs/>
          <w:sz w:val="18"/>
          <w:szCs w:val="18"/>
        </w:rPr>
        <w:t xml:space="preserve"> Zamówień Publicznych UMW,</w:t>
      </w:r>
    </w:p>
    <w:p w14:paraId="33EC804C" w14:textId="609CDBA3" w:rsidR="00AF25D7" w:rsidRPr="00275999" w:rsidRDefault="00AF25D7" w:rsidP="00AF25D7">
      <w:pPr>
        <w:spacing w:line="240" w:lineRule="exact"/>
        <w:ind w:right="-24"/>
        <w:rPr>
          <w:rFonts w:ascii="Verdana" w:hAnsi="Verdana"/>
          <w:bCs/>
          <w:sz w:val="18"/>
          <w:szCs w:val="18"/>
        </w:rPr>
      </w:pPr>
      <w:r w:rsidRPr="00275999">
        <w:rPr>
          <w:rFonts w:ascii="Verdana" w:hAnsi="Verdana"/>
          <w:bCs/>
          <w:sz w:val="18"/>
          <w:szCs w:val="18"/>
        </w:rPr>
        <w:t>ul. Marcinkowskiego 2-6; 50-368 Wrocław, pokój 3A 11</w:t>
      </w:r>
      <w:r w:rsidR="00830EFF">
        <w:rPr>
          <w:rFonts w:ascii="Verdana" w:hAnsi="Verdana"/>
          <w:bCs/>
          <w:sz w:val="18"/>
          <w:szCs w:val="18"/>
        </w:rPr>
        <w:t>1</w:t>
      </w:r>
      <w:r w:rsidRPr="00275999">
        <w:rPr>
          <w:rFonts w:ascii="Verdana" w:hAnsi="Verdana"/>
          <w:bCs/>
          <w:sz w:val="18"/>
          <w:szCs w:val="18"/>
        </w:rPr>
        <w:t>.1</w:t>
      </w:r>
    </w:p>
    <w:p w14:paraId="1302BEA6" w14:textId="77777777" w:rsidR="00AF25D7" w:rsidRPr="00275999" w:rsidRDefault="00AF25D7" w:rsidP="00AF25D7">
      <w:pPr>
        <w:spacing w:line="240" w:lineRule="exact"/>
        <w:ind w:right="-24"/>
        <w:rPr>
          <w:rFonts w:ascii="Verdana" w:hAnsi="Verdana"/>
          <w:bCs/>
          <w:sz w:val="18"/>
          <w:szCs w:val="18"/>
          <w:u w:val="single"/>
        </w:rPr>
      </w:pPr>
    </w:p>
    <w:p w14:paraId="6B58B461" w14:textId="77777777" w:rsidR="00AF25D7" w:rsidRPr="00275999" w:rsidRDefault="00AF25D7" w:rsidP="00AF25D7">
      <w:pPr>
        <w:spacing w:line="240" w:lineRule="exact"/>
        <w:ind w:right="-24"/>
        <w:rPr>
          <w:rFonts w:ascii="Verdana" w:hAnsi="Verdana"/>
          <w:bCs/>
          <w:sz w:val="18"/>
          <w:szCs w:val="18"/>
          <w:u w:val="single"/>
        </w:rPr>
      </w:pPr>
      <w:r w:rsidRPr="00275999">
        <w:rPr>
          <w:rFonts w:ascii="Verdana" w:hAnsi="Verdana"/>
          <w:bCs/>
          <w:sz w:val="18"/>
          <w:szCs w:val="18"/>
          <w:u w:val="single"/>
        </w:rPr>
        <w:t>Miejsce otwarcia ofert:</w:t>
      </w:r>
    </w:p>
    <w:p w14:paraId="450CD16B" w14:textId="0A3569E0" w:rsidR="00AF25D7" w:rsidRPr="00275999" w:rsidRDefault="00BB3916" w:rsidP="00AF25D7">
      <w:pPr>
        <w:spacing w:line="240" w:lineRule="exact"/>
        <w:ind w:right="-24"/>
        <w:rPr>
          <w:rFonts w:ascii="Verdana" w:hAnsi="Verdana"/>
          <w:bCs/>
          <w:sz w:val="18"/>
          <w:szCs w:val="18"/>
        </w:rPr>
      </w:pPr>
      <w:r>
        <w:rPr>
          <w:rFonts w:ascii="Verdana" w:hAnsi="Verdana"/>
          <w:bCs/>
          <w:sz w:val="18"/>
          <w:szCs w:val="18"/>
        </w:rPr>
        <w:t xml:space="preserve">Dział </w:t>
      </w:r>
      <w:r w:rsidR="00AF25D7" w:rsidRPr="00275999">
        <w:rPr>
          <w:rFonts w:ascii="Verdana" w:hAnsi="Verdana"/>
          <w:bCs/>
          <w:sz w:val="18"/>
          <w:szCs w:val="18"/>
        </w:rPr>
        <w:t>Zamówień Publicznych UMW,</w:t>
      </w:r>
    </w:p>
    <w:p w14:paraId="17CACA2B" w14:textId="77777777" w:rsidR="00AF25D7" w:rsidRPr="00275999" w:rsidRDefault="00AF25D7" w:rsidP="00AF25D7">
      <w:pPr>
        <w:spacing w:line="240" w:lineRule="exact"/>
        <w:ind w:right="-24"/>
        <w:rPr>
          <w:rFonts w:ascii="Verdana" w:hAnsi="Verdana"/>
          <w:bCs/>
          <w:sz w:val="18"/>
          <w:szCs w:val="18"/>
        </w:rPr>
      </w:pPr>
      <w:r w:rsidRPr="00275999">
        <w:rPr>
          <w:rFonts w:ascii="Verdana" w:hAnsi="Verdana"/>
          <w:bCs/>
          <w:sz w:val="18"/>
          <w:szCs w:val="18"/>
        </w:rPr>
        <w:t xml:space="preserve">ul. Marcinkowskiego 2-6; 50-368 Wrocław, pokój 3A 108.1             </w:t>
      </w:r>
    </w:p>
    <w:p w14:paraId="62ACF754" w14:textId="77777777" w:rsidR="009651DA" w:rsidRPr="00275999" w:rsidRDefault="009651DA" w:rsidP="00DD33DF">
      <w:pPr>
        <w:spacing w:line="280" w:lineRule="exact"/>
        <w:ind w:firstLine="6237"/>
        <w:jc w:val="both"/>
        <w:rPr>
          <w:rFonts w:ascii="Verdana" w:hAnsi="Verdana"/>
          <w:sz w:val="18"/>
          <w:szCs w:val="18"/>
        </w:rPr>
      </w:pPr>
    </w:p>
    <w:p w14:paraId="50189CAF" w14:textId="77777777" w:rsidR="00EA1C37" w:rsidRPr="00275999" w:rsidRDefault="00EA1C37" w:rsidP="00EA1C37">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5B3FBE96" w14:textId="69580A3D" w:rsidR="00EA1C37" w:rsidRPr="00275999" w:rsidRDefault="00C521B5" w:rsidP="00EA1C37">
      <w:pPr>
        <w:spacing w:line="280" w:lineRule="exact"/>
        <w:ind w:left="3545" w:firstLine="1558"/>
        <w:jc w:val="both"/>
        <w:rPr>
          <w:rFonts w:ascii="Verdana" w:hAnsi="Verdana"/>
          <w:b/>
          <w:sz w:val="18"/>
          <w:szCs w:val="18"/>
        </w:rPr>
      </w:pPr>
      <w:r>
        <w:rPr>
          <w:rFonts w:ascii="Verdana" w:hAnsi="Verdana"/>
          <w:b/>
          <w:sz w:val="18"/>
          <w:szCs w:val="18"/>
        </w:rPr>
        <w:t xml:space="preserve">p.o. </w:t>
      </w:r>
      <w:r w:rsidR="00EA1C37" w:rsidRPr="00275999">
        <w:rPr>
          <w:rFonts w:ascii="Verdana" w:hAnsi="Verdana"/>
          <w:b/>
          <w:sz w:val="18"/>
          <w:szCs w:val="18"/>
        </w:rPr>
        <w:t>Zastępc</w:t>
      </w:r>
      <w:r>
        <w:rPr>
          <w:rFonts w:ascii="Verdana" w:hAnsi="Verdana"/>
          <w:b/>
          <w:sz w:val="18"/>
          <w:szCs w:val="18"/>
        </w:rPr>
        <w:t>y</w:t>
      </w:r>
      <w:r w:rsidR="00EA1C37" w:rsidRPr="00275999">
        <w:rPr>
          <w:rFonts w:ascii="Verdana" w:hAnsi="Verdana"/>
          <w:b/>
          <w:sz w:val="18"/>
          <w:szCs w:val="18"/>
        </w:rPr>
        <w:t xml:space="preserve"> Kanclerza ds. Zarządzania</w:t>
      </w:r>
    </w:p>
    <w:p w14:paraId="377F789A" w14:textId="66F42539" w:rsidR="00EA1C37" w:rsidRPr="00275999" w:rsidRDefault="00C521B5" w:rsidP="00EA1C37">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30428C4E" w14:textId="77777777" w:rsidR="00EA1C37" w:rsidRPr="00275999" w:rsidRDefault="00EA1C37" w:rsidP="00EA1C37">
      <w:pPr>
        <w:spacing w:line="280" w:lineRule="exact"/>
        <w:jc w:val="both"/>
        <w:rPr>
          <w:rFonts w:ascii="Verdana" w:hAnsi="Verdana"/>
          <w:b/>
          <w:sz w:val="18"/>
          <w:szCs w:val="18"/>
        </w:rPr>
      </w:pPr>
    </w:p>
    <w:p w14:paraId="040D5672" w14:textId="297B3A6B" w:rsidR="00EA1C37" w:rsidRPr="00275999" w:rsidRDefault="00D148B3" w:rsidP="00EA1C37">
      <w:pPr>
        <w:spacing w:line="280" w:lineRule="exact"/>
        <w:ind w:left="1134" w:firstLine="3969"/>
        <w:jc w:val="both"/>
        <w:rPr>
          <w:rFonts w:ascii="Verdana" w:hAnsi="Verdana"/>
          <w:b/>
          <w:sz w:val="18"/>
          <w:szCs w:val="18"/>
        </w:rPr>
        <w:sectPr w:rsidR="00EA1C37"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Pr>
          <w:rFonts w:ascii="Verdana" w:hAnsi="Verdana"/>
          <w:b/>
          <w:sz w:val="18"/>
          <w:szCs w:val="18"/>
        </w:rPr>
        <w:t>/-/</w:t>
      </w:r>
      <w:r w:rsidR="00EA1C37" w:rsidRPr="00275999">
        <w:rPr>
          <w:rFonts w:ascii="Verdana" w:hAnsi="Verdana"/>
          <w:b/>
          <w:sz w:val="18"/>
          <w:szCs w:val="18"/>
        </w:rPr>
        <w:t xml:space="preserve">mgr </w:t>
      </w:r>
      <w:r w:rsidR="00C521B5">
        <w:rPr>
          <w:rFonts w:ascii="Verdana" w:hAnsi="Verdana"/>
          <w:b/>
          <w:sz w:val="18"/>
          <w:szCs w:val="18"/>
        </w:rPr>
        <w:t xml:space="preserve">Patryk </w:t>
      </w:r>
      <w:proofErr w:type="spellStart"/>
      <w:r w:rsidR="00C521B5">
        <w:rPr>
          <w:rFonts w:ascii="Verdana" w:hAnsi="Verdana"/>
          <w:b/>
          <w:sz w:val="18"/>
          <w:szCs w:val="18"/>
        </w:rPr>
        <w:t>Hebrowski</w:t>
      </w:r>
      <w:proofErr w:type="spellEnd"/>
      <w:r w:rsidR="00C521B5">
        <w:rPr>
          <w:rFonts w:ascii="Verdana" w:hAnsi="Verdana"/>
          <w:b/>
          <w:sz w:val="18"/>
          <w:szCs w:val="18"/>
        </w:rPr>
        <w:t xml:space="preserve"> </w:t>
      </w:r>
    </w:p>
    <w:p w14:paraId="2331F70E" w14:textId="77777777" w:rsidR="00970B6B" w:rsidRPr="00275999" w:rsidRDefault="00A008CF" w:rsidP="00730A72">
      <w:pPr>
        <w:pStyle w:val="Nagwek1"/>
        <w:tabs>
          <w:tab w:val="left" w:pos="426"/>
        </w:tabs>
        <w:ind w:right="44"/>
      </w:pPr>
      <w:r w:rsidRPr="00275999">
        <w:lastRenderedPageBreak/>
        <w:t>Na</w:t>
      </w:r>
      <w:r w:rsidR="00970B6B" w:rsidRPr="00275999">
        <w:t>zwa (firma) oraz adres Zamawiającego</w:t>
      </w:r>
    </w:p>
    <w:p w14:paraId="705D911C" w14:textId="77777777" w:rsidR="00970B6B" w:rsidRPr="00275999" w:rsidRDefault="00970B6B" w:rsidP="00730A72">
      <w:pPr>
        <w:spacing w:line="360" w:lineRule="auto"/>
        <w:ind w:left="284" w:right="44" w:firstLine="142"/>
        <w:jc w:val="both"/>
        <w:rPr>
          <w:rFonts w:ascii="Verdana" w:hAnsi="Verdana"/>
          <w:sz w:val="18"/>
          <w:szCs w:val="18"/>
        </w:rPr>
      </w:pPr>
      <w:r w:rsidRPr="00275999">
        <w:rPr>
          <w:rFonts w:ascii="Verdana" w:hAnsi="Verdana"/>
          <w:sz w:val="18"/>
          <w:szCs w:val="18"/>
        </w:rPr>
        <w:t xml:space="preserve">Uniwersytet Medyczny im. Piastów Śląskich we Wrocławiu </w:t>
      </w:r>
    </w:p>
    <w:p w14:paraId="5094E30C" w14:textId="1024CAC0" w:rsidR="00970B6B" w:rsidRPr="00275999" w:rsidRDefault="00E90274" w:rsidP="00730A72">
      <w:pPr>
        <w:spacing w:line="360" w:lineRule="auto"/>
        <w:ind w:left="284" w:right="44" w:firstLine="142"/>
        <w:jc w:val="both"/>
        <w:rPr>
          <w:rFonts w:ascii="Verdana" w:hAnsi="Verdana"/>
          <w:sz w:val="18"/>
          <w:szCs w:val="18"/>
        </w:rPr>
      </w:pPr>
      <w:r w:rsidRPr="00275999">
        <w:rPr>
          <w:rFonts w:ascii="Verdana" w:eastAsia="MS Mincho" w:hAnsi="Verdana"/>
          <w:bCs/>
          <w:sz w:val="18"/>
          <w:szCs w:val="18"/>
        </w:rPr>
        <w:t>Wybrzeże L</w:t>
      </w:r>
      <w:r w:rsidRPr="00275999">
        <w:rPr>
          <w:rFonts w:ascii="Verdana" w:hAnsi="Verdana"/>
          <w:sz w:val="18"/>
          <w:szCs w:val="18"/>
        </w:rPr>
        <w:t>.</w:t>
      </w:r>
      <w:r w:rsidR="00954724" w:rsidRPr="00275999">
        <w:rPr>
          <w:rFonts w:ascii="Verdana" w:hAnsi="Verdana"/>
          <w:sz w:val="18"/>
          <w:szCs w:val="18"/>
        </w:rPr>
        <w:t xml:space="preserve"> </w:t>
      </w:r>
      <w:r w:rsidR="00970B6B" w:rsidRPr="00275999">
        <w:rPr>
          <w:rFonts w:ascii="Verdana" w:hAnsi="Verdana"/>
          <w:sz w:val="18"/>
          <w:szCs w:val="18"/>
        </w:rPr>
        <w:t>Pasteura 1</w:t>
      </w:r>
    </w:p>
    <w:p w14:paraId="7553F28F" w14:textId="0C138B0C" w:rsidR="00970B6B" w:rsidRPr="00275999" w:rsidRDefault="00970B6B" w:rsidP="00730A72">
      <w:pPr>
        <w:spacing w:line="360" w:lineRule="auto"/>
        <w:ind w:left="284" w:right="44" w:firstLine="142"/>
        <w:rPr>
          <w:rFonts w:ascii="Verdana" w:hAnsi="Verdana"/>
          <w:sz w:val="18"/>
          <w:szCs w:val="18"/>
        </w:rPr>
      </w:pPr>
      <w:r w:rsidRPr="00275999">
        <w:rPr>
          <w:rFonts w:ascii="Verdana" w:hAnsi="Verdana"/>
          <w:sz w:val="18"/>
          <w:szCs w:val="18"/>
        </w:rPr>
        <w:t>50-367 Wrocław</w:t>
      </w:r>
    </w:p>
    <w:p w14:paraId="148BEED5" w14:textId="64CA1131" w:rsidR="00DB5C93" w:rsidRPr="00275999" w:rsidRDefault="009345B6" w:rsidP="00730A72">
      <w:pPr>
        <w:tabs>
          <w:tab w:val="left" w:pos="960"/>
        </w:tabs>
        <w:spacing w:line="360" w:lineRule="auto"/>
        <w:ind w:left="357" w:right="44"/>
        <w:rPr>
          <w:rFonts w:ascii="Verdana" w:hAnsi="Verdana" w:cs="Arial"/>
          <w:b/>
          <w:bCs/>
          <w:kern w:val="32"/>
          <w:sz w:val="18"/>
          <w:szCs w:val="18"/>
        </w:rPr>
      </w:pPr>
      <w:r w:rsidRPr="00275999">
        <w:rPr>
          <w:rFonts w:ascii="Verdana" w:hAnsi="Verdana"/>
          <w:sz w:val="18"/>
          <w:szCs w:val="18"/>
        </w:rPr>
        <w:t xml:space="preserve"> </w:t>
      </w:r>
      <w:hyperlink r:id="rId13" w:history="1">
        <w:r w:rsidR="00DB5C93" w:rsidRPr="00275999">
          <w:rPr>
            <w:rStyle w:val="Hipercze"/>
            <w:rFonts w:ascii="Verdana" w:hAnsi="Verdana"/>
            <w:color w:val="auto"/>
            <w:sz w:val="18"/>
            <w:szCs w:val="18"/>
          </w:rPr>
          <w:t>www.umed.wroc.pl</w:t>
        </w:r>
      </w:hyperlink>
    </w:p>
    <w:p w14:paraId="308D44E5" w14:textId="57561B5F" w:rsidR="00970B6B" w:rsidRPr="00275999" w:rsidRDefault="006163C5" w:rsidP="00730A7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275999" w:rsidRDefault="00970B6B" w:rsidP="00730A72">
      <w:pPr>
        <w:pStyle w:val="Nagwek1"/>
        <w:ind w:right="44"/>
      </w:pPr>
      <w:bookmarkStart w:id="2" w:name="_Toc395266066"/>
      <w:r w:rsidRPr="00275999">
        <w:t>Tryb udzielenia zamówienia</w:t>
      </w:r>
      <w:bookmarkEnd w:id="2"/>
    </w:p>
    <w:p w14:paraId="22520057" w14:textId="148A9D0D" w:rsidR="00970B6B" w:rsidRPr="00275999"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275999">
        <w:rPr>
          <w:rFonts w:ascii="Verdana" w:hAnsi="Verdana"/>
          <w:sz w:val="18"/>
          <w:szCs w:val="18"/>
        </w:rPr>
        <w:t xml:space="preserve">Postępowanie prowadzone jest zgodnie z przepisami Ustawy z dnia 29 stycznia 2004 roku </w:t>
      </w:r>
      <w:r w:rsidR="0081341C" w:rsidRPr="00275999">
        <w:rPr>
          <w:rFonts w:ascii="Verdana" w:hAnsi="Verdana"/>
          <w:sz w:val="18"/>
          <w:szCs w:val="18"/>
        </w:rPr>
        <w:t>–</w:t>
      </w:r>
      <w:r w:rsidRPr="00275999">
        <w:rPr>
          <w:rFonts w:ascii="Verdana" w:hAnsi="Verdana"/>
          <w:sz w:val="18"/>
          <w:szCs w:val="18"/>
        </w:rPr>
        <w:t xml:space="preserve"> Prawo zamówień publicznych </w:t>
      </w:r>
      <w:r w:rsidR="00322963" w:rsidRPr="00275999">
        <w:rPr>
          <w:rFonts w:ascii="Verdana" w:hAnsi="Verdana"/>
          <w:sz w:val="18"/>
          <w:szCs w:val="18"/>
        </w:rPr>
        <w:t xml:space="preserve">(tekst jedn. – </w:t>
      </w:r>
      <w:r w:rsidR="00322963" w:rsidRPr="00E1373A">
        <w:rPr>
          <w:rFonts w:ascii="Verdana" w:hAnsi="Verdana"/>
          <w:color w:val="000000" w:themeColor="text1"/>
          <w:sz w:val="18"/>
          <w:szCs w:val="18"/>
        </w:rPr>
        <w:t>Dz. U. z 2019 r., poz. 1843</w:t>
      </w:r>
      <w:r w:rsidR="007818C7" w:rsidRPr="00E1373A">
        <w:rPr>
          <w:rFonts w:ascii="Verdana" w:hAnsi="Verdana"/>
          <w:color w:val="000000" w:themeColor="text1"/>
          <w:sz w:val="18"/>
          <w:szCs w:val="18"/>
        </w:rPr>
        <w:t xml:space="preserve"> z późn. zm.</w:t>
      </w:r>
      <w:r w:rsidR="00322963" w:rsidRPr="00E1373A">
        <w:rPr>
          <w:rFonts w:ascii="Verdana" w:hAnsi="Verdana"/>
          <w:color w:val="000000" w:themeColor="text1"/>
          <w:sz w:val="18"/>
          <w:szCs w:val="18"/>
        </w:rPr>
        <w:t>)</w:t>
      </w:r>
      <w:r w:rsidRPr="00E1373A">
        <w:rPr>
          <w:rFonts w:ascii="Verdana" w:hAnsi="Verdana"/>
          <w:color w:val="000000" w:themeColor="text1"/>
          <w:sz w:val="18"/>
          <w:szCs w:val="18"/>
        </w:rPr>
        <w:t xml:space="preserve">, </w:t>
      </w:r>
      <w:r w:rsidRPr="00275999">
        <w:rPr>
          <w:rFonts w:ascii="Verdana" w:hAnsi="Verdana"/>
          <w:sz w:val="18"/>
          <w:szCs w:val="18"/>
        </w:rPr>
        <w:t xml:space="preserve">zwanej dalej „Pzp”. </w:t>
      </w:r>
    </w:p>
    <w:p w14:paraId="3EE3BC08" w14:textId="4576C4CF" w:rsidR="00970B6B" w:rsidRPr="00275999"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275999">
        <w:rPr>
          <w:rFonts w:ascii="Verdana" w:hAnsi="Verdana"/>
          <w:sz w:val="18"/>
          <w:szCs w:val="18"/>
        </w:rPr>
        <w:t xml:space="preserve">Postępowanie prowadzone jest w trybie </w:t>
      </w:r>
      <w:r w:rsidRPr="00275999">
        <w:rPr>
          <w:rFonts w:ascii="Verdana" w:hAnsi="Verdana"/>
          <w:b/>
          <w:bCs/>
          <w:sz w:val="18"/>
          <w:szCs w:val="18"/>
        </w:rPr>
        <w:t xml:space="preserve">przetargu nieograniczonego </w:t>
      </w:r>
      <w:r w:rsidRPr="00275999">
        <w:rPr>
          <w:rFonts w:ascii="Verdana" w:hAnsi="Verdana"/>
          <w:bCs/>
          <w:sz w:val="18"/>
          <w:szCs w:val="18"/>
        </w:rPr>
        <w:t xml:space="preserve">(podst. </w:t>
      </w:r>
      <w:r w:rsidR="00EF3E28" w:rsidRPr="00275999">
        <w:rPr>
          <w:rFonts w:ascii="Verdana" w:hAnsi="Verdana"/>
          <w:bCs/>
          <w:sz w:val="18"/>
          <w:szCs w:val="18"/>
        </w:rPr>
        <w:t>p</w:t>
      </w:r>
      <w:r w:rsidRPr="00275999">
        <w:rPr>
          <w:rFonts w:ascii="Verdana" w:hAnsi="Verdana"/>
          <w:bCs/>
          <w:sz w:val="18"/>
          <w:szCs w:val="18"/>
        </w:rPr>
        <w:t>rawna: art. 10 ust. 1 oraz art. 39-46 Pzp)</w:t>
      </w:r>
      <w:r w:rsidRPr="00275999">
        <w:rPr>
          <w:rFonts w:ascii="Verdana" w:hAnsi="Verdana"/>
          <w:sz w:val="18"/>
          <w:szCs w:val="18"/>
        </w:rPr>
        <w:t>.</w:t>
      </w:r>
    </w:p>
    <w:p w14:paraId="41B1621D" w14:textId="2DEF03EF" w:rsidR="00970B6B" w:rsidRPr="00275999"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275999">
        <w:rPr>
          <w:rFonts w:ascii="Verdana" w:hAnsi="Verdana"/>
          <w:sz w:val="18"/>
          <w:szCs w:val="18"/>
        </w:rPr>
        <w:t>Do czynności podejmowanych przez Zamawiającego i Wykonawców stosować się będzie przepisy ustawy z dnia 23 kwietnia 1964 r. – Kodeks cywilny (</w:t>
      </w:r>
      <w:r w:rsidR="009F3F33" w:rsidRPr="00275999">
        <w:rPr>
          <w:rFonts w:ascii="Verdana" w:hAnsi="Verdana"/>
          <w:sz w:val="18"/>
          <w:szCs w:val="18"/>
        </w:rPr>
        <w:t>tekst jedn. - Dz. U. z 2018 r., poz. 1025, z późn. zm.</w:t>
      </w:r>
      <w:r w:rsidRPr="00275999">
        <w:rPr>
          <w:rFonts w:ascii="Verdana" w:hAnsi="Verdana"/>
          <w:sz w:val="18"/>
          <w:szCs w:val="18"/>
        </w:rPr>
        <w:t>), jeżeli przepisy Pzp nie stanowią inaczej.</w:t>
      </w:r>
    </w:p>
    <w:p w14:paraId="4D0DB8E4" w14:textId="77777777" w:rsidR="00970B6B" w:rsidRPr="00275999"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275999" w:rsidRDefault="00970B6B" w:rsidP="00730A72">
      <w:pPr>
        <w:pStyle w:val="Nagwek1"/>
        <w:ind w:right="44"/>
      </w:pPr>
      <w:bookmarkStart w:id="3" w:name="_Toc166245616"/>
      <w:bookmarkStart w:id="4" w:name="_Toc395266067"/>
      <w:r w:rsidRPr="00275999">
        <w:t>Opis przedmiotu zamówienia</w:t>
      </w:r>
      <w:bookmarkEnd w:id="3"/>
      <w:bookmarkEnd w:id="4"/>
    </w:p>
    <w:p w14:paraId="2C2F6659" w14:textId="0AC59784" w:rsidR="000A7DE1" w:rsidRPr="00275999" w:rsidRDefault="004B060A" w:rsidP="002A44D8">
      <w:pPr>
        <w:pStyle w:val="Akapitzlist"/>
        <w:numPr>
          <w:ilvl w:val="0"/>
          <w:numId w:val="31"/>
        </w:numPr>
        <w:tabs>
          <w:tab w:val="left" w:pos="8789"/>
        </w:tabs>
        <w:suppressAutoHyphens/>
        <w:spacing w:line="360" w:lineRule="auto"/>
        <w:ind w:right="-97"/>
        <w:contextualSpacing w:val="0"/>
        <w:jc w:val="both"/>
        <w:rPr>
          <w:rFonts w:ascii="Verdana" w:hAnsi="Verdana"/>
          <w:bCs/>
          <w:sz w:val="18"/>
          <w:szCs w:val="18"/>
        </w:rPr>
      </w:pPr>
      <w:bookmarkStart w:id="5" w:name="_Toc395266068"/>
      <w:r w:rsidRPr="00275999">
        <w:rPr>
          <w:rFonts w:ascii="Verdana" w:hAnsi="Verdana"/>
          <w:sz w:val="18"/>
          <w:szCs w:val="18"/>
        </w:rPr>
        <w:t xml:space="preserve">Przedmiotem </w:t>
      </w:r>
      <w:r w:rsidRPr="00A518B1">
        <w:rPr>
          <w:rFonts w:ascii="Verdana" w:hAnsi="Verdana"/>
          <w:sz w:val="18"/>
          <w:szCs w:val="18"/>
        </w:rPr>
        <w:t xml:space="preserve">zamówienia </w:t>
      </w:r>
      <w:r w:rsidRPr="0057145E">
        <w:rPr>
          <w:rFonts w:ascii="Verdana" w:hAnsi="Verdana"/>
          <w:sz w:val="18"/>
          <w:szCs w:val="18"/>
        </w:rPr>
        <w:t>jest:</w:t>
      </w:r>
      <w:r w:rsidRPr="0057145E">
        <w:rPr>
          <w:rFonts w:ascii="Verdana" w:hAnsi="Verdana"/>
          <w:b/>
          <w:sz w:val="18"/>
          <w:szCs w:val="18"/>
        </w:rPr>
        <w:t xml:space="preserve"> </w:t>
      </w:r>
      <w:r w:rsidR="00FB7676" w:rsidRPr="0057145E">
        <w:rPr>
          <w:rFonts w:ascii="Verdana" w:hAnsi="Verdana"/>
          <w:b/>
          <w:bCs/>
          <w:sz w:val="18"/>
          <w:szCs w:val="18"/>
        </w:rPr>
        <w:t>Dostawa sprzętu medycznego</w:t>
      </w:r>
      <w:r w:rsidR="00514644">
        <w:rPr>
          <w:rFonts w:ascii="Verdana" w:hAnsi="Verdana"/>
          <w:b/>
          <w:bCs/>
          <w:sz w:val="18"/>
          <w:szCs w:val="18"/>
        </w:rPr>
        <w:t xml:space="preserve"> </w:t>
      </w:r>
      <w:r w:rsidR="00FB7676" w:rsidRPr="0057145E">
        <w:rPr>
          <w:rFonts w:ascii="Verdana" w:hAnsi="Verdana"/>
          <w:b/>
          <w:bCs/>
          <w:sz w:val="18"/>
          <w:szCs w:val="18"/>
        </w:rPr>
        <w:t>na potrzeby jednostek Uniwersytetu Medycznego we Wrocławiu</w:t>
      </w:r>
      <w:r w:rsidR="00AD7266" w:rsidRPr="0057145E">
        <w:rPr>
          <w:rFonts w:ascii="Verdana" w:hAnsi="Verdana"/>
          <w:b/>
          <w:bCs/>
          <w:sz w:val="18"/>
          <w:szCs w:val="18"/>
        </w:rPr>
        <w:t>.</w:t>
      </w:r>
    </w:p>
    <w:p w14:paraId="5B935C2A" w14:textId="39B15C32" w:rsidR="00547478" w:rsidRDefault="00076EBC" w:rsidP="002A44D8">
      <w:pPr>
        <w:pStyle w:val="Akapitzlist"/>
        <w:suppressAutoHyphens/>
        <w:spacing w:line="360" w:lineRule="auto"/>
        <w:ind w:left="766" w:right="-97" w:hanging="57"/>
        <w:rPr>
          <w:rFonts w:ascii="Verdana" w:hAnsi="Verdana"/>
          <w:bCs/>
          <w:sz w:val="18"/>
          <w:szCs w:val="18"/>
        </w:rPr>
      </w:pPr>
      <w:r w:rsidRPr="00275999">
        <w:rPr>
          <w:rFonts w:ascii="Verdana" w:hAnsi="Verdana"/>
          <w:bCs/>
          <w:sz w:val="18"/>
          <w:szCs w:val="18"/>
        </w:rPr>
        <w:t xml:space="preserve">Przedmiot zamówienia podzielono na </w:t>
      </w:r>
      <w:r w:rsidR="00856480">
        <w:rPr>
          <w:rFonts w:ascii="Verdana" w:hAnsi="Verdana"/>
          <w:b/>
          <w:sz w:val="18"/>
          <w:szCs w:val="18"/>
        </w:rPr>
        <w:t>6</w:t>
      </w:r>
      <w:r w:rsidR="00E02FED" w:rsidRPr="00275999">
        <w:rPr>
          <w:rFonts w:ascii="Verdana" w:hAnsi="Verdana"/>
          <w:bCs/>
          <w:sz w:val="18"/>
          <w:szCs w:val="18"/>
        </w:rPr>
        <w:t xml:space="preserve"> części osobno oceni</w:t>
      </w:r>
      <w:r w:rsidR="005A7669">
        <w:rPr>
          <w:rFonts w:ascii="Verdana" w:hAnsi="Verdana"/>
          <w:bCs/>
          <w:sz w:val="18"/>
          <w:szCs w:val="18"/>
        </w:rPr>
        <w:t>an</w:t>
      </w:r>
      <w:r w:rsidR="007818C7">
        <w:rPr>
          <w:rFonts w:ascii="Verdana" w:hAnsi="Verdana"/>
          <w:bCs/>
          <w:sz w:val="18"/>
          <w:szCs w:val="18"/>
        </w:rPr>
        <w:t>ych</w:t>
      </w:r>
      <w:r w:rsidR="00AD7266" w:rsidRPr="00275999">
        <w:rPr>
          <w:rFonts w:ascii="Verdana" w:hAnsi="Verdana"/>
          <w:bCs/>
          <w:sz w:val="18"/>
          <w:szCs w:val="18"/>
        </w:rPr>
        <w:t>,</w:t>
      </w:r>
      <w:r w:rsidR="00241CA5" w:rsidRPr="00275999">
        <w:rPr>
          <w:rFonts w:ascii="Verdana" w:hAnsi="Verdana"/>
          <w:bCs/>
          <w:sz w:val="18"/>
          <w:szCs w:val="18"/>
        </w:rPr>
        <w:t xml:space="preserve"> tj.:</w:t>
      </w:r>
    </w:p>
    <w:p w14:paraId="30CD93D4" w14:textId="77777777" w:rsidR="006754D6" w:rsidRPr="00275999" w:rsidRDefault="006754D6" w:rsidP="002A44D8">
      <w:pPr>
        <w:pStyle w:val="Akapitzlist"/>
        <w:suppressAutoHyphens/>
        <w:spacing w:line="360" w:lineRule="auto"/>
        <w:ind w:left="766" w:right="-97" w:hanging="57"/>
        <w:rPr>
          <w:rFonts w:ascii="Verdana" w:hAnsi="Verdana"/>
          <w:bCs/>
          <w:sz w:val="18"/>
          <w:szCs w:val="18"/>
        </w:rPr>
      </w:pPr>
    </w:p>
    <w:p w14:paraId="0DEBBA1C" w14:textId="6E1308DC" w:rsidR="00DD4312" w:rsidRPr="00275999" w:rsidRDefault="003D7128" w:rsidP="002A44D8">
      <w:pPr>
        <w:spacing w:line="360" w:lineRule="auto"/>
        <w:ind w:left="709" w:right="-97"/>
        <w:jc w:val="both"/>
        <w:rPr>
          <w:rFonts w:ascii="Verdana" w:hAnsi="Verdana" w:cs="Arial"/>
          <w:b/>
          <w:sz w:val="18"/>
          <w:szCs w:val="18"/>
        </w:rPr>
      </w:pPr>
      <w:r w:rsidRPr="00275999">
        <w:rPr>
          <w:rFonts w:ascii="Verdana" w:hAnsi="Verdana" w:cs="Arial"/>
          <w:b/>
          <w:sz w:val="18"/>
          <w:szCs w:val="18"/>
        </w:rPr>
        <w:t>Część 1</w:t>
      </w:r>
    </w:p>
    <w:p w14:paraId="1BF7F4B1" w14:textId="75C5AABA" w:rsidR="00B64690" w:rsidRDefault="0074288E" w:rsidP="002A44D8">
      <w:pPr>
        <w:spacing w:line="360" w:lineRule="auto"/>
        <w:ind w:left="709" w:right="-97"/>
        <w:jc w:val="both"/>
        <w:rPr>
          <w:rFonts w:ascii="Verdana" w:hAnsi="Verdana"/>
          <w:sz w:val="18"/>
          <w:szCs w:val="18"/>
        </w:rPr>
      </w:pPr>
      <w:r>
        <w:rPr>
          <w:rFonts w:ascii="Verdana" w:hAnsi="Verdana"/>
          <w:sz w:val="18"/>
          <w:szCs w:val="18"/>
        </w:rPr>
        <w:t>Aparat do diagnostyki zaburzeń oddychania podczas snu</w:t>
      </w:r>
      <w:r w:rsidR="0057145E">
        <w:rPr>
          <w:rFonts w:ascii="Verdana" w:hAnsi="Verdana"/>
          <w:sz w:val="18"/>
          <w:szCs w:val="18"/>
        </w:rPr>
        <w:t xml:space="preserve"> n</w:t>
      </w:r>
      <w:r w:rsidR="00FB7676" w:rsidRPr="00275999">
        <w:rPr>
          <w:rFonts w:ascii="Verdana" w:hAnsi="Verdana"/>
          <w:sz w:val="18"/>
          <w:szCs w:val="18"/>
        </w:rPr>
        <w:t xml:space="preserve">a potrzeby </w:t>
      </w:r>
      <w:r w:rsidR="0057145E" w:rsidRPr="0057145E">
        <w:rPr>
          <w:rFonts w:ascii="Verdana" w:hAnsi="Verdana"/>
          <w:sz w:val="18"/>
          <w:szCs w:val="18"/>
        </w:rPr>
        <w:t>Katedr</w:t>
      </w:r>
      <w:r w:rsidR="0057145E">
        <w:rPr>
          <w:rFonts w:ascii="Verdana" w:hAnsi="Verdana"/>
          <w:sz w:val="18"/>
          <w:szCs w:val="18"/>
        </w:rPr>
        <w:t>y</w:t>
      </w:r>
      <w:r w:rsidR="0057145E" w:rsidRPr="0057145E">
        <w:rPr>
          <w:rFonts w:ascii="Verdana" w:hAnsi="Verdana"/>
          <w:sz w:val="18"/>
          <w:szCs w:val="18"/>
        </w:rPr>
        <w:t xml:space="preserve"> i Zakład</w:t>
      </w:r>
      <w:r w:rsidR="0057145E">
        <w:rPr>
          <w:rFonts w:ascii="Verdana" w:hAnsi="Verdana"/>
          <w:sz w:val="18"/>
          <w:szCs w:val="18"/>
        </w:rPr>
        <w:t>u</w:t>
      </w:r>
      <w:r w:rsidR="0057145E" w:rsidRPr="0057145E">
        <w:rPr>
          <w:rFonts w:ascii="Verdana" w:hAnsi="Verdana"/>
          <w:sz w:val="18"/>
          <w:szCs w:val="18"/>
        </w:rPr>
        <w:t xml:space="preserve"> </w:t>
      </w:r>
      <w:r>
        <w:rPr>
          <w:rFonts w:ascii="Verdana" w:hAnsi="Verdana"/>
          <w:sz w:val="18"/>
          <w:szCs w:val="18"/>
        </w:rPr>
        <w:t xml:space="preserve">Stomatologii Doświadczalnej </w:t>
      </w:r>
      <w:r w:rsidR="00557742" w:rsidRPr="00557742">
        <w:rPr>
          <w:rFonts w:ascii="Verdana" w:hAnsi="Verdana"/>
          <w:bCs/>
          <w:sz w:val="18"/>
          <w:szCs w:val="18"/>
        </w:rPr>
        <w:t>Uniwersytetu Medycznego we Wrocławiu</w:t>
      </w:r>
      <w:r w:rsidR="002D4BE9">
        <w:rPr>
          <w:rFonts w:ascii="Verdana" w:hAnsi="Verdana"/>
          <w:bCs/>
          <w:sz w:val="18"/>
          <w:szCs w:val="18"/>
        </w:rPr>
        <w:t>.</w:t>
      </w:r>
    </w:p>
    <w:p w14:paraId="5D700285" w14:textId="77777777" w:rsidR="00557742" w:rsidRDefault="00557742" w:rsidP="002A44D8">
      <w:pPr>
        <w:spacing w:line="360" w:lineRule="auto"/>
        <w:ind w:left="709" w:right="-97"/>
        <w:jc w:val="both"/>
        <w:rPr>
          <w:rFonts w:ascii="Verdana" w:hAnsi="Verdana" w:cs="Arial"/>
          <w:b/>
          <w:sz w:val="18"/>
          <w:szCs w:val="18"/>
        </w:rPr>
      </w:pPr>
    </w:p>
    <w:p w14:paraId="10348AD0" w14:textId="6178415A" w:rsidR="0041330C" w:rsidRPr="00275999" w:rsidRDefault="0041330C" w:rsidP="002A44D8">
      <w:pPr>
        <w:spacing w:line="360" w:lineRule="auto"/>
        <w:ind w:left="709" w:right="-97"/>
        <w:jc w:val="both"/>
        <w:rPr>
          <w:rFonts w:ascii="Verdana" w:hAnsi="Verdana" w:cs="Arial"/>
          <w:b/>
          <w:sz w:val="18"/>
          <w:szCs w:val="18"/>
        </w:rPr>
      </w:pPr>
      <w:r w:rsidRPr="00275999">
        <w:rPr>
          <w:rFonts w:ascii="Verdana" w:hAnsi="Verdana" w:cs="Arial"/>
          <w:b/>
          <w:sz w:val="18"/>
          <w:szCs w:val="18"/>
        </w:rPr>
        <w:t xml:space="preserve">Część 2 </w:t>
      </w:r>
    </w:p>
    <w:p w14:paraId="1225428F" w14:textId="0B1077DF" w:rsidR="00DD4312" w:rsidRDefault="009D0D94" w:rsidP="002A44D8">
      <w:pPr>
        <w:spacing w:line="360" w:lineRule="auto"/>
        <w:ind w:left="709" w:right="-97"/>
        <w:jc w:val="both"/>
        <w:rPr>
          <w:rFonts w:ascii="Verdana" w:hAnsi="Verdana"/>
          <w:sz w:val="18"/>
          <w:szCs w:val="18"/>
        </w:rPr>
      </w:pPr>
      <w:r w:rsidRPr="009D0D94">
        <w:rPr>
          <w:rFonts w:ascii="Verdana" w:hAnsi="Verdana"/>
          <w:sz w:val="18"/>
          <w:szCs w:val="18"/>
        </w:rPr>
        <w:t>Analizator składu ciała z dedykowanym oprogramowaniem</w:t>
      </w:r>
      <w:r w:rsidR="002D4BE9">
        <w:rPr>
          <w:rFonts w:ascii="Verdana" w:hAnsi="Verdana"/>
          <w:sz w:val="18"/>
          <w:szCs w:val="18"/>
        </w:rPr>
        <w:t xml:space="preserve"> </w:t>
      </w:r>
      <w:r w:rsidR="002D39E0" w:rsidRPr="002D39E0">
        <w:rPr>
          <w:rFonts w:ascii="Verdana" w:hAnsi="Verdana"/>
          <w:sz w:val="18"/>
          <w:szCs w:val="18"/>
        </w:rPr>
        <w:t xml:space="preserve">na potrzeby Katedry </w:t>
      </w:r>
      <w:r w:rsidR="002D4BE9">
        <w:rPr>
          <w:rFonts w:ascii="Verdana" w:hAnsi="Verdana"/>
          <w:sz w:val="18"/>
          <w:szCs w:val="18"/>
        </w:rPr>
        <w:t xml:space="preserve">Patofizjologii </w:t>
      </w:r>
      <w:r w:rsidR="00557742" w:rsidRPr="00557742">
        <w:rPr>
          <w:rFonts w:ascii="Verdana" w:hAnsi="Verdana"/>
          <w:bCs/>
          <w:sz w:val="18"/>
          <w:szCs w:val="18"/>
        </w:rPr>
        <w:t>Uniwersytetu Medycznego we Wrocławiu</w:t>
      </w:r>
      <w:r w:rsidR="00593AC0">
        <w:rPr>
          <w:rFonts w:ascii="Verdana" w:hAnsi="Verdana"/>
          <w:bCs/>
          <w:sz w:val="18"/>
          <w:szCs w:val="18"/>
        </w:rPr>
        <w:t>.</w:t>
      </w:r>
    </w:p>
    <w:p w14:paraId="64331ADE" w14:textId="77777777" w:rsidR="00557742" w:rsidRDefault="00557742" w:rsidP="002A44D8">
      <w:pPr>
        <w:spacing w:line="360" w:lineRule="auto"/>
        <w:ind w:left="709" w:right="-97"/>
        <w:jc w:val="both"/>
        <w:rPr>
          <w:rFonts w:ascii="Verdana" w:hAnsi="Verdana" w:cs="Arial"/>
          <w:b/>
          <w:sz w:val="18"/>
          <w:szCs w:val="18"/>
        </w:rPr>
      </w:pPr>
    </w:p>
    <w:p w14:paraId="785288D9" w14:textId="2D1D9D95" w:rsidR="00FD1DF6" w:rsidRPr="00275999" w:rsidRDefault="00FD1DF6" w:rsidP="002A44D8">
      <w:pPr>
        <w:spacing w:line="360" w:lineRule="auto"/>
        <w:ind w:left="709" w:right="-97"/>
        <w:jc w:val="both"/>
        <w:rPr>
          <w:rFonts w:ascii="Verdana" w:hAnsi="Verdana" w:cs="Arial"/>
          <w:b/>
          <w:sz w:val="18"/>
          <w:szCs w:val="18"/>
        </w:rPr>
      </w:pPr>
      <w:r w:rsidRPr="00275999">
        <w:rPr>
          <w:rFonts w:ascii="Verdana" w:hAnsi="Verdana" w:cs="Arial"/>
          <w:b/>
          <w:sz w:val="18"/>
          <w:szCs w:val="18"/>
        </w:rPr>
        <w:t>Część 3</w:t>
      </w:r>
    </w:p>
    <w:p w14:paraId="3BDEED6A" w14:textId="2F9EAC0D" w:rsidR="00DD4312" w:rsidRPr="00275999" w:rsidRDefault="00EB72D9" w:rsidP="002A44D8">
      <w:pPr>
        <w:spacing w:line="360" w:lineRule="auto"/>
        <w:ind w:left="709" w:right="-97"/>
        <w:jc w:val="both"/>
        <w:rPr>
          <w:rFonts w:ascii="Verdana" w:hAnsi="Verdana" w:cs="Arial"/>
          <w:sz w:val="18"/>
          <w:szCs w:val="18"/>
        </w:rPr>
      </w:pPr>
      <w:r>
        <w:rPr>
          <w:rFonts w:ascii="Verdana" w:hAnsi="Verdana"/>
          <w:sz w:val="18"/>
          <w:szCs w:val="18"/>
        </w:rPr>
        <w:t>System do elektroforezy kapilarnej</w:t>
      </w:r>
      <w:r w:rsidR="00A518B1" w:rsidRPr="00A518B1">
        <w:rPr>
          <w:rFonts w:ascii="Verdana" w:hAnsi="Verdana"/>
          <w:sz w:val="18"/>
          <w:szCs w:val="18"/>
        </w:rPr>
        <w:t xml:space="preserve"> </w:t>
      </w:r>
      <w:r w:rsidR="00FB7676" w:rsidRPr="00275999">
        <w:rPr>
          <w:rFonts w:ascii="Verdana" w:hAnsi="Verdana"/>
          <w:sz w:val="18"/>
          <w:szCs w:val="18"/>
        </w:rPr>
        <w:t xml:space="preserve">na potrzeby </w:t>
      </w:r>
      <w:r>
        <w:rPr>
          <w:rFonts w:ascii="Verdana" w:hAnsi="Verdana"/>
          <w:sz w:val="18"/>
          <w:szCs w:val="18"/>
        </w:rPr>
        <w:t>Kliniki Hematologii, Nowotworów Krwi i Transplantacji Szpiku</w:t>
      </w:r>
      <w:r w:rsidR="00514644">
        <w:rPr>
          <w:rFonts w:ascii="Verdana" w:hAnsi="Verdana"/>
          <w:sz w:val="18"/>
          <w:szCs w:val="18"/>
        </w:rPr>
        <w:t xml:space="preserve"> </w:t>
      </w:r>
      <w:r w:rsidR="00557742" w:rsidRPr="00557742">
        <w:rPr>
          <w:rFonts w:ascii="Verdana" w:hAnsi="Verdana"/>
          <w:bCs/>
          <w:sz w:val="18"/>
          <w:szCs w:val="18"/>
        </w:rPr>
        <w:t>Uniwersytetu Medycznego we Wrocławiu</w:t>
      </w:r>
      <w:r w:rsidR="00593AC0">
        <w:rPr>
          <w:rFonts w:ascii="Verdana" w:hAnsi="Verdana"/>
          <w:bCs/>
          <w:sz w:val="18"/>
          <w:szCs w:val="18"/>
        </w:rPr>
        <w:t>.</w:t>
      </w:r>
      <w:r w:rsidR="00557742" w:rsidRPr="00557742">
        <w:rPr>
          <w:rFonts w:ascii="Verdana" w:hAnsi="Verdana"/>
          <w:sz w:val="18"/>
          <w:szCs w:val="18"/>
        </w:rPr>
        <w:t xml:space="preserve"> </w:t>
      </w:r>
    </w:p>
    <w:p w14:paraId="69EB002E" w14:textId="77777777" w:rsidR="007317A9" w:rsidRDefault="007317A9" w:rsidP="00514644">
      <w:pPr>
        <w:spacing w:line="360" w:lineRule="auto"/>
        <w:ind w:left="709"/>
        <w:jc w:val="both"/>
        <w:rPr>
          <w:rFonts w:ascii="Verdana" w:hAnsi="Verdana" w:cs="Arial"/>
          <w:b/>
          <w:bCs/>
          <w:sz w:val="18"/>
          <w:szCs w:val="18"/>
        </w:rPr>
      </w:pPr>
    </w:p>
    <w:p w14:paraId="31E9E70D" w14:textId="067EA8EE" w:rsidR="0072674C" w:rsidRPr="0072674C" w:rsidRDefault="0072674C" w:rsidP="00514644">
      <w:pPr>
        <w:spacing w:line="360" w:lineRule="auto"/>
        <w:ind w:left="709"/>
        <w:jc w:val="both"/>
        <w:rPr>
          <w:rFonts w:ascii="Verdana" w:hAnsi="Verdana" w:cs="Arial"/>
          <w:b/>
          <w:bCs/>
          <w:sz w:val="18"/>
          <w:szCs w:val="18"/>
        </w:rPr>
      </w:pPr>
      <w:r w:rsidRPr="0072674C">
        <w:rPr>
          <w:rFonts w:ascii="Verdana" w:hAnsi="Verdana" w:cs="Arial"/>
          <w:b/>
          <w:bCs/>
          <w:sz w:val="18"/>
          <w:szCs w:val="18"/>
        </w:rPr>
        <w:t>Część 4</w:t>
      </w:r>
    </w:p>
    <w:p w14:paraId="44236E54" w14:textId="753B415E" w:rsidR="0072674C" w:rsidRDefault="007317A9" w:rsidP="00514644">
      <w:pPr>
        <w:spacing w:line="360" w:lineRule="auto"/>
        <w:ind w:left="709"/>
        <w:jc w:val="both"/>
        <w:rPr>
          <w:rFonts w:ascii="Verdana" w:hAnsi="Verdana" w:cs="Arial"/>
          <w:bCs/>
          <w:sz w:val="18"/>
          <w:szCs w:val="18"/>
        </w:rPr>
      </w:pPr>
      <w:r>
        <w:rPr>
          <w:rFonts w:ascii="Verdana" w:hAnsi="Verdana" w:cs="Arial"/>
          <w:sz w:val="18"/>
          <w:szCs w:val="18"/>
        </w:rPr>
        <w:t>Generator radiografii bezpośredniej</w:t>
      </w:r>
      <w:r w:rsidR="0072674C">
        <w:rPr>
          <w:rFonts w:ascii="Verdana" w:hAnsi="Verdana" w:cs="Arial"/>
          <w:sz w:val="18"/>
          <w:szCs w:val="18"/>
        </w:rPr>
        <w:t xml:space="preserve"> </w:t>
      </w:r>
      <w:r w:rsidR="00735661">
        <w:rPr>
          <w:rFonts w:ascii="Verdana" w:hAnsi="Verdana" w:cs="Arial"/>
          <w:sz w:val="18"/>
          <w:szCs w:val="18"/>
        </w:rPr>
        <w:t>na potrzeby</w:t>
      </w:r>
      <w:r w:rsidR="0072674C">
        <w:rPr>
          <w:rFonts w:ascii="Verdana" w:hAnsi="Verdana" w:cs="Arial"/>
          <w:sz w:val="18"/>
          <w:szCs w:val="18"/>
        </w:rPr>
        <w:t xml:space="preserve"> Katedry i Zakładu </w:t>
      </w:r>
      <w:r>
        <w:rPr>
          <w:rFonts w:ascii="Verdana" w:hAnsi="Verdana" w:cs="Arial"/>
          <w:sz w:val="18"/>
          <w:szCs w:val="18"/>
        </w:rPr>
        <w:t xml:space="preserve">Medycyny Sądowej </w:t>
      </w:r>
      <w:r w:rsidR="00557742" w:rsidRPr="00557742">
        <w:rPr>
          <w:rFonts w:ascii="Verdana" w:hAnsi="Verdana" w:cs="Arial"/>
          <w:bCs/>
          <w:sz w:val="18"/>
          <w:szCs w:val="18"/>
        </w:rPr>
        <w:t>Uniwersytetu Medycznego we Wrocławiu</w:t>
      </w:r>
      <w:r w:rsidR="00593AC0">
        <w:rPr>
          <w:rFonts w:ascii="Verdana" w:hAnsi="Verdana" w:cs="Arial"/>
          <w:bCs/>
          <w:sz w:val="18"/>
          <w:szCs w:val="18"/>
        </w:rPr>
        <w:t>.</w:t>
      </w:r>
    </w:p>
    <w:p w14:paraId="51735DBA" w14:textId="77777777" w:rsidR="005F5FC0" w:rsidRDefault="005F5FC0" w:rsidP="00514644">
      <w:pPr>
        <w:spacing w:line="360" w:lineRule="auto"/>
        <w:ind w:left="709"/>
        <w:jc w:val="both"/>
        <w:rPr>
          <w:rFonts w:ascii="Verdana" w:hAnsi="Verdana" w:cs="Arial"/>
          <w:bCs/>
          <w:sz w:val="18"/>
          <w:szCs w:val="18"/>
        </w:rPr>
      </w:pPr>
    </w:p>
    <w:p w14:paraId="04F15AF6" w14:textId="79708661" w:rsidR="005F5FC0" w:rsidRPr="0072674C" w:rsidRDefault="005F5FC0" w:rsidP="005F5FC0">
      <w:pPr>
        <w:spacing w:line="360" w:lineRule="auto"/>
        <w:ind w:left="709"/>
        <w:jc w:val="both"/>
        <w:rPr>
          <w:rFonts w:ascii="Verdana" w:hAnsi="Verdana" w:cs="Arial"/>
          <w:b/>
          <w:bCs/>
          <w:sz w:val="18"/>
          <w:szCs w:val="18"/>
        </w:rPr>
      </w:pPr>
      <w:r>
        <w:rPr>
          <w:rFonts w:ascii="Verdana" w:hAnsi="Verdana" w:cs="Arial"/>
          <w:b/>
          <w:bCs/>
          <w:sz w:val="18"/>
          <w:szCs w:val="18"/>
        </w:rPr>
        <w:t>Część 5</w:t>
      </w:r>
    </w:p>
    <w:p w14:paraId="3A3B3E7F" w14:textId="3B7E9D5C" w:rsidR="005F5FC0" w:rsidRPr="00275999" w:rsidRDefault="00DC7517" w:rsidP="005F5FC0">
      <w:pPr>
        <w:spacing w:line="360" w:lineRule="auto"/>
        <w:ind w:left="709"/>
        <w:jc w:val="both"/>
        <w:rPr>
          <w:rFonts w:ascii="Verdana" w:hAnsi="Verdana" w:cs="Arial"/>
          <w:sz w:val="18"/>
          <w:szCs w:val="18"/>
        </w:rPr>
      </w:pPr>
      <w:r w:rsidRPr="00DC7517">
        <w:rPr>
          <w:rFonts w:ascii="Verdana" w:hAnsi="Verdana" w:cs="Arial"/>
          <w:sz w:val="18"/>
          <w:szCs w:val="18"/>
        </w:rPr>
        <w:t xml:space="preserve">Aparat do pomiaru skurczowego ciśnienia tętniczego krwi na palcach kończyn dolnych </w:t>
      </w:r>
      <w:r w:rsidR="009D4636">
        <w:rPr>
          <w:rFonts w:ascii="Verdana" w:hAnsi="Verdana" w:cs="Arial"/>
          <w:sz w:val="18"/>
          <w:szCs w:val="18"/>
        </w:rPr>
        <w:br/>
      </w:r>
      <w:r w:rsidRPr="00DC7517">
        <w:rPr>
          <w:rFonts w:ascii="Verdana" w:hAnsi="Verdana" w:cs="Arial"/>
          <w:sz w:val="18"/>
          <w:szCs w:val="18"/>
        </w:rPr>
        <w:t>i górnych oraz wskaźnika TBI</w:t>
      </w:r>
      <w:r w:rsidR="008B229A">
        <w:rPr>
          <w:rFonts w:ascii="Verdana" w:hAnsi="Verdana" w:cs="Arial"/>
          <w:sz w:val="18"/>
          <w:szCs w:val="18"/>
        </w:rPr>
        <w:t xml:space="preserve"> </w:t>
      </w:r>
      <w:r w:rsidR="005F5FC0">
        <w:rPr>
          <w:rFonts w:ascii="Verdana" w:hAnsi="Verdana" w:cs="Arial"/>
          <w:sz w:val="18"/>
          <w:szCs w:val="18"/>
        </w:rPr>
        <w:t xml:space="preserve">na potrzeby Katedry i </w:t>
      </w:r>
      <w:r w:rsidR="0058278C">
        <w:rPr>
          <w:rFonts w:ascii="Verdana" w:hAnsi="Verdana" w:cs="Arial"/>
          <w:sz w:val="18"/>
          <w:szCs w:val="18"/>
        </w:rPr>
        <w:t xml:space="preserve">Kliniki Angiologii, Nadciśnienia Tętniczego i Diabetologii </w:t>
      </w:r>
      <w:r w:rsidR="005F5FC0" w:rsidRPr="00557742">
        <w:rPr>
          <w:rFonts w:ascii="Verdana" w:hAnsi="Verdana" w:cs="Arial"/>
          <w:bCs/>
          <w:sz w:val="18"/>
          <w:szCs w:val="18"/>
        </w:rPr>
        <w:t>Uniwersytetu Medycznego we Wrocławiu</w:t>
      </w:r>
      <w:r w:rsidR="00593AC0">
        <w:rPr>
          <w:rFonts w:ascii="Verdana" w:hAnsi="Verdana" w:cs="Arial"/>
          <w:bCs/>
          <w:sz w:val="18"/>
          <w:szCs w:val="18"/>
        </w:rPr>
        <w:t>.</w:t>
      </w:r>
    </w:p>
    <w:p w14:paraId="0DD971A5" w14:textId="77777777" w:rsidR="005F5FC0" w:rsidRDefault="005F5FC0" w:rsidP="00514644">
      <w:pPr>
        <w:spacing w:line="360" w:lineRule="auto"/>
        <w:ind w:left="709"/>
        <w:jc w:val="both"/>
        <w:rPr>
          <w:rFonts w:ascii="Verdana" w:hAnsi="Verdana" w:cs="Arial"/>
          <w:sz w:val="18"/>
          <w:szCs w:val="18"/>
        </w:rPr>
      </w:pPr>
    </w:p>
    <w:p w14:paraId="0E475AAC" w14:textId="77777777" w:rsidR="00425A8D" w:rsidRDefault="00425A8D" w:rsidP="00514644">
      <w:pPr>
        <w:spacing w:line="360" w:lineRule="auto"/>
        <w:ind w:left="709"/>
        <w:jc w:val="both"/>
        <w:rPr>
          <w:rFonts w:ascii="Verdana" w:hAnsi="Verdana" w:cs="Arial"/>
          <w:sz w:val="18"/>
          <w:szCs w:val="18"/>
        </w:rPr>
      </w:pPr>
    </w:p>
    <w:p w14:paraId="626E2C09" w14:textId="77777777" w:rsidR="00425A8D" w:rsidRDefault="00425A8D" w:rsidP="00514644">
      <w:pPr>
        <w:spacing w:line="360" w:lineRule="auto"/>
        <w:ind w:left="709"/>
        <w:jc w:val="both"/>
        <w:rPr>
          <w:rFonts w:ascii="Verdana" w:hAnsi="Verdana" w:cs="Arial"/>
          <w:sz w:val="18"/>
          <w:szCs w:val="18"/>
        </w:rPr>
      </w:pPr>
    </w:p>
    <w:p w14:paraId="3E4C1E0F" w14:textId="6DC1FE24" w:rsidR="005F5FC0" w:rsidRPr="00577DAA" w:rsidRDefault="005F5FC0" w:rsidP="005F5FC0">
      <w:pPr>
        <w:spacing w:line="360" w:lineRule="auto"/>
        <w:ind w:left="709"/>
        <w:jc w:val="both"/>
        <w:rPr>
          <w:rFonts w:ascii="Verdana" w:hAnsi="Verdana" w:cs="Arial"/>
          <w:b/>
          <w:bCs/>
          <w:sz w:val="18"/>
          <w:szCs w:val="18"/>
        </w:rPr>
      </w:pPr>
      <w:r w:rsidRPr="00577DAA">
        <w:rPr>
          <w:rFonts w:ascii="Verdana" w:hAnsi="Verdana" w:cs="Arial"/>
          <w:b/>
          <w:bCs/>
          <w:sz w:val="18"/>
          <w:szCs w:val="18"/>
        </w:rPr>
        <w:lastRenderedPageBreak/>
        <w:t>Część 6</w:t>
      </w:r>
    </w:p>
    <w:p w14:paraId="0929FDA5" w14:textId="3EFB2095" w:rsidR="005F5FC0" w:rsidRPr="00E1373A" w:rsidRDefault="00F306F4" w:rsidP="005F5FC0">
      <w:pPr>
        <w:spacing w:line="360" w:lineRule="auto"/>
        <w:ind w:left="709"/>
        <w:jc w:val="both"/>
        <w:rPr>
          <w:rFonts w:ascii="Verdana" w:hAnsi="Verdana" w:cs="Arial"/>
          <w:sz w:val="18"/>
          <w:szCs w:val="18"/>
        </w:rPr>
      </w:pPr>
      <w:r w:rsidRPr="00E1373A">
        <w:rPr>
          <w:rFonts w:ascii="Verdana" w:hAnsi="Verdana" w:cs="Arial"/>
          <w:sz w:val="18"/>
          <w:szCs w:val="18"/>
        </w:rPr>
        <w:t>Monitor ryzyka sercowo-naczyniowego</w:t>
      </w:r>
      <w:r w:rsidR="005F5FC0" w:rsidRPr="00E1373A">
        <w:rPr>
          <w:rFonts w:ascii="Verdana" w:hAnsi="Verdana" w:cs="Arial"/>
          <w:sz w:val="18"/>
          <w:szCs w:val="18"/>
        </w:rPr>
        <w:t xml:space="preserve"> na potrzeby </w:t>
      </w:r>
      <w:r w:rsidRPr="00E1373A">
        <w:rPr>
          <w:rFonts w:ascii="Verdana" w:hAnsi="Verdana" w:cs="Arial"/>
          <w:sz w:val="18"/>
          <w:szCs w:val="18"/>
        </w:rPr>
        <w:t xml:space="preserve">Zakładu Dietetyki Wydziału Nauk o Zdrowiu </w:t>
      </w:r>
      <w:r w:rsidR="005F5FC0" w:rsidRPr="00E1373A">
        <w:rPr>
          <w:rFonts w:ascii="Verdana" w:hAnsi="Verdana" w:cs="Arial"/>
          <w:bCs/>
          <w:sz w:val="18"/>
          <w:szCs w:val="18"/>
        </w:rPr>
        <w:t>Uniwersytetu Medycznego we Wrocławiu</w:t>
      </w:r>
      <w:r w:rsidR="00593AC0" w:rsidRPr="00E1373A">
        <w:rPr>
          <w:rFonts w:ascii="Verdana" w:hAnsi="Verdana" w:cs="Arial"/>
          <w:bCs/>
          <w:sz w:val="18"/>
          <w:szCs w:val="18"/>
        </w:rPr>
        <w:t>.</w:t>
      </w:r>
    </w:p>
    <w:p w14:paraId="69E982CF" w14:textId="77777777" w:rsidR="005F5FC0" w:rsidRPr="00E1373A" w:rsidRDefault="005F5FC0" w:rsidP="00514644">
      <w:pPr>
        <w:spacing w:line="360" w:lineRule="auto"/>
        <w:ind w:left="709"/>
        <w:jc w:val="both"/>
        <w:rPr>
          <w:rFonts w:ascii="Verdana" w:hAnsi="Verdana" w:cs="Arial"/>
          <w:sz w:val="18"/>
          <w:szCs w:val="18"/>
        </w:rPr>
      </w:pPr>
    </w:p>
    <w:p w14:paraId="4990F01F" w14:textId="77777777" w:rsidR="00DF0BCD" w:rsidRPr="00E1373A" w:rsidRDefault="00DF0BCD" w:rsidP="00DF0BCD">
      <w:pPr>
        <w:suppressAutoHyphens/>
        <w:spacing w:line="360" w:lineRule="auto"/>
        <w:ind w:firstLine="709"/>
        <w:rPr>
          <w:rFonts w:ascii="Verdana" w:hAnsi="Verdana"/>
          <w:bCs/>
          <w:sz w:val="18"/>
          <w:szCs w:val="18"/>
        </w:rPr>
      </w:pPr>
      <w:r w:rsidRPr="00E1373A">
        <w:rPr>
          <w:rFonts w:ascii="Verdana" w:hAnsi="Verdana"/>
          <w:bCs/>
          <w:sz w:val="18"/>
          <w:szCs w:val="18"/>
        </w:rPr>
        <w:t>Kody CPV:</w:t>
      </w:r>
    </w:p>
    <w:p w14:paraId="1EE114FF" w14:textId="77777777" w:rsidR="00633F93" w:rsidRPr="00E1373A" w:rsidRDefault="006D7C6B" w:rsidP="00E76E55">
      <w:pPr>
        <w:suppressAutoHyphens/>
        <w:spacing w:line="360" w:lineRule="auto"/>
        <w:ind w:right="471" w:firstLine="709"/>
        <w:jc w:val="both"/>
        <w:rPr>
          <w:rFonts w:ascii="Verdana" w:hAnsi="Verdana"/>
          <w:sz w:val="18"/>
          <w:szCs w:val="18"/>
        </w:rPr>
      </w:pPr>
      <w:r w:rsidRPr="00E1373A">
        <w:rPr>
          <w:rFonts w:ascii="Verdana" w:hAnsi="Verdana"/>
          <w:sz w:val="18"/>
          <w:szCs w:val="18"/>
        </w:rPr>
        <w:t xml:space="preserve">Część 1   </w:t>
      </w:r>
      <w:r w:rsidR="00E76E55" w:rsidRPr="00E1373A">
        <w:rPr>
          <w:rFonts w:ascii="Verdana" w:hAnsi="Verdana"/>
          <w:sz w:val="18"/>
          <w:szCs w:val="18"/>
        </w:rPr>
        <w:t xml:space="preserve">33100000-1  Urządzenia medyczne </w:t>
      </w:r>
    </w:p>
    <w:p w14:paraId="640D8615" w14:textId="5858C474" w:rsidR="00633F93" w:rsidRPr="00E1373A" w:rsidRDefault="00DF0BCD" w:rsidP="00DF0BCD">
      <w:pPr>
        <w:suppressAutoHyphens/>
        <w:spacing w:line="360" w:lineRule="auto"/>
        <w:ind w:left="1418" w:right="471"/>
        <w:jc w:val="both"/>
        <w:rPr>
          <w:rFonts w:ascii="Verdana" w:hAnsi="Verdana"/>
          <w:sz w:val="18"/>
          <w:szCs w:val="18"/>
        </w:rPr>
      </w:pPr>
      <w:r w:rsidRPr="00E1373A">
        <w:rPr>
          <w:rFonts w:ascii="Verdana" w:hAnsi="Verdana"/>
          <w:sz w:val="18"/>
          <w:szCs w:val="18"/>
        </w:rPr>
        <w:t xml:space="preserve">   </w:t>
      </w:r>
      <w:r w:rsidR="00E76E55" w:rsidRPr="00E1373A">
        <w:rPr>
          <w:rFonts w:ascii="Verdana" w:hAnsi="Verdana"/>
          <w:sz w:val="18"/>
          <w:szCs w:val="18"/>
        </w:rPr>
        <w:t>33195110-7 Monitory do kontrolowania</w:t>
      </w:r>
      <w:r w:rsidR="00633F93" w:rsidRPr="00E1373A">
        <w:rPr>
          <w:rFonts w:ascii="Verdana" w:hAnsi="Verdana"/>
          <w:sz w:val="18"/>
          <w:szCs w:val="18"/>
        </w:rPr>
        <w:t xml:space="preserve"> </w:t>
      </w:r>
      <w:r w:rsidR="00E76E55" w:rsidRPr="00E1373A">
        <w:rPr>
          <w:rFonts w:ascii="Verdana" w:hAnsi="Verdana"/>
          <w:sz w:val="18"/>
          <w:szCs w:val="18"/>
        </w:rPr>
        <w:t>czynności oddechowej</w:t>
      </w:r>
      <w:r w:rsidR="00633F93" w:rsidRPr="00E1373A">
        <w:rPr>
          <w:rFonts w:ascii="Verdana" w:hAnsi="Verdana"/>
          <w:sz w:val="18"/>
          <w:szCs w:val="18"/>
        </w:rPr>
        <w:t xml:space="preserve"> </w:t>
      </w:r>
    </w:p>
    <w:p w14:paraId="4DDAFF98" w14:textId="60758542" w:rsidR="006D7C6B" w:rsidRPr="00E1373A" w:rsidRDefault="00DF0BCD" w:rsidP="00DF0BCD">
      <w:pPr>
        <w:suppressAutoHyphens/>
        <w:spacing w:line="360" w:lineRule="auto"/>
        <w:ind w:left="709" w:right="471" w:firstLine="709"/>
        <w:jc w:val="both"/>
        <w:rPr>
          <w:rFonts w:ascii="Verdana" w:hAnsi="Verdana"/>
          <w:sz w:val="18"/>
          <w:szCs w:val="18"/>
        </w:rPr>
      </w:pPr>
      <w:r w:rsidRPr="00E1373A">
        <w:rPr>
          <w:rFonts w:ascii="Verdana" w:hAnsi="Verdana"/>
          <w:sz w:val="18"/>
          <w:szCs w:val="18"/>
        </w:rPr>
        <w:t xml:space="preserve">   </w:t>
      </w:r>
      <w:r w:rsidR="00633F93" w:rsidRPr="00E1373A">
        <w:rPr>
          <w:rFonts w:ascii="Verdana" w:hAnsi="Verdana"/>
          <w:sz w:val="18"/>
          <w:szCs w:val="18"/>
        </w:rPr>
        <w:t>33157400-9 Medyczna aparatura oddechowa</w:t>
      </w:r>
    </w:p>
    <w:p w14:paraId="56B48BF0" w14:textId="16ADC1BF" w:rsidR="00BC7700" w:rsidRPr="00E1373A" w:rsidRDefault="00BC7700" w:rsidP="00D46411">
      <w:pPr>
        <w:suppressAutoHyphens/>
        <w:spacing w:line="360" w:lineRule="auto"/>
        <w:ind w:left="1701" w:right="471" w:hanging="992"/>
        <w:jc w:val="both"/>
        <w:rPr>
          <w:rFonts w:ascii="Verdana" w:hAnsi="Verdana"/>
          <w:sz w:val="18"/>
          <w:szCs w:val="18"/>
        </w:rPr>
      </w:pPr>
      <w:r w:rsidRPr="00E1373A">
        <w:rPr>
          <w:rFonts w:ascii="Verdana" w:hAnsi="Verdana"/>
          <w:sz w:val="18"/>
          <w:szCs w:val="18"/>
        </w:rPr>
        <w:t xml:space="preserve">Część </w:t>
      </w:r>
      <w:r w:rsidR="006D7C6B" w:rsidRPr="00E1373A">
        <w:rPr>
          <w:rFonts w:ascii="Verdana" w:hAnsi="Verdana"/>
          <w:sz w:val="18"/>
          <w:szCs w:val="18"/>
        </w:rPr>
        <w:t>2</w:t>
      </w:r>
      <w:r w:rsidR="00D1179F" w:rsidRPr="00E1373A">
        <w:rPr>
          <w:rFonts w:ascii="Verdana" w:hAnsi="Verdana"/>
          <w:sz w:val="18"/>
          <w:szCs w:val="18"/>
        </w:rPr>
        <w:t xml:space="preserve">   </w:t>
      </w:r>
      <w:r w:rsidR="006010C2" w:rsidRPr="00E1373A">
        <w:rPr>
          <w:rFonts w:ascii="Verdana" w:hAnsi="Verdana"/>
          <w:sz w:val="18"/>
          <w:szCs w:val="18"/>
        </w:rPr>
        <w:t>33100000-1  Urządzenia medyczne</w:t>
      </w:r>
    </w:p>
    <w:p w14:paraId="6DCF0A5B" w14:textId="6BC72716" w:rsidR="002A44D8" w:rsidRPr="00E1373A" w:rsidRDefault="00BC7700" w:rsidP="00D30F54">
      <w:pPr>
        <w:suppressAutoHyphens/>
        <w:spacing w:line="360" w:lineRule="auto"/>
        <w:ind w:left="1701" w:right="471" w:hanging="992"/>
        <w:jc w:val="both"/>
        <w:rPr>
          <w:rFonts w:ascii="Verdana" w:hAnsi="Verdana"/>
          <w:sz w:val="18"/>
          <w:szCs w:val="18"/>
        </w:rPr>
      </w:pPr>
      <w:r w:rsidRPr="00E1373A">
        <w:rPr>
          <w:rFonts w:ascii="Verdana" w:hAnsi="Verdana"/>
          <w:sz w:val="18"/>
          <w:szCs w:val="18"/>
        </w:rPr>
        <w:t xml:space="preserve">Część </w:t>
      </w:r>
      <w:r w:rsidR="006D7C6B" w:rsidRPr="00E1373A">
        <w:rPr>
          <w:rFonts w:ascii="Verdana" w:hAnsi="Verdana"/>
          <w:sz w:val="18"/>
          <w:szCs w:val="18"/>
        </w:rPr>
        <w:t>3</w:t>
      </w:r>
      <w:r w:rsidR="00D1179F" w:rsidRPr="00E1373A">
        <w:rPr>
          <w:rFonts w:ascii="Verdana" w:hAnsi="Verdana"/>
          <w:sz w:val="18"/>
          <w:szCs w:val="18"/>
        </w:rPr>
        <w:t xml:space="preserve">   </w:t>
      </w:r>
      <w:r w:rsidR="006F2B67" w:rsidRPr="00E1373A">
        <w:rPr>
          <w:rFonts w:ascii="Verdana" w:hAnsi="Verdana"/>
          <w:sz w:val="18"/>
          <w:szCs w:val="18"/>
        </w:rPr>
        <w:t>38540000-2 Maszyny i aparatura badawcza i pomiarowa</w:t>
      </w:r>
    </w:p>
    <w:p w14:paraId="3341BF40" w14:textId="4FCFF2C1" w:rsidR="00DF0BCD" w:rsidRPr="00E1373A" w:rsidRDefault="0072674C" w:rsidP="00DF0BCD">
      <w:pPr>
        <w:suppressAutoHyphens/>
        <w:spacing w:line="360" w:lineRule="auto"/>
        <w:ind w:left="1701" w:right="471" w:hanging="992"/>
        <w:jc w:val="both"/>
        <w:rPr>
          <w:rFonts w:ascii="Verdana" w:hAnsi="Verdana"/>
          <w:bCs/>
          <w:sz w:val="18"/>
          <w:szCs w:val="18"/>
        </w:rPr>
      </w:pPr>
      <w:r w:rsidRPr="00E1373A">
        <w:rPr>
          <w:rFonts w:ascii="Verdana" w:hAnsi="Verdana"/>
          <w:sz w:val="18"/>
          <w:szCs w:val="18"/>
        </w:rPr>
        <w:t xml:space="preserve">Część 4 </w:t>
      </w:r>
      <w:r w:rsidR="00795E6F" w:rsidRPr="00E1373A">
        <w:rPr>
          <w:rFonts w:ascii="Verdana" w:hAnsi="Verdana"/>
          <w:sz w:val="18"/>
          <w:szCs w:val="18"/>
        </w:rPr>
        <w:t xml:space="preserve">  </w:t>
      </w:r>
      <w:r w:rsidR="00DF0BCD" w:rsidRPr="00E1373A">
        <w:rPr>
          <w:rFonts w:ascii="Verdana" w:hAnsi="Verdana"/>
          <w:bCs/>
          <w:sz w:val="18"/>
          <w:szCs w:val="18"/>
        </w:rPr>
        <w:t>33111600-7 Urządzenia radiograficzne</w:t>
      </w:r>
    </w:p>
    <w:p w14:paraId="5AABBD15" w14:textId="43C3F662" w:rsidR="002B0EBE" w:rsidRPr="00E1373A" w:rsidRDefault="002B0EBE" w:rsidP="00AD68E4">
      <w:pPr>
        <w:suppressAutoHyphens/>
        <w:spacing w:line="360" w:lineRule="auto"/>
        <w:ind w:left="1701" w:right="471" w:hanging="992"/>
        <w:jc w:val="both"/>
        <w:rPr>
          <w:rFonts w:ascii="Verdana" w:hAnsi="Verdana"/>
          <w:bCs/>
          <w:sz w:val="18"/>
          <w:szCs w:val="18"/>
        </w:rPr>
      </w:pPr>
      <w:r w:rsidRPr="00E1373A">
        <w:rPr>
          <w:rFonts w:ascii="Verdana" w:hAnsi="Verdana"/>
          <w:sz w:val="18"/>
          <w:szCs w:val="18"/>
        </w:rPr>
        <w:t xml:space="preserve">Część 5   </w:t>
      </w:r>
      <w:r w:rsidR="00AD68E4" w:rsidRPr="00E1373A">
        <w:rPr>
          <w:rFonts w:ascii="Verdana" w:hAnsi="Verdana"/>
          <w:bCs/>
          <w:sz w:val="18"/>
          <w:szCs w:val="18"/>
        </w:rPr>
        <w:t>38423000-6</w:t>
      </w:r>
      <w:r w:rsidR="00D1179F" w:rsidRPr="00E1373A">
        <w:rPr>
          <w:rFonts w:ascii="Verdana" w:hAnsi="Verdana"/>
          <w:bCs/>
          <w:sz w:val="18"/>
          <w:szCs w:val="18"/>
        </w:rPr>
        <w:t xml:space="preserve"> </w:t>
      </w:r>
      <w:r w:rsidR="00AD68E4" w:rsidRPr="00E1373A">
        <w:rPr>
          <w:rFonts w:ascii="Verdana" w:hAnsi="Verdana"/>
          <w:bCs/>
          <w:sz w:val="18"/>
          <w:szCs w:val="18"/>
        </w:rPr>
        <w:t>Urządzenia do pomiaru ciśnienia</w:t>
      </w:r>
    </w:p>
    <w:p w14:paraId="07489392" w14:textId="5F6FFA40" w:rsidR="002B0EBE" w:rsidRDefault="002B0EBE" w:rsidP="00550D95">
      <w:pPr>
        <w:suppressAutoHyphens/>
        <w:spacing w:line="360" w:lineRule="auto"/>
        <w:ind w:left="1701" w:right="471" w:hanging="992"/>
        <w:jc w:val="both"/>
        <w:rPr>
          <w:rFonts w:ascii="Verdana" w:hAnsi="Verdana"/>
          <w:bCs/>
          <w:sz w:val="18"/>
          <w:szCs w:val="18"/>
        </w:rPr>
      </w:pPr>
      <w:r w:rsidRPr="00E1373A">
        <w:rPr>
          <w:rFonts w:ascii="Verdana" w:hAnsi="Verdana"/>
          <w:sz w:val="18"/>
          <w:szCs w:val="18"/>
        </w:rPr>
        <w:t xml:space="preserve">Część 6   </w:t>
      </w:r>
      <w:r w:rsidR="00550D95" w:rsidRPr="00E1373A">
        <w:rPr>
          <w:rFonts w:ascii="Verdana" w:hAnsi="Verdana"/>
          <w:bCs/>
          <w:sz w:val="18"/>
          <w:szCs w:val="18"/>
        </w:rPr>
        <w:t>33123000-8 Urządzenia do diagnostyki sercowo-naczyniowej</w:t>
      </w:r>
    </w:p>
    <w:p w14:paraId="7EC93022" w14:textId="77777777" w:rsidR="002B0EBE" w:rsidRDefault="002B0EBE" w:rsidP="002B0EBE">
      <w:pPr>
        <w:suppressAutoHyphens/>
        <w:spacing w:line="360" w:lineRule="auto"/>
        <w:ind w:left="1701" w:right="471" w:hanging="992"/>
        <w:jc w:val="both"/>
        <w:rPr>
          <w:rFonts w:ascii="Verdana" w:hAnsi="Verdana"/>
          <w:bCs/>
          <w:sz w:val="18"/>
          <w:szCs w:val="18"/>
        </w:rPr>
      </w:pPr>
    </w:p>
    <w:p w14:paraId="4584FFB4" w14:textId="5B15E8F8" w:rsidR="00F3308C" w:rsidRPr="00275999"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Przedmiot zamówienia został szczegółowo opisany w Arkuszu informacji technicznej, stanowiącym </w:t>
      </w:r>
      <w:r w:rsidR="00A505FF" w:rsidRPr="00275999">
        <w:rPr>
          <w:rFonts w:ascii="Verdana" w:hAnsi="Verdana"/>
          <w:bCs/>
          <w:sz w:val="18"/>
          <w:szCs w:val="18"/>
        </w:rPr>
        <w:t>z</w:t>
      </w:r>
      <w:r w:rsidRPr="00275999">
        <w:rPr>
          <w:rFonts w:ascii="Verdana" w:hAnsi="Verdana"/>
          <w:bCs/>
          <w:sz w:val="18"/>
          <w:szCs w:val="18"/>
        </w:rPr>
        <w:t>ałącznik</w:t>
      </w:r>
      <w:r w:rsidR="00A505FF" w:rsidRPr="00275999">
        <w:rPr>
          <w:rFonts w:ascii="Verdana" w:hAnsi="Verdana"/>
          <w:bCs/>
          <w:sz w:val="18"/>
          <w:szCs w:val="18"/>
        </w:rPr>
        <w:t xml:space="preserve"> </w:t>
      </w:r>
      <w:r w:rsidRPr="00275999">
        <w:rPr>
          <w:rFonts w:ascii="Verdana" w:hAnsi="Verdana"/>
          <w:bCs/>
          <w:sz w:val="18"/>
          <w:szCs w:val="18"/>
        </w:rPr>
        <w:t>nr</w:t>
      </w:r>
      <w:r w:rsidR="00A505FF" w:rsidRPr="00275999">
        <w:rPr>
          <w:rFonts w:ascii="Verdana" w:hAnsi="Verdana"/>
          <w:bCs/>
          <w:sz w:val="18"/>
          <w:szCs w:val="18"/>
        </w:rPr>
        <w:t xml:space="preserve"> 2 część</w:t>
      </w:r>
      <w:r w:rsidRPr="00275999">
        <w:rPr>
          <w:rFonts w:ascii="Verdana" w:hAnsi="Verdana"/>
          <w:bCs/>
          <w:sz w:val="18"/>
          <w:szCs w:val="18"/>
        </w:rPr>
        <w:t xml:space="preserve"> 1-</w:t>
      </w:r>
      <w:r w:rsidR="00E55BC6">
        <w:rPr>
          <w:rFonts w:ascii="Verdana" w:hAnsi="Verdana"/>
          <w:bCs/>
          <w:sz w:val="18"/>
          <w:szCs w:val="18"/>
        </w:rPr>
        <w:t>6</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 xml:space="preserve">. Szczegółowe warunki i zasady realizacji umowy określa wzór umowy (zał. nr </w:t>
      </w:r>
      <w:r w:rsidR="00277608" w:rsidRPr="00275999">
        <w:rPr>
          <w:rFonts w:ascii="Verdana" w:hAnsi="Verdana"/>
          <w:bCs/>
          <w:sz w:val="18"/>
          <w:szCs w:val="18"/>
        </w:rPr>
        <w:t>5</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1A527901" w14:textId="4FF71E98" w:rsidR="00F3308C" w:rsidRPr="00275999"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Wykonawca winien podać w F</w:t>
      </w:r>
      <w:r w:rsidR="00A505FF" w:rsidRPr="00275999">
        <w:rPr>
          <w:rFonts w:ascii="Verdana" w:hAnsi="Verdana"/>
          <w:sz w:val="18"/>
          <w:szCs w:val="18"/>
        </w:rPr>
        <w:t>ormularzu ofertowym (wzór – załącznik nr 1 część</w:t>
      </w:r>
      <w:r w:rsidRPr="00275999">
        <w:rPr>
          <w:rFonts w:ascii="Verdana" w:hAnsi="Verdana"/>
          <w:sz w:val="18"/>
          <w:szCs w:val="18"/>
        </w:rPr>
        <w:t xml:space="preserve"> 1</w:t>
      </w:r>
      <w:r w:rsidR="00FD1DF6" w:rsidRPr="00275999">
        <w:rPr>
          <w:rFonts w:ascii="Verdana" w:hAnsi="Verdana"/>
          <w:sz w:val="18"/>
          <w:szCs w:val="18"/>
        </w:rPr>
        <w:t>-</w:t>
      </w:r>
      <w:r w:rsidR="001A434D">
        <w:rPr>
          <w:rFonts w:ascii="Verdana" w:hAnsi="Verdana"/>
          <w:sz w:val="18"/>
          <w:szCs w:val="18"/>
        </w:rPr>
        <w:t>6</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xml:space="preserve">) cenę realizacji przedmiotu zamówienia. </w:t>
      </w:r>
    </w:p>
    <w:p w14:paraId="255A6785" w14:textId="6538B1F4" w:rsidR="00166CBF" w:rsidRPr="00275999"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w:t>
      </w:r>
      <w:r w:rsidR="00166CBF" w:rsidRPr="00275999">
        <w:rPr>
          <w:rFonts w:ascii="Verdana" w:hAnsi="Verdana"/>
          <w:bCs/>
          <w:sz w:val="18"/>
          <w:szCs w:val="18"/>
        </w:rPr>
        <w:t>Arkuszu informacji technicznej</w:t>
      </w:r>
      <w:r w:rsidR="00A505FF" w:rsidRPr="00275999">
        <w:rPr>
          <w:rFonts w:ascii="Verdana" w:hAnsi="Verdana"/>
          <w:bCs/>
          <w:sz w:val="18"/>
          <w:szCs w:val="18"/>
        </w:rPr>
        <w:t xml:space="preserve"> (wzór – załącznik </w:t>
      </w:r>
      <w:r w:rsidR="00A67E8A">
        <w:rPr>
          <w:rFonts w:ascii="Verdana" w:hAnsi="Verdana"/>
          <w:bCs/>
          <w:sz w:val="18"/>
          <w:szCs w:val="18"/>
        </w:rPr>
        <w:br/>
      </w:r>
      <w:r w:rsidR="00A505FF" w:rsidRPr="00275999">
        <w:rPr>
          <w:rFonts w:ascii="Verdana" w:hAnsi="Verdana"/>
          <w:bCs/>
          <w:sz w:val="18"/>
          <w:szCs w:val="18"/>
        </w:rPr>
        <w:t>nr 2 część</w:t>
      </w:r>
      <w:r w:rsidR="00457D11">
        <w:rPr>
          <w:rFonts w:ascii="Verdana" w:hAnsi="Verdana"/>
          <w:bCs/>
          <w:sz w:val="18"/>
          <w:szCs w:val="18"/>
        </w:rPr>
        <w:t xml:space="preserve"> </w:t>
      </w:r>
      <w:r w:rsidR="00166CBF" w:rsidRPr="00275999">
        <w:rPr>
          <w:rFonts w:ascii="Verdana" w:hAnsi="Verdana"/>
          <w:bCs/>
          <w:sz w:val="18"/>
          <w:szCs w:val="18"/>
        </w:rPr>
        <w:t>1-</w:t>
      </w:r>
      <w:r w:rsidR="00B86F40">
        <w:rPr>
          <w:rFonts w:ascii="Verdana" w:hAnsi="Verdana"/>
          <w:bCs/>
          <w:sz w:val="18"/>
          <w:szCs w:val="18"/>
        </w:rPr>
        <w:t>6</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2CC4D2C5" w14:textId="2871501F" w:rsidR="00FD6024" w:rsidRPr="00FD6024" w:rsidRDefault="002B4070"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w:t>
      </w:r>
      <w:r w:rsidR="00F3308C" w:rsidRPr="00275999">
        <w:rPr>
          <w:rFonts w:ascii="Verdana" w:hAnsi="Verdana"/>
          <w:bCs/>
          <w:sz w:val="18"/>
          <w:szCs w:val="18"/>
        </w:rPr>
        <w:t xml:space="preserve"> dostaw</w:t>
      </w:r>
      <w:r w:rsidR="00803C2A" w:rsidRPr="00275999">
        <w:rPr>
          <w:rFonts w:ascii="Verdana" w:hAnsi="Verdana"/>
          <w:bCs/>
          <w:sz w:val="18"/>
          <w:szCs w:val="18"/>
        </w:rPr>
        <w:t>y</w:t>
      </w:r>
      <w:r w:rsidR="00F3308C" w:rsidRPr="00275999">
        <w:rPr>
          <w:rFonts w:ascii="Verdana" w:hAnsi="Verdana"/>
          <w:bCs/>
          <w:sz w:val="18"/>
          <w:szCs w:val="18"/>
        </w:rPr>
        <w:t>:</w:t>
      </w:r>
    </w:p>
    <w:p w14:paraId="0486FFF9" w14:textId="77777777" w:rsidR="004D57BD" w:rsidRPr="004D57BD" w:rsidRDefault="004D57BD" w:rsidP="004D57BD">
      <w:pPr>
        <w:spacing w:line="360" w:lineRule="auto"/>
        <w:ind w:left="141" w:firstLine="709"/>
        <w:jc w:val="both"/>
        <w:rPr>
          <w:rFonts w:ascii="Verdana" w:hAnsi="Verdana"/>
          <w:b/>
          <w:bCs/>
          <w:sz w:val="18"/>
          <w:szCs w:val="18"/>
        </w:rPr>
      </w:pPr>
      <w:r w:rsidRPr="004D57BD">
        <w:rPr>
          <w:rFonts w:ascii="Verdana" w:hAnsi="Verdana"/>
          <w:b/>
          <w:bCs/>
          <w:sz w:val="18"/>
          <w:szCs w:val="18"/>
        </w:rPr>
        <w:t>Część 1</w:t>
      </w:r>
    </w:p>
    <w:p w14:paraId="6FD62B90" w14:textId="42703865" w:rsidR="000E2FA8" w:rsidRDefault="000E2FA8" w:rsidP="000E2FA8">
      <w:pPr>
        <w:spacing w:line="360" w:lineRule="auto"/>
        <w:ind w:left="709" w:right="-97"/>
        <w:jc w:val="both"/>
        <w:rPr>
          <w:rFonts w:ascii="Verdana" w:hAnsi="Verdana"/>
          <w:sz w:val="18"/>
          <w:szCs w:val="18"/>
        </w:rPr>
      </w:pPr>
      <w:r>
        <w:rPr>
          <w:rFonts w:ascii="Verdana" w:hAnsi="Verdana"/>
          <w:sz w:val="18"/>
          <w:szCs w:val="18"/>
        </w:rPr>
        <w:t xml:space="preserve">  </w:t>
      </w:r>
      <w:r w:rsidRPr="0057145E">
        <w:rPr>
          <w:rFonts w:ascii="Verdana" w:hAnsi="Verdana"/>
          <w:sz w:val="18"/>
          <w:szCs w:val="18"/>
        </w:rPr>
        <w:t>Katedr</w:t>
      </w:r>
      <w:r>
        <w:rPr>
          <w:rFonts w:ascii="Verdana" w:hAnsi="Verdana"/>
          <w:sz w:val="18"/>
          <w:szCs w:val="18"/>
        </w:rPr>
        <w:t>a</w:t>
      </w:r>
      <w:r w:rsidRPr="0057145E">
        <w:rPr>
          <w:rFonts w:ascii="Verdana" w:hAnsi="Verdana"/>
          <w:sz w:val="18"/>
          <w:szCs w:val="18"/>
        </w:rPr>
        <w:t xml:space="preserve"> i Zakład </w:t>
      </w:r>
      <w:r>
        <w:rPr>
          <w:rFonts w:ascii="Verdana" w:hAnsi="Verdana"/>
          <w:sz w:val="18"/>
          <w:szCs w:val="18"/>
        </w:rPr>
        <w:t xml:space="preserve">Stomatologii Doświadczalnej </w:t>
      </w:r>
      <w:r w:rsidRPr="00557742">
        <w:rPr>
          <w:rFonts w:ascii="Verdana" w:hAnsi="Verdana"/>
          <w:bCs/>
          <w:sz w:val="18"/>
          <w:szCs w:val="18"/>
        </w:rPr>
        <w:t>Uniwersytetu Medycznego we Wrocławiu</w:t>
      </w:r>
      <w:r>
        <w:rPr>
          <w:rFonts w:ascii="Verdana" w:hAnsi="Verdana"/>
          <w:bCs/>
          <w:sz w:val="18"/>
          <w:szCs w:val="18"/>
        </w:rPr>
        <w:t>.</w:t>
      </w:r>
    </w:p>
    <w:p w14:paraId="5D09889E" w14:textId="27A99E12" w:rsidR="004D57BD" w:rsidRPr="00275999" w:rsidRDefault="000E2FA8" w:rsidP="004D57BD">
      <w:pPr>
        <w:pStyle w:val="Akapitzlist"/>
        <w:spacing w:after="120" w:line="360" w:lineRule="auto"/>
        <w:ind w:left="850"/>
        <w:contextualSpacing w:val="0"/>
        <w:jc w:val="both"/>
        <w:rPr>
          <w:rFonts w:ascii="Verdana" w:hAnsi="Verdana"/>
          <w:bCs/>
          <w:sz w:val="18"/>
          <w:szCs w:val="18"/>
        </w:rPr>
      </w:pPr>
      <w:r>
        <w:rPr>
          <w:rFonts w:ascii="Verdana" w:hAnsi="Verdana"/>
          <w:bCs/>
          <w:sz w:val="18"/>
          <w:szCs w:val="18"/>
        </w:rPr>
        <w:t>ul. Krakowska 26, 50-425</w:t>
      </w:r>
      <w:r w:rsidR="004D57BD" w:rsidRPr="004D57BD">
        <w:rPr>
          <w:rFonts w:ascii="Verdana" w:hAnsi="Verdana"/>
          <w:bCs/>
          <w:sz w:val="18"/>
          <w:szCs w:val="18"/>
        </w:rPr>
        <w:t xml:space="preserve"> Wrocław</w:t>
      </w:r>
    </w:p>
    <w:p w14:paraId="2F2E15CB" w14:textId="0E14F90F" w:rsidR="00602B80" w:rsidRPr="00275999" w:rsidRDefault="004D57BD" w:rsidP="0027766D">
      <w:pPr>
        <w:spacing w:line="360" w:lineRule="auto"/>
        <w:ind w:firstLine="851"/>
        <w:jc w:val="both"/>
        <w:rPr>
          <w:rFonts w:ascii="Verdana" w:hAnsi="Verdana"/>
          <w:b/>
          <w:bCs/>
          <w:sz w:val="18"/>
          <w:szCs w:val="18"/>
        </w:rPr>
      </w:pPr>
      <w:r>
        <w:rPr>
          <w:rFonts w:ascii="Verdana" w:hAnsi="Verdana"/>
          <w:b/>
          <w:bCs/>
          <w:sz w:val="18"/>
          <w:szCs w:val="18"/>
        </w:rPr>
        <w:t>Część 2</w:t>
      </w:r>
    </w:p>
    <w:p w14:paraId="73738334" w14:textId="77777777" w:rsidR="001363F0" w:rsidRDefault="001363F0" w:rsidP="001363F0">
      <w:pPr>
        <w:pStyle w:val="Akapitzlist"/>
        <w:spacing w:after="120" w:line="360" w:lineRule="auto"/>
        <w:ind w:left="850"/>
        <w:jc w:val="both"/>
        <w:rPr>
          <w:rFonts w:ascii="Verdana" w:hAnsi="Verdana"/>
          <w:bCs/>
          <w:sz w:val="18"/>
          <w:szCs w:val="18"/>
        </w:rPr>
      </w:pPr>
      <w:r>
        <w:rPr>
          <w:rFonts w:ascii="Verdana" w:hAnsi="Verdana"/>
          <w:sz w:val="18"/>
          <w:szCs w:val="18"/>
        </w:rPr>
        <w:t>Katedra</w:t>
      </w:r>
      <w:r w:rsidRPr="002D39E0">
        <w:rPr>
          <w:rFonts w:ascii="Verdana" w:hAnsi="Verdana"/>
          <w:sz w:val="18"/>
          <w:szCs w:val="18"/>
        </w:rPr>
        <w:t xml:space="preserve"> </w:t>
      </w:r>
      <w:r>
        <w:rPr>
          <w:rFonts w:ascii="Verdana" w:hAnsi="Verdana"/>
          <w:sz w:val="18"/>
          <w:szCs w:val="18"/>
        </w:rPr>
        <w:t xml:space="preserve">Patofizjologii </w:t>
      </w:r>
      <w:r w:rsidRPr="00557742">
        <w:rPr>
          <w:rFonts w:ascii="Verdana" w:hAnsi="Verdana"/>
          <w:bCs/>
          <w:sz w:val="18"/>
          <w:szCs w:val="18"/>
        </w:rPr>
        <w:t>Uniwersytetu Medycznego we Wrocławiu</w:t>
      </w:r>
    </w:p>
    <w:p w14:paraId="67534197" w14:textId="2B23BE0D" w:rsidR="00076057" w:rsidRPr="00275999" w:rsidRDefault="001363F0" w:rsidP="001363F0">
      <w:pPr>
        <w:pStyle w:val="Akapitzlist"/>
        <w:spacing w:after="120" w:line="360" w:lineRule="auto"/>
        <w:ind w:left="850"/>
        <w:jc w:val="both"/>
        <w:rPr>
          <w:rFonts w:ascii="Verdana" w:hAnsi="Verdana"/>
          <w:bCs/>
          <w:sz w:val="18"/>
          <w:szCs w:val="18"/>
        </w:rPr>
      </w:pPr>
      <w:r>
        <w:rPr>
          <w:rFonts w:ascii="Verdana" w:hAnsi="Verdana"/>
          <w:bCs/>
          <w:sz w:val="18"/>
          <w:szCs w:val="18"/>
        </w:rPr>
        <w:t>ul. Marcinkowskiego 1</w:t>
      </w:r>
      <w:r w:rsidR="00930EA9" w:rsidRPr="00275999">
        <w:rPr>
          <w:rFonts w:ascii="Verdana" w:hAnsi="Verdana"/>
          <w:bCs/>
          <w:sz w:val="18"/>
          <w:szCs w:val="18"/>
        </w:rPr>
        <w:t>, 50-</w:t>
      </w:r>
      <w:r>
        <w:rPr>
          <w:rFonts w:ascii="Verdana" w:hAnsi="Verdana"/>
          <w:bCs/>
          <w:sz w:val="18"/>
          <w:szCs w:val="18"/>
        </w:rPr>
        <w:t>368</w:t>
      </w:r>
      <w:r w:rsidR="00930EA9" w:rsidRPr="00275999">
        <w:rPr>
          <w:rFonts w:ascii="Verdana" w:hAnsi="Verdana"/>
          <w:bCs/>
          <w:sz w:val="18"/>
          <w:szCs w:val="18"/>
        </w:rPr>
        <w:t xml:space="preserve"> Wrocław</w:t>
      </w:r>
    </w:p>
    <w:p w14:paraId="659E080A" w14:textId="16714BFA" w:rsidR="00FD1DF6" w:rsidRPr="00275999" w:rsidRDefault="00FD1DF6" w:rsidP="00FD1DF6">
      <w:pPr>
        <w:spacing w:line="360" w:lineRule="auto"/>
        <w:ind w:firstLine="851"/>
        <w:jc w:val="both"/>
        <w:rPr>
          <w:rFonts w:ascii="Verdana" w:hAnsi="Verdana"/>
          <w:b/>
          <w:bCs/>
          <w:sz w:val="18"/>
          <w:szCs w:val="18"/>
        </w:rPr>
      </w:pPr>
      <w:r w:rsidRPr="00275999">
        <w:rPr>
          <w:rFonts w:ascii="Verdana" w:hAnsi="Verdana"/>
          <w:b/>
          <w:bCs/>
          <w:sz w:val="18"/>
          <w:szCs w:val="18"/>
        </w:rPr>
        <w:t>Część 3</w:t>
      </w:r>
    </w:p>
    <w:p w14:paraId="0124AC6D" w14:textId="77777777" w:rsidR="00765409" w:rsidRDefault="00765409" w:rsidP="00765409">
      <w:pPr>
        <w:pStyle w:val="Akapitzlist"/>
        <w:spacing w:after="120" w:line="360" w:lineRule="auto"/>
        <w:ind w:left="850"/>
        <w:jc w:val="both"/>
        <w:rPr>
          <w:rFonts w:ascii="Verdana" w:hAnsi="Verdana"/>
          <w:bCs/>
          <w:sz w:val="18"/>
          <w:szCs w:val="18"/>
        </w:rPr>
      </w:pPr>
      <w:r>
        <w:rPr>
          <w:rFonts w:ascii="Verdana" w:hAnsi="Verdana"/>
          <w:sz w:val="18"/>
          <w:szCs w:val="18"/>
        </w:rPr>
        <w:t xml:space="preserve">Klinika Hematologii, Nowotworów Krwi i Transplantacji Szpiku </w:t>
      </w:r>
      <w:r w:rsidRPr="00557742">
        <w:rPr>
          <w:rFonts w:ascii="Verdana" w:hAnsi="Verdana"/>
          <w:bCs/>
          <w:sz w:val="18"/>
          <w:szCs w:val="18"/>
        </w:rPr>
        <w:t>Uniwersytetu Medycznego we Wrocławiu</w:t>
      </w:r>
    </w:p>
    <w:p w14:paraId="0D2C8D50" w14:textId="519FB1D5" w:rsidR="00076057" w:rsidRDefault="00765409" w:rsidP="00765409">
      <w:pPr>
        <w:pStyle w:val="Akapitzlist"/>
        <w:spacing w:after="120" w:line="360" w:lineRule="auto"/>
        <w:ind w:left="850"/>
        <w:jc w:val="both"/>
        <w:rPr>
          <w:rFonts w:ascii="Verdana" w:hAnsi="Verdana"/>
          <w:bCs/>
          <w:sz w:val="18"/>
          <w:szCs w:val="18"/>
        </w:rPr>
      </w:pPr>
      <w:r>
        <w:rPr>
          <w:rFonts w:ascii="Verdana" w:hAnsi="Verdana"/>
          <w:bCs/>
          <w:sz w:val="18"/>
          <w:szCs w:val="18"/>
        </w:rPr>
        <w:t>ul. Pasteura 4</w:t>
      </w:r>
      <w:r w:rsidR="00C54F04">
        <w:rPr>
          <w:rFonts w:ascii="Verdana" w:hAnsi="Verdana"/>
          <w:bCs/>
          <w:sz w:val="18"/>
          <w:szCs w:val="18"/>
        </w:rPr>
        <w:t>, 50-367</w:t>
      </w:r>
      <w:r w:rsidR="00930EA9" w:rsidRPr="00275999">
        <w:rPr>
          <w:rFonts w:ascii="Verdana" w:hAnsi="Verdana"/>
          <w:bCs/>
          <w:sz w:val="18"/>
          <w:szCs w:val="18"/>
        </w:rPr>
        <w:t xml:space="preserve"> Wrocław</w:t>
      </w:r>
    </w:p>
    <w:p w14:paraId="63ACBF6C" w14:textId="1C181C11" w:rsidR="00E43C3C" w:rsidRPr="00E43C3C" w:rsidRDefault="00E43C3C" w:rsidP="00930EA9">
      <w:pPr>
        <w:spacing w:line="360" w:lineRule="auto"/>
        <w:ind w:left="851"/>
        <w:jc w:val="both"/>
        <w:rPr>
          <w:rFonts w:ascii="Verdana" w:hAnsi="Verdana"/>
          <w:b/>
          <w:sz w:val="18"/>
          <w:szCs w:val="18"/>
        </w:rPr>
      </w:pPr>
      <w:r w:rsidRPr="00E43C3C">
        <w:rPr>
          <w:rFonts w:ascii="Verdana" w:hAnsi="Verdana"/>
          <w:b/>
          <w:sz w:val="18"/>
          <w:szCs w:val="18"/>
        </w:rPr>
        <w:t xml:space="preserve">Część 4 </w:t>
      </w:r>
    </w:p>
    <w:p w14:paraId="65D505BE" w14:textId="64A468E8" w:rsidR="006245C5" w:rsidRDefault="006245C5" w:rsidP="00930EA9">
      <w:pPr>
        <w:spacing w:line="360" w:lineRule="auto"/>
        <w:ind w:left="851"/>
        <w:jc w:val="both"/>
        <w:rPr>
          <w:rFonts w:ascii="Verdana" w:hAnsi="Verdana"/>
          <w:bCs/>
          <w:sz w:val="18"/>
          <w:szCs w:val="18"/>
        </w:rPr>
      </w:pPr>
      <w:r>
        <w:rPr>
          <w:rFonts w:ascii="Verdana" w:hAnsi="Verdana"/>
          <w:bCs/>
          <w:sz w:val="18"/>
          <w:szCs w:val="18"/>
        </w:rPr>
        <w:t>Katedra i Zakład</w:t>
      </w:r>
      <w:r w:rsidRPr="006245C5">
        <w:rPr>
          <w:rFonts w:ascii="Verdana" w:hAnsi="Verdana"/>
          <w:bCs/>
          <w:sz w:val="18"/>
          <w:szCs w:val="18"/>
        </w:rPr>
        <w:t xml:space="preserve"> Medycyny Sądowej Uniwersytetu Medycznego we Wrocławiu</w:t>
      </w:r>
    </w:p>
    <w:p w14:paraId="489E63AD" w14:textId="1D4FF058" w:rsidR="00E43C3C" w:rsidRDefault="00102FF2" w:rsidP="00930EA9">
      <w:pPr>
        <w:spacing w:line="360" w:lineRule="auto"/>
        <w:ind w:left="851"/>
        <w:jc w:val="both"/>
        <w:rPr>
          <w:rFonts w:ascii="Verdana" w:hAnsi="Verdana"/>
          <w:bCs/>
          <w:sz w:val="18"/>
          <w:szCs w:val="18"/>
        </w:rPr>
      </w:pPr>
      <w:r>
        <w:rPr>
          <w:rFonts w:ascii="Verdana" w:hAnsi="Verdana"/>
          <w:bCs/>
          <w:sz w:val="18"/>
          <w:szCs w:val="18"/>
        </w:rPr>
        <w:t>Ul. J. Mikulicza-Radeckiego 4, 50-345</w:t>
      </w:r>
      <w:r w:rsidR="00E43C3C">
        <w:rPr>
          <w:rFonts w:ascii="Verdana" w:hAnsi="Verdana"/>
          <w:bCs/>
          <w:sz w:val="18"/>
          <w:szCs w:val="18"/>
        </w:rPr>
        <w:t xml:space="preserve"> Wrocław</w:t>
      </w:r>
    </w:p>
    <w:p w14:paraId="6B0FEAB8" w14:textId="77777777" w:rsidR="002A65F3" w:rsidRDefault="002A65F3" w:rsidP="00020D02">
      <w:pPr>
        <w:spacing w:line="360" w:lineRule="auto"/>
        <w:ind w:left="851"/>
        <w:jc w:val="both"/>
        <w:rPr>
          <w:rFonts w:ascii="Verdana" w:hAnsi="Verdana"/>
          <w:b/>
          <w:sz w:val="18"/>
          <w:szCs w:val="18"/>
        </w:rPr>
      </w:pPr>
    </w:p>
    <w:p w14:paraId="175A2314" w14:textId="64C433FB" w:rsidR="00020D02" w:rsidRPr="00E43C3C" w:rsidRDefault="00020D02" w:rsidP="00020D02">
      <w:pPr>
        <w:spacing w:line="360" w:lineRule="auto"/>
        <w:ind w:left="851"/>
        <w:jc w:val="both"/>
        <w:rPr>
          <w:rFonts w:ascii="Verdana" w:hAnsi="Verdana"/>
          <w:b/>
          <w:sz w:val="18"/>
          <w:szCs w:val="18"/>
        </w:rPr>
      </w:pPr>
      <w:r w:rsidRPr="00E43C3C">
        <w:rPr>
          <w:rFonts w:ascii="Verdana" w:hAnsi="Verdana"/>
          <w:b/>
          <w:sz w:val="18"/>
          <w:szCs w:val="18"/>
        </w:rPr>
        <w:t xml:space="preserve">Część </w:t>
      </w:r>
      <w:r>
        <w:rPr>
          <w:rFonts w:ascii="Verdana" w:hAnsi="Verdana"/>
          <w:b/>
          <w:sz w:val="18"/>
          <w:szCs w:val="18"/>
        </w:rPr>
        <w:t>5</w:t>
      </w:r>
      <w:r w:rsidRPr="00E43C3C">
        <w:rPr>
          <w:rFonts w:ascii="Verdana" w:hAnsi="Verdana"/>
          <w:b/>
          <w:sz w:val="18"/>
          <w:szCs w:val="18"/>
        </w:rPr>
        <w:t xml:space="preserve"> </w:t>
      </w:r>
    </w:p>
    <w:p w14:paraId="321F2DDE" w14:textId="77777777" w:rsidR="004B7075" w:rsidRDefault="004B7075" w:rsidP="00020D02">
      <w:pPr>
        <w:spacing w:line="360" w:lineRule="auto"/>
        <w:ind w:left="851"/>
        <w:jc w:val="both"/>
        <w:rPr>
          <w:rFonts w:ascii="Verdana" w:hAnsi="Verdana"/>
          <w:bCs/>
          <w:sz w:val="18"/>
          <w:szCs w:val="18"/>
        </w:rPr>
      </w:pPr>
      <w:r>
        <w:rPr>
          <w:rFonts w:ascii="Verdana" w:hAnsi="Verdana"/>
          <w:bCs/>
          <w:sz w:val="18"/>
          <w:szCs w:val="18"/>
        </w:rPr>
        <w:t>Katedra</w:t>
      </w:r>
      <w:r w:rsidRPr="004B7075">
        <w:rPr>
          <w:rFonts w:ascii="Verdana" w:hAnsi="Verdana"/>
          <w:bCs/>
          <w:sz w:val="18"/>
          <w:szCs w:val="18"/>
        </w:rPr>
        <w:t xml:space="preserve"> i Klinik</w:t>
      </w:r>
      <w:r>
        <w:rPr>
          <w:rFonts w:ascii="Verdana" w:hAnsi="Verdana"/>
          <w:bCs/>
          <w:sz w:val="18"/>
          <w:szCs w:val="18"/>
        </w:rPr>
        <w:t>a</w:t>
      </w:r>
      <w:r w:rsidRPr="004B7075">
        <w:rPr>
          <w:rFonts w:ascii="Verdana" w:hAnsi="Verdana"/>
          <w:bCs/>
          <w:sz w:val="18"/>
          <w:szCs w:val="18"/>
        </w:rPr>
        <w:t xml:space="preserve"> Angiologii, Nadciśnienia Tętniczego i Diabetologii Uniwersytetu Medycznego we Wrocławiu </w:t>
      </w:r>
    </w:p>
    <w:p w14:paraId="7E33769B" w14:textId="11714E6A" w:rsidR="00020D02" w:rsidRDefault="004B7075" w:rsidP="00020D02">
      <w:pPr>
        <w:spacing w:line="360" w:lineRule="auto"/>
        <w:ind w:left="851"/>
        <w:jc w:val="both"/>
        <w:rPr>
          <w:rFonts w:ascii="Verdana" w:hAnsi="Verdana"/>
          <w:bCs/>
          <w:sz w:val="18"/>
          <w:szCs w:val="18"/>
        </w:rPr>
      </w:pPr>
      <w:r>
        <w:rPr>
          <w:rFonts w:ascii="Verdana" w:hAnsi="Verdana"/>
          <w:bCs/>
          <w:sz w:val="18"/>
          <w:szCs w:val="18"/>
        </w:rPr>
        <w:t>Ul. Borowska 213,  50-556</w:t>
      </w:r>
      <w:r w:rsidR="00020D02">
        <w:rPr>
          <w:rFonts w:ascii="Verdana" w:hAnsi="Verdana"/>
          <w:bCs/>
          <w:sz w:val="18"/>
          <w:szCs w:val="18"/>
        </w:rPr>
        <w:t xml:space="preserve"> Wrocław</w:t>
      </w:r>
    </w:p>
    <w:p w14:paraId="4EAE87DF" w14:textId="01A2C815" w:rsidR="00020D02" w:rsidRPr="00E43C3C" w:rsidRDefault="00020D02" w:rsidP="00020D02">
      <w:pPr>
        <w:spacing w:line="360" w:lineRule="auto"/>
        <w:ind w:left="851"/>
        <w:jc w:val="both"/>
        <w:rPr>
          <w:rFonts w:ascii="Verdana" w:hAnsi="Verdana"/>
          <w:b/>
          <w:sz w:val="18"/>
          <w:szCs w:val="18"/>
        </w:rPr>
      </w:pPr>
      <w:r>
        <w:rPr>
          <w:rFonts w:ascii="Verdana" w:hAnsi="Verdana"/>
          <w:b/>
          <w:sz w:val="18"/>
          <w:szCs w:val="18"/>
        </w:rPr>
        <w:lastRenderedPageBreak/>
        <w:t>Część 6</w:t>
      </w:r>
    </w:p>
    <w:p w14:paraId="189F533A" w14:textId="20586750" w:rsidR="00020D02" w:rsidRDefault="00483A66" w:rsidP="00020D02">
      <w:pPr>
        <w:spacing w:line="360" w:lineRule="auto"/>
        <w:ind w:left="851"/>
        <w:jc w:val="both"/>
        <w:rPr>
          <w:rFonts w:ascii="Verdana" w:hAnsi="Verdana"/>
          <w:bCs/>
          <w:sz w:val="18"/>
          <w:szCs w:val="18"/>
        </w:rPr>
      </w:pPr>
      <w:r w:rsidRPr="00483A66">
        <w:rPr>
          <w:rFonts w:ascii="Verdana" w:hAnsi="Verdana"/>
          <w:bCs/>
          <w:sz w:val="18"/>
          <w:szCs w:val="18"/>
        </w:rPr>
        <w:t>Zakład Dietetyki Wydziału Nauk o Zdrowiu Uniwersytetu Medycznego we Wrocławiu</w:t>
      </w:r>
    </w:p>
    <w:p w14:paraId="313B656B" w14:textId="3A28EF49" w:rsidR="00020D02" w:rsidRPr="00275999" w:rsidRDefault="00020D02" w:rsidP="00020D02">
      <w:pPr>
        <w:spacing w:line="360" w:lineRule="auto"/>
        <w:ind w:left="851"/>
        <w:jc w:val="both"/>
        <w:rPr>
          <w:rFonts w:ascii="Verdana" w:hAnsi="Verdana"/>
          <w:bCs/>
          <w:sz w:val="18"/>
          <w:szCs w:val="18"/>
        </w:rPr>
      </w:pPr>
      <w:r>
        <w:rPr>
          <w:rFonts w:ascii="Verdana" w:hAnsi="Verdana"/>
          <w:bCs/>
          <w:sz w:val="18"/>
          <w:szCs w:val="18"/>
        </w:rPr>
        <w:t xml:space="preserve">Ul. </w:t>
      </w:r>
      <w:r w:rsidR="00483A66">
        <w:rPr>
          <w:rFonts w:ascii="Verdana" w:hAnsi="Verdana"/>
          <w:bCs/>
          <w:sz w:val="18"/>
          <w:szCs w:val="18"/>
        </w:rPr>
        <w:t>Parkowa 3</w:t>
      </w:r>
      <w:r>
        <w:rPr>
          <w:rFonts w:ascii="Verdana" w:hAnsi="Verdana"/>
          <w:bCs/>
          <w:sz w:val="18"/>
          <w:szCs w:val="18"/>
        </w:rPr>
        <w:t>4</w:t>
      </w:r>
      <w:r w:rsidR="00483A66">
        <w:rPr>
          <w:rFonts w:ascii="Verdana" w:hAnsi="Verdana"/>
          <w:bCs/>
          <w:sz w:val="18"/>
          <w:szCs w:val="18"/>
        </w:rPr>
        <w:t>, 501-616</w:t>
      </w:r>
      <w:r>
        <w:rPr>
          <w:rFonts w:ascii="Verdana" w:hAnsi="Verdana"/>
          <w:bCs/>
          <w:sz w:val="18"/>
          <w:szCs w:val="18"/>
        </w:rPr>
        <w:t xml:space="preserve"> Wrocław</w:t>
      </w:r>
    </w:p>
    <w:p w14:paraId="5AD75502" w14:textId="0FD65699" w:rsidR="00076057" w:rsidRPr="00275999" w:rsidRDefault="00076057" w:rsidP="00930EA9">
      <w:pPr>
        <w:spacing w:line="360" w:lineRule="auto"/>
        <w:ind w:firstLine="851"/>
        <w:jc w:val="both"/>
        <w:rPr>
          <w:rFonts w:ascii="Verdana" w:hAnsi="Verdana"/>
          <w:bCs/>
          <w:sz w:val="18"/>
          <w:szCs w:val="18"/>
        </w:rPr>
      </w:pPr>
    </w:p>
    <w:p w14:paraId="7E629E9E" w14:textId="34F46AAC" w:rsidR="008208E6" w:rsidRPr="00D82D28" w:rsidRDefault="008208E6" w:rsidP="00C63D5C">
      <w:pPr>
        <w:pStyle w:val="Akapitzlist"/>
        <w:numPr>
          <w:ilvl w:val="0"/>
          <w:numId w:val="43"/>
        </w:numPr>
        <w:spacing w:line="360" w:lineRule="auto"/>
        <w:ind w:left="785"/>
        <w:contextualSpacing w:val="0"/>
        <w:jc w:val="both"/>
        <w:rPr>
          <w:rFonts w:ascii="Verdana" w:hAnsi="Verdana"/>
          <w:bCs/>
          <w:sz w:val="18"/>
          <w:szCs w:val="18"/>
        </w:rPr>
      </w:pPr>
      <w:r w:rsidRPr="00275999">
        <w:rPr>
          <w:rFonts w:ascii="Verdana" w:hAnsi="Verdana"/>
          <w:bCs/>
          <w:sz w:val="18"/>
          <w:szCs w:val="18"/>
        </w:rPr>
        <w:t xml:space="preserve">Warunki i zasady realizacji umowy określa </w:t>
      </w:r>
      <w:r w:rsidRPr="00D82D28">
        <w:rPr>
          <w:rFonts w:ascii="Verdana" w:hAnsi="Verdana"/>
          <w:bCs/>
          <w:sz w:val="18"/>
          <w:szCs w:val="18"/>
        </w:rPr>
        <w:t xml:space="preserve">wzór umowy (wzór - zał. nr </w:t>
      </w:r>
      <w:r w:rsidR="00FF663C" w:rsidRPr="00D82D28">
        <w:rPr>
          <w:rFonts w:ascii="Verdana" w:hAnsi="Verdana"/>
          <w:bCs/>
          <w:sz w:val="18"/>
          <w:szCs w:val="18"/>
        </w:rPr>
        <w:t>5</w:t>
      </w:r>
      <w:r w:rsidRPr="00D82D28">
        <w:rPr>
          <w:rFonts w:ascii="Verdana" w:hAnsi="Verdana"/>
          <w:bCs/>
          <w:sz w:val="18"/>
          <w:szCs w:val="18"/>
        </w:rPr>
        <w:t xml:space="preserve"> do SIWZ).</w:t>
      </w:r>
    </w:p>
    <w:p w14:paraId="63C203A8" w14:textId="2683D5F6" w:rsidR="008208E6" w:rsidRPr="00D82D28" w:rsidRDefault="008208E6" w:rsidP="00C63D5C">
      <w:pPr>
        <w:pStyle w:val="Akapitzlist"/>
        <w:numPr>
          <w:ilvl w:val="0"/>
          <w:numId w:val="43"/>
        </w:numPr>
        <w:spacing w:line="360" w:lineRule="auto"/>
        <w:ind w:left="785"/>
        <w:contextualSpacing w:val="0"/>
        <w:jc w:val="both"/>
        <w:rPr>
          <w:rFonts w:ascii="Verdana" w:hAnsi="Verdana"/>
          <w:bCs/>
          <w:sz w:val="18"/>
          <w:szCs w:val="18"/>
        </w:rPr>
      </w:pPr>
      <w:r w:rsidRPr="00D82D28">
        <w:rPr>
          <w:rFonts w:ascii="Verdana" w:hAnsi="Verdana"/>
          <w:bCs/>
          <w:sz w:val="18"/>
          <w:szCs w:val="18"/>
        </w:rPr>
        <w:t xml:space="preserve">Wykonawca winien podać w Formularzu ofertowym (wzór – zał. nr </w:t>
      </w:r>
      <w:r w:rsidR="00CD5549" w:rsidRPr="00D82D28">
        <w:rPr>
          <w:rFonts w:ascii="Verdana" w:hAnsi="Verdana"/>
          <w:bCs/>
          <w:sz w:val="18"/>
          <w:szCs w:val="18"/>
        </w:rPr>
        <w:t xml:space="preserve">1 część </w:t>
      </w:r>
      <w:r w:rsidR="003B2002" w:rsidRPr="00D82D28">
        <w:rPr>
          <w:rFonts w:ascii="Verdana" w:hAnsi="Verdana"/>
          <w:bCs/>
          <w:sz w:val="18"/>
          <w:szCs w:val="18"/>
        </w:rPr>
        <w:t>1</w:t>
      </w:r>
      <w:r w:rsidR="00FF663C" w:rsidRPr="00D82D28">
        <w:rPr>
          <w:rFonts w:ascii="Verdana" w:hAnsi="Verdana"/>
          <w:bCs/>
          <w:sz w:val="18"/>
          <w:szCs w:val="18"/>
        </w:rPr>
        <w:t>-</w:t>
      </w:r>
      <w:r w:rsidR="009D4636" w:rsidRPr="00D82D28">
        <w:rPr>
          <w:rFonts w:ascii="Verdana" w:hAnsi="Verdana"/>
          <w:bCs/>
          <w:sz w:val="18"/>
          <w:szCs w:val="18"/>
        </w:rPr>
        <w:t>6</w:t>
      </w:r>
      <w:r w:rsidRPr="00D82D28">
        <w:rPr>
          <w:rFonts w:ascii="Verdana" w:hAnsi="Verdana"/>
          <w:bCs/>
          <w:sz w:val="18"/>
          <w:szCs w:val="18"/>
        </w:rPr>
        <w:t xml:space="preserve"> do SIWZ) cenę realizacji przedmiotu zamówienia.</w:t>
      </w:r>
      <w:bookmarkStart w:id="6" w:name="_Toc162850038"/>
    </w:p>
    <w:p w14:paraId="770D942B" w14:textId="77777777" w:rsidR="008208E6" w:rsidRPr="00275999"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D82D28">
        <w:rPr>
          <w:rFonts w:ascii="Verdana" w:hAnsi="Verdana"/>
          <w:b/>
          <w:sz w:val="18"/>
          <w:szCs w:val="18"/>
        </w:rPr>
        <w:t>Zamówienia</w:t>
      </w:r>
      <w:bookmarkEnd w:id="6"/>
      <w:r w:rsidRPr="00D82D28">
        <w:rPr>
          <w:rFonts w:ascii="Verdana" w:hAnsi="Verdana"/>
          <w:b/>
          <w:sz w:val="18"/>
          <w:szCs w:val="18"/>
        </w:rPr>
        <w:t xml:space="preserve">, </w:t>
      </w:r>
      <w:r w:rsidRPr="00D82D28">
        <w:rPr>
          <w:rFonts w:ascii="Verdana" w:hAnsi="Verdana"/>
          <w:b/>
          <w:bCs/>
          <w:sz w:val="18"/>
          <w:szCs w:val="18"/>
        </w:rPr>
        <w:t>o których mowa w art. 67 ust. 1 pkt 7 Pzp.</w:t>
      </w:r>
      <w:bookmarkStart w:id="7" w:name="_Toc162850039"/>
      <w:r w:rsidR="008208E6" w:rsidRPr="00D82D28">
        <w:rPr>
          <w:rFonts w:ascii="Verdana" w:hAnsi="Verdana"/>
          <w:b/>
          <w:bCs/>
          <w:sz w:val="18"/>
          <w:szCs w:val="18"/>
        </w:rPr>
        <w:t xml:space="preserve"> </w:t>
      </w:r>
      <w:r w:rsidRPr="00D82D28">
        <w:rPr>
          <w:rFonts w:ascii="Verdana" w:hAnsi="Verdana"/>
          <w:sz w:val="18"/>
          <w:szCs w:val="18"/>
        </w:rPr>
        <w:t xml:space="preserve">Zamawiający </w:t>
      </w:r>
      <w:r w:rsidRPr="00D82D28">
        <w:rPr>
          <w:rFonts w:ascii="Verdana" w:hAnsi="Verdana"/>
          <w:sz w:val="18"/>
          <w:szCs w:val="18"/>
          <w:u w:val="single"/>
        </w:rPr>
        <w:t>nie przewiduje</w:t>
      </w:r>
      <w:r w:rsidRPr="00D82D28">
        <w:rPr>
          <w:rFonts w:ascii="Verdana" w:hAnsi="Verdana"/>
          <w:sz w:val="18"/>
          <w:szCs w:val="18"/>
        </w:rPr>
        <w:t xml:space="preserve"> </w:t>
      </w:r>
      <w:r w:rsidRPr="00275999">
        <w:rPr>
          <w:rFonts w:ascii="Verdana" w:hAnsi="Verdana"/>
          <w:sz w:val="18"/>
          <w:szCs w:val="18"/>
        </w:rPr>
        <w:t>możliwości udzielania zamówień, o których mowa w art. 67 ust. 1 pkt 7 Pzp.</w:t>
      </w:r>
      <w:bookmarkEnd w:id="7"/>
    </w:p>
    <w:p w14:paraId="3F3D7C04" w14:textId="77777777" w:rsidR="008208E6" w:rsidRPr="00275999"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75999">
        <w:rPr>
          <w:rFonts w:ascii="Verdana" w:hAnsi="Verdana"/>
          <w:b/>
          <w:sz w:val="18"/>
          <w:szCs w:val="18"/>
        </w:rPr>
        <w:t>Informacja o umowie ramowej</w:t>
      </w:r>
      <w:r w:rsidR="008208E6" w:rsidRPr="00275999">
        <w:rPr>
          <w:rFonts w:ascii="Verdana" w:hAnsi="Verdana"/>
          <w:b/>
          <w:sz w:val="18"/>
          <w:szCs w:val="18"/>
        </w:rPr>
        <w:t>.</w:t>
      </w:r>
      <w:r w:rsidR="008208E6" w:rsidRPr="00275999">
        <w:rPr>
          <w:rFonts w:ascii="Verdana" w:hAnsi="Verdana"/>
          <w:sz w:val="18"/>
          <w:szCs w:val="18"/>
        </w:rPr>
        <w:t xml:space="preserve"> </w:t>
      </w:r>
      <w:r w:rsidRPr="00275999">
        <w:rPr>
          <w:rFonts w:ascii="Verdana" w:hAnsi="Verdana"/>
          <w:sz w:val="18"/>
          <w:szCs w:val="18"/>
        </w:rPr>
        <w:t xml:space="preserve">Zamawiający nie przewiduje zawarcia umowy ramowej. </w:t>
      </w:r>
    </w:p>
    <w:p w14:paraId="41B7FB7D" w14:textId="34CB7660" w:rsidR="004B060A" w:rsidRPr="00275999"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75999">
        <w:rPr>
          <w:rFonts w:ascii="Verdana" w:hAnsi="Verdana"/>
          <w:b/>
          <w:sz w:val="18"/>
          <w:szCs w:val="18"/>
        </w:rPr>
        <w:t>Udział podwykonawców</w:t>
      </w:r>
    </w:p>
    <w:p w14:paraId="6F825F5F" w14:textId="77777777" w:rsidR="003B2002"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75999">
        <w:rPr>
          <w:rFonts w:ascii="Verdana" w:hAnsi="Verdana"/>
          <w:sz w:val="18"/>
          <w:szCs w:val="18"/>
        </w:rPr>
        <w:t>Wykonawca może powierzyć wykonanie części zamówienia podwykonawcy.</w:t>
      </w:r>
    </w:p>
    <w:p w14:paraId="38E1C792" w14:textId="5E7AE95F" w:rsidR="003B2002" w:rsidRPr="00275999"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75999">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75999">
        <w:rPr>
          <w:rFonts w:ascii="Verdana" w:hAnsi="Verdana"/>
          <w:sz w:val="18"/>
          <w:szCs w:val="18"/>
        </w:rPr>
        <w:t>Zamawiający żąda wskazania przez Wykonawcę części zamówienia, których wykonanie zamierza powierzyć podwykonawcom, i podania przez Wykonawcę firm podwykonawców.</w:t>
      </w:r>
    </w:p>
    <w:p w14:paraId="37E3002D" w14:textId="2AB40B9F" w:rsidR="004B060A"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75999">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1A8AA048" w14:textId="4124EA8B" w:rsidR="004B060A"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75999">
        <w:rPr>
          <w:rFonts w:ascii="Verdana" w:hAnsi="Verdana" w:cs="Arial"/>
          <w:sz w:val="18"/>
          <w:szCs w:val="18"/>
        </w:rPr>
        <w:t xml:space="preserve">Postanowienie ppkt. </w:t>
      </w:r>
      <w:r w:rsidR="003B2002" w:rsidRPr="00275999">
        <w:rPr>
          <w:rFonts w:ascii="Verdana" w:hAnsi="Verdana" w:cs="Arial"/>
          <w:sz w:val="18"/>
          <w:szCs w:val="18"/>
        </w:rPr>
        <w:t>4</w:t>
      </w:r>
      <w:r w:rsidRPr="00275999">
        <w:rPr>
          <w:rFonts w:ascii="Verdana" w:hAnsi="Verdana" w:cs="Arial"/>
          <w:sz w:val="18"/>
          <w:szCs w:val="18"/>
        </w:rPr>
        <w:t xml:space="preserve"> stosuje się wobec dalszych podwykonawców.</w:t>
      </w:r>
    </w:p>
    <w:p w14:paraId="5333AD24" w14:textId="77777777" w:rsidR="004B060A"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75999">
        <w:rPr>
          <w:rFonts w:ascii="Verdana" w:hAnsi="Verdana" w:cs="Arial"/>
          <w:sz w:val="18"/>
          <w:szCs w:val="18"/>
        </w:rPr>
        <w:t>Powierzenie wykonania części zamówienia podwykonawcom nie zwalnia Wykonawcy z odpowiedzialności za należyte wykonanie tego zamówienia.</w:t>
      </w:r>
    </w:p>
    <w:p w14:paraId="2DB949EE" w14:textId="07817472" w:rsidR="003B2002" w:rsidRPr="00275999" w:rsidRDefault="003B2002" w:rsidP="00C63D5C">
      <w:pPr>
        <w:pStyle w:val="Akapitzlist"/>
        <w:numPr>
          <w:ilvl w:val="0"/>
          <w:numId w:val="43"/>
        </w:numPr>
        <w:tabs>
          <w:tab w:val="left" w:pos="9356"/>
        </w:tabs>
        <w:spacing w:line="360" w:lineRule="auto"/>
        <w:ind w:left="785" w:right="-96"/>
        <w:contextualSpacing w:val="0"/>
        <w:jc w:val="both"/>
        <w:rPr>
          <w:rFonts w:ascii="Verdana" w:hAnsi="Verdana"/>
          <w:sz w:val="18"/>
          <w:szCs w:val="18"/>
        </w:rPr>
      </w:pPr>
      <w:r w:rsidRPr="00275999">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82D28">
        <w:rPr>
          <w:rFonts w:ascii="Verdana" w:eastAsia="Calibri" w:hAnsi="Verdana"/>
          <w:sz w:val="18"/>
          <w:szCs w:val="18"/>
          <w:lang w:eastAsia="en-US"/>
        </w:rPr>
        <w:br/>
      </w:r>
      <w:r w:rsidRPr="00275999">
        <w:rPr>
          <w:rFonts w:ascii="Verdana" w:eastAsia="Calibri" w:hAnsi="Verdana"/>
          <w:sz w:val="18"/>
          <w:szCs w:val="18"/>
          <w:lang w:eastAsia="en-US"/>
        </w:rPr>
        <w:t xml:space="preserve">z 04.05.2016, str. 1), dalej „RODO”, Zamawiający informuje, że: </w:t>
      </w:r>
    </w:p>
    <w:p w14:paraId="385607CD" w14:textId="0C5CF1FD" w:rsidR="003B2002" w:rsidRPr="00275999"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275999">
        <w:rPr>
          <w:rFonts w:ascii="Verdana" w:eastAsia="Calibri" w:hAnsi="Verdana"/>
          <w:sz w:val="18"/>
          <w:szCs w:val="18"/>
          <w:lang w:eastAsia="en-US"/>
        </w:rPr>
        <w:t xml:space="preserve">administratorem danych osobowych Wykonawców i osób uczestniczących </w:t>
      </w:r>
      <w:r w:rsidR="00D82D28">
        <w:rPr>
          <w:rFonts w:ascii="Verdana" w:eastAsia="Calibri" w:hAnsi="Verdana"/>
          <w:sz w:val="18"/>
          <w:szCs w:val="18"/>
          <w:lang w:eastAsia="en-US"/>
        </w:rPr>
        <w:br/>
      </w:r>
      <w:r w:rsidRPr="00275999">
        <w:rPr>
          <w:rFonts w:ascii="Verdana" w:eastAsia="Calibri" w:hAnsi="Verdana"/>
          <w:sz w:val="18"/>
          <w:szCs w:val="18"/>
          <w:lang w:eastAsia="en-US"/>
        </w:rPr>
        <w:t>w przedmiotowym postępowaniu jest Zamawiający;</w:t>
      </w:r>
    </w:p>
    <w:p w14:paraId="5776233B"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275999">
          <w:rPr>
            <w:rFonts w:ascii="Verdana" w:eastAsia="Calibri" w:hAnsi="Verdana"/>
            <w:sz w:val="18"/>
            <w:szCs w:val="18"/>
            <w:u w:val="single"/>
            <w:lang w:eastAsia="en-US"/>
          </w:rPr>
          <w:t>iod@umed.wroc.pl</w:t>
        </w:r>
      </w:hyperlink>
      <w:r w:rsidRPr="00275999">
        <w:rPr>
          <w:rFonts w:ascii="Verdana" w:eastAsia="Calibri" w:hAnsi="Verdana"/>
          <w:sz w:val="18"/>
          <w:szCs w:val="18"/>
          <w:lang w:eastAsia="en-US"/>
        </w:rPr>
        <w:t>;</w:t>
      </w:r>
    </w:p>
    <w:p w14:paraId="6A326D84" w14:textId="64BC2FB4"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Dane osobowe Wykonawców i osób uczestniczących w przedmiotowym postępowaniu przetwarzane będą na podstawie art. 6 ust. 1 lit. c</w:t>
      </w:r>
      <w:r w:rsidRPr="00275999">
        <w:rPr>
          <w:rFonts w:ascii="Verdana" w:eastAsia="Calibri" w:hAnsi="Verdana"/>
          <w:i/>
          <w:sz w:val="18"/>
          <w:szCs w:val="18"/>
          <w:lang w:eastAsia="en-US"/>
        </w:rPr>
        <w:t xml:space="preserve"> </w:t>
      </w:r>
      <w:r w:rsidRPr="00275999">
        <w:rPr>
          <w:rFonts w:ascii="Verdana" w:eastAsia="Calibri" w:hAnsi="Verdana"/>
          <w:sz w:val="18"/>
          <w:szCs w:val="18"/>
          <w:lang w:eastAsia="en-US"/>
        </w:rPr>
        <w:t xml:space="preserve">RODO w celu związanym </w:t>
      </w:r>
      <w:r w:rsidR="00D82D28">
        <w:rPr>
          <w:rFonts w:ascii="Verdana" w:eastAsia="Calibri" w:hAnsi="Verdana"/>
          <w:sz w:val="18"/>
          <w:szCs w:val="18"/>
          <w:lang w:eastAsia="en-US"/>
        </w:rPr>
        <w:br/>
      </w:r>
      <w:r w:rsidRPr="00275999">
        <w:rPr>
          <w:rFonts w:ascii="Verdana" w:eastAsia="Calibri" w:hAnsi="Verdana"/>
          <w:sz w:val="18"/>
          <w:szCs w:val="18"/>
          <w:lang w:eastAsia="en-US"/>
        </w:rPr>
        <w:t>z przedmiotowym postępowaniem o udzielenie zamówienia publicznego;</w:t>
      </w:r>
    </w:p>
    <w:p w14:paraId="2BA04E0D"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7EF40BE3" w14:textId="77777777" w:rsidR="00696701" w:rsidRPr="00F023B8" w:rsidRDefault="00696701" w:rsidP="00B95E4A">
      <w:pPr>
        <w:numPr>
          <w:ilvl w:val="0"/>
          <w:numId w:val="32"/>
        </w:numPr>
        <w:spacing w:line="360" w:lineRule="auto"/>
        <w:ind w:left="1276" w:right="-97" w:hanging="425"/>
        <w:jc w:val="both"/>
        <w:rPr>
          <w:rFonts w:ascii="Verdana" w:eastAsia="Calibri" w:hAnsi="Verdana"/>
          <w:sz w:val="18"/>
          <w:szCs w:val="18"/>
          <w:lang w:eastAsia="en-US"/>
        </w:rPr>
      </w:pPr>
      <w:r w:rsidRPr="00F023B8">
        <w:rPr>
          <w:rFonts w:ascii="Verdana" w:eastAsia="Calibri" w:hAnsi="Verdana"/>
          <w:sz w:val="18"/>
          <w:szCs w:val="18"/>
          <w:lang w:eastAsia="en-US"/>
        </w:rPr>
        <w:t xml:space="preserve">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 lub też przez okres dłuższy </w:t>
      </w:r>
      <w:r w:rsidRPr="00F023B8">
        <w:rPr>
          <w:rFonts w:ascii="Verdana" w:eastAsia="Calibri" w:hAnsi="Verdana"/>
          <w:sz w:val="18"/>
          <w:szCs w:val="18"/>
          <w:lang w:eastAsia="en-US"/>
        </w:rPr>
        <w:lastRenderedPageBreak/>
        <w:t>w przypadku postępowań finansowanych ze środków unijnych (okres trwałości projektu);</w:t>
      </w:r>
    </w:p>
    <w:p w14:paraId="6B2FE329" w14:textId="77777777" w:rsidR="003B2002" w:rsidRPr="00275999"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275999">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272A7DAE"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osoby uczestniczące w przedmiotowym postępowaniu posiadają:</w:t>
      </w:r>
    </w:p>
    <w:p w14:paraId="1B8581C4" w14:textId="77777777" w:rsidR="003B2002" w:rsidRPr="00275999"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275999">
        <w:rPr>
          <w:rFonts w:ascii="Verdana" w:eastAsia="Calibri" w:hAnsi="Verdana"/>
          <w:sz w:val="18"/>
          <w:szCs w:val="18"/>
          <w:lang w:eastAsia="en-US"/>
        </w:rPr>
        <w:t xml:space="preserve">na podstawie art. 15 RODO prawo dostępu do danych osobowych bezpośrednio ich dotyczących. </w:t>
      </w:r>
      <w:r w:rsidRPr="00275999">
        <w:rPr>
          <w:rFonts w:ascii="Verdana" w:hAnsi="Verdana"/>
          <w:sz w:val="18"/>
          <w:szCs w:val="18"/>
        </w:rPr>
        <w:t xml:space="preserve">W przypadku gdy wykonanie przez Zamawiającego obowiązków, o których mowa w </w:t>
      </w:r>
      <w:hyperlink r:id="rId16" w:anchor="/document/68636690?unitId=art(15)ust(1)&amp;cm=DOCUMENT" w:history="1">
        <w:r w:rsidRPr="00275999">
          <w:rPr>
            <w:rStyle w:val="Hipercze"/>
            <w:rFonts w:ascii="Verdana" w:hAnsi="Verdana"/>
            <w:color w:val="auto"/>
            <w:sz w:val="18"/>
            <w:szCs w:val="18"/>
            <w:u w:val="none"/>
          </w:rPr>
          <w:t>art. 15 ust. 1-3</w:t>
        </w:r>
      </w:hyperlink>
      <w:r w:rsidRPr="00275999">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275999">
          <w:rPr>
            <w:rStyle w:val="Hipercze"/>
            <w:rFonts w:ascii="Verdana" w:hAnsi="Verdana"/>
            <w:color w:val="auto"/>
            <w:sz w:val="18"/>
            <w:szCs w:val="18"/>
            <w:u w:val="none"/>
          </w:rPr>
          <w:t>art. 15 ust. 1-3</w:t>
        </w:r>
      </w:hyperlink>
      <w:r w:rsidRPr="00275999">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275999"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275999">
        <w:rPr>
          <w:rFonts w:ascii="Verdana" w:eastAsia="Calibri" w:hAnsi="Verdana"/>
          <w:sz w:val="18"/>
          <w:szCs w:val="18"/>
          <w:lang w:eastAsia="en-US"/>
        </w:rPr>
        <w:t>na podstawie art. 16 RODO prawo do sprostowania przez Wykonawcę uczestniczącego w przedmiotowym postępowaniu danych osobowych (</w:t>
      </w:r>
      <w:r w:rsidRPr="00275999">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275999">
        <w:rPr>
          <w:rFonts w:ascii="Verdana" w:eastAsia="Calibri" w:hAnsi="Verdana"/>
          <w:sz w:val="18"/>
          <w:szCs w:val="18"/>
          <w:lang w:eastAsia="en-US"/>
        </w:rPr>
        <w:t>;</w:t>
      </w:r>
    </w:p>
    <w:p w14:paraId="26C28E80" w14:textId="4B0FD9CC" w:rsidR="003B2002" w:rsidRPr="00275999"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275999">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75999">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75999">
        <w:rPr>
          <w:rFonts w:ascii="Verdana" w:eastAsia="Calibri" w:hAnsi="Verdana"/>
          <w:sz w:val="18"/>
          <w:szCs w:val="18"/>
          <w:lang w:eastAsia="en-US"/>
        </w:rPr>
        <w:t xml:space="preserve">. </w:t>
      </w:r>
      <w:r w:rsidRPr="00275999">
        <w:rPr>
          <w:rFonts w:ascii="Verdana" w:hAnsi="Verdana"/>
          <w:sz w:val="18"/>
          <w:szCs w:val="18"/>
        </w:rPr>
        <w:t xml:space="preserve">Wystąpienie z żądaniem, o którym mowa w </w:t>
      </w:r>
      <w:hyperlink r:id="rId18" w:anchor="/document/68636690?unitId=art(18)ust(1)&amp;cm=DOCUMENT" w:history="1">
        <w:r w:rsidRPr="00275999">
          <w:rPr>
            <w:rStyle w:val="Hipercze"/>
            <w:rFonts w:ascii="Verdana" w:hAnsi="Verdana"/>
            <w:color w:val="auto"/>
            <w:sz w:val="18"/>
            <w:szCs w:val="18"/>
            <w:u w:val="none"/>
          </w:rPr>
          <w:t>art. 18 ust. 1</w:t>
        </w:r>
      </w:hyperlink>
      <w:r w:rsidRPr="00275999">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275999"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275999">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275999"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275999">
        <w:rPr>
          <w:rFonts w:ascii="Verdana" w:eastAsia="Calibri" w:hAnsi="Verdana"/>
          <w:sz w:val="18"/>
          <w:szCs w:val="18"/>
          <w:lang w:eastAsia="en-US"/>
        </w:rPr>
        <w:t>nie przysługuje Wykonawcy i osobom uczestniczącym w przedmiotowym postępowaniu:</w:t>
      </w:r>
    </w:p>
    <w:p w14:paraId="10E0079E" w14:textId="77777777" w:rsidR="003B2002" w:rsidRPr="00275999"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275999">
        <w:rPr>
          <w:rFonts w:ascii="Verdana" w:eastAsia="Calibri" w:hAnsi="Verdana"/>
          <w:sz w:val="18"/>
          <w:szCs w:val="18"/>
          <w:lang w:eastAsia="en-US"/>
        </w:rPr>
        <w:t>w związku z art. 17 ust. 3 lit. b, d lub e RODO prawo do usunięcia danych osobowych;</w:t>
      </w:r>
    </w:p>
    <w:p w14:paraId="7D90E38E" w14:textId="77777777" w:rsidR="003B2002" w:rsidRPr="00275999"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275999">
        <w:rPr>
          <w:rFonts w:ascii="Verdana" w:eastAsia="Calibri" w:hAnsi="Verdana"/>
          <w:sz w:val="18"/>
          <w:szCs w:val="18"/>
          <w:lang w:eastAsia="en-US"/>
        </w:rPr>
        <w:t>prawo do przenoszenia danych osobowych, o którym mowa w art. 20 RODO;</w:t>
      </w:r>
    </w:p>
    <w:p w14:paraId="3A76B067" w14:textId="77777777" w:rsidR="003B2002" w:rsidRPr="00275999"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275999">
        <w:rPr>
          <w:rFonts w:ascii="Verdana" w:eastAsia="Calibri" w:hAnsi="Verdana"/>
          <w:sz w:val="18"/>
          <w:szCs w:val="18"/>
          <w:lang w:eastAsia="en-US"/>
        </w:rPr>
        <w:lastRenderedPageBreak/>
        <w:t xml:space="preserve">na podstawie art. 21 RODO prawo sprzeciwu, wobec przetwarzania danych osobowych, gdyż podstawą prawną przetwarzania danych osobowych Wykonawców i osób </w:t>
      </w:r>
      <w:r w:rsidRPr="00275999">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275999"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275999" w:rsidRDefault="00970B6B" w:rsidP="00730A72">
      <w:pPr>
        <w:pStyle w:val="Nagwek1"/>
        <w:ind w:right="45"/>
      </w:pPr>
      <w:r w:rsidRPr="00275999">
        <w:t xml:space="preserve">Termin </w:t>
      </w:r>
      <w:r w:rsidR="00CA12F5" w:rsidRPr="00275999">
        <w:t xml:space="preserve">realizacji </w:t>
      </w:r>
      <w:bookmarkEnd w:id="5"/>
    </w:p>
    <w:p w14:paraId="4C2F4264" w14:textId="544C29F5" w:rsidR="00166CBF" w:rsidRPr="00275999" w:rsidRDefault="00166CBF" w:rsidP="00730A72">
      <w:pPr>
        <w:tabs>
          <w:tab w:val="left" w:pos="8647"/>
        </w:tabs>
        <w:spacing w:line="360" w:lineRule="auto"/>
        <w:ind w:left="425" w:right="68"/>
        <w:jc w:val="both"/>
        <w:rPr>
          <w:rFonts w:ascii="Verdana" w:hAnsi="Verdana"/>
          <w:sz w:val="18"/>
          <w:szCs w:val="18"/>
        </w:rPr>
      </w:pPr>
      <w:bookmarkStart w:id="8" w:name="_Toc282721351"/>
      <w:bookmarkStart w:id="9" w:name="_Toc395266069"/>
      <w:r w:rsidRPr="00275999">
        <w:rPr>
          <w:rFonts w:ascii="Verdana" w:hAnsi="Verdana"/>
          <w:sz w:val="18"/>
          <w:szCs w:val="18"/>
        </w:rPr>
        <w:t>Zamawiający ustalił maksymalny termin realizacji przedmiotu zamówienia:</w:t>
      </w:r>
    </w:p>
    <w:p w14:paraId="4C12E0CD" w14:textId="5CAC91D3" w:rsidR="00166CBF" w:rsidRPr="00275999" w:rsidRDefault="00F84C9D" w:rsidP="00C63D5C">
      <w:pPr>
        <w:pStyle w:val="Akapitzlist"/>
        <w:numPr>
          <w:ilvl w:val="0"/>
          <w:numId w:val="44"/>
        </w:numPr>
        <w:tabs>
          <w:tab w:val="left" w:pos="8647"/>
        </w:tabs>
        <w:spacing w:line="360" w:lineRule="auto"/>
        <w:ind w:left="851" w:right="68" w:hanging="284"/>
        <w:contextualSpacing w:val="0"/>
        <w:jc w:val="both"/>
        <w:rPr>
          <w:rFonts w:ascii="Verdana" w:hAnsi="Verdana"/>
          <w:sz w:val="18"/>
          <w:szCs w:val="18"/>
        </w:rPr>
      </w:pPr>
      <w:r w:rsidRPr="00275999">
        <w:rPr>
          <w:rFonts w:ascii="Verdana" w:hAnsi="Verdana"/>
          <w:sz w:val="18"/>
          <w:szCs w:val="18"/>
        </w:rPr>
        <w:t>do</w:t>
      </w:r>
      <w:r w:rsidR="00166CBF" w:rsidRPr="00275999">
        <w:rPr>
          <w:rFonts w:ascii="Verdana" w:hAnsi="Verdana"/>
          <w:sz w:val="18"/>
          <w:szCs w:val="18"/>
        </w:rPr>
        <w:t xml:space="preserve"> </w:t>
      </w:r>
      <w:r w:rsidR="00C41BE7">
        <w:rPr>
          <w:rFonts w:ascii="Verdana" w:hAnsi="Verdana"/>
          <w:sz w:val="18"/>
          <w:szCs w:val="18"/>
        </w:rPr>
        <w:t>6</w:t>
      </w:r>
      <w:r w:rsidR="00166CBF" w:rsidRPr="00275999">
        <w:rPr>
          <w:rFonts w:ascii="Verdana" w:hAnsi="Verdana"/>
          <w:sz w:val="18"/>
          <w:szCs w:val="18"/>
        </w:rPr>
        <w:t xml:space="preserve"> </w:t>
      </w:r>
      <w:r w:rsidR="004A7837" w:rsidRPr="00275999">
        <w:rPr>
          <w:rFonts w:ascii="Verdana" w:hAnsi="Verdana"/>
          <w:sz w:val="18"/>
          <w:szCs w:val="18"/>
        </w:rPr>
        <w:t>tygodni</w:t>
      </w:r>
      <w:r w:rsidR="00166CBF" w:rsidRPr="00275999">
        <w:rPr>
          <w:rFonts w:ascii="Verdana" w:hAnsi="Verdana"/>
          <w:sz w:val="18"/>
          <w:szCs w:val="18"/>
        </w:rPr>
        <w:t xml:space="preserve"> od daty podpisania umowy (część </w:t>
      </w:r>
      <w:r w:rsidR="0008442C" w:rsidRPr="00275999">
        <w:rPr>
          <w:rFonts w:ascii="Verdana" w:hAnsi="Verdana"/>
          <w:sz w:val="18"/>
          <w:szCs w:val="18"/>
        </w:rPr>
        <w:t>1</w:t>
      </w:r>
      <w:r w:rsidR="00C136A9">
        <w:rPr>
          <w:rFonts w:ascii="Verdana" w:hAnsi="Verdana"/>
          <w:sz w:val="18"/>
          <w:szCs w:val="18"/>
        </w:rPr>
        <w:t>-6</w:t>
      </w:r>
      <w:r w:rsidR="00166CBF" w:rsidRPr="00275999">
        <w:rPr>
          <w:rFonts w:ascii="Verdana" w:hAnsi="Verdana"/>
          <w:sz w:val="18"/>
          <w:szCs w:val="18"/>
        </w:rPr>
        <w:t>)</w:t>
      </w:r>
    </w:p>
    <w:p w14:paraId="34A866C7" w14:textId="54F2073C" w:rsidR="0047429E" w:rsidRPr="00275999" w:rsidRDefault="00BC48E6" w:rsidP="00730A72">
      <w:pPr>
        <w:spacing w:line="360" w:lineRule="auto"/>
        <w:rPr>
          <w:rFonts w:ascii="Verdana" w:hAnsi="Verdana"/>
          <w:sz w:val="18"/>
          <w:szCs w:val="18"/>
        </w:rPr>
      </w:pPr>
      <w:r>
        <w:rPr>
          <w:rFonts w:ascii="Verdana" w:hAnsi="Verdana"/>
          <w:sz w:val="18"/>
          <w:szCs w:val="18"/>
        </w:rPr>
        <w:t xml:space="preserve">      </w:t>
      </w:r>
      <w:r w:rsidR="0047429E" w:rsidRPr="005B3E09">
        <w:rPr>
          <w:rFonts w:ascii="Verdana" w:hAnsi="Verdana"/>
          <w:sz w:val="18"/>
          <w:szCs w:val="18"/>
        </w:rPr>
        <w:t>Termin realizacji przedmiotu zamówienia</w:t>
      </w:r>
      <w:r w:rsidR="00C878FD" w:rsidRPr="005B3E09">
        <w:rPr>
          <w:rFonts w:ascii="Verdana" w:hAnsi="Verdana"/>
          <w:sz w:val="18"/>
          <w:szCs w:val="18"/>
        </w:rPr>
        <w:t xml:space="preserve"> stanowi kryterium oceny ofert (część </w:t>
      </w:r>
      <w:r w:rsidR="00C41BE7">
        <w:rPr>
          <w:rFonts w:ascii="Verdana" w:hAnsi="Verdana"/>
          <w:sz w:val="18"/>
          <w:szCs w:val="18"/>
        </w:rPr>
        <w:t>1-6</w:t>
      </w:r>
      <w:r w:rsidR="00C878FD" w:rsidRPr="005B3E09">
        <w:rPr>
          <w:rFonts w:ascii="Verdana" w:hAnsi="Verdana"/>
          <w:sz w:val="18"/>
          <w:szCs w:val="18"/>
        </w:rPr>
        <w:t>)</w:t>
      </w:r>
      <w:r w:rsidR="00462EE2" w:rsidRPr="005B3E09">
        <w:rPr>
          <w:rFonts w:ascii="Verdana" w:hAnsi="Verdana"/>
          <w:sz w:val="18"/>
          <w:szCs w:val="18"/>
        </w:rPr>
        <w:t>.</w:t>
      </w:r>
    </w:p>
    <w:p w14:paraId="3BADF5F5" w14:textId="77777777" w:rsidR="00A42AEB" w:rsidRPr="00275999" w:rsidRDefault="00A42AEB" w:rsidP="00730A72">
      <w:pPr>
        <w:pStyle w:val="Akapitzlist"/>
        <w:tabs>
          <w:tab w:val="left" w:pos="8647"/>
        </w:tabs>
        <w:spacing w:line="360" w:lineRule="auto"/>
        <w:ind w:left="851" w:right="68"/>
        <w:contextualSpacing w:val="0"/>
        <w:jc w:val="both"/>
        <w:rPr>
          <w:rFonts w:ascii="Verdana" w:hAnsi="Verdana"/>
          <w:sz w:val="18"/>
          <w:szCs w:val="18"/>
        </w:rPr>
      </w:pPr>
    </w:p>
    <w:p w14:paraId="0F3974DD" w14:textId="68A60DAF" w:rsidR="009057C4" w:rsidRPr="00275999" w:rsidRDefault="00970B6B" w:rsidP="00730A72">
      <w:pPr>
        <w:pStyle w:val="Nagwek1"/>
        <w:ind w:right="44"/>
        <w:jc w:val="both"/>
      </w:pPr>
      <w:r w:rsidRPr="00275999">
        <w:t xml:space="preserve">Warunki udziału w postępowaniu </w:t>
      </w:r>
      <w:bookmarkEnd w:id="8"/>
      <w:bookmarkEnd w:id="9"/>
    </w:p>
    <w:p w14:paraId="55BB2642" w14:textId="77777777" w:rsidR="003B2002" w:rsidRPr="00275999"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spacing w:val="-3"/>
          <w:sz w:val="18"/>
          <w:szCs w:val="18"/>
        </w:rPr>
      </w:pPr>
      <w:bookmarkStart w:id="10" w:name="_Toc278901028"/>
      <w:bookmarkStart w:id="11" w:name="_Toc281323157"/>
      <w:bookmarkStart w:id="12" w:name="_Toc395266070"/>
      <w:r w:rsidRPr="00275999">
        <w:rPr>
          <w:rFonts w:ascii="Verdana" w:hAnsi="Verdana" w:cs="Verdana"/>
          <w:spacing w:val="-3"/>
          <w:sz w:val="18"/>
          <w:szCs w:val="18"/>
        </w:rPr>
        <w:t>O udzielenie zamówienia mogą się ubiegać Wykonawcy, którzy nie podlegają wykluczeniu.</w:t>
      </w:r>
    </w:p>
    <w:p w14:paraId="07B7830E" w14:textId="77777777" w:rsidR="003B2002" w:rsidRPr="00275999" w:rsidRDefault="003B2002" w:rsidP="00C63D5C">
      <w:pPr>
        <w:pStyle w:val="Akapitzlist"/>
        <w:numPr>
          <w:ilvl w:val="0"/>
          <w:numId w:val="41"/>
        </w:numPr>
        <w:spacing w:line="360" w:lineRule="auto"/>
        <w:ind w:left="851" w:right="-96" w:hanging="284"/>
        <w:contextualSpacing w:val="0"/>
        <w:jc w:val="both"/>
        <w:rPr>
          <w:rFonts w:ascii="Verdana" w:hAnsi="Verdana" w:cs="Verdana"/>
          <w:spacing w:val="-3"/>
          <w:sz w:val="18"/>
          <w:szCs w:val="18"/>
        </w:rPr>
      </w:pPr>
      <w:r w:rsidRPr="00275999">
        <w:rPr>
          <w:rFonts w:ascii="Verdana" w:hAnsi="Verdana" w:cs="Verdana"/>
          <w:spacing w:val="-3"/>
          <w:sz w:val="18"/>
          <w:szCs w:val="18"/>
        </w:rPr>
        <w:t>Zamawiający nie stawia warunków udziału w postępowaniu.</w:t>
      </w:r>
    </w:p>
    <w:p w14:paraId="262B51BB" w14:textId="77777777" w:rsidR="003B2002" w:rsidRPr="00275999" w:rsidRDefault="003B2002" w:rsidP="00C63D5C">
      <w:pPr>
        <w:pStyle w:val="Akapitzlist"/>
        <w:numPr>
          <w:ilvl w:val="0"/>
          <w:numId w:val="41"/>
        </w:numPr>
        <w:tabs>
          <w:tab w:val="left" w:pos="426"/>
          <w:tab w:val="left" w:pos="851"/>
        </w:tabs>
        <w:spacing w:line="360" w:lineRule="auto"/>
        <w:ind w:left="851" w:right="-96" w:hanging="284"/>
        <w:contextualSpacing w:val="0"/>
        <w:jc w:val="both"/>
        <w:rPr>
          <w:rFonts w:ascii="Verdana" w:hAnsi="Verdana"/>
          <w:sz w:val="18"/>
          <w:szCs w:val="18"/>
        </w:rPr>
      </w:pPr>
      <w:r w:rsidRPr="00275999">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755FDD5E" w:rsidR="003B2002" w:rsidRPr="00ED0E50"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spacing w:val="-3"/>
          <w:sz w:val="18"/>
          <w:szCs w:val="18"/>
          <w:u w:val="single"/>
        </w:rPr>
      </w:pPr>
      <w:r w:rsidRPr="00ED0E50">
        <w:rPr>
          <w:rFonts w:ascii="Verdana" w:hAnsi="Verdana"/>
          <w:sz w:val="18"/>
          <w:szCs w:val="18"/>
          <w:u w:val="single"/>
        </w:rPr>
        <w:t>Zgodnie z treścią art. 24aa</w:t>
      </w:r>
      <w:r w:rsidR="00ED0E50">
        <w:rPr>
          <w:rFonts w:ascii="Verdana" w:hAnsi="Verdana"/>
          <w:sz w:val="18"/>
          <w:szCs w:val="18"/>
          <w:u w:val="single"/>
        </w:rPr>
        <w:t xml:space="preserve"> ust. 1</w:t>
      </w:r>
      <w:r w:rsidR="00A67E8A">
        <w:rPr>
          <w:rFonts w:ascii="Verdana" w:hAnsi="Verdana"/>
          <w:sz w:val="18"/>
          <w:szCs w:val="18"/>
          <w:u w:val="single"/>
        </w:rPr>
        <w:t xml:space="preserve"> </w:t>
      </w:r>
      <w:r w:rsidRPr="00ED0E50">
        <w:rPr>
          <w:rFonts w:ascii="Verdana" w:hAnsi="Verdana"/>
          <w:sz w:val="18"/>
          <w:szCs w:val="18"/>
          <w:u w:val="single"/>
        </w:rPr>
        <w:t xml:space="preserve">Pzp, Zamawiający najpierw dokona oceny ofert, </w:t>
      </w:r>
      <w:r w:rsidR="00A67E8A">
        <w:rPr>
          <w:rFonts w:ascii="Verdana" w:hAnsi="Verdana"/>
          <w:sz w:val="18"/>
          <w:szCs w:val="18"/>
          <w:u w:val="single"/>
        </w:rPr>
        <w:br/>
      </w:r>
      <w:r w:rsidRPr="00ED0E50">
        <w:rPr>
          <w:rFonts w:ascii="Verdana" w:hAnsi="Verdana"/>
          <w:sz w:val="18"/>
          <w:szCs w:val="18"/>
          <w:u w:val="single"/>
        </w:rPr>
        <w:t xml:space="preserve">a następnie zbada, czy Wykonawca, którego oferta została oceniona jako najkorzystniejsza, nie podlega wykluczeniu. </w:t>
      </w:r>
    </w:p>
    <w:p w14:paraId="1DA09970" w14:textId="77777777" w:rsidR="003B2002" w:rsidRPr="00275999"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275999" w:rsidRDefault="004A5FCA" w:rsidP="00730A72">
      <w:pPr>
        <w:pStyle w:val="Nagwek1"/>
        <w:ind w:right="45"/>
      </w:pPr>
      <w:r w:rsidRPr="00275999">
        <w:t xml:space="preserve">Podstawy wykluczenia, o których mowa w art. 24 ust. 5 Pzp. </w:t>
      </w:r>
    </w:p>
    <w:p w14:paraId="2FB5B89A" w14:textId="2FC3B919" w:rsidR="004A5FCA" w:rsidRPr="00275999" w:rsidRDefault="004A5FCA" w:rsidP="00730A72">
      <w:pPr>
        <w:spacing w:line="360" w:lineRule="auto"/>
        <w:ind w:left="426" w:right="-97"/>
        <w:jc w:val="both"/>
        <w:rPr>
          <w:rFonts w:ascii="Verdana" w:hAnsi="Verdana"/>
          <w:sz w:val="18"/>
          <w:szCs w:val="18"/>
        </w:rPr>
      </w:pPr>
      <w:r w:rsidRPr="00275999">
        <w:rPr>
          <w:rFonts w:ascii="Verdana" w:hAnsi="Verdana"/>
          <w:sz w:val="18"/>
          <w:szCs w:val="18"/>
        </w:rPr>
        <w:t xml:space="preserve">Zamawiający nie przewiduje wykluczenia Wykonawcy na podstawie przesłanek, o których mowa </w:t>
      </w:r>
      <w:r w:rsidR="006007E2" w:rsidRPr="00275999">
        <w:rPr>
          <w:rFonts w:ascii="Verdana" w:hAnsi="Verdana"/>
          <w:sz w:val="18"/>
          <w:szCs w:val="18"/>
        </w:rPr>
        <w:br/>
      </w:r>
      <w:r w:rsidRPr="00275999">
        <w:rPr>
          <w:rFonts w:ascii="Verdana" w:hAnsi="Verdana"/>
          <w:sz w:val="18"/>
          <w:szCs w:val="18"/>
        </w:rPr>
        <w:t>w art. 24 ust. 5 Pzp.</w:t>
      </w:r>
    </w:p>
    <w:p w14:paraId="33A5D653" w14:textId="77777777" w:rsidR="00E06ACC" w:rsidRPr="00275999" w:rsidRDefault="00E06ACC" w:rsidP="00730A72">
      <w:pPr>
        <w:spacing w:line="360" w:lineRule="auto"/>
        <w:ind w:left="426" w:right="-97"/>
        <w:jc w:val="both"/>
        <w:rPr>
          <w:rFonts w:ascii="Verdana" w:hAnsi="Verdana"/>
          <w:sz w:val="18"/>
          <w:szCs w:val="18"/>
        </w:rPr>
      </w:pPr>
    </w:p>
    <w:bookmarkEnd w:id="10"/>
    <w:bookmarkEnd w:id="11"/>
    <w:bookmarkEnd w:id="12"/>
    <w:p w14:paraId="4368B8D5" w14:textId="67C56027" w:rsidR="0007449A" w:rsidRPr="00275999" w:rsidRDefault="004A5FCA" w:rsidP="00730A72">
      <w:pPr>
        <w:pStyle w:val="Nagwek1"/>
        <w:ind w:right="44"/>
        <w:jc w:val="both"/>
      </w:pPr>
      <w:r w:rsidRPr="00275999">
        <w:t>Wykaz oświadczeń lub dokumentów, potwierdzających brak podstaw wykluczenia</w:t>
      </w:r>
      <w:r w:rsidR="00F75CDE" w:rsidRPr="00275999">
        <w:rPr>
          <w:rFonts w:cs="Times New Roman"/>
          <w:bCs w:val="0"/>
          <w:kern w:val="0"/>
        </w:rPr>
        <w:t>.</w:t>
      </w:r>
    </w:p>
    <w:p w14:paraId="759A9AA1" w14:textId="70D4755B" w:rsidR="00930EA9" w:rsidRPr="00275999" w:rsidRDefault="00930EA9" w:rsidP="00E7150A">
      <w:pPr>
        <w:numPr>
          <w:ilvl w:val="0"/>
          <w:numId w:val="11"/>
        </w:numPr>
        <w:tabs>
          <w:tab w:val="left" w:pos="851"/>
        </w:tabs>
        <w:spacing w:line="360" w:lineRule="auto"/>
        <w:ind w:left="851" w:right="-24" w:hanging="425"/>
        <w:jc w:val="both"/>
        <w:rPr>
          <w:rFonts w:ascii="Verdana" w:hAnsi="Verdana"/>
          <w:sz w:val="18"/>
          <w:szCs w:val="18"/>
        </w:rPr>
      </w:pPr>
      <w:r w:rsidRPr="00275999">
        <w:rPr>
          <w:rFonts w:ascii="Verdana" w:hAnsi="Verdana"/>
          <w:sz w:val="18"/>
          <w:szCs w:val="18"/>
        </w:rPr>
        <w:t xml:space="preserve">Do oferty każdy Wykonawca musi dołączyć aktualne na dzień składania ofert </w:t>
      </w:r>
      <w:r w:rsidRPr="00275999">
        <w:rPr>
          <w:rFonts w:ascii="Verdana" w:hAnsi="Verdana"/>
          <w:b/>
          <w:sz w:val="18"/>
          <w:szCs w:val="18"/>
        </w:rPr>
        <w:t xml:space="preserve">oświadczenie </w:t>
      </w:r>
      <w:r w:rsidRPr="00275999">
        <w:rPr>
          <w:rFonts w:ascii="Verdana" w:hAnsi="Verdana"/>
          <w:b/>
          <w:sz w:val="18"/>
          <w:szCs w:val="18"/>
        </w:rPr>
        <w:br/>
        <w:t>w zakr</w:t>
      </w:r>
      <w:r w:rsidR="00CA7D98">
        <w:rPr>
          <w:rFonts w:ascii="Verdana" w:hAnsi="Verdana"/>
          <w:b/>
          <w:sz w:val="18"/>
          <w:szCs w:val="18"/>
        </w:rPr>
        <w:t>esie wskazanym w załączniku nr 3</w:t>
      </w:r>
      <w:r w:rsidRPr="00275999">
        <w:rPr>
          <w:rFonts w:ascii="Verdana" w:hAnsi="Verdana"/>
          <w:b/>
          <w:sz w:val="18"/>
          <w:szCs w:val="18"/>
        </w:rPr>
        <w:t xml:space="preserve"> do </w:t>
      </w:r>
      <w:proofErr w:type="spellStart"/>
      <w:r w:rsidRPr="00275999">
        <w:rPr>
          <w:rFonts w:ascii="Verdana" w:hAnsi="Verdana"/>
          <w:b/>
          <w:sz w:val="18"/>
          <w:szCs w:val="18"/>
        </w:rPr>
        <w:t>Siwz</w:t>
      </w:r>
      <w:proofErr w:type="spellEnd"/>
      <w:r w:rsidRPr="00275999">
        <w:rPr>
          <w:rFonts w:ascii="Verdana" w:hAnsi="Verdana"/>
          <w:sz w:val="18"/>
          <w:szCs w:val="18"/>
        </w:rPr>
        <w:t>. Informacje zawarte w oświadczeniu będą stanowić wstępne potwierdzenie, że Wykonawca nie podlega wykluczeniu.</w:t>
      </w:r>
    </w:p>
    <w:p w14:paraId="472B0A86" w14:textId="626BA573" w:rsidR="00930EA9" w:rsidRPr="00275999" w:rsidRDefault="00930EA9" w:rsidP="00E7150A">
      <w:pPr>
        <w:numPr>
          <w:ilvl w:val="0"/>
          <w:numId w:val="11"/>
        </w:numPr>
        <w:tabs>
          <w:tab w:val="left" w:pos="851"/>
        </w:tabs>
        <w:spacing w:line="360" w:lineRule="auto"/>
        <w:ind w:left="850" w:right="-24" w:hanging="425"/>
        <w:jc w:val="both"/>
        <w:rPr>
          <w:rFonts w:ascii="Verdana" w:hAnsi="Verdana"/>
          <w:sz w:val="18"/>
          <w:szCs w:val="18"/>
        </w:rPr>
      </w:pPr>
      <w:r w:rsidRPr="00275999">
        <w:rPr>
          <w:rFonts w:ascii="Verdana" w:hAnsi="Verdana"/>
          <w:sz w:val="18"/>
          <w:szCs w:val="18"/>
        </w:rPr>
        <w:t>W wypadku</w:t>
      </w:r>
      <w:r w:rsidRPr="00275999">
        <w:rPr>
          <w:rFonts w:ascii="Verdana" w:hAnsi="Verdana"/>
          <w:b/>
          <w:sz w:val="18"/>
          <w:szCs w:val="18"/>
        </w:rPr>
        <w:t xml:space="preserve"> </w:t>
      </w:r>
      <w:r w:rsidRPr="00275999">
        <w:rPr>
          <w:rFonts w:ascii="Verdana" w:hAnsi="Verdana"/>
          <w:sz w:val="18"/>
          <w:szCs w:val="18"/>
        </w:rPr>
        <w:t xml:space="preserve">wspólnego ubiegania się o zamówienie przez Wykonawców, oświadczenie składa każdy z Wykonawców wspólnie ubiegających się o zamówienie. Dokument ten potwierdza brak podstaw wykluczenia w zakresie, w którym każdy z Wykonawców wykazuje brak podstaw wykluczenia. </w:t>
      </w:r>
    </w:p>
    <w:p w14:paraId="593F9038" w14:textId="77777777" w:rsidR="00930EA9" w:rsidRPr="00275999" w:rsidRDefault="00930EA9" w:rsidP="00E7150A">
      <w:pPr>
        <w:numPr>
          <w:ilvl w:val="0"/>
          <w:numId w:val="11"/>
        </w:numPr>
        <w:tabs>
          <w:tab w:val="left" w:pos="851"/>
        </w:tabs>
        <w:spacing w:line="360" w:lineRule="auto"/>
        <w:ind w:left="850" w:right="-24" w:hanging="425"/>
        <w:jc w:val="both"/>
        <w:rPr>
          <w:rFonts w:ascii="Verdana" w:hAnsi="Verdana"/>
          <w:sz w:val="18"/>
          <w:szCs w:val="18"/>
        </w:rPr>
      </w:pPr>
      <w:r w:rsidRPr="00275999">
        <w:rPr>
          <w:rFonts w:ascii="Verdana" w:hAnsi="Verdana"/>
          <w:sz w:val="18"/>
          <w:szCs w:val="18"/>
        </w:rPr>
        <w:t>Wykonawca, który zamierza powierzyć wykonanie części zamówienia podwykonawcom, w celu wykazania braku istnienia wobec nich podstaw wykluczenia z udziału w postępowaniu zamieszcza informacje o podwykonawcach w oświadczeniu, o których mowa w pkt 1.</w:t>
      </w:r>
    </w:p>
    <w:p w14:paraId="0BE32C4F" w14:textId="768C9081" w:rsidR="00E81290" w:rsidRPr="00275999" w:rsidRDefault="00930EA9" w:rsidP="00E7150A">
      <w:pPr>
        <w:numPr>
          <w:ilvl w:val="0"/>
          <w:numId w:val="11"/>
        </w:numPr>
        <w:spacing w:line="360" w:lineRule="auto"/>
        <w:ind w:left="851" w:right="-24" w:hanging="425"/>
        <w:jc w:val="both"/>
        <w:rPr>
          <w:rFonts w:ascii="Verdana" w:hAnsi="Verdana"/>
          <w:sz w:val="18"/>
          <w:szCs w:val="18"/>
        </w:rPr>
      </w:pPr>
      <w:r w:rsidRPr="00275999">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w:t>
      </w:r>
      <w:r w:rsidRPr="00275999">
        <w:rPr>
          <w:rFonts w:ascii="Verdana" w:hAnsi="Verdana"/>
          <w:i/>
          <w:sz w:val="18"/>
          <w:szCs w:val="18"/>
        </w:rPr>
        <w:t xml:space="preserve"> </w:t>
      </w:r>
      <w:r w:rsidRPr="00275999">
        <w:rPr>
          <w:rFonts w:ascii="Verdana" w:hAnsi="Verdana"/>
          <w:sz w:val="18"/>
          <w:szCs w:val="18"/>
        </w:rPr>
        <w:t>zamieszcza informacje o tych podmiotach</w:t>
      </w:r>
      <w:r w:rsidRPr="00275999">
        <w:rPr>
          <w:rFonts w:ascii="Verdana" w:hAnsi="Verdana"/>
          <w:sz w:val="18"/>
          <w:szCs w:val="18"/>
        </w:rPr>
        <w:br/>
        <w:t>w oświadczeniu, o którym mowa w pkt 1.</w:t>
      </w:r>
    </w:p>
    <w:p w14:paraId="4428BB0D" w14:textId="582E90A7" w:rsidR="00357A96" w:rsidRPr="00275999" w:rsidRDefault="00357A96" w:rsidP="00E7150A">
      <w:pPr>
        <w:numPr>
          <w:ilvl w:val="0"/>
          <w:numId w:val="11"/>
        </w:numPr>
        <w:spacing w:line="360" w:lineRule="auto"/>
        <w:ind w:left="851" w:right="-24" w:hanging="425"/>
        <w:jc w:val="both"/>
        <w:rPr>
          <w:rFonts w:ascii="Verdana" w:hAnsi="Verdana"/>
          <w:sz w:val="18"/>
          <w:szCs w:val="18"/>
        </w:rPr>
      </w:pPr>
      <w:r w:rsidRPr="00275999">
        <w:rPr>
          <w:rFonts w:ascii="Verdana" w:hAnsi="Verdana"/>
          <w:sz w:val="18"/>
          <w:szCs w:val="18"/>
        </w:rPr>
        <w:t xml:space="preserve">Zamawiający przed udzieleniem zamówienia, </w:t>
      </w:r>
      <w:r w:rsidRPr="00275999">
        <w:rPr>
          <w:rFonts w:ascii="Verdana" w:hAnsi="Verdana"/>
          <w:sz w:val="18"/>
          <w:szCs w:val="18"/>
          <w:u w:val="single"/>
        </w:rPr>
        <w:t>nie wezwie Wykonawcy</w:t>
      </w:r>
      <w:r w:rsidRPr="00275999">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 Rozdziale V pkt. 1 </w:t>
      </w:r>
      <w:proofErr w:type="spellStart"/>
      <w:r w:rsidRPr="00275999">
        <w:rPr>
          <w:rFonts w:ascii="Verdana" w:hAnsi="Verdana"/>
          <w:sz w:val="18"/>
          <w:szCs w:val="18"/>
        </w:rPr>
        <w:t>Siwz</w:t>
      </w:r>
      <w:proofErr w:type="spellEnd"/>
      <w:r w:rsidRPr="00275999">
        <w:rPr>
          <w:rFonts w:ascii="Verdana" w:hAnsi="Verdana"/>
          <w:sz w:val="18"/>
          <w:szCs w:val="18"/>
        </w:rPr>
        <w:t>.</w:t>
      </w:r>
    </w:p>
    <w:p w14:paraId="4477F2B4" w14:textId="0D7031DC" w:rsidR="00930EA9" w:rsidRPr="00275999" w:rsidRDefault="00930EA9" w:rsidP="00E7150A">
      <w:pPr>
        <w:pStyle w:val="Akapitzlist"/>
        <w:numPr>
          <w:ilvl w:val="0"/>
          <w:numId w:val="11"/>
        </w:numPr>
        <w:spacing w:line="360" w:lineRule="auto"/>
        <w:ind w:left="851" w:right="-24" w:hanging="425"/>
        <w:contextualSpacing w:val="0"/>
        <w:jc w:val="both"/>
        <w:rPr>
          <w:rFonts w:ascii="Verdana" w:hAnsi="Verdana"/>
          <w:sz w:val="18"/>
          <w:szCs w:val="18"/>
        </w:rPr>
      </w:pPr>
      <w:r w:rsidRPr="00275999">
        <w:rPr>
          <w:rFonts w:ascii="Verdana" w:hAnsi="Verdana"/>
          <w:sz w:val="18"/>
          <w:szCs w:val="18"/>
        </w:rPr>
        <w:lastRenderedPageBreak/>
        <w:t xml:space="preserve">Wykonawca w terminie 3 dni od dnia zamieszczenia na stronie internetowej informacji, o której mowa w art. 86 ust. 5 Pzp, przekaże Zamawiającemu </w:t>
      </w:r>
      <w:r w:rsidRPr="00275999">
        <w:rPr>
          <w:rFonts w:ascii="Verdana" w:hAnsi="Verdana"/>
          <w:b/>
          <w:sz w:val="18"/>
          <w:szCs w:val="18"/>
        </w:rPr>
        <w:t xml:space="preserve">oświadczenie </w:t>
      </w:r>
      <w:r w:rsidR="009D4636">
        <w:rPr>
          <w:rFonts w:ascii="Verdana" w:hAnsi="Verdana"/>
          <w:b/>
          <w:sz w:val="18"/>
          <w:szCs w:val="18"/>
        </w:rPr>
        <w:br/>
      </w:r>
      <w:r w:rsidRPr="00275999">
        <w:rPr>
          <w:rFonts w:ascii="Verdana" w:hAnsi="Verdana"/>
          <w:b/>
          <w:sz w:val="18"/>
          <w:szCs w:val="18"/>
        </w:rPr>
        <w:t>o przynależności lub braku przynależności do tej samej grupy kapitałowej</w:t>
      </w:r>
      <w:r w:rsidRPr="00275999">
        <w:rPr>
          <w:rFonts w:ascii="Verdana" w:hAnsi="Verdana"/>
          <w:sz w:val="18"/>
          <w:szCs w:val="18"/>
        </w:rPr>
        <w:t xml:space="preserve">, o której mowa w art. 24 ust. 1 pkt 23 Pzp. Wraz ze złożeniem oświadczenia, Wykonawca może przedstawić dowody, że powiązania z innym Wykonawcą nie prowadzą do zakłócenia konkurencji w postępowaniu o udzielenie zamówienia. Wzór oświadczenia stanowi załącznik nr </w:t>
      </w:r>
      <w:r w:rsidR="004475C4">
        <w:rPr>
          <w:rFonts w:ascii="Verdana" w:hAnsi="Verdana"/>
          <w:sz w:val="18"/>
          <w:szCs w:val="18"/>
        </w:rPr>
        <w:t>4</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w:t>
      </w:r>
    </w:p>
    <w:p w14:paraId="403F3FF8" w14:textId="32AC0EFA" w:rsidR="00930EA9" w:rsidRPr="00275999" w:rsidRDefault="00930EA9" w:rsidP="00930EA9">
      <w:pPr>
        <w:pStyle w:val="Akapitzlist"/>
        <w:numPr>
          <w:ilvl w:val="0"/>
          <w:numId w:val="11"/>
        </w:numPr>
        <w:spacing w:line="360" w:lineRule="auto"/>
        <w:ind w:left="851" w:right="-96" w:hanging="425"/>
        <w:contextualSpacing w:val="0"/>
        <w:jc w:val="both"/>
        <w:rPr>
          <w:rFonts w:ascii="Verdana" w:hAnsi="Verdana"/>
          <w:sz w:val="18"/>
          <w:szCs w:val="18"/>
        </w:rPr>
      </w:pPr>
      <w:r w:rsidRPr="00275999">
        <w:rPr>
          <w:rFonts w:ascii="Verdana" w:hAnsi="Verdana"/>
          <w:sz w:val="18"/>
          <w:szCs w:val="18"/>
        </w:rPr>
        <w:t xml:space="preserve">W zakresie nieuregulowanym w </w:t>
      </w:r>
      <w:proofErr w:type="spellStart"/>
      <w:r w:rsidRPr="00275999">
        <w:rPr>
          <w:rFonts w:ascii="Verdana" w:hAnsi="Verdana"/>
          <w:sz w:val="18"/>
          <w:szCs w:val="18"/>
        </w:rPr>
        <w:t>Siwz</w:t>
      </w:r>
      <w:proofErr w:type="spellEnd"/>
      <w:r w:rsidRPr="00275999">
        <w:rPr>
          <w:rFonts w:ascii="Verdana" w:hAnsi="Verdana"/>
          <w:sz w:val="18"/>
          <w:szCs w:val="18"/>
        </w:rPr>
        <w:t>, zastosowanie mają przepisy rozporządzenia Ministra Rozwoju z dnia 26.07.2016 r. w sprawie rodzajów dokumentów, jakich może żądać zamawiający od Wykonawcy w postępowaniu o udzielenie zamówienia (Dz. U. z 2016 r., poz. 1126,</w:t>
      </w:r>
      <w:r w:rsidR="009D4636">
        <w:rPr>
          <w:rFonts w:ascii="Verdana" w:hAnsi="Verdana"/>
          <w:sz w:val="18"/>
          <w:szCs w:val="18"/>
        </w:rPr>
        <w:t xml:space="preserve"> </w:t>
      </w:r>
      <w:r w:rsidRPr="00275999">
        <w:rPr>
          <w:rFonts w:ascii="Verdana" w:hAnsi="Verdana"/>
          <w:sz w:val="18"/>
          <w:szCs w:val="18"/>
        </w:rPr>
        <w:t xml:space="preserve">z późn. zm.), z tym, że, zgodnie z § 2 rozporządzenia Ministra Przedsiębiorczości i Technologii z dnia 16.10.2018 r. zmieniającego ww. rozporządzenie, ogłoszonego w Dz. U. z 2018 r, poz. 1993: </w:t>
      </w:r>
    </w:p>
    <w:p w14:paraId="5585D7CC" w14:textId="245927EF" w:rsidR="00930EA9" w:rsidRPr="00275999" w:rsidRDefault="00930EA9" w:rsidP="008A5DA3">
      <w:pPr>
        <w:numPr>
          <w:ilvl w:val="6"/>
          <w:numId w:val="66"/>
        </w:numPr>
        <w:tabs>
          <w:tab w:val="clear" w:pos="3498"/>
          <w:tab w:val="num" w:pos="1276"/>
        </w:tabs>
        <w:spacing w:line="360" w:lineRule="auto"/>
        <w:ind w:left="1276" w:right="44"/>
        <w:jc w:val="both"/>
        <w:rPr>
          <w:rFonts w:ascii="Verdana" w:hAnsi="Verdana"/>
          <w:sz w:val="18"/>
          <w:szCs w:val="18"/>
        </w:rPr>
      </w:pPr>
      <w:r w:rsidRPr="00275999">
        <w:rPr>
          <w:rFonts w:ascii="Verdana" w:hAnsi="Verdana"/>
          <w:sz w:val="18"/>
          <w:szCs w:val="18"/>
        </w:rPr>
        <w:t>oświadczeni</w:t>
      </w:r>
      <w:r w:rsidR="00357A96" w:rsidRPr="00275999">
        <w:rPr>
          <w:rFonts w:ascii="Verdana" w:hAnsi="Verdana"/>
          <w:sz w:val="18"/>
          <w:szCs w:val="18"/>
        </w:rPr>
        <w:t>e</w:t>
      </w:r>
      <w:r w:rsidRPr="00275999">
        <w:rPr>
          <w:rFonts w:ascii="Verdana" w:hAnsi="Verdana"/>
          <w:sz w:val="18"/>
          <w:szCs w:val="18"/>
        </w:rPr>
        <w:t>, o który</w:t>
      </w:r>
      <w:r w:rsidR="00357A96" w:rsidRPr="00275999">
        <w:rPr>
          <w:rFonts w:ascii="Verdana" w:hAnsi="Verdana"/>
          <w:sz w:val="18"/>
          <w:szCs w:val="18"/>
        </w:rPr>
        <w:t>m</w:t>
      </w:r>
      <w:r w:rsidRPr="00275999">
        <w:rPr>
          <w:rFonts w:ascii="Verdana" w:hAnsi="Verdana"/>
          <w:sz w:val="18"/>
          <w:szCs w:val="18"/>
        </w:rPr>
        <w:t xml:space="preserve"> mowa w pkt 6 (oświadczenie o przynależności lub braku przynależności do tej samej grupy kapitałowej), składane </w:t>
      </w:r>
      <w:r w:rsidR="00357A96" w:rsidRPr="00275999">
        <w:rPr>
          <w:rFonts w:ascii="Verdana" w:hAnsi="Verdana"/>
          <w:sz w:val="18"/>
          <w:szCs w:val="18"/>
        </w:rPr>
        <w:t>jest</w:t>
      </w:r>
      <w:r w:rsidRPr="00275999">
        <w:rPr>
          <w:rFonts w:ascii="Verdana" w:hAnsi="Verdana"/>
          <w:sz w:val="18"/>
          <w:szCs w:val="18"/>
        </w:rPr>
        <w:t xml:space="preserve"> w oryginale lub kopii poświadczonej za zgodność z oryginałem,</w:t>
      </w:r>
    </w:p>
    <w:p w14:paraId="0AB48AA0" w14:textId="77777777" w:rsidR="00930EA9" w:rsidRPr="00275999" w:rsidRDefault="00930EA9" w:rsidP="008A5DA3">
      <w:pPr>
        <w:numPr>
          <w:ilvl w:val="6"/>
          <w:numId w:val="66"/>
        </w:numPr>
        <w:tabs>
          <w:tab w:val="clear" w:pos="3498"/>
          <w:tab w:val="num" w:pos="1276"/>
        </w:tabs>
        <w:spacing w:line="360" w:lineRule="auto"/>
        <w:ind w:left="1276" w:right="44"/>
        <w:jc w:val="both"/>
        <w:rPr>
          <w:rFonts w:ascii="Verdana" w:hAnsi="Verdana"/>
          <w:sz w:val="18"/>
          <w:szCs w:val="18"/>
        </w:rPr>
      </w:pPr>
      <w:r w:rsidRPr="00275999">
        <w:rPr>
          <w:rFonts w:ascii="Verdana" w:hAnsi="Verdana"/>
          <w:sz w:val="18"/>
          <w:szCs w:val="18"/>
        </w:rPr>
        <w:t xml:space="preserve">poświadczenie za zgodność z oryginałem następuje przez opatrzenie kopii oświadczenia, własnoręcznym podpisem. </w:t>
      </w:r>
    </w:p>
    <w:p w14:paraId="4B36C39D" w14:textId="74A58CDA" w:rsidR="00930EA9" w:rsidRPr="00FE3D37" w:rsidRDefault="00930EA9" w:rsidP="00FE3D37">
      <w:pPr>
        <w:pStyle w:val="Akapitzlist"/>
        <w:numPr>
          <w:ilvl w:val="0"/>
          <w:numId w:val="11"/>
        </w:numPr>
        <w:spacing w:line="360" w:lineRule="auto"/>
        <w:ind w:right="44"/>
        <w:jc w:val="both"/>
        <w:rPr>
          <w:rFonts w:ascii="Verdana" w:hAnsi="Verdana"/>
          <w:sz w:val="18"/>
          <w:szCs w:val="18"/>
        </w:rPr>
      </w:pPr>
      <w:r w:rsidRPr="00FE3D37">
        <w:rPr>
          <w:rFonts w:ascii="Verdana" w:hAnsi="Verdana"/>
          <w:sz w:val="18"/>
          <w:szCs w:val="18"/>
        </w:rPr>
        <w:t xml:space="preserve">Jeżeli Wykonawca nie złoży oświadczenia, o którym mowa w pkt 1, oświadczeń lub dokumentów potwierdzających okoliczności, o których mowa w Rozdziale V pkt 1.2) </w:t>
      </w:r>
      <w:proofErr w:type="spellStart"/>
      <w:r w:rsidRPr="00FE3D37">
        <w:rPr>
          <w:rFonts w:ascii="Verdana" w:hAnsi="Verdana"/>
          <w:sz w:val="18"/>
          <w:szCs w:val="18"/>
        </w:rPr>
        <w:t>Siwz</w:t>
      </w:r>
      <w:proofErr w:type="spellEnd"/>
      <w:r w:rsidRPr="00FE3D37">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275999" w:rsidRDefault="002B483F" w:rsidP="00730A72">
      <w:pPr>
        <w:spacing w:line="360" w:lineRule="auto"/>
        <w:ind w:right="44"/>
        <w:rPr>
          <w:rFonts w:ascii="Verdana" w:hAnsi="Verdana"/>
          <w:sz w:val="18"/>
          <w:szCs w:val="18"/>
        </w:rPr>
      </w:pPr>
    </w:p>
    <w:p w14:paraId="4DD0BFA6" w14:textId="77777777" w:rsidR="00970B6B" w:rsidRPr="00275999" w:rsidRDefault="00970B6B" w:rsidP="00730A72">
      <w:pPr>
        <w:pStyle w:val="Nagwek1"/>
        <w:ind w:right="-97"/>
        <w:jc w:val="both"/>
      </w:pPr>
      <w:bookmarkStart w:id="13" w:name="_Toc282721353"/>
      <w:bookmarkStart w:id="14" w:name="_Toc395266071"/>
      <w:r w:rsidRPr="00275999">
        <w:t>Informacje o sposobie porozumiewania się Zamawiającego z Wykonawcami oraz przekazywania oświadczeń lub dokumentów, a także wskazanie osób uprawnionych do porozumiewania się z Wykonawcami.</w:t>
      </w:r>
      <w:bookmarkEnd w:id="13"/>
      <w:bookmarkEnd w:id="14"/>
    </w:p>
    <w:p w14:paraId="12343A75" w14:textId="77777777" w:rsidR="00930EA9" w:rsidRPr="00275999" w:rsidRDefault="00930EA9" w:rsidP="00930EA9">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275999">
        <w:rPr>
          <w:rFonts w:ascii="Verdana" w:hAnsi="Verdana"/>
          <w:sz w:val="18"/>
          <w:szCs w:val="18"/>
        </w:rPr>
        <w:t xml:space="preserve">Ze strony Zamawiającego pracownikiem upoważnionym do porozumiewania się z Wykonawcami w sprawach zamówienia jest: </w:t>
      </w:r>
    </w:p>
    <w:p w14:paraId="78B344D6" w14:textId="018B43DE" w:rsidR="00930EA9" w:rsidRPr="00275999" w:rsidRDefault="00161DB5" w:rsidP="00930EA9">
      <w:pPr>
        <w:pStyle w:val="Akapitzlist"/>
        <w:tabs>
          <w:tab w:val="left" w:pos="851"/>
        </w:tabs>
        <w:spacing w:line="360" w:lineRule="auto"/>
        <w:ind w:left="851" w:right="470"/>
        <w:jc w:val="both"/>
        <w:rPr>
          <w:rFonts w:ascii="Verdana" w:hAnsi="Verdana"/>
          <w:sz w:val="18"/>
          <w:szCs w:val="18"/>
        </w:rPr>
      </w:pPr>
      <w:r>
        <w:rPr>
          <w:rFonts w:ascii="Verdana" w:hAnsi="Verdana"/>
          <w:sz w:val="18"/>
          <w:szCs w:val="18"/>
        </w:rPr>
        <w:t xml:space="preserve">Bożena </w:t>
      </w:r>
      <w:proofErr w:type="spellStart"/>
      <w:r>
        <w:rPr>
          <w:rFonts w:ascii="Verdana" w:hAnsi="Verdana"/>
          <w:sz w:val="18"/>
          <w:szCs w:val="18"/>
        </w:rPr>
        <w:t>Cedzyńska</w:t>
      </w:r>
      <w:proofErr w:type="spellEnd"/>
      <w:r>
        <w:rPr>
          <w:rFonts w:ascii="Verdana" w:hAnsi="Verdana"/>
          <w:sz w:val="18"/>
          <w:szCs w:val="18"/>
        </w:rPr>
        <w:t xml:space="preserve"> – Dział</w:t>
      </w:r>
      <w:r w:rsidR="00930EA9" w:rsidRPr="00275999">
        <w:rPr>
          <w:rFonts w:ascii="Verdana" w:hAnsi="Verdana"/>
          <w:sz w:val="18"/>
          <w:szCs w:val="18"/>
        </w:rPr>
        <w:t xml:space="preserve"> Zamówień Publicznych UMW – </w:t>
      </w:r>
    </w:p>
    <w:p w14:paraId="1064B7A3" w14:textId="7B3496F4" w:rsidR="00930EA9" w:rsidRPr="00161DB5" w:rsidRDefault="00930EA9" w:rsidP="00930EA9">
      <w:pPr>
        <w:pStyle w:val="Akapitzlist"/>
        <w:tabs>
          <w:tab w:val="left" w:pos="851"/>
        </w:tabs>
        <w:spacing w:line="360" w:lineRule="auto"/>
        <w:ind w:left="851" w:right="470"/>
        <w:jc w:val="both"/>
        <w:rPr>
          <w:rFonts w:ascii="Verdana" w:hAnsi="Verdana"/>
          <w:sz w:val="18"/>
          <w:szCs w:val="18"/>
          <w:lang w:val="en-US"/>
        </w:rPr>
      </w:pPr>
      <w:r w:rsidRPr="00161DB5">
        <w:rPr>
          <w:rFonts w:ascii="Verdana" w:hAnsi="Verdana"/>
          <w:sz w:val="18"/>
          <w:szCs w:val="18"/>
          <w:lang w:val="en-US"/>
        </w:rPr>
        <w:t xml:space="preserve">faks </w:t>
      </w:r>
      <w:r w:rsidR="00161DB5">
        <w:rPr>
          <w:rFonts w:ascii="Verdana" w:hAnsi="Verdana"/>
          <w:sz w:val="18"/>
          <w:szCs w:val="18"/>
          <w:lang w:val="en-US"/>
        </w:rPr>
        <w:t>71 / 784-00-45; e-mail: bozena.cedzynska</w:t>
      </w:r>
      <w:r w:rsidRPr="00161DB5">
        <w:rPr>
          <w:rFonts w:ascii="Verdana" w:hAnsi="Verdana"/>
          <w:sz w:val="18"/>
          <w:szCs w:val="18"/>
          <w:lang w:val="en-US"/>
        </w:rPr>
        <w:t>@umed.wroc.pl</w:t>
      </w:r>
    </w:p>
    <w:p w14:paraId="02E59F4B" w14:textId="7523179B" w:rsidR="00930EA9" w:rsidRPr="00275999" w:rsidRDefault="00930EA9" w:rsidP="00930EA9">
      <w:pPr>
        <w:numPr>
          <w:ilvl w:val="0"/>
          <w:numId w:val="19"/>
        </w:numPr>
        <w:tabs>
          <w:tab w:val="left" w:pos="851"/>
        </w:tabs>
        <w:spacing w:line="360" w:lineRule="auto"/>
        <w:ind w:left="850" w:right="-24" w:hanging="425"/>
        <w:jc w:val="both"/>
        <w:rPr>
          <w:rFonts w:ascii="Verdana" w:hAnsi="Verdana"/>
          <w:iCs/>
          <w:sz w:val="18"/>
          <w:szCs w:val="18"/>
        </w:rPr>
      </w:pPr>
      <w:r w:rsidRPr="00275999">
        <w:rPr>
          <w:rFonts w:ascii="Verdana" w:hAnsi="Verdana"/>
          <w:bCs/>
          <w:sz w:val="18"/>
          <w:szCs w:val="18"/>
        </w:rPr>
        <w:t xml:space="preserve">Wykonawca i Zamawiający będą obowiązani przekazywać oświadczenia, wnioski, zawiadomienia oraz informacje </w:t>
      </w:r>
      <w:r w:rsidRPr="00275999">
        <w:rPr>
          <w:rFonts w:ascii="Verdana" w:hAnsi="Verdana"/>
          <w:b/>
          <w:sz w:val="18"/>
          <w:szCs w:val="18"/>
        </w:rPr>
        <w:t>drogą elektroniczną lub faksem</w:t>
      </w:r>
      <w:r w:rsidRPr="00275999">
        <w:rPr>
          <w:rFonts w:ascii="Verdana" w:hAnsi="Verdana"/>
          <w:bCs/>
          <w:sz w:val="18"/>
          <w:szCs w:val="18"/>
        </w:rPr>
        <w:t xml:space="preserve">, a każda ze stron na żądanie drugiej niezwłocznie potwierdzi fakt ich otrzymania. W każdym wypadku dopuszczalna też będzie </w:t>
      </w:r>
      <w:r w:rsidRPr="00275999">
        <w:rPr>
          <w:rFonts w:ascii="Verdana" w:hAnsi="Verdana"/>
          <w:b/>
          <w:sz w:val="18"/>
          <w:szCs w:val="18"/>
        </w:rPr>
        <w:t xml:space="preserve">forma papierowa </w:t>
      </w:r>
      <w:r w:rsidRPr="00275999">
        <w:rPr>
          <w:rFonts w:ascii="Verdana" w:hAnsi="Verdana"/>
          <w:bCs/>
          <w:sz w:val="18"/>
          <w:szCs w:val="18"/>
        </w:rPr>
        <w:t xml:space="preserve">porozumiewania się stron postępowania. Forma pisemna papierowa będzie obligatoryjna dla oferty (również jej zmiany i wycofania), umowy oraz oświadczeń i dokumentów, wymienionych w Rozdziale VII </w:t>
      </w:r>
      <w:proofErr w:type="spellStart"/>
      <w:r w:rsidRPr="00275999">
        <w:rPr>
          <w:rFonts w:ascii="Verdana" w:hAnsi="Verdana"/>
          <w:bCs/>
          <w:sz w:val="18"/>
          <w:szCs w:val="18"/>
        </w:rPr>
        <w:t>Siwz</w:t>
      </w:r>
      <w:proofErr w:type="spellEnd"/>
      <w:r w:rsidRPr="00275999">
        <w:rPr>
          <w:rFonts w:ascii="Verdana" w:hAnsi="Verdana"/>
          <w:bCs/>
          <w:sz w:val="18"/>
          <w:szCs w:val="18"/>
        </w:rPr>
        <w:t xml:space="preserve"> (również w wypadku ich złożenia w wyniku wezwania,</w:t>
      </w:r>
      <w:r w:rsidR="00652447">
        <w:rPr>
          <w:rFonts w:ascii="Verdana" w:hAnsi="Verdana"/>
          <w:bCs/>
          <w:sz w:val="18"/>
          <w:szCs w:val="18"/>
        </w:rPr>
        <w:t xml:space="preserve"> </w:t>
      </w:r>
      <w:r w:rsidRPr="00275999">
        <w:rPr>
          <w:rFonts w:ascii="Verdana" w:hAnsi="Verdana"/>
          <w:bCs/>
          <w:sz w:val="18"/>
          <w:szCs w:val="18"/>
        </w:rPr>
        <w:t xml:space="preserve">o którym mowa w Rozdziale VII pkt 8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3E1CA0C4" w14:textId="77777777" w:rsidR="00930EA9" w:rsidRPr="00275999" w:rsidRDefault="00930EA9" w:rsidP="00930EA9">
      <w:pPr>
        <w:numPr>
          <w:ilvl w:val="0"/>
          <w:numId w:val="19"/>
        </w:numPr>
        <w:tabs>
          <w:tab w:val="left" w:pos="851"/>
        </w:tabs>
        <w:spacing w:line="360" w:lineRule="auto"/>
        <w:ind w:left="851" w:right="-24" w:hanging="425"/>
        <w:jc w:val="both"/>
        <w:rPr>
          <w:rFonts w:ascii="Verdana" w:hAnsi="Verdana"/>
          <w:iCs/>
          <w:sz w:val="18"/>
          <w:szCs w:val="18"/>
        </w:rPr>
      </w:pPr>
      <w:r w:rsidRPr="00275999">
        <w:rPr>
          <w:rFonts w:ascii="Verdana" w:hAnsi="Verdana"/>
          <w:sz w:val="18"/>
          <w:szCs w:val="18"/>
        </w:rPr>
        <w:t xml:space="preserve">Wykonawca może zwrócić się do Zamawiającego o wyjaśnienie treści </w:t>
      </w:r>
      <w:proofErr w:type="spellStart"/>
      <w:r w:rsidRPr="00275999">
        <w:rPr>
          <w:rFonts w:ascii="Verdana" w:hAnsi="Verdana"/>
          <w:sz w:val="18"/>
          <w:szCs w:val="18"/>
        </w:rPr>
        <w:t>Siwz</w:t>
      </w:r>
      <w:proofErr w:type="spellEnd"/>
      <w:r w:rsidRPr="00275999">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275999">
        <w:rPr>
          <w:rFonts w:ascii="Verdana" w:hAnsi="Verdana"/>
          <w:sz w:val="18"/>
          <w:szCs w:val="18"/>
        </w:rPr>
        <w:t>Siwz</w:t>
      </w:r>
      <w:proofErr w:type="spellEnd"/>
      <w:r w:rsidRPr="00275999">
        <w:rPr>
          <w:rFonts w:ascii="Verdana" w:hAnsi="Verdana"/>
          <w:sz w:val="18"/>
          <w:szCs w:val="18"/>
        </w:rPr>
        <w:t xml:space="preserve"> wpłynął do </w:t>
      </w:r>
      <w:r w:rsidRPr="00275999">
        <w:rPr>
          <w:rFonts w:ascii="Verdana" w:hAnsi="Verdana"/>
          <w:sz w:val="18"/>
          <w:szCs w:val="18"/>
        </w:rPr>
        <w:lastRenderedPageBreak/>
        <w:t>Zamawiającego nie później niż do końca dnia, w którym upływa połowa wyznaczonego terminu składania ofert.</w:t>
      </w:r>
    </w:p>
    <w:p w14:paraId="6B505299" w14:textId="77777777" w:rsidR="00930EA9" w:rsidRPr="00275999" w:rsidRDefault="00930EA9" w:rsidP="00930EA9">
      <w:pPr>
        <w:numPr>
          <w:ilvl w:val="0"/>
          <w:numId w:val="19"/>
        </w:numPr>
        <w:spacing w:line="360" w:lineRule="auto"/>
        <w:ind w:left="851" w:right="-24" w:hanging="425"/>
        <w:jc w:val="both"/>
        <w:rPr>
          <w:rFonts w:ascii="Verdana" w:hAnsi="Verdana"/>
          <w:iCs/>
          <w:sz w:val="18"/>
          <w:szCs w:val="18"/>
        </w:rPr>
      </w:pPr>
      <w:r w:rsidRPr="00275999">
        <w:rPr>
          <w:rFonts w:ascii="Verdana" w:hAnsi="Verdana"/>
          <w:iCs/>
          <w:sz w:val="18"/>
          <w:szCs w:val="18"/>
        </w:rPr>
        <w:t>Je</w:t>
      </w:r>
      <w:r w:rsidRPr="00275999">
        <w:rPr>
          <w:rFonts w:ascii="Verdana" w:hAnsi="Verdana"/>
          <w:sz w:val="18"/>
          <w:szCs w:val="18"/>
        </w:rPr>
        <w:t>ż</w:t>
      </w:r>
      <w:r w:rsidRPr="00275999">
        <w:rPr>
          <w:rFonts w:ascii="Verdana" w:hAnsi="Verdana"/>
          <w:iCs/>
          <w:sz w:val="18"/>
          <w:szCs w:val="18"/>
        </w:rPr>
        <w:t xml:space="preserve">eli wniosek o wyjaśnienie treści </w:t>
      </w:r>
      <w:proofErr w:type="spellStart"/>
      <w:r w:rsidRPr="00275999">
        <w:rPr>
          <w:rFonts w:ascii="Verdana" w:hAnsi="Verdana"/>
          <w:iCs/>
          <w:sz w:val="18"/>
          <w:szCs w:val="18"/>
        </w:rPr>
        <w:t>Siwz</w:t>
      </w:r>
      <w:proofErr w:type="spellEnd"/>
      <w:r w:rsidRPr="00275999">
        <w:rPr>
          <w:rFonts w:ascii="Verdana" w:hAnsi="Verdana"/>
          <w:iCs/>
          <w:sz w:val="18"/>
          <w:szCs w:val="18"/>
        </w:rPr>
        <w:t xml:space="preserve"> wpłynął po upływie terminu składania wniosku, o którym mowa w pkt 3, lub dotyczy udzielonych wyjaśnień, Zamawiający mo</w:t>
      </w:r>
      <w:r w:rsidRPr="00275999">
        <w:rPr>
          <w:rFonts w:ascii="Verdana" w:hAnsi="Verdana"/>
          <w:sz w:val="18"/>
          <w:szCs w:val="18"/>
        </w:rPr>
        <w:t>ż</w:t>
      </w:r>
      <w:r w:rsidRPr="00275999">
        <w:rPr>
          <w:rFonts w:ascii="Verdana" w:hAnsi="Verdana"/>
          <w:iCs/>
          <w:sz w:val="18"/>
          <w:szCs w:val="18"/>
        </w:rPr>
        <w:t>e udzielić wyjaśnień albo pozostawić wniosek bez rozpoznania. Przedłu</w:t>
      </w:r>
      <w:r w:rsidRPr="00275999">
        <w:rPr>
          <w:rFonts w:ascii="Verdana" w:hAnsi="Verdana"/>
          <w:sz w:val="18"/>
          <w:szCs w:val="18"/>
        </w:rPr>
        <w:t>ż</w:t>
      </w:r>
      <w:r w:rsidRPr="00275999">
        <w:rPr>
          <w:rFonts w:ascii="Verdana" w:hAnsi="Verdana"/>
          <w:iCs/>
          <w:sz w:val="18"/>
          <w:szCs w:val="18"/>
        </w:rPr>
        <w:t>enie terminu składania ofert nie wpływa na bieg terminu składania wniosku, o którym mowa w pkt 3.</w:t>
      </w:r>
    </w:p>
    <w:p w14:paraId="037DAECC" w14:textId="18DBA0D7" w:rsidR="00930EA9" w:rsidRPr="00275999" w:rsidRDefault="00930EA9" w:rsidP="00930EA9">
      <w:pPr>
        <w:numPr>
          <w:ilvl w:val="0"/>
          <w:numId w:val="19"/>
        </w:numPr>
        <w:spacing w:line="360" w:lineRule="auto"/>
        <w:ind w:left="851" w:right="-24" w:hanging="425"/>
        <w:jc w:val="both"/>
        <w:rPr>
          <w:rFonts w:ascii="Verdana" w:hAnsi="Verdana"/>
          <w:b/>
          <w:bCs/>
          <w:sz w:val="18"/>
          <w:szCs w:val="18"/>
        </w:rPr>
      </w:pPr>
      <w:r w:rsidRPr="00275999">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75999">
        <w:rPr>
          <w:rFonts w:ascii="Verdana" w:hAnsi="Verdana"/>
          <w:b/>
          <w:bCs/>
          <w:sz w:val="18"/>
          <w:szCs w:val="18"/>
        </w:rPr>
        <w:t>Wykonawcy proszeni są, o ile to możliwe, o przekazanie treści zapytań również drogą elektroniczną,</w:t>
      </w:r>
      <w:r w:rsidR="00CB1D0F">
        <w:rPr>
          <w:rFonts w:ascii="Verdana" w:hAnsi="Verdana"/>
          <w:b/>
          <w:bCs/>
          <w:sz w:val="18"/>
          <w:szCs w:val="18"/>
        </w:rPr>
        <w:t xml:space="preserve"> </w:t>
      </w:r>
      <w:r w:rsidRPr="00275999">
        <w:rPr>
          <w:rFonts w:ascii="Verdana" w:hAnsi="Verdana"/>
          <w:b/>
          <w:bCs/>
          <w:sz w:val="18"/>
          <w:szCs w:val="18"/>
        </w:rPr>
        <w:t>w formacie edytowalnym („.</w:t>
      </w:r>
      <w:proofErr w:type="spellStart"/>
      <w:r w:rsidRPr="00275999">
        <w:rPr>
          <w:rFonts w:ascii="Verdana" w:hAnsi="Verdana"/>
          <w:b/>
          <w:bCs/>
          <w:sz w:val="18"/>
          <w:szCs w:val="18"/>
        </w:rPr>
        <w:t>doc</w:t>
      </w:r>
      <w:proofErr w:type="spellEnd"/>
      <w:r w:rsidRPr="00275999">
        <w:rPr>
          <w:rFonts w:ascii="Verdana" w:hAnsi="Verdana"/>
          <w:b/>
          <w:bCs/>
          <w:sz w:val="18"/>
          <w:szCs w:val="18"/>
        </w:rPr>
        <w:t>”, „.</w:t>
      </w:r>
      <w:proofErr w:type="spellStart"/>
      <w:r w:rsidRPr="00275999">
        <w:rPr>
          <w:rFonts w:ascii="Verdana" w:hAnsi="Verdana"/>
          <w:b/>
          <w:bCs/>
          <w:sz w:val="18"/>
          <w:szCs w:val="18"/>
        </w:rPr>
        <w:t>docx</w:t>
      </w:r>
      <w:proofErr w:type="spellEnd"/>
      <w:r w:rsidRPr="00275999">
        <w:rPr>
          <w:rFonts w:ascii="Verdana" w:hAnsi="Verdana"/>
          <w:b/>
          <w:bCs/>
          <w:sz w:val="18"/>
          <w:szCs w:val="18"/>
        </w:rPr>
        <w:t>”, itp.).</w:t>
      </w:r>
    </w:p>
    <w:p w14:paraId="07A77B4A" w14:textId="77777777" w:rsidR="00930EA9" w:rsidRPr="00275999" w:rsidRDefault="00930EA9" w:rsidP="00930EA9">
      <w:pPr>
        <w:numPr>
          <w:ilvl w:val="0"/>
          <w:numId w:val="19"/>
        </w:numPr>
        <w:spacing w:line="360" w:lineRule="auto"/>
        <w:ind w:left="851" w:right="-24" w:hanging="425"/>
        <w:jc w:val="both"/>
        <w:rPr>
          <w:rFonts w:ascii="Verdana" w:hAnsi="Verdana"/>
          <w:bCs/>
          <w:sz w:val="18"/>
          <w:szCs w:val="18"/>
        </w:rPr>
      </w:pPr>
      <w:r w:rsidRPr="00275999">
        <w:rPr>
          <w:rFonts w:ascii="Verdana" w:hAnsi="Verdana"/>
          <w:bCs/>
          <w:sz w:val="18"/>
          <w:szCs w:val="18"/>
        </w:rPr>
        <w:t xml:space="preserve">Zamawiający </w:t>
      </w:r>
      <w:r w:rsidRPr="00275999">
        <w:rPr>
          <w:rFonts w:ascii="Verdana" w:hAnsi="Verdana"/>
          <w:b/>
          <w:sz w:val="18"/>
          <w:szCs w:val="18"/>
        </w:rPr>
        <w:t xml:space="preserve">nie będzie zwoływać zebrania wszystkich Wykonawców, </w:t>
      </w:r>
      <w:r w:rsidRPr="00275999">
        <w:rPr>
          <w:rFonts w:ascii="Verdana" w:hAnsi="Verdana"/>
          <w:bCs/>
          <w:sz w:val="18"/>
          <w:szCs w:val="18"/>
        </w:rPr>
        <w:t xml:space="preserve">o którym mowa w art. 38 ust. 3 Pzp, w celu wyjaśnienia wątpliwości dotyczących treści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3F317BAF" w14:textId="77777777" w:rsidR="00930EA9" w:rsidRPr="00275999" w:rsidRDefault="00930EA9" w:rsidP="00930EA9">
      <w:pPr>
        <w:numPr>
          <w:ilvl w:val="0"/>
          <w:numId w:val="19"/>
        </w:numPr>
        <w:spacing w:line="360" w:lineRule="auto"/>
        <w:ind w:left="851" w:right="-24" w:hanging="425"/>
        <w:jc w:val="both"/>
        <w:rPr>
          <w:rFonts w:ascii="Verdana" w:hAnsi="Verdana"/>
          <w:b/>
          <w:sz w:val="18"/>
          <w:szCs w:val="18"/>
        </w:rPr>
      </w:pPr>
      <w:r w:rsidRPr="00275999">
        <w:rPr>
          <w:rFonts w:ascii="Verdana" w:hAnsi="Verdana"/>
          <w:sz w:val="18"/>
          <w:szCs w:val="18"/>
        </w:rPr>
        <w:t xml:space="preserve">Jeżeli Zamawiający wprowadzi przed terminem składania ofert jakiekolwiek zmiany w treści </w:t>
      </w:r>
      <w:proofErr w:type="spellStart"/>
      <w:r w:rsidRPr="00275999">
        <w:rPr>
          <w:rFonts w:ascii="Verdana" w:hAnsi="Verdana"/>
          <w:sz w:val="18"/>
          <w:szCs w:val="18"/>
        </w:rPr>
        <w:t>Siwz</w:t>
      </w:r>
      <w:proofErr w:type="spellEnd"/>
      <w:r w:rsidRPr="00275999">
        <w:rPr>
          <w:rFonts w:ascii="Verdana" w:hAnsi="Verdana"/>
          <w:sz w:val="18"/>
          <w:szCs w:val="18"/>
        </w:rPr>
        <w:t xml:space="preserve">, zostaną one zamieszczone na stronie internetowej </w:t>
      </w:r>
      <w:hyperlink r:id="rId19" w:history="1">
        <w:r w:rsidRPr="00275999">
          <w:rPr>
            <w:rStyle w:val="Hipercze"/>
            <w:rFonts w:ascii="Verdana" w:hAnsi="Verdana"/>
            <w:color w:val="auto"/>
            <w:sz w:val="18"/>
            <w:szCs w:val="18"/>
          </w:rPr>
          <w:t>www.umed.wroc.pl</w:t>
        </w:r>
      </w:hyperlink>
      <w:r w:rsidRPr="00275999">
        <w:rPr>
          <w:rFonts w:ascii="Verdana" w:hAnsi="Verdana"/>
          <w:sz w:val="18"/>
          <w:szCs w:val="18"/>
        </w:rPr>
        <w:t xml:space="preserve"> w rubryce przeznaczonej dla niniejszego postępowania.</w:t>
      </w:r>
    </w:p>
    <w:p w14:paraId="6862AC15" w14:textId="77777777" w:rsidR="00930EA9" w:rsidRPr="00275999" w:rsidRDefault="00930EA9" w:rsidP="00930EA9">
      <w:pPr>
        <w:spacing w:line="360" w:lineRule="auto"/>
        <w:ind w:left="851" w:right="-24"/>
        <w:jc w:val="both"/>
        <w:rPr>
          <w:rFonts w:ascii="Verdana" w:hAnsi="Verdana"/>
          <w:b/>
          <w:sz w:val="18"/>
          <w:szCs w:val="18"/>
        </w:rPr>
      </w:pPr>
    </w:p>
    <w:p w14:paraId="2C7094B8" w14:textId="77777777" w:rsidR="00930EA9" w:rsidRPr="00275999" w:rsidRDefault="00930EA9" w:rsidP="008A5DA3">
      <w:pPr>
        <w:pStyle w:val="Nagwek1"/>
        <w:keepNext w:val="0"/>
        <w:numPr>
          <w:ilvl w:val="0"/>
          <w:numId w:val="68"/>
        </w:numPr>
        <w:ind w:left="426" w:right="-24" w:hanging="568"/>
        <w:rPr>
          <w:u w:val="single"/>
        </w:rPr>
      </w:pPr>
      <w:bookmarkStart w:id="15" w:name="_Toc169328361"/>
      <w:bookmarkStart w:id="16" w:name="_Toc395266072"/>
      <w:r w:rsidRPr="00275999">
        <w:rPr>
          <w:u w:val="single"/>
        </w:rPr>
        <w:t>Wymagania dotyczące wadium</w:t>
      </w:r>
      <w:bookmarkEnd w:id="15"/>
      <w:r w:rsidRPr="00275999">
        <w:rPr>
          <w:u w:val="single"/>
        </w:rPr>
        <w:t>.</w:t>
      </w:r>
      <w:bookmarkEnd w:id="16"/>
      <w:r w:rsidRPr="00275999">
        <w:rPr>
          <w:u w:val="single"/>
        </w:rPr>
        <w:t xml:space="preserve"> </w:t>
      </w:r>
    </w:p>
    <w:p w14:paraId="760630AE" w14:textId="77777777" w:rsidR="00930EA9" w:rsidRPr="00275999" w:rsidRDefault="00930EA9" w:rsidP="00930EA9">
      <w:pPr>
        <w:spacing w:line="360" w:lineRule="auto"/>
        <w:ind w:left="568" w:right="-24" w:hanging="88"/>
        <w:rPr>
          <w:rFonts w:ascii="Verdana" w:hAnsi="Verdana"/>
          <w:sz w:val="18"/>
          <w:szCs w:val="18"/>
        </w:rPr>
      </w:pPr>
      <w:r w:rsidRPr="00275999">
        <w:rPr>
          <w:rFonts w:ascii="Verdana" w:hAnsi="Verdana"/>
          <w:sz w:val="18"/>
          <w:szCs w:val="18"/>
        </w:rPr>
        <w:t xml:space="preserve">Zamawiający </w:t>
      </w:r>
      <w:r w:rsidRPr="00275999">
        <w:rPr>
          <w:rFonts w:ascii="Verdana" w:hAnsi="Verdana"/>
          <w:sz w:val="18"/>
          <w:szCs w:val="18"/>
          <w:u w:val="single"/>
        </w:rPr>
        <w:t>nie żąda</w:t>
      </w:r>
      <w:r w:rsidRPr="00275999">
        <w:rPr>
          <w:rFonts w:ascii="Verdana" w:hAnsi="Verdana"/>
          <w:sz w:val="18"/>
          <w:szCs w:val="18"/>
        </w:rPr>
        <w:t xml:space="preserve"> wniesienia wadium.</w:t>
      </w:r>
    </w:p>
    <w:p w14:paraId="66867B3E" w14:textId="77777777" w:rsidR="00930EA9" w:rsidRPr="00275999" w:rsidRDefault="00930EA9" w:rsidP="00930EA9">
      <w:pPr>
        <w:spacing w:line="360" w:lineRule="auto"/>
        <w:ind w:right="-24"/>
        <w:jc w:val="both"/>
        <w:rPr>
          <w:rFonts w:ascii="Verdana" w:hAnsi="Verdana" w:cs="Arial"/>
          <w:sz w:val="16"/>
          <w:szCs w:val="16"/>
        </w:rPr>
      </w:pPr>
    </w:p>
    <w:p w14:paraId="5032F96D" w14:textId="77777777" w:rsidR="00930EA9" w:rsidRPr="00275999" w:rsidRDefault="00930EA9" w:rsidP="008A5DA3">
      <w:pPr>
        <w:pStyle w:val="Nagwek1"/>
        <w:keepNext w:val="0"/>
        <w:numPr>
          <w:ilvl w:val="0"/>
          <w:numId w:val="68"/>
        </w:numPr>
        <w:ind w:left="426" w:right="-23" w:hanging="426"/>
        <w:rPr>
          <w:u w:val="single"/>
        </w:rPr>
      </w:pPr>
      <w:bookmarkStart w:id="17" w:name="_Toc282721357"/>
      <w:bookmarkStart w:id="18" w:name="_Toc395266073"/>
      <w:r w:rsidRPr="00275999">
        <w:rPr>
          <w:u w:val="single"/>
        </w:rPr>
        <w:t>Termin związania ofertą.</w:t>
      </w:r>
      <w:bookmarkEnd w:id="17"/>
      <w:bookmarkEnd w:id="18"/>
    </w:p>
    <w:p w14:paraId="4E97A6C2" w14:textId="77777777" w:rsidR="00930EA9" w:rsidRPr="00275999" w:rsidRDefault="00930EA9" w:rsidP="00930EA9">
      <w:pPr>
        <w:pStyle w:val="Akapitzlist"/>
        <w:numPr>
          <w:ilvl w:val="0"/>
          <w:numId w:val="20"/>
        </w:numPr>
        <w:spacing w:line="360" w:lineRule="auto"/>
        <w:ind w:left="851" w:right="-23" w:hanging="425"/>
        <w:jc w:val="both"/>
        <w:rPr>
          <w:rFonts w:ascii="Verdana" w:hAnsi="Verdana"/>
          <w:sz w:val="18"/>
          <w:szCs w:val="18"/>
        </w:rPr>
      </w:pPr>
      <w:r w:rsidRPr="00275999">
        <w:rPr>
          <w:rFonts w:ascii="Verdana" w:hAnsi="Verdana" w:cs="Arial"/>
          <w:sz w:val="18"/>
          <w:szCs w:val="18"/>
        </w:rPr>
        <w:t>Wykonawca</w:t>
      </w:r>
      <w:r w:rsidRPr="00275999">
        <w:rPr>
          <w:rFonts w:ascii="Verdana" w:hAnsi="Verdana"/>
          <w:sz w:val="18"/>
          <w:szCs w:val="18"/>
        </w:rPr>
        <w:t xml:space="preserve"> pozostaje związany złożoną ofertą przez okres </w:t>
      </w:r>
      <w:r w:rsidRPr="00275999">
        <w:rPr>
          <w:rFonts w:ascii="Verdana" w:hAnsi="Verdana"/>
          <w:b/>
          <w:sz w:val="18"/>
          <w:szCs w:val="18"/>
        </w:rPr>
        <w:t>30</w:t>
      </w:r>
      <w:r w:rsidRPr="00275999">
        <w:rPr>
          <w:rFonts w:ascii="Verdana" w:hAnsi="Verdana"/>
          <w:sz w:val="18"/>
          <w:szCs w:val="18"/>
        </w:rPr>
        <w:t xml:space="preserve"> dni.</w:t>
      </w:r>
    </w:p>
    <w:p w14:paraId="2AE54A5A" w14:textId="77777777" w:rsidR="00930EA9" w:rsidRPr="00275999" w:rsidRDefault="00930EA9" w:rsidP="00930EA9">
      <w:pPr>
        <w:pStyle w:val="Akapitzlist"/>
        <w:numPr>
          <w:ilvl w:val="0"/>
          <w:numId w:val="20"/>
        </w:numPr>
        <w:spacing w:line="360" w:lineRule="auto"/>
        <w:ind w:left="851" w:right="-23" w:hanging="425"/>
        <w:jc w:val="both"/>
        <w:rPr>
          <w:rFonts w:ascii="Verdana" w:hAnsi="Verdana"/>
          <w:sz w:val="18"/>
          <w:szCs w:val="18"/>
        </w:rPr>
      </w:pPr>
      <w:r w:rsidRPr="00275999">
        <w:rPr>
          <w:rFonts w:ascii="Verdana" w:hAnsi="Verdana"/>
          <w:sz w:val="18"/>
          <w:szCs w:val="18"/>
        </w:rPr>
        <w:t xml:space="preserve">Bieg </w:t>
      </w:r>
      <w:r w:rsidRPr="00275999">
        <w:rPr>
          <w:rFonts w:ascii="Verdana" w:hAnsi="Verdana" w:cs="Arial"/>
          <w:sz w:val="18"/>
          <w:szCs w:val="18"/>
        </w:rPr>
        <w:t>terminu</w:t>
      </w:r>
      <w:r w:rsidRPr="00275999">
        <w:rPr>
          <w:rFonts w:ascii="Verdana" w:hAnsi="Verdana"/>
          <w:sz w:val="18"/>
          <w:szCs w:val="18"/>
        </w:rPr>
        <w:t xml:space="preserve"> związania ofertą rozpoczyna się wraz z upływem terminu składania ofert.</w:t>
      </w:r>
    </w:p>
    <w:p w14:paraId="1895FA06" w14:textId="77777777" w:rsidR="004D7AA4" w:rsidRPr="00275999" w:rsidRDefault="004D7AA4" w:rsidP="00730A72">
      <w:pPr>
        <w:spacing w:line="360" w:lineRule="auto"/>
        <w:ind w:right="44"/>
        <w:textAlignment w:val="top"/>
        <w:rPr>
          <w:rFonts w:ascii="Verdana" w:hAnsi="Verdana"/>
          <w:sz w:val="18"/>
          <w:szCs w:val="18"/>
        </w:rPr>
      </w:pPr>
    </w:p>
    <w:p w14:paraId="4CA564B0" w14:textId="21692669" w:rsidR="00970B6B" w:rsidRPr="00275999" w:rsidRDefault="00970B6B" w:rsidP="00BE4A91">
      <w:pPr>
        <w:pStyle w:val="Nagwek1"/>
        <w:numPr>
          <w:ilvl w:val="0"/>
          <w:numId w:val="68"/>
        </w:numPr>
        <w:ind w:left="426" w:right="44" w:hanging="568"/>
      </w:pPr>
      <w:bookmarkStart w:id="19" w:name="_Toc282721358"/>
      <w:bookmarkStart w:id="20" w:name="_Toc395266074"/>
      <w:r w:rsidRPr="00275999">
        <w:t>Opis sposobu przygotowywania ofert.</w:t>
      </w:r>
      <w:bookmarkEnd w:id="19"/>
      <w:bookmarkEnd w:id="20"/>
    </w:p>
    <w:p w14:paraId="094F5C1F" w14:textId="3ABE8DC3" w:rsidR="00A42AEB" w:rsidRPr="00275999" w:rsidRDefault="008E73BC" w:rsidP="00730A72">
      <w:pPr>
        <w:pStyle w:val="Akapitzlist"/>
        <w:numPr>
          <w:ilvl w:val="0"/>
          <w:numId w:val="21"/>
        </w:numPr>
        <w:spacing w:line="360" w:lineRule="auto"/>
        <w:ind w:left="850" w:right="-97" w:hanging="425"/>
        <w:contextualSpacing w:val="0"/>
        <w:jc w:val="both"/>
        <w:rPr>
          <w:rFonts w:ascii="Verdana" w:hAnsi="Verdana"/>
          <w:sz w:val="18"/>
          <w:szCs w:val="18"/>
        </w:rPr>
      </w:pPr>
      <w:r w:rsidRPr="00275999">
        <w:rPr>
          <w:rFonts w:ascii="Verdana" w:hAnsi="Verdana"/>
          <w:sz w:val="18"/>
          <w:szCs w:val="18"/>
        </w:rPr>
        <w:t>Zam</w:t>
      </w:r>
      <w:r w:rsidR="008A09A2" w:rsidRPr="00275999">
        <w:rPr>
          <w:rFonts w:ascii="Verdana" w:hAnsi="Verdana"/>
          <w:sz w:val="18"/>
          <w:szCs w:val="18"/>
        </w:rPr>
        <w:t xml:space="preserve">awiający </w:t>
      </w:r>
      <w:r w:rsidR="008A09A2" w:rsidRPr="00275999">
        <w:rPr>
          <w:rFonts w:ascii="Verdana" w:hAnsi="Verdana"/>
          <w:sz w:val="18"/>
          <w:szCs w:val="18"/>
          <w:u w:val="single"/>
        </w:rPr>
        <w:t>dopuszcza</w:t>
      </w:r>
      <w:r w:rsidR="008A09A2" w:rsidRPr="00275999">
        <w:rPr>
          <w:rFonts w:ascii="Verdana" w:hAnsi="Verdana"/>
          <w:sz w:val="18"/>
          <w:szCs w:val="18"/>
        </w:rPr>
        <w:t xml:space="preserve"> składani</w:t>
      </w:r>
      <w:r w:rsidR="00AD7266" w:rsidRPr="00275999">
        <w:rPr>
          <w:rFonts w:ascii="Verdana" w:hAnsi="Verdana"/>
          <w:sz w:val="18"/>
          <w:szCs w:val="18"/>
        </w:rPr>
        <w:t>e</w:t>
      </w:r>
      <w:r w:rsidRPr="00275999">
        <w:rPr>
          <w:rFonts w:ascii="Verdana" w:hAnsi="Verdana"/>
          <w:sz w:val="18"/>
          <w:szCs w:val="18"/>
        </w:rPr>
        <w:t xml:space="preserve"> ofert częściowych. </w:t>
      </w:r>
      <w:r w:rsidR="00A42AEB" w:rsidRPr="00275999">
        <w:rPr>
          <w:rFonts w:ascii="Verdana" w:hAnsi="Verdana"/>
          <w:sz w:val="18"/>
          <w:szCs w:val="18"/>
        </w:rPr>
        <w:t>Wykonawca może złożyć oferty częściowe na jedną lub więcej części zamówienia.</w:t>
      </w:r>
    </w:p>
    <w:p w14:paraId="2EF4A3F3" w14:textId="35F81521" w:rsidR="00970B6B" w:rsidRPr="00275999" w:rsidRDefault="00970B6B" w:rsidP="00730A72">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275999">
        <w:rPr>
          <w:rFonts w:ascii="Verdana" w:hAnsi="Verdana" w:cs="Arial"/>
          <w:sz w:val="18"/>
          <w:szCs w:val="18"/>
          <w:u w:val="single"/>
        </w:rPr>
        <w:t>Nie dopuszcza</w:t>
      </w:r>
      <w:r w:rsidRPr="00275999">
        <w:rPr>
          <w:rFonts w:ascii="Verdana" w:hAnsi="Verdana" w:cs="Arial"/>
          <w:sz w:val="18"/>
          <w:szCs w:val="18"/>
        </w:rPr>
        <w:t xml:space="preserve"> się składania ofert </w:t>
      </w:r>
      <w:r w:rsidRPr="00275999">
        <w:rPr>
          <w:rFonts w:ascii="Verdana" w:hAnsi="Verdana" w:cs="Arial"/>
          <w:b/>
          <w:bCs/>
          <w:sz w:val="18"/>
          <w:szCs w:val="18"/>
        </w:rPr>
        <w:t>wariantowych.</w:t>
      </w:r>
    </w:p>
    <w:p w14:paraId="7A427306" w14:textId="77777777" w:rsidR="00970B6B" w:rsidRPr="00275999" w:rsidRDefault="00970B6B" w:rsidP="00730A72">
      <w:pPr>
        <w:numPr>
          <w:ilvl w:val="0"/>
          <w:numId w:val="21"/>
        </w:numPr>
        <w:spacing w:line="360" w:lineRule="auto"/>
        <w:ind w:left="850" w:right="-97" w:hanging="425"/>
        <w:jc w:val="both"/>
        <w:rPr>
          <w:rFonts w:ascii="Verdana" w:hAnsi="Verdana" w:cs="Arial"/>
          <w:sz w:val="18"/>
          <w:szCs w:val="18"/>
        </w:rPr>
      </w:pPr>
      <w:r w:rsidRPr="00275999">
        <w:rPr>
          <w:rFonts w:ascii="Verdana" w:hAnsi="Verdana" w:cs="Arial"/>
          <w:sz w:val="18"/>
          <w:szCs w:val="18"/>
        </w:rPr>
        <w:t xml:space="preserve">Wykonawca ponosi wszelkie koszty związane z przygotowaniem i złożeniem oferty. </w:t>
      </w:r>
    </w:p>
    <w:p w14:paraId="62439B2C" w14:textId="77777777" w:rsidR="00970B6B" w:rsidRPr="004B004C" w:rsidRDefault="00970B6B" w:rsidP="00730A72">
      <w:pPr>
        <w:numPr>
          <w:ilvl w:val="0"/>
          <w:numId w:val="21"/>
        </w:numPr>
        <w:spacing w:line="360" w:lineRule="auto"/>
        <w:ind w:left="851" w:right="-97" w:hanging="425"/>
        <w:jc w:val="both"/>
        <w:rPr>
          <w:rFonts w:ascii="Verdana" w:hAnsi="Verdana" w:cs="Arial"/>
          <w:b/>
          <w:bCs/>
          <w:color w:val="000000" w:themeColor="text1"/>
          <w:sz w:val="18"/>
          <w:szCs w:val="18"/>
          <w:u w:val="single"/>
        </w:rPr>
      </w:pPr>
      <w:r w:rsidRPr="004B004C">
        <w:rPr>
          <w:rFonts w:ascii="Verdana" w:hAnsi="Verdana" w:cs="Arial"/>
          <w:b/>
          <w:bCs/>
          <w:color w:val="000000" w:themeColor="text1"/>
          <w:sz w:val="18"/>
          <w:szCs w:val="18"/>
          <w:u w:val="single"/>
        </w:rPr>
        <w:t xml:space="preserve">Oferta powinna zawierać: </w:t>
      </w:r>
    </w:p>
    <w:p w14:paraId="0B779A40" w14:textId="211ED302" w:rsidR="009E3238" w:rsidRPr="004B004C" w:rsidRDefault="008E73BC" w:rsidP="009E3238">
      <w:pPr>
        <w:numPr>
          <w:ilvl w:val="2"/>
          <w:numId w:val="17"/>
        </w:numPr>
        <w:spacing w:line="360" w:lineRule="auto"/>
        <w:ind w:left="1276" w:right="-97" w:hanging="425"/>
        <w:jc w:val="both"/>
        <w:rPr>
          <w:rFonts w:ascii="Verdana" w:hAnsi="Verdana" w:cs="Arial"/>
          <w:color w:val="000000" w:themeColor="text1"/>
          <w:sz w:val="18"/>
          <w:szCs w:val="18"/>
        </w:rPr>
      </w:pPr>
      <w:r w:rsidRPr="004B004C">
        <w:rPr>
          <w:rFonts w:ascii="Verdana" w:hAnsi="Verdana" w:cs="Arial"/>
          <w:b/>
          <w:bCs/>
          <w:color w:val="000000" w:themeColor="text1"/>
          <w:sz w:val="18"/>
          <w:szCs w:val="18"/>
        </w:rPr>
        <w:t xml:space="preserve">Formularz ofertowy </w:t>
      </w:r>
      <w:r w:rsidRPr="004B004C">
        <w:rPr>
          <w:rFonts w:ascii="Verdana" w:hAnsi="Verdana" w:cs="Arial"/>
          <w:color w:val="000000" w:themeColor="text1"/>
          <w:sz w:val="18"/>
          <w:szCs w:val="18"/>
        </w:rPr>
        <w:t>(wzór –</w:t>
      </w:r>
      <w:r w:rsidR="009E3EB0" w:rsidRPr="004B004C">
        <w:rPr>
          <w:rFonts w:ascii="Verdana" w:hAnsi="Verdana" w:cs="Arial"/>
          <w:color w:val="000000" w:themeColor="text1"/>
          <w:sz w:val="18"/>
          <w:szCs w:val="18"/>
        </w:rPr>
        <w:t xml:space="preserve"> załącznik nr 1 część </w:t>
      </w:r>
      <w:r w:rsidR="004B004C" w:rsidRPr="004B004C">
        <w:rPr>
          <w:rFonts w:ascii="Verdana" w:hAnsi="Verdana" w:cs="Arial"/>
          <w:color w:val="000000" w:themeColor="text1"/>
          <w:sz w:val="18"/>
          <w:szCs w:val="18"/>
        </w:rPr>
        <w:t>1-</w:t>
      </w:r>
      <w:r w:rsidR="00CA7D98">
        <w:rPr>
          <w:rFonts w:ascii="Verdana" w:hAnsi="Verdana" w:cs="Arial"/>
          <w:color w:val="000000" w:themeColor="text1"/>
          <w:sz w:val="18"/>
          <w:szCs w:val="18"/>
        </w:rPr>
        <w:t>6</w:t>
      </w:r>
      <w:r w:rsidR="00A42AEB" w:rsidRPr="004B004C">
        <w:rPr>
          <w:rFonts w:ascii="Verdana" w:hAnsi="Verdana" w:cs="Arial"/>
          <w:color w:val="000000" w:themeColor="text1"/>
          <w:sz w:val="18"/>
          <w:szCs w:val="18"/>
        </w:rPr>
        <w:t xml:space="preserve"> </w:t>
      </w:r>
      <w:r w:rsidRPr="004B004C">
        <w:rPr>
          <w:rFonts w:ascii="Verdana" w:hAnsi="Verdana" w:cs="Arial"/>
          <w:color w:val="000000" w:themeColor="text1"/>
          <w:sz w:val="18"/>
          <w:szCs w:val="18"/>
        </w:rPr>
        <w:t xml:space="preserve">do </w:t>
      </w:r>
      <w:proofErr w:type="spellStart"/>
      <w:r w:rsidRPr="004B004C">
        <w:rPr>
          <w:rFonts w:ascii="Verdana" w:hAnsi="Verdana" w:cs="Arial"/>
          <w:color w:val="000000" w:themeColor="text1"/>
          <w:sz w:val="18"/>
          <w:szCs w:val="18"/>
        </w:rPr>
        <w:t>Siwz</w:t>
      </w:r>
      <w:proofErr w:type="spellEnd"/>
      <w:r w:rsidRPr="004B004C">
        <w:rPr>
          <w:rFonts w:ascii="Verdana" w:hAnsi="Verdana" w:cs="Arial"/>
          <w:color w:val="000000" w:themeColor="text1"/>
          <w:sz w:val="18"/>
          <w:szCs w:val="18"/>
        </w:rPr>
        <w:t xml:space="preserve">) – wypełniony przez Wykonawcę, </w:t>
      </w:r>
    </w:p>
    <w:p w14:paraId="4FC78136" w14:textId="0DC81C0E" w:rsidR="008D1C65" w:rsidRPr="004B004C" w:rsidRDefault="008D1C65" w:rsidP="009E3238">
      <w:pPr>
        <w:numPr>
          <w:ilvl w:val="2"/>
          <w:numId w:val="17"/>
        </w:numPr>
        <w:spacing w:line="360" w:lineRule="auto"/>
        <w:ind w:left="1276" w:right="-97" w:hanging="425"/>
        <w:jc w:val="both"/>
        <w:rPr>
          <w:rFonts w:ascii="Verdana" w:hAnsi="Verdana" w:cs="Arial"/>
          <w:color w:val="000000" w:themeColor="text1"/>
          <w:sz w:val="18"/>
          <w:szCs w:val="18"/>
        </w:rPr>
      </w:pPr>
      <w:r w:rsidRPr="004B004C">
        <w:rPr>
          <w:rFonts w:ascii="Verdana" w:hAnsi="Verdana"/>
          <w:b/>
          <w:bCs/>
          <w:color w:val="000000" w:themeColor="text1"/>
          <w:sz w:val="18"/>
          <w:szCs w:val="18"/>
        </w:rPr>
        <w:t>Arkusz informacji technicznej</w:t>
      </w:r>
      <w:r w:rsidRPr="004B004C">
        <w:rPr>
          <w:rFonts w:ascii="Verdana" w:hAnsi="Verdana"/>
          <w:color w:val="000000" w:themeColor="text1"/>
          <w:sz w:val="18"/>
          <w:szCs w:val="18"/>
        </w:rPr>
        <w:t xml:space="preserve"> </w:t>
      </w:r>
      <w:r w:rsidR="00D84C1D" w:rsidRPr="004B004C">
        <w:rPr>
          <w:rFonts w:ascii="Verdana" w:hAnsi="Verdana" w:cs="Arial"/>
          <w:color w:val="000000" w:themeColor="text1"/>
          <w:sz w:val="18"/>
          <w:szCs w:val="18"/>
        </w:rPr>
        <w:t>(wzór – załącznik nr 2 część 1-</w:t>
      </w:r>
      <w:r w:rsidR="00CA7D98">
        <w:rPr>
          <w:rFonts w:ascii="Verdana" w:hAnsi="Verdana" w:cs="Arial"/>
          <w:color w:val="000000" w:themeColor="text1"/>
          <w:sz w:val="18"/>
          <w:szCs w:val="18"/>
        </w:rPr>
        <w:t>6</w:t>
      </w:r>
      <w:r w:rsidRPr="004B004C">
        <w:rPr>
          <w:rFonts w:ascii="Verdana" w:hAnsi="Verdana" w:cs="Arial"/>
          <w:color w:val="000000" w:themeColor="text1"/>
          <w:sz w:val="18"/>
          <w:szCs w:val="18"/>
        </w:rPr>
        <w:t xml:space="preserve"> do </w:t>
      </w:r>
      <w:proofErr w:type="spellStart"/>
      <w:r w:rsidRPr="004B004C">
        <w:rPr>
          <w:rFonts w:ascii="Verdana" w:hAnsi="Verdana" w:cs="Arial"/>
          <w:color w:val="000000" w:themeColor="text1"/>
          <w:sz w:val="18"/>
          <w:szCs w:val="18"/>
        </w:rPr>
        <w:t>Siwz</w:t>
      </w:r>
      <w:proofErr w:type="spellEnd"/>
      <w:r w:rsidRPr="004B004C">
        <w:rPr>
          <w:rFonts w:ascii="Verdana" w:hAnsi="Verdana" w:cs="Arial"/>
          <w:color w:val="000000" w:themeColor="text1"/>
          <w:sz w:val="18"/>
          <w:szCs w:val="18"/>
        </w:rPr>
        <w:t>) – wypełniony przez Wykonawcę</w:t>
      </w:r>
      <w:r w:rsidR="00497660" w:rsidRPr="004B004C">
        <w:rPr>
          <w:rFonts w:ascii="Verdana" w:hAnsi="Verdana" w:cs="Arial"/>
          <w:color w:val="000000" w:themeColor="text1"/>
          <w:sz w:val="18"/>
          <w:szCs w:val="18"/>
        </w:rPr>
        <w:t>,</w:t>
      </w:r>
    </w:p>
    <w:p w14:paraId="22720464" w14:textId="186677A3" w:rsidR="001C34EC" w:rsidRPr="00275999" w:rsidRDefault="004A4CCA" w:rsidP="00730A72">
      <w:pPr>
        <w:numPr>
          <w:ilvl w:val="2"/>
          <w:numId w:val="17"/>
        </w:numPr>
        <w:tabs>
          <w:tab w:val="left" w:pos="9214"/>
        </w:tabs>
        <w:spacing w:line="360" w:lineRule="auto"/>
        <w:ind w:left="1276" w:right="-97" w:hanging="425"/>
        <w:jc w:val="both"/>
        <w:rPr>
          <w:rFonts w:ascii="Verdana" w:hAnsi="Verdana" w:cs="Arial"/>
          <w:sz w:val="18"/>
          <w:szCs w:val="18"/>
        </w:rPr>
      </w:pPr>
      <w:r w:rsidRPr="00275999">
        <w:rPr>
          <w:rFonts w:ascii="Verdana" w:hAnsi="Verdana" w:cs="Arial"/>
          <w:b/>
          <w:sz w:val="18"/>
          <w:szCs w:val="18"/>
        </w:rPr>
        <w:t>Oświadczenie</w:t>
      </w:r>
      <w:r w:rsidR="001C34EC" w:rsidRPr="00275999">
        <w:rPr>
          <w:rFonts w:ascii="Verdana" w:hAnsi="Verdana" w:cs="Arial"/>
          <w:b/>
          <w:sz w:val="18"/>
          <w:szCs w:val="18"/>
        </w:rPr>
        <w:t xml:space="preserve"> </w:t>
      </w:r>
      <w:r w:rsidR="001C34EC" w:rsidRPr="00275999">
        <w:rPr>
          <w:rFonts w:ascii="Verdana" w:hAnsi="Verdana" w:cs="Arial"/>
          <w:sz w:val="18"/>
          <w:szCs w:val="18"/>
        </w:rPr>
        <w:t xml:space="preserve">wymienione w Rozdziale VII pkt. 1-4 niniejszej </w:t>
      </w:r>
      <w:proofErr w:type="spellStart"/>
      <w:r w:rsidR="001C34EC" w:rsidRPr="00275999">
        <w:rPr>
          <w:rFonts w:ascii="Verdana" w:hAnsi="Verdana" w:cs="Arial"/>
          <w:sz w:val="18"/>
          <w:szCs w:val="18"/>
        </w:rPr>
        <w:t>Siwz</w:t>
      </w:r>
      <w:proofErr w:type="spellEnd"/>
      <w:r w:rsidR="001C34EC" w:rsidRPr="00275999">
        <w:rPr>
          <w:rFonts w:ascii="Verdana" w:hAnsi="Verdana" w:cs="Arial"/>
          <w:sz w:val="18"/>
          <w:szCs w:val="18"/>
        </w:rPr>
        <w:t>,</w:t>
      </w:r>
    </w:p>
    <w:p w14:paraId="0B1F2B4D" w14:textId="77777777" w:rsidR="001C34EC" w:rsidRPr="00275999"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275999">
        <w:rPr>
          <w:rFonts w:ascii="Verdana" w:hAnsi="Verdana" w:cs="Arial"/>
          <w:b/>
          <w:sz w:val="18"/>
          <w:szCs w:val="18"/>
        </w:rPr>
        <w:t>Pełnomocnictwa</w:t>
      </w:r>
      <w:r w:rsidRPr="00275999">
        <w:rPr>
          <w:rFonts w:ascii="Verdana" w:hAnsi="Verdana" w:cs="Arial"/>
          <w:sz w:val="18"/>
          <w:szCs w:val="18"/>
        </w:rPr>
        <w:t xml:space="preserve"> osób</w:t>
      </w:r>
      <w:r w:rsidRPr="00275999">
        <w:rPr>
          <w:rFonts w:ascii="Verdana" w:hAnsi="Verdana" w:cs="Arial"/>
          <w:b/>
          <w:sz w:val="18"/>
          <w:szCs w:val="18"/>
        </w:rPr>
        <w:t xml:space="preserve"> </w:t>
      </w:r>
      <w:r w:rsidRPr="00275999">
        <w:rPr>
          <w:rFonts w:ascii="Verdana" w:hAnsi="Verdana" w:cs="Arial"/>
          <w:sz w:val="18"/>
          <w:szCs w:val="18"/>
        </w:rPr>
        <w:t xml:space="preserve">podpisujących ofertę do podejmowania zobowiązań w imieniu Wykonawcy – jeżeli dotyczy. </w:t>
      </w:r>
      <w:r w:rsidRPr="00275999">
        <w:rPr>
          <w:rFonts w:ascii="Verdana" w:hAnsi="Verdana"/>
          <w:sz w:val="18"/>
          <w:szCs w:val="18"/>
        </w:rPr>
        <w:t>Pełnomocnictwa winny być przedłożone w formie oryginału lub kopii poświadczonej notarialnie.</w:t>
      </w:r>
    </w:p>
    <w:p w14:paraId="5A312031" w14:textId="77777777" w:rsidR="00F36FBC" w:rsidRPr="00275999"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275999">
        <w:rPr>
          <w:rFonts w:ascii="Verdana" w:hAnsi="Verdana" w:cs="Arial"/>
          <w:bCs/>
          <w:sz w:val="18"/>
          <w:szCs w:val="18"/>
        </w:rPr>
        <w:t xml:space="preserve">Załączniki do </w:t>
      </w:r>
      <w:proofErr w:type="spellStart"/>
      <w:r w:rsidRPr="00275999">
        <w:rPr>
          <w:rFonts w:ascii="Verdana" w:hAnsi="Verdana" w:cs="Arial"/>
          <w:bCs/>
          <w:sz w:val="18"/>
          <w:szCs w:val="18"/>
        </w:rPr>
        <w:t>Siwz</w:t>
      </w:r>
      <w:proofErr w:type="spellEnd"/>
      <w:r w:rsidRPr="00275999">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75999">
        <w:rPr>
          <w:rFonts w:ascii="Verdana" w:hAnsi="Verdana" w:cs="Arial"/>
          <w:bCs/>
          <w:sz w:val="18"/>
          <w:szCs w:val="18"/>
        </w:rPr>
        <w:t>Siwz</w:t>
      </w:r>
      <w:proofErr w:type="spellEnd"/>
      <w:r w:rsidRPr="00275999">
        <w:rPr>
          <w:rFonts w:ascii="Verdana" w:hAnsi="Verdana" w:cs="Arial"/>
          <w:bCs/>
          <w:sz w:val="18"/>
          <w:szCs w:val="18"/>
        </w:rPr>
        <w:t xml:space="preserve">.  </w:t>
      </w:r>
    </w:p>
    <w:p w14:paraId="1C79F547" w14:textId="77777777" w:rsidR="00F52CC4" w:rsidRDefault="006F6A1D" w:rsidP="00F52CC4">
      <w:pPr>
        <w:numPr>
          <w:ilvl w:val="0"/>
          <w:numId w:val="21"/>
        </w:numPr>
        <w:spacing w:line="360" w:lineRule="auto"/>
        <w:ind w:left="709" w:right="-24" w:hanging="425"/>
        <w:jc w:val="both"/>
        <w:rPr>
          <w:rFonts w:ascii="Verdana" w:hAnsi="Verdana" w:cs="Arial"/>
          <w:bCs/>
          <w:sz w:val="18"/>
          <w:szCs w:val="18"/>
        </w:rPr>
      </w:pPr>
      <w:r w:rsidRPr="00275999">
        <w:rPr>
          <w:rFonts w:ascii="Verdana" w:hAnsi="Verdana" w:cs="Arial"/>
          <w:bCs/>
          <w:sz w:val="18"/>
          <w:szCs w:val="18"/>
        </w:rPr>
        <w:t xml:space="preserve">Oferta, aby była ważna, musi być podpisana przez Wykonawcę, przedstawicieli Wykonawcy wymienionych w aktualnych dokumentach rejestrowych Wykonawcy lub osoby po stronie Wykonawcy upoważnione do zaciągania zobowiązań w jego imieniu. Formalne upoważnienie </w:t>
      </w:r>
      <w:r w:rsidRPr="00275999">
        <w:rPr>
          <w:rFonts w:ascii="Verdana" w:hAnsi="Verdana" w:cs="Arial"/>
          <w:bCs/>
          <w:sz w:val="18"/>
          <w:szCs w:val="18"/>
        </w:rPr>
        <w:lastRenderedPageBreak/>
        <w:t xml:space="preserve">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4A597B5" w14:textId="77777777" w:rsidR="00F52CC4" w:rsidRDefault="006F6A1D" w:rsidP="00F52CC4">
      <w:pPr>
        <w:numPr>
          <w:ilvl w:val="0"/>
          <w:numId w:val="21"/>
        </w:numPr>
        <w:spacing w:line="360" w:lineRule="auto"/>
        <w:ind w:left="709" w:right="-24" w:hanging="425"/>
        <w:jc w:val="both"/>
        <w:rPr>
          <w:rFonts w:ascii="Verdana" w:hAnsi="Verdana" w:cs="Arial"/>
          <w:bCs/>
          <w:sz w:val="18"/>
          <w:szCs w:val="18"/>
        </w:rPr>
      </w:pPr>
      <w:r w:rsidRPr="00F52CC4">
        <w:rPr>
          <w:rFonts w:ascii="Verdana" w:hAnsi="Verdana" w:cs="Arial"/>
          <w:bCs/>
          <w:sz w:val="18"/>
          <w:szCs w:val="18"/>
        </w:rPr>
        <w:t>Oferta powinna być sporządzona w języku polskim.</w:t>
      </w:r>
    </w:p>
    <w:p w14:paraId="03528C08" w14:textId="77777777" w:rsidR="00F52CC4" w:rsidRDefault="006F6A1D" w:rsidP="00F52CC4">
      <w:pPr>
        <w:numPr>
          <w:ilvl w:val="0"/>
          <w:numId w:val="21"/>
        </w:numPr>
        <w:spacing w:line="360" w:lineRule="auto"/>
        <w:ind w:left="709" w:right="-24" w:hanging="425"/>
        <w:jc w:val="both"/>
        <w:rPr>
          <w:rFonts w:ascii="Verdana" w:hAnsi="Verdana" w:cs="Arial"/>
          <w:bCs/>
          <w:sz w:val="18"/>
          <w:szCs w:val="18"/>
        </w:rPr>
      </w:pPr>
      <w:r w:rsidRPr="00F52CC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546CC097" w14:textId="77777777" w:rsidR="00F52CC4" w:rsidRDefault="006F6A1D" w:rsidP="00F52CC4">
      <w:pPr>
        <w:numPr>
          <w:ilvl w:val="0"/>
          <w:numId w:val="21"/>
        </w:numPr>
        <w:spacing w:line="360" w:lineRule="auto"/>
        <w:ind w:left="709" w:right="-24" w:hanging="425"/>
        <w:jc w:val="both"/>
        <w:rPr>
          <w:rFonts w:ascii="Verdana" w:hAnsi="Verdana" w:cs="Arial"/>
          <w:bCs/>
          <w:sz w:val="18"/>
          <w:szCs w:val="18"/>
        </w:rPr>
      </w:pPr>
      <w:r w:rsidRPr="00F52CC4">
        <w:rPr>
          <w:rFonts w:ascii="Verdana" w:hAnsi="Verdana" w:cs="Arial"/>
          <w:sz w:val="18"/>
          <w:szCs w:val="18"/>
        </w:rPr>
        <w:t xml:space="preserve">Nie ujawnia się informacji stanowiących tajemnicę przedsiębiorstwa w rozumieniu </w:t>
      </w:r>
      <w:hyperlink r:id="rId20" w:anchor="hiperlinkDocsList.rpc?hiperlink=type=merytoryczny:nro=Powszechny.1239114:part=a8u3:nr=1&amp;full=1" w:tgtFrame="_parent" w:history="1">
        <w:r w:rsidRPr="00F52CC4">
          <w:rPr>
            <w:rFonts w:ascii="Verdana" w:hAnsi="Verdana" w:cs="Arial"/>
            <w:sz w:val="18"/>
            <w:szCs w:val="18"/>
            <w:u w:val="single"/>
          </w:rPr>
          <w:t>przepisów</w:t>
        </w:r>
      </w:hyperlink>
      <w:r w:rsidRPr="00F52CC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F52CC4">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10CBC0A" w14:textId="6B2543FC" w:rsidR="006F6A1D" w:rsidRPr="00F52CC4" w:rsidRDefault="006F6A1D" w:rsidP="00F52CC4">
      <w:pPr>
        <w:numPr>
          <w:ilvl w:val="0"/>
          <w:numId w:val="21"/>
        </w:numPr>
        <w:spacing w:line="360" w:lineRule="auto"/>
        <w:ind w:left="709" w:right="-24" w:hanging="425"/>
        <w:jc w:val="both"/>
        <w:rPr>
          <w:rFonts w:ascii="Verdana" w:hAnsi="Verdana" w:cs="Arial"/>
          <w:bCs/>
          <w:sz w:val="18"/>
          <w:szCs w:val="18"/>
        </w:rPr>
      </w:pPr>
      <w:r w:rsidRPr="00F52CC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96AA7D" w14:textId="77777777" w:rsidR="006F6A1D" w:rsidRPr="00275999" w:rsidRDefault="006F6A1D" w:rsidP="006F6A1D">
      <w:pPr>
        <w:spacing w:line="360" w:lineRule="auto"/>
        <w:ind w:left="851" w:right="-24"/>
        <w:contextualSpacing/>
        <w:jc w:val="both"/>
        <w:rPr>
          <w:rFonts w:ascii="Verdana" w:hAnsi="Verdana" w:cs="Arial"/>
          <w:b/>
          <w:bCs/>
          <w:sz w:val="18"/>
          <w:szCs w:val="18"/>
        </w:rPr>
      </w:pPr>
    </w:p>
    <w:p w14:paraId="5F177BF6" w14:textId="77777777" w:rsidR="006F6A1D" w:rsidRPr="00275999" w:rsidRDefault="006F6A1D" w:rsidP="0017153B">
      <w:pPr>
        <w:spacing w:line="360" w:lineRule="auto"/>
        <w:ind w:left="851" w:right="-24"/>
        <w:contextualSpacing/>
        <w:jc w:val="both"/>
        <w:rPr>
          <w:rFonts w:ascii="Verdana" w:hAnsi="Verdana" w:cs="Arial"/>
          <w:b/>
          <w:bCs/>
          <w:sz w:val="18"/>
          <w:szCs w:val="18"/>
        </w:rPr>
      </w:pPr>
      <w:r w:rsidRPr="00275999">
        <w:rPr>
          <w:rFonts w:ascii="Verdana" w:hAnsi="Verdana" w:cs="Arial"/>
          <w:b/>
          <w:bCs/>
          <w:sz w:val="18"/>
          <w:szCs w:val="18"/>
        </w:rPr>
        <w:t>Uniwersytet Medyczny we Wrocławiu</w:t>
      </w:r>
    </w:p>
    <w:p w14:paraId="22FB84A1" w14:textId="1BE6AFB7" w:rsidR="006F6A1D" w:rsidRPr="00E80E3F" w:rsidRDefault="00425A8D" w:rsidP="0017153B">
      <w:pPr>
        <w:spacing w:line="360" w:lineRule="auto"/>
        <w:ind w:left="851" w:right="-24"/>
        <w:contextualSpacing/>
        <w:jc w:val="both"/>
        <w:rPr>
          <w:rFonts w:ascii="Verdana" w:hAnsi="Verdana" w:cs="Arial"/>
          <w:b/>
          <w:bCs/>
          <w:color w:val="000000" w:themeColor="text1"/>
          <w:sz w:val="18"/>
          <w:szCs w:val="18"/>
        </w:rPr>
      </w:pPr>
      <w:r w:rsidRPr="00E80E3F">
        <w:rPr>
          <w:rFonts w:ascii="Verdana" w:hAnsi="Verdana" w:cs="Arial"/>
          <w:b/>
          <w:bCs/>
          <w:color w:val="000000" w:themeColor="text1"/>
          <w:sz w:val="18"/>
          <w:szCs w:val="18"/>
        </w:rPr>
        <w:t>Dział</w:t>
      </w:r>
      <w:r w:rsidR="006F6A1D" w:rsidRPr="00E80E3F">
        <w:rPr>
          <w:rFonts w:ascii="Verdana" w:hAnsi="Verdana" w:cs="Arial"/>
          <w:b/>
          <w:bCs/>
          <w:color w:val="000000" w:themeColor="text1"/>
          <w:sz w:val="18"/>
          <w:szCs w:val="18"/>
        </w:rPr>
        <w:t xml:space="preserve"> Zamówień Publicznych</w:t>
      </w:r>
    </w:p>
    <w:p w14:paraId="261BDC6C" w14:textId="77777777" w:rsidR="006F6A1D" w:rsidRPr="00E80E3F" w:rsidRDefault="006F6A1D" w:rsidP="0017153B">
      <w:pPr>
        <w:spacing w:line="360" w:lineRule="auto"/>
        <w:ind w:left="851" w:right="-24"/>
        <w:contextualSpacing/>
        <w:jc w:val="both"/>
        <w:rPr>
          <w:rFonts w:ascii="Verdana" w:hAnsi="Verdana" w:cs="Arial"/>
          <w:b/>
          <w:bCs/>
          <w:color w:val="000000" w:themeColor="text1"/>
          <w:sz w:val="18"/>
          <w:szCs w:val="18"/>
        </w:rPr>
      </w:pPr>
      <w:r w:rsidRPr="00E80E3F">
        <w:rPr>
          <w:rFonts w:ascii="Verdana" w:hAnsi="Verdana" w:cs="Arial"/>
          <w:b/>
          <w:bCs/>
          <w:color w:val="000000" w:themeColor="text1"/>
          <w:sz w:val="18"/>
          <w:szCs w:val="18"/>
        </w:rPr>
        <w:t>ul. Marcinkowskiego 2-6, 50-368 Wrocław</w:t>
      </w:r>
    </w:p>
    <w:p w14:paraId="15E3DD19" w14:textId="77777777" w:rsidR="006F6A1D" w:rsidRPr="00275999" w:rsidRDefault="006F6A1D" w:rsidP="0017153B">
      <w:pPr>
        <w:spacing w:line="360" w:lineRule="auto"/>
        <w:ind w:left="851" w:right="-24"/>
        <w:contextualSpacing/>
        <w:jc w:val="both"/>
        <w:rPr>
          <w:rFonts w:ascii="Verdana" w:hAnsi="Verdana" w:cs="Arial"/>
          <w:bCs/>
          <w:sz w:val="18"/>
          <w:szCs w:val="18"/>
        </w:rPr>
      </w:pPr>
      <w:r w:rsidRPr="00E80E3F">
        <w:rPr>
          <w:rFonts w:ascii="Verdana" w:hAnsi="Verdana" w:cs="Arial"/>
          <w:color w:val="000000" w:themeColor="text1"/>
          <w:sz w:val="18"/>
          <w:szCs w:val="18"/>
        </w:rPr>
        <w:t>Ponadto koperta powinna być</w:t>
      </w:r>
      <w:r w:rsidRPr="00E80E3F">
        <w:rPr>
          <w:rFonts w:ascii="Verdana" w:hAnsi="Verdana" w:cs="Arial"/>
          <w:bCs/>
          <w:color w:val="000000" w:themeColor="text1"/>
          <w:sz w:val="18"/>
          <w:szCs w:val="18"/>
        </w:rPr>
        <w:t xml:space="preserve"> opatrzona napisem</w:t>
      </w:r>
      <w:r w:rsidRPr="00275999">
        <w:rPr>
          <w:rFonts w:ascii="Verdana" w:hAnsi="Verdana" w:cs="Arial"/>
          <w:bCs/>
          <w:sz w:val="18"/>
          <w:szCs w:val="18"/>
        </w:rPr>
        <w:t xml:space="preserve">: </w:t>
      </w:r>
    </w:p>
    <w:p w14:paraId="61A5D4F5" w14:textId="75EE9BFD" w:rsidR="006F6A1D" w:rsidRPr="00275999" w:rsidRDefault="006F6A1D" w:rsidP="0017153B">
      <w:pPr>
        <w:spacing w:line="360" w:lineRule="auto"/>
        <w:ind w:left="851" w:right="-24"/>
        <w:contextualSpacing/>
        <w:jc w:val="both"/>
        <w:rPr>
          <w:rFonts w:ascii="Verdana" w:hAnsi="Verdana" w:cs="Arial"/>
          <w:b/>
          <w:sz w:val="18"/>
          <w:szCs w:val="18"/>
        </w:rPr>
      </w:pPr>
      <w:r w:rsidRPr="00275999">
        <w:rPr>
          <w:rFonts w:ascii="Verdana" w:hAnsi="Verdana" w:cs="Arial"/>
          <w:b/>
          <w:sz w:val="18"/>
          <w:szCs w:val="18"/>
        </w:rPr>
        <w:t>„Of</w:t>
      </w:r>
      <w:r w:rsidR="00CA7D98">
        <w:rPr>
          <w:rFonts w:ascii="Verdana" w:hAnsi="Verdana" w:cs="Arial"/>
          <w:b/>
          <w:sz w:val="18"/>
          <w:szCs w:val="18"/>
        </w:rPr>
        <w:t>erta do postępowania UMW/AZ/PN–79</w:t>
      </w:r>
      <w:r w:rsidRPr="00275999">
        <w:rPr>
          <w:rFonts w:ascii="Verdana" w:hAnsi="Verdana" w:cs="Arial"/>
          <w:b/>
          <w:sz w:val="18"/>
          <w:szCs w:val="18"/>
        </w:rPr>
        <w:t xml:space="preserve">/20” </w:t>
      </w:r>
    </w:p>
    <w:p w14:paraId="31E7A2C8" w14:textId="646E42B5" w:rsidR="006F6A1D" w:rsidRPr="00275999" w:rsidRDefault="006F6A1D" w:rsidP="0017153B">
      <w:pPr>
        <w:autoSpaceDE w:val="0"/>
        <w:autoSpaceDN w:val="0"/>
        <w:adjustRightInd w:val="0"/>
        <w:spacing w:line="360" w:lineRule="auto"/>
        <w:ind w:left="851"/>
        <w:jc w:val="both"/>
        <w:rPr>
          <w:rFonts w:ascii="Verdana" w:hAnsi="Verdana"/>
          <w:b/>
          <w:bCs/>
          <w:sz w:val="18"/>
          <w:szCs w:val="18"/>
        </w:rPr>
      </w:pPr>
      <w:r w:rsidRPr="00275999">
        <w:rPr>
          <w:rFonts w:ascii="Verdana" w:hAnsi="Verdana"/>
          <w:b/>
          <w:bCs/>
          <w:sz w:val="18"/>
          <w:szCs w:val="18"/>
        </w:rPr>
        <w:t>„Dostawa sprzętu medyczneg</w:t>
      </w:r>
      <w:r w:rsidR="0019003A">
        <w:rPr>
          <w:rFonts w:ascii="Verdana" w:hAnsi="Verdana"/>
          <w:b/>
          <w:bCs/>
          <w:sz w:val="18"/>
          <w:szCs w:val="18"/>
        </w:rPr>
        <w:t xml:space="preserve">o </w:t>
      </w:r>
      <w:r w:rsidRPr="00275999">
        <w:rPr>
          <w:rFonts w:ascii="Verdana" w:hAnsi="Verdana"/>
          <w:b/>
          <w:bCs/>
          <w:sz w:val="18"/>
          <w:szCs w:val="18"/>
        </w:rPr>
        <w:t>na potrzeby jednostek Uniwersytetu Medycznego we Wrocławiu. Część ….. - ………………………………”</w:t>
      </w:r>
    </w:p>
    <w:p w14:paraId="1E5C9C17" w14:textId="77777777" w:rsidR="006F6A1D" w:rsidRPr="00275999" w:rsidRDefault="006F6A1D" w:rsidP="0017153B">
      <w:pPr>
        <w:spacing w:line="360" w:lineRule="auto"/>
        <w:ind w:left="851" w:right="-24"/>
        <w:jc w:val="both"/>
        <w:rPr>
          <w:rFonts w:ascii="Verdana" w:hAnsi="Verdana" w:cs="Arial"/>
          <w:bCs/>
          <w:sz w:val="18"/>
          <w:szCs w:val="18"/>
        </w:rPr>
      </w:pPr>
    </w:p>
    <w:p w14:paraId="61DCD221" w14:textId="77777777" w:rsidR="006F6A1D" w:rsidRPr="00275999" w:rsidRDefault="006F6A1D" w:rsidP="0017153B">
      <w:pPr>
        <w:spacing w:line="360" w:lineRule="auto"/>
        <w:ind w:left="851" w:right="-24"/>
        <w:jc w:val="both"/>
        <w:rPr>
          <w:rFonts w:ascii="Verdana" w:hAnsi="Verdana" w:cs="Arial"/>
          <w:bCs/>
          <w:sz w:val="18"/>
          <w:szCs w:val="18"/>
        </w:rPr>
      </w:pPr>
      <w:r w:rsidRPr="00275999">
        <w:rPr>
          <w:rFonts w:ascii="Verdana" w:hAnsi="Verdana" w:cs="Arial"/>
          <w:bCs/>
          <w:sz w:val="18"/>
          <w:szCs w:val="18"/>
        </w:rPr>
        <w:t xml:space="preserve">Koperta, w której składana jest oferta, powinna być opisana: </w:t>
      </w:r>
    </w:p>
    <w:p w14:paraId="6F762988" w14:textId="77777777" w:rsidR="006F6A1D" w:rsidRPr="00275999" w:rsidRDefault="006F6A1D" w:rsidP="006F6A1D">
      <w:pPr>
        <w:spacing w:line="360" w:lineRule="auto"/>
        <w:ind w:left="851" w:right="-23"/>
        <w:rPr>
          <w:rFonts w:ascii="Verdana" w:hAnsi="Verdana" w:cs="Arial"/>
          <w:bCs/>
          <w:sz w:val="18"/>
          <w:szCs w:val="18"/>
        </w:rPr>
      </w:pPr>
      <w:r w:rsidRPr="00275999">
        <w:rPr>
          <w:rFonts w:ascii="Verdana" w:hAnsi="Verdana" w:cs="Arial"/>
          <w:b/>
          <w:sz w:val="18"/>
          <w:szCs w:val="18"/>
        </w:rPr>
        <w:t>Nie otwierać przed ………………………………</w:t>
      </w:r>
      <w:r w:rsidRPr="00275999">
        <w:rPr>
          <w:rFonts w:ascii="Verdana" w:hAnsi="Verdana" w:cs="Arial"/>
          <w:bCs/>
          <w:sz w:val="18"/>
          <w:szCs w:val="18"/>
        </w:rPr>
        <w:t xml:space="preserve"> (data i godzina otwarcia ofert).</w:t>
      </w:r>
    </w:p>
    <w:p w14:paraId="232435AD" w14:textId="77777777" w:rsidR="006F6A1D" w:rsidRPr="00275999" w:rsidRDefault="006F6A1D" w:rsidP="006F6A1D">
      <w:pPr>
        <w:spacing w:line="360" w:lineRule="auto"/>
        <w:ind w:left="851" w:right="-23"/>
        <w:rPr>
          <w:rFonts w:ascii="Verdana" w:hAnsi="Verdana" w:cs="Arial"/>
          <w:bCs/>
          <w:sz w:val="18"/>
          <w:szCs w:val="18"/>
        </w:rPr>
      </w:pPr>
    </w:p>
    <w:p w14:paraId="3F2BFDA6" w14:textId="77777777" w:rsidR="006F6A1D" w:rsidRPr="00275999" w:rsidRDefault="006F6A1D" w:rsidP="006F6A1D">
      <w:pPr>
        <w:numPr>
          <w:ilvl w:val="0"/>
          <w:numId w:val="21"/>
        </w:numPr>
        <w:spacing w:line="360" w:lineRule="auto"/>
        <w:ind w:left="851" w:right="-24" w:hanging="425"/>
        <w:jc w:val="both"/>
        <w:rPr>
          <w:rFonts w:ascii="Verdana" w:hAnsi="Verdana" w:cs="Arial"/>
          <w:bCs/>
          <w:sz w:val="18"/>
          <w:szCs w:val="18"/>
        </w:rPr>
      </w:pPr>
      <w:r w:rsidRPr="00275999">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275999">
        <w:rPr>
          <w:rFonts w:ascii="Verdana" w:hAnsi="Verdana" w:cs="Arial"/>
          <w:bCs/>
          <w:sz w:val="18"/>
          <w:szCs w:val="18"/>
        </w:rPr>
        <w:t>Siwz</w:t>
      </w:r>
      <w:proofErr w:type="spellEnd"/>
      <w:r w:rsidRPr="00275999">
        <w:rPr>
          <w:rFonts w:ascii="Verdana" w:hAnsi="Verdana" w:cs="Arial"/>
          <w:bCs/>
          <w:sz w:val="18"/>
          <w:szCs w:val="18"/>
        </w:rPr>
        <w:t xml:space="preserve">. Wykonawca nie może wycofać oferty i wprowadzić zmian w ofercie po upływie terminu składania ofert. </w:t>
      </w:r>
    </w:p>
    <w:p w14:paraId="15AE8DF1" w14:textId="77777777" w:rsidR="006F6A1D" w:rsidRDefault="006F6A1D" w:rsidP="006F6A1D">
      <w:pPr>
        <w:spacing w:line="360" w:lineRule="auto"/>
        <w:ind w:right="-24"/>
        <w:jc w:val="both"/>
        <w:rPr>
          <w:rFonts w:ascii="Verdana" w:hAnsi="Verdana" w:cs="Arial"/>
          <w:sz w:val="18"/>
          <w:szCs w:val="18"/>
        </w:rPr>
      </w:pPr>
    </w:p>
    <w:p w14:paraId="648818B6" w14:textId="00A93DE7" w:rsidR="006F6A1D" w:rsidRPr="004E58D2" w:rsidRDefault="006F6A1D" w:rsidP="004E58D2">
      <w:pPr>
        <w:pStyle w:val="Akapitzlist"/>
        <w:numPr>
          <w:ilvl w:val="0"/>
          <w:numId w:val="68"/>
        </w:numPr>
        <w:spacing w:line="360" w:lineRule="auto"/>
        <w:ind w:left="426" w:right="-24" w:hanging="568"/>
        <w:outlineLvl w:val="0"/>
        <w:rPr>
          <w:rFonts w:ascii="Verdana" w:hAnsi="Verdana" w:cs="Arial"/>
          <w:b/>
          <w:bCs/>
          <w:kern w:val="32"/>
          <w:sz w:val="18"/>
          <w:szCs w:val="18"/>
          <w:u w:val="single"/>
        </w:rPr>
      </w:pPr>
      <w:bookmarkStart w:id="21" w:name="_Toc282721359"/>
      <w:bookmarkStart w:id="22" w:name="_Toc395266075"/>
      <w:r w:rsidRPr="004E58D2">
        <w:rPr>
          <w:rFonts w:ascii="Verdana" w:hAnsi="Verdana" w:cs="Arial"/>
          <w:b/>
          <w:bCs/>
          <w:kern w:val="32"/>
          <w:sz w:val="18"/>
          <w:szCs w:val="18"/>
          <w:u w:val="single"/>
        </w:rPr>
        <w:t>Miejsce oraz termin składania i otwarcia ofert.</w:t>
      </w:r>
      <w:bookmarkEnd w:id="21"/>
      <w:bookmarkEnd w:id="22"/>
    </w:p>
    <w:p w14:paraId="5428E6DE" w14:textId="77777777" w:rsidR="006F6A1D" w:rsidRPr="00275999" w:rsidRDefault="006F6A1D" w:rsidP="00C63D5C">
      <w:pPr>
        <w:numPr>
          <w:ilvl w:val="3"/>
          <w:numId w:val="40"/>
        </w:numPr>
        <w:tabs>
          <w:tab w:val="num" w:pos="851"/>
        </w:tabs>
        <w:spacing w:line="360" w:lineRule="auto"/>
        <w:ind w:left="851" w:right="-24" w:hanging="426"/>
        <w:jc w:val="both"/>
        <w:rPr>
          <w:rFonts w:ascii="Verdana" w:hAnsi="Verdana"/>
          <w:b/>
          <w:sz w:val="18"/>
          <w:szCs w:val="18"/>
        </w:rPr>
      </w:pPr>
      <w:bookmarkStart w:id="23" w:name="_Toc282721360"/>
      <w:r w:rsidRPr="00275999">
        <w:rPr>
          <w:rFonts w:ascii="Verdana" w:hAnsi="Verdana"/>
          <w:b/>
          <w:sz w:val="18"/>
          <w:szCs w:val="18"/>
        </w:rPr>
        <w:t>Miejsce oraz termin składania ofert.</w:t>
      </w:r>
      <w:bookmarkEnd w:id="23"/>
    </w:p>
    <w:p w14:paraId="402DA9F1" w14:textId="0E84FF08" w:rsidR="006F6A1D" w:rsidRPr="004E587A" w:rsidRDefault="006F6A1D" w:rsidP="006F6A1D">
      <w:pPr>
        <w:spacing w:line="360" w:lineRule="auto"/>
        <w:ind w:left="851" w:right="-24"/>
        <w:jc w:val="both"/>
        <w:rPr>
          <w:rFonts w:ascii="Verdana" w:hAnsi="Verdana"/>
          <w:sz w:val="18"/>
          <w:szCs w:val="18"/>
        </w:rPr>
      </w:pPr>
      <w:bookmarkStart w:id="24" w:name="_Toc282721361"/>
      <w:r w:rsidRPr="00275999">
        <w:rPr>
          <w:rFonts w:ascii="Verdana" w:hAnsi="Verdana"/>
          <w:sz w:val="18"/>
          <w:szCs w:val="18"/>
        </w:rPr>
        <w:t>Oferty należy składać d</w:t>
      </w:r>
      <w:r w:rsidRPr="00275999">
        <w:rPr>
          <w:rFonts w:ascii="Verdana" w:hAnsi="Verdana"/>
          <w:bCs/>
          <w:sz w:val="18"/>
          <w:szCs w:val="18"/>
        </w:rPr>
        <w:t>o dnia</w:t>
      </w:r>
      <w:r w:rsidRPr="00275999">
        <w:rPr>
          <w:rFonts w:ascii="Verdana" w:hAnsi="Verdana"/>
          <w:b/>
          <w:sz w:val="18"/>
          <w:szCs w:val="18"/>
        </w:rPr>
        <w:t xml:space="preserve"> </w:t>
      </w:r>
      <w:bookmarkStart w:id="25" w:name="_Hlk35941204"/>
      <w:r w:rsidR="004E587A" w:rsidRPr="004E587A">
        <w:rPr>
          <w:rFonts w:ascii="Verdana" w:hAnsi="Verdana"/>
          <w:b/>
          <w:bCs/>
          <w:sz w:val="18"/>
          <w:szCs w:val="18"/>
        </w:rPr>
        <w:t>04</w:t>
      </w:r>
      <w:r w:rsidR="005D1699" w:rsidRPr="004E587A">
        <w:rPr>
          <w:rFonts w:ascii="Verdana" w:hAnsi="Verdana"/>
          <w:b/>
          <w:bCs/>
          <w:sz w:val="18"/>
          <w:szCs w:val="18"/>
        </w:rPr>
        <w:t>.</w:t>
      </w:r>
      <w:r w:rsidR="004E587A" w:rsidRPr="004E587A">
        <w:rPr>
          <w:rFonts w:ascii="Verdana" w:hAnsi="Verdana"/>
          <w:b/>
          <w:bCs/>
          <w:sz w:val="18"/>
          <w:szCs w:val="18"/>
        </w:rPr>
        <w:t>08</w:t>
      </w:r>
      <w:r w:rsidR="005D1699" w:rsidRPr="004E587A">
        <w:rPr>
          <w:rFonts w:ascii="Verdana" w:hAnsi="Verdana"/>
          <w:b/>
          <w:bCs/>
          <w:sz w:val="18"/>
          <w:szCs w:val="18"/>
        </w:rPr>
        <w:t>.2020</w:t>
      </w:r>
      <w:r w:rsidR="004E58D2" w:rsidRPr="004E587A">
        <w:rPr>
          <w:rFonts w:ascii="Verdana" w:hAnsi="Verdana"/>
          <w:b/>
          <w:bCs/>
          <w:sz w:val="18"/>
          <w:szCs w:val="18"/>
        </w:rPr>
        <w:t xml:space="preserve"> </w:t>
      </w:r>
      <w:r w:rsidRPr="004E587A">
        <w:rPr>
          <w:rFonts w:ascii="Verdana" w:hAnsi="Verdana"/>
          <w:b/>
          <w:sz w:val="18"/>
          <w:szCs w:val="18"/>
        </w:rPr>
        <w:t>r.</w:t>
      </w:r>
      <w:bookmarkEnd w:id="25"/>
      <w:r w:rsidRPr="004E587A">
        <w:rPr>
          <w:rFonts w:ascii="Verdana" w:hAnsi="Verdana"/>
          <w:b/>
          <w:sz w:val="18"/>
          <w:szCs w:val="18"/>
        </w:rPr>
        <w:t xml:space="preserve"> do </w:t>
      </w:r>
      <w:r w:rsidR="00776B70" w:rsidRPr="004E587A">
        <w:rPr>
          <w:rFonts w:ascii="Verdana" w:hAnsi="Verdana"/>
          <w:b/>
          <w:sz w:val="18"/>
          <w:szCs w:val="18"/>
        </w:rPr>
        <w:t>godz. 9</w:t>
      </w:r>
      <w:r w:rsidRPr="004E587A">
        <w:rPr>
          <w:rFonts w:ascii="Verdana" w:hAnsi="Verdana"/>
          <w:b/>
          <w:sz w:val="18"/>
          <w:szCs w:val="18"/>
        </w:rPr>
        <w:t xml:space="preserve">:00 </w:t>
      </w:r>
      <w:r w:rsidRPr="004E587A">
        <w:rPr>
          <w:rFonts w:ascii="Verdana" w:hAnsi="Verdana"/>
          <w:bCs/>
          <w:sz w:val="18"/>
          <w:szCs w:val="18"/>
        </w:rPr>
        <w:t xml:space="preserve">w </w:t>
      </w:r>
      <w:r w:rsidR="00F845C1" w:rsidRPr="004E587A">
        <w:rPr>
          <w:rFonts w:ascii="Verdana" w:hAnsi="Verdana"/>
          <w:bCs/>
          <w:sz w:val="18"/>
          <w:szCs w:val="18"/>
        </w:rPr>
        <w:t xml:space="preserve">Dziale </w:t>
      </w:r>
      <w:r w:rsidRPr="004E587A">
        <w:rPr>
          <w:rFonts w:ascii="Verdana" w:hAnsi="Verdana"/>
          <w:sz w:val="18"/>
          <w:szCs w:val="18"/>
        </w:rPr>
        <w:t>Zamówień Publicznych UMW, 50-368 Wrocław, ul. Marcinkowskiego 2-6, pokój 3A 11</w:t>
      </w:r>
      <w:r w:rsidR="00F763D1" w:rsidRPr="004E587A">
        <w:rPr>
          <w:rFonts w:ascii="Verdana" w:hAnsi="Verdana"/>
          <w:sz w:val="18"/>
          <w:szCs w:val="18"/>
        </w:rPr>
        <w:t>1</w:t>
      </w:r>
      <w:r w:rsidRPr="004E587A">
        <w:rPr>
          <w:rFonts w:ascii="Verdana" w:hAnsi="Verdana"/>
          <w:sz w:val="18"/>
          <w:szCs w:val="18"/>
        </w:rPr>
        <w:t>.1 (III piętro).</w:t>
      </w:r>
    </w:p>
    <w:p w14:paraId="32DD4D7B" w14:textId="77777777" w:rsidR="006F6A1D" w:rsidRPr="004E587A" w:rsidRDefault="006F6A1D" w:rsidP="00C63D5C">
      <w:pPr>
        <w:numPr>
          <w:ilvl w:val="3"/>
          <w:numId w:val="40"/>
        </w:numPr>
        <w:tabs>
          <w:tab w:val="num" w:pos="426"/>
          <w:tab w:val="num" w:pos="851"/>
        </w:tabs>
        <w:spacing w:line="360" w:lineRule="auto"/>
        <w:ind w:left="851" w:right="-24" w:hanging="426"/>
        <w:jc w:val="both"/>
        <w:rPr>
          <w:rFonts w:ascii="Verdana" w:hAnsi="Verdana"/>
          <w:b/>
          <w:sz w:val="18"/>
          <w:szCs w:val="18"/>
        </w:rPr>
      </w:pPr>
      <w:r w:rsidRPr="004E587A">
        <w:rPr>
          <w:rFonts w:ascii="Verdana" w:hAnsi="Verdana"/>
          <w:b/>
          <w:sz w:val="18"/>
          <w:szCs w:val="18"/>
        </w:rPr>
        <w:t>Miejsce oraz termin otwarcia ofert.</w:t>
      </w:r>
      <w:bookmarkEnd w:id="24"/>
    </w:p>
    <w:p w14:paraId="49E07DB5" w14:textId="35A81C08" w:rsidR="00132BEE" w:rsidRDefault="006F6A1D" w:rsidP="006F6A1D">
      <w:pPr>
        <w:spacing w:line="360" w:lineRule="auto"/>
        <w:ind w:left="851" w:right="44"/>
        <w:jc w:val="both"/>
        <w:rPr>
          <w:rFonts w:ascii="Verdana" w:hAnsi="Verdana"/>
          <w:sz w:val="18"/>
          <w:szCs w:val="18"/>
        </w:rPr>
      </w:pPr>
      <w:r w:rsidRPr="004E587A">
        <w:rPr>
          <w:rFonts w:ascii="Verdana" w:hAnsi="Verdana"/>
          <w:sz w:val="18"/>
          <w:szCs w:val="18"/>
        </w:rPr>
        <w:t>Otwarcie ofert nastąpi w dniu</w:t>
      </w:r>
      <w:r w:rsidRPr="004E587A">
        <w:rPr>
          <w:rFonts w:ascii="Verdana" w:hAnsi="Verdana"/>
          <w:b/>
          <w:sz w:val="18"/>
          <w:szCs w:val="18"/>
        </w:rPr>
        <w:t xml:space="preserve"> </w:t>
      </w:r>
      <w:r w:rsidR="004E587A" w:rsidRPr="004E587A">
        <w:rPr>
          <w:rFonts w:ascii="Verdana" w:hAnsi="Verdana"/>
          <w:b/>
          <w:sz w:val="18"/>
          <w:szCs w:val="18"/>
        </w:rPr>
        <w:t>04.08</w:t>
      </w:r>
      <w:r w:rsidR="005D1699" w:rsidRPr="004E587A">
        <w:rPr>
          <w:rFonts w:ascii="Verdana" w:hAnsi="Verdana"/>
          <w:b/>
          <w:bCs/>
          <w:sz w:val="18"/>
          <w:szCs w:val="18"/>
        </w:rPr>
        <w:t>.2020</w:t>
      </w:r>
      <w:r w:rsidR="004E58D2" w:rsidRPr="004E587A">
        <w:rPr>
          <w:rFonts w:ascii="Verdana" w:hAnsi="Verdana"/>
          <w:b/>
          <w:bCs/>
          <w:sz w:val="18"/>
          <w:szCs w:val="18"/>
        </w:rPr>
        <w:t xml:space="preserve"> </w:t>
      </w:r>
      <w:r w:rsidR="00776B70" w:rsidRPr="004E587A">
        <w:rPr>
          <w:rFonts w:ascii="Verdana" w:hAnsi="Verdana"/>
          <w:b/>
          <w:sz w:val="18"/>
          <w:szCs w:val="18"/>
        </w:rPr>
        <w:t>r. o godz. 10:0</w:t>
      </w:r>
      <w:r w:rsidRPr="004E587A">
        <w:rPr>
          <w:rFonts w:ascii="Verdana" w:hAnsi="Verdana"/>
          <w:b/>
          <w:sz w:val="18"/>
          <w:szCs w:val="18"/>
        </w:rPr>
        <w:t>0</w:t>
      </w:r>
      <w:r w:rsidRPr="004E587A">
        <w:rPr>
          <w:rFonts w:ascii="Verdana" w:hAnsi="Verdana"/>
          <w:sz w:val="18"/>
          <w:szCs w:val="18"/>
        </w:rPr>
        <w:t xml:space="preserve"> w </w:t>
      </w:r>
      <w:r w:rsidR="00F845C1" w:rsidRPr="004E587A">
        <w:rPr>
          <w:rFonts w:ascii="Verdana" w:hAnsi="Verdana"/>
          <w:sz w:val="18"/>
          <w:szCs w:val="18"/>
        </w:rPr>
        <w:t xml:space="preserve">Dziale </w:t>
      </w:r>
      <w:r w:rsidRPr="004E587A">
        <w:rPr>
          <w:rFonts w:ascii="Verdana" w:hAnsi="Verdana"/>
          <w:sz w:val="18"/>
          <w:szCs w:val="18"/>
        </w:rPr>
        <w:t>Zamówień Publicznych UMW, 50-368 Wrocław, ul. Marcinkowskiego 2-6, w pokoju nr 3A 108.1 (III piętro).</w:t>
      </w:r>
    </w:p>
    <w:p w14:paraId="58631E1C" w14:textId="77777777" w:rsidR="006954B1" w:rsidRPr="00275999" w:rsidRDefault="006954B1" w:rsidP="006954B1">
      <w:pPr>
        <w:spacing w:line="360" w:lineRule="auto"/>
        <w:ind w:right="44"/>
        <w:jc w:val="both"/>
        <w:rPr>
          <w:rFonts w:ascii="Verdana" w:hAnsi="Verdana"/>
          <w:sz w:val="18"/>
          <w:szCs w:val="18"/>
          <w:u w:val="single"/>
        </w:rPr>
      </w:pPr>
    </w:p>
    <w:p w14:paraId="4443777F" w14:textId="77777777" w:rsidR="00970B6B" w:rsidRPr="00275999" w:rsidRDefault="00970B6B" w:rsidP="004E58D2">
      <w:pPr>
        <w:pStyle w:val="Nagwek1"/>
        <w:numPr>
          <w:ilvl w:val="0"/>
          <w:numId w:val="68"/>
        </w:numPr>
        <w:ind w:left="454" w:right="44" w:hanging="454"/>
      </w:pPr>
      <w:bookmarkStart w:id="26" w:name="_Toc282721362"/>
      <w:bookmarkStart w:id="27" w:name="_Toc395266076"/>
      <w:r w:rsidRPr="00275999">
        <w:t>Opis sposobu obliczenia ceny.</w:t>
      </w:r>
      <w:bookmarkEnd w:id="26"/>
      <w:bookmarkEnd w:id="27"/>
    </w:p>
    <w:p w14:paraId="471B922B" w14:textId="28CA4946" w:rsidR="001F0B35" w:rsidRPr="00275999" w:rsidRDefault="001F0B35" w:rsidP="00730A72">
      <w:pPr>
        <w:numPr>
          <w:ilvl w:val="0"/>
          <w:numId w:val="18"/>
        </w:numPr>
        <w:tabs>
          <w:tab w:val="clear" w:pos="360"/>
          <w:tab w:val="left" w:pos="851"/>
        </w:tabs>
        <w:spacing w:line="360" w:lineRule="auto"/>
        <w:ind w:left="851" w:right="44" w:hanging="425"/>
        <w:jc w:val="both"/>
        <w:rPr>
          <w:rFonts w:ascii="Verdana" w:hAnsi="Verdana"/>
          <w:sz w:val="18"/>
          <w:szCs w:val="18"/>
        </w:rPr>
      </w:pPr>
      <w:r w:rsidRPr="00275999">
        <w:rPr>
          <w:rFonts w:ascii="Verdana" w:hAnsi="Verdana"/>
          <w:sz w:val="18"/>
          <w:szCs w:val="18"/>
        </w:rPr>
        <w:t>Ceną oferto</w:t>
      </w:r>
      <w:r w:rsidR="00B64690" w:rsidRPr="00275999">
        <w:rPr>
          <w:rFonts w:ascii="Verdana" w:hAnsi="Verdana"/>
          <w:sz w:val="18"/>
          <w:szCs w:val="18"/>
        </w:rPr>
        <w:t>wą danej części zamówienia (1-</w:t>
      </w:r>
      <w:r w:rsidR="00250DEE">
        <w:rPr>
          <w:rFonts w:ascii="Verdana" w:hAnsi="Verdana"/>
          <w:sz w:val="18"/>
          <w:szCs w:val="18"/>
        </w:rPr>
        <w:t>6</w:t>
      </w:r>
      <w:r w:rsidRPr="00275999">
        <w:rPr>
          <w:rFonts w:ascii="Verdana" w:hAnsi="Verdana"/>
          <w:sz w:val="18"/>
          <w:szCs w:val="18"/>
        </w:rPr>
        <w:t>) jest cena podana w F</w:t>
      </w:r>
      <w:r w:rsidR="00F518F5" w:rsidRPr="00275999">
        <w:rPr>
          <w:rFonts w:ascii="Verdana" w:hAnsi="Verdana"/>
          <w:sz w:val="18"/>
          <w:szCs w:val="18"/>
        </w:rPr>
        <w:t>ormularzu ofertowym (wzór - załącznik</w:t>
      </w:r>
      <w:r w:rsidRPr="00275999">
        <w:rPr>
          <w:rFonts w:ascii="Verdana" w:hAnsi="Verdana"/>
          <w:sz w:val="18"/>
          <w:szCs w:val="18"/>
        </w:rPr>
        <w:t xml:space="preserve"> nr</w:t>
      </w:r>
      <w:r w:rsidR="00F518F5" w:rsidRPr="00275999">
        <w:rPr>
          <w:rFonts w:ascii="Verdana" w:hAnsi="Verdana"/>
          <w:sz w:val="18"/>
          <w:szCs w:val="18"/>
        </w:rPr>
        <w:t xml:space="preserve"> 1 część</w:t>
      </w:r>
      <w:r w:rsidRPr="00275999">
        <w:rPr>
          <w:rFonts w:ascii="Verdana" w:hAnsi="Verdana"/>
          <w:sz w:val="18"/>
          <w:szCs w:val="18"/>
        </w:rPr>
        <w:t xml:space="preserve"> 1-</w:t>
      </w:r>
      <w:r w:rsidR="00250DEE">
        <w:rPr>
          <w:rFonts w:ascii="Verdana" w:hAnsi="Verdana"/>
          <w:sz w:val="18"/>
          <w:szCs w:val="18"/>
        </w:rPr>
        <w:t>6</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29BA2264" w14:textId="77777777" w:rsidR="00EA4C2C" w:rsidRDefault="00970B6B" w:rsidP="00EA4C2C">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r w:rsidRPr="00275999">
        <w:rPr>
          <w:rFonts w:ascii="Verdana" w:hAnsi="Verdana"/>
          <w:sz w:val="18"/>
          <w:szCs w:val="18"/>
        </w:rPr>
        <w:t>Siwz</w:t>
      </w:r>
      <w:proofErr w:type="spellEnd"/>
      <w:r w:rsidR="00132BEE" w:rsidRPr="00275999">
        <w:rPr>
          <w:rFonts w:ascii="Verdana" w:hAnsi="Verdana"/>
          <w:sz w:val="18"/>
          <w:szCs w:val="18"/>
        </w:rPr>
        <w:t>,</w:t>
      </w:r>
      <w:r w:rsidRPr="00275999">
        <w:rPr>
          <w:rFonts w:ascii="Verdana" w:hAnsi="Verdana"/>
          <w:sz w:val="18"/>
          <w:szCs w:val="18"/>
        </w:rPr>
        <w:t xml:space="preserve"> oraz obejmować wszelkie koszty realizacji przedmiotu zamówienia, jakie poniesie Wykonawca. </w:t>
      </w:r>
    </w:p>
    <w:p w14:paraId="10915BEA" w14:textId="77777777" w:rsidR="00037A23" w:rsidRPr="00275999" w:rsidRDefault="00970B6B" w:rsidP="00730A72">
      <w:pPr>
        <w:pStyle w:val="Tekstblokowy"/>
        <w:numPr>
          <w:ilvl w:val="0"/>
          <w:numId w:val="18"/>
        </w:numPr>
        <w:tabs>
          <w:tab w:val="clear" w:pos="360"/>
          <w:tab w:val="num" w:pos="851"/>
        </w:tabs>
        <w:ind w:left="851" w:right="-97" w:hanging="425"/>
        <w:rPr>
          <w:color w:val="auto"/>
          <w:szCs w:val="18"/>
        </w:rPr>
      </w:pPr>
      <w:r w:rsidRPr="00275999">
        <w:rPr>
          <w:color w:val="auto"/>
          <w:szCs w:val="18"/>
        </w:rPr>
        <w:t>Ceny muszą być wyrażone</w:t>
      </w:r>
      <w:r w:rsidR="005B3E73" w:rsidRPr="00275999">
        <w:rPr>
          <w:color w:val="auto"/>
          <w:szCs w:val="18"/>
        </w:rPr>
        <w:t>, z</w:t>
      </w:r>
      <w:r w:rsidRPr="00275999">
        <w:rPr>
          <w:color w:val="auto"/>
          <w:szCs w:val="18"/>
        </w:rPr>
        <w:t xml:space="preserve"> dokładnością do dwóch miejsc po przecinku.</w:t>
      </w:r>
    </w:p>
    <w:p w14:paraId="536D66B7" w14:textId="68D01156" w:rsidR="00037A23" w:rsidRPr="00275999" w:rsidRDefault="00037A23" w:rsidP="00730A72">
      <w:pPr>
        <w:pStyle w:val="Tekstblokowy"/>
        <w:numPr>
          <w:ilvl w:val="0"/>
          <w:numId w:val="18"/>
        </w:numPr>
        <w:tabs>
          <w:tab w:val="clear" w:pos="360"/>
          <w:tab w:val="num" w:pos="851"/>
        </w:tabs>
        <w:ind w:left="851"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00E06ACC" w:rsidRPr="00275999">
        <w:rPr>
          <w:rFonts w:cs="Segoe UI"/>
          <w:color w:val="auto"/>
          <w:szCs w:val="18"/>
        </w:rPr>
        <w:br/>
      </w:r>
      <w:r w:rsidRPr="00275999">
        <w:rPr>
          <w:rFonts w:cs="Segoe UI"/>
          <w:color w:val="auto"/>
          <w:szCs w:val="18"/>
        </w:rPr>
        <w:t xml:space="preserve">u </w:t>
      </w:r>
      <w:r w:rsidRPr="00275999">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275999" w:rsidRDefault="00F16521" w:rsidP="00730A72">
      <w:pPr>
        <w:spacing w:line="360" w:lineRule="auto"/>
        <w:ind w:right="44"/>
        <w:jc w:val="both"/>
        <w:rPr>
          <w:rFonts w:ascii="Verdana" w:hAnsi="Verdana"/>
          <w:sz w:val="18"/>
          <w:szCs w:val="18"/>
        </w:rPr>
      </w:pPr>
    </w:p>
    <w:p w14:paraId="30F9A16C" w14:textId="059E01D5" w:rsidR="00970B6B" w:rsidRPr="00275999" w:rsidRDefault="00970B6B" w:rsidP="00A70A77">
      <w:pPr>
        <w:pStyle w:val="Nagwek1"/>
        <w:numPr>
          <w:ilvl w:val="0"/>
          <w:numId w:val="68"/>
        </w:numPr>
        <w:ind w:left="851" w:right="-97" w:hanging="709"/>
        <w:jc w:val="both"/>
      </w:pPr>
      <w:bookmarkStart w:id="28" w:name="_Toc282721363"/>
      <w:bookmarkStart w:id="29" w:name="_Toc395266077"/>
      <w:r w:rsidRPr="00275999">
        <w:t xml:space="preserve">Opis kryteriów, którymi Zamawiający będzie się kierował przy wyborze oferty, wraz z podaniem </w:t>
      </w:r>
      <w:r w:rsidR="00783034" w:rsidRPr="00275999">
        <w:t>wag</w:t>
      </w:r>
      <w:r w:rsidRPr="00275999">
        <w:t xml:space="preserve"> tych kryteriów </w:t>
      </w:r>
      <w:bookmarkEnd w:id="28"/>
      <w:bookmarkEnd w:id="29"/>
      <w:r w:rsidR="008D0726" w:rsidRPr="00275999">
        <w:t>i sposobu oceny ofert.</w:t>
      </w:r>
    </w:p>
    <w:p w14:paraId="35ECD85E" w14:textId="77777777" w:rsidR="00F334AB" w:rsidRPr="00275999" w:rsidRDefault="00F334AB" w:rsidP="00B7188B">
      <w:pPr>
        <w:pStyle w:val="Akapitzlist"/>
        <w:numPr>
          <w:ilvl w:val="0"/>
          <w:numId w:val="24"/>
        </w:numPr>
        <w:spacing w:line="360" w:lineRule="auto"/>
        <w:ind w:left="851" w:right="-97" w:hanging="284"/>
        <w:contextualSpacing w:val="0"/>
        <w:jc w:val="both"/>
        <w:rPr>
          <w:rFonts w:ascii="Verdana" w:hAnsi="Verdana"/>
          <w:sz w:val="18"/>
          <w:szCs w:val="18"/>
        </w:rPr>
      </w:pPr>
      <w:bookmarkStart w:id="30" w:name="_Toc395266078"/>
      <w:bookmarkStart w:id="31" w:name="_Toc395266100"/>
      <w:bookmarkStart w:id="32" w:name="_Toc282721364"/>
      <w:r w:rsidRPr="00275999">
        <w:rPr>
          <w:rFonts w:ascii="Verdana" w:hAnsi="Verdana"/>
          <w:sz w:val="18"/>
          <w:szCs w:val="18"/>
        </w:rPr>
        <w:t>Przy wyborze najkorzystniejszej oferty Zamawiający zastosuje kryteria oceny ofert:</w:t>
      </w:r>
    </w:p>
    <w:p w14:paraId="39F945C7" w14:textId="04EB8EAC" w:rsidR="00277608" w:rsidRPr="00C445BE" w:rsidRDefault="00960EA1" w:rsidP="00B7188B">
      <w:pPr>
        <w:spacing w:line="360" w:lineRule="auto"/>
        <w:ind w:left="567" w:right="-97" w:firstLine="284"/>
        <w:jc w:val="both"/>
        <w:rPr>
          <w:rFonts w:ascii="Verdana" w:hAnsi="Verdana"/>
          <w:sz w:val="18"/>
          <w:szCs w:val="18"/>
        </w:rPr>
      </w:pPr>
      <w:r w:rsidRPr="00C445BE">
        <w:rPr>
          <w:rFonts w:ascii="Verdana" w:hAnsi="Verdana"/>
          <w:sz w:val="18"/>
          <w:szCs w:val="18"/>
        </w:rPr>
        <w:t>Część 1</w:t>
      </w:r>
      <w:r w:rsidR="00C445BE" w:rsidRPr="00C445BE">
        <w:rPr>
          <w:rFonts w:ascii="Verdana" w:hAnsi="Verdana"/>
          <w:sz w:val="18"/>
          <w:szCs w:val="18"/>
        </w:rPr>
        <w:t>-6</w:t>
      </w:r>
      <w:r w:rsidR="002A709D">
        <w:rPr>
          <w:rFonts w:ascii="Verdana" w:hAnsi="Verdana"/>
          <w:sz w:val="18"/>
          <w:szCs w:val="18"/>
        </w:rPr>
        <w:t>:</w:t>
      </w:r>
    </w:p>
    <w:p w14:paraId="316167C9" w14:textId="77777777" w:rsidR="00520085" w:rsidRPr="00275999" w:rsidRDefault="00520085" w:rsidP="00B7188B">
      <w:pPr>
        <w:pStyle w:val="Akapitzlist"/>
        <w:numPr>
          <w:ilvl w:val="4"/>
          <w:numId w:val="42"/>
        </w:numPr>
        <w:spacing w:line="360" w:lineRule="auto"/>
        <w:ind w:left="1276" w:right="-97"/>
        <w:jc w:val="both"/>
        <w:rPr>
          <w:rFonts w:ascii="Verdana" w:hAnsi="Verdana"/>
          <w:sz w:val="18"/>
          <w:szCs w:val="18"/>
        </w:rPr>
      </w:pPr>
      <w:bookmarkStart w:id="33" w:name="_Hlk35955174"/>
      <w:bookmarkStart w:id="34" w:name="_Toc395266079"/>
      <w:bookmarkEnd w:id="30"/>
      <w:r w:rsidRPr="00275999">
        <w:rPr>
          <w:rFonts w:ascii="Verdana" w:hAnsi="Verdana"/>
          <w:sz w:val="18"/>
          <w:szCs w:val="18"/>
        </w:rPr>
        <w:t>Cena realizacji przedmiotu zamówienia – 60 %,</w:t>
      </w:r>
    </w:p>
    <w:p w14:paraId="00D7588C" w14:textId="34FF5B79" w:rsidR="00520085" w:rsidRPr="00275999" w:rsidRDefault="00520085" w:rsidP="00B7188B">
      <w:pPr>
        <w:pStyle w:val="Akapitzlist"/>
        <w:numPr>
          <w:ilvl w:val="4"/>
          <w:numId w:val="42"/>
        </w:numPr>
        <w:spacing w:line="360" w:lineRule="auto"/>
        <w:ind w:left="1276" w:right="-97"/>
        <w:jc w:val="both"/>
        <w:rPr>
          <w:rFonts w:ascii="Verdana" w:hAnsi="Verdana"/>
          <w:sz w:val="18"/>
          <w:szCs w:val="18"/>
        </w:rPr>
      </w:pPr>
      <w:r w:rsidRPr="00275999">
        <w:rPr>
          <w:rFonts w:ascii="Verdana" w:eastAsiaTheme="minorHAnsi" w:hAnsi="Verdana" w:cstheme="minorBidi"/>
          <w:sz w:val="18"/>
          <w:szCs w:val="18"/>
          <w:lang w:eastAsia="en-US"/>
        </w:rPr>
        <w:t xml:space="preserve">Termin </w:t>
      </w:r>
      <w:r w:rsidRPr="00E80E3F">
        <w:rPr>
          <w:rFonts w:ascii="Verdana" w:eastAsiaTheme="minorHAnsi" w:hAnsi="Verdana" w:cstheme="minorBidi"/>
          <w:color w:val="000000" w:themeColor="text1"/>
          <w:sz w:val="18"/>
          <w:szCs w:val="18"/>
          <w:lang w:eastAsia="en-US"/>
        </w:rPr>
        <w:t xml:space="preserve">realizacji </w:t>
      </w:r>
      <w:r w:rsidR="009D4636" w:rsidRPr="00E80E3F">
        <w:rPr>
          <w:rFonts w:ascii="Verdana" w:eastAsiaTheme="minorHAnsi" w:hAnsi="Verdana" w:cstheme="minorBidi"/>
          <w:color w:val="000000" w:themeColor="text1"/>
          <w:sz w:val="18"/>
          <w:szCs w:val="18"/>
          <w:lang w:eastAsia="en-US"/>
        </w:rPr>
        <w:t xml:space="preserve">przedmiotu zamówienia </w:t>
      </w:r>
      <w:r w:rsidRPr="00E80E3F">
        <w:rPr>
          <w:rFonts w:ascii="Verdana" w:hAnsi="Verdana"/>
          <w:color w:val="000000" w:themeColor="text1"/>
          <w:sz w:val="18"/>
          <w:szCs w:val="18"/>
        </w:rPr>
        <w:t>– 20 %,</w:t>
      </w:r>
    </w:p>
    <w:p w14:paraId="606CB41F" w14:textId="1630E7B9" w:rsidR="00520085" w:rsidRDefault="00520085" w:rsidP="00B7188B">
      <w:pPr>
        <w:pStyle w:val="Akapitzlist"/>
        <w:numPr>
          <w:ilvl w:val="4"/>
          <w:numId w:val="42"/>
        </w:numPr>
        <w:spacing w:line="360" w:lineRule="auto"/>
        <w:ind w:left="1276" w:right="-97"/>
        <w:jc w:val="both"/>
        <w:rPr>
          <w:rFonts w:ascii="Verdana" w:hAnsi="Verdana"/>
          <w:sz w:val="18"/>
          <w:szCs w:val="18"/>
        </w:rPr>
      </w:pPr>
      <w:r w:rsidRPr="00275999">
        <w:rPr>
          <w:rFonts w:ascii="Verdana" w:hAnsi="Verdana"/>
          <w:sz w:val="18"/>
          <w:szCs w:val="18"/>
        </w:rPr>
        <w:t xml:space="preserve">Okres gwarancji </w:t>
      </w:r>
      <w:r w:rsidR="009D4636" w:rsidRPr="009D4636">
        <w:rPr>
          <w:rFonts w:ascii="Verdana" w:hAnsi="Verdana"/>
          <w:sz w:val="18"/>
          <w:szCs w:val="18"/>
        </w:rPr>
        <w:t xml:space="preserve">przedmiotu zamówienia </w:t>
      </w:r>
      <w:r w:rsidRPr="00275999">
        <w:rPr>
          <w:rFonts w:ascii="Verdana" w:hAnsi="Verdana"/>
          <w:sz w:val="18"/>
          <w:szCs w:val="18"/>
        </w:rPr>
        <w:t>– 20 %.</w:t>
      </w:r>
    </w:p>
    <w:p w14:paraId="0DB32632" w14:textId="77777777" w:rsidR="00454CD3" w:rsidRPr="00275999" w:rsidRDefault="00454CD3" w:rsidP="00454CD3">
      <w:pPr>
        <w:pStyle w:val="Akapitzlist"/>
        <w:spacing w:line="360" w:lineRule="auto"/>
        <w:ind w:left="1276" w:right="-97"/>
        <w:jc w:val="both"/>
        <w:rPr>
          <w:rFonts w:ascii="Verdana" w:hAnsi="Verdana"/>
          <w:sz w:val="18"/>
          <w:szCs w:val="18"/>
        </w:rPr>
      </w:pPr>
    </w:p>
    <w:bookmarkEnd w:id="33"/>
    <w:p w14:paraId="545D7B72" w14:textId="23F1AFDF" w:rsidR="00DE2539" w:rsidRPr="00275999"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275999">
        <w:rPr>
          <w:rFonts w:ascii="Verdana" w:hAnsi="Verdana"/>
          <w:sz w:val="18"/>
          <w:szCs w:val="18"/>
        </w:rPr>
        <w:t xml:space="preserve">Do porównania ofert </w:t>
      </w:r>
      <w:bookmarkEnd w:id="34"/>
      <w:r w:rsidRPr="00275999">
        <w:rPr>
          <w:rFonts w:ascii="Verdana" w:hAnsi="Verdana"/>
          <w:sz w:val="18"/>
          <w:szCs w:val="18"/>
        </w:rPr>
        <w:t>będzie brana pod uwagę:</w:t>
      </w:r>
      <w:r w:rsidR="003D523B" w:rsidRPr="00275999">
        <w:rPr>
          <w:rFonts w:ascii="Verdana" w:hAnsi="Verdana"/>
          <w:sz w:val="18"/>
          <w:szCs w:val="18"/>
        </w:rPr>
        <w:t xml:space="preserve"> </w:t>
      </w:r>
    </w:p>
    <w:p w14:paraId="6A817FA9" w14:textId="24FC7A46" w:rsidR="00117EBB" w:rsidRPr="00275999" w:rsidRDefault="002A709D" w:rsidP="00117EBB">
      <w:pPr>
        <w:pStyle w:val="Akapitzlist"/>
        <w:spacing w:after="120" w:line="240" w:lineRule="exact"/>
        <w:ind w:left="851" w:right="-380"/>
        <w:contextualSpacing w:val="0"/>
        <w:jc w:val="both"/>
        <w:rPr>
          <w:rFonts w:ascii="Verdana" w:hAnsi="Verdana"/>
          <w:bCs/>
          <w:sz w:val="18"/>
          <w:szCs w:val="18"/>
        </w:rPr>
      </w:pPr>
      <w:r>
        <w:rPr>
          <w:rFonts w:ascii="Verdana" w:hAnsi="Verdana"/>
          <w:bCs/>
          <w:sz w:val="18"/>
          <w:szCs w:val="18"/>
        </w:rPr>
        <w:t>C</w:t>
      </w:r>
      <w:r w:rsidR="00117EBB" w:rsidRPr="00275999">
        <w:rPr>
          <w:rFonts w:ascii="Verdana" w:hAnsi="Verdana"/>
          <w:bCs/>
          <w:sz w:val="18"/>
          <w:szCs w:val="18"/>
        </w:rPr>
        <w:t xml:space="preserve">zęść </w:t>
      </w:r>
      <w:r w:rsidR="00520085">
        <w:rPr>
          <w:rFonts w:ascii="Verdana" w:hAnsi="Verdana"/>
          <w:bCs/>
          <w:sz w:val="18"/>
          <w:szCs w:val="18"/>
        </w:rPr>
        <w:t>1</w:t>
      </w:r>
      <w:r>
        <w:rPr>
          <w:rFonts w:ascii="Verdana" w:hAnsi="Verdana"/>
          <w:bCs/>
          <w:sz w:val="18"/>
          <w:szCs w:val="18"/>
        </w:rPr>
        <w:t>-6:</w:t>
      </w:r>
    </w:p>
    <w:p w14:paraId="05AC8339" w14:textId="52F6DA26" w:rsidR="00117EBB" w:rsidRPr="009D4636" w:rsidRDefault="005A2FBF" w:rsidP="00117EBB">
      <w:pPr>
        <w:pStyle w:val="Akapitzlist"/>
        <w:numPr>
          <w:ilvl w:val="0"/>
          <w:numId w:val="60"/>
        </w:numPr>
        <w:spacing w:after="120" w:line="240" w:lineRule="exact"/>
        <w:ind w:left="1281" w:right="-380" w:hanging="357"/>
        <w:contextualSpacing w:val="0"/>
        <w:jc w:val="both"/>
        <w:rPr>
          <w:rFonts w:ascii="Verdana" w:hAnsi="Verdana"/>
          <w:bCs/>
          <w:sz w:val="18"/>
          <w:szCs w:val="18"/>
        </w:rPr>
      </w:pPr>
      <w:r w:rsidRPr="00E7150A">
        <w:rPr>
          <w:rFonts w:ascii="Verdana" w:hAnsi="Verdana"/>
          <w:bCs/>
          <w:sz w:val="18"/>
          <w:szCs w:val="18"/>
        </w:rPr>
        <w:t xml:space="preserve">cena realizacji przedmiotu zamówienia, </w:t>
      </w:r>
      <w:r w:rsidRPr="00E7150A">
        <w:rPr>
          <w:rFonts w:ascii="Verdana" w:eastAsiaTheme="minorHAnsi" w:hAnsi="Verdana" w:cstheme="minorBidi"/>
          <w:sz w:val="18"/>
          <w:szCs w:val="18"/>
          <w:lang w:eastAsia="en-US"/>
        </w:rPr>
        <w:t>termin realizacji przedmiotu zamówienia</w:t>
      </w:r>
      <w:r w:rsidRPr="00E7150A">
        <w:rPr>
          <w:rFonts w:ascii="Verdana" w:hAnsi="Verdana"/>
          <w:bCs/>
          <w:sz w:val="18"/>
          <w:szCs w:val="18"/>
        </w:rPr>
        <w:t xml:space="preserve">, okres gwarancji </w:t>
      </w:r>
      <w:r w:rsidR="009D4636">
        <w:rPr>
          <w:rFonts w:ascii="Verdana" w:hAnsi="Verdana"/>
          <w:bCs/>
          <w:sz w:val="18"/>
          <w:szCs w:val="18"/>
        </w:rPr>
        <w:t>- podane w Formularzu ofertowym.</w:t>
      </w:r>
    </w:p>
    <w:p w14:paraId="3AF56537" w14:textId="3DF42224" w:rsidR="00F21281" w:rsidRDefault="00F334AB" w:rsidP="00117EBB">
      <w:pPr>
        <w:pStyle w:val="Akapitzlist"/>
        <w:numPr>
          <w:ilvl w:val="0"/>
          <w:numId w:val="24"/>
        </w:numPr>
        <w:spacing w:before="120" w:line="240" w:lineRule="exact"/>
        <w:ind w:left="851" w:right="-381" w:hanging="284"/>
        <w:contextualSpacing w:val="0"/>
        <w:jc w:val="both"/>
        <w:rPr>
          <w:rFonts w:ascii="Verdana" w:hAnsi="Verdana"/>
          <w:sz w:val="18"/>
          <w:szCs w:val="18"/>
        </w:rPr>
      </w:pPr>
      <w:bookmarkStart w:id="35" w:name="_Toc395266080"/>
      <w:r w:rsidRPr="00275999">
        <w:rPr>
          <w:rFonts w:ascii="Verdana" w:hAnsi="Verdana"/>
          <w:sz w:val="18"/>
          <w:szCs w:val="18"/>
        </w:rPr>
        <w:t>Ocena ofert odbywać się będzie w sposób opisany w poniższej tabeli</w:t>
      </w:r>
      <w:bookmarkEnd w:id="35"/>
      <w:r w:rsidR="00B1707E" w:rsidRPr="00275999">
        <w:rPr>
          <w:rFonts w:ascii="Verdana" w:hAnsi="Verdana"/>
          <w:sz w:val="18"/>
          <w:szCs w:val="18"/>
        </w:rPr>
        <w:t>:</w:t>
      </w:r>
    </w:p>
    <w:p w14:paraId="7C60FF6C" w14:textId="77777777" w:rsidR="00D720B9" w:rsidRDefault="00D720B9" w:rsidP="00960EA1">
      <w:pPr>
        <w:spacing w:line="360" w:lineRule="auto"/>
        <w:ind w:left="567" w:right="-239" w:firstLine="284"/>
        <w:jc w:val="both"/>
        <w:rPr>
          <w:rFonts w:ascii="Verdana" w:hAnsi="Verdana"/>
          <w:b/>
          <w:sz w:val="18"/>
          <w:szCs w:val="18"/>
        </w:rPr>
      </w:pPr>
    </w:p>
    <w:p w14:paraId="6DF6EF78" w14:textId="5AE9E0B9" w:rsidR="00960EA1" w:rsidRDefault="004B762A" w:rsidP="00960EA1">
      <w:pPr>
        <w:spacing w:line="360" w:lineRule="auto"/>
        <w:ind w:left="567" w:right="-239" w:firstLine="284"/>
        <w:jc w:val="both"/>
        <w:rPr>
          <w:rFonts w:ascii="Verdana" w:hAnsi="Verdana"/>
          <w:b/>
          <w:sz w:val="18"/>
          <w:szCs w:val="18"/>
        </w:rPr>
      </w:pPr>
      <w:r w:rsidRPr="00275999">
        <w:rPr>
          <w:rFonts w:ascii="Verdana" w:hAnsi="Verdana"/>
          <w:b/>
          <w:sz w:val="18"/>
          <w:szCs w:val="18"/>
        </w:rPr>
        <w:t>Część 1</w:t>
      </w:r>
      <w:r w:rsidR="00952740">
        <w:rPr>
          <w:rFonts w:ascii="Verdana" w:hAnsi="Verdana"/>
          <w:b/>
          <w:sz w:val="18"/>
          <w:szCs w:val="18"/>
        </w:rPr>
        <w:t>-</w:t>
      </w:r>
      <w:r w:rsidR="00221727">
        <w:rPr>
          <w:rFonts w:ascii="Verdana" w:hAnsi="Verdana"/>
          <w:b/>
          <w:sz w:val="18"/>
          <w:szCs w:val="18"/>
        </w:rPr>
        <w:t>3, 5-</w:t>
      </w:r>
      <w:r w:rsidR="00952740">
        <w:rPr>
          <w:rFonts w:ascii="Verdana" w:hAnsi="Verdana"/>
          <w:b/>
          <w:sz w:val="18"/>
          <w:szCs w:val="18"/>
        </w:rPr>
        <w:t>6</w:t>
      </w:r>
      <w:r w:rsidR="00391245">
        <w:rPr>
          <w:rFonts w:ascii="Verdana" w:hAnsi="Verdana"/>
          <w:b/>
          <w:sz w:val="18"/>
          <w:szCs w:val="18"/>
        </w:rPr>
        <w:t>:</w:t>
      </w:r>
    </w:p>
    <w:tbl>
      <w:tblPr>
        <w:tblStyle w:val="Tabela-Siatka"/>
        <w:tblW w:w="9639" w:type="dxa"/>
        <w:tblInd w:w="562" w:type="dxa"/>
        <w:tblLayout w:type="fixed"/>
        <w:tblLook w:val="04A0" w:firstRow="1" w:lastRow="0" w:firstColumn="1" w:lastColumn="0" w:noHBand="0" w:noVBand="1"/>
      </w:tblPr>
      <w:tblGrid>
        <w:gridCol w:w="567"/>
        <w:gridCol w:w="3969"/>
        <w:gridCol w:w="628"/>
        <w:gridCol w:w="628"/>
        <w:gridCol w:w="3847"/>
      </w:tblGrid>
      <w:tr w:rsidR="00AB07DF" w:rsidRPr="00D720B9" w14:paraId="0F03F763" w14:textId="77777777" w:rsidTr="009D4636">
        <w:trPr>
          <w:tblHeader/>
        </w:trPr>
        <w:tc>
          <w:tcPr>
            <w:tcW w:w="567" w:type="dxa"/>
          </w:tcPr>
          <w:p w14:paraId="3E805F31" w14:textId="77777777" w:rsidR="00AB07DF" w:rsidRPr="00D720B9" w:rsidRDefault="00AB07DF" w:rsidP="00FA73EE">
            <w:pPr>
              <w:tabs>
                <w:tab w:val="left" w:pos="0"/>
              </w:tabs>
              <w:ind w:right="45"/>
              <w:rPr>
                <w:rFonts w:ascii="Verdana" w:hAnsi="Verdana"/>
                <w:sz w:val="16"/>
                <w:szCs w:val="16"/>
              </w:rPr>
            </w:pPr>
            <w:r w:rsidRPr="00D720B9">
              <w:rPr>
                <w:rFonts w:ascii="Verdana" w:hAnsi="Verdana"/>
                <w:sz w:val="16"/>
                <w:szCs w:val="16"/>
              </w:rPr>
              <w:t>L.p.</w:t>
            </w:r>
          </w:p>
        </w:tc>
        <w:tc>
          <w:tcPr>
            <w:tcW w:w="3969" w:type="dxa"/>
          </w:tcPr>
          <w:p w14:paraId="5DD0BA08" w14:textId="77777777" w:rsidR="00AB07DF" w:rsidRPr="00D720B9" w:rsidRDefault="00AB07DF" w:rsidP="00FA73EE">
            <w:pPr>
              <w:ind w:right="44"/>
              <w:rPr>
                <w:rFonts w:ascii="Verdana" w:hAnsi="Verdana"/>
                <w:sz w:val="16"/>
                <w:szCs w:val="16"/>
              </w:rPr>
            </w:pPr>
            <w:r w:rsidRPr="00D720B9">
              <w:rPr>
                <w:rFonts w:ascii="Verdana" w:hAnsi="Verdana"/>
                <w:sz w:val="16"/>
                <w:szCs w:val="16"/>
              </w:rPr>
              <w:t>KRYTERIA</w:t>
            </w:r>
          </w:p>
        </w:tc>
        <w:tc>
          <w:tcPr>
            <w:tcW w:w="628" w:type="dxa"/>
          </w:tcPr>
          <w:p w14:paraId="2B7DBFF1" w14:textId="77777777" w:rsidR="00AB07DF" w:rsidRPr="00D720B9" w:rsidRDefault="00AB07DF" w:rsidP="00FA73EE">
            <w:pPr>
              <w:ind w:right="44"/>
              <w:jc w:val="center"/>
              <w:rPr>
                <w:rFonts w:ascii="Verdana" w:hAnsi="Verdana"/>
                <w:sz w:val="16"/>
                <w:szCs w:val="16"/>
              </w:rPr>
            </w:pPr>
            <w:r w:rsidRPr="00D720B9">
              <w:rPr>
                <w:rFonts w:ascii="Verdana" w:hAnsi="Verdana"/>
                <w:sz w:val="16"/>
                <w:szCs w:val="16"/>
              </w:rPr>
              <w:t>Waga%</w:t>
            </w:r>
          </w:p>
        </w:tc>
        <w:tc>
          <w:tcPr>
            <w:tcW w:w="628" w:type="dxa"/>
          </w:tcPr>
          <w:p w14:paraId="12393DC5" w14:textId="77777777" w:rsidR="00AB07DF" w:rsidRPr="00D720B9" w:rsidRDefault="00AB07DF" w:rsidP="00FA73EE">
            <w:pPr>
              <w:jc w:val="both"/>
              <w:outlineLvl w:val="0"/>
              <w:rPr>
                <w:rFonts w:ascii="Verdana" w:hAnsi="Verdana"/>
                <w:sz w:val="16"/>
                <w:szCs w:val="16"/>
              </w:rPr>
            </w:pPr>
            <w:r w:rsidRPr="00D720B9">
              <w:rPr>
                <w:rFonts w:ascii="Verdana" w:hAnsi="Verdana"/>
                <w:sz w:val="16"/>
                <w:szCs w:val="16"/>
              </w:rPr>
              <w:t>Ilość</w:t>
            </w:r>
          </w:p>
          <w:p w14:paraId="39037167" w14:textId="77777777" w:rsidR="00AB07DF" w:rsidRPr="00D720B9" w:rsidRDefault="00AB07DF" w:rsidP="00FA73EE">
            <w:pPr>
              <w:ind w:right="44"/>
              <w:rPr>
                <w:rFonts w:ascii="Verdana" w:hAnsi="Verdana"/>
                <w:sz w:val="16"/>
                <w:szCs w:val="16"/>
              </w:rPr>
            </w:pPr>
            <w:r w:rsidRPr="00D720B9">
              <w:rPr>
                <w:rFonts w:ascii="Verdana" w:hAnsi="Verdana"/>
                <w:sz w:val="16"/>
                <w:szCs w:val="16"/>
              </w:rPr>
              <w:t>pkt.</w:t>
            </w:r>
          </w:p>
        </w:tc>
        <w:tc>
          <w:tcPr>
            <w:tcW w:w="3847" w:type="dxa"/>
          </w:tcPr>
          <w:p w14:paraId="54225728" w14:textId="77777777" w:rsidR="00AB07DF" w:rsidRPr="00D720B9" w:rsidRDefault="00AB07DF" w:rsidP="00FA73EE">
            <w:pPr>
              <w:jc w:val="both"/>
              <w:outlineLvl w:val="0"/>
              <w:rPr>
                <w:rFonts w:ascii="Verdana" w:hAnsi="Verdana"/>
                <w:sz w:val="16"/>
                <w:szCs w:val="16"/>
              </w:rPr>
            </w:pPr>
            <w:r w:rsidRPr="00D720B9">
              <w:rPr>
                <w:rFonts w:ascii="Verdana" w:hAnsi="Verdana"/>
                <w:sz w:val="16"/>
                <w:szCs w:val="16"/>
              </w:rPr>
              <w:t>Sposób oceny: wzory, uzyskane</w:t>
            </w:r>
          </w:p>
          <w:p w14:paraId="44767219" w14:textId="77777777" w:rsidR="00AB07DF" w:rsidRPr="00D720B9" w:rsidRDefault="00AB07DF" w:rsidP="00FA73EE">
            <w:pPr>
              <w:jc w:val="both"/>
              <w:outlineLvl w:val="0"/>
              <w:rPr>
                <w:rFonts w:ascii="Verdana" w:hAnsi="Verdana"/>
                <w:sz w:val="16"/>
                <w:szCs w:val="16"/>
              </w:rPr>
            </w:pPr>
            <w:r w:rsidRPr="00D720B9">
              <w:rPr>
                <w:rFonts w:ascii="Verdana" w:hAnsi="Verdana"/>
                <w:sz w:val="16"/>
                <w:szCs w:val="16"/>
              </w:rPr>
              <w:t>informacje mające wpływ na ocenę</w:t>
            </w:r>
          </w:p>
        </w:tc>
      </w:tr>
      <w:tr w:rsidR="00AB07DF" w:rsidRPr="00D720B9" w14:paraId="5EC5A2E5" w14:textId="77777777" w:rsidTr="009D4636">
        <w:trPr>
          <w:trHeight w:val="918"/>
        </w:trPr>
        <w:tc>
          <w:tcPr>
            <w:tcW w:w="567" w:type="dxa"/>
          </w:tcPr>
          <w:p w14:paraId="26363D53" w14:textId="77777777" w:rsidR="00AB07DF" w:rsidRPr="00D720B9" w:rsidRDefault="00AB07DF" w:rsidP="00FA73EE">
            <w:pPr>
              <w:pStyle w:val="Akapitzlist"/>
              <w:numPr>
                <w:ilvl w:val="0"/>
                <w:numId w:val="69"/>
              </w:numPr>
              <w:tabs>
                <w:tab w:val="left" w:pos="0"/>
              </w:tabs>
              <w:ind w:right="45"/>
              <w:rPr>
                <w:rFonts w:ascii="Verdana" w:hAnsi="Verdana"/>
                <w:sz w:val="16"/>
                <w:szCs w:val="16"/>
              </w:rPr>
            </w:pPr>
          </w:p>
        </w:tc>
        <w:tc>
          <w:tcPr>
            <w:tcW w:w="3969" w:type="dxa"/>
          </w:tcPr>
          <w:p w14:paraId="09DB6103" w14:textId="77777777" w:rsidR="00AB07DF" w:rsidRPr="00D720B9" w:rsidRDefault="00AB07DF" w:rsidP="00FA73EE">
            <w:pPr>
              <w:outlineLvl w:val="0"/>
              <w:rPr>
                <w:rFonts w:ascii="Verdana" w:hAnsi="Verdana"/>
                <w:sz w:val="16"/>
                <w:szCs w:val="16"/>
              </w:rPr>
            </w:pPr>
            <w:r w:rsidRPr="00D720B9">
              <w:rPr>
                <w:rFonts w:ascii="Verdana" w:hAnsi="Verdana"/>
                <w:sz w:val="16"/>
                <w:szCs w:val="16"/>
              </w:rPr>
              <w:t>Cena brutto przedmiotu zamówienia</w:t>
            </w:r>
          </w:p>
          <w:p w14:paraId="40256AFC" w14:textId="77777777" w:rsidR="00AB07DF" w:rsidRPr="00D720B9" w:rsidRDefault="00AB07DF" w:rsidP="00FA73EE">
            <w:pPr>
              <w:ind w:right="44"/>
              <w:rPr>
                <w:rFonts w:ascii="Verdana" w:hAnsi="Verdana"/>
                <w:sz w:val="16"/>
                <w:szCs w:val="16"/>
              </w:rPr>
            </w:pPr>
          </w:p>
        </w:tc>
        <w:tc>
          <w:tcPr>
            <w:tcW w:w="628" w:type="dxa"/>
          </w:tcPr>
          <w:p w14:paraId="7686168B" w14:textId="77777777" w:rsidR="00AB07DF" w:rsidRPr="00D720B9" w:rsidRDefault="00AB07DF" w:rsidP="00FA73EE">
            <w:pPr>
              <w:ind w:right="44"/>
              <w:jc w:val="center"/>
              <w:rPr>
                <w:rFonts w:ascii="Verdana" w:hAnsi="Verdana"/>
                <w:sz w:val="16"/>
                <w:szCs w:val="16"/>
              </w:rPr>
            </w:pPr>
            <w:r w:rsidRPr="00D720B9">
              <w:rPr>
                <w:rFonts w:ascii="Verdana" w:hAnsi="Verdana"/>
                <w:sz w:val="16"/>
                <w:szCs w:val="16"/>
              </w:rPr>
              <w:t>60</w:t>
            </w:r>
          </w:p>
        </w:tc>
        <w:tc>
          <w:tcPr>
            <w:tcW w:w="628" w:type="dxa"/>
          </w:tcPr>
          <w:p w14:paraId="111BB9E6" w14:textId="77777777" w:rsidR="00AB07DF" w:rsidRPr="00D720B9" w:rsidRDefault="00AB07DF" w:rsidP="00FA73EE">
            <w:pPr>
              <w:ind w:right="44"/>
              <w:jc w:val="center"/>
              <w:rPr>
                <w:rFonts w:ascii="Verdana" w:hAnsi="Verdana"/>
                <w:sz w:val="16"/>
                <w:szCs w:val="16"/>
              </w:rPr>
            </w:pPr>
            <w:r w:rsidRPr="00D720B9">
              <w:rPr>
                <w:rFonts w:ascii="Verdana" w:hAnsi="Verdana"/>
                <w:sz w:val="16"/>
                <w:szCs w:val="16"/>
              </w:rPr>
              <w:t>60</w:t>
            </w:r>
          </w:p>
        </w:tc>
        <w:tc>
          <w:tcPr>
            <w:tcW w:w="3847" w:type="dxa"/>
          </w:tcPr>
          <w:p w14:paraId="6FB77981" w14:textId="77777777" w:rsidR="00AB07DF" w:rsidRPr="00D720B9" w:rsidRDefault="00AB07DF" w:rsidP="00FA73EE">
            <w:pPr>
              <w:ind w:right="470"/>
              <w:jc w:val="both"/>
              <w:outlineLvl w:val="0"/>
              <w:rPr>
                <w:rFonts w:ascii="Verdana" w:hAnsi="Verdana"/>
                <w:sz w:val="16"/>
                <w:szCs w:val="16"/>
              </w:rPr>
            </w:pPr>
            <w:r w:rsidRPr="00D720B9">
              <w:rPr>
                <w:rFonts w:ascii="Verdana" w:hAnsi="Verdana"/>
                <w:sz w:val="16"/>
                <w:szCs w:val="16"/>
              </w:rPr>
              <w:t xml:space="preserve">                </w:t>
            </w:r>
          </w:p>
          <w:p w14:paraId="6CBD389B" w14:textId="77777777" w:rsidR="00AB07DF" w:rsidRPr="00D720B9" w:rsidRDefault="00AB07DF" w:rsidP="00FA73EE">
            <w:pPr>
              <w:ind w:right="470"/>
              <w:jc w:val="both"/>
              <w:outlineLvl w:val="0"/>
              <w:rPr>
                <w:rFonts w:ascii="Verdana" w:hAnsi="Verdana"/>
                <w:sz w:val="16"/>
                <w:szCs w:val="16"/>
              </w:rPr>
            </w:pPr>
            <w:r w:rsidRPr="00D720B9">
              <w:rPr>
                <w:rFonts w:ascii="Verdana" w:hAnsi="Verdana"/>
                <w:sz w:val="16"/>
                <w:szCs w:val="16"/>
              </w:rPr>
              <w:t xml:space="preserve">                  Najniższa cena oferty</w:t>
            </w:r>
          </w:p>
          <w:p w14:paraId="32317E22" w14:textId="77777777" w:rsidR="00AB07DF" w:rsidRPr="00D720B9" w:rsidRDefault="00AB07DF" w:rsidP="00FA73EE">
            <w:pPr>
              <w:jc w:val="both"/>
              <w:outlineLvl w:val="0"/>
              <w:rPr>
                <w:rFonts w:ascii="Verdana" w:hAnsi="Verdana"/>
                <w:sz w:val="16"/>
                <w:szCs w:val="16"/>
              </w:rPr>
            </w:pPr>
            <w:r w:rsidRPr="00D720B9">
              <w:rPr>
                <w:rFonts w:ascii="Verdana" w:hAnsi="Verdana"/>
                <w:sz w:val="16"/>
                <w:szCs w:val="16"/>
              </w:rPr>
              <w:t>Ilość pkt. = -------------------------  x 60</w:t>
            </w:r>
          </w:p>
          <w:p w14:paraId="2FC0A084" w14:textId="77777777" w:rsidR="00AB07DF" w:rsidRPr="00D720B9" w:rsidRDefault="00AB07DF" w:rsidP="00FA73EE">
            <w:pPr>
              <w:ind w:right="44"/>
              <w:rPr>
                <w:rFonts w:ascii="Verdana" w:hAnsi="Verdana"/>
                <w:sz w:val="16"/>
                <w:szCs w:val="16"/>
              </w:rPr>
            </w:pPr>
            <w:r w:rsidRPr="00D720B9">
              <w:rPr>
                <w:rFonts w:ascii="Verdana" w:hAnsi="Verdana"/>
                <w:sz w:val="16"/>
                <w:szCs w:val="16"/>
              </w:rPr>
              <w:t xml:space="preserve">                   Cena oferty badanej    </w:t>
            </w:r>
          </w:p>
          <w:p w14:paraId="0BDAAA58" w14:textId="77777777" w:rsidR="00AB07DF" w:rsidRPr="00D720B9" w:rsidRDefault="00AB07DF" w:rsidP="00FA73EE">
            <w:pPr>
              <w:ind w:right="44"/>
              <w:rPr>
                <w:rFonts w:ascii="Verdana" w:hAnsi="Verdana"/>
                <w:sz w:val="16"/>
                <w:szCs w:val="16"/>
              </w:rPr>
            </w:pPr>
          </w:p>
        </w:tc>
      </w:tr>
      <w:tr w:rsidR="00AB07DF" w:rsidRPr="00D720B9" w14:paraId="1EA23C01" w14:textId="77777777" w:rsidTr="009D4636">
        <w:trPr>
          <w:trHeight w:val="983"/>
        </w:trPr>
        <w:tc>
          <w:tcPr>
            <w:tcW w:w="567" w:type="dxa"/>
          </w:tcPr>
          <w:p w14:paraId="5F071C7B" w14:textId="77777777" w:rsidR="00AB07DF" w:rsidRPr="00D720B9" w:rsidRDefault="00AB07DF" w:rsidP="00FA73EE">
            <w:pPr>
              <w:pStyle w:val="Akapitzlist"/>
              <w:numPr>
                <w:ilvl w:val="0"/>
                <w:numId w:val="69"/>
              </w:numPr>
              <w:tabs>
                <w:tab w:val="left" w:pos="0"/>
              </w:tabs>
              <w:ind w:right="45"/>
              <w:rPr>
                <w:rFonts w:ascii="Verdana" w:hAnsi="Verdana"/>
                <w:sz w:val="16"/>
                <w:szCs w:val="16"/>
              </w:rPr>
            </w:pPr>
          </w:p>
        </w:tc>
        <w:tc>
          <w:tcPr>
            <w:tcW w:w="3969" w:type="dxa"/>
          </w:tcPr>
          <w:p w14:paraId="2EDC8D1A" w14:textId="77777777" w:rsidR="00AB07DF" w:rsidRPr="00D720B9" w:rsidRDefault="00AB07DF" w:rsidP="00FA73EE">
            <w:pPr>
              <w:outlineLvl w:val="0"/>
              <w:rPr>
                <w:rFonts w:ascii="Verdana" w:hAnsi="Verdana" w:cs="Verdana"/>
                <w:sz w:val="16"/>
                <w:szCs w:val="16"/>
              </w:rPr>
            </w:pPr>
            <w:r w:rsidRPr="00D720B9">
              <w:rPr>
                <w:rFonts w:ascii="Verdana" w:eastAsiaTheme="minorHAnsi" w:hAnsi="Verdana" w:cstheme="minorBidi"/>
                <w:sz w:val="16"/>
                <w:szCs w:val="16"/>
                <w:lang w:eastAsia="en-US"/>
              </w:rPr>
              <w:t xml:space="preserve">Termin realizacji przedmiotu zamówienia </w:t>
            </w:r>
            <w:r w:rsidRPr="00D720B9">
              <w:rPr>
                <w:rFonts w:ascii="Verdana" w:hAnsi="Verdana" w:cs="Verdana"/>
                <w:sz w:val="16"/>
                <w:szCs w:val="16"/>
              </w:rPr>
              <w:t>(maksymalnie:</w:t>
            </w:r>
          </w:p>
          <w:p w14:paraId="5E1DDFEE" w14:textId="65BA99F8" w:rsidR="00AB07DF" w:rsidRPr="00D720B9" w:rsidRDefault="00AB07DF" w:rsidP="00FA73EE">
            <w:pPr>
              <w:outlineLvl w:val="0"/>
              <w:rPr>
                <w:rFonts w:ascii="Verdana" w:hAnsi="Verdana" w:cs="Verdana"/>
                <w:sz w:val="16"/>
                <w:szCs w:val="16"/>
              </w:rPr>
            </w:pPr>
            <w:r w:rsidRPr="00D720B9">
              <w:rPr>
                <w:rFonts w:ascii="Verdana" w:hAnsi="Verdana" w:cs="Verdana"/>
                <w:sz w:val="16"/>
                <w:szCs w:val="16"/>
              </w:rPr>
              <w:t xml:space="preserve">do </w:t>
            </w:r>
            <w:r w:rsidR="00454CD3" w:rsidRPr="00D720B9">
              <w:rPr>
                <w:rFonts w:ascii="Verdana" w:hAnsi="Verdana" w:cs="Verdana"/>
                <w:sz w:val="16"/>
                <w:szCs w:val="16"/>
              </w:rPr>
              <w:t>6</w:t>
            </w:r>
            <w:r w:rsidRPr="00D720B9">
              <w:rPr>
                <w:rFonts w:ascii="Verdana" w:hAnsi="Verdana" w:cs="Verdana"/>
                <w:sz w:val="16"/>
                <w:szCs w:val="16"/>
              </w:rPr>
              <w:t xml:space="preserve"> tygodni </w:t>
            </w:r>
            <w:r w:rsidRPr="00D720B9">
              <w:rPr>
                <w:rFonts w:ascii="Verdana" w:hAnsi="Verdana"/>
                <w:sz w:val="16"/>
                <w:szCs w:val="16"/>
              </w:rPr>
              <w:t>- liczony od dnia podpisania umowy)</w:t>
            </w:r>
          </w:p>
          <w:p w14:paraId="3B24A439" w14:textId="77777777" w:rsidR="00AB07DF" w:rsidRPr="00D720B9" w:rsidRDefault="00AB07DF" w:rsidP="00FA73EE">
            <w:pPr>
              <w:ind w:right="44"/>
              <w:rPr>
                <w:rFonts w:ascii="Verdana" w:hAnsi="Verdana"/>
                <w:sz w:val="16"/>
                <w:szCs w:val="16"/>
              </w:rPr>
            </w:pPr>
          </w:p>
          <w:p w14:paraId="07BCF4BA" w14:textId="77777777" w:rsidR="00AB07DF" w:rsidRPr="00D720B9" w:rsidRDefault="00AB07DF" w:rsidP="00FA73EE">
            <w:pPr>
              <w:ind w:right="44"/>
              <w:rPr>
                <w:rFonts w:ascii="Verdana" w:hAnsi="Verdana"/>
                <w:sz w:val="16"/>
                <w:szCs w:val="16"/>
              </w:rPr>
            </w:pPr>
            <w:r w:rsidRPr="00D720B9">
              <w:rPr>
                <w:rFonts w:ascii="Verdana" w:hAnsi="Verdana"/>
                <w:sz w:val="16"/>
                <w:szCs w:val="16"/>
              </w:rPr>
              <w:t xml:space="preserve">Wykonawca winien podać oferowany </w:t>
            </w:r>
            <w:r w:rsidRPr="00D720B9">
              <w:rPr>
                <w:rFonts w:ascii="Verdana" w:eastAsiaTheme="minorHAnsi" w:hAnsi="Verdana" w:cstheme="minorBidi"/>
                <w:sz w:val="16"/>
                <w:szCs w:val="16"/>
                <w:lang w:eastAsia="en-US"/>
              </w:rPr>
              <w:t>termin realizacji przedmiotu zamówienia</w:t>
            </w:r>
            <w:r w:rsidRPr="00D720B9">
              <w:rPr>
                <w:rFonts w:ascii="Verdana" w:hAnsi="Verdana"/>
                <w:sz w:val="16"/>
                <w:szCs w:val="16"/>
              </w:rPr>
              <w:br/>
              <w:t xml:space="preserve">w </w:t>
            </w:r>
            <w:r w:rsidRPr="00D720B9">
              <w:rPr>
                <w:rFonts w:ascii="Verdana" w:hAnsi="Verdana"/>
                <w:b/>
                <w:sz w:val="16"/>
                <w:szCs w:val="16"/>
              </w:rPr>
              <w:t>TYGODNIACH</w:t>
            </w:r>
          </w:p>
          <w:p w14:paraId="211FF660" w14:textId="72BC4DDF" w:rsidR="00AB07DF" w:rsidRPr="00D720B9" w:rsidRDefault="00AB07DF" w:rsidP="009D4636">
            <w:pPr>
              <w:ind w:right="44"/>
              <w:rPr>
                <w:rFonts w:ascii="Verdana" w:hAnsi="Verdana"/>
                <w:sz w:val="16"/>
                <w:szCs w:val="16"/>
              </w:rPr>
            </w:pPr>
            <w:r w:rsidRPr="00D720B9">
              <w:rPr>
                <w:rFonts w:ascii="Verdana" w:hAnsi="Verdana"/>
                <w:sz w:val="16"/>
                <w:szCs w:val="16"/>
              </w:rPr>
              <w:t xml:space="preserve">W przypadku zaoferowania </w:t>
            </w:r>
            <w:r w:rsidRPr="00D720B9">
              <w:rPr>
                <w:rFonts w:ascii="Verdana" w:eastAsiaTheme="minorHAnsi" w:hAnsi="Verdana" w:cstheme="minorBidi"/>
                <w:sz w:val="16"/>
                <w:szCs w:val="16"/>
                <w:lang w:eastAsia="en-US"/>
              </w:rPr>
              <w:t xml:space="preserve">terminu realizacji przedmiotu zamówienia </w:t>
            </w:r>
            <w:r w:rsidRPr="00D720B9">
              <w:rPr>
                <w:rFonts w:ascii="Verdana" w:hAnsi="Verdana"/>
                <w:sz w:val="16"/>
                <w:szCs w:val="16"/>
              </w:rPr>
              <w:t xml:space="preserve">dłuższego niż wskazany powyżej oferta zostanie odrzucona jako niezgodna z treścią </w:t>
            </w:r>
            <w:proofErr w:type="spellStart"/>
            <w:r w:rsidRPr="00D720B9">
              <w:rPr>
                <w:rFonts w:ascii="Verdana" w:hAnsi="Verdana"/>
                <w:sz w:val="16"/>
                <w:szCs w:val="16"/>
              </w:rPr>
              <w:t>Siwz</w:t>
            </w:r>
            <w:proofErr w:type="spellEnd"/>
            <w:r w:rsidRPr="00D720B9">
              <w:rPr>
                <w:rFonts w:ascii="Verdana" w:hAnsi="Verdana"/>
                <w:sz w:val="16"/>
                <w:szCs w:val="16"/>
              </w:rPr>
              <w:t>.</w:t>
            </w:r>
          </w:p>
        </w:tc>
        <w:tc>
          <w:tcPr>
            <w:tcW w:w="628" w:type="dxa"/>
          </w:tcPr>
          <w:p w14:paraId="623B7C24" w14:textId="77777777" w:rsidR="00AB07DF" w:rsidRPr="00D720B9" w:rsidRDefault="00AB07DF" w:rsidP="00FA73EE">
            <w:pPr>
              <w:ind w:right="44"/>
              <w:jc w:val="center"/>
              <w:rPr>
                <w:rFonts w:ascii="Verdana" w:hAnsi="Verdana"/>
                <w:sz w:val="16"/>
                <w:szCs w:val="16"/>
              </w:rPr>
            </w:pPr>
            <w:r w:rsidRPr="00D720B9">
              <w:rPr>
                <w:rFonts w:ascii="Verdana" w:hAnsi="Verdana"/>
                <w:sz w:val="16"/>
                <w:szCs w:val="16"/>
              </w:rPr>
              <w:t>20</w:t>
            </w:r>
          </w:p>
        </w:tc>
        <w:tc>
          <w:tcPr>
            <w:tcW w:w="628" w:type="dxa"/>
          </w:tcPr>
          <w:p w14:paraId="1F1664EB" w14:textId="77777777" w:rsidR="00AB07DF" w:rsidRPr="00D720B9" w:rsidRDefault="00AB07DF" w:rsidP="00FA73EE">
            <w:pPr>
              <w:ind w:right="44"/>
              <w:jc w:val="center"/>
              <w:rPr>
                <w:rFonts w:ascii="Verdana" w:hAnsi="Verdana"/>
                <w:sz w:val="16"/>
                <w:szCs w:val="16"/>
              </w:rPr>
            </w:pPr>
            <w:r w:rsidRPr="00D720B9">
              <w:rPr>
                <w:rFonts w:ascii="Verdana" w:hAnsi="Verdana"/>
                <w:sz w:val="16"/>
                <w:szCs w:val="16"/>
              </w:rPr>
              <w:t>20</w:t>
            </w:r>
          </w:p>
        </w:tc>
        <w:tc>
          <w:tcPr>
            <w:tcW w:w="3847" w:type="dxa"/>
          </w:tcPr>
          <w:p w14:paraId="296B6673" w14:textId="7A04D451" w:rsidR="00AB07DF" w:rsidRPr="00D720B9" w:rsidRDefault="00AB07DF" w:rsidP="00FA73EE">
            <w:pPr>
              <w:ind w:right="44"/>
              <w:rPr>
                <w:rFonts w:ascii="Verdana" w:eastAsiaTheme="minorHAnsi" w:hAnsi="Verdana" w:cs="Verdana"/>
                <w:sz w:val="16"/>
                <w:szCs w:val="16"/>
                <w:lang w:eastAsia="en-US"/>
              </w:rPr>
            </w:pPr>
          </w:p>
          <w:p w14:paraId="1846008D" w14:textId="76DA8BEA" w:rsidR="00AB07DF" w:rsidRPr="00D720B9" w:rsidRDefault="00454CD3" w:rsidP="00FA73EE">
            <w:pPr>
              <w:ind w:right="44"/>
              <w:rPr>
                <w:rFonts w:ascii="Verdana" w:eastAsiaTheme="minorHAnsi" w:hAnsi="Verdana" w:cs="Verdana"/>
                <w:sz w:val="16"/>
                <w:szCs w:val="16"/>
                <w:lang w:eastAsia="en-US"/>
              </w:rPr>
            </w:pPr>
            <w:r w:rsidRPr="00D720B9">
              <w:rPr>
                <w:rFonts w:ascii="Verdana" w:eastAsiaTheme="minorHAnsi" w:hAnsi="Verdana" w:cs="Verdana"/>
                <w:sz w:val="16"/>
                <w:szCs w:val="16"/>
                <w:lang w:eastAsia="en-US"/>
              </w:rPr>
              <w:t>Do 6 tygodni – 0,00 pkt</w:t>
            </w:r>
          </w:p>
          <w:p w14:paraId="3936959B" w14:textId="77777777" w:rsidR="00454CD3" w:rsidRPr="00D720B9" w:rsidRDefault="00454CD3" w:rsidP="00FA73EE">
            <w:pPr>
              <w:ind w:right="44"/>
              <w:rPr>
                <w:rFonts w:ascii="Verdana" w:eastAsiaTheme="minorHAnsi" w:hAnsi="Verdana" w:cs="Verdana"/>
                <w:sz w:val="16"/>
                <w:szCs w:val="16"/>
                <w:lang w:eastAsia="en-US"/>
              </w:rPr>
            </w:pPr>
          </w:p>
          <w:p w14:paraId="508FF298" w14:textId="343E4D46" w:rsidR="00AB07DF" w:rsidRPr="00D720B9" w:rsidRDefault="00AB07DF" w:rsidP="00FA73EE">
            <w:pPr>
              <w:ind w:right="44"/>
              <w:rPr>
                <w:rFonts w:ascii="Verdana" w:eastAsiaTheme="minorHAnsi" w:hAnsi="Verdana" w:cs="Verdana"/>
                <w:sz w:val="16"/>
                <w:szCs w:val="16"/>
                <w:lang w:eastAsia="en-US"/>
              </w:rPr>
            </w:pPr>
            <w:r w:rsidRPr="00D720B9">
              <w:rPr>
                <w:rFonts w:ascii="Verdana" w:eastAsiaTheme="minorHAnsi" w:hAnsi="Verdana" w:cs="Verdana"/>
                <w:sz w:val="16"/>
                <w:szCs w:val="16"/>
                <w:lang w:eastAsia="en-US"/>
              </w:rPr>
              <w:t xml:space="preserve">Do 4 tygodni – </w:t>
            </w:r>
            <w:r w:rsidR="00454CD3" w:rsidRPr="00D720B9">
              <w:rPr>
                <w:rFonts w:ascii="Verdana" w:eastAsiaTheme="minorHAnsi" w:hAnsi="Verdana" w:cs="Verdana"/>
                <w:sz w:val="16"/>
                <w:szCs w:val="16"/>
                <w:lang w:eastAsia="en-US"/>
              </w:rPr>
              <w:t>10</w:t>
            </w:r>
            <w:r w:rsidRPr="00D720B9">
              <w:rPr>
                <w:rFonts w:ascii="Verdana" w:eastAsiaTheme="minorHAnsi" w:hAnsi="Verdana" w:cs="Verdana"/>
                <w:sz w:val="16"/>
                <w:szCs w:val="16"/>
                <w:lang w:eastAsia="en-US"/>
              </w:rPr>
              <w:t>,00 pkt</w:t>
            </w:r>
          </w:p>
          <w:p w14:paraId="3D5A9519" w14:textId="77777777" w:rsidR="00AB07DF" w:rsidRPr="00D720B9" w:rsidRDefault="00AB07DF" w:rsidP="00FA73EE">
            <w:pPr>
              <w:ind w:right="44"/>
              <w:rPr>
                <w:rFonts w:ascii="Verdana" w:eastAsiaTheme="minorHAnsi" w:hAnsi="Verdana" w:cs="Verdana"/>
                <w:sz w:val="16"/>
                <w:szCs w:val="16"/>
                <w:lang w:eastAsia="en-US"/>
              </w:rPr>
            </w:pPr>
          </w:p>
          <w:p w14:paraId="5716BECA" w14:textId="1C74223C" w:rsidR="00AB07DF" w:rsidRPr="00D720B9" w:rsidRDefault="00AB07DF" w:rsidP="00FA73EE">
            <w:pPr>
              <w:ind w:right="44"/>
              <w:rPr>
                <w:rFonts w:ascii="Verdana" w:eastAsiaTheme="minorHAnsi" w:hAnsi="Verdana" w:cs="Verdana"/>
                <w:sz w:val="16"/>
                <w:szCs w:val="16"/>
                <w:lang w:eastAsia="en-US"/>
              </w:rPr>
            </w:pPr>
            <w:r w:rsidRPr="00D720B9">
              <w:rPr>
                <w:rFonts w:ascii="Verdana" w:eastAsiaTheme="minorHAnsi" w:hAnsi="Verdana" w:cs="Verdana"/>
                <w:sz w:val="16"/>
                <w:szCs w:val="16"/>
                <w:lang w:eastAsia="en-US"/>
              </w:rPr>
              <w:t>Do 3 tygodni – 20,00 pkt</w:t>
            </w:r>
          </w:p>
        </w:tc>
      </w:tr>
      <w:tr w:rsidR="00AB07DF" w:rsidRPr="00D720B9" w14:paraId="61B43176" w14:textId="77777777" w:rsidTr="009D4636">
        <w:trPr>
          <w:trHeight w:val="983"/>
        </w:trPr>
        <w:tc>
          <w:tcPr>
            <w:tcW w:w="567" w:type="dxa"/>
          </w:tcPr>
          <w:p w14:paraId="50E4A610" w14:textId="77777777" w:rsidR="00AB07DF" w:rsidRPr="00D720B9" w:rsidRDefault="00AB07DF" w:rsidP="00FA73EE">
            <w:pPr>
              <w:pStyle w:val="Akapitzlist"/>
              <w:numPr>
                <w:ilvl w:val="0"/>
                <w:numId w:val="69"/>
              </w:numPr>
              <w:tabs>
                <w:tab w:val="left" w:pos="0"/>
              </w:tabs>
              <w:ind w:right="45"/>
              <w:rPr>
                <w:rFonts w:ascii="Verdana" w:hAnsi="Verdana"/>
                <w:sz w:val="16"/>
                <w:szCs w:val="16"/>
              </w:rPr>
            </w:pPr>
          </w:p>
        </w:tc>
        <w:tc>
          <w:tcPr>
            <w:tcW w:w="3969" w:type="dxa"/>
          </w:tcPr>
          <w:p w14:paraId="6EC39A63" w14:textId="77777777" w:rsidR="00AB07DF" w:rsidRPr="00D720B9" w:rsidRDefault="00AB07DF" w:rsidP="00FA73EE">
            <w:pPr>
              <w:outlineLvl w:val="0"/>
              <w:rPr>
                <w:rFonts w:ascii="Verdana" w:eastAsiaTheme="minorHAnsi" w:hAnsi="Verdana" w:cstheme="minorBidi"/>
                <w:sz w:val="16"/>
                <w:szCs w:val="16"/>
                <w:lang w:eastAsia="en-US"/>
              </w:rPr>
            </w:pPr>
            <w:r w:rsidRPr="00D720B9">
              <w:rPr>
                <w:rFonts w:ascii="Verdana" w:eastAsiaTheme="minorHAnsi" w:hAnsi="Verdana" w:cstheme="minorBidi"/>
                <w:sz w:val="16"/>
                <w:szCs w:val="16"/>
                <w:lang w:eastAsia="en-US"/>
              </w:rPr>
              <w:t>Okres gwarancji:</w:t>
            </w:r>
          </w:p>
          <w:p w14:paraId="6106BB5A" w14:textId="77777777" w:rsidR="00AB07DF" w:rsidRPr="00D720B9" w:rsidRDefault="00AB07DF" w:rsidP="00FA73EE">
            <w:pPr>
              <w:outlineLvl w:val="0"/>
              <w:rPr>
                <w:rFonts w:ascii="Verdana" w:eastAsiaTheme="minorHAnsi" w:hAnsi="Verdana" w:cstheme="minorBidi"/>
                <w:sz w:val="16"/>
                <w:szCs w:val="16"/>
                <w:lang w:eastAsia="en-US"/>
              </w:rPr>
            </w:pPr>
            <w:r w:rsidRPr="00D720B9">
              <w:rPr>
                <w:rFonts w:ascii="Verdana" w:eastAsiaTheme="minorHAnsi" w:hAnsi="Verdana" w:cstheme="minorBidi"/>
                <w:sz w:val="16"/>
                <w:szCs w:val="16"/>
                <w:lang w:eastAsia="en-US"/>
              </w:rPr>
              <w:t>(minimum:</w:t>
            </w:r>
          </w:p>
          <w:p w14:paraId="5A4E6168" w14:textId="0081EBED" w:rsidR="00AB07DF" w:rsidRPr="00D720B9" w:rsidRDefault="00AB07DF" w:rsidP="00FA73EE">
            <w:pPr>
              <w:outlineLvl w:val="0"/>
              <w:rPr>
                <w:rFonts w:ascii="Verdana" w:eastAsiaTheme="minorHAnsi" w:hAnsi="Verdana" w:cstheme="minorBidi"/>
                <w:sz w:val="16"/>
                <w:szCs w:val="16"/>
                <w:lang w:eastAsia="en-US"/>
              </w:rPr>
            </w:pPr>
            <w:r w:rsidRPr="00D720B9">
              <w:rPr>
                <w:rFonts w:ascii="Verdana" w:eastAsiaTheme="minorHAnsi" w:hAnsi="Verdana" w:cstheme="minorBidi"/>
                <w:sz w:val="16"/>
                <w:szCs w:val="16"/>
                <w:lang w:eastAsia="en-US"/>
              </w:rPr>
              <w:t>12 m-</w:t>
            </w:r>
            <w:proofErr w:type="spellStart"/>
            <w:r w:rsidRPr="00D720B9">
              <w:rPr>
                <w:rFonts w:ascii="Verdana" w:eastAsiaTheme="minorHAnsi" w:hAnsi="Verdana" w:cstheme="minorBidi"/>
                <w:sz w:val="16"/>
                <w:szCs w:val="16"/>
                <w:lang w:eastAsia="en-US"/>
              </w:rPr>
              <w:t>c</w:t>
            </w:r>
            <w:r w:rsidR="007375AD" w:rsidRPr="00D720B9">
              <w:rPr>
                <w:rFonts w:ascii="Verdana" w:eastAsiaTheme="minorHAnsi" w:hAnsi="Verdana" w:cstheme="minorBidi"/>
                <w:sz w:val="16"/>
                <w:szCs w:val="16"/>
                <w:lang w:eastAsia="en-US"/>
              </w:rPr>
              <w:t>y</w:t>
            </w:r>
            <w:proofErr w:type="spellEnd"/>
            <w:r w:rsidR="00D2662F" w:rsidRPr="00D720B9">
              <w:rPr>
                <w:rFonts w:ascii="Verdana" w:eastAsiaTheme="minorHAnsi" w:hAnsi="Verdana" w:cstheme="minorBidi"/>
                <w:sz w:val="16"/>
                <w:szCs w:val="16"/>
                <w:lang w:eastAsia="en-US"/>
              </w:rPr>
              <w:t xml:space="preserve">, </w:t>
            </w:r>
            <w:r w:rsidR="00292789" w:rsidRPr="00D720B9">
              <w:rPr>
                <w:rFonts w:ascii="Verdana" w:eastAsiaTheme="minorHAnsi" w:hAnsi="Verdana" w:cstheme="minorBidi"/>
                <w:sz w:val="16"/>
                <w:szCs w:val="16"/>
                <w:lang w:eastAsia="en-US"/>
              </w:rPr>
              <w:t>maksimum 24</w:t>
            </w:r>
            <w:r w:rsidR="00D2662F" w:rsidRPr="00D720B9">
              <w:rPr>
                <w:rFonts w:ascii="Verdana" w:eastAsiaTheme="minorHAnsi" w:hAnsi="Verdana" w:cstheme="minorBidi"/>
                <w:sz w:val="16"/>
                <w:szCs w:val="16"/>
                <w:lang w:eastAsia="en-US"/>
              </w:rPr>
              <w:t xml:space="preserve"> miesięcy, liczony od dnia podpisania protokołu odbioru</w:t>
            </w:r>
            <w:r w:rsidRPr="00D720B9">
              <w:rPr>
                <w:rFonts w:ascii="Verdana" w:eastAsiaTheme="minorHAnsi" w:hAnsi="Verdana" w:cstheme="minorBidi"/>
                <w:sz w:val="16"/>
                <w:szCs w:val="16"/>
                <w:lang w:eastAsia="en-US"/>
              </w:rPr>
              <w:t>)</w:t>
            </w:r>
          </w:p>
          <w:p w14:paraId="0BFBBA56" w14:textId="77777777" w:rsidR="00AB07DF" w:rsidRPr="00D720B9" w:rsidRDefault="00AB07DF" w:rsidP="00FA73EE">
            <w:pPr>
              <w:outlineLvl w:val="0"/>
              <w:rPr>
                <w:rFonts w:ascii="Verdana" w:eastAsiaTheme="minorHAnsi" w:hAnsi="Verdana" w:cstheme="minorBidi"/>
                <w:sz w:val="16"/>
                <w:szCs w:val="16"/>
                <w:lang w:eastAsia="en-US"/>
              </w:rPr>
            </w:pPr>
          </w:p>
          <w:p w14:paraId="71D77792" w14:textId="77777777" w:rsidR="003B59E7" w:rsidRPr="00D720B9" w:rsidRDefault="003B59E7" w:rsidP="00FA73EE">
            <w:pPr>
              <w:outlineLvl w:val="0"/>
              <w:rPr>
                <w:rFonts w:ascii="Verdana" w:eastAsiaTheme="minorHAnsi" w:hAnsi="Verdana" w:cstheme="minorBidi"/>
                <w:sz w:val="16"/>
                <w:szCs w:val="16"/>
                <w:lang w:eastAsia="en-US"/>
              </w:rPr>
            </w:pPr>
            <w:r w:rsidRPr="00D720B9">
              <w:rPr>
                <w:rFonts w:ascii="Verdana" w:eastAsiaTheme="minorHAnsi" w:hAnsi="Verdana" w:cstheme="minorBidi"/>
                <w:sz w:val="16"/>
                <w:szCs w:val="16"/>
                <w:lang w:eastAsia="en-US"/>
              </w:rPr>
              <w:t xml:space="preserve">W przypadku zaoferowania okresu gwarancji krótszego niż wskazany powyżej odpowiednio dla każdej części, oferta zostanie odrzucona jako niezgodna z treścią </w:t>
            </w:r>
            <w:proofErr w:type="spellStart"/>
            <w:r w:rsidRPr="00D720B9">
              <w:rPr>
                <w:rFonts w:ascii="Verdana" w:eastAsiaTheme="minorHAnsi" w:hAnsi="Verdana" w:cstheme="minorBidi"/>
                <w:sz w:val="16"/>
                <w:szCs w:val="16"/>
                <w:lang w:eastAsia="en-US"/>
              </w:rPr>
              <w:t>Siwz</w:t>
            </w:r>
            <w:proofErr w:type="spellEnd"/>
          </w:p>
          <w:p w14:paraId="72131D83" w14:textId="77777777" w:rsidR="003B59E7" w:rsidRPr="00D720B9" w:rsidRDefault="003B59E7" w:rsidP="00FA73EE">
            <w:pPr>
              <w:outlineLvl w:val="0"/>
              <w:rPr>
                <w:rFonts w:ascii="Verdana" w:eastAsiaTheme="minorHAnsi" w:hAnsi="Verdana" w:cstheme="minorBidi"/>
                <w:sz w:val="16"/>
                <w:szCs w:val="16"/>
                <w:lang w:eastAsia="en-US"/>
              </w:rPr>
            </w:pPr>
          </w:p>
          <w:p w14:paraId="532829C4" w14:textId="626025FF" w:rsidR="00AB07DF" w:rsidRPr="00D720B9" w:rsidRDefault="003B59E7" w:rsidP="00FA73EE">
            <w:pPr>
              <w:outlineLvl w:val="0"/>
              <w:rPr>
                <w:rFonts w:ascii="Verdana" w:eastAsiaTheme="minorHAnsi" w:hAnsi="Verdana" w:cstheme="minorBidi"/>
                <w:sz w:val="16"/>
                <w:szCs w:val="16"/>
                <w:lang w:eastAsia="en-US"/>
              </w:rPr>
            </w:pPr>
            <w:r w:rsidRPr="00D720B9">
              <w:rPr>
                <w:rFonts w:ascii="Verdana" w:eastAsiaTheme="minorHAnsi" w:hAnsi="Verdana" w:cstheme="minorBidi"/>
                <w:sz w:val="16"/>
                <w:szCs w:val="16"/>
                <w:lang w:eastAsia="en-US"/>
              </w:rPr>
              <w:t>Zamawiający informuje, że Wykonawca może zaoferować okres gwarancji dłuższy niż maksymalny wskazany powyżej, jednak wówczas do oceny ofert  zostanie przyjęta wartość maksymalna wskazana przez Zamawiającego.</w:t>
            </w:r>
          </w:p>
        </w:tc>
        <w:tc>
          <w:tcPr>
            <w:tcW w:w="628" w:type="dxa"/>
          </w:tcPr>
          <w:p w14:paraId="46D72AB4" w14:textId="77777777" w:rsidR="00AB07DF" w:rsidRPr="00D720B9" w:rsidRDefault="00AB07DF" w:rsidP="00FA73EE">
            <w:pPr>
              <w:ind w:right="44"/>
              <w:jc w:val="center"/>
              <w:rPr>
                <w:rFonts w:ascii="Verdana" w:hAnsi="Verdana"/>
                <w:sz w:val="16"/>
                <w:szCs w:val="16"/>
              </w:rPr>
            </w:pPr>
            <w:r w:rsidRPr="00D720B9">
              <w:rPr>
                <w:rFonts w:ascii="Verdana" w:hAnsi="Verdana"/>
                <w:sz w:val="16"/>
                <w:szCs w:val="16"/>
              </w:rPr>
              <w:t>20</w:t>
            </w:r>
          </w:p>
        </w:tc>
        <w:tc>
          <w:tcPr>
            <w:tcW w:w="628" w:type="dxa"/>
          </w:tcPr>
          <w:p w14:paraId="478E27D0" w14:textId="77777777" w:rsidR="00AB07DF" w:rsidRPr="00D720B9" w:rsidRDefault="00AB07DF" w:rsidP="00FA73EE">
            <w:pPr>
              <w:ind w:right="44"/>
              <w:jc w:val="center"/>
              <w:rPr>
                <w:rFonts w:ascii="Verdana" w:hAnsi="Verdana"/>
                <w:sz w:val="16"/>
                <w:szCs w:val="16"/>
              </w:rPr>
            </w:pPr>
            <w:r w:rsidRPr="00D720B9">
              <w:rPr>
                <w:rFonts w:ascii="Verdana" w:hAnsi="Verdana"/>
                <w:sz w:val="16"/>
                <w:szCs w:val="16"/>
              </w:rPr>
              <w:t>20</w:t>
            </w:r>
          </w:p>
        </w:tc>
        <w:tc>
          <w:tcPr>
            <w:tcW w:w="3847" w:type="dxa"/>
          </w:tcPr>
          <w:p w14:paraId="339A2A09" w14:textId="77777777" w:rsidR="00AB07DF" w:rsidRPr="00D720B9" w:rsidRDefault="00AB07DF" w:rsidP="00FA73EE">
            <w:pPr>
              <w:ind w:right="44"/>
              <w:rPr>
                <w:rFonts w:ascii="Verdana" w:eastAsiaTheme="minorHAnsi" w:hAnsi="Verdana" w:cs="Verdana"/>
                <w:sz w:val="16"/>
                <w:szCs w:val="16"/>
                <w:lang w:eastAsia="en-US"/>
              </w:rPr>
            </w:pPr>
          </w:p>
          <w:p w14:paraId="3A3AA570" w14:textId="77777777" w:rsidR="00D2662F" w:rsidRPr="00D720B9" w:rsidRDefault="00D2662F" w:rsidP="00FA73EE">
            <w:pPr>
              <w:ind w:right="44"/>
              <w:jc w:val="center"/>
              <w:rPr>
                <w:rFonts w:ascii="Verdana" w:eastAsiaTheme="minorHAnsi" w:hAnsi="Verdana" w:cs="Verdana"/>
                <w:sz w:val="16"/>
                <w:szCs w:val="16"/>
                <w:lang w:eastAsia="en-US"/>
              </w:rPr>
            </w:pPr>
            <w:r w:rsidRPr="00D720B9">
              <w:rPr>
                <w:rFonts w:ascii="Verdana" w:eastAsiaTheme="minorHAnsi" w:hAnsi="Verdana" w:cs="Verdana"/>
                <w:sz w:val="16"/>
                <w:szCs w:val="16"/>
                <w:lang w:eastAsia="en-US"/>
              </w:rPr>
              <w:t>Okres gwarancji w ofercie badanej</w:t>
            </w:r>
          </w:p>
          <w:p w14:paraId="76E97D45" w14:textId="77777777" w:rsidR="00D2662F" w:rsidRPr="00D720B9" w:rsidRDefault="00D2662F" w:rsidP="00FA73EE">
            <w:pPr>
              <w:ind w:right="44"/>
              <w:rPr>
                <w:rFonts w:ascii="Verdana" w:eastAsiaTheme="minorHAnsi" w:hAnsi="Verdana" w:cs="Verdana"/>
                <w:b/>
                <w:sz w:val="16"/>
                <w:szCs w:val="16"/>
                <w:lang w:eastAsia="en-US"/>
              </w:rPr>
            </w:pPr>
            <w:r w:rsidRPr="00D720B9">
              <w:rPr>
                <w:rFonts w:ascii="Verdana" w:eastAsiaTheme="minorHAnsi" w:hAnsi="Verdana" w:cs="Verdana"/>
                <w:sz w:val="16"/>
                <w:szCs w:val="16"/>
                <w:lang w:eastAsia="en-US"/>
              </w:rPr>
              <w:t xml:space="preserve">Ilość pkt  = -------------------------x </w:t>
            </w:r>
            <w:r w:rsidRPr="00D720B9">
              <w:rPr>
                <w:rFonts w:ascii="Verdana" w:eastAsiaTheme="minorHAnsi" w:hAnsi="Verdana" w:cs="Verdana"/>
                <w:b/>
                <w:sz w:val="16"/>
                <w:szCs w:val="16"/>
                <w:lang w:eastAsia="en-US"/>
              </w:rPr>
              <w:t>20</w:t>
            </w:r>
          </w:p>
          <w:p w14:paraId="7FA7C16B" w14:textId="3CBD68F6" w:rsidR="00AB07DF" w:rsidRPr="00D720B9" w:rsidRDefault="00D2662F" w:rsidP="00FA73EE">
            <w:pPr>
              <w:ind w:right="44"/>
              <w:jc w:val="center"/>
              <w:rPr>
                <w:rFonts w:ascii="Verdana" w:eastAsiaTheme="minorHAnsi" w:hAnsi="Verdana" w:cs="Verdana"/>
                <w:sz w:val="16"/>
                <w:szCs w:val="16"/>
                <w:lang w:eastAsia="en-US"/>
              </w:rPr>
            </w:pPr>
            <w:r w:rsidRPr="00D720B9">
              <w:rPr>
                <w:rFonts w:ascii="Verdana" w:eastAsiaTheme="minorHAnsi" w:hAnsi="Verdana" w:cs="Verdana"/>
                <w:sz w:val="16"/>
                <w:szCs w:val="16"/>
                <w:lang w:eastAsia="en-US"/>
              </w:rPr>
              <w:t>Najdłuższy okres gwarancji ze wszystkich ofert</w:t>
            </w:r>
          </w:p>
        </w:tc>
      </w:tr>
      <w:tr w:rsidR="00AB07DF" w:rsidRPr="00D720B9" w14:paraId="6665397F" w14:textId="77777777" w:rsidTr="009D4636">
        <w:tc>
          <w:tcPr>
            <w:tcW w:w="567" w:type="dxa"/>
          </w:tcPr>
          <w:p w14:paraId="58DA64FE" w14:textId="77777777" w:rsidR="00AB07DF" w:rsidRPr="00D720B9" w:rsidRDefault="00AB07DF" w:rsidP="00C63D5C">
            <w:pPr>
              <w:pStyle w:val="Akapitzlist"/>
              <w:numPr>
                <w:ilvl w:val="0"/>
                <w:numId w:val="61"/>
              </w:numPr>
              <w:tabs>
                <w:tab w:val="left" w:pos="0"/>
              </w:tabs>
              <w:spacing w:line="240" w:lineRule="exact"/>
              <w:ind w:left="0" w:right="45"/>
              <w:rPr>
                <w:rFonts w:ascii="Verdana" w:hAnsi="Verdana"/>
                <w:sz w:val="16"/>
                <w:szCs w:val="16"/>
              </w:rPr>
            </w:pPr>
          </w:p>
        </w:tc>
        <w:tc>
          <w:tcPr>
            <w:tcW w:w="9072" w:type="dxa"/>
            <w:gridSpan w:val="4"/>
          </w:tcPr>
          <w:p w14:paraId="4D61380B" w14:textId="77777777" w:rsidR="00AB07DF" w:rsidRPr="00D720B9" w:rsidRDefault="00AB07DF" w:rsidP="00335854">
            <w:pPr>
              <w:spacing w:before="60" w:after="60"/>
              <w:outlineLvl w:val="0"/>
              <w:rPr>
                <w:rFonts w:ascii="Verdana" w:hAnsi="Verdana"/>
                <w:sz w:val="16"/>
                <w:szCs w:val="16"/>
              </w:rPr>
            </w:pPr>
            <w:r w:rsidRPr="00D720B9">
              <w:rPr>
                <w:rFonts w:ascii="Verdana" w:hAnsi="Verdana"/>
                <w:sz w:val="16"/>
                <w:szCs w:val="16"/>
              </w:rPr>
              <w:t>Łączna liczba pkt. oferty = suma pkt za kryterium 1-3</w:t>
            </w:r>
          </w:p>
          <w:p w14:paraId="25AFDAAF" w14:textId="77777777" w:rsidR="00AB07DF" w:rsidRPr="00D720B9" w:rsidRDefault="00AB07DF" w:rsidP="00335854">
            <w:pPr>
              <w:spacing w:line="240" w:lineRule="exact"/>
              <w:ind w:right="44"/>
              <w:rPr>
                <w:rFonts w:ascii="Verdana" w:hAnsi="Verdana"/>
                <w:sz w:val="16"/>
                <w:szCs w:val="16"/>
              </w:rPr>
            </w:pPr>
          </w:p>
        </w:tc>
      </w:tr>
    </w:tbl>
    <w:p w14:paraId="26BE933D" w14:textId="77777777" w:rsidR="00D720B9" w:rsidRDefault="00D720B9" w:rsidP="00D720B9">
      <w:pPr>
        <w:spacing w:line="360" w:lineRule="auto"/>
        <w:ind w:right="-239" w:firstLine="709"/>
        <w:jc w:val="both"/>
        <w:rPr>
          <w:rFonts w:ascii="Verdana" w:hAnsi="Verdana"/>
          <w:b/>
          <w:sz w:val="18"/>
          <w:szCs w:val="18"/>
        </w:rPr>
      </w:pPr>
      <w:bookmarkStart w:id="36" w:name="_Toc395266099"/>
    </w:p>
    <w:p w14:paraId="710EE927" w14:textId="134AF753" w:rsidR="0083251A" w:rsidRDefault="0083251A" w:rsidP="00D720B9">
      <w:pPr>
        <w:spacing w:line="360" w:lineRule="auto"/>
        <w:ind w:right="-239" w:firstLine="709"/>
        <w:jc w:val="both"/>
        <w:rPr>
          <w:rFonts w:ascii="Verdana" w:hAnsi="Verdana"/>
          <w:b/>
          <w:sz w:val="18"/>
          <w:szCs w:val="18"/>
        </w:rPr>
      </w:pPr>
      <w:r>
        <w:rPr>
          <w:rFonts w:ascii="Verdana" w:hAnsi="Verdana"/>
          <w:b/>
          <w:sz w:val="18"/>
          <w:szCs w:val="18"/>
        </w:rPr>
        <w:t>Część 4:</w:t>
      </w:r>
    </w:p>
    <w:tbl>
      <w:tblPr>
        <w:tblStyle w:val="Tabela-Siatka"/>
        <w:tblW w:w="9639" w:type="dxa"/>
        <w:tblInd w:w="562" w:type="dxa"/>
        <w:tblLayout w:type="fixed"/>
        <w:tblLook w:val="04A0" w:firstRow="1" w:lastRow="0" w:firstColumn="1" w:lastColumn="0" w:noHBand="0" w:noVBand="1"/>
      </w:tblPr>
      <w:tblGrid>
        <w:gridCol w:w="567"/>
        <w:gridCol w:w="3969"/>
        <w:gridCol w:w="628"/>
        <w:gridCol w:w="628"/>
        <w:gridCol w:w="3847"/>
      </w:tblGrid>
      <w:tr w:rsidR="0083251A" w:rsidRPr="00D720B9" w14:paraId="26E83694" w14:textId="77777777" w:rsidTr="00ED17B0">
        <w:trPr>
          <w:tblHeader/>
        </w:trPr>
        <w:tc>
          <w:tcPr>
            <w:tcW w:w="567" w:type="dxa"/>
          </w:tcPr>
          <w:p w14:paraId="64136790" w14:textId="77777777" w:rsidR="0083251A" w:rsidRPr="00D720B9" w:rsidRDefault="0083251A" w:rsidP="00ED17B0">
            <w:pPr>
              <w:tabs>
                <w:tab w:val="left" w:pos="0"/>
              </w:tabs>
              <w:ind w:right="45"/>
              <w:rPr>
                <w:rFonts w:ascii="Verdana" w:hAnsi="Verdana"/>
                <w:sz w:val="16"/>
                <w:szCs w:val="16"/>
              </w:rPr>
            </w:pPr>
            <w:r w:rsidRPr="00D720B9">
              <w:rPr>
                <w:rFonts w:ascii="Verdana" w:hAnsi="Verdana"/>
                <w:sz w:val="16"/>
                <w:szCs w:val="16"/>
              </w:rPr>
              <w:t>L.p.</w:t>
            </w:r>
          </w:p>
        </w:tc>
        <w:tc>
          <w:tcPr>
            <w:tcW w:w="3969" w:type="dxa"/>
          </w:tcPr>
          <w:p w14:paraId="5778FCD1" w14:textId="77777777" w:rsidR="0083251A" w:rsidRPr="00D720B9" w:rsidRDefault="0083251A" w:rsidP="00ED17B0">
            <w:pPr>
              <w:ind w:right="44"/>
              <w:rPr>
                <w:rFonts w:ascii="Verdana" w:hAnsi="Verdana"/>
                <w:sz w:val="16"/>
                <w:szCs w:val="16"/>
              </w:rPr>
            </w:pPr>
            <w:r w:rsidRPr="00D720B9">
              <w:rPr>
                <w:rFonts w:ascii="Verdana" w:hAnsi="Verdana"/>
                <w:sz w:val="16"/>
                <w:szCs w:val="16"/>
              </w:rPr>
              <w:t>KRYTERIA</w:t>
            </w:r>
          </w:p>
        </w:tc>
        <w:tc>
          <w:tcPr>
            <w:tcW w:w="628" w:type="dxa"/>
          </w:tcPr>
          <w:p w14:paraId="5787C148" w14:textId="77777777" w:rsidR="0083251A" w:rsidRPr="00D720B9" w:rsidRDefault="0083251A" w:rsidP="00ED17B0">
            <w:pPr>
              <w:ind w:right="44"/>
              <w:jc w:val="center"/>
              <w:rPr>
                <w:rFonts w:ascii="Verdana" w:hAnsi="Verdana"/>
                <w:sz w:val="16"/>
                <w:szCs w:val="16"/>
              </w:rPr>
            </w:pPr>
            <w:r w:rsidRPr="00D720B9">
              <w:rPr>
                <w:rFonts w:ascii="Verdana" w:hAnsi="Verdana"/>
                <w:sz w:val="16"/>
                <w:szCs w:val="16"/>
              </w:rPr>
              <w:t>Waga%</w:t>
            </w:r>
          </w:p>
        </w:tc>
        <w:tc>
          <w:tcPr>
            <w:tcW w:w="628" w:type="dxa"/>
          </w:tcPr>
          <w:p w14:paraId="0E0EBB74" w14:textId="77777777" w:rsidR="0083251A" w:rsidRPr="00D720B9" w:rsidRDefault="0083251A" w:rsidP="00ED17B0">
            <w:pPr>
              <w:jc w:val="both"/>
              <w:outlineLvl w:val="0"/>
              <w:rPr>
                <w:rFonts w:ascii="Verdana" w:hAnsi="Verdana"/>
                <w:sz w:val="16"/>
                <w:szCs w:val="16"/>
              </w:rPr>
            </w:pPr>
            <w:r w:rsidRPr="00D720B9">
              <w:rPr>
                <w:rFonts w:ascii="Verdana" w:hAnsi="Verdana"/>
                <w:sz w:val="16"/>
                <w:szCs w:val="16"/>
              </w:rPr>
              <w:t>Ilość</w:t>
            </w:r>
          </w:p>
          <w:p w14:paraId="663A11E0" w14:textId="77777777" w:rsidR="0083251A" w:rsidRPr="00D720B9" w:rsidRDefault="0083251A" w:rsidP="00ED17B0">
            <w:pPr>
              <w:ind w:right="44"/>
              <w:rPr>
                <w:rFonts w:ascii="Verdana" w:hAnsi="Verdana"/>
                <w:sz w:val="16"/>
                <w:szCs w:val="16"/>
              </w:rPr>
            </w:pPr>
            <w:r w:rsidRPr="00D720B9">
              <w:rPr>
                <w:rFonts w:ascii="Verdana" w:hAnsi="Verdana"/>
                <w:sz w:val="16"/>
                <w:szCs w:val="16"/>
              </w:rPr>
              <w:t>pkt.</w:t>
            </w:r>
          </w:p>
        </w:tc>
        <w:tc>
          <w:tcPr>
            <w:tcW w:w="3847" w:type="dxa"/>
          </w:tcPr>
          <w:p w14:paraId="5CCCBC2E" w14:textId="77777777" w:rsidR="0083251A" w:rsidRPr="00D720B9" w:rsidRDefault="0083251A" w:rsidP="00ED17B0">
            <w:pPr>
              <w:jc w:val="both"/>
              <w:outlineLvl w:val="0"/>
              <w:rPr>
                <w:rFonts w:ascii="Verdana" w:hAnsi="Verdana"/>
                <w:sz w:val="16"/>
                <w:szCs w:val="16"/>
              </w:rPr>
            </w:pPr>
            <w:r w:rsidRPr="00D720B9">
              <w:rPr>
                <w:rFonts w:ascii="Verdana" w:hAnsi="Verdana"/>
                <w:sz w:val="16"/>
                <w:szCs w:val="16"/>
              </w:rPr>
              <w:t>Sposób oceny: wzory, uzyskane</w:t>
            </w:r>
          </w:p>
          <w:p w14:paraId="355C0994" w14:textId="77777777" w:rsidR="0083251A" w:rsidRPr="00D720B9" w:rsidRDefault="0083251A" w:rsidP="00ED17B0">
            <w:pPr>
              <w:jc w:val="both"/>
              <w:outlineLvl w:val="0"/>
              <w:rPr>
                <w:rFonts w:ascii="Verdana" w:hAnsi="Verdana"/>
                <w:sz w:val="16"/>
                <w:szCs w:val="16"/>
              </w:rPr>
            </w:pPr>
            <w:r w:rsidRPr="00D720B9">
              <w:rPr>
                <w:rFonts w:ascii="Verdana" w:hAnsi="Verdana"/>
                <w:sz w:val="16"/>
                <w:szCs w:val="16"/>
              </w:rPr>
              <w:t>informacje mające wpływ na ocenę</w:t>
            </w:r>
          </w:p>
        </w:tc>
      </w:tr>
      <w:tr w:rsidR="0083251A" w:rsidRPr="00D720B9" w14:paraId="4D642D52" w14:textId="77777777" w:rsidTr="00ED17B0">
        <w:trPr>
          <w:trHeight w:val="918"/>
        </w:trPr>
        <w:tc>
          <w:tcPr>
            <w:tcW w:w="567" w:type="dxa"/>
          </w:tcPr>
          <w:p w14:paraId="35828E01" w14:textId="77777777" w:rsidR="0083251A" w:rsidRPr="00D720B9" w:rsidRDefault="0083251A" w:rsidP="00ED17B0">
            <w:pPr>
              <w:pStyle w:val="Akapitzlist"/>
              <w:numPr>
                <w:ilvl w:val="0"/>
                <w:numId w:val="69"/>
              </w:numPr>
              <w:tabs>
                <w:tab w:val="left" w:pos="0"/>
              </w:tabs>
              <w:ind w:right="45"/>
              <w:rPr>
                <w:rFonts w:ascii="Verdana" w:hAnsi="Verdana"/>
                <w:sz w:val="16"/>
                <w:szCs w:val="16"/>
              </w:rPr>
            </w:pPr>
          </w:p>
        </w:tc>
        <w:tc>
          <w:tcPr>
            <w:tcW w:w="3969" w:type="dxa"/>
          </w:tcPr>
          <w:p w14:paraId="6C8E85B7" w14:textId="77777777" w:rsidR="0083251A" w:rsidRPr="00D720B9" w:rsidRDefault="0083251A" w:rsidP="00ED17B0">
            <w:pPr>
              <w:outlineLvl w:val="0"/>
              <w:rPr>
                <w:rFonts w:ascii="Verdana" w:hAnsi="Verdana"/>
                <w:sz w:val="16"/>
                <w:szCs w:val="16"/>
              </w:rPr>
            </w:pPr>
            <w:r w:rsidRPr="00D720B9">
              <w:rPr>
                <w:rFonts w:ascii="Verdana" w:hAnsi="Verdana"/>
                <w:sz w:val="16"/>
                <w:szCs w:val="16"/>
              </w:rPr>
              <w:t>Cena brutto przedmiotu zamówienia</w:t>
            </w:r>
          </w:p>
          <w:p w14:paraId="32ACB704" w14:textId="77777777" w:rsidR="0083251A" w:rsidRPr="00D720B9" w:rsidRDefault="0083251A" w:rsidP="00ED17B0">
            <w:pPr>
              <w:ind w:right="44"/>
              <w:rPr>
                <w:rFonts w:ascii="Verdana" w:hAnsi="Verdana"/>
                <w:sz w:val="16"/>
                <w:szCs w:val="16"/>
              </w:rPr>
            </w:pPr>
          </w:p>
        </w:tc>
        <w:tc>
          <w:tcPr>
            <w:tcW w:w="628" w:type="dxa"/>
          </w:tcPr>
          <w:p w14:paraId="26F5DFE8" w14:textId="77777777" w:rsidR="0083251A" w:rsidRPr="00D720B9" w:rsidRDefault="0083251A" w:rsidP="00ED17B0">
            <w:pPr>
              <w:ind w:right="44"/>
              <w:jc w:val="center"/>
              <w:rPr>
                <w:rFonts w:ascii="Verdana" w:hAnsi="Verdana"/>
                <w:sz w:val="16"/>
                <w:szCs w:val="16"/>
              </w:rPr>
            </w:pPr>
            <w:r w:rsidRPr="00D720B9">
              <w:rPr>
                <w:rFonts w:ascii="Verdana" w:hAnsi="Verdana"/>
                <w:sz w:val="16"/>
                <w:szCs w:val="16"/>
              </w:rPr>
              <w:t>60</w:t>
            </w:r>
          </w:p>
        </w:tc>
        <w:tc>
          <w:tcPr>
            <w:tcW w:w="628" w:type="dxa"/>
          </w:tcPr>
          <w:p w14:paraId="419B9DC0" w14:textId="77777777" w:rsidR="0083251A" w:rsidRPr="00D720B9" w:rsidRDefault="0083251A" w:rsidP="00ED17B0">
            <w:pPr>
              <w:ind w:right="44"/>
              <w:jc w:val="center"/>
              <w:rPr>
                <w:rFonts w:ascii="Verdana" w:hAnsi="Verdana"/>
                <w:sz w:val="16"/>
                <w:szCs w:val="16"/>
              </w:rPr>
            </w:pPr>
            <w:r w:rsidRPr="00D720B9">
              <w:rPr>
                <w:rFonts w:ascii="Verdana" w:hAnsi="Verdana"/>
                <w:sz w:val="16"/>
                <w:szCs w:val="16"/>
              </w:rPr>
              <w:t>60</w:t>
            </w:r>
          </w:p>
        </w:tc>
        <w:tc>
          <w:tcPr>
            <w:tcW w:w="3847" w:type="dxa"/>
          </w:tcPr>
          <w:p w14:paraId="09FF99C2" w14:textId="77777777" w:rsidR="0083251A" w:rsidRPr="00D720B9" w:rsidRDefault="0083251A" w:rsidP="00ED17B0">
            <w:pPr>
              <w:ind w:right="470"/>
              <w:jc w:val="both"/>
              <w:outlineLvl w:val="0"/>
              <w:rPr>
                <w:rFonts w:ascii="Verdana" w:hAnsi="Verdana"/>
                <w:sz w:val="16"/>
                <w:szCs w:val="16"/>
              </w:rPr>
            </w:pPr>
            <w:r w:rsidRPr="00D720B9">
              <w:rPr>
                <w:rFonts w:ascii="Verdana" w:hAnsi="Verdana"/>
                <w:sz w:val="16"/>
                <w:szCs w:val="16"/>
              </w:rPr>
              <w:t xml:space="preserve">                </w:t>
            </w:r>
          </w:p>
          <w:p w14:paraId="2DBA5423" w14:textId="77777777" w:rsidR="0083251A" w:rsidRPr="00D720B9" w:rsidRDefault="0083251A" w:rsidP="00ED17B0">
            <w:pPr>
              <w:ind w:right="470"/>
              <w:jc w:val="both"/>
              <w:outlineLvl w:val="0"/>
              <w:rPr>
                <w:rFonts w:ascii="Verdana" w:hAnsi="Verdana"/>
                <w:sz w:val="16"/>
                <w:szCs w:val="16"/>
              </w:rPr>
            </w:pPr>
            <w:r w:rsidRPr="00D720B9">
              <w:rPr>
                <w:rFonts w:ascii="Verdana" w:hAnsi="Verdana"/>
                <w:sz w:val="16"/>
                <w:szCs w:val="16"/>
              </w:rPr>
              <w:t xml:space="preserve">                  Najniższa cena oferty</w:t>
            </w:r>
          </w:p>
          <w:p w14:paraId="603A8014" w14:textId="77777777" w:rsidR="0083251A" w:rsidRPr="00D720B9" w:rsidRDefault="0083251A" w:rsidP="00ED17B0">
            <w:pPr>
              <w:jc w:val="both"/>
              <w:outlineLvl w:val="0"/>
              <w:rPr>
                <w:rFonts w:ascii="Verdana" w:hAnsi="Verdana"/>
                <w:sz w:val="16"/>
                <w:szCs w:val="16"/>
              </w:rPr>
            </w:pPr>
            <w:r w:rsidRPr="00D720B9">
              <w:rPr>
                <w:rFonts w:ascii="Verdana" w:hAnsi="Verdana"/>
                <w:sz w:val="16"/>
                <w:szCs w:val="16"/>
              </w:rPr>
              <w:t>Ilość pkt. = -------------------------  x 60</w:t>
            </w:r>
          </w:p>
          <w:p w14:paraId="3F507667" w14:textId="77777777" w:rsidR="0083251A" w:rsidRPr="00D720B9" w:rsidRDefault="0083251A" w:rsidP="00ED17B0">
            <w:pPr>
              <w:ind w:right="44"/>
              <w:rPr>
                <w:rFonts w:ascii="Verdana" w:hAnsi="Verdana"/>
                <w:sz w:val="16"/>
                <w:szCs w:val="16"/>
              </w:rPr>
            </w:pPr>
            <w:r w:rsidRPr="00D720B9">
              <w:rPr>
                <w:rFonts w:ascii="Verdana" w:hAnsi="Verdana"/>
                <w:sz w:val="16"/>
                <w:szCs w:val="16"/>
              </w:rPr>
              <w:t xml:space="preserve">                   Cena oferty badanej    </w:t>
            </w:r>
          </w:p>
          <w:p w14:paraId="0CDB1FEB" w14:textId="77777777" w:rsidR="0083251A" w:rsidRPr="00D720B9" w:rsidRDefault="0083251A" w:rsidP="00ED17B0">
            <w:pPr>
              <w:ind w:right="44"/>
              <w:rPr>
                <w:rFonts w:ascii="Verdana" w:hAnsi="Verdana"/>
                <w:sz w:val="16"/>
                <w:szCs w:val="16"/>
              </w:rPr>
            </w:pPr>
          </w:p>
        </w:tc>
      </w:tr>
      <w:tr w:rsidR="0083251A" w:rsidRPr="00D720B9" w14:paraId="622CD88E" w14:textId="77777777" w:rsidTr="00ED17B0">
        <w:trPr>
          <w:trHeight w:val="983"/>
        </w:trPr>
        <w:tc>
          <w:tcPr>
            <w:tcW w:w="567" w:type="dxa"/>
          </w:tcPr>
          <w:p w14:paraId="172B9069" w14:textId="77777777" w:rsidR="0083251A" w:rsidRPr="00D720B9" w:rsidRDefault="0083251A" w:rsidP="00ED17B0">
            <w:pPr>
              <w:pStyle w:val="Akapitzlist"/>
              <w:numPr>
                <w:ilvl w:val="0"/>
                <w:numId w:val="69"/>
              </w:numPr>
              <w:tabs>
                <w:tab w:val="left" w:pos="0"/>
              </w:tabs>
              <w:ind w:right="45"/>
              <w:rPr>
                <w:rFonts w:ascii="Verdana" w:hAnsi="Verdana"/>
                <w:sz w:val="16"/>
                <w:szCs w:val="16"/>
              </w:rPr>
            </w:pPr>
          </w:p>
        </w:tc>
        <w:tc>
          <w:tcPr>
            <w:tcW w:w="3969" w:type="dxa"/>
          </w:tcPr>
          <w:p w14:paraId="7D4FDC04" w14:textId="77777777" w:rsidR="0083251A" w:rsidRPr="00D720B9" w:rsidRDefault="0083251A" w:rsidP="00ED17B0">
            <w:pPr>
              <w:outlineLvl w:val="0"/>
              <w:rPr>
                <w:rFonts w:ascii="Verdana" w:hAnsi="Verdana" w:cs="Verdana"/>
                <w:sz w:val="16"/>
                <w:szCs w:val="16"/>
              </w:rPr>
            </w:pPr>
            <w:r w:rsidRPr="00D720B9">
              <w:rPr>
                <w:rFonts w:ascii="Verdana" w:eastAsiaTheme="minorHAnsi" w:hAnsi="Verdana" w:cstheme="minorBidi"/>
                <w:sz w:val="16"/>
                <w:szCs w:val="16"/>
                <w:lang w:eastAsia="en-US"/>
              </w:rPr>
              <w:t xml:space="preserve">Termin realizacji przedmiotu zamówienia </w:t>
            </w:r>
            <w:r w:rsidRPr="00D720B9">
              <w:rPr>
                <w:rFonts w:ascii="Verdana" w:hAnsi="Verdana" w:cs="Verdana"/>
                <w:sz w:val="16"/>
                <w:szCs w:val="16"/>
              </w:rPr>
              <w:t>(maksymalnie:</w:t>
            </w:r>
          </w:p>
          <w:p w14:paraId="7BB8776A" w14:textId="77777777" w:rsidR="0083251A" w:rsidRPr="00D720B9" w:rsidRDefault="0083251A" w:rsidP="00ED17B0">
            <w:pPr>
              <w:outlineLvl w:val="0"/>
              <w:rPr>
                <w:rFonts w:ascii="Verdana" w:hAnsi="Verdana" w:cs="Verdana"/>
                <w:sz w:val="16"/>
                <w:szCs w:val="16"/>
              </w:rPr>
            </w:pPr>
            <w:r w:rsidRPr="00D720B9">
              <w:rPr>
                <w:rFonts w:ascii="Verdana" w:hAnsi="Verdana" w:cs="Verdana"/>
                <w:sz w:val="16"/>
                <w:szCs w:val="16"/>
              </w:rPr>
              <w:t xml:space="preserve">do 6 tygodni </w:t>
            </w:r>
            <w:r w:rsidRPr="00D720B9">
              <w:rPr>
                <w:rFonts w:ascii="Verdana" w:hAnsi="Verdana"/>
                <w:sz w:val="16"/>
                <w:szCs w:val="16"/>
              </w:rPr>
              <w:t>- liczony od dnia podpisania umowy)</w:t>
            </w:r>
          </w:p>
          <w:p w14:paraId="6ECA2859" w14:textId="77777777" w:rsidR="0083251A" w:rsidRPr="00D720B9" w:rsidRDefault="0083251A" w:rsidP="00ED17B0">
            <w:pPr>
              <w:ind w:right="44"/>
              <w:rPr>
                <w:rFonts w:ascii="Verdana" w:hAnsi="Verdana"/>
                <w:sz w:val="16"/>
                <w:szCs w:val="16"/>
              </w:rPr>
            </w:pPr>
          </w:p>
          <w:p w14:paraId="5C7ACE80" w14:textId="77777777" w:rsidR="0083251A" w:rsidRPr="00D720B9" w:rsidRDefault="0083251A" w:rsidP="00ED17B0">
            <w:pPr>
              <w:ind w:right="44"/>
              <w:rPr>
                <w:rFonts w:ascii="Verdana" w:hAnsi="Verdana"/>
                <w:sz w:val="16"/>
                <w:szCs w:val="16"/>
              </w:rPr>
            </w:pPr>
            <w:r w:rsidRPr="00D720B9">
              <w:rPr>
                <w:rFonts w:ascii="Verdana" w:hAnsi="Verdana"/>
                <w:sz w:val="16"/>
                <w:szCs w:val="16"/>
              </w:rPr>
              <w:t xml:space="preserve">Wykonawca winien podać oferowany </w:t>
            </w:r>
            <w:r w:rsidRPr="00D720B9">
              <w:rPr>
                <w:rFonts w:ascii="Verdana" w:eastAsiaTheme="minorHAnsi" w:hAnsi="Verdana" w:cstheme="minorBidi"/>
                <w:sz w:val="16"/>
                <w:szCs w:val="16"/>
                <w:lang w:eastAsia="en-US"/>
              </w:rPr>
              <w:t>termin realizacji przedmiotu zamówienia</w:t>
            </w:r>
            <w:r w:rsidRPr="00D720B9">
              <w:rPr>
                <w:rFonts w:ascii="Verdana" w:hAnsi="Verdana"/>
                <w:sz w:val="16"/>
                <w:szCs w:val="16"/>
              </w:rPr>
              <w:br/>
              <w:t xml:space="preserve">w </w:t>
            </w:r>
            <w:r w:rsidRPr="00D720B9">
              <w:rPr>
                <w:rFonts w:ascii="Verdana" w:hAnsi="Verdana"/>
                <w:b/>
                <w:sz w:val="16"/>
                <w:szCs w:val="16"/>
              </w:rPr>
              <w:t>TYGODNIACH</w:t>
            </w:r>
          </w:p>
          <w:p w14:paraId="6E50DB31" w14:textId="77777777" w:rsidR="0083251A" w:rsidRPr="00D720B9" w:rsidRDefault="0083251A" w:rsidP="00ED17B0">
            <w:pPr>
              <w:ind w:right="44"/>
              <w:rPr>
                <w:rFonts w:ascii="Verdana" w:hAnsi="Verdana"/>
                <w:sz w:val="16"/>
                <w:szCs w:val="16"/>
              </w:rPr>
            </w:pPr>
            <w:r w:rsidRPr="00D720B9">
              <w:rPr>
                <w:rFonts w:ascii="Verdana" w:hAnsi="Verdana"/>
                <w:sz w:val="16"/>
                <w:szCs w:val="16"/>
              </w:rPr>
              <w:t xml:space="preserve">W przypadku zaoferowania </w:t>
            </w:r>
            <w:r w:rsidRPr="00D720B9">
              <w:rPr>
                <w:rFonts w:ascii="Verdana" w:eastAsiaTheme="minorHAnsi" w:hAnsi="Verdana" w:cstheme="minorBidi"/>
                <w:sz w:val="16"/>
                <w:szCs w:val="16"/>
                <w:lang w:eastAsia="en-US"/>
              </w:rPr>
              <w:t xml:space="preserve">terminu realizacji przedmiotu zamówienia </w:t>
            </w:r>
            <w:r w:rsidRPr="00D720B9">
              <w:rPr>
                <w:rFonts w:ascii="Verdana" w:hAnsi="Verdana"/>
                <w:sz w:val="16"/>
                <w:szCs w:val="16"/>
              </w:rPr>
              <w:t xml:space="preserve">dłuższego niż wskazany powyżej oferta zostanie odrzucona jako niezgodna z treścią </w:t>
            </w:r>
            <w:proofErr w:type="spellStart"/>
            <w:r w:rsidRPr="00D720B9">
              <w:rPr>
                <w:rFonts w:ascii="Verdana" w:hAnsi="Verdana"/>
                <w:sz w:val="16"/>
                <w:szCs w:val="16"/>
              </w:rPr>
              <w:t>Siwz</w:t>
            </w:r>
            <w:proofErr w:type="spellEnd"/>
            <w:r w:rsidRPr="00D720B9">
              <w:rPr>
                <w:rFonts w:ascii="Verdana" w:hAnsi="Verdana"/>
                <w:sz w:val="16"/>
                <w:szCs w:val="16"/>
              </w:rPr>
              <w:t>.</w:t>
            </w:r>
          </w:p>
        </w:tc>
        <w:tc>
          <w:tcPr>
            <w:tcW w:w="628" w:type="dxa"/>
          </w:tcPr>
          <w:p w14:paraId="2EF5C6B6" w14:textId="77777777" w:rsidR="0083251A" w:rsidRPr="00D720B9" w:rsidRDefault="0083251A" w:rsidP="00ED17B0">
            <w:pPr>
              <w:ind w:right="44"/>
              <w:jc w:val="center"/>
              <w:rPr>
                <w:rFonts w:ascii="Verdana" w:hAnsi="Verdana"/>
                <w:sz w:val="16"/>
                <w:szCs w:val="16"/>
              </w:rPr>
            </w:pPr>
            <w:r w:rsidRPr="00D720B9">
              <w:rPr>
                <w:rFonts w:ascii="Verdana" w:hAnsi="Verdana"/>
                <w:sz w:val="16"/>
                <w:szCs w:val="16"/>
              </w:rPr>
              <w:t>20</w:t>
            </w:r>
          </w:p>
        </w:tc>
        <w:tc>
          <w:tcPr>
            <w:tcW w:w="628" w:type="dxa"/>
          </w:tcPr>
          <w:p w14:paraId="25D4FAC7" w14:textId="77777777" w:rsidR="0083251A" w:rsidRPr="00D720B9" w:rsidRDefault="0083251A" w:rsidP="00ED17B0">
            <w:pPr>
              <w:ind w:right="44"/>
              <w:jc w:val="center"/>
              <w:rPr>
                <w:rFonts w:ascii="Verdana" w:hAnsi="Verdana"/>
                <w:sz w:val="16"/>
                <w:szCs w:val="16"/>
              </w:rPr>
            </w:pPr>
            <w:r w:rsidRPr="00D720B9">
              <w:rPr>
                <w:rFonts w:ascii="Verdana" w:hAnsi="Verdana"/>
                <w:sz w:val="16"/>
                <w:szCs w:val="16"/>
              </w:rPr>
              <w:t>20</w:t>
            </w:r>
          </w:p>
        </w:tc>
        <w:tc>
          <w:tcPr>
            <w:tcW w:w="3847" w:type="dxa"/>
          </w:tcPr>
          <w:p w14:paraId="76A562C8" w14:textId="77777777" w:rsidR="0083251A" w:rsidRPr="00D720B9" w:rsidRDefault="0083251A" w:rsidP="00ED17B0">
            <w:pPr>
              <w:ind w:right="44"/>
              <w:rPr>
                <w:rFonts w:ascii="Verdana" w:eastAsiaTheme="minorHAnsi" w:hAnsi="Verdana" w:cs="Verdana"/>
                <w:sz w:val="16"/>
                <w:szCs w:val="16"/>
                <w:lang w:eastAsia="en-US"/>
              </w:rPr>
            </w:pPr>
          </w:p>
          <w:p w14:paraId="41CB7F3A" w14:textId="77777777" w:rsidR="0083251A" w:rsidRPr="00D720B9" w:rsidRDefault="0083251A" w:rsidP="00ED17B0">
            <w:pPr>
              <w:ind w:right="44"/>
              <w:rPr>
                <w:rFonts w:ascii="Verdana" w:eastAsiaTheme="minorHAnsi" w:hAnsi="Verdana" w:cs="Verdana"/>
                <w:sz w:val="16"/>
                <w:szCs w:val="16"/>
                <w:lang w:eastAsia="en-US"/>
              </w:rPr>
            </w:pPr>
            <w:r w:rsidRPr="00D720B9">
              <w:rPr>
                <w:rFonts w:ascii="Verdana" w:eastAsiaTheme="minorHAnsi" w:hAnsi="Verdana" w:cs="Verdana"/>
                <w:sz w:val="16"/>
                <w:szCs w:val="16"/>
                <w:lang w:eastAsia="en-US"/>
              </w:rPr>
              <w:t>Do 6 tygodni – 0,00 pkt</w:t>
            </w:r>
          </w:p>
          <w:p w14:paraId="36DCB58E" w14:textId="77777777" w:rsidR="0083251A" w:rsidRPr="00D720B9" w:rsidRDefault="0083251A" w:rsidP="00ED17B0">
            <w:pPr>
              <w:ind w:right="44"/>
              <w:rPr>
                <w:rFonts w:ascii="Verdana" w:eastAsiaTheme="minorHAnsi" w:hAnsi="Verdana" w:cs="Verdana"/>
                <w:sz w:val="16"/>
                <w:szCs w:val="16"/>
                <w:lang w:eastAsia="en-US"/>
              </w:rPr>
            </w:pPr>
          </w:p>
          <w:p w14:paraId="4C2DC820" w14:textId="77777777" w:rsidR="0083251A" w:rsidRPr="00D720B9" w:rsidRDefault="0083251A" w:rsidP="00ED17B0">
            <w:pPr>
              <w:ind w:right="44"/>
              <w:rPr>
                <w:rFonts w:ascii="Verdana" w:eastAsiaTheme="minorHAnsi" w:hAnsi="Verdana" w:cs="Verdana"/>
                <w:sz w:val="16"/>
                <w:szCs w:val="16"/>
                <w:lang w:eastAsia="en-US"/>
              </w:rPr>
            </w:pPr>
            <w:r w:rsidRPr="00D720B9">
              <w:rPr>
                <w:rFonts w:ascii="Verdana" w:eastAsiaTheme="minorHAnsi" w:hAnsi="Verdana" w:cs="Verdana"/>
                <w:sz w:val="16"/>
                <w:szCs w:val="16"/>
                <w:lang w:eastAsia="en-US"/>
              </w:rPr>
              <w:t>Do 4 tygodni – 10,00 pkt</w:t>
            </w:r>
          </w:p>
          <w:p w14:paraId="13634EAA" w14:textId="77777777" w:rsidR="0083251A" w:rsidRPr="00D720B9" w:rsidRDefault="0083251A" w:rsidP="00ED17B0">
            <w:pPr>
              <w:ind w:right="44"/>
              <w:rPr>
                <w:rFonts w:ascii="Verdana" w:eastAsiaTheme="minorHAnsi" w:hAnsi="Verdana" w:cs="Verdana"/>
                <w:sz w:val="16"/>
                <w:szCs w:val="16"/>
                <w:lang w:eastAsia="en-US"/>
              </w:rPr>
            </w:pPr>
          </w:p>
          <w:p w14:paraId="63CD9DD5" w14:textId="77777777" w:rsidR="0083251A" w:rsidRPr="00D720B9" w:rsidRDefault="0083251A" w:rsidP="00ED17B0">
            <w:pPr>
              <w:ind w:right="44"/>
              <w:rPr>
                <w:rFonts w:ascii="Verdana" w:eastAsiaTheme="minorHAnsi" w:hAnsi="Verdana" w:cs="Verdana"/>
                <w:sz w:val="16"/>
                <w:szCs w:val="16"/>
                <w:lang w:eastAsia="en-US"/>
              </w:rPr>
            </w:pPr>
            <w:r w:rsidRPr="00D720B9">
              <w:rPr>
                <w:rFonts w:ascii="Verdana" w:eastAsiaTheme="minorHAnsi" w:hAnsi="Verdana" w:cs="Verdana"/>
                <w:sz w:val="16"/>
                <w:szCs w:val="16"/>
                <w:lang w:eastAsia="en-US"/>
              </w:rPr>
              <w:t>Do 3 tygodni – 20,00 pkt</w:t>
            </w:r>
          </w:p>
        </w:tc>
      </w:tr>
      <w:tr w:rsidR="0083251A" w:rsidRPr="00D720B9" w14:paraId="4ED099F8" w14:textId="77777777" w:rsidTr="00ED17B0">
        <w:trPr>
          <w:trHeight w:val="983"/>
        </w:trPr>
        <w:tc>
          <w:tcPr>
            <w:tcW w:w="567" w:type="dxa"/>
          </w:tcPr>
          <w:p w14:paraId="6D7CBA2B" w14:textId="77777777" w:rsidR="0083251A" w:rsidRPr="00D720B9" w:rsidRDefault="0083251A" w:rsidP="00ED17B0">
            <w:pPr>
              <w:pStyle w:val="Akapitzlist"/>
              <w:numPr>
                <w:ilvl w:val="0"/>
                <w:numId w:val="69"/>
              </w:numPr>
              <w:tabs>
                <w:tab w:val="left" w:pos="0"/>
              </w:tabs>
              <w:ind w:right="45"/>
              <w:rPr>
                <w:rFonts w:ascii="Verdana" w:hAnsi="Verdana"/>
                <w:sz w:val="16"/>
                <w:szCs w:val="16"/>
              </w:rPr>
            </w:pPr>
          </w:p>
        </w:tc>
        <w:tc>
          <w:tcPr>
            <w:tcW w:w="3969" w:type="dxa"/>
          </w:tcPr>
          <w:p w14:paraId="64FEE3C1" w14:textId="77777777" w:rsidR="0083251A" w:rsidRPr="00D720B9" w:rsidRDefault="0083251A" w:rsidP="00ED17B0">
            <w:pPr>
              <w:outlineLvl w:val="0"/>
              <w:rPr>
                <w:rFonts w:ascii="Verdana" w:eastAsiaTheme="minorHAnsi" w:hAnsi="Verdana" w:cstheme="minorBidi"/>
                <w:sz w:val="16"/>
                <w:szCs w:val="16"/>
                <w:lang w:eastAsia="en-US"/>
              </w:rPr>
            </w:pPr>
            <w:r w:rsidRPr="00D720B9">
              <w:rPr>
                <w:rFonts w:ascii="Verdana" w:eastAsiaTheme="minorHAnsi" w:hAnsi="Verdana" w:cstheme="minorBidi"/>
                <w:sz w:val="16"/>
                <w:szCs w:val="16"/>
                <w:lang w:eastAsia="en-US"/>
              </w:rPr>
              <w:t>Okres gwarancji:</w:t>
            </w:r>
          </w:p>
          <w:p w14:paraId="21743EC1" w14:textId="77777777" w:rsidR="0083251A" w:rsidRPr="00D720B9" w:rsidRDefault="0083251A" w:rsidP="00ED17B0">
            <w:pPr>
              <w:outlineLvl w:val="0"/>
              <w:rPr>
                <w:rFonts w:ascii="Verdana" w:eastAsiaTheme="minorHAnsi" w:hAnsi="Verdana" w:cstheme="minorBidi"/>
                <w:sz w:val="16"/>
                <w:szCs w:val="16"/>
                <w:lang w:eastAsia="en-US"/>
              </w:rPr>
            </w:pPr>
            <w:r w:rsidRPr="00D720B9">
              <w:rPr>
                <w:rFonts w:ascii="Verdana" w:eastAsiaTheme="minorHAnsi" w:hAnsi="Verdana" w:cstheme="minorBidi"/>
                <w:sz w:val="16"/>
                <w:szCs w:val="16"/>
                <w:lang w:eastAsia="en-US"/>
              </w:rPr>
              <w:t>(minimum:</w:t>
            </w:r>
          </w:p>
          <w:p w14:paraId="03982B36" w14:textId="75B837C5" w:rsidR="0083251A" w:rsidRPr="00D720B9" w:rsidRDefault="0083251A" w:rsidP="00ED17B0">
            <w:pPr>
              <w:outlineLvl w:val="0"/>
              <w:rPr>
                <w:rFonts w:ascii="Verdana" w:eastAsiaTheme="minorHAnsi" w:hAnsi="Verdana" w:cstheme="minorBidi"/>
                <w:sz w:val="16"/>
                <w:szCs w:val="16"/>
                <w:lang w:eastAsia="en-US"/>
              </w:rPr>
            </w:pPr>
            <w:r w:rsidRPr="00D720B9">
              <w:rPr>
                <w:rFonts w:ascii="Verdana" w:eastAsiaTheme="minorHAnsi" w:hAnsi="Verdana" w:cstheme="minorBidi"/>
                <w:sz w:val="16"/>
                <w:szCs w:val="16"/>
                <w:lang w:eastAsia="en-US"/>
              </w:rPr>
              <w:t>12 m-</w:t>
            </w:r>
            <w:proofErr w:type="spellStart"/>
            <w:r w:rsidRPr="00D720B9">
              <w:rPr>
                <w:rFonts w:ascii="Verdana" w:eastAsiaTheme="minorHAnsi" w:hAnsi="Verdana" w:cstheme="minorBidi"/>
                <w:sz w:val="16"/>
                <w:szCs w:val="16"/>
                <w:lang w:eastAsia="en-US"/>
              </w:rPr>
              <w:t>cy</w:t>
            </w:r>
            <w:proofErr w:type="spellEnd"/>
            <w:r w:rsidRPr="00D720B9">
              <w:rPr>
                <w:rFonts w:ascii="Verdana" w:eastAsiaTheme="minorHAnsi" w:hAnsi="Verdana" w:cstheme="minorBidi"/>
                <w:sz w:val="16"/>
                <w:szCs w:val="16"/>
                <w:lang w:eastAsia="en-US"/>
              </w:rPr>
              <w:t>, maksimum 36 miesięcy, liczony od dnia podpisania protokołu odbioru)</w:t>
            </w:r>
          </w:p>
          <w:p w14:paraId="7FBE79D3" w14:textId="77777777" w:rsidR="0083251A" w:rsidRPr="00D720B9" w:rsidRDefault="0083251A" w:rsidP="00ED17B0">
            <w:pPr>
              <w:outlineLvl w:val="0"/>
              <w:rPr>
                <w:rFonts w:ascii="Verdana" w:eastAsiaTheme="minorHAnsi" w:hAnsi="Verdana" w:cstheme="minorBidi"/>
                <w:sz w:val="16"/>
                <w:szCs w:val="16"/>
                <w:lang w:eastAsia="en-US"/>
              </w:rPr>
            </w:pPr>
          </w:p>
          <w:p w14:paraId="4954913B" w14:textId="77777777" w:rsidR="0083251A" w:rsidRPr="00D720B9" w:rsidRDefault="0083251A" w:rsidP="00ED17B0">
            <w:pPr>
              <w:outlineLvl w:val="0"/>
              <w:rPr>
                <w:rFonts w:ascii="Verdana" w:eastAsiaTheme="minorHAnsi" w:hAnsi="Verdana" w:cstheme="minorBidi"/>
                <w:sz w:val="16"/>
                <w:szCs w:val="16"/>
                <w:lang w:eastAsia="en-US"/>
              </w:rPr>
            </w:pPr>
            <w:r w:rsidRPr="00D720B9">
              <w:rPr>
                <w:rFonts w:ascii="Verdana" w:eastAsiaTheme="minorHAnsi" w:hAnsi="Verdana" w:cstheme="minorBidi"/>
                <w:sz w:val="16"/>
                <w:szCs w:val="16"/>
                <w:lang w:eastAsia="en-US"/>
              </w:rPr>
              <w:t xml:space="preserve">W przypadku zaoferowania okresu gwarancji krótszego niż wskazany powyżej odpowiednio dla każdej części, oferta zostanie odrzucona jako niezgodna z treścią </w:t>
            </w:r>
            <w:proofErr w:type="spellStart"/>
            <w:r w:rsidRPr="00D720B9">
              <w:rPr>
                <w:rFonts w:ascii="Verdana" w:eastAsiaTheme="minorHAnsi" w:hAnsi="Verdana" w:cstheme="minorBidi"/>
                <w:sz w:val="16"/>
                <w:szCs w:val="16"/>
                <w:lang w:eastAsia="en-US"/>
              </w:rPr>
              <w:t>Siwz</w:t>
            </w:r>
            <w:proofErr w:type="spellEnd"/>
          </w:p>
          <w:p w14:paraId="4C546EC2" w14:textId="77777777" w:rsidR="0083251A" w:rsidRPr="00D720B9" w:rsidRDefault="0083251A" w:rsidP="00ED17B0">
            <w:pPr>
              <w:outlineLvl w:val="0"/>
              <w:rPr>
                <w:rFonts w:ascii="Verdana" w:eastAsiaTheme="minorHAnsi" w:hAnsi="Verdana" w:cstheme="minorBidi"/>
                <w:sz w:val="16"/>
                <w:szCs w:val="16"/>
                <w:lang w:eastAsia="en-US"/>
              </w:rPr>
            </w:pPr>
          </w:p>
          <w:p w14:paraId="5E29D8A6" w14:textId="77777777" w:rsidR="0083251A" w:rsidRPr="00D720B9" w:rsidRDefault="0083251A" w:rsidP="00ED17B0">
            <w:pPr>
              <w:outlineLvl w:val="0"/>
              <w:rPr>
                <w:rFonts w:ascii="Verdana" w:eastAsiaTheme="minorHAnsi" w:hAnsi="Verdana" w:cstheme="minorBidi"/>
                <w:sz w:val="16"/>
                <w:szCs w:val="16"/>
                <w:lang w:eastAsia="en-US"/>
              </w:rPr>
            </w:pPr>
            <w:r w:rsidRPr="00D720B9">
              <w:rPr>
                <w:rFonts w:ascii="Verdana" w:eastAsiaTheme="minorHAnsi" w:hAnsi="Verdana" w:cstheme="minorBidi"/>
                <w:sz w:val="16"/>
                <w:szCs w:val="16"/>
                <w:lang w:eastAsia="en-US"/>
              </w:rPr>
              <w:t>Zamawiający informuje, że Wykonawca może zaoferować okres gwarancji dłuższy niż maksymalny wskazany powyżej, jednak wówczas do oceny ofert  zostanie przyjęta wartość maksymalna wskazana przez Zamawiającego.</w:t>
            </w:r>
          </w:p>
        </w:tc>
        <w:tc>
          <w:tcPr>
            <w:tcW w:w="628" w:type="dxa"/>
          </w:tcPr>
          <w:p w14:paraId="06693FC9" w14:textId="77777777" w:rsidR="0083251A" w:rsidRPr="00D720B9" w:rsidRDefault="0083251A" w:rsidP="00ED17B0">
            <w:pPr>
              <w:ind w:right="44"/>
              <w:jc w:val="center"/>
              <w:rPr>
                <w:rFonts w:ascii="Verdana" w:hAnsi="Verdana"/>
                <w:sz w:val="16"/>
                <w:szCs w:val="16"/>
              </w:rPr>
            </w:pPr>
            <w:r w:rsidRPr="00D720B9">
              <w:rPr>
                <w:rFonts w:ascii="Verdana" w:hAnsi="Verdana"/>
                <w:sz w:val="16"/>
                <w:szCs w:val="16"/>
              </w:rPr>
              <w:t>20</w:t>
            </w:r>
          </w:p>
        </w:tc>
        <w:tc>
          <w:tcPr>
            <w:tcW w:w="628" w:type="dxa"/>
          </w:tcPr>
          <w:p w14:paraId="0EC0AF94" w14:textId="77777777" w:rsidR="0083251A" w:rsidRPr="00D720B9" w:rsidRDefault="0083251A" w:rsidP="00ED17B0">
            <w:pPr>
              <w:ind w:right="44"/>
              <w:jc w:val="center"/>
              <w:rPr>
                <w:rFonts w:ascii="Verdana" w:hAnsi="Verdana"/>
                <w:sz w:val="16"/>
                <w:szCs w:val="16"/>
              </w:rPr>
            </w:pPr>
            <w:r w:rsidRPr="00D720B9">
              <w:rPr>
                <w:rFonts w:ascii="Verdana" w:hAnsi="Verdana"/>
                <w:sz w:val="16"/>
                <w:szCs w:val="16"/>
              </w:rPr>
              <w:t>20</w:t>
            </w:r>
          </w:p>
        </w:tc>
        <w:tc>
          <w:tcPr>
            <w:tcW w:w="3847" w:type="dxa"/>
          </w:tcPr>
          <w:p w14:paraId="111C8507" w14:textId="77777777" w:rsidR="0083251A" w:rsidRPr="00D720B9" w:rsidRDefault="0083251A" w:rsidP="00ED17B0">
            <w:pPr>
              <w:ind w:right="44"/>
              <w:rPr>
                <w:rFonts w:ascii="Verdana" w:eastAsiaTheme="minorHAnsi" w:hAnsi="Verdana" w:cs="Verdana"/>
                <w:sz w:val="16"/>
                <w:szCs w:val="16"/>
                <w:lang w:eastAsia="en-US"/>
              </w:rPr>
            </w:pPr>
          </w:p>
          <w:p w14:paraId="0E28233B" w14:textId="77777777" w:rsidR="0083251A" w:rsidRPr="00D720B9" w:rsidRDefault="0083251A" w:rsidP="00ED17B0">
            <w:pPr>
              <w:ind w:right="44"/>
              <w:jc w:val="center"/>
              <w:rPr>
                <w:rFonts w:ascii="Verdana" w:eastAsiaTheme="minorHAnsi" w:hAnsi="Verdana" w:cs="Verdana"/>
                <w:sz w:val="16"/>
                <w:szCs w:val="16"/>
                <w:lang w:eastAsia="en-US"/>
              </w:rPr>
            </w:pPr>
            <w:r w:rsidRPr="00D720B9">
              <w:rPr>
                <w:rFonts w:ascii="Verdana" w:eastAsiaTheme="minorHAnsi" w:hAnsi="Verdana" w:cs="Verdana"/>
                <w:sz w:val="16"/>
                <w:szCs w:val="16"/>
                <w:lang w:eastAsia="en-US"/>
              </w:rPr>
              <w:t>Okres gwarancji w ofercie badanej</w:t>
            </w:r>
          </w:p>
          <w:p w14:paraId="34DC3F10" w14:textId="77777777" w:rsidR="0083251A" w:rsidRPr="00D720B9" w:rsidRDefault="0083251A" w:rsidP="00ED17B0">
            <w:pPr>
              <w:ind w:right="44"/>
              <w:rPr>
                <w:rFonts w:ascii="Verdana" w:eastAsiaTheme="minorHAnsi" w:hAnsi="Verdana" w:cs="Verdana"/>
                <w:b/>
                <w:sz w:val="16"/>
                <w:szCs w:val="16"/>
                <w:lang w:eastAsia="en-US"/>
              </w:rPr>
            </w:pPr>
            <w:r w:rsidRPr="00D720B9">
              <w:rPr>
                <w:rFonts w:ascii="Verdana" w:eastAsiaTheme="minorHAnsi" w:hAnsi="Verdana" w:cs="Verdana"/>
                <w:sz w:val="16"/>
                <w:szCs w:val="16"/>
                <w:lang w:eastAsia="en-US"/>
              </w:rPr>
              <w:t xml:space="preserve">Ilość pkt  = -------------------------x </w:t>
            </w:r>
            <w:r w:rsidRPr="00D720B9">
              <w:rPr>
                <w:rFonts w:ascii="Verdana" w:eastAsiaTheme="minorHAnsi" w:hAnsi="Verdana" w:cs="Verdana"/>
                <w:b/>
                <w:sz w:val="16"/>
                <w:szCs w:val="16"/>
                <w:lang w:eastAsia="en-US"/>
              </w:rPr>
              <w:t>20</w:t>
            </w:r>
          </w:p>
          <w:p w14:paraId="006C1E3C" w14:textId="77777777" w:rsidR="0083251A" w:rsidRPr="00D720B9" w:rsidRDefault="0083251A" w:rsidP="00ED17B0">
            <w:pPr>
              <w:ind w:right="44"/>
              <w:jc w:val="center"/>
              <w:rPr>
                <w:rFonts w:ascii="Verdana" w:eastAsiaTheme="minorHAnsi" w:hAnsi="Verdana" w:cs="Verdana"/>
                <w:sz w:val="16"/>
                <w:szCs w:val="16"/>
                <w:lang w:eastAsia="en-US"/>
              </w:rPr>
            </w:pPr>
            <w:r w:rsidRPr="00D720B9">
              <w:rPr>
                <w:rFonts w:ascii="Verdana" w:eastAsiaTheme="minorHAnsi" w:hAnsi="Verdana" w:cs="Verdana"/>
                <w:sz w:val="16"/>
                <w:szCs w:val="16"/>
                <w:lang w:eastAsia="en-US"/>
              </w:rPr>
              <w:t>Najdłuższy okres gwarancji ze wszystkich ofert</w:t>
            </w:r>
          </w:p>
        </w:tc>
      </w:tr>
      <w:tr w:rsidR="0083251A" w:rsidRPr="00D720B9" w14:paraId="57F08B7A" w14:textId="77777777" w:rsidTr="00ED17B0">
        <w:tc>
          <w:tcPr>
            <w:tcW w:w="567" w:type="dxa"/>
          </w:tcPr>
          <w:p w14:paraId="33AFA573" w14:textId="77777777" w:rsidR="0083251A" w:rsidRPr="00D720B9" w:rsidRDefault="0083251A" w:rsidP="00ED17B0">
            <w:pPr>
              <w:pStyle w:val="Akapitzlist"/>
              <w:numPr>
                <w:ilvl w:val="0"/>
                <w:numId w:val="61"/>
              </w:numPr>
              <w:tabs>
                <w:tab w:val="left" w:pos="0"/>
              </w:tabs>
              <w:spacing w:line="240" w:lineRule="exact"/>
              <w:ind w:left="0" w:right="45"/>
              <w:rPr>
                <w:rFonts w:ascii="Verdana" w:hAnsi="Verdana"/>
                <w:sz w:val="16"/>
                <w:szCs w:val="16"/>
              </w:rPr>
            </w:pPr>
          </w:p>
        </w:tc>
        <w:tc>
          <w:tcPr>
            <w:tcW w:w="9072" w:type="dxa"/>
            <w:gridSpan w:val="4"/>
          </w:tcPr>
          <w:p w14:paraId="746AF05C" w14:textId="77777777" w:rsidR="0083251A" w:rsidRPr="00D720B9" w:rsidRDefault="0083251A" w:rsidP="00ED17B0">
            <w:pPr>
              <w:spacing w:before="60" w:after="60"/>
              <w:outlineLvl w:val="0"/>
              <w:rPr>
                <w:rFonts w:ascii="Verdana" w:hAnsi="Verdana"/>
                <w:sz w:val="16"/>
                <w:szCs w:val="16"/>
              </w:rPr>
            </w:pPr>
            <w:r w:rsidRPr="00D720B9">
              <w:rPr>
                <w:rFonts w:ascii="Verdana" w:hAnsi="Verdana"/>
                <w:sz w:val="16"/>
                <w:szCs w:val="16"/>
              </w:rPr>
              <w:t>Łączna liczba pkt. oferty = suma pkt za kryterium 1-3</w:t>
            </w:r>
          </w:p>
          <w:p w14:paraId="4593F37B" w14:textId="77777777" w:rsidR="0083251A" w:rsidRPr="00D720B9" w:rsidRDefault="0083251A" w:rsidP="00ED17B0">
            <w:pPr>
              <w:spacing w:line="240" w:lineRule="exact"/>
              <w:ind w:right="44"/>
              <w:rPr>
                <w:rFonts w:ascii="Verdana" w:hAnsi="Verdana"/>
                <w:sz w:val="16"/>
                <w:szCs w:val="16"/>
              </w:rPr>
            </w:pPr>
          </w:p>
        </w:tc>
      </w:tr>
    </w:tbl>
    <w:p w14:paraId="50914B9F" w14:textId="77777777" w:rsidR="0083251A" w:rsidRDefault="0083251A" w:rsidP="00425A8D">
      <w:pPr>
        <w:pStyle w:val="Akapitzlist"/>
        <w:tabs>
          <w:tab w:val="left" w:pos="851"/>
        </w:tabs>
        <w:spacing w:line="360" w:lineRule="auto"/>
        <w:ind w:left="862"/>
        <w:contextualSpacing w:val="0"/>
        <w:jc w:val="both"/>
        <w:rPr>
          <w:rFonts w:ascii="Verdana" w:hAnsi="Verdana"/>
          <w:sz w:val="18"/>
          <w:szCs w:val="18"/>
        </w:rPr>
      </w:pPr>
    </w:p>
    <w:p w14:paraId="4A5E91A3" w14:textId="3AEC42DB" w:rsidR="00F334AB" w:rsidRPr="00275999"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r w:rsidRPr="00275999">
        <w:rPr>
          <w:rFonts w:ascii="Verdana" w:hAnsi="Verdana"/>
          <w:sz w:val="18"/>
          <w:szCs w:val="18"/>
        </w:rPr>
        <w:t>Ocena punktowa dotyczyć będzie wyłącznie ofert uznanych za ważne i niepodlegających odrzuceniu.</w:t>
      </w:r>
    </w:p>
    <w:p w14:paraId="2905FF12" w14:textId="77777777" w:rsidR="00F334AB" w:rsidRPr="00275999"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275999">
        <w:rPr>
          <w:rFonts w:ascii="Verdana" w:hAnsi="Verdana"/>
          <w:sz w:val="18"/>
          <w:szCs w:val="18"/>
        </w:rPr>
        <w:t>Zamawiający wybierze jako najkorzystniejszą ofertę, która uzyska najwyższą ilość punktów.</w:t>
      </w:r>
      <w:bookmarkEnd w:id="36"/>
    </w:p>
    <w:p w14:paraId="66171BBF" w14:textId="77777777" w:rsidR="00F334AB" w:rsidRPr="00275999"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275999">
        <w:rPr>
          <w:rFonts w:ascii="Verdana" w:hAnsi="Verdana"/>
          <w:sz w:val="18"/>
          <w:szCs w:val="18"/>
        </w:rPr>
        <w:t>Punkty przyznane za poszczególne kryteria liczone będą z dokładnością do dwóch miejsc po przecinku.</w:t>
      </w:r>
    </w:p>
    <w:p w14:paraId="105F7189" w14:textId="6608D91A" w:rsidR="00037A23" w:rsidRPr="00275999" w:rsidRDefault="00037A23" w:rsidP="00D02449">
      <w:pPr>
        <w:pStyle w:val="Nagwek1"/>
        <w:numPr>
          <w:ilvl w:val="0"/>
          <w:numId w:val="68"/>
        </w:numPr>
        <w:ind w:left="709" w:right="-97" w:hanging="567"/>
        <w:jc w:val="both"/>
      </w:pPr>
      <w:bookmarkStart w:id="37" w:name="_Toc395266101"/>
      <w:bookmarkEnd w:id="31"/>
      <w:r w:rsidRPr="00275999">
        <w:lastRenderedPageBreak/>
        <w:t>Informacje dotyczące walut obcych, w jakich mogą być prowadzone rozliczenia między Zamawiającym a Wykonawcą.</w:t>
      </w:r>
    </w:p>
    <w:bookmarkEnd w:id="37"/>
    <w:p w14:paraId="7AD66D5C" w14:textId="77777777" w:rsidR="00037A23" w:rsidRPr="00275999" w:rsidRDefault="00037A23" w:rsidP="00CC73ED">
      <w:pPr>
        <w:spacing w:line="360" w:lineRule="auto"/>
        <w:ind w:left="426" w:right="-97"/>
        <w:jc w:val="both"/>
        <w:rPr>
          <w:rFonts w:ascii="Verdana" w:hAnsi="Verdana"/>
          <w:sz w:val="18"/>
          <w:szCs w:val="18"/>
        </w:rPr>
      </w:pPr>
      <w:r w:rsidRPr="00275999">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75999" w:rsidRDefault="00970B6B" w:rsidP="00CC73ED">
      <w:pPr>
        <w:spacing w:line="360" w:lineRule="auto"/>
        <w:ind w:right="44"/>
        <w:rPr>
          <w:rFonts w:ascii="Verdana" w:hAnsi="Verdana"/>
          <w:sz w:val="18"/>
          <w:szCs w:val="18"/>
        </w:rPr>
      </w:pPr>
    </w:p>
    <w:p w14:paraId="0633C36E" w14:textId="77777777" w:rsidR="00970B6B" w:rsidRPr="00275999" w:rsidRDefault="00970B6B" w:rsidP="00A91BC6">
      <w:pPr>
        <w:pStyle w:val="Nagwek1"/>
        <w:numPr>
          <w:ilvl w:val="0"/>
          <w:numId w:val="68"/>
        </w:numPr>
        <w:ind w:left="454" w:right="-97" w:hanging="312"/>
        <w:jc w:val="both"/>
      </w:pPr>
      <w:bookmarkStart w:id="38" w:name="_Toc395266102"/>
      <w:r w:rsidRPr="00275999">
        <w:t>Informacje o formalnościach, jakie powinny zostać dopełnione po wyborze oferty w celu zawarcia umowy w sprawie zamówienia publicznego.</w:t>
      </w:r>
      <w:bookmarkEnd w:id="32"/>
      <w:bookmarkEnd w:id="38"/>
    </w:p>
    <w:p w14:paraId="40EFEE12" w14:textId="77777777" w:rsidR="00CD7653" w:rsidRPr="00275999"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75999">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3657EB2D" w:rsidR="00A26EF9" w:rsidRPr="00275999"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75999">
        <w:rPr>
          <w:rFonts w:ascii="Verdana" w:hAnsi="Verdana" w:cs="Segoe UI"/>
          <w:sz w:val="18"/>
          <w:szCs w:val="18"/>
        </w:rPr>
        <w:t xml:space="preserve">W przypadku wyboru oferty złożonej przez Wykonawców wspólnie ubiegających się </w:t>
      </w:r>
      <w:r w:rsidR="00425A8D">
        <w:rPr>
          <w:rFonts w:ascii="Verdana" w:hAnsi="Verdana" w:cs="Segoe UI"/>
          <w:sz w:val="18"/>
          <w:szCs w:val="18"/>
        </w:rPr>
        <w:br/>
      </w:r>
      <w:r w:rsidRPr="00275999">
        <w:rPr>
          <w:rFonts w:ascii="Verdana" w:hAnsi="Verdana" w:cs="Segoe UI"/>
          <w:sz w:val="18"/>
          <w:szCs w:val="18"/>
        </w:rPr>
        <w:t xml:space="preserve">o udzielenie zamówienia Zamawiający może żądać przed zawarciem umowy przedstawienia umowy regulującej współpracę tych Wykonawców. </w:t>
      </w:r>
    </w:p>
    <w:p w14:paraId="4F8D0467" w14:textId="0C2E6915" w:rsidR="00CD7653" w:rsidRPr="00275999"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75999">
        <w:rPr>
          <w:rFonts w:ascii="Verdana" w:hAnsi="Verdana" w:cs="Segoe UI"/>
          <w:sz w:val="18"/>
          <w:szCs w:val="18"/>
        </w:rPr>
        <w:t>Zawarcie umowy nastąpi na podstawie wzoru Zamawiającego.</w:t>
      </w:r>
    </w:p>
    <w:p w14:paraId="36CA0929" w14:textId="77777777" w:rsidR="008D0726" w:rsidRPr="00275999"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275999">
        <w:rPr>
          <w:rFonts w:ascii="Verdana" w:hAnsi="Verdana" w:cs="Segoe UI"/>
          <w:sz w:val="18"/>
          <w:szCs w:val="18"/>
        </w:rPr>
        <w:t>Wykonawca jest zobowiązany do zawarcia umowy w terminie i miejscu wyznaczonym przez Zamawiającego.</w:t>
      </w:r>
    </w:p>
    <w:p w14:paraId="21F6DAAD" w14:textId="77777777" w:rsidR="00425A8D" w:rsidRPr="00425A8D" w:rsidRDefault="008D0726" w:rsidP="00425A8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275999">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5F526D75" w14:textId="162FF46B" w:rsidR="00425A8D" w:rsidRPr="00FB4C37" w:rsidRDefault="00425A8D" w:rsidP="00425A8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color w:val="000000" w:themeColor="text1"/>
          <w:sz w:val="18"/>
          <w:szCs w:val="18"/>
        </w:rPr>
      </w:pPr>
      <w:r w:rsidRPr="00FB4C37">
        <w:rPr>
          <w:rFonts w:ascii="Verdana" w:hAnsi="Verdana"/>
          <w:color w:val="000000" w:themeColor="text1"/>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06EFD212" w14:textId="77777777" w:rsidR="00CD7653" w:rsidRPr="00275999" w:rsidRDefault="00CD7653" w:rsidP="00CC73ED">
      <w:pPr>
        <w:spacing w:line="360" w:lineRule="auto"/>
        <w:rPr>
          <w:rFonts w:ascii="Verdana" w:hAnsi="Verdana"/>
          <w:sz w:val="18"/>
          <w:szCs w:val="18"/>
        </w:rPr>
      </w:pPr>
    </w:p>
    <w:p w14:paraId="2CDD728E" w14:textId="77777777" w:rsidR="00970B6B" w:rsidRPr="00275999" w:rsidRDefault="00970B6B" w:rsidP="00A91BC6">
      <w:pPr>
        <w:pStyle w:val="Nagwek1"/>
        <w:numPr>
          <w:ilvl w:val="0"/>
          <w:numId w:val="68"/>
        </w:numPr>
        <w:ind w:left="454" w:right="44" w:hanging="312"/>
      </w:pPr>
      <w:bookmarkStart w:id="39" w:name="_Toc282721365"/>
      <w:bookmarkStart w:id="40" w:name="_Toc395266103"/>
      <w:r w:rsidRPr="00275999">
        <w:t>Wymagania dotyczące zabezpieczenia należytego wykonania umowy.</w:t>
      </w:r>
      <w:bookmarkEnd w:id="39"/>
      <w:bookmarkEnd w:id="40"/>
    </w:p>
    <w:p w14:paraId="46807C24" w14:textId="77777777" w:rsidR="000D36AE" w:rsidRPr="00275999" w:rsidRDefault="008F4BB0" w:rsidP="00CC73ED">
      <w:pPr>
        <w:pStyle w:val="Style10"/>
        <w:suppressAutoHyphens w:val="0"/>
        <w:spacing w:line="360" w:lineRule="auto"/>
        <w:ind w:left="426" w:right="44"/>
        <w:rPr>
          <w:rFonts w:ascii="Verdana" w:hAnsi="Verdana" w:cs="Times New Roman"/>
          <w:iCs/>
          <w:sz w:val="18"/>
          <w:szCs w:val="18"/>
          <w:lang w:eastAsia="pl-PL"/>
        </w:rPr>
      </w:pPr>
      <w:r w:rsidRPr="00275999">
        <w:rPr>
          <w:rFonts w:ascii="Verdana" w:hAnsi="Verdana" w:cs="Times New Roman"/>
          <w:iCs/>
          <w:sz w:val="18"/>
          <w:szCs w:val="18"/>
          <w:lang w:eastAsia="pl-PL"/>
        </w:rPr>
        <w:t xml:space="preserve">Zamawiający </w:t>
      </w:r>
      <w:r w:rsidRPr="00275999">
        <w:rPr>
          <w:rFonts w:ascii="Verdana" w:hAnsi="Verdana" w:cs="Times New Roman"/>
          <w:b/>
          <w:iCs/>
          <w:sz w:val="18"/>
          <w:szCs w:val="18"/>
          <w:u w:val="single"/>
          <w:lang w:eastAsia="pl-PL"/>
        </w:rPr>
        <w:t>nie żąda</w:t>
      </w:r>
      <w:r w:rsidRPr="00275999">
        <w:rPr>
          <w:rFonts w:ascii="Verdana" w:hAnsi="Verdana" w:cs="Times New Roman"/>
          <w:iCs/>
          <w:sz w:val="18"/>
          <w:szCs w:val="18"/>
          <w:lang w:eastAsia="pl-PL"/>
        </w:rPr>
        <w:t xml:space="preserve"> wniesienia zabezpieczenia należytego wykonania umowy przez Wykonawcę</w:t>
      </w:r>
      <w:r w:rsidR="004D7AA4" w:rsidRPr="00275999">
        <w:rPr>
          <w:rFonts w:ascii="Verdana" w:hAnsi="Verdana" w:cs="Times New Roman"/>
          <w:iCs/>
          <w:sz w:val="18"/>
          <w:szCs w:val="18"/>
          <w:lang w:eastAsia="pl-PL"/>
        </w:rPr>
        <w:t>.</w:t>
      </w:r>
    </w:p>
    <w:p w14:paraId="4A2740A7" w14:textId="77777777" w:rsidR="008F4BB0" w:rsidRPr="00275999"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275999" w:rsidRDefault="00970B6B" w:rsidP="00A91BC6">
      <w:pPr>
        <w:pStyle w:val="Nagwek1"/>
        <w:numPr>
          <w:ilvl w:val="0"/>
          <w:numId w:val="68"/>
        </w:numPr>
        <w:ind w:left="454" w:right="44" w:hanging="454"/>
      </w:pPr>
      <w:bookmarkStart w:id="41" w:name="_Toc282721370"/>
      <w:bookmarkStart w:id="42" w:name="_Toc395266104"/>
      <w:r w:rsidRPr="00275999">
        <w:t>Wzór umowy.</w:t>
      </w:r>
      <w:bookmarkEnd w:id="41"/>
      <w:bookmarkEnd w:id="42"/>
    </w:p>
    <w:p w14:paraId="09A4335E" w14:textId="3D76FEEE" w:rsidR="00970B6B" w:rsidRPr="00275999" w:rsidRDefault="008554CB" w:rsidP="00CC73ED">
      <w:pPr>
        <w:spacing w:line="360" w:lineRule="auto"/>
        <w:ind w:right="44" w:firstLine="454"/>
        <w:jc w:val="both"/>
        <w:rPr>
          <w:rFonts w:ascii="Verdana" w:hAnsi="Verdana"/>
          <w:sz w:val="18"/>
          <w:szCs w:val="18"/>
        </w:rPr>
      </w:pPr>
      <w:r w:rsidRPr="00275999">
        <w:rPr>
          <w:rFonts w:ascii="Verdana" w:hAnsi="Verdana"/>
          <w:sz w:val="18"/>
          <w:szCs w:val="18"/>
        </w:rPr>
        <w:t>Wzór umowy</w:t>
      </w:r>
      <w:r w:rsidR="00AF2233" w:rsidRPr="00275999">
        <w:rPr>
          <w:rFonts w:ascii="Verdana" w:hAnsi="Verdana"/>
          <w:sz w:val="18"/>
          <w:szCs w:val="18"/>
        </w:rPr>
        <w:t xml:space="preserve"> </w:t>
      </w:r>
      <w:r w:rsidR="00970B6B" w:rsidRPr="00275999">
        <w:rPr>
          <w:rFonts w:ascii="Verdana" w:hAnsi="Verdana"/>
          <w:sz w:val="18"/>
          <w:szCs w:val="18"/>
        </w:rPr>
        <w:t xml:space="preserve">stanowi </w:t>
      </w:r>
      <w:r w:rsidR="00D334E4" w:rsidRPr="00275999">
        <w:rPr>
          <w:rFonts w:ascii="Verdana" w:hAnsi="Verdana"/>
          <w:sz w:val="18"/>
          <w:szCs w:val="18"/>
        </w:rPr>
        <w:t>zał</w:t>
      </w:r>
      <w:r w:rsidR="00C73C93" w:rsidRPr="00275999">
        <w:rPr>
          <w:rFonts w:ascii="Verdana" w:hAnsi="Verdana"/>
          <w:sz w:val="18"/>
          <w:szCs w:val="18"/>
        </w:rPr>
        <w:t>ącznik</w:t>
      </w:r>
      <w:r w:rsidR="009E3ABF" w:rsidRPr="00275999">
        <w:rPr>
          <w:rFonts w:ascii="Verdana" w:hAnsi="Verdana"/>
          <w:sz w:val="18"/>
          <w:szCs w:val="18"/>
        </w:rPr>
        <w:t xml:space="preserve"> nr </w:t>
      </w:r>
      <w:r w:rsidR="0047429E" w:rsidRPr="00275999">
        <w:rPr>
          <w:rFonts w:ascii="Verdana" w:hAnsi="Verdana"/>
          <w:sz w:val="18"/>
          <w:szCs w:val="18"/>
        </w:rPr>
        <w:t>5</w:t>
      </w:r>
      <w:r w:rsidR="009E3ABF" w:rsidRPr="00275999">
        <w:rPr>
          <w:rFonts w:ascii="Verdana" w:hAnsi="Verdana"/>
          <w:sz w:val="18"/>
          <w:szCs w:val="18"/>
        </w:rPr>
        <w:t xml:space="preserve"> do </w:t>
      </w:r>
      <w:proofErr w:type="spellStart"/>
      <w:r w:rsidR="009E3ABF" w:rsidRPr="00275999">
        <w:rPr>
          <w:rFonts w:ascii="Verdana" w:hAnsi="Verdana"/>
          <w:sz w:val="18"/>
          <w:szCs w:val="18"/>
        </w:rPr>
        <w:t>Siwz</w:t>
      </w:r>
      <w:proofErr w:type="spellEnd"/>
      <w:r w:rsidRPr="00275999">
        <w:rPr>
          <w:rFonts w:ascii="Verdana" w:hAnsi="Verdana"/>
          <w:sz w:val="18"/>
          <w:szCs w:val="18"/>
        </w:rPr>
        <w:t>.</w:t>
      </w:r>
    </w:p>
    <w:p w14:paraId="673267D0" w14:textId="77777777" w:rsidR="008D0726" w:rsidRPr="00275999" w:rsidRDefault="008D0726" w:rsidP="00CC73ED">
      <w:pPr>
        <w:spacing w:line="360" w:lineRule="auto"/>
        <w:ind w:right="44" w:firstLine="454"/>
        <w:jc w:val="both"/>
        <w:rPr>
          <w:rFonts w:ascii="Verdana" w:hAnsi="Verdana"/>
          <w:sz w:val="18"/>
          <w:szCs w:val="18"/>
        </w:rPr>
      </w:pPr>
    </w:p>
    <w:p w14:paraId="0A6F313B" w14:textId="77777777" w:rsidR="00970B6B" w:rsidRPr="00275999" w:rsidRDefault="00970B6B" w:rsidP="00A91BC6">
      <w:pPr>
        <w:pStyle w:val="Nagwek1"/>
        <w:numPr>
          <w:ilvl w:val="0"/>
          <w:numId w:val="68"/>
        </w:numPr>
        <w:ind w:left="454" w:right="-97" w:hanging="312"/>
        <w:jc w:val="both"/>
      </w:pPr>
      <w:bookmarkStart w:id="43" w:name="_Toc282721371"/>
      <w:bookmarkStart w:id="44" w:name="_Toc395266105"/>
      <w:r w:rsidRPr="00275999">
        <w:t>Pouczenie o środkach ochrony prawnej przysługujących Wykonawcy w toku postępowania o udzielenie zamówienia.</w:t>
      </w:r>
      <w:bookmarkEnd w:id="43"/>
      <w:bookmarkEnd w:id="44"/>
    </w:p>
    <w:p w14:paraId="5364287D" w14:textId="77777777" w:rsidR="004E3718" w:rsidRPr="00275999"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75999">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447216E1" w14:textId="77777777" w:rsidR="004E3718" w:rsidRPr="00275999"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75999">
        <w:rPr>
          <w:rFonts w:ascii="Verdana" w:hAnsi="Verdana"/>
          <w:sz w:val="18"/>
          <w:szCs w:val="18"/>
        </w:rPr>
        <w:t xml:space="preserve">Środki ochrony prawnej wobec ogłoszenia o zamówieniu oraz </w:t>
      </w:r>
      <w:proofErr w:type="spellStart"/>
      <w:r w:rsidRPr="00275999">
        <w:rPr>
          <w:rFonts w:ascii="Verdana" w:hAnsi="Verdana"/>
          <w:sz w:val="18"/>
          <w:szCs w:val="18"/>
        </w:rPr>
        <w:t>Siwz</w:t>
      </w:r>
      <w:proofErr w:type="spellEnd"/>
      <w:r w:rsidRPr="00275999">
        <w:rPr>
          <w:rFonts w:ascii="Verdana" w:hAnsi="Verdana"/>
          <w:sz w:val="18"/>
          <w:szCs w:val="18"/>
        </w:rPr>
        <w:t xml:space="preserve"> przysługują również organizacjom wpisanym na listę, o której mowa w art. 154 pkt 5 Pzp.</w:t>
      </w:r>
    </w:p>
    <w:p w14:paraId="67E49CEA" w14:textId="77777777" w:rsidR="004E3718" w:rsidRPr="00275999"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7599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8649B6B"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określenia warunków udziału w postępowaniu;</w:t>
      </w:r>
    </w:p>
    <w:p w14:paraId="56AB2C9D"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lastRenderedPageBreak/>
        <w:t>wykluczenia odwołującego z postępowania o udzielenie zamówienia;</w:t>
      </w:r>
    </w:p>
    <w:p w14:paraId="7FDB6D94"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odrzucenia oferty odwołującego;</w:t>
      </w:r>
    </w:p>
    <w:p w14:paraId="2007D236"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opisu przedmiotu zamówienia;</w:t>
      </w:r>
    </w:p>
    <w:p w14:paraId="67181671"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wyboru najkorzystniejszej oferty.</w:t>
      </w:r>
    </w:p>
    <w:p w14:paraId="2221C911" w14:textId="77777777" w:rsidR="004E3718" w:rsidRPr="00275999" w:rsidRDefault="004E3718" w:rsidP="004E3718">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275999">
        <w:rPr>
          <w:rFonts w:ascii="Verdana" w:hAnsi="Verdana"/>
          <w:sz w:val="18"/>
          <w:szCs w:val="18"/>
        </w:rPr>
        <w:t>Odwołanie wnosi się:</w:t>
      </w:r>
    </w:p>
    <w:p w14:paraId="052B46C1" w14:textId="6DCB27CF" w:rsidR="004E3718" w:rsidRPr="00275999"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75999">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275999">
        <w:rPr>
          <w:rFonts w:ascii="Verdana" w:hAnsi="Verdana"/>
          <w:i/>
          <w:sz w:val="18"/>
          <w:szCs w:val="18"/>
        </w:rPr>
        <w:t xml:space="preserve"> </w:t>
      </w:r>
      <w:r w:rsidRPr="00275999">
        <w:rPr>
          <w:rFonts w:ascii="Verdana" w:hAnsi="Verdana"/>
          <w:sz w:val="18"/>
          <w:szCs w:val="18"/>
        </w:rPr>
        <w:t>10 dni - jeżeli zostały przesłane w inny sposób;</w:t>
      </w:r>
    </w:p>
    <w:p w14:paraId="684608B7" w14:textId="77777777" w:rsidR="004E3718" w:rsidRPr="00275999"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75999">
        <w:rPr>
          <w:rFonts w:ascii="Verdana" w:hAnsi="Verdana"/>
          <w:sz w:val="18"/>
          <w:szCs w:val="18"/>
        </w:rPr>
        <w:t xml:space="preserve">wobec treści ogłoszenia o zamówieniu, a także wobec postanowień </w:t>
      </w:r>
      <w:proofErr w:type="spellStart"/>
      <w:r w:rsidRPr="00275999">
        <w:rPr>
          <w:rFonts w:ascii="Verdana" w:hAnsi="Verdana"/>
          <w:sz w:val="18"/>
          <w:szCs w:val="18"/>
        </w:rPr>
        <w:t>Siwz</w:t>
      </w:r>
      <w:proofErr w:type="spellEnd"/>
      <w:r w:rsidRPr="00275999">
        <w:rPr>
          <w:rFonts w:ascii="Verdana" w:hAnsi="Verdana"/>
          <w:sz w:val="18"/>
          <w:szCs w:val="18"/>
        </w:rPr>
        <w:t xml:space="preserve"> – w terminie 5 dni od dnia zamieszczenia ogłoszenia w Biuletynie Zamówień Publicznych, lub </w:t>
      </w:r>
      <w:proofErr w:type="spellStart"/>
      <w:r w:rsidRPr="00275999">
        <w:rPr>
          <w:rFonts w:ascii="Verdana" w:hAnsi="Verdana"/>
          <w:sz w:val="18"/>
          <w:szCs w:val="18"/>
        </w:rPr>
        <w:t>Siwz</w:t>
      </w:r>
      <w:proofErr w:type="spellEnd"/>
      <w:r w:rsidRPr="00275999">
        <w:rPr>
          <w:rFonts w:ascii="Verdana" w:hAnsi="Verdana"/>
          <w:sz w:val="18"/>
          <w:szCs w:val="18"/>
        </w:rPr>
        <w:t xml:space="preserve"> na stronie internetowej;</w:t>
      </w:r>
    </w:p>
    <w:p w14:paraId="61C953EF" w14:textId="403CCEA2" w:rsidR="004E3718" w:rsidRPr="00275999"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75999">
        <w:rPr>
          <w:rFonts w:ascii="Verdana" w:hAnsi="Verdana"/>
          <w:sz w:val="18"/>
          <w:szCs w:val="18"/>
        </w:rPr>
        <w:t>wobec czynności innych niż określone w ppkt 1 i 2 - w terminie 5 dni od dnia, w którym powzięto lub przy zachowaniu należytej staranności można było powziąć wiadomość o okolicznościach stanowiących podstawę jego wniesienia.</w:t>
      </w:r>
    </w:p>
    <w:p w14:paraId="03A5D08B" w14:textId="77777777" w:rsidR="004E3718" w:rsidRPr="00275999"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75999">
        <w:rPr>
          <w:rFonts w:ascii="Verdana" w:hAnsi="Verdana"/>
          <w:sz w:val="18"/>
          <w:szCs w:val="18"/>
        </w:rPr>
        <w:t>jeżeli Zamawiający nie przesłał Wykonawcy zawiadomienia o wyborze oferty najkorzystniejszej – odwołanie wnosi się nie później niż w terminie:</w:t>
      </w:r>
    </w:p>
    <w:p w14:paraId="0B3E1A60" w14:textId="77777777" w:rsidR="004E3718" w:rsidRPr="00275999" w:rsidRDefault="004E3718" w:rsidP="004E3718">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275999">
        <w:rPr>
          <w:rFonts w:ascii="Verdana" w:hAnsi="Verdana"/>
          <w:sz w:val="18"/>
          <w:szCs w:val="18"/>
        </w:rPr>
        <w:t>15 dni od dnia zamieszczenia w Biuletynie Zamówień Publicznych ogłoszenia o udzieleniu zamówienia,</w:t>
      </w:r>
    </w:p>
    <w:p w14:paraId="688678FD" w14:textId="77777777" w:rsidR="004E3718" w:rsidRPr="00275999" w:rsidRDefault="004E3718" w:rsidP="004E3718">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275999">
        <w:rPr>
          <w:rFonts w:ascii="Verdana" w:hAnsi="Verdana"/>
          <w:sz w:val="18"/>
          <w:szCs w:val="18"/>
        </w:rPr>
        <w:t>1 miesiąca od dnia zawarcia umowy, jeżeli Zamawiający nie zamieścił w Biuletynie Zamówień Publicznych ogłoszenia o udzieleniu zamówienia.</w:t>
      </w:r>
    </w:p>
    <w:p w14:paraId="09DC70E2" w14:textId="77777777" w:rsidR="004E3718" w:rsidRPr="00275999"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75999">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8E341F3" w14:textId="77777777" w:rsidR="004E3718" w:rsidRPr="00275999" w:rsidRDefault="004E3718" w:rsidP="004E3718">
      <w:pPr>
        <w:numPr>
          <w:ilvl w:val="0"/>
          <w:numId w:val="15"/>
        </w:numPr>
        <w:tabs>
          <w:tab w:val="left" w:pos="851"/>
        </w:tabs>
        <w:spacing w:line="360" w:lineRule="auto"/>
        <w:ind w:left="851" w:right="-381" w:hanging="425"/>
        <w:jc w:val="both"/>
        <w:rPr>
          <w:rFonts w:ascii="Verdana" w:hAnsi="Verdana"/>
          <w:noProof/>
          <w:sz w:val="18"/>
          <w:szCs w:val="18"/>
        </w:rPr>
      </w:pPr>
      <w:r w:rsidRPr="00275999">
        <w:rPr>
          <w:rFonts w:ascii="Verdana" w:hAnsi="Verdana"/>
          <w:noProof/>
          <w:sz w:val="18"/>
          <w:szCs w:val="18"/>
        </w:rPr>
        <w:t>Na orzeczenie Krajowej Izby Odwoławczej (KIO) stronom oraz uczestnikom postępowania odwoławczego przysługuje skarga do sądu.</w:t>
      </w:r>
    </w:p>
    <w:p w14:paraId="7165FBCA" w14:textId="77777777" w:rsidR="004E3718" w:rsidRPr="00275999"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75999">
        <w:rPr>
          <w:rFonts w:ascii="Verdana" w:hAnsi="Verdana"/>
          <w:sz w:val="18"/>
          <w:szCs w:val="18"/>
        </w:rPr>
        <w:t>Skargę wnosi się do sądu okręgowego właściwego dla siedziby albo miejsca zamieszkania Zamawiającego.</w:t>
      </w:r>
    </w:p>
    <w:p w14:paraId="70795F87" w14:textId="77777777" w:rsidR="004E3718" w:rsidRPr="00275999"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75999">
        <w:rPr>
          <w:rFonts w:ascii="Verdana" w:hAnsi="Verdana"/>
          <w:sz w:val="18"/>
          <w:szCs w:val="18"/>
        </w:rPr>
        <w:t>Skargę wnosi się za pośrednictwem Prezesa KIO w terminie 7 dni od dnia doręczenia orzeczenia KIO, przesyłając jednocześnie jej odpis przeciwnikowi skargi.</w:t>
      </w:r>
    </w:p>
    <w:p w14:paraId="3EE25625" w14:textId="7B52B4A7" w:rsidR="00F36FBC" w:rsidRPr="00275999" w:rsidRDefault="004E3718" w:rsidP="004E3718">
      <w:pPr>
        <w:numPr>
          <w:ilvl w:val="0"/>
          <w:numId w:val="15"/>
        </w:numPr>
        <w:tabs>
          <w:tab w:val="left" w:pos="851"/>
          <w:tab w:val="left" w:pos="900"/>
        </w:tabs>
        <w:spacing w:line="360" w:lineRule="auto"/>
        <w:ind w:left="851" w:right="-96" w:hanging="425"/>
        <w:jc w:val="both"/>
        <w:rPr>
          <w:rFonts w:ascii="Verdana" w:hAnsi="Verdana"/>
          <w:sz w:val="18"/>
          <w:szCs w:val="18"/>
        </w:rPr>
      </w:pPr>
      <w:r w:rsidRPr="00275999">
        <w:rPr>
          <w:rFonts w:ascii="Verdana" w:hAnsi="Verdana"/>
          <w:sz w:val="18"/>
          <w:szCs w:val="18"/>
        </w:rPr>
        <w:t>Szczegółowe zasady korzystania ze środków ochrony prawnej określa Dział VI Pzp – Środki ochrony prawnej.</w:t>
      </w:r>
    </w:p>
    <w:p w14:paraId="6AAE8122" w14:textId="77777777" w:rsidR="00246759" w:rsidRPr="00275999" w:rsidRDefault="00246759" w:rsidP="00CC73ED">
      <w:pPr>
        <w:tabs>
          <w:tab w:val="left" w:pos="851"/>
          <w:tab w:val="left" w:pos="900"/>
        </w:tabs>
        <w:spacing w:line="360" w:lineRule="auto"/>
        <w:ind w:right="471"/>
        <w:jc w:val="both"/>
        <w:rPr>
          <w:rFonts w:ascii="Verdana" w:hAnsi="Verdana"/>
          <w:sz w:val="18"/>
          <w:szCs w:val="18"/>
        </w:rPr>
      </w:pPr>
    </w:p>
    <w:p w14:paraId="782F7D5D" w14:textId="77777777" w:rsidR="00970B6B" w:rsidRPr="00275999" w:rsidRDefault="00970B6B" w:rsidP="00BE4A91">
      <w:pPr>
        <w:pStyle w:val="Nagwek1"/>
        <w:numPr>
          <w:ilvl w:val="0"/>
          <w:numId w:val="68"/>
        </w:numPr>
        <w:ind w:left="454" w:right="44" w:hanging="170"/>
      </w:pPr>
      <w:bookmarkStart w:id="45" w:name="_Toc166245665"/>
      <w:bookmarkStart w:id="46" w:name="_Toc395266106"/>
      <w:bookmarkStart w:id="47" w:name="_Toc65960016"/>
      <w:r w:rsidRPr="00275999">
        <w:t xml:space="preserve">Wykaz załączników do niniejszej </w:t>
      </w:r>
      <w:bookmarkEnd w:id="45"/>
      <w:proofErr w:type="spellStart"/>
      <w:r w:rsidR="009E3ABF" w:rsidRPr="00275999">
        <w:t>Siwz</w:t>
      </w:r>
      <w:bookmarkEnd w:id="46"/>
      <w:proofErr w:type="spellEnd"/>
    </w:p>
    <w:bookmarkEnd w:id="47"/>
    <w:p w14:paraId="447E0EA5" w14:textId="4138AB50" w:rsidR="00246759" w:rsidRPr="00275999" w:rsidRDefault="009E3ABF" w:rsidP="00560DA6">
      <w:pPr>
        <w:spacing w:line="360" w:lineRule="auto"/>
        <w:ind w:left="426" w:right="44"/>
        <w:jc w:val="both"/>
        <w:rPr>
          <w:rFonts w:ascii="Verdana" w:hAnsi="Verdana"/>
          <w:sz w:val="18"/>
          <w:szCs w:val="18"/>
        </w:rPr>
      </w:pPr>
      <w:r w:rsidRPr="00275999">
        <w:rPr>
          <w:rFonts w:ascii="Verdana" w:hAnsi="Verdana"/>
          <w:sz w:val="18"/>
          <w:szCs w:val="18"/>
        </w:rPr>
        <w:t xml:space="preserve">Załącznikami do niniejszej </w:t>
      </w:r>
      <w:proofErr w:type="spellStart"/>
      <w:r w:rsidRPr="00275999">
        <w:rPr>
          <w:rFonts w:ascii="Verdana" w:hAnsi="Verdana"/>
          <w:sz w:val="18"/>
          <w:szCs w:val="18"/>
        </w:rPr>
        <w:t>Siwz</w:t>
      </w:r>
      <w:proofErr w:type="spellEnd"/>
      <w:r w:rsidR="00897C52" w:rsidRPr="00275999">
        <w:rPr>
          <w:rFonts w:ascii="Verdana" w:hAnsi="Verdana"/>
          <w:sz w:val="18"/>
          <w:szCs w:val="18"/>
        </w:rPr>
        <w:t xml:space="preserve"> są</w:t>
      </w:r>
      <w:r w:rsidR="00EC6819" w:rsidRPr="00275999">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301AFD" w:rsidRPr="00275999" w14:paraId="6996E349" w14:textId="77777777" w:rsidTr="00547217">
        <w:tc>
          <w:tcPr>
            <w:tcW w:w="1554" w:type="dxa"/>
          </w:tcPr>
          <w:p w14:paraId="3565C918" w14:textId="77777777" w:rsidR="00301AFD" w:rsidRPr="00275999"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1CE0728A" w14:textId="6C4E66B3" w:rsidR="00301AFD" w:rsidRPr="00275999" w:rsidRDefault="00301AFD" w:rsidP="00FD1DF6">
            <w:pPr>
              <w:spacing w:line="360" w:lineRule="auto"/>
              <w:ind w:right="44"/>
              <w:jc w:val="both"/>
              <w:rPr>
                <w:rFonts w:ascii="Verdana" w:hAnsi="Verdana"/>
                <w:sz w:val="18"/>
                <w:szCs w:val="18"/>
              </w:rPr>
            </w:pPr>
            <w:r w:rsidRPr="00275999">
              <w:rPr>
                <w:rFonts w:ascii="Verdana" w:hAnsi="Verdana"/>
                <w:sz w:val="18"/>
                <w:szCs w:val="18"/>
              </w:rPr>
              <w:t xml:space="preserve">Wzór Formularza ofertowego </w:t>
            </w:r>
            <w:r w:rsidR="00D02449">
              <w:rPr>
                <w:rFonts w:ascii="Verdana" w:hAnsi="Verdana"/>
                <w:sz w:val="18"/>
                <w:szCs w:val="18"/>
              </w:rPr>
              <w:t xml:space="preserve">część </w:t>
            </w:r>
            <w:r w:rsidR="00277608" w:rsidRPr="00275999">
              <w:rPr>
                <w:rFonts w:ascii="Verdana" w:hAnsi="Verdana"/>
                <w:sz w:val="18"/>
                <w:szCs w:val="18"/>
              </w:rPr>
              <w:t>1-</w:t>
            </w:r>
            <w:r w:rsidR="00644760">
              <w:rPr>
                <w:rFonts w:ascii="Verdana" w:hAnsi="Verdana"/>
                <w:sz w:val="18"/>
                <w:szCs w:val="18"/>
              </w:rPr>
              <w:t>6</w:t>
            </w:r>
          </w:p>
        </w:tc>
      </w:tr>
      <w:tr w:rsidR="00301AFD" w:rsidRPr="00275999" w14:paraId="68F815B8" w14:textId="77777777" w:rsidTr="00547217">
        <w:tc>
          <w:tcPr>
            <w:tcW w:w="1554" w:type="dxa"/>
          </w:tcPr>
          <w:p w14:paraId="5C9A487A" w14:textId="77777777" w:rsidR="00301AFD" w:rsidRPr="00275999"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5DB4BCF" w14:textId="64C17CF1" w:rsidR="00301AFD" w:rsidRPr="00275999" w:rsidRDefault="003D523B" w:rsidP="00FD1DF6">
            <w:pPr>
              <w:spacing w:line="360" w:lineRule="auto"/>
              <w:ind w:right="44"/>
              <w:jc w:val="both"/>
              <w:rPr>
                <w:rFonts w:ascii="Verdana" w:hAnsi="Verdana"/>
                <w:sz w:val="18"/>
                <w:szCs w:val="18"/>
              </w:rPr>
            </w:pPr>
            <w:r w:rsidRPr="00275999">
              <w:rPr>
                <w:rFonts w:ascii="Verdana" w:hAnsi="Verdana"/>
                <w:sz w:val="18"/>
                <w:szCs w:val="18"/>
              </w:rPr>
              <w:t>Wzór Arkusza informacji technicznej</w:t>
            </w:r>
            <w:r w:rsidR="00277608" w:rsidRPr="00275999">
              <w:rPr>
                <w:rFonts w:ascii="Verdana" w:hAnsi="Verdana"/>
                <w:sz w:val="18"/>
                <w:szCs w:val="18"/>
              </w:rPr>
              <w:t xml:space="preserve"> </w:t>
            </w:r>
            <w:r w:rsidR="00D02449">
              <w:rPr>
                <w:rFonts w:ascii="Verdana" w:hAnsi="Verdana"/>
                <w:sz w:val="18"/>
                <w:szCs w:val="18"/>
              </w:rPr>
              <w:t xml:space="preserve">część </w:t>
            </w:r>
            <w:r w:rsidR="00277608" w:rsidRPr="00275999">
              <w:rPr>
                <w:rFonts w:ascii="Verdana" w:hAnsi="Verdana"/>
                <w:sz w:val="18"/>
                <w:szCs w:val="18"/>
              </w:rPr>
              <w:t>1-</w:t>
            </w:r>
            <w:r w:rsidR="00644760">
              <w:rPr>
                <w:rFonts w:ascii="Verdana" w:hAnsi="Verdana"/>
                <w:sz w:val="18"/>
                <w:szCs w:val="18"/>
              </w:rPr>
              <w:t>6</w:t>
            </w:r>
          </w:p>
        </w:tc>
      </w:tr>
      <w:tr w:rsidR="004E3718" w:rsidRPr="00275999" w14:paraId="06A4DB4B" w14:textId="77777777" w:rsidTr="00547217">
        <w:tc>
          <w:tcPr>
            <w:tcW w:w="1554" w:type="dxa"/>
          </w:tcPr>
          <w:p w14:paraId="106625AA" w14:textId="77777777" w:rsidR="004E3718" w:rsidRPr="00275999" w:rsidRDefault="004E3718" w:rsidP="004E3718">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39BF9ADD" w14:textId="390C752F" w:rsidR="004E3718" w:rsidRPr="00275999" w:rsidRDefault="004E3718" w:rsidP="004E3718">
            <w:pPr>
              <w:spacing w:line="360" w:lineRule="auto"/>
              <w:ind w:right="44"/>
              <w:jc w:val="both"/>
              <w:rPr>
                <w:rFonts w:ascii="Verdana" w:hAnsi="Verdana"/>
                <w:sz w:val="18"/>
                <w:szCs w:val="18"/>
              </w:rPr>
            </w:pPr>
            <w:r w:rsidRPr="00275999">
              <w:rPr>
                <w:rFonts w:ascii="Verdana" w:hAnsi="Verdana"/>
                <w:sz w:val="18"/>
                <w:szCs w:val="18"/>
              </w:rPr>
              <w:t>Wzór oświadczenia dotyczący przesłanek wykluczenia z postępowania.</w:t>
            </w:r>
          </w:p>
        </w:tc>
      </w:tr>
      <w:tr w:rsidR="004E3718" w:rsidRPr="00275999" w14:paraId="39A8C627" w14:textId="77777777" w:rsidTr="00547217">
        <w:tc>
          <w:tcPr>
            <w:tcW w:w="1554" w:type="dxa"/>
          </w:tcPr>
          <w:p w14:paraId="7D7D78E6" w14:textId="77777777" w:rsidR="004E3718" w:rsidRPr="00275999" w:rsidRDefault="004E3718" w:rsidP="004E3718">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19419A6" w14:textId="2C428100" w:rsidR="004E3718" w:rsidRPr="00275999" w:rsidRDefault="004E3718" w:rsidP="004E3718">
            <w:pPr>
              <w:spacing w:line="360" w:lineRule="auto"/>
              <w:ind w:right="44"/>
              <w:jc w:val="both"/>
              <w:rPr>
                <w:rFonts w:ascii="Verdana" w:hAnsi="Verdana"/>
                <w:sz w:val="18"/>
                <w:szCs w:val="18"/>
              </w:rPr>
            </w:pPr>
            <w:r w:rsidRPr="00275999">
              <w:rPr>
                <w:rFonts w:ascii="Verdana" w:hAnsi="Verdana"/>
                <w:sz w:val="18"/>
                <w:szCs w:val="18"/>
              </w:rPr>
              <w:t>Wzór oświadczenia dotyczącego przynależności lub braku przynależności do grupy kapitałowej –</w:t>
            </w:r>
            <w:r w:rsidRPr="00B22228">
              <w:rPr>
                <w:rFonts w:ascii="Verdana" w:hAnsi="Verdana"/>
                <w:sz w:val="18"/>
                <w:szCs w:val="18"/>
                <w:u w:val="single"/>
              </w:rPr>
              <w:t xml:space="preserve"> nie załączać do oferty </w:t>
            </w:r>
          </w:p>
        </w:tc>
      </w:tr>
      <w:tr w:rsidR="00301AFD" w:rsidRPr="00275999" w14:paraId="440796FE" w14:textId="77777777" w:rsidTr="00547217">
        <w:tc>
          <w:tcPr>
            <w:tcW w:w="1554" w:type="dxa"/>
          </w:tcPr>
          <w:p w14:paraId="1AC69FA3" w14:textId="77777777" w:rsidR="00301AFD" w:rsidRPr="00275999"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0E6DF0B" w14:textId="77777777" w:rsidR="00301AFD" w:rsidRPr="00275999" w:rsidRDefault="00301AFD" w:rsidP="00CC73ED">
            <w:pPr>
              <w:spacing w:line="360" w:lineRule="auto"/>
              <w:ind w:right="44"/>
              <w:jc w:val="both"/>
              <w:rPr>
                <w:rFonts w:ascii="Verdana" w:hAnsi="Verdana"/>
                <w:sz w:val="18"/>
                <w:szCs w:val="18"/>
              </w:rPr>
            </w:pPr>
            <w:r w:rsidRPr="00275999">
              <w:rPr>
                <w:rFonts w:ascii="Verdana" w:hAnsi="Verdana"/>
                <w:sz w:val="18"/>
                <w:szCs w:val="18"/>
              </w:rPr>
              <w:t>Wzór umowy.</w:t>
            </w:r>
          </w:p>
        </w:tc>
      </w:tr>
    </w:tbl>
    <w:p w14:paraId="7638BE04" w14:textId="77777777" w:rsidR="00301AFD" w:rsidRPr="00275999" w:rsidRDefault="00301AFD" w:rsidP="00CC73ED">
      <w:pPr>
        <w:spacing w:line="360" w:lineRule="auto"/>
        <w:ind w:left="426" w:right="44"/>
        <w:jc w:val="both"/>
        <w:rPr>
          <w:rFonts w:ascii="Verdana" w:hAnsi="Verdana"/>
          <w:sz w:val="18"/>
          <w:szCs w:val="18"/>
        </w:rPr>
      </w:pPr>
    </w:p>
    <w:p w14:paraId="19FFC6A0" w14:textId="00FC54D4" w:rsidR="00F02359" w:rsidRPr="00275999" w:rsidRDefault="00F02359" w:rsidP="00F02359">
      <w:pPr>
        <w:spacing w:line="280" w:lineRule="exact"/>
        <w:ind w:left="2836" w:firstLine="709"/>
        <w:rPr>
          <w:rFonts w:ascii="Verdana" w:hAnsi="Verdana"/>
          <w:b/>
          <w:sz w:val="18"/>
          <w:szCs w:val="18"/>
        </w:rPr>
      </w:pPr>
      <w:r w:rsidRPr="00275999">
        <w:rPr>
          <w:rFonts w:ascii="Verdana" w:hAnsi="Verdana"/>
          <w:b/>
          <w:sz w:val="18"/>
          <w:szCs w:val="18"/>
        </w:rPr>
        <w:t>Z upoważnienia Rektora UMW</w:t>
      </w:r>
    </w:p>
    <w:p w14:paraId="6720634C" w14:textId="77777777" w:rsidR="00F02359" w:rsidRDefault="00F02359" w:rsidP="00F02359">
      <w:pPr>
        <w:spacing w:line="280" w:lineRule="exact"/>
        <w:ind w:left="3545"/>
        <w:rPr>
          <w:rFonts w:ascii="Verdana" w:hAnsi="Verdana"/>
          <w:b/>
          <w:sz w:val="18"/>
          <w:szCs w:val="18"/>
        </w:rPr>
      </w:pPr>
      <w:r>
        <w:rPr>
          <w:rFonts w:ascii="Verdana" w:hAnsi="Verdana"/>
          <w:b/>
          <w:sz w:val="18"/>
          <w:szCs w:val="18"/>
        </w:rPr>
        <w:t>p.o. Zastępcy</w:t>
      </w:r>
      <w:r w:rsidRPr="00275999">
        <w:rPr>
          <w:rFonts w:ascii="Verdana" w:hAnsi="Verdana"/>
          <w:b/>
          <w:sz w:val="18"/>
          <w:szCs w:val="18"/>
        </w:rPr>
        <w:t xml:space="preserve"> Kanclerza </w:t>
      </w:r>
    </w:p>
    <w:p w14:paraId="62C06DA2" w14:textId="608E424F" w:rsidR="00F02359" w:rsidRDefault="00F02359" w:rsidP="00F02359">
      <w:pPr>
        <w:spacing w:line="280" w:lineRule="exact"/>
        <w:ind w:left="3545"/>
        <w:rPr>
          <w:rFonts w:ascii="Verdana" w:hAnsi="Verdana"/>
          <w:b/>
          <w:sz w:val="18"/>
          <w:szCs w:val="18"/>
        </w:rPr>
      </w:pPr>
      <w:r w:rsidRPr="00275999">
        <w:rPr>
          <w:rFonts w:ascii="Verdana" w:hAnsi="Verdana"/>
          <w:b/>
          <w:sz w:val="18"/>
          <w:szCs w:val="18"/>
        </w:rPr>
        <w:t>ds. Zarządzania</w:t>
      </w:r>
      <w:r>
        <w:rPr>
          <w:rFonts w:ascii="Verdana" w:hAnsi="Verdana"/>
          <w:b/>
          <w:sz w:val="18"/>
          <w:szCs w:val="18"/>
        </w:rPr>
        <w:t xml:space="preserve"> Administracją </w:t>
      </w:r>
    </w:p>
    <w:p w14:paraId="5563F04D" w14:textId="77777777" w:rsidR="00714585" w:rsidRDefault="00714585" w:rsidP="00F02359">
      <w:pPr>
        <w:jc w:val="center"/>
        <w:rPr>
          <w:rFonts w:ascii="Verdana" w:hAnsi="Verdana"/>
          <w:b/>
          <w:sz w:val="18"/>
          <w:szCs w:val="18"/>
        </w:rPr>
      </w:pPr>
    </w:p>
    <w:p w14:paraId="16A5D3E2" w14:textId="0940F08A" w:rsidR="00F02359" w:rsidRPr="00F02359" w:rsidRDefault="00F02359" w:rsidP="00354A02">
      <w:pPr>
        <w:jc w:val="center"/>
        <w:rPr>
          <w:rFonts w:ascii="Verdana" w:hAnsi="Verdana"/>
          <w:sz w:val="18"/>
          <w:szCs w:val="18"/>
        </w:rPr>
      </w:pPr>
      <w:r>
        <w:rPr>
          <w:rFonts w:ascii="Verdana" w:hAnsi="Verdana"/>
          <w:b/>
          <w:sz w:val="18"/>
          <w:szCs w:val="18"/>
        </w:rPr>
        <w:t xml:space="preserve">     </w:t>
      </w:r>
      <w:r w:rsidR="009A43A3">
        <w:rPr>
          <w:rFonts w:ascii="Verdana" w:hAnsi="Verdana"/>
          <w:b/>
          <w:sz w:val="18"/>
          <w:szCs w:val="18"/>
        </w:rPr>
        <w:t>/-/</w:t>
      </w:r>
      <w:bookmarkStart w:id="48" w:name="_GoBack"/>
      <w:bookmarkEnd w:id="48"/>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p>
    <w:sectPr w:rsidR="00F02359" w:rsidRPr="00F02359" w:rsidSect="00F02359">
      <w:footerReference w:type="first" r:id="rId2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1EF55" w14:textId="77777777" w:rsidR="006163C5" w:rsidRDefault="006163C5">
      <w:r>
        <w:separator/>
      </w:r>
    </w:p>
  </w:endnote>
  <w:endnote w:type="continuationSeparator" w:id="0">
    <w:p w14:paraId="651CA9A5" w14:textId="77777777" w:rsidR="006163C5" w:rsidRDefault="0061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097E7" w14:textId="77777777" w:rsidR="00577DAA" w:rsidRDefault="00577D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79028F2" w14:textId="77777777" w:rsidR="00577DAA" w:rsidRDefault="00577D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1FDBE" w14:textId="77777777" w:rsidR="00577DAA" w:rsidRPr="00242C8B" w:rsidRDefault="00577DA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A43A3">
      <w:rPr>
        <w:caps/>
        <w:noProof/>
        <w:sz w:val="16"/>
        <w:szCs w:val="16"/>
      </w:rPr>
      <w:t>13</w:t>
    </w:r>
    <w:r w:rsidRPr="00242C8B">
      <w:rPr>
        <w:caps/>
        <w:sz w:val="16"/>
        <w:szCs w:val="16"/>
      </w:rPr>
      <w:fldChar w:fldCharType="end"/>
    </w:r>
  </w:p>
  <w:p w14:paraId="0BF04468" w14:textId="77777777" w:rsidR="00577DAA" w:rsidRDefault="00577DAA"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818997"/>
      <w:docPartObj>
        <w:docPartGallery w:val="Page Numbers (Bottom of Page)"/>
        <w:docPartUnique/>
      </w:docPartObj>
    </w:sdtPr>
    <w:sdtEndPr>
      <w:rPr>
        <w:sz w:val="16"/>
        <w:szCs w:val="16"/>
      </w:rPr>
    </w:sdtEndPr>
    <w:sdtContent>
      <w:p w14:paraId="27E6BDCD" w14:textId="4FBB0071" w:rsidR="00577DAA" w:rsidRPr="00E27654" w:rsidRDefault="00577DA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148B3">
          <w:rPr>
            <w:noProof/>
            <w:sz w:val="16"/>
            <w:szCs w:val="16"/>
          </w:rPr>
          <w:t>1</w:t>
        </w:r>
        <w:r w:rsidRPr="00E27654">
          <w:rPr>
            <w:sz w:val="16"/>
            <w:szCs w:val="16"/>
          </w:rPr>
          <w:fldChar w:fldCharType="end"/>
        </w:r>
      </w:p>
    </w:sdtContent>
  </w:sdt>
  <w:p w14:paraId="77A557CD" w14:textId="77777777" w:rsidR="00577DAA" w:rsidRDefault="00577DAA" w:rsidP="00A518B1">
    <w:pPr>
      <w:pStyle w:val="Stopka"/>
    </w:pPr>
  </w:p>
  <w:p w14:paraId="1D2640A5" w14:textId="510BE175" w:rsidR="00577DAA" w:rsidRDefault="00577DAA" w:rsidP="00A518B1">
    <w:pPr>
      <w:pStyle w:val="Stopka"/>
      <w:rPr>
        <w:rFonts w:eastAsia="Batang"/>
        <w:sz w:val="20"/>
        <w:lang w:eastAsia="ar-SA"/>
      </w:rPr>
    </w:pPr>
    <w:r>
      <w:rPr>
        <w:rFonts w:eastAsia="Batang"/>
        <w:sz w:val="20"/>
        <w:lang w:eastAsia="ar-SA"/>
      </w:rPr>
      <w:t xml:space="preserve">                                                                                    </w:t>
    </w:r>
  </w:p>
  <w:p w14:paraId="5A0C2FEC" w14:textId="77777777" w:rsidR="00577DAA" w:rsidRDefault="00577DAA" w:rsidP="00A518B1">
    <w:pPr>
      <w:pStyle w:val="Stopka"/>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0D860902" w14:textId="66FD9CFA" w:rsidR="00577DAA" w:rsidRDefault="00577DAA">
        <w:pPr>
          <w:pStyle w:val="Stopka"/>
          <w:jc w:val="right"/>
        </w:pPr>
        <w:r>
          <w:fldChar w:fldCharType="begin"/>
        </w:r>
        <w:r>
          <w:instrText>PAGE   \* MERGEFORMAT</w:instrText>
        </w:r>
        <w:r>
          <w:fldChar w:fldCharType="separate"/>
        </w:r>
        <w:r w:rsidR="00F02359" w:rsidRPr="00F02359">
          <w:rPr>
            <w:noProof/>
            <w:sz w:val="16"/>
            <w:szCs w:val="16"/>
          </w:rPr>
          <w:t>46</w:t>
        </w:r>
        <w:r>
          <w:fldChar w:fldCharType="end"/>
        </w:r>
      </w:p>
    </w:sdtContent>
  </w:sdt>
  <w:p w14:paraId="6A1453F6" w14:textId="77777777" w:rsidR="00577DAA" w:rsidRDefault="00577DAA" w:rsidP="00D30DD2">
    <w:pPr>
      <w:pStyle w:val="Stopka"/>
      <w:rPr>
        <w:rFonts w:eastAsia="Batang"/>
        <w:sz w:val="20"/>
        <w:lang w:eastAsia="ar-SA"/>
      </w:rPr>
    </w:pPr>
  </w:p>
  <w:p w14:paraId="25678D65" w14:textId="77777777" w:rsidR="00577DAA" w:rsidRDefault="00577DAA" w:rsidP="003918F3">
    <w:pPr>
      <w:pStyle w:val="Stopka"/>
    </w:pPr>
    <w:r>
      <w:tab/>
    </w:r>
  </w:p>
  <w:p w14:paraId="10A82559" w14:textId="77777777" w:rsidR="00577DAA" w:rsidRDefault="00577DAA" w:rsidP="003918F3">
    <w:pPr>
      <w:pStyle w:val="Stopka"/>
      <w:rPr>
        <w:rFonts w:eastAsia="Batang"/>
        <w:sz w:val="20"/>
        <w:lang w:eastAsia="ar-SA"/>
      </w:rPr>
    </w:pPr>
    <w:r w:rsidRPr="00F75B30">
      <w:rPr>
        <w:rFonts w:ascii="Myriad Pro" w:hAnsi="Myriad Pro"/>
        <w:b/>
        <w:noProof/>
        <w:color w:val="000000"/>
        <w:sz w:val="16"/>
        <w:szCs w:val="16"/>
      </w:rPr>
      <w:drawing>
        <wp:inline distT="0" distB="0" distL="0" distR="0" wp14:anchorId="267AA446" wp14:editId="49FCDB75">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047C0308" wp14:editId="7ED6E6A7">
          <wp:extent cx="1926590" cy="49657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96570"/>
                  </a:xfrm>
                  <a:prstGeom prst="rect">
                    <a:avLst/>
                  </a:prstGeom>
                  <a:noFill/>
                </pic:spPr>
              </pic:pic>
            </a:graphicData>
          </a:graphic>
        </wp:inline>
      </w:drawing>
    </w:r>
  </w:p>
  <w:p w14:paraId="28E5F416" w14:textId="1CE3E71A" w:rsidR="00577DAA" w:rsidRDefault="00577DAA" w:rsidP="003918F3">
    <w:pPr>
      <w:tabs>
        <w:tab w:val="left" w:pos="1140"/>
      </w:tabs>
    </w:pPr>
  </w:p>
  <w:p w14:paraId="6E259C1F" w14:textId="77777777" w:rsidR="00577DAA" w:rsidRDefault="00577DAA" w:rsidP="003918F3">
    <w:pPr>
      <w:tabs>
        <w:tab w:val="left" w:pos="11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5F06B" w14:textId="77777777" w:rsidR="006163C5" w:rsidRDefault="006163C5">
      <w:bookmarkStart w:id="0" w:name="_Hlk41430039"/>
      <w:bookmarkEnd w:id="0"/>
      <w:r>
        <w:separator/>
      </w:r>
    </w:p>
  </w:footnote>
  <w:footnote w:type="continuationSeparator" w:id="0">
    <w:p w14:paraId="79189C8E" w14:textId="77777777" w:rsidR="006163C5" w:rsidRDefault="00616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9F92E" w14:textId="77777777" w:rsidR="00577DAA" w:rsidRPr="004E4D99" w:rsidRDefault="00577DAA">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1BD5564"/>
    <w:multiLevelType w:val="hybridMultilevel"/>
    <w:tmpl w:val="5BA2B90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5622F11"/>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A93271"/>
    <w:multiLevelType w:val="hybridMultilevel"/>
    <w:tmpl w:val="F5627092"/>
    <w:name w:val="WW8Num444"/>
    <w:lvl w:ilvl="0" w:tplc="5B9E2CDA">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7646DA"/>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09EB27E5"/>
    <w:multiLevelType w:val="hybridMultilevel"/>
    <w:tmpl w:val="4EB4C7E8"/>
    <w:name w:val="WW8Num4442"/>
    <w:lvl w:ilvl="0" w:tplc="5BF07BF0">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A05531"/>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0BF16165"/>
    <w:multiLevelType w:val="multilevel"/>
    <w:tmpl w:val="36026A56"/>
    <w:lvl w:ilvl="0">
      <w:start w:val="8"/>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14801FFA"/>
    <w:multiLevelType w:val="hybridMultilevel"/>
    <w:tmpl w:val="00761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4A41D6E"/>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F60C6A"/>
    <w:multiLevelType w:val="hybridMultilevel"/>
    <w:tmpl w:val="50DEB622"/>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7" w15:restartNumberingAfterBreak="0">
    <w:nsid w:val="17FA0278"/>
    <w:multiLevelType w:val="hybridMultilevel"/>
    <w:tmpl w:val="AB0ED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9"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1B331906"/>
    <w:multiLevelType w:val="multilevel"/>
    <w:tmpl w:val="0A8AB026"/>
    <w:lvl w:ilvl="0">
      <w:start w:val="5"/>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3" w15:restartNumberingAfterBreak="0">
    <w:nsid w:val="1D267608"/>
    <w:multiLevelType w:val="hybridMultilevel"/>
    <w:tmpl w:val="D33429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EF2CA4"/>
    <w:multiLevelType w:val="hybridMultilevel"/>
    <w:tmpl w:val="B9F8DDF6"/>
    <w:lvl w:ilvl="0" w:tplc="8E4EB3E0">
      <w:start w:val="9"/>
      <w:numFmt w:val="upperRoman"/>
      <w:lvlText w:val="%1."/>
      <w:lvlJc w:val="left"/>
      <w:pPr>
        <w:ind w:left="14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D44619"/>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4723EC"/>
    <w:multiLevelType w:val="hybridMultilevel"/>
    <w:tmpl w:val="98289C82"/>
    <w:lvl w:ilvl="0" w:tplc="3BB01E14">
      <w:start w:val="8"/>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8E176A8"/>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FC6FF3"/>
    <w:multiLevelType w:val="hybridMultilevel"/>
    <w:tmpl w:val="B13A9DC8"/>
    <w:lvl w:ilvl="0" w:tplc="CD3C25D4">
      <w:start w:val="1"/>
      <w:numFmt w:val="decimal"/>
      <w:lvlText w:val="%1."/>
      <w:lvlJc w:val="right"/>
      <w:pPr>
        <w:ind w:left="643"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8277FE"/>
    <w:multiLevelType w:val="hybridMultilevel"/>
    <w:tmpl w:val="3452AFCE"/>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D572E98"/>
    <w:multiLevelType w:val="hybridMultilevel"/>
    <w:tmpl w:val="7194BDFE"/>
    <w:lvl w:ilvl="0" w:tplc="147AD294">
      <w:start w:val="1"/>
      <w:numFmt w:val="decimal"/>
      <w:lvlText w:val="%1)"/>
      <w:lvlJc w:val="left"/>
      <w:pPr>
        <w:ind w:left="121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9" w15:restartNumberingAfterBreak="0">
    <w:nsid w:val="31E44128"/>
    <w:multiLevelType w:val="hybridMultilevel"/>
    <w:tmpl w:val="B13A9DC8"/>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747B74"/>
    <w:multiLevelType w:val="multilevel"/>
    <w:tmpl w:val="E2182DBE"/>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D57EBF"/>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6"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A41DE5"/>
    <w:multiLevelType w:val="multilevel"/>
    <w:tmpl w:val="35520572"/>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79"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107788C"/>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2" w15:restartNumberingAfterBreak="0">
    <w:nsid w:val="455631DE"/>
    <w:multiLevelType w:val="hybridMultilevel"/>
    <w:tmpl w:val="3C3E8838"/>
    <w:lvl w:ilvl="0" w:tplc="9F8ADC8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5" w15:restartNumberingAfterBreak="0">
    <w:nsid w:val="482C791B"/>
    <w:multiLevelType w:val="hybridMultilevel"/>
    <w:tmpl w:val="B4603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82D22AE"/>
    <w:multiLevelType w:val="multilevel"/>
    <w:tmpl w:val="9E3CF86A"/>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7"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89" w15:restartNumberingAfterBreak="0">
    <w:nsid w:val="4D017132"/>
    <w:multiLevelType w:val="hybridMultilevel"/>
    <w:tmpl w:val="AC082684"/>
    <w:lvl w:ilvl="0" w:tplc="10F293C0">
      <w:start w:val="40"/>
      <w:numFmt w:val="decimal"/>
      <w:lvlText w:val="%1."/>
      <w:lvlJc w:val="left"/>
      <w:pPr>
        <w:ind w:left="720"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DF90EF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509E0E13"/>
    <w:multiLevelType w:val="hybridMultilevel"/>
    <w:tmpl w:val="AB0C9168"/>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D65EC2"/>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3245C8A"/>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6" w15:restartNumberingAfterBreak="0">
    <w:nsid w:val="549C32BF"/>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7786870"/>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8" w15:restartNumberingAfterBreak="0">
    <w:nsid w:val="57C2769E"/>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9" w15:restartNumberingAfterBreak="0">
    <w:nsid w:val="5935177F"/>
    <w:multiLevelType w:val="hybridMultilevel"/>
    <w:tmpl w:val="1F009512"/>
    <w:lvl w:ilvl="0" w:tplc="CAAE14FA">
      <w:start w:val="3"/>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2"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3" w15:restartNumberingAfterBreak="0">
    <w:nsid w:val="5EE3652A"/>
    <w:multiLevelType w:val="hybridMultilevel"/>
    <w:tmpl w:val="AB0C9168"/>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0920188"/>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8" w15:restartNumberingAfterBreak="0">
    <w:nsid w:val="672835F6"/>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7E04468"/>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0"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2" w15:restartNumberingAfterBreak="0">
    <w:nsid w:val="704003FD"/>
    <w:multiLevelType w:val="hybridMultilevel"/>
    <w:tmpl w:val="48CAC9D8"/>
    <w:lvl w:ilvl="0" w:tplc="FFFFFFFF">
      <w:start w:val="1"/>
      <w:numFmt w:val="decimal"/>
      <w:lvlText w:val="%1."/>
      <w:lvlJc w:val="left"/>
      <w:pPr>
        <w:ind w:left="720" w:hanging="360"/>
      </w:pPr>
      <w:rPr>
        <w:rFonts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524875"/>
    <w:multiLevelType w:val="hybridMultilevel"/>
    <w:tmpl w:val="0AD84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2C71CAE"/>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5D63A5"/>
    <w:multiLevelType w:val="hybridMultilevel"/>
    <w:tmpl w:val="A6CC4ED6"/>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59ABE16">
      <w:start w:val="1"/>
      <w:numFmt w:val="decimal"/>
      <w:lvlText w:val="%4."/>
      <w:lvlJc w:val="left"/>
      <w:pPr>
        <w:tabs>
          <w:tab w:val="num" w:pos="502"/>
        </w:tabs>
        <w:ind w:left="502" w:hanging="360"/>
      </w:pPr>
      <w:rPr>
        <w:b w:val="0"/>
        <w:b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8"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48"/>
  </w:num>
  <w:num w:numId="13">
    <w:abstractNumId w:val="54"/>
  </w:num>
  <w:num w:numId="14">
    <w:abstractNumId w:val="120"/>
  </w:num>
  <w:num w:numId="15">
    <w:abstractNumId w:val="32"/>
  </w:num>
  <w:num w:numId="16">
    <w:abstractNumId w:val="102"/>
  </w:num>
  <w:num w:numId="17">
    <w:abstractNumId w:val="28"/>
  </w:num>
  <w:num w:numId="18">
    <w:abstractNumId w:val="67"/>
  </w:num>
  <w:num w:numId="19">
    <w:abstractNumId w:val="72"/>
  </w:num>
  <w:num w:numId="20">
    <w:abstractNumId w:val="95"/>
  </w:num>
  <w:num w:numId="21">
    <w:abstractNumId w:val="71"/>
  </w:num>
  <w:num w:numId="22">
    <w:abstractNumId w:val="39"/>
  </w:num>
  <w:num w:numId="23">
    <w:abstractNumId w:val="118"/>
  </w:num>
  <w:num w:numId="24">
    <w:abstractNumId w:val="107"/>
  </w:num>
  <w:num w:numId="25">
    <w:abstractNumId w:val="68"/>
  </w:num>
  <w:num w:numId="26">
    <w:abstractNumId w:val="84"/>
  </w:num>
  <w:num w:numId="27">
    <w:abstractNumId w:val="75"/>
  </w:num>
  <w:num w:numId="28">
    <w:abstractNumId w:val="59"/>
  </w:num>
  <w:num w:numId="29">
    <w:abstractNumId w:val="73"/>
  </w:num>
  <w:num w:numId="30">
    <w:abstractNumId w:val="46"/>
  </w:num>
  <w:num w:numId="31">
    <w:abstractNumId w:val="49"/>
  </w:num>
  <w:num w:numId="32">
    <w:abstractNumId w:val="51"/>
  </w:num>
  <w:num w:numId="33">
    <w:abstractNumId w:val="119"/>
  </w:num>
  <w:num w:numId="34">
    <w:abstractNumId w:val="55"/>
  </w:num>
  <w:num w:numId="35">
    <w:abstractNumId w:val="50"/>
  </w:num>
  <w:num w:numId="36">
    <w:abstractNumId w:val="117"/>
  </w:num>
  <w:num w:numId="37">
    <w:abstractNumId w:val="101"/>
  </w:num>
  <w:num w:numId="38">
    <w:abstractNumId w:val="110"/>
  </w:num>
  <w:num w:numId="39">
    <w:abstractNumId w:val="61"/>
  </w:num>
  <w:num w:numId="40">
    <w:abstractNumId w:val="116"/>
  </w:num>
  <w:num w:numId="41">
    <w:abstractNumId w:val="31"/>
  </w:num>
  <w:num w:numId="42">
    <w:abstractNumId w:val="111"/>
  </w:num>
  <w:num w:numId="43">
    <w:abstractNumId w:val="64"/>
  </w:num>
  <w:num w:numId="44">
    <w:abstractNumId w:val="88"/>
  </w:num>
  <w:num w:numId="45">
    <w:abstractNumId w:val="24"/>
  </w:num>
  <w:num w:numId="46">
    <w:abstractNumId w:val="21"/>
  </w:num>
  <w:num w:numId="47">
    <w:abstractNumId w:val="22"/>
  </w:num>
  <w:num w:numId="48">
    <w:abstractNumId w:val="25"/>
  </w:num>
  <w:num w:numId="49">
    <w:abstractNumId w:val="27"/>
  </w:num>
  <w:num w:numId="50">
    <w:abstractNumId w:val="77"/>
  </w:num>
  <w:num w:numId="51">
    <w:abstractNumId w:val="20"/>
  </w:num>
  <w:num w:numId="52">
    <w:abstractNumId w:val="60"/>
  </w:num>
  <w:num w:numId="53">
    <w:abstractNumId w:val="105"/>
  </w:num>
  <w:num w:numId="54">
    <w:abstractNumId w:val="106"/>
  </w:num>
  <w:num w:numId="55">
    <w:abstractNumId w:val="100"/>
  </w:num>
  <w:num w:numId="56">
    <w:abstractNumId w:val="44"/>
  </w:num>
  <w:num w:numId="57">
    <w:abstractNumId w:val="65"/>
  </w:num>
  <w:num w:numId="58">
    <w:abstractNumId w:val="79"/>
  </w:num>
  <w:num w:numId="59">
    <w:abstractNumId w:val="34"/>
  </w:num>
  <w:num w:numId="60">
    <w:abstractNumId w:val="76"/>
  </w:num>
  <w:num w:numId="61">
    <w:abstractNumId w:val="30"/>
  </w:num>
  <w:num w:numId="62">
    <w:abstractNumId w:val="63"/>
  </w:num>
  <w:num w:numId="63">
    <w:abstractNumId w:val="97"/>
  </w:num>
  <w:num w:numId="64">
    <w:abstractNumId w:val="98"/>
  </w:num>
  <w:num w:numId="65">
    <w:abstractNumId w:val="87"/>
  </w:num>
  <w:num w:numId="66">
    <w:abstractNumId w:val="38"/>
  </w:num>
  <w:num w:numId="67">
    <w:abstractNumId w:val="45"/>
  </w:num>
  <w:num w:numId="68">
    <w:abstractNumId w:val="56"/>
  </w:num>
  <w:num w:numId="69">
    <w:abstractNumId w:val="69"/>
  </w:num>
  <w:num w:numId="70">
    <w:abstractNumId w:val="83"/>
  </w:num>
  <w:num w:numId="71">
    <w:abstractNumId w:val="37"/>
  </w:num>
  <w:num w:numId="72">
    <w:abstractNumId w:val="62"/>
  </w:num>
  <w:num w:numId="73">
    <w:abstractNumId w:val="80"/>
  </w:num>
  <w:num w:numId="74">
    <w:abstractNumId w:val="96"/>
  </w:num>
  <w:num w:numId="75">
    <w:abstractNumId w:val="19"/>
  </w:num>
  <w:num w:numId="76">
    <w:abstractNumId w:val="108"/>
  </w:num>
  <w:num w:numId="77">
    <w:abstractNumId w:val="35"/>
  </w:num>
  <w:num w:numId="78">
    <w:abstractNumId w:val="104"/>
  </w:num>
  <w:num w:numId="79">
    <w:abstractNumId w:val="57"/>
  </w:num>
  <w:num w:numId="80">
    <w:abstractNumId w:val="109"/>
  </w:num>
  <w:num w:numId="81">
    <w:abstractNumId w:val="66"/>
  </w:num>
  <w:num w:numId="82">
    <w:abstractNumId w:val="74"/>
  </w:num>
  <w:num w:numId="83">
    <w:abstractNumId w:val="13"/>
  </w:num>
  <w:num w:numId="84">
    <w:abstractNumId w:val="16"/>
  </w:num>
  <w:num w:numId="85">
    <w:abstractNumId w:val="42"/>
  </w:num>
  <w:num w:numId="86">
    <w:abstractNumId w:val="47"/>
  </w:num>
  <w:num w:numId="87">
    <w:abstractNumId w:val="53"/>
  </w:num>
  <w:num w:numId="88">
    <w:abstractNumId w:val="29"/>
  </w:num>
  <w:num w:numId="89">
    <w:abstractNumId w:val="85"/>
  </w:num>
  <w:num w:numId="90">
    <w:abstractNumId w:val="91"/>
  </w:num>
  <w:num w:numId="91">
    <w:abstractNumId w:val="43"/>
  </w:num>
  <w:num w:numId="92">
    <w:abstractNumId w:val="99"/>
  </w:num>
  <w:num w:numId="93">
    <w:abstractNumId w:val="82"/>
  </w:num>
  <w:num w:numId="94">
    <w:abstractNumId w:val="89"/>
  </w:num>
  <w:num w:numId="95">
    <w:abstractNumId w:val="90"/>
  </w:num>
  <w:num w:numId="96">
    <w:abstractNumId w:val="103"/>
  </w:num>
  <w:num w:numId="97">
    <w:abstractNumId w:val="92"/>
  </w:num>
  <w:num w:numId="98">
    <w:abstractNumId w:val="94"/>
  </w:num>
  <w:num w:numId="99">
    <w:abstractNumId w:val="115"/>
  </w:num>
  <w:num w:numId="100">
    <w:abstractNumId w:val="33"/>
  </w:num>
  <w:num w:numId="101">
    <w:abstractNumId w:val="58"/>
  </w:num>
  <w:num w:numId="102">
    <w:abstractNumId w:val="78"/>
  </w:num>
  <w:num w:numId="103">
    <w:abstractNumId w:val="52"/>
  </w:num>
  <w:num w:numId="104">
    <w:abstractNumId w:val="86"/>
  </w:num>
  <w:num w:numId="105">
    <w:abstractNumId w:val="41"/>
  </w:num>
  <w:num w:numId="106">
    <w:abstractNumId w:val="81"/>
  </w:num>
  <w:num w:numId="107">
    <w:abstractNumId w:val="70"/>
  </w:num>
  <w:num w:numId="108">
    <w:abstractNumId w:val="112"/>
  </w:num>
  <w:num w:numId="109">
    <w:abstractNumId w:val="113"/>
  </w:num>
  <w:num w:numId="1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814"/>
    <w:rsid w:val="000118EB"/>
    <w:rsid w:val="00012277"/>
    <w:rsid w:val="0001229C"/>
    <w:rsid w:val="000122A1"/>
    <w:rsid w:val="000123C1"/>
    <w:rsid w:val="00012B70"/>
    <w:rsid w:val="00012CF3"/>
    <w:rsid w:val="00012CFD"/>
    <w:rsid w:val="00012EB0"/>
    <w:rsid w:val="00013E6D"/>
    <w:rsid w:val="000152B1"/>
    <w:rsid w:val="000154C2"/>
    <w:rsid w:val="00015E7C"/>
    <w:rsid w:val="00015F91"/>
    <w:rsid w:val="0001664E"/>
    <w:rsid w:val="000166C4"/>
    <w:rsid w:val="00017BD7"/>
    <w:rsid w:val="000204AC"/>
    <w:rsid w:val="00020A58"/>
    <w:rsid w:val="00020D02"/>
    <w:rsid w:val="000214A8"/>
    <w:rsid w:val="0002173F"/>
    <w:rsid w:val="00021D1B"/>
    <w:rsid w:val="00022CAC"/>
    <w:rsid w:val="000232C8"/>
    <w:rsid w:val="000234A9"/>
    <w:rsid w:val="00023D88"/>
    <w:rsid w:val="00024919"/>
    <w:rsid w:val="0002577F"/>
    <w:rsid w:val="00027A09"/>
    <w:rsid w:val="000308C3"/>
    <w:rsid w:val="00031051"/>
    <w:rsid w:val="0003112F"/>
    <w:rsid w:val="00031F2A"/>
    <w:rsid w:val="00031F57"/>
    <w:rsid w:val="000323A8"/>
    <w:rsid w:val="00032B47"/>
    <w:rsid w:val="00033100"/>
    <w:rsid w:val="000332FE"/>
    <w:rsid w:val="000338FB"/>
    <w:rsid w:val="000342EA"/>
    <w:rsid w:val="000347A8"/>
    <w:rsid w:val="00034AB0"/>
    <w:rsid w:val="00034D2F"/>
    <w:rsid w:val="00035196"/>
    <w:rsid w:val="0003559F"/>
    <w:rsid w:val="000360DD"/>
    <w:rsid w:val="00036BEA"/>
    <w:rsid w:val="00037A23"/>
    <w:rsid w:val="00040348"/>
    <w:rsid w:val="00040826"/>
    <w:rsid w:val="000408B0"/>
    <w:rsid w:val="00040B02"/>
    <w:rsid w:val="00040C6F"/>
    <w:rsid w:val="00041AA6"/>
    <w:rsid w:val="000422EC"/>
    <w:rsid w:val="00042425"/>
    <w:rsid w:val="00042E0F"/>
    <w:rsid w:val="000430AB"/>
    <w:rsid w:val="00044118"/>
    <w:rsid w:val="000465F6"/>
    <w:rsid w:val="00046CED"/>
    <w:rsid w:val="00046DEA"/>
    <w:rsid w:val="00047338"/>
    <w:rsid w:val="00050112"/>
    <w:rsid w:val="000505BF"/>
    <w:rsid w:val="0005063A"/>
    <w:rsid w:val="000507F9"/>
    <w:rsid w:val="00051B1B"/>
    <w:rsid w:val="000521BA"/>
    <w:rsid w:val="00052A51"/>
    <w:rsid w:val="000532C6"/>
    <w:rsid w:val="0005437C"/>
    <w:rsid w:val="000561F5"/>
    <w:rsid w:val="00056394"/>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8FB"/>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7D2"/>
    <w:rsid w:val="00074BF2"/>
    <w:rsid w:val="00074F89"/>
    <w:rsid w:val="00075A3C"/>
    <w:rsid w:val="00075B02"/>
    <w:rsid w:val="00076057"/>
    <w:rsid w:val="000764C9"/>
    <w:rsid w:val="00076529"/>
    <w:rsid w:val="00076D4A"/>
    <w:rsid w:val="00076EBC"/>
    <w:rsid w:val="00077FCF"/>
    <w:rsid w:val="00080489"/>
    <w:rsid w:val="000804CB"/>
    <w:rsid w:val="000809D2"/>
    <w:rsid w:val="00080B79"/>
    <w:rsid w:val="00083151"/>
    <w:rsid w:val="00083190"/>
    <w:rsid w:val="000837C0"/>
    <w:rsid w:val="00083E48"/>
    <w:rsid w:val="0008442C"/>
    <w:rsid w:val="000848D5"/>
    <w:rsid w:val="00084BA3"/>
    <w:rsid w:val="00084FDE"/>
    <w:rsid w:val="00085B17"/>
    <w:rsid w:val="00086845"/>
    <w:rsid w:val="000872EA"/>
    <w:rsid w:val="000877EE"/>
    <w:rsid w:val="0009049A"/>
    <w:rsid w:val="00090CD9"/>
    <w:rsid w:val="00091055"/>
    <w:rsid w:val="00091210"/>
    <w:rsid w:val="000915CD"/>
    <w:rsid w:val="00091634"/>
    <w:rsid w:val="0009186F"/>
    <w:rsid w:val="0009216A"/>
    <w:rsid w:val="00092493"/>
    <w:rsid w:val="000926B4"/>
    <w:rsid w:val="00093268"/>
    <w:rsid w:val="000939A2"/>
    <w:rsid w:val="000948AD"/>
    <w:rsid w:val="000948B5"/>
    <w:rsid w:val="00094EDE"/>
    <w:rsid w:val="0009524F"/>
    <w:rsid w:val="00095A9A"/>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08"/>
    <w:rsid w:val="000A775B"/>
    <w:rsid w:val="000A7DE1"/>
    <w:rsid w:val="000B0310"/>
    <w:rsid w:val="000B0646"/>
    <w:rsid w:val="000B0885"/>
    <w:rsid w:val="000B0D35"/>
    <w:rsid w:val="000B0E1E"/>
    <w:rsid w:val="000B14E6"/>
    <w:rsid w:val="000B2208"/>
    <w:rsid w:val="000B2DA2"/>
    <w:rsid w:val="000B38ED"/>
    <w:rsid w:val="000B3A7E"/>
    <w:rsid w:val="000B491C"/>
    <w:rsid w:val="000B4AB4"/>
    <w:rsid w:val="000B4CEB"/>
    <w:rsid w:val="000B5A7E"/>
    <w:rsid w:val="000B5CC6"/>
    <w:rsid w:val="000B7D69"/>
    <w:rsid w:val="000C0860"/>
    <w:rsid w:val="000C0A37"/>
    <w:rsid w:val="000C0B37"/>
    <w:rsid w:val="000C2E6F"/>
    <w:rsid w:val="000C366E"/>
    <w:rsid w:val="000C43A0"/>
    <w:rsid w:val="000C45C0"/>
    <w:rsid w:val="000C5ACB"/>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291"/>
    <w:rsid w:val="000D2AAC"/>
    <w:rsid w:val="000D2C93"/>
    <w:rsid w:val="000D36AE"/>
    <w:rsid w:val="000D3C2C"/>
    <w:rsid w:val="000D3F89"/>
    <w:rsid w:val="000D466A"/>
    <w:rsid w:val="000D5545"/>
    <w:rsid w:val="000D63DC"/>
    <w:rsid w:val="000D6C81"/>
    <w:rsid w:val="000D74D0"/>
    <w:rsid w:val="000E06DE"/>
    <w:rsid w:val="000E0DD8"/>
    <w:rsid w:val="000E2364"/>
    <w:rsid w:val="000E2CB9"/>
    <w:rsid w:val="000E2CCE"/>
    <w:rsid w:val="000E2CFA"/>
    <w:rsid w:val="000E2FA8"/>
    <w:rsid w:val="000E3B56"/>
    <w:rsid w:val="000E41E0"/>
    <w:rsid w:val="000E444B"/>
    <w:rsid w:val="000E44D5"/>
    <w:rsid w:val="000E45E5"/>
    <w:rsid w:val="000E4902"/>
    <w:rsid w:val="000E4974"/>
    <w:rsid w:val="000E4B2D"/>
    <w:rsid w:val="000E4DE6"/>
    <w:rsid w:val="000E4F0A"/>
    <w:rsid w:val="000E5032"/>
    <w:rsid w:val="000E57FE"/>
    <w:rsid w:val="000E67FD"/>
    <w:rsid w:val="000E767D"/>
    <w:rsid w:val="000E794B"/>
    <w:rsid w:val="000F028C"/>
    <w:rsid w:val="000F12E4"/>
    <w:rsid w:val="000F2526"/>
    <w:rsid w:val="000F27D8"/>
    <w:rsid w:val="000F31E9"/>
    <w:rsid w:val="000F37DB"/>
    <w:rsid w:val="000F3A3E"/>
    <w:rsid w:val="000F3FF6"/>
    <w:rsid w:val="000F4681"/>
    <w:rsid w:val="000F49D7"/>
    <w:rsid w:val="000F4B10"/>
    <w:rsid w:val="000F4BF0"/>
    <w:rsid w:val="000F55D4"/>
    <w:rsid w:val="000F5A63"/>
    <w:rsid w:val="000F629A"/>
    <w:rsid w:val="000F6707"/>
    <w:rsid w:val="000F6883"/>
    <w:rsid w:val="000F7F5F"/>
    <w:rsid w:val="001001ED"/>
    <w:rsid w:val="00100A9D"/>
    <w:rsid w:val="00100EEF"/>
    <w:rsid w:val="001010C3"/>
    <w:rsid w:val="001014B6"/>
    <w:rsid w:val="0010216D"/>
    <w:rsid w:val="00102430"/>
    <w:rsid w:val="001024CC"/>
    <w:rsid w:val="00102FF2"/>
    <w:rsid w:val="00103CF2"/>
    <w:rsid w:val="00103DF1"/>
    <w:rsid w:val="00103FEE"/>
    <w:rsid w:val="00104409"/>
    <w:rsid w:val="00104675"/>
    <w:rsid w:val="0010507D"/>
    <w:rsid w:val="00105809"/>
    <w:rsid w:val="00105DC6"/>
    <w:rsid w:val="00106DAF"/>
    <w:rsid w:val="00107DF6"/>
    <w:rsid w:val="00110A5C"/>
    <w:rsid w:val="00110A65"/>
    <w:rsid w:val="001110B8"/>
    <w:rsid w:val="0011112C"/>
    <w:rsid w:val="00111614"/>
    <w:rsid w:val="00111616"/>
    <w:rsid w:val="00112298"/>
    <w:rsid w:val="001127AB"/>
    <w:rsid w:val="0011293A"/>
    <w:rsid w:val="00112ED8"/>
    <w:rsid w:val="00113679"/>
    <w:rsid w:val="00114083"/>
    <w:rsid w:val="00114148"/>
    <w:rsid w:val="00114584"/>
    <w:rsid w:val="0011511B"/>
    <w:rsid w:val="00115729"/>
    <w:rsid w:val="001162C3"/>
    <w:rsid w:val="00116A6E"/>
    <w:rsid w:val="00116D5C"/>
    <w:rsid w:val="001174E2"/>
    <w:rsid w:val="00117EBB"/>
    <w:rsid w:val="0012030D"/>
    <w:rsid w:val="00120C25"/>
    <w:rsid w:val="00120D25"/>
    <w:rsid w:val="00120DE7"/>
    <w:rsid w:val="001211DD"/>
    <w:rsid w:val="001218B0"/>
    <w:rsid w:val="00122024"/>
    <w:rsid w:val="0012259E"/>
    <w:rsid w:val="0012320C"/>
    <w:rsid w:val="0012332B"/>
    <w:rsid w:val="00123498"/>
    <w:rsid w:val="0012405E"/>
    <w:rsid w:val="0012635B"/>
    <w:rsid w:val="001264D0"/>
    <w:rsid w:val="00127FF3"/>
    <w:rsid w:val="001301D3"/>
    <w:rsid w:val="00130215"/>
    <w:rsid w:val="001305D9"/>
    <w:rsid w:val="001305DF"/>
    <w:rsid w:val="00130991"/>
    <w:rsid w:val="00131183"/>
    <w:rsid w:val="0013192F"/>
    <w:rsid w:val="00131C6D"/>
    <w:rsid w:val="0013274F"/>
    <w:rsid w:val="00132BEE"/>
    <w:rsid w:val="00133885"/>
    <w:rsid w:val="00133DC1"/>
    <w:rsid w:val="00134028"/>
    <w:rsid w:val="00134452"/>
    <w:rsid w:val="00135182"/>
    <w:rsid w:val="00135979"/>
    <w:rsid w:val="001360AB"/>
    <w:rsid w:val="001363F0"/>
    <w:rsid w:val="0013702B"/>
    <w:rsid w:val="0013718A"/>
    <w:rsid w:val="0013728D"/>
    <w:rsid w:val="00137391"/>
    <w:rsid w:val="001376FF"/>
    <w:rsid w:val="0014144F"/>
    <w:rsid w:val="00141947"/>
    <w:rsid w:val="0014226D"/>
    <w:rsid w:val="001424BF"/>
    <w:rsid w:val="00142983"/>
    <w:rsid w:val="00142ADD"/>
    <w:rsid w:val="00142CD1"/>
    <w:rsid w:val="00142D9D"/>
    <w:rsid w:val="00142FD9"/>
    <w:rsid w:val="0014377B"/>
    <w:rsid w:val="0014456B"/>
    <w:rsid w:val="00144B03"/>
    <w:rsid w:val="0014501B"/>
    <w:rsid w:val="001465D4"/>
    <w:rsid w:val="001466FC"/>
    <w:rsid w:val="00146CC0"/>
    <w:rsid w:val="00146DB6"/>
    <w:rsid w:val="001505EF"/>
    <w:rsid w:val="00151CD8"/>
    <w:rsid w:val="001538F7"/>
    <w:rsid w:val="00153E33"/>
    <w:rsid w:val="001541FA"/>
    <w:rsid w:val="00154468"/>
    <w:rsid w:val="001548B6"/>
    <w:rsid w:val="00154CF6"/>
    <w:rsid w:val="00155924"/>
    <w:rsid w:val="00155CD4"/>
    <w:rsid w:val="00155D7D"/>
    <w:rsid w:val="00156CC8"/>
    <w:rsid w:val="0015780B"/>
    <w:rsid w:val="0016003F"/>
    <w:rsid w:val="00161268"/>
    <w:rsid w:val="00161DB5"/>
    <w:rsid w:val="00161E4D"/>
    <w:rsid w:val="00162AF3"/>
    <w:rsid w:val="00163F5C"/>
    <w:rsid w:val="00163FB1"/>
    <w:rsid w:val="00164729"/>
    <w:rsid w:val="00164C61"/>
    <w:rsid w:val="00165124"/>
    <w:rsid w:val="001658FF"/>
    <w:rsid w:val="00166CBF"/>
    <w:rsid w:val="00166FEC"/>
    <w:rsid w:val="001673A8"/>
    <w:rsid w:val="001675B0"/>
    <w:rsid w:val="001675F1"/>
    <w:rsid w:val="00167818"/>
    <w:rsid w:val="00167E4B"/>
    <w:rsid w:val="00167FD2"/>
    <w:rsid w:val="00170265"/>
    <w:rsid w:val="00170378"/>
    <w:rsid w:val="001705C6"/>
    <w:rsid w:val="001706EC"/>
    <w:rsid w:val="0017153B"/>
    <w:rsid w:val="001715B6"/>
    <w:rsid w:val="0017339F"/>
    <w:rsid w:val="0017343B"/>
    <w:rsid w:val="00173598"/>
    <w:rsid w:val="00175206"/>
    <w:rsid w:val="00176517"/>
    <w:rsid w:val="001773A9"/>
    <w:rsid w:val="00177996"/>
    <w:rsid w:val="0018054E"/>
    <w:rsid w:val="00180801"/>
    <w:rsid w:val="00180C07"/>
    <w:rsid w:val="00180D05"/>
    <w:rsid w:val="00180F19"/>
    <w:rsid w:val="00181CDC"/>
    <w:rsid w:val="001831FA"/>
    <w:rsid w:val="001836AA"/>
    <w:rsid w:val="00183F4B"/>
    <w:rsid w:val="001851E0"/>
    <w:rsid w:val="001854CE"/>
    <w:rsid w:val="001857A0"/>
    <w:rsid w:val="00185FA6"/>
    <w:rsid w:val="00186080"/>
    <w:rsid w:val="00187166"/>
    <w:rsid w:val="00187389"/>
    <w:rsid w:val="0019003A"/>
    <w:rsid w:val="001904F8"/>
    <w:rsid w:val="001907DB"/>
    <w:rsid w:val="001909EB"/>
    <w:rsid w:val="00190A00"/>
    <w:rsid w:val="00191276"/>
    <w:rsid w:val="00192BCC"/>
    <w:rsid w:val="00193A2D"/>
    <w:rsid w:val="001946A3"/>
    <w:rsid w:val="001948A9"/>
    <w:rsid w:val="001949FE"/>
    <w:rsid w:val="001952D3"/>
    <w:rsid w:val="001961FA"/>
    <w:rsid w:val="00196768"/>
    <w:rsid w:val="00196B4C"/>
    <w:rsid w:val="00196EC3"/>
    <w:rsid w:val="00197850"/>
    <w:rsid w:val="001978A4"/>
    <w:rsid w:val="00197DFD"/>
    <w:rsid w:val="001A055B"/>
    <w:rsid w:val="001A0968"/>
    <w:rsid w:val="001A0D67"/>
    <w:rsid w:val="001A16F3"/>
    <w:rsid w:val="001A1A1F"/>
    <w:rsid w:val="001A1BD4"/>
    <w:rsid w:val="001A2342"/>
    <w:rsid w:val="001A24F2"/>
    <w:rsid w:val="001A2C64"/>
    <w:rsid w:val="001A3B5A"/>
    <w:rsid w:val="001A402F"/>
    <w:rsid w:val="001A434D"/>
    <w:rsid w:val="001A4451"/>
    <w:rsid w:val="001A4988"/>
    <w:rsid w:val="001A4E6F"/>
    <w:rsid w:val="001A5291"/>
    <w:rsid w:val="001A6A03"/>
    <w:rsid w:val="001A7D55"/>
    <w:rsid w:val="001A7DBF"/>
    <w:rsid w:val="001B05D2"/>
    <w:rsid w:val="001B25DD"/>
    <w:rsid w:val="001B444F"/>
    <w:rsid w:val="001B4473"/>
    <w:rsid w:val="001B453D"/>
    <w:rsid w:val="001B4931"/>
    <w:rsid w:val="001B53D7"/>
    <w:rsid w:val="001B5A3D"/>
    <w:rsid w:val="001B5F4B"/>
    <w:rsid w:val="001B6918"/>
    <w:rsid w:val="001B7245"/>
    <w:rsid w:val="001C0332"/>
    <w:rsid w:val="001C0790"/>
    <w:rsid w:val="001C0805"/>
    <w:rsid w:val="001C1274"/>
    <w:rsid w:val="001C1429"/>
    <w:rsid w:val="001C34EC"/>
    <w:rsid w:val="001C37EB"/>
    <w:rsid w:val="001C3D3B"/>
    <w:rsid w:val="001C496C"/>
    <w:rsid w:val="001C4C7E"/>
    <w:rsid w:val="001C514C"/>
    <w:rsid w:val="001C5405"/>
    <w:rsid w:val="001C5815"/>
    <w:rsid w:val="001C59C9"/>
    <w:rsid w:val="001C5EB4"/>
    <w:rsid w:val="001C6318"/>
    <w:rsid w:val="001C64CA"/>
    <w:rsid w:val="001C6ADD"/>
    <w:rsid w:val="001C6BF3"/>
    <w:rsid w:val="001C7418"/>
    <w:rsid w:val="001D0264"/>
    <w:rsid w:val="001D037F"/>
    <w:rsid w:val="001D119B"/>
    <w:rsid w:val="001D130C"/>
    <w:rsid w:val="001D1449"/>
    <w:rsid w:val="001D171C"/>
    <w:rsid w:val="001D265E"/>
    <w:rsid w:val="001D269E"/>
    <w:rsid w:val="001D2D43"/>
    <w:rsid w:val="001D3B16"/>
    <w:rsid w:val="001D3E9F"/>
    <w:rsid w:val="001D40F4"/>
    <w:rsid w:val="001D44F1"/>
    <w:rsid w:val="001D45BC"/>
    <w:rsid w:val="001D45C7"/>
    <w:rsid w:val="001D4737"/>
    <w:rsid w:val="001D4C1D"/>
    <w:rsid w:val="001D4E26"/>
    <w:rsid w:val="001D6223"/>
    <w:rsid w:val="001D6BFF"/>
    <w:rsid w:val="001D6CC7"/>
    <w:rsid w:val="001D6DA3"/>
    <w:rsid w:val="001D7336"/>
    <w:rsid w:val="001D742E"/>
    <w:rsid w:val="001D7E67"/>
    <w:rsid w:val="001D7F90"/>
    <w:rsid w:val="001E028D"/>
    <w:rsid w:val="001E043A"/>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5856"/>
    <w:rsid w:val="001F73EB"/>
    <w:rsid w:val="001F7B6B"/>
    <w:rsid w:val="001F7FB6"/>
    <w:rsid w:val="00200F06"/>
    <w:rsid w:val="002015FD"/>
    <w:rsid w:val="00201759"/>
    <w:rsid w:val="0020240B"/>
    <w:rsid w:val="002026EE"/>
    <w:rsid w:val="002036A0"/>
    <w:rsid w:val="0020381F"/>
    <w:rsid w:val="00204018"/>
    <w:rsid w:val="00205241"/>
    <w:rsid w:val="002054C5"/>
    <w:rsid w:val="002059F6"/>
    <w:rsid w:val="002062A2"/>
    <w:rsid w:val="002063AA"/>
    <w:rsid w:val="002066A1"/>
    <w:rsid w:val="0020681D"/>
    <w:rsid w:val="0020683C"/>
    <w:rsid w:val="002071DB"/>
    <w:rsid w:val="00207E29"/>
    <w:rsid w:val="00211268"/>
    <w:rsid w:val="002115B9"/>
    <w:rsid w:val="00211917"/>
    <w:rsid w:val="00212BFD"/>
    <w:rsid w:val="00212DD9"/>
    <w:rsid w:val="002130A9"/>
    <w:rsid w:val="00213286"/>
    <w:rsid w:val="00213515"/>
    <w:rsid w:val="00214456"/>
    <w:rsid w:val="0021498A"/>
    <w:rsid w:val="0021545C"/>
    <w:rsid w:val="00216986"/>
    <w:rsid w:val="00217D96"/>
    <w:rsid w:val="002200EF"/>
    <w:rsid w:val="00220552"/>
    <w:rsid w:val="00220B18"/>
    <w:rsid w:val="00221727"/>
    <w:rsid w:val="00221780"/>
    <w:rsid w:val="00222117"/>
    <w:rsid w:val="002233BF"/>
    <w:rsid w:val="00223501"/>
    <w:rsid w:val="00223D81"/>
    <w:rsid w:val="0022491F"/>
    <w:rsid w:val="00224EC0"/>
    <w:rsid w:val="0022613C"/>
    <w:rsid w:val="00226E9D"/>
    <w:rsid w:val="00227830"/>
    <w:rsid w:val="00227CF5"/>
    <w:rsid w:val="00227D24"/>
    <w:rsid w:val="002314E0"/>
    <w:rsid w:val="00231602"/>
    <w:rsid w:val="00231734"/>
    <w:rsid w:val="0023380C"/>
    <w:rsid w:val="0023415A"/>
    <w:rsid w:val="0023451B"/>
    <w:rsid w:val="00236467"/>
    <w:rsid w:val="0023655E"/>
    <w:rsid w:val="0023675D"/>
    <w:rsid w:val="00237FD4"/>
    <w:rsid w:val="002401B2"/>
    <w:rsid w:val="00240502"/>
    <w:rsid w:val="002406A7"/>
    <w:rsid w:val="00240A5F"/>
    <w:rsid w:val="00240B45"/>
    <w:rsid w:val="00241CA5"/>
    <w:rsid w:val="0024247F"/>
    <w:rsid w:val="00242C8B"/>
    <w:rsid w:val="002432DF"/>
    <w:rsid w:val="0024364B"/>
    <w:rsid w:val="00243B4D"/>
    <w:rsid w:val="00243DA6"/>
    <w:rsid w:val="0024455C"/>
    <w:rsid w:val="002451DC"/>
    <w:rsid w:val="002460CF"/>
    <w:rsid w:val="00246759"/>
    <w:rsid w:val="00246BC0"/>
    <w:rsid w:val="00246C84"/>
    <w:rsid w:val="00247060"/>
    <w:rsid w:val="00247863"/>
    <w:rsid w:val="00247EE9"/>
    <w:rsid w:val="00250DEE"/>
    <w:rsid w:val="00250E5E"/>
    <w:rsid w:val="00251869"/>
    <w:rsid w:val="00251930"/>
    <w:rsid w:val="0025237E"/>
    <w:rsid w:val="00252A44"/>
    <w:rsid w:val="00253369"/>
    <w:rsid w:val="002534EC"/>
    <w:rsid w:val="002543C5"/>
    <w:rsid w:val="00254A5D"/>
    <w:rsid w:val="00254D0B"/>
    <w:rsid w:val="0025602D"/>
    <w:rsid w:val="00256F36"/>
    <w:rsid w:val="0026012B"/>
    <w:rsid w:val="00260546"/>
    <w:rsid w:val="0026063F"/>
    <w:rsid w:val="002609C1"/>
    <w:rsid w:val="002609CB"/>
    <w:rsid w:val="002611B5"/>
    <w:rsid w:val="0026173D"/>
    <w:rsid w:val="00261A62"/>
    <w:rsid w:val="00261DA6"/>
    <w:rsid w:val="0026230E"/>
    <w:rsid w:val="00262421"/>
    <w:rsid w:val="00262E00"/>
    <w:rsid w:val="00263154"/>
    <w:rsid w:val="00263269"/>
    <w:rsid w:val="0026365E"/>
    <w:rsid w:val="00263D9C"/>
    <w:rsid w:val="00263E78"/>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040"/>
    <w:rsid w:val="00275999"/>
    <w:rsid w:val="00275D65"/>
    <w:rsid w:val="00277608"/>
    <w:rsid w:val="0027766D"/>
    <w:rsid w:val="002802A8"/>
    <w:rsid w:val="00281554"/>
    <w:rsid w:val="00282634"/>
    <w:rsid w:val="002838A6"/>
    <w:rsid w:val="00283ACF"/>
    <w:rsid w:val="0028421F"/>
    <w:rsid w:val="0028453D"/>
    <w:rsid w:val="00284884"/>
    <w:rsid w:val="002848F5"/>
    <w:rsid w:val="0028606C"/>
    <w:rsid w:val="002866C5"/>
    <w:rsid w:val="00286BC4"/>
    <w:rsid w:val="00286EDB"/>
    <w:rsid w:val="0028737B"/>
    <w:rsid w:val="00290414"/>
    <w:rsid w:val="0029100E"/>
    <w:rsid w:val="00291370"/>
    <w:rsid w:val="00292789"/>
    <w:rsid w:val="00292BB0"/>
    <w:rsid w:val="00292CDE"/>
    <w:rsid w:val="00295162"/>
    <w:rsid w:val="002956DE"/>
    <w:rsid w:val="00295758"/>
    <w:rsid w:val="00295E73"/>
    <w:rsid w:val="00295E7B"/>
    <w:rsid w:val="00297261"/>
    <w:rsid w:val="00297CA6"/>
    <w:rsid w:val="002A0600"/>
    <w:rsid w:val="002A0BBB"/>
    <w:rsid w:val="002A0D7D"/>
    <w:rsid w:val="002A241D"/>
    <w:rsid w:val="002A2873"/>
    <w:rsid w:val="002A2B0A"/>
    <w:rsid w:val="002A2BA3"/>
    <w:rsid w:val="002A2CF3"/>
    <w:rsid w:val="002A3E52"/>
    <w:rsid w:val="002A3FBA"/>
    <w:rsid w:val="002A44D8"/>
    <w:rsid w:val="002A4BBD"/>
    <w:rsid w:val="002A509A"/>
    <w:rsid w:val="002A576A"/>
    <w:rsid w:val="002A615A"/>
    <w:rsid w:val="002A65F3"/>
    <w:rsid w:val="002A67F4"/>
    <w:rsid w:val="002A6B5A"/>
    <w:rsid w:val="002A709D"/>
    <w:rsid w:val="002A76E1"/>
    <w:rsid w:val="002B07EF"/>
    <w:rsid w:val="002B08B4"/>
    <w:rsid w:val="002B0EBE"/>
    <w:rsid w:val="002B1750"/>
    <w:rsid w:val="002B20FB"/>
    <w:rsid w:val="002B28FC"/>
    <w:rsid w:val="002B2946"/>
    <w:rsid w:val="002B29D1"/>
    <w:rsid w:val="002B2D94"/>
    <w:rsid w:val="002B398F"/>
    <w:rsid w:val="002B3F73"/>
    <w:rsid w:val="002B4070"/>
    <w:rsid w:val="002B483F"/>
    <w:rsid w:val="002B49E6"/>
    <w:rsid w:val="002B5A9D"/>
    <w:rsid w:val="002B6325"/>
    <w:rsid w:val="002B66E2"/>
    <w:rsid w:val="002B67D0"/>
    <w:rsid w:val="002B7606"/>
    <w:rsid w:val="002C0470"/>
    <w:rsid w:val="002C085D"/>
    <w:rsid w:val="002C0904"/>
    <w:rsid w:val="002C135D"/>
    <w:rsid w:val="002C1F64"/>
    <w:rsid w:val="002C278E"/>
    <w:rsid w:val="002C2E8A"/>
    <w:rsid w:val="002C31D5"/>
    <w:rsid w:val="002C37DF"/>
    <w:rsid w:val="002C3E2F"/>
    <w:rsid w:val="002C420F"/>
    <w:rsid w:val="002C42A0"/>
    <w:rsid w:val="002C5047"/>
    <w:rsid w:val="002C5381"/>
    <w:rsid w:val="002C582D"/>
    <w:rsid w:val="002C612F"/>
    <w:rsid w:val="002C66D0"/>
    <w:rsid w:val="002C7B2C"/>
    <w:rsid w:val="002C7CD1"/>
    <w:rsid w:val="002C7F54"/>
    <w:rsid w:val="002D1054"/>
    <w:rsid w:val="002D25B0"/>
    <w:rsid w:val="002D39E0"/>
    <w:rsid w:val="002D3FA4"/>
    <w:rsid w:val="002D3FDA"/>
    <w:rsid w:val="002D4BE9"/>
    <w:rsid w:val="002D4E9D"/>
    <w:rsid w:val="002D5295"/>
    <w:rsid w:val="002D5691"/>
    <w:rsid w:val="002D6047"/>
    <w:rsid w:val="002D65FA"/>
    <w:rsid w:val="002D6CB1"/>
    <w:rsid w:val="002D6FEB"/>
    <w:rsid w:val="002D755F"/>
    <w:rsid w:val="002E0015"/>
    <w:rsid w:val="002E01AF"/>
    <w:rsid w:val="002E02A1"/>
    <w:rsid w:val="002E038F"/>
    <w:rsid w:val="002E100E"/>
    <w:rsid w:val="002E1051"/>
    <w:rsid w:val="002E1078"/>
    <w:rsid w:val="002E1148"/>
    <w:rsid w:val="002E3C10"/>
    <w:rsid w:val="002E462A"/>
    <w:rsid w:val="002E4F5E"/>
    <w:rsid w:val="002E7458"/>
    <w:rsid w:val="002E78F8"/>
    <w:rsid w:val="002E7A90"/>
    <w:rsid w:val="002F0557"/>
    <w:rsid w:val="002F06A9"/>
    <w:rsid w:val="002F0A00"/>
    <w:rsid w:val="002F118F"/>
    <w:rsid w:val="002F11F6"/>
    <w:rsid w:val="002F2CA2"/>
    <w:rsid w:val="002F3245"/>
    <w:rsid w:val="002F4E2F"/>
    <w:rsid w:val="002F4F7D"/>
    <w:rsid w:val="002F5163"/>
    <w:rsid w:val="002F578A"/>
    <w:rsid w:val="003000AF"/>
    <w:rsid w:val="0030056A"/>
    <w:rsid w:val="00301251"/>
    <w:rsid w:val="00301AFD"/>
    <w:rsid w:val="00301C39"/>
    <w:rsid w:val="00302783"/>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1A3F"/>
    <w:rsid w:val="00312933"/>
    <w:rsid w:val="00312EC5"/>
    <w:rsid w:val="00313920"/>
    <w:rsid w:val="00313B92"/>
    <w:rsid w:val="003140D3"/>
    <w:rsid w:val="003149D5"/>
    <w:rsid w:val="0031572F"/>
    <w:rsid w:val="003158BA"/>
    <w:rsid w:val="00315B7E"/>
    <w:rsid w:val="00315F8D"/>
    <w:rsid w:val="00316B56"/>
    <w:rsid w:val="00320811"/>
    <w:rsid w:val="00320C32"/>
    <w:rsid w:val="003212D0"/>
    <w:rsid w:val="003213C1"/>
    <w:rsid w:val="0032151D"/>
    <w:rsid w:val="00321BFA"/>
    <w:rsid w:val="00322452"/>
    <w:rsid w:val="003228DC"/>
    <w:rsid w:val="00322963"/>
    <w:rsid w:val="00322D6B"/>
    <w:rsid w:val="00325A0B"/>
    <w:rsid w:val="00325F68"/>
    <w:rsid w:val="00325FB7"/>
    <w:rsid w:val="00326C72"/>
    <w:rsid w:val="003279C6"/>
    <w:rsid w:val="00327ED5"/>
    <w:rsid w:val="00330897"/>
    <w:rsid w:val="00330E19"/>
    <w:rsid w:val="003311D9"/>
    <w:rsid w:val="00331EA3"/>
    <w:rsid w:val="00332246"/>
    <w:rsid w:val="00332453"/>
    <w:rsid w:val="00333D36"/>
    <w:rsid w:val="0033539A"/>
    <w:rsid w:val="003357F6"/>
    <w:rsid w:val="00335854"/>
    <w:rsid w:val="00335DFA"/>
    <w:rsid w:val="003374EB"/>
    <w:rsid w:val="00337F1E"/>
    <w:rsid w:val="00340A63"/>
    <w:rsid w:val="00340D16"/>
    <w:rsid w:val="0034216D"/>
    <w:rsid w:val="00342286"/>
    <w:rsid w:val="00343144"/>
    <w:rsid w:val="00343D4E"/>
    <w:rsid w:val="0034426E"/>
    <w:rsid w:val="003451FD"/>
    <w:rsid w:val="00346535"/>
    <w:rsid w:val="00346D4B"/>
    <w:rsid w:val="00347D32"/>
    <w:rsid w:val="00347F2F"/>
    <w:rsid w:val="003506F3"/>
    <w:rsid w:val="003516E9"/>
    <w:rsid w:val="003518B1"/>
    <w:rsid w:val="003518CE"/>
    <w:rsid w:val="00352AA3"/>
    <w:rsid w:val="00352CF9"/>
    <w:rsid w:val="00352F9B"/>
    <w:rsid w:val="00354A02"/>
    <w:rsid w:val="00354A23"/>
    <w:rsid w:val="00354FA8"/>
    <w:rsid w:val="003555BD"/>
    <w:rsid w:val="00356255"/>
    <w:rsid w:val="0035643A"/>
    <w:rsid w:val="00356720"/>
    <w:rsid w:val="00356797"/>
    <w:rsid w:val="003568E3"/>
    <w:rsid w:val="003569F0"/>
    <w:rsid w:val="00356F3E"/>
    <w:rsid w:val="00357638"/>
    <w:rsid w:val="00357A96"/>
    <w:rsid w:val="00360D4F"/>
    <w:rsid w:val="003616D9"/>
    <w:rsid w:val="003618D3"/>
    <w:rsid w:val="00361D5A"/>
    <w:rsid w:val="0036280D"/>
    <w:rsid w:val="00362882"/>
    <w:rsid w:val="00362E47"/>
    <w:rsid w:val="003636FF"/>
    <w:rsid w:val="0036377A"/>
    <w:rsid w:val="003642F3"/>
    <w:rsid w:val="00364FF3"/>
    <w:rsid w:val="00365298"/>
    <w:rsid w:val="0036584A"/>
    <w:rsid w:val="003658DC"/>
    <w:rsid w:val="00365EA9"/>
    <w:rsid w:val="003668E6"/>
    <w:rsid w:val="00366933"/>
    <w:rsid w:val="00366C44"/>
    <w:rsid w:val="0036711A"/>
    <w:rsid w:val="00367B5E"/>
    <w:rsid w:val="00370261"/>
    <w:rsid w:val="0037080F"/>
    <w:rsid w:val="00370F48"/>
    <w:rsid w:val="00370FCC"/>
    <w:rsid w:val="00371347"/>
    <w:rsid w:val="00371967"/>
    <w:rsid w:val="00371BA1"/>
    <w:rsid w:val="00371C5B"/>
    <w:rsid w:val="00371E95"/>
    <w:rsid w:val="00372E77"/>
    <w:rsid w:val="003736B9"/>
    <w:rsid w:val="00373F18"/>
    <w:rsid w:val="00374227"/>
    <w:rsid w:val="00374A70"/>
    <w:rsid w:val="00375147"/>
    <w:rsid w:val="003753E2"/>
    <w:rsid w:val="003754FA"/>
    <w:rsid w:val="00375A97"/>
    <w:rsid w:val="00375C2D"/>
    <w:rsid w:val="00375DCA"/>
    <w:rsid w:val="0037784B"/>
    <w:rsid w:val="003808C0"/>
    <w:rsid w:val="00380DEA"/>
    <w:rsid w:val="00382260"/>
    <w:rsid w:val="0038295A"/>
    <w:rsid w:val="00382BFB"/>
    <w:rsid w:val="00383494"/>
    <w:rsid w:val="003834CC"/>
    <w:rsid w:val="00383505"/>
    <w:rsid w:val="0038355C"/>
    <w:rsid w:val="00383C6D"/>
    <w:rsid w:val="00385113"/>
    <w:rsid w:val="003852AD"/>
    <w:rsid w:val="003859FF"/>
    <w:rsid w:val="00387E9D"/>
    <w:rsid w:val="0039023C"/>
    <w:rsid w:val="0039056F"/>
    <w:rsid w:val="00390913"/>
    <w:rsid w:val="00391245"/>
    <w:rsid w:val="0039129F"/>
    <w:rsid w:val="0039166B"/>
    <w:rsid w:val="003918F3"/>
    <w:rsid w:val="00391B17"/>
    <w:rsid w:val="00391E33"/>
    <w:rsid w:val="003927D0"/>
    <w:rsid w:val="00392C82"/>
    <w:rsid w:val="00392FD3"/>
    <w:rsid w:val="00394772"/>
    <w:rsid w:val="00395055"/>
    <w:rsid w:val="00395A2D"/>
    <w:rsid w:val="00395CF4"/>
    <w:rsid w:val="00396512"/>
    <w:rsid w:val="003976D5"/>
    <w:rsid w:val="00397896"/>
    <w:rsid w:val="00397E9B"/>
    <w:rsid w:val="003A029F"/>
    <w:rsid w:val="003A0A48"/>
    <w:rsid w:val="003A12B5"/>
    <w:rsid w:val="003A2524"/>
    <w:rsid w:val="003A39AC"/>
    <w:rsid w:val="003A3C8C"/>
    <w:rsid w:val="003A3EFE"/>
    <w:rsid w:val="003A441B"/>
    <w:rsid w:val="003A47A4"/>
    <w:rsid w:val="003A4D87"/>
    <w:rsid w:val="003A5736"/>
    <w:rsid w:val="003A5D33"/>
    <w:rsid w:val="003A60B5"/>
    <w:rsid w:val="003A61E3"/>
    <w:rsid w:val="003A64D8"/>
    <w:rsid w:val="003B0944"/>
    <w:rsid w:val="003B0BFB"/>
    <w:rsid w:val="003B0C11"/>
    <w:rsid w:val="003B1152"/>
    <w:rsid w:val="003B2002"/>
    <w:rsid w:val="003B2600"/>
    <w:rsid w:val="003B273F"/>
    <w:rsid w:val="003B28BF"/>
    <w:rsid w:val="003B2D04"/>
    <w:rsid w:val="003B2E66"/>
    <w:rsid w:val="003B4B85"/>
    <w:rsid w:val="003B4EFD"/>
    <w:rsid w:val="003B59E7"/>
    <w:rsid w:val="003B6B88"/>
    <w:rsid w:val="003B76EF"/>
    <w:rsid w:val="003B7C9E"/>
    <w:rsid w:val="003B7F5A"/>
    <w:rsid w:val="003C1FFD"/>
    <w:rsid w:val="003C22FE"/>
    <w:rsid w:val="003C2C44"/>
    <w:rsid w:val="003C3593"/>
    <w:rsid w:val="003C37E6"/>
    <w:rsid w:val="003C3E06"/>
    <w:rsid w:val="003C4D89"/>
    <w:rsid w:val="003C53F3"/>
    <w:rsid w:val="003C5AB1"/>
    <w:rsid w:val="003C5C54"/>
    <w:rsid w:val="003C64E3"/>
    <w:rsid w:val="003C6C57"/>
    <w:rsid w:val="003C74B1"/>
    <w:rsid w:val="003D02D0"/>
    <w:rsid w:val="003D07D8"/>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014E"/>
    <w:rsid w:val="003E0C25"/>
    <w:rsid w:val="003E1343"/>
    <w:rsid w:val="003E144F"/>
    <w:rsid w:val="003E19B9"/>
    <w:rsid w:val="003E24A8"/>
    <w:rsid w:val="003E2A0C"/>
    <w:rsid w:val="003E3C38"/>
    <w:rsid w:val="003E4060"/>
    <w:rsid w:val="003E486C"/>
    <w:rsid w:val="003E4896"/>
    <w:rsid w:val="003E59E1"/>
    <w:rsid w:val="003E67F2"/>
    <w:rsid w:val="003E695A"/>
    <w:rsid w:val="003E71F4"/>
    <w:rsid w:val="003F0A42"/>
    <w:rsid w:val="003F0FAA"/>
    <w:rsid w:val="003F14BC"/>
    <w:rsid w:val="003F1B4C"/>
    <w:rsid w:val="003F1C92"/>
    <w:rsid w:val="003F2157"/>
    <w:rsid w:val="003F37BA"/>
    <w:rsid w:val="003F3DF7"/>
    <w:rsid w:val="003F41D8"/>
    <w:rsid w:val="003F458C"/>
    <w:rsid w:val="003F4877"/>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3C5F"/>
    <w:rsid w:val="00404018"/>
    <w:rsid w:val="00404F39"/>
    <w:rsid w:val="004056D1"/>
    <w:rsid w:val="00405A40"/>
    <w:rsid w:val="00405CE4"/>
    <w:rsid w:val="0040621D"/>
    <w:rsid w:val="0040646C"/>
    <w:rsid w:val="00406956"/>
    <w:rsid w:val="00406CE3"/>
    <w:rsid w:val="00406DA7"/>
    <w:rsid w:val="0041010B"/>
    <w:rsid w:val="00410BCC"/>
    <w:rsid w:val="00410F15"/>
    <w:rsid w:val="00411235"/>
    <w:rsid w:val="00411C37"/>
    <w:rsid w:val="0041238F"/>
    <w:rsid w:val="00412B58"/>
    <w:rsid w:val="00412C11"/>
    <w:rsid w:val="0041330C"/>
    <w:rsid w:val="00413CFB"/>
    <w:rsid w:val="00414292"/>
    <w:rsid w:val="0041481B"/>
    <w:rsid w:val="00414B85"/>
    <w:rsid w:val="00414D7C"/>
    <w:rsid w:val="00414FEA"/>
    <w:rsid w:val="004162D3"/>
    <w:rsid w:val="004171DC"/>
    <w:rsid w:val="004176E5"/>
    <w:rsid w:val="00417A24"/>
    <w:rsid w:val="00417F98"/>
    <w:rsid w:val="004202BF"/>
    <w:rsid w:val="004216A1"/>
    <w:rsid w:val="004218B9"/>
    <w:rsid w:val="00421BC9"/>
    <w:rsid w:val="00422850"/>
    <w:rsid w:val="00422D42"/>
    <w:rsid w:val="004237FA"/>
    <w:rsid w:val="00423E30"/>
    <w:rsid w:val="00424706"/>
    <w:rsid w:val="0042591A"/>
    <w:rsid w:val="00425A8D"/>
    <w:rsid w:val="00426123"/>
    <w:rsid w:val="00426509"/>
    <w:rsid w:val="004268F6"/>
    <w:rsid w:val="00427511"/>
    <w:rsid w:val="00427B7C"/>
    <w:rsid w:val="00427BED"/>
    <w:rsid w:val="00430421"/>
    <w:rsid w:val="00430BB9"/>
    <w:rsid w:val="004311A0"/>
    <w:rsid w:val="0043123A"/>
    <w:rsid w:val="00431804"/>
    <w:rsid w:val="00431B27"/>
    <w:rsid w:val="00432D74"/>
    <w:rsid w:val="0043354C"/>
    <w:rsid w:val="00433933"/>
    <w:rsid w:val="0043408A"/>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96C"/>
    <w:rsid w:val="00442A54"/>
    <w:rsid w:val="00442E18"/>
    <w:rsid w:val="00443310"/>
    <w:rsid w:val="00443478"/>
    <w:rsid w:val="004434B9"/>
    <w:rsid w:val="004441FC"/>
    <w:rsid w:val="00444956"/>
    <w:rsid w:val="004449AB"/>
    <w:rsid w:val="00444F40"/>
    <w:rsid w:val="00445187"/>
    <w:rsid w:val="0044558E"/>
    <w:rsid w:val="00445B26"/>
    <w:rsid w:val="004475C4"/>
    <w:rsid w:val="004477EC"/>
    <w:rsid w:val="00447C86"/>
    <w:rsid w:val="004513CE"/>
    <w:rsid w:val="004518CB"/>
    <w:rsid w:val="004524EF"/>
    <w:rsid w:val="00452AFB"/>
    <w:rsid w:val="004534E1"/>
    <w:rsid w:val="0045385B"/>
    <w:rsid w:val="0045401F"/>
    <w:rsid w:val="00454CD3"/>
    <w:rsid w:val="00455123"/>
    <w:rsid w:val="00455429"/>
    <w:rsid w:val="00455EDD"/>
    <w:rsid w:val="00455FA2"/>
    <w:rsid w:val="00456CC7"/>
    <w:rsid w:val="00456D51"/>
    <w:rsid w:val="00456D91"/>
    <w:rsid w:val="00456F1B"/>
    <w:rsid w:val="00456F65"/>
    <w:rsid w:val="004571D0"/>
    <w:rsid w:val="0045775A"/>
    <w:rsid w:val="00457A77"/>
    <w:rsid w:val="00457D11"/>
    <w:rsid w:val="00457FA6"/>
    <w:rsid w:val="00460502"/>
    <w:rsid w:val="00460BEF"/>
    <w:rsid w:val="00460ED2"/>
    <w:rsid w:val="00461603"/>
    <w:rsid w:val="0046170B"/>
    <w:rsid w:val="004621E0"/>
    <w:rsid w:val="0046295C"/>
    <w:rsid w:val="00462EE2"/>
    <w:rsid w:val="00463752"/>
    <w:rsid w:val="00463762"/>
    <w:rsid w:val="00463915"/>
    <w:rsid w:val="00463B69"/>
    <w:rsid w:val="00463FE0"/>
    <w:rsid w:val="0046410F"/>
    <w:rsid w:val="00464ED0"/>
    <w:rsid w:val="00465EE7"/>
    <w:rsid w:val="0046636F"/>
    <w:rsid w:val="00466B2E"/>
    <w:rsid w:val="00467279"/>
    <w:rsid w:val="0046765F"/>
    <w:rsid w:val="004709DA"/>
    <w:rsid w:val="00470FCE"/>
    <w:rsid w:val="00471385"/>
    <w:rsid w:val="00471949"/>
    <w:rsid w:val="00471BA9"/>
    <w:rsid w:val="004721AD"/>
    <w:rsid w:val="00472880"/>
    <w:rsid w:val="00472A8D"/>
    <w:rsid w:val="0047319A"/>
    <w:rsid w:val="00473363"/>
    <w:rsid w:val="004734B1"/>
    <w:rsid w:val="00473917"/>
    <w:rsid w:val="00473B68"/>
    <w:rsid w:val="00473B71"/>
    <w:rsid w:val="0047429E"/>
    <w:rsid w:val="00476BAD"/>
    <w:rsid w:val="00476C6F"/>
    <w:rsid w:val="00476D54"/>
    <w:rsid w:val="00480BCA"/>
    <w:rsid w:val="00480C1B"/>
    <w:rsid w:val="00481009"/>
    <w:rsid w:val="00481D36"/>
    <w:rsid w:val="00482340"/>
    <w:rsid w:val="004823A5"/>
    <w:rsid w:val="004828A1"/>
    <w:rsid w:val="00482E1B"/>
    <w:rsid w:val="00483052"/>
    <w:rsid w:val="0048310D"/>
    <w:rsid w:val="00483A66"/>
    <w:rsid w:val="00483AA9"/>
    <w:rsid w:val="00483FBB"/>
    <w:rsid w:val="0048441E"/>
    <w:rsid w:val="0048444E"/>
    <w:rsid w:val="00484910"/>
    <w:rsid w:val="00485973"/>
    <w:rsid w:val="00486EFD"/>
    <w:rsid w:val="004876AE"/>
    <w:rsid w:val="0049045F"/>
    <w:rsid w:val="00492E3F"/>
    <w:rsid w:val="00492FB6"/>
    <w:rsid w:val="0049317B"/>
    <w:rsid w:val="00493359"/>
    <w:rsid w:val="0049377F"/>
    <w:rsid w:val="00493DEE"/>
    <w:rsid w:val="00493E28"/>
    <w:rsid w:val="0049410B"/>
    <w:rsid w:val="004941D6"/>
    <w:rsid w:val="004942AE"/>
    <w:rsid w:val="004951C5"/>
    <w:rsid w:val="00495303"/>
    <w:rsid w:val="0049548D"/>
    <w:rsid w:val="004959E6"/>
    <w:rsid w:val="00495F94"/>
    <w:rsid w:val="0049670F"/>
    <w:rsid w:val="00496A7D"/>
    <w:rsid w:val="00497660"/>
    <w:rsid w:val="004A0458"/>
    <w:rsid w:val="004A067B"/>
    <w:rsid w:val="004A0F1F"/>
    <w:rsid w:val="004A18A0"/>
    <w:rsid w:val="004A2351"/>
    <w:rsid w:val="004A250F"/>
    <w:rsid w:val="004A27DC"/>
    <w:rsid w:val="004A2BBA"/>
    <w:rsid w:val="004A3431"/>
    <w:rsid w:val="004A3CEE"/>
    <w:rsid w:val="004A42CD"/>
    <w:rsid w:val="004A4AC4"/>
    <w:rsid w:val="004A4CCA"/>
    <w:rsid w:val="004A5158"/>
    <w:rsid w:val="004A59A0"/>
    <w:rsid w:val="004A5FCA"/>
    <w:rsid w:val="004A646E"/>
    <w:rsid w:val="004A7837"/>
    <w:rsid w:val="004A7B9A"/>
    <w:rsid w:val="004A7DD2"/>
    <w:rsid w:val="004B004C"/>
    <w:rsid w:val="004B060A"/>
    <w:rsid w:val="004B0904"/>
    <w:rsid w:val="004B0EF2"/>
    <w:rsid w:val="004B114D"/>
    <w:rsid w:val="004B134B"/>
    <w:rsid w:val="004B1710"/>
    <w:rsid w:val="004B17C9"/>
    <w:rsid w:val="004B1AD3"/>
    <w:rsid w:val="004B281C"/>
    <w:rsid w:val="004B2A96"/>
    <w:rsid w:val="004B2E1F"/>
    <w:rsid w:val="004B3217"/>
    <w:rsid w:val="004B357F"/>
    <w:rsid w:val="004B3B20"/>
    <w:rsid w:val="004B416B"/>
    <w:rsid w:val="004B47B9"/>
    <w:rsid w:val="004B486B"/>
    <w:rsid w:val="004B4F78"/>
    <w:rsid w:val="004B55D3"/>
    <w:rsid w:val="004B5C52"/>
    <w:rsid w:val="004B7075"/>
    <w:rsid w:val="004B7611"/>
    <w:rsid w:val="004B762A"/>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F10"/>
    <w:rsid w:val="004C6F72"/>
    <w:rsid w:val="004D0515"/>
    <w:rsid w:val="004D0575"/>
    <w:rsid w:val="004D08E7"/>
    <w:rsid w:val="004D110F"/>
    <w:rsid w:val="004D1148"/>
    <w:rsid w:val="004D11AD"/>
    <w:rsid w:val="004D13C5"/>
    <w:rsid w:val="004D2446"/>
    <w:rsid w:val="004D31E8"/>
    <w:rsid w:val="004D3B54"/>
    <w:rsid w:val="004D3C22"/>
    <w:rsid w:val="004D4B66"/>
    <w:rsid w:val="004D4F81"/>
    <w:rsid w:val="004D537D"/>
    <w:rsid w:val="004D55D3"/>
    <w:rsid w:val="004D57BD"/>
    <w:rsid w:val="004D5825"/>
    <w:rsid w:val="004D58BF"/>
    <w:rsid w:val="004D5A52"/>
    <w:rsid w:val="004D5E84"/>
    <w:rsid w:val="004D64CF"/>
    <w:rsid w:val="004D65F1"/>
    <w:rsid w:val="004D6D0D"/>
    <w:rsid w:val="004D7743"/>
    <w:rsid w:val="004D7AA4"/>
    <w:rsid w:val="004D7AAB"/>
    <w:rsid w:val="004D7EEA"/>
    <w:rsid w:val="004E086F"/>
    <w:rsid w:val="004E0AB6"/>
    <w:rsid w:val="004E17E1"/>
    <w:rsid w:val="004E1F7F"/>
    <w:rsid w:val="004E3328"/>
    <w:rsid w:val="004E3718"/>
    <w:rsid w:val="004E4370"/>
    <w:rsid w:val="004E484A"/>
    <w:rsid w:val="004E4CFF"/>
    <w:rsid w:val="004E4D99"/>
    <w:rsid w:val="004E5324"/>
    <w:rsid w:val="004E5605"/>
    <w:rsid w:val="004E587A"/>
    <w:rsid w:val="004E587E"/>
    <w:rsid w:val="004E58D2"/>
    <w:rsid w:val="004E5929"/>
    <w:rsid w:val="004E61C1"/>
    <w:rsid w:val="004E6659"/>
    <w:rsid w:val="004E6661"/>
    <w:rsid w:val="004E6DA3"/>
    <w:rsid w:val="004E6EBB"/>
    <w:rsid w:val="004E79D0"/>
    <w:rsid w:val="004F01C1"/>
    <w:rsid w:val="004F0276"/>
    <w:rsid w:val="004F0CE1"/>
    <w:rsid w:val="004F1AC7"/>
    <w:rsid w:val="004F2A64"/>
    <w:rsid w:val="004F3FE7"/>
    <w:rsid w:val="004F434B"/>
    <w:rsid w:val="004F44F2"/>
    <w:rsid w:val="004F469E"/>
    <w:rsid w:val="004F4810"/>
    <w:rsid w:val="004F4AC1"/>
    <w:rsid w:val="004F55BF"/>
    <w:rsid w:val="004F649F"/>
    <w:rsid w:val="004F6581"/>
    <w:rsid w:val="004F67B1"/>
    <w:rsid w:val="00500158"/>
    <w:rsid w:val="005015AE"/>
    <w:rsid w:val="005028FB"/>
    <w:rsid w:val="0050297D"/>
    <w:rsid w:val="00502EA8"/>
    <w:rsid w:val="00503019"/>
    <w:rsid w:val="0050304D"/>
    <w:rsid w:val="00504FB0"/>
    <w:rsid w:val="00505F77"/>
    <w:rsid w:val="00506199"/>
    <w:rsid w:val="00506D2F"/>
    <w:rsid w:val="0050761C"/>
    <w:rsid w:val="00507E0C"/>
    <w:rsid w:val="005111BF"/>
    <w:rsid w:val="005112C0"/>
    <w:rsid w:val="00511468"/>
    <w:rsid w:val="00511D3E"/>
    <w:rsid w:val="0051230A"/>
    <w:rsid w:val="00513140"/>
    <w:rsid w:val="00513924"/>
    <w:rsid w:val="00514644"/>
    <w:rsid w:val="0051489F"/>
    <w:rsid w:val="00514C07"/>
    <w:rsid w:val="005154C8"/>
    <w:rsid w:val="005162D4"/>
    <w:rsid w:val="00516DA5"/>
    <w:rsid w:val="00517302"/>
    <w:rsid w:val="00517A0A"/>
    <w:rsid w:val="00517DD2"/>
    <w:rsid w:val="00520085"/>
    <w:rsid w:val="0052012B"/>
    <w:rsid w:val="00520D73"/>
    <w:rsid w:val="00520DF7"/>
    <w:rsid w:val="00521290"/>
    <w:rsid w:val="0052363B"/>
    <w:rsid w:val="005236DA"/>
    <w:rsid w:val="005239B1"/>
    <w:rsid w:val="00523FDE"/>
    <w:rsid w:val="00524E51"/>
    <w:rsid w:val="00525104"/>
    <w:rsid w:val="00526287"/>
    <w:rsid w:val="00526EDF"/>
    <w:rsid w:val="00526F9E"/>
    <w:rsid w:val="00526FF6"/>
    <w:rsid w:val="005303CB"/>
    <w:rsid w:val="005303F8"/>
    <w:rsid w:val="0053076D"/>
    <w:rsid w:val="00530788"/>
    <w:rsid w:val="00531673"/>
    <w:rsid w:val="005316E0"/>
    <w:rsid w:val="00531911"/>
    <w:rsid w:val="00532904"/>
    <w:rsid w:val="00532A28"/>
    <w:rsid w:val="00532E0B"/>
    <w:rsid w:val="00533E43"/>
    <w:rsid w:val="00534A8E"/>
    <w:rsid w:val="00535792"/>
    <w:rsid w:val="00535B8A"/>
    <w:rsid w:val="00535B9D"/>
    <w:rsid w:val="00536989"/>
    <w:rsid w:val="00536C2D"/>
    <w:rsid w:val="005373AE"/>
    <w:rsid w:val="00537E0D"/>
    <w:rsid w:val="00537F00"/>
    <w:rsid w:val="00540CB6"/>
    <w:rsid w:val="00540F65"/>
    <w:rsid w:val="00541AA3"/>
    <w:rsid w:val="00542427"/>
    <w:rsid w:val="00542495"/>
    <w:rsid w:val="00542D1D"/>
    <w:rsid w:val="00543AA4"/>
    <w:rsid w:val="00543E1E"/>
    <w:rsid w:val="00543E6C"/>
    <w:rsid w:val="00544101"/>
    <w:rsid w:val="005442A4"/>
    <w:rsid w:val="005442D8"/>
    <w:rsid w:val="00544382"/>
    <w:rsid w:val="005447FD"/>
    <w:rsid w:val="00544E8D"/>
    <w:rsid w:val="00545B38"/>
    <w:rsid w:val="00546BA5"/>
    <w:rsid w:val="00546D16"/>
    <w:rsid w:val="00547087"/>
    <w:rsid w:val="00547217"/>
    <w:rsid w:val="00547478"/>
    <w:rsid w:val="00550BAE"/>
    <w:rsid w:val="00550D21"/>
    <w:rsid w:val="00550D67"/>
    <w:rsid w:val="00550D95"/>
    <w:rsid w:val="005515AB"/>
    <w:rsid w:val="00551777"/>
    <w:rsid w:val="00551F2D"/>
    <w:rsid w:val="00551F60"/>
    <w:rsid w:val="0055284C"/>
    <w:rsid w:val="00552E6E"/>
    <w:rsid w:val="00552EC7"/>
    <w:rsid w:val="00552F3B"/>
    <w:rsid w:val="00553194"/>
    <w:rsid w:val="0055327C"/>
    <w:rsid w:val="00553584"/>
    <w:rsid w:val="00554861"/>
    <w:rsid w:val="00554ADA"/>
    <w:rsid w:val="00554F6B"/>
    <w:rsid w:val="00555053"/>
    <w:rsid w:val="00555103"/>
    <w:rsid w:val="005553BB"/>
    <w:rsid w:val="00555F3F"/>
    <w:rsid w:val="00556920"/>
    <w:rsid w:val="00557742"/>
    <w:rsid w:val="00560368"/>
    <w:rsid w:val="00560DA6"/>
    <w:rsid w:val="005610B5"/>
    <w:rsid w:val="00561225"/>
    <w:rsid w:val="0056256E"/>
    <w:rsid w:val="00563664"/>
    <w:rsid w:val="00563CDF"/>
    <w:rsid w:val="00563DEF"/>
    <w:rsid w:val="00563F80"/>
    <w:rsid w:val="00564487"/>
    <w:rsid w:val="005648C2"/>
    <w:rsid w:val="00565705"/>
    <w:rsid w:val="005667FF"/>
    <w:rsid w:val="00566B2D"/>
    <w:rsid w:val="005670FB"/>
    <w:rsid w:val="005671A0"/>
    <w:rsid w:val="005673B9"/>
    <w:rsid w:val="0057015A"/>
    <w:rsid w:val="0057145E"/>
    <w:rsid w:val="00571D2D"/>
    <w:rsid w:val="00574D7E"/>
    <w:rsid w:val="0057564D"/>
    <w:rsid w:val="00575706"/>
    <w:rsid w:val="00577DAA"/>
    <w:rsid w:val="00577E20"/>
    <w:rsid w:val="005800BB"/>
    <w:rsid w:val="00580169"/>
    <w:rsid w:val="005806B4"/>
    <w:rsid w:val="005807D0"/>
    <w:rsid w:val="0058187A"/>
    <w:rsid w:val="0058208E"/>
    <w:rsid w:val="0058278C"/>
    <w:rsid w:val="00582F8C"/>
    <w:rsid w:val="00583C6D"/>
    <w:rsid w:val="00583CC9"/>
    <w:rsid w:val="005843AD"/>
    <w:rsid w:val="00584440"/>
    <w:rsid w:val="00584E50"/>
    <w:rsid w:val="00585F19"/>
    <w:rsid w:val="005862E9"/>
    <w:rsid w:val="00586A29"/>
    <w:rsid w:val="0058766F"/>
    <w:rsid w:val="00590972"/>
    <w:rsid w:val="005909A5"/>
    <w:rsid w:val="00590F0E"/>
    <w:rsid w:val="005910A9"/>
    <w:rsid w:val="00591FDD"/>
    <w:rsid w:val="005928BB"/>
    <w:rsid w:val="00593440"/>
    <w:rsid w:val="0059350A"/>
    <w:rsid w:val="00593AC0"/>
    <w:rsid w:val="0059415B"/>
    <w:rsid w:val="00594685"/>
    <w:rsid w:val="00594BB1"/>
    <w:rsid w:val="005956C3"/>
    <w:rsid w:val="005958A2"/>
    <w:rsid w:val="00596C57"/>
    <w:rsid w:val="00597E72"/>
    <w:rsid w:val="005A03A8"/>
    <w:rsid w:val="005A0E26"/>
    <w:rsid w:val="005A107C"/>
    <w:rsid w:val="005A1A30"/>
    <w:rsid w:val="005A223F"/>
    <w:rsid w:val="005A28DD"/>
    <w:rsid w:val="005A2C4D"/>
    <w:rsid w:val="005A2FBF"/>
    <w:rsid w:val="005A2FDE"/>
    <w:rsid w:val="005A4520"/>
    <w:rsid w:val="005A471A"/>
    <w:rsid w:val="005A47A6"/>
    <w:rsid w:val="005A4F12"/>
    <w:rsid w:val="005A54C0"/>
    <w:rsid w:val="005A5754"/>
    <w:rsid w:val="005A66AB"/>
    <w:rsid w:val="005A6CB0"/>
    <w:rsid w:val="005A7597"/>
    <w:rsid w:val="005A7669"/>
    <w:rsid w:val="005A7752"/>
    <w:rsid w:val="005A7843"/>
    <w:rsid w:val="005A7F84"/>
    <w:rsid w:val="005B0429"/>
    <w:rsid w:val="005B0578"/>
    <w:rsid w:val="005B069B"/>
    <w:rsid w:val="005B07E0"/>
    <w:rsid w:val="005B0DDE"/>
    <w:rsid w:val="005B0F5E"/>
    <w:rsid w:val="005B1E1C"/>
    <w:rsid w:val="005B1F0C"/>
    <w:rsid w:val="005B229E"/>
    <w:rsid w:val="005B2430"/>
    <w:rsid w:val="005B3383"/>
    <w:rsid w:val="005B375B"/>
    <w:rsid w:val="005B38A0"/>
    <w:rsid w:val="005B393B"/>
    <w:rsid w:val="005B3E09"/>
    <w:rsid w:val="005B3E73"/>
    <w:rsid w:val="005B54EA"/>
    <w:rsid w:val="005B69F9"/>
    <w:rsid w:val="005B728B"/>
    <w:rsid w:val="005B78D8"/>
    <w:rsid w:val="005C0E5F"/>
    <w:rsid w:val="005C2149"/>
    <w:rsid w:val="005C37E5"/>
    <w:rsid w:val="005C3F99"/>
    <w:rsid w:val="005C4500"/>
    <w:rsid w:val="005C5714"/>
    <w:rsid w:val="005C585F"/>
    <w:rsid w:val="005C5A0C"/>
    <w:rsid w:val="005C6856"/>
    <w:rsid w:val="005C6AFE"/>
    <w:rsid w:val="005C6B88"/>
    <w:rsid w:val="005D00E0"/>
    <w:rsid w:val="005D0941"/>
    <w:rsid w:val="005D1145"/>
    <w:rsid w:val="005D15F8"/>
    <w:rsid w:val="005D1699"/>
    <w:rsid w:val="005D2815"/>
    <w:rsid w:val="005D2D19"/>
    <w:rsid w:val="005D304B"/>
    <w:rsid w:val="005D56A5"/>
    <w:rsid w:val="005D5893"/>
    <w:rsid w:val="005D65C5"/>
    <w:rsid w:val="005D67A8"/>
    <w:rsid w:val="005D6DA2"/>
    <w:rsid w:val="005D75DF"/>
    <w:rsid w:val="005D769E"/>
    <w:rsid w:val="005D7AB2"/>
    <w:rsid w:val="005D7FA0"/>
    <w:rsid w:val="005E02E4"/>
    <w:rsid w:val="005E037B"/>
    <w:rsid w:val="005E0905"/>
    <w:rsid w:val="005E0D54"/>
    <w:rsid w:val="005E2783"/>
    <w:rsid w:val="005E2FC6"/>
    <w:rsid w:val="005E4159"/>
    <w:rsid w:val="005E4395"/>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5FC0"/>
    <w:rsid w:val="005F6617"/>
    <w:rsid w:val="005F6B8E"/>
    <w:rsid w:val="005F7597"/>
    <w:rsid w:val="005F79A6"/>
    <w:rsid w:val="005F7EED"/>
    <w:rsid w:val="0060068C"/>
    <w:rsid w:val="006007E2"/>
    <w:rsid w:val="00600865"/>
    <w:rsid w:val="00600897"/>
    <w:rsid w:val="006008BA"/>
    <w:rsid w:val="006010C2"/>
    <w:rsid w:val="006013B9"/>
    <w:rsid w:val="0060230F"/>
    <w:rsid w:val="0060269B"/>
    <w:rsid w:val="006027BC"/>
    <w:rsid w:val="00602B80"/>
    <w:rsid w:val="00602E86"/>
    <w:rsid w:val="00602FE1"/>
    <w:rsid w:val="00603458"/>
    <w:rsid w:val="00603AA2"/>
    <w:rsid w:val="00603C0F"/>
    <w:rsid w:val="00604F8B"/>
    <w:rsid w:val="006051A0"/>
    <w:rsid w:val="00606E7E"/>
    <w:rsid w:val="00606FD7"/>
    <w:rsid w:val="00607848"/>
    <w:rsid w:val="00607B66"/>
    <w:rsid w:val="00611C8C"/>
    <w:rsid w:val="00612599"/>
    <w:rsid w:val="00612FE2"/>
    <w:rsid w:val="00613426"/>
    <w:rsid w:val="00613D53"/>
    <w:rsid w:val="00614C9B"/>
    <w:rsid w:val="00615610"/>
    <w:rsid w:val="00615EB9"/>
    <w:rsid w:val="006163C5"/>
    <w:rsid w:val="00616A02"/>
    <w:rsid w:val="006177BF"/>
    <w:rsid w:val="0061797D"/>
    <w:rsid w:val="006210AE"/>
    <w:rsid w:val="006212BD"/>
    <w:rsid w:val="006212E0"/>
    <w:rsid w:val="006215C5"/>
    <w:rsid w:val="006215DC"/>
    <w:rsid w:val="00621AAC"/>
    <w:rsid w:val="00622930"/>
    <w:rsid w:val="00623597"/>
    <w:rsid w:val="00623A01"/>
    <w:rsid w:val="006242BF"/>
    <w:rsid w:val="006245C5"/>
    <w:rsid w:val="00624F7A"/>
    <w:rsid w:val="0062530F"/>
    <w:rsid w:val="00625365"/>
    <w:rsid w:val="0062590C"/>
    <w:rsid w:val="006259BC"/>
    <w:rsid w:val="00626447"/>
    <w:rsid w:val="006265FE"/>
    <w:rsid w:val="006267F6"/>
    <w:rsid w:val="00626D94"/>
    <w:rsid w:val="006301B0"/>
    <w:rsid w:val="006301B2"/>
    <w:rsid w:val="00630600"/>
    <w:rsid w:val="0063097F"/>
    <w:rsid w:val="00630B0F"/>
    <w:rsid w:val="00630B45"/>
    <w:rsid w:val="006320FB"/>
    <w:rsid w:val="00633270"/>
    <w:rsid w:val="0063361B"/>
    <w:rsid w:val="0063382C"/>
    <w:rsid w:val="00633B4C"/>
    <w:rsid w:val="00633F93"/>
    <w:rsid w:val="00634AFC"/>
    <w:rsid w:val="00634CEE"/>
    <w:rsid w:val="00634FF5"/>
    <w:rsid w:val="006356ED"/>
    <w:rsid w:val="00636981"/>
    <w:rsid w:val="006377BC"/>
    <w:rsid w:val="00637C17"/>
    <w:rsid w:val="00637D9B"/>
    <w:rsid w:val="00640D47"/>
    <w:rsid w:val="00641D0E"/>
    <w:rsid w:val="006423A0"/>
    <w:rsid w:val="00643500"/>
    <w:rsid w:val="00643860"/>
    <w:rsid w:val="00643B8C"/>
    <w:rsid w:val="00643FF3"/>
    <w:rsid w:val="00644760"/>
    <w:rsid w:val="00645509"/>
    <w:rsid w:val="00645A8E"/>
    <w:rsid w:val="00646282"/>
    <w:rsid w:val="006468EB"/>
    <w:rsid w:val="0064690C"/>
    <w:rsid w:val="00646B9A"/>
    <w:rsid w:val="00646D23"/>
    <w:rsid w:val="006475CE"/>
    <w:rsid w:val="0064760B"/>
    <w:rsid w:val="0065000B"/>
    <w:rsid w:val="00650033"/>
    <w:rsid w:val="00652447"/>
    <w:rsid w:val="006528C1"/>
    <w:rsid w:val="00652CF2"/>
    <w:rsid w:val="006549C8"/>
    <w:rsid w:val="00654AD0"/>
    <w:rsid w:val="0065528D"/>
    <w:rsid w:val="0065559D"/>
    <w:rsid w:val="00656D69"/>
    <w:rsid w:val="00657093"/>
    <w:rsid w:val="00657B59"/>
    <w:rsid w:val="0066016C"/>
    <w:rsid w:val="00660CF9"/>
    <w:rsid w:val="00662773"/>
    <w:rsid w:val="00662AFE"/>
    <w:rsid w:val="0066325F"/>
    <w:rsid w:val="006632B2"/>
    <w:rsid w:val="00663E2F"/>
    <w:rsid w:val="00663FAC"/>
    <w:rsid w:val="006655EA"/>
    <w:rsid w:val="00665C6C"/>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4D6"/>
    <w:rsid w:val="006756B2"/>
    <w:rsid w:val="00675B10"/>
    <w:rsid w:val="00676923"/>
    <w:rsid w:val="0067716C"/>
    <w:rsid w:val="00677340"/>
    <w:rsid w:val="006803E3"/>
    <w:rsid w:val="00680E86"/>
    <w:rsid w:val="00681515"/>
    <w:rsid w:val="00681A00"/>
    <w:rsid w:val="00682242"/>
    <w:rsid w:val="006849CD"/>
    <w:rsid w:val="006855BE"/>
    <w:rsid w:val="00686726"/>
    <w:rsid w:val="006868AD"/>
    <w:rsid w:val="00686C72"/>
    <w:rsid w:val="00686DF1"/>
    <w:rsid w:val="0068756B"/>
    <w:rsid w:val="006875CF"/>
    <w:rsid w:val="0068769C"/>
    <w:rsid w:val="00687814"/>
    <w:rsid w:val="00690873"/>
    <w:rsid w:val="006908BB"/>
    <w:rsid w:val="006908CD"/>
    <w:rsid w:val="006916BF"/>
    <w:rsid w:val="006927EE"/>
    <w:rsid w:val="00692BD0"/>
    <w:rsid w:val="00692E3B"/>
    <w:rsid w:val="00693EA4"/>
    <w:rsid w:val="00693EA5"/>
    <w:rsid w:val="006940F5"/>
    <w:rsid w:val="006948EE"/>
    <w:rsid w:val="0069533F"/>
    <w:rsid w:val="006954B1"/>
    <w:rsid w:val="00695BE6"/>
    <w:rsid w:val="00695FC8"/>
    <w:rsid w:val="00696511"/>
    <w:rsid w:val="00696701"/>
    <w:rsid w:val="0069725D"/>
    <w:rsid w:val="00697B1F"/>
    <w:rsid w:val="00697B32"/>
    <w:rsid w:val="006A0212"/>
    <w:rsid w:val="006A02A4"/>
    <w:rsid w:val="006A06EF"/>
    <w:rsid w:val="006A0887"/>
    <w:rsid w:val="006A118D"/>
    <w:rsid w:val="006A2012"/>
    <w:rsid w:val="006A2088"/>
    <w:rsid w:val="006A2313"/>
    <w:rsid w:val="006A3051"/>
    <w:rsid w:val="006A344C"/>
    <w:rsid w:val="006A3B8F"/>
    <w:rsid w:val="006A40D7"/>
    <w:rsid w:val="006A5CFE"/>
    <w:rsid w:val="006A66D6"/>
    <w:rsid w:val="006A671A"/>
    <w:rsid w:val="006A6EC1"/>
    <w:rsid w:val="006A72DE"/>
    <w:rsid w:val="006A7A94"/>
    <w:rsid w:val="006A7E93"/>
    <w:rsid w:val="006A7FA0"/>
    <w:rsid w:val="006B03CD"/>
    <w:rsid w:val="006B0C55"/>
    <w:rsid w:val="006B102E"/>
    <w:rsid w:val="006B1835"/>
    <w:rsid w:val="006B1BC4"/>
    <w:rsid w:val="006B1E9B"/>
    <w:rsid w:val="006B20AE"/>
    <w:rsid w:val="006B248A"/>
    <w:rsid w:val="006B25A3"/>
    <w:rsid w:val="006B32FA"/>
    <w:rsid w:val="006B3D14"/>
    <w:rsid w:val="006B4606"/>
    <w:rsid w:val="006B4D15"/>
    <w:rsid w:val="006B5671"/>
    <w:rsid w:val="006B5B31"/>
    <w:rsid w:val="006B5C93"/>
    <w:rsid w:val="006B6516"/>
    <w:rsid w:val="006B6AD6"/>
    <w:rsid w:val="006B72FD"/>
    <w:rsid w:val="006B7A60"/>
    <w:rsid w:val="006C0B5A"/>
    <w:rsid w:val="006C1309"/>
    <w:rsid w:val="006C17C4"/>
    <w:rsid w:val="006C1950"/>
    <w:rsid w:val="006C2768"/>
    <w:rsid w:val="006C2783"/>
    <w:rsid w:val="006C290A"/>
    <w:rsid w:val="006C2A98"/>
    <w:rsid w:val="006C2EE3"/>
    <w:rsid w:val="006C3402"/>
    <w:rsid w:val="006C38D9"/>
    <w:rsid w:val="006C3E50"/>
    <w:rsid w:val="006C416C"/>
    <w:rsid w:val="006C43AE"/>
    <w:rsid w:val="006C467A"/>
    <w:rsid w:val="006C4699"/>
    <w:rsid w:val="006C4B3F"/>
    <w:rsid w:val="006C5305"/>
    <w:rsid w:val="006C5DB1"/>
    <w:rsid w:val="006C65D4"/>
    <w:rsid w:val="006C6EA0"/>
    <w:rsid w:val="006C7003"/>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D7C6B"/>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439"/>
    <w:rsid w:val="006F0D3C"/>
    <w:rsid w:val="006F13CD"/>
    <w:rsid w:val="006F1D92"/>
    <w:rsid w:val="006F203D"/>
    <w:rsid w:val="006F22D6"/>
    <w:rsid w:val="006F2B67"/>
    <w:rsid w:val="006F2BE7"/>
    <w:rsid w:val="006F3055"/>
    <w:rsid w:val="006F3BF1"/>
    <w:rsid w:val="006F3D93"/>
    <w:rsid w:val="006F41F2"/>
    <w:rsid w:val="006F4575"/>
    <w:rsid w:val="006F4A63"/>
    <w:rsid w:val="006F4A68"/>
    <w:rsid w:val="006F4DB6"/>
    <w:rsid w:val="006F5123"/>
    <w:rsid w:val="006F52D7"/>
    <w:rsid w:val="006F560A"/>
    <w:rsid w:val="006F5B22"/>
    <w:rsid w:val="006F5F70"/>
    <w:rsid w:val="006F62D1"/>
    <w:rsid w:val="006F65CB"/>
    <w:rsid w:val="006F6A1D"/>
    <w:rsid w:val="006F6B9B"/>
    <w:rsid w:val="006F6D6A"/>
    <w:rsid w:val="006F6DA0"/>
    <w:rsid w:val="006F7BA9"/>
    <w:rsid w:val="006F7C1C"/>
    <w:rsid w:val="00701274"/>
    <w:rsid w:val="00701968"/>
    <w:rsid w:val="00701D67"/>
    <w:rsid w:val="007031CD"/>
    <w:rsid w:val="007033DE"/>
    <w:rsid w:val="00703BD4"/>
    <w:rsid w:val="00704B8C"/>
    <w:rsid w:val="00705050"/>
    <w:rsid w:val="00705744"/>
    <w:rsid w:val="00705CFC"/>
    <w:rsid w:val="0070787C"/>
    <w:rsid w:val="00707B75"/>
    <w:rsid w:val="00710336"/>
    <w:rsid w:val="00710F9C"/>
    <w:rsid w:val="00711266"/>
    <w:rsid w:val="007120F6"/>
    <w:rsid w:val="00712919"/>
    <w:rsid w:val="00713233"/>
    <w:rsid w:val="007135C3"/>
    <w:rsid w:val="00713808"/>
    <w:rsid w:val="00713940"/>
    <w:rsid w:val="00713B11"/>
    <w:rsid w:val="00714124"/>
    <w:rsid w:val="00714585"/>
    <w:rsid w:val="0071469A"/>
    <w:rsid w:val="00714D1B"/>
    <w:rsid w:val="00714FD0"/>
    <w:rsid w:val="007153B5"/>
    <w:rsid w:val="00715E86"/>
    <w:rsid w:val="0071655F"/>
    <w:rsid w:val="00716CFB"/>
    <w:rsid w:val="00716F76"/>
    <w:rsid w:val="00720002"/>
    <w:rsid w:val="007200A2"/>
    <w:rsid w:val="00720F5A"/>
    <w:rsid w:val="00721C05"/>
    <w:rsid w:val="00722563"/>
    <w:rsid w:val="00722B27"/>
    <w:rsid w:val="00722C70"/>
    <w:rsid w:val="007233DD"/>
    <w:rsid w:val="00723400"/>
    <w:rsid w:val="00723ABA"/>
    <w:rsid w:val="00723D10"/>
    <w:rsid w:val="0072674C"/>
    <w:rsid w:val="00726AA6"/>
    <w:rsid w:val="00727946"/>
    <w:rsid w:val="00727AEF"/>
    <w:rsid w:val="00727C23"/>
    <w:rsid w:val="00727EF1"/>
    <w:rsid w:val="00727FE2"/>
    <w:rsid w:val="00730A72"/>
    <w:rsid w:val="007313F8"/>
    <w:rsid w:val="007317A9"/>
    <w:rsid w:val="00731D46"/>
    <w:rsid w:val="007330ED"/>
    <w:rsid w:val="00733640"/>
    <w:rsid w:val="00733783"/>
    <w:rsid w:val="00734D84"/>
    <w:rsid w:val="00735264"/>
    <w:rsid w:val="00735661"/>
    <w:rsid w:val="007368A3"/>
    <w:rsid w:val="007375AD"/>
    <w:rsid w:val="00737B94"/>
    <w:rsid w:val="00740230"/>
    <w:rsid w:val="00740CA7"/>
    <w:rsid w:val="0074134F"/>
    <w:rsid w:val="00741610"/>
    <w:rsid w:val="0074259C"/>
    <w:rsid w:val="0074288E"/>
    <w:rsid w:val="00742D35"/>
    <w:rsid w:val="0074348C"/>
    <w:rsid w:val="007437E3"/>
    <w:rsid w:val="0074381D"/>
    <w:rsid w:val="00743CEE"/>
    <w:rsid w:val="00744063"/>
    <w:rsid w:val="00744215"/>
    <w:rsid w:val="007454E0"/>
    <w:rsid w:val="0075126A"/>
    <w:rsid w:val="00751359"/>
    <w:rsid w:val="0075163D"/>
    <w:rsid w:val="00751EB9"/>
    <w:rsid w:val="00752EC0"/>
    <w:rsid w:val="00753EC2"/>
    <w:rsid w:val="00753FBC"/>
    <w:rsid w:val="00754D95"/>
    <w:rsid w:val="00755B4D"/>
    <w:rsid w:val="00755BC4"/>
    <w:rsid w:val="00755C4C"/>
    <w:rsid w:val="00755E88"/>
    <w:rsid w:val="007566F4"/>
    <w:rsid w:val="007569BB"/>
    <w:rsid w:val="00757C9F"/>
    <w:rsid w:val="00760543"/>
    <w:rsid w:val="0076074B"/>
    <w:rsid w:val="007607A1"/>
    <w:rsid w:val="00761232"/>
    <w:rsid w:val="00761543"/>
    <w:rsid w:val="00761B84"/>
    <w:rsid w:val="00761D14"/>
    <w:rsid w:val="00761E56"/>
    <w:rsid w:val="00761FE3"/>
    <w:rsid w:val="0076228C"/>
    <w:rsid w:val="0076288F"/>
    <w:rsid w:val="00762AE2"/>
    <w:rsid w:val="00763689"/>
    <w:rsid w:val="00763CA4"/>
    <w:rsid w:val="0076433D"/>
    <w:rsid w:val="00764D9E"/>
    <w:rsid w:val="00765409"/>
    <w:rsid w:val="00765C32"/>
    <w:rsid w:val="0076682F"/>
    <w:rsid w:val="007668FD"/>
    <w:rsid w:val="00766E81"/>
    <w:rsid w:val="00767177"/>
    <w:rsid w:val="00767A06"/>
    <w:rsid w:val="00767A12"/>
    <w:rsid w:val="007705CD"/>
    <w:rsid w:val="00770C1E"/>
    <w:rsid w:val="00771016"/>
    <w:rsid w:val="007713E5"/>
    <w:rsid w:val="00771A95"/>
    <w:rsid w:val="00772225"/>
    <w:rsid w:val="00772555"/>
    <w:rsid w:val="00772A13"/>
    <w:rsid w:val="0077324C"/>
    <w:rsid w:val="007739EC"/>
    <w:rsid w:val="007739FD"/>
    <w:rsid w:val="00774452"/>
    <w:rsid w:val="00774B1E"/>
    <w:rsid w:val="00775197"/>
    <w:rsid w:val="00775B9B"/>
    <w:rsid w:val="00775F70"/>
    <w:rsid w:val="00776324"/>
    <w:rsid w:val="00776530"/>
    <w:rsid w:val="00776593"/>
    <w:rsid w:val="00776B70"/>
    <w:rsid w:val="00776BF3"/>
    <w:rsid w:val="007773DC"/>
    <w:rsid w:val="007804B1"/>
    <w:rsid w:val="00780CE7"/>
    <w:rsid w:val="0078133F"/>
    <w:rsid w:val="007816F2"/>
    <w:rsid w:val="007818C7"/>
    <w:rsid w:val="00781F3E"/>
    <w:rsid w:val="00783034"/>
    <w:rsid w:val="00783624"/>
    <w:rsid w:val="00784065"/>
    <w:rsid w:val="0078432C"/>
    <w:rsid w:val="007844CC"/>
    <w:rsid w:val="007846C5"/>
    <w:rsid w:val="00784F0B"/>
    <w:rsid w:val="00784FD8"/>
    <w:rsid w:val="00785473"/>
    <w:rsid w:val="007855A0"/>
    <w:rsid w:val="00785698"/>
    <w:rsid w:val="007859EF"/>
    <w:rsid w:val="00786A0C"/>
    <w:rsid w:val="007870E2"/>
    <w:rsid w:val="007878E3"/>
    <w:rsid w:val="00791CC4"/>
    <w:rsid w:val="00792085"/>
    <w:rsid w:val="00792498"/>
    <w:rsid w:val="007927DF"/>
    <w:rsid w:val="007929A2"/>
    <w:rsid w:val="00792AD4"/>
    <w:rsid w:val="00792E1E"/>
    <w:rsid w:val="00792FEA"/>
    <w:rsid w:val="0079455E"/>
    <w:rsid w:val="00795684"/>
    <w:rsid w:val="00795BD3"/>
    <w:rsid w:val="00795E45"/>
    <w:rsid w:val="00795E6F"/>
    <w:rsid w:val="007975B6"/>
    <w:rsid w:val="00797607"/>
    <w:rsid w:val="007A057C"/>
    <w:rsid w:val="007A06AF"/>
    <w:rsid w:val="007A1279"/>
    <w:rsid w:val="007A22EF"/>
    <w:rsid w:val="007A28FE"/>
    <w:rsid w:val="007A295A"/>
    <w:rsid w:val="007A2DDB"/>
    <w:rsid w:val="007A3AAA"/>
    <w:rsid w:val="007A4252"/>
    <w:rsid w:val="007A48C7"/>
    <w:rsid w:val="007A506B"/>
    <w:rsid w:val="007A5DEC"/>
    <w:rsid w:val="007A65D0"/>
    <w:rsid w:val="007A74F9"/>
    <w:rsid w:val="007A789C"/>
    <w:rsid w:val="007A7CA7"/>
    <w:rsid w:val="007B0B30"/>
    <w:rsid w:val="007B1538"/>
    <w:rsid w:val="007B23B1"/>
    <w:rsid w:val="007B2486"/>
    <w:rsid w:val="007B4CEC"/>
    <w:rsid w:val="007B5534"/>
    <w:rsid w:val="007B5B24"/>
    <w:rsid w:val="007B6037"/>
    <w:rsid w:val="007B6BC6"/>
    <w:rsid w:val="007B6C7F"/>
    <w:rsid w:val="007B71CF"/>
    <w:rsid w:val="007C06B4"/>
    <w:rsid w:val="007C07D8"/>
    <w:rsid w:val="007C08D8"/>
    <w:rsid w:val="007C1DCA"/>
    <w:rsid w:val="007C2110"/>
    <w:rsid w:val="007C2753"/>
    <w:rsid w:val="007C2932"/>
    <w:rsid w:val="007C2C48"/>
    <w:rsid w:val="007C2E6C"/>
    <w:rsid w:val="007C46DC"/>
    <w:rsid w:val="007C4934"/>
    <w:rsid w:val="007C4A5D"/>
    <w:rsid w:val="007C4B34"/>
    <w:rsid w:val="007C4BC8"/>
    <w:rsid w:val="007C4F5D"/>
    <w:rsid w:val="007C65CB"/>
    <w:rsid w:val="007C6B2A"/>
    <w:rsid w:val="007C77BF"/>
    <w:rsid w:val="007C7B3F"/>
    <w:rsid w:val="007D01D3"/>
    <w:rsid w:val="007D0508"/>
    <w:rsid w:val="007D0D02"/>
    <w:rsid w:val="007D1205"/>
    <w:rsid w:val="007D14EE"/>
    <w:rsid w:val="007D1652"/>
    <w:rsid w:val="007D1897"/>
    <w:rsid w:val="007D1DB2"/>
    <w:rsid w:val="007D22F2"/>
    <w:rsid w:val="007D29D6"/>
    <w:rsid w:val="007D4936"/>
    <w:rsid w:val="007D5710"/>
    <w:rsid w:val="007D6457"/>
    <w:rsid w:val="007D6591"/>
    <w:rsid w:val="007D6ED5"/>
    <w:rsid w:val="007D717E"/>
    <w:rsid w:val="007D76F1"/>
    <w:rsid w:val="007E0AB6"/>
    <w:rsid w:val="007E1985"/>
    <w:rsid w:val="007E1C29"/>
    <w:rsid w:val="007E21E4"/>
    <w:rsid w:val="007E22B5"/>
    <w:rsid w:val="007E24F0"/>
    <w:rsid w:val="007E25C8"/>
    <w:rsid w:val="007E2826"/>
    <w:rsid w:val="007E2DC0"/>
    <w:rsid w:val="007E30E7"/>
    <w:rsid w:val="007E31C2"/>
    <w:rsid w:val="007E3CBA"/>
    <w:rsid w:val="007E4944"/>
    <w:rsid w:val="007E4ADF"/>
    <w:rsid w:val="007E4B86"/>
    <w:rsid w:val="007E5960"/>
    <w:rsid w:val="007E5E17"/>
    <w:rsid w:val="007E66A6"/>
    <w:rsid w:val="007E752A"/>
    <w:rsid w:val="007E76BB"/>
    <w:rsid w:val="007F08AB"/>
    <w:rsid w:val="007F0B37"/>
    <w:rsid w:val="007F0B9C"/>
    <w:rsid w:val="007F1358"/>
    <w:rsid w:val="007F1B9E"/>
    <w:rsid w:val="007F21E3"/>
    <w:rsid w:val="007F24CE"/>
    <w:rsid w:val="007F356E"/>
    <w:rsid w:val="007F41B5"/>
    <w:rsid w:val="007F41CD"/>
    <w:rsid w:val="007F48AB"/>
    <w:rsid w:val="007F48B7"/>
    <w:rsid w:val="007F4F88"/>
    <w:rsid w:val="007F4FD9"/>
    <w:rsid w:val="007F5C5C"/>
    <w:rsid w:val="007F6591"/>
    <w:rsid w:val="007F6A97"/>
    <w:rsid w:val="007F77FD"/>
    <w:rsid w:val="008000C6"/>
    <w:rsid w:val="008001A9"/>
    <w:rsid w:val="00800904"/>
    <w:rsid w:val="00802B5A"/>
    <w:rsid w:val="008031A9"/>
    <w:rsid w:val="008033E8"/>
    <w:rsid w:val="00803C2A"/>
    <w:rsid w:val="00803C7F"/>
    <w:rsid w:val="00804236"/>
    <w:rsid w:val="0080440C"/>
    <w:rsid w:val="00804ABE"/>
    <w:rsid w:val="0080548F"/>
    <w:rsid w:val="008058D3"/>
    <w:rsid w:val="00805B03"/>
    <w:rsid w:val="00806DB5"/>
    <w:rsid w:val="008071A7"/>
    <w:rsid w:val="00807E6F"/>
    <w:rsid w:val="008102AA"/>
    <w:rsid w:val="00810484"/>
    <w:rsid w:val="00810809"/>
    <w:rsid w:val="00810F06"/>
    <w:rsid w:val="00810F3B"/>
    <w:rsid w:val="00811D53"/>
    <w:rsid w:val="0081264E"/>
    <w:rsid w:val="0081268A"/>
    <w:rsid w:val="0081288B"/>
    <w:rsid w:val="0081292A"/>
    <w:rsid w:val="00812AA6"/>
    <w:rsid w:val="00812FEB"/>
    <w:rsid w:val="008133DA"/>
    <w:rsid w:val="0081341C"/>
    <w:rsid w:val="0081344B"/>
    <w:rsid w:val="00813510"/>
    <w:rsid w:val="008140FA"/>
    <w:rsid w:val="008142F5"/>
    <w:rsid w:val="0081430F"/>
    <w:rsid w:val="008145E5"/>
    <w:rsid w:val="0081553E"/>
    <w:rsid w:val="008155E1"/>
    <w:rsid w:val="0081622F"/>
    <w:rsid w:val="00816AA6"/>
    <w:rsid w:val="00816D02"/>
    <w:rsid w:val="00817C62"/>
    <w:rsid w:val="008200AD"/>
    <w:rsid w:val="00820722"/>
    <w:rsid w:val="008208E6"/>
    <w:rsid w:val="00820A7D"/>
    <w:rsid w:val="00820E4D"/>
    <w:rsid w:val="008210FD"/>
    <w:rsid w:val="008215A9"/>
    <w:rsid w:val="00821AA3"/>
    <w:rsid w:val="00822F36"/>
    <w:rsid w:val="008231A0"/>
    <w:rsid w:val="00823835"/>
    <w:rsid w:val="00825972"/>
    <w:rsid w:val="00825D19"/>
    <w:rsid w:val="008260A3"/>
    <w:rsid w:val="00826981"/>
    <w:rsid w:val="00826D85"/>
    <w:rsid w:val="008274C3"/>
    <w:rsid w:val="00827690"/>
    <w:rsid w:val="00827917"/>
    <w:rsid w:val="008279FF"/>
    <w:rsid w:val="0083011C"/>
    <w:rsid w:val="00830166"/>
    <w:rsid w:val="00830A67"/>
    <w:rsid w:val="00830B29"/>
    <w:rsid w:val="00830DA4"/>
    <w:rsid w:val="00830EFF"/>
    <w:rsid w:val="00831027"/>
    <w:rsid w:val="00831BD4"/>
    <w:rsid w:val="00831D56"/>
    <w:rsid w:val="00831EF3"/>
    <w:rsid w:val="0083251A"/>
    <w:rsid w:val="00832561"/>
    <w:rsid w:val="00832AFB"/>
    <w:rsid w:val="00833EF6"/>
    <w:rsid w:val="0083437A"/>
    <w:rsid w:val="0083500D"/>
    <w:rsid w:val="008355C4"/>
    <w:rsid w:val="00835704"/>
    <w:rsid w:val="008360A7"/>
    <w:rsid w:val="0083622A"/>
    <w:rsid w:val="00836DE1"/>
    <w:rsid w:val="00837EE3"/>
    <w:rsid w:val="00840EE6"/>
    <w:rsid w:val="00841AB7"/>
    <w:rsid w:val="00841D17"/>
    <w:rsid w:val="00841D67"/>
    <w:rsid w:val="00842EFA"/>
    <w:rsid w:val="008436D2"/>
    <w:rsid w:val="00843A4E"/>
    <w:rsid w:val="00844F44"/>
    <w:rsid w:val="0084502A"/>
    <w:rsid w:val="00845E3B"/>
    <w:rsid w:val="008462C6"/>
    <w:rsid w:val="0084697B"/>
    <w:rsid w:val="00847048"/>
    <w:rsid w:val="0084786A"/>
    <w:rsid w:val="00847C1C"/>
    <w:rsid w:val="008500E3"/>
    <w:rsid w:val="00850867"/>
    <w:rsid w:val="00850E91"/>
    <w:rsid w:val="008516A6"/>
    <w:rsid w:val="008522A7"/>
    <w:rsid w:val="0085266A"/>
    <w:rsid w:val="00853169"/>
    <w:rsid w:val="00854006"/>
    <w:rsid w:val="00854079"/>
    <w:rsid w:val="00854636"/>
    <w:rsid w:val="0085491F"/>
    <w:rsid w:val="008554CB"/>
    <w:rsid w:val="00856386"/>
    <w:rsid w:val="00856435"/>
    <w:rsid w:val="00856480"/>
    <w:rsid w:val="0085712B"/>
    <w:rsid w:val="00857181"/>
    <w:rsid w:val="0086073D"/>
    <w:rsid w:val="00861F06"/>
    <w:rsid w:val="00862103"/>
    <w:rsid w:val="00862955"/>
    <w:rsid w:val="00862AC0"/>
    <w:rsid w:val="00862F0B"/>
    <w:rsid w:val="00864B3B"/>
    <w:rsid w:val="00864EA1"/>
    <w:rsid w:val="0086547E"/>
    <w:rsid w:val="008657F7"/>
    <w:rsid w:val="00866086"/>
    <w:rsid w:val="008669CC"/>
    <w:rsid w:val="00870534"/>
    <w:rsid w:val="008719D6"/>
    <w:rsid w:val="00871C0A"/>
    <w:rsid w:val="0087228A"/>
    <w:rsid w:val="00872A84"/>
    <w:rsid w:val="00872C8A"/>
    <w:rsid w:val="00874317"/>
    <w:rsid w:val="00876192"/>
    <w:rsid w:val="008767D9"/>
    <w:rsid w:val="00877050"/>
    <w:rsid w:val="008776BC"/>
    <w:rsid w:val="00877B8A"/>
    <w:rsid w:val="008801E2"/>
    <w:rsid w:val="00880316"/>
    <w:rsid w:val="008804C7"/>
    <w:rsid w:val="00880B9D"/>
    <w:rsid w:val="00880E1A"/>
    <w:rsid w:val="00880E39"/>
    <w:rsid w:val="00880EAA"/>
    <w:rsid w:val="00881762"/>
    <w:rsid w:val="00881925"/>
    <w:rsid w:val="008826E0"/>
    <w:rsid w:val="00883406"/>
    <w:rsid w:val="008843C8"/>
    <w:rsid w:val="00884B48"/>
    <w:rsid w:val="0088501D"/>
    <w:rsid w:val="00885384"/>
    <w:rsid w:val="00885425"/>
    <w:rsid w:val="008858EB"/>
    <w:rsid w:val="00885C1E"/>
    <w:rsid w:val="00886947"/>
    <w:rsid w:val="00886EA2"/>
    <w:rsid w:val="00887289"/>
    <w:rsid w:val="008874E6"/>
    <w:rsid w:val="00887596"/>
    <w:rsid w:val="00887CD6"/>
    <w:rsid w:val="00890EF7"/>
    <w:rsid w:val="008911A5"/>
    <w:rsid w:val="00891D52"/>
    <w:rsid w:val="00892777"/>
    <w:rsid w:val="00893141"/>
    <w:rsid w:val="008934CE"/>
    <w:rsid w:val="00893815"/>
    <w:rsid w:val="00893D20"/>
    <w:rsid w:val="0089406E"/>
    <w:rsid w:val="008953BC"/>
    <w:rsid w:val="00896E0D"/>
    <w:rsid w:val="008971E3"/>
    <w:rsid w:val="008978CB"/>
    <w:rsid w:val="00897C52"/>
    <w:rsid w:val="008A06E5"/>
    <w:rsid w:val="008A0716"/>
    <w:rsid w:val="008A09A2"/>
    <w:rsid w:val="008A0A1C"/>
    <w:rsid w:val="008A114F"/>
    <w:rsid w:val="008A1E61"/>
    <w:rsid w:val="008A302D"/>
    <w:rsid w:val="008A3082"/>
    <w:rsid w:val="008A32CD"/>
    <w:rsid w:val="008A40F8"/>
    <w:rsid w:val="008A4C99"/>
    <w:rsid w:val="008A5DA3"/>
    <w:rsid w:val="008A5F81"/>
    <w:rsid w:val="008A6589"/>
    <w:rsid w:val="008B024A"/>
    <w:rsid w:val="008B08B4"/>
    <w:rsid w:val="008B10A6"/>
    <w:rsid w:val="008B10E3"/>
    <w:rsid w:val="008B1494"/>
    <w:rsid w:val="008B1943"/>
    <w:rsid w:val="008B1998"/>
    <w:rsid w:val="008B1D93"/>
    <w:rsid w:val="008B229A"/>
    <w:rsid w:val="008B22E1"/>
    <w:rsid w:val="008B2313"/>
    <w:rsid w:val="008B2C55"/>
    <w:rsid w:val="008B380B"/>
    <w:rsid w:val="008B3CF3"/>
    <w:rsid w:val="008B3FA1"/>
    <w:rsid w:val="008B464C"/>
    <w:rsid w:val="008B467E"/>
    <w:rsid w:val="008B4FDB"/>
    <w:rsid w:val="008B6A80"/>
    <w:rsid w:val="008B7C01"/>
    <w:rsid w:val="008C019D"/>
    <w:rsid w:val="008C0C7B"/>
    <w:rsid w:val="008C18D9"/>
    <w:rsid w:val="008C1974"/>
    <w:rsid w:val="008C2E31"/>
    <w:rsid w:val="008C33EE"/>
    <w:rsid w:val="008C3926"/>
    <w:rsid w:val="008C4237"/>
    <w:rsid w:val="008C455A"/>
    <w:rsid w:val="008C48F0"/>
    <w:rsid w:val="008C66DE"/>
    <w:rsid w:val="008C72F1"/>
    <w:rsid w:val="008C7344"/>
    <w:rsid w:val="008C75CE"/>
    <w:rsid w:val="008C77FB"/>
    <w:rsid w:val="008C7B5E"/>
    <w:rsid w:val="008D0726"/>
    <w:rsid w:val="008D0B1F"/>
    <w:rsid w:val="008D12EA"/>
    <w:rsid w:val="008D16AA"/>
    <w:rsid w:val="008D1C65"/>
    <w:rsid w:val="008D2347"/>
    <w:rsid w:val="008D34D8"/>
    <w:rsid w:val="008D3829"/>
    <w:rsid w:val="008D4086"/>
    <w:rsid w:val="008D4A70"/>
    <w:rsid w:val="008D4DCC"/>
    <w:rsid w:val="008D63C6"/>
    <w:rsid w:val="008D65C2"/>
    <w:rsid w:val="008D7090"/>
    <w:rsid w:val="008D7185"/>
    <w:rsid w:val="008D734A"/>
    <w:rsid w:val="008E0047"/>
    <w:rsid w:val="008E042C"/>
    <w:rsid w:val="008E0B4C"/>
    <w:rsid w:val="008E0F47"/>
    <w:rsid w:val="008E1127"/>
    <w:rsid w:val="008E189B"/>
    <w:rsid w:val="008E1D49"/>
    <w:rsid w:val="008E1F84"/>
    <w:rsid w:val="008E2004"/>
    <w:rsid w:val="008E2534"/>
    <w:rsid w:val="008E25BD"/>
    <w:rsid w:val="008E26EB"/>
    <w:rsid w:val="008E2ACB"/>
    <w:rsid w:val="008E3415"/>
    <w:rsid w:val="008E4172"/>
    <w:rsid w:val="008E48CF"/>
    <w:rsid w:val="008E4905"/>
    <w:rsid w:val="008E4FE7"/>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9C7"/>
    <w:rsid w:val="008F1AF2"/>
    <w:rsid w:val="008F2416"/>
    <w:rsid w:val="008F2781"/>
    <w:rsid w:val="008F2A96"/>
    <w:rsid w:val="008F361F"/>
    <w:rsid w:val="008F380E"/>
    <w:rsid w:val="008F3E27"/>
    <w:rsid w:val="008F46E1"/>
    <w:rsid w:val="008F4BB0"/>
    <w:rsid w:val="008F6964"/>
    <w:rsid w:val="008F6E6B"/>
    <w:rsid w:val="008F7721"/>
    <w:rsid w:val="008F7F27"/>
    <w:rsid w:val="009024B9"/>
    <w:rsid w:val="00902A62"/>
    <w:rsid w:val="00904194"/>
    <w:rsid w:val="00904331"/>
    <w:rsid w:val="009045DA"/>
    <w:rsid w:val="00904652"/>
    <w:rsid w:val="009046E4"/>
    <w:rsid w:val="00904869"/>
    <w:rsid w:val="00904A13"/>
    <w:rsid w:val="00905138"/>
    <w:rsid w:val="009051ED"/>
    <w:rsid w:val="0090526E"/>
    <w:rsid w:val="009057C4"/>
    <w:rsid w:val="00905937"/>
    <w:rsid w:val="0090605A"/>
    <w:rsid w:val="00906286"/>
    <w:rsid w:val="00907258"/>
    <w:rsid w:val="0091048B"/>
    <w:rsid w:val="00910584"/>
    <w:rsid w:val="0091085B"/>
    <w:rsid w:val="00910B09"/>
    <w:rsid w:val="009110CF"/>
    <w:rsid w:val="00911151"/>
    <w:rsid w:val="00911189"/>
    <w:rsid w:val="009115AC"/>
    <w:rsid w:val="009116CA"/>
    <w:rsid w:val="00911DE1"/>
    <w:rsid w:val="00911EDF"/>
    <w:rsid w:val="00912E0A"/>
    <w:rsid w:val="00913335"/>
    <w:rsid w:val="0091362D"/>
    <w:rsid w:val="009137E9"/>
    <w:rsid w:val="00913D44"/>
    <w:rsid w:val="009155AA"/>
    <w:rsid w:val="00915E48"/>
    <w:rsid w:val="00916380"/>
    <w:rsid w:val="0091649D"/>
    <w:rsid w:val="009165A4"/>
    <w:rsid w:val="0091711C"/>
    <w:rsid w:val="009173B0"/>
    <w:rsid w:val="00917716"/>
    <w:rsid w:val="009177A4"/>
    <w:rsid w:val="00920CF1"/>
    <w:rsid w:val="00920F3D"/>
    <w:rsid w:val="009210CF"/>
    <w:rsid w:val="009213A7"/>
    <w:rsid w:val="0092157D"/>
    <w:rsid w:val="009225BD"/>
    <w:rsid w:val="00922848"/>
    <w:rsid w:val="00922EE6"/>
    <w:rsid w:val="00923300"/>
    <w:rsid w:val="009236CF"/>
    <w:rsid w:val="00923E08"/>
    <w:rsid w:val="00923FCA"/>
    <w:rsid w:val="009240D1"/>
    <w:rsid w:val="009241AA"/>
    <w:rsid w:val="00924FA2"/>
    <w:rsid w:val="009257CE"/>
    <w:rsid w:val="00927181"/>
    <w:rsid w:val="0092736E"/>
    <w:rsid w:val="00927FE3"/>
    <w:rsid w:val="00930EA9"/>
    <w:rsid w:val="00931C9D"/>
    <w:rsid w:val="00931DEC"/>
    <w:rsid w:val="00931DF5"/>
    <w:rsid w:val="00931E09"/>
    <w:rsid w:val="0093291E"/>
    <w:rsid w:val="009331C8"/>
    <w:rsid w:val="009333ED"/>
    <w:rsid w:val="009337CB"/>
    <w:rsid w:val="00933E45"/>
    <w:rsid w:val="00933E90"/>
    <w:rsid w:val="009345B6"/>
    <w:rsid w:val="009358AE"/>
    <w:rsid w:val="00935EE2"/>
    <w:rsid w:val="009366B4"/>
    <w:rsid w:val="009402E8"/>
    <w:rsid w:val="0094035F"/>
    <w:rsid w:val="00940543"/>
    <w:rsid w:val="009405C7"/>
    <w:rsid w:val="00940A33"/>
    <w:rsid w:val="00940ABE"/>
    <w:rsid w:val="0094107A"/>
    <w:rsid w:val="009410CB"/>
    <w:rsid w:val="009411E3"/>
    <w:rsid w:val="009412E9"/>
    <w:rsid w:val="009415EB"/>
    <w:rsid w:val="00941A79"/>
    <w:rsid w:val="00942479"/>
    <w:rsid w:val="00942893"/>
    <w:rsid w:val="009429BB"/>
    <w:rsid w:val="00942DBD"/>
    <w:rsid w:val="00942F38"/>
    <w:rsid w:val="00944C9A"/>
    <w:rsid w:val="0094501C"/>
    <w:rsid w:val="0094527D"/>
    <w:rsid w:val="00945B17"/>
    <w:rsid w:val="00946257"/>
    <w:rsid w:val="009463BD"/>
    <w:rsid w:val="0094662B"/>
    <w:rsid w:val="00946681"/>
    <w:rsid w:val="00946C38"/>
    <w:rsid w:val="00946DC7"/>
    <w:rsid w:val="00947249"/>
    <w:rsid w:val="009473F1"/>
    <w:rsid w:val="0094751A"/>
    <w:rsid w:val="00947E87"/>
    <w:rsid w:val="00947FD6"/>
    <w:rsid w:val="009513B2"/>
    <w:rsid w:val="00952478"/>
    <w:rsid w:val="00952740"/>
    <w:rsid w:val="00952AEE"/>
    <w:rsid w:val="00953892"/>
    <w:rsid w:val="00954394"/>
    <w:rsid w:val="009544F2"/>
    <w:rsid w:val="00954724"/>
    <w:rsid w:val="00954948"/>
    <w:rsid w:val="00954D8C"/>
    <w:rsid w:val="00954EC3"/>
    <w:rsid w:val="00955344"/>
    <w:rsid w:val="009556BF"/>
    <w:rsid w:val="00955ADD"/>
    <w:rsid w:val="00955E53"/>
    <w:rsid w:val="00955FFB"/>
    <w:rsid w:val="0095646C"/>
    <w:rsid w:val="00956D02"/>
    <w:rsid w:val="009571D9"/>
    <w:rsid w:val="0095739B"/>
    <w:rsid w:val="009604D0"/>
    <w:rsid w:val="00960CC7"/>
    <w:rsid w:val="00960D9E"/>
    <w:rsid w:val="00960EA1"/>
    <w:rsid w:val="00961B8D"/>
    <w:rsid w:val="0096231E"/>
    <w:rsid w:val="00962F46"/>
    <w:rsid w:val="00964A5B"/>
    <w:rsid w:val="00964E92"/>
    <w:rsid w:val="009651DA"/>
    <w:rsid w:val="0096572C"/>
    <w:rsid w:val="00966352"/>
    <w:rsid w:val="009669DD"/>
    <w:rsid w:val="00967030"/>
    <w:rsid w:val="009672CF"/>
    <w:rsid w:val="0097001F"/>
    <w:rsid w:val="00970B6B"/>
    <w:rsid w:val="00970F0F"/>
    <w:rsid w:val="009711A0"/>
    <w:rsid w:val="00971FED"/>
    <w:rsid w:val="009724C2"/>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EF"/>
    <w:rsid w:val="00982F9C"/>
    <w:rsid w:val="00983C97"/>
    <w:rsid w:val="00983DDE"/>
    <w:rsid w:val="009846E1"/>
    <w:rsid w:val="00984EFE"/>
    <w:rsid w:val="00985626"/>
    <w:rsid w:val="009858CA"/>
    <w:rsid w:val="00985A08"/>
    <w:rsid w:val="00985B1D"/>
    <w:rsid w:val="00985E42"/>
    <w:rsid w:val="00986848"/>
    <w:rsid w:val="00986C7A"/>
    <w:rsid w:val="00987500"/>
    <w:rsid w:val="00991259"/>
    <w:rsid w:val="00991C66"/>
    <w:rsid w:val="00992CCA"/>
    <w:rsid w:val="0099317E"/>
    <w:rsid w:val="00993AC4"/>
    <w:rsid w:val="00993F0C"/>
    <w:rsid w:val="009941F1"/>
    <w:rsid w:val="00994B4F"/>
    <w:rsid w:val="0099503A"/>
    <w:rsid w:val="009953A0"/>
    <w:rsid w:val="00995D37"/>
    <w:rsid w:val="00995D79"/>
    <w:rsid w:val="00996160"/>
    <w:rsid w:val="00996F0F"/>
    <w:rsid w:val="00997844"/>
    <w:rsid w:val="009A0979"/>
    <w:rsid w:val="009A0B59"/>
    <w:rsid w:val="009A0E66"/>
    <w:rsid w:val="009A1285"/>
    <w:rsid w:val="009A2811"/>
    <w:rsid w:val="009A2ACF"/>
    <w:rsid w:val="009A3CC9"/>
    <w:rsid w:val="009A43A3"/>
    <w:rsid w:val="009A4BCE"/>
    <w:rsid w:val="009A571F"/>
    <w:rsid w:val="009A5C44"/>
    <w:rsid w:val="009A5E6E"/>
    <w:rsid w:val="009A7584"/>
    <w:rsid w:val="009A7735"/>
    <w:rsid w:val="009A7DAA"/>
    <w:rsid w:val="009A7E3D"/>
    <w:rsid w:val="009B0D58"/>
    <w:rsid w:val="009B1067"/>
    <w:rsid w:val="009B1672"/>
    <w:rsid w:val="009B189A"/>
    <w:rsid w:val="009B18DB"/>
    <w:rsid w:val="009B204D"/>
    <w:rsid w:val="009B2084"/>
    <w:rsid w:val="009B32DC"/>
    <w:rsid w:val="009B3A23"/>
    <w:rsid w:val="009B47BB"/>
    <w:rsid w:val="009B5853"/>
    <w:rsid w:val="009B5D66"/>
    <w:rsid w:val="009B6056"/>
    <w:rsid w:val="009B654D"/>
    <w:rsid w:val="009B67A6"/>
    <w:rsid w:val="009C0120"/>
    <w:rsid w:val="009C0224"/>
    <w:rsid w:val="009C0BA0"/>
    <w:rsid w:val="009C1CDD"/>
    <w:rsid w:val="009C202A"/>
    <w:rsid w:val="009C20AD"/>
    <w:rsid w:val="009C2757"/>
    <w:rsid w:val="009C288F"/>
    <w:rsid w:val="009C3520"/>
    <w:rsid w:val="009C35C2"/>
    <w:rsid w:val="009C3A31"/>
    <w:rsid w:val="009C3E2A"/>
    <w:rsid w:val="009C3E4E"/>
    <w:rsid w:val="009C4BBF"/>
    <w:rsid w:val="009C4D50"/>
    <w:rsid w:val="009C58FE"/>
    <w:rsid w:val="009C5EE5"/>
    <w:rsid w:val="009C6804"/>
    <w:rsid w:val="009C6A59"/>
    <w:rsid w:val="009C6A78"/>
    <w:rsid w:val="009C7596"/>
    <w:rsid w:val="009C7E24"/>
    <w:rsid w:val="009D0395"/>
    <w:rsid w:val="009D04D5"/>
    <w:rsid w:val="009D06A5"/>
    <w:rsid w:val="009D0865"/>
    <w:rsid w:val="009D0A7E"/>
    <w:rsid w:val="009D0D94"/>
    <w:rsid w:val="009D122B"/>
    <w:rsid w:val="009D16F6"/>
    <w:rsid w:val="009D1964"/>
    <w:rsid w:val="009D2266"/>
    <w:rsid w:val="009D3374"/>
    <w:rsid w:val="009D33FC"/>
    <w:rsid w:val="009D3F06"/>
    <w:rsid w:val="009D42D6"/>
    <w:rsid w:val="009D4636"/>
    <w:rsid w:val="009D475E"/>
    <w:rsid w:val="009D4EAC"/>
    <w:rsid w:val="009D4F7D"/>
    <w:rsid w:val="009D541F"/>
    <w:rsid w:val="009D5E1D"/>
    <w:rsid w:val="009D64E4"/>
    <w:rsid w:val="009D6EDB"/>
    <w:rsid w:val="009D7167"/>
    <w:rsid w:val="009D76D1"/>
    <w:rsid w:val="009D7AC3"/>
    <w:rsid w:val="009D7CF5"/>
    <w:rsid w:val="009D7F34"/>
    <w:rsid w:val="009D7FDF"/>
    <w:rsid w:val="009E056C"/>
    <w:rsid w:val="009E0B0D"/>
    <w:rsid w:val="009E1011"/>
    <w:rsid w:val="009E1155"/>
    <w:rsid w:val="009E15D5"/>
    <w:rsid w:val="009E203C"/>
    <w:rsid w:val="009E3238"/>
    <w:rsid w:val="009E35E1"/>
    <w:rsid w:val="009E36C3"/>
    <w:rsid w:val="009E36ED"/>
    <w:rsid w:val="009E37DF"/>
    <w:rsid w:val="009E3ABF"/>
    <w:rsid w:val="009E3B90"/>
    <w:rsid w:val="009E3C27"/>
    <w:rsid w:val="009E3EB0"/>
    <w:rsid w:val="009E488B"/>
    <w:rsid w:val="009E5EB6"/>
    <w:rsid w:val="009E62EB"/>
    <w:rsid w:val="009E70E9"/>
    <w:rsid w:val="009E77B7"/>
    <w:rsid w:val="009E7AB4"/>
    <w:rsid w:val="009E7F03"/>
    <w:rsid w:val="009F00D6"/>
    <w:rsid w:val="009F0290"/>
    <w:rsid w:val="009F08DB"/>
    <w:rsid w:val="009F203A"/>
    <w:rsid w:val="009F24EA"/>
    <w:rsid w:val="009F29F9"/>
    <w:rsid w:val="009F2D4B"/>
    <w:rsid w:val="009F2F42"/>
    <w:rsid w:val="009F2F44"/>
    <w:rsid w:val="009F378E"/>
    <w:rsid w:val="009F3F33"/>
    <w:rsid w:val="009F49E7"/>
    <w:rsid w:val="009F5684"/>
    <w:rsid w:val="009F581B"/>
    <w:rsid w:val="009F59BC"/>
    <w:rsid w:val="00A00091"/>
    <w:rsid w:val="00A008CF"/>
    <w:rsid w:val="00A01375"/>
    <w:rsid w:val="00A017DF"/>
    <w:rsid w:val="00A01912"/>
    <w:rsid w:val="00A031D2"/>
    <w:rsid w:val="00A0352A"/>
    <w:rsid w:val="00A04237"/>
    <w:rsid w:val="00A05013"/>
    <w:rsid w:val="00A052FA"/>
    <w:rsid w:val="00A05514"/>
    <w:rsid w:val="00A05CDC"/>
    <w:rsid w:val="00A062F2"/>
    <w:rsid w:val="00A0646E"/>
    <w:rsid w:val="00A0677D"/>
    <w:rsid w:val="00A07048"/>
    <w:rsid w:val="00A074C1"/>
    <w:rsid w:val="00A07D1B"/>
    <w:rsid w:val="00A07F20"/>
    <w:rsid w:val="00A10E6E"/>
    <w:rsid w:val="00A10F31"/>
    <w:rsid w:val="00A113F0"/>
    <w:rsid w:val="00A12BE7"/>
    <w:rsid w:val="00A12E82"/>
    <w:rsid w:val="00A132C2"/>
    <w:rsid w:val="00A13E4D"/>
    <w:rsid w:val="00A13F19"/>
    <w:rsid w:val="00A1430B"/>
    <w:rsid w:val="00A144C7"/>
    <w:rsid w:val="00A145DC"/>
    <w:rsid w:val="00A148E8"/>
    <w:rsid w:val="00A14BBD"/>
    <w:rsid w:val="00A14C3B"/>
    <w:rsid w:val="00A17945"/>
    <w:rsid w:val="00A17D51"/>
    <w:rsid w:val="00A20358"/>
    <w:rsid w:val="00A2082B"/>
    <w:rsid w:val="00A20D19"/>
    <w:rsid w:val="00A2100E"/>
    <w:rsid w:val="00A210BB"/>
    <w:rsid w:val="00A217EF"/>
    <w:rsid w:val="00A21874"/>
    <w:rsid w:val="00A23737"/>
    <w:rsid w:val="00A243F7"/>
    <w:rsid w:val="00A24B10"/>
    <w:rsid w:val="00A257E9"/>
    <w:rsid w:val="00A25B79"/>
    <w:rsid w:val="00A26EF9"/>
    <w:rsid w:val="00A27305"/>
    <w:rsid w:val="00A27D07"/>
    <w:rsid w:val="00A307F0"/>
    <w:rsid w:val="00A30F68"/>
    <w:rsid w:val="00A3125D"/>
    <w:rsid w:val="00A31905"/>
    <w:rsid w:val="00A32415"/>
    <w:rsid w:val="00A325D5"/>
    <w:rsid w:val="00A32FF0"/>
    <w:rsid w:val="00A34C41"/>
    <w:rsid w:val="00A36A4C"/>
    <w:rsid w:val="00A40172"/>
    <w:rsid w:val="00A409F3"/>
    <w:rsid w:val="00A40D1A"/>
    <w:rsid w:val="00A4106E"/>
    <w:rsid w:val="00A41983"/>
    <w:rsid w:val="00A429C2"/>
    <w:rsid w:val="00A42A2F"/>
    <w:rsid w:val="00A42AEB"/>
    <w:rsid w:val="00A42B74"/>
    <w:rsid w:val="00A4374E"/>
    <w:rsid w:val="00A43EBE"/>
    <w:rsid w:val="00A453BF"/>
    <w:rsid w:val="00A455E8"/>
    <w:rsid w:val="00A45D08"/>
    <w:rsid w:val="00A45DF5"/>
    <w:rsid w:val="00A46AD8"/>
    <w:rsid w:val="00A46B39"/>
    <w:rsid w:val="00A47B4A"/>
    <w:rsid w:val="00A505FF"/>
    <w:rsid w:val="00A51055"/>
    <w:rsid w:val="00A518B1"/>
    <w:rsid w:val="00A51B39"/>
    <w:rsid w:val="00A51EC8"/>
    <w:rsid w:val="00A52515"/>
    <w:rsid w:val="00A52587"/>
    <w:rsid w:val="00A52948"/>
    <w:rsid w:val="00A52F96"/>
    <w:rsid w:val="00A53074"/>
    <w:rsid w:val="00A53726"/>
    <w:rsid w:val="00A53799"/>
    <w:rsid w:val="00A539A5"/>
    <w:rsid w:val="00A53A4B"/>
    <w:rsid w:val="00A53AF8"/>
    <w:rsid w:val="00A561EF"/>
    <w:rsid w:val="00A563AA"/>
    <w:rsid w:val="00A56899"/>
    <w:rsid w:val="00A56DAE"/>
    <w:rsid w:val="00A56E37"/>
    <w:rsid w:val="00A575D5"/>
    <w:rsid w:val="00A60629"/>
    <w:rsid w:val="00A606E7"/>
    <w:rsid w:val="00A606EB"/>
    <w:rsid w:val="00A60FEF"/>
    <w:rsid w:val="00A61220"/>
    <w:rsid w:val="00A6183C"/>
    <w:rsid w:val="00A61AF3"/>
    <w:rsid w:val="00A62186"/>
    <w:rsid w:val="00A6250E"/>
    <w:rsid w:val="00A62FBB"/>
    <w:rsid w:val="00A63085"/>
    <w:rsid w:val="00A63449"/>
    <w:rsid w:val="00A64CD9"/>
    <w:rsid w:val="00A65C8A"/>
    <w:rsid w:val="00A66AEF"/>
    <w:rsid w:val="00A675DA"/>
    <w:rsid w:val="00A678C8"/>
    <w:rsid w:val="00A67B5B"/>
    <w:rsid w:val="00A67E8A"/>
    <w:rsid w:val="00A7098E"/>
    <w:rsid w:val="00A70A77"/>
    <w:rsid w:val="00A70B3A"/>
    <w:rsid w:val="00A71026"/>
    <w:rsid w:val="00A7121D"/>
    <w:rsid w:val="00A71D7F"/>
    <w:rsid w:val="00A723C6"/>
    <w:rsid w:val="00A724CE"/>
    <w:rsid w:val="00A7275E"/>
    <w:rsid w:val="00A72940"/>
    <w:rsid w:val="00A739C8"/>
    <w:rsid w:val="00A74547"/>
    <w:rsid w:val="00A7573F"/>
    <w:rsid w:val="00A7594E"/>
    <w:rsid w:val="00A765D0"/>
    <w:rsid w:val="00A767F5"/>
    <w:rsid w:val="00A76BE1"/>
    <w:rsid w:val="00A77D29"/>
    <w:rsid w:val="00A8016E"/>
    <w:rsid w:val="00A802AF"/>
    <w:rsid w:val="00A802E2"/>
    <w:rsid w:val="00A80FA4"/>
    <w:rsid w:val="00A81389"/>
    <w:rsid w:val="00A81402"/>
    <w:rsid w:val="00A82AAE"/>
    <w:rsid w:val="00A83101"/>
    <w:rsid w:val="00A832D8"/>
    <w:rsid w:val="00A8392B"/>
    <w:rsid w:val="00A83972"/>
    <w:rsid w:val="00A839AA"/>
    <w:rsid w:val="00A83CA1"/>
    <w:rsid w:val="00A83EC1"/>
    <w:rsid w:val="00A84567"/>
    <w:rsid w:val="00A845A7"/>
    <w:rsid w:val="00A846CC"/>
    <w:rsid w:val="00A84AF7"/>
    <w:rsid w:val="00A8534C"/>
    <w:rsid w:val="00A85EE0"/>
    <w:rsid w:val="00A878AA"/>
    <w:rsid w:val="00A9019C"/>
    <w:rsid w:val="00A90A4D"/>
    <w:rsid w:val="00A918EE"/>
    <w:rsid w:val="00A91BC6"/>
    <w:rsid w:val="00A921A5"/>
    <w:rsid w:val="00A9276D"/>
    <w:rsid w:val="00A92963"/>
    <w:rsid w:val="00A9328E"/>
    <w:rsid w:val="00A9336B"/>
    <w:rsid w:val="00A93682"/>
    <w:rsid w:val="00A94126"/>
    <w:rsid w:val="00A944A5"/>
    <w:rsid w:val="00A94669"/>
    <w:rsid w:val="00A953C7"/>
    <w:rsid w:val="00A95641"/>
    <w:rsid w:val="00A9582F"/>
    <w:rsid w:val="00A95E2A"/>
    <w:rsid w:val="00A95E5E"/>
    <w:rsid w:val="00A96624"/>
    <w:rsid w:val="00A96A9D"/>
    <w:rsid w:val="00A97E50"/>
    <w:rsid w:val="00AA0ACC"/>
    <w:rsid w:val="00AA0D75"/>
    <w:rsid w:val="00AA17BB"/>
    <w:rsid w:val="00AA188B"/>
    <w:rsid w:val="00AA1919"/>
    <w:rsid w:val="00AA2760"/>
    <w:rsid w:val="00AA2FE9"/>
    <w:rsid w:val="00AA382E"/>
    <w:rsid w:val="00AA42D2"/>
    <w:rsid w:val="00AA4496"/>
    <w:rsid w:val="00AA4688"/>
    <w:rsid w:val="00AA4A37"/>
    <w:rsid w:val="00AA4F05"/>
    <w:rsid w:val="00AA5500"/>
    <w:rsid w:val="00AA550B"/>
    <w:rsid w:val="00AA5648"/>
    <w:rsid w:val="00AA5B27"/>
    <w:rsid w:val="00AA5EBF"/>
    <w:rsid w:val="00AA5FBE"/>
    <w:rsid w:val="00AA7B87"/>
    <w:rsid w:val="00AB0702"/>
    <w:rsid w:val="00AB07DF"/>
    <w:rsid w:val="00AB11F4"/>
    <w:rsid w:val="00AB1289"/>
    <w:rsid w:val="00AB16A0"/>
    <w:rsid w:val="00AB1CD8"/>
    <w:rsid w:val="00AB2480"/>
    <w:rsid w:val="00AB25C9"/>
    <w:rsid w:val="00AB2668"/>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3F34"/>
    <w:rsid w:val="00AC4242"/>
    <w:rsid w:val="00AC6385"/>
    <w:rsid w:val="00AC640F"/>
    <w:rsid w:val="00AC71C4"/>
    <w:rsid w:val="00AC7EAE"/>
    <w:rsid w:val="00AD011C"/>
    <w:rsid w:val="00AD0B9B"/>
    <w:rsid w:val="00AD0C37"/>
    <w:rsid w:val="00AD0EC4"/>
    <w:rsid w:val="00AD155B"/>
    <w:rsid w:val="00AD1E9E"/>
    <w:rsid w:val="00AD2F4A"/>
    <w:rsid w:val="00AD3C92"/>
    <w:rsid w:val="00AD3D41"/>
    <w:rsid w:val="00AD495C"/>
    <w:rsid w:val="00AD547A"/>
    <w:rsid w:val="00AD59D2"/>
    <w:rsid w:val="00AD602D"/>
    <w:rsid w:val="00AD6330"/>
    <w:rsid w:val="00AD64BE"/>
    <w:rsid w:val="00AD650F"/>
    <w:rsid w:val="00AD68E4"/>
    <w:rsid w:val="00AD6A31"/>
    <w:rsid w:val="00AD6A99"/>
    <w:rsid w:val="00AD7266"/>
    <w:rsid w:val="00AD73B9"/>
    <w:rsid w:val="00AD7ACF"/>
    <w:rsid w:val="00AE0302"/>
    <w:rsid w:val="00AE35A8"/>
    <w:rsid w:val="00AE3ABE"/>
    <w:rsid w:val="00AE4389"/>
    <w:rsid w:val="00AE4C66"/>
    <w:rsid w:val="00AE52CE"/>
    <w:rsid w:val="00AE6A19"/>
    <w:rsid w:val="00AE7CB3"/>
    <w:rsid w:val="00AF0329"/>
    <w:rsid w:val="00AF05BA"/>
    <w:rsid w:val="00AF0DDF"/>
    <w:rsid w:val="00AF2233"/>
    <w:rsid w:val="00AF24C5"/>
    <w:rsid w:val="00AF25D7"/>
    <w:rsid w:val="00AF2D60"/>
    <w:rsid w:val="00AF3018"/>
    <w:rsid w:val="00AF30CA"/>
    <w:rsid w:val="00AF41DE"/>
    <w:rsid w:val="00AF4D9B"/>
    <w:rsid w:val="00AF5F0B"/>
    <w:rsid w:val="00AF6A6A"/>
    <w:rsid w:val="00AF7718"/>
    <w:rsid w:val="00AF78E7"/>
    <w:rsid w:val="00AF791B"/>
    <w:rsid w:val="00B00262"/>
    <w:rsid w:val="00B0028C"/>
    <w:rsid w:val="00B00479"/>
    <w:rsid w:val="00B00BAF"/>
    <w:rsid w:val="00B0109C"/>
    <w:rsid w:val="00B015C3"/>
    <w:rsid w:val="00B01DA1"/>
    <w:rsid w:val="00B0256C"/>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4978"/>
    <w:rsid w:val="00B153E6"/>
    <w:rsid w:val="00B15525"/>
    <w:rsid w:val="00B15BC3"/>
    <w:rsid w:val="00B164EA"/>
    <w:rsid w:val="00B16A3D"/>
    <w:rsid w:val="00B1707E"/>
    <w:rsid w:val="00B17419"/>
    <w:rsid w:val="00B1745A"/>
    <w:rsid w:val="00B17A47"/>
    <w:rsid w:val="00B17AAA"/>
    <w:rsid w:val="00B17ED9"/>
    <w:rsid w:val="00B2049D"/>
    <w:rsid w:val="00B206D7"/>
    <w:rsid w:val="00B2144A"/>
    <w:rsid w:val="00B2173B"/>
    <w:rsid w:val="00B21769"/>
    <w:rsid w:val="00B2177D"/>
    <w:rsid w:val="00B21989"/>
    <w:rsid w:val="00B22228"/>
    <w:rsid w:val="00B22971"/>
    <w:rsid w:val="00B22AB9"/>
    <w:rsid w:val="00B23803"/>
    <w:rsid w:val="00B23CD4"/>
    <w:rsid w:val="00B259D9"/>
    <w:rsid w:val="00B263B1"/>
    <w:rsid w:val="00B2787A"/>
    <w:rsid w:val="00B27F6F"/>
    <w:rsid w:val="00B30EEA"/>
    <w:rsid w:val="00B31594"/>
    <w:rsid w:val="00B3160A"/>
    <w:rsid w:val="00B31731"/>
    <w:rsid w:val="00B31CCA"/>
    <w:rsid w:val="00B328BB"/>
    <w:rsid w:val="00B32997"/>
    <w:rsid w:val="00B32B36"/>
    <w:rsid w:val="00B32C4E"/>
    <w:rsid w:val="00B33001"/>
    <w:rsid w:val="00B33352"/>
    <w:rsid w:val="00B33695"/>
    <w:rsid w:val="00B34455"/>
    <w:rsid w:val="00B346BE"/>
    <w:rsid w:val="00B34A8E"/>
    <w:rsid w:val="00B35862"/>
    <w:rsid w:val="00B35CB1"/>
    <w:rsid w:val="00B35E60"/>
    <w:rsid w:val="00B37A23"/>
    <w:rsid w:val="00B37FB4"/>
    <w:rsid w:val="00B40B8D"/>
    <w:rsid w:val="00B40FF2"/>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47861"/>
    <w:rsid w:val="00B47E97"/>
    <w:rsid w:val="00B5075E"/>
    <w:rsid w:val="00B50DC8"/>
    <w:rsid w:val="00B51A9C"/>
    <w:rsid w:val="00B51CF4"/>
    <w:rsid w:val="00B53C89"/>
    <w:rsid w:val="00B53E59"/>
    <w:rsid w:val="00B5479B"/>
    <w:rsid w:val="00B54B53"/>
    <w:rsid w:val="00B55269"/>
    <w:rsid w:val="00B558FF"/>
    <w:rsid w:val="00B55CE9"/>
    <w:rsid w:val="00B56A5C"/>
    <w:rsid w:val="00B56F75"/>
    <w:rsid w:val="00B5769E"/>
    <w:rsid w:val="00B57F4F"/>
    <w:rsid w:val="00B600B4"/>
    <w:rsid w:val="00B606A9"/>
    <w:rsid w:val="00B60A7C"/>
    <w:rsid w:val="00B62178"/>
    <w:rsid w:val="00B6217E"/>
    <w:rsid w:val="00B62C0F"/>
    <w:rsid w:val="00B645A0"/>
    <w:rsid w:val="00B64690"/>
    <w:rsid w:val="00B64B93"/>
    <w:rsid w:val="00B65DDE"/>
    <w:rsid w:val="00B660A3"/>
    <w:rsid w:val="00B6765E"/>
    <w:rsid w:val="00B70F12"/>
    <w:rsid w:val="00B71095"/>
    <w:rsid w:val="00B714DD"/>
    <w:rsid w:val="00B7168B"/>
    <w:rsid w:val="00B716A4"/>
    <w:rsid w:val="00B7188B"/>
    <w:rsid w:val="00B72506"/>
    <w:rsid w:val="00B72F84"/>
    <w:rsid w:val="00B739CC"/>
    <w:rsid w:val="00B73BA7"/>
    <w:rsid w:val="00B7418C"/>
    <w:rsid w:val="00B74D0E"/>
    <w:rsid w:val="00B7599D"/>
    <w:rsid w:val="00B75BA2"/>
    <w:rsid w:val="00B760C6"/>
    <w:rsid w:val="00B772D6"/>
    <w:rsid w:val="00B7776C"/>
    <w:rsid w:val="00B77E60"/>
    <w:rsid w:val="00B80D70"/>
    <w:rsid w:val="00B81537"/>
    <w:rsid w:val="00B81564"/>
    <w:rsid w:val="00B816DB"/>
    <w:rsid w:val="00B8184E"/>
    <w:rsid w:val="00B821C8"/>
    <w:rsid w:val="00B823B7"/>
    <w:rsid w:val="00B82816"/>
    <w:rsid w:val="00B82CF0"/>
    <w:rsid w:val="00B8316F"/>
    <w:rsid w:val="00B83896"/>
    <w:rsid w:val="00B83E4B"/>
    <w:rsid w:val="00B843F9"/>
    <w:rsid w:val="00B84D5A"/>
    <w:rsid w:val="00B85647"/>
    <w:rsid w:val="00B8568D"/>
    <w:rsid w:val="00B859E2"/>
    <w:rsid w:val="00B8660B"/>
    <w:rsid w:val="00B869FD"/>
    <w:rsid w:val="00B86D4F"/>
    <w:rsid w:val="00B86F40"/>
    <w:rsid w:val="00B87251"/>
    <w:rsid w:val="00B87427"/>
    <w:rsid w:val="00B90714"/>
    <w:rsid w:val="00B90D3E"/>
    <w:rsid w:val="00B90E7E"/>
    <w:rsid w:val="00B92185"/>
    <w:rsid w:val="00B92364"/>
    <w:rsid w:val="00B929BE"/>
    <w:rsid w:val="00B92A6E"/>
    <w:rsid w:val="00B92B71"/>
    <w:rsid w:val="00B93400"/>
    <w:rsid w:val="00B939CE"/>
    <w:rsid w:val="00B93BBE"/>
    <w:rsid w:val="00B942FA"/>
    <w:rsid w:val="00B9452C"/>
    <w:rsid w:val="00B9529F"/>
    <w:rsid w:val="00B95B0A"/>
    <w:rsid w:val="00B95DDA"/>
    <w:rsid w:val="00B95E4A"/>
    <w:rsid w:val="00B95E5C"/>
    <w:rsid w:val="00B96409"/>
    <w:rsid w:val="00B96453"/>
    <w:rsid w:val="00B97774"/>
    <w:rsid w:val="00B977A1"/>
    <w:rsid w:val="00BA037B"/>
    <w:rsid w:val="00BA0D85"/>
    <w:rsid w:val="00BA1042"/>
    <w:rsid w:val="00BA18ED"/>
    <w:rsid w:val="00BA19C6"/>
    <w:rsid w:val="00BA1AE5"/>
    <w:rsid w:val="00BA1EC6"/>
    <w:rsid w:val="00BA2522"/>
    <w:rsid w:val="00BA2952"/>
    <w:rsid w:val="00BA2FC7"/>
    <w:rsid w:val="00BA35E5"/>
    <w:rsid w:val="00BA3ACD"/>
    <w:rsid w:val="00BA4044"/>
    <w:rsid w:val="00BA6294"/>
    <w:rsid w:val="00BA62EA"/>
    <w:rsid w:val="00BA653F"/>
    <w:rsid w:val="00BA6B39"/>
    <w:rsid w:val="00BA6BF8"/>
    <w:rsid w:val="00BA7EB9"/>
    <w:rsid w:val="00BB0641"/>
    <w:rsid w:val="00BB1116"/>
    <w:rsid w:val="00BB1A4D"/>
    <w:rsid w:val="00BB1DA8"/>
    <w:rsid w:val="00BB2182"/>
    <w:rsid w:val="00BB34C1"/>
    <w:rsid w:val="00BB3906"/>
    <w:rsid w:val="00BB3916"/>
    <w:rsid w:val="00BB5421"/>
    <w:rsid w:val="00BB5CC5"/>
    <w:rsid w:val="00BB656E"/>
    <w:rsid w:val="00BC03E1"/>
    <w:rsid w:val="00BC233A"/>
    <w:rsid w:val="00BC2969"/>
    <w:rsid w:val="00BC30F2"/>
    <w:rsid w:val="00BC3218"/>
    <w:rsid w:val="00BC3393"/>
    <w:rsid w:val="00BC33DC"/>
    <w:rsid w:val="00BC377D"/>
    <w:rsid w:val="00BC3D01"/>
    <w:rsid w:val="00BC40B7"/>
    <w:rsid w:val="00BC48E6"/>
    <w:rsid w:val="00BC4F4A"/>
    <w:rsid w:val="00BC59A5"/>
    <w:rsid w:val="00BC6CC5"/>
    <w:rsid w:val="00BC7246"/>
    <w:rsid w:val="00BC7700"/>
    <w:rsid w:val="00BC7813"/>
    <w:rsid w:val="00BD0085"/>
    <w:rsid w:val="00BD02C3"/>
    <w:rsid w:val="00BD04C9"/>
    <w:rsid w:val="00BD154F"/>
    <w:rsid w:val="00BD1A03"/>
    <w:rsid w:val="00BD283B"/>
    <w:rsid w:val="00BD3D1B"/>
    <w:rsid w:val="00BD4539"/>
    <w:rsid w:val="00BD4BBB"/>
    <w:rsid w:val="00BD5482"/>
    <w:rsid w:val="00BD5BD5"/>
    <w:rsid w:val="00BD7355"/>
    <w:rsid w:val="00BE0220"/>
    <w:rsid w:val="00BE0CBC"/>
    <w:rsid w:val="00BE1239"/>
    <w:rsid w:val="00BE13D2"/>
    <w:rsid w:val="00BE224E"/>
    <w:rsid w:val="00BE2297"/>
    <w:rsid w:val="00BE25B0"/>
    <w:rsid w:val="00BE2A44"/>
    <w:rsid w:val="00BE2D24"/>
    <w:rsid w:val="00BE3628"/>
    <w:rsid w:val="00BE372A"/>
    <w:rsid w:val="00BE4A91"/>
    <w:rsid w:val="00BE53E4"/>
    <w:rsid w:val="00BE59CD"/>
    <w:rsid w:val="00BE60F1"/>
    <w:rsid w:val="00BE60FD"/>
    <w:rsid w:val="00BE734B"/>
    <w:rsid w:val="00BE7443"/>
    <w:rsid w:val="00BE7E41"/>
    <w:rsid w:val="00BF0406"/>
    <w:rsid w:val="00BF0509"/>
    <w:rsid w:val="00BF07B8"/>
    <w:rsid w:val="00BF0B1B"/>
    <w:rsid w:val="00BF0E2B"/>
    <w:rsid w:val="00BF17BA"/>
    <w:rsid w:val="00BF20AC"/>
    <w:rsid w:val="00BF2139"/>
    <w:rsid w:val="00BF2B73"/>
    <w:rsid w:val="00BF2ECD"/>
    <w:rsid w:val="00BF320C"/>
    <w:rsid w:val="00BF3488"/>
    <w:rsid w:val="00BF3604"/>
    <w:rsid w:val="00BF4171"/>
    <w:rsid w:val="00BF43D2"/>
    <w:rsid w:val="00BF463C"/>
    <w:rsid w:val="00BF4B6A"/>
    <w:rsid w:val="00BF512B"/>
    <w:rsid w:val="00BF6000"/>
    <w:rsid w:val="00BF6348"/>
    <w:rsid w:val="00BF6F01"/>
    <w:rsid w:val="00BF7272"/>
    <w:rsid w:val="00C00970"/>
    <w:rsid w:val="00C00EBC"/>
    <w:rsid w:val="00C00FE4"/>
    <w:rsid w:val="00C01419"/>
    <w:rsid w:val="00C0237D"/>
    <w:rsid w:val="00C026E8"/>
    <w:rsid w:val="00C02AB3"/>
    <w:rsid w:val="00C034E1"/>
    <w:rsid w:val="00C03887"/>
    <w:rsid w:val="00C03EF0"/>
    <w:rsid w:val="00C043F2"/>
    <w:rsid w:val="00C04598"/>
    <w:rsid w:val="00C04A07"/>
    <w:rsid w:val="00C04C51"/>
    <w:rsid w:val="00C04EA7"/>
    <w:rsid w:val="00C050CE"/>
    <w:rsid w:val="00C05274"/>
    <w:rsid w:val="00C05578"/>
    <w:rsid w:val="00C0596A"/>
    <w:rsid w:val="00C05F9E"/>
    <w:rsid w:val="00C0634A"/>
    <w:rsid w:val="00C06852"/>
    <w:rsid w:val="00C06C22"/>
    <w:rsid w:val="00C06D4A"/>
    <w:rsid w:val="00C06DE9"/>
    <w:rsid w:val="00C07199"/>
    <w:rsid w:val="00C1030D"/>
    <w:rsid w:val="00C11008"/>
    <w:rsid w:val="00C1147A"/>
    <w:rsid w:val="00C116A7"/>
    <w:rsid w:val="00C1177D"/>
    <w:rsid w:val="00C11DE9"/>
    <w:rsid w:val="00C120C9"/>
    <w:rsid w:val="00C127D8"/>
    <w:rsid w:val="00C12BD6"/>
    <w:rsid w:val="00C136A9"/>
    <w:rsid w:val="00C14A07"/>
    <w:rsid w:val="00C14BED"/>
    <w:rsid w:val="00C15AFF"/>
    <w:rsid w:val="00C15B6A"/>
    <w:rsid w:val="00C15C74"/>
    <w:rsid w:val="00C15E26"/>
    <w:rsid w:val="00C16913"/>
    <w:rsid w:val="00C16C52"/>
    <w:rsid w:val="00C201D2"/>
    <w:rsid w:val="00C2075A"/>
    <w:rsid w:val="00C21828"/>
    <w:rsid w:val="00C23311"/>
    <w:rsid w:val="00C234C5"/>
    <w:rsid w:val="00C235C9"/>
    <w:rsid w:val="00C23827"/>
    <w:rsid w:val="00C23DD8"/>
    <w:rsid w:val="00C24139"/>
    <w:rsid w:val="00C24502"/>
    <w:rsid w:val="00C270FE"/>
    <w:rsid w:val="00C278A7"/>
    <w:rsid w:val="00C27947"/>
    <w:rsid w:val="00C27D29"/>
    <w:rsid w:val="00C3050C"/>
    <w:rsid w:val="00C30F30"/>
    <w:rsid w:val="00C311BD"/>
    <w:rsid w:val="00C31306"/>
    <w:rsid w:val="00C315D1"/>
    <w:rsid w:val="00C3170C"/>
    <w:rsid w:val="00C3188B"/>
    <w:rsid w:val="00C32274"/>
    <w:rsid w:val="00C32610"/>
    <w:rsid w:val="00C337FA"/>
    <w:rsid w:val="00C33CDB"/>
    <w:rsid w:val="00C34786"/>
    <w:rsid w:val="00C3532D"/>
    <w:rsid w:val="00C35789"/>
    <w:rsid w:val="00C3694F"/>
    <w:rsid w:val="00C36A5B"/>
    <w:rsid w:val="00C36FD9"/>
    <w:rsid w:val="00C375EB"/>
    <w:rsid w:val="00C4063A"/>
    <w:rsid w:val="00C40B9F"/>
    <w:rsid w:val="00C41340"/>
    <w:rsid w:val="00C41BAD"/>
    <w:rsid w:val="00C41BE7"/>
    <w:rsid w:val="00C42164"/>
    <w:rsid w:val="00C422A4"/>
    <w:rsid w:val="00C42B24"/>
    <w:rsid w:val="00C43043"/>
    <w:rsid w:val="00C432AD"/>
    <w:rsid w:val="00C43895"/>
    <w:rsid w:val="00C43C72"/>
    <w:rsid w:val="00C445BE"/>
    <w:rsid w:val="00C44C63"/>
    <w:rsid w:val="00C45CBD"/>
    <w:rsid w:val="00C45EFB"/>
    <w:rsid w:val="00C462F3"/>
    <w:rsid w:val="00C46C5B"/>
    <w:rsid w:val="00C47AA5"/>
    <w:rsid w:val="00C47F45"/>
    <w:rsid w:val="00C502BC"/>
    <w:rsid w:val="00C507A9"/>
    <w:rsid w:val="00C5141F"/>
    <w:rsid w:val="00C51801"/>
    <w:rsid w:val="00C521B5"/>
    <w:rsid w:val="00C5234E"/>
    <w:rsid w:val="00C52DCB"/>
    <w:rsid w:val="00C533D8"/>
    <w:rsid w:val="00C54002"/>
    <w:rsid w:val="00C54434"/>
    <w:rsid w:val="00C54F04"/>
    <w:rsid w:val="00C552F4"/>
    <w:rsid w:val="00C55600"/>
    <w:rsid w:val="00C55662"/>
    <w:rsid w:val="00C5568C"/>
    <w:rsid w:val="00C57AC4"/>
    <w:rsid w:val="00C57D3F"/>
    <w:rsid w:val="00C60039"/>
    <w:rsid w:val="00C6024D"/>
    <w:rsid w:val="00C6035A"/>
    <w:rsid w:val="00C603B6"/>
    <w:rsid w:val="00C62302"/>
    <w:rsid w:val="00C626F0"/>
    <w:rsid w:val="00C63781"/>
    <w:rsid w:val="00C63B89"/>
    <w:rsid w:val="00C63D5C"/>
    <w:rsid w:val="00C6444A"/>
    <w:rsid w:val="00C647DE"/>
    <w:rsid w:val="00C64B3C"/>
    <w:rsid w:val="00C64EE5"/>
    <w:rsid w:val="00C650C8"/>
    <w:rsid w:val="00C65D05"/>
    <w:rsid w:val="00C66468"/>
    <w:rsid w:val="00C6686D"/>
    <w:rsid w:val="00C66A34"/>
    <w:rsid w:val="00C6731B"/>
    <w:rsid w:val="00C67BCA"/>
    <w:rsid w:val="00C704D7"/>
    <w:rsid w:val="00C70D0B"/>
    <w:rsid w:val="00C71845"/>
    <w:rsid w:val="00C71A0F"/>
    <w:rsid w:val="00C729B2"/>
    <w:rsid w:val="00C73ADC"/>
    <w:rsid w:val="00C73C93"/>
    <w:rsid w:val="00C7486E"/>
    <w:rsid w:val="00C75B93"/>
    <w:rsid w:val="00C75CCC"/>
    <w:rsid w:val="00C76A5A"/>
    <w:rsid w:val="00C77DF6"/>
    <w:rsid w:val="00C8057F"/>
    <w:rsid w:val="00C811C4"/>
    <w:rsid w:val="00C811DC"/>
    <w:rsid w:val="00C839E5"/>
    <w:rsid w:val="00C845A4"/>
    <w:rsid w:val="00C848C7"/>
    <w:rsid w:val="00C859C1"/>
    <w:rsid w:val="00C85A10"/>
    <w:rsid w:val="00C85D6A"/>
    <w:rsid w:val="00C86D90"/>
    <w:rsid w:val="00C878FD"/>
    <w:rsid w:val="00C87E3A"/>
    <w:rsid w:val="00C9013C"/>
    <w:rsid w:val="00C91844"/>
    <w:rsid w:val="00C9196C"/>
    <w:rsid w:val="00C919BF"/>
    <w:rsid w:val="00C92C7F"/>
    <w:rsid w:val="00C92E39"/>
    <w:rsid w:val="00C94498"/>
    <w:rsid w:val="00C94E80"/>
    <w:rsid w:val="00C97223"/>
    <w:rsid w:val="00C97779"/>
    <w:rsid w:val="00C97950"/>
    <w:rsid w:val="00C97BE8"/>
    <w:rsid w:val="00CA02DF"/>
    <w:rsid w:val="00CA0321"/>
    <w:rsid w:val="00CA0BBE"/>
    <w:rsid w:val="00CA0DAC"/>
    <w:rsid w:val="00CA12F5"/>
    <w:rsid w:val="00CA163F"/>
    <w:rsid w:val="00CA2F96"/>
    <w:rsid w:val="00CA3800"/>
    <w:rsid w:val="00CA3E8F"/>
    <w:rsid w:val="00CA478D"/>
    <w:rsid w:val="00CA4DDA"/>
    <w:rsid w:val="00CA508B"/>
    <w:rsid w:val="00CA53AD"/>
    <w:rsid w:val="00CA55A0"/>
    <w:rsid w:val="00CA6208"/>
    <w:rsid w:val="00CA6CBE"/>
    <w:rsid w:val="00CA7D98"/>
    <w:rsid w:val="00CA7F66"/>
    <w:rsid w:val="00CB039A"/>
    <w:rsid w:val="00CB0E3B"/>
    <w:rsid w:val="00CB149A"/>
    <w:rsid w:val="00CB1606"/>
    <w:rsid w:val="00CB1B9D"/>
    <w:rsid w:val="00CB1D0F"/>
    <w:rsid w:val="00CB2352"/>
    <w:rsid w:val="00CB24A5"/>
    <w:rsid w:val="00CB2D8E"/>
    <w:rsid w:val="00CB2F3F"/>
    <w:rsid w:val="00CB3732"/>
    <w:rsid w:val="00CB3FEF"/>
    <w:rsid w:val="00CB401F"/>
    <w:rsid w:val="00CB43E3"/>
    <w:rsid w:val="00CB542E"/>
    <w:rsid w:val="00CB55F2"/>
    <w:rsid w:val="00CB5D64"/>
    <w:rsid w:val="00CB5EBC"/>
    <w:rsid w:val="00CB6505"/>
    <w:rsid w:val="00CB6D63"/>
    <w:rsid w:val="00CC02AB"/>
    <w:rsid w:val="00CC0A7D"/>
    <w:rsid w:val="00CC1005"/>
    <w:rsid w:val="00CC2C07"/>
    <w:rsid w:val="00CC5099"/>
    <w:rsid w:val="00CC58F6"/>
    <w:rsid w:val="00CC5BF7"/>
    <w:rsid w:val="00CC637B"/>
    <w:rsid w:val="00CC73ED"/>
    <w:rsid w:val="00CC7E0F"/>
    <w:rsid w:val="00CC7E7D"/>
    <w:rsid w:val="00CD0BD9"/>
    <w:rsid w:val="00CD17FE"/>
    <w:rsid w:val="00CD1A3F"/>
    <w:rsid w:val="00CD20E7"/>
    <w:rsid w:val="00CD320D"/>
    <w:rsid w:val="00CD36F9"/>
    <w:rsid w:val="00CD3F7B"/>
    <w:rsid w:val="00CD446E"/>
    <w:rsid w:val="00CD48CB"/>
    <w:rsid w:val="00CD4E77"/>
    <w:rsid w:val="00CD5019"/>
    <w:rsid w:val="00CD51E0"/>
    <w:rsid w:val="00CD537C"/>
    <w:rsid w:val="00CD5549"/>
    <w:rsid w:val="00CD5C76"/>
    <w:rsid w:val="00CD6164"/>
    <w:rsid w:val="00CD7653"/>
    <w:rsid w:val="00CD7875"/>
    <w:rsid w:val="00CD7EBC"/>
    <w:rsid w:val="00CE0446"/>
    <w:rsid w:val="00CE13B8"/>
    <w:rsid w:val="00CE1CF5"/>
    <w:rsid w:val="00CE24DE"/>
    <w:rsid w:val="00CE2739"/>
    <w:rsid w:val="00CE3275"/>
    <w:rsid w:val="00CE33ED"/>
    <w:rsid w:val="00CE3495"/>
    <w:rsid w:val="00CE4134"/>
    <w:rsid w:val="00CE415D"/>
    <w:rsid w:val="00CE4924"/>
    <w:rsid w:val="00CE4ACC"/>
    <w:rsid w:val="00CE4FE7"/>
    <w:rsid w:val="00CE53D2"/>
    <w:rsid w:val="00CE673D"/>
    <w:rsid w:val="00CE6F73"/>
    <w:rsid w:val="00CE707E"/>
    <w:rsid w:val="00CE7373"/>
    <w:rsid w:val="00CE7524"/>
    <w:rsid w:val="00CF02E8"/>
    <w:rsid w:val="00CF0490"/>
    <w:rsid w:val="00CF0B61"/>
    <w:rsid w:val="00CF0EC1"/>
    <w:rsid w:val="00CF3767"/>
    <w:rsid w:val="00CF3D85"/>
    <w:rsid w:val="00CF3EEF"/>
    <w:rsid w:val="00CF431F"/>
    <w:rsid w:val="00CF4C68"/>
    <w:rsid w:val="00CF5435"/>
    <w:rsid w:val="00CF605E"/>
    <w:rsid w:val="00CF7865"/>
    <w:rsid w:val="00D00957"/>
    <w:rsid w:val="00D01164"/>
    <w:rsid w:val="00D01568"/>
    <w:rsid w:val="00D02449"/>
    <w:rsid w:val="00D024E8"/>
    <w:rsid w:val="00D03975"/>
    <w:rsid w:val="00D04126"/>
    <w:rsid w:val="00D0433C"/>
    <w:rsid w:val="00D0434B"/>
    <w:rsid w:val="00D05815"/>
    <w:rsid w:val="00D05BD7"/>
    <w:rsid w:val="00D05EDD"/>
    <w:rsid w:val="00D06058"/>
    <w:rsid w:val="00D06598"/>
    <w:rsid w:val="00D105F9"/>
    <w:rsid w:val="00D10993"/>
    <w:rsid w:val="00D109AE"/>
    <w:rsid w:val="00D10C87"/>
    <w:rsid w:val="00D10D15"/>
    <w:rsid w:val="00D10FE2"/>
    <w:rsid w:val="00D11203"/>
    <w:rsid w:val="00D112F1"/>
    <w:rsid w:val="00D11567"/>
    <w:rsid w:val="00D1179F"/>
    <w:rsid w:val="00D128F9"/>
    <w:rsid w:val="00D12FE1"/>
    <w:rsid w:val="00D1383E"/>
    <w:rsid w:val="00D13A0C"/>
    <w:rsid w:val="00D13B4A"/>
    <w:rsid w:val="00D13C30"/>
    <w:rsid w:val="00D144EC"/>
    <w:rsid w:val="00D145ED"/>
    <w:rsid w:val="00D146F8"/>
    <w:rsid w:val="00D147D4"/>
    <w:rsid w:val="00D148B3"/>
    <w:rsid w:val="00D14A81"/>
    <w:rsid w:val="00D14AEF"/>
    <w:rsid w:val="00D14CA5"/>
    <w:rsid w:val="00D14F37"/>
    <w:rsid w:val="00D15081"/>
    <w:rsid w:val="00D150E3"/>
    <w:rsid w:val="00D1540D"/>
    <w:rsid w:val="00D16A8C"/>
    <w:rsid w:val="00D16AEC"/>
    <w:rsid w:val="00D16F62"/>
    <w:rsid w:val="00D176B9"/>
    <w:rsid w:val="00D201C5"/>
    <w:rsid w:val="00D20953"/>
    <w:rsid w:val="00D209F3"/>
    <w:rsid w:val="00D22E93"/>
    <w:rsid w:val="00D22F7A"/>
    <w:rsid w:val="00D23757"/>
    <w:rsid w:val="00D24227"/>
    <w:rsid w:val="00D25196"/>
    <w:rsid w:val="00D2525C"/>
    <w:rsid w:val="00D25F31"/>
    <w:rsid w:val="00D2637E"/>
    <w:rsid w:val="00D2662F"/>
    <w:rsid w:val="00D26AFB"/>
    <w:rsid w:val="00D272C2"/>
    <w:rsid w:val="00D2783F"/>
    <w:rsid w:val="00D27862"/>
    <w:rsid w:val="00D27E6C"/>
    <w:rsid w:val="00D3006E"/>
    <w:rsid w:val="00D304AE"/>
    <w:rsid w:val="00D30DD2"/>
    <w:rsid w:val="00D30E8A"/>
    <w:rsid w:val="00D30F54"/>
    <w:rsid w:val="00D30F87"/>
    <w:rsid w:val="00D315F7"/>
    <w:rsid w:val="00D31819"/>
    <w:rsid w:val="00D31F3B"/>
    <w:rsid w:val="00D334E4"/>
    <w:rsid w:val="00D33784"/>
    <w:rsid w:val="00D33853"/>
    <w:rsid w:val="00D34E9A"/>
    <w:rsid w:val="00D3590A"/>
    <w:rsid w:val="00D35989"/>
    <w:rsid w:val="00D35C97"/>
    <w:rsid w:val="00D3649C"/>
    <w:rsid w:val="00D36A97"/>
    <w:rsid w:val="00D378BE"/>
    <w:rsid w:val="00D40BB5"/>
    <w:rsid w:val="00D40D2C"/>
    <w:rsid w:val="00D41111"/>
    <w:rsid w:val="00D4112C"/>
    <w:rsid w:val="00D4186E"/>
    <w:rsid w:val="00D425C3"/>
    <w:rsid w:val="00D4269E"/>
    <w:rsid w:val="00D42855"/>
    <w:rsid w:val="00D42CAF"/>
    <w:rsid w:val="00D446A8"/>
    <w:rsid w:val="00D4485C"/>
    <w:rsid w:val="00D44BFB"/>
    <w:rsid w:val="00D44C24"/>
    <w:rsid w:val="00D4543A"/>
    <w:rsid w:val="00D46411"/>
    <w:rsid w:val="00D47963"/>
    <w:rsid w:val="00D502B3"/>
    <w:rsid w:val="00D50F3B"/>
    <w:rsid w:val="00D5153F"/>
    <w:rsid w:val="00D51A7E"/>
    <w:rsid w:val="00D52B08"/>
    <w:rsid w:val="00D53465"/>
    <w:rsid w:val="00D53C1B"/>
    <w:rsid w:val="00D54A40"/>
    <w:rsid w:val="00D54CED"/>
    <w:rsid w:val="00D56611"/>
    <w:rsid w:val="00D56A6A"/>
    <w:rsid w:val="00D56AEA"/>
    <w:rsid w:val="00D575AA"/>
    <w:rsid w:val="00D6028D"/>
    <w:rsid w:val="00D60F67"/>
    <w:rsid w:val="00D61F16"/>
    <w:rsid w:val="00D62507"/>
    <w:rsid w:val="00D628A8"/>
    <w:rsid w:val="00D6322F"/>
    <w:rsid w:val="00D63DEE"/>
    <w:rsid w:val="00D63F33"/>
    <w:rsid w:val="00D64D62"/>
    <w:rsid w:val="00D652A2"/>
    <w:rsid w:val="00D65424"/>
    <w:rsid w:val="00D654F4"/>
    <w:rsid w:val="00D658E8"/>
    <w:rsid w:val="00D65DF9"/>
    <w:rsid w:val="00D6657D"/>
    <w:rsid w:val="00D67BD7"/>
    <w:rsid w:val="00D67F41"/>
    <w:rsid w:val="00D7113A"/>
    <w:rsid w:val="00D720B9"/>
    <w:rsid w:val="00D722CD"/>
    <w:rsid w:val="00D723C8"/>
    <w:rsid w:val="00D7305F"/>
    <w:rsid w:val="00D7351B"/>
    <w:rsid w:val="00D738C2"/>
    <w:rsid w:val="00D7397D"/>
    <w:rsid w:val="00D74566"/>
    <w:rsid w:val="00D75CD6"/>
    <w:rsid w:val="00D761CA"/>
    <w:rsid w:val="00D76BEA"/>
    <w:rsid w:val="00D80324"/>
    <w:rsid w:val="00D80895"/>
    <w:rsid w:val="00D809AB"/>
    <w:rsid w:val="00D80DB9"/>
    <w:rsid w:val="00D81C7F"/>
    <w:rsid w:val="00D81DDD"/>
    <w:rsid w:val="00D827C5"/>
    <w:rsid w:val="00D82D28"/>
    <w:rsid w:val="00D830ED"/>
    <w:rsid w:val="00D84101"/>
    <w:rsid w:val="00D8496B"/>
    <w:rsid w:val="00D84C1D"/>
    <w:rsid w:val="00D857D6"/>
    <w:rsid w:val="00D86722"/>
    <w:rsid w:val="00D86743"/>
    <w:rsid w:val="00D87BD9"/>
    <w:rsid w:val="00D87D43"/>
    <w:rsid w:val="00D902CA"/>
    <w:rsid w:val="00D905BB"/>
    <w:rsid w:val="00D92292"/>
    <w:rsid w:val="00D930DD"/>
    <w:rsid w:val="00D939DE"/>
    <w:rsid w:val="00D93CCD"/>
    <w:rsid w:val="00D93E2D"/>
    <w:rsid w:val="00D95025"/>
    <w:rsid w:val="00D954E5"/>
    <w:rsid w:val="00D964A3"/>
    <w:rsid w:val="00D9767E"/>
    <w:rsid w:val="00D97E62"/>
    <w:rsid w:val="00DA0441"/>
    <w:rsid w:val="00DA0D55"/>
    <w:rsid w:val="00DA1D7B"/>
    <w:rsid w:val="00DA266F"/>
    <w:rsid w:val="00DA2AF2"/>
    <w:rsid w:val="00DA2D57"/>
    <w:rsid w:val="00DA4888"/>
    <w:rsid w:val="00DA4F34"/>
    <w:rsid w:val="00DA67A9"/>
    <w:rsid w:val="00DA6DB7"/>
    <w:rsid w:val="00DA6E8B"/>
    <w:rsid w:val="00DA74BF"/>
    <w:rsid w:val="00DA7B6B"/>
    <w:rsid w:val="00DB011F"/>
    <w:rsid w:val="00DB0ACA"/>
    <w:rsid w:val="00DB0CDD"/>
    <w:rsid w:val="00DB161C"/>
    <w:rsid w:val="00DB1B3B"/>
    <w:rsid w:val="00DB1DDF"/>
    <w:rsid w:val="00DB1FF1"/>
    <w:rsid w:val="00DB231A"/>
    <w:rsid w:val="00DB2F40"/>
    <w:rsid w:val="00DB3A79"/>
    <w:rsid w:val="00DB448D"/>
    <w:rsid w:val="00DB4F66"/>
    <w:rsid w:val="00DB5C93"/>
    <w:rsid w:val="00DB61D1"/>
    <w:rsid w:val="00DB66EB"/>
    <w:rsid w:val="00DB6A5C"/>
    <w:rsid w:val="00DB6DE8"/>
    <w:rsid w:val="00DB6E4B"/>
    <w:rsid w:val="00DB6FB5"/>
    <w:rsid w:val="00DB7649"/>
    <w:rsid w:val="00DB774D"/>
    <w:rsid w:val="00DB7E1A"/>
    <w:rsid w:val="00DC0C26"/>
    <w:rsid w:val="00DC0F22"/>
    <w:rsid w:val="00DC15AF"/>
    <w:rsid w:val="00DC1891"/>
    <w:rsid w:val="00DC1B91"/>
    <w:rsid w:val="00DC1C46"/>
    <w:rsid w:val="00DC1EAE"/>
    <w:rsid w:val="00DC200E"/>
    <w:rsid w:val="00DC2E83"/>
    <w:rsid w:val="00DC30ED"/>
    <w:rsid w:val="00DC4B1A"/>
    <w:rsid w:val="00DC4D0C"/>
    <w:rsid w:val="00DC532D"/>
    <w:rsid w:val="00DC5E2F"/>
    <w:rsid w:val="00DC5F5D"/>
    <w:rsid w:val="00DC6461"/>
    <w:rsid w:val="00DC6C21"/>
    <w:rsid w:val="00DC6CA0"/>
    <w:rsid w:val="00DC6F93"/>
    <w:rsid w:val="00DC71C9"/>
    <w:rsid w:val="00DC741A"/>
    <w:rsid w:val="00DC7516"/>
    <w:rsid w:val="00DC7517"/>
    <w:rsid w:val="00DC759E"/>
    <w:rsid w:val="00DD01A0"/>
    <w:rsid w:val="00DD0218"/>
    <w:rsid w:val="00DD116C"/>
    <w:rsid w:val="00DD16E9"/>
    <w:rsid w:val="00DD1854"/>
    <w:rsid w:val="00DD1B0D"/>
    <w:rsid w:val="00DD1FAE"/>
    <w:rsid w:val="00DD203F"/>
    <w:rsid w:val="00DD2290"/>
    <w:rsid w:val="00DD2468"/>
    <w:rsid w:val="00DD29FB"/>
    <w:rsid w:val="00DD2A7B"/>
    <w:rsid w:val="00DD30BF"/>
    <w:rsid w:val="00DD33DF"/>
    <w:rsid w:val="00DD388F"/>
    <w:rsid w:val="00DD4312"/>
    <w:rsid w:val="00DD46D8"/>
    <w:rsid w:val="00DD4B8C"/>
    <w:rsid w:val="00DD4F72"/>
    <w:rsid w:val="00DD5013"/>
    <w:rsid w:val="00DD5063"/>
    <w:rsid w:val="00DD5667"/>
    <w:rsid w:val="00DD6141"/>
    <w:rsid w:val="00DD67BA"/>
    <w:rsid w:val="00DD6B37"/>
    <w:rsid w:val="00DE0032"/>
    <w:rsid w:val="00DE0919"/>
    <w:rsid w:val="00DE127A"/>
    <w:rsid w:val="00DE1C1B"/>
    <w:rsid w:val="00DE2539"/>
    <w:rsid w:val="00DE29C2"/>
    <w:rsid w:val="00DE3301"/>
    <w:rsid w:val="00DE35AA"/>
    <w:rsid w:val="00DE386E"/>
    <w:rsid w:val="00DE38D7"/>
    <w:rsid w:val="00DE403F"/>
    <w:rsid w:val="00DE4D1E"/>
    <w:rsid w:val="00DE53F0"/>
    <w:rsid w:val="00DE5415"/>
    <w:rsid w:val="00DE55F0"/>
    <w:rsid w:val="00DE612E"/>
    <w:rsid w:val="00DE637F"/>
    <w:rsid w:val="00DF0A5A"/>
    <w:rsid w:val="00DF0BCD"/>
    <w:rsid w:val="00DF110A"/>
    <w:rsid w:val="00DF1163"/>
    <w:rsid w:val="00DF2384"/>
    <w:rsid w:val="00DF23B5"/>
    <w:rsid w:val="00DF247B"/>
    <w:rsid w:val="00DF2FDF"/>
    <w:rsid w:val="00DF37B6"/>
    <w:rsid w:val="00DF3966"/>
    <w:rsid w:val="00DF3BFD"/>
    <w:rsid w:val="00DF3C9B"/>
    <w:rsid w:val="00DF478D"/>
    <w:rsid w:val="00DF4AAF"/>
    <w:rsid w:val="00DF4F0D"/>
    <w:rsid w:val="00DF64A3"/>
    <w:rsid w:val="00DF64FC"/>
    <w:rsid w:val="00DF68BB"/>
    <w:rsid w:val="00DF69F1"/>
    <w:rsid w:val="00E00571"/>
    <w:rsid w:val="00E0081A"/>
    <w:rsid w:val="00E01254"/>
    <w:rsid w:val="00E0143B"/>
    <w:rsid w:val="00E01A60"/>
    <w:rsid w:val="00E021AA"/>
    <w:rsid w:val="00E0223B"/>
    <w:rsid w:val="00E02315"/>
    <w:rsid w:val="00E02465"/>
    <w:rsid w:val="00E026BA"/>
    <w:rsid w:val="00E02FED"/>
    <w:rsid w:val="00E031A3"/>
    <w:rsid w:val="00E03F96"/>
    <w:rsid w:val="00E042DC"/>
    <w:rsid w:val="00E068AB"/>
    <w:rsid w:val="00E06ACC"/>
    <w:rsid w:val="00E07BA9"/>
    <w:rsid w:val="00E07C9B"/>
    <w:rsid w:val="00E1030E"/>
    <w:rsid w:val="00E108F5"/>
    <w:rsid w:val="00E10DF6"/>
    <w:rsid w:val="00E10E73"/>
    <w:rsid w:val="00E12538"/>
    <w:rsid w:val="00E12716"/>
    <w:rsid w:val="00E12C2B"/>
    <w:rsid w:val="00E12E5F"/>
    <w:rsid w:val="00E13529"/>
    <w:rsid w:val="00E1373A"/>
    <w:rsid w:val="00E14232"/>
    <w:rsid w:val="00E14B27"/>
    <w:rsid w:val="00E14C12"/>
    <w:rsid w:val="00E1785F"/>
    <w:rsid w:val="00E202BC"/>
    <w:rsid w:val="00E204C7"/>
    <w:rsid w:val="00E207A8"/>
    <w:rsid w:val="00E21008"/>
    <w:rsid w:val="00E22359"/>
    <w:rsid w:val="00E223D9"/>
    <w:rsid w:val="00E22CC6"/>
    <w:rsid w:val="00E2306C"/>
    <w:rsid w:val="00E234FA"/>
    <w:rsid w:val="00E23957"/>
    <w:rsid w:val="00E23FD8"/>
    <w:rsid w:val="00E23FEA"/>
    <w:rsid w:val="00E24726"/>
    <w:rsid w:val="00E256AB"/>
    <w:rsid w:val="00E26BDC"/>
    <w:rsid w:val="00E26D84"/>
    <w:rsid w:val="00E270EB"/>
    <w:rsid w:val="00E2732C"/>
    <w:rsid w:val="00E27654"/>
    <w:rsid w:val="00E2776F"/>
    <w:rsid w:val="00E3091A"/>
    <w:rsid w:val="00E30C85"/>
    <w:rsid w:val="00E31144"/>
    <w:rsid w:val="00E31371"/>
    <w:rsid w:val="00E31660"/>
    <w:rsid w:val="00E32776"/>
    <w:rsid w:val="00E3293C"/>
    <w:rsid w:val="00E32D3E"/>
    <w:rsid w:val="00E336DA"/>
    <w:rsid w:val="00E33BD3"/>
    <w:rsid w:val="00E34028"/>
    <w:rsid w:val="00E3411B"/>
    <w:rsid w:val="00E35846"/>
    <w:rsid w:val="00E36CEE"/>
    <w:rsid w:val="00E37673"/>
    <w:rsid w:val="00E37A6C"/>
    <w:rsid w:val="00E37AE9"/>
    <w:rsid w:val="00E40221"/>
    <w:rsid w:val="00E40255"/>
    <w:rsid w:val="00E40463"/>
    <w:rsid w:val="00E40AE5"/>
    <w:rsid w:val="00E40B6C"/>
    <w:rsid w:val="00E418A4"/>
    <w:rsid w:val="00E41B31"/>
    <w:rsid w:val="00E42077"/>
    <w:rsid w:val="00E42E64"/>
    <w:rsid w:val="00E42F01"/>
    <w:rsid w:val="00E4319B"/>
    <w:rsid w:val="00E43C37"/>
    <w:rsid w:val="00E43C3C"/>
    <w:rsid w:val="00E43CD7"/>
    <w:rsid w:val="00E43FD8"/>
    <w:rsid w:val="00E44DC0"/>
    <w:rsid w:val="00E4623B"/>
    <w:rsid w:val="00E46E3C"/>
    <w:rsid w:val="00E50CCD"/>
    <w:rsid w:val="00E5169B"/>
    <w:rsid w:val="00E53B64"/>
    <w:rsid w:val="00E53D1E"/>
    <w:rsid w:val="00E54CC6"/>
    <w:rsid w:val="00E55148"/>
    <w:rsid w:val="00E55538"/>
    <w:rsid w:val="00E556BC"/>
    <w:rsid w:val="00E557E4"/>
    <w:rsid w:val="00E55BC6"/>
    <w:rsid w:val="00E56030"/>
    <w:rsid w:val="00E57D52"/>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6289"/>
    <w:rsid w:val="00E66AD4"/>
    <w:rsid w:val="00E66BF4"/>
    <w:rsid w:val="00E66E38"/>
    <w:rsid w:val="00E66FB4"/>
    <w:rsid w:val="00E67BC6"/>
    <w:rsid w:val="00E70865"/>
    <w:rsid w:val="00E70A5F"/>
    <w:rsid w:val="00E70CCB"/>
    <w:rsid w:val="00E70E37"/>
    <w:rsid w:val="00E7150A"/>
    <w:rsid w:val="00E71A86"/>
    <w:rsid w:val="00E7373D"/>
    <w:rsid w:val="00E73886"/>
    <w:rsid w:val="00E74960"/>
    <w:rsid w:val="00E7498C"/>
    <w:rsid w:val="00E7600C"/>
    <w:rsid w:val="00E7651C"/>
    <w:rsid w:val="00E76B9F"/>
    <w:rsid w:val="00E76CCB"/>
    <w:rsid w:val="00E76E4D"/>
    <w:rsid w:val="00E76E55"/>
    <w:rsid w:val="00E77126"/>
    <w:rsid w:val="00E77855"/>
    <w:rsid w:val="00E800E2"/>
    <w:rsid w:val="00E80E3F"/>
    <w:rsid w:val="00E81290"/>
    <w:rsid w:val="00E8146A"/>
    <w:rsid w:val="00E81664"/>
    <w:rsid w:val="00E81764"/>
    <w:rsid w:val="00E8206C"/>
    <w:rsid w:val="00E8209B"/>
    <w:rsid w:val="00E8211F"/>
    <w:rsid w:val="00E82529"/>
    <w:rsid w:val="00E826AB"/>
    <w:rsid w:val="00E82A44"/>
    <w:rsid w:val="00E835B5"/>
    <w:rsid w:val="00E83663"/>
    <w:rsid w:val="00E83AF1"/>
    <w:rsid w:val="00E847AA"/>
    <w:rsid w:val="00E84990"/>
    <w:rsid w:val="00E84FF9"/>
    <w:rsid w:val="00E851FB"/>
    <w:rsid w:val="00E853E7"/>
    <w:rsid w:val="00E871E0"/>
    <w:rsid w:val="00E90274"/>
    <w:rsid w:val="00E911B7"/>
    <w:rsid w:val="00E91587"/>
    <w:rsid w:val="00E925F1"/>
    <w:rsid w:val="00E9312E"/>
    <w:rsid w:val="00E93759"/>
    <w:rsid w:val="00E93BD1"/>
    <w:rsid w:val="00E93BD5"/>
    <w:rsid w:val="00E9494D"/>
    <w:rsid w:val="00E95067"/>
    <w:rsid w:val="00E9538B"/>
    <w:rsid w:val="00E9581E"/>
    <w:rsid w:val="00E95BD4"/>
    <w:rsid w:val="00E95EEE"/>
    <w:rsid w:val="00E96C74"/>
    <w:rsid w:val="00E97984"/>
    <w:rsid w:val="00EA0C48"/>
    <w:rsid w:val="00EA153D"/>
    <w:rsid w:val="00EA1C37"/>
    <w:rsid w:val="00EA265E"/>
    <w:rsid w:val="00EA331B"/>
    <w:rsid w:val="00EA3BED"/>
    <w:rsid w:val="00EA4C2C"/>
    <w:rsid w:val="00EA4FF5"/>
    <w:rsid w:val="00EA6845"/>
    <w:rsid w:val="00EA6ACB"/>
    <w:rsid w:val="00EA7053"/>
    <w:rsid w:val="00EA76A6"/>
    <w:rsid w:val="00EA79F9"/>
    <w:rsid w:val="00EA7A60"/>
    <w:rsid w:val="00EB0AF5"/>
    <w:rsid w:val="00EB0EC1"/>
    <w:rsid w:val="00EB18C7"/>
    <w:rsid w:val="00EB248F"/>
    <w:rsid w:val="00EB268D"/>
    <w:rsid w:val="00EB2E15"/>
    <w:rsid w:val="00EB3471"/>
    <w:rsid w:val="00EB37CC"/>
    <w:rsid w:val="00EB405E"/>
    <w:rsid w:val="00EB4542"/>
    <w:rsid w:val="00EB4E14"/>
    <w:rsid w:val="00EB5379"/>
    <w:rsid w:val="00EB548D"/>
    <w:rsid w:val="00EB562B"/>
    <w:rsid w:val="00EB5A52"/>
    <w:rsid w:val="00EB5B24"/>
    <w:rsid w:val="00EB72D9"/>
    <w:rsid w:val="00EB7D23"/>
    <w:rsid w:val="00EC0155"/>
    <w:rsid w:val="00EC03EC"/>
    <w:rsid w:val="00EC05F0"/>
    <w:rsid w:val="00EC0B9A"/>
    <w:rsid w:val="00EC0C73"/>
    <w:rsid w:val="00EC0EF7"/>
    <w:rsid w:val="00EC0FB9"/>
    <w:rsid w:val="00EC1673"/>
    <w:rsid w:val="00EC16C0"/>
    <w:rsid w:val="00EC1BD7"/>
    <w:rsid w:val="00EC1E85"/>
    <w:rsid w:val="00EC2293"/>
    <w:rsid w:val="00EC2420"/>
    <w:rsid w:val="00EC2D66"/>
    <w:rsid w:val="00EC2F31"/>
    <w:rsid w:val="00EC3180"/>
    <w:rsid w:val="00EC377B"/>
    <w:rsid w:val="00EC37FE"/>
    <w:rsid w:val="00EC3AEA"/>
    <w:rsid w:val="00EC3D6C"/>
    <w:rsid w:val="00EC49D5"/>
    <w:rsid w:val="00EC4A8D"/>
    <w:rsid w:val="00EC4F8A"/>
    <w:rsid w:val="00EC5818"/>
    <w:rsid w:val="00EC6266"/>
    <w:rsid w:val="00EC6291"/>
    <w:rsid w:val="00EC6819"/>
    <w:rsid w:val="00EC6D54"/>
    <w:rsid w:val="00EC71F7"/>
    <w:rsid w:val="00EC759F"/>
    <w:rsid w:val="00EC7DEF"/>
    <w:rsid w:val="00EC7E81"/>
    <w:rsid w:val="00ED007A"/>
    <w:rsid w:val="00ED0E50"/>
    <w:rsid w:val="00ED11C5"/>
    <w:rsid w:val="00ED1C84"/>
    <w:rsid w:val="00ED1CE8"/>
    <w:rsid w:val="00ED207C"/>
    <w:rsid w:val="00ED21EB"/>
    <w:rsid w:val="00ED221E"/>
    <w:rsid w:val="00ED24FC"/>
    <w:rsid w:val="00ED27F1"/>
    <w:rsid w:val="00ED359B"/>
    <w:rsid w:val="00ED3743"/>
    <w:rsid w:val="00ED422A"/>
    <w:rsid w:val="00ED46AA"/>
    <w:rsid w:val="00ED46AC"/>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12D"/>
    <w:rsid w:val="00EE2460"/>
    <w:rsid w:val="00EE2634"/>
    <w:rsid w:val="00EE2BA2"/>
    <w:rsid w:val="00EE34B1"/>
    <w:rsid w:val="00EE513E"/>
    <w:rsid w:val="00EE558E"/>
    <w:rsid w:val="00EE5775"/>
    <w:rsid w:val="00EE5B94"/>
    <w:rsid w:val="00EE737D"/>
    <w:rsid w:val="00EE7658"/>
    <w:rsid w:val="00EF0155"/>
    <w:rsid w:val="00EF0872"/>
    <w:rsid w:val="00EF0C2F"/>
    <w:rsid w:val="00EF1A21"/>
    <w:rsid w:val="00EF1E50"/>
    <w:rsid w:val="00EF2339"/>
    <w:rsid w:val="00EF25CA"/>
    <w:rsid w:val="00EF29D5"/>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954"/>
    <w:rsid w:val="00EF7DD5"/>
    <w:rsid w:val="00F001FF"/>
    <w:rsid w:val="00F0054D"/>
    <w:rsid w:val="00F006EF"/>
    <w:rsid w:val="00F00A59"/>
    <w:rsid w:val="00F0171D"/>
    <w:rsid w:val="00F021A9"/>
    <w:rsid w:val="00F02359"/>
    <w:rsid w:val="00F02E38"/>
    <w:rsid w:val="00F051F8"/>
    <w:rsid w:val="00F065F0"/>
    <w:rsid w:val="00F06B2C"/>
    <w:rsid w:val="00F07713"/>
    <w:rsid w:val="00F07730"/>
    <w:rsid w:val="00F10AE4"/>
    <w:rsid w:val="00F10F82"/>
    <w:rsid w:val="00F11BBF"/>
    <w:rsid w:val="00F11D90"/>
    <w:rsid w:val="00F1232E"/>
    <w:rsid w:val="00F127D5"/>
    <w:rsid w:val="00F12A2E"/>
    <w:rsid w:val="00F13672"/>
    <w:rsid w:val="00F14B3F"/>
    <w:rsid w:val="00F14F0F"/>
    <w:rsid w:val="00F160B7"/>
    <w:rsid w:val="00F163AC"/>
    <w:rsid w:val="00F16521"/>
    <w:rsid w:val="00F166F9"/>
    <w:rsid w:val="00F17955"/>
    <w:rsid w:val="00F20334"/>
    <w:rsid w:val="00F21281"/>
    <w:rsid w:val="00F22EFD"/>
    <w:rsid w:val="00F237A5"/>
    <w:rsid w:val="00F23864"/>
    <w:rsid w:val="00F243A2"/>
    <w:rsid w:val="00F2450A"/>
    <w:rsid w:val="00F24B11"/>
    <w:rsid w:val="00F24E0B"/>
    <w:rsid w:val="00F25591"/>
    <w:rsid w:val="00F25615"/>
    <w:rsid w:val="00F263E2"/>
    <w:rsid w:val="00F26467"/>
    <w:rsid w:val="00F266D2"/>
    <w:rsid w:val="00F26EEA"/>
    <w:rsid w:val="00F2721B"/>
    <w:rsid w:val="00F27B0F"/>
    <w:rsid w:val="00F30158"/>
    <w:rsid w:val="00F306F4"/>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B7"/>
    <w:rsid w:val="00F34DC1"/>
    <w:rsid w:val="00F35043"/>
    <w:rsid w:val="00F353D3"/>
    <w:rsid w:val="00F35F35"/>
    <w:rsid w:val="00F36382"/>
    <w:rsid w:val="00F366A2"/>
    <w:rsid w:val="00F36DD7"/>
    <w:rsid w:val="00F36FBC"/>
    <w:rsid w:val="00F402D6"/>
    <w:rsid w:val="00F4068B"/>
    <w:rsid w:val="00F4088F"/>
    <w:rsid w:val="00F41261"/>
    <w:rsid w:val="00F41F56"/>
    <w:rsid w:val="00F42049"/>
    <w:rsid w:val="00F42178"/>
    <w:rsid w:val="00F43027"/>
    <w:rsid w:val="00F437E5"/>
    <w:rsid w:val="00F44EBB"/>
    <w:rsid w:val="00F46AEE"/>
    <w:rsid w:val="00F4755D"/>
    <w:rsid w:val="00F47E55"/>
    <w:rsid w:val="00F515CF"/>
    <w:rsid w:val="00F518F5"/>
    <w:rsid w:val="00F52CC4"/>
    <w:rsid w:val="00F53DC0"/>
    <w:rsid w:val="00F54CE9"/>
    <w:rsid w:val="00F55827"/>
    <w:rsid w:val="00F55A46"/>
    <w:rsid w:val="00F55C46"/>
    <w:rsid w:val="00F56840"/>
    <w:rsid w:val="00F569FF"/>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DE"/>
    <w:rsid w:val="00F67E28"/>
    <w:rsid w:val="00F7031F"/>
    <w:rsid w:val="00F70F97"/>
    <w:rsid w:val="00F72D3A"/>
    <w:rsid w:val="00F730CA"/>
    <w:rsid w:val="00F73416"/>
    <w:rsid w:val="00F73809"/>
    <w:rsid w:val="00F73CC6"/>
    <w:rsid w:val="00F74555"/>
    <w:rsid w:val="00F745F4"/>
    <w:rsid w:val="00F753B0"/>
    <w:rsid w:val="00F75B64"/>
    <w:rsid w:val="00F75CDE"/>
    <w:rsid w:val="00F75E22"/>
    <w:rsid w:val="00F763D1"/>
    <w:rsid w:val="00F76404"/>
    <w:rsid w:val="00F77236"/>
    <w:rsid w:val="00F77505"/>
    <w:rsid w:val="00F77668"/>
    <w:rsid w:val="00F77ED2"/>
    <w:rsid w:val="00F77F47"/>
    <w:rsid w:val="00F800F2"/>
    <w:rsid w:val="00F80118"/>
    <w:rsid w:val="00F8138A"/>
    <w:rsid w:val="00F816E2"/>
    <w:rsid w:val="00F82413"/>
    <w:rsid w:val="00F827DE"/>
    <w:rsid w:val="00F82CBF"/>
    <w:rsid w:val="00F83319"/>
    <w:rsid w:val="00F836F2"/>
    <w:rsid w:val="00F83898"/>
    <w:rsid w:val="00F845C1"/>
    <w:rsid w:val="00F84C9D"/>
    <w:rsid w:val="00F8553F"/>
    <w:rsid w:val="00F85939"/>
    <w:rsid w:val="00F85FC3"/>
    <w:rsid w:val="00F86350"/>
    <w:rsid w:val="00F86597"/>
    <w:rsid w:val="00F8680D"/>
    <w:rsid w:val="00F86C0C"/>
    <w:rsid w:val="00F8767F"/>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324"/>
    <w:rsid w:val="00FA5898"/>
    <w:rsid w:val="00FA5C90"/>
    <w:rsid w:val="00FA61EA"/>
    <w:rsid w:val="00FA6703"/>
    <w:rsid w:val="00FA67F1"/>
    <w:rsid w:val="00FA6FA1"/>
    <w:rsid w:val="00FA73EE"/>
    <w:rsid w:val="00FA740D"/>
    <w:rsid w:val="00FA7C6D"/>
    <w:rsid w:val="00FB0594"/>
    <w:rsid w:val="00FB0804"/>
    <w:rsid w:val="00FB133D"/>
    <w:rsid w:val="00FB22C2"/>
    <w:rsid w:val="00FB358C"/>
    <w:rsid w:val="00FB38C3"/>
    <w:rsid w:val="00FB3D23"/>
    <w:rsid w:val="00FB3FD5"/>
    <w:rsid w:val="00FB4C37"/>
    <w:rsid w:val="00FB5290"/>
    <w:rsid w:val="00FB5B80"/>
    <w:rsid w:val="00FB6538"/>
    <w:rsid w:val="00FB6819"/>
    <w:rsid w:val="00FB7590"/>
    <w:rsid w:val="00FB7676"/>
    <w:rsid w:val="00FC02EF"/>
    <w:rsid w:val="00FC097B"/>
    <w:rsid w:val="00FC147A"/>
    <w:rsid w:val="00FC190A"/>
    <w:rsid w:val="00FC443C"/>
    <w:rsid w:val="00FC473E"/>
    <w:rsid w:val="00FC4970"/>
    <w:rsid w:val="00FC5F02"/>
    <w:rsid w:val="00FC68CF"/>
    <w:rsid w:val="00FC7A70"/>
    <w:rsid w:val="00FC7C12"/>
    <w:rsid w:val="00FD055D"/>
    <w:rsid w:val="00FD0B61"/>
    <w:rsid w:val="00FD1987"/>
    <w:rsid w:val="00FD1DF6"/>
    <w:rsid w:val="00FD2712"/>
    <w:rsid w:val="00FD30B2"/>
    <w:rsid w:val="00FD3266"/>
    <w:rsid w:val="00FD4EDF"/>
    <w:rsid w:val="00FD51F5"/>
    <w:rsid w:val="00FD5F73"/>
    <w:rsid w:val="00FD6024"/>
    <w:rsid w:val="00FD6431"/>
    <w:rsid w:val="00FD78E1"/>
    <w:rsid w:val="00FE00A6"/>
    <w:rsid w:val="00FE0C53"/>
    <w:rsid w:val="00FE0E45"/>
    <w:rsid w:val="00FE13C7"/>
    <w:rsid w:val="00FE13F6"/>
    <w:rsid w:val="00FE189B"/>
    <w:rsid w:val="00FE1B4A"/>
    <w:rsid w:val="00FE1C38"/>
    <w:rsid w:val="00FE1ECE"/>
    <w:rsid w:val="00FE2B57"/>
    <w:rsid w:val="00FE318F"/>
    <w:rsid w:val="00FE3577"/>
    <w:rsid w:val="00FE361F"/>
    <w:rsid w:val="00FE3D37"/>
    <w:rsid w:val="00FE3DB7"/>
    <w:rsid w:val="00FE49C8"/>
    <w:rsid w:val="00FE4AE5"/>
    <w:rsid w:val="00FE4DC9"/>
    <w:rsid w:val="00FE53F4"/>
    <w:rsid w:val="00FE5BAE"/>
    <w:rsid w:val="00FE5E45"/>
    <w:rsid w:val="00FE61DF"/>
    <w:rsid w:val="00FF0354"/>
    <w:rsid w:val="00FF0441"/>
    <w:rsid w:val="00FF0C9F"/>
    <w:rsid w:val="00FF1411"/>
    <w:rsid w:val="00FF165B"/>
    <w:rsid w:val="00FF17F7"/>
    <w:rsid w:val="00FF1BD4"/>
    <w:rsid w:val="00FF2DB5"/>
    <w:rsid w:val="00FF3F4A"/>
    <w:rsid w:val="00FF447F"/>
    <w:rsid w:val="00FF5A71"/>
    <w:rsid w:val="00FF5B5F"/>
    <w:rsid w:val="00FF663C"/>
    <w:rsid w:val="00FF6E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9E7"/>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 w:type="character" w:customStyle="1" w:styleId="Inne">
    <w:name w:val="Inne_"/>
    <w:basedOn w:val="Domylnaczcionkaakapitu"/>
    <w:link w:val="Inne0"/>
    <w:rsid w:val="000E0DD8"/>
    <w:rPr>
      <w:rFonts w:ascii="Arial" w:eastAsia="Arial" w:hAnsi="Arial" w:cs="Arial"/>
      <w:sz w:val="18"/>
      <w:szCs w:val="18"/>
      <w:shd w:val="clear" w:color="auto" w:fill="FFFFFF"/>
    </w:rPr>
  </w:style>
  <w:style w:type="paragraph" w:customStyle="1" w:styleId="Inne0">
    <w:name w:val="Inne"/>
    <w:basedOn w:val="Normalny"/>
    <w:link w:val="Inne"/>
    <w:rsid w:val="000E0DD8"/>
    <w:pPr>
      <w:widowControl w:val="0"/>
      <w:shd w:val="clear" w:color="auto" w:fill="FFFFFF"/>
      <w:spacing w:after="220" w:line="247" w:lineRule="auto"/>
    </w:pPr>
    <w:rPr>
      <w:rFonts w:ascii="Arial" w:eastAsia="Arial" w:hAnsi="Arial" w:cs="Arial"/>
      <w:sz w:val="18"/>
      <w:szCs w:val="18"/>
    </w:rPr>
  </w:style>
  <w:style w:type="paragraph" w:styleId="Podtytu">
    <w:name w:val="Subtitle"/>
    <w:basedOn w:val="Normalny"/>
    <w:link w:val="PodtytuZnak"/>
    <w:qFormat/>
    <w:rsid w:val="007F41CD"/>
    <w:pPr>
      <w:jc w:val="center"/>
    </w:pPr>
    <w:rPr>
      <w:rFonts w:ascii="Arial" w:hAnsi="Arial" w:cs="Arial"/>
      <w:b/>
      <w:bCs/>
      <w:sz w:val="32"/>
    </w:rPr>
  </w:style>
  <w:style w:type="character" w:customStyle="1" w:styleId="PodtytuZnak">
    <w:name w:val="Podtytuł Znak"/>
    <w:basedOn w:val="Domylnaczcionkaakapitu"/>
    <w:link w:val="Podtytu"/>
    <w:rsid w:val="007F41CD"/>
    <w:rPr>
      <w:rFonts w:ascii="Arial" w:hAnsi="Arial" w:cs="Arial"/>
      <w:b/>
      <w:bCs/>
      <w:sz w:val="32"/>
      <w:szCs w:val="24"/>
    </w:rPr>
  </w:style>
  <w:style w:type="paragraph" w:customStyle="1" w:styleId="Domylnie">
    <w:name w:val="Domyślnie"/>
    <w:rsid w:val="007804B1"/>
    <w:pPr>
      <w:tabs>
        <w:tab w:val="left" w:pos="708"/>
      </w:tabs>
      <w:suppressAutoHyphens/>
      <w:spacing w:after="160" w:line="256" w:lineRule="auto"/>
    </w:pPr>
    <w:rPr>
      <w:rFonts w:ascii="Calibri" w:eastAsia="SimSun" w:hAnsi="Calibri" w:cstheme="minorBidi"/>
      <w:sz w:val="22"/>
      <w:szCs w:val="22"/>
      <w:lang w:eastAsia="en-US"/>
    </w:rPr>
  </w:style>
  <w:style w:type="character" w:customStyle="1" w:styleId="TematkomentarzaZnak">
    <w:name w:val="Temat komentarza Znak"/>
    <w:link w:val="Tematkomentarza"/>
    <w:semiHidden/>
    <w:rsid w:val="00335854"/>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0358954">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14271046">
      <w:bodyDiv w:val="1"/>
      <w:marLeft w:val="0"/>
      <w:marRight w:val="0"/>
      <w:marTop w:val="0"/>
      <w:marBottom w:val="0"/>
      <w:divBdr>
        <w:top w:val="none" w:sz="0" w:space="0" w:color="auto"/>
        <w:left w:val="none" w:sz="0" w:space="0" w:color="auto"/>
        <w:bottom w:val="none" w:sz="0" w:space="0" w:color="auto"/>
        <w:right w:val="none" w:sz="0" w:space="0" w:color="auto"/>
      </w:divBdr>
    </w:div>
    <w:div w:id="5775157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099967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0598679">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7923433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umed.wroc.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53E5-5F1D-4FC3-BE92-93746BDE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4550</Words>
  <Characters>27306</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31793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5</cp:revision>
  <cp:lastPrinted>2020-06-15T09:05:00Z</cp:lastPrinted>
  <dcterms:created xsi:type="dcterms:W3CDTF">2020-07-23T07:47:00Z</dcterms:created>
  <dcterms:modified xsi:type="dcterms:W3CDTF">2020-07-23T09:27:00Z</dcterms:modified>
</cp:coreProperties>
</file>