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2F00A8F8"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42346D">
        <w:rPr>
          <w:rFonts w:ascii="Verdana" w:hAnsi="Verdana"/>
          <w:noProof/>
          <w:sz w:val="18"/>
          <w:szCs w:val="18"/>
        </w:rPr>
        <w:t>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sidR="00291FD6">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6569E7">
        <w:rPr>
          <w:rFonts w:ascii="Verdana" w:hAnsi="Verdana"/>
          <w:noProof/>
          <w:sz w:val="18"/>
          <w:szCs w:val="18"/>
        </w:rPr>
        <w:t>02.07</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66F56473" w14:textId="77777777" w:rsidR="00291FD6" w:rsidRPr="00291FD6" w:rsidRDefault="00291FD6" w:rsidP="00291FD6">
      <w:pPr>
        <w:tabs>
          <w:tab w:val="left" w:pos="1560"/>
        </w:tabs>
        <w:ind w:firstLine="6804"/>
        <w:jc w:val="both"/>
        <w:rPr>
          <w:rFonts w:ascii="Verdana" w:hAnsi="Verdana"/>
          <w:bCs/>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D11ABD">
      <w:pPr>
        <w:spacing w:after="120" w:line="276" w:lineRule="auto"/>
        <w:ind w:left="360" w:right="471"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0A345962" w:rsidR="0042346D" w:rsidRPr="0042346D" w:rsidRDefault="0042346D" w:rsidP="00D11ABD">
      <w:pPr>
        <w:tabs>
          <w:tab w:val="right" w:pos="9072"/>
        </w:tabs>
        <w:spacing w:after="120" w:line="276" w:lineRule="auto"/>
        <w:ind w:right="471"/>
        <w:jc w:val="both"/>
        <w:rPr>
          <w:rFonts w:ascii="Century Gothic" w:hAnsi="Century Gothic"/>
          <w:bCs/>
          <w:sz w:val="20"/>
          <w:szCs w:val="20"/>
          <w:u w:val="single"/>
        </w:rPr>
      </w:pPr>
      <w:r w:rsidRPr="0042346D">
        <w:rPr>
          <w:rFonts w:ascii="Century Gothic" w:hAnsi="Century Gothic"/>
          <w:bCs/>
          <w:sz w:val="20"/>
          <w:szCs w:val="20"/>
        </w:rPr>
        <w:t xml:space="preserve">Dostawa sprzętu laboratoryjnego na potrzeby jednostek Uniwersytetu Medycznego </w:t>
      </w:r>
      <w:r w:rsidR="00D11ABD">
        <w:rPr>
          <w:rFonts w:ascii="Century Gothic" w:hAnsi="Century Gothic"/>
          <w:bCs/>
          <w:sz w:val="20"/>
          <w:szCs w:val="20"/>
        </w:rPr>
        <w:br/>
      </w:r>
      <w:r w:rsidRPr="0042346D">
        <w:rPr>
          <w:rFonts w:ascii="Century Gothic" w:hAnsi="Century Gothic"/>
          <w:bCs/>
          <w:sz w:val="20"/>
          <w:szCs w:val="20"/>
        </w:rPr>
        <w:t>we Wrocławiu.</w:t>
      </w:r>
    </w:p>
    <w:p w14:paraId="0B29DB53" w14:textId="77777777" w:rsidR="006569E7" w:rsidRPr="006569E7" w:rsidRDefault="006569E7" w:rsidP="006569E7">
      <w:pPr>
        <w:shd w:val="clear" w:color="auto" w:fill="FFFFFF"/>
        <w:ind w:right="470"/>
        <w:jc w:val="both"/>
        <w:rPr>
          <w:rFonts w:ascii="Century Gothic" w:hAnsi="Century Gothic" w:cs="Arial"/>
          <w:sz w:val="20"/>
          <w:szCs w:val="20"/>
        </w:rPr>
      </w:pPr>
      <w:r w:rsidRPr="006569E7">
        <w:rPr>
          <w:rFonts w:ascii="Century Gothic" w:hAnsi="Century Gothic" w:cs="Arial"/>
          <w:sz w:val="20"/>
          <w:szCs w:val="20"/>
        </w:rPr>
        <w:t xml:space="preserve">Część 9 </w:t>
      </w:r>
    </w:p>
    <w:p w14:paraId="732ED564" w14:textId="5FCFB639" w:rsidR="003059AF" w:rsidRPr="006569E7" w:rsidRDefault="006569E7" w:rsidP="006569E7">
      <w:pPr>
        <w:shd w:val="clear" w:color="auto" w:fill="FFFFFF"/>
        <w:ind w:right="470"/>
        <w:jc w:val="both"/>
        <w:rPr>
          <w:rFonts w:ascii="Century Gothic" w:hAnsi="Century Gothic" w:cs="Arial"/>
          <w:sz w:val="20"/>
          <w:szCs w:val="20"/>
        </w:rPr>
      </w:pPr>
      <w:r w:rsidRPr="006569E7">
        <w:rPr>
          <w:rFonts w:ascii="Century Gothic" w:hAnsi="Century Gothic" w:cs="Arial"/>
          <w:sz w:val="20"/>
          <w:szCs w:val="20"/>
        </w:rPr>
        <w:t>Pompa perystaltyczna na prąd stały na potrzeby Samodzielnej Pracowni Biofizyki Układu Nerwowego</w:t>
      </w:r>
    </w:p>
    <w:p w14:paraId="3E8E95F4" w14:textId="77777777" w:rsidR="006569E7" w:rsidRDefault="006569E7" w:rsidP="003059AF">
      <w:pPr>
        <w:shd w:val="clear" w:color="auto" w:fill="FFFFFF"/>
        <w:ind w:right="470"/>
        <w:jc w:val="center"/>
        <w:rPr>
          <w:rFonts w:ascii="Verdana" w:hAnsi="Verdana"/>
          <w:b/>
          <w:sz w:val="20"/>
          <w:szCs w:val="20"/>
        </w:rPr>
      </w:pPr>
    </w:p>
    <w:p w14:paraId="517EA8F8" w14:textId="21AD8047" w:rsidR="003059AF" w:rsidRPr="0059787F" w:rsidRDefault="003059AF" w:rsidP="003059AF">
      <w:pPr>
        <w:shd w:val="clear" w:color="auto" w:fill="FFFFFF"/>
        <w:ind w:right="470"/>
        <w:jc w:val="center"/>
        <w:rPr>
          <w:rFonts w:ascii="Verdana" w:hAnsi="Verdana"/>
          <w:b/>
          <w:sz w:val="20"/>
          <w:szCs w:val="20"/>
        </w:rPr>
      </w:pPr>
      <w:r w:rsidRPr="0059787F">
        <w:rPr>
          <w:rFonts w:ascii="Verdana" w:hAnsi="Verdana"/>
          <w:b/>
          <w:sz w:val="20"/>
          <w:szCs w:val="20"/>
        </w:rPr>
        <w:t>UNIEWAŻNIENIE POSTĘPOWANIA</w:t>
      </w:r>
      <w:r>
        <w:rPr>
          <w:rFonts w:ascii="Verdana" w:hAnsi="Verdana"/>
          <w:b/>
          <w:sz w:val="20"/>
          <w:szCs w:val="20"/>
        </w:rPr>
        <w:t xml:space="preserve"> </w:t>
      </w:r>
      <w:r w:rsidR="00F42CA7">
        <w:rPr>
          <w:rFonts w:ascii="Verdana" w:hAnsi="Verdana"/>
          <w:b/>
          <w:sz w:val="20"/>
          <w:szCs w:val="20"/>
        </w:rPr>
        <w:br/>
      </w:r>
      <w:r>
        <w:rPr>
          <w:rFonts w:ascii="Verdana" w:hAnsi="Verdana"/>
          <w:b/>
          <w:sz w:val="20"/>
          <w:szCs w:val="20"/>
        </w:rPr>
        <w:t xml:space="preserve">W ZAKRESIE CZĘŚCI </w:t>
      </w:r>
      <w:r w:rsidR="006569E7">
        <w:rPr>
          <w:rFonts w:ascii="Verdana" w:hAnsi="Verdana"/>
          <w:b/>
          <w:sz w:val="20"/>
          <w:szCs w:val="20"/>
        </w:rPr>
        <w:t>9</w:t>
      </w:r>
    </w:p>
    <w:p w14:paraId="03251EAB" w14:textId="5691FBFF" w:rsidR="003059AF" w:rsidRDefault="00F42CA7" w:rsidP="003059AF">
      <w:pPr>
        <w:shd w:val="clear" w:color="auto" w:fill="FFFFFF"/>
        <w:ind w:right="470"/>
        <w:jc w:val="center"/>
        <w:rPr>
          <w:rFonts w:ascii="Verdana" w:hAnsi="Verdana"/>
          <w:b/>
          <w:sz w:val="20"/>
          <w:szCs w:val="20"/>
        </w:rPr>
      </w:pPr>
      <w:r w:rsidRPr="00F42CA7">
        <w:rPr>
          <w:rFonts w:ascii="Verdana" w:hAnsi="Verdana"/>
          <w:b/>
          <w:sz w:val="20"/>
          <w:szCs w:val="20"/>
        </w:rPr>
        <w:t xml:space="preserve">NA PODSTAWIE ART. 93 UST. 1 PKT. </w:t>
      </w:r>
      <w:r w:rsidR="006569E7">
        <w:rPr>
          <w:rFonts w:ascii="Verdana" w:hAnsi="Verdana"/>
          <w:b/>
          <w:sz w:val="20"/>
          <w:szCs w:val="20"/>
        </w:rPr>
        <w:t>1)</w:t>
      </w:r>
    </w:p>
    <w:p w14:paraId="080C6244" w14:textId="77777777" w:rsidR="00F14514" w:rsidRDefault="00F14514" w:rsidP="003059AF">
      <w:pPr>
        <w:shd w:val="clear" w:color="auto" w:fill="FFFFFF"/>
        <w:ind w:right="470"/>
        <w:jc w:val="center"/>
        <w:rPr>
          <w:rFonts w:ascii="Verdana" w:hAnsi="Verdana"/>
          <w:b/>
          <w:sz w:val="20"/>
          <w:szCs w:val="20"/>
        </w:rPr>
      </w:pPr>
    </w:p>
    <w:p w14:paraId="5E227569" w14:textId="77777777" w:rsidR="00F14514" w:rsidRDefault="00F14514" w:rsidP="003059AF">
      <w:pPr>
        <w:shd w:val="clear" w:color="auto" w:fill="FFFFFF"/>
        <w:ind w:right="470"/>
        <w:jc w:val="center"/>
        <w:rPr>
          <w:rFonts w:ascii="Verdana" w:hAnsi="Verdana"/>
          <w:b/>
          <w:sz w:val="20"/>
          <w:szCs w:val="20"/>
        </w:rPr>
      </w:pPr>
    </w:p>
    <w:p w14:paraId="05609BF7" w14:textId="77777777" w:rsidR="00F14514" w:rsidRPr="00626C4A" w:rsidRDefault="00F14514" w:rsidP="00F14514">
      <w:pPr>
        <w:tabs>
          <w:tab w:val="right" w:pos="9072"/>
        </w:tabs>
        <w:ind w:right="-97"/>
        <w:jc w:val="both"/>
        <w:rPr>
          <w:rFonts w:ascii="Verdana" w:hAnsi="Verdana"/>
          <w:noProof/>
          <w:sz w:val="18"/>
          <w:szCs w:val="18"/>
        </w:rPr>
      </w:pPr>
      <w:r w:rsidRPr="00626C4A">
        <w:rPr>
          <w:rFonts w:ascii="Verdana" w:hAnsi="Verdana"/>
          <w:noProof/>
          <w:sz w:val="18"/>
          <w:szCs w:val="18"/>
        </w:rPr>
        <w:t>Uniwersytet Medyczny we Wrocławiu</w:t>
      </w:r>
      <w:r w:rsidRPr="00626C4A">
        <w:rPr>
          <w:rFonts w:ascii="Verdana" w:hAnsi="Verdana"/>
          <w:bCs/>
          <w:i/>
          <w:iCs/>
          <w:noProof/>
          <w:sz w:val="18"/>
          <w:szCs w:val="18"/>
        </w:rPr>
        <w:t xml:space="preserve"> </w:t>
      </w:r>
      <w:r w:rsidRPr="00626C4A">
        <w:rPr>
          <w:rFonts w:ascii="Verdana" w:hAnsi="Verdana"/>
          <w:noProof/>
          <w:sz w:val="18"/>
          <w:szCs w:val="18"/>
        </w:rPr>
        <w:t>dziękuje Wykonawcom za udział w ww. postępowaniu.</w:t>
      </w:r>
    </w:p>
    <w:p w14:paraId="664C11EE" w14:textId="77777777" w:rsidR="00F14514" w:rsidRPr="00626C4A" w:rsidRDefault="00F14514" w:rsidP="00F14514">
      <w:pPr>
        <w:shd w:val="clear" w:color="auto" w:fill="FFFFFF"/>
        <w:ind w:right="-97"/>
        <w:jc w:val="both"/>
        <w:rPr>
          <w:rFonts w:ascii="Verdana" w:hAnsi="Verdana"/>
          <w:sz w:val="18"/>
          <w:szCs w:val="18"/>
        </w:rPr>
      </w:pPr>
    </w:p>
    <w:p w14:paraId="0F58CCB1" w14:textId="77777777" w:rsidR="00F14514" w:rsidRPr="00626C4A" w:rsidRDefault="00F14514" w:rsidP="00F14514">
      <w:pPr>
        <w:shd w:val="clear" w:color="auto" w:fill="FFFFFF"/>
        <w:spacing w:line="240" w:lineRule="exact"/>
        <w:ind w:right="329"/>
        <w:jc w:val="both"/>
        <w:rPr>
          <w:rFonts w:ascii="Verdana" w:hAnsi="Verdana"/>
          <w:sz w:val="18"/>
          <w:szCs w:val="18"/>
        </w:rPr>
      </w:pPr>
      <w:r w:rsidRPr="00626C4A">
        <w:rPr>
          <w:rFonts w:ascii="Verdana" w:hAnsi="Verdana"/>
          <w:sz w:val="18"/>
          <w:szCs w:val="18"/>
        </w:rPr>
        <w:t>Zgodnie z art. 92 ustawy z dnia 29 stycznia 2004 r. Prawa zamówień publicznych (tekst jedn. – Dz. U. z 2019 r., poz. 1843), zwanej dalej „</w:t>
      </w:r>
      <w:proofErr w:type="spellStart"/>
      <w:r w:rsidRPr="00626C4A">
        <w:rPr>
          <w:rFonts w:ascii="Verdana" w:hAnsi="Verdana"/>
          <w:sz w:val="18"/>
          <w:szCs w:val="18"/>
        </w:rPr>
        <w:t>Pzp</w:t>
      </w:r>
      <w:proofErr w:type="spellEnd"/>
      <w:r w:rsidRPr="00626C4A">
        <w:rPr>
          <w:rFonts w:ascii="Verdana" w:hAnsi="Verdana"/>
          <w:sz w:val="18"/>
          <w:szCs w:val="18"/>
        </w:rPr>
        <w:t>”, zawiadamiamy o jego</w:t>
      </w:r>
      <w:r w:rsidRPr="00626C4A">
        <w:rPr>
          <w:rFonts w:ascii="Verdana" w:hAnsi="Verdana"/>
          <w:b/>
          <w:bCs/>
          <w:sz w:val="18"/>
          <w:szCs w:val="18"/>
        </w:rPr>
        <w:t xml:space="preserve"> wyniku.</w:t>
      </w:r>
    </w:p>
    <w:p w14:paraId="5CB14969" w14:textId="77777777" w:rsidR="00F14514" w:rsidRPr="00626C4A" w:rsidRDefault="00F14514" w:rsidP="00F14514">
      <w:pPr>
        <w:spacing w:line="240" w:lineRule="exact"/>
        <w:jc w:val="both"/>
        <w:rPr>
          <w:rFonts w:ascii="Verdana" w:hAnsi="Verdana"/>
          <w:bCs/>
          <w:sz w:val="18"/>
          <w:szCs w:val="18"/>
        </w:rPr>
      </w:pPr>
    </w:p>
    <w:p w14:paraId="185A3A4E" w14:textId="77777777" w:rsidR="00F14514" w:rsidRPr="00626C4A" w:rsidRDefault="00F14514" w:rsidP="00F14514">
      <w:pPr>
        <w:tabs>
          <w:tab w:val="num" w:pos="720"/>
          <w:tab w:val="right" w:pos="9356"/>
        </w:tabs>
        <w:spacing w:after="60"/>
        <w:ind w:right="-97"/>
        <w:jc w:val="both"/>
        <w:rPr>
          <w:rFonts w:ascii="Verdana" w:hAnsi="Verdana"/>
          <w:noProof/>
          <w:sz w:val="18"/>
          <w:szCs w:val="18"/>
        </w:rPr>
      </w:pPr>
    </w:p>
    <w:p w14:paraId="587B9129" w14:textId="77777777" w:rsidR="00F14514" w:rsidRPr="00626C4A" w:rsidRDefault="00F14514" w:rsidP="00F14514">
      <w:pPr>
        <w:tabs>
          <w:tab w:val="num" w:pos="720"/>
          <w:tab w:val="right" w:pos="9356"/>
        </w:tabs>
        <w:spacing w:after="60"/>
        <w:ind w:right="-97"/>
        <w:jc w:val="both"/>
        <w:rPr>
          <w:rFonts w:ascii="Verdana" w:hAnsi="Verdana"/>
          <w:noProof/>
          <w:sz w:val="18"/>
          <w:szCs w:val="18"/>
        </w:rPr>
      </w:pPr>
      <w:r w:rsidRPr="00626C4A">
        <w:rPr>
          <w:rFonts w:ascii="Verdana" w:hAnsi="Verdana"/>
          <w:noProof/>
          <w:sz w:val="18"/>
          <w:szCs w:val="18"/>
        </w:rPr>
        <w:t xml:space="preserve">Kryteriami oceny ofert były: </w:t>
      </w:r>
    </w:p>
    <w:p w14:paraId="177CAF08" w14:textId="77777777" w:rsidR="00F14514" w:rsidRPr="00626C4A" w:rsidRDefault="00F14514" w:rsidP="00F14514">
      <w:pPr>
        <w:tabs>
          <w:tab w:val="num" w:pos="284"/>
          <w:tab w:val="left" w:pos="851"/>
          <w:tab w:val="right" w:pos="9356"/>
        </w:tabs>
        <w:spacing w:after="60"/>
        <w:ind w:right="-97"/>
        <w:rPr>
          <w:rFonts w:ascii="Verdana" w:hAnsi="Verdana"/>
          <w:noProof/>
          <w:sz w:val="8"/>
          <w:szCs w:val="8"/>
        </w:rPr>
      </w:pPr>
    </w:p>
    <w:p w14:paraId="756D1B90" w14:textId="77777777" w:rsidR="006569E7" w:rsidRPr="0028178D" w:rsidRDefault="006569E7" w:rsidP="006569E7">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5C75161" w14:textId="77777777" w:rsidR="006569E7" w:rsidRPr="0028178D" w:rsidRDefault="006569E7" w:rsidP="006569E7">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7A89EFFE" w14:textId="77777777" w:rsidR="006569E7" w:rsidRPr="00BD4335" w:rsidRDefault="006569E7" w:rsidP="006569E7">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114081F0" w14:textId="77777777" w:rsidR="00F14514" w:rsidRPr="00626C4A" w:rsidRDefault="00F14514" w:rsidP="00F14514">
      <w:pPr>
        <w:tabs>
          <w:tab w:val="left" w:pos="6738"/>
        </w:tabs>
        <w:autoSpaceDE w:val="0"/>
        <w:autoSpaceDN w:val="0"/>
        <w:adjustRightInd w:val="0"/>
        <w:rPr>
          <w:rFonts w:ascii="Verdana" w:hAnsi="Verdana"/>
          <w:sz w:val="18"/>
          <w:szCs w:val="18"/>
        </w:rPr>
      </w:pPr>
      <w:r w:rsidRPr="00626C4A">
        <w:rPr>
          <w:rFonts w:ascii="Verdana" w:hAnsi="Verdana"/>
          <w:sz w:val="18"/>
          <w:szCs w:val="18"/>
        </w:rPr>
        <w:tab/>
      </w:r>
    </w:p>
    <w:p w14:paraId="2EC22CD8" w14:textId="77777777" w:rsidR="00F14514" w:rsidRPr="00DA26FE" w:rsidRDefault="00F14514" w:rsidP="00F14514">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6A3F241F" w14:textId="77777777" w:rsidR="00F14514" w:rsidRDefault="00F14514" w:rsidP="00F14514">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38BAC671" w14:textId="24DC8487" w:rsidR="006569E7" w:rsidRPr="006569E7" w:rsidRDefault="006569E7" w:rsidP="00F14514">
      <w:r>
        <w:fldChar w:fldCharType="begin"/>
      </w:r>
      <w:r>
        <w:instrText xml:space="preserve"> LINK Excel.Sheet.12 "C:\\PRZETARGI I ZAPYTANIA OFERTOWE\\PN, ZC, WR\\2020 PN\\59 Sprzęt laboratoryjny\\59 Zeszyt 2.xlsx" "Ocena ofert!W101K1:W105K6" \a \f 4 \h  \* MERGEFORMAT </w:instrText>
      </w:r>
      <w:r>
        <w:fldChar w:fldCharType="separate"/>
      </w:r>
    </w:p>
    <w:tbl>
      <w:tblPr>
        <w:tblW w:w="5000" w:type="pct"/>
        <w:tblLayout w:type="fixed"/>
        <w:tblCellMar>
          <w:left w:w="70" w:type="dxa"/>
          <w:right w:w="70" w:type="dxa"/>
        </w:tblCellMar>
        <w:tblLook w:val="04A0" w:firstRow="1" w:lastRow="0" w:firstColumn="1" w:lastColumn="0" w:noHBand="0" w:noVBand="1"/>
      </w:tblPr>
      <w:tblGrid>
        <w:gridCol w:w="485"/>
        <w:gridCol w:w="2481"/>
        <w:gridCol w:w="1640"/>
        <w:gridCol w:w="1640"/>
        <w:gridCol w:w="1640"/>
        <w:gridCol w:w="1636"/>
      </w:tblGrid>
      <w:tr w:rsidR="006569E7" w:rsidRPr="006569E7" w14:paraId="75609596" w14:textId="77777777" w:rsidTr="006569E7">
        <w:trPr>
          <w:trHeight w:val="465"/>
        </w:trPr>
        <w:tc>
          <w:tcPr>
            <w:tcW w:w="25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868C78E"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L.p.</w:t>
            </w:r>
          </w:p>
        </w:tc>
        <w:tc>
          <w:tcPr>
            <w:tcW w:w="1303" w:type="pct"/>
            <w:tcBorders>
              <w:top w:val="single" w:sz="8" w:space="0" w:color="A6A6A6"/>
              <w:left w:val="nil"/>
              <w:bottom w:val="single" w:sz="8" w:space="0" w:color="A6A6A6"/>
              <w:right w:val="single" w:sz="8" w:space="0" w:color="A6A6A6"/>
            </w:tcBorders>
            <w:shd w:val="clear" w:color="auto" w:fill="auto"/>
            <w:vAlign w:val="center"/>
            <w:hideMark/>
          </w:tcPr>
          <w:p w14:paraId="66BC829A"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Wykonawca, adres</w:t>
            </w:r>
          </w:p>
        </w:tc>
        <w:tc>
          <w:tcPr>
            <w:tcW w:w="861" w:type="pct"/>
            <w:tcBorders>
              <w:top w:val="single" w:sz="8" w:space="0" w:color="A6A6A6"/>
              <w:left w:val="nil"/>
              <w:bottom w:val="single" w:sz="8" w:space="0" w:color="A6A6A6"/>
              <w:right w:val="single" w:sz="8" w:space="0" w:color="A6A6A6"/>
            </w:tcBorders>
            <w:shd w:val="clear" w:color="auto" w:fill="auto"/>
            <w:vAlign w:val="center"/>
            <w:hideMark/>
          </w:tcPr>
          <w:p w14:paraId="68EB3D10"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Cena brutto przedmiotu zamówienia</w:t>
            </w:r>
          </w:p>
        </w:tc>
        <w:tc>
          <w:tcPr>
            <w:tcW w:w="861" w:type="pct"/>
            <w:tcBorders>
              <w:top w:val="single" w:sz="8" w:space="0" w:color="A6A6A6"/>
              <w:left w:val="nil"/>
              <w:bottom w:val="single" w:sz="8" w:space="0" w:color="A6A6A6"/>
              <w:right w:val="single" w:sz="8" w:space="0" w:color="A6A6A6"/>
            </w:tcBorders>
            <w:shd w:val="clear" w:color="auto" w:fill="auto"/>
            <w:vAlign w:val="center"/>
            <w:hideMark/>
          </w:tcPr>
          <w:p w14:paraId="239276F7"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 xml:space="preserve">Termin realizacji przedmiotu zamówienia </w:t>
            </w:r>
          </w:p>
        </w:tc>
        <w:tc>
          <w:tcPr>
            <w:tcW w:w="861" w:type="pct"/>
            <w:tcBorders>
              <w:top w:val="single" w:sz="8" w:space="0" w:color="A6A6A6"/>
              <w:left w:val="nil"/>
              <w:bottom w:val="single" w:sz="8" w:space="0" w:color="A6A6A6"/>
              <w:right w:val="nil"/>
            </w:tcBorders>
            <w:shd w:val="clear" w:color="auto" w:fill="auto"/>
            <w:vAlign w:val="center"/>
            <w:hideMark/>
          </w:tcPr>
          <w:p w14:paraId="44EAA7A3" w14:textId="77777777" w:rsidR="006569E7" w:rsidRPr="006569E7" w:rsidRDefault="006569E7" w:rsidP="006569E7">
            <w:pPr>
              <w:jc w:val="center"/>
              <w:rPr>
                <w:rFonts w:ascii="Verdana" w:hAnsi="Verdana" w:cs="Calibri"/>
                <w:color w:val="000000"/>
                <w:sz w:val="16"/>
                <w:szCs w:val="16"/>
              </w:rPr>
            </w:pPr>
            <w:r w:rsidRPr="006569E7">
              <w:rPr>
                <w:rFonts w:ascii="Verdana" w:hAnsi="Verdana" w:cs="Calibri"/>
                <w:color w:val="000000"/>
                <w:sz w:val="16"/>
                <w:szCs w:val="16"/>
              </w:rPr>
              <w:t>Okres gwarancji przedmiotu zamówienia</w:t>
            </w:r>
          </w:p>
        </w:tc>
        <w:tc>
          <w:tcPr>
            <w:tcW w:w="861"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92E041C"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Łączna punktacja</w:t>
            </w:r>
          </w:p>
        </w:tc>
      </w:tr>
      <w:tr w:rsidR="006569E7" w:rsidRPr="006569E7" w14:paraId="73F92790" w14:textId="77777777" w:rsidTr="006569E7">
        <w:trPr>
          <w:trHeight w:val="315"/>
        </w:trPr>
        <w:tc>
          <w:tcPr>
            <w:tcW w:w="255" w:type="pct"/>
            <w:tcBorders>
              <w:top w:val="nil"/>
              <w:left w:val="single" w:sz="8" w:space="0" w:color="A6A6A6"/>
              <w:bottom w:val="nil"/>
              <w:right w:val="single" w:sz="8" w:space="0" w:color="A6A6A6"/>
            </w:tcBorders>
            <w:shd w:val="clear" w:color="auto" w:fill="auto"/>
            <w:noWrap/>
            <w:vAlign w:val="center"/>
            <w:hideMark/>
          </w:tcPr>
          <w:p w14:paraId="15579F98" w14:textId="77777777" w:rsidR="006569E7" w:rsidRPr="006569E7" w:rsidRDefault="006569E7" w:rsidP="006569E7">
            <w:pPr>
              <w:rPr>
                <w:rFonts w:ascii="Verdana" w:hAnsi="Verdana" w:cs="Calibri"/>
                <w:color w:val="000000"/>
                <w:sz w:val="18"/>
                <w:szCs w:val="18"/>
              </w:rPr>
            </w:pPr>
            <w:r w:rsidRPr="006569E7">
              <w:rPr>
                <w:rFonts w:ascii="Verdana" w:hAnsi="Verdana" w:cs="Calibri"/>
                <w:color w:val="000000"/>
                <w:sz w:val="18"/>
                <w:szCs w:val="18"/>
              </w:rPr>
              <w:t> </w:t>
            </w:r>
          </w:p>
        </w:tc>
        <w:tc>
          <w:tcPr>
            <w:tcW w:w="1303" w:type="pct"/>
            <w:tcBorders>
              <w:top w:val="nil"/>
              <w:left w:val="nil"/>
              <w:bottom w:val="nil"/>
              <w:right w:val="single" w:sz="8" w:space="0" w:color="A6A6A6"/>
            </w:tcBorders>
            <w:shd w:val="clear" w:color="auto" w:fill="auto"/>
            <w:vAlign w:val="center"/>
            <w:hideMark/>
          </w:tcPr>
          <w:p w14:paraId="5D9246AF" w14:textId="77777777" w:rsidR="006569E7" w:rsidRPr="006569E7" w:rsidRDefault="006569E7" w:rsidP="006569E7">
            <w:pPr>
              <w:rPr>
                <w:rFonts w:ascii="Verdana" w:hAnsi="Verdana" w:cs="Calibri"/>
                <w:color w:val="000000"/>
                <w:sz w:val="18"/>
                <w:szCs w:val="18"/>
              </w:rPr>
            </w:pPr>
            <w:r w:rsidRPr="006569E7">
              <w:rPr>
                <w:rFonts w:ascii="Verdana" w:hAnsi="Verdana" w:cs="Calibri"/>
                <w:color w:val="000000"/>
                <w:sz w:val="18"/>
                <w:szCs w:val="18"/>
              </w:rPr>
              <w:t> </w:t>
            </w:r>
          </w:p>
        </w:tc>
        <w:tc>
          <w:tcPr>
            <w:tcW w:w="861" w:type="pct"/>
            <w:tcBorders>
              <w:top w:val="nil"/>
              <w:left w:val="nil"/>
              <w:bottom w:val="single" w:sz="8" w:space="0" w:color="A6A6A6"/>
              <w:right w:val="single" w:sz="8" w:space="0" w:color="A6A6A6"/>
            </w:tcBorders>
            <w:shd w:val="clear" w:color="auto" w:fill="auto"/>
            <w:vAlign w:val="center"/>
            <w:hideMark/>
          </w:tcPr>
          <w:p w14:paraId="4FAE97D1" w14:textId="77777777" w:rsidR="006569E7" w:rsidRPr="006569E7" w:rsidRDefault="006569E7" w:rsidP="006569E7">
            <w:pPr>
              <w:jc w:val="center"/>
              <w:rPr>
                <w:rFonts w:ascii="Verdana" w:hAnsi="Verdana" w:cs="Calibri"/>
                <w:color w:val="0070C0"/>
                <w:sz w:val="18"/>
                <w:szCs w:val="18"/>
              </w:rPr>
            </w:pPr>
            <w:r w:rsidRPr="006569E7">
              <w:rPr>
                <w:rFonts w:ascii="Verdana" w:hAnsi="Verdana" w:cs="Calibri"/>
                <w:color w:val="0070C0"/>
                <w:sz w:val="18"/>
                <w:szCs w:val="18"/>
              </w:rPr>
              <w:t>punkty</w:t>
            </w:r>
          </w:p>
        </w:tc>
        <w:tc>
          <w:tcPr>
            <w:tcW w:w="861" w:type="pct"/>
            <w:tcBorders>
              <w:top w:val="nil"/>
              <w:left w:val="nil"/>
              <w:bottom w:val="single" w:sz="8" w:space="0" w:color="A6A6A6"/>
              <w:right w:val="single" w:sz="8" w:space="0" w:color="A6A6A6"/>
            </w:tcBorders>
            <w:shd w:val="clear" w:color="auto" w:fill="auto"/>
            <w:vAlign w:val="center"/>
            <w:hideMark/>
          </w:tcPr>
          <w:p w14:paraId="78030A82" w14:textId="77777777" w:rsidR="006569E7" w:rsidRPr="006569E7" w:rsidRDefault="006569E7" w:rsidP="006569E7">
            <w:pPr>
              <w:jc w:val="center"/>
              <w:rPr>
                <w:rFonts w:ascii="Verdana" w:hAnsi="Verdana" w:cs="Calibri"/>
                <w:color w:val="0070C0"/>
                <w:sz w:val="18"/>
                <w:szCs w:val="18"/>
              </w:rPr>
            </w:pPr>
            <w:r w:rsidRPr="006569E7">
              <w:rPr>
                <w:rFonts w:ascii="Verdana" w:hAnsi="Verdana" w:cs="Calibri"/>
                <w:color w:val="0070C0"/>
                <w:sz w:val="18"/>
                <w:szCs w:val="18"/>
              </w:rPr>
              <w:t>punkty</w:t>
            </w:r>
          </w:p>
        </w:tc>
        <w:tc>
          <w:tcPr>
            <w:tcW w:w="861" w:type="pct"/>
            <w:tcBorders>
              <w:top w:val="nil"/>
              <w:left w:val="nil"/>
              <w:bottom w:val="single" w:sz="8" w:space="0" w:color="A6A6A6"/>
              <w:right w:val="nil"/>
            </w:tcBorders>
            <w:shd w:val="clear" w:color="auto" w:fill="auto"/>
            <w:vAlign w:val="center"/>
            <w:hideMark/>
          </w:tcPr>
          <w:p w14:paraId="27B71869" w14:textId="77777777" w:rsidR="006569E7" w:rsidRPr="006569E7" w:rsidRDefault="006569E7" w:rsidP="006569E7">
            <w:pPr>
              <w:jc w:val="center"/>
              <w:rPr>
                <w:rFonts w:ascii="Verdana" w:hAnsi="Verdana" w:cs="Calibri"/>
                <w:color w:val="0070C0"/>
                <w:sz w:val="18"/>
                <w:szCs w:val="18"/>
              </w:rPr>
            </w:pPr>
            <w:r w:rsidRPr="006569E7">
              <w:rPr>
                <w:rFonts w:ascii="Verdana" w:hAnsi="Verdana" w:cs="Calibri"/>
                <w:color w:val="0070C0"/>
                <w:sz w:val="18"/>
                <w:szCs w:val="18"/>
              </w:rPr>
              <w:t>punkty</w:t>
            </w:r>
          </w:p>
        </w:tc>
        <w:tc>
          <w:tcPr>
            <w:tcW w:w="861" w:type="pct"/>
            <w:tcBorders>
              <w:top w:val="nil"/>
              <w:left w:val="single" w:sz="8" w:space="0" w:color="A6A6A6"/>
              <w:bottom w:val="single" w:sz="8" w:space="0" w:color="A6A6A6"/>
              <w:right w:val="single" w:sz="8" w:space="0" w:color="A6A6A6"/>
            </w:tcBorders>
            <w:shd w:val="clear" w:color="auto" w:fill="auto"/>
            <w:vAlign w:val="center"/>
            <w:hideMark/>
          </w:tcPr>
          <w:p w14:paraId="36303F4C" w14:textId="77777777" w:rsidR="006569E7" w:rsidRPr="006569E7" w:rsidRDefault="006569E7" w:rsidP="006569E7">
            <w:pPr>
              <w:jc w:val="center"/>
              <w:rPr>
                <w:rFonts w:ascii="Verdana" w:hAnsi="Verdana" w:cs="Calibri"/>
                <w:color w:val="0070C0"/>
                <w:sz w:val="18"/>
                <w:szCs w:val="18"/>
              </w:rPr>
            </w:pPr>
            <w:r w:rsidRPr="006569E7">
              <w:rPr>
                <w:rFonts w:ascii="Verdana" w:hAnsi="Verdana" w:cs="Calibri"/>
                <w:color w:val="0070C0"/>
                <w:sz w:val="18"/>
                <w:szCs w:val="18"/>
              </w:rPr>
              <w:t>punkty</w:t>
            </w:r>
          </w:p>
        </w:tc>
      </w:tr>
      <w:tr w:rsidR="006569E7" w:rsidRPr="006569E7" w14:paraId="06208230" w14:textId="77777777" w:rsidTr="006569E7">
        <w:trPr>
          <w:trHeight w:val="600"/>
        </w:trPr>
        <w:tc>
          <w:tcPr>
            <w:tcW w:w="25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86FC12A"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1.</w:t>
            </w:r>
          </w:p>
        </w:tc>
        <w:tc>
          <w:tcPr>
            <w:tcW w:w="1303"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25239DB" w14:textId="77777777" w:rsidR="006569E7" w:rsidRPr="006569E7" w:rsidRDefault="006569E7" w:rsidP="006569E7">
            <w:pPr>
              <w:rPr>
                <w:rFonts w:ascii="Verdana" w:hAnsi="Verdana" w:cs="Calibri"/>
                <w:color w:val="000000"/>
                <w:sz w:val="18"/>
                <w:szCs w:val="18"/>
              </w:rPr>
            </w:pPr>
            <w:r w:rsidRPr="006569E7">
              <w:rPr>
                <w:rFonts w:ascii="Verdana" w:hAnsi="Verdana" w:cs="Calibri"/>
                <w:color w:val="000000"/>
                <w:sz w:val="18"/>
                <w:szCs w:val="18"/>
              </w:rPr>
              <w:t>Watson-Marlow Sp. z o.o.</w:t>
            </w:r>
            <w:r w:rsidRPr="006569E7">
              <w:rPr>
                <w:rFonts w:ascii="Verdana" w:hAnsi="Verdana" w:cs="Calibri"/>
                <w:color w:val="000000"/>
                <w:sz w:val="18"/>
                <w:szCs w:val="18"/>
              </w:rPr>
              <w:br/>
              <w:t>ul. Fosa 25</w:t>
            </w:r>
            <w:r w:rsidRPr="006569E7">
              <w:rPr>
                <w:rFonts w:ascii="Verdana" w:hAnsi="Verdana" w:cs="Calibri"/>
                <w:color w:val="000000"/>
                <w:sz w:val="18"/>
                <w:szCs w:val="18"/>
              </w:rPr>
              <w:br/>
              <w:t>02-768 Warszawa</w:t>
            </w:r>
          </w:p>
        </w:tc>
        <w:tc>
          <w:tcPr>
            <w:tcW w:w="861" w:type="pct"/>
            <w:tcBorders>
              <w:top w:val="nil"/>
              <w:left w:val="single" w:sz="8" w:space="0" w:color="A6A6A6"/>
              <w:bottom w:val="nil"/>
              <w:right w:val="single" w:sz="8" w:space="0" w:color="A6A6A6"/>
            </w:tcBorders>
            <w:shd w:val="clear" w:color="auto" w:fill="auto"/>
            <w:noWrap/>
            <w:vAlign w:val="center"/>
            <w:hideMark/>
          </w:tcPr>
          <w:p w14:paraId="178258FC" w14:textId="77777777" w:rsidR="006569E7" w:rsidRPr="006569E7" w:rsidRDefault="006569E7" w:rsidP="006569E7">
            <w:pPr>
              <w:jc w:val="right"/>
              <w:rPr>
                <w:rFonts w:ascii="Verdana" w:hAnsi="Verdana" w:cs="Calibri"/>
                <w:color w:val="000000"/>
                <w:sz w:val="18"/>
                <w:szCs w:val="18"/>
              </w:rPr>
            </w:pPr>
            <w:r w:rsidRPr="006569E7">
              <w:rPr>
                <w:rFonts w:ascii="Verdana" w:hAnsi="Verdana" w:cs="Calibri"/>
                <w:color w:val="000000"/>
                <w:sz w:val="18"/>
                <w:szCs w:val="18"/>
              </w:rPr>
              <w:t>6 389,85 zł</w:t>
            </w:r>
          </w:p>
        </w:tc>
        <w:tc>
          <w:tcPr>
            <w:tcW w:w="861" w:type="pct"/>
            <w:tcBorders>
              <w:top w:val="nil"/>
              <w:left w:val="nil"/>
              <w:bottom w:val="nil"/>
              <w:right w:val="single" w:sz="8" w:space="0" w:color="A6A6A6"/>
            </w:tcBorders>
            <w:shd w:val="clear" w:color="auto" w:fill="auto"/>
            <w:noWrap/>
            <w:vAlign w:val="center"/>
            <w:hideMark/>
          </w:tcPr>
          <w:p w14:paraId="7E9C6787"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3 tygodnie</w:t>
            </w:r>
          </w:p>
        </w:tc>
        <w:tc>
          <w:tcPr>
            <w:tcW w:w="861" w:type="pct"/>
            <w:tcBorders>
              <w:top w:val="nil"/>
              <w:left w:val="nil"/>
              <w:bottom w:val="nil"/>
              <w:right w:val="nil"/>
            </w:tcBorders>
            <w:shd w:val="clear" w:color="auto" w:fill="auto"/>
            <w:noWrap/>
            <w:vAlign w:val="center"/>
            <w:hideMark/>
          </w:tcPr>
          <w:p w14:paraId="513C97C9" w14:textId="77777777" w:rsidR="006569E7" w:rsidRPr="006569E7" w:rsidRDefault="006569E7" w:rsidP="006569E7">
            <w:pPr>
              <w:jc w:val="center"/>
              <w:rPr>
                <w:rFonts w:ascii="Verdana" w:hAnsi="Verdana" w:cs="Calibri"/>
                <w:color w:val="000000"/>
                <w:sz w:val="18"/>
                <w:szCs w:val="18"/>
              </w:rPr>
            </w:pPr>
            <w:r w:rsidRPr="006569E7">
              <w:rPr>
                <w:rFonts w:ascii="Verdana" w:hAnsi="Verdana" w:cs="Calibri"/>
                <w:color w:val="000000"/>
                <w:sz w:val="18"/>
                <w:szCs w:val="18"/>
              </w:rPr>
              <w:t>36 miesięcy</w:t>
            </w:r>
          </w:p>
        </w:tc>
        <w:tc>
          <w:tcPr>
            <w:tcW w:w="861" w:type="pct"/>
            <w:tcBorders>
              <w:top w:val="nil"/>
              <w:left w:val="single" w:sz="8" w:space="0" w:color="A6A6A6"/>
              <w:bottom w:val="nil"/>
              <w:right w:val="single" w:sz="8" w:space="0" w:color="A6A6A6"/>
            </w:tcBorders>
            <w:shd w:val="clear" w:color="auto" w:fill="auto"/>
            <w:noWrap/>
            <w:vAlign w:val="bottom"/>
            <w:hideMark/>
          </w:tcPr>
          <w:p w14:paraId="1C97C9AC" w14:textId="77777777" w:rsidR="006569E7" w:rsidRPr="006569E7" w:rsidRDefault="006569E7" w:rsidP="006569E7">
            <w:pPr>
              <w:rPr>
                <w:rFonts w:ascii="Verdana" w:hAnsi="Verdana" w:cs="Calibri"/>
                <w:color w:val="000000"/>
                <w:sz w:val="18"/>
                <w:szCs w:val="18"/>
              </w:rPr>
            </w:pPr>
            <w:r w:rsidRPr="006569E7">
              <w:rPr>
                <w:rFonts w:ascii="Verdana" w:hAnsi="Verdana" w:cs="Calibri"/>
                <w:color w:val="000000"/>
                <w:sz w:val="18"/>
                <w:szCs w:val="18"/>
              </w:rPr>
              <w:t>oferta odrzucona</w:t>
            </w:r>
          </w:p>
        </w:tc>
      </w:tr>
      <w:tr w:rsidR="006569E7" w:rsidRPr="006569E7" w14:paraId="5E6A8D47" w14:textId="77777777" w:rsidTr="006569E7">
        <w:trPr>
          <w:trHeight w:val="600"/>
        </w:trPr>
        <w:tc>
          <w:tcPr>
            <w:tcW w:w="255" w:type="pct"/>
            <w:vMerge/>
            <w:tcBorders>
              <w:top w:val="single" w:sz="4" w:space="0" w:color="757171"/>
              <w:left w:val="single" w:sz="4" w:space="0" w:color="757171"/>
              <w:bottom w:val="single" w:sz="4" w:space="0" w:color="757171"/>
              <w:right w:val="single" w:sz="8" w:space="0" w:color="A6A6A6"/>
            </w:tcBorders>
            <w:vAlign w:val="center"/>
            <w:hideMark/>
          </w:tcPr>
          <w:p w14:paraId="282F0F7B" w14:textId="77777777" w:rsidR="006569E7" w:rsidRPr="006569E7" w:rsidRDefault="006569E7" w:rsidP="006569E7">
            <w:pPr>
              <w:rPr>
                <w:rFonts w:ascii="Verdana" w:hAnsi="Verdana" w:cs="Calibri"/>
                <w:color w:val="000000"/>
                <w:sz w:val="18"/>
                <w:szCs w:val="18"/>
              </w:rPr>
            </w:pPr>
          </w:p>
        </w:tc>
        <w:tc>
          <w:tcPr>
            <w:tcW w:w="1303" w:type="pct"/>
            <w:vMerge/>
            <w:tcBorders>
              <w:top w:val="single" w:sz="4" w:space="0" w:color="757171"/>
              <w:left w:val="single" w:sz="8" w:space="0" w:color="A6A6A6"/>
              <w:bottom w:val="single" w:sz="4" w:space="0" w:color="757171"/>
              <w:right w:val="single" w:sz="4" w:space="0" w:color="757171"/>
            </w:tcBorders>
            <w:vAlign w:val="center"/>
            <w:hideMark/>
          </w:tcPr>
          <w:p w14:paraId="3071A352" w14:textId="77777777" w:rsidR="006569E7" w:rsidRPr="006569E7" w:rsidRDefault="006569E7" w:rsidP="006569E7">
            <w:pPr>
              <w:rPr>
                <w:rFonts w:ascii="Verdana" w:hAnsi="Verdana" w:cs="Calibri"/>
                <w:color w:val="000000"/>
                <w:sz w:val="18"/>
                <w:szCs w:val="18"/>
              </w:rPr>
            </w:pP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12935F20" w14:textId="77777777" w:rsidR="006569E7" w:rsidRPr="006569E7" w:rsidRDefault="006569E7" w:rsidP="006569E7">
            <w:pPr>
              <w:jc w:val="center"/>
              <w:rPr>
                <w:rFonts w:ascii="Verdana" w:hAnsi="Verdana" w:cs="Calibri"/>
                <w:b/>
                <w:bCs/>
                <w:color w:val="0070C0"/>
                <w:sz w:val="18"/>
                <w:szCs w:val="18"/>
              </w:rPr>
            </w:pPr>
            <w:r w:rsidRPr="006569E7">
              <w:rPr>
                <w:rFonts w:ascii="Verdana" w:hAnsi="Verdana" w:cs="Calibri"/>
                <w:b/>
                <w:bCs/>
                <w:color w:val="0070C0"/>
                <w:sz w:val="18"/>
                <w:szCs w:val="18"/>
              </w:rPr>
              <w:t>0,00</w:t>
            </w:r>
          </w:p>
        </w:tc>
        <w:tc>
          <w:tcPr>
            <w:tcW w:w="861" w:type="pct"/>
            <w:tcBorders>
              <w:top w:val="nil"/>
              <w:left w:val="nil"/>
              <w:bottom w:val="single" w:sz="8" w:space="0" w:color="A6A6A6"/>
              <w:right w:val="single" w:sz="8" w:space="0" w:color="A6A6A6"/>
            </w:tcBorders>
            <w:shd w:val="clear" w:color="auto" w:fill="auto"/>
            <w:noWrap/>
            <w:vAlign w:val="center"/>
            <w:hideMark/>
          </w:tcPr>
          <w:p w14:paraId="3AB51C67" w14:textId="77777777" w:rsidR="006569E7" w:rsidRPr="006569E7" w:rsidRDefault="006569E7" w:rsidP="006569E7">
            <w:pPr>
              <w:jc w:val="center"/>
              <w:rPr>
                <w:rFonts w:ascii="Verdana" w:hAnsi="Verdana" w:cs="Calibri"/>
                <w:b/>
                <w:bCs/>
                <w:color w:val="0070C0"/>
                <w:sz w:val="18"/>
                <w:szCs w:val="18"/>
              </w:rPr>
            </w:pPr>
            <w:r w:rsidRPr="006569E7">
              <w:rPr>
                <w:rFonts w:ascii="Verdana" w:hAnsi="Verdana" w:cs="Calibri"/>
                <w:b/>
                <w:bCs/>
                <w:color w:val="0070C0"/>
                <w:sz w:val="18"/>
                <w:szCs w:val="18"/>
              </w:rPr>
              <w:t>0,00</w:t>
            </w:r>
          </w:p>
        </w:tc>
        <w:tc>
          <w:tcPr>
            <w:tcW w:w="861" w:type="pct"/>
            <w:tcBorders>
              <w:top w:val="nil"/>
              <w:left w:val="nil"/>
              <w:bottom w:val="single" w:sz="8" w:space="0" w:color="A6A6A6"/>
              <w:right w:val="nil"/>
            </w:tcBorders>
            <w:shd w:val="clear" w:color="auto" w:fill="auto"/>
            <w:noWrap/>
            <w:vAlign w:val="center"/>
            <w:hideMark/>
          </w:tcPr>
          <w:p w14:paraId="510F63B9" w14:textId="77777777" w:rsidR="006569E7" w:rsidRPr="006569E7" w:rsidRDefault="006569E7" w:rsidP="006569E7">
            <w:pPr>
              <w:jc w:val="center"/>
              <w:rPr>
                <w:rFonts w:ascii="Verdana" w:hAnsi="Verdana" w:cs="Calibri"/>
                <w:b/>
                <w:bCs/>
                <w:color w:val="0070C0"/>
                <w:sz w:val="18"/>
                <w:szCs w:val="18"/>
              </w:rPr>
            </w:pPr>
            <w:r w:rsidRPr="006569E7">
              <w:rPr>
                <w:rFonts w:ascii="Verdana" w:hAnsi="Verdana" w:cs="Calibri"/>
                <w:b/>
                <w:bCs/>
                <w:color w:val="0070C0"/>
                <w:sz w:val="18"/>
                <w:szCs w:val="18"/>
              </w:rPr>
              <w:t>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567194E9" w14:textId="77777777" w:rsidR="006569E7" w:rsidRPr="006569E7" w:rsidRDefault="006569E7" w:rsidP="006569E7">
            <w:pPr>
              <w:jc w:val="center"/>
              <w:rPr>
                <w:rFonts w:ascii="Verdana" w:hAnsi="Verdana" w:cs="Calibri"/>
                <w:b/>
                <w:bCs/>
                <w:color w:val="0070C0"/>
                <w:sz w:val="18"/>
                <w:szCs w:val="18"/>
              </w:rPr>
            </w:pPr>
            <w:r w:rsidRPr="006569E7">
              <w:rPr>
                <w:rFonts w:ascii="Verdana" w:hAnsi="Verdana" w:cs="Calibri"/>
                <w:b/>
                <w:bCs/>
                <w:color w:val="0070C0"/>
                <w:sz w:val="18"/>
                <w:szCs w:val="18"/>
              </w:rPr>
              <w:t>0,00</w:t>
            </w:r>
          </w:p>
        </w:tc>
      </w:tr>
    </w:tbl>
    <w:p w14:paraId="72508C12" w14:textId="60ED4B24" w:rsidR="00F14514" w:rsidRDefault="006569E7" w:rsidP="00F14514">
      <w:r>
        <w:fldChar w:fldCharType="end"/>
      </w:r>
    </w:p>
    <w:p w14:paraId="7C687E3D" w14:textId="77777777" w:rsidR="006569E7" w:rsidRDefault="006569E7" w:rsidP="00F14514"/>
    <w:p w14:paraId="705BC6C5" w14:textId="77777777" w:rsidR="00F14514" w:rsidRPr="00D34CBD" w:rsidRDefault="00F14514" w:rsidP="00F14514">
      <w:pPr>
        <w:pStyle w:val="Akapitzlist"/>
        <w:numPr>
          <w:ilvl w:val="0"/>
          <w:numId w:val="16"/>
        </w:numPr>
        <w:ind w:right="-97" w:hanging="29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BE57532" w14:textId="77777777" w:rsidR="00F14514" w:rsidRDefault="00F14514" w:rsidP="00F14514">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CCDBBED" w14:textId="77777777" w:rsidR="00F14514" w:rsidRPr="00570358" w:rsidRDefault="00F14514" w:rsidP="00F14514">
      <w:pPr>
        <w:tabs>
          <w:tab w:val="num" w:pos="1080"/>
        </w:tabs>
        <w:ind w:left="426" w:right="-97"/>
        <w:jc w:val="both"/>
        <w:rPr>
          <w:rFonts w:ascii="Verdana" w:hAnsi="Verdana"/>
          <w:sz w:val="16"/>
          <w:szCs w:val="16"/>
          <w:lang w:eastAsia="en-US"/>
        </w:rPr>
      </w:pPr>
    </w:p>
    <w:p w14:paraId="7BAF7F36" w14:textId="77777777" w:rsidR="00F14514" w:rsidRPr="00587B82" w:rsidRDefault="00F14514" w:rsidP="00662A99">
      <w:pPr>
        <w:pStyle w:val="Akapitzlist"/>
        <w:numPr>
          <w:ilvl w:val="0"/>
          <w:numId w:val="16"/>
        </w:numPr>
        <w:spacing w:line="276" w:lineRule="auto"/>
        <w:ind w:right="-97" w:hanging="294"/>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489E6E2" w14:textId="77777777" w:rsidR="00662A99" w:rsidRDefault="00662A99" w:rsidP="00662A99">
      <w:pPr>
        <w:tabs>
          <w:tab w:val="num" w:pos="1080"/>
        </w:tabs>
        <w:spacing w:line="276" w:lineRule="auto"/>
        <w:ind w:left="709" w:right="-97"/>
        <w:jc w:val="both"/>
        <w:rPr>
          <w:rFonts w:ascii="Verdana" w:hAnsi="Verdana"/>
          <w:bCs/>
          <w:sz w:val="18"/>
          <w:szCs w:val="18"/>
          <w:lang w:eastAsia="en-US"/>
        </w:rPr>
      </w:pPr>
      <w:r w:rsidRPr="00662A99">
        <w:rPr>
          <w:rFonts w:ascii="Verdana" w:hAnsi="Verdana"/>
          <w:bCs/>
          <w:sz w:val="18"/>
          <w:szCs w:val="18"/>
          <w:lang w:eastAsia="en-US"/>
        </w:rPr>
        <w:t xml:space="preserve">Oferta Wykonawcy: </w:t>
      </w:r>
      <w:r>
        <w:rPr>
          <w:rFonts w:ascii="Verdana" w:hAnsi="Verdana"/>
          <w:bCs/>
          <w:sz w:val="18"/>
          <w:szCs w:val="18"/>
          <w:lang w:eastAsia="en-US"/>
        </w:rPr>
        <w:t xml:space="preserve">Watson-Marlow Sp. z o.o., ul. Fosa 25, </w:t>
      </w:r>
      <w:r w:rsidRPr="00662A99">
        <w:rPr>
          <w:rFonts w:ascii="Verdana" w:hAnsi="Verdana"/>
          <w:bCs/>
          <w:sz w:val="18"/>
          <w:szCs w:val="18"/>
          <w:lang w:eastAsia="en-US"/>
        </w:rPr>
        <w:t xml:space="preserve">02-768 Warszawa w zakresie </w:t>
      </w:r>
      <w:r w:rsidRPr="00662A99">
        <w:rPr>
          <w:rFonts w:ascii="Verdana" w:hAnsi="Verdana"/>
          <w:bCs/>
          <w:sz w:val="18"/>
          <w:szCs w:val="18"/>
          <w:lang w:eastAsia="en-US"/>
        </w:rPr>
        <w:br/>
        <w:t xml:space="preserve">części </w:t>
      </w:r>
      <w:r>
        <w:rPr>
          <w:rFonts w:ascii="Verdana" w:hAnsi="Verdana"/>
          <w:bCs/>
          <w:sz w:val="18"/>
          <w:szCs w:val="18"/>
          <w:lang w:eastAsia="en-US"/>
        </w:rPr>
        <w:t>9</w:t>
      </w:r>
      <w:r w:rsidRPr="00662A99">
        <w:rPr>
          <w:rFonts w:ascii="Verdana" w:hAnsi="Verdana"/>
          <w:bCs/>
          <w:sz w:val="18"/>
          <w:szCs w:val="18"/>
          <w:lang w:eastAsia="en-US"/>
        </w:rPr>
        <w:t xml:space="preserve"> została odrzucona na podstawie</w:t>
      </w:r>
      <w:r>
        <w:rPr>
          <w:rFonts w:ascii="Verdana" w:hAnsi="Verdana"/>
          <w:bCs/>
          <w:sz w:val="18"/>
          <w:szCs w:val="18"/>
          <w:lang w:eastAsia="en-US"/>
        </w:rPr>
        <w:t>:</w:t>
      </w:r>
    </w:p>
    <w:p w14:paraId="63636DFE" w14:textId="77777777" w:rsidR="00662A99" w:rsidRDefault="00662A99" w:rsidP="00662A99">
      <w:pPr>
        <w:tabs>
          <w:tab w:val="num" w:pos="1080"/>
        </w:tabs>
        <w:spacing w:line="276" w:lineRule="auto"/>
        <w:ind w:left="709" w:right="-97"/>
        <w:jc w:val="both"/>
        <w:rPr>
          <w:rFonts w:ascii="Verdana" w:hAnsi="Verdana"/>
          <w:bCs/>
          <w:sz w:val="18"/>
          <w:szCs w:val="18"/>
          <w:lang w:eastAsia="en-US"/>
        </w:rPr>
      </w:pPr>
    </w:p>
    <w:p w14:paraId="05D1DE3D" w14:textId="77777777" w:rsidR="00662A99" w:rsidRPr="00D46898" w:rsidRDefault="00662A99" w:rsidP="00662A99">
      <w:pPr>
        <w:pStyle w:val="Akapitzlist"/>
        <w:numPr>
          <w:ilvl w:val="0"/>
          <w:numId w:val="41"/>
        </w:numPr>
        <w:spacing w:after="120" w:line="276" w:lineRule="auto"/>
        <w:ind w:left="1134" w:right="-97" w:hanging="357"/>
        <w:contextualSpacing w:val="0"/>
        <w:jc w:val="both"/>
        <w:rPr>
          <w:rFonts w:ascii="Verdana" w:hAnsi="Verdana"/>
          <w:color w:val="000000" w:themeColor="text1"/>
          <w:sz w:val="18"/>
          <w:szCs w:val="18"/>
        </w:rPr>
      </w:pPr>
      <w:r>
        <w:rPr>
          <w:rFonts w:ascii="Verdana" w:hAnsi="Verdana"/>
          <w:color w:val="00000A"/>
          <w:sz w:val="18"/>
          <w:szCs w:val="18"/>
        </w:rPr>
        <w:t xml:space="preserve">art. 78 Kodeksu Cywilnego </w:t>
      </w:r>
      <w:r w:rsidRPr="009102B8">
        <w:rPr>
          <w:rFonts w:ascii="Verdana" w:hAnsi="Verdana"/>
          <w:color w:val="00000A"/>
          <w:sz w:val="18"/>
          <w:szCs w:val="18"/>
        </w:rPr>
        <w:t xml:space="preserve">, </w:t>
      </w:r>
      <w:r>
        <w:rPr>
          <w:rFonts w:ascii="Verdana" w:hAnsi="Verdana"/>
          <w:color w:val="00000A"/>
          <w:sz w:val="18"/>
          <w:szCs w:val="18"/>
        </w:rPr>
        <w:t>w związku z</w:t>
      </w:r>
      <w:r w:rsidRPr="009102B8">
        <w:rPr>
          <w:rFonts w:ascii="Verdana" w:hAnsi="Verdana"/>
          <w:color w:val="00000A"/>
          <w:sz w:val="18"/>
          <w:szCs w:val="18"/>
        </w:rPr>
        <w:t xml:space="preserve"> art. 14 ustawy </w:t>
      </w:r>
      <w:proofErr w:type="spellStart"/>
      <w:r w:rsidRPr="009102B8">
        <w:rPr>
          <w:rFonts w:ascii="Verdana" w:hAnsi="Verdana"/>
          <w:color w:val="00000A"/>
          <w:sz w:val="18"/>
          <w:szCs w:val="18"/>
        </w:rPr>
        <w:t>Pzp</w:t>
      </w:r>
      <w:proofErr w:type="spellEnd"/>
    </w:p>
    <w:p w14:paraId="5F478AF9" w14:textId="77777777" w:rsidR="00662A99" w:rsidRPr="00D46898" w:rsidRDefault="00662A99" w:rsidP="00662A99">
      <w:pPr>
        <w:pStyle w:val="Akapitzlist"/>
        <w:numPr>
          <w:ilvl w:val="0"/>
          <w:numId w:val="41"/>
        </w:numPr>
        <w:spacing w:after="120" w:line="276" w:lineRule="auto"/>
        <w:ind w:left="1134" w:right="-97" w:hanging="357"/>
        <w:contextualSpacing w:val="0"/>
        <w:jc w:val="both"/>
        <w:rPr>
          <w:rFonts w:ascii="Verdana" w:hAnsi="Verdana"/>
          <w:color w:val="000000" w:themeColor="text1"/>
          <w:sz w:val="18"/>
          <w:szCs w:val="18"/>
        </w:rPr>
      </w:pPr>
      <w:r>
        <w:rPr>
          <w:rFonts w:ascii="Verdana" w:hAnsi="Verdana"/>
          <w:color w:val="00000A"/>
          <w:sz w:val="18"/>
          <w:szCs w:val="18"/>
        </w:rPr>
        <w:t xml:space="preserve">pkt. 2 rozdział VIII </w:t>
      </w:r>
      <w:proofErr w:type="spellStart"/>
      <w:r>
        <w:rPr>
          <w:rFonts w:ascii="Verdana" w:hAnsi="Verdana"/>
          <w:color w:val="00000A"/>
          <w:sz w:val="18"/>
          <w:szCs w:val="18"/>
        </w:rPr>
        <w:t>Siwz</w:t>
      </w:r>
      <w:proofErr w:type="spellEnd"/>
    </w:p>
    <w:p w14:paraId="56AB50DE" w14:textId="77777777" w:rsidR="00662A99" w:rsidRDefault="00662A99" w:rsidP="00662A99">
      <w:pPr>
        <w:pStyle w:val="Akapitzlist"/>
        <w:numPr>
          <w:ilvl w:val="0"/>
          <w:numId w:val="41"/>
        </w:numPr>
        <w:spacing w:after="120" w:line="276" w:lineRule="auto"/>
        <w:ind w:left="1134" w:right="-97" w:hanging="357"/>
        <w:contextualSpacing w:val="0"/>
        <w:jc w:val="both"/>
        <w:rPr>
          <w:rFonts w:ascii="Verdana" w:hAnsi="Verdana"/>
          <w:color w:val="000000" w:themeColor="text1"/>
          <w:sz w:val="18"/>
          <w:szCs w:val="18"/>
        </w:rPr>
      </w:pPr>
      <w:r w:rsidRPr="00D46898">
        <w:rPr>
          <w:rFonts w:ascii="Verdana" w:hAnsi="Verdana"/>
          <w:color w:val="000000" w:themeColor="text1"/>
          <w:sz w:val="18"/>
          <w:szCs w:val="18"/>
        </w:rPr>
        <w:t>art. 89 ust. 1 pkt. 1)</w:t>
      </w:r>
      <w:r>
        <w:rPr>
          <w:rFonts w:ascii="Verdana" w:hAnsi="Verdana"/>
          <w:color w:val="000000" w:themeColor="text1"/>
          <w:sz w:val="18"/>
          <w:szCs w:val="18"/>
        </w:rPr>
        <w:t xml:space="preserve"> </w:t>
      </w:r>
      <w:proofErr w:type="spellStart"/>
      <w:r>
        <w:rPr>
          <w:rFonts w:ascii="Verdana" w:hAnsi="Verdana"/>
          <w:color w:val="000000" w:themeColor="text1"/>
          <w:sz w:val="18"/>
          <w:szCs w:val="18"/>
        </w:rPr>
        <w:t>Pzp</w:t>
      </w:r>
      <w:proofErr w:type="spellEnd"/>
      <w:r>
        <w:rPr>
          <w:rFonts w:ascii="Verdana" w:hAnsi="Verdana"/>
          <w:color w:val="000000" w:themeColor="text1"/>
          <w:sz w:val="18"/>
          <w:szCs w:val="18"/>
        </w:rPr>
        <w:t>,</w:t>
      </w:r>
      <w:bookmarkStart w:id="0" w:name="_GoBack"/>
      <w:bookmarkEnd w:id="0"/>
    </w:p>
    <w:p w14:paraId="34FF2C1F" w14:textId="76A642F3" w:rsidR="00662A99" w:rsidRPr="00662A99" w:rsidRDefault="00662A99" w:rsidP="00662A99">
      <w:pPr>
        <w:tabs>
          <w:tab w:val="num" w:pos="1080"/>
        </w:tabs>
        <w:spacing w:line="276" w:lineRule="auto"/>
        <w:ind w:left="709" w:right="-97"/>
        <w:jc w:val="both"/>
        <w:rPr>
          <w:rFonts w:ascii="Verdana" w:hAnsi="Verdana"/>
          <w:bCs/>
          <w:sz w:val="18"/>
          <w:szCs w:val="18"/>
          <w:lang w:eastAsia="en-US"/>
        </w:rPr>
      </w:pPr>
      <w:r w:rsidRPr="00662A99">
        <w:rPr>
          <w:rFonts w:ascii="Verdana" w:hAnsi="Verdana"/>
          <w:bCs/>
          <w:sz w:val="18"/>
          <w:szCs w:val="18"/>
          <w:lang w:eastAsia="en-US"/>
        </w:rPr>
        <w:t xml:space="preserve">(pełna treść pisma dotycząca informacji o Wykonawcy, którego oferta została odrzucona </w:t>
      </w:r>
      <w:r>
        <w:rPr>
          <w:rFonts w:ascii="Verdana" w:hAnsi="Verdana"/>
          <w:bCs/>
          <w:sz w:val="18"/>
          <w:szCs w:val="18"/>
          <w:lang w:eastAsia="en-US"/>
        </w:rPr>
        <w:br/>
      </w:r>
      <w:r w:rsidRPr="00662A99">
        <w:rPr>
          <w:rFonts w:ascii="Verdana" w:hAnsi="Verdana"/>
          <w:bCs/>
          <w:sz w:val="18"/>
          <w:szCs w:val="18"/>
          <w:lang w:eastAsia="en-US"/>
        </w:rPr>
        <w:t>i o powodach odrzucenia oferty wraz z uzasadnieniem prawnym oraz faktycz</w:t>
      </w:r>
      <w:r>
        <w:rPr>
          <w:rFonts w:ascii="Verdana" w:hAnsi="Verdana"/>
          <w:bCs/>
          <w:sz w:val="18"/>
          <w:szCs w:val="18"/>
          <w:lang w:eastAsia="en-US"/>
        </w:rPr>
        <w:t>nym została przesłana Wykonawcy</w:t>
      </w:r>
      <w:r w:rsidRPr="00662A99">
        <w:rPr>
          <w:rFonts w:ascii="Verdana" w:hAnsi="Verdana"/>
          <w:bCs/>
          <w:sz w:val="18"/>
          <w:szCs w:val="18"/>
          <w:lang w:eastAsia="en-US"/>
        </w:rPr>
        <w:t xml:space="preserve"> biorącym udział w cz. </w:t>
      </w:r>
      <w:r>
        <w:rPr>
          <w:rFonts w:ascii="Verdana" w:hAnsi="Verdana"/>
          <w:bCs/>
          <w:sz w:val="18"/>
          <w:szCs w:val="18"/>
          <w:lang w:eastAsia="en-US"/>
        </w:rPr>
        <w:t>9</w:t>
      </w:r>
      <w:r w:rsidRPr="00662A99">
        <w:rPr>
          <w:rFonts w:ascii="Verdana" w:hAnsi="Verdana"/>
          <w:bCs/>
          <w:sz w:val="18"/>
          <w:szCs w:val="18"/>
          <w:lang w:eastAsia="en-US"/>
        </w:rPr>
        <w:t xml:space="preserve"> niniejszego postępowania w dniu </w:t>
      </w:r>
      <w:r>
        <w:rPr>
          <w:rFonts w:ascii="Verdana" w:hAnsi="Verdana"/>
          <w:bCs/>
          <w:sz w:val="18"/>
          <w:szCs w:val="18"/>
          <w:lang w:eastAsia="en-US"/>
        </w:rPr>
        <w:t>26.06</w:t>
      </w:r>
      <w:r w:rsidRPr="00662A99">
        <w:rPr>
          <w:rFonts w:ascii="Verdana" w:hAnsi="Verdana"/>
          <w:bCs/>
          <w:sz w:val="18"/>
          <w:szCs w:val="18"/>
          <w:lang w:eastAsia="en-US"/>
        </w:rPr>
        <w:t>.2020 r.</w:t>
      </w:r>
      <w:r>
        <w:rPr>
          <w:rFonts w:ascii="Verdana" w:hAnsi="Verdana"/>
          <w:bCs/>
          <w:sz w:val="18"/>
          <w:szCs w:val="18"/>
          <w:lang w:eastAsia="en-US"/>
        </w:rPr>
        <w:t>)</w:t>
      </w:r>
      <w:r w:rsidRPr="00662A99">
        <w:rPr>
          <w:rFonts w:ascii="Verdana" w:hAnsi="Verdana"/>
          <w:bCs/>
          <w:sz w:val="18"/>
          <w:szCs w:val="18"/>
          <w:lang w:eastAsia="en-US"/>
        </w:rPr>
        <w:t xml:space="preserve"> </w:t>
      </w:r>
    </w:p>
    <w:p w14:paraId="171A8B39" w14:textId="77777777" w:rsidR="00F14514" w:rsidRPr="00626C4A" w:rsidRDefault="00F14514" w:rsidP="00F14514"/>
    <w:p w14:paraId="1DB77119" w14:textId="77777777" w:rsidR="00F14514" w:rsidRPr="00626C4A" w:rsidRDefault="00F14514" w:rsidP="00F14514">
      <w:pPr>
        <w:numPr>
          <w:ilvl w:val="0"/>
          <w:numId w:val="16"/>
        </w:numPr>
        <w:tabs>
          <w:tab w:val="center" w:pos="4536"/>
          <w:tab w:val="right" w:pos="9180"/>
        </w:tabs>
        <w:ind w:right="-97"/>
        <w:jc w:val="both"/>
        <w:rPr>
          <w:rFonts w:ascii="Verdana" w:hAnsi="Verdana"/>
          <w:b/>
          <w:bCs/>
          <w:noProof/>
          <w:sz w:val="18"/>
          <w:szCs w:val="18"/>
          <w:u w:val="single"/>
        </w:rPr>
      </w:pPr>
      <w:r w:rsidRPr="00626C4A">
        <w:rPr>
          <w:rFonts w:ascii="Verdana" w:hAnsi="Verdana"/>
          <w:b/>
          <w:bCs/>
          <w:noProof/>
          <w:sz w:val="18"/>
          <w:szCs w:val="18"/>
          <w:u w:val="single"/>
        </w:rPr>
        <w:t>Unieważnienie postępowania</w:t>
      </w:r>
    </w:p>
    <w:p w14:paraId="217AA0AE" w14:textId="77777777" w:rsidR="00F14514" w:rsidRPr="00626C4A" w:rsidRDefault="00F14514" w:rsidP="00F14514">
      <w:pPr>
        <w:tabs>
          <w:tab w:val="center" w:pos="4536"/>
          <w:tab w:val="right" w:pos="9180"/>
        </w:tabs>
        <w:ind w:left="426" w:right="-97"/>
        <w:jc w:val="both"/>
        <w:rPr>
          <w:rFonts w:ascii="Verdana" w:hAnsi="Verdana"/>
          <w:b/>
          <w:bCs/>
          <w:noProof/>
          <w:sz w:val="18"/>
          <w:szCs w:val="18"/>
          <w:u w:val="single"/>
        </w:rPr>
      </w:pPr>
    </w:p>
    <w:p w14:paraId="4216412A" w14:textId="06A9E5B9" w:rsidR="003059AF" w:rsidRDefault="003059AF" w:rsidP="00662A99">
      <w:pPr>
        <w:pStyle w:val="Akapitzlist"/>
        <w:numPr>
          <w:ilvl w:val="0"/>
          <w:numId w:val="31"/>
        </w:numPr>
        <w:spacing w:after="120" w:line="280" w:lineRule="exact"/>
        <w:ind w:left="1276" w:right="-97" w:hanging="425"/>
        <w:contextualSpacing w:val="0"/>
        <w:jc w:val="both"/>
        <w:rPr>
          <w:rFonts w:ascii="Verdana" w:hAnsi="Verdana"/>
          <w:sz w:val="18"/>
          <w:szCs w:val="18"/>
        </w:rPr>
      </w:pPr>
      <w:r w:rsidRPr="00837745">
        <w:rPr>
          <w:rFonts w:ascii="Verdana" w:hAnsi="Verdana"/>
          <w:sz w:val="18"/>
          <w:szCs w:val="18"/>
        </w:rPr>
        <w:t xml:space="preserve">Zamawiający niniejszym unieważnia ww. postępowanie, na podstawie art. 93 ust. 1 pkt. </w:t>
      </w:r>
      <w:r w:rsidR="00662A99">
        <w:rPr>
          <w:rFonts w:ascii="Verdana" w:hAnsi="Verdana"/>
          <w:sz w:val="18"/>
          <w:szCs w:val="18"/>
        </w:rPr>
        <w:t>1)</w:t>
      </w:r>
      <w:r w:rsidRPr="00837745">
        <w:rPr>
          <w:rFonts w:ascii="Verdana" w:hAnsi="Verdana"/>
          <w:sz w:val="18"/>
          <w:szCs w:val="18"/>
        </w:rPr>
        <w:t xml:space="preserve"> Prawa zamówień publicznych (</w:t>
      </w:r>
      <w:proofErr w:type="spellStart"/>
      <w:r w:rsidRPr="00837745">
        <w:rPr>
          <w:rFonts w:ascii="Verdana" w:hAnsi="Verdana"/>
          <w:sz w:val="18"/>
          <w:szCs w:val="18"/>
        </w:rPr>
        <w:t>Pzp</w:t>
      </w:r>
      <w:proofErr w:type="spellEnd"/>
      <w:r w:rsidRPr="00837745">
        <w:rPr>
          <w:rFonts w:ascii="Verdana" w:hAnsi="Verdana"/>
          <w:sz w:val="18"/>
          <w:szCs w:val="18"/>
        </w:rPr>
        <w:t xml:space="preserve">), ponieważ </w:t>
      </w:r>
      <w:r w:rsidR="00662A99">
        <w:rPr>
          <w:rFonts w:ascii="Verdana" w:hAnsi="Verdana"/>
          <w:sz w:val="18"/>
          <w:szCs w:val="18"/>
        </w:rPr>
        <w:t>nie złożono żadnej oferty niepodlegającej odrzuceniu</w:t>
      </w:r>
      <w:r w:rsidRPr="00837745">
        <w:rPr>
          <w:rFonts w:ascii="Verdana" w:hAnsi="Verdana"/>
          <w:sz w:val="18"/>
          <w:szCs w:val="18"/>
        </w:rPr>
        <w:t>.</w:t>
      </w:r>
    </w:p>
    <w:p w14:paraId="19BC98F7" w14:textId="6C9F9A41" w:rsidR="003059AF" w:rsidRPr="00837745" w:rsidRDefault="003059AF" w:rsidP="00662A99">
      <w:pPr>
        <w:pStyle w:val="Akapitzlist"/>
        <w:numPr>
          <w:ilvl w:val="0"/>
          <w:numId w:val="31"/>
        </w:numPr>
        <w:spacing w:after="120" w:line="240" w:lineRule="exact"/>
        <w:ind w:left="1276" w:right="-97" w:hanging="425"/>
        <w:contextualSpacing w:val="0"/>
        <w:jc w:val="both"/>
        <w:rPr>
          <w:rFonts w:ascii="Arial" w:hAnsi="Arial" w:cs="Arial"/>
          <w:sz w:val="20"/>
          <w:szCs w:val="20"/>
        </w:rPr>
      </w:pPr>
      <w:r w:rsidRPr="00837745">
        <w:rPr>
          <w:rFonts w:ascii="Arial" w:hAnsi="Arial" w:cs="Arial"/>
          <w:sz w:val="20"/>
          <w:szCs w:val="20"/>
        </w:rPr>
        <w:t xml:space="preserve">Wobec powyższego Zamawiający podjął decyzję o </w:t>
      </w:r>
      <w:r w:rsidRPr="00837745">
        <w:rPr>
          <w:rFonts w:ascii="Arial" w:hAnsi="Arial" w:cs="Arial"/>
          <w:b/>
          <w:sz w:val="20"/>
          <w:szCs w:val="20"/>
        </w:rPr>
        <w:t>unieważnieniu</w:t>
      </w:r>
      <w:r w:rsidRPr="00837745">
        <w:rPr>
          <w:rFonts w:ascii="Arial" w:hAnsi="Arial" w:cs="Arial"/>
          <w:sz w:val="20"/>
          <w:szCs w:val="20"/>
        </w:rPr>
        <w:t xml:space="preserve"> postępowania. </w:t>
      </w:r>
    </w:p>
    <w:p w14:paraId="21A9DBDA" w14:textId="77777777" w:rsidR="00557177" w:rsidRDefault="00557177" w:rsidP="00B665C3">
      <w:pPr>
        <w:spacing w:line="360" w:lineRule="auto"/>
        <w:ind w:right="470"/>
        <w:jc w:val="both"/>
        <w:rPr>
          <w:rFonts w:ascii="Verdana" w:hAnsi="Verdana"/>
          <w:color w:val="00000A"/>
          <w:sz w:val="18"/>
          <w:szCs w:val="18"/>
        </w:rPr>
      </w:pPr>
    </w:p>
    <w:p w14:paraId="0C640979" w14:textId="77777777" w:rsidR="00557177" w:rsidRDefault="00557177" w:rsidP="00557177">
      <w:pPr>
        <w:spacing w:line="360" w:lineRule="auto"/>
        <w:ind w:left="4247" w:right="470" w:firstLine="709"/>
        <w:jc w:val="both"/>
        <w:rPr>
          <w:rFonts w:ascii="Verdana" w:hAnsi="Verdana"/>
          <w:color w:val="00000A"/>
          <w:sz w:val="18"/>
          <w:szCs w:val="18"/>
        </w:rPr>
      </w:pPr>
    </w:p>
    <w:p w14:paraId="2B9DF774" w14:textId="77777777" w:rsidR="00F14514" w:rsidRPr="00355D9D" w:rsidRDefault="00F14514" w:rsidP="00F14514">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662ADBDB" w14:textId="77777777" w:rsidR="00F14514" w:rsidRPr="00355D9D" w:rsidRDefault="00F14514" w:rsidP="00F14514">
      <w:pPr>
        <w:spacing w:line="280" w:lineRule="exact"/>
        <w:ind w:left="4395" w:right="328"/>
        <w:rPr>
          <w:rFonts w:ascii="Verdana" w:hAnsi="Verdana"/>
          <w:color w:val="000000"/>
          <w:sz w:val="18"/>
          <w:szCs w:val="18"/>
        </w:rPr>
      </w:pPr>
      <w:r>
        <w:rPr>
          <w:rFonts w:ascii="Verdana" w:hAnsi="Verdana"/>
          <w:color w:val="000000"/>
          <w:sz w:val="18"/>
          <w:szCs w:val="18"/>
        </w:rPr>
        <w:t xml:space="preserve">p.o. Zastępcy Kanclerza ds. Zarządzania Administracją </w:t>
      </w:r>
    </w:p>
    <w:p w14:paraId="15413BAD" w14:textId="77777777" w:rsidR="00F14514" w:rsidRPr="00355D9D" w:rsidRDefault="00F14514" w:rsidP="00F14514">
      <w:pPr>
        <w:ind w:left="4395" w:right="328"/>
        <w:rPr>
          <w:rFonts w:ascii="Verdana" w:hAnsi="Verdana"/>
          <w:sz w:val="18"/>
          <w:szCs w:val="18"/>
        </w:rPr>
      </w:pPr>
    </w:p>
    <w:p w14:paraId="029B0A88" w14:textId="77777777" w:rsidR="00F14514" w:rsidRDefault="00F14514" w:rsidP="00F14514">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643D40AD" w14:textId="77777777" w:rsidR="002B4DC8" w:rsidRDefault="002B4DC8" w:rsidP="00F02814">
      <w:pPr>
        <w:ind w:firstLine="426"/>
        <w:jc w:val="both"/>
        <w:rPr>
          <w:rFonts w:ascii="Verdana" w:hAnsi="Verdana"/>
          <w:i/>
          <w:iCs/>
          <w:sz w:val="13"/>
          <w:szCs w:val="13"/>
        </w:rPr>
      </w:pPr>
    </w:p>
    <w:p w14:paraId="10EFBD1B" w14:textId="77777777" w:rsidR="00F14514" w:rsidRDefault="00F14514" w:rsidP="00F02814">
      <w:pPr>
        <w:ind w:firstLine="426"/>
        <w:jc w:val="both"/>
        <w:rPr>
          <w:rFonts w:ascii="Verdana" w:hAnsi="Verdana"/>
          <w:i/>
          <w:iCs/>
          <w:sz w:val="13"/>
          <w:szCs w:val="13"/>
        </w:rPr>
      </w:pPr>
    </w:p>
    <w:p w14:paraId="5836630A" w14:textId="77777777" w:rsidR="00F14514" w:rsidRDefault="00F14514" w:rsidP="00F02814">
      <w:pPr>
        <w:ind w:firstLine="426"/>
        <w:jc w:val="both"/>
        <w:rPr>
          <w:rFonts w:ascii="Verdana" w:hAnsi="Verdana"/>
          <w:i/>
          <w:iCs/>
          <w:sz w:val="13"/>
          <w:szCs w:val="13"/>
        </w:rPr>
      </w:pPr>
    </w:p>
    <w:p w14:paraId="39826A3F" w14:textId="77777777" w:rsidR="00F14514" w:rsidRDefault="00F14514" w:rsidP="00F02814">
      <w:pPr>
        <w:ind w:firstLine="426"/>
        <w:jc w:val="both"/>
        <w:rPr>
          <w:rFonts w:ascii="Verdana" w:hAnsi="Verdana"/>
          <w:i/>
          <w:iCs/>
          <w:sz w:val="13"/>
          <w:szCs w:val="13"/>
        </w:rPr>
      </w:pPr>
    </w:p>
    <w:p w14:paraId="5B32D724" w14:textId="77777777" w:rsidR="00F14514" w:rsidRDefault="00F14514" w:rsidP="00F02814">
      <w:pPr>
        <w:ind w:firstLine="426"/>
        <w:jc w:val="both"/>
        <w:rPr>
          <w:rFonts w:ascii="Verdana" w:hAnsi="Verdana"/>
          <w:i/>
          <w:iCs/>
          <w:sz w:val="13"/>
          <w:szCs w:val="13"/>
        </w:rPr>
      </w:pPr>
    </w:p>
    <w:p w14:paraId="48745B44" w14:textId="77777777" w:rsidR="00F14514" w:rsidRDefault="00F14514" w:rsidP="00F02814">
      <w:pPr>
        <w:ind w:firstLine="426"/>
        <w:jc w:val="both"/>
        <w:rPr>
          <w:rFonts w:ascii="Verdana" w:hAnsi="Verdana"/>
          <w:i/>
          <w:iCs/>
          <w:sz w:val="13"/>
          <w:szCs w:val="13"/>
        </w:rPr>
      </w:pPr>
    </w:p>
    <w:p w14:paraId="32DE1BB7" w14:textId="77777777" w:rsidR="00F14514" w:rsidRDefault="00F14514" w:rsidP="00F02814">
      <w:pPr>
        <w:ind w:firstLine="426"/>
        <w:jc w:val="both"/>
        <w:rPr>
          <w:rFonts w:ascii="Verdana" w:hAnsi="Verdana"/>
          <w:i/>
          <w:iCs/>
          <w:sz w:val="13"/>
          <w:szCs w:val="13"/>
        </w:rPr>
      </w:pPr>
    </w:p>
    <w:p w14:paraId="0DDA176C" w14:textId="77777777" w:rsidR="00F14514" w:rsidRDefault="00F14514" w:rsidP="00F02814">
      <w:pPr>
        <w:ind w:firstLine="426"/>
        <w:jc w:val="both"/>
        <w:rPr>
          <w:rFonts w:ascii="Verdana" w:hAnsi="Verdana"/>
          <w:i/>
          <w:iCs/>
          <w:sz w:val="13"/>
          <w:szCs w:val="13"/>
        </w:rPr>
      </w:pPr>
    </w:p>
    <w:p w14:paraId="02C138D8" w14:textId="77777777" w:rsidR="00F14514" w:rsidRDefault="00F14514" w:rsidP="00F02814">
      <w:pPr>
        <w:ind w:firstLine="426"/>
        <w:jc w:val="both"/>
        <w:rPr>
          <w:rFonts w:ascii="Verdana" w:hAnsi="Verdana"/>
          <w:i/>
          <w:iCs/>
          <w:sz w:val="13"/>
          <w:szCs w:val="13"/>
        </w:rPr>
      </w:pPr>
    </w:p>
    <w:p w14:paraId="49AE6932" w14:textId="77777777" w:rsidR="00F14514" w:rsidRDefault="00F14514" w:rsidP="00F02814">
      <w:pPr>
        <w:ind w:firstLine="426"/>
        <w:jc w:val="both"/>
        <w:rPr>
          <w:rFonts w:ascii="Verdana" w:hAnsi="Verdana"/>
          <w:i/>
          <w:iCs/>
          <w:sz w:val="13"/>
          <w:szCs w:val="13"/>
        </w:rPr>
      </w:pPr>
    </w:p>
    <w:p w14:paraId="43067BE2" w14:textId="77777777" w:rsidR="00F14514" w:rsidRDefault="00F14514" w:rsidP="00F02814">
      <w:pPr>
        <w:ind w:firstLine="426"/>
        <w:jc w:val="both"/>
        <w:rPr>
          <w:rFonts w:ascii="Verdana" w:hAnsi="Verdana"/>
          <w:i/>
          <w:iCs/>
          <w:sz w:val="13"/>
          <w:szCs w:val="13"/>
        </w:rPr>
      </w:pPr>
    </w:p>
    <w:p w14:paraId="6ACB59FA" w14:textId="77777777" w:rsidR="00F14514" w:rsidRDefault="00F14514" w:rsidP="00F02814">
      <w:pPr>
        <w:ind w:firstLine="426"/>
        <w:jc w:val="both"/>
        <w:rPr>
          <w:rFonts w:ascii="Verdana" w:hAnsi="Verdana"/>
          <w:i/>
          <w:iCs/>
          <w:sz w:val="13"/>
          <w:szCs w:val="13"/>
        </w:rPr>
      </w:pPr>
    </w:p>
    <w:p w14:paraId="1647B399" w14:textId="77777777" w:rsidR="00F14514" w:rsidRDefault="00F14514" w:rsidP="00F02814">
      <w:pPr>
        <w:ind w:firstLine="426"/>
        <w:jc w:val="both"/>
        <w:rPr>
          <w:rFonts w:ascii="Verdana" w:hAnsi="Verdana"/>
          <w:i/>
          <w:iCs/>
          <w:sz w:val="13"/>
          <w:szCs w:val="13"/>
        </w:rPr>
      </w:pPr>
    </w:p>
    <w:p w14:paraId="5D262D0F" w14:textId="77777777" w:rsidR="00AF4EF5" w:rsidRDefault="00AF4EF5" w:rsidP="00F02814">
      <w:pPr>
        <w:ind w:firstLine="426"/>
        <w:jc w:val="both"/>
        <w:rPr>
          <w:rFonts w:ascii="Verdana" w:hAnsi="Verdana"/>
          <w:i/>
          <w:iCs/>
          <w:sz w:val="13"/>
          <w:szCs w:val="13"/>
        </w:rPr>
      </w:pPr>
    </w:p>
    <w:p w14:paraId="1C9B877F" w14:textId="77777777" w:rsidR="00AF4EF5" w:rsidRDefault="00AF4EF5" w:rsidP="00F02814">
      <w:pPr>
        <w:ind w:firstLine="426"/>
        <w:jc w:val="both"/>
        <w:rPr>
          <w:rFonts w:ascii="Verdana" w:hAnsi="Verdana"/>
          <w:i/>
          <w:iCs/>
          <w:sz w:val="13"/>
          <w:szCs w:val="13"/>
        </w:rPr>
      </w:pPr>
    </w:p>
    <w:p w14:paraId="15A9CDF5" w14:textId="77777777" w:rsidR="00AF4EF5" w:rsidRDefault="00AF4EF5" w:rsidP="00F02814">
      <w:pPr>
        <w:ind w:firstLine="426"/>
        <w:jc w:val="both"/>
        <w:rPr>
          <w:rFonts w:ascii="Verdana" w:hAnsi="Verdana"/>
          <w:i/>
          <w:iCs/>
          <w:sz w:val="13"/>
          <w:szCs w:val="13"/>
        </w:rPr>
      </w:pPr>
    </w:p>
    <w:p w14:paraId="2E4EFA09" w14:textId="77777777" w:rsidR="00AF4EF5" w:rsidRDefault="00AF4EF5" w:rsidP="00F02814">
      <w:pPr>
        <w:ind w:firstLine="426"/>
        <w:jc w:val="both"/>
        <w:rPr>
          <w:rFonts w:ascii="Verdana" w:hAnsi="Verdana"/>
          <w:i/>
          <w:iCs/>
          <w:sz w:val="13"/>
          <w:szCs w:val="13"/>
        </w:rPr>
      </w:pPr>
    </w:p>
    <w:p w14:paraId="26DAF06E" w14:textId="77777777" w:rsidR="00AF4EF5" w:rsidRDefault="00AF4EF5" w:rsidP="00F02814">
      <w:pPr>
        <w:ind w:firstLine="426"/>
        <w:jc w:val="both"/>
        <w:rPr>
          <w:rFonts w:ascii="Verdana" w:hAnsi="Verdana"/>
          <w:i/>
          <w:iCs/>
          <w:sz w:val="13"/>
          <w:szCs w:val="13"/>
        </w:rPr>
      </w:pPr>
    </w:p>
    <w:p w14:paraId="3846788A" w14:textId="77777777" w:rsidR="00AF4EF5" w:rsidRDefault="00AF4EF5" w:rsidP="00F02814">
      <w:pPr>
        <w:ind w:firstLine="426"/>
        <w:jc w:val="both"/>
        <w:rPr>
          <w:rFonts w:ascii="Verdana" w:hAnsi="Verdana"/>
          <w:i/>
          <w:iCs/>
          <w:sz w:val="13"/>
          <w:szCs w:val="13"/>
        </w:rPr>
      </w:pPr>
    </w:p>
    <w:p w14:paraId="028B120A" w14:textId="77777777" w:rsidR="00AF4EF5" w:rsidRDefault="00AF4EF5" w:rsidP="00F02814">
      <w:pPr>
        <w:ind w:firstLine="426"/>
        <w:jc w:val="both"/>
        <w:rPr>
          <w:rFonts w:ascii="Verdana" w:hAnsi="Verdana"/>
          <w:i/>
          <w:iCs/>
          <w:sz w:val="13"/>
          <w:szCs w:val="13"/>
        </w:rPr>
      </w:pPr>
    </w:p>
    <w:p w14:paraId="2C3FBD2F" w14:textId="77777777" w:rsidR="00AF4EF5" w:rsidRDefault="00AF4EF5" w:rsidP="00F02814">
      <w:pPr>
        <w:ind w:firstLine="426"/>
        <w:jc w:val="both"/>
        <w:rPr>
          <w:rFonts w:ascii="Verdana" w:hAnsi="Verdana"/>
          <w:i/>
          <w:iCs/>
          <w:sz w:val="13"/>
          <w:szCs w:val="13"/>
        </w:rPr>
      </w:pPr>
    </w:p>
    <w:p w14:paraId="24498CB8" w14:textId="77777777" w:rsidR="00AF4EF5" w:rsidRDefault="00AF4EF5" w:rsidP="00F02814">
      <w:pPr>
        <w:ind w:firstLine="426"/>
        <w:jc w:val="both"/>
        <w:rPr>
          <w:rFonts w:ascii="Verdana" w:hAnsi="Verdana"/>
          <w:i/>
          <w:iCs/>
          <w:sz w:val="13"/>
          <w:szCs w:val="13"/>
        </w:rPr>
      </w:pPr>
    </w:p>
    <w:p w14:paraId="34A834C1" w14:textId="77777777" w:rsidR="00AF4EF5" w:rsidRDefault="00AF4EF5" w:rsidP="00F02814">
      <w:pPr>
        <w:ind w:firstLine="426"/>
        <w:jc w:val="both"/>
        <w:rPr>
          <w:rFonts w:ascii="Verdana" w:hAnsi="Verdana"/>
          <w:i/>
          <w:iCs/>
          <w:sz w:val="13"/>
          <w:szCs w:val="13"/>
        </w:rPr>
      </w:pPr>
    </w:p>
    <w:p w14:paraId="33FC95A6" w14:textId="77777777" w:rsidR="00AF4EF5" w:rsidRDefault="00AF4EF5" w:rsidP="00F02814">
      <w:pPr>
        <w:ind w:firstLine="426"/>
        <w:jc w:val="both"/>
        <w:rPr>
          <w:rFonts w:ascii="Verdana" w:hAnsi="Verdana"/>
          <w:i/>
          <w:iCs/>
          <w:sz w:val="13"/>
          <w:szCs w:val="13"/>
        </w:rPr>
      </w:pPr>
    </w:p>
    <w:p w14:paraId="7C05CA5B" w14:textId="77777777" w:rsidR="00AF4EF5" w:rsidRDefault="00AF4EF5" w:rsidP="00F02814">
      <w:pPr>
        <w:ind w:firstLine="426"/>
        <w:jc w:val="both"/>
        <w:rPr>
          <w:rFonts w:ascii="Verdana" w:hAnsi="Verdana"/>
          <w:i/>
          <w:iCs/>
          <w:sz w:val="13"/>
          <w:szCs w:val="13"/>
        </w:rPr>
      </w:pPr>
    </w:p>
    <w:p w14:paraId="05310916" w14:textId="77777777" w:rsidR="00AF4EF5" w:rsidRDefault="00AF4EF5" w:rsidP="00F02814">
      <w:pPr>
        <w:ind w:firstLine="426"/>
        <w:jc w:val="both"/>
        <w:rPr>
          <w:rFonts w:ascii="Verdana" w:hAnsi="Verdana"/>
          <w:i/>
          <w:iCs/>
          <w:sz w:val="13"/>
          <w:szCs w:val="13"/>
        </w:rPr>
      </w:pPr>
    </w:p>
    <w:p w14:paraId="45364691" w14:textId="77777777" w:rsidR="00AF4EF5" w:rsidRDefault="00AF4EF5" w:rsidP="00F02814">
      <w:pPr>
        <w:ind w:firstLine="426"/>
        <w:jc w:val="both"/>
        <w:rPr>
          <w:rFonts w:ascii="Verdana" w:hAnsi="Verdana"/>
          <w:i/>
          <w:iCs/>
          <w:sz w:val="13"/>
          <w:szCs w:val="13"/>
        </w:rPr>
      </w:pPr>
    </w:p>
    <w:p w14:paraId="4E3DFDA5" w14:textId="77777777" w:rsidR="00AF4EF5" w:rsidRDefault="00AF4EF5" w:rsidP="00F02814">
      <w:pPr>
        <w:ind w:firstLine="426"/>
        <w:jc w:val="both"/>
        <w:rPr>
          <w:rFonts w:ascii="Verdana" w:hAnsi="Verdana"/>
          <w:i/>
          <w:iCs/>
          <w:sz w:val="13"/>
          <w:szCs w:val="13"/>
        </w:rPr>
      </w:pPr>
    </w:p>
    <w:p w14:paraId="3B387C08" w14:textId="77777777" w:rsidR="00AF4EF5" w:rsidRDefault="00AF4EF5" w:rsidP="00F02814">
      <w:pPr>
        <w:ind w:firstLine="426"/>
        <w:jc w:val="both"/>
        <w:rPr>
          <w:rFonts w:ascii="Verdana" w:hAnsi="Verdana"/>
          <w:i/>
          <w:iCs/>
          <w:sz w:val="13"/>
          <w:szCs w:val="13"/>
        </w:rPr>
      </w:pPr>
    </w:p>
    <w:p w14:paraId="57C1BE16" w14:textId="77777777" w:rsidR="00F14514" w:rsidRDefault="00F14514"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14116" w14:textId="77777777" w:rsidR="00646C39" w:rsidRDefault="00646C39">
      <w:r>
        <w:separator/>
      </w:r>
    </w:p>
  </w:endnote>
  <w:endnote w:type="continuationSeparator" w:id="0">
    <w:p w14:paraId="45405319" w14:textId="77777777" w:rsidR="00646C39" w:rsidRDefault="0064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62A99" w:rsidRPr="00662A99">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662A99">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09555" w14:textId="77777777" w:rsidR="00646C39" w:rsidRDefault="00646C39">
      <w:r>
        <w:separator/>
      </w:r>
    </w:p>
  </w:footnote>
  <w:footnote w:type="continuationSeparator" w:id="0">
    <w:p w14:paraId="7F33BC1C" w14:textId="77777777" w:rsidR="00646C39" w:rsidRDefault="0064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A2AE3"/>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3780D"/>
    <w:multiLevelType w:val="hybridMultilevel"/>
    <w:tmpl w:val="E93E9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11EB5"/>
    <w:multiLevelType w:val="hybridMultilevel"/>
    <w:tmpl w:val="6878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9E70CB8"/>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C50B98"/>
    <w:multiLevelType w:val="hybridMultilevel"/>
    <w:tmpl w:val="001CAA40"/>
    <w:lvl w:ilvl="0" w:tplc="870A0FF6">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44"/>
  </w:num>
  <w:num w:numId="13">
    <w:abstractNumId w:val="26"/>
  </w:num>
  <w:num w:numId="14">
    <w:abstractNumId w:val="41"/>
  </w:num>
  <w:num w:numId="15">
    <w:abstractNumId w:val="35"/>
  </w:num>
  <w:num w:numId="16">
    <w:abstractNumId w:val="28"/>
  </w:num>
  <w:num w:numId="17">
    <w:abstractNumId w:val="16"/>
  </w:num>
  <w:num w:numId="18">
    <w:abstractNumId w:val="27"/>
  </w:num>
  <w:num w:numId="19">
    <w:abstractNumId w:val="34"/>
  </w:num>
  <w:num w:numId="20">
    <w:abstractNumId w:val="21"/>
  </w:num>
  <w:num w:numId="21">
    <w:abstractNumId w:val="40"/>
  </w:num>
  <w:num w:numId="22">
    <w:abstractNumId w:val="31"/>
  </w:num>
  <w:num w:numId="23">
    <w:abstractNumId w:val="33"/>
  </w:num>
  <w:num w:numId="24">
    <w:abstractNumId w:val="38"/>
  </w:num>
  <w:num w:numId="25">
    <w:abstractNumId w:val="45"/>
  </w:num>
  <w:num w:numId="26">
    <w:abstractNumId w:val="29"/>
  </w:num>
  <w:num w:numId="27">
    <w:abstractNumId w:val="23"/>
  </w:num>
  <w:num w:numId="28">
    <w:abstractNumId w:val="42"/>
  </w:num>
  <w:num w:numId="29">
    <w:abstractNumId w:val="20"/>
  </w:num>
  <w:num w:numId="30">
    <w:abstractNumId w:val="24"/>
  </w:num>
  <w:num w:numId="31">
    <w:abstractNumId w:val="25"/>
  </w:num>
  <w:num w:numId="32">
    <w:abstractNumId w:val="39"/>
  </w:num>
  <w:num w:numId="33">
    <w:abstractNumId w:val="19"/>
  </w:num>
  <w:num w:numId="34">
    <w:abstractNumId w:val="43"/>
  </w:num>
  <w:num w:numId="35">
    <w:abstractNumId w:val="32"/>
  </w:num>
  <w:num w:numId="36">
    <w:abstractNumId w:val="30"/>
  </w:num>
  <w:num w:numId="37">
    <w:abstractNumId w:val="18"/>
  </w:num>
  <w:num w:numId="38">
    <w:abstractNumId w:val="37"/>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3F3A"/>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0FDA"/>
    <w:rsid w:val="001113AE"/>
    <w:rsid w:val="00111482"/>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46C54"/>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59E"/>
    <w:rsid w:val="002437FA"/>
    <w:rsid w:val="00244B8B"/>
    <w:rsid w:val="00245107"/>
    <w:rsid w:val="00246509"/>
    <w:rsid w:val="00246C84"/>
    <w:rsid w:val="00250E6F"/>
    <w:rsid w:val="00251E90"/>
    <w:rsid w:val="00252952"/>
    <w:rsid w:val="0025590B"/>
    <w:rsid w:val="002563AD"/>
    <w:rsid w:val="00256E4C"/>
    <w:rsid w:val="002636B2"/>
    <w:rsid w:val="0027066E"/>
    <w:rsid w:val="00271350"/>
    <w:rsid w:val="00286CFC"/>
    <w:rsid w:val="00291FD6"/>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9AF"/>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927D0"/>
    <w:rsid w:val="003927D2"/>
    <w:rsid w:val="00392FD3"/>
    <w:rsid w:val="003935CD"/>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99"/>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6CFC"/>
    <w:rsid w:val="005506D2"/>
    <w:rsid w:val="005515FF"/>
    <w:rsid w:val="00552A37"/>
    <w:rsid w:val="00552E13"/>
    <w:rsid w:val="00554AA1"/>
    <w:rsid w:val="00557177"/>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01DB"/>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37801"/>
    <w:rsid w:val="00645ADB"/>
    <w:rsid w:val="00645C12"/>
    <w:rsid w:val="00646C39"/>
    <w:rsid w:val="00651F9A"/>
    <w:rsid w:val="00652CF2"/>
    <w:rsid w:val="006535CE"/>
    <w:rsid w:val="006549C8"/>
    <w:rsid w:val="00655244"/>
    <w:rsid w:val="006569E7"/>
    <w:rsid w:val="00662773"/>
    <w:rsid w:val="00662982"/>
    <w:rsid w:val="00662A99"/>
    <w:rsid w:val="0066777A"/>
    <w:rsid w:val="00671EFB"/>
    <w:rsid w:val="00672484"/>
    <w:rsid w:val="0067370B"/>
    <w:rsid w:val="00673BFE"/>
    <w:rsid w:val="006760B3"/>
    <w:rsid w:val="006825DF"/>
    <w:rsid w:val="00682ACD"/>
    <w:rsid w:val="00687814"/>
    <w:rsid w:val="00695BE6"/>
    <w:rsid w:val="006A50F7"/>
    <w:rsid w:val="006A7E3B"/>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379F9"/>
    <w:rsid w:val="00843283"/>
    <w:rsid w:val="00845608"/>
    <w:rsid w:val="0084562F"/>
    <w:rsid w:val="00857154"/>
    <w:rsid w:val="00862334"/>
    <w:rsid w:val="008626FC"/>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6E"/>
    <w:rsid w:val="008C26CE"/>
    <w:rsid w:val="008C3CC9"/>
    <w:rsid w:val="008C7859"/>
    <w:rsid w:val="008D0E80"/>
    <w:rsid w:val="008D1139"/>
    <w:rsid w:val="008D6887"/>
    <w:rsid w:val="008E0047"/>
    <w:rsid w:val="008E1E0C"/>
    <w:rsid w:val="008E5D42"/>
    <w:rsid w:val="008E69B9"/>
    <w:rsid w:val="008E7AEF"/>
    <w:rsid w:val="008E7F52"/>
    <w:rsid w:val="008F2B03"/>
    <w:rsid w:val="008F333C"/>
    <w:rsid w:val="008F5E04"/>
    <w:rsid w:val="008F7472"/>
    <w:rsid w:val="009019C2"/>
    <w:rsid w:val="009030E1"/>
    <w:rsid w:val="009068CA"/>
    <w:rsid w:val="00906970"/>
    <w:rsid w:val="009102B8"/>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93F"/>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0C3"/>
    <w:rsid w:val="00AD01D5"/>
    <w:rsid w:val="00AD44EE"/>
    <w:rsid w:val="00AD4748"/>
    <w:rsid w:val="00AD547A"/>
    <w:rsid w:val="00AE0302"/>
    <w:rsid w:val="00AE24AA"/>
    <w:rsid w:val="00AE719C"/>
    <w:rsid w:val="00AF0C9A"/>
    <w:rsid w:val="00AF2D2B"/>
    <w:rsid w:val="00AF4EF5"/>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DDA"/>
    <w:rsid w:val="00B62E60"/>
    <w:rsid w:val="00B6395D"/>
    <w:rsid w:val="00B65545"/>
    <w:rsid w:val="00B6648C"/>
    <w:rsid w:val="00B665C3"/>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6F2"/>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2FEF"/>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B758B"/>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1ABD"/>
    <w:rsid w:val="00D14A81"/>
    <w:rsid w:val="00D150E6"/>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14"/>
    <w:rsid w:val="00E577BE"/>
    <w:rsid w:val="00E61DD0"/>
    <w:rsid w:val="00E650D1"/>
    <w:rsid w:val="00E70A5F"/>
    <w:rsid w:val="00E7161E"/>
    <w:rsid w:val="00E76B9F"/>
    <w:rsid w:val="00E77126"/>
    <w:rsid w:val="00E82E4A"/>
    <w:rsid w:val="00E835B5"/>
    <w:rsid w:val="00E86AE0"/>
    <w:rsid w:val="00E973E4"/>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514"/>
    <w:rsid w:val="00F15A88"/>
    <w:rsid w:val="00F163AC"/>
    <w:rsid w:val="00F170DB"/>
    <w:rsid w:val="00F2138E"/>
    <w:rsid w:val="00F22611"/>
    <w:rsid w:val="00F22B16"/>
    <w:rsid w:val="00F2352B"/>
    <w:rsid w:val="00F23909"/>
    <w:rsid w:val="00F239A1"/>
    <w:rsid w:val="00F263E2"/>
    <w:rsid w:val="00F27F66"/>
    <w:rsid w:val="00F30E59"/>
    <w:rsid w:val="00F37E03"/>
    <w:rsid w:val="00F40B52"/>
    <w:rsid w:val="00F41CE2"/>
    <w:rsid w:val="00F42454"/>
    <w:rsid w:val="00F42CA7"/>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0D79"/>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2245927">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3300129">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63564080">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D996-802C-4FAE-B835-D8E75B53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391</Words>
  <Characters>2351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3</cp:revision>
  <cp:lastPrinted>2020-04-29T06:57:00Z</cp:lastPrinted>
  <dcterms:created xsi:type="dcterms:W3CDTF">2020-07-02T07:27:00Z</dcterms:created>
  <dcterms:modified xsi:type="dcterms:W3CDTF">2020-07-02T07:53:00Z</dcterms:modified>
</cp:coreProperties>
</file>