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081F68" w:rsidRPr="00CE6F53" w14:paraId="060C3515" w14:textId="77777777" w:rsidTr="00630F5D">
        <w:trPr>
          <w:cantSplit/>
          <w:trHeight w:val="451"/>
        </w:trPr>
        <w:tc>
          <w:tcPr>
            <w:tcW w:w="9251" w:type="dxa"/>
            <w:vMerge w:val="restart"/>
            <w:tcBorders>
              <w:top w:val="single" w:sz="4" w:space="0" w:color="auto"/>
              <w:left w:val="single" w:sz="4" w:space="0" w:color="auto"/>
              <w:right w:val="single" w:sz="4" w:space="0" w:color="auto"/>
            </w:tcBorders>
            <w:vAlign w:val="center"/>
          </w:tcPr>
          <w:p w14:paraId="3804BB4C" w14:textId="77777777" w:rsidR="00081F68" w:rsidRPr="00155924" w:rsidRDefault="00081F68" w:rsidP="00630F5D">
            <w:pPr>
              <w:ind w:right="470"/>
              <w:jc w:val="center"/>
              <w:rPr>
                <w:rFonts w:eastAsia="MS Mincho"/>
                <w:b/>
                <w:sz w:val="16"/>
                <w:szCs w:val="16"/>
                <w:lang w:eastAsia="en-US"/>
              </w:rPr>
            </w:pPr>
            <w:bookmarkStart w:id="0" w:name="_GoBack"/>
            <w:bookmarkEnd w:id="0"/>
            <w:r>
              <w:rPr>
                <w:noProof/>
              </w:rPr>
              <w:drawing>
                <wp:inline distT="0" distB="0" distL="0" distR="0" wp14:anchorId="2D1FAAC7" wp14:editId="32E76A63">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2892325F" w14:textId="77777777" w:rsidR="00081F68" w:rsidRPr="00563CDF" w:rsidRDefault="00081F68" w:rsidP="00630F5D">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BA31F3C" w14:textId="77777777" w:rsidR="00081F68" w:rsidRPr="00563CDF" w:rsidRDefault="00081F68" w:rsidP="00630F5D">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Zespół ds. Zamówień Publicznych UMW</w:t>
            </w:r>
          </w:p>
          <w:p w14:paraId="0BF20788" w14:textId="77777777" w:rsidR="00081F68" w:rsidRPr="00563CDF" w:rsidRDefault="00081F68" w:rsidP="00630F5D">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l. Marcinkowskiego 2-6, 50-368</w:t>
            </w:r>
            <w:r w:rsidRPr="00563CDF">
              <w:rPr>
                <w:rFonts w:ascii="Verdana" w:eastAsia="MS Mincho" w:hAnsi="Verdana"/>
                <w:bCs/>
                <w:sz w:val="18"/>
                <w:szCs w:val="18"/>
                <w:lang w:eastAsia="en-US"/>
              </w:rPr>
              <w:t xml:space="preserve"> Wrocław</w:t>
            </w:r>
          </w:p>
          <w:p w14:paraId="5F17B1DD" w14:textId="77777777" w:rsidR="00081F68" w:rsidRPr="00563CDF" w:rsidRDefault="00081F68" w:rsidP="00630F5D">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 71 / 784-00-45</w:t>
            </w:r>
          </w:p>
          <w:p w14:paraId="2B0F53BD" w14:textId="4BDC9347" w:rsidR="00081F68" w:rsidRDefault="00081F68" w:rsidP="00054457">
            <w:pPr>
              <w:ind w:right="470"/>
              <w:jc w:val="center"/>
              <w:rPr>
                <w:szCs w:val="20"/>
                <w:lang w:val="de-DE" w:eastAsia="en-US"/>
              </w:rPr>
            </w:pPr>
            <w:r w:rsidRPr="00563CDF">
              <w:rPr>
                <w:rFonts w:ascii="Verdana" w:hAnsi="Verdana"/>
                <w:sz w:val="18"/>
                <w:szCs w:val="18"/>
                <w:lang w:val="de-DE" w:eastAsia="en-US"/>
              </w:rPr>
              <w:t xml:space="preserve">e-mail: </w:t>
            </w:r>
            <w:r w:rsidR="00054457">
              <w:rPr>
                <w:rFonts w:ascii="Verdana" w:hAnsi="Verdana"/>
                <w:sz w:val="18"/>
                <w:szCs w:val="18"/>
                <w:lang w:val="de-DE" w:eastAsia="en-US"/>
              </w:rPr>
              <w:t>bozena.cedzynska</w:t>
            </w:r>
            <w:r w:rsidRPr="00563CDF">
              <w:rPr>
                <w:rFonts w:ascii="Verdana" w:hAnsi="Verdana"/>
                <w:sz w:val="18"/>
                <w:szCs w:val="18"/>
                <w:lang w:val="de-DE" w:eastAsia="en-US"/>
              </w:rPr>
              <w:t>@umed.wroc.pl</w:t>
            </w:r>
            <w:r>
              <w:rPr>
                <w:szCs w:val="20"/>
                <w:lang w:val="de-DE" w:eastAsia="en-US"/>
              </w:rPr>
              <w:t xml:space="preserve"> </w:t>
            </w:r>
          </w:p>
        </w:tc>
      </w:tr>
      <w:tr w:rsidR="00081F68" w:rsidRPr="00CE6F53" w14:paraId="17FBACC4" w14:textId="77777777" w:rsidTr="00630F5D">
        <w:trPr>
          <w:cantSplit/>
          <w:trHeight w:val="1855"/>
        </w:trPr>
        <w:tc>
          <w:tcPr>
            <w:tcW w:w="9251" w:type="dxa"/>
            <w:vMerge/>
            <w:tcBorders>
              <w:left w:val="single" w:sz="4" w:space="0" w:color="auto"/>
              <w:bottom w:val="single" w:sz="4" w:space="0" w:color="auto"/>
              <w:right w:val="single" w:sz="4" w:space="0" w:color="auto"/>
            </w:tcBorders>
          </w:tcPr>
          <w:p w14:paraId="1D5D1BAE" w14:textId="77777777" w:rsidR="00081F68" w:rsidRDefault="00081F68" w:rsidP="00630F5D">
            <w:pPr>
              <w:ind w:right="470"/>
              <w:rPr>
                <w:rFonts w:ascii="Arial" w:hAnsi="Arial" w:cs="Arial"/>
                <w:sz w:val="22"/>
                <w:lang w:val="de-DE"/>
              </w:rPr>
            </w:pPr>
          </w:p>
        </w:tc>
      </w:tr>
    </w:tbl>
    <w:p w14:paraId="6036B64B" w14:textId="77777777" w:rsidR="0022024A" w:rsidRPr="00CE6F53" w:rsidRDefault="0022024A" w:rsidP="007D3A43">
      <w:pPr>
        <w:ind w:left="360" w:right="470" w:hanging="360"/>
        <w:rPr>
          <w:rFonts w:ascii="Verdana" w:hAnsi="Verdana"/>
          <w:noProof/>
          <w:sz w:val="18"/>
          <w:szCs w:val="18"/>
          <w:lang w:val="en-US"/>
        </w:rPr>
      </w:pPr>
    </w:p>
    <w:p w14:paraId="7CE86A55" w14:textId="3D306FAE" w:rsidR="00E70BE4" w:rsidRPr="007420B8" w:rsidRDefault="00CE6F53" w:rsidP="006D77AA">
      <w:pPr>
        <w:ind w:left="360" w:right="471" w:hanging="360"/>
        <w:rPr>
          <w:rFonts w:ascii="Verdana" w:hAnsi="Verdana"/>
          <w:b/>
          <w:noProof/>
          <w:sz w:val="18"/>
          <w:szCs w:val="18"/>
        </w:rPr>
      </w:pPr>
      <w:r w:rsidRPr="00CE6F53">
        <w:rPr>
          <w:rFonts w:ascii="Verdana" w:hAnsi="Verdana"/>
          <w:b/>
          <w:noProof/>
          <w:sz w:val="18"/>
          <w:szCs w:val="18"/>
        </w:rPr>
        <w:t>UMW/IZ/PN-37/20</w:t>
      </w:r>
      <w:r w:rsidR="00E70BE4" w:rsidRPr="007420B8">
        <w:rPr>
          <w:rFonts w:ascii="Verdana" w:hAnsi="Verdana"/>
          <w:b/>
          <w:noProof/>
          <w:sz w:val="18"/>
          <w:szCs w:val="18"/>
        </w:rPr>
        <w:tab/>
        <w:t xml:space="preserve">              </w:t>
      </w:r>
      <w:r w:rsidR="00E70BE4" w:rsidRPr="007420B8">
        <w:rPr>
          <w:rFonts w:ascii="Verdana" w:hAnsi="Verdana"/>
          <w:b/>
          <w:noProof/>
          <w:sz w:val="18"/>
          <w:szCs w:val="18"/>
        </w:rPr>
        <w:tab/>
      </w:r>
      <w:r w:rsidR="00E70BE4" w:rsidRPr="007420B8">
        <w:rPr>
          <w:rFonts w:ascii="Verdana" w:hAnsi="Verdana"/>
          <w:b/>
          <w:noProof/>
          <w:sz w:val="18"/>
          <w:szCs w:val="18"/>
        </w:rPr>
        <w:tab/>
        <w:t xml:space="preserve">     </w:t>
      </w:r>
      <w:r w:rsidR="00F15DD1" w:rsidRPr="007420B8">
        <w:rPr>
          <w:rFonts w:ascii="Verdana" w:hAnsi="Verdana"/>
          <w:b/>
          <w:noProof/>
          <w:sz w:val="18"/>
          <w:szCs w:val="18"/>
        </w:rPr>
        <w:t xml:space="preserve">                 </w:t>
      </w:r>
      <w:r w:rsidR="00EF5283">
        <w:rPr>
          <w:rFonts w:ascii="Verdana" w:hAnsi="Verdana"/>
          <w:b/>
          <w:noProof/>
          <w:sz w:val="18"/>
          <w:szCs w:val="18"/>
        </w:rPr>
        <w:t xml:space="preserve">               </w:t>
      </w:r>
      <w:r w:rsidR="00F15DD1" w:rsidRPr="007420B8">
        <w:rPr>
          <w:rFonts w:ascii="Verdana" w:hAnsi="Verdana"/>
          <w:b/>
          <w:noProof/>
          <w:sz w:val="18"/>
          <w:szCs w:val="18"/>
        </w:rPr>
        <w:t xml:space="preserve">    Wrocław, </w:t>
      </w:r>
      <w:r>
        <w:rPr>
          <w:rFonts w:ascii="Verdana" w:hAnsi="Verdana"/>
          <w:b/>
          <w:noProof/>
          <w:sz w:val="18"/>
          <w:szCs w:val="18"/>
        </w:rPr>
        <w:t>20</w:t>
      </w:r>
      <w:r w:rsidR="0003379C">
        <w:rPr>
          <w:rFonts w:ascii="Verdana" w:hAnsi="Verdana"/>
          <w:b/>
          <w:noProof/>
          <w:sz w:val="18"/>
          <w:szCs w:val="18"/>
        </w:rPr>
        <w:t>.03</w:t>
      </w:r>
      <w:r w:rsidR="00081F68">
        <w:rPr>
          <w:rFonts w:ascii="Verdana" w:hAnsi="Verdana"/>
          <w:b/>
          <w:noProof/>
          <w:sz w:val="18"/>
          <w:szCs w:val="18"/>
        </w:rPr>
        <w:t>.2020</w:t>
      </w:r>
      <w:r w:rsidR="00E70BE4" w:rsidRPr="007420B8">
        <w:rPr>
          <w:rFonts w:ascii="Verdana" w:hAnsi="Verdana"/>
          <w:b/>
          <w:noProof/>
          <w:sz w:val="18"/>
          <w:szCs w:val="18"/>
        </w:rPr>
        <w:t xml:space="preserve"> r.</w:t>
      </w:r>
    </w:p>
    <w:p w14:paraId="01327D0A" w14:textId="23C405CD" w:rsidR="00E70BE4" w:rsidRPr="007420B8" w:rsidRDefault="00E70BE4" w:rsidP="006D77AA">
      <w:pPr>
        <w:tabs>
          <w:tab w:val="center" w:pos="4536"/>
          <w:tab w:val="left" w:pos="6379"/>
          <w:tab w:val="left" w:pos="6521"/>
          <w:tab w:val="left" w:pos="9356"/>
        </w:tabs>
        <w:ind w:right="471"/>
        <w:rPr>
          <w:rFonts w:ascii="Verdana" w:hAnsi="Verdana"/>
          <w:b/>
          <w:bCs/>
          <w:sz w:val="18"/>
          <w:szCs w:val="18"/>
        </w:rPr>
      </w:pPr>
    </w:p>
    <w:p w14:paraId="08F39A9D" w14:textId="77777777" w:rsidR="00E70BE4" w:rsidRPr="007420B8" w:rsidRDefault="00E70BE4" w:rsidP="006D77AA">
      <w:pPr>
        <w:ind w:left="360" w:right="471" w:hanging="360"/>
        <w:rPr>
          <w:rFonts w:ascii="Verdana" w:hAnsi="Verdana"/>
          <w:sz w:val="18"/>
          <w:szCs w:val="18"/>
          <w:u w:val="single"/>
        </w:rPr>
      </w:pPr>
      <w:r w:rsidRPr="007420B8">
        <w:rPr>
          <w:rFonts w:ascii="Verdana" w:hAnsi="Verdana"/>
          <w:sz w:val="18"/>
          <w:szCs w:val="18"/>
          <w:u w:val="single"/>
        </w:rPr>
        <w:t>NAZWA ZAMÓWIENIA</w:t>
      </w:r>
    </w:p>
    <w:p w14:paraId="3EDE8066" w14:textId="5202F623" w:rsidR="002D67D7" w:rsidRDefault="002F2A20" w:rsidP="006D77AA">
      <w:pPr>
        <w:snapToGrid w:val="0"/>
        <w:ind w:right="471"/>
        <w:rPr>
          <w:rFonts w:ascii="Verdana" w:hAnsi="Verdana"/>
          <w:b/>
          <w:sz w:val="18"/>
          <w:szCs w:val="18"/>
        </w:rPr>
      </w:pPr>
      <w:r w:rsidRPr="002F2A20">
        <w:rPr>
          <w:rFonts w:ascii="Verdana" w:hAnsi="Verdana"/>
          <w:b/>
          <w:sz w:val="18"/>
          <w:szCs w:val="18"/>
        </w:rPr>
        <w:t xml:space="preserve">Dostawa oprogramowania antywirusowego ESET </w:t>
      </w:r>
      <w:proofErr w:type="spellStart"/>
      <w:r w:rsidRPr="002F2A20">
        <w:rPr>
          <w:rFonts w:ascii="Verdana" w:hAnsi="Verdana"/>
          <w:b/>
          <w:sz w:val="18"/>
          <w:szCs w:val="18"/>
        </w:rPr>
        <w:t>Endpoint</w:t>
      </w:r>
      <w:proofErr w:type="spellEnd"/>
      <w:r w:rsidRPr="002F2A20">
        <w:rPr>
          <w:rFonts w:ascii="Verdana" w:hAnsi="Verdana"/>
          <w:b/>
          <w:sz w:val="18"/>
          <w:szCs w:val="18"/>
        </w:rPr>
        <w:t xml:space="preserve"> </w:t>
      </w:r>
      <w:proofErr w:type="spellStart"/>
      <w:r w:rsidRPr="002F2A20">
        <w:rPr>
          <w:rFonts w:ascii="Verdana" w:hAnsi="Verdana"/>
          <w:b/>
          <w:sz w:val="18"/>
          <w:szCs w:val="18"/>
        </w:rPr>
        <w:t>Antivirus</w:t>
      </w:r>
      <w:proofErr w:type="spellEnd"/>
      <w:r w:rsidRPr="002F2A20">
        <w:rPr>
          <w:rFonts w:ascii="Verdana" w:hAnsi="Verdana"/>
          <w:b/>
          <w:sz w:val="18"/>
          <w:szCs w:val="18"/>
        </w:rPr>
        <w:t xml:space="preserve"> wraz z aktualizacją konsoli ESET Remote Administrator lub równoważnego oprogramowania antywirusowego, na potrzeby Uniwersytetu Medycznego we Wrocławiu</w:t>
      </w:r>
    </w:p>
    <w:p w14:paraId="2B2DC3E0" w14:textId="77777777" w:rsidR="00CC3D2F" w:rsidRDefault="00CC3D2F" w:rsidP="006D77AA">
      <w:pPr>
        <w:snapToGrid w:val="0"/>
        <w:ind w:right="471"/>
        <w:rPr>
          <w:rFonts w:ascii="Verdana" w:hAnsi="Verdana"/>
          <w:b/>
          <w:sz w:val="18"/>
          <w:szCs w:val="18"/>
        </w:rPr>
      </w:pPr>
    </w:p>
    <w:p w14:paraId="56A98A2F" w14:textId="77777777" w:rsidR="002F2A20" w:rsidRDefault="002F2A20" w:rsidP="006D77AA">
      <w:pPr>
        <w:snapToGrid w:val="0"/>
        <w:ind w:right="471"/>
        <w:rPr>
          <w:rFonts w:ascii="Verdana" w:hAnsi="Verdana"/>
          <w:b/>
          <w:sz w:val="18"/>
          <w:szCs w:val="18"/>
        </w:rPr>
      </w:pPr>
    </w:p>
    <w:p w14:paraId="71B2B603" w14:textId="314C5536" w:rsidR="00384829" w:rsidRDefault="00384829" w:rsidP="006D77AA">
      <w:pPr>
        <w:snapToGrid w:val="0"/>
        <w:ind w:right="471"/>
        <w:contextualSpacing/>
        <w:jc w:val="center"/>
        <w:rPr>
          <w:rFonts w:ascii="Verdana" w:hAnsi="Verdana"/>
          <w:b/>
          <w:bCs/>
          <w:sz w:val="18"/>
          <w:szCs w:val="18"/>
          <w:u w:val="single"/>
        </w:rPr>
      </w:pPr>
      <w:r w:rsidRPr="00384829">
        <w:rPr>
          <w:rFonts w:ascii="Verdana" w:hAnsi="Verdana"/>
          <w:b/>
          <w:bCs/>
          <w:sz w:val="18"/>
          <w:szCs w:val="18"/>
          <w:u w:val="single"/>
        </w:rPr>
        <w:t>Odpowiedź na pytania Wykonawcy</w:t>
      </w:r>
    </w:p>
    <w:p w14:paraId="6E963229" w14:textId="586DD54D" w:rsidR="00384829" w:rsidRPr="00384829" w:rsidRDefault="00384829" w:rsidP="006D77AA">
      <w:pPr>
        <w:snapToGrid w:val="0"/>
        <w:ind w:right="471"/>
        <w:contextualSpacing/>
        <w:jc w:val="center"/>
        <w:rPr>
          <w:rFonts w:ascii="Verdana" w:hAnsi="Verdana"/>
          <w:b/>
          <w:bCs/>
          <w:sz w:val="18"/>
          <w:szCs w:val="18"/>
          <w:u w:val="single"/>
        </w:rPr>
      </w:pPr>
      <w:r>
        <w:rPr>
          <w:rFonts w:ascii="Verdana" w:hAnsi="Verdana"/>
          <w:b/>
          <w:bCs/>
          <w:sz w:val="18"/>
          <w:szCs w:val="18"/>
          <w:u w:val="single"/>
        </w:rPr>
        <w:t>oraz</w:t>
      </w:r>
    </w:p>
    <w:p w14:paraId="7AF7AD5E" w14:textId="61692B8A" w:rsidR="00AF1DE5" w:rsidRPr="0027080C" w:rsidRDefault="00AF1DE5" w:rsidP="006D77AA">
      <w:pPr>
        <w:snapToGrid w:val="0"/>
        <w:ind w:right="471"/>
        <w:contextualSpacing/>
        <w:jc w:val="center"/>
        <w:rPr>
          <w:rFonts w:ascii="Verdana" w:hAnsi="Verdana"/>
          <w:b/>
          <w:bCs/>
          <w:sz w:val="18"/>
          <w:szCs w:val="18"/>
          <w:u w:val="single"/>
        </w:rPr>
      </w:pPr>
      <w:r w:rsidRPr="0027080C">
        <w:rPr>
          <w:rFonts w:ascii="Verdana" w:hAnsi="Verdana"/>
          <w:b/>
          <w:bCs/>
          <w:sz w:val="18"/>
          <w:szCs w:val="18"/>
          <w:u w:val="single"/>
        </w:rPr>
        <w:t>Informacja o zmianie terminu składania i otwarcia ofert.</w:t>
      </w:r>
    </w:p>
    <w:p w14:paraId="0AC2F7E5" w14:textId="41993D6B" w:rsidR="00AF1DE5" w:rsidRPr="0027080C" w:rsidRDefault="00AF1DE5" w:rsidP="006D77AA">
      <w:pPr>
        <w:snapToGrid w:val="0"/>
        <w:ind w:left="426" w:right="471"/>
        <w:contextualSpacing/>
        <w:jc w:val="both"/>
        <w:rPr>
          <w:rFonts w:ascii="Verdana" w:hAnsi="Verdana"/>
          <w:b/>
          <w:bCs/>
          <w:sz w:val="18"/>
          <w:szCs w:val="18"/>
          <w:u w:val="single"/>
        </w:rPr>
      </w:pPr>
    </w:p>
    <w:p w14:paraId="33ABA17F" w14:textId="5B16566E" w:rsidR="0016299A" w:rsidRPr="00384829" w:rsidRDefault="00E70BE4" w:rsidP="006D77AA">
      <w:pPr>
        <w:pStyle w:val="Akapitzlist"/>
        <w:numPr>
          <w:ilvl w:val="0"/>
          <w:numId w:val="36"/>
        </w:numPr>
        <w:snapToGrid w:val="0"/>
        <w:ind w:left="284" w:right="471" w:hanging="284"/>
        <w:rPr>
          <w:rFonts w:ascii="Verdana" w:hAnsi="Verdana"/>
          <w:b/>
          <w:bCs/>
          <w:sz w:val="18"/>
          <w:szCs w:val="18"/>
        </w:rPr>
      </w:pPr>
      <w:r w:rsidRPr="00384829">
        <w:rPr>
          <w:rFonts w:ascii="Verdana" w:hAnsi="Verdana"/>
          <w:b/>
          <w:bCs/>
          <w:sz w:val="18"/>
          <w:szCs w:val="18"/>
        </w:rPr>
        <w:t>Odpowied</w:t>
      </w:r>
      <w:r w:rsidR="00CD26BB" w:rsidRPr="00384829">
        <w:rPr>
          <w:rFonts w:ascii="Verdana" w:hAnsi="Verdana"/>
          <w:b/>
          <w:bCs/>
          <w:sz w:val="18"/>
          <w:szCs w:val="18"/>
        </w:rPr>
        <w:t>ź</w:t>
      </w:r>
      <w:r w:rsidRPr="00384829">
        <w:rPr>
          <w:rFonts w:ascii="Verdana" w:hAnsi="Verdana"/>
          <w:b/>
          <w:bCs/>
          <w:sz w:val="18"/>
          <w:szCs w:val="18"/>
        </w:rPr>
        <w:t xml:space="preserve"> na pytani</w:t>
      </w:r>
      <w:r w:rsidR="009F4235" w:rsidRPr="00384829">
        <w:rPr>
          <w:rFonts w:ascii="Verdana" w:hAnsi="Verdana"/>
          <w:b/>
          <w:bCs/>
          <w:sz w:val="18"/>
          <w:szCs w:val="18"/>
        </w:rPr>
        <w:t>a</w:t>
      </w:r>
      <w:r w:rsidRPr="00384829">
        <w:rPr>
          <w:rFonts w:ascii="Verdana" w:hAnsi="Verdana"/>
          <w:b/>
          <w:bCs/>
          <w:sz w:val="18"/>
          <w:szCs w:val="18"/>
        </w:rPr>
        <w:t xml:space="preserve"> Wykonawc</w:t>
      </w:r>
      <w:r w:rsidR="00CD26BB" w:rsidRPr="00384829">
        <w:rPr>
          <w:rFonts w:ascii="Verdana" w:hAnsi="Verdana"/>
          <w:b/>
          <w:bCs/>
          <w:sz w:val="18"/>
          <w:szCs w:val="18"/>
        </w:rPr>
        <w:t>y</w:t>
      </w:r>
      <w:r w:rsidRPr="00384829">
        <w:rPr>
          <w:rFonts w:ascii="Verdana" w:hAnsi="Verdana"/>
          <w:b/>
          <w:bCs/>
          <w:sz w:val="18"/>
          <w:szCs w:val="18"/>
        </w:rPr>
        <w:t xml:space="preserve"> </w:t>
      </w:r>
    </w:p>
    <w:p w14:paraId="33F2DC68" w14:textId="71104987" w:rsidR="00E70BE4" w:rsidRPr="007420B8" w:rsidRDefault="00E70BE4" w:rsidP="006D77AA">
      <w:pPr>
        <w:snapToGrid w:val="0"/>
        <w:ind w:right="471"/>
        <w:jc w:val="both"/>
        <w:rPr>
          <w:rFonts w:ascii="Verdana" w:hAnsi="Verdana"/>
          <w:b/>
          <w:bCs/>
          <w:sz w:val="18"/>
          <w:szCs w:val="18"/>
          <w:u w:val="single"/>
        </w:rPr>
      </w:pPr>
    </w:p>
    <w:p w14:paraId="06FE4811" w14:textId="715D3229" w:rsidR="00E70BE4" w:rsidRPr="007420B8" w:rsidRDefault="00E70BE4" w:rsidP="006D77AA">
      <w:pPr>
        <w:snapToGrid w:val="0"/>
        <w:ind w:right="471"/>
        <w:jc w:val="both"/>
        <w:rPr>
          <w:rFonts w:ascii="Verdana" w:eastAsia="Calibri" w:hAnsi="Verdana"/>
          <w:bCs/>
          <w:i/>
          <w:spacing w:val="4"/>
          <w:sz w:val="18"/>
          <w:szCs w:val="18"/>
          <w:u w:val="single"/>
          <w:lang w:eastAsia="en-US"/>
        </w:rPr>
      </w:pPr>
      <w:r w:rsidRPr="007420B8">
        <w:rPr>
          <w:rFonts w:ascii="Verdana" w:hAnsi="Verdana"/>
          <w:b/>
          <w:bCs/>
          <w:sz w:val="18"/>
          <w:szCs w:val="18"/>
        </w:rPr>
        <w:t xml:space="preserve">Zamawiający niniejszym odpowiada na pytania dotyczące </w:t>
      </w:r>
      <w:r w:rsidR="00A92A55" w:rsidRPr="00A92A55">
        <w:rPr>
          <w:rFonts w:ascii="Verdana" w:hAnsi="Verdana" w:cs="Arial"/>
          <w:b/>
          <w:sz w:val="18"/>
          <w:szCs w:val="18"/>
        </w:rPr>
        <w:t xml:space="preserve">Specyfikacji Istotnych Warunków Zamówienia (dalej </w:t>
      </w:r>
      <w:proofErr w:type="spellStart"/>
      <w:r w:rsidR="00A92A55" w:rsidRPr="00A92A55">
        <w:rPr>
          <w:rFonts w:ascii="Verdana" w:hAnsi="Verdana" w:cs="Arial"/>
          <w:b/>
          <w:sz w:val="18"/>
          <w:szCs w:val="18"/>
        </w:rPr>
        <w:t>Siwz</w:t>
      </w:r>
      <w:proofErr w:type="spellEnd"/>
      <w:r w:rsidR="00A92A55" w:rsidRPr="00A92A55">
        <w:rPr>
          <w:rFonts w:ascii="Verdana" w:hAnsi="Verdana" w:cs="Arial"/>
          <w:b/>
          <w:sz w:val="18"/>
          <w:szCs w:val="18"/>
        </w:rPr>
        <w:t>)</w:t>
      </w:r>
      <w:r w:rsidRPr="007420B8">
        <w:rPr>
          <w:rFonts w:ascii="Verdana" w:hAnsi="Verdana"/>
          <w:b/>
          <w:bCs/>
          <w:sz w:val="18"/>
          <w:szCs w:val="18"/>
        </w:rPr>
        <w:t>, zadane przez Wykonawców</w:t>
      </w:r>
      <w:r w:rsidRPr="007420B8">
        <w:rPr>
          <w:rFonts w:ascii="Verdana" w:eastAsia="Calibri" w:hAnsi="Verdana"/>
          <w:bCs/>
          <w:spacing w:val="4"/>
          <w:sz w:val="18"/>
          <w:szCs w:val="18"/>
          <w:lang w:eastAsia="en-US"/>
        </w:rPr>
        <w:t>:</w:t>
      </w:r>
      <w:r w:rsidRPr="007420B8">
        <w:rPr>
          <w:rFonts w:ascii="Verdana" w:eastAsia="Calibri" w:hAnsi="Verdana"/>
          <w:bCs/>
          <w:i/>
          <w:spacing w:val="4"/>
          <w:sz w:val="18"/>
          <w:szCs w:val="18"/>
          <w:lang w:eastAsia="en-US"/>
        </w:rPr>
        <w:t xml:space="preserve"> </w:t>
      </w:r>
    </w:p>
    <w:p w14:paraId="1907F6AC" w14:textId="0325A92F" w:rsidR="000F78C8" w:rsidRDefault="000F78C8" w:rsidP="006D77AA">
      <w:pPr>
        <w:ind w:right="471"/>
        <w:rPr>
          <w:rFonts w:ascii="Verdana" w:hAnsi="Verdana"/>
          <w:b/>
          <w:sz w:val="18"/>
          <w:szCs w:val="18"/>
        </w:rPr>
      </w:pPr>
    </w:p>
    <w:p w14:paraId="2313FFC2" w14:textId="202CEE46" w:rsidR="000F78C8" w:rsidRPr="002F2A20" w:rsidRDefault="002F2A20" w:rsidP="006D77AA">
      <w:pPr>
        <w:ind w:right="471"/>
        <w:jc w:val="both"/>
        <w:rPr>
          <w:rFonts w:ascii="Verdana" w:hAnsi="Verdana"/>
          <w:b/>
          <w:sz w:val="18"/>
          <w:szCs w:val="18"/>
        </w:rPr>
      </w:pPr>
      <w:r>
        <w:rPr>
          <w:rFonts w:ascii="Verdana" w:hAnsi="Verdana"/>
          <w:b/>
          <w:sz w:val="18"/>
          <w:szCs w:val="18"/>
        </w:rPr>
        <w:t xml:space="preserve">1. </w:t>
      </w:r>
      <w:r w:rsidR="000F78C8" w:rsidRPr="002F2A20">
        <w:rPr>
          <w:rFonts w:ascii="Verdana" w:hAnsi="Verdana"/>
          <w:b/>
          <w:sz w:val="18"/>
          <w:szCs w:val="18"/>
        </w:rPr>
        <w:t xml:space="preserve">Pytanie </w:t>
      </w:r>
    </w:p>
    <w:p w14:paraId="750F6105" w14:textId="6E5AAD50" w:rsidR="002F2A20" w:rsidRPr="002F2A20" w:rsidRDefault="00384829" w:rsidP="006D77AA">
      <w:pPr>
        <w:ind w:right="471"/>
        <w:jc w:val="both"/>
        <w:rPr>
          <w:rFonts w:ascii="Verdana" w:hAnsi="Verdana"/>
          <w:sz w:val="18"/>
          <w:szCs w:val="18"/>
        </w:rPr>
      </w:pPr>
      <w:r w:rsidRPr="00384829">
        <w:rPr>
          <w:rFonts w:ascii="Verdana" w:hAnsi="Verdana"/>
          <w:b/>
          <w:sz w:val="18"/>
          <w:szCs w:val="18"/>
        </w:rPr>
        <w:t>Pytanie</w:t>
      </w:r>
      <w:r w:rsidR="002F2A20">
        <w:rPr>
          <w:rFonts w:ascii="Verdana" w:hAnsi="Verdana"/>
          <w:b/>
          <w:sz w:val="18"/>
          <w:szCs w:val="18"/>
        </w:rPr>
        <w:t xml:space="preserve">: </w:t>
      </w:r>
      <w:r w:rsidR="002F2A20" w:rsidRPr="002F2A20">
        <w:rPr>
          <w:rFonts w:ascii="Verdana" w:hAnsi="Verdana"/>
          <w:sz w:val="18"/>
          <w:szCs w:val="18"/>
        </w:rPr>
        <w:t>punkt: Pełne zarządzanie rozwiązaniami ESET za pośrednictwem konsoli ESET Remote Administrator, będącej w posiadaniu Zamawiającego.</w:t>
      </w:r>
    </w:p>
    <w:p w14:paraId="5BDB7AAD" w14:textId="27B7C615" w:rsidR="002F2A20" w:rsidRPr="002F2A20" w:rsidRDefault="002F2A20" w:rsidP="006D77AA">
      <w:pPr>
        <w:ind w:right="471"/>
        <w:jc w:val="both"/>
        <w:rPr>
          <w:rFonts w:ascii="Verdana" w:hAnsi="Verdana"/>
          <w:sz w:val="18"/>
          <w:szCs w:val="18"/>
        </w:rPr>
      </w:pPr>
      <w:r w:rsidRPr="002F2A20">
        <w:rPr>
          <w:rFonts w:ascii="Verdana" w:hAnsi="Verdana"/>
          <w:sz w:val="18"/>
          <w:szCs w:val="18"/>
        </w:rPr>
        <w:t>Jeśli proponuję program równoważny, to rozumiem że program ma oferować możliwość zarządzania tym programem a nie licencjami ESET?</w:t>
      </w:r>
    </w:p>
    <w:p w14:paraId="6C9773D1" w14:textId="4BD2C577" w:rsidR="002F2A20" w:rsidRPr="002F2A20" w:rsidRDefault="002F2A20" w:rsidP="006D77AA">
      <w:pPr>
        <w:ind w:right="471"/>
        <w:jc w:val="both"/>
        <w:rPr>
          <w:rFonts w:ascii="Verdana" w:hAnsi="Verdana"/>
          <w:sz w:val="18"/>
          <w:szCs w:val="18"/>
        </w:rPr>
      </w:pPr>
      <w:r w:rsidRPr="002F2A20">
        <w:rPr>
          <w:rFonts w:ascii="Verdana" w:hAnsi="Verdana"/>
          <w:b/>
          <w:sz w:val="18"/>
          <w:szCs w:val="18"/>
        </w:rPr>
        <w:t xml:space="preserve">Odpowiedź: </w:t>
      </w:r>
      <w:r w:rsidRPr="002F2A20">
        <w:rPr>
          <w:rFonts w:ascii="Verdana" w:hAnsi="Verdana"/>
          <w:sz w:val="18"/>
          <w:szCs w:val="18"/>
        </w:rPr>
        <w:t>Tak, w przypadku zaproponowania  rozwiązania równoważnego, oferowany program ma posiadać możliwość zarządzania licencjami tego programu.</w:t>
      </w:r>
    </w:p>
    <w:p w14:paraId="7BE2C184" w14:textId="77777777" w:rsidR="007C3D47" w:rsidRPr="002F2A20" w:rsidRDefault="007C3D47" w:rsidP="006D77AA">
      <w:pPr>
        <w:ind w:right="471"/>
        <w:rPr>
          <w:rFonts w:ascii="Verdana" w:hAnsi="Verdana"/>
          <w:sz w:val="18"/>
          <w:szCs w:val="18"/>
        </w:rPr>
      </w:pPr>
    </w:p>
    <w:p w14:paraId="2C184906" w14:textId="13257621" w:rsidR="00384829" w:rsidRPr="00384829" w:rsidRDefault="00384829" w:rsidP="006D77AA">
      <w:pPr>
        <w:pStyle w:val="Akapitzlist"/>
        <w:numPr>
          <w:ilvl w:val="0"/>
          <w:numId w:val="36"/>
        </w:numPr>
        <w:snapToGrid w:val="0"/>
        <w:ind w:left="284" w:right="471" w:hanging="284"/>
        <w:jc w:val="both"/>
        <w:rPr>
          <w:rFonts w:ascii="Verdana" w:hAnsi="Verdana"/>
          <w:b/>
          <w:bCs/>
          <w:sz w:val="18"/>
          <w:szCs w:val="18"/>
        </w:rPr>
      </w:pPr>
      <w:r>
        <w:rPr>
          <w:rFonts w:ascii="Verdana" w:hAnsi="Verdana"/>
          <w:b/>
          <w:bCs/>
          <w:sz w:val="18"/>
          <w:szCs w:val="18"/>
        </w:rPr>
        <w:t xml:space="preserve"> </w:t>
      </w:r>
      <w:r w:rsidRPr="00384829">
        <w:rPr>
          <w:rFonts w:ascii="Verdana" w:hAnsi="Verdana"/>
          <w:b/>
          <w:bCs/>
          <w:sz w:val="18"/>
          <w:szCs w:val="18"/>
        </w:rPr>
        <w:t>Informacja o zmianie terminu składania i otwarcia ofert</w:t>
      </w:r>
    </w:p>
    <w:p w14:paraId="1C67CC2E" w14:textId="67ABC1C4" w:rsidR="00384829" w:rsidRPr="0027080C" w:rsidRDefault="00384829" w:rsidP="006D77AA">
      <w:pPr>
        <w:snapToGrid w:val="0"/>
        <w:ind w:right="471"/>
        <w:contextualSpacing/>
        <w:jc w:val="both"/>
        <w:rPr>
          <w:rFonts w:ascii="Verdana" w:hAnsi="Verdana"/>
          <w:bCs/>
          <w:sz w:val="18"/>
          <w:szCs w:val="18"/>
        </w:rPr>
      </w:pPr>
      <w:r w:rsidRPr="0027080C">
        <w:rPr>
          <w:rFonts w:ascii="Verdana" w:hAnsi="Verdana"/>
          <w:bCs/>
          <w:sz w:val="18"/>
          <w:szCs w:val="18"/>
        </w:rPr>
        <w:t>Zamawiający</w:t>
      </w:r>
      <w:r>
        <w:rPr>
          <w:rFonts w:ascii="Verdana" w:hAnsi="Verdana"/>
          <w:bCs/>
          <w:sz w:val="18"/>
          <w:szCs w:val="18"/>
        </w:rPr>
        <w:t xml:space="preserve"> informuje</w:t>
      </w:r>
      <w:r w:rsidR="006D77AA">
        <w:rPr>
          <w:rFonts w:ascii="Verdana" w:hAnsi="Verdana"/>
          <w:bCs/>
          <w:sz w:val="18"/>
          <w:szCs w:val="18"/>
        </w:rPr>
        <w:t>,</w:t>
      </w:r>
      <w:r>
        <w:rPr>
          <w:rFonts w:ascii="Verdana" w:hAnsi="Verdana"/>
          <w:bCs/>
          <w:sz w:val="18"/>
          <w:szCs w:val="18"/>
        </w:rPr>
        <w:t xml:space="preserve"> że</w:t>
      </w:r>
      <w:r w:rsidRPr="0027080C">
        <w:rPr>
          <w:rFonts w:ascii="Verdana" w:hAnsi="Verdana"/>
          <w:bCs/>
          <w:sz w:val="18"/>
          <w:szCs w:val="18"/>
        </w:rPr>
        <w:t xml:space="preserve"> przesuwa termin składania i otwarcia ofert. </w:t>
      </w:r>
    </w:p>
    <w:p w14:paraId="012F1C86" w14:textId="77777777" w:rsidR="006D77AA" w:rsidRDefault="006D77AA" w:rsidP="006D77AA">
      <w:pPr>
        <w:snapToGrid w:val="0"/>
        <w:ind w:right="471"/>
        <w:contextualSpacing/>
        <w:jc w:val="both"/>
        <w:rPr>
          <w:rFonts w:ascii="Verdana" w:hAnsi="Verdana"/>
          <w:b/>
          <w:bCs/>
          <w:sz w:val="18"/>
          <w:szCs w:val="18"/>
        </w:rPr>
      </w:pPr>
    </w:p>
    <w:p w14:paraId="5510BBC1" w14:textId="77777777" w:rsidR="00384829" w:rsidRPr="0027080C" w:rsidRDefault="00384829" w:rsidP="006D77AA">
      <w:pPr>
        <w:snapToGrid w:val="0"/>
        <w:ind w:right="471"/>
        <w:contextualSpacing/>
        <w:jc w:val="both"/>
        <w:rPr>
          <w:rFonts w:ascii="Verdana" w:hAnsi="Verdana"/>
          <w:b/>
          <w:bCs/>
          <w:sz w:val="18"/>
          <w:szCs w:val="18"/>
        </w:rPr>
      </w:pPr>
      <w:r w:rsidRPr="0027080C">
        <w:rPr>
          <w:rFonts w:ascii="Verdana" w:hAnsi="Verdana"/>
          <w:b/>
          <w:bCs/>
          <w:sz w:val="18"/>
          <w:szCs w:val="18"/>
        </w:rPr>
        <w:t xml:space="preserve">Nowy termin składania ofert – </w:t>
      </w:r>
      <w:r>
        <w:rPr>
          <w:rFonts w:ascii="Verdana" w:hAnsi="Verdana"/>
          <w:b/>
          <w:bCs/>
          <w:sz w:val="18"/>
          <w:szCs w:val="18"/>
        </w:rPr>
        <w:t>25.03.2020</w:t>
      </w:r>
      <w:r w:rsidRPr="0027080C">
        <w:rPr>
          <w:rFonts w:ascii="Verdana" w:hAnsi="Verdana"/>
          <w:b/>
          <w:bCs/>
          <w:sz w:val="18"/>
          <w:szCs w:val="18"/>
        </w:rPr>
        <w:t xml:space="preserve"> r. do godz. </w:t>
      </w:r>
      <w:r>
        <w:rPr>
          <w:rFonts w:ascii="Verdana" w:hAnsi="Verdana"/>
          <w:b/>
          <w:bCs/>
          <w:sz w:val="18"/>
          <w:szCs w:val="18"/>
        </w:rPr>
        <w:t>10</w:t>
      </w:r>
      <w:r w:rsidRPr="0027080C">
        <w:rPr>
          <w:rFonts w:ascii="Verdana" w:hAnsi="Verdana"/>
          <w:b/>
          <w:bCs/>
          <w:sz w:val="18"/>
          <w:szCs w:val="18"/>
        </w:rPr>
        <w:t>:00,</w:t>
      </w:r>
    </w:p>
    <w:p w14:paraId="7DFFBA0B" w14:textId="77777777" w:rsidR="00384829" w:rsidRPr="0027080C" w:rsidRDefault="00384829" w:rsidP="006D77AA">
      <w:pPr>
        <w:snapToGrid w:val="0"/>
        <w:ind w:right="471"/>
        <w:contextualSpacing/>
        <w:jc w:val="both"/>
        <w:rPr>
          <w:rFonts w:ascii="Verdana" w:hAnsi="Verdana"/>
          <w:b/>
          <w:bCs/>
          <w:sz w:val="18"/>
          <w:szCs w:val="18"/>
        </w:rPr>
      </w:pPr>
      <w:r w:rsidRPr="0027080C">
        <w:rPr>
          <w:rFonts w:ascii="Verdana" w:hAnsi="Verdana"/>
          <w:b/>
          <w:bCs/>
          <w:sz w:val="18"/>
          <w:szCs w:val="18"/>
        </w:rPr>
        <w:t xml:space="preserve">Nowy termin otwarcia ofert – </w:t>
      </w:r>
      <w:r>
        <w:rPr>
          <w:rFonts w:ascii="Verdana" w:hAnsi="Verdana"/>
          <w:b/>
          <w:bCs/>
          <w:sz w:val="18"/>
          <w:szCs w:val="18"/>
        </w:rPr>
        <w:t xml:space="preserve"> 25.03.2020</w:t>
      </w:r>
      <w:r w:rsidRPr="0027080C">
        <w:rPr>
          <w:rFonts w:ascii="Verdana" w:hAnsi="Verdana"/>
          <w:b/>
          <w:bCs/>
          <w:sz w:val="18"/>
          <w:szCs w:val="18"/>
        </w:rPr>
        <w:t xml:space="preserve"> r. o godz. </w:t>
      </w:r>
      <w:r>
        <w:rPr>
          <w:rFonts w:ascii="Verdana" w:hAnsi="Verdana"/>
          <w:b/>
          <w:bCs/>
          <w:sz w:val="18"/>
          <w:szCs w:val="18"/>
        </w:rPr>
        <w:t>11</w:t>
      </w:r>
      <w:r w:rsidRPr="0027080C">
        <w:rPr>
          <w:rFonts w:ascii="Verdana" w:hAnsi="Verdana"/>
          <w:b/>
          <w:bCs/>
          <w:sz w:val="18"/>
          <w:szCs w:val="18"/>
        </w:rPr>
        <w:t>:</w:t>
      </w:r>
      <w:r>
        <w:rPr>
          <w:rFonts w:ascii="Verdana" w:hAnsi="Verdana"/>
          <w:b/>
          <w:bCs/>
          <w:sz w:val="18"/>
          <w:szCs w:val="18"/>
        </w:rPr>
        <w:t>0</w:t>
      </w:r>
      <w:r w:rsidRPr="0027080C">
        <w:rPr>
          <w:rFonts w:ascii="Verdana" w:hAnsi="Verdana"/>
          <w:b/>
          <w:bCs/>
          <w:sz w:val="18"/>
          <w:szCs w:val="18"/>
        </w:rPr>
        <w:t>0.</w:t>
      </w:r>
    </w:p>
    <w:p w14:paraId="08255FCE" w14:textId="7FFB4B3B" w:rsidR="000F78C8" w:rsidRDefault="000F78C8" w:rsidP="006D77AA">
      <w:pPr>
        <w:ind w:left="5529" w:right="471"/>
        <w:rPr>
          <w:rFonts w:ascii="Verdana" w:hAnsi="Verdana"/>
          <w:b/>
          <w:sz w:val="18"/>
          <w:szCs w:val="18"/>
        </w:rPr>
      </w:pPr>
    </w:p>
    <w:p w14:paraId="47D64297" w14:textId="77777777" w:rsidR="002F2A20" w:rsidRDefault="002F2A20" w:rsidP="006D77AA">
      <w:pPr>
        <w:ind w:left="5529" w:right="471"/>
        <w:rPr>
          <w:rFonts w:ascii="Verdana" w:hAnsi="Verdana"/>
          <w:b/>
          <w:sz w:val="18"/>
          <w:szCs w:val="18"/>
        </w:rPr>
      </w:pPr>
    </w:p>
    <w:p w14:paraId="01C5863B" w14:textId="77777777" w:rsidR="002F2A20" w:rsidRDefault="002F2A20" w:rsidP="006D77AA">
      <w:pPr>
        <w:ind w:left="5529" w:right="471"/>
        <w:rPr>
          <w:rFonts w:ascii="Verdana" w:hAnsi="Verdana"/>
          <w:b/>
          <w:sz w:val="18"/>
          <w:szCs w:val="18"/>
        </w:rPr>
      </w:pPr>
    </w:p>
    <w:p w14:paraId="22754AE2" w14:textId="77777777" w:rsidR="007C3D47" w:rsidRDefault="007C3D47" w:rsidP="006D77AA">
      <w:pPr>
        <w:ind w:left="5529" w:right="471"/>
        <w:rPr>
          <w:rFonts w:ascii="Verdana" w:hAnsi="Verdana"/>
          <w:b/>
          <w:sz w:val="18"/>
          <w:szCs w:val="18"/>
        </w:rPr>
      </w:pPr>
    </w:p>
    <w:p w14:paraId="70A76EE1" w14:textId="7E07B764" w:rsidR="00F52D35" w:rsidRPr="00205507" w:rsidRDefault="00F52D35" w:rsidP="006D77AA">
      <w:pPr>
        <w:ind w:left="5529" w:right="471"/>
        <w:rPr>
          <w:rFonts w:ascii="Verdana" w:hAnsi="Verdana"/>
          <w:b/>
          <w:sz w:val="18"/>
          <w:szCs w:val="18"/>
        </w:rPr>
      </w:pPr>
      <w:r w:rsidRPr="00205507">
        <w:rPr>
          <w:rFonts w:ascii="Verdana" w:hAnsi="Verdana"/>
          <w:b/>
          <w:sz w:val="18"/>
          <w:szCs w:val="18"/>
        </w:rPr>
        <w:t>Z upoważnienia Rektora UMW</w:t>
      </w:r>
    </w:p>
    <w:p w14:paraId="21D06D75" w14:textId="77777777" w:rsidR="00CD26BB" w:rsidRDefault="00F52D35" w:rsidP="006D77AA">
      <w:pPr>
        <w:ind w:left="5529" w:right="471"/>
        <w:jc w:val="both"/>
        <w:rPr>
          <w:rFonts w:ascii="Verdana" w:hAnsi="Verdana"/>
          <w:b/>
          <w:sz w:val="18"/>
          <w:szCs w:val="18"/>
        </w:rPr>
      </w:pPr>
      <w:r w:rsidRPr="00205507">
        <w:rPr>
          <w:rFonts w:ascii="Verdana" w:hAnsi="Verdana"/>
          <w:b/>
          <w:sz w:val="18"/>
          <w:szCs w:val="18"/>
        </w:rPr>
        <w:t>Zastępca Kanclerza ds. Zarządzania</w:t>
      </w:r>
    </w:p>
    <w:p w14:paraId="62559164" w14:textId="49321806" w:rsidR="00F52D35" w:rsidRPr="00205507" w:rsidRDefault="00F52D35" w:rsidP="006D77AA">
      <w:pPr>
        <w:ind w:left="5529" w:right="471"/>
        <w:jc w:val="both"/>
        <w:rPr>
          <w:rFonts w:ascii="Verdana" w:hAnsi="Verdana"/>
          <w:b/>
          <w:sz w:val="18"/>
          <w:szCs w:val="18"/>
        </w:rPr>
      </w:pPr>
      <w:r w:rsidRPr="00205507">
        <w:rPr>
          <w:rFonts w:ascii="Verdana" w:hAnsi="Verdana"/>
          <w:b/>
          <w:sz w:val="18"/>
          <w:szCs w:val="18"/>
        </w:rPr>
        <w:t xml:space="preserve"> </w:t>
      </w:r>
      <w:r w:rsidR="00A02799">
        <w:rPr>
          <w:rFonts w:ascii="Verdana" w:hAnsi="Verdana"/>
          <w:b/>
          <w:sz w:val="18"/>
          <w:szCs w:val="18"/>
        </w:rPr>
        <w:t>Infrastrukturą</w:t>
      </w:r>
      <w:r w:rsidRPr="00205507">
        <w:rPr>
          <w:rFonts w:ascii="Verdana" w:hAnsi="Verdana"/>
          <w:b/>
          <w:sz w:val="18"/>
          <w:szCs w:val="18"/>
        </w:rPr>
        <w:t xml:space="preserve"> UMW </w:t>
      </w:r>
    </w:p>
    <w:p w14:paraId="3B91E3D3" w14:textId="77777777" w:rsidR="00CD26BB" w:rsidRDefault="00CD26BB" w:rsidP="006D77AA">
      <w:pPr>
        <w:ind w:left="5529" w:right="471" w:firstLine="709"/>
        <w:jc w:val="both"/>
        <w:rPr>
          <w:rFonts w:ascii="Verdana" w:hAnsi="Verdana"/>
          <w:b/>
          <w:sz w:val="18"/>
          <w:szCs w:val="18"/>
        </w:rPr>
      </w:pPr>
    </w:p>
    <w:p w14:paraId="6CF43287" w14:textId="77777777" w:rsidR="00CD26BB" w:rsidRDefault="00CD26BB" w:rsidP="006D77AA">
      <w:pPr>
        <w:ind w:left="5529" w:right="471" w:firstLine="709"/>
        <w:jc w:val="both"/>
        <w:rPr>
          <w:rFonts w:ascii="Verdana" w:hAnsi="Verdana"/>
          <w:b/>
          <w:sz w:val="18"/>
          <w:szCs w:val="18"/>
        </w:rPr>
      </w:pPr>
    </w:p>
    <w:p w14:paraId="40083BFF" w14:textId="6264F556" w:rsidR="00A53B69" w:rsidRPr="00672F1D" w:rsidRDefault="00A02799" w:rsidP="006D77AA">
      <w:pPr>
        <w:ind w:left="5529" w:right="471"/>
        <w:jc w:val="both"/>
        <w:rPr>
          <w:rFonts w:ascii="Verdana" w:hAnsi="Verdana"/>
          <w:b/>
          <w:sz w:val="18"/>
          <w:szCs w:val="18"/>
        </w:rPr>
      </w:pPr>
      <w:r>
        <w:rPr>
          <w:rFonts w:ascii="Verdana" w:hAnsi="Verdana"/>
          <w:b/>
          <w:sz w:val="18"/>
          <w:szCs w:val="18"/>
        </w:rPr>
        <w:t>Mgr Jacek Czajka</w:t>
      </w:r>
    </w:p>
    <w:sectPr w:rsidR="00A53B69" w:rsidRPr="00672F1D" w:rsidSect="004F4316">
      <w:headerReference w:type="even" r:id="rId9"/>
      <w:headerReference w:type="default" r:id="rId10"/>
      <w:footerReference w:type="even" r:id="rId11"/>
      <w:footerReference w:type="default" r:id="rId12"/>
      <w:headerReference w:type="first" r:id="rId13"/>
      <w:footerReference w:type="first" r:id="rId14"/>
      <w:pgSz w:w="11906" w:h="16838"/>
      <w:pgMar w:top="1418" w:right="707" w:bottom="1418"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4E5FE0" w16cid:durableId="21ED7E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5075E" w14:textId="77777777" w:rsidR="00CD2F95" w:rsidRDefault="00CD2F95">
      <w:r>
        <w:separator/>
      </w:r>
    </w:p>
  </w:endnote>
  <w:endnote w:type="continuationSeparator" w:id="0">
    <w:p w14:paraId="47C5905B" w14:textId="77777777" w:rsidR="00CD2F95" w:rsidRDefault="00CD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A45983" w:rsidRDefault="00A459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51B7C" w14:textId="57E8692A" w:rsidR="005D008E" w:rsidRPr="00F75B30" w:rsidRDefault="005D008E"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7FE20F51" w14:textId="2980C744" w:rsidR="005D008E" w:rsidRDefault="005D008E">
    <w:pPr>
      <w:pStyle w:val="Stopka"/>
    </w:pPr>
  </w:p>
  <w:p w14:paraId="55FB2C00" w14:textId="77777777" w:rsidR="00A45983" w:rsidRDefault="00A4598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58E8F" w14:textId="12AB5EDA" w:rsidR="005D008E" w:rsidRPr="00F75B30" w:rsidRDefault="00A45983"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005D008E" w:rsidRPr="00F75B30">
      <w:rPr>
        <w:b/>
        <w:color w:val="000000"/>
        <w:sz w:val="16"/>
        <w:szCs w:val="16"/>
        <w:lang w:val="de-DE"/>
      </w:rPr>
      <w:t xml:space="preserve">                     </w:t>
    </w:r>
    <w:r w:rsidR="005D008E">
      <w:rPr>
        <w:b/>
        <w:color w:val="000000"/>
        <w:sz w:val="16"/>
        <w:szCs w:val="16"/>
        <w:lang w:val="de-DE"/>
      </w:rPr>
      <w:t xml:space="preserve">                        </w:t>
    </w:r>
    <w:r w:rsidR="005D008E" w:rsidRPr="00F75B30">
      <w:rPr>
        <w:b/>
        <w:color w:val="000000"/>
        <w:sz w:val="16"/>
        <w:szCs w:val="16"/>
        <w:lang w:val="de-DE"/>
      </w:rPr>
      <w:t xml:space="preserve">                          </w:t>
    </w:r>
  </w:p>
  <w:p w14:paraId="4AEB07C4" w14:textId="745B6166" w:rsidR="00A45983" w:rsidRPr="00F75B30" w:rsidRDefault="00A45983" w:rsidP="00F75B30">
    <w:pPr>
      <w:tabs>
        <w:tab w:val="center" w:pos="0"/>
        <w:tab w:val="right" w:pos="9072"/>
      </w:tabs>
      <w:rPr>
        <w:b/>
        <w:color w:val="000000"/>
        <w:sz w:val="16"/>
        <w:szCs w:val="16"/>
        <w:lang w:val="de-DE"/>
      </w:rPr>
    </w:pPr>
    <w:r w:rsidRPr="00F75B30">
      <w:rPr>
        <w:b/>
        <w:color w:val="000000"/>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038BC" w14:textId="77777777" w:rsidR="00CD2F95" w:rsidRDefault="00CD2F95">
      <w:r>
        <w:separator/>
      </w:r>
    </w:p>
  </w:footnote>
  <w:footnote w:type="continuationSeparator" w:id="0">
    <w:p w14:paraId="671CA110" w14:textId="77777777" w:rsidR="00CD2F95" w:rsidRDefault="00CD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F0494" w14:textId="77777777" w:rsidR="009F4235" w:rsidRDefault="009F423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B23C7" w14:textId="77777777" w:rsidR="009F4235" w:rsidRDefault="009F423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8C03" w14:textId="77777777" w:rsidR="009F4235" w:rsidRDefault="009F423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2FE7BC8"/>
    <w:multiLevelType w:val="hybridMultilevel"/>
    <w:tmpl w:val="9AAC1FA6"/>
    <w:lvl w:ilvl="0" w:tplc="A99687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1"/>
  </w:num>
  <w:num w:numId="13">
    <w:abstractNumId w:val="20"/>
  </w:num>
  <w:num w:numId="14">
    <w:abstractNumId w:val="24"/>
  </w:num>
  <w:num w:numId="15">
    <w:abstractNumId w:val="31"/>
  </w:num>
  <w:num w:numId="16">
    <w:abstractNumId w:val="37"/>
  </w:num>
  <w:num w:numId="17">
    <w:abstractNumId w:val="19"/>
  </w:num>
  <w:num w:numId="18">
    <w:abstractNumId w:val="39"/>
  </w:num>
  <w:num w:numId="19">
    <w:abstractNumId w:val="40"/>
  </w:num>
  <w:num w:numId="20">
    <w:abstractNumId w:val="29"/>
  </w:num>
  <w:num w:numId="21">
    <w:abstractNumId w:val="29"/>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17"/>
  </w:num>
  <w:num w:numId="25">
    <w:abstractNumId w:val="36"/>
  </w:num>
  <w:num w:numId="26">
    <w:abstractNumId w:val="32"/>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3"/>
  </w:num>
  <w:num w:numId="30">
    <w:abstractNumId w:val="33"/>
  </w:num>
  <w:num w:numId="31">
    <w:abstractNumId w:val="28"/>
  </w:num>
  <w:num w:numId="32">
    <w:abstractNumId w:val="22"/>
  </w:num>
  <w:num w:numId="33">
    <w:abstractNumId w:val="30"/>
  </w:num>
  <w:num w:numId="34">
    <w:abstractNumId w:val="43"/>
  </w:num>
  <w:num w:numId="35">
    <w:abstractNumId w:val="34"/>
  </w:num>
  <w:num w:numId="3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B52"/>
    <w:rsid w:val="00003546"/>
    <w:rsid w:val="000053DF"/>
    <w:rsid w:val="00007B87"/>
    <w:rsid w:val="00010597"/>
    <w:rsid w:val="00010D21"/>
    <w:rsid w:val="00010F32"/>
    <w:rsid w:val="000111BA"/>
    <w:rsid w:val="00011814"/>
    <w:rsid w:val="000123C1"/>
    <w:rsid w:val="00015AE4"/>
    <w:rsid w:val="000166C4"/>
    <w:rsid w:val="00020265"/>
    <w:rsid w:val="00020EEC"/>
    <w:rsid w:val="0002171A"/>
    <w:rsid w:val="00021812"/>
    <w:rsid w:val="000232C8"/>
    <w:rsid w:val="00024919"/>
    <w:rsid w:val="00031F57"/>
    <w:rsid w:val="0003379C"/>
    <w:rsid w:val="000338FB"/>
    <w:rsid w:val="00033FF0"/>
    <w:rsid w:val="00035196"/>
    <w:rsid w:val="0003778F"/>
    <w:rsid w:val="0003798B"/>
    <w:rsid w:val="00040826"/>
    <w:rsid w:val="000408B0"/>
    <w:rsid w:val="000408E7"/>
    <w:rsid w:val="0004142C"/>
    <w:rsid w:val="000422EC"/>
    <w:rsid w:val="000430AB"/>
    <w:rsid w:val="0005063A"/>
    <w:rsid w:val="00052C8E"/>
    <w:rsid w:val="00052D4D"/>
    <w:rsid w:val="000536F9"/>
    <w:rsid w:val="00054457"/>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1F68"/>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3F02"/>
    <w:rsid w:val="000D4EA7"/>
    <w:rsid w:val="000D5267"/>
    <w:rsid w:val="000D5EA3"/>
    <w:rsid w:val="000D653F"/>
    <w:rsid w:val="000D6638"/>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8C8"/>
    <w:rsid w:val="000F7F5F"/>
    <w:rsid w:val="00100AB6"/>
    <w:rsid w:val="001010C3"/>
    <w:rsid w:val="0010113E"/>
    <w:rsid w:val="0010127C"/>
    <w:rsid w:val="001014B6"/>
    <w:rsid w:val="00101C24"/>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AB"/>
    <w:rsid w:val="0013702B"/>
    <w:rsid w:val="0013728D"/>
    <w:rsid w:val="001414E2"/>
    <w:rsid w:val="001416A5"/>
    <w:rsid w:val="001424DD"/>
    <w:rsid w:val="0014456B"/>
    <w:rsid w:val="001447CA"/>
    <w:rsid w:val="00144805"/>
    <w:rsid w:val="00145C81"/>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5B7"/>
    <w:rsid w:val="00176517"/>
    <w:rsid w:val="0018029D"/>
    <w:rsid w:val="00180C07"/>
    <w:rsid w:val="00180F19"/>
    <w:rsid w:val="001818B7"/>
    <w:rsid w:val="001823CB"/>
    <w:rsid w:val="001831FA"/>
    <w:rsid w:val="00183438"/>
    <w:rsid w:val="001834F4"/>
    <w:rsid w:val="001836A2"/>
    <w:rsid w:val="00185934"/>
    <w:rsid w:val="001871E0"/>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B1B99"/>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E67"/>
    <w:rsid w:val="001E032F"/>
    <w:rsid w:val="001E2FAC"/>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2BFD"/>
    <w:rsid w:val="00212E54"/>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3633"/>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4185"/>
    <w:rsid w:val="0026556A"/>
    <w:rsid w:val="00265F70"/>
    <w:rsid w:val="0026633F"/>
    <w:rsid w:val="00266671"/>
    <w:rsid w:val="002667D5"/>
    <w:rsid w:val="002668DA"/>
    <w:rsid w:val="00267178"/>
    <w:rsid w:val="0026778D"/>
    <w:rsid w:val="00271142"/>
    <w:rsid w:val="002725FC"/>
    <w:rsid w:val="002736A3"/>
    <w:rsid w:val="002750D8"/>
    <w:rsid w:val="002779CD"/>
    <w:rsid w:val="002809A0"/>
    <w:rsid w:val="00280A30"/>
    <w:rsid w:val="002819DC"/>
    <w:rsid w:val="00282094"/>
    <w:rsid w:val="002827B3"/>
    <w:rsid w:val="00284B34"/>
    <w:rsid w:val="0028737B"/>
    <w:rsid w:val="0029068F"/>
    <w:rsid w:val="002917FD"/>
    <w:rsid w:val="00292771"/>
    <w:rsid w:val="00292BB0"/>
    <w:rsid w:val="00295078"/>
    <w:rsid w:val="00295E7B"/>
    <w:rsid w:val="00297D00"/>
    <w:rsid w:val="002A2BA3"/>
    <w:rsid w:val="002A36A5"/>
    <w:rsid w:val="002A3FBA"/>
    <w:rsid w:val="002A52D7"/>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2A20"/>
    <w:rsid w:val="002F587D"/>
    <w:rsid w:val="003000AF"/>
    <w:rsid w:val="0030048F"/>
    <w:rsid w:val="00301B6C"/>
    <w:rsid w:val="00301BA9"/>
    <w:rsid w:val="003044CF"/>
    <w:rsid w:val="003058A8"/>
    <w:rsid w:val="00305B22"/>
    <w:rsid w:val="00305F2D"/>
    <w:rsid w:val="00306E59"/>
    <w:rsid w:val="003140D4"/>
    <w:rsid w:val="00316974"/>
    <w:rsid w:val="00316EAC"/>
    <w:rsid w:val="003228DC"/>
    <w:rsid w:val="0032572D"/>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4829"/>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699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1603"/>
    <w:rsid w:val="00461CDC"/>
    <w:rsid w:val="004621E0"/>
    <w:rsid w:val="00463762"/>
    <w:rsid w:val="00463FE0"/>
    <w:rsid w:val="0046630A"/>
    <w:rsid w:val="00466B2E"/>
    <w:rsid w:val="00467326"/>
    <w:rsid w:val="00470653"/>
    <w:rsid w:val="00471BA9"/>
    <w:rsid w:val="004721AD"/>
    <w:rsid w:val="004734B1"/>
    <w:rsid w:val="00473B71"/>
    <w:rsid w:val="00475573"/>
    <w:rsid w:val="00475C1B"/>
    <w:rsid w:val="00476D54"/>
    <w:rsid w:val="00481608"/>
    <w:rsid w:val="00481D36"/>
    <w:rsid w:val="00483466"/>
    <w:rsid w:val="00484620"/>
    <w:rsid w:val="004859FF"/>
    <w:rsid w:val="00485A77"/>
    <w:rsid w:val="00486403"/>
    <w:rsid w:val="00486782"/>
    <w:rsid w:val="00486D57"/>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56"/>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3B67"/>
    <w:rsid w:val="004E3DF6"/>
    <w:rsid w:val="004E5397"/>
    <w:rsid w:val="004F4316"/>
    <w:rsid w:val="004F474D"/>
    <w:rsid w:val="004F4810"/>
    <w:rsid w:val="004F55BF"/>
    <w:rsid w:val="004F5C5D"/>
    <w:rsid w:val="00500C55"/>
    <w:rsid w:val="0050297D"/>
    <w:rsid w:val="00505FAB"/>
    <w:rsid w:val="00511285"/>
    <w:rsid w:val="00512384"/>
    <w:rsid w:val="00512C05"/>
    <w:rsid w:val="005142CD"/>
    <w:rsid w:val="00516AA3"/>
    <w:rsid w:val="005208C6"/>
    <w:rsid w:val="005218A2"/>
    <w:rsid w:val="0052363B"/>
    <w:rsid w:val="005239B1"/>
    <w:rsid w:val="00523FDE"/>
    <w:rsid w:val="00525104"/>
    <w:rsid w:val="00526FF6"/>
    <w:rsid w:val="005303F8"/>
    <w:rsid w:val="00532425"/>
    <w:rsid w:val="00532904"/>
    <w:rsid w:val="005329DF"/>
    <w:rsid w:val="00532E0B"/>
    <w:rsid w:val="00534367"/>
    <w:rsid w:val="00534B36"/>
    <w:rsid w:val="00536C2D"/>
    <w:rsid w:val="005375CA"/>
    <w:rsid w:val="00541AA3"/>
    <w:rsid w:val="00542427"/>
    <w:rsid w:val="005442A4"/>
    <w:rsid w:val="005442D8"/>
    <w:rsid w:val="00551AE3"/>
    <w:rsid w:val="005521EA"/>
    <w:rsid w:val="0055327C"/>
    <w:rsid w:val="00553B8F"/>
    <w:rsid w:val="00554ADA"/>
    <w:rsid w:val="00556920"/>
    <w:rsid w:val="005608C1"/>
    <w:rsid w:val="0056179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6856"/>
    <w:rsid w:val="005D008E"/>
    <w:rsid w:val="005D00E0"/>
    <w:rsid w:val="005D0B31"/>
    <w:rsid w:val="005D1A49"/>
    <w:rsid w:val="005D1A6C"/>
    <w:rsid w:val="005D312B"/>
    <w:rsid w:val="005D3AA3"/>
    <w:rsid w:val="005D515D"/>
    <w:rsid w:val="005D52CB"/>
    <w:rsid w:val="005D55EB"/>
    <w:rsid w:val="005D56A5"/>
    <w:rsid w:val="005D5BD0"/>
    <w:rsid w:val="005D67B2"/>
    <w:rsid w:val="005D77B7"/>
    <w:rsid w:val="005E0905"/>
    <w:rsid w:val="005E3935"/>
    <w:rsid w:val="005F01C5"/>
    <w:rsid w:val="005F04DC"/>
    <w:rsid w:val="005F2E36"/>
    <w:rsid w:val="005F435E"/>
    <w:rsid w:val="005F4442"/>
    <w:rsid w:val="005F458B"/>
    <w:rsid w:val="005F5E35"/>
    <w:rsid w:val="005F684E"/>
    <w:rsid w:val="005F79A6"/>
    <w:rsid w:val="00600897"/>
    <w:rsid w:val="00602FE8"/>
    <w:rsid w:val="00603458"/>
    <w:rsid w:val="00606E7E"/>
    <w:rsid w:val="00606FD7"/>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1D4"/>
    <w:rsid w:val="006A5A77"/>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D77AA"/>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D46"/>
    <w:rsid w:val="00732EDA"/>
    <w:rsid w:val="007331C5"/>
    <w:rsid w:val="00733E64"/>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433D"/>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1014"/>
    <w:rsid w:val="007927DF"/>
    <w:rsid w:val="0079495B"/>
    <w:rsid w:val="00796851"/>
    <w:rsid w:val="007A0156"/>
    <w:rsid w:val="007A0D7A"/>
    <w:rsid w:val="007A2685"/>
    <w:rsid w:val="007A28FE"/>
    <w:rsid w:val="007A295A"/>
    <w:rsid w:val="007A4A46"/>
    <w:rsid w:val="007A6155"/>
    <w:rsid w:val="007B1F79"/>
    <w:rsid w:val="007B386E"/>
    <w:rsid w:val="007B4DC6"/>
    <w:rsid w:val="007B6037"/>
    <w:rsid w:val="007B7A89"/>
    <w:rsid w:val="007C2753"/>
    <w:rsid w:val="007C2E6C"/>
    <w:rsid w:val="007C3D47"/>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5EAF"/>
    <w:rsid w:val="00826981"/>
    <w:rsid w:val="00826AF9"/>
    <w:rsid w:val="008279FF"/>
    <w:rsid w:val="00831027"/>
    <w:rsid w:val="00831EF3"/>
    <w:rsid w:val="008320D7"/>
    <w:rsid w:val="00832756"/>
    <w:rsid w:val="008346A5"/>
    <w:rsid w:val="00835704"/>
    <w:rsid w:val="00835ECC"/>
    <w:rsid w:val="008360A7"/>
    <w:rsid w:val="00836DE1"/>
    <w:rsid w:val="00841AB7"/>
    <w:rsid w:val="00841D17"/>
    <w:rsid w:val="008455E8"/>
    <w:rsid w:val="00845C21"/>
    <w:rsid w:val="008467BD"/>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80B40"/>
    <w:rsid w:val="00881762"/>
    <w:rsid w:val="00881C8A"/>
    <w:rsid w:val="008831E8"/>
    <w:rsid w:val="0088499E"/>
    <w:rsid w:val="00884A56"/>
    <w:rsid w:val="0088501D"/>
    <w:rsid w:val="00885384"/>
    <w:rsid w:val="00886EA2"/>
    <w:rsid w:val="00891D52"/>
    <w:rsid w:val="00891EE1"/>
    <w:rsid w:val="00891EFD"/>
    <w:rsid w:val="00892959"/>
    <w:rsid w:val="008934CE"/>
    <w:rsid w:val="00893815"/>
    <w:rsid w:val="0089406E"/>
    <w:rsid w:val="00894F69"/>
    <w:rsid w:val="00895990"/>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8F6A38"/>
    <w:rsid w:val="0090140D"/>
    <w:rsid w:val="009022A4"/>
    <w:rsid w:val="00903F25"/>
    <w:rsid w:val="0090526E"/>
    <w:rsid w:val="0090605A"/>
    <w:rsid w:val="009074DA"/>
    <w:rsid w:val="0091048B"/>
    <w:rsid w:val="00910584"/>
    <w:rsid w:val="0091085B"/>
    <w:rsid w:val="0091117E"/>
    <w:rsid w:val="009155AA"/>
    <w:rsid w:val="009173B0"/>
    <w:rsid w:val="00920828"/>
    <w:rsid w:val="00920D7B"/>
    <w:rsid w:val="00920E79"/>
    <w:rsid w:val="009214B8"/>
    <w:rsid w:val="00923300"/>
    <w:rsid w:val="00923EE5"/>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487D"/>
    <w:rsid w:val="00A34C41"/>
    <w:rsid w:val="00A3603B"/>
    <w:rsid w:val="00A36A4C"/>
    <w:rsid w:val="00A36EEA"/>
    <w:rsid w:val="00A37643"/>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F0208"/>
    <w:rsid w:val="00AF07A9"/>
    <w:rsid w:val="00AF143C"/>
    <w:rsid w:val="00AF14AA"/>
    <w:rsid w:val="00AF1A5D"/>
    <w:rsid w:val="00AF1DE5"/>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3C86"/>
    <w:rsid w:val="00B63FFD"/>
    <w:rsid w:val="00B64816"/>
    <w:rsid w:val="00B6588B"/>
    <w:rsid w:val="00B660A3"/>
    <w:rsid w:val="00B70359"/>
    <w:rsid w:val="00B7068F"/>
    <w:rsid w:val="00B741B2"/>
    <w:rsid w:val="00B76EBB"/>
    <w:rsid w:val="00B77E60"/>
    <w:rsid w:val="00B77F54"/>
    <w:rsid w:val="00B81537"/>
    <w:rsid w:val="00B8170B"/>
    <w:rsid w:val="00B8316F"/>
    <w:rsid w:val="00B84A9C"/>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0795"/>
    <w:rsid w:val="00BB1DA8"/>
    <w:rsid w:val="00BB634B"/>
    <w:rsid w:val="00BB708B"/>
    <w:rsid w:val="00BB7147"/>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47E"/>
    <w:rsid w:val="00C2661B"/>
    <w:rsid w:val="00C26E23"/>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01A7"/>
    <w:rsid w:val="00CB1606"/>
    <w:rsid w:val="00CB2352"/>
    <w:rsid w:val="00CB2F3F"/>
    <w:rsid w:val="00CB5D64"/>
    <w:rsid w:val="00CB6AF3"/>
    <w:rsid w:val="00CC06CA"/>
    <w:rsid w:val="00CC0A64"/>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2F95"/>
    <w:rsid w:val="00CD3A22"/>
    <w:rsid w:val="00CD446E"/>
    <w:rsid w:val="00CD4676"/>
    <w:rsid w:val="00CD48CB"/>
    <w:rsid w:val="00CD4950"/>
    <w:rsid w:val="00CE1880"/>
    <w:rsid w:val="00CE3275"/>
    <w:rsid w:val="00CE33ED"/>
    <w:rsid w:val="00CE3495"/>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6B05"/>
    <w:rsid w:val="00D77BF2"/>
    <w:rsid w:val="00D828A9"/>
    <w:rsid w:val="00D860B0"/>
    <w:rsid w:val="00D87634"/>
    <w:rsid w:val="00D900B0"/>
    <w:rsid w:val="00D905BB"/>
    <w:rsid w:val="00D90607"/>
    <w:rsid w:val="00D94165"/>
    <w:rsid w:val="00D954E5"/>
    <w:rsid w:val="00D95862"/>
    <w:rsid w:val="00D964A3"/>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58DA"/>
    <w:rsid w:val="00E35B46"/>
    <w:rsid w:val="00E37673"/>
    <w:rsid w:val="00E4150A"/>
    <w:rsid w:val="00E42077"/>
    <w:rsid w:val="00E42E64"/>
    <w:rsid w:val="00E4714F"/>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5A1"/>
    <w:rsid w:val="00E76B9F"/>
    <w:rsid w:val="00E77126"/>
    <w:rsid w:val="00E77FBB"/>
    <w:rsid w:val="00E8091E"/>
    <w:rsid w:val="00E8209B"/>
    <w:rsid w:val="00E8211F"/>
    <w:rsid w:val="00E82529"/>
    <w:rsid w:val="00E835B5"/>
    <w:rsid w:val="00E84DB0"/>
    <w:rsid w:val="00E86E3D"/>
    <w:rsid w:val="00E905E4"/>
    <w:rsid w:val="00E91AD4"/>
    <w:rsid w:val="00E91F81"/>
    <w:rsid w:val="00E92AC1"/>
    <w:rsid w:val="00E94CE9"/>
    <w:rsid w:val="00E95EEE"/>
    <w:rsid w:val="00E96365"/>
    <w:rsid w:val="00E96D3D"/>
    <w:rsid w:val="00E9799A"/>
    <w:rsid w:val="00EA0C48"/>
    <w:rsid w:val="00EA4FF5"/>
    <w:rsid w:val="00EA67C2"/>
    <w:rsid w:val="00EA69ED"/>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283"/>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3864"/>
    <w:rsid w:val="00F25BD3"/>
    <w:rsid w:val="00F26218"/>
    <w:rsid w:val="00F263E2"/>
    <w:rsid w:val="00F26467"/>
    <w:rsid w:val="00F266D2"/>
    <w:rsid w:val="00F27B0F"/>
    <w:rsid w:val="00F30A62"/>
    <w:rsid w:val="00F318B0"/>
    <w:rsid w:val="00F32546"/>
    <w:rsid w:val="00F32FE3"/>
    <w:rsid w:val="00F334EB"/>
    <w:rsid w:val="00F339EE"/>
    <w:rsid w:val="00F33CAD"/>
    <w:rsid w:val="00F3413F"/>
    <w:rsid w:val="00F3448E"/>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8596-2CF7-408D-9086-491AD34E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1338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1557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2</cp:revision>
  <cp:lastPrinted>2020-02-21T08:04:00Z</cp:lastPrinted>
  <dcterms:created xsi:type="dcterms:W3CDTF">2020-03-20T08:48:00Z</dcterms:created>
  <dcterms:modified xsi:type="dcterms:W3CDTF">2020-03-20T08:48:00Z</dcterms:modified>
</cp:coreProperties>
</file>