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540046313-N-2020 z dnia 13-03-2020 r. </w:t>
      </w:r>
    </w:p>
    <w:p w:rsidR="00932820" w:rsidRPr="00932820" w:rsidRDefault="00932820" w:rsidP="00932820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519535-N-2020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04/03/2020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00028898100000, ul. Wybrzeże L.Pasteura  1, 50-367  Wrocław, woj. dolnośląskie, państwo Polska, tel. 71 7841174, e-mail monika.komorowska@am.wroc.pl, faks 71 7840045.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932820" w:rsidRPr="00932820" w:rsidRDefault="00932820" w:rsidP="00932820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282D10" w:rsidRDefault="00932820" w:rsidP="00932820"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II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4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 xml:space="preserve">Wykonanie instalacji hydrantowej wraz z zestawami pompowymi dla budynków A, B, C, D, Zintegrowanego Centrum Edukacji i Innowacji Wydziału Farmaceutycznego UMW przy ul. Borowskiej 211 A we Wrocławiu, zgodnie z: - Projektem wykonawczym autorstwa „LA Projekt Sp. z o.o z Wrocławia” - załącznik nr 8 do SIWZ, - Specyfikacją Techniczną Wykonania i Odbioru Robót Budowlanych (STWiORB) - za-łącznik nr 9 do SIWZ, - Przedmiarami robót (UWAGA! Przedmiary robót stanowią jedynie materiał pomocniczy dla określenia ceny ryczałtowej* - załącznik nr 11 do SIWZ) * Rodzaje części ujętych w przedmiarach materiałów mogą się różnić od tych, które przyjęto w opracowaniu projektowym. Z uwagi na to, w celu rzetelnego przygotowania oferty, należy poddać dogłębnej analizie dokumentację projektową oraz STWiORB – ze szczególnym uwzględnieniem materiałów, z jakich systemy hydrantowe powinny być wykonane w rzeczywistości. W zakresie przedmiotu umowy jest dostawa i montaż urządzeń oraz materiałów instala-cyjnych.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93282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932820">
        <w:rPr>
          <w:rFonts w:ascii="Tahoma" w:eastAsia="Times New Roman" w:hAnsi="Tahoma" w:cs="Tahoma"/>
          <w:sz w:val="18"/>
          <w:szCs w:val="18"/>
          <w:lang w:eastAsia="pl-PL"/>
        </w:rPr>
        <w:t>1. Wykonanie instalacji hydrantowej wraz z zestawami pompowymi dla budynków A, B, C, D, Zintegrowanego Centrum Edukacji i Innowacji Wydziału Farmaceutycznego UMW przy ul. Borowskiej 211 A we Wrocławiu, zgodnie z: - Projektem wykonawczym autorstwa „LA Projekt Sp. z o.o z Wrocławia” - załącznik nr 8 do SIWZ, - Specyfikacją Techniczną Wykonania i Odbioru Robót Budowlanych (STWiORB) - za-łącznik nr 9 do SIWZ, - Przedmiarami robót (UWAGA! Przedmiary robót stanowią jedynie materiał pomocniczy dla określenia ceny ryczałtowej* - załącznik nr 11 do SIWZ) * Rodzaje części ujętych w przedmiarach materiałów mogą się różnić od tych, które przyjęto w opracowaniu projektowym. Z uwagi na to, w celu rzetelnego przygotowania oferty, należy poddać dogłębnej analizie dokumentację projektową oraz STWiORB – ze szczególnym uwzględnieniem materiałów, z jakich systemy hydrantowe powinny być wykonane w rzeczywistości. Dodatkowo w zakresie przedmiotu zamówienia jest wymiana hydrantu zewnętrznego naziemnego Dn 80, który przy ciśnieniu 0,2 [Mpa] gwarantuje wydatek 10 [dm3/s] usytuowanego w rejonie wejścia do budynku „C” ( załącznik nr 12 do SIWZ)– na hy-drant zewnętrzny podziemny o średnicy i wydatku równoważnym hydrantowi istnieją-cemu. - Nowe urządzenie musi posiadać stosowną dokumentację, dopuszczającą je do stosowania w systemach gaśniczych. - Konstrukcja hydrantu powinna umożliwiać jego samoczynne odwodnienie z chwilą odcięcia przepływu medium. - Montaż i wyposażenie wg instrukcji i zaleceń producenta. - Hydrant należy zaopatrzyć w odpowiednią skrzynkę hydrantową oraz osłonę odwadniacza hydrantu. - Lokalizację hydrantu odpowiednio oznakować. W zakresie przedmiotu umowy jest dostawa i montaż urządzeń oraz materiałów instala-cyjnych.</w:t>
      </w:r>
      <w:bookmarkStart w:id="0" w:name="_GoBack"/>
      <w:bookmarkEnd w:id="0"/>
    </w:p>
    <w:sectPr w:rsidR="0028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20"/>
    <w:rsid w:val="0037106A"/>
    <w:rsid w:val="003E3FBA"/>
    <w:rsid w:val="009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7670-9EBE-4CDB-B561-9E39D441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17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4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2020-03-13T10:50:00Z</dcterms:created>
  <dcterms:modified xsi:type="dcterms:W3CDTF">2020-03-13T10:51:00Z</dcterms:modified>
</cp:coreProperties>
</file>