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72" w:rsidRPr="00F52E5A" w:rsidRDefault="002700AE">
      <w:pPr>
        <w:pStyle w:val="Jednostka"/>
        <w:rPr>
          <w:rFonts w:ascii="Verdana" w:hAnsi="Verdana" w:cs="Times New Roman"/>
          <w:b w:val="0"/>
          <w:color w:val="auto"/>
          <w:sz w:val="18"/>
          <w:szCs w:val="18"/>
        </w:rPr>
      </w:pPr>
      <w:bookmarkStart w:id="0" w:name="_GoBack"/>
      <w:bookmarkEnd w:id="0"/>
      <w:r w:rsidRPr="00F52E5A">
        <w:rPr>
          <w:rFonts w:ascii="Verdana" w:hAnsi="Verdana" w:cs="Times New Roman"/>
          <w:b w:val="0"/>
          <w:color w:val="auto"/>
          <w:sz w:val="18"/>
          <w:szCs w:val="18"/>
        </w:rPr>
        <w:t>Dział Eksploatacji</w:t>
      </w:r>
    </w:p>
    <w:p w:rsidR="00F52E5A" w:rsidRPr="00DA781F" w:rsidRDefault="00F52E5A" w:rsidP="00F52E5A">
      <w:pPr>
        <w:rPr>
          <w:rFonts w:ascii="Verdana" w:hAnsi="Verdana"/>
          <w:sz w:val="16"/>
          <w:szCs w:val="16"/>
          <w:lang w:eastAsia="pl-PL"/>
        </w:rPr>
      </w:pPr>
      <w:r>
        <w:rPr>
          <w:b/>
          <w:szCs w:val="22"/>
        </w:rPr>
        <w:t xml:space="preserve"> </w:t>
      </w:r>
      <w:r w:rsidRPr="00DA781F">
        <w:rPr>
          <w:rFonts w:ascii="Verdana" w:hAnsi="Verdana"/>
          <w:sz w:val="16"/>
          <w:szCs w:val="16"/>
          <w:lang w:eastAsia="pl-PL"/>
        </w:rPr>
        <w:t>Wasze pismo z dnia        Wasz znak:                    Nasz znak:</w:t>
      </w:r>
      <w:r w:rsidRPr="00DA781F">
        <w:rPr>
          <w:rFonts w:ascii="Verdana" w:hAnsi="Verdana"/>
          <w:sz w:val="16"/>
          <w:szCs w:val="16"/>
          <w:lang w:eastAsia="pl-PL"/>
        </w:rPr>
        <w:tab/>
        <w:t xml:space="preserve">                   Data:</w:t>
      </w:r>
    </w:p>
    <w:p w:rsidR="00F52E5A" w:rsidRPr="00DA781F" w:rsidRDefault="00F52E5A" w:rsidP="00F52E5A">
      <w:pPr>
        <w:ind w:left="708" w:firstLine="3174"/>
        <w:rPr>
          <w:rFonts w:ascii="Verdana" w:hAnsi="Verdana"/>
          <w:sz w:val="16"/>
          <w:szCs w:val="16"/>
          <w:lang w:eastAsia="pl-PL"/>
        </w:rPr>
      </w:pPr>
      <w:r w:rsidRPr="00DA781F">
        <w:rPr>
          <w:rFonts w:ascii="Verdana" w:hAnsi="Verdana"/>
          <w:sz w:val="16"/>
          <w:szCs w:val="16"/>
          <w:lang w:eastAsia="pl-PL"/>
        </w:rPr>
        <w:t xml:space="preserve">    </w:t>
      </w:r>
      <w:r>
        <w:rPr>
          <w:rFonts w:ascii="Verdana" w:hAnsi="Verdana"/>
          <w:sz w:val="16"/>
          <w:szCs w:val="16"/>
          <w:lang w:eastAsia="pl-PL"/>
        </w:rPr>
        <w:t>I</w:t>
      </w:r>
      <w:r w:rsidRPr="00DA781F">
        <w:rPr>
          <w:rFonts w:ascii="Verdana" w:hAnsi="Verdana"/>
          <w:sz w:val="16"/>
          <w:szCs w:val="16"/>
          <w:lang w:eastAsia="pl-PL"/>
        </w:rPr>
        <w:t>E/</w:t>
      </w:r>
      <w:r w:rsidR="00253AD9">
        <w:rPr>
          <w:rFonts w:ascii="Verdana" w:hAnsi="Verdana"/>
          <w:sz w:val="16"/>
          <w:szCs w:val="16"/>
          <w:lang w:eastAsia="pl-PL"/>
        </w:rPr>
        <w:t>364</w:t>
      </w:r>
      <w:r w:rsidR="008F7E7A">
        <w:rPr>
          <w:rFonts w:ascii="Verdana" w:hAnsi="Verdana"/>
          <w:sz w:val="16"/>
          <w:szCs w:val="16"/>
          <w:lang w:eastAsia="pl-PL"/>
        </w:rPr>
        <w:t>/20</w:t>
      </w:r>
      <w:r w:rsidR="008F7E7A">
        <w:rPr>
          <w:rFonts w:ascii="Verdana" w:hAnsi="Verdana"/>
          <w:sz w:val="16"/>
          <w:szCs w:val="16"/>
          <w:lang w:eastAsia="pl-PL"/>
        </w:rPr>
        <w:tab/>
      </w:r>
      <w:r w:rsidR="008F7E7A">
        <w:rPr>
          <w:rFonts w:ascii="Verdana" w:hAnsi="Verdana"/>
          <w:sz w:val="16"/>
          <w:szCs w:val="16"/>
          <w:lang w:eastAsia="pl-PL"/>
        </w:rPr>
        <w:tab/>
        <w:t xml:space="preserve">     </w:t>
      </w:r>
      <w:r w:rsidR="00253AD9">
        <w:rPr>
          <w:rFonts w:ascii="Verdana" w:hAnsi="Verdana"/>
          <w:sz w:val="16"/>
          <w:szCs w:val="16"/>
          <w:lang w:eastAsia="pl-PL"/>
        </w:rPr>
        <w:t xml:space="preserve">             </w:t>
      </w:r>
      <w:r w:rsidR="0071070F">
        <w:rPr>
          <w:rFonts w:ascii="Verdana" w:hAnsi="Verdana"/>
          <w:sz w:val="16"/>
          <w:szCs w:val="16"/>
          <w:lang w:eastAsia="pl-PL"/>
        </w:rPr>
        <w:t>03</w:t>
      </w:r>
      <w:r w:rsidR="008F7E7A">
        <w:rPr>
          <w:rFonts w:ascii="Verdana" w:hAnsi="Verdana"/>
          <w:sz w:val="16"/>
          <w:szCs w:val="16"/>
          <w:lang w:eastAsia="pl-PL"/>
        </w:rPr>
        <w:t>.0</w:t>
      </w:r>
      <w:r w:rsidR="00253AD9">
        <w:rPr>
          <w:rFonts w:ascii="Verdana" w:hAnsi="Verdana"/>
          <w:sz w:val="16"/>
          <w:szCs w:val="16"/>
          <w:lang w:eastAsia="pl-PL"/>
        </w:rPr>
        <w:t>3</w:t>
      </w:r>
      <w:r>
        <w:rPr>
          <w:rFonts w:ascii="Verdana" w:hAnsi="Verdana"/>
          <w:sz w:val="16"/>
          <w:szCs w:val="16"/>
          <w:lang w:eastAsia="pl-PL"/>
        </w:rPr>
        <w:t>.2020</w:t>
      </w:r>
      <w:r w:rsidRPr="00DA781F">
        <w:rPr>
          <w:rFonts w:ascii="Verdana" w:hAnsi="Verdana"/>
          <w:sz w:val="16"/>
          <w:szCs w:val="16"/>
          <w:lang w:eastAsia="pl-PL"/>
        </w:rPr>
        <w:t>r.</w:t>
      </w:r>
    </w:p>
    <w:p w:rsidR="00F52E5A" w:rsidRDefault="00F52E5A" w:rsidP="00F52E5A">
      <w:pPr>
        <w:rPr>
          <w:rFonts w:ascii="Verdana" w:hAnsi="Verdana"/>
          <w:i/>
          <w:lang w:eastAsia="pl-PL"/>
        </w:rPr>
      </w:pPr>
    </w:p>
    <w:p w:rsidR="00F52E5A" w:rsidRDefault="00F52E5A" w:rsidP="00F52E5A">
      <w:pPr>
        <w:rPr>
          <w:rFonts w:ascii="Verdana" w:hAnsi="Verdana"/>
          <w:i/>
          <w:lang w:eastAsia="pl-PL"/>
        </w:rPr>
      </w:pPr>
    </w:p>
    <w:p w:rsidR="005372EB" w:rsidRDefault="005372EB" w:rsidP="00114337">
      <w:pPr>
        <w:jc w:val="center"/>
        <w:rPr>
          <w:rFonts w:ascii="Verdana" w:hAnsi="Verdana"/>
          <w:b/>
          <w:lang w:eastAsia="pl-PL"/>
        </w:rPr>
      </w:pPr>
    </w:p>
    <w:p w:rsidR="00F52E5A" w:rsidRPr="00D83711" w:rsidRDefault="00F52E5A" w:rsidP="00114337">
      <w:pPr>
        <w:jc w:val="center"/>
        <w:rPr>
          <w:rFonts w:ascii="Verdana" w:hAnsi="Verdana"/>
          <w:b/>
          <w:lang w:eastAsia="pl-PL"/>
        </w:rPr>
      </w:pPr>
      <w:r w:rsidRPr="00D83711">
        <w:rPr>
          <w:rFonts w:ascii="Verdana" w:hAnsi="Verdana"/>
          <w:b/>
          <w:lang w:eastAsia="pl-PL"/>
        </w:rPr>
        <w:t>Zaproszenie do złożenia oferty</w:t>
      </w:r>
    </w:p>
    <w:p w:rsidR="00F52E5A" w:rsidRDefault="00F52E5A" w:rsidP="00F52E5A">
      <w:pPr>
        <w:rPr>
          <w:rFonts w:ascii="Verdana" w:hAnsi="Verdana"/>
          <w:sz w:val="18"/>
          <w:lang w:eastAsia="pl-PL"/>
        </w:rPr>
      </w:pPr>
    </w:p>
    <w:p w:rsidR="005372EB" w:rsidRPr="00D83711" w:rsidRDefault="005372EB" w:rsidP="00F52E5A">
      <w:pPr>
        <w:rPr>
          <w:rFonts w:ascii="Verdana" w:hAnsi="Verdana"/>
          <w:sz w:val="18"/>
          <w:lang w:eastAsia="pl-PL"/>
        </w:rPr>
      </w:pPr>
    </w:p>
    <w:p w:rsidR="006A3B3A" w:rsidRDefault="006A3B3A" w:rsidP="005372EB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ind w:hanging="2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Uniwersytet Medyczny we Wrocławiu uprzejmie prosi o złożenie oferty cenowej na </w:t>
      </w:r>
      <w:r w:rsidRPr="00382110">
        <w:rPr>
          <w:rFonts w:ascii="Verdana" w:hAnsi="Verdana"/>
          <w:sz w:val="18"/>
          <w:szCs w:val="18"/>
        </w:rPr>
        <w:t xml:space="preserve"> świadczenie Usług Telefonii komórkowej i Intern</w:t>
      </w:r>
      <w:r>
        <w:rPr>
          <w:rFonts w:ascii="Verdana" w:hAnsi="Verdana"/>
          <w:sz w:val="18"/>
          <w:szCs w:val="18"/>
        </w:rPr>
        <w:t>etu bezprzewodowego oraz dostawę</w:t>
      </w:r>
      <w:r w:rsidRPr="00382110">
        <w:rPr>
          <w:rFonts w:ascii="Verdana" w:hAnsi="Verdana"/>
          <w:sz w:val="18"/>
          <w:szCs w:val="18"/>
        </w:rPr>
        <w:t xml:space="preserve"> fabrycznie nowych aparatów telefonicznych, kart SIM przeznaczonych do aparatów telefonicznych oraz kart SIM przeznaczonych do Internetu bezprzewodowego dla </w:t>
      </w:r>
      <w:r>
        <w:rPr>
          <w:rFonts w:ascii="Verdana" w:hAnsi="Verdana"/>
          <w:sz w:val="18"/>
          <w:szCs w:val="18"/>
        </w:rPr>
        <w:t>pracowników UMW.</w:t>
      </w:r>
    </w:p>
    <w:p w:rsidR="006A3B3A" w:rsidRPr="00382110" w:rsidRDefault="006A3B3A" w:rsidP="006A3B3A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F7E7A" w:rsidRPr="0088038E" w:rsidRDefault="008F7E7A" w:rsidP="008F7E7A">
      <w:pPr>
        <w:numPr>
          <w:ilvl w:val="0"/>
          <w:numId w:val="2"/>
        </w:num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ramach realizacji Przedmiotu Zamówienia Wykonawca zobowiązuje się do:</w:t>
      </w:r>
    </w:p>
    <w:p w:rsidR="008F7E7A" w:rsidRDefault="008F7E7A" w:rsidP="008F7E7A">
      <w:pPr>
        <w:spacing w:line="276" w:lineRule="auto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:rsidR="008F7E7A" w:rsidRDefault="008F7E7A" w:rsidP="008F7E7A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8F7E7A">
        <w:rPr>
          <w:rFonts w:ascii="Verdana" w:hAnsi="Verdana"/>
          <w:sz w:val="18"/>
          <w:szCs w:val="18"/>
        </w:rPr>
        <w:t xml:space="preserve">zachowania 49 numerów telefonów (telefoniczna karta SIM), które posiada obecnie Zamawiający, przeniesienia ich na koszt Wykonawcy do własnej sieci od dnia aktywowania usługi i świadczenia usług telefonii komórkowej i Internetu bezprzewodowego dla tych numerów, (umowa abonencka).  </w:t>
      </w:r>
    </w:p>
    <w:p w:rsidR="008F7E7A" w:rsidRDefault="008F7E7A" w:rsidP="008F7E7A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8F7E7A">
        <w:rPr>
          <w:rFonts w:ascii="Verdana" w:hAnsi="Verdana"/>
          <w:sz w:val="18"/>
          <w:szCs w:val="18"/>
        </w:rPr>
        <w:t xml:space="preserve">zachowania 11 kart SIM, które posiada obecnie Zamawiający, przeniesienia ich na koszt Wykonawcy do własnej sieci od dnia aktywowania usługi i świadczenia usług telefonii komórkowej i Internetu bezprzewodowego dla tych kart SIM , (umowa abonencka).  </w:t>
      </w:r>
    </w:p>
    <w:p w:rsidR="008F7E7A" w:rsidRDefault="008F7E7A" w:rsidP="008F7E7A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8F7E7A">
        <w:rPr>
          <w:rFonts w:ascii="Verdana" w:hAnsi="Verdana"/>
          <w:sz w:val="18"/>
          <w:szCs w:val="18"/>
        </w:rPr>
        <w:t>świadczenie usług telefonii komórkowej i Internetu bezprzewodowego dla 13 nowych  kart SIM, ( umowa abonencka ).</w:t>
      </w:r>
    </w:p>
    <w:p w:rsidR="008F7E7A" w:rsidRDefault="008F7E7A" w:rsidP="008F7E7A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8F7E7A">
        <w:rPr>
          <w:rFonts w:ascii="Verdana" w:hAnsi="Verdana"/>
          <w:sz w:val="18"/>
          <w:szCs w:val="18"/>
        </w:rPr>
        <w:t>dostawa fabrycznie nowych aparatów telefonicznych w ilości 6</w:t>
      </w:r>
      <w:r w:rsidR="0071070F">
        <w:rPr>
          <w:rFonts w:ascii="Verdana" w:hAnsi="Verdana"/>
          <w:sz w:val="18"/>
          <w:szCs w:val="18"/>
        </w:rPr>
        <w:t>0</w:t>
      </w:r>
      <w:r w:rsidRPr="008F7E7A">
        <w:rPr>
          <w:rFonts w:ascii="Verdana" w:hAnsi="Verdana"/>
          <w:sz w:val="18"/>
          <w:szCs w:val="18"/>
        </w:rPr>
        <w:t xml:space="preserve"> szt. wraz z pełnym kompatybilnym, fabrycznie nowym wyposażeniem wskazanym w Formularzu ofertowym Wykonawcy.</w:t>
      </w:r>
    </w:p>
    <w:p w:rsidR="008F7E7A" w:rsidRDefault="008F7E7A" w:rsidP="008F7E7A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8F7E7A">
        <w:rPr>
          <w:rFonts w:ascii="Verdana" w:hAnsi="Verdana"/>
          <w:sz w:val="18"/>
          <w:szCs w:val="18"/>
        </w:rPr>
        <w:t>Szczegółowe zestawienie usług i uprawnień dla poszczególnych grup użytkowników  telefonii komórkowej oraz wykaz telefonów komórkowych został wyszczególniony w załączniku nr 1 do niniejszego wniosku.</w:t>
      </w:r>
    </w:p>
    <w:p w:rsidR="008F7E7A" w:rsidRPr="008F7E7A" w:rsidRDefault="008F7E7A" w:rsidP="008F7E7A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8F7E7A">
        <w:rPr>
          <w:rFonts w:ascii="Verdana" w:hAnsi="Verdana"/>
          <w:sz w:val="18"/>
          <w:szCs w:val="18"/>
        </w:rPr>
        <w:t>Formularz ofertowy stanowi załącznik nr 2 do niniejszego wniosku.</w:t>
      </w:r>
    </w:p>
    <w:p w:rsidR="008F7E7A" w:rsidRDefault="008F7E7A" w:rsidP="008F7E7A">
      <w:pPr>
        <w:spacing w:line="276" w:lineRule="auto"/>
        <w:ind w:left="720" w:hanging="294"/>
        <w:jc w:val="both"/>
        <w:rPr>
          <w:rFonts w:ascii="Verdana" w:hAnsi="Verdana"/>
          <w:sz w:val="18"/>
          <w:szCs w:val="18"/>
        </w:rPr>
      </w:pPr>
    </w:p>
    <w:p w:rsidR="008F7E7A" w:rsidRPr="008F7E7A" w:rsidRDefault="008F7E7A" w:rsidP="008F7E7A">
      <w:pPr>
        <w:spacing w:line="276" w:lineRule="auto"/>
        <w:ind w:left="720" w:hanging="29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WARUNKI  REALIZACJI  USŁUGI  DLA WYKONAWCY</w:t>
      </w:r>
      <w:r w:rsidRPr="007D73D1">
        <w:rPr>
          <w:rFonts w:ascii="Verdana" w:hAnsi="Verdana"/>
          <w:b/>
          <w:sz w:val="18"/>
          <w:szCs w:val="18"/>
        </w:rPr>
        <w:t xml:space="preserve"> :</w:t>
      </w:r>
    </w:p>
    <w:p w:rsidR="008F7E7A" w:rsidRDefault="008F7E7A" w:rsidP="008F7E7A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8F7E7A" w:rsidRPr="007D73D1" w:rsidRDefault="008F7E7A" w:rsidP="008F7E7A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ROZMOWY, TRANSMISJA DANYCH:</w:t>
      </w:r>
    </w:p>
    <w:p w:rsidR="008F7E7A" w:rsidRPr="005561B4" w:rsidRDefault="008F7E7A" w:rsidP="008F7E7A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F7E7A" w:rsidRPr="00F92FB7" w:rsidRDefault="008F7E7A" w:rsidP="008F7E7A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Verdana" w:eastAsia="Times New Roman" w:hAnsi="Verdana"/>
          <w:sz w:val="18"/>
          <w:lang w:eastAsia="ar-SA"/>
        </w:rPr>
      </w:pPr>
      <w:r w:rsidRPr="00F92FB7">
        <w:rPr>
          <w:rFonts w:ascii="Verdana" w:eastAsia="Times New Roman" w:hAnsi="Verdana"/>
          <w:sz w:val="18"/>
          <w:lang w:eastAsia="ar-SA"/>
        </w:rPr>
        <w:t>Taryfikowanie rozmów co sekundę, od początku trwania połączenia ( naliczanie sekundowe)</w:t>
      </w:r>
    </w:p>
    <w:p w:rsidR="008F7E7A" w:rsidRPr="00307F6F" w:rsidRDefault="008F7E7A" w:rsidP="008F7E7A">
      <w:pPr>
        <w:numPr>
          <w:ilvl w:val="0"/>
          <w:numId w:val="8"/>
        </w:numPr>
        <w:spacing w:line="276" w:lineRule="auto"/>
        <w:jc w:val="both"/>
        <w:rPr>
          <w:rFonts w:ascii="Verdana" w:hAnsi="Verdana"/>
          <w:sz w:val="18"/>
        </w:rPr>
      </w:pPr>
      <w:r w:rsidRPr="00307F6F">
        <w:rPr>
          <w:rFonts w:ascii="Verdana" w:hAnsi="Verdana"/>
          <w:sz w:val="18"/>
        </w:rPr>
        <w:t>Identyfikację numeru rozmówcy,</w:t>
      </w:r>
    </w:p>
    <w:p w:rsidR="008F7E7A" w:rsidRDefault="008F7E7A" w:rsidP="008F7E7A">
      <w:pPr>
        <w:numPr>
          <w:ilvl w:val="0"/>
          <w:numId w:val="8"/>
        </w:numPr>
        <w:spacing w:line="276" w:lineRule="auto"/>
        <w:jc w:val="both"/>
        <w:rPr>
          <w:rFonts w:ascii="Verdana" w:hAnsi="Verdana"/>
          <w:sz w:val="18"/>
        </w:rPr>
      </w:pPr>
      <w:r w:rsidRPr="00307F6F">
        <w:rPr>
          <w:rFonts w:ascii="Verdana" w:hAnsi="Verdana"/>
          <w:sz w:val="18"/>
        </w:rPr>
        <w:t xml:space="preserve">Bezpłatne załączanie i dezaktywowanie usługi </w:t>
      </w:r>
      <w:proofErr w:type="spellStart"/>
      <w:r w:rsidRPr="00307F6F">
        <w:rPr>
          <w:rFonts w:ascii="Verdana" w:hAnsi="Verdana"/>
          <w:sz w:val="18"/>
        </w:rPr>
        <w:t>roamingu</w:t>
      </w:r>
      <w:proofErr w:type="spellEnd"/>
      <w:r w:rsidRPr="00307F6F">
        <w:rPr>
          <w:rFonts w:ascii="Verdana" w:hAnsi="Verdana"/>
          <w:sz w:val="18"/>
        </w:rPr>
        <w:t xml:space="preserve"> dla wszystkich numerów </w:t>
      </w:r>
      <w:r>
        <w:rPr>
          <w:rFonts w:ascii="Verdana" w:hAnsi="Verdana"/>
          <w:sz w:val="18"/>
        </w:rPr>
        <w:t>z</w:t>
      </w:r>
      <w:r w:rsidRPr="00307F6F">
        <w:rPr>
          <w:rFonts w:ascii="Verdana" w:hAnsi="Verdana"/>
          <w:sz w:val="18"/>
        </w:rPr>
        <w:t>amawiającego,</w:t>
      </w:r>
    </w:p>
    <w:p w:rsidR="008F7E7A" w:rsidRDefault="008F7E7A" w:rsidP="008F7E7A">
      <w:pPr>
        <w:numPr>
          <w:ilvl w:val="0"/>
          <w:numId w:val="8"/>
        </w:numPr>
        <w:spacing w:line="276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Pakietu bezpłatnych (nielimitowanych ) połączeń do wszystkich krajowych sieci komórkowych i stacjonarnych: bezpłatne (nielimitowane) </w:t>
      </w:r>
      <w:proofErr w:type="spellStart"/>
      <w:r>
        <w:rPr>
          <w:rFonts w:ascii="Verdana" w:hAnsi="Verdana"/>
          <w:sz w:val="18"/>
        </w:rPr>
        <w:t>SMSy</w:t>
      </w:r>
      <w:proofErr w:type="spellEnd"/>
      <w:r>
        <w:rPr>
          <w:rFonts w:ascii="Verdana" w:hAnsi="Verdana"/>
          <w:sz w:val="18"/>
        </w:rPr>
        <w:t xml:space="preserve"> i </w:t>
      </w:r>
      <w:proofErr w:type="spellStart"/>
      <w:r>
        <w:rPr>
          <w:rFonts w:ascii="Verdana" w:hAnsi="Verdana"/>
          <w:sz w:val="18"/>
        </w:rPr>
        <w:t>MMSy</w:t>
      </w:r>
      <w:proofErr w:type="spellEnd"/>
      <w:r>
        <w:rPr>
          <w:rFonts w:ascii="Verdana" w:hAnsi="Verdana"/>
          <w:sz w:val="18"/>
        </w:rPr>
        <w:t xml:space="preserve"> do wszystkich krajowych sieci komórkowych,</w:t>
      </w:r>
    </w:p>
    <w:p w:rsidR="008F7E7A" w:rsidRPr="008F7E7A" w:rsidRDefault="008F7E7A" w:rsidP="008F7E7A">
      <w:pPr>
        <w:numPr>
          <w:ilvl w:val="0"/>
          <w:numId w:val="8"/>
        </w:numPr>
        <w:spacing w:line="276" w:lineRule="auto"/>
        <w:jc w:val="both"/>
        <w:rPr>
          <w:rFonts w:ascii="Verdana" w:hAnsi="Verdana"/>
          <w:sz w:val="18"/>
        </w:rPr>
      </w:pPr>
      <w:r w:rsidRPr="008F7E7A">
        <w:rPr>
          <w:rFonts w:ascii="Verdana" w:hAnsi="Verdana"/>
          <w:sz w:val="18"/>
        </w:rPr>
        <w:lastRenderedPageBreak/>
        <w:t>Bezpłatne korzystanie z poczty głosowej,</w:t>
      </w:r>
    </w:p>
    <w:p w:rsidR="008F7E7A" w:rsidRPr="00307F6F" w:rsidRDefault="008F7E7A" w:rsidP="008F7E7A">
      <w:pPr>
        <w:numPr>
          <w:ilvl w:val="0"/>
          <w:numId w:val="8"/>
        </w:numPr>
        <w:spacing w:line="276" w:lineRule="auto"/>
        <w:jc w:val="both"/>
        <w:rPr>
          <w:rFonts w:ascii="Verdana" w:hAnsi="Verdana"/>
          <w:sz w:val="18"/>
        </w:rPr>
      </w:pPr>
      <w:r w:rsidRPr="00307F6F">
        <w:rPr>
          <w:rFonts w:ascii="Verdana" w:hAnsi="Verdana"/>
          <w:sz w:val="18"/>
        </w:rPr>
        <w:t xml:space="preserve">Pakiet aktywnych usług w ramach </w:t>
      </w:r>
      <w:r>
        <w:rPr>
          <w:rFonts w:ascii="Verdana" w:hAnsi="Verdana"/>
          <w:sz w:val="18"/>
        </w:rPr>
        <w:t>taryfy podstawowej</w:t>
      </w:r>
      <w:r w:rsidRPr="00307F6F">
        <w:rPr>
          <w:rFonts w:ascii="Verdana" w:hAnsi="Verdana"/>
          <w:sz w:val="18"/>
        </w:rPr>
        <w:t xml:space="preserve"> tj. połączenie oczekujące, blokowanie połączeń, zawieszanie połączeń, rozmowa konferencyjna, połączenia z numerami alarmowymi, powiadomienia SMS o próbie połączenia ,</w:t>
      </w:r>
    </w:p>
    <w:p w:rsidR="008F7E7A" w:rsidRPr="00307F6F" w:rsidRDefault="008F7E7A" w:rsidP="008F7E7A">
      <w:pPr>
        <w:numPr>
          <w:ilvl w:val="0"/>
          <w:numId w:val="8"/>
        </w:numPr>
        <w:spacing w:line="276" w:lineRule="auto"/>
        <w:jc w:val="both"/>
        <w:rPr>
          <w:rFonts w:ascii="Verdana" w:hAnsi="Verdana"/>
          <w:sz w:val="18"/>
        </w:rPr>
      </w:pPr>
      <w:r w:rsidRPr="00307F6F">
        <w:rPr>
          <w:rFonts w:ascii="Verdana" w:hAnsi="Verdana"/>
          <w:sz w:val="18"/>
        </w:rPr>
        <w:t>Bezpłatne przesyłanie w ramach abonamentu szczegółowych bilingów rozmów,</w:t>
      </w:r>
    </w:p>
    <w:p w:rsidR="008F7E7A" w:rsidRDefault="008F7E7A" w:rsidP="008F7E7A">
      <w:pPr>
        <w:numPr>
          <w:ilvl w:val="0"/>
          <w:numId w:val="8"/>
        </w:numPr>
        <w:spacing w:line="276" w:lineRule="auto"/>
        <w:contextualSpacing/>
        <w:jc w:val="both"/>
        <w:rPr>
          <w:rFonts w:ascii="Verdana" w:hAnsi="Verdana"/>
          <w:sz w:val="18"/>
        </w:rPr>
      </w:pPr>
      <w:r w:rsidRPr="00307F6F">
        <w:rPr>
          <w:rFonts w:ascii="Verdana" w:hAnsi="Verdana"/>
          <w:sz w:val="18"/>
        </w:rPr>
        <w:t xml:space="preserve">Bezpłatne umożliwienie wymiany wadliwej karty SIM, czasowej blokady karty SIM w przypadku kradzieży lub zagubienia, </w:t>
      </w:r>
    </w:p>
    <w:p w:rsidR="008F7E7A" w:rsidRDefault="008F7E7A" w:rsidP="008F7E7A">
      <w:pPr>
        <w:numPr>
          <w:ilvl w:val="0"/>
          <w:numId w:val="8"/>
        </w:numPr>
        <w:spacing w:line="276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Zapewnienia możliwości zmiany numeru telefonu dla dowolnej telefonicznej karty SIM w dowolnym czasie w okresie trwania Umowy.</w:t>
      </w:r>
    </w:p>
    <w:p w:rsidR="008F7E7A" w:rsidRDefault="008F7E7A" w:rsidP="008F7E7A">
      <w:pPr>
        <w:numPr>
          <w:ilvl w:val="0"/>
          <w:numId w:val="8"/>
        </w:numPr>
        <w:spacing w:line="276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Bezpłatnej aktywacji karty SIM.</w:t>
      </w:r>
      <w:r w:rsidRPr="00307F6F">
        <w:rPr>
          <w:rFonts w:ascii="Verdana" w:hAnsi="Verdana"/>
          <w:sz w:val="18"/>
        </w:rPr>
        <w:t xml:space="preserve">    </w:t>
      </w:r>
    </w:p>
    <w:p w:rsidR="008F7E7A" w:rsidRPr="005001F9" w:rsidRDefault="008F7E7A" w:rsidP="008F7E7A">
      <w:pPr>
        <w:numPr>
          <w:ilvl w:val="0"/>
          <w:numId w:val="8"/>
        </w:numPr>
        <w:spacing w:line="276" w:lineRule="auto"/>
        <w:contextualSpacing/>
        <w:jc w:val="both"/>
        <w:rPr>
          <w:rFonts w:ascii="Verdana" w:hAnsi="Verdana"/>
          <w:sz w:val="18"/>
        </w:rPr>
      </w:pPr>
      <w:r w:rsidRPr="005001F9">
        <w:rPr>
          <w:rFonts w:ascii="Verdana" w:hAnsi="Verdana"/>
          <w:sz w:val="18"/>
        </w:rPr>
        <w:t xml:space="preserve"> Wyznaczenie stałego doradcy (konsultanta) do bieżących kontaktów z osobą wyznaczoną   ze strony Zamawiającego. Doradca winien być dyspozycyjny w standardowych dniach i godzinach pracy Zamawiającego, w całym okresie obowiązywania umowy,</w:t>
      </w:r>
    </w:p>
    <w:p w:rsidR="008F7E7A" w:rsidRPr="00307F6F" w:rsidRDefault="008F7E7A" w:rsidP="008F7E7A">
      <w:pPr>
        <w:numPr>
          <w:ilvl w:val="0"/>
          <w:numId w:val="8"/>
        </w:numPr>
        <w:spacing w:line="276" w:lineRule="auto"/>
        <w:jc w:val="both"/>
        <w:rPr>
          <w:rFonts w:ascii="Verdana" w:hAnsi="Verdana"/>
          <w:sz w:val="18"/>
        </w:rPr>
      </w:pPr>
      <w:r w:rsidRPr="00307F6F">
        <w:rPr>
          <w:rFonts w:ascii="Verdana" w:hAnsi="Verdana"/>
          <w:sz w:val="18"/>
        </w:rPr>
        <w:t>Wykonawca udostępni możliwość bezpośredniego kontaktu z ogólnym Biurem Obsługi Klienta Wykonawcy, gdzie po odpowiedniej weryfikacji tożsamości przedstawiciela Zamawiającego będzie istniała możliwość niezależnej pełnej ingerencji w zamówione/ oferowane usługi przez upoważnione osoby reprezentujące Zamawiającego,</w:t>
      </w:r>
    </w:p>
    <w:p w:rsidR="008F7E7A" w:rsidRDefault="008F7E7A" w:rsidP="008F7E7A">
      <w:pPr>
        <w:numPr>
          <w:ilvl w:val="0"/>
          <w:numId w:val="8"/>
        </w:numPr>
        <w:spacing w:line="276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  <w:r w:rsidRPr="00307F6F">
        <w:rPr>
          <w:rFonts w:ascii="Verdana" w:hAnsi="Verdana"/>
          <w:sz w:val="18"/>
        </w:rPr>
        <w:t xml:space="preserve">Wykonawca umożliwi zarządzanie usługami, stanem konta, zgłoszeniami serwisowymi </w:t>
      </w:r>
      <w:r>
        <w:rPr>
          <w:rFonts w:ascii="Verdana" w:hAnsi="Verdana"/>
          <w:sz w:val="18"/>
        </w:rPr>
        <w:t>itp.</w:t>
      </w:r>
      <w:r w:rsidRPr="00307F6F">
        <w:rPr>
          <w:rFonts w:ascii="Verdana" w:hAnsi="Verdana"/>
          <w:sz w:val="18"/>
        </w:rPr>
        <w:t xml:space="preserve"> dla wszystkich numerów telefonów poprzez stronę www lub aplikację w telefonie,</w:t>
      </w:r>
    </w:p>
    <w:p w:rsidR="008F7E7A" w:rsidRDefault="008F7E7A" w:rsidP="008F7E7A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Verdana" w:hAnsi="Verdana"/>
          <w:sz w:val="18"/>
          <w:szCs w:val="22"/>
        </w:rPr>
      </w:pPr>
      <w:r w:rsidRPr="00307F6F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22"/>
        </w:rPr>
        <w:t>W trakcie obowiązywania umowy Uczelnia zastrzega sobie możliwość zawarcia umów o świadczenie usług telekomunikacyjnych na warunkach wynikających z umowy. Przy czym ilość aktywnych numerów nie przekroczy 100 szt.</w:t>
      </w:r>
    </w:p>
    <w:p w:rsidR="008F7E7A" w:rsidRPr="00654CB7" w:rsidRDefault="008F7E7A" w:rsidP="008F7E7A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 xml:space="preserve"> Uczelnia nadto w trakcie obowiązującej umowy będzie mogła wyłączyć z niej  poszczególnych użytkowników, przy czym zapewnia iż ilość aktywnych w ramach umowy numerów tele</w:t>
      </w:r>
      <w:r w:rsidR="00AE7B23">
        <w:rPr>
          <w:rFonts w:ascii="Verdana" w:hAnsi="Verdana"/>
          <w:sz w:val="18"/>
          <w:szCs w:val="22"/>
        </w:rPr>
        <w:t>fonów nie będzie mniejsza niż 60</w:t>
      </w:r>
      <w:r>
        <w:rPr>
          <w:rFonts w:ascii="Verdana" w:hAnsi="Verdana"/>
          <w:sz w:val="18"/>
          <w:szCs w:val="22"/>
        </w:rPr>
        <w:t xml:space="preserve"> szt.</w:t>
      </w:r>
      <w:r w:rsidRPr="00114337">
        <w:rPr>
          <w:rFonts w:ascii="Verdana" w:hAnsi="Verdana"/>
          <w:sz w:val="18"/>
          <w:szCs w:val="22"/>
        </w:rPr>
        <w:t xml:space="preserve"> </w:t>
      </w:r>
    </w:p>
    <w:p w:rsidR="008F7E7A" w:rsidRPr="00307F6F" w:rsidRDefault="008F7E7A" w:rsidP="008F7E7A">
      <w:pPr>
        <w:spacing w:line="276" w:lineRule="auto"/>
        <w:ind w:left="720"/>
        <w:contextualSpacing/>
        <w:jc w:val="both"/>
        <w:rPr>
          <w:rFonts w:ascii="Verdana" w:hAnsi="Verdana"/>
          <w:sz w:val="18"/>
        </w:rPr>
      </w:pPr>
    </w:p>
    <w:p w:rsidR="008F7E7A" w:rsidRPr="00F12FD7" w:rsidRDefault="008F7E7A" w:rsidP="008F7E7A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F12FD7">
        <w:rPr>
          <w:rFonts w:ascii="Verdana" w:hAnsi="Verdana"/>
          <w:b/>
          <w:sz w:val="18"/>
          <w:szCs w:val="18"/>
        </w:rPr>
        <w:t>TELEFONY KOMÓRKOWE:</w:t>
      </w:r>
    </w:p>
    <w:p w:rsidR="008F7E7A" w:rsidRPr="000B00FC" w:rsidRDefault="008F7E7A" w:rsidP="008F7E7A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F7E7A" w:rsidRPr="00243ADF" w:rsidRDefault="008F7E7A" w:rsidP="008F7E7A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653D5">
        <w:rPr>
          <w:rFonts w:ascii="Verdana" w:eastAsia="Calibri" w:hAnsi="Verdana"/>
          <w:sz w:val="18"/>
          <w:szCs w:val="18"/>
          <w:lang w:eastAsia="en-US"/>
        </w:rPr>
        <w:t>Wszystkie dostarczone telefony komórkowe muszą być fabrycznie nowe, sprawne technicznie, wyprodukowane nie wcześniej niż w 2019 r. i tworzyć handlowy komplet tak</w:t>
      </w:r>
      <w:r>
        <w:rPr>
          <w:rFonts w:ascii="Verdana" w:eastAsia="Calibri" w:hAnsi="Verdana"/>
          <w:sz w:val="18"/>
          <w:szCs w:val="18"/>
          <w:lang w:eastAsia="en-US"/>
        </w:rPr>
        <w:t>, jak to</w:t>
      </w:r>
      <w:r w:rsidRPr="004653D5">
        <w:rPr>
          <w:rFonts w:ascii="Verdana" w:eastAsia="Calibri" w:hAnsi="Verdana"/>
          <w:sz w:val="18"/>
          <w:szCs w:val="18"/>
          <w:lang w:eastAsia="en-US"/>
        </w:rPr>
        <w:t xml:space="preserve"> przewiduje producent </w:t>
      </w:r>
      <w:r>
        <w:rPr>
          <w:rFonts w:ascii="Verdana" w:eastAsia="Calibri" w:hAnsi="Verdana"/>
          <w:sz w:val="18"/>
          <w:szCs w:val="18"/>
          <w:lang w:eastAsia="en-US"/>
        </w:rPr>
        <w:t xml:space="preserve"> S</w:t>
      </w:r>
      <w:r w:rsidRPr="004653D5">
        <w:rPr>
          <w:rFonts w:ascii="Verdana" w:eastAsia="Calibri" w:hAnsi="Verdana"/>
          <w:sz w:val="18"/>
          <w:szCs w:val="18"/>
          <w:lang w:eastAsia="en-US"/>
        </w:rPr>
        <w:t>przętu. Przez stwierdzenie „fabrycznie nowy” należy rozumieć przedmiot umowy opakowany oryginalnie (opakowanie musi być nienaruszone i posiadać zabezpieczenie zastosowane przez producenta). Handlowy komplet składa się z dołączonych do telefonu komórk</w:t>
      </w:r>
      <w:r>
        <w:rPr>
          <w:rFonts w:ascii="Verdana" w:eastAsia="Calibri" w:hAnsi="Verdana"/>
          <w:sz w:val="18"/>
          <w:szCs w:val="18"/>
          <w:lang w:eastAsia="en-US"/>
        </w:rPr>
        <w:t>owego minimum: karty gwarancyjnej</w:t>
      </w:r>
      <w:r w:rsidRPr="004653D5">
        <w:rPr>
          <w:rFonts w:ascii="Verdana" w:eastAsia="Calibri" w:hAnsi="Verdana"/>
          <w:sz w:val="18"/>
          <w:szCs w:val="18"/>
          <w:lang w:eastAsia="en-US"/>
        </w:rPr>
        <w:t xml:space="preserve">, zestawu słuchawkowego, ładowarki sieciowej oraz kabla USB z możliwością podłączenia do komputera. </w:t>
      </w:r>
    </w:p>
    <w:p w:rsidR="008F7E7A" w:rsidRPr="00FF05EF" w:rsidRDefault="008F7E7A" w:rsidP="008F7E7A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Wtyczki elektryczne fabrycznie przystosowane do gniazd standardowo wykorzystywanych w Polsce, wraz z potrzebnymi do działania przewodami, posiada wymagane prawem atesty i certyfikaty oraz nie wymaga żadnych dodatkowych nakładów i jest gotowy do pracy. </w:t>
      </w:r>
    </w:p>
    <w:p w:rsidR="008F7E7A" w:rsidRPr="00C36E34" w:rsidRDefault="008F7E7A" w:rsidP="008F7E7A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>Przedmiot zamówienia musi być wolny od jakichkolwiek wad fizycznych i prawnych oraz roszczeń osób trzecich. Przez „wadę fizyczną” należy rozumieć również jakąkolwiek niezgodność ze szczegółowym opisem przedmiotu zamówienia.</w:t>
      </w:r>
    </w:p>
    <w:p w:rsidR="008F7E7A" w:rsidRPr="006C6CE5" w:rsidRDefault="008F7E7A" w:rsidP="008F7E7A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>Wszystkie koszty związane z wykonaniem Umowy, w szczególności koszty transportu (krajowego i zagranicznego), koszty ubezpieczenia (w kraju i zagranicą), koszty związane z przygotowaniem dostawy, opakowaniem i zabezpieczeniem, koszty związane z samą dostawą, koszty przeniesienia sprzętu, a ponadto inne koszty, obciążają Wykonawcę.</w:t>
      </w:r>
    </w:p>
    <w:p w:rsidR="008F7E7A" w:rsidRPr="00B4750F" w:rsidRDefault="008F7E7A" w:rsidP="008F7E7A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>Wykonawca ponosi ryzyko utraty bądź uszkodzenia Sprzętu, do czasu podpisania przez Zamawiającego Protokołu Odbioru-bez uwag.</w:t>
      </w:r>
    </w:p>
    <w:p w:rsidR="008F7E7A" w:rsidRPr="00750CC8" w:rsidRDefault="008F7E7A" w:rsidP="008F7E7A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>Na dostarczony sprzęt Wykonawca udziela gwarancji na 24 miesiące, bieg terminu gwarancji rozpoczyna się od dnia podpisania Protokołu Odbioru przez Zamawiającego.</w:t>
      </w:r>
    </w:p>
    <w:p w:rsidR="00750CC8" w:rsidRPr="00B4750F" w:rsidRDefault="00750CC8" w:rsidP="00750CC8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>W przypadku uszkodzenia aparatu Wykonawca udostępni Zamawiającemu na czas naprawy lub wymiany zastępczy telefon komórkowy, również pod względem funkcjonalności telefonowi reklamowanemu. Wykonawca ponosić będzie odpowiedzialność z tytułu rękojmi za wady rzeczy sprzedanej.</w:t>
      </w:r>
    </w:p>
    <w:p w:rsidR="00750CC8" w:rsidRPr="00B4750F" w:rsidRDefault="00750CC8" w:rsidP="00750CC8">
      <w:pPr>
        <w:spacing w:line="276" w:lineRule="auto"/>
        <w:ind w:left="780"/>
        <w:jc w:val="both"/>
        <w:rPr>
          <w:rFonts w:ascii="Verdana" w:hAnsi="Verdana"/>
          <w:sz w:val="18"/>
          <w:szCs w:val="18"/>
        </w:rPr>
      </w:pPr>
    </w:p>
    <w:p w:rsidR="008F7E7A" w:rsidRDefault="008F7E7A" w:rsidP="008F7E7A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lastRenderedPageBreak/>
        <w:t>Wszelkie awarie wchodzące w zakres usługi gwarancyjnej, Zamawiający będzie zgłaszał do Wykonawcy za pośrednictwem poczty elektronicznej. Czas usunięcia awarii wynosi 14 dni  i mierzony jest od daty zgłoszenia.</w:t>
      </w:r>
    </w:p>
    <w:p w:rsidR="008F7E7A" w:rsidRPr="008F7E7A" w:rsidRDefault="008F7E7A" w:rsidP="008F7E7A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8F7E7A">
        <w:rPr>
          <w:rFonts w:ascii="Verdana" w:eastAsia="Calibri" w:hAnsi="Verdana"/>
          <w:sz w:val="18"/>
          <w:szCs w:val="18"/>
          <w:lang w:eastAsia="en-US"/>
        </w:rPr>
        <w:t>Jeżeli usługę  gwarancyjną nie będzie można wykonać na miejscu użytkownika sprzętu, Wykonawca zapewnia dostawę do producenta lub do serwisu posiadającego autoryzację producenta. Wykonawca odbierze reklamowany sprzęt i dostarczy do Zamawiającego.</w:t>
      </w:r>
    </w:p>
    <w:p w:rsidR="008F7E7A" w:rsidRPr="00B4750F" w:rsidRDefault="008F7E7A" w:rsidP="008F7E7A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Z każdej wykonanej  usług gwarancyjnej  zostanie podpisany protokół naprawy.</w:t>
      </w:r>
    </w:p>
    <w:p w:rsidR="008F7E7A" w:rsidRDefault="008F7E7A" w:rsidP="008F7E7A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 xml:space="preserve">Wykonawca zobowiązuje się do nieodpłatnej wymiany sprzętu, w którym stwierdzono wady, w przypadku dwukrotnej jego naprawy. W sytuacji, o której mowa w zdaniu poprzednim Wykonawca zobowiązany jest do wymiany sprzętu, w którym stwierdzono wady, na fabrycznie nowy, wolny od wad, o takich samych parametrach i funkcjonalności. </w:t>
      </w:r>
    </w:p>
    <w:p w:rsidR="008F7E7A" w:rsidRDefault="008F7E7A" w:rsidP="008F7E7A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Wykonanie przez Zamawiającego uprawnień z tytułu gwarancji nie wpływa na odpowiedzialność Wykonawcy z tytułu rękojmi. Zamawiający może wykonać uprawnienia z rękojmi niezależnie od uprawnień wynikających z tytułu gwarancji.</w:t>
      </w:r>
    </w:p>
    <w:p w:rsidR="008F7E7A" w:rsidRDefault="008F7E7A" w:rsidP="008F7E7A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Termin dostawy sprzętu dwa tygodnie od podpisania Umowy.</w:t>
      </w:r>
    </w:p>
    <w:p w:rsidR="008F7E7A" w:rsidRDefault="008F7E7A" w:rsidP="008F7E7A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W przypadku niezrealizowania dostawy sprzętu w terminie ustalonym Wykonawca             zapłaci Zamawiającemu karę umowną  wysokości 50,00 zł (słownie: pięćdziesiąt zł), za każdy dzień zwłoki.</w:t>
      </w:r>
    </w:p>
    <w:p w:rsidR="008F7E7A" w:rsidRDefault="008F7E7A" w:rsidP="008F7E7A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Wykonawca wyrazi zgodę na potrącanie kary z faktury wystawionej przez Zamawiającego z tytułu sprzedaży sprzętu.</w:t>
      </w:r>
    </w:p>
    <w:p w:rsidR="008F7E7A" w:rsidRDefault="008F7E7A" w:rsidP="008F7E7A">
      <w:pPr>
        <w:suppressAutoHyphens w:val="0"/>
        <w:spacing w:line="276" w:lineRule="auto"/>
        <w:ind w:left="780"/>
        <w:jc w:val="both"/>
        <w:rPr>
          <w:rFonts w:ascii="Verdana" w:hAnsi="Verdana"/>
          <w:sz w:val="18"/>
          <w:szCs w:val="22"/>
        </w:rPr>
      </w:pPr>
    </w:p>
    <w:p w:rsidR="008F7E7A" w:rsidRDefault="008F7E7A" w:rsidP="008F7E7A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Przesłany przez Wykonawcę projekt umowy na usługi telekomunikacyjne winien zawierać warunki dostawy sprzętu wyszczególnione w zaproszeniu do złożenia oferty.</w:t>
      </w:r>
    </w:p>
    <w:p w:rsidR="008F7E7A" w:rsidRDefault="008F7E7A" w:rsidP="008F7E7A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A3B3A" w:rsidRDefault="006A3B3A" w:rsidP="008F7E7A">
      <w:pPr>
        <w:suppressAutoHyphens w:val="0"/>
        <w:spacing w:line="276" w:lineRule="auto"/>
        <w:ind w:left="426"/>
        <w:jc w:val="both"/>
        <w:rPr>
          <w:rFonts w:ascii="Verdana" w:hAnsi="Verdana"/>
          <w:sz w:val="18"/>
          <w:szCs w:val="22"/>
        </w:rPr>
      </w:pPr>
    </w:p>
    <w:p w:rsidR="004F2F35" w:rsidRPr="00114337" w:rsidRDefault="00F52E5A" w:rsidP="009750FC">
      <w:pPr>
        <w:spacing w:line="276" w:lineRule="auto"/>
        <w:rPr>
          <w:rFonts w:ascii="Verdana" w:hAnsi="Verdana"/>
          <w:color w:val="000000"/>
          <w:sz w:val="18"/>
          <w:szCs w:val="18"/>
        </w:rPr>
      </w:pPr>
      <w:r w:rsidRPr="00114337">
        <w:rPr>
          <w:rFonts w:ascii="Verdana" w:hAnsi="Verdana"/>
          <w:sz w:val="18"/>
        </w:rPr>
        <w:t xml:space="preserve">Termin realizacji zamówienia – </w:t>
      </w:r>
      <w:r w:rsidR="003C14E7" w:rsidRPr="00114337">
        <w:rPr>
          <w:rFonts w:ascii="Verdana" w:hAnsi="Verdana"/>
          <w:sz w:val="18"/>
        </w:rPr>
        <w:t>24</w:t>
      </w:r>
      <w:r w:rsidRPr="00114337">
        <w:rPr>
          <w:rFonts w:ascii="Verdana" w:hAnsi="Verdana"/>
          <w:sz w:val="18"/>
        </w:rPr>
        <w:t xml:space="preserve"> miesi</w:t>
      </w:r>
      <w:r w:rsidR="003C14E7" w:rsidRPr="00114337">
        <w:rPr>
          <w:rFonts w:ascii="Verdana" w:hAnsi="Verdana"/>
          <w:sz w:val="18"/>
        </w:rPr>
        <w:t>ące</w:t>
      </w:r>
      <w:r w:rsidRPr="00114337">
        <w:rPr>
          <w:rFonts w:ascii="Verdana" w:hAnsi="Verdana"/>
          <w:sz w:val="18"/>
        </w:rPr>
        <w:t xml:space="preserve"> od daty obustronnego podpisania umowy z możliwoś</w:t>
      </w:r>
      <w:r w:rsidR="003C14E7" w:rsidRPr="00114337">
        <w:rPr>
          <w:rFonts w:ascii="Verdana" w:hAnsi="Verdana"/>
          <w:sz w:val="18"/>
        </w:rPr>
        <w:t xml:space="preserve">cią </w:t>
      </w:r>
      <w:r w:rsidR="004F2F35" w:rsidRPr="00114337">
        <w:rPr>
          <w:rFonts w:ascii="Verdana" w:hAnsi="Verdana"/>
          <w:sz w:val="18"/>
        </w:rPr>
        <w:t xml:space="preserve">    </w:t>
      </w:r>
    </w:p>
    <w:p w:rsidR="00F52E5A" w:rsidRPr="00307F6F" w:rsidRDefault="004F2F35" w:rsidP="009750FC">
      <w:pPr>
        <w:spacing w:line="276" w:lineRule="auto"/>
        <w:ind w:left="2977" w:hanging="2977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</w:t>
      </w:r>
      <w:r w:rsidR="003C14E7">
        <w:rPr>
          <w:rFonts w:ascii="Verdana" w:hAnsi="Verdana"/>
          <w:sz w:val="18"/>
        </w:rPr>
        <w:t>jej przedłużenia o kolejne 12 miesięcy.</w:t>
      </w:r>
    </w:p>
    <w:p w:rsidR="00C81DA7" w:rsidRDefault="00C81DA7" w:rsidP="009750FC">
      <w:pPr>
        <w:spacing w:line="276" w:lineRule="auto"/>
        <w:rPr>
          <w:rFonts w:ascii="Verdana" w:hAnsi="Verdana"/>
          <w:sz w:val="18"/>
          <w:lang w:eastAsia="pl-PL"/>
        </w:rPr>
      </w:pPr>
    </w:p>
    <w:p w:rsidR="005372EB" w:rsidRDefault="005372EB" w:rsidP="009750FC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5372EB" w:rsidRDefault="005372EB" w:rsidP="009750FC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F52E5A" w:rsidRPr="00307F6F" w:rsidRDefault="00F52E5A" w:rsidP="009750FC">
      <w:pPr>
        <w:spacing w:line="276" w:lineRule="auto"/>
        <w:rPr>
          <w:rFonts w:ascii="Verdana" w:hAnsi="Verdana"/>
          <w:sz w:val="18"/>
          <w:szCs w:val="18"/>
        </w:rPr>
      </w:pPr>
      <w:r w:rsidRPr="00307F6F">
        <w:rPr>
          <w:rFonts w:ascii="Verdana" w:hAnsi="Verdana"/>
          <w:b/>
          <w:sz w:val="18"/>
          <w:szCs w:val="18"/>
        </w:rPr>
        <w:t>Oferty nal</w:t>
      </w:r>
      <w:r w:rsidR="00117894">
        <w:rPr>
          <w:rFonts w:ascii="Verdana" w:hAnsi="Verdana"/>
          <w:b/>
          <w:sz w:val="18"/>
          <w:szCs w:val="18"/>
        </w:rPr>
        <w:t>eży przekazać do dnia 17</w:t>
      </w:r>
      <w:r w:rsidR="004F2F35">
        <w:rPr>
          <w:rFonts w:ascii="Verdana" w:hAnsi="Verdana"/>
          <w:b/>
          <w:sz w:val="18"/>
          <w:szCs w:val="18"/>
        </w:rPr>
        <w:t>.03.2020</w:t>
      </w:r>
      <w:r w:rsidRPr="00307F6F">
        <w:rPr>
          <w:rFonts w:ascii="Verdana" w:hAnsi="Verdana"/>
          <w:b/>
          <w:sz w:val="18"/>
          <w:szCs w:val="18"/>
        </w:rPr>
        <w:t xml:space="preserve"> r. na adres: </w:t>
      </w:r>
    </w:p>
    <w:p w:rsidR="00F52E5A" w:rsidRPr="00307F6F" w:rsidRDefault="00F52E5A" w:rsidP="009750FC">
      <w:pPr>
        <w:pStyle w:val="Akapitzlist"/>
        <w:ind w:left="0"/>
        <w:rPr>
          <w:rFonts w:ascii="Verdana" w:hAnsi="Verdana"/>
          <w:sz w:val="18"/>
          <w:szCs w:val="18"/>
        </w:rPr>
      </w:pPr>
      <w:r w:rsidRPr="00307F6F">
        <w:rPr>
          <w:rFonts w:ascii="Verdana" w:hAnsi="Verdana"/>
          <w:sz w:val="18"/>
          <w:szCs w:val="18"/>
        </w:rPr>
        <w:tab/>
      </w:r>
      <w:r w:rsidRPr="00307F6F">
        <w:rPr>
          <w:rFonts w:ascii="Verdana" w:hAnsi="Verdana"/>
          <w:sz w:val="18"/>
          <w:szCs w:val="18"/>
        </w:rPr>
        <w:tab/>
      </w:r>
      <w:r w:rsidRPr="00307F6F">
        <w:rPr>
          <w:rFonts w:ascii="Verdana" w:hAnsi="Verdana"/>
          <w:sz w:val="18"/>
          <w:szCs w:val="18"/>
        </w:rPr>
        <w:tab/>
      </w:r>
      <w:r w:rsidRPr="00307F6F">
        <w:rPr>
          <w:rFonts w:ascii="Verdana" w:hAnsi="Verdana"/>
          <w:sz w:val="18"/>
          <w:szCs w:val="18"/>
        </w:rPr>
        <w:tab/>
      </w:r>
    </w:p>
    <w:p w:rsidR="00F52E5A" w:rsidRPr="00307F6F" w:rsidRDefault="00F52E5A" w:rsidP="009750FC">
      <w:pPr>
        <w:pStyle w:val="Akapitzlist"/>
        <w:ind w:left="0"/>
        <w:rPr>
          <w:rFonts w:ascii="Verdana" w:hAnsi="Verdana"/>
          <w:sz w:val="18"/>
          <w:szCs w:val="18"/>
        </w:rPr>
      </w:pPr>
      <w:r w:rsidRPr="00307F6F">
        <w:rPr>
          <w:rFonts w:ascii="Verdana" w:hAnsi="Verdana"/>
          <w:sz w:val="18"/>
          <w:szCs w:val="18"/>
        </w:rPr>
        <w:t>Uniwersytet Medyczny we Wrocławiu,  Dział Eksploatacji</w:t>
      </w:r>
    </w:p>
    <w:p w:rsidR="00F52E5A" w:rsidRPr="00307F6F" w:rsidRDefault="00F52E5A" w:rsidP="009750FC">
      <w:pPr>
        <w:pStyle w:val="Akapitzlist"/>
        <w:ind w:left="0"/>
        <w:rPr>
          <w:rFonts w:ascii="Verdana" w:hAnsi="Verdana"/>
          <w:sz w:val="18"/>
          <w:szCs w:val="18"/>
        </w:rPr>
      </w:pPr>
      <w:r w:rsidRPr="00307F6F">
        <w:rPr>
          <w:rFonts w:ascii="Verdana" w:hAnsi="Verdana"/>
          <w:sz w:val="18"/>
          <w:szCs w:val="18"/>
        </w:rPr>
        <w:t xml:space="preserve">50-368 Wrocław, ul. Marcinkowskiego 2-6 </w:t>
      </w:r>
    </w:p>
    <w:p w:rsidR="00F52E5A" w:rsidRPr="00307F6F" w:rsidRDefault="00F52E5A" w:rsidP="009750FC">
      <w:pPr>
        <w:pStyle w:val="Akapitzlist"/>
        <w:ind w:left="0"/>
        <w:rPr>
          <w:rFonts w:ascii="Verdana" w:hAnsi="Verdana"/>
          <w:sz w:val="18"/>
          <w:szCs w:val="18"/>
        </w:rPr>
      </w:pPr>
      <w:r w:rsidRPr="00307F6F">
        <w:rPr>
          <w:rFonts w:ascii="Verdana" w:hAnsi="Verdana"/>
          <w:sz w:val="18"/>
          <w:szCs w:val="18"/>
        </w:rPr>
        <w:t>Budynek Centrum Naukowej Informacji Medycznej, pokoje 4A 109 - 111</w:t>
      </w:r>
    </w:p>
    <w:p w:rsidR="00F52E5A" w:rsidRPr="00307F6F" w:rsidRDefault="00F52E5A" w:rsidP="009750FC">
      <w:pPr>
        <w:pStyle w:val="Akapitzlist"/>
        <w:ind w:left="0"/>
        <w:rPr>
          <w:rFonts w:ascii="Verdana" w:hAnsi="Verdana"/>
          <w:sz w:val="18"/>
          <w:szCs w:val="18"/>
        </w:rPr>
      </w:pPr>
    </w:p>
    <w:p w:rsidR="00F52E5A" w:rsidRPr="00307F6F" w:rsidRDefault="00F52E5A" w:rsidP="009750FC">
      <w:pPr>
        <w:pStyle w:val="Akapitzlist"/>
        <w:ind w:left="0"/>
        <w:rPr>
          <w:rFonts w:ascii="Verdana" w:hAnsi="Verdana"/>
          <w:sz w:val="18"/>
          <w:szCs w:val="18"/>
        </w:rPr>
      </w:pPr>
      <w:r w:rsidRPr="00307F6F">
        <w:rPr>
          <w:rFonts w:ascii="Verdana" w:hAnsi="Verdana"/>
          <w:sz w:val="18"/>
          <w:szCs w:val="18"/>
        </w:rPr>
        <w:t xml:space="preserve">lub przesłać na adres e-mail: </w:t>
      </w:r>
      <w:hyperlink r:id="rId8" w:history="1">
        <w:r w:rsidRPr="00307F6F">
          <w:rPr>
            <w:rStyle w:val="Hipercze"/>
            <w:rFonts w:ascii="Verdana" w:hAnsi="Verdana"/>
            <w:sz w:val="18"/>
            <w:szCs w:val="18"/>
          </w:rPr>
          <w:t xml:space="preserve"> wanda.kogutowska@umed.wroc.pl</w:t>
        </w:r>
      </w:hyperlink>
      <w:r w:rsidRPr="00307F6F">
        <w:rPr>
          <w:rFonts w:ascii="Verdana" w:hAnsi="Verdana"/>
          <w:sz w:val="18"/>
          <w:szCs w:val="18"/>
        </w:rPr>
        <w:t xml:space="preserve">. </w:t>
      </w:r>
    </w:p>
    <w:p w:rsidR="00114337" w:rsidRPr="00114337" w:rsidRDefault="00F52E5A" w:rsidP="009750FC">
      <w:pPr>
        <w:spacing w:line="276" w:lineRule="auto"/>
        <w:rPr>
          <w:rFonts w:ascii="Verdana" w:hAnsi="Verdana"/>
          <w:sz w:val="18"/>
          <w:szCs w:val="18"/>
        </w:rPr>
      </w:pPr>
      <w:r w:rsidRPr="00307F6F">
        <w:rPr>
          <w:rFonts w:ascii="Verdana" w:hAnsi="Verdana"/>
          <w:sz w:val="18"/>
          <w:szCs w:val="18"/>
        </w:rPr>
        <w:t xml:space="preserve">Kontakt telefoniczny:  </w:t>
      </w:r>
      <w:r w:rsidR="00114337">
        <w:rPr>
          <w:rFonts w:ascii="Verdana" w:hAnsi="Verdana"/>
          <w:sz w:val="18"/>
          <w:szCs w:val="18"/>
        </w:rPr>
        <w:t xml:space="preserve">Wanda </w:t>
      </w:r>
      <w:proofErr w:type="spellStart"/>
      <w:r w:rsidR="00114337">
        <w:rPr>
          <w:rFonts w:ascii="Verdana" w:hAnsi="Verdana"/>
          <w:sz w:val="18"/>
          <w:szCs w:val="18"/>
        </w:rPr>
        <w:t>Kogutowska</w:t>
      </w:r>
      <w:proofErr w:type="spellEnd"/>
      <w:r w:rsidR="00114337">
        <w:rPr>
          <w:rFonts w:ascii="Verdana" w:hAnsi="Verdana"/>
          <w:sz w:val="18"/>
          <w:szCs w:val="18"/>
        </w:rPr>
        <w:t xml:space="preserve">  71 / 784 10 6</w:t>
      </w:r>
      <w:r w:rsidR="009750FC">
        <w:rPr>
          <w:rFonts w:ascii="Verdana" w:hAnsi="Verdana"/>
          <w:sz w:val="18"/>
          <w:szCs w:val="18"/>
        </w:rPr>
        <w:t>8</w:t>
      </w:r>
    </w:p>
    <w:p w:rsidR="00114337" w:rsidRDefault="00114337" w:rsidP="009750FC">
      <w:pPr>
        <w:spacing w:line="276" w:lineRule="auto"/>
        <w:rPr>
          <w:rFonts w:ascii="Verdana" w:hAnsi="Verdana"/>
          <w:lang w:eastAsia="pl-PL"/>
        </w:rPr>
      </w:pPr>
    </w:p>
    <w:p w:rsidR="009750FC" w:rsidRDefault="009750FC" w:rsidP="00F52E5A">
      <w:pPr>
        <w:spacing w:line="360" w:lineRule="auto"/>
        <w:rPr>
          <w:rFonts w:ascii="Verdana" w:hAnsi="Verdana"/>
          <w:lang w:eastAsia="pl-PL"/>
        </w:rPr>
      </w:pPr>
    </w:p>
    <w:p w:rsidR="005372EB" w:rsidRDefault="005372EB" w:rsidP="00F52E5A">
      <w:pPr>
        <w:spacing w:line="360" w:lineRule="auto"/>
        <w:rPr>
          <w:rFonts w:ascii="Verdana" w:hAnsi="Verdana"/>
          <w:lang w:eastAsia="pl-PL"/>
        </w:rPr>
      </w:pPr>
    </w:p>
    <w:p w:rsidR="00F52E5A" w:rsidRDefault="003C0629" w:rsidP="00F52E5A">
      <w:pPr>
        <w:spacing w:line="360" w:lineRule="auto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ab/>
      </w:r>
      <w:r>
        <w:rPr>
          <w:rFonts w:ascii="Verdana" w:hAnsi="Verdana"/>
          <w:lang w:eastAsia="pl-PL"/>
        </w:rPr>
        <w:tab/>
      </w:r>
      <w:r w:rsidR="00233B78">
        <w:rPr>
          <w:rFonts w:ascii="Verdana" w:hAnsi="Verdana"/>
          <w:lang w:eastAsia="pl-PL"/>
        </w:rPr>
        <w:tab/>
      </w:r>
      <w:r w:rsidR="00233B78">
        <w:rPr>
          <w:rFonts w:ascii="Verdana" w:hAnsi="Verdana"/>
          <w:lang w:eastAsia="pl-PL"/>
        </w:rPr>
        <w:tab/>
      </w:r>
      <w:r w:rsidR="00233B78">
        <w:rPr>
          <w:rFonts w:ascii="Verdana" w:hAnsi="Verdana"/>
          <w:lang w:eastAsia="pl-PL"/>
        </w:rPr>
        <w:tab/>
      </w:r>
      <w:r w:rsidR="00233B78">
        <w:rPr>
          <w:rFonts w:ascii="Verdana" w:hAnsi="Verdana"/>
          <w:lang w:eastAsia="pl-PL"/>
        </w:rPr>
        <w:tab/>
      </w:r>
      <w:r w:rsidR="00233B78">
        <w:rPr>
          <w:rFonts w:ascii="Verdana" w:hAnsi="Verdana"/>
          <w:lang w:eastAsia="pl-PL"/>
        </w:rPr>
        <w:tab/>
      </w:r>
      <w:r w:rsidR="00233B78">
        <w:rPr>
          <w:rFonts w:ascii="Verdana" w:hAnsi="Verdana"/>
          <w:lang w:eastAsia="pl-PL"/>
        </w:rPr>
        <w:tab/>
      </w:r>
      <w:r w:rsidR="00F52E5A">
        <w:rPr>
          <w:rFonts w:ascii="Verdana" w:hAnsi="Verdana"/>
          <w:lang w:eastAsia="pl-PL"/>
        </w:rPr>
        <w:t xml:space="preserve"> ZATWIERDZAM</w:t>
      </w:r>
    </w:p>
    <w:p w:rsidR="00F52E5A" w:rsidRDefault="00233B78" w:rsidP="00233B78">
      <w:pPr>
        <w:ind w:left="3540" w:firstLine="708"/>
        <w:jc w:val="center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Z upoważnienia Rektora</w:t>
      </w:r>
    </w:p>
    <w:p w:rsidR="00233B78" w:rsidRDefault="00233B78" w:rsidP="00233B78">
      <w:pPr>
        <w:ind w:left="4248" w:firstLine="708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Uniwersytetu Medycznego we Wrocławiu</w:t>
      </w:r>
    </w:p>
    <w:p w:rsidR="00233B78" w:rsidRDefault="00233B78" w:rsidP="00233B78">
      <w:pPr>
        <w:ind w:left="4956" w:firstLine="708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Zastępca Kanclerza</w:t>
      </w:r>
    </w:p>
    <w:p w:rsidR="00233B78" w:rsidRDefault="00233B78" w:rsidP="00233B78">
      <w:pPr>
        <w:ind w:left="4956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ds. Zarządzania Infrastrukturą</w:t>
      </w:r>
    </w:p>
    <w:p w:rsidR="00233B78" w:rsidRDefault="00233B78" w:rsidP="00233B78">
      <w:pPr>
        <w:ind w:left="4956" w:firstLine="708"/>
        <w:rPr>
          <w:rFonts w:ascii="Verdana" w:hAnsi="Verdana"/>
          <w:sz w:val="18"/>
          <w:szCs w:val="18"/>
          <w:lang w:eastAsia="pl-PL"/>
        </w:rPr>
      </w:pPr>
    </w:p>
    <w:p w:rsidR="00233B78" w:rsidRDefault="00233B78" w:rsidP="00233B78">
      <w:pPr>
        <w:ind w:left="5664"/>
        <w:rPr>
          <w:rFonts w:ascii="Verdana" w:hAnsi="Verdana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mgr Jacek Czajka</w:t>
      </w:r>
    </w:p>
    <w:sectPr w:rsidR="00233B78">
      <w:headerReference w:type="first" r:id="rId9"/>
      <w:footerReference w:type="first" r:id="rId10"/>
      <w:pgSz w:w="11906" w:h="16838"/>
      <w:pgMar w:top="1418" w:right="1418" w:bottom="1418" w:left="1418" w:header="708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E0" w:rsidRDefault="006459E0">
      <w:r>
        <w:separator/>
      </w:r>
    </w:p>
  </w:endnote>
  <w:endnote w:type="continuationSeparator" w:id="0">
    <w:p w:rsidR="006459E0" w:rsidRDefault="0064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rnock Pro"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A2" w:rsidRDefault="002700AE">
    <w:pPr>
      <w:pStyle w:val="Adres"/>
    </w:pPr>
    <w:r>
      <w:rPr>
        <w:noProof/>
        <w:lang w:eastAsia="pl-PL"/>
      </w:rPr>
      <w:drawing>
        <wp:inline distT="0" distB="0" distL="0" distR="0" wp14:anchorId="02585476" wp14:editId="11ACE752">
          <wp:extent cx="5724525" cy="476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47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24AA2" w:rsidRDefault="00C24AA2">
    <w:pPr>
      <w:pStyle w:val="Adres"/>
    </w:pPr>
  </w:p>
  <w:p w:rsidR="00C24AA2" w:rsidRPr="0076001A" w:rsidRDefault="00C24AA2">
    <w:pPr>
      <w:pStyle w:val="Adres"/>
    </w:pPr>
    <w:r>
      <w:t>ul. Marcinkowskiego 2/6  50-368 Wrocław</w:t>
    </w:r>
  </w:p>
  <w:p w:rsidR="00C24AA2" w:rsidRDefault="002700AE">
    <w:pPr>
      <w:pStyle w:val="Adres"/>
    </w:pPr>
    <w:r>
      <w:t xml:space="preserve">T: +48 71  784 10 68   </w:t>
    </w:r>
    <w:hyperlink r:id="rId2" w:history="1">
      <w:r w:rsidRPr="00ED729C">
        <w:rPr>
          <w:rStyle w:val="Hipercze"/>
        </w:rPr>
        <w:t>wanda.kogutowska@umed.wroc.pl</w:t>
      </w:r>
    </w:hyperlink>
    <w:r>
      <w:t xml:space="preserve">   </w:t>
    </w:r>
    <w:r w:rsidR="00C24AA2" w:rsidRPr="0076001A">
      <w:t xml:space="preserve">  www.umed.wroc.pl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E0" w:rsidRDefault="006459E0">
      <w:r>
        <w:separator/>
      </w:r>
    </w:p>
  </w:footnote>
  <w:footnote w:type="continuationSeparator" w:id="0">
    <w:p w:rsidR="006459E0" w:rsidRDefault="00645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A2" w:rsidRDefault="002700AE">
    <w:pPr>
      <w:pStyle w:val="Logo"/>
    </w:pPr>
    <w:r>
      <w:rPr>
        <w:noProof/>
        <w:lang w:eastAsia="pl-PL"/>
      </w:rPr>
      <w:drawing>
        <wp:inline distT="0" distB="0" distL="0" distR="0" wp14:anchorId="7C939615" wp14:editId="44F19119">
          <wp:extent cx="3876675" cy="2047875"/>
          <wp:effectExtent l="0" t="0" r="0" b="0"/>
          <wp:docPr id="1" name="Obraz 1" descr="logo 70 lecie 1950-2020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70 lecie 1950-2020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77F"/>
    <w:multiLevelType w:val="hybridMultilevel"/>
    <w:tmpl w:val="73FC2600"/>
    <w:lvl w:ilvl="0" w:tplc="21E23FAA">
      <w:start w:val="1"/>
      <w:numFmt w:val="decimal"/>
      <w:lvlText w:val="%1)"/>
      <w:lvlJc w:val="left"/>
      <w:pPr>
        <w:ind w:left="78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5D66D15"/>
    <w:multiLevelType w:val="hybridMultilevel"/>
    <w:tmpl w:val="C78A8510"/>
    <w:lvl w:ilvl="0" w:tplc="BCE0970A">
      <w:start w:val="4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3D5B"/>
    <w:multiLevelType w:val="hybridMultilevel"/>
    <w:tmpl w:val="E00228DA"/>
    <w:lvl w:ilvl="0" w:tplc="810A0480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E14FF"/>
    <w:multiLevelType w:val="hybridMultilevel"/>
    <w:tmpl w:val="11D6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013C5"/>
    <w:multiLevelType w:val="hybridMultilevel"/>
    <w:tmpl w:val="2250AF2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65A9"/>
    <w:multiLevelType w:val="hybridMultilevel"/>
    <w:tmpl w:val="5F46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93549"/>
    <w:multiLevelType w:val="hybridMultilevel"/>
    <w:tmpl w:val="5B5AF6CC"/>
    <w:lvl w:ilvl="0" w:tplc="F20A2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779AF"/>
    <w:multiLevelType w:val="hybridMultilevel"/>
    <w:tmpl w:val="8D88FAF2"/>
    <w:lvl w:ilvl="0" w:tplc="AA46B97C">
      <w:start w:val="1"/>
      <w:numFmt w:val="decimal"/>
      <w:lvlText w:val="%1."/>
      <w:lvlJc w:val="left"/>
      <w:pPr>
        <w:ind w:left="218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0C"/>
    <w:rsid w:val="00034FC8"/>
    <w:rsid w:val="000548E0"/>
    <w:rsid w:val="000639F5"/>
    <w:rsid w:val="000842A0"/>
    <w:rsid w:val="000843DD"/>
    <w:rsid w:val="000A4B45"/>
    <w:rsid w:val="000B35F7"/>
    <w:rsid w:val="000C7AB4"/>
    <w:rsid w:val="000D3160"/>
    <w:rsid w:val="000F237A"/>
    <w:rsid w:val="00114337"/>
    <w:rsid w:val="00117894"/>
    <w:rsid w:val="00125619"/>
    <w:rsid w:val="00161F8C"/>
    <w:rsid w:val="00190A34"/>
    <w:rsid w:val="0019364B"/>
    <w:rsid w:val="001A0C69"/>
    <w:rsid w:val="001E3DA3"/>
    <w:rsid w:val="002016CF"/>
    <w:rsid w:val="0020686D"/>
    <w:rsid w:val="00233B78"/>
    <w:rsid w:val="002532B6"/>
    <w:rsid w:val="00253AD9"/>
    <w:rsid w:val="002700AE"/>
    <w:rsid w:val="002D40E1"/>
    <w:rsid w:val="00303898"/>
    <w:rsid w:val="00305CE4"/>
    <w:rsid w:val="003209DF"/>
    <w:rsid w:val="0035171D"/>
    <w:rsid w:val="0039432A"/>
    <w:rsid w:val="003C0629"/>
    <w:rsid w:val="003C14E7"/>
    <w:rsid w:val="003C47FF"/>
    <w:rsid w:val="003D448B"/>
    <w:rsid w:val="003F49E6"/>
    <w:rsid w:val="00402A10"/>
    <w:rsid w:val="004033B5"/>
    <w:rsid w:val="00416F09"/>
    <w:rsid w:val="004C1133"/>
    <w:rsid w:val="004C5C36"/>
    <w:rsid w:val="004E161D"/>
    <w:rsid w:val="004F2F35"/>
    <w:rsid w:val="00522B09"/>
    <w:rsid w:val="0053404A"/>
    <w:rsid w:val="005372EB"/>
    <w:rsid w:val="00560BD6"/>
    <w:rsid w:val="00591D67"/>
    <w:rsid w:val="005A0C66"/>
    <w:rsid w:val="005B1CC2"/>
    <w:rsid w:val="005C6455"/>
    <w:rsid w:val="005D6DA5"/>
    <w:rsid w:val="005E23C3"/>
    <w:rsid w:val="005F68DC"/>
    <w:rsid w:val="00635B3E"/>
    <w:rsid w:val="006459E0"/>
    <w:rsid w:val="00654925"/>
    <w:rsid w:val="006A3B3A"/>
    <w:rsid w:val="006C4120"/>
    <w:rsid w:val="006E134C"/>
    <w:rsid w:val="006F77B6"/>
    <w:rsid w:val="0071070F"/>
    <w:rsid w:val="00720C43"/>
    <w:rsid w:val="007351A4"/>
    <w:rsid w:val="00750CC8"/>
    <w:rsid w:val="0076001A"/>
    <w:rsid w:val="007A3099"/>
    <w:rsid w:val="00804F78"/>
    <w:rsid w:val="00884B69"/>
    <w:rsid w:val="008A0D5F"/>
    <w:rsid w:val="008A1736"/>
    <w:rsid w:val="008F7E7A"/>
    <w:rsid w:val="0095412B"/>
    <w:rsid w:val="009750FC"/>
    <w:rsid w:val="009815EE"/>
    <w:rsid w:val="009C013D"/>
    <w:rsid w:val="009D2907"/>
    <w:rsid w:val="009E680C"/>
    <w:rsid w:val="00A32621"/>
    <w:rsid w:val="00A75D29"/>
    <w:rsid w:val="00AA0358"/>
    <w:rsid w:val="00AA2C15"/>
    <w:rsid w:val="00AB751B"/>
    <w:rsid w:val="00AE7B23"/>
    <w:rsid w:val="00B020EE"/>
    <w:rsid w:val="00B20D80"/>
    <w:rsid w:val="00B469AF"/>
    <w:rsid w:val="00B47E6A"/>
    <w:rsid w:val="00B52661"/>
    <w:rsid w:val="00B97609"/>
    <w:rsid w:val="00C006F5"/>
    <w:rsid w:val="00C01101"/>
    <w:rsid w:val="00C248A7"/>
    <w:rsid w:val="00C24AA2"/>
    <w:rsid w:val="00C4348D"/>
    <w:rsid w:val="00C53832"/>
    <w:rsid w:val="00C662A5"/>
    <w:rsid w:val="00C81DA7"/>
    <w:rsid w:val="00C83D8A"/>
    <w:rsid w:val="00C86172"/>
    <w:rsid w:val="00CD1BFE"/>
    <w:rsid w:val="00CD3A58"/>
    <w:rsid w:val="00D1163F"/>
    <w:rsid w:val="00D26779"/>
    <w:rsid w:val="00D42B93"/>
    <w:rsid w:val="00D514E9"/>
    <w:rsid w:val="00D9767B"/>
    <w:rsid w:val="00DE0DDF"/>
    <w:rsid w:val="00E855A5"/>
    <w:rsid w:val="00ED206F"/>
    <w:rsid w:val="00ED4F77"/>
    <w:rsid w:val="00EE41A0"/>
    <w:rsid w:val="00F26F9E"/>
    <w:rsid w:val="00F4331B"/>
    <w:rsid w:val="00F52E5A"/>
    <w:rsid w:val="00FA0F74"/>
    <w:rsid w:val="00FA44B3"/>
    <w:rsid w:val="00FB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rFonts w:ascii="Warnock Pro" w:hAnsi="Warnock Pro" w:cs="Warnock Pro"/>
      <w:vertAlign w:val="superscript"/>
    </w:rPr>
  </w:style>
  <w:style w:type="character" w:customStyle="1" w:styleId="StopkaZnak">
    <w:name w:val="Stopka Znak"/>
    <w:rPr>
      <w:sz w:val="24"/>
      <w:szCs w:val="24"/>
      <w:lang w:val="pl-PL" w:eastAsia="ar-SA" w:bidi="ar-SA"/>
    </w:rPr>
  </w:style>
  <w:style w:type="character" w:customStyle="1" w:styleId="TekstpodstawowyZnak">
    <w:name w:val="Tekst podstawowy Znak"/>
    <w:basedOn w:val="Domylnaczcionkaakapitu1"/>
  </w:style>
  <w:style w:type="character" w:customStyle="1" w:styleId="Tekstpodstawowy2Znak">
    <w:name w:val="Tekst podstawowy 2 Znak"/>
    <w:basedOn w:val="Domylnaczcionkaakapitu1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Logo">
    <w:name w:val="Logo"/>
    <w:basedOn w:val="Nagwek"/>
    <w:pPr>
      <w:jc w:val="center"/>
    </w:pPr>
  </w:style>
  <w:style w:type="paragraph" w:customStyle="1" w:styleId="Jednostka">
    <w:name w:val="Jednostka"/>
    <w:basedOn w:val="Normalny"/>
    <w:pPr>
      <w:spacing w:before="120" w:after="120" w:line="288" w:lineRule="auto"/>
      <w:jc w:val="center"/>
    </w:pPr>
    <w:rPr>
      <w:rFonts w:ascii="Myriad Pro" w:hAnsi="Myriad Pro" w:cs="Myriad Pro"/>
      <w:b/>
      <w:color w:val="D0A53E"/>
      <w:sz w:val="22"/>
    </w:rPr>
  </w:style>
  <w:style w:type="paragraph" w:customStyle="1" w:styleId="Adres">
    <w:name w:val="Adres"/>
    <w:basedOn w:val="Stopka"/>
    <w:pPr>
      <w:jc w:val="center"/>
    </w:pPr>
    <w:rPr>
      <w:rFonts w:ascii="Myriad Pro" w:hAnsi="Myriad Pro" w:cs="Myriad Pro"/>
      <w:color w:val="000000"/>
      <w:sz w:val="16"/>
      <w:szCs w:val="14"/>
    </w:rPr>
  </w:style>
  <w:style w:type="paragraph" w:customStyle="1" w:styleId="Kierownik">
    <w:name w:val="Kierownik"/>
    <w:basedOn w:val="Normalny"/>
    <w:next w:val="Normalny"/>
    <w:pPr>
      <w:spacing w:after="240"/>
      <w:jc w:val="center"/>
    </w:pPr>
    <w:rPr>
      <w:rFonts w:ascii="Myriad Pro" w:hAnsi="Myriad Pro" w:cs="Myriad Pro"/>
      <w:color w:val="D0A53E"/>
      <w:sz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bodytekst">
    <w:name w:val="body tekst"/>
    <w:basedOn w:val="Normalny"/>
    <w:pPr>
      <w:autoSpaceDE w:val="0"/>
      <w:spacing w:line="288" w:lineRule="auto"/>
      <w:ind w:firstLine="170"/>
      <w:jc w:val="both"/>
    </w:pPr>
    <w:rPr>
      <w:rFonts w:ascii="Myriad Pro Cond" w:hAnsi="Myriad Pro Cond" w:cs="Myriad Pro Cond"/>
      <w:color w:val="000000"/>
      <w:sz w:val="24"/>
      <w:szCs w:val="24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9E680C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0843DD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F52E5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rFonts w:ascii="Warnock Pro" w:hAnsi="Warnock Pro" w:cs="Warnock Pro"/>
      <w:vertAlign w:val="superscript"/>
    </w:rPr>
  </w:style>
  <w:style w:type="character" w:customStyle="1" w:styleId="StopkaZnak">
    <w:name w:val="Stopka Znak"/>
    <w:rPr>
      <w:sz w:val="24"/>
      <w:szCs w:val="24"/>
      <w:lang w:val="pl-PL" w:eastAsia="ar-SA" w:bidi="ar-SA"/>
    </w:rPr>
  </w:style>
  <w:style w:type="character" w:customStyle="1" w:styleId="TekstpodstawowyZnak">
    <w:name w:val="Tekst podstawowy Znak"/>
    <w:basedOn w:val="Domylnaczcionkaakapitu1"/>
  </w:style>
  <w:style w:type="character" w:customStyle="1" w:styleId="Tekstpodstawowy2Znak">
    <w:name w:val="Tekst podstawowy 2 Znak"/>
    <w:basedOn w:val="Domylnaczcionkaakapitu1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Logo">
    <w:name w:val="Logo"/>
    <w:basedOn w:val="Nagwek"/>
    <w:pPr>
      <w:jc w:val="center"/>
    </w:pPr>
  </w:style>
  <w:style w:type="paragraph" w:customStyle="1" w:styleId="Jednostka">
    <w:name w:val="Jednostka"/>
    <w:basedOn w:val="Normalny"/>
    <w:pPr>
      <w:spacing w:before="120" w:after="120" w:line="288" w:lineRule="auto"/>
      <w:jc w:val="center"/>
    </w:pPr>
    <w:rPr>
      <w:rFonts w:ascii="Myriad Pro" w:hAnsi="Myriad Pro" w:cs="Myriad Pro"/>
      <w:b/>
      <w:color w:val="D0A53E"/>
      <w:sz w:val="22"/>
    </w:rPr>
  </w:style>
  <w:style w:type="paragraph" w:customStyle="1" w:styleId="Adres">
    <w:name w:val="Adres"/>
    <w:basedOn w:val="Stopka"/>
    <w:pPr>
      <w:jc w:val="center"/>
    </w:pPr>
    <w:rPr>
      <w:rFonts w:ascii="Myriad Pro" w:hAnsi="Myriad Pro" w:cs="Myriad Pro"/>
      <w:color w:val="000000"/>
      <w:sz w:val="16"/>
      <w:szCs w:val="14"/>
    </w:rPr>
  </w:style>
  <w:style w:type="paragraph" w:customStyle="1" w:styleId="Kierownik">
    <w:name w:val="Kierownik"/>
    <w:basedOn w:val="Normalny"/>
    <w:next w:val="Normalny"/>
    <w:pPr>
      <w:spacing w:after="240"/>
      <w:jc w:val="center"/>
    </w:pPr>
    <w:rPr>
      <w:rFonts w:ascii="Myriad Pro" w:hAnsi="Myriad Pro" w:cs="Myriad Pro"/>
      <w:color w:val="D0A53E"/>
      <w:sz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bodytekst">
    <w:name w:val="body tekst"/>
    <w:basedOn w:val="Normalny"/>
    <w:pPr>
      <w:autoSpaceDE w:val="0"/>
      <w:spacing w:line="288" w:lineRule="auto"/>
      <w:ind w:firstLine="170"/>
      <w:jc w:val="both"/>
    </w:pPr>
    <w:rPr>
      <w:rFonts w:ascii="Myriad Pro Cond" w:hAnsi="Myriad Pro Cond" w:cs="Myriad Pro Cond"/>
      <w:color w:val="000000"/>
      <w:sz w:val="24"/>
      <w:szCs w:val="24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9E680C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0843DD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F52E5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wanda.kogutowska@umed.wro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anda.kogutowska@umed.wroc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</vt:lpstr>
    </vt:vector>
  </TitlesOfParts>
  <Company>Microsoft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</dc:title>
  <dc:creator>K2</dc:creator>
  <cp:lastModifiedBy>WKogutowska</cp:lastModifiedBy>
  <cp:revision>2</cp:revision>
  <cp:lastPrinted>2020-02-26T10:20:00Z</cp:lastPrinted>
  <dcterms:created xsi:type="dcterms:W3CDTF">2020-03-04T06:45:00Z</dcterms:created>
  <dcterms:modified xsi:type="dcterms:W3CDTF">2020-03-04T06:45:00Z</dcterms:modified>
</cp:coreProperties>
</file>