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7054B8" w:rsidP="005F5D6D">
            <w:pPr>
              <w:ind w:right="492"/>
              <w:jc w:val="center"/>
              <w:rPr>
                <w:rFonts w:ascii="Verdana" w:eastAsia="MS Mincho" w:hAnsi="Verdana"/>
                <w:b/>
                <w:sz w:val="18"/>
                <w:szCs w:val="18"/>
                <w:lang w:eastAsia="en-US"/>
              </w:rPr>
            </w:pPr>
            <w:r w:rsidRPr="009769E1">
              <w:rPr>
                <w:rFonts w:ascii="Calibri" w:eastAsia="Calibri" w:hAnsi="Calibri"/>
                <w:noProof/>
                <w:sz w:val="22"/>
                <w:szCs w:val="22"/>
              </w:rPr>
              <w:drawing>
                <wp:inline distT="0" distB="0" distL="0" distR="0" wp14:anchorId="7A1F4CBC" wp14:editId="1DCFCB0D">
                  <wp:extent cx="2585085" cy="1360805"/>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7054B8">
      <w:pPr>
        <w:ind w:left="360" w:right="492" w:hanging="360"/>
        <w:rPr>
          <w:rFonts w:ascii="Verdana" w:hAnsi="Verdana"/>
          <w:noProof/>
          <w:color w:val="000000"/>
          <w:sz w:val="18"/>
          <w:szCs w:val="18"/>
        </w:rPr>
      </w:pPr>
      <w:r w:rsidRPr="006763A6">
        <w:rPr>
          <w:rFonts w:ascii="Verdana" w:hAnsi="Verdana"/>
          <w:noProof/>
          <w:sz w:val="18"/>
          <w:szCs w:val="18"/>
        </w:rPr>
        <w:t xml:space="preserve">UMW / </w:t>
      </w:r>
      <w:r w:rsidR="004B59CC">
        <w:rPr>
          <w:rFonts w:ascii="Verdana" w:hAnsi="Verdana"/>
          <w:noProof/>
          <w:sz w:val="18"/>
          <w:szCs w:val="18"/>
        </w:rPr>
        <w:t>I</w:t>
      </w:r>
      <w:r w:rsidRPr="006763A6">
        <w:rPr>
          <w:rFonts w:ascii="Verdana" w:hAnsi="Verdana"/>
          <w:noProof/>
          <w:sz w:val="18"/>
          <w:szCs w:val="18"/>
        </w:rPr>
        <w:t>Z / PN –</w:t>
      </w:r>
      <w:r w:rsidR="007054B8">
        <w:rPr>
          <w:rFonts w:ascii="Verdana" w:hAnsi="Verdana"/>
          <w:noProof/>
          <w:sz w:val="18"/>
          <w:szCs w:val="18"/>
        </w:rPr>
        <w:t xml:space="preserve"> 142</w:t>
      </w:r>
      <w:r w:rsidR="005964B7">
        <w:rPr>
          <w:rFonts w:ascii="Verdana" w:hAnsi="Verdana"/>
          <w:noProof/>
          <w:sz w:val="18"/>
          <w:szCs w:val="18"/>
        </w:rPr>
        <w:t xml:space="preserve"> / 19</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917FF">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0874E4">
        <w:rPr>
          <w:rFonts w:ascii="Verdana" w:hAnsi="Verdana"/>
          <w:noProof/>
          <w:color w:val="000000"/>
          <w:sz w:val="18"/>
          <w:szCs w:val="18"/>
        </w:rPr>
        <w:t>18</w:t>
      </w:r>
      <w:r w:rsidR="007054B8">
        <w:rPr>
          <w:rFonts w:ascii="Verdana" w:hAnsi="Verdana"/>
          <w:noProof/>
          <w:color w:val="000000"/>
          <w:sz w:val="18"/>
          <w:szCs w:val="18"/>
        </w:rPr>
        <w:t>. 02. 2020</w:t>
      </w:r>
      <w:r w:rsidRPr="006763A6">
        <w:rPr>
          <w:rFonts w:ascii="Verdana" w:hAnsi="Verdana"/>
          <w:noProof/>
          <w:color w:val="000000"/>
          <w:sz w:val="18"/>
          <w:szCs w:val="18"/>
        </w:rPr>
        <w:t xml:space="preserve"> r.</w:t>
      </w:r>
    </w:p>
    <w:p w:rsidR="00BA3C26" w:rsidRPr="006763A6" w:rsidRDefault="00BA3C26" w:rsidP="007054B8">
      <w:pPr>
        <w:ind w:left="360" w:right="492" w:hanging="360"/>
        <w:rPr>
          <w:rFonts w:ascii="Verdana" w:hAnsi="Verdana"/>
          <w:color w:val="000000"/>
          <w:sz w:val="18"/>
          <w:szCs w:val="18"/>
          <w:u w:val="single"/>
        </w:rPr>
      </w:pPr>
    </w:p>
    <w:p w:rsidR="00346D35" w:rsidRPr="006763A6" w:rsidRDefault="00B855CE" w:rsidP="007054B8">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7054B8">
      <w:pPr>
        <w:ind w:right="492"/>
        <w:jc w:val="both"/>
        <w:rPr>
          <w:rFonts w:ascii="Verdana" w:hAnsi="Verdana"/>
          <w:b/>
          <w:bCs/>
          <w:sz w:val="18"/>
          <w:szCs w:val="18"/>
        </w:rPr>
      </w:pPr>
    </w:p>
    <w:p w:rsidR="007054B8" w:rsidRPr="00752433" w:rsidRDefault="007054B8" w:rsidP="007054B8">
      <w:pPr>
        <w:ind w:right="470"/>
        <w:jc w:val="both"/>
        <w:rPr>
          <w:rFonts w:ascii="Verdana" w:hAnsi="Verdana"/>
          <w:b/>
          <w:color w:val="000000" w:themeColor="text1"/>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r>
        <w:rPr>
          <w:rFonts w:ascii="Verdana" w:hAnsi="Verdana"/>
          <w:b/>
          <w:sz w:val="18"/>
          <w:szCs w:val="18"/>
        </w:rPr>
        <w:t xml:space="preserve"> </w:t>
      </w:r>
      <w:r w:rsidRPr="001146AE">
        <w:rPr>
          <w:rFonts w:ascii="Verdana" w:hAnsi="Verdana"/>
          <w:b/>
          <w:sz w:val="18"/>
          <w:szCs w:val="18"/>
        </w:rPr>
        <w:t>Prze</w:t>
      </w:r>
      <w:r>
        <w:rPr>
          <w:rFonts w:ascii="Verdana" w:hAnsi="Verdana"/>
          <w:b/>
          <w:sz w:val="18"/>
          <w:szCs w:val="18"/>
        </w:rPr>
        <w:t xml:space="preserve">dmiot zamówienia podzielono na </w:t>
      </w:r>
      <w:r w:rsidRPr="008A1185">
        <w:rPr>
          <w:rFonts w:ascii="Verdana" w:hAnsi="Verdana"/>
          <w:b/>
          <w:color w:val="000000" w:themeColor="text1"/>
          <w:sz w:val="18"/>
          <w:szCs w:val="18"/>
        </w:rPr>
        <w:t>13 (trzynaście)</w:t>
      </w:r>
      <w:r w:rsidRPr="00752433">
        <w:rPr>
          <w:rFonts w:ascii="Verdana" w:hAnsi="Verdana"/>
          <w:b/>
          <w:color w:val="000000" w:themeColor="text1"/>
          <w:sz w:val="18"/>
          <w:szCs w:val="18"/>
        </w:rPr>
        <w:t xml:space="preserve"> części osobno ocenianych:</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A – Świadczenie usług szkoleniowych z zakresu praktycznej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cukrzycy typu I </w:t>
      </w:r>
      <w:proofErr w:type="spellStart"/>
      <w:r w:rsidRPr="008A1185">
        <w:rPr>
          <w:rFonts w:ascii="Verdana" w:hAnsi="Verdana"/>
          <w:b/>
          <w:color w:val="000000" w:themeColor="text1"/>
          <w:sz w:val="16"/>
          <w:szCs w:val="16"/>
        </w:rPr>
        <w:t>i</w:t>
      </w:r>
      <w:proofErr w:type="spellEnd"/>
      <w:r w:rsidRPr="008A1185">
        <w:rPr>
          <w:rFonts w:ascii="Verdana" w:hAnsi="Verdana"/>
          <w:b/>
          <w:color w:val="000000" w:themeColor="text1"/>
          <w:sz w:val="16"/>
          <w:szCs w:val="16"/>
        </w:rPr>
        <w:t xml:space="preserve"> II,</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B – Świadczenie usług szkoleniowych z zakresu diagnostyki laboratoryjnej w pracy dietetyka,</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C – Świadczenie usług szkoleniowych z zakresu psychologii w dietetyce,</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D - Świadczenie usług szkoleniowych e-learningowych z zakresu coachingu dietetycznego,</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E - Świadczenie usług szkoleniowych e-learningowych z zakresu dietetyki kosmetycznej,</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F - Świadczenie usług szkoleniowych z zakresu prowadzenia dialogu motywującego z trudnym pacjentem,</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G - Świadczenie usług szkoleniowych z zakresu roli diety w schorzeniach tarczycy,</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H - Świadczenie usług szkoleniowych z zakresu znaczenia żywienia w kontekście płodności,</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I - Świadczenie usług szkoleniowych z zakresu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i żywienia klinicznego w onkologii,</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J – Świadczenie usług szkoleniowych z zakresu alergii pokarmowej w</w:t>
      </w:r>
      <w:r>
        <w:rPr>
          <w:rFonts w:ascii="Verdana" w:hAnsi="Verdana"/>
          <w:b/>
          <w:color w:val="000000" w:themeColor="text1"/>
          <w:sz w:val="16"/>
          <w:szCs w:val="16"/>
        </w:rPr>
        <w:t xml:space="preserve"> </w:t>
      </w:r>
      <w:r w:rsidRPr="008A1185">
        <w:rPr>
          <w:rFonts w:ascii="Verdana" w:hAnsi="Verdana"/>
          <w:b/>
          <w:color w:val="000000" w:themeColor="text1"/>
          <w:sz w:val="16"/>
          <w:szCs w:val="16"/>
        </w:rPr>
        <w:t>praktyce dietetyka,</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K – Świadczenie usług szkoleniowych z zakresu psychologii w dietetyce – warsztat doskonalący,</w:t>
      </w:r>
    </w:p>
    <w:p w:rsidR="007054B8" w:rsidRPr="008A1185" w:rsidRDefault="007054B8" w:rsidP="007054B8">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L – Świadczenie usług szkoleniowych z zakresu wprowadzenia do </w:t>
      </w:r>
      <w:proofErr w:type="spellStart"/>
      <w:r w:rsidRPr="008A1185">
        <w:rPr>
          <w:rFonts w:ascii="Verdana" w:hAnsi="Verdana"/>
          <w:b/>
          <w:color w:val="000000" w:themeColor="text1"/>
          <w:sz w:val="16"/>
          <w:szCs w:val="16"/>
        </w:rPr>
        <w:t>psychodietetyki</w:t>
      </w:r>
      <w:proofErr w:type="spellEnd"/>
      <w:r w:rsidRPr="008A1185">
        <w:rPr>
          <w:rFonts w:ascii="Verdana" w:hAnsi="Verdana"/>
          <w:b/>
          <w:color w:val="000000" w:themeColor="text1"/>
          <w:sz w:val="16"/>
          <w:szCs w:val="16"/>
        </w:rPr>
        <w:t>,</w:t>
      </w:r>
    </w:p>
    <w:p w:rsidR="007054B8" w:rsidRPr="00752433" w:rsidRDefault="007054B8" w:rsidP="007054B8">
      <w:pPr>
        <w:ind w:right="470"/>
        <w:jc w:val="both"/>
        <w:rPr>
          <w:rFonts w:ascii="Verdana" w:hAnsi="Verdana"/>
          <w:b/>
          <w:color w:val="000000" w:themeColor="text1"/>
          <w:sz w:val="18"/>
          <w:szCs w:val="18"/>
        </w:rPr>
      </w:pPr>
      <w:r w:rsidRPr="008A1185">
        <w:rPr>
          <w:rFonts w:ascii="Verdana" w:hAnsi="Verdana"/>
          <w:b/>
          <w:color w:val="000000" w:themeColor="text1"/>
          <w:sz w:val="16"/>
          <w:szCs w:val="16"/>
        </w:rPr>
        <w:t xml:space="preserve">Część M – Świadczenie usług warsztatowych z </w:t>
      </w:r>
      <w:r>
        <w:rPr>
          <w:rFonts w:ascii="Verdana" w:hAnsi="Verdana"/>
          <w:b/>
          <w:color w:val="000000" w:themeColor="text1"/>
          <w:sz w:val="16"/>
          <w:szCs w:val="16"/>
        </w:rPr>
        <w:t xml:space="preserve">zakresu diety </w:t>
      </w:r>
      <w:proofErr w:type="spellStart"/>
      <w:r>
        <w:rPr>
          <w:rFonts w:ascii="Verdana" w:hAnsi="Verdana"/>
          <w:b/>
          <w:color w:val="000000" w:themeColor="text1"/>
          <w:sz w:val="16"/>
          <w:szCs w:val="16"/>
        </w:rPr>
        <w:t>foodmaps</w:t>
      </w:r>
      <w:proofErr w:type="spellEnd"/>
      <w:r w:rsidRPr="008A1185">
        <w:rPr>
          <w:rFonts w:ascii="Verdana" w:hAnsi="Verdana"/>
          <w:b/>
          <w:color w:val="000000" w:themeColor="text1"/>
          <w:sz w:val="16"/>
          <w:szCs w:val="16"/>
        </w:rPr>
        <w:t>.</w:t>
      </w:r>
    </w:p>
    <w:p w:rsidR="005964B7" w:rsidRDefault="005964B7" w:rsidP="007054B8">
      <w:pPr>
        <w:autoSpaceDE w:val="0"/>
        <w:autoSpaceDN w:val="0"/>
        <w:adjustRightInd w:val="0"/>
        <w:ind w:right="492"/>
        <w:jc w:val="both"/>
        <w:rPr>
          <w:rFonts w:ascii="Verdana" w:hAnsi="Verdana"/>
          <w:b/>
          <w:bCs/>
          <w:sz w:val="18"/>
          <w:szCs w:val="18"/>
        </w:rPr>
      </w:pPr>
      <w:r w:rsidRPr="00C92B92">
        <w:t xml:space="preserve"> </w:t>
      </w:r>
    </w:p>
    <w:p w:rsidR="00E917FF" w:rsidRPr="006763A6" w:rsidRDefault="00E917FF" w:rsidP="007054B8">
      <w:pPr>
        <w:ind w:right="492"/>
        <w:jc w:val="both"/>
        <w:rPr>
          <w:rFonts w:ascii="Verdana" w:hAnsi="Verdana"/>
          <w:b/>
          <w:bCs/>
          <w:sz w:val="18"/>
          <w:szCs w:val="18"/>
        </w:rPr>
      </w:pPr>
      <w:r>
        <w:rPr>
          <w:rFonts w:ascii="Verdana" w:hAnsi="Verdana"/>
          <w:b/>
          <w:sz w:val="18"/>
          <w:szCs w:val="18"/>
        </w:rPr>
        <w:t xml:space="preserve"> </w:t>
      </w:r>
    </w:p>
    <w:p w:rsidR="00F87232" w:rsidRPr="006763A6" w:rsidRDefault="00F87232" w:rsidP="007054B8">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7054B8" w:rsidRDefault="007054B8" w:rsidP="007054B8">
      <w:pPr>
        <w:tabs>
          <w:tab w:val="right" w:pos="9356"/>
        </w:tabs>
        <w:ind w:right="493"/>
        <w:jc w:val="both"/>
        <w:rPr>
          <w:rFonts w:ascii="Verdana" w:hAnsi="Verdana"/>
          <w:bCs/>
          <w:noProof/>
          <w:sz w:val="18"/>
          <w:szCs w:val="18"/>
        </w:rPr>
      </w:pPr>
    </w:p>
    <w:p w:rsidR="007054B8" w:rsidRPr="006763A6" w:rsidRDefault="007054B8" w:rsidP="007054B8">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na sfinansowanie zamówienia, która wynosi łącznie brutto </w:t>
      </w:r>
      <w:r>
        <w:rPr>
          <w:rFonts w:ascii="Verdana" w:hAnsi="Verdana"/>
          <w:bCs/>
          <w:noProof/>
          <w:sz w:val="18"/>
          <w:szCs w:val="18"/>
        </w:rPr>
        <w:t xml:space="preserve">112.468,00 </w:t>
      </w:r>
      <w:r w:rsidRPr="006763A6">
        <w:rPr>
          <w:rFonts w:ascii="Verdana" w:hAnsi="Verdana"/>
          <w:bCs/>
          <w:noProof/>
          <w:sz w:val="18"/>
          <w:szCs w:val="18"/>
        </w:rPr>
        <w:t>PLN, w tym:</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A – brutto 6</w:t>
      </w:r>
      <w:r w:rsidR="007054B8" w:rsidRPr="007E5696">
        <w:rPr>
          <w:rFonts w:ascii="Verdana" w:hAnsi="Verdana"/>
          <w:bCs/>
          <w:noProof/>
          <w:sz w:val="18"/>
          <w:szCs w:val="18"/>
        </w:rPr>
        <w:t>.000,00 PLN,</w:t>
      </w:r>
    </w:p>
    <w:p w:rsidR="007054B8" w:rsidRPr="007E5696" w:rsidRDefault="007054B8"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 xml:space="preserve">Część B – brutto </w:t>
      </w:r>
      <w:r w:rsidR="007E5696" w:rsidRPr="007E5696">
        <w:rPr>
          <w:rFonts w:ascii="Verdana" w:hAnsi="Verdana"/>
          <w:bCs/>
          <w:noProof/>
          <w:sz w:val="18"/>
          <w:szCs w:val="18"/>
        </w:rPr>
        <w:t>7</w:t>
      </w:r>
      <w:r w:rsidRPr="007E5696">
        <w:rPr>
          <w:rFonts w:ascii="Verdana" w:hAnsi="Verdana"/>
          <w:bCs/>
          <w:noProof/>
          <w:sz w:val="18"/>
          <w:szCs w:val="18"/>
        </w:rPr>
        <w:t>.000,00 PLN,</w:t>
      </w:r>
    </w:p>
    <w:p w:rsidR="007054B8" w:rsidRPr="007E5696" w:rsidRDefault="007054B8"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C – brutto 6</w:t>
      </w:r>
      <w:r w:rsidR="007E5696" w:rsidRPr="007E5696">
        <w:rPr>
          <w:rFonts w:ascii="Verdana" w:hAnsi="Verdana"/>
          <w:bCs/>
          <w:noProof/>
          <w:sz w:val="18"/>
          <w:szCs w:val="18"/>
        </w:rPr>
        <w:t>.0</w:t>
      </w:r>
      <w:r w:rsidRPr="007E5696">
        <w:rPr>
          <w:rFonts w:ascii="Verdana" w:hAnsi="Verdana"/>
          <w:bCs/>
          <w:noProof/>
          <w:sz w:val="18"/>
          <w:szCs w:val="18"/>
        </w:rPr>
        <w:t>00,00 PLN,</w:t>
      </w:r>
    </w:p>
    <w:p w:rsidR="007054B8" w:rsidRPr="007E5696" w:rsidRDefault="007054B8"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 xml:space="preserve">Część D – brutto </w:t>
      </w:r>
      <w:r w:rsidR="007E5696" w:rsidRPr="007E5696">
        <w:rPr>
          <w:rFonts w:ascii="Verdana" w:hAnsi="Verdana"/>
          <w:bCs/>
          <w:noProof/>
          <w:sz w:val="18"/>
          <w:szCs w:val="18"/>
        </w:rPr>
        <w:t>2.000,00</w:t>
      </w:r>
      <w:r w:rsidRPr="007E5696">
        <w:rPr>
          <w:rFonts w:ascii="Verdana" w:hAnsi="Verdana"/>
          <w:bCs/>
          <w:noProof/>
          <w:sz w:val="18"/>
          <w:szCs w:val="18"/>
        </w:rPr>
        <w:t xml:space="preserve">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E – brutto 15.730</w:t>
      </w:r>
      <w:r w:rsidR="007054B8" w:rsidRPr="007E5696">
        <w:rPr>
          <w:rFonts w:ascii="Verdana" w:hAnsi="Verdana"/>
          <w:bCs/>
          <w:noProof/>
          <w:sz w:val="18"/>
          <w:szCs w:val="18"/>
        </w:rPr>
        <w:t>,00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F – brutto 6.000</w:t>
      </w:r>
      <w:r w:rsidR="007054B8" w:rsidRPr="007E5696">
        <w:rPr>
          <w:rFonts w:ascii="Verdana" w:hAnsi="Verdana"/>
          <w:bCs/>
          <w:noProof/>
          <w:sz w:val="18"/>
          <w:szCs w:val="18"/>
        </w:rPr>
        <w:t>,00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G – brutto 6.000</w:t>
      </w:r>
      <w:r w:rsidR="007054B8" w:rsidRPr="007E5696">
        <w:rPr>
          <w:rFonts w:ascii="Verdana" w:hAnsi="Verdana"/>
          <w:bCs/>
          <w:noProof/>
          <w:sz w:val="18"/>
          <w:szCs w:val="18"/>
        </w:rPr>
        <w:t>,00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H – brutto 9.000</w:t>
      </w:r>
      <w:r w:rsidR="007054B8" w:rsidRPr="007E5696">
        <w:rPr>
          <w:rFonts w:ascii="Verdana" w:hAnsi="Verdana"/>
          <w:bCs/>
          <w:noProof/>
          <w:sz w:val="18"/>
          <w:szCs w:val="18"/>
        </w:rPr>
        <w:t>,00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I – brutto 5.000,00</w:t>
      </w:r>
      <w:r w:rsidR="007054B8" w:rsidRPr="007E5696">
        <w:rPr>
          <w:rFonts w:ascii="Verdana" w:hAnsi="Verdana"/>
          <w:bCs/>
          <w:noProof/>
          <w:sz w:val="18"/>
          <w:szCs w:val="18"/>
        </w:rPr>
        <w:t xml:space="preserve">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J – brutto 9.000</w:t>
      </w:r>
      <w:r w:rsidR="007054B8" w:rsidRPr="007E5696">
        <w:rPr>
          <w:rFonts w:ascii="Verdana" w:hAnsi="Verdana"/>
          <w:bCs/>
          <w:noProof/>
          <w:sz w:val="18"/>
          <w:szCs w:val="18"/>
        </w:rPr>
        <w:t>,00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K – brutto 6.000,00</w:t>
      </w:r>
      <w:r w:rsidR="007054B8" w:rsidRPr="007E5696">
        <w:rPr>
          <w:rFonts w:ascii="Verdana" w:hAnsi="Verdana"/>
          <w:bCs/>
          <w:noProof/>
          <w:sz w:val="18"/>
          <w:szCs w:val="18"/>
        </w:rPr>
        <w:t xml:space="preserve"> PLN,</w:t>
      </w:r>
    </w:p>
    <w:p w:rsidR="007054B8" w:rsidRPr="007E5696"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L – brutto 30.238</w:t>
      </w:r>
      <w:r w:rsidR="007054B8" w:rsidRPr="007E5696">
        <w:rPr>
          <w:rFonts w:ascii="Verdana" w:hAnsi="Verdana"/>
          <w:bCs/>
          <w:noProof/>
          <w:sz w:val="18"/>
          <w:szCs w:val="18"/>
        </w:rPr>
        <w:t>,00 PLN,</w:t>
      </w:r>
    </w:p>
    <w:p w:rsidR="007054B8" w:rsidRDefault="007E5696" w:rsidP="007054B8">
      <w:pPr>
        <w:tabs>
          <w:tab w:val="right" w:pos="9356"/>
        </w:tabs>
        <w:ind w:right="492"/>
        <w:jc w:val="both"/>
        <w:rPr>
          <w:rFonts w:ascii="Verdana" w:hAnsi="Verdana"/>
          <w:bCs/>
          <w:noProof/>
          <w:sz w:val="18"/>
          <w:szCs w:val="18"/>
        </w:rPr>
      </w:pPr>
      <w:r w:rsidRPr="007E5696">
        <w:rPr>
          <w:rFonts w:ascii="Verdana" w:hAnsi="Verdana"/>
          <w:bCs/>
          <w:noProof/>
          <w:sz w:val="18"/>
          <w:szCs w:val="18"/>
        </w:rPr>
        <w:t>Część M – brutto 4.500</w:t>
      </w:r>
      <w:r w:rsidR="007054B8" w:rsidRPr="007E5696">
        <w:rPr>
          <w:rFonts w:ascii="Verdana" w:hAnsi="Verdana"/>
          <w:bCs/>
          <w:noProof/>
          <w:sz w:val="18"/>
          <w:szCs w:val="18"/>
        </w:rPr>
        <w:t>,00 PLN.</w:t>
      </w:r>
    </w:p>
    <w:p w:rsidR="00F31D8B" w:rsidRDefault="00F31D8B" w:rsidP="007054B8">
      <w:pPr>
        <w:tabs>
          <w:tab w:val="right" w:pos="9356"/>
        </w:tabs>
        <w:ind w:right="492"/>
        <w:jc w:val="both"/>
        <w:rPr>
          <w:rFonts w:ascii="Verdana" w:hAnsi="Verdana"/>
          <w:bCs/>
          <w:noProof/>
          <w:sz w:val="18"/>
          <w:szCs w:val="18"/>
        </w:rPr>
      </w:pPr>
    </w:p>
    <w:p w:rsidR="007E5696" w:rsidRPr="006763A6" w:rsidRDefault="007E5696" w:rsidP="007054B8">
      <w:pPr>
        <w:tabs>
          <w:tab w:val="right" w:pos="9356"/>
        </w:tabs>
        <w:ind w:right="492"/>
        <w:jc w:val="both"/>
        <w:rPr>
          <w:rFonts w:ascii="Verdana" w:hAnsi="Verdana"/>
          <w:bCs/>
          <w:noProof/>
          <w:sz w:val="18"/>
          <w:szCs w:val="18"/>
        </w:rPr>
      </w:pPr>
    </w:p>
    <w:p w:rsidR="00E06800" w:rsidRDefault="00E06800" w:rsidP="007054B8">
      <w:pPr>
        <w:tabs>
          <w:tab w:val="num" w:pos="928"/>
          <w:tab w:val="right" w:pos="9356"/>
        </w:tabs>
        <w:ind w:right="492"/>
        <w:jc w:val="both"/>
        <w:rPr>
          <w:rFonts w:ascii="Verdana" w:hAnsi="Verdana"/>
          <w:bCs/>
          <w:noProof/>
          <w:sz w:val="18"/>
          <w:szCs w:val="18"/>
        </w:rPr>
      </w:pPr>
      <w:bookmarkStart w:id="0" w:name="_Toc395266078"/>
    </w:p>
    <w:p w:rsidR="00F31D8B" w:rsidRPr="00F31D8B" w:rsidRDefault="00F31D8B" w:rsidP="007054B8">
      <w:pPr>
        <w:tabs>
          <w:tab w:val="num" w:pos="928"/>
          <w:tab w:val="right" w:pos="9356"/>
        </w:tabs>
        <w:ind w:right="492"/>
        <w:jc w:val="both"/>
        <w:rPr>
          <w:rFonts w:ascii="Verdana" w:hAnsi="Verdana"/>
          <w:bCs/>
          <w:noProof/>
          <w:sz w:val="18"/>
          <w:szCs w:val="18"/>
        </w:rPr>
      </w:pPr>
      <w:r>
        <w:rPr>
          <w:rFonts w:ascii="Verdana" w:hAnsi="Verdana"/>
          <w:bCs/>
          <w:noProof/>
          <w:sz w:val="18"/>
          <w:szCs w:val="18"/>
        </w:rPr>
        <w:lastRenderedPageBreak/>
        <w:t>Kryteria</w:t>
      </w:r>
      <w:r w:rsidR="00E06800">
        <w:rPr>
          <w:rFonts w:ascii="Verdana" w:hAnsi="Verdana"/>
          <w:bCs/>
          <w:noProof/>
          <w:sz w:val="18"/>
          <w:szCs w:val="18"/>
        </w:rPr>
        <w:t>mi</w:t>
      </w:r>
      <w:r>
        <w:rPr>
          <w:rFonts w:ascii="Verdana" w:hAnsi="Verdana"/>
          <w:bCs/>
          <w:noProof/>
          <w:sz w:val="18"/>
          <w:szCs w:val="18"/>
        </w:rPr>
        <w:t xml:space="preserve"> oceny ofert</w:t>
      </w:r>
      <w:r w:rsidR="00E06800">
        <w:rPr>
          <w:rFonts w:ascii="Verdana" w:hAnsi="Verdana"/>
          <w:bCs/>
          <w:noProof/>
          <w:sz w:val="18"/>
          <w:szCs w:val="18"/>
        </w:rPr>
        <w:t xml:space="preserve"> były</w:t>
      </w:r>
      <w:r w:rsidRPr="00F31D8B">
        <w:rPr>
          <w:rFonts w:ascii="Verdana" w:hAnsi="Verdana"/>
          <w:bCs/>
          <w:noProof/>
          <w:sz w:val="18"/>
          <w:szCs w:val="18"/>
        </w:rPr>
        <w:t>:</w:t>
      </w:r>
    </w:p>
    <w:p w:rsidR="00E06800" w:rsidRDefault="00E06800" w:rsidP="00117138">
      <w:pPr>
        <w:tabs>
          <w:tab w:val="right" w:pos="9356"/>
        </w:tabs>
        <w:ind w:right="492"/>
        <w:jc w:val="both"/>
        <w:rPr>
          <w:rFonts w:ascii="Verdana" w:hAnsi="Verdana"/>
          <w:bCs/>
          <w:noProof/>
          <w:sz w:val="18"/>
          <w:szCs w:val="18"/>
        </w:rPr>
      </w:pPr>
      <w:bookmarkStart w:id="1" w:name="_Toc395266080"/>
      <w:bookmarkEnd w:id="0"/>
    </w:p>
    <w:p w:rsidR="00117138" w:rsidRPr="00117138" w:rsidRDefault="00E06800" w:rsidP="00117138">
      <w:pPr>
        <w:tabs>
          <w:tab w:val="right" w:pos="9356"/>
        </w:tabs>
        <w:ind w:right="492"/>
        <w:jc w:val="both"/>
        <w:rPr>
          <w:rFonts w:ascii="Verdana" w:hAnsi="Verdana"/>
          <w:bCs/>
          <w:noProof/>
          <w:sz w:val="18"/>
          <w:szCs w:val="18"/>
        </w:rPr>
      </w:pPr>
      <w:r>
        <w:rPr>
          <w:rFonts w:ascii="Verdana" w:hAnsi="Verdana"/>
          <w:bCs/>
          <w:noProof/>
          <w:sz w:val="18"/>
          <w:szCs w:val="18"/>
        </w:rPr>
        <w:t>d</w:t>
      </w:r>
      <w:r w:rsidR="00117138">
        <w:rPr>
          <w:rFonts w:ascii="Verdana" w:hAnsi="Verdana"/>
          <w:bCs/>
          <w:noProof/>
          <w:sz w:val="18"/>
          <w:szCs w:val="18"/>
        </w:rPr>
        <w:t xml:space="preserve">la </w:t>
      </w:r>
      <w:r w:rsidR="00117138" w:rsidRPr="00117138">
        <w:rPr>
          <w:rFonts w:ascii="Verdana" w:hAnsi="Verdana"/>
          <w:bCs/>
          <w:noProof/>
          <w:sz w:val="18"/>
          <w:szCs w:val="18"/>
        </w:rPr>
        <w:t xml:space="preserve">części A, B, C, F, G, H, I, J, K, L i M </w:t>
      </w:r>
      <w:r w:rsidR="00117138">
        <w:rPr>
          <w:rFonts w:ascii="Verdana" w:hAnsi="Verdana"/>
          <w:bCs/>
          <w:noProof/>
          <w:sz w:val="18"/>
          <w:szCs w:val="18"/>
        </w:rPr>
        <w:t>zamówienia:</w:t>
      </w:r>
    </w:p>
    <w:p w:rsidR="00117138" w:rsidRPr="00117138" w:rsidRDefault="00117138" w:rsidP="00117138">
      <w:pPr>
        <w:numPr>
          <w:ilvl w:val="6"/>
          <w:numId w:val="18"/>
        </w:numPr>
        <w:tabs>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117138">
        <w:rPr>
          <w:rFonts w:ascii="Verdana" w:hAnsi="Verdana"/>
          <w:bCs/>
          <w:noProof/>
          <w:sz w:val="18"/>
          <w:szCs w:val="18"/>
        </w:rPr>
        <w:t xml:space="preserve"> realizacji przedmiotu zamówienia – 60 %,</w:t>
      </w:r>
    </w:p>
    <w:p w:rsidR="00117138" w:rsidRPr="00117138" w:rsidRDefault="00117138" w:rsidP="00117138">
      <w:pPr>
        <w:numPr>
          <w:ilvl w:val="6"/>
          <w:numId w:val="18"/>
        </w:numPr>
        <w:tabs>
          <w:tab w:val="right" w:pos="9356"/>
        </w:tabs>
        <w:ind w:left="426" w:right="492" w:hanging="426"/>
        <w:jc w:val="both"/>
        <w:rPr>
          <w:rFonts w:ascii="Verdana" w:hAnsi="Verdana"/>
          <w:bCs/>
          <w:noProof/>
          <w:sz w:val="18"/>
          <w:szCs w:val="18"/>
        </w:rPr>
      </w:pPr>
      <w:r w:rsidRPr="00117138">
        <w:rPr>
          <w:rFonts w:ascii="Verdana" w:hAnsi="Verdana"/>
          <w:bCs/>
          <w:noProof/>
          <w:sz w:val="18"/>
          <w:szCs w:val="18"/>
        </w:rPr>
        <w:t xml:space="preserve">Doświadczenie zawodowe co najmniej 1 (jednego) trenera – 40 %. </w:t>
      </w:r>
    </w:p>
    <w:p w:rsidR="000874E4" w:rsidRDefault="000874E4" w:rsidP="00117138">
      <w:pPr>
        <w:tabs>
          <w:tab w:val="right" w:pos="9356"/>
        </w:tabs>
        <w:ind w:right="492"/>
        <w:jc w:val="both"/>
        <w:rPr>
          <w:rFonts w:ascii="Verdana" w:hAnsi="Verdana"/>
          <w:bCs/>
          <w:noProof/>
          <w:sz w:val="18"/>
          <w:szCs w:val="18"/>
        </w:rPr>
      </w:pPr>
    </w:p>
    <w:p w:rsidR="00117138" w:rsidRPr="00117138" w:rsidRDefault="00E06800" w:rsidP="00117138">
      <w:pPr>
        <w:tabs>
          <w:tab w:val="right" w:pos="9356"/>
        </w:tabs>
        <w:ind w:right="492"/>
        <w:jc w:val="both"/>
        <w:rPr>
          <w:rFonts w:ascii="Verdana" w:hAnsi="Verdana"/>
          <w:bCs/>
          <w:noProof/>
          <w:sz w:val="18"/>
          <w:szCs w:val="18"/>
        </w:rPr>
      </w:pPr>
      <w:r>
        <w:rPr>
          <w:rFonts w:ascii="Verdana" w:hAnsi="Verdana"/>
          <w:bCs/>
          <w:noProof/>
          <w:sz w:val="18"/>
          <w:szCs w:val="18"/>
        </w:rPr>
        <w:t>d</w:t>
      </w:r>
      <w:r w:rsidR="00117138">
        <w:rPr>
          <w:rFonts w:ascii="Verdana" w:hAnsi="Verdana"/>
          <w:bCs/>
          <w:noProof/>
          <w:sz w:val="18"/>
          <w:szCs w:val="18"/>
        </w:rPr>
        <w:t xml:space="preserve">la </w:t>
      </w:r>
      <w:r w:rsidR="00117138" w:rsidRPr="00117138">
        <w:rPr>
          <w:rFonts w:ascii="Verdana" w:hAnsi="Verdana"/>
          <w:bCs/>
          <w:noProof/>
          <w:sz w:val="18"/>
          <w:szCs w:val="18"/>
        </w:rPr>
        <w:t>części D i E</w:t>
      </w:r>
      <w:r w:rsidR="00117138">
        <w:rPr>
          <w:rFonts w:ascii="Verdana" w:hAnsi="Verdana"/>
          <w:bCs/>
          <w:noProof/>
          <w:sz w:val="18"/>
          <w:szCs w:val="18"/>
        </w:rPr>
        <w:t xml:space="preserve"> zamówienia:</w:t>
      </w:r>
    </w:p>
    <w:p w:rsidR="00117138" w:rsidRPr="00117138" w:rsidRDefault="00117138" w:rsidP="00117138">
      <w:pPr>
        <w:numPr>
          <w:ilvl w:val="0"/>
          <w:numId w:val="25"/>
        </w:numPr>
        <w:tabs>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117138">
        <w:rPr>
          <w:rFonts w:ascii="Verdana" w:hAnsi="Verdana"/>
          <w:bCs/>
          <w:noProof/>
          <w:sz w:val="18"/>
          <w:szCs w:val="18"/>
        </w:rPr>
        <w:t xml:space="preserve"> realizacji przedmiotu zamówienia – 60 %,</w:t>
      </w:r>
    </w:p>
    <w:p w:rsidR="00117138" w:rsidRPr="00117138" w:rsidRDefault="00117138" w:rsidP="00117138">
      <w:pPr>
        <w:numPr>
          <w:ilvl w:val="0"/>
          <w:numId w:val="25"/>
        </w:numPr>
        <w:tabs>
          <w:tab w:val="right" w:pos="9356"/>
        </w:tabs>
        <w:ind w:left="426" w:right="492" w:hanging="426"/>
        <w:jc w:val="both"/>
        <w:rPr>
          <w:rFonts w:ascii="Verdana" w:hAnsi="Verdana"/>
          <w:bCs/>
          <w:noProof/>
          <w:sz w:val="18"/>
          <w:szCs w:val="18"/>
        </w:rPr>
      </w:pPr>
      <w:r w:rsidRPr="00117138">
        <w:rPr>
          <w:rFonts w:ascii="Verdana" w:hAnsi="Verdana"/>
          <w:bCs/>
          <w:noProof/>
          <w:sz w:val="18"/>
          <w:szCs w:val="18"/>
        </w:rPr>
        <w:t xml:space="preserve">Doświadczenie zawodowe co najmniej 1 (jednego) trenera w zakresie prowadzenia szkoleń metodą e-learningu – 40 %. </w:t>
      </w:r>
    </w:p>
    <w:bookmarkEnd w:id="1"/>
    <w:p w:rsidR="00162ED9" w:rsidRDefault="00162ED9" w:rsidP="007054B8">
      <w:pPr>
        <w:tabs>
          <w:tab w:val="right" w:pos="9356"/>
        </w:tabs>
        <w:ind w:right="492"/>
        <w:jc w:val="both"/>
        <w:rPr>
          <w:rFonts w:ascii="Verdana" w:hAnsi="Verdana"/>
          <w:noProof/>
          <w:sz w:val="18"/>
          <w:szCs w:val="18"/>
        </w:rPr>
      </w:pPr>
    </w:p>
    <w:p w:rsidR="007E5696" w:rsidRDefault="007E5696" w:rsidP="007054B8">
      <w:pPr>
        <w:tabs>
          <w:tab w:val="right" w:pos="9356"/>
        </w:tabs>
        <w:ind w:right="492"/>
        <w:jc w:val="both"/>
        <w:rPr>
          <w:rFonts w:ascii="Verdana" w:hAnsi="Verdana"/>
          <w:noProof/>
          <w:sz w:val="18"/>
          <w:szCs w:val="18"/>
        </w:rPr>
      </w:pPr>
    </w:p>
    <w:p w:rsidR="007E5696" w:rsidRPr="006763A6" w:rsidRDefault="007E5696" w:rsidP="007054B8">
      <w:pPr>
        <w:tabs>
          <w:tab w:val="right" w:pos="9356"/>
        </w:tabs>
        <w:ind w:right="492"/>
        <w:jc w:val="both"/>
        <w:rPr>
          <w:rFonts w:ascii="Verdana" w:hAnsi="Verdana"/>
          <w:noProof/>
          <w:sz w:val="18"/>
          <w:szCs w:val="18"/>
        </w:rPr>
      </w:pPr>
    </w:p>
    <w:p w:rsidR="00117138" w:rsidRPr="006763A6" w:rsidRDefault="00117138" w:rsidP="00117138">
      <w:pPr>
        <w:tabs>
          <w:tab w:val="right" w:pos="9356"/>
        </w:tabs>
        <w:ind w:right="492"/>
        <w:jc w:val="both"/>
        <w:rPr>
          <w:rFonts w:ascii="Verdana" w:hAnsi="Verdana"/>
          <w:b/>
          <w:bCs/>
          <w:noProof/>
          <w:sz w:val="18"/>
          <w:szCs w:val="18"/>
          <w:u w:val="single"/>
          <w:lang w:val="de-DE"/>
        </w:rPr>
      </w:pPr>
      <w:r w:rsidRPr="00C82647">
        <w:rPr>
          <w:rFonts w:ascii="Verdana" w:hAnsi="Verdana"/>
          <w:b/>
          <w:bCs/>
          <w:noProof/>
          <w:sz w:val="18"/>
          <w:szCs w:val="18"/>
          <w:u w:val="single"/>
        </w:rPr>
        <w:t xml:space="preserve">Część A – </w:t>
      </w:r>
      <w:r w:rsidRPr="00117138">
        <w:rPr>
          <w:rFonts w:ascii="Verdana" w:hAnsi="Verdana"/>
          <w:b/>
          <w:bCs/>
          <w:noProof/>
          <w:sz w:val="18"/>
          <w:szCs w:val="18"/>
          <w:u w:val="single"/>
        </w:rPr>
        <w:t>Świadczenie usług szkoleniowych z zakresu praktycznej dietoterapii cukrzycy typu I i II</w:t>
      </w:r>
      <w:r w:rsidRPr="00F31D8B">
        <w:rPr>
          <w:rFonts w:ascii="Verdana" w:hAnsi="Verdana"/>
          <w:b/>
          <w:bCs/>
          <w:noProof/>
          <w:sz w:val="18"/>
          <w:szCs w:val="18"/>
          <w:u w:val="single"/>
          <w:lang w:val="de-DE"/>
        </w:rPr>
        <w:t>.</w:t>
      </w:r>
    </w:p>
    <w:p w:rsidR="00117138" w:rsidRDefault="00117138" w:rsidP="00117138">
      <w:pPr>
        <w:tabs>
          <w:tab w:val="right" w:pos="9356"/>
        </w:tabs>
        <w:ind w:left="360" w:right="492"/>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6312"/>
        <w:gridCol w:w="2193"/>
      </w:tblGrid>
      <w:tr w:rsidR="009064B7" w:rsidRPr="006763A6" w:rsidTr="009064B7">
        <w:trPr>
          <w:trHeight w:val="181"/>
        </w:trPr>
        <w:tc>
          <w:tcPr>
            <w:tcW w:w="492" w:type="dxa"/>
            <w:tcBorders>
              <w:top w:val="single" w:sz="4" w:space="0" w:color="auto"/>
              <w:left w:val="single" w:sz="4" w:space="0" w:color="auto"/>
              <w:bottom w:val="single" w:sz="4" w:space="0" w:color="auto"/>
              <w:right w:val="single" w:sz="4" w:space="0" w:color="auto"/>
            </w:tcBorders>
          </w:tcPr>
          <w:p w:rsidR="009064B7" w:rsidRPr="006763A6" w:rsidRDefault="009064B7" w:rsidP="00A6368A">
            <w:pPr>
              <w:tabs>
                <w:tab w:val="left" w:pos="0"/>
                <w:tab w:val="center" w:pos="4536"/>
                <w:tab w:val="right" w:pos="9072"/>
              </w:tabs>
              <w:ind w:right="492"/>
              <w:jc w:val="center"/>
              <w:rPr>
                <w:rFonts w:ascii="Verdana" w:hAnsi="Verdana"/>
                <w:sz w:val="18"/>
                <w:szCs w:val="18"/>
              </w:rPr>
            </w:pPr>
            <w:r>
              <w:rPr>
                <w:rFonts w:ascii="Verdana" w:hAnsi="Verdana"/>
                <w:sz w:val="18"/>
                <w:szCs w:val="18"/>
              </w:rPr>
              <w:t xml:space="preserve">      </w:t>
            </w:r>
          </w:p>
        </w:tc>
        <w:tc>
          <w:tcPr>
            <w:tcW w:w="6312" w:type="dxa"/>
            <w:tcBorders>
              <w:top w:val="single" w:sz="4" w:space="0" w:color="auto"/>
              <w:left w:val="single" w:sz="4" w:space="0" w:color="auto"/>
              <w:bottom w:val="single" w:sz="4" w:space="0" w:color="auto"/>
              <w:right w:val="single" w:sz="4" w:space="0" w:color="auto"/>
            </w:tcBorders>
          </w:tcPr>
          <w:p w:rsidR="009064B7" w:rsidRPr="006763A6" w:rsidRDefault="009064B7" w:rsidP="00A6368A">
            <w:pPr>
              <w:tabs>
                <w:tab w:val="left" w:pos="0"/>
                <w:tab w:val="center" w:pos="4536"/>
                <w:tab w:val="right" w:pos="9072"/>
              </w:tabs>
              <w:ind w:right="492"/>
              <w:jc w:val="center"/>
              <w:rPr>
                <w:rFonts w:ascii="Verdana" w:hAnsi="Verdana"/>
                <w:sz w:val="18"/>
                <w:szCs w:val="18"/>
              </w:rPr>
            </w:pPr>
            <w:r w:rsidRPr="006763A6">
              <w:rPr>
                <w:rFonts w:ascii="Verdana" w:hAnsi="Verdana"/>
                <w:sz w:val="18"/>
                <w:szCs w:val="18"/>
              </w:rPr>
              <w:t>Wykonawcy, adres</w:t>
            </w:r>
          </w:p>
        </w:tc>
        <w:tc>
          <w:tcPr>
            <w:tcW w:w="2193" w:type="dxa"/>
            <w:tcBorders>
              <w:top w:val="single" w:sz="4" w:space="0" w:color="auto"/>
              <w:left w:val="single" w:sz="4" w:space="0" w:color="auto"/>
              <w:bottom w:val="single" w:sz="4" w:space="0" w:color="auto"/>
              <w:right w:val="single" w:sz="4" w:space="0" w:color="auto"/>
            </w:tcBorders>
          </w:tcPr>
          <w:p w:rsidR="009064B7" w:rsidRPr="006763A6" w:rsidRDefault="009064B7" w:rsidP="00A6368A">
            <w:pPr>
              <w:tabs>
                <w:tab w:val="left" w:pos="0"/>
                <w:tab w:val="center" w:pos="4536"/>
                <w:tab w:val="right" w:pos="9072"/>
              </w:tabs>
              <w:ind w:right="492"/>
              <w:jc w:val="center"/>
              <w:rPr>
                <w:rFonts w:ascii="Verdana" w:hAnsi="Verdana"/>
                <w:sz w:val="18"/>
                <w:szCs w:val="18"/>
              </w:rPr>
            </w:pPr>
            <w:r w:rsidRPr="00AE0C17">
              <w:rPr>
                <w:rFonts w:ascii="Verdana" w:hAnsi="Verdana"/>
                <w:sz w:val="18"/>
                <w:szCs w:val="18"/>
              </w:rPr>
              <w:t>Cena brutto PLN</w:t>
            </w:r>
          </w:p>
        </w:tc>
      </w:tr>
      <w:tr w:rsidR="009064B7" w:rsidRPr="006763A6" w:rsidTr="009064B7">
        <w:trPr>
          <w:trHeight w:val="433"/>
        </w:trPr>
        <w:tc>
          <w:tcPr>
            <w:tcW w:w="492" w:type="dxa"/>
            <w:tcBorders>
              <w:top w:val="single" w:sz="4" w:space="0" w:color="auto"/>
              <w:left w:val="single" w:sz="4" w:space="0" w:color="auto"/>
              <w:bottom w:val="single" w:sz="4" w:space="0" w:color="auto"/>
              <w:right w:val="single" w:sz="4" w:space="0" w:color="auto"/>
            </w:tcBorders>
          </w:tcPr>
          <w:p w:rsidR="009064B7" w:rsidRPr="006763A6" w:rsidRDefault="009064B7" w:rsidP="00A6368A">
            <w:pPr>
              <w:autoSpaceDE w:val="0"/>
              <w:autoSpaceDN w:val="0"/>
              <w:adjustRightInd w:val="0"/>
              <w:ind w:right="492"/>
              <w:jc w:val="both"/>
              <w:rPr>
                <w:rFonts w:ascii="Verdana" w:hAnsi="Verdana"/>
                <w:b/>
                <w:bCs/>
                <w:iCs/>
                <w:sz w:val="18"/>
                <w:szCs w:val="18"/>
              </w:rPr>
            </w:pPr>
            <w:r>
              <w:rPr>
                <w:rFonts w:ascii="Verdana" w:hAnsi="Verdana"/>
                <w:b/>
                <w:bCs/>
                <w:iCs/>
                <w:sz w:val="18"/>
                <w:szCs w:val="18"/>
              </w:rPr>
              <w:t>1</w:t>
            </w:r>
          </w:p>
        </w:tc>
        <w:tc>
          <w:tcPr>
            <w:tcW w:w="6312" w:type="dxa"/>
            <w:tcBorders>
              <w:top w:val="single" w:sz="4" w:space="0" w:color="auto"/>
              <w:left w:val="single" w:sz="4" w:space="0" w:color="auto"/>
              <w:bottom w:val="single" w:sz="4" w:space="0" w:color="auto"/>
              <w:right w:val="single" w:sz="4" w:space="0" w:color="auto"/>
            </w:tcBorders>
          </w:tcPr>
          <w:p w:rsidR="009064B7" w:rsidRPr="009064B7" w:rsidRDefault="009064B7" w:rsidP="009064B7">
            <w:pPr>
              <w:autoSpaceDE w:val="0"/>
              <w:autoSpaceDN w:val="0"/>
              <w:adjustRightInd w:val="0"/>
              <w:ind w:right="492"/>
              <w:jc w:val="both"/>
              <w:rPr>
                <w:rFonts w:ascii="Verdana" w:hAnsi="Verdana"/>
                <w:b/>
                <w:bCs/>
                <w:iCs/>
                <w:sz w:val="18"/>
                <w:szCs w:val="18"/>
              </w:rPr>
            </w:pPr>
            <w:r>
              <w:rPr>
                <w:rFonts w:ascii="Verdana" w:hAnsi="Verdana"/>
                <w:b/>
                <w:bCs/>
                <w:iCs/>
                <w:sz w:val="18"/>
                <w:szCs w:val="18"/>
              </w:rPr>
              <w:t>Adam Grdeń</w:t>
            </w:r>
            <w:r w:rsidRPr="009064B7">
              <w:rPr>
                <w:rFonts w:ascii="Verdana" w:hAnsi="Verdana"/>
                <w:b/>
                <w:bCs/>
                <w:iCs/>
                <w:sz w:val="18"/>
                <w:szCs w:val="18"/>
              </w:rPr>
              <w:t xml:space="preserve"> </w:t>
            </w:r>
          </w:p>
          <w:p w:rsidR="009064B7" w:rsidRDefault="009064B7" w:rsidP="009064B7">
            <w:pPr>
              <w:autoSpaceDE w:val="0"/>
              <w:autoSpaceDN w:val="0"/>
              <w:adjustRightInd w:val="0"/>
              <w:ind w:right="492"/>
              <w:jc w:val="both"/>
              <w:rPr>
                <w:rFonts w:ascii="Verdana" w:hAnsi="Verdana"/>
                <w:b/>
                <w:bCs/>
                <w:iCs/>
                <w:sz w:val="18"/>
                <w:szCs w:val="18"/>
              </w:rPr>
            </w:pPr>
            <w:r w:rsidRPr="009064B7">
              <w:rPr>
                <w:rFonts w:ascii="Verdana" w:hAnsi="Verdana"/>
                <w:b/>
                <w:bCs/>
                <w:iCs/>
                <w:sz w:val="18"/>
                <w:szCs w:val="18"/>
              </w:rPr>
              <w:t xml:space="preserve">który prowadzi działalność gospodarczą pod nazwą: </w:t>
            </w:r>
          </w:p>
          <w:p w:rsidR="009064B7" w:rsidRPr="009064B7" w:rsidRDefault="009064B7" w:rsidP="009064B7">
            <w:pPr>
              <w:autoSpaceDE w:val="0"/>
              <w:autoSpaceDN w:val="0"/>
              <w:adjustRightInd w:val="0"/>
              <w:ind w:right="492"/>
              <w:jc w:val="both"/>
              <w:rPr>
                <w:rFonts w:ascii="Verdana" w:hAnsi="Verdana"/>
                <w:b/>
                <w:bCs/>
                <w:iCs/>
                <w:sz w:val="18"/>
                <w:szCs w:val="18"/>
              </w:rPr>
            </w:pPr>
            <w:r>
              <w:rPr>
                <w:rFonts w:ascii="Verdana" w:hAnsi="Verdana"/>
                <w:b/>
                <w:bCs/>
                <w:iCs/>
                <w:sz w:val="18"/>
                <w:szCs w:val="18"/>
              </w:rPr>
              <w:t>EduNutrica.pl Adam Grdeń</w:t>
            </w:r>
            <w:r w:rsidRPr="009064B7">
              <w:rPr>
                <w:rFonts w:ascii="Verdana" w:hAnsi="Verdana"/>
                <w:b/>
                <w:bCs/>
                <w:iCs/>
                <w:sz w:val="18"/>
                <w:szCs w:val="18"/>
              </w:rPr>
              <w:t xml:space="preserve">, </w:t>
            </w:r>
          </w:p>
          <w:p w:rsidR="009064B7" w:rsidRPr="006763A6" w:rsidRDefault="009064B7" w:rsidP="009064B7">
            <w:pPr>
              <w:autoSpaceDE w:val="0"/>
              <w:autoSpaceDN w:val="0"/>
              <w:adjustRightInd w:val="0"/>
              <w:ind w:right="492"/>
              <w:jc w:val="both"/>
              <w:rPr>
                <w:rFonts w:ascii="Verdana" w:hAnsi="Verdana"/>
                <w:b/>
                <w:bCs/>
                <w:iCs/>
                <w:sz w:val="18"/>
                <w:szCs w:val="18"/>
              </w:rPr>
            </w:pPr>
            <w:r w:rsidRPr="009064B7">
              <w:rPr>
                <w:rFonts w:ascii="Verdana" w:hAnsi="Verdana"/>
                <w:b/>
                <w:bCs/>
                <w:iCs/>
                <w:sz w:val="18"/>
                <w:szCs w:val="18"/>
              </w:rPr>
              <w:t xml:space="preserve">Ul. </w:t>
            </w:r>
            <w:r>
              <w:rPr>
                <w:rFonts w:ascii="Verdana" w:hAnsi="Verdana"/>
                <w:b/>
                <w:bCs/>
                <w:iCs/>
                <w:sz w:val="18"/>
                <w:szCs w:val="18"/>
              </w:rPr>
              <w:t>Curie-Skłodowskiej 3/27, 20-029 Lublin</w:t>
            </w:r>
          </w:p>
        </w:tc>
        <w:tc>
          <w:tcPr>
            <w:tcW w:w="2193" w:type="dxa"/>
            <w:tcBorders>
              <w:top w:val="single" w:sz="4" w:space="0" w:color="auto"/>
              <w:left w:val="single" w:sz="4" w:space="0" w:color="auto"/>
              <w:bottom w:val="single" w:sz="4" w:space="0" w:color="auto"/>
              <w:right w:val="single" w:sz="4" w:space="0" w:color="auto"/>
            </w:tcBorders>
          </w:tcPr>
          <w:p w:rsidR="009064B7" w:rsidRPr="006763A6" w:rsidRDefault="009064B7" w:rsidP="00A6368A">
            <w:pPr>
              <w:tabs>
                <w:tab w:val="left" w:pos="1844"/>
              </w:tabs>
              <w:ind w:right="492"/>
              <w:jc w:val="center"/>
              <w:rPr>
                <w:rFonts w:ascii="Verdana" w:hAnsi="Verdana"/>
                <w:b/>
                <w:bCs/>
                <w:iCs/>
                <w:sz w:val="18"/>
                <w:szCs w:val="18"/>
              </w:rPr>
            </w:pPr>
            <w:r>
              <w:rPr>
                <w:rFonts w:ascii="Verdana" w:hAnsi="Verdana"/>
                <w:b/>
                <w:bCs/>
                <w:iCs/>
                <w:sz w:val="18"/>
                <w:szCs w:val="18"/>
              </w:rPr>
              <w:t>5.800,00</w:t>
            </w:r>
          </w:p>
        </w:tc>
      </w:tr>
    </w:tbl>
    <w:p w:rsidR="00117138" w:rsidRPr="006763A6" w:rsidRDefault="00117138" w:rsidP="00117138">
      <w:pPr>
        <w:ind w:right="492"/>
        <w:rPr>
          <w:rFonts w:ascii="Verdana" w:hAnsi="Verdana"/>
          <w:bCs/>
          <w:sz w:val="18"/>
          <w:szCs w:val="18"/>
        </w:rPr>
      </w:pPr>
    </w:p>
    <w:p w:rsidR="009064B7" w:rsidRPr="009064B7" w:rsidRDefault="009064B7" w:rsidP="000874E4">
      <w:pPr>
        <w:ind w:left="426" w:right="492"/>
        <w:jc w:val="both"/>
        <w:rPr>
          <w:rFonts w:ascii="Verdana" w:hAnsi="Verdana"/>
          <w:bCs/>
          <w:sz w:val="18"/>
          <w:szCs w:val="18"/>
        </w:rPr>
      </w:pPr>
      <w:r w:rsidRPr="009064B7">
        <w:rPr>
          <w:rFonts w:ascii="Verdana" w:hAnsi="Verdana"/>
          <w:bCs/>
          <w:sz w:val="18"/>
          <w:szCs w:val="18"/>
        </w:rPr>
        <w:t xml:space="preserve">Termin wykonania i warunki płatności – zgodnie z treścią </w:t>
      </w:r>
      <w:proofErr w:type="spellStart"/>
      <w:r w:rsidRPr="009064B7">
        <w:rPr>
          <w:rFonts w:ascii="Verdana" w:hAnsi="Verdana"/>
          <w:bCs/>
          <w:sz w:val="18"/>
          <w:szCs w:val="18"/>
        </w:rPr>
        <w:t>Siwz</w:t>
      </w:r>
      <w:proofErr w:type="spellEnd"/>
      <w:r w:rsidRPr="009064B7">
        <w:rPr>
          <w:rFonts w:ascii="Verdana" w:hAnsi="Verdana"/>
          <w:bCs/>
          <w:sz w:val="18"/>
          <w:szCs w:val="18"/>
        </w:rPr>
        <w:t>.</w:t>
      </w:r>
    </w:p>
    <w:p w:rsidR="009064B7" w:rsidRPr="009064B7" w:rsidRDefault="009064B7" w:rsidP="000874E4">
      <w:pPr>
        <w:ind w:left="426" w:right="492"/>
        <w:jc w:val="both"/>
        <w:rPr>
          <w:rFonts w:ascii="Verdana" w:hAnsi="Verdana"/>
          <w:bCs/>
          <w:sz w:val="18"/>
          <w:szCs w:val="18"/>
        </w:rPr>
      </w:pPr>
      <w:r w:rsidRPr="009064B7">
        <w:rPr>
          <w:rFonts w:ascii="Verdana" w:hAnsi="Verdana"/>
          <w:bCs/>
          <w:sz w:val="18"/>
          <w:szCs w:val="18"/>
        </w:rPr>
        <w:t>Okres gwarancji – nie wymagany.</w:t>
      </w:r>
    </w:p>
    <w:p w:rsidR="00117138" w:rsidRDefault="00117138" w:rsidP="00117138">
      <w:pPr>
        <w:ind w:right="492"/>
        <w:jc w:val="both"/>
        <w:rPr>
          <w:rFonts w:ascii="Verdana" w:hAnsi="Verdana"/>
          <w:b/>
          <w:sz w:val="18"/>
          <w:szCs w:val="18"/>
          <w:u w:val="single"/>
        </w:rPr>
      </w:pPr>
    </w:p>
    <w:p w:rsidR="00117138" w:rsidRDefault="00117138" w:rsidP="00117138">
      <w:pPr>
        <w:ind w:right="492"/>
        <w:jc w:val="both"/>
        <w:rPr>
          <w:rFonts w:ascii="Verdana" w:hAnsi="Verdana"/>
          <w:b/>
          <w:sz w:val="18"/>
          <w:szCs w:val="18"/>
          <w:u w:val="single"/>
        </w:rPr>
      </w:pPr>
    </w:p>
    <w:p w:rsidR="00117138" w:rsidRDefault="00117138" w:rsidP="00117138">
      <w:pPr>
        <w:ind w:right="492"/>
        <w:jc w:val="both"/>
        <w:rPr>
          <w:rFonts w:ascii="Verdana" w:hAnsi="Verdana"/>
          <w:b/>
          <w:sz w:val="18"/>
          <w:szCs w:val="18"/>
          <w:u w:val="single"/>
        </w:rPr>
      </w:pPr>
    </w:p>
    <w:p w:rsidR="00117138" w:rsidRPr="006763A6" w:rsidRDefault="00117138" w:rsidP="00117138">
      <w:pPr>
        <w:ind w:right="492"/>
        <w:jc w:val="both"/>
        <w:rPr>
          <w:rFonts w:ascii="Verdana" w:hAnsi="Verdana"/>
          <w:b/>
          <w:bCs/>
          <w:noProof/>
          <w:sz w:val="18"/>
          <w:szCs w:val="18"/>
          <w:lang w:val="de-DE"/>
        </w:rPr>
      </w:pPr>
      <w:r w:rsidRPr="00C82647">
        <w:rPr>
          <w:rFonts w:ascii="Verdana" w:hAnsi="Verdana"/>
          <w:b/>
          <w:sz w:val="18"/>
          <w:szCs w:val="18"/>
          <w:u w:val="single"/>
        </w:rPr>
        <w:t xml:space="preserve">Część B – </w:t>
      </w:r>
      <w:r w:rsidRPr="00117138">
        <w:rPr>
          <w:rFonts w:ascii="Verdana" w:hAnsi="Verdana"/>
          <w:b/>
          <w:sz w:val="18"/>
          <w:szCs w:val="18"/>
          <w:u w:val="single"/>
        </w:rPr>
        <w:t>Świadczenie usług szkoleniowych z zakresu diagnostyki laboratoryjnej w pracy dietetyka</w:t>
      </w:r>
      <w:r>
        <w:rPr>
          <w:rFonts w:ascii="Verdana" w:hAnsi="Verdana"/>
          <w:b/>
          <w:sz w:val="18"/>
          <w:szCs w:val="18"/>
          <w:u w:val="single"/>
        </w:rPr>
        <w:t>.</w:t>
      </w:r>
    </w:p>
    <w:p w:rsidR="00117138" w:rsidRDefault="00117138" w:rsidP="00117138">
      <w:pPr>
        <w:ind w:right="492"/>
        <w:outlineLvl w:val="3"/>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6312"/>
        <w:gridCol w:w="2193"/>
      </w:tblGrid>
      <w:tr w:rsidR="009064B7" w:rsidRPr="009064B7" w:rsidTr="00A6368A">
        <w:trPr>
          <w:trHeight w:val="181"/>
        </w:trPr>
        <w:tc>
          <w:tcPr>
            <w:tcW w:w="492" w:type="dxa"/>
            <w:tcBorders>
              <w:top w:val="single" w:sz="4" w:space="0" w:color="auto"/>
              <w:left w:val="single" w:sz="4" w:space="0" w:color="auto"/>
              <w:bottom w:val="single" w:sz="4" w:space="0" w:color="auto"/>
              <w:right w:val="single" w:sz="4" w:space="0" w:color="auto"/>
            </w:tcBorders>
          </w:tcPr>
          <w:p w:rsidR="009064B7" w:rsidRPr="009064B7" w:rsidRDefault="009064B7" w:rsidP="009064B7">
            <w:pPr>
              <w:ind w:right="492"/>
              <w:outlineLvl w:val="3"/>
              <w:rPr>
                <w:rFonts w:ascii="Verdana" w:hAnsi="Verdana"/>
                <w:color w:val="000000" w:themeColor="text1"/>
                <w:sz w:val="18"/>
                <w:szCs w:val="18"/>
              </w:rPr>
            </w:pPr>
            <w:r w:rsidRPr="009064B7">
              <w:rPr>
                <w:rFonts w:ascii="Verdana" w:hAnsi="Verdana"/>
                <w:color w:val="000000" w:themeColor="text1"/>
                <w:sz w:val="18"/>
                <w:szCs w:val="18"/>
              </w:rPr>
              <w:t xml:space="preserve">      </w:t>
            </w:r>
          </w:p>
        </w:tc>
        <w:tc>
          <w:tcPr>
            <w:tcW w:w="6312" w:type="dxa"/>
            <w:tcBorders>
              <w:top w:val="single" w:sz="4" w:space="0" w:color="auto"/>
              <w:left w:val="single" w:sz="4" w:space="0" w:color="auto"/>
              <w:bottom w:val="single" w:sz="4" w:space="0" w:color="auto"/>
              <w:right w:val="single" w:sz="4" w:space="0" w:color="auto"/>
            </w:tcBorders>
          </w:tcPr>
          <w:p w:rsidR="009064B7" w:rsidRPr="009064B7" w:rsidRDefault="009064B7" w:rsidP="009064B7">
            <w:pPr>
              <w:ind w:right="492"/>
              <w:outlineLvl w:val="3"/>
              <w:rPr>
                <w:rFonts w:ascii="Verdana" w:hAnsi="Verdana"/>
                <w:color w:val="000000" w:themeColor="text1"/>
                <w:sz w:val="18"/>
                <w:szCs w:val="18"/>
              </w:rPr>
            </w:pPr>
            <w:r w:rsidRPr="009064B7">
              <w:rPr>
                <w:rFonts w:ascii="Verdana" w:hAnsi="Verdana"/>
                <w:color w:val="000000" w:themeColor="text1"/>
                <w:sz w:val="18"/>
                <w:szCs w:val="18"/>
              </w:rPr>
              <w:t>Wykonawcy, adres</w:t>
            </w:r>
          </w:p>
        </w:tc>
        <w:tc>
          <w:tcPr>
            <w:tcW w:w="2193" w:type="dxa"/>
            <w:tcBorders>
              <w:top w:val="single" w:sz="4" w:space="0" w:color="auto"/>
              <w:left w:val="single" w:sz="4" w:space="0" w:color="auto"/>
              <w:bottom w:val="single" w:sz="4" w:space="0" w:color="auto"/>
              <w:right w:val="single" w:sz="4" w:space="0" w:color="auto"/>
            </w:tcBorders>
          </w:tcPr>
          <w:p w:rsidR="009064B7" w:rsidRPr="009064B7" w:rsidRDefault="009064B7" w:rsidP="009064B7">
            <w:pPr>
              <w:ind w:right="492"/>
              <w:outlineLvl w:val="3"/>
              <w:rPr>
                <w:rFonts w:ascii="Verdana" w:hAnsi="Verdana"/>
                <w:color w:val="000000" w:themeColor="text1"/>
                <w:sz w:val="18"/>
                <w:szCs w:val="18"/>
              </w:rPr>
            </w:pPr>
            <w:r w:rsidRPr="009064B7">
              <w:rPr>
                <w:rFonts w:ascii="Verdana" w:hAnsi="Verdana"/>
                <w:color w:val="000000" w:themeColor="text1"/>
                <w:sz w:val="18"/>
                <w:szCs w:val="18"/>
              </w:rPr>
              <w:t>Cena brutto PLN</w:t>
            </w:r>
          </w:p>
        </w:tc>
      </w:tr>
      <w:tr w:rsidR="009064B7" w:rsidRPr="009064B7" w:rsidTr="00A6368A">
        <w:trPr>
          <w:trHeight w:val="433"/>
        </w:trPr>
        <w:tc>
          <w:tcPr>
            <w:tcW w:w="492" w:type="dxa"/>
            <w:tcBorders>
              <w:top w:val="single" w:sz="4" w:space="0" w:color="auto"/>
              <w:left w:val="single" w:sz="4" w:space="0" w:color="auto"/>
              <w:bottom w:val="single" w:sz="4" w:space="0" w:color="auto"/>
              <w:right w:val="single" w:sz="4" w:space="0" w:color="auto"/>
            </w:tcBorders>
          </w:tcPr>
          <w:p w:rsidR="009064B7" w:rsidRPr="009064B7" w:rsidRDefault="009064B7" w:rsidP="009064B7">
            <w:pPr>
              <w:ind w:right="492"/>
              <w:outlineLvl w:val="3"/>
              <w:rPr>
                <w:rFonts w:ascii="Verdana" w:hAnsi="Verdana"/>
                <w:b/>
                <w:bCs/>
                <w:iCs/>
                <w:color w:val="000000" w:themeColor="text1"/>
                <w:sz w:val="18"/>
                <w:szCs w:val="18"/>
              </w:rPr>
            </w:pPr>
            <w:r w:rsidRPr="009064B7">
              <w:rPr>
                <w:rFonts w:ascii="Verdana" w:hAnsi="Verdana"/>
                <w:b/>
                <w:bCs/>
                <w:iCs/>
                <w:color w:val="000000" w:themeColor="text1"/>
                <w:sz w:val="18"/>
                <w:szCs w:val="18"/>
              </w:rPr>
              <w:t>1</w:t>
            </w:r>
          </w:p>
        </w:tc>
        <w:tc>
          <w:tcPr>
            <w:tcW w:w="6312" w:type="dxa"/>
            <w:tcBorders>
              <w:top w:val="single" w:sz="4" w:space="0" w:color="auto"/>
              <w:left w:val="single" w:sz="4" w:space="0" w:color="auto"/>
              <w:bottom w:val="single" w:sz="4" w:space="0" w:color="auto"/>
              <w:right w:val="single" w:sz="4" w:space="0" w:color="auto"/>
            </w:tcBorders>
          </w:tcPr>
          <w:p w:rsidR="009064B7" w:rsidRPr="009064B7" w:rsidRDefault="009064B7" w:rsidP="009064B7">
            <w:pPr>
              <w:ind w:right="492"/>
              <w:outlineLvl w:val="3"/>
              <w:rPr>
                <w:rFonts w:ascii="Verdana" w:hAnsi="Verdana"/>
                <w:b/>
                <w:bCs/>
                <w:iCs/>
                <w:color w:val="000000" w:themeColor="text1"/>
                <w:sz w:val="18"/>
                <w:szCs w:val="18"/>
              </w:rPr>
            </w:pPr>
            <w:r w:rsidRPr="009064B7">
              <w:rPr>
                <w:rFonts w:ascii="Verdana" w:hAnsi="Verdana"/>
                <w:b/>
                <w:bCs/>
                <w:iCs/>
                <w:color w:val="000000" w:themeColor="text1"/>
                <w:sz w:val="18"/>
                <w:szCs w:val="18"/>
              </w:rPr>
              <w:t xml:space="preserve">Adam Grdeń </w:t>
            </w:r>
          </w:p>
          <w:p w:rsidR="009064B7" w:rsidRPr="009064B7" w:rsidRDefault="009064B7" w:rsidP="009064B7">
            <w:pPr>
              <w:ind w:right="492"/>
              <w:outlineLvl w:val="3"/>
              <w:rPr>
                <w:rFonts w:ascii="Verdana" w:hAnsi="Verdana"/>
                <w:b/>
                <w:bCs/>
                <w:iCs/>
                <w:color w:val="000000" w:themeColor="text1"/>
                <w:sz w:val="18"/>
                <w:szCs w:val="18"/>
              </w:rPr>
            </w:pPr>
            <w:r w:rsidRPr="009064B7">
              <w:rPr>
                <w:rFonts w:ascii="Verdana" w:hAnsi="Verdana"/>
                <w:b/>
                <w:bCs/>
                <w:iCs/>
                <w:color w:val="000000" w:themeColor="text1"/>
                <w:sz w:val="18"/>
                <w:szCs w:val="18"/>
              </w:rPr>
              <w:t xml:space="preserve">który prowadzi działalność gospodarczą pod nazwą: </w:t>
            </w:r>
          </w:p>
          <w:p w:rsidR="009064B7" w:rsidRPr="009064B7" w:rsidRDefault="009064B7" w:rsidP="009064B7">
            <w:pPr>
              <w:ind w:right="492"/>
              <w:outlineLvl w:val="3"/>
              <w:rPr>
                <w:rFonts w:ascii="Verdana" w:hAnsi="Verdana"/>
                <w:b/>
                <w:bCs/>
                <w:iCs/>
                <w:color w:val="000000" w:themeColor="text1"/>
                <w:sz w:val="18"/>
                <w:szCs w:val="18"/>
              </w:rPr>
            </w:pPr>
            <w:r w:rsidRPr="009064B7">
              <w:rPr>
                <w:rFonts w:ascii="Verdana" w:hAnsi="Verdana"/>
                <w:b/>
                <w:bCs/>
                <w:iCs/>
                <w:color w:val="000000" w:themeColor="text1"/>
                <w:sz w:val="18"/>
                <w:szCs w:val="18"/>
              </w:rPr>
              <w:t xml:space="preserve">EduNutrica.pl Adam Grdeń, </w:t>
            </w:r>
          </w:p>
          <w:p w:rsidR="009064B7" w:rsidRPr="009064B7" w:rsidRDefault="009064B7" w:rsidP="009064B7">
            <w:pPr>
              <w:ind w:right="492"/>
              <w:outlineLvl w:val="3"/>
              <w:rPr>
                <w:rFonts w:ascii="Verdana" w:hAnsi="Verdana"/>
                <w:b/>
                <w:bCs/>
                <w:iCs/>
                <w:color w:val="000000" w:themeColor="text1"/>
                <w:sz w:val="18"/>
                <w:szCs w:val="18"/>
              </w:rPr>
            </w:pPr>
            <w:r w:rsidRPr="009064B7">
              <w:rPr>
                <w:rFonts w:ascii="Verdana" w:hAnsi="Verdana"/>
                <w:b/>
                <w:bCs/>
                <w:iCs/>
                <w:color w:val="000000" w:themeColor="text1"/>
                <w:sz w:val="18"/>
                <w:szCs w:val="18"/>
              </w:rPr>
              <w:t>Ul. Curie-Skłodowskiej 3/27, 20-029 Lublin</w:t>
            </w:r>
          </w:p>
        </w:tc>
        <w:tc>
          <w:tcPr>
            <w:tcW w:w="2193" w:type="dxa"/>
            <w:tcBorders>
              <w:top w:val="single" w:sz="4" w:space="0" w:color="auto"/>
              <w:left w:val="single" w:sz="4" w:space="0" w:color="auto"/>
              <w:bottom w:val="single" w:sz="4" w:space="0" w:color="auto"/>
              <w:right w:val="single" w:sz="4" w:space="0" w:color="auto"/>
            </w:tcBorders>
          </w:tcPr>
          <w:p w:rsidR="009064B7" w:rsidRPr="009064B7" w:rsidRDefault="009064B7" w:rsidP="004E20BD">
            <w:pPr>
              <w:ind w:right="492"/>
              <w:jc w:val="center"/>
              <w:outlineLvl w:val="3"/>
              <w:rPr>
                <w:rFonts w:ascii="Verdana" w:hAnsi="Verdana"/>
                <w:b/>
                <w:bCs/>
                <w:iCs/>
                <w:color w:val="000000" w:themeColor="text1"/>
                <w:sz w:val="18"/>
                <w:szCs w:val="18"/>
              </w:rPr>
            </w:pPr>
            <w:r>
              <w:rPr>
                <w:rFonts w:ascii="Verdana" w:hAnsi="Verdana"/>
                <w:b/>
                <w:bCs/>
                <w:iCs/>
                <w:color w:val="000000" w:themeColor="text1"/>
                <w:sz w:val="18"/>
                <w:szCs w:val="18"/>
              </w:rPr>
              <w:t>6.9</w:t>
            </w:r>
            <w:r w:rsidRPr="009064B7">
              <w:rPr>
                <w:rFonts w:ascii="Verdana" w:hAnsi="Verdana"/>
                <w:b/>
                <w:bCs/>
                <w:iCs/>
                <w:color w:val="000000" w:themeColor="text1"/>
                <w:sz w:val="18"/>
                <w:szCs w:val="18"/>
              </w:rPr>
              <w:t>00,00</w:t>
            </w:r>
          </w:p>
        </w:tc>
      </w:tr>
    </w:tbl>
    <w:p w:rsidR="009064B7" w:rsidRPr="009064B7" w:rsidRDefault="009064B7" w:rsidP="009064B7">
      <w:pPr>
        <w:ind w:right="492"/>
        <w:outlineLvl w:val="3"/>
        <w:rPr>
          <w:rFonts w:ascii="Verdana" w:hAnsi="Verdana"/>
          <w:bCs/>
          <w:color w:val="000000" w:themeColor="text1"/>
          <w:sz w:val="18"/>
          <w:szCs w:val="18"/>
        </w:rPr>
      </w:pPr>
    </w:p>
    <w:p w:rsidR="009064B7" w:rsidRPr="009064B7" w:rsidRDefault="009064B7" w:rsidP="000874E4">
      <w:pPr>
        <w:ind w:left="426" w:right="492"/>
        <w:outlineLvl w:val="3"/>
        <w:rPr>
          <w:rFonts w:ascii="Verdana" w:hAnsi="Verdana"/>
          <w:bCs/>
          <w:sz w:val="18"/>
          <w:szCs w:val="18"/>
        </w:rPr>
      </w:pPr>
      <w:r w:rsidRPr="009064B7">
        <w:rPr>
          <w:rFonts w:ascii="Verdana" w:hAnsi="Verdana"/>
          <w:bCs/>
          <w:sz w:val="18"/>
          <w:szCs w:val="18"/>
        </w:rPr>
        <w:t xml:space="preserve">Termin wykonania i warunki płatności – zgodnie z treścią </w:t>
      </w:r>
      <w:proofErr w:type="spellStart"/>
      <w:r w:rsidRPr="009064B7">
        <w:rPr>
          <w:rFonts w:ascii="Verdana" w:hAnsi="Verdana"/>
          <w:bCs/>
          <w:sz w:val="18"/>
          <w:szCs w:val="18"/>
        </w:rPr>
        <w:t>Siwz</w:t>
      </w:r>
      <w:proofErr w:type="spellEnd"/>
      <w:r w:rsidRPr="009064B7">
        <w:rPr>
          <w:rFonts w:ascii="Verdana" w:hAnsi="Verdana"/>
          <w:bCs/>
          <w:sz w:val="18"/>
          <w:szCs w:val="18"/>
        </w:rPr>
        <w:t>.</w:t>
      </w:r>
    </w:p>
    <w:p w:rsidR="009064B7" w:rsidRPr="009064B7" w:rsidRDefault="009064B7" w:rsidP="000874E4">
      <w:pPr>
        <w:ind w:left="426" w:right="492"/>
        <w:outlineLvl w:val="3"/>
        <w:rPr>
          <w:rFonts w:ascii="Verdana" w:hAnsi="Verdana"/>
          <w:bCs/>
          <w:sz w:val="18"/>
          <w:szCs w:val="18"/>
        </w:rPr>
      </w:pPr>
      <w:r w:rsidRPr="009064B7">
        <w:rPr>
          <w:rFonts w:ascii="Verdana" w:hAnsi="Verdana"/>
          <w:bCs/>
          <w:sz w:val="18"/>
          <w:szCs w:val="18"/>
        </w:rPr>
        <w:t>Okres gwarancji – nie wymagany.</w:t>
      </w:r>
    </w:p>
    <w:p w:rsidR="00117138" w:rsidRPr="006763A6" w:rsidRDefault="00117138" w:rsidP="00117138">
      <w:pPr>
        <w:ind w:right="492"/>
        <w:outlineLvl w:val="3"/>
        <w:rPr>
          <w:rFonts w:ascii="Verdana" w:hAnsi="Verdana"/>
          <w:color w:val="000000" w:themeColor="text1"/>
          <w:sz w:val="18"/>
          <w:szCs w:val="18"/>
        </w:rPr>
      </w:pPr>
    </w:p>
    <w:p w:rsidR="00117138" w:rsidRDefault="00117138" w:rsidP="00117138">
      <w:pPr>
        <w:ind w:right="492"/>
        <w:outlineLvl w:val="3"/>
        <w:rPr>
          <w:rFonts w:ascii="Verdana" w:hAnsi="Verdana"/>
          <w:color w:val="000000" w:themeColor="text1"/>
          <w:sz w:val="18"/>
          <w:szCs w:val="18"/>
        </w:rPr>
      </w:pPr>
    </w:p>
    <w:p w:rsidR="003B5D8F" w:rsidRDefault="003B5D8F" w:rsidP="00117138">
      <w:pPr>
        <w:ind w:right="492"/>
        <w:outlineLvl w:val="3"/>
        <w:rPr>
          <w:rFonts w:ascii="Verdana" w:hAnsi="Verdana"/>
          <w:color w:val="000000" w:themeColor="text1"/>
          <w:sz w:val="18"/>
          <w:szCs w:val="18"/>
        </w:rPr>
      </w:pPr>
    </w:p>
    <w:p w:rsidR="00117138" w:rsidRPr="00F31D8B" w:rsidRDefault="00117138" w:rsidP="00117138">
      <w:pPr>
        <w:ind w:right="492"/>
        <w:jc w:val="both"/>
        <w:outlineLvl w:val="3"/>
        <w:rPr>
          <w:rFonts w:ascii="Verdana" w:hAnsi="Verdana"/>
          <w:color w:val="000000" w:themeColor="text1"/>
          <w:sz w:val="18"/>
          <w:szCs w:val="18"/>
          <w:u w:val="single"/>
        </w:rPr>
      </w:pPr>
      <w:r w:rsidRPr="00C31E26">
        <w:rPr>
          <w:rFonts w:ascii="Verdana" w:hAnsi="Verdana"/>
          <w:b/>
          <w:sz w:val="18"/>
          <w:szCs w:val="18"/>
          <w:u w:val="single"/>
        </w:rPr>
        <w:t xml:space="preserve">Część C – </w:t>
      </w:r>
      <w:r w:rsidRPr="00117138">
        <w:rPr>
          <w:rFonts w:ascii="Verdana" w:hAnsi="Verdana"/>
          <w:b/>
          <w:sz w:val="18"/>
          <w:szCs w:val="18"/>
          <w:u w:val="single"/>
        </w:rPr>
        <w:t>Świadczenie usług szkoleniowych z zakresu psychologii w dietetyce</w:t>
      </w:r>
      <w:r w:rsidRPr="00F31D8B">
        <w:rPr>
          <w:rFonts w:ascii="Verdana" w:hAnsi="Verdana"/>
          <w:b/>
          <w:sz w:val="18"/>
          <w:szCs w:val="18"/>
          <w:u w:val="single"/>
        </w:rPr>
        <w:t>.</w:t>
      </w:r>
    </w:p>
    <w:p w:rsidR="00117138" w:rsidRDefault="00117138" w:rsidP="00117138">
      <w:pPr>
        <w:tabs>
          <w:tab w:val="right" w:pos="9356"/>
        </w:tabs>
        <w:ind w:left="360" w:right="492"/>
        <w:jc w:val="both"/>
        <w:rPr>
          <w:rFonts w:ascii="Verdana" w:hAnsi="Verdana"/>
          <w:b/>
          <w:bCs/>
          <w:noProof/>
          <w:sz w:val="18"/>
          <w:szCs w:val="18"/>
          <w:lang w:val="de-DE"/>
        </w:rPr>
      </w:pPr>
    </w:p>
    <w:p w:rsidR="003B5D8F" w:rsidRDefault="003B5D8F" w:rsidP="00117138">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3B5D8F" w:rsidRDefault="003B5D8F" w:rsidP="00117138">
      <w:pPr>
        <w:tabs>
          <w:tab w:val="right" w:pos="9356"/>
        </w:tabs>
        <w:ind w:left="360" w:right="492"/>
        <w:jc w:val="both"/>
        <w:rPr>
          <w:rFonts w:ascii="Verdana" w:hAnsi="Verdana"/>
          <w:b/>
          <w:bCs/>
          <w:noProof/>
          <w:sz w:val="18"/>
          <w:szCs w:val="18"/>
          <w:lang w:val="de-DE"/>
        </w:rPr>
      </w:pPr>
    </w:p>
    <w:p w:rsidR="003B5D8F" w:rsidRDefault="003B5D8F" w:rsidP="00117138">
      <w:pPr>
        <w:tabs>
          <w:tab w:val="right" w:pos="9356"/>
        </w:tabs>
        <w:ind w:left="360" w:right="492"/>
        <w:jc w:val="both"/>
        <w:rPr>
          <w:rFonts w:ascii="Verdana" w:hAnsi="Verdana"/>
          <w:b/>
          <w:bCs/>
          <w:noProof/>
          <w:sz w:val="18"/>
          <w:szCs w:val="18"/>
          <w:lang w:val="de-DE"/>
        </w:rPr>
      </w:pPr>
    </w:p>
    <w:p w:rsidR="003B5D8F" w:rsidRDefault="003B5D8F" w:rsidP="00117138">
      <w:pPr>
        <w:tabs>
          <w:tab w:val="right" w:pos="9356"/>
        </w:tabs>
        <w:ind w:left="360" w:right="492"/>
        <w:jc w:val="both"/>
        <w:rPr>
          <w:rFonts w:ascii="Verdana" w:hAnsi="Verdana"/>
          <w:b/>
          <w:bCs/>
          <w:noProof/>
          <w:sz w:val="18"/>
          <w:szCs w:val="18"/>
          <w:lang w:val="de-DE"/>
        </w:rPr>
      </w:pPr>
    </w:p>
    <w:p w:rsidR="00117138" w:rsidRPr="00C31E26" w:rsidRDefault="00117138" w:rsidP="00117138">
      <w:pPr>
        <w:ind w:right="492"/>
        <w:jc w:val="both"/>
        <w:rPr>
          <w:rFonts w:ascii="Verdana" w:hAnsi="Verdana"/>
          <w:b/>
          <w:sz w:val="18"/>
          <w:szCs w:val="18"/>
          <w:u w:val="single"/>
        </w:rPr>
      </w:pPr>
      <w:r w:rsidRPr="00C31E26">
        <w:rPr>
          <w:rFonts w:ascii="Verdana" w:hAnsi="Verdana"/>
          <w:b/>
          <w:sz w:val="18"/>
          <w:szCs w:val="18"/>
          <w:u w:val="single"/>
        </w:rPr>
        <w:t xml:space="preserve">Część D - </w:t>
      </w:r>
      <w:r w:rsidRPr="00117138">
        <w:rPr>
          <w:rFonts w:ascii="Verdana" w:hAnsi="Verdana"/>
          <w:b/>
          <w:sz w:val="18"/>
          <w:szCs w:val="18"/>
          <w:u w:val="single"/>
        </w:rPr>
        <w:t>Świadczenie usług szkoleniowych e-learningowych z zakresu coachingu dietetycznego</w:t>
      </w:r>
      <w:r w:rsidRPr="00C31E26">
        <w:rPr>
          <w:rFonts w:ascii="Verdana" w:hAnsi="Verdana"/>
          <w:b/>
          <w:sz w:val="18"/>
          <w:szCs w:val="18"/>
          <w:u w:val="single"/>
        </w:rPr>
        <w:t>,</w:t>
      </w:r>
    </w:p>
    <w:p w:rsidR="00117138" w:rsidRDefault="00117138" w:rsidP="00117138">
      <w:pPr>
        <w:tabs>
          <w:tab w:val="right" w:pos="9356"/>
        </w:tabs>
        <w:ind w:left="360" w:right="492"/>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2977"/>
        <w:gridCol w:w="5528"/>
      </w:tblGrid>
      <w:tr w:rsidR="003B5D8F" w:rsidRPr="003B5D8F" w:rsidTr="001F6E8E">
        <w:trPr>
          <w:trHeight w:val="183"/>
        </w:trPr>
        <w:tc>
          <w:tcPr>
            <w:tcW w:w="492" w:type="dxa"/>
            <w:tcBorders>
              <w:top w:val="single" w:sz="4" w:space="0" w:color="auto"/>
              <w:left w:val="single" w:sz="4" w:space="0" w:color="auto"/>
              <w:bottom w:val="single" w:sz="4" w:space="0" w:color="auto"/>
              <w:right w:val="single" w:sz="4" w:space="0" w:color="auto"/>
            </w:tcBorders>
          </w:tcPr>
          <w:p w:rsidR="003B5D8F" w:rsidRPr="003B5D8F" w:rsidRDefault="003B5D8F" w:rsidP="000874E4">
            <w:pPr>
              <w:tabs>
                <w:tab w:val="right" w:pos="9356"/>
              </w:tabs>
              <w:ind w:right="492"/>
              <w:jc w:val="both"/>
              <w:rPr>
                <w:rFonts w:ascii="Verdana" w:hAnsi="Verdana"/>
                <w:b/>
                <w:bCs/>
                <w:noProof/>
                <w:sz w:val="18"/>
                <w:szCs w:val="18"/>
              </w:rPr>
            </w:pPr>
            <w:r w:rsidRPr="003B5D8F">
              <w:rPr>
                <w:rFonts w:ascii="Verdana" w:hAnsi="Verdana"/>
                <w:b/>
                <w:bCs/>
                <w:noProof/>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tcPr>
          <w:p w:rsidR="003B5D8F" w:rsidRPr="004E20BD" w:rsidRDefault="003B5D8F" w:rsidP="000874E4">
            <w:pPr>
              <w:tabs>
                <w:tab w:val="right" w:pos="9356"/>
              </w:tabs>
              <w:ind w:right="5"/>
              <w:jc w:val="both"/>
              <w:rPr>
                <w:rFonts w:ascii="Verdana" w:hAnsi="Verdana"/>
                <w:bCs/>
                <w:noProof/>
                <w:sz w:val="18"/>
                <w:szCs w:val="18"/>
              </w:rPr>
            </w:pPr>
            <w:r w:rsidRPr="004E20BD">
              <w:rPr>
                <w:rFonts w:ascii="Verdana" w:hAnsi="Verdana"/>
                <w:bCs/>
                <w:noProof/>
                <w:sz w:val="18"/>
                <w:szCs w:val="18"/>
              </w:rPr>
              <w:t>Wykonawcy, adres</w:t>
            </w:r>
          </w:p>
        </w:tc>
        <w:tc>
          <w:tcPr>
            <w:tcW w:w="5528" w:type="dxa"/>
            <w:tcBorders>
              <w:top w:val="single" w:sz="4" w:space="0" w:color="auto"/>
              <w:left w:val="single" w:sz="4" w:space="0" w:color="auto"/>
              <w:bottom w:val="single" w:sz="4" w:space="0" w:color="auto"/>
              <w:right w:val="single" w:sz="4" w:space="0" w:color="auto"/>
            </w:tcBorders>
          </w:tcPr>
          <w:p w:rsidR="003B5D8F" w:rsidRPr="004E20BD" w:rsidRDefault="003B5D8F" w:rsidP="004E20BD">
            <w:pPr>
              <w:tabs>
                <w:tab w:val="right" w:pos="9356"/>
              </w:tabs>
              <w:ind w:right="492"/>
              <w:jc w:val="both"/>
              <w:rPr>
                <w:rFonts w:ascii="Verdana" w:hAnsi="Verdana"/>
                <w:bCs/>
                <w:noProof/>
                <w:sz w:val="18"/>
                <w:szCs w:val="18"/>
              </w:rPr>
            </w:pPr>
            <w:r w:rsidRPr="004E20BD">
              <w:rPr>
                <w:rFonts w:ascii="Verdana" w:hAnsi="Verdana"/>
                <w:bCs/>
                <w:noProof/>
                <w:sz w:val="18"/>
                <w:szCs w:val="18"/>
              </w:rPr>
              <w:t xml:space="preserve">Cena brutto </w:t>
            </w:r>
            <w:r w:rsidR="004E20BD" w:rsidRPr="004E20BD">
              <w:rPr>
                <w:rFonts w:ascii="Verdana" w:hAnsi="Verdana"/>
                <w:bCs/>
                <w:noProof/>
                <w:sz w:val="18"/>
                <w:szCs w:val="18"/>
              </w:rPr>
              <w:t>P</w:t>
            </w:r>
            <w:r w:rsidRPr="004E20BD">
              <w:rPr>
                <w:rFonts w:ascii="Verdana" w:hAnsi="Verdana"/>
                <w:bCs/>
                <w:noProof/>
                <w:sz w:val="18"/>
                <w:szCs w:val="18"/>
              </w:rPr>
              <w:t>LN</w:t>
            </w:r>
          </w:p>
        </w:tc>
      </w:tr>
      <w:tr w:rsidR="003B5D8F" w:rsidRPr="003B5D8F" w:rsidTr="001F6E8E">
        <w:trPr>
          <w:trHeight w:val="433"/>
        </w:trPr>
        <w:tc>
          <w:tcPr>
            <w:tcW w:w="492" w:type="dxa"/>
            <w:tcBorders>
              <w:top w:val="single" w:sz="4" w:space="0" w:color="auto"/>
              <w:left w:val="single" w:sz="4" w:space="0" w:color="auto"/>
              <w:bottom w:val="single" w:sz="4" w:space="0" w:color="auto"/>
              <w:right w:val="single" w:sz="4" w:space="0" w:color="auto"/>
            </w:tcBorders>
          </w:tcPr>
          <w:p w:rsidR="003B5D8F" w:rsidRPr="003B5D8F" w:rsidRDefault="000874E4" w:rsidP="000874E4">
            <w:pPr>
              <w:tabs>
                <w:tab w:val="right" w:pos="9356"/>
              </w:tabs>
              <w:ind w:right="492"/>
              <w:jc w:val="both"/>
              <w:rPr>
                <w:rFonts w:ascii="Verdana" w:hAnsi="Verdana"/>
                <w:b/>
                <w:bCs/>
                <w:iCs/>
                <w:noProof/>
                <w:sz w:val="18"/>
                <w:szCs w:val="18"/>
              </w:rPr>
            </w:pPr>
            <w:r>
              <w:rPr>
                <w:rFonts w:ascii="Verdana" w:hAnsi="Verdana"/>
                <w:b/>
                <w:bCs/>
                <w:iCs/>
                <w:noProof/>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3B5D8F" w:rsidRPr="003B5D8F" w:rsidRDefault="003B5D8F" w:rsidP="004E20BD">
            <w:pPr>
              <w:tabs>
                <w:tab w:val="left" w:pos="3049"/>
                <w:tab w:val="right" w:pos="9356"/>
              </w:tabs>
              <w:ind w:right="72"/>
              <w:jc w:val="both"/>
              <w:rPr>
                <w:rFonts w:ascii="Verdana" w:hAnsi="Verdana"/>
                <w:b/>
                <w:bCs/>
                <w:iCs/>
                <w:noProof/>
                <w:sz w:val="18"/>
                <w:szCs w:val="18"/>
              </w:rPr>
            </w:pPr>
            <w:r w:rsidRPr="003B5D8F">
              <w:rPr>
                <w:rFonts w:ascii="Verdana" w:hAnsi="Verdana"/>
                <w:b/>
                <w:bCs/>
                <w:iCs/>
                <w:noProof/>
                <w:sz w:val="18"/>
                <w:szCs w:val="18"/>
              </w:rPr>
              <w:t xml:space="preserve">Kamila Jachacy-Turecka </w:t>
            </w:r>
          </w:p>
          <w:p w:rsidR="003B5D8F" w:rsidRPr="003B5D8F" w:rsidRDefault="003B5D8F" w:rsidP="004E20BD">
            <w:pPr>
              <w:tabs>
                <w:tab w:val="left" w:pos="3049"/>
                <w:tab w:val="right" w:pos="9356"/>
              </w:tabs>
              <w:ind w:right="72"/>
              <w:rPr>
                <w:rFonts w:ascii="Verdana" w:hAnsi="Verdana"/>
                <w:b/>
                <w:bCs/>
                <w:iCs/>
                <w:noProof/>
                <w:sz w:val="18"/>
                <w:szCs w:val="18"/>
              </w:rPr>
            </w:pPr>
            <w:r w:rsidRPr="003B5D8F">
              <w:rPr>
                <w:rFonts w:ascii="Verdana" w:hAnsi="Verdana"/>
                <w:b/>
                <w:bCs/>
                <w:iCs/>
                <w:noProof/>
                <w:sz w:val="18"/>
                <w:szCs w:val="18"/>
              </w:rPr>
              <w:t xml:space="preserve">która prowadzi działalność gospodarczą pod nazwą: Dietetycznie Poprawni Kamila Jachacy-Turecka, </w:t>
            </w:r>
          </w:p>
          <w:p w:rsidR="004E20BD" w:rsidRDefault="003B5D8F" w:rsidP="004E20BD">
            <w:pPr>
              <w:tabs>
                <w:tab w:val="left" w:pos="3049"/>
                <w:tab w:val="right" w:pos="9356"/>
              </w:tabs>
              <w:ind w:right="492"/>
              <w:jc w:val="both"/>
              <w:rPr>
                <w:rFonts w:ascii="Verdana" w:hAnsi="Verdana"/>
                <w:b/>
                <w:bCs/>
                <w:iCs/>
                <w:noProof/>
                <w:sz w:val="18"/>
                <w:szCs w:val="18"/>
              </w:rPr>
            </w:pPr>
            <w:r w:rsidRPr="003B5D8F">
              <w:rPr>
                <w:rFonts w:ascii="Verdana" w:hAnsi="Verdana"/>
                <w:b/>
                <w:bCs/>
                <w:iCs/>
                <w:noProof/>
                <w:sz w:val="18"/>
                <w:szCs w:val="18"/>
              </w:rPr>
              <w:t xml:space="preserve">Ul. Sarmacka 19/154, </w:t>
            </w:r>
          </w:p>
          <w:p w:rsidR="003B5D8F" w:rsidRPr="003B5D8F" w:rsidRDefault="003B5D8F" w:rsidP="004E20BD">
            <w:pPr>
              <w:tabs>
                <w:tab w:val="left" w:pos="3049"/>
                <w:tab w:val="right" w:pos="9356"/>
              </w:tabs>
              <w:ind w:right="492"/>
              <w:jc w:val="both"/>
              <w:rPr>
                <w:rFonts w:ascii="Verdana" w:hAnsi="Verdana"/>
                <w:b/>
                <w:bCs/>
                <w:iCs/>
                <w:noProof/>
                <w:sz w:val="18"/>
                <w:szCs w:val="18"/>
              </w:rPr>
            </w:pPr>
            <w:r w:rsidRPr="003B5D8F">
              <w:rPr>
                <w:rFonts w:ascii="Verdana" w:hAnsi="Verdana"/>
                <w:b/>
                <w:bCs/>
                <w:iCs/>
                <w:noProof/>
                <w:sz w:val="18"/>
                <w:szCs w:val="18"/>
              </w:rPr>
              <w:t>02-972 Warszawa</w:t>
            </w:r>
          </w:p>
        </w:tc>
        <w:tc>
          <w:tcPr>
            <w:tcW w:w="5528" w:type="dxa"/>
            <w:tcBorders>
              <w:top w:val="single" w:sz="4" w:space="0" w:color="auto"/>
              <w:left w:val="single" w:sz="4" w:space="0" w:color="auto"/>
              <w:bottom w:val="single" w:sz="4" w:space="0" w:color="auto"/>
              <w:right w:val="single" w:sz="4" w:space="0" w:color="auto"/>
            </w:tcBorders>
          </w:tcPr>
          <w:p w:rsidR="004E20BD" w:rsidRDefault="004E20BD" w:rsidP="004E20BD">
            <w:pPr>
              <w:tabs>
                <w:tab w:val="right" w:pos="9356"/>
              </w:tabs>
              <w:rPr>
                <w:rFonts w:ascii="Verdana" w:hAnsi="Verdana"/>
                <w:b/>
                <w:bCs/>
                <w:iCs/>
                <w:noProof/>
                <w:sz w:val="18"/>
                <w:szCs w:val="18"/>
              </w:rPr>
            </w:pPr>
            <w:r>
              <w:rPr>
                <w:rFonts w:ascii="Verdana" w:hAnsi="Verdana"/>
                <w:b/>
                <w:bCs/>
                <w:iCs/>
                <w:noProof/>
                <w:sz w:val="18"/>
                <w:szCs w:val="18"/>
              </w:rPr>
              <w:t>Koszt dostępu dla 1 osoby za 1 kurs – 39,99 zł z</w:t>
            </w:r>
            <w:r w:rsidR="001F6E8E">
              <w:rPr>
                <w:rFonts w:ascii="Verdana" w:hAnsi="Verdana"/>
                <w:b/>
                <w:bCs/>
                <w:iCs/>
                <w:noProof/>
                <w:sz w:val="18"/>
                <w:szCs w:val="18"/>
              </w:rPr>
              <w:t> </w:t>
            </w:r>
            <w:r>
              <w:rPr>
                <w:rFonts w:ascii="Verdana" w:hAnsi="Verdana"/>
                <w:b/>
                <w:bCs/>
                <w:iCs/>
                <w:noProof/>
                <w:sz w:val="18"/>
                <w:szCs w:val="18"/>
              </w:rPr>
              <w:t xml:space="preserve">VAT). </w:t>
            </w:r>
          </w:p>
          <w:p w:rsidR="003B5D8F" w:rsidRPr="003B5D8F" w:rsidRDefault="004E20BD" w:rsidP="001F6E8E">
            <w:pPr>
              <w:tabs>
                <w:tab w:val="right" w:pos="9356"/>
              </w:tabs>
              <w:rPr>
                <w:rFonts w:ascii="Verdana" w:hAnsi="Verdana"/>
                <w:b/>
                <w:bCs/>
                <w:iCs/>
                <w:noProof/>
                <w:sz w:val="18"/>
                <w:szCs w:val="18"/>
              </w:rPr>
            </w:pPr>
            <w:r>
              <w:rPr>
                <w:rFonts w:ascii="Verdana" w:hAnsi="Verdana"/>
                <w:b/>
                <w:bCs/>
                <w:iCs/>
                <w:noProof/>
                <w:sz w:val="18"/>
                <w:szCs w:val="18"/>
              </w:rPr>
              <w:t>W przypadku zapotrzebowania na formę papierową certyfikatu</w:t>
            </w:r>
            <w:r w:rsidR="001F6E8E">
              <w:rPr>
                <w:rFonts w:ascii="Verdana" w:hAnsi="Verdana"/>
                <w:b/>
                <w:bCs/>
                <w:iCs/>
                <w:noProof/>
                <w:sz w:val="18"/>
                <w:szCs w:val="18"/>
              </w:rPr>
              <w:t>,</w:t>
            </w:r>
            <w:r>
              <w:rPr>
                <w:rFonts w:ascii="Verdana" w:hAnsi="Verdana"/>
                <w:b/>
                <w:bCs/>
                <w:iCs/>
                <w:noProof/>
                <w:sz w:val="18"/>
                <w:szCs w:val="18"/>
              </w:rPr>
              <w:t xml:space="preserve"> jak również zaświadczania na druku MEN – jednorazowo wysyłka zbiorcza, na jeden adres w obniżonej cenie: 10 zł z VAT za jeden zestaw dokumentów. </w:t>
            </w:r>
          </w:p>
        </w:tc>
      </w:tr>
    </w:tbl>
    <w:p w:rsidR="00117138" w:rsidRPr="006763A6" w:rsidRDefault="00117138" w:rsidP="00117138">
      <w:pPr>
        <w:tabs>
          <w:tab w:val="right" w:pos="9356"/>
        </w:tabs>
        <w:ind w:left="360" w:right="492"/>
        <w:jc w:val="both"/>
        <w:rPr>
          <w:rFonts w:ascii="Verdana" w:hAnsi="Verdana"/>
          <w:b/>
          <w:bCs/>
          <w:noProof/>
          <w:sz w:val="18"/>
          <w:szCs w:val="18"/>
          <w:lang w:val="de-DE"/>
        </w:rPr>
      </w:pPr>
    </w:p>
    <w:p w:rsidR="00117138" w:rsidRPr="006763A6" w:rsidRDefault="00117138" w:rsidP="000874E4">
      <w:pPr>
        <w:ind w:left="426" w:right="492"/>
        <w:rPr>
          <w:rFonts w:ascii="Verdana" w:hAnsi="Verdana"/>
          <w:bCs/>
          <w:sz w:val="18"/>
          <w:szCs w:val="18"/>
        </w:rPr>
      </w:pPr>
      <w:r>
        <w:rPr>
          <w:rFonts w:ascii="Verdana" w:hAnsi="Verdana"/>
          <w:bCs/>
          <w:sz w:val="18"/>
          <w:szCs w:val="18"/>
        </w:rPr>
        <w:t>Termin realizacji i w</w:t>
      </w:r>
      <w:r w:rsidRPr="006763A6">
        <w:rPr>
          <w:rFonts w:ascii="Verdana" w:hAnsi="Verdana"/>
          <w:bCs/>
          <w:sz w:val="18"/>
          <w:szCs w:val="18"/>
        </w:rPr>
        <w:t xml:space="preserve">arunki płatności – zgodnie z treścią </w:t>
      </w:r>
      <w:proofErr w:type="spellStart"/>
      <w:r w:rsidRPr="006763A6">
        <w:rPr>
          <w:rFonts w:ascii="Verdana" w:hAnsi="Verdana"/>
          <w:bCs/>
          <w:sz w:val="18"/>
          <w:szCs w:val="18"/>
        </w:rPr>
        <w:t>Siwz</w:t>
      </w:r>
      <w:proofErr w:type="spellEnd"/>
      <w:r w:rsidRPr="006763A6">
        <w:rPr>
          <w:rFonts w:ascii="Verdana" w:hAnsi="Verdana"/>
          <w:bCs/>
          <w:sz w:val="18"/>
          <w:szCs w:val="18"/>
        </w:rPr>
        <w:t>.</w:t>
      </w:r>
    </w:p>
    <w:p w:rsidR="000874E4" w:rsidRPr="009064B7" w:rsidRDefault="000874E4" w:rsidP="000874E4">
      <w:pPr>
        <w:ind w:left="426" w:right="492"/>
        <w:jc w:val="both"/>
        <w:rPr>
          <w:rFonts w:ascii="Verdana" w:hAnsi="Verdana"/>
          <w:bCs/>
          <w:sz w:val="18"/>
          <w:szCs w:val="18"/>
        </w:rPr>
      </w:pPr>
      <w:r w:rsidRPr="009064B7">
        <w:rPr>
          <w:rFonts w:ascii="Verdana" w:hAnsi="Verdana"/>
          <w:bCs/>
          <w:sz w:val="18"/>
          <w:szCs w:val="18"/>
        </w:rPr>
        <w:t>Okres gwarancji – nie wymagany.</w:t>
      </w:r>
    </w:p>
    <w:p w:rsidR="00117138" w:rsidRDefault="00117138" w:rsidP="00117138">
      <w:pPr>
        <w:ind w:right="492"/>
        <w:jc w:val="both"/>
        <w:rPr>
          <w:rFonts w:ascii="Verdana" w:hAnsi="Verdana"/>
          <w:b/>
          <w:sz w:val="18"/>
          <w:szCs w:val="18"/>
          <w:u w:val="single"/>
        </w:rPr>
      </w:pPr>
    </w:p>
    <w:p w:rsidR="00117138" w:rsidRDefault="00117138" w:rsidP="00117138">
      <w:pPr>
        <w:ind w:right="492"/>
        <w:jc w:val="both"/>
        <w:rPr>
          <w:rFonts w:ascii="Verdana" w:hAnsi="Verdana"/>
          <w:b/>
          <w:sz w:val="18"/>
          <w:szCs w:val="18"/>
          <w:u w:val="single"/>
        </w:rPr>
      </w:pPr>
    </w:p>
    <w:p w:rsidR="00117138" w:rsidRPr="00C31E26" w:rsidRDefault="00117138" w:rsidP="00117138">
      <w:pPr>
        <w:ind w:right="492"/>
        <w:jc w:val="both"/>
        <w:rPr>
          <w:rFonts w:ascii="Verdana" w:hAnsi="Verdana"/>
          <w:b/>
          <w:sz w:val="18"/>
          <w:szCs w:val="18"/>
          <w:u w:val="single"/>
        </w:rPr>
      </w:pPr>
      <w:r w:rsidRPr="00C31E26">
        <w:rPr>
          <w:rFonts w:ascii="Verdana" w:hAnsi="Verdana"/>
          <w:b/>
          <w:sz w:val="18"/>
          <w:szCs w:val="18"/>
          <w:u w:val="single"/>
        </w:rPr>
        <w:t xml:space="preserve">Część E - </w:t>
      </w:r>
      <w:r w:rsidRPr="00117138">
        <w:rPr>
          <w:rFonts w:ascii="Verdana" w:hAnsi="Verdana"/>
          <w:b/>
          <w:sz w:val="18"/>
          <w:szCs w:val="18"/>
          <w:u w:val="single"/>
        </w:rPr>
        <w:t>Świadczenie usług szkoleniowych e-learningowych z zakresu dietetyki kosmetycznej</w:t>
      </w:r>
      <w:r w:rsidRPr="00C31E26">
        <w:rPr>
          <w:rFonts w:ascii="Verdana" w:hAnsi="Verdana"/>
          <w:b/>
          <w:sz w:val="18"/>
          <w:szCs w:val="18"/>
          <w:u w:val="single"/>
        </w:rPr>
        <w:t>,</w:t>
      </w:r>
    </w:p>
    <w:p w:rsidR="00117138" w:rsidRDefault="00117138" w:rsidP="00117138">
      <w:pPr>
        <w:ind w:right="492"/>
        <w:jc w:val="both"/>
        <w:rPr>
          <w:rFonts w:ascii="Verdana" w:hAnsi="Verdana"/>
          <w:b/>
          <w:sz w:val="18"/>
          <w:szCs w:val="18"/>
          <w:u w:val="singl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2977"/>
        <w:gridCol w:w="5528"/>
      </w:tblGrid>
      <w:tr w:rsidR="000874E4" w:rsidRPr="003B5D8F" w:rsidTr="001F6E8E">
        <w:trPr>
          <w:trHeight w:val="181"/>
        </w:trPr>
        <w:tc>
          <w:tcPr>
            <w:tcW w:w="492" w:type="dxa"/>
            <w:tcBorders>
              <w:top w:val="single" w:sz="4" w:space="0" w:color="auto"/>
              <w:left w:val="single" w:sz="4" w:space="0" w:color="auto"/>
              <w:bottom w:val="single" w:sz="4" w:space="0" w:color="auto"/>
              <w:right w:val="single" w:sz="4" w:space="0" w:color="auto"/>
            </w:tcBorders>
          </w:tcPr>
          <w:p w:rsidR="000874E4" w:rsidRPr="003B5D8F" w:rsidRDefault="000874E4" w:rsidP="0004712D">
            <w:pPr>
              <w:tabs>
                <w:tab w:val="right" w:pos="9356"/>
              </w:tabs>
              <w:ind w:right="492"/>
              <w:jc w:val="both"/>
              <w:rPr>
                <w:rFonts w:ascii="Verdana" w:hAnsi="Verdana"/>
                <w:b/>
                <w:bCs/>
                <w:noProof/>
                <w:sz w:val="18"/>
                <w:szCs w:val="18"/>
              </w:rPr>
            </w:pPr>
            <w:r w:rsidRPr="003B5D8F">
              <w:rPr>
                <w:rFonts w:ascii="Verdana" w:hAnsi="Verdana"/>
                <w:b/>
                <w:bCs/>
                <w:noProof/>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tcPr>
          <w:p w:rsidR="000874E4" w:rsidRPr="004E20BD" w:rsidRDefault="000874E4" w:rsidP="0004712D">
            <w:pPr>
              <w:tabs>
                <w:tab w:val="right" w:pos="9356"/>
              </w:tabs>
              <w:ind w:right="5"/>
              <w:jc w:val="both"/>
              <w:rPr>
                <w:rFonts w:ascii="Verdana" w:hAnsi="Verdana"/>
                <w:bCs/>
                <w:noProof/>
                <w:sz w:val="18"/>
                <w:szCs w:val="18"/>
              </w:rPr>
            </w:pPr>
            <w:r w:rsidRPr="004E20BD">
              <w:rPr>
                <w:rFonts w:ascii="Verdana" w:hAnsi="Verdana"/>
                <w:bCs/>
                <w:noProof/>
                <w:sz w:val="18"/>
                <w:szCs w:val="18"/>
              </w:rPr>
              <w:t>Wykonawcy, adres</w:t>
            </w:r>
          </w:p>
        </w:tc>
        <w:tc>
          <w:tcPr>
            <w:tcW w:w="5528" w:type="dxa"/>
            <w:tcBorders>
              <w:top w:val="single" w:sz="4" w:space="0" w:color="auto"/>
              <w:left w:val="single" w:sz="4" w:space="0" w:color="auto"/>
              <w:bottom w:val="single" w:sz="4" w:space="0" w:color="auto"/>
              <w:right w:val="single" w:sz="4" w:space="0" w:color="auto"/>
            </w:tcBorders>
          </w:tcPr>
          <w:p w:rsidR="000874E4" w:rsidRPr="004E20BD" w:rsidRDefault="000874E4" w:rsidP="004E20BD">
            <w:pPr>
              <w:tabs>
                <w:tab w:val="right" w:pos="9356"/>
              </w:tabs>
              <w:ind w:right="492"/>
              <w:jc w:val="both"/>
              <w:rPr>
                <w:rFonts w:ascii="Verdana" w:hAnsi="Verdana"/>
                <w:bCs/>
                <w:noProof/>
                <w:sz w:val="18"/>
                <w:szCs w:val="18"/>
              </w:rPr>
            </w:pPr>
            <w:r w:rsidRPr="004E20BD">
              <w:rPr>
                <w:rFonts w:ascii="Verdana" w:hAnsi="Verdana"/>
                <w:bCs/>
                <w:noProof/>
                <w:sz w:val="18"/>
                <w:szCs w:val="18"/>
              </w:rPr>
              <w:t>Cena brutto PLN</w:t>
            </w:r>
          </w:p>
        </w:tc>
      </w:tr>
      <w:tr w:rsidR="000874E4" w:rsidRPr="003B5D8F" w:rsidTr="001F6E8E">
        <w:trPr>
          <w:trHeight w:val="433"/>
        </w:trPr>
        <w:tc>
          <w:tcPr>
            <w:tcW w:w="492" w:type="dxa"/>
            <w:tcBorders>
              <w:top w:val="single" w:sz="4" w:space="0" w:color="auto"/>
              <w:left w:val="single" w:sz="4" w:space="0" w:color="auto"/>
              <w:bottom w:val="single" w:sz="4" w:space="0" w:color="auto"/>
              <w:right w:val="single" w:sz="4" w:space="0" w:color="auto"/>
            </w:tcBorders>
          </w:tcPr>
          <w:p w:rsidR="000874E4" w:rsidRPr="003B5D8F" w:rsidRDefault="000874E4" w:rsidP="0004712D">
            <w:pPr>
              <w:tabs>
                <w:tab w:val="right" w:pos="9356"/>
              </w:tabs>
              <w:ind w:right="492"/>
              <w:jc w:val="both"/>
              <w:rPr>
                <w:rFonts w:ascii="Verdana" w:hAnsi="Verdana"/>
                <w:b/>
                <w:bCs/>
                <w:iCs/>
                <w:noProof/>
                <w:sz w:val="18"/>
                <w:szCs w:val="18"/>
              </w:rPr>
            </w:pPr>
            <w:r>
              <w:rPr>
                <w:rFonts w:ascii="Verdana" w:hAnsi="Verdana"/>
                <w:b/>
                <w:bCs/>
                <w:iCs/>
                <w:noProof/>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0874E4" w:rsidRPr="003B5D8F" w:rsidRDefault="000874E4" w:rsidP="004E20BD">
            <w:pPr>
              <w:tabs>
                <w:tab w:val="right" w:pos="9356"/>
              </w:tabs>
              <w:rPr>
                <w:rFonts w:ascii="Verdana" w:hAnsi="Verdana"/>
                <w:b/>
                <w:bCs/>
                <w:iCs/>
                <w:noProof/>
                <w:sz w:val="18"/>
                <w:szCs w:val="18"/>
              </w:rPr>
            </w:pPr>
            <w:r w:rsidRPr="003B5D8F">
              <w:rPr>
                <w:rFonts w:ascii="Verdana" w:hAnsi="Verdana"/>
                <w:b/>
                <w:bCs/>
                <w:iCs/>
                <w:noProof/>
                <w:sz w:val="18"/>
                <w:szCs w:val="18"/>
              </w:rPr>
              <w:t xml:space="preserve">Kamila Jachacy-Turecka </w:t>
            </w:r>
          </w:p>
          <w:p w:rsidR="000874E4" w:rsidRPr="003B5D8F" w:rsidRDefault="000874E4" w:rsidP="004E20BD">
            <w:pPr>
              <w:tabs>
                <w:tab w:val="right" w:pos="9356"/>
              </w:tabs>
              <w:rPr>
                <w:rFonts w:ascii="Verdana" w:hAnsi="Verdana"/>
                <w:b/>
                <w:bCs/>
                <w:iCs/>
                <w:noProof/>
                <w:sz w:val="18"/>
                <w:szCs w:val="18"/>
              </w:rPr>
            </w:pPr>
            <w:r w:rsidRPr="003B5D8F">
              <w:rPr>
                <w:rFonts w:ascii="Verdana" w:hAnsi="Verdana"/>
                <w:b/>
                <w:bCs/>
                <w:iCs/>
                <w:noProof/>
                <w:sz w:val="18"/>
                <w:szCs w:val="18"/>
              </w:rPr>
              <w:t xml:space="preserve">która prowadzi działalność gospodarczą pod nazwą: Dietetycznie Poprawni Kamila Jachacy-Turecka, </w:t>
            </w:r>
          </w:p>
          <w:p w:rsidR="001F6E8E" w:rsidRDefault="000874E4" w:rsidP="004E20BD">
            <w:pPr>
              <w:tabs>
                <w:tab w:val="right" w:pos="9356"/>
              </w:tabs>
              <w:rPr>
                <w:rFonts w:ascii="Verdana" w:hAnsi="Verdana"/>
                <w:b/>
                <w:bCs/>
                <w:iCs/>
                <w:noProof/>
                <w:sz w:val="18"/>
                <w:szCs w:val="18"/>
              </w:rPr>
            </w:pPr>
            <w:r w:rsidRPr="003B5D8F">
              <w:rPr>
                <w:rFonts w:ascii="Verdana" w:hAnsi="Verdana"/>
                <w:b/>
                <w:bCs/>
                <w:iCs/>
                <w:noProof/>
                <w:sz w:val="18"/>
                <w:szCs w:val="18"/>
              </w:rPr>
              <w:t xml:space="preserve">Ul. Sarmacka 19/154, </w:t>
            </w:r>
          </w:p>
          <w:p w:rsidR="000874E4" w:rsidRPr="003B5D8F" w:rsidRDefault="000874E4" w:rsidP="004E20BD">
            <w:pPr>
              <w:tabs>
                <w:tab w:val="right" w:pos="9356"/>
              </w:tabs>
              <w:rPr>
                <w:rFonts w:ascii="Verdana" w:hAnsi="Verdana"/>
                <w:b/>
                <w:bCs/>
                <w:iCs/>
                <w:noProof/>
                <w:sz w:val="18"/>
                <w:szCs w:val="18"/>
              </w:rPr>
            </w:pPr>
            <w:r w:rsidRPr="003B5D8F">
              <w:rPr>
                <w:rFonts w:ascii="Verdana" w:hAnsi="Verdana"/>
                <w:b/>
                <w:bCs/>
                <w:iCs/>
                <w:noProof/>
                <w:sz w:val="18"/>
                <w:szCs w:val="18"/>
              </w:rPr>
              <w:t>02-972 Warszawa</w:t>
            </w:r>
          </w:p>
        </w:tc>
        <w:tc>
          <w:tcPr>
            <w:tcW w:w="5528" w:type="dxa"/>
            <w:tcBorders>
              <w:top w:val="single" w:sz="4" w:space="0" w:color="auto"/>
              <w:left w:val="single" w:sz="4" w:space="0" w:color="auto"/>
              <w:bottom w:val="single" w:sz="4" w:space="0" w:color="auto"/>
              <w:right w:val="single" w:sz="4" w:space="0" w:color="auto"/>
            </w:tcBorders>
          </w:tcPr>
          <w:p w:rsidR="001F6E8E" w:rsidRDefault="001F6E8E" w:rsidP="001F6E8E">
            <w:pPr>
              <w:tabs>
                <w:tab w:val="right" w:pos="9356"/>
              </w:tabs>
              <w:rPr>
                <w:rFonts w:ascii="Verdana" w:hAnsi="Verdana"/>
                <w:b/>
                <w:bCs/>
                <w:iCs/>
                <w:noProof/>
                <w:sz w:val="18"/>
                <w:szCs w:val="18"/>
              </w:rPr>
            </w:pPr>
            <w:r>
              <w:rPr>
                <w:rFonts w:ascii="Verdana" w:hAnsi="Verdana"/>
                <w:b/>
                <w:bCs/>
                <w:iCs/>
                <w:noProof/>
                <w:sz w:val="18"/>
                <w:szCs w:val="18"/>
              </w:rPr>
              <w:t xml:space="preserve">Koszt dostępu dla 1 osoby za 1 kurs – 39,99 zł z VAT). </w:t>
            </w:r>
          </w:p>
          <w:p w:rsidR="000874E4" w:rsidRPr="003B5D8F" w:rsidRDefault="001F6E8E" w:rsidP="001F6E8E">
            <w:pPr>
              <w:tabs>
                <w:tab w:val="right" w:pos="9356"/>
              </w:tabs>
              <w:rPr>
                <w:rFonts w:ascii="Verdana" w:hAnsi="Verdana"/>
                <w:b/>
                <w:bCs/>
                <w:iCs/>
                <w:noProof/>
                <w:sz w:val="18"/>
                <w:szCs w:val="18"/>
              </w:rPr>
            </w:pPr>
            <w:r>
              <w:rPr>
                <w:rFonts w:ascii="Verdana" w:hAnsi="Verdana"/>
                <w:b/>
                <w:bCs/>
                <w:iCs/>
                <w:noProof/>
                <w:sz w:val="18"/>
                <w:szCs w:val="18"/>
              </w:rPr>
              <w:t>W przypadku zapotrzebowania na formę papierową certyfikatu, jak również zaświadczania na druku MEN – jednorazowo wysyłka zbiorcza, na jeden adres w obniżonej cenie: 10 zł z VAT za jeden zestaw dokumentów.</w:t>
            </w:r>
            <w:bookmarkStart w:id="2" w:name="_GoBack"/>
            <w:bookmarkEnd w:id="2"/>
          </w:p>
        </w:tc>
      </w:tr>
    </w:tbl>
    <w:p w:rsidR="000874E4" w:rsidRDefault="000874E4" w:rsidP="00117138">
      <w:pPr>
        <w:ind w:right="492"/>
        <w:rPr>
          <w:rFonts w:ascii="Verdana" w:hAnsi="Verdana"/>
          <w:bCs/>
          <w:sz w:val="18"/>
          <w:szCs w:val="18"/>
        </w:rPr>
      </w:pPr>
    </w:p>
    <w:p w:rsidR="000874E4" w:rsidRPr="000874E4" w:rsidRDefault="000874E4" w:rsidP="001F6E8E">
      <w:pPr>
        <w:ind w:left="426" w:right="492"/>
        <w:jc w:val="both"/>
        <w:rPr>
          <w:rFonts w:ascii="Verdana" w:hAnsi="Verdana"/>
          <w:bCs/>
          <w:sz w:val="18"/>
          <w:szCs w:val="18"/>
        </w:rPr>
      </w:pPr>
      <w:r w:rsidRPr="000874E4">
        <w:rPr>
          <w:rFonts w:ascii="Verdana" w:hAnsi="Verdana"/>
          <w:bCs/>
          <w:sz w:val="18"/>
          <w:szCs w:val="18"/>
        </w:rPr>
        <w:t xml:space="preserve">Termin realizacji i warunki płatności – zgodnie z treścią </w:t>
      </w:r>
      <w:proofErr w:type="spellStart"/>
      <w:r w:rsidRPr="000874E4">
        <w:rPr>
          <w:rFonts w:ascii="Verdana" w:hAnsi="Verdana"/>
          <w:bCs/>
          <w:sz w:val="18"/>
          <w:szCs w:val="18"/>
        </w:rPr>
        <w:t>Siwz</w:t>
      </w:r>
      <w:proofErr w:type="spellEnd"/>
      <w:r w:rsidRPr="000874E4">
        <w:rPr>
          <w:rFonts w:ascii="Verdana" w:hAnsi="Verdana"/>
          <w:bCs/>
          <w:sz w:val="18"/>
          <w:szCs w:val="18"/>
        </w:rPr>
        <w:t>.</w:t>
      </w:r>
    </w:p>
    <w:p w:rsidR="000874E4" w:rsidRPr="000874E4" w:rsidRDefault="000874E4" w:rsidP="001F6E8E">
      <w:pPr>
        <w:ind w:left="426" w:right="492"/>
        <w:jc w:val="both"/>
        <w:rPr>
          <w:rFonts w:ascii="Verdana" w:hAnsi="Verdana"/>
          <w:bCs/>
          <w:sz w:val="18"/>
          <w:szCs w:val="18"/>
        </w:rPr>
      </w:pPr>
      <w:r w:rsidRPr="000874E4">
        <w:rPr>
          <w:rFonts w:ascii="Verdana" w:hAnsi="Verdana"/>
          <w:bCs/>
          <w:sz w:val="18"/>
          <w:szCs w:val="18"/>
        </w:rPr>
        <w:t>Okres gwarancji – nie wymagany.</w:t>
      </w:r>
    </w:p>
    <w:p w:rsidR="00117138" w:rsidRDefault="00117138" w:rsidP="001F6E8E">
      <w:pPr>
        <w:ind w:right="492"/>
        <w:jc w:val="both"/>
        <w:rPr>
          <w:rFonts w:ascii="Verdana" w:hAnsi="Verdana"/>
          <w:b/>
          <w:sz w:val="18"/>
          <w:szCs w:val="18"/>
          <w:u w:val="single"/>
        </w:rPr>
      </w:pPr>
    </w:p>
    <w:p w:rsidR="00117138" w:rsidRDefault="00117138" w:rsidP="001F6E8E">
      <w:pPr>
        <w:ind w:right="492"/>
        <w:jc w:val="both"/>
        <w:rPr>
          <w:rFonts w:ascii="Verdana" w:hAnsi="Verdana"/>
          <w:b/>
          <w:sz w:val="18"/>
          <w:szCs w:val="18"/>
          <w:u w:val="single"/>
        </w:rPr>
      </w:pPr>
    </w:p>
    <w:p w:rsidR="00117138" w:rsidRDefault="00117138" w:rsidP="001F6E8E">
      <w:pPr>
        <w:ind w:right="492"/>
        <w:jc w:val="both"/>
        <w:rPr>
          <w:rFonts w:ascii="Verdana" w:hAnsi="Verdana"/>
          <w:b/>
          <w:sz w:val="18"/>
          <w:szCs w:val="18"/>
          <w:u w:val="single"/>
        </w:rPr>
      </w:pPr>
    </w:p>
    <w:p w:rsidR="00117138" w:rsidRPr="00C31E26" w:rsidRDefault="00117138" w:rsidP="001F6E8E">
      <w:pPr>
        <w:ind w:right="492"/>
        <w:jc w:val="both"/>
        <w:rPr>
          <w:rFonts w:ascii="Verdana" w:hAnsi="Verdana"/>
          <w:b/>
          <w:sz w:val="18"/>
          <w:szCs w:val="18"/>
          <w:u w:val="single"/>
        </w:rPr>
      </w:pPr>
      <w:r w:rsidRPr="00C31E26">
        <w:rPr>
          <w:rFonts w:ascii="Verdana" w:hAnsi="Verdana"/>
          <w:b/>
          <w:sz w:val="18"/>
          <w:szCs w:val="18"/>
          <w:u w:val="single"/>
        </w:rPr>
        <w:t xml:space="preserve">Część F - </w:t>
      </w:r>
      <w:r w:rsidRPr="00117138">
        <w:rPr>
          <w:rFonts w:ascii="Verdana" w:hAnsi="Verdana"/>
          <w:b/>
          <w:sz w:val="18"/>
          <w:szCs w:val="18"/>
          <w:u w:val="single"/>
        </w:rPr>
        <w:t>Świadczenie usług szkoleniowych z zakresu prowadzenia dialogu motywującego z trudnym pacjentem</w:t>
      </w:r>
      <w:r w:rsidRPr="00C31E26">
        <w:rPr>
          <w:rFonts w:ascii="Verdana" w:hAnsi="Verdana"/>
          <w:b/>
          <w:sz w:val="18"/>
          <w:szCs w:val="18"/>
          <w:u w:val="single"/>
        </w:rPr>
        <w:t>,</w:t>
      </w:r>
    </w:p>
    <w:p w:rsidR="00117138" w:rsidRDefault="00117138" w:rsidP="001F6E8E">
      <w:pPr>
        <w:ind w:right="492"/>
        <w:jc w:val="both"/>
        <w:rPr>
          <w:rFonts w:ascii="Verdana" w:hAnsi="Verdana"/>
          <w:b/>
          <w:sz w:val="18"/>
          <w:szCs w:val="18"/>
          <w:u w:val="single"/>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117138" w:rsidRDefault="00117138" w:rsidP="001F6E8E">
      <w:pPr>
        <w:tabs>
          <w:tab w:val="right" w:pos="9356"/>
        </w:tabs>
        <w:ind w:left="360" w:right="492"/>
        <w:jc w:val="both"/>
        <w:rPr>
          <w:rFonts w:ascii="Verdana" w:hAnsi="Verdana"/>
          <w:b/>
          <w:bCs/>
          <w:noProof/>
          <w:sz w:val="18"/>
          <w:szCs w:val="18"/>
          <w:lang w:val="de-DE"/>
        </w:rPr>
      </w:pPr>
    </w:p>
    <w:p w:rsidR="000874E4" w:rsidRDefault="000874E4" w:rsidP="001F6E8E">
      <w:pPr>
        <w:tabs>
          <w:tab w:val="right" w:pos="9356"/>
        </w:tabs>
        <w:ind w:left="360" w:right="492"/>
        <w:jc w:val="both"/>
        <w:rPr>
          <w:rFonts w:ascii="Verdana" w:hAnsi="Verdana"/>
          <w:b/>
          <w:bCs/>
          <w:noProof/>
          <w:sz w:val="18"/>
          <w:szCs w:val="18"/>
          <w:lang w:val="de-DE"/>
        </w:rPr>
      </w:pPr>
    </w:p>
    <w:p w:rsidR="000874E4" w:rsidRDefault="000874E4" w:rsidP="001F6E8E">
      <w:pPr>
        <w:tabs>
          <w:tab w:val="right" w:pos="9356"/>
        </w:tabs>
        <w:ind w:left="360" w:right="492"/>
        <w:jc w:val="both"/>
        <w:rPr>
          <w:rFonts w:ascii="Verdana" w:hAnsi="Verdana"/>
          <w:b/>
          <w:bCs/>
          <w:noProof/>
          <w:sz w:val="18"/>
          <w:szCs w:val="18"/>
          <w:lang w:val="de-DE"/>
        </w:rPr>
      </w:pPr>
    </w:p>
    <w:p w:rsidR="00117138" w:rsidRPr="00C31E26" w:rsidRDefault="00117138" w:rsidP="001F6E8E">
      <w:pPr>
        <w:ind w:right="492"/>
        <w:jc w:val="both"/>
        <w:rPr>
          <w:rFonts w:ascii="Verdana" w:hAnsi="Verdana"/>
          <w:b/>
          <w:sz w:val="18"/>
          <w:szCs w:val="18"/>
          <w:u w:val="single"/>
        </w:rPr>
      </w:pPr>
      <w:r w:rsidRPr="00C31E26">
        <w:rPr>
          <w:rFonts w:ascii="Verdana" w:hAnsi="Verdana"/>
          <w:b/>
          <w:sz w:val="18"/>
          <w:szCs w:val="18"/>
          <w:u w:val="single"/>
        </w:rPr>
        <w:t xml:space="preserve">Część G - </w:t>
      </w:r>
      <w:r w:rsidRPr="00117138">
        <w:rPr>
          <w:rFonts w:ascii="Verdana" w:hAnsi="Verdana"/>
          <w:b/>
          <w:sz w:val="18"/>
          <w:szCs w:val="18"/>
          <w:u w:val="single"/>
        </w:rPr>
        <w:t>Świadczenie usług szkoleniowych z zakresu roli diety w schorzeniach tarczycy</w:t>
      </w:r>
      <w:r w:rsidRPr="00C31E26">
        <w:rPr>
          <w:rFonts w:ascii="Verdana" w:hAnsi="Verdana"/>
          <w:b/>
          <w:sz w:val="18"/>
          <w:szCs w:val="18"/>
          <w:u w:val="single"/>
        </w:rPr>
        <w:t>,</w:t>
      </w:r>
    </w:p>
    <w:p w:rsidR="00117138" w:rsidRDefault="00117138" w:rsidP="001F6E8E">
      <w:pPr>
        <w:tabs>
          <w:tab w:val="right" w:pos="9356"/>
        </w:tabs>
        <w:ind w:left="360" w:right="492"/>
        <w:jc w:val="both"/>
        <w:rPr>
          <w:rFonts w:ascii="Verdana" w:hAnsi="Verdana"/>
          <w:b/>
          <w:bCs/>
          <w:noProof/>
          <w:sz w:val="18"/>
          <w:szCs w:val="18"/>
          <w:lang w:val="de-DE"/>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117138" w:rsidRDefault="00117138" w:rsidP="001F6E8E">
      <w:pPr>
        <w:ind w:right="492"/>
        <w:jc w:val="both"/>
        <w:rPr>
          <w:rFonts w:ascii="Verdana" w:hAnsi="Verdana"/>
          <w:b/>
          <w:sz w:val="18"/>
          <w:szCs w:val="18"/>
          <w:u w:val="single"/>
        </w:rPr>
      </w:pPr>
    </w:p>
    <w:p w:rsidR="000874E4" w:rsidRDefault="000874E4" w:rsidP="001F6E8E">
      <w:pPr>
        <w:ind w:right="492"/>
        <w:jc w:val="both"/>
        <w:rPr>
          <w:rFonts w:ascii="Verdana" w:hAnsi="Verdana"/>
          <w:b/>
          <w:sz w:val="18"/>
          <w:szCs w:val="18"/>
          <w:u w:val="single"/>
        </w:rPr>
      </w:pPr>
    </w:p>
    <w:p w:rsidR="00117138" w:rsidRDefault="00117138" w:rsidP="001F6E8E">
      <w:pPr>
        <w:ind w:right="492"/>
        <w:jc w:val="both"/>
        <w:rPr>
          <w:rFonts w:ascii="Verdana" w:hAnsi="Verdana"/>
          <w:b/>
          <w:sz w:val="18"/>
          <w:szCs w:val="18"/>
          <w:u w:val="single"/>
        </w:rPr>
      </w:pPr>
    </w:p>
    <w:p w:rsidR="00117138" w:rsidRDefault="00117138" w:rsidP="001F6E8E">
      <w:pPr>
        <w:ind w:right="492"/>
        <w:jc w:val="both"/>
        <w:rPr>
          <w:rFonts w:ascii="Verdana" w:hAnsi="Verdana"/>
          <w:b/>
          <w:sz w:val="18"/>
          <w:szCs w:val="18"/>
          <w:u w:val="single"/>
        </w:rPr>
      </w:pPr>
      <w:r w:rsidRPr="00C82647">
        <w:rPr>
          <w:rFonts w:ascii="Verdana" w:hAnsi="Verdana"/>
          <w:b/>
          <w:sz w:val="18"/>
          <w:szCs w:val="18"/>
          <w:u w:val="single"/>
        </w:rPr>
        <w:t xml:space="preserve">Część H - </w:t>
      </w:r>
      <w:r w:rsidRPr="00117138">
        <w:rPr>
          <w:rFonts w:ascii="Verdana" w:hAnsi="Verdana"/>
          <w:b/>
          <w:sz w:val="18"/>
          <w:szCs w:val="18"/>
          <w:u w:val="single"/>
        </w:rPr>
        <w:t>Świadczenie usług szkoleniowych z zakresu znaczenia żywienia w kontekście płodności</w:t>
      </w:r>
      <w:r>
        <w:rPr>
          <w:rFonts w:ascii="Verdana" w:hAnsi="Verdana"/>
          <w:b/>
          <w:sz w:val="18"/>
          <w:szCs w:val="18"/>
          <w:u w:val="single"/>
        </w:rPr>
        <w:t>.</w:t>
      </w:r>
    </w:p>
    <w:p w:rsidR="00117138" w:rsidRDefault="00117138" w:rsidP="001F6E8E">
      <w:pPr>
        <w:ind w:right="492"/>
        <w:jc w:val="both"/>
        <w:rPr>
          <w:rFonts w:ascii="Verdana" w:hAnsi="Verdana"/>
          <w:b/>
          <w:sz w:val="18"/>
          <w:szCs w:val="18"/>
          <w:u w:val="single"/>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117138" w:rsidRDefault="00117138" w:rsidP="001F6E8E">
      <w:pPr>
        <w:ind w:right="492"/>
        <w:jc w:val="both"/>
        <w:outlineLvl w:val="3"/>
        <w:rPr>
          <w:rFonts w:ascii="Verdana" w:hAnsi="Verdana"/>
          <w:b/>
          <w:color w:val="000000" w:themeColor="text1"/>
          <w:sz w:val="18"/>
          <w:szCs w:val="18"/>
          <w:u w:val="single"/>
        </w:rPr>
      </w:pPr>
    </w:p>
    <w:p w:rsidR="00117138" w:rsidRDefault="00117138" w:rsidP="001F6E8E">
      <w:pPr>
        <w:ind w:right="492"/>
        <w:jc w:val="both"/>
        <w:outlineLvl w:val="3"/>
        <w:rPr>
          <w:rFonts w:ascii="Verdana" w:hAnsi="Verdana"/>
          <w:b/>
          <w:color w:val="000000" w:themeColor="text1"/>
          <w:sz w:val="18"/>
          <w:szCs w:val="18"/>
          <w:u w:val="single"/>
        </w:rPr>
      </w:pPr>
    </w:p>
    <w:p w:rsidR="00117138" w:rsidRDefault="00117138" w:rsidP="001F6E8E">
      <w:pPr>
        <w:ind w:right="492"/>
        <w:jc w:val="both"/>
        <w:outlineLvl w:val="3"/>
        <w:rPr>
          <w:rFonts w:ascii="Verdana" w:hAnsi="Verdana"/>
          <w:b/>
          <w:color w:val="000000" w:themeColor="text1"/>
          <w:sz w:val="18"/>
          <w:szCs w:val="18"/>
          <w:u w:val="single"/>
        </w:rPr>
      </w:pPr>
    </w:p>
    <w:p w:rsidR="00117138" w:rsidRDefault="00117138" w:rsidP="001F6E8E">
      <w:pPr>
        <w:ind w:right="492"/>
        <w:jc w:val="both"/>
        <w:outlineLvl w:val="3"/>
        <w:rPr>
          <w:rFonts w:ascii="Verdana" w:hAnsi="Verdana"/>
          <w:b/>
          <w:color w:val="000000" w:themeColor="text1"/>
          <w:sz w:val="18"/>
          <w:szCs w:val="18"/>
          <w:u w:val="single"/>
        </w:rPr>
      </w:pPr>
      <w:r w:rsidRPr="00C31E26">
        <w:rPr>
          <w:rFonts w:ascii="Verdana" w:hAnsi="Verdana"/>
          <w:b/>
          <w:color w:val="000000" w:themeColor="text1"/>
          <w:sz w:val="18"/>
          <w:szCs w:val="18"/>
          <w:u w:val="single"/>
        </w:rPr>
        <w:t xml:space="preserve">Część I - </w:t>
      </w:r>
      <w:r w:rsidRPr="00117138">
        <w:rPr>
          <w:rFonts w:ascii="Verdana" w:hAnsi="Verdana"/>
          <w:b/>
          <w:color w:val="000000" w:themeColor="text1"/>
          <w:sz w:val="18"/>
          <w:szCs w:val="18"/>
          <w:u w:val="single"/>
        </w:rPr>
        <w:t xml:space="preserve">Świadczenie usług szkoleniowych z zakresu </w:t>
      </w:r>
      <w:proofErr w:type="spellStart"/>
      <w:r w:rsidRPr="00117138">
        <w:rPr>
          <w:rFonts w:ascii="Verdana" w:hAnsi="Verdana"/>
          <w:b/>
          <w:color w:val="000000" w:themeColor="text1"/>
          <w:sz w:val="18"/>
          <w:szCs w:val="18"/>
          <w:u w:val="single"/>
        </w:rPr>
        <w:t>dietoterapii</w:t>
      </w:r>
      <w:proofErr w:type="spellEnd"/>
      <w:r w:rsidRPr="00117138">
        <w:rPr>
          <w:rFonts w:ascii="Verdana" w:hAnsi="Verdana"/>
          <w:b/>
          <w:color w:val="000000" w:themeColor="text1"/>
          <w:sz w:val="18"/>
          <w:szCs w:val="18"/>
          <w:u w:val="single"/>
        </w:rPr>
        <w:t xml:space="preserve"> i żywienia klinicznego w onkologii</w:t>
      </w:r>
    </w:p>
    <w:p w:rsidR="00117138" w:rsidRDefault="00117138" w:rsidP="001F6E8E">
      <w:pPr>
        <w:ind w:right="492"/>
        <w:jc w:val="both"/>
        <w:outlineLvl w:val="3"/>
        <w:rPr>
          <w:rFonts w:ascii="Verdana" w:hAnsi="Verdana"/>
          <w:b/>
          <w:color w:val="000000" w:themeColor="text1"/>
          <w:sz w:val="18"/>
          <w:szCs w:val="18"/>
          <w:u w:val="single"/>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117138" w:rsidRDefault="00117138" w:rsidP="001F6E8E">
      <w:pPr>
        <w:ind w:right="492"/>
        <w:jc w:val="both"/>
        <w:outlineLvl w:val="3"/>
        <w:rPr>
          <w:rFonts w:ascii="Verdana" w:hAnsi="Verdana"/>
          <w:b/>
          <w:color w:val="000000" w:themeColor="text1"/>
          <w:sz w:val="18"/>
          <w:szCs w:val="18"/>
          <w:u w:val="single"/>
        </w:rPr>
      </w:pPr>
    </w:p>
    <w:p w:rsidR="00117138" w:rsidRDefault="00117138" w:rsidP="001F6E8E">
      <w:pPr>
        <w:ind w:right="492"/>
        <w:jc w:val="both"/>
        <w:outlineLvl w:val="3"/>
        <w:rPr>
          <w:rFonts w:ascii="Verdana" w:hAnsi="Verdana"/>
          <w:b/>
          <w:color w:val="000000" w:themeColor="text1"/>
          <w:sz w:val="18"/>
          <w:szCs w:val="18"/>
          <w:u w:val="single"/>
        </w:rPr>
      </w:pPr>
    </w:p>
    <w:p w:rsidR="00117138" w:rsidRDefault="00117138" w:rsidP="001F6E8E">
      <w:pPr>
        <w:ind w:right="492"/>
        <w:jc w:val="both"/>
        <w:outlineLvl w:val="3"/>
        <w:rPr>
          <w:rFonts w:ascii="Verdana" w:hAnsi="Verdana"/>
          <w:b/>
          <w:color w:val="000000" w:themeColor="text1"/>
          <w:sz w:val="18"/>
          <w:szCs w:val="18"/>
          <w:u w:val="single"/>
        </w:rPr>
      </w:pPr>
    </w:p>
    <w:p w:rsidR="00117138" w:rsidRDefault="00117138" w:rsidP="001F6E8E">
      <w:pPr>
        <w:ind w:right="492"/>
        <w:jc w:val="both"/>
        <w:outlineLvl w:val="3"/>
        <w:rPr>
          <w:rFonts w:ascii="Verdana" w:hAnsi="Verdana"/>
          <w:b/>
          <w:color w:val="000000" w:themeColor="text1"/>
          <w:sz w:val="18"/>
          <w:szCs w:val="18"/>
          <w:u w:val="single"/>
        </w:rPr>
      </w:pPr>
      <w:r w:rsidRPr="00C31E26">
        <w:rPr>
          <w:rFonts w:ascii="Verdana" w:hAnsi="Verdana"/>
          <w:b/>
          <w:color w:val="000000" w:themeColor="text1"/>
          <w:sz w:val="18"/>
          <w:szCs w:val="18"/>
          <w:u w:val="single"/>
        </w:rPr>
        <w:t xml:space="preserve">Część J – </w:t>
      </w:r>
      <w:r w:rsidRPr="00117138">
        <w:rPr>
          <w:rFonts w:ascii="Verdana" w:hAnsi="Verdana"/>
          <w:b/>
          <w:color w:val="000000" w:themeColor="text1"/>
          <w:sz w:val="18"/>
          <w:szCs w:val="18"/>
          <w:u w:val="single"/>
        </w:rPr>
        <w:t>Świadczenie usług szkoleniowych z zakresu alergii pokarmowej w praktyce dietetyka</w:t>
      </w:r>
      <w:r>
        <w:rPr>
          <w:rFonts w:ascii="Verdana" w:hAnsi="Verdana"/>
          <w:b/>
          <w:color w:val="000000" w:themeColor="text1"/>
          <w:sz w:val="18"/>
          <w:szCs w:val="18"/>
          <w:u w:val="single"/>
        </w:rPr>
        <w:t>.</w:t>
      </w:r>
    </w:p>
    <w:p w:rsidR="00117138" w:rsidRDefault="00117138" w:rsidP="001F6E8E">
      <w:pPr>
        <w:tabs>
          <w:tab w:val="right" w:pos="9356"/>
        </w:tabs>
        <w:ind w:left="360" w:right="492"/>
        <w:jc w:val="both"/>
        <w:rPr>
          <w:rFonts w:ascii="Verdana" w:hAnsi="Verdana"/>
          <w:b/>
          <w:bCs/>
          <w:noProof/>
          <w:sz w:val="18"/>
          <w:szCs w:val="18"/>
          <w:lang w:val="de-DE"/>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0874E4" w:rsidRDefault="000874E4" w:rsidP="001F6E8E">
      <w:pPr>
        <w:tabs>
          <w:tab w:val="right" w:pos="9356"/>
        </w:tabs>
        <w:ind w:left="360" w:right="492"/>
        <w:jc w:val="both"/>
        <w:rPr>
          <w:rFonts w:ascii="Verdana" w:hAnsi="Verdana"/>
          <w:b/>
          <w:bCs/>
          <w:noProof/>
          <w:sz w:val="18"/>
          <w:szCs w:val="18"/>
          <w:lang w:val="de-DE"/>
        </w:rPr>
      </w:pPr>
    </w:p>
    <w:p w:rsidR="000874E4" w:rsidRDefault="000874E4" w:rsidP="001F6E8E">
      <w:pPr>
        <w:tabs>
          <w:tab w:val="right" w:pos="9356"/>
        </w:tabs>
        <w:ind w:left="360" w:right="492"/>
        <w:jc w:val="both"/>
        <w:rPr>
          <w:rFonts w:ascii="Verdana" w:hAnsi="Verdana"/>
          <w:b/>
          <w:bCs/>
          <w:noProof/>
          <w:sz w:val="18"/>
          <w:szCs w:val="18"/>
          <w:lang w:val="de-DE"/>
        </w:rPr>
      </w:pPr>
    </w:p>
    <w:p w:rsidR="000874E4" w:rsidRDefault="000874E4" w:rsidP="001F6E8E">
      <w:pPr>
        <w:tabs>
          <w:tab w:val="right" w:pos="9356"/>
        </w:tabs>
        <w:ind w:left="360" w:right="492"/>
        <w:jc w:val="both"/>
        <w:rPr>
          <w:rFonts w:ascii="Verdana" w:hAnsi="Verdana"/>
          <w:b/>
          <w:bCs/>
          <w:noProof/>
          <w:sz w:val="18"/>
          <w:szCs w:val="18"/>
          <w:lang w:val="de-DE"/>
        </w:rPr>
      </w:pPr>
    </w:p>
    <w:p w:rsidR="00117138" w:rsidRPr="006763A6" w:rsidRDefault="00117138" w:rsidP="001F6E8E">
      <w:pPr>
        <w:tabs>
          <w:tab w:val="right" w:pos="9356"/>
        </w:tabs>
        <w:ind w:right="492"/>
        <w:jc w:val="both"/>
        <w:rPr>
          <w:rFonts w:ascii="Verdana" w:hAnsi="Verdana"/>
          <w:b/>
          <w:bCs/>
          <w:noProof/>
          <w:sz w:val="18"/>
          <w:szCs w:val="18"/>
          <w:u w:val="single"/>
          <w:lang w:val="de-DE"/>
        </w:rPr>
      </w:pPr>
      <w:r w:rsidRPr="00C82647">
        <w:rPr>
          <w:rFonts w:ascii="Verdana" w:hAnsi="Verdana"/>
          <w:b/>
          <w:bCs/>
          <w:noProof/>
          <w:sz w:val="18"/>
          <w:szCs w:val="18"/>
          <w:u w:val="single"/>
        </w:rPr>
        <w:t xml:space="preserve">Część K – </w:t>
      </w:r>
      <w:r w:rsidRPr="00117138">
        <w:rPr>
          <w:rFonts w:ascii="Verdana" w:hAnsi="Verdana"/>
          <w:b/>
          <w:bCs/>
          <w:noProof/>
          <w:sz w:val="18"/>
          <w:szCs w:val="18"/>
          <w:u w:val="single"/>
        </w:rPr>
        <w:t>Świadczenie usług szkoleniowych z zakresu psychologii w dietetyce – warsztat doskonalący</w:t>
      </w:r>
      <w:r w:rsidRPr="00F31D8B">
        <w:rPr>
          <w:rFonts w:ascii="Verdana" w:hAnsi="Verdana"/>
          <w:b/>
          <w:bCs/>
          <w:noProof/>
          <w:sz w:val="18"/>
          <w:szCs w:val="18"/>
          <w:u w:val="single"/>
          <w:lang w:val="de-DE"/>
        </w:rPr>
        <w:t>.</w:t>
      </w:r>
    </w:p>
    <w:p w:rsidR="000874E4" w:rsidRDefault="000874E4" w:rsidP="001F6E8E">
      <w:pPr>
        <w:tabs>
          <w:tab w:val="right" w:pos="9356"/>
        </w:tabs>
        <w:ind w:left="360" w:right="492"/>
        <w:jc w:val="both"/>
        <w:rPr>
          <w:rFonts w:ascii="Verdana" w:hAnsi="Verdana"/>
          <w:b/>
          <w:bCs/>
          <w:noProof/>
          <w:sz w:val="18"/>
          <w:szCs w:val="18"/>
          <w:lang w:val="de-DE"/>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117138" w:rsidRDefault="00117138" w:rsidP="001F6E8E">
      <w:pPr>
        <w:ind w:left="6096" w:right="492"/>
        <w:jc w:val="both"/>
        <w:outlineLvl w:val="3"/>
        <w:rPr>
          <w:rFonts w:ascii="Verdana" w:hAnsi="Verdana"/>
          <w:b/>
          <w:color w:val="000000" w:themeColor="text1"/>
          <w:sz w:val="18"/>
          <w:szCs w:val="18"/>
        </w:rPr>
      </w:pPr>
    </w:p>
    <w:p w:rsidR="00117138" w:rsidRDefault="00117138" w:rsidP="001F6E8E">
      <w:pPr>
        <w:ind w:left="6096" w:right="492"/>
        <w:jc w:val="both"/>
        <w:outlineLvl w:val="3"/>
        <w:rPr>
          <w:rFonts w:ascii="Verdana" w:hAnsi="Verdana"/>
          <w:b/>
          <w:color w:val="000000" w:themeColor="text1"/>
          <w:sz w:val="18"/>
          <w:szCs w:val="18"/>
        </w:rPr>
      </w:pPr>
    </w:p>
    <w:p w:rsidR="000874E4" w:rsidRDefault="000874E4" w:rsidP="001F6E8E">
      <w:pPr>
        <w:ind w:left="6096" w:right="492"/>
        <w:jc w:val="both"/>
        <w:outlineLvl w:val="3"/>
        <w:rPr>
          <w:rFonts w:ascii="Verdana" w:hAnsi="Verdana"/>
          <w:b/>
          <w:color w:val="000000" w:themeColor="text1"/>
          <w:sz w:val="18"/>
          <w:szCs w:val="18"/>
        </w:rPr>
      </w:pPr>
    </w:p>
    <w:p w:rsidR="00117138" w:rsidRPr="00C31E26" w:rsidRDefault="00117138" w:rsidP="001F6E8E">
      <w:pPr>
        <w:ind w:right="470"/>
        <w:jc w:val="both"/>
        <w:rPr>
          <w:rFonts w:ascii="Verdana" w:hAnsi="Verdana"/>
          <w:b/>
          <w:color w:val="000000" w:themeColor="text1"/>
          <w:sz w:val="18"/>
          <w:szCs w:val="18"/>
          <w:u w:val="single"/>
        </w:rPr>
      </w:pPr>
      <w:r w:rsidRPr="00C31E26">
        <w:rPr>
          <w:rFonts w:ascii="Verdana" w:hAnsi="Verdana"/>
          <w:b/>
          <w:color w:val="000000" w:themeColor="text1"/>
          <w:sz w:val="18"/>
          <w:szCs w:val="18"/>
          <w:u w:val="single"/>
        </w:rPr>
        <w:t>Cz</w:t>
      </w:r>
      <w:r>
        <w:rPr>
          <w:rFonts w:ascii="Verdana" w:hAnsi="Verdana"/>
          <w:b/>
          <w:color w:val="000000" w:themeColor="text1"/>
          <w:sz w:val="18"/>
          <w:szCs w:val="18"/>
          <w:u w:val="single"/>
        </w:rPr>
        <w:t xml:space="preserve">ęść L – </w:t>
      </w:r>
      <w:r w:rsidRPr="00117138">
        <w:rPr>
          <w:rFonts w:ascii="Verdana" w:hAnsi="Verdana"/>
          <w:b/>
          <w:color w:val="000000" w:themeColor="text1"/>
          <w:sz w:val="18"/>
          <w:szCs w:val="18"/>
          <w:u w:val="single"/>
        </w:rPr>
        <w:t xml:space="preserve">Świadczenie usług szkoleniowych z zakresu wprowadzenia do </w:t>
      </w:r>
      <w:proofErr w:type="spellStart"/>
      <w:r w:rsidRPr="00117138">
        <w:rPr>
          <w:rFonts w:ascii="Verdana" w:hAnsi="Verdana"/>
          <w:b/>
          <w:color w:val="000000" w:themeColor="text1"/>
          <w:sz w:val="18"/>
          <w:szCs w:val="18"/>
          <w:u w:val="single"/>
        </w:rPr>
        <w:t>psychodietetyki</w:t>
      </w:r>
      <w:proofErr w:type="spellEnd"/>
      <w:r>
        <w:rPr>
          <w:rFonts w:ascii="Verdana" w:hAnsi="Verdana"/>
          <w:b/>
          <w:color w:val="000000" w:themeColor="text1"/>
          <w:sz w:val="18"/>
          <w:szCs w:val="18"/>
          <w:u w:val="single"/>
        </w:rPr>
        <w:t>.</w:t>
      </w:r>
    </w:p>
    <w:p w:rsidR="00117138" w:rsidRDefault="00117138" w:rsidP="001F6E8E">
      <w:pPr>
        <w:ind w:right="492"/>
        <w:jc w:val="both"/>
        <w:outlineLvl w:val="3"/>
        <w:rPr>
          <w:rFonts w:ascii="Verdana" w:hAnsi="Verdana"/>
          <w:b/>
          <w:color w:val="000000" w:themeColor="text1"/>
          <w:sz w:val="18"/>
          <w:szCs w:val="18"/>
          <w:u w:val="single"/>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117138" w:rsidRPr="00C31E26" w:rsidRDefault="00117138" w:rsidP="001F6E8E">
      <w:pPr>
        <w:ind w:right="492"/>
        <w:jc w:val="both"/>
        <w:outlineLvl w:val="3"/>
        <w:rPr>
          <w:rFonts w:ascii="Verdana" w:hAnsi="Verdana"/>
          <w:b/>
          <w:color w:val="000000" w:themeColor="text1"/>
          <w:sz w:val="18"/>
          <w:szCs w:val="18"/>
          <w:u w:val="single"/>
        </w:rPr>
      </w:pPr>
    </w:p>
    <w:p w:rsidR="00117138" w:rsidRPr="00C31E26" w:rsidRDefault="00117138" w:rsidP="001F6E8E">
      <w:pPr>
        <w:ind w:right="492"/>
        <w:jc w:val="both"/>
        <w:outlineLvl w:val="3"/>
        <w:rPr>
          <w:rFonts w:ascii="Verdana" w:hAnsi="Verdana"/>
          <w:b/>
          <w:color w:val="000000" w:themeColor="text1"/>
          <w:sz w:val="18"/>
          <w:szCs w:val="18"/>
          <w:u w:val="single"/>
        </w:rPr>
      </w:pPr>
    </w:p>
    <w:p w:rsidR="00117138" w:rsidRDefault="00117138" w:rsidP="001F6E8E">
      <w:pPr>
        <w:ind w:right="492"/>
        <w:jc w:val="both"/>
        <w:outlineLvl w:val="3"/>
        <w:rPr>
          <w:rFonts w:ascii="Verdana" w:hAnsi="Verdana"/>
          <w:b/>
          <w:color w:val="000000" w:themeColor="text1"/>
          <w:sz w:val="18"/>
          <w:szCs w:val="18"/>
          <w:u w:val="single"/>
        </w:rPr>
      </w:pPr>
      <w:r w:rsidRPr="00C31E26">
        <w:rPr>
          <w:rFonts w:ascii="Verdana" w:hAnsi="Verdana"/>
          <w:b/>
          <w:color w:val="000000" w:themeColor="text1"/>
          <w:sz w:val="18"/>
          <w:szCs w:val="18"/>
          <w:u w:val="single"/>
        </w:rPr>
        <w:t xml:space="preserve">Część M – </w:t>
      </w:r>
      <w:r w:rsidRPr="00117138">
        <w:rPr>
          <w:rFonts w:ascii="Verdana" w:hAnsi="Verdana"/>
          <w:b/>
          <w:color w:val="000000" w:themeColor="text1"/>
          <w:sz w:val="18"/>
          <w:szCs w:val="18"/>
          <w:u w:val="single"/>
        </w:rPr>
        <w:t xml:space="preserve">Świadczenie usług warsztatowych z zakresu diety </w:t>
      </w:r>
      <w:proofErr w:type="spellStart"/>
      <w:r w:rsidRPr="00117138">
        <w:rPr>
          <w:rFonts w:ascii="Verdana" w:hAnsi="Verdana"/>
          <w:b/>
          <w:color w:val="000000" w:themeColor="text1"/>
          <w:sz w:val="18"/>
          <w:szCs w:val="18"/>
          <w:u w:val="single"/>
        </w:rPr>
        <w:t>foodmaps</w:t>
      </w:r>
      <w:proofErr w:type="spellEnd"/>
      <w:r>
        <w:rPr>
          <w:rFonts w:ascii="Verdana" w:hAnsi="Verdana"/>
          <w:b/>
          <w:color w:val="000000" w:themeColor="text1"/>
          <w:sz w:val="18"/>
          <w:szCs w:val="18"/>
          <w:u w:val="single"/>
        </w:rPr>
        <w:t>.</w:t>
      </w:r>
    </w:p>
    <w:p w:rsidR="00117138" w:rsidRDefault="00117138" w:rsidP="001F6E8E">
      <w:pPr>
        <w:tabs>
          <w:tab w:val="right" w:pos="9356"/>
        </w:tabs>
        <w:ind w:right="492"/>
        <w:jc w:val="both"/>
        <w:rPr>
          <w:rFonts w:ascii="Verdana" w:hAnsi="Verdana"/>
          <w:noProof/>
          <w:sz w:val="18"/>
          <w:szCs w:val="18"/>
        </w:rPr>
      </w:pPr>
    </w:p>
    <w:p w:rsidR="00117138" w:rsidRDefault="00117138" w:rsidP="001F6E8E">
      <w:pPr>
        <w:tabs>
          <w:tab w:val="right" w:pos="9356"/>
        </w:tabs>
        <w:ind w:right="492"/>
        <w:jc w:val="both"/>
        <w:rPr>
          <w:rFonts w:ascii="Verdana" w:hAnsi="Verdana"/>
          <w:noProof/>
          <w:sz w:val="18"/>
          <w:szCs w:val="18"/>
        </w:rPr>
      </w:pPr>
    </w:p>
    <w:p w:rsidR="000874E4" w:rsidRDefault="000874E4" w:rsidP="001F6E8E">
      <w:pPr>
        <w:tabs>
          <w:tab w:val="right" w:pos="9356"/>
        </w:tabs>
        <w:ind w:left="360" w:right="492"/>
        <w:jc w:val="both"/>
        <w:rPr>
          <w:rFonts w:ascii="Verdana" w:hAnsi="Verdana"/>
          <w:b/>
          <w:bCs/>
          <w:noProof/>
          <w:sz w:val="18"/>
          <w:szCs w:val="18"/>
          <w:lang w:val="de-DE"/>
        </w:rPr>
      </w:pPr>
      <w:r>
        <w:rPr>
          <w:rFonts w:ascii="Verdana" w:hAnsi="Verdana"/>
          <w:b/>
          <w:bCs/>
          <w:noProof/>
          <w:sz w:val="18"/>
          <w:szCs w:val="18"/>
          <w:lang w:val="de-DE"/>
        </w:rPr>
        <w:t>Brak ofert.</w:t>
      </w:r>
    </w:p>
    <w:p w:rsidR="000874E4" w:rsidRDefault="000874E4" w:rsidP="007054B8">
      <w:pPr>
        <w:ind w:left="3969" w:right="492"/>
        <w:outlineLvl w:val="3"/>
        <w:rPr>
          <w:rFonts w:ascii="Verdana" w:hAnsi="Verdana"/>
          <w:b/>
          <w:color w:val="000000" w:themeColor="text1"/>
          <w:sz w:val="18"/>
          <w:szCs w:val="18"/>
        </w:rPr>
      </w:pPr>
    </w:p>
    <w:p w:rsidR="000874E4" w:rsidRDefault="000874E4" w:rsidP="007054B8">
      <w:pPr>
        <w:ind w:left="3969" w:right="492"/>
        <w:outlineLvl w:val="3"/>
        <w:rPr>
          <w:rFonts w:ascii="Verdana" w:hAnsi="Verdana"/>
          <w:b/>
          <w:color w:val="000000" w:themeColor="text1"/>
          <w:sz w:val="18"/>
          <w:szCs w:val="18"/>
        </w:rPr>
      </w:pPr>
    </w:p>
    <w:p w:rsidR="00575A7A" w:rsidRDefault="00575A7A" w:rsidP="007054B8">
      <w:pPr>
        <w:ind w:left="3969" w:right="492"/>
        <w:outlineLvl w:val="3"/>
        <w:rPr>
          <w:rFonts w:ascii="Verdana" w:hAnsi="Verdana"/>
          <w:b/>
          <w:color w:val="000000" w:themeColor="text1"/>
          <w:sz w:val="18"/>
          <w:szCs w:val="18"/>
        </w:rPr>
      </w:pPr>
      <w:r>
        <w:rPr>
          <w:rFonts w:ascii="Verdana" w:hAnsi="Verdana"/>
          <w:b/>
          <w:color w:val="000000" w:themeColor="text1"/>
          <w:sz w:val="18"/>
          <w:szCs w:val="18"/>
        </w:rPr>
        <w:t>Z upoważnienia Rektora UMW</w:t>
      </w:r>
    </w:p>
    <w:p w:rsidR="007054B8" w:rsidRDefault="007054B8" w:rsidP="007054B8">
      <w:pPr>
        <w:ind w:left="3969" w:right="492"/>
        <w:outlineLvl w:val="3"/>
        <w:rPr>
          <w:rFonts w:ascii="Verdana" w:hAnsi="Verdana"/>
          <w:b/>
          <w:color w:val="000000" w:themeColor="text1"/>
          <w:sz w:val="18"/>
          <w:szCs w:val="18"/>
        </w:rPr>
      </w:pPr>
      <w:r>
        <w:rPr>
          <w:rFonts w:ascii="Verdana" w:hAnsi="Verdana"/>
          <w:b/>
          <w:color w:val="000000" w:themeColor="text1"/>
          <w:sz w:val="18"/>
          <w:szCs w:val="18"/>
        </w:rPr>
        <w:t xml:space="preserve">Kierownik Zespołu ds. Zamówień Publicznych </w:t>
      </w:r>
    </w:p>
    <w:p w:rsidR="007054B8" w:rsidRDefault="007054B8" w:rsidP="007054B8">
      <w:pPr>
        <w:ind w:left="3969" w:right="492"/>
        <w:outlineLvl w:val="3"/>
        <w:rPr>
          <w:rFonts w:ascii="Verdana" w:hAnsi="Verdana"/>
          <w:b/>
          <w:color w:val="000000" w:themeColor="text1"/>
          <w:sz w:val="18"/>
          <w:szCs w:val="18"/>
        </w:rPr>
      </w:pPr>
    </w:p>
    <w:p w:rsidR="007054B8" w:rsidRDefault="007054B8" w:rsidP="007054B8">
      <w:pPr>
        <w:ind w:left="3969" w:right="492"/>
        <w:outlineLvl w:val="3"/>
        <w:rPr>
          <w:rFonts w:ascii="Verdana" w:hAnsi="Verdana"/>
          <w:b/>
          <w:color w:val="000000" w:themeColor="text1"/>
          <w:sz w:val="18"/>
          <w:szCs w:val="18"/>
        </w:rPr>
      </w:pPr>
    </w:p>
    <w:p w:rsidR="007054B8" w:rsidRDefault="007054B8" w:rsidP="007054B8">
      <w:pPr>
        <w:ind w:left="3969" w:right="492"/>
        <w:outlineLvl w:val="3"/>
        <w:rPr>
          <w:rFonts w:ascii="Verdana" w:hAnsi="Verdana"/>
          <w:b/>
          <w:color w:val="000000" w:themeColor="text1"/>
          <w:sz w:val="18"/>
          <w:szCs w:val="18"/>
        </w:rPr>
      </w:pPr>
    </w:p>
    <w:p w:rsidR="00055A4D" w:rsidRPr="006763A6" w:rsidRDefault="009F7CE5" w:rsidP="007054B8">
      <w:pPr>
        <w:ind w:left="3969"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7054B8">
        <w:rPr>
          <w:rFonts w:ascii="Verdana" w:hAnsi="Verdana"/>
          <w:b/>
          <w:color w:val="000000" w:themeColor="text1"/>
          <w:sz w:val="18"/>
          <w:szCs w:val="18"/>
        </w:rPr>
        <w:t>Monika Komorowska</w:t>
      </w:r>
    </w:p>
    <w:sectPr w:rsidR="00055A4D" w:rsidRPr="006763A6" w:rsidSect="000874E4">
      <w:footerReference w:type="even" r:id="rId9"/>
      <w:footerReference w:type="default" r:id="rId10"/>
      <w:footerReference w:type="first" r:id="rId11"/>
      <w:pgSz w:w="11906" w:h="16838"/>
      <w:pgMar w:top="1418" w:right="924" w:bottom="1418"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F3" w:rsidRDefault="00AC65F3">
      <w:r>
        <w:separator/>
      </w:r>
    </w:p>
  </w:endnote>
  <w:endnote w:type="continuationSeparator" w:id="0">
    <w:p w:rsidR="00AC65F3" w:rsidRDefault="00AC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96" w:rsidRPr="00F75B30" w:rsidRDefault="00674196" w:rsidP="0067419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D0A944" wp14:editId="6BFA7EC0">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3DD7F12" wp14:editId="636077A1">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5A3FCA" w:rsidRDefault="005A3FCA">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7" w:rsidRPr="00F75B30" w:rsidRDefault="00AE0C17" w:rsidP="00AE0C17">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5624586" wp14:editId="2611D783">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57F0B" wp14:editId="3D679802">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AE0C17" w:rsidRDefault="00AE0C17" w:rsidP="00AE0C17">
    <w:pPr>
      <w:pStyle w:val="Stopka"/>
      <w:jc w:val="center"/>
    </w:pPr>
  </w:p>
  <w:p w:rsidR="00AE0C17" w:rsidRDefault="00AE0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F3" w:rsidRDefault="00AC65F3">
      <w:r>
        <w:separator/>
      </w:r>
    </w:p>
  </w:footnote>
  <w:footnote w:type="continuationSeparator" w:id="0">
    <w:p w:rsidR="00AC65F3" w:rsidRDefault="00AC6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667D9"/>
    <w:multiLevelType w:val="hybridMultilevel"/>
    <w:tmpl w:val="BC407F96"/>
    <w:lvl w:ilvl="0" w:tplc="25C08AC4">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5"/>
  </w:num>
  <w:num w:numId="13">
    <w:abstractNumId w:val="17"/>
  </w:num>
  <w:num w:numId="14">
    <w:abstractNumId w:val="19"/>
  </w:num>
  <w:num w:numId="15">
    <w:abstractNumId w:val="28"/>
  </w:num>
  <w:num w:numId="16">
    <w:abstractNumId w:val="30"/>
  </w:num>
  <w:num w:numId="17">
    <w:abstractNumId w:val="18"/>
  </w:num>
  <w:num w:numId="18">
    <w:abstractNumId w:val="27"/>
  </w:num>
  <w:num w:numId="19">
    <w:abstractNumId w:val="21"/>
  </w:num>
  <w:num w:numId="20">
    <w:abstractNumId w:val="16"/>
  </w:num>
  <w:num w:numId="21">
    <w:abstractNumId w:val="29"/>
  </w:num>
  <w:num w:numId="22">
    <w:abstractNumId w:val="24"/>
  </w:num>
  <w:num w:numId="23">
    <w:abstractNumId w:val="22"/>
  </w:num>
  <w:num w:numId="24">
    <w:abstractNumId w:val="31"/>
  </w:num>
  <w:num w:numId="25">
    <w:abstractNumId w:val="26"/>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874E4"/>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D6D80"/>
    <w:rsid w:val="000E2CB9"/>
    <w:rsid w:val="000E2CFA"/>
    <w:rsid w:val="000E4F0A"/>
    <w:rsid w:val="000F12E4"/>
    <w:rsid w:val="000F4B10"/>
    <w:rsid w:val="000F54D0"/>
    <w:rsid w:val="001014B6"/>
    <w:rsid w:val="00101C88"/>
    <w:rsid w:val="00107245"/>
    <w:rsid w:val="001157A7"/>
    <w:rsid w:val="00117138"/>
    <w:rsid w:val="00123498"/>
    <w:rsid w:val="001318CC"/>
    <w:rsid w:val="0013192F"/>
    <w:rsid w:val="00132BEE"/>
    <w:rsid w:val="0014456B"/>
    <w:rsid w:val="00145F83"/>
    <w:rsid w:val="00150B86"/>
    <w:rsid w:val="00153E33"/>
    <w:rsid w:val="00162ED9"/>
    <w:rsid w:val="00164196"/>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1F6E8E"/>
    <w:rsid w:val="0020240B"/>
    <w:rsid w:val="002054C5"/>
    <w:rsid w:val="00212BFD"/>
    <w:rsid w:val="002130A9"/>
    <w:rsid w:val="00216986"/>
    <w:rsid w:val="00216FE6"/>
    <w:rsid w:val="00226E9D"/>
    <w:rsid w:val="00230CBE"/>
    <w:rsid w:val="002313F0"/>
    <w:rsid w:val="00246C84"/>
    <w:rsid w:val="00246D22"/>
    <w:rsid w:val="002524B2"/>
    <w:rsid w:val="002621DB"/>
    <w:rsid w:val="00267176"/>
    <w:rsid w:val="002706F7"/>
    <w:rsid w:val="002722BB"/>
    <w:rsid w:val="0028737B"/>
    <w:rsid w:val="002A1C06"/>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B5D8F"/>
    <w:rsid w:val="003C53F3"/>
    <w:rsid w:val="003D1A01"/>
    <w:rsid w:val="003D6049"/>
    <w:rsid w:val="003D6890"/>
    <w:rsid w:val="003D6D8D"/>
    <w:rsid w:val="003D7E39"/>
    <w:rsid w:val="003E03AC"/>
    <w:rsid w:val="003E3FBC"/>
    <w:rsid w:val="003E624D"/>
    <w:rsid w:val="003F0F6A"/>
    <w:rsid w:val="003F55BC"/>
    <w:rsid w:val="0040191D"/>
    <w:rsid w:val="0040264E"/>
    <w:rsid w:val="004028A6"/>
    <w:rsid w:val="00410EC8"/>
    <w:rsid w:val="00411190"/>
    <w:rsid w:val="00412D61"/>
    <w:rsid w:val="004134FC"/>
    <w:rsid w:val="00432D74"/>
    <w:rsid w:val="00434671"/>
    <w:rsid w:val="004377EE"/>
    <w:rsid w:val="0044558E"/>
    <w:rsid w:val="00456F65"/>
    <w:rsid w:val="004571D0"/>
    <w:rsid w:val="00463762"/>
    <w:rsid w:val="004648CE"/>
    <w:rsid w:val="004748D5"/>
    <w:rsid w:val="00476D54"/>
    <w:rsid w:val="00483013"/>
    <w:rsid w:val="004830C3"/>
    <w:rsid w:val="0049045F"/>
    <w:rsid w:val="00493CE9"/>
    <w:rsid w:val="00495F94"/>
    <w:rsid w:val="004A2BBA"/>
    <w:rsid w:val="004A5158"/>
    <w:rsid w:val="004B38AB"/>
    <w:rsid w:val="004B59CC"/>
    <w:rsid w:val="004C3E6D"/>
    <w:rsid w:val="004D3C22"/>
    <w:rsid w:val="004D4DE0"/>
    <w:rsid w:val="004D60B1"/>
    <w:rsid w:val="004E038D"/>
    <w:rsid w:val="004E20BD"/>
    <w:rsid w:val="004F7DC4"/>
    <w:rsid w:val="005061A0"/>
    <w:rsid w:val="005108A0"/>
    <w:rsid w:val="00524272"/>
    <w:rsid w:val="005270D6"/>
    <w:rsid w:val="0053425C"/>
    <w:rsid w:val="005358BD"/>
    <w:rsid w:val="005442D8"/>
    <w:rsid w:val="00545FA7"/>
    <w:rsid w:val="005471C7"/>
    <w:rsid w:val="0056318C"/>
    <w:rsid w:val="0056687F"/>
    <w:rsid w:val="0057288C"/>
    <w:rsid w:val="00575A7A"/>
    <w:rsid w:val="00580169"/>
    <w:rsid w:val="00582F8C"/>
    <w:rsid w:val="0058468D"/>
    <w:rsid w:val="00584BCC"/>
    <w:rsid w:val="00591300"/>
    <w:rsid w:val="005964B7"/>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54B8"/>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3B90"/>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5696"/>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54FC1"/>
    <w:rsid w:val="00860C98"/>
    <w:rsid w:val="008719D6"/>
    <w:rsid w:val="0088501D"/>
    <w:rsid w:val="00886EA2"/>
    <w:rsid w:val="00887136"/>
    <w:rsid w:val="008934CE"/>
    <w:rsid w:val="0089406E"/>
    <w:rsid w:val="00897C52"/>
    <w:rsid w:val="008A0716"/>
    <w:rsid w:val="008A32CD"/>
    <w:rsid w:val="008A4CCE"/>
    <w:rsid w:val="008A7F5A"/>
    <w:rsid w:val="008B1FF6"/>
    <w:rsid w:val="008B22E1"/>
    <w:rsid w:val="008B3FCD"/>
    <w:rsid w:val="008C0C7B"/>
    <w:rsid w:val="008C64C0"/>
    <w:rsid w:val="008D25BE"/>
    <w:rsid w:val="008E0047"/>
    <w:rsid w:val="008E5D42"/>
    <w:rsid w:val="008E69B9"/>
    <w:rsid w:val="008E7AEF"/>
    <w:rsid w:val="008E7F52"/>
    <w:rsid w:val="0090526E"/>
    <w:rsid w:val="009064B7"/>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25682"/>
    <w:rsid w:val="00A31321"/>
    <w:rsid w:val="00A31641"/>
    <w:rsid w:val="00A56AC1"/>
    <w:rsid w:val="00A5768F"/>
    <w:rsid w:val="00A626A0"/>
    <w:rsid w:val="00A7098E"/>
    <w:rsid w:val="00A73303"/>
    <w:rsid w:val="00A77D29"/>
    <w:rsid w:val="00A77D77"/>
    <w:rsid w:val="00A8016E"/>
    <w:rsid w:val="00A80FA4"/>
    <w:rsid w:val="00A83409"/>
    <w:rsid w:val="00A86CB1"/>
    <w:rsid w:val="00A87530"/>
    <w:rsid w:val="00A9276D"/>
    <w:rsid w:val="00A92F3E"/>
    <w:rsid w:val="00AA2D67"/>
    <w:rsid w:val="00AA382E"/>
    <w:rsid w:val="00AA5248"/>
    <w:rsid w:val="00AB3A75"/>
    <w:rsid w:val="00AB77E3"/>
    <w:rsid w:val="00AC222D"/>
    <w:rsid w:val="00AC65F3"/>
    <w:rsid w:val="00AD0EC4"/>
    <w:rsid w:val="00AD507C"/>
    <w:rsid w:val="00AD547A"/>
    <w:rsid w:val="00AE0302"/>
    <w:rsid w:val="00AE0C17"/>
    <w:rsid w:val="00AE7C59"/>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AD0"/>
    <w:rsid w:val="00B77E60"/>
    <w:rsid w:val="00B8316F"/>
    <w:rsid w:val="00B83465"/>
    <w:rsid w:val="00B8443F"/>
    <w:rsid w:val="00B855CE"/>
    <w:rsid w:val="00B90C50"/>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0E8A"/>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3D87"/>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31AE"/>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6800"/>
    <w:rsid w:val="00E06E91"/>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7FF"/>
    <w:rsid w:val="00EA6365"/>
    <w:rsid w:val="00EA6F35"/>
    <w:rsid w:val="00EB0768"/>
    <w:rsid w:val="00EC05F0"/>
    <w:rsid w:val="00EC4A8D"/>
    <w:rsid w:val="00EC5B14"/>
    <w:rsid w:val="00EC6266"/>
    <w:rsid w:val="00ED131B"/>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B5AC7"/>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991B-EE04-4F4B-BE25-4F15A1EC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856</Words>
  <Characters>5136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5981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2020-02-18T09:52:00Z</cp:lastPrinted>
  <dcterms:created xsi:type="dcterms:W3CDTF">2020-02-17T12:49:00Z</dcterms:created>
  <dcterms:modified xsi:type="dcterms:W3CDTF">2020-02-18T11:21:00Z</dcterms:modified>
</cp:coreProperties>
</file>