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Layout w:type="fixed"/>
        <w:tblCellMar>
          <w:left w:w="70" w:type="dxa"/>
          <w:right w:w="70" w:type="dxa"/>
        </w:tblCellMar>
        <w:tblLook w:val="0000" w:firstRow="0" w:lastRow="0" w:firstColumn="0" w:lastColumn="0" w:noHBand="0" w:noVBand="0"/>
      </w:tblPr>
      <w:tblGrid>
        <w:gridCol w:w="9709"/>
      </w:tblGrid>
      <w:tr w:rsidR="005F2AA7" w:rsidRPr="0022481C" w:rsidTr="00272E14">
        <w:trPr>
          <w:cantSplit/>
          <w:trHeight w:val="442"/>
        </w:trPr>
        <w:tc>
          <w:tcPr>
            <w:tcW w:w="9709" w:type="dxa"/>
            <w:vMerge w:val="restart"/>
            <w:tcBorders>
              <w:top w:val="single" w:sz="4" w:space="0" w:color="auto"/>
              <w:left w:val="single" w:sz="4" w:space="0" w:color="auto"/>
              <w:bottom w:val="nil"/>
              <w:right w:val="single" w:sz="4" w:space="0" w:color="auto"/>
            </w:tcBorders>
            <w:vAlign w:val="center"/>
          </w:tcPr>
          <w:p w:rsidR="005F2AA7" w:rsidRPr="002C3690" w:rsidRDefault="007C162D" w:rsidP="001D1817">
            <w:pPr>
              <w:jc w:val="center"/>
              <w:rPr>
                <w:rFonts w:ascii="Verdana" w:hAnsi="Verdana"/>
                <w:b/>
                <w:sz w:val="18"/>
                <w:szCs w:val="18"/>
              </w:rPr>
            </w:pPr>
            <w:r w:rsidRPr="002C3690">
              <w:rPr>
                <w:rFonts w:ascii="Verdana" w:hAnsi="Verdana"/>
                <w:b/>
                <w:noProof/>
                <w:sz w:val="18"/>
                <w:szCs w:val="18"/>
              </w:rPr>
              <w:drawing>
                <wp:inline distT="0" distB="0" distL="0" distR="0">
                  <wp:extent cx="4023360" cy="1538605"/>
                  <wp:effectExtent l="19050" t="0" r="0" b="0"/>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a:srcRect/>
                          <a:stretch>
                            <a:fillRect/>
                          </a:stretch>
                        </pic:blipFill>
                        <pic:spPr bwMode="auto">
                          <a:xfrm>
                            <a:off x="0" y="0"/>
                            <a:ext cx="4023360" cy="1538605"/>
                          </a:xfrm>
                          <a:prstGeom prst="rect">
                            <a:avLst/>
                          </a:prstGeom>
                          <a:noFill/>
                          <a:ln w="9525">
                            <a:noFill/>
                            <a:miter lim="800000"/>
                            <a:headEnd/>
                            <a:tailEnd/>
                          </a:ln>
                        </pic:spPr>
                      </pic:pic>
                    </a:graphicData>
                  </a:graphic>
                </wp:inline>
              </w:drawing>
            </w:r>
          </w:p>
          <w:p w:rsidR="005F2AA7" w:rsidRPr="002C3690" w:rsidRDefault="005F2AA7" w:rsidP="001D1817">
            <w:pPr>
              <w:jc w:val="center"/>
              <w:rPr>
                <w:rFonts w:ascii="Verdana" w:hAnsi="Verdana"/>
                <w:sz w:val="18"/>
                <w:szCs w:val="18"/>
              </w:rPr>
            </w:pPr>
            <w:r w:rsidRPr="002C3690">
              <w:rPr>
                <w:rFonts w:ascii="Verdana" w:hAnsi="Verdana"/>
                <w:sz w:val="18"/>
                <w:szCs w:val="18"/>
              </w:rPr>
              <w:t xml:space="preserve">50-367 Wrocław, </w:t>
            </w:r>
            <w:r w:rsidR="00C3389C" w:rsidRPr="002C3690">
              <w:rPr>
                <w:rFonts w:ascii="Verdana" w:hAnsi="Verdana"/>
                <w:sz w:val="18"/>
                <w:szCs w:val="18"/>
              </w:rPr>
              <w:t>Wybrzeże L. Pasteura 1</w:t>
            </w:r>
          </w:p>
          <w:p w:rsidR="005F2AA7" w:rsidRPr="002C3690" w:rsidRDefault="00053565" w:rsidP="001D1817">
            <w:pPr>
              <w:jc w:val="center"/>
              <w:rPr>
                <w:rFonts w:ascii="Verdana" w:hAnsi="Verdana"/>
                <w:sz w:val="18"/>
                <w:szCs w:val="18"/>
              </w:rPr>
            </w:pPr>
            <w:r>
              <w:rPr>
                <w:rFonts w:ascii="Verdana" w:hAnsi="Verdana"/>
                <w:sz w:val="18"/>
                <w:szCs w:val="18"/>
              </w:rPr>
              <w:t>Centrum Informatyczne</w:t>
            </w:r>
          </w:p>
          <w:p w:rsidR="005F2AA7" w:rsidRPr="002C3690" w:rsidRDefault="005F2AA7" w:rsidP="008C442B">
            <w:pPr>
              <w:jc w:val="center"/>
              <w:rPr>
                <w:rFonts w:ascii="Verdana" w:hAnsi="Verdana"/>
                <w:b/>
                <w:sz w:val="18"/>
                <w:szCs w:val="18"/>
                <w:lang w:val="en-US"/>
              </w:rPr>
            </w:pPr>
          </w:p>
        </w:tc>
      </w:tr>
      <w:tr w:rsidR="005F2AA7" w:rsidRPr="0022481C" w:rsidTr="00272E14">
        <w:trPr>
          <w:cantSplit/>
          <w:trHeight w:val="1815"/>
        </w:trPr>
        <w:tc>
          <w:tcPr>
            <w:tcW w:w="9709" w:type="dxa"/>
            <w:vMerge/>
            <w:tcBorders>
              <w:top w:val="nil"/>
              <w:left w:val="single" w:sz="4" w:space="0" w:color="auto"/>
              <w:bottom w:val="single" w:sz="4" w:space="0" w:color="auto"/>
              <w:right w:val="single" w:sz="4" w:space="0" w:color="auto"/>
            </w:tcBorders>
          </w:tcPr>
          <w:p w:rsidR="005F2AA7" w:rsidRPr="002C3690" w:rsidRDefault="005F2AA7" w:rsidP="001D1817">
            <w:pPr>
              <w:rPr>
                <w:rFonts w:ascii="Verdana" w:hAnsi="Verdana" w:cs="Arial"/>
                <w:sz w:val="18"/>
                <w:szCs w:val="18"/>
                <w:lang w:val="de-DE"/>
              </w:rPr>
            </w:pPr>
          </w:p>
        </w:tc>
      </w:tr>
    </w:tbl>
    <w:p w:rsidR="005F2AA7" w:rsidRPr="002C3690" w:rsidRDefault="005F2AA7" w:rsidP="00622495">
      <w:pPr>
        <w:pStyle w:val="bodyustawa"/>
        <w:spacing w:line="240" w:lineRule="auto"/>
        <w:ind w:firstLine="0"/>
        <w:rPr>
          <w:rFonts w:ascii="Verdana" w:hAnsi="Verdana"/>
          <w:b/>
          <w:color w:val="000000"/>
          <w:lang w:val="en-US"/>
        </w:rPr>
      </w:pPr>
    </w:p>
    <w:p w:rsidR="005F2AA7" w:rsidRPr="002C3690" w:rsidRDefault="005F2AA7" w:rsidP="005F2AA7">
      <w:pPr>
        <w:pStyle w:val="Nagwek"/>
        <w:tabs>
          <w:tab w:val="clear" w:pos="4536"/>
          <w:tab w:val="clear" w:pos="9072"/>
        </w:tabs>
        <w:ind w:right="-143"/>
        <w:jc w:val="right"/>
        <w:rPr>
          <w:rFonts w:ascii="Verdana" w:hAnsi="Verdana"/>
          <w:b/>
          <w:color w:val="000000"/>
          <w:sz w:val="18"/>
          <w:szCs w:val="18"/>
        </w:rPr>
      </w:pPr>
      <w:r w:rsidRPr="002C3690">
        <w:rPr>
          <w:rFonts w:ascii="Verdana" w:hAnsi="Verdana"/>
          <w:b/>
          <w:color w:val="000000"/>
          <w:sz w:val="18"/>
          <w:szCs w:val="18"/>
        </w:rPr>
        <w:t xml:space="preserve">Wrocław, </w:t>
      </w:r>
      <w:r w:rsidR="00347551">
        <w:rPr>
          <w:rFonts w:ascii="Verdana" w:hAnsi="Verdana"/>
          <w:b/>
          <w:color w:val="000000"/>
          <w:sz w:val="18"/>
          <w:szCs w:val="18"/>
        </w:rPr>
        <w:t>2</w:t>
      </w:r>
      <w:r w:rsidR="00D30F27">
        <w:rPr>
          <w:rFonts w:ascii="Verdana" w:hAnsi="Verdana"/>
          <w:b/>
          <w:color w:val="000000"/>
          <w:sz w:val="18"/>
          <w:szCs w:val="18"/>
        </w:rPr>
        <w:t>8</w:t>
      </w:r>
      <w:r w:rsidR="0013106E" w:rsidRPr="002C3690">
        <w:rPr>
          <w:rFonts w:ascii="Verdana" w:hAnsi="Verdana"/>
          <w:b/>
          <w:color w:val="000000"/>
          <w:sz w:val="18"/>
          <w:szCs w:val="18"/>
        </w:rPr>
        <w:t>.</w:t>
      </w:r>
      <w:r w:rsidR="00D7041A">
        <w:rPr>
          <w:rFonts w:ascii="Verdana" w:hAnsi="Verdana"/>
          <w:b/>
          <w:color w:val="000000"/>
          <w:sz w:val="18"/>
          <w:szCs w:val="18"/>
        </w:rPr>
        <w:t>0</w:t>
      </w:r>
      <w:r w:rsidR="003B33FE" w:rsidRPr="002C3690">
        <w:rPr>
          <w:rFonts w:ascii="Verdana" w:hAnsi="Verdana"/>
          <w:b/>
          <w:color w:val="000000"/>
          <w:sz w:val="18"/>
          <w:szCs w:val="18"/>
        </w:rPr>
        <w:t>1</w:t>
      </w:r>
      <w:r w:rsidR="007C181B">
        <w:rPr>
          <w:rFonts w:ascii="Verdana" w:hAnsi="Verdana"/>
          <w:b/>
          <w:color w:val="000000"/>
          <w:sz w:val="18"/>
          <w:szCs w:val="18"/>
        </w:rPr>
        <w:t>.20</w:t>
      </w:r>
      <w:r w:rsidR="00347551">
        <w:rPr>
          <w:rFonts w:ascii="Verdana" w:hAnsi="Verdana"/>
          <w:b/>
          <w:color w:val="000000"/>
          <w:sz w:val="18"/>
          <w:szCs w:val="18"/>
        </w:rPr>
        <w:t>20</w:t>
      </w:r>
      <w:r w:rsidRPr="002C3690">
        <w:rPr>
          <w:rFonts w:ascii="Verdana" w:hAnsi="Verdana"/>
          <w:b/>
          <w:color w:val="000000"/>
          <w:sz w:val="18"/>
          <w:szCs w:val="18"/>
        </w:rPr>
        <w:t xml:space="preserve"> r. </w:t>
      </w:r>
    </w:p>
    <w:p w:rsidR="005F2AA7" w:rsidRPr="002C3690" w:rsidRDefault="005F2AA7" w:rsidP="00622495">
      <w:pPr>
        <w:pStyle w:val="bodyustawa"/>
        <w:spacing w:line="240" w:lineRule="auto"/>
        <w:ind w:firstLine="0"/>
        <w:rPr>
          <w:rFonts w:ascii="Verdana" w:hAnsi="Verdana"/>
          <w:b/>
          <w:color w:val="000000"/>
        </w:rPr>
      </w:pPr>
    </w:p>
    <w:p w:rsidR="008C442B" w:rsidRDefault="008C442B">
      <w:pPr>
        <w:pStyle w:val="tytIwzory"/>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Verdana" w:hAnsi="Verdana"/>
          <w:sz w:val="18"/>
          <w:szCs w:val="18"/>
        </w:rPr>
      </w:pPr>
    </w:p>
    <w:p w:rsidR="001A4E00" w:rsidRDefault="001A4E00">
      <w:pPr>
        <w:pStyle w:val="tytIwzory"/>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Verdana" w:hAnsi="Verdana"/>
          <w:sz w:val="18"/>
          <w:szCs w:val="18"/>
        </w:rPr>
      </w:pPr>
    </w:p>
    <w:p w:rsidR="001A4E00" w:rsidRDefault="001A4E00">
      <w:pPr>
        <w:pStyle w:val="tytIwzory"/>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Verdana" w:hAnsi="Verdana"/>
          <w:sz w:val="18"/>
          <w:szCs w:val="18"/>
        </w:rPr>
      </w:pPr>
    </w:p>
    <w:p w:rsidR="00423ABB" w:rsidRPr="002C3690" w:rsidRDefault="00423ABB">
      <w:pPr>
        <w:pStyle w:val="tytIwzory"/>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Verdana" w:hAnsi="Verdana"/>
          <w:sz w:val="18"/>
          <w:szCs w:val="18"/>
        </w:rPr>
      </w:pPr>
      <w:r w:rsidRPr="002C3690">
        <w:rPr>
          <w:rFonts w:ascii="Verdana" w:hAnsi="Verdana"/>
          <w:sz w:val="18"/>
          <w:szCs w:val="18"/>
        </w:rPr>
        <w:t>Zaproszenie do składania ofert</w:t>
      </w:r>
    </w:p>
    <w:p w:rsidR="008C442B" w:rsidRDefault="008C442B" w:rsidP="00B573C0">
      <w:pPr>
        <w:pStyle w:val="Lista"/>
        <w:ind w:left="-76" w:right="-567" w:firstLine="0"/>
        <w:jc w:val="both"/>
        <w:rPr>
          <w:rFonts w:ascii="Verdana" w:hAnsi="Verdana"/>
          <w:sz w:val="18"/>
          <w:szCs w:val="18"/>
        </w:rPr>
      </w:pPr>
    </w:p>
    <w:p w:rsidR="001A4E00" w:rsidRDefault="001A4E00" w:rsidP="00B573C0">
      <w:pPr>
        <w:pStyle w:val="Lista"/>
        <w:ind w:left="-76" w:right="-567" w:firstLine="0"/>
        <w:jc w:val="both"/>
        <w:rPr>
          <w:rFonts w:ascii="Verdana" w:hAnsi="Verdana"/>
          <w:sz w:val="18"/>
          <w:szCs w:val="18"/>
        </w:rPr>
      </w:pPr>
    </w:p>
    <w:p w:rsidR="00423ABB" w:rsidRPr="002C3690" w:rsidRDefault="001C5645" w:rsidP="00B573C0">
      <w:pPr>
        <w:pStyle w:val="Lista"/>
        <w:ind w:left="-76" w:right="-567" w:firstLine="0"/>
        <w:jc w:val="both"/>
        <w:rPr>
          <w:rFonts w:ascii="Verdana" w:hAnsi="Verdana"/>
          <w:b/>
          <w:sz w:val="18"/>
          <w:szCs w:val="18"/>
        </w:rPr>
      </w:pPr>
      <w:r>
        <w:rPr>
          <w:rFonts w:ascii="Verdana" w:hAnsi="Verdana"/>
          <w:sz w:val="18"/>
          <w:szCs w:val="18"/>
        </w:rPr>
        <w:t xml:space="preserve">Zamawiający, </w:t>
      </w:r>
      <w:r w:rsidR="00423ABB" w:rsidRPr="002C3690">
        <w:rPr>
          <w:rFonts w:ascii="Verdana" w:hAnsi="Verdana"/>
          <w:sz w:val="18"/>
          <w:szCs w:val="18"/>
        </w:rPr>
        <w:t>Uniwersytet Medyczny we Wrocławiu zaprasza Państwa do składania ofert w po</w:t>
      </w:r>
      <w:r w:rsidR="00B70D55" w:rsidRPr="002C3690">
        <w:rPr>
          <w:rFonts w:ascii="Verdana" w:hAnsi="Verdana"/>
          <w:sz w:val="18"/>
          <w:szCs w:val="18"/>
        </w:rPr>
        <w:t xml:space="preserve">stępowaniu </w:t>
      </w:r>
      <w:r>
        <w:rPr>
          <w:rFonts w:ascii="Verdana" w:hAnsi="Verdana"/>
          <w:sz w:val="18"/>
          <w:szCs w:val="18"/>
        </w:rPr>
        <w:br/>
      </w:r>
      <w:r w:rsidR="00B70D55" w:rsidRPr="002C3690">
        <w:rPr>
          <w:rFonts w:ascii="Verdana" w:hAnsi="Verdana"/>
          <w:sz w:val="18"/>
          <w:szCs w:val="18"/>
        </w:rPr>
        <w:t>o wartości netto nie</w:t>
      </w:r>
      <w:r w:rsidR="00423ABB" w:rsidRPr="002C3690">
        <w:rPr>
          <w:rFonts w:ascii="Verdana" w:hAnsi="Verdana"/>
          <w:sz w:val="18"/>
          <w:szCs w:val="18"/>
        </w:rPr>
        <w:t>przekraczającej równowartości 30 000,00 euro, którego przedmiotem jest</w:t>
      </w:r>
      <w:r w:rsidR="00F77CF6" w:rsidRPr="002C3690">
        <w:rPr>
          <w:rFonts w:ascii="Verdana" w:hAnsi="Verdana"/>
          <w:sz w:val="18"/>
          <w:szCs w:val="18"/>
        </w:rPr>
        <w:t xml:space="preserve"> </w:t>
      </w:r>
      <w:r w:rsidR="00502A20" w:rsidRPr="002C3690">
        <w:rPr>
          <w:rFonts w:ascii="Verdana" w:hAnsi="Verdana"/>
          <w:b/>
          <w:sz w:val="18"/>
          <w:szCs w:val="18"/>
        </w:rPr>
        <w:t>Sukcesywna b</w:t>
      </w:r>
      <w:r w:rsidR="00BF2FED" w:rsidRPr="002C3690">
        <w:rPr>
          <w:rFonts w:ascii="Verdana" w:hAnsi="Verdana"/>
          <w:b/>
          <w:sz w:val="18"/>
          <w:szCs w:val="18"/>
        </w:rPr>
        <w:t>udowa/rozbudowa sieci komputerowych w jednostkach Uniwersytetu Medycznego we Wrocławiu</w:t>
      </w:r>
      <w:r w:rsidR="00502A20" w:rsidRPr="002C3690">
        <w:rPr>
          <w:rFonts w:ascii="Verdana" w:hAnsi="Verdana"/>
          <w:b/>
          <w:sz w:val="18"/>
          <w:szCs w:val="18"/>
        </w:rPr>
        <w:t xml:space="preserve"> w okresie 12 miesięcy od daty podpisania umowy</w:t>
      </w:r>
      <w:r w:rsidR="00BF2FED" w:rsidRPr="002C3690">
        <w:rPr>
          <w:rFonts w:ascii="Verdana" w:hAnsi="Verdana"/>
          <w:b/>
          <w:sz w:val="18"/>
          <w:szCs w:val="18"/>
        </w:rPr>
        <w:t>.</w:t>
      </w:r>
    </w:p>
    <w:p w:rsidR="0013106E" w:rsidRPr="002C3690" w:rsidRDefault="0013106E" w:rsidP="00B573C0">
      <w:pPr>
        <w:pStyle w:val="Lista"/>
        <w:ind w:left="284" w:right="-567" w:firstLine="0"/>
        <w:jc w:val="both"/>
        <w:rPr>
          <w:rFonts w:ascii="Verdana" w:hAnsi="Verdana"/>
          <w:b/>
          <w:sz w:val="18"/>
          <w:szCs w:val="18"/>
        </w:rPr>
      </w:pPr>
    </w:p>
    <w:p w:rsidR="00BF2FED" w:rsidRPr="002C3690" w:rsidRDefault="00BF2FED" w:rsidP="00B573C0">
      <w:pPr>
        <w:pStyle w:val="Lista"/>
        <w:ind w:left="284" w:right="-567" w:firstLine="0"/>
        <w:jc w:val="both"/>
        <w:rPr>
          <w:rFonts w:ascii="Verdana" w:hAnsi="Verdana"/>
          <w:b/>
          <w:sz w:val="18"/>
          <w:szCs w:val="18"/>
        </w:rPr>
      </w:pPr>
    </w:p>
    <w:p w:rsidR="00BF2FED" w:rsidRPr="002C3690" w:rsidRDefault="00BF2FED" w:rsidP="00E14EE7">
      <w:pPr>
        <w:pStyle w:val="Lista"/>
        <w:numPr>
          <w:ilvl w:val="0"/>
          <w:numId w:val="6"/>
        </w:numPr>
        <w:ind w:left="284" w:right="-567"/>
        <w:jc w:val="both"/>
        <w:rPr>
          <w:rFonts w:ascii="Verdana" w:hAnsi="Verdana"/>
          <w:b/>
          <w:sz w:val="18"/>
          <w:szCs w:val="18"/>
        </w:rPr>
      </w:pPr>
      <w:r w:rsidRPr="002C3690">
        <w:rPr>
          <w:rFonts w:ascii="Verdana" w:hAnsi="Verdana"/>
          <w:b/>
          <w:sz w:val="18"/>
          <w:szCs w:val="18"/>
        </w:rPr>
        <w:t>Przedmiot zamówienia</w:t>
      </w:r>
    </w:p>
    <w:p w:rsidR="00BF2FED" w:rsidRPr="002C3690" w:rsidRDefault="00BF2FED" w:rsidP="00E14EE7">
      <w:pPr>
        <w:pStyle w:val="Lista"/>
        <w:ind w:left="0" w:right="-567" w:firstLine="0"/>
        <w:jc w:val="both"/>
        <w:rPr>
          <w:rFonts w:ascii="Verdana" w:hAnsi="Verdana"/>
          <w:sz w:val="18"/>
          <w:szCs w:val="18"/>
        </w:rPr>
      </w:pPr>
      <w:r w:rsidRPr="002C3690">
        <w:rPr>
          <w:rFonts w:ascii="Verdana" w:hAnsi="Verdana"/>
          <w:sz w:val="18"/>
          <w:szCs w:val="18"/>
        </w:rPr>
        <w:t xml:space="preserve">Przedmiotem zamówienia jest </w:t>
      </w:r>
      <w:r w:rsidR="002C3690" w:rsidRPr="002C3690">
        <w:rPr>
          <w:rFonts w:ascii="Verdana" w:hAnsi="Verdana"/>
          <w:sz w:val="18"/>
          <w:szCs w:val="18"/>
        </w:rPr>
        <w:t xml:space="preserve">sukcesywna </w:t>
      </w:r>
      <w:r w:rsidRPr="002C3690">
        <w:rPr>
          <w:rFonts w:ascii="Verdana" w:hAnsi="Verdana"/>
          <w:sz w:val="18"/>
          <w:szCs w:val="18"/>
        </w:rPr>
        <w:t>budowa</w:t>
      </w:r>
      <w:r w:rsidR="00A42244">
        <w:rPr>
          <w:rFonts w:ascii="Verdana" w:hAnsi="Verdana"/>
          <w:sz w:val="18"/>
          <w:szCs w:val="18"/>
        </w:rPr>
        <w:t>/</w:t>
      </w:r>
      <w:r w:rsidRPr="002C3690">
        <w:rPr>
          <w:rFonts w:ascii="Verdana" w:hAnsi="Verdana"/>
          <w:sz w:val="18"/>
          <w:szCs w:val="18"/>
        </w:rPr>
        <w:t>rozbudowa sieci kom</w:t>
      </w:r>
      <w:r w:rsidR="002C3690" w:rsidRPr="002C3690">
        <w:rPr>
          <w:rFonts w:ascii="Verdana" w:hAnsi="Verdana"/>
          <w:sz w:val="18"/>
          <w:szCs w:val="18"/>
        </w:rPr>
        <w:t>puterow</w:t>
      </w:r>
      <w:r w:rsidR="005C1D3E">
        <w:rPr>
          <w:rFonts w:ascii="Verdana" w:hAnsi="Verdana"/>
          <w:sz w:val="18"/>
          <w:szCs w:val="18"/>
        </w:rPr>
        <w:t>ych</w:t>
      </w:r>
      <w:r w:rsidR="002C3690" w:rsidRPr="002C3690">
        <w:rPr>
          <w:rFonts w:ascii="Verdana" w:hAnsi="Verdana"/>
          <w:sz w:val="18"/>
          <w:szCs w:val="18"/>
        </w:rPr>
        <w:t xml:space="preserve"> w jednostkach U</w:t>
      </w:r>
      <w:r w:rsidR="005C1D3E">
        <w:rPr>
          <w:rFonts w:ascii="Verdana" w:hAnsi="Verdana"/>
          <w:sz w:val="18"/>
          <w:szCs w:val="18"/>
        </w:rPr>
        <w:t>niwersytetu Medycznego we Wrocławiu (U</w:t>
      </w:r>
      <w:r w:rsidR="002C3690" w:rsidRPr="002C3690">
        <w:rPr>
          <w:rFonts w:ascii="Verdana" w:hAnsi="Verdana"/>
          <w:sz w:val="18"/>
          <w:szCs w:val="18"/>
        </w:rPr>
        <w:t>MW</w:t>
      </w:r>
      <w:r w:rsidR="005C1D3E">
        <w:rPr>
          <w:rFonts w:ascii="Verdana" w:hAnsi="Verdana"/>
          <w:sz w:val="18"/>
          <w:szCs w:val="18"/>
        </w:rPr>
        <w:t>)</w:t>
      </w:r>
      <w:r w:rsidR="002C3690" w:rsidRPr="002C3690">
        <w:rPr>
          <w:rFonts w:ascii="Verdana" w:hAnsi="Verdana"/>
          <w:sz w:val="18"/>
          <w:szCs w:val="18"/>
        </w:rPr>
        <w:t xml:space="preserve"> zlo</w:t>
      </w:r>
      <w:r w:rsidRPr="002C3690">
        <w:rPr>
          <w:rFonts w:ascii="Verdana" w:hAnsi="Verdana"/>
          <w:sz w:val="18"/>
          <w:szCs w:val="18"/>
        </w:rPr>
        <w:t>kalizowanych na terenie miasta Wrocławia</w:t>
      </w:r>
      <w:r w:rsidR="005C1D3E">
        <w:rPr>
          <w:rFonts w:ascii="Verdana" w:hAnsi="Verdana"/>
          <w:sz w:val="18"/>
          <w:szCs w:val="18"/>
        </w:rPr>
        <w:t>,</w:t>
      </w:r>
      <w:r w:rsidRPr="002C3690">
        <w:rPr>
          <w:rFonts w:ascii="Verdana" w:hAnsi="Verdana"/>
          <w:sz w:val="18"/>
          <w:szCs w:val="18"/>
        </w:rPr>
        <w:t xml:space="preserve"> realizowana na podst</w:t>
      </w:r>
      <w:r w:rsidR="002C3690" w:rsidRPr="002C3690">
        <w:rPr>
          <w:rFonts w:ascii="Verdana" w:hAnsi="Verdana"/>
          <w:sz w:val="18"/>
          <w:szCs w:val="18"/>
        </w:rPr>
        <w:t>awie okresowych zleceń wystawia</w:t>
      </w:r>
      <w:r w:rsidR="005C1D3E">
        <w:rPr>
          <w:rFonts w:ascii="Verdana" w:hAnsi="Verdana"/>
          <w:sz w:val="18"/>
          <w:szCs w:val="18"/>
        </w:rPr>
        <w:t>nych przez Z</w:t>
      </w:r>
      <w:r w:rsidRPr="002C3690">
        <w:rPr>
          <w:rFonts w:ascii="Verdana" w:hAnsi="Verdana"/>
          <w:sz w:val="18"/>
          <w:szCs w:val="18"/>
        </w:rPr>
        <w:t>amawiającego w okresie 12 miesięcy od daty podpisania umowy.</w:t>
      </w:r>
    </w:p>
    <w:p w:rsidR="00BF2FED" w:rsidRPr="002C3690" w:rsidRDefault="00BF2FED" w:rsidP="00845D2B">
      <w:pPr>
        <w:pStyle w:val="Lista"/>
        <w:ind w:right="-567"/>
        <w:jc w:val="both"/>
        <w:rPr>
          <w:rFonts w:ascii="Verdana" w:hAnsi="Verdana"/>
          <w:sz w:val="18"/>
          <w:szCs w:val="18"/>
        </w:rPr>
      </w:pPr>
      <w:r w:rsidRPr="002C3690">
        <w:rPr>
          <w:rFonts w:ascii="Verdana" w:hAnsi="Verdana"/>
          <w:sz w:val="18"/>
          <w:szCs w:val="18"/>
        </w:rPr>
        <w:t>a)</w:t>
      </w:r>
      <w:r w:rsidRPr="002C3690">
        <w:rPr>
          <w:rFonts w:ascii="Verdana" w:hAnsi="Verdana"/>
          <w:sz w:val="18"/>
          <w:szCs w:val="18"/>
        </w:rPr>
        <w:tab/>
        <w:t>Budowa / rozbudowa sieci komputerowej w jednostkach UMW obejmuje m.in.:</w:t>
      </w:r>
    </w:p>
    <w:p w:rsidR="00BF2FED" w:rsidRPr="002C3690" w:rsidRDefault="00BF2FED" w:rsidP="00845D2B">
      <w:pPr>
        <w:pStyle w:val="Lista"/>
        <w:ind w:left="567" w:right="-567"/>
        <w:jc w:val="both"/>
        <w:rPr>
          <w:rFonts w:ascii="Verdana" w:hAnsi="Verdana"/>
          <w:sz w:val="18"/>
          <w:szCs w:val="18"/>
        </w:rPr>
      </w:pPr>
      <w:r w:rsidRPr="002C3690">
        <w:rPr>
          <w:rFonts w:ascii="Verdana" w:hAnsi="Verdana"/>
          <w:sz w:val="18"/>
          <w:szCs w:val="18"/>
        </w:rPr>
        <w:t>•</w:t>
      </w:r>
      <w:r w:rsidRPr="002C3690">
        <w:rPr>
          <w:rFonts w:ascii="Verdana" w:hAnsi="Verdana"/>
          <w:sz w:val="18"/>
          <w:szCs w:val="18"/>
        </w:rPr>
        <w:tab/>
        <w:t>Budowę / rozbudowę okablowania strukturalnego,</w:t>
      </w:r>
    </w:p>
    <w:p w:rsidR="00BF2FED" w:rsidRPr="002C3690" w:rsidRDefault="00BF2FED" w:rsidP="00845D2B">
      <w:pPr>
        <w:pStyle w:val="Lista"/>
        <w:ind w:left="567" w:right="-567"/>
        <w:jc w:val="both"/>
        <w:rPr>
          <w:rFonts w:ascii="Verdana" w:hAnsi="Verdana"/>
          <w:sz w:val="18"/>
          <w:szCs w:val="18"/>
        </w:rPr>
      </w:pPr>
      <w:r w:rsidRPr="002C3690">
        <w:rPr>
          <w:rFonts w:ascii="Verdana" w:hAnsi="Verdana"/>
          <w:sz w:val="18"/>
          <w:szCs w:val="18"/>
        </w:rPr>
        <w:t>•</w:t>
      </w:r>
      <w:r w:rsidRPr="002C3690">
        <w:rPr>
          <w:rFonts w:ascii="Verdana" w:hAnsi="Verdana"/>
          <w:sz w:val="18"/>
          <w:szCs w:val="18"/>
        </w:rPr>
        <w:tab/>
        <w:t>Budowę / rozbudowę zasilania przyłączy logicznych,</w:t>
      </w:r>
    </w:p>
    <w:p w:rsidR="00BF2FED" w:rsidRPr="002C3690" w:rsidRDefault="00BF2FED" w:rsidP="00845D2B">
      <w:pPr>
        <w:pStyle w:val="Lista"/>
        <w:ind w:left="567" w:right="-567"/>
        <w:jc w:val="both"/>
        <w:rPr>
          <w:rFonts w:ascii="Verdana" w:hAnsi="Verdana"/>
          <w:sz w:val="18"/>
          <w:szCs w:val="18"/>
        </w:rPr>
      </w:pPr>
      <w:r w:rsidRPr="002C3690">
        <w:rPr>
          <w:rFonts w:ascii="Verdana" w:hAnsi="Verdana"/>
          <w:sz w:val="18"/>
          <w:szCs w:val="18"/>
        </w:rPr>
        <w:t>•</w:t>
      </w:r>
      <w:r w:rsidRPr="002C3690">
        <w:rPr>
          <w:rFonts w:ascii="Verdana" w:hAnsi="Verdana"/>
          <w:sz w:val="18"/>
          <w:szCs w:val="18"/>
        </w:rPr>
        <w:tab/>
        <w:t xml:space="preserve">Montaż / demontaż szaf </w:t>
      </w:r>
      <w:proofErr w:type="spellStart"/>
      <w:r w:rsidRPr="002C3690">
        <w:rPr>
          <w:rFonts w:ascii="Verdana" w:hAnsi="Verdana"/>
          <w:sz w:val="18"/>
          <w:szCs w:val="18"/>
        </w:rPr>
        <w:t>krosowniczych</w:t>
      </w:r>
      <w:proofErr w:type="spellEnd"/>
      <w:r w:rsidRPr="002C3690">
        <w:rPr>
          <w:rFonts w:ascii="Verdana" w:hAnsi="Verdana"/>
          <w:sz w:val="18"/>
          <w:szCs w:val="18"/>
        </w:rPr>
        <w:t>.</w:t>
      </w:r>
    </w:p>
    <w:p w:rsidR="00BF2FED" w:rsidRPr="002C3690" w:rsidRDefault="00BF2FED" w:rsidP="00845D2B">
      <w:pPr>
        <w:pStyle w:val="Lista"/>
        <w:ind w:right="-567"/>
        <w:jc w:val="both"/>
        <w:rPr>
          <w:rFonts w:ascii="Verdana" w:hAnsi="Verdana"/>
          <w:sz w:val="18"/>
          <w:szCs w:val="18"/>
        </w:rPr>
      </w:pPr>
      <w:r w:rsidRPr="002C3690">
        <w:rPr>
          <w:rFonts w:ascii="Verdana" w:hAnsi="Verdana"/>
          <w:sz w:val="18"/>
          <w:szCs w:val="18"/>
        </w:rPr>
        <w:t>b)</w:t>
      </w:r>
      <w:r w:rsidRPr="002C3690">
        <w:rPr>
          <w:rFonts w:ascii="Verdana" w:hAnsi="Verdana"/>
          <w:sz w:val="18"/>
          <w:szCs w:val="18"/>
        </w:rPr>
        <w:tab/>
        <w:t>Realizacja umowy:</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Wykonawca złoży w Centrum Informatycznym listę swoich pracowników wytypowanych do realizacji zleceń w zakresie sukcesywnej budowy/rozbudowy sieci komputerowych w jednostkach UMW.</w:t>
      </w:r>
    </w:p>
    <w:p w:rsidR="00E14EE7" w:rsidRPr="00E14EE7" w:rsidRDefault="00E14EE7" w:rsidP="00845D2B">
      <w:pPr>
        <w:numPr>
          <w:ilvl w:val="0"/>
          <w:numId w:val="8"/>
        </w:numPr>
        <w:ind w:left="714" w:right="-567" w:hanging="357"/>
        <w:jc w:val="both"/>
        <w:rPr>
          <w:rFonts w:ascii="Verdana" w:hAnsi="Verdana"/>
          <w:sz w:val="18"/>
          <w:szCs w:val="18"/>
        </w:rPr>
      </w:pPr>
      <w:r w:rsidRPr="00E14EE7">
        <w:rPr>
          <w:rFonts w:ascii="Verdana" w:hAnsi="Verdana"/>
          <w:sz w:val="18"/>
          <w:szCs w:val="18"/>
        </w:rPr>
        <w:t>Wykonawca realizuje zlecenie na podstawie otrzymanych z Centrum Informatycznego dokumentów (wniosków) zawierających podstawowe informacje o przedmiocie robót oraz miejscu ich realizacji (nazwa, adres, telefon do osoby kontaktowej dla której ma być realizowane zlecenie)</w:t>
      </w:r>
      <w:r>
        <w:rPr>
          <w:rFonts w:ascii="Verdana" w:hAnsi="Verdana"/>
          <w:sz w:val="18"/>
          <w:szCs w:val="18"/>
        </w:rPr>
        <w:t>.</w:t>
      </w:r>
    </w:p>
    <w:p w:rsidR="00E14EE7" w:rsidRPr="00E14EE7" w:rsidRDefault="00E14EE7" w:rsidP="00845D2B">
      <w:pPr>
        <w:numPr>
          <w:ilvl w:val="0"/>
          <w:numId w:val="8"/>
        </w:numPr>
        <w:ind w:left="714" w:right="-567" w:hanging="357"/>
        <w:jc w:val="both"/>
        <w:rPr>
          <w:rFonts w:ascii="Verdana" w:hAnsi="Verdana"/>
          <w:sz w:val="18"/>
          <w:szCs w:val="18"/>
        </w:rPr>
      </w:pPr>
      <w:r w:rsidRPr="00E14EE7">
        <w:rPr>
          <w:rFonts w:ascii="Verdana" w:hAnsi="Verdana"/>
          <w:sz w:val="18"/>
          <w:szCs w:val="18"/>
        </w:rPr>
        <w:t>Dokumenty (wnioski) są numerowane przez Centrum Informatyczne i wpisywane do rejestru.</w:t>
      </w:r>
    </w:p>
    <w:p w:rsidR="00E14EE7" w:rsidRPr="00E14EE7" w:rsidRDefault="00E14EE7" w:rsidP="00845D2B">
      <w:pPr>
        <w:numPr>
          <w:ilvl w:val="0"/>
          <w:numId w:val="8"/>
        </w:numPr>
        <w:ind w:left="714" w:right="-567" w:hanging="357"/>
        <w:jc w:val="both"/>
        <w:rPr>
          <w:rFonts w:ascii="Verdana" w:hAnsi="Verdana"/>
          <w:sz w:val="18"/>
          <w:szCs w:val="18"/>
        </w:rPr>
      </w:pPr>
      <w:r w:rsidRPr="00E14EE7">
        <w:rPr>
          <w:rFonts w:ascii="Verdana" w:hAnsi="Verdana"/>
          <w:sz w:val="18"/>
          <w:szCs w:val="18"/>
        </w:rPr>
        <w:t>Za poprawność wystawionych dokumentów (wniosków) odpowiada Centrum Informatyczne.</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Przed realizacją zlecenia Wykonawca wraz z przedstawicielem Centrum Informatycznego dokona wizji lokalnej w miejscu przyszłych prac celem ustalenia szczegółów realizacji zlecenia oraz wykonania kosztorysu w przypadku konieczności dodatkowych prac nieujętych w tabeli kosztów jednostkowych.</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Dostarczenie dokumentów (wniosków) do Wykonawcy jest realizowane poprzez wysłanie faksu z równoczesnym powiadomieniem pocztą elektroniczną o nowym  zleceniu. Istnieje również  możliwość odbioru osobistego dokumentów  za pokwitowaniem odbioru.</w:t>
      </w:r>
      <w:r>
        <w:rPr>
          <w:rFonts w:ascii="Verdana" w:hAnsi="Verdana"/>
          <w:sz w:val="18"/>
          <w:szCs w:val="18"/>
        </w:rPr>
        <w:t xml:space="preserve"> </w:t>
      </w:r>
      <w:r w:rsidRPr="00E14EE7">
        <w:rPr>
          <w:rFonts w:ascii="Verdana" w:hAnsi="Verdana"/>
          <w:sz w:val="18"/>
          <w:szCs w:val="18"/>
        </w:rPr>
        <w:t xml:space="preserve">Czas realizacji zlecenia przez Wykonawcę liczony będzie od daty odbioru dokumentów (wniosków), </w:t>
      </w:r>
      <w:r w:rsidRPr="00E14EE7">
        <w:rPr>
          <w:rFonts w:ascii="Verdana" w:hAnsi="Verdana"/>
          <w:sz w:val="18"/>
          <w:szCs w:val="18"/>
        </w:rPr>
        <w:br/>
        <w:t>w przypadku wysłania ich faksem brana pod uwagę jest data wysłania faksu.</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Ustala się następujący termin wykonania zlecenia:</w:t>
      </w:r>
    </w:p>
    <w:p w:rsidR="00E14EE7" w:rsidRPr="00E14EE7" w:rsidRDefault="00E14EE7" w:rsidP="00845D2B">
      <w:pPr>
        <w:ind w:left="709" w:right="-567"/>
        <w:jc w:val="both"/>
        <w:rPr>
          <w:rFonts w:ascii="Verdana" w:hAnsi="Verdana"/>
          <w:sz w:val="18"/>
          <w:szCs w:val="18"/>
        </w:rPr>
      </w:pPr>
      <w:r w:rsidRPr="00E14EE7">
        <w:rPr>
          <w:rFonts w:ascii="Verdana" w:hAnsi="Verdana"/>
          <w:sz w:val="18"/>
          <w:szCs w:val="18"/>
        </w:rPr>
        <w:t>- dla zleceń pilnych (szacownych na ok. 10% ogółu zleceń) – 5 dni roboczych;</w:t>
      </w:r>
    </w:p>
    <w:p w:rsidR="00E14EE7" w:rsidRPr="00E14EE7" w:rsidRDefault="00E14EE7" w:rsidP="00845D2B">
      <w:pPr>
        <w:ind w:left="709" w:right="-567"/>
        <w:jc w:val="both"/>
        <w:rPr>
          <w:rFonts w:ascii="Verdana" w:hAnsi="Verdana"/>
          <w:sz w:val="18"/>
          <w:szCs w:val="18"/>
        </w:rPr>
      </w:pPr>
      <w:r w:rsidRPr="00E14EE7">
        <w:rPr>
          <w:rFonts w:ascii="Verdana" w:hAnsi="Verdana"/>
          <w:sz w:val="18"/>
          <w:szCs w:val="18"/>
        </w:rPr>
        <w:t xml:space="preserve">- dla zleceń zwykłych 10 dni roboczych. </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Wykonawca zapewnia, że przedmiot umowy będzie wykonany zgodnie z zasadami wiedzy technicznej, z obowiązującymi normami, przepisami ppoż. i BHP, a materiały użyte do budowy posiadają wymagane atesty.</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 xml:space="preserve">Przed przystąpieniem do robót Wykonawca zobowiązuje się do uzgodnienia terminu wykonania prac z pracownikiem Centrum Informatycznego oraz użytkownikiem pomieszczeń oraz uzgodnień odnośnie organizacji i zabezpieczenia technicznego prac i warunków bezpiecznego ich wykonania. </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Wykonawca jest zobowiązany do wykonania niezbędnych pomiarów kontrolnych i sporządzenia dokumentacji powykonawczej wg wzoru dostępnego u Z</w:t>
      </w:r>
      <w:r>
        <w:rPr>
          <w:rFonts w:ascii="Verdana" w:hAnsi="Verdana"/>
          <w:sz w:val="18"/>
          <w:szCs w:val="18"/>
        </w:rPr>
        <w:t>amawiającego</w:t>
      </w:r>
      <w:r w:rsidRPr="00E14EE7">
        <w:rPr>
          <w:rFonts w:ascii="Verdana" w:hAnsi="Verdana"/>
          <w:sz w:val="18"/>
          <w:szCs w:val="18"/>
        </w:rPr>
        <w:t xml:space="preserve">. Dokumentację powykonawczą wykonanych prac należy dostarczyć w formie wydruku papierowego oraz wersji </w:t>
      </w:r>
      <w:r w:rsidRPr="00E14EE7">
        <w:rPr>
          <w:rFonts w:ascii="Verdana" w:hAnsi="Verdana"/>
          <w:sz w:val="18"/>
          <w:szCs w:val="18"/>
        </w:rPr>
        <w:lastRenderedPageBreak/>
        <w:t xml:space="preserve">elektronicznej (format pdf) wraz z dostarczeniem dodatkowymi plikami z urządzeń pomiarowych (wyniki pomiarów). </w:t>
      </w:r>
    </w:p>
    <w:p w:rsidR="00E14EE7" w:rsidRPr="00E14EE7" w:rsidRDefault="00E14EE7" w:rsidP="00845D2B">
      <w:pPr>
        <w:ind w:left="720" w:right="-567"/>
        <w:jc w:val="both"/>
        <w:rPr>
          <w:rFonts w:ascii="Verdana" w:hAnsi="Verdana"/>
          <w:sz w:val="18"/>
          <w:szCs w:val="18"/>
        </w:rPr>
      </w:pPr>
      <w:r w:rsidRPr="00E14EE7">
        <w:rPr>
          <w:rFonts w:ascii="Verdana" w:hAnsi="Verdana"/>
          <w:sz w:val="18"/>
          <w:szCs w:val="18"/>
        </w:rPr>
        <w:t>Na życzenie pomiary sieci będą przeprowadzane w obecności pracownika Centrum Informatycznego.</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Wykonawca zobowiązuje się, po zakończeniu robót, do uporządkowania pomieszczeń, w których wykonywane były prace, w zakresie jego obowiązującym.</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Odbiór protokólarny wykonanych prac następuje po zakończeniu prac instalatorskich i dostarczeniu dokumentacji powykonawczej wykonanych robót. Dokumentację należy dostarczyć najpóźniej w przeddzień odbioru.</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Ustala się, że na wykonane prace budowlane i montażowe Wykonawca udziela</w:t>
      </w:r>
      <w:r w:rsidR="00A42244">
        <w:rPr>
          <w:rFonts w:ascii="Verdana" w:hAnsi="Verdana"/>
          <w:sz w:val="18"/>
          <w:szCs w:val="18"/>
        </w:rPr>
        <w:t xml:space="preserve"> </w:t>
      </w:r>
      <w:r w:rsidRPr="00E14EE7">
        <w:rPr>
          <w:rFonts w:ascii="Verdana" w:hAnsi="Verdana"/>
          <w:sz w:val="18"/>
          <w:szCs w:val="18"/>
        </w:rPr>
        <w:t>36-miesięcznej gwarancji.</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Wykonawca zapewnia, że reakcja na zgłoszenie usterki nastąpi w ciągu 24 godzin od momentu jej zgłoszenia przez osobę upoważnioną ze strony Zamawiającego, a naprawa zostanie dokonana w ciągu 3 dni roboczych od momentu przyjęcia zgłoszenia.</w:t>
      </w:r>
    </w:p>
    <w:p w:rsidR="00BF2FED" w:rsidRPr="002C3690" w:rsidRDefault="00BF2FED" w:rsidP="00845D2B">
      <w:pPr>
        <w:pStyle w:val="Lista"/>
        <w:ind w:right="-567"/>
        <w:jc w:val="both"/>
        <w:rPr>
          <w:rFonts w:ascii="Verdana" w:hAnsi="Verdana"/>
          <w:sz w:val="18"/>
          <w:szCs w:val="18"/>
        </w:rPr>
      </w:pPr>
      <w:r w:rsidRPr="002C3690">
        <w:rPr>
          <w:rFonts w:ascii="Verdana" w:hAnsi="Verdana"/>
          <w:sz w:val="18"/>
          <w:szCs w:val="18"/>
        </w:rPr>
        <w:t>c)</w:t>
      </w:r>
      <w:r w:rsidRPr="002C3690">
        <w:rPr>
          <w:rFonts w:ascii="Verdana" w:hAnsi="Verdana"/>
          <w:sz w:val="18"/>
          <w:szCs w:val="18"/>
        </w:rPr>
        <w:tab/>
        <w:t>Założenia dodatkowe:</w:t>
      </w:r>
    </w:p>
    <w:p w:rsidR="00E14EE7" w:rsidRPr="00E14EE7" w:rsidRDefault="00E14EE7" w:rsidP="00845D2B">
      <w:pPr>
        <w:numPr>
          <w:ilvl w:val="0"/>
          <w:numId w:val="9"/>
        </w:numPr>
        <w:ind w:left="709" w:right="-567" w:hanging="425"/>
        <w:jc w:val="both"/>
        <w:rPr>
          <w:rFonts w:ascii="Verdana" w:hAnsi="Verdana"/>
          <w:sz w:val="18"/>
          <w:szCs w:val="18"/>
        </w:rPr>
      </w:pPr>
      <w:r w:rsidRPr="00E14EE7">
        <w:rPr>
          <w:rFonts w:ascii="Verdana" w:hAnsi="Verdana"/>
          <w:sz w:val="18"/>
          <w:szCs w:val="18"/>
        </w:rPr>
        <w:t xml:space="preserve">Prognozowana wielkość i zakres robót, sporządzona na podstawie zamówień udzielonych w ciągu ostatnich 12 miesięcy, została przedstawiona w Tabeli Kosztów Jednostkowych. Zamawiający zastrzega sobie prawo realizacji zamówienia zgodnie z bieżącymi potrzebami, a nie na podstawie przedstawionej prognozy. </w:t>
      </w:r>
    </w:p>
    <w:p w:rsidR="00E14EE7" w:rsidRPr="00E14EE7" w:rsidRDefault="00E14EE7" w:rsidP="00E14EE7">
      <w:pPr>
        <w:numPr>
          <w:ilvl w:val="0"/>
          <w:numId w:val="9"/>
        </w:numPr>
        <w:ind w:left="709" w:right="-567" w:hanging="425"/>
        <w:jc w:val="both"/>
        <w:rPr>
          <w:rFonts w:ascii="Verdana" w:hAnsi="Verdana"/>
          <w:sz w:val="18"/>
          <w:szCs w:val="18"/>
        </w:rPr>
      </w:pPr>
      <w:r w:rsidRPr="00E14EE7">
        <w:rPr>
          <w:rFonts w:ascii="Verdana" w:hAnsi="Verdana"/>
          <w:sz w:val="18"/>
          <w:szCs w:val="18"/>
        </w:rPr>
        <w:t>Zlecenia są rozliczane ryczałtowo wg. cen podanych w Tabeli Kosztów Jednostkowych.</w:t>
      </w:r>
    </w:p>
    <w:p w:rsidR="00E14EE7" w:rsidRPr="00E14EE7" w:rsidRDefault="00E14EE7" w:rsidP="00E14EE7">
      <w:pPr>
        <w:numPr>
          <w:ilvl w:val="0"/>
          <w:numId w:val="9"/>
        </w:numPr>
        <w:ind w:left="709" w:right="-567" w:hanging="425"/>
        <w:jc w:val="both"/>
        <w:rPr>
          <w:rFonts w:ascii="Verdana" w:hAnsi="Verdana"/>
          <w:sz w:val="18"/>
          <w:szCs w:val="18"/>
        </w:rPr>
      </w:pPr>
      <w:r w:rsidRPr="00E14EE7">
        <w:rPr>
          <w:rFonts w:ascii="Verdana" w:hAnsi="Verdana"/>
          <w:sz w:val="18"/>
          <w:szCs w:val="18"/>
        </w:rPr>
        <w:t xml:space="preserve">W związku ze sposobem rozliczania funduszy w jednostkach UMW ustala się, że zlecenie przyjęte do realizacji przez Wykonawcę MUSI zakończyć się w tym samym roku kalendarzowym, </w:t>
      </w:r>
      <w:r w:rsidR="00A42244">
        <w:rPr>
          <w:rFonts w:ascii="Verdana" w:hAnsi="Verdana"/>
          <w:sz w:val="18"/>
          <w:szCs w:val="18"/>
        </w:rPr>
        <w:br/>
      </w:r>
      <w:r w:rsidRPr="00E14EE7">
        <w:rPr>
          <w:rFonts w:ascii="Verdana" w:hAnsi="Verdana"/>
          <w:sz w:val="18"/>
          <w:szCs w:val="18"/>
        </w:rPr>
        <w:t>w przeciwnym razie nie ma możliwości późniejszego jego rozliczenia.</w:t>
      </w:r>
    </w:p>
    <w:p w:rsidR="00E14EE7" w:rsidRDefault="00E14EE7" w:rsidP="00E14EE7">
      <w:pPr>
        <w:numPr>
          <w:ilvl w:val="0"/>
          <w:numId w:val="9"/>
        </w:numPr>
        <w:ind w:left="709" w:right="-567" w:hanging="425"/>
        <w:jc w:val="both"/>
        <w:rPr>
          <w:rFonts w:ascii="Verdana" w:hAnsi="Verdana"/>
          <w:sz w:val="18"/>
          <w:szCs w:val="18"/>
        </w:rPr>
      </w:pPr>
      <w:r w:rsidRPr="00E14EE7">
        <w:rPr>
          <w:rFonts w:ascii="Verdana" w:hAnsi="Verdana"/>
          <w:sz w:val="18"/>
          <w:szCs w:val="18"/>
        </w:rPr>
        <w:t>W przypadku chęci korzystania z podwykonawców przy wykonywaniu prac Wykonawca musi zgłosić taki zamiar i uzyskać pisemną zgodę Z</w:t>
      </w:r>
      <w:r>
        <w:rPr>
          <w:rFonts w:ascii="Verdana" w:hAnsi="Verdana"/>
          <w:sz w:val="18"/>
          <w:szCs w:val="18"/>
        </w:rPr>
        <w:t>amawiającego</w:t>
      </w:r>
      <w:r w:rsidRPr="00E14EE7">
        <w:rPr>
          <w:rFonts w:ascii="Verdana" w:hAnsi="Verdana"/>
          <w:sz w:val="18"/>
          <w:szCs w:val="18"/>
        </w:rPr>
        <w:t xml:space="preserve">. </w:t>
      </w:r>
    </w:p>
    <w:p w:rsidR="008C442B" w:rsidRPr="00E14EE7" w:rsidRDefault="008C442B" w:rsidP="008C442B">
      <w:pPr>
        <w:ind w:left="709" w:right="-567"/>
        <w:jc w:val="both"/>
        <w:rPr>
          <w:rFonts w:ascii="Verdana" w:hAnsi="Verdana"/>
          <w:sz w:val="18"/>
          <w:szCs w:val="18"/>
        </w:rPr>
      </w:pPr>
    </w:p>
    <w:p w:rsidR="00BF2FED" w:rsidRDefault="00BF2FED" w:rsidP="00B573C0">
      <w:pPr>
        <w:pStyle w:val="Lista"/>
        <w:ind w:left="284" w:right="-567" w:firstLine="0"/>
        <w:jc w:val="both"/>
        <w:rPr>
          <w:rFonts w:ascii="Verdana" w:hAnsi="Verdana"/>
          <w:b/>
          <w:sz w:val="18"/>
          <w:szCs w:val="18"/>
        </w:rPr>
      </w:pPr>
    </w:p>
    <w:p w:rsidR="00F47EB7" w:rsidRDefault="00F47EB7" w:rsidP="00B573C0">
      <w:pPr>
        <w:pStyle w:val="Lista"/>
        <w:numPr>
          <w:ilvl w:val="0"/>
          <w:numId w:val="6"/>
        </w:numPr>
        <w:ind w:right="-567"/>
        <w:jc w:val="both"/>
        <w:rPr>
          <w:rFonts w:ascii="Verdana" w:hAnsi="Verdana"/>
          <w:b/>
          <w:sz w:val="18"/>
          <w:szCs w:val="18"/>
        </w:rPr>
      </w:pPr>
      <w:r w:rsidRPr="002C3690">
        <w:rPr>
          <w:rFonts w:ascii="Verdana" w:hAnsi="Verdana"/>
          <w:b/>
          <w:sz w:val="18"/>
          <w:szCs w:val="18"/>
        </w:rPr>
        <w:t>Warunki realizacji  zamówienia:</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
        <w:gridCol w:w="2304"/>
        <w:gridCol w:w="6520"/>
      </w:tblGrid>
      <w:tr w:rsidR="00F47EB7" w:rsidRPr="00975614" w:rsidTr="001C5645">
        <w:trPr>
          <w:cantSplit/>
          <w:trHeight w:val="177"/>
        </w:trPr>
        <w:tc>
          <w:tcPr>
            <w:tcW w:w="389" w:type="dxa"/>
            <w:tcBorders>
              <w:top w:val="single" w:sz="4" w:space="0" w:color="auto"/>
              <w:left w:val="single" w:sz="4" w:space="0" w:color="auto"/>
            </w:tcBorders>
          </w:tcPr>
          <w:p w:rsidR="00F47EB7" w:rsidRPr="00975614" w:rsidRDefault="00F47EB7" w:rsidP="00B573C0">
            <w:pPr>
              <w:ind w:right="-567"/>
              <w:rPr>
                <w:rFonts w:ascii="Calibri" w:hAnsi="Calibri"/>
                <w:color w:val="000000"/>
                <w:sz w:val="20"/>
                <w:szCs w:val="20"/>
              </w:rPr>
            </w:pPr>
            <w:r w:rsidRPr="00975614">
              <w:rPr>
                <w:rFonts w:ascii="Calibri" w:hAnsi="Calibri"/>
                <w:color w:val="000000"/>
                <w:sz w:val="20"/>
                <w:szCs w:val="20"/>
              </w:rPr>
              <w:t>1.</w:t>
            </w:r>
          </w:p>
        </w:tc>
        <w:tc>
          <w:tcPr>
            <w:tcW w:w="2304" w:type="dxa"/>
            <w:tcBorders>
              <w:top w:val="single" w:sz="4" w:space="0" w:color="auto"/>
              <w:right w:val="single" w:sz="4" w:space="0" w:color="auto"/>
            </w:tcBorders>
            <w:vAlign w:val="center"/>
          </w:tcPr>
          <w:p w:rsidR="00F47EB7" w:rsidRPr="00975614" w:rsidRDefault="00F47EB7" w:rsidP="001C5645">
            <w:pPr>
              <w:tabs>
                <w:tab w:val="left" w:pos="44"/>
                <w:tab w:val="left" w:pos="9072"/>
              </w:tabs>
              <w:rPr>
                <w:rFonts w:ascii="Calibri" w:hAnsi="Calibri"/>
                <w:bCs/>
                <w:w w:val="90"/>
                <w:sz w:val="20"/>
                <w:szCs w:val="20"/>
              </w:rPr>
            </w:pPr>
            <w:r w:rsidRPr="00975614">
              <w:rPr>
                <w:rFonts w:ascii="Calibri" w:hAnsi="Calibri"/>
                <w:bCs/>
                <w:color w:val="000000"/>
                <w:w w:val="90"/>
                <w:sz w:val="20"/>
                <w:szCs w:val="20"/>
              </w:rPr>
              <w:t>Nazwa przedmiotu zamówienia / parametry lub funkcje przedmiotu umowy</w:t>
            </w:r>
          </w:p>
        </w:tc>
        <w:tc>
          <w:tcPr>
            <w:tcW w:w="6520" w:type="dxa"/>
            <w:tcBorders>
              <w:top w:val="single" w:sz="4" w:space="0" w:color="auto"/>
              <w:right w:val="single" w:sz="4" w:space="0" w:color="auto"/>
            </w:tcBorders>
            <w:vAlign w:val="center"/>
          </w:tcPr>
          <w:p w:rsidR="00F47EB7" w:rsidRPr="0065462C" w:rsidRDefault="00F47EB7" w:rsidP="00EA087B">
            <w:pPr>
              <w:pStyle w:val="Styl1"/>
              <w:tabs>
                <w:tab w:val="clear" w:pos="260"/>
                <w:tab w:val="left" w:pos="0"/>
              </w:tabs>
              <w:ind w:left="0" w:right="35" w:firstLine="0"/>
              <w:rPr>
                <w:szCs w:val="20"/>
              </w:rPr>
            </w:pPr>
            <w:r w:rsidRPr="0065462C">
              <w:rPr>
                <w:szCs w:val="20"/>
              </w:rPr>
              <w:t>Sukcesywne prace polegające na budowie i rozbudowie sieci komputerowej w jednostkach UMW wyszczególnione w Tabeli Kosztów Jednostkowych (zał</w:t>
            </w:r>
            <w:r>
              <w:rPr>
                <w:szCs w:val="20"/>
              </w:rPr>
              <w:t>ącznik</w:t>
            </w:r>
            <w:r w:rsidRPr="0065462C">
              <w:rPr>
                <w:szCs w:val="20"/>
              </w:rPr>
              <w:t xml:space="preserve"> </w:t>
            </w:r>
            <w:r>
              <w:rPr>
                <w:szCs w:val="20"/>
              </w:rPr>
              <w:t xml:space="preserve">nr. </w:t>
            </w:r>
            <w:r w:rsidR="00497912">
              <w:rPr>
                <w:szCs w:val="20"/>
              </w:rPr>
              <w:t>2</w:t>
            </w:r>
            <w:r w:rsidRPr="0065462C">
              <w:rPr>
                <w:szCs w:val="20"/>
              </w:rPr>
              <w:t xml:space="preserve"> do oferty) wykonane zgodnie z zaleceniami technicznymi dotyczącymi budowy sieci w jednostkach UMW (zał</w:t>
            </w:r>
            <w:r>
              <w:rPr>
                <w:szCs w:val="20"/>
              </w:rPr>
              <w:t xml:space="preserve">ącznik nr </w:t>
            </w:r>
            <w:r w:rsidR="00497912">
              <w:rPr>
                <w:szCs w:val="20"/>
              </w:rPr>
              <w:t>4</w:t>
            </w:r>
            <w:r w:rsidRPr="0065462C">
              <w:rPr>
                <w:szCs w:val="20"/>
              </w:rPr>
              <w:t xml:space="preserve"> do oferty)</w:t>
            </w:r>
            <w:r w:rsidR="00497912">
              <w:rPr>
                <w:szCs w:val="20"/>
              </w:rPr>
              <w:t>.</w:t>
            </w:r>
          </w:p>
        </w:tc>
      </w:tr>
      <w:tr w:rsidR="00F47EB7" w:rsidRPr="00975614" w:rsidTr="001C5645">
        <w:trPr>
          <w:cantSplit/>
          <w:trHeight w:val="360"/>
        </w:trPr>
        <w:tc>
          <w:tcPr>
            <w:tcW w:w="389" w:type="dxa"/>
            <w:tcBorders>
              <w:left w:val="single" w:sz="4" w:space="0" w:color="auto"/>
            </w:tcBorders>
          </w:tcPr>
          <w:p w:rsidR="00F47EB7" w:rsidRPr="00975614" w:rsidRDefault="00F47EB7" w:rsidP="00B573C0">
            <w:pPr>
              <w:ind w:right="-567"/>
              <w:rPr>
                <w:rFonts w:ascii="Calibri" w:hAnsi="Calibri"/>
                <w:color w:val="000000"/>
                <w:sz w:val="20"/>
                <w:szCs w:val="20"/>
              </w:rPr>
            </w:pPr>
            <w:r w:rsidRPr="00975614">
              <w:rPr>
                <w:rFonts w:ascii="Calibri" w:hAnsi="Calibri"/>
                <w:color w:val="000000"/>
                <w:sz w:val="20"/>
                <w:szCs w:val="20"/>
              </w:rPr>
              <w:t>2</w:t>
            </w:r>
            <w:r>
              <w:rPr>
                <w:rFonts w:ascii="Calibri" w:hAnsi="Calibri"/>
                <w:color w:val="000000"/>
                <w:sz w:val="20"/>
                <w:szCs w:val="20"/>
              </w:rPr>
              <w:t>.</w:t>
            </w:r>
          </w:p>
        </w:tc>
        <w:tc>
          <w:tcPr>
            <w:tcW w:w="2304" w:type="dxa"/>
            <w:tcBorders>
              <w:bottom w:val="single" w:sz="4" w:space="0" w:color="auto"/>
              <w:right w:val="single" w:sz="4" w:space="0" w:color="auto"/>
            </w:tcBorders>
          </w:tcPr>
          <w:p w:rsidR="00F47EB7" w:rsidRPr="00975614" w:rsidRDefault="00F47EB7" w:rsidP="001C5645">
            <w:pPr>
              <w:tabs>
                <w:tab w:val="left" w:pos="-43"/>
                <w:tab w:val="left" w:pos="44"/>
                <w:tab w:val="left" w:pos="9072"/>
              </w:tabs>
              <w:rPr>
                <w:rFonts w:ascii="Calibri" w:hAnsi="Calibri"/>
                <w:color w:val="000000"/>
                <w:w w:val="90"/>
                <w:sz w:val="20"/>
                <w:szCs w:val="20"/>
              </w:rPr>
            </w:pPr>
            <w:r w:rsidRPr="00975614">
              <w:rPr>
                <w:rFonts w:ascii="Calibri" w:hAnsi="Calibri"/>
                <w:color w:val="000000"/>
                <w:w w:val="90"/>
                <w:sz w:val="20"/>
                <w:szCs w:val="20"/>
              </w:rPr>
              <w:t>Termin realizacji zamówienia</w:t>
            </w:r>
          </w:p>
        </w:tc>
        <w:tc>
          <w:tcPr>
            <w:tcW w:w="6520" w:type="dxa"/>
            <w:tcBorders>
              <w:bottom w:val="single" w:sz="4" w:space="0" w:color="auto"/>
              <w:right w:val="single" w:sz="4" w:space="0" w:color="auto"/>
            </w:tcBorders>
            <w:vAlign w:val="center"/>
          </w:tcPr>
          <w:p w:rsidR="00F47EB7" w:rsidRPr="0065462C" w:rsidRDefault="00F47EB7" w:rsidP="001C5645">
            <w:pPr>
              <w:pStyle w:val="Styl1"/>
              <w:tabs>
                <w:tab w:val="clear" w:pos="73"/>
                <w:tab w:val="clear" w:pos="260"/>
                <w:tab w:val="left" w:pos="0"/>
              </w:tabs>
              <w:ind w:left="0" w:right="35" w:firstLine="0"/>
            </w:pPr>
            <w:r w:rsidRPr="0065462C">
              <w:t>5 dni roboczych dla zleceń pilnych (maksymalnie 10% wszystkich zleceń), 10 dni roboczych dla zleceń zwykłych</w:t>
            </w:r>
          </w:p>
        </w:tc>
      </w:tr>
      <w:tr w:rsidR="00F47EB7" w:rsidRPr="00975614" w:rsidTr="00EA087B">
        <w:trPr>
          <w:cantSplit/>
          <w:trHeight w:val="820"/>
        </w:trPr>
        <w:tc>
          <w:tcPr>
            <w:tcW w:w="389" w:type="dxa"/>
            <w:tcBorders>
              <w:top w:val="single" w:sz="4" w:space="0" w:color="auto"/>
              <w:left w:val="single" w:sz="4" w:space="0" w:color="auto"/>
              <w:bottom w:val="single" w:sz="4" w:space="0" w:color="auto"/>
            </w:tcBorders>
          </w:tcPr>
          <w:p w:rsidR="00F47EB7" w:rsidRPr="00975614" w:rsidRDefault="00F47EB7" w:rsidP="00B573C0">
            <w:pPr>
              <w:ind w:right="-567"/>
              <w:rPr>
                <w:rFonts w:ascii="Calibri" w:hAnsi="Calibri"/>
                <w:color w:val="000000"/>
                <w:sz w:val="20"/>
                <w:szCs w:val="20"/>
              </w:rPr>
            </w:pPr>
            <w:r w:rsidRPr="00975614">
              <w:rPr>
                <w:rFonts w:ascii="Calibri" w:hAnsi="Calibri"/>
                <w:color w:val="000000"/>
                <w:sz w:val="20"/>
                <w:szCs w:val="20"/>
              </w:rPr>
              <w:t>3.</w:t>
            </w:r>
          </w:p>
        </w:tc>
        <w:tc>
          <w:tcPr>
            <w:tcW w:w="2304" w:type="dxa"/>
            <w:tcBorders>
              <w:top w:val="single" w:sz="4" w:space="0" w:color="auto"/>
              <w:bottom w:val="single" w:sz="4" w:space="0" w:color="auto"/>
              <w:right w:val="single" w:sz="2" w:space="0" w:color="auto"/>
            </w:tcBorders>
          </w:tcPr>
          <w:p w:rsidR="00F47EB7" w:rsidRPr="00975614" w:rsidRDefault="00F47EB7" w:rsidP="001C5645">
            <w:pPr>
              <w:tabs>
                <w:tab w:val="left" w:pos="44"/>
              </w:tabs>
              <w:rPr>
                <w:rFonts w:ascii="Calibri" w:hAnsi="Calibri"/>
                <w:bCs/>
                <w:color w:val="000000"/>
                <w:w w:val="90"/>
                <w:sz w:val="20"/>
                <w:szCs w:val="20"/>
              </w:rPr>
            </w:pPr>
            <w:r w:rsidRPr="00975614">
              <w:rPr>
                <w:rFonts w:ascii="Calibri" w:hAnsi="Calibri"/>
                <w:bCs/>
                <w:color w:val="000000"/>
                <w:w w:val="90"/>
                <w:sz w:val="20"/>
                <w:szCs w:val="20"/>
              </w:rPr>
              <w:t xml:space="preserve">Warunki gwarancyjne </w:t>
            </w:r>
            <w:r>
              <w:rPr>
                <w:rFonts w:ascii="Calibri" w:hAnsi="Calibri"/>
                <w:bCs/>
                <w:color w:val="000000"/>
                <w:w w:val="90"/>
                <w:sz w:val="20"/>
                <w:szCs w:val="20"/>
              </w:rPr>
              <w:br/>
            </w:r>
            <w:r w:rsidRPr="00975614">
              <w:rPr>
                <w:rFonts w:ascii="Calibri" w:hAnsi="Calibri"/>
                <w:bCs/>
                <w:color w:val="000000"/>
                <w:w w:val="90"/>
                <w:sz w:val="20"/>
                <w:szCs w:val="20"/>
              </w:rPr>
              <w:t>i serwisowe ustalone przez Zamawiającego</w:t>
            </w:r>
          </w:p>
        </w:tc>
        <w:tc>
          <w:tcPr>
            <w:tcW w:w="6520" w:type="dxa"/>
            <w:tcBorders>
              <w:top w:val="single" w:sz="4" w:space="0" w:color="auto"/>
              <w:left w:val="single" w:sz="2" w:space="0" w:color="auto"/>
              <w:bottom w:val="single" w:sz="4" w:space="0" w:color="auto"/>
              <w:right w:val="single" w:sz="4" w:space="0" w:color="auto"/>
            </w:tcBorders>
            <w:vAlign w:val="center"/>
          </w:tcPr>
          <w:p w:rsidR="00F47EB7" w:rsidRPr="0065462C" w:rsidRDefault="00F47EB7" w:rsidP="001C5645">
            <w:pPr>
              <w:pStyle w:val="Tekstblokowy"/>
              <w:tabs>
                <w:tab w:val="clear" w:pos="851"/>
                <w:tab w:val="left" w:pos="0"/>
              </w:tabs>
              <w:ind w:left="0" w:right="35" w:firstLine="0"/>
              <w:jc w:val="left"/>
              <w:rPr>
                <w:rFonts w:ascii="Calibri" w:hAnsi="Calibri"/>
                <w:sz w:val="20"/>
                <w:szCs w:val="16"/>
              </w:rPr>
            </w:pPr>
            <w:r w:rsidRPr="0065462C">
              <w:rPr>
                <w:rFonts w:ascii="Calibri" w:hAnsi="Calibri"/>
                <w:sz w:val="20"/>
                <w:szCs w:val="16"/>
              </w:rPr>
              <w:t>36 miesięcy na wykonane prace</w:t>
            </w:r>
            <w:r>
              <w:rPr>
                <w:rFonts w:ascii="Calibri" w:hAnsi="Calibri"/>
                <w:sz w:val="20"/>
                <w:szCs w:val="16"/>
              </w:rPr>
              <w:t>;</w:t>
            </w:r>
            <w:r w:rsidRPr="0065462C">
              <w:rPr>
                <w:rFonts w:ascii="Calibri" w:hAnsi="Calibri"/>
                <w:sz w:val="20"/>
                <w:szCs w:val="16"/>
              </w:rPr>
              <w:t xml:space="preserve"> szczegó</w:t>
            </w:r>
            <w:r>
              <w:rPr>
                <w:rFonts w:ascii="Calibri" w:hAnsi="Calibri"/>
                <w:sz w:val="20"/>
                <w:szCs w:val="16"/>
              </w:rPr>
              <w:t xml:space="preserve">łowe warunki określone są w załączniku </w:t>
            </w:r>
            <w:r w:rsidR="00292B75">
              <w:rPr>
                <w:rFonts w:ascii="Calibri" w:hAnsi="Calibri"/>
                <w:sz w:val="20"/>
                <w:szCs w:val="16"/>
              </w:rPr>
              <w:br/>
            </w:r>
            <w:r>
              <w:rPr>
                <w:rFonts w:ascii="Calibri" w:hAnsi="Calibri"/>
                <w:sz w:val="20"/>
                <w:szCs w:val="16"/>
              </w:rPr>
              <w:t>nr</w:t>
            </w:r>
            <w:r w:rsidRPr="0065462C">
              <w:rPr>
                <w:rFonts w:ascii="Calibri" w:hAnsi="Calibri"/>
                <w:sz w:val="20"/>
                <w:szCs w:val="16"/>
              </w:rPr>
              <w:t xml:space="preserve"> </w:t>
            </w:r>
            <w:r w:rsidR="00DF4F1C">
              <w:rPr>
                <w:rFonts w:ascii="Calibri" w:hAnsi="Calibri"/>
                <w:sz w:val="20"/>
                <w:szCs w:val="16"/>
              </w:rPr>
              <w:t>4</w:t>
            </w:r>
            <w:r w:rsidRPr="0065462C">
              <w:rPr>
                <w:rFonts w:ascii="Calibri" w:hAnsi="Calibri"/>
                <w:sz w:val="20"/>
                <w:szCs w:val="16"/>
              </w:rPr>
              <w:t xml:space="preserve"> do </w:t>
            </w:r>
            <w:r w:rsidR="002B07BF">
              <w:rPr>
                <w:rFonts w:ascii="Calibri" w:hAnsi="Calibri"/>
                <w:sz w:val="20"/>
                <w:szCs w:val="16"/>
              </w:rPr>
              <w:t>Zaproszenia</w:t>
            </w:r>
            <w:r w:rsidR="00DF4F1C">
              <w:rPr>
                <w:rFonts w:ascii="Calibri" w:hAnsi="Calibri"/>
                <w:sz w:val="20"/>
                <w:szCs w:val="16"/>
              </w:rPr>
              <w:t xml:space="preserve"> do składania ofert</w:t>
            </w:r>
          </w:p>
          <w:p w:rsidR="00F47EB7" w:rsidRPr="0065462C" w:rsidRDefault="00F47EB7" w:rsidP="001C5645">
            <w:pPr>
              <w:tabs>
                <w:tab w:val="left" w:pos="260"/>
              </w:tabs>
              <w:ind w:right="35"/>
              <w:rPr>
                <w:rFonts w:ascii="Calibri" w:hAnsi="Calibri"/>
                <w:color w:val="000000"/>
                <w:w w:val="90"/>
                <w:sz w:val="20"/>
                <w:szCs w:val="16"/>
              </w:rPr>
            </w:pPr>
          </w:p>
        </w:tc>
      </w:tr>
    </w:tbl>
    <w:p w:rsidR="00BF2FED" w:rsidRDefault="00BF2FED" w:rsidP="00B573C0">
      <w:pPr>
        <w:pStyle w:val="Lista"/>
        <w:ind w:left="284" w:right="-567" w:firstLine="0"/>
        <w:jc w:val="both"/>
        <w:rPr>
          <w:rFonts w:ascii="Verdana" w:hAnsi="Verdana"/>
          <w:b/>
          <w:sz w:val="18"/>
          <w:szCs w:val="18"/>
        </w:rPr>
      </w:pPr>
    </w:p>
    <w:p w:rsidR="008C442B" w:rsidRPr="002C3690" w:rsidRDefault="008C442B" w:rsidP="00B573C0">
      <w:pPr>
        <w:pStyle w:val="Lista"/>
        <w:ind w:left="284" w:right="-567" w:firstLine="0"/>
        <w:jc w:val="both"/>
        <w:rPr>
          <w:rFonts w:ascii="Verdana" w:hAnsi="Verdana"/>
          <w:b/>
          <w:sz w:val="18"/>
          <w:szCs w:val="18"/>
        </w:rPr>
      </w:pPr>
    </w:p>
    <w:p w:rsidR="00BF2FED" w:rsidRPr="002C3690" w:rsidRDefault="00F47EB7" w:rsidP="00B573C0">
      <w:pPr>
        <w:pStyle w:val="Lista"/>
        <w:spacing w:line="276" w:lineRule="auto"/>
        <w:ind w:left="142" w:right="-567" w:firstLine="0"/>
        <w:jc w:val="both"/>
        <w:rPr>
          <w:rFonts w:ascii="Verdana" w:hAnsi="Verdana"/>
          <w:b/>
          <w:sz w:val="18"/>
          <w:szCs w:val="18"/>
        </w:rPr>
      </w:pPr>
      <w:r>
        <w:rPr>
          <w:rFonts w:ascii="Verdana" w:hAnsi="Verdana"/>
          <w:b/>
          <w:sz w:val="18"/>
          <w:szCs w:val="18"/>
        </w:rPr>
        <w:t>3</w:t>
      </w:r>
      <w:r w:rsidR="00B744ED" w:rsidRPr="002C3690">
        <w:rPr>
          <w:rFonts w:ascii="Verdana" w:hAnsi="Verdana"/>
          <w:b/>
          <w:sz w:val="18"/>
          <w:szCs w:val="18"/>
        </w:rPr>
        <w:t xml:space="preserve">. </w:t>
      </w:r>
      <w:r w:rsidR="00BF2FED" w:rsidRPr="002C3690">
        <w:rPr>
          <w:rFonts w:ascii="Verdana" w:hAnsi="Verdana"/>
          <w:b/>
          <w:sz w:val="18"/>
          <w:szCs w:val="18"/>
        </w:rPr>
        <w:t>Termin wykonania zamówienia</w:t>
      </w:r>
    </w:p>
    <w:p w:rsidR="00BF2FED" w:rsidRDefault="00BF2FED" w:rsidP="00B573C0">
      <w:pPr>
        <w:pStyle w:val="Lista"/>
        <w:spacing w:line="276" w:lineRule="auto"/>
        <w:ind w:left="567" w:right="-567" w:firstLine="0"/>
        <w:jc w:val="both"/>
        <w:rPr>
          <w:rFonts w:ascii="Verdana" w:hAnsi="Verdana"/>
          <w:b/>
          <w:sz w:val="18"/>
          <w:szCs w:val="18"/>
        </w:rPr>
      </w:pPr>
      <w:r w:rsidRPr="002C3690">
        <w:rPr>
          <w:rFonts w:ascii="Verdana" w:hAnsi="Verdana"/>
          <w:sz w:val="18"/>
          <w:szCs w:val="18"/>
        </w:rPr>
        <w:t xml:space="preserve">Przedmiot umowy realizowany będzie sukcesywnie w okresie 12 miesięcy od daty podpisania umowy. </w:t>
      </w:r>
    </w:p>
    <w:p w:rsidR="00F222C5" w:rsidRDefault="00F222C5" w:rsidP="00B573C0">
      <w:pPr>
        <w:pStyle w:val="Lista"/>
        <w:spacing w:line="276" w:lineRule="auto"/>
        <w:ind w:left="284" w:right="-567" w:firstLine="0"/>
        <w:jc w:val="both"/>
        <w:rPr>
          <w:rFonts w:ascii="Verdana" w:hAnsi="Verdana"/>
          <w:b/>
          <w:sz w:val="18"/>
          <w:szCs w:val="18"/>
        </w:rPr>
      </w:pPr>
    </w:p>
    <w:p w:rsidR="00BF2FED" w:rsidRPr="002C3690" w:rsidRDefault="00F47EB7" w:rsidP="00B573C0">
      <w:pPr>
        <w:pStyle w:val="Lista"/>
        <w:ind w:left="142" w:right="-567" w:firstLine="0"/>
        <w:jc w:val="both"/>
        <w:rPr>
          <w:rFonts w:ascii="Verdana" w:hAnsi="Verdana"/>
          <w:b/>
          <w:sz w:val="18"/>
          <w:szCs w:val="18"/>
        </w:rPr>
      </w:pPr>
      <w:r>
        <w:rPr>
          <w:rFonts w:ascii="Verdana" w:hAnsi="Verdana"/>
          <w:b/>
          <w:sz w:val="18"/>
          <w:szCs w:val="18"/>
        </w:rPr>
        <w:t>4</w:t>
      </w:r>
      <w:r w:rsidR="00BF2FED" w:rsidRPr="002C3690">
        <w:rPr>
          <w:rFonts w:ascii="Verdana" w:hAnsi="Verdana"/>
          <w:b/>
          <w:sz w:val="18"/>
          <w:szCs w:val="18"/>
        </w:rPr>
        <w:t>. Kryteria i sposób oceny ofert</w:t>
      </w:r>
    </w:p>
    <w:p w:rsidR="00BF2FED" w:rsidRPr="002C3690" w:rsidRDefault="00BF2FED" w:rsidP="00B573C0">
      <w:pPr>
        <w:ind w:right="-567" w:firstLine="426"/>
        <w:jc w:val="both"/>
        <w:rPr>
          <w:rFonts w:ascii="Verdana" w:hAnsi="Verdana"/>
          <w:color w:val="000000"/>
          <w:sz w:val="18"/>
          <w:szCs w:val="18"/>
        </w:rPr>
      </w:pPr>
      <w:r w:rsidRPr="002C3690">
        <w:rPr>
          <w:rFonts w:ascii="Verdana" w:hAnsi="Verdana"/>
          <w:color w:val="000000"/>
          <w:sz w:val="18"/>
          <w:szCs w:val="18"/>
        </w:rPr>
        <w:t>Przy wyborze najkorzystniejszej oferty Zamawiający zastosuje następujące kryteria oceny ofert:</w:t>
      </w:r>
    </w:p>
    <w:p w:rsidR="00BF2FED" w:rsidRPr="002C3690" w:rsidRDefault="00BF2FED" w:rsidP="00B573C0">
      <w:pPr>
        <w:ind w:left="360" w:right="-567"/>
        <w:jc w:val="both"/>
        <w:rPr>
          <w:rFonts w:ascii="Verdana" w:hAnsi="Verdana"/>
          <w:sz w:val="18"/>
          <w:szCs w:val="18"/>
        </w:rPr>
      </w:pPr>
    </w:p>
    <w:tbl>
      <w:tblPr>
        <w:tblW w:w="95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108"/>
        <w:gridCol w:w="672"/>
        <w:gridCol w:w="540"/>
        <w:gridCol w:w="4680"/>
      </w:tblGrid>
      <w:tr w:rsidR="00BF2FED" w:rsidRPr="002C3690" w:rsidTr="00F47EB7">
        <w:tc>
          <w:tcPr>
            <w:tcW w:w="540" w:type="dxa"/>
            <w:vAlign w:val="center"/>
          </w:tcPr>
          <w:p w:rsidR="00BF2FED" w:rsidRPr="002C3690" w:rsidRDefault="00BF2FED" w:rsidP="00B573C0">
            <w:pPr>
              <w:keepNext/>
              <w:spacing w:before="240" w:after="60"/>
              <w:ind w:right="-567"/>
              <w:outlineLvl w:val="1"/>
              <w:rPr>
                <w:rFonts w:ascii="Verdana" w:hAnsi="Verdana"/>
                <w:b/>
                <w:i/>
                <w:noProof/>
                <w:sz w:val="18"/>
                <w:szCs w:val="18"/>
              </w:rPr>
            </w:pPr>
            <w:r w:rsidRPr="002C3690">
              <w:rPr>
                <w:rFonts w:ascii="Verdana" w:hAnsi="Verdana"/>
                <w:b/>
                <w:i/>
                <w:noProof/>
                <w:sz w:val="18"/>
                <w:szCs w:val="18"/>
              </w:rPr>
              <w:t>LP</w:t>
            </w:r>
          </w:p>
        </w:tc>
        <w:tc>
          <w:tcPr>
            <w:tcW w:w="3108" w:type="dxa"/>
            <w:vAlign w:val="center"/>
          </w:tcPr>
          <w:p w:rsidR="00BF2FED" w:rsidRPr="002C3690" w:rsidRDefault="00BF2FED" w:rsidP="00B573C0">
            <w:pPr>
              <w:ind w:right="-567"/>
              <w:rPr>
                <w:rFonts w:ascii="Verdana" w:hAnsi="Verdana"/>
                <w:b/>
                <w:sz w:val="18"/>
                <w:szCs w:val="18"/>
              </w:rPr>
            </w:pPr>
            <w:r w:rsidRPr="002C3690">
              <w:rPr>
                <w:rFonts w:ascii="Verdana" w:hAnsi="Verdana"/>
                <w:b/>
                <w:sz w:val="18"/>
                <w:szCs w:val="18"/>
              </w:rPr>
              <w:t>KRYTERIA</w:t>
            </w:r>
          </w:p>
        </w:tc>
        <w:tc>
          <w:tcPr>
            <w:tcW w:w="672" w:type="dxa"/>
            <w:vAlign w:val="center"/>
          </w:tcPr>
          <w:p w:rsidR="00BF2FED" w:rsidRPr="002C3690" w:rsidRDefault="00BF2FED" w:rsidP="00B573C0">
            <w:pPr>
              <w:ind w:left="-70" w:right="-567"/>
              <w:rPr>
                <w:rFonts w:ascii="Verdana" w:hAnsi="Verdana"/>
                <w:b/>
                <w:sz w:val="18"/>
                <w:szCs w:val="18"/>
              </w:rPr>
            </w:pPr>
            <w:r w:rsidRPr="002C3690">
              <w:rPr>
                <w:rFonts w:ascii="Verdana" w:hAnsi="Verdana"/>
                <w:b/>
                <w:sz w:val="18"/>
                <w:szCs w:val="18"/>
              </w:rPr>
              <w:t xml:space="preserve">WAGA </w:t>
            </w:r>
          </w:p>
          <w:p w:rsidR="00BF2FED" w:rsidRPr="002C3690" w:rsidRDefault="00BF2FED" w:rsidP="00B573C0">
            <w:pPr>
              <w:ind w:left="-70" w:right="-567"/>
              <w:rPr>
                <w:rFonts w:ascii="Verdana" w:hAnsi="Verdana"/>
                <w:b/>
                <w:sz w:val="18"/>
                <w:szCs w:val="18"/>
              </w:rPr>
            </w:pPr>
            <w:r w:rsidRPr="002C3690">
              <w:rPr>
                <w:rFonts w:ascii="Verdana" w:hAnsi="Verdana"/>
                <w:b/>
                <w:sz w:val="18"/>
                <w:szCs w:val="18"/>
              </w:rPr>
              <w:t xml:space="preserve"> %</w:t>
            </w:r>
          </w:p>
        </w:tc>
        <w:tc>
          <w:tcPr>
            <w:tcW w:w="540" w:type="dxa"/>
            <w:vAlign w:val="center"/>
          </w:tcPr>
          <w:p w:rsidR="00BF2FED" w:rsidRPr="002C3690" w:rsidRDefault="00BF2FED" w:rsidP="00B573C0">
            <w:pPr>
              <w:ind w:left="-34" w:right="-567"/>
              <w:rPr>
                <w:rFonts w:ascii="Verdana" w:hAnsi="Verdana"/>
                <w:b/>
                <w:sz w:val="18"/>
                <w:szCs w:val="18"/>
              </w:rPr>
            </w:pPr>
            <w:r w:rsidRPr="002C3690">
              <w:rPr>
                <w:rFonts w:ascii="Verdana" w:hAnsi="Verdana"/>
                <w:b/>
                <w:sz w:val="18"/>
                <w:szCs w:val="18"/>
              </w:rPr>
              <w:t>Ilość</w:t>
            </w:r>
          </w:p>
          <w:p w:rsidR="00BF2FED" w:rsidRPr="002C3690" w:rsidRDefault="00BF2FED" w:rsidP="00B573C0">
            <w:pPr>
              <w:ind w:right="-567"/>
              <w:rPr>
                <w:rFonts w:ascii="Verdana" w:hAnsi="Verdana"/>
                <w:b/>
                <w:sz w:val="18"/>
                <w:szCs w:val="18"/>
              </w:rPr>
            </w:pPr>
            <w:r w:rsidRPr="002C3690">
              <w:rPr>
                <w:rFonts w:ascii="Verdana" w:hAnsi="Verdana"/>
                <w:b/>
                <w:sz w:val="18"/>
                <w:szCs w:val="18"/>
              </w:rPr>
              <w:t>pkt.</w:t>
            </w:r>
          </w:p>
        </w:tc>
        <w:tc>
          <w:tcPr>
            <w:tcW w:w="4680" w:type="dxa"/>
            <w:vAlign w:val="center"/>
          </w:tcPr>
          <w:p w:rsidR="00BF2FED" w:rsidRPr="002C3690" w:rsidRDefault="00BF2FED" w:rsidP="00B573C0">
            <w:pPr>
              <w:ind w:left="-7" w:right="-567"/>
              <w:rPr>
                <w:rFonts w:ascii="Verdana" w:hAnsi="Verdana"/>
                <w:b/>
                <w:sz w:val="18"/>
                <w:szCs w:val="18"/>
              </w:rPr>
            </w:pPr>
            <w:r w:rsidRPr="002C3690">
              <w:rPr>
                <w:rFonts w:ascii="Verdana" w:hAnsi="Verdana"/>
                <w:b/>
                <w:sz w:val="18"/>
                <w:szCs w:val="18"/>
              </w:rPr>
              <w:t>Sposób oceny: wzory, uzyskane</w:t>
            </w:r>
          </w:p>
          <w:p w:rsidR="00BF2FED" w:rsidRPr="002C3690" w:rsidRDefault="00BF2FED" w:rsidP="00B573C0">
            <w:pPr>
              <w:ind w:right="-567"/>
              <w:rPr>
                <w:rFonts w:ascii="Verdana" w:hAnsi="Verdana"/>
                <w:b/>
                <w:sz w:val="18"/>
                <w:szCs w:val="18"/>
              </w:rPr>
            </w:pPr>
            <w:r w:rsidRPr="002C3690">
              <w:rPr>
                <w:rFonts w:ascii="Verdana" w:hAnsi="Verdana"/>
                <w:b/>
                <w:sz w:val="18"/>
                <w:szCs w:val="18"/>
              </w:rPr>
              <w:t>informacje mające wpływ na ocenę</w:t>
            </w:r>
          </w:p>
        </w:tc>
      </w:tr>
      <w:tr w:rsidR="00BF2FED" w:rsidRPr="002C3690" w:rsidTr="00F47EB7">
        <w:trPr>
          <w:trHeight w:val="824"/>
        </w:trPr>
        <w:tc>
          <w:tcPr>
            <w:tcW w:w="540" w:type="dxa"/>
            <w:vAlign w:val="center"/>
          </w:tcPr>
          <w:p w:rsidR="00BF2FED" w:rsidRPr="002C3690" w:rsidRDefault="00BF2FED" w:rsidP="00B573C0">
            <w:pPr>
              <w:ind w:right="-567"/>
              <w:rPr>
                <w:rFonts w:ascii="Verdana" w:hAnsi="Verdana"/>
                <w:b/>
                <w:sz w:val="18"/>
                <w:szCs w:val="18"/>
              </w:rPr>
            </w:pPr>
            <w:r w:rsidRPr="002C3690">
              <w:rPr>
                <w:rFonts w:ascii="Verdana" w:hAnsi="Verdana"/>
                <w:b/>
                <w:sz w:val="18"/>
                <w:szCs w:val="18"/>
              </w:rPr>
              <w:t xml:space="preserve">  1.</w:t>
            </w:r>
          </w:p>
        </w:tc>
        <w:tc>
          <w:tcPr>
            <w:tcW w:w="3108" w:type="dxa"/>
            <w:vAlign w:val="center"/>
          </w:tcPr>
          <w:p w:rsidR="00BF2FED" w:rsidRPr="002C3690" w:rsidRDefault="00BF2FED" w:rsidP="00B573C0">
            <w:pPr>
              <w:ind w:right="-567"/>
              <w:rPr>
                <w:rFonts w:ascii="Verdana" w:hAnsi="Verdana"/>
                <w:b/>
                <w:bCs/>
                <w:sz w:val="18"/>
                <w:szCs w:val="18"/>
              </w:rPr>
            </w:pPr>
            <w:r w:rsidRPr="002C3690">
              <w:rPr>
                <w:rFonts w:ascii="Verdana" w:hAnsi="Verdana"/>
                <w:b/>
                <w:bCs/>
                <w:sz w:val="18"/>
                <w:szCs w:val="18"/>
              </w:rPr>
              <w:t>Cena realizacji zamówienia</w:t>
            </w:r>
          </w:p>
          <w:p w:rsidR="00BF2FED" w:rsidRPr="002C3690" w:rsidRDefault="00BF2FED" w:rsidP="00B573C0">
            <w:pPr>
              <w:ind w:right="-567"/>
              <w:rPr>
                <w:rFonts w:ascii="Verdana" w:hAnsi="Verdana"/>
                <w:sz w:val="18"/>
                <w:szCs w:val="18"/>
              </w:rPr>
            </w:pPr>
          </w:p>
        </w:tc>
        <w:tc>
          <w:tcPr>
            <w:tcW w:w="672" w:type="dxa"/>
            <w:vAlign w:val="center"/>
          </w:tcPr>
          <w:p w:rsidR="00BF2FED" w:rsidRPr="002C3690" w:rsidRDefault="00BF2FED" w:rsidP="00B573C0">
            <w:pPr>
              <w:ind w:right="-567"/>
              <w:rPr>
                <w:rFonts w:ascii="Verdana" w:hAnsi="Verdana"/>
                <w:b/>
                <w:color w:val="000000"/>
                <w:sz w:val="18"/>
                <w:szCs w:val="18"/>
              </w:rPr>
            </w:pPr>
            <w:r w:rsidRPr="002C3690">
              <w:rPr>
                <w:rFonts w:ascii="Verdana" w:hAnsi="Verdana"/>
                <w:b/>
                <w:color w:val="000000"/>
                <w:sz w:val="18"/>
                <w:szCs w:val="18"/>
              </w:rPr>
              <w:t>100</w:t>
            </w:r>
          </w:p>
        </w:tc>
        <w:tc>
          <w:tcPr>
            <w:tcW w:w="540" w:type="dxa"/>
            <w:vAlign w:val="center"/>
          </w:tcPr>
          <w:p w:rsidR="00BF2FED" w:rsidRPr="002C3690" w:rsidRDefault="00BF2FED" w:rsidP="00B573C0">
            <w:pPr>
              <w:ind w:right="-567"/>
              <w:rPr>
                <w:rFonts w:ascii="Verdana" w:hAnsi="Verdana"/>
                <w:b/>
                <w:color w:val="000000"/>
                <w:sz w:val="18"/>
                <w:szCs w:val="18"/>
              </w:rPr>
            </w:pPr>
            <w:r w:rsidRPr="002C3690">
              <w:rPr>
                <w:rFonts w:ascii="Verdana" w:hAnsi="Verdana"/>
                <w:b/>
                <w:color w:val="000000"/>
                <w:sz w:val="18"/>
                <w:szCs w:val="18"/>
              </w:rPr>
              <w:t>100</w:t>
            </w:r>
          </w:p>
        </w:tc>
        <w:tc>
          <w:tcPr>
            <w:tcW w:w="4680" w:type="dxa"/>
            <w:vAlign w:val="center"/>
          </w:tcPr>
          <w:p w:rsidR="00BF2FED" w:rsidRPr="002C3690" w:rsidRDefault="00BF2FED" w:rsidP="00B573C0">
            <w:pPr>
              <w:ind w:right="-567"/>
              <w:rPr>
                <w:rFonts w:ascii="Verdana" w:hAnsi="Verdana"/>
                <w:noProof/>
                <w:sz w:val="18"/>
                <w:szCs w:val="18"/>
              </w:rPr>
            </w:pPr>
            <w:r w:rsidRPr="002C3690">
              <w:rPr>
                <w:rFonts w:ascii="Verdana" w:hAnsi="Verdana"/>
                <w:noProof/>
                <w:sz w:val="18"/>
                <w:szCs w:val="18"/>
              </w:rPr>
              <w:t xml:space="preserve">                      Najniższa cena oferty</w:t>
            </w:r>
          </w:p>
          <w:p w:rsidR="00BF2FED" w:rsidRPr="002C3690" w:rsidRDefault="00BF2FED" w:rsidP="00B573C0">
            <w:pPr>
              <w:ind w:right="-567"/>
              <w:rPr>
                <w:rFonts w:ascii="Verdana" w:hAnsi="Verdana"/>
                <w:sz w:val="18"/>
                <w:szCs w:val="18"/>
              </w:rPr>
            </w:pPr>
            <w:r w:rsidRPr="002C3690">
              <w:rPr>
                <w:rFonts w:ascii="Verdana" w:hAnsi="Verdana"/>
                <w:sz w:val="18"/>
                <w:szCs w:val="18"/>
              </w:rPr>
              <w:t xml:space="preserve">Ilość pkt.  = --------------------------  </w:t>
            </w:r>
            <w:r w:rsidRPr="002C3690">
              <w:rPr>
                <w:rFonts w:ascii="Verdana" w:hAnsi="Verdana"/>
                <w:b/>
                <w:sz w:val="18"/>
                <w:szCs w:val="18"/>
              </w:rPr>
              <w:t>x 100</w:t>
            </w:r>
          </w:p>
          <w:p w:rsidR="00BF2FED" w:rsidRPr="002C3690" w:rsidRDefault="00BF2FED" w:rsidP="00B573C0">
            <w:pPr>
              <w:ind w:right="-567"/>
              <w:rPr>
                <w:rFonts w:ascii="Verdana" w:hAnsi="Verdana"/>
                <w:sz w:val="18"/>
                <w:szCs w:val="18"/>
              </w:rPr>
            </w:pPr>
            <w:r w:rsidRPr="002C3690">
              <w:rPr>
                <w:rFonts w:ascii="Verdana" w:hAnsi="Verdana"/>
                <w:sz w:val="18"/>
                <w:szCs w:val="18"/>
              </w:rPr>
              <w:t xml:space="preserve">                     Cena oferty badanej    </w:t>
            </w:r>
          </w:p>
        </w:tc>
      </w:tr>
      <w:tr w:rsidR="00BF2FED" w:rsidRPr="002C3690" w:rsidTr="00F47EB7">
        <w:trPr>
          <w:trHeight w:val="530"/>
        </w:trPr>
        <w:tc>
          <w:tcPr>
            <w:tcW w:w="540" w:type="dxa"/>
            <w:vAlign w:val="center"/>
          </w:tcPr>
          <w:p w:rsidR="00BF2FED" w:rsidRPr="002C3690" w:rsidRDefault="00BF2FED" w:rsidP="00B573C0">
            <w:pPr>
              <w:ind w:right="-567"/>
              <w:rPr>
                <w:rFonts w:ascii="Verdana" w:hAnsi="Verdana"/>
                <w:b/>
                <w:bCs/>
                <w:sz w:val="18"/>
                <w:szCs w:val="18"/>
              </w:rPr>
            </w:pPr>
          </w:p>
        </w:tc>
        <w:tc>
          <w:tcPr>
            <w:tcW w:w="3108" w:type="dxa"/>
            <w:vAlign w:val="center"/>
          </w:tcPr>
          <w:p w:rsidR="00BF2FED" w:rsidRPr="002C3690" w:rsidRDefault="00BF2FED" w:rsidP="00B573C0">
            <w:pPr>
              <w:ind w:right="-567"/>
              <w:rPr>
                <w:rFonts w:ascii="Verdana" w:hAnsi="Verdana"/>
                <w:b/>
                <w:bCs/>
                <w:sz w:val="18"/>
                <w:szCs w:val="18"/>
              </w:rPr>
            </w:pPr>
            <w:r w:rsidRPr="002C3690">
              <w:rPr>
                <w:rFonts w:ascii="Verdana" w:hAnsi="Verdana"/>
                <w:b/>
                <w:bCs/>
                <w:sz w:val="18"/>
                <w:szCs w:val="18"/>
              </w:rPr>
              <w:t>Razem</w:t>
            </w:r>
          </w:p>
        </w:tc>
        <w:tc>
          <w:tcPr>
            <w:tcW w:w="672" w:type="dxa"/>
            <w:vAlign w:val="center"/>
          </w:tcPr>
          <w:p w:rsidR="00BF2FED" w:rsidRPr="002C3690" w:rsidRDefault="00BF2FED" w:rsidP="00B573C0">
            <w:pPr>
              <w:ind w:right="-567"/>
              <w:rPr>
                <w:rFonts w:ascii="Verdana" w:hAnsi="Verdana"/>
                <w:b/>
                <w:color w:val="000000"/>
                <w:sz w:val="18"/>
                <w:szCs w:val="18"/>
              </w:rPr>
            </w:pPr>
            <w:r w:rsidRPr="002C3690">
              <w:rPr>
                <w:rFonts w:ascii="Verdana" w:hAnsi="Verdana"/>
                <w:b/>
                <w:color w:val="000000"/>
                <w:sz w:val="18"/>
                <w:szCs w:val="18"/>
              </w:rPr>
              <w:t>100</w:t>
            </w:r>
          </w:p>
        </w:tc>
        <w:tc>
          <w:tcPr>
            <w:tcW w:w="540" w:type="dxa"/>
            <w:tcBorders>
              <w:bottom w:val="single" w:sz="4" w:space="0" w:color="auto"/>
              <w:right w:val="nil"/>
            </w:tcBorders>
            <w:vAlign w:val="center"/>
          </w:tcPr>
          <w:p w:rsidR="00BF2FED" w:rsidRPr="002C3690" w:rsidRDefault="00BF2FED" w:rsidP="00B573C0">
            <w:pPr>
              <w:ind w:right="-567"/>
              <w:rPr>
                <w:rFonts w:ascii="Verdana" w:hAnsi="Verdana"/>
                <w:b/>
                <w:color w:val="000000"/>
                <w:sz w:val="18"/>
                <w:szCs w:val="18"/>
              </w:rPr>
            </w:pPr>
            <w:r w:rsidRPr="002C3690">
              <w:rPr>
                <w:rFonts w:ascii="Verdana" w:hAnsi="Verdana"/>
                <w:b/>
                <w:color w:val="000000"/>
                <w:sz w:val="18"/>
                <w:szCs w:val="18"/>
              </w:rPr>
              <w:t>100</w:t>
            </w:r>
          </w:p>
        </w:tc>
        <w:tc>
          <w:tcPr>
            <w:tcW w:w="4680" w:type="dxa"/>
          </w:tcPr>
          <w:p w:rsidR="00BF2FED" w:rsidRPr="002C3690" w:rsidRDefault="00BF2FED" w:rsidP="00B573C0">
            <w:pPr>
              <w:ind w:right="-567"/>
              <w:rPr>
                <w:rFonts w:ascii="Verdana" w:hAnsi="Verdana"/>
                <w:noProof/>
                <w:sz w:val="18"/>
                <w:szCs w:val="18"/>
              </w:rPr>
            </w:pPr>
          </w:p>
          <w:p w:rsidR="00BF2FED" w:rsidRPr="002C3690" w:rsidRDefault="00BF2FED" w:rsidP="00B573C0">
            <w:pPr>
              <w:ind w:right="-567"/>
              <w:rPr>
                <w:rFonts w:ascii="Verdana" w:hAnsi="Verdana"/>
                <w:noProof/>
                <w:sz w:val="18"/>
                <w:szCs w:val="18"/>
              </w:rPr>
            </w:pPr>
          </w:p>
        </w:tc>
      </w:tr>
    </w:tbl>
    <w:p w:rsidR="00BF2FED" w:rsidRDefault="00BF2FED" w:rsidP="00B573C0">
      <w:pPr>
        <w:pStyle w:val="Lista"/>
        <w:ind w:left="284" w:right="-567" w:firstLine="0"/>
        <w:jc w:val="both"/>
        <w:rPr>
          <w:rFonts w:ascii="Verdana" w:hAnsi="Verdana"/>
          <w:b/>
          <w:sz w:val="18"/>
          <w:szCs w:val="18"/>
        </w:rPr>
      </w:pPr>
    </w:p>
    <w:p w:rsidR="008C442B" w:rsidRDefault="008C442B" w:rsidP="00B573C0">
      <w:pPr>
        <w:pStyle w:val="Lista"/>
        <w:ind w:left="284" w:right="-567" w:firstLine="0"/>
        <w:jc w:val="both"/>
        <w:rPr>
          <w:rFonts w:ascii="Verdana" w:hAnsi="Verdana"/>
          <w:b/>
          <w:sz w:val="18"/>
          <w:szCs w:val="18"/>
        </w:rPr>
      </w:pPr>
    </w:p>
    <w:p w:rsidR="00F47EB7" w:rsidRPr="00F47EB7" w:rsidRDefault="00F47EB7" w:rsidP="00B573C0">
      <w:pPr>
        <w:pStyle w:val="Akapitzlist"/>
        <w:numPr>
          <w:ilvl w:val="0"/>
          <w:numId w:val="9"/>
        </w:numPr>
        <w:tabs>
          <w:tab w:val="left" w:pos="284"/>
          <w:tab w:val="left" w:pos="426"/>
        </w:tabs>
        <w:ind w:right="-567" w:hanging="1004"/>
        <w:jc w:val="both"/>
        <w:rPr>
          <w:rFonts w:ascii="Verdana" w:hAnsi="Verdana"/>
          <w:b/>
          <w:sz w:val="18"/>
          <w:szCs w:val="18"/>
        </w:rPr>
      </w:pPr>
      <w:r w:rsidRPr="00F47EB7">
        <w:rPr>
          <w:rFonts w:ascii="Verdana" w:hAnsi="Verdana"/>
          <w:b/>
          <w:sz w:val="18"/>
          <w:szCs w:val="18"/>
        </w:rPr>
        <w:t xml:space="preserve">Termin udzielania wyjaśnień: </w:t>
      </w:r>
    </w:p>
    <w:p w:rsidR="00F47EB7" w:rsidRPr="002C3690" w:rsidRDefault="00F47EB7" w:rsidP="00B573C0">
      <w:pPr>
        <w:numPr>
          <w:ilvl w:val="0"/>
          <w:numId w:val="5"/>
        </w:numPr>
        <w:tabs>
          <w:tab w:val="num" w:pos="567"/>
        </w:tabs>
        <w:ind w:left="567" w:right="-567" w:hanging="284"/>
        <w:jc w:val="both"/>
        <w:rPr>
          <w:rFonts w:ascii="Verdana" w:hAnsi="Verdana"/>
          <w:sz w:val="18"/>
          <w:szCs w:val="18"/>
        </w:rPr>
      </w:pPr>
      <w:r w:rsidRPr="002C3690">
        <w:rPr>
          <w:rFonts w:ascii="Verdana" w:hAnsi="Verdana"/>
          <w:sz w:val="18"/>
          <w:szCs w:val="18"/>
        </w:rPr>
        <w:t xml:space="preserve">Wykonawca może zwrócić się do Zamawiającego o wyjaśnienie treści Zaproszenia do składania ofert. Zamawiający niezwłocznie udzieli wyjaśnień, pod warunkiem, że wniosek o wyjaśnienie treści Zaproszenia wpłynął do Zamawiającego nie później niż do końca dnia, w którym upływa połowa wyznaczonego terminu składania ofert. </w:t>
      </w:r>
    </w:p>
    <w:p w:rsidR="00F47EB7" w:rsidRPr="002C3690" w:rsidRDefault="00F47EB7" w:rsidP="00B573C0">
      <w:pPr>
        <w:numPr>
          <w:ilvl w:val="0"/>
          <w:numId w:val="5"/>
        </w:numPr>
        <w:ind w:left="567" w:right="-567" w:hanging="284"/>
        <w:jc w:val="both"/>
        <w:rPr>
          <w:rFonts w:ascii="Verdana" w:hAnsi="Verdana"/>
          <w:sz w:val="18"/>
          <w:szCs w:val="18"/>
        </w:rPr>
      </w:pPr>
      <w:r w:rsidRPr="002C3690">
        <w:rPr>
          <w:rFonts w:ascii="Verdana" w:hAnsi="Verdana"/>
          <w:iCs/>
          <w:sz w:val="18"/>
          <w:szCs w:val="18"/>
        </w:rPr>
        <w:t>Je</w:t>
      </w:r>
      <w:r w:rsidRPr="002C3690">
        <w:rPr>
          <w:rFonts w:ascii="Verdana" w:hAnsi="Verdana"/>
          <w:sz w:val="18"/>
          <w:szCs w:val="18"/>
        </w:rPr>
        <w:t>ż</w:t>
      </w:r>
      <w:r w:rsidRPr="002C3690">
        <w:rPr>
          <w:rFonts w:ascii="Verdana" w:hAnsi="Verdana"/>
          <w:iCs/>
          <w:sz w:val="18"/>
          <w:szCs w:val="18"/>
        </w:rPr>
        <w:t>eli wniosek o wyjaśnienie treści Zaproszenia do składania ofert wpłynął po upływie terminu składania wniosku, o którym mowa w pkt. 1, lub dotyczy udzielonych wyjaśnień, Zamawiający mo</w:t>
      </w:r>
      <w:r w:rsidRPr="002C3690">
        <w:rPr>
          <w:rFonts w:ascii="Verdana" w:hAnsi="Verdana"/>
          <w:sz w:val="18"/>
          <w:szCs w:val="18"/>
        </w:rPr>
        <w:t>ż</w:t>
      </w:r>
      <w:r w:rsidRPr="002C3690">
        <w:rPr>
          <w:rFonts w:ascii="Verdana" w:hAnsi="Verdana"/>
          <w:iCs/>
          <w:sz w:val="18"/>
          <w:szCs w:val="18"/>
        </w:rPr>
        <w:t>e udzielić wyjaśnień albo pozostawić wniosek bez rozpoznania. Przedłu</w:t>
      </w:r>
      <w:r w:rsidRPr="002C3690">
        <w:rPr>
          <w:rFonts w:ascii="Verdana" w:hAnsi="Verdana"/>
          <w:sz w:val="18"/>
          <w:szCs w:val="18"/>
        </w:rPr>
        <w:t>ż</w:t>
      </w:r>
      <w:r w:rsidRPr="002C3690">
        <w:rPr>
          <w:rFonts w:ascii="Verdana" w:hAnsi="Verdana"/>
          <w:iCs/>
          <w:sz w:val="18"/>
          <w:szCs w:val="18"/>
        </w:rPr>
        <w:t>enie terminu składania ofert nie wpływa na bieg terminu składania wniosku, o którym mowa w pkt. 1.</w:t>
      </w:r>
    </w:p>
    <w:p w:rsidR="00A42244" w:rsidRDefault="00A42244" w:rsidP="00B573C0">
      <w:pPr>
        <w:pStyle w:val="Lista"/>
        <w:ind w:left="284" w:right="-567" w:firstLine="0"/>
        <w:jc w:val="both"/>
        <w:rPr>
          <w:rFonts w:ascii="Verdana" w:hAnsi="Verdana"/>
          <w:b/>
          <w:sz w:val="18"/>
          <w:szCs w:val="18"/>
        </w:rPr>
      </w:pPr>
    </w:p>
    <w:p w:rsidR="00EB62D1" w:rsidRDefault="00EB62D1" w:rsidP="00B573C0">
      <w:pPr>
        <w:pStyle w:val="Lista"/>
        <w:ind w:left="284" w:right="-567" w:firstLine="0"/>
        <w:jc w:val="both"/>
        <w:rPr>
          <w:rFonts w:ascii="Verdana" w:hAnsi="Verdana"/>
          <w:b/>
          <w:sz w:val="18"/>
          <w:szCs w:val="18"/>
        </w:rPr>
      </w:pPr>
    </w:p>
    <w:p w:rsidR="00A42244" w:rsidRDefault="00A42244" w:rsidP="00B573C0">
      <w:pPr>
        <w:pStyle w:val="Lista"/>
        <w:ind w:left="284" w:right="-567" w:firstLine="0"/>
        <w:jc w:val="both"/>
        <w:rPr>
          <w:rFonts w:ascii="Verdana" w:hAnsi="Verdana"/>
          <w:b/>
          <w:sz w:val="18"/>
          <w:szCs w:val="18"/>
        </w:rPr>
      </w:pPr>
    </w:p>
    <w:p w:rsidR="00BF2FED" w:rsidRPr="002C3690" w:rsidRDefault="00F47EB7" w:rsidP="00AF62E1">
      <w:pPr>
        <w:pStyle w:val="Lista"/>
        <w:ind w:left="284" w:right="-567" w:hanging="142"/>
        <w:jc w:val="both"/>
        <w:rPr>
          <w:rFonts w:ascii="Verdana" w:hAnsi="Verdana"/>
          <w:b/>
          <w:sz w:val="18"/>
          <w:szCs w:val="18"/>
        </w:rPr>
      </w:pPr>
      <w:r>
        <w:rPr>
          <w:rFonts w:ascii="Verdana" w:hAnsi="Verdana"/>
          <w:b/>
          <w:sz w:val="18"/>
          <w:szCs w:val="18"/>
        </w:rPr>
        <w:lastRenderedPageBreak/>
        <w:t>6</w:t>
      </w:r>
      <w:r w:rsidR="00BF2FED" w:rsidRPr="002C3690">
        <w:rPr>
          <w:rFonts w:ascii="Verdana" w:hAnsi="Verdana"/>
          <w:b/>
          <w:sz w:val="18"/>
          <w:szCs w:val="18"/>
        </w:rPr>
        <w:t>. Składanie ofert</w:t>
      </w:r>
    </w:p>
    <w:p w:rsidR="00FB2794" w:rsidRPr="002C3690" w:rsidRDefault="00FB2794" w:rsidP="00B573C0">
      <w:pPr>
        <w:pStyle w:val="Nagwek"/>
        <w:tabs>
          <w:tab w:val="clear" w:pos="4536"/>
          <w:tab w:val="clear" w:pos="9072"/>
        </w:tabs>
        <w:ind w:left="284" w:right="-567"/>
        <w:jc w:val="both"/>
        <w:rPr>
          <w:rFonts w:ascii="Verdana" w:hAnsi="Verdana"/>
          <w:b/>
          <w:sz w:val="18"/>
          <w:szCs w:val="18"/>
        </w:rPr>
      </w:pPr>
      <w:r w:rsidRPr="002C3690">
        <w:rPr>
          <w:rFonts w:ascii="Verdana" w:hAnsi="Verdana"/>
          <w:sz w:val="18"/>
          <w:szCs w:val="18"/>
        </w:rPr>
        <w:t>O</w:t>
      </w:r>
      <w:r w:rsidR="00DF4F1C">
        <w:rPr>
          <w:rFonts w:ascii="Verdana" w:hAnsi="Verdana"/>
          <w:sz w:val="18"/>
          <w:szCs w:val="18"/>
        </w:rPr>
        <w:t>fertę wraz z wypełnioną</w:t>
      </w:r>
      <w:r w:rsidR="00DF4F1C" w:rsidRPr="00DF4F1C">
        <w:rPr>
          <w:rFonts w:ascii="Verdana" w:hAnsi="Verdana"/>
          <w:b/>
          <w:sz w:val="18"/>
          <w:szCs w:val="18"/>
        </w:rPr>
        <w:t xml:space="preserve"> </w:t>
      </w:r>
      <w:r w:rsidR="00DF4F1C" w:rsidRPr="00DF4F1C">
        <w:rPr>
          <w:rFonts w:ascii="Verdana" w:hAnsi="Verdana"/>
          <w:sz w:val="18"/>
          <w:szCs w:val="18"/>
        </w:rPr>
        <w:t>Tabelą kosztów jednostkowych</w:t>
      </w:r>
      <w:r w:rsidRPr="00DF4F1C">
        <w:rPr>
          <w:rFonts w:ascii="Verdana" w:hAnsi="Verdana"/>
          <w:sz w:val="18"/>
          <w:szCs w:val="18"/>
        </w:rPr>
        <w:t>,</w:t>
      </w:r>
      <w:r w:rsidRPr="002C3690">
        <w:rPr>
          <w:rFonts w:ascii="Verdana" w:hAnsi="Verdana"/>
          <w:sz w:val="18"/>
          <w:szCs w:val="18"/>
        </w:rPr>
        <w:t xml:space="preserve"> należy składać </w:t>
      </w:r>
      <w:r w:rsidR="00053565">
        <w:rPr>
          <w:rFonts w:ascii="Verdana" w:hAnsi="Verdana"/>
          <w:b/>
          <w:sz w:val="18"/>
          <w:szCs w:val="18"/>
        </w:rPr>
        <w:t xml:space="preserve">do dnia </w:t>
      </w:r>
      <w:r w:rsidR="0006627E">
        <w:rPr>
          <w:rFonts w:ascii="Verdana" w:hAnsi="Verdana"/>
          <w:b/>
          <w:sz w:val="18"/>
          <w:szCs w:val="18"/>
        </w:rPr>
        <w:t>03</w:t>
      </w:r>
      <w:r w:rsidRPr="002C3690">
        <w:rPr>
          <w:rFonts w:ascii="Verdana" w:hAnsi="Verdana"/>
          <w:b/>
          <w:sz w:val="18"/>
          <w:szCs w:val="18"/>
        </w:rPr>
        <w:t>.</w:t>
      </w:r>
      <w:r w:rsidR="001C5645">
        <w:rPr>
          <w:rFonts w:ascii="Verdana" w:hAnsi="Verdana"/>
          <w:b/>
          <w:sz w:val="18"/>
          <w:szCs w:val="18"/>
        </w:rPr>
        <w:t>0</w:t>
      </w:r>
      <w:r w:rsidR="0006627E">
        <w:rPr>
          <w:rFonts w:ascii="Verdana" w:hAnsi="Verdana"/>
          <w:b/>
          <w:sz w:val="18"/>
          <w:szCs w:val="18"/>
        </w:rPr>
        <w:t>2</w:t>
      </w:r>
      <w:r w:rsidRPr="002C3690">
        <w:rPr>
          <w:rFonts w:ascii="Verdana" w:hAnsi="Verdana"/>
          <w:b/>
          <w:sz w:val="18"/>
          <w:szCs w:val="18"/>
        </w:rPr>
        <w:t>.20</w:t>
      </w:r>
      <w:r w:rsidR="00F115F1">
        <w:rPr>
          <w:rFonts w:ascii="Verdana" w:hAnsi="Verdana"/>
          <w:b/>
          <w:sz w:val="18"/>
          <w:szCs w:val="18"/>
        </w:rPr>
        <w:t>20</w:t>
      </w:r>
      <w:r w:rsidR="007C181B">
        <w:rPr>
          <w:rFonts w:ascii="Verdana" w:hAnsi="Verdana"/>
          <w:b/>
          <w:sz w:val="18"/>
          <w:szCs w:val="18"/>
        </w:rPr>
        <w:t xml:space="preserve"> </w:t>
      </w:r>
      <w:r w:rsidRPr="002C3690">
        <w:rPr>
          <w:rFonts w:ascii="Verdana" w:hAnsi="Verdana"/>
          <w:b/>
          <w:sz w:val="18"/>
          <w:szCs w:val="18"/>
        </w:rPr>
        <w:t xml:space="preserve">r. </w:t>
      </w:r>
      <w:r w:rsidR="00FD0990">
        <w:rPr>
          <w:rFonts w:ascii="Verdana" w:hAnsi="Verdana"/>
          <w:b/>
          <w:sz w:val="18"/>
          <w:szCs w:val="18"/>
        </w:rPr>
        <w:br/>
        <w:t>do godz. 12</w:t>
      </w:r>
      <w:r w:rsidR="00DF4F1C">
        <w:rPr>
          <w:rFonts w:ascii="Verdana" w:hAnsi="Verdana" w:cs="Cambria Math"/>
          <w:b/>
          <w:sz w:val="18"/>
          <w:szCs w:val="18"/>
        </w:rPr>
        <w:t>:00</w:t>
      </w:r>
      <w:r w:rsidRPr="002C3690">
        <w:rPr>
          <w:rFonts w:ascii="Verdana" w:hAnsi="Verdana" w:cs="Cambria Math"/>
          <w:b/>
          <w:sz w:val="18"/>
          <w:szCs w:val="18"/>
        </w:rPr>
        <w:t xml:space="preserve"> w </w:t>
      </w:r>
      <w:r w:rsidRPr="002C3690">
        <w:rPr>
          <w:rFonts w:ascii="Verdana" w:hAnsi="Verdana"/>
          <w:b/>
          <w:sz w:val="18"/>
          <w:szCs w:val="18"/>
        </w:rPr>
        <w:t>następujących formach:</w:t>
      </w:r>
    </w:p>
    <w:p w:rsidR="008C442B" w:rsidRPr="008C442B" w:rsidRDefault="008C442B" w:rsidP="008C442B">
      <w:pPr>
        <w:pStyle w:val="Nagwek"/>
        <w:numPr>
          <w:ilvl w:val="0"/>
          <w:numId w:val="2"/>
        </w:numPr>
        <w:tabs>
          <w:tab w:val="clear" w:pos="4536"/>
          <w:tab w:val="clear" w:pos="9072"/>
        </w:tabs>
        <w:ind w:right="-567"/>
        <w:jc w:val="both"/>
        <w:rPr>
          <w:rFonts w:ascii="Verdana" w:hAnsi="Verdana"/>
          <w:sz w:val="18"/>
          <w:szCs w:val="18"/>
        </w:rPr>
      </w:pPr>
      <w:r w:rsidRPr="008C442B">
        <w:rPr>
          <w:rFonts w:ascii="Verdana" w:hAnsi="Verdana"/>
          <w:iCs/>
          <w:sz w:val="18"/>
          <w:szCs w:val="18"/>
        </w:rPr>
        <w:t xml:space="preserve">w siedzibie Zamawiającego: </w:t>
      </w:r>
      <w:r w:rsidR="0095732C">
        <w:rPr>
          <w:rFonts w:ascii="Verdana" w:hAnsi="Verdana"/>
          <w:iCs/>
          <w:sz w:val="18"/>
          <w:szCs w:val="18"/>
        </w:rPr>
        <w:t xml:space="preserve">Wybrzeże L. </w:t>
      </w:r>
      <w:r w:rsidRPr="008C442B">
        <w:rPr>
          <w:rFonts w:ascii="Verdana" w:hAnsi="Verdana"/>
          <w:iCs/>
          <w:sz w:val="18"/>
          <w:szCs w:val="18"/>
        </w:rPr>
        <w:t>Pasteura 1 (Centrum Informatyczne)</w:t>
      </w:r>
    </w:p>
    <w:p w:rsidR="00FB2794" w:rsidRPr="002C3690" w:rsidRDefault="00FB2794" w:rsidP="008C442B">
      <w:pPr>
        <w:pStyle w:val="Nagwek"/>
        <w:numPr>
          <w:ilvl w:val="0"/>
          <w:numId w:val="2"/>
        </w:numPr>
        <w:tabs>
          <w:tab w:val="clear" w:pos="4536"/>
          <w:tab w:val="clear" w:pos="9072"/>
        </w:tabs>
        <w:ind w:right="-567"/>
        <w:jc w:val="both"/>
        <w:rPr>
          <w:rFonts w:ascii="Verdana" w:hAnsi="Verdana"/>
          <w:sz w:val="18"/>
          <w:szCs w:val="18"/>
        </w:rPr>
      </w:pPr>
      <w:r w:rsidRPr="002C3690">
        <w:rPr>
          <w:rFonts w:ascii="Verdana" w:hAnsi="Verdana"/>
          <w:iCs/>
          <w:sz w:val="18"/>
          <w:szCs w:val="18"/>
        </w:rPr>
        <w:t>Faksem</w:t>
      </w:r>
      <w:r w:rsidR="008C442B">
        <w:rPr>
          <w:rFonts w:ascii="Verdana" w:hAnsi="Verdana"/>
          <w:iCs/>
          <w:sz w:val="18"/>
          <w:szCs w:val="18"/>
        </w:rPr>
        <w:t>:</w:t>
      </w:r>
      <w:r w:rsidRPr="002C3690">
        <w:rPr>
          <w:rFonts w:ascii="Verdana" w:hAnsi="Verdana"/>
          <w:iCs/>
          <w:sz w:val="18"/>
          <w:szCs w:val="18"/>
        </w:rPr>
        <w:t xml:space="preserve"> </w:t>
      </w:r>
      <w:r w:rsidRPr="002C3690">
        <w:rPr>
          <w:rFonts w:ascii="Verdana" w:hAnsi="Verdana"/>
          <w:sz w:val="18"/>
          <w:szCs w:val="18"/>
        </w:rPr>
        <w:t>71/ 784-00-</w:t>
      </w:r>
      <w:r w:rsidR="008C442B">
        <w:rPr>
          <w:rFonts w:ascii="Verdana" w:hAnsi="Verdana"/>
          <w:sz w:val="18"/>
          <w:szCs w:val="18"/>
        </w:rPr>
        <w:t>30</w:t>
      </w:r>
      <w:r w:rsidRPr="002C3690">
        <w:rPr>
          <w:rFonts w:ascii="Verdana" w:hAnsi="Verdana"/>
          <w:sz w:val="18"/>
          <w:szCs w:val="18"/>
        </w:rPr>
        <w:t xml:space="preserve"> </w:t>
      </w:r>
    </w:p>
    <w:p w:rsidR="00FB2794" w:rsidRPr="002C3690" w:rsidRDefault="008C442B" w:rsidP="00B573C0">
      <w:pPr>
        <w:pStyle w:val="Nagwek"/>
        <w:numPr>
          <w:ilvl w:val="0"/>
          <w:numId w:val="2"/>
        </w:numPr>
        <w:tabs>
          <w:tab w:val="clear" w:pos="4536"/>
          <w:tab w:val="clear" w:pos="9072"/>
        </w:tabs>
        <w:ind w:right="-567"/>
        <w:jc w:val="both"/>
        <w:rPr>
          <w:rFonts w:ascii="Verdana" w:hAnsi="Verdana"/>
          <w:sz w:val="18"/>
          <w:szCs w:val="18"/>
        </w:rPr>
      </w:pPr>
      <w:r>
        <w:rPr>
          <w:rFonts w:ascii="Verdana" w:hAnsi="Verdana"/>
          <w:bCs/>
          <w:iCs/>
          <w:sz w:val="18"/>
          <w:szCs w:val="18"/>
        </w:rPr>
        <w:t>p</w:t>
      </w:r>
      <w:r w:rsidR="00FB2794" w:rsidRPr="002C3690">
        <w:rPr>
          <w:rFonts w:ascii="Verdana" w:hAnsi="Verdana"/>
          <w:bCs/>
          <w:iCs/>
          <w:sz w:val="18"/>
          <w:szCs w:val="18"/>
        </w:rPr>
        <w:t>ocztą e-mail</w:t>
      </w:r>
      <w:r>
        <w:rPr>
          <w:rFonts w:ascii="Verdana" w:hAnsi="Verdana"/>
          <w:sz w:val="18"/>
          <w:szCs w:val="18"/>
        </w:rPr>
        <w:t xml:space="preserve"> w formacie PDF</w:t>
      </w:r>
      <w:r w:rsidR="00FB2794" w:rsidRPr="002C3690">
        <w:rPr>
          <w:rFonts w:ascii="Verdana" w:hAnsi="Verdana"/>
          <w:sz w:val="18"/>
          <w:szCs w:val="18"/>
        </w:rPr>
        <w:t xml:space="preserve"> na adres: </w:t>
      </w:r>
      <w:proofErr w:type="spellStart"/>
      <w:r>
        <w:rPr>
          <w:rFonts w:ascii="Verdana" w:hAnsi="Verdana"/>
          <w:sz w:val="18"/>
          <w:szCs w:val="18"/>
        </w:rPr>
        <w:t>piotr.tomaszewski</w:t>
      </w:r>
      <w:proofErr w:type="spellEnd"/>
      <w:r w:rsidR="00FB2794" w:rsidRPr="002C3690">
        <w:rPr>
          <w:rFonts w:ascii="Verdana" w:hAnsi="Verdana"/>
          <w:sz w:val="18"/>
          <w:szCs w:val="18"/>
          <w:lang w:val="de-DE" w:eastAsia="en-US"/>
        </w:rPr>
        <w:t>@umed.wroc.pl</w:t>
      </w:r>
    </w:p>
    <w:p w:rsidR="00FB2794" w:rsidRPr="002C3690" w:rsidRDefault="00FB2794" w:rsidP="00B573C0">
      <w:pPr>
        <w:pStyle w:val="Nagwek"/>
        <w:tabs>
          <w:tab w:val="clear" w:pos="4536"/>
          <w:tab w:val="clear" w:pos="9072"/>
        </w:tabs>
        <w:ind w:left="720" w:right="-567"/>
        <w:jc w:val="both"/>
        <w:rPr>
          <w:rFonts w:ascii="Verdana" w:hAnsi="Verdana"/>
          <w:sz w:val="18"/>
          <w:szCs w:val="18"/>
        </w:rPr>
      </w:pPr>
    </w:p>
    <w:p w:rsidR="00EE504A" w:rsidRPr="00EE504A" w:rsidRDefault="00EE504A" w:rsidP="00EE504A">
      <w:pPr>
        <w:pStyle w:val="Akapitzlist"/>
        <w:numPr>
          <w:ilvl w:val="0"/>
          <w:numId w:val="28"/>
        </w:numPr>
        <w:ind w:left="426" w:right="-567" w:hanging="284"/>
        <w:jc w:val="both"/>
        <w:rPr>
          <w:rFonts w:ascii="Verdana" w:hAnsi="Verdana"/>
          <w:b/>
          <w:sz w:val="18"/>
          <w:szCs w:val="18"/>
        </w:rPr>
      </w:pPr>
      <w:r w:rsidRPr="00EE504A">
        <w:rPr>
          <w:rFonts w:ascii="Verdana" w:hAnsi="Verdana"/>
          <w:b/>
          <w:sz w:val="18"/>
          <w:szCs w:val="18"/>
        </w:rPr>
        <w:t xml:space="preserve">Klauzula informacyjna: </w:t>
      </w:r>
    </w:p>
    <w:p w:rsidR="00EE504A" w:rsidRPr="00EE504A" w:rsidRDefault="00EE504A" w:rsidP="00F242F2">
      <w:pPr>
        <w:ind w:left="426" w:right="-567"/>
        <w:jc w:val="both"/>
        <w:rPr>
          <w:rFonts w:ascii="Verdana" w:hAnsi="Verdana"/>
          <w:sz w:val="18"/>
          <w:szCs w:val="18"/>
          <w:u w:val="single"/>
        </w:rPr>
      </w:pPr>
      <w:r w:rsidRPr="00EE504A">
        <w:rPr>
          <w:rFonts w:ascii="Verdana" w:hAnsi="Verdan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EE504A">
        <w:rPr>
          <w:rFonts w:ascii="Verdana" w:hAnsi="Verdana"/>
          <w:b/>
          <w:sz w:val="18"/>
          <w:szCs w:val="18"/>
        </w:rPr>
        <w:t>RODO</w:t>
      </w:r>
      <w:r w:rsidRPr="00EE504A">
        <w:rPr>
          <w:rFonts w:ascii="Verdana" w:hAnsi="Verdana"/>
          <w:sz w:val="18"/>
          <w:szCs w:val="18"/>
        </w:rPr>
        <w:t xml:space="preserve">”, Zamawiający informuje, że: </w:t>
      </w:r>
    </w:p>
    <w:p w:rsidR="00EE504A" w:rsidRPr="00EE504A" w:rsidRDefault="00EE504A" w:rsidP="00EE504A">
      <w:pPr>
        <w:numPr>
          <w:ilvl w:val="0"/>
          <w:numId w:val="25"/>
        </w:numPr>
        <w:ind w:right="-567"/>
        <w:jc w:val="both"/>
        <w:rPr>
          <w:rFonts w:ascii="Verdana" w:hAnsi="Verdana"/>
          <w:i/>
          <w:sz w:val="18"/>
          <w:szCs w:val="18"/>
        </w:rPr>
      </w:pPr>
      <w:r w:rsidRPr="00EE504A">
        <w:rPr>
          <w:rFonts w:ascii="Verdana" w:hAnsi="Verdana"/>
          <w:sz w:val="18"/>
          <w:szCs w:val="18"/>
        </w:rPr>
        <w:t>administratorem danych osobowych Wykonawców i osób uczestniczących w przedmiotowym postępowaniu jest Zamawiający;</w:t>
      </w:r>
    </w:p>
    <w:p w:rsidR="00EE504A" w:rsidRPr="00EE504A" w:rsidRDefault="00EE504A" w:rsidP="00EE504A">
      <w:pPr>
        <w:numPr>
          <w:ilvl w:val="0"/>
          <w:numId w:val="25"/>
        </w:numPr>
        <w:ind w:right="-567"/>
        <w:jc w:val="both"/>
        <w:rPr>
          <w:rFonts w:ascii="Verdana" w:hAnsi="Verdana"/>
          <w:sz w:val="18"/>
          <w:szCs w:val="18"/>
        </w:rPr>
      </w:pPr>
      <w:r w:rsidRPr="00EE504A">
        <w:rPr>
          <w:rFonts w:ascii="Verdana" w:hAnsi="Verdana"/>
          <w:sz w:val="18"/>
          <w:szCs w:val="18"/>
        </w:rPr>
        <w:t xml:space="preserve">Zamawiający wyznaczył Inspektora Ochrony Danych, z którym można się kontaktować w sprawach dotyczących przetwarzania danych osobowych pod adresem </w:t>
      </w:r>
      <w:hyperlink r:id="rId9" w:history="1">
        <w:r w:rsidRPr="00EE504A">
          <w:rPr>
            <w:rStyle w:val="Hipercze"/>
            <w:rFonts w:ascii="Verdana" w:hAnsi="Verdana"/>
            <w:sz w:val="18"/>
            <w:szCs w:val="18"/>
          </w:rPr>
          <w:t>iod@umed.wroc.pl</w:t>
        </w:r>
      </w:hyperlink>
      <w:r w:rsidRPr="00EE504A">
        <w:rPr>
          <w:rFonts w:ascii="Verdana" w:hAnsi="Verdana"/>
          <w:sz w:val="18"/>
          <w:szCs w:val="18"/>
        </w:rPr>
        <w:t>;</w:t>
      </w:r>
    </w:p>
    <w:p w:rsidR="00EE504A" w:rsidRPr="00EE504A" w:rsidRDefault="00EE504A" w:rsidP="00EE504A">
      <w:pPr>
        <w:numPr>
          <w:ilvl w:val="0"/>
          <w:numId w:val="25"/>
        </w:numPr>
        <w:ind w:right="-567"/>
        <w:jc w:val="both"/>
        <w:rPr>
          <w:rFonts w:ascii="Verdana" w:hAnsi="Verdana"/>
          <w:sz w:val="18"/>
          <w:szCs w:val="18"/>
        </w:rPr>
      </w:pPr>
      <w:r w:rsidRPr="00EE504A">
        <w:rPr>
          <w:rFonts w:ascii="Verdana" w:hAnsi="Verdana"/>
          <w:sz w:val="18"/>
          <w:szCs w:val="18"/>
        </w:rPr>
        <w:t xml:space="preserve">Dane osobowe Wykonawców i osób uczestniczących w przedmiotowym postępowaniu przetwarzane będą na podstawie art. 6 ust. 1 lit. c RODO w celu związanym </w:t>
      </w:r>
      <w:r w:rsidRPr="00EE504A">
        <w:rPr>
          <w:rFonts w:ascii="Verdana" w:hAnsi="Verdana"/>
          <w:sz w:val="18"/>
          <w:szCs w:val="18"/>
        </w:rPr>
        <w:br/>
        <w:t>z przedmiotowym postępowaniem o udzielenie zamówienia publicznego;</w:t>
      </w:r>
    </w:p>
    <w:p w:rsidR="00EE504A" w:rsidRPr="00EE504A" w:rsidRDefault="00EE504A" w:rsidP="00EE504A">
      <w:pPr>
        <w:numPr>
          <w:ilvl w:val="0"/>
          <w:numId w:val="25"/>
        </w:numPr>
        <w:ind w:right="-567"/>
        <w:jc w:val="both"/>
        <w:rPr>
          <w:rFonts w:ascii="Verdana" w:hAnsi="Verdana"/>
          <w:sz w:val="18"/>
          <w:szCs w:val="18"/>
        </w:rPr>
      </w:pPr>
      <w:r w:rsidRPr="00EE504A">
        <w:rPr>
          <w:rFonts w:ascii="Verdana" w:hAnsi="Verdana"/>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E504A">
        <w:rPr>
          <w:rFonts w:ascii="Verdana" w:hAnsi="Verdana"/>
          <w:sz w:val="18"/>
          <w:szCs w:val="18"/>
        </w:rPr>
        <w:t>Pzp</w:t>
      </w:r>
      <w:proofErr w:type="spellEnd"/>
      <w:r w:rsidRPr="00EE504A">
        <w:rPr>
          <w:rFonts w:ascii="Verdana" w:hAnsi="Verdana"/>
          <w:sz w:val="18"/>
          <w:szCs w:val="18"/>
        </w:rPr>
        <w:t xml:space="preserve">;  </w:t>
      </w:r>
    </w:p>
    <w:p w:rsidR="00EE504A" w:rsidRPr="00EE504A" w:rsidRDefault="00EE504A" w:rsidP="00EE504A">
      <w:pPr>
        <w:numPr>
          <w:ilvl w:val="0"/>
          <w:numId w:val="25"/>
        </w:numPr>
        <w:ind w:right="-567"/>
        <w:jc w:val="both"/>
        <w:rPr>
          <w:rFonts w:ascii="Verdana" w:hAnsi="Verdana"/>
          <w:sz w:val="18"/>
          <w:szCs w:val="18"/>
        </w:rPr>
      </w:pPr>
      <w:r w:rsidRPr="00EE504A">
        <w:rPr>
          <w:rFonts w:ascii="Verdana" w:hAnsi="Verdana"/>
          <w:sz w:val="18"/>
          <w:szCs w:val="18"/>
        </w:rPr>
        <w:t xml:space="preserve">dane osobowe osób uczestniczących w przedmiotowym postępowaniu będą przechowywane, zgodnie z art. 97 ust. 1 </w:t>
      </w:r>
      <w:proofErr w:type="spellStart"/>
      <w:r w:rsidRPr="00EE504A">
        <w:rPr>
          <w:rFonts w:ascii="Verdana" w:hAnsi="Verdana"/>
          <w:sz w:val="18"/>
          <w:szCs w:val="18"/>
        </w:rPr>
        <w:t>Pzp</w:t>
      </w:r>
      <w:proofErr w:type="spellEnd"/>
      <w:r w:rsidRPr="00EE504A">
        <w:rPr>
          <w:rFonts w:ascii="Verdana" w:hAnsi="Verdana"/>
          <w:sz w:val="18"/>
          <w:szCs w:val="18"/>
        </w:rPr>
        <w:t>, przez okres 4 lat od dnia zakończenia postępowania o udzielenie zamówienia, a jeżeli czas trwania umowy przekracza 4 lata, okres przechowywania obejmuje cały czas trwania umowy;</w:t>
      </w:r>
    </w:p>
    <w:p w:rsidR="00EE504A" w:rsidRPr="00EE504A" w:rsidRDefault="00EE504A" w:rsidP="00EE504A">
      <w:pPr>
        <w:numPr>
          <w:ilvl w:val="0"/>
          <w:numId w:val="25"/>
        </w:numPr>
        <w:ind w:right="-567"/>
        <w:jc w:val="both"/>
        <w:rPr>
          <w:rFonts w:ascii="Verdana" w:hAnsi="Verdana"/>
          <w:b/>
          <w:i/>
          <w:sz w:val="18"/>
          <w:szCs w:val="18"/>
        </w:rPr>
      </w:pPr>
      <w:r w:rsidRPr="00EE504A">
        <w:rPr>
          <w:rFonts w:ascii="Verdana" w:hAnsi="Verdana"/>
          <w:sz w:val="18"/>
          <w:szCs w:val="18"/>
        </w:rPr>
        <w:t xml:space="preserve">obowiązek podania przez Wykonawcę danych osobowych bezpośrednio jego dotyczących oraz danych osób uczestniczących w postępowaniu jest wymogiem ustawowym określonym w przepisach </w:t>
      </w:r>
      <w:proofErr w:type="spellStart"/>
      <w:r w:rsidRPr="00EE504A">
        <w:rPr>
          <w:rFonts w:ascii="Verdana" w:hAnsi="Verdana"/>
          <w:sz w:val="18"/>
          <w:szCs w:val="18"/>
        </w:rPr>
        <w:t>Pzp</w:t>
      </w:r>
      <w:proofErr w:type="spellEnd"/>
      <w:r w:rsidRPr="00EE504A">
        <w:rPr>
          <w:rFonts w:ascii="Verdana" w:hAnsi="Verdana"/>
          <w:sz w:val="18"/>
          <w:szCs w:val="18"/>
        </w:rPr>
        <w:t xml:space="preserve">, związanym z udziałem w postępowaniu o udzielenie zamówienia publicznego; konsekwencje niepodania określonych danych wynikają z </w:t>
      </w:r>
      <w:proofErr w:type="spellStart"/>
      <w:r w:rsidRPr="00EE504A">
        <w:rPr>
          <w:rFonts w:ascii="Verdana" w:hAnsi="Verdana"/>
          <w:sz w:val="18"/>
          <w:szCs w:val="18"/>
        </w:rPr>
        <w:t>Pzp</w:t>
      </w:r>
      <w:proofErr w:type="spellEnd"/>
      <w:r w:rsidRPr="00EE504A">
        <w:rPr>
          <w:rFonts w:ascii="Verdana" w:hAnsi="Verdana"/>
          <w:sz w:val="18"/>
          <w:szCs w:val="18"/>
        </w:rPr>
        <w:t xml:space="preserve">;  </w:t>
      </w:r>
    </w:p>
    <w:p w:rsidR="00EE504A" w:rsidRPr="00EE504A" w:rsidRDefault="00EE504A" w:rsidP="00EE504A">
      <w:pPr>
        <w:numPr>
          <w:ilvl w:val="0"/>
          <w:numId w:val="25"/>
        </w:numPr>
        <w:ind w:right="-567"/>
        <w:jc w:val="both"/>
        <w:rPr>
          <w:rFonts w:ascii="Verdana" w:hAnsi="Verdana"/>
          <w:sz w:val="18"/>
          <w:szCs w:val="18"/>
        </w:rPr>
      </w:pPr>
      <w:r w:rsidRPr="00EE504A">
        <w:rPr>
          <w:rFonts w:ascii="Verdana" w:hAnsi="Verdana"/>
          <w:sz w:val="18"/>
          <w:szCs w:val="18"/>
        </w:rPr>
        <w:t>w odniesieniu do danych osobowych osób uczestniczących w przedmiotowym postępowaniu decyzje nie będą podejmowane w sposób zautomatyzowany, stosowanie do art. 22 RODO;</w:t>
      </w:r>
    </w:p>
    <w:p w:rsidR="00EE504A" w:rsidRPr="00EE504A" w:rsidRDefault="00EE504A" w:rsidP="00EE504A">
      <w:pPr>
        <w:numPr>
          <w:ilvl w:val="0"/>
          <w:numId w:val="25"/>
        </w:numPr>
        <w:ind w:right="-567"/>
        <w:jc w:val="both"/>
        <w:rPr>
          <w:rFonts w:ascii="Verdana" w:hAnsi="Verdana"/>
          <w:sz w:val="18"/>
          <w:szCs w:val="18"/>
        </w:rPr>
      </w:pPr>
      <w:r w:rsidRPr="00EE504A">
        <w:rPr>
          <w:rFonts w:ascii="Verdana" w:hAnsi="Verdana"/>
          <w:sz w:val="18"/>
          <w:szCs w:val="18"/>
        </w:rPr>
        <w:t>osoby uczestniczące w przedmiotowym postępowaniu posiadają:</w:t>
      </w:r>
    </w:p>
    <w:p w:rsidR="00EE504A" w:rsidRPr="00EE504A" w:rsidRDefault="00EE504A" w:rsidP="00EE504A">
      <w:pPr>
        <w:numPr>
          <w:ilvl w:val="0"/>
          <w:numId w:val="26"/>
        </w:numPr>
        <w:ind w:right="-567"/>
        <w:jc w:val="both"/>
        <w:rPr>
          <w:rFonts w:ascii="Verdana" w:hAnsi="Verdana"/>
          <w:sz w:val="18"/>
          <w:szCs w:val="18"/>
        </w:rPr>
      </w:pPr>
      <w:r w:rsidRPr="00EE504A">
        <w:rPr>
          <w:rFonts w:ascii="Verdana" w:hAnsi="Verdana"/>
          <w:sz w:val="18"/>
          <w:szCs w:val="18"/>
        </w:rPr>
        <w:t xml:space="preserve">na podstawie art. 15 RODO prawo dostępu do danych osobowych bezpośrednio ich dotyczących. W przypadku gdy wykonanie przez Zamawiającego obowiązków, </w:t>
      </w:r>
      <w:r w:rsidRPr="00EE504A">
        <w:rPr>
          <w:rFonts w:ascii="Verdana" w:hAnsi="Verdana"/>
          <w:sz w:val="18"/>
          <w:szCs w:val="18"/>
        </w:rPr>
        <w:br/>
        <w:t xml:space="preserve">o których mowa w </w:t>
      </w:r>
      <w:hyperlink r:id="rId10" w:anchor="/document/68636690?unitId=art(15)ust(1)&amp;cm=DOCUMENT" w:history="1">
        <w:r w:rsidRPr="00EE504A">
          <w:rPr>
            <w:rStyle w:val="Hipercze"/>
            <w:rFonts w:ascii="Verdana" w:hAnsi="Verdana"/>
            <w:sz w:val="18"/>
            <w:szCs w:val="18"/>
          </w:rPr>
          <w:t>art. 15 ust. 1-3</w:t>
        </w:r>
      </w:hyperlink>
      <w:r w:rsidRPr="00EE504A">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EE504A">
          <w:rPr>
            <w:rStyle w:val="Hipercze"/>
            <w:rFonts w:ascii="Verdana" w:hAnsi="Verdana"/>
            <w:sz w:val="18"/>
            <w:szCs w:val="18"/>
          </w:rPr>
          <w:t>art. 15 ust. 1-3</w:t>
        </w:r>
      </w:hyperlink>
      <w:r w:rsidRPr="00EE504A">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EE504A" w:rsidRPr="00EE504A" w:rsidRDefault="00EE504A" w:rsidP="00EE504A">
      <w:pPr>
        <w:numPr>
          <w:ilvl w:val="0"/>
          <w:numId w:val="26"/>
        </w:numPr>
        <w:ind w:right="-567"/>
        <w:jc w:val="both"/>
        <w:rPr>
          <w:rFonts w:ascii="Verdana" w:hAnsi="Verdana"/>
          <w:sz w:val="18"/>
          <w:szCs w:val="18"/>
        </w:rPr>
      </w:pPr>
      <w:r w:rsidRPr="00EE504A">
        <w:rPr>
          <w:rFonts w:ascii="Verdana" w:hAnsi="Verdana"/>
          <w:sz w:val="18"/>
          <w:szCs w:val="18"/>
        </w:rPr>
        <w:t>na podstawie art. 16 RODO prawo do sprostowania przez Wykonawcę uczestniczącego w przedmiotowym postępowaniu danych osobowych (</w:t>
      </w:r>
      <w:r w:rsidRPr="00EE504A">
        <w:rPr>
          <w:rFonts w:ascii="Verdana" w:hAnsi="Verdana"/>
          <w:i/>
          <w:sz w:val="18"/>
          <w:szCs w:val="18"/>
        </w:rPr>
        <w:t xml:space="preserve">skorzystanie z prawa do sprostowania nie może skutkować zmianą wyniku postępowania o udzielenie zamówienia publicznego ani zmianą postanowień umowy w zakresie niezgodnym z </w:t>
      </w:r>
      <w:proofErr w:type="spellStart"/>
      <w:r w:rsidRPr="00EE504A">
        <w:rPr>
          <w:rFonts w:ascii="Verdana" w:hAnsi="Verdana"/>
          <w:i/>
          <w:sz w:val="18"/>
          <w:szCs w:val="18"/>
        </w:rPr>
        <w:t>Pzp</w:t>
      </w:r>
      <w:proofErr w:type="spellEnd"/>
      <w:r w:rsidRPr="00EE504A">
        <w:rPr>
          <w:rFonts w:ascii="Verdana" w:hAnsi="Verdana"/>
          <w:i/>
          <w:sz w:val="18"/>
          <w:szCs w:val="18"/>
        </w:rPr>
        <w:t xml:space="preserve"> oraz nie może naruszać integralności protokołu oraz jego załączników)</w:t>
      </w:r>
      <w:r w:rsidRPr="00EE504A">
        <w:rPr>
          <w:rFonts w:ascii="Verdana" w:hAnsi="Verdana"/>
          <w:sz w:val="18"/>
          <w:szCs w:val="18"/>
        </w:rPr>
        <w:t>;</w:t>
      </w:r>
    </w:p>
    <w:p w:rsidR="00EE504A" w:rsidRPr="00EE504A" w:rsidRDefault="00EE504A" w:rsidP="00EE504A">
      <w:pPr>
        <w:numPr>
          <w:ilvl w:val="0"/>
          <w:numId w:val="26"/>
        </w:numPr>
        <w:ind w:right="-567"/>
        <w:jc w:val="both"/>
        <w:rPr>
          <w:rFonts w:ascii="Verdana" w:hAnsi="Verdana"/>
          <w:sz w:val="18"/>
          <w:szCs w:val="18"/>
        </w:rPr>
      </w:pPr>
      <w:r w:rsidRPr="00EE504A">
        <w:rPr>
          <w:rFonts w:ascii="Verdana" w:hAnsi="Verdana"/>
          <w:sz w:val="18"/>
          <w:szCs w:val="18"/>
        </w:rPr>
        <w:t>na podstawie art. 18 RODO prawo żądania od administratora ograniczenia przetwarzania danych osobowych z zastrzeżeniem przypadków, o których mowa w art. 18 ust. 2 RODO (</w:t>
      </w:r>
      <w:r w:rsidRPr="00EE504A">
        <w:rPr>
          <w:rFonts w:ascii="Verdana" w:hAnsi="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E504A">
        <w:rPr>
          <w:rFonts w:ascii="Verdana" w:hAnsi="Verdana"/>
          <w:sz w:val="18"/>
          <w:szCs w:val="18"/>
        </w:rPr>
        <w:t xml:space="preserve">. Wystąpienie z żądaniem, o którym mowa w </w:t>
      </w:r>
      <w:hyperlink r:id="rId12" w:anchor="/document/68636690?unitId=art(18)ust(1)&amp;cm=DOCUMENT" w:history="1">
        <w:r w:rsidRPr="00EE504A">
          <w:rPr>
            <w:rStyle w:val="Hipercze"/>
            <w:rFonts w:ascii="Verdana" w:hAnsi="Verdana"/>
            <w:sz w:val="18"/>
            <w:szCs w:val="18"/>
          </w:rPr>
          <w:t>art. 18 ust. 1</w:t>
        </w:r>
      </w:hyperlink>
      <w:r w:rsidRPr="00EE504A">
        <w:rPr>
          <w:rFonts w:ascii="Verdana" w:hAnsi="Verdana"/>
          <w:sz w:val="18"/>
          <w:szCs w:val="18"/>
        </w:rPr>
        <w:t xml:space="preserve"> RODO, nie ogranicza przetwarzania danych osobowych do czasu zakończenia postępowania o udzielenie zamówienia publicznego;</w:t>
      </w:r>
    </w:p>
    <w:p w:rsidR="00EE504A" w:rsidRPr="00EE504A" w:rsidRDefault="00EE504A" w:rsidP="00EE504A">
      <w:pPr>
        <w:numPr>
          <w:ilvl w:val="0"/>
          <w:numId w:val="26"/>
        </w:numPr>
        <w:ind w:right="-567"/>
        <w:jc w:val="both"/>
        <w:rPr>
          <w:rFonts w:ascii="Verdana" w:hAnsi="Verdana"/>
          <w:i/>
          <w:sz w:val="18"/>
          <w:szCs w:val="18"/>
        </w:rPr>
      </w:pPr>
      <w:r w:rsidRPr="00EE504A">
        <w:rPr>
          <w:rFonts w:ascii="Verdana" w:hAnsi="Verdana"/>
          <w:sz w:val="18"/>
          <w:szCs w:val="18"/>
        </w:rPr>
        <w:t>prawo do wniesienia skargi do Prezesa Urzędu Ochrony Danych Osobowych, gdy uzna, że przetwarzanie danych osobowych dotyczących wykonawców i uczestników przedmiotowego zamówienia narusza przepisy RODO;</w:t>
      </w:r>
    </w:p>
    <w:p w:rsidR="00EE504A" w:rsidRPr="00EE504A" w:rsidRDefault="00EE504A" w:rsidP="00EE504A">
      <w:pPr>
        <w:numPr>
          <w:ilvl w:val="0"/>
          <w:numId w:val="25"/>
        </w:numPr>
        <w:ind w:right="-567"/>
        <w:jc w:val="both"/>
        <w:rPr>
          <w:rFonts w:ascii="Verdana" w:hAnsi="Verdana"/>
          <w:i/>
          <w:sz w:val="18"/>
          <w:szCs w:val="18"/>
        </w:rPr>
      </w:pPr>
      <w:r w:rsidRPr="00EE504A">
        <w:rPr>
          <w:rFonts w:ascii="Verdana" w:hAnsi="Verdana"/>
          <w:sz w:val="18"/>
          <w:szCs w:val="18"/>
        </w:rPr>
        <w:t>nie przysługuje Wykonawcy i osobom uczestniczącym w przedmiotowym postępowaniu:</w:t>
      </w:r>
    </w:p>
    <w:p w:rsidR="00EE504A" w:rsidRPr="00EE504A" w:rsidRDefault="00EE504A" w:rsidP="00EE504A">
      <w:pPr>
        <w:numPr>
          <w:ilvl w:val="0"/>
          <w:numId w:val="27"/>
        </w:numPr>
        <w:ind w:right="-567"/>
        <w:jc w:val="both"/>
        <w:rPr>
          <w:rFonts w:ascii="Verdana" w:hAnsi="Verdana"/>
          <w:i/>
          <w:sz w:val="18"/>
          <w:szCs w:val="18"/>
        </w:rPr>
      </w:pPr>
      <w:r w:rsidRPr="00EE504A">
        <w:rPr>
          <w:rFonts w:ascii="Verdana" w:hAnsi="Verdana"/>
          <w:sz w:val="18"/>
          <w:szCs w:val="18"/>
        </w:rPr>
        <w:t>w związku z art. 17 ust. 3 lit. b, d lub e RODO prawo do usunięcia danych osobowych;</w:t>
      </w:r>
    </w:p>
    <w:p w:rsidR="00EE504A" w:rsidRPr="00EE504A" w:rsidRDefault="00EE504A" w:rsidP="00EE504A">
      <w:pPr>
        <w:numPr>
          <w:ilvl w:val="0"/>
          <w:numId w:val="27"/>
        </w:numPr>
        <w:ind w:right="-567"/>
        <w:jc w:val="both"/>
        <w:rPr>
          <w:rFonts w:ascii="Verdana" w:hAnsi="Verdana"/>
          <w:b/>
          <w:i/>
          <w:sz w:val="18"/>
          <w:szCs w:val="18"/>
        </w:rPr>
      </w:pPr>
      <w:r w:rsidRPr="00EE504A">
        <w:rPr>
          <w:rFonts w:ascii="Verdana" w:hAnsi="Verdana"/>
          <w:sz w:val="18"/>
          <w:szCs w:val="18"/>
        </w:rPr>
        <w:t>prawo do przenoszenia danych osobowych, o którym mowa w art. 20 RODO;</w:t>
      </w:r>
    </w:p>
    <w:p w:rsidR="00EE504A" w:rsidRPr="00EE504A" w:rsidRDefault="00EE504A" w:rsidP="00EE504A">
      <w:pPr>
        <w:numPr>
          <w:ilvl w:val="0"/>
          <w:numId w:val="27"/>
        </w:numPr>
        <w:ind w:right="-567"/>
        <w:jc w:val="both"/>
        <w:rPr>
          <w:rFonts w:ascii="Verdana" w:hAnsi="Verdana"/>
          <w:b/>
          <w:i/>
          <w:sz w:val="18"/>
          <w:szCs w:val="18"/>
        </w:rPr>
      </w:pPr>
      <w:r w:rsidRPr="00EE504A">
        <w:rPr>
          <w:rFonts w:ascii="Verdana" w:hAnsi="Verdana"/>
          <w:sz w:val="18"/>
          <w:szCs w:val="18"/>
        </w:rPr>
        <w:t>na podstawie art. 21 RODO prawo sprzeciwu, wobec przetwarzania danych osobowych, gdyż podstawą prawną przetwarzania danych osobowych Wykonawców i osób uczestniczących w przedmiotowym postępowaniu jest art. 6 ust. 1 lit. c RODO.</w:t>
      </w:r>
    </w:p>
    <w:p w:rsidR="00FB2794" w:rsidRPr="002C3690" w:rsidRDefault="00FB2794" w:rsidP="00B573C0">
      <w:pPr>
        <w:ind w:right="-567"/>
        <w:jc w:val="both"/>
        <w:rPr>
          <w:rFonts w:ascii="Verdana" w:hAnsi="Verdana"/>
          <w:sz w:val="18"/>
          <w:szCs w:val="18"/>
        </w:rPr>
      </w:pPr>
    </w:p>
    <w:p w:rsidR="00B46769" w:rsidRDefault="00B46769" w:rsidP="00B573C0">
      <w:pPr>
        <w:tabs>
          <w:tab w:val="left" w:pos="4536"/>
          <w:tab w:val="left" w:pos="9072"/>
        </w:tabs>
        <w:spacing w:line="280" w:lineRule="exact"/>
        <w:ind w:right="-567" w:firstLine="426"/>
        <w:jc w:val="both"/>
        <w:rPr>
          <w:rFonts w:ascii="Verdana" w:eastAsia="Verdana" w:hAnsi="Verdana" w:cs="Verdana"/>
          <w:sz w:val="18"/>
          <w:szCs w:val="18"/>
        </w:rPr>
      </w:pPr>
    </w:p>
    <w:p w:rsidR="00EB62D1" w:rsidRDefault="00EB62D1" w:rsidP="00B573C0">
      <w:pPr>
        <w:tabs>
          <w:tab w:val="left" w:pos="4536"/>
          <w:tab w:val="left" w:pos="9072"/>
        </w:tabs>
        <w:spacing w:line="280" w:lineRule="exact"/>
        <w:ind w:right="-567" w:firstLine="426"/>
        <w:jc w:val="both"/>
        <w:rPr>
          <w:rFonts w:ascii="Verdana" w:eastAsia="Verdana" w:hAnsi="Verdana" w:cs="Verdana"/>
          <w:sz w:val="18"/>
          <w:szCs w:val="18"/>
        </w:rPr>
      </w:pPr>
    </w:p>
    <w:p w:rsidR="00FB2794" w:rsidRPr="002C3690" w:rsidRDefault="00FB2794" w:rsidP="00B573C0">
      <w:pPr>
        <w:tabs>
          <w:tab w:val="left" w:pos="4536"/>
          <w:tab w:val="left" w:pos="9072"/>
        </w:tabs>
        <w:spacing w:line="280" w:lineRule="exact"/>
        <w:ind w:right="-567" w:firstLine="426"/>
        <w:jc w:val="both"/>
        <w:rPr>
          <w:rFonts w:ascii="Verdana" w:eastAsia="Verdana" w:hAnsi="Verdana" w:cs="Verdana"/>
          <w:sz w:val="18"/>
          <w:szCs w:val="18"/>
        </w:rPr>
      </w:pPr>
      <w:r w:rsidRPr="002C3690">
        <w:rPr>
          <w:rFonts w:ascii="Verdana" w:eastAsia="Verdana" w:hAnsi="Verdana" w:cs="Verdana"/>
          <w:sz w:val="18"/>
          <w:szCs w:val="18"/>
        </w:rPr>
        <w:lastRenderedPageBreak/>
        <w:t>Załączniki do Zaproszenia do składania ofert:</w:t>
      </w:r>
    </w:p>
    <w:p w:rsidR="00FB2794" w:rsidRPr="00F47EB7" w:rsidRDefault="00F222C5" w:rsidP="00B573C0">
      <w:pPr>
        <w:pStyle w:val="Akapitzlist"/>
        <w:numPr>
          <w:ilvl w:val="0"/>
          <w:numId w:val="10"/>
        </w:numPr>
        <w:tabs>
          <w:tab w:val="left" w:pos="1560"/>
        </w:tabs>
        <w:spacing w:after="200" w:line="280" w:lineRule="exact"/>
        <w:ind w:right="-567"/>
        <w:jc w:val="both"/>
        <w:rPr>
          <w:rFonts w:ascii="Verdana" w:eastAsia="Verdana" w:hAnsi="Verdana" w:cs="Verdana"/>
          <w:sz w:val="18"/>
          <w:szCs w:val="18"/>
        </w:rPr>
      </w:pPr>
      <w:r>
        <w:rPr>
          <w:rFonts w:ascii="Verdana" w:eastAsia="Verdana" w:hAnsi="Verdana" w:cs="Verdana"/>
          <w:sz w:val="18"/>
          <w:szCs w:val="18"/>
        </w:rPr>
        <w:t>W</w:t>
      </w:r>
      <w:r w:rsidR="00FB2794" w:rsidRPr="00F47EB7">
        <w:rPr>
          <w:rFonts w:ascii="Verdana" w:eastAsia="Verdana" w:hAnsi="Verdana" w:cs="Verdana"/>
          <w:sz w:val="18"/>
          <w:szCs w:val="18"/>
        </w:rPr>
        <w:t xml:space="preserve">zór Oferty </w:t>
      </w:r>
      <w:r w:rsidR="00F47EB7">
        <w:rPr>
          <w:rFonts w:ascii="Verdana" w:eastAsia="Verdana" w:hAnsi="Verdana" w:cs="Verdana"/>
          <w:sz w:val="18"/>
          <w:szCs w:val="18"/>
        </w:rPr>
        <w:t>– zał. nr 1</w:t>
      </w:r>
    </w:p>
    <w:p w:rsidR="00FB2794" w:rsidRPr="00F47EB7" w:rsidRDefault="00F222C5" w:rsidP="00B573C0">
      <w:pPr>
        <w:pStyle w:val="Akapitzlist"/>
        <w:numPr>
          <w:ilvl w:val="0"/>
          <w:numId w:val="10"/>
        </w:numPr>
        <w:tabs>
          <w:tab w:val="left" w:pos="1560"/>
        </w:tabs>
        <w:spacing w:after="200" w:line="280" w:lineRule="exact"/>
        <w:ind w:right="-567"/>
        <w:jc w:val="both"/>
        <w:rPr>
          <w:rFonts w:ascii="Verdana" w:eastAsia="Verdana" w:hAnsi="Verdana" w:cs="Verdana"/>
          <w:sz w:val="18"/>
          <w:szCs w:val="18"/>
        </w:rPr>
      </w:pPr>
      <w:r>
        <w:rPr>
          <w:rFonts w:ascii="Verdana" w:eastAsia="Verdana" w:hAnsi="Verdana" w:cs="Verdana"/>
          <w:sz w:val="18"/>
          <w:szCs w:val="18"/>
        </w:rPr>
        <w:t>W</w:t>
      </w:r>
      <w:r w:rsidR="00FB2794" w:rsidRPr="00F47EB7">
        <w:rPr>
          <w:rFonts w:ascii="Verdana" w:eastAsia="Verdana" w:hAnsi="Verdana" w:cs="Verdana"/>
          <w:sz w:val="18"/>
          <w:szCs w:val="18"/>
        </w:rPr>
        <w:t xml:space="preserve">zór </w:t>
      </w:r>
      <w:r w:rsidR="00DF4F1C">
        <w:rPr>
          <w:rFonts w:ascii="Verdana" w:eastAsia="Verdana" w:hAnsi="Verdana" w:cs="Verdana"/>
          <w:sz w:val="18"/>
          <w:szCs w:val="18"/>
        </w:rPr>
        <w:t>Tabeli</w:t>
      </w:r>
      <w:r w:rsidR="00F47EB7">
        <w:rPr>
          <w:rFonts w:ascii="Verdana" w:eastAsia="Verdana" w:hAnsi="Verdana" w:cs="Verdana"/>
          <w:sz w:val="18"/>
          <w:szCs w:val="18"/>
        </w:rPr>
        <w:t xml:space="preserve"> kosztów jednostkowych</w:t>
      </w:r>
      <w:r w:rsidR="00FB2794" w:rsidRPr="00F47EB7">
        <w:rPr>
          <w:rFonts w:ascii="Verdana" w:eastAsia="Verdana" w:hAnsi="Verdana" w:cs="Verdana"/>
          <w:sz w:val="18"/>
          <w:szCs w:val="18"/>
        </w:rPr>
        <w:t xml:space="preserve"> </w:t>
      </w:r>
      <w:r w:rsidR="00F47EB7">
        <w:rPr>
          <w:rFonts w:ascii="Verdana" w:eastAsia="Verdana" w:hAnsi="Verdana" w:cs="Verdana"/>
          <w:sz w:val="18"/>
          <w:szCs w:val="18"/>
        </w:rPr>
        <w:t>– zał. nr 2</w:t>
      </w:r>
    </w:p>
    <w:p w:rsidR="00CB5035" w:rsidRDefault="00FB2794" w:rsidP="00B573C0">
      <w:pPr>
        <w:pStyle w:val="Akapitzlist"/>
        <w:numPr>
          <w:ilvl w:val="0"/>
          <w:numId w:val="10"/>
        </w:numPr>
        <w:tabs>
          <w:tab w:val="left" w:pos="1560"/>
        </w:tabs>
        <w:spacing w:after="200" w:line="280" w:lineRule="exact"/>
        <w:ind w:right="-567"/>
        <w:jc w:val="both"/>
        <w:rPr>
          <w:rFonts w:ascii="Verdana" w:eastAsia="Verdana" w:hAnsi="Verdana" w:cs="Verdana"/>
          <w:sz w:val="18"/>
          <w:szCs w:val="18"/>
        </w:rPr>
      </w:pPr>
      <w:r w:rsidRPr="00F47EB7">
        <w:rPr>
          <w:rFonts w:ascii="Verdana" w:eastAsia="Verdana" w:hAnsi="Verdana" w:cs="Verdana"/>
          <w:sz w:val="18"/>
          <w:szCs w:val="18"/>
        </w:rPr>
        <w:t>Projekt umowy</w:t>
      </w:r>
      <w:r w:rsidR="00CB5035">
        <w:rPr>
          <w:rFonts w:ascii="Verdana" w:eastAsia="Verdana" w:hAnsi="Verdana" w:cs="Verdana"/>
          <w:sz w:val="18"/>
          <w:szCs w:val="18"/>
        </w:rPr>
        <w:t xml:space="preserve"> – zał. nr 3</w:t>
      </w:r>
    </w:p>
    <w:p w:rsidR="00FB2794" w:rsidRDefault="00CB5035" w:rsidP="00B573C0">
      <w:pPr>
        <w:pStyle w:val="Akapitzlist"/>
        <w:numPr>
          <w:ilvl w:val="0"/>
          <w:numId w:val="10"/>
        </w:numPr>
        <w:tabs>
          <w:tab w:val="left" w:pos="1560"/>
        </w:tabs>
        <w:spacing w:after="200" w:line="280" w:lineRule="exact"/>
        <w:ind w:right="-567"/>
        <w:jc w:val="both"/>
        <w:rPr>
          <w:rFonts w:ascii="Verdana" w:eastAsia="Verdana" w:hAnsi="Verdana" w:cs="Verdana"/>
          <w:sz w:val="18"/>
          <w:szCs w:val="18"/>
        </w:rPr>
      </w:pPr>
      <w:r w:rsidRPr="00CB5035">
        <w:rPr>
          <w:rFonts w:ascii="Verdana" w:eastAsia="Verdana" w:hAnsi="Verdana" w:cs="Verdana"/>
          <w:sz w:val="18"/>
          <w:szCs w:val="18"/>
        </w:rPr>
        <w:t>Zalecenia techniczne dotyczące budowy sieci strukturalnych – zał. nr 4</w:t>
      </w:r>
    </w:p>
    <w:p w:rsidR="00CB5035" w:rsidRDefault="00CB5035" w:rsidP="00B573C0">
      <w:pPr>
        <w:pStyle w:val="Akapitzlist"/>
        <w:tabs>
          <w:tab w:val="left" w:pos="1560"/>
        </w:tabs>
        <w:spacing w:after="200" w:line="280" w:lineRule="exact"/>
        <w:ind w:left="1146" w:right="-567"/>
        <w:jc w:val="both"/>
        <w:rPr>
          <w:rFonts w:ascii="Verdana" w:eastAsia="Verdana" w:hAnsi="Verdana" w:cs="Verdana"/>
          <w:sz w:val="18"/>
          <w:szCs w:val="18"/>
        </w:rPr>
      </w:pPr>
    </w:p>
    <w:p w:rsidR="00CB5035" w:rsidRDefault="00CB5035" w:rsidP="00CB5035">
      <w:pPr>
        <w:pStyle w:val="Akapitzlist"/>
        <w:tabs>
          <w:tab w:val="left" w:pos="1560"/>
        </w:tabs>
        <w:spacing w:after="200" w:line="280" w:lineRule="exact"/>
        <w:ind w:left="1146"/>
        <w:jc w:val="both"/>
        <w:rPr>
          <w:rFonts w:ascii="Verdana" w:eastAsia="Verdana" w:hAnsi="Verdana" w:cs="Verdana"/>
          <w:sz w:val="18"/>
          <w:szCs w:val="18"/>
        </w:rPr>
      </w:pPr>
    </w:p>
    <w:p w:rsidR="00CB5035" w:rsidRPr="00CB5035" w:rsidRDefault="00CB5035" w:rsidP="00CB5035">
      <w:pPr>
        <w:pStyle w:val="Akapitzlist"/>
        <w:tabs>
          <w:tab w:val="left" w:pos="1560"/>
        </w:tabs>
        <w:spacing w:after="200" w:line="280" w:lineRule="exact"/>
        <w:ind w:left="1146"/>
        <w:jc w:val="both"/>
        <w:rPr>
          <w:rFonts w:ascii="Verdana" w:eastAsia="Verdana" w:hAnsi="Verdana" w:cs="Verdana"/>
          <w:sz w:val="18"/>
          <w:szCs w:val="18"/>
        </w:rPr>
      </w:pPr>
    </w:p>
    <w:p w:rsidR="00FB2794" w:rsidRPr="002C3690" w:rsidRDefault="00FB2794" w:rsidP="00B46769">
      <w:pPr>
        <w:ind w:right="-112" w:firstLine="5103"/>
        <w:rPr>
          <w:rFonts w:ascii="Verdana" w:hAnsi="Verdana"/>
          <w:sz w:val="18"/>
          <w:szCs w:val="18"/>
        </w:rPr>
      </w:pPr>
      <w:r w:rsidRPr="002C3690">
        <w:rPr>
          <w:rFonts w:ascii="Verdana" w:hAnsi="Verdana"/>
          <w:sz w:val="18"/>
          <w:szCs w:val="18"/>
        </w:rPr>
        <w:t xml:space="preserve">Zatwierdzam </w:t>
      </w:r>
    </w:p>
    <w:p w:rsidR="00FB2794" w:rsidRPr="002C3690" w:rsidRDefault="00FB2794" w:rsidP="007C181B">
      <w:pPr>
        <w:ind w:right="-112" w:firstLine="4395"/>
        <w:rPr>
          <w:rFonts w:ascii="Verdana" w:hAnsi="Verdana"/>
          <w:sz w:val="18"/>
          <w:szCs w:val="18"/>
        </w:rPr>
      </w:pPr>
    </w:p>
    <w:p w:rsidR="009E26E7" w:rsidRDefault="009E26E7" w:rsidP="009E26E7">
      <w:pPr>
        <w:ind w:left="5103" w:right="-97"/>
        <w:jc w:val="both"/>
        <w:rPr>
          <w:rFonts w:ascii="Verdana" w:hAnsi="Verdana"/>
          <w:bCs/>
          <w:sz w:val="18"/>
          <w:szCs w:val="18"/>
        </w:rPr>
      </w:pPr>
      <w:r>
        <w:rPr>
          <w:rFonts w:ascii="Verdana" w:hAnsi="Verdana"/>
          <w:bCs/>
          <w:sz w:val="18"/>
          <w:szCs w:val="18"/>
        </w:rPr>
        <w:t>Z upoważnienia  Rektora</w:t>
      </w:r>
    </w:p>
    <w:p w:rsidR="00B46769" w:rsidRDefault="009E26E7" w:rsidP="00B46769">
      <w:pPr>
        <w:ind w:left="5103" w:right="-97"/>
        <w:jc w:val="both"/>
        <w:rPr>
          <w:rFonts w:ascii="Verdana" w:hAnsi="Verdana"/>
          <w:sz w:val="18"/>
          <w:szCs w:val="18"/>
        </w:rPr>
      </w:pPr>
      <w:r>
        <w:rPr>
          <w:rFonts w:ascii="Verdana" w:hAnsi="Verdana"/>
          <w:bCs/>
          <w:sz w:val="18"/>
          <w:szCs w:val="18"/>
        </w:rPr>
        <w:t xml:space="preserve">Zastępca Kanclerza ds. Infrastruktury UMW </w:t>
      </w:r>
    </w:p>
    <w:p w:rsidR="00B46769" w:rsidRDefault="00B46769" w:rsidP="00B46769">
      <w:pPr>
        <w:ind w:left="5103" w:right="-97"/>
        <w:jc w:val="both"/>
        <w:rPr>
          <w:rFonts w:ascii="Verdana" w:hAnsi="Verdana"/>
          <w:sz w:val="18"/>
          <w:szCs w:val="18"/>
        </w:rPr>
      </w:pPr>
    </w:p>
    <w:p w:rsidR="00B46769" w:rsidRDefault="00B46769" w:rsidP="00B46769">
      <w:pPr>
        <w:ind w:left="5103" w:right="-97"/>
        <w:jc w:val="both"/>
        <w:rPr>
          <w:rFonts w:ascii="Verdana" w:hAnsi="Verdana"/>
          <w:sz w:val="18"/>
          <w:szCs w:val="18"/>
        </w:rPr>
      </w:pPr>
    </w:p>
    <w:p w:rsidR="001A4E00" w:rsidRPr="00B46769" w:rsidRDefault="009E26E7" w:rsidP="00B46769">
      <w:pPr>
        <w:ind w:left="5103" w:right="-97"/>
        <w:jc w:val="both"/>
        <w:rPr>
          <w:rFonts w:ascii="Verdana" w:hAnsi="Verdana"/>
          <w:sz w:val="18"/>
          <w:szCs w:val="18"/>
        </w:rPr>
      </w:pPr>
      <w:r>
        <w:rPr>
          <w:rFonts w:ascii="Verdana" w:hAnsi="Verdana"/>
          <w:sz w:val="18"/>
          <w:szCs w:val="18"/>
        </w:rPr>
        <w:t>mgr Jacek Czajka</w:t>
      </w:r>
    </w:p>
    <w:p w:rsidR="001A4E00" w:rsidRDefault="001A4E00">
      <w:pPr>
        <w:rPr>
          <w:rFonts w:ascii="Verdana" w:hAnsi="Verdana"/>
          <w:b/>
          <w:sz w:val="18"/>
          <w:szCs w:val="18"/>
        </w:rPr>
      </w:pPr>
      <w:r>
        <w:rPr>
          <w:rFonts w:ascii="Verdana" w:hAnsi="Verdana"/>
          <w:b/>
          <w:sz w:val="18"/>
          <w:szCs w:val="18"/>
        </w:rPr>
        <w:br w:type="page"/>
      </w:r>
    </w:p>
    <w:p w:rsidR="00497912" w:rsidRPr="001A4E00" w:rsidRDefault="00497912" w:rsidP="001A4E00">
      <w:pPr>
        <w:ind w:left="3539" w:firstLine="708"/>
        <w:rPr>
          <w:rFonts w:ascii="Verdana" w:hAnsi="Verdana"/>
          <w:b/>
          <w:sz w:val="18"/>
          <w:szCs w:val="18"/>
        </w:rPr>
      </w:pPr>
      <w:r w:rsidRPr="002C3690">
        <w:rPr>
          <w:rFonts w:ascii="Verdana" w:hAnsi="Verdana"/>
          <w:sz w:val="18"/>
          <w:szCs w:val="18"/>
        </w:rPr>
        <w:lastRenderedPageBreak/>
        <w:t xml:space="preserve">Załącznik nr 1 do Zaproszenia do składania ofert </w:t>
      </w:r>
    </w:p>
    <w:p w:rsidR="004608A0" w:rsidRPr="002C3690" w:rsidRDefault="004608A0" w:rsidP="00497912">
      <w:pPr>
        <w:keepNext/>
        <w:keepLines/>
        <w:spacing w:line="276" w:lineRule="auto"/>
        <w:ind w:left="3538" w:firstLine="709"/>
        <w:outlineLvl w:val="1"/>
        <w:rPr>
          <w:rFonts w:ascii="Verdana" w:hAnsi="Verdana"/>
          <w:sz w:val="18"/>
          <w:szCs w:val="18"/>
        </w:rPr>
      </w:pPr>
      <w:r w:rsidRPr="002C3690">
        <w:rPr>
          <w:rFonts w:ascii="Verdana" w:hAnsi="Verdana"/>
          <w:sz w:val="18"/>
          <w:szCs w:val="18"/>
        </w:rPr>
        <w:t xml:space="preserve">Załącznik nr 1 do </w:t>
      </w:r>
      <w:r w:rsidR="00497912">
        <w:rPr>
          <w:rFonts w:ascii="Verdana" w:hAnsi="Verdana"/>
          <w:sz w:val="18"/>
          <w:szCs w:val="18"/>
        </w:rPr>
        <w:t>Umowy</w:t>
      </w:r>
      <w:r w:rsidRPr="002C3690">
        <w:rPr>
          <w:rFonts w:ascii="Verdana" w:hAnsi="Verdana"/>
          <w:sz w:val="18"/>
          <w:szCs w:val="18"/>
        </w:rPr>
        <w:t xml:space="preserve"> </w:t>
      </w:r>
    </w:p>
    <w:p w:rsidR="00385474" w:rsidRPr="002C3690" w:rsidRDefault="00385474" w:rsidP="00D81E75">
      <w:pPr>
        <w:pStyle w:val="Tekstpodstawowywcity"/>
        <w:ind w:left="0" w:firstLine="0"/>
        <w:rPr>
          <w:rFonts w:ascii="Verdana" w:hAnsi="Verdana"/>
          <w:sz w:val="18"/>
          <w:szCs w:val="18"/>
        </w:rPr>
      </w:pPr>
    </w:p>
    <w:p w:rsidR="00385474" w:rsidRPr="002C3690" w:rsidRDefault="00385474" w:rsidP="00385474">
      <w:pPr>
        <w:rPr>
          <w:rFonts w:ascii="Verdana" w:hAnsi="Verdana"/>
          <w:sz w:val="18"/>
          <w:szCs w:val="18"/>
        </w:rPr>
      </w:pPr>
    </w:p>
    <w:p w:rsidR="00385474" w:rsidRPr="002C3690" w:rsidRDefault="00385474" w:rsidP="00385474">
      <w:pPr>
        <w:rPr>
          <w:rFonts w:ascii="Verdana" w:hAnsi="Verdana"/>
          <w:sz w:val="18"/>
          <w:szCs w:val="18"/>
        </w:rPr>
      </w:pPr>
    </w:p>
    <w:p w:rsidR="00385474" w:rsidRPr="002C3690" w:rsidRDefault="00385474" w:rsidP="00385474">
      <w:pPr>
        <w:rPr>
          <w:rFonts w:ascii="Verdana" w:hAnsi="Verdana"/>
          <w:sz w:val="18"/>
          <w:szCs w:val="18"/>
        </w:rPr>
      </w:pPr>
    </w:p>
    <w:tbl>
      <w:tblPr>
        <w:tblW w:w="0" w:type="auto"/>
        <w:jc w:val="center"/>
        <w:tblLook w:val="04A0" w:firstRow="1" w:lastRow="0" w:firstColumn="1" w:lastColumn="0" w:noHBand="0" w:noVBand="1"/>
      </w:tblPr>
      <w:tblGrid>
        <w:gridCol w:w="4556"/>
        <w:gridCol w:w="4516"/>
      </w:tblGrid>
      <w:tr w:rsidR="00385474" w:rsidRPr="002C3690" w:rsidTr="005243E1">
        <w:trPr>
          <w:jc w:val="center"/>
        </w:trPr>
        <w:tc>
          <w:tcPr>
            <w:tcW w:w="4606" w:type="dxa"/>
          </w:tcPr>
          <w:p w:rsidR="00385474" w:rsidRPr="002C3690" w:rsidRDefault="00385474" w:rsidP="005243E1">
            <w:pPr>
              <w:jc w:val="center"/>
              <w:rPr>
                <w:rFonts w:ascii="Verdana" w:hAnsi="Verdana"/>
                <w:sz w:val="18"/>
                <w:szCs w:val="18"/>
              </w:rPr>
            </w:pPr>
            <w:r w:rsidRPr="002C3690">
              <w:rPr>
                <w:rFonts w:ascii="Verdana" w:hAnsi="Verdana"/>
                <w:sz w:val="18"/>
                <w:szCs w:val="18"/>
              </w:rPr>
              <w:t>………………………………………………………….</w:t>
            </w:r>
          </w:p>
          <w:p w:rsidR="00385474" w:rsidRPr="002C3690" w:rsidRDefault="00385474" w:rsidP="005243E1">
            <w:pPr>
              <w:jc w:val="center"/>
              <w:rPr>
                <w:rFonts w:ascii="Verdana" w:hAnsi="Verdana"/>
                <w:sz w:val="18"/>
                <w:szCs w:val="18"/>
              </w:rPr>
            </w:pPr>
            <w:r w:rsidRPr="002C3690">
              <w:rPr>
                <w:rFonts w:ascii="Verdana" w:hAnsi="Verdana"/>
                <w:sz w:val="18"/>
                <w:szCs w:val="18"/>
              </w:rPr>
              <w:t>pieczęć wykonawcy lub wykonawców</w:t>
            </w:r>
          </w:p>
          <w:p w:rsidR="00385474" w:rsidRPr="002C3690" w:rsidRDefault="00385474" w:rsidP="005243E1">
            <w:pPr>
              <w:jc w:val="center"/>
              <w:rPr>
                <w:rFonts w:ascii="Verdana" w:hAnsi="Verdana"/>
                <w:sz w:val="18"/>
                <w:szCs w:val="18"/>
              </w:rPr>
            </w:pPr>
            <w:r w:rsidRPr="002C3690">
              <w:rPr>
                <w:rFonts w:ascii="Verdana" w:hAnsi="Verdana"/>
                <w:sz w:val="18"/>
                <w:szCs w:val="18"/>
              </w:rPr>
              <w:t>ubiegających się wspólnie o udzielenie zamówienia</w:t>
            </w:r>
          </w:p>
        </w:tc>
        <w:tc>
          <w:tcPr>
            <w:tcW w:w="4606" w:type="dxa"/>
          </w:tcPr>
          <w:p w:rsidR="00385474" w:rsidRPr="002C3690" w:rsidRDefault="00385474" w:rsidP="005243E1">
            <w:pPr>
              <w:jc w:val="right"/>
              <w:rPr>
                <w:rFonts w:ascii="Verdana" w:hAnsi="Verdana"/>
                <w:sz w:val="18"/>
                <w:szCs w:val="18"/>
              </w:rPr>
            </w:pPr>
            <w:r w:rsidRPr="002C3690">
              <w:rPr>
                <w:rFonts w:ascii="Verdana" w:hAnsi="Verdana"/>
                <w:sz w:val="18"/>
                <w:szCs w:val="18"/>
              </w:rPr>
              <w:t>……………………………………..</w:t>
            </w:r>
          </w:p>
          <w:p w:rsidR="00385474" w:rsidRPr="002C3690" w:rsidRDefault="00004D5C" w:rsidP="005243E1">
            <w:pPr>
              <w:ind w:firstLine="2444"/>
              <w:jc w:val="both"/>
              <w:rPr>
                <w:rFonts w:ascii="Verdana" w:hAnsi="Verdana"/>
                <w:sz w:val="18"/>
                <w:szCs w:val="18"/>
              </w:rPr>
            </w:pPr>
            <w:r>
              <w:rPr>
                <w:rFonts w:ascii="Verdana" w:hAnsi="Verdana"/>
                <w:sz w:val="18"/>
                <w:szCs w:val="18"/>
              </w:rPr>
              <w:t xml:space="preserve">   </w:t>
            </w:r>
            <w:r w:rsidR="00385474" w:rsidRPr="002C3690">
              <w:rPr>
                <w:rFonts w:ascii="Verdana" w:hAnsi="Verdana"/>
                <w:sz w:val="18"/>
                <w:szCs w:val="18"/>
              </w:rPr>
              <w:t>miejsce i data</w:t>
            </w:r>
          </w:p>
        </w:tc>
      </w:tr>
    </w:tbl>
    <w:p w:rsidR="00385474" w:rsidRPr="002C3690" w:rsidRDefault="00385474" w:rsidP="00385474">
      <w:pPr>
        <w:rPr>
          <w:rFonts w:ascii="Verdana" w:hAnsi="Verdana"/>
          <w:sz w:val="18"/>
          <w:szCs w:val="18"/>
          <w:lang w:val="de-DE"/>
        </w:rPr>
      </w:pPr>
    </w:p>
    <w:p w:rsidR="00385474" w:rsidRPr="002C3690" w:rsidRDefault="00385474" w:rsidP="00385474">
      <w:pPr>
        <w:rPr>
          <w:rFonts w:ascii="Verdana" w:hAnsi="Verdana"/>
          <w:sz w:val="18"/>
          <w:szCs w:val="18"/>
          <w:lang w:val="de-DE"/>
        </w:rPr>
      </w:pPr>
    </w:p>
    <w:p w:rsidR="00385474" w:rsidRPr="002C3690" w:rsidRDefault="00385474" w:rsidP="00385474">
      <w:pPr>
        <w:spacing w:after="80" w:line="360" w:lineRule="auto"/>
        <w:rPr>
          <w:rFonts w:ascii="Verdana" w:hAnsi="Verdana"/>
          <w:sz w:val="18"/>
          <w:szCs w:val="18"/>
          <w:lang w:val="de-DE"/>
        </w:rPr>
      </w:pPr>
      <w:proofErr w:type="spellStart"/>
      <w:r w:rsidRPr="002C3690">
        <w:rPr>
          <w:rFonts w:ascii="Verdana" w:hAnsi="Verdana"/>
          <w:sz w:val="18"/>
          <w:szCs w:val="18"/>
          <w:lang w:val="de-DE"/>
        </w:rPr>
        <w:t>nr</w:t>
      </w:r>
      <w:proofErr w:type="spellEnd"/>
      <w:r w:rsidRPr="002C3690">
        <w:rPr>
          <w:rFonts w:ascii="Verdana" w:hAnsi="Verdana"/>
          <w:sz w:val="18"/>
          <w:szCs w:val="18"/>
          <w:lang w:val="de-DE"/>
        </w:rPr>
        <w:t xml:space="preserve"> tel./</w:t>
      </w:r>
      <w:proofErr w:type="spellStart"/>
      <w:r w:rsidRPr="002C3690">
        <w:rPr>
          <w:rFonts w:ascii="Verdana" w:hAnsi="Verdana"/>
          <w:sz w:val="18"/>
          <w:szCs w:val="18"/>
          <w:lang w:val="de-DE"/>
        </w:rPr>
        <w:t>faksu</w:t>
      </w:r>
      <w:proofErr w:type="spellEnd"/>
      <w:r w:rsidRPr="002C3690">
        <w:rPr>
          <w:rFonts w:ascii="Verdana" w:hAnsi="Verdana"/>
          <w:sz w:val="18"/>
          <w:szCs w:val="18"/>
          <w:lang w:val="de-DE"/>
        </w:rPr>
        <w:t>……………………………………………………………..</w:t>
      </w:r>
    </w:p>
    <w:p w:rsidR="00385474" w:rsidRPr="002C3690" w:rsidRDefault="00385474" w:rsidP="00385474">
      <w:pPr>
        <w:spacing w:after="80" w:line="360" w:lineRule="auto"/>
        <w:rPr>
          <w:rFonts w:ascii="Verdana" w:hAnsi="Verdana"/>
          <w:sz w:val="18"/>
          <w:szCs w:val="18"/>
          <w:lang w:val="de-DE"/>
        </w:rPr>
      </w:pPr>
      <w:r w:rsidRPr="002C3690">
        <w:rPr>
          <w:rFonts w:ascii="Verdana" w:hAnsi="Verdana"/>
          <w:sz w:val="18"/>
          <w:szCs w:val="18"/>
          <w:lang w:val="de-DE"/>
        </w:rPr>
        <w:t>REGON…………………………………………..NIP………………………………………………</w:t>
      </w:r>
    </w:p>
    <w:p w:rsidR="00385474" w:rsidRPr="002C3690" w:rsidRDefault="00385474" w:rsidP="00385474">
      <w:pPr>
        <w:spacing w:after="80" w:line="360" w:lineRule="auto"/>
        <w:rPr>
          <w:rFonts w:ascii="Verdana" w:hAnsi="Verdana"/>
          <w:sz w:val="18"/>
          <w:szCs w:val="18"/>
          <w:lang w:val="pt-BR"/>
        </w:rPr>
      </w:pPr>
      <w:r w:rsidRPr="002C3690">
        <w:rPr>
          <w:rFonts w:ascii="Verdana" w:hAnsi="Verdana"/>
          <w:sz w:val="18"/>
          <w:szCs w:val="18"/>
          <w:lang w:val="de-DE"/>
        </w:rPr>
        <w:t>http ………………………………………………..</w:t>
      </w:r>
      <w:r w:rsidRPr="002C3690">
        <w:rPr>
          <w:rFonts w:ascii="Verdana" w:hAnsi="Verdana"/>
          <w:sz w:val="18"/>
          <w:szCs w:val="18"/>
          <w:lang w:val="pt-BR"/>
        </w:rPr>
        <w:t>e-mail.......................................</w:t>
      </w:r>
    </w:p>
    <w:p w:rsidR="00385474" w:rsidRPr="002C3690" w:rsidRDefault="00385474" w:rsidP="00385474">
      <w:pPr>
        <w:spacing w:after="80" w:line="360" w:lineRule="auto"/>
        <w:rPr>
          <w:rFonts w:ascii="Verdana" w:hAnsi="Verdana"/>
          <w:sz w:val="18"/>
          <w:szCs w:val="18"/>
          <w:lang w:val="pt-BR"/>
        </w:rPr>
      </w:pPr>
    </w:p>
    <w:p w:rsidR="00385474" w:rsidRPr="002C3690" w:rsidRDefault="00385474" w:rsidP="00385474">
      <w:pPr>
        <w:spacing w:after="80" w:line="360" w:lineRule="auto"/>
        <w:jc w:val="center"/>
        <w:rPr>
          <w:rFonts w:ascii="Verdana" w:hAnsi="Verdana"/>
          <w:sz w:val="18"/>
          <w:szCs w:val="18"/>
          <w:lang w:val="pt-BR"/>
        </w:rPr>
      </w:pPr>
      <w:r w:rsidRPr="002C3690">
        <w:rPr>
          <w:rFonts w:ascii="Verdana" w:hAnsi="Verdana"/>
          <w:sz w:val="18"/>
          <w:szCs w:val="18"/>
          <w:lang w:val="pt-BR"/>
        </w:rPr>
        <w:t>O F E R T A</w:t>
      </w:r>
    </w:p>
    <w:p w:rsidR="00771354" w:rsidRPr="002C3690" w:rsidRDefault="00385474" w:rsidP="00771354">
      <w:pPr>
        <w:pStyle w:val="Tekstpodstawowy2"/>
        <w:spacing w:after="0" w:line="360" w:lineRule="auto"/>
        <w:ind w:right="-709"/>
        <w:jc w:val="both"/>
        <w:rPr>
          <w:rFonts w:ascii="Verdana" w:hAnsi="Verdana"/>
          <w:sz w:val="18"/>
          <w:szCs w:val="18"/>
        </w:rPr>
      </w:pPr>
      <w:r w:rsidRPr="002C3690">
        <w:rPr>
          <w:rFonts w:ascii="Verdana" w:hAnsi="Verdana"/>
          <w:sz w:val="18"/>
          <w:szCs w:val="18"/>
        </w:rPr>
        <w:t>Naw</w:t>
      </w:r>
      <w:r w:rsidR="007E4615" w:rsidRPr="002C3690">
        <w:rPr>
          <w:rFonts w:ascii="Verdana" w:hAnsi="Verdana"/>
          <w:sz w:val="18"/>
          <w:szCs w:val="18"/>
        </w:rPr>
        <w:t xml:space="preserve">iązując do zaproszenia z dnia </w:t>
      </w:r>
      <w:r w:rsidR="00A75ACF">
        <w:rPr>
          <w:rFonts w:ascii="Verdana" w:hAnsi="Verdana"/>
          <w:sz w:val="18"/>
          <w:szCs w:val="18"/>
        </w:rPr>
        <w:t>2</w:t>
      </w:r>
      <w:r w:rsidR="00AF62E1">
        <w:rPr>
          <w:rFonts w:ascii="Verdana" w:hAnsi="Verdana"/>
          <w:sz w:val="18"/>
          <w:szCs w:val="18"/>
        </w:rPr>
        <w:t>8</w:t>
      </w:r>
      <w:r w:rsidR="00A75ACF">
        <w:rPr>
          <w:rFonts w:ascii="Verdana" w:hAnsi="Verdana"/>
          <w:sz w:val="18"/>
          <w:szCs w:val="18"/>
        </w:rPr>
        <w:t>.</w:t>
      </w:r>
      <w:r w:rsidR="001C5645">
        <w:rPr>
          <w:rFonts w:ascii="Verdana" w:hAnsi="Verdana"/>
          <w:sz w:val="18"/>
          <w:szCs w:val="18"/>
        </w:rPr>
        <w:t>0</w:t>
      </w:r>
      <w:r w:rsidR="003D1AEC" w:rsidRPr="002C3690">
        <w:rPr>
          <w:rFonts w:ascii="Verdana" w:hAnsi="Verdana"/>
          <w:sz w:val="18"/>
          <w:szCs w:val="18"/>
        </w:rPr>
        <w:t>1</w:t>
      </w:r>
      <w:r w:rsidRPr="002C3690">
        <w:rPr>
          <w:rFonts w:ascii="Verdana" w:hAnsi="Verdana"/>
          <w:sz w:val="18"/>
          <w:szCs w:val="18"/>
        </w:rPr>
        <w:t>.20</w:t>
      </w:r>
      <w:r w:rsidR="00A75ACF">
        <w:rPr>
          <w:rFonts w:ascii="Verdana" w:hAnsi="Verdana"/>
          <w:sz w:val="18"/>
          <w:szCs w:val="18"/>
        </w:rPr>
        <w:t>20</w:t>
      </w:r>
      <w:r w:rsidRPr="002C3690">
        <w:rPr>
          <w:rFonts w:ascii="Verdana" w:hAnsi="Verdana"/>
          <w:sz w:val="18"/>
          <w:szCs w:val="18"/>
        </w:rPr>
        <w:t xml:space="preserve"> r. do składania ofert na </w:t>
      </w:r>
      <w:r w:rsidR="00771354" w:rsidRPr="002C3690">
        <w:rPr>
          <w:rFonts w:ascii="Verdana" w:hAnsi="Verdana"/>
          <w:b/>
          <w:sz w:val="18"/>
          <w:szCs w:val="18"/>
        </w:rPr>
        <w:t>Budow</w:t>
      </w:r>
      <w:r w:rsidR="00DF4F1C">
        <w:rPr>
          <w:rFonts w:ascii="Verdana" w:hAnsi="Verdana"/>
          <w:b/>
          <w:sz w:val="18"/>
          <w:szCs w:val="18"/>
        </w:rPr>
        <w:t>ę / rozbudowę</w:t>
      </w:r>
      <w:r w:rsidR="00771354" w:rsidRPr="002C3690">
        <w:rPr>
          <w:rFonts w:ascii="Verdana" w:hAnsi="Verdana"/>
          <w:b/>
          <w:sz w:val="18"/>
          <w:szCs w:val="18"/>
        </w:rPr>
        <w:t xml:space="preserve"> sieci komputerowych w jednostkach Uniwersytetu Medycznego we Wrocławiu</w:t>
      </w:r>
      <w:r w:rsidR="00771354" w:rsidRPr="002C3690">
        <w:rPr>
          <w:rFonts w:ascii="Verdana" w:hAnsi="Verdana"/>
          <w:b/>
          <w:bCs/>
          <w:sz w:val="18"/>
          <w:szCs w:val="18"/>
        </w:rPr>
        <w:t>,</w:t>
      </w:r>
      <w:r w:rsidR="00DF4F1C">
        <w:rPr>
          <w:rFonts w:ascii="Verdana" w:hAnsi="Verdana"/>
          <w:sz w:val="18"/>
          <w:szCs w:val="18"/>
        </w:rPr>
        <w:t xml:space="preserve"> realizowanej</w:t>
      </w:r>
      <w:r w:rsidR="00771354" w:rsidRPr="002C3690">
        <w:rPr>
          <w:rFonts w:ascii="Verdana" w:hAnsi="Verdana"/>
          <w:sz w:val="18"/>
          <w:szCs w:val="18"/>
        </w:rPr>
        <w:t xml:space="preserve"> na podstawie okreso</w:t>
      </w:r>
      <w:r w:rsidR="00CD6367">
        <w:rPr>
          <w:rFonts w:ascii="Verdana" w:hAnsi="Verdana"/>
          <w:sz w:val="18"/>
          <w:szCs w:val="18"/>
        </w:rPr>
        <w:t>wych zleceń wystawianych przez Z</w:t>
      </w:r>
      <w:r w:rsidR="00771354" w:rsidRPr="002C3690">
        <w:rPr>
          <w:rFonts w:ascii="Verdana" w:hAnsi="Verdana"/>
          <w:sz w:val="18"/>
          <w:szCs w:val="18"/>
        </w:rPr>
        <w:t>amawiającego w okresie 12 miesięcy od daty podpisania umowy</w:t>
      </w:r>
      <w:r w:rsidR="00DF4F1C">
        <w:rPr>
          <w:rFonts w:ascii="Verdana" w:hAnsi="Verdana"/>
          <w:sz w:val="18"/>
          <w:szCs w:val="18"/>
        </w:rPr>
        <w:t>, oferuję wykonanie ww. usługi</w:t>
      </w:r>
      <w:r w:rsidR="00771354" w:rsidRPr="002C3690">
        <w:rPr>
          <w:rFonts w:ascii="Verdana" w:hAnsi="Verdana"/>
          <w:sz w:val="18"/>
          <w:szCs w:val="18"/>
        </w:rPr>
        <w:t>.</w:t>
      </w:r>
    </w:p>
    <w:p w:rsidR="00771354" w:rsidRPr="002C3690" w:rsidRDefault="00771354" w:rsidP="00771354">
      <w:pPr>
        <w:rPr>
          <w:rFonts w:ascii="Verdana" w:hAnsi="Verdana"/>
          <w:sz w:val="18"/>
          <w:szCs w:val="18"/>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083"/>
        <w:gridCol w:w="2217"/>
        <w:gridCol w:w="2715"/>
      </w:tblGrid>
      <w:tr w:rsidR="00771354" w:rsidRPr="002C3690" w:rsidTr="00F47EB7">
        <w:trPr>
          <w:cantSplit/>
          <w:trHeight w:val="609"/>
        </w:trPr>
        <w:tc>
          <w:tcPr>
            <w:tcW w:w="540" w:type="dxa"/>
            <w:vMerge w:val="restart"/>
          </w:tcPr>
          <w:p w:rsidR="00771354" w:rsidRPr="002C3690" w:rsidRDefault="00771354" w:rsidP="00F47EB7">
            <w:pPr>
              <w:widowControl w:val="0"/>
              <w:autoSpaceDE w:val="0"/>
              <w:autoSpaceDN w:val="0"/>
              <w:adjustRightInd w:val="0"/>
              <w:ind w:right="-650"/>
              <w:rPr>
                <w:rFonts w:ascii="Verdana" w:hAnsi="Verdana"/>
                <w:color w:val="000000"/>
                <w:sz w:val="18"/>
                <w:szCs w:val="18"/>
              </w:rPr>
            </w:pPr>
            <w:r w:rsidRPr="002C3690">
              <w:rPr>
                <w:rFonts w:ascii="Verdana" w:hAnsi="Verdana"/>
                <w:color w:val="000000"/>
                <w:sz w:val="18"/>
                <w:szCs w:val="18"/>
              </w:rPr>
              <w:t xml:space="preserve">  1.</w:t>
            </w:r>
          </w:p>
          <w:p w:rsidR="00771354" w:rsidRPr="002C3690" w:rsidRDefault="00771354" w:rsidP="00F47EB7">
            <w:pPr>
              <w:widowControl w:val="0"/>
              <w:autoSpaceDE w:val="0"/>
              <w:autoSpaceDN w:val="0"/>
              <w:adjustRightInd w:val="0"/>
              <w:ind w:right="-650"/>
              <w:rPr>
                <w:rFonts w:ascii="Verdana" w:hAnsi="Verdana"/>
                <w:color w:val="000000"/>
                <w:sz w:val="18"/>
                <w:szCs w:val="18"/>
              </w:rPr>
            </w:pPr>
            <w:r w:rsidRPr="002C3690">
              <w:rPr>
                <w:rFonts w:ascii="Verdana" w:hAnsi="Verdana"/>
                <w:color w:val="000000"/>
                <w:sz w:val="18"/>
                <w:szCs w:val="18"/>
              </w:rPr>
              <w:t xml:space="preserve">  </w:t>
            </w:r>
          </w:p>
        </w:tc>
        <w:tc>
          <w:tcPr>
            <w:tcW w:w="4083" w:type="dxa"/>
            <w:vMerge w:val="restart"/>
          </w:tcPr>
          <w:p w:rsidR="00771354" w:rsidRPr="002C3690" w:rsidRDefault="00771354" w:rsidP="00F47EB7">
            <w:pPr>
              <w:tabs>
                <w:tab w:val="left" w:pos="284"/>
              </w:tabs>
              <w:rPr>
                <w:rFonts w:ascii="Verdana" w:hAnsi="Verdana"/>
                <w:b/>
                <w:sz w:val="18"/>
                <w:szCs w:val="18"/>
              </w:rPr>
            </w:pPr>
            <w:r w:rsidRPr="002C3690">
              <w:rPr>
                <w:rFonts w:ascii="Verdana" w:hAnsi="Verdana"/>
                <w:b/>
                <w:sz w:val="18"/>
                <w:szCs w:val="18"/>
              </w:rPr>
              <w:t xml:space="preserve">Łączna wartość przedmiotu zamówienia, obliczona na podstawie załącznika nr 2 do </w:t>
            </w:r>
            <w:r w:rsidR="00F47EB7">
              <w:rPr>
                <w:rFonts w:ascii="Verdana" w:hAnsi="Verdana"/>
                <w:b/>
                <w:sz w:val="18"/>
                <w:szCs w:val="18"/>
              </w:rPr>
              <w:t>Zaproszenia</w:t>
            </w:r>
            <w:r w:rsidR="00DF4F1C">
              <w:rPr>
                <w:rFonts w:ascii="Verdana" w:hAnsi="Verdana"/>
                <w:b/>
                <w:sz w:val="18"/>
                <w:szCs w:val="18"/>
              </w:rPr>
              <w:t xml:space="preserve"> do składania ofert</w:t>
            </w:r>
          </w:p>
        </w:tc>
        <w:tc>
          <w:tcPr>
            <w:tcW w:w="2217" w:type="dxa"/>
          </w:tcPr>
          <w:p w:rsidR="00771354" w:rsidRPr="002C3690" w:rsidRDefault="00771354" w:rsidP="00F47EB7">
            <w:pPr>
              <w:tabs>
                <w:tab w:val="left" w:pos="284"/>
              </w:tabs>
              <w:rPr>
                <w:rFonts w:ascii="Verdana" w:hAnsi="Verdana"/>
                <w:color w:val="000000"/>
                <w:sz w:val="18"/>
                <w:szCs w:val="18"/>
              </w:rPr>
            </w:pPr>
            <w:r w:rsidRPr="002C3690">
              <w:rPr>
                <w:rFonts w:ascii="Verdana" w:hAnsi="Verdana"/>
                <w:color w:val="000000"/>
                <w:sz w:val="18"/>
                <w:szCs w:val="18"/>
              </w:rPr>
              <w:t>Netto PLN</w:t>
            </w:r>
          </w:p>
          <w:p w:rsidR="00771354" w:rsidRPr="002C3690" w:rsidRDefault="00771354" w:rsidP="00F47EB7">
            <w:pPr>
              <w:tabs>
                <w:tab w:val="left" w:pos="284"/>
              </w:tabs>
              <w:rPr>
                <w:rFonts w:ascii="Verdana" w:hAnsi="Verdana"/>
                <w:color w:val="000000"/>
                <w:sz w:val="18"/>
                <w:szCs w:val="18"/>
              </w:rPr>
            </w:pPr>
          </w:p>
          <w:p w:rsidR="00771354" w:rsidRPr="002C3690" w:rsidRDefault="00771354" w:rsidP="00F47EB7">
            <w:pPr>
              <w:tabs>
                <w:tab w:val="left" w:pos="284"/>
              </w:tabs>
              <w:rPr>
                <w:rFonts w:ascii="Verdana" w:hAnsi="Verdana"/>
                <w:color w:val="000000"/>
                <w:sz w:val="18"/>
                <w:szCs w:val="18"/>
              </w:rPr>
            </w:pPr>
          </w:p>
          <w:p w:rsidR="00771354" w:rsidRPr="002C3690" w:rsidRDefault="00771354" w:rsidP="00F47EB7">
            <w:pPr>
              <w:tabs>
                <w:tab w:val="left" w:pos="284"/>
              </w:tabs>
              <w:rPr>
                <w:rFonts w:ascii="Verdana" w:hAnsi="Verdana"/>
                <w:color w:val="000000"/>
                <w:sz w:val="18"/>
                <w:szCs w:val="18"/>
              </w:rPr>
            </w:pPr>
          </w:p>
          <w:p w:rsidR="00771354" w:rsidRPr="002C3690" w:rsidRDefault="00771354" w:rsidP="00F47EB7">
            <w:pPr>
              <w:tabs>
                <w:tab w:val="left" w:pos="284"/>
              </w:tabs>
              <w:rPr>
                <w:rFonts w:ascii="Verdana" w:hAnsi="Verdana"/>
                <w:color w:val="000000"/>
                <w:sz w:val="18"/>
                <w:szCs w:val="18"/>
              </w:rPr>
            </w:pPr>
          </w:p>
        </w:tc>
        <w:tc>
          <w:tcPr>
            <w:tcW w:w="2715" w:type="dxa"/>
          </w:tcPr>
          <w:p w:rsidR="00771354" w:rsidRPr="002C3690" w:rsidRDefault="00771354" w:rsidP="00F47EB7">
            <w:pPr>
              <w:tabs>
                <w:tab w:val="left" w:pos="284"/>
              </w:tabs>
              <w:rPr>
                <w:rFonts w:ascii="Verdana" w:hAnsi="Verdana"/>
                <w:color w:val="000000"/>
                <w:sz w:val="18"/>
                <w:szCs w:val="18"/>
              </w:rPr>
            </w:pPr>
            <w:r w:rsidRPr="002C3690">
              <w:rPr>
                <w:rFonts w:ascii="Verdana" w:hAnsi="Verdana"/>
                <w:color w:val="000000"/>
                <w:sz w:val="18"/>
                <w:szCs w:val="18"/>
              </w:rPr>
              <w:t>Brutto PLN</w:t>
            </w:r>
          </w:p>
          <w:p w:rsidR="00771354" w:rsidRPr="002C3690" w:rsidRDefault="00771354" w:rsidP="00F47EB7">
            <w:pPr>
              <w:tabs>
                <w:tab w:val="left" w:pos="284"/>
              </w:tabs>
              <w:rPr>
                <w:rFonts w:ascii="Verdana" w:hAnsi="Verdana"/>
                <w:color w:val="000000"/>
                <w:sz w:val="18"/>
                <w:szCs w:val="18"/>
              </w:rPr>
            </w:pPr>
          </w:p>
          <w:p w:rsidR="00771354" w:rsidRPr="002C3690" w:rsidRDefault="00771354" w:rsidP="00F47EB7">
            <w:pPr>
              <w:tabs>
                <w:tab w:val="left" w:pos="284"/>
              </w:tabs>
              <w:rPr>
                <w:rFonts w:ascii="Verdana" w:hAnsi="Verdana"/>
                <w:color w:val="000000"/>
                <w:sz w:val="18"/>
                <w:szCs w:val="18"/>
              </w:rPr>
            </w:pPr>
          </w:p>
        </w:tc>
      </w:tr>
      <w:tr w:rsidR="00771354" w:rsidRPr="002C3690" w:rsidTr="00F47EB7">
        <w:trPr>
          <w:cantSplit/>
          <w:trHeight w:val="532"/>
        </w:trPr>
        <w:tc>
          <w:tcPr>
            <w:tcW w:w="540" w:type="dxa"/>
            <w:vMerge/>
          </w:tcPr>
          <w:p w:rsidR="00771354" w:rsidRPr="002C3690" w:rsidRDefault="00771354" w:rsidP="00F47EB7">
            <w:pPr>
              <w:widowControl w:val="0"/>
              <w:autoSpaceDE w:val="0"/>
              <w:autoSpaceDN w:val="0"/>
              <w:adjustRightInd w:val="0"/>
              <w:ind w:right="-650"/>
              <w:rPr>
                <w:rFonts w:ascii="Verdana" w:hAnsi="Verdana" w:cs="Arial"/>
                <w:color w:val="000000"/>
                <w:sz w:val="18"/>
                <w:szCs w:val="18"/>
              </w:rPr>
            </w:pPr>
          </w:p>
        </w:tc>
        <w:tc>
          <w:tcPr>
            <w:tcW w:w="4083" w:type="dxa"/>
            <w:vMerge/>
          </w:tcPr>
          <w:p w:rsidR="00771354" w:rsidRPr="002C3690" w:rsidRDefault="00771354" w:rsidP="00F47EB7">
            <w:pPr>
              <w:tabs>
                <w:tab w:val="left" w:pos="284"/>
              </w:tabs>
              <w:rPr>
                <w:rFonts w:ascii="Verdana" w:hAnsi="Verdana"/>
                <w:color w:val="000000"/>
                <w:sz w:val="18"/>
                <w:szCs w:val="18"/>
              </w:rPr>
            </w:pPr>
          </w:p>
        </w:tc>
        <w:tc>
          <w:tcPr>
            <w:tcW w:w="2217" w:type="dxa"/>
          </w:tcPr>
          <w:p w:rsidR="00771354" w:rsidRPr="002C3690" w:rsidRDefault="00771354" w:rsidP="00F47EB7">
            <w:pPr>
              <w:tabs>
                <w:tab w:val="left" w:pos="284"/>
                <w:tab w:val="left" w:pos="1418"/>
              </w:tabs>
              <w:rPr>
                <w:rFonts w:ascii="Verdana" w:hAnsi="Verdana"/>
                <w:color w:val="000000"/>
                <w:sz w:val="18"/>
                <w:szCs w:val="18"/>
              </w:rPr>
            </w:pPr>
            <w:r w:rsidRPr="002C3690">
              <w:rPr>
                <w:rFonts w:ascii="Verdana" w:hAnsi="Verdana"/>
                <w:color w:val="000000"/>
                <w:sz w:val="18"/>
                <w:szCs w:val="18"/>
              </w:rPr>
              <w:t>słownie:</w:t>
            </w:r>
          </w:p>
          <w:p w:rsidR="00771354" w:rsidRPr="002C3690" w:rsidRDefault="00771354" w:rsidP="00F47EB7">
            <w:pPr>
              <w:tabs>
                <w:tab w:val="left" w:pos="284"/>
                <w:tab w:val="left" w:pos="1418"/>
              </w:tabs>
              <w:rPr>
                <w:rFonts w:ascii="Verdana" w:hAnsi="Verdana"/>
                <w:color w:val="000000"/>
                <w:sz w:val="18"/>
                <w:szCs w:val="18"/>
              </w:rPr>
            </w:pPr>
          </w:p>
          <w:p w:rsidR="00771354" w:rsidRPr="002C3690" w:rsidRDefault="00771354" w:rsidP="00F47EB7">
            <w:pPr>
              <w:tabs>
                <w:tab w:val="left" w:pos="284"/>
                <w:tab w:val="left" w:pos="1418"/>
              </w:tabs>
              <w:rPr>
                <w:rFonts w:ascii="Verdana" w:hAnsi="Verdana"/>
                <w:color w:val="000000"/>
                <w:sz w:val="18"/>
                <w:szCs w:val="18"/>
              </w:rPr>
            </w:pPr>
          </w:p>
          <w:p w:rsidR="00771354" w:rsidRPr="002C3690" w:rsidRDefault="00771354" w:rsidP="00F47EB7">
            <w:pPr>
              <w:tabs>
                <w:tab w:val="left" w:pos="284"/>
                <w:tab w:val="left" w:pos="1418"/>
              </w:tabs>
              <w:rPr>
                <w:rFonts w:ascii="Verdana" w:hAnsi="Verdana"/>
                <w:color w:val="000000"/>
                <w:sz w:val="18"/>
                <w:szCs w:val="18"/>
              </w:rPr>
            </w:pPr>
          </w:p>
          <w:p w:rsidR="00771354" w:rsidRPr="002C3690" w:rsidRDefault="00771354" w:rsidP="00F47EB7">
            <w:pPr>
              <w:tabs>
                <w:tab w:val="left" w:pos="284"/>
                <w:tab w:val="left" w:pos="1418"/>
              </w:tabs>
              <w:rPr>
                <w:rFonts w:ascii="Verdana" w:hAnsi="Verdana"/>
                <w:color w:val="000000"/>
                <w:sz w:val="18"/>
                <w:szCs w:val="18"/>
              </w:rPr>
            </w:pPr>
          </w:p>
        </w:tc>
        <w:tc>
          <w:tcPr>
            <w:tcW w:w="2715" w:type="dxa"/>
          </w:tcPr>
          <w:p w:rsidR="00771354" w:rsidRPr="002C3690" w:rsidRDefault="00771354" w:rsidP="00F47EB7">
            <w:pPr>
              <w:widowControl w:val="0"/>
              <w:tabs>
                <w:tab w:val="left" w:pos="284"/>
              </w:tabs>
              <w:autoSpaceDE w:val="0"/>
              <w:autoSpaceDN w:val="0"/>
              <w:adjustRightInd w:val="0"/>
              <w:rPr>
                <w:rFonts w:ascii="Verdana" w:hAnsi="Verdana"/>
                <w:color w:val="000000"/>
                <w:sz w:val="18"/>
                <w:szCs w:val="18"/>
              </w:rPr>
            </w:pPr>
            <w:r w:rsidRPr="002C3690">
              <w:rPr>
                <w:rFonts w:ascii="Verdana" w:hAnsi="Verdana"/>
                <w:color w:val="000000"/>
                <w:sz w:val="18"/>
                <w:szCs w:val="18"/>
              </w:rPr>
              <w:t>słownie:</w:t>
            </w:r>
          </w:p>
          <w:p w:rsidR="00771354" w:rsidRPr="002C3690" w:rsidRDefault="00771354" w:rsidP="00F47EB7">
            <w:pPr>
              <w:widowControl w:val="0"/>
              <w:tabs>
                <w:tab w:val="left" w:pos="284"/>
              </w:tabs>
              <w:autoSpaceDE w:val="0"/>
              <w:autoSpaceDN w:val="0"/>
              <w:adjustRightInd w:val="0"/>
              <w:rPr>
                <w:rFonts w:ascii="Verdana" w:hAnsi="Verdana"/>
                <w:color w:val="000000"/>
                <w:sz w:val="18"/>
                <w:szCs w:val="18"/>
              </w:rPr>
            </w:pPr>
          </w:p>
          <w:p w:rsidR="00771354" w:rsidRPr="002C3690" w:rsidRDefault="00771354" w:rsidP="00F47EB7">
            <w:pPr>
              <w:widowControl w:val="0"/>
              <w:tabs>
                <w:tab w:val="left" w:pos="284"/>
              </w:tabs>
              <w:autoSpaceDE w:val="0"/>
              <w:autoSpaceDN w:val="0"/>
              <w:adjustRightInd w:val="0"/>
              <w:rPr>
                <w:rFonts w:ascii="Verdana" w:hAnsi="Verdana"/>
                <w:color w:val="000000"/>
                <w:sz w:val="18"/>
                <w:szCs w:val="18"/>
              </w:rPr>
            </w:pPr>
          </w:p>
          <w:p w:rsidR="00771354" w:rsidRPr="002C3690" w:rsidRDefault="00771354" w:rsidP="00F47EB7">
            <w:pPr>
              <w:widowControl w:val="0"/>
              <w:tabs>
                <w:tab w:val="left" w:pos="284"/>
              </w:tabs>
              <w:autoSpaceDE w:val="0"/>
              <w:autoSpaceDN w:val="0"/>
              <w:adjustRightInd w:val="0"/>
              <w:rPr>
                <w:rFonts w:ascii="Verdana" w:hAnsi="Verdana"/>
                <w:color w:val="000000"/>
                <w:sz w:val="18"/>
                <w:szCs w:val="18"/>
              </w:rPr>
            </w:pPr>
          </w:p>
        </w:tc>
      </w:tr>
    </w:tbl>
    <w:p w:rsidR="00771354" w:rsidRPr="002C3690" w:rsidRDefault="00771354" w:rsidP="00771354">
      <w:pPr>
        <w:pStyle w:val="redniasiatka21"/>
        <w:rPr>
          <w:rFonts w:ascii="Verdana" w:hAnsi="Verdana"/>
          <w:sz w:val="18"/>
          <w:szCs w:val="18"/>
          <w:lang w:eastAsia="pl-PL"/>
        </w:rPr>
      </w:pPr>
    </w:p>
    <w:p w:rsidR="00771354" w:rsidRPr="002C3690" w:rsidRDefault="00771354" w:rsidP="00085916">
      <w:pPr>
        <w:numPr>
          <w:ilvl w:val="0"/>
          <w:numId w:val="7"/>
        </w:numPr>
        <w:tabs>
          <w:tab w:val="clear" w:pos="1080"/>
        </w:tabs>
        <w:ind w:left="360" w:right="-1440"/>
        <w:jc w:val="both"/>
        <w:rPr>
          <w:rFonts w:ascii="Verdana" w:hAnsi="Verdana"/>
          <w:color w:val="000000"/>
          <w:sz w:val="18"/>
          <w:szCs w:val="18"/>
        </w:rPr>
      </w:pPr>
      <w:r w:rsidRPr="002C3690">
        <w:rPr>
          <w:rFonts w:ascii="Verdana" w:hAnsi="Verdana"/>
          <w:color w:val="000000"/>
          <w:sz w:val="18"/>
          <w:szCs w:val="18"/>
        </w:rPr>
        <w:t xml:space="preserve">Oświadczam, że zapoznałem się z </w:t>
      </w:r>
      <w:r w:rsidR="00DF4F1C">
        <w:rPr>
          <w:rFonts w:ascii="Verdana" w:hAnsi="Verdana"/>
          <w:color w:val="000000"/>
          <w:sz w:val="18"/>
          <w:szCs w:val="18"/>
        </w:rPr>
        <w:t>treścią Zaproszenia do składania ofert i akceptuję jego</w:t>
      </w:r>
      <w:r w:rsidRPr="002C3690">
        <w:rPr>
          <w:rFonts w:ascii="Verdana" w:hAnsi="Verdana"/>
          <w:color w:val="000000"/>
          <w:sz w:val="18"/>
          <w:szCs w:val="18"/>
        </w:rPr>
        <w:t xml:space="preserve"> postanowienia.</w:t>
      </w:r>
    </w:p>
    <w:p w:rsidR="00771354" w:rsidRDefault="00771354" w:rsidP="00085916">
      <w:pPr>
        <w:numPr>
          <w:ilvl w:val="0"/>
          <w:numId w:val="7"/>
        </w:numPr>
        <w:tabs>
          <w:tab w:val="clear" w:pos="1080"/>
        </w:tabs>
        <w:ind w:left="360"/>
        <w:rPr>
          <w:rFonts w:ascii="Verdana" w:hAnsi="Verdana"/>
          <w:bCs/>
          <w:sz w:val="18"/>
          <w:szCs w:val="18"/>
        </w:rPr>
      </w:pPr>
      <w:r w:rsidRPr="002C3690">
        <w:rPr>
          <w:rFonts w:ascii="Verdana" w:hAnsi="Verdana"/>
          <w:bCs/>
          <w:sz w:val="18"/>
          <w:szCs w:val="18"/>
        </w:rPr>
        <w:t>Zapoznałem się z treścią projektu umowy i akceptuję jego postanowienia.</w:t>
      </w:r>
    </w:p>
    <w:p w:rsidR="00AF058E" w:rsidRPr="002C3690" w:rsidRDefault="00AF058E" w:rsidP="00085916">
      <w:pPr>
        <w:numPr>
          <w:ilvl w:val="0"/>
          <w:numId w:val="7"/>
        </w:numPr>
        <w:tabs>
          <w:tab w:val="clear" w:pos="1080"/>
        </w:tabs>
        <w:ind w:left="360"/>
        <w:rPr>
          <w:rFonts w:ascii="Verdana" w:hAnsi="Verdana"/>
          <w:bCs/>
          <w:sz w:val="18"/>
          <w:szCs w:val="18"/>
        </w:rPr>
      </w:pPr>
      <w:r>
        <w:rPr>
          <w:rFonts w:ascii="Verdana" w:hAnsi="Verdana"/>
          <w:bCs/>
          <w:sz w:val="18"/>
          <w:szCs w:val="18"/>
        </w:rPr>
        <w:t>Zapoznałem się z treścią zaleceń technicznych i akceptuję zawarte wymagania.</w:t>
      </w:r>
    </w:p>
    <w:p w:rsidR="00771354" w:rsidRPr="002C3690" w:rsidRDefault="00771354" w:rsidP="00085916">
      <w:pPr>
        <w:numPr>
          <w:ilvl w:val="0"/>
          <w:numId w:val="7"/>
        </w:numPr>
        <w:tabs>
          <w:tab w:val="clear" w:pos="1080"/>
        </w:tabs>
        <w:ind w:left="360"/>
        <w:rPr>
          <w:rFonts w:ascii="Verdana" w:hAnsi="Verdana"/>
          <w:bCs/>
          <w:sz w:val="18"/>
          <w:szCs w:val="18"/>
        </w:rPr>
      </w:pPr>
      <w:r w:rsidRPr="002C3690">
        <w:rPr>
          <w:rFonts w:ascii="Verdana" w:hAnsi="Verdana"/>
          <w:sz w:val="18"/>
          <w:szCs w:val="18"/>
        </w:rPr>
        <w:t>Oświadczam, że jestem związany niniejszą ofertą 30 dni od dnia składania ofert.</w:t>
      </w:r>
      <w:r w:rsidRPr="002C3690">
        <w:rPr>
          <w:rFonts w:ascii="Verdana" w:hAnsi="Verdana"/>
          <w:bCs/>
          <w:sz w:val="18"/>
          <w:szCs w:val="18"/>
        </w:rPr>
        <w:t xml:space="preserve"> </w:t>
      </w:r>
    </w:p>
    <w:p w:rsidR="00771354" w:rsidRPr="002C3690" w:rsidRDefault="00771354" w:rsidP="00771354">
      <w:pPr>
        <w:tabs>
          <w:tab w:val="left" w:pos="0"/>
          <w:tab w:val="right" w:pos="10348"/>
        </w:tabs>
        <w:ind w:left="142" w:right="28"/>
        <w:rPr>
          <w:rFonts w:ascii="Verdana" w:hAnsi="Verdana"/>
          <w:sz w:val="18"/>
          <w:szCs w:val="18"/>
        </w:rPr>
      </w:pPr>
    </w:p>
    <w:p w:rsidR="00771354" w:rsidRPr="002C3690" w:rsidRDefault="00771354" w:rsidP="00771354">
      <w:pPr>
        <w:tabs>
          <w:tab w:val="left" w:pos="0"/>
          <w:tab w:val="right" w:pos="10348"/>
        </w:tabs>
        <w:ind w:left="142" w:right="28"/>
        <w:rPr>
          <w:rFonts w:ascii="Verdana" w:hAnsi="Verdana"/>
          <w:sz w:val="18"/>
          <w:szCs w:val="18"/>
        </w:rPr>
      </w:pPr>
    </w:p>
    <w:p w:rsidR="001A4E00" w:rsidRDefault="001A4E00" w:rsidP="001A4E00">
      <w:pPr>
        <w:pStyle w:val="Tekstpodstawowywcity2"/>
        <w:rPr>
          <w:rFonts w:ascii="Verdana" w:hAnsi="Verdana"/>
          <w:sz w:val="18"/>
          <w:szCs w:val="18"/>
        </w:rPr>
      </w:pPr>
      <w:r w:rsidRPr="002C3690">
        <w:rPr>
          <w:rFonts w:ascii="Verdana" w:hAnsi="Verdana"/>
          <w:sz w:val="18"/>
          <w:szCs w:val="18"/>
        </w:rPr>
        <w:t xml:space="preserve">Data                                              </w:t>
      </w:r>
    </w:p>
    <w:p w:rsidR="00613344" w:rsidRDefault="00613344" w:rsidP="00613344">
      <w:pPr>
        <w:pStyle w:val="Tekstpodstawowy2"/>
        <w:spacing w:after="0" w:line="360" w:lineRule="auto"/>
        <w:ind w:right="-709"/>
        <w:jc w:val="both"/>
        <w:rPr>
          <w:rFonts w:ascii="Verdana" w:hAnsi="Verdana"/>
          <w:sz w:val="18"/>
          <w:szCs w:val="18"/>
        </w:rPr>
      </w:pPr>
    </w:p>
    <w:p w:rsidR="001A4E00" w:rsidRPr="002C3690" w:rsidRDefault="001A4E00" w:rsidP="00613344">
      <w:pPr>
        <w:pStyle w:val="Tekstpodstawowy2"/>
        <w:spacing w:after="0" w:line="360" w:lineRule="auto"/>
        <w:ind w:right="-709"/>
        <w:jc w:val="both"/>
        <w:rPr>
          <w:rFonts w:ascii="Verdana" w:hAnsi="Verdana"/>
          <w:sz w:val="18"/>
          <w:szCs w:val="18"/>
        </w:rPr>
      </w:pPr>
    </w:p>
    <w:p w:rsidR="007C20C6" w:rsidRPr="002C3690" w:rsidRDefault="001A4E00" w:rsidP="001A4E00">
      <w:pPr>
        <w:pStyle w:val="Tekstpodstawowywcity2"/>
        <w:spacing w:after="0" w:line="240" w:lineRule="auto"/>
        <w:ind w:left="4248"/>
        <w:rPr>
          <w:rFonts w:ascii="Verdana" w:hAnsi="Verdana"/>
          <w:sz w:val="18"/>
          <w:szCs w:val="18"/>
        </w:rPr>
      </w:pPr>
      <w:r>
        <w:rPr>
          <w:rFonts w:ascii="Verdana" w:hAnsi="Verdana"/>
          <w:sz w:val="18"/>
          <w:szCs w:val="18"/>
        </w:rPr>
        <w:t>………………………………………………………………………………...</w:t>
      </w:r>
    </w:p>
    <w:p w:rsidR="00385474" w:rsidRPr="002C3690" w:rsidRDefault="00385474" w:rsidP="001A4E00">
      <w:pPr>
        <w:pStyle w:val="Tekstpodstawowywcity2"/>
        <w:spacing w:after="0" w:line="240" w:lineRule="auto"/>
        <w:ind w:left="3540" w:firstLine="708"/>
        <w:jc w:val="center"/>
        <w:rPr>
          <w:rFonts w:ascii="Verdana" w:hAnsi="Verdana"/>
          <w:sz w:val="18"/>
          <w:szCs w:val="18"/>
        </w:rPr>
      </w:pPr>
      <w:r w:rsidRPr="002C3690">
        <w:rPr>
          <w:rFonts w:ascii="Verdana" w:hAnsi="Verdana"/>
          <w:sz w:val="18"/>
          <w:szCs w:val="18"/>
        </w:rPr>
        <w:t>Podpisy osób uprawnionych do składania</w:t>
      </w:r>
    </w:p>
    <w:p w:rsidR="001A4E00" w:rsidRDefault="001A4E00" w:rsidP="001A4E00">
      <w:pPr>
        <w:pStyle w:val="Tekstpodstawowywcity2"/>
        <w:spacing w:after="0" w:line="240" w:lineRule="auto"/>
        <w:ind w:left="3823" w:firstLine="425"/>
        <w:jc w:val="center"/>
        <w:rPr>
          <w:rFonts w:ascii="Verdana" w:hAnsi="Verdana"/>
          <w:sz w:val="18"/>
          <w:szCs w:val="18"/>
        </w:rPr>
      </w:pPr>
      <w:r w:rsidRPr="002C3690">
        <w:rPr>
          <w:rFonts w:ascii="Verdana" w:hAnsi="Verdana"/>
          <w:sz w:val="18"/>
          <w:szCs w:val="18"/>
        </w:rPr>
        <w:t>oświadczeń woli w imieniu wykonawcy</w:t>
      </w:r>
    </w:p>
    <w:p w:rsidR="001A4E00" w:rsidRDefault="001A4E00" w:rsidP="00385474">
      <w:pPr>
        <w:pStyle w:val="Tekstpodstawowywcity2"/>
        <w:rPr>
          <w:rFonts w:ascii="Verdana" w:hAnsi="Verdana"/>
          <w:sz w:val="18"/>
          <w:szCs w:val="18"/>
        </w:rPr>
      </w:pPr>
    </w:p>
    <w:p w:rsidR="00DF4F1C" w:rsidRDefault="00DF4F1C" w:rsidP="00385474">
      <w:pPr>
        <w:pStyle w:val="Tekstpodstawowywcity2"/>
        <w:rPr>
          <w:rFonts w:ascii="Verdana" w:hAnsi="Verdana"/>
          <w:sz w:val="18"/>
          <w:szCs w:val="18"/>
        </w:rPr>
      </w:pPr>
    </w:p>
    <w:p w:rsidR="00DF4F1C" w:rsidRDefault="00DF4F1C" w:rsidP="00385474">
      <w:pPr>
        <w:pStyle w:val="Tekstpodstawowywcity2"/>
        <w:rPr>
          <w:rFonts w:ascii="Verdana" w:hAnsi="Verdana"/>
          <w:sz w:val="18"/>
          <w:szCs w:val="18"/>
        </w:rPr>
      </w:pPr>
    </w:p>
    <w:p w:rsidR="001A4E00" w:rsidRDefault="001A4E00">
      <w:pPr>
        <w:rPr>
          <w:rFonts w:ascii="Verdana" w:hAnsi="Verdana" w:cs="Arial"/>
          <w:sz w:val="18"/>
          <w:szCs w:val="18"/>
          <w:lang w:eastAsia="ar-SA"/>
        </w:rPr>
      </w:pPr>
    </w:p>
    <w:p w:rsidR="00140DEB" w:rsidRDefault="00140DEB">
      <w:pPr>
        <w:rPr>
          <w:rFonts w:ascii="Verdana" w:hAnsi="Verdana" w:cs="Arial"/>
          <w:sz w:val="18"/>
          <w:szCs w:val="18"/>
          <w:lang w:eastAsia="ar-SA"/>
        </w:rPr>
      </w:pPr>
      <w:r>
        <w:rPr>
          <w:rFonts w:ascii="Verdana" w:hAnsi="Verdana" w:cs="Arial"/>
          <w:sz w:val="18"/>
          <w:szCs w:val="18"/>
          <w:lang w:eastAsia="ar-SA"/>
        </w:rPr>
        <w:br w:type="page"/>
      </w:r>
    </w:p>
    <w:p w:rsidR="001204AB" w:rsidRDefault="001204AB" w:rsidP="004608A0">
      <w:pPr>
        <w:ind w:firstLine="4111"/>
        <w:rPr>
          <w:rFonts w:ascii="Verdana" w:hAnsi="Verdana" w:cs="Arial"/>
          <w:sz w:val="18"/>
          <w:szCs w:val="18"/>
          <w:lang w:eastAsia="ar-SA"/>
        </w:rPr>
        <w:sectPr w:rsidR="001204AB" w:rsidSect="00173CF8">
          <w:footerReference w:type="default" r:id="rId13"/>
          <w:pgSz w:w="11906" w:h="16838"/>
          <w:pgMar w:top="567" w:right="1416" w:bottom="993" w:left="1418" w:header="709" w:footer="544" w:gutter="0"/>
          <w:cols w:space="708"/>
          <w:docGrid w:linePitch="360"/>
        </w:sectPr>
      </w:pPr>
    </w:p>
    <w:p w:rsidR="004608A0" w:rsidRDefault="004608A0" w:rsidP="004608A0">
      <w:pPr>
        <w:ind w:firstLine="4111"/>
        <w:rPr>
          <w:rFonts w:ascii="Verdana" w:hAnsi="Verdana" w:cs="Arial"/>
          <w:sz w:val="18"/>
          <w:szCs w:val="18"/>
          <w:lang w:eastAsia="ar-SA"/>
        </w:rPr>
      </w:pPr>
      <w:r w:rsidRPr="002C3690">
        <w:rPr>
          <w:rFonts w:ascii="Verdana" w:hAnsi="Verdana" w:cs="Arial"/>
          <w:sz w:val="18"/>
          <w:szCs w:val="18"/>
          <w:lang w:eastAsia="ar-SA"/>
        </w:rPr>
        <w:lastRenderedPageBreak/>
        <w:t xml:space="preserve">Załącznik nr 2 do Zaproszenia do składania ofert </w:t>
      </w:r>
      <w:r w:rsidR="00CD6367">
        <w:rPr>
          <w:rFonts w:ascii="Verdana" w:hAnsi="Verdana" w:cs="Arial"/>
          <w:sz w:val="18"/>
          <w:szCs w:val="18"/>
          <w:lang w:eastAsia="ar-SA"/>
        </w:rPr>
        <w:t>oraz</w:t>
      </w:r>
    </w:p>
    <w:p w:rsidR="00497912" w:rsidRDefault="00497912" w:rsidP="00497912">
      <w:pPr>
        <w:ind w:firstLine="4111"/>
        <w:rPr>
          <w:rFonts w:ascii="Verdana" w:hAnsi="Verdana" w:cs="Arial"/>
          <w:sz w:val="18"/>
          <w:szCs w:val="18"/>
          <w:lang w:eastAsia="ar-SA"/>
        </w:rPr>
      </w:pPr>
      <w:r w:rsidRPr="002C3690">
        <w:rPr>
          <w:rFonts w:ascii="Verdana" w:hAnsi="Verdana" w:cs="Arial"/>
          <w:sz w:val="18"/>
          <w:szCs w:val="18"/>
          <w:lang w:eastAsia="ar-SA"/>
        </w:rPr>
        <w:t xml:space="preserve">Załącznik nr </w:t>
      </w:r>
      <w:r w:rsidR="007C181B">
        <w:rPr>
          <w:rFonts w:ascii="Verdana" w:hAnsi="Verdana" w:cs="Arial"/>
          <w:sz w:val="18"/>
          <w:szCs w:val="18"/>
          <w:lang w:eastAsia="ar-SA"/>
        </w:rPr>
        <w:t>2</w:t>
      </w:r>
      <w:r w:rsidRPr="002C3690">
        <w:rPr>
          <w:rFonts w:ascii="Verdana" w:hAnsi="Verdana" w:cs="Arial"/>
          <w:sz w:val="18"/>
          <w:szCs w:val="18"/>
          <w:lang w:eastAsia="ar-SA"/>
        </w:rPr>
        <w:t xml:space="preserve"> do </w:t>
      </w:r>
      <w:r>
        <w:rPr>
          <w:rFonts w:ascii="Verdana" w:hAnsi="Verdana" w:cs="Arial"/>
          <w:sz w:val="18"/>
          <w:szCs w:val="18"/>
          <w:lang w:eastAsia="ar-SA"/>
        </w:rPr>
        <w:t>Umowy</w:t>
      </w:r>
    </w:p>
    <w:p w:rsidR="002F1023" w:rsidRPr="001204AB" w:rsidRDefault="002F1023" w:rsidP="004608A0">
      <w:pPr>
        <w:ind w:firstLine="4111"/>
        <w:rPr>
          <w:rFonts w:ascii="Verdana" w:hAnsi="Verdana" w:cs="Arial"/>
          <w:sz w:val="16"/>
          <w:szCs w:val="18"/>
          <w:lang w:eastAsia="ar-SA"/>
        </w:rPr>
      </w:pPr>
    </w:p>
    <w:p w:rsidR="00F47EB7" w:rsidRDefault="00F47EB7" w:rsidP="00F47EB7">
      <w:pPr>
        <w:jc w:val="center"/>
        <w:rPr>
          <w:rFonts w:ascii="Verdana" w:hAnsi="Verdana"/>
          <w:b/>
          <w:sz w:val="18"/>
          <w:szCs w:val="18"/>
        </w:rPr>
      </w:pPr>
      <w:r w:rsidRPr="00284B9E">
        <w:rPr>
          <w:rFonts w:ascii="Verdana" w:hAnsi="Verdana"/>
          <w:b/>
          <w:sz w:val="18"/>
          <w:szCs w:val="18"/>
        </w:rPr>
        <w:t>Tabela kosztów jednostkowych – prognozowana ilość prac</w:t>
      </w:r>
    </w:p>
    <w:p w:rsidR="00E0120C" w:rsidRPr="001204AB" w:rsidRDefault="00E0120C" w:rsidP="00F47EB7">
      <w:pPr>
        <w:jc w:val="center"/>
        <w:rPr>
          <w:rFonts w:ascii="Verdana" w:hAnsi="Verdana"/>
          <w:b/>
          <w:sz w:val="16"/>
          <w:szCs w:val="18"/>
        </w:rPr>
      </w:pPr>
    </w:p>
    <w:p w:rsidR="00E0120C" w:rsidRPr="006D5DE4" w:rsidRDefault="00E0120C" w:rsidP="00E0120C">
      <w:pPr>
        <w:rPr>
          <w:sz w:val="6"/>
        </w:rPr>
      </w:pPr>
    </w:p>
    <w:tbl>
      <w:tblPr>
        <w:tblW w:w="9764" w:type="dxa"/>
        <w:jc w:val="center"/>
        <w:tblCellMar>
          <w:left w:w="70" w:type="dxa"/>
          <w:right w:w="70" w:type="dxa"/>
        </w:tblCellMar>
        <w:tblLook w:val="04A0" w:firstRow="1" w:lastRow="0" w:firstColumn="1" w:lastColumn="0" w:noHBand="0" w:noVBand="1"/>
      </w:tblPr>
      <w:tblGrid>
        <w:gridCol w:w="424"/>
        <w:gridCol w:w="4104"/>
        <w:gridCol w:w="1233"/>
        <w:gridCol w:w="1150"/>
        <w:gridCol w:w="1134"/>
        <w:gridCol w:w="868"/>
        <w:gridCol w:w="851"/>
      </w:tblGrid>
      <w:tr w:rsidR="00E0120C" w:rsidRPr="00B37641" w:rsidTr="00173CF8">
        <w:trPr>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themeFill="background1" w:themeFillShade="D9"/>
            <w:tcMar>
              <w:left w:w="57" w:type="dxa"/>
              <w:right w:w="57" w:type="dxa"/>
            </w:tcMar>
            <w:vAlign w:val="center"/>
            <w:hideMark/>
          </w:tcPr>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Poz.</w:t>
            </w:r>
          </w:p>
        </w:tc>
        <w:tc>
          <w:tcPr>
            <w:tcW w:w="41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Mar>
              <w:left w:w="57" w:type="dxa"/>
              <w:right w:w="57" w:type="dxa"/>
            </w:tcMar>
            <w:vAlign w:val="center"/>
            <w:hideMark/>
          </w:tcPr>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 </w:t>
            </w:r>
          </w:p>
        </w:tc>
        <w:tc>
          <w:tcPr>
            <w:tcW w:w="12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Mar>
              <w:left w:w="57" w:type="dxa"/>
              <w:right w:w="57" w:type="dxa"/>
            </w:tcMar>
            <w:vAlign w:val="center"/>
            <w:hideMark/>
          </w:tcPr>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Prognozowana ilość</w:t>
            </w:r>
          </w:p>
        </w:tc>
        <w:tc>
          <w:tcPr>
            <w:tcW w:w="115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Mar>
              <w:left w:w="57" w:type="dxa"/>
              <w:right w:w="57" w:type="dxa"/>
            </w:tcMar>
            <w:vAlign w:val="center"/>
            <w:hideMark/>
          </w:tcPr>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 xml:space="preserve">Cena </w:t>
            </w:r>
            <w:proofErr w:type="spellStart"/>
            <w:r w:rsidRPr="00173CF8">
              <w:rPr>
                <w:rFonts w:ascii="Calibri" w:hAnsi="Calibri"/>
                <w:b/>
                <w:bCs/>
                <w:i/>
                <w:iCs/>
                <w:color w:val="000000"/>
                <w:sz w:val="14"/>
              </w:rPr>
              <w:t>jednost</w:t>
            </w:r>
            <w:proofErr w:type="spellEnd"/>
            <w:r w:rsidRPr="00173CF8">
              <w:rPr>
                <w:rFonts w:ascii="Calibri" w:hAnsi="Calibri"/>
                <w:b/>
                <w:bCs/>
                <w:i/>
                <w:iCs/>
                <w:color w:val="000000"/>
                <w:sz w:val="14"/>
              </w:rPr>
              <w:t>.</w:t>
            </w:r>
          </w:p>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netto PLN</w:t>
            </w:r>
          </w:p>
        </w:tc>
        <w:tc>
          <w:tcPr>
            <w:tcW w:w="113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Mar>
              <w:left w:w="57" w:type="dxa"/>
              <w:right w:w="57" w:type="dxa"/>
            </w:tcMar>
            <w:vAlign w:val="center"/>
            <w:hideMark/>
          </w:tcPr>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 xml:space="preserve">Cena </w:t>
            </w:r>
            <w:proofErr w:type="spellStart"/>
            <w:r w:rsidRPr="00173CF8">
              <w:rPr>
                <w:rFonts w:ascii="Calibri" w:hAnsi="Calibri"/>
                <w:b/>
                <w:bCs/>
                <w:i/>
                <w:iCs/>
                <w:color w:val="000000"/>
                <w:sz w:val="14"/>
              </w:rPr>
              <w:t>jednost</w:t>
            </w:r>
            <w:proofErr w:type="spellEnd"/>
            <w:r w:rsidRPr="00173CF8">
              <w:rPr>
                <w:rFonts w:ascii="Calibri" w:hAnsi="Calibri"/>
                <w:b/>
                <w:bCs/>
                <w:i/>
                <w:iCs/>
                <w:color w:val="000000"/>
                <w:sz w:val="14"/>
              </w:rPr>
              <w:t>. brutto PLN</w:t>
            </w:r>
          </w:p>
        </w:tc>
        <w:tc>
          <w:tcPr>
            <w:tcW w:w="86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Mar>
              <w:left w:w="57" w:type="dxa"/>
              <w:right w:w="57" w:type="dxa"/>
            </w:tcMar>
            <w:vAlign w:val="center"/>
            <w:hideMark/>
          </w:tcPr>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Wartość</w:t>
            </w:r>
          </w:p>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 xml:space="preserve">netto PLN </w:t>
            </w:r>
          </w:p>
        </w:tc>
        <w:tc>
          <w:tcPr>
            <w:tcW w:w="8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Mar>
              <w:left w:w="57" w:type="dxa"/>
              <w:right w:w="57" w:type="dxa"/>
            </w:tcMar>
            <w:vAlign w:val="center"/>
            <w:hideMark/>
          </w:tcPr>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Wartość</w:t>
            </w:r>
          </w:p>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brutto PLN</w:t>
            </w:r>
          </w:p>
        </w:tc>
      </w:tr>
      <w:tr w:rsidR="00E0120C" w:rsidRPr="00B37641" w:rsidTr="00173CF8">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73CF8" w:rsidRDefault="00E0120C" w:rsidP="00E14EE7">
            <w:pPr>
              <w:jc w:val="center"/>
              <w:rPr>
                <w:rFonts w:ascii="Calibri" w:hAnsi="Calibri"/>
                <w:b/>
                <w:i/>
                <w:iCs/>
                <w:color w:val="000000"/>
                <w:sz w:val="14"/>
                <w:szCs w:val="16"/>
              </w:rPr>
            </w:pPr>
            <w:r w:rsidRPr="00173CF8">
              <w:rPr>
                <w:rFonts w:ascii="Calibri" w:hAnsi="Calibri"/>
                <w:b/>
                <w:bCs/>
                <w:i/>
                <w:iCs/>
                <w:color w:val="000000"/>
                <w:sz w:val="14"/>
              </w:rPr>
              <w:t> </w:t>
            </w:r>
          </w:p>
        </w:tc>
        <w:tc>
          <w:tcPr>
            <w:tcW w:w="41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73CF8" w:rsidRDefault="00E0120C" w:rsidP="00E14EE7">
            <w:pPr>
              <w:rPr>
                <w:rFonts w:ascii="Calibri" w:hAnsi="Calibri"/>
                <w:b/>
                <w:i/>
                <w:iCs/>
                <w:color w:val="000000"/>
                <w:sz w:val="14"/>
                <w:szCs w:val="16"/>
              </w:rPr>
            </w:pPr>
            <w:r w:rsidRPr="00173CF8">
              <w:rPr>
                <w:rFonts w:ascii="Calibri" w:hAnsi="Calibri"/>
                <w:b/>
                <w:bCs/>
                <w:i/>
                <w:iCs/>
                <w:color w:val="000000"/>
                <w:sz w:val="14"/>
              </w:rPr>
              <w:t>  I. Okablowanie strukturalne</w:t>
            </w:r>
          </w:p>
        </w:tc>
        <w:tc>
          <w:tcPr>
            <w:tcW w:w="12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73CF8" w:rsidRDefault="00E0120C" w:rsidP="00E14EE7">
            <w:pPr>
              <w:rPr>
                <w:rFonts w:ascii="Calibri" w:hAnsi="Calibri"/>
                <w:b/>
                <w:color w:val="000000"/>
                <w:sz w:val="14"/>
              </w:rPr>
            </w:pPr>
            <w:r w:rsidRPr="00173CF8">
              <w:rPr>
                <w:rFonts w:ascii="Calibri" w:hAnsi="Calibri"/>
                <w:b/>
                <w:color w:val="000000"/>
                <w:sz w:val="14"/>
              </w:rPr>
              <w:t> </w:t>
            </w:r>
          </w:p>
        </w:tc>
        <w:tc>
          <w:tcPr>
            <w:tcW w:w="115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73CF8" w:rsidRDefault="00E0120C" w:rsidP="00E14EE7">
            <w:pPr>
              <w:rPr>
                <w:rFonts w:ascii="Calibri" w:hAnsi="Calibri"/>
                <w:b/>
                <w:color w:val="000000"/>
                <w:sz w:val="14"/>
                <w:szCs w:val="16"/>
              </w:rPr>
            </w:pPr>
            <w:r w:rsidRPr="00173CF8">
              <w:rPr>
                <w:rFonts w:ascii="Calibri" w:hAnsi="Calibri"/>
                <w:b/>
                <w:bCs/>
                <w:color w:val="000000"/>
                <w:sz w:val="14"/>
              </w:rPr>
              <w:t> </w:t>
            </w:r>
          </w:p>
        </w:tc>
        <w:tc>
          <w:tcPr>
            <w:tcW w:w="113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73CF8" w:rsidRDefault="00E0120C" w:rsidP="00E14EE7">
            <w:pPr>
              <w:rPr>
                <w:rFonts w:ascii="Calibri" w:hAnsi="Calibri"/>
                <w:b/>
                <w:color w:val="000000"/>
                <w:sz w:val="14"/>
                <w:szCs w:val="16"/>
              </w:rPr>
            </w:pPr>
            <w:r w:rsidRPr="00173CF8">
              <w:rPr>
                <w:rFonts w:ascii="Calibri" w:hAnsi="Calibri"/>
                <w:b/>
                <w:bCs/>
                <w:color w:val="000000"/>
                <w:sz w:val="14"/>
              </w:rPr>
              <w:t> </w:t>
            </w:r>
          </w:p>
        </w:tc>
        <w:tc>
          <w:tcPr>
            <w:tcW w:w="86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73CF8" w:rsidRDefault="00E0120C" w:rsidP="00E14EE7">
            <w:pPr>
              <w:rPr>
                <w:rFonts w:ascii="Calibri" w:hAnsi="Calibri"/>
                <w:b/>
                <w:color w:val="000000"/>
                <w:sz w:val="14"/>
                <w:szCs w:val="16"/>
              </w:rPr>
            </w:pPr>
            <w:r w:rsidRPr="00173CF8">
              <w:rPr>
                <w:rFonts w:ascii="Calibri" w:hAnsi="Calibri"/>
                <w:b/>
                <w:bCs/>
                <w:color w:val="000000"/>
                <w:sz w:val="14"/>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73CF8" w:rsidRDefault="00E0120C" w:rsidP="00E14EE7">
            <w:pPr>
              <w:rPr>
                <w:rFonts w:ascii="Calibri" w:hAnsi="Calibri"/>
                <w:b/>
                <w:color w:val="000000"/>
                <w:sz w:val="14"/>
                <w:szCs w:val="16"/>
              </w:rPr>
            </w:pPr>
            <w:r w:rsidRPr="00173CF8">
              <w:rPr>
                <w:rFonts w:ascii="Calibri" w:hAnsi="Calibri"/>
                <w:b/>
                <w:bCs/>
                <w:color w:val="000000"/>
                <w:sz w:val="14"/>
              </w:rPr>
              <w:t> </w:t>
            </w:r>
          </w:p>
        </w:tc>
      </w:tr>
      <w:tr w:rsidR="006147AA"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jc w:val="center"/>
              <w:rPr>
                <w:rFonts w:ascii="Calibri" w:hAnsi="Calibri"/>
                <w:i/>
                <w:iCs/>
                <w:color w:val="000000"/>
                <w:sz w:val="16"/>
                <w:szCs w:val="16"/>
              </w:rPr>
            </w:pPr>
            <w:r w:rsidRPr="00B37641">
              <w:rPr>
                <w:rFonts w:ascii="Calibri" w:hAnsi="Calibri"/>
                <w:i/>
                <w:iCs/>
                <w:color w:val="000000"/>
                <w:sz w:val="16"/>
              </w:rPr>
              <w:t>1.1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w:t>
            </w:r>
            <w:r>
              <w:rPr>
                <w:rFonts w:ascii="Calibri" w:hAnsi="Calibri"/>
                <w:i/>
                <w:iCs/>
                <w:color w:val="000000"/>
                <w:sz w:val="16"/>
              </w:rPr>
              <w:t xml:space="preserve">logicznego 1xRJ45 UTP w kategorii 5e  </w:t>
            </w:r>
            <w:r>
              <w:rPr>
                <w:rFonts w:ascii="Calibri" w:hAnsi="Calibri"/>
                <w:i/>
                <w:iCs/>
                <w:color w:val="000000"/>
                <w:sz w:val="16"/>
              </w:rPr>
              <w:tab/>
            </w:r>
            <w:r>
              <w:rPr>
                <w:rFonts w:ascii="Calibri" w:hAnsi="Calibri"/>
                <w:i/>
                <w:iCs/>
                <w:color w:val="000000"/>
                <w:sz w:val="16"/>
                <w:vertAlign w:val="superscript"/>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AB6883">
            <w:pPr>
              <w:jc w:val="center"/>
              <w:rPr>
                <w:rFonts w:ascii="Calibri" w:hAnsi="Calibri"/>
                <w:color w:val="000000"/>
                <w:sz w:val="16"/>
                <w:szCs w:val="16"/>
              </w:rPr>
            </w:pPr>
            <w:r>
              <w:rPr>
                <w:rFonts w:ascii="Calibri" w:hAnsi="Calibri"/>
                <w:color w:val="000000"/>
                <w:sz w:val="16"/>
                <w:szCs w:val="16"/>
              </w:rPr>
              <w:t>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6147AA" w:rsidRPr="002A2445" w:rsidRDefault="006147AA"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r>
      <w:tr w:rsidR="006147AA"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jc w:val="center"/>
              <w:rPr>
                <w:rFonts w:ascii="Calibri" w:hAnsi="Calibri"/>
                <w:i/>
                <w:iCs/>
                <w:color w:val="000000"/>
                <w:sz w:val="16"/>
                <w:szCs w:val="16"/>
              </w:rPr>
            </w:pPr>
            <w:r w:rsidRPr="00B37641">
              <w:rPr>
                <w:rFonts w:ascii="Calibri" w:hAnsi="Calibri"/>
                <w:i/>
                <w:iCs/>
                <w:color w:val="000000"/>
                <w:sz w:val="16"/>
              </w:rPr>
              <w:t>1.2</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1xRJ45 </w:t>
            </w:r>
            <w:r>
              <w:rPr>
                <w:rFonts w:ascii="Calibri" w:hAnsi="Calibri"/>
                <w:i/>
                <w:iCs/>
                <w:color w:val="000000"/>
                <w:sz w:val="16"/>
              </w:rPr>
              <w:t xml:space="preserve">UTP </w:t>
            </w:r>
            <w:r w:rsidRPr="00B37641">
              <w:rPr>
                <w:rFonts w:ascii="Calibri" w:hAnsi="Calibri"/>
                <w:i/>
                <w:iCs/>
                <w:color w:val="000000"/>
                <w:sz w:val="16"/>
              </w:rPr>
              <w:t>w kategorii 5e,</w:t>
            </w:r>
          </w:p>
          <w:p w:rsidR="006147AA" w:rsidRPr="00B37641" w:rsidRDefault="006147AA" w:rsidP="00E14EE7">
            <w:pPr>
              <w:tabs>
                <w:tab w:val="left" w:pos="3750"/>
              </w:tabs>
              <w:rPr>
                <w:rFonts w:ascii="Calibri" w:hAnsi="Calibri"/>
                <w:i/>
                <w:iCs/>
                <w:color w:val="000000"/>
                <w:sz w:val="16"/>
                <w:szCs w:val="16"/>
              </w:rPr>
            </w:pPr>
            <w:r w:rsidRPr="00B37641">
              <w:rPr>
                <w:rFonts w:ascii="Calibri" w:hAnsi="Calibri"/>
                <w:i/>
                <w:iCs/>
                <w:color w:val="000000"/>
                <w:sz w:val="16"/>
                <w:szCs w:val="16"/>
              </w:rPr>
              <w:t>z wykorzystani</w:t>
            </w:r>
            <w:r>
              <w:rPr>
                <w:rFonts w:ascii="Calibri" w:hAnsi="Calibri"/>
                <w:i/>
                <w:iCs/>
                <w:color w:val="000000"/>
                <w:sz w:val="16"/>
                <w:szCs w:val="16"/>
              </w:rPr>
              <w:t>em istniejących koryt kablowych</w:t>
            </w:r>
            <w:r>
              <w:rPr>
                <w:rFonts w:ascii="Calibri" w:hAnsi="Calibri"/>
                <w:i/>
                <w:iCs/>
                <w:color w:val="000000"/>
                <w:sz w:val="16"/>
                <w:szCs w:val="16"/>
              </w:rPr>
              <w:tab/>
            </w:r>
            <w:r>
              <w:rPr>
                <w:rFonts w:ascii="Calibri" w:hAnsi="Calibri"/>
                <w:i/>
                <w:iCs/>
                <w:color w:val="000000"/>
                <w:sz w:val="16"/>
                <w:szCs w:val="16"/>
                <w:vertAlign w:val="superscript"/>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AB6883">
            <w:pPr>
              <w:jc w:val="center"/>
              <w:rPr>
                <w:rFonts w:ascii="Calibri" w:hAnsi="Calibri"/>
                <w:color w:val="000000"/>
                <w:sz w:val="16"/>
                <w:szCs w:val="16"/>
              </w:rPr>
            </w:pPr>
            <w:r>
              <w:rPr>
                <w:rFonts w:ascii="Calibri" w:hAnsi="Calibri"/>
                <w:color w:val="000000"/>
                <w:sz w:val="16"/>
                <w:szCs w:val="16"/>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6147AA" w:rsidRPr="002A2445" w:rsidRDefault="006147AA"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r>
      <w:tr w:rsidR="006147AA"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jc w:val="center"/>
              <w:rPr>
                <w:rFonts w:ascii="Calibri" w:hAnsi="Calibri"/>
                <w:i/>
                <w:iCs/>
                <w:color w:val="000000"/>
                <w:sz w:val="16"/>
                <w:szCs w:val="16"/>
              </w:rPr>
            </w:pPr>
            <w:r w:rsidRPr="00B37641">
              <w:rPr>
                <w:rFonts w:ascii="Calibri" w:hAnsi="Calibri"/>
                <w:i/>
                <w:iCs/>
                <w:color w:val="000000"/>
                <w:sz w:val="16"/>
              </w:rPr>
              <w:t>1.3</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2xRJ45 </w:t>
            </w:r>
            <w:r>
              <w:rPr>
                <w:rFonts w:ascii="Calibri" w:hAnsi="Calibri"/>
                <w:i/>
                <w:iCs/>
                <w:color w:val="000000"/>
                <w:sz w:val="16"/>
              </w:rPr>
              <w:t xml:space="preserve">UTP </w:t>
            </w:r>
            <w:r w:rsidRPr="00B37641">
              <w:rPr>
                <w:rFonts w:ascii="Calibri" w:hAnsi="Calibri"/>
                <w:i/>
                <w:iCs/>
                <w:color w:val="000000"/>
                <w:sz w:val="16"/>
              </w:rPr>
              <w:t>w kategorii 5e</w:t>
            </w:r>
            <w:r>
              <w:rPr>
                <w:rFonts w:ascii="Calibri" w:hAnsi="Calibri"/>
                <w:i/>
                <w:iCs/>
                <w:color w:val="000000"/>
                <w:sz w:val="16"/>
              </w:rPr>
              <w:t xml:space="preserve"> </w:t>
            </w:r>
            <w:r>
              <w:rPr>
                <w:rFonts w:ascii="Calibri" w:hAnsi="Calibri"/>
                <w:i/>
                <w:iCs/>
                <w:color w:val="000000"/>
                <w:sz w:val="16"/>
              </w:rPr>
              <w:tab/>
            </w:r>
            <w:r w:rsidRPr="00B37641">
              <w:rPr>
                <w:rFonts w:ascii="Calibri" w:hAnsi="Calibri"/>
                <w:i/>
                <w:iCs/>
                <w:color w:val="000000"/>
                <w:sz w:val="16"/>
                <w:szCs w:val="16"/>
                <w:vertAlign w:val="superscript"/>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AB6883">
            <w:pPr>
              <w:jc w:val="center"/>
              <w:rPr>
                <w:rFonts w:ascii="Calibri" w:hAnsi="Calibri"/>
                <w:color w:val="000000"/>
                <w:sz w:val="16"/>
                <w:szCs w:val="16"/>
              </w:rPr>
            </w:pPr>
            <w:r>
              <w:rPr>
                <w:rFonts w:ascii="Calibri" w:hAnsi="Calibri"/>
                <w:color w:val="000000"/>
                <w:sz w:val="16"/>
              </w:rPr>
              <w:t>25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6147AA" w:rsidRPr="002A2445" w:rsidRDefault="006147AA"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r>
      <w:tr w:rsidR="006147AA"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jc w:val="center"/>
              <w:rPr>
                <w:rFonts w:ascii="Calibri" w:hAnsi="Calibri"/>
                <w:i/>
                <w:iCs/>
                <w:color w:val="000000"/>
                <w:sz w:val="16"/>
                <w:szCs w:val="16"/>
              </w:rPr>
            </w:pPr>
            <w:r w:rsidRPr="00B37641">
              <w:rPr>
                <w:rFonts w:ascii="Calibri" w:hAnsi="Calibri"/>
                <w:i/>
                <w:iCs/>
                <w:color w:val="000000"/>
                <w:sz w:val="16"/>
              </w:rPr>
              <w:t>1.4</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2xRJ45 </w:t>
            </w:r>
            <w:r>
              <w:rPr>
                <w:rFonts w:ascii="Calibri" w:hAnsi="Calibri"/>
                <w:i/>
                <w:iCs/>
                <w:color w:val="000000"/>
                <w:sz w:val="16"/>
              </w:rPr>
              <w:t xml:space="preserve">UTP </w:t>
            </w:r>
            <w:r w:rsidRPr="00B37641">
              <w:rPr>
                <w:rFonts w:ascii="Calibri" w:hAnsi="Calibri"/>
                <w:i/>
                <w:iCs/>
                <w:color w:val="000000"/>
                <w:sz w:val="16"/>
              </w:rPr>
              <w:t>w kategorii 5e,</w:t>
            </w:r>
          </w:p>
          <w:p w:rsidR="006147AA" w:rsidRPr="00B37641" w:rsidRDefault="006147AA" w:rsidP="00E14EE7">
            <w:pPr>
              <w:tabs>
                <w:tab w:val="left" w:pos="3750"/>
              </w:tabs>
              <w:rPr>
                <w:rFonts w:ascii="Calibri" w:hAnsi="Calibri"/>
                <w:i/>
                <w:iCs/>
                <w:color w:val="000000"/>
                <w:sz w:val="16"/>
                <w:szCs w:val="16"/>
              </w:rPr>
            </w:pPr>
            <w:r w:rsidRPr="00B37641">
              <w:rPr>
                <w:rFonts w:ascii="Calibri" w:hAnsi="Calibri"/>
                <w:i/>
                <w:iCs/>
                <w:color w:val="000000"/>
                <w:sz w:val="16"/>
                <w:szCs w:val="16"/>
              </w:rPr>
              <w:t>z wykorzystani</w:t>
            </w:r>
            <w:r>
              <w:rPr>
                <w:rFonts w:ascii="Calibri" w:hAnsi="Calibri"/>
                <w:i/>
                <w:iCs/>
                <w:color w:val="000000"/>
                <w:sz w:val="16"/>
                <w:szCs w:val="16"/>
              </w:rPr>
              <w:t>em istniejących koryt kablowych</w:t>
            </w:r>
            <w:r>
              <w:rPr>
                <w:rFonts w:ascii="Calibri" w:hAnsi="Calibri"/>
                <w:i/>
                <w:iCs/>
                <w:color w:val="000000"/>
                <w:sz w:val="16"/>
                <w:szCs w:val="16"/>
              </w:rPr>
              <w:tab/>
            </w:r>
            <w:r w:rsidRPr="00B37641">
              <w:rPr>
                <w:rFonts w:ascii="Calibri" w:hAnsi="Calibri"/>
                <w:i/>
                <w:iCs/>
                <w:color w:val="000000"/>
                <w:sz w:val="16"/>
                <w:szCs w:val="16"/>
                <w:vertAlign w:val="superscript"/>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AB6883">
            <w:pPr>
              <w:jc w:val="center"/>
              <w:rPr>
                <w:rFonts w:ascii="Calibri" w:hAnsi="Calibri"/>
                <w:color w:val="000000"/>
                <w:sz w:val="16"/>
                <w:szCs w:val="16"/>
              </w:rPr>
            </w:pPr>
            <w:r>
              <w:rPr>
                <w:rFonts w:ascii="Calibri" w:hAnsi="Calibri"/>
                <w:color w:val="000000"/>
                <w:sz w:val="16"/>
              </w:rPr>
              <w:t>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6147AA" w:rsidRPr="002A2445" w:rsidRDefault="006147AA"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r>
      <w:tr w:rsidR="006147AA"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jc w:val="center"/>
              <w:rPr>
                <w:rFonts w:ascii="Calibri" w:hAnsi="Calibri"/>
                <w:i/>
                <w:iCs/>
                <w:color w:val="000000"/>
                <w:sz w:val="16"/>
                <w:szCs w:val="16"/>
              </w:rPr>
            </w:pPr>
            <w:r w:rsidRPr="00B37641">
              <w:rPr>
                <w:rFonts w:ascii="Calibri" w:hAnsi="Calibri"/>
                <w:i/>
                <w:iCs/>
                <w:color w:val="000000"/>
                <w:sz w:val="16"/>
              </w:rPr>
              <w:t>1.5</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1xRJ45 </w:t>
            </w:r>
            <w:r>
              <w:rPr>
                <w:rFonts w:ascii="Calibri" w:hAnsi="Calibri"/>
                <w:i/>
                <w:iCs/>
                <w:color w:val="000000"/>
                <w:sz w:val="16"/>
              </w:rPr>
              <w:t xml:space="preserve">UTP </w:t>
            </w:r>
            <w:r w:rsidRPr="00B37641">
              <w:rPr>
                <w:rFonts w:ascii="Calibri" w:hAnsi="Calibri"/>
                <w:i/>
                <w:iCs/>
                <w:color w:val="000000"/>
                <w:sz w:val="16"/>
              </w:rPr>
              <w:t>w kategorii 6</w:t>
            </w:r>
            <w:r>
              <w:rPr>
                <w:rFonts w:ascii="Calibri" w:hAnsi="Calibri"/>
                <w:i/>
                <w:iCs/>
                <w:color w:val="000000"/>
                <w:sz w:val="16"/>
              </w:rPr>
              <w:tab/>
            </w:r>
            <w:r w:rsidRPr="00B37641">
              <w:rPr>
                <w:rFonts w:ascii="Calibri" w:hAnsi="Calibri"/>
                <w:i/>
                <w:iCs/>
                <w:color w:val="000000"/>
                <w:sz w:val="16"/>
                <w:szCs w:val="16"/>
                <w:vertAlign w:val="superscript"/>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AB6883">
            <w:pPr>
              <w:jc w:val="center"/>
              <w:rPr>
                <w:rFonts w:ascii="Calibri" w:hAnsi="Calibri"/>
                <w:color w:val="000000"/>
                <w:sz w:val="16"/>
                <w:szCs w:val="16"/>
              </w:rPr>
            </w:pPr>
            <w:r>
              <w:rPr>
                <w:rFonts w:ascii="Calibri" w:hAnsi="Calibri"/>
                <w:color w:val="000000"/>
                <w:sz w:val="16"/>
              </w:rPr>
              <w:t>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6147AA" w:rsidRPr="002A2445" w:rsidRDefault="006147AA"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r>
      <w:tr w:rsidR="006147AA"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jc w:val="center"/>
              <w:rPr>
                <w:rFonts w:ascii="Calibri" w:hAnsi="Calibri"/>
                <w:i/>
                <w:iCs/>
                <w:color w:val="000000"/>
                <w:sz w:val="16"/>
                <w:szCs w:val="16"/>
              </w:rPr>
            </w:pPr>
            <w:r w:rsidRPr="00B37641">
              <w:rPr>
                <w:rFonts w:ascii="Calibri" w:hAnsi="Calibri"/>
                <w:i/>
                <w:iCs/>
                <w:color w:val="000000"/>
                <w:sz w:val="16"/>
              </w:rPr>
              <w:t>1.6</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1xRJ45 </w:t>
            </w:r>
            <w:r>
              <w:rPr>
                <w:rFonts w:ascii="Calibri" w:hAnsi="Calibri"/>
                <w:i/>
                <w:iCs/>
                <w:color w:val="000000"/>
                <w:sz w:val="16"/>
              </w:rPr>
              <w:t xml:space="preserve">UTP </w:t>
            </w:r>
            <w:r w:rsidRPr="00B37641">
              <w:rPr>
                <w:rFonts w:ascii="Calibri" w:hAnsi="Calibri"/>
                <w:i/>
                <w:iCs/>
                <w:color w:val="000000"/>
                <w:sz w:val="16"/>
              </w:rPr>
              <w:t>w kategorii 6,</w:t>
            </w:r>
          </w:p>
          <w:p w:rsidR="006147AA" w:rsidRPr="00B37641" w:rsidRDefault="006147AA" w:rsidP="00E14EE7">
            <w:pPr>
              <w:tabs>
                <w:tab w:val="left" w:pos="3609"/>
                <w:tab w:val="left" w:pos="3750"/>
              </w:tabs>
              <w:rPr>
                <w:rFonts w:ascii="Calibri" w:hAnsi="Calibri"/>
                <w:i/>
                <w:iCs/>
                <w:color w:val="000000"/>
                <w:sz w:val="16"/>
                <w:szCs w:val="16"/>
              </w:rPr>
            </w:pPr>
            <w:r w:rsidRPr="00B37641">
              <w:rPr>
                <w:rFonts w:ascii="Calibri" w:hAnsi="Calibri"/>
                <w:i/>
                <w:iCs/>
                <w:color w:val="000000"/>
                <w:sz w:val="16"/>
                <w:szCs w:val="16"/>
              </w:rPr>
              <w:t xml:space="preserve"> z wykorzystaniem</w:t>
            </w:r>
            <w:r>
              <w:rPr>
                <w:rFonts w:ascii="Calibri" w:hAnsi="Calibri"/>
                <w:i/>
                <w:iCs/>
                <w:color w:val="000000"/>
                <w:sz w:val="16"/>
                <w:szCs w:val="16"/>
              </w:rPr>
              <w:t xml:space="preserve"> </w:t>
            </w:r>
            <w:r w:rsidRPr="00B37641">
              <w:rPr>
                <w:rFonts w:ascii="Calibri" w:hAnsi="Calibri"/>
                <w:i/>
                <w:iCs/>
                <w:color w:val="000000"/>
                <w:sz w:val="16"/>
                <w:szCs w:val="16"/>
              </w:rPr>
              <w:t>istniejących koryt kablowych</w:t>
            </w:r>
            <w:r>
              <w:rPr>
                <w:rFonts w:ascii="Calibri" w:hAnsi="Calibri"/>
                <w:i/>
                <w:iCs/>
                <w:color w:val="000000"/>
                <w:sz w:val="16"/>
                <w:szCs w:val="16"/>
              </w:rPr>
              <w:tab/>
            </w:r>
            <w:r>
              <w:rPr>
                <w:rFonts w:ascii="Calibri" w:hAnsi="Calibri"/>
                <w:i/>
                <w:iCs/>
                <w:color w:val="000000"/>
                <w:sz w:val="16"/>
                <w:szCs w:val="16"/>
              </w:rPr>
              <w:tab/>
            </w:r>
            <w:r w:rsidRPr="00B37641">
              <w:rPr>
                <w:rFonts w:ascii="Calibri" w:hAnsi="Calibri"/>
                <w:i/>
                <w:iCs/>
                <w:color w:val="000000"/>
                <w:sz w:val="16"/>
                <w:szCs w:val="16"/>
                <w:vertAlign w:val="superscript"/>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AB6883">
            <w:pPr>
              <w:jc w:val="center"/>
              <w:rPr>
                <w:rFonts w:ascii="Calibri" w:hAnsi="Calibri"/>
                <w:color w:val="000000"/>
                <w:sz w:val="16"/>
                <w:szCs w:val="16"/>
              </w:rPr>
            </w:pPr>
            <w:r>
              <w:rPr>
                <w:rFonts w:ascii="Calibri" w:hAnsi="Calibri"/>
                <w:color w:val="000000"/>
                <w:sz w:val="16"/>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6147AA" w:rsidRPr="002A2445" w:rsidRDefault="006147AA"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r>
      <w:tr w:rsidR="006147AA"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jc w:val="center"/>
              <w:rPr>
                <w:rFonts w:ascii="Calibri" w:hAnsi="Calibri"/>
                <w:i/>
                <w:iCs/>
                <w:color w:val="000000"/>
                <w:sz w:val="16"/>
                <w:szCs w:val="16"/>
              </w:rPr>
            </w:pPr>
            <w:r w:rsidRPr="00B37641">
              <w:rPr>
                <w:rFonts w:ascii="Calibri" w:hAnsi="Calibri"/>
                <w:i/>
                <w:iCs/>
                <w:color w:val="000000"/>
                <w:sz w:val="16"/>
              </w:rPr>
              <w:t>1.7</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w:t>
            </w:r>
            <w:r>
              <w:rPr>
                <w:rFonts w:ascii="Calibri" w:hAnsi="Calibri"/>
                <w:i/>
                <w:iCs/>
                <w:color w:val="000000"/>
                <w:sz w:val="16"/>
              </w:rPr>
              <w:t>logicznego 2xRJ45 UTP w kategorii 6</w:t>
            </w:r>
            <w:r>
              <w:rPr>
                <w:rFonts w:ascii="Calibri" w:hAnsi="Calibri"/>
                <w:i/>
                <w:iCs/>
                <w:color w:val="000000"/>
                <w:sz w:val="16"/>
              </w:rPr>
              <w:tab/>
            </w:r>
            <w:r w:rsidRPr="00B37641">
              <w:rPr>
                <w:rFonts w:ascii="Calibri" w:hAnsi="Calibri"/>
                <w:i/>
                <w:iCs/>
                <w:color w:val="000000"/>
                <w:sz w:val="16"/>
                <w:szCs w:val="16"/>
                <w:vertAlign w:val="superscript"/>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AB6883">
            <w:pPr>
              <w:jc w:val="center"/>
              <w:rPr>
                <w:rFonts w:ascii="Calibri" w:hAnsi="Calibri"/>
                <w:color w:val="000000"/>
                <w:sz w:val="16"/>
                <w:szCs w:val="16"/>
              </w:rPr>
            </w:pPr>
            <w:r>
              <w:rPr>
                <w:rFonts w:ascii="Calibri" w:hAnsi="Calibri"/>
                <w:color w:val="000000"/>
                <w:sz w:val="16"/>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6147AA" w:rsidRPr="002A2445" w:rsidRDefault="006147AA"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r>
      <w:tr w:rsidR="006147AA"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jc w:val="center"/>
              <w:rPr>
                <w:rFonts w:ascii="Calibri" w:hAnsi="Calibri"/>
                <w:i/>
                <w:iCs/>
                <w:color w:val="000000"/>
                <w:sz w:val="16"/>
                <w:szCs w:val="16"/>
              </w:rPr>
            </w:pPr>
            <w:r w:rsidRPr="00B37641">
              <w:rPr>
                <w:rFonts w:ascii="Calibri" w:hAnsi="Calibri"/>
                <w:i/>
                <w:iCs/>
                <w:color w:val="000000"/>
                <w:sz w:val="16"/>
              </w:rPr>
              <w:t>1.8</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2xRJ45 </w:t>
            </w:r>
            <w:r>
              <w:rPr>
                <w:rFonts w:ascii="Calibri" w:hAnsi="Calibri"/>
                <w:i/>
                <w:iCs/>
                <w:color w:val="000000"/>
                <w:sz w:val="16"/>
              </w:rPr>
              <w:t xml:space="preserve">UTP </w:t>
            </w:r>
            <w:r w:rsidRPr="00B37641">
              <w:rPr>
                <w:rFonts w:ascii="Calibri" w:hAnsi="Calibri"/>
                <w:i/>
                <w:iCs/>
                <w:color w:val="000000"/>
                <w:sz w:val="16"/>
              </w:rPr>
              <w:t>w kategorii 6,</w:t>
            </w:r>
          </w:p>
          <w:p w:rsidR="006147AA" w:rsidRPr="00B37641" w:rsidRDefault="006147AA" w:rsidP="00E14EE7">
            <w:pPr>
              <w:tabs>
                <w:tab w:val="left" w:pos="3750"/>
              </w:tabs>
              <w:rPr>
                <w:rFonts w:ascii="Calibri" w:hAnsi="Calibri"/>
                <w:i/>
                <w:iCs/>
                <w:color w:val="000000"/>
                <w:sz w:val="16"/>
                <w:szCs w:val="16"/>
              </w:rPr>
            </w:pPr>
            <w:r>
              <w:rPr>
                <w:rFonts w:ascii="Calibri" w:hAnsi="Calibri"/>
                <w:i/>
                <w:iCs/>
                <w:color w:val="000000"/>
                <w:sz w:val="16"/>
                <w:szCs w:val="16"/>
              </w:rPr>
              <w:t xml:space="preserve">z wykorzystaniem </w:t>
            </w:r>
            <w:r w:rsidRPr="00B37641">
              <w:rPr>
                <w:rFonts w:ascii="Calibri" w:hAnsi="Calibri"/>
                <w:i/>
                <w:iCs/>
                <w:color w:val="000000"/>
                <w:sz w:val="16"/>
                <w:szCs w:val="16"/>
              </w:rPr>
              <w:t xml:space="preserve">istniejących koryt kablowych </w:t>
            </w:r>
            <w:r>
              <w:rPr>
                <w:rFonts w:ascii="Calibri" w:hAnsi="Calibri"/>
                <w:i/>
                <w:iCs/>
                <w:color w:val="000000"/>
                <w:sz w:val="16"/>
                <w:szCs w:val="16"/>
              </w:rPr>
              <w:tab/>
            </w:r>
            <w:r w:rsidRPr="00B37641">
              <w:rPr>
                <w:rFonts w:ascii="Calibri" w:hAnsi="Calibri"/>
                <w:i/>
                <w:iCs/>
                <w:color w:val="000000"/>
                <w:sz w:val="16"/>
                <w:szCs w:val="16"/>
                <w:vertAlign w:val="superscript"/>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AB6883">
            <w:pPr>
              <w:jc w:val="center"/>
              <w:rPr>
                <w:rFonts w:ascii="Calibri" w:hAnsi="Calibri"/>
                <w:color w:val="000000"/>
                <w:sz w:val="16"/>
                <w:szCs w:val="16"/>
              </w:rPr>
            </w:pPr>
            <w:r>
              <w:rPr>
                <w:rFonts w:ascii="Calibri" w:hAnsi="Calibri"/>
                <w:color w:val="000000"/>
                <w:sz w:val="16"/>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6147AA" w:rsidRPr="002A2445" w:rsidRDefault="006147AA"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r>
      <w:tr w:rsidR="006147AA" w:rsidRPr="00B37641" w:rsidTr="00173CF8">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E14EE7">
            <w:pPr>
              <w:jc w:val="center"/>
              <w:rPr>
                <w:rFonts w:ascii="Calibri" w:hAnsi="Calibri"/>
                <w:i/>
                <w:iCs/>
                <w:color w:val="000000"/>
                <w:sz w:val="16"/>
                <w:szCs w:val="16"/>
              </w:rPr>
            </w:pPr>
            <w:r w:rsidRPr="00B37641">
              <w:rPr>
                <w:rFonts w:ascii="Calibri" w:hAnsi="Calibri"/>
                <w:i/>
                <w:iCs/>
                <w:color w:val="000000"/>
                <w:sz w:val="16"/>
              </w:rPr>
              <w:t>1.9</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6147AA">
            <w:pPr>
              <w:tabs>
                <w:tab w:val="left" w:pos="3750"/>
              </w:tabs>
              <w:rPr>
                <w:rFonts w:ascii="Calibri" w:hAnsi="Calibri"/>
                <w:i/>
                <w:iCs/>
                <w:color w:val="000000"/>
                <w:sz w:val="16"/>
                <w:szCs w:val="16"/>
              </w:rPr>
            </w:pPr>
            <w:r>
              <w:rPr>
                <w:rFonts w:ascii="Calibri" w:hAnsi="Calibri"/>
                <w:i/>
                <w:iCs/>
                <w:color w:val="000000"/>
                <w:sz w:val="16"/>
              </w:rPr>
              <w:t xml:space="preserve">Instalacja/naprawa uszkodzonego przyłącza logicznego    </w:t>
            </w:r>
            <w:r>
              <w:rPr>
                <w:rFonts w:ascii="Calibri" w:hAnsi="Calibri"/>
                <w:i/>
                <w:iCs/>
                <w:color w:val="000000"/>
                <w:sz w:val="16"/>
                <w:vertAlign w:val="superscript"/>
              </w:rPr>
              <w:t>(3</w:t>
            </w:r>
            <w:r w:rsidRPr="008D659D">
              <w:rPr>
                <w:rFonts w:ascii="Calibri" w:hAnsi="Calibri"/>
                <w:i/>
                <w:iCs/>
                <w:color w:val="000000"/>
                <w:sz w:val="16"/>
                <w:vertAlign w:val="superscript"/>
              </w:rPr>
              <w:t>)</w:t>
            </w:r>
            <w:r>
              <w:rPr>
                <w:rFonts w:ascii="Calibri" w:hAnsi="Calibri"/>
                <w:i/>
                <w:iCs/>
                <w:color w:val="000000"/>
                <w:sz w:val="16"/>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B37641" w:rsidRDefault="006147AA" w:rsidP="00AB6883">
            <w:pPr>
              <w:jc w:val="center"/>
              <w:rPr>
                <w:rFonts w:ascii="Calibri" w:hAnsi="Calibri"/>
                <w:color w:val="000000"/>
                <w:sz w:val="16"/>
                <w:szCs w:val="16"/>
              </w:rPr>
            </w:pPr>
            <w:r>
              <w:rPr>
                <w:rFonts w:ascii="Calibri" w:hAnsi="Calibri"/>
                <w:color w:val="000000"/>
                <w:sz w:val="16"/>
              </w:rPr>
              <w:t>15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6147AA" w:rsidRPr="002A2445" w:rsidRDefault="006147AA"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7AA" w:rsidRPr="002A2445" w:rsidRDefault="006147AA" w:rsidP="00E14EE7">
            <w:pPr>
              <w:rPr>
                <w:color w:val="000000"/>
                <w:sz w:val="16"/>
                <w:szCs w:val="16"/>
              </w:rPr>
            </w:pPr>
            <w:r w:rsidRPr="002A2445">
              <w:rPr>
                <w:color w:val="000000"/>
                <w:sz w:val="16"/>
                <w:szCs w:val="16"/>
              </w:rPr>
              <w:t> </w:t>
            </w:r>
          </w:p>
        </w:tc>
      </w:tr>
      <w:tr w:rsidR="00E0120C" w:rsidRPr="00B37641" w:rsidTr="00173CF8">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jc w:val="center"/>
              <w:rPr>
                <w:rFonts w:ascii="Calibri" w:hAnsi="Calibri"/>
                <w:b/>
                <w:i/>
                <w:iCs/>
                <w:color w:val="000000"/>
                <w:sz w:val="14"/>
                <w:szCs w:val="16"/>
              </w:rPr>
            </w:pPr>
            <w:r w:rsidRPr="00140DEB">
              <w:rPr>
                <w:rFonts w:ascii="Calibri" w:hAnsi="Calibri"/>
                <w:b/>
                <w:bCs/>
                <w:i/>
                <w:iCs/>
                <w:color w:val="000000"/>
                <w:sz w:val="14"/>
              </w:rPr>
              <w:t> </w:t>
            </w:r>
          </w:p>
        </w:tc>
        <w:tc>
          <w:tcPr>
            <w:tcW w:w="41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tabs>
                <w:tab w:val="left" w:pos="3750"/>
              </w:tabs>
              <w:rPr>
                <w:rFonts w:ascii="Calibri" w:hAnsi="Calibri"/>
                <w:b/>
                <w:i/>
                <w:iCs/>
                <w:color w:val="000000"/>
                <w:sz w:val="14"/>
                <w:szCs w:val="16"/>
              </w:rPr>
            </w:pPr>
            <w:r w:rsidRPr="00140DEB">
              <w:rPr>
                <w:rFonts w:ascii="Calibri" w:hAnsi="Calibri"/>
                <w:b/>
                <w:bCs/>
                <w:i/>
                <w:iCs/>
                <w:color w:val="000000"/>
                <w:sz w:val="14"/>
              </w:rPr>
              <w:t>II. Zasilanie przyłączy logicznych</w:t>
            </w:r>
          </w:p>
        </w:tc>
        <w:tc>
          <w:tcPr>
            <w:tcW w:w="12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jc w:val="center"/>
              <w:rPr>
                <w:rFonts w:ascii="Calibri" w:hAnsi="Calibri"/>
                <w:b/>
                <w:color w:val="000000"/>
                <w:sz w:val="14"/>
                <w:szCs w:val="16"/>
              </w:rPr>
            </w:pPr>
            <w:r w:rsidRPr="00140DEB">
              <w:rPr>
                <w:rFonts w:ascii="Calibri" w:hAnsi="Calibri"/>
                <w:b/>
                <w:bCs/>
                <w:color w:val="000000"/>
                <w:sz w:val="14"/>
              </w:rPr>
              <w:t>j.m.</w:t>
            </w:r>
          </w:p>
        </w:tc>
        <w:tc>
          <w:tcPr>
            <w:tcW w:w="115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rsidR="00E0120C" w:rsidRPr="00140DEB" w:rsidRDefault="00E0120C" w:rsidP="00E14EE7">
            <w:pPr>
              <w:rPr>
                <w:b/>
                <w:color w:val="000000"/>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rPr>
                <w:b/>
                <w:color w:val="000000"/>
                <w:sz w:val="14"/>
                <w:szCs w:val="16"/>
              </w:rPr>
            </w:pPr>
            <w:r w:rsidRPr="00140DEB">
              <w:rPr>
                <w:b/>
                <w:color w:val="000000"/>
                <w:sz w:val="14"/>
                <w:szCs w:val="16"/>
              </w:rPr>
              <w:t> </w:t>
            </w:r>
          </w:p>
        </w:tc>
        <w:tc>
          <w:tcPr>
            <w:tcW w:w="86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rPr>
                <w:b/>
                <w:color w:val="000000"/>
                <w:sz w:val="14"/>
                <w:szCs w:val="16"/>
              </w:rPr>
            </w:pPr>
            <w:r w:rsidRPr="00140DEB">
              <w:rPr>
                <w:b/>
                <w:color w:val="000000"/>
                <w:sz w:val="14"/>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rPr>
                <w:b/>
                <w:color w:val="000000"/>
                <w:sz w:val="14"/>
                <w:szCs w:val="16"/>
              </w:rPr>
            </w:pPr>
            <w:r w:rsidRPr="00140DEB">
              <w:rPr>
                <w:b/>
                <w:color w:val="000000"/>
                <w:sz w:val="14"/>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2.1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Wykonanie jednego punktu zasilania dla stacji roboczej 2*2P+Z</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szCs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173CF8">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2.2</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Montaż rozdzielnicy napięciowej i jej zasilenie </w:t>
            </w:r>
            <w:r>
              <w:rPr>
                <w:rFonts w:ascii="Calibri" w:hAnsi="Calibri"/>
                <w:i/>
                <w:iCs/>
                <w:color w:val="000000"/>
                <w:sz w:val="16"/>
              </w:rPr>
              <w:br/>
            </w:r>
            <w:r w:rsidRPr="00B37641">
              <w:rPr>
                <w:rFonts w:ascii="Calibri" w:hAnsi="Calibri"/>
                <w:i/>
                <w:iCs/>
                <w:color w:val="000000"/>
                <w:sz w:val="16"/>
              </w:rPr>
              <w:t>(do 4 stanowisk komputerowych)</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173CF8">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jc w:val="center"/>
              <w:rPr>
                <w:rFonts w:ascii="Calibri" w:hAnsi="Calibri"/>
                <w:b/>
                <w:i/>
                <w:iCs/>
                <w:color w:val="000000"/>
                <w:sz w:val="14"/>
                <w:szCs w:val="16"/>
              </w:rPr>
            </w:pPr>
            <w:r w:rsidRPr="00140DEB">
              <w:rPr>
                <w:rFonts w:ascii="Calibri" w:hAnsi="Calibri"/>
                <w:b/>
                <w:bCs/>
                <w:i/>
                <w:iCs/>
                <w:color w:val="000000"/>
                <w:sz w:val="14"/>
              </w:rPr>
              <w:t> </w:t>
            </w:r>
          </w:p>
        </w:tc>
        <w:tc>
          <w:tcPr>
            <w:tcW w:w="41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tabs>
                <w:tab w:val="left" w:pos="3750"/>
              </w:tabs>
              <w:rPr>
                <w:rFonts w:ascii="Calibri" w:hAnsi="Calibri"/>
                <w:b/>
                <w:i/>
                <w:iCs/>
                <w:color w:val="000000"/>
                <w:sz w:val="14"/>
                <w:szCs w:val="16"/>
              </w:rPr>
            </w:pPr>
            <w:r w:rsidRPr="00140DEB">
              <w:rPr>
                <w:rFonts w:ascii="Calibri" w:hAnsi="Calibri"/>
                <w:b/>
                <w:bCs/>
                <w:i/>
                <w:iCs/>
                <w:color w:val="000000"/>
                <w:sz w:val="14"/>
              </w:rPr>
              <w:t xml:space="preserve">III. Wymiana i instalacja </w:t>
            </w:r>
            <w:proofErr w:type="spellStart"/>
            <w:r w:rsidRPr="00140DEB">
              <w:rPr>
                <w:rFonts w:ascii="Calibri" w:hAnsi="Calibri"/>
                <w:b/>
                <w:bCs/>
                <w:i/>
                <w:iCs/>
                <w:color w:val="000000"/>
                <w:sz w:val="14"/>
              </w:rPr>
              <w:t>patchpaneli</w:t>
            </w:r>
            <w:proofErr w:type="spellEnd"/>
          </w:p>
        </w:tc>
        <w:tc>
          <w:tcPr>
            <w:tcW w:w="12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jc w:val="center"/>
              <w:rPr>
                <w:rFonts w:ascii="Calibri" w:hAnsi="Calibri"/>
                <w:b/>
                <w:color w:val="000000"/>
                <w:sz w:val="14"/>
                <w:szCs w:val="16"/>
              </w:rPr>
            </w:pPr>
            <w:proofErr w:type="spellStart"/>
            <w:r w:rsidRPr="00140DEB">
              <w:rPr>
                <w:rFonts w:ascii="Calibri" w:hAnsi="Calibri"/>
                <w:b/>
                <w:bCs/>
                <w:color w:val="000000"/>
                <w:sz w:val="14"/>
              </w:rPr>
              <w:t>j.m</w:t>
            </w:r>
            <w:proofErr w:type="spellEnd"/>
          </w:p>
        </w:tc>
        <w:tc>
          <w:tcPr>
            <w:tcW w:w="115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rsidR="00E0120C" w:rsidRPr="00140DEB" w:rsidRDefault="00E0120C" w:rsidP="00E14EE7">
            <w:pPr>
              <w:rPr>
                <w:b/>
                <w:color w:val="000000"/>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rPr>
                <w:b/>
                <w:color w:val="000000"/>
                <w:sz w:val="14"/>
                <w:szCs w:val="16"/>
              </w:rPr>
            </w:pPr>
            <w:r w:rsidRPr="00140DEB">
              <w:rPr>
                <w:b/>
                <w:color w:val="000000"/>
                <w:sz w:val="14"/>
                <w:szCs w:val="16"/>
              </w:rPr>
              <w:t> </w:t>
            </w:r>
          </w:p>
        </w:tc>
        <w:tc>
          <w:tcPr>
            <w:tcW w:w="86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rPr>
                <w:b/>
                <w:color w:val="000000"/>
                <w:sz w:val="14"/>
                <w:szCs w:val="16"/>
              </w:rPr>
            </w:pPr>
            <w:r w:rsidRPr="00140DEB">
              <w:rPr>
                <w:b/>
                <w:color w:val="000000"/>
                <w:sz w:val="14"/>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rPr>
                <w:b/>
                <w:color w:val="000000"/>
                <w:sz w:val="14"/>
                <w:szCs w:val="16"/>
              </w:rPr>
            </w:pPr>
            <w:r w:rsidRPr="00140DEB">
              <w:rPr>
                <w:b/>
                <w:color w:val="000000"/>
                <w:sz w:val="14"/>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3.1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Demontaż starego i instalacja nowego </w:t>
            </w:r>
            <w:proofErr w:type="spellStart"/>
            <w:r w:rsidRPr="00B37641">
              <w:rPr>
                <w:rFonts w:ascii="Calibri" w:hAnsi="Calibri"/>
                <w:i/>
                <w:iCs/>
                <w:color w:val="000000"/>
                <w:sz w:val="16"/>
              </w:rPr>
              <w:t>patchpanela</w:t>
            </w:r>
            <w:proofErr w:type="spellEnd"/>
            <w:r w:rsidRPr="00B37641">
              <w:rPr>
                <w:rFonts w:ascii="Calibri" w:hAnsi="Calibri"/>
                <w:i/>
                <w:iCs/>
                <w:color w:val="000000"/>
                <w:sz w:val="16"/>
              </w:rPr>
              <w:t xml:space="preserve"> </w:t>
            </w:r>
            <w:r>
              <w:rPr>
                <w:rFonts w:ascii="Calibri" w:hAnsi="Calibri"/>
                <w:i/>
                <w:iCs/>
                <w:color w:val="000000"/>
                <w:sz w:val="16"/>
              </w:rPr>
              <w:br/>
              <w:t>24-portowego RJ45 1U UTP w kategorii 5e</w:t>
            </w:r>
            <w:r>
              <w:rPr>
                <w:rFonts w:ascii="Calibri" w:hAnsi="Calibri"/>
                <w:i/>
                <w:iCs/>
                <w:color w:val="000000"/>
                <w:sz w:val="16"/>
              </w:rPr>
              <w:tab/>
            </w:r>
            <w:r>
              <w:rPr>
                <w:rFonts w:ascii="Calibri" w:hAnsi="Calibri"/>
                <w:i/>
                <w:iCs/>
                <w:color w:val="000000"/>
                <w:sz w:val="16"/>
                <w:szCs w:val="16"/>
                <w:vertAlign w:val="superscript"/>
              </w:rPr>
              <w:t>(4</w:t>
            </w:r>
            <w:r w:rsidRPr="00B37641">
              <w:rPr>
                <w:rFonts w:ascii="Calibri" w:hAnsi="Calibri"/>
                <w:i/>
                <w:iCs/>
                <w:color w:val="000000"/>
                <w:sz w:val="16"/>
                <w:szCs w:val="16"/>
                <w:vertAlign w:val="superscript"/>
              </w:rPr>
              <w:t>)</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3.2</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Demontaż starego i instalacja nowego </w:t>
            </w:r>
            <w:proofErr w:type="spellStart"/>
            <w:r w:rsidRPr="00B37641">
              <w:rPr>
                <w:rFonts w:ascii="Calibri" w:hAnsi="Calibri"/>
                <w:i/>
                <w:iCs/>
                <w:color w:val="000000"/>
                <w:sz w:val="16"/>
              </w:rPr>
              <w:t>patchpanela</w:t>
            </w:r>
            <w:proofErr w:type="spellEnd"/>
            <w:r w:rsidRPr="00B37641">
              <w:rPr>
                <w:rFonts w:ascii="Calibri" w:hAnsi="Calibri"/>
                <w:i/>
                <w:iCs/>
                <w:color w:val="000000"/>
                <w:sz w:val="16"/>
              </w:rPr>
              <w:t xml:space="preserve"> </w:t>
            </w:r>
            <w:r>
              <w:rPr>
                <w:rFonts w:ascii="Calibri" w:hAnsi="Calibri"/>
                <w:i/>
                <w:iCs/>
                <w:color w:val="000000"/>
                <w:sz w:val="16"/>
              </w:rPr>
              <w:br/>
              <w:t xml:space="preserve">48-portowego </w:t>
            </w:r>
            <w:r w:rsidRPr="00B37641">
              <w:rPr>
                <w:rFonts w:ascii="Calibri" w:hAnsi="Calibri"/>
                <w:i/>
                <w:iCs/>
                <w:color w:val="000000"/>
                <w:sz w:val="16"/>
              </w:rPr>
              <w:t>RJ45</w:t>
            </w:r>
            <w:r>
              <w:rPr>
                <w:rFonts w:ascii="Calibri" w:hAnsi="Calibri"/>
                <w:i/>
                <w:iCs/>
                <w:color w:val="000000"/>
                <w:sz w:val="16"/>
              </w:rPr>
              <w:t xml:space="preserve"> 1U UTP w kategorii 5e</w:t>
            </w:r>
            <w:r>
              <w:rPr>
                <w:rFonts w:ascii="Calibri" w:hAnsi="Calibri"/>
                <w:i/>
                <w:iCs/>
                <w:color w:val="000000"/>
                <w:sz w:val="16"/>
              </w:rPr>
              <w:tab/>
            </w:r>
            <w:r>
              <w:rPr>
                <w:rFonts w:ascii="Calibri" w:hAnsi="Calibri"/>
                <w:i/>
                <w:iCs/>
                <w:color w:val="000000"/>
                <w:sz w:val="16"/>
                <w:szCs w:val="16"/>
                <w:vertAlign w:val="superscript"/>
              </w:rPr>
              <w:t>(4)</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3</w:t>
            </w:r>
            <w:r w:rsidRPr="00B37641">
              <w:rPr>
                <w:rFonts w:ascii="Calibri" w:hAnsi="Calibri"/>
                <w:i/>
                <w:iCs/>
                <w:color w:val="000000"/>
                <w:sz w:val="16"/>
              </w:rPr>
              <w:t>.</w:t>
            </w:r>
            <w:r>
              <w:rPr>
                <w:rFonts w:ascii="Calibri" w:hAnsi="Calibri"/>
                <w:i/>
                <w:iCs/>
                <w:color w:val="000000"/>
                <w:sz w:val="16"/>
              </w:rPr>
              <w:t>3</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Demontaż starego i instalacja nowego </w:t>
            </w:r>
            <w:proofErr w:type="spellStart"/>
            <w:r w:rsidRPr="00B37641">
              <w:rPr>
                <w:rFonts w:ascii="Calibri" w:hAnsi="Calibri"/>
                <w:i/>
                <w:iCs/>
                <w:color w:val="000000"/>
                <w:sz w:val="16"/>
              </w:rPr>
              <w:t>patchpanela</w:t>
            </w:r>
            <w:proofErr w:type="spellEnd"/>
            <w:r w:rsidRPr="00B37641">
              <w:rPr>
                <w:rFonts w:ascii="Calibri" w:hAnsi="Calibri"/>
                <w:i/>
                <w:iCs/>
                <w:color w:val="000000"/>
                <w:sz w:val="16"/>
              </w:rPr>
              <w:t xml:space="preserve"> </w:t>
            </w:r>
            <w:r>
              <w:rPr>
                <w:rFonts w:ascii="Calibri" w:hAnsi="Calibri"/>
                <w:i/>
                <w:iCs/>
                <w:color w:val="000000"/>
                <w:sz w:val="16"/>
              </w:rPr>
              <w:br/>
              <w:t>24-portowego RJ45 1U UTP w kategorii 6</w:t>
            </w:r>
            <w:r w:rsidRPr="00B37641">
              <w:rPr>
                <w:rFonts w:ascii="Calibri" w:hAnsi="Calibri"/>
                <w:i/>
                <w:iCs/>
                <w:color w:val="000000"/>
                <w:sz w:val="16"/>
                <w:szCs w:val="16"/>
                <w:vertAlign w:val="superscript"/>
              </w:rPr>
              <w:t xml:space="preserve"> </w:t>
            </w:r>
            <w:r>
              <w:rPr>
                <w:rFonts w:ascii="Calibri" w:hAnsi="Calibri"/>
                <w:i/>
                <w:iCs/>
                <w:color w:val="000000"/>
                <w:sz w:val="16"/>
                <w:szCs w:val="16"/>
                <w:vertAlign w:val="superscript"/>
              </w:rPr>
              <w:tab/>
            </w:r>
            <w:r w:rsidRPr="00B37641">
              <w:rPr>
                <w:rFonts w:ascii="Calibri" w:hAnsi="Calibri"/>
                <w:i/>
                <w:iCs/>
                <w:color w:val="000000"/>
                <w:sz w:val="16"/>
                <w:szCs w:val="16"/>
                <w:vertAlign w:val="superscript"/>
              </w:rPr>
              <w:t>(</w:t>
            </w:r>
            <w:r>
              <w:rPr>
                <w:rFonts w:ascii="Calibri" w:hAnsi="Calibri"/>
                <w:i/>
                <w:iCs/>
                <w:color w:val="000000"/>
                <w:sz w:val="16"/>
                <w:szCs w:val="16"/>
                <w:vertAlign w:val="superscript"/>
              </w:rPr>
              <w:t>4)</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173CF8">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3.4</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Demontaż starego i instalacja nowego </w:t>
            </w:r>
            <w:proofErr w:type="spellStart"/>
            <w:r w:rsidRPr="00B37641">
              <w:rPr>
                <w:rFonts w:ascii="Calibri" w:hAnsi="Calibri"/>
                <w:i/>
                <w:iCs/>
                <w:color w:val="000000"/>
                <w:sz w:val="16"/>
              </w:rPr>
              <w:t>patchpanela</w:t>
            </w:r>
            <w:proofErr w:type="spellEnd"/>
            <w:r w:rsidRPr="00B37641">
              <w:rPr>
                <w:rFonts w:ascii="Calibri" w:hAnsi="Calibri"/>
                <w:i/>
                <w:iCs/>
                <w:color w:val="000000"/>
                <w:sz w:val="16"/>
              </w:rPr>
              <w:t xml:space="preserve"> </w:t>
            </w:r>
            <w:r>
              <w:rPr>
                <w:rFonts w:ascii="Calibri" w:hAnsi="Calibri"/>
                <w:i/>
                <w:iCs/>
                <w:color w:val="000000"/>
                <w:sz w:val="16"/>
              </w:rPr>
              <w:br/>
              <w:t>48-portowego RJ45 1U UTP w kategorii 6</w:t>
            </w:r>
            <w:r w:rsidRPr="00B37641">
              <w:rPr>
                <w:rFonts w:ascii="Calibri" w:hAnsi="Calibri"/>
                <w:i/>
                <w:iCs/>
                <w:color w:val="000000"/>
                <w:sz w:val="16"/>
              </w:rPr>
              <w:t xml:space="preserve"> </w:t>
            </w:r>
            <w:r>
              <w:rPr>
                <w:rFonts w:ascii="Calibri" w:hAnsi="Calibri"/>
                <w:i/>
                <w:iCs/>
                <w:color w:val="000000"/>
                <w:sz w:val="16"/>
              </w:rPr>
              <w:tab/>
            </w:r>
            <w:r w:rsidRPr="00B37641">
              <w:rPr>
                <w:rFonts w:ascii="Calibri" w:hAnsi="Calibri"/>
                <w:i/>
                <w:iCs/>
                <w:color w:val="000000"/>
                <w:sz w:val="16"/>
                <w:szCs w:val="16"/>
                <w:vertAlign w:val="superscript"/>
              </w:rPr>
              <w:t>(</w:t>
            </w:r>
            <w:r>
              <w:rPr>
                <w:rFonts w:ascii="Calibri" w:hAnsi="Calibri"/>
                <w:i/>
                <w:iCs/>
                <w:color w:val="000000"/>
                <w:sz w:val="16"/>
                <w:szCs w:val="16"/>
                <w:vertAlign w:val="superscript"/>
              </w:rPr>
              <w:t>4</w:t>
            </w:r>
            <w:r w:rsidRPr="00B37641">
              <w:rPr>
                <w:rFonts w:ascii="Calibri" w:hAnsi="Calibri"/>
                <w:i/>
                <w:iCs/>
                <w:color w:val="000000"/>
                <w:sz w:val="16"/>
                <w:szCs w:val="16"/>
                <w:vertAlign w:val="superscript"/>
              </w:rPr>
              <w:t>)</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173CF8">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jc w:val="center"/>
              <w:rPr>
                <w:rFonts w:ascii="Calibri" w:hAnsi="Calibri"/>
                <w:b/>
                <w:i/>
                <w:iCs/>
                <w:color w:val="000000"/>
                <w:sz w:val="14"/>
                <w:szCs w:val="16"/>
              </w:rPr>
            </w:pPr>
            <w:r w:rsidRPr="00140DEB">
              <w:rPr>
                <w:rFonts w:ascii="Calibri" w:hAnsi="Calibri"/>
                <w:b/>
                <w:bCs/>
                <w:i/>
                <w:iCs/>
                <w:color w:val="000000"/>
                <w:sz w:val="14"/>
              </w:rPr>
              <w:t> </w:t>
            </w:r>
          </w:p>
        </w:tc>
        <w:tc>
          <w:tcPr>
            <w:tcW w:w="41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tabs>
                <w:tab w:val="left" w:pos="3750"/>
              </w:tabs>
              <w:rPr>
                <w:rFonts w:ascii="Calibri" w:hAnsi="Calibri"/>
                <w:b/>
                <w:i/>
                <w:iCs/>
                <w:color w:val="000000"/>
                <w:sz w:val="14"/>
                <w:szCs w:val="16"/>
              </w:rPr>
            </w:pPr>
            <w:r w:rsidRPr="00140DEB">
              <w:rPr>
                <w:rFonts w:ascii="Calibri" w:hAnsi="Calibri"/>
                <w:b/>
                <w:bCs/>
                <w:i/>
                <w:iCs/>
                <w:color w:val="000000"/>
                <w:sz w:val="14"/>
              </w:rPr>
              <w:t xml:space="preserve">IV. Instalacja szafy </w:t>
            </w:r>
            <w:proofErr w:type="spellStart"/>
            <w:r w:rsidRPr="00140DEB">
              <w:rPr>
                <w:rFonts w:ascii="Calibri" w:hAnsi="Calibri"/>
                <w:b/>
                <w:bCs/>
                <w:i/>
                <w:iCs/>
                <w:color w:val="000000"/>
                <w:sz w:val="14"/>
              </w:rPr>
              <w:t>krosowniczej</w:t>
            </w:r>
            <w:proofErr w:type="spellEnd"/>
          </w:p>
        </w:tc>
        <w:tc>
          <w:tcPr>
            <w:tcW w:w="12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jc w:val="center"/>
              <w:rPr>
                <w:rFonts w:ascii="Calibri" w:hAnsi="Calibri"/>
                <w:b/>
                <w:i/>
                <w:color w:val="000000"/>
                <w:sz w:val="14"/>
                <w:szCs w:val="16"/>
              </w:rPr>
            </w:pPr>
            <w:proofErr w:type="spellStart"/>
            <w:r w:rsidRPr="00140DEB">
              <w:rPr>
                <w:rFonts w:ascii="Calibri" w:hAnsi="Calibri"/>
                <w:b/>
                <w:bCs/>
                <w:i/>
                <w:color w:val="000000"/>
                <w:sz w:val="14"/>
              </w:rPr>
              <w:t>j.m</w:t>
            </w:r>
            <w:proofErr w:type="spellEnd"/>
          </w:p>
        </w:tc>
        <w:tc>
          <w:tcPr>
            <w:tcW w:w="115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rsidR="00E0120C" w:rsidRPr="00140DEB" w:rsidRDefault="00E0120C" w:rsidP="00E14EE7">
            <w:pPr>
              <w:rPr>
                <w:b/>
                <w:i/>
                <w:color w:val="000000"/>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rPr>
                <w:b/>
                <w:i/>
                <w:color w:val="000000"/>
                <w:sz w:val="14"/>
                <w:szCs w:val="16"/>
              </w:rPr>
            </w:pPr>
            <w:r w:rsidRPr="00140DEB">
              <w:rPr>
                <w:b/>
                <w:i/>
                <w:color w:val="000000"/>
                <w:sz w:val="14"/>
                <w:szCs w:val="16"/>
              </w:rPr>
              <w:t> </w:t>
            </w:r>
          </w:p>
        </w:tc>
        <w:tc>
          <w:tcPr>
            <w:tcW w:w="86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rPr>
                <w:b/>
                <w:i/>
                <w:color w:val="000000"/>
                <w:sz w:val="14"/>
                <w:szCs w:val="16"/>
              </w:rPr>
            </w:pPr>
            <w:r w:rsidRPr="00140DEB">
              <w:rPr>
                <w:b/>
                <w:i/>
                <w:color w:val="000000"/>
                <w:sz w:val="14"/>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40DEB" w:rsidRDefault="00E0120C" w:rsidP="00E14EE7">
            <w:pPr>
              <w:rPr>
                <w:b/>
                <w:i/>
                <w:color w:val="000000"/>
                <w:sz w:val="14"/>
                <w:szCs w:val="16"/>
              </w:rPr>
            </w:pPr>
            <w:r w:rsidRPr="00140DEB">
              <w:rPr>
                <w:b/>
                <w:i/>
                <w:color w:val="000000"/>
                <w:sz w:val="14"/>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4</w:t>
            </w:r>
            <w:r w:rsidRPr="00B37641">
              <w:rPr>
                <w:rFonts w:ascii="Calibri" w:hAnsi="Calibri"/>
                <w:i/>
                <w:iCs/>
                <w:color w:val="000000"/>
                <w:sz w:val="16"/>
              </w:rPr>
              <w:t>.</w:t>
            </w:r>
            <w:r>
              <w:rPr>
                <w:rFonts w:ascii="Calibri" w:hAnsi="Calibri"/>
                <w:i/>
                <w:iCs/>
                <w:color w:val="000000"/>
                <w:sz w:val="16"/>
              </w:rPr>
              <w:t>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Instalacja szafy </w:t>
            </w:r>
            <w:proofErr w:type="spellStart"/>
            <w:r w:rsidRPr="00B37641">
              <w:rPr>
                <w:rFonts w:ascii="Calibri" w:hAnsi="Calibri"/>
                <w:i/>
                <w:iCs/>
                <w:color w:val="000000"/>
                <w:sz w:val="16"/>
              </w:rPr>
              <w:t>krosowniczej</w:t>
            </w:r>
            <w:proofErr w:type="spellEnd"/>
            <w:r w:rsidRPr="00B37641">
              <w:rPr>
                <w:rFonts w:ascii="Calibri" w:hAnsi="Calibri"/>
                <w:i/>
                <w:iCs/>
                <w:color w:val="000000"/>
                <w:sz w:val="16"/>
              </w:rPr>
              <w:t xml:space="preserve"> 9U </w:t>
            </w:r>
            <w:r>
              <w:rPr>
                <w:rFonts w:ascii="Calibri" w:hAnsi="Calibri"/>
                <w:i/>
                <w:iCs/>
                <w:color w:val="000000"/>
                <w:sz w:val="16"/>
              </w:rPr>
              <w:tab/>
            </w:r>
            <w:r w:rsidRPr="00B37641">
              <w:rPr>
                <w:rFonts w:ascii="Calibri" w:hAnsi="Calibri"/>
                <w:i/>
                <w:iCs/>
                <w:color w:val="000000"/>
                <w:sz w:val="16"/>
                <w:szCs w:val="16"/>
                <w:vertAlign w:val="superscript"/>
              </w:rPr>
              <w:t>(</w:t>
            </w:r>
            <w:r>
              <w:rPr>
                <w:rFonts w:ascii="Calibri" w:hAnsi="Calibri"/>
                <w:i/>
                <w:iCs/>
                <w:color w:val="000000"/>
                <w:sz w:val="16"/>
                <w:szCs w:val="16"/>
                <w:vertAlign w:val="superscript"/>
              </w:rPr>
              <w:t>5</w:t>
            </w:r>
            <w:r w:rsidRPr="00B37641">
              <w:rPr>
                <w:rFonts w:ascii="Calibri" w:hAnsi="Calibri"/>
                <w:i/>
                <w:iCs/>
                <w:color w:val="000000"/>
                <w:sz w:val="16"/>
                <w:szCs w:val="16"/>
                <w:vertAlign w:val="superscript"/>
              </w:rPr>
              <w:t>)</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4.2</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Instalacja szafy </w:t>
            </w:r>
            <w:proofErr w:type="spellStart"/>
            <w:r w:rsidRPr="00B37641">
              <w:rPr>
                <w:rFonts w:ascii="Calibri" w:hAnsi="Calibri"/>
                <w:i/>
                <w:iCs/>
                <w:color w:val="000000"/>
                <w:sz w:val="16"/>
              </w:rPr>
              <w:t>krosowniczej</w:t>
            </w:r>
            <w:proofErr w:type="spellEnd"/>
            <w:r w:rsidRPr="00B37641">
              <w:rPr>
                <w:rFonts w:ascii="Calibri" w:hAnsi="Calibri"/>
                <w:i/>
                <w:iCs/>
                <w:color w:val="000000"/>
                <w:sz w:val="16"/>
              </w:rPr>
              <w:t xml:space="preserve"> 15U </w:t>
            </w:r>
            <w:r>
              <w:rPr>
                <w:rFonts w:ascii="Calibri" w:hAnsi="Calibri"/>
                <w:i/>
                <w:iCs/>
                <w:color w:val="000000"/>
                <w:sz w:val="16"/>
              </w:rPr>
              <w:tab/>
            </w:r>
            <w:r>
              <w:rPr>
                <w:rFonts w:ascii="Calibri" w:hAnsi="Calibri"/>
                <w:i/>
                <w:iCs/>
                <w:color w:val="000000"/>
                <w:sz w:val="16"/>
                <w:szCs w:val="16"/>
                <w:vertAlign w:val="superscript"/>
              </w:rPr>
              <w:t>(5)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4.3</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Instalacja szafy </w:t>
            </w:r>
            <w:proofErr w:type="spellStart"/>
            <w:r w:rsidRPr="00B37641">
              <w:rPr>
                <w:rFonts w:ascii="Calibri" w:hAnsi="Calibri"/>
                <w:i/>
                <w:iCs/>
                <w:color w:val="000000"/>
                <w:sz w:val="16"/>
              </w:rPr>
              <w:t>krosowniczej</w:t>
            </w:r>
            <w:proofErr w:type="spellEnd"/>
            <w:r w:rsidRPr="00B37641">
              <w:rPr>
                <w:rFonts w:ascii="Calibri" w:hAnsi="Calibri"/>
                <w:i/>
                <w:iCs/>
                <w:color w:val="000000"/>
                <w:sz w:val="16"/>
              </w:rPr>
              <w:t xml:space="preserve"> 42U  </w:t>
            </w:r>
            <w:r>
              <w:rPr>
                <w:rFonts w:ascii="Calibri" w:hAnsi="Calibri"/>
                <w:i/>
                <w:iCs/>
                <w:color w:val="000000"/>
                <w:sz w:val="16"/>
              </w:rPr>
              <w:tab/>
            </w:r>
            <w:r w:rsidRPr="00B37641">
              <w:rPr>
                <w:rFonts w:ascii="Calibri" w:hAnsi="Calibri"/>
                <w:i/>
                <w:iCs/>
                <w:color w:val="000000"/>
                <w:sz w:val="16"/>
                <w:szCs w:val="16"/>
                <w:vertAlign w:val="superscript"/>
              </w:rPr>
              <w:t>(</w:t>
            </w:r>
            <w:r>
              <w:rPr>
                <w:rFonts w:ascii="Calibri" w:hAnsi="Calibri"/>
                <w:i/>
                <w:iCs/>
                <w:color w:val="000000"/>
                <w:sz w:val="16"/>
                <w:szCs w:val="16"/>
                <w:vertAlign w:val="superscript"/>
              </w:rPr>
              <w:t>6</w:t>
            </w:r>
            <w:r w:rsidRPr="00B37641">
              <w:rPr>
                <w:rFonts w:ascii="Calibri" w:hAnsi="Calibri"/>
                <w:i/>
                <w:iCs/>
                <w:color w:val="000000"/>
                <w:sz w:val="16"/>
                <w:szCs w:val="16"/>
                <w:vertAlign w:val="superscript"/>
              </w:rPr>
              <w:t>)</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173CF8">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4.4</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punktu zasilania w szafie </w:t>
            </w:r>
            <w:proofErr w:type="spellStart"/>
            <w:r w:rsidRPr="00B37641">
              <w:rPr>
                <w:rFonts w:ascii="Calibri" w:hAnsi="Calibri"/>
                <w:i/>
                <w:iCs/>
                <w:color w:val="000000"/>
                <w:sz w:val="16"/>
              </w:rPr>
              <w:t>krosowniczej</w:t>
            </w:r>
            <w:proofErr w:type="spellEnd"/>
            <w:r w:rsidRPr="00B37641">
              <w:rPr>
                <w:rFonts w:ascii="Calibri" w:hAnsi="Calibri"/>
                <w:i/>
                <w:iCs/>
                <w:color w:val="000000"/>
                <w:sz w:val="16"/>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173CF8">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204AB" w:rsidRDefault="00E0120C" w:rsidP="00E14EE7">
            <w:pPr>
              <w:jc w:val="center"/>
              <w:rPr>
                <w:rFonts w:ascii="Calibri" w:hAnsi="Calibri"/>
                <w:b/>
                <w:i/>
                <w:iCs/>
                <w:color w:val="000000"/>
                <w:sz w:val="14"/>
                <w:szCs w:val="16"/>
              </w:rPr>
            </w:pPr>
            <w:r w:rsidRPr="001204AB">
              <w:rPr>
                <w:rFonts w:ascii="Calibri" w:hAnsi="Calibri"/>
                <w:b/>
                <w:bCs/>
                <w:i/>
                <w:iCs/>
                <w:color w:val="000000"/>
                <w:sz w:val="14"/>
              </w:rPr>
              <w:t> </w:t>
            </w:r>
          </w:p>
        </w:tc>
        <w:tc>
          <w:tcPr>
            <w:tcW w:w="41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204AB" w:rsidRDefault="00E0120C" w:rsidP="00E14EE7">
            <w:pPr>
              <w:tabs>
                <w:tab w:val="left" w:pos="3750"/>
              </w:tabs>
              <w:rPr>
                <w:rFonts w:ascii="Calibri" w:hAnsi="Calibri"/>
                <w:b/>
                <w:i/>
                <w:iCs/>
                <w:color w:val="000000"/>
                <w:sz w:val="14"/>
                <w:szCs w:val="16"/>
              </w:rPr>
            </w:pPr>
            <w:r w:rsidRPr="001204AB">
              <w:rPr>
                <w:rFonts w:ascii="Calibri" w:hAnsi="Calibri"/>
                <w:b/>
                <w:bCs/>
                <w:i/>
                <w:iCs/>
                <w:color w:val="000000"/>
                <w:sz w:val="14"/>
              </w:rPr>
              <w:t>V. Dodatkowe elementy sieciowe</w:t>
            </w:r>
          </w:p>
        </w:tc>
        <w:tc>
          <w:tcPr>
            <w:tcW w:w="12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204AB" w:rsidRDefault="00E0120C" w:rsidP="00E14EE7">
            <w:pPr>
              <w:jc w:val="center"/>
              <w:rPr>
                <w:rFonts w:ascii="Calibri" w:hAnsi="Calibri"/>
                <w:b/>
                <w:i/>
                <w:color w:val="000000"/>
                <w:sz w:val="14"/>
                <w:szCs w:val="16"/>
              </w:rPr>
            </w:pPr>
            <w:proofErr w:type="spellStart"/>
            <w:r w:rsidRPr="001204AB">
              <w:rPr>
                <w:rFonts w:ascii="Calibri" w:hAnsi="Calibri"/>
                <w:b/>
                <w:bCs/>
                <w:i/>
                <w:color w:val="000000"/>
                <w:sz w:val="14"/>
              </w:rPr>
              <w:t>j.m</w:t>
            </w:r>
            <w:proofErr w:type="spellEnd"/>
          </w:p>
        </w:tc>
        <w:tc>
          <w:tcPr>
            <w:tcW w:w="115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rsidR="00E0120C" w:rsidRPr="001204AB" w:rsidRDefault="00E0120C" w:rsidP="00E14EE7">
            <w:pPr>
              <w:rPr>
                <w:b/>
                <w:i/>
                <w:color w:val="000000"/>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204AB" w:rsidRDefault="00E0120C" w:rsidP="00E14EE7">
            <w:pPr>
              <w:rPr>
                <w:b/>
                <w:i/>
                <w:color w:val="000000"/>
                <w:sz w:val="14"/>
                <w:szCs w:val="16"/>
              </w:rPr>
            </w:pPr>
            <w:r w:rsidRPr="001204AB">
              <w:rPr>
                <w:b/>
                <w:i/>
                <w:color w:val="000000"/>
                <w:sz w:val="14"/>
                <w:szCs w:val="16"/>
              </w:rPr>
              <w:t> </w:t>
            </w:r>
          </w:p>
        </w:tc>
        <w:tc>
          <w:tcPr>
            <w:tcW w:w="86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204AB" w:rsidRDefault="00E0120C" w:rsidP="00E14EE7">
            <w:pPr>
              <w:rPr>
                <w:b/>
                <w:i/>
                <w:color w:val="000000"/>
                <w:sz w:val="14"/>
                <w:szCs w:val="16"/>
              </w:rPr>
            </w:pPr>
            <w:r w:rsidRPr="001204AB">
              <w:rPr>
                <w:b/>
                <w:i/>
                <w:color w:val="000000"/>
                <w:sz w:val="14"/>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E0120C" w:rsidRPr="001204AB" w:rsidRDefault="00E0120C" w:rsidP="00E14EE7">
            <w:pPr>
              <w:rPr>
                <w:b/>
                <w:i/>
                <w:color w:val="000000"/>
                <w:sz w:val="14"/>
                <w:szCs w:val="16"/>
              </w:rPr>
            </w:pPr>
            <w:r w:rsidRPr="001204AB">
              <w:rPr>
                <w:b/>
                <w:i/>
                <w:color w:val="000000"/>
                <w:sz w:val="14"/>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proofErr w:type="spellStart"/>
            <w:r w:rsidRPr="00B37641">
              <w:rPr>
                <w:rFonts w:ascii="Calibri" w:hAnsi="Calibri"/>
                <w:i/>
                <w:iCs/>
                <w:color w:val="000000"/>
                <w:sz w:val="16"/>
              </w:rPr>
              <w:t>Patchcord</w:t>
            </w:r>
            <w:proofErr w:type="spellEnd"/>
            <w:r w:rsidRPr="00B37641">
              <w:rPr>
                <w:rFonts w:ascii="Calibri" w:hAnsi="Calibri"/>
                <w:i/>
                <w:iCs/>
                <w:color w:val="000000"/>
                <w:sz w:val="16"/>
              </w:rPr>
              <w:t xml:space="preserve"> 0.5m </w:t>
            </w:r>
            <w:r>
              <w:rPr>
                <w:rFonts w:ascii="Calibri" w:hAnsi="Calibri"/>
                <w:i/>
                <w:iCs/>
                <w:color w:val="000000"/>
                <w:sz w:val="16"/>
              </w:rPr>
              <w:t xml:space="preserve">UTP </w:t>
            </w:r>
            <w:r w:rsidRPr="00B37641">
              <w:rPr>
                <w:rFonts w:ascii="Calibri" w:hAnsi="Calibri"/>
                <w:i/>
                <w:iCs/>
                <w:color w:val="000000"/>
                <w:sz w:val="16"/>
              </w:rPr>
              <w:t>kat.5e</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sidRPr="00B37641">
              <w:rPr>
                <w:rFonts w:ascii="Calibri" w:hAnsi="Calibri"/>
                <w:color w:val="000000"/>
                <w:sz w:val="16"/>
              </w:rPr>
              <w:t>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5.2</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proofErr w:type="spellStart"/>
            <w:r w:rsidRPr="00B37641">
              <w:rPr>
                <w:rFonts w:ascii="Calibri" w:hAnsi="Calibri"/>
                <w:i/>
                <w:iCs/>
                <w:color w:val="000000"/>
                <w:sz w:val="16"/>
              </w:rPr>
              <w:t>Patchcord</w:t>
            </w:r>
            <w:proofErr w:type="spellEnd"/>
            <w:r w:rsidRPr="00B37641">
              <w:rPr>
                <w:rFonts w:ascii="Calibri" w:hAnsi="Calibri"/>
                <w:i/>
                <w:iCs/>
                <w:color w:val="000000"/>
                <w:sz w:val="16"/>
              </w:rPr>
              <w:t xml:space="preserve"> 1m </w:t>
            </w:r>
            <w:r>
              <w:rPr>
                <w:rFonts w:ascii="Calibri" w:hAnsi="Calibri"/>
                <w:i/>
                <w:iCs/>
                <w:color w:val="000000"/>
                <w:sz w:val="16"/>
              </w:rPr>
              <w:t xml:space="preserve">UTP </w:t>
            </w:r>
            <w:r w:rsidRPr="00B37641">
              <w:rPr>
                <w:rFonts w:ascii="Calibri" w:hAnsi="Calibri"/>
                <w:i/>
                <w:iCs/>
                <w:color w:val="000000"/>
                <w:sz w:val="16"/>
              </w:rPr>
              <w:t>kat.5e</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sidRPr="00B37641">
              <w:rPr>
                <w:rFonts w:ascii="Calibri" w:hAnsi="Calibri"/>
                <w:color w:val="000000"/>
                <w:sz w:val="16"/>
              </w:rPr>
              <w:t>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5.3</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proofErr w:type="spellStart"/>
            <w:r w:rsidRPr="00B37641">
              <w:rPr>
                <w:rFonts w:ascii="Calibri" w:hAnsi="Calibri"/>
                <w:i/>
                <w:iCs/>
                <w:color w:val="000000"/>
                <w:sz w:val="16"/>
              </w:rPr>
              <w:t>Patchcord</w:t>
            </w:r>
            <w:proofErr w:type="spellEnd"/>
            <w:r w:rsidRPr="00B37641">
              <w:rPr>
                <w:rFonts w:ascii="Calibri" w:hAnsi="Calibri"/>
                <w:i/>
                <w:iCs/>
                <w:color w:val="000000"/>
                <w:sz w:val="16"/>
              </w:rPr>
              <w:t xml:space="preserve"> 2m </w:t>
            </w:r>
            <w:r>
              <w:rPr>
                <w:rFonts w:ascii="Calibri" w:hAnsi="Calibri"/>
                <w:i/>
                <w:iCs/>
                <w:color w:val="000000"/>
                <w:sz w:val="16"/>
              </w:rPr>
              <w:t xml:space="preserve">UTP </w:t>
            </w:r>
            <w:r w:rsidRPr="00B37641">
              <w:rPr>
                <w:rFonts w:ascii="Calibri" w:hAnsi="Calibri"/>
                <w:i/>
                <w:iCs/>
                <w:color w:val="000000"/>
                <w:sz w:val="16"/>
              </w:rPr>
              <w:t>kat.5e</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3</w:t>
            </w:r>
            <w:r w:rsidRPr="00B37641">
              <w:rPr>
                <w:rFonts w:ascii="Calibri" w:hAnsi="Calibri"/>
                <w:color w:val="000000"/>
                <w:sz w:val="16"/>
              </w:rPr>
              <w:t>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5.4</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proofErr w:type="spellStart"/>
            <w:r w:rsidRPr="00B37641">
              <w:rPr>
                <w:rFonts w:ascii="Calibri" w:hAnsi="Calibri"/>
                <w:i/>
                <w:iCs/>
                <w:color w:val="000000"/>
                <w:sz w:val="16"/>
              </w:rPr>
              <w:t>Patchcord</w:t>
            </w:r>
            <w:proofErr w:type="spellEnd"/>
            <w:r w:rsidRPr="00B37641">
              <w:rPr>
                <w:rFonts w:ascii="Calibri" w:hAnsi="Calibri"/>
                <w:i/>
                <w:iCs/>
                <w:color w:val="000000"/>
                <w:sz w:val="16"/>
              </w:rPr>
              <w:t xml:space="preserve"> 3m </w:t>
            </w:r>
            <w:r>
              <w:rPr>
                <w:rFonts w:ascii="Calibri" w:hAnsi="Calibri"/>
                <w:i/>
                <w:iCs/>
                <w:color w:val="000000"/>
                <w:sz w:val="16"/>
              </w:rPr>
              <w:t xml:space="preserve">UTP </w:t>
            </w:r>
            <w:r w:rsidRPr="00B37641">
              <w:rPr>
                <w:rFonts w:ascii="Calibri" w:hAnsi="Calibri"/>
                <w:i/>
                <w:iCs/>
                <w:color w:val="000000"/>
                <w:sz w:val="16"/>
              </w:rPr>
              <w:t>kat.5e</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r w:rsidRPr="00B37641">
              <w:rPr>
                <w:rFonts w:ascii="Calibri" w:hAnsi="Calibri"/>
                <w:color w:val="000000"/>
                <w:sz w:val="16"/>
              </w:rPr>
              <w:t>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5.5</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Listwa zasilająca </w:t>
            </w:r>
            <w:proofErr w:type="spellStart"/>
            <w:r w:rsidRPr="00B37641">
              <w:rPr>
                <w:rFonts w:ascii="Calibri" w:hAnsi="Calibri"/>
                <w:i/>
                <w:iCs/>
                <w:color w:val="000000"/>
                <w:sz w:val="16"/>
              </w:rPr>
              <w:t>rack</w:t>
            </w:r>
            <w:proofErr w:type="spellEnd"/>
            <w:r w:rsidRPr="00B37641">
              <w:rPr>
                <w:rFonts w:ascii="Calibri" w:hAnsi="Calibri"/>
                <w:i/>
                <w:iCs/>
                <w:color w:val="000000"/>
                <w:sz w:val="16"/>
              </w:rPr>
              <w:t xml:space="preserve"> 19", 8 gniazd, wtyk UPS</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5.6</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Listwa zasilająca </w:t>
            </w:r>
            <w:proofErr w:type="spellStart"/>
            <w:r w:rsidRPr="00B37641">
              <w:rPr>
                <w:rFonts w:ascii="Calibri" w:hAnsi="Calibri"/>
                <w:i/>
                <w:iCs/>
                <w:color w:val="000000"/>
                <w:sz w:val="16"/>
              </w:rPr>
              <w:t>rack</w:t>
            </w:r>
            <w:proofErr w:type="spellEnd"/>
            <w:r w:rsidRPr="00B37641">
              <w:rPr>
                <w:rFonts w:ascii="Calibri" w:hAnsi="Calibri"/>
                <w:i/>
                <w:iCs/>
                <w:color w:val="000000"/>
                <w:sz w:val="16"/>
              </w:rPr>
              <w:t xml:space="preserve"> 19", 8 gniazd, wtyk sieciowy</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bl>
    <w:p w:rsidR="00E0120C" w:rsidRPr="00537784" w:rsidRDefault="00E0120C" w:rsidP="00E0120C">
      <w:pPr>
        <w:jc w:val="both"/>
        <w:rPr>
          <w:rFonts w:ascii="Arial" w:hAnsi="Arial"/>
          <w:sz w:val="10"/>
        </w:rPr>
      </w:pPr>
    </w:p>
    <w:p w:rsidR="00E0120C" w:rsidRPr="001204AB" w:rsidRDefault="00E0120C" w:rsidP="00E0120C">
      <w:pPr>
        <w:jc w:val="both"/>
        <w:rPr>
          <w:rFonts w:ascii="Arial" w:hAnsi="Arial"/>
          <w:b/>
          <w:sz w:val="16"/>
        </w:rPr>
      </w:pPr>
      <w:r w:rsidRPr="001204AB">
        <w:rPr>
          <w:rFonts w:ascii="Arial" w:hAnsi="Arial"/>
          <w:b/>
          <w:sz w:val="16"/>
        </w:rPr>
        <w:t>UWAGA! Wycena powinna zawierać wszelkie materiały potrzebne do wykonania prac.</w:t>
      </w:r>
    </w:p>
    <w:p w:rsidR="00E0120C" w:rsidRPr="001204AB" w:rsidRDefault="00E0120C" w:rsidP="00E0120C">
      <w:pPr>
        <w:rPr>
          <w:sz w:val="10"/>
        </w:rPr>
      </w:pPr>
    </w:p>
    <w:p w:rsidR="00E0120C" w:rsidRPr="002E7D9C" w:rsidRDefault="006147AA" w:rsidP="006147AA">
      <w:pPr>
        <w:pStyle w:val="Akapitzlist"/>
        <w:numPr>
          <w:ilvl w:val="0"/>
          <w:numId w:val="11"/>
        </w:numPr>
        <w:spacing w:after="60"/>
        <w:contextualSpacing w:val="0"/>
        <w:jc w:val="both"/>
        <w:rPr>
          <w:rFonts w:ascii="Arial" w:hAnsi="Arial" w:cs="Arial"/>
          <w:sz w:val="14"/>
          <w:szCs w:val="16"/>
        </w:rPr>
      </w:pPr>
      <w:r w:rsidRPr="006147AA">
        <w:rPr>
          <w:rFonts w:ascii="Arial" w:hAnsi="Arial" w:cs="Arial"/>
          <w:sz w:val="14"/>
          <w:szCs w:val="16"/>
        </w:rPr>
        <w:t xml:space="preserve">Na wykonanie przyłącza logicznego składa się wykonanie instalacji gniazda logicznego, wykonanie instalacji koryt kablowych, poprowadzenie kabli od gniazd logicznych i zakończenie ich na panelu </w:t>
      </w:r>
      <w:proofErr w:type="spellStart"/>
      <w:r w:rsidRPr="006147AA">
        <w:rPr>
          <w:rFonts w:ascii="Arial" w:hAnsi="Arial" w:cs="Arial"/>
          <w:sz w:val="14"/>
          <w:szCs w:val="16"/>
        </w:rPr>
        <w:t>krosowniczym</w:t>
      </w:r>
      <w:proofErr w:type="spellEnd"/>
      <w:r w:rsidRPr="006147AA">
        <w:rPr>
          <w:rFonts w:ascii="Arial" w:hAnsi="Arial" w:cs="Arial"/>
          <w:sz w:val="14"/>
          <w:szCs w:val="16"/>
        </w:rPr>
        <w:t xml:space="preserve"> w szafie dystrybucyjnej, wykonanie pomiarów potwierdzających zgodność ze standardem wykonania oraz dostarczenie dwóch </w:t>
      </w:r>
      <w:proofErr w:type="spellStart"/>
      <w:r w:rsidRPr="006147AA">
        <w:rPr>
          <w:rFonts w:ascii="Arial" w:hAnsi="Arial" w:cs="Arial"/>
          <w:sz w:val="14"/>
          <w:szCs w:val="16"/>
        </w:rPr>
        <w:t>patchcordów</w:t>
      </w:r>
      <w:proofErr w:type="spellEnd"/>
      <w:r w:rsidRPr="006147AA">
        <w:rPr>
          <w:rFonts w:ascii="Arial" w:hAnsi="Arial" w:cs="Arial"/>
          <w:sz w:val="14"/>
          <w:szCs w:val="16"/>
        </w:rPr>
        <w:t>: 0.5m (lub 1m) od strony szafy i 3m dla użytkownika dla każdej z linii</w:t>
      </w:r>
      <w:r>
        <w:rPr>
          <w:rFonts w:ascii="Arial" w:hAnsi="Arial" w:cs="Arial"/>
          <w:sz w:val="14"/>
          <w:szCs w:val="16"/>
        </w:rPr>
        <w:t>.</w:t>
      </w:r>
    </w:p>
    <w:p w:rsidR="00E0120C" w:rsidRPr="002E7D9C" w:rsidRDefault="00E0120C" w:rsidP="00E0120C">
      <w:pPr>
        <w:pStyle w:val="Akapitzlist"/>
        <w:numPr>
          <w:ilvl w:val="0"/>
          <w:numId w:val="11"/>
        </w:numPr>
        <w:ind w:left="714" w:hanging="357"/>
        <w:contextualSpacing w:val="0"/>
        <w:jc w:val="both"/>
        <w:rPr>
          <w:rFonts w:ascii="Arial" w:hAnsi="Arial" w:cs="Arial"/>
          <w:sz w:val="14"/>
          <w:szCs w:val="16"/>
        </w:rPr>
      </w:pPr>
      <w:r w:rsidRPr="002E7D9C">
        <w:rPr>
          <w:rFonts w:ascii="Arial" w:hAnsi="Arial" w:cs="Arial"/>
          <w:sz w:val="14"/>
          <w:szCs w:val="16"/>
        </w:rPr>
        <w:t xml:space="preserve">Na wykonanie przyłącza logicznego składa się wykonanie instalacji gniazda logicznego, wykonanie instalacji koryt kablowych, poprowadzenie kabli od gniazd logicznych i zakończenie ich na panelu </w:t>
      </w:r>
      <w:proofErr w:type="spellStart"/>
      <w:r w:rsidRPr="002E7D9C">
        <w:rPr>
          <w:rFonts w:ascii="Arial" w:hAnsi="Arial" w:cs="Arial"/>
          <w:sz w:val="14"/>
          <w:szCs w:val="16"/>
        </w:rPr>
        <w:t>krosowniczym</w:t>
      </w:r>
      <w:proofErr w:type="spellEnd"/>
      <w:r w:rsidRPr="002E7D9C">
        <w:rPr>
          <w:rFonts w:ascii="Arial" w:hAnsi="Arial" w:cs="Arial"/>
          <w:sz w:val="14"/>
          <w:szCs w:val="16"/>
        </w:rPr>
        <w:t xml:space="preserve"> w szafie dystrybucyjne</w:t>
      </w:r>
      <w:r>
        <w:rPr>
          <w:rFonts w:ascii="Arial" w:hAnsi="Arial" w:cs="Arial"/>
          <w:sz w:val="14"/>
          <w:szCs w:val="16"/>
        </w:rPr>
        <w:t>j</w:t>
      </w:r>
      <w:r w:rsidRPr="002E7D9C">
        <w:rPr>
          <w:rFonts w:ascii="Arial" w:hAnsi="Arial" w:cs="Arial"/>
          <w:sz w:val="14"/>
          <w:szCs w:val="16"/>
        </w:rPr>
        <w:t xml:space="preserve">, wykonanie pomiarów potwierdzających zgodność ze standardem wykonania oraz dostarczenie dwóch </w:t>
      </w:r>
      <w:proofErr w:type="spellStart"/>
      <w:r w:rsidRPr="002E7D9C">
        <w:rPr>
          <w:rFonts w:ascii="Arial" w:hAnsi="Arial" w:cs="Arial"/>
          <w:sz w:val="14"/>
          <w:szCs w:val="16"/>
        </w:rPr>
        <w:t>patchcordów</w:t>
      </w:r>
      <w:proofErr w:type="spellEnd"/>
      <w:r w:rsidRPr="002E7D9C">
        <w:rPr>
          <w:rFonts w:ascii="Arial" w:hAnsi="Arial" w:cs="Arial"/>
          <w:sz w:val="14"/>
          <w:szCs w:val="16"/>
        </w:rPr>
        <w:t xml:space="preserve"> 0.5m (</w:t>
      </w:r>
      <w:r w:rsidR="006147AA">
        <w:rPr>
          <w:rFonts w:ascii="Arial" w:hAnsi="Arial" w:cs="Arial"/>
          <w:sz w:val="14"/>
          <w:szCs w:val="16"/>
        </w:rPr>
        <w:t xml:space="preserve">lub </w:t>
      </w:r>
      <w:r w:rsidRPr="002E7D9C">
        <w:rPr>
          <w:rFonts w:ascii="Arial" w:hAnsi="Arial" w:cs="Arial"/>
          <w:sz w:val="14"/>
          <w:szCs w:val="16"/>
        </w:rPr>
        <w:t>1m) i 3m dla każdej z linii.</w:t>
      </w:r>
    </w:p>
    <w:p w:rsidR="00E0120C" w:rsidRPr="009A033E" w:rsidRDefault="00E0120C" w:rsidP="00E0120C">
      <w:pPr>
        <w:pStyle w:val="Akapitzlist"/>
        <w:spacing w:after="60"/>
        <w:contextualSpacing w:val="0"/>
        <w:jc w:val="both"/>
        <w:rPr>
          <w:rFonts w:ascii="Arial" w:hAnsi="Arial" w:cs="Arial"/>
          <w:sz w:val="14"/>
          <w:szCs w:val="16"/>
        </w:rPr>
      </w:pPr>
      <w:r w:rsidRPr="002E7D9C">
        <w:rPr>
          <w:rFonts w:ascii="Arial" w:hAnsi="Arial" w:cs="Arial"/>
          <w:sz w:val="14"/>
          <w:szCs w:val="16"/>
        </w:rPr>
        <w:t>Określenie „wykorzystanie istniejących koryt kablowy</w:t>
      </w:r>
      <w:r>
        <w:rPr>
          <w:rFonts w:ascii="Arial" w:hAnsi="Arial" w:cs="Arial"/>
          <w:sz w:val="14"/>
          <w:szCs w:val="16"/>
        </w:rPr>
        <w:t>ch” jest wyznacznikiem sytuacji</w:t>
      </w:r>
      <w:r w:rsidRPr="002E7D9C">
        <w:rPr>
          <w:rFonts w:ascii="Arial" w:hAnsi="Arial" w:cs="Arial"/>
          <w:sz w:val="14"/>
          <w:szCs w:val="16"/>
        </w:rPr>
        <w:t xml:space="preserve">, gdy </w:t>
      </w:r>
      <w:r>
        <w:rPr>
          <w:rFonts w:ascii="Arial" w:hAnsi="Arial" w:cs="Arial"/>
          <w:sz w:val="14"/>
          <w:szCs w:val="16"/>
        </w:rPr>
        <w:t xml:space="preserve">na trasie </w:t>
      </w:r>
      <w:r w:rsidRPr="002E7D9C">
        <w:rPr>
          <w:rFonts w:ascii="Arial" w:hAnsi="Arial" w:cs="Arial"/>
          <w:sz w:val="14"/>
          <w:szCs w:val="16"/>
        </w:rPr>
        <w:t xml:space="preserve">od szafy dystrybucyjnej do pomieszczenia z </w:t>
      </w:r>
      <w:r>
        <w:rPr>
          <w:rFonts w:ascii="Arial" w:hAnsi="Arial" w:cs="Arial"/>
          <w:sz w:val="14"/>
          <w:szCs w:val="16"/>
        </w:rPr>
        <w:t xml:space="preserve">instalowanym przyłączem jest </w:t>
      </w:r>
      <w:r w:rsidRPr="002E7D9C">
        <w:rPr>
          <w:rFonts w:ascii="Arial" w:hAnsi="Arial" w:cs="Arial"/>
          <w:sz w:val="14"/>
          <w:szCs w:val="16"/>
        </w:rPr>
        <w:t>już</w:t>
      </w:r>
      <w:r>
        <w:rPr>
          <w:rFonts w:ascii="Arial" w:hAnsi="Arial" w:cs="Arial"/>
          <w:sz w:val="14"/>
          <w:szCs w:val="16"/>
        </w:rPr>
        <w:t xml:space="preserve"> ułożonych przynajmniej </w:t>
      </w:r>
      <w:r w:rsidRPr="002E7D9C">
        <w:rPr>
          <w:rFonts w:ascii="Arial" w:hAnsi="Arial" w:cs="Arial"/>
          <w:sz w:val="14"/>
          <w:szCs w:val="16"/>
        </w:rPr>
        <w:t>70% koryt kablowych</w:t>
      </w:r>
      <w:r>
        <w:rPr>
          <w:rFonts w:ascii="Arial" w:hAnsi="Arial" w:cs="Arial"/>
          <w:sz w:val="14"/>
          <w:szCs w:val="16"/>
        </w:rPr>
        <w:t xml:space="preserve"> możliwych do wykorzystania przy budowie instalacji</w:t>
      </w:r>
      <w:r w:rsidRPr="002E7D9C">
        <w:rPr>
          <w:rFonts w:ascii="Arial" w:hAnsi="Arial" w:cs="Arial"/>
          <w:sz w:val="14"/>
          <w:szCs w:val="16"/>
        </w:rPr>
        <w:t xml:space="preserve">. </w:t>
      </w:r>
    </w:p>
    <w:p w:rsidR="00E0120C" w:rsidRPr="002E7D9C" w:rsidRDefault="00D40C92" w:rsidP="00D40C92">
      <w:pPr>
        <w:pStyle w:val="Akapitzlist"/>
        <w:numPr>
          <w:ilvl w:val="0"/>
          <w:numId w:val="11"/>
        </w:numPr>
        <w:spacing w:after="60"/>
        <w:contextualSpacing w:val="0"/>
        <w:jc w:val="both"/>
        <w:rPr>
          <w:rFonts w:ascii="Arial" w:hAnsi="Arial" w:cs="Arial"/>
          <w:sz w:val="14"/>
          <w:szCs w:val="16"/>
        </w:rPr>
      </w:pPr>
      <w:r w:rsidRPr="00D40C92">
        <w:rPr>
          <w:rFonts w:ascii="Arial" w:hAnsi="Arial" w:cs="Arial"/>
          <w:sz w:val="14"/>
          <w:szCs w:val="16"/>
        </w:rPr>
        <w:t xml:space="preserve">Zakres prac obejmuje: naprawę, wymianę lub instalację kompletnego gniazda logicznego (wraz z modułami </w:t>
      </w:r>
      <w:proofErr w:type="spellStart"/>
      <w:r w:rsidRPr="00D40C92">
        <w:rPr>
          <w:rFonts w:ascii="Arial" w:hAnsi="Arial" w:cs="Arial"/>
          <w:sz w:val="14"/>
          <w:szCs w:val="16"/>
        </w:rPr>
        <w:t>keystone</w:t>
      </w:r>
      <w:proofErr w:type="spellEnd"/>
      <w:r w:rsidRPr="00D40C92">
        <w:rPr>
          <w:rFonts w:ascii="Arial" w:hAnsi="Arial" w:cs="Arial"/>
          <w:sz w:val="14"/>
          <w:szCs w:val="16"/>
        </w:rPr>
        <w:t>) na istniejących liniach kablowych wraz z ewentualnym uzupełnieniem (wymianą) w razie potrzeby koryt kablowych na długości do 5m od gniazda</w:t>
      </w:r>
      <w:r w:rsidR="00E0120C">
        <w:rPr>
          <w:rFonts w:ascii="Arial" w:hAnsi="Arial" w:cs="Arial"/>
          <w:sz w:val="14"/>
          <w:szCs w:val="16"/>
        </w:rPr>
        <w:t>.</w:t>
      </w:r>
    </w:p>
    <w:p w:rsidR="00E0120C" w:rsidRPr="00962F93" w:rsidRDefault="00E0120C" w:rsidP="00E0120C">
      <w:pPr>
        <w:pStyle w:val="Akapitzlist"/>
        <w:numPr>
          <w:ilvl w:val="0"/>
          <w:numId w:val="11"/>
        </w:numPr>
        <w:spacing w:after="60"/>
        <w:contextualSpacing w:val="0"/>
        <w:jc w:val="both"/>
        <w:rPr>
          <w:rFonts w:ascii="Arial" w:hAnsi="Arial" w:cs="Arial"/>
          <w:sz w:val="14"/>
          <w:szCs w:val="16"/>
        </w:rPr>
      </w:pPr>
      <w:r w:rsidRPr="002E7D9C">
        <w:rPr>
          <w:rFonts w:ascii="Arial" w:hAnsi="Arial" w:cs="Arial"/>
          <w:sz w:val="14"/>
          <w:szCs w:val="16"/>
        </w:rPr>
        <w:t xml:space="preserve">Zakres prac obejmuje: demontaż starego </w:t>
      </w:r>
      <w:proofErr w:type="spellStart"/>
      <w:r w:rsidRPr="002E7D9C">
        <w:rPr>
          <w:rFonts w:ascii="Arial" w:hAnsi="Arial" w:cs="Arial"/>
          <w:sz w:val="14"/>
          <w:szCs w:val="16"/>
        </w:rPr>
        <w:t>patchpanela</w:t>
      </w:r>
      <w:proofErr w:type="spellEnd"/>
      <w:r w:rsidRPr="002E7D9C">
        <w:rPr>
          <w:rFonts w:ascii="Arial" w:hAnsi="Arial" w:cs="Arial"/>
          <w:sz w:val="14"/>
          <w:szCs w:val="16"/>
        </w:rPr>
        <w:t xml:space="preserve">, zakup i instalację nowego </w:t>
      </w:r>
      <w:proofErr w:type="spellStart"/>
      <w:r w:rsidRPr="002E7D9C">
        <w:rPr>
          <w:rFonts w:ascii="Arial" w:hAnsi="Arial" w:cs="Arial"/>
          <w:sz w:val="14"/>
          <w:szCs w:val="16"/>
        </w:rPr>
        <w:t>patchpanela</w:t>
      </w:r>
      <w:proofErr w:type="spellEnd"/>
      <w:r w:rsidRPr="00962F93">
        <w:rPr>
          <w:rFonts w:ascii="Arial" w:hAnsi="Arial" w:cs="Arial"/>
          <w:sz w:val="14"/>
          <w:szCs w:val="16"/>
        </w:rPr>
        <w:t xml:space="preserve">, zarobienie wcześniej zdemontowanych przewodów na nowym </w:t>
      </w:r>
      <w:proofErr w:type="spellStart"/>
      <w:r w:rsidRPr="00962F93">
        <w:rPr>
          <w:rFonts w:ascii="Arial" w:hAnsi="Arial" w:cs="Arial"/>
          <w:sz w:val="14"/>
          <w:szCs w:val="16"/>
        </w:rPr>
        <w:t>patchpanelu</w:t>
      </w:r>
      <w:proofErr w:type="spellEnd"/>
      <w:r w:rsidRPr="00962F93">
        <w:rPr>
          <w:rFonts w:ascii="Arial" w:hAnsi="Arial" w:cs="Arial"/>
          <w:sz w:val="14"/>
          <w:szCs w:val="16"/>
        </w:rPr>
        <w:t xml:space="preserve"> oraz wykonanie pomiarów potwierdzających </w:t>
      </w:r>
      <w:r>
        <w:rPr>
          <w:rFonts w:ascii="Arial" w:hAnsi="Arial" w:cs="Arial"/>
          <w:sz w:val="14"/>
          <w:szCs w:val="16"/>
        </w:rPr>
        <w:t>poprawność montażu</w:t>
      </w:r>
      <w:r w:rsidRPr="00962F93">
        <w:rPr>
          <w:rFonts w:ascii="Arial" w:hAnsi="Arial" w:cs="Arial"/>
          <w:sz w:val="14"/>
          <w:szCs w:val="16"/>
        </w:rPr>
        <w:t>.</w:t>
      </w:r>
    </w:p>
    <w:p w:rsidR="00E0120C" w:rsidRPr="002E7D9C" w:rsidRDefault="00E0120C" w:rsidP="00E0120C">
      <w:pPr>
        <w:pStyle w:val="Akapitzlist"/>
        <w:numPr>
          <w:ilvl w:val="0"/>
          <w:numId w:val="11"/>
        </w:numPr>
        <w:spacing w:after="60"/>
        <w:contextualSpacing w:val="0"/>
        <w:jc w:val="both"/>
        <w:rPr>
          <w:rFonts w:ascii="Arial" w:hAnsi="Arial" w:cs="Arial"/>
          <w:sz w:val="14"/>
          <w:szCs w:val="16"/>
        </w:rPr>
      </w:pPr>
      <w:r w:rsidRPr="002E7D9C">
        <w:rPr>
          <w:rFonts w:ascii="Arial" w:hAnsi="Arial" w:cs="Arial"/>
          <w:sz w:val="14"/>
          <w:szCs w:val="16"/>
        </w:rPr>
        <w:t>Zakres prac obejmuje: zakup oraz dostawę sza</w:t>
      </w:r>
      <w:r>
        <w:rPr>
          <w:rFonts w:ascii="Arial" w:hAnsi="Arial" w:cs="Arial"/>
          <w:sz w:val="14"/>
          <w:szCs w:val="16"/>
        </w:rPr>
        <w:t xml:space="preserve">fy </w:t>
      </w:r>
      <w:proofErr w:type="spellStart"/>
      <w:r>
        <w:rPr>
          <w:rFonts w:ascii="Arial" w:hAnsi="Arial" w:cs="Arial"/>
          <w:sz w:val="14"/>
          <w:szCs w:val="16"/>
        </w:rPr>
        <w:t>krosowniczej</w:t>
      </w:r>
      <w:proofErr w:type="spellEnd"/>
      <w:r>
        <w:rPr>
          <w:rFonts w:ascii="Arial" w:hAnsi="Arial" w:cs="Arial"/>
          <w:sz w:val="14"/>
          <w:szCs w:val="16"/>
        </w:rPr>
        <w:t xml:space="preserve"> dzielonej/dwusekcyjnej (zamki</w:t>
      </w:r>
      <w:r w:rsidRPr="002E7D9C">
        <w:rPr>
          <w:rFonts w:ascii="Arial" w:hAnsi="Arial" w:cs="Arial"/>
          <w:sz w:val="14"/>
          <w:szCs w:val="16"/>
        </w:rPr>
        <w:t xml:space="preserve"> z niestandardową wkładką</w:t>
      </w:r>
      <w:r>
        <w:rPr>
          <w:rFonts w:ascii="Arial" w:hAnsi="Arial" w:cs="Arial"/>
          <w:sz w:val="14"/>
          <w:szCs w:val="16"/>
        </w:rPr>
        <w:t xml:space="preserve"> łącznie z bocznymi, głębokość min. 550mm) </w:t>
      </w:r>
      <w:r w:rsidRPr="002E7D9C">
        <w:rPr>
          <w:rFonts w:ascii="Arial" w:hAnsi="Arial" w:cs="Arial"/>
          <w:sz w:val="14"/>
          <w:szCs w:val="16"/>
        </w:rPr>
        <w:t>do miejsca instalacji, montaż szafy (przymocowanie na ścianie</w:t>
      </w:r>
      <w:r>
        <w:rPr>
          <w:rFonts w:ascii="Arial" w:hAnsi="Arial" w:cs="Arial"/>
          <w:sz w:val="14"/>
          <w:szCs w:val="16"/>
        </w:rPr>
        <w:t>, instalacja osprzętu</w:t>
      </w:r>
      <w:r w:rsidRPr="002E7D9C">
        <w:rPr>
          <w:rFonts w:ascii="Arial" w:hAnsi="Arial" w:cs="Arial"/>
          <w:sz w:val="14"/>
          <w:szCs w:val="16"/>
        </w:rPr>
        <w:t xml:space="preserve">). </w:t>
      </w:r>
    </w:p>
    <w:p w:rsidR="00E0120C" w:rsidRDefault="00E0120C" w:rsidP="00E0120C">
      <w:pPr>
        <w:pStyle w:val="Akapitzlist"/>
        <w:numPr>
          <w:ilvl w:val="0"/>
          <w:numId w:val="11"/>
        </w:numPr>
        <w:spacing w:after="60"/>
        <w:contextualSpacing w:val="0"/>
        <w:jc w:val="both"/>
        <w:rPr>
          <w:rFonts w:ascii="Arial" w:hAnsi="Arial" w:cs="Arial"/>
          <w:sz w:val="14"/>
          <w:szCs w:val="16"/>
        </w:rPr>
      </w:pPr>
      <w:r w:rsidRPr="002E7D9C">
        <w:rPr>
          <w:rFonts w:ascii="Arial" w:hAnsi="Arial" w:cs="Arial"/>
          <w:sz w:val="14"/>
          <w:szCs w:val="16"/>
        </w:rPr>
        <w:t>Zakres prac</w:t>
      </w:r>
      <w:r>
        <w:rPr>
          <w:rFonts w:ascii="Arial" w:hAnsi="Arial" w:cs="Arial"/>
          <w:sz w:val="14"/>
          <w:szCs w:val="16"/>
        </w:rPr>
        <w:t xml:space="preserve"> obejmuje: zakup, dostawę </w:t>
      </w:r>
      <w:r w:rsidRPr="002E7D9C">
        <w:rPr>
          <w:rFonts w:ascii="Arial" w:hAnsi="Arial" w:cs="Arial"/>
          <w:sz w:val="14"/>
          <w:szCs w:val="16"/>
        </w:rPr>
        <w:t xml:space="preserve">i montaż szafy </w:t>
      </w:r>
      <w:proofErr w:type="spellStart"/>
      <w:r w:rsidRPr="002E7D9C">
        <w:rPr>
          <w:rFonts w:ascii="Arial" w:hAnsi="Arial" w:cs="Arial"/>
          <w:sz w:val="14"/>
          <w:szCs w:val="16"/>
        </w:rPr>
        <w:t>krosowniczej</w:t>
      </w:r>
      <w:proofErr w:type="spellEnd"/>
      <w:r w:rsidRPr="002E7D9C">
        <w:rPr>
          <w:rFonts w:ascii="Arial" w:hAnsi="Arial" w:cs="Arial"/>
          <w:sz w:val="14"/>
          <w:szCs w:val="16"/>
        </w:rPr>
        <w:t xml:space="preserve"> o parametrach: wymiary (</w:t>
      </w:r>
      <w:proofErr w:type="spellStart"/>
      <w:r>
        <w:rPr>
          <w:rFonts w:ascii="Arial" w:hAnsi="Arial" w:cs="Arial"/>
          <w:sz w:val="14"/>
          <w:szCs w:val="16"/>
        </w:rPr>
        <w:t>Wx</w:t>
      </w:r>
      <w:r w:rsidRPr="002E7D9C">
        <w:rPr>
          <w:rFonts w:ascii="Arial" w:hAnsi="Arial" w:cs="Arial"/>
          <w:sz w:val="14"/>
          <w:szCs w:val="16"/>
        </w:rPr>
        <w:t>SxG</w:t>
      </w:r>
      <w:proofErr w:type="spellEnd"/>
      <w:r w:rsidRPr="002E7D9C">
        <w:rPr>
          <w:rFonts w:ascii="Arial" w:hAnsi="Arial" w:cs="Arial"/>
          <w:sz w:val="14"/>
          <w:szCs w:val="16"/>
        </w:rPr>
        <w:t>): 2000x800x1000mm, materiał: blacha, kolor: RAL9005 (czarny), szafa z drzwiami przednimi perforowanymi z możliwością otwarcia do 180° oraz takie same drzwi tylnie, osłony boczne zamykane na zamki z możliwością demontażu, profile nośne zawijane i spawane laserowo, możliwość umieszczania w szafie wyposażenia do 600kg, panel wentylacyjny w dachu 3 wentylatorowy z termostatem,  przepusty kablowe w dachu i podłodze, zestaw uziemiający i stopki poziomujące, dwie listwy zasilające po 8 gniazd każda.</w:t>
      </w:r>
    </w:p>
    <w:p w:rsidR="001204AB" w:rsidRPr="001204AB" w:rsidRDefault="001204AB" w:rsidP="001204AB">
      <w:pPr>
        <w:pStyle w:val="Akapitzlist"/>
        <w:spacing w:after="60"/>
        <w:contextualSpacing w:val="0"/>
        <w:jc w:val="both"/>
        <w:rPr>
          <w:rFonts w:ascii="Arial" w:hAnsi="Arial" w:cs="Arial"/>
          <w:sz w:val="4"/>
          <w:szCs w:val="16"/>
        </w:rPr>
      </w:pPr>
    </w:p>
    <w:p w:rsidR="001204AB" w:rsidRDefault="001204AB" w:rsidP="001204AB">
      <w:pPr>
        <w:pStyle w:val="Akapitzlist"/>
        <w:spacing w:after="60"/>
        <w:contextualSpacing w:val="0"/>
        <w:jc w:val="both"/>
        <w:rPr>
          <w:rFonts w:ascii="Arial" w:hAnsi="Arial" w:cs="Arial"/>
          <w:sz w:val="4"/>
          <w:szCs w:val="16"/>
        </w:rPr>
      </w:pPr>
    </w:p>
    <w:p w:rsidR="006147AA" w:rsidRPr="001204AB" w:rsidRDefault="006147AA" w:rsidP="001204AB">
      <w:pPr>
        <w:pStyle w:val="Akapitzlist"/>
        <w:spacing w:after="60"/>
        <w:contextualSpacing w:val="0"/>
        <w:jc w:val="both"/>
        <w:rPr>
          <w:rFonts w:ascii="Arial" w:hAnsi="Arial" w:cs="Arial"/>
          <w:sz w:val="4"/>
          <w:szCs w:val="16"/>
        </w:rPr>
      </w:pPr>
    </w:p>
    <w:p w:rsidR="00E0120C" w:rsidRPr="00F92A02" w:rsidRDefault="00E0120C" w:rsidP="00E0120C">
      <w:pPr>
        <w:ind w:firstLine="540"/>
        <w:rPr>
          <w:rFonts w:ascii="Calibri" w:hAnsi="Calibri"/>
          <w:color w:val="000000"/>
          <w:sz w:val="20"/>
          <w:szCs w:val="28"/>
        </w:rPr>
      </w:pPr>
      <w:r w:rsidRPr="00F92A02">
        <w:rPr>
          <w:rFonts w:ascii="Calibri" w:hAnsi="Calibri"/>
          <w:color w:val="000000"/>
          <w:sz w:val="20"/>
          <w:szCs w:val="28"/>
        </w:rPr>
        <w:t>……………………………</w:t>
      </w:r>
      <w:r w:rsidRPr="00F92A02">
        <w:rPr>
          <w:rFonts w:ascii="Calibri" w:hAnsi="Calibri"/>
          <w:color w:val="000000"/>
          <w:sz w:val="20"/>
          <w:szCs w:val="28"/>
        </w:rPr>
        <w:tab/>
      </w:r>
      <w:r>
        <w:rPr>
          <w:rFonts w:ascii="Calibri" w:hAnsi="Calibri"/>
          <w:color w:val="000000"/>
          <w:sz w:val="20"/>
          <w:szCs w:val="28"/>
        </w:rPr>
        <w:tab/>
      </w:r>
      <w:r>
        <w:rPr>
          <w:rFonts w:ascii="Calibri" w:hAnsi="Calibri"/>
          <w:color w:val="000000"/>
          <w:sz w:val="20"/>
          <w:szCs w:val="28"/>
        </w:rPr>
        <w:tab/>
      </w:r>
      <w:r>
        <w:rPr>
          <w:rFonts w:ascii="Calibri" w:hAnsi="Calibri"/>
          <w:color w:val="000000"/>
          <w:sz w:val="20"/>
          <w:szCs w:val="28"/>
        </w:rPr>
        <w:tab/>
      </w:r>
      <w:r>
        <w:rPr>
          <w:rFonts w:ascii="Calibri" w:hAnsi="Calibri"/>
          <w:color w:val="000000"/>
          <w:sz w:val="20"/>
          <w:szCs w:val="28"/>
        </w:rPr>
        <w:tab/>
        <w:t xml:space="preserve">        </w:t>
      </w:r>
      <w:r w:rsidRPr="00F92A02">
        <w:rPr>
          <w:rFonts w:ascii="Calibri" w:hAnsi="Calibri"/>
          <w:color w:val="000000"/>
          <w:sz w:val="20"/>
          <w:szCs w:val="28"/>
        </w:rPr>
        <w:t>…</w:t>
      </w:r>
      <w:r>
        <w:rPr>
          <w:rFonts w:ascii="Calibri" w:hAnsi="Calibri"/>
          <w:color w:val="000000"/>
          <w:sz w:val="20"/>
          <w:szCs w:val="28"/>
        </w:rPr>
        <w:t>…….……………….</w:t>
      </w:r>
      <w:r w:rsidRPr="00F92A02">
        <w:rPr>
          <w:rFonts w:ascii="Calibri" w:hAnsi="Calibri"/>
          <w:color w:val="000000"/>
          <w:sz w:val="20"/>
          <w:szCs w:val="28"/>
        </w:rPr>
        <w:t>…………………………………</w:t>
      </w:r>
    </w:p>
    <w:p w:rsidR="00DF4F1C" w:rsidRPr="001204AB" w:rsidRDefault="00E0120C" w:rsidP="001204AB">
      <w:pPr>
        <w:pStyle w:val="Tekstpodstawowywcity"/>
        <w:rPr>
          <w:rFonts w:ascii="Calibri" w:hAnsi="Calibri"/>
          <w:sz w:val="16"/>
        </w:rPr>
      </w:pPr>
      <w:r>
        <w:rPr>
          <w:rFonts w:ascii="Calibri" w:hAnsi="Calibri"/>
          <w:sz w:val="16"/>
          <w:szCs w:val="16"/>
        </w:rPr>
        <w:t xml:space="preserve">           </w:t>
      </w:r>
      <w:r w:rsidRPr="00F92A02">
        <w:rPr>
          <w:rFonts w:ascii="Calibri" w:hAnsi="Calibri"/>
          <w:sz w:val="16"/>
          <w:szCs w:val="16"/>
        </w:rPr>
        <w:t xml:space="preserve">Data      </w:t>
      </w:r>
      <w:r w:rsidRPr="00975614">
        <w:rPr>
          <w:rFonts w:ascii="Calibri" w:hAnsi="Calibri"/>
        </w:rPr>
        <w:t xml:space="preserve">                                                                     </w:t>
      </w:r>
      <w:r>
        <w:rPr>
          <w:rFonts w:ascii="Calibri" w:hAnsi="Calibri"/>
        </w:rPr>
        <w:t xml:space="preserve">                   </w:t>
      </w:r>
      <w:r w:rsidRPr="00975614">
        <w:rPr>
          <w:rFonts w:ascii="Calibri" w:hAnsi="Calibri"/>
        </w:rPr>
        <w:t xml:space="preserve">     </w:t>
      </w:r>
      <w:r w:rsidRPr="00F92A02">
        <w:rPr>
          <w:rFonts w:ascii="Calibri" w:hAnsi="Calibri"/>
          <w:sz w:val="16"/>
        </w:rPr>
        <w:t>(Pieczęć i po</w:t>
      </w:r>
      <w:r>
        <w:rPr>
          <w:rFonts w:ascii="Calibri" w:hAnsi="Calibri"/>
          <w:sz w:val="16"/>
        </w:rPr>
        <w:t>dpis osoby upoważnionej)</w:t>
      </w:r>
      <w:r w:rsidR="00DF4F1C" w:rsidRPr="00405581">
        <w:rPr>
          <w:rFonts w:ascii="Verdana" w:hAnsi="Verdana"/>
          <w:sz w:val="18"/>
          <w:szCs w:val="18"/>
        </w:rPr>
        <w:t xml:space="preserve"> </w:t>
      </w:r>
    </w:p>
    <w:p w:rsidR="001204AB" w:rsidRDefault="001204AB" w:rsidP="00284B9E">
      <w:pPr>
        <w:ind w:firstLine="4111"/>
        <w:rPr>
          <w:rFonts w:ascii="Verdana" w:hAnsi="Verdana" w:cs="Arial"/>
          <w:sz w:val="18"/>
          <w:szCs w:val="18"/>
          <w:lang w:eastAsia="ar-SA"/>
        </w:rPr>
        <w:sectPr w:rsidR="001204AB" w:rsidSect="00173CF8">
          <w:pgSz w:w="11906" w:h="16838"/>
          <w:pgMar w:top="567" w:right="1418" w:bottom="284" w:left="1418" w:header="709" w:footer="544" w:gutter="0"/>
          <w:cols w:space="708"/>
          <w:docGrid w:linePitch="360"/>
        </w:sectPr>
      </w:pPr>
    </w:p>
    <w:p w:rsidR="00067A32" w:rsidRPr="002C3690" w:rsidRDefault="00067A32" w:rsidP="00284B9E">
      <w:pPr>
        <w:ind w:firstLine="4111"/>
        <w:rPr>
          <w:rFonts w:ascii="Verdana" w:hAnsi="Verdana" w:cs="Arial"/>
          <w:sz w:val="18"/>
          <w:szCs w:val="18"/>
          <w:lang w:eastAsia="ar-SA"/>
        </w:rPr>
      </w:pPr>
      <w:r w:rsidRPr="002C3690">
        <w:rPr>
          <w:rFonts w:ascii="Verdana" w:hAnsi="Verdana" w:cs="Arial"/>
          <w:sz w:val="18"/>
          <w:szCs w:val="18"/>
          <w:lang w:eastAsia="ar-SA"/>
        </w:rPr>
        <w:lastRenderedPageBreak/>
        <w:t xml:space="preserve">Załącznik nr 3 do Zaproszenia do składania ofert </w:t>
      </w:r>
    </w:p>
    <w:p w:rsidR="00067A32" w:rsidRPr="002C3690" w:rsidRDefault="00067A32" w:rsidP="00284B9E">
      <w:pPr>
        <w:pStyle w:val="Tekstpodstawowywcity2"/>
        <w:spacing w:after="0" w:line="240" w:lineRule="auto"/>
        <w:ind w:left="0" w:right="-567"/>
        <w:jc w:val="center"/>
        <w:rPr>
          <w:rFonts w:ascii="Verdana" w:hAnsi="Verdana"/>
          <w:b/>
          <w:bCs/>
          <w:sz w:val="18"/>
          <w:szCs w:val="18"/>
        </w:rPr>
      </w:pPr>
    </w:p>
    <w:p w:rsidR="003E44D0" w:rsidRPr="002C3690" w:rsidRDefault="001C5645" w:rsidP="00284B9E">
      <w:pPr>
        <w:pStyle w:val="Tekstpodstawowywcity2"/>
        <w:spacing w:after="0" w:line="240" w:lineRule="auto"/>
        <w:ind w:left="0" w:right="-567"/>
        <w:jc w:val="center"/>
        <w:rPr>
          <w:rFonts w:ascii="Verdana" w:hAnsi="Verdana"/>
          <w:b/>
          <w:bCs/>
          <w:sz w:val="18"/>
          <w:szCs w:val="18"/>
        </w:rPr>
      </w:pPr>
      <w:r>
        <w:rPr>
          <w:rFonts w:ascii="Verdana" w:hAnsi="Verdana"/>
          <w:b/>
          <w:bCs/>
          <w:sz w:val="18"/>
          <w:szCs w:val="18"/>
        </w:rPr>
        <w:t>Umowa nr UMW / I</w:t>
      </w:r>
      <w:r w:rsidR="003E44D0" w:rsidRPr="002C3690">
        <w:rPr>
          <w:rFonts w:ascii="Verdana" w:hAnsi="Verdana"/>
          <w:b/>
          <w:bCs/>
          <w:sz w:val="18"/>
          <w:szCs w:val="18"/>
        </w:rPr>
        <w:t>Z / W</w:t>
      </w:r>
      <w:r w:rsidR="00067A32" w:rsidRPr="002C3690">
        <w:rPr>
          <w:rFonts w:ascii="Verdana" w:hAnsi="Verdana"/>
          <w:b/>
          <w:bCs/>
          <w:sz w:val="18"/>
          <w:szCs w:val="18"/>
        </w:rPr>
        <w:t xml:space="preserve"> </w:t>
      </w:r>
      <w:r w:rsidR="003E44D0" w:rsidRPr="002C3690">
        <w:rPr>
          <w:rFonts w:ascii="Verdana" w:hAnsi="Verdana"/>
          <w:b/>
          <w:bCs/>
          <w:sz w:val="18"/>
          <w:szCs w:val="18"/>
        </w:rPr>
        <w:t>-</w:t>
      </w:r>
      <w:r w:rsidR="00405581">
        <w:rPr>
          <w:rFonts w:ascii="Verdana" w:hAnsi="Verdana"/>
          <w:b/>
          <w:bCs/>
          <w:sz w:val="18"/>
          <w:szCs w:val="18"/>
        </w:rPr>
        <w:t xml:space="preserve">   </w:t>
      </w:r>
      <w:r w:rsidR="00067A32" w:rsidRPr="002C3690">
        <w:rPr>
          <w:rFonts w:ascii="Verdana" w:hAnsi="Verdana"/>
          <w:b/>
          <w:bCs/>
          <w:sz w:val="18"/>
          <w:szCs w:val="18"/>
        </w:rPr>
        <w:t xml:space="preserve">  </w:t>
      </w:r>
      <w:r w:rsidR="007C181B">
        <w:rPr>
          <w:rFonts w:ascii="Verdana" w:hAnsi="Verdana"/>
          <w:b/>
          <w:bCs/>
          <w:sz w:val="18"/>
          <w:szCs w:val="18"/>
        </w:rPr>
        <w:t xml:space="preserve"> / </w:t>
      </w:r>
      <w:r w:rsidR="004367AA">
        <w:rPr>
          <w:rFonts w:ascii="Verdana" w:hAnsi="Verdana"/>
          <w:b/>
          <w:bCs/>
          <w:sz w:val="18"/>
          <w:szCs w:val="18"/>
        </w:rPr>
        <w:t>20</w:t>
      </w:r>
      <w:r w:rsidR="00CD6367">
        <w:rPr>
          <w:rFonts w:ascii="Verdana" w:hAnsi="Verdana"/>
          <w:b/>
          <w:bCs/>
          <w:sz w:val="18"/>
          <w:szCs w:val="18"/>
        </w:rPr>
        <w:t xml:space="preserve"> - projekt</w:t>
      </w:r>
    </w:p>
    <w:p w:rsidR="003E44D0" w:rsidRPr="002C3690" w:rsidRDefault="003E44D0"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 xml:space="preserve">sporządzona w dniu </w:t>
      </w:r>
      <w:r w:rsidR="00067A32" w:rsidRPr="002C3690">
        <w:rPr>
          <w:rFonts w:ascii="Verdana" w:hAnsi="Verdana"/>
          <w:sz w:val="18"/>
          <w:szCs w:val="18"/>
        </w:rPr>
        <w:t xml:space="preserve">                       </w:t>
      </w:r>
      <w:r w:rsidRPr="002C3690">
        <w:rPr>
          <w:rFonts w:ascii="Verdana" w:hAnsi="Verdana"/>
          <w:sz w:val="18"/>
          <w:szCs w:val="18"/>
        </w:rPr>
        <w:t>20</w:t>
      </w:r>
      <w:r w:rsidR="004367AA">
        <w:rPr>
          <w:rFonts w:ascii="Verdana" w:hAnsi="Verdana"/>
          <w:sz w:val="18"/>
          <w:szCs w:val="18"/>
        </w:rPr>
        <w:t>20</w:t>
      </w:r>
      <w:r w:rsidRPr="002C3690">
        <w:rPr>
          <w:rFonts w:ascii="Verdana" w:hAnsi="Verdana"/>
          <w:sz w:val="18"/>
          <w:szCs w:val="18"/>
        </w:rPr>
        <w:t xml:space="preserve"> r. pomiędzy:</w:t>
      </w:r>
    </w:p>
    <w:p w:rsidR="003E44D0" w:rsidRPr="002C3690" w:rsidRDefault="003E44D0" w:rsidP="00284B9E">
      <w:pPr>
        <w:pStyle w:val="Tekstpodstawowywcity2"/>
        <w:spacing w:after="0" w:line="240" w:lineRule="auto"/>
        <w:ind w:left="0" w:right="-567"/>
        <w:jc w:val="both"/>
        <w:rPr>
          <w:rFonts w:ascii="Verdana" w:hAnsi="Verdana"/>
          <w:b/>
          <w:bCs/>
          <w:sz w:val="18"/>
          <w:szCs w:val="18"/>
        </w:rPr>
      </w:pPr>
    </w:p>
    <w:p w:rsidR="003E44D0" w:rsidRPr="002C3690" w:rsidRDefault="003E44D0" w:rsidP="00284B9E">
      <w:pPr>
        <w:pStyle w:val="Tekstpodstawowywcity2"/>
        <w:spacing w:after="0" w:line="240" w:lineRule="auto"/>
        <w:ind w:left="0" w:right="-567"/>
        <w:jc w:val="both"/>
        <w:rPr>
          <w:rFonts w:ascii="Verdana" w:hAnsi="Verdana"/>
          <w:b/>
          <w:bCs/>
          <w:sz w:val="18"/>
          <w:szCs w:val="18"/>
        </w:rPr>
      </w:pPr>
      <w:r w:rsidRPr="002C3690">
        <w:rPr>
          <w:rFonts w:ascii="Verdana" w:hAnsi="Verdana"/>
          <w:b/>
          <w:bCs/>
          <w:sz w:val="18"/>
          <w:szCs w:val="18"/>
        </w:rPr>
        <w:t xml:space="preserve">UNIWERSYTETEM MEDYCZNYM we Wrocławiu </w:t>
      </w: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Wybrzeże L. Pasteura 1, 50-367 Wrocław</w:t>
      </w: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telefon: 71/784-10-02</w:t>
      </w:r>
      <w:r w:rsidRPr="002C3690">
        <w:rPr>
          <w:rFonts w:ascii="Verdana" w:hAnsi="Verdana"/>
          <w:sz w:val="18"/>
          <w:szCs w:val="18"/>
        </w:rPr>
        <w:tab/>
      </w:r>
      <w:r w:rsidRPr="002C3690">
        <w:rPr>
          <w:rFonts w:ascii="Verdana" w:hAnsi="Verdana"/>
          <w:sz w:val="18"/>
          <w:szCs w:val="18"/>
        </w:rPr>
        <w:tab/>
      </w:r>
      <w:r w:rsidRPr="002C3690">
        <w:rPr>
          <w:rFonts w:ascii="Verdana" w:hAnsi="Verdana"/>
          <w:sz w:val="18"/>
          <w:szCs w:val="18"/>
        </w:rPr>
        <w:tab/>
        <w:t xml:space="preserve">faks: 71/784-00-07 </w:t>
      </w: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 xml:space="preserve">NIP: 896-000-57-79 </w:t>
      </w:r>
      <w:r w:rsidRPr="002C3690">
        <w:rPr>
          <w:rFonts w:ascii="Verdana" w:hAnsi="Verdana"/>
          <w:sz w:val="18"/>
          <w:szCs w:val="18"/>
        </w:rPr>
        <w:tab/>
      </w:r>
      <w:r w:rsidRPr="002C3690">
        <w:rPr>
          <w:rFonts w:ascii="Verdana" w:hAnsi="Verdana"/>
          <w:sz w:val="18"/>
          <w:szCs w:val="18"/>
        </w:rPr>
        <w:tab/>
      </w:r>
      <w:r w:rsidRPr="002C3690">
        <w:rPr>
          <w:rFonts w:ascii="Verdana" w:hAnsi="Verdana"/>
          <w:sz w:val="18"/>
          <w:szCs w:val="18"/>
        </w:rPr>
        <w:tab/>
        <w:t>REGON: 000288981</w:t>
      </w:r>
    </w:p>
    <w:p w:rsidR="003E44D0" w:rsidRPr="002C3690" w:rsidRDefault="003E44D0"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 xml:space="preserve">który reprezentuje: </w:t>
      </w:r>
      <w:r w:rsidRPr="002C3690">
        <w:rPr>
          <w:rFonts w:ascii="Verdana" w:hAnsi="Verdana"/>
          <w:sz w:val="18"/>
          <w:szCs w:val="18"/>
        </w:rPr>
        <w:tab/>
      </w:r>
      <w:r w:rsidRPr="002C3690">
        <w:rPr>
          <w:rFonts w:ascii="Verdana" w:hAnsi="Verdana"/>
          <w:sz w:val="18"/>
          <w:szCs w:val="18"/>
        </w:rPr>
        <w:tab/>
      </w:r>
    </w:p>
    <w:p w:rsidR="003E44D0" w:rsidRPr="002C3690" w:rsidRDefault="003E44D0"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both"/>
        <w:rPr>
          <w:rFonts w:ascii="Verdana" w:hAnsi="Verdana"/>
          <w:b/>
          <w:bCs/>
          <w:sz w:val="18"/>
          <w:szCs w:val="18"/>
        </w:rPr>
      </w:pPr>
      <w:r w:rsidRPr="002C3690">
        <w:rPr>
          <w:rFonts w:ascii="Verdana" w:hAnsi="Verdana"/>
          <w:sz w:val="18"/>
          <w:szCs w:val="18"/>
        </w:rPr>
        <w:t xml:space="preserve">zwanym dalej </w:t>
      </w:r>
      <w:r w:rsidRPr="002C3690">
        <w:rPr>
          <w:rFonts w:ascii="Verdana" w:hAnsi="Verdana"/>
          <w:b/>
          <w:bCs/>
          <w:sz w:val="18"/>
          <w:szCs w:val="18"/>
        </w:rPr>
        <w:t>„Zamawiającym”</w:t>
      </w: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a</w:t>
      </w:r>
      <w:r w:rsidR="00067A32" w:rsidRPr="002C3690">
        <w:rPr>
          <w:rFonts w:ascii="Verdana" w:hAnsi="Verdana"/>
          <w:sz w:val="18"/>
          <w:szCs w:val="18"/>
        </w:rPr>
        <w:t xml:space="preserve">: </w:t>
      </w:r>
    </w:p>
    <w:p w:rsidR="003E44D0" w:rsidRPr="002C3690" w:rsidRDefault="00067A32"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zwanym</w:t>
      </w:r>
      <w:r w:rsidR="003E44D0" w:rsidRPr="002C3690">
        <w:rPr>
          <w:rFonts w:ascii="Verdana" w:hAnsi="Verdana"/>
          <w:sz w:val="18"/>
          <w:szCs w:val="18"/>
        </w:rPr>
        <w:t xml:space="preserve"> dalej „Wykonawcą”</w:t>
      </w:r>
    </w:p>
    <w:p w:rsidR="00067A32" w:rsidRPr="002C3690" w:rsidRDefault="00067A32"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 xml:space="preserve">którą reprezentuje: </w:t>
      </w:r>
      <w:r w:rsidRPr="002C3690">
        <w:rPr>
          <w:rFonts w:ascii="Verdana" w:hAnsi="Verdana"/>
          <w:sz w:val="18"/>
          <w:szCs w:val="18"/>
        </w:rPr>
        <w:tab/>
      </w:r>
    </w:p>
    <w:p w:rsidR="00067A32" w:rsidRPr="002C3690" w:rsidRDefault="00067A32"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 xml:space="preserve">następującej treści: </w:t>
      </w:r>
    </w:p>
    <w:p w:rsidR="00067A32" w:rsidRPr="002C3690" w:rsidRDefault="00067A32" w:rsidP="00284B9E">
      <w:pPr>
        <w:pStyle w:val="Tekstpodstawowywcity2"/>
        <w:spacing w:after="0" w:line="240" w:lineRule="auto"/>
        <w:ind w:left="0" w:right="-567"/>
        <w:jc w:val="both"/>
        <w:rPr>
          <w:rFonts w:ascii="Verdana" w:hAnsi="Verdana"/>
          <w:sz w:val="18"/>
          <w:szCs w:val="18"/>
        </w:rPr>
      </w:pPr>
    </w:p>
    <w:p w:rsidR="003E44D0" w:rsidRDefault="003E44D0" w:rsidP="00284B9E">
      <w:pPr>
        <w:pStyle w:val="Tekstpodstawowywcity2"/>
        <w:spacing w:after="0" w:line="240" w:lineRule="auto"/>
        <w:ind w:left="0" w:right="-567"/>
        <w:jc w:val="center"/>
        <w:rPr>
          <w:rFonts w:ascii="Verdana" w:hAnsi="Verdana"/>
          <w:b/>
          <w:bCs/>
          <w:sz w:val="18"/>
          <w:szCs w:val="18"/>
        </w:rPr>
      </w:pPr>
      <w:r w:rsidRPr="002C3690">
        <w:rPr>
          <w:rFonts w:ascii="Verdana" w:hAnsi="Verdana"/>
          <w:b/>
          <w:bCs/>
          <w:sz w:val="18"/>
          <w:szCs w:val="18"/>
        </w:rPr>
        <w:t>§ 1</w:t>
      </w:r>
    </w:p>
    <w:p w:rsidR="004367AA" w:rsidRPr="002C3690" w:rsidRDefault="004367AA" w:rsidP="00284B9E">
      <w:pPr>
        <w:pStyle w:val="Tekstpodstawowywcity2"/>
        <w:spacing w:after="0" w:line="240" w:lineRule="auto"/>
        <w:ind w:left="0" w:right="-567"/>
        <w:jc w:val="center"/>
        <w:rPr>
          <w:rFonts w:ascii="Verdana" w:hAnsi="Verdana"/>
          <w:b/>
          <w:bCs/>
          <w:sz w:val="18"/>
          <w:szCs w:val="18"/>
        </w:rPr>
      </w:pPr>
    </w:p>
    <w:p w:rsidR="003E44D0" w:rsidRPr="002C3690" w:rsidRDefault="003E44D0" w:rsidP="00284B9E">
      <w:pPr>
        <w:pStyle w:val="Tekstpodstawowywcity2"/>
        <w:spacing w:after="0" w:line="240" w:lineRule="auto"/>
        <w:ind w:left="0" w:right="-567"/>
        <w:jc w:val="both"/>
        <w:rPr>
          <w:rFonts w:ascii="Verdana" w:hAnsi="Verdana"/>
          <w:b/>
          <w:bCs/>
          <w:sz w:val="18"/>
          <w:szCs w:val="18"/>
        </w:rPr>
      </w:pPr>
      <w:r w:rsidRPr="002C3690">
        <w:rPr>
          <w:rFonts w:ascii="Verdana" w:hAnsi="Verdana"/>
          <w:sz w:val="18"/>
          <w:szCs w:val="18"/>
        </w:rPr>
        <w:t xml:space="preserve">Na podstawie postępowania nr </w:t>
      </w:r>
      <w:r w:rsidR="001C5645">
        <w:rPr>
          <w:rFonts w:ascii="Verdana" w:hAnsi="Verdana"/>
          <w:b/>
          <w:bCs/>
          <w:sz w:val="18"/>
          <w:szCs w:val="18"/>
        </w:rPr>
        <w:t>UMW/I</w:t>
      </w:r>
      <w:r w:rsidRPr="002C3690">
        <w:rPr>
          <w:rFonts w:ascii="Verdana" w:hAnsi="Verdana"/>
          <w:b/>
          <w:bCs/>
          <w:sz w:val="18"/>
          <w:szCs w:val="18"/>
        </w:rPr>
        <w:t>Z/W</w:t>
      </w:r>
      <w:r w:rsidR="00067A32" w:rsidRPr="002C3690">
        <w:rPr>
          <w:rFonts w:ascii="Verdana" w:hAnsi="Verdana"/>
          <w:b/>
          <w:bCs/>
          <w:sz w:val="18"/>
          <w:szCs w:val="18"/>
        </w:rPr>
        <w:t xml:space="preserve"> </w:t>
      </w:r>
      <w:r w:rsidRPr="002C3690">
        <w:rPr>
          <w:rFonts w:ascii="Verdana" w:hAnsi="Verdana"/>
          <w:b/>
          <w:bCs/>
          <w:sz w:val="18"/>
          <w:szCs w:val="18"/>
        </w:rPr>
        <w:t>-</w:t>
      </w:r>
      <w:r w:rsidR="00067A32" w:rsidRPr="002C3690">
        <w:rPr>
          <w:rFonts w:ascii="Verdana" w:hAnsi="Verdana"/>
          <w:b/>
          <w:bCs/>
          <w:sz w:val="18"/>
          <w:szCs w:val="18"/>
        </w:rPr>
        <w:t xml:space="preserve">  </w:t>
      </w:r>
      <w:r w:rsidR="004367AA">
        <w:rPr>
          <w:rFonts w:ascii="Verdana" w:hAnsi="Verdana"/>
          <w:b/>
          <w:bCs/>
          <w:sz w:val="18"/>
          <w:szCs w:val="18"/>
        </w:rPr>
        <w:t>/20</w:t>
      </w:r>
      <w:r w:rsidRPr="002C3690">
        <w:rPr>
          <w:rFonts w:ascii="Verdana" w:hAnsi="Verdana"/>
          <w:sz w:val="18"/>
          <w:szCs w:val="18"/>
        </w:rPr>
        <w:t>, w którym, zgodnie z art. 4 pkt. 8 ustawy z dnia 29 stycznia 2004 r. Prawo zamówień publiczn</w:t>
      </w:r>
      <w:r w:rsidR="007C181B">
        <w:rPr>
          <w:rFonts w:ascii="Verdana" w:hAnsi="Verdana"/>
          <w:sz w:val="18"/>
          <w:szCs w:val="18"/>
        </w:rPr>
        <w:t>ych (tekst jedn. - Dz. U. z 201</w:t>
      </w:r>
      <w:r w:rsidR="00D30F27">
        <w:rPr>
          <w:rFonts w:ascii="Verdana" w:hAnsi="Verdana"/>
          <w:sz w:val="18"/>
          <w:szCs w:val="18"/>
        </w:rPr>
        <w:t>9</w:t>
      </w:r>
      <w:r w:rsidRPr="002C3690">
        <w:rPr>
          <w:rFonts w:ascii="Verdana" w:hAnsi="Verdana"/>
          <w:sz w:val="18"/>
          <w:szCs w:val="18"/>
        </w:rPr>
        <w:t xml:space="preserve"> r., poz. </w:t>
      </w:r>
      <w:r w:rsidR="007C181B">
        <w:rPr>
          <w:rFonts w:ascii="Verdana" w:hAnsi="Verdana"/>
          <w:sz w:val="18"/>
          <w:szCs w:val="18"/>
        </w:rPr>
        <w:t>1</w:t>
      </w:r>
      <w:r w:rsidR="00D30F27">
        <w:rPr>
          <w:rFonts w:ascii="Verdana" w:hAnsi="Verdana"/>
          <w:sz w:val="18"/>
          <w:szCs w:val="18"/>
        </w:rPr>
        <w:t xml:space="preserve">846 z </w:t>
      </w:r>
      <w:proofErr w:type="spellStart"/>
      <w:r w:rsidR="00D30F27">
        <w:rPr>
          <w:rFonts w:ascii="Verdana" w:hAnsi="Verdana"/>
          <w:sz w:val="18"/>
          <w:szCs w:val="18"/>
        </w:rPr>
        <w:t>późń</w:t>
      </w:r>
      <w:proofErr w:type="spellEnd"/>
      <w:r w:rsidR="00D30F27">
        <w:rPr>
          <w:rFonts w:ascii="Verdana" w:hAnsi="Verdana"/>
          <w:sz w:val="18"/>
          <w:szCs w:val="18"/>
        </w:rPr>
        <w:t>. zm.</w:t>
      </w:r>
      <w:r w:rsidRPr="002C3690">
        <w:rPr>
          <w:rFonts w:ascii="Verdana" w:hAnsi="Verdana"/>
          <w:sz w:val="18"/>
          <w:szCs w:val="18"/>
        </w:rPr>
        <w:t>) przepisów ustawy nie stosuje się do zamówień o wartości nieprzekraczającej równowartości 30 000,00 EUR, Zamawiający zleca Wykonawcy</w:t>
      </w:r>
      <w:r w:rsidR="00F36A11">
        <w:rPr>
          <w:rFonts w:ascii="Verdana" w:hAnsi="Verdana"/>
          <w:sz w:val="18"/>
          <w:szCs w:val="18"/>
        </w:rPr>
        <w:t>:</w:t>
      </w:r>
      <w:r w:rsidRPr="002C3690">
        <w:rPr>
          <w:rFonts w:ascii="Verdana" w:hAnsi="Verdana"/>
          <w:sz w:val="18"/>
          <w:szCs w:val="18"/>
        </w:rPr>
        <w:t xml:space="preserve"> </w:t>
      </w:r>
      <w:r w:rsidR="00DF4F1C">
        <w:rPr>
          <w:rFonts w:ascii="Verdana" w:hAnsi="Verdana"/>
          <w:b/>
          <w:sz w:val="18"/>
          <w:szCs w:val="18"/>
        </w:rPr>
        <w:t>Sukcesywną budowę /</w:t>
      </w:r>
      <w:r w:rsidR="00F36A11" w:rsidRPr="00F36A11">
        <w:rPr>
          <w:rFonts w:ascii="Verdana" w:hAnsi="Verdana"/>
          <w:b/>
          <w:sz w:val="18"/>
          <w:szCs w:val="18"/>
        </w:rPr>
        <w:t xml:space="preserve"> rozbudowę sieci komputerowej w jednostkach UMW</w:t>
      </w:r>
      <w:r w:rsidR="0045754D" w:rsidRPr="002C3690">
        <w:rPr>
          <w:rFonts w:ascii="Verdana" w:hAnsi="Verdana"/>
          <w:sz w:val="18"/>
          <w:szCs w:val="18"/>
        </w:rPr>
        <w:t>, zwan</w:t>
      </w:r>
      <w:r w:rsidR="007C20C6" w:rsidRPr="002C3690">
        <w:rPr>
          <w:rFonts w:ascii="Verdana" w:hAnsi="Verdana"/>
          <w:sz w:val="18"/>
          <w:szCs w:val="18"/>
        </w:rPr>
        <w:t>ą</w:t>
      </w:r>
      <w:r w:rsidR="0045754D" w:rsidRPr="002C3690">
        <w:rPr>
          <w:rFonts w:ascii="Verdana" w:hAnsi="Verdana"/>
          <w:sz w:val="18"/>
          <w:szCs w:val="18"/>
        </w:rPr>
        <w:t xml:space="preserve"> dalej </w:t>
      </w:r>
      <w:r w:rsidR="0045754D" w:rsidRPr="002C3690">
        <w:rPr>
          <w:rFonts w:ascii="Verdana" w:hAnsi="Verdana"/>
          <w:b/>
          <w:sz w:val="18"/>
          <w:szCs w:val="18"/>
        </w:rPr>
        <w:t>„przedmiotem umowy”</w:t>
      </w:r>
      <w:r w:rsidR="00F36A11">
        <w:rPr>
          <w:rFonts w:ascii="Verdana" w:hAnsi="Verdana"/>
          <w:sz w:val="18"/>
          <w:szCs w:val="18"/>
        </w:rPr>
        <w:t>.</w:t>
      </w:r>
    </w:p>
    <w:p w:rsidR="00FA5694" w:rsidRDefault="00FA5694" w:rsidP="00284B9E">
      <w:pPr>
        <w:ind w:right="-567"/>
        <w:jc w:val="center"/>
        <w:rPr>
          <w:rFonts w:ascii="Verdana" w:hAnsi="Verdana"/>
          <w:b/>
          <w:bCs/>
          <w:sz w:val="18"/>
          <w:szCs w:val="18"/>
        </w:rPr>
      </w:pPr>
    </w:p>
    <w:p w:rsidR="00F36A11" w:rsidRPr="00F36A11" w:rsidRDefault="00F36A11" w:rsidP="00284B9E">
      <w:pPr>
        <w:ind w:right="-567"/>
        <w:jc w:val="center"/>
        <w:rPr>
          <w:rFonts w:ascii="Verdana" w:hAnsi="Verdana"/>
          <w:b/>
          <w:bCs/>
          <w:sz w:val="18"/>
          <w:szCs w:val="18"/>
        </w:rPr>
      </w:pPr>
      <w:r w:rsidRPr="00F36A11">
        <w:rPr>
          <w:rFonts w:ascii="Verdana" w:hAnsi="Verdana"/>
          <w:b/>
          <w:bCs/>
          <w:sz w:val="18"/>
          <w:szCs w:val="18"/>
        </w:rPr>
        <w:t>§ 2</w:t>
      </w:r>
    </w:p>
    <w:p w:rsidR="00F36A11" w:rsidRPr="00F36A11" w:rsidRDefault="00F36A11" w:rsidP="00284B9E">
      <w:pPr>
        <w:ind w:left="426" w:right="-567" w:hanging="426"/>
        <w:rPr>
          <w:rFonts w:ascii="Verdana" w:hAnsi="Verdana"/>
          <w:b/>
          <w:sz w:val="18"/>
          <w:szCs w:val="18"/>
        </w:rPr>
      </w:pPr>
      <w:r w:rsidRPr="00F36A11">
        <w:rPr>
          <w:rFonts w:ascii="Verdana" w:hAnsi="Verdana"/>
          <w:b/>
          <w:sz w:val="18"/>
          <w:szCs w:val="18"/>
        </w:rPr>
        <w:t>Czas trwania umowy</w:t>
      </w:r>
    </w:p>
    <w:p w:rsidR="00F36A11" w:rsidRPr="00F36A11" w:rsidRDefault="00F36A11" w:rsidP="00284B9E">
      <w:pPr>
        <w:ind w:right="-567"/>
        <w:jc w:val="both"/>
        <w:rPr>
          <w:rFonts w:ascii="Verdana" w:hAnsi="Verdana"/>
          <w:sz w:val="18"/>
          <w:szCs w:val="18"/>
        </w:rPr>
      </w:pPr>
      <w:r w:rsidRPr="00F36A11">
        <w:rPr>
          <w:rFonts w:ascii="Verdana" w:hAnsi="Verdana"/>
          <w:sz w:val="18"/>
          <w:szCs w:val="18"/>
        </w:rPr>
        <w:t xml:space="preserve">Umowa obowiązuje od dnia podpisania przez obie strony do dnia udzielenia zamówień na łączną kwotę </w:t>
      </w:r>
      <w:r w:rsidR="00DF4F1C">
        <w:rPr>
          <w:rFonts w:ascii="Verdana" w:hAnsi="Verdana"/>
          <w:sz w:val="18"/>
          <w:szCs w:val="18"/>
        </w:rPr>
        <w:t xml:space="preserve">ofertową </w:t>
      </w:r>
      <w:r w:rsidRPr="00F36A11">
        <w:rPr>
          <w:rFonts w:ascii="Verdana" w:hAnsi="Verdana"/>
          <w:sz w:val="18"/>
          <w:szCs w:val="18"/>
        </w:rPr>
        <w:t xml:space="preserve">brutto </w:t>
      </w:r>
      <w:r w:rsidR="00DF4F1C">
        <w:rPr>
          <w:rFonts w:ascii="Verdana" w:hAnsi="Verdana"/>
          <w:sz w:val="18"/>
          <w:szCs w:val="18"/>
        </w:rPr>
        <w:t>.......</w:t>
      </w:r>
      <w:r w:rsidRPr="00F36A11">
        <w:rPr>
          <w:rFonts w:ascii="Verdana" w:hAnsi="Verdana"/>
          <w:b/>
          <w:bCs/>
          <w:sz w:val="18"/>
          <w:szCs w:val="18"/>
        </w:rPr>
        <w:t xml:space="preserve"> PLN </w:t>
      </w:r>
      <w:r w:rsidR="00DF4F1C">
        <w:rPr>
          <w:rFonts w:ascii="Verdana" w:hAnsi="Verdana"/>
          <w:sz w:val="18"/>
          <w:szCs w:val="18"/>
        </w:rPr>
        <w:t>(słownie: ..........</w:t>
      </w:r>
      <w:r w:rsidRPr="00F36A11">
        <w:rPr>
          <w:rFonts w:ascii="Verdana" w:hAnsi="Verdana"/>
          <w:sz w:val="18"/>
          <w:szCs w:val="18"/>
        </w:rPr>
        <w:t xml:space="preserve"> PLN), jednak nie dłużej niż 12 miesięcy od daty podpisania umowy przez obie strony. </w:t>
      </w:r>
    </w:p>
    <w:p w:rsidR="00FA5694" w:rsidRDefault="00FA5694" w:rsidP="00284B9E">
      <w:pPr>
        <w:tabs>
          <w:tab w:val="num" w:pos="426"/>
        </w:tabs>
        <w:ind w:left="426" w:right="-567" w:hanging="426"/>
        <w:jc w:val="center"/>
        <w:rPr>
          <w:rFonts w:ascii="Verdana" w:hAnsi="Verdana"/>
          <w:b/>
          <w:sz w:val="18"/>
          <w:szCs w:val="18"/>
        </w:rPr>
      </w:pPr>
    </w:p>
    <w:p w:rsidR="00284B9E" w:rsidRDefault="00F36A11" w:rsidP="00284B9E">
      <w:pPr>
        <w:tabs>
          <w:tab w:val="num" w:pos="426"/>
        </w:tabs>
        <w:ind w:left="426" w:right="-567" w:hanging="426"/>
        <w:jc w:val="center"/>
        <w:rPr>
          <w:rFonts w:ascii="Verdana" w:hAnsi="Verdana"/>
          <w:b/>
          <w:sz w:val="18"/>
          <w:szCs w:val="18"/>
        </w:rPr>
      </w:pPr>
      <w:r w:rsidRPr="00F36A11">
        <w:rPr>
          <w:rFonts w:ascii="Verdana" w:hAnsi="Verdana"/>
          <w:b/>
          <w:sz w:val="18"/>
          <w:szCs w:val="18"/>
        </w:rPr>
        <w:t>§ 3</w:t>
      </w:r>
    </w:p>
    <w:p w:rsidR="00F36A11" w:rsidRPr="00F36A11" w:rsidRDefault="00F36A11" w:rsidP="00284B9E">
      <w:pPr>
        <w:tabs>
          <w:tab w:val="num" w:pos="426"/>
        </w:tabs>
        <w:ind w:left="426" w:right="-567" w:hanging="426"/>
        <w:rPr>
          <w:rFonts w:ascii="Verdana" w:hAnsi="Verdana"/>
          <w:b/>
          <w:sz w:val="18"/>
          <w:szCs w:val="18"/>
        </w:rPr>
      </w:pPr>
      <w:r w:rsidRPr="00F36A11">
        <w:rPr>
          <w:rFonts w:ascii="Verdana" w:hAnsi="Verdana"/>
          <w:b/>
          <w:sz w:val="18"/>
          <w:szCs w:val="18"/>
        </w:rPr>
        <w:t xml:space="preserve">Cena: </w:t>
      </w:r>
    </w:p>
    <w:p w:rsidR="00F36A11" w:rsidRPr="00F36A11" w:rsidRDefault="002B1328" w:rsidP="00284B9E">
      <w:pPr>
        <w:ind w:right="-567"/>
        <w:jc w:val="both"/>
        <w:rPr>
          <w:rFonts w:ascii="Verdana" w:hAnsi="Verdana"/>
          <w:sz w:val="18"/>
          <w:szCs w:val="18"/>
        </w:rPr>
      </w:pPr>
      <w:r w:rsidRPr="002B1328">
        <w:rPr>
          <w:rFonts w:ascii="Verdana" w:hAnsi="Verdana"/>
          <w:sz w:val="18"/>
          <w:szCs w:val="18"/>
        </w:rPr>
        <w:t xml:space="preserve">Wynagrodzenie Wykonawcy za wykonanie </w:t>
      </w:r>
      <w:r w:rsidR="00F36A11" w:rsidRPr="00F36A11">
        <w:rPr>
          <w:rFonts w:ascii="Verdana" w:hAnsi="Verdana"/>
          <w:sz w:val="18"/>
          <w:szCs w:val="18"/>
        </w:rPr>
        <w:t xml:space="preserve">przedmiotu umowy ustalona na podstawie oferty z dnia </w:t>
      </w:r>
      <w:r w:rsidR="00284B9E">
        <w:rPr>
          <w:rFonts w:ascii="Verdana" w:hAnsi="Verdana"/>
          <w:sz w:val="18"/>
          <w:szCs w:val="18"/>
        </w:rPr>
        <w:t xml:space="preserve">    r. </w:t>
      </w:r>
      <w:r w:rsidR="00F36A11" w:rsidRPr="00793E1E">
        <w:rPr>
          <w:rFonts w:ascii="Verdana" w:hAnsi="Verdana"/>
          <w:bCs/>
          <w:sz w:val="18"/>
          <w:szCs w:val="18"/>
        </w:rPr>
        <w:t>(załącznik nr 1</w:t>
      </w:r>
      <w:r w:rsidR="00497912" w:rsidRPr="00793E1E">
        <w:rPr>
          <w:rFonts w:ascii="Verdana" w:hAnsi="Verdana"/>
          <w:bCs/>
          <w:sz w:val="18"/>
          <w:szCs w:val="18"/>
        </w:rPr>
        <w:t xml:space="preserve"> i </w:t>
      </w:r>
      <w:r w:rsidR="007C181B" w:rsidRPr="00793E1E">
        <w:rPr>
          <w:rFonts w:ascii="Verdana" w:hAnsi="Verdana"/>
          <w:bCs/>
          <w:sz w:val="18"/>
          <w:szCs w:val="18"/>
        </w:rPr>
        <w:t>2</w:t>
      </w:r>
      <w:r w:rsidR="00F36A11" w:rsidRPr="00793E1E">
        <w:rPr>
          <w:rFonts w:ascii="Verdana" w:hAnsi="Verdana"/>
          <w:bCs/>
          <w:sz w:val="18"/>
          <w:szCs w:val="18"/>
        </w:rPr>
        <w:t xml:space="preserve"> do umowy)</w:t>
      </w:r>
      <w:r w:rsidR="00F36A11" w:rsidRPr="00F36A11">
        <w:rPr>
          <w:rFonts w:ascii="Verdana" w:hAnsi="Verdana"/>
          <w:b/>
          <w:bCs/>
          <w:sz w:val="18"/>
          <w:szCs w:val="18"/>
        </w:rPr>
        <w:t xml:space="preserve"> </w:t>
      </w:r>
      <w:r w:rsidR="00F36A11" w:rsidRPr="00F36A11">
        <w:rPr>
          <w:rFonts w:ascii="Verdana" w:hAnsi="Verdana"/>
          <w:sz w:val="18"/>
          <w:szCs w:val="18"/>
        </w:rPr>
        <w:t xml:space="preserve">wynosi netto: </w:t>
      </w:r>
      <w:r w:rsidR="00F36A11" w:rsidRPr="00F36A11">
        <w:rPr>
          <w:rFonts w:ascii="Verdana" w:hAnsi="Verdana"/>
          <w:b/>
          <w:bCs/>
          <w:sz w:val="18"/>
          <w:szCs w:val="18"/>
        </w:rPr>
        <w:t xml:space="preserve">PLN </w:t>
      </w:r>
      <w:r w:rsidR="00DF4F1C">
        <w:rPr>
          <w:rFonts w:ascii="Verdana" w:hAnsi="Verdana"/>
          <w:sz w:val="18"/>
          <w:szCs w:val="18"/>
        </w:rPr>
        <w:t xml:space="preserve">(słownie: </w:t>
      </w:r>
      <w:r w:rsidR="00793E1E">
        <w:rPr>
          <w:rFonts w:ascii="Verdana" w:hAnsi="Verdana"/>
          <w:sz w:val="18"/>
          <w:szCs w:val="18"/>
        </w:rPr>
        <w:t xml:space="preserve">      </w:t>
      </w:r>
      <w:r w:rsidR="00F36A11" w:rsidRPr="00F36A11">
        <w:rPr>
          <w:rFonts w:ascii="Verdana" w:hAnsi="Verdana"/>
          <w:sz w:val="18"/>
          <w:szCs w:val="18"/>
        </w:rPr>
        <w:t xml:space="preserve"> PLN), brutto </w:t>
      </w:r>
      <w:r w:rsidR="00F36A11" w:rsidRPr="00F36A11">
        <w:rPr>
          <w:rFonts w:ascii="Verdana" w:hAnsi="Verdana"/>
          <w:b/>
          <w:bCs/>
          <w:sz w:val="18"/>
          <w:szCs w:val="18"/>
        </w:rPr>
        <w:t xml:space="preserve">PLN </w:t>
      </w:r>
      <w:r w:rsidR="00F36A11" w:rsidRPr="00F36A11">
        <w:rPr>
          <w:rFonts w:ascii="Verdana" w:hAnsi="Verdana"/>
          <w:sz w:val="18"/>
          <w:szCs w:val="18"/>
        </w:rPr>
        <w:t xml:space="preserve">(słownie:  </w:t>
      </w:r>
      <w:r w:rsidR="00DF4F1C">
        <w:rPr>
          <w:rFonts w:ascii="Verdana" w:hAnsi="Verdana"/>
          <w:sz w:val="18"/>
          <w:szCs w:val="18"/>
        </w:rPr>
        <w:t xml:space="preserve">      </w:t>
      </w:r>
      <w:r w:rsidR="00F36A11" w:rsidRPr="00F36A11">
        <w:rPr>
          <w:rFonts w:ascii="Verdana" w:hAnsi="Verdana"/>
          <w:sz w:val="18"/>
          <w:szCs w:val="18"/>
        </w:rPr>
        <w:t xml:space="preserve"> PLN).</w:t>
      </w:r>
    </w:p>
    <w:p w:rsidR="00FA5694" w:rsidRDefault="00FA5694" w:rsidP="00284B9E">
      <w:pPr>
        <w:ind w:left="360" w:right="-567" w:hanging="360"/>
        <w:jc w:val="center"/>
        <w:rPr>
          <w:rFonts w:ascii="Verdana" w:hAnsi="Verdana"/>
          <w:b/>
          <w:sz w:val="18"/>
          <w:szCs w:val="18"/>
        </w:rPr>
      </w:pPr>
    </w:p>
    <w:p w:rsidR="00F36A11" w:rsidRPr="00F36A11" w:rsidRDefault="00F36A11" w:rsidP="00284B9E">
      <w:pPr>
        <w:ind w:left="360" w:right="-567" w:hanging="360"/>
        <w:jc w:val="center"/>
        <w:rPr>
          <w:rFonts w:ascii="Verdana" w:hAnsi="Verdana"/>
          <w:sz w:val="18"/>
          <w:szCs w:val="18"/>
        </w:rPr>
      </w:pPr>
      <w:r w:rsidRPr="00F36A11">
        <w:rPr>
          <w:rFonts w:ascii="Verdana" w:hAnsi="Verdana"/>
          <w:b/>
          <w:sz w:val="18"/>
          <w:szCs w:val="18"/>
        </w:rPr>
        <w:t>§ 4</w:t>
      </w:r>
    </w:p>
    <w:p w:rsidR="00F36A11" w:rsidRPr="00F36A11" w:rsidRDefault="00F36A11" w:rsidP="00284B9E">
      <w:pPr>
        <w:keepNext/>
        <w:ind w:left="993" w:right="-567" w:hanging="993"/>
        <w:jc w:val="both"/>
        <w:outlineLvl w:val="6"/>
        <w:rPr>
          <w:rFonts w:ascii="Verdana" w:hAnsi="Verdana"/>
          <w:sz w:val="18"/>
          <w:szCs w:val="18"/>
        </w:rPr>
      </w:pPr>
      <w:r w:rsidRPr="00F36A11">
        <w:rPr>
          <w:rFonts w:ascii="Verdana" w:hAnsi="Verdana"/>
          <w:b/>
          <w:bCs/>
          <w:sz w:val="18"/>
          <w:szCs w:val="18"/>
        </w:rPr>
        <w:t>Przedmiot umowy</w:t>
      </w:r>
    </w:p>
    <w:p w:rsidR="00F36A11" w:rsidRPr="00F36A11" w:rsidRDefault="00F36A11" w:rsidP="00085916">
      <w:pPr>
        <w:numPr>
          <w:ilvl w:val="0"/>
          <w:numId w:val="13"/>
        </w:numPr>
        <w:tabs>
          <w:tab w:val="clear" w:pos="720"/>
          <w:tab w:val="num" w:pos="-1800"/>
        </w:tabs>
        <w:ind w:left="360" w:right="-567"/>
        <w:jc w:val="both"/>
        <w:rPr>
          <w:rFonts w:ascii="Verdana" w:hAnsi="Verdana"/>
          <w:sz w:val="18"/>
          <w:szCs w:val="18"/>
        </w:rPr>
      </w:pPr>
      <w:r w:rsidRPr="00F36A11">
        <w:rPr>
          <w:rFonts w:ascii="Verdana" w:hAnsi="Verdana"/>
          <w:sz w:val="18"/>
          <w:szCs w:val="18"/>
        </w:rPr>
        <w:t xml:space="preserve">Przedmiotem zamówienia jest sukcesywna </w:t>
      </w:r>
      <w:r w:rsidRPr="00F36A11">
        <w:rPr>
          <w:rFonts w:ascii="Verdana" w:hAnsi="Verdana"/>
          <w:bCs/>
          <w:sz w:val="18"/>
          <w:szCs w:val="18"/>
        </w:rPr>
        <w:t xml:space="preserve">budowa i rozbudowa sieci komputerowych </w:t>
      </w:r>
      <w:r w:rsidRPr="00F36A11">
        <w:rPr>
          <w:rFonts w:ascii="Verdana" w:hAnsi="Verdana"/>
          <w:sz w:val="18"/>
          <w:szCs w:val="18"/>
        </w:rPr>
        <w:t xml:space="preserve">w jednostkach UMW, realizowana na podstawie okresowych zleceń wystawianych przez </w:t>
      </w:r>
      <w:r w:rsidR="00284B9E">
        <w:rPr>
          <w:rFonts w:ascii="Verdana" w:hAnsi="Verdana"/>
          <w:sz w:val="18"/>
          <w:szCs w:val="18"/>
        </w:rPr>
        <w:t>Centrum Informatyczne</w:t>
      </w:r>
      <w:r w:rsidRPr="00F36A11">
        <w:rPr>
          <w:rFonts w:ascii="Verdana" w:hAnsi="Verdana"/>
          <w:sz w:val="18"/>
          <w:szCs w:val="18"/>
        </w:rPr>
        <w:t xml:space="preserve"> UM</w:t>
      </w:r>
      <w:r w:rsidR="00BE30B3">
        <w:rPr>
          <w:rFonts w:ascii="Verdana" w:hAnsi="Verdana"/>
          <w:sz w:val="18"/>
          <w:szCs w:val="18"/>
        </w:rPr>
        <w:t>W</w:t>
      </w:r>
      <w:r w:rsidRPr="00F36A11">
        <w:rPr>
          <w:rFonts w:ascii="Verdana" w:hAnsi="Verdana"/>
          <w:sz w:val="18"/>
          <w:szCs w:val="18"/>
        </w:rPr>
        <w:t xml:space="preserve"> (</w:t>
      </w:r>
      <w:r w:rsidR="00284B9E">
        <w:rPr>
          <w:rFonts w:ascii="Verdana" w:hAnsi="Verdana"/>
          <w:sz w:val="18"/>
          <w:szCs w:val="18"/>
        </w:rPr>
        <w:t>CI</w:t>
      </w:r>
      <w:r w:rsidRPr="00F36A11">
        <w:rPr>
          <w:rFonts w:ascii="Verdana" w:hAnsi="Verdana"/>
          <w:sz w:val="18"/>
          <w:szCs w:val="18"/>
        </w:rPr>
        <w:t>) i podpisanych przez Kanclerza i Kwestor UMW.</w:t>
      </w:r>
    </w:p>
    <w:p w:rsidR="00F36A11" w:rsidRPr="00F36A11" w:rsidRDefault="00F36A11" w:rsidP="00085916">
      <w:pPr>
        <w:numPr>
          <w:ilvl w:val="0"/>
          <w:numId w:val="13"/>
        </w:numPr>
        <w:tabs>
          <w:tab w:val="clear" w:pos="720"/>
          <w:tab w:val="num" w:pos="-1440"/>
        </w:tabs>
        <w:ind w:left="360" w:right="-567"/>
        <w:jc w:val="both"/>
        <w:rPr>
          <w:rFonts w:ascii="Verdana" w:hAnsi="Verdana"/>
          <w:sz w:val="18"/>
          <w:szCs w:val="18"/>
        </w:rPr>
      </w:pPr>
      <w:r w:rsidRPr="00F36A11">
        <w:rPr>
          <w:rFonts w:ascii="Verdana" w:hAnsi="Verdana"/>
          <w:sz w:val="18"/>
          <w:szCs w:val="18"/>
        </w:rPr>
        <w:t>Budowa / rozbudowa sieci komputerowej w jednostkach UMW obejmuje m.in.:</w:t>
      </w:r>
    </w:p>
    <w:p w:rsidR="00F36A11" w:rsidRPr="00F36A11" w:rsidRDefault="00F36A11" w:rsidP="00085916">
      <w:pPr>
        <w:numPr>
          <w:ilvl w:val="0"/>
          <w:numId w:val="12"/>
        </w:numPr>
        <w:ind w:left="644" w:right="-567"/>
        <w:jc w:val="both"/>
        <w:rPr>
          <w:rFonts w:ascii="Verdana" w:hAnsi="Verdana"/>
          <w:sz w:val="18"/>
          <w:szCs w:val="18"/>
        </w:rPr>
      </w:pPr>
      <w:r w:rsidRPr="00F36A11">
        <w:rPr>
          <w:rFonts w:ascii="Verdana" w:hAnsi="Verdana"/>
          <w:sz w:val="18"/>
          <w:szCs w:val="18"/>
        </w:rPr>
        <w:t>Budowę / rozbudowę okablowania strukturalnego,</w:t>
      </w:r>
    </w:p>
    <w:p w:rsidR="00F36A11" w:rsidRPr="00F36A11" w:rsidRDefault="00F36A11" w:rsidP="00085916">
      <w:pPr>
        <w:numPr>
          <w:ilvl w:val="0"/>
          <w:numId w:val="12"/>
        </w:numPr>
        <w:ind w:left="644" w:right="-567"/>
        <w:jc w:val="both"/>
        <w:rPr>
          <w:rFonts w:ascii="Verdana" w:hAnsi="Verdana"/>
          <w:sz w:val="18"/>
          <w:szCs w:val="18"/>
        </w:rPr>
      </w:pPr>
      <w:r w:rsidRPr="00F36A11">
        <w:rPr>
          <w:rFonts w:ascii="Verdana" w:hAnsi="Verdana"/>
          <w:sz w:val="18"/>
          <w:szCs w:val="18"/>
        </w:rPr>
        <w:t>Budowę / rozbudowę zasilania przyłączy logicznych,</w:t>
      </w:r>
    </w:p>
    <w:p w:rsidR="00F36A11" w:rsidRPr="00F36A11" w:rsidRDefault="00F36A11" w:rsidP="00085916">
      <w:pPr>
        <w:numPr>
          <w:ilvl w:val="0"/>
          <w:numId w:val="12"/>
        </w:numPr>
        <w:ind w:left="644" w:right="-567"/>
        <w:jc w:val="both"/>
        <w:rPr>
          <w:rFonts w:ascii="Verdana" w:hAnsi="Verdana"/>
          <w:sz w:val="18"/>
          <w:szCs w:val="18"/>
        </w:rPr>
      </w:pPr>
      <w:r w:rsidRPr="00F36A11">
        <w:rPr>
          <w:rFonts w:ascii="Verdana" w:hAnsi="Verdana"/>
          <w:sz w:val="18"/>
          <w:szCs w:val="18"/>
        </w:rPr>
        <w:t xml:space="preserve">Montaż / demontaż szaf </w:t>
      </w:r>
      <w:proofErr w:type="spellStart"/>
      <w:r w:rsidRPr="00F36A11">
        <w:rPr>
          <w:rFonts w:ascii="Verdana" w:hAnsi="Verdana"/>
          <w:sz w:val="18"/>
          <w:szCs w:val="18"/>
        </w:rPr>
        <w:t>krosowniczych</w:t>
      </w:r>
      <w:proofErr w:type="spellEnd"/>
      <w:r w:rsidRPr="00F36A11">
        <w:rPr>
          <w:rFonts w:ascii="Verdana" w:hAnsi="Verdana"/>
          <w:sz w:val="18"/>
          <w:szCs w:val="18"/>
        </w:rPr>
        <w:t>,</w:t>
      </w:r>
    </w:p>
    <w:p w:rsidR="00F36A11" w:rsidRPr="00F36A11" w:rsidRDefault="00F36A11" w:rsidP="00085916">
      <w:pPr>
        <w:numPr>
          <w:ilvl w:val="0"/>
          <w:numId w:val="12"/>
        </w:numPr>
        <w:ind w:left="644" w:right="-567"/>
        <w:jc w:val="both"/>
        <w:rPr>
          <w:rFonts w:ascii="Verdana" w:hAnsi="Verdana"/>
          <w:sz w:val="18"/>
          <w:szCs w:val="18"/>
        </w:rPr>
      </w:pPr>
      <w:r w:rsidRPr="00F36A11">
        <w:rPr>
          <w:rFonts w:ascii="Verdana" w:hAnsi="Verdana"/>
          <w:sz w:val="18"/>
          <w:szCs w:val="18"/>
        </w:rPr>
        <w:t>Inne prace sieciowe.</w:t>
      </w:r>
    </w:p>
    <w:p w:rsidR="002F1023" w:rsidRDefault="00F76878" w:rsidP="002F1023">
      <w:pPr>
        <w:numPr>
          <w:ilvl w:val="0"/>
          <w:numId w:val="13"/>
        </w:numPr>
        <w:tabs>
          <w:tab w:val="clear" w:pos="720"/>
        </w:tabs>
        <w:ind w:left="426" w:right="-567" w:hanging="426"/>
        <w:jc w:val="both"/>
        <w:rPr>
          <w:rFonts w:ascii="Verdana" w:hAnsi="Verdana"/>
          <w:sz w:val="18"/>
          <w:szCs w:val="18"/>
        </w:rPr>
      </w:pPr>
      <w:r w:rsidRPr="00F76878">
        <w:rPr>
          <w:rFonts w:ascii="Verdana" w:hAnsi="Verdana"/>
          <w:sz w:val="18"/>
          <w:szCs w:val="18"/>
        </w:rPr>
        <w:t>Prognozowana wielkość i zakres robót, sporządzona na podstawie zamówień udzielonych w ciągu ostatnich 12 miesięcy, została przedstawiona w Tabeli Kosztów Jednostkowych. Zamawiający zastrzega sobie prawo realizacji zamówienia zgodnie z bieżącymi potrzebami, a nie na podstawie przedstawionej prognozy.</w:t>
      </w:r>
    </w:p>
    <w:p w:rsidR="002F1023" w:rsidRDefault="002F1023" w:rsidP="002F1023">
      <w:pPr>
        <w:numPr>
          <w:ilvl w:val="0"/>
          <w:numId w:val="13"/>
        </w:numPr>
        <w:tabs>
          <w:tab w:val="clear" w:pos="720"/>
        </w:tabs>
        <w:ind w:left="426" w:right="-567" w:hanging="426"/>
        <w:jc w:val="both"/>
        <w:rPr>
          <w:rFonts w:ascii="Verdana" w:hAnsi="Verdana"/>
          <w:sz w:val="18"/>
          <w:szCs w:val="18"/>
        </w:rPr>
      </w:pPr>
      <w:r w:rsidRPr="002F1023">
        <w:rPr>
          <w:rFonts w:ascii="Verdana" w:hAnsi="Verdana"/>
          <w:sz w:val="18"/>
          <w:szCs w:val="18"/>
        </w:rPr>
        <w:t>Zlecenia są rozliczane ryczałtowo wg. cen podanych w Tabeli Kosztów Jednostkowych.</w:t>
      </w:r>
    </w:p>
    <w:p w:rsidR="00F36A11" w:rsidRDefault="002F1023" w:rsidP="002F1023">
      <w:pPr>
        <w:numPr>
          <w:ilvl w:val="0"/>
          <w:numId w:val="13"/>
        </w:numPr>
        <w:tabs>
          <w:tab w:val="clear" w:pos="720"/>
        </w:tabs>
        <w:ind w:left="426" w:right="-567" w:hanging="426"/>
        <w:jc w:val="both"/>
        <w:rPr>
          <w:rFonts w:ascii="Verdana" w:hAnsi="Verdana"/>
          <w:sz w:val="18"/>
          <w:szCs w:val="18"/>
        </w:rPr>
      </w:pPr>
      <w:r w:rsidRPr="002F1023">
        <w:rPr>
          <w:rFonts w:ascii="Verdana" w:hAnsi="Verdana"/>
          <w:sz w:val="18"/>
          <w:szCs w:val="18"/>
        </w:rPr>
        <w:t>W związku ze sposobem rozliczania funduszy w jednostkach UMW ustala się, że zlecenie przyjęte do realizacji przez Wykonawcę MUSI zakończyć się w tym samym roku kalendarzowym, w przeciwnym razie nie ma możliwości późniejszego jego rozliczenia.</w:t>
      </w:r>
    </w:p>
    <w:p w:rsidR="002F1023" w:rsidRDefault="002F1023" w:rsidP="002F1023">
      <w:pPr>
        <w:numPr>
          <w:ilvl w:val="0"/>
          <w:numId w:val="13"/>
        </w:numPr>
        <w:tabs>
          <w:tab w:val="clear" w:pos="720"/>
        </w:tabs>
        <w:ind w:left="426" w:right="-567" w:hanging="426"/>
        <w:jc w:val="both"/>
        <w:rPr>
          <w:rFonts w:ascii="Verdana" w:hAnsi="Verdana"/>
          <w:sz w:val="18"/>
          <w:szCs w:val="18"/>
        </w:rPr>
      </w:pPr>
      <w:r w:rsidRPr="002F1023">
        <w:rPr>
          <w:rFonts w:ascii="Verdana" w:hAnsi="Verdana"/>
          <w:sz w:val="18"/>
          <w:szCs w:val="18"/>
        </w:rPr>
        <w:t>W przypadku chęci korzystania z podwykonawców przy wykonywaniu prac Wykonawca musi zgłosić taki zamiar i uzyskać pisemną zgodę Zleceniodawcy.</w:t>
      </w:r>
    </w:p>
    <w:p w:rsidR="00F36A11" w:rsidRPr="002F1023" w:rsidRDefault="00F36A11" w:rsidP="002F1023">
      <w:pPr>
        <w:numPr>
          <w:ilvl w:val="0"/>
          <w:numId w:val="13"/>
        </w:numPr>
        <w:tabs>
          <w:tab w:val="clear" w:pos="720"/>
        </w:tabs>
        <w:ind w:left="426" w:right="-567" w:hanging="426"/>
        <w:jc w:val="both"/>
        <w:rPr>
          <w:rFonts w:ascii="Verdana" w:hAnsi="Verdana"/>
          <w:sz w:val="18"/>
          <w:szCs w:val="18"/>
        </w:rPr>
      </w:pPr>
      <w:r w:rsidRPr="002F1023">
        <w:rPr>
          <w:rFonts w:ascii="Verdana" w:hAnsi="Verdana"/>
          <w:sz w:val="18"/>
          <w:szCs w:val="18"/>
        </w:rPr>
        <w:t xml:space="preserve">Roboty muszą być wykonane zgodnie z zaleceniami technicznymi dotyczącymi budowy sieci </w:t>
      </w:r>
      <w:r w:rsidR="0083105A">
        <w:rPr>
          <w:rFonts w:ascii="Verdana" w:hAnsi="Verdana"/>
          <w:sz w:val="18"/>
          <w:szCs w:val="18"/>
        </w:rPr>
        <w:br/>
      </w:r>
      <w:r w:rsidRPr="002F1023">
        <w:rPr>
          <w:rFonts w:ascii="Verdana" w:hAnsi="Verdana"/>
          <w:sz w:val="18"/>
          <w:szCs w:val="18"/>
        </w:rPr>
        <w:t>w jednostkach UMW</w:t>
      </w:r>
      <w:r w:rsidR="00DD2C5F">
        <w:rPr>
          <w:rFonts w:ascii="Verdana" w:hAnsi="Verdana"/>
          <w:sz w:val="18"/>
          <w:szCs w:val="18"/>
        </w:rPr>
        <w:t>,</w:t>
      </w:r>
      <w:r w:rsidRPr="002F1023">
        <w:rPr>
          <w:rFonts w:ascii="Verdana" w:hAnsi="Verdana"/>
          <w:sz w:val="18"/>
          <w:szCs w:val="18"/>
        </w:rPr>
        <w:t xml:space="preserve"> przedstawionym</w:t>
      </w:r>
      <w:r w:rsidR="00BE30B3" w:rsidRPr="002F1023">
        <w:rPr>
          <w:rFonts w:ascii="Verdana" w:hAnsi="Verdana"/>
          <w:sz w:val="18"/>
          <w:szCs w:val="18"/>
        </w:rPr>
        <w:t>i</w:t>
      </w:r>
      <w:r w:rsidRPr="002F1023">
        <w:rPr>
          <w:rFonts w:ascii="Verdana" w:hAnsi="Verdana"/>
          <w:sz w:val="18"/>
          <w:szCs w:val="18"/>
        </w:rPr>
        <w:t xml:space="preserve"> </w:t>
      </w:r>
      <w:r w:rsidR="007C181B" w:rsidRPr="00C652BC">
        <w:rPr>
          <w:rFonts w:ascii="Verdana" w:hAnsi="Verdana"/>
          <w:sz w:val="18"/>
          <w:szCs w:val="18"/>
        </w:rPr>
        <w:t>w załączniku nr 3</w:t>
      </w:r>
      <w:r w:rsidRPr="00C652BC">
        <w:rPr>
          <w:rFonts w:ascii="Verdana" w:hAnsi="Verdana"/>
          <w:sz w:val="18"/>
          <w:szCs w:val="18"/>
        </w:rPr>
        <w:t xml:space="preserve"> do umowy</w:t>
      </w:r>
      <w:r w:rsidRPr="002F1023">
        <w:rPr>
          <w:rFonts w:ascii="Verdana" w:hAnsi="Verdana"/>
          <w:sz w:val="18"/>
          <w:szCs w:val="18"/>
        </w:rPr>
        <w:t xml:space="preserve">.                                           </w:t>
      </w:r>
    </w:p>
    <w:p w:rsidR="00F36A11" w:rsidRPr="00F36A11" w:rsidRDefault="00F36A11" w:rsidP="00284B9E">
      <w:pPr>
        <w:ind w:right="-567"/>
        <w:jc w:val="both"/>
        <w:rPr>
          <w:rFonts w:ascii="Verdana" w:hAnsi="Verdana"/>
          <w:b/>
          <w:color w:val="FF0000"/>
          <w:sz w:val="18"/>
          <w:szCs w:val="18"/>
        </w:rPr>
      </w:pPr>
    </w:p>
    <w:p w:rsidR="00F36A11" w:rsidRPr="00F36A11" w:rsidRDefault="00F36A11" w:rsidP="00284B9E">
      <w:pPr>
        <w:ind w:right="-567"/>
        <w:jc w:val="center"/>
        <w:rPr>
          <w:rFonts w:ascii="Verdana" w:hAnsi="Verdana"/>
          <w:sz w:val="18"/>
          <w:szCs w:val="18"/>
        </w:rPr>
      </w:pPr>
      <w:r w:rsidRPr="00F36A11">
        <w:rPr>
          <w:rFonts w:ascii="Verdana" w:hAnsi="Verdana"/>
          <w:b/>
          <w:sz w:val="18"/>
          <w:szCs w:val="18"/>
        </w:rPr>
        <w:t>§ 5</w:t>
      </w:r>
    </w:p>
    <w:p w:rsidR="00F36A11" w:rsidRPr="00F36A11" w:rsidRDefault="00F36A11" w:rsidP="00284B9E">
      <w:pPr>
        <w:keepNext/>
        <w:ind w:right="-567"/>
        <w:outlineLvl w:val="3"/>
        <w:rPr>
          <w:rFonts w:ascii="Verdana" w:hAnsi="Verdana"/>
          <w:b/>
          <w:sz w:val="18"/>
          <w:szCs w:val="18"/>
        </w:rPr>
      </w:pPr>
      <w:r w:rsidRPr="00F36A11">
        <w:rPr>
          <w:rFonts w:ascii="Verdana" w:hAnsi="Verdana"/>
          <w:b/>
          <w:sz w:val="18"/>
          <w:szCs w:val="18"/>
        </w:rPr>
        <w:t>Cena i zapłata</w:t>
      </w:r>
    </w:p>
    <w:p w:rsidR="00F36A11" w:rsidRPr="00F36A11" w:rsidRDefault="00F36A11" w:rsidP="00085916">
      <w:pPr>
        <w:numPr>
          <w:ilvl w:val="0"/>
          <w:numId w:val="14"/>
        </w:numPr>
        <w:tabs>
          <w:tab w:val="clear" w:pos="720"/>
          <w:tab w:val="num" w:pos="0"/>
        </w:tabs>
        <w:ind w:left="360" w:right="-567"/>
        <w:jc w:val="both"/>
        <w:rPr>
          <w:rFonts w:ascii="Verdana" w:hAnsi="Verdana"/>
          <w:sz w:val="18"/>
          <w:szCs w:val="18"/>
        </w:rPr>
      </w:pPr>
      <w:r w:rsidRPr="00F36A11">
        <w:rPr>
          <w:rFonts w:ascii="Verdana" w:hAnsi="Verdana"/>
          <w:sz w:val="18"/>
          <w:szCs w:val="18"/>
        </w:rPr>
        <w:t xml:space="preserve">Cennik poszczególnych robót wchodzących w skład przedmiotu zamówienia został przedstawiony </w:t>
      </w:r>
      <w:r w:rsidR="00FA5694">
        <w:rPr>
          <w:rFonts w:ascii="Verdana" w:hAnsi="Verdana"/>
          <w:sz w:val="18"/>
          <w:szCs w:val="18"/>
        </w:rPr>
        <w:br/>
      </w:r>
      <w:r w:rsidRPr="00F36A11">
        <w:rPr>
          <w:rFonts w:ascii="Verdana" w:hAnsi="Verdana"/>
          <w:sz w:val="18"/>
          <w:szCs w:val="18"/>
        </w:rPr>
        <w:t xml:space="preserve">w </w:t>
      </w:r>
      <w:r w:rsidR="007C181B">
        <w:rPr>
          <w:rFonts w:ascii="Verdana" w:hAnsi="Verdana"/>
          <w:b/>
          <w:sz w:val="18"/>
          <w:szCs w:val="18"/>
        </w:rPr>
        <w:t>załączniku nr 2</w:t>
      </w:r>
      <w:r w:rsidRPr="00497912">
        <w:rPr>
          <w:rFonts w:ascii="Verdana" w:hAnsi="Verdana"/>
          <w:b/>
          <w:sz w:val="18"/>
          <w:szCs w:val="18"/>
        </w:rPr>
        <w:t xml:space="preserve"> do umowy</w:t>
      </w:r>
      <w:r w:rsidRPr="00F36A11">
        <w:rPr>
          <w:rFonts w:ascii="Verdana" w:hAnsi="Verdana"/>
          <w:sz w:val="18"/>
          <w:szCs w:val="18"/>
        </w:rPr>
        <w:t>.</w:t>
      </w:r>
    </w:p>
    <w:p w:rsidR="008C78D2" w:rsidRDefault="00F36A11" w:rsidP="008C78D2">
      <w:pPr>
        <w:numPr>
          <w:ilvl w:val="0"/>
          <w:numId w:val="14"/>
        </w:numPr>
        <w:tabs>
          <w:tab w:val="clear" w:pos="720"/>
          <w:tab w:val="num" w:pos="360"/>
        </w:tabs>
        <w:ind w:left="360" w:right="-567"/>
        <w:jc w:val="both"/>
        <w:rPr>
          <w:rFonts w:ascii="Verdana" w:hAnsi="Verdana"/>
          <w:sz w:val="18"/>
          <w:szCs w:val="18"/>
        </w:rPr>
      </w:pPr>
      <w:r w:rsidRPr="00F36A11">
        <w:rPr>
          <w:rFonts w:ascii="Verdana" w:hAnsi="Verdana"/>
          <w:sz w:val="18"/>
          <w:szCs w:val="18"/>
        </w:rPr>
        <w:lastRenderedPageBreak/>
        <w:t xml:space="preserve">Zamawiający </w:t>
      </w:r>
      <w:r w:rsidR="00BE30B3">
        <w:rPr>
          <w:rFonts w:ascii="Verdana" w:hAnsi="Verdana"/>
          <w:sz w:val="18"/>
          <w:szCs w:val="18"/>
        </w:rPr>
        <w:t xml:space="preserve">będzie regulował </w:t>
      </w:r>
      <w:r w:rsidRPr="00F36A11">
        <w:rPr>
          <w:rFonts w:ascii="Verdana" w:hAnsi="Verdana"/>
          <w:sz w:val="18"/>
          <w:szCs w:val="18"/>
        </w:rPr>
        <w:t>należność za zrealizowane zlecenie, na podstawie faktur Wykonawcy wystawion</w:t>
      </w:r>
      <w:r w:rsidR="00734057">
        <w:rPr>
          <w:rFonts w:ascii="Verdana" w:hAnsi="Verdana"/>
          <w:sz w:val="18"/>
          <w:szCs w:val="18"/>
        </w:rPr>
        <w:t>ych</w:t>
      </w:r>
      <w:r w:rsidRPr="00F36A11">
        <w:rPr>
          <w:rFonts w:ascii="Verdana" w:hAnsi="Verdana"/>
          <w:sz w:val="18"/>
          <w:szCs w:val="18"/>
        </w:rPr>
        <w:t xml:space="preserve"> po podpisaniu przez obie strony protokołu odbioru</w:t>
      </w:r>
      <w:r w:rsidR="006E5CAE">
        <w:rPr>
          <w:rFonts w:ascii="Verdana" w:hAnsi="Verdana"/>
          <w:sz w:val="18"/>
          <w:szCs w:val="18"/>
        </w:rPr>
        <w:t xml:space="preserve"> </w:t>
      </w:r>
      <w:r w:rsidR="00AB6883">
        <w:rPr>
          <w:rFonts w:ascii="Verdana" w:hAnsi="Verdana"/>
          <w:sz w:val="18"/>
          <w:szCs w:val="18"/>
        </w:rPr>
        <w:t>stwierdzającego wykonanie przedmiotu umowy bez zastrzeżeń</w:t>
      </w:r>
      <w:r w:rsidRPr="00F36A11">
        <w:rPr>
          <w:rFonts w:ascii="Verdana" w:hAnsi="Verdana"/>
          <w:sz w:val="18"/>
          <w:szCs w:val="18"/>
        </w:rPr>
        <w:t>.</w:t>
      </w:r>
    </w:p>
    <w:p w:rsidR="008C78D2" w:rsidRPr="008C78D2" w:rsidRDefault="00F36A11" w:rsidP="008C78D2">
      <w:pPr>
        <w:numPr>
          <w:ilvl w:val="0"/>
          <w:numId w:val="14"/>
        </w:numPr>
        <w:tabs>
          <w:tab w:val="clear" w:pos="720"/>
          <w:tab w:val="num" w:pos="360"/>
        </w:tabs>
        <w:ind w:left="360" w:right="-567"/>
        <w:jc w:val="both"/>
        <w:rPr>
          <w:rFonts w:ascii="Verdana" w:hAnsi="Verdana"/>
          <w:sz w:val="18"/>
          <w:szCs w:val="18"/>
        </w:rPr>
      </w:pPr>
      <w:r w:rsidRPr="008C78D2">
        <w:rPr>
          <w:rFonts w:ascii="Verdana" w:hAnsi="Verdana"/>
          <w:sz w:val="18"/>
          <w:szCs w:val="18"/>
        </w:rPr>
        <w:t xml:space="preserve">Płatność zostanie dokonana przelewem na konto Wykonawcy wskazane w fakturze w ciągu 21 dni od daty dostarczenia </w:t>
      </w:r>
      <w:r w:rsidR="00BE30B3" w:rsidRPr="008C78D2">
        <w:rPr>
          <w:rFonts w:ascii="Verdana" w:hAnsi="Verdana"/>
          <w:sz w:val="18"/>
          <w:szCs w:val="18"/>
        </w:rPr>
        <w:t xml:space="preserve">prawidłowo wystawionej </w:t>
      </w:r>
      <w:r w:rsidRPr="008C78D2">
        <w:rPr>
          <w:rFonts w:ascii="Verdana" w:hAnsi="Verdana"/>
          <w:sz w:val="18"/>
          <w:szCs w:val="18"/>
        </w:rPr>
        <w:t xml:space="preserve">faktury do </w:t>
      </w:r>
      <w:r w:rsidR="008738C9" w:rsidRPr="008C78D2">
        <w:rPr>
          <w:rFonts w:ascii="Verdana" w:hAnsi="Verdana"/>
          <w:sz w:val="18"/>
          <w:szCs w:val="18"/>
        </w:rPr>
        <w:t>Centrum Informatycznego</w:t>
      </w:r>
      <w:r w:rsidRPr="008C78D2">
        <w:rPr>
          <w:rFonts w:ascii="Verdana" w:hAnsi="Verdana"/>
          <w:sz w:val="18"/>
          <w:szCs w:val="18"/>
        </w:rPr>
        <w:t xml:space="preserve"> (Wybrzeże L. Pasteura 1, 50-367 Wrocław).</w:t>
      </w:r>
      <w:r w:rsidR="008C78D2" w:rsidRPr="008C78D2">
        <w:t xml:space="preserve"> </w:t>
      </w:r>
      <w:r w:rsidR="008C78D2" w:rsidRPr="008C78D2">
        <w:rPr>
          <w:rFonts w:ascii="Verdana" w:hAnsi="Verdana"/>
          <w:sz w:val="18"/>
          <w:szCs w:val="18"/>
        </w:rPr>
        <w:t>Wykonawca może złożyć fakturę za pomocą Platformy Elektronicznego Fakturowania (link do strony: https://www.brokerinfinite.efaktura.gov.pl). Wykonawca jest obowiązany umieścić na fakturze numer niniejszej umowy oraz wskazać Jednostkę organizacyjną Zamawiającego, do której faktura winna zostać przekazana.</w:t>
      </w:r>
    </w:p>
    <w:p w:rsidR="00F36A11" w:rsidRDefault="00F36A11" w:rsidP="00085916">
      <w:pPr>
        <w:numPr>
          <w:ilvl w:val="0"/>
          <w:numId w:val="14"/>
        </w:numPr>
        <w:tabs>
          <w:tab w:val="clear" w:pos="720"/>
          <w:tab w:val="num" w:pos="360"/>
        </w:tabs>
        <w:ind w:left="360" w:right="-567"/>
        <w:jc w:val="both"/>
        <w:rPr>
          <w:rFonts w:ascii="Verdana" w:hAnsi="Verdana"/>
          <w:sz w:val="18"/>
          <w:szCs w:val="18"/>
        </w:rPr>
      </w:pPr>
      <w:r w:rsidRPr="00F36A11">
        <w:rPr>
          <w:rFonts w:ascii="Verdana" w:hAnsi="Verdana"/>
          <w:sz w:val="18"/>
          <w:szCs w:val="18"/>
        </w:rPr>
        <w:t xml:space="preserve">Faktura Wykonawcy musi być wystawiona na adres: Uniwersytet Medyczny we Wrocławiu, </w:t>
      </w:r>
      <w:r w:rsidR="00E14EE7">
        <w:rPr>
          <w:rFonts w:ascii="Verdana" w:hAnsi="Verdana"/>
          <w:sz w:val="18"/>
          <w:szCs w:val="18"/>
        </w:rPr>
        <w:t xml:space="preserve">Wybrzeże L. </w:t>
      </w:r>
      <w:r w:rsidRPr="00F36A11">
        <w:rPr>
          <w:rFonts w:ascii="Verdana" w:hAnsi="Verdana"/>
          <w:sz w:val="18"/>
          <w:szCs w:val="18"/>
        </w:rPr>
        <w:t>Pasteura 1, 50-367 Wrocław, NIP 896-000-57-79.</w:t>
      </w:r>
    </w:p>
    <w:p w:rsidR="00977936" w:rsidRDefault="00977936" w:rsidP="00977936">
      <w:pPr>
        <w:ind w:right="-567"/>
        <w:jc w:val="both"/>
        <w:rPr>
          <w:rFonts w:ascii="Verdana" w:hAnsi="Verdana"/>
          <w:sz w:val="18"/>
          <w:szCs w:val="18"/>
        </w:rPr>
      </w:pPr>
    </w:p>
    <w:p w:rsidR="00977936" w:rsidRPr="00B732EA" w:rsidRDefault="00977936" w:rsidP="00977936">
      <w:pPr>
        <w:ind w:right="-567"/>
        <w:jc w:val="both"/>
        <w:rPr>
          <w:rFonts w:ascii="Verdana" w:hAnsi="Verdana"/>
          <w:i/>
          <w:sz w:val="18"/>
          <w:szCs w:val="18"/>
        </w:rPr>
      </w:pPr>
      <w:r w:rsidRPr="00B732EA">
        <w:rPr>
          <w:rFonts w:ascii="Verdana" w:hAnsi="Verdana"/>
          <w:i/>
          <w:sz w:val="18"/>
          <w:szCs w:val="18"/>
        </w:rPr>
        <w:t>(ust. 5</w:t>
      </w:r>
      <w:r w:rsidRPr="00B732EA">
        <w:rPr>
          <w:rFonts w:ascii="Verdana" w:hAnsi="Verdana"/>
          <w:i/>
          <w:sz w:val="18"/>
          <w:szCs w:val="18"/>
        </w:rPr>
        <w:t>-</w:t>
      </w:r>
      <w:r w:rsidRPr="00B732EA">
        <w:rPr>
          <w:rFonts w:ascii="Verdana" w:hAnsi="Verdana"/>
          <w:i/>
          <w:sz w:val="18"/>
          <w:szCs w:val="18"/>
        </w:rPr>
        <w:t>7</w:t>
      </w:r>
      <w:r w:rsidRPr="00B732EA">
        <w:rPr>
          <w:rFonts w:ascii="Verdana" w:hAnsi="Verdana"/>
          <w:i/>
          <w:sz w:val="18"/>
          <w:szCs w:val="18"/>
        </w:rPr>
        <w:t xml:space="preserve"> dotyczą Wykonawców zarejestrowanych w Polsce):</w:t>
      </w:r>
    </w:p>
    <w:p w:rsidR="00977936" w:rsidRPr="00977936" w:rsidRDefault="00977936" w:rsidP="00B732EA">
      <w:pPr>
        <w:numPr>
          <w:ilvl w:val="0"/>
          <w:numId w:val="14"/>
        </w:numPr>
        <w:tabs>
          <w:tab w:val="clear" w:pos="720"/>
          <w:tab w:val="num" w:pos="426"/>
        </w:tabs>
        <w:ind w:left="426" w:right="-567" w:hanging="426"/>
        <w:jc w:val="both"/>
        <w:rPr>
          <w:rFonts w:ascii="Verdana" w:hAnsi="Verdana"/>
          <w:sz w:val="18"/>
          <w:szCs w:val="18"/>
        </w:rPr>
      </w:pPr>
      <w:r w:rsidRPr="00977936">
        <w:rPr>
          <w:rFonts w:ascii="Verdana" w:hAnsi="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w:t>
      </w:r>
      <w:proofErr w:type="spellStart"/>
      <w:r w:rsidRPr="00977936">
        <w:rPr>
          <w:rFonts w:ascii="Verdana" w:hAnsi="Verdana"/>
          <w:sz w:val="18"/>
          <w:szCs w:val="18"/>
        </w:rPr>
        <w:t>późn</w:t>
      </w:r>
      <w:proofErr w:type="spellEnd"/>
      <w:r w:rsidRPr="00977936">
        <w:rPr>
          <w:rFonts w:ascii="Verdana" w:hAnsi="Verdana"/>
          <w:sz w:val="18"/>
          <w:szCs w:val="18"/>
        </w:rPr>
        <w:t>. zm.).</w:t>
      </w:r>
    </w:p>
    <w:p w:rsidR="00977936" w:rsidRPr="00977936" w:rsidRDefault="00977936" w:rsidP="00B732EA">
      <w:pPr>
        <w:numPr>
          <w:ilvl w:val="0"/>
          <w:numId w:val="14"/>
        </w:numPr>
        <w:tabs>
          <w:tab w:val="clear" w:pos="720"/>
          <w:tab w:val="num" w:pos="426"/>
        </w:tabs>
        <w:ind w:left="426" w:right="-567" w:hanging="426"/>
        <w:jc w:val="both"/>
        <w:rPr>
          <w:rFonts w:ascii="Verdana" w:hAnsi="Verdana"/>
          <w:sz w:val="18"/>
          <w:szCs w:val="18"/>
        </w:rPr>
      </w:pPr>
      <w:r w:rsidRPr="00977936">
        <w:rPr>
          <w:rFonts w:ascii="Verdana" w:hAnsi="Verdana"/>
          <w:sz w:val="18"/>
          <w:szCs w:val="18"/>
        </w:rPr>
        <w:t xml:space="preserve">Jeżeli zgodnie z przepisami prawa podatkowego, w szczególności ustawy z dnia 29 sierpnia 1997 r. Ordynacja podatkowa (tekst jedn. - Dz. U. z 2019 r., poz. 900, z </w:t>
      </w:r>
      <w:proofErr w:type="spellStart"/>
      <w:r w:rsidRPr="00977936">
        <w:rPr>
          <w:rFonts w:ascii="Verdana" w:hAnsi="Verdana"/>
          <w:sz w:val="18"/>
          <w:szCs w:val="18"/>
        </w:rPr>
        <w:t>późn</w:t>
      </w:r>
      <w:proofErr w:type="spellEnd"/>
      <w:r w:rsidRPr="00977936">
        <w:rPr>
          <w:rFonts w:ascii="Verdana" w:hAnsi="Verdana"/>
          <w:sz w:val="18"/>
          <w:szCs w:val="18"/>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977936" w:rsidRPr="00977936" w:rsidRDefault="00977936" w:rsidP="00B732EA">
      <w:pPr>
        <w:numPr>
          <w:ilvl w:val="0"/>
          <w:numId w:val="14"/>
        </w:numPr>
        <w:tabs>
          <w:tab w:val="clear" w:pos="720"/>
          <w:tab w:val="num" w:pos="426"/>
        </w:tabs>
        <w:ind w:left="426" w:right="-567" w:hanging="426"/>
        <w:jc w:val="both"/>
        <w:rPr>
          <w:rFonts w:ascii="Verdana" w:hAnsi="Verdana"/>
          <w:sz w:val="18"/>
          <w:szCs w:val="18"/>
        </w:rPr>
      </w:pPr>
      <w:r w:rsidRPr="00977936">
        <w:rPr>
          <w:rFonts w:ascii="Verdana" w:hAnsi="Verdana"/>
          <w:sz w:val="18"/>
          <w:szCs w:val="18"/>
        </w:rPr>
        <w:t xml:space="preserve">W wypadku wystąpienia </w:t>
      </w:r>
      <w:r>
        <w:rPr>
          <w:rFonts w:ascii="Verdana" w:hAnsi="Verdana"/>
          <w:sz w:val="18"/>
          <w:szCs w:val="18"/>
        </w:rPr>
        <w:t>okoliczności, wskazanej w ust. 6</w:t>
      </w:r>
      <w:r w:rsidRPr="00977936">
        <w:rPr>
          <w:rFonts w:ascii="Verdana" w:hAnsi="Verdana"/>
          <w:sz w:val="18"/>
          <w:szCs w:val="18"/>
        </w:rPr>
        <w:t>, Wykonawca oświadcza, iż nie będzie miał prawa do dochodzenia jakichkolwiek roszczeń od Zamawiającego.</w:t>
      </w:r>
    </w:p>
    <w:p w:rsidR="00977936" w:rsidRPr="00F36A11" w:rsidRDefault="00977936" w:rsidP="00977936">
      <w:pPr>
        <w:ind w:left="360" w:right="-567"/>
        <w:jc w:val="both"/>
        <w:rPr>
          <w:rFonts w:ascii="Verdana" w:hAnsi="Verdana"/>
          <w:sz w:val="18"/>
          <w:szCs w:val="18"/>
        </w:rPr>
      </w:pPr>
    </w:p>
    <w:p w:rsidR="00F36A11" w:rsidRPr="00F36A11" w:rsidRDefault="00F36A11" w:rsidP="00284B9E">
      <w:pPr>
        <w:ind w:left="420" w:right="-567"/>
        <w:jc w:val="both"/>
        <w:rPr>
          <w:rFonts w:ascii="Verdana" w:hAnsi="Verdana"/>
          <w:color w:val="FF0000"/>
          <w:sz w:val="18"/>
          <w:szCs w:val="18"/>
        </w:rPr>
      </w:pPr>
    </w:p>
    <w:p w:rsidR="00F36A11" w:rsidRPr="00F36A11" w:rsidRDefault="00F36A11" w:rsidP="00284B9E">
      <w:pPr>
        <w:ind w:right="-567"/>
        <w:jc w:val="center"/>
        <w:rPr>
          <w:rFonts w:ascii="Verdana" w:hAnsi="Verdana"/>
          <w:b/>
          <w:bCs/>
          <w:sz w:val="18"/>
          <w:szCs w:val="18"/>
        </w:rPr>
      </w:pPr>
      <w:r w:rsidRPr="00F36A11">
        <w:rPr>
          <w:rFonts w:ascii="Verdana" w:hAnsi="Verdana"/>
          <w:b/>
          <w:bCs/>
          <w:sz w:val="18"/>
          <w:szCs w:val="18"/>
        </w:rPr>
        <w:t>§ 6</w:t>
      </w:r>
    </w:p>
    <w:p w:rsidR="00F36A11" w:rsidRPr="00F36A11" w:rsidRDefault="00F36A11" w:rsidP="00284B9E">
      <w:pPr>
        <w:keepNext/>
        <w:ind w:right="-567"/>
        <w:outlineLvl w:val="3"/>
        <w:rPr>
          <w:rFonts w:ascii="Verdana" w:hAnsi="Verdana"/>
          <w:b/>
          <w:bCs/>
          <w:sz w:val="18"/>
          <w:szCs w:val="18"/>
        </w:rPr>
      </w:pPr>
      <w:r w:rsidRPr="00F36A11">
        <w:rPr>
          <w:rFonts w:ascii="Verdana" w:hAnsi="Verdana"/>
          <w:b/>
          <w:bCs/>
          <w:sz w:val="18"/>
          <w:szCs w:val="18"/>
        </w:rPr>
        <w:t>Realizacja umowy</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Wykonawca złoży w CI listę swoich pracowników wytypowanych do realizacji zleceń w zakresie sukcesywnej budowy/rozbudowy sieci komputerowych w jednostkach UMW.</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Wykonawca realizuje zlecenie na podstawie otrzymanych z CI dokumentów (wniosków) zawierających podstawowe informacje o przedmiocie robót oraz miejscu ich realizacji (nazwa, adres, telefon do osoby kontaktowej dla której ma być realizowane zlecenie)</w:t>
      </w:r>
      <w:r>
        <w:rPr>
          <w:rFonts w:ascii="Verdana" w:hAnsi="Verdana"/>
          <w:sz w:val="18"/>
          <w:szCs w:val="18"/>
        </w:rPr>
        <w:t>.</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Dokumenty (wnioski) są numerowane przez CI i wpisywane do rejestru.</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Za poprawność wystawionych dokumentów (wniosków) odpowiada CI.</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Przed realizacją zlecenia Wykonawca wraz z przedstawicielem CI dokona wizji lokalnej w miejscu przyszłych prac celem ustalenia szczegółów realizacji zlecenia oraz wykonania kosztorysu w przypadku konieczności dodatkowych prac nieujętych w tabeli kosztów jednostkowych.</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 xml:space="preserve">Dostarczenie dokumentów (wniosków) do Wykonawcy jest realizowane poprzez wysłanie faksu </w:t>
      </w:r>
      <w:r w:rsidRPr="00FA5694">
        <w:rPr>
          <w:rFonts w:ascii="Verdana" w:hAnsi="Verdana"/>
          <w:sz w:val="18"/>
          <w:szCs w:val="18"/>
        </w:rPr>
        <w:br/>
        <w:t>z równoczesnym powiadomieniem pocztą elektroniczną o nowym  zleceniu. Istnieje również  możliwość odbioru osobistego dokumentów  za pokwitowaniem odbioru.</w:t>
      </w:r>
      <w:r>
        <w:rPr>
          <w:rFonts w:ascii="Verdana" w:hAnsi="Verdana"/>
          <w:sz w:val="18"/>
          <w:szCs w:val="18"/>
        </w:rPr>
        <w:t xml:space="preserve"> </w:t>
      </w:r>
      <w:r w:rsidRPr="00FA5694">
        <w:rPr>
          <w:rFonts w:ascii="Verdana" w:hAnsi="Verdana"/>
          <w:sz w:val="18"/>
          <w:szCs w:val="18"/>
        </w:rPr>
        <w:t>Czas realizacji zlecenia przez Wykonawcę liczony będzie od daty odbioru dokumentów (wniosków), w przypadku wysłania ich faksem brana pod uwagę jest data wysłania faksu.</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Ustala się następujący termin wykonania zlecenia:</w:t>
      </w:r>
    </w:p>
    <w:p w:rsidR="00FA5694" w:rsidRPr="00FA5694" w:rsidRDefault="00FA5694" w:rsidP="00FA5694">
      <w:pPr>
        <w:tabs>
          <w:tab w:val="num" w:pos="284"/>
        </w:tabs>
        <w:ind w:left="284" w:right="-567"/>
        <w:jc w:val="both"/>
        <w:rPr>
          <w:rFonts w:ascii="Verdana" w:hAnsi="Verdana"/>
          <w:sz w:val="18"/>
          <w:szCs w:val="18"/>
        </w:rPr>
      </w:pPr>
      <w:r w:rsidRPr="00FA5694">
        <w:rPr>
          <w:rFonts w:ascii="Verdana" w:hAnsi="Verdana"/>
          <w:sz w:val="18"/>
          <w:szCs w:val="18"/>
        </w:rPr>
        <w:t>- dla zleceń pilnych (szacownych na ok. 10% ogółu zleceń) – 5 dni roboczych;</w:t>
      </w:r>
    </w:p>
    <w:p w:rsidR="00FA5694" w:rsidRPr="00FA5694" w:rsidRDefault="00FA5694" w:rsidP="00FA5694">
      <w:pPr>
        <w:tabs>
          <w:tab w:val="num" w:pos="284"/>
        </w:tabs>
        <w:ind w:left="284" w:right="-567"/>
        <w:jc w:val="both"/>
        <w:rPr>
          <w:rFonts w:ascii="Verdana" w:hAnsi="Verdana"/>
          <w:sz w:val="18"/>
          <w:szCs w:val="18"/>
        </w:rPr>
      </w:pPr>
      <w:r w:rsidRPr="00FA5694">
        <w:rPr>
          <w:rFonts w:ascii="Verdana" w:hAnsi="Verdana"/>
          <w:sz w:val="18"/>
          <w:szCs w:val="18"/>
        </w:rPr>
        <w:t xml:space="preserve">- dla zleceń zwykłych 10 dni roboczych. </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 xml:space="preserve">Wykonawca zapewnia, że przedmiot umowy będzie wykonany zgodnie z zasadami wiedzy technicznej, </w:t>
      </w:r>
      <w:r w:rsidRPr="00FA5694">
        <w:rPr>
          <w:rFonts w:ascii="Verdana" w:hAnsi="Verdana"/>
          <w:sz w:val="18"/>
          <w:szCs w:val="18"/>
        </w:rPr>
        <w:br/>
        <w:t>z obowiązującymi normami, przepisami ppoż. i BHP, a materiały użyte do budowy posiadają wymagane atesty.</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 xml:space="preserve">Przed przystąpieniem do robót Wykonawca zobowiązuje się do uzgodnienia terminu wykonania prac </w:t>
      </w:r>
      <w:r w:rsidRPr="00FA5694">
        <w:rPr>
          <w:rFonts w:ascii="Verdana" w:hAnsi="Verdana"/>
          <w:sz w:val="18"/>
          <w:szCs w:val="18"/>
        </w:rPr>
        <w:br/>
        <w:t xml:space="preserve">z pracownikiem CI oraz użytkownikiem pomieszczeń oraz uzgodnień odnośnie organizacji i </w:t>
      </w:r>
      <w:r>
        <w:rPr>
          <w:rFonts w:ascii="Verdana" w:hAnsi="Verdana"/>
          <w:sz w:val="18"/>
          <w:szCs w:val="18"/>
        </w:rPr>
        <w:t>z</w:t>
      </w:r>
      <w:r w:rsidRPr="00FA5694">
        <w:rPr>
          <w:rFonts w:ascii="Verdana" w:hAnsi="Verdana"/>
          <w:sz w:val="18"/>
          <w:szCs w:val="18"/>
        </w:rPr>
        <w:t xml:space="preserve">abezpieczenia technicznego prac i warunków bezpiecznego ich wykonania. </w:t>
      </w:r>
    </w:p>
    <w:p w:rsidR="00FA5694" w:rsidRPr="00FA5694" w:rsidRDefault="00FA5694" w:rsidP="00FA5694">
      <w:pPr>
        <w:numPr>
          <w:ilvl w:val="0"/>
          <w:numId w:val="21"/>
        </w:numPr>
        <w:tabs>
          <w:tab w:val="clear" w:pos="720"/>
          <w:tab w:val="num" w:pos="284"/>
        </w:tabs>
        <w:ind w:left="284" w:right="-567" w:hanging="426"/>
        <w:jc w:val="both"/>
        <w:rPr>
          <w:rFonts w:ascii="Verdana" w:hAnsi="Verdana"/>
          <w:sz w:val="18"/>
          <w:szCs w:val="18"/>
        </w:rPr>
      </w:pPr>
      <w:r w:rsidRPr="00FA5694">
        <w:rPr>
          <w:rFonts w:ascii="Verdana" w:hAnsi="Verdana"/>
          <w:sz w:val="18"/>
          <w:szCs w:val="18"/>
        </w:rPr>
        <w:t>Wykonawca jest zobowiązany do wykonania niezbędnych pomiarów kontrolnych i sporządzenia dokumentacji powykonawczej wg wzoru dostępnego u Z</w:t>
      </w:r>
      <w:r w:rsidR="003B1458">
        <w:rPr>
          <w:rFonts w:ascii="Verdana" w:hAnsi="Verdana"/>
          <w:sz w:val="18"/>
          <w:szCs w:val="18"/>
        </w:rPr>
        <w:t>amawiają</w:t>
      </w:r>
      <w:r>
        <w:rPr>
          <w:rFonts w:ascii="Verdana" w:hAnsi="Verdana"/>
          <w:sz w:val="18"/>
          <w:szCs w:val="18"/>
        </w:rPr>
        <w:t>cego</w:t>
      </w:r>
      <w:r w:rsidRPr="00FA5694">
        <w:rPr>
          <w:rFonts w:ascii="Verdana" w:hAnsi="Verdana"/>
          <w:sz w:val="18"/>
          <w:szCs w:val="18"/>
        </w:rPr>
        <w:t>. Dokumentację powykonawczą wykonanych prac należy dostarczyć w formie wydruku papierowego oraz wersji elektronicznej (format pdf) wraz z dostarczeniem dodatkowymi plikami z urządzeń pomiarowych (wyniki pomiarów). Na życzenie pomiary sieci będą przeprowadzane w obecności pracownika CI.</w:t>
      </w:r>
    </w:p>
    <w:p w:rsidR="00FA5694" w:rsidRPr="00FA5694" w:rsidRDefault="00FA5694" w:rsidP="00FA5694">
      <w:pPr>
        <w:numPr>
          <w:ilvl w:val="0"/>
          <w:numId w:val="21"/>
        </w:numPr>
        <w:tabs>
          <w:tab w:val="clear" w:pos="720"/>
          <w:tab w:val="num" w:pos="284"/>
        </w:tabs>
        <w:ind w:left="284" w:right="-567" w:hanging="426"/>
        <w:jc w:val="both"/>
        <w:rPr>
          <w:rFonts w:ascii="Verdana" w:hAnsi="Verdana"/>
          <w:sz w:val="18"/>
          <w:szCs w:val="18"/>
        </w:rPr>
      </w:pPr>
      <w:r w:rsidRPr="00FA5694">
        <w:rPr>
          <w:rFonts w:ascii="Verdana" w:hAnsi="Verdana"/>
          <w:sz w:val="18"/>
          <w:szCs w:val="18"/>
        </w:rPr>
        <w:t>Wykonawca zobowiązuje się, po zakończeniu robót, do uporządkowania pomieszczeń, w których wykonywane były prace, w zakresie jego obowiązującym.</w:t>
      </w:r>
    </w:p>
    <w:p w:rsidR="00FA5694" w:rsidRPr="00FA5694" w:rsidRDefault="00FA5694" w:rsidP="00FA5694">
      <w:pPr>
        <w:numPr>
          <w:ilvl w:val="0"/>
          <w:numId w:val="21"/>
        </w:numPr>
        <w:tabs>
          <w:tab w:val="clear" w:pos="720"/>
          <w:tab w:val="num" w:pos="284"/>
        </w:tabs>
        <w:ind w:left="284" w:right="-567" w:hanging="426"/>
        <w:jc w:val="both"/>
        <w:rPr>
          <w:rFonts w:ascii="Verdana" w:hAnsi="Verdana"/>
          <w:sz w:val="18"/>
          <w:szCs w:val="18"/>
        </w:rPr>
      </w:pPr>
      <w:r w:rsidRPr="00FA5694">
        <w:rPr>
          <w:rFonts w:ascii="Verdana" w:hAnsi="Verdana"/>
          <w:sz w:val="18"/>
          <w:szCs w:val="18"/>
        </w:rPr>
        <w:lastRenderedPageBreak/>
        <w:t>Odbiór protokólarny wykonanych prac następuje po zakończeniu prac instalatorskich i dostarczeniu dokumentacji powykonawczej wykonanych robót. Dokumentację należy dostarczyć najpóźniej w przeddzień odbioru.</w:t>
      </w:r>
    </w:p>
    <w:p w:rsidR="00FA5694" w:rsidRDefault="00FA5694" w:rsidP="00FA5694">
      <w:pPr>
        <w:numPr>
          <w:ilvl w:val="0"/>
          <w:numId w:val="21"/>
        </w:numPr>
        <w:tabs>
          <w:tab w:val="clear" w:pos="720"/>
          <w:tab w:val="num" w:pos="284"/>
        </w:tabs>
        <w:ind w:left="284" w:right="-567" w:hanging="426"/>
        <w:jc w:val="both"/>
        <w:rPr>
          <w:rFonts w:ascii="Verdana" w:hAnsi="Verdana"/>
          <w:sz w:val="18"/>
          <w:szCs w:val="18"/>
        </w:rPr>
      </w:pPr>
      <w:r w:rsidRPr="00FA5694">
        <w:rPr>
          <w:rFonts w:ascii="Verdana" w:hAnsi="Verdana"/>
          <w:sz w:val="18"/>
          <w:szCs w:val="18"/>
        </w:rPr>
        <w:t>Pracownikami uprawnionymi do przyjmowania zleceń i podpisywania protokołów odbioru ze strony Wykonawcy są</w:t>
      </w:r>
      <w:r>
        <w:rPr>
          <w:rFonts w:ascii="Verdana" w:hAnsi="Verdana"/>
          <w:sz w:val="18"/>
          <w:szCs w:val="18"/>
        </w:rPr>
        <w:t>:</w:t>
      </w:r>
    </w:p>
    <w:p w:rsidR="00FA5694" w:rsidRDefault="00FA5694" w:rsidP="00FA5694">
      <w:pPr>
        <w:pStyle w:val="Akapitzlist"/>
        <w:numPr>
          <w:ilvl w:val="0"/>
          <w:numId w:val="22"/>
        </w:numPr>
        <w:ind w:right="-567"/>
        <w:jc w:val="both"/>
        <w:rPr>
          <w:rFonts w:ascii="Verdana" w:hAnsi="Verdana"/>
          <w:sz w:val="18"/>
          <w:szCs w:val="18"/>
        </w:rPr>
      </w:pPr>
      <w:r w:rsidRPr="00FA5694">
        <w:rPr>
          <w:rFonts w:ascii="Verdana" w:hAnsi="Verdana"/>
          <w:sz w:val="18"/>
          <w:szCs w:val="18"/>
        </w:rPr>
        <w:t xml:space="preserve"> ………………………………………..</w:t>
      </w:r>
    </w:p>
    <w:p w:rsidR="00FA5694" w:rsidRPr="00FA5694" w:rsidRDefault="00FA5694" w:rsidP="00FA5694">
      <w:pPr>
        <w:pStyle w:val="Akapitzlist"/>
        <w:numPr>
          <w:ilvl w:val="0"/>
          <w:numId w:val="22"/>
        </w:numPr>
        <w:ind w:right="-567"/>
        <w:jc w:val="both"/>
        <w:rPr>
          <w:rFonts w:ascii="Verdana" w:hAnsi="Verdana"/>
          <w:sz w:val="18"/>
          <w:szCs w:val="18"/>
        </w:rPr>
      </w:pPr>
    </w:p>
    <w:p w:rsidR="00FA5694" w:rsidRPr="00FA5694" w:rsidRDefault="00FA5694" w:rsidP="00FA5694">
      <w:pPr>
        <w:pStyle w:val="Akapitzlist"/>
        <w:numPr>
          <w:ilvl w:val="0"/>
          <w:numId w:val="21"/>
        </w:numPr>
        <w:tabs>
          <w:tab w:val="clear" w:pos="720"/>
          <w:tab w:val="num" w:pos="284"/>
        </w:tabs>
        <w:ind w:right="-567" w:hanging="862"/>
        <w:jc w:val="both"/>
        <w:rPr>
          <w:rFonts w:ascii="Verdana" w:hAnsi="Verdana"/>
          <w:sz w:val="18"/>
          <w:szCs w:val="18"/>
        </w:rPr>
      </w:pPr>
      <w:r w:rsidRPr="00FA5694">
        <w:rPr>
          <w:rFonts w:ascii="Verdana" w:hAnsi="Verdana"/>
          <w:sz w:val="18"/>
          <w:szCs w:val="18"/>
        </w:rPr>
        <w:t>Pracownikami uprawnionymi do kontaktów z Wykonawcą ze strony CI są:</w:t>
      </w:r>
    </w:p>
    <w:p w:rsidR="00FA5694" w:rsidRPr="00FA5694" w:rsidRDefault="00FA5694" w:rsidP="00FA5694">
      <w:pPr>
        <w:pStyle w:val="Akapitzlist"/>
        <w:numPr>
          <w:ilvl w:val="0"/>
          <w:numId w:val="23"/>
        </w:numPr>
        <w:tabs>
          <w:tab w:val="num" w:pos="284"/>
        </w:tabs>
        <w:ind w:right="-567"/>
        <w:jc w:val="both"/>
        <w:rPr>
          <w:rFonts w:ascii="Verdana" w:hAnsi="Verdana"/>
          <w:sz w:val="18"/>
          <w:szCs w:val="18"/>
        </w:rPr>
      </w:pPr>
      <w:r w:rsidRPr="00FA5694">
        <w:rPr>
          <w:rFonts w:ascii="Verdana" w:hAnsi="Verdana"/>
          <w:sz w:val="18"/>
          <w:szCs w:val="18"/>
        </w:rPr>
        <w:t>…………………………………………………………………………..</w:t>
      </w:r>
    </w:p>
    <w:p w:rsidR="00FA5694" w:rsidRPr="00FA5694" w:rsidRDefault="00FA5694" w:rsidP="00FA5694">
      <w:pPr>
        <w:pStyle w:val="Akapitzlist"/>
        <w:numPr>
          <w:ilvl w:val="0"/>
          <w:numId w:val="23"/>
        </w:numPr>
        <w:tabs>
          <w:tab w:val="num" w:pos="284"/>
        </w:tabs>
        <w:ind w:right="-567"/>
        <w:jc w:val="both"/>
        <w:rPr>
          <w:rFonts w:ascii="Verdana" w:hAnsi="Verdana"/>
          <w:sz w:val="18"/>
          <w:szCs w:val="18"/>
        </w:rPr>
      </w:pPr>
      <w:r w:rsidRPr="00FA5694">
        <w:rPr>
          <w:rFonts w:ascii="Verdana" w:hAnsi="Verdana"/>
          <w:sz w:val="18"/>
          <w:szCs w:val="18"/>
        </w:rPr>
        <w:t>…………………………………………………………………………..</w:t>
      </w:r>
    </w:p>
    <w:p w:rsidR="00E14EE7" w:rsidRDefault="00E14EE7" w:rsidP="00284B9E">
      <w:pPr>
        <w:tabs>
          <w:tab w:val="num" w:pos="426"/>
        </w:tabs>
        <w:ind w:right="-567"/>
        <w:jc w:val="center"/>
        <w:rPr>
          <w:rFonts w:ascii="Verdana" w:hAnsi="Verdana"/>
          <w:b/>
          <w:sz w:val="18"/>
          <w:szCs w:val="18"/>
        </w:rPr>
      </w:pPr>
    </w:p>
    <w:p w:rsidR="00F36A11" w:rsidRPr="00F36A11" w:rsidRDefault="00F36A11" w:rsidP="00284B9E">
      <w:pPr>
        <w:tabs>
          <w:tab w:val="num" w:pos="426"/>
        </w:tabs>
        <w:ind w:right="-567"/>
        <w:jc w:val="center"/>
        <w:rPr>
          <w:rFonts w:ascii="Verdana" w:hAnsi="Verdana"/>
          <w:b/>
          <w:sz w:val="18"/>
          <w:szCs w:val="18"/>
        </w:rPr>
      </w:pPr>
      <w:r w:rsidRPr="00F36A11">
        <w:rPr>
          <w:rFonts w:ascii="Verdana" w:hAnsi="Verdana"/>
          <w:b/>
          <w:sz w:val="18"/>
          <w:szCs w:val="18"/>
        </w:rPr>
        <w:t>§ 7</w:t>
      </w:r>
    </w:p>
    <w:p w:rsidR="00F36A11" w:rsidRPr="00F36A11" w:rsidRDefault="00F36A11" w:rsidP="00284B9E">
      <w:pPr>
        <w:keepNext/>
        <w:tabs>
          <w:tab w:val="num" w:pos="426"/>
        </w:tabs>
        <w:ind w:left="426" w:right="-567" w:hanging="426"/>
        <w:outlineLvl w:val="2"/>
        <w:rPr>
          <w:rFonts w:ascii="Verdana" w:hAnsi="Verdana"/>
          <w:b/>
          <w:bCs/>
          <w:sz w:val="18"/>
          <w:szCs w:val="18"/>
        </w:rPr>
      </w:pPr>
      <w:r w:rsidRPr="00F36A11">
        <w:rPr>
          <w:rFonts w:ascii="Verdana" w:hAnsi="Verdana"/>
          <w:b/>
          <w:bCs/>
          <w:sz w:val="18"/>
          <w:szCs w:val="18"/>
        </w:rPr>
        <w:t>Gwarancja</w:t>
      </w:r>
    </w:p>
    <w:p w:rsidR="00F36A11" w:rsidRPr="00F36A11" w:rsidRDefault="00F36A11" w:rsidP="00085916">
      <w:pPr>
        <w:numPr>
          <w:ilvl w:val="0"/>
          <w:numId w:val="16"/>
        </w:numPr>
        <w:ind w:right="-567"/>
        <w:rPr>
          <w:rFonts w:ascii="Verdana" w:hAnsi="Verdana"/>
          <w:bCs/>
          <w:sz w:val="18"/>
          <w:szCs w:val="18"/>
        </w:rPr>
      </w:pPr>
      <w:r w:rsidRPr="00F36A11">
        <w:rPr>
          <w:rFonts w:ascii="Verdana" w:hAnsi="Verdana"/>
          <w:bCs/>
          <w:sz w:val="18"/>
          <w:szCs w:val="18"/>
        </w:rPr>
        <w:t xml:space="preserve">Na </w:t>
      </w:r>
      <w:r w:rsidRPr="00F36A11">
        <w:rPr>
          <w:rFonts w:ascii="Verdana" w:hAnsi="Verdana"/>
          <w:sz w:val="18"/>
          <w:szCs w:val="18"/>
        </w:rPr>
        <w:t>wykonane prace budowlane i montażowe wykonawca udziela</w:t>
      </w:r>
      <w:r w:rsidRPr="00F36A11">
        <w:rPr>
          <w:rFonts w:ascii="Verdana" w:hAnsi="Verdana"/>
          <w:b/>
          <w:sz w:val="18"/>
          <w:szCs w:val="18"/>
        </w:rPr>
        <w:t xml:space="preserve"> 36-miesięcznej gwarancji.</w:t>
      </w:r>
    </w:p>
    <w:p w:rsidR="00F36A11" w:rsidRPr="00F36A11" w:rsidRDefault="00F76878" w:rsidP="00F76878">
      <w:pPr>
        <w:numPr>
          <w:ilvl w:val="0"/>
          <w:numId w:val="16"/>
        </w:numPr>
        <w:ind w:right="-567"/>
        <w:rPr>
          <w:rFonts w:ascii="Verdana" w:hAnsi="Verdana"/>
          <w:b/>
          <w:sz w:val="18"/>
          <w:szCs w:val="18"/>
        </w:rPr>
      </w:pPr>
      <w:r w:rsidRPr="00F76878">
        <w:rPr>
          <w:rFonts w:ascii="Verdana" w:hAnsi="Verdana"/>
          <w:sz w:val="18"/>
          <w:szCs w:val="18"/>
        </w:rPr>
        <w:t xml:space="preserve">Wykonawca zapewnia, że reakcja na zgłoszenie usterki nastąpi w ciągu </w:t>
      </w:r>
      <w:r w:rsidRPr="00F76878">
        <w:rPr>
          <w:rFonts w:ascii="Verdana" w:hAnsi="Verdana"/>
          <w:b/>
          <w:sz w:val="18"/>
          <w:szCs w:val="18"/>
        </w:rPr>
        <w:t>24 godzin</w:t>
      </w:r>
      <w:r w:rsidRPr="00F76878">
        <w:rPr>
          <w:rFonts w:ascii="Verdana" w:hAnsi="Verdana"/>
          <w:sz w:val="18"/>
          <w:szCs w:val="18"/>
        </w:rPr>
        <w:t xml:space="preserve"> od momentu jej zgłoszenia przez osobę upoważnioną ze strony Zamawiającego, a naprawa zostanie dokonana w ciągu </w:t>
      </w:r>
      <w:r w:rsidRPr="00F76878">
        <w:rPr>
          <w:rFonts w:ascii="Verdana" w:hAnsi="Verdana"/>
          <w:b/>
          <w:sz w:val="18"/>
          <w:szCs w:val="18"/>
        </w:rPr>
        <w:t>3 dni roboczych</w:t>
      </w:r>
      <w:r w:rsidRPr="00F76878">
        <w:rPr>
          <w:rFonts w:ascii="Verdana" w:hAnsi="Verdana"/>
          <w:sz w:val="18"/>
          <w:szCs w:val="18"/>
        </w:rPr>
        <w:t xml:space="preserve"> od momentu przyjęcia zgłoszenia.</w:t>
      </w:r>
    </w:p>
    <w:p w:rsidR="00F36A11" w:rsidRPr="00F36A11" w:rsidRDefault="00F36A11" w:rsidP="00284B9E">
      <w:pPr>
        <w:tabs>
          <w:tab w:val="num" w:pos="426"/>
          <w:tab w:val="left" w:pos="1418"/>
        </w:tabs>
        <w:ind w:left="426" w:right="-567" w:hanging="426"/>
        <w:jc w:val="center"/>
        <w:rPr>
          <w:rFonts w:ascii="Verdana" w:hAnsi="Verdana"/>
          <w:b/>
          <w:sz w:val="18"/>
          <w:szCs w:val="18"/>
        </w:rPr>
      </w:pPr>
    </w:p>
    <w:p w:rsidR="00F36A11" w:rsidRPr="00F36A11" w:rsidRDefault="00F36A11" w:rsidP="00284B9E">
      <w:pPr>
        <w:tabs>
          <w:tab w:val="num" w:pos="426"/>
          <w:tab w:val="left" w:pos="1418"/>
        </w:tabs>
        <w:ind w:left="426" w:right="-567" w:hanging="426"/>
        <w:jc w:val="center"/>
        <w:rPr>
          <w:rFonts w:ascii="Verdana" w:hAnsi="Verdana"/>
          <w:b/>
          <w:sz w:val="18"/>
          <w:szCs w:val="18"/>
        </w:rPr>
      </w:pPr>
      <w:bookmarkStart w:id="0" w:name="_GoBack"/>
      <w:bookmarkEnd w:id="0"/>
      <w:r w:rsidRPr="00F36A11">
        <w:rPr>
          <w:rFonts w:ascii="Verdana" w:hAnsi="Verdana"/>
          <w:b/>
          <w:sz w:val="18"/>
          <w:szCs w:val="18"/>
        </w:rPr>
        <w:t>§ 8</w:t>
      </w:r>
    </w:p>
    <w:p w:rsidR="00F36A11" w:rsidRPr="00F36A11" w:rsidRDefault="00F36A11" w:rsidP="00284B9E">
      <w:pPr>
        <w:tabs>
          <w:tab w:val="num" w:pos="426"/>
          <w:tab w:val="left" w:pos="1418"/>
        </w:tabs>
        <w:ind w:right="-567"/>
        <w:jc w:val="both"/>
        <w:rPr>
          <w:rFonts w:ascii="Verdana" w:hAnsi="Verdana"/>
          <w:b/>
          <w:bCs/>
          <w:sz w:val="18"/>
          <w:szCs w:val="18"/>
        </w:rPr>
      </w:pPr>
      <w:r w:rsidRPr="00F36A11">
        <w:rPr>
          <w:rFonts w:ascii="Verdana" w:hAnsi="Verdana"/>
          <w:b/>
          <w:bCs/>
          <w:sz w:val="18"/>
          <w:szCs w:val="18"/>
        </w:rPr>
        <w:t xml:space="preserve">Kary umowne   </w:t>
      </w:r>
    </w:p>
    <w:p w:rsidR="00F36A11" w:rsidRPr="00F36A11" w:rsidRDefault="00F36A11" w:rsidP="00085916">
      <w:pPr>
        <w:numPr>
          <w:ilvl w:val="0"/>
          <w:numId w:val="15"/>
        </w:numPr>
        <w:ind w:right="-567"/>
        <w:jc w:val="both"/>
        <w:rPr>
          <w:rFonts w:ascii="Verdana" w:hAnsi="Verdana"/>
          <w:bCs/>
          <w:sz w:val="18"/>
          <w:szCs w:val="18"/>
        </w:rPr>
      </w:pPr>
      <w:r w:rsidRPr="00F36A11">
        <w:rPr>
          <w:rFonts w:ascii="Verdana" w:hAnsi="Verdana"/>
          <w:sz w:val="18"/>
          <w:szCs w:val="18"/>
        </w:rPr>
        <w:t xml:space="preserve">W razie nienależytego wykonania umowy przez Wykonawcę w postaci opóźnienia w wykonaniu przedmiotu umowy ponad termin określony w </w:t>
      </w:r>
      <w:r w:rsidRPr="00F36A11">
        <w:rPr>
          <w:rFonts w:ascii="Verdana" w:hAnsi="Verdana"/>
          <w:bCs/>
          <w:sz w:val="18"/>
          <w:szCs w:val="18"/>
        </w:rPr>
        <w:t>§ 6 ust. 7, zapłaci on Zamawiającemu karę umowną w wysokości 0,</w:t>
      </w:r>
      <w:r w:rsidR="00FE20B3">
        <w:rPr>
          <w:rFonts w:ascii="Verdana" w:hAnsi="Verdana"/>
          <w:bCs/>
          <w:sz w:val="18"/>
          <w:szCs w:val="18"/>
        </w:rPr>
        <w:t>4</w:t>
      </w:r>
      <w:r w:rsidRPr="00F36A11">
        <w:rPr>
          <w:rFonts w:ascii="Verdana" w:hAnsi="Verdana"/>
          <w:bCs/>
          <w:sz w:val="18"/>
          <w:szCs w:val="18"/>
        </w:rPr>
        <w:t xml:space="preserve"> % wartości</w:t>
      </w:r>
      <w:r w:rsidR="00FE20B3">
        <w:rPr>
          <w:rFonts w:ascii="Verdana" w:hAnsi="Verdana"/>
          <w:bCs/>
          <w:sz w:val="18"/>
          <w:szCs w:val="18"/>
        </w:rPr>
        <w:t xml:space="preserve"> brutto</w:t>
      </w:r>
      <w:r w:rsidRPr="00F36A11">
        <w:rPr>
          <w:rFonts w:ascii="Verdana" w:hAnsi="Verdana"/>
          <w:bCs/>
          <w:sz w:val="18"/>
          <w:szCs w:val="18"/>
        </w:rPr>
        <w:t xml:space="preserve"> </w:t>
      </w:r>
      <w:r w:rsidR="00BC3255">
        <w:rPr>
          <w:rFonts w:ascii="Verdana" w:hAnsi="Verdana"/>
          <w:bCs/>
          <w:sz w:val="18"/>
          <w:szCs w:val="18"/>
        </w:rPr>
        <w:t xml:space="preserve">wykonanych z opóźnieniem zleceń </w:t>
      </w:r>
      <w:r w:rsidRPr="00F36A11">
        <w:rPr>
          <w:rFonts w:ascii="Verdana" w:hAnsi="Verdana"/>
          <w:bCs/>
          <w:sz w:val="18"/>
          <w:szCs w:val="18"/>
        </w:rPr>
        <w:t>za każdy rozpoczęty dzień opóźnienia, jeśli opóźnienie trwało nie dłużej niż 10 dni i 0,</w:t>
      </w:r>
      <w:r w:rsidR="00BC3255">
        <w:rPr>
          <w:rFonts w:ascii="Verdana" w:hAnsi="Verdana"/>
          <w:bCs/>
          <w:sz w:val="18"/>
          <w:szCs w:val="18"/>
        </w:rPr>
        <w:t>5</w:t>
      </w:r>
      <w:r w:rsidRPr="00F36A11">
        <w:rPr>
          <w:rFonts w:ascii="Verdana" w:hAnsi="Verdana"/>
          <w:bCs/>
          <w:sz w:val="18"/>
          <w:szCs w:val="18"/>
        </w:rPr>
        <w:t xml:space="preserve"> % wartości za każdy następny dzień.</w:t>
      </w:r>
    </w:p>
    <w:p w:rsidR="00F36A11" w:rsidRPr="00F36A11" w:rsidRDefault="00F36A11" w:rsidP="00085916">
      <w:pPr>
        <w:numPr>
          <w:ilvl w:val="0"/>
          <w:numId w:val="15"/>
        </w:numPr>
        <w:ind w:right="-567"/>
        <w:jc w:val="both"/>
        <w:rPr>
          <w:rFonts w:ascii="Verdana" w:hAnsi="Verdana"/>
          <w:bCs/>
          <w:sz w:val="18"/>
          <w:szCs w:val="18"/>
        </w:rPr>
      </w:pPr>
      <w:r w:rsidRPr="00F36A11">
        <w:rPr>
          <w:rFonts w:ascii="Verdana" w:hAnsi="Verdana"/>
          <w:bCs/>
          <w:sz w:val="18"/>
          <w:szCs w:val="18"/>
        </w:rPr>
        <w:t>W razie nienależytego wykonania umowy przez Wykonawcę w postaci opóźnienia w wykonaniu naprawy gwarancyjnej ponad termin określony w § 7 ust.</w:t>
      </w:r>
      <w:r w:rsidRPr="00F36A11">
        <w:rPr>
          <w:rFonts w:ascii="Verdana" w:hAnsi="Verdana"/>
          <w:b/>
          <w:sz w:val="18"/>
          <w:szCs w:val="18"/>
        </w:rPr>
        <w:t xml:space="preserve"> </w:t>
      </w:r>
      <w:r w:rsidRPr="00F36A11">
        <w:rPr>
          <w:rFonts w:ascii="Verdana" w:hAnsi="Verdana"/>
          <w:bCs/>
          <w:sz w:val="18"/>
          <w:szCs w:val="18"/>
        </w:rPr>
        <w:t>2</w:t>
      </w:r>
      <w:r w:rsidRPr="00F36A11">
        <w:rPr>
          <w:rFonts w:ascii="Verdana" w:hAnsi="Verdana"/>
          <w:sz w:val="18"/>
          <w:szCs w:val="18"/>
        </w:rPr>
        <w:t xml:space="preserve">, Zamawiający ma prawo naliczyć karę umowną w wysokości 0,4 % wartości </w:t>
      </w:r>
      <w:r w:rsidR="0041167B">
        <w:rPr>
          <w:rFonts w:ascii="Verdana" w:hAnsi="Verdana"/>
          <w:sz w:val="18"/>
          <w:szCs w:val="18"/>
        </w:rPr>
        <w:t xml:space="preserve">brutto </w:t>
      </w:r>
      <w:r w:rsidRPr="00F36A11">
        <w:rPr>
          <w:rFonts w:ascii="Verdana" w:hAnsi="Verdana"/>
          <w:sz w:val="18"/>
          <w:szCs w:val="18"/>
        </w:rPr>
        <w:t>zlecenia, w ramach, którego wykonany został uszkodzony odcinek sieci, za każdy rozpoczęty dzień opóźnienia.</w:t>
      </w:r>
    </w:p>
    <w:p w:rsidR="00F36A11" w:rsidRPr="00F36A11" w:rsidRDefault="00F36A11" w:rsidP="00085916">
      <w:pPr>
        <w:numPr>
          <w:ilvl w:val="0"/>
          <w:numId w:val="15"/>
        </w:numPr>
        <w:ind w:right="-567"/>
        <w:jc w:val="both"/>
        <w:rPr>
          <w:rFonts w:ascii="Verdana" w:hAnsi="Verdana"/>
          <w:sz w:val="18"/>
          <w:szCs w:val="18"/>
        </w:rPr>
      </w:pPr>
      <w:r w:rsidRPr="00F36A11">
        <w:rPr>
          <w:rFonts w:ascii="Verdana" w:hAnsi="Verdana"/>
          <w:sz w:val="18"/>
          <w:szCs w:val="18"/>
        </w:rPr>
        <w:t>Jeżeli opóźnienie w wykonaniu przedmiotu umowy</w:t>
      </w:r>
      <w:r w:rsidRPr="00F36A11">
        <w:rPr>
          <w:rFonts w:ascii="Verdana" w:hAnsi="Verdana"/>
          <w:b/>
          <w:sz w:val="18"/>
          <w:szCs w:val="18"/>
        </w:rPr>
        <w:t xml:space="preserve"> </w:t>
      </w:r>
      <w:r w:rsidRPr="007C181B">
        <w:rPr>
          <w:rFonts w:ascii="Verdana" w:hAnsi="Verdana"/>
          <w:sz w:val="18"/>
          <w:szCs w:val="18"/>
        </w:rPr>
        <w:t>przekroczy 30 dni kalendarzowych</w:t>
      </w:r>
      <w:r w:rsidR="007C181B">
        <w:rPr>
          <w:rFonts w:ascii="Verdana" w:hAnsi="Verdana"/>
          <w:b/>
          <w:sz w:val="18"/>
          <w:szCs w:val="18"/>
        </w:rPr>
        <w:t>,</w:t>
      </w:r>
      <w:r w:rsidRPr="00F36A11">
        <w:rPr>
          <w:rFonts w:ascii="Verdana" w:hAnsi="Verdana"/>
          <w:sz w:val="18"/>
          <w:szCs w:val="18"/>
        </w:rPr>
        <w:t xml:space="preserve"> Zamawiając</w:t>
      </w:r>
      <w:r w:rsidR="007C181B">
        <w:rPr>
          <w:rFonts w:ascii="Verdana" w:hAnsi="Verdana"/>
          <w:sz w:val="18"/>
          <w:szCs w:val="18"/>
        </w:rPr>
        <w:t>y</w:t>
      </w:r>
      <w:r w:rsidRPr="00F36A11">
        <w:rPr>
          <w:rFonts w:ascii="Verdana" w:hAnsi="Verdana"/>
          <w:sz w:val="18"/>
          <w:szCs w:val="18"/>
        </w:rPr>
        <w:t xml:space="preserve"> może on odstąpić od zawartej umowy i naliczyć karę umowną w wysokości 10% wartości </w:t>
      </w:r>
      <w:r w:rsidR="0041167B">
        <w:rPr>
          <w:rFonts w:ascii="Verdana" w:hAnsi="Verdana"/>
          <w:sz w:val="18"/>
          <w:szCs w:val="18"/>
        </w:rPr>
        <w:t xml:space="preserve">brutto </w:t>
      </w:r>
      <w:r w:rsidRPr="00F36A11">
        <w:rPr>
          <w:rFonts w:ascii="Verdana" w:hAnsi="Verdana"/>
          <w:sz w:val="18"/>
          <w:szCs w:val="18"/>
        </w:rPr>
        <w:t>przedmiotu umowy.</w:t>
      </w:r>
    </w:p>
    <w:p w:rsidR="00F36A11" w:rsidRPr="00F36A11" w:rsidRDefault="00F36A11" w:rsidP="00085916">
      <w:pPr>
        <w:numPr>
          <w:ilvl w:val="0"/>
          <w:numId w:val="15"/>
        </w:numPr>
        <w:ind w:right="-567"/>
        <w:jc w:val="both"/>
        <w:rPr>
          <w:rFonts w:ascii="Verdana" w:hAnsi="Verdana"/>
          <w:sz w:val="18"/>
          <w:szCs w:val="18"/>
        </w:rPr>
      </w:pPr>
      <w:r w:rsidRPr="00F36A11">
        <w:rPr>
          <w:rFonts w:ascii="Verdana" w:hAnsi="Verdana"/>
          <w:sz w:val="18"/>
          <w:szCs w:val="18"/>
        </w:rPr>
        <w:t xml:space="preserve">Strona, która odstąpi od umowy z przyczyn, za które odpowiedzialność ponosi druga strona, może żądać zapłaty kary umownej w wysokości 10 % wartości </w:t>
      </w:r>
      <w:r w:rsidR="0041167B">
        <w:rPr>
          <w:rFonts w:ascii="Verdana" w:hAnsi="Verdana"/>
          <w:sz w:val="18"/>
          <w:szCs w:val="18"/>
        </w:rPr>
        <w:t xml:space="preserve">brutto </w:t>
      </w:r>
      <w:r w:rsidRPr="00F36A11">
        <w:rPr>
          <w:rFonts w:ascii="Verdana" w:hAnsi="Verdana"/>
          <w:sz w:val="18"/>
          <w:szCs w:val="18"/>
        </w:rPr>
        <w:t>przedmiotu umowy.</w:t>
      </w:r>
    </w:p>
    <w:p w:rsidR="00FC5B67" w:rsidRDefault="00734057" w:rsidP="00085916">
      <w:pPr>
        <w:numPr>
          <w:ilvl w:val="0"/>
          <w:numId w:val="15"/>
        </w:numPr>
        <w:ind w:right="-567"/>
        <w:jc w:val="both"/>
        <w:rPr>
          <w:rFonts w:ascii="Verdana" w:hAnsi="Verdana"/>
          <w:bCs/>
          <w:sz w:val="18"/>
          <w:szCs w:val="18"/>
        </w:rPr>
      </w:pPr>
      <w:r w:rsidRPr="00FC5B67">
        <w:rPr>
          <w:rFonts w:ascii="Verdana" w:hAnsi="Verdana"/>
          <w:color w:val="000000"/>
          <w:sz w:val="18"/>
          <w:szCs w:val="18"/>
        </w:rPr>
        <w:t>Stronom przysługuje prawo odstąpienia od umowy wyłącznie w przypadkach przewidzianych we właściwych przepisach prawa lub w niniejszej umowie.</w:t>
      </w:r>
    </w:p>
    <w:p w:rsidR="00734057" w:rsidRPr="00FC5B67" w:rsidRDefault="00734057" w:rsidP="00085916">
      <w:pPr>
        <w:numPr>
          <w:ilvl w:val="0"/>
          <w:numId w:val="15"/>
        </w:numPr>
        <w:ind w:right="-567"/>
        <w:jc w:val="both"/>
        <w:rPr>
          <w:rFonts w:ascii="Verdana" w:hAnsi="Verdana"/>
          <w:bCs/>
          <w:sz w:val="18"/>
          <w:szCs w:val="18"/>
        </w:rPr>
      </w:pPr>
      <w:r w:rsidRPr="00FC5B67">
        <w:rPr>
          <w:rFonts w:ascii="Verdana" w:hAnsi="Verdana"/>
          <w:color w:val="000000"/>
          <w:sz w:val="18"/>
          <w:szCs w:val="18"/>
        </w:rPr>
        <w:t>Zamawiającemu przysługuje prawo odstąpienia od umowy w następujących sytuacjach:</w:t>
      </w:r>
    </w:p>
    <w:p w:rsidR="00734057" w:rsidRPr="00734057" w:rsidRDefault="00734057" w:rsidP="00085916">
      <w:pPr>
        <w:numPr>
          <w:ilvl w:val="0"/>
          <w:numId w:val="4"/>
        </w:numPr>
        <w:tabs>
          <w:tab w:val="left" w:pos="426"/>
          <w:tab w:val="num" w:pos="851"/>
        </w:tabs>
        <w:ind w:right="-620"/>
        <w:jc w:val="both"/>
        <w:rPr>
          <w:rFonts w:ascii="Verdana" w:hAnsi="Verdana"/>
          <w:color w:val="000000"/>
          <w:sz w:val="18"/>
          <w:szCs w:val="18"/>
        </w:rPr>
      </w:pPr>
      <w:r w:rsidRPr="00734057">
        <w:rPr>
          <w:rFonts w:ascii="Verdana" w:hAnsi="Verdana"/>
          <w:sz w:val="18"/>
          <w:szCs w:val="18"/>
        </w:rPr>
        <w:t xml:space="preserve">w razie zaistnienia istotnej zmiany okoliczności powodującej, że wykonanie umowy nie leży w interesie </w:t>
      </w:r>
      <w:r w:rsidR="007C181B">
        <w:rPr>
          <w:rFonts w:ascii="Verdana" w:hAnsi="Verdana"/>
          <w:sz w:val="18"/>
          <w:szCs w:val="18"/>
        </w:rPr>
        <w:t>Zamawiającego</w:t>
      </w:r>
      <w:r w:rsidRPr="00734057">
        <w:rPr>
          <w:rFonts w:ascii="Verdana" w:hAnsi="Verdana"/>
          <w:sz w:val="18"/>
          <w:szCs w:val="18"/>
        </w:rPr>
        <w:t>, czego nie można było przewidzieć w chwili zawarcia umowy, zamawiający może odstąpić od umowy w terminie 30 dni od powzięcia wiadomości o tych okolicznościach,</w:t>
      </w:r>
    </w:p>
    <w:p w:rsidR="00734057" w:rsidRPr="00734057" w:rsidRDefault="00734057" w:rsidP="00085916">
      <w:pPr>
        <w:numPr>
          <w:ilvl w:val="0"/>
          <w:numId w:val="4"/>
        </w:numPr>
        <w:ind w:right="-620"/>
        <w:jc w:val="both"/>
        <w:rPr>
          <w:rFonts w:ascii="Verdana" w:hAnsi="Verdana"/>
          <w:sz w:val="18"/>
          <w:szCs w:val="18"/>
        </w:rPr>
      </w:pPr>
      <w:r w:rsidRPr="00734057">
        <w:rPr>
          <w:rFonts w:ascii="Verdana" w:hAnsi="Verdana"/>
          <w:sz w:val="18"/>
          <w:szCs w:val="18"/>
        </w:rPr>
        <w:t>otwarcia likwidacji Wykonawcy,</w:t>
      </w:r>
    </w:p>
    <w:p w:rsidR="00734057" w:rsidRPr="00734057" w:rsidRDefault="00734057" w:rsidP="00085916">
      <w:pPr>
        <w:numPr>
          <w:ilvl w:val="0"/>
          <w:numId w:val="4"/>
        </w:numPr>
        <w:ind w:right="-620"/>
        <w:rPr>
          <w:rFonts w:ascii="Verdana" w:hAnsi="Verdana"/>
          <w:sz w:val="18"/>
          <w:szCs w:val="18"/>
        </w:rPr>
      </w:pPr>
      <w:r w:rsidRPr="00734057">
        <w:rPr>
          <w:rFonts w:ascii="Verdana" w:hAnsi="Verdana"/>
          <w:sz w:val="18"/>
          <w:szCs w:val="18"/>
        </w:rPr>
        <w:t>zajęcia majątku Wykonawcy,</w:t>
      </w:r>
    </w:p>
    <w:p w:rsidR="00734057" w:rsidRPr="00734057" w:rsidRDefault="00734057" w:rsidP="00085916">
      <w:pPr>
        <w:numPr>
          <w:ilvl w:val="0"/>
          <w:numId w:val="4"/>
        </w:numPr>
        <w:tabs>
          <w:tab w:val="left" w:pos="426"/>
          <w:tab w:val="num" w:pos="851"/>
        </w:tabs>
        <w:ind w:right="-620"/>
        <w:jc w:val="both"/>
        <w:rPr>
          <w:rFonts w:ascii="Verdana" w:hAnsi="Verdana"/>
          <w:color w:val="000000"/>
          <w:sz w:val="18"/>
          <w:szCs w:val="18"/>
        </w:rPr>
      </w:pPr>
      <w:r w:rsidRPr="00734057">
        <w:rPr>
          <w:rFonts w:ascii="Verdana" w:hAnsi="Verdana"/>
          <w:color w:val="000000"/>
          <w:sz w:val="18"/>
          <w:szCs w:val="18"/>
        </w:rPr>
        <w:t>niewywiązywania się przez Wykonawcę z realizacji przedmiotu umowy, pomimo wezwania Zamawiającego złożonego na piśmie,</w:t>
      </w:r>
    </w:p>
    <w:p w:rsid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rsidR="00FC5B67" w:rsidRP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color w:val="000000" w:themeColor="text1"/>
          <w:sz w:val="18"/>
          <w:szCs w:val="18"/>
        </w:rPr>
        <w:t>Odstąpienie od umowy powinno nastąpić w formie pisemnej pod rygorem nieważności i powinno zawierać uzasadnienie faktyczne i prawne.</w:t>
      </w:r>
    </w:p>
    <w:p w:rsidR="00FC5B67" w:rsidRP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color w:val="000000" w:themeColor="text1"/>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rsidR="00FC5B67" w:rsidRP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color w:val="000000" w:themeColor="text1"/>
          <w:sz w:val="18"/>
          <w:szCs w:val="18"/>
        </w:rPr>
        <w:t xml:space="preserve">Strona, która odstąpi od umowy z przyczyn, za które odpowiedzialność ponosi druga strona, może żądać zapłaty kary umownej w wysokości 10% wartości brutto przedmiotu umowy. </w:t>
      </w:r>
    </w:p>
    <w:p w:rsidR="00FC5B67" w:rsidRP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color w:val="000000" w:themeColor="text1"/>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rsidR="00F36A11" w:rsidRP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bCs/>
          <w:color w:val="000000" w:themeColor="text1"/>
          <w:sz w:val="18"/>
          <w:szCs w:val="18"/>
        </w:rPr>
        <w:t>Wykonawca wyraża zgodę na potrącenie kar umownych z przysługującego mu wynagrodzenia</w:t>
      </w:r>
      <w:r w:rsidRPr="00FC5B67">
        <w:rPr>
          <w:rFonts w:ascii="Verdana" w:hAnsi="Verdana"/>
          <w:color w:val="000000" w:themeColor="text1"/>
          <w:sz w:val="18"/>
          <w:szCs w:val="18"/>
        </w:rPr>
        <w:t>.</w:t>
      </w:r>
    </w:p>
    <w:p w:rsidR="00F36A11" w:rsidRPr="00F36A11" w:rsidRDefault="00F36A11" w:rsidP="00284B9E">
      <w:pPr>
        <w:tabs>
          <w:tab w:val="num" w:pos="426"/>
          <w:tab w:val="left" w:pos="1418"/>
        </w:tabs>
        <w:ind w:right="-567"/>
        <w:rPr>
          <w:rFonts w:ascii="Verdana" w:hAnsi="Verdana"/>
          <w:sz w:val="18"/>
          <w:szCs w:val="18"/>
        </w:rPr>
      </w:pPr>
    </w:p>
    <w:p w:rsidR="00F36A11" w:rsidRPr="00F36A11" w:rsidRDefault="00F36A11" w:rsidP="00284B9E">
      <w:pPr>
        <w:tabs>
          <w:tab w:val="num" w:pos="426"/>
          <w:tab w:val="left" w:pos="1418"/>
        </w:tabs>
        <w:ind w:left="426" w:right="-567" w:hanging="426"/>
        <w:jc w:val="center"/>
        <w:rPr>
          <w:rFonts w:ascii="Verdana" w:hAnsi="Verdana"/>
          <w:b/>
          <w:sz w:val="18"/>
          <w:szCs w:val="18"/>
        </w:rPr>
      </w:pPr>
      <w:r w:rsidRPr="00F36A11">
        <w:rPr>
          <w:rFonts w:ascii="Verdana" w:hAnsi="Verdana"/>
          <w:b/>
          <w:sz w:val="18"/>
          <w:szCs w:val="18"/>
        </w:rPr>
        <w:t>§ 9</w:t>
      </w:r>
    </w:p>
    <w:p w:rsidR="00F36A11" w:rsidRPr="00F36A11" w:rsidRDefault="00F36A11" w:rsidP="00284B9E">
      <w:pPr>
        <w:ind w:right="-567"/>
        <w:rPr>
          <w:rFonts w:ascii="Verdana" w:hAnsi="Verdana"/>
          <w:b/>
          <w:bCs/>
          <w:sz w:val="18"/>
          <w:szCs w:val="18"/>
        </w:rPr>
      </w:pPr>
      <w:r w:rsidRPr="00F36A11">
        <w:rPr>
          <w:rFonts w:ascii="Verdana" w:hAnsi="Verdana"/>
          <w:b/>
          <w:bCs/>
          <w:sz w:val="18"/>
          <w:szCs w:val="18"/>
        </w:rPr>
        <w:t>Postanowienia końcowe</w:t>
      </w:r>
    </w:p>
    <w:p w:rsidR="00F36A11" w:rsidRPr="00F36A11" w:rsidRDefault="00F36A11" w:rsidP="00085916">
      <w:pPr>
        <w:numPr>
          <w:ilvl w:val="0"/>
          <w:numId w:val="3"/>
        </w:numPr>
        <w:ind w:right="-567"/>
        <w:jc w:val="both"/>
        <w:rPr>
          <w:rFonts w:ascii="Verdana" w:hAnsi="Verdana"/>
          <w:sz w:val="18"/>
          <w:szCs w:val="18"/>
        </w:rPr>
      </w:pPr>
      <w:r w:rsidRPr="00F36A11">
        <w:rPr>
          <w:rFonts w:ascii="Verdana" w:hAnsi="Verdana"/>
          <w:sz w:val="18"/>
          <w:szCs w:val="18"/>
        </w:rPr>
        <w:t>Umowa obowiązuje od dnia podpisania przez obie strony</w:t>
      </w:r>
      <w:r w:rsidR="00E46C27">
        <w:rPr>
          <w:rFonts w:ascii="Verdana" w:hAnsi="Verdana"/>
          <w:sz w:val="18"/>
          <w:szCs w:val="18"/>
        </w:rPr>
        <w:t>.</w:t>
      </w:r>
    </w:p>
    <w:p w:rsidR="00F36A11" w:rsidRPr="00F36A11" w:rsidRDefault="00F36A11" w:rsidP="00085916">
      <w:pPr>
        <w:pStyle w:val="Tekstpodstawowywcity"/>
        <w:numPr>
          <w:ilvl w:val="0"/>
          <w:numId w:val="3"/>
        </w:numPr>
        <w:tabs>
          <w:tab w:val="left" w:pos="720"/>
          <w:tab w:val="left" w:pos="9072"/>
        </w:tabs>
        <w:ind w:right="-567"/>
        <w:jc w:val="both"/>
        <w:rPr>
          <w:rFonts w:ascii="Verdana" w:hAnsi="Verdana"/>
          <w:sz w:val="18"/>
          <w:szCs w:val="18"/>
        </w:rPr>
      </w:pPr>
      <w:r w:rsidRPr="00F36A11">
        <w:rPr>
          <w:rFonts w:ascii="Verdana" w:hAnsi="Verdana"/>
          <w:sz w:val="18"/>
          <w:szCs w:val="18"/>
        </w:rPr>
        <w:t>Wszelkie zmiany umowy dla swej ważności wymagają zgody obu stron i zachowania formy pisemne</w:t>
      </w:r>
      <w:r w:rsidR="00E46C27">
        <w:rPr>
          <w:rFonts w:ascii="Verdana" w:hAnsi="Verdana"/>
          <w:sz w:val="18"/>
          <w:szCs w:val="18"/>
        </w:rPr>
        <w:t>go aneksu do umowy</w:t>
      </w:r>
      <w:r w:rsidRPr="00F36A11">
        <w:rPr>
          <w:rFonts w:ascii="Verdana" w:hAnsi="Verdana"/>
          <w:sz w:val="18"/>
          <w:szCs w:val="18"/>
        </w:rPr>
        <w:t xml:space="preserve">. </w:t>
      </w:r>
    </w:p>
    <w:p w:rsidR="00F36A11" w:rsidRPr="00F36A11" w:rsidRDefault="00F36A11" w:rsidP="00085916">
      <w:pPr>
        <w:numPr>
          <w:ilvl w:val="0"/>
          <w:numId w:val="3"/>
        </w:numPr>
        <w:ind w:right="-567"/>
        <w:jc w:val="both"/>
        <w:rPr>
          <w:rFonts w:ascii="Verdana" w:hAnsi="Verdana"/>
          <w:sz w:val="18"/>
          <w:szCs w:val="18"/>
        </w:rPr>
      </w:pPr>
      <w:r w:rsidRPr="00F36A11">
        <w:rPr>
          <w:rFonts w:ascii="Verdana" w:hAnsi="Verdana"/>
          <w:sz w:val="18"/>
          <w:szCs w:val="18"/>
        </w:rPr>
        <w:t>W sprawach nieuregulowanych umową stosuje się przepisy kodeksu cywilnego i innych obowiązujących przepisów prawa.</w:t>
      </w:r>
    </w:p>
    <w:p w:rsidR="00F36A11" w:rsidRPr="00F36A11" w:rsidRDefault="00F36A11" w:rsidP="00085916">
      <w:pPr>
        <w:numPr>
          <w:ilvl w:val="0"/>
          <w:numId w:val="3"/>
        </w:numPr>
        <w:ind w:right="-567"/>
        <w:jc w:val="both"/>
        <w:rPr>
          <w:rFonts w:ascii="Verdana" w:hAnsi="Verdana"/>
          <w:sz w:val="18"/>
          <w:szCs w:val="18"/>
        </w:rPr>
      </w:pPr>
      <w:r w:rsidRPr="00F36A11">
        <w:rPr>
          <w:rFonts w:ascii="Verdana" w:hAnsi="Verdana"/>
          <w:sz w:val="18"/>
          <w:szCs w:val="18"/>
        </w:rPr>
        <w:t>Spory mogące powstać przy wykonywaniu niniejszej umowy, nierozwiązane polubownie przez strony, będą rozstrzygane przez Sąd powszechny właściwy miejscowo dla Zamawiającego.</w:t>
      </w:r>
    </w:p>
    <w:p w:rsidR="00F36A11" w:rsidRPr="00F36A11" w:rsidRDefault="00F36A11" w:rsidP="00085916">
      <w:pPr>
        <w:numPr>
          <w:ilvl w:val="0"/>
          <w:numId w:val="3"/>
        </w:numPr>
        <w:ind w:right="-567"/>
        <w:jc w:val="both"/>
        <w:rPr>
          <w:rFonts w:ascii="Verdana" w:hAnsi="Verdana"/>
          <w:sz w:val="18"/>
          <w:szCs w:val="18"/>
        </w:rPr>
      </w:pPr>
      <w:r w:rsidRPr="00F36A11">
        <w:rPr>
          <w:rFonts w:ascii="Verdana" w:hAnsi="Verdana"/>
          <w:sz w:val="18"/>
          <w:szCs w:val="18"/>
        </w:rPr>
        <w:lastRenderedPageBreak/>
        <w:t>Umowę sporządzono w czterech jednobrzmiących egzemplarzach, trzy dla Zamawiającego, jeden dla Wykonawcy.</w:t>
      </w:r>
    </w:p>
    <w:p w:rsidR="00F36A11" w:rsidRDefault="00F36A11" w:rsidP="00284B9E">
      <w:pPr>
        <w:ind w:left="360" w:right="-567"/>
        <w:jc w:val="both"/>
        <w:rPr>
          <w:rFonts w:ascii="Verdana" w:hAnsi="Verdana"/>
          <w:sz w:val="18"/>
          <w:szCs w:val="18"/>
        </w:rPr>
      </w:pPr>
    </w:p>
    <w:p w:rsidR="00284B9E" w:rsidRDefault="00284B9E" w:rsidP="00284B9E">
      <w:pPr>
        <w:ind w:left="360" w:right="-567"/>
        <w:jc w:val="both"/>
        <w:rPr>
          <w:rFonts w:ascii="Verdana" w:hAnsi="Verdana"/>
          <w:sz w:val="18"/>
          <w:szCs w:val="18"/>
        </w:rPr>
      </w:pPr>
      <w:r>
        <w:rPr>
          <w:rFonts w:ascii="Verdana" w:hAnsi="Verdana"/>
          <w:sz w:val="18"/>
          <w:szCs w:val="18"/>
        </w:rPr>
        <w:t>Załączniki:</w:t>
      </w:r>
    </w:p>
    <w:p w:rsidR="00284B9E" w:rsidRDefault="00284B9E" w:rsidP="00284B9E">
      <w:pPr>
        <w:ind w:left="360" w:right="-567"/>
        <w:jc w:val="both"/>
        <w:rPr>
          <w:rFonts w:ascii="Verdana" w:hAnsi="Verdana"/>
          <w:sz w:val="18"/>
          <w:szCs w:val="18"/>
        </w:rPr>
      </w:pPr>
    </w:p>
    <w:p w:rsidR="002F1023" w:rsidRDefault="002F1023" w:rsidP="002F1023">
      <w:pPr>
        <w:pStyle w:val="Akapitzlist"/>
        <w:numPr>
          <w:ilvl w:val="0"/>
          <w:numId w:val="19"/>
        </w:numPr>
        <w:ind w:right="-567"/>
        <w:jc w:val="both"/>
        <w:rPr>
          <w:rFonts w:ascii="Verdana" w:hAnsi="Verdana"/>
          <w:sz w:val="18"/>
          <w:szCs w:val="18"/>
        </w:rPr>
      </w:pPr>
      <w:r>
        <w:rPr>
          <w:rFonts w:ascii="Verdana" w:hAnsi="Verdana"/>
          <w:sz w:val="18"/>
          <w:szCs w:val="18"/>
        </w:rPr>
        <w:t>Formularz ofertowy – zał. nr 1 do umowy</w:t>
      </w:r>
      <w:r w:rsidR="00497912">
        <w:rPr>
          <w:rFonts w:ascii="Verdana" w:hAnsi="Verdana"/>
          <w:sz w:val="18"/>
          <w:szCs w:val="18"/>
        </w:rPr>
        <w:t>,</w:t>
      </w:r>
    </w:p>
    <w:p w:rsidR="00975C26" w:rsidRPr="00975C26" w:rsidRDefault="00975C26" w:rsidP="00975C26">
      <w:pPr>
        <w:pStyle w:val="Akapitzlist"/>
        <w:numPr>
          <w:ilvl w:val="0"/>
          <w:numId w:val="19"/>
        </w:numPr>
        <w:ind w:right="-567"/>
        <w:jc w:val="both"/>
        <w:rPr>
          <w:rFonts w:ascii="Verdana" w:hAnsi="Verdana"/>
          <w:sz w:val="18"/>
          <w:szCs w:val="18"/>
        </w:rPr>
      </w:pPr>
      <w:r w:rsidRPr="00975C26">
        <w:rPr>
          <w:rFonts w:ascii="Verdana" w:hAnsi="Verdana"/>
          <w:sz w:val="18"/>
          <w:szCs w:val="18"/>
        </w:rPr>
        <w:t xml:space="preserve">Tabela kosztów jednostkowych </w:t>
      </w:r>
      <w:r>
        <w:rPr>
          <w:rFonts w:ascii="Verdana" w:hAnsi="Verdana"/>
          <w:sz w:val="18"/>
          <w:szCs w:val="18"/>
        </w:rPr>
        <w:t xml:space="preserve">- </w:t>
      </w:r>
      <w:r w:rsidRPr="00975C26">
        <w:rPr>
          <w:rFonts w:ascii="Verdana" w:hAnsi="Verdana"/>
          <w:sz w:val="18"/>
          <w:szCs w:val="18"/>
        </w:rPr>
        <w:t xml:space="preserve">Załącznik nr </w:t>
      </w:r>
      <w:r w:rsidR="007C181B">
        <w:rPr>
          <w:rFonts w:ascii="Verdana" w:hAnsi="Verdana"/>
          <w:sz w:val="18"/>
          <w:szCs w:val="18"/>
        </w:rPr>
        <w:t xml:space="preserve">2 </w:t>
      </w:r>
      <w:r w:rsidR="001A4E00">
        <w:rPr>
          <w:rFonts w:ascii="Verdana" w:hAnsi="Verdana"/>
          <w:sz w:val="18"/>
          <w:szCs w:val="18"/>
        </w:rPr>
        <w:t>do u</w:t>
      </w:r>
      <w:r w:rsidRPr="00975C26">
        <w:rPr>
          <w:rFonts w:ascii="Verdana" w:hAnsi="Verdana"/>
          <w:sz w:val="18"/>
          <w:szCs w:val="18"/>
        </w:rPr>
        <w:t>mowy</w:t>
      </w:r>
      <w:r>
        <w:rPr>
          <w:rFonts w:ascii="Verdana" w:hAnsi="Verdana"/>
          <w:sz w:val="18"/>
          <w:szCs w:val="18"/>
        </w:rPr>
        <w:t>,</w:t>
      </w:r>
    </w:p>
    <w:p w:rsidR="002F1023" w:rsidRDefault="00497912" w:rsidP="00497912">
      <w:pPr>
        <w:pStyle w:val="Akapitzlist"/>
        <w:numPr>
          <w:ilvl w:val="0"/>
          <w:numId w:val="19"/>
        </w:numPr>
        <w:ind w:right="-567"/>
        <w:jc w:val="both"/>
        <w:rPr>
          <w:rFonts w:ascii="Verdana" w:hAnsi="Verdana"/>
          <w:sz w:val="18"/>
          <w:szCs w:val="18"/>
        </w:rPr>
      </w:pPr>
      <w:r w:rsidRPr="00497912">
        <w:rPr>
          <w:rFonts w:ascii="Verdana" w:hAnsi="Verdana"/>
          <w:sz w:val="18"/>
          <w:szCs w:val="18"/>
        </w:rPr>
        <w:t>Zalecenia techniczne dotyczące budowy sieci strukturalnych</w:t>
      </w:r>
      <w:r>
        <w:rPr>
          <w:rFonts w:ascii="Verdana" w:hAnsi="Verdana"/>
          <w:sz w:val="18"/>
          <w:szCs w:val="18"/>
        </w:rPr>
        <w:t xml:space="preserve"> – zał. </w:t>
      </w:r>
      <w:r w:rsidR="007C181B">
        <w:rPr>
          <w:rFonts w:ascii="Verdana" w:hAnsi="Verdana"/>
          <w:sz w:val="18"/>
          <w:szCs w:val="18"/>
        </w:rPr>
        <w:t>nr 3</w:t>
      </w:r>
      <w:r w:rsidR="00975C26">
        <w:rPr>
          <w:rFonts w:ascii="Verdana" w:hAnsi="Verdana"/>
          <w:sz w:val="18"/>
          <w:szCs w:val="18"/>
        </w:rPr>
        <w:t xml:space="preserve"> do umowy.</w:t>
      </w:r>
    </w:p>
    <w:p w:rsidR="00284B9E" w:rsidRPr="00F36A11" w:rsidRDefault="00284B9E" w:rsidP="00284B9E">
      <w:pPr>
        <w:ind w:left="360" w:right="-567"/>
        <w:jc w:val="both"/>
        <w:rPr>
          <w:rFonts w:ascii="Verdana" w:hAnsi="Verdana"/>
          <w:sz w:val="18"/>
          <w:szCs w:val="18"/>
        </w:rPr>
      </w:pPr>
    </w:p>
    <w:p w:rsidR="001A4E00" w:rsidRDefault="001A4E00" w:rsidP="00284B9E">
      <w:pPr>
        <w:ind w:left="360" w:right="-567" w:hanging="360"/>
        <w:jc w:val="both"/>
        <w:rPr>
          <w:rFonts w:ascii="Verdana" w:hAnsi="Verdana"/>
          <w:b/>
          <w:sz w:val="18"/>
          <w:szCs w:val="18"/>
        </w:rPr>
      </w:pPr>
    </w:p>
    <w:p w:rsidR="00F36A11" w:rsidRPr="00F36A11" w:rsidRDefault="00F36A11" w:rsidP="00284B9E">
      <w:pPr>
        <w:ind w:left="360" w:right="-567" w:hanging="360"/>
        <w:jc w:val="both"/>
        <w:rPr>
          <w:rFonts w:ascii="Verdana" w:hAnsi="Verdana"/>
          <w:b/>
          <w:sz w:val="18"/>
          <w:szCs w:val="18"/>
        </w:rPr>
      </w:pPr>
      <w:r w:rsidRPr="00F36A11">
        <w:rPr>
          <w:rFonts w:ascii="Verdana" w:hAnsi="Verdana"/>
          <w:b/>
          <w:sz w:val="18"/>
          <w:szCs w:val="18"/>
        </w:rPr>
        <w:t xml:space="preserve">       WYKONAWCA</w:t>
      </w:r>
      <w:r w:rsidRPr="00F36A11">
        <w:rPr>
          <w:rFonts w:ascii="Verdana" w:hAnsi="Verdana"/>
          <w:b/>
          <w:sz w:val="18"/>
          <w:szCs w:val="18"/>
        </w:rPr>
        <w:tab/>
      </w:r>
      <w:r w:rsidRPr="00F36A11">
        <w:rPr>
          <w:rFonts w:ascii="Verdana" w:hAnsi="Verdana"/>
          <w:b/>
          <w:sz w:val="18"/>
          <w:szCs w:val="18"/>
        </w:rPr>
        <w:tab/>
        <w:t xml:space="preserve">                   </w:t>
      </w:r>
      <w:r w:rsidRPr="00F36A11">
        <w:rPr>
          <w:rFonts w:ascii="Verdana" w:hAnsi="Verdana"/>
          <w:b/>
          <w:sz w:val="18"/>
          <w:szCs w:val="18"/>
        </w:rPr>
        <w:tab/>
      </w:r>
      <w:r w:rsidRPr="00F36A11">
        <w:rPr>
          <w:rFonts w:ascii="Verdana" w:hAnsi="Verdana"/>
          <w:b/>
          <w:sz w:val="18"/>
          <w:szCs w:val="18"/>
        </w:rPr>
        <w:tab/>
      </w:r>
      <w:r w:rsidRPr="00F36A11">
        <w:rPr>
          <w:rFonts w:ascii="Verdana" w:hAnsi="Verdana"/>
          <w:b/>
          <w:sz w:val="18"/>
          <w:szCs w:val="18"/>
        </w:rPr>
        <w:tab/>
        <w:t xml:space="preserve">      </w:t>
      </w:r>
      <w:r w:rsidRPr="00F36A11">
        <w:rPr>
          <w:rFonts w:ascii="Verdana" w:hAnsi="Verdana"/>
          <w:b/>
          <w:sz w:val="18"/>
          <w:szCs w:val="18"/>
        </w:rPr>
        <w:tab/>
        <w:t>ZAMAWIAJĄCY</w:t>
      </w:r>
    </w:p>
    <w:p w:rsidR="001A4E00" w:rsidRDefault="001A4E00" w:rsidP="00284B9E">
      <w:pPr>
        <w:ind w:left="360" w:right="-567" w:hanging="360"/>
        <w:jc w:val="both"/>
        <w:rPr>
          <w:rFonts w:ascii="Verdana" w:hAnsi="Verdana"/>
          <w:b/>
          <w:sz w:val="18"/>
          <w:szCs w:val="18"/>
        </w:rPr>
      </w:pPr>
    </w:p>
    <w:p w:rsidR="001A4E00" w:rsidRDefault="001A4E00" w:rsidP="00284B9E">
      <w:pPr>
        <w:ind w:left="360" w:right="-567" w:hanging="360"/>
        <w:jc w:val="both"/>
        <w:rPr>
          <w:rFonts w:ascii="Verdana" w:hAnsi="Verdana"/>
          <w:b/>
          <w:sz w:val="18"/>
          <w:szCs w:val="18"/>
        </w:rPr>
      </w:pPr>
    </w:p>
    <w:p w:rsidR="001A4E00" w:rsidRDefault="001A4E00" w:rsidP="00284B9E">
      <w:pPr>
        <w:ind w:left="360" w:right="-567" w:hanging="360"/>
        <w:jc w:val="both"/>
        <w:rPr>
          <w:rFonts w:ascii="Verdana" w:hAnsi="Verdana"/>
          <w:b/>
          <w:sz w:val="18"/>
          <w:szCs w:val="18"/>
        </w:rPr>
      </w:pPr>
    </w:p>
    <w:p w:rsidR="001A4E00" w:rsidRDefault="001A4E00" w:rsidP="00284B9E">
      <w:pPr>
        <w:ind w:left="360" w:right="-567" w:hanging="360"/>
        <w:jc w:val="both"/>
        <w:rPr>
          <w:rFonts w:ascii="Verdana" w:hAnsi="Verdana"/>
          <w:b/>
          <w:sz w:val="18"/>
          <w:szCs w:val="18"/>
        </w:rPr>
      </w:pPr>
    </w:p>
    <w:p w:rsidR="001A4E00" w:rsidRPr="00F36A11" w:rsidRDefault="001A4E00" w:rsidP="00284B9E">
      <w:pPr>
        <w:ind w:left="360" w:right="-567" w:hanging="360"/>
        <w:jc w:val="both"/>
        <w:rPr>
          <w:rFonts w:ascii="Verdana" w:hAnsi="Verdana"/>
          <w:b/>
          <w:sz w:val="18"/>
          <w:szCs w:val="18"/>
        </w:rPr>
      </w:pPr>
    </w:p>
    <w:p w:rsidR="001A4E00" w:rsidRDefault="00F36A11" w:rsidP="001A4E00">
      <w:pPr>
        <w:keepNext/>
        <w:keepLines/>
        <w:spacing w:line="276" w:lineRule="auto"/>
        <w:outlineLvl w:val="1"/>
        <w:rPr>
          <w:rFonts w:ascii="Verdana" w:hAnsi="Verdana"/>
          <w:sz w:val="18"/>
          <w:szCs w:val="18"/>
        </w:rPr>
      </w:pPr>
      <w:r w:rsidRPr="00F36A11">
        <w:rPr>
          <w:rFonts w:ascii="Verdana" w:hAnsi="Verdana"/>
          <w:sz w:val="18"/>
          <w:szCs w:val="18"/>
        </w:rPr>
        <w:t>Da</w:t>
      </w:r>
      <w:r w:rsidR="001A4E00">
        <w:rPr>
          <w:rFonts w:ascii="Verdana" w:hAnsi="Verdana"/>
          <w:sz w:val="18"/>
          <w:szCs w:val="18"/>
        </w:rPr>
        <w:t>ta:</w:t>
      </w:r>
    </w:p>
    <w:p w:rsidR="001A4E00" w:rsidRDefault="001A4E00" w:rsidP="001A4E00">
      <w:pPr>
        <w:keepNext/>
        <w:keepLines/>
        <w:spacing w:line="276" w:lineRule="auto"/>
        <w:ind w:left="3540" w:firstLine="708"/>
        <w:outlineLvl w:val="1"/>
        <w:rPr>
          <w:rFonts w:ascii="Verdana" w:hAnsi="Verdana"/>
          <w:sz w:val="18"/>
          <w:szCs w:val="18"/>
        </w:rPr>
      </w:pPr>
      <w:r>
        <w:rPr>
          <w:rFonts w:ascii="Verdana" w:hAnsi="Verdana"/>
          <w:sz w:val="18"/>
          <w:szCs w:val="18"/>
        </w:rPr>
        <w:br w:type="page"/>
      </w:r>
      <w:r>
        <w:rPr>
          <w:rFonts w:ascii="Verdana" w:hAnsi="Verdana"/>
          <w:sz w:val="18"/>
          <w:szCs w:val="18"/>
        </w:rPr>
        <w:lastRenderedPageBreak/>
        <w:t>Załącznik nr 4</w:t>
      </w:r>
      <w:r w:rsidRPr="002C3690">
        <w:rPr>
          <w:rFonts w:ascii="Verdana" w:hAnsi="Verdana"/>
          <w:sz w:val="18"/>
          <w:szCs w:val="18"/>
        </w:rPr>
        <w:t xml:space="preserve"> do Zaproszenia do składania ofert </w:t>
      </w:r>
    </w:p>
    <w:p w:rsidR="001A4E00" w:rsidRPr="002C3690" w:rsidRDefault="001A4E00" w:rsidP="001A4E00">
      <w:pPr>
        <w:keepNext/>
        <w:keepLines/>
        <w:spacing w:line="276" w:lineRule="auto"/>
        <w:ind w:left="3540" w:firstLine="708"/>
        <w:outlineLvl w:val="1"/>
        <w:rPr>
          <w:rFonts w:ascii="Verdana" w:hAnsi="Verdana"/>
          <w:sz w:val="18"/>
          <w:szCs w:val="18"/>
        </w:rPr>
      </w:pPr>
      <w:r w:rsidRPr="002C3690">
        <w:rPr>
          <w:rFonts w:ascii="Verdana" w:hAnsi="Verdana"/>
          <w:sz w:val="18"/>
          <w:szCs w:val="18"/>
        </w:rPr>
        <w:t xml:space="preserve">Załącznik nr </w:t>
      </w:r>
      <w:r>
        <w:rPr>
          <w:rFonts w:ascii="Verdana" w:hAnsi="Verdana"/>
          <w:sz w:val="18"/>
          <w:szCs w:val="18"/>
        </w:rPr>
        <w:t>3</w:t>
      </w:r>
      <w:r w:rsidRPr="002C3690">
        <w:rPr>
          <w:rFonts w:ascii="Verdana" w:hAnsi="Verdana"/>
          <w:sz w:val="18"/>
          <w:szCs w:val="18"/>
        </w:rPr>
        <w:t xml:space="preserve"> do </w:t>
      </w:r>
      <w:r>
        <w:rPr>
          <w:rFonts w:ascii="Verdana" w:hAnsi="Verdana"/>
          <w:sz w:val="18"/>
          <w:szCs w:val="18"/>
        </w:rPr>
        <w:t>Umowy</w:t>
      </w:r>
      <w:r w:rsidRPr="002C3690">
        <w:rPr>
          <w:rFonts w:ascii="Verdana" w:hAnsi="Verdana"/>
          <w:sz w:val="18"/>
          <w:szCs w:val="18"/>
        </w:rPr>
        <w:t xml:space="preserve"> </w:t>
      </w:r>
    </w:p>
    <w:p w:rsidR="00284B9E" w:rsidRPr="00284B9E" w:rsidRDefault="00284B9E" w:rsidP="001A4E00">
      <w:pPr>
        <w:ind w:left="4248" w:right="-567"/>
        <w:jc w:val="both"/>
        <w:rPr>
          <w:rFonts w:ascii="Verdana" w:hAnsi="Verdana"/>
          <w:b/>
          <w:sz w:val="18"/>
          <w:szCs w:val="18"/>
        </w:rPr>
      </w:pPr>
    </w:p>
    <w:p w:rsidR="00284B9E" w:rsidRPr="0083105A" w:rsidRDefault="00284B9E" w:rsidP="0083105A">
      <w:pPr>
        <w:pStyle w:val="Tekstpodstawowy2"/>
        <w:spacing w:line="276" w:lineRule="auto"/>
        <w:ind w:right="-567"/>
        <w:jc w:val="center"/>
        <w:rPr>
          <w:rFonts w:ascii="Verdana" w:hAnsi="Verdana"/>
          <w:b/>
          <w:sz w:val="18"/>
          <w:szCs w:val="18"/>
        </w:rPr>
      </w:pPr>
      <w:r w:rsidRPr="0083105A">
        <w:rPr>
          <w:rFonts w:ascii="Verdana" w:hAnsi="Verdana"/>
          <w:b/>
          <w:sz w:val="18"/>
          <w:szCs w:val="18"/>
        </w:rPr>
        <w:t xml:space="preserve">Zalecenia techniczne dotyczące budowy sieci strukturalnych w jednostkach </w:t>
      </w:r>
    </w:p>
    <w:p w:rsidR="00284B9E" w:rsidRDefault="000070FB" w:rsidP="0083105A">
      <w:pPr>
        <w:pStyle w:val="Tekstpodstawowy2"/>
        <w:spacing w:line="276" w:lineRule="auto"/>
        <w:ind w:right="-567"/>
        <w:jc w:val="center"/>
        <w:rPr>
          <w:rFonts w:ascii="Verdana" w:hAnsi="Verdana"/>
          <w:b/>
          <w:sz w:val="18"/>
          <w:szCs w:val="18"/>
        </w:rPr>
      </w:pPr>
      <w:r>
        <w:rPr>
          <w:rFonts w:ascii="Verdana" w:hAnsi="Verdana"/>
          <w:b/>
          <w:sz w:val="18"/>
          <w:szCs w:val="18"/>
        </w:rPr>
        <w:t>Uniwersytetu Medycznego</w:t>
      </w:r>
    </w:p>
    <w:p w:rsidR="009538F2" w:rsidRDefault="009538F2" w:rsidP="0083105A">
      <w:pPr>
        <w:pStyle w:val="Tekstpodstawowy2"/>
        <w:spacing w:line="276" w:lineRule="auto"/>
        <w:ind w:right="-567"/>
        <w:jc w:val="center"/>
        <w:rPr>
          <w:rFonts w:ascii="Verdana" w:hAnsi="Verdana"/>
          <w:b/>
          <w:sz w:val="18"/>
          <w:szCs w:val="18"/>
        </w:rPr>
      </w:pPr>
    </w:p>
    <w:p w:rsidR="009538F2" w:rsidRPr="009538F2" w:rsidRDefault="009538F2" w:rsidP="009538F2">
      <w:pPr>
        <w:numPr>
          <w:ilvl w:val="0"/>
          <w:numId w:val="18"/>
        </w:numPr>
        <w:tabs>
          <w:tab w:val="left" w:pos="567"/>
          <w:tab w:val="left" w:pos="1134"/>
          <w:tab w:val="left" w:pos="1276"/>
        </w:tabs>
        <w:spacing w:line="360" w:lineRule="auto"/>
        <w:jc w:val="both"/>
        <w:rPr>
          <w:rFonts w:ascii="Verdana" w:hAnsi="Verdana"/>
          <w:b/>
          <w:bCs/>
          <w:sz w:val="18"/>
          <w:szCs w:val="18"/>
          <w:lang w:val="x-none" w:eastAsia="x-none"/>
        </w:rPr>
      </w:pPr>
      <w:r w:rsidRPr="009538F2">
        <w:rPr>
          <w:rFonts w:ascii="Verdana" w:hAnsi="Verdana"/>
          <w:b/>
          <w:bCs/>
          <w:sz w:val="18"/>
          <w:szCs w:val="18"/>
          <w:lang w:val="x-none" w:eastAsia="x-none"/>
        </w:rPr>
        <w:t>Wykonanie okablowania strukturalnego.</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Trasy wykonać stosując białe listwy kablowe (np. POLAM-Suwałki</w:t>
      </w:r>
      <w:r w:rsidRPr="009538F2">
        <w:rPr>
          <w:rFonts w:ascii="Verdana" w:hAnsi="Verdana"/>
          <w:sz w:val="18"/>
          <w:szCs w:val="18"/>
          <w:lang w:eastAsia="x-none"/>
        </w:rPr>
        <w:t xml:space="preserve">, </w:t>
      </w:r>
      <w:proofErr w:type="spellStart"/>
      <w:r w:rsidRPr="009538F2">
        <w:rPr>
          <w:rFonts w:ascii="Verdana" w:hAnsi="Verdana"/>
          <w:sz w:val="18"/>
          <w:szCs w:val="18"/>
          <w:lang w:eastAsia="x-none"/>
        </w:rPr>
        <w:t>Kopos</w:t>
      </w:r>
      <w:proofErr w:type="spellEnd"/>
      <w:r w:rsidRPr="009538F2">
        <w:rPr>
          <w:rFonts w:ascii="Verdana" w:hAnsi="Verdana"/>
          <w:sz w:val="18"/>
          <w:szCs w:val="18"/>
          <w:lang w:val="x-none" w:eastAsia="x-none"/>
        </w:rPr>
        <w:t xml:space="preserve"> lub podobne) o wymiarach zapewniających maksymalnie 50% wypełnienia komory listwy dla instalowanego okablowania. Przy łączeniu/profilowaniu listew kablowych należy stosować elementy instalacyjne producenta listew (łączniki, narożniki, końcówki listew). Wielkość listew dobrać do ilości kabli (stosować stopniowane wielkości listwy). Wszystkie elementy powinny pochodzić od jednego wybranego producenta w jednorodnej kolorystyce celem zapewnienia wysokiej estetyki wykonania.</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W obszarze sufitu podwieszanego należy stosować podwieszane metalowe koryta kablowe o wielkości odpowiednio dobranej (maksymalnie 50% wypełnienia) do ilości podwieszanego okablowania (dopuszcza się stosowanie koryt siatkowych).</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Wszelkie trasy kablowe powinny być na stałe przytwierdzone do podłoża/ściany. Nie dopuszcza się montażu torów kablowych na żadnym z odcinków  na kleje natynkowe, a jedynie z wykorzystaniem kołków montażowych.</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 xml:space="preserve">Nie dopuszcza się przeciągania przewodów toru kablowego przez przepusty ścianowe i między stropowe – bez wprowadzania w nie </w:t>
      </w:r>
      <w:proofErr w:type="spellStart"/>
      <w:r w:rsidRPr="009538F2">
        <w:rPr>
          <w:rFonts w:ascii="Verdana" w:hAnsi="Verdana"/>
          <w:sz w:val="18"/>
          <w:szCs w:val="18"/>
        </w:rPr>
        <w:t>peszli</w:t>
      </w:r>
      <w:proofErr w:type="spellEnd"/>
      <w:r w:rsidRPr="009538F2">
        <w:rPr>
          <w:rFonts w:ascii="Verdana" w:hAnsi="Verdana"/>
          <w:sz w:val="18"/>
          <w:szCs w:val="18"/>
        </w:rPr>
        <w:t xml:space="preserve"> sztywnych PCV.</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Tory kablowe należy prowadzić w taki sposób, aby droga jego prowadzenia przebiegała po stronie zewnętrznej pomieszczeń (korytarze) w obiekcie omijając wszelkie pomieszczenia komunikacji publicznej tj. toalety.</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 xml:space="preserve">Wszelkie przepusty między stropowe i ścianowe w obszarze stref pożarowych zabezpieczyć odpowiednią masą ognioodporną. </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Prowadząc tory kablowe dla sieci strukturalnej należy zachować szczególną ostrożność w czasie realizacji odwiertów przez ściany działowe lub między stropowe w zakresie istniejących wiązek elektryki ogólnej, linii telefonicznych, których położenie na obiekcie nie jest udokumentowane schematem instalacyjnym.</w:t>
      </w:r>
    </w:p>
    <w:p w:rsidR="009538F2" w:rsidRPr="009538F2" w:rsidRDefault="009538F2" w:rsidP="009538F2">
      <w:pPr>
        <w:numPr>
          <w:ilvl w:val="1"/>
          <w:numId w:val="18"/>
        </w:numPr>
        <w:spacing w:line="360" w:lineRule="auto"/>
        <w:rPr>
          <w:rFonts w:ascii="Verdana" w:hAnsi="Verdana"/>
          <w:sz w:val="18"/>
          <w:szCs w:val="18"/>
        </w:rPr>
      </w:pPr>
      <w:r w:rsidRPr="009538F2">
        <w:rPr>
          <w:rFonts w:ascii="Verdana" w:hAnsi="Verdana"/>
          <w:sz w:val="18"/>
          <w:szCs w:val="18"/>
        </w:rPr>
        <w:t xml:space="preserve">Okablowanie strukturalne, zależnie od istniejącej już instalacji, wykonać należy w standardzie </w:t>
      </w:r>
      <w:proofErr w:type="spellStart"/>
      <w:r w:rsidRPr="009538F2">
        <w:rPr>
          <w:rFonts w:ascii="Verdana" w:hAnsi="Verdana"/>
          <w:sz w:val="18"/>
          <w:szCs w:val="18"/>
        </w:rPr>
        <w:t>Panduit</w:t>
      </w:r>
      <w:proofErr w:type="spellEnd"/>
      <w:r w:rsidRPr="009538F2">
        <w:rPr>
          <w:rFonts w:ascii="Verdana" w:hAnsi="Verdana"/>
          <w:sz w:val="18"/>
          <w:szCs w:val="18"/>
        </w:rPr>
        <w:t xml:space="preserve">, </w:t>
      </w:r>
      <w:proofErr w:type="spellStart"/>
      <w:r w:rsidRPr="009538F2">
        <w:rPr>
          <w:rFonts w:ascii="Verdana" w:hAnsi="Verdana"/>
          <w:sz w:val="18"/>
          <w:szCs w:val="18"/>
        </w:rPr>
        <w:t>Molex</w:t>
      </w:r>
      <w:proofErr w:type="spellEnd"/>
      <w:r w:rsidRPr="009538F2">
        <w:rPr>
          <w:rFonts w:ascii="Verdana" w:hAnsi="Verdana"/>
          <w:sz w:val="18"/>
          <w:szCs w:val="18"/>
        </w:rPr>
        <w:t>, lub równoważnym, spełniające wymagania TIA/EIA 568B dla założonych kategorii okablowania (kat. 5e, 6 lub 6A) okablowania.</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W szafach dystrybucyjnych (kablowych) pozostawić ok. </w:t>
      </w:r>
      <w:smartTag w:uri="urn:schemas-microsoft-com:office:smarttags" w:element="metricconverter">
        <w:smartTagPr>
          <w:attr w:name="ProductID" w:val="3 m"/>
        </w:smartTagPr>
        <w:r w:rsidRPr="009538F2">
          <w:rPr>
            <w:rFonts w:ascii="Verdana" w:hAnsi="Verdana"/>
            <w:sz w:val="18"/>
            <w:szCs w:val="18"/>
            <w:lang w:val="x-none" w:eastAsia="x-none"/>
          </w:rPr>
          <w:t>3 m</w:t>
        </w:r>
      </w:smartTag>
      <w:r w:rsidRPr="009538F2">
        <w:rPr>
          <w:rFonts w:ascii="Verdana" w:hAnsi="Verdana"/>
          <w:sz w:val="18"/>
          <w:szCs w:val="18"/>
          <w:lang w:val="x-none" w:eastAsia="x-none"/>
        </w:rPr>
        <w:t xml:space="preserve"> zapasu kabla.</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Gniazda logiczne i panele krosownic opisać numerami jednoznacznie je identyfikującymi. </w:t>
      </w:r>
      <w:r w:rsidRPr="009538F2">
        <w:rPr>
          <w:rFonts w:ascii="Verdana" w:hAnsi="Verdana"/>
          <w:sz w:val="18"/>
          <w:szCs w:val="18"/>
          <w:lang w:val="x-none" w:eastAsia="x-none"/>
        </w:rPr>
        <w:br/>
        <w:t xml:space="preserve">W istniejących sieciach dopasować się do zastanej numeracji (numer portu na </w:t>
      </w:r>
      <w:proofErr w:type="spellStart"/>
      <w:r w:rsidRPr="009538F2">
        <w:rPr>
          <w:rFonts w:ascii="Verdana" w:hAnsi="Verdana"/>
          <w:sz w:val="18"/>
          <w:szCs w:val="18"/>
          <w:lang w:val="x-none" w:eastAsia="x-none"/>
        </w:rPr>
        <w:t>patchpanelu</w:t>
      </w:r>
      <w:proofErr w:type="spellEnd"/>
      <w:r w:rsidRPr="009538F2">
        <w:rPr>
          <w:rFonts w:ascii="Verdana" w:hAnsi="Verdana"/>
          <w:sz w:val="18"/>
          <w:szCs w:val="18"/>
          <w:lang w:val="x-none" w:eastAsia="x-none"/>
        </w:rPr>
        <w:t xml:space="preserve"> odpowiada numerowi gniazda logicznego w pomieszczeniu).  W nowo budowanych sieciach jako oznaczenie gniazda przyjąć opis:  </w:t>
      </w:r>
      <w:proofErr w:type="spellStart"/>
      <w:r w:rsidRPr="009538F2">
        <w:rPr>
          <w:rFonts w:ascii="Verdana" w:hAnsi="Verdana"/>
          <w:i/>
          <w:sz w:val="18"/>
          <w:szCs w:val="18"/>
          <w:lang w:val="x-none" w:eastAsia="x-none"/>
        </w:rPr>
        <w:t>punkt_dystr</w:t>
      </w:r>
      <w:proofErr w:type="spellEnd"/>
      <w:r w:rsidRPr="009538F2">
        <w:rPr>
          <w:rFonts w:ascii="Verdana" w:hAnsi="Verdana"/>
          <w:i/>
          <w:sz w:val="18"/>
          <w:szCs w:val="18"/>
          <w:lang w:val="x-none" w:eastAsia="x-none"/>
        </w:rPr>
        <w:t>/</w:t>
      </w:r>
      <w:proofErr w:type="spellStart"/>
      <w:r w:rsidRPr="009538F2">
        <w:rPr>
          <w:rFonts w:ascii="Verdana" w:hAnsi="Verdana"/>
          <w:i/>
          <w:sz w:val="18"/>
          <w:szCs w:val="18"/>
          <w:lang w:val="x-none" w:eastAsia="x-none"/>
        </w:rPr>
        <w:t>nr_panela</w:t>
      </w:r>
      <w:proofErr w:type="spellEnd"/>
      <w:r w:rsidRPr="009538F2">
        <w:rPr>
          <w:rFonts w:ascii="Verdana" w:hAnsi="Verdana"/>
          <w:i/>
          <w:sz w:val="18"/>
          <w:szCs w:val="18"/>
          <w:lang w:val="x-none" w:eastAsia="x-none"/>
        </w:rPr>
        <w:t>/</w:t>
      </w:r>
      <w:proofErr w:type="spellStart"/>
      <w:r w:rsidRPr="009538F2">
        <w:rPr>
          <w:rFonts w:ascii="Verdana" w:hAnsi="Verdana"/>
          <w:i/>
          <w:sz w:val="18"/>
          <w:szCs w:val="18"/>
          <w:lang w:val="x-none" w:eastAsia="x-none"/>
        </w:rPr>
        <w:t>nr_gniazda</w:t>
      </w:r>
      <w:proofErr w:type="spellEnd"/>
    </w:p>
    <w:p w:rsidR="009538F2" w:rsidRPr="009538F2" w:rsidRDefault="009538F2" w:rsidP="009538F2">
      <w:pPr>
        <w:tabs>
          <w:tab w:val="left" w:pos="567"/>
          <w:tab w:val="left" w:pos="1134"/>
          <w:tab w:val="left" w:pos="1276"/>
        </w:tabs>
        <w:spacing w:line="360" w:lineRule="auto"/>
        <w:ind w:left="927"/>
        <w:jc w:val="both"/>
        <w:rPr>
          <w:rFonts w:ascii="Verdana" w:hAnsi="Verdana"/>
          <w:sz w:val="18"/>
          <w:szCs w:val="18"/>
          <w:lang w:val="x-none" w:eastAsia="x-none"/>
        </w:rPr>
      </w:pPr>
      <w:r w:rsidRPr="009538F2">
        <w:rPr>
          <w:rFonts w:ascii="Verdana" w:hAnsi="Verdana"/>
          <w:sz w:val="18"/>
          <w:szCs w:val="18"/>
          <w:lang w:val="x-none" w:eastAsia="x-none"/>
        </w:rPr>
        <w:t xml:space="preserve">Do opisu stosować technikę samoprzylepnych etykiet </w:t>
      </w:r>
      <w:proofErr w:type="spellStart"/>
      <w:r w:rsidRPr="009538F2">
        <w:rPr>
          <w:rFonts w:ascii="Verdana" w:hAnsi="Verdana"/>
          <w:sz w:val="18"/>
          <w:szCs w:val="18"/>
          <w:lang w:val="x-none" w:eastAsia="x-none"/>
        </w:rPr>
        <w:t>trudnozmywalnych</w:t>
      </w:r>
      <w:proofErr w:type="spellEnd"/>
      <w:r w:rsidRPr="009538F2">
        <w:rPr>
          <w:rFonts w:ascii="Verdana" w:hAnsi="Verdana"/>
          <w:sz w:val="18"/>
          <w:szCs w:val="18"/>
          <w:lang w:val="x-none" w:eastAsia="x-none"/>
        </w:rPr>
        <w:t xml:space="preserve">  np. naklejki </w:t>
      </w:r>
      <w:proofErr w:type="spellStart"/>
      <w:r w:rsidRPr="009538F2">
        <w:rPr>
          <w:rFonts w:ascii="Verdana" w:hAnsi="Verdana"/>
          <w:sz w:val="18"/>
          <w:szCs w:val="18"/>
          <w:lang w:val="x-none" w:eastAsia="x-none"/>
        </w:rPr>
        <w:t>Dymo</w:t>
      </w:r>
      <w:proofErr w:type="spellEnd"/>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Warunkiem odbioru prac będzie dostarczenie dokumentacji potwierdzającej poprawność wykonania sieci. Dokumentacja powinna zawierać komplet informacji o rozmieszczeniu gniazd, relacji wszystkich kabli i trasach prowadzenia wykonanych torów kablowych na obiekcie. Dołączyć należy także raporty z wykonanych pomiarów. </w:t>
      </w:r>
    </w:p>
    <w:p w:rsidR="009538F2" w:rsidRPr="009538F2" w:rsidRDefault="009538F2" w:rsidP="009538F2">
      <w:pPr>
        <w:tabs>
          <w:tab w:val="left" w:pos="567"/>
          <w:tab w:val="left" w:pos="1134"/>
          <w:tab w:val="left" w:pos="1276"/>
        </w:tabs>
        <w:spacing w:line="360" w:lineRule="auto"/>
        <w:ind w:left="927"/>
        <w:jc w:val="both"/>
        <w:rPr>
          <w:rFonts w:ascii="Verdana" w:hAnsi="Verdana"/>
          <w:sz w:val="18"/>
          <w:szCs w:val="18"/>
          <w:lang w:val="x-none" w:eastAsia="x-none"/>
        </w:rPr>
      </w:pPr>
      <w:r w:rsidRPr="009538F2">
        <w:rPr>
          <w:rFonts w:ascii="Verdana" w:hAnsi="Verdana"/>
          <w:sz w:val="18"/>
          <w:szCs w:val="18"/>
          <w:lang w:val="x-none" w:eastAsia="x-none"/>
        </w:rPr>
        <w:t xml:space="preserve">Pomiarów wszystkich instalacji należy dokonać z wykorzystaniem certyfikowanego miernika pomiarowego, umożliwiającego wygenerowanie raportu, posiadającego aktualną </w:t>
      </w:r>
      <w:r w:rsidRPr="009538F2">
        <w:rPr>
          <w:rFonts w:ascii="Verdana" w:hAnsi="Verdana"/>
          <w:sz w:val="18"/>
          <w:szCs w:val="18"/>
          <w:lang w:val="x-none" w:eastAsia="x-none"/>
        </w:rPr>
        <w:lastRenderedPageBreak/>
        <w:t>kalibrację potwierdzoną przez producenta miernika. Pomiary muszą być wykonane zgodnie z obowiązującymi normami</w:t>
      </w:r>
      <w:r w:rsidR="000070FB">
        <w:rPr>
          <w:rFonts w:ascii="Verdana" w:hAnsi="Verdana"/>
          <w:sz w:val="18"/>
          <w:szCs w:val="18"/>
          <w:lang w:eastAsia="x-none"/>
        </w:rPr>
        <w:t xml:space="preserve"> (PN-EN 50173)</w:t>
      </w:r>
      <w:r w:rsidRPr="009538F2">
        <w:rPr>
          <w:rFonts w:ascii="Verdana" w:hAnsi="Verdana"/>
          <w:sz w:val="18"/>
          <w:szCs w:val="18"/>
          <w:lang w:val="x-none" w:eastAsia="x-none"/>
        </w:rPr>
        <w:t xml:space="preserve">, a wyniki pomiarów powinny odpowiadać podanym w tych normach wartościom. </w:t>
      </w:r>
    </w:p>
    <w:p w:rsidR="009538F2" w:rsidRPr="009538F2" w:rsidRDefault="009538F2" w:rsidP="009538F2">
      <w:pPr>
        <w:tabs>
          <w:tab w:val="left" w:pos="567"/>
          <w:tab w:val="left" w:pos="1134"/>
          <w:tab w:val="left" w:pos="1276"/>
        </w:tabs>
        <w:spacing w:line="360" w:lineRule="auto"/>
        <w:ind w:left="927"/>
        <w:jc w:val="both"/>
        <w:rPr>
          <w:rFonts w:ascii="Verdana" w:hAnsi="Verdana"/>
          <w:sz w:val="18"/>
          <w:szCs w:val="18"/>
          <w:lang w:val="x-none" w:eastAsia="x-none"/>
        </w:rPr>
      </w:pPr>
      <w:r w:rsidRPr="009538F2">
        <w:rPr>
          <w:rFonts w:ascii="Verdana" w:hAnsi="Verdana"/>
          <w:sz w:val="18"/>
          <w:szCs w:val="18"/>
          <w:lang w:val="x-none" w:eastAsia="x-none"/>
        </w:rPr>
        <w:t>Dokumentację należy dostarczyć zarówno w formie papierowej jak i elektronicznej (dokument w formacie pdf) dostarczonej na nośniku lub mailem. Do wersji elektronicznej dokumentacji należy dołączyć wszelkie schematy i opisy dotyczące opracowania w postaci edytowalnej (</w:t>
      </w:r>
      <w:proofErr w:type="spellStart"/>
      <w:r w:rsidRPr="009538F2">
        <w:rPr>
          <w:rFonts w:ascii="Verdana" w:hAnsi="Verdana"/>
          <w:sz w:val="18"/>
          <w:szCs w:val="18"/>
          <w:lang w:val="x-none" w:eastAsia="x-none"/>
        </w:rPr>
        <w:t>doc</w:t>
      </w:r>
      <w:proofErr w:type="spellEnd"/>
      <w:r w:rsidRPr="009538F2">
        <w:rPr>
          <w:rFonts w:ascii="Verdana" w:hAnsi="Verdana"/>
          <w:sz w:val="18"/>
          <w:szCs w:val="18"/>
          <w:lang w:val="x-none" w:eastAsia="x-none"/>
        </w:rPr>
        <w:t>/</w:t>
      </w:r>
      <w:proofErr w:type="spellStart"/>
      <w:r w:rsidRPr="009538F2">
        <w:rPr>
          <w:rFonts w:ascii="Verdana" w:hAnsi="Verdana"/>
          <w:sz w:val="18"/>
          <w:szCs w:val="18"/>
          <w:lang w:val="x-none" w:eastAsia="x-none"/>
        </w:rPr>
        <w:t>dwg</w:t>
      </w:r>
      <w:proofErr w:type="spellEnd"/>
      <w:r w:rsidRPr="009538F2">
        <w:rPr>
          <w:rFonts w:ascii="Verdana" w:hAnsi="Verdana"/>
          <w:sz w:val="18"/>
          <w:szCs w:val="18"/>
          <w:lang w:val="x-none" w:eastAsia="x-none"/>
        </w:rPr>
        <w:t>). Ponadto wymaga się załączenia plików z urządzenia pomiarowego w postaci oryginalnej (np. format .</w:t>
      </w:r>
      <w:proofErr w:type="spellStart"/>
      <w:r w:rsidRPr="009538F2">
        <w:rPr>
          <w:rFonts w:ascii="Verdana" w:hAnsi="Verdana"/>
          <w:sz w:val="18"/>
          <w:szCs w:val="18"/>
          <w:lang w:val="x-none" w:eastAsia="x-none"/>
        </w:rPr>
        <w:t>flw</w:t>
      </w:r>
      <w:proofErr w:type="spellEnd"/>
      <w:r w:rsidRPr="009538F2">
        <w:rPr>
          <w:rFonts w:ascii="Verdana" w:hAnsi="Verdana"/>
          <w:sz w:val="18"/>
          <w:szCs w:val="18"/>
          <w:lang w:val="x-none" w:eastAsia="x-none"/>
        </w:rPr>
        <w:t xml:space="preserve"> dla urządzeń </w:t>
      </w:r>
      <w:proofErr w:type="spellStart"/>
      <w:r w:rsidRPr="009538F2">
        <w:rPr>
          <w:rFonts w:ascii="Verdana" w:hAnsi="Verdana"/>
          <w:sz w:val="18"/>
          <w:szCs w:val="18"/>
          <w:lang w:val="x-none" w:eastAsia="x-none"/>
        </w:rPr>
        <w:t>Fluke</w:t>
      </w:r>
      <w:proofErr w:type="spellEnd"/>
      <w:r w:rsidRPr="009538F2">
        <w:rPr>
          <w:rFonts w:ascii="Verdana" w:hAnsi="Verdana"/>
          <w:sz w:val="18"/>
          <w:szCs w:val="18"/>
          <w:lang w:val="x-none" w:eastAsia="x-none"/>
        </w:rPr>
        <w:t>).</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Do każdego wykonanego przyłącza logicznego należy dostarczyć komplet nowych </w:t>
      </w:r>
      <w:proofErr w:type="spellStart"/>
      <w:r w:rsidRPr="009538F2">
        <w:rPr>
          <w:rFonts w:ascii="Verdana" w:hAnsi="Verdana"/>
          <w:sz w:val="18"/>
          <w:szCs w:val="18"/>
          <w:lang w:val="x-none" w:eastAsia="x-none"/>
        </w:rPr>
        <w:t>patchcordów</w:t>
      </w:r>
      <w:proofErr w:type="spellEnd"/>
      <w:r w:rsidRPr="009538F2">
        <w:rPr>
          <w:rFonts w:ascii="Verdana" w:hAnsi="Verdana"/>
          <w:sz w:val="18"/>
          <w:szCs w:val="18"/>
          <w:lang w:val="x-none" w:eastAsia="x-none"/>
        </w:rPr>
        <w:t xml:space="preserve">: 0,5m (lub 1m w zależności od potrzeby) od strony szafy dystrybucyjnej i 3m od strony gniazda logicznego. </w:t>
      </w:r>
      <w:proofErr w:type="spellStart"/>
      <w:r w:rsidRPr="009538F2">
        <w:rPr>
          <w:rFonts w:ascii="Verdana" w:hAnsi="Verdana"/>
          <w:sz w:val="18"/>
          <w:szCs w:val="18"/>
          <w:lang w:val="x-none" w:eastAsia="x-none"/>
        </w:rPr>
        <w:t>Patchcordy</w:t>
      </w:r>
      <w:proofErr w:type="spellEnd"/>
      <w:r w:rsidRPr="009538F2">
        <w:rPr>
          <w:rFonts w:ascii="Verdana" w:hAnsi="Verdana"/>
          <w:sz w:val="18"/>
          <w:szCs w:val="18"/>
          <w:lang w:val="x-none" w:eastAsia="x-none"/>
        </w:rPr>
        <w:t xml:space="preserve"> w oryginalnych opakowaniach  przekazać przy odbiorze prac. Podłączone zostaną dopiero po odbiorze prac.</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Jeżeli prace obejmują demontaż starych elementów, wszelkie części z demontażu </w:t>
      </w:r>
      <w:r w:rsidRPr="009538F2">
        <w:rPr>
          <w:rFonts w:ascii="Verdana" w:hAnsi="Verdana"/>
          <w:sz w:val="18"/>
          <w:szCs w:val="18"/>
          <w:lang w:val="x-none" w:eastAsia="x-none"/>
        </w:rPr>
        <w:br/>
        <w:t xml:space="preserve">(np. </w:t>
      </w:r>
      <w:proofErr w:type="spellStart"/>
      <w:r w:rsidRPr="009538F2">
        <w:rPr>
          <w:rFonts w:ascii="Verdana" w:hAnsi="Verdana"/>
          <w:sz w:val="18"/>
          <w:szCs w:val="18"/>
          <w:lang w:val="x-none" w:eastAsia="x-none"/>
        </w:rPr>
        <w:t>patchpanele</w:t>
      </w:r>
      <w:proofErr w:type="spellEnd"/>
      <w:r w:rsidRPr="009538F2">
        <w:rPr>
          <w:rFonts w:ascii="Verdana" w:hAnsi="Verdana"/>
          <w:sz w:val="18"/>
          <w:szCs w:val="18"/>
          <w:lang w:val="x-none" w:eastAsia="x-none"/>
        </w:rPr>
        <w:t>, szafy dystrybucyjne) dostarczyć do siedziby Centrum Informatycznego.</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W szafie należy umieścić zafoliowany (lub uaktualnić istniejący) opis relacji wszystkich kabli.</w:t>
      </w:r>
    </w:p>
    <w:p w:rsidR="009538F2" w:rsidRPr="009538F2" w:rsidRDefault="009538F2" w:rsidP="009538F2">
      <w:pPr>
        <w:tabs>
          <w:tab w:val="num" w:pos="360"/>
          <w:tab w:val="left" w:pos="567"/>
          <w:tab w:val="left" w:pos="1134"/>
          <w:tab w:val="left" w:pos="1276"/>
        </w:tabs>
        <w:spacing w:line="360" w:lineRule="auto"/>
        <w:ind w:hanging="360"/>
        <w:jc w:val="both"/>
        <w:rPr>
          <w:rFonts w:ascii="Verdana" w:hAnsi="Verdana"/>
          <w:sz w:val="18"/>
          <w:szCs w:val="18"/>
          <w:lang w:val="x-none" w:eastAsia="x-none"/>
        </w:rPr>
      </w:pPr>
    </w:p>
    <w:p w:rsidR="009538F2" w:rsidRPr="009538F2" w:rsidRDefault="009538F2" w:rsidP="009538F2">
      <w:pPr>
        <w:numPr>
          <w:ilvl w:val="0"/>
          <w:numId w:val="18"/>
        </w:numPr>
        <w:tabs>
          <w:tab w:val="left" w:pos="567"/>
          <w:tab w:val="left" w:pos="1134"/>
          <w:tab w:val="left" w:pos="1276"/>
        </w:tabs>
        <w:spacing w:line="360" w:lineRule="auto"/>
        <w:jc w:val="both"/>
        <w:rPr>
          <w:rFonts w:ascii="Verdana" w:hAnsi="Verdana"/>
          <w:b/>
          <w:bCs/>
          <w:sz w:val="18"/>
          <w:szCs w:val="18"/>
          <w:lang w:val="x-none" w:eastAsia="x-none"/>
        </w:rPr>
      </w:pPr>
      <w:r w:rsidRPr="009538F2">
        <w:rPr>
          <w:rFonts w:ascii="Verdana" w:hAnsi="Verdana"/>
          <w:b/>
          <w:bCs/>
          <w:sz w:val="18"/>
          <w:szCs w:val="18"/>
          <w:lang w:val="x-none" w:eastAsia="x-none"/>
        </w:rPr>
        <w:t>Wykonanie zasilania stanowisk komputerowych.</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Zasilanie obwodów komputerowych wykonać z wydzielonej rozdzielnicy zabezpieczonej układem przepięciowym II stopnia.</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Instalację wykonać przewodem </w:t>
      </w:r>
      <w:proofErr w:type="spellStart"/>
      <w:r w:rsidRPr="009538F2">
        <w:rPr>
          <w:rFonts w:ascii="Verdana" w:hAnsi="Verdana"/>
          <w:sz w:val="18"/>
          <w:szCs w:val="18"/>
          <w:lang w:val="x-none" w:eastAsia="x-none"/>
        </w:rPr>
        <w:t>YDYżo</w:t>
      </w:r>
      <w:proofErr w:type="spellEnd"/>
      <w:r w:rsidRPr="009538F2">
        <w:rPr>
          <w:rFonts w:ascii="Verdana" w:hAnsi="Verdana"/>
          <w:sz w:val="18"/>
          <w:szCs w:val="18"/>
          <w:lang w:val="x-none" w:eastAsia="x-none"/>
        </w:rPr>
        <w:t xml:space="preserve"> 3x2,5 mm</w:t>
      </w:r>
      <w:r w:rsidRPr="009538F2">
        <w:rPr>
          <w:rFonts w:ascii="Verdana" w:hAnsi="Verdana"/>
          <w:sz w:val="18"/>
          <w:szCs w:val="18"/>
          <w:vertAlign w:val="superscript"/>
          <w:lang w:val="x-none" w:eastAsia="x-none"/>
        </w:rPr>
        <w:t>2</w:t>
      </w:r>
      <w:r w:rsidRPr="009538F2">
        <w:rPr>
          <w:rFonts w:ascii="Verdana" w:hAnsi="Verdana"/>
          <w:sz w:val="18"/>
          <w:szCs w:val="18"/>
          <w:lang w:val="x-none" w:eastAsia="x-none"/>
        </w:rPr>
        <w:t>.</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Kabel elektryczny prowadzić w wydzielonej komorze koryta kablowego (stosować koryta dzielone).</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Zastosować dla pojedynczego przyłącza jeden podwójny zestaw gniazd elektrycznych z kluczami zabezpieczającymi,</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Założyć, że gniazda zasilające stacje robocze usytuowanie są obok przyłączy logicznych, a poszczególne  obwody zasilane z rozdzielnicy napięciowej zlokalizowanej w pobliżu węzła koncentracji okablowania.</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Przyjąć, że w jednym obwodzie elektrycznym zabezpieczonym wyłącznikiem różnicowo prądowym typu A mogą pracować maksymalnie cztery stanowiska komputerowe.</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Jednoznacznie opisać obwody w rozdzielnicach napięciowych.</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W przypadku montażu nowej rozdzielnicy, do jej zasilenia wykorzystać przewód </w:t>
      </w:r>
      <w:proofErr w:type="spellStart"/>
      <w:r w:rsidRPr="009538F2">
        <w:rPr>
          <w:rFonts w:ascii="Verdana" w:hAnsi="Verdana"/>
          <w:sz w:val="18"/>
          <w:szCs w:val="18"/>
          <w:lang w:val="x-none" w:eastAsia="x-none"/>
        </w:rPr>
        <w:t>YDYżo</w:t>
      </w:r>
      <w:proofErr w:type="spellEnd"/>
      <w:r w:rsidRPr="009538F2">
        <w:rPr>
          <w:rFonts w:ascii="Verdana" w:hAnsi="Verdana"/>
          <w:sz w:val="18"/>
          <w:szCs w:val="18"/>
          <w:lang w:val="x-none" w:eastAsia="x-none"/>
        </w:rPr>
        <w:t xml:space="preserve"> 5x6mm</w:t>
      </w:r>
      <w:r w:rsidRPr="009538F2">
        <w:rPr>
          <w:rFonts w:ascii="Verdana" w:hAnsi="Verdana"/>
          <w:sz w:val="18"/>
          <w:szCs w:val="18"/>
          <w:vertAlign w:val="superscript"/>
          <w:lang w:val="x-none" w:eastAsia="x-none"/>
        </w:rPr>
        <w:t>2</w:t>
      </w:r>
      <w:r w:rsidRPr="009538F2">
        <w:rPr>
          <w:rFonts w:ascii="Verdana" w:hAnsi="Verdana"/>
          <w:sz w:val="18"/>
          <w:szCs w:val="18"/>
          <w:lang w:val="x-none" w:eastAsia="x-none"/>
        </w:rPr>
        <w:t>, poprowadzony w korycie kablowym. Rozdzielnicę wyposażyć w rozłącznik izolacyjny typu RF i lampkę sygnalizacyjną L191-3.</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Prace należy wykonywać zgodnie z uprzednio wykonanym projektem. </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Warunkiem odbioru prac będzie przedstawienie prawidłowych pomiarów wykonanej instalacji zasilającej, zgodnie z obowiązującymi przepisami.</w:t>
      </w:r>
    </w:p>
    <w:p w:rsidR="009538F2" w:rsidRPr="009538F2" w:rsidRDefault="009538F2" w:rsidP="009538F2">
      <w:pPr>
        <w:tabs>
          <w:tab w:val="num" w:pos="360"/>
          <w:tab w:val="left" w:pos="567"/>
          <w:tab w:val="left" w:pos="1134"/>
          <w:tab w:val="left" w:pos="1276"/>
        </w:tabs>
        <w:spacing w:line="360" w:lineRule="auto"/>
        <w:ind w:hanging="360"/>
        <w:jc w:val="both"/>
        <w:rPr>
          <w:rFonts w:ascii="Verdana" w:hAnsi="Verdana"/>
          <w:sz w:val="18"/>
          <w:szCs w:val="18"/>
          <w:lang w:val="x-none" w:eastAsia="x-none"/>
        </w:rPr>
      </w:pPr>
    </w:p>
    <w:p w:rsidR="009538F2" w:rsidRPr="009538F2" w:rsidRDefault="009538F2" w:rsidP="009538F2">
      <w:pPr>
        <w:numPr>
          <w:ilvl w:val="0"/>
          <w:numId w:val="18"/>
        </w:numPr>
        <w:tabs>
          <w:tab w:val="left" w:pos="567"/>
          <w:tab w:val="left" w:pos="1134"/>
          <w:tab w:val="left" w:pos="1276"/>
        </w:tabs>
        <w:spacing w:line="360" w:lineRule="auto"/>
        <w:jc w:val="both"/>
        <w:rPr>
          <w:rFonts w:ascii="Verdana" w:hAnsi="Verdana"/>
          <w:b/>
          <w:bCs/>
          <w:sz w:val="18"/>
          <w:szCs w:val="18"/>
          <w:lang w:val="x-none" w:eastAsia="x-none"/>
        </w:rPr>
      </w:pPr>
      <w:r w:rsidRPr="009538F2">
        <w:rPr>
          <w:rFonts w:ascii="Verdana" w:hAnsi="Verdana"/>
          <w:b/>
          <w:bCs/>
          <w:sz w:val="18"/>
          <w:szCs w:val="18"/>
          <w:lang w:val="x-none" w:eastAsia="x-none"/>
        </w:rPr>
        <w:t>Wykonanie zasilania punktu koncentracji okablowania (szafa dystrybucyjna).</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Zasilanie doprowadzić przewodem </w:t>
      </w:r>
      <w:proofErr w:type="spellStart"/>
      <w:r w:rsidRPr="009538F2">
        <w:rPr>
          <w:rFonts w:ascii="Verdana" w:hAnsi="Verdana"/>
          <w:sz w:val="18"/>
          <w:szCs w:val="18"/>
          <w:lang w:val="x-none" w:eastAsia="x-none"/>
        </w:rPr>
        <w:t>YDYżo</w:t>
      </w:r>
      <w:proofErr w:type="spellEnd"/>
      <w:r w:rsidRPr="009538F2">
        <w:rPr>
          <w:rFonts w:ascii="Verdana" w:hAnsi="Verdana"/>
          <w:sz w:val="18"/>
          <w:szCs w:val="18"/>
          <w:lang w:val="x-none" w:eastAsia="x-none"/>
        </w:rPr>
        <w:t xml:space="preserve"> 3x2,5 mm</w:t>
      </w:r>
      <w:r w:rsidRPr="009538F2">
        <w:rPr>
          <w:rFonts w:ascii="Verdana" w:hAnsi="Verdana"/>
          <w:sz w:val="18"/>
          <w:szCs w:val="18"/>
          <w:vertAlign w:val="superscript"/>
          <w:lang w:val="x-none" w:eastAsia="x-none"/>
        </w:rPr>
        <w:t xml:space="preserve">2 </w:t>
      </w:r>
      <w:r w:rsidRPr="009538F2">
        <w:rPr>
          <w:rFonts w:ascii="Verdana" w:hAnsi="Verdana"/>
          <w:sz w:val="18"/>
          <w:szCs w:val="18"/>
          <w:lang w:val="x-none" w:eastAsia="x-none"/>
        </w:rPr>
        <w:t>ułożonym</w:t>
      </w:r>
      <w:r w:rsidRPr="009538F2">
        <w:rPr>
          <w:rFonts w:ascii="Verdana" w:hAnsi="Verdana"/>
          <w:sz w:val="18"/>
          <w:szCs w:val="18"/>
          <w:vertAlign w:val="superscript"/>
          <w:lang w:val="x-none" w:eastAsia="x-none"/>
        </w:rPr>
        <w:t xml:space="preserve"> </w:t>
      </w:r>
      <w:r w:rsidRPr="009538F2">
        <w:rPr>
          <w:rFonts w:ascii="Verdana" w:hAnsi="Verdana"/>
          <w:sz w:val="18"/>
          <w:szCs w:val="18"/>
          <w:lang w:val="x-none" w:eastAsia="x-none"/>
        </w:rPr>
        <w:t>w korytach kablowych.</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Przewód zasilający zarobić w szafie kablowej bezpośrednio na bloku zasilającym zawierającym </w:t>
      </w:r>
      <w:r w:rsidRPr="009538F2">
        <w:rPr>
          <w:rFonts w:ascii="Verdana" w:hAnsi="Verdana"/>
          <w:sz w:val="18"/>
          <w:szCs w:val="18"/>
          <w:lang w:eastAsia="x-none"/>
        </w:rPr>
        <w:br/>
      </w:r>
      <w:r w:rsidRPr="009538F2">
        <w:rPr>
          <w:rFonts w:ascii="Verdana" w:hAnsi="Verdana"/>
          <w:sz w:val="18"/>
          <w:szCs w:val="18"/>
          <w:lang w:val="x-none" w:eastAsia="x-none"/>
        </w:rPr>
        <w:t>3 gniazda 2P+Z</w:t>
      </w:r>
      <w:r w:rsidRPr="009538F2">
        <w:rPr>
          <w:rFonts w:ascii="Verdana" w:hAnsi="Verdana"/>
          <w:sz w:val="18"/>
          <w:szCs w:val="18"/>
          <w:lang w:eastAsia="x-none"/>
        </w:rPr>
        <w:t xml:space="preserve"> </w:t>
      </w:r>
      <w:r w:rsidRPr="009538F2">
        <w:rPr>
          <w:rFonts w:ascii="Verdana" w:hAnsi="Verdana"/>
          <w:sz w:val="18"/>
          <w:szCs w:val="18"/>
          <w:lang w:val="x-none" w:eastAsia="x-none"/>
        </w:rPr>
        <w:t>(W wycenie prac blok należy traktować jako element instalacji zasilania szafy kablowej).</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Jeżeli dołączone do punktu koncentracji stacje robocze nie wymagają dedykowanego zasilania, </w:t>
      </w:r>
      <w:r w:rsidRPr="009538F2">
        <w:rPr>
          <w:rFonts w:ascii="Verdana" w:hAnsi="Verdana"/>
          <w:bCs/>
          <w:sz w:val="18"/>
          <w:szCs w:val="18"/>
          <w:lang w:val="x-none" w:eastAsia="x-none"/>
        </w:rPr>
        <w:t xml:space="preserve">zamontować obok szafy kablowej rozdzielnicę napięciową typu RN-1x6-55 </w:t>
      </w:r>
      <w:r w:rsidRPr="009538F2">
        <w:rPr>
          <w:rFonts w:ascii="Verdana" w:hAnsi="Verdana"/>
          <w:bCs/>
          <w:sz w:val="18"/>
          <w:szCs w:val="18"/>
          <w:lang w:val="x-none" w:eastAsia="x-none"/>
        </w:rPr>
        <w:lastRenderedPageBreak/>
        <w:t xml:space="preserve">wyposażoną w rozłącznik izolacyjny FR102 100, lampkę sygnalizacyjną </w:t>
      </w:r>
      <w:r w:rsidRPr="009538F2">
        <w:rPr>
          <w:rFonts w:ascii="Verdana" w:hAnsi="Verdana"/>
          <w:bCs/>
          <w:sz w:val="18"/>
          <w:szCs w:val="18"/>
          <w:lang w:eastAsia="x-none"/>
        </w:rPr>
        <w:t xml:space="preserve">modułową </w:t>
      </w:r>
      <w:r w:rsidRPr="009538F2">
        <w:rPr>
          <w:rFonts w:ascii="Verdana" w:hAnsi="Verdana"/>
          <w:bCs/>
          <w:sz w:val="18"/>
          <w:szCs w:val="18"/>
          <w:lang w:val="x-none" w:eastAsia="x-none"/>
        </w:rPr>
        <w:t xml:space="preserve">oraz wyłącznik nadprądowy </w:t>
      </w:r>
      <w:r w:rsidRPr="009538F2">
        <w:rPr>
          <w:rFonts w:ascii="Verdana" w:hAnsi="Verdana"/>
          <w:bCs/>
          <w:sz w:val="18"/>
          <w:szCs w:val="18"/>
          <w:lang w:eastAsia="x-none"/>
        </w:rPr>
        <w:t xml:space="preserve">1P </w:t>
      </w:r>
      <w:r w:rsidRPr="009538F2">
        <w:rPr>
          <w:rFonts w:ascii="Verdana" w:hAnsi="Verdana"/>
          <w:bCs/>
          <w:sz w:val="18"/>
          <w:szCs w:val="18"/>
          <w:lang w:val="x-none" w:eastAsia="x-none"/>
        </w:rPr>
        <w:t xml:space="preserve">B6 (wszystkie elementy produkcji </w:t>
      </w:r>
      <w:r w:rsidRPr="009538F2">
        <w:rPr>
          <w:rFonts w:ascii="Verdana" w:hAnsi="Verdana"/>
          <w:bCs/>
          <w:sz w:val="18"/>
          <w:szCs w:val="18"/>
          <w:lang w:eastAsia="x-none"/>
        </w:rPr>
        <w:t>Legrand lub Eaton</w:t>
      </w:r>
      <w:r w:rsidRPr="009538F2">
        <w:rPr>
          <w:rFonts w:ascii="Verdana" w:hAnsi="Verdana"/>
          <w:bCs/>
          <w:sz w:val="18"/>
          <w:szCs w:val="18"/>
          <w:lang w:val="x-none" w:eastAsia="x-none"/>
        </w:rPr>
        <w:t>).</w:t>
      </w:r>
      <w:r w:rsidRPr="009538F2">
        <w:rPr>
          <w:rFonts w:ascii="Verdana" w:hAnsi="Verdana"/>
          <w:sz w:val="18"/>
          <w:szCs w:val="18"/>
          <w:lang w:val="x-none" w:eastAsia="x-none"/>
        </w:rPr>
        <w:t xml:space="preserve"> </w:t>
      </w:r>
      <w:r w:rsidRPr="009538F2">
        <w:rPr>
          <w:rFonts w:ascii="Verdana" w:hAnsi="Verdana"/>
          <w:sz w:val="18"/>
          <w:szCs w:val="18"/>
          <w:lang w:eastAsia="x-none"/>
        </w:rPr>
        <w:t xml:space="preserve"> </w:t>
      </w:r>
      <w:r w:rsidRPr="009538F2">
        <w:rPr>
          <w:rFonts w:ascii="Verdana" w:hAnsi="Verdana"/>
          <w:sz w:val="18"/>
          <w:szCs w:val="18"/>
          <w:lang w:val="x-none" w:eastAsia="x-none"/>
        </w:rPr>
        <w:t>Zasilanie doprowadzić z głównej rozdzielnicy napięciowej budynku.</w:t>
      </w:r>
    </w:p>
    <w:p w:rsidR="009538F2" w:rsidRPr="009538F2" w:rsidRDefault="009538F2" w:rsidP="009538F2">
      <w:pPr>
        <w:tabs>
          <w:tab w:val="left" w:pos="567"/>
          <w:tab w:val="left" w:pos="1134"/>
          <w:tab w:val="left" w:pos="1276"/>
        </w:tabs>
        <w:spacing w:line="360" w:lineRule="auto"/>
        <w:ind w:left="927"/>
        <w:jc w:val="both"/>
        <w:rPr>
          <w:rFonts w:ascii="Verdana" w:hAnsi="Verdana"/>
          <w:sz w:val="18"/>
          <w:szCs w:val="18"/>
          <w:lang w:eastAsia="x-none"/>
        </w:rPr>
      </w:pPr>
      <w:r w:rsidRPr="009538F2">
        <w:rPr>
          <w:rFonts w:ascii="Verdana" w:hAnsi="Verdana"/>
          <w:sz w:val="18"/>
          <w:szCs w:val="18"/>
          <w:lang w:val="x-none" w:eastAsia="x-none"/>
        </w:rPr>
        <w:t xml:space="preserve">Jeżeli przyłączone do punktu koncentracji okablowania stacje robocze posiadają dedykowane zasilanie, szafę kablową zasilić z rozdzielnicy zasilającej stacje. Obwód zabezpieczyć wyłącznikiem nadprądowym </w:t>
      </w:r>
      <w:r w:rsidRPr="009538F2">
        <w:rPr>
          <w:rFonts w:ascii="Verdana" w:hAnsi="Verdana"/>
          <w:sz w:val="18"/>
          <w:szCs w:val="18"/>
          <w:lang w:eastAsia="x-none"/>
        </w:rPr>
        <w:t>1P B6</w:t>
      </w:r>
      <w:r w:rsidRPr="009538F2">
        <w:rPr>
          <w:rFonts w:ascii="Verdana" w:hAnsi="Verdana"/>
          <w:sz w:val="18"/>
          <w:szCs w:val="18"/>
          <w:lang w:val="x-none" w:eastAsia="x-none"/>
        </w:rPr>
        <w:t>.</w:t>
      </w:r>
    </w:p>
    <w:p w:rsidR="009538F2" w:rsidRPr="009538F2" w:rsidRDefault="009538F2" w:rsidP="009538F2">
      <w:pPr>
        <w:tabs>
          <w:tab w:val="left" w:pos="567"/>
          <w:tab w:val="left" w:pos="1134"/>
          <w:tab w:val="left" w:pos="1276"/>
        </w:tabs>
        <w:spacing w:line="360" w:lineRule="auto"/>
        <w:ind w:left="927"/>
        <w:jc w:val="both"/>
        <w:rPr>
          <w:rFonts w:ascii="Verdana" w:hAnsi="Verdana"/>
          <w:sz w:val="18"/>
          <w:szCs w:val="18"/>
          <w:lang w:val="x-none" w:eastAsia="x-none"/>
        </w:rPr>
      </w:pPr>
      <w:r w:rsidRPr="009538F2">
        <w:rPr>
          <w:rFonts w:ascii="Verdana" w:hAnsi="Verdana"/>
          <w:sz w:val="18"/>
          <w:szCs w:val="18"/>
          <w:lang w:val="x-none" w:eastAsia="x-none"/>
        </w:rPr>
        <w:t>Prace należy wykonać zgodnie z uprzednio wykonanym projektem.</w:t>
      </w:r>
    </w:p>
    <w:p w:rsidR="009538F2" w:rsidRPr="0083105A" w:rsidRDefault="009538F2" w:rsidP="0083105A">
      <w:pPr>
        <w:pStyle w:val="Tekstpodstawowy2"/>
        <w:spacing w:line="276" w:lineRule="auto"/>
        <w:ind w:right="-567"/>
        <w:jc w:val="center"/>
        <w:rPr>
          <w:rFonts w:ascii="Verdana" w:hAnsi="Verdana"/>
          <w:b/>
          <w:sz w:val="18"/>
          <w:szCs w:val="18"/>
        </w:rPr>
      </w:pPr>
    </w:p>
    <w:sectPr w:rsidR="009538F2" w:rsidRPr="0083105A" w:rsidSect="00173CF8">
      <w:pgSz w:w="11906" w:h="16838"/>
      <w:pgMar w:top="567" w:right="1416" w:bottom="993" w:left="1418"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086" w:rsidRDefault="00940086" w:rsidP="009D10EF">
      <w:r>
        <w:separator/>
      </w:r>
    </w:p>
  </w:endnote>
  <w:endnote w:type="continuationSeparator" w:id="0">
    <w:p w:rsidR="00940086" w:rsidRDefault="00940086" w:rsidP="009D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83" w:rsidRDefault="00AB6883" w:rsidP="00E0120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086" w:rsidRDefault="00940086" w:rsidP="009D10EF">
      <w:r>
        <w:separator/>
      </w:r>
    </w:p>
  </w:footnote>
  <w:footnote w:type="continuationSeparator" w:id="0">
    <w:p w:rsidR="00940086" w:rsidRDefault="00940086" w:rsidP="009D1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255C"/>
    <w:multiLevelType w:val="hybridMultilevel"/>
    <w:tmpl w:val="DBFE1E4E"/>
    <w:lvl w:ilvl="0" w:tplc="04150001">
      <w:start w:val="1"/>
      <w:numFmt w:val="bullet"/>
      <w:lvlText w:val=""/>
      <w:lvlJc w:val="left"/>
      <w:pPr>
        <w:ind w:left="1004" w:hanging="360"/>
      </w:pPr>
      <w:rPr>
        <w:rFonts w:ascii="Symbol" w:hAnsi="Symbol" w:hint="default"/>
      </w:rPr>
    </w:lvl>
    <w:lvl w:ilvl="1" w:tplc="A55C67EC">
      <w:start w:val="1"/>
      <w:numFmt w:val="lowerLetter"/>
      <w:lvlText w:val="%2)"/>
      <w:lvlJc w:val="left"/>
      <w:pPr>
        <w:tabs>
          <w:tab w:val="num" w:pos="1724"/>
        </w:tabs>
        <w:ind w:left="1724" w:hanging="360"/>
      </w:pPr>
      <w:rPr>
        <w:rFonts w:ascii="Times New Roman" w:hAnsi="Times New Roman"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B560B85"/>
    <w:multiLevelType w:val="hybridMultilevel"/>
    <w:tmpl w:val="5E1E2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A7E24"/>
    <w:multiLevelType w:val="multilevel"/>
    <w:tmpl w:val="5A3E8B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121029CB"/>
    <w:multiLevelType w:val="hybridMultilevel"/>
    <w:tmpl w:val="FB56BB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F74044"/>
    <w:multiLevelType w:val="hybridMultilevel"/>
    <w:tmpl w:val="763EC4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0627E2"/>
    <w:multiLevelType w:val="hybridMultilevel"/>
    <w:tmpl w:val="8084B18E"/>
    <w:lvl w:ilvl="0" w:tplc="E9DC1D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9245CA"/>
    <w:multiLevelType w:val="hybridMultilevel"/>
    <w:tmpl w:val="3D6CED2A"/>
    <w:lvl w:ilvl="0" w:tplc="3FE46A66">
      <w:start w:val="1"/>
      <w:numFmt w:val="decimal"/>
      <w:lvlText w:val="%1."/>
      <w:lvlJc w:val="left"/>
      <w:pPr>
        <w:tabs>
          <w:tab w:val="num" w:pos="360"/>
        </w:tabs>
        <w:ind w:left="360" w:hanging="360"/>
      </w:pPr>
      <w:rPr>
        <w:rFonts w:ascii="Times New Roman" w:hAnsi="Times New Roman" w:cs="Times New Roman" w:hint="default"/>
        <w:color w:val="auto"/>
      </w:rPr>
    </w:lvl>
    <w:lvl w:ilvl="1" w:tplc="F8F80BC4">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C5D2E7A"/>
    <w:multiLevelType w:val="hybridMultilevel"/>
    <w:tmpl w:val="57DE3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E43C86"/>
    <w:multiLevelType w:val="hybridMultilevel"/>
    <w:tmpl w:val="6394939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14402C4"/>
    <w:multiLevelType w:val="multilevel"/>
    <w:tmpl w:val="A06CBE5C"/>
    <w:lvl w:ilvl="0">
      <w:start w:val="1"/>
      <w:numFmt w:val="decimal"/>
      <w:pStyle w:val="Nagwek1"/>
      <w:suff w:val="space"/>
      <w:lvlText w:val="Rozdział %1."/>
      <w:lvlJc w:val="left"/>
      <w:pPr>
        <w:ind w:left="540" w:firstLine="0"/>
      </w:pPr>
    </w:lvl>
    <w:lvl w:ilvl="1">
      <w:start w:val="1"/>
      <w:numFmt w:val="none"/>
      <w:pStyle w:val="Nagwek2"/>
      <w:suff w:val="nothing"/>
      <w:lvlText w:val=""/>
      <w:lvlJc w:val="left"/>
      <w:pPr>
        <w:ind w:left="0" w:firstLine="0"/>
      </w:pPr>
    </w:lvl>
    <w:lvl w:ilvl="2">
      <w:start w:val="1"/>
      <w:numFmt w:val="decimal"/>
      <w:pStyle w:val="Nagwek3"/>
      <w:suff w:val="nothing"/>
      <w:lvlText w:val="Rozdział %3"/>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2" w15:restartNumberingAfterBreak="0">
    <w:nsid w:val="41937273"/>
    <w:multiLevelType w:val="hybridMultilevel"/>
    <w:tmpl w:val="8250950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433588"/>
    <w:multiLevelType w:val="hybridMultilevel"/>
    <w:tmpl w:val="523C5164"/>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508D681D"/>
    <w:multiLevelType w:val="hybridMultilevel"/>
    <w:tmpl w:val="63FA0E24"/>
    <w:lvl w:ilvl="0" w:tplc="15DCEB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68430F"/>
    <w:multiLevelType w:val="hybridMultilevel"/>
    <w:tmpl w:val="9A4851C8"/>
    <w:lvl w:ilvl="0" w:tplc="F6BC21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2B4048F"/>
    <w:multiLevelType w:val="hybridMultilevel"/>
    <w:tmpl w:val="73DAFE0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73EF1"/>
    <w:multiLevelType w:val="hybridMultilevel"/>
    <w:tmpl w:val="9EA49A32"/>
    <w:lvl w:ilvl="0" w:tplc="00D8D64C">
      <w:start w:val="7"/>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575E6AF8"/>
    <w:multiLevelType w:val="hybridMultilevel"/>
    <w:tmpl w:val="0838B8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DF0779E"/>
    <w:multiLevelType w:val="hybridMultilevel"/>
    <w:tmpl w:val="4E663268"/>
    <w:lvl w:ilvl="0" w:tplc="460CA67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5F981159"/>
    <w:multiLevelType w:val="hybridMultilevel"/>
    <w:tmpl w:val="73DAFE0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420BF1"/>
    <w:multiLevelType w:val="hybridMultilevel"/>
    <w:tmpl w:val="F94C6674"/>
    <w:lvl w:ilvl="0" w:tplc="0E1A7E1C">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A93A63"/>
    <w:multiLevelType w:val="hybridMultilevel"/>
    <w:tmpl w:val="92BCA97E"/>
    <w:lvl w:ilvl="0" w:tplc="6E5C3D06">
      <w:start w:val="1"/>
      <w:numFmt w:val="lowerLetter"/>
      <w:lvlText w:val="%1)"/>
      <w:lvlJc w:val="left"/>
      <w:pPr>
        <w:tabs>
          <w:tab w:val="num" w:pos="1069"/>
        </w:tabs>
        <w:ind w:left="1069" w:hanging="360"/>
      </w:pPr>
      <w:rPr>
        <w:rFonts w:hint="default"/>
      </w:rPr>
    </w:lvl>
    <w:lvl w:ilvl="1" w:tplc="C868F0F2">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3" w15:restartNumberingAfterBreak="0">
    <w:nsid w:val="6BB95DEE"/>
    <w:multiLevelType w:val="hybridMultilevel"/>
    <w:tmpl w:val="767E5BB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72F2107A"/>
    <w:multiLevelType w:val="hybridMultilevel"/>
    <w:tmpl w:val="A130616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734D183E"/>
    <w:multiLevelType w:val="hybridMultilevel"/>
    <w:tmpl w:val="53FED01E"/>
    <w:lvl w:ilvl="0" w:tplc="3692F1FC">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3915982"/>
    <w:multiLevelType w:val="hybridMultilevel"/>
    <w:tmpl w:val="2B8876EC"/>
    <w:lvl w:ilvl="0" w:tplc="8FFACE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22"/>
  </w:num>
  <w:num w:numId="5">
    <w:abstractNumId w:val="21"/>
  </w:num>
  <w:num w:numId="6">
    <w:abstractNumId w:val="12"/>
  </w:num>
  <w:num w:numId="7">
    <w:abstractNumId w:val="24"/>
  </w:num>
  <w:num w:numId="8">
    <w:abstractNumId w:val="20"/>
  </w:num>
  <w:num w:numId="9">
    <w:abstractNumId w:val="13"/>
  </w:num>
  <w:num w:numId="10">
    <w:abstractNumId w:val="25"/>
  </w:num>
  <w:num w:numId="11">
    <w:abstractNumId w:val="26"/>
  </w:num>
  <w:num w:numId="12">
    <w:abstractNumId w:val="0"/>
  </w:num>
  <w:num w:numId="13">
    <w:abstractNumId w:val="4"/>
  </w:num>
  <w:num w:numId="14">
    <w:abstractNumId w:val="3"/>
  </w:num>
  <w:num w:numId="15">
    <w:abstractNumId w:val="23"/>
  </w:num>
  <w:num w:numId="16">
    <w:abstractNumId w:val="19"/>
  </w:num>
  <w:num w:numId="17">
    <w:abstractNumId w:val="10"/>
  </w:num>
  <w:num w:numId="18">
    <w:abstractNumId w:val="2"/>
  </w:num>
  <w:num w:numId="19">
    <w:abstractNumId w:val="18"/>
  </w:num>
  <w:num w:numId="20">
    <w:abstractNumId w:val="7"/>
  </w:num>
  <w:num w:numId="21">
    <w:abstractNumId w:val="16"/>
  </w:num>
  <w:num w:numId="22">
    <w:abstractNumId w:val="15"/>
  </w:num>
  <w:num w:numId="23">
    <w:abstractNumId w:val="1"/>
  </w:num>
  <w:num w:numId="24">
    <w:abstractNumId w:val="14"/>
  </w:num>
  <w:num w:numId="25">
    <w:abstractNumId w:val="5"/>
  </w:num>
  <w:num w:numId="26">
    <w:abstractNumId w:val="27"/>
  </w:num>
  <w:num w:numId="27">
    <w:abstractNumId w:val="6"/>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73"/>
    <w:rsid w:val="00004D5C"/>
    <w:rsid w:val="000070FB"/>
    <w:rsid w:val="000103CB"/>
    <w:rsid w:val="00024560"/>
    <w:rsid w:val="00037422"/>
    <w:rsid w:val="00037C41"/>
    <w:rsid w:val="00042D34"/>
    <w:rsid w:val="000462F4"/>
    <w:rsid w:val="000517EF"/>
    <w:rsid w:val="00053565"/>
    <w:rsid w:val="0006627E"/>
    <w:rsid w:val="00067A32"/>
    <w:rsid w:val="00085916"/>
    <w:rsid w:val="00090CFD"/>
    <w:rsid w:val="00092649"/>
    <w:rsid w:val="000B6842"/>
    <w:rsid w:val="000D4364"/>
    <w:rsid w:val="000D7CE6"/>
    <w:rsid w:val="000E6427"/>
    <w:rsid w:val="000F1B01"/>
    <w:rsid w:val="001034EF"/>
    <w:rsid w:val="001204AB"/>
    <w:rsid w:val="00124BC5"/>
    <w:rsid w:val="0013106E"/>
    <w:rsid w:val="00133A11"/>
    <w:rsid w:val="00140317"/>
    <w:rsid w:val="00140DEB"/>
    <w:rsid w:val="001561E8"/>
    <w:rsid w:val="00170B08"/>
    <w:rsid w:val="001722DE"/>
    <w:rsid w:val="00173CF8"/>
    <w:rsid w:val="001A4E00"/>
    <w:rsid w:val="001A5ED5"/>
    <w:rsid w:val="001B3BE5"/>
    <w:rsid w:val="001B4B57"/>
    <w:rsid w:val="001C139E"/>
    <w:rsid w:val="001C5645"/>
    <w:rsid w:val="001D1817"/>
    <w:rsid w:val="001E10C7"/>
    <w:rsid w:val="001E1EE5"/>
    <w:rsid w:val="001F397C"/>
    <w:rsid w:val="001F4293"/>
    <w:rsid w:val="001F6D56"/>
    <w:rsid w:val="00217F36"/>
    <w:rsid w:val="0022481C"/>
    <w:rsid w:val="00225B2A"/>
    <w:rsid w:val="00233DC2"/>
    <w:rsid w:val="002374F8"/>
    <w:rsid w:val="0025526A"/>
    <w:rsid w:val="00256E88"/>
    <w:rsid w:val="00272E14"/>
    <w:rsid w:val="00284138"/>
    <w:rsid w:val="00284B9E"/>
    <w:rsid w:val="00292B75"/>
    <w:rsid w:val="0029793A"/>
    <w:rsid w:val="002A4DDA"/>
    <w:rsid w:val="002A5C99"/>
    <w:rsid w:val="002A7F83"/>
    <w:rsid w:val="002B07BF"/>
    <w:rsid w:val="002B1328"/>
    <w:rsid w:val="002C34B3"/>
    <w:rsid w:val="002C3690"/>
    <w:rsid w:val="002E3C75"/>
    <w:rsid w:val="002E4F03"/>
    <w:rsid w:val="002F1023"/>
    <w:rsid w:val="002F24FA"/>
    <w:rsid w:val="002F355D"/>
    <w:rsid w:val="002F5A8A"/>
    <w:rsid w:val="00304195"/>
    <w:rsid w:val="00312248"/>
    <w:rsid w:val="00313EA9"/>
    <w:rsid w:val="00321545"/>
    <w:rsid w:val="00321E1E"/>
    <w:rsid w:val="00330A08"/>
    <w:rsid w:val="00333DA2"/>
    <w:rsid w:val="00347551"/>
    <w:rsid w:val="00352090"/>
    <w:rsid w:val="00373B62"/>
    <w:rsid w:val="003742FE"/>
    <w:rsid w:val="00385474"/>
    <w:rsid w:val="00387BED"/>
    <w:rsid w:val="00391542"/>
    <w:rsid w:val="003B1458"/>
    <w:rsid w:val="003B33FE"/>
    <w:rsid w:val="003D1AEC"/>
    <w:rsid w:val="003D6FA4"/>
    <w:rsid w:val="003E44D0"/>
    <w:rsid w:val="003F6EE0"/>
    <w:rsid w:val="00405581"/>
    <w:rsid w:val="0041167B"/>
    <w:rsid w:val="00423ABB"/>
    <w:rsid w:val="00425B47"/>
    <w:rsid w:val="00430D9C"/>
    <w:rsid w:val="004367AA"/>
    <w:rsid w:val="0045754D"/>
    <w:rsid w:val="004608A0"/>
    <w:rsid w:val="00466F4C"/>
    <w:rsid w:val="00475825"/>
    <w:rsid w:val="00493218"/>
    <w:rsid w:val="00497912"/>
    <w:rsid w:val="004A44B8"/>
    <w:rsid w:val="004A7D4A"/>
    <w:rsid w:val="004B0AAF"/>
    <w:rsid w:val="004B10B7"/>
    <w:rsid w:val="004B238F"/>
    <w:rsid w:val="00502A20"/>
    <w:rsid w:val="00510B99"/>
    <w:rsid w:val="005243E1"/>
    <w:rsid w:val="00537131"/>
    <w:rsid w:val="00592626"/>
    <w:rsid w:val="0059441B"/>
    <w:rsid w:val="005A19B2"/>
    <w:rsid w:val="005C1D3E"/>
    <w:rsid w:val="005D6140"/>
    <w:rsid w:val="005E1B40"/>
    <w:rsid w:val="005E660B"/>
    <w:rsid w:val="005E7BD5"/>
    <w:rsid w:val="005F2AA7"/>
    <w:rsid w:val="006017D9"/>
    <w:rsid w:val="00605DD0"/>
    <w:rsid w:val="00613344"/>
    <w:rsid w:val="006147AA"/>
    <w:rsid w:val="00622495"/>
    <w:rsid w:val="00646FB3"/>
    <w:rsid w:val="006512AE"/>
    <w:rsid w:val="00666AF0"/>
    <w:rsid w:val="00696CD2"/>
    <w:rsid w:val="006A5520"/>
    <w:rsid w:val="006A7FF7"/>
    <w:rsid w:val="006B0A04"/>
    <w:rsid w:val="006B31B3"/>
    <w:rsid w:val="006B5C30"/>
    <w:rsid w:val="006C660F"/>
    <w:rsid w:val="006D67AE"/>
    <w:rsid w:val="006E5CAE"/>
    <w:rsid w:val="00701489"/>
    <w:rsid w:val="0071191D"/>
    <w:rsid w:val="00723488"/>
    <w:rsid w:val="00732F03"/>
    <w:rsid w:val="00733AAF"/>
    <w:rsid w:val="00734057"/>
    <w:rsid w:val="0073506F"/>
    <w:rsid w:val="00735948"/>
    <w:rsid w:val="00760EFA"/>
    <w:rsid w:val="0076155C"/>
    <w:rsid w:val="00771354"/>
    <w:rsid w:val="0077518B"/>
    <w:rsid w:val="00793E1E"/>
    <w:rsid w:val="007C04FF"/>
    <w:rsid w:val="007C162D"/>
    <w:rsid w:val="007C181B"/>
    <w:rsid w:val="007C20C6"/>
    <w:rsid w:val="007D11BC"/>
    <w:rsid w:val="007D330B"/>
    <w:rsid w:val="007E070B"/>
    <w:rsid w:val="007E4615"/>
    <w:rsid w:val="007F4451"/>
    <w:rsid w:val="007F7DC8"/>
    <w:rsid w:val="00804385"/>
    <w:rsid w:val="00806045"/>
    <w:rsid w:val="0080778D"/>
    <w:rsid w:val="00824D97"/>
    <w:rsid w:val="0083105A"/>
    <w:rsid w:val="008455D6"/>
    <w:rsid w:val="00845D2B"/>
    <w:rsid w:val="00870002"/>
    <w:rsid w:val="00872020"/>
    <w:rsid w:val="008738C9"/>
    <w:rsid w:val="0087457B"/>
    <w:rsid w:val="008835E0"/>
    <w:rsid w:val="00885B05"/>
    <w:rsid w:val="00896783"/>
    <w:rsid w:val="008A6F4D"/>
    <w:rsid w:val="008C442B"/>
    <w:rsid w:val="008C78D2"/>
    <w:rsid w:val="008E1F56"/>
    <w:rsid w:val="008E27AA"/>
    <w:rsid w:val="008F19F8"/>
    <w:rsid w:val="008F7420"/>
    <w:rsid w:val="009132F7"/>
    <w:rsid w:val="00917AD8"/>
    <w:rsid w:val="00923F09"/>
    <w:rsid w:val="00926427"/>
    <w:rsid w:val="00932F30"/>
    <w:rsid w:val="009376E4"/>
    <w:rsid w:val="00940086"/>
    <w:rsid w:val="009538F2"/>
    <w:rsid w:val="0095732C"/>
    <w:rsid w:val="00971C68"/>
    <w:rsid w:val="00973703"/>
    <w:rsid w:val="00975C26"/>
    <w:rsid w:val="00977936"/>
    <w:rsid w:val="0098265F"/>
    <w:rsid w:val="009C2D14"/>
    <w:rsid w:val="009C3BE1"/>
    <w:rsid w:val="009C5EFD"/>
    <w:rsid w:val="009D0CB2"/>
    <w:rsid w:val="009D10EF"/>
    <w:rsid w:val="009E26E7"/>
    <w:rsid w:val="009E5ED9"/>
    <w:rsid w:val="00A03ACC"/>
    <w:rsid w:val="00A12160"/>
    <w:rsid w:val="00A128B5"/>
    <w:rsid w:val="00A1441A"/>
    <w:rsid w:val="00A14B00"/>
    <w:rsid w:val="00A21033"/>
    <w:rsid w:val="00A3225C"/>
    <w:rsid w:val="00A42244"/>
    <w:rsid w:val="00A43F29"/>
    <w:rsid w:val="00A5187B"/>
    <w:rsid w:val="00A52408"/>
    <w:rsid w:val="00A604F4"/>
    <w:rsid w:val="00A723BE"/>
    <w:rsid w:val="00A75447"/>
    <w:rsid w:val="00A75ACF"/>
    <w:rsid w:val="00A8616B"/>
    <w:rsid w:val="00AA7D6A"/>
    <w:rsid w:val="00AB173B"/>
    <w:rsid w:val="00AB6883"/>
    <w:rsid w:val="00AE1FDD"/>
    <w:rsid w:val="00AF058E"/>
    <w:rsid w:val="00AF62E1"/>
    <w:rsid w:val="00B020D3"/>
    <w:rsid w:val="00B460AB"/>
    <w:rsid w:val="00B46769"/>
    <w:rsid w:val="00B46CFC"/>
    <w:rsid w:val="00B51A2E"/>
    <w:rsid w:val="00B56EE1"/>
    <w:rsid w:val="00B573C0"/>
    <w:rsid w:val="00B65372"/>
    <w:rsid w:val="00B653EB"/>
    <w:rsid w:val="00B70D55"/>
    <w:rsid w:val="00B732EA"/>
    <w:rsid w:val="00B744ED"/>
    <w:rsid w:val="00B865A5"/>
    <w:rsid w:val="00B8661A"/>
    <w:rsid w:val="00B909B4"/>
    <w:rsid w:val="00BA6E08"/>
    <w:rsid w:val="00BB7C16"/>
    <w:rsid w:val="00BC3255"/>
    <w:rsid w:val="00BD3FD8"/>
    <w:rsid w:val="00BD5906"/>
    <w:rsid w:val="00BE30B3"/>
    <w:rsid w:val="00BF0D21"/>
    <w:rsid w:val="00BF2FED"/>
    <w:rsid w:val="00C02F13"/>
    <w:rsid w:val="00C0729B"/>
    <w:rsid w:val="00C12BC5"/>
    <w:rsid w:val="00C13B86"/>
    <w:rsid w:val="00C17C48"/>
    <w:rsid w:val="00C3389C"/>
    <w:rsid w:val="00C414EB"/>
    <w:rsid w:val="00C50A04"/>
    <w:rsid w:val="00C52AE3"/>
    <w:rsid w:val="00C6309E"/>
    <w:rsid w:val="00C652BC"/>
    <w:rsid w:val="00C911B2"/>
    <w:rsid w:val="00CA66A6"/>
    <w:rsid w:val="00CB5035"/>
    <w:rsid w:val="00CD03DE"/>
    <w:rsid w:val="00CD6367"/>
    <w:rsid w:val="00CD7073"/>
    <w:rsid w:val="00CE02CF"/>
    <w:rsid w:val="00CE17D6"/>
    <w:rsid w:val="00CE2AA6"/>
    <w:rsid w:val="00CE549F"/>
    <w:rsid w:val="00CE61CE"/>
    <w:rsid w:val="00CF3F49"/>
    <w:rsid w:val="00CF78C5"/>
    <w:rsid w:val="00CF7F15"/>
    <w:rsid w:val="00D015B0"/>
    <w:rsid w:val="00D018FF"/>
    <w:rsid w:val="00D02062"/>
    <w:rsid w:val="00D04A4E"/>
    <w:rsid w:val="00D06C99"/>
    <w:rsid w:val="00D21BA9"/>
    <w:rsid w:val="00D30F27"/>
    <w:rsid w:val="00D36DE8"/>
    <w:rsid w:val="00D40C92"/>
    <w:rsid w:val="00D440D3"/>
    <w:rsid w:val="00D45E3D"/>
    <w:rsid w:val="00D554A0"/>
    <w:rsid w:val="00D7041A"/>
    <w:rsid w:val="00D81E75"/>
    <w:rsid w:val="00DA4381"/>
    <w:rsid w:val="00DB066B"/>
    <w:rsid w:val="00DB282E"/>
    <w:rsid w:val="00DD2C5F"/>
    <w:rsid w:val="00DD578A"/>
    <w:rsid w:val="00DF202D"/>
    <w:rsid w:val="00DF323A"/>
    <w:rsid w:val="00DF37B1"/>
    <w:rsid w:val="00DF4F1C"/>
    <w:rsid w:val="00E0120C"/>
    <w:rsid w:val="00E14EE7"/>
    <w:rsid w:val="00E16FF8"/>
    <w:rsid w:val="00E171DB"/>
    <w:rsid w:val="00E25926"/>
    <w:rsid w:val="00E301CD"/>
    <w:rsid w:val="00E37CCC"/>
    <w:rsid w:val="00E46C27"/>
    <w:rsid w:val="00E470EA"/>
    <w:rsid w:val="00E57C65"/>
    <w:rsid w:val="00E66A1F"/>
    <w:rsid w:val="00E73CB7"/>
    <w:rsid w:val="00E86473"/>
    <w:rsid w:val="00E97F15"/>
    <w:rsid w:val="00EA087B"/>
    <w:rsid w:val="00EA635B"/>
    <w:rsid w:val="00EB28F1"/>
    <w:rsid w:val="00EB62D1"/>
    <w:rsid w:val="00EC03F8"/>
    <w:rsid w:val="00ED7C6E"/>
    <w:rsid w:val="00ED7F65"/>
    <w:rsid w:val="00EE2224"/>
    <w:rsid w:val="00EE504A"/>
    <w:rsid w:val="00F00FC7"/>
    <w:rsid w:val="00F03EE1"/>
    <w:rsid w:val="00F064C1"/>
    <w:rsid w:val="00F07C63"/>
    <w:rsid w:val="00F115F1"/>
    <w:rsid w:val="00F16294"/>
    <w:rsid w:val="00F16B6D"/>
    <w:rsid w:val="00F20D61"/>
    <w:rsid w:val="00F222C5"/>
    <w:rsid w:val="00F242F2"/>
    <w:rsid w:val="00F277E1"/>
    <w:rsid w:val="00F27D24"/>
    <w:rsid w:val="00F33371"/>
    <w:rsid w:val="00F35CD8"/>
    <w:rsid w:val="00F36A11"/>
    <w:rsid w:val="00F36A5D"/>
    <w:rsid w:val="00F455E1"/>
    <w:rsid w:val="00F47EB7"/>
    <w:rsid w:val="00F506C9"/>
    <w:rsid w:val="00F51192"/>
    <w:rsid w:val="00F76878"/>
    <w:rsid w:val="00F77CF6"/>
    <w:rsid w:val="00F80308"/>
    <w:rsid w:val="00F87A09"/>
    <w:rsid w:val="00F9027F"/>
    <w:rsid w:val="00FA5694"/>
    <w:rsid w:val="00FB2794"/>
    <w:rsid w:val="00FB73A7"/>
    <w:rsid w:val="00FC1993"/>
    <w:rsid w:val="00FC5B67"/>
    <w:rsid w:val="00FD0990"/>
    <w:rsid w:val="00FE20B3"/>
    <w:rsid w:val="00FF4C50"/>
    <w:rsid w:val="00FF7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A03F9C8-57C5-441E-B24E-DD98F271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A32"/>
    <w:rPr>
      <w:sz w:val="24"/>
      <w:szCs w:val="24"/>
    </w:rPr>
  </w:style>
  <w:style w:type="paragraph" w:styleId="Nagwek1">
    <w:name w:val="heading 1"/>
    <w:basedOn w:val="Normalny"/>
    <w:next w:val="Normalny"/>
    <w:qFormat/>
    <w:pPr>
      <w:keepNext/>
      <w:numPr>
        <w:numId w:val="1"/>
      </w:numPr>
      <w:suppressAutoHyphens/>
      <w:outlineLvl w:val="0"/>
    </w:pPr>
    <w:rPr>
      <w:b/>
      <w:bCs/>
      <w:lang w:eastAsia="ar-SA"/>
    </w:rPr>
  </w:style>
  <w:style w:type="paragraph" w:styleId="Nagwek2">
    <w:name w:val="heading 2"/>
    <w:basedOn w:val="Normalny"/>
    <w:next w:val="Normalny"/>
    <w:qFormat/>
    <w:pPr>
      <w:keepNext/>
      <w:numPr>
        <w:ilvl w:val="1"/>
        <w:numId w:val="1"/>
      </w:numPr>
      <w:suppressAutoHyphens/>
      <w:spacing w:before="240" w:after="60"/>
      <w:outlineLvl w:val="1"/>
    </w:pPr>
    <w:rPr>
      <w:rFonts w:ascii="Arial" w:hAnsi="Arial" w:cs="Arial"/>
      <w:b/>
      <w:bCs/>
      <w:i/>
      <w:iCs/>
      <w:sz w:val="28"/>
      <w:szCs w:val="28"/>
      <w:lang w:eastAsia="ar-SA"/>
    </w:rPr>
  </w:style>
  <w:style w:type="paragraph" w:styleId="Nagwek3">
    <w:name w:val="heading 3"/>
    <w:basedOn w:val="Normalny"/>
    <w:next w:val="Normalny"/>
    <w:qFormat/>
    <w:pPr>
      <w:keepNext/>
      <w:numPr>
        <w:ilvl w:val="2"/>
        <w:numId w:val="1"/>
      </w:numPr>
      <w:suppressAutoHyphens/>
      <w:spacing w:line="360" w:lineRule="auto"/>
      <w:jc w:val="center"/>
      <w:outlineLvl w:val="2"/>
    </w:pPr>
    <w:rPr>
      <w:b/>
      <w:bCs/>
      <w:sz w:val="22"/>
      <w:lang w:eastAsia="ar-SA"/>
    </w:rPr>
  </w:style>
  <w:style w:type="paragraph" w:styleId="Nagwek4">
    <w:name w:val="heading 4"/>
    <w:basedOn w:val="Normalny"/>
    <w:next w:val="Normalny"/>
    <w:qFormat/>
    <w:pPr>
      <w:keepNext/>
      <w:numPr>
        <w:ilvl w:val="3"/>
        <w:numId w:val="1"/>
      </w:numPr>
      <w:suppressAutoHyphens/>
      <w:spacing w:before="240" w:after="60"/>
      <w:outlineLvl w:val="3"/>
    </w:pPr>
    <w:rPr>
      <w:b/>
      <w:bCs/>
      <w:sz w:val="28"/>
      <w:szCs w:val="28"/>
      <w:lang w:eastAsia="ar-SA"/>
    </w:rPr>
  </w:style>
  <w:style w:type="paragraph" w:styleId="Nagwek5">
    <w:name w:val="heading 5"/>
    <w:basedOn w:val="Normalny"/>
    <w:next w:val="Normalny"/>
    <w:qFormat/>
    <w:pPr>
      <w:keepNext/>
      <w:numPr>
        <w:ilvl w:val="4"/>
        <w:numId w:val="1"/>
      </w:numPr>
      <w:suppressAutoHyphens/>
      <w:spacing w:line="360" w:lineRule="auto"/>
      <w:jc w:val="center"/>
      <w:outlineLvl w:val="4"/>
    </w:pPr>
    <w:rPr>
      <w:b/>
      <w:bCs/>
      <w:lang w:eastAsia="ar-SA"/>
    </w:rPr>
  </w:style>
  <w:style w:type="paragraph" w:styleId="Nagwek6">
    <w:name w:val="heading 6"/>
    <w:basedOn w:val="Normalny"/>
    <w:next w:val="Normalny"/>
    <w:qFormat/>
    <w:pPr>
      <w:numPr>
        <w:ilvl w:val="5"/>
        <w:numId w:val="1"/>
      </w:numPr>
      <w:suppressAutoHyphens/>
      <w:spacing w:before="240" w:after="60"/>
      <w:outlineLvl w:val="5"/>
    </w:pPr>
    <w:rPr>
      <w:b/>
      <w:bCs/>
      <w:sz w:val="22"/>
      <w:szCs w:val="22"/>
      <w:lang w:eastAsia="ar-SA"/>
    </w:rPr>
  </w:style>
  <w:style w:type="paragraph" w:styleId="Nagwek7">
    <w:name w:val="heading 7"/>
    <w:basedOn w:val="Normalny"/>
    <w:next w:val="Normalny"/>
    <w:qFormat/>
    <w:pPr>
      <w:numPr>
        <w:ilvl w:val="6"/>
        <w:numId w:val="1"/>
      </w:numPr>
      <w:suppressAutoHyphens/>
      <w:spacing w:before="240" w:after="60"/>
      <w:outlineLvl w:val="6"/>
    </w:pPr>
    <w:rPr>
      <w:lang w:eastAsia="ar-SA"/>
    </w:rPr>
  </w:style>
  <w:style w:type="paragraph" w:styleId="Nagwek8">
    <w:name w:val="heading 8"/>
    <w:basedOn w:val="Normalny"/>
    <w:next w:val="Normalny"/>
    <w:qFormat/>
    <w:pPr>
      <w:numPr>
        <w:ilvl w:val="7"/>
        <w:numId w:val="1"/>
      </w:numPr>
      <w:suppressAutoHyphens/>
      <w:spacing w:before="240" w:after="60"/>
      <w:outlineLvl w:val="7"/>
    </w:pPr>
    <w:rPr>
      <w:i/>
      <w:iCs/>
      <w:lang w:eastAsia="ar-SA"/>
    </w:rPr>
  </w:style>
  <w:style w:type="paragraph" w:styleId="Nagwek9">
    <w:name w:val="heading 9"/>
    <w:basedOn w:val="Normalny"/>
    <w:next w:val="Normalny"/>
    <w:qFormat/>
    <w:pPr>
      <w:numPr>
        <w:ilvl w:val="8"/>
        <w:numId w:val="1"/>
      </w:numPr>
      <w:suppressAutoHyphens/>
      <w:spacing w:before="240" w:after="60"/>
      <w:outlineLvl w:val="8"/>
    </w:pPr>
    <w:rPr>
      <w:rFonts w:ascii="Arial" w:hAnsi="Arial" w:cs="Arial"/>
      <w:sz w:val="22"/>
      <w:szCs w:val="22"/>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Iwzory">
    <w:name w:val="tyt I wzory"/>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00" w:after="400" w:line="260" w:lineRule="atLeast"/>
      <w:jc w:val="center"/>
    </w:pPr>
    <w:rPr>
      <w:b/>
      <w:bCs/>
      <w:sz w:val="22"/>
      <w:szCs w:val="22"/>
    </w:rPr>
  </w:style>
  <w:style w:type="paragraph" w:customStyle="1" w:styleId="pagprawa">
    <w:name w:val="pagpraw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pPr>
    <w:rPr>
      <w:color w:val="FFFFFF"/>
      <w:sz w:val="18"/>
      <w:szCs w:val="18"/>
    </w:rPr>
  </w:style>
  <w:style w:type="paragraph" w:customStyle="1" w:styleId="bodyustawa">
    <w:name w:val="body ustawa"/>
    <w:pPr>
      <w:widowControl w:val="0"/>
      <w:autoSpaceDE w:val="0"/>
      <w:autoSpaceDN w:val="0"/>
      <w:adjustRightInd w:val="0"/>
      <w:spacing w:line="210" w:lineRule="atLeast"/>
      <w:ind w:firstLine="182"/>
      <w:jc w:val="both"/>
    </w:pPr>
    <w:rPr>
      <w:sz w:val="18"/>
      <w:szCs w:val="18"/>
    </w:rPr>
  </w:style>
  <w:style w:type="paragraph" w:customStyle="1" w:styleId="punkt1">
    <w:name w:val="punkt 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sz w:val="18"/>
      <w:szCs w:val="18"/>
    </w:rPr>
  </w:style>
  <w:style w:type="paragraph" w:customStyle="1" w:styleId="vskip4pt">
    <w:name w:val="vskip4pt"/>
    <w:pPr>
      <w:keepNext/>
      <w:keepLines/>
      <w:widowControl w:val="0"/>
      <w:autoSpaceDE w:val="0"/>
      <w:autoSpaceDN w:val="0"/>
      <w:adjustRightInd w:val="0"/>
      <w:spacing w:after="80" w:line="210" w:lineRule="atLeast"/>
    </w:pPr>
    <w:rPr>
      <w:sz w:val="18"/>
      <w:szCs w:val="18"/>
    </w:rPr>
  </w:style>
  <w:style w:type="paragraph" w:customStyle="1" w:styleId="vskip10pt">
    <w:name w:val="vskip10pt"/>
    <w:pPr>
      <w:keepNext/>
      <w:keepLines/>
      <w:widowControl w:val="0"/>
      <w:autoSpaceDE w:val="0"/>
      <w:autoSpaceDN w:val="0"/>
      <w:adjustRightInd w:val="0"/>
      <w:spacing w:after="236" w:line="236" w:lineRule="atLeast"/>
      <w:jc w:val="both"/>
    </w:pPr>
  </w:style>
  <w:style w:type="paragraph" w:styleId="Tekstblokowy">
    <w:name w:val="Block Text"/>
    <w:basedOn w:val="Normalny"/>
    <w:link w:val="TekstblokowyZnak"/>
    <w:semiHidden/>
    <w:pPr>
      <w:tabs>
        <w:tab w:val="left" w:pos="851"/>
      </w:tabs>
      <w:ind w:left="720" w:right="-284" w:hanging="360"/>
      <w:jc w:val="both"/>
    </w:pPr>
    <w:rPr>
      <w:color w:val="000000"/>
      <w:w w:val="90"/>
      <w:sz w:val="22"/>
    </w:rPr>
  </w:style>
  <w:style w:type="paragraph" w:styleId="Tekstpodstawowywcity">
    <w:name w:val="Body Text Indent"/>
    <w:basedOn w:val="Normalny"/>
    <w:link w:val="TekstpodstawowywcityZnak"/>
    <w:semiHidden/>
    <w:pPr>
      <w:ind w:left="5220" w:hanging="4680"/>
    </w:pPr>
    <w:rPr>
      <w:color w:val="000000"/>
      <w:sz w:val="20"/>
      <w:szCs w:val="20"/>
    </w:rPr>
  </w:style>
  <w:style w:type="character" w:customStyle="1" w:styleId="Nagwek1Znak">
    <w:name w:val="Nagłówek 1 Znak"/>
    <w:rPr>
      <w:b/>
      <w:bCs/>
      <w:sz w:val="24"/>
      <w:szCs w:val="24"/>
      <w:lang w:eastAsia="ar-SA"/>
    </w:rPr>
  </w:style>
  <w:style w:type="character" w:customStyle="1" w:styleId="Nagwek2Znak">
    <w:name w:val="Nagłówek 2 Znak"/>
    <w:rPr>
      <w:rFonts w:ascii="Arial" w:hAnsi="Arial" w:cs="Arial"/>
      <w:b/>
      <w:bCs/>
      <w:i/>
      <w:iCs/>
      <w:sz w:val="28"/>
      <w:szCs w:val="28"/>
      <w:lang w:eastAsia="ar-SA"/>
    </w:rPr>
  </w:style>
  <w:style w:type="character" w:customStyle="1" w:styleId="Nagwek3Znak">
    <w:name w:val="Nagłówek 3 Znak"/>
    <w:rPr>
      <w:b/>
      <w:bCs/>
      <w:sz w:val="22"/>
      <w:szCs w:val="24"/>
      <w:lang w:eastAsia="ar-SA"/>
    </w:rPr>
  </w:style>
  <w:style w:type="character" w:customStyle="1" w:styleId="Nagwek4Znak">
    <w:name w:val="Nagłówek 4 Znak"/>
    <w:rPr>
      <w:b/>
      <w:bCs/>
      <w:sz w:val="28"/>
      <w:szCs w:val="28"/>
      <w:lang w:eastAsia="ar-SA"/>
    </w:rPr>
  </w:style>
  <w:style w:type="character" w:customStyle="1" w:styleId="Nagwek5Znak">
    <w:name w:val="Nagłówek 5 Znak"/>
    <w:rPr>
      <w:b/>
      <w:bCs/>
      <w:sz w:val="24"/>
      <w:szCs w:val="24"/>
      <w:lang w:eastAsia="ar-SA"/>
    </w:rPr>
  </w:style>
  <w:style w:type="character" w:customStyle="1" w:styleId="Nagwek6Znak">
    <w:name w:val="Nagłówek 6 Znak"/>
    <w:rPr>
      <w:b/>
      <w:bCs/>
      <w:sz w:val="22"/>
      <w:szCs w:val="22"/>
      <w:lang w:eastAsia="ar-SA"/>
    </w:rPr>
  </w:style>
  <w:style w:type="character" w:customStyle="1" w:styleId="Nagwek7Znak">
    <w:name w:val="Nagłówek 7 Znak"/>
    <w:rPr>
      <w:sz w:val="24"/>
      <w:szCs w:val="24"/>
      <w:lang w:eastAsia="ar-SA"/>
    </w:rPr>
  </w:style>
  <w:style w:type="character" w:customStyle="1" w:styleId="Nagwek8Znak">
    <w:name w:val="Nagłówek 8 Znak"/>
    <w:rPr>
      <w:i/>
      <w:iCs/>
      <w:sz w:val="24"/>
      <w:szCs w:val="24"/>
      <w:lang w:eastAsia="ar-SA"/>
    </w:rPr>
  </w:style>
  <w:style w:type="character" w:customStyle="1" w:styleId="Nagwek9Znak">
    <w:name w:val="Nagłówek 9 Znak"/>
    <w:rPr>
      <w:rFonts w:ascii="Arial" w:hAnsi="Arial" w:cs="Arial"/>
      <w:sz w:val="22"/>
      <w:szCs w:val="22"/>
      <w:lang w:eastAsia="ar-SA"/>
    </w:rPr>
  </w:style>
  <w:style w:type="table" w:styleId="Tabela-Siatka">
    <w:name w:val="Table Grid"/>
    <w:basedOn w:val="Standardowy"/>
    <w:uiPriority w:val="59"/>
    <w:rsid w:val="00BB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1F6D56"/>
    <w:pPr>
      <w:ind w:left="283" w:hanging="283"/>
      <w:contextualSpacing/>
    </w:pPr>
  </w:style>
  <w:style w:type="paragraph" w:styleId="Tekstpodstawowy">
    <w:name w:val="Body Text"/>
    <w:basedOn w:val="Normalny"/>
    <w:link w:val="TekstpodstawowyZnak"/>
    <w:uiPriority w:val="99"/>
    <w:unhideWhenUsed/>
    <w:rsid w:val="001F6D56"/>
    <w:pPr>
      <w:spacing w:after="120"/>
    </w:pPr>
  </w:style>
  <w:style w:type="character" w:customStyle="1" w:styleId="TekstpodstawowyZnak">
    <w:name w:val="Tekst podstawowy Znak"/>
    <w:link w:val="Tekstpodstawowy"/>
    <w:uiPriority w:val="99"/>
    <w:rsid w:val="001F6D56"/>
    <w:rPr>
      <w:sz w:val="24"/>
      <w:szCs w:val="24"/>
    </w:rPr>
  </w:style>
  <w:style w:type="paragraph" w:styleId="Tekstpodstawowyzwciciem2">
    <w:name w:val="Body Text First Indent 2"/>
    <w:basedOn w:val="Tekstpodstawowywcity"/>
    <w:link w:val="Tekstpodstawowyzwciciem2Znak"/>
    <w:uiPriority w:val="99"/>
    <w:unhideWhenUsed/>
    <w:rsid w:val="001F6D56"/>
    <w:pPr>
      <w:spacing w:after="120"/>
      <w:ind w:left="283" w:firstLine="210"/>
    </w:pPr>
    <w:rPr>
      <w:color w:val="auto"/>
      <w:sz w:val="24"/>
      <w:szCs w:val="24"/>
    </w:rPr>
  </w:style>
  <w:style w:type="character" w:customStyle="1" w:styleId="TekstpodstawowywcityZnak">
    <w:name w:val="Tekst podstawowy wcięty Znak"/>
    <w:link w:val="Tekstpodstawowywcity"/>
    <w:semiHidden/>
    <w:rsid w:val="001F6D56"/>
    <w:rPr>
      <w:color w:val="000000"/>
    </w:rPr>
  </w:style>
  <w:style w:type="character" w:customStyle="1" w:styleId="Tekstpodstawowyzwciciem2Znak">
    <w:name w:val="Tekst podstawowy z wcięciem 2 Znak"/>
    <w:basedOn w:val="TekstpodstawowywcityZnak"/>
    <w:link w:val="Tekstpodstawowyzwciciem2"/>
    <w:rsid w:val="001F6D56"/>
    <w:rPr>
      <w:color w:val="000000"/>
    </w:rPr>
  </w:style>
  <w:style w:type="character" w:styleId="Hipercze">
    <w:name w:val="Hyperlink"/>
    <w:uiPriority w:val="99"/>
    <w:unhideWhenUsed/>
    <w:rsid w:val="001F6D56"/>
    <w:rPr>
      <w:color w:val="0000FF"/>
      <w:u w:val="single"/>
    </w:rPr>
  </w:style>
  <w:style w:type="paragraph" w:styleId="Nagwek">
    <w:name w:val="header"/>
    <w:basedOn w:val="Normalny"/>
    <w:link w:val="NagwekZnak"/>
    <w:uiPriority w:val="99"/>
    <w:unhideWhenUsed/>
    <w:rsid w:val="009D10EF"/>
    <w:pPr>
      <w:tabs>
        <w:tab w:val="center" w:pos="4536"/>
        <w:tab w:val="right" w:pos="9072"/>
      </w:tabs>
    </w:pPr>
  </w:style>
  <w:style w:type="character" w:customStyle="1" w:styleId="NagwekZnak">
    <w:name w:val="Nagłówek Znak"/>
    <w:link w:val="Nagwek"/>
    <w:uiPriority w:val="99"/>
    <w:rsid w:val="009D10EF"/>
    <w:rPr>
      <w:sz w:val="24"/>
      <w:szCs w:val="24"/>
    </w:rPr>
  </w:style>
  <w:style w:type="paragraph" w:styleId="Stopka">
    <w:name w:val="footer"/>
    <w:basedOn w:val="Normalny"/>
    <w:link w:val="StopkaZnak"/>
    <w:uiPriority w:val="99"/>
    <w:unhideWhenUsed/>
    <w:rsid w:val="009D10EF"/>
    <w:pPr>
      <w:tabs>
        <w:tab w:val="center" w:pos="4536"/>
        <w:tab w:val="right" w:pos="9072"/>
      </w:tabs>
    </w:pPr>
  </w:style>
  <w:style w:type="character" w:customStyle="1" w:styleId="StopkaZnak">
    <w:name w:val="Stopka Znak"/>
    <w:link w:val="Stopka"/>
    <w:uiPriority w:val="99"/>
    <w:rsid w:val="009D10EF"/>
    <w:rPr>
      <w:sz w:val="24"/>
      <w:szCs w:val="24"/>
    </w:rPr>
  </w:style>
  <w:style w:type="paragraph" w:styleId="Bezodstpw">
    <w:name w:val="No Spacing"/>
    <w:basedOn w:val="Normalny"/>
    <w:uiPriority w:val="1"/>
    <w:qFormat/>
    <w:rsid w:val="00217F36"/>
    <w:rPr>
      <w:rFonts w:ascii="Calibri" w:eastAsia="Calibri" w:hAnsi="Calibri"/>
      <w:sz w:val="22"/>
      <w:szCs w:val="22"/>
      <w:lang w:val="en-US" w:eastAsia="en-US" w:bidi="en-US"/>
    </w:rPr>
  </w:style>
  <w:style w:type="paragraph" w:styleId="Tekstpodstawowywcity2">
    <w:name w:val="Body Text Indent 2"/>
    <w:basedOn w:val="Normalny"/>
    <w:link w:val="Tekstpodstawowywcity2Znak"/>
    <w:uiPriority w:val="99"/>
    <w:unhideWhenUsed/>
    <w:rsid w:val="00E470EA"/>
    <w:pPr>
      <w:spacing w:after="120" w:line="480" w:lineRule="auto"/>
      <w:ind w:left="283"/>
    </w:pPr>
  </w:style>
  <w:style w:type="character" w:customStyle="1" w:styleId="Tekstpodstawowywcity2Znak">
    <w:name w:val="Tekst podstawowy wcięty 2 Znak"/>
    <w:link w:val="Tekstpodstawowywcity2"/>
    <w:uiPriority w:val="99"/>
    <w:rsid w:val="00E470EA"/>
    <w:rPr>
      <w:sz w:val="24"/>
      <w:szCs w:val="24"/>
    </w:rPr>
  </w:style>
  <w:style w:type="paragraph" w:styleId="Tekstpodstawowy2">
    <w:name w:val="Body Text 2"/>
    <w:basedOn w:val="Normalny"/>
    <w:link w:val="Tekstpodstawowy2Znak"/>
    <w:uiPriority w:val="99"/>
    <w:unhideWhenUsed/>
    <w:rsid w:val="00385474"/>
    <w:pPr>
      <w:spacing w:after="120" w:line="480" w:lineRule="auto"/>
    </w:pPr>
  </w:style>
  <w:style w:type="character" w:customStyle="1" w:styleId="Tekstpodstawowy2Znak">
    <w:name w:val="Tekst podstawowy 2 Znak"/>
    <w:link w:val="Tekstpodstawowy2"/>
    <w:uiPriority w:val="99"/>
    <w:rsid w:val="00385474"/>
    <w:rPr>
      <w:sz w:val="24"/>
      <w:szCs w:val="24"/>
    </w:rPr>
  </w:style>
  <w:style w:type="paragraph" w:styleId="Tekstdymka">
    <w:name w:val="Balloon Text"/>
    <w:basedOn w:val="Normalny"/>
    <w:link w:val="TekstdymkaZnak"/>
    <w:uiPriority w:val="99"/>
    <w:semiHidden/>
    <w:unhideWhenUsed/>
    <w:rsid w:val="0025526A"/>
    <w:rPr>
      <w:rFonts w:ascii="Segoe UI" w:hAnsi="Segoe UI" w:cs="Segoe UI"/>
      <w:sz w:val="18"/>
      <w:szCs w:val="18"/>
    </w:rPr>
  </w:style>
  <w:style w:type="character" w:customStyle="1" w:styleId="TekstdymkaZnak">
    <w:name w:val="Tekst dymka Znak"/>
    <w:link w:val="Tekstdymka"/>
    <w:uiPriority w:val="99"/>
    <w:semiHidden/>
    <w:rsid w:val="0025526A"/>
    <w:rPr>
      <w:rFonts w:ascii="Segoe UI" w:hAnsi="Segoe UI" w:cs="Segoe UI"/>
      <w:sz w:val="18"/>
      <w:szCs w:val="18"/>
    </w:rPr>
  </w:style>
  <w:style w:type="paragraph" w:customStyle="1" w:styleId="redniasiatka21">
    <w:name w:val="Średnia siatka 21"/>
    <w:rsid w:val="00771354"/>
    <w:rPr>
      <w:rFonts w:ascii="Calibri" w:hAnsi="Calibri" w:cs="Calibri"/>
      <w:sz w:val="22"/>
      <w:szCs w:val="22"/>
      <w:lang w:eastAsia="en-US"/>
    </w:rPr>
  </w:style>
  <w:style w:type="paragraph" w:customStyle="1" w:styleId="Styl1">
    <w:name w:val="Styl1"/>
    <w:basedOn w:val="Tekstblokowy"/>
    <w:link w:val="Styl1Znak"/>
    <w:qFormat/>
    <w:rsid w:val="00F47EB7"/>
    <w:pPr>
      <w:tabs>
        <w:tab w:val="clear" w:pos="851"/>
        <w:tab w:val="left" w:pos="73"/>
        <w:tab w:val="left" w:pos="260"/>
      </w:tabs>
      <w:ind w:left="218" w:right="110" w:hanging="218"/>
    </w:pPr>
    <w:rPr>
      <w:rFonts w:ascii="Calibri" w:hAnsi="Calibri"/>
      <w:sz w:val="20"/>
      <w:szCs w:val="16"/>
    </w:rPr>
  </w:style>
  <w:style w:type="character" w:customStyle="1" w:styleId="TekstblokowyZnak">
    <w:name w:val="Tekst blokowy Znak"/>
    <w:link w:val="Tekstblokowy"/>
    <w:semiHidden/>
    <w:rsid w:val="00F47EB7"/>
    <w:rPr>
      <w:color w:val="000000"/>
      <w:w w:val="90"/>
      <w:sz w:val="22"/>
      <w:szCs w:val="24"/>
    </w:rPr>
  </w:style>
  <w:style w:type="character" w:customStyle="1" w:styleId="Styl1Znak">
    <w:name w:val="Styl1 Znak"/>
    <w:link w:val="Styl1"/>
    <w:rsid w:val="00F47EB7"/>
    <w:rPr>
      <w:rFonts w:ascii="Calibri" w:hAnsi="Calibri"/>
      <w:color w:val="000000"/>
      <w:w w:val="90"/>
      <w:szCs w:val="16"/>
    </w:rPr>
  </w:style>
  <w:style w:type="paragraph" w:styleId="Akapitzlist">
    <w:name w:val="List Paragraph"/>
    <w:basedOn w:val="Normalny"/>
    <w:uiPriority w:val="34"/>
    <w:qFormat/>
    <w:rsid w:val="00F47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79AFD-F0F7-4B90-B903-49E3B9A5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5417</Words>
  <Characters>32504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37846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komputer</dc:creator>
  <cp:lastModifiedBy>Monika</cp:lastModifiedBy>
  <cp:revision>15</cp:revision>
  <cp:lastPrinted>2016-09-27T12:24:00Z</cp:lastPrinted>
  <dcterms:created xsi:type="dcterms:W3CDTF">2020-01-28T09:44:00Z</dcterms:created>
  <dcterms:modified xsi:type="dcterms:W3CDTF">2020-01-28T09:53:00Z</dcterms:modified>
</cp:coreProperties>
</file>