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A27305"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77777777" w:rsidR="00E67BC6" w:rsidRPr="00800904" w:rsidRDefault="00E67BC6" w:rsidP="00186080">
            <w:pPr>
              <w:suppressAutoHyphens/>
              <w:spacing w:line="240" w:lineRule="exact"/>
              <w:ind w:right="-239"/>
              <w:jc w:val="center"/>
              <w:rPr>
                <w:rFonts w:ascii="Verdana" w:hAnsi="Verdana"/>
                <w:b/>
                <w:sz w:val="18"/>
                <w:szCs w:val="18"/>
                <w:lang w:val="de-DE"/>
              </w:rPr>
            </w:pPr>
            <w:r w:rsidRPr="00800904">
              <w:rPr>
                <w:rFonts w:ascii="Verdana" w:eastAsia="MS Mincho" w:hAnsi="Verdana"/>
                <w:sz w:val="18"/>
                <w:szCs w:val="18"/>
                <w:lang w:val="de-DE"/>
              </w:rPr>
              <w:t>faks 71 / 784-00-44</w:t>
            </w:r>
          </w:p>
          <w:p w14:paraId="33075A9F" w14:textId="77777777" w:rsidR="00E67BC6" w:rsidRPr="00800904" w:rsidRDefault="00E67BC6" w:rsidP="00186080">
            <w:pPr>
              <w:pStyle w:val="Zwykytekst"/>
              <w:spacing w:line="240" w:lineRule="exact"/>
              <w:jc w:val="center"/>
              <w:rPr>
                <w:rFonts w:ascii="Times New Roman" w:hAnsi="Times New Roman"/>
                <w:sz w:val="24"/>
                <w:lang w:val="de-DE"/>
              </w:rPr>
            </w:pPr>
            <w:r w:rsidRPr="00800904">
              <w:rPr>
                <w:rFonts w:ascii="Verdana" w:hAnsi="Verdana"/>
                <w:sz w:val="18"/>
                <w:szCs w:val="18"/>
                <w:lang w:val="de-DE"/>
              </w:rPr>
              <w:t>e-mail: edyta.szyjkowska@umed.wroc.pl</w:t>
            </w:r>
          </w:p>
        </w:tc>
      </w:tr>
      <w:tr w:rsidR="00E67BC6" w:rsidRPr="00A27305"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3826CC15" w:rsidR="008215A9" w:rsidRPr="005A7843" w:rsidRDefault="008215A9" w:rsidP="00186080">
      <w:pPr>
        <w:spacing w:after="60" w:line="240" w:lineRule="exact"/>
        <w:ind w:left="360" w:right="-239" w:hanging="360"/>
        <w:rPr>
          <w:rFonts w:ascii="Verdana" w:hAnsi="Verdana"/>
          <w:noProof/>
          <w:sz w:val="18"/>
          <w:szCs w:val="18"/>
        </w:rPr>
      </w:pPr>
      <w:r w:rsidRPr="00800904">
        <w:rPr>
          <w:rFonts w:ascii="Verdana" w:hAnsi="Verdana"/>
          <w:noProof/>
          <w:sz w:val="18"/>
          <w:szCs w:val="18"/>
        </w:rPr>
        <w:t xml:space="preserve">UMW / AZ / </w:t>
      </w:r>
      <w:r w:rsidR="005A471A" w:rsidRPr="00800904">
        <w:rPr>
          <w:rFonts w:ascii="Verdana" w:hAnsi="Verdana"/>
          <w:noProof/>
          <w:sz w:val="18"/>
          <w:szCs w:val="18"/>
        </w:rPr>
        <w:t xml:space="preserve">PN - </w:t>
      </w:r>
      <w:r w:rsidR="00430421">
        <w:rPr>
          <w:rFonts w:ascii="Verdana" w:hAnsi="Verdana"/>
          <w:noProof/>
          <w:sz w:val="18"/>
          <w:szCs w:val="18"/>
        </w:rPr>
        <w:t>73</w:t>
      </w:r>
      <w:r w:rsidR="00797607" w:rsidRPr="00800904">
        <w:rPr>
          <w:rFonts w:ascii="Verdana" w:hAnsi="Verdana"/>
          <w:noProof/>
          <w:sz w:val="18"/>
          <w:szCs w:val="18"/>
        </w:rPr>
        <w:t xml:space="preserve"> / 1</w:t>
      </w:r>
      <w:r w:rsidR="00526287">
        <w:rPr>
          <w:rFonts w:ascii="Verdana" w:hAnsi="Verdana"/>
          <w:noProof/>
          <w:sz w:val="18"/>
          <w:szCs w:val="18"/>
        </w:rPr>
        <w:t>8</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1D4737" w:rsidRPr="00800904">
        <w:rPr>
          <w:rFonts w:ascii="Verdana" w:hAnsi="Verdana"/>
          <w:noProof/>
          <w:sz w:val="18"/>
          <w:szCs w:val="18"/>
        </w:rPr>
        <w:t>W</w:t>
      </w:r>
      <w:r w:rsidRPr="00800904">
        <w:rPr>
          <w:rFonts w:ascii="Verdana" w:hAnsi="Verdana"/>
          <w:noProof/>
          <w:sz w:val="18"/>
          <w:szCs w:val="18"/>
        </w:rPr>
        <w:t>rocław</w:t>
      </w:r>
      <w:r w:rsidRPr="005A7843">
        <w:rPr>
          <w:rFonts w:ascii="Verdana" w:hAnsi="Verdana"/>
          <w:noProof/>
          <w:sz w:val="18"/>
          <w:szCs w:val="18"/>
        </w:rPr>
        <w:t xml:space="preserve">, </w:t>
      </w:r>
      <w:r w:rsidR="00430421">
        <w:rPr>
          <w:rFonts w:ascii="Verdana" w:hAnsi="Verdana"/>
          <w:noProof/>
          <w:sz w:val="18"/>
          <w:szCs w:val="18"/>
        </w:rPr>
        <w:t>0</w:t>
      </w:r>
      <w:r w:rsidR="00492E3F">
        <w:rPr>
          <w:rFonts w:ascii="Verdana" w:hAnsi="Verdana"/>
          <w:noProof/>
          <w:sz w:val="18"/>
          <w:szCs w:val="18"/>
        </w:rPr>
        <w:t>4</w:t>
      </w:r>
      <w:r w:rsidR="00430421">
        <w:rPr>
          <w:rFonts w:ascii="Verdana" w:hAnsi="Verdana"/>
          <w:noProof/>
          <w:sz w:val="18"/>
          <w:szCs w:val="18"/>
        </w:rPr>
        <w:t>.07</w:t>
      </w:r>
      <w:r w:rsidR="00995D37" w:rsidRPr="005A7843">
        <w:rPr>
          <w:rFonts w:ascii="Verdana" w:hAnsi="Verdana"/>
          <w:noProof/>
          <w:sz w:val="18"/>
          <w:szCs w:val="18"/>
        </w:rPr>
        <w:t>.</w:t>
      </w:r>
      <w:r w:rsidR="00797607" w:rsidRPr="005A7843">
        <w:rPr>
          <w:rFonts w:ascii="Verdana" w:hAnsi="Verdana"/>
          <w:noProof/>
          <w:sz w:val="18"/>
          <w:szCs w:val="18"/>
        </w:rPr>
        <w:t>201</w:t>
      </w:r>
      <w:r w:rsidR="00526287" w:rsidRPr="005A7843">
        <w:rPr>
          <w:rFonts w:ascii="Verdana" w:hAnsi="Verdana"/>
          <w:noProof/>
          <w:sz w:val="18"/>
          <w:szCs w:val="18"/>
        </w:rPr>
        <w:t>8</w:t>
      </w:r>
      <w:r w:rsidRPr="005A7843">
        <w:rPr>
          <w:rFonts w:ascii="Verdana" w:hAnsi="Verdana"/>
          <w:noProof/>
          <w:sz w:val="18"/>
          <w:szCs w:val="18"/>
        </w:rPr>
        <w:t xml:space="preserve"> r.</w:t>
      </w:r>
    </w:p>
    <w:p w14:paraId="4D48411D" w14:textId="77777777" w:rsidR="00186080" w:rsidRPr="00800904" w:rsidRDefault="00186080" w:rsidP="0092736E">
      <w:pPr>
        <w:spacing w:after="60" w:line="240" w:lineRule="exact"/>
        <w:ind w:left="360" w:right="-239" w:hanging="360"/>
        <w:rPr>
          <w:rFonts w:ascii="Verdana" w:hAnsi="Verdana"/>
          <w:b/>
          <w:sz w:val="18"/>
          <w:szCs w:val="18"/>
        </w:rPr>
      </w:pPr>
    </w:p>
    <w:p w14:paraId="12A4C764"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1F443C1A" w14:textId="257609D8" w:rsidR="00544382" w:rsidRDefault="008215A9" w:rsidP="00186080">
      <w:pPr>
        <w:spacing w:after="60" w:line="240" w:lineRule="exact"/>
        <w:ind w:right="-239"/>
        <w:jc w:val="center"/>
        <w:rPr>
          <w:rFonts w:ascii="Verdana" w:hAnsi="Verdana"/>
          <w:b/>
          <w:iCs/>
          <w:sz w:val="18"/>
          <w:szCs w:val="18"/>
        </w:rPr>
      </w:pPr>
      <w:r w:rsidRPr="00800904">
        <w:rPr>
          <w:rFonts w:ascii="Verdana" w:hAnsi="Verdana"/>
          <w:b/>
          <w:iCs/>
          <w:sz w:val="18"/>
          <w:szCs w:val="18"/>
        </w:rPr>
        <w:t xml:space="preserve">Nr UMW / AZ / PN – </w:t>
      </w:r>
      <w:r w:rsidR="00430421">
        <w:rPr>
          <w:rFonts w:ascii="Verdana" w:hAnsi="Verdana"/>
          <w:b/>
          <w:iCs/>
          <w:sz w:val="18"/>
          <w:szCs w:val="18"/>
        </w:rPr>
        <w:t>73</w:t>
      </w:r>
      <w:r w:rsidR="00797607" w:rsidRPr="00800904">
        <w:rPr>
          <w:rFonts w:ascii="Verdana" w:hAnsi="Verdana"/>
          <w:b/>
          <w:iCs/>
          <w:sz w:val="18"/>
          <w:szCs w:val="18"/>
        </w:rPr>
        <w:t xml:space="preserve"> / 1</w:t>
      </w:r>
      <w:r w:rsidR="00C5568C">
        <w:rPr>
          <w:rFonts w:ascii="Verdana" w:hAnsi="Verdana"/>
          <w:b/>
          <w:iCs/>
          <w:sz w:val="18"/>
          <w:szCs w:val="18"/>
        </w:rPr>
        <w:t>8</w:t>
      </w:r>
      <w:r w:rsidR="00BA35E5" w:rsidRPr="00800904">
        <w:rPr>
          <w:rFonts w:ascii="Verdana" w:hAnsi="Verdana"/>
          <w:b/>
          <w:iCs/>
          <w:sz w:val="18"/>
          <w:szCs w:val="18"/>
        </w:rPr>
        <w:t xml:space="preserve"> </w:t>
      </w:r>
    </w:p>
    <w:p w14:paraId="4D856C5E" w14:textId="0BC5106F" w:rsidR="00D378BE" w:rsidRPr="005648C2" w:rsidRDefault="007D1205" w:rsidP="00186080">
      <w:pPr>
        <w:spacing w:after="60" w:line="240" w:lineRule="exact"/>
        <w:ind w:right="-239"/>
        <w:jc w:val="center"/>
        <w:rPr>
          <w:rFonts w:ascii="Verdana" w:hAnsi="Verdana"/>
          <w:i/>
          <w:iCs/>
          <w:color w:val="7030A0"/>
          <w:sz w:val="18"/>
          <w:szCs w:val="18"/>
        </w:rPr>
      </w:pPr>
      <w:r w:rsidRPr="005648C2">
        <w:rPr>
          <w:rFonts w:ascii="Verdana" w:hAnsi="Verdana"/>
          <w:i/>
          <w:iCs/>
          <w:color w:val="7030A0"/>
          <w:sz w:val="18"/>
          <w:szCs w:val="18"/>
        </w:rPr>
        <w:t>Po Korekcie z dnia 1</w:t>
      </w:r>
      <w:r w:rsidR="005648C2" w:rsidRPr="005648C2">
        <w:rPr>
          <w:rFonts w:ascii="Verdana" w:hAnsi="Verdana"/>
          <w:i/>
          <w:iCs/>
          <w:color w:val="7030A0"/>
          <w:sz w:val="18"/>
          <w:szCs w:val="18"/>
        </w:rPr>
        <w:t>3</w:t>
      </w:r>
      <w:r w:rsidRPr="005648C2">
        <w:rPr>
          <w:rFonts w:ascii="Verdana" w:hAnsi="Verdana"/>
          <w:i/>
          <w:iCs/>
          <w:color w:val="7030A0"/>
          <w:sz w:val="18"/>
          <w:szCs w:val="18"/>
        </w:rPr>
        <w:t>.07.2018 r.</w:t>
      </w:r>
    </w:p>
    <w:p w14:paraId="3B298C77" w14:textId="77777777" w:rsidR="00825972" w:rsidRPr="00800904" w:rsidRDefault="00825972" w:rsidP="00186080">
      <w:pPr>
        <w:spacing w:line="240" w:lineRule="exact"/>
        <w:ind w:left="360" w:right="-239" w:hanging="360"/>
        <w:rPr>
          <w:rFonts w:ascii="Verdana" w:hAnsi="Verdana"/>
          <w:sz w:val="18"/>
          <w:szCs w:val="18"/>
          <w:u w:val="single"/>
        </w:rPr>
      </w:pPr>
    </w:p>
    <w:p w14:paraId="3EC24588" w14:textId="77777777" w:rsidR="008215A9" w:rsidRPr="00800904" w:rsidRDefault="00C432AD" w:rsidP="00186080">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10E0CC05" w14:textId="77777777" w:rsidR="00430421" w:rsidRPr="00430421" w:rsidRDefault="00430421" w:rsidP="00430421">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papieru i artykułów biurowych na potrzeby jednostek organizacyjnych Uniwersytetu Medycznego we Wrocławiu</w:t>
      </w:r>
    </w:p>
    <w:p w14:paraId="1AFF9896" w14:textId="77777777" w:rsidR="00430421" w:rsidRPr="00430421" w:rsidRDefault="00430421" w:rsidP="00430421">
      <w:pPr>
        <w:spacing w:line="240" w:lineRule="exact"/>
        <w:ind w:right="-239"/>
        <w:jc w:val="both"/>
        <w:rPr>
          <w:rFonts w:ascii="Century Gothic" w:hAnsi="Century Gothic"/>
          <w:bCs/>
          <w:sz w:val="20"/>
          <w:szCs w:val="20"/>
        </w:rPr>
      </w:pPr>
    </w:p>
    <w:p w14:paraId="5A8D71E1" w14:textId="0AB119D7" w:rsidR="00430421" w:rsidRPr="00430421" w:rsidRDefault="00430421" w:rsidP="00430421">
      <w:pPr>
        <w:spacing w:line="240" w:lineRule="exact"/>
        <w:ind w:right="-239"/>
        <w:jc w:val="both"/>
        <w:rPr>
          <w:rFonts w:ascii="Century Gothic" w:hAnsi="Century Gothic"/>
          <w:bCs/>
          <w:sz w:val="20"/>
          <w:szCs w:val="20"/>
        </w:rPr>
      </w:pPr>
      <w:r w:rsidRPr="00430421">
        <w:rPr>
          <w:rFonts w:ascii="Century Gothic" w:hAnsi="Century Gothic"/>
          <w:bCs/>
          <w:sz w:val="20"/>
          <w:szCs w:val="20"/>
        </w:rPr>
        <w:t>Część</w:t>
      </w:r>
      <w:r>
        <w:rPr>
          <w:rFonts w:ascii="Century Gothic" w:hAnsi="Century Gothic"/>
          <w:bCs/>
          <w:sz w:val="20"/>
          <w:szCs w:val="20"/>
        </w:rPr>
        <w:t xml:space="preserve"> A – Sukcesywna dostawa papieru kserograficznego</w:t>
      </w:r>
    </w:p>
    <w:p w14:paraId="682C86EC" w14:textId="7F56B833" w:rsidR="004942AE" w:rsidRDefault="00430421" w:rsidP="00430421">
      <w:pPr>
        <w:spacing w:line="240" w:lineRule="exact"/>
        <w:ind w:right="-239"/>
        <w:jc w:val="both"/>
        <w:rPr>
          <w:rFonts w:ascii="Century Gothic" w:hAnsi="Century Gothic"/>
          <w:bCs/>
          <w:sz w:val="20"/>
          <w:szCs w:val="20"/>
        </w:rPr>
      </w:pPr>
      <w:r w:rsidRPr="00430421">
        <w:rPr>
          <w:rFonts w:ascii="Century Gothic" w:hAnsi="Century Gothic"/>
          <w:bCs/>
          <w:sz w:val="20"/>
          <w:szCs w:val="20"/>
        </w:rPr>
        <w:t>Część B – Sukcesywna dostawa artykułów biurowych</w:t>
      </w:r>
    </w:p>
    <w:p w14:paraId="0F40F40A" w14:textId="77777777" w:rsidR="004942AE" w:rsidRDefault="004942AE" w:rsidP="004942AE">
      <w:pPr>
        <w:spacing w:line="240" w:lineRule="exact"/>
        <w:ind w:right="-239"/>
        <w:jc w:val="both"/>
        <w:rPr>
          <w:rFonts w:ascii="Verdana" w:hAnsi="Verdana"/>
          <w:sz w:val="18"/>
          <w:szCs w:val="18"/>
          <w:u w:val="single"/>
        </w:rPr>
      </w:pPr>
    </w:p>
    <w:p w14:paraId="44120DE7" w14:textId="77777777"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1EB1C3A" w14:textId="7A722324"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F41261">
        <w:rPr>
          <w:rFonts w:ascii="Verdana" w:hAnsi="Verdana"/>
          <w:sz w:val="18"/>
          <w:szCs w:val="18"/>
        </w:rPr>
        <w:t>nie</w:t>
      </w:r>
      <w:r w:rsidR="005A471A" w:rsidRPr="00800904">
        <w:rPr>
          <w:rFonts w:ascii="Verdana" w:hAnsi="Verdana"/>
          <w:sz w:val="18"/>
          <w:szCs w:val="18"/>
        </w:rPr>
        <w:t>p</w:t>
      </w:r>
      <w:r w:rsidR="00563CDF" w:rsidRPr="00800904">
        <w:rPr>
          <w:rFonts w:ascii="Verdana" w:hAnsi="Verdana"/>
          <w:sz w:val="18"/>
          <w:szCs w:val="18"/>
        </w:rPr>
        <w:t xml:space="preserve">rzekraczającej </w:t>
      </w:r>
      <w:r w:rsidR="00797607" w:rsidRPr="00800904">
        <w:rPr>
          <w:rFonts w:ascii="Verdana" w:hAnsi="Verdana"/>
          <w:sz w:val="18"/>
          <w:szCs w:val="18"/>
        </w:rPr>
        <w:t>2</w:t>
      </w:r>
      <w:r w:rsidR="00F90D86">
        <w:rPr>
          <w:rFonts w:ascii="Verdana" w:hAnsi="Verdana"/>
          <w:sz w:val="18"/>
          <w:szCs w:val="18"/>
        </w:rPr>
        <w:t>21</w:t>
      </w:r>
      <w:r w:rsidRPr="00800904">
        <w:rPr>
          <w:rFonts w:ascii="Verdana" w:hAnsi="Verdana"/>
          <w:sz w:val="18"/>
          <w:szCs w:val="18"/>
        </w:rPr>
        <w:t xml:space="preserve"> tys. EURO</w:t>
      </w:r>
    </w:p>
    <w:p w14:paraId="33A694F8"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186080">
      <w:pPr>
        <w:spacing w:line="240" w:lineRule="exact"/>
        <w:ind w:right="-238"/>
        <w:rPr>
          <w:rFonts w:ascii="Verdana" w:hAnsi="Verdana"/>
          <w:bCs/>
          <w:sz w:val="18"/>
          <w:szCs w:val="18"/>
          <w:u w:val="single"/>
        </w:rPr>
      </w:pPr>
    </w:p>
    <w:p w14:paraId="5B01E55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72C86298" w14:textId="77777777" w:rsidR="00536C2D" w:rsidRPr="00800904" w:rsidRDefault="00536C2D" w:rsidP="00186080">
      <w:pPr>
        <w:spacing w:line="240" w:lineRule="exact"/>
        <w:ind w:right="-239"/>
        <w:rPr>
          <w:rFonts w:ascii="Verdana" w:hAnsi="Verdana"/>
          <w:bCs/>
          <w:sz w:val="18"/>
          <w:szCs w:val="18"/>
        </w:rPr>
      </w:pPr>
    </w:p>
    <w:p w14:paraId="0C7B4434" w14:textId="6563E75D" w:rsidR="008215A9" w:rsidRPr="00800904" w:rsidRDefault="008215A9" w:rsidP="00186080">
      <w:pPr>
        <w:spacing w:line="24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430421" w:rsidRPr="008F04CB">
        <w:rPr>
          <w:rFonts w:ascii="Verdana" w:hAnsi="Verdana"/>
          <w:b/>
          <w:bCs/>
          <w:color w:val="538135" w:themeColor="accent6" w:themeShade="BF"/>
          <w:sz w:val="18"/>
          <w:szCs w:val="18"/>
        </w:rPr>
        <w:t>1</w:t>
      </w:r>
      <w:r w:rsidR="008F04CB" w:rsidRPr="008F04CB">
        <w:rPr>
          <w:rFonts w:ascii="Verdana" w:hAnsi="Verdana"/>
          <w:b/>
          <w:bCs/>
          <w:color w:val="538135" w:themeColor="accent6" w:themeShade="BF"/>
          <w:sz w:val="18"/>
          <w:szCs w:val="18"/>
        </w:rPr>
        <w:t>7</w:t>
      </w:r>
      <w:r w:rsidR="00430421" w:rsidRPr="00430421">
        <w:rPr>
          <w:rFonts w:ascii="Verdana" w:hAnsi="Verdana"/>
          <w:b/>
          <w:bCs/>
          <w:sz w:val="18"/>
          <w:szCs w:val="18"/>
        </w:rPr>
        <w:t>.07</w:t>
      </w:r>
      <w:r w:rsidR="00442E18" w:rsidRPr="00430421">
        <w:rPr>
          <w:rFonts w:ascii="Verdana" w:hAnsi="Verdana"/>
          <w:b/>
          <w:bCs/>
          <w:sz w:val="18"/>
          <w:szCs w:val="18"/>
        </w:rPr>
        <w:t>.</w:t>
      </w:r>
      <w:r w:rsidR="00442E18" w:rsidRPr="00442E18">
        <w:rPr>
          <w:rFonts w:ascii="Verdana" w:hAnsi="Verdana"/>
          <w:b/>
          <w:bCs/>
          <w:sz w:val="18"/>
          <w:szCs w:val="18"/>
        </w:rPr>
        <w:t>2018 r.</w:t>
      </w:r>
      <w:r w:rsidRPr="00442E18">
        <w:rPr>
          <w:rFonts w:ascii="Verdana" w:hAnsi="Verdana"/>
          <w:bCs/>
          <w:sz w:val="18"/>
          <w:szCs w:val="18"/>
        </w:rPr>
        <w:t xml:space="preserve"> </w:t>
      </w:r>
      <w:r w:rsidRPr="00800904">
        <w:rPr>
          <w:rFonts w:ascii="Verdana" w:hAnsi="Verdana"/>
          <w:bCs/>
          <w:sz w:val="18"/>
          <w:szCs w:val="18"/>
        </w:rPr>
        <w:t xml:space="preserve">do godz. </w:t>
      </w:r>
      <w:r w:rsidR="00D34E9A" w:rsidRPr="00800904">
        <w:rPr>
          <w:rFonts w:ascii="Verdana" w:hAnsi="Verdana"/>
          <w:b/>
          <w:sz w:val="18"/>
          <w:szCs w:val="18"/>
        </w:rPr>
        <w:t>09</w:t>
      </w:r>
      <w:r w:rsidRPr="00800904">
        <w:rPr>
          <w:rFonts w:ascii="Verdana" w:hAnsi="Verdana"/>
          <w:b/>
          <w:sz w:val="18"/>
          <w:szCs w:val="18"/>
        </w:rPr>
        <w:t>:00</w:t>
      </w:r>
    </w:p>
    <w:p w14:paraId="6FF4306A" w14:textId="26C4CC5D" w:rsidR="008215A9" w:rsidRPr="00800904" w:rsidRDefault="00D20953" w:rsidP="00186080">
      <w:pPr>
        <w:spacing w:line="240" w:lineRule="exact"/>
        <w:ind w:right="-239"/>
        <w:rPr>
          <w:rFonts w:ascii="Verdana" w:hAnsi="Verdana"/>
          <w:bCs/>
          <w:sz w:val="18"/>
          <w:szCs w:val="18"/>
        </w:rPr>
      </w:pPr>
      <w:r w:rsidRPr="00800904">
        <w:rPr>
          <w:rFonts w:ascii="Verdana" w:hAnsi="Verdana"/>
          <w:bCs/>
          <w:sz w:val="18"/>
          <w:szCs w:val="18"/>
        </w:rPr>
        <w:t>Termin otwarcia ofert – dnia</w:t>
      </w:r>
      <w:r w:rsidR="008E6E88">
        <w:rPr>
          <w:rFonts w:ascii="Verdana" w:hAnsi="Verdana"/>
          <w:bCs/>
          <w:sz w:val="18"/>
          <w:szCs w:val="18"/>
        </w:rPr>
        <w:t xml:space="preserve"> </w:t>
      </w:r>
      <w:r w:rsidR="00430421" w:rsidRPr="008F04CB">
        <w:rPr>
          <w:rFonts w:ascii="Verdana" w:hAnsi="Verdana"/>
          <w:b/>
          <w:bCs/>
          <w:color w:val="538135" w:themeColor="accent6" w:themeShade="BF"/>
          <w:sz w:val="18"/>
          <w:szCs w:val="18"/>
        </w:rPr>
        <w:t>1</w:t>
      </w:r>
      <w:r w:rsidR="008F04CB" w:rsidRPr="008F04CB">
        <w:rPr>
          <w:rFonts w:ascii="Verdana" w:hAnsi="Verdana"/>
          <w:b/>
          <w:bCs/>
          <w:color w:val="538135" w:themeColor="accent6" w:themeShade="BF"/>
          <w:sz w:val="18"/>
          <w:szCs w:val="18"/>
        </w:rPr>
        <w:t>7</w:t>
      </w:r>
      <w:r w:rsidR="00430421" w:rsidRPr="00430421">
        <w:rPr>
          <w:rFonts w:ascii="Verdana" w:hAnsi="Verdana"/>
          <w:b/>
          <w:bCs/>
          <w:sz w:val="18"/>
          <w:szCs w:val="18"/>
        </w:rPr>
        <w:t>.07</w:t>
      </w:r>
      <w:r w:rsidR="00442E18" w:rsidRPr="00442E18">
        <w:rPr>
          <w:rFonts w:ascii="Verdana" w:hAnsi="Verdana"/>
          <w:b/>
          <w:bCs/>
          <w:sz w:val="18"/>
          <w:szCs w:val="18"/>
        </w:rPr>
        <w:t>.2018 r.</w:t>
      </w:r>
      <w:r w:rsidR="008215A9" w:rsidRPr="00442E18">
        <w:rPr>
          <w:rFonts w:ascii="Verdana" w:hAnsi="Verdana"/>
          <w:bCs/>
          <w:sz w:val="18"/>
          <w:szCs w:val="18"/>
        </w:rPr>
        <w:t xml:space="preserve"> </w:t>
      </w:r>
      <w:r w:rsidR="008215A9" w:rsidRPr="00800904">
        <w:rPr>
          <w:rFonts w:ascii="Verdana" w:hAnsi="Verdana"/>
          <w:bCs/>
          <w:sz w:val="18"/>
          <w:szCs w:val="18"/>
        </w:rPr>
        <w:t xml:space="preserve">o godz. </w:t>
      </w:r>
      <w:r w:rsidR="001D119B" w:rsidRPr="00800904">
        <w:rPr>
          <w:rFonts w:ascii="Verdana" w:hAnsi="Verdana"/>
          <w:b/>
          <w:sz w:val="18"/>
          <w:szCs w:val="18"/>
        </w:rPr>
        <w:t>1</w:t>
      </w:r>
      <w:r w:rsidR="00D34E9A" w:rsidRPr="00800904">
        <w:rPr>
          <w:rFonts w:ascii="Verdana" w:hAnsi="Verdana"/>
          <w:b/>
          <w:sz w:val="18"/>
          <w:szCs w:val="18"/>
        </w:rPr>
        <w:t>0</w:t>
      </w:r>
      <w:r w:rsidR="005A5754" w:rsidRPr="00800904">
        <w:rPr>
          <w:rFonts w:ascii="Verdana" w:hAnsi="Verdana"/>
          <w:b/>
          <w:sz w:val="18"/>
          <w:szCs w:val="18"/>
        </w:rPr>
        <w:t>:</w:t>
      </w:r>
      <w:r w:rsidR="007C65CB" w:rsidRPr="00800904">
        <w:rPr>
          <w:rFonts w:ascii="Verdana" w:hAnsi="Verdana"/>
          <w:b/>
          <w:sz w:val="18"/>
          <w:szCs w:val="18"/>
        </w:rPr>
        <w:t>0</w:t>
      </w:r>
      <w:r w:rsidR="008215A9" w:rsidRPr="00800904">
        <w:rPr>
          <w:rFonts w:ascii="Verdana" w:hAnsi="Verdana"/>
          <w:b/>
          <w:sz w:val="18"/>
          <w:szCs w:val="18"/>
        </w:rPr>
        <w:t>0</w:t>
      </w:r>
    </w:p>
    <w:p w14:paraId="05F25530" w14:textId="77777777" w:rsidR="00536C2D" w:rsidRPr="00800904" w:rsidRDefault="00536C2D" w:rsidP="00186080">
      <w:pPr>
        <w:spacing w:line="240" w:lineRule="exact"/>
        <w:ind w:right="-238"/>
        <w:rPr>
          <w:rFonts w:ascii="Verdana" w:hAnsi="Verdana"/>
          <w:bCs/>
          <w:sz w:val="18"/>
          <w:szCs w:val="18"/>
          <w:u w:val="single"/>
        </w:rPr>
      </w:pPr>
    </w:p>
    <w:p w14:paraId="3CBABD86"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655F5FD8" w14:textId="77777777" w:rsidR="008215A9"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D80324" w:rsidRPr="00800904">
        <w:rPr>
          <w:rFonts w:ascii="Verdana" w:hAnsi="Verdana"/>
          <w:bCs/>
          <w:sz w:val="18"/>
          <w:szCs w:val="18"/>
        </w:rPr>
        <w:t>3</w:t>
      </w:r>
      <w:r w:rsidR="004F55BF" w:rsidRPr="00800904">
        <w:rPr>
          <w:rFonts w:ascii="Verdana" w:hAnsi="Verdana"/>
          <w:bCs/>
          <w:sz w:val="18"/>
          <w:szCs w:val="18"/>
        </w:rPr>
        <w:t>.1</w:t>
      </w:r>
    </w:p>
    <w:p w14:paraId="16ECD277" w14:textId="77777777" w:rsidR="00536C2D" w:rsidRPr="00800904" w:rsidRDefault="00536C2D" w:rsidP="00186080">
      <w:pPr>
        <w:spacing w:line="240" w:lineRule="exact"/>
        <w:ind w:right="-238"/>
        <w:rPr>
          <w:rFonts w:ascii="Verdana" w:hAnsi="Verdana"/>
          <w:bCs/>
          <w:sz w:val="18"/>
          <w:szCs w:val="18"/>
          <w:u w:val="single"/>
        </w:rPr>
      </w:pPr>
    </w:p>
    <w:p w14:paraId="1652CF6A"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4C5C6ACC" w14:textId="77777777" w:rsidR="004B416B"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p>
    <w:p w14:paraId="62C91C25" w14:textId="7BF42205"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70EB7CD4" w14:textId="77777777" w:rsidR="00DD2A7B" w:rsidRDefault="00DD2A7B" w:rsidP="00186080">
      <w:pPr>
        <w:spacing w:line="240" w:lineRule="exact"/>
        <w:ind w:right="-239"/>
        <w:rPr>
          <w:rFonts w:ascii="Verdana" w:hAnsi="Verdana"/>
          <w:bCs/>
          <w:sz w:val="18"/>
          <w:szCs w:val="18"/>
        </w:rPr>
      </w:pPr>
    </w:p>
    <w:p w14:paraId="1520C59B" w14:textId="77777777" w:rsidR="00DD2A7B" w:rsidRPr="00800904" w:rsidRDefault="00DD2A7B" w:rsidP="00186080">
      <w:pPr>
        <w:spacing w:line="240" w:lineRule="exact"/>
        <w:ind w:right="-239"/>
        <w:rPr>
          <w:rFonts w:ascii="Verdana" w:hAnsi="Verdana"/>
          <w:bCs/>
          <w:sz w:val="18"/>
          <w:szCs w:val="18"/>
        </w:rPr>
      </w:pPr>
    </w:p>
    <w:p w14:paraId="67FF8A92" w14:textId="77777777" w:rsidR="00D54A40" w:rsidRPr="00155D7D" w:rsidRDefault="00D54A40" w:rsidP="00D54A40">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682F0FE7" w14:textId="474281B3" w:rsidR="00D54A40" w:rsidRPr="00155D7D" w:rsidRDefault="00155D7D" w:rsidP="00D54A40">
      <w:pPr>
        <w:spacing w:line="280" w:lineRule="exact"/>
        <w:ind w:left="3545" w:firstLine="709"/>
        <w:rPr>
          <w:rFonts w:ascii="Verdana" w:hAnsi="Verdana"/>
          <w:sz w:val="18"/>
          <w:szCs w:val="18"/>
        </w:rPr>
      </w:pPr>
      <w:r>
        <w:rPr>
          <w:rFonts w:ascii="Verdana" w:hAnsi="Verdana"/>
          <w:sz w:val="18"/>
          <w:szCs w:val="18"/>
        </w:rPr>
        <w:t>Kanclerz</w:t>
      </w:r>
      <w:r w:rsidR="00D54A40" w:rsidRPr="00155D7D">
        <w:rPr>
          <w:rFonts w:ascii="Verdana" w:hAnsi="Verdana"/>
          <w:sz w:val="18"/>
          <w:szCs w:val="18"/>
        </w:rPr>
        <w:t xml:space="preserve"> UMW</w:t>
      </w:r>
    </w:p>
    <w:p w14:paraId="47E62ECC" w14:textId="77777777" w:rsidR="00D54A40" w:rsidRPr="00155D7D" w:rsidRDefault="00D54A40" w:rsidP="00D54A40">
      <w:pPr>
        <w:spacing w:line="280" w:lineRule="exact"/>
        <w:rPr>
          <w:rFonts w:ascii="Verdana" w:hAnsi="Verdana"/>
          <w:sz w:val="18"/>
          <w:szCs w:val="18"/>
        </w:rPr>
      </w:pPr>
    </w:p>
    <w:p w14:paraId="649E228C" w14:textId="6D247587" w:rsidR="00D54A40" w:rsidRPr="00800904" w:rsidRDefault="00D54A40" w:rsidP="00D54A40">
      <w:pPr>
        <w:spacing w:line="280" w:lineRule="exact"/>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 xml:space="preserve">mgr </w:t>
      </w:r>
      <w:r w:rsidR="004E086F" w:rsidRPr="00155D7D">
        <w:rPr>
          <w:rFonts w:ascii="Verdana" w:hAnsi="Verdana"/>
          <w:sz w:val="18"/>
          <w:szCs w:val="18"/>
        </w:rPr>
        <w:t>Iwona Janus</w:t>
      </w:r>
      <w:r w:rsidR="004E086F" w:rsidRPr="00800904">
        <w:rPr>
          <w:rFonts w:ascii="Verdana" w:hAnsi="Verdana"/>
          <w:sz w:val="18"/>
          <w:szCs w:val="18"/>
        </w:rPr>
        <w:t xml:space="preserve"> </w:t>
      </w:r>
    </w:p>
    <w:p w14:paraId="5BC15AA9" w14:textId="77777777" w:rsidR="00362882" w:rsidRDefault="00362882" w:rsidP="00D54A40">
      <w:pPr>
        <w:spacing w:line="280" w:lineRule="exact"/>
        <w:rPr>
          <w:rFonts w:ascii="Verdana" w:hAnsi="Verdana"/>
          <w:sz w:val="18"/>
          <w:szCs w:val="18"/>
        </w:rPr>
        <w:sectPr w:rsidR="00362882"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p>
    <w:p w14:paraId="3C6685FC" w14:textId="0D64C3D2" w:rsidR="00E30C85" w:rsidRPr="00800904" w:rsidRDefault="00E30C85" w:rsidP="00A97E50">
      <w:pPr>
        <w:spacing w:line="280" w:lineRule="exact"/>
        <w:ind w:left="1134" w:firstLine="4678"/>
        <w:jc w:val="both"/>
        <w:rPr>
          <w:rFonts w:ascii="Verdana" w:hAnsi="Verdana"/>
          <w:sz w:val="18"/>
          <w:szCs w:val="18"/>
        </w:rPr>
      </w:pPr>
    </w:p>
    <w:p w14:paraId="2331F70E" w14:textId="77777777" w:rsidR="00970B6B" w:rsidRPr="00800904" w:rsidRDefault="00A008CF" w:rsidP="00186080">
      <w:pPr>
        <w:pStyle w:val="Nagwek1"/>
        <w:tabs>
          <w:tab w:val="left" w:pos="426"/>
        </w:tabs>
        <w:spacing w:line="240" w:lineRule="exact"/>
        <w:ind w:right="44"/>
      </w:pPr>
      <w:r w:rsidRPr="00800904">
        <w:t>Na</w:t>
      </w:r>
      <w:r w:rsidR="00970B6B" w:rsidRPr="00800904">
        <w:t>zwa (firma) oraz adres Zamawiającego</w:t>
      </w:r>
    </w:p>
    <w:p w14:paraId="705D911C" w14:textId="77777777" w:rsidR="00970B6B" w:rsidRPr="00800904" w:rsidRDefault="00970B6B" w:rsidP="00186080">
      <w:pPr>
        <w:spacing w:after="60" w:line="24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186080">
      <w:pPr>
        <w:spacing w:after="60" w:line="24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9345B6">
      <w:pPr>
        <w:spacing w:after="60" w:line="24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186080">
      <w:pPr>
        <w:tabs>
          <w:tab w:val="left" w:pos="960"/>
        </w:tabs>
        <w:spacing w:after="60" w:line="240" w:lineRule="exact"/>
        <w:ind w:left="357" w:right="44"/>
        <w:rPr>
          <w:rFonts w:ascii="Verdana" w:hAnsi="Verdana" w:cs="Arial"/>
          <w:b/>
          <w:bCs/>
          <w:kern w:val="32"/>
          <w:sz w:val="18"/>
          <w:szCs w:val="18"/>
        </w:rPr>
      </w:pPr>
      <w:r>
        <w:t xml:space="preserve"> </w:t>
      </w:r>
      <w:hyperlink r:id="rId14" w:history="1">
        <w:r w:rsidR="00DB5C93" w:rsidRPr="00800904">
          <w:rPr>
            <w:rStyle w:val="Hipercze"/>
            <w:rFonts w:ascii="Verdana" w:hAnsi="Verdana"/>
            <w:color w:val="auto"/>
            <w:sz w:val="18"/>
            <w:szCs w:val="18"/>
          </w:rPr>
          <w:t>www.umed.wroc.pl</w:t>
        </w:r>
      </w:hyperlink>
    </w:p>
    <w:p w14:paraId="308D44E5" w14:textId="57561B5F" w:rsidR="00970B6B" w:rsidRPr="00800904" w:rsidRDefault="000C74E9" w:rsidP="00186080">
      <w:pPr>
        <w:tabs>
          <w:tab w:val="left" w:pos="960"/>
        </w:tabs>
        <w:spacing w:after="60" w:line="240" w:lineRule="exact"/>
        <w:ind w:left="357" w:right="44"/>
        <w:rPr>
          <w:rFonts w:ascii="Verdana" w:hAnsi="Verdana" w:cs="Arial"/>
          <w:b/>
          <w:bCs/>
          <w:kern w:val="32"/>
          <w:sz w:val="18"/>
          <w:szCs w:val="18"/>
        </w:rPr>
      </w:pPr>
      <w:hyperlink r:id="rId15" w:history="1"/>
    </w:p>
    <w:p w14:paraId="3698E33A" w14:textId="77777777" w:rsidR="00970B6B" w:rsidRPr="00800904" w:rsidRDefault="00970B6B" w:rsidP="00186080">
      <w:pPr>
        <w:pStyle w:val="Nagwek1"/>
        <w:spacing w:line="240" w:lineRule="exact"/>
        <w:ind w:right="44"/>
      </w:pPr>
      <w:bookmarkStart w:id="0" w:name="_Toc395266066"/>
      <w:r w:rsidRPr="00800904">
        <w:t>Tryb udzielenia zamówienia</w:t>
      </w:r>
      <w:bookmarkEnd w:id="0"/>
    </w:p>
    <w:p w14:paraId="22520057" w14:textId="0F1EB05E" w:rsidR="00970B6B" w:rsidRPr="00800904"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4E086F" w:rsidRPr="00800904">
        <w:rPr>
          <w:rFonts w:ascii="Verdana" w:hAnsi="Verdana"/>
          <w:sz w:val="18"/>
          <w:szCs w:val="18"/>
        </w:rPr>
        <w:t xml:space="preserve">tekst jedn. – Dz. U. z 2017 r., poz. </w:t>
      </w:r>
      <w:r w:rsidR="004E086F" w:rsidRPr="005A7843">
        <w:rPr>
          <w:rFonts w:ascii="Verdana" w:hAnsi="Verdana"/>
          <w:sz w:val="18"/>
          <w:szCs w:val="18"/>
        </w:rPr>
        <w:t>1579</w:t>
      </w:r>
      <w:r w:rsidR="00F41261" w:rsidRPr="005A7843">
        <w:rPr>
          <w:rFonts w:ascii="Verdana" w:hAnsi="Verdana"/>
          <w:sz w:val="18"/>
          <w:szCs w:val="18"/>
        </w:rPr>
        <w:t xml:space="preserve"> z późn. zm.</w:t>
      </w:r>
      <w:r w:rsidRPr="005A7843">
        <w:rPr>
          <w:rFonts w:ascii="Verdana" w:hAnsi="Verdana"/>
          <w:sz w:val="18"/>
          <w:szCs w:val="18"/>
        </w:rPr>
        <w:t xml:space="preserve">), </w:t>
      </w:r>
      <w:r w:rsidRPr="00800904">
        <w:rPr>
          <w:rFonts w:ascii="Verdana" w:hAnsi="Verdana"/>
          <w:sz w:val="18"/>
          <w:szCs w:val="18"/>
        </w:rPr>
        <w:t xml:space="preserve">zwanej dalej „Pzp”. </w:t>
      </w:r>
    </w:p>
    <w:p w14:paraId="3EE3BC08" w14:textId="77777777" w:rsidR="00970B6B" w:rsidRPr="00800904"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ust. 1 oraz art. 39-46 Pzp)</w:t>
      </w:r>
      <w:r w:rsidRPr="00800904">
        <w:rPr>
          <w:rFonts w:ascii="Verdana" w:hAnsi="Verdana"/>
          <w:sz w:val="18"/>
          <w:szCs w:val="18"/>
        </w:rPr>
        <w:t>.</w:t>
      </w:r>
    </w:p>
    <w:p w14:paraId="41B1621D" w14:textId="219558F8" w:rsidR="00970B6B" w:rsidRPr="00DF64A3"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Pr="00DF64A3">
        <w:rPr>
          <w:rFonts w:ascii="Verdana" w:hAnsi="Verdana"/>
          <w:sz w:val="18"/>
          <w:szCs w:val="18"/>
        </w:rPr>
        <w:t>(</w:t>
      </w:r>
      <w:r w:rsidR="009F3F33">
        <w:rPr>
          <w:rFonts w:ascii="Verdana" w:hAnsi="Verdana"/>
          <w:sz w:val="18"/>
          <w:szCs w:val="18"/>
        </w:rPr>
        <w:t xml:space="preserve">tekst jedn. - </w:t>
      </w:r>
      <w:r w:rsidR="009F3F33">
        <w:rPr>
          <w:rFonts w:ascii="Verdana" w:hAnsi="Verdana"/>
          <w:sz w:val="18"/>
          <w:szCs w:val="23"/>
        </w:rPr>
        <w:t xml:space="preserve">Dz. U. z 2018 r., poz. 1025, </w:t>
      </w:r>
      <w:r w:rsidR="009F3F33">
        <w:rPr>
          <w:rFonts w:ascii="Verdana" w:hAnsi="Verdana"/>
          <w:sz w:val="18"/>
          <w:szCs w:val="23"/>
        </w:rPr>
        <w:br/>
      </w:r>
      <w:r w:rsidR="009F3F33" w:rsidRPr="009F3F33">
        <w:rPr>
          <w:rFonts w:ascii="Verdana" w:hAnsi="Verdana"/>
          <w:sz w:val="18"/>
          <w:szCs w:val="23"/>
        </w:rPr>
        <w:t>z późn. zm.</w:t>
      </w:r>
      <w:r w:rsidRPr="00DF64A3">
        <w:rPr>
          <w:rFonts w:ascii="Verdana" w:hAnsi="Verdana"/>
          <w:sz w:val="18"/>
          <w:szCs w:val="18"/>
        </w:rPr>
        <w:t>), jeżeli przepisy Pzp nie stanowią inaczej.</w:t>
      </w:r>
    </w:p>
    <w:p w14:paraId="4D0DB8E4" w14:textId="77777777" w:rsidR="00970B6B" w:rsidRPr="00DF64A3"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800904" w:rsidRDefault="00970B6B" w:rsidP="00883406">
      <w:pPr>
        <w:pStyle w:val="Nagwek1"/>
        <w:spacing w:after="60" w:line="240" w:lineRule="exact"/>
        <w:ind w:right="44"/>
      </w:pPr>
      <w:bookmarkStart w:id="1" w:name="_Toc166245616"/>
      <w:bookmarkStart w:id="2" w:name="_Toc395266067"/>
      <w:r w:rsidRPr="00800904">
        <w:t>Opis przedmiotu zamówienia</w:t>
      </w:r>
      <w:bookmarkEnd w:id="1"/>
      <w:bookmarkEnd w:id="2"/>
    </w:p>
    <w:p w14:paraId="3DF67AE5" w14:textId="6F7AAC65" w:rsidR="00430421" w:rsidRPr="00430421" w:rsidRDefault="00442E18" w:rsidP="009B5853">
      <w:pPr>
        <w:pStyle w:val="Akapitzlist"/>
        <w:numPr>
          <w:ilvl w:val="0"/>
          <w:numId w:val="38"/>
        </w:numPr>
        <w:spacing w:after="120"/>
        <w:ind w:left="709" w:right="-96" w:hanging="142"/>
        <w:contextualSpacing w:val="0"/>
        <w:jc w:val="both"/>
        <w:rPr>
          <w:rFonts w:ascii="Century Gothic" w:hAnsi="Century Gothic"/>
          <w:bCs/>
          <w:sz w:val="20"/>
          <w:szCs w:val="20"/>
        </w:rPr>
      </w:pPr>
      <w:r w:rsidRPr="00A00091">
        <w:rPr>
          <w:rFonts w:ascii="Verdana" w:hAnsi="Verdana"/>
          <w:b/>
          <w:sz w:val="18"/>
          <w:szCs w:val="18"/>
        </w:rPr>
        <w:t xml:space="preserve">Przedmiotem zamówienia jest: </w:t>
      </w:r>
      <w:r w:rsidR="00430421" w:rsidRPr="00430421">
        <w:rPr>
          <w:rFonts w:ascii="Century Gothic" w:hAnsi="Century Gothic"/>
          <w:bCs/>
          <w:sz w:val="20"/>
          <w:szCs w:val="20"/>
        </w:rPr>
        <w:t>Sukcesywna dostawa papieru i artykułów biurowych na potrzeby jednostek organizacyjnych Uniwersytetu Medycznego we Wrocławiu</w:t>
      </w:r>
    </w:p>
    <w:p w14:paraId="169656DD" w14:textId="7B58D676" w:rsidR="00C32274" w:rsidRPr="008B1998" w:rsidRDefault="00C32274" w:rsidP="00C32274">
      <w:pPr>
        <w:spacing w:after="60" w:line="240" w:lineRule="exact"/>
        <w:ind w:right="-97" w:firstLine="709"/>
        <w:jc w:val="both"/>
        <w:rPr>
          <w:rFonts w:ascii="Verdana" w:hAnsi="Verdana"/>
          <w:bCs/>
          <w:sz w:val="18"/>
          <w:szCs w:val="18"/>
        </w:rPr>
      </w:pPr>
      <w:r w:rsidRPr="008B1998">
        <w:rPr>
          <w:rFonts w:ascii="Verdana" w:hAnsi="Verdana"/>
          <w:bCs/>
          <w:sz w:val="18"/>
          <w:szCs w:val="18"/>
        </w:rPr>
        <w:t xml:space="preserve">Zamówienie zostało podzielone na </w:t>
      </w:r>
      <w:r>
        <w:rPr>
          <w:rFonts w:ascii="Verdana" w:hAnsi="Verdana"/>
          <w:b/>
          <w:bCs/>
          <w:sz w:val="18"/>
          <w:szCs w:val="18"/>
        </w:rPr>
        <w:t>2</w:t>
      </w:r>
      <w:r w:rsidRPr="008B1998">
        <w:rPr>
          <w:rFonts w:ascii="Verdana" w:hAnsi="Verdana"/>
          <w:bCs/>
          <w:sz w:val="18"/>
          <w:szCs w:val="18"/>
        </w:rPr>
        <w:t xml:space="preserve"> części</w:t>
      </w:r>
      <w:r w:rsidR="00FA1C3D">
        <w:rPr>
          <w:rFonts w:ascii="Verdana" w:hAnsi="Verdana"/>
          <w:bCs/>
          <w:sz w:val="18"/>
          <w:szCs w:val="18"/>
        </w:rPr>
        <w:t xml:space="preserve"> </w:t>
      </w:r>
      <w:r w:rsidR="00FA1C3D" w:rsidRPr="009345B6">
        <w:rPr>
          <w:rFonts w:ascii="Verdana" w:hAnsi="Verdana"/>
          <w:bCs/>
          <w:sz w:val="18"/>
          <w:szCs w:val="18"/>
        </w:rPr>
        <w:t>osobno oceniane</w:t>
      </w:r>
      <w:r w:rsidR="00FA1C3D">
        <w:rPr>
          <w:rFonts w:ascii="Verdana" w:hAnsi="Verdana"/>
          <w:bCs/>
          <w:sz w:val="18"/>
          <w:szCs w:val="18"/>
        </w:rPr>
        <w:t>,</w:t>
      </w:r>
      <w:r w:rsidRPr="008B1998">
        <w:rPr>
          <w:rFonts w:ascii="Verdana" w:hAnsi="Verdana"/>
          <w:bCs/>
          <w:sz w:val="18"/>
          <w:szCs w:val="18"/>
        </w:rPr>
        <w:t xml:space="preserve"> tj.:</w:t>
      </w:r>
    </w:p>
    <w:p w14:paraId="1E084627" w14:textId="0A0C96F4" w:rsidR="00430421" w:rsidRPr="00430421" w:rsidRDefault="00430421" w:rsidP="00C32274">
      <w:pPr>
        <w:spacing w:line="240" w:lineRule="exact"/>
        <w:ind w:left="709" w:right="-239"/>
        <w:jc w:val="both"/>
        <w:rPr>
          <w:rFonts w:ascii="Century Gothic" w:hAnsi="Century Gothic"/>
          <w:bCs/>
          <w:sz w:val="20"/>
          <w:szCs w:val="20"/>
        </w:rPr>
      </w:pPr>
      <w:r w:rsidRPr="00430421">
        <w:rPr>
          <w:rFonts w:ascii="Century Gothic" w:hAnsi="Century Gothic"/>
          <w:bCs/>
          <w:sz w:val="20"/>
          <w:szCs w:val="20"/>
        </w:rPr>
        <w:t>Część A – Sukcesywna dostawa papieru kserograficznego</w:t>
      </w:r>
      <w:r w:rsidR="00C32274">
        <w:rPr>
          <w:rFonts w:ascii="Century Gothic" w:hAnsi="Century Gothic"/>
          <w:bCs/>
          <w:sz w:val="20"/>
          <w:szCs w:val="20"/>
        </w:rPr>
        <w:t xml:space="preserve"> </w:t>
      </w:r>
      <w:r w:rsidR="00C32274">
        <w:rPr>
          <w:rFonts w:ascii="Verdana" w:hAnsi="Verdana"/>
          <w:bCs/>
          <w:sz w:val="18"/>
          <w:szCs w:val="18"/>
        </w:rPr>
        <w:t xml:space="preserve">– szczegółowy opis przedmiotu </w:t>
      </w:r>
      <w:r w:rsidR="00C32274" w:rsidRPr="00C32274">
        <w:rPr>
          <w:rFonts w:ascii="Verdana" w:hAnsi="Verdana"/>
          <w:bCs/>
          <w:sz w:val="18"/>
          <w:szCs w:val="18"/>
        </w:rPr>
        <w:t>zamówienia i ilości podano w Formularzu asortymentowo-cenowym – załącznik nr 2A do SIWZ.</w:t>
      </w:r>
    </w:p>
    <w:p w14:paraId="2007C604" w14:textId="77777777" w:rsidR="00C32274" w:rsidRDefault="00C32274" w:rsidP="00AB634A">
      <w:pPr>
        <w:spacing w:line="240" w:lineRule="exact"/>
        <w:ind w:left="426" w:right="-239" w:firstLine="283"/>
        <w:jc w:val="both"/>
        <w:rPr>
          <w:rFonts w:ascii="Century Gothic" w:hAnsi="Century Gothic"/>
          <w:bCs/>
          <w:sz w:val="20"/>
          <w:szCs w:val="20"/>
        </w:rPr>
      </w:pPr>
    </w:p>
    <w:p w14:paraId="13C14D50" w14:textId="2EF6F3FC" w:rsidR="00AB634A" w:rsidRDefault="00430421" w:rsidP="00C32274">
      <w:pPr>
        <w:spacing w:line="240" w:lineRule="exact"/>
        <w:ind w:left="709" w:right="-239"/>
        <w:jc w:val="both"/>
        <w:rPr>
          <w:rFonts w:ascii="Verdana" w:hAnsi="Verdana"/>
          <w:bCs/>
          <w:sz w:val="18"/>
          <w:szCs w:val="18"/>
        </w:rPr>
      </w:pPr>
      <w:r w:rsidRPr="00430421">
        <w:rPr>
          <w:rFonts w:ascii="Century Gothic" w:hAnsi="Century Gothic"/>
          <w:bCs/>
          <w:sz w:val="20"/>
          <w:szCs w:val="20"/>
        </w:rPr>
        <w:t>Część B – Sukcesywna dostawa artykułów biurowych</w:t>
      </w:r>
      <w:r w:rsidR="00C32274" w:rsidRPr="00C32274">
        <w:rPr>
          <w:rFonts w:ascii="Verdana" w:hAnsi="Verdana"/>
          <w:bCs/>
          <w:sz w:val="18"/>
          <w:szCs w:val="18"/>
        </w:rPr>
        <w:t xml:space="preserve"> </w:t>
      </w:r>
      <w:r w:rsidR="00C32274">
        <w:rPr>
          <w:rFonts w:ascii="Verdana" w:hAnsi="Verdana"/>
          <w:bCs/>
          <w:sz w:val="18"/>
          <w:szCs w:val="18"/>
        </w:rPr>
        <w:t xml:space="preserve">- szczegółowy opis przedmiotu </w:t>
      </w:r>
      <w:r w:rsidR="00C32274" w:rsidRPr="00C32274">
        <w:rPr>
          <w:rFonts w:ascii="Verdana" w:hAnsi="Verdana"/>
          <w:bCs/>
          <w:sz w:val="18"/>
          <w:szCs w:val="18"/>
        </w:rPr>
        <w:t>zamówienia i ilości podano w Formularzu asortymentowo-cenowym – załącznik nr 2</w:t>
      </w:r>
      <w:r w:rsidR="00C32274">
        <w:rPr>
          <w:rFonts w:ascii="Verdana" w:hAnsi="Verdana"/>
          <w:bCs/>
          <w:sz w:val="18"/>
          <w:szCs w:val="18"/>
        </w:rPr>
        <w:t>B</w:t>
      </w:r>
      <w:r w:rsidR="00C32274" w:rsidRPr="00C32274">
        <w:rPr>
          <w:rFonts w:ascii="Verdana" w:hAnsi="Verdana"/>
          <w:bCs/>
          <w:sz w:val="18"/>
          <w:szCs w:val="18"/>
        </w:rPr>
        <w:t xml:space="preserve"> do SIWZ.</w:t>
      </w:r>
    </w:p>
    <w:p w14:paraId="508CB03F" w14:textId="77777777" w:rsidR="00C32274" w:rsidRDefault="00C32274" w:rsidP="00C32274">
      <w:pPr>
        <w:spacing w:line="240" w:lineRule="exact"/>
        <w:ind w:left="709" w:right="-239"/>
        <w:jc w:val="both"/>
        <w:rPr>
          <w:rFonts w:ascii="Century Gothic" w:hAnsi="Century Gothic"/>
          <w:bCs/>
          <w:sz w:val="20"/>
          <w:szCs w:val="20"/>
        </w:rPr>
      </w:pPr>
    </w:p>
    <w:p w14:paraId="7E1A7F03" w14:textId="2DA887CA" w:rsidR="000E44D5" w:rsidRPr="00A00091" w:rsidRDefault="000E44D5" w:rsidP="009B5853">
      <w:pPr>
        <w:pStyle w:val="Akapitzlist"/>
        <w:numPr>
          <w:ilvl w:val="0"/>
          <w:numId w:val="38"/>
        </w:numPr>
        <w:spacing w:after="60"/>
        <w:ind w:left="709" w:right="-96" w:hanging="142"/>
        <w:contextualSpacing w:val="0"/>
        <w:jc w:val="both"/>
        <w:rPr>
          <w:rFonts w:ascii="Century Gothic" w:hAnsi="Century Gothic"/>
          <w:bCs/>
          <w:sz w:val="20"/>
          <w:szCs w:val="20"/>
        </w:rPr>
      </w:pPr>
      <w:r w:rsidRPr="00A00091">
        <w:rPr>
          <w:rFonts w:ascii="Verdana" w:hAnsi="Verdana"/>
          <w:b/>
          <w:bCs/>
          <w:sz w:val="18"/>
          <w:szCs w:val="18"/>
        </w:rPr>
        <w:t>Miejsce dostaw</w:t>
      </w:r>
      <w:r w:rsidR="00A04237" w:rsidRPr="00A00091">
        <w:rPr>
          <w:rFonts w:ascii="Verdana" w:hAnsi="Verdana"/>
          <w:b/>
          <w:bCs/>
          <w:sz w:val="18"/>
          <w:szCs w:val="18"/>
        </w:rPr>
        <w:t>y</w:t>
      </w:r>
      <w:r w:rsidRPr="00A00091">
        <w:rPr>
          <w:rFonts w:ascii="Verdana" w:hAnsi="Verdana"/>
          <w:b/>
          <w:bCs/>
          <w:sz w:val="18"/>
          <w:szCs w:val="18"/>
        </w:rPr>
        <w:t>:</w:t>
      </w:r>
    </w:p>
    <w:p w14:paraId="18B7197E" w14:textId="1CEB8155" w:rsidR="000E44D5" w:rsidRPr="00F76404" w:rsidRDefault="00C32274" w:rsidP="00C32274">
      <w:pPr>
        <w:pStyle w:val="Akapitzlist"/>
        <w:spacing w:after="60" w:line="240" w:lineRule="exact"/>
        <w:ind w:left="709" w:right="-239"/>
        <w:contextualSpacing w:val="0"/>
        <w:jc w:val="both"/>
        <w:rPr>
          <w:rFonts w:ascii="Verdana" w:hAnsi="Verdana" w:cs="Arial"/>
          <w:spacing w:val="-2"/>
          <w:sz w:val="18"/>
          <w:szCs w:val="18"/>
        </w:rPr>
      </w:pPr>
      <w:r w:rsidRPr="00C32274">
        <w:rPr>
          <w:rFonts w:ascii="Verdana" w:hAnsi="Verdana"/>
          <w:bCs/>
          <w:sz w:val="18"/>
          <w:szCs w:val="18"/>
        </w:rPr>
        <w:t>Część A-B</w:t>
      </w:r>
      <w:r>
        <w:rPr>
          <w:rFonts w:ascii="Verdana" w:hAnsi="Verdana"/>
          <w:bCs/>
          <w:sz w:val="18"/>
          <w:szCs w:val="18"/>
        </w:rPr>
        <w:t xml:space="preserve"> </w:t>
      </w:r>
      <w:r w:rsidRPr="00C32274">
        <w:rPr>
          <w:rFonts w:ascii="Verdana" w:hAnsi="Verdana"/>
          <w:bCs/>
          <w:sz w:val="18"/>
          <w:szCs w:val="18"/>
        </w:rPr>
        <w:t>–</w:t>
      </w:r>
      <w:r>
        <w:rPr>
          <w:rFonts w:ascii="Verdana" w:hAnsi="Verdana"/>
          <w:bCs/>
          <w:sz w:val="18"/>
          <w:szCs w:val="18"/>
        </w:rPr>
        <w:t xml:space="preserve"> Magazyn</w:t>
      </w:r>
      <w:r w:rsidRPr="00C32274">
        <w:rPr>
          <w:rFonts w:ascii="Verdana" w:hAnsi="Verdana"/>
          <w:bCs/>
          <w:sz w:val="18"/>
          <w:szCs w:val="18"/>
        </w:rPr>
        <w:t xml:space="preserve"> Działu Transportu i Zaopatrzenia UMW</w:t>
      </w:r>
      <w:r>
        <w:rPr>
          <w:rFonts w:ascii="Verdana" w:hAnsi="Verdana"/>
          <w:bCs/>
          <w:sz w:val="18"/>
          <w:szCs w:val="18"/>
        </w:rPr>
        <w:t>,</w:t>
      </w:r>
      <w:r w:rsidRPr="00C32274">
        <w:rPr>
          <w:rFonts w:ascii="Verdana" w:hAnsi="Verdana"/>
          <w:bCs/>
          <w:sz w:val="18"/>
          <w:szCs w:val="18"/>
        </w:rPr>
        <w:t xml:space="preserve"> Wybrzeże L. Pasteura 1, </w:t>
      </w:r>
      <w:r>
        <w:rPr>
          <w:rFonts w:ascii="Verdana" w:hAnsi="Verdana"/>
          <w:bCs/>
          <w:sz w:val="18"/>
          <w:szCs w:val="18"/>
        </w:rPr>
        <w:br/>
      </w:r>
      <w:r w:rsidRPr="00C32274">
        <w:rPr>
          <w:rFonts w:ascii="Verdana" w:hAnsi="Verdana"/>
          <w:bCs/>
          <w:sz w:val="18"/>
          <w:szCs w:val="18"/>
        </w:rPr>
        <w:t>50-367 Wrocław</w:t>
      </w:r>
      <w:r>
        <w:rPr>
          <w:rFonts w:ascii="Verdana" w:hAnsi="Verdana"/>
          <w:bCs/>
          <w:sz w:val="18"/>
          <w:szCs w:val="18"/>
        </w:rPr>
        <w:t xml:space="preserve">, </w:t>
      </w:r>
      <w:r w:rsidR="000E44D5" w:rsidRPr="00BB1116">
        <w:rPr>
          <w:rFonts w:ascii="Verdana" w:hAnsi="Verdana"/>
          <w:bCs/>
          <w:sz w:val="18"/>
          <w:szCs w:val="18"/>
        </w:rPr>
        <w:t xml:space="preserve">w dniach od poniedziałku do piątku </w:t>
      </w:r>
      <w:r w:rsidR="0000442A" w:rsidRPr="00BB1116">
        <w:rPr>
          <w:rFonts w:ascii="Verdana" w:hAnsi="Verdana"/>
          <w:bCs/>
          <w:sz w:val="18"/>
          <w:szCs w:val="18"/>
        </w:rPr>
        <w:t>w godzinach od 8:00 do 15:00</w:t>
      </w:r>
      <w:r w:rsidR="00FE0E45">
        <w:rPr>
          <w:rFonts w:ascii="Verdana" w:hAnsi="Verdana"/>
          <w:bCs/>
          <w:sz w:val="18"/>
          <w:szCs w:val="18"/>
        </w:rPr>
        <w:t xml:space="preserve"> </w:t>
      </w:r>
      <w:r w:rsidR="00FE0E45" w:rsidRPr="00F76404">
        <w:rPr>
          <w:rFonts w:ascii="Verdana" w:hAnsi="Verdana"/>
          <w:bCs/>
          <w:sz w:val="18"/>
          <w:szCs w:val="18"/>
        </w:rPr>
        <w:t>na własny koszt i ryzyko</w:t>
      </w:r>
      <w:r w:rsidR="00F76404">
        <w:rPr>
          <w:rFonts w:ascii="Verdana" w:hAnsi="Verdana"/>
          <w:bCs/>
          <w:sz w:val="18"/>
          <w:szCs w:val="18"/>
        </w:rPr>
        <w:t>.</w:t>
      </w:r>
      <w:r w:rsidR="00FE0E45" w:rsidRPr="00F76404">
        <w:rPr>
          <w:rFonts w:ascii="Verdana" w:hAnsi="Verdana"/>
          <w:bCs/>
          <w:sz w:val="18"/>
          <w:szCs w:val="18"/>
        </w:rPr>
        <w:t xml:space="preserve"> </w:t>
      </w:r>
    </w:p>
    <w:p w14:paraId="078DA6C7" w14:textId="5D6E920C" w:rsidR="00083190" w:rsidRPr="00800904" w:rsidRDefault="00083190" w:rsidP="00BB1116">
      <w:pPr>
        <w:tabs>
          <w:tab w:val="left" w:pos="709"/>
          <w:tab w:val="left" w:pos="2595"/>
        </w:tabs>
        <w:spacing w:after="60" w:line="240" w:lineRule="exact"/>
        <w:ind w:left="851" w:hanging="142"/>
        <w:jc w:val="both"/>
        <w:rPr>
          <w:rFonts w:ascii="Verdana" w:hAnsi="Verdana"/>
          <w:b/>
          <w:bCs/>
          <w:sz w:val="18"/>
          <w:szCs w:val="18"/>
        </w:rPr>
      </w:pPr>
      <w:r w:rsidRPr="00800904">
        <w:rPr>
          <w:rFonts w:ascii="Verdana" w:hAnsi="Verdana"/>
          <w:b/>
          <w:bCs/>
          <w:sz w:val="18"/>
          <w:szCs w:val="18"/>
        </w:rPr>
        <w:t xml:space="preserve">  </w:t>
      </w:r>
      <w:r w:rsidR="00346535" w:rsidRPr="00800904">
        <w:rPr>
          <w:rFonts w:ascii="Verdana" w:hAnsi="Verdana"/>
          <w:b/>
          <w:bCs/>
          <w:sz w:val="18"/>
          <w:szCs w:val="18"/>
        </w:rPr>
        <w:tab/>
      </w:r>
    </w:p>
    <w:p w14:paraId="59ADE634" w14:textId="2566C148" w:rsidR="00D50F3B" w:rsidRPr="008B464C" w:rsidRDefault="00D50F3B" w:rsidP="00BB1116">
      <w:pPr>
        <w:spacing w:after="60" w:line="240" w:lineRule="exact"/>
        <w:ind w:left="709"/>
        <w:jc w:val="both"/>
        <w:rPr>
          <w:rFonts w:ascii="Verdana" w:hAnsi="Verdana"/>
          <w:bCs/>
          <w:sz w:val="18"/>
          <w:szCs w:val="18"/>
        </w:rPr>
      </w:pPr>
      <w:r w:rsidRPr="008B464C">
        <w:rPr>
          <w:rFonts w:ascii="Verdana" w:hAnsi="Verdana"/>
          <w:bCs/>
          <w:sz w:val="18"/>
          <w:szCs w:val="18"/>
        </w:rPr>
        <w:t xml:space="preserve">Kody CPV: </w:t>
      </w:r>
    </w:p>
    <w:p w14:paraId="1AD6F1D7" w14:textId="77777777" w:rsidR="00C32274" w:rsidRDefault="00C32274" w:rsidP="00C32274">
      <w:pPr>
        <w:spacing w:line="360" w:lineRule="auto"/>
        <w:ind w:left="786" w:right="-573" w:hanging="77"/>
        <w:jc w:val="both"/>
        <w:rPr>
          <w:rStyle w:val="text2bold"/>
          <w:rFonts w:ascii="Verdana" w:hAnsi="Verdana"/>
          <w:bCs/>
          <w:sz w:val="18"/>
          <w:szCs w:val="18"/>
        </w:rPr>
      </w:pPr>
      <w:r w:rsidRPr="005B6472">
        <w:rPr>
          <w:rStyle w:val="text2bold"/>
          <w:rFonts w:ascii="Verdana" w:hAnsi="Verdana"/>
          <w:bCs/>
          <w:sz w:val="18"/>
          <w:szCs w:val="18"/>
        </w:rPr>
        <w:t>CPV 30190000-7  Różny sprzęt i artykuły biurowe</w:t>
      </w:r>
    </w:p>
    <w:p w14:paraId="4308877E" w14:textId="77777777" w:rsidR="00C32274" w:rsidRPr="009958CC" w:rsidRDefault="00C32274" w:rsidP="00C32274">
      <w:pPr>
        <w:pStyle w:val="Akapitzlist"/>
        <w:tabs>
          <w:tab w:val="left" w:pos="0"/>
        </w:tabs>
        <w:spacing w:line="360" w:lineRule="auto"/>
        <w:ind w:left="1560" w:right="-573" w:hanging="851"/>
        <w:rPr>
          <w:rFonts w:ascii="Verdana" w:hAnsi="Verdana"/>
          <w:bCs/>
          <w:sz w:val="18"/>
          <w:szCs w:val="18"/>
        </w:rPr>
      </w:pPr>
      <w:r w:rsidRPr="005B6472">
        <w:rPr>
          <w:rStyle w:val="text2bold"/>
          <w:rFonts w:ascii="Verdana" w:hAnsi="Verdana"/>
          <w:bCs/>
          <w:sz w:val="18"/>
          <w:szCs w:val="18"/>
        </w:rPr>
        <w:t>CPV</w:t>
      </w:r>
      <w:r w:rsidRPr="009958CC">
        <w:rPr>
          <w:rFonts w:ascii="Verdana" w:hAnsi="Verdana"/>
          <w:bCs/>
          <w:sz w:val="18"/>
          <w:szCs w:val="18"/>
        </w:rPr>
        <w:t xml:space="preserve"> 3</w:t>
      </w:r>
      <w:r>
        <w:rPr>
          <w:rFonts w:ascii="Verdana" w:hAnsi="Verdana"/>
          <w:bCs/>
          <w:sz w:val="18"/>
          <w:szCs w:val="18"/>
        </w:rPr>
        <w:t xml:space="preserve">0197644-2 </w:t>
      </w:r>
      <w:r w:rsidRPr="009958CC">
        <w:rPr>
          <w:rFonts w:ascii="Verdana" w:hAnsi="Verdana"/>
          <w:bCs/>
          <w:sz w:val="18"/>
          <w:szCs w:val="18"/>
        </w:rPr>
        <w:t xml:space="preserve"> Papier kserograficzny</w:t>
      </w:r>
    </w:p>
    <w:p w14:paraId="3942C411" w14:textId="77777777" w:rsidR="00C32274" w:rsidRPr="009958CC" w:rsidRDefault="00C32274" w:rsidP="00C32274">
      <w:pPr>
        <w:pStyle w:val="Akapitzlist"/>
        <w:tabs>
          <w:tab w:val="left" w:pos="0"/>
        </w:tabs>
        <w:spacing w:line="360" w:lineRule="auto"/>
        <w:ind w:left="1560" w:right="-573" w:hanging="851"/>
        <w:rPr>
          <w:rFonts w:ascii="Verdana" w:hAnsi="Verdana"/>
          <w:bCs/>
          <w:sz w:val="18"/>
          <w:szCs w:val="18"/>
        </w:rPr>
      </w:pPr>
      <w:r w:rsidRPr="005B6472">
        <w:rPr>
          <w:rStyle w:val="text2bold"/>
          <w:rFonts w:ascii="Verdana" w:hAnsi="Verdana"/>
          <w:bCs/>
          <w:sz w:val="18"/>
          <w:szCs w:val="18"/>
        </w:rPr>
        <w:t>CPV</w:t>
      </w:r>
      <w:r w:rsidRPr="009958CC">
        <w:rPr>
          <w:rFonts w:ascii="Verdana" w:hAnsi="Verdana"/>
          <w:bCs/>
          <w:sz w:val="18"/>
          <w:szCs w:val="18"/>
        </w:rPr>
        <w:t xml:space="preserve"> </w:t>
      </w:r>
      <w:r>
        <w:rPr>
          <w:rFonts w:ascii="Verdana" w:hAnsi="Verdana"/>
          <w:bCs/>
          <w:sz w:val="18"/>
          <w:szCs w:val="18"/>
        </w:rPr>
        <w:t xml:space="preserve">30197600-2 </w:t>
      </w:r>
      <w:r w:rsidRPr="009958CC">
        <w:rPr>
          <w:rFonts w:ascii="Verdana" w:hAnsi="Verdana"/>
          <w:bCs/>
          <w:sz w:val="18"/>
          <w:szCs w:val="18"/>
        </w:rPr>
        <w:t xml:space="preserve"> Papier i tektura gotowe</w:t>
      </w:r>
    </w:p>
    <w:p w14:paraId="51688B1A"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30192000-1  Wyroby biurowe</w:t>
      </w:r>
    </w:p>
    <w:p w14:paraId="32AD56DD"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30197000-6  Drobny sprzęt biurowy</w:t>
      </w:r>
    </w:p>
    <w:p w14:paraId="3EEA1DC6"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30192121-5  Długopisy kulkowe</w:t>
      </w:r>
    </w:p>
    <w:p w14:paraId="36850554"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30199230-1  Koperty</w:t>
      </w:r>
    </w:p>
    <w:p w14:paraId="282A3D89"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30192130-1  Ołówki</w:t>
      </w:r>
    </w:p>
    <w:p w14:paraId="77877853"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22851000-0  Skoroszyty</w:t>
      </w:r>
    </w:p>
    <w:p w14:paraId="231FF3E7"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44424200-0  Taśma przylepna</w:t>
      </w:r>
    </w:p>
    <w:p w14:paraId="1BDCA030"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30197100-7  Zszywki</w:t>
      </w:r>
    </w:p>
    <w:p w14:paraId="79FA1EE9"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30197200-8  Spinacze kołowe i spinacze do papieru</w:t>
      </w:r>
    </w:p>
    <w:p w14:paraId="0B80C9CF" w14:textId="77777777" w:rsidR="00C32274" w:rsidRPr="005B6472" w:rsidRDefault="00C32274" w:rsidP="00C32274">
      <w:pPr>
        <w:pStyle w:val="Akapitzlist"/>
        <w:tabs>
          <w:tab w:val="left" w:pos="0"/>
        </w:tabs>
        <w:spacing w:line="360" w:lineRule="auto"/>
        <w:ind w:left="1560" w:right="-573" w:hanging="851"/>
        <w:jc w:val="both"/>
        <w:rPr>
          <w:rStyle w:val="text2bold"/>
          <w:rFonts w:ascii="Verdana" w:hAnsi="Verdana"/>
          <w:bCs/>
          <w:sz w:val="18"/>
          <w:szCs w:val="18"/>
        </w:rPr>
      </w:pPr>
      <w:r w:rsidRPr="005B6472">
        <w:rPr>
          <w:rStyle w:val="text2bold"/>
          <w:rFonts w:ascii="Verdana" w:hAnsi="Verdana"/>
          <w:bCs/>
          <w:sz w:val="18"/>
          <w:szCs w:val="18"/>
        </w:rPr>
        <w:t>CPV 30199500-5  Segregatory, pudełka na listy, pudełka do przechowywania i podobne wyroby</w:t>
      </w:r>
    </w:p>
    <w:p w14:paraId="25A657F0" w14:textId="7B1E3809" w:rsidR="00424706" w:rsidRPr="00DF64A3" w:rsidRDefault="00A00091" w:rsidP="009B5853">
      <w:pPr>
        <w:pStyle w:val="Akapitzlist"/>
        <w:numPr>
          <w:ilvl w:val="0"/>
          <w:numId w:val="38"/>
        </w:numPr>
        <w:spacing w:after="60" w:line="240" w:lineRule="exact"/>
        <w:ind w:left="709" w:right="-97" w:hanging="142"/>
        <w:contextualSpacing w:val="0"/>
        <w:jc w:val="both"/>
        <w:rPr>
          <w:rFonts w:ascii="Verdana" w:hAnsi="Verdana"/>
          <w:bCs/>
          <w:sz w:val="18"/>
          <w:szCs w:val="18"/>
        </w:rPr>
      </w:pPr>
      <w:r w:rsidRPr="00DF64A3">
        <w:rPr>
          <w:rFonts w:ascii="Verdana" w:hAnsi="Verdana"/>
          <w:bCs/>
          <w:sz w:val="18"/>
          <w:szCs w:val="18"/>
        </w:rPr>
        <w:t xml:space="preserve">Przedmiot zamówienia został szczegółowo opisany w załączniku nr </w:t>
      </w:r>
      <w:r w:rsidR="00C32274">
        <w:rPr>
          <w:rFonts w:ascii="Verdana" w:hAnsi="Verdana"/>
          <w:bCs/>
          <w:sz w:val="18"/>
          <w:szCs w:val="18"/>
        </w:rPr>
        <w:t>2 A-B</w:t>
      </w:r>
      <w:r w:rsidRPr="00DF64A3">
        <w:rPr>
          <w:rFonts w:ascii="Verdana" w:hAnsi="Verdana"/>
          <w:bCs/>
          <w:sz w:val="18"/>
          <w:szCs w:val="18"/>
        </w:rPr>
        <w:t xml:space="preserve"> </w:t>
      </w:r>
      <w:r w:rsidR="00424706" w:rsidRPr="00DF64A3">
        <w:rPr>
          <w:rFonts w:ascii="Verdana" w:hAnsi="Verdana"/>
          <w:bCs/>
          <w:sz w:val="18"/>
          <w:szCs w:val="18"/>
        </w:rPr>
        <w:t xml:space="preserve">do Siwz </w:t>
      </w:r>
      <w:r w:rsidRPr="00DF64A3">
        <w:rPr>
          <w:rFonts w:ascii="Verdana" w:hAnsi="Verdana"/>
          <w:bCs/>
          <w:sz w:val="18"/>
          <w:szCs w:val="18"/>
        </w:rPr>
        <w:t xml:space="preserve">(Formularz asortymentowo-cenowy). Szczegółowe warunki i zasady realizacji umowy określa wzór umowy (zał. nr </w:t>
      </w:r>
      <w:r w:rsidR="00C32274">
        <w:rPr>
          <w:rFonts w:ascii="Verdana" w:hAnsi="Verdana"/>
          <w:bCs/>
          <w:sz w:val="18"/>
          <w:szCs w:val="18"/>
        </w:rPr>
        <w:t>5</w:t>
      </w:r>
      <w:r w:rsidRPr="00DF64A3">
        <w:rPr>
          <w:rFonts w:ascii="Verdana" w:hAnsi="Verdana"/>
          <w:bCs/>
          <w:sz w:val="18"/>
          <w:szCs w:val="18"/>
        </w:rPr>
        <w:t xml:space="preserve"> do Siwz).</w:t>
      </w:r>
    </w:p>
    <w:p w14:paraId="32A19757" w14:textId="2EBFC456" w:rsidR="00424706" w:rsidRPr="00E9312E" w:rsidRDefault="00CA0DAC"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DF64A3">
        <w:rPr>
          <w:rFonts w:ascii="Verdana" w:hAnsi="Verdana"/>
          <w:sz w:val="18"/>
          <w:szCs w:val="18"/>
        </w:rPr>
        <w:t xml:space="preserve">Zamawiający wymaga, </w:t>
      </w:r>
      <w:r w:rsidR="0092157D" w:rsidRPr="00DF64A3">
        <w:rPr>
          <w:rFonts w:ascii="Verdana" w:hAnsi="Verdana"/>
          <w:bCs/>
          <w:sz w:val="18"/>
          <w:szCs w:val="18"/>
        </w:rPr>
        <w:t xml:space="preserve">by przedmiot zamówienia </w:t>
      </w:r>
      <w:bookmarkStart w:id="3" w:name="_Toc162850039"/>
      <w:r w:rsidR="0092157D" w:rsidRPr="00DF64A3">
        <w:rPr>
          <w:rFonts w:ascii="Verdana" w:hAnsi="Verdana"/>
          <w:bCs/>
          <w:sz w:val="18"/>
          <w:szCs w:val="18"/>
        </w:rPr>
        <w:t xml:space="preserve">spełniał wymogi zawarte </w:t>
      </w:r>
      <w:r w:rsidR="00C235C9" w:rsidRPr="00E9312E">
        <w:rPr>
          <w:rFonts w:ascii="Verdana" w:hAnsi="Verdana"/>
          <w:bCs/>
          <w:sz w:val="18"/>
          <w:szCs w:val="18"/>
        </w:rPr>
        <w:t xml:space="preserve">w </w:t>
      </w:r>
      <w:r w:rsidR="00A00091" w:rsidRPr="00E9312E">
        <w:rPr>
          <w:rFonts w:ascii="Verdana" w:hAnsi="Verdana"/>
          <w:bCs/>
          <w:sz w:val="18"/>
          <w:szCs w:val="18"/>
        </w:rPr>
        <w:t>Formularzu asortymentowo-cenowym</w:t>
      </w:r>
      <w:r w:rsidR="009337CB" w:rsidRPr="00E9312E">
        <w:rPr>
          <w:rFonts w:ascii="Verdana" w:hAnsi="Verdana"/>
          <w:bCs/>
          <w:sz w:val="18"/>
          <w:szCs w:val="18"/>
        </w:rPr>
        <w:t xml:space="preserve"> </w:t>
      </w:r>
      <w:r w:rsidR="00EF32D3" w:rsidRPr="00E9312E">
        <w:rPr>
          <w:rFonts w:ascii="Verdana" w:hAnsi="Verdana"/>
          <w:bCs/>
          <w:sz w:val="18"/>
          <w:szCs w:val="18"/>
        </w:rPr>
        <w:t>–</w:t>
      </w:r>
      <w:r w:rsidR="009337CB" w:rsidRPr="00E9312E">
        <w:rPr>
          <w:rFonts w:ascii="Verdana" w:hAnsi="Verdana"/>
          <w:bCs/>
          <w:sz w:val="18"/>
          <w:szCs w:val="18"/>
        </w:rPr>
        <w:t xml:space="preserve"> </w:t>
      </w:r>
      <w:r w:rsidR="00000161" w:rsidRPr="00E9312E">
        <w:rPr>
          <w:rFonts w:ascii="Verdana" w:hAnsi="Verdana"/>
          <w:bCs/>
          <w:sz w:val="18"/>
          <w:szCs w:val="18"/>
        </w:rPr>
        <w:t xml:space="preserve">załącznik nr </w:t>
      </w:r>
      <w:r w:rsidR="00C32274">
        <w:rPr>
          <w:rFonts w:ascii="Verdana" w:hAnsi="Verdana"/>
          <w:bCs/>
          <w:sz w:val="18"/>
          <w:szCs w:val="18"/>
        </w:rPr>
        <w:t>2 A-B</w:t>
      </w:r>
      <w:r w:rsidR="000E44D5" w:rsidRPr="00E9312E">
        <w:rPr>
          <w:rFonts w:ascii="Verdana" w:hAnsi="Verdana"/>
          <w:bCs/>
          <w:sz w:val="18"/>
          <w:szCs w:val="18"/>
        </w:rPr>
        <w:t xml:space="preserve"> </w:t>
      </w:r>
      <w:r w:rsidR="00D6028D" w:rsidRPr="00E9312E">
        <w:rPr>
          <w:rFonts w:ascii="Verdana" w:hAnsi="Verdana"/>
          <w:bCs/>
          <w:sz w:val="18"/>
          <w:szCs w:val="18"/>
        </w:rPr>
        <w:t xml:space="preserve">do </w:t>
      </w:r>
      <w:r w:rsidR="00000161" w:rsidRPr="00E9312E">
        <w:rPr>
          <w:rFonts w:ascii="Verdana" w:hAnsi="Verdana"/>
          <w:bCs/>
          <w:sz w:val="18"/>
          <w:szCs w:val="18"/>
        </w:rPr>
        <w:t>Siwz.</w:t>
      </w:r>
    </w:p>
    <w:p w14:paraId="49D4DE8C" w14:textId="77777777" w:rsidR="005673B9" w:rsidRDefault="006B6516"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800904">
        <w:rPr>
          <w:rFonts w:ascii="Verdana" w:hAnsi="Verdana"/>
          <w:sz w:val="18"/>
          <w:szCs w:val="18"/>
        </w:rPr>
        <w:lastRenderedPageBreak/>
        <w:t xml:space="preserve">Wykonawca winien podać w Formularzu ofertowym (wzór – zał. nr </w:t>
      </w:r>
      <w:r w:rsidR="00C32274">
        <w:rPr>
          <w:rFonts w:ascii="Verdana" w:hAnsi="Verdana"/>
          <w:sz w:val="18"/>
          <w:szCs w:val="18"/>
        </w:rPr>
        <w:t>1 A-B</w:t>
      </w:r>
      <w:r w:rsidRPr="00800904">
        <w:rPr>
          <w:rFonts w:ascii="Verdana" w:hAnsi="Verdana"/>
          <w:sz w:val="18"/>
          <w:szCs w:val="18"/>
        </w:rPr>
        <w:t xml:space="preserve"> do Siwz) cenę realizacji przedmiotu zamówienia. </w:t>
      </w:r>
    </w:p>
    <w:p w14:paraId="0D6EBBD9" w14:textId="6E71B909" w:rsidR="005673B9" w:rsidRPr="005673B9" w:rsidRDefault="005673B9"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5673B9">
        <w:rPr>
          <w:rFonts w:ascii="Verdana" w:hAnsi="Verdana"/>
          <w:bCs/>
          <w:sz w:val="18"/>
          <w:szCs w:val="18"/>
        </w:rPr>
        <w:t>Zamawiający informuje, że część zamówień może być realizowana ze środków finansowych pochodzących z projektów zewnętrznych</w:t>
      </w:r>
      <w:r>
        <w:rPr>
          <w:rFonts w:ascii="Verdana" w:hAnsi="Verdana"/>
          <w:bCs/>
          <w:sz w:val="18"/>
          <w:szCs w:val="18"/>
        </w:rPr>
        <w:t xml:space="preserve"> (Unijnych)</w:t>
      </w:r>
      <w:r w:rsidRPr="005673B9">
        <w:rPr>
          <w:rFonts w:ascii="Verdana" w:hAnsi="Verdana"/>
          <w:bCs/>
          <w:sz w:val="18"/>
          <w:szCs w:val="18"/>
        </w:rPr>
        <w:t>, w których Zamawiający uczestniczy bądź będzie uczestniczył w okresie trwania umowy.</w:t>
      </w:r>
    </w:p>
    <w:p w14:paraId="6AF53BD1" w14:textId="30F8F82C" w:rsidR="002F578A" w:rsidRPr="00800904" w:rsidRDefault="002F578A" w:rsidP="009B5853">
      <w:pPr>
        <w:pStyle w:val="Akapitzlist"/>
        <w:numPr>
          <w:ilvl w:val="0"/>
          <w:numId w:val="38"/>
        </w:numPr>
        <w:spacing w:after="60" w:line="240" w:lineRule="exact"/>
        <w:ind w:left="709" w:right="-97" w:hanging="142"/>
        <w:contextualSpacing w:val="0"/>
        <w:jc w:val="both"/>
        <w:rPr>
          <w:rFonts w:ascii="Verdana" w:hAnsi="Verdana"/>
          <w:bCs/>
          <w:sz w:val="18"/>
          <w:szCs w:val="18"/>
        </w:rPr>
      </w:pPr>
      <w:r w:rsidRPr="00800904">
        <w:rPr>
          <w:rFonts w:ascii="Verdana" w:hAnsi="Verdana"/>
          <w:b/>
          <w:sz w:val="18"/>
          <w:szCs w:val="18"/>
        </w:rPr>
        <w:t>Zamówienia, o których</w:t>
      </w:r>
      <w:r w:rsidR="00091055" w:rsidRPr="00800904">
        <w:rPr>
          <w:rFonts w:ascii="Verdana" w:hAnsi="Verdana"/>
          <w:b/>
          <w:sz w:val="18"/>
          <w:szCs w:val="18"/>
        </w:rPr>
        <w:t xml:space="preserve"> mowa w art. 67 ust. 1 pkt </w:t>
      </w:r>
      <w:r w:rsidR="00C235C9" w:rsidRPr="00F3277F">
        <w:rPr>
          <w:rFonts w:ascii="Verdana" w:hAnsi="Verdana"/>
          <w:b/>
          <w:sz w:val="18"/>
          <w:szCs w:val="18"/>
        </w:rPr>
        <w:t>6</w:t>
      </w:r>
      <w:r w:rsidRPr="00F3277F">
        <w:rPr>
          <w:rFonts w:ascii="Verdana" w:hAnsi="Verdana"/>
          <w:b/>
          <w:sz w:val="18"/>
          <w:szCs w:val="18"/>
        </w:rPr>
        <w:t xml:space="preserve"> Pzp.</w:t>
      </w:r>
      <w:r w:rsidRPr="00F3277F">
        <w:rPr>
          <w:rFonts w:ascii="Verdana" w:hAnsi="Verdana"/>
          <w:sz w:val="18"/>
          <w:szCs w:val="18"/>
        </w:rPr>
        <w:t xml:space="preserve"> Zamawiający </w:t>
      </w:r>
      <w:r w:rsidRPr="00F3277F">
        <w:rPr>
          <w:rFonts w:ascii="Verdana" w:hAnsi="Verdana"/>
          <w:sz w:val="18"/>
          <w:szCs w:val="18"/>
          <w:u w:val="single"/>
        </w:rPr>
        <w:t>nie przewiduje</w:t>
      </w:r>
      <w:r w:rsidRPr="00F3277F">
        <w:rPr>
          <w:rFonts w:ascii="Verdana" w:hAnsi="Verdana"/>
          <w:sz w:val="18"/>
          <w:szCs w:val="18"/>
        </w:rPr>
        <w:t xml:space="preserve"> możliwości udzielania zamówień, o kt</w:t>
      </w:r>
      <w:r w:rsidR="00C5568C" w:rsidRPr="00F3277F">
        <w:rPr>
          <w:rFonts w:ascii="Verdana" w:hAnsi="Verdana"/>
          <w:sz w:val="18"/>
          <w:szCs w:val="18"/>
        </w:rPr>
        <w:t>órych mowa w art. 67 ust. 1 pkt</w:t>
      </w:r>
      <w:r w:rsidRPr="00F3277F">
        <w:rPr>
          <w:rFonts w:ascii="Verdana" w:hAnsi="Verdana"/>
          <w:sz w:val="18"/>
          <w:szCs w:val="18"/>
        </w:rPr>
        <w:t xml:space="preserve"> </w:t>
      </w:r>
      <w:r w:rsidR="00C235C9" w:rsidRPr="00F3277F">
        <w:rPr>
          <w:rFonts w:ascii="Verdana" w:hAnsi="Verdana"/>
          <w:sz w:val="18"/>
          <w:szCs w:val="18"/>
        </w:rPr>
        <w:t>6</w:t>
      </w:r>
      <w:r w:rsidRPr="00F3277F">
        <w:rPr>
          <w:rFonts w:ascii="Verdana" w:hAnsi="Verdana"/>
          <w:sz w:val="18"/>
          <w:szCs w:val="18"/>
        </w:rPr>
        <w:t xml:space="preserve"> Pzp</w:t>
      </w:r>
      <w:r w:rsidR="00767177">
        <w:rPr>
          <w:rFonts w:ascii="Verdana" w:hAnsi="Verdana"/>
          <w:sz w:val="18"/>
          <w:szCs w:val="18"/>
        </w:rPr>
        <w:t>.</w:t>
      </w:r>
      <w:r w:rsidRPr="00800904">
        <w:rPr>
          <w:rFonts w:ascii="Verdana" w:hAnsi="Verdana"/>
          <w:sz w:val="18"/>
          <w:szCs w:val="18"/>
        </w:rPr>
        <w:t xml:space="preserve"> </w:t>
      </w:r>
    </w:p>
    <w:bookmarkEnd w:id="3"/>
    <w:p w14:paraId="600A2415" w14:textId="77777777" w:rsidR="00BB1116" w:rsidRDefault="00970B6B"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800904">
        <w:rPr>
          <w:rFonts w:ascii="Verdana" w:hAnsi="Verdana"/>
          <w:b/>
          <w:sz w:val="18"/>
          <w:szCs w:val="18"/>
        </w:rPr>
        <w:t>Informacja o umowie ramowej</w:t>
      </w:r>
      <w:r w:rsidR="00820E4D" w:rsidRPr="00800904">
        <w:rPr>
          <w:rFonts w:ascii="Verdana" w:hAnsi="Verdana"/>
          <w:b/>
          <w:sz w:val="18"/>
          <w:szCs w:val="18"/>
        </w:rPr>
        <w:t xml:space="preserve">. </w:t>
      </w:r>
      <w:r w:rsidRPr="00800904">
        <w:rPr>
          <w:rFonts w:ascii="Verdana" w:hAnsi="Verdana"/>
          <w:sz w:val="18"/>
          <w:szCs w:val="18"/>
        </w:rPr>
        <w:t xml:space="preserve">Zamawiający </w:t>
      </w:r>
      <w:r w:rsidRPr="00800904">
        <w:rPr>
          <w:rFonts w:ascii="Verdana" w:hAnsi="Verdana"/>
          <w:sz w:val="18"/>
          <w:szCs w:val="18"/>
          <w:u w:val="single"/>
        </w:rPr>
        <w:t>nie prz</w:t>
      </w:r>
      <w:r w:rsidR="00820E4D" w:rsidRPr="00800904">
        <w:rPr>
          <w:rFonts w:ascii="Verdana" w:hAnsi="Verdana"/>
          <w:sz w:val="18"/>
          <w:szCs w:val="18"/>
          <w:u w:val="single"/>
        </w:rPr>
        <w:t>ewiduje</w:t>
      </w:r>
      <w:r w:rsidR="00820E4D" w:rsidRPr="00800904">
        <w:rPr>
          <w:rFonts w:ascii="Verdana" w:hAnsi="Verdana"/>
          <w:sz w:val="18"/>
          <w:szCs w:val="18"/>
        </w:rPr>
        <w:t xml:space="preserve"> zawarcia umowy ramowej.</w:t>
      </w:r>
    </w:p>
    <w:p w14:paraId="027F9D5B" w14:textId="001724EE" w:rsidR="0092157D" w:rsidRPr="00BB1116" w:rsidRDefault="0092157D" w:rsidP="009B5853">
      <w:pPr>
        <w:pStyle w:val="Akapitzlist"/>
        <w:numPr>
          <w:ilvl w:val="0"/>
          <w:numId w:val="38"/>
        </w:numPr>
        <w:spacing w:after="60" w:line="240" w:lineRule="exact"/>
        <w:ind w:left="709" w:right="-97" w:hanging="142"/>
        <w:contextualSpacing w:val="0"/>
        <w:jc w:val="both"/>
        <w:rPr>
          <w:rFonts w:ascii="Verdana" w:hAnsi="Verdana"/>
          <w:sz w:val="18"/>
          <w:szCs w:val="18"/>
        </w:rPr>
      </w:pPr>
      <w:r w:rsidRPr="00BB1116">
        <w:rPr>
          <w:rFonts w:ascii="Verdana" w:hAnsi="Verdana"/>
          <w:b/>
          <w:sz w:val="18"/>
          <w:szCs w:val="18"/>
        </w:rPr>
        <w:t>Udział podwykonawców</w:t>
      </w:r>
    </w:p>
    <w:p w14:paraId="0C143258" w14:textId="7DDC0FEA" w:rsidR="00C5568C" w:rsidRDefault="00C5568C" w:rsidP="009B5853">
      <w:pPr>
        <w:numPr>
          <w:ilvl w:val="1"/>
          <w:numId w:val="32"/>
        </w:numPr>
        <w:tabs>
          <w:tab w:val="left" w:pos="1276"/>
        </w:tabs>
        <w:spacing w:after="60" w:line="240" w:lineRule="exact"/>
        <w:ind w:left="1276" w:right="44" w:hanging="425"/>
        <w:jc w:val="both"/>
        <w:rPr>
          <w:rFonts w:ascii="Verdana" w:hAnsi="Verdana"/>
          <w:sz w:val="18"/>
          <w:szCs w:val="18"/>
        </w:rPr>
      </w:pPr>
      <w:bookmarkStart w:id="4" w:name="_Toc395266068"/>
      <w:r>
        <w:rPr>
          <w:rFonts w:ascii="Verdana" w:hAnsi="Verdana"/>
          <w:sz w:val="18"/>
          <w:szCs w:val="18"/>
        </w:rPr>
        <w:t>Wykonawca może powierzyć wykonanie części zamówienia podwykonawcy.</w:t>
      </w:r>
    </w:p>
    <w:p w14:paraId="46EEEFF2" w14:textId="77777777" w:rsidR="00893D20" w:rsidRPr="000A4A1C" w:rsidRDefault="00893D20" w:rsidP="009B5853">
      <w:pPr>
        <w:numPr>
          <w:ilvl w:val="1"/>
          <w:numId w:val="32"/>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Zamawiający żąda wskazania przez Wykonawcę części zamówienia, których wykonanie zamierza powierzyć podwykonawcom, i podania przez Wykonawcę firm podwykonawców.</w:t>
      </w:r>
    </w:p>
    <w:p w14:paraId="5777E43D" w14:textId="1A677AD6" w:rsidR="00893D20" w:rsidRPr="000A4A1C" w:rsidRDefault="00893D20" w:rsidP="009B5853">
      <w:pPr>
        <w:numPr>
          <w:ilvl w:val="1"/>
          <w:numId w:val="32"/>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Jeżeli Zamawiający stwierdzi, że wobec danego podwykonawcy zachodzą podstawy wykluczenia, Wykonawca obowiązany jest zastąpić tego podwykonawcę lub zrezygnować </w:t>
      </w:r>
      <w:r>
        <w:rPr>
          <w:rFonts w:ascii="Verdana" w:hAnsi="Verdana"/>
          <w:sz w:val="18"/>
          <w:szCs w:val="18"/>
        </w:rPr>
        <w:br/>
      </w:r>
      <w:r w:rsidRPr="000A4A1C">
        <w:rPr>
          <w:rFonts w:ascii="Verdana" w:hAnsi="Verdana"/>
          <w:sz w:val="18"/>
          <w:szCs w:val="18"/>
        </w:rPr>
        <w:t>z powierzenia wykonania części zamówienia podwykonawcy.</w:t>
      </w:r>
    </w:p>
    <w:p w14:paraId="2D7BE362" w14:textId="16A9EBDA" w:rsidR="00893D20" w:rsidRPr="000A4A1C" w:rsidRDefault="00893D20" w:rsidP="009B5853">
      <w:pPr>
        <w:numPr>
          <w:ilvl w:val="1"/>
          <w:numId w:val="32"/>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Postanowienie ppkt. </w:t>
      </w:r>
      <w:r w:rsidR="00C5568C">
        <w:rPr>
          <w:rFonts w:ascii="Verdana" w:hAnsi="Verdana"/>
          <w:sz w:val="18"/>
          <w:szCs w:val="18"/>
        </w:rPr>
        <w:t>3</w:t>
      </w:r>
      <w:r w:rsidRPr="000A4A1C">
        <w:rPr>
          <w:rFonts w:ascii="Verdana" w:hAnsi="Verdana"/>
          <w:sz w:val="18"/>
          <w:szCs w:val="18"/>
        </w:rPr>
        <w:t xml:space="preserve"> stosuje się wobec dalszych podwykonawców.</w:t>
      </w:r>
    </w:p>
    <w:p w14:paraId="04CEFDAC" w14:textId="77777777" w:rsidR="00893D20" w:rsidRDefault="00893D20" w:rsidP="009B5853">
      <w:pPr>
        <w:numPr>
          <w:ilvl w:val="1"/>
          <w:numId w:val="32"/>
        </w:numPr>
        <w:tabs>
          <w:tab w:val="left" w:pos="1276"/>
        </w:tabs>
        <w:spacing w:after="60" w:line="240" w:lineRule="exact"/>
        <w:ind w:left="1276" w:right="44" w:hanging="425"/>
        <w:jc w:val="both"/>
        <w:rPr>
          <w:rFonts w:ascii="Verdana" w:hAnsi="Verdana"/>
          <w:sz w:val="18"/>
          <w:szCs w:val="18"/>
        </w:rPr>
      </w:pPr>
      <w:r w:rsidRPr="000A4A1C">
        <w:rPr>
          <w:rFonts w:ascii="Verdana" w:hAnsi="Verdana"/>
          <w:sz w:val="18"/>
          <w:szCs w:val="18"/>
        </w:rPr>
        <w:t xml:space="preserve">Powierzenie wykonania części </w:t>
      </w:r>
      <w:r w:rsidRPr="00732C9E">
        <w:rPr>
          <w:rFonts w:ascii="Verdana" w:hAnsi="Verdana"/>
          <w:sz w:val="18"/>
          <w:szCs w:val="18"/>
        </w:rPr>
        <w:t xml:space="preserve">zamówienia podwykonawcom nie zwalnia Wykonawcy </w:t>
      </w:r>
      <w:r>
        <w:rPr>
          <w:rFonts w:ascii="Verdana" w:hAnsi="Verdana"/>
          <w:sz w:val="18"/>
          <w:szCs w:val="18"/>
        </w:rPr>
        <w:br/>
      </w:r>
      <w:r w:rsidRPr="00732C9E">
        <w:rPr>
          <w:rFonts w:ascii="Verdana" w:hAnsi="Verdana"/>
          <w:sz w:val="18"/>
          <w:szCs w:val="18"/>
        </w:rPr>
        <w:t>z odpowiedzialności za należyte wykonanie tego zamówienia.</w:t>
      </w:r>
    </w:p>
    <w:p w14:paraId="5C5786B9" w14:textId="4E886125" w:rsidR="002D6FEB" w:rsidRPr="00F76404" w:rsidRDefault="002D6FEB" w:rsidP="009B5853">
      <w:pPr>
        <w:pStyle w:val="Akapitzlist"/>
        <w:numPr>
          <w:ilvl w:val="0"/>
          <w:numId w:val="38"/>
        </w:numPr>
        <w:tabs>
          <w:tab w:val="left" w:pos="9356"/>
        </w:tabs>
        <w:spacing w:after="60" w:line="240" w:lineRule="exact"/>
        <w:ind w:right="-96" w:hanging="219"/>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24D84312" w14:textId="0952D762" w:rsidR="002D6FEB" w:rsidRPr="00F76404" w:rsidRDefault="002D6FEB" w:rsidP="009B5853">
      <w:pPr>
        <w:pStyle w:val="Akapitzlist"/>
        <w:numPr>
          <w:ilvl w:val="0"/>
          <w:numId w:val="39"/>
        </w:numPr>
        <w:spacing w:after="60" w:line="240" w:lineRule="exact"/>
        <w:ind w:left="1134" w:right="-96" w:hanging="283"/>
        <w:contextualSpacing w:val="0"/>
        <w:jc w:val="both"/>
        <w:rPr>
          <w:rFonts w:ascii="Verdana" w:hAnsi="Verdana" w:cs="Arial"/>
          <w:i/>
          <w:sz w:val="18"/>
          <w:szCs w:val="18"/>
        </w:rPr>
      </w:pPr>
      <w:r w:rsidRPr="00F76404">
        <w:rPr>
          <w:rFonts w:ascii="Verdana" w:hAnsi="Verdana" w:cs="Arial"/>
          <w:sz w:val="18"/>
          <w:szCs w:val="18"/>
        </w:rPr>
        <w:t xml:space="preserve">administratorem danych osobowych </w:t>
      </w:r>
      <w:r w:rsidR="004B486B" w:rsidRPr="00F76404">
        <w:rPr>
          <w:rFonts w:ascii="Verdana" w:hAnsi="Verdana" w:cs="Arial"/>
          <w:sz w:val="18"/>
          <w:szCs w:val="18"/>
        </w:rPr>
        <w:t>W</w:t>
      </w:r>
      <w:r w:rsidRPr="00F76404">
        <w:rPr>
          <w:rFonts w:ascii="Verdana" w:hAnsi="Verdana" w:cs="Arial"/>
          <w:sz w:val="18"/>
          <w:szCs w:val="18"/>
        </w:rPr>
        <w:t xml:space="preserve">ykonawców i osób uczestniczących </w:t>
      </w:r>
      <w:r w:rsidR="00F76404">
        <w:rPr>
          <w:rFonts w:ascii="Verdana" w:hAnsi="Verdana" w:cs="Arial"/>
          <w:sz w:val="18"/>
          <w:szCs w:val="18"/>
        </w:rPr>
        <w:br/>
      </w:r>
      <w:r w:rsidR="00D654F4" w:rsidRPr="00F76404">
        <w:rPr>
          <w:rFonts w:ascii="Verdana" w:hAnsi="Verdana" w:cs="Arial"/>
          <w:sz w:val="18"/>
          <w:szCs w:val="18"/>
        </w:rPr>
        <w:t>w przedmiotowym postę</w:t>
      </w:r>
      <w:r w:rsidRPr="00F76404">
        <w:rPr>
          <w:rFonts w:ascii="Verdana" w:hAnsi="Verdana" w:cs="Arial"/>
          <w:sz w:val="18"/>
          <w:szCs w:val="18"/>
        </w:rPr>
        <w:t>powaniu jest</w:t>
      </w:r>
      <w:r w:rsidR="004B486B" w:rsidRPr="00F76404">
        <w:rPr>
          <w:rFonts w:ascii="Verdana" w:hAnsi="Verdana" w:cs="Arial"/>
          <w:sz w:val="18"/>
          <w:szCs w:val="18"/>
        </w:rPr>
        <w:t xml:space="preserve"> Zamawiający</w:t>
      </w:r>
      <w:r w:rsidRPr="00F76404">
        <w:rPr>
          <w:rFonts w:ascii="Verdana" w:hAnsi="Verdana"/>
          <w:sz w:val="18"/>
          <w:szCs w:val="18"/>
        </w:rPr>
        <w:t>;</w:t>
      </w:r>
    </w:p>
    <w:p w14:paraId="1791D78B" w14:textId="4434A619" w:rsidR="002D6FEB" w:rsidRPr="00F76404" w:rsidRDefault="004B486B" w:rsidP="009B5853">
      <w:pPr>
        <w:pStyle w:val="Akapitzlist"/>
        <w:numPr>
          <w:ilvl w:val="0"/>
          <w:numId w:val="40"/>
        </w:numPr>
        <w:spacing w:after="60" w:line="240" w:lineRule="exact"/>
        <w:ind w:left="1134" w:right="-96" w:hanging="283"/>
        <w:contextualSpacing w:val="0"/>
        <w:jc w:val="both"/>
        <w:rPr>
          <w:rFonts w:ascii="Verdana" w:hAnsi="Verdana" w:cs="Arial"/>
          <w:sz w:val="18"/>
          <w:szCs w:val="18"/>
        </w:rPr>
      </w:pPr>
      <w:r w:rsidRPr="00F76404">
        <w:rPr>
          <w:rFonts w:ascii="Verdana" w:hAnsi="Verdana" w:cs="Arial"/>
          <w:sz w:val="18"/>
          <w:szCs w:val="18"/>
        </w:rPr>
        <w:t xml:space="preserve">Zamawiający wyznaczył Inspektora Ochrony Danych, z którym można się kontaktować </w:t>
      </w:r>
      <w:r w:rsidR="00D654F4" w:rsidRPr="00F76404">
        <w:rPr>
          <w:rFonts w:ascii="Verdana" w:hAnsi="Verdana" w:cs="Arial"/>
          <w:sz w:val="18"/>
          <w:szCs w:val="18"/>
        </w:rPr>
        <w:br/>
      </w:r>
      <w:r w:rsidRPr="00F76404">
        <w:rPr>
          <w:rFonts w:ascii="Verdana" w:hAnsi="Verdana" w:cs="Arial"/>
          <w:sz w:val="18"/>
          <w:szCs w:val="18"/>
        </w:rPr>
        <w:t>w</w:t>
      </w:r>
      <w:r w:rsidR="00D654F4" w:rsidRPr="00F76404">
        <w:rPr>
          <w:rFonts w:ascii="Verdana" w:hAnsi="Verdana" w:cs="Arial"/>
          <w:sz w:val="18"/>
          <w:szCs w:val="18"/>
        </w:rPr>
        <w:t xml:space="preserve"> </w:t>
      </w:r>
      <w:r w:rsidRPr="00F76404">
        <w:rPr>
          <w:rFonts w:ascii="Verdana" w:hAnsi="Verdana" w:cs="Arial"/>
          <w:sz w:val="18"/>
          <w:szCs w:val="18"/>
        </w:rPr>
        <w:t xml:space="preserve">sprawach dotyczących przetwarzania danych osobowych pod adresem e-mail: </w:t>
      </w:r>
      <w:hyperlink r:id="rId16" w:history="1">
        <w:r w:rsidRPr="00F76404">
          <w:rPr>
            <w:rStyle w:val="Hipercze"/>
            <w:rFonts w:ascii="Verdana" w:hAnsi="Verdana" w:cs="Arial"/>
            <w:sz w:val="18"/>
            <w:szCs w:val="18"/>
          </w:rPr>
          <w:t>iod@umed.wroc.pl</w:t>
        </w:r>
      </w:hyperlink>
      <w:r w:rsidR="002D6FEB" w:rsidRPr="00F76404">
        <w:rPr>
          <w:rFonts w:ascii="Verdana" w:hAnsi="Verdana" w:cs="Arial"/>
          <w:sz w:val="18"/>
          <w:szCs w:val="18"/>
        </w:rPr>
        <w:t>;</w:t>
      </w:r>
    </w:p>
    <w:p w14:paraId="5106A658" w14:textId="32D4E127" w:rsidR="002D6FEB" w:rsidRPr="00F76404" w:rsidRDefault="004B486B" w:rsidP="009B5853">
      <w:pPr>
        <w:pStyle w:val="Akapitzlist"/>
        <w:numPr>
          <w:ilvl w:val="0"/>
          <w:numId w:val="40"/>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D</w:t>
      </w:r>
      <w:r w:rsidR="002D6FEB" w:rsidRPr="00F76404">
        <w:rPr>
          <w:rFonts w:ascii="Verdana" w:hAnsi="Verdana" w:cs="Arial"/>
          <w:sz w:val="18"/>
          <w:szCs w:val="18"/>
        </w:rPr>
        <w:t xml:space="preserve">ane osobowe </w:t>
      </w:r>
      <w:r w:rsidRPr="00F76404">
        <w:rPr>
          <w:rFonts w:ascii="Verdana" w:hAnsi="Verdana" w:cs="Arial"/>
          <w:sz w:val="18"/>
          <w:szCs w:val="18"/>
        </w:rPr>
        <w:t>W</w:t>
      </w:r>
      <w:r w:rsidR="002D6FEB" w:rsidRPr="00F76404">
        <w:rPr>
          <w:rFonts w:ascii="Verdana" w:hAnsi="Verdana" w:cs="Arial"/>
          <w:sz w:val="18"/>
          <w:szCs w:val="18"/>
        </w:rPr>
        <w:t>ykonawców i osób uczestniczących w przedmiotowym postępowaniu przetwarzane będą na podstawie art. 6 ust. 1 lit. c</w:t>
      </w:r>
      <w:r w:rsidR="002D6FEB" w:rsidRPr="00F76404">
        <w:rPr>
          <w:rFonts w:ascii="Verdana" w:hAnsi="Verdana" w:cs="Arial"/>
          <w:i/>
          <w:sz w:val="18"/>
          <w:szCs w:val="18"/>
        </w:rPr>
        <w:t xml:space="preserve"> </w:t>
      </w:r>
      <w:r w:rsidR="002D6FEB" w:rsidRPr="00F76404">
        <w:rPr>
          <w:rFonts w:ascii="Verdana" w:hAnsi="Verdana" w:cs="Arial"/>
          <w:sz w:val="18"/>
          <w:szCs w:val="18"/>
        </w:rPr>
        <w:t xml:space="preserve">RODO w celu związanym </w:t>
      </w:r>
      <w:r w:rsidR="00D654F4" w:rsidRPr="00F76404">
        <w:rPr>
          <w:rFonts w:ascii="Verdana" w:hAnsi="Verdana" w:cs="Arial"/>
          <w:sz w:val="18"/>
          <w:szCs w:val="18"/>
        </w:rPr>
        <w:br/>
      </w:r>
      <w:r w:rsidR="002D6FEB" w:rsidRPr="00F76404">
        <w:rPr>
          <w:rFonts w:ascii="Verdana" w:hAnsi="Verdana" w:cs="Arial"/>
          <w:sz w:val="18"/>
          <w:szCs w:val="18"/>
        </w:rPr>
        <w:t xml:space="preserve">z </w:t>
      </w:r>
      <w:r w:rsidRPr="00F76404">
        <w:rPr>
          <w:rFonts w:ascii="Verdana" w:hAnsi="Verdana" w:cs="Arial"/>
          <w:sz w:val="18"/>
          <w:szCs w:val="18"/>
        </w:rPr>
        <w:t xml:space="preserve">przedmiotowym </w:t>
      </w:r>
      <w:r w:rsidR="002D6FEB" w:rsidRPr="00F76404">
        <w:rPr>
          <w:rFonts w:ascii="Verdana" w:hAnsi="Verdana" w:cs="Arial"/>
          <w:sz w:val="18"/>
          <w:szCs w:val="18"/>
        </w:rPr>
        <w:t>postępowaniem</w:t>
      </w:r>
      <w:r w:rsidRPr="00F76404">
        <w:rPr>
          <w:rFonts w:ascii="Verdana" w:hAnsi="Verdana" w:cs="Arial"/>
          <w:sz w:val="18"/>
          <w:szCs w:val="18"/>
        </w:rPr>
        <w:t xml:space="preserve"> </w:t>
      </w:r>
      <w:r w:rsidR="002D6FEB" w:rsidRPr="00F76404">
        <w:rPr>
          <w:rFonts w:ascii="Verdana" w:hAnsi="Verdana" w:cs="Arial"/>
          <w:sz w:val="18"/>
          <w:szCs w:val="18"/>
        </w:rPr>
        <w:t>o udzielenie zamówienia publicznego;</w:t>
      </w:r>
    </w:p>
    <w:p w14:paraId="07285650" w14:textId="6CEF6255" w:rsidR="002D6FEB" w:rsidRPr="00F76404" w:rsidRDefault="004B486B" w:rsidP="009B5853">
      <w:pPr>
        <w:pStyle w:val="Akapitzlist"/>
        <w:numPr>
          <w:ilvl w:val="0"/>
          <w:numId w:val="40"/>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O</w:t>
      </w:r>
      <w:r w:rsidR="002D6FEB" w:rsidRPr="00F76404">
        <w:rPr>
          <w:rFonts w:ascii="Verdana" w:hAnsi="Verdana" w:cs="Arial"/>
          <w:sz w:val="18"/>
          <w:szCs w:val="18"/>
        </w:rPr>
        <w:t xml:space="preserve">dbiorcami danych osobowych </w:t>
      </w:r>
      <w:r w:rsidRPr="00F76404">
        <w:rPr>
          <w:rFonts w:ascii="Verdana" w:hAnsi="Verdana" w:cs="Arial"/>
          <w:sz w:val="18"/>
          <w:szCs w:val="18"/>
        </w:rPr>
        <w:t>W</w:t>
      </w:r>
      <w:r w:rsidR="002D6FEB" w:rsidRPr="00F76404">
        <w:rPr>
          <w:rFonts w:ascii="Verdana" w:hAnsi="Verdana" w:cs="Arial"/>
          <w:sz w:val="18"/>
          <w:szCs w:val="18"/>
        </w:rPr>
        <w:t xml:space="preserve">ykonawców i osób uczestniczących w przedmiotowym postępowaniu będą osoby lub podmioty, którym udostępniona zostanie dokumentacja postępowania w oparciu o art. 8 oraz art. 96 ust. 3 Pzp;  </w:t>
      </w:r>
    </w:p>
    <w:p w14:paraId="3183F475" w14:textId="2219C82D"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dane osobowe osób uczestniczących w przedmiotowym postępowaniu będą przechowywane, zgodnie z art. 97 ust. 1 Pzp, przez okres 4 lat od dnia zakończenia postępowania</w:t>
      </w:r>
      <w:r w:rsidR="004B486B" w:rsidRPr="00F76404">
        <w:rPr>
          <w:rFonts w:ascii="Verdana" w:hAnsi="Verdana" w:cs="Arial"/>
          <w:sz w:val="18"/>
          <w:szCs w:val="18"/>
        </w:rPr>
        <w:t xml:space="preserve"> </w:t>
      </w:r>
      <w:r w:rsidRPr="00F76404">
        <w:rPr>
          <w:rFonts w:ascii="Verdana" w:hAnsi="Verdana" w:cs="Arial"/>
          <w:sz w:val="18"/>
          <w:szCs w:val="18"/>
        </w:rPr>
        <w:t>o udzielenie zamówienia, a jeżeli czas trwania umowy przekracza 4 lata, okres przechowywania obejmuje cały czas trwania umowy;</w:t>
      </w:r>
    </w:p>
    <w:p w14:paraId="2E460B97" w14:textId="3D90DF09"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b/>
          <w:i/>
          <w:sz w:val="18"/>
          <w:szCs w:val="18"/>
        </w:rPr>
      </w:pPr>
      <w:r w:rsidRPr="00F76404">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00F76404">
        <w:rPr>
          <w:rFonts w:ascii="Verdana" w:hAnsi="Verdana" w:cs="Arial"/>
          <w:sz w:val="18"/>
          <w:szCs w:val="18"/>
        </w:rPr>
        <w:br/>
      </w:r>
      <w:r w:rsidRPr="00F76404">
        <w:rPr>
          <w:rFonts w:ascii="Verdana" w:hAnsi="Verdana" w:cs="Arial"/>
          <w:sz w:val="18"/>
          <w:szCs w:val="18"/>
        </w:rPr>
        <w:t xml:space="preserve">w przepisach Pzp, związanym z udziałem w postępowaniu o udzielenie zamówienia publicznego; konsekwencje niepodania określonych danych wynikają z Pzp;  </w:t>
      </w:r>
    </w:p>
    <w:p w14:paraId="50376696" w14:textId="77777777"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sz w:val="18"/>
          <w:szCs w:val="18"/>
        </w:rPr>
      </w:pPr>
      <w:r w:rsidRPr="00F76404">
        <w:rPr>
          <w:rFonts w:ascii="Verdana" w:hAnsi="Verdana" w:cs="Arial"/>
          <w:sz w:val="18"/>
          <w:szCs w:val="18"/>
        </w:rPr>
        <w:t>w odniesieniu do danych osobowych osób uczestniczących w przedmiotowym postępowaniu decyzje nie będą podejmowane w sposób zautomatyzowany, stosowanie do art. 22 RODO;</w:t>
      </w:r>
    </w:p>
    <w:p w14:paraId="78677450" w14:textId="77777777"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color w:val="00B0F0"/>
          <w:sz w:val="18"/>
          <w:szCs w:val="18"/>
        </w:rPr>
      </w:pPr>
      <w:r w:rsidRPr="00F76404">
        <w:rPr>
          <w:rFonts w:ascii="Verdana" w:hAnsi="Verdana" w:cs="Arial"/>
          <w:sz w:val="18"/>
          <w:szCs w:val="18"/>
        </w:rPr>
        <w:t>osoby uczestniczące w przedmiotowym postepowaniu posiadają:</w:t>
      </w:r>
    </w:p>
    <w:p w14:paraId="33E60983" w14:textId="77777777" w:rsidR="002D6FEB" w:rsidRPr="00F76404" w:rsidRDefault="002D6FEB" w:rsidP="009B5853">
      <w:pPr>
        <w:pStyle w:val="Akapitzlist"/>
        <w:numPr>
          <w:ilvl w:val="0"/>
          <w:numId w:val="41"/>
        </w:numPr>
        <w:spacing w:after="60" w:line="240" w:lineRule="exact"/>
        <w:ind w:left="1418" w:right="-96" w:hanging="284"/>
        <w:contextualSpacing w:val="0"/>
        <w:jc w:val="both"/>
        <w:rPr>
          <w:rFonts w:ascii="Verdana" w:hAnsi="Verdana" w:cs="Arial"/>
          <w:color w:val="00B0F0"/>
          <w:sz w:val="18"/>
          <w:szCs w:val="18"/>
        </w:rPr>
      </w:pPr>
      <w:r w:rsidRPr="00F76404">
        <w:rPr>
          <w:rFonts w:ascii="Verdana" w:hAnsi="Verdana" w:cs="Arial"/>
          <w:sz w:val="18"/>
          <w:szCs w:val="18"/>
        </w:rPr>
        <w:t>na podstawie art. 15 RODO prawo dostępu do danych osobowych bezpośrednio ich dotyczących;</w:t>
      </w:r>
    </w:p>
    <w:p w14:paraId="1B07C886" w14:textId="77777777" w:rsidR="002D6FEB" w:rsidRPr="00F76404" w:rsidRDefault="002D6FEB" w:rsidP="009B5853">
      <w:pPr>
        <w:pStyle w:val="Akapitzlist"/>
        <w:numPr>
          <w:ilvl w:val="0"/>
          <w:numId w:val="41"/>
        </w:numPr>
        <w:spacing w:after="60" w:line="240" w:lineRule="exact"/>
        <w:ind w:left="1418" w:right="-96" w:hanging="284"/>
        <w:contextualSpacing w:val="0"/>
        <w:jc w:val="both"/>
        <w:rPr>
          <w:rFonts w:ascii="Verdana" w:hAnsi="Verdana" w:cs="Arial"/>
          <w:sz w:val="18"/>
          <w:szCs w:val="18"/>
        </w:rPr>
      </w:pPr>
      <w:r w:rsidRPr="00F76404">
        <w:rPr>
          <w:rFonts w:ascii="Verdana" w:hAnsi="Verdana" w:cs="Arial"/>
          <w:sz w:val="18"/>
          <w:szCs w:val="18"/>
        </w:rPr>
        <w:t>na podstawie art. 16 RODO prawo do sprostowania przez Wykonawcę uczestniczącego</w:t>
      </w:r>
      <w:r w:rsidRPr="00F76404">
        <w:rPr>
          <w:rFonts w:ascii="Verdana" w:hAnsi="Verdana" w:cs="Arial"/>
          <w:sz w:val="18"/>
          <w:szCs w:val="18"/>
        </w:rPr>
        <w:br/>
        <w:t>w przedmiotowym postępowaniu danych osobowych (</w:t>
      </w:r>
      <w:r w:rsidRPr="00F76404">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F76404">
        <w:rPr>
          <w:rFonts w:ascii="Verdana" w:hAnsi="Verdana" w:cs="Arial"/>
          <w:sz w:val="18"/>
          <w:szCs w:val="18"/>
        </w:rPr>
        <w:t>;</w:t>
      </w:r>
    </w:p>
    <w:p w14:paraId="14A47FAB" w14:textId="77777777" w:rsidR="002D6FEB" w:rsidRPr="00F76404" w:rsidRDefault="002D6FEB" w:rsidP="009B5853">
      <w:pPr>
        <w:pStyle w:val="Akapitzlist"/>
        <w:numPr>
          <w:ilvl w:val="0"/>
          <w:numId w:val="41"/>
        </w:numPr>
        <w:spacing w:after="60" w:line="240" w:lineRule="exact"/>
        <w:ind w:left="1418" w:right="-96" w:hanging="284"/>
        <w:contextualSpacing w:val="0"/>
        <w:jc w:val="both"/>
        <w:rPr>
          <w:rFonts w:ascii="Verdana" w:hAnsi="Verdana" w:cs="Arial"/>
          <w:sz w:val="18"/>
          <w:szCs w:val="18"/>
        </w:rPr>
      </w:pPr>
      <w:r w:rsidRPr="00F76404">
        <w:rPr>
          <w:rFonts w:ascii="Verdana" w:hAnsi="Verdana" w:cs="Arial"/>
          <w:sz w:val="18"/>
          <w:szCs w:val="18"/>
        </w:rPr>
        <w:t xml:space="preserve">na podstawie art. 18 RODO prawo żądania od administratora ograniczenia przetwarzania danych osobowych z zastrzeżeniem przypadków, o których mowa w art. 18 ust. 2 RODO </w:t>
      </w:r>
      <w:r w:rsidRPr="00F76404">
        <w:rPr>
          <w:rFonts w:ascii="Verdana" w:hAnsi="Verdana" w:cs="Arial"/>
          <w:sz w:val="18"/>
          <w:szCs w:val="18"/>
        </w:rPr>
        <w:lastRenderedPageBreak/>
        <w:t>(</w:t>
      </w:r>
      <w:r w:rsidRPr="00F76404">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76404">
        <w:rPr>
          <w:rFonts w:ascii="Verdana" w:hAnsi="Verdana" w:cs="Arial"/>
          <w:sz w:val="18"/>
          <w:szCs w:val="18"/>
        </w:rPr>
        <w:t xml:space="preserve">;  </w:t>
      </w:r>
    </w:p>
    <w:p w14:paraId="05C28570" w14:textId="77777777" w:rsidR="002D6FEB" w:rsidRPr="00F76404" w:rsidRDefault="002D6FEB" w:rsidP="009B5853">
      <w:pPr>
        <w:pStyle w:val="Akapitzlist"/>
        <w:numPr>
          <w:ilvl w:val="0"/>
          <w:numId w:val="41"/>
        </w:numPr>
        <w:spacing w:after="60" w:line="240" w:lineRule="exact"/>
        <w:ind w:left="1418" w:right="-96" w:hanging="284"/>
        <w:contextualSpacing w:val="0"/>
        <w:jc w:val="both"/>
        <w:rPr>
          <w:rFonts w:ascii="Verdana" w:hAnsi="Verdana" w:cs="Arial"/>
          <w:i/>
          <w:color w:val="00B0F0"/>
          <w:sz w:val="18"/>
          <w:szCs w:val="18"/>
        </w:rPr>
      </w:pPr>
      <w:r w:rsidRPr="00F76404">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1285C3A7" w14:textId="5A521975" w:rsidR="002D6FEB" w:rsidRPr="00F76404" w:rsidRDefault="002D6FEB" w:rsidP="009B5853">
      <w:pPr>
        <w:pStyle w:val="Akapitzlist"/>
        <w:numPr>
          <w:ilvl w:val="0"/>
          <w:numId w:val="40"/>
        </w:numPr>
        <w:spacing w:after="60" w:line="240" w:lineRule="exact"/>
        <w:ind w:left="1134" w:right="-96" w:hanging="283"/>
        <w:contextualSpacing w:val="0"/>
        <w:jc w:val="both"/>
        <w:rPr>
          <w:rFonts w:ascii="Verdana" w:hAnsi="Verdana" w:cs="Arial"/>
          <w:i/>
          <w:color w:val="00B0F0"/>
          <w:sz w:val="18"/>
          <w:szCs w:val="18"/>
        </w:rPr>
      </w:pPr>
      <w:r w:rsidRPr="00F76404">
        <w:rPr>
          <w:rFonts w:ascii="Verdana" w:hAnsi="Verdana" w:cs="Arial"/>
          <w:sz w:val="18"/>
          <w:szCs w:val="18"/>
        </w:rPr>
        <w:t xml:space="preserve">nie przysługuje </w:t>
      </w:r>
      <w:r w:rsidR="004B486B" w:rsidRPr="00F76404">
        <w:rPr>
          <w:rFonts w:ascii="Verdana" w:hAnsi="Verdana" w:cs="Arial"/>
          <w:sz w:val="18"/>
          <w:szCs w:val="18"/>
        </w:rPr>
        <w:t>W</w:t>
      </w:r>
      <w:r w:rsidRPr="00F76404">
        <w:rPr>
          <w:rFonts w:ascii="Verdana" w:hAnsi="Verdana" w:cs="Arial"/>
          <w:sz w:val="18"/>
          <w:szCs w:val="18"/>
        </w:rPr>
        <w:t>ykonawcy i osobom uczestniczącym w przedmiotowym postępowaniu:</w:t>
      </w:r>
    </w:p>
    <w:p w14:paraId="30AF865B" w14:textId="77777777" w:rsidR="002D6FEB" w:rsidRPr="00F76404" w:rsidRDefault="002D6FEB" w:rsidP="009B5853">
      <w:pPr>
        <w:pStyle w:val="Akapitzlist"/>
        <w:numPr>
          <w:ilvl w:val="0"/>
          <w:numId w:val="42"/>
        </w:numPr>
        <w:tabs>
          <w:tab w:val="left" w:pos="1418"/>
        </w:tabs>
        <w:spacing w:after="60" w:line="240" w:lineRule="exact"/>
        <w:ind w:left="1418" w:right="-96" w:hanging="284"/>
        <w:contextualSpacing w:val="0"/>
        <w:jc w:val="both"/>
        <w:rPr>
          <w:rFonts w:ascii="Verdana" w:hAnsi="Verdana" w:cs="Arial"/>
          <w:i/>
          <w:color w:val="00B0F0"/>
          <w:sz w:val="18"/>
          <w:szCs w:val="18"/>
        </w:rPr>
      </w:pPr>
      <w:r w:rsidRPr="00F76404">
        <w:rPr>
          <w:rFonts w:ascii="Verdana" w:hAnsi="Verdana" w:cs="Arial"/>
          <w:sz w:val="18"/>
          <w:szCs w:val="18"/>
        </w:rPr>
        <w:t>w związku z art. 17 ust. 3 lit. b, d lub e RODO prawo do usunięcia danych osobowych;</w:t>
      </w:r>
    </w:p>
    <w:p w14:paraId="58C21CBC" w14:textId="77777777" w:rsidR="002D6FEB" w:rsidRPr="00F76404" w:rsidRDefault="002D6FEB" w:rsidP="009B5853">
      <w:pPr>
        <w:pStyle w:val="Akapitzlist"/>
        <w:numPr>
          <w:ilvl w:val="0"/>
          <w:numId w:val="42"/>
        </w:numPr>
        <w:tabs>
          <w:tab w:val="left" w:pos="1418"/>
        </w:tabs>
        <w:spacing w:after="60" w:line="240" w:lineRule="exact"/>
        <w:ind w:left="1418" w:right="-96" w:hanging="284"/>
        <w:contextualSpacing w:val="0"/>
        <w:jc w:val="both"/>
        <w:rPr>
          <w:rFonts w:ascii="Verdana" w:hAnsi="Verdana" w:cs="Arial"/>
          <w:b/>
          <w:i/>
          <w:sz w:val="18"/>
          <w:szCs w:val="18"/>
        </w:rPr>
      </w:pPr>
      <w:r w:rsidRPr="00F76404">
        <w:rPr>
          <w:rFonts w:ascii="Verdana" w:hAnsi="Verdana" w:cs="Arial"/>
          <w:sz w:val="18"/>
          <w:szCs w:val="18"/>
        </w:rPr>
        <w:t>prawo do przenoszenia danych osobowych, o którym mowa w art. 20 RODO;</w:t>
      </w:r>
    </w:p>
    <w:p w14:paraId="29D543AC" w14:textId="6B4A6307" w:rsidR="002D6FEB" w:rsidRPr="00F76404" w:rsidRDefault="002D6FEB" w:rsidP="009B5853">
      <w:pPr>
        <w:pStyle w:val="Akapitzlist"/>
        <w:numPr>
          <w:ilvl w:val="0"/>
          <w:numId w:val="42"/>
        </w:numPr>
        <w:tabs>
          <w:tab w:val="left" w:pos="1418"/>
        </w:tabs>
        <w:spacing w:after="60" w:line="240" w:lineRule="exact"/>
        <w:ind w:left="1418" w:right="-96" w:hanging="284"/>
        <w:contextualSpacing w:val="0"/>
        <w:jc w:val="both"/>
        <w:rPr>
          <w:rFonts w:ascii="Verdana" w:hAnsi="Verdana" w:cs="Arial"/>
          <w:b/>
          <w:i/>
          <w:sz w:val="18"/>
          <w:szCs w:val="18"/>
        </w:rPr>
      </w:pPr>
      <w:r w:rsidRPr="00F76404">
        <w:rPr>
          <w:rFonts w:ascii="Verdana" w:hAnsi="Verdana" w:cs="Arial"/>
          <w:b/>
          <w:sz w:val="18"/>
          <w:szCs w:val="18"/>
        </w:rPr>
        <w:t xml:space="preserve">na podstawie art. 21 RODO prawo sprzeciwu, wobec przetwarzania danych osobowych, gdyż podstawą prawną przetwarzania danych osobowych </w:t>
      </w:r>
      <w:r w:rsidR="004B486B" w:rsidRPr="00F76404">
        <w:rPr>
          <w:rFonts w:ascii="Verdana" w:hAnsi="Verdana" w:cs="Arial"/>
          <w:b/>
          <w:sz w:val="18"/>
          <w:szCs w:val="18"/>
        </w:rPr>
        <w:t>W</w:t>
      </w:r>
      <w:r w:rsidRPr="00F76404">
        <w:rPr>
          <w:rFonts w:ascii="Verdana" w:hAnsi="Verdana" w:cs="Arial"/>
          <w:b/>
          <w:sz w:val="18"/>
          <w:szCs w:val="18"/>
        </w:rPr>
        <w:t>ykonawców</w:t>
      </w:r>
      <w:r w:rsidR="004B486B" w:rsidRPr="00F76404">
        <w:rPr>
          <w:rFonts w:ascii="Verdana" w:hAnsi="Verdana" w:cs="Arial"/>
          <w:b/>
          <w:sz w:val="18"/>
          <w:szCs w:val="18"/>
        </w:rPr>
        <w:t xml:space="preserve"> </w:t>
      </w:r>
      <w:r w:rsidRPr="00F76404">
        <w:rPr>
          <w:rFonts w:ascii="Verdana" w:hAnsi="Verdana" w:cs="Arial"/>
          <w:b/>
          <w:sz w:val="18"/>
          <w:szCs w:val="18"/>
        </w:rPr>
        <w:t>i osób uczestniczących w przedmiotowym postępowaniu jest art. 6 ust. 1 lit. c RODO</w:t>
      </w:r>
      <w:r w:rsidRPr="00F76404">
        <w:rPr>
          <w:rFonts w:ascii="Verdana" w:hAnsi="Verdana" w:cs="Arial"/>
          <w:sz w:val="18"/>
          <w:szCs w:val="18"/>
        </w:rPr>
        <w:t>.</w:t>
      </w:r>
      <w:r w:rsidRPr="00F76404">
        <w:rPr>
          <w:rFonts w:ascii="Verdana" w:hAnsi="Verdana" w:cs="Arial"/>
          <w:b/>
          <w:sz w:val="18"/>
          <w:szCs w:val="18"/>
        </w:rPr>
        <w:t xml:space="preserve"> </w:t>
      </w:r>
    </w:p>
    <w:p w14:paraId="54D5FF31" w14:textId="77777777" w:rsidR="00F76404" w:rsidRPr="00F76404"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800904" w:rsidRDefault="00970B6B" w:rsidP="00D50F3B">
      <w:pPr>
        <w:pStyle w:val="Nagwek1"/>
        <w:spacing w:after="60" w:line="240" w:lineRule="exact"/>
        <w:ind w:right="45"/>
      </w:pPr>
      <w:r w:rsidRPr="00800904">
        <w:t xml:space="preserve">Termin </w:t>
      </w:r>
      <w:r w:rsidR="00CA12F5" w:rsidRPr="00800904">
        <w:t xml:space="preserve">realizacji </w:t>
      </w:r>
      <w:bookmarkEnd w:id="4"/>
    </w:p>
    <w:p w14:paraId="18703C02" w14:textId="7A2377B7" w:rsidR="00550BAE" w:rsidRPr="00550BAE" w:rsidRDefault="0041238F" w:rsidP="009B5853">
      <w:pPr>
        <w:numPr>
          <w:ilvl w:val="0"/>
          <w:numId w:val="37"/>
        </w:numPr>
        <w:autoSpaceDE w:val="0"/>
        <w:autoSpaceDN w:val="0"/>
        <w:adjustRightInd w:val="0"/>
        <w:spacing w:after="60" w:line="240" w:lineRule="exact"/>
        <w:ind w:left="851" w:hanging="142"/>
        <w:jc w:val="both"/>
        <w:rPr>
          <w:rFonts w:ascii="Verdana" w:eastAsiaTheme="minorHAnsi" w:hAnsi="Verdana" w:cs="Arial Narrow"/>
          <w:sz w:val="18"/>
          <w:szCs w:val="18"/>
          <w:lang w:eastAsia="en-US"/>
        </w:rPr>
      </w:pPr>
      <w:r w:rsidRPr="00550BAE">
        <w:rPr>
          <w:rFonts w:ascii="Verdana" w:hAnsi="Verdana"/>
          <w:bCs/>
          <w:sz w:val="18"/>
          <w:szCs w:val="18"/>
        </w:rPr>
        <w:t xml:space="preserve">Wykonawca będzie realizował przedmiot zamówienia </w:t>
      </w:r>
      <w:r w:rsidR="00DA4F34" w:rsidRPr="00DF64A3">
        <w:rPr>
          <w:rFonts w:ascii="Verdana" w:hAnsi="Verdana"/>
          <w:bCs/>
          <w:sz w:val="18"/>
          <w:szCs w:val="18"/>
        </w:rPr>
        <w:t xml:space="preserve">od dnia podpisania umowy </w:t>
      </w:r>
      <w:r w:rsidR="00DA4F34">
        <w:rPr>
          <w:rFonts w:ascii="Verdana" w:hAnsi="Verdana"/>
          <w:bCs/>
          <w:sz w:val="18"/>
          <w:szCs w:val="18"/>
        </w:rPr>
        <w:t xml:space="preserve">do </w:t>
      </w:r>
      <w:r w:rsidR="00550BAE" w:rsidRPr="00550BAE">
        <w:rPr>
          <w:rFonts w:ascii="Verdana" w:hAnsi="Verdana"/>
          <w:sz w:val="18"/>
          <w:szCs w:val="18"/>
        </w:rPr>
        <w:t>dnia udzielenia zamówienia łącznie na kwotę równą cenie oferty wybranej w postępowaniu,</w:t>
      </w:r>
      <w:r w:rsidR="00550BAE" w:rsidRPr="00C235C9">
        <w:rPr>
          <w:rFonts w:ascii="Verdana" w:hAnsi="Verdana"/>
          <w:color w:val="FF0000"/>
          <w:sz w:val="18"/>
          <w:szCs w:val="18"/>
        </w:rPr>
        <w:t xml:space="preserve"> </w:t>
      </w:r>
      <w:r w:rsidR="00550BAE" w:rsidRPr="00550BAE">
        <w:rPr>
          <w:rFonts w:ascii="Verdana" w:hAnsi="Verdana"/>
          <w:sz w:val="18"/>
          <w:szCs w:val="18"/>
        </w:rPr>
        <w:t xml:space="preserve">jednak nie dłużej niż </w:t>
      </w:r>
      <w:r w:rsidR="00550BAE" w:rsidRPr="00550BAE">
        <w:rPr>
          <w:rFonts w:ascii="Verdana" w:hAnsi="Verdana"/>
          <w:bCs/>
          <w:sz w:val="18"/>
          <w:szCs w:val="18"/>
        </w:rPr>
        <w:t xml:space="preserve">przez okres </w:t>
      </w:r>
      <w:r w:rsidR="00C32274">
        <w:rPr>
          <w:rFonts w:ascii="Verdana" w:hAnsi="Verdana"/>
          <w:b/>
          <w:bCs/>
          <w:sz w:val="18"/>
          <w:szCs w:val="18"/>
        </w:rPr>
        <w:t>12</w:t>
      </w:r>
      <w:r w:rsidR="00550BAE" w:rsidRPr="00550BAE">
        <w:rPr>
          <w:rFonts w:ascii="Verdana" w:hAnsi="Verdana"/>
          <w:b/>
          <w:bCs/>
          <w:sz w:val="18"/>
          <w:szCs w:val="18"/>
        </w:rPr>
        <w:t xml:space="preserve"> </w:t>
      </w:r>
      <w:r w:rsidR="00550BAE" w:rsidRPr="00550BAE">
        <w:rPr>
          <w:rFonts w:ascii="Verdana" w:hAnsi="Verdana"/>
          <w:bCs/>
          <w:sz w:val="18"/>
          <w:szCs w:val="18"/>
        </w:rPr>
        <w:t>miesięcy od dnia podpisania umowy</w:t>
      </w:r>
      <w:r w:rsidR="00550BAE" w:rsidRPr="00550BAE">
        <w:rPr>
          <w:rFonts w:ascii="Verdana" w:eastAsiaTheme="minorHAnsi" w:hAnsi="Verdana" w:cs="Arial Narrow"/>
          <w:sz w:val="18"/>
          <w:szCs w:val="18"/>
          <w:lang w:eastAsia="en-US"/>
        </w:rPr>
        <w:t>.</w:t>
      </w:r>
    </w:p>
    <w:p w14:paraId="161961A1" w14:textId="6C1D525B" w:rsidR="00955ADD" w:rsidRPr="00847C1C" w:rsidRDefault="00A00091" w:rsidP="009B5853">
      <w:pPr>
        <w:pStyle w:val="Akapitzlist"/>
        <w:numPr>
          <w:ilvl w:val="0"/>
          <w:numId w:val="37"/>
        </w:numPr>
        <w:spacing w:after="60" w:line="240" w:lineRule="exact"/>
        <w:ind w:left="851" w:right="45" w:hanging="142"/>
        <w:contextualSpacing w:val="0"/>
        <w:jc w:val="both"/>
        <w:rPr>
          <w:rFonts w:ascii="Verdana" w:hAnsi="Verdana"/>
          <w:bCs/>
          <w:color w:val="FF0000"/>
          <w:sz w:val="18"/>
          <w:szCs w:val="18"/>
        </w:rPr>
      </w:pPr>
      <w:r w:rsidRPr="0041238F">
        <w:rPr>
          <w:rFonts w:ascii="Verdana" w:hAnsi="Verdana"/>
          <w:bCs/>
          <w:sz w:val="18"/>
          <w:szCs w:val="18"/>
        </w:rPr>
        <w:t xml:space="preserve">Wykonawca będzie realizował przedmiot zamówienia sukcesywnie w ilościach wynikających </w:t>
      </w:r>
      <w:r w:rsidRPr="0041238F">
        <w:rPr>
          <w:rFonts w:ascii="Verdana" w:hAnsi="Verdana"/>
          <w:bCs/>
          <w:sz w:val="18"/>
          <w:szCs w:val="18"/>
        </w:rPr>
        <w:br/>
        <w:t xml:space="preserve">z bieżących potrzeb Zamawiającego, każdorazowo w terminie określonym przez Wykonawcę </w:t>
      </w:r>
      <w:r w:rsidRPr="0041238F">
        <w:rPr>
          <w:rFonts w:ascii="Verdana" w:hAnsi="Verdana"/>
          <w:bCs/>
          <w:sz w:val="18"/>
          <w:szCs w:val="18"/>
        </w:rPr>
        <w:br/>
        <w:t>w ofercie (w dniach od poniedziałku do piątku) od złożenia zamówienia</w:t>
      </w:r>
      <w:r w:rsidR="005F7597">
        <w:rPr>
          <w:rFonts w:ascii="Verdana" w:hAnsi="Verdana"/>
          <w:bCs/>
          <w:sz w:val="18"/>
          <w:szCs w:val="18"/>
        </w:rPr>
        <w:t xml:space="preserve"> (drogą elektroniczną lub faxem)</w:t>
      </w:r>
      <w:r w:rsidR="00C235C9">
        <w:rPr>
          <w:rFonts w:ascii="Verdana" w:hAnsi="Verdana"/>
          <w:bCs/>
          <w:sz w:val="18"/>
          <w:szCs w:val="18"/>
        </w:rPr>
        <w:t>,</w:t>
      </w:r>
      <w:r w:rsidR="008B464C" w:rsidRPr="0041238F">
        <w:rPr>
          <w:rFonts w:ascii="Verdana" w:hAnsi="Verdana"/>
          <w:bCs/>
          <w:sz w:val="18"/>
          <w:szCs w:val="18"/>
        </w:rPr>
        <w:t xml:space="preserve"> jednak nie dłuższym niż</w:t>
      </w:r>
      <w:r w:rsidR="003C22FE">
        <w:rPr>
          <w:rFonts w:ascii="Verdana" w:hAnsi="Verdana"/>
          <w:bCs/>
          <w:sz w:val="18"/>
          <w:szCs w:val="18"/>
        </w:rPr>
        <w:t>:</w:t>
      </w:r>
      <w:r w:rsidR="00955ADD">
        <w:rPr>
          <w:rFonts w:ascii="Verdana" w:hAnsi="Verdana"/>
          <w:bCs/>
          <w:sz w:val="18"/>
          <w:szCs w:val="18"/>
        </w:rPr>
        <w:t xml:space="preserve"> </w:t>
      </w:r>
      <w:r w:rsidR="00955ADD" w:rsidRPr="00955ADD">
        <w:rPr>
          <w:rFonts w:ascii="Verdana" w:hAnsi="Verdana"/>
          <w:b/>
          <w:bCs/>
          <w:sz w:val="18"/>
          <w:szCs w:val="18"/>
        </w:rPr>
        <w:t>5</w:t>
      </w:r>
      <w:r w:rsidR="00955ADD">
        <w:rPr>
          <w:rFonts w:ascii="Verdana" w:hAnsi="Verdana"/>
          <w:bCs/>
          <w:sz w:val="18"/>
          <w:szCs w:val="18"/>
        </w:rPr>
        <w:t xml:space="preserve"> dni roboczych.</w:t>
      </w:r>
      <w:r w:rsidR="00993AC4" w:rsidRPr="00993AC4">
        <w:rPr>
          <w:rFonts w:ascii="Verdana" w:hAnsi="Verdana"/>
          <w:bCs/>
          <w:sz w:val="18"/>
          <w:szCs w:val="18"/>
        </w:rPr>
        <w:t xml:space="preserve"> </w:t>
      </w:r>
      <w:r w:rsidR="00993AC4" w:rsidRPr="009345B6">
        <w:rPr>
          <w:rFonts w:ascii="Verdana" w:hAnsi="Verdana"/>
          <w:bCs/>
          <w:sz w:val="18"/>
          <w:szCs w:val="18"/>
        </w:rPr>
        <w:t>Podane w Formularz</w:t>
      </w:r>
      <w:r w:rsidR="00847C1C" w:rsidRPr="009345B6">
        <w:rPr>
          <w:rFonts w:ascii="Verdana" w:hAnsi="Verdana"/>
          <w:bCs/>
          <w:sz w:val="18"/>
          <w:szCs w:val="18"/>
        </w:rPr>
        <w:t xml:space="preserve">ach </w:t>
      </w:r>
      <w:r w:rsidR="00993AC4" w:rsidRPr="009345B6">
        <w:rPr>
          <w:rFonts w:ascii="Verdana" w:hAnsi="Verdana"/>
          <w:bCs/>
          <w:sz w:val="18"/>
          <w:szCs w:val="18"/>
        </w:rPr>
        <w:t>asortymentowo-cenowy</w:t>
      </w:r>
      <w:r w:rsidR="00847C1C" w:rsidRPr="009345B6">
        <w:rPr>
          <w:rFonts w:ascii="Verdana" w:hAnsi="Verdana"/>
          <w:bCs/>
          <w:sz w:val="18"/>
          <w:szCs w:val="18"/>
        </w:rPr>
        <w:t>ch</w:t>
      </w:r>
      <w:r w:rsidR="00993AC4" w:rsidRPr="009345B6">
        <w:rPr>
          <w:rFonts w:ascii="Verdana" w:hAnsi="Verdana"/>
          <w:bCs/>
          <w:sz w:val="18"/>
          <w:szCs w:val="18"/>
        </w:rPr>
        <w:t xml:space="preserve"> ilości stanowią tylko prognozę, potrzebną do porównania ofert.</w:t>
      </w:r>
    </w:p>
    <w:p w14:paraId="4EE47A59" w14:textId="39137608" w:rsidR="00A00091" w:rsidRPr="00955ADD" w:rsidRDefault="00A00091" w:rsidP="009B5853">
      <w:pPr>
        <w:pStyle w:val="Akapitzlist"/>
        <w:numPr>
          <w:ilvl w:val="0"/>
          <w:numId w:val="37"/>
        </w:numPr>
        <w:spacing w:after="60" w:line="240" w:lineRule="exact"/>
        <w:ind w:left="851" w:right="45" w:hanging="142"/>
        <w:contextualSpacing w:val="0"/>
        <w:jc w:val="both"/>
        <w:rPr>
          <w:rFonts w:ascii="Verdana" w:hAnsi="Verdana"/>
          <w:bCs/>
          <w:sz w:val="18"/>
          <w:szCs w:val="18"/>
        </w:rPr>
      </w:pPr>
      <w:r w:rsidRPr="00955ADD">
        <w:rPr>
          <w:rFonts w:ascii="Verdana" w:hAnsi="Verdana"/>
          <w:bCs/>
          <w:sz w:val="18"/>
          <w:szCs w:val="18"/>
        </w:rPr>
        <w:t>Termin</w:t>
      </w:r>
      <w:r w:rsidR="00DA4F34" w:rsidRPr="00955ADD">
        <w:rPr>
          <w:rFonts w:ascii="Verdana" w:hAnsi="Verdana"/>
          <w:bCs/>
          <w:sz w:val="18"/>
          <w:szCs w:val="18"/>
        </w:rPr>
        <w:t>,</w:t>
      </w:r>
      <w:r w:rsidR="007B1538" w:rsidRPr="00955ADD">
        <w:rPr>
          <w:rFonts w:ascii="Verdana" w:hAnsi="Verdana"/>
          <w:bCs/>
          <w:sz w:val="18"/>
          <w:szCs w:val="18"/>
        </w:rPr>
        <w:t xml:space="preserve"> </w:t>
      </w:r>
      <w:r w:rsidR="00955ADD">
        <w:rPr>
          <w:rFonts w:ascii="Verdana" w:hAnsi="Verdana"/>
          <w:bCs/>
          <w:sz w:val="18"/>
          <w:szCs w:val="18"/>
        </w:rPr>
        <w:t>o którym</w:t>
      </w:r>
      <w:r w:rsidR="003C22FE" w:rsidRPr="00955ADD">
        <w:rPr>
          <w:rFonts w:ascii="Verdana" w:hAnsi="Verdana"/>
          <w:bCs/>
          <w:sz w:val="18"/>
          <w:szCs w:val="18"/>
        </w:rPr>
        <w:t xml:space="preserve"> mowa w pkt. 2</w:t>
      </w:r>
      <w:r w:rsidR="009C6804" w:rsidRPr="00955ADD">
        <w:rPr>
          <w:rFonts w:ascii="Verdana" w:hAnsi="Verdana"/>
          <w:bCs/>
          <w:sz w:val="18"/>
          <w:szCs w:val="18"/>
        </w:rPr>
        <w:t>,</w:t>
      </w:r>
      <w:r w:rsidR="00C235C9" w:rsidRPr="00955ADD">
        <w:rPr>
          <w:rFonts w:ascii="Verdana" w:hAnsi="Verdana"/>
          <w:bCs/>
          <w:sz w:val="18"/>
          <w:szCs w:val="18"/>
        </w:rPr>
        <w:t xml:space="preserve"> </w:t>
      </w:r>
      <w:r w:rsidR="00955ADD">
        <w:rPr>
          <w:rFonts w:ascii="Verdana" w:hAnsi="Verdana"/>
          <w:bCs/>
          <w:sz w:val="18"/>
          <w:szCs w:val="18"/>
        </w:rPr>
        <w:t>określony</w:t>
      </w:r>
      <w:r w:rsidRPr="00955ADD">
        <w:rPr>
          <w:rFonts w:ascii="Verdana" w:hAnsi="Verdana"/>
          <w:bCs/>
          <w:sz w:val="18"/>
          <w:szCs w:val="18"/>
        </w:rPr>
        <w:t xml:space="preserve"> przez Wykonawcę w ofercie</w:t>
      </w:r>
      <w:r w:rsidR="009C6804" w:rsidRPr="00955ADD">
        <w:rPr>
          <w:rFonts w:ascii="Verdana" w:hAnsi="Verdana"/>
          <w:bCs/>
          <w:sz w:val="18"/>
          <w:szCs w:val="18"/>
        </w:rPr>
        <w:t>,</w:t>
      </w:r>
      <w:r w:rsidRPr="00955ADD">
        <w:rPr>
          <w:rFonts w:ascii="Verdana" w:hAnsi="Verdana"/>
          <w:bCs/>
          <w:sz w:val="18"/>
          <w:szCs w:val="18"/>
        </w:rPr>
        <w:t xml:space="preserve"> stanowi kryterium oceny ofert.</w:t>
      </w:r>
    </w:p>
    <w:p w14:paraId="0972EFA5" w14:textId="77777777" w:rsidR="00944C9A" w:rsidRPr="00944C9A" w:rsidRDefault="00944C9A" w:rsidP="003C22FE">
      <w:pPr>
        <w:spacing w:after="60" w:line="240" w:lineRule="exact"/>
        <w:jc w:val="both"/>
        <w:rPr>
          <w:rFonts w:ascii="Verdana" w:hAnsi="Verdana"/>
          <w:sz w:val="18"/>
          <w:szCs w:val="18"/>
        </w:rPr>
      </w:pPr>
    </w:p>
    <w:p w14:paraId="0F3974DD" w14:textId="68A60DAF" w:rsidR="009057C4" w:rsidRPr="00800904" w:rsidRDefault="00970B6B" w:rsidP="00D50F3B">
      <w:pPr>
        <w:pStyle w:val="Nagwek1"/>
        <w:spacing w:after="60" w:line="240" w:lineRule="exact"/>
        <w:ind w:right="44"/>
        <w:jc w:val="both"/>
      </w:pPr>
      <w:bookmarkStart w:id="5" w:name="_Toc282721351"/>
      <w:bookmarkStart w:id="6" w:name="_Toc395266069"/>
      <w:r w:rsidRPr="00800904">
        <w:t xml:space="preserve">Warunki udziału w postępowaniu </w:t>
      </w:r>
      <w:bookmarkEnd w:id="5"/>
      <w:bookmarkEnd w:id="6"/>
    </w:p>
    <w:p w14:paraId="59959D5A" w14:textId="77777777" w:rsidR="0028421F" w:rsidRPr="00800904"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bookmarkStart w:id="7" w:name="_Toc307672846"/>
      <w:r w:rsidRPr="00800904">
        <w:rPr>
          <w:rFonts w:ascii="Verdana" w:hAnsi="Verdana"/>
          <w:sz w:val="18"/>
          <w:szCs w:val="18"/>
        </w:rPr>
        <w:t>O udzielenie zamówienia mogą się ubiegać Wykonawcy, którzy nie podlegają wykluczeniu.</w:t>
      </w:r>
    </w:p>
    <w:p w14:paraId="163087FD" w14:textId="5BC25E7C" w:rsidR="0028421F" w:rsidRPr="00800904"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r w:rsidRPr="00800904">
        <w:rPr>
          <w:rFonts w:ascii="Verdana" w:hAnsi="Verdana"/>
          <w:sz w:val="18"/>
          <w:szCs w:val="18"/>
        </w:rPr>
        <w:t xml:space="preserve">Zamawiający </w:t>
      </w:r>
      <w:r w:rsidRPr="00800904">
        <w:rPr>
          <w:rFonts w:ascii="Verdana" w:hAnsi="Verdana"/>
          <w:b/>
          <w:sz w:val="18"/>
          <w:szCs w:val="18"/>
          <w:u w:val="single"/>
        </w:rPr>
        <w:t>nie stawia</w:t>
      </w:r>
      <w:r w:rsidRPr="00800904">
        <w:rPr>
          <w:rFonts w:ascii="Verdana" w:hAnsi="Verdana"/>
          <w:sz w:val="18"/>
          <w:szCs w:val="18"/>
        </w:rPr>
        <w:t xml:space="preserve"> warunków udziału w postępowaniu.</w:t>
      </w:r>
    </w:p>
    <w:p w14:paraId="700B27CD" w14:textId="77777777" w:rsidR="00982F9C" w:rsidRPr="00800904" w:rsidRDefault="00982F9C" w:rsidP="00E1785F">
      <w:pPr>
        <w:pStyle w:val="Akapitzlist"/>
        <w:numPr>
          <w:ilvl w:val="4"/>
          <w:numId w:val="16"/>
        </w:numPr>
        <w:tabs>
          <w:tab w:val="clear" w:pos="3600"/>
          <w:tab w:val="left" w:pos="851"/>
          <w:tab w:val="num" w:pos="993"/>
          <w:tab w:val="num" w:pos="1070"/>
        </w:tabs>
        <w:spacing w:after="60" w:line="240" w:lineRule="exact"/>
        <w:ind w:left="851" w:right="-97" w:hanging="284"/>
        <w:contextualSpacing w:val="0"/>
        <w:jc w:val="both"/>
        <w:rPr>
          <w:rFonts w:ascii="Verdana" w:hAnsi="Verdana"/>
          <w:sz w:val="18"/>
          <w:szCs w:val="18"/>
        </w:rPr>
      </w:pPr>
      <w:r w:rsidRPr="00800904">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7"/>
    <w:p w14:paraId="0026F0CF" w14:textId="59A32AE6" w:rsidR="00982F9C" w:rsidRPr="00800904" w:rsidRDefault="009057C4" w:rsidP="00E1785F">
      <w:pPr>
        <w:pStyle w:val="Akapitzlist"/>
        <w:numPr>
          <w:ilvl w:val="4"/>
          <w:numId w:val="16"/>
        </w:numPr>
        <w:tabs>
          <w:tab w:val="clear" w:pos="3600"/>
          <w:tab w:val="num" w:pos="709"/>
          <w:tab w:val="left" w:pos="851"/>
        </w:tabs>
        <w:spacing w:after="60" w:line="240" w:lineRule="exact"/>
        <w:ind w:left="851" w:right="-97" w:hanging="284"/>
        <w:contextualSpacing w:val="0"/>
        <w:jc w:val="both"/>
        <w:rPr>
          <w:rFonts w:ascii="Verdana" w:hAnsi="Verdana"/>
          <w:b/>
          <w:sz w:val="18"/>
          <w:szCs w:val="18"/>
        </w:rPr>
      </w:pPr>
      <w:r w:rsidRPr="00800904">
        <w:rPr>
          <w:rFonts w:ascii="Verdana" w:hAnsi="Verdana"/>
          <w:b/>
          <w:sz w:val="18"/>
          <w:szCs w:val="18"/>
          <w:u w:val="single"/>
        </w:rPr>
        <w:t>Zgodnie z treścią art. 24aa Pzp, Zamawiający najpierw dokona oceny ofert, a następnie zbada, czy Wykonawca, które</w:t>
      </w:r>
      <w:r w:rsidR="004A5FCA" w:rsidRPr="00800904">
        <w:rPr>
          <w:rFonts w:ascii="Verdana" w:hAnsi="Verdana"/>
          <w:b/>
          <w:sz w:val="18"/>
          <w:szCs w:val="18"/>
          <w:u w:val="single"/>
        </w:rPr>
        <w:t xml:space="preserve">go oferta została oceniona jako </w:t>
      </w:r>
      <w:r w:rsidRPr="00800904">
        <w:rPr>
          <w:rFonts w:ascii="Verdana" w:hAnsi="Verdana"/>
          <w:b/>
          <w:sz w:val="18"/>
          <w:szCs w:val="18"/>
          <w:u w:val="single"/>
        </w:rPr>
        <w:t xml:space="preserve">najkorzystniejsza, nie podlega wykluczeniu oraz spełnia warunki udziału </w:t>
      </w:r>
      <w:r w:rsidR="00982F9C" w:rsidRPr="00800904">
        <w:rPr>
          <w:rFonts w:ascii="Verdana" w:hAnsi="Verdana"/>
          <w:b/>
          <w:sz w:val="18"/>
          <w:szCs w:val="18"/>
          <w:u w:val="single"/>
        </w:rPr>
        <w:t xml:space="preserve">w postępowaniu. </w:t>
      </w:r>
      <w:r w:rsidR="00982F9C" w:rsidRPr="00800904">
        <w:rPr>
          <w:rFonts w:ascii="Verdana" w:hAnsi="Verdana"/>
          <w:sz w:val="18"/>
          <w:szCs w:val="18"/>
        </w:rPr>
        <w:t>Jeżeli ten Wykonawca uchyla się od zawarcia umowy, Zamawiający zbada, czy nie podlega wykluczeniu Wykonawca, który złożył ofertę najwyżej ocenioną spośród pozostałych ofert.</w:t>
      </w:r>
    </w:p>
    <w:p w14:paraId="7A433E30" w14:textId="77777777" w:rsidR="00982F9C" w:rsidRPr="00800904"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800904" w:rsidRDefault="004A5FCA" w:rsidP="00186080">
      <w:pPr>
        <w:pStyle w:val="Nagwek1"/>
        <w:spacing w:line="240" w:lineRule="exact"/>
        <w:ind w:right="45"/>
      </w:pPr>
      <w:bookmarkStart w:id="8" w:name="_Toc278901028"/>
      <w:bookmarkStart w:id="9" w:name="_Toc281323157"/>
      <w:bookmarkStart w:id="10" w:name="_Toc395266070"/>
      <w:r w:rsidRPr="00800904">
        <w:t xml:space="preserve">Podstawy wykluczenia, o których mowa w art. 24 ust. 5 Pzp. </w:t>
      </w:r>
    </w:p>
    <w:p w14:paraId="2FB5B89A" w14:textId="2FC3B919" w:rsidR="004A5FCA" w:rsidRDefault="004A5FCA" w:rsidP="00FA61EA">
      <w:pPr>
        <w:spacing w:line="24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w art. 24 ust. 5 Pzp.</w:t>
      </w:r>
    </w:p>
    <w:p w14:paraId="33A5D653" w14:textId="77777777" w:rsidR="00E06ACC" w:rsidRPr="00800904" w:rsidRDefault="00E06ACC" w:rsidP="00FA61EA">
      <w:pPr>
        <w:spacing w:line="240" w:lineRule="exact"/>
        <w:ind w:left="426" w:right="-97"/>
        <w:jc w:val="both"/>
        <w:rPr>
          <w:rFonts w:ascii="Verdana" w:hAnsi="Verdana"/>
          <w:sz w:val="18"/>
          <w:szCs w:val="18"/>
        </w:rPr>
      </w:pPr>
    </w:p>
    <w:bookmarkEnd w:id="8"/>
    <w:bookmarkEnd w:id="9"/>
    <w:bookmarkEnd w:id="10"/>
    <w:p w14:paraId="6384D429" w14:textId="6BCA3AF4" w:rsidR="004A5FCA" w:rsidRPr="009345B6" w:rsidRDefault="004A5FCA" w:rsidP="00186080">
      <w:pPr>
        <w:pStyle w:val="Nagwek1"/>
        <w:spacing w:line="240" w:lineRule="exact"/>
        <w:ind w:right="44"/>
        <w:jc w:val="both"/>
      </w:pPr>
      <w:r w:rsidRPr="009345B6">
        <w:t>Wykaz oświadczeń lub dokumentów, potwierdzających brak podstaw wykluczenia</w:t>
      </w:r>
      <w:r w:rsidR="00E06ACC" w:rsidRPr="009345B6">
        <w:rPr>
          <w:rFonts w:cs="Times New Roman"/>
          <w:bCs w:val="0"/>
          <w:kern w:val="0"/>
        </w:rPr>
        <w:t xml:space="preserve"> </w:t>
      </w:r>
      <w:r w:rsidR="00E06ACC" w:rsidRPr="009345B6">
        <w:t>oraz spełnianie przez oferowane dostawy wymagań określonych przez Zamawiającego</w:t>
      </w:r>
      <w:r w:rsidRPr="009345B6">
        <w:t>.</w:t>
      </w:r>
    </w:p>
    <w:p w14:paraId="5958CACD" w14:textId="69C1464D"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9C6804">
        <w:rPr>
          <w:rFonts w:ascii="Verdana" w:hAnsi="Verdana"/>
          <w:sz w:val="18"/>
          <w:szCs w:val="18"/>
        </w:rPr>
        <w:t xml:space="preserve">nr </w:t>
      </w:r>
      <w:r w:rsidR="00C235C9" w:rsidRPr="009C6804">
        <w:rPr>
          <w:rFonts w:ascii="Verdana" w:hAnsi="Verdana"/>
          <w:sz w:val="18"/>
          <w:szCs w:val="18"/>
        </w:rPr>
        <w:t>4</w:t>
      </w:r>
      <w:r w:rsidRPr="009C6804">
        <w:rPr>
          <w:rFonts w:ascii="Verdana" w:hAnsi="Verdana"/>
          <w:sz w:val="18"/>
          <w:szCs w:val="18"/>
        </w:rPr>
        <w:t xml:space="preserve"> do </w:t>
      </w:r>
      <w:r w:rsidRPr="00800904">
        <w:rPr>
          <w:rFonts w:ascii="Verdana" w:hAnsi="Verdana"/>
          <w:sz w:val="18"/>
          <w:szCs w:val="18"/>
        </w:rPr>
        <w:t>Siwz.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04237">
      <w:pPr>
        <w:numPr>
          <w:ilvl w:val="0"/>
          <w:numId w:val="11"/>
        </w:numPr>
        <w:spacing w:after="60" w:line="240" w:lineRule="exact"/>
        <w:ind w:left="850" w:right="-97" w:hanging="425"/>
        <w:contextualSpacing/>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 xml:space="preserve">z udziału </w:t>
      </w:r>
      <w:r w:rsidRPr="00800904">
        <w:rPr>
          <w:rFonts w:ascii="Verdana" w:hAnsi="Verdana"/>
          <w:sz w:val="18"/>
          <w:szCs w:val="18"/>
        </w:rPr>
        <w:lastRenderedPageBreak/>
        <w:t>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04237">
      <w:pPr>
        <w:numPr>
          <w:ilvl w:val="0"/>
          <w:numId w:val="11"/>
        </w:numPr>
        <w:spacing w:after="60" w:line="240" w:lineRule="exact"/>
        <w:ind w:left="851" w:right="-97"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7E33539C" w14:textId="053642A1" w:rsidR="00E06ACC" w:rsidRPr="009345B6" w:rsidRDefault="00E06ACC" w:rsidP="00E06ACC">
      <w:pPr>
        <w:numPr>
          <w:ilvl w:val="0"/>
          <w:numId w:val="11"/>
        </w:numPr>
        <w:spacing w:after="60" w:line="24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Pr="009345B6">
        <w:rPr>
          <w:rFonts w:ascii="Verdana" w:hAnsi="Verdana"/>
          <w:b/>
          <w:sz w:val="18"/>
          <w:szCs w:val="18"/>
          <w:u w:val="single"/>
        </w:rPr>
        <w:t>wezwie Wykonawcę</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spełnianie przez oferowane dostawy </w:t>
      </w:r>
      <w:r w:rsidRPr="009345B6">
        <w:rPr>
          <w:rFonts w:ascii="Verdana" w:hAnsi="Verdana"/>
          <w:sz w:val="18"/>
          <w:szCs w:val="18"/>
          <w:u w:val="single"/>
        </w:rPr>
        <w:t>wymagań</w:t>
      </w:r>
      <w:r w:rsidRPr="009345B6">
        <w:rPr>
          <w:rFonts w:ascii="Verdana" w:hAnsi="Verdana"/>
          <w:sz w:val="18"/>
          <w:szCs w:val="18"/>
        </w:rPr>
        <w:t xml:space="preserve"> określonych przez Zamawiającego, tj.</w:t>
      </w:r>
      <w:r w:rsidRPr="009345B6">
        <w:rPr>
          <w:rFonts w:ascii="Verdana" w:hAnsi="Verdana"/>
          <w:sz w:val="20"/>
          <w:szCs w:val="20"/>
        </w:rPr>
        <w:t xml:space="preserve"> d</w:t>
      </w:r>
      <w:r w:rsidRPr="009345B6">
        <w:rPr>
          <w:rFonts w:ascii="Verdana" w:hAnsi="Verdana"/>
          <w:sz w:val="18"/>
          <w:szCs w:val="18"/>
        </w:rPr>
        <w:t>la produktów z części B postępowania: poz. 21, 24, 25, 26, 27, 28, 30, 35, 38, 39, 112, 113, 129, 130, 131, 132, 146, 162, 163, 164, kartę produktu producenta lub inne ogólnodostępne środki dowodowe udostępnione przez Producenta (np. foldery, katalogi, strony internetowe producenta) - jednoznacznie opisane numerem danej pozycji oraz poukładane w kolejności pozycji podanej w Załączniku Nr 2B do Siwz.</w:t>
      </w:r>
    </w:p>
    <w:p w14:paraId="121B7A64" w14:textId="77777777" w:rsidR="00E06ACC" w:rsidRPr="009345B6" w:rsidRDefault="00E06ACC" w:rsidP="00E06ACC">
      <w:pPr>
        <w:spacing w:after="60" w:line="240" w:lineRule="exact"/>
        <w:ind w:left="851" w:right="-97"/>
        <w:jc w:val="both"/>
        <w:rPr>
          <w:rFonts w:ascii="Verdana" w:hAnsi="Verdana"/>
          <w:sz w:val="18"/>
          <w:szCs w:val="18"/>
        </w:rPr>
      </w:pPr>
      <w:r w:rsidRPr="009345B6">
        <w:rPr>
          <w:rFonts w:ascii="Verdana" w:hAnsi="Verdana"/>
          <w:sz w:val="18"/>
          <w:szCs w:val="18"/>
        </w:rPr>
        <w:t>Opis zaoferowanych produktów (jak również załączone karty produktu producenta) nie powinien budzić żadnej wątpliwości Zamawiającego. Z opisu winno wynikać, że oferowany przedmiot zamówienia jest o takich samych (lub lepszych) parametrach, jakie wymaga Zamawiający, poprzez dokładne wskazanie parametrów zaoferowanego produktu.</w:t>
      </w:r>
    </w:p>
    <w:p w14:paraId="7ACEDC0A" w14:textId="6D00B128" w:rsidR="00977DC3" w:rsidRPr="00800904" w:rsidRDefault="00977DC3" w:rsidP="009B5853">
      <w:pPr>
        <w:numPr>
          <w:ilvl w:val="0"/>
          <w:numId w:val="29"/>
        </w:numPr>
        <w:pBdr>
          <w:top w:val="single" w:sz="18" w:space="1" w:color="auto"/>
          <w:left w:val="single" w:sz="18" w:space="4" w:color="auto"/>
          <w:bottom w:val="single" w:sz="18" w:space="1" w:color="auto"/>
          <w:right w:val="single" w:sz="18" w:space="4" w:color="auto"/>
        </w:pBdr>
        <w:tabs>
          <w:tab w:val="num" w:pos="851"/>
        </w:tabs>
        <w:spacing w:after="60" w:line="24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Pzp, przekaże Zamawiającemu oświadczenie o przynależności lub braku przynależności do tej samej grupy kapitałowej, o której mowa w art. 24 ust. 1 pkt 23 Pzp.</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3EB47827" w14:textId="77777777" w:rsidR="00A1430B" w:rsidRPr="00800904" w:rsidRDefault="00A1430B" w:rsidP="009B5853">
      <w:pPr>
        <w:numPr>
          <w:ilvl w:val="0"/>
          <w:numId w:val="29"/>
        </w:numPr>
        <w:tabs>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W zakresie nieuregulowanym w Siwz, zastosowanie mają przepisy rozporządzenia Ministra Rozwoju z dnia 26. 07. 2016 r. w sprawie rodzajów dokumentów, jakich może żądać zamawiający od wykonawcy w postępowaniu o udzielenie zamówienia (Dz. U. z 2016 r., poz. 1126).</w:t>
      </w:r>
    </w:p>
    <w:p w14:paraId="6CDC7174" w14:textId="3805AFB4" w:rsidR="00977DC3" w:rsidRPr="00800904" w:rsidRDefault="00977DC3" w:rsidP="009B5853">
      <w:pPr>
        <w:numPr>
          <w:ilvl w:val="0"/>
          <w:numId w:val="29"/>
        </w:numPr>
        <w:tabs>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186080">
      <w:pPr>
        <w:spacing w:after="60" w:line="240" w:lineRule="exact"/>
        <w:ind w:right="44"/>
        <w:rPr>
          <w:rFonts w:ascii="Verdana" w:hAnsi="Verdana"/>
          <w:sz w:val="18"/>
          <w:szCs w:val="18"/>
        </w:rPr>
      </w:pPr>
    </w:p>
    <w:p w14:paraId="4DD0BFA6" w14:textId="77777777" w:rsidR="00970B6B" w:rsidRPr="00800904" w:rsidRDefault="00970B6B" w:rsidP="001F37B1">
      <w:pPr>
        <w:pStyle w:val="Nagwek1"/>
        <w:spacing w:line="240" w:lineRule="exact"/>
        <w:ind w:right="-97"/>
        <w:jc w:val="both"/>
      </w:pPr>
      <w:bookmarkStart w:id="11" w:name="_Toc282721353"/>
      <w:bookmarkStart w:id="12" w:name="_Toc395266071"/>
      <w:r w:rsidRPr="00800904">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800904"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800904" w:rsidRDefault="00964A5B" w:rsidP="001F37B1">
      <w:pPr>
        <w:pStyle w:val="Akapitzlist"/>
        <w:tabs>
          <w:tab w:val="left" w:pos="851"/>
        </w:tabs>
        <w:spacing w:after="60" w:line="240" w:lineRule="exact"/>
        <w:ind w:left="851" w:right="-97"/>
        <w:jc w:val="both"/>
        <w:rPr>
          <w:rFonts w:ascii="Verdana" w:hAnsi="Verdana"/>
          <w:sz w:val="18"/>
          <w:szCs w:val="18"/>
        </w:rPr>
      </w:pPr>
      <w:r w:rsidRPr="00800904">
        <w:rPr>
          <w:rFonts w:ascii="Verdana" w:hAnsi="Verdana"/>
          <w:sz w:val="18"/>
          <w:szCs w:val="18"/>
        </w:rPr>
        <w:t>Edyta Szyjkowska</w:t>
      </w:r>
      <w:r w:rsidR="00FD5F73" w:rsidRPr="00800904">
        <w:rPr>
          <w:rFonts w:ascii="Verdana" w:hAnsi="Verdana"/>
          <w:sz w:val="18"/>
          <w:szCs w:val="18"/>
        </w:rPr>
        <w:t xml:space="preserve"> </w:t>
      </w:r>
      <w:r w:rsidR="008E0047" w:rsidRPr="00800904">
        <w:rPr>
          <w:rFonts w:ascii="Verdana" w:hAnsi="Verdana"/>
          <w:sz w:val="18"/>
          <w:szCs w:val="18"/>
        </w:rPr>
        <w:t>– Zespół ds.</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Pr="00800904">
        <w:rPr>
          <w:rFonts w:ascii="Verdana" w:hAnsi="Verdana"/>
          <w:sz w:val="18"/>
          <w:szCs w:val="18"/>
        </w:rPr>
        <w:t>4</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7" w:history="1">
        <w:r w:rsidR="00EF32D3" w:rsidRPr="00102791">
          <w:rPr>
            <w:rStyle w:val="Hipercze"/>
            <w:rFonts w:ascii="Verdana" w:hAnsi="Verdana"/>
            <w:sz w:val="18"/>
            <w:szCs w:val="18"/>
          </w:rPr>
          <w:t>edyta.szyjkowska@umed.wroc.pl</w:t>
        </w:r>
      </w:hyperlink>
    </w:p>
    <w:p w14:paraId="081B23C5" w14:textId="5FEC26E2" w:rsidR="000505BF" w:rsidRPr="00800904"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będzie obligatoryjna dla oferty (również jej zmiany i wycofania), umowy oraz oświadczeń i dokumentów, wymienionych </w:t>
      </w:r>
      <w:r w:rsidR="005F1565">
        <w:rPr>
          <w:rFonts w:ascii="Verdana" w:hAnsi="Verdana"/>
          <w:bCs/>
          <w:sz w:val="18"/>
          <w:szCs w:val="18"/>
        </w:rPr>
        <w:br/>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Siwz (również w wypadku ich złożenia w wyniku wezwania, o którym mowa </w:t>
      </w:r>
      <w:r w:rsidR="000505BF" w:rsidRPr="00800904">
        <w:rPr>
          <w:rFonts w:ascii="Verdana" w:hAnsi="Verdana"/>
          <w:bCs/>
          <w:sz w:val="18"/>
          <w:szCs w:val="18"/>
        </w:rPr>
        <w:b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A1430B" w:rsidRPr="00800904">
        <w:rPr>
          <w:rFonts w:ascii="Verdana" w:hAnsi="Verdana"/>
          <w:bCs/>
          <w:sz w:val="18"/>
          <w:szCs w:val="18"/>
        </w:rPr>
        <w:t>8</w:t>
      </w:r>
      <w:r w:rsidR="000505BF" w:rsidRPr="00800904">
        <w:rPr>
          <w:rFonts w:ascii="Verdana" w:hAnsi="Verdana"/>
          <w:bCs/>
          <w:sz w:val="18"/>
          <w:szCs w:val="18"/>
        </w:rPr>
        <w:t xml:space="preserve"> Siwz).</w:t>
      </w:r>
    </w:p>
    <w:p w14:paraId="2FCAB153" w14:textId="2C98AD2B" w:rsidR="008E0047" w:rsidRPr="00800904"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r w:rsidR="007739EC" w:rsidRPr="00800904">
        <w:rPr>
          <w:rFonts w:ascii="Verdana" w:hAnsi="Verdana"/>
          <w:sz w:val="18"/>
          <w:szCs w:val="18"/>
        </w:rPr>
        <w:t>Siwz</w:t>
      </w:r>
      <w:r w:rsidR="002736A3" w:rsidRPr="00800904">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800904" w:rsidRDefault="008E0047" w:rsidP="00A85EE0">
      <w:pPr>
        <w:numPr>
          <w:ilvl w:val="0"/>
          <w:numId w:val="20"/>
        </w:numPr>
        <w:spacing w:after="60" w:line="24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eli wniosek o wyjaśnienie treści Siwz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A85EE0">
      <w:pPr>
        <w:numPr>
          <w:ilvl w:val="0"/>
          <w:numId w:val="20"/>
        </w:numPr>
        <w:spacing w:after="60" w:line="240" w:lineRule="exact"/>
        <w:ind w:left="851" w:right="-97" w:hanging="425"/>
        <w:jc w:val="both"/>
        <w:rPr>
          <w:rFonts w:ascii="Verdana" w:hAnsi="Verdana"/>
          <w:b/>
          <w:bCs/>
          <w:sz w:val="18"/>
          <w:szCs w:val="18"/>
        </w:rPr>
      </w:pPr>
      <w:r w:rsidRPr="00800904">
        <w:rPr>
          <w:rFonts w:ascii="Verdana" w:hAnsi="Verdana"/>
          <w:sz w:val="18"/>
          <w:szCs w:val="18"/>
        </w:rPr>
        <w:lastRenderedPageBreak/>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(„.doc”</w:t>
      </w:r>
      <w:r w:rsidR="00757C9F" w:rsidRPr="00800904">
        <w:rPr>
          <w:rFonts w:ascii="Verdana" w:hAnsi="Verdana"/>
          <w:b/>
          <w:bCs/>
          <w:sz w:val="18"/>
          <w:szCs w:val="18"/>
        </w:rPr>
        <w:t>, „.docx”,</w:t>
      </w:r>
      <w:r w:rsidRPr="00800904">
        <w:rPr>
          <w:rFonts w:ascii="Verdana" w:hAnsi="Verdana"/>
          <w:b/>
          <w:bCs/>
          <w:sz w:val="18"/>
          <w:szCs w:val="18"/>
        </w:rPr>
        <w:t xml:space="preserve"> itp.).</w:t>
      </w:r>
    </w:p>
    <w:p w14:paraId="4CA0D260" w14:textId="77777777" w:rsidR="008E0047" w:rsidRPr="00800904" w:rsidRDefault="008E0047" w:rsidP="00A85EE0">
      <w:pPr>
        <w:numPr>
          <w:ilvl w:val="0"/>
          <w:numId w:val="20"/>
        </w:numPr>
        <w:spacing w:after="60" w:line="24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art. 38 ust. 3 Pzp, w celu wyjaśnienia wątpliwości dotyczących treści Siwz.</w:t>
      </w:r>
    </w:p>
    <w:p w14:paraId="50B390E7" w14:textId="77777777" w:rsidR="008E0047" w:rsidRPr="00800904" w:rsidRDefault="008E0047" w:rsidP="00A85EE0">
      <w:pPr>
        <w:numPr>
          <w:ilvl w:val="0"/>
          <w:numId w:val="20"/>
        </w:numPr>
        <w:spacing w:after="60" w:line="24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Siwz, zostaną one zamieszczone na stronie internetowej </w:t>
      </w:r>
      <w:hyperlink r:id="rId18"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186080">
      <w:pPr>
        <w:spacing w:after="60" w:line="240" w:lineRule="exact"/>
        <w:ind w:right="44"/>
        <w:rPr>
          <w:rFonts w:ascii="Verdana" w:hAnsi="Verdana"/>
          <w:sz w:val="18"/>
          <w:szCs w:val="18"/>
          <w:lang w:val="de-DE"/>
        </w:rPr>
      </w:pPr>
    </w:p>
    <w:p w14:paraId="682FAEAF" w14:textId="77777777" w:rsidR="00970B6B" w:rsidRPr="00800904" w:rsidRDefault="00970B6B" w:rsidP="00186080">
      <w:pPr>
        <w:pStyle w:val="Nagwek1"/>
        <w:spacing w:line="240" w:lineRule="exact"/>
        <w:ind w:right="44"/>
      </w:pPr>
      <w:bookmarkStart w:id="13" w:name="_Toc169328361"/>
      <w:bookmarkStart w:id="14" w:name="_Toc395266072"/>
      <w:r w:rsidRPr="00800904">
        <w:t>Wymagania dotyczące wadium</w:t>
      </w:r>
      <w:bookmarkEnd w:id="13"/>
      <w:r w:rsidRPr="00800904">
        <w:t>.</w:t>
      </w:r>
      <w:bookmarkEnd w:id="14"/>
      <w:r w:rsidRPr="00800904">
        <w:t xml:space="preserve"> </w:t>
      </w:r>
    </w:p>
    <w:p w14:paraId="084D70C1" w14:textId="41B85D39" w:rsidR="002736A3" w:rsidRPr="00800904" w:rsidRDefault="002736A3" w:rsidP="00186080">
      <w:pPr>
        <w:keepNext/>
        <w:spacing w:after="60" w:line="24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186080">
      <w:pPr>
        <w:spacing w:after="60" w:line="240" w:lineRule="exact"/>
        <w:ind w:right="44"/>
        <w:jc w:val="both"/>
        <w:rPr>
          <w:rFonts w:ascii="Verdana" w:hAnsi="Verdana" w:cs="Arial"/>
          <w:sz w:val="16"/>
          <w:szCs w:val="16"/>
        </w:rPr>
      </w:pPr>
    </w:p>
    <w:p w14:paraId="68339BB2" w14:textId="77777777" w:rsidR="00970B6B" w:rsidRPr="00800904" w:rsidRDefault="00970B6B" w:rsidP="00186080">
      <w:pPr>
        <w:pStyle w:val="Nagwek1"/>
        <w:spacing w:line="240" w:lineRule="exact"/>
        <w:ind w:right="44"/>
      </w:pPr>
      <w:bookmarkStart w:id="15" w:name="_Toc282721357"/>
      <w:bookmarkStart w:id="16" w:name="_Toc395266073"/>
      <w:r w:rsidRPr="00800904">
        <w:t>Termin związania ofertą.</w:t>
      </w:r>
      <w:bookmarkEnd w:id="15"/>
      <w:bookmarkEnd w:id="16"/>
    </w:p>
    <w:p w14:paraId="1EE8F520"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186080">
      <w:pPr>
        <w:spacing w:after="60" w:line="240" w:lineRule="exact"/>
        <w:ind w:right="44"/>
        <w:textAlignment w:val="top"/>
        <w:rPr>
          <w:rFonts w:ascii="Verdana" w:hAnsi="Verdana"/>
          <w:sz w:val="18"/>
          <w:szCs w:val="18"/>
        </w:rPr>
      </w:pPr>
    </w:p>
    <w:p w14:paraId="4CA564B0" w14:textId="77777777" w:rsidR="00970B6B" w:rsidRPr="00800904" w:rsidRDefault="00970B6B" w:rsidP="00186080">
      <w:pPr>
        <w:pStyle w:val="Nagwek1"/>
        <w:spacing w:line="240" w:lineRule="exact"/>
        <w:ind w:right="44"/>
      </w:pPr>
      <w:bookmarkStart w:id="17" w:name="_Toc282721358"/>
      <w:bookmarkStart w:id="18" w:name="_Toc395266074"/>
      <w:r w:rsidRPr="00800904">
        <w:t>Opis sposobu przygotowywania ofert.</w:t>
      </w:r>
      <w:bookmarkEnd w:id="17"/>
      <w:bookmarkEnd w:id="18"/>
    </w:p>
    <w:p w14:paraId="2D19D885" w14:textId="33869525" w:rsidR="000602BA" w:rsidRPr="00800904" w:rsidRDefault="000602BA" w:rsidP="00A85EE0">
      <w:pPr>
        <w:pStyle w:val="Akapitzlist"/>
        <w:numPr>
          <w:ilvl w:val="1"/>
          <w:numId w:val="22"/>
        </w:numPr>
        <w:spacing w:line="240" w:lineRule="exact"/>
        <w:ind w:left="850" w:right="-97" w:hanging="425"/>
        <w:contextualSpacing w:val="0"/>
        <w:jc w:val="both"/>
        <w:rPr>
          <w:rFonts w:ascii="Verdana" w:hAnsi="Verdana"/>
          <w:sz w:val="18"/>
          <w:szCs w:val="18"/>
        </w:rPr>
      </w:pPr>
      <w:r w:rsidRPr="00800904">
        <w:rPr>
          <w:rFonts w:ascii="Verdana" w:hAnsi="Verdana"/>
          <w:sz w:val="18"/>
          <w:szCs w:val="18"/>
        </w:rPr>
        <w:t xml:space="preserve">Zamawiający </w:t>
      </w:r>
      <w:r w:rsidR="00D54CED" w:rsidRPr="00D54CED">
        <w:rPr>
          <w:rFonts w:ascii="Verdana" w:hAnsi="Verdana"/>
          <w:sz w:val="18"/>
          <w:szCs w:val="18"/>
          <w:u w:val="single"/>
        </w:rPr>
        <w:t>dopuszcza</w:t>
      </w:r>
      <w:r w:rsidR="00955ADD">
        <w:rPr>
          <w:rFonts w:ascii="Verdana" w:hAnsi="Verdana"/>
          <w:sz w:val="18"/>
          <w:szCs w:val="18"/>
        </w:rPr>
        <w:t xml:space="preserve"> składanie</w:t>
      </w:r>
      <w:r w:rsidRPr="00800904">
        <w:rPr>
          <w:rFonts w:ascii="Verdana" w:hAnsi="Verdana"/>
          <w:sz w:val="18"/>
          <w:szCs w:val="18"/>
        </w:rPr>
        <w:t xml:space="preserve"> ofert częściowych. </w:t>
      </w:r>
    </w:p>
    <w:p w14:paraId="2EF4A3F3" w14:textId="77777777" w:rsidR="00970B6B" w:rsidRPr="00800904" w:rsidRDefault="00970B6B" w:rsidP="00A85EE0">
      <w:pPr>
        <w:numPr>
          <w:ilvl w:val="0"/>
          <w:numId w:val="22"/>
        </w:numPr>
        <w:spacing w:line="360" w:lineRule="auto"/>
        <w:ind w:left="851" w:right="-97"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A85EE0">
      <w:pPr>
        <w:numPr>
          <w:ilvl w:val="0"/>
          <w:numId w:val="22"/>
        </w:numPr>
        <w:spacing w:line="360" w:lineRule="auto"/>
        <w:ind w:left="851" w:right="-97"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A85EE0">
      <w:pPr>
        <w:numPr>
          <w:ilvl w:val="0"/>
          <w:numId w:val="22"/>
        </w:numPr>
        <w:spacing w:line="360" w:lineRule="auto"/>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4266378A" w14:textId="29796A6E" w:rsidR="002A0D7D"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bCs/>
          <w:sz w:val="18"/>
          <w:szCs w:val="18"/>
        </w:rPr>
        <w:t>Formularz</w:t>
      </w:r>
      <w:r w:rsidR="00731D46" w:rsidRPr="00800904">
        <w:rPr>
          <w:rFonts w:ascii="Verdana" w:hAnsi="Verdana" w:cs="Arial"/>
          <w:b/>
          <w:bCs/>
          <w:sz w:val="18"/>
          <w:szCs w:val="18"/>
        </w:rPr>
        <w:t xml:space="preserve"> ofertowy</w:t>
      </w:r>
      <w:r w:rsidRPr="00800904">
        <w:rPr>
          <w:rFonts w:ascii="Verdana" w:hAnsi="Verdana" w:cs="Arial"/>
          <w:b/>
          <w:bCs/>
          <w:sz w:val="18"/>
          <w:szCs w:val="18"/>
        </w:rPr>
        <w:t xml:space="preserve"> </w:t>
      </w:r>
      <w:r w:rsidR="0089406E" w:rsidRPr="00800904">
        <w:rPr>
          <w:rFonts w:ascii="Verdana" w:hAnsi="Verdana" w:cs="Arial"/>
          <w:sz w:val="18"/>
          <w:szCs w:val="18"/>
        </w:rPr>
        <w:t xml:space="preserve">(wzór </w:t>
      </w:r>
      <w:r w:rsidR="0081341C" w:rsidRPr="00800904">
        <w:rPr>
          <w:rFonts w:ascii="Verdana" w:hAnsi="Verdana" w:cs="Arial"/>
          <w:sz w:val="18"/>
          <w:szCs w:val="18"/>
        </w:rPr>
        <w:t>–</w:t>
      </w:r>
      <w:r w:rsidR="003976D5" w:rsidRPr="00800904">
        <w:rPr>
          <w:rFonts w:ascii="Verdana" w:hAnsi="Verdana" w:cs="Arial"/>
          <w:sz w:val="18"/>
          <w:szCs w:val="18"/>
        </w:rPr>
        <w:t xml:space="preserve"> zał</w:t>
      </w:r>
      <w:r w:rsidR="00C73C93" w:rsidRPr="00800904">
        <w:rPr>
          <w:rFonts w:ascii="Verdana" w:hAnsi="Verdana" w:cs="Arial"/>
          <w:sz w:val="18"/>
          <w:szCs w:val="18"/>
        </w:rPr>
        <w:t>ącznik</w:t>
      </w:r>
      <w:r w:rsidR="0089406E" w:rsidRPr="00800904">
        <w:rPr>
          <w:rFonts w:ascii="Verdana" w:hAnsi="Verdana" w:cs="Arial"/>
          <w:sz w:val="18"/>
          <w:szCs w:val="18"/>
        </w:rPr>
        <w:t xml:space="preserve"> </w:t>
      </w:r>
      <w:r w:rsidR="00AB634A">
        <w:rPr>
          <w:rFonts w:ascii="Verdana" w:hAnsi="Verdana" w:cs="Arial"/>
          <w:sz w:val="18"/>
          <w:szCs w:val="18"/>
        </w:rPr>
        <w:t>1 A-B</w:t>
      </w:r>
      <w:r w:rsidR="00D54CED">
        <w:rPr>
          <w:rFonts w:ascii="Verdana" w:hAnsi="Verdana" w:cs="Arial"/>
          <w:sz w:val="18"/>
          <w:szCs w:val="18"/>
        </w:rPr>
        <w:t xml:space="preserve"> </w:t>
      </w:r>
      <w:r w:rsidR="0089406E" w:rsidRPr="00800904">
        <w:rPr>
          <w:rFonts w:ascii="Verdana" w:hAnsi="Verdana" w:cs="Arial"/>
          <w:sz w:val="18"/>
          <w:szCs w:val="18"/>
        </w:rPr>
        <w:t>do Siwz</w:t>
      </w:r>
      <w:r w:rsidR="00731D46" w:rsidRPr="00800904">
        <w:rPr>
          <w:rFonts w:ascii="Verdana" w:hAnsi="Verdana" w:cs="Arial"/>
          <w:sz w:val="18"/>
          <w:szCs w:val="18"/>
        </w:rPr>
        <w:t xml:space="preserve">) </w:t>
      </w:r>
      <w:r w:rsidRPr="00800904">
        <w:rPr>
          <w:rFonts w:ascii="Verdana" w:hAnsi="Verdana" w:cs="Arial"/>
          <w:sz w:val="18"/>
          <w:szCs w:val="18"/>
        </w:rPr>
        <w:t xml:space="preserve">– wypełniony przez Wykonawcę, </w:t>
      </w:r>
    </w:p>
    <w:p w14:paraId="1C98520B" w14:textId="31F4BAA7" w:rsidR="00AB634A" w:rsidRPr="00B36022" w:rsidRDefault="00AB634A" w:rsidP="00AB634A">
      <w:pPr>
        <w:numPr>
          <w:ilvl w:val="2"/>
          <w:numId w:val="18"/>
        </w:numPr>
        <w:spacing w:after="60" w:line="260" w:lineRule="exact"/>
        <w:ind w:left="1276" w:right="-238" w:hanging="425"/>
        <w:jc w:val="both"/>
        <w:rPr>
          <w:rFonts w:ascii="Verdana" w:hAnsi="Verdana" w:cs="Arial"/>
          <w:sz w:val="18"/>
          <w:szCs w:val="18"/>
        </w:rPr>
      </w:pPr>
      <w:r w:rsidRPr="00B36022">
        <w:rPr>
          <w:rFonts w:ascii="Verdana" w:hAnsi="Verdana" w:cs="Arial"/>
          <w:b/>
          <w:sz w:val="18"/>
          <w:szCs w:val="18"/>
        </w:rPr>
        <w:t xml:space="preserve">Formularz asortymentowo-cenowy </w:t>
      </w:r>
      <w:r w:rsidRPr="00B36022">
        <w:rPr>
          <w:rFonts w:ascii="Verdana" w:hAnsi="Verdana" w:cs="Arial"/>
          <w:sz w:val="18"/>
          <w:szCs w:val="18"/>
        </w:rPr>
        <w:t>(wzór – załącznik nr 2</w:t>
      </w:r>
      <w:r>
        <w:rPr>
          <w:rFonts w:ascii="Verdana" w:hAnsi="Verdana" w:cs="Arial"/>
          <w:sz w:val="18"/>
          <w:szCs w:val="18"/>
        </w:rPr>
        <w:t xml:space="preserve"> A-B</w:t>
      </w:r>
      <w:r w:rsidRPr="00B36022">
        <w:rPr>
          <w:rFonts w:ascii="Verdana" w:hAnsi="Verdana" w:cs="Arial"/>
          <w:sz w:val="18"/>
          <w:szCs w:val="18"/>
        </w:rPr>
        <w:t xml:space="preserve"> do Siwz) – wypełniony przez Wykonawcę, w wersji papierowej. Zamawiający prosi również o załączenie Formularza asortymentowo-cenowego w wersji elektronicznej – na płycie CD, plik EXCEL.</w:t>
      </w:r>
    </w:p>
    <w:p w14:paraId="693C421F" w14:textId="3C4C4040" w:rsidR="007A48C7" w:rsidRDefault="000505BF" w:rsidP="007A48C7">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Oświadczeni</w:t>
      </w:r>
      <w:r w:rsidR="0074259C" w:rsidRPr="00800904">
        <w:rPr>
          <w:rFonts w:ascii="Verdana" w:hAnsi="Verdana" w:cs="Arial"/>
          <w:b/>
          <w:sz w:val="18"/>
          <w:szCs w:val="18"/>
        </w:rPr>
        <w:t>e</w:t>
      </w:r>
      <w:r w:rsidRPr="00800904">
        <w:rPr>
          <w:rFonts w:ascii="Verdana" w:hAnsi="Verdana" w:cs="Arial"/>
          <w:b/>
          <w:sz w:val="18"/>
          <w:szCs w:val="18"/>
        </w:rPr>
        <w:t xml:space="preserve"> wymienione </w:t>
      </w:r>
      <w:r w:rsidR="00BE2D24" w:rsidRPr="00800904">
        <w:rPr>
          <w:rFonts w:ascii="Verdana" w:hAnsi="Verdana" w:cs="Arial"/>
          <w:b/>
          <w:sz w:val="18"/>
          <w:szCs w:val="18"/>
        </w:rPr>
        <w:t>w R</w:t>
      </w:r>
      <w:r w:rsidR="00994B4F" w:rsidRPr="00800904">
        <w:rPr>
          <w:rFonts w:ascii="Verdana" w:hAnsi="Verdana" w:cs="Arial"/>
          <w:b/>
          <w:sz w:val="18"/>
          <w:szCs w:val="18"/>
        </w:rPr>
        <w:t xml:space="preserve">ozdziale </w:t>
      </w:r>
      <w:r w:rsidR="003B2D04" w:rsidRPr="00800904">
        <w:rPr>
          <w:rFonts w:ascii="Verdana" w:hAnsi="Verdana" w:cs="Arial"/>
          <w:b/>
          <w:sz w:val="18"/>
          <w:szCs w:val="18"/>
        </w:rPr>
        <w:t>VI</w:t>
      </w:r>
      <w:r w:rsidR="0025602D" w:rsidRPr="00800904">
        <w:rPr>
          <w:rFonts w:ascii="Verdana" w:hAnsi="Verdana" w:cs="Arial"/>
          <w:b/>
          <w:sz w:val="18"/>
          <w:szCs w:val="18"/>
        </w:rPr>
        <w:t>I</w:t>
      </w:r>
      <w:r w:rsidR="00994B4F" w:rsidRPr="00800904">
        <w:rPr>
          <w:rFonts w:ascii="Verdana" w:hAnsi="Verdana" w:cs="Arial"/>
          <w:b/>
          <w:sz w:val="18"/>
          <w:szCs w:val="18"/>
        </w:rPr>
        <w:t xml:space="preserve"> </w:t>
      </w:r>
      <w:r w:rsidR="00414B85" w:rsidRPr="00800904">
        <w:rPr>
          <w:rFonts w:ascii="Verdana" w:hAnsi="Verdana" w:cs="Arial"/>
          <w:b/>
          <w:sz w:val="18"/>
          <w:szCs w:val="18"/>
        </w:rPr>
        <w:t>pkt. 1 – 4</w:t>
      </w:r>
      <w:r w:rsidR="00970B6B" w:rsidRPr="00800904">
        <w:rPr>
          <w:rFonts w:ascii="Verdana" w:hAnsi="Verdana" w:cs="Arial"/>
          <w:sz w:val="18"/>
          <w:szCs w:val="18"/>
        </w:rPr>
        <w:t xml:space="preserve"> </w:t>
      </w:r>
      <w:r w:rsidR="004011D7" w:rsidRPr="00800904">
        <w:rPr>
          <w:rFonts w:ascii="Verdana" w:hAnsi="Verdana" w:cs="Arial"/>
          <w:sz w:val="18"/>
          <w:szCs w:val="18"/>
        </w:rPr>
        <w:t xml:space="preserve">(wzór załącznik nr </w:t>
      </w:r>
      <w:r w:rsidR="00955ADD">
        <w:rPr>
          <w:rFonts w:ascii="Verdana" w:hAnsi="Verdana" w:cs="Arial"/>
          <w:sz w:val="18"/>
          <w:szCs w:val="18"/>
        </w:rPr>
        <w:t>3</w:t>
      </w:r>
      <w:r w:rsidR="009D06A5">
        <w:rPr>
          <w:rFonts w:ascii="Verdana" w:hAnsi="Verdana" w:cs="Arial"/>
          <w:sz w:val="18"/>
          <w:szCs w:val="18"/>
        </w:rPr>
        <w:t xml:space="preserve"> do Siwz) – wypełnione</w:t>
      </w:r>
      <w:r w:rsidR="004011D7" w:rsidRPr="00800904">
        <w:rPr>
          <w:rFonts w:ascii="Verdana" w:hAnsi="Verdana" w:cs="Arial"/>
          <w:sz w:val="18"/>
          <w:szCs w:val="18"/>
        </w:rPr>
        <w:t xml:space="preserve"> przez Wykonawcę,</w:t>
      </w:r>
    </w:p>
    <w:p w14:paraId="5106AF42" w14:textId="77777777" w:rsidR="00492E3F" w:rsidRDefault="007A48C7" w:rsidP="00492E3F">
      <w:pPr>
        <w:numPr>
          <w:ilvl w:val="2"/>
          <w:numId w:val="18"/>
        </w:numPr>
        <w:spacing w:after="60" w:line="240" w:lineRule="exact"/>
        <w:ind w:left="1276" w:right="-97" w:hanging="425"/>
        <w:jc w:val="both"/>
        <w:rPr>
          <w:rFonts w:ascii="Verdana" w:hAnsi="Verdana" w:cs="Arial"/>
          <w:sz w:val="18"/>
          <w:szCs w:val="18"/>
        </w:rPr>
      </w:pPr>
      <w:r w:rsidRPr="007A48C7">
        <w:rPr>
          <w:rFonts w:ascii="Verdana" w:hAnsi="Verdana" w:cs="Arial"/>
          <w:b/>
          <w:sz w:val="18"/>
          <w:szCs w:val="18"/>
        </w:rPr>
        <w:t xml:space="preserve">Oświadczenie Wykonawcy w zakresie wypełnienia obowiązków informacyjnych przewidzianych w art. 13 lub art. 14 RODO </w:t>
      </w:r>
      <w:r w:rsidRPr="007A48C7">
        <w:rPr>
          <w:rFonts w:ascii="Verdana" w:hAnsi="Verdana" w:cs="Arial"/>
          <w:sz w:val="18"/>
          <w:szCs w:val="18"/>
        </w:rPr>
        <w:t xml:space="preserve">(wzór załącznik nr </w:t>
      </w:r>
      <w:r w:rsidR="00955ADD">
        <w:rPr>
          <w:rFonts w:ascii="Verdana" w:hAnsi="Verdana" w:cs="Arial"/>
          <w:sz w:val="18"/>
          <w:szCs w:val="18"/>
        </w:rPr>
        <w:t>6</w:t>
      </w:r>
      <w:r w:rsidRPr="007A48C7">
        <w:rPr>
          <w:rFonts w:ascii="Verdana" w:hAnsi="Verdana" w:cs="Arial"/>
          <w:sz w:val="18"/>
          <w:szCs w:val="18"/>
        </w:rPr>
        <w:t xml:space="preserve"> do Siwz) – wypełnione przez Wykonawcę,</w:t>
      </w:r>
    </w:p>
    <w:p w14:paraId="18DD901A" w14:textId="73F6EBF7" w:rsidR="0074259C"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Pełnomocnictwa</w:t>
      </w:r>
      <w:r w:rsidRPr="00800904">
        <w:rPr>
          <w:rFonts w:ascii="Verdana" w:hAnsi="Verdana" w:cs="Arial"/>
          <w:sz w:val="18"/>
          <w:szCs w:val="18"/>
        </w:rPr>
        <w:t xml:space="preserve"> osób</w:t>
      </w:r>
      <w:r w:rsidRPr="00800904">
        <w:rPr>
          <w:rFonts w:ascii="Verdana" w:hAnsi="Verdana" w:cs="Arial"/>
          <w:b/>
          <w:sz w:val="18"/>
          <w:szCs w:val="18"/>
        </w:rPr>
        <w:t xml:space="preserve"> </w:t>
      </w:r>
      <w:r w:rsidRPr="00800904">
        <w:rPr>
          <w:rFonts w:ascii="Verdana" w:hAnsi="Verdana" w:cs="Arial"/>
          <w:sz w:val="18"/>
          <w:szCs w:val="18"/>
        </w:rPr>
        <w:t xml:space="preserve">podpisujących ofertę do podejmowania zobowiązań w imieniu Wykonawcy – </w:t>
      </w:r>
      <w:r w:rsidRPr="00800904">
        <w:rPr>
          <w:rFonts w:ascii="Verdana" w:hAnsi="Verdana" w:cs="Arial"/>
          <w:b/>
          <w:sz w:val="18"/>
          <w:szCs w:val="18"/>
        </w:rPr>
        <w:t>jeżeli dotyczy</w:t>
      </w:r>
      <w:r w:rsidRPr="00800904">
        <w:rPr>
          <w:rFonts w:ascii="Verdana" w:hAnsi="Verdana" w:cs="Arial"/>
          <w:sz w:val="18"/>
          <w:szCs w:val="18"/>
        </w:rPr>
        <w:t>.</w:t>
      </w:r>
      <w:r w:rsidR="00414B85" w:rsidRPr="00800904">
        <w:rPr>
          <w:rFonts w:ascii="Verdana" w:hAnsi="Verdana"/>
          <w:sz w:val="18"/>
          <w:szCs w:val="18"/>
        </w:rPr>
        <w:t xml:space="preserve"> Pełnomocnictwa winny być przedłożone w formie oryginału lub </w:t>
      </w:r>
      <w:r w:rsidR="0074259C" w:rsidRPr="00800904">
        <w:rPr>
          <w:rFonts w:ascii="Verdana" w:hAnsi="Verdana"/>
          <w:sz w:val="18"/>
          <w:szCs w:val="18"/>
        </w:rPr>
        <w:t>kopii poświadczonej notarialnie.</w:t>
      </w:r>
    </w:p>
    <w:p w14:paraId="0AE1EE78" w14:textId="77777777" w:rsidR="00970B6B" w:rsidRPr="00800904" w:rsidRDefault="0089406E" w:rsidP="00A85EE0">
      <w:pPr>
        <w:pStyle w:val="Akapitzlist"/>
        <w:numPr>
          <w:ilvl w:val="0"/>
          <w:numId w:val="22"/>
        </w:numPr>
        <w:spacing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Załączniki do Siwz</w:t>
      </w:r>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onych do Siwz</w:t>
      </w:r>
      <w:r w:rsidR="00970B6B" w:rsidRPr="00800904">
        <w:rPr>
          <w:rFonts w:ascii="Verdana" w:hAnsi="Verdana" w:cs="Arial"/>
          <w:bCs/>
          <w:sz w:val="18"/>
          <w:szCs w:val="18"/>
        </w:rPr>
        <w:t xml:space="preserve">.  </w:t>
      </w:r>
    </w:p>
    <w:p w14:paraId="18863149" w14:textId="4FBA0FAA" w:rsidR="00970B6B" w:rsidRPr="00800904" w:rsidRDefault="00970B6B" w:rsidP="00A85EE0">
      <w:pPr>
        <w:pStyle w:val="Akapitzlist"/>
        <w:numPr>
          <w:ilvl w:val="0"/>
          <w:numId w:val="22"/>
        </w:numPr>
        <w:spacing w:after="60"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Pzp. Dokumenty zawierające zastrzeżone </w:t>
      </w:r>
      <w:r w:rsidR="00970B6B" w:rsidRPr="00800904">
        <w:rPr>
          <w:rFonts w:ascii="Verdana" w:hAnsi="Verdana" w:cs="Arial"/>
          <w:iCs/>
          <w:sz w:val="18"/>
          <w:szCs w:val="18"/>
        </w:rPr>
        <w:lastRenderedPageBreak/>
        <w:t>informacje należy spiąć oddzielnie z zaznaczeniem: „Dokumenty objęte tajemnicą przedsiębiorstwa” – w przeciwnym wypadku cała oferta traktowana będzie jako jawna.</w:t>
      </w:r>
    </w:p>
    <w:p w14:paraId="326BF18A"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Zespół ds. Zamówień Publicznych</w:t>
      </w:r>
    </w:p>
    <w:p w14:paraId="1E1795CB" w14:textId="77777777" w:rsidR="00970B6B" w:rsidRPr="00800904" w:rsidRDefault="002736A3"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800904" w:rsidRDefault="00970B6B" w:rsidP="00FA61EA">
      <w:pPr>
        <w:pStyle w:val="Akapitzlist"/>
        <w:spacing w:after="60" w:line="240" w:lineRule="exact"/>
        <w:ind w:left="851" w:right="-97"/>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D71BF74" w14:textId="49D3074F" w:rsidR="00970B6B" w:rsidRPr="00800904" w:rsidRDefault="00970B6B" w:rsidP="00FA61EA">
      <w:pPr>
        <w:pStyle w:val="Akapitzlist"/>
        <w:spacing w:after="60" w:line="240" w:lineRule="exact"/>
        <w:ind w:left="851" w:right="-97"/>
        <w:jc w:val="both"/>
        <w:rPr>
          <w:rFonts w:ascii="Verdana" w:hAnsi="Verdana" w:cs="Arial"/>
          <w:b/>
          <w:sz w:val="18"/>
          <w:szCs w:val="18"/>
        </w:rPr>
      </w:pPr>
      <w:r w:rsidRPr="00800904">
        <w:rPr>
          <w:rFonts w:ascii="Verdana" w:hAnsi="Verdana" w:cs="Arial"/>
          <w:b/>
          <w:sz w:val="18"/>
          <w:szCs w:val="18"/>
        </w:rPr>
        <w:t xml:space="preserve">Oferta do postępowania UMW / AZ / </w:t>
      </w:r>
      <w:r w:rsidR="00DD46D8" w:rsidRPr="00800904">
        <w:rPr>
          <w:rFonts w:ascii="Verdana" w:hAnsi="Verdana" w:cs="Arial"/>
          <w:b/>
          <w:sz w:val="18"/>
          <w:szCs w:val="18"/>
        </w:rPr>
        <w:t xml:space="preserve">PN </w:t>
      </w:r>
      <w:r w:rsidR="0081341C" w:rsidRPr="00800904">
        <w:rPr>
          <w:rFonts w:ascii="Verdana" w:hAnsi="Verdana" w:cs="Arial"/>
          <w:b/>
          <w:sz w:val="18"/>
          <w:szCs w:val="18"/>
        </w:rPr>
        <w:t>–</w:t>
      </w:r>
      <w:r w:rsidR="00092493" w:rsidRPr="00800904">
        <w:rPr>
          <w:rFonts w:ascii="Verdana" w:hAnsi="Verdana" w:cs="Arial"/>
          <w:b/>
          <w:sz w:val="18"/>
          <w:szCs w:val="18"/>
        </w:rPr>
        <w:t xml:space="preserve"> </w:t>
      </w:r>
      <w:r w:rsidR="00430421">
        <w:rPr>
          <w:rFonts w:ascii="Verdana" w:hAnsi="Verdana" w:cs="Arial"/>
          <w:b/>
          <w:sz w:val="18"/>
          <w:szCs w:val="18"/>
        </w:rPr>
        <w:t>73</w:t>
      </w:r>
      <w:r w:rsidR="009366B4" w:rsidRPr="00800904">
        <w:rPr>
          <w:rFonts w:ascii="Verdana" w:hAnsi="Verdana" w:cs="Arial"/>
          <w:b/>
          <w:sz w:val="18"/>
          <w:szCs w:val="18"/>
        </w:rPr>
        <w:t xml:space="preserve"> </w:t>
      </w:r>
      <w:r w:rsidR="00E7498C" w:rsidRPr="00800904">
        <w:rPr>
          <w:rFonts w:ascii="Verdana" w:hAnsi="Verdana" w:cs="Arial"/>
          <w:b/>
          <w:sz w:val="18"/>
          <w:szCs w:val="18"/>
        </w:rPr>
        <w:t>/ 1</w:t>
      </w:r>
      <w:r w:rsidR="0078432C">
        <w:rPr>
          <w:rFonts w:ascii="Verdana" w:hAnsi="Verdana" w:cs="Arial"/>
          <w:b/>
          <w:sz w:val="18"/>
          <w:szCs w:val="18"/>
        </w:rPr>
        <w:t>8</w:t>
      </w:r>
      <w:r w:rsidR="00772225" w:rsidRPr="00800904">
        <w:rPr>
          <w:rFonts w:ascii="Verdana" w:hAnsi="Verdana" w:cs="Arial"/>
          <w:b/>
          <w:sz w:val="18"/>
          <w:szCs w:val="18"/>
        </w:rPr>
        <w:t xml:space="preserve"> </w:t>
      </w:r>
    </w:p>
    <w:p w14:paraId="04402532" w14:textId="77777777" w:rsidR="000D0435" w:rsidRPr="00800904" w:rsidRDefault="000D0435" w:rsidP="00FA61EA">
      <w:pPr>
        <w:pStyle w:val="Akapitzlist"/>
        <w:spacing w:line="240" w:lineRule="exact"/>
        <w:ind w:left="851" w:right="-97"/>
        <w:jc w:val="both"/>
        <w:rPr>
          <w:rFonts w:ascii="Verdana" w:hAnsi="Verdana"/>
          <w:b/>
          <w:bCs/>
          <w:sz w:val="18"/>
          <w:szCs w:val="18"/>
        </w:rPr>
      </w:pPr>
    </w:p>
    <w:p w14:paraId="69A6ABB2" w14:textId="49E0811F" w:rsidR="00430421" w:rsidRPr="00430421" w:rsidRDefault="00430421" w:rsidP="00430421">
      <w:pPr>
        <w:pStyle w:val="Akapitzlist"/>
        <w:ind w:left="851"/>
        <w:jc w:val="both"/>
        <w:rPr>
          <w:rFonts w:ascii="Century Gothic" w:hAnsi="Century Gothic"/>
          <w:bCs/>
          <w:sz w:val="20"/>
          <w:szCs w:val="20"/>
        </w:rPr>
      </w:pPr>
      <w:r w:rsidRPr="00430421">
        <w:rPr>
          <w:rFonts w:ascii="Century Gothic" w:hAnsi="Century Gothic"/>
          <w:bCs/>
          <w:sz w:val="20"/>
          <w:szCs w:val="20"/>
        </w:rPr>
        <w:t>Sukcesywna dostawa papieru i artykułów biurowych na potrzeby jednostek organizacyjnych Uniwersytetu Medycznego we Wrocławiu</w:t>
      </w:r>
      <w:r>
        <w:rPr>
          <w:rFonts w:ascii="Century Gothic" w:hAnsi="Century Gothic"/>
          <w:bCs/>
          <w:sz w:val="20"/>
          <w:szCs w:val="20"/>
        </w:rPr>
        <w:t xml:space="preserve"> część: ……..</w:t>
      </w:r>
    </w:p>
    <w:p w14:paraId="3A15C50C" w14:textId="77777777" w:rsidR="00430421" w:rsidRPr="00430421" w:rsidRDefault="00430421" w:rsidP="00430421">
      <w:pPr>
        <w:pStyle w:val="Akapitzlist"/>
        <w:ind w:left="851"/>
        <w:jc w:val="both"/>
        <w:rPr>
          <w:rFonts w:ascii="Century Gothic" w:hAnsi="Century Gothic"/>
          <w:bCs/>
          <w:sz w:val="20"/>
          <w:szCs w:val="20"/>
        </w:rPr>
      </w:pPr>
    </w:p>
    <w:p w14:paraId="742C0675" w14:textId="67F77DFF" w:rsidR="00970B6B" w:rsidRPr="00800904" w:rsidRDefault="009D06A5" w:rsidP="00A325D5">
      <w:pPr>
        <w:spacing w:after="60" w:line="240" w:lineRule="exact"/>
        <w:ind w:left="851" w:right="-97"/>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r w:rsidR="00F11D90" w:rsidRPr="00800904">
        <w:rPr>
          <w:rFonts w:ascii="Verdana" w:hAnsi="Verdana" w:cs="Arial"/>
          <w:bCs/>
          <w:sz w:val="18"/>
          <w:szCs w:val="18"/>
        </w:rPr>
        <w:t>Siwz</w:t>
      </w:r>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186080">
      <w:pPr>
        <w:spacing w:after="60" w:line="240" w:lineRule="exact"/>
        <w:ind w:right="44"/>
        <w:jc w:val="both"/>
        <w:rPr>
          <w:rFonts w:ascii="Verdana" w:hAnsi="Verdana" w:cs="Arial"/>
          <w:sz w:val="16"/>
          <w:szCs w:val="16"/>
        </w:rPr>
      </w:pPr>
    </w:p>
    <w:p w14:paraId="6929FC85" w14:textId="77777777" w:rsidR="00970B6B" w:rsidRPr="00800904" w:rsidRDefault="00970B6B" w:rsidP="00186080">
      <w:pPr>
        <w:pStyle w:val="Nagwek1"/>
        <w:spacing w:line="240" w:lineRule="exact"/>
        <w:ind w:right="44"/>
      </w:pPr>
      <w:bookmarkStart w:id="19" w:name="_Toc282721359"/>
      <w:bookmarkStart w:id="20" w:name="_Toc395266075"/>
      <w:r w:rsidRPr="00800904">
        <w:t>Miejsce oraz termin składania i otwarcia ofert.</w:t>
      </w:r>
      <w:bookmarkEnd w:id="19"/>
      <w:bookmarkEnd w:id="20"/>
    </w:p>
    <w:p w14:paraId="0AC96132" w14:textId="77777777" w:rsidR="00970B6B" w:rsidRPr="00800904" w:rsidRDefault="00970B6B" w:rsidP="00186080">
      <w:pPr>
        <w:spacing w:after="60" w:line="240" w:lineRule="exact"/>
        <w:ind w:left="454" w:right="45"/>
        <w:jc w:val="both"/>
        <w:rPr>
          <w:rFonts w:ascii="Verdana" w:hAnsi="Verdana"/>
          <w:b/>
          <w:sz w:val="18"/>
          <w:szCs w:val="18"/>
        </w:rPr>
      </w:pPr>
      <w:bookmarkStart w:id="21" w:name="_Toc282721360"/>
      <w:r w:rsidRPr="00800904">
        <w:rPr>
          <w:rFonts w:ascii="Verdana" w:hAnsi="Verdana"/>
          <w:b/>
          <w:sz w:val="18"/>
          <w:szCs w:val="18"/>
        </w:rPr>
        <w:t>Miejsce oraz termin składania ofert.</w:t>
      </w:r>
      <w:bookmarkEnd w:id="21"/>
    </w:p>
    <w:p w14:paraId="7EDA7013" w14:textId="434FE2F8" w:rsidR="00F56840" w:rsidRPr="00800904" w:rsidRDefault="00970B6B" w:rsidP="00A325D5">
      <w:pPr>
        <w:spacing w:after="60" w:line="240" w:lineRule="exact"/>
        <w:ind w:left="454" w:right="-97"/>
        <w:jc w:val="both"/>
        <w:rPr>
          <w:rFonts w:ascii="Verdana" w:hAnsi="Verdana"/>
          <w:sz w:val="18"/>
          <w:szCs w:val="18"/>
        </w:rPr>
      </w:pPr>
      <w:bookmarkStart w:id="22" w:name="_Toc282721361"/>
      <w:r w:rsidRPr="00800904">
        <w:rPr>
          <w:rFonts w:ascii="Verdana" w:hAnsi="Verdana"/>
          <w:sz w:val="18"/>
          <w:szCs w:val="18"/>
        </w:rPr>
        <w:t>Oferty należy składać d</w:t>
      </w:r>
      <w:r w:rsidRPr="00800904">
        <w:rPr>
          <w:rFonts w:ascii="Verdana" w:hAnsi="Verdana"/>
          <w:bCs/>
          <w:sz w:val="18"/>
          <w:szCs w:val="18"/>
        </w:rPr>
        <w:t>o dnia</w:t>
      </w:r>
      <w:r w:rsidR="008E6E88">
        <w:rPr>
          <w:rFonts w:ascii="Verdana" w:hAnsi="Verdana"/>
          <w:bCs/>
          <w:sz w:val="18"/>
          <w:szCs w:val="18"/>
        </w:rPr>
        <w:t xml:space="preserve"> </w:t>
      </w:r>
      <w:r w:rsidR="00430421" w:rsidRPr="00E93BD1">
        <w:rPr>
          <w:rFonts w:ascii="Verdana" w:hAnsi="Verdana"/>
          <w:b/>
          <w:bCs/>
          <w:color w:val="538135" w:themeColor="accent6" w:themeShade="BF"/>
          <w:sz w:val="18"/>
          <w:szCs w:val="18"/>
        </w:rPr>
        <w:t>1</w:t>
      </w:r>
      <w:r w:rsidR="00E93BD1" w:rsidRPr="00E93BD1">
        <w:rPr>
          <w:rFonts w:ascii="Verdana" w:hAnsi="Verdana"/>
          <w:b/>
          <w:bCs/>
          <w:color w:val="538135" w:themeColor="accent6" w:themeShade="BF"/>
          <w:sz w:val="18"/>
          <w:szCs w:val="18"/>
        </w:rPr>
        <w:t>7</w:t>
      </w:r>
      <w:r w:rsidR="00430421" w:rsidRPr="00430421">
        <w:rPr>
          <w:rFonts w:ascii="Verdana" w:hAnsi="Verdana"/>
          <w:b/>
          <w:bCs/>
          <w:sz w:val="18"/>
          <w:szCs w:val="18"/>
        </w:rPr>
        <w:t>.07.</w:t>
      </w:r>
      <w:r w:rsidR="00430421" w:rsidRPr="00442E18">
        <w:rPr>
          <w:rFonts w:ascii="Verdana" w:hAnsi="Verdana"/>
          <w:b/>
          <w:bCs/>
          <w:sz w:val="18"/>
          <w:szCs w:val="18"/>
        </w:rPr>
        <w:t>2018 r.</w:t>
      </w:r>
      <w:r w:rsidR="00430421" w:rsidRPr="00442E18">
        <w:rPr>
          <w:rFonts w:ascii="Verdana" w:hAnsi="Verdana"/>
          <w:bCs/>
          <w:sz w:val="18"/>
          <w:szCs w:val="18"/>
        </w:rPr>
        <w:t xml:space="preserve"> </w:t>
      </w:r>
      <w:r w:rsidR="009366B4" w:rsidRPr="00800904">
        <w:rPr>
          <w:rFonts w:ascii="Verdana" w:hAnsi="Verdana"/>
          <w:b/>
          <w:sz w:val="18"/>
          <w:szCs w:val="18"/>
        </w:rPr>
        <w:t xml:space="preserve">do godz. </w:t>
      </w:r>
      <w:r w:rsidR="00D34E9A" w:rsidRPr="00800904">
        <w:rPr>
          <w:rFonts w:ascii="Verdana" w:hAnsi="Verdana"/>
          <w:b/>
          <w:sz w:val="18"/>
          <w:szCs w:val="18"/>
        </w:rPr>
        <w:t>09</w:t>
      </w:r>
      <w:r w:rsidRPr="00800904">
        <w:rPr>
          <w:rFonts w:ascii="Verdana" w:hAnsi="Verdana"/>
          <w:b/>
          <w:sz w:val="18"/>
          <w:szCs w:val="18"/>
        </w:rPr>
        <w:t xml:space="preserve">:00 </w:t>
      </w:r>
      <w:r w:rsidRPr="00800904">
        <w:rPr>
          <w:rFonts w:ascii="Verdana" w:hAnsi="Verdana"/>
          <w:bCs/>
          <w:sz w:val="18"/>
          <w:szCs w:val="18"/>
        </w:rPr>
        <w:t xml:space="preserve">w </w:t>
      </w:r>
      <w:r w:rsidRPr="00800904">
        <w:rPr>
          <w:rFonts w:ascii="Verdana" w:hAnsi="Verdana"/>
          <w:sz w:val="18"/>
          <w:szCs w:val="18"/>
        </w:rPr>
        <w:t xml:space="preserve">Zespole ds. </w:t>
      </w:r>
      <w:r w:rsidR="002736A3" w:rsidRPr="00800904">
        <w:rPr>
          <w:rFonts w:ascii="Verdana" w:hAnsi="Verdana"/>
          <w:sz w:val="18"/>
          <w:szCs w:val="18"/>
        </w:rPr>
        <w:t>Zamówień Publicznych UMW, 50-368 Wrocław, ul. M</w:t>
      </w:r>
      <w:r w:rsidR="008E65F3" w:rsidRPr="00800904">
        <w:rPr>
          <w:rFonts w:ascii="Verdana" w:hAnsi="Verdana"/>
          <w:sz w:val="18"/>
          <w:szCs w:val="18"/>
        </w:rPr>
        <w:t>arcinkowskiego 2-6, pokój 3A 11</w:t>
      </w:r>
      <w:r w:rsidR="00964A5B" w:rsidRPr="00800904">
        <w:rPr>
          <w:rFonts w:ascii="Verdana" w:hAnsi="Verdana"/>
          <w:sz w:val="18"/>
          <w:szCs w:val="18"/>
        </w:rPr>
        <w:t>3</w:t>
      </w:r>
      <w:r w:rsidR="002736A3" w:rsidRPr="00800904">
        <w:rPr>
          <w:rFonts w:ascii="Verdana" w:hAnsi="Verdana"/>
          <w:sz w:val="18"/>
          <w:szCs w:val="18"/>
        </w:rPr>
        <w:t>.1</w:t>
      </w:r>
      <w:r w:rsidRPr="00800904">
        <w:rPr>
          <w:rFonts w:ascii="Verdana" w:hAnsi="Verdana"/>
          <w:sz w:val="18"/>
          <w:szCs w:val="18"/>
        </w:rPr>
        <w:t xml:space="preserve"> (II</w:t>
      </w:r>
      <w:r w:rsidR="002736A3" w:rsidRPr="00800904">
        <w:rPr>
          <w:rFonts w:ascii="Verdana" w:hAnsi="Verdana"/>
          <w:sz w:val="18"/>
          <w:szCs w:val="18"/>
        </w:rPr>
        <w:t>I</w:t>
      </w:r>
      <w:r w:rsidR="001A4451" w:rsidRPr="00800904">
        <w:rPr>
          <w:rFonts w:ascii="Verdana" w:hAnsi="Verdana"/>
          <w:sz w:val="18"/>
          <w:szCs w:val="18"/>
        </w:rPr>
        <w:t xml:space="preserve"> piętro).</w:t>
      </w:r>
    </w:p>
    <w:p w14:paraId="63C24C91" w14:textId="77777777" w:rsidR="001A4451" w:rsidRPr="00800904" w:rsidRDefault="001A4451" w:rsidP="00186080">
      <w:pPr>
        <w:tabs>
          <w:tab w:val="num" w:pos="851"/>
        </w:tabs>
        <w:spacing w:after="60" w:line="240" w:lineRule="exact"/>
        <w:ind w:left="454" w:right="45"/>
        <w:jc w:val="both"/>
        <w:rPr>
          <w:rFonts w:ascii="Verdana" w:hAnsi="Verdana"/>
          <w:b/>
          <w:sz w:val="18"/>
          <w:szCs w:val="18"/>
        </w:rPr>
      </w:pPr>
    </w:p>
    <w:p w14:paraId="76BD2141" w14:textId="77777777" w:rsidR="00970B6B" w:rsidRPr="00800904" w:rsidRDefault="00970B6B" w:rsidP="00186080">
      <w:pPr>
        <w:tabs>
          <w:tab w:val="num" w:pos="851"/>
        </w:tabs>
        <w:spacing w:after="60" w:line="240" w:lineRule="exact"/>
        <w:ind w:left="454" w:right="45"/>
        <w:jc w:val="both"/>
        <w:rPr>
          <w:rFonts w:ascii="Verdana" w:hAnsi="Verdana"/>
          <w:b/>
          <w:sz w:val="18"/>
          <w:szCs w:val="18"/>
        </w:rPr>
      </w:pPr>
      <w:r w:rsidRPr="00800904">
        <w:rPr>
          <w:rFonts w:ascii="Verdana" w:hAnsi="Verdana"/>
          <w:b/>
          <w:sz w:val="18"/>
          <w:szCs w:val="18"/>
        </w:rPr>
        <w:t>Miejsce oraz termin otwarcia ofert.</w:t>
      </w:r>
      <w:bookmarkEnd w:id="22"/>
    </w:p>
    <w:p w14:paraId="50B1A3A9" w14:textId="5A54AC03" w:rsidR="00970B6B" w:rsidRPr="00DD2A7B" w:rsidRDefault="00970B6B" w:rsidP="00DD2A7B">
      <w:pPr>
        <w:spacing w:after="60" w:line="240" w:lineRule="exact"/>
        <w:ind w:left="454" w:right="-97"/>
        <w:jc w:val="both"/>
        <w:rPr>
          <w:rFonts w:ascii="Verdana" w:hAnsi="Verdana"/>
          <w:b/>
          <w:bCs/>
          <w:color w:val="008000"/>
          <w:sz w:val="18"/>
          <w:szCs w:val="18"/>
        </w:rPr>
      </w:pPr>
      <w:r w:rsidRPr="00800904">
        <w:rPr>
          <w:rFonts w:ascii="Verdana" w:hAnsi="Verdana"/>
          <w:sz w:val="18"/>
          <w:szCs w:val="18"/>
        </w:rPr>
        <w:t>Otwarcie ofert nastąpi w dniu</w:t>
      </w:r>
      <w:r w:rsidR="008E6E88">
        <w:rPr>
          <w:rFonts w:ascii="Verdana" w:hAnsi="Verdana"/>
          <w:sz w:val="18"/>
          <w:szCs w:val="18"/>
        </w:rPr>
        <w:t xml:space="preserve"> </w:t>
      </w:r>
      <w:r w:rsidR="00430421" w:rsidRPr="00E93BD1">
        <w:rPr>
          <w:rFonts w:ascii="Verdana" w:hAnsi="Verdana"/>
          <w:b/>
          <w:bCs/>
          <w:color w:val="538135" w:themeColor="accent6" w:themeShade="BF"/>
          <w:sz w:val="18"/>
          <w:szCs w:val="18"/>
        </w:rPr>
        <w:t>1</w:t>
      </w:r>
      <w:r w:rsidR="00E93BD1" w:rsidRPr="00E93BD1">
        <w:rPr>
          <w:rFonts w:ascii="Verdana" w:hAnsi="Verdana"/>
          <w:b/>
          <w:bCs/>
          <w:color w:val="538135" w:themeColor="accent6" w:themeShade="BF"/>
          <w:sz w:val="18"/>
          <w:szCs w:val="18"/>
        </w:rPr>
        <w:t>7</w:t>
      </w:r>
      <w:r w:rsidR="00430421" w:rsidRPr="00430421">
        <w:rPr>
          <w:rFonts w:ascii="Verdana" w:hAnsi="Verdana"/>
          <w:b/>
          <w:bCs/>
          <w:sz w:val="18"/>
          <w:szCs w:val="18"/>
        </w:rPr>
        <w:t>.07.</w:t>
      </w:r>
      <w:r w:rsidR="00430421" w:rsidRPr="00442E18">
        <w:rPr>
          <w:rFonts w:ascii="Verdana" w:hAnsi="Verdana"/>
          <w:b/>
          <w:bCs/>
          <w:sz w:val="18"/>
          <w:szCs w:val="18"/>
        </w:rPr>
        <w:t>2018 r.</w:t>
      </w:r>
      <w:r w:rsidR="00430421" w:rsidRPr="00442E18">
        <w:rPr>
          <w:rFonts w:ascii="Verdana" w:hAnsi="Verdana"/>
          <w:bCs/>
          <w:sz w:val="18"/>
          <w:szCs w:val="18"/>
        </w:rPr>
        <w:t xml:space="preserve"> </w:t>
      </w:r>
      <w:r w:rsidR="00092493" w:rsidRPr="00800904">
        <w:rPr>
          <w:rFonts w:ascii="Verdana" w:hAnsi="Verdana"/>
          <w:b/>
          <w:sz w:val="18"/>
          <w:szCs w:val="18"/>
        </w:rPr>
        <w:t>o godz. 1</w:t>
      </w:r>
      <w:r w:rsidR="00D34E9A" w:rsidRPr="00800904">
        <w:rPr>
          <w:rFonts w:ascii="Verdana" w:hAnsi="Verdana"/>
          <w:b/>
          <w:sz w:val="18"/>
          <w:szCs w:val="18"/>
        </w:rPr>
        <w:t>0</w:t>
      </w:r>
      <w:r w:rsidRPr="00800904">
        <w:rPr>
          <w:rFonts w:ascii="Verdana" w:hAnsi="Verdana"/>
          <w:b/>
          <w:sz w:val="18"/>
          <w:szCs w:val="18"/>
        </w:rPr>
        <w:t>:</w:t>
      </w:r>
      <w:r w:rsidR="009366B4" w:rsidRPr="00800904">
        <w:rPr>
          <w:rFonts w:ascii="Verdana" w:hAnsi="Verdana"/>
          <w:b/>
          <w:sz w:val="18"/>
          <w:szCs w:val="18"/>
        </w:rPr>
        <w:t>0</w:t>
      </w:r>
      <w:r w:rsidRPr="00800904">
        <w:rPr>
          <w:rFonts w:ascii="Verdana" w:hAnsi="Verdana"/>
          <w:b/>
          <w:sz w:val="18"/>
          <w:szCs w:val="18"/>
        </w:rPr>
        <w:t>0</w:t>
      </w:r>
      <w:r w:rsidRPr="00800904">
        <w:rPr>
          <w:rFonts w:ascii="Verdana" w:hAnsi="Verdana"/>
          <w:sz w:val="18"/>
          <w:szCs w:val="18"/>
        </w:rPr>
        <w:t xml:space="preserve"> w Zespole ds. </w:t>
      </w:r>
      <w:r w:rsidR="002736A3" w:rsidRPr="00800904">
        <w:rPr>
          <w:rFonts w:ascii="Verdana" w:hAnsi="Verdana"/>
          <w:sz w:val="18"/>
          <w:szCs w:val="18"/>
        </w:rPr>
        <w:t>Zamówień Publicznych UMW, 50-368</w:t>
      </w:r>
      <w:r w:rsidRPr="00800904">
        <w:rPr>
          <w:rFonts w:ascii="Verdana" w:hAnsi="Verdana"/>
          <w:sz w:val="18"/>
          <w:szCs w:val="18"/>
        </w:rPr>
        <w:t xml:space="preserve"> Wrocł</w:t>
      </w:r>
      <w:r w:rsidR="002736A3" w:rsidRPr="00800904">
        <w:rPr>
          <w:rFonts w:ascii="Verdana" w:hAnsi="Verdana"/>
          <w:sz w:val="18"/>
          <w:szCs w:val="18"/>
        </w:rPr>
        <w:t>aw, ul. Marcinkowskiego 2-6, w pokoju nr 3A 108.1 (III</w:t>
      </w:r>
      <w:r w:rsidRPr="00800904">
        <w:rPr>
          <w:rFonts w:ascii="Verdana" w:hAnsi="Verdana"/>
          <w:sz w:val="18"/>
          <w:szCs w:val="18"/>
        </w:rPr>
        <w:t xml:space="preserve"> piętro).</w:t>
      </w:r>
    </w:p>
    <w:p w14:paraId="49E07DB5" w14:textId="77777777" w:rsidR="00132BEE" w:rsidRPr="00800904" w:rsidRDefault="00132BEE" w:rsidP="00186080">
      <w:pPr>
        <w:spacing w:after="60" w:line="240" w:lineRule="exact"/>
        <w:ind w:left="360" w:right="44"/>
        <w:jc w:val="both"/>
        <w:rPr>
          <w:rFonts w:ascii="Verdana" w:hAnsi="Verdana"/>
          <w:sz w:val="16"/>
          <w:szCs w:val="16"/>
          <w:u w:val="single"/>
        </w:rPr>
      </w:pPr>
    </w:p>
    <w:p w14:paraId="4443777F" w14:textId="77777777" w:rsidR="00970B6B" w:rsidRPr="00800904" w:rsidRDefault="00970B6B" w:rsidP="00186080">
      <w:pPr>
        <w:pStyle w:val="Nagwek1"/>
        <w:spacing w:line="240" w:lineRule="exact"/>
        <w:ind w:right="44"/>
      </w:pPr>
      <w:bookmarkStart w:id="23" w:name="_Toc282721362"/>
      <w:bookmarkStart w:id="24" w:name="_Toc395266076"/>
      <w:r w:rsidRPr="00800904">
        <w:t>Opis sposobu obliczenia ceny.</w:t>
      </w:r>
      <w:bookmarkEnd w:id="23"/>
      <w:bookmarkEnd w:id="24"/>
    </w:p>
    <w:p w14:paraId="5C3C1221" w14:textId="5107C79F" w:rsidR="00037A23" w:rsidRPr="00422D42" w:rsidRDefault="00037A23" w:rsidP="00E06ACC">
      <w:pPr>
        <w:numPr>
          <w:ilvl w:val="0"/>
          <w:numId w:val="19"/>
        </w:numPr>
        <w:tabs>
          <w:tab w:val="clear" w:pos="360"/>
          <w:tab w:val="left" w:pos="426"/>
          <w:tab w:val="num" w:pos="851"/>
        </w:tabs>
        <w:spacing w:after="60" w:line="280" w:lineRule="exact"/>
        <w:ind w:left="850" w:right="-97" w:hanging="425"/>
        <w:jc w:val="both"/>
        <w:rPr>
          <w:rFonts w:ascii="Verdana" w:hAnsi="Verdana"/>
          <w:sz w:val="18"/>
        </w:rPr>
      </w:pPr>
      <w:r w:rsidRPr="00800904">
        <w:rPr>
          <w:rFonts w:ascii="Verdana" w:hAnsi="Verdana"/>
          <w:sz w:val="18"/>
        </w:rPr>
        <w:t>Cena ofertowa jest ceną okr</w:t>
      </w:r>
      <w:r w:rsidR="00161268" w:rsidRPr="00800904">
        <w:rPr>
          <w:rFonts w:ascii="Verdana" w:hAnsi="Verdana"/>
          <w:sz w:val="18"/>
        </w:rPr>
        <w:t>eśloną za przedmiot zamówienia</w:t>
      </w:r>
      <w:r w:rsidR="00422D42">
        <w:rPr>
          <w:rFonts w:ascii="Verdana" w:hAnsi="Verdana"/>
          <w:sz w:val="18"/>
        </w:rPr>
        <w:t xml:space="preserve"> - wyszczególnioną</w:t>
      </w:r>
      <w:r w:rsidR="00422D42" w:rsidRPr="00AC289E">
        <w:rPr>
          <w:rFonts w:ascii="Verdana" w:hAnsi="Verdana"/>
          <w:sz w:val="18"/>
        </w:rPr>
        <w:t xml:space="preserve"> i </w:t>
      </w:r>
      <w:r w:rsidR="00422D42">
        <w:rPr>
          <w:rFonts w:ascii="Verdana" w:hAnsi="Verdana"/>
          <w:sz w:val="18"/>
        </w:rPr>
        <w:t>obliczoną</w:t>
      </w:r>
      <w:r w:rsidR="00422D42" w:rsidRPr="00AC289E">
        <w:rPr>
          <w:rFonts w:ascii="Verdana" w:hAnsi="Verdana"/>
          <w:sz w:val="18"/>
        </w:rPr>
        <w:t xml:space="preserve"> </w:t>
      </w:r>
      <w:r w:rsidR="00422D42">
        <w:rPr>
          <w:rFonts w:ascii="Verdana" w:hAnsi="Verdana"/>
          <w:sz w:val="18"/>
        </w:rPr>
        <w:br/>
      </w:r>
      <w:r w:rsidR="00422D42" w:rsidRPr="00AC289E">
        <w:rPr>
          <w:rFonts w:ascii="Verdana" w:hAnsi="Verdana"/>
          <w:sz w:val="18"/>
        </w:rPr>
        <w:t xml:space="preserve">w </w:t>
      </w:r>
      <w:r w:rsidR="00422D42">
        <w:rPr>
          <w:rFonts w:ascii="Verdana" w:hAnsi="Verdana"/>
          <w:sz w:val="18"/>
        </w:rPr>
        <w:t xml:space="preserve">Formularzu asortymentowo-cenowym </w:t>
      </w:r>
      <w:r w:rsidR="00422D42" w:rsidRPr="00AC289E">
        <w:rPr>
          <w:rFonts w:ascii="Verdana" w:hAnsi="Verdana"/>
          <w:sz w:val="18"/>
        </w:rPr>
        <w:t xml:space="preserve">(stanowiącym Załącznik nr </w:t>
      </w:r>
      <w:r w:rsidR="00422D42">
        <w:rPr>
          <w:rFonts w:ascii="Verdana" w:hAnsi="Verdana"/>
          <w:sz w:val="18"/>
        </w:rPr>
        <w:t>3</w:t>
      </w:r>
      <w:r w:rsidR="00422D42" w:rsidRPr="00AC289E">
        <w:rPr>
          <w:rFonts w:ascii="Verdana" w:hAnsi="Verdana"/>
          <w:sz w:val="18"/>
        </w:rPr>
        <w:t xml:space="preserve"> do Siwz), przepisaną do Formularza ofertowego (zał. nr </w:t>
      </w:r>
      <w:r w:rsidR="00422D42">
        <w:rPr>
          <w:rFonts w:ascii="Verdana" w:hAnsi="Verdana"/>
          <w:sz w:val="18"/>
        </w:rPr>
        <w:t xml:space="preserve">2 </w:t>
      </w:r>
      <w:r w:rsidR="00422D42" w:rsidRPr="00AC289E">
        <w:rPr>
          <w:rFonts w:ascii="Verdana" w:hAnsi="Verdana"/>
          <w:sz w:val="18"/>
        </w:rPr>
        <w:t>do Siwz)</w:t>
      </w:r>
      <w:r w:rsidR="00422D42">
        <w:rPr>
          <w:rFonts w:ascii="Verdana" w:hAnsi="Verdana"/>
          <w:sz w:val="18"/>
        </w:rPr>
        <w:t>.</w:t>
      </w:r>
    </w:p>
    <w:p w14:paraId="64AC95B6" w14:textId="77777777" w:rsidR="00970B6B" w:rsidRPr="00800904" w:rsidRDefault="00970B6B" w:rsidP="00E06ACC">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800904">
        <w:rPr>
          <w:rFonts w:ascii="Verdana" w:hAnsi="Verdana"/>
          <w:sz w:val="18"/>
          <w:szCs w:val="18"/>
        </w:rPr>
        <w:t>Cena ofertowa musi uwzględniać wszystkie wymagania niniejszej Siwz</w:t>
      </w:r>
      <w:r w:rsidR="00132BEE" w:rsidRPr="00800904">
        <w:rPr>
          <w:rFonts w:ascii="Verdana" w:hAnsi="Verdana"/>
          <w:sz w:val="18"/>
          <w:szCs w:val="18"/>
        </w:rPr>
        <w:t>,</w:t>
      </w:r>
      <w:r w:rsidRPr="00800904">
        <w:rPr>
          <w:rFonts w:ascii="Verdana" w:hAnsi="Verdana"/>
          <w:sz w:val="18"/>
          <w:szCs w:val="18"/>
        </w:rPr>
        <w:t xml:space="preserve"> oraz obejmować wszelkie koszty realizacji przedmiotu zamówienia, jakie poniesie Wykonawca. </w:t>
      </w:r>
    </w:p>
    <w:p w14:paraId="10915BEA" w14:textId="77777777" w:rsidR="00037A23" w:rsidRPr="00800904" w:rsidRDefault="00970B6B" w:rsidP="00E06ACC">
      <w:pPr>
        <w:pStyle w:val="Tekstblokowy"/>
        <w:numPr>
          <w:ilvl w:val="0"/>
          <w:numId w:val="19"/>
        </w:numPr>
        <w:tabs>
          <w:tab w:val="clear" w:pos="360"/>
          <w:tab w:val="num" w:pos="851"/>
        </w:tabs>
        <w:spacing w:after="60" w:line="240" w:lineRule="exact"/>
        <w:ind w:left="851" w:right="-97" w:hanging="425"/>
        <w:rPr>
          <w:color w:val="auto"/>
          <w:szCs w:val="18"/>
        </w:rPr>
      </w:pPr>
      <w:r w:rsidRPr="00800904">
        <w:rPr>
          <w:color w:val="auto"/>
          <w:szCs w:val="18"/>
        </w:rPr>
        <w:t>Ceny muszą być wyrażone</w:t>
      </w:r>
      <w:r w:rsidR="005B3E73" w:rsidRPr="00800904">
        <w:rPr>
          <w:color w:val="auto"/>
          <w:szCs w:val="18"/>
        </w:rPr>
        <w:t>, z</w:t>
      </w:r>
      <w:r w:rsidRPr="00800904">
        <w:rPr>
          <w:color w:val="auto"/>
          <w:szCs w:val="18"/>
        </w:rPr>
        <w:t xml:space="preserve"> dokładnością do dwóch miejsc po przecinku.</w:t>
      </w:r>
    </w:p>
    <w:p w14:paraId="536D66B7" w14:textId="68D01156" w:rsidR="00037A23" w:rsidRPr="00800904" w:rsidRDefault="00037A23" w:rsidP="00E06ACC">
      <w:pPr>
        <w:pStyle w:val="Tekstblokowy"/>
        <w:numPr>
          <w:ilvl w:val="0"/>
          <w:numId w:val="19"/>
        </w:numPr>
        <w:tabs>
          <w:tab w:val="clear" w:pos="360"/>
          <w:tab w:val="num" w:pos="851"/>
        </w:tabs>
        <w:spacing w:after="60" w:line="240" w:lineRule="exact"/>
        <w:ind w:left="851" w:right="-97" w:hanging="425"/>
        <w:rPr>
          <w:color w:val="auto"/>
          <w:szCs w:val="18"/>
        </w:rPr>
      </w:pPr>
      <w:r w:rsidRPr="00800904">
        <w:rPr>
          <w:rFonts w:cs="Segoe UI"/>
          <w:color w:val="auto"/>
          <w:szCs w:val="18"/>
        </w:rPr>
        <w:t>Jeżeli w postępowaniu złożona będzie oferta</w:t>
      </w:r>
      <w:r w:rsidRPr="00800904">
        <w:rPr>
          <w:color w:val="auto"/>
          <w:szCs w:val="18"/>
        </w:rPr>
        <w:t>, której wybór prowadziłby do powstania</w:t>
      </w:r>
      <w:r w:rsidRPr="00800904">
        <w:rPr>
          <w:rFonts w:cs="Segoe UI"/>
          <w:color w:val="auto"/>
          <w:szCs w:val="18"/>
        </w:rPr>
        <w:t xml:space="preserve"> </w:t>
      </w:r>
      <w:r w:rsidR="00E06ACC">
        <w:rPr>
          <w:rFonts w:cs="Segoe UI"/>
          <w:color w:val="auto"/>
          <w:szCs w:val="18"/>
        </w:rPr>
        <w:br/>
      </w:r>
      <w:r w:rsidRPr="00800904">
        <w:rPr>
          <w:rFonts w:cs="Segoe UI"/>
          <w:color w:val="auto"/>
          <w:szCs w:val="18"/>
        </w:rPr>
        <w:t xml:space="preserve">u </w:t>
      </w:r>
      <w:r w:rsidRPr="00800904">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186080">
      <w:pPr>
        <w:spacing w:after="60" w:line="240" w:lineRule="exact"/>
        <w:ind w:right="44"/>
        <w:rPr>
          <w:rFonts w:ascii="Verdana" w:hAnsi="Verdana"/>
          <w:sz w:val="16"/>
          <w:szCs w:val="16"/>
        </w:rPr>
      </w:pPr>
    </w:p>
    <w:p w14:paraId="30F9A16C" w14:textId="43A96E05" w:rsidR="00970B6B" w:rsidRPr="00800904" w:rsidRDefault="00970B6B" w:rsidP="00F906E5">
      <w:pPr>
        <w:pStyle w:val="Nagwek1"/>
        <w:spacing w:after="120" w:line="240" w:lineRule="exact"/>
        <w:ind w:right="44"/>
      </w:pPr>
      <w:bookmarkStart w:id="25" w:name="_Toc282721363"/>
      <w:bookmarkStart w:id="26"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841D67" w:rsidRPr="00800904">
        <w:t>w kolejności od najważniejszego do najmniej ważnego</w:t>
      </w:r>
      <w:r w:rsidRPr="00800904">
        <w:t>.</w:t>
      </w:r>
      <w:bookmarkEnd w:id="25"/>
      <w:bookmarkEnd w:id="26"/>
    </w:p>
    <w:p w14:paraId="3D64FEA1" w14:textId="25B395A6" w:rsidR="003F5F2E" w:rsidRPr="00800904" w:rsidRDefault="003F5F2E" w:rsidP="003F5F2E">
      <w:pPr>
        <w:pStyle w:val="Akapitzlist"/>
        <w:numPr>
          <w:ilvl w:val="0"/>
          <w:numId w:val="25"/>
        </w:numPr>
        <w:spacing w:after="120" w:line="240" w:lineRule="exact"/>
        <w:ind w:left="851" w:right="-97" w:hanging="142"/>
        <w:contextualSpacing w:val="0"/>
        <w:jc w:val="both"/>
        <w:rPr>
          <w:rFonts w:ascii="Verdana" w:hAnsi="Verdana"/>
          <w:sz w:val="18"/>
          <w:szCs w:val="18"/>
        </w:rPr>
      </w:pPr>
      <w:bookmarkStart w:id="27" w:name="_Toc395266078"/>
      <w:bookmarkStart w:id="28" w:name="_Toc395266100"/>
      <w:bookmarkStart w:id="29" w:name="_Toc282721364"/>
      <w:r w:rsidRPr="00800904">
        <w:rPr>
          <w:rFonts w:ascii="Verdana" w:hAnsi="Verdana"/>
          <w:sz w:val="18"/>
          <w:szCs w:val="18"/>
        </w:rPr>
        <w:t>Przy wyborze najkorzystniejszej oferty Zamawiający zastosuje kryteria oceny ofert wymienione w pkt. 3</w:t>
      </w:r>
      <w:bookmarkStart w:id="30" w:name="_Toc395266079"/>
      <w:bookmarkEnd w:id="27"/>
      <w:r w:rsidRPr="00800904">
        <w:rPr>
          <w:rFonts w:ascii="Verdana" w:hAnsi="Verdana"/>
          <w:sz w:val="18"/>
          <w:szCs w:val="18"/>
        </w:rPr>
        <w:t>, odpowiednio dla danej części A-</w:t>
      </w:r>
      <w:r w:rsidR="00EB248F">
        <w:rPr>
          <w:rFonts w:ascii="Verdana" w:hAnsi="Verdana"/>
          <w:sz w:val="18"/>
          <w:szCs w:val="18"/>
        </w:rPr>
        <w:t>B</w:t>
      </w:r>
      <w:r w:rsidRPr="00800904">
        <w:rPr>
          <w:rFonts w:ascii="Verdana" w:hAnsi="Verdana"/>
          <w:sz w:val="18"/>
          <w:szCs w:val="18"/>
        </w:rPr>
        <w:t>.</w:t>
      </w:r>
    </w:p>
    <w:p w14:paraId="66893C94" w14:textId="69B4BF83" w:rsidR="003F5F2E" w:rsidRPr="00800904" w:rsidRDefault="003F5F2E" w:rsidP="003F5F2E">
      <w:pPr>
        <w:pStyle w:val="Akapitzlist"/>
        <w:numPr>
          <w:ilvl w:val="0"/>
          <w:numId w:val="25"/>
        </w:numPr>
        <w:spacing w:after="60" w:line="240" w:lineRule="exact"/>
        <w:ind w:left="851" w:right="-97" w:hanging="142"/>
        <w:contextualSpacing w:val="0"/>
        <w:jc w:val="both"/>
        <w:rPr>
          <w:rFonts w:ascii="Verdana" w:hAnsi="Verdana"/>
          <w:sz w:val="18"/>
          <w:szCs w:val="18"/>
        </w:rPr>
      </w:pPr>
      <w:r w:rsidRPr="00800904">
        <w:rPr>
          <w:rFonts w:ascii="Verdana" w:hAnsi="Verdana"/>
          <w:sz w:val="18"/>
          <w:szCs w:val="18"/>
        </w:rPr>
        <w:t>Do porównania ofert będą brane pod uwagę</w:t>
      </w:r>
      <w:bookmarkEnd w:id="30"/>
      <w:r w:rsidRPr="00800904">
        <w:rPr>
          <w:rFonts w:ascii="Verdana" w:hAnsi="Verdana"/>
          <w:sz w:val="18"/>
          <w:szCs w:val="18"/>
        </w:rPr>
        <w:t xml:space="preserve"> kryteria oceny ofert wymienione w pkt. 3, odpowiednio dla danej części A-</w:t>
      </w:r>
      <w:r w:rsidR="00EB248F">
        <w:rPr>
          <w:rFonts w:ascii="Verdana" w:hAnsi="Verdana"/>
          <w:sz w:val="18"/>
          <w:szCs w:val="18"/>
        </w:rPr>
        <w:t>B</w:t>
      </w:r>
      <w:r w:rsidRPr="00800904">
        <w:rPr>
          <w:rFonts w:ascii="Verdana" w:hAnsi="Verdana"/>
          <w:sz w:val="18"/>
          <w:szCs w:val="18"/>
        </w:rPr>
        <w:t>.</w:t>
      </w:r>
    </w:p>
    <w:p w14:paraId="3364483A" w14:textId="672855D6" w:rsidR="00EC37FE" w:rsidRPr="005673B9" w:rsidRDefault="003F5F2E" w:rsidP="005673B9">
      <w:pPr>
        <w:pStyle w:val="Akapitzlist"/>
        <w:numPr>
          <w:ilvl w:val="0"/>
          <w:numId w:val="25"/>
        </w:numPr>
        <w:spacing w:after="60" w:line="240" w:lineRule="exact"/>
        <w:ind w:left="851" w:right="-97" w:hanging="142"/>
        <w:contextualSpacing w:val="0"/>
        <w:jc w:val="both"/>
        <w:rPr>
          <w:rFonts w:ascii="Verdana" w:hAnsi="Verdana"/>
          <w:color w:val="FF0000"/>
          <w:sz w:val="18"/>
          <w:szCs w:val="18"/>
        </w:rPr>
      </w:pPr>
      <w:bookmarkStart w:id="31" w:name="_Toc395266080"/>
      <w:r w:rsidRPr="00800904">
        <w:rPr>
          <w:rFonts w:ascii="Verdana" w:hAnsi="Verdana"/>
          <w:sz w:val="18"/>
          <w:szCs w:val="18"/>
        </w:rPr>
        <w:t xml:space="preserve">Ocena ofert odbywać się będzie w sposób opisany w </w:t>
      </w:r>
      <w:r w:rsidRPr="006C65D4">
        <w:rPr>
          <w:rFonts w:ascii="Verdana" w:hAnsi="Verdana"/>
          <w:sz w:val="18"/>
          <w:szCs w:val="18"/>
        </w:rPr>
        <w:t>poniższych tabelach:</w:t>
      </w:r>
      <w:bookmarkEnd w:id="31"/>
    </w:p>
    <w:p w14:paraId="41FC93AA" w14:textId="77777777" w:rsidR="005B69F9" w:rsidRDefault="005B69F9" w:rsidP="00430421">
      <w:pPr>
        <w:spacing w:line="240" w:lineRule="exact"/>
        <w:ind w:right="-239"/>
        <w:jc w:val="both"/>
        <w:rPr>
          <w:rFonts w:ascii="Century Gothic" w:hAnsi="Century Gothic"/>
          <w:bCs/>
          <w:sz w:val="20"/>
          <w:szCs w:val="20"/>
        </w:rPr>
      </w:pPr>
    </w:p>
    <w:p w14:paraId="07B151AB" w14:textId="51735187" w:rsidR="00430421" w:rsidRPr="00430421" w:rsidRDefault="00955ADD" w:rsidP="00430421">
      <w:pPr>
        <w:spacing w:line="240" w:lineRule="exact"/>
        <w:ind w:right="-239"/>
        <w:jc w:val="both"/>
        <w:rPr>
          <w:rFonts w:ascii="Century Gothic" w:hAnsi="Century Gothic"/>
          <w:bCs/>
          <w:sz w:val="20"/>
          <w:szCs w:val="20"/>
        </w:rPr>
      </w:pPr>
      <w:r>
        <w:rPr>
          <w:rFonts w:ascii="Century Gothic" w:hAnsi="Century Gothic"/>
          <w:bCs/>
          <w:sz w:val="20"/>
          <w:szCs w:val="20"/>
        </w:rPr>
        <w:t xml:space="preserve">       </w:t>
      </w:r>
      <w:r w:rsidR="00430421" w:rsidRPr="00430421">
        <w:rPr>
          <w:rFonts w:ascii="Century Gothic" w:hAnsi="Century Gothic"/>
          <w:bCs/>
          <w:sz w:val="20"/>
          <w:szCs w:val="20"/>
        </w:rPr>
        <w:t>Część</w:t>
      </w:r>
      <w:r w:rsidR="00430421">
        <w:rPr>
          <w:rFonts w:ascii="Century Gothic" w:hAnsi="Century Gothic"/>
          <w:bCs/>
          <w:sz w:val="20"/>
          <w:szCs w:val="20"/>
        </w:rPr>
        <w:t xml:space="preserve"> A – Sukcesywna dostawa papieru kserograficznego</w:t>
      </w:r>
    </w:p>
    <w:tbl>
      <w:tblPr>
        <w:tblW w:w="9072"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5"/>
        <w:gridCol w:w="2977"/>
        <w:gridCol w:w="708"/>
        <w:gridCol w:w="709"/>
        <w:gridCol w:w="4253"/>
      </w:tblGrid>
      <w:tr w:rsidR="00AB634A" w:rsidRPr="00EF32D3" w14:paraId="1C4EBBA9" w14:textId="77777777" w:rsidTr="00AB634A">
        <w:tc>
          <w:tcPr>
            <w:tcW w:w="425" w:type="dxa"/>
          </w:tcPr>
          <w:p w14:paraId="63373600" w14:textId="77777777" w:rsidR="00AB634A" w:rsidRPr="003C3E06" w:rsidRDefault="00AB634A" w:rsidP="00AB634A">
            <w:pPr>
              <w:spacing w:line="280" w:lineRule="exact"/>
              <w:ind w:right="44"/>
              <w:jc w:val="center"/>
              <w:outlineLvl w:val="0"/>
              <w:rPr>
                <w:rFonts w:ascii="Verdana" w:hAnsi="Verdana"/>
                <w:sz w:val="18"/>
                <w:szCs w:val="18"/>
              </w:rPr>
            </w:pPr>
            <w:r w:rsidRPr="003C3E06">
              <w:rPr>
                <w:rFonts w:ascii="Verdana" w:hAnsi="Verdana"/>
                <w:sz w:val="18"/>
                <w:szCs w:val="18"/>
              </w:rPr>
              <w:t>LP</w:t>
            </w:r>
          </w:p>
        </w:tc>
        <w:tc>
          <w:tcPr>
            <w:tcW w:w="2977" w:type="dxa"/>
          </w:tcPr>
          <w:p w14:paraId="581F7836" w14:textId="77777777" w:rsidR="00AB634A" w:rsidRPr="003C3E06" w:rsidRDefault="00AB634A" w:rsidP="00AB634A">
            <w:pPr>
              <w:spacing w:line="280" w:lineRule="exact"/>
              <w:ind w:right="44"/>
              <w:jc w:val="both"/>
              <w:outlineLvl w:val="0"/>
              <w:rPr>
                <w:rFonts w:ascii="Verdana" w:hAnsi="Verdana"/>
                <w:sz w:val="18"/>
                <w:szCs w:val="18"/>
              </w:rPr>
            </w:pPr>
            <w:r w:rsidRPr="003C3E06">
              <w:rPr>
                <w:rFonts w:ascii="Verdana" w:hAnsi="Verdana"/>
                <w:sz w:val="18"/>
                <w:szCs w:val="18"/>
              </w:rPr>
              <w:t>KRYTERIA</w:t>
            </w:r>
          </w:p>
        </w:tc>
        <w:tc>
          <w:tcPr>
            <w:tcW w:w="708" w:type="dxa"/>
          </w:tcPr>
          <w:p w14:paraId="4A53A421" w14:textId="77777777" w:rsidR="00AB634A" w:rsidRPr="003C3E06" w:rsidRDefault="00AB634A" w:rsidP="00AB634A">
            <w:pPr>
              <w:spacing w:line="280" w:lineRule="exact"/>
              <w:ind w:right="44"/>
              <w:jc w:val="center"/>
              <w:outlineLvl w:val="0"/>
              <w:rPr>
                <w:rFonts w:ascii="Verdana" w:hAnsi="Verdana"/>
                <w:sz w:val="16"/>
                <w:szCs w:val="16"/>
              </w:rPr>
            </w:pPr>
            <w:r w:rsidRPr="003C3E06">
              <w:rPr>
                <w:rFonts w:ascii="Verdana" w:hAnsi="Verdana"/>
                <w:sz w:val="16"/>
                <w:szCs w:val="16"/>
              </w:rPr>
              <w:t>WAGA</w:t>
            </w:r>
          </w:p>
          <w:p w14:paraId="05CC7124" w14:textId="77777777" w:rsidR="00AB634A" w:rsidRPr="003C3E06" w:rsidRDefault="00AB634A" w:rsidP="00AB634A">
            <w:pPr>
              <w:spacing w:line="280" w:lineRule="exact"/>
              <w:ind w:right="44"/>
              <w:jc w:val="center"/>
              <w:outlineLvl w:val="0"/>
              <w:rPr>
                <w:rFonts w:ascii="Verdana" w:hAnsi="Verdana"/>
                <w:sz w:val="16"/>
                <w:szCs w:val="16"/>
              </w:rPr>
            </w:pPr>
            <w:r w:rsidRPr="003C3E06">
              <w:rPr>
                <w:rFonts w:ascii="Verdana" w:hAnsi="Verdana"/>
                <w:sz w:val="16"/>
                <w:szCs w:val="16"/>
              </w:rPr>
              <w:t>%</w:t>
            </w:r>
          </w:p>
        </w:tc>
        <w:tc>
          <w:tcPr>
            <w:tcW w:w="709" w:type="dxa"/>
          </w:tcPr>
          <w:p w14:paraId="0F1D1BD1" w14:textId="77777777" w:rsidR="00AB634A" w:rsidRPr="003C3E06" w:rsidRDefault="00AB634A" w:rsidP="00AB634A">
            <w:pPr>
              <w:spacing w:line="280" w:lineRule="exact"/>
              <w:ind w:right="44"/>
              <w:jc w:val="center"/>
              <w:outlineLvl w:val="0"/>
              <w:rPr>
                <w:rFonts w:ascii="Verdana" w:hAnsi="Verdana"/>
                <w:sz w:val="16"/>
                <w:szCs w:val="16"/>
              </w:rPr>
            </w:pPr>
            <w:r w:rsidRPr="003C3E06">
              <w:rPr>
                <w:rFonts w:ascii="Verdana" w:hAnsi="Verdana"/>
                <w:sz w:val="16"/>
                <w:szCs w:val="16"/>
              </w:rPr>
              <w:t>Ilość</w:t>
            </w:r>
          </w:p>
          <w:p w14:paraId="6AC0DB11" w14:textId="77777777" w:rsidR="00AB634A" w:rsidRPr="003C3E06" w:rsidRDefault="00AB634A" w:rsidP="00AB634A">
            <w:pPr>
              <w:spacing w:line="280" w:lineRule="exact"/>
              <w:ind w:right="44"/>
              <w:jc w:val="center"/>
              <w:outlineLvl w:val="0"/>
              <w:rPr>
                <w:rFonts w:ascii="Verdana" w:hAnsi="Verdana"/>
                <w:sz w:val="16"/>
                <w:szCs w:val="16"/>
              </w:rPr>
            </w:pPr>
            <w:r w:rsidRPr="003C3E06">
              <w:rPr>
                <w:rFonts w:ascii="Verdana" w:hAnsi="Verdana"/>
                <w:sz w:val="16"/>
                <w:szCs w:val="16"/>
              </w:rPr>
              <w:t>pkt.</w:t>
            </w:r>
          </w:p>
        </w:tc>
        <w:tc>
          <w:tcPr>
            <w:tcW w:w="4253" w:type="dxa"/>
          </w:tcPr>
          <w:p w14:paraId="03A11995" w14:textId="77777777" w:rsidR="00AB634A" w:rsidRPr="003C3E06" w:rsidRDefault="00AB634A" w:rsidP="00AB634A">
            <w:pPr>
              <w:spacing w:line="280" w:lineRule="exact"/>
              <w:ind w:right="44"/>
              <w:jc w:val="both"/>
              <w:outlineLvl w:val="0"/>
              <w:rPr>
                <w:rFonts w:ascii="Verdana" w:hAnsi="Verdana"/>
                <w:sz w:val="18"/>
                <w:szCs w:val="18"/>
              </w:rPr>
            </w:pPr>
            <w:r w:rsidRPr="003C3E06">
              <w:rPr>
                <w:rFonts w:ascii="Verdana" w:hAnsi="Verdana"/>
                <w:sz w:val="18"/>
                <w:szCs w:val="18"/>
              </w:rPr>
              <w:t>Sposób oceny: wzory, uzyskane</w:t>
            </w:r>
          </w:p>
          <w:p w14:paraId="565F2D03" w14:textId="77777777" w:rsidR="00AB634A" w:rsidRPr="003C3E06" w:rsidRDefault="00AB634A" w:rsidP="00AB634A">
            <w:pPr>
              <w:spacing w:line="280" w:lineRule="exact"/>
              <w:ind w:right="44"/>
              <w:jc w:val="both"/>
              <w:outlineLvl w:val="0"/>
              <w:rPr>
                <w:rFonts w:ascii="Verdana" w:hAnsi="Verdana"/>
                <w:sz w:val="18"/>
                <w:szCs w:val="18"/>
              </w:rPr>
            </w:pPr>
            <w:r w:rsidRPr="003C3E06">
              <w:rPr>
                <w:rFonts w:ascii="Verdana" w:hAnsi="Verdana"/>
                <w:sz w:val="18"/>
                <w:szCs w:val="18"/>
              </w:rPr>
              <w:t>informacje mające wpływ na ocenę</w:t>
            </w:r>
          </w:p>
        </w:tc>
      </w:tr>
      <w:tr w:rsidR="00AB634A" w:rsidRPr="00EF32D3" w14:paraId="430A3F7D" w14:textId="77777777" w:rsidTr="00AB634A">
        <w:trPr>
          <w:trHeight w:val="729"/>
        </w:trPr>
        <w:tc>
          <w:tcPr>
            <w:tcW w:w="425" w:type="dxa"/>
            <w:vAlign w:val="center"/>
          </w:tcPr>
          <w:p w14:paraId="138207A2" w14:textId="77777777"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1</w:t>
            </w:r>
          </w:p>
        </w:tc>
        <w:tc>
          <w:tcPr>
            <w:tcW w:w="2977" w:type="dxa"/>
            <w:vAlign w:val="center"/>
          </w:tcPr>
          <w:p w14:paraId="7E6B7F08" w14:textId="77777777" w:rsidR="00AB634A" w:rsidRPr="003C3E06" w:rsidRDefault="00AB634A" w:rsidP="00AB634A">
            <w:pPr>
              <w:spacing w:before="60" w:after="60"/>
              <w:ind w:right="45"/>
              <w:outlineLvl w:val="0"/>
              <w:rPr>
                <w:rFonts w:ascii="Verdana" w:hAnsi="Verdana"/>
                <w:sz w:val="16"/>
                <w:szCs w:val="16"/>
              </w:rPr>
            </w:pPr>
            <w:r w:rsidRPr="003C3E06">
              <w:rPr>
                <w:rFonts w:ascii="Verdana" w:hAnsi="Verdana"/>
                <w:sz w:val="16"/>
                <w:szCs w:val="16"/>
              </w:rPr>
              <w:t>Cena brutto</w:t>
            </w:r>
            <w:r>
              <w:rPr>
                <w:rFonts w:ascii="Verdana" w:hAnsi="Verdana"/>
                <w:sz w:val="16"/>
                <w:szCs w:val="16"/>
              </w:rPr>
              <w:t xml:space="preserve"> przedmiotu zamówienia</w:t>
            </w:r>
          </w:p>
        </w:tc>
        <w:tc>
          <w:tcPr>
            <w:tcW w:w="708" w:type="dxa"/>
            <w:vAlign w:val="center"/>
          </w:tcPr>
          <w:p w14:paraId="7CF5440C" w14:textId="77777777"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709" w:type="dxa"/>
            <w:vAlign w:val="center"/>
          </w:tcPr>
          <w:p w14:paraId="68408129" w14:textId="77777777"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4253" w:type="dxa"/>
            <w:vAlign w:val="center"/>
          </w:tcPr>
          <w:p w14:paraId="0DA7E507" w14:textId="77777777" w:rsidR="00AB634A" w:rsidRPr="003C3E06" w:rsidRDefault="00AB634A" w:rsidP="00AB634A">
            <w:pPr>
              <w:spacing w:before="60" w:after="60"/>
              <w:ind w:right="45"/>
              <w:jc w:val="both"/>
              <w:outlineLvl w:val="0"/>
              <w:rPr>
                <w:rFonts w:ascii="Verdana" w:hAnsi="Verdana"/>
                <w:sz w:val="16"/>
                <w:szCs w:val="16"/>
              </w:rPr>
            </w:pPr>
            <w:r w:rsidRPr="003C3E06">
              <w:rPr>
                <w:rFonts w:ascii="Verdana" w:hAnsi="Verdana"/>
                <w:sz w:val="16"/>
                <w:szCs w:val="16"/>
              </w:rPr>
              <w:t xml:space="preserve">                  Najniższa cena oferty </w:t>
            </w:r>
          </w:p>
          <w:p w14:paraId="7D09FCEE" w14:textId="77777777" w:rsidR="00AB634A" w:rsidRPr="003C3E06" w:rsidRDefault="00AB634A" w:rsidP="00AB634A">
            <w:pPr>
              <w:spacing w:before="60" w:after="60"/>
              <w:ind w:right="45"/>
              <w:jc w:val="both"/>
              <w:outlineLvl w:val="0"/>
              <w:rPr>
                <w:rFonts w:ascii="Verdana" w:hAnsi="Verdana"/>
                <w:sz w:val="16"/>
                <w:szCs w:val="16"/>
              </w:rPr>
            </w:pPr>
            <w:r w:rsidRPr="003C3E06">
              <w:rPr>
                <w:rFonts w:ascii="Verdana" w:hAnsi="Verdana"/>
                <w:sz w:val="16"/>
                <w:szCs w:val="16"/>
              </w:rPr>
              <w:t>Ilość pkt.  = ------------------------------ x 60</w:t>
            </w:r>
          </w:p>
          <w:p w14:paraId="033929EE" w14:textId="77777777" w:rsidR="00AB634A" w:rsidRPr="003C3E06" w:rsidRDefault="00AB634A" w:rsidP="00AB634A">
            <w:pPr>
              <w:spacing w:before="60" w:after="60"/>
              <w:ind w:right="45"/>
              <w:jc w:val="both"/>
              <w:outlineLvl w:val="0"/>
              <w:rPr>
                <w:rFonts w:ascii="Verdana" w:hAnsi="Verdana"/>
                <w:sz w:val="16"/>
                <w:szCs w:val="16"/>
              </w:rPr>
            </w:pPr>
            <w:r w:rsidRPr="003C3E06">
              <w:rPr>
                <w:rFonts w:ascii="Verdana" w:hAnsi="Verdana"/>
                <w:sz w:val="16"/>
                <w:szCs w:val="16"/>
              </w:rPr>
              <w:t xml:space="preserve">                  Cena oferty badanej   </w:t>
            </w:r>
          </w:p>
        </w:tc>
      </w:tr>
      <w:tr w:rsidR="00AB634A" w:rsidRPr="00EF32D3" w14:paraId="477C512A" w14:textId="77777777" w:rsidTr="00AB634A">
        <w:trPr>
          <w:trHeight w:val="953"/>
        </w:trPr>
        <w:tc>
          <w:tcPr>
            <w:tcW w:w="425" w:type="dxa"/>
            <w:vAlign w:val="center"/>
          </w:tcPr>
          <w:p w14:paraId="7B3288CF" w14:textId="77777777"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2</w:t>
            </w:r>
          </w:p>
        </w:tc>
        <w:tc>
          <w:tcPr>
            <w:tcW w:w="2977" w:type="dxa"/>
            <w:vAlign w:val="center"/>
          </w:tcPr>
          <w:p w14:paraId="5CB75B58" w14:textId="6BF54AE6" w:rsidR="00AB634A" w:rsidRPr="003C3E06" w:rsidRDefault="00AB634A" w:rsidP="00AB634A">
            <w:pPr>
              <w:spacing w:before="60" w:after="60"/>
              <w:ind w:right="45"/>
              <w:outlineLvl w:val="0"/>
              <w:rPr>
                <w:rFonts w:ascii="Verdana" w:hAnsi="Verdana" w:cs="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sidR="00AE6A19">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AE6A19">
              <w:rPr>
                <w:rFonts w:ascii="Verdana" w:hAnsi="Verdana" w:cs="Verdana"/>
                <w:b/>
                <w:sz w:val="16"/>
                <w:szCs w:val="16"/>
              </w:rPr>
              <w:t>5</w:t>
            </w:r>
            <w:r w:rsidRPr="00A67B5B">
              <w:rPr>
                <w:rFonts w:ascii="Verdana" w:hAnsi="Verdana" w:cs="Verdana"/>
                <w:sz w:val="16"/>
                <w:szCs w:val="16"/>
              </w:rPr>
              <w:t xml:space="preserve"> dni roboczych od daty przesłania zamówienia)</w:t>
            </w:r>
          </w:p>
        </w:tc>
        <w:tc>
          <w:tcPr>
            <w:tcW w:w="708" w:type="dxa"/>
            <w:vAlign w:val="center"/>
          </w:tcPr>
          <w:p w14:paraId="01381969" w14:textId="77777777" w:rsidR="00AB634A" w:rsidRPr="003C3E06" w:rsidRDefault="00AB634A" w:rsidP="00AB634A">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3C3E06">
              <w:rPr>
                <w:rFonts w:ascii="Verdana" w:hAnsi="Verdana" w:cs="Verdana"/>
                <w:bCs/>
                <w:sz w:val="16"/>
                <w:szCs w:val="16"/>
              </w:rPr>
              <w:t>0</w:t>
            </w:r>
          </w:p>
        </w:tc>
        <w:tc>
          <w:tcPr>
            <w:tcW w:w="709" w:type="dxa"/>
            <w:vAlign w:val="center"/>
          </w:tcPr>
          <w:p w14:paraId="60338DD6" w14:textId="77777777" w:rsidR="00AB634A" w:rsidRPr="003C3E06" w:rsidRDefault="00AB634A" w:rsidP="00AB634A">
            <w:pPr>
              <w:spacing w:before="60" w:after="60"/>
              <w:ind w:right="45"/>
              <w:jc w:val="center"/>
              <w:outlineLvl w:val="0"/>
              <w:rPr>
                <w:rFonts w:ascii="Verdana" w:hAnsi="Verdana" w:cs="Verdana"/>
                <w:bCs/>
                <w:sz w:val="16"/>
                <w:szCs w:val="16"/>
              </w:rPr>
            </w:pPr>
            <w:r>
              <w:rPr>
                <w:rFonts w:ascii="Verdana" w:hAnsi="Verdana" w:cs="Verdana"/>
                <w:bCs/>
                <w:sz w:val="16"/>
                <w:szCs w:val="16"/>
              </w:rPr>
              <w:t>3</w:t>
            </w:r>
            <w:r w:rsidRPr="003C3E06">
              <w:rPr>
                <w:rFonts w:ascii="Verdana" w:hAnsi="Verdana" w:cs="Verdana"/>
                <w:bCs/>
                <w:sz w:val="16"/>
                <w:szCs w:val="16"/>
              </w:rPr>
              <w:t>0</w:t>
            </w:r>
          </w:p>
        </w:tc>
        <w:tc>
          <w:tcPr>
            <w:tcW w:w="4253" w:type="dxa"/>
            <w:vAlign w:val="center"/>
          </w:tcPr>
          <w:p w14:paraId="32F52616" w14:textId="756E1A7E" w:rsidR="00AB634A" w:rsidRPr="00B31594" w:rsidRDefault="00A27305" w:rsidP="00AB634A">
            <w:pPr>
              <w:ind w:right="45"/>
              <w:outlineLvl w:val="0"/>
              <w:rPr>
                <w:rFonts w:ascii="Verdana" w:hAnsi="Verdana"/>
                <w:sz w:val="16"/>
                <w:szCs w:val="16"/>
              </w:rPr>
            </w:pPr>
            <w:r w:rsidRPr="00B31594">
              <w:rPr>
                <w:rFonts w:ascii="Verdana" w:hAnsi="Verdana"/>
                <w:sz w:val="16"/>
                <w:szCs w:val="16"/>
              </w:rPr>
              <w:t>1 dzień - 30 pkt.</w:t>
            </w:r>
          </w:p>
          <w:p w14:paraId="2DFA3C19" w14:textId="717B142F" w:rsidR="00AE6A19" w:rsidRPr="00B31594" w:rsidRDefault="00AE6A19" w:rsidP="00AB634A">
            <w:pPr>
              <w:ind w:right="45"/>
              <w:outlineLvl w:val="0"/>
              <w:rPr>
                <w:rFonts w:ascii="Verdana" w:hAnsi="Verdana"/>
                <w:sz w:val="16"/>
                <w:szCs w:val="16"/>
              </w:rPr>
            </w:pPr>
            <w:r w:rsidRPr="00B31594">
              <w:rPr>
                <w:rFonts w:ascii="Verdana" w:hAnsi="Verdana"/>
                <w:sz w:val="16"/>
                <w:szCs w:val="16"/>
              </w:rPr>
              <w:t xml:space="preserve">2 </w:t>
            </w:r>
            <w:r w:rsidR="00E06ACC" w:rsidRPr="00B31594">
              <w:rPr>
                <w:rFonts w:ascii="Verdana" w:hAnsi="Verdana"/>
                <w:sz w:val="16"/>
                <w:szCs w:val="16"/>
              </w:rPr>
              <w:t xml:space="preserve">– 4 </w:t>
            </w:r>
            <w:r w:rsidRPr="00B31594">
              <w:rPr>
                <w:rFonts w:ascii="Verdana" w:hAnsi="Verdana"/>
                <w:sz w:val="16"/>
                <w:szCs w:val="16"/>
              </w:rPr>
              <w:t>dni - 10 pkt.</w:t>
            </w:r>
          </w:p>
          <w:p w14:paraId="513A5FDC" w14:textId="1BFB5208" w:rsidR="00AE6A19" w:rsidRPr="00B31594" w:rsidRDefault="00A27305" w:rsidP="00BE734B">
            <w:pPr>
              <w:ind w:right="45"/>
              <w:outlineLvl w:val="0"/>
              <w:rPr>
                <w:rFonts w:ascii="Verdana" w:hAnsi="Verdana"/>
                <w:sz w:val="16"/>
                <w:szCs w:val="16"/>
              </w:rPr>
            </w:pPr>
            <w:r w:rsidRPr="00B31594">
              <w:rPr>
                <w:rFonts w:ascii="Verdana" w:hAnsi="Verdana"/>
                <w:sz w:val="16"/>
                <w:szCs w:val="16"/>
              </w:rPr>
              <w:t>5 dni - 0 pkt.</w:t>
            </w:r>
          </w:p>
        </w:tc>
      </w:tr>
      <w:tr w:rsidR="00AB634A" w:rsidRPr="00EF32D3" w14:paraId="4E2084C4" w14:textId="77777777" w:rsidTr="00AB634A">
        <w:trPr>
          <w:trHeight w:val="953"/>
        </w:trPr>
        <w:tc>
          <w:tcPr>
            <w:tcW w:w="425" w:type="dxa"/>
            <w:vAlign w:val="center"/>
          </w:tcPr>
          <w:p w14:paraId="074294B9" w14:textId="73E05CDE" w:rsidR="00AB634A" w:rsidRPr="003C3E06" w:rsidRDefault="00AB634A" w:rsidP="00AB634A">
            <w:pPr>
              <w:spacing w:before="60" w:after="60"/>
              <w:ind w:right="45"/>
              <w:jc w:val="center"/>
              <w:outlineLvl w:val="0"/>
              <w:rPr>
                <w:rFonts w:ascii="Verdana" w:hAnsi="Verdana"/>
                <w:sz w:val="16"/>
                <w:szCs w:val="16"/>
              </w:rPr>
            </w:pPr>
            <w:r w:rsidRPr="003C3E06">
              <w:rPr>
                <w:rFonts w:ascii="Verdana" w:hAnsi="Verdana"/>
                <w:sz w:val="16"/>
                <w:szCs w:val="16"/>
              </w:rPr>
              <w:t>3</w:t>
            </w:r>
          </w:p>
        </w:tc>
        <w:tc>
          <w:tcPr>
            <w:tcW w:w="2977" w:type="dxa"/>
            <w:vAlign w:val="center"/>
          </w:tcPr>
          <w:p w14:paraId="2050363B" w14:textId="69C4A279" w:rsidR="00AB634A" w:rsidRPr="003C3E06" w:rsidRDefault="00AB634A" w:rsidP="00306776">
            <w:pPr>
              <w:spacing w:before="60" w:after="60"/>
              <w:ind w:right="45"/>
              <w:outlineLvl w:val="0"/>
              <w:rPr>
                <w:rFonts w:ascii="Verdana" w:hAnsi="Verdana" w:cs="Verdana"/>
                <w:sz w:val="16"/>
                <w:szCs w:val="16"/>
              </w:rPr>
            </w:pPr>
            <w:r w:rsidRPr="00A67B5B">
              <w:rPr>
                <w:rFonts w:ascii="Verdana" w:hAnsi="Verdana" w:cs="Verdana"/>
                <w:sz w:val="16"/>
                <w:szCs w:val="16"/>
              </w:rPr>
              <w:t xml:space="preserve">Termin </w:t>
            </w:r>
            <w:r w:rsidR="00AE6A19">
              <w:rPr>
                <w:rFonts w:ascii="Verdana" w:hAnsi="Verdana" w:cs="Verdana"/>
                <w:sz w:val="16"/>
                <w:szCs w:val="16"/>
              </w:rPr>
              <w:t>wymiany</w:t>
            </w:r>
            <w:r>
              <w:rPr>
                <w:rFonts w:ascii="Verdana" w:hAnsi="Verdana" w:cs="Verdana"/>
                <w:sz w:val="16"/>
                <w:szCs w:val="16"/>
              </w:rPr>
              <w:t xml:space="preserve"> </w:t>
            </w:r>
            <w:r w:rsidRPr="001B328C">
              <w:rPr>
                <w:rFonts w:ascii="Verdana" w:hAnsi="Verdana" w:cs="Verdana"/>
                <w:sz w:val="16"/>
                <w:szCs w:val="16"/>
              </w:rPr>
              <w:t>wadliw</w:t>
            </w:r>
            <w:r>
              <w:rPr>
                <w:rFonts w:ascii="Verdana" w:hAnsi="Verdana" w:cs="Verdana"/>
                <w:sz w:val="16"/>
                <w:szCs w:val="16"/>
              </w:rPr>
              <w:t>ego</w:t>
            </w:r>
            <w:r w:rsidRPr="001B328C">
              <w:rPr>
                <w:rFonts w:ascii="Verdana" w:hAnsi="Verdana" w:cs="Verdana"/>
                <w:sz w:val="16"/>
                <w:szCs w:val="16"/>
              </w:rPr>
              <w:t xml:space="preserve"> przedmiot</w:t>
            </w:r>
            <w:r>
              <w:rPr>
                <w:rFonts w:ascii="Verdana" w:hAnsi="Verdana" w:cs="Verdana"/>
                <w:sz w:val="16"/>
                <w:szCs w:val="16"/>
              </w:rPr>
              <w:t>u</w:t>
            </w:r>
            <w:r w:rsidRPr="001B328C">
              <w:rPr>
                <w:rFonts w:ascii="Verdana" w:hAnsi="Verdana" w:cs="Verdana"/>
                <w:sz w:val="16"/>
                <w:szCs w:val="16"/>
              </w:rPr>
              <w:t xml:space="preserve"> </w:t>
            </w:r>
            <w:r>
              <w:rPr>
                <w:rFonts w:ascii="Verdana" w:hAnsi="Verdana" w:cs="Verdana"/>
                <w:sz w:val="16"/>
                <w:szCs w:val="16"/>
              </w:rPr>
              <w:t xml:space="preserve">zamówienia </w:t>
            </w:r>
            <w:r w:rsidRPr="001B328C">
              <w:rPr>
                <w:rFonts w:ascii="Verdana" w:hAnsi="Verdana" w:cs="Verdana"/>
                <w:sz w:val="16"/>
                <w:szCs w:val="16"/>
              </w:rPr>
              <w:t>na wolny od wad</w:t>
            </w:r>
            <w:r w:rsidR="00AE6A19">
              <w:rPr>
                <w:rFonts w:ascii="Verdana" w:hAnsi="Verdana" w:cs="Verdana"/>
                <w:sz w:val="16"/>
                <w:szCs w:val="16"/>
              </w:rPr>
              <w:t xml:space="preserve"> </w:t>
            </w:r>
            <w:r w:rsidR="00306776">
              <w:rPr>
                <w:rFonts w:ascii="Verdana" w:hAnsi="Verdana" w:cs="Verdana"/>
                <w:sz w:val="16"/>
                <w:szCs w:val="16"/>
              </w:rPr>
              <w:br/>
            </w:r>
            <w:r>
              <w:rPr>
                <w:rFonts w:ascii="Verdana" w:hAnsi="Verdana" w:cs="Verdana"/>
                <w:sz w:val="16"/>
                <w:szCs w:val="16"/>
              </w:rPr>
              <w:t>(</w:t>
            </w:r>
            <w:r w:rsidRPr="00A67B5B">
              <w:rPr>
                <w:rFonts w:ascii="Verdana" w:hAnsi="Verdana" w:cs="Verdana"/>
                <w:sz w:val="16"/>
                <w:szCs w:val="16"/>
              </w:rPr>
              <w:t xml:space="preserve">nie dłuższy niż </w:t>
            </w:r>
            <w:r w:rsidR="00AE6A19" w:rsidRPr="00AE6A19">
              <w:rPr>
                <w:rFonts w:ascii="Verdana" w:hAnsi="Verdana" w:cs="Verdana"/>
                <w:b/>
                <w:sz w:val="16"/>
                <w:szCs w:val="16"/>
              </w:rPr>
              <w:t>5</w:t>
            </w:r>
            <w:r w:rsidRPr="00A67B5B">
              <w:rPr>
                <w:rFonts w:ascii="Verdana" w:hAnsi="Verdana" w:cs="Verdana"/>
                <w:sz w:val="16"/>
                <w:szCs w:val="16"/>
              </w:rPr>
              <w:t xml:space="preserve"> dni roboczych od daty je</w:t>
            </w:r>
            <w:r>
              <w:rPr>
                <w:rFonts w:ascii="Verdana" w:hAnsi="Verdana" w:cs="Verdana"/>
                <w:sz w:val="16"/>
                <w:szCs w:val="16"/>
              </w:rPr>
              <w:t>j otrzymania)</w:t>
            </w:r>
          </w:p>
        </w:tc>
        <w:tc>
          <w:tcPr>
            <w:tcW w:w="708" w:type="dxa"/>
            <w:vAlign w:val="center"/>
          </w:tcPr>
          <w:p w14:paraId="403D31AD" w14:textId="77777777" w:rsidR="00AB634A" w:rsidRPr="003C3E06" w:rsidRDefault="00AB634A" w:rsidP="00AB634A">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709" w:type="dxa"/>
            <w:vAlign w:val="center"/>
          </w:tcPr>
          <w:p w14:paraId="06A79530" w14:textId="77777777" w:rsidR="00AB634A" w:rsidRPr="003C3E06" w:rsidRDefault="00AB634A" w:rsidP="00AB634A">
            <w:pPr>
              <w:spacing w:before="60" w:after="60"/>
              <w:ind w:right="45"/>
              <w:jc w:val="center"/>
              <w:outlineLvl w:val="0"/>
              <w:rPr>
                <w:rFonts w:ascii="Verdana" w:hAnsi="Verdana" w:cs="Verdana"/>
                <w:bCs/>
                <w:sz w:val="16"/>
                <w:szCs w:val="16"/>
              </w:rPr>
            </w:pPr>
            <w:r>
              <w:rPr>
                <w:rFonts w:ascii="Verdana" w:hAnsi="Verdana" w:cs="Verdana"/>
                <w:bCs/>
                <w:sz w:val="16"/>
                <w:szCs w:val="16"/>
              </w:rPr>
              <w:t>1</w:t>
            </w:r>
            <w:r w:rsidRPr="003C3E06">
              <w:rPr>
                <w:rFonts w:ascii="Verdana" w:hAnsi="Verdana" w:cs="Verdana"/>
                <w:bCs/>
                <w:sz w:val="16"/>
                <w:szCs w:val="16"/>
              </w:rPr>
              <w:t>0</w:t>
            </w:r>
          </w:p>
        </w:tc>
        <w:tc>
          <w:tcPr>
            <w:tcW w:w="4253" w:type="dxa"/>
            <w:vAlign w:val="center"/>
          </w:tcPr>
          <w:p w14:paraId="50F1B2D4" w14:textId="09062A80" w:rsidR="00AE6A19" w:rsidRPr="00B31594" w:rsidRDefault="00A27305" w:rsidP="00AE6A19">
            <w:pPr>
              <w:ind w:right="45"/>
              <w:outlineLvl w:val="0"/>
              <w:rPr>
                <w:rFonts w:ascii="Verdana" w:hAnsi="Verdana"/>
                <w:sz w:val="16"/>
                <w:szCs w:val="16"/>
              </w:rPr>
            </w:pPr>
            <w:r w:rsidRPr="00B31594">
              <w:rPr>
                <w:rFonts w:ascii="Verdana" w:hAnsi="Verdana"/>
                <w:sz w:val="16"/>
                <w:szCs w:val="16"/>
              </w:rPr>
              <w:t>1 dzień - 10 pkt.</w:t>
            </w:r>
          </w:p>
          <w:p w14:paraId="636646D4" w14:textId="3528BC92" w:rsidR="00AE6A19" w:rsidRPr="00B31594" w:rsidRDefault="00E06ACC" w:rsidP="00AE6A19">
            <w:pPr>
              <w:ind w:right="45"/>
              <w:outlineLvl w:val="0"/>
              <w:rPr>
                <w:rFonts w:ascii="Verdana" w:hAnsi="Verdana"/>
                <w:sz w:val="16"/>
                <w:szCs w:val="16"/>
              </w:rPr>
            </w:pPr>
            <w:r w:rsidRPr="00B31594">
              <w:rPr>
                <w:rFonts w:ascii="Verdana" w:hAnsi="Verdana"/>
                <w:sz w:val="16"/>
                <w:szCs w:val="16"/>
              </w:rPr>
              <w:t xml:space="preserve">2 - </w:t>
            </w:r>
            <w:r w:rsidR="00AE6A19" w:rsidRPr="00B31594">
              <w:rPr>
                <w:rFonts w:ascii="Verdana" w:hAnsi="Verdana"/>
                <w:sz w:val="16"/>
                <w:szCs w:val="16"/>
              </w:rPr>
              <w:t>3 dni - 5 pkt.</w:t>
            </w:r>
          </w:p>
          <w:p w14:paraId="1EDAE218" w14:textId="4C992879" w:rsidR="00AB634A" w:rsidRPr="00B31594" w:rsidRDefault="00A27305" w:rsidP="00BE734B">
            <w:pPr>
              <w:spacing w:before="60" w:after="60"/>
              <w:ind w:right="45"/>
              <w:jc w:val="both"/>
              <w:outlineLvl w:val="0"/>
              <w:rPr>
                <w:rFonts w:ascii="Verdana" w:hAnsi="Verdana"/>
                <w:sz w:val="16"/>
                <w:szCs w:val="16"/>
              </w:rPr>
            </w:pPr>
            <w:r w:rsidRPr="00B31594">
              <w:rPr>
                <w:rFonts w:ascii="Verdana" w:hAnsi="Verdana"/>
                <w:sz w:val="16"/>
                <w:szCs w:val="16"/>
              </w:rPr>
              <w:t>4 - 5 dni  - 0 pkt.</w:t>
            </w:r>
          </w:p>
        </w:tc>
      </w:tr>
      <w:tr w:rsidR="00AB634A" w:rsidRPr="00703BD4" w14:paraId="7FD6D247" w14:textId="77777777" w:rsidTr="00AB634A">
        <w:trPr>
          <w:trHeight w:val="547"/>
        </w:trPr>
        <w:tc>
          <w:tcPr>
            <w:tcW w:w="425" w:type="dxa"/>
            <w:vAlign w:val="center"/>
          </w:tcPr>
          <w:p w14:paraId="50922912" w14:textId="77777777" w:rsidR="00AB634A" w:rsidRPr="003C3E06" w:rsidRDefault="00AB634A" w:rsidP="00AB634A">
            <w:pPr>
              <w:spacing w:before="60" w:after="60"/>
              <w:ind w:right="45"/>
              <w:jc w:val="center"/>
              <w:outlineLvl w:val="0"/>
              <w:rPr>
                <w:rFonts w:ascii="Verdana" w:hAnsi="Verdana"/>
                <w:sz w:val="16"/>
                <w:szCs w:val="16"/>
              </w:rPr>
            </w:pPr>
          </w:p>
        </w:tc>
        <w:tc>
          <w:tcPr>
            <w:tcW w:w="2977" w:type="dxa"/>
            <w:vAlign w:val="center"/>
          </w:tcPr>
          <w:p w14:paraId="123E7786" w14:textId="77777777" w:rsidR="00AB634A" w:rsidRPr="003C3E06" w:rsidRDefault="00AB634A" w:rsidP="00AB634A">
            <w:pPr>
              <w:spacing w:before="60" w:after="60"/>
              <w:ind w:right="45"/>
              <w:outlineLvl w:val="0"/>
              <w:rPr>
                <w:rFonts w:ascii="Verdana" w:hAnsi="Verdana" w:cs="Verdana"/>
                <w:sz w:val="16"/>
                <w:szCs w:val="16"/>
              </w:rPr>
            </w:pPr>
            <w:r w:rsidRPr="003C3E06">
              <w:rPr>
                <w:rFonts w:ascii="Verdana" w:hAnsi="Verdana" w:cs="Verdana"/>
                <w:sz w:val="16"/>
                <w:szCs w:val="16"/>
              </w:rPr>
              <w:t>Razem</w:t>
            </w:r>
          </w:p>
        </w:tc>
        <w:tc>
          <w:tcPr>
            <w:tcW w:w="708" w:type="dxa"/>
            <w:vAlign w:val="center"/>
          </w:tcPr>
          <w:p w14:paraId="017C1D4F" w14:textId="77777777" w:rsidR="00AB634A" w:rsidRPr="003C3E06" w:rsidRDefault="00AB634A" w:rsidP="00AB634A">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709" w:type="dxa"/>
            <w:vAlign w:val="center"/>
          </w:tcPr>
          <w:p w14:paraId="117D1A12" w14:textId="77777777" w:rsidR="00AB634A" w:rsidRPr="003C3E06" w:rsidRDefault="00AB634A" w:rsidP="00AB634A">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4253" w:type="dxa"/>
            <w:vAlign w:val="center"/>
          </w:tcPr>
          <w:p w14:paraId="075DEB20" w14:textId="77777777" w:rsidR="00AB634A" w:rsidRPr="003C3E06" w:rsidRDefault="00AB634A" w:rsidP="00AB634A">
            <w:pPr>
              <w:spacing w:before="60" w:after="60"/>
              <w:ind w:right="45"/>
              <w:jc w:val="both"/>
              <w:outlineLvl w:val="0"/>
              <w:rPr>
                <w:rFonts w:ascii="Verdana" w:hAnsi="Verdana" w:cs="Verdana"/>
                <w:sz w:val="16"/>
                <w:szCs w:val="16"/>
              </w:rPr>
            </w:pPr>
          </w:p>
          <w:p w14:paraId="3911EDA6" w14:textId="77777777" w:rsidR="00AB634A" w:rsidRPr="003C3E06" w:rsidRDefault="00AB634A" w:rsidP="00AB634A">
            <w:pPr>
              <w:spacing w:before="60" w:after="60"/>
              <w:ind w:right="45"/>
              <w:jc w:val="both"/>
              <w:outlineLvl w:val="0"/>
              <w:rPr>
                <w:rFonts w:ascii="Verdana" w:hAnsi="Verdana" w:cs="Verdana"/>
                <w:sz w:val="16"/>
                <w:szCs w:val="16"/>
                <w:u w:val="single"/>
              </w:rPr>
            </w:pPr>
            <w:r w:rsidRPr="003C3E06">
              <w:rPr>
                <w:rFonts w:ascii="Verdana" w:hAnsi="Verdana" w:cs="Verdana"/>
                <w:sz w:val="16"/>
                <w:szCs w:val="16"/>
              </w:rPr>
              <w:t>Ilość pkt. = Suma pkt. za kryteria 1 – 3</w:t>
            </w:r>
          </w:p>
        </w:tc>
      </w:tr>
    </w:tbl>
    <w:p w14:paraId="28093044" w14:textId="77777777" w:rsidR="00430421" w:rsidRDefault="00430421" w:rsidP="00430421">
      <w:pPr>
        <w:spacing w:line="280" w:lineRule="exact"/>
        <w:ind w:right="-238"/>
        <w:jc w:val="both"/>
        <w:rPr>
          <w:rFonts w:ascii="Verdana" w:hAnsi="Verdana"/>
          <w:sz w:val="18"/>
          <w:szCs w:val="18"/>
        </w:rPr>
      </w:pPr>
    </w:p>
    <w:p w14:paraId="5C55D3DF" w14:textId="77777777" w:rsidR="008F46E1" w:rsidRDefault="008F46E1" w:rsidP="00430421">
      <w:pPr>
        <w:spacing w:line="280" w:lineRule="exact"/>
        <w:ind w:right="-238"/>
        <w:jc w:val="both"/>
        <w:rPr>
          <w:rFonts w:ascii="Verdana" w:hAnsi="Verdana"/>
          <w:sz w:val="18"/>
          <w:szCs w:val="18"/>
        </w:rPr>
      </w:pPr>
    </w:p>
    <w:p w14:paraId="2595FF2B" w14:textId="77777777" w:rsidR="00955ADD" w:rsidRDefault="00923FCA" w:rsidP="00955ADD">
      <w:pPr>
        <w:spacing w:line="240" w:lineRule="exact"/>
        <w:ind w:right="-239"/>
        <w:jc w:val="both"/>
        <w:rPr>
          <w:rFonts w:ascii="Century Gothic" w:hAnsi="Century Gothic"/>
          <w:bCs/>
          <w:sz w:val="20"/>
          <w:szCs w:val="20"/>
        </w:rPr>
      </w:pPr>
      <w:bookmarkStart w:id="32" w:name="_Toc395266096"/>
      <w:r w:rsidRPr="00787EE1">
        <w:rPr>
          <w:rFonts w:ascii="Verdana" w:hAnsi="Verdana"/>
          <w:b/>
          <w:sz w:val="18"/>
          <w:szCs w:val="18"/>
        </w:rPr>
        <w:t xml:space="preserve">    </w:t>
      </w:r>
      <w:r w:rsidR="00127FF3">
        <w:rPr>
          <w:rFonts w:ascii="Verdana" w:hAnsi="Verdana"/>
          <w:b/>
          <w:sz w:val="18"/>
          <w:szCs w:val="18"/>
        </w:rPr>
        <w:t xml:space="preserve">   </w:t>
      </w:r>
      <w:r w:rsidR="00955ADD" w:rsidRPr="00430421">
        <w:rPr>
          <w:rFonts w:ascii="Century Gothic" w:hAnsi="Century Gothic"/>
          <w:bCs/>
          <w:sz w:val="20"/>
          <w:szCs w:val="20"/>
        </w:rPr>
        <w:t>Część B – Sukcesywna dostawa artykułów biurowych</w:t>
      </w:r>
    </w:p>
    <w:tbl>
      <w:tblPr>
        <w:tblW w:w="9072"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5"/>
        <w:gridCol w:w="2977"/>
        <w:gridCol w:w="708"/>
        <w:gridCol w:w="709"/>
        <w:gridCol w:w="4253"/>
      </w:tblGrid>
      <w:tr w:rsidR="00955ADD" w:rsidRPr="00EF32D3" w14:paraId="3BED4DA6" w14:textId="77777777" w:rsidTr="00FC190A">
        <w:tc>
          <w:tcPr>
            <w:tcW w:w="425" w:type="dxa"/>
          </w:tcPr>
          <w:p w14:paraId="7C4D6A43" w14:textId="77777777" w:rsidR="00955ADD" w:rsidRPr="003C3E06" w:rsidRDefault="00955ADD" w:rsidP="00FC190A">
            <w:pPr>
              <w:spacing w:line="280" w:lineRule="exact"/>
              <w:ind w:right="44"/>
              <w:jc w:val="center"/>
              <w:outlineLvl w:val="0"/>
              <w:rPr>
                <w:rFonts w:ascii="Verdana" w:hAnsi="Verdana"/>
                <w:sz w:val="18"/>
                <w:szCs w:val="18"/>
              </w:rPr>
            </w:pPr>
            <w:r w:rsidRPr="003C3E06">
              <w:rPr>
                <w:rFonts w:ascii="Verdana" w:hAnsi="Verdana"/>
                <w:sz w:val="18"/>
                <w:szCs w:val="18"/>
              </w:rPr>
              <w:t>LP</w:t>
            </w:r>
          </w:p>
        </w:tc>
        <w:tc>
          <w:tcPr>
            <w:tcW w:w="2977" w:type="dxa"/>
          </w:tcPr>
          <w:p w14:paraId="40F27577" w14:textId="77777777" w:rsidR="00955ADD" w:rsidRPr="003C3E06" w:rsidRDefault="00955ADD" w:rsidP="00FC190A">
            <w:pPr>
              <w:spacing w:line="280" w:lineRule="exact"/>
              <w:ind w:right="44"/>
              <w:jc w:val="both"/>
              <w:outlineLvl w:val="0"/>
              <w:rPr>
                <w:rFonts w:ascii="Verdana" w:hAnsi="Verdana"/>
                <w:sz w:val="18"/>
                <w:szCs w:val="18"/>
              </w:rPr>
            </w:pPr>
            <w:r w:rsidRPr="003C3E06">
              <w:rPr>
                <w:rFonts w:ascii="Verdana" w:hAnsi="Verdana"/>
                <w:sz w:val="18"/>
                <w:szCs w:val="18"/>
              </w:rPr>
              <w:t>KRYTERIA</w:t>
            </w:r>
          </w:p>
        </w:tc>
        <w:tc>
          <w:tcPr>
            <w:tcW w:w="708" w:type="dxa"/>
          </w:tcPr>
          <w:p w14:paraId="30912A14" w14:textId="77777777" w:rsidR="00955ADD" w:rsidRPr="003C3E06" w:rsidRDefault="00955ADD" w:rsidP="00FC190A">
            <w:pPr>
              <w:spacing w:line="280" w:lineRule="exact"/>
              <w:ind w:right="44"/>
              <w:jc w:val="center"/>
              <w:outlineLvl w:val="0"/>
              <w:rPr>
                <w:rFonts w:ascii="Verdana" w:hAnsi="Verdana"/>
                <w:sz w:val="16"/>
                <w:szCs w:val="16"/>
              </w:rPr>
            </w:pPr>
            <w:r w:rsidRPr="003C3E06">
              <w:rPr>
                <w:rFonts w:ascii="Verdana" w:hAnsi="Verdana"/>
                <w:sz w:val="16"/>
                <w:szCs w:val="16"/>
              </w:rPr>
              <w:t>WAGA</w:t>
            </w:r>
          </w:p>
          <w:p w14:paraId="4C07FE8E" w14:textId="77777777" w:rsidR="00955ADD" w:rsidRPr="003C3E06" w:rsidRDefault="00955ADD" w:rsidP="00FC190A">
            <w:pPr>
              <w:spacing w:line="280" w:lineRule="exact"/>
              <w:ind w:right="44"/>
              <w:jc w:val="center"/>
              <w:outlineLvl w:val="0"/>
              <w:rPr>
                <w:rFonts w:ascii="Verdana" w:hAnsi="Verdana"/>
                <w:sz w:val="16"/>
                <w:szCs w:val="16"/>
              </w:rPr>
            </w:pPr>
            <w:r w:rsidRPr="003C3E06">
              <w:rPr>
                <w:rFonts w:ascii="Verdana" w:hAnsi="Verdana"/>
                <w:sz w:val="16"/>
                <w:szCs w:val="16"/>
              </w:rPr>
              <w:t>%</w:t>
            </w:r>
          </w:p>
        </w:tc>
        <w:tc>
          <w:tcPr>
            <w:tcW w:w="709" w:type="dxa"/>
          </w:tcPr>
          <w:p w14:paraId="69BD7DC0" w14:textId="77777777" w:rsidR="00955ADD" w:rsidRPr="003C3E06" w:rsidRDefault="00955ADD" w:rsidP="00FC190A">
            <w:pPr>
              <w:spacing w:line="280" w:lineRule="exact"/>
              <w:ind w:right="44"/>
              <w:jc w:val="center"/>
              <w:outlineLvl w:val="0"/>
              <w:rPr>
                <w:rFonts w:ascii="Verdana" w:hAnsi="Verdana"/>
                <w:sz w:val="16"/>
                <w:szCs w:val="16"/>
              </w:rPr>
            </w:pPr>
            <w:r w:rsidRPr="003C3E06">
              <w:rPr>
                <w:rFonts w:ascii="Verdana" w:hAnsi="Verdana"/>
                <w:sz w:val="16"/>
                <w:szCs w:val="16"/>
              </w:rPr>
              <w:t>Ilość</w:t>
            </w:r>
          </w:p>
          <w:p w14:paraId="258E2BBB" w14:textId="77777777" w:rsidR="00955ADD" w:rsidRPr="003C3E06" w:rsidRDefault="00955ADD" w:rsidP="00FC190A">
            <w:pPr>
              <w:spacing w:line="280" w:lineRule="exact"/>
              <w:ind w:right="44"/>
              <w:jc w:val="center"/>
              <w:outlineLvl w:val="0"/>
              <w:rPr>
                <w:rFonts w:ascii="Verdana" w:hAnsi="Verdana"/>
                <w:sz w:val="16"/>
                <w:szCs w:val="16"/>
              </w:rPr>
            </w:pPr>
            <w:r w:rsidRPr="003C3E06">
              <w:rPr>
                <w:rFonts w:ascii="Verdana" w:hAnsi="Verdana"/>
                <w:sz w:val="16"/>
                <w:szCs w:val="16"/>
              </w:rPr>
              <w:t>pkt.</w:t>
            </w:r>
          </w:p>
        </w:tc>
        <w:tc>
          <w:tcPr>
            <w:tcW w:w="4253" w:type="dxa"/>
          </w:tcPr>
          <w:p w14:paraId="5A307DDF" w14:textId="77777777" w:rsidR="00955ADD" w:rsidRPr="003C3E06" w:rsidRDefault="00955ADD" w:rsidP="00FC190A">
            <w:pPr>
              <w:spacing w:line="280" w:lineRule="exact"/>
              <w:ind w:right="44"/>
              <w:jc w:val="both"/>
              <w:outlineLvl w:val="0"/>
              <w:rPr>
                <w:rFonts w:ascii="Verdana" w:hAnsi="Verdana"/>
                <w:sz w:val="18"/>
                <w:szCs w:val="18"/>
              </w:rPr>
            </w:pPr>
            <w:r w:rsidRPr="003C3E06">
              <w:rPr>
                <w:rFonts w:ascii="Verdana" w:hAnsi="Verdana"/>
                <w:sz w:val="18"/>
                <w:szCs w:val="18"/>
              </w:rPr>
              <w:t>Sposób oceny: wzory, uzyskane</w:t>
            </w:r>
          </w:p>
          <w:p w14:paraId="1159C528" w14:textId="77777777" w:rsidR="00955ADD" w:rsidRPr="003C3E06" w:rsidRDefault="00955ADD" w:rsidP="00FC190A">
            <w:pPr>
              <w:spacing w:line="280" w:lineRule="exact"/>
              <w:ind w:right="44"/>
              <w:jc w:val="both"/>
              <w:outlineLvl w:val="0"/>
              <w:rPr>
                <w:rFonts w:ascii="Verdana" w:hAnsi="Verdana"/>
                <w:sz w:val="18"/>
                <w:szCs w:val="18"/>
              </w:rPr>
            </w:pPr>
            <w:r w:rsidRPr="003C3E06">
              <w:rPr>
                <w:rFonts w:ascii="Verdana" w:hAnsi="Verdana"/>
                <w:sz w:val="18"/>
                <w:szCs w:val="18"/>
              </w:rPr>
              <w:t>informacje mające wpływ na ocenę</w:t>
            </w:r>
          </w:p>
        </w:tc>
      </w:tr>
      <w:tr w:rsidR="00955ADD" w:rsidRPr="00EF32D3" w14:paraId="5C05101F" w14:textId="77777777" w:rsidTr="00FC190A">
        <w:trPr>
          <w:trHeight w:val="729"/>
        </w:trPr>
        <w:tc>
          <w:tcPr>
            <w:tcW w:w="425" w:type="dxa"/>
            <w:vAlign w:val="center"/>
          </w:tcPr>
          <w:p w14:paraId="19C8A309" w14:textId="77777777" w:rsidR="00955ADD" w:rsidRPr="003C3E06" w:rsidRDefault="00955ADD" w:rsidP="00FC190A">
            <w:pPr>
              <w:spacing w:before="60" w:after="60"/>
              <w:ind w:right="45"/>
              <w:jc w:val="center"/>
              <w:outlineLvl w:val="0"/>
              <w:rPr>
                <w:rFonts w:ascii="Verdana" w:hAnsi="Verdana"/>
                <w:sz w:val="16"/>
                <w:szCs w:val="16"/>
              </w:rPr>
            </w:pPr>
            <w:r w:rsidRPr="003C3E06">
              <w:rPr>
                <w:rFonts w:ascii="Verdana" w:hAnsi="Verdana"/>
                <w:sz w:val="16"/>
                <w:szCs w:val="16"/>
              </w:rPr>
              <w:t>1</w:t>
            </w:r>
          </w:p>
        </w:tc>
        <w:tc>
          <w:tcPr>
            <w:tcW w:w="2977" w:type="dxa"/>
            <w:vAlign w:val="center"/>
          </w:tcPr>
          <w:p w14:paraId="41235FEB" w14:textId="77777777" w:rsidR="00955ADD" w:rsidRPr="003C3E06" w:rsidRDefault="00955ADD" w:rsidP="00FC190A">
            <w:pPr>
              <w:spacing w:before="60" w:after="60"/>
              <w:ind w:right="45"/>
              <w:outlineLvl w:val="0"/>
              <w:rPr>
                <w:rFonts w:ascii="Verdana" w:hAnsi="Verdana"/>
                <w:sz w:val="16"/>
                <w:szCs w:val="16"/>
              </w:rPr>
            </w:pPr>
            <w:r w:rsidRPr="003C3E06">
              <w:rPr>
                <w:rFonts w:ascii="Verdana" w:hAnsi="Verdana"/>
                <w:sz w:val="16"/>
                <w:szCs w:val="16"/>
              </w:rPr>
              <w:t>Cena brutto</w:t>
            </w:r>
            <w:r>
              <w:rPr>
                <w:rFonts w:ascii="Verdana" w:hAnsi="Verdana"/>
                <w:sz w:val="16"/>
                <w:szCs w:val="16"/>
              </w:rPr>
              <w:t xml:space="preserve"> przedmiotu zamówienia</w:t>
            </w:r>
          </w:p>
        </w:tc>
        <w:tc>
          <w:tcPr>
            <w:tcW w:w="708" w:type="dxa"/>
            <w:vAlign w:val="center"/>
          </w:tcPr>
          <w:p w14:paraId="05239770" w14:textId="77777777" w:rsidR="00955ADD" w:rsidRPr="003C3E06" w:rsidRDefault="00955ADD" w:rsidP="00FC190A">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709" w:type="dxa"/>
            <w:vAlign w:val="center"/>
          </w:tcPr>
          <w:p w14:paraId="417547BA" w14:textId="77777777" w:rsidR="00955ADD" w:rsidRPr="003C3E06" w:rsidRDefault="00955ADD" w:rsidP="00FC190A">
            <w:pPr>
              <w:spacing w:before="60" w:after="60"/>
              <w:ind w:right="45"/>
              <w:jc w:val="center"/>
              <w:outlineLvl w:val="0"/>
              <w:rPr>
                <w:rFonts w:ascii="Verdana" w:hAnsi="Verdana"/>
                <w:sz w:val="16"/>
                <w:szCs w:val="16"/>
              </w:rPr>
            </w:pPr>
            <w:r w:rsidRPr="003C3E06">
              <w:rPr>
                <w:rFonts w:ascii="Verdana" w:hAnsi="Verdana"/>
                <w:sz w:val="16"/>
                <w:szCs w:val="16"/>
              </w:rPr>
              <w:t>60</w:t>
            </w:r>
          </w:p>
        </w:tc>
        <w:tc>
          <w:tcPr>
            <w:tcW w:w="4253" w:type="dxa"/>
            <w:vAlign w:val="center"/>
          </w:tcPr>
          <w:p w14:paraId="4B4D9292" w14:textId="77777777" w:rsidR="00955ADD" w:rsidRPr="003C3E06" w:rsidRDefault="00955ADD" w:rsidP="00FC190A">
            <w:pPr>
              <w:spacing w:before="60" w:after="60"/>
              <w:ind w:right="45"/>
              <w:jc w:val="both"/>
              <w:outlineLvl w:val="0"/>
              <w:rPr>
                <w:rFonts w:ascii="Verdana" w:hAnsi="Verdana"/>
                <w:sz w:val="16"/>
                <w:szCs w:val="16"/>
              </w:rPr>
            </w:pPr>
            <w:r w:rsidRPr="003C3E06">
              <w:rPr>
                <w:rFonts w:ascii="Verdana" w:hAnsi="Verdana"/>
                <w:sz w:val="16"/>
                <w:szCs w:val="16"/>
              </w:rPr>
              <w:t xml:space="preserve">                  Najniższa cena oferty </w:t>
            </w:r>
          </w:p>
          <w:p w14:paraId="79FCC95F" w14:textId="77777777" w:rsidR="00955ADD" w:rsidRPr="003C3E06" w:rsidRDefault="00955ADD" w:rsidP="00FC190A">
            <w:pPr>
              <w:spacing w:before="60" w:after="60"/>
              <w:ind w:right="45"/>
              <w:jc w:val="both"/>
              <w:outlineLvl w:val="0"/>
              <w:rPr>
                <w:rFonts w:ascii="Verdana" w:hAnsi="Verdana"/>
                <w:sz w:val="16"/>
                <w:szCs w:val="16"/>
              </w:rPr>
            </w:pPr>
            <w:r w:rsidRPr="003C3E06">
              <w:rPr>
                <w:rFonts w:ascii="Verdana" w:hAnsi="Verdana"/>
                <w:sz w:val="16"/>
                <w:szCs w:val="16"/>
              </w:rPr>
              <w:t>Ilość pkt.  = ------------------------------ x 60</w:t>
            </w:r>
          </w:p>
          <w:p w14:paraId="71C635A6" w14:textId="77777777" w:rsidR="00955ADD" w:rsidRPr="003C3E06" w:rsidRDefault="00955ADD" w:rsidP="00FC190A">
            <w:pPr>
              <w:spacing w:before="60" w:after="60"/>
              <w:ind w:right="45"/>
              <w:jc w:val="both"/>
              <w:outlineLvl w:val="0"/>
              <w:rPr>
                <w:rFonts w:ascii="Verdana" w:hAnsi="Verdana"/>
                <w:sz w:val="16"/>
                <w:szCs w:val="16"/>
              </w:rPr>
            </w:pPr>
            <w:r w:rsidRPr="003C3E06">
              <w:rPr>
                <w:rFonts w:ascii="Verdana" w:hAnsi="Verdana"/>
                <w:sz w:val="16"/>
                <w:szCs w:val="16"/>
              </w:rPr>
              <w:t xml:space="preserve">                  Cena oferty badanej   </w:t>
            </w:r>
          </w:p>
        </w:tc>
      </w:tr>
      <w:tr w:rsidR="00955ADD" w:rsidRPr="00EF32D3" w14:paraId="433CCA87" w14:textId="77777777" w:rsidTr="00FC190A">
        <w:trPr>
          <w:trHeight w:val="953"/>
        </w:trPr>
        <w:tc>
          <w:tcPr>
            <w:tcW w:w="425" w:type="dxa"/>
            <w:vAlign w:val="center"/>
          </w:tcPr>
          <w:p w14:paraId="494867FA" w14:textId="77777777" w:rsidR="00955ADD" w:rsidRPr="003C3E06" w:rsidRDefault="00955ADD" w:rsidP="00FC190A">
            <w:pPr>
              <w:spacing w:before="60" w:after="60"/>
              <w:ind w:right="45"/>
              <w:jc w:val="center"/>
              <w:outlineLvl w:val="0"/>
              <w:rPr>
                <w:rFonts w:ascii="Verdana" w:hAnsi="Verdana"/>
                <w:sz w:val="16"/>
                <w:szCs w:val="16"/>
              </w:rPr>
            </w:pPr>
            <w:r w:rsidRPr="003C3E06">
              <w:rPr>
                <w:rFonts w:ascii="Verdana" w:hAnsi="Verdana"/>
                <w:sz w:val="16"/>
                <w:szCs w:val="16"/>
              </w:rPr>
              <w:t>2</w:t>
            </w:r>
          </w:p>
        </w:tc>
        <w:tc>
          <w:tcPr>
            <w:tcW w:w="2977" w:type="dxa"/>
            <w:vAlign w:val="center"/>
          </w:tcPr>
          <w:p w14:paraId="79C9BF2E" w14:textId="3C47472D" w:rsidR="00955ADD" w:rsidRPr="003C3E06" w:rsidRDefault="00955ADD" w:rsidP="00FC190A">
            <w:pPr>
              <w:spacing w:before="60" w:after="60"/>
              <w:ind w:right="45"/>
              <w:outlineLvl w:val="0"/>
              <w:rPr>
                <w:rFonts w:ascii="Verdana" w:hAnsi="Verdana" w:cs="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sidR="00AE6A19">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8D4A70">
              <w:rPr>
                <w:rFonts w:ascii="Verdana" w:hAnsi="Verdana" w:cs="Verdana"/>
                <w:b/>
                <w:sz w:val="16"/>
                <w:szCs w:val="16"/>
              </w:rPr>
              <w:t>5</w:t>
            </w:r>
            <w:r w:rsidRPr="00A67B5B">
              <w:rPr>
                <w:rFonts w:ascii="Verdana" w:hAnsi="Verdana" w:cs="Verdana"/>
                <w:sz w:val="16"/>
                <w:szCs w:val="16"/>
              </w:rPr>
              <w:t xml:space="preserve"> dni roboczych od daty przesłania zamówienia)</w:t>
            </w:r>
          </w:p>
        </w:tc>
        <w:tc>
          <w:tcPr>
            <w:tcW w:w="708" w:type="dxa"/>
            <w:vAlign w:val="center"/>
          </w:tcPr>
          <w:p w14:paraId="4BB82DFD" w14:textId="44A88B2E" w:rsidR="00955ADD" w:rsidRPr="003C3E06" w:rsidRDefault="00AE6A19" w:rsidP="00FC190A">
            <w:pPr>
              <w:spacing w:before="60" w:after="60"/>
              <w:ind w:right="45"/>
              <w:jc w:val="center"/>
              <w:outlineLvl w:val="0"/>
              <w:rPr>
                <w:rFonts w:ascii="Verdana" w:hAnsi="Verdana" w:cs="Verdana"/>
                <w:bCs/>
                <w:sz w:val="16"/>
                <w:szCs w:val="16"/>
              </w:rPr>
            </w:pPr>
            <w:r>
              <w:rPr>
                <w:rFonts w:ascii="Verdana" w:hAnsi="Verdana" w:cs="Verdana"/>
                <w:bCs/>
                <w:sz w:val="16"/>
                <w:szCs w:val="16"/>
              </w:rPr>
              <w:t>15</w:t>
            </w:r>
          </w:p>
        </w:tc>
        <w:tc>
          <w:tcPr>
            <w:tcW w:w="709" w:type="dxa"/>
            <w:vAlign w:val="center"/>
          </w:tcPr>
          <w:p w14:paraId="73C91A80" w14:textId="6C6D50C5" w:rsidR="00955ADD" w:rsidRPr="003C3E06" w:rsidRDefault="00AE6A19" w:rsidP="00FC190A">
            <w:pPr>
              <w:spacing w:before="60" w:after="60"/>
              <w:ind w:right="45"/>
              <w:jc w:val="center"/>
              <w:outlineLvl w:val="0"/>
              <w:rPr>
                <w:rFonts w:ascii="Verdana" w:hAnsi="Verdana" w:cs="Verdana"/>
                <w:bCs/>
                <w:sz w:val="16"/>
                <w:szCs w:val="16"/>
              </w:rPr>
            </w:pPr>
            <w:r>
              <w:rPr>
                <w:rFonts w:ascii="Verdana" w:hAnsi="Verdana" w:cs="Verdana"/>
                <w:bCs/>
                <w:sz w:val="16"/>
                <w:szCs w:val="16"/>
              </w:rPr>
              <w:t>15</w:t>
            </w:r>
          </w:p>
        </w:tc>
        <w:tc>
          <w:tcPr>
            <w:tcW w:w="4253" w:type="dxa"/>
            <w:vAlign w:val="center"/>
          </w:tcPr>
          <w:p w14:paraId="28D03A8F" w14:textId="391386B5" w:rsidR="00AE6A19" w:rsidRPr="00B31594" w:rsidRDefault="00A27305" w:rsidP="00AE6A19">
            <w:pPr>
              <w:ind w:right="45"/>
              <w:outlineLvl w:val="0"/>
              <w:rPr>
                <w:rFonts w:ascii="Verdana" w:hAnsi="Verdana"/>
                <w:sz w:val="16"/>
                <w:szCs w:val="16"/>
              </w:rPr>
            </w:pPr>
            <w:r w:rsidRPr="00B31594">
              <w:rPr>
                <w:rFonts w:ascii="Verdana" w:hAnsi="Verdana"/>
                <w:sz w:val="16"/>
                <w:szCs w:val="16"/>
              </w:rPr>
              <w:t xml:space="preserve">1 dzień  - </w:t>
            </w:r>
            <w:r w:rsidRPr="00B31594">
              <w:rPr>
                <w:rFonts w:ascii="Verdana" w:hAnsi="Verdana"/>
                <w:b/>
                <w:sz w:val="16"/>
                <w:szCs w:val="16"/>
              </w:rPr>
              <w:t>15 pkt.</w:t>
            </w:r>
          </w:p>
          <w:p w14:paraId="57633A18" w14:textId="618F897C" w:rsidR="00AE6A19" w:rsidRPr="00B31594" w:rsidRDefault="00AE6A19" w:rsidP="00AE6A19">
            <w:pPr>
              <w:ind w:right="45"/>
              <w:outlineLvl w:val="0"/>
              <w:rPr>
                <w:rFonts w:ascii="Verdana" w:hAnsi="Verdana"/>
                <w:sz w:val="16"/>
                <w:szCs w:val="16"/>
              </w:rPr>
            </w:pPr>
            <w:r w:rsidRPr="00B31594">
              <w:rPr>
                <w:rFonts w:ascii="Verdana" w:hAnsi="Verdana"/>
                <w:sz w:val="16"/>
                <w:szCs w:val="16"/>
              </w:rPr>
              <w:t xml:space="preserve">2 dni - </w:t>
            </w:r>
            <w:r w:rsidRPr="00B31594">
              <w:rPr>
                <w:rFonts w:ascii="Verdana" w:hAnsi="Verdana"/>
                <w:b/>
                <w:sz w:val="16"/>
                <w:szCs w:val="16"/>
              </w:rPr>
              <w:t>10 pkt</w:t>
            </w:r>
            <w:r w:rsidRPr="00B31594">
              <w:rPr>
                <w:rFonts w:ascii="Verdana" w:hAnsi="Verdana"/>
                <w:sz w:val="16"/>
                <w:szCs w:val="16"/>
              </w:rPr>
              <w:t>.</w:t>
            </w:r>
          </w:p>
          <w:p w14:paraId="06DF6545" w14:textId="3D23A652" w:rsidR="00955ADD" w:rsidRPr="00B31594" w:rsidRDefault="00A27305" w:rsidP="00AE6A19">
            <w:pPr>
              <w:ind w:right="45"/>
              <w:outlineLvl w:val="0"/>
              <w:rPr>
                <w:rFonts w:ascii="Verdana" w:hAnsi="Verdana"/>
                <w:sz w:val="16"/>
                <w:szCs w:val="16"/>
              </w:rPr>
            </w:pPr>
            <w:r w:rsidRPr="00B31594">
              <w:rPr>
                <w:rFonts w:ascii="Verdana" w:hAnsi="Verdana"/>
                <w:sz w:val="16"/>
                <w:szCs w:val="16"/>
              </w:rPr>
              <w:t xml:space="preserve">3 - 5 dni - </w:t>
            </w:r>
            <w:r w:rsidRPr="00B31594">
              <w:rPr>
                <w:rFonts w:ascii="Verdana" w:hAnsi="Verdana"/>
                <w:b/>
                <w:sz w:val="16"/>
                <w:szCs w:val="16"/>
              </w:rPr>
              <w:t>0 pkt.</w:t>
            </w:r>
          </w:p>
        </w:tc>
      </w:tr>
      <w:tr w:rsidR="00AE6A19" w:rsidRPr="00EF32D3" w14:paraId="428AA3BB" w14:textId="77777777" w:rsidTr="00FC190A">
        <w:trPr>
          <w:trHeight w:val="320"/>
        </w:trPr>
        <w:tc>
          <w:tcPr>
            <w:tcW w:w="425" w:type="dxa"/>
            <w:vMerge w:val="restart"/>
            <w:vAlign w:val="center"/>
          </w:tcPr>
          <w:p w14:paraId="7A08ABBA" w14:textId="22BEA5EB" w:rsidR="00AE6A19" w:rsidRPr="003C3E06" w:rsidRDefault="00A27305" w:rsidP="00FC190A">
            <w:pPr>
              <w:spacing w:before="60" w:after="60"/>
              <w:ind w:right="45"/>
              <w:jc w:val="center"/>
              <w:outlineLvl w:val="0"/>
              <w:rPr>
                <w:rFonts w:ascii="Verdana" w:hAnsi="Verdana"/>
                <w:sz w:val="16"/>
                <w:szCs w:val="16"/>
              </w:rPr>
            </w:pPr>
            <w:r>
              <w:rPr>
                <w:rFonts w:ascii="Verdana" w:hAnsi="Verdana"/>
                <w:sz w:val="16"/>
                <w:szCs w:val="16"/>
              </w:rPr>
              <w:t>3</w:t>
            </w:r>
            <w:r w:rsidR="00AE6A19">
              <w:rPr>
                <w:rFonts w:ascii="Verdana" w:hAnsi="Verdana"/>
                <w:sz w:val="16"/>
                <w:szCs w:val="16"/>
              </w:rPr>
              <w:t>.</w:t>
            </w:r>
          </w:p>
        </w:tc>
        <w:tc>
          <w:tcPr>
            <w:tcW w:w="2977" w:type="dxa"/>
            <w:vMerge w:val="restart"/>
            <w:vAlign w:val="center"/>
          </w:tcPr>
          <w:p w14:paraId="39B0E79F" w14:textId="119C8C80" w:rsidR="00AE6A19" w:rsidRPr="00A67B5B" w:rsidRDefault="00BA4044" w:rsidP="00B31594">
            <w:pPr>
              <w:spacing w:before="60" w:after="60"/>
              <w:ind w:right="45"/>
              <w:outlineLvl w:val="0"/>
              <w:rPr>
                <w:rFonts w:ascii="Verdana" w:hAnsi="Verdana" w:cs="Verdana"/>
                <w:sz w:val="16"/>
                <w:szCs w:val="16"/>
              </w:rPr>
            </w:pPr>
            <w:r>
              <w:rPr>
                <w:rFonts w:ascii="Verdana" w:hAnsi="Verdana" w:cs="Verdana"/>
                <w:sz w:val="16"/>
                <w:szCs w:val="16"/>
              </w:rPr>
              <w:t>Parametry techniczne</w:t>
            </w:r>
            <w:r w:rsidR="00B31594">
              <w:rPr>
                <w:rFonts w:ascii="Verdana" w:hAnsi="Verdana" w:cs="Verdana"/>
                <w:sz w:val="16"/>
                <w:szCs w:val="16"/>
              </w:rPr>
              <w:t xml:space="preserve"> d</w:t>
            </w:r>
            <w:r w:rsidR="00AE6A19">
              <w:rPr>
                <w:rFonts w:ascii="Verdana" w:hAnsi="Verdana" w:cs="Verdana"/>
                <w:sz w:val="16"/>
                <w:szCs w:val="16"/>
              </w:rPr>
              <w:t>ługopis</w:t>
            </w:r>
            <w:r w:rsidR="00B31594">
              <w:rPr>
                <w:rFonts w:ascii="Verdana" w:hAnsi="Verdana" w:cs="Verdana"/>
                <w:sz w:val="16"/>
                <w:szCs w:val="16"/>
              </w:rPr>
              <w:t>u</w:t>
            </w:r>
            <w:r w:rsidR="00AE6A19">
              <w:rPr>
                <w:rFonts w:ascii="Verdana" w:hAnsi="Verdana" w:cs="Verdana"/>
                <w:sz w:val="16"/>
                <w:szCs w:val="16"/>
              </w:rPr>
              <w:t xml:space="preserve"> poz. 27</w:t>
            </w:r>
          </w:p>
        </w:tc>
        <w:tc>
          <w:tcPr>
            <w:tcW w:w="708" w:type="dxa"/>
            <w:vMerge w:val="restart"/>
            <w:vAlign w:val="center"/>
          </w:tcPr>
          <w:p w14:paraId="52B28BB6" w14:textId="5CF2F20D" w:rsidR="00AE6A19" w:rsidRDefault="00AE6A19" w:rsidP="00FC190A">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709" w:type="dxa"/>
            <w:vMerge w:val="restart"/>
            <w:vAlign w:val="center"/>
          </w:tcPr>
          <w:p w14:paraId="26A6B3DD" w14:textId="080C1A4A" w:rsidR="00AE6A19" w:rsidRDefault="00AE6A19" w:rsidP="00FC190A">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4253" w:type="dxa"/>
            <w:vAlign w:val="center"/>
          </w:tcPr>
          <w:p w14:paraId="644EEA98" w14:textId="286174D7" w:rsidR="00AE6A19" w:rsidRPr="00A27305" w:rsidRDefault="00A27305" w:rsidP="00EC37FE">
            <w:pPr>
              <w:spacing w:before="60" w:after="60"/>
              <w:ind w:right="45"/>
              <w:outlineLvl w:val="0"/>
              <w:rPr>
                <w:rFonts w:ascii="Verdana" w:hAnsi="Verdana"/>
                <w:b/>
                <w:sz w:val="16"/>
                <w:szCs w:val="16"/>
              </w:rPr>
            </w:pPr>
            <w:r w:rsidRPr="00A27305">
              <w:rPr>
                <w:rFonts w:ascii="Verdana" w:hAnsi="Verdana"/>
                <w:sz w:val="16"/>
                <w:szCs w:val="16"/>
              </w:rPr>
              <w:t xml:space="preserve">Długopis typu SUPER GRIP lub równoważny, wymienny wkład, tusz olejowy, automatyczny, </w:t>
            </w:r>
            <w:r w:rsidRPr="00A27305">
              <w:rPr>
                <w:rFonts w:ascii="Verdana" w:hAnsi="Verdana"/>
                <w:sz w:val="16"/>
                <w:szCs w:val="16"/>
              </w:rPr>
              <w:br/>
              <w:t xml:space="preserve">z gumowym uchwytem, bez skuwki, gr. linii pisania </w:t>
            </w:r>
            <w:r w:rsidR="005648C2" w:rsidRPr="005648C2">
              <w:rPr>
                <w:rFonts w:ascii="Verdana" w:hAnsi="Verdana"/>
                <w:color w:val="7030A0"/>
                <w:sz w:val="16"/>
                <w:szCs w:val="16"/>
              </w:rPr>
              <w:t>0,21 mm (+/-0,06mm)</w:t>
            </w:r>
            <w:r w:rsidRPr="00A27305">
              <w:rPr>
                <w:rFonts w:ascii="Verdana" w:hAnsi="Verdana"/>
                <w:sz w:val="16"/>
                <w:szCs w:val="16"/>
              </w:rPr>
              <w:t xml:space="preserve">, długość linii pisania nie mniej niż </w:t>
            </w:r>
            <w:r w:rsidRPr="00A27305">
              <w:rPr>
                <w:rFonts w:ascii="Verdana" w:hAnsi="Verdana"/>
                <w:b/>
                <w:sz w:val="16"/>
                <w:szCs w:val="16"/>
              </w:rPr>
              <w:t>1500m</w:t>
            </w:r>
            <w:r w:rsidRPr="00A27305">
              <w:rPr>
                <w:rFonts w:ascii="Verdana" w:hAnsi="Verdana"/>
                <w:sz w:val="16"/>
                <w:szCs w:val="16"/>
              </w:rPr>
              <w:t xml:space="preserve">, kolory tuszu: czerwony, niebieski, czarny, zielony – </w:t>
            </w:r>
            <w:r w:rsidRPr="00A27305">
              <w:rPr>
                <w:rFonts w:ascii="Verdana" w:hAnsi="Verdana"/>
                <w:b/>
                <w:sz w:val="16"/>
                <w:szCs w:val="16"/>
              </w:rPr>
              <w:t>10 pkt.</w:t>
            </w:r>
          </w:p>
        </w:tc>
      </w:tr>
      <w:tr w:rsidR="00306776" w:rsidRPr="00EF32D3" w14:paraId="4893A8E3" w14:textId="77777777" w:rsidTr="00FC190A">
        <w:trPr>
          <w:trHeight w:val="320"/>
        </w:trPr>
        <w:tc>
          <w:tcPr>
            <w:tcW w:w="425" w:type="dxa"/>
            <w:vMerge/>
            <w:vAlign w:val="center"/>
          </w:tcPr>
          <w:p w14:paraId="44C963AA" w14:textId="77777777" w:rsidR="00306776" w:rsidRDefault="00306776" w:rsidP="00306776">
            <w:pPr>
              <w:spacing w:before="60" w:after="60"/>
              <w:ind w:right="45"/>
              <w:jc w:val="center"/>
              <w:outlineLvl w:val="0"/>
              <w:rPr>
                <w:rFonts w:ascii="Verdana" w:hAnsi="Verdana"/>
                <w:sz w:val="16"/>
                <w:szCs w:val="16"/>
              </w:rPr>
            </w:pPr>
          </w:p>
        </w:tc>
        <w:tc>
          <w:tcPr>
            <w:tcW w:w="2977" w:type="dxa"/>
            <w:vMerge/>
            <w:vAlign w:val="center"/>
          </w:tcPr>
          <w:p w14:paraId="7D0153CF" w14:textId="77777777" w:rsidR="00306776" w:rsidRDefault="00306776" w:rsidP="00306776">
            <w:pPr>
              <w:spacing w:before="60" w:after="60"/>
              <w:ind w:right="45"/>
              <w:outlineLvl w:val="0"/>
              <w:rPr>
                <w:rFonts w:ascii="Verdana" w:hAnsi="Verdana" w:cs="Verdana"/>
                <w:sz w:val="16"/>
                <w:szCs w:val="16"/>
              </w:rPr>
            </w:pPr>
          </w:p>
        </w:tc>
        <w:tc>
          <w:tcPr>
            <w:tcW w:w="708" w:type="dxa"/>
            <w:vMerge/>
            <w:vAlign w:val="center"/>
          </w:tcPr>
          <w:p w14:paraId="36F93159" w14:textId="77777777" w:rsidR="00306776" w:rsidRDefault="00306776" w:rsidP="00306776">
            <w:pPr>
              <w:spacing w:before="60" w:after="60"/>
              <w:ind w:right="45"/>
              <w:jc w:val="center"/>
              <w:outlineLvl w:val="0"/>
              <w:rPr>
                <w:rFonts w:ascii="Verdana" w:hAnsi="Verdana" w:cs="Verdana"/>
                <w:bCs/>
                <w:sz w:val="16"/>
                <w:szCs w:val="16"/>
              </w:rPr>
            </w:pPr>
          </w:p>
        </w:tc>
        <w:tc>
          <w:tcPr>
            <w:tcW w:w="709" w:type="dxa"/>
            <w:vMerge/>
            <w:vAlign w:val="center"/>
          </w:tcPr>
          <w:p w14:paraId="10E6F4A2" w14:textId="77777777" w:rsidR="00306776" w:rsidRDefault="00306776" w:rsidP="00306776">
            <w:pPr>
              <w:spacing w:before="60" w:after="60"/>
              <w:ind w:right="45"/>
              <w:jc w:val="center"/>
              <w:outlineLvl w:val="0"/>
              <w:rPr>
                <w:rFonts w:ascii="Verdana" w:hAnsi="Verdana" w:cs="Verdana"/>
                <w:bCs/>
                <w:sz w:val="16"/>
                <w:szCs w:val="16"/>
              </w:rPr>
            </w:pPr>
          </w:p>
        </w:tc>
        <w:tc>
          <w:tcPr>
            <w:tcW w:w="4253" w:type="dxa"/>
            <w:tcBorders>
              <w:top w:val="nil"/>
              <w:left w:val="nil"/>
              <w:bottom w:val="nil"/>
              <w:right w:val="single" w:sz="4" w:space="0" w:color="auto"/>
            </w:tcBorders>
            <w:shd w:val="clear" w:color="000000" w:fill="FFFFFF"/>
            <w:vAlign w:val="bottom"/>
          </w:tcPr>
          <w:p w14:paraId="0743A167" w14:textId="2559B6D2" w:rsidR="00306776" w:rsidRPr="00A27305" w:rsidRDefault="00306776" w:rsidP="00EC37FE">
            <w:pPr>
              <w:spacing w:before="60" w:after="60"/>
              <w:ind w:right="45"/>
              <w:outlineLvl w:val="0"/>
              <w:rPr>
                <w:rFonts w:ascii="Verdana" w:hAnsi="Verdana"/>
                <w:sz w:val="16"/>
                <w:szCs w:val="16"/>
              </w:rPr>
            </w:pPr>
            <w:r w:rsidRPr="00A27305">
              <w:rPr>
                <w:rFonts w:ascii="Verdana" w:hAnsi="Verdana"/>
                <w:sz w:val="16"/>
                <w:szCs w:val="16"/>
              </w:rPr>
              <w:t xml:space="preserve">Długopis typu SUPER GRIP lub równoważny, wymienny wkład, tusz olejowy, automatyczny, </w:t>
            </w:r>
            <w:r w:rsidRPr="00A27305">
              <w:rPr>
                <w:rFonts w:ascii="Verdana" w:hAnsi="Verdana"/>
                <w:sz w:val="16"/>
                <w:szCs w:val="16"/>
              </w:rPr>
              <w:br/>
              <w:t xml:space="preserve">z gumowym uchwytem, bez skuwki, gr. linii pisania </w:t>
            </w:r>
            <w:r w:rsidR="005648C2" w:rsidRPr="005648C2">
              <w:rPr>
                <w:rFonts w:ascii="Verdana" w:hAnsi="Verdana"/>
                <w:color w:val="7030A0"/>
                <w:sz w:val="16"/>
                <w:szCs w:val="16"/>
              </w:rPr>
              <w:t>0,21 mm (+/-0,06mm)</w:t>
            </w:r>
            <w:r w:rsidRPr="005648C2">
              <w:rPr>
                <w:rFonts w:ascii="Verdana" w:hAnsi="Verdana"/>
                <w:color w:val="7030A0"/>
                <w:sz w:val="16"/>
                <w:szCs w:val="16"/>
              </w:rPr>
              <w:t xml:space="preserve">, </w:t>
            </w:r>
            <w:r w:rsidRPr="00A27305">
              <w:rPr>
                <w:rFonts w:ascii="Verdana" w:hAnsi="Verdana"/>
                <w:sz w:val="16"/>
                <w:szCs w:val="16"/>
              </w:rPr>
              <w:t xml:space="preserve">długość linii pisania nie mniej niż </w:t>
            </w:r>
            <w:r w:rsidRPr="00A27305">
              <w:rPr>
                <w:rFonts w:ascii="Verdana" w:hAnsi="Verdana"/>
                <w:b/>
                <w:sz w:val="16"/>
                <w:szCs w:val="16"/>
              </w:rPr>
              <w:t>1300m</w:t>
            </w:r>
            <w:r w:rsidRPr="00A27305">
              <w:rPr>
                <w:rFonts w:ascii="Verdana" w:hAnsi="Verdana"/>
                <w:sz w:val="16"/>
                <w:szCs w:val="16"/>
              </w:rPr>
              <w:t xml:space="preserve">, kolory tuszu: czerwony, niebieski, czarny, zielony – </w:t>
            </w:r>
            <w:r w:rsidRPr="00A27305">
              <w:rPr>
                <w:rFonts w:ascii="Verdana" w:hAnsi="Verdana"/>
                <w:b/>
                <w:sz w:val="16"/>
                <w:szCs w:val="16"/>
              </w:rPr>
              <w:t>5 pkt.</w:t>
            </w:r>
          </w:p>
        </w:tc>
      </w:tr>
      <w:tr w:rsidR="00306776" w:rsidRPr="00EF32D3" w14:paraId="73DAC824" w14:textId="77777777" w:rsidTr="00FC190A">
        <w:trPr>
          <w:trHeight w:val="320"/>
        </w:trPr>
        <w:tc>
          <w:tcPr>
            <w:tcW w:w="425" w:type="dxa"/>
            <w:vMerge/>
            <w:vAlign w:val="center"/>
          </w:tcPr>
          <w:p w14:paraId="63C2D658" w14:textId="77777777" w:rsidR="00306776" w:rsidRDefault="00306776" w:rsidP="00306776">
            <w:pPr>
              <w:spacing w:before="60" w:after="60"/>
              <w:ind w:right="45"/>
              <w:jc w:val="center"/>
              <w:outlineLvl w:val="0"/>
              <w:rPr>
                <w:rFonts w:ascii="Verdana" w:hAnsi="Verdana"/>
                <w:sz w:val="16"/>
                <w:szCs w:val="16"/>
              </w:rPr>
            </w:pPr>
          </w:p>
        </w:tc>
        <w:tc>
          <w:tcPr>
            <w:tcW w:w="2977" w:type="dxa"/>
            <w:vMerge/>
            <w:vAlign w:val="center"/>
          </w:tcPr>
          <w:p w14:paraId="44A5CB8E" w14:textId="77777777" w:rsidR="00306776" w:rsidRDefault="00306776" w:rsidP="00306776">
            <w:pPr>
              <w:spacing w:before="60" w:after="60"/>
              <w:ind w:right="45"/>
              <w:outlineLvl w:val="0"/>
              <w:rPr>
                <w:rFonts w:ascii="Verdana" w:hAnsi="Verdana" w:cs="Verdana"/>
                <w:sz w:val="16"/>
                <w:szCs w:val="16"/>
              </w:rPr>
            </w:pPr>
          </w:p>
        </w:tc>
        <w:tc>
          <w:tcPr>
            <w:tcW w:w="708" w:type="dxa"/>
            <w:vMerge/>
            <w:vAlign w:val="center"/>
          </w:tcPr>
          <w:p w14:paraId="277EDB68" w14:textId="77777777" w:rsidR="00306776" w:rsidRDefault="00306776" w:rsidP="00306776">
            <w:pPr>
              <w:spacing w:before="60" w:after="60"/>
              <w:ind w:right="45"/>
              <w:jc w:val="center"/>
              <w:outlineLvl w:val="0"/>
              <w:rPr>
                <w:rFonts w:ascii="Verdana" w:hAnsi="Verdana" w:cs="Verdana"/>
                <w:bCs/>
                <w:sz w:val="16"/>
                <w:szCs w:val="16"/>
              </w:rPr>
            </w:pPr>
          </w:p>
        </w:tc>
        <w:tc>
          <w:tcPr>
            <w:tcW w:w="709" w:type="dxa"/>
            <w:vMerge/>
            <w:vAlign w:val="center"/>
          </w:tcPr>
          <w:p w14:paraId="48B3EFEF" w14:textId="77777777" w:rsidR="00306776" w:rsidRDefault="00306776" w:rsidP="00306776">
            <w:pPr>
              <w:spacing w:before="60" w:after="60"/>
              <w:ind w:right="45"/>
              <w:jc w:val="center"/>
              <w:outlineLvl w:val="0"/>
              <w:rPr>
                <w:rFonts w:ascii="Verdana" w:hAnsi="Verdana" w:cs="Verdana"/>
                <w:bCs/>
                <w:sz w:val="16"/>
                <w:szCs w:val="16"/>
              </w:rPr>
            </w:pPr>
          </w:p>
        </w:tc>
        <w:tc>
          <w:tcPr>
            <w:tcW w:w="4253" w:type="dxa"/>
            <w:tcBorders>
              <w:top w:val="single" w:sz="4" w:space="0" w:color="auto"/>
              <w:left w:val="nil"/>
              <w:bottom w:val="single" w:sz="8" w:space="0" w:color="auto"/>
              <w:right w:val="single" w:sz="4" w:space="0" w:color="auto"/>
            </w:tcBorders>
            <w:shd w:val="clear" w:color="000000" w:fill="FFFFFF"/>
            <w:vAlign w:val="bottom"/>
          </w:tcPr>
          <w:p w14:paraId="3A0884C8" w14:textId="0DEF5A02" w:rsidR="00306776" w:rsidRPr="003C3E06" w:rsidRDefault="00A27305" w:rsidP="00EC37FE">
            <w:pPr>
              <w:spacing w:before="60" w:after="60"/>
              <w:ind w:right="45"/>
              <w:outlineLvl w:val="0"/>
              <w:rPr>
                <w:rFonts w:ascii="Verdana" w:hAnsi="Verdana"/>
                <w:sz w:val="16"/>
                <w:szCs w:val="16"/>
              </w:rPr>
            </w:pPr>
            <w:r>
              <w:rPr>
                <w:rFonts w:ascii="Verdana" w:hAnsi="Verdana"/>
                <w:sz w:val="16"/>
                <w:szCs w:val="16"/>
              </w:rPr>
              <w:t>D</w:t>
            </w:r>
            <w:r w:rsidRPr="006E2430">
              <w:rPr>
                <w:rFonts w:ascii="Verdana" w:hAnsi="Verdana"/>
                <w:sz w:val="16"/>
                <w:szCs w:val="16"/>
              </w:rPr>
              <w:t xml:space="preserve">ługopis typu SUPER GRIP lub równoważny, wymienny wkład, tusz olejowy, automatyczny, </w:t>
            </w:r>
            <w:r>
              <w:rPr>
                <w:rFonts w:ascii="Verdana" w:hAnsi="Verdana"/>
                <w:sz w:val="16"/>
                <w:szCs w:val="16"/>
              </w:rPr>
              <w:br/>
            </w:r>
            <w:r w:rsidRPr="006E2430">
              <w:rPr>
                <w:rFonts w:ascii="Verdana" w:hAnsi="Verdana"/>
                <w:sz w:val="16"/>
                <w:szCs w:val="16"/>
              </w:rPr>
              <w:t xml:space="preserve">z gumowym uchwytem, bez skuwki, gr. linii pisania </w:t>
            </w:r>
            <w:r w:rsidR="005648C2" w:rsidRPr="005648C2">
              <w:rPr>
                <w:rFonts w:ascii="Verdana" w:hAnsi="Verdana"/>
                <w:color w:val="7030A0"/>
                <w:sz w:val="16"/>
                <w:szCs w:val="16"/>
              </w:rPr>
              <w:t>0,21 mm (+/-0,06mm)</w:t>
            </w:r>
            <w:r w:rsidRPr="006E2430">
              <w:rPr>
                <w:rFonts w:ascii="Verdana" w:hAnsi="Verdana"/>
                <w:sz w:val="16"/>
                <w:szCs w:val="16"/>
              </w:rPr>
              <w:t xml:space="preserve">, długość linii pisania nie mniej niż </w:t>
            </w:r>
            <w:r w:rsidRPr="00306776">
              <w:rPr>
                <w:rFonts w:ascii="Verdana" w:hAnsi="Verdana"/>
                <w:b/>
                <w:sz w:val="16"/>
                <w:szCs w:val="16"/>
              </w:rPr>
              <w:t>900m</w:t>
            </w:r>
            <w:r w:rsidRPr="006E2430">
              <w:rPr>
                <w:rFonts w:ascii="Verdana" w:hAnsi="Verdana"/>
                <w:sz w:val="16"/>
                <w:szCs w:val="16"/>
              </w:rPr>
              <w:t>, kolory tuszu: czerwony, niebieski, czarny, zielony</w:t>
            </w:r>
            <w:r>
              <w:rPr>
                <w:rFonts w:ascii="Verdana" w:hAnsi="Verdana"/>
                <w:sz w:val="16"/>
                <w:szCs w:val="16"/>
              </w:rPr>
              <w:t xml:space="preserve"> </w:t>
            </w:r>
            <w:r w:rsidRPr="0021498A">
              <w:rPr>
                <w:rFonts w:ascii="Verdana" w:hAnsi="Verdana"/>
                <w:sz w:val="16"/>
                <w:szCs w:val="16"/>
              </w:rPr>
              <w:t xml:space="preserve">– </w:t>
            </w:r>
            <w:r w:rsidRPr="0021498A">
              <w:rPr>
                <w:rFonts w:ascii="Verdana" w:hAnsi="Verdana"/>
                <w:b/>
                <w:sz w:val="16"/>
                <w:szCs w:val="16"/>
              </w:rPr>
              <w:t>0 pkt.</w:t>
            </w:r>
          </w:p>
        </w:tc>
      </w:tr>
      <w:tr w:rsidR="00306776" w:rsidRPr="00EF32D3" w14:paraId="0EC59250" w14:textId="77777777" w:rsidTr="00FC190A">
        <w:trPr>
          <w:trHeight w:val="480"/>
        </w:trPr>
        <w:tc>
          <w:tcPr>
            <w:tcW w:w="425" w:type="dxa"/>
            <w:vMerge w:val="restart"/>
            <w:vAlign w:val="center"/>
          </w:tcPr>
          <w:p w14:paraId="29AE4319" w14:textId="40218855" w:rsidR="00306776" w:rsidRDefault="00A27305" w:rsidP="00306776">
            <w:pPr>
              <w:spacing w:before="60" w:after="60"/>
              <w:ind w:right="45"/>
              <w:jc w:val="center"/>
              <w:outlineLvl w:val="0"/>
              <w:rPr>
                <w:rFonts w:ascii="Verdana" w:hAnsi="Verdana"/>
                <w:sz w:val="16"/>
                <w:szCs w:val="16"/>
              </w:rPr>
            </w:pPr>
            <w:r>
              <w:rPr>
                <w:rFonts w:ascii="Verdana" w:hAnsi="Verdana"/>
                <w:sz w:val="16"/>
                <w:szCs w:val="16"/>
              </w:rPr>
              <w:t>4</w:t>
            </w:r>
            <w:r w:rsidR="00306776">
              <w:rPr>
                <w:rFonts w:ascii="Verdana" w:hAnsi="Verdana"/>
                <w:sz w:val="16"/>
                <w:szCs w:val="16"/>
              </w:rPr>
              <w:t>.</w:t>
            </w:r>
          </w:p>
        </w:tc>
        <w:tc>
          <w:tcPr>
            <w:tcW w:w="2977" w:type="dxa"/>
            <w:vMerge w:val="restart"/>
            <w:vAlign w:val="center"/>
          </w:tcPr>
          <w:p w14:paraId="1D50CCC8" w14:textId="3553E1F7" w:rsidR="00306776" w:rsidRPr="00A67B5B" w:rsidRDefault="00BA4044" w:rsidP="00BA4044">
            <w:pPr>
              <w:spacing w:before="60" w:after="60"/>
              <w:ind w:right="45"/>
              <w:outlineLvl w:val="0"/>
              <w:rPr>
                <w:rFonts w:ascii="Verdana" w:hAnsi="Verdana" w:cs="Verdana"/>
                <w:sz w:val="16"/>
                <w:szCs w:val="16"/>
              </w:rPr>
            </w:pPr>
            <w:r>
              <w:rPr>
                <w:rFonts w:ascii="Verdana" w:hAnsi="Verdana" w:cs="Verdana"/>
                <w:sz w:val="16"/>
                <w:szCs w:val="16"/>
              </w:rPr>
              <w:t>Parametry techniczne d</w:t>
            </w:r>
            <w:r w:rsidR="00306776">
              <w:rPr>
                <w:rFonts w:ascii="Verdana" w:hAnsi="Verdana" w:cs="Verdana"/>
                <w:sz w:val="16"/>
                <w:szCs w:val="16"/>
              </w:rPr>
              <w:t>ługopis</w:t>
            </w:r>
            <w:r>
              <w:rPr>
                <w:rFonts w:ascii="Verdana" w:hAnsi="Verdana" w:cs="Verdana"/>
                <w:sz w:val="16"/>
                <w:szCs w:val="16"/>
              </w:rPr>
              <w:t>u</w:t>
            </w:r>
            <w:r w:rsidR="00306776">
              <w:rPr>
                <w:rFonts w:ascii="Verdana" w:hAnsi="Verdana" w:cs="Verdana"/>
                <w:sz w:val="16"/>
                <w:szCs w:val="16"/>
              </w:rPr>
              <w:t xml:space="preserve"> poz. 25</w:t>
            </w:r>
          </w:p>
        </w:tc>
        <w:tc>
          <w:tcPr>
            <w:tcW w:w="708" w:type="dxa"/>
            <w:vMerge w:val="restart"/>
            <w:vAlign w:val="center"/>
          </w:tcPr>
          <w:p w14:paraId="3FCCDF0F" w14:textId="6F3CBC2E" w:rsidR="00306776" w:rsidRDefault="00306776" w:rsidP="00306776">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709" w:type="dxa"/>
            <w:vMerge w:val="restart"/>
            <w:vAlign w:val="center"/>
          </w:tcPr>
          <w:p w14:paraId="31962A73" w14:textId="535939CF" w:rsidR="00306776" w:rsidRDefault="00306776" w:rsidP="00306776">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4253" w:type="dxa"/>
            <w:vAlign w:val="center"/>
          </w:tcPr>
          <w:p w14:paraId="68E75C1C" w14:textId="447A5AD1" w:rsidR="00306776" w:rsidRPr="00A27305" w:rsidRDefault="00A27305" w:rsidP="00104675">
            <w:pPr>
              <w:spacing w:before="60" w:after="60"/>
              <w:ind w:right="45"/>
              <w:outlineLvl w:val="0"/>
              <w:rPr>
                <w:rFonts w:ascii="Verdana" w:hAnsi="Verdana"/>
                <w:b/>
                <w:sz w:val="16"/>
                <w:szCs w:val="16"/>
              </w:rPr>
            </w:pPr>
            <w:r w:rsidRPr="008F46E1">
              <w:rPr>
                <w:rFonts w:ascii="Verdana" w:hAnsi="Verdana"/>
                <w:sz w:val="16"/>
                <w:szCs w:val="16"/>
              </w:rPr>
              <w:t xml:space="preserve">Długopis typu Pentel BK 77 </w:t>
            </w:r>
            <w:r w:rsidRPr="008F46E1">
              <w:rPr>
                <w:rFonts w:ascii="Verdana" w:hAnsi="Verdana"/>
                <w:b/>
                <w:sz w:val="16"/>
                <w:szCs w:val="16"/>
              </w:rPr>
              <w:t>z końcówką wykonaną z niklowanego srebra</w:t>
            </w:r>
            <w:r w:rsidRPr="008F46E1">
              <w:rPr>
                <w:rFonts w:ascii="Verdana" w:hAnsi="Verdana"/>
                <w:sz w:val="16"/>
                <w:szCs w:val="16"/>
              </w:rPr>
              <w:t xml:space="preserve">, </w:t>
            </w:r>
            <w:r w:rsidRPr="008F46E1">
              <w:rPr>
                <w:rFonts w:ascii="Verdana" w:hAnsi="Verdana"/>
                <w:b/>
                <w:sz w:val="16"/>
                <w:szCs w:val="16"/>
              </w:rPr>
              <w:t xml:space="preserve">kulka </w:t>
            </w:r>
            <w:r w:rsidRPr="008F46E1">
              <w:rPr>
                <w:rFonts w:ascii="Verdana" w:hAnsi="Verdana"/>
                <w:b/>
                <w:sz w:val="16"/>
                <w:szCs w:val="16"/>
              </w:rPr>
              <w:br/>
              <w:t>z węglika wolframu, przez co długopis jest praktycznie niezniszczalny</w:t>
            </w:r>
            <w:r w:rsidRPr="008F46E1">
              <w:rPr>
                <w:rFonts w:ascii="Verdana" w:hAnsi="Verdana"/>
                <w:sz w:val="16"/>
                <w:szCs w:val="16"/>
              </w:rPr>
              <w:t>, przezroczysta obudowa ułatwia obserwację stopnia zużycia tuszu, długość pisania linii min. 1700m (kolory: czarny, niebieski, czerwony, zielony) lub równoważny ale jakości nie niższej niż Pentel BK77 tj. o podanych wyżej parametrach</w:t>
            </w:r>
            <w:r w:rsidRPr="008F46E1">
              <w:rPr>
                <w:rFonts w:ascii="Verdana" w:hAnsi="Verdana"/>
                <w:sz w:val="16"/>
                <w:szCs w:val="16"/>
              </w:rPr>
              <w:br/>
              <w:t xml:space="preserve"> – </w:t>
            </w:r>
            <w:r w:rsidRPr="008F46E1">
              <w:rPr>
                <w:rFonts w:ascii="Verdana" w:hAnsi="Verdana"/>
                <w:b/>
                <w:sz w:val="16"/>
                <w:szCs w:val="16"/>
              </w:rPr>
              <w:t>10 pkt.</w:t>
            </w:r>
          </w:p>
        </w:tc>
      </w:tr>
      <w:tr w:rsidR="00306776" w:rsidRPr="00EF32D3" w14:paraId="0CC008A7" w14:textId="77777777" w:rsidTr="00FC190A">
        <w:trPr>
          <w:trHeight w:val="480"/>
        </w:trPr>
        <w:tc>
          <w:tcPr>
            <w:tcW w:w="425" w:type="dxa"/>
            <w:vMerge/>
            <w:vAlign w:val="center"/>
          </w:tcPr>
          <w:p w14:paraId="62E95F30" w14:textId="77777777" w:rsidR="00306776" w:rsidRDefault="00306776" w:rsidP="00306776">
            <w:pPr>
              <w:spacing w:before="60" w:after="60"/>
              <w:ind w:right="45"/>
              <w:jc w:val="center"/>
              <w:outlineLvl w:val="0"/>
              <w:rPr>
                <w:rFonts w:ascii="Verdana" w:hAnsi="Verdana"/>
                <w:sz w:val="16"/>
                <w:szCs w:val="16"/>
              </w:rPr>
            </w:pPr>
          </w:p>
        </w:tc>
        <w:tc>
          <w:tcPr>
            <w:tcW w:w="2977" w:type="dxa"/>
            <w:vMerge/>
            <w:vAlign w:val="center"/>
          </w:tcPr>
          <w:p w14:paraId="2DF5A129" w14:textId="77777777" w:rsidR="00306776" w:rsidRDefault="00306776" w:rsidP="00306776">
            <w:pPr>
              <w:spacing w:before="60" w:after="60"/>
              <w:ind w:right="45"/>
              <w:outlineLvl w:val="0"/>
              <w:rPr>
                <w:rFonts w:ascii="Verdana" w:hAnsi="Verdana" w:cs="Verdana"/>
                <w:sz w:val="16"/>
                <w:szCs w:val="16"/>
              </w:rPr>
            </w:pPr>
          </w:p>
        </w:tc>
        <w:tc>
          <w:tcPr>
            <w:tcW w:w="708" w:type="dxa"/>
            <w:vMerge/>
            <w:vAlign w:val="center"/>
          </w:tcPr>
          <w:p w14:paraId="43346AE0" w14:textId="77777777" w:rsidR="00306776" w:rsidRDefault="00306776" w:rsidP="00306776">
            <w:pPr>
              <w:spacing w:before="60" w:after="60"/>
              <w:ind w:right="45"/>
              <w:jc w:val="center"/>
              <w:outlineLvl w:val="0"/>
              <w:rPr>
                <w:rFonts w:ascii="Verdana" w:hAnsi="Verdana" w:cs="Verdana"/>
                <w:bCs/>
                <w:sz w:val="16"/>
                <w:szCs w:val="16"/>
              </w:rPr>
            </w:pPr>
          </w:p>
        </w:tc>
        <w:tc>
          <w:tcPr>
            <w:tcW w:w="709" w:type="dxa"/>
            <w:vMerge/>
            <w:vAlign w:val="center"/>
          </w:tcPr>
          <w:p w14:paraId="4CF4EA11" w14:textId="77777777" w:rsidR="00306776" w:rsidRDefault="00306776" w:rsidP="00306776">
            <w:pPr>
              <w:spacing w:before="60" w:after="60"/>
              <w:ind w:right="45"/>
              <w:jc w:val="center"/>
              <w:outlineLvl w:val="0"/>
              <w:rPr>
                <w:rFonts w:ascii="Verdana" w:hAnsi="Verdana" w:cs="Verdana"/>
                <w:bCs/>
                <w:sz w:val="16"/>
                <w:szCs w:val="16"/>
              </w:rPr>
            </w:pPr>
          </w:p>
        </w:tc>
        <w:tc>
          <w:tcPr>
            <w:tcW w:w="4253" w:type="dxa"/>
            <w:vAlign w:val="center"/>
          </w:tcPr>
          <w:p w14:paraId="6AC46E15" w14:textId="6578B645" w:rsidR="00A27305" w:rsidRPr="008F46E1" w:rsidRDefault="00A27305" w:rsidP="00EC37FE">
            <w:pPr>
              <w:spacing w:before="60" w:after="60"/>
              <w:ind w:right="45"/>
              <w:outlineLvl w:val="0"/>
              <w:rPr>
                <w:rFonts w:ascii="Verdana" w:hAnsi="Verdana"/>
                <w:sz w:val="16"/>
                <w:szCs w:val="16"/>
              </w:rPr>
            </w:pPr>
            <w:r w:rsidRPr="00A27305">
              <w:rPr>
                <w:rFonts w:ascii="Verdana" w:hAnsi="Verdana"/>
                <w:sz w:val="16"/>
                <w:szCs w:val="16"/>
              </w:rPr>
              <w:t xml:space="preserve">Długopis typu Pentel BK 77 z </w:t>
            </w:r>
            <w:r w:rsidRPr="00A27305">
              <w:rPr>
                <w:rFonts w:ascii="Verdana" w:hAnsi="Verdana"/>
                <w:b/>
                <w:sz w:val="16"/>
                <w:szCs w:val="16"/>
              </w:rPr>
              <w:t>igłową końcówką</w:t>
            </w:r>
            <w:r w:rsidRPr="00A27305">
              <w:rPr>
                <w:rFonts w:ascii="Verdana" w:hAnsi="Verdana"/>
                <w:sz w:val="16"/>
                <w:szCs w:val="16"/>
              </w:rPr>
              <w:t xml:space="preserve"> , przezroczysta obudowa ułatwia obserwację stopnia zużycia tuszu, długość pisania linii </w:t>
            </w:r>
            <w:r w:rsidRPr="00A27305">
              <w:rPr>
                <w:rFonts w:ascii="Verdana" w:hAnsi="Verdana"/>
                <w:sz w:val="16"/>
                <w:szCs w:val="16"/>
              </w:rPr>
              <w:br/>
            </w:r>
            <w:r w:rsidRPr="00A27305">
              <w:rPr>
                <w:rFonts w:ascii="Verdana" w:hAnsi="Verdana"/>
                <w:sz w:val="16"/>
                <w:szCs w:val="16"/>
              </w:rPr>
              <w:lastRenderedPageBreak/>
              <w:t xml:space="preserve">min. 1700m (kolory: czarny, niebieski, czerwony, zielony) lub równoważny, ale jakości nie niższej niż Pentel BK77, tj. o podanych wyżej parametrach – </w:t>
            </w:r>
            <w:r w:rsidRPr="00A27305">
              <w:rPr>
                <w:rFonts w:ascii="Verdana" w:hAnsi="Verdana"/>
                <w:b/>
                <w:sz w:val="16"/>
                <w:szCs w:val="16"/>
              </w:rPr>
              <w:t>0 pkt.</w:t>
            </w:r>
          </w:p>
        </w:tc>
      </w:tr>
      <w:tr w:rsidR="00A27305" w:rsidRPr="00EF32D3" w14:paraId="2F881C37" w14:textId="77777777" w:rsidTr="00FC190A">
        <w:trPr>
          <w:trHeight w:val="480"/>
        </w:trPr>
        <w:tc>
          <w:tcPr>
            <w:tcW w:w="425" w:type="dxa"/>
            <w:vAlign w:val="center"/>
          </w:tcPr>
          <w:p w14:paraId="6FD8EE55" w14:textId="4A690765" w:rsidR="00A27305" w:rsidRDefault="00A27305" w:rsidP="00A27305">
            <w:pPr>
              <w:spacing w:before="60" w:after="60"/>
              <w:ind w:right="45"/>
              <w:jc w:val="center"/>
              <w:outlineLvl w:val="0"/>
              <w:rPr>
                <w:rFonts w:ascii="Verdana" w:hAnsi="Verdana"/>
                <w:sz w:val="16"/>
                <w:szCs w:val="16"/>
              </w:rPr>
            </w:pPr>
            <w:r>
              <w:rPr>
                <w:rFonts w:ascii="Verdana" w:hAnsi="Verdana"/>
                <w:sz w:val="16"/>
                <w:szCs w:val="16"/>
              </w:rPr>
              <w:lastRenderedPageBreak/>
              <w:t>5.</w:t>
            </w:r>
          </w:p>
        </w:tc>
        <w:tc>
          <w:tcPr>
            <w:tcW w:w="2977" w:type="dxa"/>
            <w:vAlign w:val="center"/>
          </w:tcPr>
          <w:p w14:paraId="703C272A" w14:textId="5E80FDB4" w:rsidR="00A27305" w:rsidRDefault="00A27305" w:rsidP="00A27305">
            <w:pPr>
              <w:spacing w:before="60" w:after="60"/>
              <w:ind w:right="45"/>
              <w:outlineLvl w:val="0"/>
              <w:rPr>
                <w:rFonts w:ascii="Verdana" w:hAnsi="Verdana" w:cs="Verdana"/>
                <w:sz w:val="16"/>
                <w:szCs w:val="16"/>
              </w:rPr>
            </w:pPr>
            <w:r w:rsidRPr="00A67B5B">
              <w:rPr>
                <w:rFonts w:ascii="Verdana" w:hAnsi="Verdana" w:cs="Verdana"/>
                <w:sz w:val="16"/>
                <w:szCs w:val="16"/>
              </w:rPr>
              <w:t xml:space="preserve">Termin </w:t>
            </w:r>
            <w:r>
              <w:rPr>
                <w:rFonts w:ascii="Verdana" w:hAnsi="Verdana" w:cs="Verdana"/>
                <w:sz w:val="16"/>
                <w:szCs w:val="16"/>
              </w:rPr>
              <w:t xml:space="preserve">wymiany </w:t>
            </w:r>
            <w:r w:rsidRPr="001B328C">
              <w:rPr>
                <w:rFonts w:ascii="Verdana" w:hAnsi="Verdana" w:cs="Verdana"/>
                <w:sz w:val="16"/>
                <w:szCs w:val="16"/>
              </w:rPr>
              <w:t>wadliw</w:t>
            </w:r>
            <w:r>
              <w:rPr>
                <w:rFonts w:ascii="Verdana" w:hAnsi="Verdana" w:cs="Verdana"/>
                <w:sz w:val="16"/>
                <w:szCs w:val="16"/>
              </w:rPr>
              <w:t>ego</w:t>
            </w:r>
            <w:r w:rsidRPr="001B328C">
              <w:rPr>
                <w:rFonts w:ascii="Verdana" w:hAnsi="Verdana" w:cs="Verdana"/>
                <w:sz w:val="16"/>
                <w:szCs w:val="16"/>
              </w:rPr>
              <w:t xml:space="preserve"> przedmiot</w:t>
            </w:r>
            <w:r>
              <w:rPr>
                <w:rFonts w:ascii="Verdana" w:hAnsi="Verdana" w:cs="Verdana"/>
                <w:sz w:val="16"/>
                <w:szCs w:val="16"/>
              </w:rPr>
              <w:t>u</w:t>
            </w:r>
            <w:r w:rsidRPr="001B328C">
              <w:rPr>
                <w:rFonts w:ascii="Verdana" w:hAnsi="Verdana" w:cs="Verdana"/>
                <w:sz w:val="16"/>
                <w:szCs w:val="16"/>
              </w:rPr>
              <w:t xml:space="preserve"> </w:t>
            </w:r>
            <w:r>
              <w:rPr>
                <w:rFonts w:ascii="Verdana" w:hAnsi="Verdana" w:cs="Verdana"/>
                <w:sz w:val="16"/>
                <w:szCs w:val="16"/>
              </w:rPr>
              <w:t xml:space="preserve">zamówienia </w:t>
            </w:r>
            <w:r w:rsidRPr="001B328C">
              <w:rPr>
                <w:rFonts w:ascii="Verdana" w:hAnsi="Verdana" w:cs="Verdana"/>
                <w:sz w:val="16"/>
                <w:szCs w:val="16"/>
              </w:rPr>
              <w:t>na wolny od wad</w:t>
            </w:r>
            <w:r>
              <w:rPr>
                <w:rFonts w:ascii="Verdana" w:hAnsi="Verdana" w:cs="Verdana"/>
                <w:sz w:val="16"/>
                <w:szCs w:val="16"/>
              </w:rPr>
              <w:t xml:space="preserve"> </w:t>
            </w:r>
            <w:r>
              <w:rPr>
                <w:rFonts w:ascii="Verdana" w:hAnsi="Verdana" w:cs="Verdana"/>
                <w:sz w:val="16"/>
                <w:szCs w:val="16"/>
              </w:rPr>
              <w:br/>
              <w:t>(</w:t>
            </w:r>
            <w:r w:rsidRPr="00A67B5B">
              <w:rPr>
                <w:rFonts w:ascii="Verdana" w:hAnsi="Verdana" w:cs="Verdana"/>
                <w:sz w:val="16"/>
                <w:szCs w:val="16"/>
              </w:rPr>
              <w:t xml:space="preserve">nie dłuższy niż </w:t>
            </w:r>
            <w:r w:rsidRPr="008D4A70">
              <w:rPr>
                <w:rFonts w:ascii="Verdana" w:hAnsi="Verdana" w:cs="Verdana"/>
                <w:b/>
                <w:sz w:val="16"/>
                <w:szCs w:val="16"/>
              </w:rPr>
              <w:t>5</w:t>
            </w:r>
            <w:r w:rsidRPr="00A67B5B">
              <w:rPr>
                <w:rFonts w:ascii="Verdana" w:hAnsi="Verdana" w:cs="Verdana"/>
                <w:sz w:val="16"/>
                <w:szCs w:val="16"/>
              </w:rPr>
              <w:t xml:space="preserve"> dni roboczych od daty je</w:t>
            </w:r>
            <w:r>
              <w:rPr>
                <w:rFonts w:ascii="Verdana" w:hAnsi="Verdana" w:cs="Verdana"/>
                <w:sz w:val="16"/>
                <w:szCs w:val="16"/>
              </w:rPr>
              <w:t>j otrzymania)</w:t>
            </w:r>
          </w:p>
        </w:tc>
        <w:tc>
          <w:tcPr>
            <w:tcW w:w="708" w:type="dxa"/>
            <w:vAlign w:val="center"/>
          </w:tcPr>
          <w:p w14:paraId="4EB772DD" w14:textId="1591D841" w:rsidR="00A27305" w:rsidRDefault="00A27305" w:rsidP="00A27305">
            <w:pPr>
              <w:spacing w:before="60" w:after="60"/>
              <w:ind w:right="45"/>
              <w:jc w:val="center"/>
              <w:outlineLvl w:val="0"/>
              <w:rPr>
                <w:rFonts w:ascii="Verdana" w:hAnsi="Verdana" w:cs="Verdana"/>
                <w:bCs/>
                <w:sz w:val="16"/>
                <w:szCs w:val="16"/>
              </w:rPr>
            </w:pPr>
            <w:r>
              <w:rPr>
                <w:rFonts w:ascii="Verdana" w:hAnsi="Verdana" w:cs="Verdana"/>
                <w:bCs/>
                <w:sz w:val="16"/>
                <w:szCs w:val="16"/>
              </w:rPr>
              <w:t>5</w:t>
            </w:r>
          </w:p>
        </w:tc>
        <w:tc>
          <w:tcPr>
            <w:tcW w:w="709" w:type="dxa"/>
            <w:vAlign w:val="center"/>
          </w:tcPr>
          <w:p w14:paraId="6EBE64D2" w14:textId="172204BE" w:rsidR="00A27305" w:rsidRDefault="00A27305" w:rsidP="00A27305">
            <w:pPr>
              <w:spacing w:before="60" w:after="60"/>
              <w:ind w:right="45"/>
              <w:jc w:val="center"/>
              <w:outlineLvl w:val="0"/>
              <w:rPr>
                <w:rFonts w:ascii="Verdana" w:hAnsi="Verdana" w:cs="Verdana"/>
                <w:bCs/>
                <w:sz w:val="16"/>
                <w:szCs w:val="16"/>
              </w:rPr>
            </w:pPr>
            <w:r>
              <w:rPr>
                <w:rFonts w:ascii="Verdana" w:hAnsi="Verdana" w:cs="Verdana"/>
                <w:bCs/>
                <w:sz w:val="16"/>
                <w:szCs w:val="16"/>
              </w:rPr>
              <w:t>5</w:t>
            </w:r>
          </w:p>
        </w:tc>
        <w:tc>
          <w:tcPr>
            <w:tcW w:w="4253" w:type="dxa"/>
            <w:vAlign w:val="center"/>
          </w:tcPr>
          <w:p w14:paraId="0F1C994F" w14:textId="77777777" w:rsidR="00A27305" w:rsidRPr="00B31594" w:rsidRDefault="00A27305" w:rsidP="00A27305">
            <w:pPr>
              <w:ind w:right="45"/>
              <w:outlineLvl w:val="0"/>
              <w:rPr>
                <w:rFonts w:ascii="Verdana" w:hAnsi="Verdana"/>
                <w:b/>
                <w:sz w:val="16"/>
                <w:szCs w:val="16"/>
              </w:rPr>
            </w:pPr>
            <w:r w:rsidRPr="00B31594">
              <w:rPr>
                <w:rFonts w:ascii="Verdana" w:hAnsi="Verdana"/>
                <w:sz w:val="16"/>
                <w:szCs w:val="16"/>
              </w:rPr>
              <w:t xml:space="preserve">1 dzień - </w:t>
            </w:r>
            <w:r w:rsidRPr="00B31594">
              <w:rPr>
                <w:rFonts w:ascii="Verdana" w:hAnsi="Verdana"/>
                <w:b/>
                <w:sz w:val="16"/>
                <w:szCs w:val="16"/>
              </w:rPr>
              <w:t>5 pkt.</w:t>
            </w:r>
          </w:p>
          <w:p w14:paraId="57322C96" w14:textId="77777777" w:rsidR="00A27305" w:rsidRPr="00B31594" w:rsidRDefault="00A27305" w:rsidP="00A27305">
            <w:pPr>
              <w:ind w:right="45"/>
              <w:outlineLvl w:val="0"/>
              <w:rPr>
                <w:rFonts w:ascii="Verdana" w:hAnsi="Verdana"/>
                <w:sz w:val="16"/>
                <w:szCs w:val="16"/>
              </w:rPr>
            </w:pPr>
            <w:r w:rsidRPr="00B31594">
              <w:rPr>
                <w:rFonts w:ascii="Verdana" w:hAnsi="Verdana"/>
                <w:sz w:val="16"/>
                <w:szCs w:val="16"/>
              </w:rPr>
              <w:t xml:space="preserve">2 - 3 dni - </w:t>
            </w:r>
            <w:r w:rsidRPr="00B31594">
              <w:rPr>
                <w:rFonts w:ascii="Verdana" w:hAnsi="Verdana"/>
                <w:b/>
                <w:sz w:val="16"/>
                <w:szCs w:val="16"/>
              </w:rPr>
              <w:t>3 pkt.</w:t>
            </w:r>
          </w:p>
          <w:p w14:paraId="192EB2A5" w14:textId="3AE55BDF" w:rsidR="00A27305" w:rsidRPr="008F46E1" w:rsidRDefault="00A27305" w:rsidP="00A27305">
            <w:pPr>
              <w:spacing w:before="60" w:after="60"/>
              <w:ind w:right="45"/>
              <w:outlineLvl w:val="0"/>
              <w:rPr>
                <w:rFonts w:ascii="Verdana" w:hAnsi="Verdana"/>
                <w:sz w:val="16"/>
                <w:szCs w:val="16"/>
              </w:rPr>
            </w:pPr>
            <w:r w:rsidRPr="00B31594">
              <w:rPr>
                <w:rFonts w:ascii="Verdana" w:hAnsi="Verdana"/>
                <w:sz w:val="16"/>
                <w:szCs w:val="16"/>
              </w:rPr>
              <w:t xml:space="preserve">4 - 5 dni - </w:t>
            </w:r>
            <w:r w:rsidRPr="00B31594">
              <w:rPr>
                <w:rFonts w:ascii="Verdana" w:hAnsi="Verdana"/>
                <w:b/>
                <w:sz w:val="16"/>
                <w:szCs w:val="16"/>
              </w:rPr>
              <w:t>0 pkt.</w:t>
            </w:r>
          </w:p>
        </w:tc>
      </w:tr>
      <w:tr w:rsidR="00A27305" w:rsidRPr="00703BD4" w14:paraId="10917FD6" w14:textId="77777777" w:rsidTr="00FC190A">
        <w:trPr>
          <w:trHeight w:val="547"/>
        </w:trPr>
        <w:tc>
          <w:tcPr>
            <w:tcW w:w="425" w:type="dxa"/>
            <w:vAlign w:val="center"/>
          </w:tcPr>
          <w:p w14:paraId="40112EA1" w14:textId="77777777" w:rsidR="00A27305" w:rsidRPr="003C3E06" w:rsidRDefault="00A27305" w:rsidP="00A27305">
            <w:pPr>
              <w:spacing w:before="60" w:after="60"/>
              <w:ind w:right="45"/>
              <w:jc w:val="center"/>
              <w:outlineLvl w:val="0"/>
              <w:rPr>
                <w:rFonts w:ascii="Verdana" w:hAnsi="Verdana"/>
                <w:sz w:val="16"/>
                <w:szCs w:val="16"/>
              </w:rPr>
            </w:pPr>
          </w:p>
        </w:tc>
        <w:tc>
          <w:tcPr>
            <w:tcW w:w="2977" w:type="dxa"/>
            <w:vAlign w:val="center"/>
          </w:tcPr>
          <w:p w14:paraId="6E36B113" w14:textId="77777777" w:rsidR="00A27305" w:rsidRPr="003C3E06" w:rsidRDefault="00A27305" w:rsidP="00A27305">
            <w:pPr>
              <w:spacing w:before="60" w:after="60"/>
              <w:ind w:right="45"/>
              <w:outlineLvl w:val="0"/>
              <w:rPr>
                <w:rFonts w:ascii="Verdana" w:hAnsi="Verdana" w:cs="Verdana"/>
                <w:sz w:val="16"/>
                <w:szCs w:val="16"/>
              </w:rPr>
            </w:pPr>
            <w:r w:rsidRPr="003C3E06">
              <w:rPr>
                <w:rFonts w:ascii="Verdana" w:hAnsi="Verdana" w:cs="Verdana"/>
                <w:sz w:val="16"/>
                <w:szCs w:val="16"/>
              </w:rPr>
              <w:t>Razem</w:t>
            </w:r>
          </w:p>
        </w:tc>
        <w:tc>
          <w:tcPr>
            <w:tcW w:w="708" w:type="dxa"/>
            <w:vAlign w:val="center"/>
          </w:tcPr>
          <w:p w14:paraId="433416E5" w14:textId="77777777" w:rsidR="00A27305" w:rsidRPr="003C3E06" w:rsidRDefault="00A27305" w:rsidP="00A27305">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709" w:type="dxa"/>
            <w:vAlign w:val="center"/>
          </w:tcPr>
          <w:p w14:paraId="405F25BC" w14:textId="77777777" w:rsidR="00A27305" w:rsidRPr="003C3E06" w:rsidRDefault="00A27305" w:rsidP="00A27305">
            <w:pPr>
              <w:spacing w:before="60" w:after="60"/>
              <w:ind w:right="45"/>
              <w:jc w:val="center"/>
              <w:outlineLvl w:val="0"/>
              <w:rPr>
                <w:rFonts w:ascii="Verdana" w:hAnsi="Verdana" w:cs="Verdana"/>
                <w:bCs/>
                <w:sz w:val="16"/>
                <w:szCs w:val="16"/>
              </w:rPr>
            </w:pPr>
            <w:r w:rsidRPr="003C3E06">
              <w:rPr>
                <w:rFonts w:ascii="Verdana" w:hAnsi="Verdana" w:cs="Verdana"/>
                <w:bCs/>
                <w:sz w:val="16"/>
                <w:szCs w:val="16"/>
              </w:rPr>
              <w:t>100</w:t>
            </w:r>
          </w:p>
        </w:tc>
        <w:tc>
          <w:tcPr>
            <w:tcW w:w="4253" w:type="dxa"/>
            <w:vAlign w:val="center"/>
          </w:tcPr>
          <w:p w14:paraId="1D376F45" w14:textId="77777777" w:rsidR="00A27305" w:rsidRPr="003C3E06" w:rsidRDefault="00A27305" w:rsidP="00A27305">
            <w:pPr>
              <w:spacing w:before="60" w:after="60"/>
              <w:ind w:right="45"/>
              <w:jc w:val="both"/>
              <w:outlineLvl w:val="0"/>
              <w:rPr>
                <w:rFonts w:ascii="Verdana" w:hAnsi="Verdana" w:cs="Verdana"/>
                <w:sz w:val="16"/>
                <w:szCs w:val="16"/>
              </w:rPr>
            </w:pPr>
          </w:p>
          <w:p w14:paraId="72B478F7" w14:textId="57BECCD3" w:rsidR="00A27305" w:rsidRPr="003C3E06" w:rsidRDefault="00A27305" w:rsidP="00A27305">
            <w:pPr>
              <w:spacing w:before="60" w:after="60"/>
              <w:ind w:right="45"/>
              <w:jc w:val="both"/>
              <w:outlineLvl w:val="0"/>
              <w:rPr>
                <w:rFonts w:ascii="Verdana" w:hAnsi="Verdana" w:cs="Verdana"/>
                <w:sz w:val="16"/>
                <w:szCs w:val="16"/>
                <w:u w:val="single"/>
              </w:rPr>
            </w:pPr>
            <w:r w:rsidRPr="003C3E06">
              <w:rPr>
                <w:rFonts w:ascii="Verdana" w:hAnsi="Verdana" w:cs="Verdana"/>
                <w:sz w:val="16"/>
                <w:szCs w:val="16"/>
              </w:rPr>
              <w:t>Ilość pkt. = Suma pkt. za kr</w:t>
            </w:r>
            <w:r>
              <w:rPr>
                <w:rFonts w:ascii="Verdana" w:hAnsi="Verdana" w:cs="Verdana"/>
                <w:sz w:val="16"/>
                <w:szCs w:val="16"/>
              </w:rPr>
              <w:t>yteria 1 – 5</w:t>
            </w:r>
          </w:p>
        </w:tc>
      </w:tr>
    </w:tbl>
    <w:p w14:paraId="218DEE6C" w14:textId="77777777" w:rsidR="006528C1" w:rsidRDefault="006528C1" w:rsidP="00703BD4">
      <w:pPr>
        <w:spacing w:after="60" w:line="240" w:lineRule="exact"/>
        <w:ind w:right="45"/>
        <w:jc w:val="both"/>
        <w:rPr>
          <w:rFonts w:ascii="Verdana" w:hAnsi="Verdana"/>
          <w:bCs/>
          <w:spacing w:val="-16"/>
          <w:sz w:val="18"/>
          <w:szCs w:val="18"/>
        </w:rPr>
      </w:pPr>
    </w:p>
    <w:p w14:paraId="1E1572F2" w14:textId="77777777" w:rsidR="00A723C6" w:rsidRPr="00800904" w:rsidRDefault="00A81402" w:rsidP="00A85EE0">
      <w:pPr>
        <w:pStyle w:val="Akapitzlist"/>
        <w:numPr>
          <w:ilvl w:val="0"/>
          <w:numId w:val="25"/>
        </w:numPr>
        <w:spacing w:after="60" w:line="24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3" w:name="_Toc395266098"/>
      <w:bookmarkEnd w:id="32"/>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3"/>
    </w:p>
    <w:p w14:paraId="59076A37" w14:textId="77777777" w:rsidR="007C07D8" w:rsidRPr="00800904" w:rsidRDefault="007C07D8"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4"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A85EE0">
      <w:pPr>
        <w:pStyle w:val="Akapitzlist"/>
        <w:numPr>
          <w:ilvl w:val="0"/>
          <w:numId w:val="25"/>
        </w:numPr>
        <w:spacing w:after="60" w:line="24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4"/>
    </w:p>
    <w:p w14:paraId="228094B6" w14:textId="77777777" w:rsidR="00FA3304" w:rsidRPr="00800904" w:rsidRDefault="00FA3304" w:rsidP="00361D5A">
      <w:pPr>
        <w:spacing w:after="60" w:line="240" w:lineRule="exact"/>
        <w:ind w:left="862" w:right="-97" w:hanging="153"/>
        <w:rPr>
          <w:rFonts w:ascii="Verdana" w:hAnsi="Verdana"/>
          <w:sz w:val="18"/>
          <w:szCs w:val="18"/>
        </w:rPr>
      </w:pPr>
    </w:p>
    <w:p w14:paraId="105F7189" w14:textId="6608D91A" w:rsidR="00037A23" w:rsidRPr="00800904" w:rsidRDefault="00037A23" w:rsidP="003E71F4">
      <w:pPr>
        <w:pStyle w:val="Nagwek1"/>
        <w:spacing w:line="240" w:lineRule="exact"/>
        <w:ind w:right="-97"/>
        <w:jc w:val="both"/>
      </w:pPr>
      <w:bookmarkStart w:id="35" w:name="_Toc395266101"/>
      <w:bookmarkEnd w:id="28"/>
      <w:r w:rsidRPr="00800904">
        <w:t>Informacje dotyczące walut obcych, w jakich mogą być prowadzone rozliczenia między Zamawiającym a Wykonawcą.</w:t>
      </w:r>
    </w:p>
    <w:bookmarkEnd w:id="35"/>
    <w:p w14:paraId="7AD66D5C" w14:textId="77777777" w:rsidR="00037A23" w:rsidRPr="00800904" w:rsidRDefault="00037A23" w:rsidP="003E71F4">
      <w:pPr>
        <w:spacing w:line="240" w:lineRule="exact"/>
        <w:ind w:left="426" w:right="-97"/>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186080">
      <w:pPr>
        <w:spacing w:line="240" w:lineRule="exact"/>
        <w:ind w:right="44"/>
        <w:rPr>
          <w:rFonts w:ascii="Verdana" w:hAnsi="Verdana"/>
          <w:sz w:val="18"/>
          <w:szCs w:val="18"/>
        </w:rPr>
      </w:pPr>
    </w:p>
    <w:p w14:paraId="0633C36E" w14:textId="77777777" w:rsidR="00970B6B" w:rsidRPr="00800904" w:rsidRDefault="00970B6B" w:rsidP="003E71F4">
      <w:pPr>
        <w:pStyle w:val="Nagwek1"/>
        <w:spacing w:line="240" w:lineRule="exact"/>
        <w:ind w:right="-97"/>
        <w:jc w:val="both"/>
      </w:pPr>
      <w:bookmarkStart w:id="36" w:name="_Toc395266102"/>
      <w:r w:rsidRPr="00800904">
        <w:t>Informacje o formalnościach, jakie powinny zostać dopełnione po wyborze oferty w celu zawarcia umowy w sprawie zamówienia publicznego.</w:t>
      </w:r>
      <w:bookmarkEnd w:id="29"/>
      <w:bookmarkEnd w:id="36"/>
    </w:p>
    <w:p w14:paraId="40EFEE12" w14:textId="77777777" w:rsidR="00CD7653"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9B5853">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33193315" w14:textId="77777777" w:rsidR="00CD7653" w:rsidRPr="00800904" w:rsidRDefault="00CD7653" w:rsidP="009B5853">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sz w:val="18"/>
          <w:szCs w:val="18"/>
        </w:rPr>
      </w:pPr>
      <w:r w:rsidRPr="00800904">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06EFD212" w14:textId="77777777" w:rsidR="00CD7653" w:rsidRPr="00800904" w:rsidRDefault="00CD7653" w:rsidP="00186080">
      <w:pPr>
        <w:spacing w:line="240" w:lineRule="exact"/>
      </w:pPr>
    </w:p>
    <w:p w14:paraId="2CDD728E" w14:textId="77777777" w:rsidR="00970B6B" w:rsidRPr="00800904" w:rsidRDefault="00970B6B" w:rsidP="00186080">
      <w:pPr>
        <w:pStyle w:val="Nagwek1"/>
        <w:spacing w:line="240" w:lineRule="exact"/>
        <w:ind w:right="44"/>
      </w:pPr>
      <w:bookmarkStart w:id="37" w:name="_Toc282721365"/>
      <w:bookmarkStart w:id="38" w:name="_Toc395266103"/>
      <w:r w:rsidRPr="00800904">
        <w:t>Wymagania dotyczące zabezpieczenia należytego wykonania umowy.</w:t>
      </w:r>
      <w:bookmarkEnd w:id="37"/>
      <w:bookmarkEnd w:id="38"/>
    </w:p>
    <w:p w14:paraId="46807C24" w14:textId="77777777" w:rsidR="000D36AE" w:rsidRPr="00800904"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800904" w:rsidRDefault="00970B6B" w:rsidP="00186080">
      <w:pPr>
        <w:pStyle w:val="Nagwek1"/>
        <w:spacing w:line="240" w:lineRule="exact"/>
        <w:ind w:right="44"/>
      </w:pPr>
      <w:bookmarkStart w:id="39" w:name="_Toc282721370"/>
      <w:bookmarkStart w:id="40" w:name="_Toc395266104"/>
      <w:r w:rsidRPr="00800904">
        <w:t>Wzór umowy.</w:t>
      </w:r>
      <w:bookmarkEnd w:id="39"/>
      <w:bookmarkEnd w:id="40"/>
    </w:p>
    <w:p w14:paraId="09A4335E" w14:textId="2B098B4D" w:rsidR="00970B6B" w:rsidRPr="00800904" w:rsidRDefault="008554CB" w:rsidP="00186080">
      <w:pPr>
        <w:spacing w:after="60" w:line="24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5673B9">
        <w:rPr>
          <w:rFonts w:ascii="Verdana" w:hAnsi="Verdana"/>
          <w:sz w:val="18"/>
          <w:szCs w:val="18"/>
        </w:rPr>
        <w:t>5</w:t>
      </w:r>
      <w:r w:rsidR="009E3ABF" w:rsidRPr="00800904">
        <w:rPr>
          <w:rFonts w:ascii="Verdana" w:hAnsi="Verdana"/>
          <w:sz w:val="18"/>
          <w:szCs w:val="18"/>
        </w:rPr>
        <w:t xml:space="preserve"> do Siwz</w:t>
      </w:r>
      <w:r w:rsidRPr="00800904">
        <w:rPr>
          <w:rFonts w:ascii="Verdana" w:hAnsi="Verdana"/>
          <w:sz w:val="18"/>
          <w:szCs w:val="18"/>
        </w:rPr>
        <w:t>.</w:t>
      </w:r>
    </w:p>
    <w:p w14:paraId="0E45DDF7" w14:textId="77777777" w:rsidR="004E086F" w:rsidRPr="00800904" w:rsidRDefault="004E086F" w:rsidP="00186080">
      <w:pPr>
        <w:spacing w:after="60" w:line="240" w:lineRule="exact"/>
        <w:ind w:right="44" w:firstLine="454"/>
        <w:jc w:val="both"/>
        <w:rPr>
          <w:rFonts w:ascii="Verdana" w:hAnsi="Verdana"/>
          <w:sz w:val="18"/>
          <w:szCs w:val="18"/>
        </w:rPr>
      </w:pPr>
    </w:p>
    <w:p w14:paraId="0A6F313B" w14:textId="77777777" w:rsidR="00970B6B" w:rsidRPr="00800904" w:rsidRDefault="00970B6B" w:rsidP="003E71F4">
      <w:pPr>
        <w:pStyle w:val="Nagwek1"/>
        <w:spacing w:line="240" w:lineRule="exact"/>
        <w:ind w:right="-97"/>
        <w:jc w:val="both"/>
      </w:pPr>
      <w:bookmarkStart w:id="41" w:name="_Toc282721371"/>
      <w:bookmarkStart w:id="42" w:name="_Toc395266105"/>
      <w:r w:rsidRPr="00800904">
        <w:t>Pouczenie o środkach ochrony prawnej przysługujących Wykonawcy w toku postępowania o udzielenie zamówienia.</w:t>
      </w:r>
      <w:bookmarkEnd w:id="41"/>
      <w:bookmarkEnd w:id="42"/>
    </w:p>
    <w:p w14:paraId="66C0664B" w14:textId="77777777"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Środki ochrony prawnej wobec ogłoszenia o zamówieniu oraz </w:t>
      </w:r>
      <w:r w:rsidR="006051A0" w:rsidRPr="00800904">
        <w:rPr>
          <w:rFonts w:ascii="Verdana" w:hAnsi="Verdana"/>
          <w:sz w:val="18"/>
          <w:szCs w:val="18"/>
        </w:rPr>
        <w:t>Siwz</w:t>
      </w:r>
      <w:r w:rsidRPr="00800904">
        <w:rPr>
          <w:rFonts w:ascii="Verdana" w:hAnsi="Verdana"/>
          <w:sz w:val="18"/>
          <w:szCs w:val="18"/>
        </w:rPr>
        <w:t xml:space="preserve"> przysługują również organizacjom wpisanym na listę, o której mowa w art. 154 pkt 5 Pzp.</w:t>
      </w:r>
    </w:p>
    <w:p w14:paraId="14476B3D" w14:textId="77777777" w:rsidR="006B1E9B" w:rsidRPr="007D29D6"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7D29D6">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lastRenderedPageBreak/>
        <w:t>określenia warunków udziału w postępowaniu;</w:t>
      </w:r>
    </w:p>
    <w:p w14:paraId="2A0AC8A8"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wykluczenia odwołującego z postępowania o udzielenie zamówienia;</w:t>
      </w:r>
    </w:p>
    <w:p w14:paraId="7AC0A5CD"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odrzucenia oferty odwołującego;</w:t>
      </w:r>
    </w:p>
    <w:p w14:paraId="4BA5A255"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opisu przedmiotu zamówienia;</w:t>
      </w:r>
    </w:p>
    <w:p w14:paraId="2C517045" w14:textId="77777777" w:rsidR="006B1E9B" w:rsidRPr="007D29D6"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wyboru najkorzystniejszej oferty.</w:t>
      </w:r>
    </w:p>
    <w:p w14:paraId="76E42227" w14:textId="77777777" w:rsidR="00FB6538" w:rsidRPr="00800904"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800904">
        <w:rPr>
          <w:rFonts w:ascii="Verdana" w:hAnsi="Verdana"/>
          <w:sz w:val="18"/>
          <w:szCs w:val="18"/>
        </w:rPr>
        <w:t>Odwołanie wnosi się:</w:t>
      </w:r>
    </w:p>
    <w:p w14:paraId="143CC4B4" w14:textId="3068D5B3" w:rsidR="00CD7653" w:rsidRPr="00800904"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800904">
        <w:rPr>
          <w:rFonts w:ascii="Verdana" w:hAnsi="Verdana"/>
          <w:i/>
          <w:sz w:val="18"/>
          <w:szCs w:val="18"/>
        </w:rPr>
        <w:t xml:space="preserve"> </w:t>
      </w:r>
      <w:r w:rsidRPr="00800904">
        <w:rPr>
          <w:rFonts w:ascii="Verdana" w:hAnsi="Verdana"/>
          <w:sz w:val="18"/>
          <w:szCs w:val="18"/>
        </w:rPr>
        <w:t xml:space="preserve">10 dni </w:t>
      </w:r>
      <w:r w:rsidR="00EF32D3">
        <w:rPr>
          <w:rFonts w:ascii="Verdana" w:hAnsi="Verdana"/>
          <w:sz w:val="18"/>
          <w:szCs w:val="18"/>
        </w:rPr>
        <w:t>–</w:t>
      </w:r>
      <w:r w:rsidRPr="00800904">
        <w:rPr>
          <w:rFonts w:ascii="Verdana" w:hAnsi="Verdana"/>
          <w:sz w:val="18"/>
          <w:szCs w:val="18"/>
        </w:rPr>
        <w:t xml:space="preserve"> jeżeli zostały przesłane w inny sposób;</w:t>
      </w:r>
    </w:p>
    <w:p w14:paraId="7A52FAA3" w14:textId="07715B26"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2F53A7F3"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wobec czynności innych niż określone w ppkt 1 i 2 </w:t>
      </w:r>
      <w:r w:rsidR="00EF32D3">
        <w:rPr>
          <w:rFonts w:ascii="Verdana" w:hAnsi="Verdana"/>
          <w:sz w:val="18"/>
          <w:szCs w:val="18"/>
        </w:rPr>
        <w:t>–</w:t>
      </w:r>
      <w:r w:rsidRPr="00800904">
        <w:rPr>
          <w:rFonts w:ascii="Verdana" w:hAnsi="Verdana"/>
          <w:sz w:val="18"/>
          <w:szCs w:val="18"/>
        </w:rPr>
        <w:t xml:space="preserve"> w terminie 5 dni od dnia, w którym powzięto lub przy zachowaniu należytej staranności można było powziąć wiadomość </w:t>
      </w:r>
      <w:r w:rsidR="003E71F4" w:rsidRPr="00800904">
        <w:rPr>
          <w:rFonts w:ascii="Verdana" w:hAnsi="Verdana"/>
          <w:sz w:val="18"/>
          <w:szCs w:val="18"/>
        </w:rPr>
        <w:br/>
      </w:r>
      <w:r w:rsidRPr="00800904">
        <w:rPr>
          <w:rFonts w:ascii="Verdana" w:hAnsi="Verdana"/>
          <w:sz w:val="18"/>
          <w:szCs w:val="18"/>
        </w:rPr>
        <w:t>o okolicznościach stanowiących podstawę jego wniesienia.</w:t>
      </w:r>
    </w:p>
    <w:p w14:paraId="5B2B4BB7" w14:textId="77777777"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15 dni od dnia zamieszczenia w Biuletynie Zamówień Publicznych ogło</w:t>
      </w:r>
      <w:r w:rsidR="000809D2" w:rsidRPr="00800904">
        <w:rPr>
          <w:rFonts w:ascii="Verdana" w:hAnsi="Verdana"/>
          <w:sz w:val="18"/>
          <w:szCs w:val="18"/>
        </w:rPr>
        <w:t>szenia o udzieleniu zamówienia,</w:t>
      </w:r>
    </w:p>
    <w:p w14:paraId="0FE4785B" w14:textId="73725938" w:rsidR="00CD7653"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800904"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Pr>
          <w:rFonts w:ascii="Verdana" w:hAnsi="Verdana"/>
          <w:sz w:val="18"/>
          <w:szCs w:val="18"/>
        </w:rPr>
        <w:t>O</w:t>
      </w:r>
      <w:r w:rsidR="00CD7653" w:rsidRPr="0080090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80090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do sądu okręgowego właściwego dla siedziby albo miejsca zamieszkania Zamawiającego.</w:t>
      </w:r>
    </w:p>
    <w:p w14:paraId="55EF4FF1"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800904"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800904">
        <w:rPr>
          <w:rFonts w:ascii="Verdana" w:hAnsi="Verdana"/>
          <w:sz w:val="18"/>
          <w:szCs w:val="18"/>
        </w:rPr>
        <w:t>Szczegółowe zasady korzystania ze środków ochrony prawnej określa Dział VI Pzp – Środki ochrony prawnej.</w:t>
      </w:r>
    </w:p>
    <w:p w14:paraId="18A0BF87" w14:textId="77777777" w:rsidR="00953892" w:rsidRPr="00800904"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800904" w:rsidRDefault="00970B6B" w:rsidP="00186080">
      <w:pPr>
        <w:pStyle w:val="Nagwek1"/>
        <w:spacing w:line="240" w:lineRule="exact"/>
        <w:ind w:right="44"/>
      </w:pPr>
      <w:bookmarkStart w:id="43" w:name="_Toc166245665"/>
      <w:bookmarkStart w:id="44" w:name="_Toc395266106"/>
      <w:bookmarkStart w:id="45" w:name="_Toc65960016"/>
      <w:r w:rsidRPr="00800904">
        <w:t xml:space="preserve">Wykaz załączników do niniejszej </w:t>
      </w:r>
      <w:bookmarkEnd w:id="43"/>
      <w:r w:rsidR="009E3ABF" w:rsidRPr="00800904">
        <w:t>Siwz</w:t>
      </w:r>
      <w:bookmarkEnd w:id="44"/>
    </w:p>
    <w:bookmarkEnd w:id="45"/>
    <w:p w14:paraId="50E94CB3" w14:textId="77777777" w:rsidR="00862F0B" w:rsidRPr="00800904" w:rsidRDefault="009E3ABF" w:rsidP="00186080">
      <w:pPr>
        <w:spacing w:after="60" w:line="240" w:lineRule="exact"/>
        <w:ind w:left="426" w:right="44"/>
        <w:jc w:val="both"/>
        <w:rPr>
          <w:rFonts w:ascii="Verdana" w:hAnsi="Verdana"/>
          <w:sz w:val="18"/>
          <w:szCs w:val="18"/>
        </w:rPr>
      </w:pPr>
      <w:r w:rsidRPr="00800904">
        <w:rPr>
          <w:rFonts w:ascii="Verdana" w:hAnsi="Verdana"/>
          <w:sz w:val="18"/>
          <w:szCs w:val="18"/>
        </w:rPr>
        <w:t>Załącznikami do niniejszej Siwz</w:t>
      </w:r>
      <w:r w:rsidR="00897C52" w:rsidRPr="00800904">
        <w:rPr>
          <w:rFonts w:ascii="Verdana" w:hAnsi="Verdana"/>
          <w:sz w:val="18"/>
          <w:szCs w:val="18"/>
        </w:rPr>
        <w:t xml:space="preserve"> są</w:t>
      </w:r>
      <w:r w:rsidR="00EC6819" w:rsidRPr="00800904">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1A24F2" w:rsidRPr="00800904" w14:paraId="23A1183A" w14:textId="77777777" w:rsidTr="00A839AA">
        <w:tc>
          <w:tcPr>
            <w:tcW w:w="1554" w:type="dxa"/>
          </w:tcPr>
          <w:p w14:paraId="30D6D4A4" w14:textId="77777777" w:rsidR="001A24F2" w:rsidRPr="00800904" w:rsidRDefault="001A24F2"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CA867C0" w14:textId="14A97775" w:rsidR="001A24F2" w:rsidRDefault="001A24F2" w:rsidP="0057015A">
            <w:pPr>
              <w:spacing w:after="60" w:line="240" w:lineRule="exact"/>
              <w:ind w:right="44"/>
              <w:jc w:val="both"/>
              <w:rPr>
                <w:rFonts w:ascii="Verdana" w:hAnsi="Verdana"/>
                <w:sz w:val="18"/>
                <w:szCs w:val="18"/>
              </w:rPr>
            </w:pPr>
            <w:r>
              <w:rPr>
                <w:rFonts w:ascii="Verdana" w:hAnsi="Verdana"/>
                <w:sz w:val="18"/>
                <w:szCs w:val="18"/>
              </w:rPr>
              <w:t>Wzór formularza ofertowego</w:t>
            </w:r>
            <w:r w:rsidR="00AB634A">
              <w:rPr>
                <w:rFonts w:ascii="Verdana" w:hAnsi="Verdana"/>
                <w:sz w:val="18"/>
                <w:szCs w:val="18"/>
              </w:rPr>
              <w:t xml:space="preserve"> (A-B)</w:t>
            </w:r>
          </w:p>
        </w:tc>
      </w:tr>
      <w:tr w:rsidR="00A839AA" w:rsidRPr="00800904" w14:paraId="70D79314" w14:textId="77777777" w:rsidTr="00A839AA">
        <w:tc>
          <w:tcPr>
            <w:tcW w:w="1554" w:type="dxa"/>
          </w:tcPr>
          <w:p w14:paraId="5B25B8C4" w14:textId="77777777" w:rsidR="00A839AA" w:rsidRPr="00800904"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12E1B3B" w14:textId="6F0BAF41" w:rsidR="00A839AA" w:rsidRPr="00800904" w:rsidRDefault="00303797" w:rsidP="0000442A">
            <w:pPr>
              <w:spacing w:after="60" w:line="240" w:lineRule="exact"/>
              <w:ind w:right="44"/>
              <w:jc w:val="both"/>
              <w:rPr>
                <w:rFonts w:ascii="Verdana" w:hAnsi="Verdana"/>
                <w:sz w:val="18"/>
                <w:szCs w:val="18"/>
              </w:rPr>
            </w:pPr>
            <w:r>
              <w:rPr>
                <w:rFonts w:ascii="Verdana" w:hAnsi="Verdana"/>
                <w:sz w:val="18"/>
                <w:szCs w:val="18"/>
              </w:rPr>
              <w:t xml:space="preserve">Wzór </w:t>
            </w:r>
            <w:r w:rsidR="008B464C">
              <w:rPr>
                <w:rFonts w:ascii="Verdana" w:hAnsi="Verdana"/>
                <w:sz w:val="18"/>
                <w:szCs w:val="18"/>
              </w:rPr>
              <w:t>formularza asortymentowo-cenowego</w:t>
            </w:r>
            <w:r w:rsidR="00C32274">
              <w:rPr>
                <w:rFonts w:ascii="Verdana" w:hAnsi="Verdana"/>
                <w:sz w:val="18"/>
                <w:szCs w:val="18"/>
              </w:rPr>
              <w:t xml:space="preserve"> (A-B)</w:t>
            </w:r>
          </w:p>
        </w:tc>
      </w:tr>
      <w:tr w:rsidR="00A839AA" w:rsidRPr="00800904" w14:paraId="717775C0" w14:textId="77777777" w:rsidTr="00A839AA">
        <w:tc>
          <w:tcPr>
            <w:tcW w:w="1554" w:type="dxa"/>
          </w:tcPr>
          <w:p w14:paraId="26DF3C9D" w14:textId="77777777" w:rsidR="00A839AA" w:rsidRPr="00800904"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D250D2E" w14:textId="343493FA" w:rsidR="00A839AA" w:rsidRPr="00800904" w:rsidRDefault="008033E8" w:rsidP="00186080">
            <w:pPr>
              <w:spacing w:after="60" w:line="240" w:lineRule="exact"/>
              <w:ind w:right="44"/>
              <w:jc w:val="both"/>
              <w:rPr>
                <w:rFonts w:ascii="Verdana" w:hAnsi="Verdana"/>
                <w:sz w:val="18"/>
                <w:szCs w:val="18"/>
              </w:rPr>
            </w:pPr>
            <w:r w:rsidRPr="00800904">
              <w:rPr>
                <w:rFonts w:ascii="Verdana" w:hAnsi="Verdana"/>
                <w:sz w:val="18"/>
                <w:szCs w:val="18"/>
              </w:rPr>
              <w:t>Wzór o</w:t>
            </w:r>
            <w:r w:rsidR="00A839AA" w:rsidRPr="00800904">
              <w:rPr>
                <w:rFonts w:ascii="Verdana" w:hAnsi="Verdana"/>
                <w:sz w:val="18"/>
                <w:szCs w:val="18"/>
              </w:rPr>
              <w:t xml:space="preserve">świadczenia </w:t>
            </w:r>
            <w:r w:rsidR="00D13C30" w:rsidRPr="00800904">
              <w:rPr>
                <w:rFonts w:ascii="Verdana" w:hAnsi="Verdana"/>
                <w:sz w:val="18"/>
                <w:szCs w:val="18"/>
              </w:rPr>
              <w:t>dotyczący przesłanek wykluczenia z postępowania</w:t>
            </w:r>
            <w:r w:rsidR="00B85647" w:rsidRPr="00800904">
              <w:rPr>
                <w:rFonts w:ascii="Verdana" w:hAnsi="Verdana"/>
                <w:sz w:val="18"/>
                <w:szCs w:val="18"/>
              </w:rPr>
              <w:t>.</w:t>
            </w:r>
          </w:p>
        </w:tc>
      </w:tr>
      <w:tr w:rsidR="006E79C9" w:rsidRPr="00800904" w14:paraId="5BE304F4" w14:textId="77777777" w:rsidTr="00A839AA">
        <w:tc>
          <w:tcPr>
            <w:tcW w:w="1554" w:type="dxa"/>
          </w:tcPr>
          <w:p w14:paraId="55F3AD2F" w14:textId="77777777" w:rsidR="006E79C9" w:rsidRPr="00800904" w:rsidRDefault="006E79C9"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0047C1D0" w14:textId="49C4B2A3" w:rsidR="006E79C9" w:rsidRPr="00800904" w:rsidRDefault="006E79C9" w:rsidP="003A2524">
            <w:pPr>
              <w:spacing w:after="60" w:line="240" w:lineRule="exact"/>
              <w:ind w:right="44"/>
              <w:jc w:val="both"/>
              <w:rPr>
                <w:rFonts w:ascii="Verdana" w:hAnsi="Verdana"/>
                <w:sz w:val="18"/>
                <w:szCs w:val="18"/>
              </w:rPr>
            </w:pPr>
            <w:r w:rsidRPr="00800904">
              <w:rPr>
                <w:rFonts w:ascii="Verdana" w:hAnsi="Verdana"/>
                <w:sz w:val="18"/>
                <w:szCs w:val="18"/>
              </w:rPr>
              <w:t xml:space="preserve">Wzór oświadczenia dotyczącego przynależności lub braku przynależności do </w:t>
            </w:r>
            <w:r w:rsidR="00303797">
              <w:rPr>
                <w:rFonts w:ascii="Verdana" w:hAnsi="Verdana"/>
                <w:sz w:val="18"/>
                <w:szCs w:val="18"/>
              </w:rPr>
              <w:t xml:space="preserve">tej samej </w:t>
            </w:r>
            <w:r w:rsidRPr="00800904">
              <w:rPr>
                <w:rFonts w:ascii="Verdana" w:hAnsi="Verdana"/>
                <w:sz w:val="18"/>
                <w:szCs w:val="18"/>
              </w:rPr>
              <w:t xml:space="preserve">grupy kapitałowej – </w:t>
            </w:r>
            <w:r w:rsidRPr="00800904">
              <w:rPr>
                <w:rFonts w:ascii="Verdana" w:hAnsi="Verdana"/>
                <w:b/>
                <w:sz w:val="18"/>
                <w:szCs w:val="18"/>
              </w:rPr>
              <w:t>nie załączać do oferty</w:t>
            </w:r>
            <w:r w:rsidR="00B85647" w:rsidRPr="00800904">
              <w:rPr>
                <w:rFonts w:ascii="Verdana" w:hAnsi="Verdana"/>
                <w:b/>
                <w:sz w:val="18"/>
                <w:szCs w:val="18"/>
              </w:rPr>
              <w:t xml:space="preserve"> </w:t>
            </w:r>
            <w:r w:rsidR="00AA5500" w:rsidRPr="00800904">
              <w:rPr>
                <w:rFonts w:ascii="Verdana" w:hAnsi="Verdana"/>
                <w:b/>
                <w:sz w:val="18"/>
                <w:szCs w:val="18"/>
              </w:rPr>
              <w:tab/>
            </w:r>
            <w:r w:rsidR="00AA5500" w:rsidRPr="00800904">
              <w:rPr>
                <w:rFonts w:ascii="Verdana" w:hAnsi="Verdana"/>
                <w:b/>
                <w:sz w:val="18"/>
                <w:szCs w:val="18"/>
              </w:rPr>
              <w:br/>
              <w:t xml:space="preserve">Wykonawca przekaże to oświadczenie Zamawiającemu </w:t>
            </w:r>
            <w:r w:rsidR="00B85647" w:rsidRPr="00800904">
              <w:rPr>
                <w:rFonts w:ascii="Verdana" w:hAnsi="Verdana"/>
                <w:b/>
                <w:sz w:val="18"/>
                <w:szCs w:val="18"/>
              </w:rPr>
              <w:t>w ciągu 3 dni od publikacji na stronie Zamawiającego informacji z otwarcia ofert.</w:t>
            </w:r>
          </w:p>
        </w:tc>
      </w:tr>
      <w:tr w:rsidR="00A839AA" w:rsidRPr="00800904" w14:paraId="16F42D8C" w14:textId="77777777" w:rsidTr="00A839AA">
        <w:tc>
          <w:tcPr>
            <w:tcW w:w="1554" w:type="dxa"/>
          </w:tcPr>
          <w:p w14:paraId="69426D37" w14:textId="77777777" w:rsidR="00A839AA" w:rsidRPr="00800904"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800904" w:rsidRDefault="00A839AA" w:rsidP="00186080">
            <w:pPr>
              <w:spacing w:after="60" w:line="240" w:lineRule="exact"/>
              <w:ind w:right="44"/>
              <w:jc w:val="both"/>
              <w:rPr>
                <w:rFonts w:ascii="Verdana" w:hAnsi="Verdana"/>
                <w:sz w:val="18"/>
                <w:szCs w:val="18"/>
              </w:rPr>
            </w:pPr>
            <w:r w:rsidRPr="00800904">
              <w:rPr>
                <w:rFonts w:ascii="Verdana" w:hAnsi="Verdana"/>
                <w:sz w:val="18"/>
                <w:szCs w:val="18"/>
              </w:rPr>
              <w:t>Wzór umowy.</w:t>
            </w:r>
          </w:p>
        </w:tc>
      </w:tr>
      <w:tr w:rsidR="002609C1" w:rsidRPr="00800904" w14:paraId="0CD3BF20" w14:textId="77777777" w:rsidTr="00A839AA">
        <w:tc>
          <w:tcPr>
            <w:tcW w:w="1554" w:type="dxa"/>
          </w:tcPr>
          <w:p w14:paraId="299DF58C" w14:textId="77777777" w:rsidR="002609C1" w:rsidRPr="00800904" w:rsidRDefault="002609C1"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D4E705B" w14:textId="7B20A062" w:rsidR="00954948" w:rsidRPr="00954948" w:rsidRDefault="002609C1" w:rsidP="005F2E1E">
            <w:pPr>
              <w:spacing w:after="60" w:line="240" w:lineRule="exact"/>
              <w:ind w:right="44"/>
              <w:rPr>
                <w:rFonts w:ascii="Verdana" w:hAnsi="Verdana"/>
                <w:sz w:val="18"/>
                <w:szCs w:val="18"/>
              </w:rPr>
            </w:pPr>
            <w:r w:rsidRPr="002609C1">
              <w:rPr>
                <w:rFonts w:ascii="Verdana" w:hAnsi="Verdana"/>
                <w:sz w:val="18"/>
                <w:szCs w:val="18"/>
              </w:rPr>
              <w:t xml:space="preserve">Wzór oświadczenia </w:t>
            </w:r>
            <w:r w:rsidR="00954948" w:rsidRPr="00954948">
              <w:rPr>
                <w:rFonts w:ascii="Verdana" w:hAnsi="Verdana"/>
                <w:sz w:val="18"/>
                <w:szCs w:val="18"/>
              </w:rPr>
              <w:t>Wykonawcy w zakresie wypełnienia obowiązków informacyjnych przewidzianych w art. 13 lub art. 14 RODO</w:t>
            </w:r>
          </w:p>
          <w:p w14:paraId="2BE1B46F" w14:textId="1E2CF20C" w:rsidR="002609C1" w:rsidRPr="00800904" w:rsidRDefault="002609C1" w:rsidP="00186080">
            <w:pPr>
              <w:spacing w:after="60" w:line="240" w:lineRule="exact"/>
              <w:ind w:right="44"/>
              <w:jc w:val="both"/>
              <w:rPr>
                <w:rFonts w:ascii="Verdana" w:hAnsi="Verdana"/>
                <w:sz w:val="18"/>
                <w:szCs w:val="18"/>
              </w:rPr>
            </w:pPr>
          </w:p>
        </w:tc>
      </w:tr>
    </w:tbl>
    <w:p w14:paraId="34968B9D" w14:textId="0B1BDFF7" w:rsidR="00155D7D" w:rsidRPr="00155D7D" w:rsidRDefault="00155D7D" w:rsidP="00C5568C">
      <w:pPr>
        <w:spacing w:line="280" w:lineRule="exact"/>
        <w:ind w:left="3545" w:firstLine="709"/>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r w:rsidR="00C5568C">
        <w:rPr>
          <w:rFonts w:ascii="Verdana" w:hAnsi="Verdana"/>
          <w:sz w:val="18"/>
          <w:szCs w:val="18"/>
        </w:rPr>
        <w:t xml:space="preserve">                           </w:t>
      </w:r>
    </w:p>
    <w:p w14:paraId="0E76DC0E" w14:textId="16F50AC7" w:rsidR="00155D7D" w:rsidRPr="00155D7D" w:rsidRDefault="00155D7D" w:rsidP="00155D7D">
      <w:pPr>
        <w:spacing w:line="280" w:lineRule="exact"/>
        <w:ind w:left="3545" w:firstLine="709"/>
        <w:rPr>
          <w:rFonts w:ascii="Verdana" w:hAnsi="Verdana"/>
          <w:sz w:val="18"/>
          <w:szCs w:val="18"/>
        </w:rPr>
      </w:pPr>
      <w:r>
        <w:rPr>
          <w:rFonts w:ascii="Verdana" w:hAnsi="Verdana"/>
          <w:sz w:val="18"/>
          <w:szCs w:val="18"/>
        </w:rPr>
        <w:t>Kanclerz</w:t>
      </w:r>
      <w:r w:rsidRPr="00155D7D">
        <w:rPr>
          <w:rFonts w:ascii="Verdana" w:hAnsi="Verdana"/>
          <w:sz w:val="18"/>
          <w:szCs w:val="18"/>
        </w:rPr>
        <w:t xml:space="preserve"> UMW</w:t>
      </w:r>
    </w:p>
    <w:p w14:paraId="00E4CCA6" w14:textId="77777777" w:rsidR="00155D7D" w:rsidRPr="00155D7D" w:rsidRDefault="00155D7D" w:rsidP="00155D7D">
      <w:pPr>
        <w:spacing w:line="280" w:lineRule="exact"/>
        <w:rPr>
          <w:rFonts w:ascii="Verdana" w:hAnsi="Verdana"/>
          <w:sz w:val="18"/>
          <w:szCs w:val="18"/>
        </w:rPr>
      </w:pPr>
    </w:p>
    <w:p w14:paraId="27EEC6EA" w14:textId="1462E079" w:rsidR="0087228A" w:rsidRPr="005F2E1E" w:rsidRDefault="00155D7D" w:rsidP="005F2E1E">
      <w:pPr>
        <w:spacing w:line="280" w:lineRule="exact"/>
        <w:rPr>
          <w:rFonts w:ascii="Verdana" w:hAnsi="Verdana"/>
          <w:sz w:val="18"/>
          <w:szCs w:val="18"/>
        </w:rPr>
        <w:sectPr w:rsidR="0087228A" w:rsidRPr="005F2E1E" w:rsidSect="00D86743">
          <w:pgSz w:w="11906" w:h="16838"/>
          <w:pgMar w:top="1247" w:right="1440" w:bottom="1106" w:left="924" w:header="709" w:footer="675" w:gutter="0"/>
          <w:cols w:space="708"/>
          <w:titlePg/>
          <w:docGrid w:linePitch="360"/>
        </w:sect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mgr Iwona Janus</w:t>
      </w:r>
    </w:p>
    <w:p w14:paraId="354D833A" w14:textId="0F28B685" w:rsidR="004E4D99" w:rsidRPr="00800904" w:rsidRDefault="004E4D99" w:rsidP="00CD7875">
      <w:pPr>
        <w:spacing w:line="240" w:lineRule="exact"/>
        <w:ind w:right="-97"/>
        <w:jc w:val="both"/>
        <w:rPr>
          <w:rFonts w:ascii="Verdana" w:hAnsi="Verdana"/>
          <w:bCs/>
          <w:sz w:val="18"/>
          <w:szCs w:val="18"/>
          <w:lang w:val="de-DE"/>
        </w:rPr>
      </w:pPr>
    </w:p>
    <w:p w14:paraId="395BC37C" w14:textId="52D84EB6" w:rsidR="0041238F" w:rsidRDefault="0041238F" w:rsidP="00A455E8">
      <w:pPr>
        <w:pStyle w:val="Nagwek3"/>
        <w:spacing w:line="240" w:lineRule="exact"/>
        <w:rPr>
          <w:color w:val="auto"/>
        </w:rPr>
      </w:pPr>
      <w:r>
        <w:rPr>
          <w:color w:val="auto"/>
        </w:rPr>
        <w:t xml:space="preserve">Załącznik nr 1 </w:t>
      </w:r>
      <w:r w:rsidR="00AB58D7">
        <w:rPr>
          <w:color w:val="auto"/>
        </w:rPr>
        <w:t xml:space="preserve">A </w:t>
      </w:r>
      <w:r>
        <w:rPr>
          <w:color w:val="auto"/>
        </w:rPr>
        <w:t>do Siwz</w:t>
      </w:r>
    </w:p>
    <w:p w14:paraId="50909A2F" w14:textId="77777777" w:rsidR="003616D9" w:rsidRDefault="003616D9" w:rsidP="003616D9"/>
    <w:p w14:paraId="2A34CDE6" w14:textId="77777777" w:rsidR="00AB58D7" w:rsidRPr="00800904" w:rsidRDefault="00AB58D7" w:rsidP="00AB58D7">
      <w:pPr>
        <w:spacing w:line="280" w:lineRule="exact"/>
        <w:jc w:val="center"/>
        <w:rPr>
          <w:rFonts w:ascii="Verdana" w:hAnsi="Verdana"/>
          <w:b/>
          <w:sz w:val="18"/>
          <w:szCs w:val="18"/>
        </w:rPr>
      </w:pPr>
      <w:r w:rsidRPr="00800904">
        <w:rPr>
          <w:rFonts w:ascii="Verdana" w:hAnsi="Verdana"/>
          <w:b/>
          <w:sz w:val="18"/>
          <w:szCs w:val="18"/>
        </w:rPr>
        <w:t>FORMULARZ OFERTOWY</w:t>
      </w:r>
    </w:p>
    <w:p w14:paraId="46CBCD17" w14:textId="77777777" w:rsidR="00AB58D7" w:rsidRPr="00800904" w:rsidRDefault="00AB58D7" w:rsidP="00AB58D7">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591916AE" w14:textId="77777777" w:rsidR="00AB58D7" w:rsidRPr="00430421" w:rsidRDefault="00AB58D7" w:rsidP="00AB58D7">
      <w:pPr>
        <w:spacing w:line="240" w:lineRule="exact"/>
        <w:ind w:right="-239"/>
        <w:jc w:val="both"/>
        <w:rPr>
          <w:rFonts w:ascii="Century Gothic" w:hAnsi="Century Gothic"/>
          <w:bCs/>
          <w:sz w:val="20"/>
          <w:szCs w:val="20"/>
        </w:rPr>
      </w:pPr>
      <w:r>
        <w:rPr>
          <w:rFonts w:ascii="Century Gothic" w:hAnsi="Century Gothic"/>
          <w:bCs/>
          <w:sz w:val="20"/>
          <w:szCs w:val="20"/>
        </w:rPr>
        <w:t>Sukcesywna dostawa papieru kserograficznego</w:t>
      </w:r>
    </w:p>
    <w:p w14:paraId="5C84EB3D" w14:textId="77777777" w:rsidR="00AB58D7" w:rsidRPr="00800904" w:rsidRDefault="00AB58D7" w:rsidP="00AB58D7">
      <w:pPr>
        <w:rPr>
          <w:rFonts w:ascii="Verdana" w:hAnsi="Verdana"/>
          <w:sz w:val="18"/>
          <w:szCs w:val="18"/>
        </w:rPr>
      </w:pPr>
    </w:p>
    <w:p w14:paraId="72415EDF" w14:textId="77777777" w:rsidR="00AB58D7" w:rsidRPr="00800904" w:rsidRDefault="00AB58D7" w:rsidP="00AB58D7">
      <w:pPr>
        <w:rPr>
          <w:rFonts w:ascii="Verdana" w:hAnsi="Verdana"/>
          <w:iCs/>
          <w:sz w:val="18"/>
          <w:szCs w:val="18"/>
        </w:rPr>
      </w:pPr>
      <w:r w:rsidRPr="00800904">
        <w:rPr>
          <w:rFonts w:ascii="Verdana" w:hAnsi="Verdana"/>
          <w:sz w:val="18"/>
          <w:szCs w:val="18"/>
        </w:rPr>
        <w:t xml:space="preserve">Zarejestrowana nazwa Wykonawcy: </w:t>
      </w:r>
    </w:p>
    <w:p w14:paraId="50E17770" w14:textId="77777777" w:rsidR="00AB58D7" w:rsidRPr="00800904" w:rsidRDefault="00AB58D7" w:rsidP="00AB58D7">
      <w:pPr>
        <w:rPr>
          <w:rFonts w:ascii="Verdana" w:hAnsi="Verdana"/>
          <w:sz w:val="18"/>
          <w:szCs w:val="18"/>
        </w:rPr>
      </w:pPr>
    </w:p>
    <w:p w14:paraId="74AFE936" w14:textId="77777777" w:rsidR="00AB58D7" w:rsidRPr="00800904" w:rsidRDefault="00AB58D7" w:rsidP="00AB58D7">
      <w:pPr>
        <w:rPr>
          <w:rFonts w:ascii="Verdana" w:hAnsi="Verdana"/>
          <w:sz w:val="18"/>
          <w:szCs w:val="18"/>
        </w:rPr>
      </w:pPr>
    </w:p>
    <w:p w14:paraId="1B92C18B" w14:textId="77777777" w:rsidR="00AB58D7" w:rsidRPr="00800904" w:rsidRDefault="00AB58D7" w:rsidP="00AB58D7">
      <w:pPr>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6817ADF6" w14:textId="77777777" w:rsidR="00AB58D7" w:rsidRPr="00800904" w:rsidRDefault="00AB58D7" w:rsidP="00AB58D7">
      <w:pPr>
        <w:rPr>
          <w:rFonts w:ascii="Verdana" w:hAnsi="Verdana"/>
          <w:iCs/>
          <w:sz w:val="18"/>
          <w:szCs w:val="18"/>
        </w:rPr>
      </w:pPr>
    </w:p>
    <w:p w14:paraId="6F79A69B" w14:textId="77777777" w:rsidR="00AB58D7" w:rsidRPr="00800904" w:rsidRDefault="00AB58D7" w:rsidP="00AB58D7">
      <w:pPr>
        <w:rPr>
          <w:rFonts w:ascii="Verdana" w:hAnsi="Verdana"/>
          <w:iCs/>
          <w:sz w:val="18"/>
          <w:szCs w:val="18"/>
        </w:rPr>
      </w:pPr>
      <w:r w:rsidRPr="00800904">
        <w:rPr>
          <w:rFonts w:ascii="Verdana" w:hAnsi="Verdana"/>
          <w:iCs/>
          <w:sz w:val="18"/>
          <w:szCs w:val="18"/>
        </w:rPr>
        <w:t xml:space="preserve">Adres Wykonawcy: </w:t>
      </w:r>
    </w:p>
    <w:p w14:paraId="28F98C42" w14:textId="77777777" w:rsidR="00AB58D7" w:rsidRPr="00800904" w:rsidRDefault="00AB58D7" w:rsidP="00AB58D7">
      <w:pPr>
        <w:rPr>
          <w:rFonts w:ascii="Verdana" w:hAnsi="Verdana"/>
          <w:iCs/>
          <w:sz w:val="18"/>
          <w:szCs w:val="18"/>
        </w:rPr>
      </w:pPr>
    </w:p>
    <w:p w14:paraId="088694E0" w14:textId="77777777" w:rsidR="00AB58D7" w:rsidRPr="00800904" w:rsidRDefault="00AB58D7" w:rsidP="00AB58D7">
      <w:pPr>
        <w:rPr>
          <w:rFonts w:ascii="Verdana" w:hAnsi="Verdana"/>
          <w:iCs/>
          <w:sz w:val="18"/>
          <w:szCs w:val="18"/>
        </w:rPr>
      </w:pPr>
    </w:p>
    <w:p w14:paraId="2E0A0122" w14:textId="77777777" w:rsidR="00AB58D7" w:rsidRPr="00800904" w:rsidRDefault="00AB58D7" w:rsidP="00AB58D7">
      <w:pPr>
        <w:rPr>
          <w:rFonts w:ascii="Verdana" w:hAnsi="Verdana"/>
          <w:iCs/>
          <w:sz w:val="18"/>
          <w:szCs w:val="18"/>
        </w:rPr>
      </w:pPr>
      <w:r w:rsidRPr="00800904">
        <w:rPr>
          <w:rFonts w:ascii="Verdana" w:hAnsi="Verdana"/>
          <w:iCs/>
          <w:sz w:val="18"/>
          <w:szCs w:val="18"/>
        </w:rPr>
        <w:t>………………………………………………………………</w:t>
      </w:r>
      <w:r>
        <w:rPr>
          <w:rFonts w:ascii="Verdana" w:hAnsi="Verdana"/>
          <w:iCs/>
          <w:sz w:val="18"/>
          <w:szCs w:val="18"/>
        </w:rPr>
        <w:t>…</w:t>
      </w:r>
      <w:r w:rsidRPr="00800904">
        <w:rPr>
          <w:rFonts w:ascii="Verdana" w:hAnsi="Verdana"/>
          <w:iCs/>
          <w:sz w:val="18"/>
          <w:szCs w:val="18"/>
        </w:rPr>
        <w:t>........................................................................................</w:t>
      </w:r>
    </w:p>
    <w:p w14:paraId="50DA5230" w14:textId="77777777" w:rsidR="00AB58D7" w:rsidRPr="00800904" w:rsidRDefault="00AB58D7" w:rsidP="00AB58D7">
      <w:pPr>
        <w:jc w:val="both"/>
        <w:rPr>
          <w:rFonts w:ascii="Verdana" w:hAnsi="Verdana"/>
          <w:iCs/>
          <w:sz w:val="18"/>
          <w:szCs w:val="18"/>
        </w:rPr>
      </w:pPr>
    </w:p>
    <w:p w14:paraId="628FD74C" w14:textId="77777777" w:rsidR="00AB58D7" w:rsidRPr="00800904" w:rsidRDefault="00AB58D7" w:rsidP="00AB58D7">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434372F9" w14:textId="77777777" w:rsidR="00AB58D7" w:rsidRPr="00800904" w:rsidRDefault="00AB58D7" w:rsidP="00AB58D7">
      <w:pPr>
        <w:jc w:val="both"/>
        <w:rPr>
          <w:rFonts w:ascii="Verdana" w:hAnsi="Verdana"/>
          <w:iCs/>
          <w:sz w:val="18"/>
          <w:szCs w:val="18"/>
          <w:lang w:val="de-DE"/>
        </w:rPr>
      </w:pPr>
    </w:p>
    <w:p w14:paraId="0D9E97AC" w14:textId="77777777" w:rsidR="00AB58D7" w:rsidRPr="00800904" w:rsidRDefault="00AB58D7" w:rsidP="00AB58D7">
      <w:pPr>
        <w:rPr>
          <w:rFonts w:ascii="Verdana" w:hAnsi="Verdana"/>
          <w:iCs/>
          <w:sz w:val="18"/>
          <w:szCs w:val="18"/>
          <w:lang w:val="en-US"/>
        </w:rPr>
      </w:pPr>
      <w:r w:rsidRPr="00800904">
        <w:rPr>
          <w:rFonts w:ascii="Verdana" w:hAnsi="Verdana"/>
          <w:iCs/>
          <w:sz w:val="18"/>
          <w:szCs w:val="18"/>
          <w:lang w:val="en-US"/>
        </w:rPr>
        <w:t>………………………………………………………………</w:t>
      </w:r>
      <w:r>
        <w:rPr>
          <w:rFonts w:ascii="Verdana" w:hAnsi="Verdana"/>
          <w:iCs/>
          <w:sz w:val="18"/>
          <w:szCs w:val="18"/>
          <w:lang w:val="en-US"/>
        </w:rPr>
        <w:t>…</w:t>
      </w:r>
      <w:r w:rsidRPr="00800904">
        <w:rPr>
          <w:rFonts w:ascii="Verdana" w:hAnsi="Verdana"/>
          <w:iCs/>
          <w:sz w:val="18"/>
          <w:szCs w:val="18"/>
          <w:lang w:val="en-US"/>
        </w:rPr>
        <w:t>........................................................................................</w:t>
      </w:r>
    </w:p>
    <w:p w14:paraId="182D5377" w14:textId="77777777" w:rsidR="00AB58D7" w:rsidRPr="00800904" w:rsidRDefault="00AB58D7" w:rsidP="00AB58D7">
      <w:pPr>
        <w:jc w:val="both"/>
        <w:rPr>
          <w:rFonts w:ascii="Verdana" w:hAnsi="Verdana"/>
          <w:iCs/>
          <w:sz w:val="18"/>
          <w:szCs w:val="18"/>
          <w:lang w:val="de-DE"/>
        </w:rPr>
      </w:pPr>
    </w:p>
    <w:p w14:paraId="1DE7B5A1" w14:textId="77777777" w:rsidR="00AB58D7" w:rsidRPr="00800904" w:rsidRDefault="00AB58D7" w:rsidP="00AB58D7">
      <w:pPr>
        <w:rPr>
          <w:rFonts w:ascii="Verdana" w:hAnsi="Verdana"/>
          <w:iCs/>
          <w:sz w:val="18"/>
          <w:szCs w:val="18"/>
          <w:lang w:val="de-DE"/>
        </w:rPr>
      </w:pPr>
      <w:r w:rsidRPr="00800904">
        <w:rPr>
          <w:rFonts w:ascii="Verdana" w:hAnsi="Verdana"/>
          <w:iCs/>
          <w:sz w:val="18"/>
          <w:szCs w:val="18"/>
          <w:lang w:val="de-DE"/>
        </w:rPr>
        <w:t xml:space="preserve">NIP </w:t>
      </w:r>
      <w:r>
        <w:rPr>
          <w:rFonts w:ascii="Verdana" w:hAnsi="Verdana"/>
          <w:iCs/>
          <w:sz w:val="18"/>
          <w:szCs w:val="18"/>
          <w:lang w:val="de-DE"/>
        </w:rPr>
        <w:t>…</w:t>
      </w:r>
      <w:r w:rsidRPr="00800904">
        <w:rPr>
          <w:rFonts w:ascii="Verdana" w:hAnsi="Verdana"/>
          <w:iCs/>
          <w:sz w:val="18"/>
          <w:szCs w:val="18"/>
          <w:lang w:val="de-DE"/>
        </w:rPr>
        <w:t xml:space="preserve">..............................    Regon </w:t>
      </w:r>
      <w:r>
        <w:rPr>
          <w:rFonts w:ascii="Verdana" w:hAnsi="Verdana"/>
          <w:iCs/>
          <w:sz w:val="18"/>
          <w:szCs w:val="18"/>
          <w:lang w:val="de-DE"/>
        </w:rPr>
        <w:t>…</w:t>
      </w:r>
      <w:r w:rsidRPr="00800904">
        <w:rPr>
          <w:rFonts w:ascii="Verdana" w:hAnsi="Verdana"/>
          <w:iCs/>
          <w:sz w:val="18"/>
          <w:szCs w:val="18"/>
          <w:lang w:val="de-DE"/>
        </w:rPr>
        <w:t xml:space="preserve">.....................................   Tel </w:t>
      </w:r>
      <w:r>
        <w:rPr>
          <w:rFonts w:ascii="Verdana" w:hAnsi="Verdana"/>
          <w:iCs/>
          <w:sz w:val="18"/>
          <w:szCs w:val="18"/>
          <w:lang w:val="de-DE"/>
        </w:rPr>
        <w:t>…</w:t>
      </w:r>
      <w:r w:rsidRPr="00800904">
        <w:rPr>
          <w:rFonts w:ascii="Verdana" w:hAnsi="Verdana"/>
          <w:iCs/>
          <w:sz w:val="18"/>
          <w:szCs w:val="18"/>
          <w:lang w:val="de-DE"/>
        </w:rPr>
        <w:t>.........................................</w:t>
      </w:r>
    </w:p>
    <w:p w14:paraId="5D2F9A35" w14:textId="77777777" w:rsidR="00AB58D7" w:rsidRPr="00800904" w:rsidRDefault="00AB58D7" w:rsidP="00AB58D7">
      <w:pPr>
        <w:pStyle w:val="Akapitzlist"/>
        <w:ind w:left="0"/>
        <w:rPr>
          <w:rFonts w:ascii="Verdana" w:hAnsi="Verdana"/>
          <w:iCs/>
          <w:sz w:val="18"/>
          <w:szCs w:val="18"/>
          <w:lang w:val="de-DE"/>
        </w:rPr>
      </w:pPr>
    </w:p>
    <w:p w14:paraId="063BD05A" w14:textId="77777777" w:rsidR="00AB58D7" w:rsidRPr="00800904" w:rsidRDefault="00AB58D7" w:rsidP="00AB58D7">
      <w:pPr>
        <w:spacing w:after="60"/>
        <w:rPr>
          <w:rFonts w:ascii="Verdana" w:hAnsi="Verdana"/>
          <w:sz w:val="18"/>
          <w:szCs w:val="18"/>
        </w:rPr>
      </w:pPr>
      <w:r w:rsidRPr="00800904">
        <w:rPr>
          <w:rFonts w:ascii="Verdana" w:hAnsi="Verdana"/>
          <w:iCs/>
          <w:sz w:val="18"/>
          <w:szCs w:val="18"/>
          <w:lang w:val="de-DE"/>
        </w:rPr>
        <w:t xml:space="preserve">Fax </w:t>
      </w:r>
      <w:r>
        <w:rPr>
          <w:rFonts w:ascii="Verdana" w:hAnsi="Verdana"/>
          <w:iCs/>
          <w:sz w:val="18"/>
          <w:szCs w:val="18"/>
          <w:lang w:val="de-DE"/>
        </w:rPr>
        <w:t>…</w:t>
      </w:r>
      <w:r w:rsidRPr="00800904">
        <w:rPr>
          <w:rFonts w:ascii="Verdana" w:hAnsi="Verdana"/>
          <w:iCs/>
          <w:sz w:val="18"/>
          <w:szCs w:val="18"/>
          <w:lang w:val="de-DE"/>
        </w:rPr>
        <w:t>..............................    E-ma</w:t>
      </w:r>
      <w:r w:rsidRPr="00800904">
        <w:rPr>
          <w:rFonts w:ascii="Verdana" w:hAnsi="Verdana"/>
          <w:sz w:val="18"/>
          <w:szCs w:val="18"/>
          <w:lang w:val="de-DE"/>
        </w:rPr>
        <w:t>il …</w:t>
      </w:r>
      <w:r>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Pr>
          <w:rFonts w:ascii="Verdana" w:hAnsi="Verdana"/>
          <w:sz w:val="18"/>
          <w:szCs w:val="18"/>
        </w:rPr>
        <w:t>…</w:t>
      </w:r>
      <w:r w:rsidRPr="00800904">
        <w:rPr>
          <w:rFonts w:ascii="Verdana" w:hAnsi="Verdana"/>
          <w:sz w:val="18"/>
          <w:szCs w:val="18"/>
        </w:rPr>
        <w:t>......................................</w:t>
      </w:r>
    </w:p>
    <w:p w14:paraId="3FB4D227" w14:textId="77777777" w:rsidR="00AB58D7" w:rsidRPr="00800904" w:rsidRDefault="00AB58D7" w:rsidP="00AB58D7">
      <w:pPr>
        <w:jc w:val="both"/>
        <w:rPr>
          <w:rFonts w:ascii="Verdana" w:hAnsi="Verdana"/>
          <w:b/>
          <w:bCs/>
          <w:sz w:val="18"/>
          <w:szCs w:val="18"/>
        </w:rPr>
      </w:pPr>
    </w:p>
    <w:p w14:paraId="23DB1D30" w14:textId="1D09FAC0" w:rsidR="00AB58D7" w:rsidRPr="00AB58D7" w:rsidRDefault="00AB58D7" w:rsidP="009B5853">
      <w:pPr>
        <w:numPr>
          <w:ilvl w:val="0"/>
          <w:numId w:val="36"/>
        </w:numPr>
        <w:spacing w:line="280" w:lineRule="exact"/>
        <w:jc w:val="both"/>
        <w:rPr>
          <w:rFonts w:ascii="Century Gothic" w:hAnsi="Century Gothic"/>
          <w:bCs/>
          <w:sz w:val="20"/>
          <w:szCs w:val="20"/>
        </w:rPr>
      </w:pPr>
      <w:r w:rsidRPr="004942AE">
        <w:rPr>
          <w:rFonts w:ascii="Verdana" w:hAnsi="Verdana"/>
          <w:sz w:val="18"/>
          <w:szCs w:val="18"/>
        </w:rPr>
        <w:t>Oferujemy wykon</w:t>
      </w:r>
      <w:r>
        <w:rPr>
          <w:rFonts w:ascii="Verdana" w:hAnsi="Verdana"/>
          <w:sz w:val="18"/>
          <w:szCs w:val="18"/>
        </w:rPr>
        <w:t xml:space="preserve">anie przedmiotu zamówienia pn.: </w:t>
      </w:r>
      <w:r w:rsidRPr="00AB58D7">
        <w:rPr>
          <w:rFonts w:ascii="Century Gothic" w:hAnsi="Century Gothic"/>
          <w:bCs/>
          <w:sz w:val="20"/>
          <w:szCs w:val="20"/>
        </w:rPr>
        <w:t>Sukcesywna dostawa papieru kserograficznego</w:t>
      </w:r>
    </w:p>
    <w:p w14:paraId="6B77312D" w14:textId="77777777" w:rsidR="00AB58D7" w:rsidRDefault="00AB58D7" w:rsidP="00AB58D7">
      <w:pPr>
        <w:spacing w:line="280" w:lineRule="exact"/>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AB58D7" w:rsidRPr="00800904" w14:paraId="11911EE1" w14:textId="77777777" w:rsidTr="00FC190A">
        <w:trPr>
          <w:cantSplit/>
          <w:trHeight w:hRule="exact" w:val="1073"/>
        </w:trPr>
        <w:tc>
          <w:tcPr>
            <w:tcW w:w="439" w:type="pct"/>
            <w:tcBorders>
              <w:top w:val="single" w:sz="12" w:space="0" w:color="000000"/>
              <w:left w:val="single" w:sz="12" w:space="0" w:color="000000"/>
              <w:bottom w:val="single" w:sz="12" w:space="0" w:color="000000"/>
            </w:tcBorders>
          </w:tcPr>
          <w:p w14:paraId="56A68D1F" w14:textId="77777777" w:rsidR="00AB58D7" w:rsidRPr="00800904" w:rsidRDefault="00AB58D7" w:rsidP="00FC190A">
            <w:pPr>
              <w:snapToGrid w:val="0"/>
              <w:rPr>
                <w:rFonts w:ascii="Verdana" w:hAnsi="Verdana"/>
                <w:sz w:val="16"/>
                <w:szCs w:val="16"/>
              </w:rPr>
            </w:pPr>
            <w:r w:rsidRPr="00800904">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4E80CF2E" w14:textId="77777777" w:rsidR="00AB58D7" w:rsidRPr="00800904" w:rsidRDefault="00AB58D7" w:rsidP="00FC190A">
            <w:pPr>
              <w:keepNext/>
              <w:tabs>
                <w:tab w:val="left" w:pos="72"/>
                <w:tab w:val="left" w:pos="9072"/>
              </w:tabs>
              <w:snapToGrid w:val="0"/>
              <w:outlineLvl w:val="2"/>
              <w:rPr>
                <w:rFonts w:ascii="Verdana" w:hAnsi="Verdana"/>
                <w:b/>
                <w:bCs/>
                <w:sz w:val="16"/>
                <w:szCs w:val="16"/>
              </w:rPr>
            </w:pPr>
            <w:r w:rsidRPr="00800904">
              <w:rPr>
                <w:rFonts w:ascii="Verdana" w:hAnsi="Verdana"/>
                <w:sz w:val="16"/>
                <w:szCs w:val="16"/>
              </w:rPr>
              <w:t>Nazwa przedmiotu zamówienia</w:t>
            </w:r>
          </w:p>
          <w:p w14:paraId="3E98E749" w14:textId="77777777" w:rsidR="00AB58D7" w:rsidRPr="00800904" w:rsidRDefault="00AB58D7" w:rsidP="00FC190A">
            <w:pPr>
              <w:keepNext/>
              <w:tabs>
                <w:tab w:val="left" w:pos="0"/>
                <w:tab w:val="left" w:pos="9072"/>
              </w:tabs>
              <w:snapToGrid w:val="0"/>
              <w:outlineLvl w:val="2"/>
              <w:rPr>
                <w:rFonts w:ascii="Verdana" w:hAnsi="Verdana"/>
                <w:b/>
                <w:bCs/>
                <w:sz w:val="16"/>
                <w:szCs w:val="16"/>
              </w:rPr>
            </w:pPr>
            <w:r w:rsidRPr="00800904">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0AEDB19E" w14:textId="77777777" w:rsidR="00AB58D7" w:rsidRDefault="00AB58D7" w:rsidP="00FC190A">
            <w:pPr>
              <w:snapToGrid w:val="0"/>
              <w:jc w:val="center"/>
              <w:rPr>
                <w:rFonts w:ascii="Verdana" w:hAnsi="Verdana"/>
                <w:sz w:val="16"/>
                <w:szCs w:val="16"/>
              </w:rPr>
            </w:pPr>
            <w:r w:rsidRPr="00800904">
              <w:rPr>
                <w:rFonts w:ascii="Verdana" w:hAnsi="Verdana"/>
                <w:sz w:val="16"/>
                <w:szCs w:val="16"/>
              </w:rPr>
              <w:t>Wartość netto PLN</w:t>
            </w:r>
          </w:p>
          <w:p w14:paraId="5BC3A28F" w14:textId="77777777" w:rsidR="00AB58D7" w:rsidRDefault="00AB58D7" w:rsidP="00FC190A">
            <w:pPr>
              <w:snapToGrid w:val="0"/>
              <w:jc w:val="center"/>
              <w:rPr>
                <w:rFonts w:ascii="Verdana" w:hAnsi="Verdana"/>
                <w:sz w:val="16"/>
                <w:szCs w:val="16"/>
              </w:rPr>
            </w:pPr>
          </w:p>
          <w:p w14:paraId="7B402F92" w14:textId="77777777" w:rsidR="00AB58D7" w:rsidRDefault="00AB58D7" w:rsidP="00FC190A">
            <w:pPr>
              <w:snapToGrid w:val="0"/>
              <w:jc w:val="center"/>
              <w:rPr>
                <w:rFonts w:ascii="Verdana" w:hAnsi="Verdana"/>
                <w:sz w:val="16"/>
                <w:szCs w:val="16"/>
              </w:rPr>
            </w:pPr>
          </w:p>
          <w:p w14:paraId="686DFC42" w14:textId="77777777" w:rsidR="00AB58D7" w:rsidRPr="00800904" w:rsidRDefault="00AB58D7" w:rsidP="00FC190A">
            <w:pPr>
              <w:snapToGrid w:val="0"/>
              <w:rPr>
                <w:rFonts w:ascii="Verdana" w:hAnsi="Verdana"/>
                <w:i/>
                <w:sz w:val="16"/>
                <w:szCs w:val="16"/>
              </w:rPr>
            </w:pPr>
          </w:p>
          <w:p w14:paraId="5E735281" w14:textId="77777777" w:rsidR="00AB58D7" w:rsidRPr="00800904" w:rsidRDefault="00AB58D7" w:rsidP="00FC190A">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09311999" w14:textId="77777777" w:rsidR="00AB58D7" w:rsidRPr="00800904" w:rsidRDefault="00AB58D7" w:rsidP="00FC190A">
            <w:pPr>
              <w:jc w:val="center"/>
              <w:rPr>
                <w:rFonts w:ascii="Verdana" w:hAnsi="Verdana" w:cs="Arial"/>
                <w:sz w:val="14"/>
                <w:szCs w:val="14"/>
              </w:rPr>
            </w:pPr>
            <w:r w:rsidRPr="00800904">
              <w:rPr>
                <w:rFonts w:ascii="Verdana" w:hAnsi="Verdana" w:cs="Arial"/>
                <w:sz w:val="14"/>
                <w:szCs w:val="14"/>
              </w:rPr>
              <w:t>VAT</w:t>
            </w:r>
          </w:p>
          <w:p w14:paraId="3BAFCA4A" w14:textId="77777777" w:rsidR="00AB58D7" w:rsidRPr="00800904" w:rsidRDefault="00AB58D7" w:rsidP="00FC190A">
            <w:pPr>
              <w:jc w:val="center"/>
              <w:rPr>
                <w:rFonts w:ascii="Verdana" w:hAnsi="Verdana" w:cs="Arial"/>
                <w:sz w:val="14"/>
                <w:szCs w:val="14"/>
              </w:rPr>
            </w:pPr>
            <w:r w:rsidRPr="00800904">
              <w:rPr>
                <w:rFonts w:ascii="Verdana" w:hAnsi="Verdana" w:cs="Arial"/>
                <w:sz w:val="14"/>
                <w:szCs w:val="14"/>
              </w:rPr>
              <w:t>(podać w %)</w:t>
            </w:r>
          </w:p>
          <w:p w14:paraId="61F04C34" w14:textId="77777777" w:rsidR="00AB58D7" w:rsidRPr="00800904" w:rsidRDefault="00AB58D7" w:rsidP="00FC190A">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5AA84021" w14:textId="77777777" w:rsidR="00AB58D7" w:rsidRPr="00800904" w:rsidRDefault="00AB58D7" w:rsidP="00FC190A">
            <w:pPr>
              <w:snapToGrid w:val="0"/>
              <w:jc w:val="center"/>
              <w:rPr>
                <w:rFonts w:ascii="Verdana" w:hAnsi="Verdana"/>
                <w:sz w:val="16"/>
                <w:szCs w:val="16"/>
              </w:rPr>
            </w:pPr>
            <w:r w:rsidRPr="00800904">
              <w:rPr>
                <w:rFonts w:ascii="Verdana" w:hAnsi="Verdana"/>
                <w:sz w:val="16"/>
                <w:szCs w:val="16"/>
              </w:rPr>
              <w:t>Wartość</w:t>
            </w:r>
            <w:r>
              <w:rPr>
                <w:rFonts w:ascii="Verdana" w:hAnsi="Verdana"/>
                <w:sz w:val="16"/>
                <w:szCs w:val="16"/>
              </w:rPr>
              <w:t xml:space="preserve"> </w:t>
            </w:r>
            <w:r w:rsidRPr="00800904">
              <w:rPr>
                <w:rFonts w:ascii="Verdana" w:hAnsi="Verdana"/>
                <w:sz w:val="16"/>
                <w:szCs w:val="16"/>
              </w:rPr>
              <w:t>brutto PLN</w:t>
            </w:r>
          </w:p>
          <w:p w14:paraId="03B118A5" w14:textId="77777777" w:rsidR="00AB58D7" w:rsidRPr="00800904" w:rsidRDefault="00AB58D7" w:rsidP="00FC190A">
            <w:pPr>
              <w:snapToGrid w:val="0"/>
              <w:jc w:val="center"/>
              <w:rPr>
                <w:rFonts w:ascii="Verdana" w:hAnsi="Verdana"/>
                <w:i/>
                <w:sz w:val="16"/>
                <w:szCs w:val="16"/>
              </w:rPr>
            </w:pPr>
          </w:p>
          <w:p w14:paraId="3C0B1F93" w14:textId="77777777" w:rsidR="00AB58D7" w:rsidRDefault="00AB58D7" w:rsidP="00FC190A">
            <w:pPr>
              <w:snapToGrid w:val="0"/>
              <w:jc w:val="center"/>
              <w:rPr>
                <w:rFonts w:ascii="Verdana" w:hAnsi="Verdana"/>
                <w:i/>
                <w:sz w:val="16"/>
                <w:szCs w:val="16"/>
              </w:rPr>
            </w:pPr>
          </w:p>
          <w:p w14:paraId="11C715A2" w14:textId="77777777" w:rsidR="00AB58D7" w:rsidRPr="00800904" w:rsidRDefault="00AB58D7" w:rsidP="00FC190A">
            <w:pPr>
              <w:snapToGrid w:val="0"/>
              <w:jc w:val="center"/>
              <w:rPr>
                <w:rFonts w:ascii="Verdana" w:hAnsi="Verdana"/>
                <w:i/>
                <w:sz w:val="16"/>
                <w:szCs w:val="16"/>
              </w:rPr>
            </w:pPr>
            <w:r>
              <w:rPr>
                <w:rFonts w:ascii="Verdana" w:hAnsi="Verdana"/>
                <w:i/>
                <w:sz w:val="16"/>
                <w:szCs w:val="16"/>
              </w:rPr>
              <w:t>kol. 3 + 4</w:t>
            </w:r>
          </w:p>
          <w:p w14:paraId="1D95A96B" w14:textId="77777777" w:rsidR="00AB58D7" w:rsidRPr="00800904" w:rsidRDefault="00AB58D7" w:rsidP="00FC190A">
            <w:pPr>
              <w:snapToGrid w:val="0"/>
              <w:jc w:val="center"/>
              <w:rPr>
                <w:rFonts w:ascii="Verdana" w:hAnsi="Verdana"/>
                <w:sz w:val="16"/>
                <w:szCs w:val="16"/>
              </w:rPr>
            </w:pPr>
          </w:p>
        </w:tc>
      </w:tr>
      <w:tr w:rsidR="00AB58D7" w:rsidRPr="00800904" w14:paraId="2FA7D4D7" w14:textId="77777777" w:rsidTr="00FC190A">
        <w:trPr>
          <w:cantSplit/>
          <w:trHeight w:hRule="exact" w:val="285"/>
        </w:trPr>
        <w:tc>
          <w:tcPr>
            <w:tcW w:w="439" w:type="pct"/>
            <w:tcBorders>
              <w:top w:val="single" w:sz="12" w:space="0" w:color="000000"/>
              <w:left w:val="single" w:sz="12" w:space="0" w:color="000000"/>
              <w:bottom w:val="single" w:sz="12" w:space="0" w:color="000000"/>
            </w:tcBorders>
          </w:tcPr>
          <w:p w14:paraId="075A4947" w14:textId="77777777" w:rsidR="00AB58D7" w:rsidRPr="00800904" w:rsidRDefault="00AB58D7" w:rsidP="00FC190A">
            <w:pPr>
              <w:snapToGrid w:val="0"/>
              <w:jc w:val="center"/>
              <w:rPr>
                <w:rFonts w:ascii="Verdana" w:hAnsi="Verdana"/>
                <w:i/>
                <w:sz w:val="16"/>
                <w:szCs w:val="16"/>
              </w:rPr>
            </w:pPr>
            <w:r w:rsidRPr="00800904">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2DB9CA5D" w14:textId="77777777" w:rsidR="00AB58D7" w:rsidRPr="00800904" w:rsidRDefault="00AB58D7" w:rsidP="00FC190A">
            <w:pPr>
              <w:keepNext/>
              <w:tabs>
                <w:tab w:val="left" w:pos="72"/>
                <w:tab w:val="left" w:pos="9072"/>
              </w:tabs>
              <w:snapToGrid w:val="0"/>
              <w:jc w:val="center"/>
              <w:outlineLvl w:val="2"/>
              <w:rPr>
                <w:rFonts w:ascii="Verdana" w:hAnsi="Verdana"/>
                <w:i/>
                <w:sz w:val="16"/>
                <w:szCs w:val="16"/>
              </w:rPr>
            </w:pPr>
            <w:r w:rsidRPr="00800904">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4B9513A6" w14:textId="77777777" w:rsidR="00AB58D7" w:rsidRPr="00800904" w:rsidRDefault="00AB58D7" w:rsidP="00FC190A">
            <w:pPr>
              <w:jc w:val="center"/>
              <w:rPr>
                <w:rFonts w:ascii="Verdana" w:hAnsi="Verdana"/>
                <w:i/>
                <w:sz w:val="16"/>
                <w:szCs w:val="16"/>
              </w:rPr>
            </w:pPr>
            <w:r>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311F942F" w14:textId="77777777" w:rsidR="00AB58D7" w:rsidRPr="00800904" w:rsidRDefault="00AB58D7" w:rsidP="00FC190A">
            <w:pPr>
              <w:jc w:val="center"/>
              <w:rPr>
                <w:rFonts w:ascii="Verdana" w:hAnsi="Verdana" w:cs="Arial"/>
                <w:i/>
                <w:sz w:val="16"/>
                <w:szCs w:val="16"/>
              </w:rPr>
            </w:pPr>
            <w:r>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2384907D" w14:textId="77777777" w:rsidR="00AB58D7" w:rsidRPr="00800904" w:rsidRDefault="00AB58D7" w:rsidP="00FC190A">
            <w:pPr>
              <w:snapToGrid w:val="0"/>
              <w:jc w:val="center"/>
              <w:rPr>
                <w:rFonts w:ascii="Verdana" w:hAnsi="Verdana"/>
                <w:i/>
                <w:sz w:val="16"/>
                <w:szCs w:val="16"/>
              </w:rPr>
            </w:pPr>
            <w:r>
              <w:rPr>
                <w:rFonts w:ascii="Verdana" w:hAnsi="Verdana"/>
                <w:i/>
                <w:sz w:val="16"/>
                <w:szCs w:val="16"/>
              </w:rPr>
              <w:t>5</w:t>
            </w:r>
          </w:p>
        </w:tc>
      </w:tr>
      <w:tr w:rsidR="00AB58D7" w:rsidRPr="00800904" w14:paraId="3C0BCD7F" w14:textId="77777777" w:rsidTr="00FC190A">
        <w:trPr>
          <w:cantSplit/>
          <w:trHeight w:hRule="exact" w:val="1975"/>
        </w:trPr>
        <w:tc>
          <w:tcPr>
            <w:tcW w:w="439" w:type="pct"/>
            <w:tcBorders>
              <w:top w:val="single" w:sz="12" w:space="0" w:color="000000"/>
              <w:left w:val="single" w:sz="12" w:space="0" w:color="000000"/>
              <w:bottom w:val="single" w:sz="4" w:space="0" w:color="auto"/>
            </w:tcBorders>
          </w:tcPr>
          <w:p w14:paraId="549D163E" w14:textId="77777777" w:rsidR="00AB58D7" w:rsidRPr="00800904" w:rsidRDefault="00AB58D7" w:rsidP="009B5853">
            <w:pPr>
              <w:pStyle w:val="Akapitzlist"/>
              <w:numPr>
                <w:ilvl w:val="0"/>
                <w:numId w:val="43"/>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296B3612" w14:textId="3C062578" w:rsidR="00AB58D7" w:rsidRDefault="00AB58D7" w:rsidP="00FC190A">
            <w:pPr>
              <w:pStyle w:val="Tekstpodstawowy"/>
              <w:ind w:right="44"/>
              <w:jc w:val="left"/>
              <w:rPr>
                <w:rFonts w:ascii="Century Gothic" w:hAnsi="Century Gothic"/>
                <w:b w:val="0"/>
                <w:bCs w:val="0"/>
                <w:i w:val="0"/>
                <w:sz w:val="18"/>
                <w:szCs w:val="18"/>
              </w:rPr>
            </w:pPr>
            <w:r w:rsidRPr="00AB58D7">
              <w:rPr>
                <w:rFonts w:ascii="Century Gothic" w:hAnsi="Century Gothic"/>
                <w:b w:val="0"/>
                <w:bCs w:val="0"/>
                <w:i w:val="0"/>
                <w:sz w:val="18"/>
                <w:szCs w:val="18"/>
              </w:rPr>
              <w:t>Sukcesywna dostawa papieru kserograficznego</w:t>
            </w:r>
            <w:r>
              <w:rPr>
                <w:rFonts w:ascii="Century Gothic" w:hAnsi="Century Gothic"/>
                <w:b w:val="0"/>
                <w:bCs w:val="0"/>
                <w:i w:val="0"/>
                <w:sz w:val="18"/>
                <w:szCs w:val="18"/>
              </w:rPr>
              <w:t xml:space="preserve"> dostarczanego</w:t>
            </w:r>
            <w:r>
              <w:rPr>
                <w:rFonts w:ascii="Century Gothic" w:hAnsi="Century Gothic"/>
                <w:b w:val="0"/>
                <w:bCs w:val="0"/>
                <w:i w:val="0"/>
                <w:sz w:val="18"/>
                <w:szCs w:val="18"/>
              </w:rPr>
              <w:br/>
              <w:t xml:space="preserve"> w okresie 12 miesięcy od dnia podpisania umowy</w:t>
            </w:r>
            <w:r w:rsidRPr="00CA0BBE">
              <w:rPr>
                <w:rFonts w:ascii="Century Gothic" w:hAnsi="Century Gothic"/>
                <w:b w:val="0"/>
                <w:bCs w:val="0"/>
                <w:i w:val="0"/>
                <w:sz w:val="18"/>
                <w:szCs w:val="18"/>
              </w:rPr>
              <w:t>, opisan</w:t>
            </w:r>
            <w:r>
              <w:rPr>
                <w:rFonts w:ascii="Century Gothic" w:hAnsi="Century Gothic"/>
                <w:b w:val="0"/>
                <w:bCs w:val="0"/>
                <w:i w:val="0"/>
                <w:sz w:val="18"/>
                <w:szCs w:val="18"/>
              </w:rPr>
              <w:t>ego</w:t>
            </w:r>
            <w:r w:rsidRPr="00CA0BBE">
              <w:rPr>
                <w:rFonts w:ascii="Century Gothic" w:hAnsi="Century Gothic"/>
                <w:b w:val="0"/>
                <w:bCs w:val="0"/>
                <w:i w:val="0"/>
                <w:sz w:val="18"/>
                <w:szCs w:val="18"/>
              </w:rPr>
              <w:t xml:space="preserve"> </w:t>
            </w:r>
            <w:r>
              <w:rPr>
                <w:rFonts w:ascii="Century Gothic" w:hAnsi="Century Gothic"/>
                <w:b w:val="0"/>
                <w:bCs w:val="0"/>
                <w:i w:val="0"/>
                <w:sz w:val="18"/>
                <w:szCs w:val="18"/>
              </w:rPr>
              <w:br/>
            </w:r>
            <w:r w:rsidRPr="00CA0BBE">
              <w:rPr>
                <w:rFonts w:ascii="Century Gothic" w:hAnsi="Century Gothic"/>
                <w:b w:val="0"/>
                <w:bCs w:val="0"/>
                <w:i w:val="0"/>
                <w:sz w:val="18"/>
                <w:szCs w:val="18"/>
              </w:rPr>
              <w:t xml:space="preserve">w zał. nr </w:t>
            </w:r>
            <w:r w:rsidRPr="00FF1BD4">
              <w:rPr>
                <w:rFonts w:ascii="Century Gothic" w:hAnsi="Century Gothic"/>
                <w:bCs w:val="0"/>
                <w:i w:val="0"/>
                <w:sz w:val="18"/>
                <w:szCs w:val="18"/>
              </w:rPr>
              <w:t>2</w:t>
            </w:r>
            <w:r>
              <w:rPr>
                <w:rFonts w:ascii="Century Gothic" w:hAnsi="Century Gothic"/>
                <w:bCs w:val="0"/>
                <w:i w:val="0"/>
                <w:sz w:val="18"/>
                <w:szCs w:val="18"/>
              </w:rPr>
              <w:t>A</w:t>
            </w:r>
            <w:r w:rsidRPr="00CA0BBE">
              <w:rPr>
                <w:rFonts w:ascii="Century Gothic" w:hAnsi="Century Gothic"/>
                <w:b w:val="0"/>
                <w:bCs w:val="0"/>
                <w:i w:val="0"/>
                <w:sz w:val="18"/>
                <w:szCs w:val="18"/>
              </w:rPr>
              <w:t xml:space="preserve"> do Siwz, na potrzeby </w:t>
            </w:r>
            <w:r>
              <w:rPr>
                <w:rFonts w:ascii="Century Gothic" w:hAnsi="Century Gothic"/>
                <w:b w:val="0"/>
                <w:bCs w:val="0"/>
                <w:i w:val="0"/>
                <w:sz w:val="18"/>
                <w:szCs w:val="18"/>
              </w:rPr>
              <w:t xml:space="preserve">jednostek </w:t>
            </w:r>
            <w:r w:rsidRPr="00CA0BBE">
              <w:rPr>
                <w:rFonts w:ascii="Century Gothic" w:hAnsi="Century Gothic"/>
                <w:b w:val="0"/>
                <w:bCs w:val="0"/>
                <w:i w:val="0"/>
                <w:sz w:val="18"/>
                <w:szCs w:val="18"/>
              </w:rPr>
              <w:t>Uniwer</w:t>
            </w:r>
            <w:r>
              <w:rPr>
                <w:rFonts w:ascii="Century Gothic" w:hAnsi="Century Gothic"/>
                <w:b w:val="0"/>
                <w:bCs w:val="0"/>
                <w:i w:val="0"/>
                <w:sz w:val="18"/>
                <w:szCs w:val="18"/>
              </w:rPr>
              <w:t>sytetu Medycznego we Wrocławiu *</w:t>
            </w:r>
          </w:p>
          <w:p w14:paraId="11061973" w14:textId="77777777" w:rsidR="00AB58D7" w:rsidRPr="0039056F" w:rsidRDefault="00AB58D7" w:rsidP="00FC190A">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320AFA24" w14:textId="77777777" w:rsidR="00AB58D7" w:rsidRPr="00800904" w:rsidRDefault="00AB58D7" w:rsidP="00FC190A">
            <w:pPr>
              <w:jc w:val="center"/>
              <w:rPr>
                <w:rFonts w:ascii="Verdana" w:hAnsi="Verdana"/>
                <w:sz w:val="16"/>
                <w:szCs w:val="16"/>
              </w:rPr>
            </w:pPr>
            <w:r>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6A2AF4BE" w14:textId="77777777" w:rsidR="00AB58D7" w:rsidRPr="00800904" w:rsidRDefault="00AB58D7" w:rsidP="00FC190A">
            <w:pPr>
              <w:rPr>
                <w:rFonts w:ascii="Verdana" w:hAnsi="Verdana" w:cs="Arial"/>
                <w:sz w:val="16"/>
                <w:szCs w:val="16"/>
              </w:rPr>
            </w:pPr>
            <w:r>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0CFC09AC" w14:textId="77777777" w:rsidR="00AB58D7" w:rsidRPr="00800904" w:rsidRDefault="00AB58D7" w:rsidP="00FC190A">
            <w:pPr>
              <w:snapToGrid w:val="0"/>
              <w:jc w:val="center"/>
              <w:rPr>
                <w:rFonts w:ascii="Verdana" w:hAnsi="Verdana"/>
                <w:sz w:val="16"/>
                <w:szCs w:val="16"/>
              </w:rPr>
            </w:pPr>
            <w:r>
              <w:rPr>
                <w:rFonts w:ascii="Verdana" w:hAnsi="Verdana"/>
                <w:sz w:val="16"/>
                <w:szCs w:val="16"/>
              </w:rPr>
              <w:t>………….</w:t>
            </w:r>
          </w:p>
        </w:tc>
      </w:tr>
      <w:tr w:rsidR="00AB58D7" w:rsidRPr="00800904" w14:paraId="74350003" w14:textId="77777777" w:rsidTr="00FC190A">
        <w:trPr>
          <w:cantSplit/>
          <w:trHeight w:hRule="exact" w:val="755"/>
        </w:trPr>
        <w:tc>
          <w:tcPr>
            <w:tcW w:w="439" w:type="pct"/>
            <w:tcBorders>
              <w:top w:val="single" w:sz="4" w:space="0" w:color="000000"/>
              <w:left w:val="single" w:sz="12" w:space="0" w:color="000000"/>
              <w:bottom w:val="single" w:sz="12" w:space="0" w:color="000000"/>
            </w:tcBorders>
          </w:tcPr>
          <w:p w14:paraId="2BD75BF4" w14:textId="77777777" w:rsidR="00AB58D7" w:rsidRPr="008F361F" w:rsidRDefault="00AB58D7" w:rsidP="00FC190A">
            <w:pPr>
              <w:tabs>
                <w:tab w:val="left" w:pos="313"/>
              </w:tabs>
              <w:snapToGrid w:val="0"/>
              <w:rPr>
                <w:rFonts w:ascii="Verdana" w:hAnsi="Verdana"/>
                <w:sz w:val="16"/>
                <w:szCs w:val="16"/>
              </w:rPr>
            </w:pPr>
          </w:p>
        </w:tc>
        <w:tc>
          <w:tcPr>
            <w:tcW w:w="1937" w:type="pct"/>
            <w:tcBorders>
              <w:top w:val="single" w:sz="4" w:space="0" w:color="000000"/>
              <w:left w:val="single" w:sz="4" w:space="0" w:color="000000"/>
              <w:bottom w:val="single" w:sz="12" w:space="0" w:color="000000"/>
            </w:tcBorders>
          </w:tcPr>
          <w:p w14:paraId="7FEF58CF" w14:textId="77777777" w:rsidR="00AB58D7" w:rsidRPr="00800904" w:rsidRDefault="00AB58D7" w:rsidP="00FC190A">
            <w:pPr>
              <w:keepNext/>
              <w:tabs>
                <w:tab w:val="left" w:pos="72"/>
                <w:tab w:val="left" w:pos="9072"/>
              </w:tabs>
              <w:snapToGrid w:val="0"/>
              <w:outlineLvl w:val="2"/>
              <w:rPr>
                <w:rFonts w:ascii="Verdana" w:hAnsi="Verdana"/>
                <w:sz w:val="16"/>
                <w:szCs w:val="16"/>
              </w:rPr>
            </w:pPr>
            <w:r w:rsidRPr="00800904">
              <w:rPr>
                <w:rFonts w:ascii="Verdana" w:hAnsi="Verdana"/>
                <w:sz w:val="16"/>
                <w:szCs w:val="16"/>
              </w:rPr>
              <w:t>Słownie brutto PLN</w:t>
            </w:r>
          </w:p>
        </w:tc>
        <w:tc>
          <w:tcPr>
            <w:tcW w:w="2624" w:type="pct"/>
            <w:gridSpan w:val="3"/>
            <w:tcBorders>
              <w:top w:val="single" w:sz="4" w:space="0" w:color="000000"/>
              <w:left w:val="single" w:sz="4" w:space="0" w:color="000000"/>
              <w:bottom w:val="single" w:sz="12" w:space="0" w:color="000000"/>
              <w:right w:val="single" w:sz="12" w:space="0" w:color="000000"/>
            </w:tcBorders>
          </w:tcPr>
          <w:p w14:paraId="1C2EEDBE" w14:textId="77777777" w:rsidR="00AB58D7" w:rsidRPr="00800904" w:rsidRDefault="00AB58D7" w:rsidP="00FC190A">
            <w:pPr>
              <w:snapToGrid w:val="0"/>
              <w:jc w:val="right"/>
              <w:rPr>
                <w:rFonts w:ascii="Verdana" w:hAnsi="Verdana"/>
                <w:sz w:val="16"/>
                <w:szCs w:val="16"/>
              </w:rPr>
            </w:pPr>
          </w:p>
          <w:p w14:paraId="4F636545" w14:textId="77777777" w:rsidR="00AB58D7" w:rsidRPr="00800904" w:rsidRDefault="00AB58D7" w:rsidP="00FC190A">
            <w:pPr>
              <w:snapToGrid w:val="0"/>
              <w:rPr>
                <w:rFonts w:ascii="Verdana" w:hAnsi="Verdana"/>
                <w:sz w:val="16"/>
                <w:szCs w:val="16"/>
              </w:rPr>
            </w:pPr>
          </w:p>
          <w:p w14:paraId="3330DA57" w14:textId="77777777" w:rsidR="00AB58D7" w:rsidRPr="00800904" w:rsidRDefault="00AB58D7" w:rsidP="00FC190A">
            <w:pPr>
              <w:snapToGrid w:val="0"/>
              <w:jc w:val="right"/>
              <w:rPr>
                <w:rFonts w:ascii="Verdana" w:hAnsi="Verdana"/>
                <w:sz w:val="16"/>
                <w:szCs w:val="16"/>
              </w:rPr>
            </w:pPr>
            <w:r w:rsidRPr="00800904">
              <w:rPr>
                <w:rFonts w:ascii="Verdana" w:hAnsi="Verdana"/>
                <w:sz w:val="16"/>
                <w:szCs w:val="16"/>
              </w:rPr>
              <w:t>………………………………………….………………………………………………………………</w:t>
            </w:r>
          </w:p>
        </w:tc>
      </w:tr>
      <w:tr w:rsidR="00AB58D7" w:rsidRPr="00800904" w14:paraId="585EB6F0" w14:textId="77777777" w:rsidTr="00FC190A">
        <w:trPr>
          <w:cantSplit/>
          <w:trHeight w:hRule="exact" w:val="1043"/>
        </w:trPr>
        <w:tc>
          <w:tcPr>
            <w:tcW w:w="439" w:type="pct"/>
            <w:tcBorders>
              <w:top w:val="single" w:sz="12" w:space="0" w:color="000000"/>
              <w:left w:val="single" w:sz="12" w:space="0" w:color="000000"/>
              <w:bottom w:val="single" w:sz="12" w:space="0" w:color="000000"/>
            </w:tcBorders>
          </w:tcPr>
          <w:p w14:paraId="304E6D13" w14:textId="77777777" w:rsidR="00AB58D7" w:rsidRPr="00800904" w:rsidRDefault="00AB58D7" w:rsidP="009B5853">
            <w:pPr>
              <w:pStyle w:val="Akapitzlist"/>
              <w:numPr>
                <w:ilvl w:val="0"/>
                <w:numId w:val="43"/>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4BBB40A7" w14:textId="77777777" w:rsidR="00AB58D7" w:rsidRPr="00800904" w:rsidRDefault="00AB58D7" w:rsidP="00FC190A">
            <w:pPr>
              <w:keepNext/>
              <w:tabs>
                <w:tab w:val="left" w:pos="72"/>
                <w:tab w:val="left" w:pos="9072"/>
              </w:tabs>
              <w:snapToGrid w:val="0"/>
              <w:outlineLvl w:val="2"/>
              <w:rPr>
                <w:rFonts w:ascii="Verdana" w:hAnsi="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8D4A70">
              <w:rPr>
                <w:rFonts w:ascii="Verdana" w:hAnsi="Verdana" w:cs="Verdana"/>
                <w:b/>
                <w:sz w:val="16"/>
                <w:szCs w:val="16"/>
              </w:rPr>
              <w:t>5 dni roboczych</w:t>
            </w:r>
            <w:r w:rsidRPr="00A67B5B">
              <w:rPr>
                <w:rFonts w:ascii="Verdana" w:hAnsi="Verdana" w:cs="Verdana"/>
                <w:sz w:val="16"/>
                <w:szCs w:val="16"/>
              </w:rPr>
              <w:t xml:space="preserve"> od daty przesłania zamówienia)</w:t>
            </w:r>
          </w:p>
        </w:tc>
        <w:tc>
          <w:tcPr>
            <w:tcW w:w="2624" w:type="pct"/>
            <w:gridSpan w:val="3"/>
            <w:tcBorders>
              <w:top w:val="single" w:sz="12" w:space="0" w:color="000000"/>
              <w:left w:val="single" w:sz="4" w:space="0" w:color="000000"/>
              <w:bottom w:val="single" w:sz="12" w:space="0" w:color="000000"/>
              <w:right w:val="single" w:sz="12" w:space="0" w:color="000000"/>
            </w:tcBorders>
          </w:tcPr>
          <w:p w14:paraId="69AC1CD5" w14:textId="77777777" w:rsidR="00AB58D7" w:rsidRDefault="00AB58D7" w:rsidP="00FC190A">
            <w:pPr>
              <w:snapToGrid w:val="0"/>
              <w:jc w:val="right"/>
              <w:rPr>
                <w:rFonts w:ascii="Verdana" w:hAnsi="Verdana"/>
                <w:sz w:val="16"/>
                <w:szCs w:val="16"/>
              </w:rPr>
            </w:pPr>
          </w:p>
          <w:p w14:paraId="0ADB133D" w14:textId="77777777" w:rsidR="00AB58D7" w:rsidRDefault="00AB58D7" w:rsidP="00FC190A">
            <w:pPr>
              <w:snapToGrid w:val="0"/>
              <w:jc w:val="right"/>
              <w:rPr>
                <w:rFonts w:ascii="Verdana" w:hAnsi="Verdana"/>
                <w:sz w:val="16"/>
                <w:szCs w:val="16"/>
              </w:rPr>
            </w:pPr>
          </w:p>
          <w:p w14:paraId="117DC84E" w14:textId="77777777" w:rsidR="00AB58D7" w:rsidRDefault="00AB58D7" w:rsidP="00FC190A">
            <w:pPr>
              <w:snapToGrid w:val="0"/>
              <w:jc w:val="right"/>
              <w:rPr>
                <w:rFonts w:ascii="Verdana" w:hAnsi="Verdana"/>
                <w:sz w:val="16"/>
                <w:szCs w:val="16"/>
              </w:rPr>
            </w:pPr>
          </w:p>
          <w:p w14:paraId="217A1435" w14:textId="77777777" w:rsidR="00AB58D7" w:rsidRPr="004C1A19" w:rsidRDefault="00AB58D7" w:rsidP="00FC190A">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(ych)</w:t>
            </w:r>
          </w:p>
          <w:p w14:paraId="6365EDBF" w14:textId="77777777" w:rsidR="00AB58D7" w:rsidRPr="00800904" w:rsidRDefault="00AB58D7" w:rsidP="00FC190A">
            <w:pPr>
              <w:snapToGrid w:val="0"/>
              <w:jc w:val="right"/>
              <w:rPr>
                <w:rFonts w:ascii="Verdana" w:hAnsi="Verdana"/>
                <w:sz w:val="16"/>
                <w:szCs w:val="16"/>
              </w:rPr>
            </w:pPr>
          </w:p>
        </w:tc>
      </w:tr>
      <w:tr w:rsidR="00AB58D7" w:rsidRPr="00800904" w14:paraId="7FAEEED7" w14:textId="77777777" w:rsidTr="00FC190A">
        <w:trPr>
          <w:cantSplit/>
          <w:trHeight w:hRule="exact" w:val="1161"/>
        </w:trPr>
        <w:tc>
          <w:tcPr>
            <w:tcW w:w="439" w:type="pct"/>
            <w:tcBorders>
              <w:top w:val="single" w:sz="12" w:space="0" w:color="000000"/>
              <w:left w:val="single" w:sz="12" w:space="0" w:color="000000"/>
              <w:bottom w:val="single" w:sz="12" w:space="0" w:color="000000"/>
            </w:tcBorders>
          </w:tcPr>
          <w:p w14:paraId="449D0D5F" w14:textId="77777777" w:rsidR="00AB58D7" w:rsidRPr="00800904" w:rsidRDefault="00AB58D7" w:rsidP="009B5853">
            <w:pPr>
              <w:pStyle w:val="Akapitzlist"/>
              <w:numPr>
                <w:ilvl w:val="0"/>
                <w:numId w:val="43"/>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5816DCD6" w14:textId="77777777" w:rsidR="00AB58D7" w:rsidRPr="004C1A19" w:rsidRDefault="00AB58D7" w:rsidP="00FC190A">
            <w:pPr>
              <w:keepNext/>
              <w:tabs>
                <w:tab w:val="left" w:pos="72"/>
                <w:tab w:val="left" w:pos="9072"/>
              </w:tabs>
              <w:snapToGrid w:val="0"/>
              <w:outlineLvl w:val="2"/>
              <w:rPr>
                <w:rFonts w:ascii="Verdana" w:hAnsi="Verdana"/>
                <w:sz w:val="16"/>
                <w:szCs w:val="16"/>
                <w:highlight w:val="yellow"/>
              </w:rPr>
            </w:pPr>
            <w:r w:rsidRPr="00A67B5B">
              <w:rPr>
                <w:rFonts w:ascii="Verdana" w:hAnsi="Verdana" w:cs="Verdana"/>
                <w:sz w:val="16"/>
                <w:szCs w:val="16"/>
              </w:rPr>
              <w:t xml:space="preserve">Termin </w:t>
            </w:r>
            <w:r>
              <w:rPr>
                <w:rFonts w:ascii="Verdana" w:hAnsi="Verdana" w:cs="Verdana"/>
                <w:sz w:val="16"/>
                <w:szCs w:val="16"/>
              </w:rPr>
              <w:t xml:space="preserve">wymiany </w:t>
            </w:r>
            <w:r w:rsidRPr="001B328C">
              <w:rPr>
                <w:rFonts w:ascii="Verdana" w:hAnsi="Verdana" w:cs="Verdana"/>
                <w:sz w:val="16"/>
                <w:szCs w:val="16"/>
              </w:rPr>
              <w:t>wadliw</w:t>
            </w:r>
            <w:r>
              <w:rPr>
                <w:rFonts w:ascii="Verdana" w:hAnsi="Verdana" w:cs="Verdana"/>
                <w:sz w:val="16"/>
                <w:szCs w:val="16"/>
              </w:rPr>
              <w:t>ego</w:t>
            </w:r>
            <w:r w:rsidRPr="001B328C">
              <w:rPr>
                <w:rFonts w:ascii="Verdana" w:hAnsi="Verdana" w:cs="Verdana"/>
                <w:sz w:val="16"/>
                <w:szCs w:val="16"/>
              </w:rPr>
              <w:t xml:space="preserve"> przedmiot</w:t>
            </w:r>
            <w:r>
              <w:rPr>
                <w:rFonts w:ascii="Verdana" w:hAnsi="Verdana" w:cs="Verdana"/>
                <w:sz w:val="16"/>
                <w:szCs w:val="16"/>
              </w:rPr>
              <w:t>u</w:t>
            </w:r>
            <w:r w:rsidRPr="001B328C">
              <w:rPr>
                <w:rFonts w:ascii="Verdana" w:hAnsi="Verdana" w:cs="Verdana"/>
                <w:sz w:val="16"/>
                <w:szCs w:val="16"/>
              </w:rPr>
              <w:t xml:space="preserve"> </w:t>
            </w:r>
            <w:r>
              <w:rPr>
                <w:rFonts w:ascii="Verdana" w:hAnsi="Verdana" w:cs="Verdana"/>
                <w:sz w:val="16"/>
                <w:szCs w:val="16"/>
              </w:rPr>
              <w:t xml:space="preserve">zamówienia </w:t>
            </w:r>
            <w:r w:rsidRPr="001B328C">
              <w:rPr>
                <w:rFonts w:ascii="Verdana" w:hAnsi="Verdana" w:cs="Verdana"/>
                <w:sz w:val="16"/>
                <w:szCs w:val="16"/>
              </w:rPr>
              <w:t>na wolny od wad</w:t>
            </w:r>
            <w:r>
              <w:rPr>
                <w:rFonts w:ascii="Verdana" w:hAnsi="Verdana" w:cs="Verdana"/>
                <w:sz w:val="16"/>
                <w:szCs w:val="16"/>
              </w:rPr>
              <w:t xml:space="preserve"> </w:t>
            </w:r>
            <w:r>
              <w:rPr>
                <w:rFonts w:ascii="Verdana" w:hAnsi="Verdana" w:cs="Verdana"/>
                <w:sz w:val="16"/>
                <w:szCs w:val="16"/>
              </w:rPr>
              <w:br/>
              <w:t>(</w:t>
            </w:r>
            <w:r w:rsidRPr="00A67B5B">
              <w:rPr>
                <w:rFonts w:ascii="Verdana" w:hAnsi="Verdana" w:cs="Verdana"/>
                <w:sz w:val="16"/>
                <w:szCs w:val="16"/>
              </w:rPr>
              <w:t xml:space="preserve">nie dłuższy niż </w:t>
            </w:r>
            <w:r w:rsidRPr="008D4A70">
              <w:rPr>
                <w:rFonts w:ascii="Verdana" w:hAnsi="Verdana" w:cs="Verdana"/>
                <w:b/>
                <w:sz w:val="16"/>
                <w:szCs w:val="16"/>
              </w:rPr>
              <w:t>5 dni roboczych</w:t>
            </w:r>
            <w:r w:rsidRPr="00A67B5B">
              <w:rPr>
                <w:rFonts w:ascii="Verdana" w:hAnsi="Verdana" w:cs="Verdana"/>
                <w:sz w:val="16"/>
                <w:szCs w:val="16"/>
              </w:rPr>
              <w:t xml:space="preserve"> od daty je</w:t>
            </w:r>
            <w:r>
              <w:rPr>
                <w:rFonts w:ascii="Verdana" w:hAnsi="Verdana" w:cs="Verdana"/>
                <w:sz w:val="16"/>
                <w:szCs w:val="16"/>
              </w:rPr>
              <w:t>j otrzymania)</w:t>
            </w:r>
          </w:p>
        </w:tc>
        <w:tc>
          <w:tcPr>
            <w:tcW w:w="2624" w:type="pct"/>
            <w:gridSpan w:val="3"/>
            <w:tcBorders>
              <w:top w:val="single" w:sz="12" w:space="0" w:color="000000"/>
              <w:left w:val="single" w:sz="4" w:space="0" w:color="000000"/>
              <w:bottom w:val="single" w:sz="12" w:space="0" w:color="000000"/>
              <w:right w:val="single" w:sz="12" w:space="0" w:color="000000"/>
            </w:tcBorders>
          </w:tcPr>
          <w:p w14:paraId="0022EA18" w14:textId="77777777" w:rsidR="00AB58D7" w:rsidRPr="004C1A19" w:rsidRDefault="00AB58D7" w:rsidP="00FC190A">
            <w:pPr>
              <w:snapToGrid w:val="0"/>
              <w:jc w:val="right"/>
              <w:rPr>
                <w:rFonts w:ascii="Verdana" w:hAnsi="Verdana"/>
                <w:sz w:val="16"/>
                <w:szCs w:val="16"/>
              </w:rPr>
            </w:pPr>
          </w:p>
          <w:p w14:paraId="567B40DB" w14:textId="77777777" w:rsidR="00AB58D7" w:rsidRPr="004C1A19" w:rsidRDefault="00AB58D7" w:rsidP="00FC190A">
            <w:pPr>
              <w:snapToGrid w:val="0"/>
              <w:jc w:val="right"/>
              <w:rPr>
                <w:rFonts w:ascii="Verdana" w:hAnsi="Verdana"/>
                <w:sz w:val="16"/>
                <w:szCs w:val="16"/>
              </w:rPr>
            </w:pPr>
          </w:p>
          <w:p w14:paraId="5173FCDB" w14:textId="77777777" w:rsidR="00AB58D7" w:rsidRDefault="00AB58D7" w:rsidP="00FC190A">
            <w:pPr>
              <w:snapToGrid w:val="0"/>
              <w:jc w:val="center"/>
              <w:rPr>
                <w:rFonts w:ascii="Verdana" w:hAnsi="Verdana"/>
                <w:sz w:val="16"/>
                <w:szCs w:val="16"/>
              </w:rPr>
            </w:pPr>
          </w:p>
          <w:p w14:paraId="69B849FA" w14:textId="0418E8B4" w:rsidR="00AB58D7" w:rsidRPr="004C1A19" w:rsidRDefault="00AB58D7" w:rsidP="00AB58D7">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(ych)</w:t>
            </w:r>
          </w:p>
          <w:p w14:paraId="5DFAF5A7" w14:textId="77777777" w:rsidR="00AB58D7" w:rsidRPr="004C1A19" w:rsidRDefault="00AB58D7" w:rsidP="00FC190A">
            <w:pPr>
              <w:snapToGrid w:val="0"/>
              <w:jc w:val="right"/>
              <w:rPr>
                <w:rFonts w:ascii="Verdana" w:hAnsi="Verdana"/>
                <w:sz w:val="16"/>
                <w:szCs w:val="16"/>
              </w:rPr>
            </w:pPr>
          </w:p>
        </w:tc>
      </w:tr>
    </w:tbl>
    <w:p w14:paraId="64838F2C" w14:textId="77777777" w:rsidR="00315B7E" w:rsidRDefault="00315B7E" w:rsidP="00315B7E">
      <w:pPr>
        <w:tabs>
          <w:tab w:val="left" w:pos="426"/>
        </w:tabs>
        <w:spacing w:after="60" w:line="280" w:lineRule="exact"/>
        <w:ind w:left="1560" w:right="45" w:hanging="1560"/>
        <w:contextualSpacing/>
        <w:jc w:val="both"/>
        <w:rPr>
          <w:rFonts w:ascii="Verdana" w:hAnsi="Verdana"/>
          <w:sz w:val="16"/>
          <w:szCs w:val="16"/>
        </w:rPr>
      </w:pPr>
      <w:r>
        <w:rPr>
          <w:rFonts w:ascii="Verdana" w:hAnsi="Verdana"/>
          <w:sz w:val="18"/>
          <w:szCs w:val="18"/>
        </w:rPr>
        <w:t xml:space="preserve">* </w:t>
      </w:r>
      <w:r w:rsidRPr="00C54002">
        <w:rPr>
          <w:rFonts w:ascii="Verdana" w:hAnsi="Verdana"/>
          <w:sz w:val="16"/>
          <w:szCs w:val="16"/>
        </w:rPr>
        <w:t>przy założeniu stałości ceny</w:t>
      </w:r>
    </w:p>
    <w:p w14:paraId="2FE41393" w14:textId="77777777" w:rsidR="00AB58D7" w:rsidRDefault="00AB58D7" w:rsidP="00AB58D7">
      <w:pPr>
        <w:spacing w:line="280" w:lineRule="exact"/>
        <w:jc w:val="both"/>
        <w:rPr>
          <w:rFonts w:ascii="Verdana" w:hAnsi="Verdana"/>
          <w:b/>
          <w:bCs/>
          <w:sz w:val="18"/>
          <w:szCs w:val="18"/>
        </w:rPr>
      </w:pPr>
    </w:p>
    <w:p w14:paraId="5BCFC5C4" w14:textId="77777777" w:rsidR="00AB58D7" w:rsidRPr="00800904" w:rsidRDefault="00AB58D7" w:rsidP="009B5853">
      <w:pPr>
        <w:pStyle w:val="Akapitzlist"/>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Siwz i akceptuję jej postanowienia. </w:t>
      </w:r>
    </w:p>
    <w:p w14:paraId="4CE2E876"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37FCE52A" w14:textId="77777777" w:rsidR="00AB58D7" w:rsidRPr="00800904" w:rsidRDefault="00AB58D7" w:rsidP="009B5853">
      <w:pPr>
        <w:numPr>
          <w:ilvl w:val="0"/>
          <w:numId w:val="36"/>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lastRenderedPageBreak/>
        <w:t>Oświadczam, że jestem związany niniejszą ofertą przez okres 30 dni od dnia upływu terminu składania ofert.</w:t>
      </w:r>
    </w:p>
    <w:p w14:paraId="7BF03E1E"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4A8BF823" w14:textId="77777777" w:rsidR="00AB58D7" w:rsidRPr="00800904" w:rsidRDefault="00AB58D7" w:rsidP="00AB58D7">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76BB3EA3" w14:textId="77777777" w:rsidR="00AB58D7" w:rsidRPr="00800904" w:rsidRDefault="00AB58D7" w:rsidP="00AB58D7">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085EF0F3"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3D4E45F6" w14:textId="77777777" w:rsidR="00AB58D7" w:rsidRPr="00800904" w:rsidRDefault="00AB58D7" w:rsidP="00AB58D7">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7EDEC43B" w14:textId="77777777" w:rsidR="00AB58D7" w:rsidRPr="00800904" w:rsidRDefault="00AB58D7" w:rsidP="009B5853">
      <w:pPr>
        <w:numPr>
          <w:ilvl w:val="0"/>
          <w:numId w:val="36"/>
        </w:numPr>
        <w:tabs>
          <w:tab w:val="clear" w:pos="644"/>
          <w:tab w:val="left" w:pos="709"/>
          <w:tab w:val="num" w:pos="851"/>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Pr>
          <w:rFonts w:ascii="Verdana" w:hAnsi="Verdana"/>
          <w:sz w:val="18"/>
          <w:szCs w:val="18"/>
        </w:rPr>
        <w:t>7 ust. 1 pkt 1-3</w:t>
      </w:r>
      <w:r w:rsidRPr="00800904">
        <w:rPr>
          <w:rFonts w:ascii="Verdana" w:hAnsi="Verdana"/>
          <w:sz w:val="18"/>
          <w:szCs w:val="18"/>
        </w:rPr>
        <w:t xml:space="preserve"> ustawy z dnia </w:t>
      </w:r>
      <w:r>
        <w:rPr>
          <w:rFonts w:ascii="Verdana" w:hAnsi="Verdana"/>
          <w:sz w:val="18"/>
          <w:szCs w:val="18"/>
        </w:rPr>
        <w:t>06.03.2018</w:t>
      </w:r>
      <w:r w:rsidRPr="00800904">
        <w:rPr>
          <w:rFonts w:ascii="Verdana" w:hAnsi="Verdana"/>
          <w:sz w:val="18"/>
          <w:szCs w:val="18"/>
        </w:rPr>
        <w:t xml:space="preserve"> r. </w:t>
      </w:r>
      <w:r>
        <w:rPr>
          <w:rFonts w:ascii="Verdana" w:hAnsi="Verdana"/>
          <w:sz w:val="18"/>
          <w:szCs w:val="18"/>
        </w:rPr>
        <w:t>Prawo przedsiębiorców</w:t>
      </w:r>
      <w:r w:rsidRPr="00800904">
        <w:rPr>
          <w:rFonts w:ascii="Verdana" w:hAnsi="Verdana"/>
          <w:sz w:val="18"/>
          <w:szCs w:val="18"/>
        </w:rPr>
        <w:t xml:space="preserve"> (Dz. U. z 201</w:t>
      </w:r>
      <w:r>
        <w:rPr>
          <w:rFonts w:ascii="Verdana" w:hAnsi="Verdana"/>
          <w:sz w:val="18"/>
          <w:szCs w:val="18"/>
        </w:rPr>
        <w:t>8</w:t>
      </w:r>
      <w:r w:rsidRPr="00800904">
        <w:rPr>
          <w:rFonts w:ascii="Verdana" w:hAnsi="Verdana"/>
          <w:sz w:val="18"/>
          <w:szCs w:val="18"/>
        </w:rPr>
        <w:t xml:space="preserve"> r., poz. </w:t>
      </w:r>
      <w:r>
        <w:rPr>
          <w:rFonts w:ascii="Verdana" w:hAnsi="Verdana"/>
          <w:sz w:val="18"/>
          <w:szCs w:val="18"/>
        </w:rPr>
        <w:t>646</w:t>
      </w:r>
      <w:r w:rsidRPr="00800904">
        <w:rPr>
          <w:rFonts w:ascii="Verdana" w:hAnsi="Verdana"/>
          <w:sz w:val="18"/>
          <w:szCs w:val="18"/>
        </w:rPr>
        <w:t xml:space="preserve">) jestem: </w:t>
      </w:r>
    </w:p>
    <w:p w14:paraId="431B11C8" w14:textId="77777777" w:rsidR="00AB58D7" w:rsidRPr="00800904" w:rsidRDefault="00AB58D7" w:rsidP="009B5853">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mikroprzedsiębiorcą </w:t>
      </w:r>
      <w:r>
        <w:rPr>
          <w:rFonts w:ascii="Verdana" w:hAnsi="Verdana"/>
          <w:sz w:val="18"/>
          <w:szCs w:val="18"/>
        </w:rPr>
        <w:t>…</w:t>
      </w:r>
      <w:r w:rsidRPr="00800904">
        <w:rPr>
          <w:rFonts w:ascii="Verdana" w:hAnsi="Verdana"/>
          <w:sz w:val="18"/>
          <w:szCs w:val="18"/>
        </w:rPr>
        <w:t>.........................</w:t>
      </w:r>
    </w:p>
    <w:p w14:paraId="0085F35C" w14:textId="77777777" w:rsidR="00AB58D7" w:rsidRPr="00800904"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Pr>
          <w:rFonts w:ascii="Verdana" w:hAnsi="Verdana"/>
          <w:sz w:val="18"/>
          <w:szCs w:val="18"/>
        </w:rPr>
        <w:t>…</w:t>
      </w:r>
      <w:r w:rsidRPr="00800904">
        <w:rPr>
          <w:rFonts w:ascii="Verdana" w:hAnsi="Verdana"/>
          <w:sz w:val="18"/>
          <w:szCs w:val="18"/>
        </w:rPr>
        <w:t>.......................</w:t>
      </w:r>
    </w:p>
    <w:p w14:paraId="2DD5D1C3" w14:textId="77777777" w:rsidR="00AB58D7" w:rsidRPr="00800904" w:rsidRDefault="00AB58D7"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Pr>
          <w:rFonts w:ascii="Verdana" w:hAnsi="Verdana"/>
          <w:sz w:val="18"/>
          <w:szCs w:val="18"/>
        </w:rPr>
        <w:t>…</w:t>
      </w:r>
      <w:r w:rsidRPr="00800904">
        <w:rPr>
          <w:rFonts w:ascii="Verdana" w:hAnsi="Verdana"/>
          <w:sz w:val="18"/>
          <w:szCs w:val="18"/>
        </w:rPr>
        <w:t>.......................</w:t>
      </w:r>
    </w:p>
    <w:p w14:paraId="7EDCE84D" w14:textId="77777777" w:rsidR="00AB58D7" w:rsidRPr="00800904" w:rsidRDefault="00AB58D7" w:rsidP="009B5853">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 …</w:t>
      </w:r>
      <w:r w:rsidRPr="00800904">
        <w:rPr>
          <w:rFonts w:ascii="Verdana" w:hAnsi="Verdana"/>
          <w:sz w:val="18"/>
          <w:szCs w:val="18"/>
        </w:rPr>
        <w:t>.........................</w:t>
      </w:r>
    </w:p>
    <w:p w14:paraId="7BC8BBBB" w14:textId="77777777" w:rsidR="00AB58D7" w:rsidRPr="00800904" w:rsidRDefault="00AB58D7" w:rsidP="00AB58D7">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5ED6F0CA" w14:textId="77777777" w:rsidR="00AB58D7" w:rsidRPr="00800904" w:rsidRDefault="00AB58D7" w:rsidP="009B5853">
      <w:pPr>
        <w:numPr>
          <w:ilvl w:val="0"/>
          <w:numId w:val="36"/>
        </w:numPr>
        <w:tabs>
          <w:tab w:val="clear" w:pos="644"/>
          <w:tab w:val="left" w:pos="709"/>
          <w:tab w:val="num" w:pos="851"/>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76E058F6" w14:textId="77777777" w:rsidR="00AB58D7" w:rsidRPr="00800904" w:rsidRDefault="00AB58D7" w:rsidP="00AB58D7">
      <w:pPr>
        <w:tabs>
          <w:tab w:val="left" w:pos="709"/>
          <w:tab w:val="num" w:pos="851"/>
        </w:tabs>
        <w:spacing w:after="60" w:line="280" w:lineRule="exact"/>
        <w:ind w:left="360" w:hanging="77"/>
        <w:jc w:val="both"/>
        <w:rPr>
          <w:rFonts w:ascii="Verdana" w:hAnsi="Verdana"/>
          <w:sz w:val="18"/>
          <w:szCs w:val="18"/>
        </w:rPr>
      </w:pPr>
    </w:p>
    <w:p w14:paraId="17C1BE92" w14:textId="77777777" w:rsidR="00AB58D7" w:rsidRPr="00800904" w:rsidRDefault="00AB58D7" w:rsidP="00AB58D7">
      <w:pPr>
        <w:spacing w:after="60" w:line="280" w:lineRule="exact"/>
        <w:ind w:left="360"/>
        <w:jc w:val="both"/>
        <w:rPr>
          <w:rFonts w:ascii="Verdana" w:hAnsi="Verdana"/>
          <w:sz w:val="18"/>
          <w:szCs w:val="18"/>
        </w:rPr>
      </w:pPr>
    </w:p>
    <w:p w14:paraId="7EB89B69" w14:textId="77777777" w:rsidR="00AB58D7" w:rsidRPr="00800904" w:rsidRDefault="00AB58D7" w:rsidP="00AB58D7">
      <w:pPr>
        <w:spacing w:after="60" w:line="280" w:lineRule="exact"/>
        <w:ind w:left="360"/>
        <w:jc w:val="both"/>
        <w:rPr>
          <w:rFonts w:ascii="Verdana" w:hAnsi="Verdana"/>
          <w:sz w:val="18"/>
          <w:szCs w:val="18"/>
        </w:rPr>
      </w:pPr>
    </w:p>
    <w:p w14:paraId="0B2F0A14" w14:textId="77777777" w:rsidR="00AB58D7" w:rsidRPr="00800904" w:rsidRDefault="00AB58D7" w:rsidP="00AB58D7">
      <w:pPr>
        <w:spacing w:after="60" w:line="280" w:lineRule="exact"/>
        <w:ind w:left="360"/>
        <w:jc w:val="both"/>
        <w:rPr>
          <w:rFonts w:ascii="Verdana" w:hAnsi="Verdana"/>
          <w:sz w:val="18"/>
          <w:szCs w:val="18"/>
        </w:rPr>
      </w:pPr>
    </w:p>
    <w:p w14:paraId="26A2495B" w14:textId="77777777" w:rsidR="00AB58D7" w:rsidRPr="00800904" w:rsidRDefault="00AB58D7" w:rsidP="00AB58D7">
      <w:pPr>
        <w:spacing w:after="60" w:line="280" w:lineRule="exact"/>
        <w:jc w:val="both"/>
        <w:rPr>
          <w:rFonts w:ascii="Verdana" w:hAnsi="Verdana"/>
          <w:sz w:val="18"/>
          <w:szCs w:val="18"/>
        </w:rPr>
      </w:pPr>
    </w:p>
    <w:p w14:paraId="3AE4E25A" w14:textId="77777777" w:rsidR="00AB58D7" w:rsidRPr="00800904" w:rsidRDefault="00AB58D7" w:rsidP="00AB58D7">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79CC7CAB" w14:textId="77777777" w:rsidR="00AB58D7" w:rsidRPr="00800904" w:rsidRDefault="00AB58D7" w:rsidP="00AB58D7">
      <w:pPr>
        <w:tabs>
          <w:tab w:val="left" w:pos="0"/>
        </w:tabs>
        <w:spacing w:line="280" w:lineRule="exact"/>
        <w:rPr>
          <w:rFonts w:ascii="Verdana" w:hAnsi="Verdana"/>
          <w:b/>
          <w:bCs/>
          <w:sz w:val="18"/>
          <w:szCs w:val="18"/>
        </w:rPr>
      </w:pPr>
    </w:p>
    <w:p w14:paraId="34D7B47E" w14:textId="77777777" w:rsidR="00AB58D7" w:rsidRPr="00800904" w:rsidRDefault="00AB58D7" w:rsidP="00AB58D7">
      <w:pPr>
        <w:tabs>
          <w:tab w:val="left" w:pos="0"/>
        </w:tabs>
        <w:spacing w:line="280" w:lineRule="exact"/>
        <w:rPr>
          <w:rFonts w:ascii="Verdana" w:hAnsi="Verdana"/>
          <w:b/>
          <w:bCs/>
          <w:sz w:val="18"/>
          <w:szCs w:val="18"/>
        </w:rPr>
      </w:pPr>
    </w:p>
    <w:p w14:paraId="5677D9D6" w14:textId="52340FBA" w:rsidR="003616D9" w:rsidRDefault="00AB58D7" w:rsidP="00AB58D7">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5021B4B7" w14:textId="77777777" w:rsidR="00AB58D7" w:rsidRDefault="00AB58D7" w:rsidP="00A455E8">
      <w:pPr>
        <w:pStyle w:val="Nagwek3"/>
        <w:spacing w:line="240" w:lineRule="exact"/>
        <w:rPr>
          <w:color w:val="auto"/>
        </w:rPr>
        <w:sectPr w:rsidR="00AB58D7" w:rsidSect="00D86743">
          <w:pgSz w:w="11906" w:h="16838"/>
          <w:pgMar w:top="1247" w:right="1440" w:bottom="1106" w:left="924" w:header="709" w:footer="675" w:gutter="0"/>
          <w:cols w:space="708"/>
          <w:titlePg/>
          <w:docGrid w:linePitch="360"/>
        </w:sectPr>
      </w:pPr>
    </w:p>
    <w:p w14:paraId="52F9A63C" w14:textId="6E230272" w:rsidR="00A455E8" w:rsidRDefault="00B22AB9" w:rsidP="00A455E8">
      <w:pPr>
        <w:pStyle w:val="Nagwek3"/>
        <w:spacing w:line="240" w:lineRule="exact"/>
        <w:rPr>
          <w:color w:val="auto"/>
        </w:rPr>
      </w:pPr>
      <w:r w:rsidRPr="00800904">
        <w:rPr>
          <w:color w:val="auto"/>
        </w:rPr>
        <w:lastRenderedPageBreak/>
        <w:t xml:space="preserve">Załącznik nr </w:t>
      </w:r>
      <w:r w:rsidR="00AB58D7">
        <w:rPr>
          <w:color w:val="auto"/>
        </w:rPr>
        <w:t>1B</w:t>
      </w:r>
      <w:r w:rsidRPr="00800904">
        <w:rPr>
          <w:color w:val="auto"/>
        </w:rPr>
        <w:t xml:space="preserve"> do Siwz</w:t>
      </w:r>
      <w:r w:rsidR="00A455E8" w:rsidRPr="00800904">
        <w:rPr>
          <w:color w:val="auto"/>
        </w:rPr>
        <w:t xml:space="preserve"> </w:t>
      </w:r>
    </w:p>
    <w:p w14:paraId="52EBC119" w14:textId="77777777" w:rsidR="0041238F" w:rsidRPr="0041238F" w:rsidRDefault="0041238F" w:rsidP="0041238F"/>
    <w:p w14:paraId="43B516DD" w14:textId="77777777" w:rsidR="00343D4E" w:rsidRDefault="00343D4E" w:rsidP="00343D4E">
      <w:pPr>
        <w:spacing w:line="280" w:lineRule="exact"/>
        <w:jc w:val="center"/>
        <w:rPr>
          <w:rFonts w:ascii="Verdana" w:hAnsi="Verdana"/>
          <w:b/>
          <w:sz w:val="18"/>
          <w:szCs w:val="18"/>
        </w:rPr>
      </w:pPr>
      <w:r w:rsidRPr="00800904">
        <w:rPr>
          <w:rFonts w:ascii="Verdana" w:hAnsi="Verdana"/>
          <w:b/>
          <w:sz w:val="18"/>
          <w:szCs w:val="18"/>
        </w:rPr>
        <w:t>FORMULARZ OFERTOWY</w:t>
      </w:r>
    </w:p>
    <w:p w14:paraId="2DBC1D3D" w14:textId="77777777" w:rsidR="00C704D7" w:rsidRDefault="00C704D7" w:rsidP="00C704D7">
      <w:pPr>
        <w:spacing w:after="60" w:line="240" w:lineRule="exact"/>
        <w:ind w:right="-239"/>
        <w:jc w:val="center"/>
        <w:rPr>
          <w:rFonts w:ascii="Verdana" w:hAnsi="Verdana"/>
          <w:i/>
          <w:iCs/>
          <w:color w:val="7030A0"/>
          <w:sz w:val="18"/>
          <w:szCs w:val="18"/>
        </w:rPr>
      </w:pPr>
    </w:p>
    <w:p w14:paraId="5EBDADA9" w14:textId="77777777" w:rsidR="00C704D7" w:rsidRPr="005648C2" w:rsidRDefault="00C704D7" w:rsidP="00C704D7">
      <w:pPr>
        <w:spacing w:after="60" w:line="240" w:lineRule="exact"/>
        <w:ind w:right="-239"/>
        <w:jc w:val="center"/>
        <w:rPr>
          <w:rFonts w:ascii="Verdana" w:hAnsi="Verdana"/>
          <w:i/>
          <w:iCs/>
          <w:color w:val="7030A0"/>
          <w:sz w:val="18"/>
          <w:szCs w:val="18"/>
        </w:rPr>
      </w:pPr>
      <w:r w:rsidRPr="005648C2">
        <w:rPr>
          <w:rFonts w:ascii="Verdana" w:hAnsi="Verdana"/>
          <w:i/>
          <w:iCs/>
          <w:color w:val="7030A0"/>
          <w:sz w:val="18"/>
          <w:szCs w:val="18"/>
        </w:rPr>
        <w:t>Po Korekcie z dnia 13.07.2018 r.</w:t>
      </w:r>
    </w:p>
    <w:p w14:paraId="695FB173" w14:textId="77777777" w:rsidR="00C704D7" w:rsidRPr="00800904" w:rsidRDefault="00C704D7" w:rsidP="00343D4E">
      <w:pPr>
        <w:spacing w:line="280" w:lineRule="exact"/>
        <w:jc w:val="center"/>
        <w:rPr>
          <w:rFonts w:ascii="Verdana" w:hAnsi="Verdana"/>
          <w:b/>
          <w:sz w:val="18"/>
          <w:szCs w:val="18"/>
        </w:rPr>
      </w:pPr>
    </w:p>
    <w:p w14:paraId="6F2A22C6" w14:textId="77777777" w:rsidR="009D0A7E" w:rsidRDefault="009D0A7E" w:rsidP="00C12BD6">
      <w:pPr>
        <w:spacing w:line="240" w:lineRule="exact"/>
        <w:ind w:left="360" w:right="-239" w:hanging="360"/>
        <w:rPr>
          <w:rFonts w:ascii="Verdana" w:hAnsi="Verdana"/>
          <w:sz w:val="18"/>
          <w:szCs w:val="18"/>
          <w:u w:val="single"/>
        </w:rPr>
      </w:pPr>
    </w:p>
    <w:p w14:paraId="260D8095" w14:textId="77777777" w:rsidR="00C12BD6" w:rsidRPr="00800904" w:rsidRDefault="00C12BD6" w:rsidP="00C12BD6">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5FF5D049" w14:textId="74445855" w:rsidR="0011293A" w:rsidRDefault="0011293A" w:rsidP="0011293A">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artykułów biurowych</w:t>
      </w:r>
    </w:p>
    <w:p w14:paraId="68A7D62D" w14:textId="77777777" w:rsidR="00FA7C6D" w:rsidRPr="00800904" w:rsidRDefault="00FA7C6D" w:rsidP="00343D4E">
      <w:pPr>
        <w:rPr>
          <w:rFonts w:ascii="Verdana" w:hAnsi="Verdana"/>
          <w:sz w:val="18"/>
          <w:szCs w:val="18"/>
        </w:rPr>
      </w:pPr>
    </w:p>
    <w:p w14:paraId="23B2B1DE" w14:textId="77777777" w:rsidR="00343D4E" w:rsidRPr="00800904" w:rsidRDefault="00343D4E" w:rsidP="00343D4E">
      <w:pPr>
        <w:rPr>
          <w:rFonts w:ascii="Verdana" w:hAnsi="Verdana"/>
          <w:iCs/>
          <w:sz w:val="18"/>
          <w:szCs w:val="18"/>
        </w:rPr>
      </w:pPr>
      <w:r w:rsidRPr="00800904">
        <w:rPr>
          <w:rFonts w:ascii="Verdana" w:hAnsi="Verdana"/>
          <w:sz w:val="18"/>
          <w:szCs w:val="18"/>
        </w:rPr>
        <w:t xml:space="preserve">Zarejestrowana nazwa Wykonawcy: </w:t>
      </w:r>
    </w:p>
    <w:p w14:paraId="195E61AD" w14:textId="77777777" w:rsidR="00343D4E" w:rsidRPr="00800904" w:rsidRDefault="00343D4E" w:rsidP="00343D4E">
      <w:pPr>
        <w:rPr>
          <w:rFonts w:ascii="Verdana" w:hAnsi="Verdana"/>
          <w:sz w:val="18"/>
          <w:szCs w:val="18"/>
        </w:rPr>
      </w:pPr>
    </w:p>
    <w:p w14:paraId="54D5DD06" w14:textId="77777777" w:rsidR="00343D4E" w:rsidRPr="00800904" w:rsidRDefault="00343D4E" w:rsidP="00343D4E">
      <w:pPr>
        <w:rPr>
          <w:rFonts w:ascii="Verdana" w:hAnsi="Verdana"/>
          <w:sz w:val="18"/>
          <w:szCs w:val="18"/>
        </w:rPr>
      </w:pPr>
    </w:p>
    <w:p w14:paraId="2B8D0B58" w14:textId="4F41CC7E"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5CF8F27A" w14:textId="77777777" w:rsidR="00343D4E" w:rsidRPr="00800904" w:rsidRDefault="00343D4E" w:rsidP="00343D4E">
      <w:pPr>
        <w:rPr>
          <w:rFonts w:ascii="Verdana" w:hAnsi="Verdana"/>
          <w:iCs/>
          <w:sz w:val="18"/>
          <w:szCs w:val="18"/>
        </w:rPr>
      </w:pPr>
    </w:p>
    <w:p w14:paraId="557B2569" w14:textId="77777777" w:rsidR="00343D4E" w:rsidRPr="00800904" w:rsidRDefault="00343D4E" w:rsidP="00343D4E">
      <w:pPr>
        <w:rPr>
          <w:rFonts w:ascii="Verdana" w:hAnsi="Verdana"/>
          <w:iCs/>
          <w:sz w:val="18"/>
          <w:szCs w:val="18"/>
        </w:rPr>
      </w:pPr>
      <w:r w:rsidRPr="00800904">
        <w:rPr>
          <w:rFonts w:ascii="Verdana" w:hAnsi="Verdana"/>
          <w:iCs/>
          <w:sz w:val="18"/>
          <w:szCs w:val="18"/>
        </w:rPr>
        <w:t xml:space="preserve">Adres Wykonawcy: </w:t>
      </w:r>
    </w:p>
    <w:p w14:paraId="705706FB" w14:textId="77777777" w:rsidR="00343D4E" w:rsidRPr="00800904" w:rsidRDefault="00343D4E" w:rsidP="00343D4E">
      <w:pPr>
        <w:rPr>
          <w:rFonts w:ascii="Verdana" w:hAnsi="Verdana"/>
          <w:iCs/>
          <w:sz w:val="18"/>
          <w:szCs w:val="18"/>
        </w:rPr>
      </w:pPr>
    </w:p>
    <w:p w14:paraId="55B3C338" w14:textId="77777777" w:rsidR="00343D4E" w:rsidRPr="00800904" w:rsidRDefault="00343D4E" w:rsidP="00343D4E">
      <w:pPr>
        <w:rPr>
          <w:rFonts w:ascii="Verdana" w:hAnsi="Verdana"/>
          <w:iCs/>
          <w:sz w:val="18"/>
          <w:szCs w:val="18"/>
        </w:rPr>
      </w:pPr>
    </w:p>
    <w:p w14:paraId="6C5514E1" w14:textId="2FFFB932"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170EFE44" w14:textId="77777777" w:rsidR="00343D4E" w:rsidRPr="00800904" w:rsidRDefault="00343D4E" w:rsidP="00343D4E">
      <w:pPr>
        <w:jc w:val="both"/>
        <w:rPr>
          <w:rFonts w:ascii="Verdana" w:hAnsi="Verdana"/>
          <w:iCs/>
          <w:sz w:val="18"/>
          <w:szCs w:val="18"/>
        </w:rPr>
      </w:pPr>
    </w:p>
    <w:p w14:paraId="353D3A5D" w14:textId="77777777" w:rsidR="00343D4E" w:rsidRPr="00800904" w:rsidRDefault="00343D4E" w:rsidP="00343D4E">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08F4DC74" w14:textId="77777777" w:rsidR="00343D4E" w:rsidRPr="00800904" w:rsidRDefault="00343D4E" w:rsidP="00343D4E">
      <w:pPr>
        <w:jc w:val="both"/>
        <w:rPr>
          <w:rFonts w:ascii="Verdana" w:hAnsi="Verdana"/>
          <w:iCs/>
          <w:sz w:val="18"/>
          <w:szCs w:val="18"/>
          <w:lang w:val="de-DE"/>
        </w:rPr>
      </w:pPr>
    </w:p>
    <w:p w14:paraId="34B9F960" w14:textId="78AD533B" w:rsidR="00343D4E" w:rsidRPr="00800904" w:rsidRDefault="00343D4E" w:rsidP="00343D4E">
      <w:pPr>
        <w:rPr>
          <w:rFonts w:ascii="Verdana" w:hAnsi="Verdana"/>
          <w:iCs/>
          <w:sz w:val="18"/>
          <w:szCs w:val="18"/>
          <w:lang w:val="en-US"/>
        </w:rPr>
      </w:pPr>
      <w:r w:rsidRPr="00800904">
        <w:rPr>
          <w:rFonts w:ascii="Verdana" w:hAnsi="Verdana"/>
          <w:iCs/>
          <w:sz w:val="18"/>
          <w:szCs w:val="18"/>
          <w:lang w:val="en-US"/>
        </w:rPr>
        <w:t>………………………………………………………………</w:t>
      </w:r>
      <w:r w:rsidR="00EF32D3">
        <w:rPr>
          <w:rFonts w:ascii="Verdana" w:hAnsi="Verdana"/>
          <w:iCs/>
          <w:sz w:val="18"/>
          <w:szCs w:val="18"/>
          <w:lang w:val="en-US"/>
        </w:rPr>
        <w:t>…</w:t>
      </w:r>
      <w:r w:rsidRPr="00800904">
        <w:rPr>
          <w:rFonts w:ascii="Verdana" w:hAnsi="Verdana"/>
          <w:iCs/>
          <w:sz w:val="18"/>
          <w:szCs w:val="18"/>
          <w:lang w:val="en-US"/>
        </w:rPr>
        <w:t>........................................................................................</w:t>
      </w:r>
    </w:p>
    <w:p w14:paraId="5DA0AA4B" w14:textId="77777777" w:rsidR="00343D4E" w:rsidRPr="00800904" w:rsidRDefault="00343D4E" w:rsidP="00343D4E">
      <w:pPr>
        <w:jc w:val="both"/>
        <w:rPr>
          <w:rFonts w:ascii="Verdana" w:hAnsi="Verdana"/>
          <w:iCs/>
          <w:sz w:val="18"/>
          <w:szCs w:val="18"/>
          <w:lang w:val="de-DE"/>
        </w:rPr>
      </w:pPr>
    </w:p>
    <w:p w14:paraId="77B1F7F4" w14:textId="48E6209F" w:rsidR="00343D4E" w:rsidRPr="00800904" w:rsidRDefault="00343D4E" w:rsidP="00343D4E">
      <w:pPr>
        <w:rPr>
          <w:rFonts w:ascii="Verdana" w:hAnsi="Verdana"/>
          <w:iCs/>
          <w:sz w:val="18"/>
          <w:szCs w:val="18"/>
          <w:lang w:val="de-DE"/>
        </w:rPr>
      </w:pPr>
      <w:r w:rsidRPr="00800904">
        <w:rPr>
          <w:rFonts w:ascii="Verdana" w:hAnsi="Verdana"/>
          <w:iCs/>
          <w:sz w:val="18"/>
          <w:szCs w:val="18"/>
          <w:lang w:val="de-DE"/>
        </w:rPr>
        <w:t xml:space="preserve">NIP </w:t>
      </w:r>
      <w:r w:rsidR="00EF32D3">
        <w:rPr>
          <w:rFonts w:ascii="Verdana" w:hAnsi="Verdana"/>
          <w:iCs/>
          <w:sz w:val="18"/>
          <w:szCs w:val="18"/>
          <w:lang w:val="de-DE"/>
        </w:rPr>
        <w:t>…</w:t>
      </w:r>
      <w:r w:rsidRPr="00800904">
        <w:rPr>
          <w:rFonts w:ascii="Verdana" w:hAnsi="Verdana"/>
          <w:iCs/>
          <w:sz w:val="18"/>
          <w:szCs w:val="18"/>
          <w:lang w:val="de-DE"/>
        </w:rPr>
        <w:t xml:space="preserve">..............................    Regon </w:t>
      </w:r>
      <w:r w:rsidR="00EF32D3">
        <w:rPr>
          <w:rFonts w:ascii="Verdana" w:hAnsi="Verdana"/>
          <w:iCs/>
          <w:sz w:val="18"/>
          <w:szCs w:val="18"/>
          <w:lang w:val="de-DE"/>
        </w:rPr>
        <w:t>…</w:t>
      </w:r>
      <w:r w:rsidRPr="00800904">
        <w:rPr>
          <w:rFonts w:ascii="Verdana" w:hAnsi="Verdana"/>
          <w:iCs/>
          <w:sz w:val="18"/>
          <w:szCs w:val="18"/>
          <w:lang w:val="de-DE"/>
        </w:rPr>
        <w:t xml:space="preserve">.....................................   Tel </w:t>
      </w:r>
      <w:r w:rsidR="00EF32D3">
        <w:rPr>
          <w:rFonts w:ascii="Verdana" w:hAnsi="Verdana"/>
          <w:iCs/>
          <w:sz w:val="18"/>
          <w:szCs w:val="18"/>
          <w:lang w:val="de-DE"/>
        </w:rPr>
        <w:t>…</w:t>
      </w:r>
      <w:r w:rsidRPr="00800904">
        <w:rPr>
          <w:rFonts w:ascii="Verdana" w:hAnsi="Verdana"/>
          <w:iCs/>
          <w:sz w:val="18"/>
          <w:szCs w:val="18"/>
          <w:lang w:val="de-DE"/>
        </w:rPr>
        <w:t>.........................................</w:t>
      </w:r>
    </w:p>
    <w:p w14:paraId="01823D63" w14:textId="77777777" w:rsidR="00343D4E" w:rsidRPr="00800904" w:rsidRDefault="00343D4E" w:rsidP="00343D4E">
      <w:pPr>
        <w:pStyle w:val="Akapitzlist"/>
        <w:ind w:left="0"/>
        <w:rPr>
          <w:rFonts w:ascii="Verdana" w:hAnsi="Verdana"/>
          <w:iCs/>
          <w:sz w:val="18"/>
          <w:szCs w:val="18"/>
          <w:lang w:val="de-DE"/>
        </w:rPr>
      </w:pPr>
    </w:p>
    <w:p w14:paraId="7C79A83F" w14:textId="243227B7" w:rsidR="00343D4E" w:rsidRPr="00800904" w:rsidRDefault="00343D4E" w:rsidP="00343D4E">
      <w:pPr>
        <w:spacing w:after="60"/>
        <w:rPr>
          <w:rFonts w:ascii="Verdana" w:hAnsi="Verdana"/>
          <w:sz w:val="18"/>
          <w:szCs w:val="18"/>
        </w:rPr>
      </w:pPr>
      <w:r w:rsidRPr="00800904">
        <w:rPr>
          <w:rFonts w:ascii="Verdana" w:hAnsi="Verdana"/>
          <w:iCs/>
          <w:sz w:val="18"/>
          <w:szCs w:val="18"/>
          <w:lang w:val="de-DE"/>
        </w:rPr>
        <w:t xml:space="preserve">Fax </w:t>
      </w:r>
      <w:r w:rsidR="00EF32D3">
        <w:rPr>
          <w:rFonts w:ascii="Verdana" w:hAnsi="Verdana"/>
          <w:iCs/>
          <w:sz w:val="18"/>
          <w:szCs w:val="18"/>
          <w:lang w:val="de-DE"/>
        </w:rPr>
        <w:t>…</w:t>
      </w:r>
      <w:r w:rsidRPr="00800904">
        <w:rPr>
          <w:rFonts w:ascii="Verdana" w:hAnsi="Verdana"/>
          <w:iCs/>
          <w:sz w:val="18"/>
          <w:szCs w:val="18"/>
          <w:lang w:val="de-DE"/>
        </w:rPr>
        <w:t>..............................    E-ma</w:t>
      </w:r>
      <w:r w:rsidRPr="00800904">
        <w:rPr>
          <w:rFonts w:ascii="Verdana" w:hAnsi="Verdana"/>
          <w:sz w:val="18"/>
          <w:szCs w:val="18"/>
          <w:lang w:val="de-DE"/>
        </w:rPr>
        <w:t>il …</w:t>
      </w:r>
      <w:r w:rsidR="00EF32D3">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sidR="00EF32D3">
        <w:rPr>
          <w:rFonts w:ascii="Verdana" w:hAnsi="Verdana"/>
          <w:sz w:val="18"/>
          <w:szCs w:val="18"/>
        </w:rPr>
        <w:t>…</w:t>
      </w:r>
      <w:r w:rsidRPr="00800904">
        <w:rPr>
          <w:rFonts w:ascii="Verdana" w:hAnsi="Verdana"/>
          <w:sz w:val="18"/>
          <w:szCs w:val="18"/>
        </w:rPr>
        <w:t>......................................</w:t>
      </w:r>
    </w:p>
    <w:p w14:paraId="62387C4F" w14:textId="77777777" w:rsidR="00343D4E" w:rsidRPr="00800904" w:rsidRDefault="00343D4E" w:rsidP="00343D4E">
      <w:pPr>
        <w:jc w:val="both"/>
        <w:rPr>
          <w:rFonts w:ascii="Verdana" w:hAnsi="Verdana"/>
          <w:b/>
          <w:bCs/>
          <w:sz w:val="18"/>
          <w:szCs w:val="18"/>
        </w:rPr>
      </w:pPr>
    </w:p>
    <w:p w14:paraId="1E8F0998" w14:textId="261E57E2" w:rsidR="00984EFE" w:rsidRDefault="00343D4E" w:rsidP="009B5853">
      <w:pPr>
        <w:numPr>
          <w:ilvl w:val="0"/>
          <w:numId w:val="45"/>
        </w:numPr>
        <w:spacing w:line="280" w:lineRule="exact"/>
        <w:jc w:val="both"/>
        <w:rPr>
          <w:rFonts w:ascii="Century Gothic" w:hAnsi="Century Gothic"/>
          <w:bCs/>
          <w:sz w:val="20"/>
          <w:szCs w:val="20"/>
        </w:rPr>
      </w:pPr>
      <w:r w:rsidRPr="004942AE">
        <w:rPr>
          <w:rFonts w:ascii="Verdana" w:hAnsi="Verdana"/>
          <w:sz w:val="18"/>
          <w:szCs w:val="18"/>
        </w:rPr>
        <w:t xml:space="preserve">Oferujemy wykonanie przedmiotu zamówienia pn.: </w:t>
      </w:r>
      <w:r w:rsidR="0011293A" w:rsidRPr="0011293A">
        <w:rPr>
          <w:rFonts w:ascii="Century Gothic" w:hAnsi="Century Gothic"/>
          <w:bCs/>
          <w:sz w:val="20"/>
          <w:szCs w:val="20"/>
        </w:rPr>
        <w:t>Sukcesywna dostawa artykułów biurowych</w:t>
      </w:r>
    </w:p>
    <w:p w14:paraId="751E375D" w14:textId="77777777" w:rsidR="0011293A" w:rsidRDefault="0011293A" w:rsidP="0011293A">
      <w:pPr>
        <w:spacing w:line="280" w:lineRule="exact"/>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8F361F" w:rsidRPr="00800904" w14:paraId="277B0450" w14:textId="77777777" w:rsidTr="008F361F">
        <w:trPr>
          <w:cantSplit/>
          <w:trHeight w:hRule="exact" w:val="1073"/>
        </w:trPr>
        <w:tc>
          <w:tcPr>
            <w:tcW w:w="439" w:type="pct"/>
            <w:tcBorders>
              <w:top w:val="single" w:sz="12" w:space="0" w:color="000000"/>
              <w:left w:val="single" w:sz="12" w:space="0" w:color="000000"/>
              <w:bottom w:val="single" w:sz="12" w:space="0" w:color="000000"/>
            </w:tcBorders>
          </w:tcPr>
          <w:p w14:paraId="1595DE00" w14:textId="77777777" w:rsidR="0011293A" w:rsidRPr="00800904" w:rsidRDefault="0011293A" w:rsidP="00FC190A">
            <w:pPr>
              <w:snapToGrid w:val="0"/>
              <w:rPr>
                <w:rFonts w:ascii="Verdana" w:hAnsi="Verdana"/>
                <w:sz w:val="16"/>
                <w:szCs w:val="16"/>
              </w:rPr>
            </w:pPr>
            <w:r w:rsidRPr="00800904">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31725A00" w14:textId="77777777" w:rsidR="0011293A" w:rsidRPr="00800904" w:rsidRDefault="0011293A" w:rsidP="00FC190A">
            <w:pPr>
              <w:keepNext/>
              <w:tabs>
                <w:tab w:val="left" w:pos="72"/>
                <w:tab w:val="left" w:pos="9072"/>
              </w:tabs>
              <w:snapToGrid w:val="0"/>
              <w:outlineLvl w:val="2"/>
              <w:rPr>
                <w:rFonts w:ascii="Verdana" w:hAnsi="Verdana"/>
                <w:b/>
                <w:bCs/>
                <w:sz w:val="16"/>
                <w:szCs w:val="16"/>
              </w:rPr>
            </w:pPr>
            <w:r w:rsidRPr="00800904">
              <w:rPr>
                <w:rFonts w:ascii="Verdana" w:hAnsi="Verdana"/>
                <w:sz w:val="16"/>
                <w:szCs w:val="16"/>
              </w:rPr>
              <w:t>Nazwa przedmiotu zamówienia</w:t>
            </w:r>
          </w:p>
          <w:p w14:paraId="0AF38E17" w14:textId="77777777" w:rsidR="0011293A" w:rsidRPr="00800904" w:rsidRDefault="0011293A" w:rsidP="00FC190A">
            <w:pPr>
              <w:keepNext/>
              <w:tabs>
                <w:tab w:val="left" w:pos="0"/>
                <w:tab w:val="left" w:pos="9072"/>
              </w:tabs>
              <w:snapToGrid w:val="0"/>
              <w:outlineLvl w:val="2"/>
              <w:rPr>
                <w:rFonts w:ascii="Verdana" w:hAnsi="Verdana"/>
                <w:b/>
                <w:bCs/>
                <w:sz w:val="16"/>
                <w:szCs w:val="16"/>
              </w:rPr>
            </w:pPr>
            <w:r w:rsidRPr="00800904">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3C9EC4E6" w14:textId="77777777" w:rsidR="0011293A" w:rsidRDefault="0011293A" w:rsidP="00FC190A">
            <w:pPr>
              <w:snapToGrid w:val="0"/>
              <w:jc w:val="center"/>
              <w:rPr>
                <w:rFonts w:ascii="Verdana" w:hAnsi="Verdana"/>
                <w:sz w:val="16"/>
                <w:szCs w:val="16"/>
              </w:rPr>
            </w:pPr>
            <w:r w:rsidRPr="00800904">
              <w:rPr>
                <w:rFonts w:ascii="Verdana" w:hAnsi="Verdana"/>
                <w:sz w:val="16"/>
                <w:szCs w:val="16"/>
              </w:rPr>
              <w:t>Wartość netto PLN</w:t>
            </w:r>
          </w:p>
          <w:p w14:paraId="31F47C67" w14:textId="77777777" w:rsidR="0011293A" w:rsidRDefault="0011293A" w:rsidP="00FC190A">
            <w:pPr>
              <w:snapToGrid w:val="0"/>
              <w:jc w:val="center"/>
              <w:rPr>
                <w:rFonts w:ascii="Verdana" w:hAnsi="Verdana"/>
                <w:sz w:val="16"/>
                <w:szCs w:val="16"/>
              </w:rPr>
            </w:pPr>
          </w:p>
          <w:p w14:paraId="0B5554E3" w14:textId="77777777" w:rsidR="0011293A" w:rsidRDefault="0011293A" w:rsidP="00FC190A">
            <w:pPr>
              <w:snapToGrid w:val="0"/>
              <w:jc w:val="center"/>
              <w:rPr>
                <w:rFonts w:ascii="Verdana" w:hAnsi="Verdana"/>
                <w:sz w:val="16"/>
                <w:szCs w:val="16"/>
              </w:rPr>
            </w:pPr>
          </w:p>
          <w:p w14:paraId="63A6374B" w14:textId="77777777" w:rsidR="0011293A" w:rsidRPr="00800904" w:rsidRDefault="0011293A" w:rsidP="00FC190A">
            <w:pPr>
              <w:snapToGrid w:val="0"/>
              <w:rPr>
                <w:rFonts w:ascii="Verdana" w:hAnsi="Verdana"/>
                <w:i/>
                <w:sz w:val="16"/>
                <w:szCs w:val="16"/>
              </w:rPr>
            </w:pPr>
          </w:p>
          <w:p w14:paraId="7AA4263D" w14:textId="77777777" w:rsidR="0011293A" w:rsidRPr="00800904" w:rsidRDefault="0011293A" w:rsidP="00FC190A">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065BE4E1" w14:textId="77777777" w:rsidR="0011293A" w:rsidRPr="00800904" w:rsidRDefault="0011293A" w:rsidP="00FC190A">
            <w:pPr>
              <w:jc w:val="center"/>
              <w:rPr>
                <w:rFonts w:ascii="Verdana" w:hAnsi="Verdana" w:cs="Arial"/>
                <w:sz w:val="14"/>
                <w:szCs w:val="14"/>
              </w:rPr>
            </w:pPr>
            <w:r w:rsidRPr="00800904">
              <w:rPr>
                <w:rFonts w:ascii="Verdana" w:hAnsi="Verdana" w:cs="Arial"/>
                <w:sz w:val="14"/>
                <w:szCs w:val="14"/>
              </w:rPr>
              <w:t>VAT</w:t>
            </w:r>
          </w:p>
          <w:p w14:paraId="0E6842D0" w14:textId="77777777" w:rsidR="0011293A" w:rsidRPr="00800904" w:rsidRDefault="0011293A" w:rsidP="00FC190A">
            <w:pPr>
              <w:jc w:val="center"/>
              <w:rPr>
                <w:rFonts w:ascii="Verdana" w:hAnsi="Verdana" w:cs="Arial"/>
                <w:sz w:val="14"/>
                <w:szCs w:val="14"/>
              </w:rPr>
            </w:pPr>
            <w:r w:rsidRPr="00800904">
              <w:rPr>
                <w:rFonts w:ascii="Verdana" w:hAnsi="Verdana" w:cs="Arial"/>
                <w:sz w:val="14"/>
                <w:szCs w:val="14"/>
              </w:rPr>
              <w:t>(podać w %)</w:t>
            </w:r>
          </w:p>
          <w:p w14:paraId="50D7EC72" w14:textId="77777777" w:rsidR="0011293A" w:rsidRPr="00800904" w:rsidRDefault="0011293A" w:rsidP="00FC190A">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5C3D7968" w14:textId="22131B33" w:rsidR="0011293A" w:rsidRPr="00800904" w:rsidRDefault="0011293A" w:rsidP="008F361F">
            <w:pPr>
              <w:snapToGrid w:val="0"/>
              <w:jc w:val="center"/>
              <w:rPr>
                <w:rFonts w:ascii="Verdana" w:hAnsi="Verdana"/>
                <w:sz w:val="16"/>
                <w:szCs w:val="16"/>
              </w:rPr>
            </w:pPr>
            <w:r w:rsidRPr="00800904">
              <w:rPr>
                <w:rFonts w:ascii="Verdana" w:hAnsi="Verdana"/>
                <w:sz w:val="16"/>
                <w:szCs w:val="16"/>
              </w:rPr>
              <w:t>Wartość</w:t>
            </w:r>
            <w:r w:rsidR="008F361F">
              <w:rPr>
                <w:rFonts w:ascii="Verdana" w:hAnsi="Verdana"/>
                <w:sz w:val="16"/>
                <w:szCs w:val="16"/>
              </w:rPr>
              <w:t xml:space="preserve"> </w:t>
            </w:r>
            <w:r w:rsidRPr="00800904">
              <w:rPr>
                <w:rFonts w:ascii="Verdana" w:hAnsi="Verdana"/>
                <w:sz w:val="16"/>
                <w:szCs w:val="16"/>
              </w:rPr>
              <w:t>brutto PLN</w:t>
            </w:r>
          </w:p>
          <w:p w14:paraId="3D676D50" w14:textId="77777777" w:rsidR="0011293A" w:rsidRPr="00800904" w:rsidRDefault="0011293A" w:rsidP="00FC190A">
            <w:pPr>
              <w:snapToGrid w:val="0"/>
              <w:jc w:val="center"/>
              <w:rPr>
                <w:rFonts w:ascii="Verdana" w:hAnsi="Verdana"/>
                <w:i/>
                <w:sz w:val="16"/>
                <w:szCs w:val="16"/>
              </w:rPr>
            </w:pPr>
          </w:p>
          <w:p w14:paraId="43D96A6F" w14:textId="77777777" w:rsidR="0011293A" w:rsidRDefault="0011293A" w:rsidP="00FC190A">
            <w:pPr>
              <w:snapToGrid w:val="0"/>
              <w:jc w:val="center"/>
              <w:rPr>
                <w:rFonts w:ascii="Verdana" w:hAnsi="Verdana"/>
                <w:i/>
                <w:sz w:val="16"/>
                <w:szCs w:val="16"/>
              </w:rPr>
            </w:pPr>
          </w:p>
          <w:p w14:paraId="06D4EC09" w14:textId="77777777" w:rsidR="0011293A" w:rsidRPr="00800904" w:rsidRDefault="0011293A" w:rsidP="00FC190A">
            <w:pPr>
              <w:snapToGrid w:val="0"/>
              <w:jc w:val="center"/>
              <w:rPr>
                <w:rFonts w:ascii="Verdana" w:hAnsi="Verdana"/>
                <w:i/>
                <w:sz w:val="16"/>
                <w:szCs w:val="16"/>
              </w:rPr>
            </w:pPr>
            <w:r>
              <w:rPr>
                <w:rFonts w:ascii="Verdana" w:hAnsi="Verdana"/>
                <w:i/>
                <w:sz w:val="16"/>
                <w:szCs w:val="16"/>
              </w:rPr>
              <w:t>kol. 3 + 4</w:t>
            </w:r>
          </w:p>
          <w:p w14:paraId="316FC23A" w14:textId="77777777" w:rsidR="0011293A" w:rsidRPr="00800904" w:rsidRDefault="0011293A" w:rsidP="00FC190A">
            <w:pPr>
              <w:snapToGrid w:val="0"/>
              <w:jc w:val="center"/>
              <w:rPr>
                <w:rFonts w:ascii="Verdana" w:hAnsi="Verdana"/>
                <w:sz w:val="16"/>
                <w:szCs w:val="16"/>
              </w:rPr>
            </w:pPr>
          </w:p>
        </w:tc>
      </w:tr>
      <w:tr w:rsidR="008F361F" w:rsidRPr="00800904" w14:paraId="5B3AD1C3" w14:textId="77777777" w:rsidTr="008F361F">
        <w:trPr>
          <w:cantSplit/>
          <w:trHeight w:hRule="exact" w:val="285"/>
        </w:trPr>
        <w:tc>
          <w:tcPr>
            <w:tcW w:w="439" w:type="pct"/>
            <w:tcBorders>
              <w:top w:val="single" w:sz="12" w:space="0" w:color="000000"/>
              <w:left w:val="single" w:sz="12" w:space="0" w:color="000000"/>
              <w:bottom w:val="single" w:sz="12" w:space="0" w:color="000000"/>
            </w:tcBorders>
          </w:tcPr>
          <w:p w14:paraId="3561315A" w14:textId="77777777" w:rsidR="0011293A" w:rsidRPr="00800904" w:rsidRDefault="0011293A" w:rsidP="00FC190A">
            <w:pPr>
              <w:snapToGrid w:val="0"/>
              <w:jc w:val="center"/>
              <w:rPr>
                <w:rFonts w:ascii="Verdana" w:hAnsi="Verdana"/>
                <w:i/>
                <w:sz w:val="16"/>
                <w:szCs w:val="16"/>
              </w:rPr>
            </w:pPr>
            <w:r w:rsidRPr="00800904">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6CAF1DB0" w14:textId="77777777" w:rsidR="0011293A" w:rsidRPr="00800904" w:rsidRDefault="0011293A" w:rsidP="00FC190A">
            <w:pPr>
              <w:keepNext/>
              <w:tabs>
                <w:tab w:val="left" w:pos="72"/>
                <w:tab w:val="left" w:pos="9072"/>
              </w:tabs>
              <w:snapToGrid w:val="0"/>
              <w:jc w:val="center"/>
              <w:outlineLvl w:val="2"/>
              <w:rPr>
                <w:rFonts w:ascii="Verdana" w:hAnsi="Verdana"/>
                <w:i/>
                <w:sz w:val="16"/>
                <w:szCs w:val="16"/>
              </w:rPr>
            </w:pPr>
            <w:r w:rsidRPr="00800904">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1512DA88" w14:textId="77777777" w:rsidR="0011293A" w:rsidRPr="00800904" w:rsidRDefault="0011293A" w:rsidP="00FC190A">
            <w:pPr>
              <w:jc w:val="center"/>
              <w:rPr>
                <w:rFonts w:ascii="Verdana" w:hAnsi="Verdana"/>
                <w:i/>
                <w:sz w:val="16"/>
                <w:szCs w:val="16"/>
              </w:rPr>
            </w:pPr>
            <w:r>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0F5654F9" w14:textId="77777777" w:rsidR="0011293A" w:rsidRPr="00800904" w:rsidRDefault="0011293A" w:rsidP="00FC190A">
            <w:pPr>
              <w:jc w:val="center"/>
              <w:rPr>
                <w:rFonts w:ascii="Verdana" w:hAnsi="Verdana" w:cs="Arial"/>
                <w:i/>
                <w:sz w:val="16"/>
                <w:szCs w:val="16"/>
              </w:rPr>
            </w:pPr>
            <w:r>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7E068575" w14:textId="77777777" w:rsidR="0011293A" w:rsidRPr="00800904" w:rsidRDefault="0011293A" w:rsidP="00FC190A">
            <w:pPr>
              <w:snapToGrid w:val="0"/>
              <w:jc w:val="center"/>
              <w:rPr>
                <w:rFonts w:ascii="Verdana" w:hAnsi="Verdana"/>
                <w:i/>
                <w:sz w:val="16"/>
                <w:szCs w:val="16"/>
              </w:rPr>
            </w:pPr>
            <w:r>
              <w:rPr>
                <w:rFonts w:ascii="Verdana" w:hAnsi="Verdana"/>
                <w:i/>
                <w:sz w:val="16"/>
                <w:szCs w:val="16"/>
              </w:rPr>
              <w:t>5</w:t>
            </w:r>
          </w:p>
        </w:tc>
      </w:tr>
      <w:tr w:rsidR="00AB58D7" w:rsidRPr="00800904" w14:paraId="3D0A0A8F" w14:textId="77777777" w:rsidTr="00FC190A">
        <w:trPr>
          <w:cantSplit/>
          <w:trHeight w:hRule="exact" w:val="1975"/>
        </w:trPr>
        <w:tc>
          <w:tcPr>
            <w:tcW w:w="439" w:type="pct"/>
            <w:vMerge w:val="restart"/>
            <w:tcBorders>
              <w:top w:val="single" w:sz="12" w:space="0" w:color="000000"/>
              <w:left w:val="single" w:sz="12" w:space="0" w:color="000000"/>
            </w:tcBorders>
          </w:tcPr>
          <w:p w14:paraId="7A8E1435" w14:textId="77777777" w:rsidR="00AB58D7" w:rsidRPr="00800904" w:rsidRDefault="00AB58D7" w:rsidP="009B5853">
            <w:pPr>
              <w:pStyle w:val="Akapitzlist"/>
              <w:numPr>
                <w:ilvl w:val="0"/>
                <w:numId w:val="44"/>
              </w:numPr>
              <w:tabs>
                <w:tab w:val="left" w:pos="30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37AA2473" w14:textId="4F63467E" w:rsidR="00AB58D7" w:rsidRDefault="00AB58D7" w:rsidP="00FC190A">
            <w:pPr>
              <w:pStyle w:val="Tekstpodstawowy"/>
              <w:ind w:right="44"/>
              <w:jc w:val="left"/>
              <w:rPr>
                <w:rFonts w:ascii="Century Gothic" w:hAnsi="Century Gothic"/>
                <w:b w:val="0"/>
                <w:bCs w:val="0"/>
                <w:i w:val="0"/>
                <w:sz w:val="18"/>
                <w:szCs w:val="18"/>
              </w:rPr>
            </w:pPr>
            <w:r w:rsidRPr="008D4A70">
              <w:rPr>
                <w:rFonts w:ascii="Century Gothic" w:hAnsi="Century Gothic"/>
                <w:b w:val="0"/>
                <w:bCs w:val="0"/>
                <w:i w:val="0"/>
                <w:sz w:val="18"/>
                <w:szCs w:val="18"/>
              </w:rPr>
              <w:t>Sukcesywna dostawa artykułów biurowych</w:t>
            </w:r>
            <w:r>
              <w:rPr>
                <w:rFonts w:ascii="Century Gothic" w:hAnsi="Century Gothic"/>
                <w:b w:val="0"/>
                <w:bCs w:val="0"/>
                <w:i w:val="0"/>
                <w:sz w:val="18"/>
                <w:szCs w:val="18"/>
              </w:rPr>
              <w:t xml:space="preserve"> dostarczanych w okresie 12 miesięcy od dnia podpisania umowy</w:t>
            </w:r>
            <w:r w:rsidRPr="00CA0BBE">
              <w:rPr>
                <w:rFonts w:ascii="Century Gothic" w:hAnsi="Century Gothic"/>
                <w:b w:val="0"/>
                <w:bCs w:val="0"/>
                <w:i w:val="0"/>
                <w:sz w:val="18"/>
                <w:szCs w:val="18"/>
              </w:rPr>
              <w:t xml:space="preserve">, opisanych w zał. nr </w:t>
            </w:r>
            <w:r w:rsidRPr="00FF1BD4">
              <w:rPr>
                <w:rFonts w:ascii="Century Gothic" w:hAnsi="Century Gothic"/>
                <w:bCs w:val="0"/>
                <w:i w:val="0"/>
                <w:sz w:val="18"/>
                <w:szCs w:val="18"/>
              </w:rPr>
              <w:t>2</w:t>
            </w:r>
            <w:r>
              <w:rPr>
                <w:rFonts w:ascii="Century Gothic" w:hAnsi="Century Gothic"/>
                <w:bCs w:val="0"/>
                <w:i w:val="0"/>
                <w:sz w:val="18"/>
                <w:szCs w:val="18"/>
              </w:rPr>
              <w:t>B</w:t>
            </w:r>
            <w:r w:rsidRPr="00CA0BBE">
              <w:rPr>
                <w:rFonts w:ascii="Century Gothic" w:hAnsi="Century Gothic"/>
                <w:b w:val="0"/>
                <w:bCs w:val="0"/>
                <w:i w:val="0"/>
                <w:sz w:val="18"/>
                <w:szCs w:val="18"/>
              </w:rPr>
              <w:t xml:space="preserve"> </w:t>
            </w:r>
            <w:r>
              <w:rPr>
                <w:rFonts w:ascii="Century Gothic" w:hAnsi="Century Gothic"/>
                <w:b w:val="0"/>
                <w:bCs w:val="0"/>
                <w:i w:val="0"/>
                <w:sz w:val="18"/>
                <w:szCs w:val="18"/>
              </w:rPr>
              <w:br/>
            </w:r>
            <w:r w:rsidRPr="00CA0BBE">
              <w:rPr>
                <w:rFonts w:ascii="Century Gothic" w:hAnsi="Century Gothic"/>
                <w:b w:val="0"/>
                <w:bCs w:val="0"/>
                <w:i w:val="0"/>
                <w:sz w:val="18"/>
                <w:szCs w:val="18"/>
              </w:rPr>
              <w:t xml:space="preserve">do Siwz, na potrzeby </w:t>
            </w:r>
            <w:r>
              <w:rPr>
                <w:rFonts w:ascii="Century Gothic" w:hAnsi="Century Gothic"/>
                <w:b w:val="0"/>
                <w:bCs w:val="0"/>
                <w:i w:val="0"/>
                <w:sz w:val="18"/>
                <w:szCs w:val="18"/>
              </w:rPr>
              <w:t xml:space="preserve">jednostek </w:t>
            </w:r>
            <w:r w:rsidRPr="00CA0BBE">
              <w:rPr>
                <w:rFonts w:ascii="Century Gothic" w:hAnsi="Century Gothic"/>
                <w:b w:val="0"/>
                <w:bCs w:val="0"/>
                <w:i w:val="0"/>
                <w:sz w:val="18"/>
                <w:szCs w:val="18"/>
              </w:rPr>
              <w:t>Uniwer</w:t>
            </w:r>
            <w:r>
              <w:rPr>
                <w:rFonts w:ascii="Century Gothic" w:hAnsi="Century Gothic"/>
                <w:b w:val="0"/>
                <w:bCs w:val="0"/>
                <w:i w:val="0"/>
                <w:sz w:val="18"/>
                <w:szCs w:val="18"/>
              </w:rPr>
              <w:t>sytetu Medycznego we Wrocławiu *</w:t>
            </w:r>
          </w:p>
          <w:p w14:paraId="15451889" w14:textId="77777777" w:rsidR="00AB58D7" w:rsidRPr="0039056F" w:rsidRDefault="00AB58D7" w:rsidP="00FC190A">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16CB018F" w14:textId="77777777" w:rsidR="00AB58D7" w:rsidRPr="00800904" w:rsidRDefault="00AB58D7" w:rsidP="00FC190A">
            <w:pPr>
              <w:jc w:val="center"/>
              <w:rPr>
                <w:rFonts w:ascii="Verdana" w:hAnsi="Verdana"/>
                <w:sz w:val="16"/>
                <w:szCs w:val="16"/>
              </w:rPr>
            </w:pPr>
            <w:r>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050790DC" w14:textId="77777777" w:rsidR="00AB58D7" w:rsidRPr="00800904" w:rsidRDefault="00AB58D7" w:rsidP="00FC190A">
            <w:pPr>
              <w:rPr>
                <w:rFonts w:ascii="Verdana" w:hAnsi="Verdana" w:cs="Arial"/>
                <w:sz w:val="16"/>
                <w:szCs w:val="16"/>
              </w:rPr>
            </w:pPr>
            <w:r>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0E4D0D75" w14:textId="77777777" w:rsidR="00AB58D7" w:rsidRPr="00800904" w:rsidRDefault="00AB58D7" w:rsidP="00FC190A">
            <w:pPr>
              <w:snapToGrid w:val="0"/>
              <w:jc w:val="center"/>
              <w:rPr>
                <w:rFonts w:ascii="Verdana" w:hAnsi="Verdana"/>
                <w:sz w:val="16"/>
                <w:szCs w:val="16"/>
              </w:rPr>
            </w:pPr>
            <w:r>
              <w:rPr>
                <w:rFonts w:ascii="Verdana" w:hAnsi="Verdana"/>
                <w:sz w:val="16"/>
                <w:szCs w:val="16"/>
              </w:rPr>
              <w:t>………….</w:t>
            </w:r>
          </w:p>
        </w:tc>
      </w:tr>
      <w:tr w:rsidR="00AB58D7" w:rsidRPr="00800904" w14:paraId="7A97113D" w14:textId="77777777" w:rsidTr="00FC190A">
        <w:trPr>
          <w:cantSplit/>
          <w:trHeight w:hRule="exact" w:val="755"/>
        </w:trPr>
        <w:tc>
          <w:tcPr>
            <w:tcW w:w="439" w:type="pct"/>
            <w:vMerge/>
            <w:tcBorders>
              <w:left w:val="single" w:sz="12" w:space="0" w:color="000000"/>
              <w:bottom w:val="single" w:sz="12" w:space="0" w:color="000000"/>
            </w:tcBorders>
          </w:tcPr>
          <w:p w14:paraId="4543ED9C" w14:textId="77777777" w:rsidR="00AB58D7" w:rsidRPr="008F361F" w:rsidRDefault="00AB58D7" w:rsidP="008F361F">
            <w:pPr>
              <w:tabs>
                <w:tab w:val="left" w:pos="313"/>
              </w:tabs>
              <w:snapToGrid w:val="0"/>
              <w:rPr>
                <w:rFonts w:ascii="Verdana" w:hAnsi="Verdana"/>
                <w:sz w:val="16"/>
                <w:szCs w:val="16"/>
              </w:rPr>
            </w:pPr>
          </w:p>
        </w:tc>
        <w:tc>
          <w:tcPr>
            <w:tcW w:w="1937" w:type="pct"/>
            <w:tcBorders>
              <w:top w:val="single" w:sz="4" w:space="0" w:color="000000"/>
              <w:left w:val="single" w:sz="4" w:space="0" w:color="000000"/>
              <w:bottom w:val="single" w:sz="12" w:space="0" w:color="000000"/>
            </w:tcBorders>
          </w:tcPr>
          <w:p w14:paraId="59FF5575" w14:textId="77777777" w:rsidR="00AB58D7" w:rsidRPr="00800904" w:rsidRDefault="00AB58D7" w:rsidP="00FC190A">
            <w:pPr>
              <w:keepNext/>
              <w:tabs>
                <w:tab w:val="left" w:pos="72"/>
                <w:tab w:val="left" w:pos="9072"/>
              </w:tabs>
              <w:snapToGrid w:val="0"/>
              <w:outlineLvl w:val="2"/>
              <w:rPr>
                <w:rFonts w:ascii="Verdana" w:hAnsi="Verdana"/>
                <w:sz w:val="16"/>
                <w:szCs w:val="16"/>
              </w:rPr>
            </w:pPr>
            <w:r w:rsidRPr="00800904">
              <w:rPr>
                <w:rFonts w:ascii="Verdana" w:hAnsi="Verdana"/>
                <w:sz w:val="16"/>
                <w:szCs w:val="16"/>
              </w:rPr>
              <w:t>Słownie brutto PLN</w:t>
            </w:r>
          </w:p>
        </w:tc>
        <w:tc>
          <w:tcPr>
            <w:tcW w:w="2624" w:type="pct"/>
            <w:gridSpan w:val="3"/>
            <w:tcBorders>
              <w:top w:val="single" w:sz="4" w:space="0" w:color="000000"/>
              <w:left w:val="single" w:sz="4" w:space="0" w:color="000000"/>
              <w:bottom w:val="single" w:sz="12" w:space="0" w:color="000000"/>
              <w:right w:val="single" w:sz="12" w:space="0" w:color="000000"/>
            </w:tcBorders>
          </w:tcPr>
          <w:p w14:paraId="337E56E6" w14:textId="77777777" w:rsidR="00AB58D7" w:rsidRPr="00800904" w:rsidRDefault="00AB58D7" w:rsidP="00FC190A">
            <w:pPr>
              <w:snapToGrid w:val="0"/>
              <w:jc w:val="right"/>
              <w:rPr>
                <w:rFonts w:ascii="Verdana" w:hAnsi="Verdana"/>
                <w:sz w:val="16"/>
                <w:szCs w:val="16"/>
              </w:rPr>
            </w:pPr>
          </w:p>
          <w:p w14:paraId="10D896E4" w14:textId="77777777" w:rsidR="00AB58D7" w:rsidRPr="00800904" w:rsidRDefault="00AB58D7" w:rsidP="00FC190A">
            <w:pPr>
              <w:snapToGrid w:val="0"/>
              <w:rPr>
                <w:rFonts w:ascii="Verdana" w:hAnsi="Verdana"/>
                <w:sz w:val="16"/>
                <w:szCs w:val="16"/>
              </w:rPr>
            </w:pPr>
          </w:p>
          <w:p w14:paraId="60215A6E" w14:textId="77777777" w:rsidR="00AB58D7" w:rsidRPr="00800904" w:rsidRDefault="00AB58D7" w:rsidP="00FC190A">
            <w:pPr>
              <w:snapToGrid w:val="0"/>
              <w:jc w:val="right"/>
              <w:rPr>
                <w:rFonts w:ascii="Verdana" w:hAnsi="Verdana"/>
                <w:sz w:val="16"/>
                <w:szCs w:val="16"/>
              </w:rPr>
            </w:pPr>
            <w:r w:rsidRPr="00800904">
              <w:rPr>
                <w:rFonts w:ascii="Verdana" w:hAnsi="Verdana"/>
                <w:sz w:val="16"/>
                <w:szCs w:val="16"/>
              </w:rPr>
              <w:t>………………………………………….………………………………………………………………</w:t>
            </w:r>
          </w:p>
        </w:tc>
      </w:tr>
      <w:tr w:rsidR="008F361F" w:rsidRPr="00800904" w14:paraId="7C99BEE0" w14:textId="77777777" w:rsidTr="008F361F">
        <w:trPr>
          <w:cantSplit/>
          <w:trHeight w:hRule="exact" w:val="1043"/>
        </w:trPr>
        <w:tc>
          <w:tcPr>
            <w:tcW w:w="439" w:type="pct"/>
            <w:tcBorders>
              <w:top w:val="single" w:sz="12" w:space="0" w:color="000000"/>
              <w:left w:val="single" w:sz="12" w:space="0" w:color="000000"/>
              <w:bottom w:val="single" w:sz="12" w:space="0" w:color="000000"/>
            </w:tcBorders>
          </w:tcPr>
          <w:p w14:paraId="107D44DA" w14:textId="77777777" w:rsidR="0011293A" w:rsidRPr="00800904" w:rsidRDefault="0011293A" w:rsidP="009B5853">
            <w:pPr>
              <w:pStyle w:val="Akapitzlist"/>
              <w:numPr>
                <w:ilvl w:val="0"/>
                <w:numId w:val="44"/>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30C7240E" w14:textId="0178D323" w:rsidR="0011293A" w:rsidRPr="00800904" w:rsidRDefault="008D4A70" w:rsidP="00FC190A">
            <w:pPr>
              <w:keepNext/>
              <w:tabs>
                <w:tab w:val="left" w:pos="72"/>
                <w:tab w:val="left" w:pos="9072"/>
              </w:tabs>
              <w:snapToGrid w:val="0"/>
              <w:outlineLvl w:val="2"/>
              <w:rPr>
                <w:rFonts w:ascii="Verdana" w:hAnsi="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8D4A70">
              <w:rPr>
                <w:rFonts w:ascii="Verdana" w:hAnsi="Verdana" w:cs="Verdana"/>
                <w:b/>
                <w:sz w:val="16"/>
                <w:szCs w:val="16"/>
              </w:rPr>
              <w:t>5 dni roboczych</w:t>
            </w:r>
            <w:r w:rsidRPr="00A67B5B">
              <w:rPr>
                <w:rFonts w:ascii="Verdana" w:hAnsi="Verdana" w:cs="Verdana"/>
                <w:sz w:val="16"/>
                <w:szCs w:val="16"/>
              </w:rPr>
              <w:t xml:space="preserve"> od daty przesłania zamówienia)</w:t>
            </w:r>
          </w:p>
        </w:tc>
        <w:tc>
          <w:tcPr>
            <w:tcW w:w="2624" w:type="pct"/>
            <w:gridSpan w:val="3"/>
            <w:tcBorders>
              <w:top w:val="single" w:sz="12" w:space="0" w:color="000000"/>
              <w:left w:val="single" w:sz="4" w:space="0" w:color="000000"/>
              <w:bottom w:val="single" w:sz="12" w:space="0" w:color="000000"/>
              <w:right w:val="single" w:sz="12" w:space="0" w:color="000000"/>
            </w:tcBorders>
          </w:tcPr>
          <w:p w14:paraId="62BF0427" w14:textId="77777777" w:rsidR="0011293A" w:rsidRDefault="0011293A" w:rsidP="00FC190A">
            <w:pPr>
              <w:snapToGrid w:val="0"/>
              <w:jc w:val="right"/>
              <w:rPr>
                <w:rFonts w:ascii="Verdana" w:hAnsi="Verdana"/>
                <w:sz w:val="16"/>
                <w:szCs w:val="16"/>
              </w:rPr>
            </w:pPr>
          </w:p>
          <w:p w14:paraId="550F288E" w14:textId="77777777" w:rsidR="0011293A" w:rsidRDefault="0011293A" w:rsidP="00FC190A">
            <w:pPr>
              <w:snapToGrid w:val="0"/>
              <w:jc w:val="right"/>
              <w:rPr>
                <w:rFonts w:ascii="Verdana" w:hAnsi="Verdana"/>
                <w:sz w:val="16"/>
                <w:szCs w:val="16"/>
              </w:rPr>
            </w:pPr>
          </w:p>
          <w:p w14:paraId="4193A800" w14:textId="77777777" w:rsidR="0011293A" w:rsidRDefault="0011293A" w:rsidP="00FC190A">
            <w:pPr>
              <w:snapToGrid w:val="0"/>
              <w:jc w:val="right"/>
              <w:rPr>
                <w:rFonts w:ascii="Verdana" w:hAnsi="Verdana"/>
                <w:sz w:val="16"/>
                <w:szCs w:val="16"/>
              </w:rPr>
            </w:pPr>
          </w:p>
          <w:p w14:paraId="58A0EEBA" w14:textId="77777777" w:rsidR="0011293A" w:rsidRPr="004C1A19" w:rsidRDefault="0011293A" w:rsidP="00FC190A">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(ych)</w:t>
            </w:r>
          </w:p>
          <w:p w14:paraId="30F33089" w14:textId="77777777" w:rsidR="0011293A" w:rsidRPr="00800904" w:rsidRDefault="0011293A" w:rsidP="00FC190A">
            <w:pPr>
              <w:snapToGrid w:val="0"/>
              <w:jc w:val="right"/>
              <w:rPr>
                <w:rFonts w:ascii="Verdana" w:hAnsi="Verdana"/>
                <w:sz w:val="16"/>
                <w:szCs w:val="16"/>
              </w:rPr>
            </w:pPr>
          </w:p>
        </w:tc>
      </w:tr>
      <w:tr w:rsidR="0011293A" w:rsidRPr="00800904" w14:paraId="19687CD1" w14:textId="77777777" w:rsidTr="008F361F">
        <w:trPr>
          <w:cantSplit/>
          <w:trHeight w:hRule="exact" w:val="1161"/>
        </w:trPr>
        <w:tc>
          <w:tcPr>
            <w:tcW w:w="439" w:type="pct"/>
            <w:tcBorders>
              <w:top w:val="single" w:sz="12" w:space="0" w:color="000000"/>
              <w:left w:val="single" w:sz="12" w:space="0" w:color="000000"/>
              <w:bottom w:val="single" w:sz="12" w:space="0" w:color="000000"/>
            </w:tcBorders>
          </w:tcPr>
          <w:p w14:paraId="313C7FAD" w14:textId="77777777" w:rsidR="0011293A" w:rsidRPr="00800904" w:rsidRDefault="0011293A" w:rsidP="009B5853">
            <w:pPr>
              <w:pStyle w:val="Akapitzlist"/>
              <w:numPr>
                <w:ilvl w:val="0"/>
                <w:numId w:val="44"/>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78FAE3B0" w14:textId="42437F8A" w:rsidR="0011293A" w:rsidRPr="004C1A19" w:rsidRDefault="008D4A70" w:rsidP="008D4A70">
            <w:pPr>
              <w:keepNext/>
              <w:tabs>
                <w:tab w:val="left" w:pos="72"/>
                <w:tab w:val="left" w:pos="9072"/>
              </w:tabs>
              <w:snapToGrid w:val="0"/>
              <w:outlineLvl w:val="2"/>
              <w:rPr>
                <w:rFonts w:ascii="Verdana" w:hAnsi="Verdana"/>
                <w:sz w:val="16"/>
                <w:szCs w:val="16"/>
                <w:highlight w:val="yellow"/>
              </w:rPr>
            </w:pPr>
            <w:r w:rsidRPr="00A67B5B">
              <w:rPr>
                <w:rFonts w:ascii="Verdana" w:hAnsi="Verdana" w:cs="Verdana"/>
                <w:sz w:val="16"/>
                <w:szCs w:val="16"/>
              </w:rPr>
              <w:t xml:space="preserve">Termin </w:t>
            </w:r>
            <w:r>
              <w:rPr>
                <w:rFonts w:ascii="Verdana" w:hAnsi="Verdana" w:cs="Verdana"/>
                <w:sz w:val="16"/>
                <w:szCs w:val="16"/>
              </w:rPr>
              <w:t xml:space="preserve">wymiany </w:t>
            </w:r>
            <w:r w:rsidRPr="001B328C">
              <w:rPr>
                <w:rFonts w:ascii="Verdana" w:hAnsi="Verdana" w:cs="Verdana"/>
                <w:sz w:val="16"/>
                <w:szCs w:val="16"/>
              </w:rPr>
              <w:t>wadliw</w:t>
            </w:r>
            <w:r>
              <w:rPr>
                <w:rFonts w:ascii="Verdana" w:hAnsi="Verdana" w:cs="Verdana"/>
                <w:sz w:val="16"/>
                <w:szCs w:val="16"/>
              </w:rPr>
              <w:t>ego</w:t>
            </w:r>
            <w:r w:rsidRPr="001B328C">
              <w:rPr>
                <w:rFonts w:ascii="Verdana" w:hAnsi="Verdana" w:cs="Verdana"/>
                <w:sz w:val="16"/>
                <w:szCs w:val="16"/>
              </w:rPr>
              <w:t xml:space="preserve"> przedmiot</w:t>
            </w:r>
            <w:r>
              <w:rPr>
                <w:rFonts w:ascii="Verdana" w:hAnsi="Verdana" w:cs="Verdana"/>
                <w:sz w:val="16"/>
                <w:szCs w:val="16"/>
              </w:rPr>
              <w:t>u</w:t>
            </w:r>
            <w:r w:rsidRPr="001B328C">
              <w:rPr>
                <w:rFonts w:ascii="Verdana" w:hAnsi="Verdana" w:cs="Verdana"/>
                <w:sz w:val="16"/>
                <w:szCs w:val="16"/>
              </w:rPr>
              <w:t xml:space="preserve"> </w:t>
            </w:r>
            <w:r>
              <w:rPr>
                <w:rFonts w:ascii="Verdana" w:hAnsi="Verdana" w:cs="Verdana"/>
                <w:sz w:val="16"/>
                <w:szCs w:val="16"/>
              </w:rPr>
              <w:t xml:space="preserve">zamówienia </w:t>
            </w:r>
            <w:r w:rsidRPr="001B328C">
              <w:rPr>
                <w:rFonts w:ascii="Verdana" w:hAnsi="Verdana" w:cs="Verdana"/>
                <w:sz w:val="16"/>
                <w:szCs w:val="16"/>
              </w:rPr>
              <w:t>na wolny od wad</w:t>
            </w:r>
            <w:r>
              <w:rPr>
                <w:rFonts w:ascii="Verdana" w:hAnsi="Verdana" w:cs="Verdana"/>
                <w:sz w:val="16"/>
                <w:szCs w:val="16"/>
              </w:rPr>
              <w:t xml:space="preserve"> </w:t>
            </w:r>
            <w:r>
              <w:rPr>
                <w:rFonts w:ascii="Verdana" w:hAnsi="Verdana" w:cs="Verdana"/>
                <w:sz w:val="16"/>
                <w:szCs w:val="16"/>
              </w:rPr>
              <w:br/>
              <w:t>(</w:t>
            </w:r>
            <w:r w:rsidRPr="00A67B5B">
              <w:rPr>
                <w:rFonts w:ascii="Verdana" w:hAnsi="Verdana" w:cs="Verdana"/>
                <w:sz w:val="16"/>
                <w:szCs w:val="16"/>
              </w:rPr>
              <w:t xml:space="preserve">nie dłuższy niż </w:t>
            </w:r>
            <w:r w:rsidRPr="008D4A70">
              <w:rPr>
                <w:rFonts w:ascii="Verdana" w:hAnsi="Verdana" w:cs="Verdana"/>
                <w:b/>
                <w:sz w:val="16"/>
                <w:szCs w:val="16"/>
              </w:rPr>
              <w:t>5 dni roboczych</w:t>
            </w:r>
            <w:r w:rsidRPr="00A67B5B">
              <w:rPr>
                <w:rFonts w:ascii="Verdana" w:hAnsi="Verdana" w:cs="Verdana"/>
                <w:sz w:val="16"/>
                <w:szCs w:val="16"/>
              </w:rPr>
              <w:t xml:space="preserve"> od daty je</w:t>
            </w:r>
            <w:r>
              <w:rPr>
                <w:rFonts w:ascii="Verdana" w:hAnsi="Verdana" w:cs="Verdana"/>
                <w:sz w:val="16"/>
                <w:szCs w:val="16"/>
              </w:rPr>
              <w:t>j otrzymania)</w:t>
            </w:r>
          </w:p>
        </w:tc>
        <w:tc>
          <w:tcPr>
            <w:tcW w:w="2624" w:type="pct"/>
            <w:gridSpan w:val="3"/>
            <w:tcBorders>
              <w:top w:val="single" w:sz="12" w:space="0" w:color="000000"/>
              <w:left w:val="single" w:sz="4" w:space="0" w:color="000000"/>
              <w:bottom w:val="single" w:sz="12" w:space="0" w:color="000000"/>
              <w:right w:val="single" w:sz="12" w:space="0" w:color="000000"/>
            </w:tcBorders>
          </w:tcPr>
          <w:p w14:paraId="4BFDE0F4" w14:textId="77777777" w:rsidR="0011293A" w:rsidRPr="004C1A19" w:rsidRDefault="0011293A" w:rsidP="00FC190A">
            <w:pPr>
              <w:snapToGrid w:val="0"/>
              <w:jc w:val="right"/>
              <w:rPr>
                <w:rFonts w:ascii="Verdana" w:hAnsi="Verdana"/>
                <w:sz w:val="16"/>
                <w:szCs w:val="16"/>
              </w:rPr>
            </w:pPr>
          </w:p>
          <w:p w14:paraId="65ABE0F5" w14:textId="77777777" w:rsidR="0011293A" w:rsidRPr="004C1A19" w:rsidRDefault="0011293A" w:rsidP="00FC190A">
            <w:pPr>
              <w:snapToGrid w:val="0"/>
              <w:jc w:val="right"/>
              <w:rPr>
                <w:rFonts w:ascii="Verdana" w:hAnsi="Verdana"/>
                <w:sz w:val="16"/>
                <w:szCs w:val="16"/>
              </w:rPr>
            </w:pPr>
          </w:p>
          <w:p w14:paraId="0DE1FB90" w14:textId="77777777" w:rsidR="0011293A" w:rsidRDefault="0011293A" w:rsidP="00FC190A">
            <w:pPr>
              <w:snapToGrid w:val="0"/>
              <w:jc w:val="center"/>
              <w:rPr>
                <w:rFonts w:ascii="Verdana" w:hAnsi="Verdana"/>
                <w:sz w:val="16"/>
                <w:szCs w:val="16"/>
              </w:rPr>
            </w:pPr>
          </w:p>
          <w:p w14:paraId="317C6DA6" w14:textId="77777777" w:rsidR="0011293A" w:rsidRPr="004C1A19" w:rsidRDefault="0011293A" w:rsidP="00AB58D7">
            <w:pPr>
              <w:snapToGrid w:val="0"/>
              <w:rPr>
                <w:rFonts w:ascii="Verdana" w:hAnsi="Verdana"/>
                <w:sz w:val="16"/>
                <w:szCs w:val="16"/>
              </w:rPr>
            </w:pPr>
            <w:r w:rsidRPr="004C1A19">
              <w:rPr>
                <w:rFonts w:ascii="Verdana" w:hAnsi="Verdana"/>
                <w:sz w:val="16"/>
                <w:szCs w:val="16"/>
              </w:rPr>
              <w:t>zadeklarowany przez Wykonawcę ……….. dzień/dni</w:t>
            </w:r>
            <w:r>
              <w:rPr>
                <w:rFonts w:ascii="Verdana" w:hAnsi="Verdana"/>
                <w:sz w:val="16"/>
                <w:szCs w:val="16"/>
              </w:rPr>
              <w:t xml:space="preserve"> robocze (ych)</w:t>
            </w:r>
          </w:p>
          <w:p w14:paraId="0D8744D6" w14:textId="77777777" w:rsidR="0011293A" w:rsidRPr="004C1A19" w:rsidRDefault="0011293A" w:rsidP="00FC190A">
            <w:pPr>
              <w:snapToGrid w:val="0"/>
              <w:jc w:val="right"/>
              <w:rPr>
                <w:rFonts w:ascii="Verdana" w:hAnsi="Verdana"/>
                <w:sz w:val="16"/>
                <w:szCs w:val="16"/>
              </w:rPr>
            </w:pPr>
          </w:p>
        </w:tc>
      </w:tr>
      <w:tr w:rsidR="008D4A70" w:rsidRPr="00800904" w14:paraId="30EE304A" w14:textId="77777777" w:rsidTr="005B69F9">
        <w:trPr>
          <w:cantSplit/>
          <w:trHeight w:val="1527"/>
        </w:trPr>
        <w:tc>
          <w:tcPr>
            <w:tcW w:w="439" w:type="pct"/>
            <w:vMerge w:val="restart"/>
            <w:tcBorders>
              <w:top w:val="single" w:sz="12" w:space="0" w:color="000000"/>
              <w:left w:val="single" w:sz="12" w:space="0" w:color="000000"/>
            </w:tcBorders>
          </w:tcPr>
          <w:p w14:paraId="6BC061EF" w14:textId="03399C1E" w:rsidR="008D4A70" w:rsidRPr="00800904" w:rsidRDefault="008F361F" w:rsidP="009B5853">
            <w:pPr>
              <w:pStyle w:val="Akapitzlist"/>
              <w:numPr>
                <w:ilvl w:val="0"/>
                <w:numId w:val="44"/>
              </w:numPr>
              <w:tabs>
                <w:tab w:val="left" w:pos="313"/>
              </w:tabs>
              <w:snapToGrid w:val="0"/>
              <w:ind w:left="470" w:hanging="357"/>
              <w:rPr>
                <w:rFonts w:ascii="Verdana" w:hAnsi="Verdana"/>
                <w:sz w:val="16"/>
                <w:szCs w:val="16"/>
              </w:rPr>
            </w:pPr>
            <w:r>
              <w:rPr>
                <w:rFonts w:ascii="Verdana" w:hAnsi="Verdana"/>
                <w:sz w:val="16"/>
                <w:szCs w:val="16"/>
              </w:rPr>
              <w:lastRenderedPageBreak/>
              <w:t>**</w:t>
            </w:r>
          </w:p>
        </w:tc>
        <w:tc>
          <w:tcPr>
            <w:tcW w:w="1937" w:type="pct"/>
            <w:tcBorders>
              <w:top w:val="single" w:sz="12" w:space="0" w:color="000000"/>
              <w:left w:val="single" w:sz="4" w:space="0" w:color="000000"/>
              <w:bottom w:val="single" w:sz="4" w:space="0" w:color="000000"/>
            </w:tcBorders>
          </w:tcPr>
          <w:p w14:paraId="4E79EF28" w14:textId="57EEAD5C" w:rsidR="008D4A70" w:rsidRPr="00A67B5B" w:rsidRDefault="008D4A70" w:rsidP="00FC190A">
            <w:pPr>
              <w:keepNext/>
              <w:tabs>
                <w:tab w:val="left" w:pos="72"/>
                <w:tab w:val="left" w:pos="9072"/>
              </w:tabs>
              <w:snapToGrid w:val="0"/>
              <w:outlineLvl w:val="2"/>
              <w:rPr>
                <w:rFonts w:ascii="Verdana" w:hAnsi="Verdana" w:cs="Verdana"/>
                <w:sz w:val="16"/>
                <w:szCs w:val="16"/>
              </w:rPr>
            </w:pPr>
            <w:r>
              <w:rPr>
                <w:rFonts w:ascii="Verdana" w:hAnsi="Verdana"/>
                <w:sz w:val="16"/>
                <w:szCs w:val="16"/>
              </w:rPr>
              <w:t>D</w:t>
            </w:r>
            <w:r w:rsidRPr="006E2430">
              <w:rPr>
                <w:rFonts w:ascii="Verdana" w:hAnsi="Verdana"/>
                <w:sz w:val="16"/>
                <w:szCs w:val="16"/>
              </w:rPr>
              <w:t xml:space="preserve">ługopis typu SUPER GRIP lub równoważny, wymienny wkład, tusz olejowy, automatyczny, </w:t>
            </w:r>
            <w:r>
              <w:rPr>
                <w:rFonts w:ascii="Verdana" w:hAnsi="Verdana"/>
                <w:sz w:val="16"/>
                <w:szCs w:val="16"/>
              </w:rPr>
              <w:br/>
            </w:r>
            <w:r w:rsidRPr="006E2430">
              <w:rPr>
                <w:rFonts w:ascii="Verdana" w:hAnsi="Verdana"/>
                <w:sz w:val="16"/>
                <w:szCs w:val="16"/>
              </w:rPr>
              <w:t xml:space="preserve">z gumowym uchwytem, bez skuwki, gr. linii pisania </w:t>
            </w:r>
            <w:r w:rsidR="000C6721" w:rsidRPr="000C6721">
              <w:rPr>
                <w:rFonts w:ascii="Verdana" w:hAnsi="Verdana"/>
                <w:color w:val="7030A0"/>
                <w:sz w:val="16"/>
                <w:szCs w:val="16"/>
              </w:rPr>
              <w:t>0,21 mm (+/-0,06mm)</w:t>
            </w:r>
            <w:r w:rsidRPr="006E2430">
              <w:rPr>
                <w:rFonts w:ascii="Verdana" w:hAnsi="Verdana"/>
                <w:sz w:val="16"/>
                <w:szCs w:val="16"/>
              </w:rPr>
              <w:t xml:space="preserve">, długość linii pisania nie mniej niż </w:t>
            </w:r>
            <w:r w:rsidRPr="00306776">
              <w:rPr>
                <w:rFonts w:ascii="Verdana" w:hAnsi="Verdana"/>
                <w:b/>
                <w:sz w:val="16"/>
                <w:szCs w:val="16"/>
              </w:rPr>
              <w:t>900m</w:t>
            </w:r>
            <w:r w:rsidRPr="006E2430">
              <w:rPr>
                <w:rFonts w:ascii="Verdana" w:hAnsi="Verdana"/>
                <w:sz w:val="16"/>
                <w:szCs w:val="16"/>
              </w:rPr>
              <w:t>, kolory tuszu: czerwony, niebieski, czarny, zielony</w:t>
            </w:r>
            <w:r>
              <w:rPr>
                <w:rFonts w:ascii="Verdana" w:hAnsi="Verdana"/>
                <w:sz w:val="16"/>
                <w:szCs w:val="16"/>
              </w:rPr>
              <w:t xml:space="preserve"> </w:t>
            </w:r>
          </w:p>
        </w:tc>
        <w:tc>
          <w:tcPr>
            <w:tcW w:w="2624" w:type="pct"/>
            <w:gridSpan w:val="3"/>
            <w:tcBorders>
              <w:top w:val="single" w:sz="12" w:space="0" w:color="000000"/>
              <w:left w:val="single" w:sz="4" w:space="0" w:color="000000"/>
              <w:bottom w:val="single" w:sz="4" w:space="0" w:color="auto"/>
              <w:right w:val="single" w:sz="12" w:space="0" w:color="000000"/>
            </w:tcBorders>
            <w:vAlign w:val="center"/>
          </w:tcPr>
          <w:p w14:paraId="36D8A993" w14:textId="73235B79" w:rsidR="008D4A70" w:rsidRPr="004C1A19" w:rsidRDefault="008F361F" w:rsidP="008F361F">
            <w:pPr>
              <w:snapToGrid w:val="0"/>
              <w:jc w:val="center"/>
              <w:rPr>
                <w:rFonts w:ascii="Verdana" w:hAnsi="Verdana"/>
                <w:sz w:val="16"/>
                <w:szCs w:val="16"/>
              </w:rPr>
            </w:pPr>
            <w:r>
              <w:rPr>
                <w:rFonts w:ascii="Verdana" w:hAnsi="Verdana"/>
                <w:sz w:val="16"/>
                <w:szCs w:val="16"/>
              </w:rPr>
              <w:t>TAK / NIE</w:t>
            </w:r>
          </w:p>
        </w:tc>
      </w:tr>
      <w:tr w:rsidR="008D4A70" w:rsidRPr="00800904" w14:paraId="4B836D8D" w14:textId="77777777" w:rsidTr="005B69F9">
        <w:trPr>
          <w:cantSplit/>
          <w:trHeight w:hRule="exact" w:val="1574"/>
        </w:trPr>
        <w:tc>
          <w:tcPr>
            <w:tcW w:w="439" w:type="pct"/>
            <w:vMerge/>
            <w:tcBorders>
              <w:left w:val="single" w:sz="12" w:space="0" w:color="000000"/>
            </w:tcBorders>
          </w:tcPr>
          <w:p w14:paraId="5BBAADEA" w14:textId="77777777" w:rsidR="008D4A70" w:rsidRPr="00800904" w:rsidRDefault="008D4A70" w:rsidP="009B5853">
            <w:pPr>
              <w:pStyle w:val="Akapitzlist"/>
              <w:numPr>
                <w:ilvl w:val="0"/>
                <w:numId w:val="44"/>
              </w:numPr>
              <w:tabs>
                <w:tab w:val="left" w:pos="313"/>
              </w:tabs>
              <w:snapToGrid w:val="0"/>
              <w:ind w:left="470" w:hanging="357"/>
              <w:rPr>
                <w:rFonts w:ascii="Verdana" w:hAnsi="Verdana"/>
                <w:sz w:val="16"/>
                <w:szCs w:val="16"/>
              </w:rPr>
            </w:pPr>
          </w:p>
        </w:tc>
        <w:tc>
          <w:tcPr>
            <w:tcW w:w="1937" w:type="pct"/>
            <w:tcBorders>
              <w:top w:val="single" w:sz="4" w:space="0" w:color="000000"/>
              <w:left w:val="single" w:sz="4" w:space="0" w:color="000000"/>
              <w:bottom w:val="single" w:sz="4" w:space="0" w:color="000000"/>
            </w:tcBorders>
          </w:tcPr>
          <w:p w14:paraId="23AEE32B" w14:textId="66B18141" w:rsidR="008D4A70" w:rsidRPr="00A67B5B" w:rsidRDefault="008D4A70" w:rsidP="000C6721">
            <w:pPr>
              <w:keepNext/>
              <w:tabs>
                <w:tab w:val="left" w:pos="72"/>
                <w:tab w:val="left" w:pos="9072"/>
              </w:tabs>
              <w:snapToGrid w:val="0"/>
              <w:outlineLvl w:val="2"/>
              <w:rPr>
                <w:rFonts w:ascii="Verdana" w:hAnsi="Verdana" w:cs="Verdana"/>
                <w:sz w:val="16"/>
                <w:szCs w:val="16"/>
              </w:rPr>
            </w:pPr>
            <w:r>
              <w:rPr>
                <w:rFonts w:ascii="Verdana" w:hAnsi="Verdana"/>
                <w:sz w:val="16"/>
                <w:szCs w:val="16"/>
              </w:rPr>
              <w:t>D</w:t>
            </w:r>
            <w:r w:rsidRPr="006E2430">
              <w:rPr>
                <w:rFonts w:ascii="Verdana" w:hAnsi="Verdana"/>
                <w:sz w:val="16"/>
                <w:szCs w:val="16"/>
              </w:rPr>
              <w:t xml:space="preserve">ługopis typu SUPER GRIP lub równoważny, wymienny wkład, tusz olejowy, automatyczny, </w:t>
            </w:r>
            <w:r>
              <w:rPr>
                <w:rFonts w:ascii="Verdana" w:hAnsi="Verdana"/>
                <w:sz w:val="16"/>
                <w:szCs w:val="16"/>
              </w:rPr>
              <w:br/>
            </w:r>
            <w:r w:rsidRPr="006E2430">
              <w:rPr>
                <w:rFonts w:ascii="Verdana" w:hAnsi="Verdana"/>
                <w:sz w:val="16"/>
                <w:szCs w:val="16"/>
              </w:rPr>
              <w:t xml:space="preserve">z gumowym uchwytem, bez skuwki, gr. linii pisania </w:t>
            </w:r>
            <w:r w:rsidR="000C6721" w:rsidRPr="000C6721">
              <w:rPr>
                <w:rFonts w:ascii="Verdana" w:hAnsi="Verdana"/>
                <w:color w:val="7030A0"/>
                <w:sz w:val="16"/>
                <w:szCs w:val="16"/>
              </w:rPr>
              <w:t>0,21 mm (+/-0,06mm)</w:t>
            </w:r>
            <w:r w:rsidRPr="000C6721">
              <w:rPr>
                <w:rFonts w:ascii="Verdana" w:hAnsi="Verdana"/>
                <w:color w:val="7030A0"/>
                <w:sz w:val="16"/>
                <w:szCs w:val="16"/>
              </w:rPr>
              <w:t xml:space="preserve">, </w:t>
            </w:r>
            <w:r w:rsidRPr="006E2430">
              <w:rPr>
                <w:rFonts w:ascii="Verdana" w:hAnsi="Verdana"/>
                <w:sz w:val="16"/>
                <w:szCs w:val="16"/>
              </w:rPr>
              <w:t xml:space="preserve">długość linii pisania nie mniej niż </w:t>
            </w:r>
            <w:r>
              <w:rPr>
                <w:rFonts w:ascii="Verdana" w:hAnsi="Verdana"/>
                <w:b/>
                <w:sz w:val="16"/>
                <w:szCs w:val="16"/>
              </w:rPr>
              <w:t>1</w:t>
            </w:r>
            <w:r w:rsidRPr="00306776">
              <w:rPr>
                <w:rFonts w:ascii="Verdana" w:hAnsi="Verdana"/>
                <w:b/>
                <w:sz w:val="16"/>
                <w:szCs w:val="16"/>
              </w:rPr>
              <w:t>300m</w:t>
            </w:r>
            <w:r w:rsidRPr="006E2430">
              <w:rPr>
                <w:rFonts w:ascii="Verdana" w:hAnsi="Verdana"/>
                <w:sz w:val="16"/>
                <w:szCs w:val="16"/>
              </w:rPr>
              <w:t>, kolory tuszu: czerwony, niebieski, czarny, zielony</w:t>
            </w:r>
            <w:r>
              <w:rPr>
                <w:rFonts w:ascii="Verdana" w:hAnsi="Verdana"/>
                <w:sz w:val="16"/>
                <w:szCs w:val="16"/>
              </w:rPr>
              <w:t xml:space="preserve"> </w:t>
            </w:r>
          </w:p>
        </w:tc>
        <w:tc>
          <w:tcPr>
            <w:tcW w:w="2624" w:type="pct"/>
            <w:gridSpan w:val="3"/>
            <w:tcBorders>
              <w:top w:val="single" w:sz="4" w:space="0" w:color="auto"/>
              <w:left w:val="single" w:sz="4" w:space="0" w:color="000000"/>
              <w:bottom w:val="single" w:sz="4" w:space="0" w:color="auto"/>
              <w:right w:val="single" w:sz="12" w:space="0" w:color="000000"/>
            </w:tcBorders>
            <w:vAlign w:val="center"/>
          </w:tcPr>
          <w:p w14:paraId="074DB773" w14:textId="2E7936DB" w:rsidR="008D4A70" w:rsidRPr="004C1A19" w:rsidRDefault="008F361F" w:rsidP="008F361F">
            <w:pPr>
              <w:snapToGrid w:val="0"/>
              <w:jc w:val="center"/>
              <w:rPr>
                <w:rFonts w:ascii="Verdana" w:hAnsi="Verdana"/>
                <w:sz w:val="16"/>
                <w:szCs w:val="16"/>
              </w:rPr>
            </w:pPr>
            <w:r>
              <w:rPr>
                <w:rFonts w:ascii="Verdana" w:hAnsi="Verdana"/>
                <w:sz w:val="16"/>
                <w:szCs w:val="16"/>
              </w:rPr>
              <w:t>TAK / NIE</w:t>
            </w:r>
          </w:p>
        </w:tc>
      </w:tr>
      <w:tr w:rsidR="008D4A70" w:rsidRPr="00800904" w14:paraId="4AA33900" w14:textId="77777777" w:rsidTr="005B69F9">
        <w:trPr>
          <w:cantSplit/>
          <w:trHeight w:hRule="exact" w:val="1554"/>
        </w:trPr>
        <w:tc>
          <w:tcPr>
            <w:tcW w:w="439" w:type="pct"/>
            <w:vMerge/>
            <w:tcBorders>
              <w:left w:val="single" w:sz="12" w:space="0" w:color="000000"/>
              <w:bottom w:val="single" w:sz="12" w:space="0" w:color="000000"/>
            </w:tcBorders>
          </w:tcPr>
          <w:p w14:paraId="0C0E8B99" w14:textId="77777777" w:rsidR="008D4A70" w:rsidRPr="00800904" w:rsidRDefault="008D4A70" w:rsidP="009B5853">
            <w:pPr>
              <w:pStyle w:val="Akapitzlist"/>
              <w:numPr>
                <w:ilvl w:val="0"/>
                <w:numId w:val="44"/>
              </w:numPr>
              <w:tabs>
                <w:tab w:val="left" w:pos="313"/>
              </w:tabs>
              <w:snapToGrid w:val="0"/>
              <w:ind w:left="470" w:hanging="357"/>
              <w:rPr>
                <w:rFonts w:ascii="Verdana" w:hAnsi="Verdana"/>
                <w:sz w:val="16"/>
                <w:szCs w:val="16"/>
              </w:rPr>
            </w:pPr>
          </w:p>
        </w:tc>
        <w:tc>
          <w:tcPr>
            <w:tcW w:w="1937" w:type="pct"/>
            <w:tcBorders>
              <w:top w:val="single" w:sz="4" w:space="0" w:color="000000"/>
              <w:left w:val="single" w:sz="4" w:space="0" w:color="000000"/>
              <w:bottom w:val="single" w:sz="12" w:space="0" w:color="000000"/>
            </w:tcBorders>
          </w:tcPr>
          <w:p w14:paraId="250E2A1A" w14:textId="3BD39B3B" w:rsidR="008D4A70" w:rsidRPr="00A67B5B" w:rsidRDefault="008D4A70" w:rsidP="00FC190A">
            <w:pPr>
              <w:keepNext/>
              <w:tabs>
                <w:tab w:val="left" w:pos="72"/>
                <w:tab w:val="left" w:pos="9072"/>
              </w:tabs>
              <w:snapToGrid w:val="0"/>
              <w:outlineLvl w:val="2"/>
              <w:rPr>
                <w:rFonts w:ascii="Verdana" w:hAnsi="Verdana" w:cs="Verdana"/>
                <w:sz w:val="16"/>
                <w:szCs w:val="16"/>
              </w:rPr>
            </w:pPr>
            <w:r>
              <w:rPr>
                <w:rFonts w:ascii="Verdana" w:hAnsi="Verdana"/>
                <w:sz w:val="16"/>
                <w:szCs w:val="16"/>
              </w:rPr>
              <w:t>D</w:t>
            </w:r>
            <w:r w:rsidRPr="006E2430">
              <w:rPr>
                <w:rFonts w:ascii="Verdana" w:hAnsi="Verdana"/>
                <w:sz w:val="16"/>
                <w:szCs w:val="16"/>
              </w:rPr>
              <w:t xml:space="preserve">ługopis typu SUPER GRIP lub równoważny, wymienny wkład, tusz olejowy, automatyczny, </w:t>
            </w:r>
            <w:r>
              <w:rPr>
                <w:rFonts w:ascii="Verdana" w:hAnsi="Verdana"/>
                <w:sz w:val="16"/>
                <w:szCs w:val="16"/>
              </w:rPr>
              <w:br/>
            </w:r>
            <w:r w:rsidRPr="006E2430">
              <w:rPr>
                <w:rFonts w:ascii="Verdana" w:hAnsi="Verdana"/>
                <w:sz w:val="16"/>
                <w:szCs w:val="16"/>
              </w:rPr>
              <w:t xml:space="preserve">z gumowym uchwytem, bez skuwki, gr. linii pisania </w:t>
            </w:r>
            <w:r w:rsidR="000C6721" w:rsidRPr="000C6721">
              <w:rPr>
                <w:rFonts w:ascii="Verdana" w:hAnsi="Verdana"/>
                <w:color w:val="7030A0"/>
                <w:sz w:val="16"/>
                <w:szCs w:val="16"/>
              </w:rPr>
              <w:t>0,21 mm (+/-0,06mm)</w:t>
            </w:r>
            <w:r w:rsidRPr="000C6721">
              <w:rPr>
                <w:rFonts w:ascii="Verdana" w:hAnsi="Verdana"/>
                <w:color w:val="7030A0"/>
                <w:sz w:val="16"/>
                <w:szCs w:val="16"/>
              </w:rPr>
              <w:t xml:space="preserve">, </w:t>
            </w:r>
            <w:r w:rsidRPr="006E2430">
              <w:rPr>
                <w:rFonts w:ascii="Verdana" w:hAnsi="Verdana"/>
                <w:sz w:val="16"/>
                <w:szCs w:val="16"/>
              </w:rPr>
              <w:t xml:space="preserve">długość linii pisania nie mniej niż </w:t>
            </w:r>
            <w:r w:rsidRPr="00306776">
              <w:rPr>
                <w:rFonts w:ascii="Verdana" w:hAnsi="Verdana"/>
                <w:b/>
                <w:sz w:val="16"/>
                <w:szCs w:val="16"/>
              </w:rPr>
              <w:t>1500m</w:t>
            </w:r>
            <w:r w:rsidRPr="006E2430">
              <w:rPr>
                <w:rFonts w:ascii="Verdana" w:hAnsi="Verdana"/>
                <w:sz w:val="16"/>
                <w:szCs w:val="16"/>
              </w:rPr>
              <w:t>, kolory tuszu: czerwony, niebieski, czarny, zielony</w:t>
            </w:r>
            <w:r>
              <w:rPr>
                <w:rFonts w:ascii="Verdana" w:hAnsi="Verdana"/>
                <w:sz w:val="16"/>
                <w:szCs w:val="16"/>
              </w:rPr>
              <w:t xml:space="preserve"> </w:t>
            </w:r>
          </w:p>
        </w:tc>
        <w:tc>
          <w:tcPr>
            <w:tcW w:w="2624" w:type="pct"/>
            <w:gridSpan w:val="3"/>
            <w:tcBorders>
              <w:top w:val="single" w:sz="4" w:space="0" w:color="auto"/>
              <w:left w:val="single" w:sz="4" w:space="0" w:color="000000"/>
              <w:bottom w:val="single" w:sz="12" w:space="0" w:color="000000"/>
              <w:right w:val="single" w:sz="12" w:space="0" w:color="000000"/>
            </w:tcBorders>
            <w:vAlign w:val="center"/>
          </w:tcPr>
          <w:p w14:paraId="2B71DFCB" w14:textId="7B3A39CF" w:rsidR="008D4A70" w:rsidRPr="004C1A19" w:rsidRDefault="008F361F" w:rsidP="008F361F">
            <w:pPr>
              <w:snapToGrid w:val="0"/>
              <w:jc w:val="center"/>
              <w:rPr>
                <w:rFonts w:ascii="Verdana" w:hAnsi="Verdana"/>
                <w:sz w:val="16"/>
                <w:szCs w:val="16"/>
              </w:rPr>
            </w:pPr>
            <w:r>
              <w:rPr>
                <w:rFonts w:ascii="Verdana" w:hAnsi="Verdana"/>
                <w:sz w:val="16"/>
                <w:szCs w:val="16"/>
              </w:rPr>
              <w:t>TAK / NIE</w:t>
            </w:r>
          </w:p>
        </w:tc>
      </w:tr>
      <w:tr w:rsidR="008D4A70" w:rsidRPr="00800904" w14:paraId="6E818A40" w14:textId="77777777" w:rsidTr="008F361F">
        <w:trPr>
          <w:cantSplit/>
          <w:trHeight w:val="1539"/>
        </w:trPr>
        <w:tc>
          <w:tcPr>
            <w:tcW w:w="439" w:type="pct"/>
            <w:vMerge w:val="restart"/>
            <w:tcBorders>
              <w:top w:val="single" w:sz="12" w:space="0" w:color="000000"/>
              <w:left w:val="single" w:sz="12" w:space="0" w:color="000000"/>
            </w:tcBorders>
          </w:tcPr>
          <w:p w14:paraId="68E57A0E" w14:textId="63420797" w:rsidR="008D4A70" w:rsidRPr="00800904" w:rsidRDefault="008F361F" w:rsidP="009B5853">
            <w:pPr>
              <w:pStyle w:val="Akapitzlist"/>
              <w:numPr>
                <w:ilvl w:val="0"/>
                <w:numId w:val="44"/>
              </w:numPr>
              <w:tabs>
                <w:tab w:val="left" w:pos="313"/>
              </w:tabs>
              <w:snapToGrid w:val="0"/>
              <w:ind w:left="470" w:hanging="357"/>
              <w:rPr>
                <w:rFonts w:ascii="Verdana" w:hAnsi="Verdana"/>
                <w:sz w:val="16"/>
                <w:szCs w:val="16"/>
              </w:rPr>
            </w:pPr>
            <w:r>
              <w:rPr>
                <w:rFonts w:ascii="Verdana" w:hAnsi="Verdana"/>
                <w:sz w:val="16"/>
                <w:szCs w:val="16"/>
              </w:rPr>
              <w:t>**</w:t>
            </w:r>
            <w:r w:rsidR="00E66289">
              <w:rPr>
                <w:rFonts w:ascii="Verdana" w:hAnsi="Verdana"/>
                <w:sz w:val="16"/>
                <w:szCs w:val="16"/>
              </w:rPr>
              <w:t>*</w:t>
            </w:r>
          </w:p>
        </w:tc>
        <w:tc>
          <w:tcPr>
            <w:tcW w:w="1937" w:type="pct"/>
            <w:tcBorders>
              <w:top w:val="single" w:sz="12" w:space="0" w:color="000000"/>
              <w:left w:val="single" w:sz="4" w:space="0" w:color="000000"/>
              <w:bottom w:val="single" w:sz="4" w:space="0" w:color="000000"/>
            </w:tcBorders>
          </w:tcPr>
          <w:p w14:paraId="4688643F" w14:textId="070A3CBE" w:rsidR="008D4A70" w:rsidRPr="00A67B5B" w:rsidRDefault="008F361F" w:rsidP="00FC190A">
            <w:pPr>
              <w:keepNext/>
              <w:tabs>
                <w:tab w:val="left" w:pos="72"/>
                <w:tab w:val="left" w:pos="9072"/>
              </w:tabs>
              <w:snapToGrid w:val="0"/>
              <w:outlineLvl w:val="2"/>
              <w:rPr>
                <w:rFonts w:ascii="Verdana" w:hAnsi="Verdana" w:cs="Verdana"/>
                <w:sz w:val="16"/>
                <w:szCs w:val="16"/>
              </w:rPr>
            </w:pPr>
            <w:r>
              <w:rPr>
                <w:rFonts w:ascii="Verdana" w:hAnsi="Verdana"/>
                <w:sz w:val="16"/>
                <w:szCs w:val="16"/>
              </w:rPr>
              <w:t>D</w:t>
            </w:r>
            <w:r w:rsidRPr="00EC37FE">
              <w:rPr>
                <w:rFonts w:ascii="Verdana" w:hAnsi="Verdana"/>
                <w:sz w:val="16"/>
                <w:szCs w:val="16"/>
              </w:rPr>
              <w:t xml:space="preserve">ługopis typu Pentel BK 77 z </w:t>
            </w:r>
            <w:r w:rsidRPr="00EC37FE">
              <w:rPr>
                <w:rFonts w:ascii="Verdana" w:hAnsi="Verdana"/>
                <w:b/>
                <w:sz w:val="16"/>
                <w:szCs w:val="16"/>
              </w:rPr>
              <w:t>igłową końcówką</w:t>
            </w:r>
            <w:r w:rsidRPr="00EC37FE">
              <w:rPr>
                <w:rFonts w:ascii="Verdana" w:hAnsi="Verdana"/>
                <w:sz w:val="16"/>
                <w:szCs w:val="16"/>
              </w:rPr>
              <w:t xml:space="preserve"> , przezroczysta obudowa ułatwia obserwację stopnia zużycia tuszu, długość pisania linii 1700m (kolory: czarn</w:t>
            </w:r>
            <w:r>
              <w:rPr>
                <w:rFonts w:ascii="Verdana" w:hAnsi="Verdana"/>
                <w:sz w:val="16"/>
                <w:szCs w:val="16"/>
              </w:rPr>
              <w:t>y, niebieski, czerwony, zielony</w:t>
            </w:r>
            <w:r w:rsidRPr="00EC37FE">
              <w:rPr>
                <w:rFonts w:ascii="Verdana" w:hAnsi="Verdana"/>
                <w:sz w:val="16"/>
                <w:szCs w:val="16"/>
              </w:rPr>
              <w:t>) lub równoważny ale jakości nie niższej niż Pentel BK77</w:t>
            </w:r>
            <w:r>
              <w:rPr>
                <w:rFonts w:ascii="Verdana" w:hAnsi="Verdana"/>
                <w:sz w:val="16"/>
                <w:szCs w:val="16"/>
              </w:rPr>
              <w:t xml:space="preserve"> </w:t>
            </w:r>
          </w:p>
        </w:tc>
        <w:tc>
          <w:tcPr>
            <w:tcW w:w="2624" w:type="pct"/>
            <w:gridSpan w:val="3"/>
            <w:tcBorders>
              <w:top w:val="single" w:sz="12" w:space="0" w:color="000000"/>
              <w:left w:val="single" w:sz="4" w:space="0" w:color="000000"/>
              <w:bottom w:val="single" w:sz="4" w:space="0" w:color="auto"/>
              <w:right w:val="single" w:sz="12" w:space="0" w:color="000000"/>
            </w:tcBorders>
            <w:vAlign w:val="center"/>
          </w:tcPr>
          <w:p w14:paraId="797A93B5" w14:textId="32E671A2" w:rsidR="008D4A70" w:rsidRPr="004C1A19" w:rsidRDefault="008F361F" w:rsidP="008F361F">
            <w:pPr>
              <w:snapToGrid w:val="0"/>
              <w:jc w:val="center"/>
              <w:rPr>
                <w:rFonts w:ascii="Verdana" w:hAnsi="Verdana"/>
                <w:sz w:val="16"/>
                <w:szCs w:val="16"/>
              </w:rPr>
            </w:pPr>
            <w:r>
              <w:rPr>
                <w:rFonts w:ascii="Verdana" w:hAnsi="Verdana"/>
                <w:sz w:val="16"/>
                <w:szCs w:val="16"/>
              </w:rPr>
              <w:t>TAK / NIE</w:t>
            </w:r>
          </w:p>
        </w:tc>
      </w:tr>
      <w:tr w:rsidR="008D4A70" w:rsidRPr="00800904" w14:paraId="4A7AC4E7" w14:textId="77777777" w:rsidTr="003F5F2E">
        <w:trPr>
          <w:cantSplit/>
          <w:trHeight w:hRule="exact" w:val="2131"/>
        </w:trPr>
        <w:tc>
          <w:tcPr>
            <w:tcW w:w="439" w:type="pct"/>
            <w:vMerge/>
            <w:tcBorders>
              <w:left w:val="single" w:sz="12" w:space="0" w:color="000000"/>
              <w:bottom w:val="single" w:sz="12" w:space="0" w:color="000000"/>
            </w:tcBorders>
          </w:tcPr>
          <w:p w14:paraId="410F3B8F" w14:textId="77777777" w:rsidR="008D4A70" w:rsidRPr="00800904" w:rsidRDefault="008D4A70" w:rsidP="009B5853">
            <w:pPr>
              <w:pStyle w:val="Akapitzlist"/>
              <w:numPr>
                <w:ilvl w:val="0"/>
                <w:numId w:val="44"/>
              </w:numPr>
              <w:tabs>
                <w:tab w:val="left" w:pos="313"/>
              </w:tabs>
              <w:snapToGrid w:val="0"/>
              <w:ind w:left="470" w:hanging="357"/>
              <w:rPr>
                <w:rFonts w:ascii="Verdana" w:hAnsi="Verdana"/>
                <w:sz w:val="16"/>
                <w:szCs w:val="16"/>
              </w:rPr>
            </w:pPr>
          </w:p>
        </w:tc>
        <w:tc>
          <w:tcPr>
            <w:tcW w:w="1937" w:type="pct"/>
            <w:tcBorders>
              <w:top w:val="single" w:sz="4" w:space="0" w:color="000000"/>
              <w:left w:val="single" w:sz="4" w:space="0" w:color="000000"/>
              <w:bottom w:val="single" w:sz="12" w:space="0" w:color="000000"/>
            </w:tcBorders>
          </w:tcPr>
          <w:p w14:paraId="006CBF69" w14:textId="1179E8D2" w:rsidR="008D4A70" w:rsidRPr="00A67B5B" w:rsidRDefault="008F361F" w:rsidP="00FC190A">
            <w:pPr>
              <w:keepNext/>
              <w:tabs>
                <w:tab w:val="left" w:pos="72"/>
                <w:tab w:val="left" w:pos="9072"/>
              </w:tabs>
              <w:snapToGrid w:val="0"/>
              <w:outlineLvl w:val="2"/>
              <w:rPr>
                <w:rFonts w:ascii="Verdana" w:hAnsi="Verdana" w:cs="Verdana"/>
                <w:sz w:val="16"/>
                <w:szCs w:val="16"/>
              </w:rPr>
            </w:pPr>
            <w:r>
              <w:rPr>
                <w:rFonts w:ascii="Verdana" w:hAnsi="Verdana"/>
                <w:sz w:val="16"/>
                <w:szCs w:val="16"/>
              </w:rPr>
              <w:t>D</w:t>
            </w:r>
            <w:r w:rsidRPr="00EC37FE">
              <w:rPr>
                <w:rFonts w:ascii="Verdana" w:hAnsi="Verdana"/>
                <w:sz w:val="16"/>
                <w:szCs w:val="16"/>
              </w:rPr>
              <w:t xml:space="preserve">ługopis typu Pentel BK 77 </w:t>
            </w:r>
            <w:r w:rsidRPr="00EC37FE">
              <w:rPr>
                <w:rFonts w:ascii="Verdana" w:hAnsi="Verdana"/>
                <w:b/>
                <w:sz w:val="16"/>
                <w:szCs w:val="16"/>
              </w:rPr>
              <w:t>z końcówką wykonaną z niklowanego srebra</w:t>
            </w:r>
            <w:r w:rsidRPr="00EC37FE">
              <w:rPr>
                <w:rFonts w:ascii="Verdana" w:hAnsi="Verdana"/>
                <w:sz w:val="16"/>
                <w:szCs w:val="16"/>
              </w:rPr>
              <w:t>,</w:t>
            </w:r>
            <w:r>
              <w:rPr>
                <w:rFonts w:ascii="Verdana" w:hAnsi="Verdana"/>
                <w:sz w:val="16"/>
                <w:szCs w:val="16"/>
              </w:rPr>
              <w:t xml:space="preserve"> </w:t>
            </w:r>
            <w:r w:rsidRPr="00EC37FE">
              <w:rPr>
                <w:rFonts w:ascii="Verdana" w:hAnsi="Verdana"/>
                <w:b/>
                <w:sz w:val="16"/>
                <w:szCs w:val="16"/>
              </w:rPr>
              <w:t>kulka z węglika wolframu, przez co długopis jest praktycznie niezniszczalny</w:t>
            </w:r>
            <w:r>
              <w:rPr>
                <w:rFonts w:ascii="Verdana" w:hAnsi="Verdana"/>
                <w:sz w:val="16"/>
                <w:szCs w:val="16"/>
              </w:rPr>
              <w:t>,</w:t>
            </w:r>
            <w:r w:rsidRPr="00EC37FE">
              <w:rPr>
                <w:rFonts w:ascii="Verdana" w:hAnsi="Verdana"/>
                <w:sz w:val="16"/>
                <w:szCs w:val="16"/>
              </w:rPr>
              <w:t xml:space="preserve"> przezroczysta obudowa ułatwia obserwację stopnia zużycia tuszu, długość pisania linii 1700m (kolory: czarn</w:t>
            </w:r>
            <w:r>
              <w:rPr>
                <w:rFonts w:ascii="Verdana" w:hAnsi="Verdana"/>
                <w:sz w:val="16"/>
                <w:szCs w:val="16"/>
              </w:rPr>
              <w:t>y, niebieski, czerwony, zielony</w:t>
            </w:r>
            <w:r w:rsidRPr="00EC37FE">
              <w:rPr>
                <w:rFonts w:ascii="Verdana" w:hAnsi="Verdana"/>
                <w:sz w:val="16"/>
                <w:szCs w:val="16"/>
              </w:rPr>
              <w:t>) lub równoważny ale jakości nie niższej niż Pentel BK77</w:t>
            </w:r>
            <w:r>
              <w:rPr>
                <w:rFonts w:ascii="Verdana" w:hAnsi="Verdana"/>
                <w:sz w:val="16"/>
                <w:szCs w:val="16"/>
              </w:rPr>
              <w:t xml:space="preserve"> </w:t>
            </w:r>
          </w:p>
        </w:tc>
        <w:tc>
          <w:tcPr>
            <w:tcW w:w="2624" w:type="pct"/>
            <w:gridSpan w:val="3"/>
            <w:tcBorders>
              <w:top w:val="single" w:sz="4" w:space="0" w:color="auto"/>
              <w:left w:val="single" w:sz="4" w:space="0" w:color="000000"/>
              <w:bottom w:val="single" w:sz="12" w:space="0" w:color="000000"/>
              <w:right w:val="single" w:sz="12" w:space="0" w:color="000000"/>
            </w:tcBorders>
            <w:vAlign w:val="center"/>
          </w:tcPr>
          <w:p w14:paraId="66F7C62E" w14:textId="76B90F6A" w:rsidR="008D4A70" w:rsidRPr="004C1A19" w:rsidRDefault="008F361F" w:rsidP="008F361F">
            <w:pPr>
              <w:snapToGrid w:val="0"/>
              <w:jc w:val="center"/>
              <w:rPr>
                <w:rFonts w:ascii="Verdana" w:hAnsi="Verdana"/>
                <w:sz w:val="16"/>
                <w:szCs w:val="16"/>
              </w:rPr>
            </w:pPr>
            <w:r>
              <w:rPr>
                <w:rFonts w:ascii="Verdana" w:hAnsi="Verdana"/>
                <w:sz w:val="16"/>
                <w:szCs w:val="16"/>
              </w:rPr>
              <w:t>TAK / NIE</w:t>
            </w:r>
          </w:p>
        </w:tc>
      </w:tr>
    </w:tbl>
    <w:p w14:paraId="006A3F2A" w14:textId="5CA0356D" w:rsidR="001836AA" w:rsidRDefault="001836AA" w:rsidP="008F361F">
      <w:pPr>
        <w:tabs>
          <w:tab w:val="left" w:pos="426"/>
        </w:tabs>
        <w:spacing w:after="60" w:line="280" w:lineRule="exact"/>
        <w:ind w:left="1560" w:right="45" w:hanging="1560"/>
        <w:contextualSpacing/>
        <w:jc w:val="both"/>
        <w:rPr>
          <w:rFonts w:ascii="Verdana" w:hAnsi="Verdana"/>
          <w:sz w:val="16"/>
          <w:szCs w:val="16"/>
        </w:rPr>
      </w:pPr>
      <w:bookmarkStart w:id="46" w:name="_GoBack"/>
      <w:bookmarkEnd w:id="46"/>
      <w:r>
        <w:rPr>
          <w:rFonts w:ascii="Verdana" w:hAnsi="Verdana"/>
          <w:sz w:val="18"/>
          <w:szCs w:val="18"/>
        </w:rPr>
        <w:t xml:space="preserve">       </w:t>
      </w:r>
      <w:r w:rsidR="00E66289">
        <w:rPr>
          <w:rFonts w:ascii="Verdana" w:hAnsi="Verdana"/>
          <w:sz w:val="18"/>
          <w:szCs w:val="18"/>
        </w:rPr>
        <w:t xml:space="preserve"> </w:t>
      </w:r>
      <w:r>
        <w:rPr>
          <w:rFonts w:ascii="Verdana" w:hAnsi="Verdana"/>
          <w:sz w:val="18"/>
          <w:szCs w:val="18"/>
        </w:rPr>
        <w:t>*</w:t>
      </w:r>
      <w:r w:rsidR="00E66289">
        <w:rPr>
          <w:rFonts w:ascii="Verdana" w:hAnsi="Verdana"/>
          <w:sz w:val="18"/>
          <w:szCs w:val="18"/>
        </w:rPr>
        <w:t xml:space="preserve"> </w:t>
      </w:r>
      <w:r w:rsidRPr="00C54002">
        <w:rPr>
          <w:rFonts w:ascii="Verdana" w:hAnsi="Verdana"/>
          <w:sz w:val="16"/>
          <w:szCs w:val="16"/>
        </w:rPr>
        <w:t>przy założeniu stałości ceny</w:t>
      </w:r>
    </w:p>
    <w:p w14:paraId="2D82D794" w14:textId="62241869" w:rsidR="003F5F2E" w:rsidRDefault="003F5F2E" w:rsidP="00E66289">
      <w:pPr>
        <w:tabs>
          <w:tab w:val="left" w:pos="709"/>
        </w:tabs>
        <w:spacing w:after="60" w:line="280" w:lineRule="exact"/>
        <w:ind w:left="709" w:right="45" w:hanging="567"/>
        <w:contextualSpacing/>
        <w:jc w:val="both"/>
        <w:rPr>
          <w:rFonts w:ascii="Verdana" w:hAnsi="Verdana"/>
          <w:sz w:val="18"/>
          <w:szCs w:val="18"/>
        </w:rPr>
      </w:pPr>
      <w:r>
        <w:rPr>
          <w:rFonts w:ascii="Verdana" w:hAnsi="Verdana"/>
          <w:sz w:val="16"/>
          <w:szCs w:val="16"/>
        </w:rPr>
        <w:t xml:space="preserve">     **</w:t>
      </w:r>
      <w:r w:rsidR="00E66289">
        <w:rPr>
          <w:rFonts w:ascii="Verdana" w:hAnsi="Verdana"/>
          <w:sz w:val="16"/>
          <w:szCs w:val="16"/>
        </w:rPr>
        <w:t xml:space="preserve"> </w:t>
      </w:r>
      <w:r>
        <w:rPr>
          <w:rFonts w:ascii="Verdana" w:hAnsi="Verdana"/>
          <w:sz w:val="16"/>
          <w:szCs w:val="16"/>
        </w:rPr>
        <w:t>Wykonawca w pkt. 4 zadeklaruje jeden z trzech produktów (które będą punktowane</w:t>
      </w:r>
      <w:r w:rsidR="00AB58D7">
        <w:rPr>
          <w:rFonts w:ascii="Verdana" w:hAnsi="Verdana"/>
          <w:sz w:val="16"/>
          <w:szCs w:val="16"/>
        </w:rPr>
        <w:t xml:space="preserve"> zgodnie z punktacją podaną w tabeli</w:t>
      </w:r>
      <w:r>
        <w:rPr>
          <w:rFonts w:ascii="Verdana" w:hAnsi="Verdana"/>
          <w:sz w:val="16"/>
          <w:szCs w:val="16"/>
        </w:rPr>
        <w:t xml:space="preserve">) poprzez </w:t>
      </w:r>
      <w:r w:rsidR="00E66289">
        <w:rPr>
          <w:rFonts w:ascii="Verdana" w:hAnsi="Verdana"/>
          <w:sz w:val="16"/>
          <w:szCs w:val="16"/>
        </w:rPr>
        <w:t xml:space="preserve"> </w:t>
      </w:r>
      <w:r>
        <w:rPr>
          <w:rFonts w:ascii="Verdana" w:hAnsi="Verdana"/>
          <w:sz w:val="16"/>
          <w:szCs w:val="16"/>
        </w:rPr>
        <w:t>wybór TAK/NIE</w:t>
      </w:r>
    </w:p>
    <w:p w14:paraId="0540EB0F" w14:textId="1DC9613E" w:rsidR="003F5F2E" w:rsidRDefault="003F5F2E" w:rsidP="00E66289">
      <w:pPr>
        <w:spacing w:after="60" w:line="280" w:lineRule="exact"/>
        <w:ind w:left="709" w:right="45" w:hanging="709"/>
        <w:contextualSpacing/>
        <w:jc w:val="both"/>
        <w:rPr>
          <w:rFonts w:ascii="Verdana" w:hAnsi="Verdana"/>
          <w:sz w:val="18"/>
          <w:szCs w:val="18"/>
        </w:rPr>
      </w:pPr>
      <w:r>
        <w:rPr>
          <w:rFonts w:ascii="Verdana" w:hAnsi="Verdana"/>
          <w:sz w:val="16"/>
          <w:szCs w:val="16"/>
        </w:rPr>
        <w:t xml:space="preserve">     **</w:t>
      </w:r>
      <w:r w:rsidR="00E66289">
        <w:rPr>
          <w:rFonts w:ascii="Verdana" w:hAnsi="Verdana"/>
          <w:sz w:val="16"/>
          <w:szCs w:val="16"/>
        </w:rPr>
        <w:t xml:space="preserve">*  </w:t>
      </w:r>
      <w:r>
        <w:rPr>
          <w:rFonts w:ascii="Verdana" w:hAnsi="Verdana"/>
          <w:sz w:val="16"/>
          <w:szCs w:val="16"/>
        </w:rPr>
        <w:t>Wykonawca w pkt. 5 zadeklaruje jeden z dwóch produktów (które będą punktowane</w:t>
      </w:r>
      <w:r w:rsidR="00AB58D7">
        <w:rPr>
          <w:rFonts w:ascii="Verdana" w:hAnsi="Verdana"/>
          <w:sz w:val="16"/>
          <w:szCs w:val="16"/>
        </w:rPr>
        <w:t xml:space="preserve"> zgodnie z punktacją podaną w tabeli</w:t>
      </w:r>
      <w:r>
        <w:rPr>
          <w:rFonts w:ascii="Verdana" w:hAnsi="Verdana"/>
          <w:sz w:val="16"/>
          <w:szCs w:val="16"/>
        </w:rPr>
        <w:t>) poprzez wybór TAK/NIE</w:t>
      </w:r>
    </w:p>
    <w:p w14:paraId="68F9861D" w14:textId="77777777" w:rsidR="00940ABE" w:rsidRDefault="00940ABE" w:rsidP="00343D4E">
      <w:pPr>
        <w:spacing w:line="280" w:lineRule="exact"/>
        <w:jc w:val="both"/>
        <w:rPr>
          <w:rFonts w:ascii="Verdana" w:hAnsi="Verdana"/>
          <w:b/>
          <w:bCs/>
          <w:sz w:val="18"/>
          <w:szCs w:val="18"/>
        </w:rPr>
      </w:pPr>
    </w:p>
    <w:p w14:paraId="4F9EAE9E" w14:textId="77777777" w:rsidR="00343D4E" w:rsidRPr="00800904" w:rsidRDefault="00343D4E" w:rsidP="009B5853">
      <w:pPr>
        <w:pStyle w:val="Akapitzlist"/>
        <w:numPr>
          <w:ilvl w:val="0"/>
          <w:numId w:val="45"/>
        </w:numPr>
        <w:tabs>
          <w:tab w:val="left" w:pos="709"/>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Siwz i akceptuję jej postanowienia. </w:t>
      </w:r>
    </w:p>
    <w:p w14:paraId="159DC63B" w14:textId="77777777" w:rsidR="00343D4E" w:rsidRPr="00800904" w:rsidRDefault="00343D4E" w:rsidP="009B5853">
      <w:pPr>
        <w:numPr>
          <w:ilvl w:val="0"/>
          <w:numId w:val="45"/>
        </w:numPr>
        <w:tabs>
          <w:tab w:val="left" w:pos="709"/>
        </w:tabs>
        <w:spacing w:after="60" w:line="280" w:lineRule="exact"/>
        <w:ind w:left="426" w:hanging="142"/>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60CA8F50" w14:textId="77777777" w:rsidR="00343D4E" w:rsidRPr="00800904" w:rsidRDefault="00343D4E" w:rsidP="009B5853">
      <w:pPr>
        <w:numPr>
          <w:ilvl w:val="0"/>
          <w:numId w:val="45"/>
        </w:numPr>
        <w:tabs>
          <w:tab w:val="left" w:pos="709"/>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55E8CDA6" w14:textId="77777777" w:rsidR="00343D4E" w:rsidRPr="00800904" w:rsidRDefault="00343D4E" w:rsidP="009B5853">
      <w:pPr>
        <w:numPr>
          <w:ilvl w:val="0"/>
          <w:numId w:val="45"/>
        </w:numPr>
        <w:tabs>
          <w:tab w:val="left" w:pos="709"/>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5F262E1F" w14:textId="77777777" w:rsidR="00343D4E" w:rsidRPr="00800904" w:rsidRDefault="00343D4E" w:rsidP="00343D4E">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56C44CC7" w14:textId="77777777" w:rsidR="00343D4E" w:rsidRPr="00800904" w:rsidRDefault="00343D4E" w:rsidP="00343D4E">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43C24F40" w14:textId="53957BCA" w:rsidR="00343D4E" w:rsidRPr="00800904" w:rsidRDefault="00343D4E" w:rsidP="009B5853">
      <w:pPr>
        <w:numPr>
          <w:ilvl w:val="0"/>
          <w:numId w:val="45"/>
        </w:numPr>
        <w:tabs>
          <w:tab w:val="left" w:pos="709"/>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sidR="00EF32D3">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sidR="00EF32D3">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w:t>
      </w:r>
      <w:r w:rsidRPr="00800904">
        <w:rPr>
          <w:rFonts w:ascii="Verdana" w:hAnsi="Verdana" w:cs="Arial"/>
          <w:i/>
          <w:sz w:val="16"/>
          <w:szCs w:val="16"/>
        </w:rPr>
        <w:lastRenderedPageBreak/>
        <w:t xml:space="preserve">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106725BE" w14:textId="28BAC4B5" w:rsidR="00343D4E" w:rsidRPr="00800904" w:rsidRDefault="00343D4E" w:rsidP="00EF32D3">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601F952E" w14:textId="42A9EC29" w:rsidR="00343D4E" w:rsidRPr="00800904" w:rsidRDefault="00343D4E" w:rsidP="009B5853">
      <w:pPr>
        <w:numPr>
          <w:ilvl w:val="0"/>
          <w:numId w:val="45"/>
        </w:numPr>
        <w:tabs>
          <w:tab w:val="left" w:pos="709"/>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sidR="006875CF">
        <w:rPr>
          <w:rFonts w:ascii="Verdana" w:hAnsi="Verdana"/>
          <w:sz w:val="18"/>
          <w:szCs w:val="18"/>
        </w:rPr>
        <w:t>7 ust. 1 pkt 1-3</w:t>
      </w:r>
      <w:r w:rsidRPr="00800904">
        <w:rPr>
          <w:rFonts w:ascii="Verdana" w:hAnsi="Verdana"/>
          <w:sz w:val="18"/>
          <w:szCs w:val="18"/>
        </w:rPr>
        <w:t xml:space="preserve"> ustawy z dnia </w:t>
      </w:r>
      <w:r w:rsidR="006875CF">
        <w:rPr>
          <w:rFonts w:ascii="Verdana" w:hAnsi="Verdana"/>
          <w:sz w:val="18"/>
          <w:szCs w:val="18"/>
        </w:rPr>
        <w:t>06.03.2018</w:t>
      </w:r>
      <w:r w:rsidRPr="00800904">
        <w:rPr>
          <w:rFonts w:ascii="Verdana" w:hAnsi="Verdana"/>
          <w:sz w:val="18"/>
          <w:szCs w:val="18"/>
        </w:rPr>
        <w:t xml:space="preserve"> r. </w:t>
      </w:r>
      <w:r w:rsidR="006875CF">
        <w:rPr>
          <w:rFonts w:ascii="Verdana" w:hAnsi="Verdana"/>
          <w:sz w:val="18"/>
          <w:szCs w:val="18"/>
        </w:rPr>
        <w:t>Prawo przedsiębiorców</w:t>
      </w:r>
      <w:r w:rsidRPr="00800904">
        <w:rPr>
          <w:rFonts w:ascii="Verdana" w:hAnsi="Verdana"/>
          <w:sz w:val="18"/>
          <w:szCs w:val="18"/>
        </w:rPr>
        <w:t xml:space="preserve"> (Dz. U. z 201</w:t>
      </w:r>
      <w:r w:rsidR="006875CF">
        <w:rPr>
          <w:rFonts w:ascii="Verdana" w:hAnsi="Verdana"/>
          <w:sz w:val="18"/>
          <w:szCs w:val="18"/>
        </w:rPr>
        <w:t>8</w:t>
      </w:r>
      <w:r w:rsidRPr="00800904">
        <w:rPr>
          <w:rFonts w:ascii="Verdana" w:hAnsi="Verdana"/>
          <w:sz w:val="18"/>
          <w:szCs w:val="18"/>
        </w:rPr>
        <w:t xml:space="preserve"> r., poz. </w:t>
      </w:r>
      <w:r w:rsidR="006875CF">
        <w:rPr>
          <w:rFonts w:ascii="Verdana" w:hAnsi="Verdana"/>
          <w:sz w:val="18"/>
          <w:szCs w:val="18"/>
        </w:rPr>
        <w:t>646</w:t>
      </w:r>
      <w:r w:rsidRPr="00800904">
        <w:rPr>
          <w:rFonts w:ascii="Verdana" w:hAnsi="Verdana"/>
          <w:sz w:val="18"/>
          <w:szCs w:val="18"/>
        </w:rPr>
        <w:t xml:space="preserve">) jestem: </w:t>
      </w:r>
    </w:p>
    <w:p w14:paraId="36AAF787" w14:textId="7F590483" w:rsidR="00343D4E" w:rsidRPr="00800904" w:rsidRDefault="00343D4E" w:rsidP="009B5853">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mikroprzedsiębiorcą </w:t>
      </w:r>
      <w:r w:rsidR="00EF32D3">
        <w:rPr>
          <w:rFonts w:ascii="Verdana" w:hAnsi="Verdana"/>
          <w:sz w:val="18"/>
          <w:szCs w:val="18"/>
        </w:rPr>
        <w:t>…</w:t>
      </w:r>
      <w:r w:rsidRPr="00800904">
        <w:rPr>
          <w:rFonts w:ascii="Verdana" w:hAnsi="Verdana"/>
          <w:sz w:val="18"/>
          <w:szCs w:val="18"/>
        </w:rPr>
        <w:t>.........................</w:t>
      </w:r>
    </w:p>
    <w:p w14:paraId="57E6CC82" w14:textId="7BA4C271" w:rsidR="00343D4E" w:rsidRPr="00800904" w:rsidRDefault="00343D4E"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sidR="00EF32D3">
        <w:rPr>
          <w:rFonts w:ascii="Verdana" w:hAnsi="Verdana"/>
          <w:sz w:val="18"/>
          <w:szCs w:val="18"/>
        </w:rPr>
        <w:t>…</w:t>
      </w:r>
      <w:r w:rsidRPr="00800904">
        <w:rPr>
          <w:rFonts w:ascii="Verdana" w:hAnsi="Verdana"/>
          <w:sz w:val="18"/>
          <w:szCs w:val="18"/>
        </w:rPr>
        <w:t>.......................</w:t>
      </w:r>
    </w:p>
    <w:p w14:paraId="4C408898" w14:textId="5C379216" w:rsidR="00343D4E" w:rsidRPr="00800904" w:rsidRDefault="00343D4E" w:rsidP="009B5853">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sidR="00EF32D3">
        <w:rPr>
          <w:rFonts w:ascii="Verdana" w:hAnsi="Verdana"/>
          <w:sz w:val="18"/>
          <w:szCs w:val="18"/>
        </w:rPr>
        <w:t>…</w:t>
      </w:r>
      <w:r w:rsidRPr="00800904">
        <w:rPr>
          <w:rFonts w:ascii="Verdana" w:hAnsi="Verdana"/>
          <w:sz w:val="18"/>
          <w:szCs w:val="18"/>
        </w:rPr>
        <w:t>.......................</w:t>
      </w:r>
    </w:p>
    <w:p w14:paraId="62C5023D" w14:textId="1943A156" w:rsidR="00343D4E" w:rsidRPr="00800904" w:rsidRDefault="00864B3B" w:rsidP="009B5853">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w:t>
      </w:r>
      <w:r w:rsidR="006875CF">
        <w:rPr>
          <w:rFonts w:ascii="Verdana" w:hAnsi="Verdana"/>
          <w:sz w:val="18"/>
          <w:szCs w:val="18"/>
        </w:rPr>
        <w:t xml:space="preserve"> </w:t>
      </w:r>
      <w:r w:rsidR="00EF32D3">
        <w:rPr>
          <w:rFonts w:ascii="Verdana" w:hAnsi="Verdana"/>
          <w:sz w:val="18"/>
          <w:szCs w:val="18"/>
        </w:rPr>
        <w:t>…</w:t>
      </w:r>
      <w:r w:rsidR="00343D4E" w:rsidRPr="00800904">
        <w:rPr>
          <w:rFonts w:ascii="Verdana" w:hAnsi="Verdana"/>
          <w:sz w:val="18"/>
          <w:szCs w:val="18"/>
        </w:rPr>
        <w:t>.........................</w:t>
      </w:r>
    </w:p>
    <w:p w14:paraId="3AF3C1E4" w14:textId="209C1AEE" w:rsidR="00343D4E" w:rsidRPr="00800904" w:rsidRDefault="00343D4E" w:rsidP="00EF32D3">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3462189A" w14:textId="77777777" w:rsidR="00343D4E" w:rsidRPr="00800904" w:rsidRDefault="00343D4E" w:rsidP="009B5853">
      <w:pPr>
        <w:numPr>
          <w:ilvl w:val="0"/>
          <w:numId w:val="45"/>
        </w:numPr>
        <w:tabs>
          <w:tab w:val="left" w:pos="709"/>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32569E71" w14:textId="77777777" w:rsidR="00343D4E" w:rsidRPr="00800904" w:rsidRDefault="00343D4E" w:rsidP="00343D4E">
      <w:pPr>
        <w:tabs>
          <w:tab w:val="left" w:pos="709"/>
          <w:tab w:val="num" w:pos="851"/>
        </w:tabs>
        <w:spacing w:after="60" w:line="280" w:lineRule="exact"/>
        <w:ind w:left="360" w:hanging="77"/>
        <w:jc w:val="both"/>
        <w:rPr>
          <w:rFonts w:ascii="Verdana" w:hAnsi="Verdana"/>
          <w:sz w:val="18"/>
          <w:szCs w:val="18"/>
        </w:rPr>
      </w:pPr>
    </w:p>
    <w:p w14:paraId="40092E5E" w14:textId="77777777" w:rsidR="00343D4E" w:rsidRPr="00800904" w:rsidRDefault="00343D4E" w:rsidP="00343D4E">
      <w:pPr>
        <w:spacing w:after="60" w:line="280" w:lineRule="exact"/>
        <w:ind w:left="360"/>
        <w:jc w:val="both"/>
        <w:rPr>
          <w:rFonts w:ascii="Verdana" w:hAnsi="Verdana"/>
          <w:sz w:val="18"/>
          <w:szCs w:val="18"/>
        </w:rPr>
      </w:pPr>
    </w:p>
    <w:p w14:paraId="3B449368" w14:textId="77777777" w:rsidR="00343D4E" w:rsidRPr="00800904" w:rsidRDefault="00343D4E" w:rsidP="00343D4E">
      <w:pPr>
        <w:spacing w:after="60" w:line="280" w:lineRule="exact"/>
        <w:ind w:left="360"/>
        <w:jc w:val="both"/>
        <w:rPr>
          <w:rFonts w:ascii="Verdana" w:hAnsi="Verdana"/>
          <w:sz w:val="18"/>
          <w:szCs w:val="18"/>
        </w:rPr>
      </w:pPr>
    </w:p>
    <w:p w14:paraId="50D7CCA7" w14:textId="77777777" w:rsidR="00343D4E" w:rsidRPr="00800904" w:rsidRDefault="00343D4E" w:rsidP="00343D4E">
      <w:pPr>
        <w:spacing w:after="60" w:line="280" w:lineRule="exact"/>
        <w:ind w:left="360"/>
        <w:jc w:val="both"/>
        <w:rPr>
          <w:rFonts w:ascii="Verdana" w:hAnsi="Verdana"/>
          <w:sz w:val="18"/>
          <w:szCs w:val="18"/>
        </w:rPr>
      </w:pPr>
    </w:p>
    <w:p w14:paraId="01D314A3" w14:textId="77777777" w:rsidR="00343D4E" w:rsidRPr="00800904" w:rsidRDefault="00343D4E" w:rsidP="00343D4E">
      <w:pPr>
        <w:spacing w:after="60" w:line="280" w:lineRule="exact"/>
        <w:jc w:val="both"/>
        <w:rPr>
          <w:rFonts w:ascii="Verdana" w:hAnsi="Verdana"/>
          <w:sz w:val="18"/>
          <w:szCs w:val="18"/>
        </w:rPr>
      </w:pPr>
    </w:p>
    <w:p w14:paraId="19CB6F42" w14:textId="77777777" w:rsidR="00343D4E" w:rsidRPr="00800904" w:rsidRDefault="00343D4E" w:rsidP="00343D4E">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2C77F9BE" w14:textId="77777777" w:rsidR="00343D4E" w:rsidRPr="00800904" w:rsidRDefault="00343D4E" w:rsidP="00343D4E">
      <w:pPr>
        <w:tabs>
          <w:tab w:val="left" w:pos="0"/>
        </w:tabs>
        <w:spacing w:line="280" w:lineRule="exact"/>
        <w:rPr>
          <w:rFonts w:ascii="Verdana" w:hAnsi="Verdana"/>
          <w:b/>
          <w:bCs/>
          <w:sz w:val="18"/>
          <w:szCs w:val="18"/>
        </w:rPr>
      </w:pPr>
    </w:p>
    <w:p w14:paraId="11B4B270" w14:textId="77777777" w:rsidR="00343D4E" w:rsidRPr="00800904" w:rsidRDefault="00343D4E" w:rsidP="00343D4E">
      <w:pPr>
        <w:tabs>
          <w:tab w:val="left" w:pos="0"/>
        </w:tabs>
        <w:spacing w:line="280" w:lineRule="exact"/>
        <w:rPr>
          <w:rFonts w:ascii="Verdana" w:hAnsi="Verdana"/>
          <w:b/>
          <w:bCs/>
          <w:sz w:val="18"/>
          <w:szCs w:val="18"/>
        </w:rPr>
      </w:pPr>
    </w:p>
    <w:p w14:paraId="5C2E1FF1" w14:textId="77777777" w:rsidR="00343D4E" w:rsidRPr="00800904" w:rsidRDefault="00343D4E" w:rsidP="00343D4E">
      <w:pPr>
        <w:spacing w:line="280" w:lineRule="exact"/>
        <w:ind w:left="2410" w:hanging="2410"/>
        <w:jc w:val="both"/>
        <w:rPr>
          <w:rFonts w:ascii="Felix Titling" w:hAnsi="Felix Titling"/>
          <w:b/>
          <w:bCs/>
          <w:sz w:val="18"/>
          <w:szCs w:val="18"/>
        </w:rPr>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0BC4C9BF" w14:textId="77777777" w:rsidR="00343D4E" w:rsidRPr="00800904" w:rsidRDefault="00343D4E" w:rsidP="00343D4E">
      <w:pPr>
        <w:rPr>
          <w:rFonts w:ascii="Verdana" w:hAnsi="Verdana"/>
          <w:b/>
          <w:bCs/>
          <w:sz w:val="18"/>
          <w:szCs w:val="18"/>
        </w:rPr>
        <w:sectPr w:rsidR="00343D4E" w:rsidRPr="00800904" w:rsidSect="00D86743">
          <w:pgSz w:w="11906" w:h="16838"/>
          <w:pgMar w:top="1247" w:right="1440" w:bottom="1106" w:left="924" w:header="709" w:footer="675" w:gutter="0"/>
          <w:cols w:space="708"/>
          <w:titlePg/>
          <w:docGrid w:linePitch="360"/>
        </w:sectPr>
      </w:pPr>
    </w:p>
    <w:p w14:paraId="53FB90B0" w14:textId="77777777" w:rsidR="00F906E5" w:rsidRPr="00800904" w:rsidRDefault="00F906E5" w:rsidP="00F906E5"/>
    <w:p w14:paraId="5CBA2096" w14:textId="1EACAC51" w:rsidR="00A26EF9" w:rsidRPr="00800904" w:rsidRDefault="00C31306" w:rsidP="00C31306">
      <w:pPr>
        <w:pStyle w:val="Nagwek3"/>
        <w:ind w:right="0"/>
        <w:rPr>
          <w:color w:val="auto"/>
        </w:rPr>
      </w:pPr>
      <w:r w:rsidRPr="00800904">
        <w:rPr>
          <w:color w:val="auto"/>
        </w:rPr>
        <w:t xml:space="preserve">Załącznik nr </w:t>
      </w:r>
      <w:r w:rsidR="005673B9">
        <w:rPr>
          <w:color w:val="auto"/>
        </w:rPr>
        <w:t>3</w:t>
      </w:r>
      <w:r w:rsidRPr="00800904">
        <w:rPr>
          <w:color w:val="auto"/>
        </w:rPr>
        <w:t xml:space="preserve"> do Siwz</w:t>
      </w:r>
      <w:r w:rsidR="00A26EF9" w:rsidRPr="00800904">
        <w:rPr>
          <w:color w:val="auto"/>
        </w:rPr>
        <w:t xml:space="preserve">                               </w:t>
      </w:r>
    </w:p>
    <w:p w14:paraId="6B80FCCC" w14:textId="77777777" w:rsidR="00A26EF9" w:rsidRPr="00800904" w:rsidRDefault="00A26EF9" w:rsidP="00A26EF9">
      <w:pPr>
        <w:pStyle w:val="Nagwek"/>
        <w:tabs>
          <w:tab w:val="left" w:pos="6379"/>
          <w:tab w:val="left" w:pos="6521"/>
          <w:tab w:val="right" w:pos="9356"/>
        </w:tabs>
        <w:jc w:val="center"/>
        <w:rPr>
          <w:rFonts w:ascii="Verdana" w:hAnsi="Verdana"/>
          <w:b/>
          <w:sz w:val="18"/>
        </w:rPr>
      </w:pPr>
      <w:r w:rsidRPr="0080090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463B69" w:rsidRPr="00F344AB" w:rsidRDefault="00463B6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463B69" w:rsidRPr="00F344AB" w:rsidRDefault="00463B6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463B69" w:rsidRPr="00F344AB" w:rsidRDefault="00463B6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463B69" w:rsidRPr="00242C8B" w:rsidRDefault="00463B6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463B69" w:rsidRPr="00242C8B" w:rsidRDefault="00463B6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463B69" w:rsidRDefault="00463B69"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463B69" w:rsidRPr="00F344AB" w:rsidRDefault="00463B6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463B69" w:rsidRPr="00F344AB" w:rsidRDefault="00463B6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463B69" w:rsidRPr="00F344AB" w:rsidRDefault="00463B6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463B69" w:rsidRPr="00242C8B" w:rsidRDefault="00463B6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463B69" w:rsidRPr="00242C8B" w:rsidRDefault="00463B6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463B69" w:rsidRDefault="00463B69" w:rsidP="00A26EF9">
                      <w:pPr>
                        <w:tabs>
                          <w:tab w:val="left" w:pos="426"/>
                        </w:tabs>
                      </w:pPr>
                    </w:p>
                  </w:txbxContent>
                </v:textbox>
                <w10:anchorlock/>
              </v:roundrect>
            </w:pict>
          </mc:Fallback>
        </mc:AlternateContent>
      </w:r>
    </w:p>
    <w:p w14:paraId="0155B00C" w14:textId="77777777" w:rsidR="00A26EF9" w:rsidRPr="0080090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800904" w:rsidRDefault="00A26EF9" w:rsidP="00A26EF9">
      <w:pPr>
        <w:pStyle w:val="Nagwek"/>
        <w:tabs>
          <w:tab w:val="clear" w:pos="4536"/>
          <w:tab w:val="clear" w:pos="9072"/>
          <w:tab w:val="right" w:pos="9600"/>
        </w:tabs>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26EF9">
      <w:pPr>
        <w:pStyle w:val="Nagwek"/>
        <w:tabs>
          <w:tab w:val="clear" w:pos="4536"/>
          <w:tab w:val="clear" w:pos="9072"/>
          <w:tab w:val="right" w:pos="9600"/>
        </w:tabs>
        <w:rPr>
          <w:rFonts w:ascii="Verdana" w:hAnsi="Verdana"/>
          <w:sz w:val="18"/>
        </w:rPr>
      </w:pPr>
    </w:p>
    <w:p w14:paraId="78E2A8D4" w14:textId="338FFA99" w:rsidR="00A26EF9" w:rsidRPr="00800904" w:rsidRDefault="00A26EF9" w:rsidP="00A26EF9">
      <w:pPr>
        <w:pStyle w:val="Nagwek"/>
        <w:tabs>
          <w:tab w:val="clear" w:pos="4536"/>
          <w:tab w:val="clear" w:pos="9072"/>
          <w:tab w:val="right" w:pos="9600"/>
        </w:tabs>
        <w:spacing w:line="480" w:lineRule="auto"/>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Adres</w:t>
      </w:r>
    </w:p>
    <w:p w14:paraId="0142D7B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372860DA"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80090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80090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800904">
        <w:rPr>
          <w:rFonts w:ascii="Verdana" w:hAnsi="Verdana"/>
          <w:sz w:val="18"/>
        </w:rPr>
        <w:t>NIP …....................................................           Regon …...............................................................</w:t>
      </w:r>
    </w:p>
    <w:p w14:paraId="6BE8E6FD" w14:textId="77777777" w:rsidR="00A26EF9" w:rsidRPr="0080090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80090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26EF9">
      <w:pPr>
        <w:pStyle w:val="Akapitzlist"/>
        <w:ind w:left="0"/>
        <w:contextualSpacing w:val="0"/>
        <w:jc w:val="both"/>
        <w:rPr>
          <w:rFonts w:ascii="Verdana" w:hAnsi="Verdana"/>
          <w:b/>
          <w:bCs/>
          <w:sz w:val="18"/>
          <w:szCs w:val="18"/>
        </w:rPr>
      </w:pPr>
    </w:p>
    <w:p w14:paraId="1F41A9E3" w14:textId="77777777" w:rsidR="00430421" w:rsidRPr="00430421" w:rsidRDefault="00430421" w:rsidP="00430421">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papieru i artykułów biurowych na potrzeby jednostek organizacyjnych Uniwersytetu Medycznego we Wrocławiu</w:t>
      </w:r>
    </w:p>
    <w:p w14:paraId="351F22DC" w14:textId="77777777" w:rsidR="00430421" w:rsidRPr="00430421" w:rsidRDefault="00430421" w:rsidP="00430421">
      <w:pPr>
        <w:spacing w:line="240" w:lineRule="exact"/>
        <w:ind w:right="-239"/>
        <w:jc w:val="both"/>
        <w:rPr>
          <w:rFonts w:ascii="Century Gothic" w:hAnsi="Century Gothic"/>
          <w:bCs/>
          <w:sz w:val="20"/>
          <w:szCs w:val="20"/>
        </w:rPr>
      </w:pPr>
    </w:p>
    <w:p w14:paraId="6E9CE6C2" w14:textId="77777777" w:rsidR="00CA0BBE" w:rsidRPr="00800904" w:rsidRDefault="00CA0BBE" w:rsidP="00A26EF9">
      <w:pPr>
        <w:spacing w:line="240" w:lineRule="exact"/>
        <w:jc w:val="both"/>
        <w:rPr>
          <w:rFonts w:ascii="Verdana" w:hAnsi="Verdana"/>
          <w:bCs/>
          <w:i/>
          <w:sz w:val="18"/>
          <w:szCs w:val="18"/>
        </w:rPr>
      </w:pPr>
    </w:p>
    <w:p w14:paraId="333A3D64" w14:textId="77777777" w:rsidR="00A26EF9" w:rsidRPr="00800904" w:rsidRDefault="00A26EF9" w:rsidP="00A26EF9">
      <w:pPr>
        <w:spacing w:line="24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26EF9">
      <w:pPr>
        <w:pStyle w:val="Akapitzlis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80090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800904" w:rsidRDefault="00A26EF9" w:rsidP="00A26EF9">
      <w:pPr>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463B69" w:rsidRPr="00F344AB" w:rsidRDefault="00463B6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463B69" w:rsidRPr="00242C8B" w:rsidRDefault="00463B6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463B69" w:rsidRDefault="00463B69"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463B69" w:rsidRPr="00F344AB" w:rsidRDefault="00463B6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463B69" w:rsidRPr="00242C8B" w:rsidRDefault="00463B6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463B69" w:rsidRDefault="00463B69" w:rsidP="00A26EF9">
                      <w:pPr>
                        <w:tabs>
                          <w:tab w:val="left" w:pos="426"/>
                        </w:tabs>
                      </w:pPr>
                    </w:p>
                  </w:txbxContent>
                </v:textbox>
                <w10:anchorlock/>
              </v:roundrect>
            </w:pict>
          </mc:Fallback>
        </mc:AlternateContent>
      </w:r>
    </w:p>
    <w:p w14:paraId="1C1C7B37" w14:textId="77777777" w:rsidR="00A26EF9" w:rsidRPr="00800904" w:rsidRDefault="00A26EF9" w:rsidP="009B5853">
      <w:pPr>
        <w:numPr>
          <w:ilvl w:val="0"/>
          <w:numId w:val="33"/>
        </w:numPr>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800904" w:rsidRDefault="00A26EF9" w:rsidP="009B5853">
      <w:pPr>
        <w:numPr>
          <w:ilvl w:val="0"/>
          <w:numId w:val="33"/>
        </w:numPr>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Pzp </w:t>
      </w:r>
      <w:r w:rsidRPr="00800904">
        <w:rPr>
          <w:rFonts w:ascii="Verdana" w:eastAsiaTheme="minorHAnsi" w:hAnsi="Verdana" w:cs="Arial"/>
          <w:i/>
          <w:sz w:val="18"/>
          <w:szCs w:val="18"/>
          <w:lang w:eastAsia="en-US"/>
        </w:rPr>
        <w:t>(podać mającą zastosowanie podstawę wykluczenia spośród wymienionych w art. 24 ust. 1 pkt 13-14, 16-20 ustawy Pzp).</w:t>
      </w:r>
      <w:r w:rsidRPr="0080090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1ECD55F9"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26EF9">
      <w:pPr>
        <w:jc w:val="both"/>
        <w:rPr>
          <w:rFonts w:ascii="Verdana" w:eastAsiaTheme="minorHAnsi" w:hAnsi="Verdana" w:cs="Arial"/>
          <w:sz w:val="18"/>
          <w:szCs w:val="18"/>
          <w:lang w:eastAsia="en-US"/>
        </w:rPr>
      </w:pPr>
    </w:p>
    <w:p w14:paraId="1B956D30" w14:textId="77777777" w:rsidR="00A26EF9" w:rsidRPr="00800904" w:rsidRDefault="00A26EF9" w:rsidP="00A26EF9">
      <w:pPr>
        <w:jc w:val="both"/>
        <w:rPr>
          <w:rFonts w:ascii="Verdana" w:eastAsiaTheme="minorHAnsi" w:hAnsi="Verdana" w:cs="Arial"/>
          <w:sz w:val="18"/>
          <w:szCs w:val="18"/>
          <w:lang w:eastAsia="en-US"/>
        </w:rPr>
      </w:pPr>
    </w:p>
    <w:p w14:paraId="4E8A87A7" w14:textId="77777777" w:rsidR="00A26EF9" w:rsidRPr="00800904" w:rsidRDefault="00A26EF9" w:rsidP="00A26EF9">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26EF9">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1F203B">
      <w:pPr>
        <w:jc w:val="both"/>
        <w:rPr>
          <w:rFonts w:ascii="Verdana" w:eastAsiaTheme="minorHAnsi" w:hAnsi="Verdana" w:cs="Arial"/>
          <w:i/>
          <w:sz w:val="18"/>
          <w:szCs w:val="18"/>
          <w:lang w:eastAsia="en-US"/>
        </w:rPr>
      </w:pPr>
    </w:p>
    <w:p w14:paraId="7F57C75E" w14:textId="77777777" w:rsidR="008462C6" w:rsidRPr="00800904" w:rsidRDefault="008462C6" w:rsidP="001F203B">
      <w:pPr>
        <w:jc w:val="both"/>
        <w:rPr>
          <w:rFonts w:ascii="Verdana" w:eastAsiaTheme="minorHAnsi" w:hAnsi="Verdana" w:cs="Arial"/>
          <w:i/>
          <w:sz w:val="18"/>
          <w:szCs w:val="18"/>
          <w:lang w:eastAsia="en-US"/>
        </w:rPr>
      </w:pPr>
    </w:p>
    <w:p w14:paraId="0A9362B5" w14:textId="77777777" w:rsidR="001F203B" w:rsidRPr="00800904" w:rsidRDefault="001F203B" w:rsidP="001F203B">
      <w:pPr>
        <w:jc w:val="both"/>
        <w:rPr>
          <w:rFonts w:ascii="Verdana" w:eastAsiaTheme="minorHAnsi" w:hAnsi="Verdana" w:cs="Arial"/>
          <w:i/>
          <w:sz w:val="18"/>
          <w:szCs w:val="18"/>
          <w:lang w:eastAsia="en-US"/>
        </w:rPr>
      </w:pPr>
    </w:p>
    <w:p w14:paraId="533E74DF" w14:textId="77777777" w:rsidR="001F203B" w:rsidRPr="00800904" w:rsidRDefault="001F203B" w:rsidP="001F203B">
      <w:pPr>
        <w:jc w:val="both"/>
        <w:rPr>
          <w:rFonts w:ascii="Verdana" w:eastAsiaTheme="minorHAnsi" w:hAnsi="Verdana" w:cs="Arial"/>
          <w:sz w:val="18"/>
          <w:szCs w:val="18"/>
          <w:lang w:eastAsia="en-US"/>
        </w:rPr>
      </w:pPr>
      <w:r w:rsidRPr="0080090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463B69" w:rsidRDefault="00463B6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463B69" w:rsidRPr="00A62AEB" w:rsidRDefault="00463B6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463B69" w:rsidRDefault="00463B6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463B69" w:rsidRDefault="00463B6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463B69" w:rsidRPr="00A62AEB" w:rsidRDefault="00463B6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463B69" w:rsidRDefault="00463B69" w:rsidP="001F203B">
                      <w:pPr>
                        <w:tabs>
                          <w:tab w:val="left" w:pos="426"/>
                        </w:tabs>
                      </w:pPr>
                    </w:p>
                  </w:txbxContent>
                </v:textbox>
                <w10:anchorlock/>
              </v:roundrect>
            </w:pict>
          </mc:Fallback>
        </mc:AlternateContent>
      </w:r>
    </w:p>
    <w:p w14:paraId="1E1674EB" w14:textId="77777777" w:rsidR="001F203B" w:rsidRPr="00800904" w:rsidRDefault="001F203B" w:rsidP="001F203B">
      <w:pPr>
        <w:spacing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następującego/ych podmiotu/tów, na którego/ych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KRS/CEiDG)</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1F203B">
      <w:pPr>
        <w:jc w:val="both"/>
        <w:rPr>
          <w:rFonts w:ascii="Verdana" w:eastAsiaTheme="minorHAnsi" w:hAnsi="Verdana" w:cs="Arial"/>
          <w:sz w:val="18"/>
          <w:szCs w:val="18"/>
          <w:lang w:eastAsia="en-US"/>
        </w:rPr>
      </w:pPr>
    </w:p>
    <w:p w14:paraId="58371115" w14:textId="77777777" w:rsidR="001F203B" w:rsidRPr="00800904" w:rsidRDefault="001F203B" w:rsidP="001F203B">
      <w:pPr>
        <w:jc w:val="both"/>
        <w:rPr>
          <w:rFonts w:ascii="Verdana" w:eastAsiaTheme="minorHAnsi" w:hAnsi="Verdana" w:cs="Arial"/>
          <w:sz w:val="18"/>
          <w:szCs w:val="18"/>
          <w:lang w:eastAsia="en-US"/>
        </w:rPr>
      </w:pPr>
    </w:p>
    <w:p w14:paraId="539732C3"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1F203B">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1F203B">
      <w:pPr>
        <w:jc w:val="both"/>
        <w:rPr>
          <w:rFonts w:ascii="Verdana" w:eastAsiaTheme="minorHAnsi" w:hAnsi="Verdana" w:cs="Arial"/>
          <w:i/>
          <w:sz w:val="18"/>
          <w:szCs w:val="18"/>
          <w:lang w:eastAsia="en-US"/>
        </w:rPr>
      </w:pPr>
    </w:p>
    <w:p w14:paraId="6ED12AF9" w14:textId="77777777" w:rsidR="001F203B" w:rsidRPr="00800904" w:rsidRDefault="001F203B" w:rsidP="001F203B">
      <w:pPr>
        <w:jc w:val="both"/>
        <w:rPr>
          <w:rFonts w:ascii="Verdana" w:eastAsiaTheme="minorHAnsi" w:hAnsi="Verdana" w:cs="Arial"/>
          <w:i/>
          <w:sz w:val="18"/>
          <w:szCs w:val="18"/>
          <w:lang w:eastAsia="en-US"/>
        </w:rPr>
      </w:pPr>
    </w:p>
    <w:p w14:paraId="696A8FA9" w14:textId="77777777" w:rsidR="001F203B" w:rsidRPr="00800904" w:rsidRDefault="001F203B" w:rsidP="001F203B">
      <w:pPr>
        <w:jc w:val="both"/>
        <w:rPr>
          <w:rFonts w:ascii="Verdana" w:eastAsiaTheme="minorHAnsi" w:hAnsi="Verdana" w:cs="Arial"/>
          <w:i/>
          <w:sz w:val="18"/>
          <w:szCs w:val="18"/>
          <w:lang w:eastAsia="en-US"/>
        </w:rPr>
      </w:pPr>
    </w:p>
    <w:p w14:paraId="38163451" w14:textId="77777777" w:rsidR="001F203B" w:rsidRPr="00800904" w:rsidRDefault="001F203B" w:rsidP="001F203B">
      <w:pPr>
        <w:spacing w:after="60"/>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463B69" w:rsidRPr="00F344AB" w:rsidRDefault="00463B6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463B69" w:rsidRPr="00A62AEB" w:rsidRDefault="00463B6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463B69" w:rsidRPr="001B7BA0" w:rsidRDefault="00463B69" w:rsidP="001F203B">
                            <w:pPr>
                              <w:jc w:val="both"/>
                              <w:rPr>
                                <w:rFonts w:ascii="Verdana" w:eastAsiaTheme="minorHAnsi" w:hAnsi="Verdana" w:cs="Arial"/>
                                <w:b/>
                                <w:sz w:val="18"/>
                                <w:szCs w:val="18"/>
                                <w:lang w:eastAsia="en-US"/>
                              </w:rPr>
                            </w:pPr>
                          </w:p>
                          <w:p w14:paraId="57E5980A" w14:textId="77777777" w:rsidR="00463B69" w:rsidRPr="00242C8B" w:rsidRDefault="00463B6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463B69" w:rsidRDefault="00463B6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463B69" w:rsidRPr="00F344AB" w:rsidRDefault="00463B6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463B69" w:rsidRPr="00A62AEB" w:rsidRDefault="00463B6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463B69" w:rsidRPr="001B7BA0" w:rsidRDefault="00463B69" w:rsidP="001F203B">
                      <w:pPr>
                        <w:jc w:val="both"/>
                        <w:rPr>
                          <w:rFonts w:ascii="Verdana" w:eastAsiaTheme="minorHAnsi" w:hAnsi="Verdana" w:cs="Arial"/>
                          <w:b/>
                          <w:sz w:val="18"/>
                          <w:szCs w:val="18"/>
                          <w:lang w:eastAsia="en-US"/>
                        </w:rPr>
                      </w:pPr>
                    </w:p>
                    <w:p w14:paraId="57E5980A" w14:textId="77777777" w:rsidR="00463B69" w:rsidRPr="00242C8B" w:rsidRDefault="00463B6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463B69" w:rsidRDefault="00463B69" w:rsidP="001F203B">
                      <w:pPr>
                        <w:tabs>
                          <w:tab w:val="left" w:pos="426"/>
                        </w:tabs>
                      </w:pPr>
                    </w:p>
                  </w:txbxContent>
                </v:textbox>
                <w10:anchorlock/>
              </v:roundrect>
            </w:pict>
          </mc:Fallback>
        </mc:AlternateContent>
      </w:r>
    </w:p>
    <w:p w14:paraId="46E1CCCF" w14:textId="77777777" w:rsidR="001F203B" w:rsidRPr="00800904" w:rsidRDefault="001F203B" w:rsidP="001F203B">
      <w:pPr>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 stosunku do następującego/ych podmiotu/tów, będącego/ych podwykonawcą/ami: ……………………………………………………………………..….…… </w:t>
      </w:r>
      <w:r w:rsidRPr="00800904">
        <w:rPr>
          <w:rFonts w:ascii="Verdana" w:eastAsiaTheme="minorHAnsi" w:hAnsi="Verdana" w:cs="Arial"/>
          <w:i/>
          <w:sz w:val="18"/>
          <w:szCs w:val="18"/>
          <w:lang w:eastAsia="en-US"/>
        </w:rPr>
        <w:t>(podać pełną nazwę/firmę, adres, a także w zależności od podmiotu: NIP/PESEL, KRS/CEiDG)</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1F203B">
      <w:pPr>
        <w:jc w:val="both"/>
        <w:rPr>
          <w:rFonts w:ascii="Verdana" w:eastAsiaTheme="minorHAnsi" w:hAnsi="Verdana" w:cs="Arial"/>
          <w:sz w:val="18"/>
          <w:szCs w:val="18"/>
          <w:lang w:eastAsia="en-US"/>
        </w:rPr>
      </w:pPr>
    </w:p>
    <w:p w14:paraId="073E3A94"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1F203B">
      <w:pPr>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80090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800904" w:rsidRDefault="001F203B" w:rsidP="001F203B">
      <w:pPr>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463B69" w:rsidRPr="00F344AB" w:rsidRDefault="00463B6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463B69" w:rsidRPr="00F344AB" w:rsidRDefault="00463B6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463B69" w:rsidRDefault="00463B6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463B69" w:rsidRPr="00F344AB" w:rsidRDefault="00463B6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463B69" w:rsidRPr="00F344AB" w:rsidRDefault="00463B6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463B69" w:rsidRDefault="00463B69" w:rsidP="001F203B">
                      <w:pPr>
                        <w:tabs>
                          <w:tab w:val="left" w:pos="426"/>
                        </w:tabs>
                      </w:pPr>
                    </w:p>
                  </w:txbxContent>
                </v:textbox>
                <w10:anchorlock/>
              </v:roundrect>
            </w:pict>
          </mc:Fallback>
        </mc:AlternateContent>
      </w:r>
    </w:p>
    <w:p w14:paraId="72FCF54B" w14:textId="77777777" w:rsidR="001F203B" w:rsidRPr="00800904" w:rsidRDefault="001F203B" w:rsidP="001F203B">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1F203B">
      <w:pPr>
        <w:jc w:val="both"/>
        <w:rPr>
          <w:rFonts w:ascii="Verdana" w:eastAsiaTheme="minorHAnsi" w:hAnsi="Verdana" w:cs="Arial"/>
          <w:sz w:val="18"/>
          <w:szCs w:val="18"/>
          <w:lang w:eastAsia="en-US"/>
        </w:rPr>
      </w:pPr>
    </w:p>
    <w:p w14:paraId="5D2A798B"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1F203B">
      <w:pPr>
        <w:jc w:val="both"/>
        <w:rPr>
          <w:rFonts w:ascii="Verdana" w:eastAsiaTheme="minorHAnsi" w:hAnsi="Verdana" w:cs="Arial"/>
          <w:sz w:val="18"/>
          <w:szCs w:val="18"/>
          <w:lang w:eastAsia="en-US"/>
        </w:rPr>
      </w:pPr>
    </w:p>
    <w:p w14:paraId="432D79FF" w14:textId="77777777" w:rsidR="001F203B" w:rsidRPr="00800904" w:rsidRDefault="001F203B" w:rsidP="001F203B">
      <w:pPr>
        <w:jc w:val="both"/>
        <w:rPr>
          <w:rFonts w:ascii="Verdana" w:eastAsiaTheme="minorHAnsi" w:hAnsi="Verdana" w:cs="Arial"/>
          <w:sz w:val="18"/>
          <w:szCs w:val="18"/>
          <w:lang w:eastAsia="en-US"/>
        </w:rPr>
      </w:pPr>
    </w:p>
    <w:p w14:paraId="42ADF332" w14:textId="77777777" w:rsidR="001F203B" w:rsidRPr="00800904" w:rsidRDefault="001F203B" w:rsidP="001F203B">
      <w:pPr>
        <w:jc w:val="both"/>
        <w:rPr>
          <w:rFonts w:ascii="Verdana" w:eastAsiaTheme="minorHAnsi" w:hAnsi="Verdana" w:cs="Arial"/>
          <w:sz w:val="18"/>
          <w:szCs w:val="18"/>
          <w:lang w:eastAsia="en-US"/>
        </w:rPr>
      </w:pPr>
    </w:p>
    <w:p w14:paraId="26578A8D" w14:textId="77777777" w:rsidR="001F203B" w:rsidRPr="00800904" w:rsidRDefault="001F203B" w:rsidP="001F203B">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1F203B">
      <w:pPr>
        <w:tabs>
          <w:tab w:val="right" w:pos="9600"/>
        </w:tabs>
        <w:autoSpaceDE w:val="0"/>
        <w:autoSpaceDN w:val="0"/>
        <w:adjustRightInd w:val="0"/>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1F203B">
      <w:pPr>
        <w:spacing w:line="360" w:lineRule="auto"/>
        <w:ind w:left="360"/>
        <w:jc w:val="right"/>
        <w:rPr>
          <w:rFonts w:ascii="Verdana" w:hAnsi="Verdana"/>
          <w:b/>
          <w:sz w:val="18"/>
          <w:szCs w:val="18"/>
        </w:rPr>
      </w:pPr>
    </w:p>
    <w:p w14:paraId="1F8D9744" w14:textId="77777777" w:rsidR="001F203B" w:rsidRPr="00800904" w:rsidRDefault="001F203B" w:rsidP="001F203B">
      <w:pPr>
        <w:spacing w:line="280" w:lineRule="exact"/>
        <w:rPr>
          <w:rFonts w:ascii="Verdana" w:hAnsi="Verdana"/>
          <w:sz w:val="18"/>
          <w:szCs w:val="18"/>
        </w:rPr>
      </w:pPr>
    </w:p>
    <w:p w14:paraId="67758B0E" w14:textId="77777777" w:rsidR="001F203B" w:rsidRPr="00800904" w:rsidRDefault="001F203B" w:rsidP="001F203B">
      <w:pPr>
        <w:spacing w:line="280" w:lineRule="exact"/>
        <w:ind w:left="360"/>
        <w:jc w:val="right"/>
        <w:rPr>
          <w:rFonts w:ascii="Verdana" w:hAnsi="Verdana"/>
          <w:b/>
          <w:sz w:val="18"/>
          <w:szCs w:val="18"/>
        </w:rPr>
        <w:sectPr w:rsidR="001F203B" w:rsidRPr="00800904" w:rsidSect="00D86743">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46841E80" w14:textId="0762DB46" w:rsidR="00E41B31" w:rsidRPr="00800904" w:rsidRDefault="00E41B31" w:rsidP="00E41B31">
      <w:pPr>
        <w:pStyle w:val="Nagwek3"/>
        <w:spacing w:line="240" w:lineRule="exact"/>
        <w:rPr>
          <w:rFonts w:eastAsiaTheme="majorEastAsia"/>
          <w:color w:val="auto"/>
        </w:rPr>
      </w:pPr>
      <w:r w:rsidRPr="00800904">
        <w:rPr>
          <w:rFonts w:eastAsiaTheme="majorEastAsia"/>
          <w:color w:val="auto"/>
        </w:rPr>
        <w:lastRenderedPageBreak/>
        <w:t xml:space="preserve">Załącznik nr </w:t>
      </w:r>
      <w:r w:rsidR="005673B9">
        <w:rPr>
          <w:rFonts w:eastAsiaTheme="majorEastAsia"/>
          <w:color w:val="auto"/>
        </w:rPr>
        <w:t>4</w:t>
      </w:r>
      <w:r w:rsidRPr="00800904">
        <w:rPr>
          <w:rFonts w:eastAsiaTheme="majorEastAsia"/>
          <w:color w:val="auto"/>
        </w:rPr>
        <w:t xml:space="preserve"> do Siwz </w:t>
      </w:r>
    </w:p>
    <w:p w14:paraId="02CDFA43"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463B69" w:rsidRPr="00242C8B" w:rsidRDefault="00463B69"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463B69" w:rsidRPr="00BB7F10" w:rsidRDefault="00463B69"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463B69" w:rsidRPr="00BB7F10" w:rsidRDefault="00463B69"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463B69" w:rsidRPr="00242C8B" w:rsidRDefault="00463B69"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463B69" w:rsidRDefault="00463B69"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463B69" w:rsidRPr="00242C8B" w:rsidRDefault="00463B69"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463B69" w:rsidRPr="00BB7F10" w:rsidRDefault="00463B69"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463B69" w:rsidRPr="00BB7F10" w:rsidRDefault="00463B69"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463B69" w:rsidRPr="00242C8B" w:rsidRDefault="00463B69"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463B69" w:rsidRDefault="00463B69" w:rsidP="00E41B31">
                      <w:pPr>
                        <w:tabs>
                          <w:tab w:val="left" w:pos="426"/>
                        </w:tabs>
                      </w:pPr>
                    </w:p>
                  </w:txbxContent>
                </v:textbox>
                <w10:anchorlock/>
              </v:roundrect>
            </w:pict>
          </mc:Fallback>
        </mc:AlternateContent>
      </w:r>
    </w:p>
    <w:p w14:paraId="014ADF2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74238F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7F218E8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54064F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84F5D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400CA8CC" w14:textId="77777777" w:rsidR="00E41B31" w:rsidRPr="00800904" w:rsidRDefault="00E41B31" w:rsidP="00E41B31">
      <w:pPr>
        <w:tabs>
          <w:tab w:val="right" w:pos="9720"/>
        </w:tabs>
        <w:spacing w:line="240" w:lineRule="exact"/>
        <w:ind w:right="-97"/>
        <w:rPr>
          <w:rFonts w:ascii="Verdana" w:hAnsi="Verdana"/>
          <w:sz w:val="18"/>
        </w:rPr>
      </w:pPr>
    </w:p>
    <w:p w14:paraId="58EB3E6A" w14:textId="77777777" w:rsidR="0001664E" w:rsidRDefault="0001664E" w:rsidP="0001664E">
      <w:pPr>
        <w:spacing w:line="240" w:lineRule="exact"/>
        <w:ind w:right="-97"/>
        <w:rPr>
          <w:rFonts w:ascii="Verdana" w:hAnsi="Verdana"/>
          <w:sz w:val="18"/>
          <w:szCs w:val="18"/>
        </w:rPr>
      </w:pPr>
    </w:p>
    <w:p w14:paraId="3732717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do tej samej grupy kapitałowej, o której mowa w art. 24 ust. 1 pkt 23 Pzp</w:t>
      </w:r>
    </w:p>
    <w:p w14:paraId="2536F0CB" w14:textId="77777777" w:rsidR="0001664E" w:rsidRPr="0001664E" w:rsidRDefault="0001664E" w:rsidP="0001664E">
      <w:pPr>
        <w:spacing w:line="240" w:lineRule="exact"/>
        <w:ind w:right="-97"/>
        <w:rPr>
          <w:rFonts w:ascii="Verdana" w:hAnsi="Verdana"/>
          <w:sz w:val="18"/>
          <w:szCs w:val="18"/>
        </w:rPr>
      </w:pPr>
    </w:p>
    <w:p w14:paraId="47C04F12" w14:textId="77777777" w:rsidR="0001664E" w:rsidRPr="0001664E" w:rsidRDefault="0001664E" w:rsidP="0001664E">
      <w:pPr>
        <w:spacing w:line="240" w:lineRule="exact"/>
        <w:ind w:right="-97"/>
        <w:rPr>
          <w:rFonts w:ascii="Verdana" w:hAnsi="Verdana"/>
          <w:sz w:val="18"/>
          <w:szCs w:val="18"/>
        </w:rPr>
      </w:pPr>
    </w:p>
    <w:p w14:paraId="37A64FA3" w14:textId="77777777" w:rsidR="0001664E" w:rsidRPr="0001664E" w:rsidRDefault="0001664E" w:rsidP="0001664E">
      <w:pPr>
        <w:spacing w:line="240" w:lineRule="exact"/>
        <w:ind w:right="-97"/>
        <w:rPr>
          <w:rFonts w:ascii="Verdana" w:hAnsi="Verdana"/>
          <w:sz w:val="18"/>
          <w:szCs w:val="18"/>
        </w:rPr>
      </w:pPr>
    </w:p>
    <w:p w14:paraId="024A01D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01664E">
      <w:pPr>
        <w:spacing w:line="240" w:lineRule="exact"/>
        <w:ind w:right="-97"/>
        <w:rPr>
          <w:rFonts w:ascii="Verdana" w:hAnsi="Verdana"/>
          <w:sz w:val="18"/>
          <w:szCs w:val="18"/>
        </w:rPr>
      </w:pPr>
    </w:p>
    <w:p w14:paraId="62933C7F" w14:textId="77777777" w:rsidR="0001664E" w:rsidRPr="0001664E" w:rsidRDefault="0001664E" w:rsidP="0001664E">
      <w:pPr>
        <w:spacing w:line="240" w:lineRule="exact"/>
        <w:ind w:right="-97"/>
        <w:rPr>
          <w:rFonts w:ascii="Verdana" w:hAnsi="Verdana"/>
          <w:sz w:val="18"/>
          <w:szCs w:val="18"/>
        </w:rPr>
      </w:pPr>
    </w:p>
    <w:p w14:paraId="4584B9F7"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146C88D7" w14:textId="77777777" w:rsidR="0001664E" w:rsidRPr="0001664E" w:rsidRDefault="0001664E" w:rsidP="0001664E">
      <w:pPr>
        <w:spacing w:line="240" w:lineRule="exact"/>
        <w:ind w:right="-97"/>
        <w:rPr>
          <w:rFonts w:ascii="Verdana" w:hAnsi="Verdana"/>
          <w:sz w:val="18"/>
          <w:szCs w:val="18"/>
        </w:rPr>
      </w:pPr>
    </w:p>
    <w:p w14:paraId="22CA6E7C" w14:textId="77777777" w:rsidR="0001664E" w:rsidRPr="0001664E" w:rsidRDefault="0001664E" w:rsidP="0001664E">
      <w:pPr>
        <w:spacing w:line="240" w:lineRule="exact"/>
        <w:ind w:right="-97"/>
        <w:rPr>
          <w:rFonts w:ascii="Verdana" w:hAnsi="Verdana"/>
          <w:sz w:val="18"/>
          <w:szCs w:val="18"/>
        </w:rPr>
      </w:pPr>
    </w:p>
    <w:p w14:paraId="4AFD3E5F"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53BD753A" w14:textId="77777777" w:rsidR="0001664E" w:rsidRPr="0001664E" w:rsidRDefault="0001664E" w:rsidP="0001664E">
      <w:pPr>
        <w:spacing w:line="240" w:lineRule="exact"/>
        <w:ind w:right="-97"/>
        <w:rPr>
          <w:rFonts w:ascii="Verdana" w:hAnsi="Verdana"/>
          <w:sz w:val="18"/>
          <w:szCs w:val="18"/>
        </w:rPr>
      </w:pPr>
    </w:p>
    <w:p w14:paraId="2647234A" w14:textId="77777777" w:rsidR="0001664E" w:rsidRPr="0001664E" w:rsidRDefault="0001664E" w:rsidP="0001664E">
      <w:pPr>
        <w:spacing w:line="240" w:lineRule="exact"/>
        <w:ind w:right="-97"/>
        <w:rPr>
          <w:rFonts w:ascii="Verdana" w:hAnsi="Verdana"/>
          <w:sz w:val="18"/>
          <w:szCs w:val="18"/>
        </w:rPr>
      </w:pPr>
    </w:p>
    <w:p w14:paraId="122192F8" w14:textId="77777777" w:rsidR="0001664E" w:rsidRPr="0001664E" w:rsidRDefault="0001664E" w:rsidP="0001664E">
      <w:pPr>
        <w:spacing w:line="240" w:lineRule="exact"/>
        <w:ind w:right="-97"/>
        <w:rPr>
          <w:rFonts w:ascii="Verdana" w:hAnsi="Verdana"/>
          <w:sz w:val="18"/>
          <w:szCs w:val="18"/>
        </w:rPr>
      </w:pPr>
    </w:p>
    <w:p w14:paraId="2D0FF9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E41B31">
      <w:pPr>
        <w:spacing w:line="240" w:lineRule="exact"/>
        <w:ind w:right="-97"/>
        <w:rPr>
          <w:rFonts w:ascii="Arial" w:hAnsi="Arial" w:cs="Arial"/>
          <w:sz w:val="22"/>
        </w:rPr>
      </w:pPr>
    </w:p>
    <w:p w14:paraId="75F43711"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E41B31">
      <w:pPr>
        <w:spacing w:line="240" w:lineRule="exact"/>
        <w:ind w:right="-97"/>
        <w:jc w:val="both"/>
      </w:pPr>
    </w:p>
    <w:p w14:paraId="2F81D5D2" w14:textId="77777777" w:rsidR="00E41B31" w:rsidRPr="00800904" w:rsidRDefault="00E41B31" w:rsidP="00E41B31">
      <w:pPr>
        <w:spacing w:line="240" w:lineRule="exact"/>
        <w:ind w:right="-178"/>
        <w:jc w:val="both"/>
      </w:pPr>
    </w:p>
    <w:p w14:paraId="22F4947C"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E41B31">
      <w:pPr>
        <w:spacing w:line="24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1BF11F8F" w14:textId="23648BA1" w:rsidR="00E41B31" w:rsidRPr="00800904" w:rsidRDefault="00E41B31" w:rsidP="00E41B31">
      <w:pPr>
        <w:spacing w:line="240" w:lineRule="exact"/>
        <w:ind w:right="-178"/>
        <w:jc w:val="both"/>
      </w:pPr>
    </w:p>
    <w:p w14:paraId="6FBAE516" w14:textId="133F3F7B"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w:t>
      </w:r>
      <w:r w:rsidR="005673B9">
        <w:rPr>
          <w:rFonts w:eastAsiaTheme="majorEastAsia"/>
          <w:color w:val="auto"/>
        </w:rPr>
        <w:t>5</w:t>
      </w:r>
      <w:r w:rsidRPr="00800904">
        <w:rPr>
          <w:rFonts w:eastAsiaTheme="majorEastAsia"/>
          <w:color w:val="auto"/>
        </w:rPr>
        <w:t xml:space="preserve"> do Siwz</w:t>
      </w:r>
    </w:p>
    <w:p w14:paraId="47CC18E4" w14:textId="7C4FA80B" w:rsidR="00996160" w:rsidRPr="00996160" w:rsidRDefault="00996160" w:rsidP="00996160">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 xml:space="preserve">UMOWA  nr UMW / AZ / PN – </w:t>
      </w:r>
      <w:r w:rsidR="00AD59D2">
        <w:rPr>
          <w:rFonts w:ascii="Verdana" w:eastAsiaTheme="majorEastAsia" w:hAnsi="Verdana"/>
          <w:b/>
          <w:sz w:val="18"/>
          <w:szCs w:val="18"/>
        </w:rPr>
        <w:t>73</w:t>
      </w:r>
      <w:r w:rsidRPr="00996160">
        <w:rPr>
          <w:rFonts w:ascii="Verdana" w:eastAsiaTheme="majorEastAsia" w:hAnsi="Verdana"/>
          <w:b/>
          <w:sz w:val="18"/>
          <w:szCs w:val="18"/>
        </w:rPr>
        <w:t xml:space="preserve"> / 18 </w:t>
      </w:r>
      <w:r w:rsidR="001D40F4">
        <w:rPr>
          <w:rFonts w:ascii="Verdana" w:eastAsiaTheme="majorEastAsia" w:hAnsi="Verdana"/>
          <w:b/>
          <w:sz w:val="18"/>
          <w:szCs w:val="18"/>
        </w:rPr>
        <w:t>część ….</w:t>
      </w:r>
      <w:r w:rsidRPr="00996160">
        <w:rPr>
          <w:rFonts w:ascii="Verdana" w:eastAsiaTheme="majorEastAsia" w:hAnsi="Verdana"/>
          <w:b/>
          <w:sz w:val="18"/>
          <w:szCs w:val="18"/>
        </w:rPr>
        <w:t>– WZÓR</w:t>
      </w:r>
    </w:p>
    <w:p w14:paraId="7BE3CCD9" w14:textId="77777777" w:rsidR="00996160" w:rsidRPr="00996160" w:rsidRDefault="00996160" w:rsidP="00996160">
      <w:pPr>
        <w:spacing w:line="240" w:lineRule="exact"/>
        <w:ind w:right="-112"/>
        <w:rPr>
          <w:rFonts w:ascii="Verdana" w:hAnsi="Verdana"/>
          <w:i/>
          <w:iCs/>
          <w:color w:val="009900"/>
          <w:sz w:val="18"/>
          <w:szCs w:val="18"/>
        </w:rPr>
      </w:pPr>
    </w:p>
    <w:p w14:paraId="6D36A1DB" w14:textId="77777777" w:rsidR="00996160" w:rsidRPr="00996160" w:rsidRDefault="00996160" w:rsidP="00996160">
      <w:pPr>
        <w:spacing w:line="240" w:lineRule="exact"/>
        <w:jc w:val="both"/>
        <w:rPr>
          <w:rFonts w:ascii="Verdana" w:eastAsia="Calibri" w:hAnsi="Verdana"/>
          <w:sz w:val="18"/>
          <w:szCs w:val="18"/>
          <w:lang w:eastAsia="en-US"/>
        </w:rPr>
      </w:pPr>
    </w:p>
    <w:p w14:paraId="7767BF58" w14:textId="77777777" w:rsidR="009177A4" w:rsidRPr="00996160" w:rsidRDefault="009177A4" w:rsidP="009177A4">
      <w:pPr>
        <w:spacing w:line="240" w:lineRule="exact"/>
        <w:jc w:val="both"/>
        <w:rPr>
          <w:rFonts w:ascii="Verdana" w:eastAsia="Calibri" w:hAnsi="Verdana"/>
          <w:sz w:val="18"/>
          <w:szCs w:val="18"/>
          <w:lang w:eastAsia="en-US"/>
        </w:rPr>
      </w:pPr>
      <w:r w:rsidRPr="00996160">
        <w:rPr>
          <w:rFonts w:ascii="Verdana" w:eastAsia="Calibri" w:hAnsi="Verdana"/>
          <w:sz w:val="18"/>
          <w:szCs w:val="18"/>
          <w:lang w:eastAsia="en-US"/>
        </w:rPr>
        <w:t>sporządzona w dniu [………] zgodnie z przepisami ustawy z dnia 29. 01. 2004 r. Prawo zamówień publicznych (tekst jedn. – Dz. U. z 2017 r., poz. 1579</w:t>
      </w:r>
      <w:r>
        <w:rPr>
          <w:rFonts w:ascii="Verdana" w:eastAsia="Calibri" w:hAnsi="Verdana"/>
          <w:sz w:val="18"/>
          <w:szCs w:val="18"/>
          <w:lang w:eastAsia="en-US"/>
        </w:rPr>
        <w:t xml:space="preserve"> z późn. zm.</w:t>
      </w:r>
      <w:r w:rsidRPr="00996160">
        <w:rPr>
          <w:rFonts w:ascii="Verdana" w:eastAsia="Calibri" w:hAnsi="Verdana"/>
          <w:sz w:val="18"/>
          <w:szCs w:val="18"/>
          <w:lang w:eastAsia="en-US"/>
        </w:rPr>
        <w:t>), pomiędzy:</w:t>
      </w:r>
    </w:p>
    <w:p w14:paraId="62247F03" w14:textId="77777777" w:rsidR="009177A4" w:rsidRPr="00996160" w:rsidRDefault="009177A4" w:rsidP="009177A4">
      <w:pPr>
        <w:spacing w:line="240" w:lineRule="exact"/>
        <w:rPr>
          <w:rFonts w:eastAsiaTheme="majorEastAsia"/>
          <w:lang w:eastAsia="en-US"/>
        </w:rPr>
      </w:pPr>
    </w:p>
    <w:p w14:paraId="2D299399"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2F10119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67F08B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27D7BC4"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4301E5A5"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3AD3C3CF"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p>
    <w:p w14:paraId="690BA002"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7E065553" w14:textId="77777777" w:rsidR="009177A4" w:rsidRPr="00996160" w:rsidRDefault="009177A4" w:rsidP="009177A4">
      <w:pPr>
        <w:spacing w:line="240" w:lineRule="exact"/>
        <w:ind w:right="-286"/>
        <w:rPr>
          <w:rFonts w:ascii="Verdana" w:eastAsia="Calibri" w:hAnsi="Verdana"/>
          <w:sz w:val="18"/>
          <w:szCs w:val="18"/>
          <w:lang w:eastAsia="en-US"/>
        </w:rPr>
      </w:pPr>
    </w:p>
    <w:p w14:paraId="540440D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42397E42" w14:textId="77777777" w:rsidR="009177A4" w:rsidRPr="00996160" w:rsidRDefault="009177A4" w:rsidP="009177A4">
      <w:pPr>
        <w:spacing w:line="240" w:lineRule="exact"/>
        <w:ind w:right="-286"/>
        <w:rPr>
          <w:rFonts w:ascii="Verdana" w:eastAsia="Calibri" w:hAnsi="Verdana"/>
          <w:sz w:val="18"/>
          <w:szCs w:val="18"/>
          <w:lang w:eastAsia="en-US"/>
        </w:rPr>
      </w:pPr>
    </w:p>
    <w:p w14:paraId="32AD7C40"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448467A9" w14:textId="77777777" w:rsidR="009177A4" w:rsidRPr="00996160" w:rsidRDefault="009177A4" w:rsidP="009177A4">
      <w:pPr>
        <w:spacing w:line="240" w:lineRule="exact"/>
        <w:ind w:right="-286"/>
        <w:rPr>
          <w:rFonts w:ascii="Verdana" w:eastAsia="Calibri" w:hAnsi="Verdana"/>
          <w:sz w:val="18"/>
          <w:szCs w:val="18"/>
          <w:lang w:eastAsia="en-US"/>
        </w:rPr>
      </w:pPr>
    </w:p>
    <w:p w14:paraId="26899204"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06B37235" w14:textId="77777777" w:rsidR="009177A4" w:rsidRPr="00996160" w:rsidRDefault="009177A4" w:rsidP="009177A4">
      <w:pPr>
        <w:spacing w:line="240" w:lineRule="exact"/>
        <w:ind w:right="-286"/>
        <w:rPr>
          <w:rFonts w:ascii="Verdana" w:eastAsia="Calibri" w:hAnsi="Verdana"/>
          <w:sz w:val="18"/>
          <w:szCs w:val="18"/>
          <w:lang w:eastAsia="en-US"/>
        </w:rPr>
      </w:pPr>
    </w:p>
    <w:p w14:paraId="2D310B0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4D8213F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p>
    <w:p w14:paraId="1243E80F"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522A435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3A655949" w14:textId="77777777" w:rsidR="009177A4" w:rsidRPr="00996160" w:rsidRDefault="009177A4" w:rsidP="009177A4">
      <w:pPr>
        <w:spacing w:line="240" w:lineRule="exact"/>
        <w:ind w:right="-286"/>
        <w:jc w:val="both"/>
        <w:rPr>
          <w:rFonts w:ascii="Verdana" w:hAnsi="Verdana"/>
          <w:sz w:val="18"/>
          <w:szCs w:val="18"/>
          <w:lang w:eastAsia="en-US"/>
        </w:rPr>
      </w:pPr>
    </w:p>
    <w:p w14:paraId="5D1F1DB5" w14:textId="77777777" w:rsidR="009177A4" w:rsidRPr="00996160" w:rsidRDefault="009177A4" w:rsidP="009177A4">
      <w:pPr>
        <w:spacing w:line="240" w:lineRule="exact"/>
        <w:ind w:right="-286"/>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0DC3A0F1" w14:textId="77777777" w:rsidR="009177A4" w:rsidRPr="00996160" w:rsidRDefault="009177A4" w:rsidP="009177A4">
      <w:pPr>
        <w:spacing w:line="240" w:lineRule="exact"/>
        <w:ind w:left="360" w:right="-286"/>
        <w:jc w:val="both"/>
        <w:rPr>
          <w:rFonts w:ascii="Verdana" w:hAnsi="Verdana"/>
          <w:sz w:val="18"/>
          <w:szCs w:val="18"/>
          <w:lang w:eastAsia="en-US"/>
        </w:rPr>
      </w:pPr>
    </w:p>
    <w:p w14:paraId="2501FE84" w14:textId="58D4C848" w:rsidR="009177A4" w:rsidRPr="00996160" w:rsidRDefault="009177A4" w:rsidP="009177A4">
      <w:pPr>
        <w:spacing w:line="240" w:lineRule="exact"/>
        <w:jc w:val="both"/>
        <w:rPr>
          <w:rFonts w:ascii="Verdana" w:hAnsi="Verdana"/>
          <w:sz w:val="18"/>
          <w:szCs w:val="18"/>
          <w:lang w:eastAsia="en-US"/>
        </w:rPr>
      </w:pPr>
      <w:r w:rsidRPr="00996160">
        <w:rPr>
          <w:rFonts w:ascii="Verdana" w:hAnsi="Verdana"/>
          <w:sz w:val="18"/>
          <w:szCs w:val="18"/>
          <w:lang w:eastAsia="en-US"/>
        </w:rPr>
        <w:t>W wyniku rozstrzygniętego postępowania o udzielenie zamówienia publicznego nr UMW/AZ/</w:t>
      </w:r>
      <w:r w:rsidRPr="00996160">
        <w:rPr>
          <w:rFonts w:ascii="Verdana" w:hAnsi="Verdana"/>
          <w:bCs/>
          <w:sz w:val="18"/>
          <w:szCs w:val="18"/>
          <w:lang w:eastAsia="en-US"/>
        </w:rPr>
        <w:t>PN–</w:t>
      </w:r>
      <w:r w:rsidR="00AD59D2">
        <w:rPr>
          <w:rFonts w:ascii="Verdana" w:hAnsi="Verdana"/>
          <w:bCs/>
          <w:sz w:val="18"/>
          <w:szCs w:val="18"/>
          <w:lang w:eastAsia="en-US"/>
        </w:rPr>
        <w:t>73</w:t>
      </w:r>
      <w:r w:rsidRPr="00996160">
        <w:rPr>
          <w:rFonts w:ascii="Verdana" w:hAnsi="Verdana"/>
          <w:bCs/>
          <w:sz w:val="18"/>
          <w:szCs w:val="18"/>
          <w:lang w:eastAsia="en-US"/>
        </w:rPr>
        <w:t>/18</w:t>
      </w:r>
      <w:r w:rsidR="001D40F4">
        <w:rPr>
          <w:rFonts w:ascii="Verdana" w:hAnsi="Verdana"/>
          <w:bCs/>
          <w:sz w:val="18"/>
          <w:szCs w:val="18"/>
          <w:lang w:eastAsia="en-US"/>
        </w:rPr>
        <w:t xml:space="preserve"> część …..</w:t>
      </w:r>
      <w:r w:rsidRPr="00996160">
        <w:rPr>
          <w:rFonts w:ascii="Verdana" w:hAnsi="Verdana"/>
          <w:bCs/>
          <w:sz w:val="18"/>
          <w:szCs w:val="18"/>
          <w:lang w:eastAsia="en-US"/>
        </w:rPr>
        <w:t>,</w:t>
      </w:r>
      <w:r w:rsidRPr="00996160">
        <w:rPr>
          <w:rFonts w:ascii="Verdana" w:hAnsi="Verdana"/>
          <w:sz w:val="18"/>
          <w:szCs w:val="18"/>
          <w:lang w:eastAsia="en-US"/>
        </w:rPr>
        <w:t xml:space="preserve"> prowadzonego w trybie przetargu nieograniczonego, zawarta zostaje umowa następującej treści:</w:t>
      </w:r>
    </w:p>
    <w:p w14:paraId="588DD3EF" w14:textId="77777777" w:rsidR="009177A4" w:rsidRPr="00996160" w:rsidRDefault="009177A4" w:rsidP="009177A4">
      <w:pPr>
        <w:spacing w:line="240" w:lineRule="exact"/>
        <w:jc w:val="center"/>
        <w:rPr>
          <w:rFonts w:ascii="Verdana" w:eastAsia="Tahoma" w:hAnsi="Verdana"/>
          <w:b/>
          <w:bCs/>
          <w:sz w:val="18"/>
          <w:szCs w:val="18"/>
          <w:u w:color="000000"/>
          <w:bdr w:val="nil"/>
        </w:rPr>
      </w:pPr>
    </w:p>
    <w:p w14:paraId="54086AB0"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1 </w:t>
      </w:r>
    </w:p>
    <w:p w14:paraId="61F1CD3C"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Przedmiot umowy</w:t>
      </w:r>
    </w:p>
    <w:p w14:paraId="75908560" w14:textId="2B02D184" w:rsidR="00D201C5" w:rsidRPr="001D40F4" w:rsidRDefault="009177A4" w:rsidP="009B5853">
      <w:pPr>
        <w:pStyle w:val="Akapitzlist"/>
        <w:numPr>
          <w:ilvl w:val="0"/>
          <w:numId w:val="46"/>
        </w:numPr>
        <w:spacing w:after="60" w:line="240" w:lineRule="exact"/>
        <w:contextualSpacing w:val="0"/>
        <w:jc w:val="both"/>
        <w:rPr>
          <w:rFonts w:ascii="Verdana" w:hAnsi="Verdana"/>
          <w:sz w:val="18"/>
          <w:szCs w:val="18"/>
        </w:rPr>
      </w:pPr>
      <w:r w:rsidRPr="001D40F4">
        <w:rPr>
          <w:rFonts w:ascii="Verdana" w:eastAsia="Tahoma" w:hAnsi="Verdana"/>
          <w:sz w:val="18"/>
          <w:szCs w:val="18"/>
        </w:rPr>
        <w:t xml:space="preserve">Przedmiotem umowy jest: </w:t>
      </w:r>
      <w:r w:rsidR="00430421" w:rsidRPr="001D40F4">
        <w:rPr>
          <w:rFonts w:ascii="Verdana" w:hAnsi="Verdana"/>
          <w:sz w:val="18"/>
          <w:szCs w:val="18"/>
        </w:rPr>
        <w:t xml:space="preserve">Sukcesywna dostawa papieru </w:t>
      </w:r>
      <w:r w:rsidR="00AD59D2" w:rsidRPr="001D40F4">
        <w:rPr>
          <w:rFonts w:ascii="Verdana" w:hAnsi="Verdana"/>
          <w:sz w:val="18"/>
          <w:szCs w:val="18"/>
        </w:rPr>
        <w:t>kserograficznego (część A) /</w:t>
      </w:r>
      <w:r w:rsidR="00430421" w:rsidRPr="001D40F4">
        <w:rPr>
          <w:rFonts w:ascii="Verdana" w:hAnsi="Verdana"/>
          <w:sz w:val="18"/>
          <w:szCs w:val="18"/>
        </w:rPr>
        <w:t xml:space="preserve"> </w:t>
      </w:r>
      <w:r w:rsidR="00AD59D2" w:rsidRPr="001D40F4">
        <w:rPr>
          <w:rFonts w:ascii="Verdana" w:hAnsi="Verdana"/>
          <w:sz w:val="18"/>
          <w:szCs w:val="18"/>
        </w:rPr>
        <w:t xml:space="preserve">Sukcesywna dostawa artykułów biurowych (część B) </w:t>
      </w:r>
      <w:r w:rsidR="00430421" w:rsidRPr="001D40F4">
        <w:rPr>
          <w:rFonts w:ascii="Verdana" w:hAnsi="Verdana"/>
          <w:sz w:val="18"/>
          <w:szCs w:val="18"/>
        </w:rPr>
        <w:t>na potrzeby jednostek organizacyjnych Uniwersytetu Medycznego we Wrocławiu</w:t>
      </w:r>
      <w:r w:rsidRPr="001D40F4">
        <w:rPr>
          <w:rFonts w:ascii="Verdana" w:hAnsi="Verdana"/>
          <w:sz w:val="18"/>
          <w:szCs w:val="18"/>
        </w:rPr>
        <w:t xml:space="preserve">, opisanych w zał. nr </w:t>
      </w:r>
      <w:r w:rsidR="00550BAE" w:rsidRPr="001D40F4">
        <w:rPr>
          <w:rFonts w:ascii="Verdana" w:hAnsi="Verdana"/>
          <w:sz w:val="18"/>
          <w:szCs w:val="18"/>
        </w:rPr>
        <w:t xml:space="preserve">1 i </w:t>
      </w:r>
      <w:r w:rsidR="00AD59D2" w:rsidRPr="001D40F4">
        <w:rPr>
          <w:rFonts w:ascii="Verdana" w:hAnsi="Verdana"/>
          <w:sz w:val="18"/>
          <w:szCs w:val="18"/>
        </w:rPr>
        <w:t>2</w:t>
      </w:r>
      <w:r w:rsidRPr="001D40F4">
        <w:rPr>
          <w:rFonts w:ascii="Verdana" w:hAnsi="Verdana"/>
          <w:sz w:val="18"/>
          <w:szCs w:val="18"/>
        </w:rPr>
        <w:t xml:space="preserve"> do </w:t>
      </w:r>
      <w:r w:rsidR="00D201C5" w:rsidRPr="001D40F4">
        <w:rPr>
          <w:rFonts w:ascii="Verdana" w:hAnsi="Verdana"/>
          <w:sz w:val="18"/>
          <w:szCs w:val="18"/>
        </w:rPr>
        <w:t>umowy,</w:t>
      </w:r>
      <w:r w:rsidRPr="001D40F4">
        <w:rPr>
          <w:rFonts w:ascii="Verdana" w:hAnsi="Verdana"/>
          <w:sz w:val="18"/>
          <w:szCs w:val="18"/>
        </w:rPr>
        <w:t xml:space="preserve"> zwan</w:t>
      </w:r>
      <w:r w:rsidR="00862103" w:rsidRPr="001D40F4">
        <w:rPr>
          <w:rFonts w:ascii="Verdana" w:hAnsi="Verdana"/>
          <w:sz w:val="18"/>
          <w:szCs w:val="18"/>
        </w:rPr>
        <w:t>ych</w:t>
      </w:r>
      <w:r w:rsidRPr="001D40F4">
        <w:rPr>
          <w:rFonts w:ascii="Verdana" w:hAnsi="Verdana"/>
          <w:sz w:val="18"/>
          <w:szCs w:val="18"/>
        </w:rPr>
        <w:t xml:space="preserve"> dalej „przedmiotem umowy”</w:t>
      </w:r>
      <w:r w:rsidR="00D201C5" w:rsidRPr="001D40F4">
        <w:rPr>
          <w:rFonts w:ascii="Verdana" w:hAnsi="Verdana"/>
          <w:sz w:val="18"/>
          <w:szCs w:val="18"/>
        </w:rPr>
        <w:t>.</w:t>
      </w:r>
    </w:p>
    <w:p w14:paraId="265137CF" w14:textId="3C3933C5" w:rsidR="00FE0E45" w:rsidRPr="001D40F4" w:rsidRDefault="00D201C5" w:rsidP="009B5853">
      <w:pPr>
        <w:pStyle w:val="Akapitzlist"/>
        <w:numPr>
          <w:ilvl w:val="0"/>
          <w:numId w:val="46"/>
        </w:numPr>
        <w:spacing w:after="60" w:line="240" w:lineRule="exact"/>
        <w:contextualSpacing w:val="0"/>
        <w:jc w:val="both"/>
        <w:rPr>
          <w:rFonts w:ascii="Verdana" w:hAnsi="Verdana"/>
          <w:sz w:val="18"/>
          <w:szCs w:val="18"/>
        </w:rPr>
      </w:pPr>
      <w:r w:rsidRPr="001D40F4">
        <w:rPr>
          <w:rFonts w:ascii="Verdana" w:hAnsi="Verdana"/>
          <w:sz w:val="18"/>
          <w:szCs w:val="18"/>
        </w:rPr>
        <w:t>Miejsce dostawy</w:t>
      </w:r>
      <w:r w:rsidR="00FE4AE5">
        <w:rPr>
          <w:rFonts w:ascii="Verdana" w:hAnsi="Verdana"/>
          <w:sz w:val="18"/>
          <w:szCs w:val="18"/>
        </w:rPr>
        <w:t xml:space="preserve">: </w:t>
      </w:r>
      <w:r w:rsidR="00AD59D2" w:rsidRPr="001D40F4">
        <w:rPr>
          <w:rFonts w:ascii="Verdana" w:hAnsi="Verdana"/>
          <w:sz w:val="18"/>
          <w:szCs w:val="18"/>
        </w:rPr>
        <w:t xml:space="preserve">Magazyn Działu Transportu i Zaopatrzenia UMW, Wybrzeże L. Pasteura 1, </w:t>
      </w:r>
      <w:r w:rsidR="00FE4AE5">
        <w:rPr>
          <w:rFonts w:ascii="Verdana" w:hAnsi="Verdana"/>
          <w:sz w:val="18"/>
          <w:szCs w:val="18"/>
        </w:rPr>
        <w:br/>
      </w:r>
      <w:r w:rsidR="00AD59D2" w:rsidRPr="001D40F4">
        <w:rPr>
          <w:rFonts w:ascii="Verdana" w:hAnsi="Verdana"/>
          <w:sz w:val="18"/>
          <w:szCs w:val="18"/>
        </w:rPr>
        <w:t xml:space="preserve">50-367 Wrocław, w dniach od poniedziałku do piątku w godzinach od 8:00 do 15:00 na własny koszt i ryzyko. </w:t>
      </w:r>
    </w:p>
    <w:p w14:paraId="0059F9B0" w14:textId="77777777" w:rsidR="00A074C1" w:rsidRDefault="009177A4" w:rsidP="009B5853">
      <w:pPr>
        <w:pStyle w:val="Akapitzlist"/>
        <w:numPr>
          <w:ilvl w:val="0"/>
          <w:numId w:val="46"/>
        </w:numPr>
        <w:spacing w:after="60" w:line="240" w:lineRule="exact"/>
        <w:contextualSpacing w:val="0"/>
        <w:jc w:val="both"/>
        <w:rPr>
          <w:rFonts w:ascii="Verdana" w:hAnsi="Verdana"/>
          <w:sz w:val="18"/>
          <w:szCs w:val="18"/>
        </w:rPr>
      </w:pPr>
      <w:r w:rsidRPr="001D40F4">
        <w:rPr>
          <w:rFonts w:ascii="Verdana" w:hAnsi="Verdana"/>
          <w:sz w:val="18"/>
          <w:szCs w:val="18"/>
        </w:rPr>
        <w:t xml:space="preserve">Formularz ofertowy z dnia …………………………, na podstawie którego dokonano wyboru oraz Formularz asortymentowo-cenowy stanowią integralną część niniejszej umowy jako załączniki, odpowiednio nr </w:t>
      </w:r>
      <w:r w:rsidR="00AD59D2" w:rsidRPr="001D40F4">
        <w:rPr>
          <w:rFonts w:ascii="Verdana" w:hAnsi="Verdana"/>
          <w:sz w:val="18"/>
          <w:szCs w:val="18"/>
        </w:rPr>
        <w:t>1</w:t>
      </w:r>
      <w:r w:rsidRPr="001D40F4">
        <w:rPr>
          <w:rFonts w:ascii="Verdana" w:hAnsi="Verdana"/>
          <w:sz w:val="18"/>
          <w:szCs w:val="18"/>
        </w:rPr>
        <w:t xml:space="preserve"> i </w:t>
      </w:r>
      <w:r w:rsidR="00AD59D2" w:rsidRPr="001D40F4">
        <w:rPr>
          <w:rFonts w:ascii="Verdana" w:hAnsi="Verdana"/>
          <w:sz w:val="18"/>
          <w:szCs w:val="18"/>
        </w:rPr>
        <w:t>2</w:t>
      </w:r>
      <w:r w:rsidRPr="001D40F4">
        <w:rPr>
          <w:rFonts w:ascii="Verdana" w:hAnsi="Verdana"/>
          <w:sz w:val="18"/>
          <w:szCs w:val="18"/>
        </w:rPr>
        <w:t xml:space="preserve"> do umowy.</w:t>
      </w:r>
    </w:p>
    <w:p w14:paraId="4625D232" w14:textId="77777777" w:rsidR="00A074C1" w:rsidRDefault="00A074C1" w:rsidP="009B5853">
      <w:pPr>
        <w:pStyle w:val="Akapitzlist"/>
        <w:numPr>
          <w:ilvl w:val="0"/>
          <w:numId w:val="46"/>
        </w:numPr>
        <w:spacing w:after="60" w:line="240" w:lineRule="exact"/>
        <w:contextualSpacing w:val="0"/>
        <w:jc w:val="both"/>
        <w:rPr>
          <w:rFonts w:ascii="Verdana" w:hAnsi="Verdana"/>
          <w:sz w:val="18"/>
          <w:szCs w:val="18"/>
        </w:rPr>
      </w:pPr>
      <w:r w:rsidRPr="00A074C1">
        <w:rPr>
          <w:rFonts w:ascii="Verdana" w:hAnsi="Verdana"/>
          <w:sz w:val="18"/>
          <w:szCs w:val="18"/>
        </w:rPr>
        <w:t xml:space="preserve">Zamawiający będzie składał okresowe zamówienia na przedmiot umowy wymieniony w załączniku nr </w:t>
      </w:r>
      <w:r>
        <w:rPr>
          <w:rFonts w:ascii="Verdana" w:hAnsi="Verdana"/>
          <w:sz w:val="18"/>
          <w:szCs w:val="18"/>
        </w:rPr>
        <w:t>2A-B</w:t>
      </w:r>
      <w:r w:rsidRPr="00A074C1">
        <w:rPr>
          <w:rFonts w:ascii="Verdana" w:hAnsi="Verdana"/>
          <w:sz w:val="18"/>
          <w:szCs w:val="18"/>
        </w:rPr>
        <w:t xml:space="preserve"> do umowy, określając każdorazowo nazwę zamawianych artykułów, ich rodzaj i ilość.</w:t>
      </w:r>
    </w:p>
    <w:p w14:paraId="3389D363" w14:textId="33FD9E7C" w:rsidR="00A074C1" w:rsidRPr="00A074C1" w:rsidRDefault="00A074C1" w:rsidP="009B5853">
      <w:pPr>
        <w:pStyle w:val="Akapitzlist"/>
        <w:numPr>
          <w:ilvl w:val="0"/>
          <w:numId w:val="46"/>
        </w:numPr>
        <w:spacing w:after="60" w:line="240" w:lineRule="exact"/>
        <w:contextualSpacing w:val="0"/>
        <w:jc w:val="both"/>
        <w:rPr>
          <w:rFonts w:ascii="Verdana" w:hAnsi="Verdana"/>
          <w:sz w:val="18"/>
          <w:szCs w:val="18"/>
        </w:rPr>
      </w:pPr>
      <w:r w:rsidRPr="00A074C1">
        <w:rPr>
          <w:rFonts w:ascii="Verdana" w:hAnsi="Verdana"/>
          <w:sz w:val="18"/>
          <w:szCs w:val="18"/>
        </w:rPr>
        <w:t xml:space="preserve">Zamawiający zastrzega możliwość realizacji zamówienia ze środków finansowych pochodzących </w:t>
      </w:r>
      <w:r w:rsidRPr="00A074C1">
        <w:rPr>
          <w:rFonts w:ascii="Verdana" w:hAnsi="Verdana"/>
          <w:sz w:val="18"/>
          <w:szCs w:val="18"/>
        </w:rPr>
        <w:br/>
        <w:t xml:space="preserve">z projektów zewnętrznych (unijnych), w których Zamawiający uczestniczy bądź będzie uczestniczył </w:t>
      </w:r>
      <w:r w:rsidRPr="00A074C1">
        <w:rPr>
          <w:rFonts w:ascii="Verdana" w:hAnsi="Verdana"/>
          <w:sz w:val="18"/>
          <w:szCs w:val="18"/>
        </w:rPr>
        <w:br/>
        <w:t>w okresie trwania umowy.</w:t>
      </w:r>
    </w:p>
    <w:p w14:paraId="5EFB84B4" w14:textId="77777777" w:rsidR="00A074C1" w:rsidRPr="00A074C1" w:rsidRDefault="00A074C1" w:rsidP="00A074C1">
      <w:pPr>
        <w:spacing w:after="60" w:line="240" w:lineRule="exact"/>
        <w:ind w:left="284"/>
        <w:jc w:val="both"/>
        <w:rPr>
          <w:rFonts w:ascii="Verdana" w:hAnsi="Verdana"/>
          <w:sz w:val="18"/>
          <w:szCs w:val="18"/>
        </w:rPr>
      </w:pPr>
    </w:p>
    <w:p w14:paraId="65FFB223" w14:textId="77777777" w:rsidR="009177A4" w:rsidRPr="001D40F4" w:rsidRDefault="009177A4" w:rsidP="0041010B">
      <w:pPr>
        <w:spacing w:after="60" w:line="240" w:lineRule="exact"/>
        <w:rPr>
          <w:rFonts w:ascii="Verdana" w:eastAsia="Tahoma" w:hAnsi="Verdana"/>
          <w:sz w:val="18"/>
          <w:szCs w:val="18"/>
        </w:rPr>
      </w:pPr>
    </w:p>
    <w:p w14:paraId="23B5B81E" w14:textId="77777777" w:rsidR="00A074C1" w:rsidRDefault="00A074C1" w:rsidP="001D40F4">
      <w:pPr>
        <w:spacing w:after="60" w:line="240" w:lineRule="exact"/>
        <w:jc w:val="center"/>
        <w:rPr>
          <w:rFonts w:ascii="Verdana" w:eastAsia="Tahoma" w:hAnsi="Verdana"/>
          <w:b/>
          <w:sz w:val="18"/>
          <w:szCs w:val="18"/>
        </w:rPr>
      </w:pPr>
    </w:p>
    <w:p w14:paraId="0D650BCD" w14:textId="77777777" w:rsidR="00A074C1" w:rsidRDefault="00A074C1" w:rsidP="001D40F4">
      <w:pPr>
        <w:spacing w:after="60" w:line="240" w:lineRule="exact"/>
        <w:jc w:val="center"/>
        <w:rPr>
          <w:rFonts w:ascii="Verdana" w:eastAsia="Tahoma" w:hAnsi="Verdana"/>
          <w:b/>
          <w:sz w:val="18"/>
          <w:szCs w:val="18"/>
        </w:rPr>
      </w:pPr>
    </w:p>
    <w:p w14:paraId="1D61D570" w14:textId="0759F89C" w:rsidR="009177A4" w:rsidRPr="001D40F4" w:rsidRDefault="009177A4" w:rsidP="001D40F4">
      <w:pPr>
        <w:spacing w:after="60" w:line="240" w:lineRule="exact"/>
        <w:jc w:val="center"/>
        <w:rPr>
          <w:rFonts w:ascii="Verdana" w:eastAsia="Tahoma" w:hAnsi="Verdana"/>
          <w:b/>
          <w:sz w:val="18"/>
          <w:szCs w:val="18"/>
        </w:rPr>
      </w:pPr>
      <w:r w:rsidRPr="001D40F4">
        <w:rPr>
          <w:rFonts w:ascii="Verdana" w:eastAsia="Tahoma" w:hAnsi="Verdana"/>
          <w:b/>
          <w:sz w:val="18"/>
          <w:szCs w:val="18"/>
        </w:rPr>
        <w:lastRenderedPageBreak/>
        <w:t>§ 2</w:t>
      </w:r>
    </w:p>
    <w:p w14:paraId="4D45F2AB" w14:textId="77777777" w:rsidR="009177A4" w:rsidRPr="001D40F4" w:rsidRDefault="009177A4" w:rsidP="001D40F4">
      <w:pPr>
        <w:spacing w:after="60" w:line="240" w:lineRule="exact"/>
        <w:jc w:val="center"/>
        <w:rPr>
          <w:rFonts w:ascii="Verdana" w:eastAsiaTheme="minorHAnsi" w:hAnsi="Verdana"/>
          <w:b/>
          <w:sz w:val="18"/>
          <w:szCs w:val="18"/>
        </w:rPr>
      </w:pPr>
      <w:r w:rsidRPr="001D40F4">
        <w:rPr>
          <w:rFonts w:ascii="Verdana" w:eastAsiaTheme="minorHAnsi" w:hAnsi="Verdana"/>
          <w:b/>
          <w:sz w:val="18"/>
          <w:szCs w:val="18"/>
        </w:rPr>
        <w:t>Termin realizacji przedmiotu umowy</w:t>
      </w:r>
    </w:p>
    <w:p w14:paraId="0F7B60D1" w14:textId="2CF19635" w:rsidR="009177A4" w:rsidRPr="0041010B" w:rsidRDefault="009177A4" w:rsidP="009B5853">
      <w:pPr>
        <w:pStyle w:val="Akapitzlist"/>
        <w:numPr>
          <w:ilvl w:val="0"/>
          <w:numId w:val="47"/>
        </w:numPr>
        <w:spacing w:after="60" w:line="240" w:lineRule="exact"/>
        <w:contextualSpacing w:val="0"/>
        <w:jc w:val="both"/>
        <w:rPr>
          <w:rFonts w:ascii="Verdana" w:eastAsiaTheme="minorHAnsi" w:hAnsi="Verdana"/>
          <w:sz w:val="18"/>
          <w:szCs w:val="18"/>
        </w:rPr>
      </w:pPr>
      <w:r w:rsidRPr="0041010B">
        <w:rPr>
          <w:rFonts w:ascii="Verdana" w:hAnsi="Verdana"/>
          <w:sz w:val="18"/>
          <w:szCs w:val="18"/>
        </w:rPr>
        <w:t xml:space="preserve">Umowa obowiązuje od dnia podpisania przez Strony do dnia udzielenia zamówienia łącznie na kwotę równą cenie oferty wybranej w postępowaniu, </w:t>
      </w:r>
      <w:r w:rsidR="00D201C5" w:rsidRPr="0041010B">
        <w:rPr>
          <w:rFonts w:ascii="Verdana" w:hAnsi="Verdana"/>
          <w:sz w:val="18"/>
          <w:szCs w:val="18"/>
        </w:rPr>
        <w:t xml:space="preserve">tj. ………………, </w:t>
      </w:r>
      <w:r w:rsidRPr="0041010B">
        <w:rPr>
          <w:rFonts w:ascii="Verdana" w:hAnsi="Verdana"/>
          <w:sz w:val="18"/>
          <w:szCs w:val="18"/>
        </w:rPr>
        <w:t xml:space="preserve">jednak nie dłużej niż </w:t>
      </w:r>
      <w:r w:rsidR="00D201C5" w:rsidRPr="0041010B">
        <w:rPr>
          <w:rFonts w:ascii="Verdana" w:hAnsi="Verdana"/>
          <w:sz w:val="18"/>
          <w:szCs w:val="18"/>
        </w:rPr>
        <w:t xml:space="preserve">przez okres </w:t>
      </w:r>
      <w:r w:rsidR="001D40F4" w:rsidRPr="0041010B">
        <w:rPr>
          <w:rFonts w:ascii="Verdana" w:hAnsi="Verdana"/>
          <w:b/>
          <w:sz w:val="18"/>
          <w:szCs w:val="18"/>
        </w:rPr>
        <w:t>12</w:t>
      </w:r>
      <w:r w:rsidR="00D201C5" w:rsidRPr="0041010B">
        <w:rPr>
          <w:rFonts w:ascii="Verdana" w:hAnsi="Verdana"/>
          <w:sz w:val="18"/>
          <w:szCs w:val="18"/>
        </w:rPr>
        <w:t xml:space="preserve"> miesięcy od dnia podpisania umowy</w:t>
      </w:r>
      <w:r w:rsidRPr="0041010B">
        <w:rPr>
          <w:rFonts w:ascii="Verdana" w:eastAsiaTheme="minorHAnsi" w:hAnsi="Verdana"/>
          <w:sz w:val="18"/>
          <w:szCs w:val="18"/>
        </w:rPr>
        <w:t>.</w:t>
      </w:r>
    </w:p>
    <w:p w14:paraId="32404A08" w14:textId="12B5368B" w:rsidR="00753EC2" w:rsidRPr="0041010B" w:rsidRDefault="009177A4" w:rsidP="009B5853">
      <w:pPr>
        <w:pStyle w:val="Akapitzlist"/>
        <w:numPr>
          <w:ilvl w:val="0"/>
          <w:numId w:val="47"/>
        </w:numPr>
        <w:spacing w:after="60" w:line="240" w:lineRule="exact"/>
        <w:contextualSpacing w:val="0"/>
        <w:jc w:val="both"/>
        <w:rPr>
          <w:rFonts w:ascii="Verdana" w:hAnsi="Verdana"/>
          <w:sz w:val="18"/>
          <w:szCs w:val="18"/>
        </w:rPr>
      </w:pPr>
      <w:r w:rsidRPr="0041010B">
        <w:rPr>
          <w:rFonts w:ascii="Verdana" w:hAnsi="Verdana"/>
          <w:sz w:val="18"/>
          <w:szCs w:val="18"/>
        </w:rPr>
        <w:t xml:space="preserve">Wykonawca będzie realizował przedmiot umowy sukcesywnie w ilościach wynikających </w:t>
      </w:r>
      <w:r w:rsidRPr="0041010B">
        <w:rPr>
          <w:rFonts w:ascii="Verdana" w:hAnsi="Verdana"/>
          <w:sz w:val="18"/>
          <w:szCs w:val="18"/>
        </w:rPr>
        <w:br/>
        <w:t>z bieżących potrzeb Zamaw</w:t>
      </w:r>
      <w:r w:rsidR="00307B34" w:rsidRPr="0041010B">
        <w:rPr>
          <w:rFonts w:ascii="Verdana" w:hAnsi="Verdana"/>
          <w:sz w:val="18"/>
          <w:szCs w:val="18"/>
        </w:rPr>
        <w:t>iającego, każ</w:t>
      </w:r>
      <w:r w:rsidR="001D40F4" w:rsidRPr="0041010B">
        <w:rPr>
          <w:rFonts w:ascii="Verdana" w:hAnsi="Verdana"/>
          <w:sz w:val="18"/>
          <w:szCs w:val="18"/>
        </w:rPr>
        <w:t>dorazowo w terminie</w:t>
      </w:r>
      <w:r w:rsidR="00307B34" w:rsidRPr="0041010B">
        <w:rPr>
          <w:rFonts w:ascii="Verdana" w:hAnsi="Verdana"/>
          <w:sz w:val="18"/>
          <w:szCs w:val="18"/>
        </w:rPr>
        <w:t>:</w:t>
      </w:r>
      <w:r w:rsidR="0041010B">
        <w:rPr>
          <w:rFonts w:ascii="Verdana" w:hAnsi="Verdana"/>
          <w:sz w:val="18"/>
          <w:szCs w:val="18"/>
        </w:rPr>
        <w:t xml:space="preserve"> </w:t>
      </w:r>
      <w:r w:rsidR="00307B34" w:rsidRPr="0041010B">
        <w:rPr>
          <w:rFonts w:ascii="Verdana" w:hAnsi="Verdana"/>
          <w:sz w:val="18"/>
          <w:szCs w:val="18"/>
        </w:rPr>
        <w:t xml:space="preserve">…….. dni roboczych </w:t>
      </w:r>
      <w:r w:rsidRPr="0041010B">
        <w:rPr>
          <w:rFonts w:ascii="Verdana" w:hAnsi="Verdana"/>
          <w:sz w:val="18"/>
          <w:szCs w:val="18"/>
        </w:rPr>
        <w:t>od daty złożenia zamówienia</w:t>
      </w:r>
      <w:r w:rsidR="008B464C" w:rsidRPr="0041010B">
        <w:rPr>
          <w:rFonts w:ascii="Verdana" w:hAnsi="Verdana"/>
          <w:sz w:val="18"/>
          <w:szCs w:val="18"/>
        </w:rPr>
        <w:t xml:space="preserve"> -</w:t>
      </w:r>
      <w:r w:rsidRPr="0041010B">
        <w:rPr>
          <w:rFonts w:ascii="Verdana" w:hAnsi="Verdana"/>
          <w:sz w:val="18"/>
          <w:szCs w:val="18"/>
        </w:rPr>
        <w:t xml:space="preserve"> drogą elektroniczną</w:t>
      </w:r>
      <w:r w:rsidR="00D830ED" w:rsidRPr="0041010B">
        <w:rPr>
          <w:rFonts w:ascii="Verdana" w:hAnsi="Verdana"/>
          <w:sz w:val="18"/>
          <w:szCs w:val="18"/>
        </w:rPr>
        <w:t xml:space="preserve"> na adres ………………………..</w:t>
      </w:r>
      <w:r w:rsidR="008B464C" w:rsidRPr="0041010B">
        <w:rPr>
          <w:rFonts w:ascii="Verdana" w:hAnsi="Verdana"/>
          <w:sz w:val="18"/>
          <w:szCs w:val="18"/>
        </w:rPr>
        <w:t>, lub faxem</w:t>
      </w:r>
      <w:r w:rsidR="00D830ED" w:rsidRPr="0041010B">
        <w:rPr>
          <w:rFonts w:ascii="Verdana" w:hAnsi="Verdana"/>
          <w:sz w:val="18"/>
          <w:szCs w:val="18"/>
        </w:rPr>
        <w:t xml:space="preserve"> na nr …………………………………</w:t>
      </w:r>
    </w:p>
    <w:p w14:paraId="5D447765" w14:textId="77777777" w:rsidR="00307B34" w:rsidRPr="001D40F4" w:rsidRDefault="00307B34" w:rsidP="0041010B">
      <w:pPr>
        <w:spacing w:after="60" w:line="240" w:lineRule="exact"/>
        <w:rPr>
          <w:rFonts w:ascii="Verdana" w:hAnsi="Verdana"/>
          <w:sz w:val="18"/>
          <w:szCs w:val="18"/>
        </w:rPr>
      </w:pPr>
    </w:p>
    <w:p w14:paraId="6AEB36E3" w14:textId="1269E804" w:rsidR="009177A4" w:rsidRPr="0041010B" w:rsidRDefault="009177A4" w:rsidP="0041010B">
      <w:pPr>
        <w:spacing w:after="60" w:line="240" w:lineRule="exact"/>
        <w:jc w:val="center"/>
        <w:rPr>
          <w:rFonts w:ascii="Verdana" w:hAnsi="Verdana"/>
          <w:b/>
          <w:sz w:val="18"/>
          <w:szCs w:val="18"/>
        </w:rPr>
      </w:pPr>
      <w:r w:rsidRPr="0041010B">
        <w:rPr>
          <w:rFonts w:ascii="Verdana" w:hAnsi="Verdana"/>
          <w:b/>
          <w:sz w:val="18"/>
          <w:szCs w:val="18"/>
        </w:rPr>
        <w:t>§ 3</w:t>
      </w:r>
    </w:p>
    <w:p w14:paraId="5CA58F09" w14:textId="77777777" w:rsidR="009177A4" w:rsidRPr="0041010B" w:rsidRDefault="009177A4" w:rsidP="0041010B">
      <w:pPr>
        <w:spacing w:after="60" w:line="240" w:lineRule="exact"/>
        <w:jc w:val="center"/>
        <w:rPr>
          <w:rFonts w:ascii="Verdana" w:hAnsi="Verdana"/>
          <w:b/>
          <w:sz w:val="18"/>
          <w:szCs w:val="18"/>
        </w:rPr>
      </w:pPr>
      <w:r w:rsidRPr="0041010B">
        <w:rPr>
          <w:rFonts w:ascii="Verdana" w:hAnsi="Verdana"/>
          <w:b/>
          <w:sz w:val="18"/>
          <w:szCs w:val="18"/>
        </w:rPr>
        <w:t>Wynagrodzenie</w:t>
      </w:r>
    </w:p>
    <w:p w14:paraId="566D2DC0" w14:textId="557B4652" w:rsidR="009177A4" w:rsidRPr="0041010B" w:rsidRDefault="00862103" w:rsidP="009B5853">
      <w:pPr>
        <w:pStyle w:val="Akapitzlist"/>
        <w:numPr>
          <w:ilvl w:val="0"/>
          <w:numId w:val="48"/>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Z</w:t>
      </w:r>
      <w:r w:rsidR="009177A4" w:rsidRPr="0041010B">
        <w:rPr>
          <w:rFonts w:ascii="Verdana" w:hAnsi="Verdana"/>
          <w:sz w:val="18"/>
          <w:szCs w:val="18"/>
        </w:rPr>
        <w:t xml:space="preserve">ałącznik nr </w:t>
      </w:r>
      <w:r w:rsidR="00FE4AE5">
        <w:rPr>
          <w:rFonts w:ascii="Verdana" w:hAnsi="Verdana"/>
          <w:sz w:val="18"/>
          <w:szCs w:val="18"/>
        </w:rPr>
        <w:t>2A-</w:t>
      </w:r>
      <w:r w:rsidR="0041010B">
        <w:rPr>
          <w:rFonts w:ascii="Verdana" w:hAnsi="Verdana"/>
          <w:sz w:val="18"/>
          <w:szCs w:val="18"/>
        </w:rPr>
        <w:t>B</w:t>
      </w:r>
      <w:r w:rsidR="009177A4" w:rsidRPr="0041010B">
        <w:rPr>
          <w:rFonts w:ascii="Verdana" w:hAnsi="Verdana"/>
          <w:sz w:val="18"/>
          <w:szCs w:val="18"/>
        </w:rPr>
        <w:t xml:space="preserve"> do niniejszej umowy, zawiera </w:t>
      </w:r>
      <w:r w:rsidR="00307B34" w:rsidRPr="0041010B">
        <w:rPr>
          <w:rFonts w:ascii="Verdana" w:hAnsi="Verdana"/>
          <w:sz w:val="18"/>
          <w:szCs w:val="18"/>
        </w:rPr>
        <w:t xml:space="preserve">cennik </w:t>
      </w:r>
      <w:r w:rsidR="0041010B">
        <w:rPr>
          <w:rFonts w:ascii="Verdana" w:hAnsi="Verdana"/>
          <w:sz w:val="18"/>
          <w:szCs w:val="18"/>
        </w:rPr>
        <w:t>papieru kserograficznego/artykułów biurowych, których</w:t>
      </w:r>
      <w:r w:rsidR="009177A4" w:rsidRPr="0041010B">
        <w:rPr>
          <w:rFonts w:ascii="Verdana" w:hAnsi="Verdana"/>
          <w:sz w:val="18"/>
          <w:szCs w:val="18"/>
        </w:rPr>
        <w:t xml:space="preserve"> prognozowana do zakupu ilość, wyceniona przez Wykonawcę w złożonej ofercie, ma wartość netto: .................... PLN, brutto: ...................... PLN (słownie: ........................... PLN).</w:t>
      </w:r>
    </w:p>
    <w:p w14:paraId="17D0208D" w14:textId="3EC05484" w:rsidR="006C5305" w:rsidRDefault="006C5305" w:rsidP="009B5853">
      <w:pPr>
        <w:pStyle w:val="Akapitzlist"/>
        <w:numPr>
          <w:ilvl w:val="0"/>
          <w:numId w:val="48"/>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 xml:space="preserve">Za dostarczony przedmiot umowy Wykonawca będzie wystawiał faktury </w:t>
      </w:r>
      <w:r w:rsidR="00A074C1">
        <w:rPr>
          <w:rFonts w:ascii="Verdana" w:hAnsi="Verdana"/>
          <w:sz w:val="18"/>
          <w:szCs w:val="18"/>
        </w:rPr>
        <w:t>według cen jednostkowych podanych</w:t>
      </w:r>
      <w:r w:rsidRPr="0041010B">
        <w:rPr>
          <w:rFonts w:ascii="Verdana" w:hAnsi="Verdana"/>
          <w:sz w:val="18"/>
          <w:szCs w:val="18"/>
        </w:rPr>
        <w:t xml:space="preserve"> w załączniku nr </w:t>
      </w:r>
      <w:r w:rsidR="00A074C1">
        <w:rPr>
          <w:rFonts w:ascii="Verdana" w:hAnsi="Verdana"/>
          <w:sz w:val="18"/>
          <w:szCs w:val="18"/>
        </w:rPr>
        <w:t>2 A-B</w:t>
      </w:r>
      <w:r w:rsidRPr="0041010B">
        <w:rPr>
          <w:rFonts w:ascii="Verdana" w:hAnsi="Verdana"/>
          <w:sz w:val="18"/>
          <w:szCs w:val="18"/>
        </w:rPr>
        <w:t xml:space="preserve"> do niniejszej umowy, z zastrzeżeniem § 7 ust. 2 umowy.</w:t>
      </w:r>
    </w:p>
    <w:p w14:paraId="2A01E4F4" w14:textId="7ABA81C2" w:rsidR="00686C72" w:rsidRPr="0041010B" w:rsidRDefault="00686C72" w:rsidP="009B5853">
      <w:pPr>
        <w:pStyle w:val="Akapitzlist"/>
        <w:numPr>
          <w:ilvl w:val="0"/>
          <w:numId w:val="48"/>
        </w:numPr>
        <w:spacing w:after="60" w:line="240" w:lineRule="exact"/>
        <w:ind w:left="714" w:hanging="357"/>
        <w:contextualSpacing w:val="0"/>
        <w:jc w:val="both"/>
        <w:rPr>
          <w:rFonts w:ascii="Verdana" w:hAnsi="Verdana"/>
          <w:sz w:val="18"/>
          <w:szCs w:val="18"/>
        </w:rPr>
      </w:pPr>
      <w:r>
        <w:rPr>
          <w:rFonts w:ascii="Verdana" w:hAnsi="Verdana"/>
          <w:sz w:val="18"/>
          <w:szCs w:val="18"/>
        </w:rPr>
        <w:t xml:space="preserve">Wykonawca do każdego zamówienia będzie wystawiał osobną fakturę wraz z podaniem numeru zamówienia. </w:t>
      </w:r>
    </w:p>
    <w:p w14:paraId="0090CD11" w14:textId="1A31F3E4" w:rsidR="0083437A" w:rsidRPr="0041010B" w:rsidRDefault="0083437A" w:rsidP="009B5853">
      <w:pPr>
        <w:pStyle w:val="Akapitzlist"/>
        <w:numPr>
          <w:ilvl w:val="0"/>
          <w:numId w:val="48"/>
        </w:numPr>
        <w:spacing w:after="60" w:line="240" w:lineRule="exact"/>
        <w:ind w:left="714" w:hanging="357"/>
        <w:contextualSpacing w:val="0"/>
        <w:jc w:val="both"/>
        <w:rPr>
          <w:rFonts w:ascii="Verdana" w:hAnsi="Verdana"/>
          <w:sz w:val="18"/>
          <w:szCs w:val="18"/>
        </w:rPr>
      </w:pPr>
      <w:r w:rsidRPr="0041010B">
        <w:rPr>
          <w:rFonts w:ascii="Verdana" w:hAnsi="Verdana"/>
          <w:sz w:val="18"/>
          <w:szCs w:val="18"/>
        </w:rPr>
        <w:t>W cenie dostawy umowy zawarte są wszystkie koszty związane z dostawą przedmiotu umowy: koszty transportu, opakowania ubezpieczenia na czas transportu, przygotowania dostawy do Użytkowni</w:t>
      </w:r>
      <w:r w:rsidR="006C5305" w:rsidRPr="0041010B">
        <w:rPr>
          <w:rFonts w:ascii="Verdana" w:hAnsi="Verdana"/>
          <w:sz w:val="18"/>
          <w:szCs w:val="18"/>
        </w:rPr>
        <w:t>ka oraz podatku VAT</w:t>
      </w:r>
      <w:r w:rsidRPr="0041010B">
        <w:rPr>
          <w:rFonts w:ascii="Verdana" w:hAnsi="Verdana"/>
          <w:sz w:val="18"/>
          <w:szCs w:val="18"/>
        </w:rPr>
        <w:t>.</w:t>
      </w:r>
    </w:p>
    <w:p w14:paraId="319C55B5" w14:textId="77777777" w:rsidR="009177A4" w:rsidRPr="001D40F4" w:rsidRDefault="009177A4" w:rsidP="001D40F4">
      <w:pPr>
        <w:spacing w:after="60" w:line="240" w:lineRule="exact"/>
        <w:rPr>
          <w:rFonts w:ascii="Verdana" w:eastAsiaTheme="minorEastAsia" w:hAnsi="Verdana"/>
          <w:sz w:val="18"/>
          <w:szCs w:val="18"/>
        </w:rPr>
      </w:pPr>
    </w:p>
    <w:p w14:paraId="5590CED4" w14:textId="77777777"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eastAsiaTheme="minorEastAsia" w:hAnsi="Verdana"/>
          <w:b/>
          <w:sz w:val="18"/>
          <w:szCs w:val="18"/>
        </w:rPr>
        <w:t>§ 4</w:t>
      </w:r>
    </w:p>
    <w:p w14:paraId="2F5B7F32" w14:textId="77777777" w:rsidR="009177A4" w:rsidRPr="0041010B" w:rsidRDefault="009177A4" w:rsidP="0041010B">
      <w:pPr>
        <w:spacing w:after="60" w:line="240" w:lineRule="exact"/>
        <w:jc w:val="center"/>
        <w:rPr>
          <w:rFonts w:ascii="Verdana" w:eastAsiaTheme="majorEastAsia" w:hAnsi="Verdana"/>
          <w:b/>
          <w:sz w:val="18"/>
          <w:szCs w:val="18"/>
        </w:rPr>
      </w:pPr>
      <w:r w:rsidRPr="0041010B">
        <w:rPr>
          <w:rFonts w:ascii="Verdana" w:eastAsiaTheme="majorEastAsia" w:hAnsi="Verdana"/>
          <w:b/>
          <w:sz w:val="18"/>
          <w:szCs w:val="18"/>
        </w:rPr>
        <w:t>Zapłata</w:t>
      </w:r>
    </w:p>
    <w:p w14:paraId="642B7562" w14:textId="6010E20A" w:rsidR="009177A4" w:rsidRPr="00686C72" w:rsidRDefault="009177A4" w:rsidP="009B5853">
      <w:pPr>
        <w:pStyle w:val="Akapitzlist"/>
        <w:numPr>
          <w:ilvl w:val="0"/>
          <w:numId w:val="49"/>
        </w:numPr>
        <w:spacing w:after="60" w:line="240" w:lineRule="exact"/>
        <w:contextualSpacing w:val="0"/>
        <w:jc w:val="both"/>
        <w:rPr>
          <w:rFonts w:ascii="Verdana" w:hAnsi="Verdana"/>
          <w:sz w:val="18"/>
          <w:szCs w:val="18"/>
        </w:rPr>
      </w:pPr>
      <w:r w:rsidRPr="0041010B">
        <w:rPr>
          <w:rFonts w:ascii="Verdana" w:hAnsi="Verdana"/>
          <w:sz w:val="18"/>
          <w:szCs w:val="18"/>
        </w:rPr>
        <w:t>Zamawiający zobowiązuje się do zapłaty faktury za dostarczon</w:t>
      </w:r>
      <w:r w:rsidR="00862103" w:rsidRPr="0041010B">
        <w:rPr>
          <w:rFonts w:ascii="Verdana" w:hAnsi="Verdana"/>
          <w:sz w:val="18"/>
          <w:szCs w:val="18"/>
        </w:rPr>
        <w:t xml:space="preserve">y przedmiot umowy </w:t>
      </w:r>
      <w:r w:rsidRPr="0041010B">
        <w:rPr>
          <w:rFonts w:ascii="Verdana" w:hAnsi="Verdana"/>
          <w:sz w:val="18"/>
          <w:szCs w:val="18"/>
        </w:rPr>
        <w:t xml:space="preserve">w terminie </w:t>
      </w:r>
      <w:r w:rsidR="00862103" w:rsidRPr="0041010B">
        <w:rPr>
          <w:rFonts w:ascii="Verdana" w:hAnsi="Verdana"/>
          <w:sz w:val="18"/>
          <w:szCs w:val="18"/>
        </w:rPr>
        <w:br/>
      </w:r>
      <w:r w:rsidRPr="0041010B">
        <w:rPr>
          <w:rFonts w:ascii="Verdana" w:hAnsi="Verdana"/>
          <w:sz w:val="18"/>
          <w:szCs w:val="18"/>
        </w:rPr>
        <w:t xml:space="preserve">do </w:t>
      </w:r>
      <w:r w:rsidRPr="00686C72">
        <w:rPr>
          <w:rFonts w:ascii="Verdana" w:hAnsi="Verdana"/>
          <w:b/>
          <w:sz w:val="18"/>
          <w:szCs w:val="18"/>
        </w:rPr>
        <w:t>21</w:t>
      </w:r>
      <w:r w:rsidRPr="0041010B">
        <w:rPr>
          <w:rFonts w:ascii="Verdana" w:hAnsi="Verdana"/>
          <w:sz w:val="18"/>
          <w:szCs w:val="18"/>
        </w:rPr>
        <w:t xml:space="preserve"> dni od daty dostarczenia prawidłowo wystawionej faktury</w:t>
      </w:r>
      <w:r w:rsidRPr="0041010B" w:rsidDel="00295758">
        <w:rPr>
          <w:rFonts w:ascii="Verdana" w:hAnsi="Verdana"/>
          <w:sz w:val="18"/>
          <w:szCs w:val="18"/>
        </w:rPr>
        <w:t xml:space="preserve"> </w:t>
      </w:r>
      <w:r w:rsidR="00862103" w:rsidRPr="0041010B">
        <w:rPr>
          <w:rFonts w:ascii="Verdana" w:hAnsi="Verdana"/>
          <w:sz w:val="18"/>
          <w:szCs w:val="18"/>
        </w:rPr>
        <w:t xml:space="preserve">do </w:t>
      </w:r>
      <w:r w:rsidR="00686C72" w:rsidRPr="00686C72">
        <w:rPr>
          <w:rFonts w:ascii="Verdana" w:hAnsi="Verdana"/>
          <w:sz w:val="18"/>
          <w:szCs w:val="18"/>
        </w:rPr>
        <w:t xml:space="preserve">Działu Transportu </w:t>
      </w:r>
      <w:r w:rsidR="00686C72">
        <w:rPr>
          <w:rFonts w:ascii="Verdana" w:hAnsi="Verdana"/>
          <w:sz w:val="18"/>
          <w:szCs w:val="18"/>
        </w:rPr>
        <w:br/>
      </w:r>
      <w:r w:rsidR="00686C72" w:rsidRPr="00686C72">
        <w:rPr>
          <w:rFonts w:ascii="Verdana" w:hAnsi="Verdana"/>
          <w:sz w:val="18"/>
          <w:szCs w:val="18"/>
        </w:rPr>
        <w:t>i Zaopatrzenia UMW, Wybrzeże L. Pasteura 1, 50-367 Wrocław</w:t>
      </w:r>
      <w:r w:rsidR="00686C72">
        <w:rPr>
          <w:rFonts w:ascii="Verdana" w:hAnsi="Verdana"/>
          <w:sz w:val="18"/>
          <w:szCs w:val="18"/>
        </w:rPr>
        <w:t>,</w:t>
      </w:r>
      <w:r w:rsidRPr="00686C72">
        <w:rPr>
          <w:rFonts w:ascii="Verdana" w:hAnsi="Verdana"/>
          <w:sz w:val="18"/>
          <w:szCs w:val="18"/>
        </w:rPr>
        <w:t xml:space="preserve"> po potwierdzeniu zgodności dostawy z zamówieniem.</w:t>
      </w:r>
    </w:p>
    <w:p w14:paraId="724310BB" w14:textId="77777777" w:rsidR="009177A4" w:rsidRPr="0041010B" w:rsidRDefault="009177A4" w:rsidP="009B5853">
      <w:pPr>
        <w:pStyle w:val="Akapitzlist"/>
        <w:numPr>
          <w:ilvl w:val="0"/>
          <w:numId w:val="49"/>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 xml:space="preserve">Płatność, o której mowa w ust. 1, będzie dokonana przelewem na konto Wykonawcy, wskazane </w:t>
      </w:r>
      <w:r w:rsidRPr="0041010B">
        <w:rPr>
          <w:rFonts w:ascii="Verdana" w:eastAsiaTheme="minorEastAsia" w:hAnsi="Verdana"/>
          <w:sz w:val="18"/>
          <w:szCs w:val="18"/>
        </w:rPr>
        <w:br/>
        <w:t>w fakturze.</w:t>
      </w:r>
    </w:p>
    <w:p w14:paraId="11E5D7DD" w14:textId="77777777" w:rsidR="009177A4" w:rsidRPr="0041010B" w:rsidRDefault="009177A4" w:rsidP="009B5853">
      <w:pPr>
        <w:pStyle w:val="Akapitzlist"/>
        <w:numPr>
          <w:ilvl w:val="0"/>
          <w:numId w:val="49"/>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Faktura za dostawę przedmiotu umowy zostanie wystawiona na adres: Uniwersytet Medyczny we Wrocławiu Wybrzeże L. Pasteura 1, 50-367 Wrocław, NIP 896-000-57-79.</w:t>
      </w:r>
    </w:p>
    <w:p w14:paraId="3996EB90" w14:textId="77777777" w:rsidR="009177A4" w:rsidRPr="0041010B" w:rsidRDefault="009177A4" w:rsidP="009B5853">
      <w:pPr>
        <w:pStyle w:val="Akapitzlist"/>
        <w:numPr>
          <w:ilvl w:val="0"/>
          <w:numId w:val="49"/>
        </w:numPr>
        <w:spacing w:after="60" w:line="240" w:lineRule="exact"/>
        <w:ind w:left="714" w:hanging="357"/>
        <w:contextualSpacing w:val="0"/>
        <w:jc w:val="both"/>
        <w:rPr>
          <w:rFonts w:ascii="Verdana" w:hAnsi="Verdana"/>
          <w:sz w:val="18"/>
          <w:szCs w:val="18"/>
        </w:rPr>
      </w:pPr>
      <w:r w:rsidRPr="0041010B">
        <w:rPr>
          <w:rFonts w:ascii="Verdana" w:eastAsiaTheme="minorEastAsia" w:hAnsi="Verdana"/>
          <w:sz w:val="18"/>
          <w:szCs w:val="18"/>
        </w:rPr>
        <w:t>Za datę zapłaty przyjmuje się datę wydania polecenia przelewu bankowi Zamawiającego.</w:t>
      </w:r>
    </w:p>
    <w:p w14:paraId="63B53060" w14:textId="77777777" w:rsidR="005D2815" w:rsidRPr="001D40F4" w:rsidRDefault="005D2815" w:rsidP="001D40F4">
      <w:pPr>
        <w:spacing w:after="60" w:line="240" w:lineRule="exact"/>
        <w:rPr>
          <w:rFonts w:ascii="Verdana" w:eastAsiaTheme="minorEastAsia" w:hAnsi="Verdana"/>
          <w:sz w:val="18"/>
          <w:szCs w:val="18"/>
        </w:rPr>
      </w:pPr>
    </w:p>
    <w:p w14:paraId="0A36CABB" w14:textId="4798E8DD"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eastAsiaTheme="minorEastAsia" w:hAnsi="Verdana"/>
          <w:b/>
          <w:sz w:val="18"/>
          <w:szCs w:val="18"/>
        </w:rPr>
        <w:t>§ 5</w:t>
      </w:r>
    </w:p>
    <w:p w14:paraId="730C303D" w14:textId="77777777" w:rsidR="009177A4" w:rsidRPr="0041010B" w:rsidRDefault="009177A4" w:rsidP="0041010B">
      <w:pPr>
        <w:spacing w:after="60" w:line="240" w:lineRule="exact"/>
        <w:jc w:val="center"/>
        <w:rPr>
          <w:rFonts w:ascii="Verdana" w:eastAsiaTheme="minorEastAsia" w:hAnsi="Verdana"/>
          <w:b/>
          <w:sz w:val="18"/>
          <w:szCs w:val="18"/>
        </w:rPr>
      </w:pPr>
      <w:r w:rsidRPr="0041010B">
        <w:rPr>
          <w:rFonts w:ascii="Verdana" w:hAnsi="Verdana"/>
          <w:b/>
          <w:sz w:val="18"/>
          <w:szCs w:val="18"/>
        </w:rPr>
        <w:t>Odbiór, gwarancja i reklamacja</w:t>
      </w:r>
    </w:p>
    <w:p w14:paraId="6F83FCDB" w14:textId="77777777"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Reklamacje ilościowe (zgodności dostawy z zamówieniem i deklarowanymi ilościami wyszczególnionymi w formularzu asortymentowo-cenowym) Zamawiający zgłaszać będzie Wykonawcy pisemnie, faxem lub drogą mailową w terminie nie później niż </w:t>
      </w:r>
      <w:r w:rsidRPr="00686C72">
        <w:rPr>
          <w:rFonts w:ascii="Verdana" w:hAnsi="Verdana"/>
          <w:b/>
          <w:sz w:val="18"/>
          <w:szCs w:val="18"/>
        </w:rPr>
        <w:t>7</w:t>
      </w:r>
      <w:r w:rsidRPr="00686C72">
        <w:rPr>
          <w:rFonts w:ascii="Verdana" w:hAnsi="Verdana"/>
          <w:sz w:val="18"/>
          <w:szCs w:val="18"/>
        </w:rPr>
        <w:t xml:space="preserve"> dni roboczych od daty odbioru przedmiotu zamówienia.</w:t>
      </w:r>
    </w:p>
    <w:p w14:paraId="358851D7" w14:textId="77777777"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wystąpienia braków ilościowych, Wykonawca uzupełni braki ilościowe w ciągu </w:t>
      </w:r>
      <w:r w:rsidRPr="00686C72">
        <w:rPr>
          <w:rFonts w:ascii="Verdana" w:hAnsi="Verdana"/>
          <w:b/>
          <w:sz w:val="18"/>
          <w:szCs w:val="18"/>
        </w:rPr>
        <w:t>2</w:t>
      </w:r>
      <w:r w:rsidRPr="00686C72">
        <w:rPr>
          <w:rFonts w:ascii="Verdana" w:hAnsi="Verdana"/>
          <w:sz w:val="18"/>
          <w:szCs w:val="18"/>
        </w:rPr>
        <w:t xml:space="preserve"> dni roboczych od otrzymania informacji od Zamawiającego na własny koszt i ryzyko. </w:t>
      </w:r>
    </w:p>
    <w:p w14:paraId="49B86C36" w14:textId="77777777"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Zamawiający zgłaszać będzie reklamacje jakościowe pisemnie, faxem lub drogą mailową wraz </w:t>
      </w:r>
      <w:r w:rsidRPr="00686C72">
        <w:rPr>
          <w:rFonts w:ascii="Verdana" w:hAnsi="Verdana"/>
          <w:sz w:val="18"/>
          <w:szCs w:val="18"/>
        </w:rPr>
        <w:br/>
        <w:t>z podaniem uzasadnienia.</w:t>
      </w:r>
    </w:p>
    <w:p w14:paraId="431C3BEB" w14:textId="67D6436F"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wystąpienia wad jakościowych Wykonawca wymieni towar na wolny od wad w ciągu </w:t>
      </w:r>
      <w:r w:rsidR="005D2815" w:rsidRPr="00686C72">
        <w:rPr>
          <w:rFonts w:ascii="Verdana" w:hAnsi="Verdana"/>
          <w:sz w:val="18"/>
          <w:szCs w:val="18"/>
        </w:rPr>
        <w:t>………</w:t>
      </w:r>
      <w:r w:rsidRPr="00686C72">
        <w:rPr>
          <w:rFonts w:ascii="Verdana" w:hAnsi="Verdana"/>
          <w:sz w:val="18"/>
          <w:szCs w:val="18"/>
        </w:rPr>
        <w:t xml:space="preserve"> dni roboczych od otrzymania informacji od Zamawiającego. Wykonawca dokona wymiany towaru wadliwego na własny koszt i ryzyko. </w:t>
      </w:r>
    </w:p>
    <w:p w14:paraId="2D337A38" w14:textId="77777777"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zwrotu przedmiotu umowy, stwierdzenia pomyłki w cenie, stawce lub kwocie podatku </w:t>
      </w:r>
      <w:r w:rsidRPr="00686C72">
        <w:rPr>
          <w:rFonts w:ascii="Verdana" w:hAnsi="Verdana"/>
          <w:sz w:val="18"/>
          <w:szCs w:val="18"/>
        </w:rPr>
        <w:br/>
        <w:t xml:space="preserve">lub w jakiejkolwiek innej pozycji faktury, Wykonawca wystawi fakturę korygującą w ciągu 7 dni roboczych od otrzymania informacji od Zamawiającego. </w:t>
      </w:r>
    </w:p>
    <w:p w14:paraId="2AE473A3" w14:textId="77777777" w:rsidR="00D36A97"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lastRenderedPageBreak/>
        <w:t>Wykonawca ustosunkuje się do wniesionej przez Zamawiającego reklamacji z zachowaniem terminów określonych w ust. 2 i ust. 4 niniejszego paragrafu. Brak odpowiedzi w ciągu tego czasu jest uważany za uznanie przez Wykonawcę reklamacji i równoznaczny z dokonaniem wymiany wadliwego towaru na zgodny z zamówieniem.</w:t>
      </w:r>
    </w:p>
    <w:p w14:paraId="392F0319" w14:textId="4A7C4727" w:rsidR="00DB66EB" w:rsidRPr="00686C72" w:rsidRDefault="00D36A97" w:rsidP="009B5853">
      <w:pPr>
        <w:pStyle w:val="Akapitzlist"/>
        <w:numPr>
          <w:ilvl w:val="0"/>
          <w:numId w:val="50"/>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Wszelkie uwagi i ewentualne reklamacje Zamawiający będzie przekazywał bezpośrednio do Wykonawcy. Powiadomienie o stwierdzonych niezgodnościach nastąpi telefonicznie na nr: …………………….. lub faxem na nr: ………………….. lub drogą elektroniczną na adres: </w:t>
      </w:r>
      <w:hyperlink r:id="rId25" w:history="1">
        <w:r w:rsidRPr="00686C72">
          <w:rPr>
            <w:rStyle w:val="Hipercze"/>
            <w:rFonts w:ascii="Verdana" w:hAnsi="Verdana"/>
            <w:sz w:val="18"/>
            <w:szCs w:val="18"/>
          </w:rPr>
          <w:t>………………………………………….</w:t>
        </w:r>
      </w:hyperlink>
      <w:r w:rsidRPr="00686C72">
        <w:rPr>
          <w:rFonts w:ascii="Verdana" w:hAnsi="Verdana"/>
          <w:sz w:val="18"/>
          <w:szCs w:val="18"/>
        </w:rPr>
        <w:t xml:space="preserve">  </w:t>
      </w:r>
    </w:p>
    <w:p w14:paraId="5B96958C" w14:textId="77777777" w:rsidR="00DB66EB" w:rsidRPr="001D40F4" w:rsidRDefault="00DB66EB" w:rsidP="001D40F4">
      <w:pPr>
        <w:spacing w:after="60" w:line="240" w:lineRule="exact"/>
        <w:rPr>
          <w:rFonts w:ascii="Verdana" w:eastAsiaTheme="minorEastAsia" w:hAnsi="Verdana"/>
          <w:sz w:val="18"/>
          <w:szCs w:val="18"/>
        </w:rPr>
      </w:pPr>
    </w:p>
    <w:p w14:paraId="19411B1D" w14:textId="77777777" w:rsidR="009177A4" w:rsidRPr="00686C72" w:rsidRDefault="009177A4" w:rsidP="00686C72">
      <w:pPr>
        <w:spacing w:after="60" w:line="240" w:lineRule="exact"/>
        <w:jc w:val="center"/>
        <w:rPr>
          <w:rFonts w:ascii="Verdana" w:eastAsiaTheme="minorEastAsia" w:hAnsi="Verdana"/>
          <w:b/>
          <w:sz w:val="18"/>
          <w:szCs w:val="18"/>
        </w:rPr>
      </w:pPr>
      <w:r w:rsidRPr="00686C72">
        <w:rPr>
          <w:rFonts w:ascii="Verdana" w:eastAsiaTheme="minorEastAsia" w:hAnsi="Verdana"/>
          <w:b/>
          <w:sz w:val="18"/>
          <w:szCs w:val="18"/>
        </w:rPr>
        <w:t>§ 6</w:t>
      </w:r>
    </w:p>
    <w:p w14:paraId="71B9DB9C" w14:textId="77777777" w:rsidR="009177A4" w:rsidRPr="00686C72" w:rsidRDefault="009177A4" w:rsidP="00686C72">
      <w:pPr>
        <w:spacing w:after="60" w:line="240" w:lineRule="exact"/>
        <w:jc w:val="center"/>
        <w:rPr>
          <w:rFonts w:ascii="Verdana" w:eastAsiaTheme="majorEastAsia" w:hAnsi="Verdana"/>
          <w:b/>
          <w:sz w:val="18"/>
          <w:szCs w:val="18"/>
        </w:rPr>
      </w:pPr>
      <w:r w:rsidRPr="00686C72">
        <w:rPr>
          <w:rFonts w:ascii="Verdana" w:eastAsiaTheme="majorEastAsia" w:hAnsi="Verdana"/>
          <w:b/>
          <w:sz w:val="18"/>
          <w:szCs w:val="18"/>
        </w:rPr>
        <w:t>Kary umowne i odstąpienie od umowy</w:t>
      </w:r>
    </w:p>
    <w:p w14:paraId="7D79C07B" w14:textId="6E56F396" w:rsidR="00DB66EB" w:rsidRPr="00686C72" w:rsidRDefault="00DB66EB"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razie opóźnienia Wykonawcy w dostarczeniu przedmiotu umowy ponad termin określony w § 2 </w:t>
      </w:r>
      <w:r w:rsidR="009E15D5" w:rsidRPr="00686C72">
        <w:rPr>
          <w:rFonts w:ascii="Verdana" w:hAnsi="Verdana"/>
          <w:sz w:val="18"/>
          <w:szCs w:val="18"/>
        </w:rPr>
        <w:br/>
        <w:t>ust.</w:t>
      </w:r>
      <w:r w:rsidRPr="00686C72">
        <w:rPr>
          <w:rFonts w:ascii="Verdana" w:hAnsi="Verdana"/>
          <w:sz w:val="18"/>
          <w:szCs w:val="18"/>
        </w:rPr>
        <w:t xml:space="preserve"> 2 umowy, Zamawiający ma prawo naliczyć karę umowną w wysokości </w:t>
      </w:r>
      <w:r w:rsidR="00686C72">
        <w:rPr>
          <w:rFonts w:ascii="Verdana" w:hAnsi="Verdana"/>
          <w:sz w:val="18"/>
          <w:szCs w:val="18"/>
        </w:rPr>
        <w:t>5</w:t>
      </w:r>
      <w:r w:rsidRPr="00686C72">
        <w:rPr>
          <w:rFonts w:ascii="Verdana" w:hAnsi="Verdana"/>
          <w:sz w:val="18"/>
          <w:szCs w:val="18"/>
        </w:rPr>
        <w:t xml:space="preserve">% ceny brutto dostarczonego z opóźnieniem przedmiotu umowy za każdy rozpoczęty dzień opóźnienia, jeśli opóźnienie trwało nie dłużej niż 10 dni i </w:t>
      </w:r>
      <w:r w:rsidR="00686C72">
        <w:rPr>
          <w:rFonts w:ascii="Verdana" w:hAnsi="Verdana"/>
          <w:sz w:val="18"/>
          <w:szCs w:val="18"/>
        </w:rPr>
        <w:t>5</w:t>
      </w:r>
      <w:r w:rsidRPr="00686C72">
        <w:rPr>
          <w:rFonts w:ascii="Verdana" w:hAnsi="Verdana"/>
          <w:sz w:val="18"/>
          <w:szCs w:val="18"/>
        </w:rPr>
        <w:t xml:space="preserve"> % ceny brutto za każdy następny dzień opóźnienia.</w:t>
      </w:r>
    </w:p>
    <w:p w14:paraId="42DA236C" w14:textId="3FCC43A0" w:rsidR="00DB66EB" w:rsidRPr="00686C72" w:rsidRDefault="00DB66EB"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Jeżeli opóźnienie w dostawie przedmiotu umowy przekroczy 30 dni, po bezskutecznym wezwaniu Zamawiający może odstąpić od zawartej umowy i naliczyć karę umowną</w:t>
      </w:r>
      <w:r w:rsidR="00AE7CB3" w:rsidRPr="00686C72">
        <w:rPr>
          <w:rFonts w:ascii="Verdana" w:hAnsi="Verdana"/>
          <w:sz w:val="18"/>
          <w:szCs w:val="18"/>
        </w:rPr>
        <w:t xml:space="preserve"> </w:t>
      </w:r>
      <w:r w:rsidRPr="00686C72">
        <w:rPr>
          <w:rFonts w:ascii="Verdana" w:hAnsi="Verdana"/>
          <w:sz w:val="18"/>
          <w:szCs w:val="18"/>
        </w:rPr>
        <w:t>w wysokości 10 % ceny brutto przedmiotu umowy (§ 3 ust. 1 umowy).</w:t>
      </w:r>
    </w:p>
    <w:p w14:paraId="458DC013" w14:textId="37DC4AF0" w:rsidR="00DB66EB" w:rsidRPr="00686C72" w:rsidRDefault="00DB66EB"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niedokonania w terminie </w:t>
      </w:r>
      <w:r w:rsidR="002C3E2F" w:rsidRPr="00686C72">
        <w:rPr>
          <w:rFonts w:ascii="Verdana" w:hAnsi="Verdana"/>
          <w:sz w:val="18"/>
          <w:szCs w:val="18"/>
        </w:rPr>
        <w:t xml:space="preserve">uzupełnienia braków ilościowych lub </w:t>
      </w:r>
      <w:r w:rsidRPr="00686C72">
        <w:rPr>
          <w:rFonts w:ascii="Verdana" w:hAnsi="Verdana"/>
          <w:sz w:val="18"/>
          <w:szCs w:val="18"/>
        </w:rPr>
        <w:t xml:space="preserve">wymiany wadliwego przedmiotu umowy na przedmiot umowy bez wad, Wykonawca zapłaci na rzecz Zamawiającego karę umowną w </w:t>
      </w:r>
      <w:r w:rsidR="002C3E2F" w:rsidRPr="00686C72">
        <w:rPr>
          <w:rFonts w:ascii="Verdana" w:hAnsi="Verdana"/>
          <w:sz w:val="18"/>
          <w:szCs w:val="18"/>
        </w:rPr>
        <w:t>wysokości 5</w:t>
      </w:r>
      <w:r w:rsidRPr="00686C72">
        <w:rPr>
          <w:rFonts w:ascii="Verdana" w:hAnsi="Verdana"/>
          <w:sz w:val="18"/>
          <w:szCs w:val="18"/>
        </w:rPr>
        <w:t xml:space="preserve">% wartości brutto </w:t>
      </w:r>
      <w:r w:rsidR="002C3E2F" w:rsidRPr="00686C72">
        <w:rPr>
          <w:rFonts w:ascii="Verdana" w:hAnsi="Verdana"/>
          <w:sz w:val="18"/>
          <w:szCs w:val="18"/>
        </w:rPr>
        <w:t>nieuzupełnionego/</w:t>
      </w:r>
      <w:r w:rsidRPr="00686C72">
        <w:rPr>
          <w:rFonts w:ascii="Verdana" w:hAnsi="Verdana"/>
          <w:sz w:val="18"/>
          <w:szCs w:val="18"/>
        </w:rPr>
        <w:t xml:space="preserve">zareklamowanego </w:t>
      </w:r>
      <w:r w:rsidR="002C3E2F" w:rsidRPr="00686C72">
        <w:rPr>
          <w:rFonts w:ascii="Verdana" w:hAnsi="Verdana"/>
          <w:sz w:val="18"/>
          <w:szCs w:val="18"/>
        </w:rPr>
        <w:t xml:space="preserve">przez Zamawiającego </w:t>
      </w:r>
      <w:r w:rsidRPr="00686C72">
        <w:rPr>
          <w:rFonts w:ascii="Verdana" w:hAnsi="Verdana"/>
          <w:sz w:val="18"/>
          <w:szCs w:val="18"/>
        </w:rPr>
        <w:t xml:space="preserve">przedmiotu umowy za każdy dzień oczekiwania na </w:t>
      </w:r>
      <w:r w:rsidR="002C3E2F" w:rsidRPr="00686C72">
        <w:rPr>
          <w:rFonts w:ascii="Verdana" w:hAnsi="Verdana"/>
          <w:sz w:val="18"/>
          <w:szCs w:val="18"/>
        </w:rPr>
        <w:t>uzupełnienie/</w:t>
      </w:r>
      <w:r w:rsidRPr="00686C72">
        <w:rPr>
          <w:rFonts w:ascii="Verdana" w:hAnsi="Verdana"/>
          <w:sz w:val="18"/>
          <w:szCs w:val="18"/>
        </w:rPr>
        <w:t>wymianę, ponad termin</w:t>
      </w:r>
      <w:r w:rsidR="009C6804" w:rsidRPr="00686C72">
        <w:rPr>
          <w:rFonts w:ascii="Verdana" w:hAnsi="Verdana"/>
          <w:sz w:val="18"/>
          <w:szCs w:val="18"/>
        </w:rPr>
        <w:t>y</w:t>
      </w:r>
      <w:r w:rsidRPr="00686C72">
        <w:rPr>
          <w:rFonts w:ascii="Verdana" w:hAnsi="Verdana"/>
          <w:sz w:val="18"/>
          <w:szCs w:val="18"/>
        </w:rPr>
        <w:t xml:space="preserve"> określon</w:t>
      </w:r>
      <w:r w:rsidR="009C6804" w:rsidRPr="00686C72">
        <w:rPr>
          <w:rFonts w:ascii="Verdana" w:hAnsi="Verdana"/>
          <w:sz w:val="18"/>
          <w:szCs w:val="18"/>
        </w:rPr>
        <w:t>e</w:t>
      </w:r>
      <w:r w:rsidRPr="00686C72">
        <w:rPr>
          <w:rFonts w:ascii="Verdana" w:hAnsi="Verdana"/>
          <w:sz w:val="18"/>
          <w:szCs w:val="18"/>
        </w:rPr>
        <w:t xml:space="preserve"> </w:t>
      </w:r>
      <w:r w:rsidR="004D64CF" w:rsidRPr="00686C72">
        <w:rPr>
          <w:rFonts w:ascii="Verdana" w:hAnsi="Verdana"/>
          <w:sz w:val="18"/>
          <w:szCs w:val="18"/>
        </w:rPr>
        <w:t>odpowiednio w § 5 ust. 2 i ust. 4 umowy.</w:t>
      </w:r>
    </w:p>
    <w:p w14:paraId="7BA1F6E1"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eastAsiaTheme="minorEastAsia" w:hAnsi="Verdana"/>
          <w:sz w:val="18"/>
          <w:szCs w:val="18"/>
        </w:rPr>
        <w:t>Stronom przysługuje prawo odstąpienia od umowy wyłącznie w przypadkach przewidzianych we właściwych przepisach prawa lub w niniejszej umowie.</w:t>
      </w:r>
    </w:p>
    <w:p w14:paraId="0F891ABD"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eastAsiaTheme="minorEastAsia" w:hAnsi="Verdana"/>
          <w:sz w:val="18"/>
          <w:szCs w:val="18"/>
        </w:rPr>
      </w:pPr>
      <w:r w:rsidRPr="00686C72">
        <w:rPr>
          <w:rFonts w:ascii="Verdana" w:hAnsi="Verdana"/>
          <w:sz w:val="18"/>
          <w:szCs w:val="18"/>
        </w:rPr>
        <w:t>Zamawiającemu przysługuje prawo odstąpienia od umowy w następujących sytuacjach:</w:t>
      </w:r>
    </w:p>
    <w:p w14:paraId="19D38806" w14:textId="77777777" w:rsidR="009177A4" w:rsidRPr="00686C72" w:rsidRDefault="009177A4" w:rsidP="009B5853">
      <w:pPr>
        <w:pStyle w:val="Akapitzlist"/>
        <w:numPr>
          <w:ilvl w:val="0"/>
          <w:numId w:val="54"/>
        </w:numPr>
        <w:spacing w:after="60" w:line="240" w:lineRule="exact"/>
        <w:ind w:left="1276" w:hanging="283"/>
        <w:contextualSpacing w:val="0"/>
        <w:jc w:val="both"/>
        <w:rPr>
          <w:rFonts w:ascii="Verdana" w:eastAsiaTheme="minorEastAsia" w:hAnsi="Verdana"/>
          <w:sz w:val="18"/>
          <w:szCs w:val="18"/>
        </w:rPr>
      </w:pPr>
      <w:r w:rsidRPr="00686C72">
        <w:rPr>
          <w:rFonts w:ascii="Verdana" w:eastAsiaTheme="minorEastAsia" w:hAnsi="Verdana"/>
          <w:sz w:val="18"/>
          <w:szCs w:val="18"/>
        </w:rPr>
        <w:t xml:space="preserve">w razie zaistnienia istotnej zmiany okoliczności powodującej, że wykonanie umowy nie leży </w:t>
      </w:r>
      <w:r w:rsidRPr="00686C72">
        <w:rPr>
          <w:rFonts w:ascii="Verdana" w:eastAsiaTheme="minorEastAsia" w:hAnsi="Verdana"/>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3160CF8" w14:textId="77777777" w:rsidR="009177A4" w:rsidRPr="00686C72" w:rsidRDefault="009177A4" w:rsidP="009B5853">
      <w:pPr>
        <w:pStyle w:val="Akapitzlist"/>
        <w:numPr>
          <w:ilvl w:val="0"/>
          <w:numId w:val="54"/>
        </w:numPr>
        <w:spacing w:after="60" w:line="240" w:lineRule="exact"/>
        <w:ind w:left="1276" w:hanging="283"/>
        <w:contextualSpacing w:val="0"/>
        <w:jc w:val="both"/>
        <w:rPr>
          <w:rFonts w:ascii="Verdana" w:hAnsi="Verdana"/>
          <w:sz w:val="18"/>
          <w:szCs w:val="18"/>
        </w:rPr>
      </w:pPr>
      <w:r w:rsidRPr="00686C72">
        <w:rPr>
          <w:rFonts w:ascii="Verdana" w:hAnsi="Verdana"/>
          <w:sz w:val="18"/>
          <w:szCs w:val="18"/>
        </w:rPr>
        <w:t>otwarcia likwidacji Wykonawcy,</w:t>
      </w:r>
    </w:p>
    <w:p w14:paraId="5FFC682C" w14:textId="77777777" w:rsidR="009177A4" w:rsidRPr="00686C72" w:rsidRDefault="009177A4" w:rsidP="009B5853">
      <w:pPr>
        <w:pStyle w:val="Akapitzlist"/>
        <w:numPr>
          <w:ilvl w:val="0"/>
          <w:numId w:val="54"/>
        </w:numPr>
        <w:spacing w:after="60" w:line="240" w:lineRule="exact"/>
        <w:ind w:left="1276" w:hanging="283"/>
        <w:contextualSpacing w:val="0"/>
        <w:jc w:val="both"/>
        <w:rPr>
          <w:rFonts w:ascii="Verdana" w:hAnsi="Verdana"/>
          <w:sz w:val="18"/>
          <w:szCs w:val="18"/>
        </w:rPr>
      </w:pPr>
      <w:r w:rsidRPr="00686C72">
        <w:rPr>
          <w:rFonts w:ascii="Verdana" w:hAnsi="Verdana"/>
          <w:sz w:val="18"/>
          <w:szCs w:val="18"/>
        </w:rPr>
        <w:t>zajęcia majątku Wykonawcy,</w:t>
      </w:r>
    </w:p>
    <w:p w14:paraId="71355744" w14:textId="77777777" w:rsidR="009177A4" w:rsidRPr="00686C72" w:rsidRDefault="009177A4" w:rsidP="009B5853">
      <w:pPr>
        <w:pStyle w:val="Akapitzlist"/>
        <w:numPr>
          <w:ilvl w:val="0"/>
          <w:numId w:val="54"/>
        </w:numPr>
        <w:spacing w:after="60" w:line="240" w:lineRule="exact"/>
        <w:ind w:left="1276" w:hanging="283"/>
        <w:contextualSpacing w:val="0"/>
        <w:jc w:val="both"/>
        <w:rPr>
          <w:rFonts w:ascii="Verdana" w:hAnsi="Verdana"/>
          <w:sz w:val="18"/>
          <w:szCs w:val="18"/>
        </w:rPr>
      </w:pPr>
      <w:r w:rsidRPr="00686C72">
        <w:rPr>
          <w:rFonts w:ascii="Verdana" w:hAnsi="Verdana"/>
          <w:sz w:val="18"/>
          <w:szCs w:val="18"/>
        </w:rPr>
        <w:t>niewywiązywania się przez Wykonawcę z realizacji przedmiotu umowy, pomimo wezwania Zamawiającego złożonego na piśmie.</w:t>
      </w:r>
    </w:p>
    <w:p w14:paraId="2661D280"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1D549A7"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W przypadku odstąpienia od umowy pozostają w mocy zobowiązania stron z tytułu gwarancji, kar umownych i prawa żądania odszkodowania za nienależyte wykonanie umowy, a także inne prawa </w:t>
      </w:r>
      <w:r w:rsidRPr="00686C72">
        <w:rPr>
          <w:rFonts w:ascii="Verdana" w:hAnsi="Verdana"/>
          <w:sz w:val="18"/>
          <w:szCs w:val="18"/>
        </w:rPr>
        <w:br/>
        <w:t>i zobowiązania jeśli wynika to z ich właściwości.</w:t>
      </w:r>
    </w:p>
    <w:p w14:paraId="3E773448"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7E1D72DD"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Kara umowna będzie płatna w terminie 14 dni od otrzymania wezwania do jej zapłaty.</w:t>
      </w:r>
    </w:p>
    <w:p w14:paraId="4ACC77C7"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Jeżeli szkoda przewyższa wysokość kary umownej, Stronie uprawnionej przysługuje roszczenie o zapłatę odszkodowania uzupełniającego do wysokości poniesionej szkody.</w:t>
      </w:r>
    </w:p>
    <w:p w14:paraId="211BF1ED" w14:textId="77777777" w:rsidR="009177A4" w:rsidRPr="00686C72" w:rsidRDefault="009177A4" w:rsidP="009B5853">
      <w:pPr>
        <w:pStyle w:val="Akapitzlist"/>
        <w:numPr>
          <w:ilvl w:val="0"/>
          <w:numId w:val="51"/>
        </w:numPr>
        <w:spacing w:after="60" w:line="240" w:lineRule="exact"/>
        <w:ind w:left="714" w:hanging="357"/>
        <w:contextualSpacing w:val="0"/>
        <w:jc w:val="both"/>
        <w:rPr>
          <w:rFonts w:ascii="Verdana" w:hAnsi="Verdana"/>
          <w:sz w:val="18"/>
          <w:szCs w:val="18"/>
        </w:rPr>
      </w:pPr>
      <w:r w:rsidRPr="00686C72">
        <w:rPr>
          <w:rFonts w:ascii="Verdana" w:hAnsi="Verdana"/>
          <w:sz w:val="18"/>
          <w:szCs w:val="18"/>
        </w:rPr>
        <w:t>Wykonawca wyraża zgodę na potrącenie kar umownych z przysługującego mu wynagrodzenia.</w:t>
      </w:r>
    </w:p>
    <w:p w14:paraId="481CC266" w14:textId="77777777" w:rsidR="009177A4" w:rsidRPr="001D40F4" w:rsidRDefault="009177A4" w:rsidP="001D40F4">
      <w:pPr>
        <w:spacing w:after="60" w:line="240" w:lineRule="exact"/>
        <w:rPr>
          <w:rFonts w:ascii="Verdana" w:hAnsi="Verdana"/>
          <w:sz w:val="18"/>
          <w:szCs w:val="18"/>
        </w:rPr>
      </w:pPr>
    </w:p>
    <w:p w14:paraId="125AB0D4" w14:textId="77777777" w:rsidR="009177A4" w:rsidRPr="00763CA4" w:rsidRDefault="009177A4" w:rsidP="00763CA4">
      <w:pPr>
        <w:spacing w:after="60" w:line="240" w:lineRule="exact"/>
        <w:jc w:val="center"/>
        <w:rPr>
          <w:rFonts w:ascii="Verdana" w:hAnsi="Verdana"/>
          <w:b/>
          <w:sz w:val="18"/>
          <w:szCs w:val="18"/>
        </w:rPr>
      </w:pPr>
      <w:r w:rsidRPr="00763CA4">
        <w:rPr>
          <w:rFonts w:ascii="Verdana" w:hAnsi="Verdana"/>
          <w:b/>
          <w:sz w:val="18"/>
          <w:szCs w:val="18"/>
        </w:rPr>
        <w:t>§ 7</w:t>
      </w:r>
    </w:p>
    <w:p w14:paraId="3C3E6C77" w14:textId="2BE54F83" w:rsidR="009177A4" w:rsidRPr="00763CA4" w:rsidRDefault="009177A4" w:rsidP="00763CA4">
      <w:pPr>
        <w:spacing w:after="60" w:line="240" w:lineRule="exact"/>
        <w:jc w:val="center"/>
        <w:rPr>
          <w:rFonts w:ascii="Verdana" w:hAnsi="Verdana"/>
          <w:b/>
          <w:sz w:val="18"/>
          <w:szCs w:val="18"/>
        </w:rPr>
      </w:pPr>
      <w:r w:rsidRPr="00763CA4">
        <w:rPr>
          <w:rFonts w:ascii="Verdana" w:hAnsi="Verdana"/>
          <w:b/>
          <w:sz w:val="18"/>
          <w:szCs w:val="18"/>
        </w:rPr>
        <w:t>Zmiany umowy</w:t>
      </w:r>
    </w:p>
    <w:p w14:paraId="41D3D497" w14:textId="77777777" w:rsidR="009177A4" w:rsidRPr="00763CA4" w:rsidRDefault="009177A4" w:rsidP="009B5853">
      <w:pPr>
        <w:pStyle w:val="Akapitzlist"/>
        <w:numPr>
          <w:ilvl w:val="0"/>
          <w:numId w:val="52"/>
        </w:numPr>
        <w:spacing w:after="60" w:line="240" w:lineRule="exact"/>
        <w:contextualSpacing w:val="0"/>
        <w:rPr>
          <w:rFonts w:ascii="Verdana" w:hAnsi="Verdana"/>
          <w:sz w:val="18"/>
          <w:szCs w:val="18"/>
        </w:rPr>
      </w:pPr>
      <w:r w:rsidRPr="00763CA4">
        <w:rPr>
          <w:rFonts w:ascii="Verdana" w:hAnsi="Verdana"/>
          <w:sz w:val="18"/>
          <w:szCs w:val="18"/>
        </w:rPr>
        <w:t>Wszelkie zmiany umowy, wymagają zgody stron i zachowania formy pisemnego aneksu pod rygorem nieważności.</w:t>
      </w:r>
    </w:p>
    <w:p w14:paraId="768F8A01" w14:textId="5A905312" w:rsidR="009177A4" w:rsidRPr="00763CA4" w:rsidRDefault="009177A4" w:rsidP="009B5853">
      <w:pPr>
        <w:pStyle w:val="Akapitzlist"/>
        <w:numPr>
          <w:ilvl w:val="0"/>
          <w:numId w:val="52"/>
        </w:numPr>
        <w:spacing w:after="60" w:line="240" w:lineRule="exact"/>
        <w:contextualSpacing w:val="0"/>
        <w:rPr>
          <w:rFonts w:ascii="Verdana" w:hAnsi="Verdana"/>
          <w:sz w:val="18"/>
          <w:szCs w:val="18"/>
        </w:rPr>
      </w:pPr>
      <w:r w:rsidRPr="00763CA4">
        <w:rPr>
          <w:rFonts w:ascii="Verdana" w:hAnsi="Verdana"/>
          <w:sz w:val="18"/>
          <w:szCs w:val="18"/>
        </w:rPr>
        <w:t xml:space="preserve">Zakazuje się zmian postanowień zawartej umowy w stosunku do treści oferty, na podstawie której dokonano wyboru Wykonawcy, chyba że zachodzi co najmniej jedna z okoliczności, o </w:t>
      </w:r>
      <w:r w:rsidRPr="00763CA4">
        <w:rPr>
          <w:rFonts w:ascii="Verdana" w:hAnsi="Verdana"/>
          <w:sz w:val="18"/>
          <w:szCs w:val="18"/>
        </w:rPr>
        <w:lastRenderedPageBreak/>
        <w:t xml:space="preserve">której mowa w art. 144 ust. 1 pkt. 2-6 Pzp., albo, zgodnie z art. 144 ust. 1 pkt. 1 Pzp., jedna </w:t>
      </w:r>
      <w:r w:rsidR="00463B69">
        <w:rPr>
          <w:rFonts w:ascii="Verdana" w:hAnsi="Verdana"/>
          <w:sz w:val="18"/>
          <w:szCs w:val="18"/>
        </w:rPr>
        <w:br/>
      </w:r>
      <w:r w:rsidRPr="00763CA4">
        <w:rPr>
          <w:rFonts w:ascii="Verdana" w:hAnsi="Verdana"/>
          <w:sz w:val="18"/>
          <w:szCs w:val="18"/>
        </w:rPr>
        <w:t>z wymienionych poniżej okoliczności:</w:t>
      </w:r>
    </w:p>
    <w:p w14:paraId="7BAE50CE" w14:textId="77777777" w:rsidR="009177A4" w:rsidRPr="00763CA4" w:rsidRDefault="009177A4" w:rsidP="009B5853">
      <w:pPr>
        <w:pStyle w:val="Akapitzlist"/>
        <w:numPr>
          <w:ilvl w:val="0"/>
          <w:numId w:val="55"/>
        </w:numPr>
        <w:spacing w:after="60" w:line="240" w:lineRule="exact"/>
        <w:ind w:left="1276" w:hanging="283"/>
        <w:contextualSpacing w:val="0"/>
        <w:rPr>
          <w:rFonts w:ascii="Verdana" w:hAnsi="Verdana"/>
          <w:sz w:val="18"/>
          <w:szCs w:val="18"/>
        </w:rPr>
      </w:pPr>
      <w:r w:rsidRPr="00763CA4">
        <w:rPr>
          <w:rFonts w:ascii="Verdana" w:hAnsi="Verdana"/>
          <w:sz w:val="18"/>
          <w:szCs w:val="18"/>
        </w:rPr>
        <w:t>zmiana stawki podatku VAT w toku wykonywania umowy – do ceny netto zostanie doliczona stawka VAT obowiązująca w dniu wystawienia faktury;</w:t>
      </w:r>
    </w:p>
    <w:p w14:paraId="695EE632" w14:textId="77777777" w:rsidR="009177A4" w:rsidRPr="00763CA4" w:rsidRDefault="009177A4" w:rsidP="009B5853">
      <w:pPr>
        <w:pStyle w:val="Akapitzlist"/>
        <w:numPr>
          <w:ilvl w:val="0"/>
          <w:numId w:val="55"/>
        </w:numPr>
        <w:spacing w:after="60" w:line="240" w:lineRule="exact"/>
        <w:ind w:left="1276" w:hanging="283"/>
        <w:contextualSpacing w:val="0"/>
        <w:rPr>
          <w:rFonts w:ascii="Verdana" w:hAnsi="Verdana"/>
          <w:sz w:val="18"/>
          <w:szCs w:val="18"/>
        </w:rPr>
      </w:pPr>
      <w:r w:rsidRPr="00763CA4">
        <w:rPr>
          <w:rFonts w:ascii="Verdana" w:hAnsi="Verdana"/>
          <w:sz w:val="18"/>
          <w:szCs w:val="18"/>
        </w:rPr>
        <w:t>zmniejszenia ceny jednostkowej przedmiotu umowy w przypadku obniżenia cen przez Wykonawcę;</w:t>
      </w:r>
    </w:p>
    <w:p w14:paraId="78B1F3A3" w14:textId="77777777" w:rsidR="009177A4" w:rsidRPr="00763CA4" w:rsidRDefault="009177A4" w:rsidP="009B5853">
      <w:pPr>
        <w:pStyle w:val="Akapitzlist"/>
        <w:numPr>
          <w:ilvl w:val="0"/>
          <w:numId w:val="55"/>
        </w:numPr>
        <w:spacing w:after="60" w:line="240" w:lineRule="exact"/>
        <w:ind w:left="1276" w:hanging="283"/>
        <w:contextualSpacing w:val="0"/>
        <w:rPr>
          <w:rFonts w:ascii="Verdana" w:hAnsi="Verdana"/>
          <w:sz w:val="18"/>
          <w:szCs w:val="18"/>
        </w:rPr>
      </w:pPr>
      <w:r w:rsidRPr="00763CA4">
        <w:rPr>
          <w:rFonts w:ascii="Verdana" w:hAnsi="Verdana"/>
          <w:sz w:val="18"/>
          <w:szCs w:val="18"/>
        </w:rPr>
        <w:t>wejście w życie innych, niż wymienione w pkt 1, regulacji prawnych po dacie zawarcia umowy, wywołujących potrzebę jej zmiany;</w:t>
      </w:r>
    </w:p>
    <w:p w14:paraId="6011190C" w14:textId="77777777" w:rsidR="00E9538B" w:rsidRPr="00763CA4" w:rsidRDefault="009177A4" w:rsidP="009B5853">
      <w:pPr>
        <w:pStyle w:val="Akapitzlist"/>
        <w:numPr>
          <w:ilvl w:val="0"/>
          <w:numId w:val="55"/>
        </w:numPr>
        <w:spacing w:after="60" w:line="240" w:lineRule="exact"/>
        <w:ind w:left="1276" w:hanging="283"/>
        <w:contextualSpacing w:val="0"/>
        <w:rPr>
          <w:rFonts w:ascii="Verdana" w:hAnsi="Verdana"/>
          <w:sz w:val="18"/>
          <w:szCs w:val="18"/>
        </w:rPr>
      </w:pPr>
      <w:r w:rsidRPr="00763CA4">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761F28C2" w14:textId="77777777" w:rsidR="009177A4" w:rsidRPr="00763CA4" w:rsidRDefault="009177A4" w:rsidP="009B5853">
      <w:pPr>
        <w:pStyle w:val="Akapitzlist"/>
        <w:numPr>
          <w:ilvl w:val="0"/>
          <w:numId w:val="52"/>
        </w:numPr>
        <w:spacing w:after="60" w:line="240" w:lineRule="exact"/>
        <w:contextualSpacing w:val="0"/>
        <w:rPr>
          <w:rFonts w:ascii="Verdana" w:hAnsi="Verdana"/>
          <w:sz w:val="18"/>
          <w:szCs w:val="18"/>
        </w:rPr>
      </w:pPr>
      <w:r w:rsidRPr="00763CA4">
        <w:rPr>
          <w:rFonts w:ascii="Verdana" w:hAnsi="Verdana"/>
          <w:sz w:val="18"/>
          <w:szCs w:val="18"/>
        </w:rPr>
        <w:t xml:space="preserve">Nie stanowią zmiany umowy w rozumieniu art. 144 Pzp następujące wypadki, które wymagają jedynie poinformowania drugiej Strony w formie pisemnej z 3 (trzy) dniowym wyprzedzeniem: </w:t>
      </w:r>
    </w:p>
    <w:p w14:paraId="246B8686" w14:textId="77777777" w:rsidR="009177A4" w:rsidRPr="00763CA4" w:rsidRDefault="009177A4" w:rsidP="009B5853">
      <w:pPr>
        <w:pStyle w:val="Akapitzlist"/>
        <w:numPr>
          <w:ilvl w:val="0"/>
          <w:numId w:val="56"/>
        </w:numPr>
        <w:spacing w:after="60" w:line="240" w:lineRule="exact"/>
        <w:ind w:left="1276" w:hanging="283"/>
        <w:contextualSpacing w:val="0"/>
        <w:rPr>
          <w:rFonts w:ascii="Verdana" w:hAnsi="Verdana"/>
          <w:sz w:val="18"/>
          <w:szCs w:val="18"/>
        </w:rPr>
      </w:pPr>
      <w:r w:rsidRPr="00763CA4">
        <w:rPr>
          <w:rFonts w:ascii="Verdana" w:hAnsi="Verdana"/>
          <w:sz w:val="18"/>
          <w:szCs w:val="18"/>
        </w:rPr>
        <w:t xml:space="preserve">zmiana danych teleadresowych Stron; </w:t>
      </w:r>
    </w:p>
    <w:p w14:paraId="4C1499D2" w14:textId="77777777" w:rsidR="009177A4" w:rsidRPr="00763CA4" w:rsidRDefault="009177A4" w:rsidP="009B5853">
      <w:pPr>
        <w:pStyle w:val="Akapitzlist"/>
        <w:numPr>
          <w:ilvl w:val="0"/>
          <w:numId w:val="56"/>
        </w:numPr>
        <w:spacing w:after="60" w:line="240" w:lineRule="exact"/>
        <w:ind w:left="1276" w:hanging="283"/>
        <w:contextualSpacing w:val="0"/>
        <w:rPr>
          <w:rFonts w:ascii="Verdana" w:hAnsi="Verdana"/>
          <w:sz w:val="18"/>
          <w:szCs w:val="18"/>
        </w:rPr>
      </w:pPr>
      <w:r w:rsidRPr="00763CA4">
        <w:rPr>
          <w:rFonts w:ascii="Verdana" w:hAnsi="Verdana"/>
          <w:sz w:val="18"/>
          <w:szCs w:val="18"/>
        </w:rPr>
        <w:t xml:space="preserve">zmiana danych rejestrowych Stron; </w:t>
      </w:r>
    </w:p>
    <w:p w14:paraId="4D5DF0A5" w14:textId="77777777" w:rsidR="009177A4" w:rsidRPr="00763CA4" w:rsidRDefault="009177A4" w:rsidP="009B5853">
      <w:pPr>
        <w:pStyle w:val="Akapitzlist"/>
        <w:numPr>
          <w:ilvl w:val="0"/>
          <w:numId w:val="56"/>
        </w:numPr>
        <w:spacing w:after="60" w:line="240" w:lineRule="exact"/>
        <w:ind w:left="1276" w:hanging="283"/>
        <w:contextualSpacing w:val="0"/>
        <w:rPr>
          <w:rFonts w:ascii="Verdana" w:hAnsi="Verdana"/>
          <w:sz w:val="18"/>
          <w:szCs w:val="18"/>
        </w:rPr>
      </w:pPr>
      <w:r w:rsidRPr="00763CA4">
        <w:rPr>
          <w:rFonts w:ascii="Verdana" w:hAnsi="Verdana"/>
          <w:sz w:val="18"/>
          <w:szCs w:val="18"/>
        </w:rPr>
        <w:t>zmiana sposobu prowadzenia korespondencji pomiędzy Stronami.</w:t>
      </w:r>
    </w:p>
    <w:p w14:paraId="27E5BE3D" w14:textId="77777777" w:rsidR="009177A4" w:rsidRPr="001D40F4" w:rsidRDefault="009177A4" w:rsidP="00763CA4">
      <w:pPr>
        <w:spacing w:after="60" w:line="240" w:lineRule="exact"/>
        <w:rPr>
          <w:rFonts w:ascii="Verdana" w:hAnsi="Verdana"/>
          <w:sz w:val="18"/>
          <w:szCs w:val="18"/>
        </w:rPr>
      </w:pPr>
    </w:p>
    <w:p w14:paraId="172812EF" w14:textId="77777777" w:rsidR="00763CA4" w:rsidRDefault="008142F5" w:rsidP="00763CA4">
      <w:pPr>
        <w:spacing w:after="60" w:line="240" w:lineRule="exact"/>
        <w:jc w:val="center"/>
        <w:rPr>
          <w:rFonts w:ascii="Verdana" w:hAnsi="Verdana"/>
          <w:b/>
          <w:sz w:val="18"/>
          <w:szCs w:val="18"/>
        </w:rPr>
      </w:pPr>
      <w:r w:rsidRPr="00763CA4">
        <w:rPr>
          <w:rFonts w:ascii="Verdana" w:hAnsi="Verdana"/>
          <w:b/>
          <w:sz w:val="18"/>
          <w:szCs w:val="18"/>
        </w:rPr>
        <w:t xml:space="preserve">§ 8 </w:t>
      </w:r>
    </w:p>
    <w:p w14:paraId="600CA1D5" w14:textId="776B1318" w:rsidR="008142F5" w:rsidRPr="00763CA4" w:rsidRDefault="008142F5" w:rsidP="00763CA4">
      <w:pPr>
        <w:spacing w:after="60" w:line="240" w:lineRule="exact"/>
        <w:jc w:val="center"/>
        <w:rPr>
          <w:rFonts w:ascii="Verdana" w:hAnsi="Verdana"/>
          <w:b/>
          <w:sz w:val="18"/>
          <w:szCs w:val="18"/>
        </w:rPr>
      </w:pPr>
      <w:r w:rsidRPr="00763CA4">
        <w:rPr>
          <w:rFonts w:ascii="Verdana" w:hAnsi="Verdana"/>
          <w:b/>
          <w:sz w:val="18"/>
          <w:szCs w:val="18"/>
        </w:rPr>
        <w:t>Powierzenie przetwarzania danych osobowych</w:t>
      </w:r>
    </w:p>
    <w:p w14:paraId="4A74798E" w14:textId="504E9C32"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eastAsiaTheme="minorHAnsi" w:hAnsi="Verdana" w:cstheme="minorHAnsi"/>
          <w:sz w:val="18"/>
          <w:szCs w:val="18"/>
          <w:lang w:eastAsia="en-US"/>
        </w:rPr>
        <w:t xml:space="preserve">Zamawiający (zwany dalej w niniejszym paragrafie Administratorem) jest administratorem danych osobowych w rozumieniu art. 4 pkt 7 Rozporządzenia Parlamentu Europejskiego i Rady </w:t>
      </w:r>
      <w:r w:rsidRPr="00D22BBA">
        <w:rPr>
          <w:rFonts w:ascii="Verdana" w:eastAsia="Arial" w:hAnsi="Verdana" w:cstheme="minorHAnsi"/>
          <w:sz w:val="18"/>
          <w:szCs w:val="18"/>
          <w:lang w:eastAsia="en-US"/>
        </w:rPr>
        <w:t xml:space="preserve">(UE) 2016/679 z dnia 27 kwietnia 2016 r. w sprawie ochrony osób fizycznych w związku </w:t>
      </w:r>
      <w:r>
        <w:rPr>
          <w:rFonts w:ascii="Verdana" w:eastAsia="Arial" w:hAnsi="Verdana" w:cstheme="minorHAnsi"/>
          <w:sz w:val="18"/>
          <w:szCs w:val="18"/>
          <w:lang w:eastAsia="en-US"/>
        </w:rPr>
        <w:br/>
      </w:r>
      <w:r w:rsidRPr="00D22BBA">
        <w:rPr>
          <w:rFonts w:ascii="Verdana" w:eastAsia="Arial" w:hAnsi="Verdana" w:cstheme="minorHAnsi"/>
          <w:sz w:val="18"/>
          <w:szCs w:val="18"/>
          <w:lang w:eastAsia="en-US"/>
        </w:rPr>
        <w:t>z przetwarzaniem danych osobowych i w sprawie swobodnego przepływu takich danych oraz uchylenia dyrektywy 95/46/WE (zwanego dalej</w:t>
      </w:r>
      <w:r w:rsidRPr="00D22BBA">
        <w:rPr>
          <w:rFonts w:ascii="Verdana" w:eastAsiaTheme="minorHAnsi" w:hAnsi="Verdana" w:cstheme="minorHAnsi"/>
          <w:sz w:val="18"/>
          <w:szCs w:val="18"/>
          <w:lang w:eastAsia="en-US"/>
        </w:rPr>
        <w:t xml:space="preserve"> „RODO”) w odniesieniu do danych osobowych, które są przetwarzane w ramach czynności związanych z zawarciem i realizacją niniejszej umowy (w tym w szczególności swoich pracowników</w:t>
      </w:r>
      <w:r w:rsidRPr="00D22BBA">
        <w:rPr>
          <w:rFonts w:ascii="Verdana" w:hAnsi="Verdana" w:cstheme="minorHAnsi"/>
          <w:bCs/>
          <w:iCs/>
          <w:sz w:val="18"/>
          <w:szCs w:val="18"/>
          <w:lang w:eastAsia="en-US"/>
        </w:rPr>
        <w:t>,</w:t>
      </w:r>
      <w:r w:rsidRPr="00D22BBA">
        <w:rPr>
          <w:rFonts w:ascii="Verdana" w:hAnsi="Verdana" w:cs="Arial"/>
          <w:sz w:val="18"/>
          <w:szCs w:val="18"/>
        </w:rPr>
        <w:t xml:space="preserve"> studentów i doktorantów</w:t>
      </w:r>
      <w:r w:rsidRPr="00D22BBA">
        <w:rPr>
          <w:rFonts w:ascii="Verdana" w:eastAsiaTheme="minorHAnsi" w:hAnsi="Verdana" w:cstheme="minorHAnsi"/>
          <w:sz w:val="18"/>
          <w:szCs w:val="18"/>
          <w:lang w:eastAsia="en-US"/>
        </w:rPr>
        <w:t>).</w:t>
      </w:r>
    </w:p>
    <w:p w14:paraId="71682B41" w14:textId="77777777"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44504151" w14:textId="6B9FAF38"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55E69F0F" w14:textId="6811F239"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 xml:space="preserve">Biorąc pod uwagę charakter przetwarzania danych osobowych, Wykonawca ma obowiązek współdziałania z Administratorem w celu wywiązania się z obowiązku odpowiadania na żądania osoby, której dane osobowe dotyczą, w zakresie wykonywania jej praw określonych </w:t>
      </w:r>
      <w:r>
        <w:rPr>
          <w:rFonts w:ascii="Verdana" w:hAnsi="Verdana" w:cstheme="minorHAnsi"/>
          <w:bCs/>
          <w:iCs/>
          <w:sz w:val="18"/>
          <w:szCs w:val="18"/>
          <w:lang w:eastAsia="en-US"/>
        </w:rPr>
        <w:br/>
      </w:r>
      <w:r w:rsidRPr="00D22BBA">
        <w:rPr>
          <w:rFonts w:ascii="Verdana" w:hAnsi="Verdana" w:cstheme="minorHAnsi"/>
          <w:bCs/>
          <w:iCs/>
          <w:sz w:val="18"/>
          <w:szCs w:val="18"/>
          <w:lang w:eastAsia="en-US"/>
        </w:rPr>
        <w:t>w obowiązujących przepisach, wdrażając odpowiednie środki techniczne i organizacyjne.</w:t>
      </w:r>
    </w:p>
    <w:p w14:paraId="0B70EC1A" w14:textId="77777777"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Wykonawca zapewni, że osoby, które będą zaangażowane w czynności przetwarzania danych osobowych w ramach jego organizacji:</w:t>
      </w:r>
    </w:p>
    <w:p w14:paraId="061E5945" w14:textId="77777777" w:rsidR="0026365E" w:rsidRPr="00D22BBA" w:rsidRDefault="0026365E" w:rsidP="0026365E">
      <w:pPr>
        <w:numPr>
          <w:ilvl w:val="0"/>
          <w:numId w:val="58"/>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otrzymają pisemne upoważnienia do przetwarzania danych osobowych;</w:t>
      </w:r>
    </w:p>
    <w:p w14:paraId="55536BE8" w14:textId="77777777" w:rsidR="0026365E" w:rsidRPr="00D22BBA" w:rsidRDefault="0026365E" w:rsidP="0026365E">
      <w:pPr>
        <w:numPr>
          <w:ilvl w:val="0"/>
          <w:numId w:val="58"/>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będą zaznajomione z obowiązującymi przepisami o ochronie danych osobowych (z uwzględnieniem ich ewentualnych zmian) oraz z odpowiedzialnością za ich nieprzestrzeganie;</w:t>
      </w:r>
    </w:p>
    <w:p w14:paraId="7C5F73D3" w14:textId="77777777" w:rsidR="0026365E" w:rsidRPr="00D22BBA" w:rsidRDefault="0026365E" w:rsidP="0026365E">
      <w:pPr>
        <w:numPr>
          <w:ilvl w:val="0"/>
          <w:numId w:val="58"/>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 xml:space="preserve">będą dokonywały czynności przetwarzania danych osobowych wyłącznie na polecenie Administratora; </w:t>
      </w:r>
    </w:p>
    <w:p w14:paraId="74EB6FF8" w14:textId="3025A9EB" w:rsidR="0026365E" w:rsidRPr="00D22BBA" w:rsidRDefault="0026365E" w:rsidP="0026365E">
      <w:pPr>
        <w:numPr>
          <w:ilvl w:val="0"/>
          <w:numId w:val="58"/>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zobowiążą się do bezterminowego zachowania w tajemnicy danych osobowych oraz stosowanych przez Wykonawcę sposobów ich zabezpieczenia, o ile taki obowiązek nie wynika dla nich z odpowiednich przepisów.</w:t>
      </w:r>
    </w:p>
    <w:p w14:paraId="073362ED" w14:textId="77777777"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t xml:space="preserve">Wykonawca </w:t>
      </w:r>
      <w:r w:rsidRPr="00D22BBA">
        <w:rPr>
          <w:rFonts w:ascii="Verdana" w:eastAsiaTheme="minorHAnsi" w:hAnsi="Verdana" w:cstheme="minorBidi"/>
          <w:sz w:val="18"/>
          <w:szCs w:val="18"/>
          <w:lang w:eastAsia="en-US"/>
        </w:rPr>
        <w:t>nie jest uprawniony do korzystania z usług innego podmiotu przetwarzającego bez uprzedniej szczegółowej lub ogólnej pisemnej zgody Administratora. Za działania tego podmiotu odpowiada jak za własne działania i zaniechania.</w:t>
      </w:r>
    </w:p>
    <w:p w14:paraId="5966CBE1" w14:textId="77777777" w:rsidR="0026365E" w:rsidRPr="00D22BBA" w:rsidRDefault="0026365E" w:rsidP="0026365E">
      <w:pPr>
        <w:numPr>
          <w:ilvl w:val="0"/>
          <w:numId w:val="60"/>
        </w:numPr>
        <w:spacing w:after="60" w:line="240" w:lineRule="exact"/>
        <w:ind w:left="709" w:hanging="425"/>
        <w:jc w:val="both"/>
        <w:rPr>
          <w:rFonts w:ascii="Verdana" w:eastAsia="Arial" w:hAnsi="Verdana" w:cstheme="minorHAnsi"/>
          <w:sz w:val="18"/>
          <w:szCs w:val="18"/>
          <w:lang w:eastAsia="en-US"/>
        </w:rPr>
      </w:pPr>
      <w:r w:rsidRPr="00D22BBA">
        <w:rPr>
          <w:rFonts w:ascii="Verdana" w:hAnsi="Verdana" w:cstheme="minorHAnsi"/>
          <w:bCs/>
          <w:iCs/>
          <w:sz w:val="18"/>
          <w:szCs w:val="18"/>
          <w:lang w:eastAsia="en-US"/>
        </w:rPr>
        <w:lastRenderedPageBreak/>
        <w:t>Wykonawca ma prawo korzystać z podwykonawców przy przetwarzaniu danych osobowych (dalsze powierzenie przetwarzania), pod warunkiem, że przed powierzeniem podwykonawcy przetwarzania danych osobowych:</w:t>
      </w:r>
    </w:p>
    <w:p w14:paraId="57A84FE7" w14:textId="77777777" w:rsidR="0026365E" w:rsidRPr="00D22BBA" w:rsidRDefault="0026365E" w:rsidP="0026365E">
      <w:pPr>
        <w:numPr>
          <w:ilvl w:val="0"/>
          <w:numId w:val="59"/>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uzyska na to zgodę Administratora, wyrażoną w formie dokumentowej (papierowej lub cyfrowej, w tym za pośrednictwem poczty elektronicznej);</w:t>
      </w:r>
    </w:p>
    <w:p w14:paraId="6F0E3099" w14:textId="77777777" w:rsidR="0026365E" w:rsidRPr="00D22BBA" w:rsidRDefault="0026365E" w:rsidP="0026365E">
      <w:pPr>
        <w:numPr>
          <w:ilvl w:val="0"/>
          <w:numId w:val="59"/>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zawrze z podwykonawcą umowę powierzenia przetwarzania danych osobowych na warunkach zapewniających co najmniej taki poziom ochrony, jak warunki niniejszej  umowy;</w:t>
      </w:r>
    </w:p>
    <w:p w14:paraId="0E6B5C10" w14:textId="77777777" w:rsidR="0026365E" w:rsidRPr="00D22BBA" w:rsidRDefault="0026365E" w:rsidP="0026365E">
      <w:pPr>
        <w:numPr>
          <w:ilvl w:val="0"/>
          <w:numId w:val="59"/>
        </w:numPr>
        <w:spacing w:after="60" w:line="240" w:lineRule="exact"/>
        <w:ind w:left="1276" w:hanging="425"/>
        <w:jc w:val="both"/>
        <w:outlineLvl w:val="3"/>
        <w:rPr>
          <w:rFonts w:ascii="Verdana" w:hAnsi="Verdana" w:cstheme="minorHAnsi"/>
          <w:bCs/>
          <w:sz w:val="18"/>
          <w:szCs w:val="18"/>
          <w:lang w:eastAsia="en-US"/>
        </w:rPr>
      </w:pPr>
      <w:r w:rsidRPr="00D22BBA">
        <w:rPr>
          <w:rFonts w:ascii="Verdana" w:hAnsi="Verdana" w:cstheme="minorHAnsi"/>
          <w:bCs/>
          <w:sz w:val="18"/>
          <w:szCs w:val="18"/>
          <w:lang w:eastAsia="en-US"/>
        </w:rPr>
        <w:t xml:space="preserve">upewni się, że podwykonawca </w:t>
      </w:r>
      <w:r w:rsidRPr="00D22BBA">
        <w:rPr>
          <w:rFonts w:ascii="Verdana" w:hAnsi="Verdana" w:cstheme="minorHAnsi"/>
          <w:bCs/>
          <w:sz w:val="18"/>
          <w:szCs w:val="18"/>
          <w:shd w:val="clear" w:color="auto" w:fill="FFFFFF"/>
          <w:lang w:eastAsia="en-US"/>
        </w:rPr>
        <w:t>zapewnia wystarczające gwarancje wdrożenia odpowiednich środków technicznych i organizacyjnych, by przetwarzanie odpowiadało wymogom obowiązujących przepisów.</w:t>
      </w:r>
    </w:p>
    <w:p w14:paraId="47B79CAA"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Wykonawca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w:t>
      </w:r>
    </w:p>
    <w:p w14:paraId="6A021134" w14:textId="0B0843E2"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 xml:space="preserve">Wykonawca, uwzględniając charakter przetwarzania danych osobowych, w miarę możliwości pomaga Administratorowi poprzez odpowiednie środki techniczne i organizacyjne wywiązać się </w:t>
      </w:r>
      <w:r>
        <w:rPr>
          <w:rFonts w:ascii="Verdana" w:hAnsi="Verdana"/>
          <w:sz w:val="18"/>
          <w:szCs w:val="18"/>
        </w:rPr>
        <w:br/>
      </w:r>
      <w:r w:rsidRPr="00427AA1">
        <w:rPr>
          <w:rFonts w:ascii="Verdana" w:hAnsi="Verdana"/>
          <w:sz w:val="18"/>
          <w:szCs w:val="18"/>
        </w:rPr>
        <w:t>z obowiązku odpowiadania na żądania osoby której dane dotyczą, w zakresie wykonywania jej praw określonych w rozdziale III,</w:t>
      </w:r>
    </w:p>
    <w:p w14:paraId="6C5AE3DC"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Wykonawca, uwzględniając charakter przetwarzania danych osobowych oraz dostępne mu informacje, ma obowiązek współdziałania z Administratorem w wywiązaniu się z obowiązków określonych w art. 32–36 RODO.</w:t>
      </w:r>
    </w:p>
    <w:p w14:paraId="75E4654E"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 xml:space="preserve">Wykonawca niezwłocznie zawiadamia Administratora, przed podjęciem jakichkolwiek działań, </w:t>
      </w:r>
      <w:r w:rsidRPr="00427AA1">
        <w:rPr>
          <w:rFonts w:ascii="Verdana" w:hAnsi="Verdana"/>
          <w:sz w:val="18"/>
          <w:szCs w:val="18"/>
        </w:rPr>
        <w:br/>
        <w:t>o każdym przypadku:</w:t>
      </w:r>
    </w:p>
    <w:p w14:paraId="560F613D" w14:textId="77777777" w:rsidR="0026365E" w:rsidRPr="00427AA1" w:rsidRDefault="0026365E" w:rsidP="0026365E">
      <w:pPr>
        <w:pStyle w:val="Akapitzlist"/>
        <w:numPr>
          <w:ilvl w:val="0"/>
          <w:numId w:val="62"/>
        </w:numPr>
        <w:spacing w:after="60" w:line="240" w:lineRule="exact"/>
        <w:ind w:left="1276" w:hanging="425"/>
        <w:contextualSpacing w:val="0"/>
        <w:jc w:val="both"/>
        <w:rPr>
          <w:rFonts w:ascii="Verdana" w:hAnsi="Verdana"/>
          <w:sz w:val="18"/>
          <w:szCs w:val="18"/>
        </w:rPr>
      </w:pPr>
      <w:r w:rsidRPr="00427AA1">
        <w:rPr>
          <w:rFonts w:ascii="Verdana" w:hAnsi="Verdana"/>
          <w:sz w:val="18"/>
          <w:szCs w:val="18"/>
        </w:rPr>
        <w:t>wystąpienia jakiegokolwiek organu z żądaniem udostępnienia danych osobowych, chyba że zakaz ujawnienia tej informacji wynika z obowiązujących przepisów;</w:t>
      </w:r>
    </w:p>
    <w:p w14:paraId="27123D66" w14:textId="77777777" w:rsidR="0026365E" w:rsidRPr="00427AA1" w:rsidRDefault="0026365E" w:rsidP="0026365E">
      <w:pPr>
        <w:pStyle w:val="Akapitzlist"/>
        <w:numPr>
          <w:ilvl w:val="0"/>
          <w:numId w:val="62"/>
        </w:numPr>
        <w:spacing w:after="60" w:line="240" w:lineRule="exact"/>
        <w:ind w:left="1276" w:hanging="425"/>
        <w:contextualSpacing w:val="0"/>
        <w:jc w:val="both"/>
        <w:rPr>
          <w:rFonts w:ascii="Verdana" w:hAnsi="Verdana"/>
          <w:sz w:val="18"/>
          <w:szCs w:val="18"/>
        </w:rPr>
      </w:pPr>
      <w:r w:rsidRPr="00427AA1">
        <w:rPr>
          <w:rFonts w:ascii="Verdana" w:hAnsi="Verdana"/>
          <w:sz w:val="18"/>
          <w:szCs w:val="18"/>
        </w:rPr>
        <w:t>wystąpienia przez osobę, której dane osobowe dotyczą, z żądaniem dotyczącym przetwarzania danych osobowych lub ich treści.</w:t>
      </w:r>
    </w:p>
    <w:p w14:paraId="01CA3C8A"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46811C60"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622A6917"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W przypadku stwierdzenia naruszenia przez Wykonawcę obowiązków wynikających z umowy, Administrator ma prawo rozwiązać niniejszą umowę, ze skutkiem natychmiastowym.</w:t>
      </w:r>
    </w:p>
    <w:p w14:paraId="100E7C83"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Najpóźniej w dniu rozwiązania  lub wygaśnięcia niniejszej umowy Wykonawca ma obowiązek:</w:t>
      </w:r>
    </w:p>
    <w:p w14:paraId="16CB694F" w14:textId="77777777" w:rsidR="0026365E" w:rsidRPr="00427AA1" w:rsidRDefault="0026365E" w:rsidP="0026365E">
      <w:pPr>
        <w:pStyle w:val="Akapitzlist"/>
        <w:numPr>
          <w:ilvl w:val="0"/>
          <w:numId w:val="63"/>
        </w:numPr>
        <w:spacing w:after="60" w:line="240" w:lineRule="exact"/>
        <w:ind w:left="1276" w:hanging="425"/>
        <w:contextualSpacing w:val="0"/>
        <w:jc w:val="both"/>
        <w:rPr>
          <w:rFonts w:ascii="Verdana" w:hAnsi="Verdana"/>
          <w:sz w:val="18"/>
          <w:szCs w:val="18"/>
        </w:rPr>
      </w:pPr>
      <w:r w:rsidRPr="00427AA1">
        <w:rPr>
          <w:rFonts w:ascii="Verdana" w:hAnsi="Verdana"/>
          <w:sz w:val="18"/>
          <w:szCs w:val="18"/>
        </w:rPr>
        <w:t>usunąć wszelkie dane osobowe, albo</w:t>
      </w:r>
    </w:p>
    <w:p w14:paraId="1493CCA0" w14:textId="77777777" w:rsidR="0026365E" w:rsidRPr="00427AA1" w:rsidRDefault="0026365E" w:rsidP="0026365E">
      <w:pPr>
        <w:pStyle w:val="Akapitzlist"/>
        <w:numPr>
          <w:ilvl w:val="0"/>
          <w:numId w:val="63"/>
        </w:numPr>
        <w:spacing w:after="60" w:line="240" w:lineRule="exact"/>
        <w:ind w:left="1276" w:hanging="425"/>
        <w:contextualSpacing w:val="0"/>
        <w:jc w:val="both"/>
        <w:rPr>
          <w:rFonts w:ascii="Verdana" w:hAnsi="Verdana"/>
          <w:sz w:val="18"/>
          <w:szCs w:val="18"/>
        </w:rPr>
      </w:pPr>
      <w:r w:rsidRPr="00427AA1">
        <w:rPr>
          <w:rFonts w:ascii="Verdana" w:hAnsi="Verdana"/>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r>
        <w:rPr>
          <w:rFonts w:ascii="Verdana" w:hAnsi="Verdana"/>
          <w:sz w:val="18"/>
          <w:szCs w:val="18"/>
        </w:rPr>
        <w:t xml:space="preserve"> </w:t>
      </w:r>
      <w:r w:rsidRPr="00427AA1">
        <w:rPr>
          <w:rFonts w:ascii="Verdana" w:hAnsi="Verdana"/>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051DD033" w14:textId="3C23FC72"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 xml:space="preserve">Wykonawcy nie przysługuje wynagrodzenie za wykonywanie obowiązków wynikających </w:t>
      </w:r>
      <w:r>
        <w:rPr>
          <w:rFonts w:ascii="Verdana" w:hAnsi="Verdana"/>
          <w:sz w:val="18"/>
          <w:szCs w:val="18"/>
        </w:rPr>
        <w:br/>
      </w:r>
      <w:r w:rsidRPr="00427AA1">
        <w:rPr>
          <w:rFonts w:ascii="Verdana" w:hAnsi="Verdana"/>
          <w:sz w:val="18"/>
          <w:szCs w:val="18"/>
        </w:rPr>
        <w:t>z niniejszego paragrafu.</w:t>
      </w:r>
    </w:p>
    <w:p w14:paraId="63C8DF3C" w14:textId="77777777"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W sprawach nieuregulowanych w niniejszym paragrafie zastosowanie mają przepisy RODO.</w:t>
      </w:r>
    </w:p>
    <w:p w14:paraId="2C28EF2B" w14:textId="4B987A6E" w:rsidR="0026365E" w:rsidRPr="00427AA1" w:rsidRDefault="0026365E" w:rsidP="0026365E">
      <w:pPr>
        <w:pStyle w:val="Akapitzlist"/>
        <w:numPr>
          <w:ilvl w:val="0"/>
          <w:numId w:val="61"/>
        </w:numPr>
        <w:spacing w:after="60" w:line="240" w:lineRule="exact"/>
        <w:ind w:left="709" w:hanging="425"/>
        <w:contextualSpacing w:val="0"/>
        <w:jc w:val="both"/>
        <w:rPr>
          <w:rFonts w:ascii="Verdana" w:hAnsi="Verdana"/>
          <w:sz w:val="18"/>
          <w:szCs w:val="18"/>
        </w:rPr>
      </w:pPr>
      <w:r w:rsidRPr="00427AA1">
        <w:rPr>
          <w:rFonts w:ascii="Verdana" w:hAnsi="Verdana"/>
          <w:sz w:val="18"/>
          <w:szCs w:val="18"/>
        </w:rPr>
        <w:t xml:space="preserve">Wykonawca ponosi pełną odpowiedzialność względem Administratora za wszelkie szkody jakie </w:t>
      </w:r>
      <w:r>
        <w:rPr>
          <w:rFonts w:ascii="Verdana" w:hAnsi="Verdana"/>
          <w:sz w:val="18"/>
          <w:szCs w:val="18"/>
        </w:rPr>
        <w:br/>
      </w:r>
      <w:r w:rsidRPr="00427AA1">
        <w:rPr>
          <w:rFonts w:ascii="Verdana" w:hAnsi="Verdana"/>
          <w:sz w:val="18"/>
          <w:szCs w:val="18"/>
        </w:rPr>
        <w:t xml:space="preserve">z winy Wykonawcy wyrządzone zostaną Administratorowi wskutek przetwarzania przez Wykonawcę danych osobowych w sposób niezgody z postanowieniami niniejszego paragrafu lub obowiązującymi w tym zakresie przepisami prawa, w tym w szczególności w przypadku gdy </w:t>
      </w:r>
      <w:r w:rsidRPr="00427AA1">
        <w:rPr>
          <w:rFonts w:ascii="Verdana" w:hAnsi="Verdana"/>
          <w:sz w:val="18"/>
          <w:szCs w:val="18"/>
        </w:rPr>
        <w:lastRenderedPageBreak/>
        <w:t>Administrator zostanie obciążony karą pieniężną, Wykonawca zobowiązany będzie do zwrotu równowartości uiszczonej kary w terminie 7 dni od dnia otrzymania żądania w tym zakresie od Administratora.</w:t>
      </w:r>
    </w:p>
    <w:p w14:paraId="396C0D74" w14:textId="77777777" w:rsidR="0026365E" w:rsidRPr="00D22BBA" w:rsidRDefault="0026365E" w:rsidP="0026365E">
      <w:pPr>
        <w:spacing w:after="60" w:line="240" w:lineRule="exact"/>
        <w:ind w:left="426" w:hanging="284"/>
        <w:rPr>
          <w:rFonts w:ascii="Verdana" w:hAnsi="Verdana"/>
          <w:sz w:val="18"/>
          <w:szCs w:val="18"/>
        </w:rPr>
      </w:pPr>
    </w:p>
    <w:p w14:paraId="339D9FB5" w14:textId="77777777" w:rsidR="0026365E" w:rsidRPr="0026365E" w:rsidRDefault="008142F5" w:rsidP="0026365E">
      <w:pPr>
        <w:spacing w:after="60" w:line="240" w:lineRule="exact"/>
        <w:jc w:val="center"/>
        <w:rPr>
          <w:rFonts w:ascii="Verdana" w:hAnsi="Verdana"/>
          <w:b/>
          <w:sz w:val="18"/>
          <w:szCs w:val="18"/>
        </w:rPr>
      </w:pPr>
      <w:r w:rsidRPr="0026365E">
        <w:rPr>
          <w:rFonts w:ascii="Verdana" w:hAnsi="Verdana"/>
          <w:b/>
          <w:sz w:val="18"/>
          <w:szCs w:val="18"/>
        </w:rPr>
        <w:t>§ 9</w:t>
      </w:r>
      <w:r w:rsidR="009177A4" w:rsidRPr="0026365E">
        <w:rPr>
          <w:rFonts w:ascii="Verdana" w:hAnsi="Verdana"/>
          <w:b/>
          <w:sz w:val="18"/>
          <w:szCs w:val="18"/>
        </w:rPr>
        <w:t xml:space="preserve"> </w:t>
      </w:r>
    </w:p>
    <w:p w14:paraId="33BFEAE6" w14:textId="4104C31D" w:rsidR="009177A4" w:rsidRPr="0026365E" w:rsidRDefault="009177A4" w:rsidP="0026365E">
      <w:pPr>
        <w:spacing w:after="60" w:line="240" w:lineRule="exact"/>
        <w:jc w:val="center"/>
        <w:rPr>
          <w:rFonts w:ascii="Verdana" w:hAnsi="Verdana"/>
          <w:b/>
          <w:sz w:val="18"/>
          <w:szCs w:val="18"/>
        </w:rPr>
      </w:pPr>
      <w:r w:rsidRPr="0026365E">
        <w:rPr>
          <w:rFonts w:ascii="Verdana" w:hAnsi="Verdana"/>
          <w:b/>
          <w:sz w:val="18"/>
          <w:szCs w:val="18"/>
        </w:rPr>
        <w:t>Postanowienia końcowe</w:t>
      </w:r>
    </w:p>
    <w:p w14:paraId="64A350FE" w14:textId="77777777" w:rsidR="009177A4" w:rsidRPr="0026365E" w:rsidRDefault="009177A4" w:rsidP="0026365E">
      <w:pPr>
        <w:pStyle w:val="Akapitzlist"/>
        <w:numPr>
          <w:ilvl w:val="0"/>
          <w:numId w:val="64"/>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W sprawach nieuregulowanych umową stosuje się przepisy kodeksu cywilnego i inne obowiązujące przepisy prawa.</w:t>
      </w:r>
    </w:p>
    <w:p w14:paraId="68671F80" w14:textId="77777777" w:rsidR="009177A4" w:rsidRPr="0026365E" w:rsidRDefault="009177A4" w:rsidP="0026365E">
      <w:pPr>
        <w:pStyle w:val="Akapitzlist"/>
        <w:numPr>
          <w:ilvl w:val="0"/>
          <w:numId w:val="64"/>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Spory powstałe przy wykonywaniu niniejszej umowy, nierozwiązane polubownie przez Strony, będą rozstrzygane przez Sąd powszechny właściwy miejscowo dla Zamawiającego.</w:t>
      </w:r>
    </w:p>
    <w:p w14:paraId="57305BAC" w14:textId="77777777" w:rsidR="009177A4" w:rsidRPr="0026365E" w:rsidRDefault="009177A4" w:rsidP="0026365E">
      <w:pPr>
        <w:pStyle w:val="Akapitzlist"/>
        <w:numPr>
          <w:ilvl w:val="0"/>
          <w:numId w:val="64"/>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Do bezpośredniej współpracy w ramach wykonania niniejszej umowy upoważnieni są:</w:t>
      </w:r>
    </w:p>
    <w:p w14:paraId="7539BE15" w14:textId="77777777" w:rsidR="009177A4" w:rsidRPr="0026365E" w:rsidRDefault="009177A4" w:rsidP="0026365E">
      <w:pPr>
        <w:pStyle w:val="Akapitzlist"/>
        <w:numPr>
          <w:ilvl w:val="0"/>
          <w:numId w:val="65"/>
        </w:numPr>
        <w:spacing w:after="60" w:line="240" w:lineRule="exact"/>
        <w:ind w:left="993" w:hanging="284"/>
        <w:contextualSpacing w:val="0"/>
        <w:jc w:val="both"/>
        <w:rPr>
          <w:rFonts w:ascii="Verdana" w:hAnsi="Verdana"/>
          <w:sz w:val="18"/>
          <w:szCs w:val="18"/>
        </w:rPr>
      </w:pPr>
      <w:r w:rsidRPr="0026365E">
        <w:rPr>
          <w:rFonts w:ascii="Verdana" w:hAnsi="Verdana"/>
          <w:sz w:val="18"/>
          <w:szCs w:val="18"/>
        </w:rPr>
        <w:t xml:space="preserve">ze strony Zamawiającego:[…..]  </w:t>
      </w:r>
    </w:p>
    <w:p w14:paraId="433E1B59" w14:textId="77777777" w:rsidR="009177A4" w:rsidRPr="0026365E" w:rsidRDefault="009177A4" w:rsidP="0026365E">
      <w:pPr>
        <w:pStyle w:val="Akapitzlist"/>
        <w:numPr>
          <w:ilvl w:val="0"/>
          <w:numId w:val="65"/>
        </w:numPr>
        <w:spacing w:after="60" w:line="240" w:lineRule="exact"/>
        <w:ind w:left="993" w:hanging="284"/>
        <w:contextualSpacing w:val="0"/>
        <w:jc w:val="both"/>
        <w:rPr>
          <w:rFonts w:ascii="Verdana" w:hAnsi="Verdana"/>
          <w:sz w:val="18"/>
          <w:szCs w:val="18"/>
        </w:rPr>
      </w:pPr>
      <w:r w:rsidRPr="0026365E">
        <w:rPr>
          <w:rFonts w:ascii="Verdana" w:hAnsi="Verdana"/>
          <w:sz w:val="18"/>
          <w:szCs w:val="18"/>
        </w:rPr>
        <w:t xml:space="preserve">ze strony  Wykonawcy: […..] </w:t>
      </w:r>
    </w:p>
    <w:p w14:paraId="40ABF894" w14:textId="77777777" w:rsidR="009177A4" w:rsidRPr="0026365E" w:rsidRDefault="009177A4" w:rsidP="0026365E">
      <w:pPr>
        <w:pStyle w:val="Akapitzlist"/>
        <w:numPr>
          <w:ilvl w:val="0"/>
          <w:numId w:val="64"/>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Umowę sporządzono w czterech jednobrzmiących egzemplarzach, trzy dla Zamawiającego, jeden dla Wykonawcy.</w:t>
      </w:r>
    </w:p>
    <w:p w14:paraId="206C180A" w14:textId="77777777" w:rsidR="009177A4" w:rsidRPr="0026365E" w:rsidRDefault="009177A4" w:rsidP="0026365E">
      <w:pPr>
        <w:pStyle w:val="Akapitzlist"/>
        <w:numPr>
          <w:ilvl w:val="0"/>
          <w:numId w:val="64"/>
        </w:numPr>
        <w:spacing w:after="60" w:line="240" w:lineRule="exact"/>
        <w:ind w:left="714" w:hanging="357"/>
        <w:contextualSpacing w:val="0"/>
        <w:jc w:val="both"/>
        <w:rPr>
          <w:rFonts w:ascii="Verdana" w:hAnsi="Verdana"/>
          <w:sz w:val="18"/>
          <w:szCs w:val="18"/>
        </w:rPr>
      </w:pPr>
      <w:r w:rsidRPr="0026365E">
        <w:rPr>
          <w:rFonts w:ascii="Verdana" w:hAnsi="Verdana"/>
          <w:sz w:val="18"/>
          <w:szCs w:val="18"/>
        </w:rPr>
        <w:t>Załącznikami do niniejszej umowy, stanowiącymi jej integralną część, są:</w:t>
      </w:r>
    </w:p>
    <w:p w14:paraId="3CC554DC" w14:textId="30273D0E" w:rsidR="00550BAE" w:rsidRPr="00242C8B" w:rsidRDefault="00AD59D2" w:rsidP="0026365E">
      <w:pPr>
        <w:pStyle w:val="Tekstpodstawowywcity"/>
        <w:tabs>
          <w:tab w:val="clear" w:pos="720"/>
        </w:tabs>
        <w:spacing w:after="60" w:line="280" w:lineRule="exact"/>
        <w:ind w:left="360" w:right="44" w:firstLine="349"/>
        <w:rPr>
          <w:rFonts w:cs="Verdana"/>
        </w:rPr>
      </w:pPr>
      <w:r>
        <w:rPr>
          <w:rFonts w:cs="Verdana"/>
          <w:b/>
        </w:rPr>
        <w:t>załącznik nr 1</w:t>
      </w:r>
      <w:r w:rsidR="00550BAE" w:rsidRPr="00242C8B">
        <w:rPr>
          <w:rFonts w:cs="Verdana"/>
        </w:rPr>
        <w:t xml:space="preserve"> - Formularz ofertowy Wykonawcy;</w:t>
      </w:r>
    </w:p>
    <w:p w14:paraId="79554FFD" w14:textId="6D15364D" w:rsidR="00550BAE" w:rsidRPr="00242C8B" w:rsidRDefault="00550BAE" w:rsidP="0026365E">
      <w:pPr>
        <w:pStyle w:val="Tekstpodstawowywcity"/>
        <w:tabs>
          <w:tab w:val="clear" w:pos="720"/>
        </w:tabs>
        <w:spacing w:after="60" w:line="280" w:lineRule="exact"/>
        <w:ind w:left="360" w:right="44" w:firstLine="349"/>
        <w:rPr>
          <w:rFonts w:cs="Verdana"/>
        </w:rPr>
      </w:pPr>
      <w:r w:rsidRPr="00242C8B">
        <w:rPr>
          <w:b/>
        </w:rPr>
        <w:t xml:space="preserve">załącznik nr </w:t>
      </w:r>
      <w:r w:rsidR="00AD59D2">
        <w:rPr>
          <w:b/>
        </w:rPr>
        <w:t>2</w:t>
      </w:r>
      <w:r w:rsidRPr="00242C8B">
        <w:rPr>
          <w:b/>
        </w:rPr>
        <w:t xml:space="preserve"> – </w:t>
      </w:r>
      <w:r w:rsidRPr="00242C8B">
        <w:t>Formularz asortymentowo-cenowy.</w:t>
      </w:r>
    </w:p>
    <w:p w14:paraId="74A04D25" w14:textId="77777777" w:rsidR="009177A4" w:rsidRDefault="009177A4" w:rsidP="009177A4">
      <w:pPr>
        <w:autoSpaceDE w:val="0"/>
        <w:autoSpaceDN w:val="0"/>
        <w:adjustRightInd w:val="0"/>
        <w:spacing w:line="240" w:lineRule="exact"/>
        <w:ind w:left="786" w:right="44"/>
        <w:rPr>
          <w:rFonts w:ascii="Verdana" w:eastAsia="Calibri" w:hAnsi="Verdana"/>
          <w:b/>
          <w:sz w:val="18"/>
          <w:szCs w:val="18"/>
          <w:lang w:eastAsia="en-US"/>
        </w:rPr>
      </w:pPr>
    </w:p>
    <w:p w14:paraId="0642B27E" w14:textId="77777777" w:rsidR="0026365E"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47C64279" w14:textId="77777777" w:rsidR="0026365E"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1BF0E65D" w14:textId="77777777" w:rsidR="0026365E" w:rsidRPr="00996160" w:rsidRDefault="0026365E" w:rsidP="009177A4">
      <w:pPr>
        <w:autoSpaceDE w:val="0"/>
        <w:autoSpaceDN w:val="0"/>
        <w:adjustRightInd w:val="0"/>
        <w:spacing w:line="240" w:lineRule="exact"/>
        <w:ind w:left="786" w:right="44"/>
        <w:rPr>
          <w:rFonts w:ascii="Verdana" w:eastAsia="Calibri" w:hAnsi="Verdana"/>
          <w:b/>
          <w:sz w:val="18"/>
          <w:szCs w:val="18"/>
          <w:lang w:eastAsia="en-US"/>
        </w:rPr>
      </w:pPr>
    </w:p>
    <w:p w14:paraId="44BC80F9"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p>
    <w:p w14:paraId="0EACA61A" w14:textId="77777777" w:rsidR="009177A4" w:rsidRPr="00996160" w:rsidRDefault="009177A4" w:rsidP="009177A4">
      <w:pPr>
        <w:autoSpaceDE w:val="0"/>
        <w:autoSpaceDN w:val="0"/>
        <w:adjustRightInd w:val="0"/>
        <w:spacing w:line="240" w:lineRule="exact"/>
        <w:ind w:right="44"/>
        <w:rPr>
          <w:rFonts w:ascii="Verdana" w:eastAsia="Calibri" w:hAnsi="Verdana"/>
          <w:b/>
          <w:sz w:val="18"/>
          <w:szCs w:val="18"/>
          <w:lang w:eastAsia="en-US"/>
        </w:rPr>
      </w:pPr>
      <w:r w:rsidRPr="00996160">
        <w:rPr>
          <w:rFonts w:ascii="Verdana" w:eastAsia="Calibri" w:hAnsi="Verdana"/>
          <w:b/>
          <w:sz w:val="18"/>
          <w:szCs w:val="18"/>
          <w:lang w:eastAsia="en-US"/>
        </w:rPr>
        <w:t xml:space="preserve">WYKONAWCA </w:t>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r>
      <w:r w:rsidRPr="00996160">
        <w:rPr>
          <w:rFonts w:ascii="Verdana" w:eastAsia="Calibri" w:hAnsi="Verdana"/>
          <w:b/>
          <w:sz w:val="18"/>
          <w:szCs w:val="18"/>
          <w:lang w:eastAsia="en-US"/>
        </w:rPr>
        <w:tab/>
        <w:t xml:space="preserve">                             ZAMAWIAJĄCY</w:t>
      </w:r>
    </w:p>
    <w:p w14:paraId="106CFE87"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406D34AB"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388A63BB"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3020CE15"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758ECA9A" w14:textId="77777777" w:rsidR="009177A4" w:rsidRPr="00996160" w:rsidRDefault="009177A4" w:rsidP="009177A4">
      <w:pPr>
        <w:autoSpaceDE w:val="0"/>
        <w:autoSpaceDN w:val="0"/>
        <w:adjustRightInd w:val="0"/>
        <w:spacing w:line="240" w:lineRule="exact"/>
        <w:ind w:left="709" w:right="44"/>
        <w:rPr>
          <w:rFonts w:ascii="Verdana" w:eastAsia="Calibri" w:hAnsi="Verdana"/>
          <w:sz w:val="18"/>
          <w:szCs w:val="18"/>
          <w:lang w:eastAsia="en-US"/>
        </w:rPr>
      </w:pPr>
    </w:p>
    <w:p w14:paraId="01FF6106" w14:textId="77777777" w:rsidR="009177A4" w:rsidRDefault="009177A4" w:rsidP="009177A4">
      <w:pPr>
        <w:autoSpaceDE w:val="0"/>
        <w:autoSpaceDN w:val="0"/>
        <w:adjustRightInd w:val="0"/>
        <w:spacing w:line="240" w:lineRule="exact"/>
        <w:ind w:left="709" w:right="44"/>
        <w:rPr>
          <w:rFonts w:ascii="Verdana" w:eastAsia="Calibri" w:hAnsi="Verdana"/>
          <w:sz w:val="18"/>
          <w:szCs w:val="18"/>
          <w:lang w:eastAsia="en-US"/>
        </w:rPr>
      </w:pPr>
      <w:r w:rsidRPr="00996160">
        <w:rPr>
          <w:rFonts w:ascii="Verdana" w:eastAsia="Calibri" w:hAnsi="Verdana"/>
          <w:sz w:val="18"/>
          <w:szCs w:val="18"/>
          <w:lang w:eastAsia="en-US"/>
        </w:rPr>
        <w:t>Data: ……………………….</w:t>
      </w:r>
    </w:p>
    <w:p w14:paraId="1FD5E34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B7D9786"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C2AE35E"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461785F"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A53AB94"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6EA2928"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0399595"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1C2C5BD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CCCBB85"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542CACA"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6E6A6964"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35A2282"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33EA8E66"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865A93C"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1DE1E078" w14:textId="77777777" w:rsidR="008142F5" w:rsidRDefault="008142F5" w:rsidP="009177A4">
      <w:pPr>
        <w:autoSpaceDE w:val="0"/>
        <w:autoSpaceDN w:val="0"/>
        <w:adjustRightInd w:val="0"/>
        <w:spacing w:line="240" w:lineRule="exact"/>
        <w:ind w:left="709" w:right="44"/>
        <w:rPr>
          <w:rFonts w:ascii="Verdana" w:eastAsia="Calibri" w:hAnsi="Verdana"/>
          <w:sz w:val="18"/>
          <w:szCs w:val="18"/>
          <w:lang w:eastAsia="en-US"/>
        </w:rPr>
        <w:sectPr w:rsidR="008142F5" w:rsidSect="00D86743">
          <w:pgSz w:w="11906" w:h="16838"/>
          <w:pgMar w:top="1247" w:right="1440" w:bottom="1106" w:left="924" w:header="709" w:footer="675" w:gutter="0"/>
          <w:cols w:space="708"/>
          <w:titlePg/>
          <w:docGrid w:linePitch="360"/>
        </w:sectPr>
      </w:pPr>
    </w:p>
    <w:p w14:paraId="41B98501"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A8E9873" w14:textId="77777777" w:rsidR="00954948" w:rsidRPr="00800904" w:rsidRDefault="00954948" w:rsidP="00954948"/>
    <w:p w14:paraId="1B7B1E7D" w14:textId="629CD2F2" w:rsidR="00954948" w:rsidRPr="00800904" w:rsidRDefault="00954948" w:rsidP="00954948">
      <w:pPr>
        <w:pStyle w:val="Nagwek3"/>
        <w:ind w:right="0"/>
        <w:rPr>
          <w:color w:val="auto"/>
        </w:rPr>
      </w:pPr>
      <w:r w:rsidRPr="00800904">
        <w:rPr>
          <w:color w:val="auto"/>
        </w:rPr>
        <w:t xml:space="preserve">Załącznik nr </w:t>
      </w:r>
      <w:r w:rsidR="005673B9">
        <w:rPr>
          <w:color w:val="auto"/>
        </w:rPr>
        <w:t>6</w:t>
      </w:r>
      <w:r>
        <w:rPr>
          <w:color w:val="auto"/>
        </w:rPr>
        <w:t xml:space="preserve"> </w:t>
      </w:r>
      <w:r w:rsidRPr="00800904">
        <w:rPr>
          <w:color w:val="auto"/>
        </w:rPr>
        <w:t xml:space="preserve">do Siwz                               </w:t>
      </w:r>
    </w:p>
    <w:p w14:paraId="05303F60"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26FBE858" w14:textId="77777777" w:rsidR="00954948"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44FDBD43" w14:textId="6DCF5B05" w:rsidR="00954948" w:rsidRPr="00954948" w:rsidRDefault="00954948" w:rsidP="00954948">
      <w:pPr>
        <w:autoSpaceDE w:val="0"/>
        <w:autoSpaceDN w:val="0"/>
        <w:adjustRightInd w:val="0"/>
        <w:spacing w:line="240" w:lineRule="exact"/>
        <w:ind w:left="709" w:right="44"/>
        <w:jc w:val="center"/>
        <w:rPr>
          <w:rFonts w:ascii="Verdana" w:eastAsia="Calibri" w:hAnsi="Verdana"/>
          <w:b/>
          <w:sz w:val="18"/>
          <w:szCs w:val="18"/>
          <w:u w:val="single"/>
          <w:lang w:eastAsia="en-US"/>
        </w:rPr>
      </w:pPr>
      <w:r>
        <w:rPr>
          <w:rFonts w:ascii="Verdana" w:eastAsia="Calibri" w:hAnsi="Verdana"/>
          <w:b/>
          <w:sz w:val="18"/>
          <w:szCs w:val="18"/>
          <w:u w:val="single"/>
          <w:lang w:eastAsia="en-US"/>
        </w:rPr>
        <w:t>Oświadczenie W</w:t>
      </w:r>
      <w:r w:rsidRPr="00954948">
        <w:rPr>
          <w:rFonts w:ascii="Verdana" w:eastAsia="Calibri" w:hAnsi="Verdana"/>
          <w:b/>
          <w:sz w:val="18"/>
          <w:szCs w:val="18"/>
          <w:u w:val="single"/>
          <w:lang w:eastAsia="en-US"/>
        </w:rPr>
        <w:t>ykonawcy w zakresie wypełnienia obowiązków informacyjnych przewidzianych w art. 13 lub art. 14 RODO</w:t>
      </w:r>
    </w:p>
    <w:p w14:paraId="55528CBA" w14:textId="77777777" w:rsidR="00954948" w:rsidRPr="00954948" w:rsidRDefault="00954948" w:rsidP="00954948">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5AEDB028" w14:textId="77777777" w:rsidR="00954948" w:rsidRPr="00954948" w:rsidRDefault="00954948" w:rsidP="00954948">
      <w:pPr>
        <w:autoSpaceDE w:val="0"/>
        <w:autoSpaceDN w:val="0"/>
        <w:adjustRightInd w:val="0"/>
        <w:spacing w:line="240" w:lineRule="exact"/>
        <w:ind w:left="709" w:right="44"/>
        <w:rPr>
          <w:rFonts w:ascii="Verdana" w:eastAsia="Calibri" w:hAnsi="Verdana"/>
          <w:i/>
          <w:sz w:val="18"/>
          <w:szCs w:val="18"/>
          <w:u w:val="single"/>
          <w:lang w:eastAsia="en-US"/>
        </w:rPr>
      </w:pPr>
    </w:p>
    <w:p w14:paraId="6B8BE0A5"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i/>
          <w:sz w:val="18"/>
          <w:szCs w:val="18"/>
          <w:u w:val="single"/>
          <w:lang w:eastAsia="en-US"/>
        </w:rPr>
        <w:t xml:space="preserve"> </w:t>
      </w:r>
    </w:p>
    <w:p w14:paraId="70360C48" w14:textId="359E2B48" w:rsidR="00954948" w:rsidRDefault="00954948" w:rsidP="00F76404">
      <w:pPr>
        <w:autoSpaceDE w:val="0"/>
        <w:autoSpaceDN w:val="0"/>
        <w:adjustRightInd w:val="0"/>
        <w:spacing w:line="240" w:lineRule="exact"/>
        <w:ind w:left="709" w:right="45"/>
        <w:jc w:val="both"/>
        <w:rPr>
          <w:rFonts w:ascii="Verdana" w:eastAsia="Calibri" w:hAnsi="Verdana"/>
          <w:sz w:val="18"/>
          <w:szCs w:val="18"/>
          <w:lang w:eastAsia="en-US"/>
        </w:rPr>
      </w:pPr>
      <w:r w:rsidRPr="00954948">
        <w:rPr>
          <w:rFonts w:ascii="Verdana" w:eastAsia="Calibri" w:hAnsi="Verdana"/>
          <w:sz w:val="18"/>
          <w:szCs w:val="18"/>
          <w:lang w:eastAsia="en-US"/>
        </w:rPr>
        <w:t>Oświadczam, że wypełniłem obowiązki informacyjne przewidziane w art. 13 lub art. 14 RODO</w:t>
      </w:r>
      <w:r w:rsidRPr="00954948">
        <w:rPr>
          <w:rFonts w:ascii="Verdana" w:eastAsia="Calibri" w:hAnsi="Verdana"/>
          <w:sz w:val="18"/>
          <w:szCs w:val="18"/>
          <w:vertAlign w:val="superscript"/>
          <w:lang w:eastAsia="en-US"/>
        </w:rPr>
        <w:t>1)</w:t>
      </w:r>
      <w:r w:rsidRPr="00954948">
        <w:rPr>
          <w:rFonts w:ascii="Verdana" w:eastAsia="Calibri" w:hAnsi="Verdana"/>
          <w:sz w:val="18"/>
          <w:szCs w:val="18"/>
          <w:lang w:eastAsia="en-US"/>
        </w:rPr>
        <w:t xml:space="preserve"> wobec osób fizycznych, od których dane osobowe bezpośrednio lub pośrednio pozyskałem </w:t>
      </w:r>
      <w:r w:rsidR="00F76404">
        <w:rPr>
          <w:rFonts w:ascii="Verdana" w:eastAsia="Calibri" w:hAnsi="Verdana"/>
          <w:sz w:val="18"/>
          <w:szCs w:val="18"/>
          <w:lang w:eastAsia="en-US"/>
        </w:rPr>
        <w:br/>
      </w:r>
      <w:r w:rsidRPr="00954948">
        <w:rPr>
          <w:rFonts w:ascii="Verdana" w:eastAsia="Calibri" w:hAnsi="Verdana"/>
          <w:sz w:val="18"/>
          <w:szCs w:val="18"/>
          <w:lang w:eastAsia="en-US"/>
        </w:rPr>
        <w:t>w celu ubiegania się o udzielenie zamówienia publicznego w niniejszym postępowaniu.*</w:t>
      </w:r>
    </w:p>
    <w:p w14:paraId="69FDBA8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5EA3C5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61A9BC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5D6A232"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619128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AE8D85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1C0D29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4D5B687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BAECEC3"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r w:rsidRPr="00954948">
        <w:rPr>
          <w:rFonts w:ascii="Verdana" w:eastAsia="Calibri" w:hAnsi="Verdana"/>
          <w:sz w:val="18"/>
          <w:szCs w:val="18"/>
          <w:lang w:eastAsia="en-US"/>
        </w:rPr>
        <w:t>Data                                                                                              Pieczęć i podpis Wykonawcy</w:t>
      </w:r>
    </w:p>
    <w:p w14:paraId="2C3EF964"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6F23032"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42FB0DA" w14:textId="24F1EFB1" w:rsidR="00954948" w:rsidRPr="00954948" w:rsidRDefault="00954948" w:rsidP="00954948">
      <w:pPr>
        <w:autoSpaceDE w:val="0"/>
        <w:autoSpaceDN w:val="0"/>
        <w:adjustRightInd w:val="0"/>
        <w:spacing w:line="240" w:lineRule="exact"/>
        <w:ind w:left="709" w:right="44"/>
        <w:rPr>
          <w:rFonts w:ascii="Verdana" w:eastAsia="Calibri" w:hAnsi="Verdana"/>
          <w:b/>
          <w:bCs/>
          <w:sz w:val="18"/>
          <w:szCs w:val="18"/>
          <w:lang w:eastAsia="en-US"/>
        </w:rPr>
      </w:pPr>
      <w:r w:rsidRPr="00954948">
        <w:rPr>
          <w:rFonts w:ascii="Verdana" w:eastAsia="Calibri" w:hAnsi="Verdana"/>
          <w:b/>
          <w:bCs/>
          <w:sz w:val="18"/>
          <w:szCs w:val="18"/>
          <w:lang w:eastAsia="en-US"/>
        </w:rPr>
        <w:t>……………………</w:t>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r>
      <w:r w:rsidRPr="00954948">
        <w:rPr>
          <w:rFonts w:ascii="Verdana" w:eastAsia="Calibri" w:hAnsi="Verdana"/>
          <w:b/>
          <w:bCs/>
          <w:sz w:val="18"/>
          <w:szCs w:val="18"/>
          <w:lang w:eastAsia="en-US"/>
        </w:rPr>
        <w:tab/>
        <w:t>………………………………………..</w:t>
      </w:r>
    </w:p>
    <w:p w14:paraId="6ECC998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A2B1149"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142E261"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DF37A4F"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0A7DEB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318379F"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31AB57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2B15760"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871C4FC"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F9EB97D"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73E9DE4"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183C177C"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545DB9DA"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AAFB6D0"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32052281"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0A0979A5" w14:textId="77777777" w:rsid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6C0BC325" w14:textId="77777777" w:rsidR="00954948" w:rsidRPr="00954948" w:rsidRDefault="00954948" w:rsidP="00954948">
      <w:pPr>
        <w:spacing w:line="360" w:lineRule="auto"/>
        <w:jc w:val="both"/>
        <w:rPr>
          <w:rFonts w:ascii="Arial" w:eastAsiaTheme="minorHAnsi" w:hAnsi="Arial" w:cs="Arial"/>
          <w:color w:val="000000"/>
          <w:sz w:val="22"/>
          <w:szCs w:val="22"/>
        </w:rPr>
      </w:pPr>
      <w:r w:rsidRPr="00954948">
        <w:rPr>
          <w:rFonts w:ascii="Arial" w:eastAsiaTheme="minorHAnsi" w:hAnsi="Arial" w:cs="Arial"/>
          <w:color w:val="000000"/>
          <w:sz w:val="22"/>
          <w:szCs w:val="22"/>
        </w:rPr>
        <w:t>______________________________</w:t>
      </w:r>
    </w:p>
    <w:p w14:paraId="1A4A5802" w14:textId="77777777" w:rsidR="00954948" w:rsidRPr="00954948" w:rsidRDefault="00954948" w:rsidP="00954948">
      <w:pPr>
        <w:spacing w:line="276" w:lineRule="auto"/>
        <w:ind w:left="142" w:hanging="142"/>
        <w:jc w:val="both"/>
        <w:rPr>
          <w:rFonts w:ascii="Arial" w:eastAsiaTheme="minorHAnsi" w:hAnsi="Arial" w:cs="Arial"/>
          <w:sz w:val="16"/>
          <w:szCs w:val="16"/>
        </w:rPr>
      </w:pPr>
    </w:p>
    <w:p w14:paraId="311EF80E" w14:textId="71289A5F" w:rsidR="00954948" w:rsidRPr="00954948" w:rsidRDefault="00954948" w:rsidP="00954948">
      <w:pPr>
        <w:jc w:val="both"/>
        <w:rPr>
          <w:rFonts w:ascii="Arial" w:eastAsiaTheme="minorHAnsi" w:hAnsi="Arial" w:cs="Arial"/>
          <w:sz w:val="16"/>
          <w:szCs w:val="16"/>
          <w:lang w:eastAsia="en-US"/>
        </w:rPr>
      </w:pPr>
      <w:r w:rsidRPr="00954948">
        <w:rPr>
          <w:rFonts w:ascii="Arial" w:eastAsiaTheme="minorHAnsi" w:hAnsi="Arial" w:cs="Arial"/>
          <w:color w:val="000000"/>
          <w:sz w:val="22"/>
          <w:szCs w:val="22"/>
          <w:vertAlign w:val="superscript"/>
          <w:lang w:eastAsia="en-US"/>
        </w:rPr>
        <w:t xml:space="preserve">1) </w:t>
      </w:r>
      <w:r w:rsidRPr="00954948">
        <w:rPr>
          <w:rFonts w:ascii="Arial" w:eastAsiaTheme="minorHAnsi" w:hAnsi="Arial" w:cs="Arial"/>
          <w:sz w:val="16"/>
          <w:szCs w:val="16"/>
          <w:lang w:eastAsia="en-US"/>
        </w:rPr>
        <w:t xml:space="preserve">rozporządzenie Parlamentu Europejskiego i Rady (UE) 2016/679 z dnia 27 kwietnia 2016 r. w sprawie ochrony osób fizycznych </w:t>
      </w:r>
      <w:r w:rsidR="00F76404">
        <w:rPr>
          <w:rFonts w:ascii="Arial" w:eastAsiaTheme="minorHAnsi" w:hAnsi="Arial" w:cs="Arial"/>
          <w:sz w:val="16"/>
          <w:szCs w:val="16"/>
          <w:lang w:eastAsia="en-US"/>
        </w:rPr>
        <w:br/>
      </w:r>
      <w:r w:rsidRPr="00954948">
        <w:rPr>
          <w:rFonts w:ascii="Arial" w:eastAsiaTheme="minorHAnsi" w:hAnsi="Arial" w:cs="Arial"/>
          <w:sz w:val="16"/>
          <w:szCs w:val="16"/>
          <w:lang w:eastAsia="en-US"/>
        </w:rPr>
        <w:t xml:space="preserve">w związku z przetwarzaniem danych osobowych i w sprawie swobodnego przepływu takich danych oraz uchylenia dyrektywy 95/46/WE (ogólne rozporządzenie o ochronie danych) (Dz. Urz. UE L 119 z 04.05.2016, str. 1). </w:t>
      </w:r>
    </w:p>
    <w:p w14:paraId="0C1EF4D3" w14:textId="77777777" w:rsidR="00954948" w:rsidRPr="00954948" w:rsidRDefault="00954948" w:rsidP="00954948">
      <w:pPr>
        <w:jc w:val="both"/>
        <w:rPr>
          <w:rFonts w:asciiTheme="minorHAnsi" w:eastAsiaTheme="minorHAnsi" w:hAnsiTheme="minorHAnsi" w:cstheme="minorBidi"/>
          <w:sz w:val="16"/>
          <w:szCs w:val="16"/>
          <w:lang w:eastAsia="en-US"/>
        </w:rPr>
      </w:pPr>
    </w:p>
    <w:p w14:paraId="1AA2FDEC" w14:textId="2CE01539" w:rsidR="00954948" w:rsidRPr="00954948" w:rsidRDefault="00954948" w:rsidP="00954948">
      <w:pPr>
        <w:spacing w:line="276" w:lineRule="auto"/>
        <w:ind w:left="142" w:hanging="142"/>
        <w:jc w:val="both"/>
        <w:rPr>
          <w:rFonts w:ascii="Arial" w:eastAsiaTheme="minorHAnsi" w:hAnsi="Arial" w:cs="Arial"/>
          <w:sz w:val="16"/>
          <w:szCs w:val="16"/>
        </w:rPr>
      </w:pPr>
      <w:r w:rsidRPr="00954948">
        <w:rPr>
          <w:rFonts w:ascii="Arial" w:eastAsiaTheme="minorHAnsi" w:hAnsi="Arial" w:cs="Arial"/>
          <w:color w:val="000000"/>
          <w:sz w:val="16"/>
          <w:szCs w:val="16"/>
        </w:rPr>
        <w:t xml:space="preserve">* W przypadku gdy </w:t>
      </w:r>
      <w:r>
        <w:rPr>
          <w:rFonts w:ascii="Arial" w:eastAsiaTheme="minorHAnsi" w:hAnsi="Arial" w:cs="Arial"/>
          <w:color w:val="000000"/>
          <w:sz w:val="16"/>
          <w:szCs w:val="16"/>
        </w:rPr>
        <w:t>W</w:t>
      </w:r>
      <w:r w:rsidRPr="00954948">
        <w:rPr>
          <w:rFonts w:ascii="Arial" w:eastAsiaTheme="minorHAnsi" w:hAnsi="Arial" w:cs="Arial"/>
          <w:color w:val="000000"/>
          <w:sz w:val="16"/>
          <w:szCs w:val="16"/>
        </w:rPr>
        <w:t xml:space="preserve">ykonawca </w:t>
      </w:r>
      <w:r w:rsidRPr="00954948">
        <w:rPr>
          <w:rFonts w:ascii="Arial" w:eastAsiaTheme="minorHAnsi" w:hAnsi="Arial" w:cs="Arial"/>
          <w:sz w:val="16"/>
          <w:szCs w:val="16"/>
        </w:rPr>
        <w:t xml:space="preserve">nie przekazuje danych osobowych innych niż bezpośrednio jego dotyczących lub zachodzi wyłączenie stosowania obowiązku informacyjnego, stosownie do art. 13 ust. 4 lub art. 14 ust. 5 RODO treści oświadczenia </w:t>
      </w:r>
      <w:r>
        <w:rPr>
          <w:rFonts w:ascii="Arial" w:eastAsiaTheme="minorHAnsi" w:hAnsi="Arial" w:cs="Arial"/>
          <w:sz w:val="16"/>
          <w:szCs w:val="16"/>
        </w:rPr>
        <w:t>W</w:t>
      </w:r>
      <w:r w:rsidRPr="00954948">
        <w:rPr>
          <w:rFonts w:ascii="Arial" w:eastAsiaTheme="minorHAnsi" w:hAnsi="Arial" w:cs="Arial"/>
          <w:sz w:val="16"/>
          <w:szCs w:val="16"/>
        </w:rPr>
        <w:t>ykonawca nie składa (usunięcie treści oświadczenia np. przez jego wykreślenie).</w:t>
      </w:r>
    </w:p>
    <w:p w14:paraId="79F41435" w14:textId="77777777" w:rsidR="00954948" w:rsidRPr="00954948" w:rsidRDefault="00954948" w:rsidP="00954948">
      <w:pPr>
        <w:spacing w:line="360" w:lineRule="auto"/>
        <w:ind w:firstLine="567"/>
        <w:jc w:val="both"/>
        <w:rPr>
          <w:rFonts w:ascii="Arial" w:eastAsiaTheme="minorHAnsi" w:hAnsi="Arial" w:cs="Arial"/>
          <w:sz w:val="16"/>
          <w:szCs w:val="16"/>
        </w:rPr>
      </w:pPr>
    </w:p>
    <w:p w14:paraId="288C6D0F" w14:textId="77777777" w:rsidR="00954948" w:rsidRPr="00954948" w:rsidRDefault="00954948" w:rsidP="00954948">
      <w:pPr>
        <w:autoSpaceDE w:val="0"/>
        <w:autoSpaceDN w:val="0"/>
        <w:adjustRightInd w:val="0"/>
        <w:spacing w:line="240" w:lineRule="exact"/>
        <w:ind w:left="709" w:right="44"/>
        <w:rPr>
          <w:rFonts w:ascii="Verdana" w:eastAsia="Calibri" w:hAnsi="Verdana"/>
          <w:sz w:val="18"/>
          <w:szCs w:val="18"/>
          <w:lang w:eastAsia="en-US"/>
        </w:rPr>
      </w:pPr>
    </w:p>
    <w:p w14:paraId="24280862" w14:textId="77777777" w:rsidR="00F14B3F"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7215E161" w14:textId="77777777" w:rsidR="00F14B3F" w:rsidRPr="00996160"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3350D1EB" w14:textId="77777777" w:rsidR="00996160" w:rsidRPr="00996160" w:rsidRDefault="00996160" w:rsidP="00996160">
      <w:pPr>
        <w:spacing w:after="160" w:line="259" w:lineRule="auto"/>
        <w:rPr>
          <w:rFonts w:asciiTheme="minorHAnsi" w:eastAsiaTheme="minorHAnsi" w:hAnsiTheme="minorHAnsi" w:cstheme="minorBidi"/>
          <w:sz w:val="22"/>
          <w:szCs w:val="22"/>
          <w:lang w:eastAsia="en-US"/>
        </w:rPr>
      </w:pPr>
    </w:p>
    <w:p w14:paraId="6AA4E3EC" w14:textId="32216FD5" w:rsidR="00E41B31" w:rsidRPr="00800904" w:rsidRDefault="00E41B31" w:rsidP="00996160">
      <w:pPr>
        <w:spacing w:line="240" w:lineRule="exact"/>
        <w:jc w:val="center"/>
        <w:rPr>
          <w:rFonts w:ascii="Verdana" w:eastAsia="Calibri" w:hAnsi="Verdana"/>
          <w:sz w:val="18"/>
          <w:szCs w:val="18"/>
          <w:lang w:eastAsia="en-US"/>
        </w:rPr>
      </w:pPr>
    </w:p>
    <w:sectPr w:rsidR="00E41B31" w:rsidRPr="00800904"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74392" w14:textId="77777777" w:rsidR="000C74E9" w:rsidRDefault="000C74E9">
      <w:r>
        <w:separator/>
      </w:r>
    </w:p>
  </w:endnote>
  <w:endnote w:type="continuationSeparator" w:id="0">
    <w:p w14:paraId="02819E73" w14:textId="77777777" w:rsidR="000C74E9" w:rsidRDefault="000C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463B69" w:rsidRDefault="00463B6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65D05">
      <w:rPr>
        <w:caps/>
        <w:noProof/>
        <w:sz w:val="16"/>
        <w:szCs w:val="16"/>
      </w:rPr>
      <w:t>15</w:t>
    </w:r>
    <w:r w:rsidRPr="00242C8B">
      <w:rPr>
        <w:caps/>
        <w:sz w:val="16"/>
        <w:szCs w:val="16"/>
      </w:rPr>
      <w:fldChar w:fldCharType="end"/>
    </w:r>
  </w:p>
  <w:p w14:paraId="5F950223" w14:textId="77777777" w:rsidR="00463B69" w:rsidRDefault="00463B6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BA6C9EB" w:rsidR="00463B69" w:rsidRPr="00E27654" w:rsidRDefault="00463B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65D05">
          <w:rPr>
            <w:noProof/>
            <w:sz w:val="16"/>
            <w:szCs w:val="16"/>
          </w:rPr>
          <w:t>13</w:t>
        </w:r>
        <w:r w:rsidRPr="00E27654">
          <w:rPr>
            <w:sz w:val="16"/>
            <w:szCs w:val="16"/>
          </w:rPr>
          <w:fldChar w:fldCharType="end"/>
        </w:r>
      </w:p>
    </w:sdtContent>
  </w:sdt>
  <w:p w14:paraId="39C638C8" w14:textId="77777777" w:rsidR="00463B69" w:rsidRDefault="00463B69"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3B69" w:rsidRDefault="00463B69">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65D05">
      <w:rPr>
        <w:caps/>
        <w:noProof/>
        <w:sz w:val="16"/>
        <w:szCs w:val="16"/>
      </w:rPr>
      <w:t>24</w:t>
    </w:r>
    <w:r w:rsidRPr="00242C8B">
      <w:rPr>
        <w:caps/>
        <w:sz w:val="16"/>
        <w:szCs w:val="16"/>
      </w:rPr>
      <w:fldChar w:fldCharType="end"/>
    </w:r>
  </w:p>
  <w:p w14:paraId="5EC4637F" w14:textId="77777777" w:rsidR="00463B69" w:rsidRDefault="00463B69"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463B69" w:rsidRPr="00E27654" w:rsidRDefault="00463B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65D05">
          <w:rPr>
            <w:noProof/>
            <w:sz w:val="16"/>
            <w:szCs w:val="16"/>
          </w:rPr>
          <w:t>19</w:t>
        </w:r>
        <w:r w:rsidRPr="00E27654">
          <w:rPr>
            <w:sz w:val="16"/>
            <w:szCs w:val="16"/>
          </w:rPr>
          <w:fldChar w:fldCharType="end"/>
        </w:r>
      </w:p>
    </w:sdtContent>
  </w:sdt>
  <w:p w14:paraId="005EAC19" w14:textId="77777777" w:rsidR="00463B69" w:rsidRDefault="00463B6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213C2" w14:textId="77777777" w:rsidR="000C74E9" w:rsidRDefault="000C74E9">
      <w:r>
        <w:separator/>
      </w:r>
    </w:p>
  </w:footnote>
  <w:footnote w:type="continuationSeparator" w:id="0">
    <w:p w14:paraId="26544E77" w14:textId="77777777" w:rsidR="000C74E9" w:rsidRDefault="000C7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30ED14EE" w:rsidR="00463B69" w:rsidRPr="004E4D99" w:rsidRDefault="00463B69">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73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03920EB3" w:rsidR="00463B69" w:rsidRDefault="00463B69" w:rsidP="00F366A2">
    <w:pPr>
      <w:pStyle w:val="Nagwek"/>
      <w:rPr>
        <w:rFonts w:ascii="Verdana" w:hAnsi="Verdana"/>
        <w:sz w:val="16"/>
        <w:szCs w:val="16"/>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73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1B11A853" w:rsidR="00463B69" w:rsidRPr="004E4D99" w:rsidRDefault="00463B69">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55</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20929456" w:rsidR="00463B69" w:rsidRDefault="00463B69"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73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BC16D9"/>
    <w:multiLevelType w:val="hybridMultilevel"/>
    <w:tmpl w:val="7860909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F6251D"/>
    <w:multiLevelType w:val="hybridMultilevel"/>
    <w:tmpl w:val="21A88238"/>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A7612AF"/>
    <w:multiLevelType w:val="hybridMultilevel"/>
    <w:tmpl w:val="FA400F9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B320D3"/>
    <w:multiLevelType w:val="hybridMultilevel"/>
    <w:tmpl w:val="CE10EAAA"/>
    <w:lvl w:ilvl="0" w:tplc="C526E9C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B791AD2"/>
    <w:multiLevelType w:val="hybridMultilevel"/>
    <w:tmpl w:val="4868101E"/>
    <w:lvl w:ilvl="0" w:tplc="85045900">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EEA1CEE"/>
    <w:multiLevelType w:val="hybridMultilevel"/>
    <w:tmpl w:val="CC264AD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1893884"/>
    <w:multiLevelType w:val="hybridMultilevel"/>
    <w:tmpl w:val="46745852"/>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6" w15:restartNumberingAfterBreak="0">
    <w:nsid w:val="32290F07"/>
    <w:multiLevelType w:val="hybridMultilevel"/>
    <w:tmpl w:val="6210777C"/>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332443D"/>
    <w:multiLevelType w:val="hybridMultilevel"/>
    <w:tmpl w:val="2DDCB4D2"/>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624B07"/>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B6438B"/>
    <w:multiLevelType w:val="hybridMultilevel"/>
    <w:tmpl w:val="E5D22CB2"/>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5" w15:restartNumberingAfterBreak="0">
    <w:nsid w:val="4582599D"/>
    <w:multiLevelType w:val="hybridMultilevel"/>
    <w:tmpl w:val="5A7EE6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8"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29001E"/>
    <w:multiLevelType w:val="hybridMultilevel"/>
    <w:tmpl w:val="6256FDAC"/>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3" w15:restartNumberingAfterBreak="0">
    <w:nsid w:val="58FF7575"/>
    <w:multiLevelType w:val="hybridMultilevel"/>
    <w:tmpl w:val="AC32A1E6"/>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5" w15:restartNumberingAfterBreak="0">
    <w:nsid w:val="5E616E08"/>
    <w:multiLevelType w:val="hybridMultilevel"/>
    <w:tmpl w:val="D1D2026E"/>
    <w:lvl w:ilvl="0" w:tplc="C09240D6">
      <w:start w:val="8"/>
      <w:numFmt w:val="decimal"/>
      <w:lvlText w:val="%1."/>
      <w:lvlJc w:val="right"/>
      <w:pPr>
        <w:ind w:left="10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270DA6"/>
    <w:multiLevelType w:val="hybridMultilevel"/>
    <w:tmpl w:val="9AFAEF04"/>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9467A77"/>
    <w:multiLevelType w:val="hybridMultilevel"/>
    <w:tmpl w:val="CF904548"/>
    <w:lvl w:ilvl="0" w:tplc="85045900">
      <w:start w:val="1"/>
      <w:numFmt w:val="lowerLetter"/>
      <w:lvlText w:val="%1)"/>
      <w:lvlJc w:val="left"/>
      <w:pPr>
        <w:ind w:left="1080" w:hanging="360"/>
      </w:pPr>
      <w:rPr>
        <w:rFonts w:ascii="Verdana" w:eastAsiaTheme="majorEastAsia" w:hAnsi="Verdana" w:cstheme="minorHAnsi"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1E2A84"/>
    <w:multiLevelType w:val="hybridMultilevel"/>
    <w:tmpl w:val="77E63952"/>
    <w:lvl w:ilvl="0" w:tplc="CA4EB216">
      <w:start w:val="1"/>
      <w:numFmt w:val="lowerLetter"/>
      <w:lvlText w:val="%1)"/>
      <w:lvlJc w:val="left"/>
      <w:pPr>
        <w:ind w:left="1080" w:hanging="360"/>
      </w:pPr>
      <w:rPr>
        <w:rFonts w:ascii="Verdana" w:hAnsi="Verdana" w:cs="Times New Roman"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E505408"/>
    <w:multiLevelType w:val="hybridMultilevel"/>
    <w:tmpl w:val="7BE46190"/>
    <w:lvl w:ilvl="0" w:tplc="25CED2F6">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5952DDF"/>
    <w:multiLevelType w:val="hybridMultilevel"/>
    <w:tmpl w:val="FE0E1DD0"/>
    <w:lvl w:ilvl="0" w:tplc="0356429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6F02EA7"/>
    <w:multiLevelType w:val="hybridMultilevel"/>
    <w:tmpl w:val="F6049C8E"/>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232D19"/>
    <w:multiLevelType w:val="hybridMultilevel"/>
    <w:tmpl w:val="8EC0C66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8A4713E"/>
    <w:multiLevelType w:val="hybridMultilevel"/>
    <w:tmpl w:val="55E25A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2F230B"/>
    <w:multiLevelType w:val="hybridMultilevel"/>
    <w:tmpl w:val="394A41B6"/>
    <w:lvl w:ilvl="0" w:tplc="0356429A">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7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27"/>
  </w:num>
  <w:num w:numId="13">
    <w:abstractNumId w:val="29"/>
  </w:num>
  <w:num w:numId="14">
    <w:abstractNumId w:val="71"/>
  </w:num>
  <w:num w:numId="15">
    <w:abstractNumId w:val="20"/>
  </w:num>
  <w:num w:numId="16">
    <w:abstractNumId w:val="60"/>
  </w:num>
  <w:num w:numId="17">
    <w:abstractNumId w:val="54"/>
  </w:num>
  <w:num w:numId="18">
    <w:abstractNumId w:val="17"/>
  </w:num>
  <w:num w:numId="19">
    <w:abstractNumId w:val="34"/>
  </w:num>
  <w:num w:numId="20">
    <w:abstractNumId w:val="41"/>
  </w:num>
  <w:num w:numId="21">
    <w:abstractNumId w:val="52"/>
  </w:num>
  <w:num w:numId="22">
    <w:abstractNumId w:val="40"/>
  </w:num>
  <w:num w:numId="23">
    <w:abstractNumId w:val="22"/>
  </w:num>
  <w:num w:numId="24">
    <w:abstractNumId w:val="68"/>
  </w:num>
  <w:num w:numId="25">
    <w:abstractNumId w:val="59"/>
  </w:num>
  <w:num w:numId="26">
    <w:abstractNumId w:val="35"/>
  </w:num>
  <w:num w:numId="27">
    <w:abstractNumId w:val="47"/>
  </w:num>
  <w:num w:numId="28">
    <w:abstractNumId w:val="44"/>
  </w:num>
  <w:num w:numId="29">
    <w:abstractNumId w:val="48"/>
  </w:num>
  <w:num w:numId="30">
    <w:abstractNumId w:val="31"/>
  </w:num>
  <w:num w:numId="31">
    <w:abstractNumId w:val="42"/>
  </w:num>
  <w:num w:numId="32">
    <w:abstractNumId w:val="26"/>
  </w:num>
  <w:num w:numId="33">
    <w:abstractNumId w:val="49"/>
  </w:num>
  <w:num w:numId="34">
    <w:abstractNumId w:val="46"/>
  </w:num>
  <w:num w:numId="35">
    <w:abstractNumId w:val="58"/>
  </w:num>
  <w:num w:numId="36">
    <w:abstractNumId w:val="57"/>
  </w:num>
  <w:num w:numId="37">
    <w:abstractNumId w:val="70"/>
  </w:num>
  <w:num w:numId="38">
    <w:abstractNumId w:val="30"/>
  </w:num>
  <w:num w:numId="39">
    <w:abstractNumId w:val="50"/>
  </w:num>
  <w:num w:numId="40">
    <w:abstractNumId w:val="32"/>
  </w:num>
  <w:num w:numId="41">
    <w:abstractNumId w:val="23"/>
  </w:num>
  <w:num w:numId="42">
    <w:abstractNumId w:val="33"/>
  </w:num>
  <w:num w:numId="43">
    <w:abstractNumId w:val="38"/>
  </w:num>
  <w:num w:numId="44">
    <w:abstractNumId w:val="25"/>
  </w:num>
  <w:num w:numId="45">
    <w:abstractNumId w:val="37"/>
  </w:num>
  <w:num w:numId="46">
    <w:abstractNumId w:val="64"/>
  </w:num>
  <w:num w:numId="47">
    <w:abstractNumId w:val="43"/>
  </w:num>
  <w:num w:numId="48">
    <w:abstractNumId w:val="19"/>
  </w:num>
  <w:num w:numId="49">
    <w:abstractNumId w:val="51"/>
  </w:num>
  <w:num w:numId="50">
    <w:abstractNumId w:val="18"/>
  </w:num>
  <w:num w:numId="51">
    <w:abstractNumId w:val="45"/>
  </w:num>
  <w:num w:numId="52">
    <w:abstractNumId w:val="56"/>
  </w:num>
  <w:num w:numId="53">
    <w:abstractNumId w:val="69"/>
  </w:num>
  <w:num w:numId="54">
    <w:abstractNumId w:val="53"/>
  </w:num>
  <w:num w:numId="55">
    <w:abstractNumId w:val="66"/>
  </w:num>
  <w:num w:numId="56">
    <w:abstractNumId w:val="67"/>
  </w:num>
  <w:num w:numId="57">
    <w:abstractNumId w:val="62"/>
  </w:num>
  <w:num w:numId="58">
    <w:abstractNumId w:val="63"/>
    <w:lvlOverride w:ilvl="0">
      <w:startOverride w:val="1"/>
    </w:lvlOverride>
  </w:num>
  <w:num w:numId="59">
    <w:abstractNumId w:val="28"/>
  </w:num>
  <w:num w:numId="60">
    <w:abstractNumId w:val="39"/>
  </w:num>
  <w:num w:numId="61">
    <w:abstractNumId w:val="55"/>
  </w:num>
  <w:num w:numId="62">
    <w:abstractNumId w:val="61"/>
  </w:num>
  <w:num w:numId="63">
    <w:abstractNumId w:val="21"/>
  </w:num>
  <w:num w:numId="64">
    <w:abstractNumId w:val="65"/>
  </w:num>
  <w:num w:numId="65">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731B"/>
    <w:rsid w:val="00C704D7"/>
    <w:rsid w:val="00C70D0B"/>
    <w:rsid w:val="00C71A0F"/>
    <w:rsid w:val="00C73C93"/>
    <w:rsid w:val="00C76A5A"/>
    <w:rsid w:val="00C77DF6"/>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umed.wroc.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dyta.szyjkowska@umed.wroc.pl" TargetMode="External"/><Relationship Id="rId25" Type="http://schemas.openxmlformats.org/officeDocument/2006/relationships/hyperlink" Target="mailto:anna.paslawska-friedel@siemens.com" TargetMode="Externa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02F6-02CE-49EF-AE0E-A6BAEEFD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9051</Words>
  <Characters>54312</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63237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10</cp:revision>
  <cp:lastPrinted>2018-07-13T06:05:00Z</cp:lastPrinted>
  <dcterms:created xsi:type="dcterms:W3CDTF">2018-07-13T05:57:00Z</dcterms:created>
  <dcterms:modified xsi:type="dcterms:W3CDTF">2018-07-13T06:11:00Z</dcterms:modified>
</cp:coreProperties>
</file>