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1A7" w:rsidRDefault="008B21A7" w:rsidP="008B21A7">
      <w:pPr>
        <w:pStyle w:val="Default"/>
      </w:pPr>
    </w:p>
    <w:p w:rsidR="008B21A7" w:rsidRDefault="008B21A7" w:rsidP="008B21A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ERRATA </w:t>
      </w:r>
    </w:p>
    <w:p w:rsidR="00070629" w:rsidRDefault="008B21A7" w:rsidP="008B21A7">
      <w:pPr>
        <w:rPr>
          <w:b/>
          <w:bCs/>
        </w:rPr>
      </w:pPr>
      <w:r>
        <w:rPr>
          <w:b/>
          <w:bCs/>
        </w:rPr>
        <w:t xml:space="preserve">Elementy do wykonania w ramach drugiego etapu </w:t>
      </w:r>
      <w:r w:rsidR="0068402C">
        <w:rPr>
          <w:b/>
          <w:bCs/>
        </w:rPr>
        <w:t>(r</w:t>
      </w:r>
      <w:r>
        <w:rPr>
          <w:b/>
          <w:bCs/>
        </w:rPr>
        <w:t xml:space="preserve">oboty </w:t>
      </w:r>
      <w:r w:rsidR="0068402C">
        <w:rPr>
          <w:b/>
          <w:bCs/>
        </w:rPr>
        <w:t>o</w:t>
      </w:r>
      <w:r>
        <w:rPr>
          <w:b/>
          <w:bCs/>
        </w:rPr>
        <w:t>gólnobudowlane</w:t>
      </w:r>
      <w:r w:rsidR="0068402C">
        <w:rPr>
          <w:b/>
          <w:bCs/>
        </w:rPr>
        <w:t>)</w:t>
      </w:r>
      <w:r w:rsidR="00C1184E">
        <w:rPr>
          <w:b/>
          <w:bCs/>
        </w:rPr>
        <w:t xml:space="preserve">- sala wykładowa: pom. </w:t>
      </w:r>
      <w:bookmarkStart w:id="0" w:name="_GoBack"/>
      <w:bookmarkEnd w:id="0"/>
      <w:r w:rsidR="00C1184E">
        <w:rPr>
          <w:b/>
          <w:bCs/>
        </w:rPr>
        <w:t>04</w:t>
      </w:r>
    </w:p>
    <w:p w:rsidR="008B21A7" w:rsidRDefault="008B21A7" w:rsidP="008B21A7">
      <w:pPr>
        <w:pStyle w:val="Akapitzlist"/>
        <w:numPr>
          <w:ilvl w:val="0"/>
          <w:numId w:val="1"/>
        </w:numPr>
      </w:pPr>
      <w:r>
        <w:t xml:space="preserve">Należy wykonać </w:t>
      </w:r>
      <w:r w:rsidRPr="000E526A">
        <w:rPr>
          <w:u w:val="single"/>
        </w:rPr>
        <w:t>oczyszczenie całości posadzki z parkietu</w:t>
      </w:r>
      <w:r>
        <w:t xml:space="preserve">, stopnic, podstopnic </w:t>
      </w:r>
      <w:r w:rsidR="0046078B">
        <w:t xml:space="preserve">w sali wykładowej </w:t>
      </w:r>
      <w:r>
        <w:t>poprzez:</w:t>
      </w:r>
    </w:p>
    <w:p w:rsidR="00391F43" w:rsidRDefault="008B21A7" w:rsidP="00391F43">
      <w:pPr>
        <w:pStyle w:val="Akapitzlist"/>
      </w:pPr>
      <w:r>
        <w:t xml:space="preserve">- przeszlifowanie (w celu usunięcia starych powłok lakierniczych i </w:t>
      </w:r>
      <w:r w:rsidR="0046078B">
        <w:t>wyrównanie powierzchni);</w:t>
      </w:r>
    </w:p>
    <w:p w:rsidR="0046078B" w:rsidRDefault="0046078B" w:rsidP="008B21A7">
      <w:pPr>
        <w:pStyle w:val="Akapitzlist"/>
      </w:pPr>
      <w:r>
        <w:t>- wklejenie / prawidłowe osadzenie luźnych fragmentów parkietu;</w:t>
      </w:r>
    </w:p>
    <w:p w:rsidR="0046078B" w:rsidRDefault="0046078B" w:rsidP="008B21A7">
      <w:pPr>
        <w:pStyle w:val="Akapitzlist"/>
      </w:pPr>
      <w:r>
        <w:t>- wypełnienie ubytków miedzy klepkami;</w:t>
      </w:r>
    </w:p>
    <w:p w:rsidR="00D0073F" w:rsidRDefault="00D0073F" w:rsidP="008B21A7">
      <w:pPr>
        <w:pStyle w:val="Akapitzlist"/>
      </w:pPr>
      <w:r>
        <w:t xml:space="preserve">- zaimpregnować środkami grzybobójczymi i ogniochronnymi x 3 dopuszczonymi do stosowania wewnątrz;  </w:t>
      </w:r>
    </w:p>
    <w:p w:rsidR="0046078B" w:rsidRDefault="0046078B" w:rsidP="008B21A7">
      <w:pPr>
        <w:pStyle w:val="Akapitzlist"/>
      </w:pPr>
      <w:r>
        <w:t>- lakierowanie posadzki;</w:t>
      </w:r>
    </w:p>
    <w:p w:rsidR="0046078B" w:rsidRDefault="0046078B" w:rsidP="008B21A7">
      <w:pPr>
        <w:pStyle w:val="Akapitzlist"/>
      </w:pPr>
      <w:r>
        <w:t>- szlifowanie pomiędzy aplikacjami lakieru</w:t>
      </w:r>
      <w:r w:rsidR="0068402C">
        <w:t>;</w:t>
      </w:r>
    </w:p>
    <w:p w:rsidR="0068402C" w:rsidRDefault="0068402C" w:rsidP="008B21A7">
      <w:pPr>
        <w:pStyle w:val="Akapitzlist"/>
      </w:pPr>
      <w:r>
        <w:t xml:space="preserve">- inne niezbędne prace do prawidłowego wykonania renowacji. </w:t>
      </w:r>
    </w:p>
    <w:p w:rsidR="0046078B" w:rsidRDefault="0046078B" w:rsidP="008B21A7">
      <w:pPr>
        <w:pStyle w:val="Akapitzlist"/>
      </w:pPr>
      <w:r>
        <w:t>Należy uwzględnić nowe kątowniki na schodach u zbiegu stopnic i podstopnic, oraz w pozostałych miejscach tego wymagających</w:t>
      </w:r>
      <w:r w:rsidR="000E526A">
        <w:t xml:space="preserve"> (kolor czarny)</w:t>
      </w:r>
      <w:r>
        <w:t>, kątowniki od krzeseł łączące je z podłogą poddać renowacji poprzez oczyszczenie i pomalowanie</w:t>
      </w:r>
      <w:r w:rsidR="00461D80">
        <w:t xml:space="preserve"> dwukrotnie</w:t>
      </w:r>
      <w:r>
        <w:t xml:space="preserve"> (uszkodzone należy wymienić na nowe </w:t>
      </w:r>
      <w:r w:rsidR="000E526A">
        <w:t xml:space="preserve">– zastosować wymiary i wzór obecnych) kolor czarny. </w:t>
      </w:r>
    </w:p>
    <w:p w:rsidR="00461D80" w:rsidRDefault="00461D80" w:rsidP="008B21A7">
      <w:pPr>
        <w:pStyle w:val="Akapitzlist"/>
      </w:pPr>
      <w:r>
        <w:t>Łączna powierzchnia do odrestaurowania wynosi ok 2</w:t>
      </w:r>
      <w:r w:rsidR="00F3497D">
        <w:t>40</w:t>
      </w:r>
      <w:r>
        <w:t xml:space="preserve"> m</w:t>
      </w:r>
      <w:r w:rsidRPr="00461D80">
        <w:rPr>
          <w:vertAlign w:val="superscript"/>
        </w:rPr>
        <w:t xml:space="preserve">2 </w:t>
      </w:r>
    </w:p>
    <w:p w:rsidR="000E526A" w:rsidRDefault="000E526A" w:rsidP="000E526A">
      <w:pPr>
        <w:pStyle w:val="Akapitzlist"/>
        <w:numPr>
          <w:ilvl w:val="0"/>
          <w:numId w:val="1"/>
        </w:numPr>
      </w:pPr>
      <w:r>
        <w:t xml:space="preserve">Poddać </w:t>
      </w:r>
      <w:r w:rsidRPr="000E526A">
        <w:rPr>
          <w:u w:val="single"/>
        </w:rPr>
        <w:t xml:space="preserve">renowacji krzesła </w:t>
      </w:r>
      <w:r w:rsidR="001351D2">
        <w:rPr>
          <w:u w:val="single"/>
        </w:rPr>
        <w:t xml:space="preserve">i stoliki </w:t>
      </w:r>
      <w:r w:rsidRPr="000E526A">
        <w:rPr>
          <w:u w:val="single"/>
        </w:rPr>
        <w:t>w sali wykładowe</w:t>
      </w:r>
      <w:r w:rsidR="00ED2B32">
        <w:rPr>
          <w:u w:val="single"/>
        </w:rPr>
        <w:t>j</w:t>
      </w:r>
      <w:r w:rsidR="00BA26A5">
        <w:t>.</w:t>
      </w:r>
      <w:r w:rsidR="00ED2B32">
        <w:t xml:space="preserve"> </w:t>
      </w:r>
      <w:r w:rsidR="00C70EBA">
        <w:t>Renowacja będzie polegała na:</w:t>
      </w:r>
    </w:p>
    <w:p w:rsidR="00A3488E" w:rsidRDefault="00A3488E" w:rsidP="00A3488E">
      <w:pPr>
        <w:pStyle w:val="Akapitzlist"/>
      </w:pPr>
      <w:r>
        <w:t>- demontażu całości</w:t>
      </w:r>
      <w:r w:rsidR="001351D2">
        <w:t>;</w:t>
      </w:r>
    </w:p>
    <w:p w:rsidR="001351D2" w:rsidRDefault="001351D2" w:rsidP="00A3488E">
      <w:pPr>
        <w:pStyle w:val="Akapitzlist"/>
      </w:pPr>
      <w:r>
        <w:t>- oczyścić stare powłoki malarskie;</w:t>
      </w:r>
    </w:p>
    <w:p w:rsidR="001351D2" w:rsidRDefault="001351D2" w:rsidP="00A3488E">
      <w:pPr>
        <w:pStyle w:val="Akapitzlist"/>
      </w:pPr>
      <w:r>
        <w:t>- uzupełnić braki (dziury i inne uszkodzenia) przy pomocy np. szpachlówki;</w:t>
      </w:r>
    </w:p>
    <w:p w:rsidR="001351D2" w:rsidRDefault="001351D2" w:rsidP="00A3488E">
      <w:pPr>
        <w:pStyle w:val="Akapitzlist"/>
      </w:pPr>
      <w:r>
        <w:t>- wyszlifowanie i pomalowanie całości;</w:t>
      </w:r>
    </w:p>
    <w:p w:rsidR="001351D2" w:rsidRDefault="001351D2" w:rsidP="00A3488E">
      <w:pPr>
        <w:pStyle w:val="Akapitzlist"/>
      </w:pPr>
      <w:r>
        <w:t xml:space="preserve">- naprawa elementów otwieranych stolika; </w:t>
      </w:r>
    </w:p>
    <w:p w:rsidR="0068402C" w:rsidRDefault="0068402C" w:rsidP="00A3488E">
      <w:pPr>
        <w:pStyle w:val="Akapitzlist"/>
      </w:pPr>
      <w:r>
        <w:t>- inne niezbędne prace do prawidłowego wykonania renowacji</w:t>
      </w:r>
      <w:r w:rsidR="00ED2B32">
        <w:t>;</w:t>
      </w:r>
    </w:p>
    <w:p w:rsidR="00ED2B32" w:rsidRDefault="00ED2B32" w:rsidP="00A3488E">
      <w:pPr>
        <w:pStyle w:val="Akapitzlist"/>
      </w:pPr>
      <w:r>
        <w:t>- należy w całości dorobić 3 sztuki krzeseł (w trzech pierwszych rzędach)</w:t>
      </w:r>
      <w:r w:rsidR="006C6893">
        <w:t>, należy sprawdzić czy wszystkie krzesła nadają się do renowacji, jak nie to cały element odtworzyć.</w:t>
      </w:r>
    </w:p>
    <w:p w:rsidR="00BA26A5" w:rsidRDefault="001351D2" w:rsidP="0068402C">
      <w:pPr>
        <w:pStyle w:val="Akapitzlist"/>
      </w:pPr>
      <w:r>
        <w:t xml:space="preserve">Ilość krzeseł wynosi 216 sztuk. </w:t>
      </w:r>
    </w:p>
    <w:p w:rsidR="00BA26A5" w:rsidRDefault="00BA26A5" w:rsidP="00A3488E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3609908" cy="5217160"/>
            <wp:effectExtent l="0" t="381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022" cy="52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C0" w:rsidRDefault="005172C0" w:rsidP="00A3488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273040" cy="4319270"/>
            <wp:effectExtent l="0" t="0" r="381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37" cy="43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80" w:rsidRDefault="00461D80" w:rsidP="00A3488E">
      <w:pPr>
        <w:pStyle w:val="Akapitzlist"/>
      </w:pPr>
    </w:p>
    <w:p w:rsidR="00461D80" w:rsidRDefault="00BC50E9" w:rsidP="00461D80">
      <w:pPr>
        <w:pStyle w:val="Akapitzlist"/>
        <w:numPr>
          <w:ilvl w:val="0"/>
          <w:numId w:val="1"/>
        </w:numPr>
      </w:pPr>
      <w:r>
        <w:t>Uzupełnienie ścian za kaloryferem w sali wykładowej, polegający na:</w:t>
      </w:r>
    </w:p>
    <w:p w:rsidR="00BC50E9" w:rsidRDefault="00BC50E9" w:rsidP="00BC50E9">
      <w:pPr>
        <w:pStyle w:val="Akapitzlist"/>
      </w:pPr>
      <w:r>
        <w:t>- demontażu obecnie niedbale zamontowanych płyt OSB;</w:t>
      </w:r>
    </w:p>
    <w:p w:rsidR="00AF482D" w:rsidRDefault="00AF482D" w:rsidP="00BC50E9">
      <w:pPr>
        <w:pStyle w:val="Akapitzlist"/>
      </w:pPr>
      <w:r>
        <w:t>- skucie luźnych elementów muru;</w:t>
      </w:r>
    </w:p>
    <w:p w:rsidR="00BC50E9" w:rsidRDefault="00BC50E9" w:rsidP="00BC50E9">
      <w:pPr>
        <w:pStyle w:val="Akapitzlist"/>
      </w:pPr>
      <w:r>
        <w:t>- tynkowanie ściany w celu otrzymania płaskiej powierzchni;</w:t>
      </w:r>
    </w:p>
    <w:p w:rsidR="00BC50E9" w:rsidRDefault="00BC50E9" w:rsidP="00BC50E9">
      <w:pPr>
        <w:pStyle w:val="Akapitzlist"/>
      </w:pPr>
      <w:r>
        <w:t xml:space="preserve">- wklejenie styropianu pod ogrzewania podłogowe o parametrach: </w:t>
      </w:r>
    </w:p>
    <w:p w:rsidR="00BC50E9" w:rsidRDefault="00BC50E9" w:rsidP="00BC50E9">
      <w:pPr>
        <w:pStyle w:val="Akapitzlist"/>
      </w:pPr>
      <w:r>
        <w:t xml:space="preserve">współczynnik przenikania ciepła </w:t>
      </w:r>
      <w:r>
        <w:rPr>
          <w:rFonts w:cstheme="minorHAnsi"/>
        </w:rPr>
        <w:t>λ</w:t>
      </w:r>
      <w:r>
        <w:t xml:space="preserve"> </w:t>
      </w:r>
      <w:r>
        <w:rPr>
          <w:rFonts w:cstheme="minorHAnsi"/>
        </w:rPr>
        <w:t>≤</w:t>
      </w:r>
      <w:r>
        <w:t xml:space="preserve"> 0,036 W/m*K</w:t>
      </w:r>
    </w:p>
    <w:p w:rsidR="00BC50E9" w:rsidRDefault="00BC50E9" w:rsidP="00BC50E9">
      <w:pPr>
        <w:pStyle w:val="Akapitzlist"/>
      </w:pPr>
      <w:r>
        <w:t xml:space="preserve">naprężenia ściskające CS </w:t>
      </w:r>
      <w:r>
        <w:rPr>
          <w:rFonts w:cstheme="minorHAnsi"/>
        </w:rPr>
        <w:t>≥</w:t>
      </w:r>
      <w:r>
        <w:t xml:space="preserve"> 100 kPa</w:t>
      </w:r>
    </w:p>
    <w:p w:rsidR="00BC50E9" w:rsidRDefault="00BC50E9" w:rsidP="00BC50E9">
      <w:pPr>
        <w:pStyle w:val="Akapitzlist"/>
      </w:pPr>
      <w:r>
        <w:t>wymiary płyty 2000 x 1000 mm</w:t>
      </w:r>
    </w:p>
    <w:p w:rsidR="00BC50E9" w:rsidRDefault="00BC50E9" w:rsidP="00BC50E9">
      <w:pPr>
        <w:pStyle w:val="Akapitzlist"/>
      </w:pPr>
      <w:r>
        <w:t>grubość płyty 30 mm</w:t>
      </w:r>
    </w:p>
    <w:p w:rsidR="00BC50E9" w:rsidRDefault="00BC50E9" w:rsidP="00BC50E9">
      <w:pPr>
        <w:pStyle w:val="Akapitzlist"/>
      </w:pPr>
      <w:r>
        <w:t>- inne niezbędne prace do prawidłowego wykonania zadania.</w:t>
      </w:r>
    </w:p>
    <w:p w:rsidR="00BC50E9" w:rsidRDefault="00BC50E9" w:rsidP="00BC50E9">
      <w:pPr>
        <w:pStyle w:val="Akapitzlist"/>
      </w:pPr>
      <w:r>
        <w:t xml:space="preserve">Ilość miejsc do prac naprawczych wynosi </w:t>
      </w:r>
      <w:r w:rsidR="00915624">
        <w:t>14</w:t>
      </w:r>
      <w:r w:rsidR="002120D8">
        <w:t xml:space="preserve"> o wymiarach 1,9 m x 1,4 m</w:t>
      </w:r>
      <w:r>
        <w:t xml:space="preserve">, </w:t>
      </w:r>
    </w:p>
    <w:p w:rsidR="00B563A0" w:rsidRDefault="008E3167" w:rsidP="00BC50E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288280" cy="4319270"/>
            <wp:effectExtent l="0" t="0" r="762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77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67" w:rsidRDefault="008E3167" w:rsidP="00BC50E9">
      <w:pPr>
        <w:pStyle w:val="Akapitzlist"/>
      </w:pPr>
    </w:p>
    <w:p w:rsidR="008E3167" w:rsidRDefault="008E3167" w:rsidP="00BC50E9">
      <w:pPr>
        <w:pStyle w:val="Akapitzlist"/>
      </w:pPr>
      <w:r w:rsidRPr="008E3167">
        <w:rPr>
          <w:noProof/>
          <w:lang w:eastAsia="pl-PL"/>
        </w:rPr>
        <w:drawing>
          <wp:inline distT="0" distB="0" distL="0" distR="0">
            <wp:extent cx="5334000" cy="4319270"/>
            <wp:effectExtent l="0" t="0" r="0" b="5080"/>
            <wp:docPr id="4" name="Obraz 4" descr="C:\Users\MaciejL\AppData\Local\Temp\IMG_20200115_1033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L\AppData\Local\Temp\IMG_20200115_103310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03" cy="43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00A18"/>
    <w:multiLevelType w:val="hybridMultilevel"/>
    <w:tmpl w:val="0520E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1A7"/>
    <w:rsid w:val="00070629"/>
    <w:rsid w:val="000E526A"/>
    <w:rsid w:val="001351D2"/>
    <w:rsid w:val="002120D8"/>
    <w:rsid w:val="00391F43"/>
    <w:rsid w:val="003F54E8"/>
    <w:rsid w:val="0046078B"/>
    <w:rsid w:val="00461D80"/>
    <w:rsid w:val="005172C0"/>
    <w:rsid w:val="0068402C"/>
    <w:rsid w:val="006C6893"/>
    <w:rsid w:val="007C75BF"/>
    <w:rsid w:val="008B21A7"/>
    <w:rsid w:val="008E3167"/>
    <w:rsid w:val="00915624"/>
    <w:rsid w:val="00A14EA7"/>
    <w:rsid w:val="00A3488E"/>
    <w:rsid w:val="00AF482D"/>
    <w:rsid w:val="00B563A0"/>
    <w:rsid w:val="00BA26A5"/>
    <w:rsid w:val="00BC50E9"/>
    <w:rsid w:val="00C1184E"/>
    <w:rsid w:val="00C70EBA"/>
    <w:rsid w:val="00D0073F"/>
    <w:rsid w:val="00ED2B32"/>
    <w:rsid w:val="00F3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E9195-AC39-4602-B385-36E3A3F2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B21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B2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1CC6F-E6F3-4A4C-9C25-5A8EC89F8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MaciejL</dc:creator>
  <cp:keywords/>
  <dc:description/>
  <cp:lastModifiedBy>kom1</cp:lastModifiedBy>
  <cp:revision>2</cp:revision>
  <dcterms:created xsi:type="dcterms:W3CDTF">2020-01-21T09:40:00Z</dcterms:created>
  <dcterms:modified xsi:type="dcterms:W3CDTF">2020-01-21T09:40:00Z</dcterms:modified>
</cp:coreProperties>
</file>