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3E26B7" w:rsidP="009F72E8">
            <w:pPr>
              <w:jc w:val="center"/>
              <w:rPr>
                <w:rFonts w:ascii="Verdana" w:hAnsi="Verdana"/>
                <w:b/>
                <w:sz w:val="18"/>
                <w:szCs w:val="18"/>
                <w:lang w:val="de-DE" w:eastAsia="en-US"/>
              </w:rPr>
            </w:pPr>
            <w:r>
              <w:rPr>
                <w:rFonts w:ascii="Verdana" w:eastAsia="MS Mincho" w:hAnsi="Verdana"/>
                <w:sz w:val="18"/>
                <w:szCs w:val="18"/>
                <w:lang w:val="de-DE" w:eastAsia="en-US"/>
              </w:rPr>
              <w:t>fax 71 / 784-00-44</w:t>
            </w:r>
          </w:p>
          <w:p w:rsidR="00970B6B" w:rsidRDefault="00A3184F" w:rsidP="003E26B7">
            <w:pPr>
              <w:jc w:val="center"/>
              <w:rPr>
                <w:szCs w:val="20"/>
                <w:lang w:val="de-DE" w:eastAsia="en-US"/>
              </w:rPr>
            </w:pPr>
            <w:r w:rsidRPr="0070376E">
              <w:rPr>
                <w:rFonts w:ascii="Verdana" w:hAnsi="Verdana"/>
                <w:sz w:val="18"/>
                <w:szCs w:val="18"/>
                <w:lang w:val="de-DE" w:eastAsia="en-US"/>
              </w:rPr>
              <w:t xml:space="preserve">e-mail: </w:t>
            </w:r>
            <w:r w:rsidR="003E26B7">
              <w:rPr>
                <w:rFonts w:ascii="Verdana" w:hAnsi="Verdana"/>
                <w:sz w:val="18"/>
                <w:szCs w:val="18"/>
                <w:lang w:val="de-DE" w:eastAsia="en-US"/>
              </w:rPr>
              <w:t>edyta.szyjkowska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854B5" w:rsidRDefault="001854B5" w:rsidP="005B26E6">
      <w:pPr>
        <w:ind w:left="360" w:right="470" w:hanging="360"/>
        <w:rPr>
          <w:noProof/>
          <w:sz w:val="16"/>
          <w:szCs w:val="16"/>
        </w:rPr>
      </w:pPr>
    </w:p>
    <w:p w:rsidR="008215A9" w:rsidRPr="00F914F3" w:rsidRDefault="008215A9" w:rsidP="00F914F3">
      <w:pPr>
        <w:ind w:left="360" w:right="470" w:hanging="360"/>
        <w:rPr>
          <w:rFonts w:ascii="Verdana" w:hAnsi="Verdana"/>
          <w:noProof/>
          <w:sz w:val="18"/>
          <w:szCs w:val="18"/>
        </w:rPr>
      </w:pPr>
      <w:r w:rsidRPr="00F914F3">
        <w:rPr>
          <w:rFonts w:ascii="Verdana" w:hAnsi="Verdana"/>
          <w:noProof/>
          <w:sz w:val="18"/>
          <w:szCs w:val="18"/>
        </w:rPr>
        <w:t>UMW / AZ / PN</w:t>
      </w:r>
      <w:r w:rsidR="00993D24" w:rsidRPr="00F914F3">
        <w:rPr>
          <w:rFonts w:ascii="Verdana" w:hAnsi="Verdana"/>
          <w:noProof/>
          <w:sz w:val="18"/>
          <w:szCs w:val="18"/>
        </w:rPr>
        <w:t xml:space="preserve"> - </w:t>
      </w:r>
      <w:r w:rsidR="003E26B7" w:rsidRPr="00F914F3">
        <w:rPr>
          <w:rFonts w:ascii="Verdana" w:hAnsi="Verdana"/>
          <w:noProof/>
          <w:sz w:val="18"/>
          <w:szCs w:val="18"/>
        </w:rPr>
        <w:t>73</w:t>
      </w:r>
      <w:r w:rsidR="00A50E2C" w:rsidRPr="00F914F3">
        <w:rPr>
          <w:rFonts w:ascii="Verdana" w:hAnsi="Verdana"/>
          <w:noProof/>
          <w:sz w:val="18"/>
          <w:szCs w:val="18"/>
        </w:rPr>
        <w:t xml:space="preserve"> / 18</w:t>
      </w:r>
      <w:r w:rsidR="002419C7" w:rsidRPr="00F914F3">
        <w:rPr>
          <w:rFonts w:ascii="Verdana" w:hAnsi="Verdana"/>
          <w:noProof/>
          <w:sz w:val="18"/>
          <w:szCs w:val="18"/>
        </w:rPr>
        <w:t xml:space="preserve">  </w:t>
      </w:r>
      <w:r w:rsidR="00A50E2C" w:rsidRPr="00F914F3">
        <w:rPr>
          <w:rFonts w:ascii="Verdana" w:hAnsi="Verdana"/>
          <w:noProof/>
          <w:sz w:val="18"/>
          <w:szCs w:val="18"/>
        </w:rPr>
        <w:t xml:space="preserve">                </w:t>
      </w:r>
      <w:r w:rsidR="002419C7" w:rsidRPr="00F914F3">
        <w:rPr>
          <w:rFonts w:ascii="Verdana" w:hAnsi="Verdana"/>
          <w:noProof/>
          <w:sz w:val="18"/>
          <w:szCs w:val="18"/>
        </w:rPr>
        <w:t xml:space="preserve">                                               </w:t>
      </w:r>
      <w:r w:rsidRPr="00F914F3">
        <w:rPr>
          <w:rFonts w:ascii="Verdana" w:hAnsi="Verdana"/>
          <w:noProof/>
          <w:sz w:val="18"/>
          <w:szCs w:val="18"/>
        </w:rPr>
        <w:tab/>
      </w:r>
      <w:r w:rsidR="00001543" w:rsidRPr="00F914F3">
        <w:rPr>
          <w:rFonts w:ascii="Verdana" w:hAnsi="Verdana"/>
          <w:noProof/>
          <w:sz w:val="18"/>
          <w:szCs w:val="18"/>
        </w:rPr>
        <w:t xml:space="preserve">      </w:t>
      </w:r>
      <w:r w:rsidR="001D4737" w:rsidRPr="00F914F3">
        <w:rPr>
          <w:rFonts w:ascii="Verdana" w:hAnsi="Verdana"/>
          <w:noProof/>
          <w:sz w:val="18"/>
          <w:szCs w:val="18"/>
        </w:rPr>
        <w:t>W</w:t>
      </w:r>
      <w:r w:rsidRPr="00F914F3">
        <w:rPr>
          <w:rFonts w:ascii="Verdana" w:hAnsi="Verdana"/>
          <w:noProof/>
          <w:sz w:val="18"/>
          <w:szCs w:val="18"/>
        </w:rPr>
        <w:t xml:space="preserve">rocław, </w:t>
      </w:r>
      <w:r w:rsidR="003E26B7" w:rsidRPr="00F914F3">
        <w:rPr>
          <w:rFonts w:ascii="Verdana" w:hAnsi="Verdana"/>
          <w:noProof/>
          <w:sz w:val="18"/>
          <w:szCs w:val="18"/>
        </w:rPr>
        <w:t>1</w:t>
      </w:r>
      <w:r w:rsidR="00B54762" w:rsidRPr="00F914F3">
        <w:rPr>
          <w:rFonts w:ascii="Verdana" w:hAnsi="Verdana"/>
          <w:noProof/>
          <w:sz w:val="18"/>
          <w:szCs w:val="18"/>
        </w:rPr>
        <w:t>2</w:t>
      </w:r>
      <w:r w:rsidR="00A50E2C" w:rsidRPr="00F914F3">
        <w:rPr>
          <w:rFonts w:ascii="Verdana" w:hAnsi="Verdana"/>
          <w:noProof/>
          <w:sz w:val="18"/>
          <w:szCs w:val="18"/>
        </w:rPr>
        <w:t>. 0</w:t>
      </w:r>
      <w:r w:rsidR="003E26B7" w:rsidRPr="00F914F3">
        <w:rPr>
          <w:rFonts w:ascii="Verdana" w:hAnsi="Verdana"/>
          <w:noProof/>
          <w:sz w:val="18"/>
          <w:szCs w:val="18"/>
        </w:rPr>
        <w:t>7</w:t>
      </w:r>
      <w:r w:rsidR="00A50E2C" w:rsidRPr="00F914F3">
        <w:rPr>
          <w:rFonts w:ascii="Verdana" w:hAnsi="Verdana"/>
          <w:noProof/>
          <w:sz w:val="18"/>
          <w:szCs w:val="18"/>
        </w:rPr>
        <w:t>. 2018</w:t>
      </w:r>
      <w:r w:rsidRPr="00F914F3">
        <w:rPr>
          <w:rFonts w:ascii="Verdana" w:hAnsi="Verdana"/>
          <w:noProof/>
          <w:sz w:val="18"/>
          <w:szCs w:val="18"/>
        </w:rPr>
        <w:t xml:space="preserve"> r.</w:t>
      </w:r>
    </w:p>
    <w:p w:rsidR="005B75D9" w:rsidRPr="00F914F3" w:rsidRDefault="005B75D9" w:rsidP="00F914F3">
      <w:pPr>
        <w:ind w:left="360" w:right="470" w:hanging="360"/>
        <w:rPr>
          <w:rFonts w:ascii="Verdana" w:hAnsi="Verdana"/>
          <w:sz w:val="18"/>
          <w:szCs w:val="18"/>
          <w:u w:val="single"/>
        </w:rPr>
      </w:pPr>
    </w:p>
    <w:p w:rsidR="008215A9" w:rsidRPr="00F914F3" w:rsidRDefault="00C432AD" w:rsidP="00F914F3">
      <w:pPr>
        <w:ind w:left="360" w:right="470" w:hanging="360"/>
        <w:rPr>
          <w:rFonts w:ascii="Verdana" w:hAnsi="Verdana"/>
          <w:sz w:val="18"/>
          <w:szCs w:val="18"/>
          <w:u w:val="single"/>
        </w:rPr>
      </w:pPr>
      <w:r w:rsidRPr="00F914F3">
        <w:rPr>
          <w:rFonts w:ascii="Verdana" w:hAnsi="Verdana"/>
          <w:sz w:val="18"/>
          <w:szCs w:val="18"/>
          <w:u w:val="single"/>
        </w:rPr>
        <w:t xml:space="preserve">NAZWA </w:t>
      </w:r>
      <w:r w:rsidR="00B8316F" w:rsidRPr="00F914F3">
        <w:rPr>
          <w:rFonts w:ascii="Verdana" w:hAnsi="Verdana"/>
          <w:sz w:val="18"/>
          <w:szCs w:val="18"/>
          <w:u w:val="single"/>
        </w:rPr>
        <w:t>POSTĘPOWAN</w:t>
      </w:r>
      <w:r w:rsidR="008215A9" w:rsidRPr="00F914F3">
        <w:rPr>
          <w:rFonts w:ascii="Verdana" w:hAnsi="Verdana"/>
          <w:sz w:val="18"/>
          <w:szCs w:val="18"/>
          <w:u w:val="single"/>
        </w:rPr>
        <w:t xml:space="preserve">IA  </w:t>
      </w:r>
    </w:p>
    <w:p w:rsidR="008215A9" w:rsidRPr="00F914F3" w:rsidRDefault="008215A9" w:rsidP="00F914F3">
      <w:pPr>
        <w:ind w:left="360" w:right="470" w:hanging="360"/>
        <w:rPr>
          <w:rFonts w:ascii="Verdana" w:hAnsi="Verdana"/>
          <w:sz w:val="18"/>
          <w:szCs w:val="18"/>
        </w:rPr>
      </w:pPr>
    </w:p>
    <w:p w:rsidR="003E26B7" w:rsidRPr="00F914F3" w:rsidRDefault="003E26B7" w:rsidP="00F914F3">
      <w:pPr>
        <w:ind w:right="470"/>
        <w:jc w:val="both"/>
        <w:rPr>
          <w:rFonts w:ascii="Verdana" w:hAnsi="Verdana"/>
          <w:b/>
          <w:bCs/>
          <w:sz w:val="18"/>
          <w:szCs w:val="18"/>
        </w:rPr>
      </w:pPr>
      <w:r w:rsidRPr="00F914F3">
        <w:rPr>
          <w:rFonts w:ascii="Verdana" w:hAnsi="Verdana"/>
          <w:b/>
          <w:bCs/>
          <w:sz w:val="18"/>
          <w:szCs w:val="18"/>
        </w:rPr>
        <w:t>Sukcesywna dostawa papieru i artykułów biurowych na potrzeby jednostek organizacyjnych Uniwersytetu Medycznego we Wrocławiu</w:t>
      </w:r>
    </w:p>
    <w:p w:rsidR="003E26B7" w:rsidRPr="00F914F3" w:rsidRDefault="003E26B7" w:rsidP="00F914F3">
      <w:pPr>
        <w:ind w:right="470"/>
        <w:jc w:val="both"/>
        <w:rPr>
          <w:rFonts w:ascii="Verdana" w:hAnsi="Verdana"/>
          <w:b/>
          <w:bCs/>
          <w:sz w:val="18"/>
          <w:szCs w:val="18"/>
        </w:rPr>
      </w:pPr>
    </w:p>
    <w:p w:rsidR="003E26B7" w:rsidRPr="00F914F3" w:rsidRDefault="003E26B7" w:rsidP="00F914F3">
      <w:pPr>
        <w:ind w:right="470"/>
        <w:jc w:val="both"/>
        <w:rPr>
          <w:rFonts w:ascii="Verdana" w:hAnsi="Verdana"/>
          <w:b/>
          <w:bCs/>
          <w:sz w:val="18"/>
          <w:szCs w:val="18"/>
        </w:rPr>
      </w:pPr>
      <w:r w:rsidRPr="00F914F3">
        <w:rPr>
          <w:rFonts w:ascii="Verdana" w:hAnsi="Verdana"/>
          <w:b/>
          <w:bCs/>
          <w:sz w:val="18"/>
          <w:szCs w:val="18"/>
        </w:rPr>
        <w:t>Część A – Sukcesywna dostawa papieru kserograficznego</w:t>
      </w:r>
    </w:p>
    <w:p w:rsidR="003E26B7" w:rsidRPr="00F914F3" w:rsidRDefault="003E26B7" w:rsidP="00F914F3">
      <w:pPr>
        <w:ind w:right="470"/>
        <w:jc w:val="both"/>
        <w:rPr>
          <w:rFonts w:ascii="Verdana" w:hAnsi="Verdana"/>
          <w:b/>
          <w:bCs/>
          <w:sz w:val="18"/>
          <w:szCs w:val="18"/>
        </w:rPr>
      </w:pPr>
      <w:r w:rsidRPr="00F914F3">
        <w:rPr>
          <w:rFonts w:ascii="Verdana" w:hAnsi="Verdana"/>
          <w:b/>
          <w:bCs/>
          <w:sz w:val="18"/>
          <w:szCs w:val="18"/>
        </w:rPr>
        <w:t>Część B – Sukcesywna dostawa artykułów biurowych</w:t>
      </w:r>
    </w:p>
    <w:p w:rsidR="00993D24" w:rsidRPr="00F914F3" w:rsidRDefault="00993D24" w:rsidP="00F914F3">
      <w:pPr>
        <w:ind w:right="470"/>
        <w:jc w:val="both"/>
        <w:rPr>
          <w:rFonts w:ascii="Verdana" w:hAnsi="Verdana"/>
          <w:b/>
          <w:sz w:val="18"/>
          <w:szCs w:val="18"/>
        </w:rPr>
      </w:pPr>
    </w:p>
    <w:p w:rsidR="009B6F2A" w:rsidRPr="00F914F3" w:rsidRDefault="00A50E2C" w:rsidP="00F914F3">
      <w:pPr>
        <w:ind w:right="470"/>
        <w:jc w:val="center"/>
        <w:rPr>
          <w:rFonts w:ascii="Verdana" w:hAnsi="Verdana"/>
          <w:b/>
          <w:bCs/>
          <w:sz w:val="18"/>
          <w:szCs w:val="18"/>
        </w:rPr>
      </w:pPr>
      <w:r w:rsidRPr="00F914F3">
        <w:rPr>
          <w:rFonts w:ascii="Verdana" w:hAnsi="Verdana"/>
          <w:b/>
          <w:bCs/>
          <w:sz w:val="18"/>
          <w:szCs w:val="18"/>
        </w:rPr>
        <w:t>Odpowiedzi na pytania</w:t>
      </w:r>
      <w:r w:rsidR="00B54762" w:rsidRPr="00F914F3">
        <w:rPr>
          <w:rFonts w:ascii="Verdana" w:hAnsi="Verdana"/>
          <w:b/>
          <w:bCs/>
          <w:sz w:val="18"/>
          <w:szCs w:val="18"/>
        </w:rPr>
        <w:t xml:space="preserve"> II</w:t>
      </w:r>
    </w:p>
    <w:p w:rsidR="00A50E2C" w:rsidRPr="00F914F3" w:rsidRDefault="00A50E2C" w:rsidP="00F914F3">
      <w:pPr>
        <w:ind w:right="470"/>
        <w:jc w:val="both"/>
        <w:rPr>
          <w:rFonts w:ascii="Verdana" w:hAnsi="Verdana"/>
          <w:b/>
          <w:bCs/>
          <w:sz w:val="18"/>
          <w:szCs w:val="18"/>
          <w:u w:val="single"/>
        </w:rPr>
      </w:pPr>
    </w:p>
    <w:p w:rsidR="003E26B7" w:rsidRPr="00F914F3" w:rsidRDefault="003E26B7" w:rsidP="00F914F3">
      <w:pPr>
        <w:pStyle w:val="NormalnyWeb"/>
        <w:spacing w:before="0" w:beforeAutospacing="0" w:after="0" w:afterAutospacing="0"/>
        <w:ind w:right="849"/>
        <w:rPr>
          <w:rFonts w:ascii="Verdana" w:eastAsia="Arial Unicode MS" w:hAnsi="Verdana" w:cs="Arial Unicode MS"/>
          <w:sz w:val="18"/>
          <w:szCs w:val="18"/>
        </w:rPr>
      </w:pPr>
      <w:r w:rsidRPr="00F914F3">
        <w:rPr>
          <w:rFonts w:ascii="Verdana" w:eastAsia="Arial Unicode MS" w:hAnsi="Verdana" w:cs="Arial Unicode MS"/>
          <w:sz w:val="18"/>
          <w:szCs w:val="18"/>
        </w:rPr>
        <w:t>Pytanie nr 1:</w:t>
      </w:r>
    </w:p>
    <w:p w:rsidR="00B54762" w:rsidRPr="00F914F3" w:rsidRDefault="00B54762" w:rsidP="00F914F3">
      <w:pPr>
        <w:rPr>
          <w:rFonts w:ascii="Verdana" w:hAnsi="Verdana" w:cs="Arial"/>
          <w:sz w:val="18"/>
          <w:szCs w:val="18"/>
        </w:rPr>
      </w:pPr>
      <w:r w:rsidRPr="00F914F3">
        <w:rPr>
          <w:rFonts w:ascii="Verdana" w:hAnsi="Verdana" w:cs="Arial"/>
          <w:sz w:val="18"/>
          <w:szCs w:val="18"/>
        </w:rPr>
        <w:t>Poz. 7  Czy Zamawiający dopuszcza  blok 10 arkuszy x 2. Jeśli nie to proszę o wskazanie produktu wzorcowego.</w:t>
      </w:r>
    </w:p>
    <w:tbl>
      <w:tblPr>
        <w:tblW w:w="7796" w:type="dxa"/>
        <w:tblCellSpacing w:w="0" w:type="dxa"/>
        <w:tblCellMar>
          <w:left w:w="0" w:type="dxa"/>
          <w:right w:w="0" w:type="dxa"/>
        </w:tblCellMar>
        <w:tblLook w:val="0000" w:firstRow="0" w:lastRow="0" w:firstColumn="0" w:lastColumn="0" w:noHBand="0" w:noVBand="0"/>
      </w:tblPr>
      <w:tblGrid>
        <w:gridCol w:w="919"/>
        <w:gridCol w:w="4893"/>
        <w:gridCol w:w="992"/>
        <w:gridCol w:w="992"/>
      </w:tblGrid>
      <w:tr w:rsidR="00B54762" w:rsidRPr="00F914F3" w:rsidTr="00CF28DA">
        <w:trPr>
          <w:trHeight w:val="600"/>
          <w:tblCellSpacing w:w="0" w:type="dxa"/>
        </w:trPr>
        <w:tc>
          <w:tcPr>
            <w:tcW w:w="919" w:type="dxa"/>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7.</w:t>
            </w:r>
          </w:p>
        </w:tc>
        <w:tc>
          <w:tcPr>
            <w:tcW w:w="4893" w:type="dxa"/>
            <w:tcBorders>
              <w:left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blok techniczny biały A-4, 20 arkuszy w bloku</w:t>
            </w:r>
          </w:p>
        </w:tc>
        <w:tc>
          <w:tcPr>
            <w:tcW w:w="992"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szt.</w:t>
            </w:r>
          </w:p>
        </w:tc>
        <w:tc>
          <w:tcPr>
            <w:tcW w:w="992"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 xml:space="preserve">           10</w:t>
            </w:r>
          </w:p>
        </w:tc>
      </w:tr>
    </w:tbl>
    <w:p w:rsidR="00B54762" w:rsidRPr="00F914F3" w:rsidRDefault="00B54762" w:rsidP="00F914F3">
      <w:pPr>
        <w:suppressAutoHyphens/>
        <w:rPr>
          <w:rFonts w:ascii="Verdana" w:hAnsi="Verdana" w:cs="Arial"/>
          <w:b/>
          <w:sz w:val="18"/>
          <w:szCs w:val="18"/>
          <w:lang w:eastAsia="ar-SA"/>
        </w:rPr>
      </w:pPr>
      <w:r w:rsidRPr="00F914F3">
        <w:rPr>
          <w:rFonts w:ascii="Verdana" w:hAnsi="Verdana" w:cs="Arial"/>
          <w:b/>
          <w:sz w:val="18"/>
          <w:szCs w:val="18"/>
          <w:lang w:eastAsia="ar-SA"/>
        </w:rPr>
        <w:t xml:space="preserve">Odpowiedź: </w:t>
      </w:r>
    </w:p>
    <w:p w:rsidR="00B54762" w:rsidRPr="00F914F3" w:rsidRDefault="00B54762" w:rsidP="00F914F3">
      <w:pPr>
        <w:suppressAutoHyphens/>
        <w:rPr>
          <w:rFonts w:ascii="Verdana" w:hAnsi="Verdana" w:cs="Arial"/>
          <w:sz w:val="18"/>
          <w:szCs w:val="18"/>
          <w:lang w:eastAsia="ar-SA"/>
        </w:rPr>
      </w:pPr>
      <w:r w:rsidRPr="00F914F3">
        <w:rPr>
          <w:rFonts w:ascii="Verdana" w:hAnsi="Verdana" w:cs="Arial"/>
          <w:sz w:val="18"/>
          <w:szCs w:val="18"/>
          <w:lang w:eastAsia="ar-SA"/>
        </w:rPr>
        <w:t>Zamawiający dopuszcza blok z 10 arkuszami x 2.</w:t>
      </w:r>
    </w:p>
    <w:p w:rsidR="00812733" w:rsidRPr="00F914F3" w:rsidRDefault="00812733" w:rsidP="00F914F3">
      <w:pPr>
        <w:suppressAutoHyphens/>
        <w:rPr>
          <w:rFonts w:ascii="Verdana" w:hAnsi="Verdana" w:cs="Arial"/>
          <w:sz w:val="18"/>
          <w:szCs w:val="18"/>
          <w:lang w:eastAsia="ar-SA"/>
        </w:rPr>
      </w:pPr>
    </w:p>
    <w:p w:rsidR="00B54762" w:rsidRPr="00F914F3" w:rsidRDefault="00B54762" w:rsidP="00F914F3">
      <w:pPr>
        <w:suppressAutoHyphens/>
        <w:rPr>
          <w:rFonts w:ascii="Verdana" w:hAnsi="Verdana" w:cs="Arial"/>
          <w:sz w:val="18"/>
          <w:szCs w:val="18"/>
          <w:lang w:eastAsia="ar-SA"/>
        </w:rPr>
      </w:pPr>
      <w:r w:rsidRPr="00F914F3">
        <w:rPr>
          <w:rFonts w:ascii="Verdana" w:hAnsi="Verdana" w:cs="Arial"/>
          <w:sz w:val="18"/>
          <w:szCs w:val="18"/>
          <w:lang w:eastAsia="ar-SA"/>
        </w:rPr>
        <w:t>Pytanie nr 2:</w:t>
      </w:r>
    </w:p>
    <w:p w:rsidR="00B54762" w:rsidRPr="00F914F3" w:rsidRDefault="00B54762" w:rsidP="00F914F3">
      <w:pPr>
        <w:suppressAutoHyphens/>
        <w:rPr>
          <w:rFonts w:ascii="Verdana" w:hAnsi="Verdana" w:cs="Arial"/>
          <w:sz w:val="18"/>
          <w:szCs w:val="18"/>
          <w:lang w:eastAsia="ar-SA"/>
        </w:rPr>
      </w:pPr>
      <w:r w:rsidRPr="00F914F3">
        <w:rPr>
          <w:rFonts w:ascii="Verdana" w:hAnsi="Verdana" w:cs="Arial"/>
          <w:sz w:val="18"/>
          <w:szCs w:val="18"/>
          <w:lang w:eastAsia="ar-SA"/>
        </w:rPr>
        <w:t xml:space="preserve">Poz.  8 i 9 </w:t>
      </w:r>
    </w:p>
    <w:p w:rsidR="00B54762" w:rsidRPr="00F914F3" w:rsidRDefault="00B54762" w:rsidP="00F914F3">
      <w:pPr>
        <w:rPr>
          <w:rFonts w:ascii="Verdana" w:hAnsi="Verdana" w:cs="Arial"/>
          <w:sz w:val="18"/>
          <w:szCs w:val="18"/>
        </w:rPr>
      </w:pPr>
      <w:r w:rsidRPr="00F914F3">
        <w:rPr>
          <w:rFonts w:ascii="Verdana" w:hAnsi="Verdana" w:cs="Arial"/>
          <w:sz w:val="18"/>
          <w:szCs w:val="18"/>
        </w:rPr>
        <w:t>Czy Zamawiający dopuszcza 64x100cm (+/-1cm) lub proszę o wskazanie produktu wzorcowego</w:t>
      </w:r>
    </w:p>
    <w:tbl>
      <w:tblPr>
        <w:tblW w:w="9920" w:type="dxa"/>
        <w:tblCellSpacing w:w="0" w:type="dxa"/>
        <w:tblCellMar>
          <w:left w:w="0" w:type="dxa"/>
          <w:right w:w="0" w:type="dxa"/>
        </w:tblCellMar>
        <w:tblLook w:val="0000" w:firstRow="0" w:lastRow="0" w:firstColumn="0" w:lastColumn="0" w:noHBand="0" w:noVBand="0"/>
      </w:tblPr>
      <w:tblGrid>
        <w:gridCol w:w="919"/>
        <w:gridCol w:w="6349"/>
        <w:gridCol w:w="1134"/>
        <w:gridCol w:w="1518"/>
      </w:tblGrid>
      <w:tr w:rsidR="00B54762" w:rsidRPr="00F914F3" w:rsidTr="00CF28DA">
        <w:trPr>
          <w:trHeight w:val="600"/>
          <w:tblCellSpacing w:w="0" w:type="dxa"/>
        </w:trPr>
        <w:tc>
          <w:tcPr>
            <w:tcW w:w="919" w:type="dxa"/>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8.</w:t>
            </w:r>
          </w:p>
        </w:tc>
        <w:tc>
          <w:tcPr>
            <w:tcW w:w="6349" w:type="dxa"/>
            <w:tcBorders>
              <w:left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papier-blok do flipcharta format 70cmx100cm (matowy) gładki ( 20 stron w bl)</w:t>
            </w:r>
          </w:p>
        </w:tc>
        <w:tc>
          <w:tcPr>
            <w:tcW w:w="1134"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szt.</w:t>
            </w:r>
          </w:p>
        </w:tc>
        <w:tc>
          <w:tcPr>
            <w:tcW w:w="1518" w:type="dxa"/>
            <w:tcBorders>
              <w:left w:val="nil"/>
            </w:tcBorders>
            <w:vAlign w:val="center"/>
          </w:tcPr>
          <w:p w:rsidR="00B54762" w:rsidRPr="00F914F3" w:rsidRDefault="00B54762" w:rsidP="00F914F3">
            <w:pPr>
              <w:ind w:left="526"/>
              <w:rPr>
                <w:rFonts w:ascii="Verdana" w:hAnsi="Verdana" w:cs="Arial"/>
                <w:sz w:val="18"/>
                <w:szCs w:val="18"/>
              </w:rPr>
            </w:pPr>
            <w:r w:rsidRPr="00F914F3">
              <w:rPr>
                <w:rFonts w:ascii="Verdana" w:hAnsi="Verdana" w:cs="Arial"/>
                <w:sz w:val="18"/>
                <w:szCs w:val="18"/>
              </w:rPr>
              <w:t>30</w:t>
            </w:r>
          </w:p>
        </w:tc>
      </w:tr>
      <w:tr w:rsidR="00B54762" w:rsidRPr="00F914F3" w:rsidTr="00CF28DA">
        <w:trPr>
          <w:trHeight w:val="600"/>
          <w:tblCellSpacing w:w="0" w:type="dxa"/>
        </w:trPr>
        <w:tc>
          <w:tcPr>
            <w:tcW w:w="919" w:type="dxa"/>
            <w:tcBorders>
              <w:top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9.</w:t>
            </w:r>
          </w:p>
        </w:tc>
        <w:tc>
          <w:tcPr>
            <w:tcW w:w="6349" w:type="dxa"/>
            <w:tcBorders>
              <w:top w:val="nil"/>
              <w:left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papier-blok do flipcharta format 70cmx100cm (matowy) w kratkę ( 20 stron w bl)</w:t>
            </w:r>
          </w:p>
        </w:tc>
        <w:tc>
          <w:tcPr>
            <w:tcW w:w="1134" w:type="dxa"/>
            <w:tcBorders>
              <w:top w:val="nil"/>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szt.</w:t>
            </w:r>
          </w:p>
        </w:tc>
        <w:tc>
          <w:tcPr>
            <w:tcW w:w="1518" w:type="dxa"/>
            <w:tcBorders>
              <w:top w:val="nil"/>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 xml:space="preserve">        30</w:t>
            </w:r>
          </w:p>
        </w:tc>
      </w:tr>
    </w:tbl>
    <w:p w:rsidR="00B54762" w:rsidRPr="00F914F3" w:rsidRDefault="00B54762" w:rsidP="00F914F3">
      <w:pPr>
        <w:suppressAutoHyphens/>
        <w:rPr>
          <w:rFonts w:ascii="Verdana" w:hAnsi="Verdana" w:cs="Arial"/>
          <w:b/>
          <w:sz w:val="18"/>
          <w:szCs w:val="18"/>
          <w:lang w:eastAsia="ar-SA"/>
        </w:rPr>
      </w:pPr>
      <w:r w:rsidRPr="00F914F3">
        <w:rPr>
          <w:rFonts w:ascii="Verdana" w:hAnsi="Verdana" w:cs="Arial"/>
          <w:b/>
          <w:sz w:val="18"/>
          <w:szCs w:val="18"/>
          <w:lang w:eastAsia="ar-SA"/>
        </w:rPr>
        <w:t xml:space="preserve">Odpowiedź: </w:t>
      </w:r>
    </w:p>
    <w:p w:rsidR="00B54762" w:rsidRPr="00F914F3" w:rsidRDefault="00B54762" w:rsidP="00F914F3">
      <w:pPr>
        <w:suppressAutoHyphens/>
        <w:rPr>
          <w:rFonts w:ascii="Verdana" w:hAnsi="Verdana" w:cs="Arial"/>
          <w:sz w:val="18"/>
          <w:szCs w:val="18"/>
          <w:lang w:eastAsia="ar-SA"/>
        </w:rPr>
      </w:pPr>
      <w:r w:rsidRPr="00F914F3">
        <w:rPr>
          <w:rFonts w:ascii="Verdana" w:hAnsi="Verdana" w:cs="Arial"/>
          <w:sz w:val="18"/>
          <w:szCs w:val="18"/>
          <w:lang w:eastAsia="ar-SA"/>
        </w:rPr>
        <w:t xml:space="preserve">Zamawiający dopuszcza blok </w:t>
      </w:r>
      <w:r w:rsidR="00812733" w:rsidRPr="00F914F3">
        <w:rPr>
          <w:rFonts w:ascii="Verdana" w:hAnsi="Verdana" w:cs="Arial"/>
          <w:sz w:val="18"/>
          <w:szCs w:val="18"/>
          <w:lang w:eastAsia="ar-SA"/>
        </w:rPr>
        <w:t xml:space="preserve">do flipchartów w rozmiarach 65-70cmx100 cm. </w:t>
      </w:r>
    </w:p>
    <w:p w:rsidR="00812733" w:rsidRPr="00F914F3" w:rsidRDefault="00812733" w:rsidP="00F914F3">
      <w:pPr>
        <w:suppressAutoHyphens/>
        <w:rPr>
          <w:rFonts w:ascii="Verdana" w:hAnsi="Verdana" w:cs="Arial"/>
          <w:sz w:val="18"/>
          <w:szCs w:val="18"/>
          <w:lang w:eastAsia="ar-SA"/>
        </w:rPr>
      </w:pPr>
    </w:p>
    <w:p w:rsidR="00812733" w:rsidRPr="00F914F3" w:rsidRDefault="00812733" w:rsidP="00F914F3">
      <w:pPr>
        <w:suppressAutoHyphens/>
        <w:rPr>
          <w:rFonts w:ascii="Verdana" w:hAnsi="Verdana" w:cs="Arial"/>
          <w:sz w:val="18"/>
          <w:szCs w:val="18"/>
          <w:lang w:eastAsia="ar-SA"/>
        </w:rPr>
      </w:pPr>
      <w:r w:rsidRPr="00F914F3">
        <w:rPr>
          <w:rFonts w:ascii="Verdana" w:hAnsi="Verdana" w:cs="Arial"/>
          <w:sz w:val="18"/>
          <w:szCs w:val="18"/>
          <w:lang w:eastAsia="ar-SA"/>
        </w:rPr>
        <w:t>Pytanie nr 3:</w:t>
      </w:r>
    </w:p>
    <w:p w:rsidR="00B54762" w:rsidRPr="00F914F3" w:rsidRDefault="00B54762" w:rsidP="00F914F3">
      <w:pPr>
        <w:suppressAutoHyphens/>
        <w:rPr>
          <w:rFonts w:ascii="Verdana" w:hAnsi="Verdana" w:cs="Arial"/>
          <w:sz w:val="18"/>
          <w:szCs w:val="18"/>
          <w:lang w:eastAsia="ar-SA"/>
        </w:rPr>
      </w:pPr>
      <w:r w:rsidRPr="00F914F3">
        <w:rPr>
          <w:rFonts w:ascii="Verdana" w:hAnsi="Verdana" w:cs="Arial"/>
          <w:sz w:val="18"/>
          <w:szCs w:val="18"/>
          <w:lang w:eastAsia="ar-SA"/>
        </w:rPr>
        <w:t>Poz. 20</w:t>
      </w:r>
    </w:p>
    <w:p w:rsidR="00B54762" w:rsidRPr="00F914F3" w:rsidRDefault="00B54762" w:rsidP="00F914F3">
      <w:pPr>
        <w:rPr>
          <w:rFonts w:ascii="Verdana" w:hAnsi="Verdana" w:cs="Arial"/>
          <w:sz w:val="18"/>
          <w:szCs w:val="18"/>
        </w:rPr>
      </w:pPr>
      <w:r w:rsidRPr="00F914F3">
        <w:rPr>
          <w:rFonts w:ascii="Verdana" w:hAnsi="Verdana" w:cs="Arial"/>
          <w:sz w:val="18"/>
          <w:szCs w:val="18"/>
        </w:rPr>
        <w:t>Czy Zamawiający dopuszcza format 75x127mm</w:t>
      </w:r>
    </w:p>
    <w:tbl>
      <w:tblPr>
        <w:tblW w:w="8384" w:type="dxa"/>
        <w:tblCellSpacing w:w="0" w:type="dxa"/>
        <w:tblCellMar>
          <w:left w:w="0" w:type="dxa"/>
          <w:right w:w="0" w:type="dxa"/>
        </w:tblCellMar>
        <w:tblLook w:val="0000" w:firstRow="0" w:lastRow="0" w:firstColumn="0" w:lastColumn="0" w:noHBand="0" w:noVBand="0"/>
      </w:tblPr>
      <w:tblGrid>
        <w:gridCol w:w="919"/>
        <w:gridCol w:w="6027"/>
        <w:gridCol w:w="449"/>
        <w:gridCol w:w="989"/>
      </w:tblGrid>
      <w:tr w:rsidR="00B54762" w:rsidRPr="00F914F3" w:rsidTr="00CF28DA">
        <w:trPr>
          <w:trHeight w:val="600"/>
          <w:tblCellSpacing w:w="0" w:type="dxa"/>
        </w:trPr>
        <w:tc>
          <w:tcPr>
            <w:tcW w:w="919" w:type="dxa"/>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20.</w:t>
            </w:r>
          </w:p>
        </w:tc>
        <w:tc>
          <w:tcPr>
            <w:tcW w:w="6027" w:type="dxa"/>
            <w:tcBorders>
              <w:left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notes samoprzylepny min. 76x126mm, min. 100 kartek w bloczku, koloru żółtego - neutralnego, substancja klejąca usuwalna za pomocą wody</w:t>
            </w:r>
          </w:p>
          <w:p w:rsidR="00812733" w:rsidRPr="00F914F3" w:rsidRDefault="00812733" w:rsidP="00F914F3">
            <w:pPr>
              <w:jc w:val="center"/>
              <w:rPr>
                <w:rFonts w:ascii="Verdana" w:hAnsi="Verdana" w:cs="Arial"/>
                <w:sz w:val="18"/>
                <w:szCs w:val="18"/>
              </w:rPr>
            </w:pPr>
          </w:p>
        </w:tc>
        <w:tc>
          <w:tcPr>
            <w:tcW w:w="449"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szt.</w:t>
            </w:r>
          </w:p>
        </w:tc>
        <w:tc>
          <w:tcPr>
            <w:tcW w:w="989"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 xml:space="preserve">        200</w:t>
            </w:r>
          </w:p>
        </w:tc>
      </w:tr>
    </w:tbl>
    <w:p w:rsidR="00812733" w:rsidRPr="00F914F3" w:rsidRDefault="00812733" w:rsidP="00F914F3">
      <w:pPr>
        <w:rPr>
          <w:rFonts w:ascii="Verdana" w:hAnsi="Verdana" w:cs="Arial"/>
          <w:sz w:val="18"/>
          <w:szCs w:val="18"/>
        </w:rPr>
      </w:pPr>
    </w:p>
    <w:p w:rsidR="00812733" w:rsidRPr="00F914F3" w:rsidRDefault="00812733" w:rsidP="00F914F3">
      <w:pPr>
        <w:rPr>
          <w:rFonts w:ascii="Verdana" w:hAnsi="Verdana" w:cs="Arial"/>
          <w:b/>
          <w:sz w:val="18"/>
          <w:szCs w:val="18"/>
        </w:rPr>
      </w:pPr>
      <w:r w:rsidRPr="00F914F3">
        <w:rPr>
          <w:rFonts w:ascii="Verdana" w:hAnsi="Verdana" w:cs="Arial"/>
          <w:b/>
          <w:sz w:val="18"/>
          <w:szCs w:val="18"/>
        </w:rPr>
        <w:t xml:space="preserve">Odpowiedź: </w:t>
      </w:r>
    </w:p>
    <w:p w:rsidR="00812733" w:rsidRPr="00F914F3" w:rsidRDefault="00812733" w:rsidP="00F914F3">
      <w:pPr>
        <w:rPr>
          <w:rFonts w:ascii="Verdana" w:hAnsi="Verdana" w:cs="Arial"/>
          <w:sz w:val="18"/>
          <w:szCs w:val="18"/>
        </w:rPr>
      </w:pPr>
      <w:r w:rsidRPr="00F914F3">
        <w:rPr>
          <w:rFonts w:ascii="Verdana" w:hAnsi="Verdana" w:cs="Arial"/>
          <w:sz w:val="18"/>
          <w:szCs w:val="18"/>
        </w:rPr>
        <w:t>Zamawiający dopuszcza rozmiar 75-127 mm</w:t>
      </w:r>
    </w:p>
    <w:p w:rsidR="00812733" w:rsidRPr="00F914F3" w:rsidRDefault="00812733" w:rsidP="00F914F3">
      <w:pPr>
        <w:rPr>
          <w:rFonts w:ascii="Verdana" w:hAnsi="Verdana" w:cs="Arial"/>
          <w:sz w:val="18"/>
          <w:szCs w:val="18"/>
        </w:rPr>
      </w:pPr>
    </w:p>
    <w:p w:rsidR="00812733" w:rsidRPr="00F914F3" w:rsidRDefault="00812733" w:rsidP="00F914F3">
      <w:pPr>
        <w:rPr>
          <w:rFonts w:ascii="Verdana" w:hAnsi="Verdana" w:cs="Arial"/>
          <w:sz w:val="18"/>
          <w:szCs w:val="18"/>
        </w:rPr>
      </w:pPr>
      <w:r w:rsidRPr="00F914F3">
        <w:rPr>
          <w:rFonts w:ascii="Verdana" w:hAnsi="Verdana" w:cs="Arial"/>
          <w:sz w:val="18"/>
          <w:szCs w:val="18"/>
        </w:rPr>
        <w:t>Pytanie nr 4:</w:t>
      </w:r>
    </w:p>
    <w:p w:rsidR="00B54762" w:rsidRPr="00F914F3" w:rsidRDefault="00B54762" w:rsidP="00F914F3">
      <w:pPr>
        <w:rPr>
          <w:rFonts w:ascii="Verdana" w:hAnsi="Verdana" w:cs="Arial"/>
          <w:sz w:val="18"/>
          <w:szCs w:val="18"/>
        </w:rPr>
      </w:pPr>
      <w:r w:rsidRPr="00F914F3">
        <w:rPr>
          <w:rFonts w:ascii="Verdana" w:hAnsi="Verdana" w:cs="Arial"/>
          <w:sz w:val="18"/>
          <w:szCs w:val="18"/>
        </w:rPr>
        <w:t xml:space="preserve">Poz. 17 </w:t>
      </w:r>
    </w:p>
    <w:p w:rsidR="00B54762" w:rsidRPr="00F914F3" w:rsidRDefault="00B54762" w:rsidP="00F914F3">
      <w:pPr>
        <w:rPr>
          <w:rFonts w:ascii="Verdana" w:hAnsi="Verdana" w:cs="Arial"/>
          <w:sz w:val="18"/>
          <w:szCs w:val="18"/>
        </w:rPr>
      </w:pPr>
      <w:r w:rsidRPr="00F914F3">
        <w:rPr>
          <w:rFonts w:ascii="Verdana" w:hAnsi="Verdana" w:cs="Arial"/>
          <w:sz w:val="18"/>
          <w:szCs w:val="18"/>
        </w:rPr>
        <w:t>Czy Zamawiający chciał notes o rozmiarze 51x76mm?</w:t>
      </w:r>
    </w:p>
    <w:tbl>
      <w:tblPr>
        <w:tblW w:w="8973" w:type="dxa"/>
        <w:tblCellSpacing w:w="0" w:type="dxa"/>
        <w:tblCellMar>
          <w:left w:w="0" w:type="dxa"/>
          <w:right w:w="0" w:type="dxa"/>
        </w:tblCellMar>
        <w:tblLook w:val="0000" w:firstRow="0" w:lastRow="0" w:firstColumn="0" w:lastColumn="0" w:noHBand="0" w:noVBand="0"/>
      </w:tblPr>
      <w:tblGrid>
        <w:gridCol w:w="919"/>
        <w:gridCol w:w="6027"/>
        <w:gridCol w:w="567"/>
        <w:gridCol w:w="1460"/>
      </w:tblGrid>
      <w:tr w:rsidR="00B54762" w:rsidRPr="00F914F3" w:rsidTr="00CF28DA">
        <w:trPr>
          <w:trHeight w:val="600"/>
          <w:tblCellSpacing w:w="0" w:type="dxa"/>
        </w:trPr>
        <w:tc>
          <w:tcPr>
            <w:tcW w:w="919" w:type="dxa"/>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lastRenderedPageBreak/>
              <w:t>17.</w:t>
            </w:r>
          </w:p>
        </w:tc>
        <w:tc>
          <w:tcPr>
            <w:tcW w:w="6027" w:type="dxa"/>
            <w:tcBorders>
              <w:left w:val="nil"/>
            </w:tcBorders>
            <w:vAlign w:val="center"/>
          </w:tcPr>
          <w:p w:rsidR="00B54762" w:rsidRPr="00F914F3" w:rsidRDefault="00B54762" w:rsidP="00F914F3">
            <w:pPr>
              <w:jc w:val="center"/>
              <w:rPr>
                <w:rFonts w:ascii="Verdana" w:hAnsi="Verdana" w:cs="Arial"/>
                <w:sz w:val="18"/>
                <w:szCs w:val="18"/>
              </w:rPr>
            </w:pPr>
            <w:r w:rsidRPr="00F914F3">
              <w:rPr>
                <w:rFonts w:ascii="Verdana" w:hAnsi="Verdana" w:cs="Arial"/>
                <w:sz w:val="18"/>
                <w:szCs w:val="18"/>
              </w:rPr>
              <w:t>notes samoprzylepny min. 56x71mm, min. 100 kartek w bloczku, koloru żółtego - neutralnego, substancja klejąca usuwalna za pomocą wody</w:t>
            </w:r>
          </w:p>
        </w:tc>
        <w:tc>
          <w:tcPr>
            <w:tcW w:w="567" w:type="dxa"/>
            <w:tcBorders>
              <w:left w:val="nil"/>
            </w:tcBorders>
            <w:vAlign w:val="center"/>
          </w:tcPr>
          <w:p w:rsidR="00B54762" w:rsidRPr="00F914F3" w:rsidRDefault="00B54762" w:rsidP="00F914F3">
            <w:pPr>
              <w:rPr>
                <w:rFonts w:ascii="Verdana" w:hAnsi="Verdana" w:cs="Arial"/>
                <w:sz w:val="18"/>
                <w:szCs w:val="18"/>
              </w:rPr>
            </w:pPr>
            <w:r w:rsidRPr="00F914F3">
              <w:rPr>
                <w:rFonts w:ascii="Verdana" w:hAnsi="Verdana" w:cs="Arial"/>
                <w:sz w:val="18"/>
                <w:szCs w:val="18"/>
              </w:rPr>
              <w:t>szt.</w:t>
            </w:r>
          </w:p>
        </w:tc>
        <w:tc>
          <w:tcPr>
            <w:tcW w:w="1460" w:type="dxa"/>
            <w:tcBorders>
              <w:left w:val="nil"/>
            </w:tcBorders>
            <w:vAlign w:val="center"/>
          </w:tcPr>
          <w:p w:rsidR="00B54762" w:rsidRPr="00F914F3" w:rsidRDefault="00B54762" w:rsidP="00F914F3">
            <w:pPr>
              <w:rPr>
                <w:rFonts w:ascii="Verdana" w:hAnsi="Verdana" w:cs="Arial"/>
                <w:sz w:val="18"/>
                <w:szCs w:val="18"/>
              </w:rPr>
            </w:pPr>
          </w:p>
          <w:p w:rsidR="00B54762" w:rsidRPr="00F914F3" w:rsidRDefault="00B54762" w:rsidP="00F914F3">
            <w:pPr>
              <w:rPr>
                <w:rFonts w:ascii="Verdana" w:hAnsi="Verdana" w:cs="Arial"/>
                <w:sz w:val="18"/>
                <w:szCs w:val="18"/>
              </w:rPr>
            </w:pPr>
            <w:r w:rsidRPr="00F914F3">
              <w:rPr>
                <w:rFonts w:ascii="Verdana" w:hAnsi="Verdana" w:cs="Arial"/>
                <w:sz w:val="18"/>
                <w:szCs w:val="18"/>
              </w:rPr>
              <w:t xml:space="preserve">            500</w:t>
            </w:r>
          </w:p>
          <w:p w:rsidR="00B54762" w:rsidRPr="00F914F3" w:rsidRDefault="00B54762" w:rsidP="00F914F3">
            <w:pPr>
              <w:suppressAutoHyphens/>
              <w:rPr>
                <w:rFonts w:ascii="Verdana" w:hAnsi="Verdana" w:cs="Arial"/>
                <w:sz w:val="18"/>
                <w:szCs w:val="18"/>
              </w:rPr>
            </w:pPr>
          </w:p>
          <w:p w:rsidR="00B54762" w:rsidRPr="00F914F3" w:rsidRDefault="00B54762" w:rsidP="00F914F3">
            <w:pPr>
              <w:tabs>
                <w:tab w:val="left" w:pos="3122"/>
              </w:tabs>
              <w:suppressAutoHyphens/>
              <w:ind w:right="1337"/>
              <w:rPr>
                <w:rFonts w:ascii="Verdana" w:hAnsi="Verdana" w:cs="Arial"/>
                <w:sz w:val="18"/>
                <w:szCs w:val="18"/>
              </w:rPr>
            </w:pPr>
          </w:p>
        </w:tc>
      </w:tr>
    </w:tbl>
    <w:p w:rsidR="00B54762" w:rsidRPr="00F914F3" w:rsidRDefault="00B54762" w:rsidP="00F914F3">
      <w:pPr>
        <w:pStyle w:val="NormalnyWeb"/>
        <w:spacing w:before="0" w:beforeAutospacing="0" w:after="0" w:afterAutospacing="0"/>
        <w:ind w:right="849"/>
        <w:rPr>
          <w:rFonts w:ascii="Verdana" w:eastAsia="Arial Unicode MS" w:hAnsi="Verdana" w:cs="Arial Unicode MS"/>
          <w:sz w:val="18"/>
          <w:szCs w:val="18"/>
        </w:rPr>
      </w:pPr>
    </w:p>
    <w:p w:rsidR="009C18E9" w:rsidRPr="00F914F3" w:rsidRDefault="009C18E9" w:rsidP="00F914F3">
      <w:pPr>
        <w:pStyle w:val="NormalnyWeb"/>
        <w:spacing w:before="0" w:beforeAutospacing="0" w:after="0" w:afterAutospacing="0"/>
        <w:ind w:right="470"/>
        <w:rPr>
          <w:rFonts w:ascii="Verdana" w:eastAsia="Arial Unicode MS" w:hAnsi="Verdana" w:cs="Arial Unicode MS"/>
          <w:b/>
          <w:sz w:val="18"/>
          <w:szCs w:val="18"/>
        </w:rPr>
      </w:pPr>
      <w:r w:rsidRPr="00F914F3">
        <w:rPr>
          <w:rFonts w:ascii="Verdana" w:eastAsia="Arial Unicode MS" w:hAnsi="Verdana" w:cs="Arial Unicode MS"/>
          <w:b/>
          <w:sz w:val="18"/>
          <w:szCs w:val="18"/>
        </w:rPr>
        <w:t xml:space="preserve">Odpowiedź: </w:t>
      </w:r>
    </w:p>
    <w:p w:rsidR="00A50E2C" w:rsidRPr="00F914F3" w:rsidRDefault="009C18E9" w:rsidP="00F914F3">
      <w:pPr>
        <w:pStyle w:val="NormalnyWeb"/>
        <w:spacing w:before="0" w:beforeAutospacing="0" w:after="0" w:afterAutospacing="0"/>
        <w:ind w:right="470"/>
        <w:rPr>
          <w:rFonts w:ascii="Verdana" w:eastAsia="Arial Unicode MS" w:hAnsi="Verdana" w:cs="Arial Unicode MS"/>
          <w:sz w:val="18"/>
          <w:szCs w:val="18"/>
        </w:rPr>
      </w:pPr>
      <w:r w:rsidRPr="00F914F3">
        <w:rPr>
          <w:rFonts w:ascii="Verdana" w:eastAsia="Arial Unicode MS" w:hAnsi="Verdana" w:cs="Arial Unicode MS"/>
          <w:sz w:val="18"/>
          <w:szCs w:val="18"/>
        </w:rPr>
        <w:t xml:space="preserve">Zamawiający </w:t>
      </w:r>
      <w:r w:rsidR="00812733" w:rsidRPr="00F914F3">
        <w:rPr>
          <w:rFonts w:ascii="Verdana" w:eastAsia="Arial Unicode MS" w:hAnsi="Verdana" w:cs="Arial Unicode MS"/>
          <w:sz w:val="18"/>
          <w:szCs w:val="18"/>
        </w:rPr>
        <w:t>wymaga notesu o rozmiarze 51x76 mm.</w:t>
      </w:r>
      <w:r w:rsidR="00FB3E0D" w:rsidRPr="00F914F3">
        <w:rPr>
          <w:rFonts w:ascii="Verdana" w:eastAsia="Arial Unicode MS" w:hAnsi="Verdana" w:cs="Arial Unicode MS"/>
          <w:sz w:val="18"/>
          <w:szCs w:val="18"/>
        </w:rPr>
        <w:t xml:space="preserve"> </w:t>
      </w:r>
    </w:p>
    <w:p w:rsidR="00121D2E" w:rsidRPr="00F914F3" w:rsidRDefault="00121D2E" w:rsidP="00F914F3">
      <w:pPr>
        <w:pStyle w:val="NormalnyWeb"/>
        <w:spacing w:before="0" w:beforeAutospacing="0" w:after="0" w:afterAutospacing="0"/>
        <w:ind w:left="426" w:right="849" w:hanging="426"/>
        <w:rPr>
          <w:rFonts w:ascii="Verdana" w:eastAsia="Arial Unicode MS" w:hAnsi="Verdana" w:cs="Arial Unicode MS"/>
          <w:sz w:val="18"/>
          <w:szCs w:val="18"/>
        </w:rPr>
      </w:pPr>
    </w:p>
    <w:p w:rsidR="00121D2E" w:rsidRPr="00F914F3" w:rsidRDefault="00121D2E" w:rsidP="00F914F3">
      <w:pPr>
        <w:pStyle w:val="NormalnyWeb"/>
        <w:spacing w:before="0" w:beforeAutospacing="0" w:after="0" w:afterAutospacing="0"/>
        <w:ind w:left="426" w:right="849" w:hanging="426"/>
        <w:rPr>
          <w:rFonts w:ascii="Verdana" w:eastAsia="Arial Unicode MS" w:hAnsi="Verdana" w:cs="Arial Unicode MS"/>
          <w:sz w:val="18"/>
          <w:szCs w:val="18"/>
        </w:rPr>
      </w:pPr>
      <w:r w:rsidRPr="00F914F3">
        <w:rPr>
          <w:rFonts w:ascii="Verdana" w:eastAsia="Arial Unicode MS" w:hAnsi="Verdana" w:cs="Arial Unicode MS"/>
          <w:sz w:val="18"/>
          <w:szCs w:val="18"/>
        </w:rPr>
        <w:t>Pytanie nr 5:</w:t>
      </w:r>
    </w:p>
    <w:p w:rsidR="00121D2E" w:rsidRPr="00F914F3" w:rsidRDefault="00121D2E" w:rsidP="00F914F3">
      <w:pPr>
        <w:numPr>
          <w:ilvl w:val="0"/>
          <w:numId w:val="39"/>
        </w:numPr>
        <w:tabs>
          <w:tab w:val="clear" w:pos="720"/>
          <w:tab w:val="left" w:pos="708"/>
          <w:tab w:val="center" w:pos="4153"/>
          <w:tab w:val="right" w:pos="8306"/>
        </w:tabs>
        <w:suppressAutoHyphens/>
        <w:ind w:left="0" w:firstLine="0"/>
        <w:jc w:val="both"/>
        <w:rPr>
          <w:rFonts w:ascii="Verdana" w:hAnsi="Verdana" w:cs="Arial"/>
          <w:sz w:val="18"/>
          <w:szCs w:val="18"/>
        </w:rPr>
      </w:pPr>
      <w:r w:rsidRPr="00F914F3">
        <w:rPr>
          <w:rFonts w:ascii="Verdana" w:hAnsi="Verdana" w:cs="Arial"/>
          <w:sz w:val="18"/>
          <w:szCs w:val="18"/>
        </w:rPr>
        <w:t>Poz. 113</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41"/>
        <w:gridCol w:w="3638"/>
        <w:gridCol w:w="534"/>
        <w:gridCol w:w="850"/>
        <w:gridCol w:w="1452"/>
        <w:gridCol w:w="861"/>
        <w:gridCol w:w="1856"/>
      </w:tblGrid>
      <w:tr w:rsidR="00121D2E" w:rsidRPr="00121D2E" w:rsidTr="00AF0C3E">
        <w:trPr>
          <w:trHeight w:val="900"/>
          <w:tblCellSpacing w:w="0" w:type="dxa"/>
        </w:trPr>
        <w:tc>
          <w:tcPr>
            <w:tcW w:w="960" w:type="dxa"/>
            <w:tcBorders>
              <w:top w:val="single" w:sz="6" w:space="0" w:color="808080"/>
              <w:left w:val="single" w:sz="6" w:space="0" w:color="808080"/>
              <w:bottom w:val="single" w:sz="6" w:space="0" w:color="808080"/>
              <w:right w:val="single" w:sz="6" w:space="0" w:color="808080"/>
            </w:tcBorders>
            <w:shd w:val="clear" w:color="auto" w:fill="FF0000"/>
            <w:vAlign w:val="center"/>
          </w:tcPr>
          <w:p w:rsidR="00121D2E" w:rsidRPr="00121D2E" w:rsidRDefault="00121D2E" w:rsidP="00121D2E">
            <w:pPr>
              <w:jc w:val="center"/>
              <w:rPr>
                <w:rFonts w:ascii="Verdana" w:hAnsi="Verdana"/>
                <w:sz w:val="18"/>
                <w:szCs w:val="18"/>
              </w:rPr>
            </w:pPr>
            <w:r w:rsidRPr="00121D2E">
              <w:rPr>
                <w:rFonts w:ascii="Verdana" w:hAnsi="Verdana"/>
                <w:color w:val="000000"/>
                <w:sz w:val="18"/>
                <w:szCs w:val="18"/>
              </w:rPr>
              <w:t>113.</w:t>
            </w:r>
          </w:p>
        </w:tc>
        <w:tc>
          <w:tcPr>
            <w:tcW w:w="8970"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rPr>
                <w:rFonts w:ascii="Verdana" w:hAnsi="Verdana"/>
                <w:sz w:val="18"/>
                <w:szCs w:val="18"/>
              </w:rPr>
            </w:pPr>
            <w:r w:rsidRPr="00121D2E">
              <w:rPr>
                <w:rFonts w:ascii="Verdana" w:hAnsi="Verdana"/>
                <w:color w:val="000000"/>
                <w:sz w:val="18"/>
                <w:szCs w:val="18"/>
              </w:rPr>
              <w:t>markery suchościeralne do tablic magnetycznych, z tłoczkiem dozującym tusz, okrągła końcówka, nie zawiera substancji trujących, grubość linii pisania 2-2,5mm, dł. linii pisania co najmniej 1200m.</w:t>
            </w:r>
          </w:p>
        </w:tc>
        <w:tc>
          <w:tcPr>
            <w:tcW w:w="810"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jc w:val="center"/>
              <w:rPr>
                <w:rFonts w:ascii="Verdana" w:hAnsi="Verdana"/>
                <w:sz w:val="18"/>
                <w:szCs w:val="18"/>
              </w:rPr>
            </w:pPr>
            <w:r w:rsidRPr="00121D2E">
              <w:rPr>
                <w:rFonts w:ascii="Verdana" w:hAnsi="Verdana"/>
                <w:color w:val="000000"/>
                <w:sz w:val="18"/>
                <w:szCs w:val="18"/>
              </w:rPr>
              <w:t>szt.</w:t>
            </w:r>
          </w:p>
        </w:tc>
        <w:tc>
          <w:tcPr>
            <w:tcW w:w="1605"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jc w:val="center"/>
              <w:rPr>
                <w:rFonts w:ascii="Verdana" w:hAnsi="Verdana"/>
                <w:sz w:val="18"/>
                <w:szCs w:val="18"/>
              </w:rPr>
            </w:pPr>
            <w:r w:rsidRPr="00121D2E">
              <w:rPr>
                <w:rFonts w:ascii="Verdana" w:hAnsi="Verdana"/>
                <w:b/>
                <w:bCs/>
                <w:color w:val="000000"/>
                <w:sz w:val="18"/>
                <w:szCs w:val="18"/>
              </w:rPr>
              <w:t>100</w:t>
            </w:r>
          </w:p>
        </w:tc>
        <w:tc>
          <w:tcPr>
            <w:tcW w:w="2745"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jc w:val="center"/>
              <w:rPr>
                <w:rFonts w:ascii="Verdana" w:hAnsi="Verdana"/>
                <w:sz w:val="18"/>
                <w:szCs w:val="18"/>
              </w:rPr>
            </w:pPr>
            <w:r w:rsidRPr="00121D2E">
              <w:rPr>
                <w:rFonts w:ascii="Verdana" w:hAnsi="Verdana"/>
                <w:color w:val="000000"/>
                <w:sz w:val="18"/>
                <w:szCs w:val="18"/>
              </w:rPr>
              <w:t>Pentel/ MWL5S lub MWL5M</w:t>
            </w:r>
          </w:p>
        </w:tc>
        <w:tc>
          <w:tcPr>
            <w:tcW w:w="1590"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jc w:val="center"/>
              <w:rPr>
                <w:rFonts w:ascii="Verdana" w:hAnsi="Verdana"/>
                <w:sz w:val="18"/>
                <w:szCs w:val="18"/>
              </w:rPr>
            </w:pPr>
            <w:r w:rsidRPr="00121D2E">
              <w:rPr>
                <w:rFonts w:ascii="Verdana" w:hAnsi="Verdana"/>
                <w:color w:val="000000"/>
                <w:sz w:val="18"/>
                <w:szCs w:val="18"/>
              </w:rPr>
              <w:t>4,56</w:t>
            </w:r>
          </w:p>
        </w:tc>
        <w:tc>
          <w:tcPr>
            <w:tcW w:w="3900" w:type="dxa"/>
            <w:tcBorders>
              <w:top w:val="single" w:sz="6" w:space="0" w:color="808080"/>
              <w:left w:val="single" w:sz="6" w:space="0" w:color="808080"/>
              <w:bottom w:val="single" w:sz="6" w:space="0" w:color="808080"/>
              <w:right w:val="single" w:sz="6" w:space="0" w:color="808080"/>
            </w:tcBorders>
            <w:shd w:val="clear" w:color="auto" w:fill="FFFFCC"/>
            <w:vAlign w:val="center"/>
          </w:tcPr>
          <w:p w:rsidR="00121D2E" w:rsidRPr="00121D2E" w:rsidRDefault="00121D2E" w:rsidP="00121D2E">
            <w:pPr>
              <w:jc w:val="center"/>
              <w:rPr>
                <w:rFonts w:ascii="Verdana" w:hAnsi="Verdana"/>
                <w:sz w:val="18"/>
                <w:szCs w:val="18"/>
                <w:lang w:val="en-US"/>
              </w:rPr>
            </w:pPr>
            <w:r w:rsidRPr="00121D2E">
              <w:rPr>
                <w:rFonts w:ascii="Verdana" w:hAnsi="Verdana"/>
                <w:color w:val="000000"/>
                <w:sz w:val="18"/>
                <w:szCs w:val="18"/>
                <w:lang w:val="en-US"/>
              </w:rPr>
              <w:t>MWL5S 1,1-2,2mm 1200m MWL5M 2-2,5mm 1100m</w:t>
            </w:r>
          </w:p>
        </w:tc>
      </w:tr>
    </w:tbl>
    <w:p w:rsidR="00AE7AC8" w:rsidRDefault="00AE7AC8" w:rsidP="00F914F3">
      <w:pPr>
        <w:rPr>
          <w:rFonts w:ascii="Verdana" w:hAnsi="Verdana" w:cs="Arial"/>
          <w:sz w:val="18"/>
          <w:szCs w:val="18"/>
        </w:rPr>
      </w:pPr>
    </w:p>
    <w:p w:rsidR="00121D2E" w:rsidRPr="00121D2E" w:rsidRDefault="00121D2E" w:rsidP="00F914F3">
      <w:pPr>
        <w:rPr>
          <w:rFonts w:ascii="Verdana" w:hAnsi="Verdana" w:cs="Arial"/>
          <w:sz w:val="18"/>
          <w:szCs w:val="18"/>
        </w:rPr>
      </w:pPr>
      <w:r w:rsidRPr="00121D2E">
        <w:rPr>
          <w:rFonts w:ascii="Verdana" w:hAnsi="Verdana" w:cs="Arial"/>
          <w:sz w:val="18"/>
          <w:szCs w:val="18"/>
        </w:rPr>
        <w:t>Proszę o doprecyzowanie parametrów w pozycji 113 ponieważ,  wskazują Państwo na dwa różne produkty:</w:t>
      </w:r>
    </w:p>
    <w:p w:rsidR="00121D2E" w:rsidRPr="00121D2E" w:rsidRDefault="00121D2E" w:rsidP="00F914F3">
      <w:pPr>
        <w:rPr>
          <w:rFonts w:ascii="Verdana" w:hAnsi="Verdana" w:cs="Arial"/>
          <w:sz w:val="18"/>
          <w:szCs w:val="18"/>
        </w:rPr>
      </w:pPr>
      <w:r w:rsidRPr="00121D2E">
        <w:rPr>
          <w:rFonts w:ascii="Verdana" w:hAnsi="Verdana" w:cs="Arial"/>
          <w:sz w:val="18"/>
          <w:szCs w:val="18"/>
        </w:rPr>
        <w:t xml:space="preserve">grubość linii pisania 2-2,5mm wskazuje na marker </w:t>
      </w:r>
      <w:r w:rsidRPr="00121D2E">
        <w:rPr>
          <w:rFonts w:ascii="Verdana" w:hAnsi="Verdana" w:cs="Arial"/>
          <w:sz w:val="18"/>
          <w:szCs w:val="18"/>
          <w:u w:val="single"/>
        </w:rPr>
        <w:t>MWL5M</w:t>
      </w:r>
      <w:r w:rsidRPr="00121D2E">
        <w:rPr>
          <w:rFonts w:ascii="Verdana" w:hAnsi="Verdana" w:cs="Arial"/>
          <w:sz w:val="18"/>
          <w:szCs w:val="18"/>
        </w:rPr>
        <w:t xml:space="preserve"> ale wtedy długość linii pisania 1100m </w:t>
      </w:r>
    </w:p>
    <w:p w:rsidR="00121D2E" w:rsidRPr="00121D2E" w:rsidRDefault="00121D2E" w:rsidP="00F914F3">
      <w:pPr>
        <w:rPr>
          <w:rFonts w:ascii="Verdana" w:hAnsi="Verdana" w:cs="Arial"/>
          <w:sz w:val="18"/>
          <w:szCs w:val="18"/>
        </w:rPr>
      </w:pPr>
      <w:r w:rsidRPr="00121D2E">
        <w:rPr>
          <w:rFonts w:ascii="Verdana" w:hAnsi="Verdana" w:cs="Arial"/>
          <w:sz w:val="18"/>
          <w:szCs w:val="18"/>
        </w:rPr>
        <w:t>lub marker o długości linii pisania 1200m </w:t>
      </w:r>
      <w:r w:rsidRPr="00121D2E">
        <w:rPr>
          <w:rFonts w:ascii="Verdana" w:hAnsi="Verdana" w:cs="Arial"/>
          <w:sz w:val="18"/>
          <w:szCs w:val="18"/>
          <w:u w:val="single"/>
        </w:rPr>
        <w:t xml:space="preserve"> MWL5S</w:t>
      </w:r>
      <w:r w:rsidRPr="00121D2E">
        <w:rPr>
          <w:rFonts w:ascii="Verdana" w:hAnsi="Verdana" w:cs="Arial"/>
          <w:sz w:val="18"/>
          <w:szCs w:val="18"/>
        </w:rPr>
        <w:t xml:space="preserve"> ale wtedy grubość linii pisania 1,1-2,2mm .  </w:t>
      </w:r>
    </w:p>
    <w:p w:rsidR="00121D2E" w:rsidRPr="00121D2E" w:rsidRDefault="00121D2E" w:rsidP="00F914F3">
      <w:pPr>
        <w:rPr>
          <w:rFonts w:ascii="Verdana" w:hAnsi="Verdana" w:cs="Arial"/>
          <w:sz w:val="18"/>
          <w:szCs w:val="18"/>
        </w:rPr>
      </w:pPr>
      <w:r w:rsidRPr="00121D2E">
        <w:rPr>
          <w:rFonts w:ascii="Verdana" w:hAnsi="Verdana" w:cs="Arial"/>
          <w:sz w:val="18"/>
          <w:szCs w:val="18"/>
        </w:rPr>
        <w:t>Nie ma markera posiadającego grubość linii pisania przy podanej długości linii pisania</w:t>
      </w:r>
    </w:p>
    <w:p w:rsidR="00121D2E" w:rsidRPr="00F914F3" w:rsidRDefault="00121D2E" w:rsidP="00F914F3">
      <w:pPr>
        <w:rPr>
          <w:rFonts w:ascii="Arial" w:hAnsi="Arial" w:cs="Arial"/>
          <w:sz w:val="16"/>
          <w:szCs w:val="16"/>
        </w:rPr>
      </w:pPr>
    </w:p>
    <w:p w:rsidR="00121D2E" w:rsidRPr="00121D2E" w:rsidRDefault="00121D2E" w:rsidP="00F914F3">
      <w:pPr>
        <w:rPr>
          <w:rFonts w:ascii="Verdana" w:hAnsi="Verdana" w:cs="Arial"/>
          <w:b/>
          <w:sz w:val="18"/>
          <w:szCs w:val="18"/>
        </w:rPr>
      </w:pPr>
      <w:r w:rsidRPr="00121D2E">
        <w:rPr>
          <w:rFonts w:ascii="Verdana" w:hAnsi="Verdana" w:cs="Arial"/>
          <w:b/>
          <w:sz w:val="18"/>
          <w:szCs w:val="18"/>
        </w:rPr>
        <w:t xml:space="preserve">Odpowiedź: </w:t>
      </w:r>
    </w:p>
    <w:p w:rsidR="00121D2E" w:rsidRPr="00121D2E" w:rsidRDefault="00121D2E" w:rsidP="00F914F3">
      <w:pPr>
        <w:rPr>
          <w:rFonts w:ascii="Verdana" w:hAnsi="Verdana" w:cs="Arial"/>
          <w:sz w:val="18"/>
          <w:szCs w:val="18"/>
        </w:rPr>
      </w:pPr>
      <w:r w:rsidRPr="00121D2E">
        <w:rPr>
          <w:rFonts w:ascii="Verdana" w:hAnsi="Verdana" w:cs="Arial"/>
          <w:sz w:val="18"/>
          <w:szCs w:val="18"/>
        </w:rPr>
        <w:t>Zamawiający dopuszcza długość linii pisania co najmniej 1100 m.</w:t>
      </w:r>
    </w:p>
    <w:p w:rsidR="00121D2E" w:rsidRPr="00F914F3" w:rsidRDefault="00121D2E" w:rsidP="00F914F3">
      <w:pPr>
        <w:rPr>
          <w:rFonts w:ascii="Arial" w:hAnsi="Arial" w:cs="Arial"/>
          <w:sz w:val="16"/>
          <w:szCs w:val="16"/>
        </w:rPr>
      </w:pPr>
    </w:p>
    <w:p w:rsid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 xml:space="preserve">Pytanie nr </w:t>
      </w:r>
      <w:r>
        <w:rPr>
          <w:rFonts w:ascii="Verdana" w:eastAsia="Arial Unicode MS" w:hAnsi="Verdana" w:cs="Arial Unicode MS"/>
          <w:sz w:val="18"/>
          <w:szCs w:val="18"/>
        </w:rPr>
        <w:t>6</w:t>
      </w:r>
      <w:r w:rsidRPr="00121D2E">
        <w:rPr>
          <w:rFonts w:ascii="Verdana" w:eastAsia="Arial Unicode MS" w:hAnsi="Verdana" w:cs="Arial Unicode MS"/>
          <w:sz w:val="18"/>
          <w:szCs w:val="18"/>
        </w:rPr>
        <w:t>:</w:t>
      </w:r>
    </w:p>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 xml:space="preserve">Poz. 27 </w:t>
      </w:r>
    </w:p>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Oryginalny długopis SUPER GRIP, wskazany jako wzór, posiada maksymalną długość linii pisania 1100m oraz grubość linii pisania 0,21mm. Proszę o zmianę parametrów lub wskazanie produktów wzorcowego spełniającego wymagania, podlegającego ocenie punktowej, zgodnie z zapisami str. 8 SIWZ</w:t>
      </w:r>
      <w:r>
        <w:rPr>
          <w:rFonts w:ascii="Verdana" w:eastAsia="Arial Unicode MS" w:hAnsi="Verdana" w:cs="Arial Unicode MS"/>
          <w:sz w:val="18"/>
          <w:szCs w:val="18"/>
        </w:rPr>
        <w:t>.</w:t>
      </w:r>
    </w:p>
    <w:tbl>
      <w:tblPr>
        <w:tblW w:w="9923" w:type="dxa"/>
        <w:tblCellSpacing w:w="0" w:type="dxa"/>
        <w:tblCellMar>
          <w:left w:w="0" w:type="dxa"/>
          <w:right w:w="0" w:type="dxa"/>
        </w:tblCellMar>
        <w:tblLook w:val="0000" w:firstRow="0" w:lastRow="0" w:firstColumn="0" w:lastColumn="0" w:noHBand="0" w:noVBand="0"/>
      </w:tblPr>
      <w:tblGrid>
        <w:gridCol w:w="919"/>
        <w:gridCol w:w="7586"/>
        <w:gridCol w:w="449"/>
        <w:gridCol w:w="969"/>
      </w:tblGrid>
      <w:tr w:rsidR="00121D2E" w:rsidRPr="00121D2E" w:rsidTr="00AF0C3E">
        <w:trPr>
          <w:trHeight w:val="1200"/>
          <w:tblCellSpacing w:w="0" w:type="dxa"/>
        </w:trPr>
        <w:tc>
          <w:tcPr>
            <w:tcW w:w="919" w:type="dxa"/>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27.</w:t>
            </w:r>
          </w:p>
        </w:tc>
        <w:tc>
          <w:tcPr>
            <w:tcW w:w="7586"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długopis typu SUPER GRIP lub równoważny, wymienny wkład, tusz olejowy, automatyczny, z gumowym uchwytem, bez skuwki, gr. linii pisania 0,27mm</w:t>
            </w:r>
            <w:r w:rsidR="00E02C03">
              <w:rPr>
                <w:rFonts w:ascii="Verdana" w:eastAsia="Arial Unicode MS" w:hAnsi="Verdana" w:cs="Arial Unicode MS"/>
                <w:sz w:val="18"/>
                <w:szCs w:val="18"/>
              </w:rPr>
              <w:t xml:space="preserve"> </w:t>
            </w:r>
            <w:r w:rsidRPr="00121D2E">
              <w:rPr>
                <w:rFonts w:ascii="Verdana" w:eastAsia="Arial Unicode MS" w:hAnsi="Verdana" w:cs="Arial Unicode MS"/>
                <w:sz w:val="18"/>
                <w:szCs w:val="18"/>
              </w:rPr>
              <w:t>(+/-0,03mm), długość linii pisania nie mniej niż 900m, kolory tuszu: czerwony, niebieski, czarny, zielony</w:t>
            </w:r>
          </w:p>
        </w:tc>
        <w:tc>
          <w:tcPr>
            <w:tcW w:w="449"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szt.</w:t>
            </w:r>
          </w:p>
        </w:tc>
        <w:tc>
          <w:tcPr>
            <w:tcW w:w="969"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1 500</w:t>
            </w:r>
          </w:p>
        </w:tc>
      </w:tr>
    </w:tbl>
    <w:p w:rsidR="00FD6958" w:rsidRDefault="00FD6958" w:rsidP="00F914F3">
      <w:pPr>
        <w:pStyle w:val="NormalnyWeb"/>
        <w:spacing w:before="0" w:beforeAutospacing="0" w:after="0" w:afterAutospacing="0"/>
        <w:rPr>
          <w:rFonts w:ascii="Verdana" w:eastAsia="Arial Unicode MS" w:hAnsi="Verdana" w:cs="Arial Unicode MS"/>
          <w:b/>
          <w:sz w:val="18"/>
          <w:szCs w:val="18"/>
        </w:rPr>
      </w:pPr>
    </w:p>
    <w:p w:rsidR="00335B47" w:rsidRPr="00335B47" w:rsidRDefault="00335B47" w:rsidP="00F914F3">
      <w:pPr>
        <w:pStyle w:val="NormalnyWeb"/>
        <w:spacing w:before="0" w:beforeAutospacing="0" w:after="0" w:afterAutospacing="0"/>
        <w:rPr>
          <w:rFonts w:ascii="Verdana" w:eastAsia="Arial Unicode MS" w:hAnsi="Verdana" w:cs="Arial Unicode MS"/>
          <w:b/>
          <w:sz w:val="18"/>
          <w:szCs w:val="18"/>
        </w:rPr>
      </w:pPr>
      <w:r w:rsidRPr="00335B47">
        <w:rPr>
          <w:rFonts w:ascii="Verdana" w:eastAsia="Arial Unicode MS" w:hAnsi="Verdana" w:cs="Arial Unicode MS"/>
          <w:b/>
          <w:sz w:val="18"/>
          <w:szCs w:val="18"/>
        </w:rPr>
        <w:t xml:space="preserve">Odpowiedź: </w:t>
      </w:r>
    </w:p>
    <w:p w:rsidR="00335B47" w:rsidRDefault="00335B47" w:rsidP="00F914F3">
      <w:pPr>
        <w:pStyle w:val="NormalnyWeb"/>
        <w:spacing w:before="0" w:beforeAutospacing="0" w:after="0" w:afterAutospacing="0"/>
        <w:rPr>
          <w:rFonts w:ascii="Verdana" w:eastAsia="Arial Unicode MS" w:hAnsi="Verdana" w:cs="Arial Unicode MS"/>
          <w:sz w:val="18"/>
          <w:szCs w:val="18"/>
        </w:rPr>
      </w:pPr>
      <w:r w:rsidRPr="00335B47">
        <w:rPr>
          <w:rFonts w:ascii="Verdana" w:eastAsia="Arial Unicode MS" w:hAnsi="Verdana" w:cs="Arial Unicode MS"/>
          <w:sz w:val="18"/>
          <w:szCs w:val="18"/>
        </w:rPr>
        <w:t xml:space="preserve">Zamawiający </w:t>
      </w:r>
      <w:r w:rsidR="00F07904">
        <w:rPr>
          <w:rFonts w:ascii="Verdana" w:eastAsia="Arial Unicode MS" w:hAnsi="Verdana" w:cs="Arial Unicode MS"/>
          <w:sz w:val="18"/>
          <w:szCs w:val="18"/>
        </w:rPr>
        <w:t xml:space="preserve">zmienia </w:t>
      </w:r>
      <w:r w:rsidRPr="00335B47">
        <w:rPr>
          <w:rFonts w:ascii="Verdana" w:eastAsia="Arial Unicode MS" w:hAnsi="Verdana" w:cs="Arial Unicode MS"/>
          <w:sz w:val="18"/>
          <w:szCs w:val="18"/>
        </w:rPr>
        <w:t>zapisy SIWZ</w:t>
      </w:r>
      <w:r w:rsidR="00F07904">
        <w:rPr>
          <w:rFonts w:ascii="Verdana" w:eastAsia="Arial Unicode MS" w:hAnsi="Verdana" w:cs="Arial Unicode MS"/>
          <w:sz w:val="18"/>
          <w:szCs w:val="18"/>
        </w:rPr>
        <w:t xml:space="preserve"> w zakresie grubości linii pisania: </w:t>
      </w:r>
      <w:r w:rsidR="00F07904" w:rsidRPr="00F07904">
        <w:rPr>
          <w:rFonts w:ascii="Verdana" w:eastAsia="Arial Unicode MS" w:hAnsi="Verdana" w:cs="Arial Unicode MS"/>
          <w:sz w:val="18"/>
          <w:szCs w:val="18"/>
        </w:rPr>
        <w:t>gr. linii pisania 0,21 mm (+/-0,06mm)</w:t>
      </w:r>
      <w:r w:rsidRPr="00335B47">
        <w:rPr>
          <w:rFonts w:ascii="Verdana" w:eastAsia="Arial Unicode MS" w:hAnsi="Verdana" w:cs="Arial Unicode MS"/>
          <w:sz w:val="18"/>
          <w:szCs w:val="18"/>
        </w:rPr>
        <w:t>.</w:t>
      </w:r>
    </w:p>
    <w:p w:rsidR="00D417B6" w:rsidRPr="00335B47" w:rsidRDefault="00D417B6" w:rsidP="00F914F3">
      <w:pPr>
        <w:pStyle w:val="NormalnyWeb"/>
        <w:spacing w:before="0" w:beforeAutospacing="0" w:after="0" w:afterAutospacing="0"/>
        <w:rPr>
          <w:rFonts w:ascii="Verdana" w:eastAsia="Arial Unicode MS" w:hAnsi="Verdana" w:cs="Arial Unicode MS"/>
          <w:sz w:val="18"/>
          <w:szCs w:val="18"/>
        </w:rPr>
      </w:pPr>
    </w:p>
    <w:p w:rsid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 xml:space="preserve">Pytanie nr </w:t>
      </w:r>
      <w:r>
        <w:rPr>
          <w:rFonts w:ascii="Verdana" w:eastAsia="Arial Unicode MS" w:hAnsi="Verdana" w:cs="Arial Unicode MS"/>
          <w:sz w:val="18"/>
          <w:szCs w:val="18"/>
        </w:rPr>
        <w:t>7</w:t>
      </w:r>
      <w:r w:rsidRPr="00121D2E">
        <w:rPr>
          <w:rFonts w:ascii="Verdana" w:eastAsia="Arial Unicode MS" w:hAnsi="Verdana" w:cs="Arial Unicode MS"/>
          <w:sz w:val="18"/>
          <w:szCs w:val="18"/>
        </w:rPr>
        <w:t>:</w:t>
      </w:r>
    </w:p>
    <w:p w:rsid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Poz. 28</w:t>
      </w:r>
      <w:r>
        <w:rPr>
          <w:rFonts w:ascii="Verdana" w:eastAsia="Arial Unicode MS" w:hAnsi="Verdana" w:cs="Arial Unicode MS"/>
          <w:sz w:val="18"/>
          <w:szCs w:val="18"/>
        </w:rPr>
        <w:t xml:space="preserve"> </w:t>
      </w:r>
    </w:p>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Czy zamawiający dopuszcza grubość linii pisania 0,4mm (+/-0,05mm)? Ponieważ pióro kulkowe Pilot Frixion, wskazane jako produkt wzorcowy, ma grubość linii pisania 0,35mm. Proszę o doprecyzowanie parametrów lub wskazanie produktu spełniającego wymagania, na którym Państwo się wzorowali.</w:t>
      </w:r>
    </w:p>
    <w:tbl>
      <w:tblPr>
        <w:tblW w:w="9434" w:type="dxa"/>
        <w:tblCellSpacing w:w="0" w:type="dxa"/>
        <w:tblCellMar>
          <w:left w:w="0" w:type="dxa"/>
          <w:right w:w="0" w:type="dxa"/>
        </w:tblCellMar>
        <w:tblLook w:val="0000" w:firstRow="0" w:lastRow="0" w:firstColumn="0" w:lastColumn="0" w:noHBand="0" w:noVBand="0"/>
      </w:tblPr>
      <w:tblGrid>
        <w:gridCol w:w="919"/>
        <w:gridCol w:w="7586"/>
        <w:gridCol w:w="449"/>
        <w:gridCol w:w="480"/>
      </w:tblGrid>
      <w:tr w:rsidR="00121D2E" w:rsidRPr="00121D2E" w:rsidTr="00AF0C3E">
        <w:trPr>
          <w:trHeight w:val="900"/>
          <w:tblCellSpacing w:w="0" w:type="dxa"/>
        </w:trPr>
        <w:tc>
          <w:tcPr>
            <w:tcW w:w="919" w:type="dxa"/>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28.</w:t>
            </w:r>
          </w:p>
        </w:tc>
        <w:tc>
          <w:tcPr>
            <w:tcW w:w="7586"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pióro kulkowe wymazywalne typu Pilot Frixion (kolory: czarny, niebieski, czerwony, zielony) napisany tekst pociera się dynamicznie szarą końcówką , grubość pisania linii 0,4mm lub równoważny ale jakości nie niższej niż Pilot Frixion</w:t>
            </w:r>
          </w:p>
        </w:tc>
        <w:tc>
          <w:tcPr>
            <w:tcW w:w="449"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szt.</w:t>
            </w:r>
          </w:p>
        </w:tc>
        <w:tc>
          <w:tcPr>
            <w:tcW w:w="480" w:type="dxa"/>
            <w:tcBorders>
              <w:left w:val="nil"/>
            </w:tcBorders>
            <w:vAlign w:val="center"/>
          </w:tcPr>
          <w:p w:rsidR="00121D2E" w:rsidRPr="00121D2E" w:rsidRDefault="00121D2E" w:rsidP="00F914F3">
            <w:pPr>
              <w:pStyle w:val="NormalnyWeb"/>
              <w:spacing w:before="0" w:beforeAutospacing="0" w:after="0" w:afterAutospacing="0"/>
              <w:rPr>
                <w:rFonts w:ascii="Verdana" w:eastAsia="Arial Unicode MS" w:hAnsi="Verdana" w:cs="Arial Unicode MS"/>
                <w:sz w:val="18"/>
                <w:szCs w:val="18"/>
              </w:rPr>
            </w:pPr>
            <w:r w:rsidRPr="00121D2E">
              <w:rPr>
                <w:rFonts w:ascii="Verdana" w:eastAsia="Arial Unicode MS" w:hAnsi="Verdana" w:cs="Arial Unicode MS"/>
                <w:sz w:val="18"/>
                <w:szCs w:val="18"/>
              </w:rPr>
              <w:t>100</w:t>
            </w:r>
          </w:p>
        </w:tc>
      </w:tr>
    </w:tbl>
    <w:p w:rsidR="00121D2E" w:rsidRDefault="00121D2E" w:rsidP="00121D2E">
      <w:pPr>
        <w:pStyle w:val="NormalnyWeb"/>
        <w:spacing w:before="0" w:beforeAutospacing="0" w:after="0" w:afterAutospacing="0"/>
        <w:rPr>
          <w:rFonts w:ascii="Verdana" w:eastAsia="Arial Unicode MS" w:hAnsi="Verdana" w:cs="Arial Unicode MS"/>
          <w:b/>
          <w:sz w:val="18"/>
          <w:szCs w:val="18"/>
        </w:rPr>
      </w:pPr>
    </w:p>
    <w:p w:rsidR="00D417B6" w:rsidRPr="00FD6958" w:rsidRDefault="00D417B6" w:rsidP="00D417B6">
      <w:pPr>
        <w:pStyle w:val="NormalnyWeb"/>
        <w:spacing w:before="0" w:beforeAutospacing="0" w:after="0" w:afterAutospacing="0"/>
        <w:rPr>
          <w:rFonts w:ascii="Verdana" w:eastAsia="Arial Unicode MS" w:hAnsi="Verdana" w:cs="Arial Unicode MS"/>
          <w:b/>
          <w:sz w:val="18"/>
          <w:szCs w:val="18"/>
        </w:rPr>
      </w:pPr>
      <w:r w:rsidRPr="00FD6958">
        <w:rPr>
          <w:rFonts w:ascii="Verdana" w:eastAsia="Arial Unicode MS" w:hAnsi="Verdana" w:cs="Arial Unicode MS"/>
          <w:b/>
          <w:sz w:val="18"/>
          <w:szCs w:val="18"/>
        </w:rPr>
        <w:t xml:space="preserve">Odpowiedź: </w:t>
      </w:r>
    </w:p>
    <w:p w:rsidR="00D417B6" w:rsidRPr="00FD6958" w:rsidRDefault="00F07904" w:rsidP="00D417B6">
      <w:pPr>
        <w:pStyle w:val="NormalnyWeb"/>
        <w:spacing w:before="0" w:beforeAutospacing="0" w:after="0" w:afterAutospacing="0"/>
        <w:rPr>
          <w:rFonts w:ascii="Verdana" w:eastAsia="Arial Unicode MS" w:hAnsi="Verdana" w:cs="Arial Unicode MS"/>
          <w:sz w:val="18"/>
          <w:szCs w:val="18"/>
        </w:rPr>
      </w:pPr>
      <w:r w:rsidRPr="00F07904">
        <w:rPr>
          <w:rFonts w:ascii="Verdana" w:eastAsia="Arial Unicode MS" w:hAnsi="Verdana" w:cs="Arial Unicode MS"/>
          <w:sz w:val="18"/>
          <w:szCs w:val="18"/>
        </w:rPr>
        <w:t>Zamawiający zmienia zapisy SIWZ w zakresie grubości linii pisania</w:t>
      </w:r>
      <w:r>
        <w:rPr>
          <w:rFonts w:ascii="Verdana" w:eastAsia="Arial Unicode MS" w:hAnsi="Verdana" w:cs="Arial Unicode MS"/>
          <w:sz w:val="18"/>
          <w:szCs w:val="18"/>
        </w:rPr>
        <w:t xml:space="preserve">: </w:t>
      </w:r>
      <w:bookmarkStart w:id="0" w:name="_GoBack"/>
      <w:bookmarkEnd w:id="0"/>
      <w:r w:rsidR="00D417B6" w:rsidRPr="00FD6958">
        <w:rPr>
          <w:rFonts w:ascii="Verdana" w:eastAsia="Arial Unicode MS" w:hAnsi="Verdana" w:cs="Arial Unicode MS"/>
          <w:sz w:val="18"/>
          <w:szCs w:val="18"/>
        </w:rPr>
        <w:t>grubość pisania 0,35-0,4 mm</w:t>
      </w:r>
      <w:r w:rsidR="00D80C1E">
        <w:rPr>
          <w:rFonts w:ascii="Verdana" w:eastAsia="Arial Unicode MS" w:hAnsi="Verdana" w:cs="Arial Unicode MS"/>
          <w:sz w:val="18"/>
          <w:szCs w:val="18"/>
        </w:rPr>
        <w:t>.</w:t>
      </w:r>
    </w:p>
    <w:p w:rsidR="00251534" w:rsidRPr="00F30510" w:rsidRDefault="00251534" w:rsidP="009A3E08">
      <w:pPr>
        <w:pStyle w:val="NormalnyWeb"/>
        <w:spacing w:before="0" w:beforeAutospacing="0" w:after="0" w:afterAutospacing="0"/>
        <w:ind w:left="426" w:right="849" w:hanging="426"/>
        <w:rPr>
          <w:rFonts w:ascii="Verdana" w:eastAsia="Arial Unicode MS" w:hAnsi="Verdana" w:cs="Arial Unicode MS"/>
          <w:sz w:val="18"/>
          <w:szCs w:val="18"/>
        </w:rPr>
      </w:pPr>
    </w:p>
    <w:p w:rsidR="0099772C" w:rsidRPr="0099772C" w:rsidRDefault="00251534" w:rsidP="0099772C">
      <w:pPr>
        <w:jc w:val="both"/>
        <w:rPr>
          <w:rFonts w:ascii="Verdana" w:hAnsi="Verdana" w:cs="Arial"/>
          <w:sz w:val="18"/>
          <w:szCs w:val="18"/>
        </w:rPr>
      </w:pPr>
      <w:r w:rsidRPr="00F30510">
        <w:rPr>
          <w:rFonts w:ascii="Verdana" w:hAnsi="Verdana" w:cs="Courier New"/>
          <w:sz w:val="18"/>
          <w:szCs w:val="18"/>
        </w:rPr>
        <w:t xml:space="preserve">Zamawiający informuje, iż w związku z odpowiedziami na pytania Wykonawców koryguje </w:t>
      </w:r>
      <w:r w:rsidR="0099772C">
        <w:rPr>
          <w:rFonts w:ascii="Verdana" w:hAnsi="Verdana" w:cs="Courier New"/>
          <w:sz w:val="18"/>
          <w:szCs w:val="18"/>
        </w:rPr>
        <w:t xml:space="preserve">Siwz oraz </w:t>
      </w:r>
      <w:r w:rsidR="001D10F1" w:rsidRPr="001D10F1">
        <w:rPr>
          <w:rFonts w:ascii="Verdana" w:hAnsi="Verdana" w:cs="Arial"/>
          <w:sz w:val="18"/>
          <w:szCs w:val="18"/>
        </w:rPr>
        <w:t>Formularz asortymentowo-cenowy</w:t>
      </w:r>
      <w:r w:rsidR="001D10F1">
        <w:rPr>
          <w:rFonts w:ascii="Verdana" w:hAnsi="Verdana" w:cs="Arial"/>
          <w:b/>
          <w:sz w:val="18"/>
          <w:szCs w:val="18"/>
        </w:rPr>
        <w:t xml:space="preserve"> </w:t>
      </w:r>
      <w:r w:rsidR="001D10F1" w:rsidRPr="001D10F1">
        <w:rPr>
          <w:rFonts w:ascii="Verdana" w:hAnsi="Verdana" w:cs="Arial"/>
          <w:sz w:val="18"/>
          <w:szCs w:val="18"/>
        </w:rPr>
        <w:t>(</w:t>
      </w:r>
      <w:r w:rsidR="001D10F1" w:rsidRPr="00B36022">
        <w:rPr>
          <w:rFonts w:ascii="Verdana" w:hAnsi="Verdana" w:cs="Arial"/>
          <w:sz w:val="18"/>
          <w:szCs w:val="18"/>
        </w:rPr>
        <w:t>wzór – załącznik nr 2</w:t>
      </w:r>
      <w:r w:rsidR="001D10F1">
        <w:rPr>
          <w:rFonts w:ascii="Verdana" w:hAnsi="Verdana" w:cs="Arial"/>
          <w:sz w:val="18"/>
          <w:szCs w:val="18"/>
        </w:rPr>
        <w:t xml:space="preserve"> B </w:t>
      </w:r>
      <w:r w:rsidR="001D10F1" w:rsidRPr="00B36022">
        <w:rPr>
          <w:rFonts w:ascii="Verdana" w:hAnsi="Verdana" w:cs="Arial"/>
          <w:sz w:val="18"/>
          <w:szCs w:val="18"/>
        </w:rPr>
        <w:t>do Siwz)</w:t>
      </w:r>
      <w:r w:rsidR="0099772C">
        <w:rPr>
          <w:rFonts w:ascii="Verdana" w:hAnsi="Verdana" w:cs="Arial"/>
          <w:sz w:val="18"/>
          <w:szCs w:val="18"/>
        </w:rPr>
        <w:t>.</w:t>
      </w:r>
      <w:r w:rsidR="0099772C" w:rsidRPr="0099772C">
        <w:rPr>
          <w:rFonts w:ascii="Verdana" w:hAnsi="Verdana" w:cs="Courier New"/>
          <w:sz w:val="18"/>
          <w:szCs w:val="18"/>
        </w:rPr>
        <w:t xml:space="preserve"> </w:t>
      </w:r>
      <w:r w:rsidR="0099772C" w:rsidRPr="0099772C">
        <w:rPr>
          <w:rFonts w:ascii="Verdana" w:hAnsi="Verdana" w:cs="Arial"/>
          <w:sz w:val="18"/>
          <w:szCs w:val="18"/>
        </w:rPr>
        <w:t>Zmiany zaznaczono kolorem</w:t>
      </w:r>
      <w:r w:rsidR="00B54762">
        <w:rPr>
          <w:rFonts w:ascii="Verdana" w:hAnsi="Verdana" w:cs="Arial"/>
          <w:sz w:val="18"/>
          <w:szCs w:val="18"/>
        </w:rPr>
        <w:t xml:space="preserve"> zielonym. Z</w:t>
      </w:r>
      <w:r w:rsidR="0099772C" w:rsidRPr="0099772C">
        <w:rPr>
          <w:rFonts w:ascii="Verdana" w:hAnsi="Verdana" w:cs="Arial"/>
          <w:sz w:val="18"/>
          <w:szCs w:val="18"/>
        </w:rPr>
        <w:t xml:space="preserve"> wymienion</w:t>
      </w:r>
      <w:r w:rsidR="0099772C">
        <w:rPr>
          <w:rFonts w:ascii="Verdana" w:hAnsi="Verdana" w:cs="Arial"/>
          <w:sz w:val="18"/>
          <w:szCs w:val="18"/>
        </w:rPr>
        <w:t>ych</w:t>
      </w:r>
      <w:r w:rsidR="0099772C" w:rsidRPr="0099772C">
        <w:rPr>
          <w:rFonts w:ascii="Verdana" w:hAnsi="Verdana" w:cs="Arial"/>
          <w:sz w:val="18"/>
          <w:szCs w:val="18"/>
        </w:rPr>
        <w:t xml:space="preserve"> dokument</w:t>
      </w:r>
      <w:r w:rsidR="0099772C">
        <w:rPr>
          <w:rFonts w:ascii="Verdana" w:hAnsi="Verdana" w:cs="Arial"/>
          <w:sz w:val="18"/>
          <w:szCs w:val="18"/>
        </w:rPr>
        <w:t>ów</w:t>
      </w:r>
      <w:r w:rsidR="0099772C" w:rsidRPr="0099772C">
        <w:rPr>
          <w:rFonts w:ascii="Verdana" w:hAnsi="Verdana" w:cs="Arial"/>
          <w:sz w:val="18"/>
          <w:szCs w:val="18"/>
        </w:rPr>
        <w:t xml:space="preserve"> należy korzystać w obecnie zamieszczonej wersji.</w:t>
      </w:r>
    </w:p>
    <w:p w:rsidR="0099772C" w:rsidRDefault="0099772C" w:rsidP="009A3E08">
      <w:pPr>
        <w:jc w:val="both"/>
        <w:rPr>
          <w:rFonts w:ascii="Verdana" w:hAnsi="Verdana" w:cs="Arial"/>
          <w:sz w:val="18"/>
          <w:szCs w:val="18"/>
        </w:rPr>
      </w:pPr>
    </w:p>
    <w:p w:rsidR="0099772C" w:rsidRPr="0099772C" w:rsidRDefault="0099772C" w:rsidP="0099772C">
      <w:pPr>
        <w:jc w:val="both"/>
        <w:rPr>
          <w:rFonts w:ascii="Verdana" w:hAnsi="Verdana" w:cs="Arial"/>
          <w:bCs/>
          <w:sz w:val="18"/>
          <w:szCs w:val="18"/>
        </w:rPr>
      </w:pPr>
      <w:r w:rsidRPr="0099772C">
        <w:rPr>
          <w:rFonts w:ascii="Verdana" w:hAnsi="Verdana" w:cs="Arial"/>
          <w:sz w:val="18"/>
          <w:szCs w:val="18"/>
        </w:rPr>
        <w:t>Zamawiający informuje</w:t>
      </w:r>
      <w:r>
        <w:rPr>
          <w:rFonts w:ascii="Verdana" w:hAnsi="Verdana" w:cs="Arial"/>
          <w:sz w:val="18"/>
          <w:szCs w:val="18"/>
        </w:rPr>
        <w:t xml:space="preserve"> również o zmianie</w:t>
      </w:r>
      <w:r w:rsidRPr="0099772C">
        <w:rPr>
          <w:rFonts w:ascii="Verdana" w:hAnsi="Verdana" w:cs="Arial"/>
          <w:bCs/>
          <w:sz w:val="18"/>
          <w:szCs w:val="18"/>
        </w:rPr>
        <w:t xml:space="preserve"> termin</w:t>
      </w:r>
      <w:r>
        <w:rPr>
          <w:rFonts w:ascii="Verdana" w:hAnsi="Verdana" w:cs="Arial"/>
          <w:bCs/>
          <w:sz w:val="18"/>
          <w:szCs w:val="18"/>
        </w:rPr>
        <w:t>u</w:t>
      </w:r>
      <w:r w:rsidRPr="0099772C">
        <w:rPr>
          <w:rFonts w:ascii="Verdana" w:hAnsi="Verdana" w:cs="Arial"/>
          <w:bCs/>
          <w:sz w:val="18"/>
          <w:szCs w:val="18"/>
        </w:rPr>
        <w:t xml:space="preserve"> składania i otwarcia ofert. </w:t>
      </w:r>
    </w:p>
    <w:p w:rsidR="0099772C" w:rsidRPr="0099772C" w:rsidRDefault="0099772C" w:rsidP="0099772C">
      <w:pPr>
        <w:jc w:val="both"/>
        <w:rPr>
          <w:rFonts w:ascii="Verdana" w:hAnsi="Verdana" w:cs="Arial"/>
          <w:b/>
          <w:bCs/>
          <w:sz w:val="18"/>
          <w:szCs w:val="18"/>
        </w:rPr>
      </w:pPr>
      <w:r w:rsidRPr="0099772C">
        <w:rPr>
          <w:rFonts w:ascii="Verdana" w:hAnsi="Verdana" w:cs="Arial"/>
          <w:bCs/>
          <w:sz w:val="18"/>
          <w:szCs w:val="18"/>
        </w:rPr>
        <w:t xml:space="preserve">Nowy termin składania ofert – do dnia </w:t>
      </w:r>
      <w:r>
        <w:rPr>
          <w:rFonts w:ascii="Verdana" w:hAnsi="Verdana" w:cs="Arial"/>
          <w:b/>
          <w:bCs/>
          <w:sz w:val="18"/>
          <w:szCs w:val="18"/>
        </w:rPr>
        <w:t>1</w:t>
      </w:r>
      <w:r w:rsidR="00B54762">
        <w:rPr>
          <w:rFonts w:ascii="Verdana" w:hAnsi="Verdana" w:cs="Arial"/>
          <w:b/>
          <w:bCs/>
          <w:sz w:val="18"/>
          <w:szCs w:val="18"/>
        </w:rPr>
        <w:t>7</w:t>
      </w:r>
      <w:r w:rsidRPr="0099772C">
        <w:rPr>
          <w:rFonts w:ascii="Verdana" w:hAnsi="Verdana" w:cs="Arial"/>
          <w:b/>
          <w:bCs/>
          <w:sz w:val="18"/>
          <w:szCs w:val="18"/>
        </w:rPr>
        <w:t>.07.2018</w:t>
      </w:r>
      <w:r w:rsidRPr="0099772C">
        <w:rPr>
          <w:rFonts w:ascii="Verdana" w:hAnsi="Verdana" w:cs="Arial"/>
          <w:bCs/>
          <w:sz w:val="18"/>
          <w:szCs w:val="18"/>
        </w:rPr>
        <w:t xml:space="preserve"> r. do godz. </w:t>
      </w:r>
      <w:r w:rsidRPr="0099772C">
        <w:rPr>
          <w:rFonts w:ascii="Verdana" w:hAnsi="Verdana" w:cs="Arial"/>
          <w:b/>
          <w:bCs/>
          <w:sz w:val="18"/>
          <w:szCs w:val="18"/>
        </w:rPr>
        <w:t>09:00</w:t>
      </w:r>
    </w:p>
    <w:p w:rsidR="0099772C" w:rsidRPr="0099772C" w:rsidRDefault="0099772C" w:rsidP="0099772C">
      <w:pPr>
        <w:jc w:val="both"/>
        <w:rPr>
          <w:rFonts w:ascii="Verdana" w:hAnsi="Verdana" w:cs="Arial"/>
          <w:bCs/>
          <w:sz w:val="18"/>
          <w:szCs w:val="18"/>
        </w:rPr>
      </w:pPr>
      <w:r w:rsidRPr="0099772C">
        <w:rPr>
          <w:rFonts w:ascii="Verdana" w:hAnsi="Verdana" w:cs="Arial"/>
          <w:bCs/>
          <w:sz w:val="18"/>
          <w:szCs w:val="18"/>
        </w:rPr>
        <w:t xml:space="preserve">Nowy termin otwarcia ofert – dnia </w:t>
      </w:r>
      <w:r>
        <w:rPr>
          <w:rFonts w:ascii="Verdana" w:hAnsi="Verdana" w:cs="Arial"/>
          <w:b/>
          <w:bCs/>
          <w:sz w:val="18"/>
          <w:szCs w:val="18"/>
        </w:rPr>
        <w:t>1</w:t>
      </w:r>
      <w:r w:rsidR="00B54762">
        <w:rPr>
          <w:rFonts w:ascii="Verdana" w:hAnsi="Verdana" w:cs="Arial"/>
          <w:b/>
          <w:bCs/>
          <w:sz w:val="18"/>
          <w:szCs w:val="18"/>
        </w:rPr>
        <w:t>7</w:t>
      </w:r>
      <w:r w:rsidRPr="0099772C">
        <w:rPr>
          <w:rFonts w:ascii="Verdana" w:hAnsi="Verdana" w:cs="Arial"/>
          <w:b/>
          <w:bCs/>
          <w:sz w:val="18"/>
          <w:szCs w:val="18"/>
        </w:rPr>
        <w:t>.07.2018</w:t>
      </w:r>
      <w:r w:rsidRPr="0099772C">
        <w:rPr>
          <w:rFonts w:ascii="Verdana" w:hAnsi="Verdana" w:cs="Arial"/>
          <w:bCs/>
          <w:sz w:val="18"/>
          <w:szCs w:val="18"/>
        </w:rPr>
        <w:t xml:space="preserve"> r. o godz. </w:t>
      </w:r>
      <w:r w:rsidRPr="0099772C">
        <w:rPr>
          <w:rFonts w:ascii="Verdana" w:hAnsi="Verdana" w:cs="Arial"/>
          <w:b/>
          <w:bCs/>
          <w:sz w:val="18"/>
          <w:szCs w:val="18"/>
        </w:rPr>
        <w:t>10:00</w:t>
      </w:r>
    </w:p>
    <w:p w:rsidR="00BA75DC" w:rsidRDefault="00BA75DC" w:rsidP="009B3C96">
      <w:pPr>
        <w:ind w:left="6096" w:right="470"/>
        <w:jc w:val="both"/>
        <w:rPr>
          <w:b/>
          <w:sz w:val="22"/>
          <w:szCs w:val="22"/>
        </w:rPr>
      </w:pPr>
    </w:p>
    <w:p w:rsidR="00976157" w:rsidRPr="001D10F1" w:rsidRDefault="00976157" w:rsidP="005D5727">
      <w:pPr>
        <w:tabs>
          <w:tab w:val="left" w:pos="5387"/>
        </w:tabs>
        <w:ind w:left="4962" w:right="470"/>
        <w:jc w:val="both"/>
        <w:rPr>
          <w:rFonts w:ascii="Verdana" w:hAnsi="Verdana"/>
          <w:color w:val="000000"/>
          <w:sz w:val="18"/>
          <w:szCs w:val="18"/>
        </w:rPr>
      </w:pPr>
      <w:r w:rsidRPr="001D10F1">
        <w:rPr>
          <w:rFonts w:ascii="Verdana" w:hAnsi="Verdana"/>
          <w:color w:val="000000"/>
          <w:sz w:val="18"/>
          <w:szCs w:val="18"/>
        </w:rPr>
        <w:t>Kanclerz</w:t>
      </w:r>
      <w:r w:rsidR="005D395D" w:rsidRPr="001D10F1">
        <w:rPr>
          <w:rFonts w:ascii="Verdana" w:hAnsi="Verdana"/>
          <w:color w:val="000000"/>
          <w:sz w:val="18"/>
          <w:szCs w:val="18"/>
        </w:rPr>
        <w:t xml:space="preserve"> UMW</w:t>
      </w:r>
      <w:r w:rsidRPr="001D10F1">
        <w:rPr>
          <w:rFonts w:ascii="Verdana" w:hAnsi="Verdana"/>
          <w:color w:val="000000"/>
          <w:sz w:val="18"/>
          <w:szCs w:val="18"/>
        </w:rPr>
        <w:t xml:space="preserve"> </w:t>
      </w:r>
    </w:p>
    <w:p w:rsidR="00976157" w:rsidRDefault="00976157" w:rsidP="005D5727">
      <w:pPr>
        <w:tabs>
          <w:tab w:val="left" w:pos="5387"/>
        </w:tabs>
        <w:ind w:left="4962" w:right="470"/>
        <w:jc w:val="both"/>
        <w:rPr>
          <w:rFonts w:ascii="Verdana" w:hAnsi="Verdana"/>
          <w:color w:val="000000"/>
          <w:sz w:val="18"/>
          <w:szCs w:val="18"/>
        </w:rPr>
      </w:pPr>
    </w:p>
    <w:p w:rsidR="00F914F3" w:rsidRPr="001D10F1" w:rsidRDefault="00F914F3" w:rsidP="005D5727">
      <w:pPr>
        <w:tabs>
          <w:tab w:val="left" w:pos="5387"/>
        </w:tabs>
        <w:ind w:left="4962" w:right="470"/>
        <w:jc w:val="both"/>
        <w:rPr>
          <w:rFonts w:ascii="Verdana" w:hAnsi="Verdana"/>
          <w:color w:val="000000"/>
          <w:sz w:val="18"/>
          <w:szCs w:val="18"/>
        </w:rPr>
      </w:pPr>
    </w:p>
    <w:p w:rsidR="009668E4" w:rsidRPr="001D10F1" w:rsidRDefault="005D5727" w:rsidP="001D10F1">
      <w:pPr>
        <w:tabs>
          <w:tab w:val="left" w:pos="5387"/>
        </w:tabs>
        <w:ind w:left="4962" w:right="470"/>
        <w:jc w:val="both"/>
        <w:rPr>
          <w:rFonts w:ascii="Verdana" w:hAnsi="Verdana"/>
          <w:sz w:val="18"/>
          <w:szCs w:val="18"/>
        </w:rPr>
      </w:pPr>
      <w:r w:rsidRPr="001D10F1">
        <w:rPr>
          <w:rFonts w:ascii="Verdana" w:hAnsi="Verdana"/>
          <w:color w:val="000000"/>
          <w:sz w:val="18"/>
          <w:szCs w:val="18"/>
        </w:rPr>
        <w:t>M</w:t>
      </w:r>
      <w:r w:rsidR="00976157" w:rsidRPr="001D10F1">
        <w:rPr>
          <w:rFonts w:ascii="Verdana" w:hAnsi="Verdana"/>
          <w:color w:val="000000"/>
          <w:sz w:val="18"/>
          <w:szCs w:val="18"/>
        </w:rPr>
        <w:t>gr Iwona Janus</w:t>
      </w:r>
    </w:p>
    <w:sectPr w:rsidR="009668E4" w:rsidRPr="001D10F1" w:rsidSect="009A3E08">
      <w:footerReference w:type="even" r:id="rId9"/>
      <w:pgSz w:w="11906" w:h="16838"/>
      <w:pgMar w:top="1134" w:right="924" w:bottom="1418" w:left="1134"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71" w:rsidRDefault="00470571">
      <w:r>
        <w:separator/>
      </w:r>
    </w:p>
  </w:endnote>
  <w:endnote w:type="continuationSeparator" w:id="0">
    <w:p w:rsidR="00470571" w:rsidRDefault="0047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71" w:rsidRDefault="00470571">
      <w:r>
        <w:separator/>
      </w:r>
    </w:p>
  </w:footnote>
  <w:footnote w:type="continuationSeparator" w:id="0">
    <w:p w:rsidR="00470571" w:rsidRDefault="00470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E2986"/>
    <w:multiLevelType w:val="hybridMultilevel"/>
    <w:tmpl w:val="4ACA75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5"/>
  </w:num>
  <w:num w:numId="13">
    <w:abstractNumId w:val="18"/>
  </w:num>
  <w:num w:numId="14">
    <w:abstractNumId w:val="30"/>
  </w:num>
  <w:num w:numId="15">
    <w:abstractNumId w:val="29"/>
  </w:num>
  <w:num w:numId="16">
    <w:abstractNumId w:val="43"/>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8"/>
  </w:num>
  <w:num w:numId="24">
    <w:abstractNumId w:val="26"/>
  </w:num>
  <w:num w:numId="25">
    <w:abstractNumId w:val="42"/>
  </w:num>
  <w:num w:numId="26">
    <w:abstractNumId w:val="32"/>
  </w:num>
  <w:num w:numId="27">
    <w:abstractNumId w:val="31"/>
  </w:num>
  <w:num w:numId="28">
    <w:abstractNumId w:val="41"/>
  </w:num>
  <w:num w:numId="29">
    <w:abstractNumId w:val="39"/>
  </w:num>
  <w:num w:numId="30">
    <w:abstractNumId w:val="34"/>
  </w:num>
  <w:num w:numId="31">
    <w:abstractNumId w:val="24"/>
  </w:num>
  <w:num w:numId="32">
    <w:abstractNumId w:val="25"/>
  </w:num>
  <w:num w:numId="33">
    <w:abstractNumId w:val="37"/>
  </w:num>
  <w:num w:numId="34">
    <w:abstractNumId w:val="33"/>
  </w:num>
  <w:num w:numId="35">
    <w:abstractNumId w:val="40"/>
  </w:num>
  <w:num w:numId="36">
    <w:abstractNumId w:val="21"/>
  </w:num>
  <w:num w:numId="37">
    <w:abstractNumId w:val="36"/>
  </w:num>
  <w:num w:numId="38">
    <w:abstractNumId w:val="28"/>
  </w:num>
  <w:num w:numId="3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6371D"/>
    <w:rsid w:val="000638AA"/>
    <w:rsid w:val="00064A13"/>
    <w:rsid w:val="00065C50"/>
    <w:rsid w:val="00065E68"/>
    <w:rsid w:val="00067710"/>
    <w:rsid w:val="00070099"/>
    <w:rsid w:val="0007354C"/>
    <w:rsid w:val="00081F37"/>
    <w:rsid w:val="000917D3"/>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1D2E"/>
    <w:rsid w:val="00123498"/>
    <w:rsid w:val="0012430D"/>
    <w:rsid w:val="00125E4F"/>
    <w:rsid w:val="0013192F"/>
    <w:rsid w:val="00132BEE"/>
    <w:rsid w:val="001333F5"/>
    <w:rsid w:val="00137D8A"/>
    <w:rsid w:val="0014456B"/>
    <w:rsid w:val="0014676B"/>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4D99"/>
    <w:rsid w:val="001C5815"/>
    <w:rsid w:val="001C69B4"/>
    <w:rsid w:val="001C6EC0"/>
    <w:rsid w:val="001D10F1"/>
    <w:rsid w:val="001D245C"/>
    <w:rsid w:val="001D3E9F"/>
    <w:rsid w:val="001D4737"/>
    <w:rsid w:val="001D7595"/>
    <w:rsid w:val="001E4D70"/>
    <w:rsid w:val="001F16E6"/>
    <w:rsid w:val="001F464F"/>
    <w:rsid w:val="00201957"/>
    <w:rsid w:val="0020240B"/>
    <w:rsid w:val="002054C5"/>
    <w:rsid w:val="00212BFD"/>
    <w:rsid w:val="002130A9"/>
    <w:rsid w:val="00216986"/>
    <w:rsid w:val="00226E9D"/>
    <w:rsid w:val="00231160"/>
    <w:rsid w:val="002357D3"/>
    <w:rsid w:val="002419C7"/>
    <w:rsid w:val="002467F6"/>
    <w:rsid w:val="00246C84"/>
    <w:rsid w:val="00246C8D"/>
    <w:rsid w:val="00251534"/>
    <w:rsid w:val="002534DD"/>
    <w:rsid w:val="002546D1"/>
    <w:rsid w:val="002810B1"/>
    <w:rsid w:val="002A04B8"/>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228DC"/>
    <w:rsid w:val="00323E48"/>
    <w:rsid w:val="00327828"/>
    <w:rsid w:val="0033260A"/>
    <w:rsid w:val="00335B47"/>
    <w:rsid w:val="00336EF8"/>
    <w:rsid w:val="00340BBA"/>
    <w:rsid w:val="00340D16"/>
    <w:rsid w:val="003438E9"/>
    <w:rsid w:val="00346D4B"/>
    <w:rsid w:val="00354A23"/>
    <w:rsid w:val="00356720"/>
    <w:rsid w:val="003569F0"/>
    <w:rsid w:val="00357638"/>
    <w:rsid w:val="003670D2"/>
    <w:rsid w:val="0037101E"/>
    <w:rsid w:val="00373A5F"/>
    <w:rsid w:val="003754FA"/>
    <w:rsid w:val="00383494"/>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26B7"/>
    <w:rsid w:val="003E3D5B"/>
    <w:rsid w:val="003F42B5"/>
    <w:rsid w:val="003F55BC"/>
    <w:rsid w:val="003F5977"/>
    <w:rsid w:val="0040191D"/>
    <w:rsid w:val="004028A6"/>
    <w:rsid w:val="004318FB"/>
    <w:rsid w:val="00432D74"/>
    <w:rsid w:val="00434671"/>
    <w:rsid w:val="00435DD6"/>
    <w:rsid w:val="00437738"/>
    <w:rsid w:val="004544D7"/>
    <w:rsid w:val="00456F65"/>
    <w:rsid w:val="004571D0"/>
    <w:rsid w:val="00457EB2"/>
    <w:rsid w:val="00463762"/>
    <w:rsid w:val="004678E6"/>
    <w:rsid w:val="00470571"/>
    <w:rsid w:val="00476D54"/>
    <w:rsid w:val="00481830"/>
    <w:rsid w:val="00487498"/>
    <w:rsid w:val="0048765A"/>
    <w:rsid w:val="0049045F"/>
    <w:rsid w:val="00495103"/>
    <w:rsid w:val="00495203"/>
    <w:rsid w:val="004A2BBA"/>
    <w:rsid w:val="004A5158"/>
    <w:rsid w:val="004B71CA"/>
    <w:rsid w:val="004C2C1F"/>
    <w:rsid w:val="004D3C22"/>
    <w:rsid w:val="004D616C"/>
    <w:rsid w:val="004E7660"/>
    <w:rsid w:val="005023E8"/>
    <w:rsid w:val="00507834"/>
    <w:rsid w:val="005124CE"/>
    <w:rsid w:val="00514863"/>
    <w:rsid w:val="00534F3A"/>
    <w:rsid w:val="0054136F"/>
    <w:rsid w:val="00543817"/>
    <w:rsid w:val="005442D8"/>
    <w:rsid w:val="005469E2"/>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CA4"/>
    <w:rsid w:val="005D4DE8"/>
    <w:rsid w:val="005D5727"/>
    <w:rsid w:val="005D7304"/>
    <w:rsid w:val="005E5843"/>
    <w:rsid w:val="005F01C5"/>
    <w:rsid w:val="005F2F4A"/>
    <w:rsid w:val="005F4442"/>
    <w:rsid w:val="005F7916"/>
    <w:rsid w:val="00600897"/>
    <w:rsid w:val="00603458"/>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6782"/>
    <w:rsid w:val="006A6BEA"/>
    <w:rsid w:val="006B0C55"/>
    <w:rsid w:val="006B35BB"/>
    <w:rsid w:val="006C416C"/>
    <w:rsid w:val="006C77E8"/>
    <w:rsid w:val="006D1907"/>
    <w:rsid w:val="006D325E"/>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5B4D"/>
    <w:rsid w:val="00755BC4"/>
    <w:rsid w:val="0076004D"/>
    <w:rsid w:val="0076277D"/>
    <w:rsid w:val="007643E2"/>
    <w:rsid w:val="00767CAC"/>
    <w:rsid w:val="00770C1E"/>
    <w:rsid w:val="007726A0"/>
    <w:rsid w:val="00773B8B"/>
    <w:rsid w:val="00775197"/>
    <w:rsid w:val="00775B09"/>
    <w:rsid w:val="00780CE7"/>
    <w:rsid w:val="00793382"/>
    <w:rsid w:val="00794861"/>
    <w:rsid w:val="007A2F65"/>
    <w:rsid w:val="007B6037"/>
    <w:rsid w:val="007C0839"/>
    <w:rsid w:val="007C2753"/>
    <w:rsid w:val="007D5D63"/>
    <w:rsid w:val="007E0AB6"/>
    <w:rsid w:val="007E24F0"/>
    <w:rsid w:val="007E7193"/>
    <w:rsid w:val="007E76BB"/>
    <w:rsid w:val="007F48AB"/>
    <w:rsid w:val="008043B6"/>
    <w:rsid w:val="00811976"/>
    <w:rsid w:val="00812733"/>
    <w:rsid w:val="00813510"/>
    <w:rsid w:val="00813A51"/>
    <w:rsid w:val="008215A9"/>
    <w:rsid w:val="00822F36"/>
    <w:rsid w:val="00826981"/>
    <w:rsid w:val="00831027"/>
    <w:rsid w:val="00845AE5"/>
    <w:rsid w:val="0084779C"/>
    <w:rsid w:val="00865D23"/>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6CE5"/>
    <w:rsid w:val="00910584"/>
    <w:rsid w:val="00911641"/>
    <w:rsid w:val="00917514"/>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6157"/>
    <w:rsid w:val="0097752A"/>
    <w:rsid w:val="00993D24"/>
    <w:rsid w:val="0099445C"/>
    <w:rsid w:val="00994B4F"/>
    <w:rsid w:val="00995D79"/>
    <w:rsid w:val="0099772C"/>
    <w:rsid w:val="009A05B0"/>
    <w:rsid w:val="009A3E08"/>
    <w:rsid w:val="009A4538"/>
    <w:rsid w:val="009A7DAA"/>
    <w:rsid w:val="009B239B"/>
    <w:rsid w:val="009B3C96"/>
    <w:rsid w:val="009B6F2A"/>
    <w:rsid w:val="009C16ED"/>
    <w:rsid w:val="009C18DB"/>
    <w:rsid w:val="009C18E9"/>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E7AC8"/>
    <w:rsid w:val="00AF1D3C"/>
    <w:rsid w:val="00AF363D"/>
    <w:rsid w:val="00AF41B7"/>
    <w:rsid w:val="00AF568A"/>
    <w:rsid w:val="00AF7D60"/>
    <w:rsid w:val="00B00BAF"/>
    <w:rsid w:val="00B07180"/>
    <w:rsid w:val="00B1368D"/>
    <w:rsid w:val="00B2177D"/>
    <w:rsid w:val="00B242F5"/>
    <w:rsid w:val="00B2690F"/>
    <w:rsid w:val="00B35CB1"/>
    <w:rsid w:val="00B37FB4"/>
    <w:rsid w:val="00B4323D"/>
    <w:rsid w:val="00B4610D"/>
    <w:rsid w:val="00B5208D"/>
    <w:rsid w:val="00B54149"/>
    <w:rsid w:val="00B54762"/>
    <w:rsid w:val="00B6118F"/>
    <w:rsid w:val="00B654E9"/>
    <w:rsid w:val="00B6566A"/>
    <w:rsid w:val="00B663AA"/>
    <w:rsid w:val="00B74E03"/>
    <w:rsid w:val="00B764CC"/>
    <w:rsid w:val="00B77E60"/>
    <w:rsid w:val="00B8316F"/>
    <w:rsid w:val="00B91571"/>
    <w:rsid w:val="00B9435D"/>
    <w:rsid w:val="00B95B0A"/>
    <w:rsid w:val="00BA18ED"/>
    <w:rsid w:val="00BA6BCB"/>
    <w:rsid w:val="00BA6BF8"/>
    <w:rsid w:val="00BA75DC"/>
    <w:rsid w:val="00BA774A"/>
    <w:rsid w:val="00BB48C0"/>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4A45"/>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17B6"/>
    <w:rsid w:val="00D446A8"/>
    <w:rsid w:val="00D447F8"/>
    <w:rsid w:val="00D57C89"/>
    <w:rsid w:val="00D641C9"/>
    <w:rsid w:val="00D80C1E"/>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64FC"/>
    <w:rsid w:val="00E02C03"/>
    <w:rsid w:val="00E07C9B"/>
    <w:rsid w:val="00E12E5F"/>
    <w:rsid w:val="00E234FA"/>
    <w:rsid w:val="00E23E5C"/>
    <w:rsid w:val="00E23FD8"/>
    <w:rsid w:val="00E35DC5"/>
    <w:rsid w:val="00E37673"/>
    <w:rsid w:val="00E42077"/>
    <w:rsid w:val="00E442EE"/>
    <w:rsid w:val="00E44764"/>
    <w:rsid w:val="00E70A5F"/>
    <w:rsid w:val="00E76B9F"/>
    <w:rsid w:val="00E77126"/>
    <w:rsid w:val="00E835B5"/>
    <w:rsid w:val="00E83823"/>
    <w:rsid w:val="00E9587E"/>
    <w:rsid w:val="00EA0ACB"/>
    <w:rsid w:val="00EA7222"/>
    <w:rsid w:val="00EB31C2"/>
    <w:rsid w:val="00EB6443"/>
    <w:rsid w:val="00EB6716"/>
    <w:rsid w:val="00EC017E"/>
    <w:rsid w:val="00EC05F0"/>
    <w:rsid w:val="00EC4A8D"/>
    <w:rsid w:val="00ED1C27"/>
    <w:rsid w:val="00ED1C84"/>
    <w:rsid w:val="00ED1CFC"/>
    <w:rsid w:val="00EF1255"/>
    <w:rsid w:val="00EF7F73"/>
    <w:rsid w:val="00F0054D"/>
    <w:rsid w:val="00F021A9"/>
    <w:rsid w:val="00F02EDF"/>
    <w:rsid w:val="00F07904"/>
    <w:rsid w:val="00F11D90"/>
    <w:rsid w:val="00F14360"/>
    <w:rsid w:val="00F163AC"/>
    <w:rsid w:val="00F16499"/>
    <w:rsid w:val="00F257C0"/>
    <w:rsid w:val="00F263E2"/>
    <w:rsid w:val="00F2799B"/>
    <w:rsid w:val="00F30510"/>
    <w:rsid w:val="00F30A1E"/>
    <w:rsid w:val="00F30E3F"/>
    <w:rsid w:val="00F32E18"/>
    <w:rsid w:val="00F404FB"/>
    <w:rsid w:val="00F40D4E"/>
    <w:rsid w:val="00F45783"/>
    <w:rsid w:val="00F53DC0"/>
    <w:rsid w:val="00F6590D"/>
    <w:rsid w:val="00F65F40"/>
    <w:rsid w:val="00F73C17"/>
    <w:rsid w:val="00F74555"/>
    <w:rsid w:val="00F745F4"/>
    <w:rsid w:val="00F75E99"/>
    <w:rsid w:val="00F77F47"/>
    <w:rsid w:val="00F87B57"/>
    <w:rsid w:val="00F914F3"/>
    <w:rsid w:val="00F92C7C"/>
    <w:rsid w:val="00F9637D"/>
    <w:rsid w:val="00FB3E0D"/>
    <w:rsid w:val="00FB5FB3"/>
    <w:rsid w:val="00FC0059"/>
    <w:rsid w:val="00FD6958"/>
    <w:rsid w:val="00FE0C53"/>
    <w:rsid w:val="00FE4DC9"/>
    <w:rsid w:val="00FE6E0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paragraph" w:customStyle="1" w:styleId="ZnakZnakZnakZnakZnakZnakZnak">
    <w:name w:val="Znak Znak Znak Znak Znak Znak Znak"/>
    <w:basedOn w:val="Normalny"/>
    <w:rsid w:val="00B54762"/>
    <w:rPr>
      <w:rFonts w:ascii="Arial" w:hAnsi="Arial" w:cs="Arial"/>
    </w:rPr>
  </w:style>
  <w:style w:type="paragraph" w:customStyle="1" w:styleId="ZnakZnakZnakZnakZnakZnakZnak0">
    <w:name w:val=" Znak Znak Znak Znak Znak Znak Znak"/>
    <w:basedOn w:val="Normalny"/>
    <w:rsid w:val="00121D2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45889839">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B275-515C-4E9E-B108-B80B52DF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631</Words>
  <Characters>3788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4411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12</cp:revision>
  <cp:lastPrinted>2018-07-12T08:15:00Z</cp:lastPrinted>
  <dcterms:created xsi:type="dcterms:W3CDTF">2018-07-12T05:40:00Z</dcterms:created>
  <dcterms:modified xsi:type="dcterms:W3CDTF">2018-07-12T08:28:00Z</dcterms:modified>
</cp:coreProperties>
</file>