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661F8FFB" w:rsidR="00244B8B" w:rsidRPr="00F12B5A" w:rsidRDefault="000A78BD" w:rsidP="00F51584">
      <w:pPr>
        <w:ind w:left="360" w:right="186" w:hanging="360"/>
        <w:rPr>
          <w:rFonts w:ascii="Verdana" w:hAnsi="Verdana"/>
          <w:noProof/>
          <w:sz w:val="18"/>
          <w:szCs w:val="18"/>
        </w:rPr>
      </w:pPr>
      <w:r>
        <w:rPr>
          <w:rFonts w:ascii="Verdana" w:hAnsi="Verdana"/>
          <w:noProof/>
          <w:sz w:val="18"/>
          <w:szCs w:val="18"/>
        </w:rPr>
        <w:t>UMW / I</w:t>
      </w:r>
      <w:r w:rsidR="00244B8B" w:rsidRPr="00F51584">
        <w:rPr>
          <w:rFonts w:ascii="Verdana" w:hAnsi="Verdana"/>
          <w:noProof/>
          <w:sz w:val="18"/>
          <w:szCs w:val="18"/>
        </w:rPr>
        <w:t xml:space="preserve">Z / PN </w:t>
      </w:r>
      <w:r w:rsidR="006B0E39" w:rsidRPr="00F51584">
        <w:rPr>
          <w:rFonts w:ascii="Verdana" w:hAnsi="Verdana"/>
          <w:noProof/>
          <w:sz w:val="18"/>
          <w:szCs w:val="18"/>
        </w:rPr>
        <w:t>–</w:t>
      </w:r>
      <w:r w:rsidR="00244B8B" w:rsidRPr="00F51584">
        <w:rPr>
          <w:rFonts w:ascii="Verdana" w:hAnsi="Verdana"/>
          <w:noProof/>
          <w:sz w:val="18"/>
          <w:szCs w:val="18"/>
        </w:rPr>
        <w:t xml:space="preserve"> </w:t>
      </w:r>
      <w:r w:rsidR="003E5C75">
        <w:rPr>
          <w:rFonts w:ascii="Verdana" w:hAnsi="Verdana"/>
          <w:noProof/>
          <w:sz w:val="18"/>
          <w:szCs w:val="18"/>
        </w:rPr>
        <w:t>130</w:t>
      </w:r>
      <w:r w:rsidR="006F4215" w:rsidRPr="00F51584">
        <w:rPr>
          <w:rFonts w:ascii="Verdana" w:hAnsi="Verdana"/>
          <w:noProof/>
          <w:sz w:val="18"/>
          <w:szCs w:val="18"/>
        </w:rPr>
        <w:t xml:space="preserve"> / 19</w:t>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322494">
        <w:rPr>
          <w:rFonts w:ascii="Verdana" w:hAnsi="Verdana"/>
          <w:noProof/>
          <w:sz w:val="18"/>
          <w:szCs w:val="18"/>
        </w:rPr>
        <w:t xml:space="preserve">               </w:t>
      </w:r>
      <w:r w:rsidR="00554AA1" w:rsidRPr="00322494">
        <w:rPr>
          <w:rFonts w:ascii="Verdana" w:hAnsi="Verdana"/>
          <w:noProof/>
          <w:sz w:val="18"/>
          <w:szCs w:val="18"/>
        </w:rPr>
        <w:t xml:space="preserve">         </w:t>
      </w:r>
      <w:r w:rsidR="00244B8B" w:rsidRPr="00322494">
        <w:rPr>
          <w:rFonts w:ascii="Verdana" w:hAnsi="Verdana"/>
          <w:noProof/>
          <w:sz w:val="18"/>
          <w:szCs w:val="18"/>
        </w:rPr>
        <w:t xml:space="preserve">  </w:t>
      </w:r>
      <w:r w:rsidR="00B55FF2" w:rsidRPr="00322494">
        <w:rPr>
          <w:rFonts w:ascii="Verdana" w:hAnsi="Verdana"/>
          <w:noProof/>
          <w:sz w:val="18"/>
          <w:szCs w:val="18"/>
        </w:rPr>
        <w:t xml:space="preserve">  </w:t>
      </w:r>
      <w:r w:rsidR="00244B8B" w:rsidRPr="00322494">
        <w:rPr>
          <w:rFonts w:ascii="Verdana" w:hAnsi="Verdana"/>
          <w:noProof/>
          <w:sz w:val="18"/>
          <w:szCs w:val="18"/>
        </w:rPr>
        <w:t xml:space="preserve">           </w:t>
      </w:r>
      <w:r w:rsidR="006A5E4A" w:rsidRPr="00322494">
        <w:rPr>
          <w:rFonts w:ascii="Verdana" w:hAnsi="Verdana"/>
          <w:noProof/>
          <w:sz w:val="18"/>
          <w:szCs w:val="18"/>
        </w:rPr>
        <w:t xml:space="preserve">      </w:t>
      </w:r>
      <w:r w:rsidR="00244B8B" w:rsidRPr="00322494">
        <w:rPr>
          <w:rFonts w:ascii="Verdana" w:hAnsi="Verdana"/>
          <w:noProof/>
          <w:sz w:val="18"/>
          <w:szCs w:val="18"/>
        </w:rPr>
        <w:t xml:space="preserve"> </w:t>
      </w:r>
      <w:r w:rsidR="00244B8B" w:rsidRPr="00F12B5A">
        <w:rPr>
          <w:rFonts w:ascii="Verdana" w:hAnsi="Verdana"/>
          <w:noProof/>
          <w:sz w:val="18"/>
          <w:szCs w:val="18"/>
        </w:rPr>
        <w:t xml:space="preserve">Wrocław, </w:t>
      </w:r>
      <w:r w:rsidR="003E5C75">
        <w:rPr>
          <w:rFonts w:ascii="Verdana" w:hAnsi="Verdana"/>
          <w:noProof/>
          <w:sz w:val="18"/>
          <w:szCs w:val="18"/>
        </w:rPr>
        <w:t>09.01.2020</w:t>
      </w:r>
      <w:r w:rsidR="00E7024F">
        <w:rPr>
          <w:rFonts w:ascii="Verdana" w:hAnsi="Verdana"/>
          <w:noProof/>
          <w:sz w:val="18"/>
          <w:szCs w:val="18"/>
        </w:rPr>
        <w:t>r.</w:t>
      </w:r>
    </w:p>
    <w:p w14:paraId="106E8B25" w14:textId="77777777" w:rsidR="006B0E39" w:rsidRPr="00F51584" w:rsidRDefault="006B0E39" w:rsidP="00F51584">
      <w:pPr>
        <w:ind w:left="360" w:right="470" w:hanging="360"/>
        <w:rPr>
          <w:rFonts w:ascii="Verdana" w:hAnsi="Verdana"/>
          <w:color w:val="FF0000"/>
          <w:sz w:val="18"/>
          <w:szCs w:val="18"/>
          <w:u w:val="single"/>
        </w:rPr>
      </w:pPr>
    </w:p>
    <w:p w14:paraId="38D286A4" w14:textId="77777777" w:rsidR="00485517" w:rsidRDefault="00485517" w:rsidP="00F51584">
      <w:pPr>
        <w:ind w:left="360" w:right="470" w:hanging="360"/>
        <w:rPr>
          <w:rFonts w:ascii="Verdana" w:hAnsi="Verdana"/>
          <w:color w:val="000000"/>
          <w:sz w:val="18"/>
          <w:szCs w:val="18"/>
          <w:u w:val="single"/>
        </w:rPr>
      </w:pPr>
    </w:p>
    <w:p w14:paraId="735C1A61" w14:textId="77777777" w:rsidR="00EF0F0E" w:rsidRDefault="00EF0F0E" w:rsidP="00F51584">
      <w:pPr>
        <w:ind w:left="360" w:right="470" w:hanging="360"/>
        <w:rPr>
          <w:rFonts w:ascii="Verdana" w:hAnsi="Verdana"/>
          <w:color w:val="000000"/>
          <w:sz w:val="18"/>
          <w:szCs w:val="18"/>
          <w:u w:val="single"/>
        </w:rPr>
      </w:pPr>
    </w:p>
    <w:p w14:paraId="2F6CF2C0" w14:textId="77777777" w:rsidR="00EF0F0E" w:rsidRDefault="00EF0F0E" w:rsidP="00F51584">
      <w:pPr>
        <w:ind w:left="360" w:right="470" w:hanging="360"/>
        <w:rPr>
          <w:rFonts w:ascii="Verdana" w:hAnsi="Verdana"/>
          <w:color w:val="000000"/>
          <w:sz w:val="18"/>
          <w:szCs w:val="18"/>
          <w:u w:val="single"/>
        </w:rPr>
      </w:pPr>
    </w:p>
    <w:p w14:paraId="2056B637" w14:textId="47EFBB39" w:rsidR="00244B8B" w:rsidRPr="00F51584" w:rsidRDefault="00E97E5B" w:rsidP="00F51584">
      <w:pPr>
        <w:ind w:left="360" w:right="470" w:hanging="360"/>
        <w:rPr>
          <w:rFonts w:ascii="Verdana" w:hAnsi="Verdana"/>
          <w:color w:val="000000"/>
          <w:sz w:val="18"/>
          <w:szCs w:val="18"/>
          <w:u w:val="single"/>
        </w:rPr>
      </w:pPr>
      <w:r>
        <w:rPr>
          <w:rFonts w:ascii="Verdana" w:hAnsi="Verdana"/>
          <w:color w:val="000000"/>
          <w:sz w:val="18"/>
          <w:szCs w:val="18"/>
          <w:u w:val="single"/>
        </w:rPr>
        <w:t>NAZWA</w:t>
      </w:r>
      <w:r w:rsidR="00244B8B" w:rsidRPr="00F51584">
        <w:rPr>
          <w:rFonts w:ascii="Verdana" w:hAnsi="Verdana"/>
          <w:color w:val="000000"/>
          <w:sz w:val="18"/>
          <w:szCs w:val="18"/>
          <w:u w:val="single"/>
        </w:rPr>
        <w:t xml:space="preserve"> POSTĘPOWANIA  </w:t>
      </w:r>
    </w:p>
    <w:p w14:paraId="3F94AF2D" w14:textId="77777777" w:rsidR="003E5C75" w:rsidRPr="00433483" w:rsidRDefault="003E5C75" w:rsidP="003E5C75">
      <w:pPr>
        <w:spacing w:line="360" w:lineRule="auto"/>
        <w:ind w:right="-380"/>
        <w:rPr>
          <w:rFonts w:ascii="Verdana" w:hAnsi="Verdana"/>
          <w:b/>
          <w:sz w:val="18"/>
          <w:szCs w:val="18"/>
        </w:rPr>
      </w:pPr>
      <w:r>
        <w:rPr>
          <w:rFonts w:ascii="Verdana" w:hAnsi="Verdana"/>
          <w:b/>
          <w:sz w:val="18"/>
          <w:szCs w:val="18"/>
        </w:rPr>
        <w:t>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w:t>
      </w:r>
      <w:r w:rsidRPr="00433483">
        <w:rPr>
          <w:rFonts w:ascii="Verdana" w:hAnsi="Verdana"/>
          <w:b/>
          <w:sz w:val="18"/>
          <w:szCs w:val="18"/>
        </w:rPr>
        <w:t xml:space="preserve"> </w:t>
      </w:r>
    </w:p>
    <w:p w14:paraId="4611178E" w14:textId="77777777" w:rsidR="003E5C75" w:rsidRPr="00D224D3" w:rsidRDefault="003E5C75" w:rsidP="003E5C75">
      <w:pPr>
        <w:ind w:right="-97"/>
        <w:jc w:val="both"/>
        <w:rPr>
          <w:rFonts w:ascii="Verdana" w:hAnsi="Verdana"/>
          <w:b/>
          <w:bCs/>
          <w:sz w:val="18"/>
          <w:szCs w:val="18"/>
        </w:rPr>
      </w:pPr>
    </w:p>
    <w:p w14:paraId="4642782B" w14:textId="77777777" w:rsidR="00822847" w:rsidRDefault="00822847" w:rsidP="00FA1872">
      <w:pPr>
        <w:shd w:val="clear" w:color="auto" w:fill="FFFFFF"/>
        <w:ind w:right="186"/>
        <w:jc w:val="center"/>
        <w:rPr>
          <w:rFonts w:ascii="Verdana" w:hAnsi="Verdana"/>
          <w:b/>
          <w:sz w:val="18"/>
          <w:szCs w:val="18"/>
        </w:rPr>
      </w:pPr>
    </w:p>
    <w:p w14:paraId="5CAACC50" w14:textId="6BAE37BE" w:rsidR="00FA1872" w:rsidRDefault="002C1DDD" w:rsidP="00FA1872">
      <w:pPr>
        <w:shd w:val="clear" w:color="auto" w:fill="FFFFFF"/>
        <w:ind w:right="186"/>
        <w:jc w:val="center"/>
        <w:rPr>
          <w:rFonts w:ascii="Verdana" w:hAnsi="Verdana"/>
          <w:b/>
          <w:sz w:val="18"/>
          <w:szCs w:val="18"/>
        </w:rPr>
      </w:pPr>
      <w:r>
        <w:rPr>
          <w:rFonts w:ascii="Verdana" w:hAnsi="Verdana"/>
          <w:b/>
          <w:sz w:val="18"/>
          <w:szCs w:val="18"/>
        </w:rPr>
        <w:t xml:space="preserve"> </w:t>
      </w:r>
    </w:p>
    <w:p w14:paraId="21F1EFE1" w14:textId="56C7C1CC" w:rsidR="00FF6E9D" w:rsidRDefault="006D5BA2" w:rsidP="00FF6E9D">
      <w:pPr>
        <w:shd w:val="clear" w:color="auto" w:fill="FFFFFF"/>
        <w:ind w:right="186"/>
        <w:jc w:val="center"/>
        <w:rPr>
          <w:rFonts w:ascii="Verdana" w:hAnsi="Verdana"/>
          <w:b/>
          <w:sz w:val="18"/>
          <w:szCs w:val="18"/>
        </w:rPr>
      </w:pPr>
      <w:r>
        <w:rPr>
          <w:rFonts w:ascii="Verdana" w:hAnsi="Verdana"/>
          <w:b/>
          <w:sz w:val="18"/>
          <w:szCs w:val="18"/>
        </w:rPr>
        <w:t>UN</w:t>
      </w:r>
      <w:r w:rsidR="00FF6E9D">
        <w:rPr>
          <w:rFonts w:ascii="Verdana" w:hAnsi="Verdana"/>
          <w:b/>
          <w:sz w:val="18"/>
          <w:szCs w:val="18"/>
        </w:rPr>
        <w:t xml:space="preserve">IEWAŻNIENIE POSTĘPOWANIA </w:t>
      </w:r>
    </w:p>
    <w:p w14:paraId="598C609B" w14:textId="77777777" w:rsidR="00FF6E9D" w:rsidRPr="00CA49C6" w:rsidRDefault="00FF6E9D" w:rsidP="00FF6E9D">
      <w:pPr>
        <w:tabs>
          <w:tab w:val="right" w:pos="9072"/>
        </w:tabs>
        <w:ind w:right="-97"/>
        <w:jc w:val="both"/>
        <w:rPr>
          <w:rFonts w:ascii="Verdana" w:hAnsi="Verdana"/>
          <w:noProof/>
          <w:sz w:val="18"/>
          <w:szCs w:val="18"/>
        </w:rPr>
      </w:pPr>
      <w:r w:rsidRPr="00CA49C6">
        <w:rPr>
          <w:rFonts w:ascii="Verdana" w:hAnsi="Verdana"/>
          <w:noProof/>
          <w:sz w:val="18"/>
          <w:szCs w:val="18"/>
        </w:rPr>
        <w:t>Uniwersytet Medyczny we Wrocławiu</w:t>
      </w:r>
      <w:r w:rsidRPr="00CA49C6">
        <w:rPr>
          <w:rFonts w:ascii="Verdana" w:hAnsi="Verdana"/>
          <w:bCs/>
          <w:i/>
          <w:iCs/>
          <w:noProof/>
          <w:sz w:val="18"/>
          <w:szCs w:val="18"/>
        </w:rPr>
        <w:t xml:space="preserve"> </w:t>
      </w:r>
      <w:r w:rsidRPr="00CA49C6">
        <w:rPr>
          <w:rFonts w:ascii="Verdana" w:hAnsi="Verdana"/>
          <w:noProof/>
          <w:sz w:val="18"/>
          <w:szCs w:val="18"/>
        </w:rPr>
        <w:t>dziękuje Wykonawcom za udział w ww. postępowaniu.</w:t>
      </w:r>
    </w:p>
    <w:p w14:paraId="7962FA4A" w14:textId="1A05CA0D" w:rsidR="00FF6E9D" w:rsidRPr="00DC6677" w:rsidRDefault="00FF6E9D" w:rsidP="00FF6E9D">
      <w:pPr>
        <w:shd w:val="clear" w:color="auto" w:fill="FFFFFF"/>
        <w:spacing w:line="240" w:lineRule="exact"/>
        <w:ind w:right="-97"/>
        <w:jc w:val="both"/>
        <w:rPr>
          <w:rFonts w:ascii="Verdana" w:hAnsi="Verdana"/>
          <w:b/>
          <w:bCs/>
          <w:sz w:val="18"/>
          <w:szCs w:val="18"/>
        </w:rPr>
      </w:pPr>
      <w:r w:rsidRPr="00DC6677">
        <w:rPr>
          <w:rFonts w:ascii="Verdana" w:hAnsi="Verdana"/>
          <w:sz w:val="18"/>
          <w:szCs w:val="18"/>
        </w:rPr>
        <w:t>Zgodnie z art. 92 ustawy z dnia 29 stycznia 2004 r. Prawa zamówień publiczny</w:t>
      </w:r>
      <w:r>
        <w:rPr>
          <w:rFonts w:ascii="Verdana" w:hAnsi="Verdana"/>
          <w:sz w:val="18"/>
          <w:szCs w:val="18"/>
        </w:rPr>
        <w:t xml:space="preserve">ch (tekst jedn. – Dz. U. </w:t>
      </w:r>
      <w:r>
        <w:rPr>
          <w:rFonts w:ascii="Verdana" w:hAnsi="Verdana"/>
          <w:sz w:val="18"/>
          <w:szCs w:val="18"/>
        </w:rPr>
        <w:br/>
        <w:t>z 2019</w:t>
      </w:r>
      <w:r w:rsidRPr="00DC6677">
        <w:rPr>
          <w:rFonts w:ascii="Verdana" w:hAnsi="Verdana"/>
          <w:sz w:val="18"/>
          <w:szCs w:val="18"/>
        </w:rPr>
        <w:t xml:space="preserve"> r., poz. </w:t>
      </w:r>
      <w:r>
        <w:rPr>
          <w:rFonts w:ascii="Verdana" w:hAnsi="Verdana"/>
          <w:sz w:val="18"/>
          <w:szCs w:val="18"/>
        </w:rPr>
        <w:t>1843</w:t>
      </w:r>
      <w:r w:rsidRPr="00DC6677">
        <w:rPr>
          <w:rFonts w:ascii="Verdana" w:hAnsi="Verdana"/>
          <w:sz w:val="18"/>
          <w:szCs w:val="18"/>
        </w:rPr>
        <w:t xml:space="preserve">), zwanej dalej „Pzp”, zawiadamiamy o </w:t>
      </w:r>
      <w:r w:rsidRPr="00071856">
        <w:rPr>
          <w:rFonts w:ascii="Verdana" w:hAnsi="Verdana"/>
          <w:b/>
          <w:sz w:val="18"/>
          <w:szCs w:val="18"/>
        </w:rPr>
        <w:t>unieważnieniu postępowania</w:t>
      </w:r>
      <w:r>
        <w:rPr>
          <w:rFonts w:ascii="Verdana" w:hAnsi="Verdana"/>
          <w:sz w:val="18"/>
          <w:szCs w:val="18"/>
        </w:rPr>
        <w:t>,</w:t>
      </w:r>
      <w:r w:rsidRPr="00DC6677">
        <w:rPr>
          <w:rFonts w:ascii="Verdana" w:hAnsi="Verdana"/>
          <w:sz w:val="18"/>
          <w:szCs w:val="18"/>
        </w:rPr>
        <w:t xml:space="preserve"> </w:t>
      </w:r>
      <w:r w:rsidRPr="000B0351">
        <w:rPr>
          <w:rFonts w:ascii="Verdana" w:hAnsi="Verdana" w:cs="Arial"/>
          <w:sz w:val="18"/>
          <w:szCs w:val="18"/>
        </w:rPr>
        <w:t xml:space="preserve">na podstawie </w:t>
      </w:r>
      <w:r w:rsidRPr="000B0351">
        <w:rPr>
          <w:rFonts w:ascii="Verdana" w:hAnsi="Verdana" w:cs="Arial"/>
          <w:b/>
          <w:sz w:val="18"/>
          <w:szCs w:val="18"/>
        </w:rPr>
        <w:t>art. 93 ust. 1 pkt 4</w:t>
      </w:r>
      <w:r w:rsidRPr="000B0351">
        <w:rPr>
          <w:rFonts w:ascii="Verdana" w:hAnsi="Verdana" w:cs="Arial"/>
          <w:sz w:val="18"/>
          <w:szCs w:val="18"/>
        </w:rPr>
        <w:t xml:space="preserve"> </w:t>
      </w:r>
      <w:r w:rsidRPr="001A5315">
        <w:rPr>
          <w:rFonts w:ascii="Verdana" w:hAnsi="Verdana" w:cs="Arial"/>
          <w:sz w:val="18"/>
          <w:szCs w:val="18"/>
        </w:rPr>
        <w:t>PZP</w:t>
      </w:r>
      <w:r>
        <w:rPr>
          <w:rFonts w:ascii="Verdana" w:hAnsi="Verdana" w:cs="Arial"/>
          <w:sz w:val="18"/>
          <w:szCs w:val="18"/>
        </w:rPr>
        <w:t>,</w:t>
      </w:r>
      <w:r w:rsidRPr="00DC6677">
        <w:rPr>
          <w:rFonts w:ascii="Verdana" w:hAnsi="Verdana"/>
          <w:sz w:val="18"/>
          <w:szCs w:val="18"/>
        </w:rPr>
        <w:t xml:space="preserve"> ze względu na to, iż </w:t>
      </w:r>
      <w:r w:rsidR="0085117F">
        <w:rPr>
          <w:rFonts w:ascii="Verdana" w:hAnsi="Verdana"/>
          <w:sz w:val="18"/>
          <w:szCs w:val="18"/>
        </w:rPr>
        <w:t xml:space="preserve">cena najkorzystniejszej oferty </w:t>
      </w:r>
      <w:r w:rsidRPr="00DC6677">
        <w:rPr>
          <w:rFonts w:ascii="Verdana" w:hAnsi="Verdana"/>
          <w:sz w:val="18"/>
          <w:szCs w:val="18"/>
        </w:rPr>
        <w:t xml:space="preserve"> przewyższa kwotę, którą Zamawiający zamierza przeznaczyć na sfinansowanie zamówienia.</w:t>
      </w:r>
    </w:p>
    <w:p w14:paraId="23817655" w14:textId="1EC754DB"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4E33446B" w14:textId="77777777" w:rsidR="00C13ADC" w:rsidRPr="00C13ADC" w:rsidRDefault="00C13ADC" w:rsidP="00657449">
      <w:pPr>
        <w:pStyle w:val="Akapitzlist"/>
        <w:numPr>
          <w:ilvl w:val="0"/>
          <w:numId w:val="12"/>
        </w:numPr>
        <w:spacing w:before="120" w:after="60"/>
        <w:jc w:val="both"/>
        <w:rPr>
          <w:rFonts w:ascii="Verdana" w:hAnsi="Verdana"/>
          <w:b/>
          <w:color w:val="000000"/>
          <w:sz w:val="18"/>
          <w:szCs w:val="18"/>
          <w:u w:val="single"/>
        </w:rPr>
      </w:pPr>
      <w:r w:rsidRPr="00C13ADC">
        <w:rPr>
          <w:rFonts w:ascii="Verdana" w:hAnsi="Verdana"/>
          <w:b/>
          <w:color w:val="000000"/>
          <w:sz w:val="18"/>
          <w:szCs w:val="18"/>
          <w:u w:val="single"/>
        </w:rPr>
        <w:t>Uzasadnienie faktyczne:</w:t>
      </w:r>
    </w:p>
    <w:p w14:paraId="21D80310" w14:textId="768D63CA" w:rsidR="001E38DD" w:rsidRPr="00C13ADC" w:rsidRDefault="00C13ADC" w:rsidP="00A26B84">
      <w:pPr>
        <w:pStyle w:val="Akapitzlist"/>
        <w:spacing w:after="60" w:line="276" w:lineRule="auto"/>
        <w:jc w:val="both"/>
        <w:rPr>
          <w:rFonts w:ascii="Verdana" w:hAnsi="Verdana"/>
          <w:b/>
          <w:bCs/>
          <w:noProof/>
          <w:sz w:val="18"/>
          <w:szCs w:val="18"/>
          <w:u w:val="single"/>
        </w:rPr>
      </w:pPr>
      <w:r w:rsidRPr="00C13ADC">
        <w:rPr>
          <w:rFonts w:ascii="Verdana" w:hAnsi="Verdana"/>
          <w:color w:val="000000"/>
          <w:sz w:val="18"/>
          <w:szCs w:val="18"/>
        </w:rPr>
        <w:t>W powyższym postępowaniu przetargowym ofertę złożyli n/w Wykonawcy z ceną brutto zamówienia:</w:t>
      </w:r>
      <w:r w:rsidR="001E38DD" w:rsidRPr="00F51584">
        <w:rPr>
          <w:rFonts w:ascii="Verdana" w:hAnsi="Verdana"/>
          <w:noProof/>
          <w:sz w:val="18"/>
          <w:szCs w:val="18"/>
        </w:rPr>
        <w:fldChar w:fldCharType="begin"/>
      </w:r>
      <w:r w:rsidR="001E38DD" w:rsidRPr="00C13ADC">
        <w:rPr>
          <w:rFonts w:ascii="Verdana" w:hAnsi="Verdana"/>
          <w:noProof/>
          <w:sz w:val="18"/>
          <w:szCs w:val="18"/>
        </w:rPr>
        <w:instrText xml:space="preserve"> LINK </w:instrText>
      </w:r>
      <w:r w:rsidR="00F263F0" w:rsidRPr="00C13ADC">
        <w:rPr>
          <w:rFonts w:ascii="Verdana" w:hAnsi="Verdana"/>
          <w:noProof/>
          <w:sz w:val="18"/>
          <w:szCs w:val="18"/>
        </w:rPr>
        <w:instrText xml:space="preserve">Excel.Sheet.12 "C:\\PRZETARGI I ZAPYTANIA OFERTOWE 2016\\PN\\PN-70 16 SPRZĘT LABORATORYJNY_D\\Ocena ofert.xlsx" Arkusz1!W12K1:W20K7 </w:instrText>
      </w:r>
      <w:r w:rsidR="001E38DD" w:rsidRPr="00C13ADC">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jc w:val="center"/>
        <w:tblLayout w:type="fixed"/>
        <w:tblCellMar>
          <w:left w:w="70" w:type="dxa"/>
          <w:right w:w="70" w:type="dxa"/>
        </w:tblCellMar>
        <w:tblLook w:val="04A0" w:firstRow="1" w:lastRow="0" w:firstColumn="1" w:lastColumn="0" w:noHBand="0" w:noVBand="1"/>
      </w:tblPr>
      <w:tblGrid>
        <w:gridCol w:w="408"/>
        <w:gridCol w:w="3270"/>
        <w:gridCol w:w="2833"/>
        <w:gridCol w:w="1587"/>
        <w:gridCol w:w="1429"/>
      </w:tblGrid>
      <w:tr w:rsidR="003E5C75" w:rsidRPr="00652028" w14:paraId="10EC3F34" w14:textId="77777777" w:rsidTr="003E5C75">
        <w:trPr>
          <w:trHeight w:val="626"/>
          <w:jc w:val="center"/>
        </w:trPr>
        <w:tc>
          <w:tcPr>
            <w:tcW w:w="214" w:type="pct"/>
            <w:tcBorders>
              <w:top w:val="single" w:sz="4" w:space="0" w:color="auto"/>
              <w:left w:val="single" w:sz="8" w:space="0" w:color="757171"/>
              <w:bottom w:val="single" w:sz="4" w:space="0" w:color="auto"/>
              <w:right w:val="single" w:sz="4" w:space="0" w:color="auto"/>
            </w:tcBorders>
            <w:shd w:val="clear" w:color="auto" w:fill="auto"/>
            <w:vAlign w:val="center"/>
            <w:hideMark/>
          </w:tcPr>
          <w:p w14:paraId="2E71B1CD" w14:textId="77777777" w:rsidR="003E5C75" w:rsidRPr="00652028" w:rsidRDefault="003E5C75" w:rsidP="006E1833">
            <w:pPr>
              <w:jc w:val="center"/>
              <w:rPr>
                <w:rFonts w:ascii="Verdana" w:hAnsi="Verdana"/>
                <w:color w:val="000000"/>
                <w:sz w:val="18"/>
                <w:szCs w:val="18"/>
              </w:rPr>
            </w:pPr>
            <w:r w:rsidRPr="00652028">
              <w:rPr>
                <w:rFonts w:ascii="Verdana" w:hAnsi="Verdana"/>
                <w:color w:val="000000"/>
                <w:sz w:val="18"/>
                <w:szCs w:val="18"/>
              </w:rPr>
              <w:t>L.p.</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3E5C75" w:rsidRPr="00652028" w:rsidRDefault="003E5C75" w:rsidP="006E1833">
            <w:pPr>
              <w:jc w:val="center"/>
              <w:rPr>
                <w:rFonts w:ascii="Verdana" w:hAnsi="Verdana"/>
                <w:color w:val="000000"/>
                <w:sz w:val="18"/>
                <w:szCs w:val="18"/>
              </w:rPr>
            </w:pPr>
            <w:r w:rsidRPr="00652028">
              <w:rPr>
                <w:rFonts w:ascii="Verdana" w:hAnsi="Verdana"/>
                <w:color w:val="000000"/>
                <w:sz w:val="18"/>
                <w:szCs w:val="18"/>
              </w:rPr>
              <w:t>Wykonawca, adres</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62FAC63D" w14:textId="6BDC8CA0" w:rsidR="003E5C75" w:rsidRPr="00600E90" w:rsidRDefault="003E5C75" w:rsidP="006E1833">
            <w:pPr>
              <w:rPr>
                <w:rFonts w:ascii="Verdana" w:hAnsi="Verdana"/>
                <w:color w:val="000000"/>
                <w:sz w:val="16"/>
                <w:szCs w:val="16"/>
              </w:rPr>
            </w:pPr>
            <w:r w:rsidRPr="00880ED0">
              <w:rPr>
                <w:rFonts w:ascii="Verdana" w:hAnsi="Verdana"/>
                <w:b/>
                <w:color w:val="000000" w:themeColor="text1"/>
                <w:sz w:val="16"/>
                <w:szCs w:val="16"/>
              </w:rPr>
              <w:t>Cena realizacji przedmiotu zamówienia</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7E07FE78" w14:textId="77777777" w:rsidR="003E5C75" w:rsidRDefault="003E5C75" w:rsidP="006E1833">
            <w:pPr>
              <w:keepNext/>
              <w:tabs>
                <w:tab w:val="left" w:pos="72"/>
                <w:tab w:val="left" w:pos="9072"/>
              </w:tabs>
              <w:snapToGrid w:val="0"/>
              <w:ind w:right="-255"/>
              <w:outlineLvl w:val="2"/>
              <w:rPr>
                <w:rFonts w:ascii="Verdana" w:hAnsi="Verdana"/>
                <w:b/>
                <w:sz w:val="16"/>
                <w:szCs w:val="16"/>
              </w:rPr>
            </w:pPr>
            <w:r w:rsidRPr="008D6802">
              <w:rPr>
                <w:rFonts w:ascii="Verdana" w:hAnsi="Verdana"/>
                <w:b/>
                <w:sz w:val="16"/>
                <w:szCs w:val="16"/>
              </w:rPr>
              <w:t xml:space="preserve">Okres </w:t>
            </w:r>
          </w:p>
          <w:p w14:paraId="13BA38CF" w14:textId="77777777" w:rsidR="003E5C75" w:rsidRPr="008D6802" w:rsidRDefault="003E5C75" w:rsidP="006E1833">
            <w:pPr>
              <w:keepNext/>
              <w:tabs>
                <w:tab w:val="left" w:pos="72"/>
                <w:tab w:val="left" w:pos="9072"/>
              </w:tabs>
              <w:snapToGrid w:val="0"/>
              <w:ind w:right="-255"/>
              <w:outlineLvl w:val="2"/>
              <w:rPr>
                <w:rFonts w:ascii="Verdana" w:hAnsi="Verdana"/>
                <w:b/>
                <w:sz w:val="16"/>
                <w:szCs w:val="16"/>
              </w:rPr>
            </w:pPr>
            <w:r w:rsidRPr="008D6802">
              <w:rPr>
                <w:rFonts w:ascii="Verdana" w:hAnsi="Verdana"/>
                <w:b/>
                <w:sz w:val="16"/>
                <w:szCs w:val="16"/>
              </w:rPr>
              <w:t xml:space="preserve">gwarancji </w:t>
            </w:r>
          </w:p>
          <w:p w14:paraId="1957C8CA" w14:textId="6F7A548D" w:rsidR="003E5C75" w:rsidRPr="00600E90" w:rsidRDefault="003E5C75" w:rsidP="006E1833">
            <w:pPr>
              <w:jc w:val="center"/>
              <w:rPr>
                <w:rFonts w:ascii="Verdana" w:hAnsi="Verdana"/>
                <w:color w:val="000000"/>
                <w:sz w:val="16"/>
                <w:szCs w:val="16"/>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6E5D7" w14:textId="52581CDA" w:rsidR="003E5C75" w:rsidRPr="00652028" w:rsidRDefault="003E5C75" w:rsidP="006E1833">
            <w:pPr>
              <w:jc w:val="center"/>
              <w:rPr>
                <w:rFonts w:ascii="Verdana" w:hAnsi="Verdana"/>
                <w:color w:val="000000"/>
                <w:sz w:val="18"/>
                <w:szCs w:val="18"/>
              </w:rPr>
            </w:pPr>
            <w:r w:rsidRPr="00652028">
              <w:rPr>
                <w:rFonts w:ascii="Verdana" w:hAnsi="Verdana"/>
                <w:color w:val="000000"/>
                <w:sz w:val="18"/>
                <w:szCs w:val="18"/>
              </w:rPr>
              <w:t>Łączna punktacja</w:t>
            </w:r>
          </w:p>
        </w:tc>
      </w:tr>
      <w:tr w:rsidR="003E5C75" w:rsidRPr="00652028" w14:paraId="64BDF4F6" w14:textId="77777777" w:rsidTr="003E5C75">
        <w:trPr>
          <w:trHeight w:val="1564"/>
          <w:jc w:val="center"/>
        </w:trPr>
        <w:tc>
          <w:tcPr>
            <w:tcW w:w="214" w:type="pct"/>
            <w:tcBorders>
              <w:top w:val="single" w:sz="4" w:space="0" w:color="auto"/>
              <w:left w:val="single" w:sz="8" w:space="0" w:color="757171"/>
              <w:bottom w:val="single" w:sz="4" w:space="0" w:color="auto"/>
              <w:right w:val="single" w:sz="4" w:space="0" w:color="auto"/>
            </w:tcBorders>
            <w:shd w:val="clear" w:color="auto" w:fill="auto"/>
            <w:noWrap/>
            <w:vAlign w:val="center"/>
          </w:tcPr>
          <w:p w14:paraId="5CC9AA0F" w14:textId="2C88A296" w:rsidR="003E5C75" w:rsidRPr="00E7024F" w:rsidRDefault="003E5C75" w:rsidP="003E5C75">
            <w:pPr>
              <w:rPr>
                <w:rFonts w:ascii="Verdana" w:hAnsi="Verdana"/>
                <w:b/>
                <w:color w:val="000000"/>
                <w:sz w:val="18"/>
                <w:szCs w:val="18"/>
              </w:rPr>
            </w:pPr>
            <w:r w:rsidRPr="00E7024F">
              <w:rPr>
                <w:rFonts w:ascii="Verdana" w:hAnsi="Verdana"/>
                <w:b/>
                <w:color w:val="000000"/>
                <w:sz w:val="18"/>
                <w:szCs w:val="18"/>
              </w:rPr>
              <w:t>1.</w:t>
            </w:r>
          </w:p>
        </w:tc>
        <w:tc>
          <w:tcPr>
            <w:tcW w:w="1716" w:type="pct"/>
            <w:tcBorders>
              <w:top w:val="single" w:sz="4" w:space="0" w:color="auto"/>
              <w:left w:val="single" w:sz="4" w:space="0" w:color="auto"/>
              <w:bottom w:val="single" w:sz="4" w:space="0" w:color="auto"/>
              <w:right w:val="single" w:sz="4" w:space="0" w:color="auto"/>
            </w:tcBorders>
            <w:shd w:val="clear" w:color="auto" w:fill="auto"/>
            <w:vAlign w:val="center"/>
          </w:tcPr>
          <w:p w14:paraId="410EF760" w14:textId="77777777" w:rsidR="003E5C75" w:rsidRPr="003E5C75" w:rsidRDefault="003E5C75" w:rsidP="003E5C75">
            <w:pPr>
              <w:rPr>
                <w:rFonts w:ascii="Tahoma" w:hAnsi="Tahoma"/>
                <w:b/>
                <w:sz w:val="18"/>
                <w:szCs w:val="18"/>
              </w:rPr>
            </w:pPr>
            <w:r w:rsidRPr="003E5C75">
              <w:rPr>
                <w:rFonts w:ascii="Tahoma" w:hAnsi="Tahoma"/>
                <w:b/>
                <w:sz w:val="18"/>
                <w:szCs w:val="18"/>
              </w:rPr>
              <w:t>C-Vercial Sp. z o.o.</w:t>
            </w:r>
          </w:p>
          <w:p w14:paraId="7634EF05" w14:textId="77777777" w:rsidR="003E5C75" w:rsidRPr="003E5C75" w:rsidRDefault="003E5C75" w:rsidP="003E5C75">
            <w:pPr>
              <w:rPr>
                <w:rFonts w:ascii="Tahoma" w:hAnsi="Tahoma"/>
                <w:b/>
                <w:sz w:val="18"/>
                <w:szCs w:val="18"/>
              </w:rPr>
            </w:pPr>
            <w:r w:rsidRPr="003E5C75">
              <w:rPr>
                <w:rFonts w:ascii="Tahoma" w:hAnsi="Tahoma"/>
                <w:b/>
                <w:sz w:val="18"/>
                <w:szCs w:val="18"/>
              </w:rPr>
              <w:t>Ul.Deszczowa 16a/22</w:t>
            </w:r>
          </w:p>
          <w:p w14:paraId="3F8DF7B0" w14:textId="67C28827" w:rsidR="003E5C75" w:rsidRPr="00A35907" w:rsidRDefault="003E5C75" w:rsidP="003E5C75">
            <w:pPr>
              <w:pStyle w:val="Nagwek4"/>
              <w:rPr>
                <w:szCs w:val="18"/>
              </w:rPr>
            </w:pPr>
            <w:r w:rsidRPr="003E5C75">
              <w:rPr>
                <w:rFonts w:ascii="Tahoma" w:hAnsi="Tahoma"/>
                <w:szCs w:val="18"/>
              </w:rPr>
              <w:t>53-024 Wrocław</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2CEE2B64" w14:textId="77777777" w:rsidR="003E5C75" w:rsidRDefault="003E5C75" w:rsidP="003E5C75">
            <w:pPr>
              <w:pStyle w:val="Gwka"/>
              <w:tabs>
                <w:tab w:val="right" w:pos="9356"/>
              </w:tabs>
              <w:snapToGrid w:val="0"/>
              <w:jc w:val="center"/>
              <w:rPr>
                <w:rFonts w:ascii="Verdana" w:hAnsi="Verdana" w:cs="Verdana"/>
                <w:b/>
                <w:bCs/>
                <w:iCs/>
                <w:color w:val="auto"/>
                <w:sz w:val="18"/>
                <w:szCs w:val="18"/>
              </w:rPr>
            </w:pPr>
          </w:p>
          <w:p w14:paraId="7AFE1B3F" w14:textId="77777777" w:rsidR="003E5C75" w:rsidRDefault="003E5C75" w:rsidP="003E5C75">
            <w:pPr>
              <w:jc w:val="center"/>
              <w:rPr>
                <w:rFonts w:ascii="Verdana" w:hAnsi="Verdana" w:cs="Verdana"/>
                <w:b/>
                <w:bCs/>
                <w:iCs/>
                <w:sz w:val="18"/>
                <w:szCs w:val="18"/>
              </w:rPr>
            </w:pPr>
            <w:r>
              <w:rPr>
                <w:rFonts w:ascii="Verdana" w:hAnsi="Verdana" w:cs="Verdana"/>
                <w:b/>
                <w:bCs/>
                <w:iCs/>
                <w:sz w:val="18"/>
                <w:szCs w:val="18"/>
              </w:rPr>
              <w:t>398 520,00</w:t>
            </w:r>
          </w:p>
          <w:p w14:paraId="016828CA" w14:textId="77777777" w:rsidR="003E5C75" w:rsidRDefault="003E5C75" w:rsidP="003E5C75">
            <w:pPr>
              <w:jc w:val="center"/>
              <w:rPr>
                <w:rFonts w:ascii="Verdana" w:hAnsi="Verdana" w:cs="Verdana"/>
                <w:b/>
                <w:bCs/>
                <w:iCs/>
                <w:sz w:val="18"/>
                <w:szCs w:val="18"/>
              </w:rPr>
            </w:pPr>
          </w:p>
          <w:p w14:paraId="13F18C40" w14:textId="77777777" w:rsidR="003E5C75" w:rsidRDefault="003E5C75" w:rsidP="003E5C75">
            <w:pPr>
              <w:jc w:val="center"/>
              <w:rPr>
                <w:rFonts w:ascii="Verdana" w:hAnsi="Verdana" w:cs="Verdana"/>
                <w:b/>
                <w:bCs/>
                <w:iCs/>
                <w:sz w:val="18"/>
                <w:szCs w:val="18"/>
              </w:rPr>
            </w:pPr>
          </w:p>
          <w:p w14:paraId="349E35F0" w14:textId="77777777" w:rsidR="003E5C75" w:rsidRDefault="003E5C75" w:rsidP="003E5C75">
            <w:pPr>
              <w:jc w:val="center"/>
              <w:rPr>
                <w:rFonts w:ascii="Verdana" w:hAnsi="Verdana" w:cs="Verdana"/>
                <w:b/>
                <w:bCs/>
                <w:iCs/>
                <w:sz w:val="18"/>
                <w:szCs w:val="18"/>
              </w:rPr>
            </w:pPr>
          </w:p>
          <w:p w14:paraId="3488107E" w14:textId="77777777" w:rsidR="003E5C75" w:rsidRDefault="003E5C75" w:rsidP="003E5C75">
            <w:pPr>
              <w:jc w:val="center"/>
              <w:rPr>
                <w:rFonts w:ascii="Verdana" w:hAnsi="Verdana" w:cs="Verdana"/>
                <w:b/>
                <w:bCs/>
                <w:iCs/>
                <w:sz w:val="18"/>
                <w:szCs w:val="18"/>
              </w:rPr>
            </w:pPr>
          </w:p>
          <w:p w14:paraId="62ED7ADD" w14:textId="77777777" w:rsidR="003E5C75" w:rsidRDefault="003E5C75" w:rsidP="003E5C75">
            <w:pPr>
              <w:jc w:val="center"/>
              <w:rPr>
                <w:rFonts w:ascii="Verdana" w:hAnsi="Verdana" w:cs="Verdana"/>
                <w:b/>
                <w:bCs/>
                <w:iCs/>
                <w:sz w:val="18"/>
                <w:szCs w:val="18"/>
              </w:rPr>
            </w:pPr>
          </w:p>
          <w:p w14:paraId="4463E68A" w14:textId="4B8F649C" w:rsidR="003E5C75" w:rsidRPr="00147471" w:rsidRDefault="003E5C75" w:rsidP="003E5C75">
            <w:pPr>
              <w:jc w:val="center"/>
              <w:rPr>
                <w:rFonts w:ascii="Verdana" w:hAnsi="Verdana"/>
                <w:color w:val="FF0000"/>
                <w:sz w:val="18"/>
                <w:szCs w:val="18"/>
              </w:rPr>
            </w:pPr>
            <w:r>
              <w:rPr>
                <w:rFonts w:ascii="Verdana" w:hAnsi="Verdana" w:cs="Verdana"/>
                <w:b/>
                <w:bCs/>
                <w:iCs/>
                <w:sz w:val="18"/>
                <w:szCs w:val="18"/>
              </w:rPr>
              <w:t>niepunktowana</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47486914" w14:textId="77777777" w:rsidR="003E5C75" w:rsidRPr="00DB3F40" w:rsidRDefault="003E5C75" w:rsidP="003E5C75">
            <w:pPr>
              <w:rPr>
                <w:rFonts w:ascii="Verdana" w:hAnsi="Verdana" w:cs="Verdana"/>
                <w:b/>
                <w:sz w:val="16"/>
                <w:szCs w:val="16"/>
              </w:rPr>
            </w:pPr>
          </w:p>
          <w:p w14:paraId="5713A19E" w14:textId="77777777" w:rsidR="003E5C75" w:rsidRDefault="003E5C75" w:rsidP="003E5C75">
            <w:pPr>
              <w:rPr>
                <w:rFonts w:ascii="Verdana" w:hAnsi="Verdana" w:cs="Verdana"/>
                <w:b/>
                <w:sz w:val="16"/>
                <w:szCs w:val="16"/>
              </w:rPr>
            </w:pPr>
            <w:r w:rsidRPr="00DB3F40">
              <w:rPr>
                <w:rFonts w:ascii="Verdana" w:hAnsi="Verdana" w:cs="Verdana"/>
                <w:b/>
                <w:sz w:val="16"/>
                <w:szCs w:val="16"/>
              </w:rPr>
              <w:t xml:space="preserve">       3 miesiące</w:t>
            </w:r>
          </w:p>
          <w:p w14:paraId="272C0849" w14:textId="77777777" w:rsidR="003E5C75" w:rsidRDefault="003E5C75" w:rsidP="003E5C75">
            <w:pPr>
              <w:rPr>
                <w:rFonts w:ascii="Verdana" w:hAnsi="Verdana" w:cs="Verdana"/>
                <w:b/>
                <w:sz w:val="16"/>
                <w:szCs w:val="16"/>
              </w:rPr>
            </w:pPr>
          </w:p>
          <w:p w14:paraId="5F46A2D9" w14:textId="77777777" w:rsidR="003E5C75" w:rsidRDefault="003E5C75" w:rsidP="003E5C75">
            <w:pPr>
              <w:rPr>
                <w:rFonts w:ascii="Verdana" w:hAnsi="Verdana" w:cs="Verdana"/>
                <w:b/>
                <w:sz w:val="16"/>
                <w:szCs w:val="16"/>
              </w:rPr>
            </w:pPr>
          </w:p>
          <w:p w14:paraId="33E23FDD" w14:textId="77777777" w:rsidR="003E5C75" w:rsidRDefault="003E5C75" w:rsidP="003E5C75">
            <w:pPr>
              <w:rPr>
                <w:rFonts w:ascii="Verdana" w:hAnsi="Verdana" w:cs="Verdana"/>
                <w:b/>
                <w:sz w:val="16"/>
                <w:szCs w:val="16"/>
              </w:rPr>
            </w:pPr>
          </w:p>
          <w:p w14:paraId="09B8E3BF" w14:textId="77777777" w:rsidR="003E5C75" w:rsidRDefault="003E5C75" w:rsidP="003E5C75">
            <w:pPr>
              <w:rPr>
                <w:rFonts w:ascii="Verdana" w:hAnsi="Verdana" w:cs="Verdana"/>
                <w:b/>
                <w:sz w:val="16"/>
                <w:szCs w:val="16"/>
              </w:rPr>
            </w:pPr>
          </w:p>
          <w:p w14:paraId="1505BD6D" w14:textId="77777777" w:rsidR="003E5C75" w:rsidRDefault="003E5C75" w:rsidP="003E5C75">
            <w:pPr>
              <w:rPr>
                <w:rFonts w:ascii="Verdana" w:hAnsi="Verdana" w:cs="Verdana"/>
                <w:b/>
                <w:sz w:val="16"/>
                <w:szCs w:val="16"/>
              </w:rPr>
            </w:pPr>
          </w:p>
          <w:p w14:paraId="1840CA6E" w14:textId="77777777" w:rsidR="003E5C75" w:rsidRDefault="003E5C75" w:rsidP="003E5C75">
            <w:pPr>
              <w:rPr>
                <w:rFonts w:ascii="Verdana" w:hAnsi="Verdana" w:cs="Verdana"/>
                <w:b/>
                <w:sz w:val="16"/>
                <w:szCs w:val="16"/>
              </w:rPr>
            </w:pPr>
          </w:p>
          <w:p w14:paraId="3E151C09" w14:textId="08A28A8C" w:rsidR="003E5C75" w:rsidRPr="00147471" w:rsidRDefault="003E5C75" w:rsidP="003E5C75">
            <w:pPr>
              <w:rPr>
                <w:rFonts w:ascii="Verdana" w:hAnsi="Verdana"/>
                <w:b/>
                <w:color w:val="FF0000"/>
                <w:sz w:val="18"/>
                <w:szCs w:val="18"/>
              </w:rPr>
            </w:pPr>
            <w:r>
              <w:rPr>
                <w:rFonts w:ascii="Verdana" w:hAnsi="Verdana" w:cs="Verdana"/>
                <w:b/>
                <w:sz w:val="16"/>
                <w:szCs w:val="16"/>
              </w:rPr>
              <w:t>niepunktowana</w:t>
            </w:r>
          </w:p>
        </w:tc>
        <w:tc>
          <w:tcPr>
            <w:tcW w:w="750" w:type="pct"/>
            <w:tcBorders>
              <w:top w:val="single" w:sz="4" w:space="0" w:color="auto"/>
              <w:left w:val="single" w:sz="4" w:space="0" w:color="auto"/>
              <w:bottom w:val="single" w:sz="4" w:space="0" w:color="auto"/>
              <w:right w:val="single" w:sz="4" w:space="0" w:color="auto"/>
            </w:tcBorders>
            <w:shd w:val="clear" w:color="auto" w:fill="auto"/>
          </w:tcPr>
          <w:p w14:paraId="0E3185F1" w14:textId="77777777" w:rsidR="003E5C75" w:rsidRPr="00DB3F40" w:rsidRDefault="003E5C75" w:rsidP="003E5C75">
            <w:pPr>
              <w:rPr>
                <w:rFonts w:ascii="Verdana" w:hAnsi="Verdana" w:cs="Verdana"/>
                <w:b/>
                <w:sz w:val="16"/>
                <w:szCs w:val="16"/>
              </w:rPr>
            </w:pPr>
            <w:r w:rsidRPr="00DB3F40">
              <w:rPr>
                <w:rFonts w:ascii="Verdana" w:hAnsi="Verdana" w:cs="Verdana"/>
                <w:b/>
                <w:sz w:val="16"/>
                <w:szCs w:val="16"/>
              </w:rPr>
              <w:t xml:space="preserve"> </w:t>
            </w:r>
          </w:p>
          <w:p w14:paraId="71CF9B71" w14:textId="0AF91F03" w:rsidR="003E5C75" w:rsidRDefault="003E5C75" w:rsidP="003E5C75">
            <w:pPr>
              <w:jc w:val="center"/>
              <w:rPr>
                <w:rFonts w:ascii="Verdana" w:hAnsi="Verdana" w:cs="Verdana"/>
                <w:b/>
                <w:sz w:val="16"/>
                <w:szCs w:val="16"/>
              </w:rPr>
            </w:pPr>
            <w:r>
              <w:rPr>
                <w:rFonts w:ascii="Verdana" w:hAnsi="Verdana" w:cs="Verdana"/>
                <w:b/>
                <w:sz w:val="16"/>
                <w:szCs w:val="16"/>
              </w:rPr>
              <w:t xml:space="preserve"> </w:t>
            </w:r>
            <w:r w:rsidRPr="00DB3F40">
              <w:rPr>
                <w:rFonts w:ascii="Verdana" w:hAnsi="Verdana" w:cs="Verdana"/>
                <w:b/>
                <w:sz w:val="16"/>
                <w:szCs w:val="16"/>
              </w:rPr>
              <w:t xml:space="preserve">  4 lata</w:t>
            </w:r>
          </w:p>
          <w:p w14:paraId="18FA9754" w14:textId="18FA9FB1" w:rsidR="003E5C75" w:rsidRPr="00513065" w:rsidRDefault="00513065" w:rsidP="003E5C75">
            <w:pPr>
              <w:jc w:val="center"/>
              <w:rPr>
                <w:rFonts w:ascii="Verdana" w:hAnsi="Verdana"/>
                <w:sz w:val="16"/>
                <w:szCs w:val="16"/>
              </w:rPr>
            </w:pPr>
            <w:r w:rsidRPr="00513065">
              <w:rPr>
                <w:rFonts w:ascii="Verdana" w:hAnsi="Verdana"/>
                <w:sz w:val="16"/>
                <w:szCs w:val="16"/>
              </w:rPr>
              <w:t>(</w:t>
            </w:r>
            <w:r w:rsidR="003E5C75" w:rsidRPr="00513065">
              <w:rPr>
                <w:rFonts w:ascii="Verdana" w:hAnsi="Verdana"/>
                <w:sz w:val="16"/>
                <w:szCs w:val="16"/>
              </w:rPr>
              <w:t xml:space="preserve">Wykonawca wykluczony z postępowania </w:t>
            </w:r>
          </w:p>
          <w:p w14:paraId="7F3D10E4" w14:textId="61CD089D" w:rsidR="003E5C75" w:rsidRPr="00147471" w:rsidRDefault="003E5C75" w:rsidP="003E5C75">
            <w:pPr>
              <w:jc w:val="center"/>
              <w:rPr>
                <w:rFonts w:ascii="Verdana" w:hAnsi="Verdana"/>
                <w:color w:val="FF0000"/>
                <w:sz w:val="18"/>
                <w:szCs w:val="18"/>
              </w:rPr>
            </w:pPr>
            <w:r w:rsidRPr="00513065">
              <w:rPr>
                <w:rFonts w:ascii="Verdana" w:hAnsi="Verdana" w:cs="Arial"/>
                <w:bCs/>
                <w:sz w:val="16"/>
                <w:szCs w:val="16"/>
              </w:rPr>
              <w:t>na podstawie art. 24 ust.1 pkt.12 Pzp</w:t>
            </w:r>
            <w:r w:rsidR="00513065" w:rsidRPr="00513065">
              <w:rPr>
                <w:rFonts w:ascii="Verdana" w:hAnsi="Verdana" w:cs="Arial"/>
                <w:bCs/>
                <w:sz w:val="16"/>
                <w:szCs w:val="16"/>
              </w:rPr>
              <w:t>)</w:t>
            </w:r>
          </w:p>
        </w:tc>
      </w:tr>
      <w:tr w:rsidR="003E5C75" w14:paraId="25B246E7" w14:textId="715E9071" w:rsidTr="00F41DC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8"/>
        </w:trPr>
        <w:tc>
          <w:tcPr>
            <w:tcW w:w="214" w:type="pct"/>
          </w:tcPr>
          <w:p w14:paraId="33AA41FD" w14:textId="5EA9B602" w:rsidR="003E5C75" w:rsidRDefault="003E5C75" w:rsidP="003E5C75">
            <w:pPr>
              <w:rPr>
                <w:rFonts w:ascii="Verdana" w:hAnsi="Verdana"/>
                <w:b/>
                <w:color w:val="000000"/>
                <w:sz w:val="18"/>
                <w:szCs w:val="18"/>
              </w:rPr>
            </w:pPr>
            <w:r>
              <w:rPr>
                <w:rFonts w:ascii="Verdana" w:hAnsi="Verdana"/>
                <w:b/>
                <w:color w:val="000000"/>
                <w:sz w:val="18"/>
                <w:szCs w:val="18"/>
              </w:rPr>
              <w:t>2.</w:t>
            </w:r>
          </w:p>
        </w:tc>
        <w:tc>
          <w:tcPr>
            <w:tcW w:w="1716" w:type="pct"/>
            <w:vAlign w:val="center"/>
          </w:tcPr>
          <w:p w14:paraId="2A0D5647" w14:textId="77777777" w:rsidR="003E5C75" w:rsidRPr="00513065" w:rsidRDefault="003E5C75" w:rsidP="003E5C75">
            <w:pPr>
              <w:rPr>
                <w:rFonts w:ascii="Tahoma" w:hAnsi="Tahoma"/>
                <w:b/>
                <w:sz w:val="18"/>
                <w:szCs w:val="18"/>
              </w:rPr>
            </w:pPr>
            <w:r w:rsidRPr="00513065">
              <w:rPr>
                <w:rFonts w:ascii="Tahoma" w:hAnsi="Tahoma"/>
                <w:b/>
                <w:sz w:val="18"/>
                <w:szCs w:val="18"/>
              </w:rPr>
              <w:t>MASZBUD Przedsiębiorstwo Robót Budowlanych</w:t>
            </w:r>
          </w:p>
          <w:p w14:paraId="5CB3A3BA" w14:textId="77777777" w:rsidR="003E5C75" w:rsidRPr="00513065" w:rsidRDefault="003E5C75" w:rsidP="003E5C75">
            <w:pPr>
              <w:rPr>
                <w:rFonts w:ascii="Tahoma" w:hAnsi="Tahoma"/>
                <w:b/>
                <w:sz w:val="18"/>
                <w:szCs w:val="18"/>
              </w:rPr>
            </w:pPr>
            <w:r w:rsidRPr="00513065">
              <w:rPr>
                <w:rFonts w:ascii="Tahoma" w:hAnsi="Tahoma"/>
                <w:b/>
                <w:sz w:val="18"/>
                <w:szCs w:val="18"/>
              </w:rPr>
              <w:t>Aleksander Pawliszyn</w:t>
            </w:r>
          </w:p>
          <w:p w14:paraId="729D10C7" w14:textId="77777777" w:rsidR="003E5C75" w:rsidRPr="00513065" w:rsidRDefault="003E5C75" w:rsidP="003E5C75">
            <w:pPr>
              <w:rPr>
                <w:rFonts w:ascii="Tahoma" w:hAnsi="Tahoma"/>
                <w:b/>
                <w:sz w:val="18"/>
                <w:szCs w:val="18"/>
              </w:rPr>
            </w:pPr>
            <w:r w:rsidRPr="00513065">
              <w:rPr>
                <w:rFonts w:ascii="Tahoma" w:hAnsi="Tahoma"/>
                <w:b/>
                <w:sz w:val="18"/>
                <w:szCs w:val="18"/>
              </w:rPr>
              <w:t>Ul. Stoczniowa 53</w:t>
            </w:r>
          </w:p>
          <w:p w14:paraId="1BE9EF9A" w14:textId="0E9985F3" w:rsidR="003E5C75" w:rsidRDefault="003E5C75" w:rsidP="003E5C75">
            <w:pPr>
              <w:rPr>
                <w:rFonts w:ascii="Verdana" w:hAnsi="Verdana"/>
                <w:b/>
                <w:color w:val="000000"/>
                <w:sz w:val="18"/>
                <w:szCs w:val="18"/>
              </w:rPr>
            </w:pPr>
            <w:r w:rsidRPr="00513065">
              <w:rPr>
                <w:rFonts w:ascii="Tahoma" w:hAnsi="Tahoma"/>
                <w:b/>
                <w:sz w:val="18"/>
                <w:szCs w:val="18"/>
              </w:rPr>
              <w:t>51-215 Wrocław</w:t>
            </w:r>
          </w:p>
        </w:tc>
        <w:tc>
          <w:tcPr>
            <w:tcW w:w="1487" w:type="pct"/>
          </w:tcPr>
          <w:p w14:paraId="32B4853C" w14:textId="77777777" w:rsidR="003E5C75" w:rsidRDefault="003E5C75" w:rsidP="003E5C75">
            <w:pPr>
              <w:pStyle w:val="Gwka"/>
              <w:tabs>
                <w:tab w:val="right" w:pos="9356"/>
              </w:tabs>
              <w:snapToGrid w:val="0"/>
              <w:jc w:val="center"/>
              <w:rPr>
                <w:rFonts w:ascii="Verdana" w:hAnsi="Verdana" w:cs="Verdana"/>
                <w:b/>
                <w:bCs/>
                <w:iCs/>
                <w:color w:val="auto"/>
                <w:sz w:val="18"/>
                <w:szCs w:val="18"/>
              </w:rPr>
            </w:pPr>
          </w:p>
          <w:p w14:paraId="52680CFD" w14:textId="77777777" w:rsidR="003E5C75" w:rsidRDefault="003E5C75" w:rsidP="003E5C75">
            <w:pPr>
              <w:pStyle w:val="Gwka"/>
              <w:tabs>
                <w:tab w:val="right" w:pos="9356"/>
              </w:tabs>
              <w:snapToGrid w:val="0"/>
              <w:jc w:val="center"/>
              <w:rPr>
                <w:rFonts w:ascii="Verdana" w:hAnsi="Verdana" w:cs="Verdana"/>
                <w:b/>
                <w:bCs/>
                <w:iCs/>
                <w:color w:val="auto"/>
                <w:sz w:val="18"/>
                <w:szCs w:val="18"/>
              </w:rPr>
            </w:pPr>
          </w:p>
          <w:p w14:paraId="2AD4D370" w14:textId="46C74AB0" w:rsidR="003E5C75" w:rsidRDefault="003E5C75" w:rsidP="003E5C75">
            <w:pPr>
              <w:rPr>
                <w:rFonts w:ascii="Verdana" w:hAnsi="Verdana"/>
                <w:b/>
                <w:color w:val="000000"/>
                <w:sz w:val="18"/>
                <w:szCs w:val="18"/>
              </w:rPr>
            </w:pPr>
            <w:r>
              <w:rPr>
                <w:rFonts w:ascii="Verdana" w:hAnsi="Verdana" w:cs="Verdana"/>
                <w:b/>
                <w:bCs/>
                <w:iCs/>
                <w:sz w:val="18"/>
                <w:szCs w:val="18"/>
              </w:rPr>
              <w:t xml:space="preserve">            613 770,00</w:t>
            </w:r>
          </w:p>
        </w:tc>
        <w:tc>
          <w:tcPr>
            <w:tcW w:w="833" w:type="pct"/>
          </w:tcPr>
          <w:p w14:paraId="7CBB2A32" w14:textId="77777777" w:rsidR="003E5C75" w:rsidRPr="00DB3F40" w:rsidRDefault="003E5C75" w:rsidP="003E5C75">
            <w:pPr>
              <w:rPr>
                <w:rFonts w:ascii="Verdana" w:hAnsi="Verdana" w:cs="Verdana"/>
                <w:b/>
                <w:sz w:val="16"/>
                <w:szCs w:val="16"/>
              </w:rPr>
            </w:pPr>
          </w:p>
          <w:p w14:paraId="334EC3F7" w14:textId="77777777" w:rsidR="003E5C75" w:rsidRPr="00DB3F40" w:rsidRDefault="003E5C75" w:rsidP="003E5C75">
            <w:pPr>
              <w:rPr>
                <w:rFonts w:ascii="Verdana" w:hAnsi="Verdana" w:cs="Verdana"/>
                <w:b/>
                <w:sz w:val="16"/>
                <w:szCs w:val="16"/>
              </w:rPr>
            </w:pPr>
          </w:p>
          <w:p w14:paraId="39544818" w14:textId="6FC0A1AF" w:rsidR="003E5C75" w:rsidRDefault="003E5C75" w:rsidP="003E5C75">
            <w:pPr>
              <w:rPr>
                <w:rFonts w:ascii="Verdana" w:hAnsi="Verdana"/>
                <w:b/>
                <w:color w:val="000000"/>
                <w:sz w:val="18"/>
                <w:szCs w:val="18"/>
              </w:rPr>
            </w:pPr>
            <w:r w:rsidRPr="00DB3F40">
              <w:rPr>
                <w:rFonts w:ascii="Verdana" w:hAnsi="Verdana" w:cs="Verdana"/>
                <w:b/>
                <w:sz w:val="16"/>
                <w:szCs w:val="16"/>
              </w:rPr>
              <w:t xml:space="preserve">         89 dni</w:t>
            </w:r>
          </w:p>
        </w:tc>
        <w:tc>
          <w:tcPr>
            <w:tcW w:w="750" w:type="pct"/>
            <w:tcBorders>
              <w:top w:val="single" w:sz="4" w:space="0" w:color="auto"/>
              <w:bottom w:val="single" w:sz="4" w:space="0" w:color="auto"/>
            </w:tcBorders>
            <w:shd w:val="clear" w:color="auto" w:fill="auto"/>
          </w:tcPr>
          <w:p w14:paraId="4C07B74D" w14:textId="77777777" w:rsidR="003E5C75" w:rsidRPr="00DB3F40" w:rsidRDefault="003E5C75" w:rsidP="003E5C75">
            <w:pPr>
              <w:rPr>
                <w:rFonts w:ascii="Verdana" w:hAnsi="Verdana" w:cs="Verdana"/>
                <w:b/>
                <w:sz w:val="16"/>
                <w:szCs w:val="16"/>
              </w:rPr>
            </w:pPr>
          </w:p>
          <w:p w14:paraId="5F0FE135" w14:textId="77777777" w:rsidR="003E5C75" w:rsidRPr="00DB3F40" w:rsidRDefault="003E5C75" w:rsidP="003E5C75">
            <w:pPr>
              <w:rPr>
                <w:rFonts w:ascii="Verdana" w:hAnsi="Verdana" w:cs="Verdana"/>
                <w:b/>
                <w:sz w:val="16"/>
                <w:szCs w:val="16"/>
              </w:rPr>
            </w:pPr>
          </w:p>
          <w:p w14:paraId="53D82314" w14:textId="7F3F9F18" w:rsidR="003E5C75" w:rsidRDefault="003E5C75" w:rsidP="003E5C75">
            <w:pPr>
              <w:rPr>
                <w:rFonts w:ascii="Verdana" w:hAnsi="Verdana"/>
                <w:b/>
                <w:color w:val="000000"/>
                <w:sz w:val="18"/>
                <w:szCs w:val="18"/>
              </w:rPr>
            </w:pPr>
            <w:r w:rsidRPr="00DB3F40">
              <w:rPr>
                <w:rFonts w:ascii="Verdana" w:hAnsi="Verdana" w:cs="Verdana"/>
                <w:b/>
                <w:sz w:val="16"/>
                <w:szCs w:val="16"/>
              </w:rPr>
              <w:t xml:space="preserve">         10 lat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657449">
      <w:pPr>
        <w:pStyle w:val="Akapitzlist"/>
        <w:numPr>
          <w:ilvl w:val="0"/>
          <w:numId w:val="12"/>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7D9C849E" w14:textId="77777777" w:rsidR="003E5C75" w:rsidRDefault="003E5C75" w:rsidP="003E5C75">
      <w:pPr>
        <w:ind w:left="426"/>
        <w:rPr>
          <w:rFonts w:ascii="Tahoma" w:hAnsi="Tahoma"/>
          <w:b/>
          <w:sz w:val="18"/>
          <w:szCs w:val="18"/>
        </w:rPr>
      </w:pPr>
      <w:r w:rsidRPr="003E5C75">
        <w:rPr>
          <w:rFonts w:ascii="Verdana" w:hAnsi="Verdana" w:cs="Arial"/>
          <w:b/>
          <w:bCs/>
          <w:sz w:val="18"/>
          <w:szCs w:val="18"/>
        </w:rPr>
        <w:t xml:space="preserve">Wyjaśnienie Zamawiającego dot. wykluczenia Wykonawcy </w:t>
      </w:r>
      <w:r w:rsidRPr="003E5C75">
        <w:rPr>
          <w:rFonts w:ascii="Tahoma" w:hAnsi="Tahoma"/>
          <w:b/>
          <w:sz w:val="18"/>
          <w:szCs w:val="18"/>
        </w:rPr>
        <w:t>C-Vercial Sp. z o.o.</w:t>
      </w:r>
      <w:r w:rsidRPr="003E5C75">
        <w:rPr>
          <w:rFonts w:ascii="Tahoma" w:hAnsi="Tahoma"/>
          <w:b/>
          <w:sz w:val="18"/>
          <w:szCs w:val="18"/>
        </w:rPr>
        <w:t xml:space="preserve"> </w:t>
      </w:r>
    </w:p>
    <w:p w14:paraId="040ACE61" w14:textId="78989B01" w:rsidR="003E5C75" w:rsidRPr="003E5C75" w:rsidRDefault="003E5C75" w:rsidP="003E5C75">
      <w:pPr>
        <w:ind w:left="426"/>
        <w:rPr>
          <w:rFonts w:ascii="Verdana" w:hAnsi="Verdana" w:cs="Arial"/>
          <w:sz w:val="18"/>
          <w:szCs w:val="18"/>
        </w:rPr>
      </w:pPr>
      <w:r w:rsidRPr="003E5C75">
        <w:rPr>
          <w:rFonts w:ascii="Tahoma" w:hAnsi="Tahoma"/>
          <w:b/>
          <w:sz w:val="18"/>
          <w:szCs w:val="18"/>
        </w:rPr>
        <w:t>Ul.Deszczowa 16a/22</w:t>
      </w:r>
      <w:r w:rsidRPr="003E5C75">
        <w:rPr>
          <w:rFonts w:ascii="Tahoma" w:hAnsi="Tahoma"/>
          <w:b/>
          <w:sz w:val="18"/>
          <w:szCs w:val="18"/>
        </w:rPr>
        <w:t xml:space="preserve">, </w:t>
      </w:r>
      <w:r w:rsidRPr="003E5C75">
        <w:rPr>
          <w:rFonts w:ascii="Tahoma" w:hAnsi="Tahoma"/>
          <w:b/>
          <w:sz w:val="18"/>
          <w:szCs w:val="18"/>
        </w:rPr>
        <w:t>53-024 Wrocław</w:t>
      </w:r>
      <w:r w:rsidRPr="003E5C75">
        <w:rPr>
          <w:rFonts w:ascii="Verdana" w:hAnsi="Verdana" w:cs="Arial"/>
          <w:b/>
          <w:bCs/>
          <w:sz w:val="18"/>
          <w:szCs w:val="18"/>
        </w:rPr>
        <w:t xml:space="preserve"> </w:t>
      </w:r>
    </w:p>
    <w:p w14:paraId="2D9C0DD8" w14:textId="43BE90B9" w:rsidR="003E5C75" w:rsidRPr="003A1C82" w:rsidRDefault="003E5C75" w:rsidP="003A1C82">
      <w:pPr>
        <w:spacing w:line="360" w:lineRule="auto"/>
        <w:ind w:left="426" w:right="-381"/>
        <w:jc w:val="both"/>
        <w:rPr>
          <w:rFonts w:ascii="Verdana" w:hAnsi="Verdana" w:cs="Arial"/>
          <w:bCs/>
          <w:sz w:val="18"/>
          <w:szCs w:val="18"/>
        </w:rPr>
      </w:pPr>
      <w:r w:rsidRPr="00B30280">
        <w:rPr>
          <w:rFonts w:ascii="Verdana" w:hAnsi="Verdana" w:cs="Arial"/>
          <w:bCs/>
          <w:sz w:val="18"/>
          <w:szCs w:val="18"/>
        </w:rPr>
        <w:t>Wykonawca</w:t>
      </w:r>
      <w:r w:rsidRPr="00B30280">
        <w:rPr>
          <w:rFonts w:ascii="Verdana" w:hAnsi="Verdana"/>
          <w:b/>
          <w:bCs/>
          <w:sz w:val="18"/>
          <w:szCs w:val="18"/>
        </w:rPr>
        <w:t xml:space="preserve"> </w:t>
      </w:r>
      <w:r w:rsidRPr="00B30280">
        <w:rPr>
          <w:rFonts w:ascii="Tahoma" w:hAnsi="Tahoma"/>
          <w:sz w:val="18"/>
          <w:szCs w:val="18"/>
        </w:rPr>
        <w:t>C-Vercial Sp. z o.o. Ul.Deszczowa 16a/22, 53-024 Wrocław</w:t>
      </w:r>
      <w:r w:rsidRPr="00B30280">
        <w:rPr>
          <w:rFonts w:ascii="Verdana" w:hAnsi="Verdana" w:cs="Arial"/>
          <w:bCs/>
          <w:sz w:val="18"/>
          <w:szCs w:val="18"/>
        </w:rPr>
        <w:t xml:space="preserve"> </w:t>
      </w:r>
      <w:r w:rsidRPr="00B30280">
        <w:rPr>
          <w:rFonts w:ascii="Verdana" w:hAnsi="Verdana"/>
          <w:sz w:val="18"/>
          <w:szCs w:val="18"/>
        </w:rPr>
        <w:t xml:space="preserve">, </w:t>
      </w:r>
      <w:r w:rsidRPr="00B30280">
        <w:rPr>
          <w:rFonts w:ascii="Verdana" w:hAnsi="Verdana" w:cs="Arial"/>
          <w:bCs/>
          <w:sz w:val="18"/>
          <w:szCs w:val="18"/>
        </w:rPr>
        <w:t>został wykluczony z postepowania na podstawie art. 24 ust.1 pkt.12 Pzp.: „Z postępowania o udzielenie zamówienia wyklucza się wykonawcę, który nie wykazał spełnienia warunków udziału w postępowaniu lub nie został zaproszony do negocjacji lub złożenia ofert wstępnych albo ofert, lub nie wykazał braku podstaw wyk</w:t>
      </w:r>
      <w:r w:rsidRPr="00B30280">
        <w:rPr>
          <w:rFonts w:ascii="Verdana" w:hAnsi="Verdana" w:cs="Arial"/>
          <w:bCs/>
          <w:sz w:val="18"/>
          <w:szCs w:val="18"/>
        </w:rPr>
        <w:t xml:space="preserve">luczenia”. Wykonawca na </w:t>
      </w:r>
      <w:r w:rsidRPr="00B30280">
        <w:rPr>
          <w:rFonts w:ascii="Verdana" w:hAnsi="Verdana" w:cs="Arial"/>
          <w:bCs/>
          <w:sz w:val="18"/>
          <w:szCs w:val="18"/>
        </w:rPr>
        <w:lastRenderedPageBreak/>
        <w:t>wezwania</w:t>
      </w:r>
      <w:r w:rsidRPr="00B30280">
        <w:rPr>
          <w:rFonts w:ascii="Verdana" w:hAnsi="Verdana" w:cs="Arial"/>
          <w:bCs/>
          <w:sz w:val="18"/>
          <w:szCs w:val="18"/>
        </w:rPr>
        <w:t xml:space="preserve"> </w:t>
      </w:r>
      <w:r w:rsidRPr="003A1C82">
        <w:rPr>
          <w:rFonts w:ascii="Verdana" w:hAnsi="Verdana" w:cs="Arial"/>
          <w:bCs/>
          <w:sz w:val="18"/>
          <w:szCs w:val="18"/>
        </w:rPr>
        <w:t>Zamawiającego</w:t>
      </w:r>
      <w:r w:rsidRPr="003A1C82">
        <w:rPr>
          <w:rFonts w:ascii="Verdana" w:hAnsi="Verdana" w:cs="Arial"/>
          <w:bCs/>
          <w:sz w:val="18"/>
          <w:szCs w:val="18"/>
        </w:rPr>
        <w:t xml:space="preserve"> </w:t>
      </w:r>
      <w:r w:rsidR="00B30280" w:rsidRPr="003A1C82">
        <w:rPr>
          <w:rFonts w:ascii="Verdana" w:hAnsi="Verdana" w:cs="Arial"/>
          <w:bCs/>
          <w:sz w:val="18"/>
          <w:szCs w:val="18"/>
        </w:rPr>
        <w:t>z</w:t>
      </w:r>
      <w:r w:rsidRPr="003A1C82">
        <w:rPr>
          <w:rFonts w:ascii="Verdana" w:hAnsi="Verdana" w:cs="Arial"/>
          <w:bCs/>
          <w:sz w:val="18"/>
          <w:szCs w:val="18"/>
        </w:rPr>
        <w:t xml:space="preserve"> </w:t>
      </w:r>
      <w:r w:rsidR="00B30280" w:rsidRPr="003A1C82">
        <w:rPr>
          <w:rFonts w:ascii="Verdana" w:hAnsi="Verdana" w:cs="Arial"/>
          <w:bCs/>
          <w:sz w:val="18"/>
          <w:szCs w:val="18"/>
        </w:rPr>
        <w:t>dnia 19.12.2019r.</w:t>
      </w:r>
      <w:r w:rsidR="006D7CB3">
        <w:rPr>
          <w:rFonts w:ascii="Verdana" w:hAnsi="Verdana" w:cs="Arial"/>
          <w:bCs/>
          <w:sz w:val="18"/>
          <w:szCs w:val="18"/>
        </w:rPr>
        <w:t>( art. 26 ust. 2 ustawy Pzp)</w:t>
      </w:r>
      <w:r w:rsidR="00B30280" w:rsidRPr="003A1C82">
        <w:rPr>
          <w:rFonts w:ascii="Verdana" w:hAnsi="Verdana" w:cs="Arial"/>
          <w:bCs/>
          <w:sz w:val="18"/>
          <w:szCs w:val="18"/>
        </w:rPr>
        <w:t xml:space="preserve"> i 02.01.2020r.</w:t>
      </w:r>
      <w:r w:rsidR="006D7CB3">
        <w:rPr>
          <w:rFonts w:ascii="Verdana" w:hAnsi="Verdana" w:cs="Arial"/>
          <w:bCs/>
          <w:sz w:val="18"/>
          <w:szCs w:val="18"/>
        </w:rPr>
        <w:t>( art.26 ust.3 ustawy Pzp)</w:t>
      </w:r>
      <w:r w:rsidRPr="003A1C82">
        <w:rPr>
          <w:rFonts w:ascii="Verdana" w:hAnsi="Verdana" w:cs="Arial"/>
          <w:bCs/>
          <w:sz w:val="18"/>
          <w:szCs w:val="18"/>
        </w:rPr>
        <w:t xml:space="preserve"> </w:t>
      </w:r>
      <w:r w:rsidRPr="003A1C82">
        <w:rPr>
          <w:rFonts w:ascii="Verdana" w:hAnsi="Verdana" w:cs="Arial"/>
          <w:b/>
          <w:bCs/>
          <w:sz w:val="18"/>
          <w:szCs w:val="18"/>
        </w:rPr>
        <w:t xml:space="preserve">nie </w:t>
      </w:r>
      <w:r w:rsidR="00B30280" w:rsidRPr="003A1C82">
        <w:rPr>
          <w:rFonts w:ascii="Verdana" w:hAnsi="Verdana" w:cs="Arial"/>
          <w:b/>
          <w:bCs/>
          <w:sz w:val="18"/>
          <w:szCs w:val="18"/>
        </w:rPr>
        <w:t>złożył w wyznaczonych terminach</w:t>
      </w:r>
      <w:r w:rsidRPr="003A1C82">
        <w:rPr>
          <w:rFonts w:ascii="Verdana" w:hAnsi="Verdana" w:cs="Arial"/>
          <w:bCs/>
          <w:sz w:val="18"/>
          <w:szCs w:val="18"/>
        </w:rPr>
        <w:t xml:space="preserve"> </w:t>
      </w:r>
      <w:r w:rsidR="003A1C82" w:rsidRPr="003A1C82">
        <w:rPr>
          <w:rFonts w:ascii="Verdana" w:hAnsi="Verdana" w:cs="Arial"/>
          <w:b/>
          <w:bCs/>
          <w:sz w:val="18"/>
          <w:szCs w:val="18"/>
        </w:rPr>
        <w:t>aktualnych na dzień złożenia oświadczeń lub dokumentów</w:t>
      </w:r>
      <w:r w:rsidRPr="003A1C82">
        <w:rPr>
          <w:rFonts w:ascii="Verdana" w:hAnsi="Verdana" w:cs="Arial"/>
          <w:bCs/>
          <w:sz w:val="18"/>
          <w:szCs w:val="18"/>
        </w:rPr>
        <w:t xml:space="preserve"> na okoliczność art. 25 ust.1 pkt.1</w:t>
      </w:r>
      <w:r w:rsidR="00B30280" w:rsidRPr="003A1C82">
        <w:rPr>
          <w:rFonts w:ascii="Verdana" w:hAnsi="Verdana" w:cs="Arial"/>
          <w:bCs/>
          <w:sz w:val="18"/>
          <w:szCs w:val="18"/>
        </w:rPr>
        <w:t xml:space="preserve"> i 2 </w:t>
      </w:r>
      <w:r w:rsidRPr="003A1C82">
        <w:rPr>
          <w:rFonts w:ascii="Verdana" w:hAnsi="Verdana" w:cs="Arial"/>
          <w:bCs/>
          <w:sz w:val="18"/>
          <w:szCs w:val="18"/>
        </w:rPr>
        <w:t xml:space="preserve"> t.j.</w:t>
      </w:r>
      <w:r w:rsidR="003A1C82" w:rsidRPr="003A1C82">
        <w:rPr>
          <w:rFonts w:ascii="Verdana" w:hAnsi="Verdana" w:cs="Arial"/>
          <w:bCs/>
          <w:sz w:val="18"/>
          <w:szCs w:val="18"/>
        </w:rPr>
        <w:t xml:space="preserve"> </w:t>
      </w:r>
      <w:r w:rsidRPr="003A1C82">
        <w:rPr>
          <w:rFonts w:ascii="Verdana" w:hAnsi="Verdana" w:cs="Arial"/>
          <w:bCs/>
          <w:sz w:val="18"/>
          <w:szCs w:val="18"/>
        </w:rPr>
        <w:t xml:space="preserve"> </w:t>
      </w:r>
      <w:r w:rsidR="00B30280" w:rsidRPr="003A1C82">
        <w:rPr>
          <w:rFonts w:ascii="Verdana" w:hAnsi="Verdana" w:cs="Arial"/>
          <w:bCs/>
          <w:sz w:val="18"/>
          <w:szCs w:val="18"/>
        </w:rPr>
        <w:t xml:space="preserve"> </w:t>
      </w:r>
      <w:r w:rsidR="00B30280" w:rsidRPr="003A1C82">
        <w:rPr>
          <w:rFonts w:ascii="Verdana" w:hAnsi="Verdana" w:cs="Arial"/>
          <w:b/>
          <w:bCs/>
          <w:sz w:val="18"/>
          <w:szCs w:val="18"/>
        </w:rPr>
        <w:t>Wykazu robót budowlanych</w:t>
      </w:r>
      <w:r w:rsidR="00B30280" w:rsidRPr="003A1C82">
        <w:rPr>
          <w:rFonts w:ascii="Verdana" w:hAnsi="Verdana" w:cs="Arial"/>
          <w:bCs/>
          <w:sz w:val="18"/>
          <w:szCs w:val="18"/>
        </w:rPr>
        <w:t xml:space="preserve"> wykonanych</w:t>
      </w:r>
      <w:r w:rsidR="00B30280" w:rsidRPr="003A1C82">
        <w:rPr>
          <w:rFonts w:ascii="Verdana" w:eastAsia="Arial Unicode MS" w:hAnsi="Verdana" w:cs="Arial"/>
          <w:bCs/>
          <w:sz w:val="18"/>
          <w:szCs w:val="18"/>
        </w:rPr>
        <w:t xml:space="preserve"> </w:t>
      </w:r>
      <w:r w:rsidR="00B30280" w:rsidRPr="003A1C82">
        <w:rPr>
          <w:rFonts w:ascii="Verdana" w:eastAsia="Arial Unicode MS" w:hAnsi="Verdana" w:cs="Arial"/>
          <w:bCs/>
          <w:sz w:val="18"/>
          <w:szCs w:val="18"/>
        </w:rPr>
        <w:t xml:space="preserve">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00B30280" w:rsidRPr="003A1C82">
        <w:rPr>
          <w:rFonts w:ascii="Verdana" w:eastAsia="Arial Unicode MS" w:hAnsi="Verdana" w:cs="Arial"/>
          <w:b/>
          <w:bCs/>
          <w:sz w:val="18"/>
          <w:szCs w:val="18"/>
        </w:rPr>
        <w:t>załączeniem dowodów</w:t>
      </w:r>
      <w:r w:rsidR="00B30280" w:rsidRPr="003A1C82">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w:t>
      </w:r>
      <w:r w:rsidR="00B30280" w:rsidRPr="003A1C82">
        <w:rPr>
          <w:rFonts w:ascii="Verdana" w:eastAsia="Arial Unicode MS" w:hAnsi="Verdana" w:cs="Arial"/>
          <w:bCs/>
          <w:sz w:val="18"/>
          <w:szCs w:val="18"/>
        </w:rPr>
        <w:t>p</w:t>
      </w:r>
      <w:r w:rsidR="00B30280" w:rsidRPr="003A1C82">
        <w:rPr>
          <w:rFonts w:ascii="Verdana" w:eastAsia="Arial Unicode MS" w:hAnsi="Verdana" w:cs="Arial"/>
          <w:bCs/>
          <w:sz w:val="18"/>
          <w:szCs w:val="18"/>
        </w:rPr>
        <w:t>rzyczyny</w:t>
      </w:r>
      <w:r w:rsidR="00B30280" w:rsidRPr="003A1C82">
        <w:rPr>
          <w:rFonts w:ascii="Verdana" w:eastAsia="Arial Unicode MS" w:hAnsi="Verdana" w:cs="Arial"/>
          <w:bCs/>
          <w:sz w:val="18"/>
          <w:szCs w:val="18"/>
        </w:rPr>
        <w:t xml:space="preserve"> </w:t>
      </w:r>
      <w:r w:rsidR="00B30280" w:rsidRPr="003A1C82">
        <w:rPr>
          <w:rFonts w:ascii="Verdana" w:eastAsia="Arial Unicode MS" w:hAnsi="Verdana" w:cs="Arial"/>
          <w:bCs/>
          <w:sz w:val="18"/>
          <w:szCs w:val="18"/>
        </w:rPr>
        <w:t>o obiektywnym charakterze wykonawca nie jest w stanie uzyskać ty</w:t>
      </w:r>
      <w:r w:rsidR="006D5BA2">
        <w:rPr>
          <w:rFonts w:ascii="Verdana" w:eastAsia="Arial Unicode MS" w:hAnsi="Verdana" w:cs="Arial"/>
          <w:bCs/>
          <w:sz w:val="18"/>
          <w:szCs w:val="18"/>
        </w:rPr>
        <w:t xml:space="preserve">ch dokumentów - inne dokumenty, </w:t>
      </w:r>
      <w:r w:rsidR="00B30280" w:rsidRPr="003A1C82">
        <w:rPr>
          <w:rFonts w:ascii="Verdana" w:eastAsia="Arial Unicode MS" w:hAnsi="Verdana" w:cs="Arial"/>
          <w:bCs/>
          <w:sz w:val="18"/>
          <w:szCs w:val="18"/>
        </w:rPr>
        <w:t xml:space="preserve">oraz </w:t>
      </w:r>
      <w:r w:rsidRPr="003A1C82">
        <w:rPr>
          <w:rFonts w:ascii="Verdana" w:hAnsi="Verdana"/>
          <w:b/>
          <w:sz w:val="18"/>
          <w:szCs w:val="18"/>
        </w:rPr>
        <w:t>Wykazu osób,</w:t>
      </w:r>
      <w:r w:rsidRPr="003A1C82">
        <w:rPr>
          <w:rFonts w:ascii="Verdana" w:hAnsi="Verdana"/>
          <w:sz w:val="18"/>
          <w:szCs w:val="18"/>
        </w:rPr>
        <w:t xml:space="preserve"> skierowanych przez Wykonawcę do realizacji zamówienia publicznego,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w:t>
      </w:r>
      <w:r w:rsidR="003A1C82" w:rsidRPr="003A1C82">
        <w:rPr>
          <w:rFonts w:ascii="Verdana" w:hAnsi="Verdana"/>
          <w:sz w:val="18"/>
          <w:szCs w:val="18"/>
        </w:rPr>
        <w:t xml:space="preserve"> </w:t>
      </w:r>
      <w:r w:rsidR="003A1C82">
        <w:rPr>
          <w:rFonts w:ascii="Verdana" w:hAnsi="Verdana"/>
          <w:sz w:val="18"/>
          <w:szCs w:val="18"/>
        </w:rPr>
        <w:t>-załącznik nr 5 do SIWZ.</w:t>
      </w:r>
      <w:r w:rsidR="003A1C82">
        <w:rPr>
          <w:rFonts w:ascii="Verdana" w:hAnsi="Verdana" w:cs="Arial"/>
          <w:bCs/>
          <w:sz w:val="18"/>
          <w:szCs w:val="18"/>
        </w:rPr>
        <w:t xml:space="preserve"> Wobec braku ww. dokumentów Wykonawca</w:t>
      </w:r>
      <w:r w:rsidR="003A1C82" w:rsidRPr="003A1C82">
        <w:rPr>
          <w:rFonts w:ascii="Verdana" w:hAnsi="Verdana" w:cs="Arial"/>
          <w:bCs/>
          <w:sz w:val="18"/>
          <w:szCs w:val="18"/>
        </w:rPr>
        <w:t xml:space="preserve"> </w:t>
      </w:r>
      <w:r w:rsidR="003A1C82" w:rsidRPr="00B30280">
        <w:rPr>
          <w:rFonts w:ascii="Verdana" w:hAnsi="Verdana" w:cs="Arial"/>
          <w:bCs/>
          <w:sz w:val="18"/>
          <w:szCs w:val="18"/>
        </w:rPr>
        <w:t>nie wykazał spełnienia warunków udziału w postępowaniu</w:t>
      </w:r>
      <w:r w:rsidR="006D5BA2">
        <w:rPr>
          <w:rFonts w:ascii="Verdana" w:hAnsi="Verdana" w:cs="Arial"/>
          <w:bCs/>
          <w:sz w:val="18"/>
          <w:szCs w:val="18"/>
        </w:rPr>
        <w:t xml:space="preserve"> i został wykluczony </w:t>
      </w:r>
      <w:bookmarkStart w:id="0" w:name="_GoBack"/>
      <w:bookmarkEnd w:id="0"/>
      <w:r w:rsidR="006D5BA2">
        <w:rPr>
          <w:rFonts w:ascii="Verdana" w:hAnsi="Verdana" w:cs="Arial"/>
          <w:bCs/>
          <w:sz w:val="18"/>
          <w:szCs w:val="18"/>
        </w:rPr>
        <w:t>.</w:t>
      </w:r>
    </w:p>
    <w:p w14:paraId="56CBF08F" w14:textId="77777777" w:rsidR="003E5C75" w:rsidRPr="003A1C82" w:rsidRDefault="003E5C75" w:rsidP="003A1C82">
      <w:pPr>
        <w:tabs>
          <w:tab w:val="left" w:pos="0"/>
          <w:tab w:val="num" w:pos="993"/>
        </w:tabs>
        <w:ind w:left="426"/>
        <w:jc w:val="both"/>
        <w:rPr>
          <w:rFonts w:ascii="Verdana" w:hAnsi="Verdana"/>
          <w:sz w:val="18"/>
          <w:szCs w:val="18"/>
          <w:lang w:eastAsia="en-US"/>
        </w:rPr>
      </w:pPr>
    </w:p>
    <w:p w14:paraId="2CD840C6" w14:textId="3455E6F9" w:rsidR="005719BB" w:rsidRPr="00ED07D5" w:rsidRDefault="005719BB" w:rsidP="003A1C82">
      <w:pPr>
        <w:pStyle w:val="Akapitzlist"/>
        <w:numPr>
          <w:ilvl w:val="0"/>
          <w:numId w:val="12"/>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51B8C050" w14:textId="00797BA2" w:rsidR="00513065" w:rsidRPr="00513065" w:rsidRDefault="00513065" w:rsidP="00513065">
      <w:pPr>
        <w:pStyle w:val="Akapitzlist"/>
        <w:ind w:left="426" w:right="-425"/>
        <w:jc w:val="both"/>
        <w:rPr>
          <w:rFonts w:ascii="Verdana" w:hAnsi="Verdana" w:cs="Arial"/>
          <w:b/>
          <w:bCs/>
          <w:sz w:val="18"/>
          <w:szCs w:val="18"/>
        </w:rPr>
      </w:pPr>
      <w:r w:rsidRPr="00513065">
        <w:rPr>
          <w:rFonts w:ascii="Verdana" w:hAnsi="Verdana" w:cs="Arial"/>
          <w:b/>
          <w:bCs/>
          <w:sz w:val="18"/>
          <w:szCs w:val="18"/>
        </w:rPr>
        <w:t>Wyjaśnienie Zamawiają</w:t>
      </w:r>
      <w:r w:rsidRPr="00513065">
        <w:rPr>
          <w:rFonts w:ascii="Verdana" w:hAnsi="Verdana" w:cs="Arial"/>
          <w:b/>
          <w:bCs/>
          <w:sz w:val="18"/>
          <w:szCs w:val="18"/>
        </w:rPr>
        <w:t>cego dot. odrzucenia oferty nr 1</w:t>
      </w:r>
    </w:p>
    <w:p w14:paraId="7496B8C4" w14:textId="4F8893AC" w:rsidR="00513065" w:rsidRPr="00513065" w:rsidRDefault="00513065" w:rsidP="00513065">
      <w:pPr>
        <w:pStyle w:val="Akapitzlist"/>
        <w:tabs>
          <w:tab w:val="center" w:pos="4536"/>
          <w:tab w:val="right" w:pos="9180"/>
        </w:tabs>
        <w:ind w:left="426" w:right="-97"/>
        <w:jc w:val="both"/>
        <w:rPr>
          <w:rFonts w:ascii="Verdana" w:hAnsi="Verdana"/>
          <w:b/>
          <w:bCs/>
          <w:sz w:val="18"/>
          <w:szCs w:val="18"/>
        </w:rPr>
      </w:pPr>
      <w:r w:rsidRPr="00513065">
        <w:rPr>
          <w:rFonts w:ascii="Verdana" w:hAnsi="Verdana" w:cs="Arial"/>
          <w:bCs/>
          <w:sz w:val="18"/>
          <w:szCs w:val="18"/>
        </w:rPr>
        <w:t>Oferta Wykonawcy:</w:t>
      </w:r>
      <w:r w:rsidRPr="00513065">
        <w:rPr>
          <w:rFonts w:ascii="Verdana" w:hAnsi="Verdana"/>
          <w:b/>
          <w:bCs/>
          <w:sz w:val="18"/>
          <w:szCs w:val="18"/>
        </w:rPr>
        <w:t xml:space="preserve"> </w:t>
      </w:r>
      <w:r w:rsidRPr="00513065">
        <w:rPr>
          <w:rFonts w:ascii="Tahoma" w:hAnsi="Tahoma"/>
          <w:b/>
          <w:sz w:val="18"/>
          <w:szCs w:val="18"/>
        </w:rPr>
        <w:t xml:space="preserve"> </w:t>
      </w:r>
      <w:r w:rsidRPr="00513065">
        <w:rPr>
          <w:rFonts w:ascii="Tahoma" w:hAnsi="Tahoma"/>
          <w:b/>
          <w:sz w:val="18"/>
          <w:szCs w:val="18"/>
        </w:rPr>
        <w:t>C-Vercial Sp. z o.o. Ul.Deszczowa 16a/22, 53-024 Wrocław</w:t>
      </w:r>
      <w:r w:rsidRPr="00513065">
        <w:rPr>
          <w:rFonts w:ascii="Verdana" w:hAnsi="Verdana" w:cs="Arial"/>
          <w:b/>
          <w:bCs/>
          <w:sz w:val="18"/>
          <w:szCs w:val="18"/>
        </w:rPr>
        <w:t xml:space="preserve"> </w:t>
      </w:r>
      <w:r w:rsidRPr="00513065">
        <w:rPr>
          <w:rFonts w:ascii="Verdana" w:hAnsi="Verdana" w:cs="Arial"/>
          <w:bCs/>
          <w:sz w:val="18"/>
          <w:szCs w:val="18"/>
        </w:rPr>
        <w:t xml:space="preserve"> </w:t>
      </w:r>
      <w:r w:rsidRPr="00513065">
        <w:rPr>
          <w:rFonts w:ascii="Verdana" w:hAnsi="Verdana"/>
          <w:bCs/>
          <w:sz w:val="18"/>
          <w:szCs w:val="18"/>
        </w:rPr>
        <w:t xml:space="preserve">została odrzucona </w:t>
      </w:r>
      <w:r w:rsidRPr="00513065">
        <w:rPr>
          <w:rFonts w:ascii="Verdana" w:hAnsi="Verdana"/>
          <w:bCs/>
          <w:sz w:val="18"/>
          <w:szCs w:val="18"/>
        </w:rPr>
        <w:t xml:space="preserve">  </w:t>
      </w:r>
      <w:r w:rsidRPr="00513065">
        <w:rPr>
          <w:rFonts w:ascii="Verdana" w:hAnsi="Verdana"/>
          <w:bCs/>
          <w:sz w:val="18"/>
          <w:szCs w:val="18"/>
        </w:rPr>
        <w:t xml:space="preserve">na podstawie art. </w:t>
      </w:r>
      <w:r w:rsidRPr="00513065">
        <w:rPr>
          <w:rFonts w:ascii="Verdana" w:hAnsi="Verdana"/>
          <w:bCs/>
          <w:sz w:val="18"/>
          <w:szCs w:val="18"/>
        </w:rPr>
        <w:t xml:space="preserve">   </w:t>
      </w:r>
      <w:r w:rsidRPr="00513065">
        <w:rPr>
          <w:rFonts w:ascii="Verdana" w:hAnsi="Verdana"/>
          <w:bCs/>
          <w:sz w:val="18"/>
          <w:szCs w:val="18"/>
        </w:rPr>
        <w:t>24 ust. 4 Pzp: „Ofertę wykonawcy wykluczonego uznaje się za odrzuconą”.</w:t>
      </w:r>
    </w:p>
    <w:p w14:paraId="553B2BA4" w14:textId="77777777" w:rsidR="00513065" w:rsidRPr="00513065" w:rsidRDefault="00513065" w:rsidP="00513065">
      <w:pPr>
        <w:pStyle w:val="Akapitzlist"/>
        <w:tabs>
          <w:tab w:val="center" w:pos="4536"/>
          <w:tab w:val="right" w:pos="9180"/>
        </w:tabs>
        <w:ind w:left="426" w:right="-97" w:firstLine="142"/>
        <w:jc w:val="both"/>
        <w:rPr>
          <w:rFonts w:ascii="Verdana" w:hAnsi="Verdana"/>
          <w:b/>
          <w:bCs/>
          <w:noProof/>
          <w:sz w:val="18"/>
          <w:szCs w:val="18"/>
          <w:u w:val="single"/>
        </w:rPr>
      </w:pPr>
    </w:p>
    <w:p w14:paraId="64421523" w14:textId="77777777" w:rsidR="00EF0F0E" w:rsidRPr="00513065" w:rsidRDefault="00EF0F0E" w:rsidP="00513065">
      <w:pPr>
        <w:ind w:left="851"/>
        <w:rPr>
          <w:rFonts w:ascii="Verdana" w:hAnsi="Verdana" w:cs="Arial"/>
          <w:b/>
          <w:bCs/>
          <w:sz w:val="18"/>
          <w:szCs w:val="18"/>
        </w:rPr>
      </w:pPr>
    </w:p>
    <w:p w14:paraId="500EE762" w14:textId="1CD59EF9" w:rsidR="00C13ADC" w:rsidRPr="00624A1A" w:rsidRDefault="00C13ADC" w:rsidP="00C13ADC">
      <w:pPr>
        <w:ind w:left="284" w:right="-24"/>
        <w:jc w:val="both"/>
        <w:rPr>
          <w:rFonts w:ascii="Verdana" w:hAnsi="Verdana" w:cs="Arial"/>
          <w:sz w:val="18"/>
          <w:szCs w:val="18"/>
        </w:rPr>
      </w:pPr>
      <w:r w:rsidRPr="00624A1A">
        <w:rPr>
          <w:rFonts w:ascii="Verdana" w:hAnsi="Verdana" w:cs="Arial"/>
          <w:sz w:val="18"/>
          <w:szCs w:val="18"/>
        </w:rPr>
        <w:t xml:space="preserve">Zamawiający na sfinansowanie przedmiotowego zamówienia przeznaczył kwotę  w wysokości </w:t>
      </w:r>
      <w:r w:rsidR="00513065">
        <w:rPr>
          <w:rFonts w:ascii="Verdana" w:hAnsi="Verdana" w:cs="Arial"/>
          <w:b/>
          <w:sz w:val="18"/>
          <w:szCs w:val="18"/>
        </w:rPr>
        <w:t>400 000,00</w:t>
      </w:r>
      <w:r w:rsidRPr="00A17FD4">
        <w:rPr>
          <w:rFonts w:ascii="Verdana" w:hAnsi="Verdana" w:cs="Arial"/>
          <w:b/>
          <w:sz w:val="18"/>
          <w:szCs w:val="18"/>
        </w:rPr>
        <w:t xml:space="preserve"> PLN brutto</w:t>
      </w:r>
      <w:r w:rsidRPr="00624A1A">
        <w:rPr>
          <w:rFonts w:ascii="Verdana" w:hAnsi="Verdana" w:cs="Arial"/>
          <w:sz w:val="18"/>
          <w:szCs w:val="18"/>
        </w:rPr>
        <w:t>. W n</w:t>
      </w:r>
      <w:r w:rsidR="00513065">
        <w:rPr>
          <w:rFonts w:ascii="Verdana" w:hAnsi="Verdana" w:cs="Arial"/>
          <w:sz w:val="18"/>
          <w:szCs w:val="18"/>
        </w:rPr>
        <w:t>iniejszym postępowaniu złożono 2 oferty</w:t>
      </w:r>
      <w:r w:rsidR="00A17FD4">
        <w:rPr>
          <w:rFonts w:ascii="Verdana" w:hAnsi="Verdana" w:cs="Arial"/>
          <w:sz w:val="18"/>
          <w:szCs w:val="18"/>
        </w:rPr>
        <w:t xml:space="preserve">. </w:t>
      </w:r>
      <w:r w:rsidR="0085117F">
        <w:rPr>
          <w:rFonts w:ascii="Verdana" w:hAnsi="Verdana" w:cs="Arial"/>
          <w:sz w:val="18"/>
          <w:szCs w:val="18"/>
        </w:rPr>
        <w:t xml:space="preserve">Cena najkorzystniejszej oferty </w:t>
      </w:r>
      <w:r w:rsidRPr="00624A1A">
        <w:rPr>
          <w:rFonts w:ascii="Verdana" w:hAnsi="Verdana" w:cs="Arial"/>
          <w:sz w:val="18"/>
          <w:szCs w:val="18"/>
        </w:rPr>
        <w:t xml:space="preserve"> opiewała na kwotę </w:t>
      </w:r>
      <w:r w:rsidR="00513065">
        <w:rPr>
          <w:rFonts w:ascii="Verdana" w:hAnsi="Verdana" w:cs="Verdana"/>
          <w:b/>
          <w:bCs/>
          <w:iCs/>
          <w:sz w:val="18"/>
          <w:szCs w:val="18"/>
        </w:rPr>
        <w:t>613 770,00</w:t>
      </w:r>
      <w:r w:rsidRPr="00A17FD4">
        <w:rPr>
          <w:rFonts w:ascii="Verdana" w:hAnsi="Verdana" w:cs="Arial"/>
          <w:b/>
          <w:sz w:val="18"/>
          <w:szCs w:val="18"/>
        </w:rPr>
        <w:t xml:space="preserve"> PLN</w:t>
      </w:r>
      <w:r w:rsidRPr="00A17FD4">
        <w:rPr>
          <w:rFonts w:ascii="Verdana" w:hAnsi="Verdana" w:cs="Arial"/>
          <w:sz w:val="18"/>
          <w:szCs w:val="18"/>
        </w:rPr>
        <w:t xml:space="preserve"> </w:t>
      </w:r>
      <w:r w:rsidRPr="00A17FD4">
        <w:rPr>
          <w:rFonts w:ascii="Verdana" w:hAnsi="Verdana" w:cs="Arial"/>
          <w:b/>
          <w:sz w:val="18"/>
          <w:szCs w:val="18"/>
        </w:rPr>
        <w:t>brutto</w:t>
      </w:r>
      <w:r w:rsidRPr="00624A1A">
        <w:rPr>
          <w:rFonts w:ascii="Verdana" w:hAnsi="Verdana" w:cs="Arial"/>
          <w:sz w:val="18"/>
          <w:szCs w:val="18"/>
        </w:rPr>
        <w:t>.</w:t>
      </w:r>
      <w:r>
        <w:rPr>
          <w:rFonts w:ascii="Verdana" w:hAnsi="Verdana" w:cs="Arial"/>
          <w:sz w:val="18"/>
          <w:szCs w:val="18"/>
        </w:rPr>
        <w:t xml:space="preserve"> </w:t>
      </w:r>
      <w:r w:rsidRPr="00FA1872">
        <w:rPr>
          <w:rFonts w:ascii="Verdana" w:hAnsi="Verdana" w:cs="Arial"/>
          <w:sz w:val="18"/>
          <w:szCs w:val="18"/>
        </w:rPr>
        <w:t xml:space="preserve">Zamawiający nie może zwiększyć </w:t>
      </w:r>
      <w:r>
        <w:rPr>
          <w:rFonts w:ascii="Verdana" w:hAnsi="Verdana" w:cs="Arial"/>
          <w:sz w:val="18"/>
          <w:szCs w:val="18"/>
        </w:rPr>
        <w:t xml:space="preserve">podanej </w:t>
      </w:r>
      <w:r w:rsidRPr="00FA1872">
        <w:rPr>
          <w:rFonts w:ascii="Verdana" w:hAnsi="Verdana" w:cs="Arial"/>
          <w:sz w:val="18"/>
          <w:szCs w:val="18"/>
        </w:rPr>
        <w:t xml:space="preserve">kwoty </w:t>
      </w:r>
      <w:r>
        <w:rPr>
          <w:rFonts w:ascii="Verdana" w:hAnsi="Verdana" w:cs="Arial"/>
          <w:sz w:val="18"/>
          <w:szCs w:val="18"/>
        </w:rPr>
        <w:t xml:space="preserve">do </w:t>
      </w:r>
      <w:r w:rsidR="0085117F">
        <w:rPr>
          <w:rFonts w:ascii="Verdana" w:hAnsi="Verdana" w:cs="Arial"/>
          <w:sz w:val="18"/>
          <w:szCs w:val="18"/>
        </w:rPr>
        <w:t xml:space="preserve">ceny najkorzystniejszej oferty </w:t>
      </w:r>
      <w:r w:rsidRPr="00FA1872">
        <w:rPr>
          <w:rFonts w:ascii="Verdana" w:hAnsi="Verdana" w:cs="Arial"/>
          <w:sz w:val="18"/>
          <w:szCs w:val="18"/>
        </w:rPr>
        <w:t>.</w:t>
      </w:r>
      <w:r>
        <w:rPr>
          <w:rFonts w:ascii="Verdana" w:hAnsi="Verdana" w:cs="Arial"/>
          <w:sz w:val="18"/>
          <w:szCs w:val="18"/>
        </w:rPr>
        <w:t xml:space="preserve"> </w:t>
      </w:r>
      <w:r w:rsidRPr="00624A1A">
        <w:rPr>
          <w:rFonts w:ascii="Verdana" w:hAnsi="Verdana" w:cs="Arial"/>
          <w:sz w:val="18"/>
          <w:szCs w:val="18"/>
        </w:rPr>
        <w:t>Wobec powyższego Zamawiający nie kontynuował badania i oceny ofert</w:t>
      </w:r>
      <w:r w:rsidR="00513065">
        <w:rPr>
          <w:rFonts w:ascii="Verdana" w:hAnsi="Verdana" w:cs="Arial"/>
          <w:sz w:val="18"/>
          <w:szCs w:val="18"/>
        </w:rPr>
        <w:t>y</w:t>
      </w:r>
      <w:r w:rsidRPr="00624A1A">
        <w:rPr>
          <w:rFonts w:ascii="Verdana" w:hAnsi="Verdana" w:cs="Arial"/>
          <w:sz w:val="18"/>
          <w:szCs w:val="18"/>
        </w:rPr>
        <w:t>, lecz podjął decyzję o unieważnieniu postępowania.</w:t>
      </w:r>
    </w:p>
    <w:p w14:paraId="66CF6DFF" w14:textId="77777777" w:rsidR="00C13ADC" w:rsidRPr="00DC6677" w:rsidRDefault="00C13ADC" w:rsidP="00C13ADC">
      <w:pPr>
        <w:spacing w:before="120"/>
        <w:ind w:left="284"/>
        <w:jc w:val="both"/>
        <w:rPr>
          <w:rFonts w:ascii="Verdana" w:hAnsi="Verdana"/>
          <w:sz w:val="18"/>
          <w:szCs w:val="18"/>
        </w:rPr>
      </w:pPr>
      <w:r w:rsidRPr="00DC6677">
        <w:rPr>
          <w:rFonts w:ascii="Verdana" w:hAnsi="Verdana"/>
          <w:b/>
          <w:sz w:val="18"/>
          <w:szCs w:val="18"/>
          <w:u w:val="single"/>
        </w:rPr>
        <w:t>Podstawa prawna</w:t>
      </w:r>
      <w:r w:rsidRPr="00DC6677">
        <w:rPr>
          <w:rFonts w:ascii="Verdana" w:hAnsi="Verdana"/>
          <w:sz w:val="18"/>
          <w:szCs w:val="18"/>
        </w:rPr>
        <w:t xml:space="preserve">: art.93 ust.1 pkt.4) ustawy z dnia 29 </w:t>
      </w:r>
      <w:r>
        <w:rPr>
          <w:rFonts w:ascii="Verdana" w:hAnsi="Verdana"/>
          <w:sz w:val="18"/>
          <w:szCs w:val="18"/>
        </w:rPr>
        <w:t>stycznia 2004r. Pzp.</w:t>
      </w:r>
    </w:p>
    <w:p w14:paraId="3EBBAFD8" w14:textId="77777777" w:rsidR="00C13ADC" w:rsidRDefault="00C13ADC" w:rsidP="00C13ADC">
      <w:pPr>
        <w:pStyle w:val="Tekstpodstawowywcity3"/>
        <w:tabs>
          <w:tab w:val="left" w:pos="851"/>
        </w:tabs>
        <w:spacing w:after="0"/>
        <w:ind w:right="-142"/>
        <w:jc w:val="both"/>
        <w:rPr>
          <w:rFonts w:ascii="Verdana" w:hAnsi="Verdana"/>
          <w:bCs/>
          <w:color w:val="000000" w:themeColor="text1"/>
          <w:sz w:val="18"/>
          <w:szCs w:val="18"/>
        </w:rPr>
      </w:pPr>
    </w:p>
    <w:p w14:paraId="5631D547" w14:textId="77777777" w:rsidR="00EF0F0E" w:rsidRDefault="00EF0F0E" w:rsidP="00ED07D5">
      <w:pPr>
        <w:ind w:left="426"/>
        <w:rPr>
          <w:rFonts w:ascii="Verdana" w:hAnsi="Verdana" w:cs="Arial"/>
          <w:b/>
          <w:bCs/>
          <w:sz w:val="18"/>
          <w:szCs w:val="18"/>
        </w:rPr>
      </w:pPr>
    </w:p>
    <w:p w14:paraId="1BD62508" w14:textId="77777777" w:rsidR="00C13ADC" w:rsidRPr="009C6BCC" w:rsidRDefault="00C13ADC" w:rsidP="00C13ADC">
      <w:pPr>
        <w:ind w:left="4961" w:right="470"/>
        <w:jc w:val="both"/>
        <w:rPr>
          <w:rFonts w:ascii="Verdana" w:hAnsi="Verdana"/>
          <w:sz w:val="18"/>
          <w:szCs w:val="18"/>
        </w:rPr>
      </w:pPr>
      <w:r w:rsidRPr="009C6BCC">
        <w:rPr>
          <w:rFonts w:ascii="Verdana" w:hAnsi="Verdana"/>
          <w:sz w:val="18"/>
          <w:szCs w:val="18"/>
        </w:rPr>
        <w:t>Z upoważnienia Rektora UMW</w:t>
      </w:r>
    </w:p>
    <w:p w14:paraId="015756B6" w14:textId="77777777" w:rsidR="00C13ADC" w:rsidRDefault="00C13ADC" w:rsidP="00C13ADC">
      <w:pPr>
        <w:ind w:left="4961" w:right="-2"/>
        <w:jc w:val="both"/>
        <w:rPr>
          <w:rFonts w:ascii="Verdana" w:hAnsi="Verdana"/>
          <w:sz w:val="18"/>
          <w:szCs w:val="18"/>
        </w:rPr>
      </w:pPr>
      <w:r w:rsidRPr="009C6BCC">
        <w:rPr>
          <w:rFonts w:ascii="Verdana" w:hAnsi="Verdana"/>
          <w:sz w:val="18"/>
          <w:szCs w:val="18"/>
        </w:rPr>
        <w:t xml:space="preserve">Zastępca Kanclerza </w:t>
      </w:r>
    </w:p>
    <w:p w14:paraId="0EA63D71" w14:textId="68907856" w:rsidR="00C13ADC" w:rsidRPr="009C6BCC" w:rsidRDefault="00E7024F" w:rsidP="00C13ADC">
      <w:pPr>
        <w:ind w:left="4961" w:right="-2"/>
        <w:jc w:val="both"/>
        <w:rPr>
          <w:rFonts w:ascii="Verdana" w:hAnsi="Verdana"/>
          <w:sz w:val="18"/>
          <w:szCs w:val="18"/>
        </w:rPr>
      </w:pPr>
      <w:r>
        <w:rPr>
          <w:rFonts w:ascii="Verdana" w:hAnsi="Verdana"/>
          <w:sz w:val="18"/>
          <w:szCs w:val="18"/>
        </w:rPr>
        <w:t>ds. Zarządzania Infrastrukturą</w:t>
      </w:r>
      <w:r w:rsidR="00C13ADC" w:rsidRPr="009C6BCC">
        <w:rPr>
          <w:rFonts w:ascii="Verdana" w:hAnsi="Verdana"/>
          <w:sz w:val="18"/>
          <w:szCs w:val="18"/>
        </w:rPr>
        <w:t xml:space="preserve"> UMW </w:t>
      </w:r>
    </w:p>
    <w:p w14:paraId="1A8FC9CF" w14:textId="77777777" w:rsidR="00C13ADC" w:rsidRDefault="00C13ADC" w:rsidP="00C13ADC">
      <w:pPr>
        <w:ind w:left="4961" w:right="470"/>
        <w:jc w:val="both"/>
        <w:rPr>
          <w:rFonts w:ascii="Verdana" w:hAnsi="Verdana"/>
          <w:sz w:val="18"/>
          <w:szCs w:val="18"/>
        </w:rPr>
      </w:pPr>
    </w:p>
    <w:p w14:paraId="193DBA32" w14:textId="77777777" w:rsidR="00C13ADC" w:rsidRPr="009C6BCC" w:rsidRDefault="00C13ADC" w:rsidP="00C13ADC">
      <w:pPr>
        <w:ind w:left="4961" w:right="470"/>
        <w:jc w:val="both"/>
        <w:rPr>
          <w:rFonts w:ascii="Verdana" w:hAnsi="Verdana"/>
          <w:sz w:val="18"/>
          <w:szCs w:val="18"/>
        </w:rPr>
      </w:pPr>
    </w:p>
    <w:p w14:paraId="701CBD88" w14:textId="11ED9C3D" w:rsidR="00C13ADC" w:rsidRPr="009C6BCC" w:rsidRDefault="00E7024F" w:rsidP="00C13ADC">
      <w:pPr>
        <w:ind w:left="4961" w:right="470"/>
        <w:jc w:val="both"/>
        <w:rPr>
          <w:rFonts w:ascii="Verdana" w:hAnsi="Verdana"/>
          <w:sz w:val="18"/>
          <w:szCs w:val="18"/>
        </w:rPr>
      </w:pPr>
      <w:r>
        <w:rPr>
          <w:rFonts w:ascii="Verdana" w:hAnsi="Verdana"/>
          <w:sz w:val="18"/>
          <w:szCs w:val="18"/>
        </w:rPr>
        <w:t>Mgr Jacek Czajka</w:t>
      </w:r>
    </w:p>
    <w:p w14:paraId="4B7EA4D4" w14:textId="77777777" w:rsidR="00E97E5B" w:rsidRPr="00EB70AC" w:rsidRDefault="00E97E5B" w:rsidP="00E97E5B">
      <w:pPr>
        <w:ind w:right="-286"/>
        <w:jc w:val="both"/>
        <w:rPr>
          <w:rFonts w:ascii="Verdana" w:hAnsi="Verdana" w:cs="Verdana"/>
          <w:b/>
          <w:color w:val="FF0000"/>
          <w:sz w:val="18"/>
          <w:szCs w:val="18"/>
        </w:rPr>
      </w:pPr>
    </w:p>
    <w:tbl>
      <w:tblPr>
        <w:tblW w:w="5345" w:type="pct"/>
        <w:tblInd w:w="5" w:type="dxa"/>
        <w:tblCellMar>
          <w:left w:w="70" w:type="dxa"/>
          <w:right w:w="70" w:type="dxa"/>
        </w:tblCellMar>
        <w:tblLook w:val="04A0" w:firstRow="1" w:lastRow="0" w:firstColumn="1" w:lastColumn="0" w:noHBand="0" w:noVBand="1"/>
      </w:tblPr>
      <w:tblGrid>
        <w:gridCol w:w="10200"/>
      </w:tblGrid>
      <w:tr w:rsidR="003E5C75" w:rsidRPr="00C30536" w14:paraId="1490975C" w14:textId="77777777" w:rsidTr="003E5C75">
        <w:trPr>
          <w:trHeight w:val="998"/>
        </w:trPr>
        <w:tc>
          <w:tcPr>
            <w:tcW w:w="5000" w:type="pct"/>
            <w:tcBorders>
              <w:top w:val="nil"/>
              <w:bottom w:val="nil"/>
            </w:tcBorders>
            <w:shd w:val="clear" w:color="auto" w:fill="auto"/>
            <w:vAlign w:val="center"/>
          </w:tcPr>
          <w:p w14:paraId="70700584" w14:textId="7317D994" w:rsidR="003E5C75" w:rsidRPr="00C30536" w:rsidRDefault="003E5C75" w:rsidP="00ED2DF7">
            <w:pPr>
              <w:jc w:val="center"/>
              <w:rPr>
                <w:rFonts w:ascii="Verdana" w:hAnsi="Verdana"/>
                <w:sz w:val="18"/>
                <w:szCs w:val="18"/>
              </w:rPr>
            </w:pPr>
          </w:p>
        </w:tc>
      </w:tr>
    </w:tbl>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323D8" w14:textId="77777777" w:rsidR="0083140F" w:rsidRDefault="0083140F">
      <w:r>
        <w:separator/>
      </w:r>
    </w:p>
  </w:endnote>
  <w:endnote w:type="continuationSeparator" w:id="0">
    <w:p w14:paraId="3E208AF2" w14:textId="77777777" w:rsidR="0083140F" w:rsidRDefault="0083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6D7CB3" w:rsidRPr="006D7CB3">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6D7CB3">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4868F" w14:textId="77777777" w:rsidR="0083140F" w:rsidRDefault="0083140F">
      <w:r>
        <w:separator/>
      </w:r>
    </w:p>
  </w:footnote>
  <w:footnote w:type="continuationSeparator" w:id="0">
    <w:p w14:paraId="349BCF77" w14:textId="77777777" w:rsidR="0083140F" w:rsidRDefault="00831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4D438C1"/>
    <w:multiLevelType w:val="hybridMultilevel"/>
    <w:tmpl w:val="B4A241F6"/>
    <w:lvl w:ilvl="0" w:tplc="8618CE5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27F941B9"/>
    <w:multiLevelType w:val="hybridMultilevel"/>
    <w:tmpl w:val="B71A0940"/>
    <w:lvl w:ilvl="0" w:tplc="7A8A89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60E26"/>
    <w:multiLevelType w:val="hybridMultilevel"/>
    <w:tmpl w:val="265E6792"/>
    <w:lvl w:ilvl="0" w:tplc="8ADEC9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0"/>
  </w:num>
  <w:num w:numId="13">
    <w:abstractNumId w:val="17"/>
  </w:num>
  <w:num w:numId="14">
    <w:abstractNumId w:val="19"/>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53"/>
    <w:rsid w:val="000305BB"/>
    <w:rsid w:val="00031153"/>
    <w:rsid w:val="00031F57"/>
    <w:rsid w:val="00031FC2"/>
    <w:rsid w:val="00032E8F"/>
    <w:rsid w:val="00035944"/>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47471"/>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468B"/>
    <w:rsid w:val="00305B22"/>
    <w:rsid w:val="0030677B"/>
    <w:rsid w:val="003072AA"/>
    <w:rsid w:val="00313CC2"/>
    <w:rsid w:val="00317E46"/>
    <w:rsid w:val="00322414"/>
    <w:rsid w:val="00322494"/>
    <w:rsid w:val="003228DC"/>
    <w:rsid w:val="003237C4"/>
    <w:rsid w:val="0032629B"/>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1A3E"/>
    <w:rsid w:val="003927D0"/>
    <w:rsid w:val="003927D2"/>
    <w:rsid w:val="00392FD3"/>
    <w:rsid w:val="003A1C82"/>
    <w:rsid w:val="003A2E82"/>
    <w:rsid w:val="003A5950"/>
    <w:rsid w:val="003B3650"/>
    <w:rsid w:val="003C2E9F"/>
    <w:rsid w:val="003C53F3"/>
    <w:rsid w:val="003C58BE"/>
    <w:rsid w:val="003C5A7E"/>
    <w:rsid w:val="003D25D9"/>
    <w:rsid w:val="003D44AE"/>
    <w:rsid w:val="003D6D8D"/>
    <w:rsid w:val="003E3AFA"/>
    <w:rsid w:val="003E4269"/>
    <w:rsid w:val="003E5C75"/>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5158"/>
    <w:rsid w:val="004B0A65"/>
    <w:rsid w:val="004B66C5"/>
    <w:rsid w:val="004C4A8B"/>
    <w:rsid w:val="004C653D"/>
    <w:rsid w:val="004D21E5"/>
    <w:rsid w:val="004D3C22"/>
    <w:rsid w:val="004D752B"/>
    <w:rsid w:val="004E4857"/>
    <w:rsid w:val="004E517B"/>
    <w:rsid w:val="004F0D58"/>
    <w:rsid w:val="004F726D"/>
    <w:rsid w:val="00500F5D"/>
    <w:rsid w:val="005109EC"/>
    <w:rsid w:val="00511C02"/>
    <w:rsid w:val="00513065"/>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86C4A"/>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0E90"/>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47703"/>
    <w:rsid w:val="00651F9A"/>
    <w:rsid w:val="00652028"/>
    <w:rsid w:val="006523B6"/>
    <w:rsid w:val="00652CF2"/>
    <w:rsid w:val="006549C8"/>
    <w:rsid w:val="00656651"/>
    <w:rsid w:val="00657449"/>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D5BA2"/>
    <w:rsid w:val="006D7CB3"/>
    <w:rsid w:val="006E065E"/>
    <w:rsid w:val="006E09A0"/>
    <w:rsid w:val="006E1833"/>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CE7"/>
    <w:rsid w:val="00781746"/>
    <w:rsid w:val="00781C7F"/>
    <w:rsid w:val="007857DC"/>
    <w:rsid w:val="00794FEB"/>
    <w:rsid w:val="00797900"/>
    <w:rsid w:val="007A1C4E"/>
    <w:rsid w:val="007A47F6"/>
    <w:rsid w:val="007B1B3D"/>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140F"/>
    <w:rsid w:val="0083389F"/>
    <w:rsid w:val="00843283"/>
    <w:rsid w:val="0085117F"/>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32F9"/>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17FD4"/>
    <w:rsid w:val="00A21F11"/>
    <w:rsid w:val="00A26B84"/>
    <w:rsid w:val="00A2731F"/>
    <w:rsid w:val="00A30554"/>
    <w:rsid w:val="00A3099C"/>
    <w:rsid w:val="00A32F69"/>
    <w:rsid w:val="00A33E3D"/>
    <w:rsid w:val="00A35907"/>
    <w:rsid w:val="00A36535"/>
    <w:rsid w:val="00A370D3"/>
    <w:rsid w:val="00A40BDC"/>
    <w:rsid w:val="00A45B48"/>
    <w:rsid w:val="00A47FE9"/>
    <w:rsid w:val="00A534ED"/>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212"/>
    <w:rsid w:val="00AB3A75"/>
    <w:rsid w:val="00AD17AA"/>
    <w:rsid w:val="00AD4748"/>
    <w:rsid w:val="00AD547A"/>
    <w:rsid w:val="00AE0302"/>
    <w:rsid w:val="00AE46FC"/>
    <w:rsid w:val="00AF07E0"/>
    <w:rsid w:val="00AF2D2B"/>
    <w:rsid w:val="00AF4E71"/>
    <w:rsid w:val="00AF5F2E"/>
    <w:rsid w:val="00B00BAF"/>
    <w:rsid w:val="00B01BDA"/>
    <w:rsid w:val="00B0430C"/>
    <w:rsid w:val="00B05B3E"/>
    <w:rsid w:val="00B06F52"/>
    <w:rsid w:val="00B07944"/>
    <w:rsid w:val="00B2177D"/>
    <w:rsid w:val="00B30280"/>
    <w:rsid w:val="00B35CB1"/>
    <w:rsid w:val="00B35FCA"/>
    <w:rsid w:val="00B37FB4"/>
    <w:rsid w:val="00B4323D"/>
    <w:rsid w:val="00B4610C"/>
    <w:rsid w:val="00B4610D"/>
    <w:rsid w:val="00B51553"/>
    <w:rsid w:val="00B55FF2"/>
    <w:rsid w:val="00B56343"/>
    <w:rsid w:val="00B57FCF"/>
    <w:rsid w:val="00B60BB7"/>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3ADC"/>
    <w:rsid w:val="00C15E26"/>
    <w:rsid w:val="00C16913"/>
    <w:rsid w:val="00C1701E"/>
    <w:rsid w:val="00C24139"/>
    <w:rsid w:val="00C263AC"/>
    <w:rsid w:val="00C31956"/>
    <w:rsid w:val="00C334A1"/>
    <w:rsid w:val="00C36EF9"/>
    <w:rsid w:val="00C41E52"/>
    <w:rsid w:val="00C432AD"/>
    <w:rsid w:val="00C45693"/>
    <w:rsid w:val="00C47C76"/>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3D13"/>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24F"/>
    <w:rsid w:val="00E70A5F"/>
    <w:rsid w:val="00E7161E"/>
    <w:rsid w:val="00E76B9F"/>
    <w:rsid w:val="00E77126"/>
    <w:rsid w:val="00E77507"/>
    <w:rsid w:val="00E835B5"/>
    <w:rsid w:val="00E97E5B"/>
    <w:rsid w:val="00EA14A3"/>
    <w:rsid w:val="00EA2921"/>
    <w:rsid w:val="00EA4863"/>
    <w:rsid w:val="00EA56B8"/>
    <w:rsid w:val="00EB07CD"/>
    <w:rsid w:val="00EB20DC"/>
    <w:rsid w:val="00EB23E3"/>
    <w:rsid w:val="00EC01FE"/>
    <w:rsid w:val="00EC05F0"/>
    <w:rsid w:val="00EC3AA4"/>
    <w:rsid w:val="00EC4A8D"/>
    <w:rsid w:val="00EC6B9F"/>
    <w:rsid w:val="00EC7F49"/>
    <w:rsid w:val="00ED07D5"/>
    <w:rsid w:val="00ED1C84"/>
    <w:rsid w:val="00ED37F9"/>
    <w:rsid w:val="00ED4780"/>
    <w:rsid w:val="00EE1108"/>
    <w:rsid w:val="00EE3321"/>
    <w:rsid w:val="00EF0F0E"/>
    <w:rsid w:val="00EF471F"/>
    <w:rsid w:val="00F0054D"/>
    <w:rsid w:val="00F01AB4"/>
    <w:rsid w:val="00F021A9"/>
    <w:rsid w:val="00F02644"/>
    <w:rsid w:val="00F038E5"/>
    <w:rsid w:val="00F04CB8"/>
    <w:rsid w:val="00F079F4"/>
    <w:rsid w:val="00F11D90"/>
    <w:rsid w:val="00F12057"/>
    <w:rsid w:val="00F12B5A"/>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4759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6E9D"/>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CW_Lista"/>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paragraph" w:styleId="Tekstpodstawowywcity3">
    <w:name w:val="Body Text Indent 3"/>
    <w:basedOn w:val="Normalny"/>
    <w:link w:val="Tekstpodstawowywcity3Znak"/>
    <w:uiPriority w:val="99"/>
    <w:semiHidden/>
    <w:unhideWhenUsed/>
    <w:rsid w:val="00C13AD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13A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E882-B68D-4542-BB36-C027093B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4515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5257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2020-01-09T11:48:00Z</cp:lastPrinted>
  <dcterms:created xsi:type="dcterms:W3CDTF">2020-01-09T11:52:00Z</dcterms:created>
  <dcterms:modified xsi:type="dcterms:W3CDTF">2020-01-09T11:52:00Z</dcterms:modified>
</cp:coreProperties>
</file>