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802203" w14:paraId="65C29171" w14:textId="77777777"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14:paraId="0BB8F109" w14:textId="77777777" w:rsidR="00970B6B" w:rsidRPr="00155924" w:rsidRDefault="00DE5415" w:rsidP="00827223">
            <w:pPr>
              <w:suppressAutoHyphens/>
              <w:ind w:right="470"/>
              <w:jc w:val="center"/>
              <w:rPr>
                <w:rFonts w:eastAsia="MS Mincho"/>
                <w:b/>
                <w:sz w:val="16"/>
                <w:szCs w:val="16"/>
                <w:lang w:eastAsia="en-US"/>
              </w:rPr>
            </w:pPr>
            <w:r>
              <w:rPr>
                <w:rFonts w:ascii="Courier New" w:hAnsi="Courier New"/>
                <w:noProof/>
                <w:sz w:val="20"/>
                <w:szCs w:val="20"/>
              </w:rPr>
              <w:drawing>
                <wp:inline distT="0" distB="0" distL="0" distR="0" wp14:anchorId="5587F40A" wp14:editId="5BAA00EB">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5103A210" w14:textId="77777777" w:rsidR="00970B6B" w:rsidRPr="00563CDF" w:rsidRDefault="00970B6B" w:rsidP="00827223">
            <w:pPr>
              <w:suppressAutoHyphens/>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 xml:space="preserve">50-367 Wrocław, </w:t>
            </w:r>
            <w:r w:rsidR="00ED3E46">
              <w:rPr>
                <w:rFonts w:ascii="Verdana" w:eastAsia="MS Mincho" w:hAnsi="Verdana"/>
                <w:bCs/>
                <w:sz w:val="18"/>
                <w:szCs w:val="18"/>
                <w:lang w:eastAsia="en-US"/>
              </w:rPr>
              <w:t xml:space="preserve">Wybrzeże L. </w:t>
            </w:r>
            <w:r w:rsidRPr="00563CDF">
              <w:rPr>
                <w:rFonts w:ascii="Verdana" w:eastAsia="MS Mincho" w:hAnsi="Verdana"/>
                <w:bCs/>
                <w:sz w:val="18"/>
                <w:szCs w:val="18"/>
                <w:lang w:eastAsia="en-US"/>
              </w:rPr>
              <w:t>Pasteura 1</w:t>
            </w:r>
          </w:p>
          <w:p w14:paraId="136D17B5" w14:textId="77777777" w:rsidR="00970B6B" w:rsidRPr="00563CDF" w:rsidRDefault="00970B6B" w:rsidP="00827223">
            <w:pPr>
              <w:suppressAutoHyphens/>
              <w:ind w:right="470"/>
              <w:jc w:val="center"/>
              <w:rPr>
                <w:rFonts w:ascii="Verdana" w:eastAsia="MS Mincho" w:hAnsi="Verdana"/>
                <w:b/>
                <w:sz w:val="18"/>
                <w:szCs w:val="18"/>
                <w:lang w:eastAsia="en-US"/>
              </w:rPr>
            </w:pPr>
            <w:r w:rsidRPr="00563CDF">
              <w:rPr>
                <w:rFonts w:ascii="Verdana" w:eastAsia="MS Mincho" w:hAnsi="Verdana"/>
                <w:b/>
                <w:sz w:val="18"/>
                <w:szCs w:val="18"/>
                <w:lang w:eastAsia="en-US"/>
              </w:rPr>
              <w:t>Z</w:t>
            </w:r>
            <w:r w:rsidR="005A471A" w:rsidRPr="00563CDF">
              <w:rPr>
                <w:rFonts w:ascii="Verdana" w:eastAsia="MS Mincho" w:hAnsi="Verdana"/>
                <w:b/>
                <w:sz w:val="18"/>
                <w:szCs w:val="18"/>
                <w:lang w:eastAsia="en-US"/>
              </w:rPr>
              <w:t xml:space="preserve">espół ds. Zamówień Publicznych </w:t>
            </w:r>
            <w:r w:rsidRPr="00563CDF">
              <w:rPr>
                <w:rFonts w:ascii="Verdana" w:eastAsia="MS Mincho" w:hAnsi="Verdana"/>
                <w:b/>
                <w:sz w:val="18"/>
                <w:szCs w:val="18"/>
                <w:lang w:eastAsia="en-US"/>
              </w:rPr>
              <w:t>UMW</w:t>
            </w:r>
          </w:p>
          <w:p w14:paraId="5B3330B3" w14:textId="77777777" w:rsidR="00970B6B" w:rsidRPr="00563CDF" w:rsidRDefault="005A471A" w:rsidP="00827223">
            <w:pPr>
              <w:suppressAutoHyphens/>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u</w:t>
            </w:r>
            <w:r w:rsidR="00A7121D">
              <w:rPr>
                <w:rFonts w:ascii="Verdana" w:eastAsia="MS Mincho" w:hAnsi="Verdana"/>
                <w:bCs/>
                <w:sz w:val="18"/>
                <w:szCs w:val="18"/>
                <w:lang w:eastAsia="en-US"/>
              </w:rPr>
              <w:t>l. Marcinkowskiego 2-6, 50-368</w:t>
            </w:r>
            <w:r w:rsidR="00970B6B" w:rsidRPr="00563CDF">
              <w:rPr>
                <w:rFonts w:ascii="Verdana" w:eastAsia="MS Mincho" w:hAnsi="Verdana"/>
                <w:bCs/>
                <w:sz w:val="18"/>
                <w:szCs w:val="18"/>
                <w:lang w:eastAsia="en-US"/>
              </w:rPr>
              <w:t xml:space="preserve"> Wrocław</w:t>
            </w:r>
          </w:p>
          <w:p w14:paraId="55E03AD6" w14:textId="77777777" w:rsidR="00970B6B" w:rsidRPr="00563CDF" w:rsidRDefault="006F7C1C" w:rsidP="00827223">
            <w:pPr>
              <w:suppressAutoHyphens/>
              <w:ind w:right="470"/>
              <w:jc w:val="center"/>
              <w:rPr>
                <w:rFonts w:ascii="Verdana" w:hAnsi="Verdana"/>
                <w:b/>
                <w:sz w:val="18"/>
                <w:szCs w:val="18"/>
                <w:lang w:val="de-DE" w:eastAsia="en-US"/>
              </w:rPr>
            </w:pPr>
            <w:proofErr w:type="spellStart"/>
            <w:r w:rsidRPr="00563CDF">
              <w:rPr>
                <w:rFonts w:ascii="Verdana" w:eastAsia="MS Mincho" w:hAnsi="Verdana"/>
                <w:sz w:val="18"/>
                <w:szCs w:val="18"/>
                <w:lang w:val="de-DE" w:eastAsia="en-US"/>
              </w:rPr>
              <w:t>faks</w:t>
            </w:r>
            <w:proofErr w:type="spellEnd"/>
            <w:r w:rsidR="00970B6B" w:rsidRPr="00563CDF">
              <w:rPr>
                <w:rFonts w:ascii="Verdana" w:eastAsia="MS Mincho" w:hAnsi="Verdana"/>
                <w:sz w:val="18"/>
                <w:szCs w:val="18"/>
                <w:lang w:val="de-DE" w:eastAsia="en-US"/>
              </w:rPr>
              <w:t xml:space="preserve"> 71 / 784-00-45</w:t>
            </w:r>
          </w:p>
          <w:p w14:paraId="163E0E98" w14:textId="7FADF331" w:rsidR="00970B6B" w:rsidRDefault="005A471A" w:rsidP="006E59CF">
            <w:pPr>
              <w:suppressAutoHyphens/>
              <w:ind w:right="470"/>
              <w:jc w:val="center"/>
              <w:rPr>
                <w:szCs w:val="20"/>
                <w:lang w:val="de-DE" w:eastAsia="en-US"/>
              </w:rPr>
            </w:pPr>
            <w:proofErr w:type="spellStart"/>
            <w:r w:rsidRPr="00563CDF">
              <w:rPr>
                <w:rFonts w:ascii="Verdana" w:hAnsi="Verdana"/>
                <w:sz w:val="18"/>
                <w:szCs w:val="18"/>
                <w:lang w:val="de-DE" w:eastAsia="en-US"/>
              </w:rPr>
              <w:t>e-mail</w:t>
            </w:r>
            <w:proofErr w:type="spellEnd"/>
            <w:r w:rsidRPr="00563CDF">
              <w:rPr>
                <w:rFonts w:ascii="Verdana" w:hAnsi="Verdana"/>
                <w:sz w:val="18"/>
                <w:szCs w:val="18"/>
                <w:lang w:val="de-DE" w:eastAsia="en-US"/>
              </w:rPr>
              <w:t xml:space="preserve">: </w:t>
            </w:r>
            <w:r w:rsidR="006E59CF">
              <w:rPr>
                <w:rFonts w:ascii="Verdana" w:hAnsi="Verdana"/>
                <w:sz w:val="18"/>
                <w:szCs w:val="18"/>
                <w:lang w:val="de-DE" w:eastAsia="en-US"/>
              </w:rPr>
              <w:t>violetta.burzynska-oskroba</w:t>
            </w:r>
            <w:r w:rsidR="00563CDF" w:rsidRPr="00563CDF">
              <w:rPr>
                <w:rFonts w:ascii="Verdana" w:hAnsi="Verdana"/>
                <w:sz w:val="18"/>
                <w:szCs w:val="18"/>
                <w:lang w:val="de-DE" w:eastAsia="en-US"/>
              </w:rPr>
              <w:t>@</w:t>
            </w:r>
            <w:r w:rsidR="00970B6B" w:rsidRPr="00563CDF">
              <w:rPr>
                <w:rFonts w:ascii="Verdana" w:hAnsi="Verdana"/>
                <w:sz w:val="18"/>
                <w:szCs w:val="18"/>
                <w:lang w:val="de-DE" w:eastAsia="en-US"/>
              </w:rPr>
              <w:t>umed.wroc.pl</w:t>
            </w:r>
          </w:p>
        </w:tc>
      </w:tr>
      <w:tr w:rsidR="00970B6B" w:rsidRPr="00802203" w14:paraId="1DF9B58A" w14:textId="77777777" w:rsidTr="00963513">
        <w:trPr>
          <w:cantSplit/>
          <w:trHeight w:val="1815"/>
        </w:trPr>
        <w:tc>
          <w:tcPr>
            <w:tcW w:w="8997" w:type="dxa"/>
            <w:vMerge/>
            <w:tcBorders>
              <w:left w:val="single" w:sz="4" w:space="0" w:color="auto"/>
              <w:bottom w:val="single" w:sz="4" w:space="0" w:color="auto"/>
              <w:right w:val="single" w:sz="4" w:space="0" w:color="auto"/>
            </w:tcBorders>
          </w:tcPr>
          <w:p w14:paraId="74528D0A" w14:textId="77777777" w:rsidR="00970B6B" w:rsidRDefault="00970B6B" w:rsidP="00827223">
            <w:pPr>
              <w:suppressAutoHyphens/>
              <w:ind w:right="470"/>
              <w:rPr>
                <w:rFonts w:ascii="Arial" w:hAnsi="Arial" w:cs="Arial"/>
                <w:sz w:val="22"/>
                <w:lang w:val="de-DE"/>
              </w:rPr>
            </w:pPr>
          </w:p>
        </w:tc>
      </w:tr>
    </w:tbl>
    <w:p w14:paraId="58ACF18F" w14:textId="77777777" w:rsidR="00E54C58" w:rsidRPr="00E54C58" w:rsidRDefault="00E54C58" w:rsidP="007458F2">
      <w:pPr>
        <w:suppressAutoHyphens/>
        <w:ind w:left="360" w:right="470" w:hanging="360"/>
        <w:rPr>
          <w:rFonts w:ascii="Verdana" w:hAnsi="Verdana"/>
          <w:noProof/>
          <w:sz w:val="18"/>
          <w:szCs w:val="18"/>
          <w:lang w:val="en-US"/>
        </w:rPr>
      </w:pPr>
    </w:p>
    <w:p w14:paraId="0FB6412F" w14:textId="4F63C9FD" w:rsidR="008215A9" w:rsidRPr="00CA4DB5" w:rsidRDefault="00A02111" w:rsidP="00CE1475">
      <w:pPr>
        <w:suppressAutoHyphens/>
        <w:ind w:left="360" w:right="-1" w:hanging="360"/>
        <w:rPr>
          <w:rFonts w:ascii="Verdana" w:hAnsi="Verdana"/>
          <w:noProof/>
          <w:color w:val="000000"/>
          <w:sz w:val="18"/>
          <w:szCs w:val="18"/>
        </w:rPr>
      </w:pPr>
      <w:r>
        <w:rPr>
          <w:rFonts w:ascii="Verdana" w:hAnsi="Verdana"/>
          <w:noProof/>
          <w:sz w:val="18"/>
          <w:szCs w:val="18"/>
        </w:rPr>
        <w:t>UMW / I</w:t>
      </w:r>
      <w:r w:rsidR="008215A9" w:rsidRPr="00563CDF">
        <w:rPr>
          <w:rFonts w:ascii="Verdana" w:hAnsi="Verdana"/>
          <w:noProof/>
          <w:sz w:val="18"/>
          <w:szCs w:val="18"/>
        </w:rPr>
        <w:t xml:space="preserve">Z / </w:t>
      </w:r>
      <w:r w:rsidR="00F45894">
        <w:rPr>
          <w:rFonts w:ascii="Verdana" w:hAnsi="Verdana"/>
          <w:noProof/>
          <w:sz w:val="18"/>
          <w:szCs w:val="18"/>
        </w:rPr>
        <w:t>PN -</w:t>
      </w:r>
      <w:r w:rsidR="006E59CF">
        <w:rPr>
          <w:rFonts w:ascii="Verdana" w:hAnsi="Verdana"/>
          <w:noProof/>
          <w:sz w:val="18"/>
          <w:szCs w:val="18"/>
        </w:rPr>
        <w:t>124</w:t>
      </w:r>
      <w:r>
        <w:rPr>
          <w:rFonts w:ascii="Verdana" w:hAnsi="Verdana"/>
          <w:noProof/>
          <w:sz w:val="18"/>
          <w:szCs w:val="18"/>
        </w:rPr>
        <w:t xml:space="preserve"> / 19</w:t>
      </w:r>
      <w:r w:rsidR="008215A9" w:rsidRPr="00563CDF">
        <w:rPr>
          <w:rFonts w:ascii="Verdana" w:hAnsi="Verdana"/>
          <w:noProof/>
          <w:sz w:val="18"/>
          <w:szCs w:val="18"/>
        </w:rPr>
        <w:tab/>
      </w:r>
      <w:r w:rsidR="007458F2">
        <w:rPr>
          <w:rFonts w:ascii="Verdana" w:hAnsi="Verdana"/>
          <w:noProof/>
          <w:sz w:val="18"/>
          <w:szCs w:val="18"/>
        </w:rPr>
        <w:tab/>
      </w:r>
      <w:r w:rsidR="007458F2">
        <w:rPr>
          <w:rFonts w:ascii="Verdana" w:hAnsi="Verdana"/>
          <w:noProof/>
          <w:sz w:val="18"/>
          <w:szCs w:val="18"/>
        </w:rPr>
        <w:tab/>
      </w:r>
      <w:r w:rsidR="007458F2">
        <w:rPr>
          <w:rFonts w:ascii="Verdana" w:hAnsi="Verdana"/>
          <w:noProof/>
          <w:sz w:val="18"/>
          <w:szCs w:val="18"/>
        </w:rPr>
        <w:tab/>
      </w:r>
      <w:r w:rsidR="008215A9" w:rsidRPr="00563CDF">
        <w:rPr>
          <w:rFonts w:ascii="Verdana" w:hAnsi="Verdana"/>
          <w:noProof/>
          <w:sz w:val="18"/>
          <w:szCs w:val="18"/>
        </w:rPr>
        <w:tab/>
      </w:r>
      <w:r w:rsidR="00950A89">
        <w:rPr>
          <w:rFonts w:ascii="Verdana" w:hAnsi="Verdana"/>
          <w:noProof/>
          <w:sz w:val="18"/>
          <w:szCs w:val="18"/>
        </w:rPr>
        <w:tab/>
      </w:r>
      <w:r w:rsidR="00CE1475">
        <w:rPr>
          <w:rFonts w:ascii="Verdana" w:hAnsi="Verdana"/>
          <w:noProof/>
          <w:sz w:val="18"/>
          <w:szCs w:val="18"/>
        </w:rPr>
        <w:tab/>
      </w:r>
      <w:r w:rsidR="001D4737" w:rsidRPr="00563CDF">
        <w:rPr>
          <w:rFonts w:ascii="Verdana" w:hAnsi="Verdana"/>
          <w:noProof/>
          <w:sz w:val="18"/>
          <w:szCs w:val="18"/>
        </w:rPr>
        <w:t>W</w:t>
      </w:r>
      <w:r w:rsidR="008215A9" w:rsidRPr="00563CDF">
        <w:rPr>
          <w:rFonts w:ascii="Verdana" w:hAnsi="Verdana"/>
          <w:noProof/>
          <w:color w:val="000000"/>
          <w:sz w:val="18"/>
          <w:szCs w:val="18"/>
        </w:rPr>
        <w:t>rocław,</w:t>
      </w:r>
      <w:r w:rsidR="00582EA0">
        <w:rPr>
          <w:rFonts w:ascii="Verdana" w:hAnsi="Verdana"/>
          <w:noProof/>
          <w:color w:val="000000"/>
          <w:sz w:val="18"/>
          <w:szCs w:val="18"/>
        </w:rPr>
        <w:t xml:space="preserve"> </w:t>
      </w:r>
      <w:r w:rsidR="00CE1475">
        <w:rPr>
          <w:rFonts w:ascii="Verdana" w:hAnsi="Verdana"/>
          <w:noProof/>
          <w:color w:val="000000"/>
          <w:sz w:val="18"/>
          <w:szCs w:val="18"/>
        </w:rPr>
        <w:t>19</w:t>
      </w:r>
      <w:r w:rsidR="006E59CF">
        <w:rPr>
          <w:rFonts w:ascii="Verdana" w:hAnsi="Verdana"/>
          <w:noProof/>
          <w:color w:val="000000"/>
          <w:sz w:val="18"/>
          <w:szCs w:val="18"/>
        </w:rPr>
        <w:t>.11</w:t>
      </w:r>
      <w:r w:rsidR="00E86E3D">
        <w:rPr>
          <w:rFonts w:ascii="Verdana" w:hAnsi="Verdana"/>
          <w:noProof/>
          <w:color w:val="000000"/>
          <w:sz w:val="18"/>
          <w:szCs w:val="18"/>
        </w:rPr>
        <w:t>.</w:t>
      </w:r>
      <w:r>
        <w:rPr>
          <w:rFonts w:ascii="Verdana" w:hAnsi="Verdana"/>
          <w:noProof/>
          <w:color w:val="000000"/>
          <w:sz w:val="18"/>
          <w:szCs w:val="18"/>
        </w:rPr>
        <w:t>2019</w:t>
      </w:r>
      <w:r w:rsidR="008215A9" w:rsidRPr="00CA4DB5">
        <w:rPr>
          <w:rFonts w:ascii="Verdana" w:hAnsi="Verdana"/>
          <w:noProof/>
          <w:color w:val="000000"/>
          <w:sz w:val="18"/>
          <w:szCs w:val="18"/>
        </w:rPr>
        <w:t xml:space="preserve"> r.</w:t>
      </w:r>
    </w:p>
    <w:p w14:paraId="41FFA8C0" w14:textId="2A92401F" w:rsidR="009E61D2" w:rsidRDefault="009E61D2" w:rsidP="007458F2">
      <w:pPr>
        <w:suppressAutoHyphens/>
        <w:ind w:left="360" w:right="470" w:hanging="360"/>
        <w:jc w:val="center"/>
        <w:rPr>
          <w:rFonts w:ascii="Verdana" w:hAnsi="Verdana"/>
          <w:i/>
          <w:sz w:val="18"/>
          <w:szCs w:val="18"/>
        </w:rPr>
      </w:pPr>
    </w:p>
    <w:p w14:paraId="47B2A493" w14:textId="77777777" w:rsidR="00E54C58" w:rsidRPr="00582EA0" w:rsidRDefault="00E54C58" w:rsidP="007458F2">
      <w:pPr>
        <w:suppressAutoHyphens/>
        <w:ind w:left="360" w:right="470" w:hanging="360"/>
        <w:jc w:val="center"/>
        <w:rPr>
          <w:rFonts w:ascii="Verdana" w:hAnsi="Verdana"/>
          <w:i/>
          <w:sz w:val="18"/>
          <w:szCs w:val="18"/>
        </w:rPr>
      </w:pPr>
    </w:p>
    <w:p w14:paraId="07F99B61" w14:textId="77777777" w:rsidR="008215A9" w:rsidRPr="00CA4DB5" w:rsidRDefault="008215A9" w:rsidP="007458F2">
      <w:pPr>
        <w:suppressAutoHyphens/>
        <w:ind w:left="360" w:right="470" w:hanging="360"/>
        <w:jc w:val="center"/>
        <w:rPr>
          <w:rFonts w:ascii="Verdana" w:hAnsi="Verdana"/>
          <w:b/>
          <w:sz w:val="18"/>
          <w:szCs w:val="18"/>
        </w:rPr>
      </w:pPr>
      <w:r w:rsidRPr="00CA4DB5">
        <w:rPr>
          <w:rFonts w:ascii="Verdana" w:hAnsi="Verdana"/>
          <w:b/>
          <w:sz w:val="18"/>
          <w:szCs w:val="18"/>
        </w:rPr>
        <w:t>SPECYFIKACJA ISTOTNYCH WARUNKÓW ZAMÓWIENIA</w:t>
      </w:r>
    </w:p>
    <w:p w14:paraId="0DCA929C" w14:textId="1ECC90E5" w:rsidR="00563CDF" w:rsidRPr="00CA4DB5" w:rsidRDefault="00A02111" w:rsidP="007458F2">
      <w:pPr>
        <w:suppressAutoHyphens/>
        <w:ind w:right="470"/>
        <w:jc w:val="center"/>
        <w:rPr>
          <w:rFonts w:ascii="Verdana" w:hAnsi="Verdana"/>
          <w:b/>
          <w:iCs/>
          <w:sz w:val="18"/>
          <w:szCs w:val="18"/>
        </w:rPr>
      </w:pPr>
      <w:r>
        <w:rPr>
          <w:rFonts w:ascii="Verdana" w:hAnsi="Verdana"/>
          <w:b/>
          <w:iCs/>
          <w:sz w:val="18"/>
          <w:szCs w:val="18"/>
        </w:rPr>
        <w:t xml:space="preserve">Nr UMW </w:t>
      </w:r>
      <w:r w:rsidRPr="00F45894">
        <w:rPr>
          <w:rFonts w:ascii="Verdana" w:hAnsi="Verdana"/>
          <w:b/>
          <w:iCs/>
          <w:sz w:val="18"/>
          <w:szCs w:val="18"/>
        </w:rPr>
        <w:t>/ I</w:t>
      </w:r>
      <w:r w:rsidR="008215A9" w:rsidRPr="00F45894">
        <w:rPr>
          <w:rFonts w:ascii="Verdana" w:hAnsi="Verdana"/>
          <w:b/>
          <w:iCs/>
          <w:sz w:val="18"/>
          <w:szCs w:val="18"/>
        </w:rPr>
        <w:t>Z</w:t>
      </w:r>
      <w:r w:rsidR="008215A9" w:rsidRPr="00CA4DB5">
        <w:rPr>
          <w:rFonts w:ascii="Verdana" w:hAnsi="Verdana"/>
          <w:b/>
          <w:iCs/>
          <w:sz w:val="18"/>
          <w:szCs w:val="18"/>
        </w:rPr>
        <w:t xml:space="preserve"> / </w:t>
      </w:r>
      <w:r>
        <w:rPr>
          <w:rFonts w:ascii="Verdana" w:hAnsi="Verdana"/>
          <w:b/>
          <w:iCs/>
          <w:sz w:val="18"/>
          <w:szCs w:val="18"/>
        </w:rPr>
        <w:t xml:space="preserve">PN - </w:t>
      </w:r>
      <w:r w:rsidR="006E59CF">
        <w:rPr>
          <w:rFonts w:ascii="Verdana" w:hAnsi="Verdana"/>
          <w:b/>
          <w:iCs/>
          <w:sz w:val="18"/>
          <w:szCs w:val="18"/>
        </w:rPr>
        <w:t>124</w:t>
      </w:r>
      <w:r>
        <w:rPr>
          <w:rFonts w:ascii="Verdana" w:hAnsi="Verdana"/>
          <w:b/>
          <w:iCs/>
          <w:sz w:val="18"/>
          <w:szCs w:val="18"/>
        </w:rPr>
        <w:t>/ 19</w:t>
      </w:r>
    </w:p>
    <w:p w14:paraId="2F673141" w14:textId="77777777" w:rsidR="0022024A" w:rsidRDefault="0022024A" w:rsidP="007458F2">
      <w:pPr>
        <w:suppressAutoHyphens/>
        <w:ind w:left="360" w:right="470" w:hanging="360"/>
        <w:rPr>
          <w:rFonts w:ascii="Verdana" w:hAnsi="Verdana"/>
          <w:sz w:val="18"/>
          <w:szCs w:val="18"/>
          <w:u w:val="single"/>
        </w:rPr>
      </w:pPr>
    </w:p>
    <w:p w14:paraId="24D96880" w14:textId="77777777" w:rsidR="008215A9" w:rsidRPr="00CA4DB5" w:rsidRDefault="00C432AD" w:rsidP="007458F2">
      <w:pPr>
        <w:suppressAutoHyphens/>
        <w:ind w:left="357" w:right="471" w:hanging="357"/>
        <w:rPr>
          <w:rFonts w:ascii="Verdana" w:hAnsi="Verdana"/>
          <w:sz w:val="18"/>
          <w:szCs w:val="18"/>
          <w:u w:val="single"/>
        </w:rPr>
      </w:pPr>
      <w:r w:rsidRPr="00CA4DB5">
        <w:rPr>
          <w:rFonts w:ascii="Verdana" w:hAnsi="Verdana"/>
          <w:sz w:val="18"/>
          <w:szCs w:val="18"/>
          <w:u w:val="single"/>
        </w:rPr>
        <w:t xml:space="preserve">NAZWA </w:t>
      </w:r>
      <w:r w:rsidR="00B8316F" w:rsidRPr="00CA4DB5">
        <w:rPr>
          <w:rFonts w:ascii="Verdana" w:hAnsi="Verdana"/>
          <w:sz w:val="18"/>
          <w:szCs w:val="18"/>
          <w:u w:val="single"/>
        </w:rPr>
        <w:t>POSTĘPOWAN</w:t>
      </w:r>
      <w:r w:rsidR="008215A9" w:rsidRPr="00CA4DB5">
        <w:rPr>
          <w:rFonts w:ascii="Verdana" w:hAnsi="Verdana"/>
          <w:sz w:val="18"/>
          <w:szCs w:val="18"/>
          <w:u w:val="single"/>
        </w:rPr>
        <w:t xml:space="preserve">IA  </w:t>
      </w:r>
    </w:p>
    <w:p w14:paraId="438AC0D4" w14:textId="7BDA6E55" w:rsidR="001E7540" w:rsidRDefault="001146AE" w:rsidP="007458F2">
      <w:pPr>
        <w:suppressAutoHyphens/>
        <w:ind w:right="470"/>
        <w:jc w:val="both"/>
        <w:rPr>
          <w:rFonts w:ascii="Verdana" w:hAnsi="Verdana"/>
          <w:b/>
          <w:sz w:val="18"/>
          <w:szCs w:val="18"/>
        </w:rPr>
      </w:pPr>
      <w:r w:rsidRPr="001146AE">
        <w:rPr>
          <w:rFonts w:ascii="Verdana" w:hAnsi="Verdana"/>
          <w:b/>
          <w:sz w:val="18"/>
          <w:szCs w:val="18"/>
        </w:rPr>
        <w:t xml:space="preserve">Dostawa </w:t>
      </w:r>
      <w:r w:rsidR="006E59CF">
        <w:rPr>
          <w:rFonts w:ascii="Verdana" w:hAnsi="Verdana"/>
          <w:b/>
          <w:sz w:val="18"/>
          <w:szCs w:val="18"/>
        </w:rPr>
        <w:t xml:space="preserve">oprogramowania </w:t>
      </w:r>
      <w:r w:rsidR="003D7314">
        <w:rPr>
          <w:rFonts w:ascii="Verdana" w:hAnsi="Verdana"/>
          <w:b/>
          <w:sz w:val="18"/>
          <w:szCs w:val="18"/>
        </w:rPr>
        <w:t xml:space="preserve">kardiologicznego do </w:t>
      </w:r>
      <w:r w:rsidR="00CB6B15">
        <w:rPr>
          <w:rFonts w:ascii="Verdana" w:hAnsi="Verdana"/>
          <w:b/>
          <w:sz w:val="18"/>
          <w:szCs w:val="18"/>
        </w:rPr>
        <w:t xml:space="preserve">posiadanego przez Zakład Radiologii Ogólnej, Zabiegowej i Neuroradiologii Katedry Radiologii z siedzibą w USK przy </w:t>
      </w:r>
      <w:r w:rsidR="004B2AC9">
        <w:rPr>
          <w:rFonts w:ascii="Verdana" w:hAnsi="Verdana"/>
          <w:b/>
          <w:sz w:val="18"/>
          <w:szCs w:val="18"/>
        </w:rPr>
        <w:br/>
      </w:r>
      <w:r w:rsidR="00CB6B15">
        <w:rPr>
          <w:rFonts w:ascii="Verdana" w:hAnsi="Verdana"/>
          <w:b/>
          <w:sz w:val="18"/>
          <w:szCs w:val="18"/>
        </w:rPr>
        <w:t xml:space="preserve">ul. Borowskiej aparatu do </w:t>
      </w:r>
      <w:r w:rsidR="003D7314">
        <w:rPr>
          <w:rFonts w:ascii="Verdana" w:hAnsi="Verdana"/>
          <w:b/>
          <w:sz w:val="18"/>
          <w:szCs w:val="18"/>
        </w:rPr>
        <w:t xml:space="preserve">rezonansu magnetycznego o sile pola 3 Tesli </w:t>
      </w:r>
      <w:proofErr w:type="spellStart"/>
      <w:r w:rsidR="003D7314">
        <w:rPr>
          <w:rFonts w:ascii="Verdana" w:hAnsi="Verdana"/>
          <w:b/>
          <w:sz w:val="18"/>
          <w:szCs w:val="18"/>
        </w:rPr>
        <w:t>Ingenia</w:t>
      </w:r>
      <w:proofErr w:type="spellEnd"/>
      <w:r w:rsidR="003D7314">
        <w:rPr>
          <w:rFonts w:ascii="Verdana" w:hAnsi="Verdana"/>
          <w:b/>
          <w:sz w:val="18"/>
          <w:szCs w:val="18"/>
        </w:rPr>
        <w:t xml:space="preserve"> firmy Philips</w:t>
      </w:r>
      <w:r w:rsidR="00CB6B15">
        <w:rPr>
          <w:rFonts w:ascii="Verdana" w:hAnsi="Verdana"/>
          <w:b/>
          <w:sz w:val="18"/>
          <w:szCs w:val="18"/>
        </w:rPr>
        <w:t>.</w:t>
      </w:r>
    </w:p>
    <w:p w14:paraId="6A12BD50" w14:textId="18360D23" w:rsidR="007458F2" w:rsidRDefault="007458F2" w:rsidP="007458F2">
      <w:pPr>
        <w:suppressAutoHyphens/>
        <w:ind w:right="471"/>
        <w:jc w:val="both"/>
        <w:rPr>
          <w:rFonts w:ascii="Verdana" w:hAnsi="Verdana"/>
          <w:b/>
          <w:sz w:val="18"/>
          <w:szCs w:val="18"/>
        </w:rPr>
      </w:pPr>
    </w:p>
    <w:p w14:paraId="6CA2BC46" w14:textId="77777777" w:rsidR="00E54C58" w:rsidRDefault="00E54C58" w:rsidP="007458F2">
      <w:pPr>
        <w:suppressAutoHyphens/>
        <w:ind w:right="471"/>
        <w:jc w:val="both"/>
        <w:rPr>
          <w:rFonts w:ascii="Verdana" w:hAnsi="Verdana"/>
          <w:b/>
          <w:sz w:val="18"/>
          <w:szCs w:val="18"/>
        </w:rPr>
      </w:pPr>
    </w:p>
    <w:p w14:paraId="0E403F85" w14:textId="77777777" w:rsidR="008215A9" w:rsidRPr="00CA4DB5" w:rsidRDefault="008215A9" w:rsidP="007458F2">
      <w:pPr>
        <w:suppressAutoHyphens/>
        <w:ind w:right="470"/>
        <w:jc w:val="both"/>
        <w:rPr>
          <w:rFonts w:ascii="Verdana" w:hAnsi="Verdana"/>
          <w:sz w:val="18"/>
          <w:szCs w:val="18"/>
          <w:u w:val="single"/>
        </w:rPr>
      </w:pPr>
      <w:r w:rsidRPr="00CA4DB5">
        <w:rPr>
          <w:rFonts w:ascii="Verdana" w:hAnsi="Verdana"/>
          <w:sz w:val="18"/>
          <w:szCs w:val="18"/>
          <w:u w:val="single"/>
        </w:rPr>
        <w:t>TRYB POSTĘPOWANIA</w:t>
      </w:r>
    </w:p>
    <w:p w14:paraId="51D18DDC" w14:textId="5852ACFA" w:rsidR="008215A9" w:rsidRPr="00783D66" w:rsidRDefault="008215A9" w:rsidP="007458F2">
      <w:pPr>
        <w:suppressAutoHyphens/>
        <w:ind w:right="470"/>
        <w:jc w:val="both"/>
        <w:rPr>
          <w:rFonts w:ascii="Verdana" w:hAnsi="Verdana"/>
          <w:sz w:val="18"/>
          <w:szCs w:val="18"/>
        </w:rPr>
      </w:pPr>
      <w:r w:rsidRPr="00783D66">
        <w:rPr>
          <w:rFonts w:ascii="Verdana" w:hAnsi="Verdana"/>
          <w:b/>
          <w:bCs/>
          <w:sz w:val="18"/>
          <w:szCs w:val="18"/>
        </w:rPr>
        <w:t xml:space="preserve">Przetarg nieograniczony </w:t>
      </w:r>
      <w:r w:rsidR="00FE4DC9" w:rsidRPr="00783D66">
        <w:rPr>
          <w:rFonts w:ascii="Verdana" w:hAnsi="Verdana"/>
          <w:sz w:val="18"/>
          <w:szCs w:val="18"/>
        </w:rPr>
        <w:t>o wartości szacunkowej</w:t>
      </w:r>
      <w:r w:rsidR="007458F2" w:rsidRPr="00783D66">
        <w:rPr>
          <w:rFonts w:ascii="Verdana" w:hAnsi="Verdana"/>
          <w:sz w:val="18"/>
          <w:szCs w:val="18"/>
        </w:rPr>
        <w:t xml:space="preserve"> </w:t>
      </w:r>
      <w:r w:rsidR="00783D66">
        <w:rPr>
          <w:rFonts w:ascii="Verdana" w:hAnsi="Verdana"/>
          <w:sz w:val="18"/>
          <w:szCs w:val="18"/>
        </w:rPr>
        <w:t xml:space="preserve">większej </w:t>
      </w:r>
      <w:r w:rsidR="007458F2" w:rsidRPr="004968AB">
        <w:rPr>
          <w:rFonts w:ascii="Verdana" w:hAnsi="Verdana"/>
          <w:sz w:val="18"/>
          <w:szCs w:val="18"/>
        </w:rPr>
        <w:t xml:space="preserve">niż </w:t>
      </w:r>
      <w:r w:rsidR="009C5F97" w:rsidRPr="004968AB">
        <w:rPr>
          <w:rFonts w:ascii="Verdana" w:hAnsi="Verdana"/>
          <w:sz w:val="18"/>
          <w:szCs w:val="18"/>
        </w:rPr>
        <w:t>221</w:t>
      </w:r>
      <w:r w:rsidRPr="004968AB">
        <w:rPr>
          <w:rFonts w:ascii="Verdana" w:hAnsi="Verdana"/>
          <w:sz w:val="18"/>
          <w:szCs w:val="18"/>
        </w:rPr>
        <w:t xml:space="preserve"> tys. EURO</w:t>
      </w:r>
    </w:p>
    <w:p w14:paraId="6F3C01C4" w14:textId="77777777" w:rsidR="008215A9" w:rsidRPr="00783D66" w:rsidRDefault="008215A9" w:rsidP="007458F2">
      <w:pPr>
        <w:tabs>
          <w:tab w:val="left" w:pos="900"/>
        </w:tabs>
        <w:suppressAutoHyphens/>
        <w:ind w:right="471"/>
        <w:jc w:val="both"/>
        <w:outlineLvl w:val="4"/>
        <w:rPr>
          <w:rFonts w:ascii="Verdana" w:hAnsi="Verdana"/>
          <w:sz w:val="18"/>
          <w:szCs w:val="18"/>
        </w:rPr>
      </w:pPr>
      <w:r w:rsidRPr="00783D66">
        <w:rPr>
          <w:rFonts w:ascii="Verdana" w:hAnsi="Verdana"/>
          <w:sz w:val="18"/>
          <w:szCs w:val="18"/>
        </w:rPr>
        <w:t xml:space="preserve">(art. 10 ust. 1 oraz art. 39 </w:t>
      </w:r>
      <w:r w:rsidR="0081341C" w:rsidRPr="00783D66">
        <w:rPr>
          <w:rFonts w:ascii="Verdana" w:hAnsi="Verdana"/>
          <w:sz w:val="18"/>
          <w:szCs w:val="18"/>
        </w:rPr>
        <w:t>–</w:t>
      </w:r>
      <w:r w:rsidRPr="00783D66">
        <w:rPr>
          <w:rFonts w:ascii="Verdana" w:hAnsi="Verdana"/>
          <w:sz w:val="18"/>
          <w:szCs w:val="18"/>
        </w:rPr>
        <w:t xml:space="preserve"> 46 Prawa zamówień publicznych)  </w:t>
      </w:r>
    </w:p>
    <w:p w14:paraId="6C1CBC07" w14:textId="12534DBC" w:rsidR="00927CF5" w:rsidRDefault="00927CF5" w:rsidP="007458F2">
      <w:pPr>
        <w:suppressAutoHyphens/>
        <w:ind w:right="471"/>
        <w:rPr>
          <w:rFonts w:ascii="Verdana" w:hAnsi="Verdana"/>
          <w:bCs/>
          <w:sz w:val="18"/>
          <w:szCs w:val="18"/>
          <w:u w:val="single"/>
        </w:rPr>
      </w:pPr>
    </w:p>
    <w:p w14:paraId="20D9D9C0" w14:textId="77777777" w:rsidR="00E54C58" w:rsidRPr="00783D66" w:rsidRDefault="00E54C58" w:rsidP="007458F2">
      <w:pPr>
        <w:suppressAutoHyphens/>
        <w:ind w:right="471"/>
        <w:rPr>
          <w:rFonts w:ascii="Verdana" w:hAnsi="Verdana"/>
          <w:bCs/>
          <w:sz w:val="18"/>
          <w:szCs w:val="18"/>
          <w:u w:val="single"/>
        </w:rPr>
      </w:pPr>
    </w:p>
    <w:p w14:paraId="25665440" w14:textId="77777777" w:rsidR="008215A9" w:rsidRPr="00CA4DB5" w:rsidRDefault="008215A9" w:rsidP="007458F2">
      <w:pPr>
        <w:suppressAutoHyphens/>
        <w:ind w:right="471"/>
        <w:rPr>
          <w:rFonts w:ascii="Verdana" w:hAnsi="Verdana"/>
          <w:bCs/>
          <w:sz w:val="18"/>
          <w:szCs w:val="18"/>
          <w:u w:val="single"/>
        </w:rPr>
      </w:pPr>
      <w:r w:rsidRPr="00CA4DB5">
        <w:rPr>
          <w:rFonts w:ascii="Verdana" w:hAnsi="Verdana"/>
          <w:bCs/>
          <w:sz w:val="18"/>
          <w:szCs w:val="18"/>
          <w:u w:val="single"/>
        </w:rPr>
        <w:t>TERMIN SKŁADANIA I OTWARCIA OFERT</w:t>
      </w:r>
    </w:p>
    <w:p w14:paraId="61BAF0E4" w14:textId="15BEBEB5" w:rsidR="00ED3E46" w:rsidRPr="007C039C" w:rsidRDefault="008215A9" w:rsidP="007458F2">
      <w:pPr>
        <w:suppressAutoHyphens/>
        <w:ind w:right="470"/>
        <w:rPr>
          <w:rFonts w:ascii="Verdana" w:hAnsi="Verdana"/>
          <w:b/>
          <w:color w:val="000000" w:themeColor="text1"/>
          <w:sz w:val="18"/>
          <w:szCs w:val="18"/>
        </w:rPr>
      </w:pPr>
      <w:r w:rsidRPr="009C5F97">
        <w:rPr>
          <w:rFonts w:ascii="Verdana" w:hAnsi="Verdana"/>
          <w:bCs/>
          <w:color w:val="000000" w:themeColor="text1"/>
          <w:sz w:val="18"/>
          <w:szCs w:val="18"/>
        </w:rPr>
        <w:t>T</w:t>
      </w:r>
      <w:r w:rsidR="00BA18ED" w:rsidRPr="009C5F97">
        <w:rPr>
          <w:rFonts w:ascii="Verdana" w:hAnsi="Verdana"/>
          <w:bCs/>
          <w:color w:val="000000" w:themeColor="text1"/>
          <w:sz w:val="18"/>
          <w:szCs w:val="18"/>
        </w:rPr>
        <w:t xml:space="preserve">ermin składania </w:t>
      </w:r>
      <w:r w:rsidR="00BA18ED" w:rsidRPr="007C039C">
        <w:rPr>
          <w:rFonts w:ascii="Verdana" w:hAnsi="Verdana"/>
          <w:bCs/>
          <w:color w:val="000000" w:themeColor="text1"/>
          <w:sz w:val="18"/>
          <w:szCs w:val="18"/>
        </w:rPr>
        <w:t>ofert – do dnia</w:t>
      </w:r>
      <w:r w:rsidR="007458F2" w:rsidRPr="007C039C">
        <w:rPr>
          <w:rFonts w:ascii="Verdana" w:hAnsi="Verdana"/>
          <w:bCs/>
          <w:color w:val="000000" w:themeColor="text1"/>
          <w:sz w:val="18"/>
          <w:szCs w:val="18"/>
        </w:rPr>
        <w:t xml:space="preserve"> </w:t>
      </w:r>
      <w:r w:rsidR="007C039C" w:rsidRPr="007C039C">
        <w:rPr>
          <w:rFonts w:ascii="Verdana" w:hAnsi="Verdana"/>
          <w:b/>
          <w:bCs/>
          <w:color w:val="000000" w:themeColor="text1"/>
          <w:sz w:val="18"/>
          <w:szCs w:val="18"/>
        </w:rPr>
        <w:t>30.12</w:t>
      </w:r>
      <w:r w:rsidR="00E86E3D" w:rsidRPr="007C039C">
        <w:rPr>
          <w:rFonts w:ascii="Verdana" w:hAnsi="Verdana"/>
          <w:b/>
          <w:bCs/>
          <w:color w:val="000000" w:themeColor="text1"/>
          <w:sz w:val="18"/>
          <w:szCs w:val="18"/>
        </w:rPr>
        <w:t>.</w:t>
      </w:r>
      <w:r w:rsidR="00760543" w:rsidRPr="007C039C">
        <w:rPr>
          <w:rFonts w:ascii="Verdana" w:hAnsi="Verdana"/>
          <w:b/>
          <w:bCs/>
          <w:color w:val="000000" w:themeColor="text1"/>
          <w:sz w:val="18"/>
          <w:szCs w:val="18"/>
        </w:rPr>
        <w:t>201</w:t>
      </w:r>
      <w:r w:rsidR="00E61B90" w:rsidRPr="007C039C">
        <w:rPr>
          <w:rFonts w:ascii="Verdana" w:hAnsi="Verdana"/>
          <w:b/>
          <w:bCs/>
          <w:color w:val="000000" w:themeColor="text1"/>
          <w:sz w:val="18"/>
          <w:szCs w:val="18"/>
        </w:rPr>
        <w:t>9</w:t>
      </w:r>
      <w:r w:rsidRPr="007C039C">
        <w:rPr>
          <w:rFonts w:ascii="Verdana" w:hAnsi="Verdana"/>
          <w:bCs/>
          <w:color w:val="000000" w:themeColor="text1"/>
          <w:sz w:val="18"/>
          <w:szCs w:val="18"/>
        </w:rPr>
        <w:t xml:space="preserve"> r. do godz. </w:t>
      </w:r>
      <w:r w:rsidR="005D515D" w:rsidRPr="007C039C">
        <w:rPr>
          <w:rFonts w:ascii="Verdana" w:hAnsi="Verdana"/>
          <w:b/>
          <w:color w:val="000000" w:themeColor="text1"/>
          <w:sz w:val="18"/>
          <w:szCs w:val="18"/>
        </w:rPr>
        <w:t>09:00</w:t>
      </w:r>
    </w:p>
    <w:p w14:paraId="5BB84C45" w14:textId="6E757859" w:rsidR="008215A9" w:rsidRPr="009C5F97" w:rsidRDefault="007C65CB" w:rsidP="007458F2">
      <w:pPr>
        <w:suppressAutoHyphens/>
        <w:ind w:right="470"/>
        <w:rPr>
          <w:rFonts w:ascii="Verdana" w:hAnsi="Verdana"/>
          <w:bCs/>
          <w:color w:val="000000" w:themeColor="text1"/>
          <w:sz w:val="18"/>
          <w:szCs w:val="18"/>
        </w:rPr>
      </w:pPr>
      <w:r w:rsidRPr="007C039C">
        <w:rPr>
          <w:rFonts w:ascii="Verdana" w:hAnsi="Verdana"/>
          <w:bCs/>
          <w:color w:val="000000" w:themeColor="text1"/>
          <w:sz w:val="18"/>
          <w:szCs w:val="18"/>
        </w:rPr>
        <w:t>Termin otwarcia ofert – dnia</w:t>
      </w:r>
      <w:r w:rsidR="007458F2" w:rsidRPr="007C039C">
        <w:rPr>
          <w:rFonts w:ascii="Verdana" w:hAnsi="Verdana"/>
          <w:bCs/>
          <w:color w:val="000000" w:themeColor="text1"/>
          <w:sz w:val="18"/>
          <w:szCs w:val="18"/>
        </w:rPr>
        <w:t xml:space="preserve"> </w:t>
      </w:r>
      <w:r w:rsidR="007C039C" w:rsidRPr="007C039C">
        <w:rPr>
          <w:rFonts w:ascii="Verdana" w:hAnsi="Verdana"/>
          <w:b/>
          <w:bCs/>
          <w:color w:val="000000" w:themeColor="text1"/>
          <w:sz w:val="18"/>
          <w:szCs w:val="18"/>
        </w:rPr>
        <w:t>30.12</w:t>
      </w:r>
      <w:r w:rsidR="00E86E3D" w:rsidRPr="007C039C">
        <w:rPr>
          <w:rFonts w:ascii="Verdana" w:hAnsi="Verdana"/>
          <w:b/>
          <w:bCs/>
          <w:color w:val="000000" w:themeColor="text1"/>
          <w:sz w:val="18"/>
          <w:szCs w:val="18"/>
        </w:rPr>
        <w:t>.</w:t>
      </w:r>
      <w:r w:rsidR="00E61B90" w:rsidRPr="007C039C">
        <w:rPr>
          <w:rFonts w:ascii="Verdana" w:hAnsi="Verdana"/>
          <w:b/>
          <w:bCs/>
          <w:color w:val="000000" w:themeColor="text1"/>
          <w:sz w:val="18"/>
          <w:szCs w:val="18"/>
        </w:rPr>
        <w:t>2019</w:t>
      </w:r>
      <w:r w:rsidR="008215A9" w:rsidRPr="007C039C">
        <w:rPr>
          <w:rFonts w:ascii="Verdana" w:hAnsi="Verdana"/>
          <w:bCs/>
          <w:color w:val="000000" w:themeColor="text1"/>
          <w:sz w:val="18"/>
          <w:szCs w:val="18"/>
        </w:rPr>
        <w:t xml:space="preserve"> r. o godz. </w:t>
      </w:r>
      <w:r w:rsidR="001D119B" w:rsidRPr="007C039C">
        <w:rPr>
          <w:rFonts w:ascii="Verdana" w:hAnsi="Verdana"/>
          <w:b/>
          <w:color w:val="000000" w:themeColor="text1"/>
          <w:sz w:val="18"/>
          <w:szCs w:val="18"/>
        </w:rPr>
        <w:t>1</w:t>
      </w:r>
      <w:r w:rsidR="00536C2D" w:rsidRPr="007C039C">
        <w:rPr>
          <w:rFonts w:ascii="Verdana" w:hAnsi="Verdana"/>
          <w:b/>
          <w:color w:val="000000" w:themeColor="text1"/>
          <w:sz w:val="18"/>
          <w:szCs w:val="18"/>
        </w:rPr>
        <w:t>0</w:t>
      </w:r>
      <w:r w:rsidR="005A5754" w:rsidRPr="007C039C">
        <w:rPr>
          <w:rFonts w:ascii="Verdana" w:hAnsi="Verdana"/>
          <w:b/>
          <w:color w:val="000000" w:themeColor="text1"/>
          <w:sz w:val="18"/>
          <w:szCs w:val="18"/>
        </w:rPr>
        <w:t>:</w:t>
      </w:r>
      <w:r w:rsidRPr="007C039C">
        <w:rPr>
          <w:rFonts w:ascii="Verdana" w:hAnsi="Verdana"/>
          <w:b/>
          <w:color w:val="000000" w:themeColor="text1"/>
          <w:sz w:val="18"/>
          <w:szCs w:val="18"/>
        </w:rPr>
        <w:t>0</w:t>
      </w:r>
      <w:r w:rsidR="008215A9" w:rsidRPr="007C039C">
        <w:rPr>
          <w:rFonts w:ascii="Verdana" w:hAnsi="Verdana"/>
          <w:b/>
          <w:color w:val="000000" w:themeColor="text1"/>
          <w:sz w:val="18"/>
          <w:szCs w:val="18"/>
        </w:rPr>
        <w:t>0</w:t>
      </w:r>
    </w:p>
    <w:p w14:paraId="4852CD0E" w14:textId="77777777" w:rsidR="00927CF5" w:rsidRDefault="00927CF5" w:rsidP="007458F2">
      <w:pPr>
        <w:suppressAutoHyphens/>
        <w:ind w:right="470"/>
        <w:rPr>
          <w:rFonts w:ascii="Verdana" w:hAnsi="Verdana"/>
          <w:bCs/>
          <w:sz w:val="18"/>
          <w:szCs w:val="18"/>
        </w:rPr>
      </w:pPr>
    </w:p>
    <w:p w14:paraId="2B9171B2" w14:textId="77777777" w:rsidR="00A635B2" w:rsidRDefault="00A635B2" w:rsidP="00827223">
      <w:pPr>
        <w:suppressAutoHyphens/>
        <w:ind w:left="5954" w:right="470"/>
        <w:jc w:val="both"/>
        <w:rPr>
          <w:rFonts w:ascii="Verdana" w:hAnsi="Verdana"/>
          <w:b/>
          <w:sz w:val="18"/>
          <w:szCs w:val="18"/>
        </w:rPr>
      </w:pPr>
    </w:p>
    <w:p w14:paraId="1D4555A7" w14:textId="77777777" w:rsidR="004B2AC9" w:rsidRPr="00B24597" w:rsidRDefault="004B2AC9" w:rsidP="004B2AC9">
      <w:pPr>
        <w:ind w:left="4963" w:right="470"/>
        <w:jc w:val="both"/>
        <w:rPr>
          <w:rFonts w:ascii="Verdana" w:hAnsi="Verdana"/>
          <w:b/>
          <w:sz w:val="18"/>
          <w:szCs w:val="18"/>
        </w:rPr>
      </w:pPr>
      <w:r w:rsidRPr="00B24597">
        <w:rPr>
          <w:rFonts w:ascii="Verdana" w:hAnsi="Verdana"/>
          <w:b/>
          <w:sz w:val="18"/>
          <w:szCs w:val="18"/>
        </w:rPr>
        <w:t>Z upoważnienia Rektora UMW</w:t>
      </w:r>
    </w:p>
    <w:p w14:paraId="07F3BAFE" w14:textId="77777777" w:rsidR="004B2AC9" w:rsidRDefault="004B2AC9" w:rsidP="004B2AC9">
      <w:pPr>
        <w:ind w:left="4963" w:right="-2"/>
        <w:jc w:val="both"/>
        <w:rPr>
          <w:rFonts w:ascii="Verdana" w:hAnsi="Verdana"/>
          <w:b/>
          <w:sz w:val="18"/>
          <w:szCs w:val="18"/>
        </w:rPr>
      </w:pPr>
      <w:r w:rsidRPr="00B24597">
        <w:rPr>
          <w:rFonts w:ascii="Verdana" w:hAnsi="Verdana"/>
          <w:b/>
          <w:sz w:val="18"/>
          <w:szCs w:val="18"/>
        </w:rPr>
        <w:t xml:space="preserve">Zastępca Kanclerza </w:t>
      </w:r>
    </w:p>
    <w:p w14:paraId="2C595527" w14:textId="77777777" w:rsidR="004B2AC9" w:rsidRPr="00B24597" w:rsidRDefault="004B2AC9" w:rsidP="004B2AC9">
      <w:pPr>
        <w:ind w:left="4963" w:right="-2"/>
        <w:jc w:val="both"/>
        <w:rPr>
          <w:rFonts w:ascii="Verdana" w:hAnsi="Verdana"/>
          <w:b/>
          <w:sz w:val="18"/>
          <w:szCs w:val="18"/>
        </w:rPr>
      </w:pPr>
      <w:r w:rsidRPr="00B24597">
        <w:rPr>
          <w:rFonts w:ascii="Verdana" w:hAnsi="Verdana"/>
          <w:b/>
          <w:sz w:val="18"/>
          <w:szCs w:val="18"/>
        </w:rPr>
        <w:t xml:space="preserve">ds. Zarządzania Administracją UMW </w:t>
      </w:r>
    </w:p>
    <w:p w14:paraId="7A247974" w14:textId="77777777" w:rsidR="004B2AC9" w:rsidRDefault="004B2AC9" w:rsidP="004B2AC9">
      <w:pPr>
        <w:ind w:left="4963" w:right="470"/>
        <w:jc w:val="both"/>
        <w:rPr>
          <w:rFonts w:ascii="Verdana" w:hAnsi="Verdana"/>
          <w:b/>
          <w:sz w:val="18"/>
          <w:szCs w:val="18"/>
        </w:rPr>
      </w:pPr>
    </w:p>
    <w:p w14:paraId="6454517F" w14:textId="77777777" w:rsidR="004B2AC9" w:rsidRPr="00B24597" w:rsidRDefault="004B2AC9" w:rsidP="004B2AC9">
      <w:pPr>
        <w:ind w:left="4963" w:right="470"/>
        <w:jc w:val="both"/>
        <w:rPr>
          <w:rFonts w:ascii="Verdana" w:hAnsi="Verdana"/>
          <w:b/>
          <w:sz w:val="18"/>
          <w:szCs w:val="18"/>
        </w:rPr>
      </w:pPr>
      <w:r w:rsidRPr="00B24597">
        <w:rPr>
          <w:rFonts w:ascii="Verdana" w:hAnsi="Verdana"/>
          <w:b/>
          <w:sz w:val="18"/>
          <w:szCs w:val="18"/>
        </w:rPr>
        <w:t>Dr med. Maciej Kowalski</w:t>
      </w:r>
    </w:p>
    <w:p w14:paraId="4C632DED" w14:textId="77777777" w:rsidR="00A635B2" w:rsidRDefault="00A635B2" w:rsidP="00827223">
      <w:pPr>
        <w:suppressAutoHyphens/>
        <w:rPr>
          <w:rFonts w:ascii="Verdana" w:hAnsi="Verdana"/>
          <w:b/>
          <w:sz w:val="18"/>
          <w:szCs w:val="18"/>
        </w:rPr>
      </w:pPr>
      <w:r>
        <w:rPr>
          <w:rFonts w:ascii="Verdana" w:hAnsi="Verdana"/>
          <w:b/>
          <w:sz w:val="18"/>
          <w:szCs w:val="18"/>
        </w:rPr>
        <w:br w:type="page"/>
      </w:r>
    </w:p>
    <w:p w14:paraId="6F404001" w14:textId="77777777" w:rsidR="00970B6B" w:rsidRDefault="00A008CF" w:rsidP="007458F2">
      <w:pPr>
        <w:pStyle w:val="Akapitzlist"/>
        <w:numPr>
          <w:ilvl w:val="0"/>
          <w:numId w:val="19"/>
        </w:numPr>
        <w:suppressAutoHyphens/>
        <w:spacing w:line="360" w:lineRule="auto"/>
        <w:ind w:left="425" w:right="471" w:hanging="425"/>
        <w:jc w:val="both"/>
        <w:rPr>
          <w:rFonts w:ascii="Verdana" w:hAnsi="Verdana"/>
          <w:b/>
          <w:sz w:val="18"/>
          <w:szCs w:val="18"/>
        </w:rPr>
      </w:pPr>
      <w:r>
        <w:rPr>
          <w:rFonts w:ascii="Verdana" w:hAnsi="Verdana"/>
          <w:b/>
          <w:sz w:val="18"/>
          <w:szCs w:val="18"/>
          <w:u w:val="single"/>
        </w:rPr>
        <w:lastRenderedPageBreak/>
        <w:t>Na</w:t>
      </w:r>
      <w:r w:rsidR="00970B6B">
        <w:rPr>
          <w:rFonts w:ascii="Verdana" w:hAnsi="Verdana"/>
          <w:b/>
          <w:sz w:val="18"/>
          <w:szCs w:val="18"/>
          <w:u w:val="single"/>
        </w:rPr>
        <w:t>zwa (firma) oraz adres Zamawiającego</w:t>
      </w:r>
      <w:r w:rsidR="009B1629">
        <w:rPr>
          <w:rFonts w:ascii="Verdana" w:hAnsi="Verdana"/>
          <w:b/>
          <w:sz w:val="18"/>
          <w:szCs w:val="18"/>
          <w:u w:val="single"/>
        </w:rPr>
        <w:t>.</w:t>
      </w:r>
    </w:p>
    <w:p w14:paraId="0EE44B85" w14:textId="77777777" w:rsidR="00970B6B" w:rsidRDefault="00970B6B" w:rsidP="007458F2">
      <w:pPr>
        <w:suppressAutoHyphens/>
        <w:spacing w:line="360" w:lineRule="auto"/>
        <w:ind w:left="426" w:right="470"/>
        <w:jc w:val="both"/>
        <w:rPr>
          <w:rFonts w:ascii="Verdana" w:hAnsi="Verdana"/>
          <w:sz w:val="18"/>
          <w:szCs w:val="18"/>
        </w:rPr>
      </w:pPr>
      <w:r>
        <w:rPr>
          <w:rFonts w:ascii="Verdana" w:hAnsi="Verdana"/>
          <w:sz w:val="18"/>
          <w:szCs w:val="18"/>
        </w:rPr>
        <w:t xml:space="preserve">Uniwersytet Medyczny im. Piastów Śląskich we Wrocławiu </w:t>
      </w:r>
    </w:p>
    <w:p w14:paraId="6731E92F" w14:textId="77777777" w:rsidR="00970B6B" w:rsidRDefault="00003546" w:rsidP="007458F2">
      <w:pPr>
        <w:suppressAutoHyphens/>
        <w:spacing w:line="360" w:lineRule="auto"/>
        <w:ind w:left="426" w:right="470"/>
        <w:jc w:val="both"/>
        <w:rPr>
          <w:rFonts w:ascii="Verdana" w:hAnsi="Verdana"/>
          <w:sz w:val="18"/>
          <w:szCs w:val="18"/>
        </w:rPr>
      </w:pPr>
      <w:r>
        <w:rPr>
          <w:rFonts w:ascii="Verdana" w:hAnsi="Verdana"/>
          <w:sz w:val="18"/>
          <w:szCs w:val="18"/>
        </w:rPr>
        <w:t>Wybrzeże L.</w:t>
      </w:r>
      <w:r w:rsidR="00970B6B">
        <w:rPr>
          <w:rFonts w:ascii="Verdana" w:hAnsi="Verdana"/>
          <w:sz w:val="18"/>
          <w:szCs w:val="18"/>
        </w:rPr>
        <w:t xml:space="preserve"> Pasteura 1</w:t>
      </w:r>
    </w:p>
    <w:p w14:paraId="00CB8EF0" w14:textId="77777777" w:rsidR="00970B6B" w:rsidRDefault="00970B6B" w:rsidP="007458F2">
      <w:pPr>
        <w:suppressAutoHyphens/>
        <w:spacing w:line="360" w:lineRule="auto"/>
        <w:ind w:left="426" w:right="470"/>
        <w:rPr>
          <w:rFonts w:ascii="Verdana" w:hAnsi="Verdana"/>
          <w:sz w:val="18"/>
          <w:szCs w:val="18"/>
        </w:rPr>
      </w:pPr>
      <w:r>
        <w:rPr>
          <w:rFonts w:ascii="Verdana" w:hAnsi="Verdana"/>
          <w:sz w:val="18"/>
          <w:szCs w:val="18"/>
        </w:rPr>
        <w:t>50-367 Wrocław</w:t>
      </w:r>
    </w:p>
    <w:p w14:paraId="1C373F04" w14:textId="77777777" w:rsidR="00A84AD0" w:rsidRPr="002168A3" w:rsidRDefault="00A84AD0" w:rsidP="007458F2">
      <w:pPr>
        <w:tabs>
          <w:tab w:val="left" w:pos="960"/>
        </w:tabs>
        <w:suppressAutoHyphens/>
        <w:spacing w:line="360" w:lineRule="auto"/>
        <w:ind w:left="426" w:right="470"/>
        <w:rPr>
          <w:rFonts w:ascii="Verdana" w:hAnsi="Verdana"/>
          <w:color w:val="000000" w:themeColor="text1"/>
          <w:sz w:val="18"/>
          <w:szCs w:val="18"/>
        </w:rPr>
      </w:pPr>
      <w:r w:rsidRPr="002168A3">
        <w:rPr>
          <w:rFonts w:ascii="Verdana" w:hAnsi="Verdana"/>
          <w:color w:val="000000" w:themeColor="text1"/>
          <w:sz w:val="18"/>
          <w:szCs w:val="18"/>
        </w:rPr>
        <w:t>www.umed.wroc.pl</w:t>
      </w:r>
    </w:p>
    <w:p w14:paraId="0E794E48" w14:textId="77777777" w:rsidR="00970B6B" w:rsidRPr="009B1629" w:rsidRDefault="00802203" w:rsidP="00827223">
      <w:pPr>
        <w:pStyle w:val="Akapitzlist"/>
        <w:tabs>
          <w:tab w:val="left" w:pos="960"/>
        </w:tabs>
        <w:suppressAutoHyphens/>
        <w:spacing w:line="360" w:lineRule="auto"/>
        <w:ind w:left="2700" w:right="470"/>
        <w:rPr>
          <w:rFonts w:ascii="Verdana" w:hAnsi="Verdana"/>
          <w:color w:val="000000"/>
          <w:sz w:val="18"/>
          <w:szCs w:val="18"/>
        </w:rPr>
      </w:pPr>
      <w:hyperlink r:id="rId9" w:history="1"/>
    </w:p>
    <w:p w14:paraId="5EBCC641" w14:textId="77777777" w:rsidR="00970B6B" w:rsidRDefault="00970B6B" w:rsidP="007458F2">
      <w:pPr>
        <w:pStyle w:val="Akapitzlist"/>
        <w:numPr>
          <w:ilvl w:val="0"/>
          <w:numId w:val="19"/>
        </w:numPr>
        <w:suppressAutoHyphens/>
        <w:spacing w:line="360" w:lineRule="auto"/>
        <w:ind w:left="426" w:right="66" w:hanging="426"/>
        <w:jc w:val="both"/>
        <w:outlineLvl w:val="0"/>
        <w:rPr>
          <w:rFonts w:ascii="Verdana" w:hAnsi="Verdana"/>
          <w:b/>
          <w:sz w:val="18"/>
          <w:szCs w:val="18"/>
          <w:u w:val="single"/>
        </w:rPr>
      </w:pPr>
      <w:bookmarkStart w:id="0" w:name="_Toc395266066"/>
      <w:r>
        <w:rPr>
          <w:rFonts w:ascii="Verdana" w:hAnsi="Verdana"/>
          <w:b/>
          <w:sz w:val="18"/>
          <w:szCs w:val="18"/>
          <w:u w:val="single"/>
        </w:rPr>
        <w:t>Tryb udzielenia zamówienia</w:t>
      </w:r>
      <w:bookmarkEnd w:id="0"/>
      <w:r w:rsidR="009B1629">
        <w:rPr>
          <w:rFonts w:ascii="Verdana" w:hAnsi="Verdana"/>
          <w:b/>
          <w:sz w:val="18"/>
          <w:szCs w:val="18"/>
          <w:u w:val="single"/>
        </w:rPr>
        <w:t>.</w:t>
      </w:r>
    </w:p>
    <w:p w14:paraId="0B0EA69D" w14:textId="51FC408A" w:rsidR="00970B6B" w:rsidRDefault="00970B6B" w:rsidP="007458F2">
      <w:pPr>
        <w:numPr>
          <w:ilvl w:val="0"/>
          <w:numId w:val="20"/>
        </w:numPr>
        <w:tabs>
          <w:tab w:val="clear" w:pos="1080"/>
          <w:tab w:val="num" w:pos="851"/>
        </w:tabs>
        <w:suppressAutoHyphens/>
        <w:spacing w:line="360" w:lineRule="auto"/>
        <w:ind w:left="851" w:right="66" w:hanging="425"/>
        <w:jc w:val="both"/>
        <w:rPr>
          <w:rFonts w:ascii="Verdana" w:hAnsi="Verdana"/>
          <w:sz w:val="18"/>
          <w:szCs w:val="18"/>
        </w:rPr>
      </w:pPr>
      <w:r>
        <w:rPr>
          <w:rFonts w:ascii="Verdana" w:hAnsi="Verdana"/>
          <w:sz w:val="18"/>
          <w:szCs w:val="18"/>
        </w:rPr>
        <w:t xml:space="preserve">Postępowanie prowadzone jest </w:t>
      </w:r>
      <w:r>
        <w:rPr>
          <w:rFonts w:ascii="Verdana" w:hAnsi="Verdana"/>
          <w:color w:val="000000"/>
          <w:sz w:val="18"/>
          <w:szCs w:val="18"/>
        </w:rPr>
        <w:t xml:space="preserve">zgodnie z przepisami Ustawy z dnia 29 stycznia 2004 roku </w:t>
      </w:r>
      <w:r w:rsidR="0081341C">
        <w:rPr>
          <w:rFonts w:ascii="Verdana" w:hAnsi="Verdana"/>
          <w:color w:val="000000"/>
          <w:sz w:val="18"/>
          <w:szCs w:val="18"/>
        </w:rPr>
        <w:t>–</w:t>
      </w:r>
      <w:r>
        <w:rPr>
          <w:rFonts w:ascii="Verdana" w:hAnsi="Verdana"/>
          <w:color w:val="000000"/>
          <w:sz w:val="18"/>
          <w:szCs w:val="18"/>
        </w:rPr>
        <w:t xml:space="preserve"> Prawo zamówień publicznych </w:t>
      </w:r>
      <w:r>
        <w:rPr>
          <w:rFonts w:ascii="Verdana" w:hAnsi="Verdana"/>
          <w:sz w:val="18"/>
          <w:szCs w:val="18"/>
        </w:rPr>
        <w:t xml:space="preserve">(tekst jedn. </w:t>
      </w:r>
      <w:r w:rsidR="0081341C">
        <w:rPr>
          <w:rFonts w:ascii="Verdana" w:hAnsi="Verdana"/>
          <w:sz w:val="18"/>
          <w:szCs w:val="18"/>
        </w:rPr>
        <w:t>–</w:t>
      </w:r>
      <w:r w:rsidR="00FC25E5">
        <w:rPr>
          <w:rFonts w:ascii="Verdana" w:hAnsi="Verdana"/>
          <w:sz w:val="18"/>
          <w:szCs w:val="18"/>
        </w:rPr>
        <w:t xml:space="preserve"> Dz. U. z 201</w:t>
      </w:r>
      <w:r w:rsidR="00950A89">
        <w:rPr>
          <w:rFonts w:ascii="Verdana" w:hAnsi="Verdana"/>
          <w:sz w:val="18"/>
          <w:szCs w:val="18"/>
        </w:rPr>
        <w:t>9</w:t>
      </w:r>
      <w:r>
        <w:rPr>
          <w:rFonts w:ascii="Verdana" w:hAnsi="Verdana"/>
          <w:sz w:val="18"/>
          <w:szCs w:val="18"/>
        </w:rPr>
        <w:t xml:space="preserve"> r., </w:t>
      </w:r>
      <w:r w:rsidRPr="009C5F97">
        <w:rPr>
          <w:rFonts w:ascii="Verdana" w:hAnsi="Verdana"/>
          <w:color w:val="000000" w:themeColor="text1"/>
          <w:sz w:val="18"/>
          <w:szCs w:val="18"/>
        </w:rPr>
        <w:t xml:space="preserve">poz. </w:t>
      </w:r>
      <w:r w:rsidR="00950A89">
        <w:rPr>
          <w:rFonts w:ascii="Verdana" w:hAnsi="Verdana"/>
          <w:color w:val="000000" w:themeColor="text1"/>
          <w:sz w:val="18"/>
          <w:szCs w:val="18"/>
        </w:rPr>
        <w:t>1843</w:t>
      </w:r>
      <w:r w:rsidR="009C5F97" w:rsidRPr="009C5F97">
        <w:rPr>
          <w:rFonts w:ascii="Verdana" w:hAnsi="Verdana"/>
          <w:color w:val="000000" w:themeColor="text1"/>
          <w:sz w:val="18"/>
          <w:szCs w:val="18"/>
        </w:rPr>
        <w:t xml:space="preserve">, z </w:t>
      </w:r>
      <w:proofErr w:type="spellStart"/>
      <w:r w:rsidR="009C5F97" w:rsidRPr="009C5F97">
        <w:rPr>
          <w:rFonts w:ascii="Verdana" w:hAnsi="Verdana"/>
          <w:color w:val="000000" w:themeColor="text1"/>
          <w:sz w:val="18"/>
          <w:szCs w:val="18"/>
        </w:rPr>
        <w:t>późn</w:t>
      </w:r>
      <w:proofErr w:type="spellEnd"/>
      <w:r w:rsidR="009C5F97" w:rsidRPr="009C5F97">
        <w:rPr>
          <w:rFonts w:ascii="Verdana" w:hAnsi="Verdana"/>
          <w:color w:val="000000" w:themeColor="text1"/>
          <w:sz w:val="18"/>
          <w:szCs w:val="18"/>
        </w:rPr>
        <w:t>. zm.</w:t>
      </w:r>
      <w:r w:rsidRPr="009C5F97">
        <w:rPr>
          <w:rFonts w:ascii="Verdana" w:hAnsi="Verdana"/>
          <w:color w:val="000000" w:themeColor="text1"/>
          <w:sz w:val="18"/>
          <w:szCs w:val="18"/>
        </w:rPr>
        <w:t xml:space="preserve">), </w:t>
      </w:r>
      <w:r>
        <w:rPr>
          <w:rFonts w:ascii="Verdana" w:hAnsi="Verdana"/>
          <w:color w:val="000000"/>
          <w:sz w:val="18"/>
          <w:szCs w:val="18"/>
        </w:rPr>
        <w:t>zwanej dalej „</w:t>
      </w:r>
      <w:proofErr w:type="spellStart"/>
      <w:r>
        <w:rPr>
          <w:rFonts w:ascii="Verdana" w:hAnsi="Verdana"/>
          <w:color w:val="000000"/>
          <w:sz w:val="18"/>
          <w:szCs w:val="18"/>
        </w:rPr>
        <w:t>Pzp</w:t>
      </w:r>
      <w:proofErr w:type="spellEnd"/>
      <w:r>
        <w:rPr>
          <w:rFonts w:ascii="Verdana" w:hAnsi="Verdana"/>
          <w:color w:val="000000"/>
          <w:sz w:val="18"/>
          <w:szCs w:val="18"/>
        </w:rPr>
        <w:t>”.</w:t>
      </w:r>
    </w:p>
    <w:p w14:paraId="4C1A7B8C" w14:textId="46E187EE" w:rsidR="00970B6B" w:rsidRPr="00DA74BF" w:rsidRDefault="00970B6B" w:rsidP="007458F2">
      <w:pPr>
        <w:pStyle w:val="Nagwek"/>
        <w:numPr>
          <w:ilvl w:val="0"/>
          <w:numId w:val="20"/>
        </w:numPr>
        <w:tabs>
          <w:tab w:val="clear" w:pos="1080"/>
          <w:tab w:val="clear" w:pos="9072"/>
          <w:tab w:val="num" w:pos="851"/>
          <w:tab w:val="left" w:pos="6379"/>
          <w:tab w:val="left" w:pos="6521"/>
          <w:tab w:val="right" w:pos="9720"/>
        </w:tabs>
        <w:suppressAutoHyphens/>
        <w:spacing w:line="360" w:lineRule="auto"/>
        <w:ind w:left="851" w:right="66" w:hanging="425"/>
        <w:jc w:val="both"/>
        <w:rPr>
          <w:rFonts w:ascii="Verdana" w:hAnsi="Verdana"/>
          <w:sz w:val="18"/>
        </w:rPr>
      </w:pPr>
      <w:r w:rsidRPr="00DA74BF">
        <w:rPr>
          <w:rFonts w:ascii="Verdana" w:hAnsi="Verdana"/>
          <w:sz w:val="18"/>
        </w:rPr>
        <w:t xml:space="preserve">Postępowanie prowadzone jest w trybie </w:t>
      </w:r>
      <w:r w:rsidRPr="00DA74BF">
        <w:rPr>
          <w:rFonts w:ascii="Verdana" w:hAnsi="Verdana"/>
          <w:b/>
          <w:bCs/>
          <w:sz w:val="18"/>
        </w:rPr>
        <w:t xml:space="preserve">przetargu nieograniczonego </w:t>
      </w:r>
      <w:r w:rsidRPr="00DA74BF">
        <w:rPr>
          <w:rFonts w:ascii="Verdana" w:hAnsi="Verdana"/>
          <w:bCs/>
          <w:sz w:val="18"/>
        </w:rPr>
        <w:t xml:space="preserve">(podst. </w:t>
      </w:r>
      <w:r w:rsidR="00EF3E28" w:rsidRPr="00DA74BF">
        <w:rPr>
          <w:rFonts w:ascii="Verdana" w:hAnsi="Verdana"/>
          <w:bCs/>
          <w:sz w:val="18"/>
        </w:rPr>
        <w:t>p</w:t>
      </w:r>
      <w:r w:rsidRPr="00DA74BF">
        <w:rPr>
          <w:rFonts w:ascii="Verdana" w:hAnsi="Verdana"/>
          <w:bCs/>
          <w:sz w:val="18"/>
        </w:rPr>
        <w:t>rawna: art.</w:t>
      </w:r>
      <w:r w:rsidR="00FC25E5">
        <w:rPr>
          <w:rFonts w:ascii="Verdana" w:hAnsi="Verdana"/>
          <w:bCs/>
          <w:sz w:val="18"/>
        </w:rPr>
        <w:t> </w:t>
      </w:r>
      <w:r w:rsidRPr="00DA74BF">
        <w:rPr>
          <w:rFonts w:ascii="Verdana" w:hAnsi="Verdana"/>
          <w:bCs/>
          <w:sz w:val="18"/>
        </w:rPr>
        <w:t>10</w:t>
      </w:r>
      <w:r w:rsidR="00950A89">
        <w:rPr>
          <w:rFonts w:ascii="Verdana" w:hAnsi="Verdana"/>
          <w:bCs/>
          <w:sz w:val="18"/>
        </w:rPr>
        <w:t xml:space="preserve"> </w:t>
      </w:r>
      <w:r w:rsidRPr="00DA74BF">
        <w:rPr>
          <w:rFonts w:ascii="Verdana" w:hAnsi="Verdana"/>
          <w:bCs/>
          <w:sz w:val="18"/>
        </w:rPr>
        <w:t xml:space="preserve">ust. 1 oraz art. 39-46 </w:t>
      </w:r>
      <w:proofErr w:type="spellStart"/>
      <w:r w:rsidRPr="00DA74BF">
        <w:rPr>
          <w:rFonts w:ascii="Verdana" w:hAnsi="Verdana"/>
          <w:bCs/>
          <w:sz w:val="18"/>
        </w:rPr>
        <w:t>Pzp</w:t>
      </w:r>
      <w:proofErr w:type="spellEnd"/>
      <w:r w:rsidRPr="00DA74BF">
        <w:rPr>
          <w:rFonts w:ascii="Verdana" w:hAnsi="Verdana"/>
          <w:bCs/>
          <w:sz w:val="18"/>
        </w:rPr>
        <w:t>)</w:t>
      </w:r>
      <w:r w:rsidRPr="00DA74BF">
        <w:rPr>
          <w:rFonts w:ascii="Verdana" w:hAnsi="Verdana"/>
          <w:sz w:val="18"/>
        </w:rPr>
        <w:t>.</w:t>
      </w:r>
    </w:p>
    <w:p w14:paraId="2F0291A3" w14:textId="574E36D0" w:rsidR="00970B6B" w:rsidRPr="00DA74BF" w:rsidRDefault="00970B6B" w:rsidP="007458F2">
      <w:pPr>
        <w:numPr>
          <w:ilvl w:val="0"/>
          <w:numId w:val="20"/>
        </w:numPr>
        <w:tabs>
          <w:tab w:val="clear" w:pos="1080"/>
          <w:tab w:val="num" w:pos="851"/>
        </w:tabs>
        <w:suppressAutoHyphens/>
        <w:spacing w:line="360" w:lineRule="auto"/>
        <w:ind w:left="851" w:right="66" w:hanging="425"/>
        <w:jc w:val="both"/>
        <w:rPr>
          <w:rFonts w:ascii="Verdana" w:hAnsi="Verdana"/>
          <w:bCs/>
          <w:sz w:val="18"/>
          <w:szCs w:val="23"/>
        </w:rPr>
      </w:pPr>
      <w:r w:rsidRPr="00DA74BF">
        <w:rPr>
          <w:rFonts w:ascii="Verdana" w:hAnsi="Verdana"/>
          <w:sz w:val="18"/>
          <w:szCs w:val="23"/>
        </w:rPr>
        <w:t>Do czynności podejmowanych przez Zamawiającego i Wykonawców stosować się będzie przepisy ustawy z dnia 23 kwietnia 1964 r. – Kodeks cywilny (</w:t>
      </w:r>
      <w:r w:rsidR="005862E9" w:rsidRPr="00DA74BF">
        <w:rPr>
          <w:rFonts w:ascii="Verdana" w:hAnsi="Verdana"/>
          <w:sz w:val="18"/>
          <w:szCs w:val="23"/>
        </w:rPr>
        <w:t xml:space="preserve">tekst jedn. </w:t>
      </w:r>
      <w:r w:rsidR="0081341C" w:rsidRPr="00DA74BF">
        <w:rPr>
          <w:rFonts w:ascii="Verdana" w:hAnsi="Verdana"/>
          <w:sz w:val="18"/>
          <w:szCs w:val="23"/>
        </w:rPr>
        <w:t>–</w:t>
      </w:r>
      <w:r w:rsidRPr="00DA74BF">
        <w:rPr>
          <w:rFonts w:ascii="Verdana" w:hAnsi="Verdana"/>
          <w:sz w:val="18"/>
          <w:szCs w:val="23"/>
        </w:rPr>
        <w:t xml:space="preserve">Dz. U. </w:t>
      </w:r>
      <w:r w:rsidR="00C5574C">
        <w:rPr>
          <w:rFonts w:ascii="Verdana" w:hAnsi="Verdana"/>
          <w:sz w:val="18"/>
          <w:szCs w:val="23"/>
        </w:rPr>
        <w:t>z</w:t>
      </w:r>
      <w:r w:rsidR="00EE6A31">
        <w:rPr>
          <w:rFonts w:ascii="Verdana" w:hAnsi="Verdana"/>
          <w:sz w:val="18"/>
          <w:szCs w:val="23"/>
        </w:rPr>
        <w:t> </w:t>
      </w:r>
      <w:r w:rsidR="00950A89">
        <w:rPr>
          <w:rFonts w:ascii="Verdana" w:hAnsi="Verdana"/>
          <w:sz w:val="18"/>
          <w:szCs w:val="23"/>
        </w:rPr>
        <w:t>2019</w:t>
      </w:r>
      <w:r w:rsidR="00EE6A31">
        <w:rPr>
          <w:rFonts w:ascii="Verdana" w:hAnsi="Verdana"/>
          <w:sz w:val="18"/>
          <w:szCs w:val="23"/>
        </w:rPr>
        <w:t> </w:t>
      </w:r>
      <w:r w:rsidR="005862E9" w:rsidRPr="00DA74BF">
        <w:rPr>
          <w:rFonts w:ascii="Verdana" w:hAnsi="Verdana"/>
          <w:sz w:val="18"/>
          <w:szCs w:val="23"/>
        </w:rPr>
        <w:t xml:space="preserve">r., </w:t>
      </w:r>
      <w:r w:rsidRPr="00DA74BF">
        <w:rPr>
          <w:rFonts w:ascii="Verdana" w:hAnsi="Verdana"/>
          <w:sz w:val="18"/>
          <w:szCs w:val="23"/>
        </w:rPr>
        <w:t>poz.</w:t>
      </w:r>
      <w:r w:rsidR="00FC25E5">
        <w:rPr>
          <w:rFonts w:ascii="Verdana" w:hAnsi="Verdana"/>
          <w:sz w:val="18"/>
          <w:szCs w:val="23"/>
        </w:rPr>
        <w:t> </w:t>
      </w:r>
      <w:r w:rsidR="00950A89">
        <w:rPr>
          <w:rFonts w:ascii="Verdana" w:hAnsi="Verdana"/>
          <w:sz w:val="18"/>
          <w:szCs w:val="23"/>
        </w:rPr>
        <w:t>1145</w:t>
      </w:r>
      <w:r w:rsidR="00FC25E5">
        <w:rPr>
          <w:rFonts w:ascii="Verdana" w:hAnsi="Verdana"/>
          <w:sz w:val="18"/>
          <w:szCs w:val="23"/>
        </w:rPr>
        <w:t xml:space="preserve">, z </w:t>
      </w:r>
      <w:proofErr w:type="spellStart"/>
      <w:r w:rsidR="00FC25E5">
        <w:rPr>
          <w:rFonts w:ascii="Verdana" w:hAnsi="Verdana"/>
          <w:sz w:val="18"/>
          <w:szCs w:val="23"/>
        </w:rPr>
        <w:t>późn</w:t>
      </w:r>
      <w:proofErr w:type="spellEnd"/>
      <w:r w:rsidR="00FC25E5">
        <w:rPr>
          <w:rFonts w:ascii="Verdana" w:hAnsi="Verdana"/>
          <w:sz w:val="18"/>
          <w:szCs w:val="23"/>
        </w:rPr>
        <w:t>. zm.</w:t>
      </w:r>
      <w:r w:rsidR="008F5ED7">
        <w:rPr>
          <w:rFonts w:ascii="Verdana" w:hAnsi="Verdana"/>
          <w:sz w:val="18"/>
          <w:szCs w:val="23"/>
        </w:rPr>
        <w:t xml:space="preserve">), </w:t>
      </w:r>
      <w:r w:rsidRPr="00DA74BF">
        <w:rPr>
          <w:rFonts w:ascii="Verdana" w:hAnsi="Verdana"/>
          <w:sz w:val="18"/>
          <w:szCs w:val="23"/>
        </w:rPr>
        <w:t xml:space="preserve">jeżeli przepisy </w:t>
      </w:r>
      <w:proofErr w:type="spellStart"/>
      <w:r w:rsidRPr="00DA74BF">
        <w:rPr>
          <w:rFonts w:ascii="Verdana" w:hAnsi="Verdana"/>
          <w:sz w:val="18"/>
          <w:szCs w:val="23"/>
        </w:rPr>
        <w:t>Pzp</w:t>
      </w:r>
      <w:proofErr w:type="spellEnd"/>
      <w:r w:rsidRPr="00DA74BF">
        <w:rPr>
          <w:rFonts w:ascii="Verdana" w:hAnsi="Verdana"/>
          <w:sz w:val="18"/>
          <w:szCs w:val="23"/>
        </w:rPr>
        <w:t xml:space="preserve"> nie stanowią inaczej.</w:t>
      </w:r>
    </w:p>
    <w:p w14:paraId="1099E3A6" w14:textId="77777777" w:rsidR="00970B6B" w:rsidRPr="00DA74BF" w:rsidRDefault="00970B6B" w:rsidP="00827223">
      <w:pPr>
        <w:tabs>
          <w:tab w:val="left" w:pos="360"/>
        </w:tabs>
        <w:suppressAutoHyphens/>
        <w:spacing w:line="360" w:lineRule="auto"/>
        <w:ind w:left="360" w:right="470"/>
        <w:jc w:val="both"/>
        <w:rPr>
          <w:rFonts w:ascii="Verdana" w:hAnsi="Verdana"/>
          <w:sz w:val="18"/>
          <w:szCs w:val="18"/>
        </w:rPr>
      </w:pPr>
    </w:p>
    <w:p w14:paraId="7ABF0B14" w14:textId="77777777" w:rsidR="00970B6B" w:rsidRPr="00DA74BF" w:rsidRDefault="00970B6B" w:rsidP="00827223">
      <w:pPr>
        <w:numPr>
          <w:ilvl w:val="0"/>
          <w:numId w:val="19"/>
        </w:numPr>
        <w:suppressAutoHyphens/>
        <w:spacing w:line="360" w:lineRule="auto"/>
        <w:ind w:left="426" w:right="470" w:hanging="426"/>
        <w:jc w:val="both"/>
        <w:outlineLvl w:val="0"/>
        <w:rPr>
          <w:rFonts w:ascii="Verdana" w:hAnsi="Verdana"/>
          <w:b/>
          <w:sz w:val="18"/>
          <w:szCs w:val="18"/>
          <w:u w:val="single"/>
        </w:rPr>
      </w:pPr>
      <w:bookmarkStart w:id="1" w:name="_Toc166245616"/>
      <w:bookmarkStart w:id="2" w:name="_Toc395266067"/>
      <w:r w:rsidRPr="00DA74BF">
        <w:rPr>
          <w:rFonts w:ascii="Verdana" w:hAnsi="Verdana"/>
          <w:b/>
          <w:sz w:val="18"/>
          <w:szCs w:val="18"/>
          <w:u w:val="single"/>
        </w:rPr>
        <w:t>Opis przedmiotu zamówienia</w:t>
      </w:r>
      <w:bookmarkEnd w:id="1"/>
      <w:bookmarkEnd w:id="2"/>
      <w:r w:rsidR="009B1629">
        <w:rPr>
          <w:rFonts w:ascii="Verdana" w:hAnsi="Verdana"/>
          <w:b/>
          <w:sz w:val="18"/>
          <w:szCs w:val="18"/>
          <w:u w:val="single"/>
        </w:rPr>
        <w:t>.</w:t>
      </w:r>
    </w:p>
    <w:p w14:paraId="0E18EBD0" w14:textId="1DDDF70D" w:rsidR="00827223" w:rsidRDefault="004A5158" w:rsidP="007458F2">
      <w:pPr>
        <w:pStyle w:val="Akapitzlist"/>
        <w:numPr>
          <w:ilvl w:val="0"/>
          <w:numId w:val="30"/>
        </w:numPr>
        <w:tabs>
          <w:tab w:val="left" w:pos="8789"/>
        </w:tabs>
        <w:suppressAutoHyphens/>
        <w:spacing w:line="360" w:lineRule="auto"/>
        <w:ind w:left="850" w:right="66" w:hanging="425"/>
        <w:jc w:val="both"/>
        <w:rPr>
          <w:rFonts w:ascii="Verdana" w:hAnsi="Verdana"/>
          <w:b/>
          <w:sz w:val="18"/>
          <w:szCs w:val="18"/>
        </w:rPr>
      </w:pPr>
      <w:r w:rsidRPr="00573DD7">
        <w:rPr>
          <w:rFonts w:ascii="Verdana" w:hAnsi="Verdana"/>
          <w:sz w:val="18"/>
          <w:szCs w:val="18"/>
        </w:rPr>
        <w:t>Przedmiotem zamówienia jest:</w:t>
      </w:r>
      <w:r w:rsidR="005521E7">
        <w:rPr>
          <w:rFonts w:ascii="Verdana" w:hAnsi="Verdana"/>
          <w:sz w:val="18"/>
          <w:szCs w:val="18"/>
        </w:rPr>
        <w:t xml:space="preserve"> </w:t>
      </w:r>
      <w:r w:rsidR="00CB6B15" w:rsidRPr="001146AE">
        <w:rPr>
          <w:rFonts w:ascii="Verdana" w:hAnsi="Verdana"/>
          <w:b/>
          <w:sz w:val="18"/>
          <w:szCs w:val="18"/>
        </w:rPr>
        <w:t xml:space="preserve">Dostawa </w:t>
      </w:r>
      <w:r w:rsidR="00CB6B15">
        <w:rPr>
          <w:rFonts w:ascii="Verdana" w:hAnsi="Verdana"/>
          <w:b/>
          <w:sz w:val="18"/>
          <w:szCs w:val="18"/>
        </w:rPr>
        <w:t xml:space="preserve">oprogramowania kardiologicznego do posiadanego przez Zakład Radiologii Ogólnej, Zabiegowej i Neuroradiologii Katedry Radiologii z siedzibą w USK przy ul. Borowskiej aparatu do rezonansu magnetycznego o sile pola 3 Tesli </w:t>
      </w:r>
      <w:proofErr w:type="spellStart"/>
      <w:r w:rsidR="00CB6B15">
        <w:rPr>
          <w:rFonts w:ascii="Verdana" w:hAnsi="Verdana"/>
          <w:b/>
          <w:sz w:val="18"/>
          <w:szCs w:val="18"/>
        </w:rPr>
        <w:t>Ingenia</w:t>
      </w:r>
      <w:proofErr w:type="spellEnd"/>
      <w:r w:rsidR="00CB6B15">
        <w:rPr>
          <w:rFonts w:ascii="Verdana" w:hAnsi="Verdana"/>
          <w:b/>
          <w:sz w:val="18"/>
          <w:szCs w:val="18"/>
        </w:rPr>
        <w:t xml:space="preserve"> firmy Philips w tym:</w:t>
      </w:r>
    </w:p>
    <w:p w14:paraId="675B725B" w14:textId="4EA44FF5" w:rsidR="00CB6B15" w:rsidRPr="00C06890" w:rsidRDefault="002A296B" w:rsidP="00C06890">
      <w:pPr>
        <w:pStyle w:val="Akapitzlist"/>
        <w:numPr>
          <w:ilvl w:val="0"/>
          <w:numId w:val="117"/>
        </w:numPr>
        <w:tabs>
          <w:tab w:val="left" w:pos="8789"/>
        </w:tabs>
        <w:suppressAutoHyphens/>
        <w:spacing w:line="360" w:lineRule="auto"/>
        <w:ind w:right="66"/>
        <w:jc w:val="both"/>
        <w:rPr>
          <w:rFonts w:ascii="Verdana" w:hAnsi="Verdana"/>
          <w:b/>
          <w:sz w:val="18"/>
          <w:szCs w:val="18"/>
        </w:rPr>
      </w:pPr>
      <w:r w:rsidRPr="00C06890">
        <w:rPr>
          <w:rFonts w:ascii="Verdana" w:hAnsi="Verdana"/>
          <w:sz w:val="18"/>
          <w:szCs w:val="18"/>
        </w:rPr>
        <w:t>U</w:t>
      </w:r>
      <w:r w:rsidR="00CB6B15" w:rsidRPr="00C06890">
        <w:rPr>
          <w:rFonts w:ascii="Verdana" w:hAnsi="Verdana"/>
          <w:sz w:val="18"/>
          <w:szCs w:val="18"/>
        </w:rPr>
        <w:t>zupe</w:t>
      </w:r>
      <w:r w:rsidRPr="00C06890">
        <w:rPr>
          <w:rFonts w:ascii="Verdana" w:hAnsi="Verdana"/>
          <w:sz w:val="18"/>
          <w:szCs w:val="18"/>
        </w:rPr>
        <w:t>łnienie posiadanych opcji mapowania serca (T2 T2*) o opcje mapowania T1;</w:t>
      </w:r>
    </w:p>
    <w:p w14:paraId="109C4C2A" w14:textId="1C0DB039" w:rsidR="002A296B" w:rsidRPr="00C06890" w:rsidRDefault="002A296B" w:rsidP="00C06890">
      <w:pPr>
        <w:pStyle w:val="Akapitzlist"/>
        <w:numPr>
          <w:ilvl w:val="0"/>
          <w:numId w:val="117"/>
        </w:numPr>
        <w:tabs>
          <w:tab w:val="left" w:pos="8789"/>
        </w:tabs>
        <w:suppressAutoHyphens/>
        <w:spacing w:line="360" w:lineRule="auto"/>
        <w:ind w:right="66"/>
        <w:jc w:val="both"/>
        <w:rPr>
          <w:rFonts w:ascii="Verdana" w:hAnsi="Verdana"/>
          <w:b/>
          <w:sz w:val="18"/>
          <w:szCs w:val="18"/>
        </w:rPr>
      </w:pPr>
      <w:r w:rsidRPr="00C06890">
        <w:rPr>
          <w:rFonts w:ascii="Verdana" w:hAnsi="Verdana"/>
          <w:sz w:val="18"/>
          <w:szCs w:val="18"/>
        </w:rPr>
        <w:t xml:space="preserve">Zakup pakietu aplikacji do mapowania </w:t>
      </w:r>
      <w:r w:rsidR="00D60FD2" w:rsidRPr="00C06890">
        <w:rPr>
          <w:rFonts w:ascii="Verdana" w:hAnsi="Verdana"/>
          <w:sz w:val="18"/>
          <w:szCs w:val="18"/>
        </w:rPr>
        <w:t xml:space="preserve">na serwerze </w:t>
      </w:r>
      <w:proofErr w:type="spellStart"/>
      <w:r w:rsidR="00D60FD2" w:rsidRPr="00C06890">
        <w:rPr>
          <w:rFonts w:ascii="Verdana" w:hAnsi="Verdana"/>
          <w:sz w:val="18"/>
          <w:szCs w:val="18"/>
        </w:rPr>
        <w:t>Intellispace</w:t>
      </w:r>
      <w:proofErr w:type="spellEnd"/>
      <w:r w:rsidR="00D60FD2" w:rsidRPr="00C06890">
        <w:rPr>
          <w:rFonts w:ascii="Verdana" w:hAnsi="Verdana"/>
          <w:sz w:val="18"/>
          <w:szCs w:val="18"/>
        </w:rPr>
        <w:t xml:space="preserve"> umożliwiającego opracowanie kardiologicznych map T1 T2 T2*  a także wspierające akwizycje </w:t>
      </w:r>
      <w:proofErr w:type="spellStart"/>
      <w:r w:rsidR="00D60FD2" w:rsidRPr="00C06890">
        <w:rPr>
          <w:rFonts w:ascii="Verdana" w:hAnsi="Verdana"/>
          <w:sz w:val="18"/>
          <w:szCs w:val="18"/>
        </w:rPr>
        <w:t>Molli</w:t>
      </w:r>
      <w:proofErr w:type="spellEnd"/>
      <w:r w:rsidR="00D60FD2" w:rsidRPr="00C06890">
        <w:rPr>
          <w:rFonts w:ascii="Verdana" w:hAnsi="Verdana"/>
          <w:sz w:val="18"/>
          <w:szCs w:val="18"/>
        </w:rPr>
        <w:t xml:space="preserve">, </w:t>
      </w:r>
      <w:proofErr w:type="spellStart"/>
      <w:r w:rsidR="00D60FD2" w:rsidRPr="00C06890">
        <w:rPr>
          <w:rFonts w:ascii="Verdana" w:hAnsi="Verdana"/>
          <w:sz w:val="18"/>
          <w:szCs w:val="18"/>
        </w:rPr>
        <w:t>shMolli</w:t>
      </w:r>
      <w:proofErr w:type="spellEnd"/>
      <w:r w:rsidR="00D60FD2" w:rsidRPr="00C06890">
        <w:rPr>
          <w:rFonts w:ascii="Verdana" w:hAnsi="Verdana"/>
          <w:sz w:val="18"/>
          <w:szCs w:val="18"/>
        </w:rPr>
        <w:t>, SASHA, T2Prep;</w:t>
      </w:r>
    </w:p>
    <w:p w14:paraId="542E40C4" w14:textId="3FFB97F4" w:rsidR="00D60FD2" w:rsidRPr="00C06890" w:rsidRDefault="00D60FD2" w:rsidP="00C06890">
      <w:pPr>
        <w:pStyle w:val="Akapitzlist"/>
        <w:numPr>
          <w:ilvl w:val="0"/>
          <w:numId w:val="117"/>
        </w:numPr>
        <w:tabs>
          <w:tab w:val="left" w:pos="8789"/>
        </w:tabs>
        <w:suppressAutoHyphens/>
        <w:spacing w:line="360" w:lineRule="auto"/>
        <w:ind w:right="66"/>
        <w:jc w:val="both"/>
        <w:rPr>
          <w:rFonts w:ascii="Verdana" w:hAnsi="Verdana"/>
          <w:b/>
          <w:sz w:val="18"/>
          <w:szCs w:val="18"/>
        </w:rPr>
      </w:pPr>
      <w:r w:rsidRPr="00C06890">
        <w:rPr>
          <w:rFonts w:ascii="Verdana" w:hAnsi="Verdana"/>
          <w:sz w:val="18"/>
          <w:szCs w:val="18"/>
        </w:rPr>
        <w:t xml:space="preserve">Aktualizacja posiadanej wersji sytemu </w:t>
      </w:r>
      <w:proofErr w:type="spellStart"/>
      <w:r w:rsidRPr="00C06890">
        <w:rPr>
          <w:rFonts w:ascii="Verdana" w:hAnsi="Verdana"/>
          <w:sz w:val="18"/>
          <w:szCs w:val="18"/>
        </w:rPr>
        <w:t>Intellispace</w:t>
      </w:r>
      <w:proofErr w:type="spellEnd"/>
      <w:r w:rsidRPr="00C06890">
        <w:rPr>
          <w:rFonts w:ascii="Verdana" w:hAnsi="Verdana"/>
          <w:sz w:val="18"/>
          <w:szCs w:val="18"/>
        </w:rPr>
        <w:t xml:space="preserve"> portal do wersji min. 10, a także zwiększenie przestrzeni dyskowej na serwerze </w:t>
      </w:r>
      <w:proofErr w:type="spellStart"/>
      <w:r w:rsidRPr="00C06890">
        <w:rPr>
          <w:rFonts w:ascii="Verdana" w:hAnsi="Verdana"/>
          <w:sz w:val="18"/>
          <w:szCs w:val="18"/>
        </w:rPr>
        <w:t>Intellispace</w:t>
      </w:r>
      <w:proofErr w:type="spellEnd"/>
      <w:r w:rsidRPr="00C06890">
        <w:rPr>
          <w:rFonts w:ascii="Verdana" w:hAnsi="Verdana"/>
          <w:sz w:val="18"/>
          <w:szCs w:val="18"/>
        </w:rPr>
        <w:t xml:space="preserve"> o min. 3TB oraz zwiększenie liczby przetwarzanych jednocześnie warstw do min 60.000.</w:t>
      </w:r>
    </w:p>
    <w:p w14:paraId="3A9C0A02" w14:textId="409B3EF8" w:rsidR="001C5B20" w:rsidRDefault="001C5B20" w:rsidP="008669D6">
      <w:pPr>
        <w:pStyle w:val="Akapitzlist"/>
        <w:numPr>
          <w:ilvl w:val="0"/>
          <w:numId w:val="117"/>
        </w:numPr>
        <w:tabs>
          <w:tab w:val="left" w:pos="8789"/>
        </w:tabs>
        <w:suppressAutoHyphens/>
        <w:spacing w:line="360" w:lineRule="auto"/>
        <w:ind w:right="66"/>
        <w:jc w:val="both"/>
        <w:rPr>
          <w:rFonts w:ascii="Verdana" w:hAnsi="Verdana"/>
          <w:sz w:val="18"/>
          <w:szCs w:val="18"/>
        </w:rPr>
      </w:pPr>
      <w:bookmarkStart w:id="3" w:name="_Toc162850038"/>
      <w:r w:rsidRPr="008669D6">
        <w:rPr>
          <w:rFonts w:ascii="Verdana" w:hAnsi="Verdana"/>
          <w:sz w:val="18"/>
          <w:szCs w:val="18"/>
        </w:rPr>
        <w:t xml:space="preserve">Przedmiot zamówienia został </w:t>
      </w:r>
      <w:r w:rsidR="00770FF7">
        <w:rPr>
          <w:rFonts w:ascii="Verdana" w:hAnsi="Verdana"/>
          <w:sz w:val="18"/>
          <w:szCs w:val="18"/>
        </w:rPr>
        <w:t>szczegółowo opisany w Arkuszu</w:t>
      </w:r>
      <w:r w:rsidRPr="008669D6">
        <w:rPr>
          <w:rFonts w:ascii="Verdana" w:hAnsi="Verdana"/>
          <w:sz w:val="18"/>
          <w:szCs w:val="18"/>
        </w:rPr>
        <w:t xml:space="preserve"> informacji technicznej, </w:t>
      </w:r>
      <w:r w:rsidR="00770FF7">
        <w:rPr>
          <w:rFonts w:ascii="Verdana" w:hAnsi="Verdana"/>
          <w:sz w:val="18"/>
          <w:szCs w:val="18"/>
        </w:rPr>
        <w:t>stanowiącym</w:t>
      </w:r>
      <w:r w:rsidR="00D00E54" w:rsidRPr="008669D6">
        <w:rPr>
          <w:rFonts w:ascii="Verdana" w:hAnsi="Verdana"/>
          <w:sz w:val="18"/>
          <w:szCs w:val="18"/>
        </w:rPr>
        <w:t xml:space="preserve"> </w:t>
      </w:r>
      <w:r w:rsidR="00D00E54" w:rsidRPr="00770FF7">
        <w:rPr>
          <w:rFonts w:ascii="Verdana" w:hAnsi="Verdana"/>
          <w:i/>
          <w:sz w:val="18"/>
          <w:szCs w:val="18"/>
        </w:rPr>
        <w:t>Załącznik nr 2</w:t>
      </w:r>
      <w:r w:rsidR="00D00E54" w:rsidRPr="008669D6">
        <w:rPr>
          <w:rFonts w:ascii="Verdana" w:hAnsi="Verdana"/>
          <w:sz w:val="18"/>
          <w:szCs w:val="18"/>
        </w:rPr>
        <w:t xml:space="preserve"> </w:t>
      </w:r>
      <w:r w:rsidRPr="008669D6">
        <w:rPr>
          <w:rFonts w:ascii="Verdana" w:hAnsi="Verdana"/>
          <w:sz w:val="18"/>
          <w:szCs w:val="18"/>
        </w:rPr>
        <w:t xml:space="preserve">do </w:t>
      </w:r>
      <w:proofErr w:type="spellStart"/>
      <w:r w:rsidRPr="008669D6">
        <w:rPr>
          <w:rFonts w:ascii="Verdana" w:hAnsi="Verdana"/>
          <w:sz w:val="18"/>
          <w:szCs w:val="18"/>
        </w:rPr>
        <w:t>Siwz</w:t>
      </w:r>
      <w:proofErr w:type="spellEnd"/>
      <w:r w:rsidRPr="008669D6">
        <w:rPr>
          <w:rFonts w:ascii="Verdana" w:hAnsi="Verdana"/>
          <w:sz w:val="18"/>
          <w:szCs w:val="18"/>
        </w:rPr>
        <w:t>.</w:t>
      </w:r>
    </w:p>
    <w:p w14:paraId="6F5CE8D5" w14:textId="228A7436" w:rsidR="008669D6" w:rsidRDefault="001C5B20" w:rsidP="008669D6">
      <w:pPr>
        <w:pStyle w:val="Akapitzlist"/>
        <w:numPr>
          <w:ilvl w:val="0"/>
          <w:numId w:val="117"/>
        </w:numPr>
        <w:tabs>
          <w:tab w:val="left" w:pos="8789"/>
        </w:tabs>
        <w:suppressAutoHyphens/>
        <w:spacing w:line="360" w:lineRule="auto"/>
        <w:ind w:right="66"/>
        <w:jc w:val="both"/>
        <w:rPr>
          <w:rFonts w:ascii="Verdana" w:hAnsi="Verdana"/>
          <w:sz w:val="18"/>
          <w:szCs w:val="18"/>
        </w:rPr>
      </w:pPr>
      <w:r w:rsidRPr="008669D6">
        <w:rPr>
          <w:rFonts w:ascii="Verdana" w:hAnsi="Verdana"/>
          <w:sz w:val="18"/>
          <w:szCs w:val="18"/>
        </w:rPr>
        <w:t xml:space="preserve">Zamawiający wymaga, by oferowane urządzenia wchodzące w skład przedmiotu zamówienia były dopuszczone do obrotu na terytorium Polski oraz by odpowiadały opisowi </w:t>
      </w:r>
      <w:r w:rsidR="00D00E54" w:rsidRPr="008669D6">
        <w:rPr>
          <w:rFonts w:ascii="Verdana" w:hAnsi="Verdana"/>
          <w:sz w:val="18"/>
          <w:szCs w:val="18"/>
        </w:rPr>
        <w:t>zawartemu w </w:t>
      </w:r>
      <w:r w:rsidR="00D00E54" w:rsidRPr="00770FF7">
        <w:rPr>
          <w:rFonts w:ascii="Verdana" w:hAnsi="Verdana"/>
          <w:i/>
          <w:sz w:val="18"/>
          <w:szCs w:val="18"/>
        </w:rPr>
        <w:t>Załączniku nr 2</w:t>
      </w:r>
      <w:r w:rsidR="00D00E54" w:rsidRPr="008669D6">
        <w:rPr>
          <w:rFonts w:ascii="Verdana" w:hAnsi="Verdana"/>
          <w:sz w:val="18"/>
          <w:szCs w:val="18"/>
        </w:rPr>
        <w:t xml:space="preserve"> </w:t>
      </w:r>
      <w:r w:rsidRPr="008669D6">
        <w:rPr>
          <w:rFonts w:ascii="Verdana" w:hAnsi="Verdana"/>
          <w:sz w:val="18"/>
          <w:szCs w:val="18"/>
        </w:rPr>
        <w:t xml:space="preserve">do </w:t>
      </w:r>
      <w:proofErr w:type="spellStart"/>
      <w:r w:rsidRPr="008669D6">
        <w:rPr>
          <w:rFonts w:ascii="Verdana" w:hAnsi="Verdana"/>
          <w:sz w:val="18"/>
          <w:szCs w:val="18"/>
        </w:rPr>
        <w:t>Siwz</w:t>
      </w:r>
      <w:proofErr w:type="spellEnd"/>
      <w:r w:rsidRPr="008669D6">
        <w:rPr>
          <w:rFonts w:ascii="Verdana" w:hAnsi="Verdana"/>
          <w:sz w:val="18"/>
          <w:szCs w:val="18"/>
        </w:rPr>
        <w:t xml:space="preserve">. </w:t>
      </w:r>
    </w:p>
    <w:p w14:paraId="34990D5D" w14:textId="656792FC" w:rsidR="004968AB" w:rsidRDefault="004968AB" w:rsidP="008669D6">
      <w:pPr>
        <w:pStyle w:val="Akapitzlist"/>
        <w:numPr>
          <w:ilvl w:val="0"/>
          <w:numId w:val="117"/>
        </w:numPr>
        <w:tabs>
          <w:tab w:val="left" w:pos="8789"/>
        </w:tabs>
        <w:suppressAutoHyphens/>
        <w:spacing w:line="360" w:lineRule="auto"/>
        <w:ind w:right="66"/>
        <w:jc w:val="both"/>
        <w:rPr>
          <w:rFonts w:ascii="Verdana" w:hAnsi="Verdana"/>
          <w:sz w:val="18"/>
          <w:szCs w:val="18"/>
        </w:rPr>
      </w:pPr>
      <w:r>
        <w:rPr>
          <w:rFonts w:ascii="Verdana" w:hAnsi="Verdana"/>
          <w:sz w:val="18"/>
          <w:szCs w:val="18"/>
        </w:rPr>
        <w:t xml:space="preserve">Wykonawca zobowiązany jest po instalacji oprogramowania do przeprowadzenia dwudniowego </w:t>
      </w:r>
      <w:r w:rsidR="00770FF7">
        <w:rPr>
          <w:rFonts w:ascii="Verdana" w:hAnsi="Verdana"/>
          <w:sz w:val="18"/>
          <w:szCs w:val="18"/>
        </w:rPr>
        <w:t>(</w:t>
      </w:r>
      <w:r>
        <w:rPr>
          <w:rFonts w:ascii="Verdana" w:hAnsi="Verdana"/>
          <w:sz w:val="18"/>
          <w:szCs w:val="18"/>
        </w:rPr>
        <w:t xml:space="preserve">po </w:t>
      </w:r>
      <w:r w:rsidR="00CE1475">
        <w:rPr>
          <w:rFonts w:ascii="Verdana" w:hAnsi="Verdana"/>
          <w:sz w:val="18"/>
          <w:szCs w:val="18"/>
        </w:rPr>
        <w:t>6</w:t>
      </w:r>
      <w:r>
        <w:rPr>
          <w:rFonts w:ascii="Verdana" w:hAnsi="Verdana"/>
          <w:sz w:val="18"/>
          <w:szCs w:val="18"/>
        </w:rPr>
        <w:t xml:space="preserve"> godzin</w:t>
      </w:r>
      <w:r w:rsidR="00770FF7">
        <w:rPr>
          <w:rFonts w:ascii="Verdana" w:hAnsi="Verdana"/>
          <w:sz w:val="18"/>
          <w:szCs w:val="18"/>
        </w:rPr>
        <w:t>)</w:t>
      </w:r>
      <w:r>
        <w:rPr>
          <w:rFonts w:ascii="Verdana" w:hAnsi="Verdana"/>
          <w:sz w:val="18"/>
          <w:szCs w:val="18"/>
        </w:rPr>
        <w:t xml:space="preserve"> szkolenia z dostarczonych aplikacji.</w:t>
      </w:r>
    </w:p>
    <w:p w14:paraId="4C2F7266" w14:textId="77777777" w:rsidR="009B0279" w:rsidRPr="002A2477" w:rsidRDefault="009B0279" w:rsidP="009B0279">
      <w:pPr>
        <w:pStyle w:val="Akapitzlist"/>
        <w:numPr>
          <w:ilvl w:val="0"/>
          <w:numId w:val="44"/>
        </w:numPr>
        <w:tabs>
          <w:tab w:val="left" w:pos="8789"/>
        </w:tabs>
        <w:suppressAutoHyphens/>
        <w:spacing w:line="360" w:lineRule="auto"/>
        <w:ind w:left="851" w:right="68" w:hanging="425"/>
        <w:jc w:val="both"/>
        <w:rPr>
          <w:rFonts w:ascii="Verdana" w:hAnsi="Verdana"/>
          <w:bCs/>
          <w:color w:val="000000" w:themeColor="text1"/>
          <w:sz w:val="18"/>
          <w:szCs w:val="18"/>
        </w:rPr>
      </w:pPr>
      <w:r w:rsidRPr="002A2477">
        <w:rPr>
          <w:rFonts w:ascii="Verdana" w:hAnsi="Verdana"/>
          <w:bCs/>
          <w:color w:val="000000" w:themeColor="text1"/>
          <w:sz w:val="18"/>
          <w:szCs w:val="18"/>
        </w:rPr>
        <w:t xml:space="preserve">Ewentualne podane w opisach nazwy własne nie mają na celu naruszenie art. 7 </w:t>
      </w:r>
      <w:r w:rsidRPr="002A2477">
        <w:rPr>
          <w:rFonts w:ascii="Verdana" w:hAnsi="Verdana"/>
          <w:bCs/>
          <w:color w:val="000000" w:themeColor="text1"/>
          <w:sz w:val="18"/>
          <w:szCs w:val="18"/>
        </w:rPr>
        <w:br/>
        <w:t xml:space="preserve">i 29 ustawy </w:t>
      </w:r>
      <w:proofErr w:type="spellStart"/>
      <w:r w:rsidRPr="002A2477">
        <w:rPr>
          <w:rFonts w:ascii="Verdana" w:hAnsi="Verdana"/>
          <w:bCs/>
          <w:color w:val="000000" w:themeColor="text1"/>
          <w:sz w:val="18"/>
          <w:szCs w:val="18"/>
        </w:rPr>
        <w:t>Pzp</w:t>
      </w:r>
      <w:proofErr w:type="spellEnd"/>
      <w:r w:rsidRPr="002A2477">
        <w:rPr>
          <w:rFonts w:ascii="Verdana" w:hAnsi="Verdana"/>
          <w:bCs/>
          <w:color w:val="000000" w:themeColor="text1"/>
          <w:sz w:val="18"/>
          <w:szCs w:val="18"/>
        </w:rPr>
        <w:t>, a jedynie sprecyzowanie oczekiwań jakościowych i technicznych Zamawiającego w zakresie przedmiotu zamówienia.</w:t>
      </w:r>
    </w:p>
    <w:p w14:paraId="53448639" w14:textId="1B01AC9F" w:rsidR="009B0279" w:rsidRPr="002A2477" w:rsidRDefault="009B0279" w:rsidP="009B0279">
      <w:pPr>
        <w:pStyle w:val="Akapitzlist"/>
        <w:numPr>
          <w:ilvl w:val="0"/>
          <w:numId w:val="44"/>
        </w:numPr>
        <w:tabs>
          <w:tab w:val="left" w:pos="8789"/>
        </w:tabs>
        <w:suppressAutoHyphens/>
        <w:spacing w:line="360" w:lineRule="auto"/>
        <w:ind w:left="851" w:right="68" w:hanging="425"/>
        <w:jc w:val="both"/>
        <w:rPr>
          <w:rFonts w:ascii="Verdana" w:hAnsi="Verdana"/>
          <w:bCs/>
          <w:color w:val="000000" w:themeColor="text1"/>
          <w:sz w:val="18"/>
          <w:szCs w:val="18"/>
        </w:rPr>
      </w:pPr>
      <w:r w:rsidRPr="002A2477">
        <w:rPr>
          <w:rFonts w:ascii="Verdana" w:hAnsi="Verdana"/>
          <w:bCs/>
          <w:color w:val="000000" w:themeColor="text1"/>
          <w:sz w:val="18"/>
          <w:szCs w:val="18"/>
        </w:rPr>
        <w:t xml:space="preserve">Zamawiający dopuszcza możliwość dostarczenia produktu równoważnego, pod pojęciem produkt równoważny Zamawiający rozumie, iż zaoferowany produkt posiadał będzie  parametry, nie gorsze niż w opisie przedmiotu zamówienia zawartym w </w:t>
      </w:r>
      <w:r w:rsidRPr="00267ACD">
        <w:rPr>
          <w:rFonts w:ascii="Verdana" w:hAnsi="Verdana"/>
          <w:bCs/>
          <w:i/>
          <w:color w:val="000000" w:themeColor="text1"/>
          <w:sz w:val="18"/>
          <w:szCs w:val="18"/>
        </w:rPr>
        <w:t>Załącznik</w:t>
      </w:r>
      <w:r w:rsidR="00E55162">
        <w:rPr>
          <w:rFonts w:ascii="Verdana" w:hAnsi="Verdana"/>
          <w:bCs/>
          <w:i/>
          <w:color w:val="000000" w:themeColor="text1"/>
          <w:sz w:val="18"/>
          <w:szCs w:val="18"/>
        </w:rPr>
        <w:t>u</w:t>
      </w:r>
      <w:r w:rsidRPr="00267ACD">
        <w:rPr>
          <w:rFonts w:ascii="Verdana" w:hAnsi="Verdana"/>
          <w:bCs/>
          <w:i/>
          <w:color w:val="000000" w:themeColor="text1"/>
          <w:sz w:val="18"/>
          <w:szCs w:val="18"/>
        </w:rPr>
        <w:t xml:space="preserve"> nr </w:t>
      </w:r>
      <w:r>
        <w:rPr>
          <w:rFonts w:ascii="Verdana" w:hAnsi="Verdana"/>
          <w:bCs/>
          <w:i/>
          <w:color w:val="000000" w:themeColor="text1"/>
          <w:sz w:val="18"/>
          <w:szCs w:val="18"/>
        </w:rPr>
        <w:t>2</w:t>
      </w:r>
      <w:r w:rsidRPr="002A2477">
        <w:rPr>
          <w:rFonts w:ascii="Verdana" w:hAnsi="Verdana"/>
          <w:bCs/>
          <w:color w:val="000000" w:themeColor="text1"/>
          <w:sz w:val="18"/>
          <w:szCs w:val="18"/>
        </w:rPr>
        <w:t xml:space="preserve"> do SIWZ.</w:t>
      </w:r>
    </w:p>
    <w:p w14:paraId="06DE2A61" w14:textId="5DEE5F8E" w:rsidR="009B0279" w:rsidRPr="002A2477" w:rsidRDefault="009B0279" w:rsidP="009B0279">
      <w:pPr>
        <w:pStyle w:val="Akapitzlist"/>
        <w:numPr>
          <w:ilvl w:val="0"/>
          <w:numId w:val="44"/>
        </w:numPr>
        <w:tabs>
          <w:tab w:val="left" w:pos="8789"/>
        </w:tabs>
        <w:suppressAutoHyphens/>
        <w:spacing w:line="360" w:lineRule="auto"/>
        <w:ind w:left="851" w:right="68" w:hanging="425"/>
        <w:jc w:val="both"/>
        <w:rPr>
          <w:rFonts w:ascii="Verdana" w:hAnsi="Verdana"/>
          <w:bCs/>
          <w:color w:val="000000" w:themeColor="text1"/>
          <w:sz w:val="18"/>
          <w:szCs w:val="18"/>
        </w:rPr>
      </w:pPr>
      <w:r>
        <w:rPr>
          <w:rFonts w:ascii="Verdana" w:hAnsi="Verdana"/>
          <w:bCs/>
          <w:color w:val="000000" w:themeColor="text1"/>
          <w:sz w:val="18"/>
          <w:szCs w:val="18"/>
        </w:rPr>
        <w:t>Użyta</w:t>
      </w:r>
      <w:r w:rsidRPr="002A2477">
        <w:rPr>
          <w:rFonts w:ascii="Verdana" w:hAnsi="Verdana"/>
          <w:bCs/>
          <w:color w:val="000000" w:themeColor="text1"/>
          <w:sz w:val="18"/>
          <w:szCs w:val="18"/>
        </w:rPr>
        <w:t xml:space="preserve"> przez Zamawiającego </w:t>
      </w:r>
      <w:r>
        <w:rPr>
          <w:rFonts w:ascii="Verdana" w:hAnsi="Verdana"/>
          <w:bCs/>
          <w:color w:val="000000" w:themeColor="text1"/>
          <w:sz w:val="18"/>
          <w:szCs w:val="18"/>
        </w:rPr>
        <w:t>nazwa własna produktu</w:t>
      </w:r>
      <w:r w:rsidRPr="002A2477">
        <w:rPr>
          <w:rFonts w:ascii="Verdana" w:hAnsi="Verdana"/>
          <w:bCs/>
          <w:color w:val="000000" w:themeColor="text1"/>
          <w:sz w:val="18"/>
          <w:szCs w:val="18"/>
        </w:rPr>
        <w:t xml:space="preserve"> wskazuje wyłącznie na standard funkcjonalno-użytkowy i jakościowy wymagany dla wyrobu. Zamawiający dopuszcza możliwość </w:t>
      </w:r>
      <w:r w:rsidRPr="002A2477">
        <w:rPr>
          <w:rFonts w:ascii="Verdana" w:hAnsi="Verdana"/>
          <w:bCs/>
          <w:color w:val="000000" w:themeColor="text1"/>
          <w:sz w:val="18"/>
          <w:szCs w:val="18"/>
        </w:rPr>
        <w:lastRenderedPageBreak/>
        <w:t>dostarczenia asortymentu równoważnego, kompatybilnego z urządzeniami, dla których jest on przeznaczony, tzn.:</w:t>
      </w:r>
    </w:p>
    <w:p w14:paraId="140C6D69" w14:textId="77777777" w:rsidR="009B0279" w:rsidRPr="002A2477" w:rsidRDefault="009B0279" w:rsidP="009B0279">
      <w:pPr>
        <w:pStyle w:val="Akapitzlist"/>
        <w:numPr>
          <w:ilvl w:val="0"/>
          <w:numId w:val="119"/>
        </w:numPr>
        <w:tabs>
          <w:tab w:val="left" w:pos="8789"/>
        </w:tabs>
        <w:suppressAutoHyphens/>
        <w:spacing w:line="360" w:lineRule="auto"/>
        <w:ind w:right="68"/>
        <w:jc w:val="both"/>
        <w:rPr>
          <w:rFonts w:ascii="Verdana" w:hAnsi="Verdana"/>
          <w:bCs/>
          <w:color w:val="000000" w:themeColor="text1"/>
          <w:sz w:val="18"/>
          <w:szCs w:val="18"/>
        </w:rPr>
      </w:pPr>
      <w:r w:rsidRPr="002A2477">
        <w:rPr>
          <w:rFonts w:ascii="Verdana" w:hAnsi="Verdana"/>
          <w:bCs/>
          <w:color w:val="000000" w:themeColor="text1"/>
          <w:sz w:val="18"/>
          <w:szCs w:val="18"/>
        </w:rPr>
        <w:t>o podobnych parametrach jakościowych (wyrób nowy, nieregenerowany, nienaprawiany, wolny od wad);</w:t>
      </w:r>
    </w:p>
    <w:p w14:paraId="3BCE0207" w14:textId="77777777" w:rsidR="009B0279" w:rsidRPr="002A2477" w:rsidRDefault="009B0279" w:rsidP="009B0279">
      <w:pPr>
        <w:pStyle w:val="Akapitzlist"/>
        <w:numPr>
          <w:ilvl w:val="0"/>
          <w:numId w:val="119"/>
        </w:numPr>
        <w:tabs>
          <w:tab w:val="left" w:pos="8789"/>
        </w:tabs>
        <w:suppressAutoHyphens/>
        <w:spacing w:line="360" w:lineRule="auto"/>
        <w:ind w:right="68"/>
        <w:jc w:val="both"/>
        <w:rPr>
          <w:rFonts w:ascii="Verdana" w:hAnsi="Verdana"/>
          <w:bCs/>
          <w:color w:val="000000" w:themeColor="text1"/>
          <w:sz w:val="18"/>
          <w:szCs w:val="18"/>
        </w:rPr>
      </w:pPr>
      <w:r w:rsidRPr="002A2477">
        <w:rPr>
          <w:rFonts w:ascii="Verdana" w:hAnsi="Verdana"/>
          <w:bCs/>
          <w:color w:val="000000" w:themeColor="text1"/>
          <w:sz w:val="18"/>
          <w:szCs w:val="18"/>
        </w:rPr>
        <w:t>o takich samych parametrach technic</w:t>
      </w:r>
      <w:r>
        <w:rPr>
          <w:rFonts w:ascii="Verdana" w:hAnsi="Verdana"/>
          <w:bCs/>
          <w:color w:val="000000" w:themeColor="text1"/>
          <w:sz w:val="18"/>
          <w:szCs w:val="18"/>
        </w:rPr>
        <w:t xml:space="preserve">znych (wymiary, kompatybilność </w:t>
      </w:r>
      <w:r w:rsidRPr="002A2477">
        <w:rPr>
          <w:rFonts w:ascii="Verdana" w:hAnsi="Verdana"/>
          <w:bCs/>
          <w:color w:val="000000" w:themeColor="text1"/>
          <w:sz w:val="18"/>
          <w:szCs w:val="18"/>
        </w:rPr>
        <w:t>z urządzeniem);</w:t>
      </w:r>
    </w:p>
    <w:p w14:paraId="693098D0" w14:textId="74829EF7" w:rsidR="009B0279" w:rsidRPr="002A2477" w:rsidRDefault="009B0279" w:rsidP="009B0279">
      <w:pPr>
        <w:pStyle w:val="Akapitzlist"/>
        <w:numPr>
          <w:ilvl w:val="0"/>
          <w:numId w:val="119"/>
        </w:numPr>
        <w:tabs>
          <w:tab w:val="left" w:pos="8789"/>
        </w:tabs>
        <w:suppressAutoHyphens/>
        <w:spacing w:line="360" w:lineRule="auto"/>
        <w:ind w:right="68"/>
        <w:jc w:val="both"/>
        <w:rPr>
          <w:rFonts w:ascii="Verdana" w:hAnsi="Verdana"/>
          <w:bCs/>
          <w:color w:val="000000" w:themeColor="text1"/>
          <w:sz w:val="18"/>
          <w:szCs w:val="18"/>
        </w:rPr>
      </w:pPr>
      <w:r w:rsidRPr="002A2477">
        <w:rPr>
          <w:rFonts w:ascii="Verdana" w:hAnsi="Verdana"/>
          <w:bCs/>
          <w:color w:val="000000" w:themeColor="text1"/>
          <w:sz w:val="18"/>
          <w:szCs w:val="18"/>
        </w:rPr>
        <w:t xml:space="preserve">o nie gorszych parametrach funkcjonalno-użytkowych, niż parametry wyrobu oznaczonego </w:t>
      </w:r>
      <w:r>
        <w:rPr>
          <w:rFonts w:ascii="Verdana" w:hAnsi="Verdana"/>
          <w:bCs/>
          <w:color w:val="000000" w:themeColor="text1"/>
          <w:sz w:val="18"/>
          <w:szCs w:val="18"/>
        </w:rPr>
        <w:t>nazwa własna produktu</w:t>
      </w:r>
      <w:r w:rsidRPr="002A2477">
        <w:rPr>
          <w:rFonts w:ascii="Verdana" w:hAnsi="Verdana"/>
          <w:bCs/>
          <w:color w:val="000000" w:themeColor="text1"/>
          <w:sz w:val="18"/>
          <w:szCs w:val="18"/>
        </w:rPr>
        <w:t>.</w:t>
      </w:r>
    </w:p>
    <w:p w14:paraId="74CB20C9" w14:textId="77777777" w:rsidR="00802203" w:rsidRDefault="008669D6" w:rsidP="00802203">
      <w:pPr>
        <w:pStyle w:val="Akapitzlist"/>
        <w:tabs>
          <w:tab w:val="left" w:pos="8789"/>
        </w:tabs>
        <w:suppressAutoHyphens/>
        <w:spacing w:line="360" w:lineRule="auto"/>
        <w:ind w:left="850" w:right="66"/>
        <w:jc w:val="both"/>
        <w:rPr>
          <w:rFonts w:ascii="Verdana" w:hAnsi="Verdana"/>
          <w:bCs/>
          <w:sz w:val="18"/>
          <w:szCs w:val="18"/>
        </w:rPr>
      </w:pPr>
      <w:r w:rsidRPr="00332836">
        <w:rPr>
          <w:rFonts w:ascii="Verdana" w:hAnsi="Verdana"/>
          <w:bCs/>
          <w:sz w:val="18"/>
          <w:szCs w:val="18"/>
        </w:rPr>
        <w:t>Kod CPV: </w:t>
      </w:r>
    </w:p>
    <w:p w14:paraId="2F2368CE" w14:textId="101445EC" w:rsidR="008669D6" w:rsidRDefault="00770FF7" w:rsidP="00802203">
      <w:pPr>
        <w:pStyle w:val="Akapitzlist"/>
        <w:tabs>
          <w:tab w:val="left" w:pos="8789"/>
        </w:tabs>
        <w:suppressAutoHyphens/>
        <w:spacing w:line="360" w:lineRule="auto"/>
        <w:ind w:left="850" w:right="66"/>
        <w:jc w:val="both"/>
        <w:rPr>
          <w:rFonts w:ascii="Verdana" w:hAnsi="Verdana"/>
          <w:bCs/>
          <w:sz w:val="18"/>
          <w:szCs w:val="18"/>
        </w:rPr>
      </w:pPr>
      <w:r>
        <w:rPr>
          <w:rFonts w:ascii="Verdana" w:hAnsi="Verdana"/>
          <w:bCs/>
          <w:sz w:val="18"/>
          <w:szCs w:val="18"/>
        </w:rPr>
        <w:t>48180000-3</w:t>
      </w:r>
      <w:r w:rsidR="008669D6">
        <w:rPr>
          <w:rFonts w:ascii="Verdana" w:hAnsi="Verdana"/>
          <w:bCs/>
          <w:sz w:val="18"/>
          <w:szCs w:val="18"/>
        </w:rPr>
        <w:t xml:space="preserve"> </w:t>
      </w:r>
      <w:r w:rsidR="008669D6" w:rsidRPr="00332836">
        <w:rPr>
          <w:rFonts w:ascii="Verdana" w:hAnsi="Verdana"/>
          <w:bCs/>
          <w:sz w:val="18"/>
          <w:szCs w:val="18"/>
        </w:rPr>
        <w:t xml:space="preserve">Pakiety </w:t>
      </w:r>
      <w:r>
        <w:rPr>
          <w:rFonts w:ascii="Verdana" w:hAnsi="Verdana"/>
          <w:bCs/>
          <w:sz w:val="18"/>
          <w:szCs w:val="18"/>
        </w:rPr>
        <w:t>oprogramowania medycznego</w:t>
      </w:r>
      <w:r w:rsidR="008669D6">
        <w:rPr>
          <w:rFonts w:ascii="Verdana" w:hAnsi="Verdana"/>
          <w:bCs/>
          <w:sz w:val="18"/>
          <w:szCs w:val="18"/>
        </w:rPr>
        <w:t>.</w:t>
      </w:r>
    </w:p>
    <w:p w14:paraId="0F9B9E0D" w14:textId="77777777" w:rsidR="00970B6B" w:rsidRPr="00752433" w:rsidRDefault="00970B6B" w:rsidP="00331207">
      <w:pPr>
        <w:pStyle w:val="Akapitzlist"/>
        <w:numPr>
          <w:ilvl w:val="0"/>
          <w:numId w:val="48"/>
        </w:numPr>
        <w:tabs>
          <w:tab w:val="left" w:pos="8789"/>
        </w:tabs>
        <w:suppressAutoHyphens/>
        <w:spacing w:line="360" w:lineRule="auto"/>
        <w:ind w:left="851" w:right="66" w:hanging="425"/>
        <w:rPr>
          <w:rFonts w:ascii="Verdana" w:hAnsi="Verdana"/>
          <w:color w:val="000000" w:themeColor="text1"/>
          <w:sz w:val="18"/>
          <w:szCs w:val="18"/>
        </w:rPr>
      </w:pPr>
      <w:r w:rsidRPr="00752433">
        <w:rPr>
          <w:rFonts w:ascii="Verdana" w:hAnsi="Verdana"/>
          <w:b/>
          <w:color w:val="000000" w:themeColor="text1"/>
          <w:sz w:val="18"/>
          <w:szCs w:val="18"/>
        </w:rPr>
        <w:t>Zamówienia</w:t>
      </w:r>
      <w:bookmarkEnd w:id="3"/>
      <w:r w:rsidR="00E16DBC" w:rsidRPr="00752433">
        <w:rPr>
          <w:rFonts w:ascii="Verdana" w:hAnsi="Verdana"/>
          <w:b/>
          <w:color w:val="000000" w:themeColor="text1"/>
          <w:sz w:val="18"/>
          <w:szCs w:val="18"/>
        </w:rPr>
        <w:t xml:space="preserve">, </w:t>
      </w:r>
      <w:r w:rsidR="00E16DBC" w:rsidRPr="00752433">
        <w:rPr>
          <w:rFonts w:ascii="Verdana" w:hAnsi="Verdana"/>
          <w:b/>
          <w:bCs/>
          <w:color w:val="000000" w:themeColor="text1"/>
          <w:sz w:val="18"/>
          <w:szCs w:val="18"/>
        </w:rPr>
        <w:t>o których mowa w art. 67 ust. 1 pk</w:t>
      </w:r>
      <w:r w:rsidR="00D45CD0" w:rsidRPr="00752433">
        <w:rPr>
          <w:rFonts w:ascii="Verdana" w:hAnsi="Verdana"/>
          <w:b/>
          <w:bCs/>
          <w:color w:val="000000" w:themeColor="text1"/>
          <w:sz w:val="18"/>
          <w:szCs w:val="18"/>
        </w:rPr>
        <w:t>t</w:t>
      </w:r>
      <w:r w:rsidR="00593EBE" w:rsidRPr="00752433">
        <w:rPr>
          <w:rFonts w:ascii="Verdana" w:hAnsi="Verdana"/>
          <w:b/>
          <w:bCs/>
          <w:color w:val="000000" w:themeColor="text1"/>
          <w:sz w:val="18"/>
          <w:szCs w:val="18"/>
        </w:rPr>
        <w:t xml:space="preserve"> 7</w:t>
      </w:r>
      <w:r w:rsidR="00E16DBC" w:rsidRPr="00752433">
        <w:rPr>
          <w:rFonts w:ascii="Verdana" w:hAnsi="Verdana"/>
          <w:b/>
          <w:bCs/>
          <w:color w:val="000000" w:themeColor="text1"/>
          <w:sz w:val="18"/>
          <w:szCs w:val="18"/>
        </w:rPr>
        <w:t>Pzp.</w:t>
      </w:r>
    </w:p>
    <w:p w14:paraId="600B0DEC" w14:textId="16DFAE85" w:rsidR="00854079" w:rsidRPr="00752433" w:rsidRDefault="003C53F3" w:rsidP="007458F2">
      <w:pPr>
        <w:tabs>
          <w:tab w:val="left" w:pos="8789"/>
        </w:tabs>
        <w:suppressAutoHyphens/>
        <w:spacing w:line="360" w:lineRule="auto"/>
        <w:ind w:left="851" w:right="66"/>
        <w:jc w:val="both"/>
        <w:rPr>
          <w:rFonts w:ascii="Verdana" w:hAnsi="Verdana"/>
          <w:color w:val="000000" w:themeColor="text1"/>
          <w:sz w:val="18"/>
          <w:szCs w:val="18"/>
        </w:rPr>
      </w:pPr>
      <w:bookmarkStart w:id="4" w:name="_Toc162850039"/>
      <w:r w:rsidRPr="00752433">
        <w:rPr>
          <w:rFonts w:ascii="Verdana" w:hAnsi="Verdana"/>
          <w:color w:val="000000" w:themeColor="text1"/>
          <w:sz w:val="18"/>
          <w:szCs w:val="18"/>
        </w:rPr>
        <w:t xml:space="preserve">Zamawiający </w:t>
      </w:r>
      <w:r w:rsidR="002C39D0" w:rsidRPr="00752433">
        <w:rPr>
          <w:rFonts w:ascii="Verdana" w:hAnsi="Verdana"/>
          <w:color w:val="000000" w:themeColor="text1"/>
          <w:sz w:val="18"/>
          <w:szCs w:val="18"/>
          <w:u w:val="single"/>
        </w:rPr>
        <w:t xml:space="preserve">nie </w:t>
      </w:r>
      <w:r w:rsidRPr="00752433">
        <w:rPr>
          <w:rFonts w:ascii="Verdana" w:hAnsi="Verdana"/>
          <w:color w:val="000000" w:themeColor="text1"/>
          <w:sz w:val="18"/>
          <w:szCs w:val="18"/>
          <w:u w:val="single"/>
        </w:rPr>
        <w:t>przewiduje</w:t>
      </w:r>
      <w:r w:rsidR="00F45894">
        <w:rPr>
          <w:rFonts w:ascii="Verdana" w:hAnsi="Verdana"/>
          <w:color w:val="000000" w:themeColor="text1"/>
          <w:sz w:val="18"/>
          <w:szCs w:val="18"/>
          <w:u w:val="single"/>
        </w:rPr>
        <w:t xml:space="preserve"> </w:t>
      </w:r>
      <w:r w:rsidR="002C39D0" w:rsidRPr="00752433">
        <w:rPr>
          <w:rFonts w:ascii="Verdana" w:hAnsi="Verdana"/>
          <w:color w:val="000000" w:themeColor="text1"/>
          <w:sz w:val="18"/>
          <w:szCs w:val="18"/>
        </w:rPr>
        <w:t>możliwości</w:t>
      </w:r>
      <w:r w:rsidR="00E8091E" w:rsidRPr="00752433">
        <w:rPr>
          <w:rFonts w:ascii="Verdana" w:hAnsi="Verdana"/>
          <w:color w:val="000000" w:themeColor="text1"/>
          <w:sz w:val="18"/>
          <w:szCs w:val="18"/>
        </w:rPr>
        <w:t xml:space="preserve"> udzielania </w:t>
      </w:r>
      <w:r w:rsidRPr="00752433">
        <w:rPr>
          <w:rFonts w:ascii="Verdana" w:hAnsi="Verdana"/>
          <w:color w:val="000000" w:themeColor="text1"/>
          <w:sz w:val="18"/>
          <w:szCs w:val="18"/>
        </w:rPr>
        <w:t>zamówień</w:t>
      </w:r>
      <w:r w:rsidR="00E8091E" w:rsidRPr="00752433">
        <w:rPr>
          <w:rFonts w:ascii="Verdana" w:hAnsi="Verdana"/>
          <w:color w:val="000000" w:themeColor="text1"/>
          <w:sz w:val="18"/>
          <w:szCs w:val="18"/>
        </w:rPr>
        <w:t xml:space="preserve">, </w:t>
      </w:r>
      <w:r w:rsidRPr="00752433">
        <w:rPr>
          <w:rFonts w:ascii="Verdana" w:hAnsi="Verdana"/>
          <w:color w:val="000000" w:themeColor="text1"/>
          <w:sz w:val="18"/>
          <w:szCs w:val="18"/>
        </w:rPr>
        <w:t>o</w:t>
      </w:r>
      <w:r w:rsidR="00E8091E" w:rsidRPr="00752433">
        <w:rPr>
          <w:rFonts w:ascii="Verdana" w:hAnsi="Verdana"/>
          <w:color w:val="000000" w:themeColor="text1"/>
          <w:sz w:val="18"/>
          <w:szCs w:val="18"/>
        </w:rPr>
        <w:t> </w:t>
      </w:r>
      <w:r w:rsidRPr="00752433">
        <w:rPr>
          <w:rFonts w:ascii="Verdana" w:hAnsi="Verdana"/>
          <w:color w:val="000000" w:themeColor="text1"/>
          <w:sz w:val="18"/>
          <w:szCs w:val="18"/>
        </w:rPr>
        <w:t>których mowa w</w:t>
      </w:r>
      <w:r w:rsidR="00225529" w:rsidRPr="00752433">
        <w:rPr>
          <w:rFonts w:ascii="Verdana" w:hAnsi="Verdana"/>
          <w:color w:val="000000" w:themeColor="text1"/>
          <w:sz w:val="18"/>
          <w:szCs w:val="18"/>
        </w:rPr>
        <w:t> </w:t>
      </w:r>
      <w:r w:rsidRPr="00752433">
        <w:rPr>
          <w:rFonts w:ascii="Verdana" w:hAnsi="Verdana"/>
          <w:color w:val="000000" w:themeColor="text1"/>
          <w:sz w:val="18"/>
          <w:szCs w:val="18"/>
        </w:rPr>
        <w:t>art.</w:t>
      </w:r>
      <w:r w:rsidR="00225529" w:rsidRPr="00752433">
        <w:rPr>
          <w:rFonts w:ascii="Verdana" w:hAnsi="Verdana"/>
          <w:color w:val="000000" w:themeColor="text1"/>
          <w:sz w:val="18"/>
          <w:szCs w:val="18"/>
        </w:rPr>
        <w:t> </w:t>
      </w:r>
      <w:r w:rsidRPr="00752433">
        <w:rPr>
          <w:rFonts w:ascii="Verdana" w:hAnsi="Verdana"/>
          <w:color w:val="000000" w:themeColor="text1"/>
          <w:sz w:val="18"/>
          <w:szCs w:val="18"/>
        </w:rPr>
        <w:t>67 ust.</w:t>
      </w:r>
      <w:r w:rsidR="00B4323D" w:rsidRPr="00752433">
        <w:rPr>
          <w:rFonts w:ascii="Verdana" w:hAnsi="Verdana"/>
          <w:color w:val="000000" w:themeColor="text1"/>
          <w:sz w:val="18"/>
          <w:szCs w:val="18"/>
        </w:rPr>
        <w:t> </w:t>
      </w:r>
      <w:r w:rsidR="00593EBE" w:rsidRPr="00752433">
        <w:rPr>
          <w:rFonts w:ascii="Verdana" w:hAnsi="Verdana"/>
          <w:color w:val="000000" w:themeColor="text1"/>
          <w:sz w:val="18"/>
          <w:szCs w:val="18"/>
        </w:rPr>
        <w:t>1 pkt 7</w:t>
      </w:r>
      <w:r w:rsidR="00950A89">
        <w:rPr>
          <w:rFonts w:ascii="Verdana" w:hAnsi="Verdana"/>
          <w:color w:val="000000" w:themeColor="text1"/>
          <w:sz w:val="18"/>
          <w:szCs w:val="18"/>
        </w:rPr>
        <w:t xml:space="preserve"> </w:t>
      </w:r>
      <w:proofErr w:type="spellStart"/>
      <w:r w:rsidR="002C39D0" w:rsidRPr="00752433">
        <w:rPr>
          <w:rFonts w:ascii="Verdana" w:hAnsi="Verdana"/>
          <w:color w:val="000000" w:themeColor="text1"/>
          <w:sz w:val="18"/>
          <w:szCs w:val="18"/>
        </w:rPr>
        <w:t>Pzp</w:t>
      </w:r>
      <w:proofErr w:type="spellEnd"/>
      <w:r w:rsidR="00A61DF7" w:rsidRPr="00752433">
        <w:rPr>
          <w:rFonts w:ascii="Verdana" w:hAnsi="Verdana"/>
          <w:color w:val="000000" w:themeColor="text1"/>
          <w:sz w:val="18"/>
          <w:szCs w:val="18"/>
        </w:rPr>
        <w:t>.</w:t>
      </w:r>
    </w:p>
    <w:bookmarkEnd w:id="4"/>
    <w:p w14:paraId="2321EF3A" w14:textId="77777777" w:rsidR="00970B6B" w:rsidRPr="00752433" w:rsidRDefault="00970B6B" w:rsidP="00331207">
      <w:pPr>
        <w:pStyle w:val="Akapitzlist"/>
        <w:numPr>
          <w:ilvl w:val="0"/>
          <w:numId w:val="48"/>
        </w:numPr>
        <w:tabs>
          <w:tab w:val="left" w:pos="8789"/>
        </w:tabs>
        <w:suppressAutoHyphens/>
        <w:spacing w:line="360" w:lineRule="auto"/>
        <w:ind w:left="851" w:right="66" w:hanging="425"/>
        <w:rPr>
          <w:rFonts w:ascii="Verdana" w:hAnsi="Verdana"/>
          <w:b/>
          <w:color w:val="000000" w:themeColor="text1"/>
          <w:sz w:val="18"/>
          <w:szCs w:val="18"/>
        </w:rPr>
      </w:pPr>
      <w:r w:rsidRPr="00752433">
        <w:rPr>
          <w:rFonts w:ascii="Verdana" w:hAnsi="Verdana"/>
          <w:b/>
          <w:color w:val="000000" w:themeColor="text1"/>
          <w:sz w:val="18"/>
          <w:szCs w:val="18"/>
        </w:rPr>
        <w:t>Informacja o umowie ramowej</w:t>
      </w:r>
    </w:p>
    <w:p w14:paraId="67E34B66" w14:textId="77777777" w:rsidR="00970B6B" w:rsidRPr="00752433" w:rsidRDefault="00970B6B" w:rsidP="007458F2">
      <w:pPr>
        <w:tabs>
          <w:tab w:val="left" w:pos="8789"/>
        </w:tabs>
        <w:suppressAutoHyphens/>
        <w:spacing w:line="360" w:lineRule="auto"/>
        <w:ind w:left="851" w:right="66"/>
        <w:rPr>
          <w:rFonts w:ascii="Verdana" w:hAnsi="Verdana"/>
          <w:color w:val="000000" w:themeColor="text1"/>
          <w:sz w:val="18"/>
          <w:szCs w:val="18"/>
        </w:rPr>
      </w:pPr>
      <w:r w:rsidRPr="00752433">
        <w:rPr>
          <w:rFonts w:ascii="Verdana" w:hAnsi="Verdana"/>
          <w:color w:val="000000" w:themeColor="text1"/>
          <w:sz w:val="18"/>
          <w:szCs w:val="18"/>
        </w:rPr>
        <w:t xml:space="preserve">Zamawiający nie przewiduje zawarcia umowy ramowej. </w:t>
      </w:r>
    </w:p>
    <w:p w14:paraId="15D08543" w14:textId="77777777" w:rsidR="00854E7F" w:rsidRPr="00752433" w:rsidRDefault="00854E7F" w:rsidP="00331207">
      <w:pPr>
        <w:pStyle w:val="Akapitzlist"/>
        <w:numPr>
          <w:ilvl w:val="0"/>
          <w:numId w:val="48"/>
        </w:numPr>
        <w:tabs>
          <w:tab w:val="left" w:pos="8789"/>
        </w:tabs>
        <w:suppressAutoHyphens/>
        <w:spacing w:line="360" w:lineRule="auto"/>
        <w:ind w:left="851" w:right="66" w:hanging="425"/>
        <w:rPr>
          <w:rFonts w:ascii="Verdana" w:hAnsi="Verdana"/>
          <w:b/>
          <w:color w:val="000000" w:themeColor="text1"/>
          <w:sz w:val="18"/>
          <w:szCs w:val="18"/>
        </w:rPr>
      </w:pPr>
      <w:r w:rsidRPr="00752433">
        <w:rPr>
          <w:rFonts w:ascii="Verdana" w:hAnsi="Verdana"/>
          <w:b/>
          <w:color w:val="000000" w:themeColor="text1"/>
          <w:sz w:val="18"/>
          <w:szCs w:val="18"/>
        </w:rPr>
        <w:t>Udział podwykonawców</w:t>
      </w:r>
    </w:p>
    <w:p w14:paraId="7B9522D1" w14:textId="77777777" w:rsidR="005B7B3E" w:rsidRPr="00752433" w:rsidRDefault="005B7B3E" w:rsidP="007458F2">
      <w:pPr>
        <w:pStyle w:val="Akapitzlist"/>
        <w:numPr>
          <w:ilvl w:val="1"/>
          <w:numId w:val="33"/>
        </w:numPr>
        <w:tabs>
          <w:tab w:val="left" w:pos="1276"/>
          <w:tab w:val="left" w:pos="8789"/>
          <w:tab w:val="left" w:pos="9356"/>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Wykonawca może powierzyć wykonanie części zamówienia podwykonawcy.</w:t>
      </w:r>
    </w:p>
    <w:p w14:paraId="2365B712" w14:textId="77777777" w:rsidR="00CA03AE" w:rsidRPr="00752433" w:rsidRDefault="00CA03AE" w:rsidP="007458F2">
      <w:pPr>
        <w:pStyle w:val="Akapitzlist"/>
        <w:numPr>
          <w:ilvl w:val="0"/>
          <w:numId w:val="33"/>
        </w:numPr>
        <w:tabs>
          <w:tab w:val="left" w:pos="8789"/>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Zamawiający nie zastrzega obowiązku osobistego wykonania przez Wykonawcę prac związanych z rozmieszczeniem i instalacją przedmiotu dostawy.</w:t>
      </w:r>
    </w:p>
    <w:p w14:paraId="102CECDB" w14:textId="77777777" w:rsidR="00854E7F" w:rsidRPr="00752433" w:rsidRDefault="00854E7F" w:rsidP="007458F2">
      <w:pPr>
        <w:pStyle w:val="Akapitzlist"/>
        <w:numPr>
          <w:ilvl w:val="0"/>
          <w:numId w:val="33"/>
        </w:numPr>
        <w:tabs>
          <w:tab w:val="left" w:pos="1276"/>
          <w:tab w:val="left" w:pos="8789"/>
          <w:tab w:val="left" w:pos="9356"/>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Zamawiający żąda wskazania przez Wykonawcę części zamówienia, których wykonanie zamierza powierzyć podwykonawcom, i podania przez Wykonawcę firm podwykonawców.</w:t>
      </w:r>
    </w:p>
    <w:p w14:paraId="268753B1" w14:textId="77777777" w:rsidR="003140D4" w:rsidRPr="00752433" w:rsidRDefault="003140D4" w:rsidP="007458F2">
      <w:pPr>
        <w:pStyle w:val="Akapitzlist"/>
        <w:numPr>
          <w:ilvl w:val="0"/>
          <w:numId w:val="33"/>
        </w:numPr>
        <w:tabs>
          <w:tab w:val="left" w:pos="1276"/>
          <w:tab w:val="left" w:pos="8789"/>
          <w:tab w:val="left" w:pos="9356"/>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Jeżeli Zamawiający stwierdzi, że wobec danego podwykonawcy zachodzą podstawy wykluczenia, Wykonawca obowiązany jest zastąpić tego podwykonawcę lub zrezygnować z powierzenia wykonania części zamówienia podwykonawcy.</w:t>
      </w:r>
    </w:p>
    <w:p w14:paraId="30A287BE" w14:textId="77777777" w:rsidR="003140D4" w:rsidRPr="00752433" w:rsidRDefault="00F03145" w:rsidP="007458F2">
      <w:pPr>
        <w:pStyle w:val="Akapitzlist"/>
        <w:numPr>
          <w:ilvl w:val="0"/>
          <w:numId w:val="33"/>
        </w:numPr>
        <w:tabs>
          <w:tab w:val="left" w:pos="1276"/>
          <w:tab w:val="left" w:pos="8789"/>
          <w:tab w:val="left" w:pos="9356"/>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Postanowienie </w:t>
      </w:r>
      <w:proofErr w:type="spellStart"/>
      <w:r w:rsidRPr="00752433">
        <w:rPr>
          <w:rFonts w:ascii="Verdana" w:hAnsi="Verdana" w:cs="Arial"/>
          <w:color w:val="000000" w:themeColor="text1"/>
          <w:sz w:val="18"/>
          <w:szCs w:val="18"/>
        </w:rPr>
        <w:t>ppkt</w:t>
      </w:r>
      <w:proofErr w:type="spellEnd"/>
      <w:r w:rsidRPr="00752433">
        <w:rPr>
          <w:rFonts w:ascii="Verdana" w:hAnsi="Verdana" w:cs="Arial"/>
          <w:color w:val="000000" w:themeColor="text1"/>
          <w:sz w:val="18"/>
          <w:szCs w:val="18"/>
        </w:rPr>
        <w:t xml:space="preserve">. </w:t>
      </w:r>
      <w:r w:rsidR="00337337" w:rsidRPr="00752433">
        <w:rPr>
          <w:rFonts w:ascii="Verdana" w:hAnsi="Verdana" w:cs="Arial"/>
          <w:color w:val="000000" w:themeColor="text1"/>
          <w:sz w:val="18"/>
          <w:szCs w:val="18"/>
        </w:rPr>
        <w:t>4</w:t>
      </w:r>
      <w:r w:rsidR="003140D4" w:rsidRPr="00752433">
        <w:rPr>
          <w:rFonts w:ascii="Verdana" w:hAnsi="Verdana" w:cs="Arial"/>
          <w:color w:val="000000" w:themeColor="text1"/>
          <w:sz w:val="18"/>
          <w:szCs w:val="18"/>
        </w:rPr>
        <w:t xml:space="preserve"> stosuje się wobec dalszych podwykonawców.</w:t>
      </w:r>
    </w:p>
    <w:p w14:paraId="663E40B7" w14:textId="77777777" w:rsidR="00854E7F" w:rsidRPr="00752433" w:rsidRDefault="00854E7F" w:rsidP="007458F2">
      <w:pPr>
        <w:pStyle w:val="Akapitzlist"/>
        <w:numPr>
          <w:ilvl w:val="0"/>
          <w:numId w:val="33"/>
        </w:numPr>
        <w:tabs>
          <w:tab w:val="left" w:pos="1276"/>
          <w:tab w:val="left" w:pos="8789"/>
          <w:tab w:val="left" w:pos="9356"/>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Powierzenie wykonania części zamówienia podwykonawcom nie zwalnia Wykonawcy z odpowiedzialności za należyte wykonanie tego zamówienia.</w:t>
      </w:r>
    </w:p>
    <w:p w14:paraId="7D458B43" w14:textId="77777777" w:rsidR="005A681E" w:rsidRPr="00752433" w:rsidRDefault="005A681E" w:rsidP="00331207">
      <w:pPr>
        <w:pStyle w:val="Akapitzlist"/>
        <w:numPr>
          <w:ilvl w:val="0"/>
          <w:numId w:val="48"/>
        </w:numPr>
        <w:suppressAutoHyphens/>
        <w:spacing w:line="360" w:lineRule="auto"/>
        <w:ind w:right="66"/>
        <w:jc w:val="both"/>
        <w:rPr>
          <w:rFonts w:ascii="Verdana" w:eastAsia="Calibri" w:hAnsi="Verdana"/>
          <w:color w:val="000000" w:themeColor="text1"/>
          <w:sz w:val="18"/>
          <w:szCs w:val="18"/>
          <w:u w:val="single"/>
          <w:lang w:eastAsia="en-US"/>
        </w:rPr>
      </w:pPr>
      <w:r w:rsidRPr="00941B76">
        <w:rPr>
          <w:rFonts w:ascii="Verdana" w:eastAsia="Calibri" w:hAnsi="Verdana"/>
          <w:color w:val="000000" w:themeColor="text1"/>
          <w:sz w:val="18"/>
          <w:szCs w:val="18"/>
          <w:lang w:eastAsia="en-US"/>
        </w:rPr>
        <w:t>Zgodnie z art. 13 ust. 1 i 2 rozp</w:t>
      </w:r>
      <w:r w:rsidRPr="00752433">
        <w:rPr>
          <w:rFonts w:ascii="Verdana" w:eastAsia="Calibri" w:hAnsi="Verdana"/>
          <w:color w:val="000000" w:themeColor="text1"/>
          <w:sz w:val="18"/>
          <w:szCs w:val="18"/>
          <w:lang w:eastAsia="en-US"/>
        </w:rPr>
        <w:t>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r w:rsidRPr="00332836">
        <w:rPr>
          <w:rFonts w:ascii="Verdana" w:eastAsia="Calibri" w:hAnsi="Verdana"/>
          <w:b/>
          <w:color w:val="000000" w:themeColor="text1"/>
          <w:sz w:val="18"/>
          <w:szCs w:val="18"/>
          <w:lang w:eastAsia="en-US"/>
        </w:rPr>
        <w:t>RODO</w:t>
      </w:r>
      <w:r w:rsidRPr="00752433">
        <w:rPr>
          <w:rFonts w:ascii="Verdana" w:eastAsia="Calibri" w:hAnsi="Verdana"/>
          <w:color w:val="000000" w:themeColor="text1"/>
          <w:sz w:val="18"/>
          <w:szCs w:val="18"/>
          <w:lang w:eastAsia="en-US"/>
        </w:rPr>
        <w:t xml:space="preserve">”, Zamawiający informuje, że: </w:t>
      </w:r>
    </w:p>
    <w:p w14:paraId="6FFC80EC" w14:textId="74AB47EA" w:rsidR="005A681E" w:rsidRPr="00752433" w:rsidRDefault="005A681E" w:rsidP="00331207">
      <w:pPr>
        <w:numPr>
          <w:ilvl w:val="0"/>
          <w:numId w:val="45"/>
        </w:numPr>
        <w:suppressAutoHyphens/>
        <w:spacing w:line="360" w:lineRule="auto"/>
        <w:ind w:left="1276" w:right="66" w:hanging="425"/>
        <w:jc w:val="both"/>
        <w:rPr>
          <w:rFonts w:ascii="Verdana" w:eastAsia="Calibri" w:hAnsi="Verdana"/>
          <w:i/>
          <w:color w:val="000000" w:themeColor="text1"/>
          <w:sz w:val="18"/>
          <w:szCs w:val="18"/>
          <w:lang w:eastAsia="en-US"/>
        </w:rPr>
      </w:pPr>
      <w:r w:rsidRPr="00752433">
        <w:rPr>
          <w:rFonts w:ascii="Verdana" w:eastAsia="Calibri" w:hAnsi="Verdana"/>
          <w:color w:val="000000" w:themeColor="text1"/>
          <w:sz w:val="18"/>
          <w:szCs w:val="18"/>
          <w:lang w:eastAsia="en-US"/>
        </w:rPr>
        <w:t>administratorem danych osobowych Wykonawców i osób uczestniczących w przedmiotowym postępowaniu jest Zamawiający;</w:t>
      </w:r>
    </w:p>
    <w:p w14:paraId="44EADA0A" w14:textId="3DD4243A" w:rsidR="005A681E" w:rsidRPr="00752433" w:rsidRDefault="005A681E" w:rsidP="00331207">
      <w:pPr>
        <w:numPr>
          <w:ilvl w:val="0"/>
          <w:numId w:val="45"/>
        </w:numPr>
        <w:suppressAutoHyphens/>
        <w:spacing w:line="360" w:lineRule="auto"/>
        <w:ind w:left="1276" w:right="66"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Zamawiający wyznaczył Inspektora Ochrony Danych, z którym można się kontaktować w sprawach dotyczących przetwarzania danyc</w:t>
      </w:r>
      <w:r w:rsidR="00540570">
        <w:rPr>
          <w:rFonts w:ascii="Verdana" w:eastAsia="Calibri" w:hAnsi="Verdana"/>
          <w:color w:val="000000" w:themeColor="text1"/>
          <w:sz w:val="18"/>
          <w:szCs w:val="18"/>
          <w:lang w:eastAsia="en-US"/>
        </w:rPr>
        <w:t xml:space="preserve">h osobowych pod adresem </w:t>
      </w:r>
      <w:r w:rsidR="00540570">
        <w:rPr>
          <w:rFonts w:ascii="Verdana" w:eastAsia="Calibri" w:hAnsi="Verdana"/>
          <w:color w:val="000000" w:themeColor="text1"/>
          <w:sz w:val="18"/>
          <w:szCs w:val="18"/>
          <w:lang w:eastAsia="en-US"/>
        </w:rPr>
        <w:br/>
      </w:r>
      <w:hyperlink r:id="rId10" w:history="1">
        <w:r w:rsidRPr="00752433">
          <w:rPr>
            <w:rFonts w:ascii="Verdana" w:eastAsia="Calibri" w:hAnsi="Verdana"/>
            <w:color w:val="000000" w:themeColor="text1"/>
            <w:sz w:val="18"/>
            <w:szCs w:val="18"/>
            <w:u w:val="single"/>
            <w:lang w:eastAsia="en-US"/>
          </w:rPr>
          <w:t>iod@umed.wroc.pl</w:t>
        </w:r>
      </w:hyperlink>
      <w:r w:rsidRPr="00752433">
        <w:rPr>
          <w:rFonts w:ascii="Verdana" w:eastAsia="Calibri" w:hAnsi="Verdana"/>
          <w:color w:val="000000" w:themeColor="text1"/>
          <w:sz w:val="18"/>
          <w:szCs w:val="18"/>
          <w:lang w:eastAsia="en-US"/>
        </w:rPr>
        <w:t>;</w:t>
      </w:r>
    </w:p>
    <w:p w14:paraId="00BB98AA" w14:textId="0B46DFEC" w:rsidR="005A681E" w:rsidRPr="00752433" w:rsidRDefault="005A681E" w:rsidP="00331207">
      <w:pPr>
        <w:numPr>
          <w:ilvl w:val="0"/>
          <w:numId w:val="45"/>
        </w:numPr>
        <w:suppressAutoHyphens/>
        <w:spacing w:line="360" w:lineRule="auto"/>
        <w:ind w:left="1276" w:right="66"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Dane osobowe Wykonawców i osób uczestniczących w przedmiotowym postępowaniu przetwarzane będą na podstawie art. 6 ust. 1 lit. c</w:t>
      </w:r>
      <w:r w:rsidR="000043A7">
        <w:rPr>
          <w:rFonts w:ascii="Verdana" w:eastAsia="Calibri" w:hAnsi="Verdana"/>
          <w:color w:val="000000" w:themeColor="text1"/>
          <w:sz w:val="18"/>
          <w:szCs w:val="18"/>
          <w:lang w:eastAsia="en-US"/>
        </w:rPr>
        <w:t xml:space="preserve"> </w:t>
      </w:r>
      <w:r w:rsidRPr="00752433">
        <w:rPr>
          <w:rFonts w:ascii="Verdana" w:eastAsia="Calibri" w:hAnsi="Verdana"/>
          <w:color w:val="000000" w:themeColor="text1"/>
          <w:sz w:val="18"/>
          <w:szCs w:val="18"/>
          <w:lang w:eastAsia="en-US"/>
        </w:rPr>
        <w:t xml:space="preserve">RODO w celu związanym </w:t>
      </w:r>
      <w:r w:rsidR="00540570">
        <w:rPr>
          <w:rFonts w:ascii="Verdana" w:eastAsia="Calibri" w:hAnsi="Verdana"/>
          <w:color w:val="000000" w:themeColor="text1"/>
          <w:sz w:val="18"/>
          <w:szCs w:val="18"/>
          <w:lang w:eastAsia="en-US"/>
        </w:rPr>
        <w:br/>
      </w:r>
      <w:r w:rsidRPr="00752433">
        <w:rPr>
          <w:rFonts w:ascii="Verdana" w:eastAsia="Calibri" w:hAnsi="Verdana"/>
          <w:color w:val="000000" w:themeColor="text1"/>
          <w:sz w:val="18"/>
          <w:szCs w:val="18"/>
          <w:lang w:eastAsia="en-US"/>
        </w:rPr>
        <w:t>z przedmiotowym postępowaniem o udzielenie zamówienia publicznego;</w:t>
      </w:r>
    </w:p>
    <w:p w14:paraId="37DC5BDE" w14:textId="77777777" w:rsidR="005A681E" w:rsidRPr="00752433" w:rsidRDefault="005A681E" w:rsidP="00331207">
      <w:pPr>
        <w:numPr>
          <w:ilvl w:val="0"/>
          <w:numId w:val="45"/>
        </w:numPr>
        <w:suppressAutoHyphens/>
        <w:spacing w:line="360" w:lineRule="auto"/>
        <w:ind w:left="1276" w:right="66"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752433">
        <w:rPr>
          <w:rFonts w:ascii="Verdana" w:eastAsia="Calibri" w:hAnsi="Verdana"/>
          <w:color w:val="000000" w:themeColor="text1"/>
          <w:sz w:val="18"/>
          <w:szCs w:val="18"/>
          <w:lang w:eastAsia="en-US"/>
        </w:rPr>
        <w:t>Pzp</w:t>
      </w:r>
      <w:proofErr w:type="spellEnd"/>
      <w:r w:rsidRPr="00752433">
        <w:rPr>
          <w:rFonts w:ascii="Verdana" w:eastAsia="Calibri" w:hAnsi="Verdana"/>
          <w:color w:val="000000" w:themeColor="text1"/>
          <w:sz w:val="18"/>
          <w:szCs w:val="18"/>
          <w:lang w:eastAsia="en-US"/>
        </w:rPr>
        <w:t xml:space="preserve">;  </w:t>
      </w:r>
    </w:p>
    <w:p w14:paraId="1BBD30A3" w14:textId="77777777" w:rsidR="005A681E" w:rsidRPr="00752433" w:rsidRDefault="005A681E" w:rsidP="00331207">
      <w:pPr>
        <w:numPr>
          <w:ilvl w:val="0"/>
          <w:numId w:val="45"/>
        </w:numPr>
        <w:suppressAutoHyphens/>
        <w:spacing w:line="360" w:lineRule="auto"/>
        <w:ind w:left="1276" w:right="66"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lastRenderedPageBreak/>
        <w:t xml:space="preserve">dane osobowe osób uczestniczących w przedmiotowym postępowaniu będą przechowywane, zgodnie z art. 97 ust. 1 </w:t>
      </w:r>
      <w:proofErr w:type="spellStart"/>
      <w:r w:rsidRPr="00752433">
        <w:rPr>
          <w:rFonts w:ascii="Verdana" w:eastAsia="Calibri" w:hAnsi="Verdana"/>
          <w:color w:val="000000" w:themeColor="text1"/>
          <w:sz w:val="18"/>
          <w:szCs w:val="18"/>
          <w:lang w:eastAsia="en-US"/>
        </w:rPr>
        <w:t>Pzp</w:t>
      </w:r>
      <w:proofErr w:type="spellEnd"/>
      <w:r w:rsidRPr="00752433">
        <w:rPr>
          <w:rFonts w:ascii="Verdana" w:eastAsia="Calibri" w:hAnsi="Verdana"/>
          <w:color w:val="000000" w:themeColor="text1"/>
          <w:sz w:val="18"/>
          <w:szCs w:val="18"/>
          <w:lang w:eastAsia="en-US"/>
        </w:rPr>
        <w:t>, przez okres 4 lat od dnia zakończenia postępowania o udzielenie zamówienia, a jeżeli czas trwania umowy przekracza 4 lata, okres przechowywania obejmuje cały czas trwania umowy;</w:t>
      </w:r>
    </w:p>
    <w:p w14:paraId="43FFAC1D" w14:textId="77777777" w:rsidR="005A681E" w:rsidRPr="00752433" w:rsidRDefault="005A681E" w:rsidP="00331207">
      <w:pPr>
        <w:numPr>
          <w:ilvl w:val="0"/>
          <w:numId w:val="45"/>
        </w:numPr>
        <w:suppressAutoHyphens/>
        <w:spacing w:line="360" w:lineRule="auto"/>
        <w:ind w:left="1276" w:right="66" w:hanging="425"/>
        <w:jc w:val="both"/>
        <w:rPr>
          <w:rFonts w:ascii="Verdana" w:eastAsia="Calibri" w:hAnsi="Verdana"/>
          <w:b/>
          <w:i/>
          <w:color w:val="000000" w:themeColor="text1"/>
          <w:sz w:val="18"/>
          <w:szCs w:val="18"/>
          <w:lang w:eastAsia="en-US"/>
        </w:rPr>
      </w:pPr>
      <w:r w:rsidRPr="00752433">
        <w:rPr>
          <w:rFonts w:ascii="Verdana" w:eastAsia="Calibri" w:hAnsi="Verdana"/>
          <w:color w:val="000000" w:themeColor="text1"/>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752433">
        <w:rPr>
          <w:rFonts w:ascii="Verdana" w:eastAsia="Calibri" w:hAnsi="Verdana"/>
          <w:color w:val="000000" w:themeColor="text1"/>
          <w:sz w:val="18"/>
          <w:szCs w:val="18"/>
          <w:lang w:eastAsia="en-US"/>
        </w:rPr>
        <w:t>Pzp</w:t>
      </w:r>
      <w:proofErr w:type="spellEnd"/>
      <w:r w:rsidRPr="00752433">
        <w:rPr>
          <w:rFonts w:ascii="Verdana" w:eastAsia="Calibri" w:hAnsi="Verdana"/>
          <w:color w:val="000000" w:themeColor="text1"/>
          <w:sz w:val="18"/>
          <w:szCs w:val="18"/>
          <w:lang w:eastAsia="en-US"/>
        </w:rPr>
        <w:t xml:space="preserve">, związanym z udziałem w postępowaniu o udzielenie zamówienia publicznego; konsekwencje niepodania określonych danych wynikają z </w:t>
      </w:r>
      <w:proofErr w:type="spellStart"/>
      <w:r w:rsidRPr="00752433">
        <w:rPr>
          <w:rFonts w:ascii="Verdana" w:eastAsia="Calibri" w:hAnsi="Verdana"/>
          <w:color w:val="000000" w:themeColor="text1"/>
          <w:sz w:val="18"/>
          <w:szCs w:val="18"/>
          <w:lang w:eastAsia="en-US"/>
        </w:rPr>
        <w:t>Pzp</w:t>
      </w:r>
      <w:proofErr w:type="spellEnd"/>
      <w:r w:rsidRPr="00752433">
        <w:rPr>
          <w:rFonts w:ascii="Verdana" w:eastAsia="Calibri" w:hAnsi="Verdana"/>
          <w:color w:val="000000" w:themeColor="text1"/>
          <w:sz w:val="18"/>
          <w:szCs w:val="18"/>
          <w:lang w:eastAsia="en-US"/>
        </w:rPr>
        <w:t xml:space="preserve">;  </w:t>
      </w:r>
    </w:p>
    <w:p w14:paraId="427AB8A4" w14:textId="77777777" w:rsidR="005A681E" w:rsidRPr="00752433" w:rsidRDefault="005A681E" w:rsidP="00331207">
      <w:pPr>
        <w:numPr>
          <w:ilvl w:val="0"/>
          <w:numId w:val="45"/>
        </w:numPr>
        <w:suppressAutoHyphens/>
        <w:spacing w:line="360" w:lineRule="auto"/>
        <w:ind w:left="1276" w:right="66"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w odniesieniu do danych osobowych osób uczestniczących w przedmiotowym postępowaniu decyzje nie będą podejmowane w sposób zautomatyzowany, stosowanie do art. 22 RODO;</w:t>
      </w:r>
    </w:p>
    <w:p w14:paraId="790A38D3" w14:textId="77777777" w:rsidR="005A681E" w:rsidRPr="00752433" w:rsidRDefault="005A681E" w:rsidP="00331207">
      <w:pPr>
        <w:numPr>
          <w:ilvl w:val="0"/>
          <w:numId w:val="45"/>
        </w:numPr>
        <w:suppressAutoHyphens/>
        <w:spacing w:line="360" w:lineRule="auto"/>
        <w:ind w:left="1276" w:right="66"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osoby uczestniczące w przedmiotowym postępowaniu posiadają:</w:t>
      </w:r>
    </w:p>
    <w:p w14:paraId="18330146" w14:textId="788C50CC" w:rsidR="00FE2946" w:rsidRPr="00752433" w:rsidRDefault="005A681E" w:rsidP="00331207">
      <w:pPr>
        <w:numPr>
          <w:ilvl w:val="0"/>
          <w:numId w:val="46"/>
        </w:numPr>
        <w:suppressAutoHyphens/>
        <w:spacing w:line="360" w:lineRule="auto"/>
        <w:ind w:left="1701" w:right="66"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na podstawie art. 15 RODO prawo dostępu do danych osobowy</w:t>
      </w:r>
      <w:r w:rsidR="00FE2946" w:rsidRPr="00752433">
        <w:rPr>
          <w:rFonts w:ascii="Verdana" w:eastAsia="Calibri" w:hAnsi="Verdana"/>
          <w:color w:val="000000" w:themeColor="text1"/>
          <w:sz w:val="18"/>
          <w:szCs w:val="18"/>
          <w:lang w:eastAsia="en-US"/>
        </w:rPr>
        <w:t xml:space="preserve">ch bezpośrednio ich dotyczących. W przypadku gdy wykonanie przez Zamawiającego obowiązków, </w:t>
      </w:r>
      <w:r w:rsidR="00AE0640">
        <w:rPr>
          <w:rFonts w:ascii="Verdana" w:eastAsia="Calibri" w:hAnsi="Verdana"/>
          <w:color w:val="000000" w:themeColor="text1"/>
          <w:sz w:val="18"/>
          <w:szCs w:val="18"/>
          <w:lang w:eastAsia="en-US"/>
        </w:rPr>
        <w:br/>
      </w:r>
      <w:r w:rsidR="00FE2946" w:rsidRPr="00752433">
        <w:rPr>
          <w:rFonts w:ascii="Verdana" w:eastAsia="Calibri" w:hAnsi="Verdana"/>
          <w:color w:val="000000" w:themeColor="text1"/>
          <w:sz w:val="18"/>
          <w:szCs w:val="18"/>
          <w:lang w:eastAsia="en-US"/>
        </w:rPr>
        <w:t xml:space="preserve">o których mowa w </w:t>
      </w:r>
      <w:hyperlink r:id="rId11" w:anchor="/document/68636690?unitId=art(15)ust(1)&amp;cm=DOCUMENT" w:history="1">
        <w:r w:rsidR="00FE2946" w:rsidRPr="00752433">
          <w:rPr>
            <w:rStyle w:val="Hipercze"/>
            <w:rFonts w:ascii="Verdana" w:eastAsia="Calibri" w:hAnsi="Verdana"/>
            <w:color w:val="000000" w:themeColor="text1"/>
            <w:sz w:val="18"/>
            <w:szCs w:val="18"/>
            <w:u w:val="none"/>
            <w:lang w:eastAsia="en-US"/>
          </w:rPr>
          <w:t>art. 15 ust. 1-3</w:t>
        </w:r>
      </w:hyperlink>
      <w:r w:rsidR="00FE2946" w:rsidRPr="00752433">
        <w:rPr>
          <w:rFonts w:ascii="Verdana" w:eastAsia="Calibri" w:hAnsi="Verdana"/>
          <w:color w:val="000000" w:themeColor="text1"/>
          <w:sz w:val="18"/>
          <w:szCs w:val="18"/>
          <w:lang w:eastAsia="en-US"/>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2" w:anchor="/document/68636690?unitId=art(15)ust(1)&amp;cm=DOCUMENT" w:history="1">
        <w:r w:rsidR="00FE2946" w:rsidRPr="00752433">
          <w:rPr>
            <w:rStyle w:val="Hipercze"/>
            <w:rFonts w:ascii="Verdana" w:eastAsia="Calibri" w:hAnsi="Verdana"/>
            <w:color w:val="000000" w:themeColor="text1"/>
            <w:sz w:val="18"/>
            <w:szCs w:val="18"/>
            <w:u w:val="none"/>
            <w:lang w:eastAsia="en-US"/>
          </w:rPr>
          <w:t>art. 15 ust. 1-3</w:t>
        </w:r>
      </w:hyperlink>
      <w:r w:rsidR="00FE2946" w:rsidRPr="00752433">
        <w:rPr>
          <w:rFonts w:ascii="Verdana" w:eastAsia="Calibri" w:hAnsi="Verdana"/>
          <w:color w:val="000000" w:themeColor="text1"/>
          <w:sz w:val="18"/>
          <w:szCs w:val="18"/>
          <w:lang w:eastAsia="en-US"/>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77C48F67" w14:textId="77777777" w:rsidR="005A681E" w:rsidRPr="00752433" w:rsidRDefault="005A681E" w:rsidP="00331207">
      <w:pPr>
        <w:numPr>
          <w:ilvl w:val="0"/>
          <w:numId w:val="46"/>
        </w:numPr>
        <w:suppressAutoHyphens/>
        <w:spacing w:line="360" w:lineRule="auto"/>
        <w:ind w:left="1701" w:right="66"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na podstawie art. 16 RODO prawo do sprostowania przez Wykonawcę uczestniczącego w przedmiotowym postępowaniu danych osobowych (</w:t>
      </w:r>
      <w:r w:rsidRPr="00752433">
        <w:rPr>
          <w:rFonts w:ascii="Verdana" w:eastAsia="Calibri" w:hAnsi="Verdana"/>
          <w:i/>
          <w:color w:val="000000" w:themeColor="text1"/>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752433">
        <w:rPr>
          <w:rFonts w:ascii="Verdana" w:eastAsia="Calibri" w:hAnsi="Verdana"/>
          <w:i/>
          <w:color w:val="000000" w:themeColor="text1"/>
          <w:sz w:val="18"/>
          <w:szCs w:val="18"/>
          <w:lang w:eastAsia="en-US"/>
        </w:rPr>
        <w:t>Pzp</w:t>
      </w:r>
      <w:proofErr w:type="spellEnd"/>
      <w:r w:rsidRPr="00752433">
        <w:rPr>
          <w:rFonts w:ascii="Verdana" w:eastAsia="Calibri" w:hAnsi="Verdana"/>
          <w:i/>
          <w:color w:val="000000" w:themeColor="text1"/>
          <w:sz w:val="18"/>
          <w:szCs w:val="18"/>
          <w:lang w:eastAsia="en-US"/>
        </w:rPr>
        <w:t xml:space="preserve"> oraz nie może naruszać integralności protokołu oraz jego załączników)</w:t>
      </w:r>
      <w:r w:rsidRPr="00752433">
        <w:rPr>
          <w:rFonts w:ascii="Verdana" w:eastAsia="Calibri" w:hAnsi="Verdana"/>
          <w:color w:val="000000" w:themeColor="text1"/>
          <w:sz w:val="18"/>
          <w:szCs w:val="18"/>
          <w:lang w:eastAsia="en-US"/>
        </w:rPr>
        <w:t>;</w:t>
      </w:r>
    </w:p>
    <w:p w14:paraId="4ABE4C5E" w14:textId="77777777" w:rsidR="005A681E" w:rsidRPr="00752433" w:rsidRDefault="005A681E" w:rsidP="00331207">
      <w:pPr>
        <w:numPr>
          <w:ilvl w:val="0"/>
          <w:numId w:val="46"/>
        </w:numPr>
        <w:suppressAutoHyphens/>
        <w:spacing w:line="360" w:lineRule="auto"/>
        <w:ind w:left="1701" w:right="66"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na podstawie art. 18 RODO prawo żądania od administratora ograniczenia przetwarzania danych osobowych z zastrzeżeniem przypadków, o których mowa w art. 18 ust. 2 RODO (</w:t>
      </w:r>
      <w:r w:rsidRPr="00752433">
        <w:rPr>
          <w:rFonts w:ascii="Verdana" w:eastAsia="Calibri" w:hAnsi="Verdana"/>
          <w:i/>
          <w:color w:val="000000" w:themeColor="text1"/>
          <w:sz w:val="18"/>
          <w:szCs w:val="18"/>
          <w:lang w:eastAsia="en-US"/>
        </w:rPr>
        <w:t>prawo do ograniczenia przetwarzania nie ma zastosowania w odniesieniu do przechowywania, w celu zapewnienia korzystania ze środków ochrony prawnej lub w celu ochrony praw innej osoby fizycznej lub prawnej, lub</w:t>
      </w:r>
      <w:r w:rsidR="007D3A43" w:rsidRPr="00752433">
        <w:rPr>
          <w:rFonts w:ascii="Verdana" w:eastAsia="Calibri" w:hAnsi="Verdana"/>
          <w:i/>
          <w:color w:val="000000" w:themeColor="text1"/>
          <w:sz w:val="18"/>
          <w:szCs w:val="18"/>
          <w:lang w:eastAsia="en-US"/>
        </w:rPr>
        <w:t> </w:t>
      </w:r>
      <w:r w:rsidRPr="00752433">
        <w:rPr>
          <w:rFonts w:ascii="Verdana" w:eastAsia="Calibri" w:hAnsi="Verdana"/>
          <w:i/>
          <w:color w:val="000000" w:themeColor="text1"/>
          <w:sz w:val="18"/>
          <w:szCs w:val="18"/>
          <w:lang w:eastAsia="en-US"/>
        </w:rPr>
        <w:t>z</w:t>
      </w:r>
      <w:r w:rsidR="007D3A43" w:rsidRPr="00752433">
        <w:rPr>
          <w:rFonts w:ascii="Verdana" w:eastAsia="Calibri" w:hAnsi="Verdana"/>
          <w:i/>
          <w:color w:val="000000" w:themeColor="text1"/>
          <w:sz w:val="18"/>
          <w:szCs w:val="18"/>
          <w:lang w:eastAsia="en-US"/>
        </w:rPr>
        <w:t> </w:t>
      </w:r>
      <w:r w:rsidRPr="00752433">
        <w:rPr>
          <w:rFonts w:ascii="Verdana" w:eastAsia="Calibri" w:hAnsi="Verdana"/>
          <w:i/>
          <w:color w:val="000000" w:themeColor="text1"/>
          <w:sz w:val="18"/>
          <w:szCs w:val="18"/>
          <w:lang w:eastAsia="en-US"/>
        </w:rPr>
        <w:t>uwagi na ważne względy interesu publicznego Unii Europejskiej lub państwa członkowskiego)</w:t>
      </w:r>
      <w:r w:rsidR="00FE2946" w:rsidRPr="00752433">
        <w:rPr>
          <w:rFonts w:ascii="Verdana" w:eastAsia="Calibri" w:hAnsi="Verdana"/>
          <w:color w:val="000000" w:themeColor="text1"/>
          <w:sz w:val="18"/>
          <w:szCs w:val="18"/>
          <w:lang w:eastAsia="en-US"/>
        </w:rPr>
        <w:t xml:space="preserve">. Wystąpienie z żądaniem, o którym mowa w </w:t>
      </w:r>
      <w:hyperlink r:id="rId13" w:anchor="/document/68636690?unitId=art(18)ust(1)&amp;cm=DOCUMENT" w:history="1">
        <w:r w:rsidR="00FE2946" w:rsidRPr="00752433">
          <w:rPr>
            <w:rStyle w:val="Hipercze"/>
            <w:rFonts w:ascii="Verdana" w:eastAsia="Calibri" w:hAnsi="Verdana"/>
            <w:color w:val="000000" w:themeColor="text1"/>
            <w:sz w:val="18"/>
            <w:szCs w:val="18"/>
            <w:u w:val="none"/>
            <w:lang w:eastAsia="en-US"/>
          </w:rPr>
          <w:t>art. 18 ust. 1</w:t>
        </w:r>
      </w:hyperlink>
      <w:r w:rsidR="00FE2946" w:rsidRPr="00752433">
        <w:rPr>
          <w:rFonts w:ascii="Verdana" w:eastAsia="Calibri" w:hAnsi="Verdana"/>
          <w:color w:val="000000" w:themeColor="text1"/>
          <w:sz w:val="18"/>
          <w:szCs w:val="18"/>
          <w:lang w:eastAsia="en-US"/>
        </w:rPr>
        <w:t xml:space="preserve"> RODO, nie ogranicza przetwarzania danych osobowych do czasu zakończenia postępowania o udzielenie zamówienia publicznego;</w:t>
      </w:r>
    </w:p>
    <w:p w14:paraId="018485FF" w14:textId="77777777" w:rsidR="005A681E" w:rsidRPr="00752433" w:rsidRDefault="005A681E" w:rsidP="00331207">
      <w:pPr>
        <w:numPr>
          <w:ilvl w:val="0"/>
          <w:numId w:val="46"/>
        </w:numPr>
        <w:suppressAutoHyphens/>
        <w:spacing w:line="360" w:lineRule="auto"/>
        <w:ind w:left="1701" w:right="66" w:hanging="425"/>
        <w:jc w:val="both"/>
        <w:rPr>
          <w:rFonts w:ascii="Verdana" w:eastAsia="Calibri" w:hAnsi="Verdana"/>
          <w:i/>
          <w:color w:val="000000" w:themeColor="text1"/>
          <w:sz w:val="18"/>
          <w:szCs w:val="18"/>
          <w:lang w:eastAsia="en-US"/>
        </w:rPr>
      </w:pPr>
      <w:r w:rsidRPr="00752433">
        <w:rPr>
          <w:rFonts w:ascii="Verdana" w:eastAsia="Calibri" w:hAnsi="Verdana"/>
          <w:color w:val="000000" w:themeColor="text1"/>
          <w:sz w:val="18"/>
          <w:szCs w:val="18"/>
          <w:lang w:eastAsia="en-US"/>
        </w:rPr>
        <w:t>prawo do wniesienia skargi do Prezesa Urzędu Ochrony Danych Osobowych, gdy uzna, że przetwarzanie danych osobowych dotyczących wykonawców i uczestników przedmiotowego zamówienia narusza przepisy RODO;</w:t>
      </w:r>
    </w:p>
    <w:p w14:paraId="541544ED" w14:textId="77777777" w:rsidR="005A681E" w:rsidRPr="00752433" w:rsidRDefault="005A681E" w:rsidP="00331207">
      <w:pPr>
        <w:numPr>
          <w:ilvl w:val="0"/>
          <w:numId w:val="45"/>
        </w:numPr>
        <w:suppressAutoHyphens/>
        <w:spacing w:line="360" w:lineRule="auto"/>
        <w:ind w:left="1276" w:right="66" w:hanging="425"/>
        <w:jc w:val="both"/>
        <w:rPr>
          <w:rFonts w:ascii="Verdana" w:eastAsia="Calibri" w:hAnsi="Verdana"/>
          <w:i/>
          <w:color w:val="000000" w:themeColor="text1"/>
          <w:sz w:val="18"/>
          <w:szCs w:val="18"/>
          <w:lang w:eastAsia="en-US"/>
        </w:rPr>
      </w:pPr>
      <w:r w:rsidRPr="00752433">
        <w:rPr>
          <w:rFonts w:ascii="Verdana" w:eastAsia="Calibri" w:hAnsi="Verdana"/>
          <w:color w:val="000000" w:themeColor="text1"/>
          <w:sz w:val="18"/>
          <w:szCs w:val="18"/>
          <w:lang w:eastAsia="en-US"/>
        </w:rPr>
        <w:t>nie przysługuje Wykonawcy i osobom uczestniczącym w przedmiotowym postępowaniu:</w:t>
      </w:r>
    </w:p>
    <w:p w14:paraId="4F022844" w14:textId="77777777" w:rsidR="005A681E" w:rsidRPr="00752433" w:rsidRDefault="005A681E" w:rsidP="00331207">
      <w:pPr>
        <w:numPr>
          <w:ilvl w:val="0"/>
          <w:numId w:val="47"/>
        </w:numPr>
        <w:suppressAutoHyphens/>
        <w:spacing w:line="360" w:lineRule="auto"/>
        <w:ind w:left="1701" w:right="66" w:hanging="425"/>
        <w:jc w:val="both"/>
        <w:rPr>
          <w:rFonts w:ascii="Verdana" w:eastAsia="Calibri" w:hAnsi="Verdana"/>
          <w:i/>
          <w:color w:val="000000" w:themeColor="text1"/>
          <w:sz w:val="18"/>
          <w:szCs w:val="18"/>
          <w:lang w:eastAsia="en-US"/>
        </w:rPr>
      </w:pPr>
      <w:r w:rsidRPr="00752433">
        <w:rPr>
          <w:rFonts w:ascii="Verdana" w:eastAsia="Calibri" w:hAnsi="Verdana"/>
          <w:color w:val="000000" w:themeColor="text1"/>
          <w:sz w:val="18"/>
          <w:szCs w:val="18"/>
          <w:lang w:eastAsia="en-US"/>
        </w:rPr>
        <w:t>w związku z art. 17 ust. 3 lit. b, d lub e RODO prawo do usunięcia danych osobowych;</w:t>
      </w:r>
    </w:p>
    <w:p w14:paraId="20CF9AC9" w14:textId="77777777" w:rsidR="005A681E" w:rsidRPr="00752433" w:rsidRDefault="005A681E" w:rsidP="00331207">
      <w:pPr>
        <w:numPr>
          <w:ilvl w:val="0"/>
          <w:numId w:val="47"/>
        </w:numPr>
        <w:suppressAutoHyphens/>
        <w:spacing w:line="360" w:lineRule="auto"/>
        <w:ind w:left="1701" w:right="66" w:hanging="425"/>
        <w:jc w:val="both"/>
        <w:rPr>
          <w:rFonts w:ascii="Verdana" w:eastAsia="Calibri" w:hAnsi="Verdana"/>
          <w:b/>
          <w:i/>
          <w:color w:val="000000" w:themeColor="text1"/>
          <w:sz w:val="18"/>
          <w:szCs w:val="18"/>
          <w:lang w:eastAsia="en-US"/>
        </w:rPr>
      </w:pPr>
      <w:r w:rsidRPr="00752433">
        <w:rPr>
          <w:rFonts w:ascii="Verdana" w:eastAsia="Calibri" w:hAnsi="Verdana"/>
          <w:color w:val="000000" w:themeColor="text1"/>
          <w:sz w:val="18"/>
          <w:szCs w:val="18"/>
          <w:lang w:eastAsia="en-US"/>
        </w:rPr>
        <w:t>prawo do przenoszenia danych osobowych, o którym mowa w art. 20 RODO;</w:t>
      </w:r>
    </w:p>
    <w:p w14:paraId="5771E1F1" w14:textId="77777777" w:rsidR="005A681E" w:rsidRPr="00752433" w:rsidRDefault="005A681E" w:rsidP="00331207">
      <w:pPr>
        <w:numPr>
          <w:ilvl w:val="0"/>
          <w:numId w:val="47"/>
        </w:numPr>
        <w:tabs>
          <w:tab w:val="left" w:pos="1276"/>
        </w:tabs>
        <w:suppressAutoHyphens/>
        <w:spacing w:line="360" w:lineRule="auto"/>
        <w:ind w:left="1701" w:right="66" w:hanging="425"/>
        <w:contextualSpacing/>
        <w:jc w:val="both"/>
        <w:rPr>
          <w:rFonts w:ascii="Verdana" w:eastAsia="Calibri" w:hAnsi="Verdana" w:cs="Arial"/>
          <w:i/>
          <w:color w:val="000000" w:themeColor="text1"/>
          <w:sz w:val="18"/>
          <w:szCs w:val="18"/>
          <w:lang w:eastAsia="en-US"/>
        </w:rPr>
      </w:pPr>
      <w:r w:rsidRPr="00752433">
        <w:rPr>
          <w:rFonts w:ascii="Verdana" w:eastAsia="Calibri" w:hAnsi="Verdana"/>
          <w:color w:val="000000" w:themeColor="text1"/>
          <w:sz w:val="18"/>
          <w:szCs w:val="18"/>
          <w:lang w:eastAsia="en-US"/>
        </w:rPr>
        <w:lastRenderedPageBreak/>
        <w:t xml:space="preserve">na podstawie art. 21 RODO prawo sprzeciwu, wobec przetwarzania danych osobowych, gdyż podstawą prawną przetwarzania danych osobowych Wykonawców i osób </w:t>
      </w:r>
      <w:r w:rsidRPr="00752433">
        <w:rPr>
          <w:rFonts w:ascii="Verdana" w:eastAsia="Calibri" w:hAnsi="Verdana" w:cs="Arial"/>
          <w:color w:val="000000" w:themeColor="text1"/>
          <w:sz w:val="18"/>
          <w:szCs w:val="18"/>
          <w:lang w:eastAsia="en-US"/>
        </w:rPr>
        <w:t xml:space="preserve">uczestniczących w przedmiotowym postępowaniu jest art. 6 ust. 1 lit. c RODO. </w:t>
      </w:r>
    </w:p>
    <w:p w14:paraId="46F5BAFC" w14:textId="721A2666" w:rsidR="00173A05" w:rsidRPr="00802203" w:rsidRDefault="00802203" w:rsidP="00802203">
      <w:pPr>
        <w:pStyle w:val="Akapitzlist"/>
        <w:numPr>
          <w:ilvl w:val="0"/>
          <w:numId w:val="48"/>
        </w:numPr>
        <w:suppressAutoHyphens/>
        <w:spacing w:line="360" w:lineRule="auto"/>
        <w:ind w:right="66"/>
        <w:jc w:val="both"/>
        <w:rPr>
          <w:rFonts w:ascii="Verdana" w:eastAsia="Calibri" w:hAnsi="Verdana"/>
          <w:color w:val="000000" w:themeColor="text1"/>
          <w:sz w:val="18"/>
          <w:szCs w:val="18"/>
          <w:lang w:eastAsia="en-US"/>
        </w:rPr>
      </w:pPr>
      <w:r w:rsidRPr="00802203">
        <w:rPr>
          <w:rFonts w:ascii="Verdana" w:eastAsia="Calibri" w:hAnsi="Verdana"/>
          <w:b/>
          <w:color w:val="000000" w:themeColor="text1"/>
          <w:sz w:val="18"/>
          <w:szCs w:val="18"/>
          <w:lang w:eastAsia="en-US"/>
        </w:rPr>
        <w:t>Miejsce dostawy</w:t>
      </w:r>
      <w:r w:rsidRPr="00802203">
        <w:rPr>
          <w:rFonts w:ascii="Verdana" w:eastAsia="Calibri" w:hAnsi="Verdana"/>
          <w:color w:val="000000" w:themeColor="text1"/>
          <w:sz w:val="18"/>
          <w:szCs w:val="18"/>
          <w:lang w:eastAsia="en-US"/>
        </w:rPr>
        <w:t>: Zakład Radiologii Ogólnej, Zabiegowej i Neuroradiologii Katedry Radiologii z siedzibą w USK przy ul. Borowskiej 213 50-556 Wrocław</w:t>
      </w:r>
      <w:r>
        <w:rPr>
          <w:rFonts w:ascii="Verdana" w:eastAsia="Calibri" w:hAnsi="Verdana"/>
          <w:color w:val="000000" w:themeColor="text1"/>
          <w:sz w:val="18"/>
          <w:szCs w:val="18"/>
          <w:lang w:eastAsia="en-US"/>
        </w:rPr>
        <w:t>.</w:t>
      </w:r>
    </w:p>
    <w:p w14:paraId="5C13269E" w14:textId="77777777" w:rsidR="00891D52" w:rsidRPr="00752433" w:rsidRDefault="00970B6B" w:rsidP="00827223">
      <w:pPr>
        <w:numPr>
          <w:ilvl w:val="0"/>
          <w:numId w:val="19"/>
        </w:numPr>
        <w:tabs>
          <w:tab w:val="num" w:pos="426"/>
        </w:tabs>
        <w:suppressAutoHyphens/>
        <w:spacing w:line="360" w:lineRule="auto"/>
        <w:ind w:left="426" w:right="470" w:hanging="426"/>
        <w:jc w:val="both"/>
        <w:outlineLvl w:val="0"/>
        <w:rPr>
          <w:rFonts w:ascii="Verdana" w:hAnsi="Verdana"/>
          <w:color w:val="000000" w:themeColor="text1"/>
          <w:sz w:val="18"/>
          <w:szCs w:val="18"/>
        </w:rPr>
      </w:pPr>
      <w:bookmarkStart w:id="5" w:name="_Toc395266068"/>
      <w:r w:rsidRPr="00752433">
        <w:rPr>
          <w:rFonts w:ascii="Verdana" w:hAnsi="Verdana"/>
          <w:b/>
          <w:color w:val="000000" w:themeColor="text1"/>
          <w:sz w:val="18"/>
          <w:szCs w:val="18"/>
          <w:u w:val="single"/>
        </w:rPr>
        <w:t xml:space="preserve">Termin </w:t>
      </w:r>
      <w:r w:rsidR="00850B87" w:rsidRPr="00752433">
        <w:rPr>
          <w:rFonts w:ascii="Verdana" w:hAnsi="Verdana"/>
          <w:b/>
          <w:color w:val="000000" w:themeColor="text1"/>
          <w:sz w:val="18"/>
          <w:szCs w:val="18"/>
          <w:u w:val="single"/>
        </w:rPr>
        <w:t>realizacji przedmiotu</w:t>
      </w:r>
      <w:r w:rsidR="00F45894">
        <w:rPr>
          <w:rFonts w:ascii="Verdana" w:hAnsi="Verdana"/>
          <w:b/>
          <w:color w:val="000000" w:themeColor="text1"/>
          <w:sz w:val="18"/>
          <w:szCs w:val="18"/>
          <w:u w:val="single"/>
        </w:rPr>
        <w:t xml:space="preserve"> </w:t>
      </w:r>
      <w:r w:rsidRPr="00752433">
        <w:rPr>
          <w:rFonts w:ascii="Verdana" w:hAnsi="Verdana"/>
          <w:b/>
          <w:color w:val="000000" w:themeColor="text1"/>
          <w:sz w:val="18"/>
          <w:szCs w:val="18"/>
          <w:u w:val="single"/>
        </w:rPr>
        <w:t>zamówienia</w:t>
      </w:r>
      <w:bookmarkEnd w:id="5"/>
      <w:r w:rsidR="009B1629" w:rsidRPr="00752433">
        <w:rPr>
          <w:rFonts w:ascii="Verdana" w:hAnsi="Verdana"/>
          <w:b/>
          <w:color w:val="000000" w:themeColor="text1"/>
          <w:sz w:val="18"/>
          <w:szCs w:val="18"/>
          <w:u w:val="single"/>
        </w:rPr>
        <w:t>.</w:t>
      </w:r>
    </w:p>
    <w:p w14:paraId="65BD69C4" w14:textId="7DA7588C" w:rsidR="00355599" w:rsidRPr="00C06890" w:rsidRDefault="00BE24D9" w:rsidP="00C06890">
      <w:pPr>
        <w:pStyle w:val="Akapitzlist"/>
        <w:numPr>
          <w:ilvl w:val="0"/>
          <w:numId w:val="118"/>
        </w:numPr>
        <w:tabs>
          <w:tab w:val="left" w:pos="8080"/>
          <w:tab w:val="left" w:pos="8647"/>
        </w:tabs>
        <w:suppressAutoHyphens/>
        <w:spacing w:line="360" w:lineRule="auto"/>
        <w:ind w:right="66"/>
        <w:jc w:val="both"/>
        <w:rPr>
          <w:rFonts w:ascii="Verdana" w:hAnsi="Verdana"/>
          <w:color w:val="000000" w:themeColor="text1"/>
          <w:sz w:val="18"/>
          <w:szCs w:val="18"/>
        </w:rPr>
      </w:pPr>
      <w:r w:rsidRPr="00C06890">
        <w:rPr>
          <w:rFonts w:ascii="Verdana" w:hAnsi="Verdana"/>
          <w:color w:val="000000" w:themeColor="text1"/>
          <w:sz w:val="18"/>
          <w:szCs w:val="18"/>
        </w:rPr>
        <w:t>Zamawiający ustalił maksymalny termin r</w:t>
      </w:r>
      <w:r w:rsidR="003F55E3" w:rsidRPr="00C06890">
        <w:rPr>
          <w:rFonts w:ascii="Verdana" w:hAnsi="Verdana"/>
          <w:color w:val="000000" w:themeColor="text1"/>
          <w:sz w:val="18"/>
          <w:szCs w:val="18"/>
        </w:rPr>
        <w:t xml:space="preserve">ealizacji przedmiotu zamówienia </w:t>
      </w:r>
      <w:r w:rsidR="003F55E3" w:rsidRPr="00C06890">
        <w:rPr>
          <w:rFonts w:ascii="Verdana" w:hAnsi="Verdana"/>
          <w:b/>
          <w:color w:val="000000" w:themeColor="text1"/>
          <w:sz w:val="18"/>
          <w:szCs w:val="18"/>
        </w:rPr>
        <w:t>:</w:t>
      </w:r>
      <w:r w:rsidRPr="00C06890">
        <w:rPr>
          <w:rFonts w:ascii="Verdana" w:hAnsi="Verdana"/>
          <w:b/>
          <w:color w:val="000000" w:themeColor="text1"/>
          <w:sz w:val="18"/>
          <w:szCs w:val="18"/>
        </w:rPr>
        <w:t xml:space="preserve"> do 4 tygodni</w:t>
      </w:r>
      <w:r w:rsidR="003F55E3" w:rsidRPr="00C06890">
        <w:rPr>
          <w:rFonts w:ascii="Verdana" w:hAnsi="Verdana"/>
          <w:b/>
          <w:color w:val="000000" w:themeColor="text1"/>
          <w:sz w:val="18"/>
          <w:szCs w:val="18"/>
        </w:rPr>
        <w:t xml:space="preserve"> od dnia podpisania umowy</w:t>
      </w:r>
      <w:r w:rsidRPr="00C06890">
        <w:rPr>
          <w:rFonts w:ascii="Verdana" w:hAnsi="Verdana"/>
          <w:b/>
          <w:color w:val="000000" w:themeColor="text1"/>
          <w:sz w:val="18"/>
          <w:szCs w:val="18"/>
        </w:rPr>
        <w:t>.</w:t>
      </w:r>
    </w:p>
    <w:p w14:paraId="2E8F7366" w14:textId="7F54C25A" w:rsidR="008F5ED7" w:rsidRPr="00C06890" w:rsidRDefault="00C06890" w:rsidP="00C06890">
      <w:pPr>
        <w:pStyle w:val="Akapitzlist"/>
        <w:numPr>
          <w:ilvl w:val="0"/>
          <w:numId w:val="118"/>
        </w:numPr>
        <w:tabs>
          <w:tab w:val="left" w:pos="8080"/>
          <w:tab w:val="left" w:pos="8647"/>
        </w:tabs>
        <w:suppressAutoHyphens/>
        <w:spacing w:line="360" w:lineRule="auto"/>
        <w:ind w:right="66"/>
        <w:jc w:val="both"/>
        <w:rPr>
          <w:rFonts w:ascii="Verdana" w:hAnsi="Verdana"/>
          <w:color w:val="000000" w:themeColor="text1"/>
          <w:sz w:val="18"/>
          <w:szCs w:val="18"/>
        </w:rPr>
      </w:pPr>
      <w:r w:rsidRPr="00C06890">
        <w:rPr>
          <w:rFonts w:ascii="Verdana" w:hAnsi="Verdana"/>
          <w:sz w:val="18"/>
          <w:szCs w:val="18"/>
        </w:rPr>
        <w:t>Termin realizacji przedmiotu zamówienia stanowi kryterium oceny ofert</w:t>
      </w:r>
    </w:p>
    <w:p w14:paraId="504AD8CF" w14:textId="77777777" w:rsidR="00970B6B" w:rsidRPr="00752433" w:rsidRDefault="00970B6B" w:rsidP="00827223">
      <w:pPr>
        <w:numPr>
          <w:ilvl w:val="0"/>
          <w:numId w:val="19"/>
        </w:numPr>
        <w:suppressAutoHyphens/>
        <w:spacing w:line="360" w:lineRule="auto"/>
        <w:ind w:left="426" w:right="470" w:hanging="426"/>
        <w:jc w:val="both"/>
        <w:outlineLvl w:val="0"/>
        <w:rPr>
          <w:rFonts w:ascii="Verdana" w:hAnsi="Verdana"/>
          <w:b/>
          <w:color w:val="000000" w:themeColor="text1"/>
          <w:sz w:val="18"/>
          <w:szCs w:val="18"/>
          <w:u w:val="single"/>
        </w:rPr>
      </w:pPr>
      <w:bookmarkStart w:id="6" w:name="_Toc282721351"/>
      <w:bookmarkStart w:id="7" w:name="_Toc395266069"/>
      <w:r w:rsidRPr="00752433">
        <w:rPr>
          <w:rFonts w:ascii="Verdana" w:hAnsi="Verdana"/>
          <w:b/>
          <w:color w:val="000000" w:themeColor="text1"/>
          <w:sz w:val="18"/>
          <w:szCs w:val="18"/>
          <w:u w:val="single"/>
        </w:rPr>
        <w:t>Warunki udziału w postępowaniu</w:t>
      </w:r>
      <w:r w:rsidR="009B1629" w:rsidRPr="00752433">
        <w:rPr>
          <w:rFonts w:ascii="Verdana" w:hAnsi="Verdana"/>
          <w:b/>
          <w:color w:val="000000" w:themeColor="text1"/>
          <w:sz w:val="18"/>
          <w:szCs w:val="18"/>
          <w:u w:val="single"/>
        </w:rPr>
        <w:t>.</w:t>
      </w:r>
      <w:bookmarkEnd w:id="6"/>
      <w:bookmarkEnd w:id="7"/>
    </w:p>
    <w:p w14:paraId="748231BA" w14:textId="77777777" w:rsidR="00E23BC1" w:rsidRDefault="00284B34" w:rsidP="007458F2">
      <w:pPr>
        <w:pStyle w:val="Akapitzlist"/>
        <w:numPr>
          <w:ilvl w:val="0"/>
          <w:numId w:val="27"/>
        </w:numPr>
        <w:tabs>
          <w:tab w:val="left" w:pos="851"/>
        </w:tabs>
        <w:suppressAutoHyphens/>
        <w:spacing w:line="360" w:lineRule="auto"/>
        <w:ind w:left="851" w:right="66" w:hanging="425"/>
        <w:jc w:val="both"/>
        <w:rPr>
          <w:rFonts w:ascii="Verdana" w:hAnsi="Verdana" w:cs="Verdana"/>
          <w:color w:val="000000" w:themeColor="text1"/>
          <w:spacing w:val="-3"/>
          <w:sz w:val="18"/>
          <w:szCs w:val="18"/>
        </w:rPr>
      </w:pPr>
      <w:r w:rsidRPr="00752433">
        <w:rPr>
          <w:rFonts w:ascii="Verdana" w:hAnsi="Verdana" w:cs="Verdana"/>
          <w:color w:val="000000" w:themeColor="text1"/>
          <w:spacing w:val="-3"/>
          <w:sz w:val="18"/>
          <w:szCs w:val="18"/>
        </w:rPr>
        <w:t>O udzielenie zamówienia mog</w:t>
      </w:r>
      <w:r w:rsidR="00E23BC1">
        <w:rPr>
          <w:rFonts w:ascii="Verdana" w:hAnsi="Verdana" w:cs="Verdana"/>
          <w:color w:val="000000" w:themeColor="text1"/>
          <w:spacing w:val="-3"/>
          <w:sz w:val="18"/>
          <w:szCs w:val="18"/>
        </w:rPr>
        <w:t>ą się ubiegać Wykonawcy, którzy:</w:t>
      </w:r>
    </w:p>
    <w:p w14:paraId="626C6559" w14:textId="166960A5" w:rsidR="00284B34" w:rsidRDefault="001D3348" w:rsidP="00331207">
      <w:pPr>
        <w:pStyle w:val="Akapitzlist"/>
        <w:numPr>
          <w:ilvl w:val="0"/>
          <w:numId w:val="109"/>
        </w:numPr>
        <w:tabs>
          <w:tab w:val="left" w:pos="851"/>
        </w:tabs>
        <w:suppressAutoHyphens/>
        <w:spacing w:line="360" w:lineRule="auto"/>
        <w:ind w:right="66"/>
        <w:jc w:val="both"/>
        <w:rPr>
          <w:rFonts w:ascii="Verdana" w:hAnsi="Verdana" w:cs="Verdana"/>
          <w:color w:val="000000" w:themeColor="text1"/>
          <w:spacing w:val="-3"/>
          <w:sz w:val="18"/>
          <w:szCs w:val="18"/>
        </w:rPr>
      </w:pPr>
      <w:r w:rsidRPr="00752433">
        <w:rPr>
          <w:rFonts w:ascii="Verdana" w:hAnsi="Verdana" w:cs="Verdana"/>
          <w:color w:val="000000" w:themeColor="text1"/>
          <w:spacing w:val="-3"/>
          <w:sz w:val="18"/>
          <w:szCs w:val="18"/>
        </w:rPr>
        <w:t>nie podlegają wykluczeniu.</w:t>
      </w:r>
    </w:p>
    <w:p w14:paraId="2608F5C8" w14:textId="3C509532" w:rsidR="00E23BC1" w:rsidRPr="00E23BC1" w:rsidRDefault="00E23BC1" w:rsidP="00331207">
      <w:pPr>
        <w:pStyle w:val="Akapitzlist"/>
        <w:numPr>
          <w:ilvl w:val="0"/>
          <w:numId w:val="109"/>
        </w:numPr>
        <w:tabs>
          <w:tab w:val="left" w:pos="851"/>
        </w:tabs>
        <w:suppressAutoHyphens/>
        <w:spacing w:line="360" w:lineRule="auto"/>
        <w:ind w:right="66"/>
        <w:jc w:val="both"/>
        <w:rPr>
          <w:rFonts w:ascii="Verdana" w:hAnsi="Verdana" w:cs="Verdana"/>
          <w:color w:val="000000" w:themeColor="text1"/>
          <w:spacing w:val="-3"/>
          <w:sz w:val="18"/>
          <w:szCs w:val="18"/>
        </w:rPr>
      </w:pPr>
      <w:r w:rsidRPr="00E23BC1">
        <w:rPr>
          <w:rFonts w:ascii="Verdana" w:hAnsi="Verdana" w:cs="Verdana"/>
          <w:spacing w:val="-3"/>
          <w:sz w:val="18"/>
          <w:szCs w:val="18"/>
        </w:rPr>
        <w:t xml:space="preserve">spełniają warunki udziału w postępowaniu, dotyczące: </w:t>
      </w:r>
    </w:p>
    <w:p w14:paraId="40C9B107" w14:textId="77777777" w:rsidR="00E23BC1" w:rsidRPr="00444655" w:rsidRDefault="00E23BC1" w:rsidP="00331207">
      <w:pPr>
        <w:pStyle w:val="Akapitzlist"/>
        <w:numPr>
          <w:ilvl w:val="0"/>
          <w:numId w:val="110"/>
        </w:numPr>
        <w:tabs>
          <w:tab w:val="left" w:pos="9072"/>
        </w:tabs>
        <w:spacing w:line="360" w:lineRule="auto"/>
        <w:ind w:left="1701" w:right="-24" w:hanging="425"/>
        <w:contextualSpacing w:val="0"/>
        <w:jc w:val="both"/>
        <w:rPr>
          <w:rFonts w:ascii="Verdana" w:hAnsi="Verdana"/>
          <w:sz w:val="18"/>
          <w:szCs w:val="18"/>
        </w:rPr>
      </w:pPr>
      <w:r w:rsidRPr="00444655">
        <w:rPr>
          <w:rFonts w:ascii="Verdana" w:hAnsi="Verdana"/>
          <w:sz w:val="18"/>
          <w:szCs w:val="18"/>
        </w:rPr>
        <w:t>kompetencji lub uprawnień do prowadzenia określonej działalności zawodowej, o ile wynika to z odrębnych przepisów;</w:t>
      </w:r>
    </w:p>
    <w:p w14:paraId="14993C4D" w14:textId="77777777" w:rsidR="00E23BC1" w:rsidRPr="00444655" w:rsidRDefault="00E23BC1" w:rsidP="00E23BC1">
      <w:pPr>
        <w:pStyle w:val="Akapitzlist"/>
        <w:spacing w:line="360" w:lineRule="auto"/>
        <w:ind w:left="1701" w:right="-24"/>
        <w:jc w:val="both"/>
        <w:rPr>
          <w:rFonts w:ascii="Verdana" w:hAnsi="Verdana"/>
          <w:sz w:val="18"/>
          <w:szCs w:val="18"/>
        </w:rPr>
      </w:pPr>
      <w:r w:rsidRPr="00444655">
        <w:rPr>
          <w:rFonts w:ascii="Verdana" w:hAnsi="Verdana"/>
          <w:sz w:val="18"/>
          <w:szCs w:val="18"/>
        </w:rPr>
        <w:t>Zamawiający nie stawia warunku</w:t>
      </w:r>
      <w:r w:rsidRPr="00444655">
        <w:rPr>
          <w:rFonts w:ascii="Verdana" w:hAnsi="Verdana"/>
          <w:b/>
          <w:sz w:val="18"/>
          <w:szCs w:val="18"/>
        </w:rPr>
        <w:t xml:space="preserve"> </w:t>
      </w:r>
      <w:r w:rsidRPr="00444655">
        <w:rPr>
          <w:rFonts w:ascii="Verdana" w:hAnsi="Verdana"/>
          <w:sz w:val="18"/>
          <w:szCs w:val="18"/>
        </w:rPr>
        <w:t>w tym zakresie.</w:t>
      </w:r>
    </w:p>
    <w:p w14:paraId="55AB18E2" w14:textId="77777777" w:rsidR="00E23BC1" w:rsidRPr="00444655" w:rsidRDefault="00E23BC1" w:rsidP="00331207">
      <w:pPr>
        <w:pStyle w:val="Akapitzlist"/>
        <w:numPr>
          <w:ilvl w:val="0"/>
          <w:numId w:val="110"/>
        </w:numPr>
        <w:tabs>
          <w:tab w:val="left" w:pos="9072"/>
        </w:tabs>
        <w:spacing w:line="360" w:lineRule="auto"/>
        <w:ind w:left="1701" w:right="-24" w:hanging="425"/>
        <w:contextualSpacing w:val="0"/>
        <w:jc w:val="both"/>
        <w:rPr>
          <w:rFonts w:ascii="Verdana" w:hAnsi="Verdana"/>
          <w:sz w:val="18"/>
          <w:szCs w:val="18"/>
        </w:rPr>
      </w:pPr>
      <w:r w:rsidRPr="00444655">
        <w:rPr>
          <w:rFonts w:ascii="Verdana" w:hAnsi="Verdana"/>
          <w:sz w:val="18"/>
          <w:szCs w:val="18"/>
        </w:rPr>
        <w:t>sytuacji ekonomicznej lub finansowej;</w:t>
      </w:r>
    </w:p>
    <w:p w14:paraId="1FE677CF" w14:textId="77777777" w:rsidR="00E23BC1" w:rsidRPr="00444655" w:rsidRDefault="00E23BC1" w:rsidP="00E23BC1">
      <w:pPr>
        <w:pStyle w:val="Akapitzlist"/>
        <w:tabs>
          <w:tab w:val="left" w:pos="9072"/>
        </w:tabs>
        <w:spacing w:line="360" w:lineRule="auto"/>
        <w:ind w:left="1701" w:right="-24"/>
        <w:contextualSpacing w:val="0"/>
        <w:jc w:val="both"/>
        <w:rPr>
          <w:rFonts w:ascii="Verdana" w:hAnsi="Verdana"/>
          <w:sz w:val="18"/>
          <w:szCs w:val="18"/>
        </w:rPr>
      </w:pPr>
      <w:r w:rsidRPr="00444655">
        <w:rPr>
          <w:rFonts w:ascii="Verdana" w:hAnsi="Verdana"/>
          <w:sz w:val="18"/>
          <w:szCs w:val="18"/>
        </w:rPr>
        <w:t>Zamawiający nie stawia warunku</w:t>
      </w:r>
      <w:r w:rsidRPr="00444655">
        <w:rPr>
          <w:rFonts w:ascii="Verdana" w:hAnsi="Verdana"/>
          <w:b/>
          <w:sz w:val="18"/>
          <w:szCs w:val="18"/>
        </w:rPr>
        <w:t xml:space="preserve"> </w:t>
      </w:r>
      <w:r w:rsidRPr="00444655">
        <w:rPr>
          <w:rFonts w:ascii="Verdana" w:hAnsi="Verdana"/>
          <w:sz w:val="18"/>
          <w:szCs w:val="18"/>
        </w:rPr>
        <w:t>w tym zakresie.</w:t>
      </w:r>
    </w:p>
    <w:p w14:paraId="678F14A4" w14:textId="77777777" w:rsidR="00E23BC1" w:rsidRPr="00444655" w:rsidRDefault="00E23BC1" w:rsidP="00331207">
      <w:pPr>
        <w:pStyle w:val="Akapitzlist"/>
        <w:numPr>
          <w:ilvl w:val="0"/>
          <w:numId w:val="110"/>
        </w:numPr>
        <w:tabs>
          <w:tab w:val="left" w:pos="9072"/>
        </w:tabs>
        <w:spacing w:line="360" w:lineRule="auto"/>
        <w:ind w:left="1701" w:right="-24" w:hanging="425"/>
        <w:contextualSpacing w:val="0"/>
        <w:jc w:val="both"/>
        <w:rPr>
          <w:rFonts w:ascii="Verdana" w:hAnsi="Verdana"/>
          <w:sz w:val="18"/>
          <w:szCs w:val="18"/>
          <w:u w:val="single"/>
        </w:rPr>
      </w:pPr>
      <w:r w:rsidRPr="00444655">
        <w:rPr>
          <w:rFonts w:ascii="Verdana" w:hAnsi="Verdana"/>
          <w:sz w:val="18"/>
          <w:szCs w:val="18"/>
        </w:rPr>
        <w:t>zdolności technicznej lub zawodowej;</w:t>
      </w:r>
    </w:p>
    <w:p w14:paraId="566AC872" w14:textId="77777777" w:rsidR="00E23BC1" w:rsidRPr="00444655" w:rsidRDefault="00E23BC1" w:rsidP="00E23BC1">
      <w:pPr>
        <w:pStyle w:val="Akapitzlist"/>
        <w:spacing w:line="360" w:lineRule="auto"/>
        <w:ind w:left="1701" w:right="-24"/>
        <w:jc w:val="both"/>
        <w:rPr>
          <w:rFonts w:ascii="Verdana" w:hAnsi="Verdana"/>
          <w:sz w:val="18"/>
          <w:szCs w:val="18"/>
        </w:rPr>
      </w:pPr>
      <w:r w:rsidRPr="00444655">
        <w:rPr>
          <w:rFonts w:ascii="Verdana" w:hAnsi="Verdana"/>
          <w:sz w:val="18"/>
          <w:szCs w:val="18"/>
        </w:rPr>
        <w:t>Zamawiający nie stawia warunku</w:t>
      </w:r>
      <w:r w:rsidRPr="00444655">
        <w:rPr>
          <w:rFonts w:ascii="Verdana" w:hAnsi="Verdana"/>
          <w:b/>
          <w:sz w:val="18"/>
          <w:szCs w:val="18"/>
        </w:rPr>
        <w:t xml:space="preserve"> </w:t>
      </w:r>
      <w:r w:rsidRPr="00444655">
        <w:rPr>
          <w:rFonts w:ascii="Verdana" w:hAnsi="Verdana"/>
          <w:sz w:val="18"/>
          <w:szCs w:val="18"/>
        </w:rPr>
        <w:t>w tym zakresie.</w:t>
      </w:r>
    </w:p>
    <w:p w14:paraId="022646D9" w14:textId="7FEDBE6A" w:rsidR="00284B34" w:rsidRPr="00752433" w:rsidRDefault="00284B34" w:rsidP="007458F2">
      <w:pPr>
        <w:pStyle w:val="Akapitzlist"/>
        <w:numPr>
          <w:ilvl w:val="0"/>
          <w:numId w:val="27"/>
        </w:numPr>
        <w:tabs>
          <w:tab w:val="left" w:pos="426"/>
          <w:tab w:val="left" w:pos="851"/>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W wypadku Wykonawców wspólnie ubiegający</w:t>
      </w:r>
      <w:r w:rsidR="005D3AA3" w:rsidRPr="00752433">
        <w:rPr>
          <w:rFonts w:ascii="Verdana" w:hAnsi="Verdana"/>
          <w:color w:val="000000" w:themeColor="text1"/>
          <w:sz w:val="18"/>
          <w:szCs w:val="18"/>
        </w:rPr>
        <w:t>ch się o udzielenie zamówi</w:t>
      </w:r>
      <w:r w:rsidR="001D3348" w:rsidRPr="00752433">
        <w:rPr>
          <w:rFonts w:ascii="Verdana" w:hAnsi="Verdana"/>
          <w:color w:val="000000" w:themeColor="text1"/>
          <w:sz w:val="18"/>
          <w:szCs w:val="18"/>
        </w:rPr>
        <w:t xml:space="preserve">enia, warunek, o którym mowa w </w:t>
      </w:r>
      <w:r w:rsidR="005D3AA3" w:rsidRPr="00752433">
        <w:rPr>
          <w:rFonts w:ascii="Verdana" w:hAnsi="Verdana"/>
          <w:color w:val="000000" w:themeColor="text1"/>
          <w:sz w:val="18"/>
          <w:szCs w:val="18"/>
        </w:rPr>
        <w:t>pkt. 1</w:t>
      </w:r>
      <w:r w:rsidR="00E23BC1">
        <w:rPr>
          <w:rFonts w:ascii="Verdana" w:hAnsi="Verdana"/>
          <w:color w:val="000000" w:themeColor="text1"/>
          <w:sz w:val="18"/>
          <w:szCs w:val="18"/>
        </w:rPr>
        <w:t>.1)</w:t>
      </w:r>
      <w:r w:rsidR="005D3AA3" w:rsidRPr="00752433">
        <w:rPr>
          <w:rFonts w:ascii="Verdana" w:hAnsi="Verdana"/>
          <w:color w:val="000000" w:themeColor="text1"/>
          <w:sz w:val="18"/>
          <w:szCs w:val="18"/>
        </w:rPr>
        <w:t xml:space="preserve"> jest spełniony, gdy żaden z podmiotów składających wspólną</w:t>
      </w:r>
      <w:r w:rsidR="001D3348" w:rsidRPr="00752433">
        <w:rPr>
          <w:rFonts w:ascii="Verdana" w:hAnsi="Verdana"/>
          <w:color w:val="000000" w:themeColor="text1"/>
          <w:sz w:val="18"/>
          <w:szCs w:val="18"/>
        </w:rPr>
        <w:t xml:space="preserve"> ofertę nie podlega wykluczeniu.</w:t>
      </w:r>
    </w:p>
    <w:p w14:paraId="11789587" w14:textId="77777777" w:rsidR="00284B34" w:rsidRPr="00752433" w:rsidRDefault="00284B34" w:rsidP="007458F2">
      <w:pPr>
        <w:pStyle w:val="Akapitzlist"/>
        <w:numPr>
          <w:ilvl w:val="0"/>
          <w:numId w:val="27"/>
        </w:numPr>
        <w:tabs>
          <w:tab w:val="left" w:pos="851"/>
        </w:tabs>
        <w:suppressAutoHyphens/>
        <w:spacing w:line="360" w:lineRule="auto"/>
        <w:ind w:left="851" w:right="66" w:hanging="425"/>
        <w:jc w:val="both"/>
        <w:rPr>
          <w:rFonts w:ascii="Verdana" w:hAnsi="Verdana" w:cs="Verdana"/>
          <w:color w:val="000000" w:themeColor="text1"/>
          <w:spacing w:val="-3"/>
          <w:sz w:val="18"/>
          <w:szCs w:val="18"/>
        </w:rPr>
      </w:pPr>
      <w:r w:rsidRPr="00752433">
        <w:rPr>
          <w:rFonts w:ascii="Verdana" w:hAnsi="Verdana"/>
          <w:color w:val="000000" w:themeColor="text1"/>
          <w:sz w:val="18"/>
          <w:szCs w:val="18"/>
        </w:rPr>
        <w:t xml:space="preserve">Zgodnie z treścią art. 24aa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Zamawiający najpierw dokona oceny ofert, a następnie zbada, czy Wykonawca, którego oferta została oceniona jako najkorzystniejsza, nie podlega wykluczeniu.</w:t>
      </w:r>
    </w:p>
    <w:p w14:paraId="42ABE365" w14:textId="77777777" w:rsidR="002779CD" w:rsidRPr="00752433" w:rsidRDefault="003B03CA" w:rsidP="007458F2">
      <w:pPr>
        <w:pStyle w:val="Akapitzlist"/>
        <w:numPr>
          <w:ilvl w:val="0"/>
          <w:numId w:val="19"/>
        </w:numPr>
        <w:suppressAutoHyphens/>
        <w:spacing w:line="360" w:lineRule="auto"/>
        <w:ind w:left="426" w:right="66" w:hanging="426"/>
        <w:jc w:val="both"/>
        <w:rPr>
          <w:rFonts w:ascii="Verdana" w:hAnsi="Verdana"/>
          <w:b/>
          <w:color w:val="000000" w:themeColor="text1"/>
          <w:sz w:val="18"/>
          <w:szCs w:val="18"/>
          <w:u w:val="single"/>
        </w:rPr>
      </w:pPr>
      <w:bookmarkStart w:id="8" w:name="_GoBack"/>
      <w:bookmarkEnd w:id="8"/>
      <w:r w:rsidRPr="00752433">
        <w:rPr>
          <w:rFonts w:ascii="Verdana" w:hAnsi="Verdana"/>
          <w:b/>
          <w:color w:val="000000" w:themeColor="text1"/>
          <w:sz w:val="18"/>
          <w:szCs w:val="18"/>
          <w:u w:val="single"/>
        </w:rPr>
        <w:t xml:space="preserve">Podstawy wykluczenia, o których mowa w art. 24 ust. 5 </w:t>
      </w:r>
      <w:proofErr w:type="spellStart"/>
      <w:r w:rsidRPr="00752433">
        <w:rPr>
          <w:rFonts w:ascii="Verdana" w:hAnsi="Verdana"/>
          <w:b/>
          <w:color w:val="000000" w:themeColor="text1"/>
          <w:sz w:val="18"/>
          <w:szCs w:val="18"/>
          <w:u w:val="single"/>
        </w:rPr>
        <w:t>Pzp</w:t>
      </w:r>
      <w:proofErr w:type="spellEnd"/>
      <w:r w:rsidRPr="00752433">
        <w:rPr>
          <w:rFonts w:ascii="Verdana" w:hAnsi="Verdana"/>
          <w:b/>
          <w:color w:val="000000" w:themeColor="text1"/>
          <w:sz w:val="18"/>
          <w:szCs w:val="18"/>
          <w:u w:val="single"/>
        </w:rPr>
        <w:t>.</w:t>
      </w:r>
    </w:p>
    <w:p w14:paraId="57EB9359" w14:textId="3F390273" w:rsidR="000907C1" w:rsidRPr="00752433" w:rsidRDefault="000907C1" w:rsidP="00332836">
      <w:pPr>
        <w:suppressAutoHyphens/>
        <w:spacing w:line="360" w:lineRule="auto"/>
        <w:ind w:left="426" w:right="66"/>
        <w:jc w:val="both"/>
        <w:rPr>
          <w:rFonts w:ascii="Verdana" w:hAnsi="Verdana"/>
          <w:color w:val="000000" w:themeColor="text1"/>
          <w:sz w:val="18"/>
          <w:szCs w:val="18"/>
        </w:rPr>
      </w:pPr>
      <w:r w:rsidRPr="00752433">
        <w:rPr>
          <w:rFonts w:ascii="Verdana" w:hAnsi="Verdana"/>
          <w:color w:val="000000" w:themeColor="text1"/>
          <w:sz w:val="18"/>
          <w:szCs w:val="18"/>
        </w:rPr>
        <w:t xml:space="preserve">Zamawiający </w:t>
      </w:r>
      <w:r w:rsidR="00332836">
        <w:rPr>
          <w:rFonts w:ascii="Verdana" w:hAnsi="Verdana"/>
          <w:color w:val="000000" w:themeColor="text1"/>
          <w:sz w:val="18"/>
          <w:szCs w:val="18"/>
        </w:rPr>
        <w:t xml:space="preserve">nie </w:t>
      </w:r>
      <w:r w:rsidRPr="00752433">
        <w:rPr>
          <w:rFonts w:ascii="Verdana" w:hAnsi="Verdana"/>
          <w:color w:val="000000" w:themeColor="text1"/>
          <w:sz w:val="18"/>
          <w:szCs w:val="18"/>
        </w:rPr>
        <w:t xml:space="preserve">przewiduje wykluczenie Wykonawcy w oparciu o </w:t>
      </w:r>
      <w:r w:rsidRPr="00752433">
        <w:rPr>
          <w:rFonts w:ascii="Verdana" w:hAnsi="Verdana"/>
          <w:bCs/>
          <w:color w:val="000000" w:themeColor="text1"/>
          <w:sz w:val="18"/>
          <w:szCs w:val="18"/>
        </w:rPr>
        <w:t xml:space="preserve">art. 24 ust. 5 </w:t>
      </w:r>
      <w:r w:rsidR="00CE3F8D">
        <w:rPr>
          <w:rFonts w:ascii="Verdana" w:hAnsi="Verdana"/>
          <w:bCs/>
          <w:color w:val="000000" w:themeColor="text1"/>
          <w:sz w:val="18"/>
          <w:szCs w:val="18"/>
        </w:rPr>
        <w:t>PZP.</w:t>
      </w:r>
    </w:p>
    <w:p w14:paraId="038099A6" w14:textId="77777777" w:rsidR="00970B6B" w:rsidRPr="00752433" w:rsidRDefault="00970B6B" w:rsidP="00827223">
      <w:pPr>
        <w:suppressAutoHyphens/>
        <w:autoSpaceDE w:val="0"/>
        <w:autoSpaceDN w:val="0"/>
        <w:adjustRightInd w:val="0"/>
        <w:spacing w:line="360" w:lineRule="auto"/>
        <w:ind w:left="720" w:right="470"/>
        <w:jc w:val="both"/>
        <w:rPr>
          <w:rFonts w:ascii="Verdana" w:hAnsi="Verdana" w:cs="Verdana"/>
          <w:color w:val="000000" w:themeColor="text1"/>
          <w:sz w:val="18"/>
          <w:szCs w:val="18"/>
        </w:rPr>
      </w:pPr>
    </w:p>
    <w:p w14:paraId="77932063" w14:textId="77777777" w:rsidR="00970B6B" w:rsidRPr="00752433" w:rsidRDefault="00970B6B" w:rsidP="007458F2">
      <w:pPr>
        <w:numPr>
          <w:ilvl w:val="0"/>
          <w:numId w:val="19"/>
        </w:numPr>
        <w:tabs>
          <w:tab w:val="num" w:pos="426"/>
        </w:tabs>
        <w:suppressAutoHyphens/>
        <w:spacing w:line="360" w:lineRule="auto"/>
        <w:ind w:left="426" w:right="66" w:hanging="426"/>
        <w:jc w:val="both"/>
        <w:outlineLvl w:val="0"/>
        <w:rPr>
          <w:rFonts w:ascii="Verdana" w:hAnsi="Verdana"/>
          <w:b/>
          <w:color w:val="000000" w:themeColor="text1"/>
          <w:sz w:val="18"/>
          <w:szCs w:val="18"/>
          <w:u w:val="single"/>
        </w:rPr>
      </w:pPr>
      <w:bookmarkStart w:id="9" w:name="_Toc278901028"/>
      <w:bookmarkStart w:id="10" w:name="_Toc281323157"/>
      <w:bookmarkStart w:id="11" w:name="_Toc395266070"/>
      <w:r w:rsidRPr="00752433">
        <w:rPr>
          <w:rFonts w:ascii="Verdana" w:hAnsi="Verdana"/>
          <w:b/>
          <w:color w:val="000000" w:themeColor="text1"/>
          <w:sz w:val="18"/>
          <w:szCs w:val="18"/>
          <w:u w:val="single"/>
        </w:rPr>
        <w:t xml:space="preserve">Wykaz oświadczeń lub dokumentów, </w:t>
      </w:r>
      <w:r w:rsidR="00D16BBD" w:rsidRPr="00752433">
        <w:rPr>
          <w:rFonts w:ascii="Verdana" w:hAnsi="Verdana"/>
          <w:b/>
          <w:color w:val="000000" w:themeColor="text1"/>
          <w:sz w:val="18"/>
          <w:szCs w:val="18"/>
          <w:u w:val="single"/>
        </w:rPr>
        <w:t>potwierdzających brak podstaw wykluczenia</w:t>
      </w:r>
      <w:r w:rsidRPr="00752433">
        <w:rPr>
          <w:rFonts w:ascii="Verdana" w:hAnsi="Verdana"/>
          <w:b/>
          <w:color w:val="000000" w:themeColor="text1"/>
          <w:sz w:val="18"/>
          <w:szCs w:val="18"/>
          <w:u w:val="single"/>
        </w:rPr>
        <w:t>.</w:t>
      </w:r>
      <w:bookmarkEnd w:id="9"/>
      <w:bookmarkEnd w:id="10"/>
      <w:bookmarkEnd w:id="11"/>
    </w:p>
    <w:p w14:paraId="2ECA8E87" w14:textId="77777777" w:rsidR="00A507B4" w:rsidRPr="00E16BEE" w:rsidRDefault="00A507B4" w:rsidP="00A507B4">
      <w:pPr>
        <w:numPr>
          <w:ilvl w:val="0"/>
          <w:numId w:val="13"/>
        </w:numPr>
        <w:spacing w:line="360" w:lineRule="auto"/>
        <w:ind w:left="851" w:right="-73" w:hanging="425"/>
        <w:jc w:val="both"/>
        <w:rPr>
          <w:rFonts w:ascii="Verdana" w:hAnsi="Verdana"/>
          <w:sz w:val="18"/>
          <w:szCs w:val="18"/>
        </w:rPr>
      </w:pPr>
      <w:r w:rsidRPr="00205507">
        <w:rPr>
          <w:rFonts w:ascii="Verdana" w:hAnsi="Verdana"/>
          <w:sz w:val="18"/>
          <w:szCs w:val="18"/>
        </w:rPr>
        <w:t xml:space="preserve">Wykonawcy wraz z ofertą winni złożyć aktualne na dzień składania ofert oświadczenie </w:t>
      </w:r>
      <w:r w:rsidRPr="00205507">
        <w:rPr>
          <w:rFonts w:ascii="Verdana" w:hAnsi="Verdana"/>
          <w:sz w:val="18"/>
          <w:szCs w:val="18"/>
        </w:rPr>
        <w:br/>
        <w:t xml:space="preserve">w zakresie niepodlegania wykluczeniu. Informacje zawarte w oświadczeniu będą stanowić wstępne potwierdzenie, że Wykonawca nie podlega wykluczeniu. </w:t>
      </w:r>
      <w:r w:rsidRPr="00205507">
        <w:rPr>
          <w:rFonts w:ascii="Verdana" w:hAnsi="Verdana"/>
          <w:sz w:val="18"/>
          <w:szCs w:val="18"/>
          <w:u w:val="single"/>
        </w:rPr>
        <w:t>Wykonawca składa to oświadczenie w formie jednolitego dokumentu.</w:t>
      </w:r>
      <w:r w:rsidRPr="008F57B2">
        <w:rPr>
          <w:rFonts w:ascii="Verdana" w:hAnsi="Verdana"/>
          <w:color w:val="000000"/>
          <w:sz w:val="18"/>
          <w:szCs w:val="18"/>
          <w:lang w:eastAsia="x-none"/>
        </w:rPr>
        <w:t xml:space="preserve"> </w:t>
      </w:r>
      <w:r w:rsidRPr="00E16BEE">
        <w:rPr>
          <w:rFonts w:ascii="Verdana" w:hAnsi="Verdana"/>
          <w:color w:val="000000"/>
          <w:sz w:val="18"/>
          <w:szCs w:val="18"/>
          <w:lang w:eastAsia="x-none"/>
        </w:rPr>
        <w:t>Wykonawca wypełnia Część II sekcja A, B, C, D; Część III, Część IV sekcja α (</w:t>
      </w:r>
      <w:r w:rsidRPr="00E16BEE">
        <w:rPr>
          <w:rFonts w:ascii="Verdana" w:hAnsi="Verdana"/>
          <w:i/>
          <w:color w:val="000000"/>
          <w:sz w:val="18"/>
          <w:szCs w:val="18"/>
          <w:lang w:eastAsia="x-none"/>
        </w:rPr>
        <w:t>Ogólne oświadczenie dotyczące wszystkich kryteriów kwalifikacji</w:t>
      </w:r>
      <w:r w:rsidRPr="00E16BEE">
        <w:rPr>
          <w:rFonts w:ascii="Verdana" w:hAnsi="Verdana"/>
          <w:color w:val="000000"/>
          <w:sz w:val="18"/>
          <w:szCs w:val="18"/>
          <w:lang w:eastAsia="x-none"/>
        </w:rPr>
        <w:t>) oraz Część VI (</w:t>
      </w:r>
      <w:r w:rsidRPr="00E16BEE">
        <w:rPr>
          <w:rFonts w:ascii="Verdana" w:hAnsi="Verdana"/>
          <w:i/>
          <w:color w:val="000000"/>
          <w:sz w:val="18"/>
          <w:szCs w:val="18"/>
          <w:lang w:eastAsia="x-none"/>
        </w:rPr>
        <w:t xml:space="preserve">Oświadczenia </w:t>
      </w:r>
      <w:r w:rsidRPr="00E16BEE">
        <w:rPr>
          <w:rFonts w:ascii="Verdana" w:hAnsi="Verdana"/>
          <w:sz w:val="18"/>
          <w:szCs w:val="18"/>
        </w:rPr>
        <w:t>końcowe).</w:t>
      </w:r>
    </w:p>
    <w:p w14:paraId="2BCA9947" w14:textId="77777777" w:rsidR="00A507B4" w:rsidRPr="00E16BEE" w:rsidRDefault="00A507B4" w:rsidP="00A507B4">
      <w:pPr>
        <w:autoSpaceDE w:val="0"/>
        <w:autoSpaceDN w:val="0"/>
        <w:adjustRightInd w:val="0"/>
        <w:spacing w:line="360" w:lineRule="auto"/>
        <w:ind w:left="851"/>
        <w:jc w:val="both"/>
        <w:rPr>
          <w:rFonts w:ascii="Verdana" w:hAnsi="Verdana"/>
          <w:sz w:val="18"/>
          <w:szCs w:val="18"/>
        </w:rPr>
      </w:pPr>
      <w:r w:rsidRPr="00E16BEE">
        <w:rPr>
          <w:rFonts w:ascii="Verdana" w:hAnsi="Verdana"/>
          <w:sz w:val="18"/>
          <w:szCs w:val="18"/>
        </w:rPr>
        <w:t>Oświadczenie winno zostać wypełnione – stosując postanowienia instrukcji Urzędu Zamówień Publicznych, która zamieszczona jest pod adresem internetowym:</w:t>
      </w:r>
    </w:p>
    <w:p w14:paraId="624E60D0" w14:textId="515EDE00" w:rsidR="001162BE" w:rsidRDefault="00802203" w:rsidP="00A507B4">
      <w:pPr>
        <w:suppressAutoHyphens/>
        <w:spacing w:line="360" w:lineRule="auto"/>
        <w:ind w:left="850" w:right="66"/>
        <w:jc w:val="both"/>
        <w:rPr>
          <w:rFonts w:ascii="Verdana" w:hAnsi="Verdana"/>
          <w:color w:val="000000" w:themeColor="text1"/>
          <w:sz w:val="18"/>
          <w:szCs w:val="18"/>
        </w:rPr>
      </w:pPr>
      <w:hyperlink r:id="rId14" w:history="1">
        <w:r w:rsidR="00A507B4" w:rsidRPr="00401BA8">
          <w:rPr>
            <w:rStyle w:val="Hipercze"/>
            <w:i/>
            <w:color w:val="7030A0"/>
            <w:sz w:val="22"/>
            <w:szCs w:val="22"/>
          </w:rPr>
          <w:t>httSR://www.uzp.gov.pl/baza-wiedzy/jednolity-europejski-dokument-zamowienia</w:t>
        </w:r>
      </w:hyperlink>
      <w:r w:rsidR="00A507B4" w:rsidRPr="00BA0C54">
        <w:rPr>
          <w:rFonts w:ascii="Verdana" w:hAnsi="Verdana"/>
          <w:sz w:val="18"/>
          <w:szCs w:val="18"/>
          <w:u w:val="single"/>
        </w:rPr>
        <w:t>.</w:t>
      </w:r>
    </w:p>
    <w:p w14:paraId="3F779113" w14:textId="14FE518A" w:rsidR="00A507B4" w:rsidRPr="00A507B4" w:rsidRDefault="00A507B4" w:rsidP="00A507B4">
      <w:pPr>
        <w:spacing w:line="360" w:lineRule="auto"/>
        <w:ind w:left="850" w:right="-97"/>
        <w:jc w:val="both"/>
        <w:rPr>
          <w:rFonts w:ascii="Verdana" w:hAnsi="Verdana"/>
          <w:sz w:val="18"/>
          <w:szCs w:val="18"/>
        </w:rPr>
      </w:pPr>
      <w:r w:rsidRPr="00205507">
        <w:rPr>
          <w:rFonts w:ascii="Verdana" w:hAnsi="Verdana"/>
          <w:sz w:val="18"/>
          <w:szCs w:val="18"/>
        </w:rPr>
        <w:t xml:space="preserve">Sposób złożenia jednolitego dokumentu opisano w Rozdziale VIII pkt. 2 </w:t>
      </w:r>
      <w:proofErr w:type="spellStart"/>
      <w:r w:rsidRPr="00205507">
        <w:rPr>
          <w:rFonts w:ascii="Verdana" w:hAnsi="Verdana"/>
          <w:sz w:val="18"/>
          <w:szCs w:val="18"/>
        </w:rPr>
        <w:t>Siwz</w:t>
      </w:r>
      <w:proofErr w:type="spellEnd"/>
      <w:r w:rsidRPr="00205507">
        <w:rPr>
          <w:rFonts w:ascii="Verdana" w:hAnsi="Verdana"/>
          <w:sz w:val="18"/>
          <w:szCs w:val="18"/>
        </w:rPr>
        <w:t>.</w:t>
      </w:r>
    </w:p>
    <w:p w14:paraId="73E4E64C" w14:textId="77777777" w:rsidR="001162BE" w:rsidRPr="00752433" w:rsidRDefault="001162BE" w:rsidP="007458F2">
      <w:pPr>
        <w:numPr>
          <w:ilvl w:val="0"/>
          <w:numId w:val="13"/>
        </w:numPr>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 wypadku wspólnego ubiegania się o zamówienie przez Wykonawców, jednolity dokument składa każdy z Wykonawców wspólnie ubiegających się o zamówienie. Dokumenty te </w:t>
      </w:r>
      <w:r w:rsidRPr="00752433">
        <w:rPr>
          <w:rFonts w:ascii="Verdana" w:hAnsi="Verdana"/>
          <w:color w:val="000000" w:themeColor="text1"/>
          <w:sz w:val="18"/>
          <w:szCs w:val="18"/>
        </w:rPr>
        <w:lastRenderedPageBreak/>
        <w:t>potwierdzają brak podstaw wykluczenia w zakresie, w którym każdy z Wykonawców wykazuje brak podstaw wykluczenia.</w:t>
      </w:r>
    </w:p>
    <w:p w14:paraId="2F63F08A" w14:textId="77777777" w:rsidR="001162BE" w:rsidRPr="00752433" w:rsidRDefault="001162BE" w:rsidP="007458F2">
      <w:pPr>
        <w:numPr>
          <w:ilvl w:val="0"/>
          <w:numId w:val="13"/>
        </w:numPr>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Wykonawca, który zamierza powierzyć wykonanie części zamówienia podwykonawcom, </w:t>
      </w:r>
      <w:r w:rsidRPr="00752433">
        <w:rPr>
          <w:rFonts w:ascii="Verdana" w:hAnsi="Verdana"/>
          <w:color w:val="000000" w:themeColor="text1"/>
          <w:sz w:val="18"/>
          <w:szCs w:val="18"/>
        </w:rPr>
        <w:br/>
        <w:t>w celu wykazania braku istnienia wobec nich podstaw wykluczenia z udziału w postępowaniu składa jednolite dokumenty dotyczące podwykonawców.</w:t>
      </w:r>
    </w:p>
    <w:p w14:paraId="7C5CB0C8" w14:textId="77777777" w:rsidR="001162BE" w:rsidRPr="00752433" w:rsidRDefault="001162BE" w:rsidP="007458F2">
      <w:pPr>
        <w:numPr>
          <w:ilvl w:val="0"/>
          <w:numId w:val="13"/>
        </w:numPr>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Zamawiający przed udzieleniem zamówienia, wezwie Wykonawcę, którego oferta została najwyżej oceniona, do złożenia w wyznaczonym, nie krótszym niż </w:t>
      </w:r>
      <w:r w:rsidRPr="00A507B4">
        <w:rPr>
          <w:rFonts w:ascii="Verdana" w:hAnsi="Verdana"/>
          <w:b/>
          <w:color w:val="000000" w:themeColor="text1"/>
          <w:sz w:val="18"/>
          <w:szCs w:val="18"/>
        </w:rPr>
        <w:t>10 dni</w:t>
      </w:r>
      <w:r w:rsidRPr="00752433">
        <w:rPr>
          <w:rFonts w:ascii="Verdana" w:hAnsi="Verdana"/>
          <w:color w:val="000000" w:themeColor="text1"/>
          <w:sz w:val="18"/>
          <w:szCs w:val="18"/>
        </w:rPr>
        <w:t>, terminie aktualnych na dzień złożenia następujących oświadczeń lub dokumentów:</w:t>
      </w:r>
    </w:p>
    <w:p w14:paraId="0AF6F500" w14:textId="77777777" w:rsidR="001162BE" w:rsidRPr="00752433" w:rsidRDefault="001162BE" w:rsidP="007458F2">
      <w:pPr>
        <w:numPr>
          <w:ilvl w:val="4"/>
          <w:numId w:val="31"/>
        </w:numPr>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Informacji z </w:t>
      </w:r>
      <w:r w:rsidRPr="00B73F09">
        <w:rPr>
          <w:rFonts w:ascii="Verdana" w:hAnsi="Verdana"/>
          <w:b/>
          <w:color w:val="000000" w:themeColor="text1"/>
          <w:sz w:val="18"/>
          <w:szCs w:val="18"/>
        </w:rPr>
        <w:t>Krajowego Rejestru Karnego</w:t>
      </w:r>
      <w:r w:rsidRPr="00752433">
        <w:rPr>
          <w:rFonts w:ascii="Verdana" w:hAnsi="Verdana"/>
          <w:color w:val="000000" w:themeColor="text1"/>
          <w:sz w:val="18"/>
          <w:szCs w:val="18"/>
        </w:rPr>
        <w:t xml:space="preserve"> w zakresie określonym w art. 24 ust. 1 pkt 13, 14 i 21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wystawionej nie wcześniej niż 6 miesięcy przed upływem terminu składania ofert;</w:t>
      </w:r>
    </w:p>
    <w:p w14:paraId="4A2D8849" w14:textId="77777777" w:rsidR="001162BE" w:rsidRPr="00752433" w:rsidRDefault="001162BE" w:rsidP="008B0E25">
      <w:pPr>
        <w:numPr>
          <w:ilvl w:val="0"/>
          <w:numId w:val="31"/>
        </w:numPr>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50F661A8" w14:textId="6646C80E" w:rsidR="001162BE" w:rsidRPr="00A507B4" w:rsidRDefault="001162BE" w:rsidP="00A507B4">
      <w:pPr>
        <w:numPr>
          <w:ilvl w:val="0"/>
          <w:numId w:val="31"/>
        </w:numPr>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Oświadczenia Wykonawcy o braku orzeczenia wobec niego tytułem środka zapobiegawczego zakazu ubiegania się o zamówienia publiczne</w:t>
      </w:r>
      <w:r w:rsidR="00895990" w:rsidRPr="00752433">
        <w:rPr>
          <w:rFonts w:ascii="Verdana" w:hAnsi="Verdana"/>
          <w:color w:val="000000" w:themeColor="text1"/>
          <w:sz w:val="18"/>
          <w:szCs w:val="18"/>
        </w:rPr>
        <w:t>;</w:t>
      </w:r>
    </w:p>
    <w:p w14:paraId="0ED8F2EA" w14:textId="6650F8FF" w:rsidR="00895990" w:rsidRPr="009B0279" w:rsidRDefault="00895990" w:rsidP="00E55162">
      <w:pPr>
        <w:numPr>
          <w:ilvl w:val="0"/>
          <w:numId w:val="13"/>
        </w:numPr>
        <w:tabs>
          <w:tab w:val="left" w:pos="993"/>
        </w:tabs>
        <w:suppressAutoHyphens/>
        <w:spacing w:line="360" w:lineRule="auto"/>
        <w:ind w:left="851" w:right="66" w:hanging="425"/>
        <w:jc w:val="both"/>
        <w:rPr>
          <w:rFonts w:ascii="Verdana" w:hAnsi="Verdana"/>
          <w:color w:val="000000" w:themeColor="text1"/>
          <w:sz w:val="18"/>
          <w:szCs w:val="18"/>
        </w:rPr>
      </w:pPr>
      <w:r w:rsidRPr="009B0279">
        <w:rPr>
          <w:rFonts w:ascii="Verdana" w:hAnsi="Verdana"/>
          <w:color w:val="000000" w:themeColor="text1"/>
          <w:sz w:val="18"/>
          <w:szCs w:val="18"/>
        </w:rPr>
        <w:t xml:space="preserve">Jeżeli Wykonawca ma siedzibę lub miejsce zamieszkania poza terytorium Rzeczypospolitej Polskiej, zamiast dokumentów, o których mowa w </w:t>
      </w:r>
      <w:proofErr w:type="spellStart"/>
      <w:r w:rsidRPr="009B0279">
        <w:rPr>
          <w:rFonts w:ascii="Verdana" w:hAnsi="Verdana"/>
          <w:color w:val="000000" w:themeColor="text1"/>
          <w:sz w:val="18"/>
          <w:szCs w:val="18"/>
        </w:rPr>
        <w:t>ppkt</w:t>
      </w:r>
      <w:proofErr w:type="spellEnd"/>
      <w:r w:rsidRPr="009B0279">
        <w:rPr>
          <w:rFonts w:ascii="Verdana" w:hAnsi="Verdana"/>
          <w:color w:val="000000" w:themeColor="text1"/>
          <w:sz w:val="18"/>
          <w:szCs w:val="18"/>
        </w:rPr>
        <w:t xml:space="preserve">. </w:t>
      </w:r>
      <w:r w:rsidR="00A507B4" w:rsidRPr="009B0279">
        <w:rPr>
          <w:rFonts w:ascii="Verdana" w:hAnsi="Verdana"/>
          <w:color w:val="000000" w:themeColor="text1"/>
          <w:sz w:val="18"/>
          <w:szCs w:val="18"/>
        </w:rPr>
        <w:t>4.1</w:t>
      </w:r>
      <w:r w:rsidR="009B0279" w:rsidRPr="009B0279">
        <w:rPr>
          <w:rFonts w:ascii="Verdana" w:hAnsi="Verdana"/>
          <w:color w:val="000000" w:themeColor="text1"/>
          <w:sz w:val="18"/>
          <w:szCs w:val="18"/>
        </w:rPr>
        <w:t xml:space="preserve"> </w:t>
      </w:r>
      <w:r w:rsidR="009B0279">
        <w:rPr>
          <w:rFonts w:ascii="Verdana" w:hAnsi="Verdana"/>
          <w:color w:val="000000" w:themeColor="text1"/>
          <w:sz w:val="18"/>
          <w:szCs w:val="18"/>
        </w:rPr>
        <w:t>niniejszego rozdziału</w:t>
      </w:r>
      <w:r w:rsidRPr="009B0279">
        <w:rPr>
          <w:rFonts w:ascii="Verdana" w:hAnsi="Verdana"/>
          <w:color w:val="000000" w:themeColor="text1"/>
          <w:sz w:val="18"/>
          <w:szCs w:val="18"/>
        </w:rPr>
        <w:t xml:space="preserve">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w:t>
      </w:r>
      <w:proofErr w:type="spellStart"/>
      <w:r w:rsidRPr="009B0279">
        <w:rPr>
          <w:rFonts w:ascii="Verdana" w:hAnsi="Verdana"/>
          <w:color w:val="000000" w:themeColor="text1"/>
          <w:sz w:val="18"/>
          <w:szCs w:val="18"/>
        </w:rPr>
        <w:t>Pzp</w:t>
      </w:r>
      <w:proofErr w:type="spellEnd"/>
      <w:r w:rsidRPr="009B0279">
        <w:rPr>
          <w:rFonts w:ascii="Verdana" w:hAnsi="Verdana"/>
          <w:color w:val="000000" w:themeColor="text1"/>
          <w:sz w:val="18"/>
          <w:szCs w:val="18"/>
        </w:rPr>
        <w:t>.</w:t>
      </w:r>
    </w:p>
    <w:p w14:paraId="3870552B" w14:textId="5ADBF5E6" w:rsidR="00895990" w:rsidRPr="00752433" w:rsidRDefault="00895990" w:rsidP="008B0E25">
      <w:pPr>
        <w:pStyle w:val="Akapitzlist"/>
        <w:numPr>
          <w:ilvl w:val="0"/>
          <w:numId w:val="13"/>
        </w:numPr>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Dokumenty, o których mowa w </w:t>
      </w:r>
      <w:proofErr w:type="spellStart"/>
      <w:r w:rsidRPr="00752433">
        <w:rPr>
          <w:rFonts w:ascii="Verdana" w:hAnsi="Verdana"/>
          <w:color w:val="000000" w:themeColor="text1"/>
          <w:sz w:val="18"/>
          <w:szCs w:val="18"/>
        </w:rPr>
        <w:t>ppkt</w:t>
      </w:r>
      <w:proofErr w:type="spellEnd"/>
      <w:r w:rsidRPr="00752433">
        <w:rPr>
          <w:rFonts w:ascii="Verdana" w:hAnsi="Verdana"/>
          <w:color w:val="000000" w:themeColor="text1"/>
          <w:sz w:val="18"/>
          <w:szCs w:val="18"/>
        </w:rPr>
        <w:t xml:space="preserve"> </w:t>
      </w:r>
      <w:r w:rsidR="009B0279">
        <w:rPr>
          <w:rFonts w:ascii="Verdana" w:hAnsi="Verdana"/>
          <w:color w:val="000000" w:themeColor="text1"/>
          <w:sz w:val="18"/>
          <w:szCs w:val="18"/>
        </w:rPr>
        <w:t>5</w:t>
      </w:r>
      <w:r w:rsidRPr="00752433">
        <w:rPr>
          <w:rFonts w:ascii="Verdana" w:hAnsi="Verdana"/>
          <w:color w:val="000000" w:themeColor="text1"/>
          <w:sz w:val="18"/>
          <w:szCs w:val="18"/>
        </w:rPr>
        <w:t xml:space="preserve"> powinny być wystawione nie wcześniej niż 6 miesięcy przez </w:t>
      </w:r>
      <w:r w:rsidR="00CE3F8D">
        <w:rPr>
          <w:rFonts w:ascii="Verdana" w:hAnsi="Verdana"/>
          <w:color w:val="000000" w:themeColor="text1"/>
          <w:sz w:val="18"/>
          <w:szCs w:val="18"/>
        </w:rPr>
        <w:t>upływem terminu składania ofert.</w:t>
      </w:r>
    </w:p>
    <w:p w14:paraId="48801D2D" w14:textId="3A698F4F" w:rsidR="00895990" w:rsidRPr="00752433" w:rsidRDefault="00895990" w:rsidP="008B0E25">
      <w:pPr>
        <w:pStyle w:val="Akapitzlist"/>
        <w:numPr>
          <w:ilvl w:val="0"/>
          <w:numId w:val="13"/>
        </w:numPr>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Jeżeli w kraju, w którym Wykonawca ma siedzibę lub miejsce zamieszkania lub miejsce zamieszkania ma osoba, której dokument dotyczy, nie wydaje się dokumentów, o których mowa w pkt.</w:t>
      </w:r>
      <w:r w:rsidR="00A507B4">
        <w:rPr>
          <w:rFonts w:ascii="Verdana" w:hAnsi="Verdana"/>
          <w:color w:val="000000" w:themeColor="text1"/>
          <w:sz w:val="18"/>
          <w:szCs w:val="18"/>
        </w:rPr>
        <w:t xml:space="preserve"> 5</w:t>
      </w:r>
      <w:r w:rsidRPr="00752433">
        <w:rPr>
          <w:rFonts w:ascii="Verdana" w:hAnsi="Verdana"/>
          <w:color w:val="000000" w:themeColor="text1"/>
          <w:sz w:val="18"/>
          <w:szCs w:val="18"/>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pkt</w:t>
      </w:r>
      <w:r w:rsidR="005A0FA9" w:rsidRPr="00752433">
        <w:rPr>
          <w:rFonts w:ascii="Verdana" w:hAnsi="Verdana"/>
          <w:color w:val="000000" w:themeColor="text1"/>
          <w:sz w:val="18"/>
          <w:szCs w:val="18"/>
        </w:rPr>
        <w:t>.</w:t>
      </w:r>
      <w:r w:rsidR="00A507B4">
        <w:rPr>
          <w:rFonts w:ascii="Verdana" w:hAnsi="Verdana"/>
          <w:color w:val="000000" w:themeColor="text1"/>
          <w:sz w:val="18"/>
          <w:szCs w:val="18"/>
        </w:rPr>
        <w:t xml:space="preserve"> 6</w:t>
      </w:r>
      <w:r w:rsidRPr="00752433">
        <w:rPr>
          <w:rFonts w:ascii="Verdana" w:hAnsi="Verdana"/>
          <w:color w:val="000000" w:themeColor="text1"/>
          <w:sz w:val="18"/>
          <w:szCs w:val="18"/>
        </w:rPr>
        <w:t xml:space="preserve"> stosuje się.</w:t>
      </w:r>
    </w:p>
    <w:p w14:paraId="75EC16EB" w14:textId="35AFF25B" w:rsidR="00895990" w:rsidRPr="00752433" w:rsidRDefault="00895990" w:rsidP="008B0E25">
      <w:pPr>
        <w:pStyle w:val="Akapitzlist"/>
        <w:numPr>
          <w:ilvl w:val="0"/>
          <w:numId w:val="13"/>
        </w:numPr>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Wykonawca mający siedzibę na terytorium Rzeczypospolitej Polskiej, w odniesieniu do osoby mającej miejsce zamieszkania poza terytorium Rzeczypospolitej Polskiej, której dotyczy dokument wskazany w </w:t>
      </w:r>
      <w:proofErr w:type="spellStart"/>
      <w:r w:rsidRPr="00752433">
        <w:rPr>
          <w:rFonts w:ascii="Verdana" w:hAnsi="Verdana"/>
          <w:color w:val="000000" w:themeColor="text1"/>
          <w:sz w:val="18"/>
          <w:szCs w:val="18"/>
        </w:rPr>
        <w:t>ppkt</w:t>
      </w:r>
      <w:proofErr w:type="spellEnd"/>
      <w:r w:rsidR="005A0FA9" w:rsidRPr="00752433">
        <w:rPr>
          <w:rFonts w:ascii="Verdana" w:hAnsi="Verdana"/>
          <w:color w:val="000000" w:themeColor="text1"/>
          <w:sz w:val="18"/>
          <w:szCs w:val="18"/>
        </w:rPr>
        <w:t>.</w:t>
      </w:r>
      <w:r w:rsidR="00A507B4">
        <w:rPr>
          <w:rFonts w:ascii="Verdana" w:hAnsi="Verdana"/>
          <w:color w:val="000000" w:themeColor="text1"/>
          <w:sz w:val="18"/>
          <w:szCs w:val="18"/>
        </w:rPr>
        <w:t xml:space="preserve"> 4</w:t>
      </w:r>
      <w:r w:rsidRPr="00752433">
        <w:rPr>
          <w:rFonts w:ascii="Verdana" w:hAnsi="Verdana"/>
          <w:color w:val="000000" w:themeColor="text1"/>
          <w:sz w:val="18"/>
          <w:szCs w:val="18"/>
        </w:rPr>
        <w:t xml:space="preserve">.1 niniejszego rozdziału, składa </w:t>
      </w:r>
      <w:r w:rsidR="00ED12AE">
        <w:rPr>
          <w:rFonts w:ascii="Verdana" w:hAnsi="Verdana"/>
          <w:color w:val="000000" w:themeColor="text1"/>
          <w:sz w:val="18"/>
          <w:szCs w:val="18"/>
        </w:rPr>
        <w:t xml:space="preserve">dokument, o którym mowa w </w:t>
      </w:r>
      <w:proofErr w:type="spellStart"/>
      <w:r w:rsidR="00ED12AE">
        <w:rPr>
          <w:rFonts w:ascii="Verdana" w:hAnsi="Verdana"/>
          <w:color w:val="000000" w:themeColor="text1"/>
          <w:sz w:val="18"/>
          <w:szCs w:val="18"/>
        </w:rPr>
        <w:t>ppkt</w:t>
      </w:r>
      <w:proofErr w:type="spellEnd"/>
      <w:r w:rsidR="00ED12AE">
        <w:rPr>
          <w:rFonts w:ascii="Verdana" w:hAnsi="Verdana"/>
          <w:color w:val="000000" w:themeColor="text1"/>
          <w:sz w:val="18"/>
          <w:szCs w:val="18"/>
        </w:rPr>
        <w:t xml:space="preserve"> 5</w:t>
      </w:r>
      <w:r w:rsidRPr="00752433">
        <w:rPr>
          <w:rFonts w:ascii="Verdana" w:hAnsi="Verdana"/>
          <w:color w:val="000000" w:themeColor="text1"/>
          <w:sz w:val="18"/>
          <w:szCs w:val="18"/>
        </w:rPr>
        <w:t xml:space="preserve"> niniejszego rozdziału, w zakresie określonym w art. 24 ust. 1 pkt 14 i 21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xml:space="preserve">.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w:t>
      </w:r>
      <w:r w:rsidRPr="00752433">
        <w:rPr>
          <w:rFonts w:ascii="Verdana" w:hAnsi="Verdana"/>
          <w:color w:val="000000" w:themeColor="text1"/>
          <w:sz w:val="18"/>
          <w:szCs w:val="18"/>
        </w:rPr>
        <w:lastRenderedPageBreak/>
        <w:t>zawodowego lub gospodarczego właściwym ze</w:t>
      </w:r>
      <w:r w:rsidR="005A0FA9" w:rsidRPr="00752433">
        <w:rPr>
          <w:rFonts w:ascii="Verdana" w:hAnsi="Verdana"/>
          <w:color w:val="000000" w:themeColor="text1"/>
          <w:sz w:val="18"/>
          <w:szCs w:val="18"/>
        </w:rPr>
        <w:t> </w:t>
      </w:r>
      <w:r w:rsidRPr="00752433">
        <w:rPr>
          <w:rFonts w:ascii="Verdana" w:hAnsi="Verdana"/>
          <w:color w:val="000000" w:themeColor="text1"/>
          <w:sz w:val="18"/>
          <w:szCs w:val="18"/>
        </w:rPr>
        <w:t>względu na miejsce zamieszkania tej osoby. Zapisy pkt</w:t>
      </w:r>
      <w:r w:rsidR="005A0FA9" w:rsidRPr="00752433">
        <w:rPr>
          <w:rFonts w:ascii="Verdana" w:hAnsi="Verdana"/>
          <w:color w:val="000000" w:themeColor="text1"/>
          <w:sz w:val="18"/>
          <w:szCs w:val="18"/>
        </w:rPr>
        <w:t>.</w:t>
      </w:r>
      <w:r w:rsidR="00ED12AE">
        <w:rPr>
          <w:rFonts w:ascii="Verdana" w:hAnsi="Verdana"/>
          <w:color w:val="000000" w:themeColor="text1"/>
          <w:sz w:val="18"/>
          <w:szCs w:val="18"/>
        </w:rPr>
        <w:t xml:space="preserve"> 6</w:t>
      </w:r>
      <w:r w:rsidRPr="00752433">
        <w:rPr>
          <w:rFonts w:ascii="Verdana" w:hAnsi="Verdana"/>
          <w:color w:val="000000" w:themeColor="text1"/>
          <w:sz w:val="18"/>
          <w:szCs w:val="18"/>
        </w:rPr>
        <w:t xml:space="preserve"> stosuje się.</w:t>
      </w:r>
    </w:p>
    <w:p w14:paraId="7D3831D3" w14:textId="77777777" w:rsidR="00895990" w:rsidRPr="00752433" w:rsidRDefault="00895990" w:rsidP="008B0E25">
      <w:pPr>
        <w:numPr>
          <w:ilvl w:val="0"/>
          <w:numId w:val="13"/>
        </w:numPr>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6FDC609D" w14:textId="77777777" w:rsidR="00895990" w:rsidRPr="00752433" w:rsidRDefault="00895990" w:rsidP="008B0E25">
      <w:pPr>
        <w:numPr>
          <w:ilvl w:val="0"/>
          <w:numId w:val="13"/>
        </w:numPr>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Forma dokumentów i oświadczeń.</w:t>
      </w:r>
    </w:p>
    <w:p w14:paraId="747355B4" w14:textId="2C4D41CA" w:rsidR="00895990" w:rsidRPr="00752433" w:rsidRDefault="00895990" w:rsidP="00331207">
      <w:pPr>
        <w:pStyle w:val="Akapitzlist"/>
        <w:numPr>
          <w:ilvl w:val="0"/>
          <w:numId w:val="67"/>
        </w:numPr>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Oświadczeni</w:t>
      </w:r>
      <w:r w:rsidR="001A2444">
        <w:rPr>
          <w:rFonts w:ascii="Verdana" w:hAnsi="Verdana"/>
          <w:color w:val="000000" w:themeColor="text1"/>
          <w:sz w:val="18"/>
          <w:szCs w:val="18"/>
        </w:rPr>
        <w:t>e</w:t>
      </w:r>
      <w:r w:rsidR="009B0279">
        <w:rPr>
          <w:rFonts w:ascii="Verdana" w:hAnsi="Verdana"/>
          <w:color w:val="000000" w:themeColor="text1"/>
          <w:sz w:val="18"/>
          <w:szCs w:val="18"/>
        </w:rPr>
        <w:t>, o którym mowa w pkt. 1-3</w:t>
      </w:r>
      <w:r w:rsidRPr="00752433">
        <w:rPr>
          <w:rFonts w:ascii="Verdana" w:hAnsi="Verdana"/>
          <w:color w:val="000000" w:themeColor="text1"/>
          <w:sz w:val="18"/>
          <w:szCs w:val="18"/>
        </w:rPr>
        <w:t xml:space="preserve">, składane </w:t>
      </w:r>
      <w:r w:rsidR="001A2444">
        <w:rPr>
          <w:rFonts w:ascii="Verdana" w:hAnsi="Verdana"/>
          <w:color w:val="000000" w:themeColor="text1"/>
          <w:sz w:val="18"/>
          <w:szCs w:val="18"/>
        </w:rPr>
        <w:t>jest</w:t>
      </w:r>
      <w:r w:rsidR="00ED12AE">
        <w:rPr>
          <w:rFonts w:ascii="Verdana" w:hAnsi="Verdana"/>
          <w:color w:val="000000" w:themeColor="text1"/>
          <w:sz w:val="18"/>
          <w:szCs w:val="18"/>
        </w:rPr>
        <w:t xml:space="preserve"> </w:t>
      </w:r>
      <w:r w:rsidRPr="00752433">
        <w:rPr>
          <w:rFonts w:ascii="Verdana" w:hAnsi="Verdana"/>
          <w:color w:val="000000" w:themeColor="text1"/>
          <w:sz w:val="18"/>
          <w:szCs w:val="18"/>
        </w:rPr>
        <w:t>w oryginale.</w:t>
      </w:r>
    </w:p>
    <w:p w14:paraId="07ABBF2C" w14:textId="5E76223A" w:rsidR="00895990" w:rsidRPr="00752433" w:rsidRDefault="00895990" w:rsidP="00331207">
      <w:pPr>
        <w:pStyle w:val="Akapitzlist"/>
        <w:numPr>
          <w:ilvl w:val="0"/>
          <w:numId w:val="67"/>
        </w:numPr>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Forma dokumentów i oświadczeń, o których mowa w pkt. 5-</w:t>
      </w:r>
      <w:r w:rsidR="00CE3F8D">
        <w:rPr>
          <w:rFonts w:ascii="Verdana" w:hAnsi="Verdana"/>
          <w:color w:val="000000" w:themeColor="text1"/>
          <w:sz w:val="18"/>
          <w:szCs w:val="18"/>
        </w:rPr>
        <w:t>8</w:t>
      </w:r>
      <w:r w:rsidRPr="00752433">
        <w:rPr>
          <w:rFonts w:ascii="Verdana" w:hAnsi="Verdana"/>
          <w:color w:val="000000" w:themeColor="text1"/>
          <w:sz w:val="18"/>
          <w:szCs w:val="18"/>
        </w:rPr>
        <w:t xml:space="preserve"> i 1</w:t>
      </w:r>
      <w:r w:rsidR="00ED12AE">
        <w:rPr>
          <w:rFonts w:ascii="Verdana" w:hAnsi="Verdana"/>
          <w:color w:val="000000" w:themeColor="text1"/>
          <w:sz w:val="18"/>
          <w:szCs w:val="18"/>
        </w:rPr>
        <w:t>3</w:t>
      </w:r>
      <w:r w:rsidRPr="00752433">
        <w:rPr>
          <w:rFonts w:ascii="Verdana" w:hAnsi="Verdana"/>
          <w:color w:val="000000" w:themeColor="text1"/>
          <w:sz w:val="18"/>
          <w:szCs w:val="18"/>
        </w:rPr>
        <w:t>:</w:t>
      </w:r>
    </w:p>
    <w:p w14:paraId="62D1BA4C" w14:textId="3B7DA45E" w:rsidR="00895990" w:rsidRPr="00752433" w:rsidRDefault="00895990" w:rsidP="00331207">
      <w:pPr>
        <w:pStyle w:val="Akapitzlist"/>
        <w:numPr>
          <w:ilvl w:val="6"/>
          <w:numId w:val="66"/>
        </w:numPr>
        <w:tabs>
          <w:tab w:val="left" w:pos="1701"/>
        </w:tabs>
        <w:suppressAutoHyphens/>
        <w:spacing w:line="360" w:lineRule="auto"/>
        <w:ind w:left="1701" w:right="66" w:hanging="425"/>
        <w:jc w:val="both"/>
        <w:rPr>
          <w:rFonts w:ascii="Verdana" w:hAnsi="Verdana"/>
          <w:color w:val="000000" w:themeColor="text1"/>
          <w:sz w:val="18"/>
          <w:szCs w:val="18"/>
        </w:rPr>
      </w:pPr>
      <w:r w:rsidRPr="00752433">
        <w:rPr>
          <w:rFonts w:ascii="Verdana" w:hAnsi="Verdana"/>
          <w:color w:val="000000" w:themeColor="text1"/>
          <w:sz w:val="18"/>
          <w:szCs w:val="18"/>
        </w:rPr>
        <w:t>Dokumenty lub oświadczenia składane są w oryginale w postaci dokumentu elektronicznego lub w elektronicznej kopii dokumentu lub oświadczenia poświadczonej za zgodność</w:t>
      </w:r>
      <w:r w:rsidR="00ED12AE">
        <w:rPr>
          <w:rFonts w:ascii="Verdana" w:hAnsi="Verdana"/>
          <w:color w:val="000000" w:themeColor="text1"/>
          <w:sz w:val="18"/>
          <w:szCs w:val="18"/>
        </w:rPr>
        <w:t xml:space="preserve"> </w:t>
      </w:r>
      <w:r w:rsidRPr="00752433">
        <w:rPr>
          <w:rFonts w:ascii="Verdana" w:hAnsi="Verdana"/>
          <w:color w:val="000000" w:themeColor="text1"/>
          <w:sz w:val="18"/>
          <w:szCs w:val="18"/>
        </w:rPr>
        <w:t>z oryginałem;</w:t>
      </w:r>
    </w:p>
    <w:p w14:paraId="22E4E21C" w14:textId="77777777" w:rsidR="00895990" w:rsidRPr="00752433" w:rsidRDefault="00895990" w:rsidP="00331207">
      <w:pPr>
        <w:pStyle w:val="Akapitzlist"/>
        <w:numPr>
          <w:ilvl w:val="6"/>
          <w:numId w:val="66"/>
        </w:numPr>
        <w:tabs>
          <w:tab w:val="left" w:pos="1701"/>
        </w:tabs>
        <w:suppressAutoHyphens/>
        <w:spacing w:line="360" w:lineRule="auto"/>
        <w:ind w:left="1701" w:right="66" w:hanging="425"/>
        <w:jc w:val="both"/>
        <w:rPr>
          <w:rFonts w:ascii="Verdana" w:hAnsi="Verdana"/>
          <w:color w:val="000000" w:themeColor="text1"/>
          <w:sz w:val="18"/>
          <w:szCs w:val="18"/>
        </w:rPr>
      </w:pPr>
      <w:r w:rsidRPr="00752433">
        <w:rPr>
          <w:rFonts w:ascii="Verdana" w:hAnsi="Verdana"/>
          <w:color w:val="000000" w:themeColor="text1"/>
          <w:sz w:val="18"/>
          <w:szCs w:val="18"/>
        </w:rPr>
        <w:t>Poświadczenie za zgodność z oryginałem elektronicznej kopii dokumentu lub oświadczenia, następuje przy użyciu kwalifikowanego podpisu elektronicznego;</w:t>
      </w:r>
    </w:p>
    <w:p w14:paraId="41C3003F" w14:textId="77777777" w:rsidR="00895990" w:rsidRPr="00752433" w:rsidRDefault="00895990" w:rsidP="00331207">
      <w:pPr>
        <w:pStyle w:val="Akapitzlist"/>
        <w:numPr>
          <w:ilvl w:val="6"/>
          <w:numId w:val="66"/>
        </w:numPr>
        <w:tabs>
          <w:tab w:val="left" w:pos="1701"/>
        </w:tabs>
        <w:suppressAutoHyphens/>
        <w:spacing w:line="360" w:lineRule="auto"/>
        <w:ind w:left="1701"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Poświadczenia za zgodność z oryginałem dokonuje odpowiednio Wykonawca, podmiot, na którego zdolnościach polega Wykonawca, Wykonawcy wspólnie ubiegający się o udzielenie zamówienia publicznego albo podwykonawca, w zakresie dokumentów lub oświadczeń, które każdego z nich dotyczą; </w:t>
      </w:r>
    </w:p>
    <w:p w14:paraId="70ED53F0" w14:textId="77777777" w:rsidR="00895990" w:rsidRPr="00752433" w:rsidRDefault="00895990" w:rsidP="00331207">
      <w:pPr>
        <w:pStyle w:val="Akapitzlist"/>
        <w:numPr>
          <w:ilvl w:val="6"/>
          <w:numId w:val="66"/>
        </w:numPr>
        <w:tabs>
          <w:tab w:val="left" w:pos="1701"/>
        </w:tabs>
        <w:suppressAutoHyphens/>
        <w:spacing w:line="360" w:lineRule="auto"/>
        <w:ind w:left="1701"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Zamawiający może żądać przedstawienia oryginału lub notarialnie poświadczonej kopii dokumentów lub oświadczeń wyłącznie wtedy, gdy złożona kopia jest nieczytelna lub budzi wątpliwości co do jej prawdziwości. </w:t>
      </w:r>
    </w:p>
    <w:p w14:paraId="5BBA2355" w14:textId="31E5F4D4" w:rsidR="00895990" w:rsidRPr="00752433" w:rsidRDefault="00895990" w:rsidP="00331207">
      <w:pPr>
        <w:pStyle w:val="Akapitzlist"/>
        <w:numPr>
          <w:ilvl w:val="6"/>
          <w:numId w:val="66"/>
        </w:numPr>
        <w:tabs>
          <w:tab w:val="left" w:pos="1701"/>
        </w:tabs>
        <w:suppressAutoHyphens/>
        <w:spacing w:line="360" w:lineRule="auto"/>
        <w:ind w:left="1701"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Dokumenty lub oświadczenia sporządzone w języku obcym są składane wraz </w:t>
      </w:r>
      <w:r w:rsidR="008B0E25">
        <w:rPr>
          <w:rFonts w:ascii="Verdana" w:hAnsi="Verdana"/>
          <w:color w:val="000000" w:themeColor="text1"/>
          <w:sz w:val="18"/>
          <w:szCs w:val="18"/>
        </w:rPr>
        <w:br/>
      </w:r>
      <w:r w:rsidRPr="00752433">
        <w:rPr>
          <w:rFonts w:ascii="Verdana" w:hAnsi="Verdana"/>
          <w:color w:val="000000" w:themeColor="text1"/>
          <w:sz w:val="18"/>
          <w:szCs w:val="18"/>
        </w:rPr>
        <w:t xml:space="preserve">z tłumaczeniem na język polski.  </w:t>
      </w:r>
    </w:p>
    <w:p w14:paraId="0EEA6B8B" w14:textId="6E489022" w:rsidR="00895990" w:rsidRPr="000043A7" w:rsidRDefault="00895990" w:rsidP="008B0E25">
      <w:pPr>
        <w:numPr>
          <w:ilvl w:val="0"/>
          <w:numId w:val="13"/>
        </w:numPr>
        <w:tabs>
          <w:tab w:val="left" w:pos="851"/>
        </w:tabs>
        <w:suppressAutoHyphens/>
        <w:spacing w:line="360" w:lineRule="auto"/>
        <w:ind w:left="851" w:right="66" w:hanging="425"/>
        <w:jc w:val="both"/>
        <w:rPr>
          <w:rFonts w:ascii="Verdana" w:hAnsi="Verdana"/>
          <w:sz w:val="18"/>
          <w:szCs w:val="18"/>
        </w:rPr>
      </w:pPr>
      <w:r w:rsidRPr="00752433">
        <w:rPr>
          <w:rFonts w:ascii="Verdana" w:hAnsi="Verdana"/>
          <w:color w:val="000000" w:themeColor="text1"/>
          <w:sz w:val="18"/>
          <w:szCs w:val="18"/>
        </w:rPr>
        <w:t xml:space="preserve">W zakresie nieuregulowanym w </w:t>
      </w:r>
      <w:proofErr w:type="spellStart"/>
      <w:r w:rsidRPr="00752433">
        <w:rPr>
          <w:rFonts w:ascii="Verdana" w:hAnsi="Verdana"/>
          <w:color w:val="000000" w:themeColor="text1"/>
          <w:sz w:val="18"/>
          <w:szCs w:val="18"/>
        </w:rPr>
        <w:t>S</w:t>
      </w:r>
      <w:r w:rsidR="005A0FA9" w:rsidRPr="00752433">
        <w:rPr>
          <w:rFonts w:ascii="Verdana" w:hAnsi="Verdana"/>
          <w:color w:val="000000" w:themeColor="text1"/>
          <w:sz w:val="18"/>
          <w:szCs w:val="18"/>
        </w:rPr>
        <w:t>iwz</w:t>
      </w:r>
      <w:proofErr w:type="spellEnd"/>
      <w:r w:rsidRPr="00752433">
        <w:rPr>
          <w:rFonts w:ascii="Verdana" w:hAnsi="Verdana"/>
          <w:color w:val="000000" w:themeColor="text1"/>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Pr="00752433">
        <w:rPr>
          <w:rFonts w:ascii="Verdana" w:hAnsi="Verdana"/>
          <w:color w:val="000000" w:themeColor="text1"/>
          <w:sz w:val="18"/>
          <w:szCs w:val="18"/>
        </w:rPr>
        <w:t>późn</w:t>
      </w:r>
      <w:proofErr w:type="spellEnd"/>
      <w:r w:rsidRPr="00752433">
        <w:rPr>
          <w:rFonts w:ascii="Verdana" w:hAnsi="Verdana"/>
          <w:color w:val="000000" w:themeColor="text1"/>
          <w:sz w:val="18"/>
          <w:szCs w:val="18"/>
        </w:rPr>
        <w:t>. zm</w:t>
      </w:r>
      <w:r w:rsidRPr="000043A7">
        <w:rPr>
          <w:rFonts w:ascii="Verdana" w:hAnsi="Verdana"/>
          <w:sz w:val="18"/>
          <w:szCs w:val="18"/>
        </w:rPr>
        <w:t>.)</w:t>
      </w:r>
      <w:r w:rsidR="006E273D" w:rsidRPr="000043A7">
        <w:rPr>
          <w:rFonts w:ascii="Verdana" w:hAnsi="Verdana"/>
          <w:sz w:val="18"/>
          <w:szCs w:val="18"/>
        </w:rPr>
        <w:t xml:space="preserve"> oraz Rozporządzenia Ministra Przedsiębiorczości i Technologii z dnia 16 października 2018 r. zmieniające rozporządzenie w sprawie rodzajów dokumentów, jakich może żądać zamawiający od wykonawcy w postępowaniu o udzielenie zamówienia (Dz. U. z 2018 r., poz. 1993).</w:t>
      </w:r>
    </w:p>
    <w:p w14:paraId="522C6A0B" w14:textId="77777777" w:rsidR="00895990" w:rsidRPr="00752433" w:rsidRDefault="00895990" w:rsidP="008B0E25">
      <w:pPr>
        <w:numPr>
          <w:ilvl w:val="0"/>
          <w:numId w:val="13"/>
        </w:numPr>
        <w:tabs>
          <w:tab w:val="left" w:pos="851"/>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Wykonawca, który podlega wykluczeniu na podstawie art. 24 ust. 1 pkt 13 i 14 oraz 16–20 lub </w:t>
      </w:r>
      <w:r w:rsidR="00FA34CE" w:rsidRPr="00752433">
        <w:rPr>
          <w:rFonts w:ascii="Verdana" w:hAnsi="Verdana"/>
          <w:color w:val="000000" w:themeColor="text1"/>
          <w:sz w:val="18"/>
          <w:szCs w:val="18"/>
        </w:rPr>
        <w:t xml:space="preserve">ust. 5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0CED0AD4" w14:textId="7C2B64F4" w:rsidR="00895990" w:rsidRPr="00B47A8D" w:rsidRDefault="00895990" w:rsidP="008B0E25">
      <w:pPr>
        <w:numPr>
          <w:ilvl w:val="0"/>
          <w:numId w:val="13"/>
        </w:numPr>
        <w:tabs>
          <w:tab w:val="left" w:pos="851"/>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lastRenderedPageBreak/>
        <w:t xml:space="preserve">Wykonawca </w:t>
      </w:r>
      <w:r w:rsidRPr="00B73F09">
        <w:rPr>
          <w:rFonts w:ascii="Verdana" w:hAnsi="Verdana"/>
          <w:b/>
          <w:bCs/>
          <w:color w:val="000000" w:themeColor="text1"/>
          <w:sz w:val="18"/>
          <w:szCs w:val="18"/>
        </w:rPr>
        <w:t xml:space="preserve">w terminie 3 dni </w:t>
      </w:r>
      <w:r w:rsidRPr="00752433">
        <w:rPr>
          <w:rFonts w:ascii="Verdana" w:hAnsi="Verdana"/>
          <w:bCs/>
          <w:color w:val="000000" w:themeColor="text1"/>
          <w:sz w:val="18"/>
          <w:szCs w:val="18"/>
        </w:rPr>
        <w:t xml:space="preserve">od dnia zamieszczenia na stronie internetowej informacji, o której mowa w art. 86 ust. 5 </w:t>
      </w:r>
      <w:proofErr w:type="spellStart"/>
      <w:r w:rsidRPr="00752433">
        <w:rPr>
          <w:rFonts w:ascii="Verdana" w:hAnsi="Verdana"/>
          <w:bCs/>
          <w:color w:val="000000" w:themeColor="text1"/>
          <w:sz w:val="18"/>
          <w:szCs w:val="18"/>
        </w:rPr>
        <w:t>Pzp</w:t>
      </w:r>
      <w:proofErr w:type="spellEnd"/>
      <w:r w:rsidRPr="00752433">
        <w:rPr>
          <w:rFonts w:ascii="Verdana" w:hAnsi="Verdana"/>
          <w:bCs/>
          <w:color w:val="000000" w:themeColor="text1"/>
          <w:sz w:val="18"/>
          <w:szCs w:val="18"/>
        </w:rPr>
        <w:t xml:space="preserve">, przekaże Zamawiającemu oświadczenie o przynależności lub braku przynależności do tej samej grupy kapitałowej, o której mowa w art. 24 ust. 1 pkt 23 </w:t>
      </w:r>
      <w:proofErr w:type="spellStart"/>
      <w:r w:rsidRPr="00752433">
        <w:rPr>
          <w:rFonts w:ascii="Verdana" w:hAnsi="Verdana"/>
          <w:bCs/>
          <w:color w:val="000000" w:themeColor="text1"/>
          <w:sz w:val="18"/>
          <w:szCs w:val="18"/>
        </w:rPr>
        <w:t>Pzp</w:t>
      </w:r>
      <w:proofErr w:type="spellEnd"/>
      <w:r w:rsidRPr="00752433">
        <w:rPr>
          <w:rFonts w:ascii="Verdana" w:hAnsi="Verdana"/>
          <w:bCs/>
          <w:color w:val="000000" w:themeColor="text1"/>
          <w:sz w:val="18"/>
          <w:szCs w:val="18"/>
        </w:rPr>
        <w:t>. Wraz ze złożeniem oświadczenia, Wykonawca może przedstawić dowody, że powiązania z innym Wykonawcą nie prowadzą do zakłócenia konkurencji w postępowaniu o udzielenie zamówienia. Wzór Ośw</w:t>
      </w:r>
      <w:r w:rsidR="00927CF5" w:rsidRPr="00752433">
        <w:rPr>
          <w:rFonts w:ascii="Verdana" w:hAnsi="Verdana"/>
          <w:bCs/>
          <w:color w:val="000000" w:themeColor="text1"/>
          <w:sz w:val="18"/>
          <w:szCs w:val="18"/>
        </w:rPr>
        <w:t xml:space="preserve">iadczenia stanowi </w:t>
      </w:r>
      <w:r w:rsidR="00927CF5" w:rsidRPr="00540570">
        <w:rPr>
          <w:rFonts w:ascii="Verdana" w:hAnsi="Verdana"/>
          <w:bCs/>
          <w:i/>
          <w:color w:val="000000" w:themeColor="text1"/>
          <w:sz w:val="18"/>
          <w:szCs w:val="18"/>
        </w:rPr>
        <w:t xml:space="preserve">Załącznik nr </w:t>
      </w:r>
      <w:r w:rsidR="00540570" w:rsidRPr="00540570">
        <w:rPr>
          <w:rFonts w:ascii="Verdana" w:hAnsi="Verdana"/>
          <w:bCs/>
          <w:i/>
          <w:color w:val="000000" w:themeColor="text1"/>
          <w:sz w:val="18"/>
          <w:szCs w:val="18"/>
        </w:rPr>
        <w:t>5</w:t>
      </w:r>
      <w:r w:rsidR="00540570">
        <w:rPr>
          <w:rFonts w:ascii="Verdana" w:hAnsi="Verdana"/>
          <w:bCs/>
          <w:color w:val="000000" w:themeColor="text1"/>
          <w:sz w:val="18"/>
          <w:szCs w:val="18"/>
        </w:rPr>
        <w:t xml:space="preserve"> </w:t>
      </w:r>
      <w:r w:rsidRPr="00752433">
        <w:rPr>
          <w:rFonts w:ascii="Verdana" w:hAnsi="Verdana"/>
          <w:bCs/>
          <w:color w:val="000000" w:themeColor="text1"/>
          <w:sz w:val="18"/>
          <w:szCs w:val="18"/>
        </w:rPr>
        <w:t xml:space="preserve">do </w:t>
      </w:r>
      <w:proofErr w:type="spellStart"/>
      <w:r w:rsidRPr="00752433">
        <w:rPr>
          <w:rFonts w:ascii="Verdana" w:hAnsi="Verdana"/>
          <w:bCs/>
          <w:color w:val="000000" w:themeColor="text1"/>
          <w:sz w:val="18"/>
          <w:szCs w:val="18"/>
        </w:rPr>
        <w:t>S</w:t>
      </w:r>
      <w:r w:rsidR="005A0FA9" w:rsidRPr="00752433">
        <w:rPr>
          <w:rFonts w:ascii="Verdana" w:hAnsi="Verdana"/>
          <w:bCs/>
          <w:color w:val="000000" w:themeColor="text1"/>
          <w:sz w:val="18"/>
          <w:szCs w:val="18"/>
        </w:rPr>
        <w:t>iwz</w:t>
      </w:r>
      <w:proofErr w:type="spellEnd"/>
      <w:r w:rsidRPr="00752433">
        <w:rPr>
          <w:rFonts w:ascii="Verdana" w:hAnsi="Verdana"/>
          <w:bCs/>
          <w:color w:val="000000" w:themeColor="text1"/>
          <w:sz w:val="18"/>
          <w:szCs w:val="18"/>
        </w:rPr>
        <w:t>.</w:t>
      </w:r>
    </w:p>
    <w:p w14:paraId="7CC530E4" w14:textId="77777777" w:rsidR="00895990" w:rsidRPr="00752433" w:rsidRDefault="00895990" w:rsidP="008B0E25">
      <w:pPr>
        <w:numPr>
          <w:ilvl w:val="0"/>
          <w:numId w:val="13"/>
        </w:numPr>
        <w:tabs>
          <w:tab w:val="left" w:pos="851"/>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Jeżeli Wykonawca nie złoży oświadczenia, o którym mowa w pkt. 1, oświadczeń lub dokumentów potwierdzających okoliczności, o których mowa w art. 25 ust. 1 </w:t>
      </w:r>
      <w:proofErr w:type="spellStart"/>
      <w:r w:rsidR="005A0FA9" w:rsidRPr="00752433">
        <w:rPr>
          <w:rFonts w:ascii="Verdana" w:hAnsi="Verdana"/>
          <w:color w:val="000000" w:themeColor="text1"/>
          <w:sz w:val="18"/>
          <w:szCs w:val="18"/>
        </w:rPr>
        <w:t>Pzp</w:t>
      </w:r>
      <w:proofErr w:type="spellEnd"/>
      <w:r w:rsidR="005A0FA9" w:rsidRPr="00752433">
        <w:rPr>
          <w:rFonts w:ascii="Verdana" w:hAnsi="Verdana"/>
          <w:color w:val="000000" w:themeColor="text1"/>
          <w:sz w:val="18"/>
          <w:szCs w:val="18"/>
        </w:rPr>
        <w:t xml:space="preserve">, </w:t>
      </w:r>
      <w:r w:rsidRPr="00752433">
        <w:rPr>
          <w:rFonts w:ascii="Verdana" w:hAnsi="Verdana"/>
          <w:color w:val="000000" w:themeColor="text1"/>
          <w:sz w:val="18"/>
          <w:szCs w:val="18"/>
        </w:rPr>
        <w:t>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3F19EC7" w14:textId="77777777" w:rsidR="00F03145" w:rsidRPr="00752433" w:rsidRDefault="00F03145" w:rsidP="00827223">
      <w:pPr>
        <w:pStyle w:val="Tekstkomentarza"/>
        <w:suppressAutoHyphens/>
        <w:spacing w:line="360" w:lineRule="auto"/>
        <w:ind w:left="426" w:right="67"/>
        <w:jc w:val="both"/>
        <w:rPr>
          <w:rFonts w:ascii="Verdana" w:hAnsi="Verdana"/>
          <w:color w:val="000000" w:themeColor="text1"/>
          <w:sz w:val="18"/>
          <w:szCs w:val="18"/>
        </w:rPr>
      </w:pPr>
    </w:p>
    <w:p w14:paraId="57650D30" w14:textId="77777777" w:rsidR="00970B6B" w:rsidRPr="00752433" w:rsidRDefault="00970B6B" w:rsidP="008B0E25">
      <w:pPr>
        <w:numPr>
          <w:ilvl w:val="1"/>
          <w:numId w:val="14"/>
        </w:numPr>
        <w:tabs>
          <w:tab w:val="clear" w:pos="2727"/>
          <w:tab w:val="num" w:pos="709"/>
        </w:tabs>
        <w:suppressAutoHyphens/>
        <w:spacing w:line="360" w:lineRule="auto"/>
        <w:ind w:left="709" w:right="66" w:hanging="709"/>
        <w:jc w:val="both"/>
        <w:outlineLvl w:val="0"/>
        <w:rPr>
          <w:rFonts w:ascii="Verdana" w:hAnsi="Verdana"/>
          <w:b/>
          <w:color w:val="000000" w:themeColor="text1"/>
          <w:sz w:val="18"/>
          <w:szCs w:val="18"/>
          <w:u w:val="single"/>
        </w:rPr>
      </w:pPr>
      <w:bookmarkStart w:id="12" w:name="_Toc282721353"/>
      <w:bookmarkStart w:id="13" w:name="_Toc395266071"/>
      <w:r w:rsidRPr="00752433">
        <w:rPr>
          <w:rFonts w:ascii="Verdana" w:hAnsi="Verdana"/>
          <w:b/>
          <w:color w:val="000000" w:themeColor="text1"/>
          <w:sz w:val="18"/>
          <w:szCs w:val="18"/>
          <w:u w:val="single"/>
        </w:rPr>
        <w:t>Informacje o sposobie porozumiewania się Zamawiającego z Wykonawcami oraz przekazywania oświadczeń lub dokumentów, a także wskazanie osób uprawnionych do porozumiewania się z Wykonawcami.</w:t>
      </w:r>
      <w:bookmarkEnd w:id="12"/>
      <w:bookmarkEnd w:id="13"/>
    </w:p>
    <w:p w14:paraId="5AB7BC8F" w14:textId="77777777" w:rsidR="00974273" w:rsidRPr="00752433" w:rsidRDefault="00974273" w:rsidP="008B0E25">
      <w:pPr>
        <w:pStyle w:val="Akapitzlist"/>
        <w:numPr>
          <w:ilvl w:val="3"/>
          <w:numId w:val="23"/>
        </w:numPr>
        <w:tabs>
          <w:tab w:val="left" w:pos="851"/>
        </w:tabs>
        <w:suppressAutoHyphens/>
        <w:spacing w:line="360" w:lineRule="auto"/>
        <w:ind w:left="851" w:right="66" w:hanging="425"/>
        <w:contextualSpacing w:val="0"/>
        <w:jc w:val="both"/>
        <w:rPr>
          <w:rFonts w:ascii="Verdana" w:hAnsi="Verdana"/>
          <w:color w:val="000000" w:themeColor="text1"/>
          <w:sz w:val="18"/>
          <w:szCs w:val="18"/>
        </w:rPr>
      </w:pPr>
      <w:r w:rsidRPr="00752433">
        <w:rPr>
          <w:rFonts w:ascii="Verdana" w:hAnsi="Verdana"/>
          <w:color w:val="000000" w:themeColor="text1"/>
          <w:sz w:val="18"/>
          <w:szCs w:val="18"/>
        </w:rPr>
        <w:t xml:space="preserve">Ze strony Zamawiającego pracownikiem upoważnionym do porozumiewania się z Wykonawcami w sprawach zamówienia jest: </w:t>
      </w:r>
    </w:p>
    <w:p w14:paraId="55C996C9" w14:textId="22EE48C0" w:rsidR="00974273" w:rsidRPr="00752433" w:rsidRDefault="00ED12AE" w:rsidP="008B0E25">
      <w:pPr>
        <w:pStyle w:val="Akapitzlist"/>
        <w:tabs>
          <w:tab w:val="left" w:pos="851"/>
        </w:tabs>
        <w:suppressAutoHyphens/>
        <w:spacing w:line="360" w:lineRule="auto"/>
        <w:ind w:left="851" w:right="66"/>
        <w:jc w:val="both"/>
        <w:rPr>
          <w:rFonts w:ascii="Verdana" w:hAnsi="Verdana"/>
          <w:color w:val="000000" w:themeColor="text1"/>
          <w:sz w:val="18"/>
          <w:szCs w:val="18"/>
        </w:rPr>
      </w:pPr>
      <w:r>
        <w:rPr>
          <w:rFonts w:ascii="Verdana" w:hAnsi="Verdana"/>
          <w:sz w:val="18"/>
          <w:szCs w:val="18"/>
        </w:rPr>
        <w:t>Violetta Burzyńska-Oskroba</w:t>
      </w:r>
      <w:r w:rsidRPr="00205507">
        <w:rPr>
          <w:rFonts w:ascii="Verdana" w:hAnsi="Verdana"/>
          <w:sz w:val="18"/>
          <w:szCs w:val="18"/>
        </w:rPr>
        <w:t xml:space="preserve"> </w:t>
      </w:r>
      <w:r w:rsidR="0089273F" w:rsidRPr="00F45894">
        <w:rPr>
          <w:rFonts w:ascii="Verdana" w:hAnsi="Verdana"/>
          <w:color w:val="000000" w:themeColor="text1"/>
          <w:sz w:val="18"/>
          <w:szCs w:val="18"/>
        </w:rPr>
        <w:t>– Zespół ds. Zamówień Publicznych UMW</w:t>
      </w:r>
      <w:r w:rsidR="005608C1" w:rsidRPr="00F45894">
        <w:rPr>
          <w:rFonts w:ascii="Verdana" w:hAnsi="Verdana"/>
          <w:color w:val="000000" w:themeColor="text1"/>
          <w:sz w:val="18"/>
          <w:szCs w:val="18"/>
        </w:rPr>
        <w:t>.</w:t>
      </w:r>
    </w:p>
    <w:p w14:paraId="31AA78E2" w14:textId="77777777" w:rsidR="005608C1" w:rsidRPr="00752433" w:rsidRDefault="005608C1" w:rsidP="008B0E25">
      <w:pPr>
        <w:numPr>
          <w:ilvl w:val="0"/>
          <w:numId w:val="23"/>
        </w:numPr>
        <w:tabs>
          <w:tab w:val="left" w:pos="851"/>
        </w:tabs>
        <w:suppressAutoHyphens/>
        <w:spacing w:line="360" w:lineRule="auto"/>
        <w:ind w:left="851" w:right="66" w:hanging="425"/>
        <w:jc w:val="both"/>
        <w:rPr>
          <w:rFonts w:ascii="Verdana" w:hAnsi="Verdana"/>
          <w:bCs/>
          <w:color w:val="000000" w:themeColor="text1"/>
          <w:sz w:val="18"/>
          <w:szCs w:val="18"/>
        </w:rPr>
      </w:pPr>
      <w:r w:rsidRPr="00752433">
        <w:rPr>
          <w:rFonts w:ascii="Verdana" w:hAnsi="Verdana"/>
          <w:bCs/>
          <w:color w:val="000000" w:themeColor="text1"/>
          <w:sz w:val="18"/>
          <w:szCs w:val="18"/>
        </w:rPr>
        <w:t xml:space="preserve">Komunikacja między Zamawiającym a Wykonawcami, w szczególności składanie ofert oraz oświadczeń w tym oświadczenia składanego na formularzu jednolitego europejskiego dokumentu zamówienia odbywa się za pomocą środka komunikacji elektronicznej, tj. platformy do elektronicznej obsługi zamówień publicznych Zamawiającego (zwanej dalej „Platformą”) dostępnej pod adresem: </w:t>
      </w:r>
      <w:hyperlink r:id="rId15" w:history="1">
        <w:r w:rsidRPr="00752433">
          <w:rPr>
            <w:rStyle w:val="Hipercze"/>
            <w:rFonts w:ascii="Verdana" w:hAnsi="Verdana"/>
            <w:bCs/>
            <w:color w:val="000000" w:themeColor="text1"/>
            <w:sz w:val="18"/>
            <w:szCs w:val="18"/>
          </w:rPr>
          <w:t>https://umed-wroc.logintrade.net</w:t>
        </w:r>
      </w:hyperlink>
      <w:r w:rsidR="00661BBE" w:rsidRPr="00752433">
        <w:rPr>
          <w:rStyle w:val="Hipercze"/>
          <w:rFonts w:ascii="Verdana" w:hAnsi="Verdana"/>
          <w:bCs/>
          <w:color w:val="000000" w:themeColor="text1"/>
          <w:sz w:val="18"/>
          <w:szCs w:val="18"/>
        </w:rPr>
        <w:t>.</w:t>
      </w:r>
    </w:p>
    <w:p w14:paraId="73EC4419" w14:textId="77777777" w:rsidR="005608C1" w:rsidRPr="00752433" w:rsidRDefault="005608C1" w:rsidP="008B0E25">
      <w:pPr>
        <w:numPr>
          <w:ilvl w:val="0"/>
          <w:numId w:val="23"/>
        </w:numPr>
        <w:tabs>
          <w:tab w:val="left" w:pos="851"/>
        </w:tabs>
        <w:suppressAutoHyphens/>
        <w:spacing w:line="360" w:lineRule="auto"/>
        <w:ind w:left="851" w:right="66" w:hanging="425"/>
        <w:jc w:val="both"/>
        <w:rPr>
          <w:rFonts w:ascii="Verdana" w:hAnsi="Verdana"/>
          <w:bCs/>
          <w:color w:val="000000" w:themeColor="text1"/>
          <w:sz w:val="18"/>
          <w:szCs w:val="18"/>
        </w:rPr>
      </w:pPr>
      <w:r w:rsidRPr="00752433">
        <w:rPr>
          <w:rFonts w:ascii="Verdana" w:hAnsi="Verdana"/>
          <w:color w:val="000000" w:themeColor="text1"/>
          <w:sz w:val="18"/>
          <w:szCs w:val="18"/>
        </w:rPr>
        <w:t>Oferty oraz oświadczenia, w tym jednolity europejski dokument zamówienia sporządza się, pod rygorem nieważności, w postaci elektronicznej i opatruje się kwalifikowanym podpisem elektronicznym.</w:t>
      </w:r>
    </w:p>
    <w:p w14:paraId="49FD76A8" w14:textId="77777777" w:rsidR="005608C1" w:rsidRPr="00752433" w:rsidRDefault="005608C1" w:rsidP="008B0E25">
      <w:pPr>
        <w:numPr>
          <w:ilvl w:val="0"/>
          <w:numId w:val="23"/>
        </w:numPr>
        <w:tabs>
          <w:tab w:val="left" w:pos="851"/>
        </w:tabs>
        <w:suppressAutoHyphens/>
        <w:spacing w:line="360" w:lineRule="auto"/>
        <w:ind w:left="851" w:right="66" w:hanging="425"/>
        <w:jc w:val="both"/>
        <w:rPr>
          <w:rFonts w:ascii="Verdana" w:hAnsi="Verdana"/>
          <w:bCs/>
          <w:color w:val="000000" w:themeColor="text1"/>
          <w:sz w:val="18"/>
          <w:szCs w:val="18"/>
        </w:rPr>
      </w:pPr>
      <w:r w:rsidRPr="00752433">
        <w:rPr>
          <w:rFonts w:ascii="Verdana" w:hAnsi="Verdana"/>
          <w:bCs/>
          <w:color w:val="000000" w:themeColor="text1"/>
          <w:sz w:val="18"/>
          <w:szCs w:val="18"/>
        </w:rPr>
        <w:t xml:space="preserve">Za prawidłowe złożenie oferty za pomocą środków komunikacji elektronicznej uważać się będzie jej prawidłowe złożenie na Platformie dostępnej pod adresem </w:t>
      </w:r>
      <w:hyperlink w:history="1">
        <w:r w:rsidRPr="00752433">
          <w:rPr>
            <w:rStyle w:val="Hipercze"/>
            <w:rFonts w:ascii="Verdana" w:hAnsi="Verdana"/>
            <w:bCs/>
            <w:color w:val="000000" w:themeColor="text1"/>
            <w:sz w:val="18"/>
            <w:szCs w:val="18"/>
          </w:rPr>
          <w:t>https://umed-wroc. logintrade.net</w:t>
        </w:r>
      </w:hyperlink>
      <w:r w:rsidRPr="00752433">
        <w:rPr>
          <w:rFonts w:ascii="Verdana" w:hAnsi="Verdana"/>
          <w:bCs/>
          <w:color w:val="000000" w:themeColor="text1"/>
          <w:sz w:val="18"/>
          <w:szCs w:val="18"/>
          <w:u w:val="single"/>
        </w:rPr>
        <w:t>/rejestracja/ustawowe.html</w:t>
      </w:r>
      <w:r w:rsidRPr="00752433">
        <w:rPr>
          <w:rFonts w:ascii="Verdana" w:hAnsi="Verdana"/>
          <w:bCs/>
          <w:color w:val="000000" w:themeColor="text1"/>
          <w:sz w:val="18"/>
          <w:szCs w:val="18"/>
        </w:rPr>
        <w:t xml:space="preserve"> w wierszu oznaczonym tytułem oraz znakiem sprawy zgodnym z niniejszym postępowaniem. Korzystanie z Platformy przez Wykonawcę jest bezpłatne.</w:t>
      </w:r>
    </w:p>
    <w:p w14:paraId="1BBDE360" w14:textId="77777777" w:rsidR="005608C1" w:rsidRPr="00752433" w:rsidRDefault="005608C1" w:rsidP="008B0E25">
      <w:pPr>
        <w:numPr>
          <w:ilvl w:val="0"/>
          <w:numId w:val="23"/>
        </w:numPr>
        <w:tabs>
          <w:tab w:val="left" w:pos="851"/>
        </w:tabs>
        <w:suppressAutoHyphens/>
        <w:spacing w:line="360" w:lineRule="auto"/>
        <w:ind w:left="851" w:right="66" w:hanging="425"/>
        <w:jc w:val="both"/>
        <w:rPr>
          <w:rFonts w:ascii="Verdana" w:hAnsi="Verdana"/>
          <w:bCs/>
          <w:color w:val="000000" w:themeColor="text1"/>
          <w:sz w:val="18"/>
          <w:szCs w:val="18"/>
        </w:rPr>
      </w:pPr>
      <w:r w:rsidRPr="00752433">
        <w:rPr>
          <w:rFonts w:ascii="Verdana" w:hAnsi="Verdana"/>
          <w:bCs/>
          <w:color w:val="000000" w:themeColor="text1"/>
          <w:sz w:val="18"/>
          <w:szCs w:val="18"/>
        </w:rPr>
        <w:t>Do połączenia używany jest szyfrowany protokół HTTPS. Szyfrowanie danych odbywa się przy pomocy protokołu SSL. Certyfikat SSL zapewnia poufność transmisji danych przesyłanych przez Internet.</w:t>
      </w:r>
    </w:p>
    <w:p w14:paraId="5EC89345" w14:textId="77777777" w:rsidR="005608C1" w:rsidRPr="00752433" w:rsidRDefault="005608C1" w:rsidP="008B0E25">
      <w:pPr>
        <w:numPr>
          <w:ilvl w:val="0"/>
          <w:numId w:val="23"/>
        </w:numPr>
        <w:tabs>
          <w:tab w:val="left" w:pos="851"/>
        </w:tabs>
        <w:suppressAutoHyphens/>
        <w:spacing w:line="360" w:lineRule="auto"/>
        <w:ind w:left="851" w:right="66" w:hanging="425"/>
        <w:jc w:val="both"/>
        <w:rPr>
          <w:rFonts w:ascii="Verdana" w:hAnsi="Verdana"/>
          <w:bCs/>
          <w:color w:val="000000" w:themeColor="text1"/>
          <w:sz w:val="18"/>
          <w:szCs w:val="18"/>
        </w:rPr>
      </w:pPr>
      <w:r w:rsidRPr="00752433">
        <w:rPr>
          <w:rFonts w:ascii="Verdana" w:hAnsi="Verdana"/>
          <w:bCs/>
          <w:color w:val="000000" w:themeColor="text1"/>
          <w:sz w:val="18"/>
          <w:szCs w:val="18"/>
        </w:rPr>
        <w:t xml:space="preserve">Wykonawca zamierzający wziąć udział w postępowaniu o udzielenie zamówienia publicznego, musi posiadać konto na Platformie. Wykonawca posiadający konto na Platformie ma dostęp do możliwości złożenia, zmiany, wycofania oferty, a także do funkcjonalności pozwalających na zadawanie pytań do treści </w:t>
      </w:r>
      <w:proofErr w:type="spellStart"/>
      <w:r w:rsidRPr="00752433">
        <w:rPr>
          <w:rFonts w:ascii="Verdana" w:hAnsi="Verdana"/>
          <w:bCs/>
          <w:color w:val="000000" w:themeColor="text1"/>
          <w:sz w:val="18"/>
          <w:szCs w:val="18"/>
        </w:rPr>
        <w:t>Siwz</w:t>
      </w:r>
      <w:proofErr w:type="spellEnd"/>
      <w:r w:rsidRPr="00752433">
        <w:rPr>
          <w:rFonts w:ascii="Verdana" w:hAnsi="Verdana"/>
          <w:bCs/>
          <w:color w:val="000000" w:themeColor="text1"/>
          <w:sz w:val="18"/>
          <w:szCs w:val="18"/>
        </w:rPr>
        <w:t xml:space="preserve"> oraz komunikację z Zamawiającym w pozostałych obszarach. </w:t>
      </w:r>
    </w:p>
    <w:p w14:paraId="4FC69D26" w14:textId="77777777" w:rsidR="005608C1" w:rsidRPr="00752433" w:rsidRDefault="005608C1" w:rsidP="008B0E25">
      <w:pPr>
        <w:numPr>
          <w:ilvl w:val="0"/>
          <w:numId w:val="23"/>
        </w:numPr>
        <w:tabs>
          <w:tab w:val="left" w:pos="851"/>
        </w:tabs>
        <w:suppressAutoHyphens/>
        <w:spacing w:line="360" w:lineRule="auto"/>
        <w:ind w:left="851" w:right="66" w:hanging="425"/>
        <w:jc w:val="both"/>
        <w:rPr>
          <w:rFonts w:ascii="Verdana" w:hAnsi="Verdana"/>
          <w:bCs/>
          <w:color w:val="000000" w:themeColor="text1"/>
          <w:sz w:val="18"/>
          <w:szCs w:val="18"/>
        </w:rPr>
      </w:pPr>
      <w:r w:rsidRPr="00752433">
        <w:rPr>
          <w:rFonts w:ascii="Verdana" w:hAnsi="Verdana"/>
          <w:bCs/>
          <w:color w:val="000000" w:themeColor="text1"/>
          <w:sz w:val="18"/>
          <w:szCs w:val="18"/>
        </w:rPr>
        <w:t xml:space="preserve">Wymagania techniczne wysyłania i odbierania dokumentów elektronicznych, elektronicznych kopii dokumentów i oświadczeń oraz informacji przekazywanych przy użyciu Platformy. </w:t>
      </w:r>
    </w:p>
    <w:p w14:paraId="1187A7E7" w14:textId="77777777" w:rsidR="005608C1" w:rsidRPr="00752433" w:rsidRDefault="005608C1" w:rsidP="008B0E25">
      <w:pPr>
        <w:suppressAutoHyphens/>
        <w:spacing w:line="360" w:lineRule="auto"/>
        <w:ind w:left="851" w:right="66"/>
        <w:rPr>
          <w:rFonts w:ascii="Verdana" w:eastAsiaTheme="majorEastAsia" w:hAnsi="Verdana"/>
          <w:b/>
          <w:color w:val="000000" w:themeColor="text1"/>
          <w:sz w:val="18"/>
          <w:szCs w:val="18"/>
        </w:rPr>
      </w:pPr>
      <w:r w:rsidRPr="00752433">
        <w:rPr>
          <w:rFonts w:ascii="Verdana" w:eastAsiaTheme="majorEastAsia" w:hAnsi="Verdana"/>
          <w:b/>
          <w:color w:val="000000" w:themeColor="text1"/>
          <w:sz w:val="18"/>
          <w:szCs w:val="18"/>
        </w:rPr>
        <w:t>Dopuszczalne przeglądarki internetowe:</w:t>
      </w:r>
    </w:p>
    <w:p w14:paraId="1C410E61" w14:textId="77777777" w:rsidR="005608C1" w:rsidRPr="00752433" w:rsidRDefault="005608C1" w:rsidP="00331207">
      <w:pPr>
        <w:numPr>
          <w:ilvl w:val="0"/>
          <w:numId w:val="70"/>
        </w:numPr>
        <w:tabs>
          <w:tab w:val="clear" w:pos="720"/>
          <w:tab w:val="num" w:pos="1276"/>
        </w:tabs>
        <w:suppressAutoHyphens/>
        <w:spacing w:line="360" w:lineRule="auto"/>
        <w:ind w:left="1276" w:right="66" w:hanging="425"/>
        <w:rPr>
          <w:rFonts w:ascii="Verdana" w:eastAsiaTheme="minorHAnsi" w:hAnsi="Verdana" w:cstheme="minorBidi"/>
          <w:color w:val="000000" w:themeColor="text1"/>
          <w:sz w:val="18"/>
          <w:szCs w:val="18"/>
          <w:lang w:val="en-US" w:eastAsia="en-US"/>
        </w:rPr>
      </w:pPr>
      <w:r w:rsidRPr="00752433">
        <w:rPr>
          <w:rFonts w:ascii="Verdana" w:eastAsiaTheme="minorHAnsi" w:hAnsi="Verdana" w:cstheme="minorBidi"/>
          <w:color w:val="000000" w:themeColor="text1"/>
          <w:sz w:val="18"/>
          <w:szCs w:val="18"/>
          <w:lang w:val="en-US" w:eastAsia="en-US"/>
        </w:rPr>
        <w:lastRenderedPageBreak/>
        <w:t>Internet Explorer 8, Internet Explorer 9, Internet Explorer 10, Internet Explorer 11,</w:t>
      </w:r>
    </w:p>
    <w:p w14:paraId="06D16154" w14:textId="77777777" w:rsidR="005608C1" w:rsidRPr="00752433" w:rsidRDefault="005608C1" w:rsidP="00331207">
      <w:pPr>
        <w:numPr>
          <w:ilvl w:val="0"/>
          <w:numId w:val="70"/>
        </w:numPr>
        <w:tabs>
          <w:tab w:val="clear" w:pos="720"/>
          <w:tab w:val="num" w:pos="1276"/>
        </w:tabs>
        <w:suppressAutoHyphens/>
        <w:spacing w:line="360" w:lineRule="auto"/>
        <w:ind w:left="1276" w:right="66"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Google Chrome 31</w:t>
      </w:r>
    </w:p>
    <w:p w14:paraId="298F8EEF" w14:textId="77777777" w:rsidR="005608C1" w:rsidRPr="00752433" w:rsidRDefault="005608C1" w:rsidP="00331207">
      <w:pPr>
        <w:numPr>
          <w:ilvl w:val="0"/>
          <w:numId w:val="70"/>
        </w:numPr>
        <w:tabs>
          <w:tab w:val="clear" w:pos="720"/>
          <w:tab w:val="num" w:pos="1276"/>
        </w:tabs>
        <w:suppressAutoHyphens/>
        <w:spacing w:line="360" w:lineRule="auto"/>
        <w:ind w:left="1276" w:right="66"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 xml:space="preserve">Mozilla </w:t>
      </w:r>
      <w:proofErr w:type="spellStart"/>
      <w:r w:rsidRPr="00752433">
        <w:rPr>
          <w:rFonts w:ascii="Verdana" w:eastAsiaTheme="minorHAnsi" w:hAnsi="Verdana" w:cstheme="minorBidi"/>
          <w:color w:val="000000" w:themeColor="text1"/>
          <w:sz w:val="18"/>
          <w:szCs w:val="18"/>
          <w:lang w:eastAsia="en-US"/>
        </w:rPr>
        <w:t>Firefox</w:t>
      </w:r>
      <w:proofErr w:type="spellEnd"/>
      <w:r w:rsidRPr="00752433">
        <w:rPr>
          <w:rFonts w:ascii="Verdana" w:eastAsiaTheme="minorHAnsi" w:hAnsi="Verdana" w:cstheme="minorBidi"/>
          <w:color w:val="000000" w:themeColor="text1"/>
          <w:sz w:val="18"/>
          <w:szCs w:val="18"/>
          <w:lang w:eastAsia="en-US"/>
        </w:rPr>
        <w:t xml:space="preserve"> 26</w:t>
      </w:r>
    </w:p>
    <w:p w14:paraId="036B423E" w14:textId="77777777" w:rsidR="005608C1" w:rsidRPr="00752433" w:rsidRDefault="005608C1" w:rsidP="00331207">
      <w:pPr>
        <w:numPr>
          <w:ilvl w:val="0"/>
          <w:numId w:val="70"/>
        </w:numPr>
        <w:tabs>
          <w:tab w:val="clear" w:pos="720"/>
          <w:tab w:val="num" w:pos="1276"/>
        </w:tabs>
        <w:suppressAutoHyphens/>
        <w:spacing w:line="360" w:lineRule="auto"/>
        <w:ind w:left="1276" w:right="66"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Opera 18</w:t>
      </w:r>
    </w:p>
    <w:p w14:paraId="44D8E8B7" w14:textId="77777777" w:rsidR="005608C1" w:rsidRPr="00752433" w:rsidRDefault="005608C1" w:rsidP="008B0E25">
      <w:pPr>
        <w:suppressAutoHyphens/>
        <w:spacing w:line="360" w:lineRule="auto"/>
        <w:ind w:left="851" w:right="66"/>
        <w:rPr>
          <w:rFonts w:ascii="Verdana" w:eastAsiaTheme="majorEastAsia" w:hAnsi="Verdana"/>
          <w:b/>
          <w:color w:val="000000" w:themeColor="text1"/>
          <w:sz w:val="18"/>
          <w:szCs w:val="18"/>
        </w:rPr>
      </w:pPr>
      <w:r w:rsidRPr="00752433">
        <w:rPr>
          <w:rFonts w:ascii="Verdana" w:eastAsiaTheme="majorEastAsia" w:hAnsi="Verdana"/>
          <w:b/>
          <w:color w:val="000000" w:themeColor="text1"/>
          <w:sz w:val="18"/>
          <w:szCs w:val="18"/>
        </w:rPr>
        <w:t>Pozostałe wymagania techniczne:</w:t>
      </w:r>
    </w:p>
    <w:p w14:paraId="5064840E" w14:textId="77777777" w:rsidR="005608C1" w:rsidRPr="00752433" w:rsidRDefault="005608C1" w:rsidP="00331207">
      <w:pPr>
        <w:numPr>
          <w:ilvl w:val="0"/>
          <w:numId w:val="71"/>
        </w:numPr>
        <w:tabs>
          <w:tab w:val="clear" w:pos="720"/>
          <w:tab w:val="num" w:pos="1276"/>
        </w:tabs>
        <w:suppressAutoHyphens/>
        <w:spacing w:line="360" w:lineRule="auto"/>
        <w:ind w:left="1276" w:right="66"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dostęp do sieci Internet</w:t>
      </w:r>
    </w:p>
    <w:p w14:paraId="3B2AE32E" w14:textId="77777777" w:rsidR="005608C1" w:rsidRPr="00752433" w:rsidRDefault="005608C1" w:rsidP="00331207">
      <w:pPr>
        <w:numPr>
          <w:ilvl w:val="0"/>
          <w:numId w:val="71"/>
        </w:numPr>
        <w:tabs>
          <w:tab w:val="clear" w:pos="720"/>
          <w:tab w:val="num" w:pos="1276"/>
        </w:tabs>
        <w:suppressAutoHyphens/>
        <w:spacing w:line="360" w:lineRule="auto"/>
        <w:ind w:left="1276" w:right="66"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 xml:space="preserve">zainstalowana wtyczka </w:t>
      </w:r>
      <w:proofErr w:type="spellStart"/>
      <w:r w:rsidRPr="00752433">
        <w:rPr>
          <w:rFonts w:ascii="Verdana" w:eastAsiaTheme="minorHAnsi" w:hAnsi="Verdana" w:cstheme="minorBidi"/>
          <w:color w:val="000000" w:themeColor="text1"/>
          <w:sz w:val="18"/>
          <w:szCs w:val="18"/>
          <w:lang w:eastAsia="en-US"/>
        </w:rPr>
        <w:t>flash</w:t>
      </w:r>
      <w:proofErr w:type="spellEnd"/>
      <w:r w:rsidRPr="00752433">
        <w:rPr>
          <w:rFonts w:ascii="Verdana" w:eastAsiaTheme="minorHAnsi" w:hAnsi="Verdana" w:cstheme="minorBidi"/>
          <w:color w:val="000000" w:themeColor="text1"/>
          <w:sz w:val="18"/>
          <w:szCs w:val="18"/>
          <w:lang w:eastAsia="en-US"/>
        </w:rPr>
        <w:t xml:space="preserve"> - </w:t>
      </w:r>
      <w:proofErr w:type="spellStart"/>
      <w:r w:rsidRPr="00752433">
        <w:rPr>
          <w:rFonts w:ascii="Verdana" w:eastAsiaTheme="minorHAnsi" w:hAnsi="Verdana" w:cstheme="minorBidi"/>
          <w:color w:val="000000" w:themeColor="text1"/>
          <w:sz w:val="18"/>
          <w:szCs w:val="18"/>
          <w:lang w:eastAsia="en-US"/>
        </w:rPr>
        <w:t>flashplayer</w:t>
      </w:r>
      <w:proofErr w:type="spellEnd"/>
      <w:r w:rsidRPr="00752433">
        <w:rPr>
          <w:rFonts w:ascii="Verdana" w:eastAsiaTheme="minorHAnsi" w:hAnsi="Verdana" w:cstheme="minorBidi"/>
          <w:color w:val="000000" w:themeColor="text1"/>
          <w:sz w:val="18"/>
          <w:szCs w:val="18"/>
          <w:lang w:eastAsia="en-US"/>
        </w:rPr>
        <w:t xml:space="preserve"> - dotyczy </w:t>
      </w:r>
      <w:proofErr w:type="spellStart"/>
      <w:r w:rsidRPr="00752433">
        <w:rPr>
          <w:rFonts w:ascii="Verdana" w:eastAsiaTheme="minorHAnsi" w:hAnsi="Verdana" w:cstheme="minorBidi"/>
          <w:color w:val="000000" w:themeColor="text1"/>
          <w:sz w:val="18"/>
          <w:szCs w:val="18"/>
          <w:lang w:eastAsia="en-US"/>
        </w:rPr>
        <w:t>Zamawiajacego</w:t>
      </w:r>
      <w:proofErr w:type="spellEnd"/>
    </w:p>
    <w:p w14:paraId="775A2A3C" w14:textId="77777777" w:rsidR="005608C1" w:rsidRPr="00752433" w:rsidRDefault="005608C1" w:rsidP="00331207">
      <w:pPr>
        <w:numPr>
          <w:ilvl w:val="0"/>
          <w:numId w:val="71"/>
        </w:numPr>
        <w:tabs>
          <w:tab w:val="clear" w:pos="720"/>
          <w:tab w:val="num" w:pos="1276"/>
        </w:tabs>
        <w:suppressAutoHyphens/>
        <w:spacing w:line="360" w:lineRule="auto"/>
        <w:ind w:left="1276" w:right="66"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 xml:space="preserve">obsługa przez przeglądarkę protokołu </w:t>
      </w:r>
      <w:proofErr w:type="spellStart"/>
      <w:r w:rsidRPr="00752433">
        <w:rPr>
          <w:rFonts w:ascii="Verdana" w:eastAsiaTheme="minorHAnsi" w:hAnsi="Verdana" w:cstheme="minorBidi"/>
          <w:color w:val="000000" w:themeColor="text1"/>
          <w:sz w:val="18"/>
          <w:szCs w:val="18"/>
          <w:lang w:eastAsia="en-US"/>
        </w:rPr>
        <w:t>XMLHttpRequest</w:t>
      </w:r>
      <w:proofErr w:type="spellEnd"/>
      <w:r w:rsidRPr="00752433">
        <w:rPr>
          <w:rFonts w:ascii="Verdana" w:eastAsiaTheme="minorHAnsi" w:hAnsi="Verdana" w:cstheme="minorBidi"/>
          <w:color w:val="000000" w:themeColor="text1"/>
          <w:sz w:val="18"/>
          <w:szCs w:val="18"/>
          <w:lang w:eastAsia="en-US"/>
        </w:rPr>
        <w:t xml:space="preserve"> - </w:t>
      </w:r>
      <w:proofErr w:type="spellStart"/>
      <w:r w:rsidRPr="00752433">
        <w:rPr>
          <w:rFonts w:ascii="Verdana" w:eastAsiaTheme="minorHAnsi" w:hAnsi="Verdana" w:cstheme="minorBidi"/>
          <w:color w:val="000000" w:themeColor="text1"/>
          <w:sz w:val="18"/>
          <w:szCs w:val="18"/>
          <w:lang w:eastAsia="en-US"/>
        </w:rPr>
        <w:t>ajax</w:t>
      </w:r>
      <w:proofErr w:type="spellEnd"/>
    </w:p>
    <w:p w14:paraId="5913276C" w14:textId="77777777" w:rsidR="005608C1" w:rsidRPr="00752433" w:rsidRDefault="005608C1" w:rsidP="00331207">
      <w:pPr>
        <w:numPr>
          <w:ilvl w:val="0"/>
          <w:numId w:val="71"/>
        </w:numPr>
        <w:tabs>
          <w:tab w:val="clear" w:pos="720"/>
          <w:tab w:val="num" w:pos="1276"/>
        </w:tabs>
        <w:suppressAutoHyphens/>
        <w:spacing w:line="360" w:lineRule="auto"/>
        <w:ind w:left="1276" w:right="66"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włączona obsługa JavaScript</w:t>
      </w:r>
    </w:p>
    <w:p w14:paraId="4EDC3C2A" w14:textId="77777777" w:rsidR="005608C1" w:rsidRPr="00752433" w:rsidRDefault="005608C1" w:rsidP="00331207">
      <w:pPr>
        <w:numPr>
          <w:ilvl w:val="0"/>
          <w:numId w:val="71"/>
        </w:numPr>
        <w:tabs>
          <w:tab w:val="clear" w:pos="720"/>
          <w:tab w:val="num" w:pos="1276"/>
        </w:tabs>
        <w:suppressAutoHyphens/>
        <w:spacing w:line="360" w:lineRule="auto"/>
        <w:ind w:left="1276" w:right="66"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zalecana szybkość łącza internetowego powyżej 500 KB/s</w:t>
      </w:r>
    </w:p>
    <w:p w14:paraId="71FD009B" w14:textId="77777777" w:rsidR="005608C1" w:rsidRPr="00752433" w:rsidRDefault="005608C1" w:rsidP="00331207">
      <w:pPr>
        <w:numPr>
          <w:ilvl w:val="0"/>
          <w:numId w:val="71"/>
        </w:numPr>
        <w:tabs>
          <w:tab w:val="clear" w:pos="720"/>
          <w:tab w:val="num" w:pos="1276"/>
        </w:tabs>
        <w:suppressAutoHyphens/>
        <w:spacing w:line="360" w:lineRule="auto"/>
        <w:ind w:left="1276" w:right="66"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 xml:space="preserve">zainstalowany </w:t>
      </w:r>
      <w:proofErr w:type="spellStart"/>
      <w:r w:rsidRPr="00752433">
        <w:rPr>
          <w:rFonts w:ascii="Verdana" w:eastAsiaTheme="minorHAnsi" w:hAnsi="Verdana" w:cstheme="minorBidi"/>
          <w:color w:val="000000" w:themeColor="text1"/>
          <w:sz w:val="18"/>
          <w:szCs w:val="18"/>
          <w:lang w:eastAsia="en-US"/>
        </w:rPr>
        <w:t>Acrobat</w:t>
      </w:r>
      <w:proofErr w:type="spellEnd"/>
      <w:r w:rsidRPr="00752433">
        <w:rPr>
          <w:rFonts w:ascii="Verdana" w:eastAsiaTheme="minorHAnsi" w:hAnsi="Verdana" w:cstheme="minorBidi"/>
          <w:color w:val="000000" w:themeColor="text1"/>
          <w:sz w:val="18"/>
          <w:szCs w:val="18"/>
          <w:lang w:eastAsia="en-US"/>
        </w:rPr>
        <w:t xml:space="preserve"> Reader</w:t>
      </w:r>
    </w:p>
    <w:p w14:paraId="120D22FD" w14:textId="77777777" w:rsidR="005608C1" w:rsidRPr="00752433" w:rsidRDefault="005608C1" w:rsidP="00331207">
      <w:pPr>
        <w:numPr>
          <w:ilvl w:val="0"/>
          <w:numId w:val="71"/>
        </w:numPr>
        <w:tabs>
          <w:tab w:val="clear" w:pos="720"/>
          <w:tab w:val="num" w:pos="1276"/>
        </w:tabs>
        <w:suppressAutoHyphens/>
        <w:spacing w:line="360" w:lineRule="auto"/>
        <w:ind w:left="1276" w:right="66"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zainstalowane środowisko uruchomieniowe Java - Java SE Runtime Environment 6 Update 24 lub nowszy</w:t>
      </w:r>
    </w:p>
    <w:p w14:paraId="1D03EDF3" w14:textId="77777777" w:rsidR="005608C1" w:rsidRPr="00752433" w:rsidRDefault="005E0E29" w:rsidP="008B0E25">
      <w:pPr>
        <w:suppressAutoHyphens/>
        <w:spacing w:line="360" w:lineRule="auto"/>
        <w:ind w:left="851" w:right="66"/>
        <w:rPr>
          <w:rFonts w:ascii="Verdana" w:eastAsiaTheme="majorEastAsia" w:hAnsi="Verdana"/>
          <w:b/>
          <w:color w:val="000000" w:themeColor="text1"/>
          <w:sz w:val="18"/>
          <w:szCs w:val="18"/>
        </w:rPr>
      </w:pPr>
      <w:r w:rsidRPr="00A3068E">
        <w:rPr>
          <w:rFonts w:ascii="Verdana" w:eastAsiaTheme="majorEastAsia" w:hAnsi="Verdana"/>
          <w:b/>
          <w:color w:val="000000" w:themeColor="text1"/>
          <w:sz w:val="18"/>
          <w:szCs w:val="18"/>
        </w:rPr>
        <w:t>W przypadku aukcji</w:t>
      </w:r>
      <w:r w:rsidR="005608C1" w:rsidRPr="00752433">
        <w:rPr>
          <w:rFonts w:ascii="Verdana" w:eastAsiaTheme="majorEastAsia" w:hAnsi="Verdana"/>
          <w:b/>
          <w:color w:val="000000" w:themeColor="text1"/>
          <w:sz w:val="18"/>
          <w:szCs w:val="18"/>
        </w:rPr>
        <w:t xml:space="preserve"> z podpisem elektronicznym dopuszczalne są przeglądarki internetowe:</w:t>
      </w:r>
    </w:p>
    <w:p w14:paraId="3ACC32EF" w14:textId="77777777" w:rsidR="005608C1" w:rsidRPr="00752433" w:rsidRDefault="005608C1" w:rsidP="00331207">
      <w:pPr>
        <w:numPr>
          <w:ilvl w:val="0"/>
          <w:numId w:val="72"/>
        </w:numPr>
        <w:tabs>
          <w:tab w:val="clear" w:pos="720"/>
          <w:tab w:val="num" w:pos="1276"/>
        </w:tabs>
        <w:suppressAutoHyphens/>
        <w:spacing w:line="360" w:lineRule="auto"/>
        <w:ind w:left="1276" w:right="66" w:hanging="425"/>
        <w:rPr>
          <w:rFonts w:ascii="Verdana" w:eastAsiaTheme="minorHAnsi" w:hAnsi="Verdana" w:cstheme="minorBidi"/>
          <w:color w:val="000000" w:themeColor="text1"/>
          <w:sz w:val="18"/>
          <w:szCs w:val="18"/>
          <w:lang w:val="en-US" w:eastAsia="en-US"/>
        </w:rPr>
      </w:pPr>
      <w:proofErr w:type="spellStart"/>
      <w:r w:rsidRPr="00752433">
        <w:rPr>
          <w:rFonts w:ascii="Verdana" w:eastAsiaTheme="minorHAnsi" w:hAnsi="Verdana" w:cstheme="minorBidi"/>
          <w:color w:val="000000" w:themeColor="text1"/>
          <w:sz w:val="18"/>
          <w:szCs w:val="18"/>
          <w:lang w:val="en-US" w:eastAsia="en-US"/>
        </w:rPr>
        <w:t>dla</w:t>
      </w:r>
      <w:proofErr w:type="spellEnd"/>
      <w:r w:rsidRPr="00752433">
        <w:rPr>
          <w:rFonts w:ascii="Verdana" w:eastAsiaTheme="minorHAnsi" w:hAnsi="Verdana" w:cstheme="minorBidi"/>
          <w:color w:val="000000" w:themeColor="text1"/>
          <w:sz w:val="18"/>
          <w:szCs w:val="18"/>
          <w:lang w:val="en-US" w:eastAsia="en-US"/>
        </w:rPr>
        <w:t xml:space="preserve"> Windows Vista: Internet Explorer 8, Internet Explorer 9</w:t>
      </w:r>
    </w:p>
    <w:p w14:paraId="46CAC261" w14:textId="77777777" w:rsidR="005608C1" w:rsidRPr="00752433" w:rsidRDefault="005608C1" w:rsidP="00331207">
      <w:pPr>
        <w:numPr>
          <w:ilvl w:val="0"/>
          <w:numId w:val="72"/>
        </w:numPr>
        <w:tabs>
          <w:tab w:val="clear" w:pos="720"/>
          <w:tab w:val="num" w:pos="1276"/>
        </w:tabs>
        <w:suppressAutoHyphens/>
        <w:spacing w:line="360" w:lineRule="auto"/>
        <w:ind w:left="1276" w:right="66" w:hanging="425"/>
        <w:rPr>
          <w:rFonts w:ascii="Verdana" w:eastAsiaTheme="minorHAnsi" w:hAnsi="Verdana" w:cstheme="minorBidi"/>
          <w:color w:val="000000" w:themeColor="text1"/>
          <w:sz w:val="18"/>
          <w:szCs w:val="18"/>
          <w:lang w:val="en-US" w:eastAsia="en-US"/>
        </w:rPr>
      </w:pPr>
      <w:proofErr w:type="spellStart"/>
      <w:r w:rsidRPr="00752433">
        <w:rPr>
          <w:rFonts w:ascii="Verdana" w:eastAsiaTheme="minorHAnsi" w:hAnsi="Verdana" w:cstheme="minorBidi"/>
          <w:color w:val="000000" w:themeColor="text1"/>
          <w:sz w:val="18"/>
          <w:szCs w:val="18"/>
          <w:lang w:val="en-US" w:eastAsia="en-US"/>
        </w:rPr>
        <w:t>dla</w:t>
      </w:r>
      <w:proofErr w:type="spellEnd"/>
      <w:r w:rsidRPr="00752433">
        <w:rPr>
          <w:rFonts w:ascii="Verdana" w:eastAsiaTheme="minorHAnsi" w:hAnsi="Verdana" w:cstheme="minorBidi"/>
          <w:color w:val="000000" w:themeColor="text1"/>
          <w:sz w:val="18"/>
          <w:szCs w:val="18"/>
          <w:lang w:val="en-US" w:eastAsia="en-US"/>
        </w:rPr>
        <w:t xml:space="preserve"> Windows 7: Internet Explorer 9, Internet Explorer 11</w:t>
      </w:r>
    </w:p>
    <w:p w14:paraId="6B8FEEFC" w14:textId="77777777" w:rsidR="005608C1" w:rsidRPr="00752433" w:rsidRDefault="005608C1" w:rsidP="00331207">
      <w:pPr>
        <w:numPr>
          <w:ilvl w:val="0"/>
          <w:numId w:val="72"/>
        </w:numPr>
        <w:tabs>
          <w:tab w:val="clear" w:pos="720"/>
          <w:tab w:val="num" w:pos="1276"/>
        </w:tabs>
        <w:suppressAutoHyphens/>
        <w:spacing w:line="360" w:lineRule="auto"/>
        <w:ind w:left="1276" w:right="66"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dla Windows 8: Internet Explorer 11</w:t>
      </w:r>
    </w:p>
    <w:p w14:paraId="0BD01B08" w14:textId="77777777" w:rsidR="005608C1" w:rsidRPr="00752433" w:rsidRDefault="005608C1" w:rsidP="00331207">
      <w:pPr>
        <w:numPr>
          <w:ilvl w:val="0"/>
          <w:numId w:val="72"/>
        </w:numPr>
        <w:tabs>
          <w:tab w:val="clear" w:pos="720"/>
          <w:tab w:val="num" w:pos="1276"/>
        </w:tabs>
        <w:suppressAutoHyphens/>
        <w:spacing w:line="360" w:lineRule="auto"/>
        <w:ind w:left="1276" w:right="66"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dla Windows 10: Internet Explorer 11</w:t>
      </w:r>
    </w:p>
    <w:p w14:paraId="49A9C185" w14:textId="77777777" w:rsidR="005608C1" w:rsidRPr="00752433" w:rsidRDefault="005608C1" w:rsidP="008B0E25">
      <w:pPr>
        <w:suppressAutoHyphens/>
        <w:spacing w:line="360" w:lineRule="auto"/>
        <w:ind w:left="851" w:right="66"/>
        <w:rPr>
          <w:rFonts w:ascii="Verdana" w:eastAsiaTheme="majorEastAsia" w:hAnsi="Verdana"/>
          <w:b/>
          <w:color w:val="000000" w:themeColor="text1"/>
          <w:sz w:val="18"/>
          <w:szCs w:val="18"/>
        </w:rPr>
      </w:pPr>
      <w:r w:rsidRPr="00752433">
        <w:rPr>
          <w:rFonts w:ascii="Verdana" w:eastAsiaTheme="majorEastAsia" w:hAnsi="Verdana"/>
          <w:b/>
          <w:color w:val="000000" w:themeColor="text1"/>
          <w:sz w:val="18"/>
          <w:szCs w:val="18"/>
        </w:rPr>
        <w:t>Wspierane są rozwiązania dostarczane przez firmy:</w:t>
      </w:r>
    </w:p>
    <w:p w14:paraId="1071ED53" w14:textId="77777777" w:rsidR="005608C1" w:rsidRPr="00752433" w:rsidRDefault="005608C1" w:rsidP="00331207">
      <w:pPr>
        <w:numPr>
          <w:ilvl w:val="0"/>
          <w:numId w:val="73"/>
        </w:numPr>
        <w:tabs>
          <w:tab w:val="clear" w:pos="720"/>
          <w:tab w:val="num" w:pos="1276"/>
        </w:tabs>
        <w:suppressAutoHyphens/>
        <w:spacing w:line="360" w:lineRule="auto"/>
        <w:ind w:left="1276" w:right="66" w:hanging="283"/>
        <w:jc w:val="both"/>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 xml:space="preserve">Polskie Centrum Certyfikacji Elektronicznej </w:t>
      </w:r>
      <w:proofErr w:type="spellStart"/>
      <w:r w:rsidRPr="00752433">
        <w:rPr>
          <w:rFonts w:ascii="Verdana" w:eastAsiaTheme="minorHAnsi" w:hAnsi="Verdana" w:cstheme="minorBidi"/>
          <w:color w:val="000000" w:themeColor="text1"/>
          <w:sz w:val="18"/>
          <w:szCs w:val="18"/>
          <w:lang w:eastAsia="en-US"/>
        </w:rPr>
        <w:t>Sigillum</w:t>
      </w:r>
      <w:proofErr w:type="spellEnd"/>
      <w:r w:rsidRPr="00752433">
        <w:rPr>
          <w:rFonts w:ascii="Verdana" w:eastAsiaTheme="minorHAnsi" w:hAnsi="Verdana" w:cstheme="minorBidi"/>
          <w:color w:val="000000" w:themeColor="text1"/>
          <w:sz w:val="18"/>
          <w:szCs w:val="18"/>
          <w:lang w:eastAsia="en-US"/>
        </w:rPr>
        <w:t xml:space="preserve"> Polskiej Wytwórni Papierów Wartościowych S.A.</w:t>
      </w:r>
    </w:p>
    <w:p w14:paraId="7DAA531A" w14:textId="77777777" w:rsidR="005608C1" w:rsidRPr="00752433" w:rsidRDefault="005608C1" w:rsidP="00331207">
      <w:pPr>
        <w:numPr>
          <w:ilvl w:val="0"/>
          <w:numId w:val="73"/>
        </w:numPr>
        <w:tabs>
          <w:tab w:val="clear" w:pos="720"/>
          <w:tab w:val="num" w:pos="1276"/>
        </w:tabs>
        <w:suppressAutoHyphens/>
        <w:spacing w:line="360" w:lineRule="auto"/>
        <w:ind w:left="1276" w:right="66" w:hanging="283"/>
        <w:jc w:val="both"/>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Centrum Obsługi Podpisu Elektronicznego Szafir Krajowej Izby Rozliczeniowej S.A.</w:t>
      </w:r>
    </w:p>
    <w:p w14:paraId="0A43175E" w14:textId="77777777" w:rsidR="005608C1" w:rsidRPr="00752433" w:rsidRDefault="005608C1" w:rsidP="00331207">
      <w:pPr>
        <w:numPr>
          <w:ilvl w:val="0"/>
          <w:numId w:val="73"/>
        </w:numPr>
        <w:tabs>
          <w:tab w:val="clear" w:pos="720"/>
          <w:tab w:val="num" w:pos="1276"/>
        </w:tabs>
        <w:suppressAutoHyphens/>
        <w:spacing w:line="360" w:lineRule="auto"/>
        <w:ind w:left="1276" w:right="66" w:hanging="283"/>
        <w:jc w:val="both"/>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 xml:space="preserve">Powszechne Centrum Certyfikacji </w:t>
      </w:r>
      <w:proofErr w:type="spellStart"/>
      <w:r w:rsidRPr="00752433">
        <w:rPr>
          <w:rFonts w:ascii="Verdana" w:eastAsiaTheme="minorHAnsi" w:hAnsi="Verdana" w:cstheme="minorBidi"/>
          <w:color w:val="000000" w:themeColor="text1"/>
          <w:sz w:val="18"/>
          <w:szCs w:val="18"/>
          <w:lang w:eastAsia="en-US"/>
        </w:rPr>
        <w:t>Certum</w:t>
      </w:r>
      <w:proofErr w:type="spellEnd"/>
      <w:r w:rsidRPr="00752433">
        <w:rPr>
          <w:rFonts w:ascii="Verdana" w:eastAsiaTheme="minorHAnsi" w:hAnsi="Verdana" w:cstheme="minorBidi"/>
          <w:color w:val="000000" w:themeColor="text1"/>
          <w:sz w:val="18"/>
          <w:szCs w:val="18"/>
          <w:lang w:eastAsia="en-US"/>
        </w:rPr>
        <w:t xml:space="preserve"> firmy </w:t>
      </w:r>
      <w:proofErr w:type="spellStart"/>
      <w:r w:rsidRPr="00752433">
        <w:rPr>
          <w:rFonts w:ascii="Verdana" w:eastAsiaTheme="minorHAnsi" w:hAnsi="Verdana" w:cstheme="minorBidi"/>
          <w:color w:val="000000" w:themeColor="text1"/>
          <w:sz w:val="18"/>
          <w:szCs w:val="18"/>
          <w:lang w:eastAsia="en-US"/>
        </w:rPr>
        <w:t>Unizeto</w:t>
      </w:r>
      <w:proofErr w:type="spellEnd"/>
      <w:r w:rsidRPr="00752433">
        <w:rPr>
          <w:rFonts w:ascii="Verdana" w:eastAsiaTheme="minorHAnsi" w:hAnsi="Verdana" w:cstheme="minorBidi"/>
          <w:color w:val="000000" w:themeColor="text1"/>
          <w:sz w:val="18"/>
          <w:szCs w:val="18"/>
          <w:lang w:eastAsia="en-US"/>
        </w:rPr>
        <w:t xml:space="preserve"> Technologies SA.</w:t>
      </w:r>
    </w:p>
    <w:p w14:paraId="4AE41BA2" w14:textId="77777777" w:rsidR="005608C1" w:rsidRPr="00752433" w:rsidRDefault="005608C1" w:rsidP="00331207">
      <w:pPr>
        <w:numPr>
          <w:ilvl w:val="0"/>
          <w:numId w:val="73"/>
        </w:numPr>
        <w:tabs>
          <w:tab w:val="clear" w:pos="720"/>
          <w:tab w:val="num" w:pos="1276"/>
        </w:tabs>
        <w:suppressAutoHyphens/>
        <w:spacing w:line="360" w:lineRule="auto"/>
        <w:ind w:left="1276" w:right="66" w:hanging="283"/>
        <w:jc w:val="both"/>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 xml:space="preserve">Kwalifikowane Centrum certyfikacji Kluczy </w:t>
      </w:r>
      <w:proofErr w:type="spellStart"/>
      <w:r w:rsidRPr="00752433">
        <w:rPr>
          <w:rFonts w:ascii="Verdana" w:eastAsiaTheme="minorHAnsi" w:hAnsi="Verdana" w:cstheme="minorBidi"/>
          <w:color w:val="000000" w:themeColor="text1"/>
          <w:sz w:val="18"/>
          <w:szCs w:val="18"/>
          <w:lang w:eastAsia="en-US"/>
        </w:rPr>
        <w:t>CenCert</w:t>
      </w:r>
      <w:proofErr w:type="spellEnd"/>
      <w:r w:rsidRPr="00752433">
        <w:rPr>
          <w:rFonts w:ascii="Verdana" w:eastAsiaTheme="minorHAnsi" w:hAnsi="Verdana" w:cstheme="minorBidi"/>
          <w:color w:val="000000" w:themeColor="text1"/>
          <w:sz w:val="18"/>
          <w:szCs w:val="18"/>
          <w:lang w:eastAsia="en-US"/>
        </w:rPr>
        <w:t xml:space="preserve"> firmy </w:t>
      </w:r>
      <w:proofErr w:type="spellStart"/>
      <w:r w:rsidRPr="00752433">
        <w:rPr>
          <w:rFonts w:ascii="Verdana" w:eastAsiaTheme="minorHAnsi" w:hAnsi="Verdana" w:cstheme="minorBidi"/>
          <w:color w:val="000000" w:themeColor="text1"/>
          <w:sz w:val="18"/>
          <w:szCs w:val="18"/>
          <w:lang w:eastAsia="en-US"/>
        </w:rPr>
        <w:t>Safe</w:t>
      </w:r>
      <w:proofErr w:type="spellEnd"/>
      <w:r w:rsidRPr="00752433">
        <w:rPr>
          <w:rFonts w:ascii="Verdana" w:eastAsiaTheme="minorHAnsi" w:hAnsi="Verdana" w:cstheme="minorBidi"/>
          <w:color w:val="000000" w:themeColor="text1"/>
          <w:sz w:val="18"/>
          <w:szCs w:val="18"/>
          <w:lang w:eastAsia="en-US"/>
        </w:rPr>
        <w:t xml:space="preserve"> Technologies S.A.</w:t>
      </w:r>
    </w:p>
    <w:p w14:paraId="2C04EF51" w14:textId="77777777" w:rsidR="005608C1" w:rsidRPr="00752433" w:rsidRDefault="005608C1" w:rsidP="008B0E25">
      <w:pPr>
        <w:tabs>
          <w:tab w:val="left" w:pos="851"/>
        </w:tabs>
        <w:suppressAutoHyphens/>
        <w:spacing w:line="360" w:lineRule="auto"/>
        <w:ind w:left="851" w:right="66"/>
        <w:jc w:val="both"/>
        <w:rPr>
          <w:rFonts w:ascii="Verdana" w:eastAsiaTheme="majorEastAsia" w:hAnsi="Verdana" w:cstheme="majorBidi"/>
          <w:b/>
          <w:color w:val="000000" w:themeColor="text1"/>
          <w:sz w:val="18"/>
          <w:szCs w:val="18"/>
          <w:lang w:val="en-US" w:eastAsia="en-US"/>
        </w:rPr>
      </w:pPr>
      <w:proofErr w:type="spellStart"/>
      <w:r w:rsidRPr="00752433">
        <w:rPr>
          <w:rFonts w:ascii="Verdana" w:eastAsiaTheme="majorEastAsia" w:hAnsi="Verdana" w:cstheme="majorBidi"/>
          <w:b/>
          <w:color w:val="000000" w:themeColor="text1"/>
          <w:sz w:val="18"/>
          <w:szCs w:val="18"/>
          <w:lang w:val="en-US" w:eastAsia="en-US"/>
        </w:rPr>
        <w:t>Dopuszczalne</w:t>
      </w:r>
      <w:proofErr w:type="spellEnd"/>
      <w:r w:rsidR="00AC34A5">
        <w:rPr>
          <w:rFonts w:ascii="Verdana" w:eastAsiaTheme="majorEastAsia" w:hAnsi="Verdana" w:cstheme="majorBidi"/>
          <w:b/>
          <w:color w:val="000000" w:themeColor="text1"/>
          <w:sz w:val="18"/>
          <w:szCs w:val="18"/>
          <w:lang w:val="en-US" w:eastAsia="en-US"/>
        </w:rPr>
        <w:t xml:space="preserve"> </w:t>
      </w:r>
      <w:proofErr w:type="spellStart"/>
      <w:r w:rsidRPr="00752433">
        <w:rPr>
          <w:rFonts w:ascii="Verdana" w:eastAsiaTheme="majorEastAsia" w:hAnsi="Verdana" w:cstheme="majorBidi"/>
          <w:b/>
          <w:color w:val="000000" w:themeColor="text1"/>
          <w:sz w:val="18"/>
          <w:szCs w:val="18"/>
          <w:lang w:val="en-US" w:eastAsia="en-US"/>
        </w:rPr>
        <w:t>formaty</w:t>
      </w:r>
      <w:proofErr w:type="spellEnd"/>
      <w:r w:rsidR="00AC34A5">
        <w:rPr>
          <w:rFonts w:ascii="Verdana" w:eastAsiaTheme="majorEastAsia" w:hAnsi="Verdana" w:cstheme="majorBidi"/>
          <w:b/>
          <w:color w:val="000000" w:themeColor="text1"/>
          <w:sz w:val="18"/>
          <w:szCs w:val="18"/>
          <w:lang w:val="en-US" w:eastAsia="en-US"/>
        </w:rPr>
        <w:t xml:space="preserve"> </w:t>
      </w:r>
      <w:proofErr w:type="spellStart"/>
      <w:r w:rsidRPr="00752433">
        <w:rPr>
          <w:rFonts w:ascii="Verdana" w:eastAsiaTheme="majorEastAsia" w:hAnsi="Verdana" w:cstheme="majorBidi"/>
          <w:b/>
          <w:color w:val="000000" w:themeColor="text1"/>
          <w:sz w:val="18"/>
          <w:szCs w:val="18"/>
          <w:lang w:val="en-US" w:eastAsia="en-US"/>
        </w:rPr>
        <w:t>przesyłanych</w:t>
      </w:r>
      <w:proofErr w:type="spellEnd"/>
      <w:r w:rsidR="00AC34A5">
        <w:rPr>
          <w:rFonts w:ascii="Verdana" w:eastAsiaTheme="majorEastAsia" w:hAnsi="Verdana" w:cstheme="majorBidi"/>
          <w:b/>
          <w:color w:val="000000" w:themeColor="text1"/>
          <w:sz w:val="18"/>
          <w:szCs w:val="18"/>
          <w:lang w:val="en-US" w:eastAsia="en-US"/>
        </w:rPr>
        <w:t xml:space="preserve"> </w:t>
      </w:r>
      <w:proofErr w:type="spellStart"/>
      <w:r w:rsidRPr="00752433">
        <w:rPr>
          <w:rFonts w:ascii="Verdana" w:eastAsiaTheme="majorEastAsia" w:hAnsi="Verdana" w:cstheme="majorBidi"/>
          <w:b/>
          <w:color w:val="000000" w:themeColor="text1"/>
          <w:sz w:val="18"/>
          <w:szCs w:val="18"/>
          <w:lang w:val="en-US" w:eastAsia="en-US"/>
        </w:rPr>
        <w:t>danych</w:t>
      </w:r>
      <w:proofErr w:type="spellEnd"/>
      <w:r w:rsidR="00AC34A5">
        <w:rPr>
          <w:rFonts w:ascii="Verdana" w:eastAsiaTheme="majorEastAsia" w:hAnsi="Verdana" w:cstheme="majorBidi"/>
          <w:b/>
          <w:color w:val="000000" w:themeColor="text1"/>
          <w:sz w:val="18"/>
          <w:szCs w:val="18"/>
          <w:lang w:val="en-US" w:eastAsia="en-US"/>
        </w:rPr>
        <w:t>:</w:t>
      </w:r>
    </w:p>
    <w:p w14:paraId="545DCB9E" w14:textId="77777777" w:rsidR="005608C1" w:rsidRPr="00752433" w:rsidRDefault="005608C1" w:rsidP="008B0E25">
      <w:pPr>
        <w:tabs>
          <w:tab w:val="left" w:pos="1259"/>
        </w:tabs>
        <w:suppressAutoHyphens/>
        <w:spacing w:line="360" w:lineRule="auto"/>
        <w:ind w:left="900" w:right="66"/>
        <w:jc w:val="both"/>
        <w:rPr>
          <w:rFonts w:ascii="Verdana" w:eastAsiaTheme="minorHAnsi" w:hAnsi="Verdana" w:cstheme="minorBidi"/>
          <w:color w:val="000000" w:themeColor="text1"/>
          <w:sz w:val="18"/>
          <w:szCs w:val="18"/>
          <w:lang w:val="en-US" w:eastAsia="en-US"/>
        </w:rPr>
      </w:pPr>
      <w:r w:rsidRPr="00752433">
        <w:rPr>
          <w:rFonts w:ascii="Verdana" w:eastAsiaTheme="minorHAnsi" w:hAnsi="Verdana" w:cstheme="minorBidi"/>
          <w:color w:val="000000" w:themeColor="text1"/>
          <w:sz w:val="18"/>
          <w:szCs w:val="18"/>
          <w:lang w:val="en-US" w:eastAsia="en-US"/>
        </w:rPr>
        <w:t>image/bmp, image/x-windows-bmp, application/</w:t>
      </w:r>
      <w:proofErr w:type="spellStart"/>
      <w:r w:rsidRPr="00752433">
        <w:rPr>
          <w:rFonts w:ascii="Verdana" w:eastAsiaTheme="minorHAnsi" w:hAnsi="Verdana" w:cstheme="minorBidi"/>
          <w:color w:val="000000" w:themeColor="text1"/>
          <w:sz w:val="18"/>
          <w:szCs w:val="18"/>
          <w:lang w:val="en-US" w:eastAsia="en-US"/>
        </w:rPr>
        <w:t>msword</w:t>
      </w:r>
      <w:proofErr w:type="spellEnd"/>
      <w:r w:rsidRPr="00752433">
        <w:rPr>
          <w:rFonts w:ascii="Verdana" w:eastAsiaTheme="minorHAnsi" w:hAnsi="Verdana" w:cstheme="minorBidi"/>
          <w:color w:val="000000" w:themeColor="text1"/>
          <w:sz w:val="18"/>
          <w:szCs w:val="18"/>
          <w:lang w:val="en-US" w:eastAsia="en-US"/>
        </w:rPr>
        <w:t>, application/drafting, image/gif, application/x-compressed, application/x-</w:t>
      </w:r>
      <w:proofErr w:type="spellStart"/>
      <w:r w:rsidRPr="00752433">
        <w:rPr>
          <w:rFonts w:ascii="Verdana" w:eastAsiaTheme="minorHAnsi" w:hAnsi="Verdana" w:cstheme="minorBidi"/>
          <w:color w:val="000000" w:themeColor="text1"/>
          <w:sz w:val="18"/>
          <w:szCs w:val="18"/>
          <w:lang w:val="en-US" w:eastAsia="en-US"/>
        </w:rPr>
        <w:t>gzip</w:t>
      </w:r>
      <w:proofErr w:type="spellEnd"/>
      <w:r w:rsidRPr="00752433">
        <w:rPr>
          <w:rFonts w:ascii="Verdana" w:eastAsiaTheme="minorHAnsi" w:hAnsi="Verdana" w:cstheme="minorBidi"/>
          <w:color w:val="000000" w:themeColor="text1"/>
          <w:sz w:val="18"/>
          <w:szCs w:val="18"/>
          <w:lang w:val="en-US" w:eastAsia="en-US"/>
        </w:rPr>
        <w:t>, multipart/x-</w:t>
      </w:r>
      <w:proofErr w:type="spellStart"/>
      <w:r w:rsidRPr="00752433">
        <w:rPr>
          <w:rFonts w:ascii="Verdana" w:eastAsiaTheme="minorHAnsi" w:hAnsi="Verdana" w:cstheme="minorBidi"/>
          <w:color w:val="000000" w:themeColor="text1"/>
          <w:sz w:val="18"/>
          <w:szCs w:val="18"/>
          <w:lang w:val="en-US" w:eastAsia="en-US"/>
        </w:rPr>
        <w:t>gzip</w:t>
      </w:r>
      <w:proofErr w:type="spellEnd"/>
      <w:r w:rsidRPr="00752433">
        <w:rPr>
          <w:rFonts w:ascii="Verdana" w:eastAsiaTheme="minorHAnsi" w:hAnsi="Verdana" w:cstheme="minorBidi"/>
          <w:color w:val="000000" w:themeColor="text1"/>
          <w:sz w:val="18"/>
          <w:szCs w:val="18"/>
          <w:lang w:val="en-US" w:eastAsia="en-US"/>
        </w:rPr>
        <w:t>, image/jpeg, image/</w:t>
      </w:r>
      <w:proofErr w:type="spellStart"/>
      <w:r w:rsidRPr="00752433">
        <w:rPr>
          <w:rFonts w:ascii="Verdana" w:eastAsiaTheme="minorHAnsi" w:hAnsi="Verdana" w:cstheme="minorBidi"/>
          <w:color w:val="000000" w:themeColor="text1"/>
          <w:sz w:val="18"/>
          <w:szCs w:val="18"/>
          <w:lang w:val="en-US" w:eastAsia="en-US"/>
        </w:rPr>
        <w:t>pjpeg</w:t>
      </w:r>
      <w:proofErr w:type="spellEnd"/>
      <w:r w:rsidRPr="00752433">
        <w:rPr>
          <w:rFonts w:ascii="Verdana" w:eastAsiaTheme="minorHAnsi" w:hAnsi="Verdana" w:cstheme="minorBidi"/>
          <w:color w:val="000000" w:themeColor="text1"/>
          <w:sz w:val="18"/>
          <w:szCs w:val="18"/>
          <w:lang w:val="en-US" w:eastAsia="en-US"/>
        </w:rPr>
        <w:t>, application/x-latex, application/pdf, image/</w:t>
      </w:r>
      <w:proofErr w:type="spellStart"/>
      <w:r w:rsidRPr="00752433">
        <w:rPr>
          <w:rFonts w:ascii="Verdana" w:eastAsiaTheme="minorHAnsi" w:hAnsi="Verdana" w:cstheme="minorBidi"/>
          <w:color w:val="000000" w:themeColor="text1"/>
          <w:sz w:val="18"/>
          <w:szCs w:val="18"/>
          <w:lang w:val="en-US" w:eastAsia="en-US"/>
        </w:rPr>
        <w:t>pict</w:t>
      </w:r>
      <w:proofErr w:type="spellEnd"/>
      <w:r w:rsidRPr="00752433">
        <w:rPr>
          <w:rFonts w:ascii="Verdana" w:eastAsiaTheme="minorHAnsi" w:hAnsi="Verdana" w:cstheme="minorBidi"/>
          <w:color w:val="000000" w:themeColor="text1"/>
          <w:sz w:val="18"/>
          <w:szCs w:val="18"/>
          <w:lang w:val="en-US" w:eastAsia="en-US"/>
        </w:rPr>
        <w:t>, image/</w:t>
      </w:r>
      <w:proofErr w:type="spellStart"/>
      <w:r w:rsidRPr="00752433">
        <w:rPr>
          <w:rFonts w:ascii="Verdana" w:eastAsiaTheme="minorHAnsi" w:hAnsi="Verdana" w:cstheme="minorBidi"/>
          <w:color w:val="000000" w:themeColor="text1"/>
          <w:sz w:val="18"/>
          <w:szCs w:val="18"/>
          <w:lang w:val="en-US" w:eastAsia="en-US"/>
        </w:rPr>
        <w:t>png</w:t>
      </w:r>
      <w:proofErr w:type="spellEnd"/>
      <w:r w:rsidRPr="00752433">
        <w:rPr>
          <w:rFonts w:ascii="Verdana" w:eastAsiaTheme="minorHAnsi" w:hAnsi="Verdana" w:cstheme="minorBidi"/>
          <w:color w:val="000000" w:themeColor="text1"/>
          <w:sz w:val="18"/>
          <w:szCs w:val="18"/>
          <w:lang w:val="en-US" w:eastAsia="en-US"/>
        </w:rPr>
        <w:t>, application/</w:t>
      </w:r>
      <w:proofErr w:type="spellStart"/>
      <w:r w:rsidRPr="00752433">
        <w:rPr>
          <w:rFonts w:ascii="Verdana" w:eastAsiaTheme="minorHAnsi" w:hAnsi="Verdana" w:cstheme="minorBidi"/>
          <w:color w:val="000000" w:themeColor="text1"/>
          <w:sz w:val="18"/>
          <w:szCs w:val="18"/>
          <w:lang w:val="en-US" w:eastAsia="en-US"/>
        </w:rPr>
        <w:t>mspowerpoint</w:t>
      </w:r>
      <w:proofErr w:type="spellEnd"/>
      <w:r w:rsidRPr="00752433">
        <w:rPr>
          <w:rFonts w:ascii="Verdana" w:eastAsiaTheme="minorHAnsi" w:hAnsi="Verdana" w:cstheme="minorBidi"/>
          <w:color w:val="000000" w:themeColor="text1"/>
          <w:sz w:val="18"/>
          <w:szCs w:val="18"/>
          <w:lang w:val="en-US" w:eastAsia="en-US"/>
        </w:rPr>
        <w:t>, application/postscript, application/rtf, application/x-rtf, text/</w:t>
      </w:r>
      <w:proofErr w:type="spellStart"/>
      <w:r w:rsidRPr="00752433">
        <w:rPr>
          <w:rFonts w:ascii="Verdana" w:eastAsiaTheme="minorHAnsi" w:hAnsi="Verdana" w:cstheme="minorBidi"/>
          <w:color w:val="000000" w:themeColor="text1"/>
          <w:sz w:val="18"/>
          <w:szCs w:val="18"/>
          <w:lang w:val="en-US" w:eastAsia="en-US"/>
        </w:rPr>
        <w:t>richtext</w:t>
      </w:r>
      <w:proofErr w:type="spellEnd"/>
      <w:r w:rsidRPr="00752433">
        <w:rPr>
          <w:rFonts w:ascii="Verdana" w:eastAsiaTheme="minorHAnsi" w:hAnsi="Verdana" w:cstheme="minorBidi"/>
          <w:color w:val="000000" w:themeColor="text1"/>
          <w:sz w:val="18"/>
          <w:szCs w:val="18"/>
          <w:lang w:val="en-US" w:eastAsia="en-US"/>
        </w:rPr>
        <w:t>, image/tiff, image/x-tiff, application/</w:t>
      </w:r>
      <w:proofErr w:type="spellStart"/>
      <w:r w:rsidRPr="00752433">
        <w:rPr>
          <w:rFonts w:ascii="Verdana" w:eastAsiaTheme="minorHAnsi" w:hAnsi="Verdana" w:cstheme="minorBidi"/>
          <w:color w:val="000000" w:themeColor="text1"/>
          <w:sz w:val="18"/>
          <w:szCs w:val="18"/>
          <w:lang w:val="en-US" w:eastAsia="en-US"/>
        </w:rPr>
        <w:t>mswrite</w:t>
      </w:r>
      <w:proofErr w:type="spellEnd"/>
      <w:r w:rsidRPr="00752433">
        <w:rPr>
          <w:rFonts w:ascii="Verdana" w:eastAsiaTheme="minorHAnsi" w:hAnsi="Verdana" w:cstheme="minorBidi"/>
          <w:color w:val="000000" w:themeColor="text1"/>
          <w:sz w:val="18"/>
          <w:szCs w:val="18"/>
          <w:lang w:val="en-US" w:eastAsia="en-US"/>
        </w:rPr>
        <w:t>, application/excel, application/x-excel, application/vnd.ms-excel, application/x-</w:t>
      </w:r>
      <w:proofErr w:type="spellStart"/>
      <w:r w:rsidRPr="00752433">
        <w:rPr>
          <w:rFonts w:ascii="Verdana" w:eastAsiaTheme="minorHAnsi" w:hAnsi="Verdana" w:cstheme="minorBidi"/>
          <w:color w:val="000000" w:themeColor="text1"/>
          <w:sz w:val="18"/>
          <w:szCs w:val="18"/>
          <w:lang w:val="en-US" w:eastAsia="en-US"/>
        </w:rPr>
        <w:t>msexcel</w:t>
      </w:r>
      <w:proofErr w:type="spellEnd"/>
      <w:r w:rsidRPr="00752433">
        <w:rPr>
          <w:rFonts w:ascii="Verdana" w:eastAsiaTheme="minorHAnsi" w:hAnsi="Verdana" w:cstheme="minorBidi"/>
          <w:color w:val="000000" w:themeColor="text1"/>
          <w:sz w:val="18"/>
          <w:szCs w:val="18"/>
          <w:lang w:val="en-US" w:eastAsia="en-US"/>
        </w:rPr>
        <w:t>, application/vnd.ms-excel, text/xml, application/x-zip-compressed, application/zip, application/vnd.ms-office, image/x-</w:t>
      </w:r>
      <w:proofErr w:type="spellStart"/>
      <w:r w:rsidRPr="00752433">
        <w:rPr>
          <w:rFonts w:ascii="Verdana" w:eastAsiaTheme="minorHAnsi" w:hAnsi="Verdana" w:cstheme="minorBidi"/>
          <w:color w:val="000000" w:themeColor="text1"/>
          <w:sz w:val="18"/>
          <w:szCs w:val="18"/>
          <w:lang w:val="en-US" w:eastAsia="en-US"/>
        </w:rPr>
        <w:t>ms</w:t>
      </w:r>
      <w:proofErr w:type="spellEnd"/>
      <w:r w:rsidRPr="00752433">
        <w:rPr>
          <w:rFonts w:ascii="Verdana" w:eastAsiaTheme="minorHAnsi" w:hAnsi="Verdana" w:cstheme="minorBidi"/>
          <w:color w:val="000000" w:themeColor="text1"/>
          <w:sz w:val="18"/>
          <w:szCs w:val="18"/>
          <w:lang w:val="en-US" w:eastAsia="en-US"/>
        </w:rPr>
        <w:t>-bmp, video/x-</w:t>
      </w:r>
      <w:proofErr w:type="spellStart"/>
      <w:r w:rsidRPr="00752433">
        <w:rPr>
          <w:rFonts w:ascii="Verdana" w:eastAsiaTheme="minorHAnsi" w:hAnsi="Verdana" w:cstheme="minorBidi"/>
          <w:color w:val="000000" w:themeColor="text1"/>
          <w:sz w:val="18"/>
          <w:szCs w:val="18"/>
          <w:lang w:val="en-US" w:eastAsia="en-US"/>
        </w:rPr>
        <w:t>msvideo</w:t>
      </w:r>
      <w:proofErr w:type="spellEnd"/>
      <w:r w:rsidRPr="00752433">
        <w:rPr>
          <w:rFonts w:ascii="Verdana" w:eastAsiaTheme="minorHAnsi" w:hAnsi="Verdana" w:cstheme="minorBidi"/>
          <w:color w:val="000000" w:themeColor="text1"/>
          <w:sz w:val="18"/>
          <w:szCs w:val="18"/>
          <w:lang w:val="en-US" w:eastAsia="en-US"/>
        </w:rPr>
        <w:t>, audio/x-</w:t>
      </w:r>
      <w:proofErr w:type="spellStart"/>
      <w:r w:rsidRPr="00752433">
        <w:rPr>
          <w:rFonts w:ascii="Verdana" w:eastAsiaTheme="minorHAnsi" w:hAnsi="Verdana" w:cstheme="minorBidi"/>
          <w:color w:val="000000" w:themeColor="text1"/>
          <w:sz w:val="18"/>
          <w:szCs w:val="18"/>
          <w:lang w:val="en-US" w:eastAsia="en-US"/>
        </w:rPr>
        <w:t>ms</w:t>
      </w:r>
      <w:proofErr w:type="spellEnd"/>
      <w:r w:rsidRPr="00752433">
        <w:rPr>
          <w:rFonts w:ascii="Verdana" w:eastAsiaTheme="minorHAnsi" w:hAnsi="Verdana" w:cstheme="minorBidi"/>
          <w:color w:val="000000" w:themeColor="text1"/>
          <w:sz w:val="18"/>
          <w:szCs w:val="18"/>
          <w:lang w:val="en-US" w:eastAsia="en-US"/>
        </w:rPr>
        <w:t>-</w:t>
      </w:r>
      <w:proofErr w:type="spellStart"/>
      <w:r w:rsidRPr="00752433">
        <w:rPr>
          <w:rFonts w:ascii="Verdana" w:eastAsiaTheme="minorHAnsi" w:hAnsi="Verdana" w:cstheme="minorBidi"/>
          <w:color w:val="000000" w:themeColor="text1"/>
          <w:sz w:val="18"/>
          <w:szCs w:val="18"/>
          <w:lang w:val="en-US" w:eastAsia="en-US"/>
        </w:rPr>
        <w:t>wma</w:t>
      </w:r>
      <w:proofErr w:type="spellEnd"/>
      <w:r w:rsidRPr="00752433">
        <w:rPr>
          <w:rFonts w:ascii="Verdana" w:eastAsiaTheme="minorHAnsi" w:hAnsi="Verdana" w:cstheme="minorBidi"/>
          <w:color w:val="000000" w:themeColor="text1"/>
          <w:sz w:val="18"/>
          <w:szCs w:val="18"/>
          <w:lang w:val="en-US" w:eastAsia="en-US"/>
        </w:rPr>
        <w:t>, application/</w:t>
      </w:r>
      <w:proofErr w:type="spellStart"/>
      <w:r w:rsidRPr="00752433">
        <w:rPr>
          <w:rFonts w:ascii="Verdana" w:eastAsiaTheme="minorHAnsi" w:hAnsi="Verdana" w:cstheme="minorBidi"/>
          <w:color w:val="000000" w:themeColor="text1"/>
          <w:sz w:val="18"/>
          <w:szCs w:val="18"/>
          <w:lang w:val="en-US" w:eastAsia="en-US"/>
        </w:rPr>
        <w:t>vnd.oasis.opendocument.spreadsheet</w:t>
      </w:r>
      <w:proofErr w:type="spellEnd"/>
      <w:r w:rsidRPr="00752433">
        <w:rPr>
          <w:rFonts w:ascii="Verdana" w:eastAsiaTheme="minorHAnsi" w:hAnsi="Verdana" w:cstheme="minorBidi"/>
          <w:color w:val="000000" w:themeColor="text1"/>
          <w:sz w:val="18"/>
          <w:szCs w:val="18"/>
          <w:lang w:val="en-US" w:eastAsia="en-US"/>
        </w:rPr>
        <w:t>, application/</w:t>
      </w:r>
      <w:proofErr w:type="spellStart"/>
      <w:r w:rsidRPr="00752433">
        <w:rPr>
          <w:rFonts w:ascii="Verdana" w:eastAsiaTheme="minorHAnsi" w:hAnsi="Verdana" w:cstheme="minorBidi"/>
          <w:color w:val="000000" w:themeColor="text1"/>
          <w:sz w:val="18"/>
          <w:szCs w:val="18"/>
          <w:lang w:val="en-US" w:eastAsia="en-US"/>
        </w:rPr>
        <w:t>acad</w:t>
      </w:r>
      <w:proofErr w:type="spellEnd"/>
      <w:r w:rsidRPr="00752433">
        <w:rPr>
          <w:rFonts w:ascii="Verdana" w:eastAsiaTheme="minorHAnsi" w:hAnsi="Verdana" w:cstheme="minorBidi"/>
          <w:color w:val="000000" w:themeColor="text1"/>
          <w:sz w:val="18"/>
          <w:szCs w:val="18"/>
          <w:lang w:val="en-US" w:eastAsia="en-US"/>
        </w:rPr>
        <w:t>, application/x-</w:t>
      </w:r>
      <w:proofErr w:type="spellStart"/>
      <w:r w:rsidRPr="00752433">
        <w:rPr>
          <w:rFonts w:ascii="Verdana" w:eastAsiaTheme="minorHAnsi" w:hAnsi="Verdana" w:cstheme="minorBidi"/>
          <w:color w:val="000000" w:themeColor="text1"/>
          <w:sz w:val="18"/>
          <w:szCs w:val="18"/>
          <w:lang w:val="en-US" w:eastAsia="en-US"/>
        </w:rPr>
        <w:t>acad</w:t>
      </w:r>
      <w:proofErr w:type="spellEnd"/>
      <w:r w:rsidRPr="00752433">
        <w:rPr>
          <w:rFonts w:ascii="Verdana" w:eastAsiaTheme="minorHAnsi" w:hAnsi="Verdana" w:cstheme="minorBidi"/>
          <w:color w:val="000000" w:themeColor="text1"/>
          <w:sz w:val="18"/>
          <w:szCs w:val="18"/>
          <w:lang w:val="en-US" w:eastAsia="en-US"/>
        </w:rPr>
        <w:t>, application/</w:t>
      </w:r>
      <w:proofErr w:type="spellStart"/>
      <w:r w:rsidRPr="00752433">
        <w:rPr>
          <w:rFonts w:ascii="Verdana" w:eastAsiaTheme="minorHAnsi" w:hAnsi="Verdana" w:cstheme="minorBidi"/>
          <w:color w:val="000000" w:themeColor="text1"/>
          <w:sz w:val="18"/>
          <w:szCs w:val="18"/>
          <w:lang w:val="en-US" w:eastAsia="en-US"/>
        </w:rPr>
        <w:t>autocad_dwg</w:t>
      </w:r>
      <w:proofErr w:type="spellEnd"/>
      <w:r w:rsidRPr="00752433">
        <w:rPr>
          <w:rFonts w:ascii="Verdana" w:eastAsiaTheme="minorHAnsi" w:hAnsi="Verdana" w:cstheme="minorBidi"/>
          <w:color w:val="000000" w:themeColor="text1"/>
          <w:sz w:val="18"/>
          <w:szCs w:val="18"/>
          <w:lang w:val="en-US" w:eastAsia="en-US"/>
        </w:rPr>
        <w:t>, image/x-</w:t>
      </w:r>
      <w:proofErr w:type="spellStart"/>
      <w:r w:rsidRPr="00752433">
        <w:rPr>
          <w:rFonts w:ascii="Verdana" w:eastAsiaTheme="minorHAnsi" w:hAnsi="Verdana" w:cstheme="minorBidi"/>
          <w:color w:val="000000" w:themeColor="text1"/>
          <w:sz w:val="18"/>
          <w:szCs w:val="18"/>
          <w:lang w:val="en-US" w:eastAsia="en-US"/>
        </w:rPr>
        <w:t>dwg</w:t>
      </w:r>
      <w:proofErr w:type="spellEnd"/>
      <w:r w:rsidRPr="00752433">
        <w:rPr>
          <w:rFonts w:ascii="Verdana" w:eastAsiaTheme="minorHAnsi" w:hAnsi="Verdana" w:cstheme="minorBidi"/>
          <w:color w:val="000000" w:themeColor="text1"/>
          <w:sz w:val="18"/>
          <w:szCs w:val="18"/>
          <w:lang w:val="en-US" w:eastAsia="en-US"/>
        </w:rPr>
        <w:t>, application/</w:t>
      </w:r>
      <w:proofErr w:type="spellStart"/>
      <w:r w:rsidRPr="00752433">
        <w:rPr>
          <w:rFonts w:ascii="Verdana" w:eastAsiaTheme="minorHAnsi" w:hAnsi="Verdana" w:cstheme="minorBidi"/>
          <w:color w:val="000000" w:themeColor="text1"/>
          <w:sz w:val="18"/>
          <w:szCs w:val="18"/>
          <w:lang w:val="en-US" w:eastAsia="en-US"/>
        </w:rPr>
        <w:t>dwg</w:t>
      </w:r>
      <w:proofErr w:type="spellEnd"/>
      <w:r w:rsidRPr="00752433">
        <w:rPr>
          <w:rFonts w:ascii="Verdana" w:eastAsiaTheme="minorHAnsi" w:hAnsi="Verdana" w:cstheme="minorBidi"/>
          <w:color w:val="000000" w:themeColor="text1"/>
          <w:sz w:val="18"/>
          <w:szCs w:val="18"/>
          <w:lang w:val="en-US" w:eastAsia="en-US"/>
        </w:rPr>
        <w:t>, application/x-</w:t>
      </w:r>
      <w:proofErr w:type="spellStart"/>
      <w:r w:rsidRPr="00752433">
        <w:rPr>
          <w:rFonts w:ascii="Verdana" w:eastAsiaTheme="minorHAnsi" w:hAnsi="Verdana" w:cstheme="minorBidi"/>
          <w:color w:val="000000" w:themeColor="text1"/>
          <w:sz w:val="18"/>
          <w:szCs w:val="18"/>
          <w:lang w:val="en-US" w:eastAsia="en-US"/>
        </w:rPr>
        <w:t>dwg</w:t>
      </w:r>
      <w:proofErr w:type="spellEnd"/>
      <w:r w:rsidRPr="00752433">
        <w:rPr>
          <w:rFonts w:ascii="Verdana" w:eastAsiaTheme="minorHAnsi" w:hAnsi="Verdana" w:cstheme="minorBidi"/>
          <w:color w:val="000000" w:themeColor="text1"/>
          <w:sz w:val="18"/>
          <w:szCs w:val="18"/>
          <w:lang w:val="en-US" w:eastAsia="en-US"/>
        </w:rPr>
        <w:t>, application/x-</w:t>
      </w:r>
      <w:proofErr w:type="spellStart"/>
      <w:r w:rsidRPr="00752433">
        <w:rPr>
          <w:rFonts w:ascii="Verdana" w:eastAsiaTheme="minorHAnsi" w:hAnsi="Verdana" w:cstheme="minorBidi"/>
          <w:color w:val="000000" w:themeColor="text1"/>
          <w:sz w:val="18"/>
          <w:szCs w:val="18"/>
          <w:lang w:val="en-US" w:eastAsia="en-US"/>
        </w:rPr>
        <w:t>autocad</w:t>
      </w:r>
      <w:proofErr w:type="spellEnd"/>
      <w:r w:rsidRPr="00752433">
        <w:rPr>
          <w:rFonts w:ascii="Verdana" w:eastAsiaTheme="minorHAnsi" w:hAnsi="Verdana" w:cstheme="minorBidi"/>
          <w:color w:val="000000" w:themeColor="text1"/>
          <w:sz w:val="18"/>
          <w:szCs w:val="18"/>
          <w:lang w:val="en-US" w:eastAsia="en-US"/>
        </w:rPr>
        <w:t>, image/</w:t>
      </w:r>
      <w:proofErr w:type="spellStart"/>
      <w:r w:rsidRPr="00752433">
        <w:rPr>
          <w:rFonts w:ascii="Verdana" w:eastAsiaTheme="minorHAnsi" w:hAnsi="Verdana" w:cstheme="minorBidi"/>
          <w:color w:val="000000" w:themeColor="text1"/>
          <w:sz w:val="18"/>
          <w:szCs w:val="18"/>
          <w:lang w:val="en-US" w:eastAsia="en-US"/>
        </w:rPr>
        <w:t>vnd.dwg</w:t>
      </w:r>
      <w:proofErr w:type="spellEnd"/>
      <w:r w:rsidRPr="00752433">
        <w:rPr>
          <w:rFonts w:ascii="Verdana" w:eastAsiaTheme="minorHAnsi" w:hAnsi="Verdana" w:cstheme="minorBidi"/>
          <w:color w:val="000000" w:themeColor="text1"/>
          <w:sz w:val="18"/>
          <w:szCs w:val="18"/>
          <w:lang w:val="en-US" w:eastAsia="en-US"/>
        </w:rPr>
        <w:t>, drawing/</w:t>
      </w:r>
      <w:proofErr w:type="spellStart"/>
      <w:r w:rsidRPr="00752433">
        <w:rPr>
          <w:rFonts w:ascii="Verdana" w:eastAsiaTheme="minorHAnsi" w:hAnsi="Verdana" w:cstheme="minorBidi"/>
          <w:color w:val="000000" w:themeColor="text1"/>
          <w:sz w:val="18"/>
          <w:szCs w:val="18"/>
          <w:lang w:val="en-US" w:eastAsia="en-US"/>
        </w:rPr>
        <w:t>dwg</w:t>
      </w:r>
      <w:proofErr w:type="spellEnd"/>
    </w:p>
    <w:p w14:paraId="2D595A65" w14:textId="77777777" w:rsidR="005608C1" w:rsidRPr="00752433" w:rsidRDefault="005608C1" w:rsidP="008B0E25">
      <w:pPr>
        <w:pStyle w:val="Akapitzlist"/>
        <w:numPr>
          <w:ilvl w:val="0"/>
          <w:numId w:val="23"/>
        </w:numPr>
        <w:tabs>
          <w:tab w:val="left" w:pos="851"/>
          <w:tab w:val="left" w:pos="8789"/>
        </w:tabs>
        <w:suppressAutoHyphens/>
        <w:spacing w:line="360" w:lineRule="auto"/>
        <w:ind w:left="851" w:right="208" w:hanging="284"/>
        <w:jc w:val="both"/>
        <w:rPr>
          <w:rFonts w:ascii="Verdana" w:hAnsi="Verdana"/>
          <w:bCs/>
          <w:color w:val="000000" w:themeColor="text1"/>
          <w:sz w:val="18"/>
          <w:szCs w:val="18"/>
        </w:rPr>
      </w:pPr>
      <w:r w:rsidRPr="00752433">
        <w:rPr>
          <w:rFonts w:ascii="Verdana" w:eastAsiaTheme="majorEastAsia" w:hAnsi="Verdana" w:cstheme="majorBidi"/>
          <w:color w:val="000000" w:themeColor="text1"/>
          <w:sz w:val="18"/>
          <w:szCs w:val="18"/>
          <w:lang w:eastAsia="en-US"/>
        </w:rPr>
        <w:t>Kodowanie i oznaczenie czasu przekazania danych.</w:t>
      </w:r>
      <w:r w:rsidR="00AC34A5">
        <w:rPr>
          <w:rFonts w:ascii="Verdana" w:eastAsiaTheme="majorEastAsia" w:hAnsi="Verdana" w:cstheme="majorBidi"/>
          <w:color w:val="000000" w:themeColor="text1"/>
          <w:sz w:val="18"/>
          <w:szCs w:val="18"/>
          <w:lang w:eastAsia="en-US"/>
        </w:rPr>
        <w:t xml:space="preserve"> </w:t>
      </w:r>
      <w:r w:rsidRPr="00752433">
        <w:rPr>
          <w:rFonts w:ascii="Verdana" w:eastAsiaTheme="minorHAnsi" w:hAnsi="Verdana" w:cstheme="minorBidi"/>
          <w:color w:val="000000" w:themeColor="text1"/>
          <w:sz w:val="18"/>
          <w:szCs w:val="18"/>
          <w:lang w:eastAsia="en-US"/>
        </w:rPr>
        <w:t xml:space="preserve">Czas zapisywany jest w formacie YYYY-MM-DD HH:MM:SS. Czas przekazania danych jest to czas, w którym zostanie potwierdzone złożenie oferty, dokumentu przez Wykonawcę. Potwierdzenie odbywa się poprzez kliknięcie w link dostępny w wiadomości mailowej, wysłanej automatycznie po złożeniu oferty, dokumentu będąc niezalogowanym na Platformie zakupowej. Wiadomość otrzymuje Wykonawca na adres </w:t>
      </w:r>
      <w:r w:rsidRPr="00752433">
        <w:rPr>
          <w:rFonts w:ascii="Verdana" w:eastAsiaTheme="minorHAnsi" w:hAnsi="Verdana" w:cstheme="minorBidi"/>
          <w:color w:val="000000" w:themeColor="text1"/>
          <w:sz w:val="18"/>
          <w:szCs w:val="18"/>
          <w:lang w:eastAsia="en-US"/>
        </w:rPr>
        <w:lastRenderedPageBreak/>
        <w:t>e-mail wskazany w formularzu. W przypadku Wykonawcy zalogowanego na Platformie zakupowej, czas przekazania danych jest to czas wysłania dokumentu, oferty przez Platformę zakupową.</w:t>
      </w:r>
    </w:p>
    <w:p w14:paraId="57EDA10B" w14:textId="23C28BEC" w:rsidR="005608C1" w:rsidRPr="00752433" w:rsidRDefault="005608C1" w:rsidP="008B0E25">
      <w:pPr>
        <w:numPr>
          <w:ilvl w:val="0"/>
          <w:numId w:val="23"/>
        </w:numPr>
        <w:tabs>
          <w:tab w:val="left" w:pos="851"/>
          <w:tab w:val="left" w:pos="8789"/>
        </w:tabs>
        <w:suppressAutoHyphens/>
        <w:spacing w:line="360" w:lineRule="auto"/>
        <w:ind w:left="851" w:right="208" w:hanging="425"/>
        <w:jc w:val="both"/>
        <w:rPr>
          <w:rFonts w:ascii="Verdana" w:hAnsi="Verdana"/>
          <w:bCs/>
          <w:color w:val="000000" w:themeColor="text1"/>
          <w:sz w:val="18"/>
          <w:szCs w:val="18"/>
        </w:rPr>
      </w:pPr>
      <w:r w:rsidRPr="00752433">
        <w:rPr>
          <w:rFonts w:ascii="Verdana" w:hAnsi="Verdana"/>
          <w:color w:val="000000" w:themeColor="text1"/>
          <w:sz w:val="18"/>
          <w:szCs w:val="18"/>
        </w:rPr>
        <w:t>We wszelkiej korespondencji związanej z niniejszym postępowaniem Zamawiający i Wykonawcy posługują się numerem ogłoszenia (ID postępowania)</w:t>
      </w:r>
      <w:r w:rsidR="008B0E25">
        <w:rPr>
          <w:rFonts w:ascii="Verdana" w:hAnsi="Verdana"/>
          <w:color w:val="000000" w:themeColor="text1"/>
          <w:sz w:val="18"/>
          <w:szCs w:val="18"/>
        </w:rPr>
        <w:t xml:space="preserve"> lub numerem postępowania</w:t>
      </w:r>
      <w:r w:rsidRPr="00752433">
        <w:rPr>
          <w:rFonts w:ascii="Verdana" w:hAnsi="Verdana"/>
          <w:color w:val="000000" w:themeColor="text1"/>
          <w:sz w:val="18"/>
          <w:szCs w:val="18"/>
        </w:rPr>
        <w:t xml:space="preserve">. </w:t>
      </w:r>
    </w:p>
    <w:p w14:paraId="5248005B" w14:textId="77777777" w:rsidR="005608C1" w:rsidRPr="00752433" w:rsidRDefault="005608C1" w:rsidP="008B0E25">
      <w:pPr>
        <w:numPr>
          <w:ilvl w:val="0"/>
          <w:numId w:val="23"/>
        </w:numPr>
        <w:tabs>
          <w:tab w:val="left" w:pos="851"/>
          <w:tab w:val="left" w:pos="8789"/>
        </w:tabs>
        <w:suppressAutoHyphens/>
        <w:spacing w:line="360" w:lineRule="auto"/>
        <w:ind w:left="850" w:right="208" w:hanging="425"/>
        <w:jc w:val="both"/>
        <w:rPr>
          <w:rFonts w:ascii="Verdana" w:hAnsi="Verdana"/>
          <w:color w:val="000000" w:themeColor="text1"/>
          <w:sz w:val="18"/>
          <w:szCs w:val="18"/>
        </w:rPr>
      </w:pPr>
      <w:r w:rsidRPr="00752433">
        <w:rPr>
          <w:rFonts w:ascii="Verdana" w:hAnsi="Verdana"/>
          <w:color w:val="000000" w:themeColor="text1"/>
          <w:sz w:val="18"/>
          <w:szCs w:val="18"/>
        </w:rPr>
        <w:t>Sposób sporządzenia dokumentów elektronicznych, oświadczeń lub elektronicznych kopii dokumentów lub oświadczeń musi być zgodny z wymaganiami określonymi w rozporządzeniu Prezesa Rady Ministrów z dnia 27.06.2017 r. w sprawie użycia środków komunikacji elektronicznej w postępowaniu o udzielenie zamówienia publicznego oraz udostępniania i</w:t>
      </w:r>
      <w:r w:rsidR="001414E2" w:rsidRPr="00752433">
        <w:rPr>
          <w:rFonts w:ascii="Verdana" w:hAnsi="Verdana"/>
          <w:color w:val="000000" w:themeColor="text1"/>
          <w:sz w:val="18"/>
          <w:szCs w:val="18"/>
        </w:rPr>
        <w:t> </w:t>
      </w:r>
      <w:r w:rsidRPr="00752433">
        <w:rPr>
          <w:rFonts w:ascii="Verdana" w:hAnsi="Verdana"/>
          <w:color w:val="000000" w:themeColor="text1"/>
          <w:sz w:val="18"/>
          <w:szCs w:val="18"/>
        </w:rPr>
        <w:t xml:space="preserve">przechowywania dokumentów elektronicznych (Dz.U. z 2017 r., poz. 1320, z </w:t>
      </w:r>
      <w:proofErr w:type="spellStart"/>
      <w:r w:rsidRPr="00752433">
        <w:rPr>
          <w:rFonts w:ascii="Verdana" w:hAnsi="Verdana"/>
          <w:color w:val="000000" w:themeColor="text1"/>
          <w:sz w:val="18"/>
          <w:szCs w:val="18"/>
        </w:rPr>
        <w:t>późn</w:t>
      </w:r>
      <w:proofErr w:type="spellEnd"/>
      <w:r w:rsidRPr="00752433">
        <w:rPr>
          <w:rFonts w:ascii="Verdana" w:hAnsi="Verdana"/>
          <w:color w:val="000000" w:themeColor="text1"/>
          <w:sz w:val="18"/>
          <w:szCs w:val="18"/>
        </w:rPr>
        <w:t>. zm.) oraz rozporządzeniu Ministra Rozwoju z dnia 26 lipca 2016 r. w sprawie rodzajów dokumentów, jakich może żądać zamawiający od Wykonawcy w postę</w:t>
      </w:r>
      <w:r w:rsidR="001414E2" w:rsidRPr="00752433">
        <w:rPr>
          <w:rFonts w:ascii="Verdana" w:hAnsi="Verdana"/>
          <w:color w:val="000000" w:themeColor="text1"/>
          <w:sz w:val="18"/>
          <w:szCs w:val="18"/>
        </w:rPr>
        <w:t xml:space="preserve">powaniu o udzielenie zamówienia (Dz. U. z 2016 r., poz. 1126, z </w:t>
      </w:r>
      <w:proofErr w:type="spellStart"/>
      <w:r w:rsidR="001414E2" w:rsidRPr="00752433">
        <w:rPr>
          <w:rFonts w:ascii="Verdana" w:hAnsi="Verdana"/>
          <w:color w:val="000000" w:themeColor="text1"/>
          <w:sz w:val="18"/>
          <w:szCs w:val="18"/>
        </w:rPr>
        <w:t>późn</w:t>
      </w:r>
      <w:proofErr w:type="spellEnd"/>
      <w:r w:rsidR="001414E2" w:rsidRPr="00752433">
        <w:rPr>
          <w:rFonts w:ascii="Verdana" w:hAnsi="Verdana"/>
          <w:color w:val="000000" w:themeColor="text1"/>
          <w:sz w:val="18"/>
          <w:szCs w:val="18"/>
        </w:rPr>
        <w:t xml:space="preserve">. zm.).  </w:t>
      </w:r>
    </w:p>
    <w:p w14:paraId="2F428956" w14:textId="77777777" w:rsidR="005608C1" w:rsidRPr="00752433" w:rsidRDefault="005608C1" w:rsidP="008B0E25">
      <w:pPr>
        <w:numPr>
          <w:ilvl w:val="0"/>
          <w:numId w:val="23"/>
        </w:numPr>
        <w:tabs>
          <w:tab w:val="left" w:pos="851"/>
          <w:tab w:val="left" w:pos="8789"/>
        </w:tabs>
        <w:suppressAutoHyphens/>
        <w:spacing w:line="360" w:lineRule="auto"/>
        <w:ind w:left="851" w:right="208" w:hanging="425"/>
        <w:jc w:val="both"/>
        <w:rPr>
          <w:rFonts w:ascii="Verdana" w:hAnsi="Verdana"/>
          <w:iCs/>
          <w:color w:val="000000" w:themeColor="text1"/>
          <w:sz w:val="18"/>
          <w:szCs w:val="18"/>
        </w:rPr>
      </w:pPr>
      <w:r w:rsidRPr="00752433">
        <w:rPr>
          <w:rFonts w:ascii="Verdana" w:hAnsi="Verdana"/>
          <w:color w:val="000000" w:themeColor="text1"/>
          <w:sz w:val="18"/>
          <w:szCs w:val="18"/>
        </w:rPr>
        <w:t xml:space="preserve">Wykonawca może zwrócić się do Zamawiającego o wyjaśnienie treści </w:t>
      </w:r>
      <w:proofErr w:type="spellStart"/>
      <w:r w:rsidRPr="00752433">
        <w:rPr>
          <w:rFonts w:ascii="Verdana" w:hAnsi="Verdana"/>
          <w:color w:val="000000" w:themeColor="text1"/>
          <w:sz w:val="18"/>
          <w:szCs w:val="18"/>
        </w:rPr>
        <w:t>S</w:t>
      </w:r>
      <w:r w:rsidR="001414E2" w:rsidRPr="00752433">
        <w:rPr>
          <w:rFonts w:ascii="Verdana" w:hAnsi="Verdana"/>
          <w:color w:val="000000" w:themeColor="text1"/>
          <w:sz w:val="18"/>
          <w:szCs w:val="18"/>
        </w:rPr>
        <w:t>iwz</w:t>
      </w:r>
      <w:proofErr w:type="spellEnd"/>
      <w:r w:rsidRPr="00752433">
        <w:rPr>
          <w:rFonts w:ascii="Verdana" w:hAnsi="Verdana"/>
          <w:color w:val="000000" w:themeColor="text1"/>
          <w:sz w:val="18"/>
          <w:szCs w:val="18"/>
        </w:rPr>
        <w:t xml:space="preserve">. Zamawiający niezwłocznie udzieli wyjaśnień, jednak nie później niż na </w:t>
      </w:r>
      <w:r w:rsidRPr="00B47A8D">
        <w:rPr>
          <w:rFonts w:ascii="Verdana" w:hAnsi="Verdana"/>
          <w:b/>
          <w:color w:val="000000" w:themeColor="text1"/>
          <w:sz w:val="18"/>
          <w:szCs w:val="18"/>
        </w:rPr>
        <w:t xml:space="preserve">6 dni </w:t>
      </w:r>
      <w:r w:rsidRPr="00752433">
        <w:rPr>
          <w:rFonts w:ascii="Verdana" w:hAnsi="Verdana"/>
          <w:color w:val="000000" w:themeColor="text1"/>
          <w:sz w:val="18"/>
          <w:szCs w:val="18"/>
        </w:rPr>
        <w:t xml:space="preserve">przed upływem terminu składania ofert, pod warunkiem, że wniosek o wyjaśnienie treści </w:t>
      </w:r>
      <w:proofErr w:type="spellStart"/>
      <w:r w:rsidRPr="00752433">
        <w:rPr>
          <w:rFonts w:ascii="Verdana" w:hAnsi="Verdana"/>
          <w:color w:val="000000" w:themeColor="text1"/>
          <w:sz w:val="18"/>
          <w:szCs w:val="18"/>
        </w:rPr>
        <w:t>S</w:t>
      </w:r>
      <w:r w:rsidR="001414E2" w:rsidRPr="00752433">
        <w:rPr>
          <w:rFonts w:ascii="Verdana" w:hAnsi="Verdana"/>
          <w:color w:val="000000" w:themeColor="text1"/>
          <w:sz w:val="18"/>
          <w:szCs w:val="18"/>
        </w:rPr>
        <w:t>iwz</w:t>
      </w:r>
      <w:proofErr w:type="spellEnd"/>
      <w:r w:rsidRPr="00752433">
        <w:rPr>
          <w:rFonts w:ascii="Verdana" w:hAnsi="Verdana"/>
          <w:color w:val="000000" w:themeColor="text1"/>
          <w:sz w:val="18"/>
          <w:szCs w:val="18"/>
        </w:rPr>
        <w:t xml:space="preserve"> wpłynął do Zamawiającego nie później niż do końca dnia, w którym upływa połowa wyznaczonego terminu składania ofert.</w:t>
      </w:r>
    </w:p>
    <w:p w14:paraId="269B7FC3" w14:textId="77777777" w:rsidR="005608C1" w:rsidRPr="00752433" w:rsidRDefault="005608C1" w:rsidP="008B0E25">
      <w:pPr>
        <w:numPr>
          <w:ilvl w:val="0"/>
          <w:numId w:val="23"/>
        </w:numPr>
        <w:tabs>
          <w:tab w:val="left" w:pos="851"/>
          <w:tab w:val="left" w:pos="8789"/>
        </w:tabs>
        <w:suppressAutoHyphens/>
        <w:spacing w:line="360" w:lineRule="auto"/>
        <w:ind w:left="851" w:right="208" w:hanging="425"/>
        <w:jc w:val="both"/>
        <w:rPr>
          <w:rFonts w:ascii="Verdana" w:hAnsi="Verdana"/>
          <w:iCs/>
          <w:color w:val="000000" w:themeColor="text1"/>
          <w:sz w:val="18"/>
          <w:szCs w:val="18"/>
        </w:rPr>
      </w:pPr>
      <w:r w:rsidRPr="00752433">
        <w:rPr>
          <w:rFonts w:ascii="Verdana" w:hAnsi="Verdana"/>
          <w:iCs/>
          <w:color w:val="000000" w:themeColor="text1"/>
          <w:sz w:val="18"/>
          <w:szCs w:val="18"/>
        </w:rPr>
        <w:t>Je</w:t>
      </w:r>
      <w:r w:rsidRPr="00752433">
        <w:rPr>
          <w:rFonts w:ascii="Verdana" w:hAnsi="Verdana"/>
          <w:color w:val="000000" w:themeColor="text1"/>
          <w:sz w:val="18"/>
          <w:szCs w:val="18"/>
        </w:rPr>
        <w:t>ż</w:t>
      </w:r>
      <w:r w:rsidRPr="00752433">
        <w:rPr>
          <w:rFonts w:ascii="Verdana" w:hAnsi="Verdana"/>
          <w:iCs/>
          <w:color w:val="000000" w:themeColor="text1"/>
          <w:sz w:val="18"/>
          <w:szCs w:val="18"/>
        </w:rPr>
        <w:t xml:space="preserve">eli wniosek o wyjaśnienie treści </w:t>
      </w:r>
      <w:proofErr w:type="spellStart"/>
      <w:r w:rsidRPr="00752433">
        <w:rPr>
          <w:rFonts w:ascii="Verdana" w:hAnsi="Verdana"/>
          <w:iCs/>
          <w:color w:val="000000" w:themeColor="text1"/>
          <w:sz w:val="18"/>
          <w:szCs w:val="18"/>
        </w:rPr>
        <w:t>S</w:t>
      </w:r>
      <w:r w:rsidR="001414E2" w:rsidRPr="00752433">
        <w:rPr>
          <w:rFonts w:ascii="Verdana" w:hAnsi="Verdana"/>
          <w:iCs/>
          <w:color w:val="000000" w:themeColor="text1"/>
          <w:sz w:val="18"/>
          <w:szCs w:val="18"/>
        </w:rPr>
        <w:t>iwz</w:t>
      </w:r>
      <w:proofErr w:type="spellEnd"/>
      <w:r w:rsidRPr="00752433">
        <w:rPr>
          <w:rFonts w:ascii="Verdana" w:hAnsi="Verdana"/>
          <w:iCs/>
          <w:color w:val="000000" w:themeColor="text1"/>
          <w:sz w:val="18"/>
          <w:szCs w:val="18"/>
        </w:rPr>
        <w:t xml:space="preserve"> wpłynął po upływie terminu składania wniosku, o</w:t>
      </w:r>
      <w:r w:rsidR="001414E2" w:rsidRPr="00752433">
        <w:rPr>
          <w:rFonts w:ascii="Verdana" w:hAnsi="Verdana"/>
          <w:iCs/>
          <w:color w:val="000000" w:themeColor="text1"/>
          <w:sz w:val="18"/>
          <w:szCs w:val="18"/>
        </w:rPr>
        <w:t> </w:t>
      </w:r>
      <w:r w:rsidRPr="00752433">
        <w:rPr>
          <w:rFonts w:ascii="Verdana" w:hAnsi="Verdana"/>
          <w:iCs/>
          <w:color w:val="000000" w:themeColor="text1"/>
          <w:sz w:val="18"/>
          <w:szCs w:val="18"/>
        </w:rPr>
        <w:t>którym mowa w pkt. 11, lub dotyczy udzielonych wyjaśnień, Zamawiający mo</w:t>
      </w:r>
      <w:r w:rsidRPr="00752433">
        <w:rPr>
          <w:rFonts w:ascii="Verdana" w:hAnsi="Verdana"/>
          <w:color w:val="000000" w:themeColor="text1"/>
          <w:sz w:val="18"/>
          <w:szCs w:val="18"/>
        </w:rPr>
        <w:t>ż</w:t>
      </w:r>
      <w:r w:rsidRPr="00752433">
        <w:rPr>
          <w:rFonts w:ascii="Verdana" w:hAnsi="Verdana"/>
          <w:iCs/>
          <w:color w:val="000000" w:themeColor="text1"/>
          <w:sz w:val="18"/>
          <w:szCs w:val="18"/>
        </w:rPr>
        <w:t>e udzielić wyjaśnień albo pozostawić wniosek bez rozpoznania. Przedłu</w:t>
      </w:r>
      <w:r w:rsidRPr="00752433">
        <w:rPr>
          <w:rFonts w:ascii="Verdana" w:hAnsi="Verdana"/>
          <w:color w:val="000000" w:themeColor="text1"/>
          <w:sz w:val="18"/>
          <w:szCs w:val="18"/>
        </w:rPr>
        <w:t>ż</w:t>
      </w:r>
      <w:r w:rsidRPr="00752433">
        <w:rPr>
          <w:rFonts w:ascii="Verdana" w:hAnsi="Verdana"/>
          <w:iCs/>
          <w:color w:val="000000" w:themeColor="text1"/>
          <w:sz w:val="18"/>
          <w:szCs w:val="18"/>
        </w:rPr>
        <w:t>enie terminu składania ofert nie wpływa na bieg terminu składania wniosku, o którym mowa w pkt. 11.</w:t>
      </w:r>
    </w:p>
    <w:p w14:paraId="36811550" w14:textId="77777777" w:rsidR="005608C1" w:rsidRPr="00752433" w:rsidRDefault="005608C1" w:rsidP="008B0E25">
      <w:pPr>
        <w:numPr>
          <w:ilvl w:val="0"/>
          <w:numId w:val="23"/>
        </w:numPr>
        <w:tabs>
          <w:tab w:val="left" w:pos="851"/>
          <w:tab w:val="left" w:pos="8789"/>
        </w:tabs>
        <w:suppressAutoHyphens/>
        <w:spacing w:line="360" w:lineRule="auto"/>
        <w:ind w:left="851" w:right="208" w:hanging="425"/>
        <w:jc w:val="both"/>
        <w:rPr>
          <w:rFonts w:ascii="Verdana" w:hAnsi="Verdana"/>
          <w:iCs/>
          <w:color w:val="000000" w:themeColor="text1"/>
          <w:sz w:val="18"/>
          <w:szCs w:val="18"/>
        </w:rPr>
      </w:pPr>
      <w:r w:rsidRPr="00752433">
        <w:rPr>
          <w:rFonts w:ascii="Verdana" w:hAnsi="Verdana"/>
          <w:color w:val="000000" w:themeColor="text1"/>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oraz na Platformie </w:t>
      </w:r>
      <w:r w:rsidRPr="00752433">
        <w:rPr>
          <w:rFonts w:ascii="Verdana" w:hAnsi="Verdana"/>
          <w:bCs/>
          <w:color w:val="000000" w:themeColor="text1"/>
          <w:sz w:val="18"/>
          <w:szCs w:val="18"/>
        </w:rPr>
        <w:t xml:space="preserve">dostępnej pod adresem </w:t>
      </w:r>
      <w:hyperlink r:id="rId16" w:history="1">
        <w:r w:rsidRPr="00752433">
          <w:rPr>
            <w:rStyle w:val="Hipercze"/>
            <w:rFonts w:ascii="Verdana" w:hAnsi="Verdana"/>
            <w:bCs/>
            <w:color w:val="000000" w:themeColor="text1"/>
            <w:sz w:val="18"/>
            <w:szCs w:val="18"/>
          </w:rPr>
          <w:t>https://umed-wroc.logintrade.net</w:t>
        </w:r>
      </w:hyperlink>
      <w:r w:rsidRPr="00752433">
        <w:rPr>
          <w:rFonts w:ascii="Verdana" w:hAnsi="Verdana"/>
          <w:iCs/>
          <w:color w:val="000000" w:themeColor="text1"/>
          <w:sz w:val="18"/>
          <w:szCs w:val="18"/>
        </w:rPr>
        <w:t xml:space="preserve">. </w:t>
      </w:r>
    </w:p>
    <w:p w14:paraId="111B5DC1" w14:textId="77777777" w:rsidR="005608C1" w:rsidRPr="00752433" w:rsidRDefault="005608C1" w:rsidP="008B0E25">
      <w:pPr>
        <w:numPr>
          <w:ilvl w:val="0"/>
          <w:numId w:val="23"/>
        </w:numPr>
        <w:tabs>
          <w:tab w:val="left" w:pos="851"/>
          <w:tab w:val="left" w:pos="8789"/>
        </w:tabs>
        <w:suppressAutoHyphens/>
        <w:spacing w:line="360" w:lineRule="auto"/>
        <w:ind w:left="851" w:right="208" w:hanging="425"/>
        <w:jc w:val="both"/>
        <w:rPr>
          <w:rFonts w:ascii="Verdana" w:hAnsi="Verdana"/>
          <w:bCs/>
          <w:color w:val="000000" w:themeColor="text1"/>
          <w:sz w:val="18"/>
          <w:szCs w:val="18"/>
        </w:rPr>
      </w:pPr>
      <w:r w:rsidRPr="00752433">
        <w:rPr>
          <w:rFonts w:ascii="Verdana" w:hAnsi="Verdana"/>
          <w:bCs/>
          <w:color w:val="000000" w:themeColor="text1"/>
          <w:sz w:val="18"/>
          <w:szCs w:val="18"/>
        </w:rPr>
        <w:t xml:space="preserve">Zamawiający </w:t>
      </w:r>
      <w:r w:rsidRPr="00752433">
        <w:rPr>
          <w:rFonts w:ascii="Verdana" w:hAnsi="Verdana"/>
          <w:b/>
          <w:color w:val="000000" w:themeColor="text1"/>
          <w:sz w:val="18"/>
          <w:szCs w:val="18"/>
        </w:rPr>
        <w:t xml:space="preserve">nie będzie zwoływać zebrania wszystkich Wykonawców, </w:t>
      </w:r>
      <w:r w:rsidRPr="00752433">
        <w:rPr>
          <w:rFonts w:ascii="Verdana" w:hAnsi="Verdana"/>
          <w:bCs/>
          <w:color w:val="000000" w:themeColor="text1"/>
          <w:sz w:val="18"/>
          <w:szCs w:val="18"/>
        </w:rPr>
        <w:t xml:space="preserve">o którym mowa w art. 38 ust. 3 </w:t>
      </w:r>
      <w:proofErr w:type="spellStart"/>
      <w:r w:rsidRPr="00752433">
        <w:rPr>
          <w:rFonts w:ascii="Verdana" w:hAnsi="Verdana"/>
          <w:bCs/>
          <w:color w:val="000000" w:themeColor="text1"/>
          <w:sz w:val="18"/>
          <w:szCs w:val="18"/>
        </w:rPr>
        <w:t>Pzp</w:t>
      </w:r>
      <w:proofErr w:type="spellEnd"/>
      <w:r w:rsidRPr="00752433">
        <w:rPr>
          <w:rFonts w:ascii="Verdana" w:hAnsi="Verdana"/>
          <w:bCs/>
          <w:color w:val="000000" w:themeColor="text1"/>
          <w:sz w:val="18"/>
          <w:szCs w:val="18"/>
        </w:rPr>
        <w:t xml:space="preserve">, w celu wyjaśnienia wątpliwości dotyczących treści </w:t>
      </w:r>
      <w:proofErr w:type="spellStart"/>
      <w:r w:rsidRPr="00752433">
        <w:rPr>
          <w:rFonts w:ascii="Verdana" w:hAnsi="Verdana"/>
          <w:bCs/>
          <w:color w:val="000000" w:themeColor="text1"/>
          <w:sz w:val="18"/>
          <w:szCs w:val="18"/>
        </w:rPr>
        <w:t>S</w:t>
      </w:r>
      <w:r w:rsidR="00661BBE" w:rsidRPr="00752433">
        <w:rPr>
          <w:rFonts w:ascii="Verdana" w:hAnsi="Verdana"/>
          <w:bCs/>
          <w:color w:val="000000" w:themeColor="text1"/>
          <w:sz w:val="18"/>
          <w:szCs w:val="18"/>
        </w:rPr>
        <w:t>iwz</w:t>
      </w:r>
      <w:proofErr w:type="spellEnd"/>
      <w:r w:rsidRPr="00752433">
        <w:rPr>
          <w:rFonts w:ascii="Verdana" w:hAnsi="Verdana"/>
          <w:bCs/>
          <w:color w:val="000000" w:themeColor="text1"/>
          <w:sz w:val="18"/>
          <w:szCs w:val="18"/>
        </w:rPr>
        <w:t>.</w:t>
      </w:r>
    </w:p>
    <w:p w14:paraId="61E877B9" w14:textId="77777777" w:rsidR="005608C1" w:rsidRPr="00752433" w:rsidRDefault="005608C1" w:rsidP="008B0E25">
      <w:pPr>
        <w:numPr>
          <w:ilvl w:val="0"/>
          <w:numId w:val="23"/>
        </w:numPr>
        <w:tabs>
          <w:tab w:val="left" w:pos="851"/>
          <w:tab w:val="left" w:pos="8789"/>
        </w:tabs>
        <w:suppressAutoHyphens/>
        <w:spacing w:line="360" w:lineRule="auto"/>
        <w:ind w:left="851" w:right="208" w:hanging="425"/>
        <w:jc w:val="both"/>
        <w:rPr>
          <w:rFonts w:ascii="Verdana" w:hAnsi="Verdana"/>
          <w:bCs/>
          <w:color w:val="000000" w:themeColor="text1"/>
          <w:sz w:val="18"/>
          <w:szCs w:val="18"/>
        </w:rPr>
      </w:pPr>
      <w:r w:rsidRPr="00752433">
        <w:rPr>
          <w:rFonts w:ascii="Verdana" w:hAnsi="Verdana"/>
          <w:color w:val="000000" w:themeColor="text1"/>
          <w:sz w:val="18"/>
          <w:szCs w:val="18"/>
        </w:rPr>
        <w:t xml:space="preserve">Jeżeli Zamawiający wprowadzi przed terminem składania ofert jakiekolwiek zmiany w treści </w:t>
      </w:r>
      <w:proofErr w:type="spellStart"/>
      <w:r w:rsidRPr="00752433">
        <w:rPr>
          <w:rFonts w:ascii="Verdana" w:hAnsi="Verdana"/>
          <w:color w:val="000000" w:themeColor="text1"/>
          <w:sz w:val="18"/>
          <w:szCs w:val="18"/>
        </w:rPr>
        <w:t>S</w:t>
      </w:r>
      <w:r w:rsidR="00661BBE" w:rsidRPr="00752433">
        <w:rPr>
          <w:rFonts w:ascii="Verdana" w:hAnsi="Verdana"/>
          <w:color w:val="000000" w:themeColor="text1"/>
          <w:sz w:val="18"/>
          <w:szCs w:val="18"/>
        </w:rPr>
        <w:t>iwz</w:t>
      </w:r>
      <w:proofErr w:type="spellEnd"/>
      <w:r w:rsidRPr="00752433">
        <w:rPr>
          <w:rFonts w:ascii="Verdana" w:hAnsi="Verdana"/>
          <w:color w:val="000000" w:themeColor="text1"/>
          <w:sz w:val="18"/>
          <w:szCs w:val="18"/>
        </w:rPr>
        <w:t xml:space="preserve">, zostaną one zamieszczone na stronie internetowej </w:t>
      </w:r>
      <w:hyperlink r:id="rId17" w:history="1">
        <w:r w:rsidRPr="00752433">
          <w:rPr>
            <w:rStyle w:val="Hipercze"/>
            <w:rFonts w:ascii="Verdana" w:hAnsi="Verdana"/>
            <w:color w:val="000000" w:themeColor="text1"/>
            <w:sz w:val="18"/>
            <w:szCs w:val="18"/>
          </w:rPr>
          <w:t>www.umed.wroc.pl</w:t>
        </w:r>
      </w:hyperlink>
      <w:r w:rsidRPr="00752433">
        <w:rPr>
          <w:rFonts w:ascii="Verdana" w:hAnsi="Verdana"/>
          <w:color w:val="000000" w:themeColor="text1"/>
          <w:sz w:val="18"/>
          <w:szCs w:val="18"/>
        </w:rPr>
        <w:t xml:space="preserve"> w rubryce przeznaczonej dla niniejszego postępowania oraz na Platformie </w:t>
      </w:r>
      <w:r w:rsidRPr="00752433">
        <w:rPr>
          <w:rFonts w:ascii="Verdana" w:hAnsi="Verdana"/>
          <w:bCs/>
          <w:color w:val="000000" w:themeColor="text1"/>
          <w:sz w:val="18"/>
          <w:szCs w:val="18"/>
        </w:rPr>
        <w:t xml:space="preserve">dostępnej pod adresem </w:t>
      </w:r>
      <w:hyperlink r:id="rId18" w:history="1">
        <w:r w:rsidRPr="00752433">
          <w:rPr>
            <w:rStyle w:val="Hipercze"/>
            <w:rFonts w:ascii="Verdana" w:hAnsi="Verdana"/>
            <w:bCs/>
            <w:color w:val="000000" w:themeColor="text1"/>
            <w:sz w:val="18"/>
            <w:szCs w:val="18"/>
          </w:rPr>
          <w:t>https://umed-wroc.logintrade.net</w:t>
        </w:r>
      </w:hyperlink>
      <w:r w:rsidRPr="00752433">
        <w:rPr>
          <w:rFonts w:ascii="Verdana" w:hAnsi="Verdana"/>
          <w:iCs/>
          <w:color w:val="000000" w:themeColor="text1"/>
          <w:sz w:val="18"/>
          <w:szCs w:val="18"/>
        </w:rPr>
        <w:t xml:space="preserve">. </w:t>
      </w:r>
    </w:p>
    <w:p w14:paraId="00AD7164" w14:textId="77777777" w:rsidR="00B47A8D" w:rsidRPr="00752433" w:rsidRDefault="00B47A8D" w:rsidP="00827223">
      <w:pPr>
        <w:pStyle w:val="Akapitzlist"/>
        <w:tabs>
          <w:tab w:val="left" w:pos="851"/>
        </w:tabs>
        <w:suppressAutoHyphens/>
        <w:spacing w:line="360" w:lineRule="auto"/>
        <w:ind w:left="851" w:right="492"/>
        <w:jc w:val="both"/>
        <w:rPr>
          <w:rFonts w:ascii="Verdana" w:hAnsi="Verdana"/>
          <w:color w:val="000000" w:themeColor="text1"/>
          <w:sz w:val="18"/>
          <w:szCs w:val="18"/>
        </w:rPr>
      </w:pPr>
    </w:p>
    <w:p w14:paraId="49BEB459" w14:textId="77777777" w:rsidR="00970B6B" w:rsidRPr="00752433" w:rsidRDefault="00970B6B" w:rsidP="00827223">
      <w:pPr>
        <w:numPr>
          <w:ilvl w:val="1"/>
          <w:numId w:val="14"/>
        </w:numPr>
        <w:tabs>
          <w:tab w:val="clear" w:pos="2727"/>
          <w:tab w:val="num" w:pos="426"/>
        </w:tabs>
        <w:suppressAutoHyphens/>
        <w:spacing w:line="360" w:lineRule="auto"/>
        <w:ind w:left="426" w:right="470" w:hanging="426"/>
        <w:jc w:val="both"/>
        <w:outlineLvl w:val="0"/>
        <w:rPr>
          <w:rFonts w:ascii="Verdana" w:hAnsi="Verdana"/>
          <w:b/>
          <w:color w:val="000000" w:themeColor="text1"/>
          <w:sz w:val="18"/>
          <w:szCs w:val="18"/>
          <w:u w:val="single"/>
        </w:rPr>
      </w:pPr>
      <w:bookmarkStart w:id="14" w:name="_Toc169328361"/>
      <w:bookmarkStart w:id="15" w:name="_Toc395266072"/>
      <w:r w:rsidRPr="00752433">
        <w:rPr>
          <w:rFonts w:ascii="Verdana" w:hAnsi="Verdana"/>
          <w:b/>
          <w:color w:val="000000" w:themeColor="text1"/>
          <w:sz w:val="18"/>
          <w:szCs w:val="18"/>
          <w:u w:val="single"/>
        </w:rPr>
        <w:t>Wymagania dotyczące wadium</w:t>
      </w:r>
      <w:bookmarkEnd w:id="14"/>
      <w:r w:rsidRPr="00752433">
        <w:rPr>
          <w:rFonts w:ascii="Verdana" w:hAnsi="Verdana"/>
          <w:b/>
          <w:color w:val="000000" w:themeColor="text1"/>
          <w:sz w:val="18"/>
          <w:szCs w:val="18"/>
          <w:u w:val="single"/>
        </w:rPr>
        <w:t>.</w:t>
      </w:r>
      <w:bookmarkEnd w:id="15"/>
    </w:p>
    <w:p w14:paraId="34198782" w14:textId="77777777" w:rsidR="00974273" w:rsidRPr="00752433" w:rsidRDefault="00974273" w:rsidP="00030FA3">
      <w:pPr>
        <w:keepNext/>
        <w:numPr>
          <w:ilvl w:val="0"/>
          <w:numId w:val="11"/>
        </w:numPr>
        <w:tabs>
          <w:tab w:val="clear" w:pos="720"/>
          <w:tab w:val="num" w:pos="851"/>
        </w:tabs>
        <w:suppressAutoHyphens/>
        <w:spacing w:line="360" w:lineRule="auto"/>
        <w:ind w:left="851" w:right="66" w:hanging="425"/>
        <w:jc w:val="both"/>
        <w:rPr>
          <w:rFonts w:ascii="Verdana" w:hAnsi="Verdana"/>
          <w:b/>
          <w:color w:val="000000" w:themeColor="text1"/>
          <w:sz w:val="18"/>
          <w:szCs w:val="18"/>
        </w:rPr>
      </w:pPr>
      <w:r w:rsidRPr="00752433">
        <w:rPr>
          <w:rFonts w:ascii="Verdana" w:hAnsi="Verdana"/>
          <w:b/>
          <w:color w:val="000000" w:themeColor="text1"/>
          <w:sz w:val="18"/>
          <w:szCs w:val="18"/>
        </w:rPr>
        <w:t>Wysokość wadium.</w:t>
      </w:r>
    </w:p>
    <w:p w14:paraId="0B04F3F1" w14:textId="22638DCA" w:rsidR="00BB7576" w:rsidRPr="00ED12AE" w:rsidRDefault="00974273" w:rsidP="00ED12AE">
      <w:pPr>
        <w:suppressAutoHyphens/>
        <w:spacing w:line="360" w:lineRule="auto"/>
        <w:ind w:left="851" w:right="66"/>
        <w:jc w:val="both"/>
        <w:rPr>
          <w:rFonts w:ascii="Verdana" w:hAnsi="Verdana"/>
          <w:color w:val="000000" w:themeColor="text1"/>
          <w:sz w:val="18"/>
          <w:szCs w:val="18"/>
        </w:rPr>
      </w:pPr>
      <w:r w:rsidRPr="00752433">
        <w:rPr>
          <w:rFonts w:ascii="Verdana" w:hAnsi="Verdana" w:cs="Arial"/>
          <w:color w:val="000000" w:themeColor="text1"/>
          <w:sz w:val="18"/>
          <w:szCs w:val="18"/>
        </w:rPr>
        <w:t>Zamawiający</w:t>
      </w:r>
      <w:r w:rsidRPr="00752433">
        <w:rPr>
          <w:rFonts w:ascii="Verdana" w:hAnsi="Verdana"/>
          <w:color w:val="000000" w:themeColor="text1"/>
          <w:sz w:val="18"/>
          <w:szCs w:val="18"/>
        </w:rPr>
        <w:t xml:space="preserve"> żąd</w:t>
      </w:r>
      <w:r w:rsidR="00ED12AE">
        <w:rPr>
          <w:rFonts w:ascii="Verdana" w:hAnsi="Verdana"/>
          <w:color w:val="000000" w:themeColor="text1"/>
          <w:sz w:val="18"/>
          <w:szCs w:val="18"/>
        </w:rPr>
        <w:t xml:space="preserve">a wniesienia wadium w wysokości </w:t>
      </w:r>
      <w:r w:rsidR="00B47A8D" w:rsidRPr="00C06890">
        <w:rPr>
          <w:rFonts w:ascii="Verdana" w:hAnsi="Verdana"/>
          <w:b/>
          <w:color w:val="000000" w:themeColor="text1"/>
          <w:sz w:val="18"/>
          <w:szCs w:val="18"/>
        </w:rPr>
        <w:t>9.600</w:t>
      </w:r>
      <w:r w:rsidR="00ED12AE" w:rsidRPr="00C06890">
        <w:rPr>
          <w:rFonts w:ascii="Verdana" w:hAnsi="Verdana"/>
          <w:b/>
          <w:color w:val="000000" w:themeColor="text1"/>
          <w:sz w:val="18"/>
          <w:szCs w:val="18"/>
        </w:rPr>
        <w:t>,00</w:t>
      </w:r>
      <w:r w:rsidR="00ED12AE">
        <w:rPr>
          <w:rFonts w:ascii="Verdana" w:hAnsi="Verdana"/>
          <w:color w:val="000000" w:themeColor="text1"/>
          <w:sz w:val="18"/>
          <w:szCs w:val="18"/>
        </w:rPr>
        <w:t xml:space="preserve"> (słownie </w:t>
      </w:r>
      <w:r w:rsidR="00B47A8D">
        <w:rPr>
          <w:rFonts w:ascii="Verdana" w:hAnsi="Verdana"/>
          <w:color w:val="000000" w:themeColor="text1"/>
          <w:sz w:val="18"/>
          <w:szCs w:val="18"/>
        </w:rPr>
        <w:t>dziewięć tysięcy sześćset</w:t>
      </w:r>
      <w:r w:rsidR="00ED12AE">
        <w:rPr>
          <w:rFonts w:ascii="Verdana" w:hAnsi="Verdana"/>
          <w:color w:val="000000" w:themeColor="text1"/>
          <w:sz w:val="18"/>
          <w:szCs w:val="18"/>
        </w:rPr>
        <w:t xml:space="preserve"> złotych 00/100).</w:t>
      </w:r>
    </w:p>
    <w:p w14:paraId="1969C103" w14:textId="77777777" w:rsidR="00974273" w:rsidRPr="00752433" w:rsidRDefault="00974273" w:rsidP="00030FA3">
      <w:pPr>
        <w:numPr>
          <w:ilvl w:val="0"/>
          <w:numId w:val="11"/>
        </w:numPr>
        <w:tabs>
          <w:tab w:val="clear" w:pos="720"/>
          <w:tab w:val="left" w:pos="851"/>
        </w:tabs>
        <w:suppressAutoHyphens/>
        <w:spacing w:line="360" w:lineRule="auto"/>
        <w:ind w:left="851" w:right="66" w:hanging="425"/>
        <w:jc w:val="both"/>
        <w:rPr>
          <w:rFonts w:ascii="Verdana" w:hAnsi="Verdana"/>
          <w:b/>
          <w:bCs/>
          <w:color w:val="000000" w:themeColor="text1"/>
          <w:sz w:val="18"/>
          <w:szCs w:val="18"/>
        </w:rPr>
      </w:pPr>
      <w:r w:rsidRPr="00752433">
        <w:rPr>
          <w:rFonts w:ascii="Verdana" w:hAnsi="Verdana"/>
          <w:b/>
          <w:bCs/>
          <w:color w:val="000000" w:themeColor="text1"/>
          <w:sz w:val="18"/>
          <w:szCs w:val="18"/>
        </w:rPr>
        <w:t>Termin wniesienia wadium.</w:t>
      </w:r>
    </w:p>
    <w:p w14:paraId="091E6044" w14:textId="77777777" w:rsidR="00974273" w:rsidRPr="00752433" w:rsidRDefault="00974273" w:rsidP="00030FA3">
      <w:pPr>
        <w:tabs>
          <w:tab w:val="left" w:pos="540"/>
        </w:tabs>
        <w:suppressAutoHyphens/>
        <w:spacing w:line="360" w:lineRule="auto"/>
        <w:ind w:left="851" w:right="66"/>
        <w:jc w:val="both"/>
        <w:rPr>
          <w:rFonts w:ascii="Verdana" w:hAnsi="Verdana"/>
          <w:color w:val="000000" w:themeColor="text1"/>
          <w:sz w:val="18"/>
          <w:szCs w:val="18"/>
        </w:rPr>
      </w:pPr>
      <w:r w:rsidRPr="00752433">
        <w:rPr>
          <w:rFonts w:ascii="Verdana" w:hAnsi="Verdana"/>
          <w:color w:val="000000" w:themeColor="text1"/>
          <w:sz w:val="18"/>
          <w:szCs w:val="18"/>
        </w:rPr>
        <w:t xml:space="preserve">Wadium należy wnieść do upływu terminu składania ofert.  </w:t>
      </w:r>
    </w:p>
    <w:p w14:paraId="6D5FD1D0" w14:textId="77777777" w:rsidR="00974273" w:rsidRPr="00752433" w:rsidRDefault="00974273" w:rsidP="00030FA3">
      <w:pPr>
        <w:numPr>
          <w:ilvl w:val="0"/>
          <w:numId w:val="11"/>
        </w:numPr>
        <w:tabs>
          <w:tab w:val="clear" w:pos="720"/>
          <w:tab w:val="left" w:pos="851"/>
        </w:tabs>
        <w:suppressAutoHyphens/>
        <w:spacing w:line="360" w:lineRule="auto"/>
        <w:ind w:left="851" w:right="66" w:hanging="425"/>
        <w:jc w:val="both"/>
        <w:rPr>
          <w:rFonts w:ascii="Verdana" w:hAnsi="Verdana"/>
          <w:b/>
          <w:bCs/>
          <w:color w:val="000000" w:themeColor="text1"/>
          <w:sz w:val="18"/>
          <w:szCs w:val="18"/>
        </w:rPr>
      </w:pPr>
      <w:r w:rsidRPr="00752433">
        <w:rPr>
          <w:rFonts w:ascii="Verdana" w:hAnsi="Verdana"/>
          <w:b/>
          <w:bCs/>
          <w:color w:val="000000" w:themeColor="text1"/>
          <w:sz w:val="18"/>
          <w:szCs w:val="18"/>
        </w:rPr>
        <w:t>Forma wniesienia wadium.</w:t>
      </w:r>
    </w:p>
    <w:p w14:paraId="100112D9" w14:textId="77777777" w:rsidR="00974273" w:rsidRPr="00752433" w:rsidRDefault="00974273" w:rsidP="00030FA3">
      <w:pPr>
        <w:tabs>
          <w:tab w:val="left" w:pos="480"/>
        </w:tabs>
        <w:suppressAutoHyphens/>
        <w:spacing w:line="360" w:lineRule="auto"/>
        <w:ind w:right="66" w:firstLine="851"/>
        <w:jc w:val="both"/>
        <w:rPr>
          <w:rFonts w:ascii="Verdana" w:hAnsi="Verdana"/>
          <w:color w:val="000000" w:themeColor="text1"/>
          <w:sz w:val="18"/>
          <w:szCs w:val="18"/>
        </w:rPr>
      </w:pPr>
      <w:r w:rsidRPr="00752433">
        <w:rPr>
          <w:rFonts w:ascii="Verdana" w:hAnsi="Verdana"/>
          <w:color w:val="000000" w:themeColor="text1"/>
          <w:sz w:val="18"/>
          <w:szCs w:val="18"/>
        </w:rPr>
        <w:t>Wadium może być wnoszone w jednej lub kilku następujących formach:</w:t>
      </w:r>
    </w:p>
    <w:p w14:paraId="143CD318" w14:textId="77777777" w:rsidR="00974273" w:rsidRPr="00752433" w:rsidRDefault="00974273" w:rsidP="00030FA3">
      <w:pPr>
        <w:numPr>
          <w:ilvl w:val="0"/>
          <w:numId w:val="36"/>
        </w:numPr>
        <w:tabs>
          <w:tab w:val="clear" w:pos="360"/>
          <w:tab w:val="num" w:pos="1276"/>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s="Arial"/>
          <w:color w:val="000000" w:themeColor="text1"/>
          <w:sz w:val="18"/>
          <w:szCs w:val="18"/>
        </w:rPr>
        <w:t>pieniądzu</w:t>
      </w:r>
      <w:r w:rsidRPr="00752433">
        <w:rPr>
          <w:rFonts w:ascii="Verdana" w:hAnsi="Verdana"/>
          <w:color w:val="000000" w:themeColor="text1"/>
          <w:sz w:val="18"/>
          <w:szCs w:val="18"/>
        </w:rPr>
        <w:t>;</w:t>
      </w:r>
    </w:p>
    <w:p w14:paraId="7C7B0566" w14:textId="77777777" w:rsidR="00974273" w:rsidRPr="00752433" w:rsidRDefault="00974273" w:rsidP="00030FA3">
      <w:pPr>
        <w:numPr>
          <w:ilvl w:val="0"/>
          <w:numId w:val="36"/>
        </w:numPr>
        <w:tabs>
          <w:tab w:val="clear" w:pos="360"/>
          <w:tab w:val="num" w:pos="1276"/>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s="Arial"/>
          <w:color w:val="000000" w:themeColor="text1"/>
          <w:sz w:val="18"/>
          <w:szCs w:val="18"/>
        </w:rPr>
        <w:lastRenderedPageBreak/>
        <w:t>poręczeniach</w:t>
      </w:r>
      <w:r w:rsidRPr="00752433">
        <w:rPr>
          <w:rFonts w:ascii="Verdana" w:hAnsi="Verdana"/>
          <w:color w:val="000000" w:themeColor="text1"/>
          <w:sz w:val="18"/>
          <w:szCs w:val="18"/>
        </w:rPr>
        <w:t xml:space="preserve"> bankowych lub poręczeniach spółdzielczej kasy oszczędnościowo-kredytowej, z tym że poręczenie kasy jest zawsze poręczeniem pieniężnym;</w:t>
      </w:r>
    </w:p>
    <w:p w14:paraId="168B176A" w14:textId="77777777" w:rsidR="00974273" w:rsidRPr="00752433" w:rsidRDefault="00974273" w:rsidP="00030FA3">
      <w:pPr>
        <w:numPr>
          <w:ilvl w:val="0"/>
          <w:numId w:val="36"/>
        </w:numPr>
        <w:tabs>
          <w:tab w:val="clear" w:pos="360"/>
          <w:tab w:val="num" w:pos="1276"/>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s="Arial"/>
          <w:color w:val="000000" w:themeColor="text1"/>
          <w:sz w:val="18"/>
          <w:szCs w:val="18"/>
        </w:rPr>
        <w:t>gwarancjach</w:t>
      </w:r>
      <w:r w:rsidRPr="00752433">
        <w:rPr>
          <w:rFonts w:ascii="Verdana" w:hAnsi="Verdana"/>
          <w:color w:val="000000" w:themeColor="text1"/>
          <w:sz w:val="18"/>
          <w:szCs w:val="18"/>
        </w:rPr>
        <w:t xml:space="preserve"> bankowych;</w:t>
      </w:r>
    </w:p>
    <w:p w14:paraId="710DECA3" w14:textId="77777777" w:rsidR="00974273" w:rsidRPr="00752433" w:rsidRDefault="00974273" w:rsidP="00030FA3">
      <w:pPr>
        <w:numPr>
          <w:ilvl w:val="0"/>
          <w:numId w:val="36"/>
        </w:numPr>
        <w:tabs>
          <w:tab w:val="clear" w:pos="360"/>
          <w:tab w:val="num" w:pos="1276"/>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s="Arial"/>
          <w:color w:val="000000" w:themeColor="text1"/>
          <w:sz w:val="18"/>
          <w:szCs w:val="18"/>
        </w:rPr>
        <w:t>gwarancjach</w:t>
      </w:r>
      <w:r w:rsidRPr="00752433">
        <w:rPr>
          <w:rFonts w:ascii="Verdana" w:hAnsi="Verdana"/>
          <w:color w:val="000000" w:themeColor="text1"/>
          <w:sz w:val="18"/>
          <w:szCs w:val="18"/>
        </w:rPr>
        <w:t xml:space="preserve"> ubezpieczeniowych;</w:t>
      </w:r>
    </w:p>
    <w:p w14:paraId="3E3C0CB8" w14:textId="2066133F" w:rsidR="00974273" w:rsidRPr="00752433" w:rsidRDefault="00974273" w:rsidP="00030FA3">
      <w:pPr>
        <w:numPr>
          <w:ilvl w:val="0"/>
          <w:numId w:val="36"/>
        </w:numPr>
        <w:tabs>
          <w:tab w:val="clear" w:pos="360"/>
          <w:tab w:val="num" w:pos="1276"/>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s="Arial"/>
          <w:color w:val="000000" w:themeColor="text1"/>
          <w:sz w:val="18"/>
          <w:szCs w:val="18"/>
        </w:rPr>
        <w:t>poręczeniach</w:t>
      </w:r>
      <w:r w:rsidRPr="00752433">
        <w:rPr>
          <w:rFonts w:ascii="Verdana" w:hAnsi="Verdana"/>
          <w:color w:val="000000" w:themeColor="text1"/>
          <w:sz w:val="18"/>
          <w:szCs w:val="18"/>
        </w:rPr>
        <w:t xml:space="preserve"> udzielanych przez podmioty, o których mowa w art. 6b ust. 5 pkt 2 ustawy z dnia 9 listopada 2000 r. o utworzeniu Polskiej Agencji Rozwoju Przedsiębiorczości (tekst jedn. - </w:t>
      </w:r>
      <w:r w:rsidR="00950A89">
        <w:rPr>
          <w:rFonts w:ascii="Verdana" w:hAnsi="Verdana"/>
          <w:color w:val="000000" w:themeColor="text1"/>
          <w:sz w:val="18"/>
          <w:szCs w:val="18"/>
        </w:rPr>
        <w:t>Dz. U. z 20</w:t>
      </w:r>
      <w:r w:rsidR="009B0279">
        <w:rPr>
          <w:rFonts w:ascii="Verdana" w:hAnsi="Verdana"/>
          <w:color w:val="000000" w:themeColor="text1"/>
          <w:sz w:val="18"/>
          <w:szCs w:val="18"/>
        </w:rPr>
        <w:t>19</w:t>
      </w:r>
      <w:r w:rsidR="00950A89" w:rsidRPr="00752433">
        <w:rPr>
          <w:rFonts w:ascii="Verdana" w:hAnsi="Verdana"/>
          <w:color w:val="000000" w:themeColor="text1"/>
          <w:sz w:val="18"/>
          <w:szCs w:val="18"/>
        </w:rPr>
        <w:t xml:space="preserve"> r., poz. </w:t>
      </w:r>
      <w:r w:rsidR="009B0279">
        <w:rPr>
          <w:rFonts w:ascii="Verdana" w:hAnsi="Verdana"/>
          <w:color w:val="000000" w:themeColor="text1"/>
          <w:sz w:val="18"/>
          <w:szCs w:val="18"/>
        </w:rPr>
        <w:t>310</w:t>
      </w:r>
      <w:r w:rsidRPr="00752433">
        <w:rPr>
          <w:rFonts w:ascii="Verdana" w:hAnsi="Verdana"/>
          <w:color w:val="000000" w:themeColor="text1"/>
          <w:sz w:val="18"/>
          <w:szCs w:val="18"/>
        </w:rPr>
        <w:t>).</w:t>
      </w:r>
    </w:p>
    <w:p w14:paraId="20C0D114" w14:textId="77777777" w:rsidR="00974273" w:rsidRPr="00752433" w:rsidRDefault="00974273" w:rsidP="00030FA3">
      <w:pPr>
        <w:numPr>
          <w:ilvl w:val="0"/>
          <w:numId w:val="11"/>
        </w:numPr>
        <w:tabs>
          <w:tab w:val="clear" w:pos="720"/>
          <w:tab w:val="num" w:pos="851"/>
          <w:tab w:val="left" w:pos="1080"/>
        </w:tabs>
        <w:suppressAutoHyphens/>
        <w:spacing w:line="360" w:lineRule="auto"/>
        <w:ind w:left="851" w:right="66" w:hanging="425"/>
        <w:jc w:val="both"/>
        <w:rPr>
          <w:rFonts w:ascii="Verdana" w:hAnsi="Verdana"/>
          <w:b/>
          <w:bCs/>
          <w:color w:val="000000" w:themeColor="text1"/>
          <w:sz w:val="18"/>
          <w:szCs w:val="18"/>
        </w:rPr>
      </w:pPr>
      <w:r w:rsidRPr="00752433">
        <w:rPr>
          <w:rFonts w:ascii="Verdana" w:hAnsi="Verdana"/>
          <w:b/>
          <w:bCs/>
          <w:color w:val="000000" w:themeColor="text1"/>
          <w:sz w:val="18"/>
          <w:szCs w:val="18"/>
        </w:rPr>
        <w:t>Postanowienia dotyczące wadium wno</w:t>
      </w:r>
      <w:r w:rsidR="00C54946" w:rsidRPr="00752433">
        <w:rPr>
          <w:rFonts w:ascii="Verdana" w:hAnsi="Verdana"/>
          <w:b/>
          <w:bCs/>
          <w:color w:val="000000" w:themeColor="text1"/>
          <w:sz w:val="18"/>
          <w:szCs w:val="18"/>
        </w:rPr>
        <w:t>szonego w pieniądzu (</w:t>
      </w:r>
      <w:proofErr w:type="spellStart"/>
      <w:r w:rsidR="00C54946" w:rsidRPr="00752433">
        <w:rPr>
          <w:rFonts w:ascii="Verdana" w:hAnsi="Verdana"/>
          <w:b/>
          <w:bCs/>
          <w:color w:val="000000" w:themeColor="text1"/>
          <w:sz w:val="18"/>
          <w:szCs w:val="18"/>
        </w:rPr>
        <w:t>ppkt</w:t>
      </w:r>
      <w:proofErr w:type="spellEnd"/>
      <w:r w:rsidR="00C54946" w:rsidRPr="00752433">
        <w:rPr>
          <w:rFonts w:ascii="Verdana" w:hAnsi="Verdana"/>
          <w:b/>
          <w:bCs/>
          <w:color w:val="000000" w:themeColor="text1"/>
          <w:sz w:val="18"/>
          <w:szCs w:val="18"/>
        </w:rPr>
        <w:t>. 3.1)</w:t>
      </w:r>
      <w:r w:rsidRPr="00752433">
        <w:rPr>
          <w:rFonts w:ascii="Verdana" w:hAnsi="Verdana"/>
          <w:b/>
          <w:bCs/>
          <w:color w:val="000000" w:themeColor="text1"/>
          <w:sz w:val="18"/>
          <w:szCs w:val="18"/>
        </w:rPr>
        <w:t>.</w:t>
      </w:r>
    </w:p>
    <w:p w14:paraId="2021A4C4" w14:textId="77777777" w:rsidR="00974273" w:rsidRPr="00752433" w:rsidRDefault="00974273" w:rsidP="00030FA3">
      <w:pPr>
        <w:numPr>
          <w:ilvl w:val="0"/>
          <w:numId w:val="35"/>
        </w:numPr>
        <w:tabs>
          <w:tab w:val="clear" w:pos="360"/>
          <w:tab w:val="num" w:pos="1276"/>
        </w:tabs>
        <w:suppressAutoHyphens/>
        <w:spacing w:line="360" w:lineRule="auto"/>
        <w:ind w:left="1276" w:right="66" w:hanging="425"/>
        <w:jc w:val="both"/>
        <w:rPr>
          <w:rFonts w:ascii="Verdana" w:hAnsi="Verdana"/>
          <w:b/>
          <w:color w:val="000000" w:themeColor="text1"/>
          <w:sz w:val="18"/>
          <w:szCs w:val="18"/>
        </w:rPr>
      </w:pPr>
      <w:r w:rsidRPr="00752433">
        <w:rPr>
          <w:rFonts w:ascii="Verdana" w:hAnsi="Verdana"/>
          <w:color w:val="000000" w:themeColor="text1"/>
          <w:sz w:val="18"/>
          <w:szCs w:val="18"/>
        </w:rPr>
        <w:t xml:space="preserve">Wadium wnoszone w pieniądzu należy </w:t>
      </w:r>
      <w:r w:rsidRPr="00752433">
        <w:rPr>
          <w:rFonts w:ascii="Verdana" w:hAnsi="Verdana"/>
          <w:color w:val="000000" w:themeColor="text1"/>
          <w:sz w:val="18"/>
          <w:szCs w:val="18"/>
          <w:u w:val="single"/>
        </w:rPr>
        <w:t>wpłacić przelewem</w:t>
      </w:r>
      <w:r w:rsidRPr="00752433">
        <w:rPr>
          <w:rFonts w:ascii="Verdana" w:hAnsi="Verdana"/>
          <w:color w:val="000000" w:themeColor="text1"/>
          <w:sz w:val="18"/>
          <w:szCs w:val="18"/>
        </w:rPr>
        <w:t xml:space="preserve"> na rachunek bankowy Zamawiającego w Banku: </w:t>
      </w:r>
      <w:r w:rsidR="00C54946" w:rsidRPr="00752433">
        <w:rPr>
          <w:rFonts w:ascii="Verdana" w:hAnsi="Verdana"/>
          <w:color w:val="000000" w:themeColor="text1"/>
          <w:sz w:val="18"/>
          <w:szCs w:val="18"/>
        </w:rPr>
        <w:t>Santander Bank Polska S.A. IV Oddział we Wrocławiu</w:t>
      </w:r>
      <w:r w:rsidRPr="00752433">
        <w:rPr>
          <w:rFonts w:ascii="Verdana" w:hAnsi="Verdana"/>
          <w:color w:val="000000" w:themeColor="text1"/>
          <w:sz w:val="18"/>
          <w:szCs w:val="18"/>
        </w:rPr>
        <w:t>, o numerze:</w:t>
      </w:r>
    </w:p>
    <w:p w14:paraId="45BAA508" w14:textId="77777777" w:rsidR="00974273" w:rsidRPr="00752433" w:rsidRDefault="00974273" w:rsidP="00030FA3">
      <w:pPr>
        <w:tabs>
          <w:tab w:val="num" w:pos="1276"/>
        </w:tabs>
        <w:suppressAutoHyphens/>
        <w:spacing w:line="360" w:lineRule="auto"/>
        <w:ind w:left="1276" w:right="66"/>
        <w:jc w:val="both"/>
        <w:rPr>
          <w:rFonts w:ascii="Verdana" w:hAnsi="Verdana"/>
          <w:b/>
          <w:color w:val="000000" w:themeColor="text1"/>
          <w:sz w:val="18"/>
          <w:szCs w:val="18"/>
          <w:u w:val="single"/>
        </w:rPr>
      </w:pPr>
      <w:r w:rsidRPr="00752433">
        <w:rPr>
          <w:rFonts w:ascii="Verdana" w:hAnsi="Verdana"/>
          <w:b/>
          <w:color w:val="000000" w:themeColor="text1"/>
          <w:sz w:val="18"/>
          <w:szCs w:val="18"/>
        </w:rPr>
        <w:t xml:space="preserve">72109024020000000630000428  </w:t>
      </w:r>
    </w:p>
    <w:p w14:paraId="2459F5BB" w14:textId="69580134" w:rsidR="00974273" w:rsidRPr="00752433" w:rsidRDefault="00974273" w:rsidP="00030FA3">
      <w:pPr>
        <w:tabs>
          <w:tab w:val="num" w:pos="1276"/>
        </w:tabs>
        <w:suppressAutoHyphens/>
        <w:spacing w:line="360" w:lineRule="auto"/>
        <w:ind w:left="1276" w:right="66"/>
        <w:jc w:val="both"/>
        <w:rPr>
          <w:rFonts w:ascii="Verdana" w:hAnsi="Verdana"/>
          <w:b/>
          <w:bCs/>
          <w:color w:val="000000" w:themeColor="text1"/>
          <w:sz w:val="18"/>
          <w:szCs w:val="18"/>
        </w:rPr>
      </w:pPr>
      <w:r w:rsidRPr="00752433">
        <w:rPr>
          <w:rFonts w:ascii="Verdana" w:hAnsi="Verdana"/>
          <w:color w:val="000000" w:themeColor="text1"/>
          <w:sz w:val="18"/>
          <w:szCs w:val="18"/>
        </w:rPr>
        <w:t>z dopiskiem: „</w:t>
      </w:r>
      <w:r w:rsidR="00C54946" w:rsidRPr="00752433">
        <w:rPr>
          <w:rFonts w:ascii="Verdana" w:hAnsi="Verdana"/>
          <w:b/>
          <w:color w:val="000000" w:themeColor="text1"/>
          <w:sz w:val="18"/>
          <w:szCs w:val="18"/>
        </w:rPr>
        <w:t>Wadium w przetargu nr UMW / I</w:t>
      </w:r>
      <w:r w:rsidRPr="00752433">
        <w:rPr>
          <w:rFonts w:ascii="Verdana" w:hAnsi="Verdana"/>
          <w:b/>
          <w:color w:val="000000" w:themeColor="text1"/>
          <w:sz w:val="18"/>
          <w:szCs w:val="18"/>
        </w:rPr>
        <w:t xml:space="preserve">Z / PN – </w:t>
      </w:r>
      <w:r w:rsidR="00ED12AE">
        <w:rPr>
          <w:rFonts w:ascii="Verdana" w:hAnsi="Verdana"/>
          <w:b/>
          <w:color w:val="000000" w:themeColor="text1"/>
          <w:sz w:val="18"/>
          <w:szCs w:val="18"/>
        </w:rPr>
        <w:t>124</w:t>
      </w:r>
      <w:r w:rsidR="00C54946" w:rsidRPr="00752433">
        <w:rPr>
          <w:rFonts w:ascii="Verdana" w:hAnsi="Verdana"/>
          <w:b/>
          <w:color w:val="000000" w:themeColor="text1"/>
          <w:sz w:val="18"/>
          <w:szCs w:val="18"/>
        </w:rPr>
        <w:t>/ 19</w:t>
      </w:r>
      <w:r w:rsidRPr="00752433">
        <w:rPr>
          <w:rFonts w:ascii="Verdana" w:hAnsi="Verdana"/>
          <w:b/>
          <w:color w:val="000000" w:themeColor="text1"/>
          <w:sz w:val="18"/>
          <w:szCs w:val="18"/>
        </w:rPr>
        <w:t xml:space="preserve"> </w:t>
      </w:r>
      <w:r w:rsidR="0076376E">
        <w:rPr>
          <w:rFonts w:ascii="Verdana" w:hAnsi="Verdana"/>
          <w:b/>
          <w:color w:val="000000" w:themeColor="text1"/>
          <w:sz w:val="18"/>
          <w:szCs w:val="18"/>
        </w:rPr>
        <w:t>pn.</w:t>
      </w:r>
      <w:r w:rsidRPr="00752433">
        <w:rPr>
          <w:rFonts w:ascii="Verdana" w:hAnsi="Verdana"/>
          <w:b/>
          <w:color w:val="000000" w:themeColor="text1"/>
          <w:sz w:val="18"/>
          <w:szCs w:val="18"/>
        </w:rPr>
        <w:t xml:space="preserve"> „</w:t>
      </w:r>
      <w:r w:rsidR="00ED12AE" w:rsidRPr="001146AE">
        <w:rPr>
          <w:rFonts w:ascii="Verdana" w:hAnsi="Verdana"/>
          <w:b/>
          <w:sz w:val="18"/>
          <w:szCs w:val="18"/>
        </w:rPr>
        <w:t xml:space="preserve">Dostawa </w:t>
      </w:r>
      <w:r w:rsidR="00ED12AE">
        <w:rPr>
          <w:rFonts w:ascii="Verdana" w:hAnsi="Verdana"/>
          <w:b/>
          <w:sz w:val="18"/>
          <w:szCs w:val="18"/>
        </w:rPr>
        <w:t xml:space="preserve">oprogramowania kardiologicznego do posiadanego przez Zakład Radiologii Ogólnej, Zabiegowej i Neuroradiologii Katedry Radiologii z siedzibą w USK przy </w:t>
      </w:r>
      <w:r w:rsidR="007C039C">
        <w:rPr>
          <w:rFonts w:ascii="Verdana" w:hAnsi="Verdana"/>
          <w:b/>
          <w:sz w:val="18"/>
          <w:szCs w:val="18"/>
        </w:rPr>
        <w:br/>
      </w:r>
      <w:r w:rsidR="00ED12AE">
        <w:rPr>
          <w:rFonts w:ascii="Verdana" w:hAnsi="Verdana"/>
          <w:b/>
          <w:sz w:val="18"/>
          <w:szCs w:val="18"/>
        </w:rPr>
        <w:t xml:space="preserve">ul. Borowskiej aparatu do rezonansu magnetycznego o sile pola 3 Tesli </w:t>
      </w:r>
      <w:proofErr w:type="spellStart"/>
      <w:r w:rsidR="00ED12AE">
        <w:rPr>
          <w:rFonts w:ascii="Verdana" w:hAnsi="Verdana"/>
          <w:b/>
          <w:sz w:val="18"/>
          <w:szCs w:val="18"/>
        </w:rPr>
        <w:t>Ingenia</w:t>
      </w:r>
      <w:proofErr w:type="spellEnd"/>
      <w:r w:rsidR="00ED12AE">
        <w:rPr>
          <w:rFonts w:ascii="Verdana" w:hAnsi="Verdana"/>
          <w:b/>
          <w:sz w:val="18"/>
          <w:szCs w:val="18"/>
        </w:rPr>
        <w:t xml:space="preserve"> firmy Philips</w:t>
      </w:r>
      <w:r w:rsidR="00371C3A">
        <w:rPr>
          <w:rFonts w:ascii="Verdana" w:hAnsi="Verdana"/>
          <w:b/>
          <w:color w:val="000000" w:themeColor="text1"/>
          <w:sz w:val="18"/>
          <w:szCs w:val="18"/>
        </w:rPr>
        <w:t>”</w:t>
      </w:r>
      <w:r w:rsidR="00C54946" w:rsidRPr="00752433">
        <w:rPr>
          <w:rFonts w:ascii="Verdana" w:hAnsi="Verdana"/>
          <w:b/>
          <w:color w:val="000000" w:themeColor="text1"/>
          <w:sz w:val="18"/>
          <w:szCs w:val="18"/>
        </w:rPr>
        <w:t>.</w:t>
      </w:r>
    </w:p>
    <w:p w14:paraId="2A34C7E6" w14:textId="77777777" w:rsidR="00974273" w:rsidRPr="00752433" w:rsidRDefault="00974273" w:rsidP="00030FA3">
      <w:pPr>
        <w:numPr>
          <w:ilvl w:val="0"/>
          <w:numId w:val="35"/>
        </w:numPr>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Wniesienie wadium w pieniądzu, za pomocą przelewu bankowego, Zamawiający będzie uważał za skuteczne tylko wówczas, gdy bank prowadzący rachunek Zamawiającego potwierdzi, że otrzymał taki przelew przed upływem terminu składania ofert.</w:t>
      </w:r>
    </w:p>
    <w:p w14:paraId="45E5888A" w14:textId="77777777" w:rsidR="00974273" w:rsidRPr="00752433" w:rsidRDefault="00974273" w:rsidP="00030FA3">
      <w:pPr>
        <w:numPr>
          <w:ilvl w:val="0"/>
          <w:numId w:val="11"/>
        </w:numPr>
        <w:tabs>
          <w:tab w:val="clear" w:pos="720"/>
          <w:tab w:val="num" w:pos="851"/>
        </w:tabs>
        <w:suppressAutoHyphens/>
        <w:spacing w:line="360" w:lineRule="auto"/>
        <w:ind w:left="851" w:right="66" w:hanging="425"/>
        <w:jc w:val="both"/>
        <w:rPr>
          <w:rFonts w:ascii="Verdana" w:hAnsi="Verdana"/>
          <w:b/>
          <w:bCs/>
          <w:color w:val="000000" w:themeColor="text1"/>
          <w:sz w:val="18"/>
          <w:szCs w:val="18"/>
        </w:rPr>
      </w:pPr>
      <w:r w:rsidRPr="00752433">
        <w:rPr>
          <w:rFonts w:ascii="Verdana" w:hAnsi="Verdana"/>
          <w:b/>
          <w:bCs/>
          <w:color w:val="000000" w:themeColor="text1"/>
          <w:sz w:val="18"/>
          <w:szCs w:val="18"/>
        </w:rPr>
        <w:t>Postanowienia dotyczące wadium wnoszonego w pozostałych formach (</w:t>
      </w:r>
      <w:proofErr w:type="spellStart"/>
      <w:r w:rsidRPr="00752433">
        <w:rPr>
          <w:rFonts w:ascii="Verdana" w:hAnsi="Verdana"/>
          <w:b/>
          <w:bCs/>
          <w:color w:val="000000" w:themeColor="text1"/>
          <w:sz w:val="18"/>
          <w:szCs w:val="18"/>
        </w:rPr>
        <w:t>ppkt</w:t>
      </w:r>
      <w:proofErr w:type="spellEnd"/>
      <w:r w:rsidRPr="00752433">
        <w:rPr>
          <w:rFonts w:ascii="Verdana" w:hAnsi="Verdana"/>
          <w:b/>
          <w:bCs/>
          <w:color w:val="000000" w:themeColor="text1"/>
          <w:sz w:val="18"/>
          <w:szCs w:val="18"/>
        </w:rPr>
        <w:t>.</w:t>
      </w:r>
      <w:r w:rsidR="007E514D" w:rsidRPr="00752433">
        <w:rPr>
          <w:rFonts w:ascii="Verdana" w:hAnsi="Verdana"/>
          <w:b/>
          <w:bCs/>
          <w:color w:val="000000" w:themeColor="text1"/>
          <w:sz w:val="18"/>
          <w:szCs w:val="18"/>
        </w:rPr>
        <w:t> </w:t>
      </w:r>
      <w:r w:rsidRPr="00752433">
        <w:rPr>
          <w:rFonts w:ascii="Verdana" w:hAnsi="Verdana"/>
          <w:b/>
          <w:bCs/>
          <w:color w:val="000000" w:themeColor="text1"/>
          <w:sz w:val="18"/>
          <w:szCs w:val="18"/>
        </w:rPr>
        <w:t>3.2 – 3.5).</w:t>
      </w:r>
    </w:p>
    <w:p w14:paraId="11B3E2A3" w14:textId="77777777" w:rsidR="00974273" w:rsidRPr="00752433" w:rsidRDefault="00C54946" w:rsidP="00030FA3">
      <w:pPr>
        <w:numPr>
          <w:ilvl w:val="0"/>
          <w:numId w:val="39"/>
        </w:numPr>
        <w:tabs>
          <w:tab w:val="clear" w:pos="360"/>
          <w:tab w:val="num" w:pos="1276"/>
          <w:tab w:val="left" w:pos="9072"/>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Wadium wnoszone </w:t>
      </w:r>
      <w:r w:rsidR="00974273" w:rsidRPr="00752433">
        <w:rPr>
          <w:rFonts w:ascii="Verdana" w:hAnsi="Verdana"/>
          <w:color w:val="000000" w:themeColor="text1"/>
          <w:sz w:val="18"/>
          <w:szCs w:val="18"/>
        </w:rPr>
        <w:t>w formie innej niż pieniężna (gwarancji, poręczen</w:t>
      </w:r>
      <w:r w:rsidR="007E514D" w:rsidRPr="00752433">
        <w:rPr>
          <w:rFonts w:ascii="Verdana" w:hAnsi="Verdana"/>
          <w:color w:val="000000" w:themeColor="text1"/>
          <w:sz w:val="18"/>
          <w:szCs w:val="18"/>
        </w:rPr>
        <w:t xml:space="preserve">ia – o których mowa w </w:t>
      </w:r>
      <w:proofErr w:type="spellStart"/>
      <w:r w:rsidR="007E514D" w:rsidRPr="00752433">
        <w:rPr>
          <w:rFonts w:ascii="Verdana" w:hAnsi="Verdana"/>
          <w:color w:val="000000" w:themeColor="text1"/>
          <w:sz w:val="18"/>
          <w:szCs w:val="18"/>
        </w:rPr>
        <w:t>ppkt</w:t>
      </w:r>
      <w:proofErr w:type="spellEnd"/>
      <w:r w:rsidR="007E514D" w:rsidRPr="00752433">
        <w:rPr>
          <w:rFonts w:ascii="Verdana" w:hAnsi="Verdana"/>
          <w:color w:val="000000" w:themeColor="text1"/>
          <w:sz w:val="18"/>
          <w:szCs w:val="18"/>
        </w:rPr>
        <w:t>. 3.2</w:t>
      </w:r>
      <w:r w:rsidR="00974273" w:rsidRPr="00752433">
        <w:rPr>
          <w:rFonts w:ascii="Verdana" w:hAnsi="Verdana"/>
          <w:color w:val="000000" w:themeColor="text1"/>
          <w:sz w:val="18"/>
          <w:szCs w:val="18"/>
        </w:rPr>
        <w:t xml:space="preserve"> – 3.5), </w:t>
      </w:r>
      <w:r w:rsidRPr="00752433">
        <w:rPr>
          <w:rFonts w:ascii="Verdana" w:hAnsi="Verdana"/>
          <w:color w:val="000000" w:themeColor="text1"/>
          <w:sz w:val="18"/>
        </w:rPr>
        <w:t>powinno być wniesione w oryginale w postaci elektronicznej przed upływem terminu składania ofert.</w:t>
      </w:r>
    </w:p>
    <w:p w14:paraId="3D0A4C26" w14:textId="77777777" w:rsidR="00974273" w:rsidRPr="00752433" w:rsidRDefault="00974273" w:rsidP="00030FA3">
      <w:pPr>
        <w:numPr>
          <w:ilvl w:val="0"/>
          <w:numId w:val="39"/>
        </w:numPr>
        <w:tabs>
          <w:tab w:val="clear" w:pos="360"/>
          <w:tab w:val="num" w:pos="1276"/>
          <w:tab w:val="left" w:pos="9072"/>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W wypadku składania przez Wykonawcę wadium w formie gwarancji lub poręczenia, dokument powinien zawierać następujące elementy:</w:t>
      </w:r>
    </w:p>
    <w:p w14:paraId="4F182BD7" w14:textId="77777777" w:rsidR="00974273" w:rsidRPr="00752433" w:rsidRDefault="00974273" w:rsidP="00030FA3">
      <w:pPr>
        <w:pStyle w:val="Akapitzlist1"/>
        <w:numPr>
          <w:ilvl w:val="2"/>
          <w:numId w:val="40"/>
        </w:numPr>
        <w:tabs>
          <w:tab w:val="left" w:pos="9072"/>
        </w:tabs>
        <w:suppressAutoHyphens/>
        <w:spacing w:after="0" w:line="360" w:lineRule="auto"/>
        <w:ind w:left="1701" w:right="66" w:hanging="425"/>
        <w:jc w:val="both"/>
        <w:rPr>
          <w:rFonts w:ascii="Verdana" w:hAnsi="Verdana" w:cs="Times New Roman"/>
          <w:color w:val="000000" w:themeColor="text1"/>
          <w:szCs w:val="18"/>
        </w:rPr>
      </w:pPr>
      <w:r w:rsidRPr="00752433">
        <w:rPr>
          <w:rFonts w:ascii="Verdana" w:hAnsi="Verdana" w:cs="Times New Roman"/>
          <w:color w:val="000000" w:themeColor="text1"/>
          <w:szCs w:val="18"/>
        </w:rPr>
        <w:t>nazwę dającego zlecenie (Wykonawcy), beneficjenta gwarancji / poręczenia (Zamawiającego), gwaranta / poręczyciela oraz wskazanie ich siedzib,</w:t>
      </w:r>
    </w:p>
    <w:p w14:paraId="6D56AF5E" w14:textId="77777777" w:rsidR="00974273" w:rsidRPr="00752433" w:rsidRDefault="00974273" w:rsidP="00030FA3">
      <w:pPr>
        <w:pStyle w:val="Akapitzlist1"/>
        <w:numPr>
          <w:ilvl w:val="2"/>
          <w:numId w:val="40"/>
        </w:numPr>
        <w:tabs>
          <w:tab w:val="left" w:pos="9072"/>
        </w:tabs>
        <w:suppressAutoHyphens/>
        <w:spacing w:after="0" w:line="360" w:lineRule="auto"/>
        <w:ind w:left="1701" w:right="66" w:hanging="425"/>
        <w:jc w:val="both"/>
        <w:rPr>
          <w:rFonts w:ascii="Verdana" w:hAnsi="Verdana" w:cs="Times New Roman"/>
          <w:color w:val="000000" w:themeColor="text1"/>
          <w:szCs w:val="18"/>
        </w:rPr>
      </w:pPr>
      <w:r w:rsidRPr="00752433">
        <w:rPr>
          <w:rFonts w:ascii="Verdana" w:hAnsi="Verdana" w:cs="Times New Roman"/>
          <w:color w:val="000000" w:themeColor="text1"/>
          <w:szCs w:val="18"/>
        </w:rPr>
        <w:t>określenie wierzytelności, która ma być zabezpieczona gwarancją / poręczeniem,</w:t>
      </w:r>
    </w:p>
    <w:p w14:paraId="3192A84E" w14:textId="77777777" w:rsidR="00974273" w:rsidRPr="00752433" w:rsidRDefault="00974273" w:rsidP="00030FA3">
      <w:pPr>
        <w:pStyle w:val="Akapitzlist1"/>
        <w:numPr>
          <w:ilvl w:val="2"/>
          <w:numId w:val="40"/>
        </w:numPr>
        <w:tabs>
          <w:tab w:val="left" w:pos="9072"/>
        </w:tabs>
        <w:suppressAutoHyphens/>
        <w:spacing w:after="0" w:line="360" w:lineRule="auto"/>
        <w:ind w:left="1701" w:right="66" w:hanging="425"/>
        <w:jc w:val="both"/>
        <w:rPr>
          <w:rFonts w:ascii="Verdana" w:hAnsi="Verdana" w:cs="Times New Roman"/>
          <w:color w:val="000000" w:themeColor="text1"/>
          <w:szCs w:val="18"/>
        </w:rPr>
      </w:pPr>
      <w:r w:rsidRPr="00752433">
        <w:rPr>
          <w:rFonts w:ascii="Verdana" w:hAnsi="Verdana" w:cs="Times New Roman"/>
          <w:color w:val="000000" w:themeColor="text1"/>
          <w:szCs w:val="18"/>
        </w:rPr>
        <w:t>kwotę gwarancji / poręczenia,</w:t>
      </w:r>
    </w:p>
    <w:p w14:paraId="624F7540" w14:textId="77777777" w:rsidR="00974273" w:rsidRPr="00752433" w:rsidRDefault="00974273" w:rsidP="00030FA3">
      <w:pPr>
        <w:pStyle w:val="Akapitzlist1"/>
        <w:numPr>
          <w:ilvl w:val="2"/>
          <w:numId w:val="40"/>
        </w:numPr>
        <w:tabs>
          <w:tab w:val="left" w:pos="9072"/>
        </w:tabs>
        <w:suppressAutoHyphens/>
        <w:spacing w:after="0" w:line="360" w:lineRule="auto"/>
        <w:ind w:left="1701" w:right="66" w:hanging="425"/>
        <w:jc w:val="both"/>
        <w:rPr>
          <w:rFonts w:ascii="Verdana" w:hAnsi="Verdana" w:cs="Times New Roman"/>
          <w:color w:val="000000" w:themeColor="text1"/>
          <w:szCs w:val="18"/>
        </w:rPr>
      </w:pPr>
      <w:r w:rsidRPr="00752433">
        <w:rPr>
          <w:rFonts w:ascii="Verdana" w:hAnsi="Verdana" w:cs="Times New Roman"/>
          <w:color w:val="000000" w:themeColor="text1"/>
          <w:szCs w:val="18"/>
        </w:rPr>
        <w:t>termin ważności gwarancji / poręczenia, nie krótszy niż termin związania ofertą, wraz z oświadczeniem gwaranta / poręczyciela o nieodwołalności zabezpieczenia w okresie jego ważności,</w:t>
      </w:r>
    </w:p>
    <w:p w14:paraId="1D520BF1" w14:textId="77777777" w:rsidR="00974273" w:rsidRPr="00752433" w:rsidRDefault="00974273" w:rsidP="00030FA3">
      <w:pPr>
        <w:pStyle w:val="Akapitzlist1"/>
        <w:numPr>
          <w:ilvl w:val="2"/>
          <w:numId w:val="40"/>
        </w:numPr>
        <w:tabs>
          <w:tab w:val="left" w:pos="9072"/>
        </w:tabs>
        <w:suppressAutoHyphens/>
        <w:spacing w:after="0" w:line="360" w:lineRule="auto"/>
        <w:ind w:left="1701" w:right="66" w:hanging="425"/>
        <w:jc w:val="both"/>
        <w:rPr>
          <w:rFonts w:ascii="Verdana" w:hAnsi="Verdana" w:cs="Times New Roman"/>
          <w:color w:val="000000" w:themeColor="text1"/>
          <w:szCs w:val="18"/>
        </w:rPr>
      </w:pPr>
      <w:r w:rsidRPr="00752433">
        <w:rPr>
          <w:rFonts w:ascii="Verdana" w:hAnsi="Verdana" w:cs="Times New Roman"/>
          <w:color w:val="000000" w:themeColor="text1"/>
          <w:szCs w:val="18"/>
        </w:rPr>
        <w:t>zobowiązanie gwaranta / poręczyciela do bezwarunkowej zapłaty kwoty gwarancji / poręczenia na pierwsze pisemne żądanie Zamawiającego.</w:t>
      </w:r>
    </w:p>
    <w:p w14:paraId="6FA0E168" w14:textId="77777777" w:rsidR="00974273" w:rsidRPr="00752433" w:rsidRDefault="00974273" w:rsidP="00030FA3">
      <w:pPr>
        <w:pStyle w:val="Akapitzlist1"/>
        <w:numPr>
          <w:ilvl w:val="0"/>
          <w:numId w:val="38"/>
        </w:numPr>
        <w:tabs>
          <w:tab w:val="clear" w:pos="720"/>
          <w:tab w:val="num" w:pos="1276"/>
          <w:tab w:val="left" w:pos="9072"/>
        </w:tabs>
        <w:suppressAutoHyphens/>
        <w:spacing w:after="0" w:line="360" w:lineRule="auto"/>
        <w:ind w:left="1276" w:right="66" w:hanging="425"/>
        <w:jc w:val="both"/>
        <w:rPr>
          <w:rFonts w:ascii="Verdana" w:hAnsi="Verdana" w:cs="Times New Roman"/>
          <w:color w:val="000000" w:themeColor="text1"/>
          <w:szCs w:val="18"/>
        </w:rPr>
      </w:pPr>
      <w:r w:rsidRPr="00752433">
        <w:rPr>
          <w:rFonts w:ascii="Verdana" w:hAnsi="Verdana" w:cs="Times New Roman"/>
          <w:color w:val="000000" w:themeColor="text1"/>
          <w:szCs w:val="18"/>
        </w:rPr>
        <w:t>Wadium wnoszone w formie gwarancji lub poręczenia powinno być wykonalne na terytorium Rzeczypospolitej Polskiej.</w:t>
      </w:r>
    </w:p>
    <w:p w14:paraId="09F45037" w14:textId="77777777" w:rsidR="00974273" w:rsidRPr="00752433" w:rsidRDefault="00974273" w:rsidP="00030FA3">
      <w:pPr>
        <w:keepNext/>
        <w:numPr>
          <w:ilvl w:val="0"/>
          <w:numId w:val="11"/>
        </w:numPr>
        <w:tabs>
          <w:tab w:val="clear" w:pos="720"/>
          <w:tab w:val="left" w:pos="851"/>
        </w:tabs>
        <w:suppressAutoHyphens/>
        <w:spacing w:line="360" w:lineRule="auto"/>
        <w:ind w:left="851" w:right="66" w:hanging="425"/>
        <w:jc w:val="both"/>
        <w:rPr>
          <w:rFonts w:ascii="Verdana" w:hAnsi="Verdana"/>
          <w:b/>
          <w:color w:val="000000" w:themeColor="text1"/>
          <w:sz w:val="18"/>
          <w:szCs w:val="18"/>
        </w:rPr>
      </w:pPr>
      <w:bookmarkStart w:id="16" w:name="_Toc269307190"/>
      <w:r w:rsidRPr="00752433">
        <w:rPr>
          <w:rFonts w:ascii="Verdana" w:hAnsi="Verdana"/>
          <w:b/>
          <w:color w:val="000000" w:themeColor="text1"/>
          <w:sz w:val="18"/>
          <w:szCs w:val="18"/>
        </w:rPr>
        <w:t>Zasady zwrotu wadium.</w:t>
      </w:r>
      <w:bookmarkEnd w:id="16"/>
    </w:p>
    <w:p w14:paraId="7CB60426" w14:textId="77777777" w:rsidR="00974273" w:rsidRPr="00752433" w:rsidRDefault="00974273" w:rsidP="00030FA3">
      <w:pPr>
        <w:numPr>
          <w:ilvl w:val="1"/>
          <w:numId w:val="37"/>
        </w:numPr>
        <w:tabs>
          <w:tab w:val="clear" w:pos="1440"/>
          <w:tab w:val="num" w:pos="1276"/>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Zamawiający zwraca wadium wszystkim Wykonawcom niezwłocznie po wyborze oferty najkorzystniejszej lub unieważnieniu postępowania, z wyjątkiem Wykonawcy, którego oferta została wybrana jako najkorzystniejsza, z zastrzeżeniem </w:t>
      </w:r>
      <w:proofErr w:type="spellStart"/>
      <w:r w:rsidRPr="00752433">
        <w:rPr>
          <w:rFonts w:ascii="Verdana" w:hAnsi="Verdana" w:cs="Arial"/>
          <w:color w:val="000000" w:themeColor="text1"/>
          <w:sz w:val="18"/>
          <w:szCs w:val="18"/>
        </w:rPr>
        <w:t>ppkt</w:t>
      </w:r>
      <w:proofErr w:type="spellEnd"/>
      <w:r w:rsidRPr="00752433">
        <w:rPr>
          <w:rFonts w:ascii="Verdana" w:hAnsi="Verdana" w:cs="Arial"/>
          <w:color w:val="000000" w:themeColor="text1"/>
          <w:sz w:val="18"/>
          <w:szCs w:val="18"/>
        </w:rPr>
        <w:t>. 6.</w:t>
      </w:r>
    </w:p>
    <w:p w14:paraId="6DCA3284" w14:textId="77777777" w:rsidR="00974273" w:rsidRPr="00752433" w:rsidRDefault="00974273" w:rsidP="00030FA3">
      <w:pPr>
        <w:numPr>
          <w:ilvl w:val="1"/>
          <w:numId w:val="37"/>
        </w:numPr>
        <w:tabs>
          <w:tab w:val="clear" w:pos="1440"/>
          <w:tab w:val="num" w:pos="1276"/>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lastRenderedPageBreak/>
        <w:t>Wykonawcy, którego oferta została wybrana jako najkorzystniejsza, Zamawiający zwraca wadium niezwłocznie po zawarciu umowy w sprawie zamówienia publicznego oraz wniesieniu zabezpieczenia należytego wykonania umowy, jeżeli jego wniesienia żądano.</w:t>
      </w:r>
    </w:p>
    <w:p w14:paraId="0100F6F4" w14:textId="77777777" w:rsidR="00974273" w:rsidRPr="00752433" w:rsidRDefault="00974273" w:rsidP="00030FA3">
      <w:pPr>
        <w:numPr>
          <w:ilvl w:val="1"/>
          <w:numId w:val="37"/>
        </w:numPr>
        <w:tabs>
          <w:tab w:val="clear" w:pos="1440"/>
          <w:tab w:val="num" w:pos="1276"/>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Zamawiający zwraca niezwłocznie wadium na wniosek Wykonawcy, który wycofał ofertę przed upływem terminu składania ofert.</w:t>
      </w:r>
    </w:p>
    <w:p w14:paraId="1D0EB201" w14:textId="77777777" w:rsidR="00974273" w:rsidRPr="00752433" w:rsidRDefault="00974273" w:rsidP="00030FA3">
      <w:pPr>
        <w:numPr>
          <w:ilvl w:val="1"/>
          <w:numId w:val="37"/>
        </w:numPr>
        <w:tabs>
          <w:tab w:val="clear" w:pos="1440"/>
          <w:tab w:val="num" w:pos="1276"/>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Zamawiający żąda ponownego wniesienia wadium przez Wykonawcę, któremu zwrócono wadium na podstawie </w:t>
      </w:r>
      <w:proofErr w:type="spellStart"/>
      <w:r w:rsidRPr="00752433">
        <w:rPr>
          <w:rFonts w:ascii="Verdana" w:hAnsi="Verdana" w:cs="Arial"/>
          <w:color w:val="000000" w:themeColor="text1"/>
          <w:sz w:val="18"/>
          <w:szCs w:val="18"/>
        </w:rPr>
        <w:t>ppkt</w:t>
      </w:r>
      <w:proofErr w:type="spellEnd"/>
      <w:r w:rsidRPr="00752433">
        <w:rPr>
          <w:rFonts w:ascii="Verdana" w:hAnsi="Verdana" w:cs="Arial"/>
          <w:color w:val="000000" w:themeColor="text1"/>
          <w:sz w:val="18"/>
          <w:szCs w:val="18"/>
        </w:rPr>
        <w:t>. 1, jeżeli w wyniku rozstrzygnięcia odwołania jego oferta została wybrana jako najkorzystniejsza. Wykonawca wnosi wadium w terminie określonym przez Zamawiającego.</w:t>
      </w:r>
    </w:p>
    <w:p w14:paraId="57CF8F27" w14:textId="77777777" w:rsidR="00974273" w:rsidRPr="00752433" w:rsidRDefault="00974273" w:rsidP="00030FA3">
      <w:pPr>
        <w:numPr>
          <w:ilvl w:val="1"/>
          <w:numId w:val="37"/>
        </w:numPr>
        <w:tabs>
          <w:tab w:val="clear" w:pos="1440"/>
          <w:tab w:val="num" w:pos="1276"/>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50B3B8C0" w14:textId="77777777" w:rsidR="00974273" w:rsidRPr="00752433" w:rsidRDefault="00974273" w:rsidP="00030FA3">
      <w:pPr>
        <w:numPr>
          <w:ilvl w:val="0"/>
          <w:numId w:val="41"/>
        </w:numPr>
        <w:tabs>
          <w:tab w:val="clear" w:pos="1440"/>
          <w:tab w:val="num" w:pos="1276"/>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Zamawiający zatrzymuje wadium wraz z odsetkami, jeżeli Wykonawca w odpowiedzi na wezwanie, o którym mowa w art. 26 ust. 3 i 3a </w:t>
      </w:r>
      <w:proofErr w:type="spellStart"/>
      <w:r w:rsidRPr="00752433">
        <w:rPr>
          <w:rFonts w:ascii="Verdana" w:hAnsi="Verdana" w:cs="Arial"/>
          <w:color w:val="000000" w:themeColor="text1"/>
          <w:sz w:val="18"/>
          <w:szCs w:val="18"/>
        </w:rPr>
        <w:t>Pzp</w:t>
      </w:r>
      <w:proofErr w:type="spellEnd"/>
      <w:r w:rsidRPr="00752433">
        <w:rPr>
          <w:rFonts w:ascii="Verdana" w:hAnsi="Verdana" w:cs="Arial"/>
          <w:color w:val="000000" w:themeColor="text1"/>
          <w:sz w:val="18"/>
          <w:szCs w:val="18"/>
        </w:rPr>
        <w:t xml:space="preserve">, z przyczyn leżących po jego stronie, nie złożył oświadczeń lub dokumentów potwierdzających okoliczności, o których mowa w art. 25 ust. 1 </w:t>
      </w:r>
      <w:proofErr w:type="spellStart"/>
      <w:r w:rsidRPr="00752433">
        <w:rPr>
          <w:rFonts w:ascii="Verdana" w:hAnsi="Verdana" w:cs="Arial"/>
          <w:color w:val="000000" w:themeColor="text1"/>
          <w:sz w:val="18"/>
          <w:szCs w:val="18"/>
        </w:rPr>
        <w:t>Pzp</w:t>
      </w:r>
      <w:proofErr w:type="spellEnd"/>
      <w:r w:rsidRPr="00752433">
        <w:rPr>
          <w:rFonts w:ascii="Verdana" w:hAnsi="Verdana" w:cs="Arial"/>
          <w:color w:val="000000" w:themeColor="text1"/>
          <w:sz w:val="18"/>
          <w:szCs w:val="18"/>
        </w:rPr>
        <w:t>, oświadczenia, o którym mowa w art. 25a ust. 1</w:t>
      </w:r>
      <w:r w:rsidR="00FD740B" w:rsidRPr="00752433">
        <w:rPr>
          <w:rFonts w:ascii="Verdana" w:hAnsi="Verdana" w:cs="Arial"/>
          <w:color w:val="000000" w:themeColor="text1"/>
          <w:sz w:val="18"/>
          <w:szCs w:val="18"/>
        </w:rPr>
        <w:t>Pzp</w:t>
      </w:r>
      <w:r w:rsidRPr="00752433">
        <w:rPr>
          <w:rFonts w:ascii="Verdana" w:hAnsi="Verdana" w:cs="Arial"/>
          <w:color w:val="000000" w:themeColor="text1"/>
          <w:sz w:val="18"/>
          <w:szCs w:val="18"/>
        </w:rPr>
        <w:t xml:space="preserve">, pełnomocnictw lub nie wyraził zgody na poprawienie omyłki, o której mowa w art. 87 ust. 2 pkt 3 </w:t>
      </w:r>
      <w:proofErr w:type="spellStart"/>
      <w:r w:rsidRPr="00752433">
        <w:rPr>
          <w:rFonts w:ascii="Verdana" w:hAnsi="Verdana" w:cs="Arial"/>
          <w:color w:val="000000" w:themeColor="text1"/>
          <w:sz w:val="18"/>
          <w:szCs w:val="18"/>
        </w:rPr>
        <w:t>Pzp</w:t>
      </w:r>
      <w:proofErr w:type="spellEnd"/>
      <w:r w:rsidRPr="00752433">
        <w:rPr>
          <w:rFonts w:ascii="Verdana" w:hAnsi="Verdana" w:cs="Arial"/>
          <w:color w:val="000000" w:themeColor="text1"/>
          <w:sz w:val="18"/>
          <w:szCs w:val="18"/>
        </w:rPr>
        <w:t>, co spowodowało brak możliwości wybrania oferty złożonej przez Wykonawcę jako najkorzystniejszej.</w:t>
      </w:r>
    </w:p>
    <w:p w14:paraId="19C37D5C" w14:textId="77777777" w:rsidR="00974273" w:rsidRPr="00752433" w:rsidRDefault="00974273" w:rsidP="00030FA3">
      <w:pPr>
        <w:numPr>
          <w:ilvl w:val="0"/>
          <w:numId w:val="42"/>
        </w:numPr>
        <w:tabs>
          <w:tab w:val="clear" w:pos="1440"/>
          <w:tab w:val="num" w:pos="1276"/>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Zamawiający zatrzymuje wadium wraz z odsetkami, jeżeli Wykonawca, którego oferta została wybrana:</w:t>
      </w:r>
    </w:p>
    <w:p w14:paraId="7BAD0391" w14:textId="77777777" w:rsidR="009B6C5C" w:rsidRPr="00752433" w:rsidRDefault="00974273" w:rsidP="00030FA3">
      <w:pPr>
        <w:pStyle w:val="Akapitzlist"/>
        <w:numPr>
          <w:ilvl w:val="2"/>
          <w:numId w:val="34"/>
        </w:numPr>
        <w:suppressAutoHyphens/>
        <w:spacing w:line="360" w:lineRule="auto"/>
        <w:ind w:left="1701" w:right="66"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odmówił podpisania umowy w sprawie zamówienia publicznego na warunkach określonych w ofercie;</w:t>
      </w:r>
    </w:p>
    <w:p w14:paraId="376EC704" w14:textId="77777777" w:rsidR="00974273" w:rsidRPr="00752433" w:rsidRDefault="00974273" w:rsidP="00030FA3">
      <w:pPr>
        <w:pStyle w:val="Akapitzlist"/>
        <w:numPr>
          <w:ilvl w:val="2"/>
          <w:numId w:val="34"/>
        </w:numPr>
        <w:suppressAutoHyphens/>
        <w:spacing w:line="360" w:lineRule="auto"/>
        <w:ind w:left="1701" w:right="66"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zawarcie umowy w sprawie zamówienia publicznego stało się niemożliwe z przyczyn leżących po stronie Wykonawcy.</w:t>
      </w:r>
    </w:p>
    <w:p w14:paraId="2FD5A950" w14:textId="77777777" w:rsidR="009A41D7" w:rsidRPr="00752433" w:rsidRDefault="009A41D7" w:rsidP="00827223">
      <w:pPr>
        <w:pStyle w:val="Akapitzlist"/>
        <w:suppressAutoHyphens/>
        <w:spacing w:line="360" w:lineRule="auto"/>
        <w:ind w:left="1701" w:right="471"/>
        <w:contextualSpacing w:val="0"/>
        <w:jc w:val="both"/>
        <w:rPr>
          <w:rFonts w:ascii="Verdana" w:hAnsi="Verdana" w:cs="Arial"/>
          <w:color w:val="000000" w:themeColor="text1"/>
          <w:sz w:val="18"/>
          <w:szCs w:val="18"/>
        </w:rPr>
      </w:pPr>
    </w:p>
    <w:p w14:paraId="32CD3921" w14:textId="77777777" w:rsidR="00970B6B" w:rsidRPr="00752433" w:rsidRDefault="00970B6B" w:rsidP="00827223">
      <w:pPr>
        <w:numPr>
          <w:ilvl w:val="1"/>
          <w:numId w:val="14"/>
        </w:numPr>
        <w:tabs>
          <w:tab w:val="clear" w:pos="2727"/>
          <w:tab w:val="num" w:pos="426"/>
        </w:tabs>
        <w:suppressAutoHyphens/>
        <w:spacing w:line="360" w:lineRule="auto"/>
        <w:ind w:left="426" w:right="471" w:hanging="426"/>
        <w:jc w:val="both"/>
        <w:outlineLvl w:val="0"/>
        <w:rPr>
          <w:rFonts w:ascii="Verdana" w:hAnsi="Verdana"/>
          <w:b/>
          <w:color w:val="000000" w:themeColor="text1"/>
          <w:sz w:val="18"/>
          <w:szCs w:val="18"/>
          <w:u w:val="single"/>
        </w:rPr>
      </w:pPr>
      <w:bookmarkStart w:id="17" w:name="_Toc282721357"/>
      <w:bookmarkStart w:id="18" w:name="_Toc395266073"/>
      <w:r w:rsidRPr="00752433">
        <w:rPr>
          <w:rFonts w:ascii="Verdana" w:hAnsi="Verdana"/>
          <w:b/>
          <w:color w:val="000000" w:themeColor="text1"/>
          <w:sz w:val="18"/>
          <w:szCs w:val="18"/>
          <w:u w:val="single"/>
        </w:rPr>
        <w:t>Termin związania ofertą.</w:t>
      </w:r>
      <w:bookmarkEnd w:id="17"/>
      <w:bookmarkEnd w:id="18"/>
    </w:p>
    <w:p w14:paraId="06158361" w14:textId="77777777" w:rsidR="00DB7DC1" w:rsidRPr="00752433" w:rsidRDefault="00DB7DC1" w:rsidP="00827223">
      <w:pPr>
        <w:pStyle w:val="Akapitzlist"/>
        <w:numPr>
          <w:ilvl w:val="0"/>
          <w:numId w:val="24"/>
        </w:numPr>
        <w:suppressAutoHyphens/>
        <w:spacing w:line="360" w:lineRule="auto"/>
        <w:ind w:left="851" w:right="470" w:hanging="425"/>
        <w:jc w:val="both"/>
        <w:rPr>
          <w:rFonts w:ascii="Verdana" w:hAnsi="Verdana"/>
          <w:color w:val="000000" w:themeColor="text1"/>
          <w:sz w:val="18"/>
          <w:szCs w:val="18"/>
        </w:rPr>
      </w:pPr>
      <w:r w:rsidRPr="00752433">
        <w:rPr>
          <w:rFonts w:ascii="Verdana" w:hAnsi="Verdana" w:cs="Arial"/>
          <w:color w:val="000000" w:themeColor="text1"/>
          <w:sz w:val="18"/>
          <w:szCs w:val="18"/>
        </w:rPr>
        <w:t>Wykonawca</w:t>
      </w:r>
      <w:r w:rsidRPr="00752433">
        <w:rPr>
          <w:rFonts w:ascii="Verdana" w:hAnsi="Verdana"/>
          <w:color w:val="000000" w:themeColor="text1"/>
          <w:sz w:val="18"/>
          <w:szCs w:val="18"/>
        </w:rPr>
        <w:t xml:space="preserve"> pozostaje związany złożoną ofertą przez okres </w:t>
      </w:r>
      <w:r w:rsidR="007E514D" w:rsidRPr="00752433">
        <w:rPr>
          <w:rFonts w:ascii="Verdana" w:hAnsi="Verdana"/>
          <w:b/>
          <w:color w:val="000000" w:themeColor="text1"/>
          <w:sz w:val="18"/>
          <w:szCs w:val="18"/>
        </w:rPr>
        <w:t>6</w:t>
      </w:r>
      <w:r w:rsidR="00B244D4" w:rsidRPr="00752433">
        <w:rPr>
          <w:rFonts w:ascii="Verdana" w:hAnsi="Verdana"/>
          <w:b/>
          <w:color w:val="000000" w:themeColor="text1"/>
          <w:sz w:val="18"/>
          <w:szCs w:val="18"/>
        </w:rPr>
        <w:t>0</w:t>
      </w:r>
      <w:r w:rsidRPr="00752433">
        <w:rPr>
          <w:rFonts w:ascii="Verdana" w:hAnsi="Verdana"/>
          <w:color w:val="000000" w:themeColor="text1"/>
          <w:sz w:val="18"/>
          <w:szCs w:val="18"/>
        </w:rPr>
        <w:t xml:space="preserve"> dni.</w:t>
      </w:r>
    </w:p>
    <w:p w14:paraId="025DD24B" w14:textId="77777777" w:rsidR="00DB7DC1" w:rsidRPr="00752433" w:rsidRDefault="00DB7DC1" w:rsidP="00827223">
      <w:pPr>
        <w:pStyle w:val="Akapitzlist"/>
        <w:numPr>
          <w:ilvl w:val="0"/>
          <w:numId w:val="24"/>
        </w:numPr>
        <w:suppressAutoHyphens/>
        <w:spacing w:line="360" w:lineRule="auto"/>
        <w:ind w:left="851" w:right="470"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Bieg </w:t>
      </w:r>
      <w:r w:rsidRPr="00752433">
        <w:rPr>
          <w:rFonts w:ascii="Verdana" w:hAnsi="Verdana" w:cs="Arial"/>
          <w:color w:val="000000" w:themeColor="text1"/>
          <w:sz w:val="18"/>
          <w:szCs w:val="18"/>
        </w:rPr>
        <w:t>terminu</w:t>
      </w:r>
      <w:r w:rsidRPr="00752433">
        <w:rPr>
          <w:rFonts w:ascii="Verdana" w:hAnsi="Verdana"/>
          <w:color w:val="000000" w:themeColor="text1"/>
          <w:sz w:val="18"/>
          <w:szCs w:val="18"/>
        </w:rPr>
        <w:t xml:space="preserve"> związania ofertą rozpoczyna się wraz z upływem terminu składania ofert.</w:t>
      </w:r>
    </w:p>
    <w:p w14:paraId="56C60E74" w14:textId="77777777" w:rsidR="00BB7576" w:rsidRPr="00752433" w:rsidRDefault="00BB7576" w:rsidP="00827223">
      <w:pPr>
        <w:suppressAutoHyphens/>
        <w:spacing w:line="360" w:lineRule="auto"/>
        <w:ind w:right="470"/>
        <w:jc w:val="center"/>
        <w:textAlignment w:val="top"/>
        <w:rPr>
          <w:rFonts w:ascii="Verdana" w:hAnsi="Verdana"/>
          <w:color w:val="000000" w:themeColor="text1"/>
          <w:sz w:val="18"/>
          <w:szCs w:val="18"/>
        </w:rPr>
      </w:pPr>
    </w:p>
    <w:p w14:paraId="501D06A3" w14:textId="77777777" w:rsidR="00970B6B" w:rsidRPr="00752433" w:rsidRDefault="00970B6B" w:rsidP="00BB7576">
      <w:pPr>
        <w:numPr>
          <w:ilvl w:val="1"/>
          <w:numId w:val="14"/>
        </w:numPr>
        <w:tabs>
          <w:tab w:val="clear" w:pos="2727"/>
          <w:tab w:val="num" w:pos="426"/>
        </w:tabs>
        <w:suppressAutoHyphens/>
        <w:spacing w:line="360" w:lineRule="auto"/>
        <w:ind w:left="426" w:right="66" w:hanging="426"/>
        <w:jc w:val="both"/>
        <w:outlineLvl w:val="0"/>
        <w:rPr>
          <w:rFonts w:ascii="Verdana" w:hAnsi="Verdana"/>
          <w:b/>
          <w:color w:val="000000" w:themeColor="text1"/>
          <w:sz w:val="18"/>
          <w:szCs w:val="18"/>
          <w:u w:val="single"/>
        </w:rPr>
      </w:pPr>
      <w:bookmarkStart w:id="19" w:name="_Toc282721358"/>
      <w:bookmarkStart w:id="20" w:name="_Toc395266074"/>
      <w:r w:rsidRPr="00752433">
        <w:rPr>
          <w:rFonts w:ascii="Verdana" w:hAnsi="Verdana"/>
          <w:b/>
          <w:color w:val="000000" w:themeColor="text1"/>
          <w:sz w:val="18"/>
          <w:szCs w:val="18"/>
          <w:u w:val="single"/>
        </w:rPr>
        <w:t>Opis sposobu przygotowywania ofert.</w:t>
      </w:r>
      <w:bookmarkEnd w:id="19"/>
      <w:bookmarkEnd w:id="20"/>
    </w:p>
    <w:p w14:paraId="04947954" w14:textId="6B827728" w:rsidR="007C66A6" w:rsidRPr="00752433" w:rsidRDefault="005142CD" w:rsidP="00BB7576">
      <w:pPr>
        <w:numPr>
          <w:ilvl w:val="0"/>
          <w:numId w:val="25"/>
        </w:numPr>
        <w:tabs>
          <w:tab w:val="left" w:pos="9214"/>
        </w:tabs>
        <w:suppressAutoHyphens/>
        <w:spacing w:line="360" w:lineRule="auto"/>
        <w:ind w:left="850" w:right="66" w:hanging="425"/>
        <w:jc w:val="both"/>
        <w:rPr>
          <w:rFonts w:ascii="Verdana" w:hAnsi="Verdana"/>
          <w:b/>
          <w:bCs/>
          <w:color w:val="000000" w:themeColor="text1"/>
          <w:sz w:val="18"/>
          <w:szCs w:val="18"/>
        </w:rPr>
      </w:pPr>
      <w:r w:rsidRPr="00752433">
        <w:rPr>
          <w:rFonts w:ascii="Verdana" w:hAnsi="Verdana"/>
          <w:color w:val="000000" w:themeColor="text1"/>
          <w:sz w:val="18"/>
          <w:szCs w:val="18"/>
        </w:rPr>
        <w:t xml:space="preserve">Zamawiający </w:t>
      </w:r>
      <w:r w:rsidR="00ED12AE">
        <w:rPr>
          <w:rFonts w:ascii="Verdana" w:hAnsi="Verdana"/>
          <w:color w:val="000000" w:themeColor="text1"/>
          <w:sz w:val="18"/>
          <w:szCs w:val="18"/>
        </w:rPr>
        <w:t xml:space="preserve">nie </w:t>
      </w:r>
      <w:r w:rsidRPr="00752433">
        <w:rPr>
          <w:rFonts w:ascii="Verdana" w:hAnsi="Verdana"/>
          <w:color w:val="000000" w:themeColor="text1"/>
          <w:sz w:val="18"/>
          <w:szCs w:val="18"/>
          <w:u w:val="single"/>
        </w:rPr>
        <w:t>dopuszcza</w:t>
      </w:r>
      <w:r w:rsidR="007C66A6" w:rsidRPr="00752433">
        <w:rPr>
          <w:rFonts w:ascii="Verdana" w:hAnsi="Verdana"/>
          <w:color w:val="000000" w:themeColor="text1"/>
          <w:sz w:val="18"/>
          <w:szCs w:val="18"/>
        </w:rPr>
        <w:t xml:space="preserve"> składanie</w:t>
      </w:r>
      <w:r w:rsidRPr="00752433">
        <w:rPr>
          <w:rFonts w:ascii="Verdana" w:hAnsi="Verdana"/>
          <w:color w:val="000000" w:themeColor="text1"/>
          <w:sz w:val="18"/>
          <w:szCs w:val="18"/>
        </w:rPr>
        <w:t xml:space="preserve"> ofert </w:t>
      </w:r>
      <w:r w:rsidRPr="00752433">
        <w:rPr>
          <w:rFonts w:ascii="Verdana" w:hAnsi="Verdana"/>
          <w:b/>
          <w:color w:val="000000" w:themeColor="text1"/>
          <w:sz w:val="18"/>
          <w:szCs w:val="18"/>
        </w:rPr>
        <w:t>częściowych</w:t>
      </w:r>
      <w:r w:rsidRPr="00752433">
        <w:rPr>
          <w:rFonts w:ascii="Verdana" w:hAnsi="Verdana"/>
          <w:color w:val="000000" w:themeColor="text1"/>
          <w:sz w:val="18"/>
          <w:szCs w:val="18"/>
        </w:rPr>
        <w:t xml:space="preserve">. </w:t>
      </w:r>
      <w:r w:rsidR="00CE3F8D">
        <w:rPr>
          <w:rFonts w:ascii="Verdana" w:hAnsi="Verdana"/>
          <w:sz w:val="18"/>
          <w:szCs w:val="18"/>
        </w:rPr>
        <w:t>Wykonawca może złożyć tylko jedną ofertę.</w:t>
      </w:r>
    </w:p>
    <w:p w14:paraId="4EFF4463" w14:textId="77777777" w:rsidR="00970B6B" w:rsidRPr="00752433" w:rsidRDefault="00970B6B" w:rsidP="00BB7576">
      <w:pPr>
        <w:numPr>
          <w:ilvl w:val="0"/>
          <w:numId w:val="25"/>
        </w:numPr>
        <w:tabs>
          <w:tab w:val="left" w:pos="9214"/>
        </w:tabs>
        <w:suppressAutoHyphens/>
        <w:spacing w:line="360" w:lineRule="auto"/>
        <w:ind w:left="851" w:right="66" w:hanging="425"/>
        <w:jc w:val="both"/>
        <w:rPr>
          <w:rFonts w:ascii="Verdana" w:hAnsi="Verdana" w:cs="Arial"/>
          <w:color w:val="000000" w:themeColor="text1"/>
          <w:sz w:val="18"/>
          <w:szCs w:val="18"/>
          <w:u w:val="single"/>
        </w:rPr>
      </w:pPr>
      <w:r w:rsidRPr="00752433">
        <w:rPr>
          <w:rFonts w:ascii="Verdana" w:hAnsi="Verdana" w:cs="Arial"/>
          <w:color w:val="000000" w:themeColor="text1"/>
          <w:sz w:val="18"/>
          <w:szCs w:val="18"/>
          <w:u w:val="single"/>
        </w:rPr>
        <w:t>Nie dopuszcza się</w:t>
      </w:r>
      <w:r w:rsidRPr="00752433">
        <w:rPr>
          <w:rFonts w:ascii="Verdana" w:hAnsi="Verdana" w:cs="Arial"/>
          <w:color w:val="000000" w:themeColor="text1"/>
          <w:sz w:val="18"/>
          <w:szCs w:val="18"/>
        </w:rPr>
        <w:t xml:space="preserve"> składania ofert </w:t>
      </w:r>
      <w:r w:rsidRPr="00752433">
        <w:rPr>
          <w:rFonts w:ascii="Verdana" w:hAnsi="Verdana" w:cs="Arial"/>
          <w:b/>
          <w:bCs/>
          <w:color w:val="000000" w:themeColor="text1"/>
          <w:sz w:val="18"/>
          <w:szCs w:val="18"/>
        </w:rPr>
        <w:t>wariantowych.</w:t>
      </w:r>
    </w:p>
    <w:p w14:paraId="31EF5EA3" w14:textId="77777777" w:rsidR="00970B6B" w:rsidRPr="00752433" w:rsidRDefault="00970B6B" w:rsidP="00BB7576">
      <w:pPr>
        <w:numPr>
          <w:ilvl w:val="0"/>
          <w:numId w:val="25"/>
        </w:numPr>
        <w:tabs>
          <w:tab w:val="left" w:pos="9214"/>
        </w:tabs>
        <w:suppressAutoHyphens/>
        <w:spacing w:line="360" w:lineRule="auto"/>
        <w:ind w:left="851"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Wykonawca ponosi wszelkie koszty związane z przygotowaniem i złożeniem oferty. </w:t>
      </w:r>
    </w:p>
    <w:p w14:paraId="470E506E" w14:textId="77777777" w:rsidR="00970B6B" w:rsidRPr="00540570" w:rsidRDefault="00970B6B" w:rsidP="00BB7576">
      <w:pPr>
        <w:numPr>
          <w:ilvl w:val="0"/>
          <w:numId w:val="25"/>
        </w:numPr>
        <w:tabs>
          <w:tab w:val="left" w:pos="9214"/>
        </w:tabs>
        <w:suppressAutoHyphens/>
        <w:spacing w:line="360" w:lineRule="auto"/>
        <w:ind w:left="851" w:right="66" w:hanging="425"/>
        <w:jc w:val="both"/>
        <w:rPr>
          <w:rFonts w:ascii="Verdana" w:hAnsi="Verdana" w:cs="Arial"/>
          <w:bCs/>
          <w:color w:val="000000" w:themeColor="text1"/>
          <w:sz w:val="18"/>
          <w:szCs w:val="18"/>
          <w:u w:val="single"/>
        </w:rPr>
      </w:pPr>
      <w:r w:rsidRPr="00540570">
        <w:rPr>
          <w:rFonts w:ascii="Verdana" w:hAnsi="Verdana" w:cs="Arial"/>
          <w:bCs/>
          <w:color w:val="000000" w:themeColor="text1"/>
          <w:sz w:val="18"/>
          <w:szCs w:val="18"/>
          <w:u w:val="single"/>
        </w:rPr>
        <w:t xml:space="preserve">Oferta powinna zawierać: </w:t>
      </w:r>
    </w:p>
    <w:p w14:paraId="0B30752A" w14:textId="67C680FA" w:rsidR="003D4F82" w:rsidRPr="00752433" w:rsidRDefault="00CE3F8D" w:rsidP="00BB7576">
      <w:pPr>
        <w:pStyle w:val="Akapitzlist"/>
        <w:numPr>
          <w:ilvl w:val="2"/>
          <w:numId w:val="21"/>
        </w:numPr>
        <w:tabs>
          <w:tab w:val="left" w:pos="9214"/>
        </w:tabs>
        <w:suppressAutoHyphens/>
        <w:spacing w:line="360" w:lineRule="auto"/>
        <w:ind w:left="1276" w:right="66" w:hanging="425"/>
        <w:jc w:val="both"/>
        <w:rPr>
          <w:rFonts w:ascii="Verdana" w:hAnsi="Verdana" w:cs="Arial"/>
          <w:color w:val="000000" w:themeColor="text1"/>
          <w:sz w:val="18"/>
          <w:szCs w:val="18"/>
        </w:rPr>
      </w:pPr>
      <w:r>
        <w:rPr>
          <w:rFonts w:ascii="Verdana" w:hAnsi="Verdana" w:cs="Arial"/>
          <w:bCs/>
          <w:color w:val="000000" w:themeColor="text1"/>
          <w:sz w:val="18"/>
          <w:szCs w:val="18"/>
        </w:rPr>
        <w:t>Formularz ofertowy</w:t>
      </w:r>
      <w:r w:rsidR="003D4F82" w:rsidRPr="00752433">
        <w:rPr>
          <w:rFonts w:ascii="Verdana" w:hAnsi="Verdana" w:cs="Arial"/>
          <w:bCs/>
          <w:color w:val="000000" w:themeColor="text1"/>
          <w:sz w:val="18"/>
          <w:szCs w:val="18"/>
        </w:rPr>
        <w:t xml:space="preserve"> </w:t>
      </w:r>
      <w:r w:rsidR="00B47A8D">
        <w:rPr>
          <w:rFonts w:ascii="Verdana" w:hAnsi="Verdana" w:cs="Arial"/>
          <w:color w:val="000000" w:themeColor="text1"/>
          <w:sz w:val="18"/>
          <w:szCs w:val="18"/>
        </w:rPr>
        <w:t xml:space="preserve">(wzór – </w:t>
      </w:r>
      <w:r w:rsidR="00B47A8D" w:rsidRPr="00540570">
        <w:rPr>
          <w:rFonts w:ascii="Verdana" w:hAnsi="Verdana" w:cs="Arial"/>
          <w:i/>
          <w:color w:val="000000" w:themeColor="text1"/>
          <w:sz w:val="18"/>
          <w:szCs w:val="18"/>
        </w:rPr>
        <w:t xml:space="preserve">załącznik nr 1 </w:t>
      </w:r>
      <w:r w:rsidR="00B47A8D">
        <w:rPr>
          <w:rFonts w:ascii="Verdana" w:hAnsi="Verdana" w:cs="Arial"/>
          <w:color w:val="000000" w:themeColor="text1"/>
          <w:sz w:val="18"/>
          <w:szCs w:val="18"/>
        </w:rPr>
        <w:t xml:space="preserve">do </w:t>
      </w:r>
      <w:proofErr w:type="spellStart"/>
      <w:r w:rsidR="00B47A8D">
        <w:rPr>
          <w:rFonts w:ascii="Verdana" w:hAnsi="Verdana" w:cs="Arial"/>
          <w:color w:val="000000" w:themeColor="text1"/>
          <w:sz w:val="18"/>
          <w:szCs w:val="18"/>
        </w:rPr>
        <w:t>Siwz</w:t>
      </w:r>
      <w:proofErr w:type="spellEnd"/>
      <w:r w:rsidR="00B47A8D">
        <w:rPr>
          <w:rFonts w:ascii="Verdana" w:hAnsi="Verdana" w:cs="Arial"/>
          <w:color w:val="000000" w:themeColor="text1"/>
          <w:sz w:val="18"/>
          <w:szCs w:val="18"/>
        </w:rPr>
        <w:t>)</w:t>
      </w:r>
      <w:r>
        <w:rPr>
          <w:rFonts w:ascii="Verdana" w:hAnsi="Verdana" w:cs="Arial"/>
          <w:color w:val="000000" w:themeColor="text1"/>
          <w:sz w:val="18"/>
          <w:szCs w:val="18"/>
        </w:rPr>
        <w:t xml:space="preserve"> wypełniony</w:t>
      </w:r>
      <w:r w:rsidR="003D4F82" w:rsidRPr="00752433">
        <w:rPr>
          <w:rFonts w:ascii="Verdana" w:hAnsi="Verdana" w:cs="Arial"/>
          <w:color w:val="000000" w:themeColor="text1"/>
          <w:sz w:val="18"/>
          <w:szCs w:val="18"/>
        </w:rPr>
        <w:t xml:space="preserve"> przez Wykonawcę, </w:t>
      </w:r>
    </w:p>
    <w:p w14:paraId="5D0B80A2" w14:textId="3FBA9FEF" w:rsidR="003D4F82" w:rsidRPr="00752433" w:rsidRDefault="006E445E" w:rsidP="00BB7576">
      <w:pPr>
        <w:pStyle w:val="Akapitzlist"/>
        <w:numPr>
          <w:ilvl w:val="2"/>
          <w:numId w:val="21"/>
        </w:numPr>
        <w:tabs>
          <w:tab w:val="left" w:pos="9214"/>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Arkus</w:t>
      </w:r>
      <w:r w:rsidR="009B0279">
        <w:rPr>
          <w:rFonts w:ascii="Verdana" w:hAnsi="Verdana" w:cs="Arial"/>
          <w:color w:val="000000" w:themeColor="text1"/>
          <w:sz w:val="18"/>
          <w:szCs w:val="18"/>
        </w:rPr>
        <w:t>z</w:t>
      </w:r>
      <w:r w:rsidRPr="00752433">
        <w:rPr>
          <w:rFonts w:ascii="Verdana" w:hAnsi="Verdana" w:cs="Arial"/>
          <w:color w:val="000000" w:themeColor="text1"/>
          <w:sz w:val="18"/>
          <w:szCs w:val="18"/>
        </w:rPr>
        <w:t xml:space="preserve"> informacji technicznej (wzór – </w:t>
      </w:r>
      <w:r w:rsidRPr="00540570">
        <w:rPr>
          <w:rFonts w:ascii="Verdana" w:hAnsi="Verdana" w:cs="Arial"/>
          <w:i/>
          <w:color w:val="000000" w:themeColor="text1"/>
          <w:sz w:val="18"/>
          <w:szCs w:val="18"/>
        </w:rPr>
        <w:t>Załącznik nr 2</w:t>
      </w:r>
      <w:r w:rsidRPr="00752433">
        <w:rPr>
          <w:rFonts w:ascii="Verdana" w:hAnsi="Verdana" w:cs="Arial"/>
          <w:color w:val="000000" w:themeColor="text1"/>
          <w:sz w:val="18"/>
          <w:szCs w:val="18"/>
        </w:rPr>
        <w:t xml:space="preserve"> </w:t>
      </w:r>
      <w:r w:rsidR="00B47A8D">
        <w:rPr>
          <w:rFonts w:ascii="Verdana" w:hAnsi="Verdana" w:cs="Arial"/>
          <w:color w:val="000000" w:themeColor="text1"/>
          <w:sz w:val="18"/>
          <w:szCs w:val="18"/>
        </w:rPr>
        <w:t xml:space="preserve">do </w:t>
      </w:r>
      <w:proofErr w:type="spellStart"/>
      <w:r w:rsidR="00B47A8D">
        <w:rPr>
          <w:rFonts w:ascii="Verdana" w:hAnsi="Verdana" w:cs="Arial"/>
          <w:color w:val="000000" w:themeColor="text1"/>
          <w:sz w:val="18"/>
          <w:szCs w:val="18"/>
        </w:rPr>
        <w:t>Siwz</w:t>
      </w:r>
      <w:proofErr w:type="spellEnd"/>
      <w:r w:rsidR="00B47A8D">
        <w:rPr>
          <w:rFonts w:ascii="Verdana" w:hAnsi="Verdana" w:cs="Arial"/>
          <w:color w:val="000000" w:themeColor="text1"/>
          <w:sz w:val="18"/>
          <w:szCs w:val="18"/>
        </w:rPr>
        <w:t>)</w:t>
      </w:r>
      <w:r w:rsidR="00CE3F8D">
        <w:rPr>
          <w:rFonts w:ascii="Verdana" w:hAnsi="Verdana" w:cs="Arial"/>
          <w:color w:val="000000" w:themeColor="text1"/>
          <w:sz w:val="18"/>
          <w:szCs w:val="18"/>
        </w:rPr>
        <w:t xml:space="preserve"> wypełniony</w:t>
      </w:r>
      <w:r w:rsidR="003D4F82" w:rsidRPr="00752433">
        <w:rPr>
          <w:rFonts w:ascii="Verdana" w:hAnsi="Verdana" w:cs="Arial"/>
          <w:color w:val="000000" w:themeColor="text1"/>
          <w:sz w:val="18"/>
          <w:szCs w:val="18"/>
        </w:rPr>
        <w:t xml:space="preserve"> przez Wykonawcę, </w:t>
      </w:r>
    </w:p>
    <w:p w14:paraId="1D529F6B" w14:textId="11F8771E" w:rsidR="00E91F81" w:rsidRDefault="00C74E76" w:rsidP="00BB7576">
      <w:pPr>
        <w:numPr>
          <w:ilvl w:val="2"/>
          <w:numId w:val="21"/>
        </w:numPr>
        <w:tabs>
          <w:tab w:val="left" w:pos="9214"/>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Oświadczenia</w:t>
      </w:r>
      <w:r w:rsidR="00572C56" w:rsidRPr="00752433">
        <w:rPr>
          <w:rFonts w:ascii="Verdana" w:hAnsi="Verdana" w:cs="Arial"/>
          <w:color w:val="000000" w:themeColor="text1"/>
          <w:sz w:val="18"/>
          <w:szCs w:val="18"/>
        </w:rPr>
        <w:t xml:space="preserve"> wymienione</w:t>
      </w:r>
      <w:r w:rsidR="0076376E">
        <w:rPr>
          <w:rFonts w:ascii="Verdana" w:hAnsi="Verdana" w:cs="Arial"/>
          <w:color w:val="000000" w:themeColor="text1"/>
          <w:sz w:val="18"/>
          <w:szCs w:val="18"/>
        </w:rPr>
        <w:t xml:space="preserve"> </w:t>
      </w:r>
      <w:r w:rsidR="00BE2D24" w:rsidRPr="00752433">
        <w:rPr>
          <w:rFonts w:ascii="Verdana" w:hAnsi="Verdana" w:cs="Arial"/>
          <w:color w:val="000000" w:themeColor="text1"/>
          <w:sz w:val="18"/>
          <w:szCs w:val="18"/>
        </w:rPr>
        <w:t>w R</w:t>
      </w:r>
      <w:r w:rsidR="00D70D90" w:rsidRPr="00752433">
        <w:rPr>
          <w:rFonts w:ascii="Verdana" w:hAnsi="Verdana" w:cs="Arial"/>
          <w:color w:val="000000" w:themeColor="text1"/>
          <w:sz w:val="18"/>
          <w:szCs w:val="18"/>
        </w:rPr>
        <w:t>ozdziale VII</w:t>
      </w:r>
      <w:r w:rsidR="009B0279">
        <w:rPr>
          <w:rFonts w:ascii="Verdana" w:hAnsi="Verdana" w:cs="Arial"/>
          <w:color w:val="000000" w:themeColor="text1"/>
          <w:sz w:val="18"/>
          <w:szCs w:val="18"/>
        </w:rPr>
        <w:t xml:space="preserve"> pkt. 1-3</w:t>
      </w:r>
      <w:r w:rsidR="00994B4F" w:rsidRPr="00752433">
        <w:rPr>
          <w:rFonts w:ascii="Verdana" w:hAnsi="Verdana" w:cs="Arial"/>
          <w:color w:val="000000" w:themeColor="text1"/>
          <w:sz w:val="18"/>
          <w:szCs w:val="18"/>
        </w:rPr>
        <w:t xml:space="preserve"> niniejszej </w:t>
      </w:r>
      <w:proofErr w:type="spellStart"/>
      <w:r w:rsidR="00994B4F" w:rsidRPr="00752433">
        <w:rPr>
          <w:rFonts w:ascii="Verdana" w:hAnsi="Verdana" w:cs="Arial"/>
          <w:color w:val="000000" w:themeColor="text1"/>
          <w:sz w:val="18"/>
          <w:szCs w:val="18"/>
        </w:rPr>
        <w:t>Siwz</w:t>
      </w:r>
      <w:proofErr w:type="spellEnd"/>
      <w:r w:rsidR="00970B6B" w:rsidRPr="00752433">
        <w:rPr>
          <w:rFonts w:ascii="Verdana" w:hAnsi="Verdana" w:cs="Arial"/>
          <w:color w:val="000000" w:themeColor="text1"/>
          <w:sz w:val="18"/>
          <w:szCs w:val="18"/>
        </w:rPr>
        <w:t>,</w:t>
      </w:r>
    </w:p>
    <w:p w14:paraId="452B4A67" w14:textId="76DAF6E7" w:rsidR="00540570" w:rsidRPr="00752433" w:rsidRDefault="00540570" w:rsidP="00BB7576">
      <w:pPr>
        <w:numPr>
          <w:ilvl w:val="2"/>
          <w:numId w:val="21"/>
        </w:numPr>
        <w:tabs>
          <w:tab w:val="left" w:pos="9214"/>
        </w:tabs>
        <w:suppressAutoHyphens/>
        <w:spacing w:line="360" w:lineRule="auto"/>
        <w:ind w:left="1276" w:right="66" w:hanging="425"/>
        <w:jc w:val="both"/>
        <w:rPr>
          <w:rFonts w:ascii="Verdana" w:hAnsi="Verdana" w:cs="Arial"/>
          <w:color w:val="000000" w:themeColor="text1"/>
          <w:sz w:val="18"/>
          <w:szCs w:val="18"/>
        </w:rPr>
      </w:pPr>
      <w:r>
        <w:rPr>
          <w:rFonts w:ascii="Verdana" w:hAnsi="Verdana"/>
          <w:color w:val="000000" w:themeColor="text1"/>
          <w:sz w:val="18"/>
          <w:szCs w:val="18"/>
        </w:rPr>
        <w:t>Oświadczenie o posiadanych prawach majątkowych do przedmiotu umowy (wzór –</w:t>
      </w:r>
      <w:r w:rsidRPr="00540570">
        <w:rPr>
          <w:rFonts w:ascii="Verdana" w:hAnsi="Verdana"/>
          <w:i/>
          <w:color w:val="000000" w:themeColor="text1"/>
          <w:sz w:val="18"/>
          <w:szCs w:val="18"/>
        </w:rPr>
        <w:t>załącznik nr 4</w:t>
      </w:r>
      <w:r>
        <w:rPr>
          <w:rFonts w:ascii="Verdana" w:hAnsi="Verdana"/>
          <w:color w:val="000000" w:themeColor="text1"/>
          <w:sz w:val="18"/>
          <w:szCs w:val="18"/>
        </w:rPr>
        <w:t xml:space="preserve"> do </w:t>
      </w:r>
      <w:proofErr w:type="spellStart"/>
      <w:r>
        <w:rPr>
          <w:rFonts w:ascii="Verdana" w:hAnsi="Verdana"/>
          <w:color w:val="000000" w:themeColor="text1"/>
          <w:sz w:val="18"/>
          <w:szCs w:val="18"/>
        </w:rPr>
        <w:t>Siwz</w:t>
      </w:r>
      <w:proofErr w:type="spellEnd"/>
      <w:r>
        <w:rPr>
          <w:rFonts w:ascii="Verdana" w:hAnsi="Verdana"/>
          <w:color w:val="000000" w:themeColor="text1"/>
          <w:sz w:val="18"/>
          <w:szCs w:val="18"/>
        </w:rPr>
        <w:t>)</w:t>
      </w:r>
    </w:p>
    <w:p w14:paraId="05BA9A2D" w14:textId="77777777" w:rsidR="00970B6B" w:rsidRPr="00752433" w:rsidRDefault="00970B6B" w:rsidP="00BB7576">
      <w:pPr>
        <w:numPr>
          <w:ilvl w:val="2"/>
          <w:numId w:val="21"/>
        </w:numPr>
        <w:tabs>
          <w:tab w:val="left" w:pos="9214"/>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lastRenderedPageBreak/>
        <w:t>Pełnomocnictwa osób</w:t>
      </w:r>
      <w:r w:rsidR="0076376E">
        <w:rPr>
          <w:rFonts w:ascii="Verdana" w:hAnsi="Verdana" w:cs="Arial"/>
          <w:color w:val="000000" w:themeColor="text1"/>
          <w:sz w:val="18"/>
          <w:szCs w:val="18"/>
        </w:rPr>
        <w:t xml:space="preserve"> </w:t>
      </w:r>
      <w:r w:rsidRPr="00752433">
        <w:rPr>
          <w:rFonts w:ascii="Verdana" w:hAnsi="Verdana" w:cs="Arial"/>
          <w:color w:val="000000" w:themeColor="text1"/>
          <w:sz w:val="18"/>
          <w:szCs w:val="18"/>
        </w:rPr>
        <w:t>podpisujących ofertę do podejmowania zobowiązań w imieniu Wykonawcy – jeżeli dotyczy.</w:t>
      </w:r>
      <w:r w:rsidR="0076376E">
        <w:rPr>
          <w:rFonts w:ascii="Verdana" w:hAnsi="Verdana" w:cs="Arial"/>
          <w:color w:val="000000" w:themeColor="text1"/>
          <w:sz w:val="18"/>
          <w:szCs w:val="18"/>
        </w:rPr>
        <w:t xml:space="preserve"> </w:t>
      </w:r>
      <w:r w:rsidR="00256F14" w:rsidRPr="00752433">
        <w:rPr>
          <w:rFonts w:ascii="Verdana" w:hAnsi="Verdana"/>
          <w:color w:val="000000" w:themeColor="text1"/>
          <w:sz w:val="18"/>
          <w:szCs w:val="18"/>
        </w:rPr>
        <w:t xml:space="preserve">Pełnomocnictwa winny być przedłożone w formie oryginału lub kopii poświadczonej </w:t>
      </w:r>
      <w:r w:rsidR="00AC57F1" w:rsidRPr="00752433">
        <w:rPr>
          <w:rFonts w:ascii="Verdana" w:hAnsi="Verdana"/>
          <w:color w:val="000000" w:themeColor="text1"/>
          <w:sz w:val="18"/>
          <w:szCs w:val="18"/>
        </w:rPr>
        <w:t>notarialnie</w:t>
      </w:r>
      <w:r w:rsidR="00256F14" w:rsidRPr="00752433">
        <w:rPr>
          <w:rFonts w:ascii="Verdana" w:hAnsi="Verdana"/>
          <w:color w:val="000000" w:themeColor="text1"/>
          <w:sz w:val="18"/>
          <w:szCs w:val="18"/>
        </w:rPr>
        <w:t>.</w:t>
      </w:r>
    </w:p>
    <w:p w14:paraId="62B95CB4" w14:textId="77777777" w:rsidR="00970B6B" w:rsidRPr="00752433" w:rsidRDefault="0089406E" w:rsidP="00BB7576">
      <w:pPr>
        <w:pStyle w:val="Akapitzlist"/>
        <w:numPr>
          <w:ilvl w:val="0"/>
          <w:numId w:val="25"/>
        </w:numPr>
        <w:suppressAutoHyphens/>
        <w:spacing w:line="360" w:lineRule="auto"/>
        <w:ind w:left="851" w:right="66" w:hanging="425"/>
        <w:jc w:val="both"/>
        <w:rPr>
          <w:rFonts w:ascii="Verdana" w:hAnsi="Verdana" w:cs="Arial"/>
          <w:bCs/>
          <w:color w:val="000000" w:themeColor="text1"/>
          <w:sz w:val="18"/>
          <w:szCs w:val="18"/>
        </w:rPr>
      </w:pPr>
      <w:r w:rsidRPr="00752433">
        <w:rPr>
          <w:rFonts w:ascii="Verdana" w:hAnsi="Verdana" w:cs="Arial"/>
          <w:bCs/>
          <w:color w:val="000000" w:themeColor="text1"/>
          <w:sz w:val="18"/>
          <w:szCs w:val="18"/>
        </w:rPr>
        <w:t xml:space="preserve">Załączniki do </w:t>
      </w:r>
      <w:proofErr w:type="spellStart"/>
      <w:r w:rsidRPr="00752433">
        <w:rPr>
          <w:rFonts w:ascii="Verdana" w:hAnsi="Verdana" w:cs="Arial"/>
          <w:bCs/>
          <w:color w:val="000000" w:themeColor="text1"/>
          <w:sz w:val="18"/>
          <w:szCs w:val="18"/>
        </w:rPr>
        <w:t>Siwz</w:t>
      </w:r>
      <w:proofErr w:type="spellEnd"/>
      <w:r w:rsidR="00970B6B" w:rsidRPr="00752433">
        <w:rPr>
          <w:rFonts w:ascii="Verdana" w:hAnsi="Verdana" w:cs="Arial"/>
          <w:bCs/>
          <w:color w:val="000000" w:themeColor="text1"/>
          <w:sz w:val="18"/>
          <w:szCs w:val="18"/>
        </w:rPr>
        <w:t xml:space="preserve"> są wzorami. Zamawiający zaleca </w:t>
      </w:r>
      <w:r w:rsidR="00357638" w:rsidRPr="00752433">
        <w:rPr>
          <w:rFonts w:ascii="Verdana" w:hAnsi="Verdana" w:cs="Arial"/>
          <w:bCs/>
          <w:color w:val="000000" w:themeColor="text1"/>
          <w:sz w:val="18"/>
          <w:szCs w:val="18"/>
        </w:rPr>
        <w:t xml:space="preserve">ich </w:t>
      </w:r>
      <w:r w:rsidR="00970B6B" w:rsidRPr="00752433">
        <w:rPr>
          <w:rFonts w:ascii="Verdana" w:hAnsi="Verdana" w:cs="Arial"/>
          <w:bCs/>
          <w:color w:val="000000" w:themeColor="text1"/>
          <w:sz w:val="18"/>
          <w:szCs w:val="18"/>
        </w:rPr>
        <w:t>użycie w składanej ofercie. Dopuszcza się zamieszczenie w ofercie załączników opracowanych przez Wykonawcę, pod warunkiem jednak, że ich treść będzie odpowiadała treści formularzy załącz</w:t>
      </w:r>
      <w:r w:rsidRPr="00752433">
        <w:rPr>
          <w:rFonts w:ascii="Verdana" w:hAnsi="Verdana" w:cs="Arial"/>
          <w:bCs/>
          <w:color w:val="000000" w:themeColor="text1"/>
          <w:sz w:val="18"/>
          <w:szCs w:val="18"/>
        </w:rPr>
        <w:t xml:space="preserve">onych do </w:t>
      </w:r>
      <w:proofErr w:type="spellStart"/>
      <w:r w:rsidRPr="00752433">
        <w:rPr>
          <w:rFonts w:ascii="Verdana" w:hAnsi="Verdana" w:cs="Arial"/>
          <w:bCs/>
          <w:color w:val="000000" w:themeColor="text1"/>
          <w:sz w:val="18"/>
          <w:szCs w:val="18"/>
        </w:rPr>
        <w:t>Siwz</w:t>
      </w:r>
      <w:proofErr w:type="spellEnd"/>
      <w:r w:rsidR="00970B6B" w:rsidRPr="00752433">
        <w:rPr>
          <w:rFonts w:ascii="Verdana" w:hAnsi="Verdana" w:cs="Arial"/>
          <w:bCs/>
          <w:color w:val="000000" w:themeColor="text1"/>
          <w:sz w:val="18"/>
          <w:szCs w:val="18"/>
        </w:rPr>
        <w:t xml:space="preserve">.  </w:t>
      </w:r>
    </w:p>
    <w:p w14:paraId="7C26539B" w14:textId="5D0A8768" w:rsidR="002B7200" w:rsidRPr="00371C3A" w:rsidRDefault="00970B6B" w:rsidP="00BB7576">
      <w:pPr>
        <w:pStyle w:val="Akapitzlist"/>
        <w:numPr>
          <w:ilvl w:val="0"/>
          <w:numId w:val="25"/>
        </w:numPr>
        <w:suppressAutoHyphens/>
        <w:spacing w:line="360" w:lineRule="auto"/>
        <w:ind w:left="851" w:right="66" w:hanging="425"/>
        <w:jc w:val="both"/>
        <w:rPr>
          <w:rFonts w:ascii="Verdana" w:hAnsi="Verdana" w:cs="Arial"/>
          <w:bCs/>
          <w:color w:val="000000" w:themeColor="text1"/>
          <w:sz w:val="18"/>
          <w:szCs w:val="18"/>
        </w:rPr>
      </w:pPr>
      <w:r w:rsidRPr="00371C3A">
        <w:rPr>
          <w:rFonts w:ascii="Verdana" w:hAnsi="Verdana" w:cs="Arial"/>
          <w:bCs/>
          <w:color w:val="000000" w:themeColor="text1"/>
          <w:sz w:val="18"/>
          <w:szCs w:val="18"/>
        </w:rPr>
        <w:t>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w:t>
      </w:r>
      <w:r w:rsidR="0076376E">
        <w:rPr>
          <w:rFonts w:ascii="Verdana" w:hAnsi="Verdana" w:cs="Arial"/>
          <w:bCs/>
          <w:color w:val="000000" w:themeColor="text1"/>
          <w:sz w:val="18"/>
          <w:szCs w:val="18"/>
        </w:rPr>
        <w:t xml:space="preserve"> Zaleca się, by wszystkie pliki składające się na ofertę zostały opatrzone podpisami wyżej wymienionych osób.</w:t>
      </w:r>
      <w:r w:rsidRPr="00371C3A">
        <w:rPr>
          <w:rFonts w:ascii="Verdana" w:hAnsi="Verdana" w:cs="Arial"/>
          <w:bCs/>
          <w:color w:val="000000" w:themeColor="text1"/>
          <w:sz w:val="18"/>
          <w:szCs w:val="18"/>
        </w:rPr>
        <w:t xml:space="preserve"> </w:t>
      </w:r>
    </w:p>
    <w:p w14:paraId="656268ED" w14:textId="77777777" w:rsidR="0076376E" w:rsidRDefault="002B7200" w:rsidP="00BB7576">
      <w:pPr>
        <w:pStyle w:val="Akapitzlist"/>
        <w:numPr>
          <w:ilvl w:val="0"/>
          <w:numId w:val="25"/>
        </w:numPr>
        <w:suppressAutoHyphens/>
        <w:spacing w:line="360" w:lineRule="auto"/>
        <w:ind w:left="851" w:right="66"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Wykonawca składa ofertę wraz z wymaganymi dokumentami (określonymi w pkt. 4) za pośrednictwem Platformy pod adresem</w:t>
      </w:r>
      <w:r w:rsidR="0076376E">
        <w:rPr>
          <w:rFonts w:ascii="Verdana" w:hAnsi="Verdana" w:cs="Arial"/>
          <w:color w:val="000000" w:themeColor="text1"/>
          <w:sz w:val="18"/>
          <w:szCs w:val="18"/>
        </w:rPr>
        <w:t>:</w:t>
      </w:r>
    </w:p>
    <w:p w14:paraId="0B60439D" w14:textId="483E6C7F" w:rsidR="002B7200" w:rsidRPr="0076376E" w:rsidRDefault="002B7200" w:rsidP="00BB7576">
      <w:pPr>
        <w:pStyle w:val="Akapitzlist"/>
        <w:suppressAutoHyphens/>
        <w:spacing w:line="360" w:lineRule="auto"/>
        <w:ind w:left="851" w:right="66"/>
        <w:contextualSpacing w:val="0"/>
        <w:jc w:val="both"/>
        <w:rPr>
          <w:rFonts w:ascii="Verdana" w:hAnsi="Verdana" w:cs="Arial"/>
          <w:color w:val="000000" w:themeColor="text1"/>
          <w:sz w:val="18"/>
          <w:szCs w:val="18"/>
        </w:rPr>
      </w:pPr>
      <w:r w:rsidRPr="0076376E">
        <w:rPr>
          <w:rFonts w:ascii="Verdana" w:hAnsi="Verdana" w:cs="Arial"/>
          <w:color w:val="000000" w:themeColor="text1"/>
          <w:sz w:val="18"/>
          <w:szCs w:val="18"/>
        </w:rPr>
        <w:t xml:space="preserve"> </w:t>
      </w:r>
      <w:hyperlink r:id="rId19" w:history="1">
        <w:r w:rsidRPr="0076376E">
          <w:rPr>
            <w:rStyle w:val="Hipercze"/>
            <w:rFonts w:ascii="Verdana" w:hAnsi="Verdana" w:cs="Arial"/>
            <w:bCs/>
            <w:color w:val="000000" w:themeColor="text1"/>
            <w:spacing w:val="-8"/>
            <w:sz w:val="18"/>
            <w:szCs w:val="18"/>
          </w:rPr>
          <w:t>https://umed-wroc.logintrade.net/rejestracja/</w:t>
        </w:r>
      </w:hyperlink>
      <w:r w:rsidRPr="0076376E">
        <w:rPr>
          <w:rFonts w:ascii="Verdana" w:hAnsi="Verdana" w:cs="Arial"/>
          <w:bCs/>
          <w:color w:val="000000" w:themeColor="text1"/>
          <w:spacing w:val="-8"/>
          <w:sz w:val="18"/>
          <w:szCs w:val="18"/>
          <w:u w:val="single"/>
        </w:rPr>
        <w:t>ustawowe.html</w:t>
      </w:r>
      <w:r w:rsidRPr="0076376E">
        <w:rPr>
          <w:rFonts w:ascii="Verdana" w:hAnsi="Verdana" w:cs="Arial"/>
          <w:color w:val="000000" w:themeColor="text1"/>
          <w:sz w:val="18"/>
          <w:szCs w:val="18"/>
        </w:rPr>
        <w:t xml:space="preserve"> w sposób określony w Instrukcji obsługi dla Wykonawców, stanowiącej </w:t>
      </w:r>
      <w:r w:rsidR="00927CF5" w:rsidRPr="00ED12AE">
        <w:rPr>
          <w:rFonts w:ascii="Verdana" w:hAnsi="Verdana" w:cs="Arial"/>
          <w:i/>
          <w:color w:val="000000" w:themeColor="text1"/>
          <w:sz w:val="18"/>
          <w:szCs w:val="18"/>
        </w:rPr>
        <w:t xml:space="preserve">załącznik nr </w:t>
      </w:r>
      <w:r w:rsidR="00540570">
        <w:rPr>
          <w:rFonts w:ascii="Verdana" w:hAnsi="Verdana" w:cs="Arial"/>
          <w:i/>
          <w:color w:val="000000" w:themeColor="text1"/>
          <w:sz w:val="18"/>
          <w:szCs w:val="18"/>
        </w:rPr>
        <w:t>7</w:t>
      </w:r>
      <w:r w:rsidRPr="0076376E">
        <w:rPr>
          <w:rFonts w:ascii="Verdana" w:hAnsi="Verdana" w:cs="Arial"/>
          <w:color w:val="000000" w:themeColor="text1"/>
          <w:sz w:val="18"/>
          <w:szCs w:val="18"/>
        </w:rPr>
        <w:t xml:space="preserve"> do </w:t>
      </w:r>
      <w:proofErr w:type="spellStart"/>
      <w:r w:rsidRPr="0076376E">
        <w:rPr>
          <w:rFonts w:ascii="Verdana" w:hAnsi="Verdana" w:cs="Arial"/>
          <w:color w:val="000000" w:themeColor="text1"/>
          <w:sz w:val="18"/>
          <w:szCs w:val="18"/>
        </w:rPr>
        <w:t>Siwz</w:t>
      </w:r>
      <w:proofErr w:type="spellEnd"/>
      <w:r w:rsidRPr="0076376E">
        <w:rPr>
          <w:rFonts w:ascii="Verdana" w:hAnsi="Verdana" w:cs="Arial"/>
          <w:color w:val="000000" w:themeColor="text1"/>
          <w:sz w:val="18"/>
          <w:szCs w:val="18"/>
        </w:rPr>
        <w:t>.</w:t>
      </w:r>
    </w:p>
    <w:p w14:paraId="070E86A6" w14:textId="77777777" w:rsidR="00970B6B" w:rsidRPr="00752433" w:rsidRDefault="00970B6B" w:rsidP="00BB7576">
      <w:pPr>
        <w:numPr>
          <w:ilvl w:val="0"/>
          <w:numId w:val="25"/>
        </w:numPr>
        <w:suppressAutoHyphens/>
        <w:spacing w:line="360" w:lineRule="auto"/>
        <w:ind w:left="851" w:right="66" w:hanging="425"/>
        <w:jc w:val="both"/>
        <w:rPr>
          <w:rFonts w:ascii="Verdana" w:hAnsi="Verdana" w:cs="Arial"/>
          <w:bCs/>
          <w:color w:val="000000" w:themeColor="text1"/>
          <w:sz w:val="18"/>
          <w:szCs w:val="18"/>
        </w:rPr>
      </w:pPr>
      <w:r w:rsidRPr="00752433">
        <w:rPr>
          <w:rFonts w:ascii="Verdana" w:hAnsi="Verdana" w:cs="Arial"/>
          <w:bCs/>
          <w:color w:val="000000" w:themeColor="text1"/>
          <w:sz w:val="18"/>
          <w:szCs w:val="18"/>
        </w:rPr>
        <w:t>Oferta powinna być sporządzona w języku polskim.</w:t>
      </w:r>
    </w:p>
    <w:p w14:paraId="53505303" w14:textId="77777777" w:rsidR="002B7200" w:rsidRPr="00752433" w:rsidRDefault="002B7200" w:rsidP="00BB7576">
      <w:pPr>
        <w:pStyle w:val="Akapitzlist"/>
        <w:numPr>
          <w:ilvl w:val="0"/>
          <w:numId w:val="25"/>
        </w:numPr>
        <w:suppressAutoHyphens/>
        <w:spacing w:line="360" w:lineRule="auto"/>
        <w:ind w:left="851" w:right="66"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Oferta powinna być złożona w postaci elektronicznej opatrzonej kwalifikowanym podpisem elektronicznym. Złożenie oferty na nośniku danych lub w innej formie niż przewidziana powyżej jest niedopuszczalne, nie stanowi bowiem jej złożenia przy użyciu środków komunikacji elektronicznej. </w:t>
      </w:r>
    </w:p>
    <w:p w14:paraId="4B8D8995" w14:textId="77777777" w:rsidR="002B7200" w:rsidRPr="00752433" w:rsidRDefault="002B7200" w:rsidP="00BB7576">
      <w:pPr>
        <w:pStyle w:val="Akapitzlist"/>
        <w:numPr>
          <w:ilvl w:val="0"/>
          <w:numId w:val="25"/>
        </w:numPr>
        <w:suppressAutoHyphens/>
        <w:spacing w:line="360" w:lineRule="auto"/>
        <w:ind w:left="851" w:right="66"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Potwierdzeniem prawidłowego złożenia oferty jest powiadomienie: o tym, że oferta została złożona oraz wiadomość e-mail z potwierdzeniem złożenia oferty do postępowania. </w:t>
      </w:r>
    </w:p>
    <w:p w14:paraId="0FE3FDC3" w14:textId="52718EDC" w:rsidR="002B7200" w:rsidRPr="00752433" w:rsidRDefault="002B7200" w:rsidP="00BB7576">
      <w:pPr>
        <w:pStyle w:val="Akapitzlist"/>
        <w:numPr>
          <w:ilvl w:val="0"/>
          <w:numId w:val="25"/>
        </w:numPr>
        <w:suppressAutoHyphens/>
        <w:spacing w:line="360" w:lineRule="auto"/>
        <w:ind w:left="851" w:right="66"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Ofe</w:t>
      </w:r>
      <w:r w:rsidR="000E59A2">
        <w:rPr>
          <w:rFonts w:ascii="Verdana" w:hAnsi="Verdana" w:cs="Arial"/>
          <w:color w:val="000000" w:themeColor="text1"/>
          <w:sz w:val="18"/>
          <w:szCs w:val="18"/>
        </w:rPr>
        <w:t>rtę należy złożyć w oryginale.</w:t>
      </w:r>
      <w:r w:rsidRPr="00752433">
        <w:rPr>
          <w:rFonts w:ascii="Verdana" w:hAnsi="Verdana" w:cs="Arial"/>
          <w:color w:val="000000" w:themeColor="text1"/>
          <w:sz w:val="18"/>
          <w:szCs w:val="18"/>
        </w:rPr>
        <w:t xml:space="preserve"> </w:t>
      </w:r>
    </w:p>
    <w:p w14:paraId="388AD325" w14:textId="77777777" w:rsidR="002B7200" w:rsidRPr="00752433" w:rsidRDefault="002B7200" w:rsidP="00BB7576">
      <w:pPr>
        <w:pStyle w:val="Akapitzlist"/>
        <w:numPr>
          <w:ilvl w:val="0"/>
          <w:numId w:val="25"/>
        </w:numPr>
        <w:suppressAutoHyphens/>
        <w:spacing w:line="360" w:lineRule="auto"/>
        <w:ind w:left="851" w:right="66"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Informacje zastrzeżone przez Wykonawcę powinny zostać złożone w osobnym pliku</w:t>
      </w:r>
      <w:r w:rsidR="00F77B64" w:rsidRPr="00752433">
        <w:rPr>
          <w:rFonts w:ascii="Verdana" w:hAnsi="Verdana" w:cs="Arial"/>
          <w:color w:val="000000" w:themeColor="text1"/>
          <w:sz w:val="18"/>
          <w:szCs w:val="18"/>
        </w:rPr>
        <w:t>,</w:t>
      </w:r>
      <w:r w:rsidRPr="00752433">
        <w:rPr>
          <w:rFonts w:ascii="Verdana" w:hAnsi="Verdana" w:cs="Arial"/>
          <w:color w:val="000000" w:themeColor="text1"/>
          <w:sz w:val="18"/>
          <w:szCs w:val="18"/>
        </w:rPr>
        <w:t xml:space="preserve"> wraz </w:t>
      </w:r>
      <w:r w:rsidRPr="00752433">
        <w:rPr>
          <w:rFonts w:ascii="Verdana" w:hAnsi="Verdana" w:cs="Arial"/>
          <w:color w:val="000000" w:themeColor="text1"/>
          <w:sz w:val="18"/>
          <w:szCs w:val="18"/>
        </w:rPr>
        <w:br/>
        <w:t>z jednoczesnym zaznaczeniem polecenia „Załącznik stanowiący tajemnicę przedsiębiorstwa”</w:t>
      </w:r>
      <w:r w:rsidR="00F77B64" w:rsidRPr="00752433">
        <w:rPr>
          <w:rFonts w:ascii="Verdana" w:hAnsi="Verdana" w:cs="Arial"/>
          <w:color w:val="000000" w:themeColor="text1"/>
          <w:sz w:val="18"/>
          <w:szCs w:val="18"/>
        </w:rPr>
        <w:t>,</w:t>
      </w:r>
      <w:r w:rsidRPr="00752433">
        <w:rPr>
          <w:rFonts w:ascii="Verdana" w:hAnsi="Verdana" w:cs="Arial"/>
          <w:color w:val="000000" w:themeColor="text1"/>
          <w:sz w:val="18"/>
          <w:szCs w:val="18"/>
        </w:rPr>
        <w:t xml:space="preserve"> a następnie wraz z plikami stanowiącymi jawną część skompresowane do jednego pliku. </w:t>
      </w:r>
    </w:p>
    <w:p w14:paraId="40D2F9D9" w14:textId="2EA61F4B" w:rsidR="002B7200" w:rsidRPr="00752433" w:rsidRDefault="002B7200" w:rsidP="00BB7576">
      <w:pPr>
        <w:pStyle w:val="Akapitzlist"/>
        <w:numPr>
          <w:ilvl w:val="0"/>
          <w:numId w:val="25"/>
        </w:numPr>
        <w:suppressAutoHyphens/>
        <w:spacing w:line="360" w:lineRule="auto"/>
        <w:ind w:left="851" w:right="66"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Wykonawca może przed upływem terminu do składania ofert zmienić lub wycofać ofertę. Zmiana lub wycofanie oferty dokonywane jest za  pośrednictwem Platformy pod adresem </w:t>
      </w:r>
      <w:hyperlink r:id="rId20" w:history="1">
        <w:r w:rsidRPr="00752433">
          <w:rPr>
            <w:rStyle w:val="Hipercze"/>
            <w:rFonts w:ascii="Verdana" w:hAnsi="Verdana" w:cs="Arial"/>
            <w:bCs/>
            <w:color w:val="000000" w:themeColor="text1"/>
            <w:spacing w:val="-8"/>
            <w:sz w:val="18"/>
            <w:szCs w:val="18"/>
          </w:rPr>
          <w:t>https://umed-wroc.logintrade.net</w:t>
        </w:r>
      </w:hyperlink>
      <w:r w:rsidRPr="00752433">
        <w:rPr>
          <w:rFonts w:ascii="Verdana" w:hAnsi="Verdana" w:cs="Arial"/>
          <w:bCs/>
          <w:color w:val="000000" w:themeColor="text1"/>
          <w:spacing w:val="-8"/>
          <w:sz w:val="18"/>
          <w:szCs w:val="18"/>
          <w:u w:val="single"/>
        </w:rPr>
        <w:t>/rejestracja/ustawowe.html</w:t>
      </w:r>
      <w:r w:rsidRPr="00752433">
        <w:rPr>
          <w:rFonts w:ascii="Verdana" w:hAnsi="Verdana" w:cs="Arial"/>
          <w:color w:val="000000" w:themeColor="text1"/>
          <w:sz w:val="18"/>
          <w:szCs w:val="18"/>
        </w:rPr>
        <w:t xml:space="preserve"> w sposób określony w Instrukcji obsługi dla Wykonawców, </w:t>
      </w:r>
      <w:r w:rsidR="00927CF5" w:rsidRPr="00752433">
        <w:rPr>
          <w:rFonts w:ascii="Verdana" w:hAnsi="Verdana" w:cs="Arial"/>
          <w:color w:val="000000" w:themeColor="text1"/>
          <w:sz w:val="18"/>
          <w:szCs w:val="18"/>
        </w:rPr>
        <w:t xml:space="preserve">stanowiącej </w:t>
      </w:r>
      <w:r w:rsidR="00927CF5" w:rsidRPr="00D454F5">
        <w:rPr>
          <w:rFonts w:ascii="Verdana" w:hAnsi="Verdana" w:cs="Arial"/>
          <w:i/>
          <w:color w:val="000000" w:themeColor="text1"/>
          <w:sz w:val="18"/>
          <w:szCs w:val="18"/>
        </w:rPr>
        <w:t xml:space="preserve">załącznik nr </w:t>
      </w:r>
      <w:r w:rsidR="00540570">
        <w:rPr>
          <w:rFonts w:ascii="Verdana" w:hAnsi="Verdana" w:cs="Arial"/>
          <w:i/>
          <w:color w:val="000000" w:themeColor="text1"/>
          <w:sz w:val="18"/>
          <w:szCs w:val="18"/>
        </w:rPr>
        <w:t>7</w:t>
      </w:r>
      <w:r w:rsidRPr="00D454F5">
        <w:rPr>
          <w:rFonts w:ascii="Verdana" w:hAnsi="Verdana" w:cs="Arial"/>
          <w:i/>
          <w:color w:val="000000" w:themeColor="text1"/>
          <w:sz w:val="18"/>
          <w:szCs w:val="18"/>
        </w:rPr>
        <w:t xml:space="preserve"> </w:t>
      </w:r>
      <w:r w:rsidRPr="00752433">
        <w:rPr>
          <w:rFonts w:ascii="Verdana" w:hAnsi="Verdana" w:cs="Arial"/>
          <w:color w:val="000000" w:themeColor="text1"/>
          <w:sz w:val="18"/>
          <w:szCs w:val="18"/>
        </w:rPr>
        <w:t xml:space="preserve">do </w:t>
      </w:r>
      <w:proofErr w:type="spellStart"/>
      <w:r w:rsidRPr="00752433">
        <w:rPr>
          <w:rFonts w:ascii="Verdana" w:hAnsi="Verdana" w:cs="Arial"/>
          <w:color w:val="000000" w:themeColor="text1"/>
          <w:sz w:val="18"/>
          <w:szCs w:val="18"/>
        </w:rPr>
        <w:t>S</w:t>
      </w:r>
      <w:r w:rsidR="00F77B64" w:rsidRPr="00752433">
        <w:rPr>
          <w:rFonts w:ascii="Verdana" w:hAnsi="Verdana" w:cs="Arial"/>
          <w:color w:val="000000" w:themeColor="text1"/>
          <w:sz w:val="18"/>
          <w:szCs w:val="18"/>
        </w:rPr>
        <w:t>iwz</w:t>
      </w:r>
      <w:proofErr w:type="spellEnd"/>
      <w:r w:rsidRPr="00752433">
        <w:rPr>
          <w:rFonts w:ascii="Verdana" w:hAnsi="Verdana" w:cs="Arial"/>
          <w:color w:val="000000" w:themeColor="text1"/>
          <w:sz w:val="18"/>
          <w:szCs w:val="18"/>
        </w:rPr>
        <w:t>.</w:t>
      </w:r>
    </w:p>
    <w:p w14:paraId="78C7D7A4" w14:textId="77777777" w:rsidR="002B7200" w:rsidRPr="00752433" w:rsidRDefault="002B7200" w:rsidP="00BB7576">
      <w:pPr>
        <w:pStyle w:val="Akapitzlist"/>
        <w:numPr>
          <w:ilvl w:val="0"/>
          <w:numId w:val="25"/>
        </w:numPr>
        <w:suppressAutoHyphens/>
        <w:spacing w:line="360" w:lineRule="auto"/>
        <w:ind w:left="851" w:right="66"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Wykonawca po upływie terminu do składania ofert nie może dokonać zmiany ani wycofać oferty.</w:t>
      </w:r>
    </w:p>
    <w:p w14:paraId="25A8984E" w14:textId="77777777" w:rsidR="00A50B60" w:rsidRDefault="00A50B60" w:rsidP="00BB7576">
      <w:pPr>
        <w:tabs>
          <w:tab w:val="left" w:pos="9214"/>
        </w:tabs>
        <w:suppressAutoHyphens/>
        <w:spacing w:line="360" w:lineRule="auto"/>
        <w:ind w:left="851" w:right="66"/>
        <w:jc w:val="both"/>
        <w:rPr>
          <w:rFonts w:ascii="Verdana" w:hAnsi="Verdana" w:cs="Arial"/>
          <w:bCs/>
          <w:sz w:val="18"/>
          <w:szCs w:val="18"/>
        </w:rPr>
      </w:pPr>
    </w:p>
    <w:p w14:paraId="4FE7A733" w14:textId="77777777" w:rsidR="00970B6B" w:rsidRPr="00E146ED" w:rsidRDefault="00970B6B" w:rsidP="00BB7576">
      <w:pPr>
        <w:numPr>
          <w:ilvl w:val="1"/>
          <w:numId w:val="14"/>
        </w:numPr>
        <w:tabs>
          <w:tab w:val="clear" w:pos="2727"/>
          <w:tab w:val="left" w:pos="284"/>
          <w:tab w:val="num" w:pos="426"/>
        </w:tabs>
        <w:suppressAutoHyphens/>
        <w:spacing w:line="360" w:lineRule="auto"/>
        <w:ind w:left="426" w:right="66" w:hanging="426"/>
        <w:jc w:val="both"/>
        <w:outlineLvl w:val="0"/>
        <w:rPr>
          <w:rFonts w:ascii="Verdana" w:hAnsi="Verdana"/>
          <w:b/>
          <w:sz w:val="18"/>
          <w:szCs w:val="18"/>
          <w:u w:val="single"/>
        </w:rPr>
      </w:pPr>
      <w:bookmarkStart w:id="21" w:name="_Toc282721359"/>
      <w:bookmarkStart w:id="22" w:name="_Toc395266075"/>
      <w:r w:rsidRPr="00E146ED">
        <w:rPr>
          <w:rFonts w:ascii="Verdana" w:hAnsi="Verdana"/>
          <w:b/>
          <w:sz w:val="18"/>
          <w:szCs w:val="18"/>
          <w:u w:val="single"/>
        </w:rPr>
        <w:t>Miejsce oraz termin składania i otwarcia ofert</w:t>
      </w:r>
      <w:bookmarkEnd w:id="21"/>
      <w:bookmarkEnd w:id="22"/>
      <w:r w:rsidR="00923EE5">
        <w:rPr>
          <w:rFonts w:ascii="Verdana" w:hAnsi="Verdana"/>
          <w:b/>
          <w:sz w:val="18"/>
          <w:szCs w:val="18"/>
          <w:u w:val="single"/>
        </w:rPr>
        <w:t>.</w:t>
      </w:r>
    </w:p>
    <w:p w14:paraId="05063895" w14:textId="77777777" w:rsidR="00970B6B" w:rsidRPr="00F61CB6" w:rsidRDefault="00E146ED" w:rsidP="00BB7576">
      <w:pPr>
        <w:numPr>
          <w:ilvl w:val="3"/>
          <w:numId w:val="11"/>
        </w:numPr>
        <w:tabs>
          <w:tab w:val="clear" w:pos="502"/>
          <w:tab w:val="num" w:pos="851"/>
        </w:tabs>
        <w:suppressAutoHyphens/>
        <w:spacing w:line="360" w:lineRule="auto"/>
        <w:ind w:left="851" w:right="66" w:hanging="425"/>
        <w:jc w:val="both"/>
        <w:rPr>
          <w:rFonts w:ascii="Verdana" w:hAnsi="Verdana"/>
          <w:b/>
          <w:sz w:val="18"/>
          <w:szCs w:val="18"/>
        </w:rPr>
      </w:pPr>
      <w:bookmarkStart w:id="23" w:name="_Toc282721360"/>
      <w:r w:rsidRPr="00F61CB6">
        <w:rPr>
          <w:rFonts w:ascii="Verdana" w:hAnsi="Verdana"/>
          <w:b/>
          <w:sz w:val="18"/>
          <w:szCs w:val="18"/>
        </w:rPr>
        <w:t>Miejsce oraz</w:t>
      </w:r>
      <w:r w:rsidR="00970B6B" w:rsidRPr="00F61CB6">
        <w:rPr>
          <w:rFonts w:ascii="Verdana" w:hAnsi="Verdana"/>
          <w:b/>
          <w:sz w:val="18"/>
          <w:szCs w:val="18"/>
        </w:rPr>
        <w:t xml:space="preserve"> termin składania ofert.</w:t>
      </w:r>
      <w:bookmarkEnd w:id="23"/>
    </w:p>
    <w:p w14:paraId="5AB55291" w14:textId="1356A8F5" w:rsidR="00DD04CF" w:rsidRPr="00F61CB6" w:rsidRDefault="00DD04CF" w:rsidP="00331207">
      <w:pPr>
        <w:pStyle w:val="Akapitzlist"/>
        <w:numPr>
          <w:ilvl w:val="0"/>
          <w:numId w:val="74"/>
        </w:numPr>
        <w:suppressAutoHyphens/>
        <w:spacing w:line="360" w:lineRule="auto"/>
        <w:ind w:left="1276" w:right="66" w:hanging="425"/>
        <w:contextualSpacing w:val="0"/>
        <w:jc w:val="both"/>
        <w:rPr>
          <w:rFonts w:ascii="Verdana" w:hAnsi="Verdana"/>
          <w:sz w:val="18"/>
          <w:szCs w:val="18"/>
        </w:rPr>
      </w:pPr>
      <w:bookmarkStart w:id="24" w:name="_Toc282721361"/>
      <w:r w:rsidRPr="00F61CB6">
        <w:rPr>
          <w:rFonts w:ascii="Verdana" w:hAnsi="Verdana"/>
          <w:sz w:val="18"/>
          <w:szCs w:val="18"/>
        </w:rPr>
        <w:t xml:space="preserve">Oferty należy składać za pośrednictwem Platformy w terminie </w:t>
      </w:r>
      <w:r w:rsidRPr="00F61CB6">
        <w:rPr>
          <w:rFonts w:ascii="Verdana" w:hAnsi="Verdana"/>
          <w:b/>
          <w:sz w:val="18"/>
          <w:szCs w:val="18"/>
        </w:rPr>
        <w:t xml:space="preserve">do </w:t>
      </w:r>
      <w:r w:rsidR="007C039C" w:rsidRPr="007C039C">
        <w:rPr>
          <w:rFonts w:ascii="Verdana" w:hAnsi="Verdana"/>
          <w:b/>
          <w:color w:val="000000" w:themeColor="text1"/>
          <w:sz w:val="18"/>
          <w:szCs w:val="18"/>
        </w:rPr>
        <w:t>30.12</w:t>
      </w:r>
      <w:r w:rsidR="000D2534" w:rsidRPr="007C039C">
        <w:rPr>
          <w:rFonts w:ascii="Verdana" w:hAnsi="Verdana"/>
          <w:b/>
          <w:color w:val="000000" w:themeColor="text1"/>
          <w:sz w:val="18"/>
          <w:szCs w:val="18"/>
        </w:rPr>
        <w:t>.</w:t>
      </w:r>
      <w:r w:rsidRPr="007C039C">
        <w:rPr>
          <w:rFonts w:ascii="Verdana" w:hAnsi="Verdana"/>
          <w:b/>
          <w:sz w:val="18"/>
          <w:szCs w:val="18"/>
        </w:rPr>
        <w:t>2019 r.</w:t>
      </w:r>
      <w:r w:rsidRPr="00F61CB6">
        <w:rPr>
          <w:rFonts w:ascii="Verdana" w:hAnsi="Verdana"/>
          <w:b/>
          <w:sz w:val="18"/>
          <w:szCs w:val="18"/>
        </w:rPr>
        <w:t xml:space="preserve"> do godz. 09:00</w:t>
      </w:r>
      <w:r w:rsidRPr="00F61CB6">
        <w:rPr>
          <w:rFonts w:ascii="Verdana" w:hAnsi="Verdana"/>
          <w:sz w:val="18"/>
          <w:szCs w:val="18"/>
        </w:rPr>
        <w:t>.</w:t>
      </w:r>
    </w:p>
    <w:p w14:paraId="792D657B" w14:textId="6ECE1D32" w:rsidR="00DD04CF" w:rsidRDefault="00DD04CF" w:rsidP="00331207">
      <w:pPr>
        <w:pStyle w:val="Akapitzlist"/>
        <w:numPr>
          <w:ilvl w:val="0"/>
          <w:numId w:val="74"/>
        </w:numPr>
        <w:suppressAutoHyphens/>
        <w:spacing w:line="360" w:lineRule="auto"/>
        <w:ind w:left="1276" w:right="66" w:hanging="425"/>
        <w:contextualSpacing w:val="0"/>
        <w:jc w:val="both"/>
        <w:rPr>
          <w:rFonts w:ascii="Verdana" w:hAnsi="Verdana"/>
          <w:sz w:val="18"/>
          <w:szCs w:val="18"/>
        </w:rPr>
      </w:pPr>
      <w:r w:rsidRPr="00F61CB6">
        <w:rPr>
          <w:rFonts w:ascii="Verdana" w:hAnsi="Verdana"/>
          <w:sz w:val="18"/>
          <w:szCs w:val="18"/>
        </w:rPr>
        <w:t xml:space="preserve">Po upływie terminu, o którym mowa powyżej, złożenie ofert nie będzie możliwe. </w:t>
      </w:r>
      <w:r w:rsidRPr="00F61CB6">
        <w:rPr>
          <w:rFonts w:ascii="Verdana" w:hAnsi="Verdana"/>
          <w:sz w:val="18"/>
          <w:szCs w:val="18"/>
        </w:rPr>
        <w:br/>
        <w:t>Uwaga! O terminie złożenia ofert decyduje czas ostatecznego wysłania oferty a nie czas rozpoczęcia jej wprowadzenia.</w:t>
      </w:r>
    </w:p>
    <w:p w14:paraId="7442FDC6" w14:textId="77777777" w:rsidR="00D454F5" w:rsidRPr="00F61CB6" w:rsidRDefault="00D454F5" w:rsidP="00D454F5">
      <w:pPr>
        <w:pStyle w:val="Akapitzlist"/>
        <w:suppressAutoHyphens/>
        <w:spacing w:line="360" w:lineRule="auto"/>
        <w:ind w:left="1276" w:right="66"/>
        <w:contextualSpacing w:val="0"/>
        <w:jc w:val="both"/>
        <w:rPr>
          <w:rFonts w:ascii="Verdana" w:hAnsi="Verdana"/>
          <w:sz w:val="18"/>
          <w:szCs w:val="18"/>
        </w:rPr>
      </w:pPr>
    </w:p>
    <w:p w14:paraId="5D9B1399" w14:textId="77777777" w:rsidR="00970B6B" w:rsidRPr="00F61CB6" w:rsidRDefault="00970B6B" w:rsidP="00BB7576">
      <w:pPr>
        <w:numPr>
          <w:ilvl w:val="3"/>
          <w:numId w:val="11"/>
        </w:numPr>
        <w:tabs>
          <w:tab w:val="num" w:pos="851"/>
        </w:tabs>
        <w:suppressAutoHyphens/>
        <w:spacing w:line="360" w:lineRule="auto"/>
        <w:ind w:left="851" w:right="66" w:hanging="425"/>
        <w:jc w:val="both"/>
        <w:rPr>
          <w:rFonts w:ascii="Verdana" w:hAnsi="Verdana"/>
          <w:b/>
          <w:sz w:val="18"/>
          <w:szCs w:val="18"/>
        </w:rPr>
      </w:pPr>
      <w:r w:rsidRPr="00F61CB6">
        <w:rPr>
          <w:rFonts w:ascii="Verdana" w:hAnsi="Verdana"/>
          <w:b/>
          <w:sz w:val="18"/>
          <w:szCs w:val="18"/>
        </w:rPr>
        <w:t>Miejsce oraz termin otwarcia ofert.</w:t>
      </w:r>
      <w:bookmarkEnd w:id="24"/>
    </w:p>
    <w:p w14:paraId="214BAE6C" w14:textId="3559F882" w:rsidR="00DD04CF" w:rsidRPr="00F61CB6" w:rsidRDefault="00A01F3C" w:rsidP="00BB7576">
      <w:pPr>
        <w:pStyle w:val="Akapitzlist"/>
        <w:suppressAutoHyphens/>
        <w:spacing w:line="360" w:lineRule="auto"/>
        <w:ind w:left="851" w:right="66"/>
        <w:contextualSpacing w:val="0"/>
        <w:jc w:val="both"/>
        <w:rPr>
          <w:rFonts w:ascii="Verdana" w:hAnsi="Verdana"/>
          <w:sz w:val="18"/>
          <w:szCs w:val="18"/>
        </w:rPr>
      </w:pPr>
      <w:r w:rsidRPr="00F61CB6">
        <w:rPr>
          <w:rFonts w:ascii="Verdana" w:hAnsi="Verdana"/>
          <w:sz w:val="18"/>
          <w:szCs w:val="18"/>
        </w:rPr>
        <w:t xml:space="preserve">Otwarcie ofert nastąpi w </w:t>
      </w:r>
      <w:r w:rsidRPr="007C039C">
        <w:rPr>
          <w:rFonts w:ascii="Verdana" w:hAnsi="Verdana"/>
          <w:sz w:val="18"/>
          <w:szCs w:val="18"/>
        </w:rPr>
        <w:t>dniu</w:t>
      </w:r>
      <w:r w:rsidR="007C039C" w:rsidRPr="007C039C">
        <w:rPr>
          <w:rFonts w:ascii="Verdana" w:hAnsi="Verdana"/>
          <w:sz w:val="18"/>
          <w:szCs w:val="18"/>
        </w:rPr>
        <w:t xml:space="preserve"> </w:t>
      </w:r>
      <w:r w:rsidR="007C039C" w:rsidRPr="007C039C">
        <w:rPr>
          <w:rFonts w:ascii="Verdana" w:hAnsi="Verdana"/>
          <w:b/>
          <w:color w:val="000000" w:themeColor="text1"/>
          <w:sz w:val="18"/>
          <w:szCs w:val="18"/>
        </w:rPr>
        <w:t>30.12.</w:t>
      </w:r>
      <w:r w:rsidR="00E61B90" w:rsidRPr="007C039C">
        <w:rPr>
          <w:rFonts w:ascii="Verdana" w:hAnsi="Verdana"/>
          <w:b/>
          <w:sz w:val="18"/>
          <w:szCs w:val="18"/>
        </w:rPr>
        <w:t>2019</w:t>
      </w:r>
      <w:r w:rsidR="00E91F81" w:rsidRPr="007C039C">
        <w:rPr>
          <w:rFonts w:ascii="Verdana" w:hAnsi="Verdana"/>
          <w:b/>
          <w:sz w:val="18"/>
          <w:szCs w:val="18"/>
        </w:rPr>
        <w:t xml:space="preserve"> r.</w:t>
      </w:r>
      <w:r w:rsidR="00E91F81" w:rsidRPr="00F61CB6">
        <w:rPr>
          <w:rFonts w:ascii="Verdana" w:hAnsi="Verdana"/>
          <w:b/>
          <w:sz w:val="18"/>
          <w:szCs w:val="18"/>
        </w:rPr>
        <w:t xml:space="preserve"> o godz. </w:t>
      </w:r>
      <w:r w:rsidR="009B28D4" w:rsidRPr="00F61CB6">
        <w:rPr>
          <w:rFonts w:ascii="Verdana" w:hAnsi="Verdana"/>
          <w:b/>
          <w:sz w:val="18"/>
          <w:szCs w:val="18"/>
        </w:rPr>
        <w:t>10:00</w:t>
      </w:r>
      <w:r w:rsidR="00970B6B" w:rsidRPr="00F61CB6">
        <w:rPr>
          <w:rFonts w:ascii="Verdana" w:hAnsi="Verdana"/>
          <w:sz w:val="18"/>
          <w:szCs w:val="18"/>
        </w:rPr>
        <w:t xml:space="preserve"> w Zespole ds. </w:t>
      </w:r>
      <w:r w:rsidR="002736A3" w:rsidRPr="00F61CB6">
        <w:rPr>
          <w:rFonts w:ascii="Verdana" w:hAnsi="Verdana"/>
          <w:sz w:val="18"/>
          <w:szCs w:val="18"/>
        </w:rPr>
        <w:t>Zamówień Publicznych UMW, 50-368</w:t>
      </w:r>
      <w:r w:rsidR="00970B6B" w:rsidRPr="00F61CB6">
        <w:rPr>
          <w:rFonts w:ascii="Verdana" w:hAnsi="Verdana"/>
          <w:sz w:val="18"/>
          <w:szCs w:val="18"/>
        </w:rPr>
        <w:t xml:space="preserve"> Wrocł</w:t>
      </w:r>
      <w:r w:rsidR="002736A3" w:rsidRPr="00F61CB6">
        <w:rPr>
          <w:rFonts w:ascii="Verdana" w:hAnsi="Verdana"/>
          <w:sz w:val="18"/>
          <w:szCs w:val="18"/>
        </w:rPr>
        <w:t>aw, ul. Marcinko</w:t>
      </w:r>
      <w:r w:rsidR="00D454F5">
        <w:rPr>
          <w:rFonts w:ascii="Verdana" w:hAnsi="Verdana"/>
          <w:sz w:val="18"/>
          <w:szCs w:val="18"/>
        </w:rPr>
        <w:t>wskiego 2-6, w pokoju nr 3A 110</w:t>
      </w:r>
      <w:r w:rsidR="002736A3" w:rsidRPr="00F61CB6">
        <w:rPr>
          <w:rFonts w:ascii="Verdana" w:hAnsi="Verdana"/>
          <w:sz w:val="18"/>
          <w:szCs w:val="18"/>
        </w:rPr>
        <w:t>.1 (III</w:t>
      </w:r>
      <w:r w:rsidR="00E91F81" w:rsidRPr="00F61CB6">
        <w:rPr>
          <w:rFonts w:ascii="Verdana" w:hAnsi="Verdana"/>
          <w:sz w:val="18"/>
          <w:szCs w:val="18"/>
        </w:rPr>
        <w:t> </w:t>
      </w:r>
      <w:r w:rsidR="00DD04CF" w:rsidRPr="00F61CB6">
        <w:rPr>
          <w:rFonts w:ascii="Verdana" w:hAnsi="Verdana"/>
          <w:sz w:val="18"/>
          <w:szCs w:val="18"/>
        </w:rPr>
        <w:t xml:space="preserve">piętro), </w:t>
      </w:r>
      <w:r w:rsidR="00DD04CF" w:rsidRPr="00F61CB6">
        <w:rPr>
          <w:rFonts w:ascii="Verdana" w:hAnsi="Verdana"/>
          <w:sz w:val="18"/>
          <w:szCs w:val="18"/>
        </w:rPr>
        <w:lastRenderedPageBreak/>
        <w:t xml:space="preserve">za pośrednictwem Platformy pod adresem </w:t>
      </w:r>
      <w:hyperlink r:id="rId21" w:history="1">
        <w:r w:rsidR="00DD04CF" w:rsidRPr="00F61CB6">
          <w:rPr>
            <w:rStyle w:val="Hipercze"/>
            <w:rFonts w:ascii="Verdana" w:hAnsi="Verdana"/>
            <w:color w:val="auto"/>
            <w:sz w:val="18"/>
            <w:szCs w:val="18"/>
          </w:rPr>
          <w:t>https://umed-wroc.logintrade.net</w:t>
        </w:r>
      </w:hyperlink>
      <w:r w:rsidR="00DD04CF" w:rsidRPr="00F61CB6">
        <w:rPr>
          <w:rFonts w:ascii="Verdana" w:hAnsi="Verdana"/>
          <w:sz w:val="18"/>
          <w:szCs w:val="18"/>
        </w:rPr>
        <w:t xml:space="preserve"> poprzez ich odszyfrowanie przez Zamawiającego. </w:t>
      </w:r>
    </w:p>
    <w:p w14:paraId="6F6F36E7" w14:textId="77777777" w:rsidR="006E445E" w:rsidRPr="005E3935" w:rsidRDefault="006E445E" w:rsidP="00827223">
      <w:pPr>
        <w:tabs>
          <w:tab w:val="left" w:pos="9072"/>
        </w:tabs>
        <w:suppressAutoHyphens/>
        <w:spacing w:line="360" w:lineRule="auto"/>
        <w:ind w:left="360" w:right="470"/>
        <w:jc w:val="both"/>
        <w:rPr>
          <w:rFonts w:ascii="Verdana" w:hAnsi="Verdana"/>
          <w:sz w:val="18"/>
          <w:szCs w:val="18"/>
          <w:u w:val="single"/>
        </w:rPr>
      </w:pPr>
    </w:p>
    <w:p w14:paraId="189A3BAC" w14:textId="77777777" w:rsidR="00970B6B" w:rsidRPr="00752433" w:rsidRDefault="00970B6B" w:rsidP="00827223">
      <w:pPr>
        <w:numPr>
          <w:ilvl w:val="1"/>
          <w:numId w:val="14"/>
        </w:numPr>
        <w:tabs>
          <w:tab w:val="clear" w:pos="2727"/>
          <w:tab w:val="left" w:pos="426"/>
        </w:tabs>
        <w:suppressAutoHyphens/>
        <w:spacing w:line="360" w:lineRule="auto"/>
        <w:ind w:left="426" w:right="470" w:hanging="423"/>
        <w:jc w:val="both"/>
        <w:outlineLvl w:val="0"/>
        <w:rPr>
          <w:rFonts w:ascii="Verdana" w:hAnsi="Verdana"/>
          <w:b/>
          <w:color w:val="000000" w:themeColor="text1"/>
          <w:sz w:val="18"/>
          <w:szCs w:val="18"/>
          <w:u w:val="single"/>
        </w:rPr>
      </w:pPr>
      <w:bookmarkStart w:id="25" w:name="_Toc282721362"/>
      <w:bookmarkStart w:id="26" w:name="_Toc395266076"/>
      <w:r w:rsidRPr="00752433">
        <w:rPr>
          <w:rFonts w:ascii="Verdana" w:hAnsi="Verdana"/>
          <w:b/>
          <w:color w:val="000000" w:themeColor="text1"/>
          <w:sz w:val="18"/>
          <w:szCs w:val="18"/>
          <w:u w:val="single"/>
        </w:rPr>
        <w:t>Opis sposobu obliczenia ceny.</w:t>
      </w:r>
      <w:bookmarkEnd w:id="25"/>
      <w:bookmarkEnd w:id="26"/>
    </w:p>
    <w:p w14:paraId="6FF003C8" w14:textId="73B668C2" w:rsidR="003D2A89" w:rsidRPr="00752433" w:rsidRDefault="003D2A89" w:rsidP="00BB7576">
      <w:pPr>
        <w:numPr>
          <w:ilvl w:val="0"/>
          <w:numId w:val="22"/>
        </w:numPr>
        <w:tabs>
          <w:tab w:val="clear" w:pos="360"/>
          <w:tab w:val="left" w:pos="426"/>
          <w:tab w:val="num" w:pos="851"/>
          <w:tab w:val="left" w:pos="8789"/>
        </w:tabs>
        <w:suppressAutoHyphens/>
        <w:spacing w:line="360" w:lineRule="auto"/>
        <w:ind w:left="851" w:right="66" w:hanging="423"/>
        <w:jc w:val="both"/>
        <w:rPr>
          <w:rFonts w:ascii="Verdana" w:hAnsi="Verdana"/>
          <w:color w:val="000000" w:themeColor="text1"/>
          <w:sz w:val="18"/>
        </w:rPr>
      </w:pPr>
      <w:r w:rsidRPr="00752433">
        <w:rPr>
          <w:rFonts w:ascii="Verdana" w:hAnsi="Verdana"/>
          <w:color w:val="000000" w:themeColor="text1"/>
          <w:sz w:val="18"/>
        </w:rPr>
        <w:t>Ceną ofertową zamówienia jest cena podana w Formularzu ofertowym (</w:t>
      </w:r>
      <w:r w:rsidR="00B76EBB" w:rsidRPr="00752433">
        <w:rPr>
          <w:rFonts w:ascii="Verdana" w:hAnsi="Verdana"/>
          <w:color w:val="000000" w:themeColor="text1"/>
          <w:sz w:val="18"/>
        </w:rPr>
        <w:t xml:space="preserve">wzór - </w:t>
      </w:r>
      <w:r w:rsidR="00540570">
        <w:rPr>
          <w:rFonts w:ascii="Verdana" w:hAnsi="Verdana"/>
          <w:color w:val="000000" w:themeColor="text1"/>
          <w:sz w:val="18"/>
        </w:rPr>
        <w:t>załącznik</w:t>
      </w:r>
      <w:r w:rsidRPr="00752433">
        <w:rPr>
          <w:rFonts w:ascii="Verdana" w:hAnsi="Verdana"/>
          <w:color w:val="000000" w:themeColor="text1"/>
          <w:sz w:val="18"/>
        </w:rPr>
        <w:t xml:space="preserve"> nr 1 do </w:t>
      </w:r>
      <w:proofErr w:type="spellStart"/>
      <w:r w:rsidRPr="00752433">
        <w:rPr>
          <w:rFonts w:ascii="Verdana" w:hAnsi="Verdana"/>
          <w:color w:val="000000" w:themeColor="text1"/>
          <w:sz w:val="18"/>
        </w:rPr>
        <w:t>Siwz</w:t>
      </w:r>
      <w:proofErr w:type="spellEnd"/>
      <w:r w:rsidRPr="00752433">
        <w:rPr>
          <w:rFonts w:ascii="Verdana" w:hAnsi="Verdana"/>
          <w:color w:val="000000" w:themeColor="text1"/>
          <w:sz w:val="18"/>
        </w:rPr>
        <w:t>)</w:t>
      </w:r>
      <w:r w:rsidR="003E5B03" w:rsidRPr="00752433">
        <w:rPr>
          <w:rFonts w:ascii="Verdana" w:hAnsi="Verdana"/>
          <w:color w:val="000000" w:themeColor="text1"/>
          <w:sz w:val="18"/>
        </w:rPr>
        <w:t>.</w:t>
      </w:r>
    </w:p>
    <w:p w14:paraId="65CE08BD" w14:textId="77777777" w:rsidR="009B28D4" w:rsidRDefault="00970B6B" w:rsidP="00BB7576">
      <w:pPr>
        <w:numPr>
          <w:ilvl w:val="0"/>
          <w:numId w:val="22"/>
        </w:numPr>
        <w:tabs>
          <w:tab w:val="clear" w:pos="360"/>
          <w:tab w:val="left" w:pos="426"/>
          <w:tab w:val="num" w:pos="851"/>
          <w:tab w:val="num" w:pos="3600"/>
          <w:tab w:val="left" w:pos="8789"/>
        </w:tabs>
        <w:suppressAutoHyphens/>
        <w:spacing w:line="360" w:lineRule="auto"/>
        <w:ind w:left="851" w:right="66" w:hanging="423"/>
        <w:jc w:val="both"/>
        <w:rPr>
          <w:rFonts w:ascii="Verdana" w:hAnsi="Verdana"/>
          <w:color w:val="000000" w:themeColor="text1"/>
          <w:sz w:val="18"/>
        </w:rPr>
      </w:pPr>
      <w:r w:rsidRPr="00752433">
        <w:rPr>
          <w:rFonts w:ascii="Verdana" w:hAnsi="Verdana"/>
          <w:color w:val="000000" w:themeColor="text1"/>
          <w:sz w:val="18"/>
        </w:rPr>
        <w:t>Cen</w:t>
      </w:r>
      <w:r w:rsidR="000D4EA7" w:rsidRPr="00752433">
        <w:rPr>
          <w:rFonts w:ascii="Verdana" w:hAnsi="Verdana"/>
          <w:color w:val="000000" w:themeColor="text1"/>
          <w:sz w:val="18"/>
        </w:rPr>
        <w:t>a</w:t>
      </w:r>
      <w:r w:rsidRPr="00752433">
        <w:rPr>
          <w:rFonts w:ascii="Verdana" w:hAnsi="Verdana"/>
          <w:color w:val="000000" w:themeColor="text1"/>
          <w:sz w:val="18"/>
        </w:rPr>
        <w:t xml:space="preserve"> ofertowa musi uwzględniać wszystkie wymagania niniejszej </w:t>
      </w:r>
      <w:proofErr w:type="spellStart"/>
      <w:r w:rsidRPr="00752433">
        <w:rPr>
          <w:rFonts w:ascii="Verdana" w:hAnsi="Verdana"/>
          <w:color w:val="000000" w:themeColor="text1"/>
          <w:sz w:val="18"/>
        </w:rPr>
        <w:t>Siwz</w:t>
      </w:r>
      <w:proofErr w:type="spellEnd"/>
      <w:r w:rsidRPr="00752433">
        <w:rPr>
          <w:rFonts w:ascii="Verdana" w:hAnsi="Verdana"/>
          <w:color w:val="000000" w:themeColor="text1"/>
          <w:sz w:val="18"/>
        </w:rPr>
        <w:t xml:space="preserve"> oraz obejmować wszelkie koszty realizacji przedmiotu zamówienia, jakie poniesie Wykonawca.</w:t>
      </w:r>
    </w:p>
    <w:p w14:paraId="43731E77" w14:textId="77777777" w:rsidR="00D454F5" w:rsidRDefault="0032310B" w:rsidP="00BB7576">
      <w:pPr>
        <w:numPr>
          <w:ilvl w:val="0"/>
          <w:numId w:val="22"/>
        </w:numPr>
        <w:tabs>
          <w:tab w:val="clear" w:pos="360"/>
          <w:tab w:val="left" w:pos="426"/>
          <w:tab w:val="num" w:pos="851"/>
          <w:tab w:val="num" w:pos="3600"/>
          <w:tab w:val="left" w:pos="8789"/>
        </w:tabs>
        <w:suppressAutoHyphens/>
        <w:spacing w:line="360" w:lineRule="auto"/>
        <w:ind w:left="851" w:right="66" w:hanging="423"/>
        <w:jc w:val="both"/>
        <w:rPr>
          <w:rFonts w:ascii="Verdana" w:hAnsi="Verdana"/>
          <w:color w:val="000000" w:themeColor="text1"/>
          <w:sz w:val="18"/>
        </w:rPr>
      </w:pPr>
      <w:r w:rsidRPr="00610148">
        <w:rPr>
          <w:rFonts w:ascii="Verdana" w:hAnsi="Verdana"/>
          <w:b/>
          <w:color w:val="000000" w:themeColor="text1"/>
          <w:sz w:val="18"/>
        </w:rPr>
        <w:t>Wykonawca zobowiązany jest do podania w Formularzu ofertowym stawki VAT zgodnej z powszechnie obowiązującymi przepisami</w:t>
      </w:r>
      <w:r w:rsidR="00BB7576" w:rsidRPr="00610148">
        <w:rPr>
          <w:rFonts w:ascii="Verdana" w:hAnsi="Verdana"/>
          <w:b/>
          <w:color w:val="000000" w:themeColor="text1"/>
          <w:sz w:val="18"/>
        </w:rPr>
        <w:t>, w tym przepisami ustawy od podatku i towarów i usług</w:t>
      </w:r>
      <w:r w:rsidRPr="00610148">
        <w:rPr>
          <w:rFonts w:ascii="Verdana" w:hAnsi="Verdana"/>
          <w:color w:val="000000" w:themeColor="text1"/>
          <w:sz w:val="18"/>
        </w:rPr>
        <w:t>.</w:t>
      </w:r>
    </w:p>
    <w:p w14:paraId="2C3228E2" w14:textId="22FC5220" w:rsidR="006C5E3A" w:rsidRPr="00610148" w:rsidRDefault="000043A7" w:rsidP="00D454F5">
      <w:pPr>
        <w:tabs>
          <w:tab w:val="left" w:pos="426"/>
          <w:tab w:val="num" w:pos="3600"/>
          <w:tab w:val="left" w:pos="8789"/>
        </w:tabs>
        <w:suppressAutoHyphens/>
        <w:spacing w:line="360" w:lineRule="auto"/>
        <w:ind w:left="851" w:right="66"/>
        <w:jc w:val="both"/>
        <w:rPr>
          <w:rFonts w:ascii="Verdana" w:hAnsi="Verdana"/>
          <w:color w:val="000000" w:themeColor="text1"/>
          <w:sz w:val="18"/>
        </w:rPr>
      </w:pPr>
      <w:r w:rsidRPr="00610148">
        <w:rPr>
          <w:rFonts w:ascii="Verdana" w:hAnsi="Verdana"/>
          <w:color w:val="000000" w:themeColor="text1"/>
          <w:sz w:val="18"/>
        </w:rPr>
        <w:t xml:space="preserve">Objęcie wskazanych elementów przedmiotu zamówienia stawką </w:t>
      </w:r>
      <w:r w:rsidR="00610148" w:rsidRPr="00610148">
        <w:rPr>
          <w:rFonts w:ascii="Verdana" w:hAnsi="Verdana"/>
          <w:color w:val="000000" w:themeColor="text1"/>
          <w:sz w:val="18"/>
        </w:rPr>
        <w:t xml:space="preserve">podatkową </w:t>
      </w:r>
      <w:r w:rsidRPr="00610148">
        <w:rPr>
          <w:rFonts w:ascii="Verdana" w:hAnsi="Verdana"/>
          <w:color w:val="000000" w:themeColor="text1"/>
          <w:sz w:val="18"/>
        </w:rPr>
        <w:t>0%</w:t>
      </w:r>
      <w:r w:rsidR="00585A83" w:rsidRPr="00610148">
        <w:rPr>
          <w:rFonts w:ascii="Verdana" w:hAnsi="Verdana"/>
          <w:color w:val="000000" w:themeColor="text1"/>
          <w:sz w:val="18"/>
        </w:rPr>
        <w:t xml:space="preserve"> VAT, </w:t>
      </w:r>
      <w:r w:rsidR="006C5E3A" w:rsidRPr="00610148">
        <w:rPr>
          <w:rFonts w:ascii="Verdana" w:hAnsi="Verdana"/>
          <w:color w:val="000000" w:themeColor="text1"/>
          <w:sz w:val="18"/>
        </w:rPr>
        <w:t xml:space="preserve">o którym mowa w projektach umów Zamawiający może </w:t>
      </w:r>
      <w:r w:rsidR="00585A83" w:rsidRPr="00610148">
        <w:rPr>
          <w:rFonts w:ascii="Verdana" w:hAnsi="Verdana"/>
          <w:color w:val="000000" w:themeColor="text1"/>
          <w:sz w:val="18"/>
        </w:rPr>
        <w:t>uzysk</w:t>
      </w:r>
      <w:r w:rsidR="006C5E3A" w:rsidRPr="00610148">
        <w:rPr>
          <w:rFonts w:ascii="Verdana" w:hAnsi="Verdana"/>
          <w:color w:val="000000" w:themeColor="text1"/>
          <w:sz w:val="18"/>
        </w:rPr>
        <w:t>ać</w:t>
      </w:r>
      <w:r w:rsidR="00585A83" w:rsidRPr="00610148">
        <w:rPr>
          <w:rFonts w:ascii="Verdana" w:hAnsi="Verdana"/>
          <w:color w:val="000000" w:themeColor="text1"/>
          <w:sz w:val="18"/>
        </w:rPr>
        <w:t xml:space="preserve"> </w:t>
      </w:r>
      <w:r w:rsidR="006C5E3A" w:rsidRPr="00610148">
        <w:rPr>
          <w:rFonts w:ascii="Verdana" w:hAnsi="Verdana"/>
          <w:color w:val="000000" w:themeColor="text1"/>
          <w:sz w:val="18"/>
        </w:rPr>
        <w:t>poprzez złożenie wniosku do odpowiedniego Ministra</w:t>
      </w:r>
      <w:r w:rsidR="00585A83" w:rsidRPr="00610148">
        <w:rPr>
          <w:rFonts w:ascii="Verdana" w:hAnsi="Verdana"/>
          <w:color w:val="000000" w:themeColor="text1"/>
          <w:sz w:val="18"/>
        </w:rPr>
        <w:t xml:space="preserve"> po wyborze </w:t>
      </w:r>
      <w:r w:rsidR="006C5E3A" w:rsidRPr="00610148">
        <w:rPr>
          <w:rFonts w:ascii="Verdana" w:hAnsi="Verdana"/>
          <w:color w:val="000000" w:themeColor="text1"/>
          <w:sz w:val="18"/>
        </w:rPr>
        <w:t>najkorzystniejszej oferty</w:t>
      </w:r>
      <w:r w:rsidR="00585A83" w:rsidRPr="00610148">
        <w:rPr>
          <w:rFonts w:ascii="Verdana" w:hAnsi="Verdana"/>
          <w:color w:val="000000" w:themeColor="text1"/>
          <w:sz w:val="18"/>
        </w:rPr>
        <w:t>.</w:t>
      </w:r>
      <w:r w:rsidR="006C5E3A" w:rsidRPr="00610148">
        <w:rPr>
          <w:rFonts w:ascii="Verdana" w:hAnsi="Verdana"/>
          <w:color w:val="000000" w:themeColor="text1"/>
          <w:sz w:val="18"/>
        </w:rPr>
        <w:t xml:space="preserve"> </w:t>
      </w:r>
    </w:p>
    <w:p w14:paraId="1B5720FF" w14:textId="02F737A9" w:rsidR="0032310B" w:rsidRPr="00752433" w:rsidRDefault="006C5E3A" w:rsidP="00BB7576">
      <w:pPr>
        <w:tabs>
          <w:tab w:val="left" w:pos="426"/>
          <w:tab w:val="num" w:pos="3600"/>
          <w:tab w:val="left" w:pos="8789"/>
        </w:tabs>
        <w:suppressAutoHyphens/>
        <w:spacing w:line="360" w:lineRule="auto"/>
        <w:ind w:left="851" w:right="66"/>
        <w:jc w:val="both"/>
        <w:rPr>
          <w:rFonts w:ascii="Verdana" w:hAnsi="Verdana"/>
          <w:color w:val="000000" w:themeColor="text1"/>
          <w:sz w:val="18"/>
        </w:rPr>
      </w:pPr>
      <w:r w:rsidRPr="00610148">
        <w:rPr>
          <w:rFonts w:ascii="Verdana" w:hAnsi="Verdana"/>
          <w:color w:val="000000" w:themeColor="text1"/>
          <w:sz w:val="18"/>
        </w:rPr>
        <w:t xml:space="preserve">W związku z powyższym, Wykonawca nie może uwzględniać potencjalnego </w:t>
      </w:r>
      <w:r w:rsidR="00610148" w:rsidRPr="00610148">
        <w:rPr>
          <w:rFonts w:ascii="Verdana" w:hAnsi="Verdana"/>
          <w:color w:val="000000" w:themeColor="text1"/>
          <w:sz w:val="18"/>
        </w:rPr>
        <w:t>obniżenia stawki podatku</w:t>
      </w:r>
      <w:r w:rsidRPr="00610148">
        <w:rPr>
          <w:rFonts w:ascii="Verdana" w:hAnsi="Verdana"/>
          <w:color w:val="000000" w:themeColor="text1"/>
          <w:sz w:val="18"/>
        </w:rPr>
        <w:t xml:space="preserve"> VAT na etapie składania oferty.</w:t>
      </w:r>
    </w:p>
    <w:p w14:paraId="7899A7A2" w14:textId="77777777" w:rsidR="00970B6B" w:rsidRPr="00752433" w:rsidRDefault="00970B6B" w:rsidP="00BB7576">
      <w:pPr>
        <w:pStyle w:val="Tekstblokowy"/>
        <w:numPr>
          <w:ilvl w:val="0"/>
          <w:numId w:val="22"/>
        </w:numPr>
        <w:tabs>
          <w:tab w:val="clear" w:pos="360"/>
          <w:tab w:val="left" w:pos="426"/>
          <w:tab w:val="num" w:pos="851"/>
          <w:tab w:val="left" w:pos="8789"/>
        </w:tabs>
        <w:suppressAutoHyphens/>
        <w:ind w:left="851" w:right="66" w:hanging="423"/>
        <w:rPr>
          <w:color w:val="000000" w:themeColor="text1"/>
          <w:szCs w:val="22"/>
        </w:rPr>
      </w:pPr>
      <w:r w:rsidRPr="00752433">
        <w:rPr>
          <w:color w:val="000000" w:themeColor="text1"/>
          <w:szCs w:val="22"/>
        </w:rPr>
        <w:t>Ceny muszą być wyrażone z dokładnością do dwóch miejsc po przecinku.</w:t>
      </w:r>
    </w:p>
    <w:p w14:paraId="39C0D941" w14:textId="77777777" w:rsidR="00AF4C23" w:rsidRPr="00752433" w:rsidRDefault="00AF4C23" w:rsidP="00BB7576">
      <w:pPr>
        <w:numPr>
          <w:ilvl w:val="0"/>
          <w:numId w:val="22"/>
        </w:numPr>
        <w:tabs>
          <w:tab w:val="clear" w:pos="360"/>
          <w:tab w:val="left" w:pos="426"/>
          <w:tab w:val="num" w:pos="851"/>
          <w:tab w:val="left" w:pos="3855"/>
          <w:tab w:val="left" w:pos="8789"/>
        </w:tabs>
        <w:suppressAutoHyphens/>
        <w:spacing w:line="360" w:lineRule="auto"/>
        <w:ind w:left="851" w:right="66" w:hanging="423"/>
        <w:jc w:val="both"/>
        <w:rPr>
          <w:rFonts w:ascii="Verdana" w:hAnsi="Verdana" w:cs="Segoe UI"/>
          <w:color w:val="000000" w:themeColor="text1"/>
          <w:sz w:val="18"/>
          <w:szCs w:val="18"/>
        </w:rPr>
      </w:pPr>
      <w:r w:rsidRPr="00752433">
        <w:rPr>
          <w:rFonts w:ascii="Verdana" w:hAnsi="Verdana" w:cs="Segoe UI"/>
          <w:color w:val="000000" w:themeColor="text1"/>
          <w:sz w:val="18"/>
          <w:szCs w:val="18"/>
        </w:rPr>
        <w:t>Jeżeli w postępowaniu złożona będzie oferta</w:t>
      </w:r>
      <w:r w:rsidRPr="00752433">
        <w:rPr>
          <w:rFonts w:ascii="Verdana" w:hAnsi="Verdana"/>
          <w:color w:val="000000" w:themeColor="text1"/>
          <w:sz w:val="18"/>
          <w:szCs w:val="18"/>
        </w:rPr>
        <w:t>, której wy</w:t>
      </w:r>
      <w:r w:rsidR="00486403" w:rsidRPr="00752433">
        <w:rPr>
          <w:rFonts w:ascii="Verdana" w:hAnsi="Verdana"/>
          <w:color w:val="000000" w:themeColor="text1"/>
          <w:sz w:val="18"/>
          <w:szCs w:val="18"/>
        </w:rPr>
        <w:t>bór prowadziłby do powstania u Z</w:t>
      </w:r>
      <w:r w:rsidRPr="00752433">
        <w:rPr>
          <w:rFonts w:ascii="Verdana" w:hAnsi="Verdana"/>
          <w:color w:val="000000" w:themeColor="text1"/>
          <w:sz w:val="18"/>
          <w:szCs w:val="18"/>
        </w:rPr>
        <w:t>amawiającego obowiązku podatkowego zgodnie z przepisami</w:t>
      </w:r>
      <w:r w:rsidR="00486403" w:rsidRPr="00752433">
        <w:rPr>
          <w:rFonts w:ascii="Verdana" w:hAnsi="Verdana"/>
          <w:color w:val="000000" w:themeColor="text1"/>
          <w:sz w:val="18"/>
          <w:szCs w:val="18"/>
        </w:rPr>
        <w:t xml:space="preserve"> o podatku od towarów i usług, Z</w:t>
      </w:r>
      <w:r w:rsidRPr="00752433">
        <w:rPr>
          <w:rFonts w:ascii="Verdana" w:hAnsi="Verdana"/>
          <w:color w:val="000000" w:themeColor="text1"/>
          <w:sz w:val="18"/>
          <w:szCs w:val="18"/>
        </w:rPr>
        <w:t>amawiający w celu oceny takiej oferty doliczy do przedstawionej w niej ceny podatek od towarów i</w:t>
      </w:r>
      <w:r w:rsidR="009B28D4" w:rsidRPr="00752433">
        <w:rPr>
          <w:rFonts w:ascii="Verdana" w:hAnsi="Verdana"/>
          <w:color w:val="000000" w:themeColor="text1"/>
          <w:sz w:val="18"/>
          <w:szCs w:val="18"/>
        </w:rPr>
        <w:t> </w:t>
      </w:r>
      <w:r w:rsidRPr="00752433">
        <w:rPr>
          <w:rFonts w:ascii="Verdana" w:hAnsi="Verdana"/>
          <w:color w:val="000000" w:themeColor="text1"/>
          <w:sz w:val="18"/>
          <w:szCs w:val="18"/>
        </w:rPr>
        <w:t>usług, który miałby obowiązek rozliczyć zgodnie z tymi przepisami. Wykonawca, składając ofertę, inform</w:t>
      </w:r>
      <w:r w:rsidR="00486403" w:rsidRPr="00752433">
        <w:rPr>
          <w:rFonts w:ascii="Verdana" w:hAnsi="Verdana"/>
          <w:color w:val="000000" w:themeColor="text1"/>
          <w:sz w:val="18"/>
          <w:szCs w:val="18"/>
        </w:rPr>
        <w:t>uje Z</w:t>
      </w:r>
      <w:r w:rsidRPr="00752433">
        <w:rPr>
          <w:rFonts w:ascii="Verdana" w:hAnsi="Verdana"/>
          <w:color w:val="000000" w:themeColor="text1"/>
          <w:sz w:val="18"/>
          <w:szCs w:val="18"/>
        </w:rPr>
        <w:t xml:space="preserve">amawiającego, </w:t>
      </w:r>
      <w:r w:rsidR="00486403" w:rsidRPr="00752433">
        <w:rPr>
          <w:rFonts w:ascii="Verdana" w:hAnsi="Verdana"/>
          <w:color w:val="000000" w:themeColor="text1"/>
          <w:sz w:val="18"/>
          <w:szCs w:val="18"/>
        </w:rPr>
        <w:t>czy wybór</w:t>
      </w:r>
      <w:r w:rsidRPr="00752433">
        <w:rPr>
          <w:rFonts w:ascii="Verdana" w:hAnsi="Verdana"/>
          <w:color w:val="000000" w:themeColor="text1"/>
          <w:sz w:val="18"/>
          <w:szCs w:val="18"/>
        </w:rPr>
        <w:t xml:space="preserve"> oferty b</w:t>
      </w:r>
      <w:r w:rsidR="00486403" w:rsidRPr="00752433">
        <w:rPr>
          <w:rFonts w:ascii="Verdana" w:hAnsi="Verdana"/>
          <w:color w:val="000000" w:themeColor="text1"/>
          <w:sz w:val="18"/>
          <w:szCs w:val="18"/>
        </w:rPr>
        <w:t>ędzie prowadzić do powstania u Z</w:t>
      </w:r>
      <w:r w:rsidRPr="00752433">
        <w:rPr>
          <w:rFonts w:ascii="Verdana" w:hAnsi="Verdana"/>
          <w:color w:val="000000" w:themeColor="text1"/>
          <w:sz w:val="18"/>
          <w:szCs w:val="18"/>
        </w:rPr>
        <w:t xml:space="preserve">amawiającego obowiązku podatkowego, wskazując nazwę </w:t>
      </w:r>
      <w:r w:rsidR="003E5B03" w:rsidRPr="00752433">
        <w:rPr>
          <w:rFonts w:ascii="Verdana" w:hAnsi="Verdana"/>
          <w:color w:val="000000" w:themeColor="text1"/>
          <w:sz w:val="18"/>
          <w:szCs w:val="18"/>
        </w:rPr>
        <w:t>(rodzaj)</w:t>
      </w:r>
      <w:r w:rsidR="007073C8" w:rsidRPr="00752433">
        <w:rPr>
          <w:rFonts w:ascii="Verdana" w:hAnsi="Verdana"/>
          <w:color w:val="000000" w:themeColor="text1"/>
          <w:sz w:val="18"/>
          <w:szCs w:val="18"/>
        </w:rPr>
        <w:t xml:space="preserve"> towaru lub</w:t>
      </w:r>
      <w:r w:rsidR="003E5B03" w:rsidRPr="00752433">
        <w:rPr>
          <w:rFonts w:ascii="Verdana" w:hAnsi="Verdana"/>
          <w:color w:val="000000" w:themeColor="text1"/>
          <w:sz w:val="18"/>
          <w:szCs w:val="18"/>
        </w:rPr>
        <w:t xml:space="preserve"> usługi</w:t>
      </w:r>
      <w:r w:rsidR="007073C8" w:rsidRPr="00752433">
        <w:rPr>
          <w:rFonts w:ascii="Verdana" w:hAnsi="Verdana"/>
          <w:color w:val="000000" w:themeColor="text1"/>
          <w:sz w:val="18"/>
          <w:szCs w:val="18"/>
        </w:rPr>
        <w:t>, których</w:t>
      </w:r>
      <w:r w:rsidR="00AC34A5">
        <w:rPr>
          <w:rFonts w:ascii="Verdana" w:hAnsi="Verdana"/>
          <w:color w:val="000000" w:themeColor="text1"/>
          <w:sz w:val="18"/>
          <w:szCs w:val="18"/>
        </w:rPr>
        <w:t xml:space="preserve"> </w:t>
      </w:r>
      <w:r w:rsidR="007073C8" w:rsidRPr="00752433">
        <w:rPr>
          <w:rFonts w:ascii="Verdana" w:hAnsi="Verdana"/>
          <w:color w:val="000000" w:themeColor="text1"/>
          <w:sz w:val="18"/>
          <w:szCs w:val="18"/>
        </w:rPr>
        <w:t xml:space="preserve">dostawa lub </w:t>
      </w:r>
      <w:r w:rsidR="003E5B03" w:rsidRPr="00752433">
        <w:rPr>
          <w:rFonts w:ascii="Verdana" w:hAnsi="Verdana"/>
          <w:color w:val="000000" w:themeColor="text1"/>
          <w:sz w:val="18"/>
          <w:szCs w:val="18"/>
        </w:rPr>
        <w:t>świadczenie</w:t>
      </w:r>
      <w:r w:rsidRPr="00752433">
        <w:rPr>
          <w:rFonts w:ascii="Verdana" w:hAnsi="Verdana"/>
          <w:color w:val="000000" w:themeColor="text1"/>
          <w:sz w:val="18"/>
          <w:szCs w:val="18"/>
        </w:rPr>
        <w:t xml:space="preserve"> będzie prowadzić do je</w:t>
      </w:r>
      <w:r w:rsidR="009B28D4" w:rsidRPr="00752433">
        <w:rPr>
          <w:rFonts w:ascii="Verdana" w:hAnsi="Verdana"/>
          <w:color w:val="000000" w:themeColor="text1"/>
          <w:sz w:val="18"/>
          <w:szCs w:val="18"/>
        </w:rPr>
        <w:t>g</w:t>
      </w:r>
      <w:r w:rsidR="003E5B03" w:rsidRPr="00752433">
        <w:rPr>
          <w:rFonts w:ascii="Verdana" w:hAnsi="Verdana"/>
          <w:color w:val="000000" w:themeColor="text1"/>
          <w:sz w:val="18"/>
          <w:szCs w:val="18"/>
        </w:rPr>
        <w:t>o powstania, o</w:t>
      </w:r>
      <w:r w:rsidR="007073C8" w:rsidRPr="00752433">
        <w:rPr>
          <w:rFonts w:ascii="Verdana" w:hAnsi="Verdana"/>
          <w:color w:val="000000" w:themeColor="text1"/>
          <w:sz w:val="18"/>
          <w:szCs w:val="18"/>
        </w:rPr>
        <w:t>raz wskazując ich</w:t>
      </w:r>
      <w:r w:rsidRPr="00752433">
        <w:rPr>
          <w:rFonts w:ascii="Verdana" w:hAnsi="Verdana"/>
          <w:color w:val="000000" w:themeColor="text1"/>
          <w:sz w:val="18"/>
          <w:szCs w:val="18"/>
        </w:rPr>
        <w:t xml:space="preserve"> wartość bez kwoty podatku. </w:t>
      </w:r>
    </w:p>
    <w:p w14:paraId="365B5F91" w14:textId="77777777" w:rsidR="00757C9F" w:rsidRPr="00752433" w:rsidRDefault="00757C9F" w:rsidP="00827223">
      <w:pPr>
        <w:suppressAutoHyphens/>
        <w:spacing w:line="360" w:lineRule="auto"/>
        <w:ind w:right="470"/>
        <w:rPr>
          <w:rFonts w:ascii="Verdana" w:hAnsi="Verdana"/>
          <w:color w:val="000000" w:themeColor="text1"/>
          <w:sz w:val="18"/>
          <w:szCs w:val="18"/>
        </w:rPr>
      </w:pPr>
    </w:p>
    <w:p w14:paraId="6A6E060E" w14:textId="77777777" w:rsidR="00970B6B" w:rsidRPr="004540E4" w:rsidRDefault="00970B6B" w:rsidP="00827223">
      <w:pPr>
        <w:numPr>
          <w:ilvl w:val="1"/>
          <w:numId w:val="14"/>
        </w:numPr>
        <w:tabs>
          <w:tab w:val="clear" w:pos="2727"/>
          <w:tab w:val="num" w:pos="426"/>
        </w:tabs>
        <w:suppressAutoHyphens/>
        <w:spacing w:line="360" w:lineRule="auto"/>
        <w:ind w:left="426" w:right="492" w:hanging="426"/>
        <w:jc w:val="both"/>
        <w:outlineLvl w:val="0"/>
        <w:rPr>
          <w:rFonts w:ascii="Verdana" w:hAnsi="Verdana"/>
          <w:b/>
          <w:color w:val="000000" w:themeColor="text1"/>
          <w:sz w:val="18"/>
          <w:szCs w:val="18"/>
          <w:u w:val="single"/>
        </w:rPr>
      </w:pPr>
      <w:bookmarkStart w:id="27" w:name="_Toc282721363"/>
      <w:bookmarkStart w:id="28" w:name="_Toc395266077"/>
      <w:r w:rsidRPr="004540E4">
        <w:rPr>
          <w:rFonts w:ascii="Verdana" w:hAnsi="Verdana"/>
          <w:b/>
          <w:color w:val="000000" w:themeColor="text1"/>
          <w:sz w:val="18"/>
          <w:szCs w:val="18"/>
          <w:u w:val="single"/>
        </w:rPr>
        <w:t xml:space="preserve">Opis kryteriów, którymi Zamawiający będzie się kierował przy wyborze oferty wraz z podaniem </w:t>
      </w:r>
      <w:r w:rsidR="00486403" w:rsidRPr="004540E4">
        <w:rPr>
          <w:rFonts w:ascii="Verdana" w:hAnsi="Verdana"/>
          <w:b/>
          <w:color w:val="000000" w:themeColor="text1"/>
          <w:sz w:val="18"/>
          <w:szCs w:val="18"/>
          <w:u w:val="single"/>
        </w:rPr>
        <w:t xml:space="preserve">wag </w:t>
      </w:r>
      <w:r w:rsidRPr="004540E4">
        <w:rPr>
          <w:rFonts w:ascii="Verdana" w:hAnsi="Verdana"/>
          <w:b/>
          <w:color w:val="000000" w:themeColor="text1"/>
          <w:sz w:val="18"/>
          <w:szCs w:val="18"/>
          <w:u w:val="single"/>
        </w:rPr>
        <w:t>tych kryteriów.</w:t>
      </w:r>
      <w:bookmarkEnd w:id="27"/>
      <w:bookmarkEnd w:id="28"/>
    </w:p>
    <w:p w14:paraId="19EB32C3" w14:textId="6996B9A2" w:rsidR="007E514D" w:rsidRPr="00752433" w:rsidRDefault="007E514D" w:rsidP="00331207">
      <w:pPr>
        <w:numPr>
          <w:ilvl w:val="0"/>
          <w:numId w:val="49"/>
        </w:numPr>
        <w:tabs>
          <w:tab w:val="clear" w:pos="928"/>
          <w:tab w:val="num" w:pos="851"/>
          <w:tab w:val="num" w:pos="2007"/>
        </w:tabs>
        <w:suppressAutoHyphens/>
        <w:spacing w:line="360" w:lineRule="auto"/>
        <w:ind w:left="851" w:right="470" w:hanging="426"/>
        <w:jc w:val="both"/>
        <w:outlineLvl w:val="0"/>
        <w:rPr>
          <w:rFonts w:ascii="Verdana" w:hAnsi="Verdana"/>
          <w:color w:val="000000" w:themeColor="text1"/>
          <w:sz w:val="18"/>
        </w:rPr>
      </w:pPr>
      <w:bookmarkStart w:id="29" w:name="_Toc395266078"/>
      <w:bookmarkStart w:id="30" w:name="_Toc395266080"/>
      <w:r w:rsidRPr="00752433">
        <w:rPr>
          <w:rFonts w:ascii="Verdana" w:hAnsi="Verdana"/>
          <w:color w:val="000000" w:themeColor="text1"/>
          <w:sz w:val="18"/>
        </w:rPr>
        <w:t>Przy wyborze najkorzystniejszej</w:t>
      </w:r>
      <w:r w:rsidR="004447E7" w:rsidRPr="00752433">
        <w:rPr>
          <w:rFonts w:ascii="Verdana" w:hAnsi="Verdana"/>
          <w:color w:val="000000" w:themeColor="text1"/>
          <w:sz w:val="18"/>
        </w:rPr>
        <w:t xml:space="preserve"> oferty, </w:t>
      </w:r>
      <w:r w:rsidRPr="00752433">
        <w:rPr>
          <w:rFonts w:ascii="Verdana" w:hAnsi="Verdana"/>
          <w:color w:val="000000" w:themeColor="text1"/>
          <w:sz w:val="18"/>
        </w:rPr>
        <w:t>Zamawiający zastosuje następujące kryteria oceny ofert:</w:t>
      </w:r>
    </w:p>
    <w:p w14:paraId="6F0716FD" w14:textId="77777777" w:rsidR="007E514D" w:rsidRPr="00752433" w:rsidRDefault="007E514D" w:rsidP="00827223">
      <w:pPr>
        <w:pStyle w:val="Akapitzlist"/>
        <w:numPr>
          <w:ilvl w:val="6"/>
          <w:numId w:val="18"/>
        </w:numPr>
        <w:suppressAutoHyphens/>
        <w:spacing w:line="360" w:lineRule="auto"/>
        <w:ind w:left="1276" w:right="470" w:hanging="425"/>
        <w:jc w:val="both"/>
        <w:outlineLvl w:val="0"/>
        <w:rPr>
          <w:rFonts w:ascii="Verdana" w:hAnsi="Verdana"/>
          <w:color w:val="000000" w:themeColor="text1"/>
          <w:sz w:val="18"/>
        </w:rPr>
      </w:pPr>
      <w:r w:rsidRPr="00752433">
        <w:rPr>
          <w:rFonts w:ascii="Verdana" w:hAnsi="Verdana"/>
          <w:color w:val="000000" w:themeColor="text1"/>
          <w:sz w:val="18"/>
        </w:rPr>
        <w:t>Cenę realizacji przedmiotu zamówienia – 60 %,</w:t>
      </w:r>
    </w:p>
    <w:p w14:paraId="7E09D1EE" w14:textId="77777777" w:rsidR="007E514D" w:rsidRDefault="00BE08D1" w:rsidP="00827223">
      <w:pPr>
        <w:pStyle w:val="Akapitzlist"/>
        <w:numPr>
          <w:ilvl w:val="6"/>
          <w:numId w:val="18"/>
        </w:numPr>
        <w:suppressAutoHyphens/>
        <w:spacing w:line="360" w:lineRule="auto"/>
        <w:ind w:left="1276" w:right="470" w:hanging="425"/>
        <w:jc w:val="both"/>
        <w:outlineLvl w:val="0"/>
        <w:rPr>
          <w:rFonts w:ascii="Verdana" w:hAnsi="Verdana"/>
          <w:color w:val="000000" w:themeColor="text1"/>
          <w:sz w:val="18"/>
        </w:rPr>
      </w:pPr>
      <w:r w:rsidRPr="00752433">
        <w:rPr>
          <w:rFonts w:ascii="Verdana" w:hAnsi="Verdana"/>
          <w:color w:val="000000" w:themeColor="text1"/>
          <w:sz w:val="18"/>
        </w:rPr>
        <w:t>Termin realizacji przedmiotu zamówienia</w:t>
      </w:r>
      <w:r w:rsidR="007E514D" w:rsidRPr="00752433">
        <w:rPr>
          <w:rFonts w:ascii="Verdana" w:hAnsi="Verdana"/>
          <w:color w:val="000000" w:themeColor="text1"/>
          <w:sz w:val="18"/>
        </w:rPr>
        <w:t xml:space="preserve"> - </w:t>
      </w:r>
      <w:r w:rsidR="008E6296">
        <w:rPr>
          <w:rFonts w:ascii="Verdana" w:hAnsi="Verdana"/>
          <w:color w:val="000000" w:themeColor="text1"/>
          <w:sz w:val="18"/>
        </w:rPr>
        <w:t>20 %,</w:t>
      </w:r>
    </w:p>
    <w:p w14:paraId="59C79890" w14:textId="77777777" w:rsidR="008E6296" w:rsidRPr="00752433" w:rsidRDefault="008E6296" w:rsidP="00827223">
      <w:pPr>
        <w:pStyle w:val="Akapitzlist"/>
        <w:numPr>
          <w:ilvl w:val="6"/>
          <w:numId w:val="18"/>
        </w:numPr>
        <w:suppressAutoHyphens/>
        <w:spacing w:line="360" w:lineRule="auto"/>
        <w:ind w:left="1276" w:right="470" w:hanging="425"/>
        <w:jc w:val="both"/>
        <w:outlineLvl w:val="0"/>
        <w:rPr>
          <w:rFonts w:ascii="Verdana" w:hAnsi="Verdana"/>
          <w:color w:val="000000" w:themeColor="text1"/>
          <w:sz w:val="18"/>
        </w:rPr>
      </w:pPr>
      <w:r>
        <w:rPr>
          <w:rFonts w:ascii="Verdana" w:hAnsi="Verdana"/>
          <w:color w:val="000000" w:themeColor="text1"/>
          <w:sz w:val="18"/>
        </w:rPr>
        <w:t>Okres gwarancji - 20%.</w:t>
      </w:r>
    </w:p>
    <w:bookmarkEnd w:id="29"/>
    <w:p w14:paraId="397C2FA2" w14:textId="3FB7640D" w:rsidR="007E514D" w:rsidRPr="00752433" w:rsidRDefault="007E514D" w:rsidP="00331207">
      <w:pPr>
        <w:pStyle w:val="Akapitzlist"/>
        <w:numPr>
          <w:ilvl w:val="0"/>
          <w:numId w:val="49"/>
        </w:numPr>
        <w:tabs>
          <w:tab w:val="clear" w:pos="928"/>
          <w:tab w:val="num" w:pos="851"/>
        </w:tabs>
        <w:suppressAutoHyphens/>
        <w:spacing w:line="360" w:lineRule="auto"/>
        <w:ind w:left="851" w:right="66" w:hanging="425"/>
        <w:jc w:val="both"/>
        <w:outlineLvl w:val="0"/>
        <w:rPr>
          <w:rFonts w:ascii="Verdana" w:hAnsi="Verdana"/>
          <w:bCs/>
          <w:color w:val="000000" w:themeColor="text1"/>
          <w:sz w:val="18"/>
        </w:rPr>
      </w:pPr>
      <w:r w:rsidRPr="00752433">
        <w:rPr>
          <w:rFonts w:ascii="Verdana" w:hAnsi="Verdana"/>
          <w:bCs/>
          <w:color w:val="000000" w:themeColor="text1"/>
          <w:sz w:val="18"/>
        </w:rPr>
        <w:t>Do porównan</w:t>
      </w:r>
      <w:r w:rsidR="004447E7" w:rsidRPr="00752433">
        <w:rPr>
          <w:rFonts w:ascii="Verdana" w:hAnsi="Verdana"/>
          <w:bCs/>
          <w:color w:val="000000" w:themeColor="text1"/>
          <w:sz w:val="18"/>
        </w:rPr>
        <w:t xml:space="preserve">ia ofert </w:t>
      </w:r>
      <w:r w:rsidRPr="00CC6945">
        <w:rPr>
          <w:rFonts w:ascii="Verdana" w:hAnsi="Verdana"/>
          <w:bCs/>
          <w:color w:val="000000" w:themeColor="text1"/>
          <w:sz w:val="18"/>
        </w:rPr>
        <w:t>zamówienia b</w:t>
      </w:r>
      <w:r w:rsidRPr="00752433">
        <w:rPr>
          <w:rFonts w:ascii="Verdana" w:hAnsi="Verdana"/>
          <w:bCs/>
          <w:color w:val="000000" w:themeColor="text1"/>
          <w:sz w:val="18"/>
        </w:rPr>
        <w:t xml:space="preserve">ędą brane pod uwagę: cena brutto </w:t>
      </w:r>
      <w:r w:rsidR="00CC6945">
        <w:rPr>
          <w:rFonts w:ascii="Verdana" w:hAnsi="Verdana"/>
          <w:bCs/>
          <w:color w:val="000000" w:themeColor="text1"/>
          <w:sz w:val="18"/>
        </w:rPr>
        <w:t>i</w:t>
      </w:r>
      <w:r w:rsidR="00A50B60" w:rsidRPr="00752433">
        <w:rPr>
          <w:rFonts w:ascii="Verdana" w:hAnsi="Verdana"/>
          <w:bCs/>
          <w:color w:val="000000" w:themeColor="text1"/>
          <w:sz w:val="18"/>
        </w:rPr>
        <w:t xml:space="preserve"> termin </w:t>
      </w:r>
      <w:r w:rsidRPr="00752433">
        <w:rPr>
          <w:rFonts w:ascii="Verdana" w:hAnsi="Verdana"/>
          <w:bCs/>
          <w:color w:val="000000" w:themeColor="text1"/>
          <w:sz w:val="18"/>
        </w:rPr>
        <w:t>realizac</w:t>
      </w:r>
      <w:r w:rsidR="00A50B60" w:rsidRPr="00752433">
        <w:rPr>
          <w:rFonts w:ascii="Verdana" w:hAnsi="Verdana"/>
          <w:bCs/>
          <w:color w:val="000000" w:themeColor="text1"/>
          <w:sz w:val="18"/>
        </w:rPr>
        <w:t>ji przedmiotu zamówienia, podane</w:t>
      </w:r>
      <w:r w:rsidRPr="00752433">
        <w:rPr>
          <w:rFonts w:ascii="Verdana" w:hAnsi="Verdana"/>
          <w:bCs/>
          <w:color w:val="000000" w:themeColor="text1"/>
          <w:sz w:val="18"/>
        </w:rPr>
        <w:t xml:space="preserve"> w Formularzu ofertow</w:t>
      </w:r>
      <w:r w:rsidR="00540570">
        <w:rPr>
          <w:rFonts w:ascii="Verdana" w:hAnsi="Verdana"/>
          <w:bCs/>
          <w:color w:val="000000" w:themeColor="text1"/>
          <w:sz w:val="18"/>
        </w:rPr>
        <w:t xml:space="preserve">ym (wzór – </w:t>
      </w:r>
      <w:r w:rsidR="00540570" w:rsidRPr="00540570">
        <w:rPr>
          <w:rFonts w:ascii="Verdana" w:hAnsi="Verdana"/>
          <w:bCs/>
          <w:i/>
          <w:color w:val="000000" w:themeColor="text1"/>
          <w:sz w:val="18"/>
        </w:rPr>
        <w:t>załącznik nr 1</w:t>
      </w:r>
      <w:r w:rsidR="00FC3E13">
        <w:rPr>
          <w:rFonts w:ascii="Verdana" w:hAnsi="Verdana"/>
          <w:bCs/>
          <w:color w:val="000000" w:themeColor="text1"/>
          <w:sz w:val="18"/>
        </w:rPr>
        <w:t xml:space="preserve"> </w:t>
      </w:r>
      <w:r w:rsidR="00CC6945">
        <w:rPr>
          <w:rFonts w:ascii="Verdana" w:hAnsi="Verdana"/>
          <w:bCs/>
          <w:color w:val="000000" w:themeColor="text1"/>
          <w:sz w:val="18"/>
        </w:rPr>
        <w:t>do </w:t>
      </w:r>
      <w:proofErr w:type="spellStart"/>
      <w:r w:rsidR="00CC6945">
        <w:rPr>
          <w:rFonts w:ascii="Verdana" w:hAnsi="Verdana"/>
          <w:bCs/>
          <w:color w:val="000000" w:themeColor="text1"/>
          <w:sz w:val="18"/>
        </w:rPr>
        <w:t>Siwz</w:t>
      </w:r>
      <w:proofErr w:type="spellEnd"/>
      <w:r w:rsidR="00CC6945">
        <w:rPr>
          <w:rFonts w:ascii="Verdana" w:hAnsi="Verdana"/>
          <w:bCs/>
          <w:color w:val="000000" w:themeColor="text1"/>
          <w:sz w:val="18"/>
        </w:rPr>
        <w:t xml:space="preserve">) oraz okres gwarancji podany w </w:t>
      </w:r>
      <w:r w:rsidR="00CC6945" w:rsidRPr="00752433">
        <w:rPr>
          <w:rFonts w:ascii="Verdana" w:hAnsi="Verdana"/>
          <w:bCs/>
          <w:color w:val="000000" w:themeColor="text1"/>
          <w:sz w:val="18"/>
        </w:rPr>
        <w:t>Arkuszu informacji tech</w:t>
      </w:r>
      <w:r w:rsidR="00540570">
        <w:rPr>
          <w:rFonts w:ascii="Verdana" w:hAnsi="Verdana"/>
          <w:bCs/>
          <w:color w:val="000000" w:themeColor="text1"/>
          <w:sz w:val="18"/>
        </w:rPr>
        <w:t xml:space="preserve">nicznej (wzór – </w:t>
      </w:r>
      <w:r w:rsidR="00540570" w:rsidRPr="00540570">
        <w:rPr>
          <w:rFonts w:ascii="Verdana" w:hAnsi="Verdana"/>
          <w:bCs/>
          <w:i/>
          <w:color w:val="000000" w:themeColor="text1"/>
          <w:sz w:val="18"/>
        </w:rPr>
        <w:t>załącznik</w:t>
      </w:r>
      <w:r w:rsidR="00CC6945" w:rsidRPr="00540570">
        <w:rPr>
          <w:rFonts w:ascii="Verdana" w:hAnsi="Verdana"/>
          <w:bCs/>
          <w:i/>
          <w:color w:val="000000" w:themeColor="text1"/>
          <w:sz w:val="18"/>
        </w:rPr>
        <w:t xml:space="preserve"> 2</w:t>
      </w:r>
      <w:r w:rsidR="000E59A2" w:rsidRPr="00540570">
        <w:rPr>
          <w:rFonts w:ascii="Verdana" w:hAnsi="Verdana"/>
          <w:bCs/>
          <w:i/>
          <w:color w:val="000000" w:themeColor="text1"/>
          <w:sz w:val="18"/>
        </w:rPr>
        <w:t xml:space="preserve"> </w:t>
      </w:r>
      <w:r w:rsidR="00CC6945" w:rsidRPr="00752433">
        <w:rPr>
          <w:rFonts w:ascii="Verdana" w:hAnsi="Verdana"/>
          <w:bCs/>
          <w:color w:val="000000" w:themeColor="text1"/>
          <w:sz w:val="18"/>
        </w:rPr>
        <w:t>do </w:t>
      </w:r>
      <w:proofErr w:type="spellStart"/>
      <w:r w:rsidR="00CC6945" w:rsidRPr="00752433">
        <w:rPr>
          <w:rFonts w:ascii="Verdana" w:hAnsi="Verdana"/>
          <w:bCs/>
          <w:color w:val="000000" w:themeColor="text1"/>
          <w:sz w:val="18"/>
        </w:rPr>
        <w:t>Siwz</w:t>
      </w:r>
      <w:proofErr w:type="spellEnd"/>
      <w:r w:rsidR="00CC6945" w:rsidRPr="00752433">
        <w:rPr>
          <w:rFonts w:ascii="Verdana" w:hAnsi="Verdana"/>
          <w:bCs/>
          <w:color w:val="000000" w:themeColor="text1"/>
          <w:sz w:val="18"/>
        </w:rPr>
        <w:t>).</w:t>
      </w:r>
    </w:p>
    <w:bookmarkEnd w:id="30"/>
    <w:p w14:paraId="5DEDEF95" w14:textId="7AAF7809" w:rsidR="00CC6945" w:rsidRDefault="00CC6945" w:rsidP="00331207">
      <w:pPr>
        <w:pStyle w:val="Akapitzlist"/>
        <w:numPr>
          <w:ilvl w:val="0"/>
          <w:numId w:val="49"/>
        </w:numPr>
        <w:tabs>
          <w:tab w:val="num" w:pos="851"/>
        </w:tabs>
        <w:suppressAutoHyphens/>
        <w:spacing w:line="360" w:lineRule="auto"/>
        <w:ind w:left="851" w:right="66" w:hanging="425"/>
        <w:jc w:val="both"/>
        <w:outlineLvl w:val="0"/>
        <w:rPr>
          <w:rFonts w:ascii="Verdana" w:hAnsi="Verdana"/>
          <w:color w:val="000000" w:themeColor="text1"/>
          <w:sz w:val="18"/>
        </w:rPr>
      </w:pPr>
      <w:r>
        <w:rPr>
          <w:rFonts w:ascii="Verdana" w:hAnsi="Verdana"/>
          <w:color w:val="000000" w:themeColor="text1"/>
          <w:sz w:val="18"/>
        </w:rPr>
        <w:t>W przypadku nie określenia przez Wykonawcę okresu gwarancji, Zamawiający uzna, że oferta dotyczy minimalnego wymaganego okresu gwaran</w:t>
      </w:r>
      <w:r w:rsidR="00712EAD">
        <w:rPr>
          <w:rFonts w:ascii="Verdana" w:hAnsi="Verdana"/>
          <w:color w:val="000000" w:themeColor="text1"/>
          <w:sz w:val="18"/>
        </w:rPr>
        <w:t>cji.</w:t>
      </w:r>
    </w:p>
    <w:p w14:paraId="0C0D08EA" w14:textId="77777777" w:rsidR="000B02D0" w:rsidRPr="00752433" w:rsidRDefault="000B02D0" w:rsidP="00331207">
      <w:pPr>
        <w:pStyle w:val="Akapitzlist"/>
        <w:numPr>
          <w:ilvl w:val="0"/>
          <w:numId w:val="49"/>
        </w:numPr>
        <w:tabs>
          <w:tab w:val="num" w:pos="851"/>
        </w:tabs>
        <w:suppressAutoHyphens/>
        <w:spacing w:line="360" w:lineRule="auto"/>
        <w:ind w:left="851" w:right="66" w:hanging="425"/>
        <w:jc w:val="both"/>
        <w:outlineLvl w:val="0"/>
        <w:rPr>
          <w:rFonts w:ascii="Verdana" w:hAnsi="Verdana"/>
          <w:color w:val="000000" w:themeColor="text1"/>
          <w:sz w:val="18"/>
        </w:rPr>
      </w:pPr>
      <w:r w:rsidRPr="00752433">
        <w:rPr>
          <w:rFonts w:ascii="Verdana" w:hAnsi="Verdana"/>
          <w:color w:val="000000" w:themeColor="text1"/>
          <w:sz w:val="18"/>
        </w:rPr>
        <w:t>Ocena ofert odbywać się będzie w sposób opisany w poniższych tabelach:</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835"/>
        <w:gridCol w:w="708"/>
        <w:gridCol w:w="567"/>
        <w:gridCol w:w="4395"/>
      </w:tblGrid>
      <w:tr w:rsidR="00752433" w:rsidRPr="00752433" w14:paraId="6CE9F09F" w14:textId="77777777" w:rsidTr="00A50EF8">
        <w:tc>
          <w:tcPr>
            <w:tcW w:w="567" w:type="dxa"/>
          </w:tcPr>
          <w:p w14:paraId="05313604" w14:textId="77777777" w:rsidR="006C3DFB" w:rsidRPr="00752433" w:rsidRDefault="006C3DFB" w:rsidP="00827223">
            <w:pPr>
              <w:tabs>
                <w:tab w:val="left" w:pos="0"/>
              </w:tabs>
              <w:suppressAutoHyphens/>
              <w:ind w:right="470"/>
              <w:outlineLvl w:val="0"/>
              <w:rPr>
                <w:rFonts w:ascii="Verdana" w:hAnsi="Verdana"/>
                <w:b/>
                <w:color w:val="000000" w:themeColor="text1"/>
                <w:sz w:val="18"/>
              </w:rPr>
            </w:pPr>
          </w:p>
        </w:tc>
        <w:tc>
          <w:tcPr>
            <w:tcW w:w="2835" w:type="dxa"/>
          </w:tcPr>
          <w:p w14:paraId="4BF1EE26" w14:textId="77777777" w:rsidR="006C3DFB" w:rsidRPr="00752433" w:rsidRDefault="006C3DFB" w:rsidP="00827223">
            <w:pPr>
              <w:suppressAutoHyphens/>
              <w:ind w:right="470"/>
              <w:jc w:val="both"/>
              <w:outlineLvl w:val="0"/>
              <w:rPr>
                <w:rFonts w:ascii="Verdana" w:hAnsi="Verdana"/>
                <w:b/>
                <w:color w:val="000000" w:themeColor="text1"/>
                <w:sz w:val="18"/>
              </w:rPr>
            </w:pPr>
            <w:r w:rsidRPr="00752433">
              <w:rPr>
                <w:rFonts w:ascii="Verdana" w:hAnsi="Verdana"/>
                <w:b/>
                <w:color w:val="000000" w:themeColor="text1"/>
                <w:sz w:val="18"/>
              </w:rPr>
              <w:t>KRYTERIA</w:t>
            </w:r>
          </w:p>
        </w:tc>
        <w:tc>
          <w:tcPr>
            <w:tcW w:w="708" w:type="dxa"/>
          </w:tcPr>
          <w:p w14:paraId="1B4A1893" w14:textId="77777777" w:rsidR="006C3DFB" w:rsidRPr="00752433" w:rsidRDefault="006C3DFB" w:rsidP="00827223">
            <w:pPr>
              <w:suppressAutoHyphens/>
              <w:ind w:right="-102"/>
              <w:jc w:val="both"/>
              <w:outlineLvl w:val="0"/>
              <w:rPr>
                <w:rFonts w:ascii="Verdana" w:hAnsi="Verdana"/>
                <w:b/>
                <w:color w:val="000000" w:themeColor="text1"/>
                <w:sz w:val="18"/>
              </w:rPr>
            </w:pPr>
            <w:r w:rsidRPr="00752433">
              <w:rPr>
                <w:rFonts w:ascii="Verdana" w:hAnsi="Verdana"/>
                <w:b/>
                <w:color w:val="000000" w:themeColor="text1"/>
                <w:sz w:val="18"/>
              </w:rPr>
              <w:t xml:space="preserve">WAGA </w:t>
            </w:r>
          </w:p>
          <w:p w14:paraId="049D810B" w14:textId="77777777" w:rsidR="006C3DFB" w:rsidRPr="00752433" w:rsidRDefault="006C3DFB" w:rsidP="00827223">
            <w:pPr>
              <w:suppressAutoHyphens/>
              <w:ind w:right="-102"/>
              <w:jc w:val="both"/>
              <w:outlineLvl w:val="0"/>
              <w:rPr>
                <w:rFonts w:ascii="Verdana" w:hAnsi="Verdana"/>
                <w:b/>
                <w:color w:val="000000" w:themeColor="text1"/>
                <w:sz w:val="18"/>
              </w:rPr>
            </w:pPr>
            <w:r w:rsidRPr="00752433">
              <w:rPr>
                <w:rFonts w:ascii="Verdana" w:hAnsi="Verdana"/>
                <w:b/>
                <w:color w:val="000000" w:themeColor="text1"/>
                <w:sz w:val="18"/>
              </w:rPr>
              <w:t xml:space="preserve"> %</w:t>
            </w:r>
          </w:p>
        </w:tc>
        <w:tc>
          <w:tcPr>
            <w:tcW w:w="567" w:type="dxa"/>
          </w:tcPr>
          <w:p w14:paraId="296C3AF8" w14:textId="77777777" w:rsidR="006C3DFB" w:rsidRPr="00752433" w:rsidRDefault="006C3DFB" w:rsidP="00827223">
            <w:pPr>
              <w:suppressAutoHyphens/>
              <w:ind w:left="-70"/>
              <w:jc w:val="both"/>
              <w:outlineLvl w:val="0"/>
              <w:rPr>
                <w:rFonts w:ascii="Verdana" w:hAnsi="Verdana"/>
                <w:b/>
                <w:color w:val="000000" w:themeColor="text1"/>
                <w:sz w:val="18"/>
              </w:rPr>
            </w:pPr>
            <w:r w:rsidRPr="00752433">
              <w:rPr>
                <w:rFonts w:ascii="Verdana" w:hAnsi="Verdana"/>
                <w:b/>
                <w:color w:val="000000" w:themeColor="text1"/>
                <w:sz w:val="18"/>
              </w:rPr>
              <w:t>Ilość</w:t>
            </w:r>
          </w:p>
          <w:p w14:paraId="381F09DF" w14:textId="77777777" w:rsidR="006C3DFB" w:rsidRPr="00752433" w:rsidRDefault="006C3DFB" w:rsidP="00827223">
            <w:pPr>
              <w:suppressAutoHyphens/>
              <w:ind w:left="-70"/>
              <w:jc w:val="both"/>
              <w:outlineLvl w:val="0"/>
              <w:rPr>
                <w:rFonts w:ascii="Verdana" w:hAnsi="Verdana"/>
                <w:b/>
                <w:color w:val="000000" w:themeColor="text1"/>
                <w:sz w:val="18"/>
              </w:rPr>
            </w:pPr>
            <w:r w:rsidRPr="00752433">
              <w:rPr>
                <w:rFonts w:ascii="Verdana" w:hAnsi="Verdana"/>
                <w:b/>
                <w:color w:val="000000" w:themeColor="text1"/>
                <w:sz w:val="18"/>
              </w:rPr>
              <w:t>pkt.</w:t>
            </w:r>
          </w:p>
        </w:tc>
        <w:tc>
          <w:tcPr>
            <w:tcW w:w="4395" w:type="dxa"/>
          </w:tcPr>
          <w:p w14:paraId="19CA7852" w14:textId="77777777" w:rsidR="006C3DFB" w:rsidRPr="00752433" w:rsidRDefault="006C3DFB" w:rsidP="00827223">
            <w:pPr>
              <w:suppressAutoHyphens/>
              <w:ind w:left="-70" w:right="470"/>
              <w:jc w:val="both"/>
              <w:outlineLvl w:val="0"/>
              <w:rPr>
                <w:rFonts w:ascii="Verdana" w:hAnsi="Verdana"/>
                <w:b/>
                <w:color w:val="000000" w:themeColor="text1"/>
                <w:sz w:val="18"/>
              </w:rPr>
            </w:pPr>
            <w:r w:rsidRPr="00752433">
              <w:rPr>
                <w:rFonts w:ascii="Verdana" w:hAnsi="Verdana"/>
                <w:b/>
                <w:color w:val="000000" w:themeColor="text1"/>
                <w:sz w:val="18"/>
              </w:rPr>
              <w:t>Sposób oceny: wzory, uzyskane</w:t>
            </w:r>
          </w:p>
          <w:p w14:paraId="0776A022" w14:textId="77777777" w:rsidR="006C3DFB" w:rsidRPr="00752433" w:rsidRDefault="006C3DFB" w:rsidP="00827223">
            <w:pPr>
              <w:suppressAutoHyphens/>
              <w:ind w:left="-70" w:right="470"/>
              <w:jc w:val="both"/>
              <w:outlineLvl w:val="0"/>
              <w:rPr>
                <w:rFonts w:ascii="Verdana" w:hAnsi="Verdana"/>
                <w:b/>
                <w:color w:val="000000" w:themeColor="text1"/>
                <w:sz w:val="18"/>
              </w:rPr>
            </w:pPr>
            <w:r w:rsidRPr="00752433">
              <w:rPr>
                <w:rFonts w:ascii="Verdana" w:hAnsi="Verdana"/>
                <w:b/>
                <w:color w:val="000000" w:themeColor="text1"/>
                <w:sz w:val="18"/>
              </w:rPr>
              <w:t>informacje mające wpływ na ocenę</w:t>
            </w:r>
          </w:p>
        </w:tc>
      </w:tr>
      <w:tr w:rsidR="00752433" w:rsidRPr="00752433" w14:paraId="028AD378" w14:textId="77777777" w:rsidTr="00A50EF8">
        <w:trPr>
          <w:trHeight w:val="715"/>
        </w:trPr>
        <w:tc>
          <w:tcPr>
            <w:tcW w:w="567" w:type="dxa"/>
          </w:tcPr>
          <w:p w14:paraId="65C0ED69" w14:textId="77777777" w:rsidR="006C3DFB" w:rsidRPr="00752433" w:rsidRDefault="006C3DFB" w:rsidP="00827223">
            <w:pPr>
              <w:suppressAutoHyphens/>
              <w:ind w:right="470"/>
              <w:jc w:val="both"/>
              <w:outlineLvl w:val="0"/>
              <w:rPr>
                <w:rFonts w:ascii="Verdana" w:hAnsi="Verdana"/>
                <w:b/>
                <w:color w:val="000000" w:themeColor="text1"/>
                <w:sz w:val="18"/>
              </w:rPr>
            </w:pPr>
            <w:r w:rsidRPr="00752433">
              <w:rPr>
                <w:rFonts w:ascii="Verdana" w:hAnsi="Verdana"/>
                <w:b/>
                <w:color w:val="000000" w:themeColor="text1"/>
                <w:sz w:val="18"/>
              </w:rPr>
              <w:t>1</w:t>
            </w:r>
          </w:p>
        </w:tc>
        <w:tc>
          <w:tcPr>
            <w:tcW w:w="2835" w:type="dxa"/>
          </w:tcPr>
          <w:p w14:paraId="59D24375" w14:textId="5177ACC8" w:rsidR="006C3DFB" w:rsidRPr="00752433" w:rsidRDefault="006C3DFB" w:rsidP="00827223">
            <w:pPr>
              <w:suppressAutoHyphens/>
              <w:outlineLvl w:val="0"/>
              <w:rPr>
                <w:rFonts w:ascii="Verdana" w:hAnsi="Verdana"/>
                <w:color w:val="000000" w:themeColor="text1"/>
                <w:sz w:val="18"/>
              </w:rPr>
            </w:pPr>
            <w:r w:rsidRPr="00752433">
              <w:rPr>
                <w:rFonts w:ascii="Verdana" w:hAnsi="Verdana"/>
                <w:color w:val="000000" w:themeColor="text1"/>
                <w:sz w:val="18"/>
              </w:rPr>
              <w:t>Cena realizacji przedmiotu zamówienia</w:t>
            </w:r>
            <w:r w:rsidR="007864B5">
              <w:rPr>
                <w:rFonts w:ascii="Verdana" w:hAnsi="Verdana"/>
                <w:color w:val="000000" w:themeColor="text1"/>
                <w:sz w:val="18"/>
              </w:rPr>
              <w:t xml:space="preserve"> </w:t>
            </w:r>
          </w:p>
        </w:tc>
        <w:tc>
          <w:tcPr>
            <w:tcW w:w="708" w:type="dxa"/>
          </w:tcPr>
          <w:p w14:paraId="7272CE2C" w14:textId="77777777" w:rsidR="006C3DFB" w:rsidRPr="00752433" w:rsidRDefault="006C3DFB" w:rsidP="00827223">
            <w:pPr>
              <w:suppressAutoHyphens/>
              <w:ind w:right="-102"/>
              <w:jc w:val="center"/>
              <w:outlineLvl w:val="0"/>
              <w:rPr>
                <w:rFonts w:ascii="Verdana" w:hAnsi="Verdana"/>
                <w:b/>
                <w:color w:val="000000" w:themeColor="text1"/>
                <w:sz w:val="18"/>
              </w:rPr>
            </w:pPr>
            <w:r w:rsidRPr="00752433">
              <w:rPr>
                <w:rFonts w:ascii="Verdana" w:hAnsi="Verdana"/>
                <w:b/>
                <w:color w:val="000000" w:themeColor="text1"/>
                <w:sz w:val="18"/>
              </w:rPr>
              <w:t>60</w:t>
            </w:r>
          </w:p>
        </w:tc>
        <w:tc>
          <w:tcPr>
            <w:tcW w:w="567" w:type="dxa"/>
          </w:tcPr>
          <w:p w14:paraId="395C52B0" w14:textId="77777777" w:rsidR="006C3DFB" w:rsidRPr="00752433" w:rsidRDefault="006C3DFB" w:rsidP="00827223">
            <w:pPr>
              <w:suppressAutoHyphens/>
              <w:ind w:left="-70"/>
              <w:jc w:val="center"/>
              <w:outlineLvl w:val="0"/>
              <w:rPr>
                <w:rFonts w:ascii="Verdana" w:hAnsi="Verdana"/>
                <w:b/>
                <w:color w:val="000000" w:themeColor="text1"/>
                <w:sz w:val="18"/>
              </w:rPr>
            </w:pPr>
            <w:r w:rsidRPr="00752433">
              <w:rPr>
                <w:rFonts w:ascii="Verdana" w:hAnsi="Verdana"/>
                <w:b/>
                <w:color w:val="000000" w:themeColor="text1"/>
                <w:sz w:val="18"/>
              </w:rPr>
              <w:t>60</w:t>
            </w:r>
          </w:p>
        </w:tc>
        <w:tc>
          <w:tcPr>
            <w:tcW w:w="4395" w:type="dxa"/>
          </w:tcPr>
          <w:p w14:paraId="25DD0893" w14:textId="77777777" w:rsidR="006C3DFB" w:rsidRPr="00752433" w:rsidRDefault="006C3DFB" w:rsidP="00827223">
            <w:pPr>
              <w:suppressAutoHyphens/>
              <w:ind w:left="43" w:right="470"/>
              <w:jc w:val="both"/>
              <w:outlineLvl w:val="0"/>
              <w:rPr>
                <w:rFonts w:ascii="Verdana" w:hAnsi="Verdana"/>
                <w:color w:val="000000" w:themeColor="text1"/>
                <w:sz w:val="18"/>
              </w:rPr>
            </w:pPr>
            <w:r w:rsidRPr="00752433">
              <w:rPr>
                <w:rFonts w:ascii="Verdana" w:hAnsi="Verdana"/>
                <w:color w:val="000000" w:themeColor="text1"/>
                <w:sz w:val="18"/>
              </w:rPr>
              <w:t xml:space="preserve">                   Najniższa cena oferty</w:t>
            </w:r>
          </w:p>
          <w:p w14:paraId="2B9EB2B1" w14:textId="77777777" w:rsidR="006C3DFB" w:rsidRPr="00752433" w:rsidRDefault="006C3DFB" w:rsidP="00827223">
            <w:pPr>
              <w:suppressAutoHyphens/>
              <w:ind w:left="43"/>
              <w:jc w:val="both"/>
              <w:outlineLvl w:val="0"/>
              <w:rPr>
                <w:rFonts w:ascii="Verdana" w:hAnsi="Verdana"/>
                <w:color w:val="000000" w:themeColor="text1"/>
                <w:sz w:val="18"/>
              </w:rPr>
            </w:pPr>
            <w:r w:rsidRPr="00752433">
              <w:rPr>
                <w:rFonts w:ascii="Verdana" w:hAnsi="Verdana"/>
                <w:color w:val="000000" w:themeColor="text1"/>
                <w:sz w:val="18"/>
              </w:rPr>
              <w:t xml:space="preserve">Ilość pkt.  = ------------------------- </w:t>
            </w:r>
            <w:r w:rsidRPr="00752433">
              <w:rPr>
                <w:rFonts w:ascii="Verdana" w:hAnsi="Verdana"/>
                <w:b/>
                <w:color w:val="000000" w:themeColor="text1"/>
                <w:sz w:val="18"/>
              </w:rPr>
              <w:t>x 60</w:t>
            </w:r>
          </w:p>
          <w:p w14:paraId="0239E820" w14:textId="77777777" w:rsidR="006C3DFB" w:rsidRPr="00752433" w:rsidRDefault="006C3DFB" w:rsidP="00827223">
            <w:pPr>
              <w:suppressAutoHyphens/>
              <w:ind w:left="43" w:right="470"/>
              <w:jc w:val="both"/>
              <w:outlineLvl w:val="0"/>
              <w:rPr>
                <w:rFonts w:ascii="Verdana" w:hAnsi="Verdana"/>
                <w:color w:val="000000" w:themeColor="text1"/>
                <w:sz w:val="18"/>
              </w:rPr>
            </w:pPr>
            <w:r w:rsidRPr="00752433">
              <w:rPr>
                <w:rFonts w:ascii="Verdana" w:hAnsi="Verdana"/>
                <w:color w:val="000000" w:themeColor="text1"/>
                <w:sz w:val="18"/>
              </w:rPr>
              <w:t xml:space="preserve">                   Cena oferty badanej    </w:t>
            </w:r>
          </w:p>
        </w:tc>
      </w:tr>
      <w:tr w:rsidR="00752433" w:rsidRPr="00752433" w14:paraId="7B35CD41" w14:textId="77777777" w:rsidTr="00A50EF8">
        <w:trPr>
          <w:trHeight w:val="878"/>
        </w:trPr>
        <w:tc>
          <w:tcPr>
            <w:tcW w:w="567" w:type="dxa"/>
            <w:tcBorders>
              <w:top w:val="single" w:sz="4" w:space="0" w:color="auto"/>
              <w:left w:val="single" w:sz="4" w:space="0" w:color="auto"/>
              <w:bottom w:val="single" w:sz="4" w:space="0" w:color="auto"/>
              <w:right w:val="single" w:sz="4" w:space="0" w:color="auto"/>
            </w:tcBorders>
          </w:tcPr>
          <w:p w14:paraId="22DF4CC8" w14:textId="77777777" w:rsidR="006C3DFB" w:rsidRPr="00752433" w:rsidRDefault="006C3DFB" w:rsidP="00827223">
            <w:pPr>
              <w:suppressAutoHyphens/>
              <w:ind w:right="470"/>
              <w:jc w:val="both"/>
              <w:outlineLvl w:val="0"/>
              <w:rPr>
                <w:rFonts w:ascii="Verdana" w:hAnsi="Verdana"/>
                <w:b/>
                <w:color w:val="000000" w:themeColor="text1"/>
                <w:sz w:val="18"/>
              </w:rPr>
            </w:pPr>
            <w:r w:rsidRPr="00752433">
              <w:rPr>
                <w:rFonts w:ascii="Verdana" w:hAnsi="Verdana"/>
                <w:b/>
                <w:color w:val="000000" w:themeColor="text1"/>
                <w:sz w:val="18"/>
              </w:rPr>
              <w:lastRenderedPageBreak/>
              <w:t>2</w:t>
            </w:r>
          </w:p>
        </w:tc>
        <w:tc>
          <w:tcPr>
            <w:tcW w:w="2835" w:type="dxa"/>
            <w:tcBorders>
              <w:top w:val="single" w:sz="4" w:space="0" w:color="auto"/>
              <w:left w:val="single" w:sz="4" w:space="0" w:color="auto"/>
              <w:bottom w:val="single" w:sz="4" w:space="0" w:color="auto"/>
              <w:right w:val="single" w:sz="4" w:space="0" w:color="auto"/>
            </w:tcBorders>
          </w:tcPr>
          <w:p w14:paraId="6B91693E" w14:textId="5903F92D" w:rsidR="006C3DFB" w:rsidRPr="00752433" w:rsidRDefault="006C3DFB" w:rsidP="00827223">
            <w:pPr>
              <w:suppressAutoHyphens/>
              <w:ind w:right="-70"/>
              <w:outlineLvl w:val="0"/>
              <w:rPr>
                <w:rFonts w:ascii="Verdana" w:hAnsi="Verdana"/>
                <w:color w:val="000000" w:themeColor="text1"/>
                <w:sz w:val="18"/>
              </w:rPr>
            </w:pPr>
            <w:r w:rsidRPr="00752433">
              <w:rPr>
                <w:rFonts w:ascii="Verdana" w:hAnsi="Verdana"/>
                <w:color w:val="000000" w:themeColor="text1"/>
                <w:sz w:val="18"/>
              </w:rPr>
              <w:t xml:space="preserve">Termin </w:t>
            </w:r>
            <w:r w:rsidR="00BE08D1" w:rsidRPr="00752433">
              <w:rPr>
                <w:rFonts w:ascii="Verdana" w:hAnsi="Verdana"/>
                <w:color w:val="000000" w:themeColor="text1"/>
                <w:sz w:val="18"/>
              </w:rPr>
              <w:t xml:space="preserve">realizacji </w:t>
            </w:r>
            <w:r w:rsidRPr="00752433">
              <w:rPr>
                <w:rFonts w:ascii="Verdana" w:hAnsi="Verdana"/>
                <w:color w:val="000000" w:themeColor="text1"/>
                <w:sz w:val="18"/>
              </w:rPr>
              <w:t xml:space="preserve">przedmiotu zamówienia </w:t>
            </w:r>
            <w:r w:rsidR="008F0B61" w:rsidRPr="00752433">
              <w:rPr>
                <w:rFonts w:ascii="Verdana" w:hAnsi="Verdana"/>
                <w:color w:val="000000" w:themeColor="text1"/>
                <w:sz w:val="18"/>
              </w:rPr>
              <w:t xml:space="preserve">- </w:t>
            </w:r>
          </w:p>
          <w:p w14:paraId="447F6ADB" w14:textId="77777777" w:rsidR="006C3DFB" w:rsidRPr="00752433" w:rsidRDefault="008F0B61" w:rsidP="00827223">
            <w:pPr>
              <w:suppressAutoHyphens/>
              <w:ind w:right="-70"/>
              <w:outlineLvl w:val="0"/>
              <w:rPr>
                <w:rFonts w:ascii="Verdana" w:hAnsi="Verdana"/>
                <w:color w:val="000000" w:themeColor="text1"/>
                <w:sz w:val="18"/>
              </w:rPr>
            </w:pPr>
            <w:r w:rsidRPr="00752433">
              <w:rPr>
                <w:rFonts w:ascii="Verdana" w:hAnsi="Verdana"/>
                <w:color w:val="000000" w:themeColor="text1"/>
                <w:sz w:val="18"/>
              </w:rPr>
              <w:t xml:space="preserve">nie dłuższy niż 4 tygodnie od dnia podpisania umowy   </w:t>
            </w:r>
          </w:p>
        </w:tc>
        <w:tc>
          <w:tcPr>
            <w:tcW w:w="708" w:type="dxa"/>
            <w:tcBorders>
              <w:top w:val="single" w:sz="4" w:space="0" w:color="auto"/>
              <w:left w:val="single" w:sz="4" w:space="0" w:color="auto"/>
              <w:bottom w:val="single" w:sz="4" w:space="0" w:color="auto"/>
              <w:right w:val="single" w:sz="4" w:space="0" w:color="auto"/>
            </w:tcBorders>
          </w:tcPr>
          <w:p w14:paraId="67332CCC" w14:textId="77777777" w:rsidR="006C3DFB" w:rsidRPr="00752433" w:rsidRDefault="008E6296" w:rsidP="00827223">
            <w:pPr>
              <w:suppressAutoHyphens/>
              <w:ind w:right="-102"/>
              <w:jc w:val="center"/>
              <w:outlineLvl w:val="0"/>
              <w:rPr>
                <w:rFonts w:ascii="Verdana" w:hAnsi="Verdana"/>
                <w:b/>
                <w:color w:val="000000" w:themeColor="text1"/>
                <w:sz w:val="18"/>
              </w:rPr>
            </w:pPr>
            <w:r>
              <w:rPr>
                <w:rFonts w:ascii="Verdana" w:hAnsi="Verdana"/>
                <w:b/>
                <w:color w:val="000000" w:themeColor="text1"/>
                <w:sz w:val="18"/>
              </w:rPr>
              <w:t>2</w:t>
            </w:r>
            <w:r w:rsidR="006C3DFB" w:rsidRPr="00752433">
              <w:rPr>
                <w:rFonts w:ascii="Verdana" w:hAnsi="Verdana"/>
                <w:b/>
                <w:color w:val="000000" w:themeColor="text1"/>
                <w:sz w:val="18"/>
              </w:rPr>
              <w:t>0</w:t>
            </w:r>
          </w:p>
        </w:tc>
        <w:tc>
          <w:tcPr>
            <w:tcW w:w="567" w:type="dxa"/>
            <w:tcBorders>
              <w:top w:val="single" w:sz="4" w:space="0" w:color="auto"/>
              <w:left w:val="single" w:sz="4" w:space="0" w:color="auto"/>
              <w:bottom w:val="single" w:sz="4" w:space="0" w:color="auto"/>
              <w:right w:val="single" w:sz="4" w:space="0" w:color="auto"/>
            </w:tcBorders>
          </w:tcPr>
          <w:p w14:paraId="314A74C3" w14:textId="77777777" w:rsidR="006C3DFB" w:rsidRPr="00752433" w:rsidRDefault="008E6296" w:rsidP="00827223">
            <w:pPr>
              <w:suppressAutoHyphens/>
              <w:ind w:left="-70"/>
              <w:jc w:val="center"/>
              <w:outlineLvl w:val="0"/>
              <w:rPr>
                <w:rFonts w:ascii="Verdana" w:hAnsi="Verdana"/>
                <w:b/>
                <w:color w:val="000000" w:themeColor="text1"/>
                <w:sz w:val="18"/>
              </w:rPr>
            </w:pPr>
            <w:r>
              <w:rPr>
                <w:rFonts w:ascii="Verdana" w:hAnsi="Verdana"/>
                <w:b/>
                <w:color w:val="000000" w:themeColor="text1"/>
                <w:sz w:val="18"/>
              </w:rPr>
              <w:t>2</w:t>
            </w:r>
            <w:r w:rsidR="006C3DFB" w:rsidRPr="00752433">
              <w:rPr>
                <w:rFonts w:ascii="Verdana" w:hAnsi="Verdana"/>
                <w:b/>
                <w:color w:val="000000" w:themeColor="text1"/>
                <w:sz w:val="18"/>
              </w:rPr>
              <w:t>0</w:t>
            </w:r>
          </w:p>
        </w:tc>
        <w:tc>
          <w:tcPr>
            <w:tcW w:w="4395" w:type="dxa"/>
            <w:tcBorders>
              <w:top w:val="single" w:sz="4" w:space="0" w:color="auto"/>
              <w:left w:val="single" w:sz="4" w:space="0" w:color="auto"/>
              <w:bottom w:val="single" w:sz="4" w:space="0" w:color="auto"/>
              <w:right w:val="single" w:sz="4" w:space="0" w:color="auto"/>
            </w:tcBorders>
          </w:tcPr>
          <w:p w14:paraId="106E30D6" w14:textId="77777777" w:rsidR="00BE08D1" w:rsidRPr="00752433" w:rsidRDefault="00BE08D1" w:rsidP="00827223">
            <w:pPr>
              <w:suppressAutoHyphens/>
              <w:ind w:right="86"/>
              <w:jc w:val="both"/>
              <w:outlineLvl w:val="0"/>
              <w:rPr>
                <w:rFonts w:ascii="Verdana" w:hAnsi="Verdana"/>
                <w:color w:val="000000" w:themeColor="text1"/>
                <w:sz w:val="18"/>
              </w:rPr>
            </w:pPr>
            <w:r w:rsidRPr="00752433">
              <w:rPr>
                <w:rFonts w:ascii="Verdana" w:hAnsi="Verdana"/>
                <w:color w:val="000000" w:themeColor="text1"/>
                <w:sz w:val="18"/>
              </w:rPr>
              <w:t xml:space="preserve">Do 4 tygodni – 0 pkt. </w:t>
            </w:r>
          </w:p>
          <w:p w14:paraId="6E544CF8" w14:textId="77777777" w:rsidR="00BE08D1" w:rsidRPr="00752433" w:rsidRDefault="00BE08D1" w:rsidP="00827223">
            <w:pPr>
              <w:suppressAutoHyphens/>
              <w:ind w:right="86"/>
              <w:jc w:val="both"/>
              <w:outlineLvl w:val="0"/>
              <w:rPr>
                <w:rFonts w:ascii="Verdana" w:hAnsi="Verdana"/>
                <w:color w:val="000000" w:themeColor="text1"/>
                <w:sz w:val="18"/>
              </w:rPr>
            </w:pPr>
            <w:r w:rsidRPr="00752433">
              <w:rPr>
                <w:rFonts w:ascii="Verdana" w:hAnsi="Verdana"/>
                <w:color w:val="000000" w:themeColor="text1"/>
                <w:sz w:val="18"/>
              </w:rPr>
              <w:t xml:space="preserve">Do 3 tygodni – </w:t>
            </w:r>
            <w:r w:rsidR="008E6296">
              <w:rPr>
                <w:rFonts w:ascii="Verdana" w:hAnsi="Verdana"/>
                <w:color w:val="000000" w:themeColor="text1"/>
                <w:sz w:val="18"/>
              </w:rPr>
              <w:t>10</w:t>
            </w:r>
            <w:r w:rsidRPr="00752433">
              <w:rPr>
                <w:rFonts w:ascii="Verdana" w:hAnsi="Verdana"/>
                <w:color w:val="000000" w:themeColor="text1"/>
                <w:sz w:val="18"/>
              </w:rPr>
              <w:t xml:space="preserve"> pkt. </w:t>
            </w:r>
          </w:p>
          <w:p w14:paraId="3319AE05" w14:textId="77777777" w:rsidR="006C3DFB" w:rsidRPr="00752433" w:rsidRDefault="00BE08D1" w:rsidP="008E6296">
            <w:pPr>
              <w:suppressAutoHyphens/>
              <w:jc w:val="both"/>
              <w:outlineLvl w:val="0"/>
              <w:rPr>
                <w:rFonts w:ascii="Verdana" w:hAnsi="Verdana"/>
                <w:color w:val="000000" w:themeColor="text1"/>
                <w:sz w:val="18"/>
                <w:highlight w:val="yellow"/>
              </w:rPr>
            </w:pPr>
            <w:r w:rsidRPr="00752433">
              <w:rPr>
                <w:rFonts w:ascii="Verdana" w:hAnsi="Verdana"/>
                <w:color w:val="000000" w:themeColor="text1"/>
                <w:sz w:val="18"/>
              </w:rPr>
              <w:t xml:space="preserve">Do 2 tygodni – </w:t>
            </w:r>
            <w:r w:rsidR="008E6296">
              <w:rPr>
                <w:rFonts w:ascii="Verdana" w:hAnsi="Verdana"/>
                <w:color w:val="000000" w:themeColor="text1"/>
                <w:sz w:val="18"/>
              </w:rPr>
              <w:t>20</w:t>
            </w:r>
            <w:r w:rsidRPr="00752433">
              <w:rPr>
                <w:rFonts w:ascii="Verdana" w:hAnsi="Verdana"/>
                <w:color w:val="000000" w:themeColor="text1"/>
                <w:sz w:val="18"/>
              </w:rPr>
              <w:t xml:space="preserve"> pkt.</w:t>
            </w:r>
          </w:p>
        </w:tc>
      </w:tr>
      <w:tr w:rsidR="008E6296" w:rsidRPr="00752433" w14:paraId="460CE3DC" w14:textId="77777777" w:rsidTr="00A50EF8">
        <w:trPr>
          <w:trHeight w:val="878"/>
        </w:trPr>
        <w:tc>
          <w:tcPr>
            <w:tcW w:w="567" w:type="dxa"/>
            <w:tcBorders>
              <w:top w:val="single" w:sz="4" w:space="0" w:color="auto"/>
              <w:left w:val="single" w:sz="4" w:space="0" w:color="auto"/>
              <w:bottom w:val="single" w:sz="4" w:space="0" w:color="auto"/>
              <w:right w:val="single" w:sz="4" w:space="0" w:color="auto"/>
            </w:tcBorders>
          </w:tcPr>
          <w:p w14:paraId="5A1035D7" w14:textId="77777777" w:rsidR="008E6296" w:rsidRPr="00752433" w:rsidRDefault="008E6296" w:rsidP="00827223">
            <w:pPr>
              <w:suppressAutoHyphens/>
              <w:ind w:right="470"/>
              <w:jc w:val="both"/>
              <w:outlineLvl w:val="0"/>
              <w:rPr>
                <w:rFonts w:ascii="Verdana" w:hAnsi="Verdana"/>
                <w:b/>
                <w:color w:val="000000" w:themeColor="text1"/>
                <w:sz w:val="18"/>
              </w:rPr>
            </w:pPr>
            <w:r>
              <w:rPr>
                <w:rFonts w:ascii="Verdana" w:hAnsi="Verdana"/>
                <w:b/>
                <w:color w:val="000000" w:themeColor="text1"/>
                <w:sz w:val="18"/>
              </w:rPr>
              <w:t>3</w:t>
            </w:r>
          </w:p>
        </w:tc>
        <w:tc>
          <w:tcPr>
            <w:tcW w:w="2835" w:type="dxa"/>
            <w:tcBorders>
              <w:top w:val="single" w:sz="4" w:space="0" w:color="auto"/>
              <w:left w:val="single" w:sz="4" w:space="0" w:color="auto"/>
              <w:bottom w:val="single" w:sz="4" w:space="0" w:color="auto"/>
              <w:right w:val="single" w:sz="4" w:space="0" w:color="auto"/>
            </w:tcBorders>
          </w:tcPr>
          <w:p w14:paraId="3AEE636E" w14:textId="77777777" w:rsidR="008E6296" w:rsidRPr="00752433" w:rsidRDefault="008E6296" w:rsidP="00827223">
            <w:pPr>
              <w:suppressAutoHyphens/>
              <w:ind w:right="-70"/>
              <w:outlineLvl w:val="0"/>
              <w:rPr>
                <w:rFonts w:ascii="Verdana" w:hAnsi="Verdana"/>
                <w:color w:val="000000" w:themeColor="text1"/>
                <w:sz w:val="18"/>
              </w:rPr>
            </w:pPr>
            <w:r>
              <w:rPr>
                <w:rFonts w:ascii="Verdana" w:hAnsi="Verdana"/>
                <w:color w:val="000000" w:themeColor="text1"/>
                <w:sz w:val="18"/>
              </w:rPr>
              <w:t>Okres gwarancji</w:t>
            </w:r>
          </w:p>
        </w:tc>
        <w:tc>
          <w:tcPr>
            <w:tcW w:w="708" w:type="dxa"/>
            <w:tcBorders>
              <w:top w:val="single" w:sz="4" w:space="0" w:color="auto"/>
              <w:left w:val="single" w:sz="4" w:space="0" w:color="auto"/>
              <w:bottom w:val="single" w:sz="4" w:space="0" w:color="auto"/>
              <w:right w:val="single" w:sz="4" w:space="0" w:color="auto"/>
            </w:tcBorders>
          </w:tcPr>
          <w:p w14:paraId="66694322" w14:textId="77777777" w:rsidR="008E6296" w:rsidRDefault="008E6296" w:rsidP="00827223">
            <w:pPr>
              <w:suppressAutoHyphens/>
              <w:ind w:right="-102"/>
              <w:jc w:val="center"/>
              <w:outlineLvl w:val="0"/>
              <w:rPr>
                <w:rFonts w:ascii="Verdana" w:hAnsi="Verdana"/>
                <w:b/>
                <w:color w:val="000000" w:themeColor="text1"/>
                <w:sz w:val="18"/>
              </w:rPr>
            </w:pPr>
            <w:r>
              <w:rPr>
                <w:rFonts w:ascii="Verdana" w:hAnsi="Verdana"/>
                <w:b/>
                <w:color w:val="000000" w:themeColor="text1"/>
                <w:sz w:val="18"/>
              </w:rPr>
              <w:t>20</w:t>
            </w:r>
          </w:p>
        </w:tc>
        <w:tc>
          <w:tcPr>
            <w:tcW w:w="567" w:type="dxa"/>
            <w:tcBorders>
              <w:top w:val="single" w:sz="4" w:space="0" w:color="auto"/>
              <w:left w:val="single" w:sz="4" w:space="0" w:color="auto"/>
              <w:bottom w:val="single" w:sz="4" w:space="0" w:color="auto"/>
              <w:right w:val="single" w:sz="4" w:space="0" w:color="auto"/>
            </w:tcBorders>
          </w:tcPr>
          <w:p w14:paraId="6F4156D3" w14:textId="77777777" w:rsidR="008E6296" w:rsidRDefault="008E6296" w:rsidP="00827223">
            <w:pPr>
              <w:suppressAutoHyphens/>
              <w:ind w:left="-70"/>
              <w:jc w:val="center"/>
              <w:outlineLvl w:val="0"/>
              <w:rPr>
                <w:rFonts w:ascii="Verdana" w:hAnsi="Verdana"/>
                <w:b/>
                <w:color w:val="000000" w:themeColor="text1"/>
                <w:sz w:val="18"/>
              </w:rPr>
            </w:pPr>
            <w:r>
              <w:rPr>
                <w:rFonts w:ascii="Verdana" w:hAnsi="Verdana"/>
                <w:b/>
                <w:color w:val="000000" w:themeColor="text1"/>
                <w:sz w:val="18"/>
              </w:rPr>
              <w:t>20</w:t>
            </w:r>
          </w:p>
        </w:tc>
        <w:tc>
          <w:tcPr>
            <w:tcW w:w="4395" w:type="dxa"/>
            <w:tcBorders>
              <w:top w:val="single" w:sz="4" w:space="0" w:color="auto"/>
              <w:left w:val="single" w:sz="4" w:space="0" w:color="auto"/>
              <w:bottom w:val="single" w:sz="4" w:space="0" w:color="auto"/>
              <w:right w:val="single" w:sz="4" w:space="0" w:color="auto"/>
            </w:tcBorders>
          </w:tcPr>
          <w:p w14:paraId="38ACD6F0" w14:textId="1A269C5A" w:rsidR="008E6296" w:rsidRDefault="000E59A2" w:rsidP="00827223">
            <w:pPr>
              <w:suppressAutoHyphens/>
              <w:ind w:right="86"/>
              <w:jc w:val="both"/>
              <w:outlineLvl w:val="0"/>
              <w:rPr>
                <w:rFonts w:ascii="Verdana" w:hAnsi="Verdana"/>
                <w:color w:val="000000" w:themeColor="text1"/>
                <w:sz w:val="18"/>
              </w:rPr>
            </w:pPr>
            <w:r>
              <w:rPr>
                <w:rFonts w:ascii="Verdana" w:hAnsi="Verdana"/>
                <w:color w:val="000000" w:themeColor="text1"/>
                <w:sz w:val="18"/>
              </w:rPr>
              <w:t>12</w:t>
            </w:r>
            <w:r w:rsidR="008E6296">
              <w:rPr>
                <w:rFonts w:ascii="Verdana" w:hAnsi="Verdana"/>
                <w:color w:val="000000" w:themeColor="text1"/>
                <w:sz w:val="18"/>
              </w:rPr>
              <w:t xml:space="preserve"> miesięcy - 0 pkt. </w:t>
            </w:r>
          </w:p>
          <w:p w14:paraId="59BE7972" w14:textId="3464D334" w:rsidR="008E6296" w:rsidRDefault="000E59A2" w:rsidP="00827223">
            <w:pPr>
              <w:suppressAutoHyphens/>
              <w:ind w:right="86"/>
              <w:jc w:val="both"/>
              <w:outlineLvl w:val="0"/>
              <w:rPr>
                <w:rFonts w:ascii="Verdana" w:hAnsi="Verdana"/>
                <w:color w:val="000000" w:themeColor="text1"/>
                <w:sz w:val="18"/>
              </w:rPr>
            </w:pPr>
            <w:r>
              <w:rPr>
                <w:rFonts w:ascii="Verdana" w:hAnsi="Verdana"/>
                <w:color w:val="000000" w:themeColor="text1"/>
                <w:sz w:val="18"/>
              </w:rPr>
              <w:t>24</w:t>
            </w:r>
            <w:r w:rsidR="00CE3F8D">
              <w:rPr>
                <w:rFonts w:ascii="Verdana" w:hAnsi="Verdana"/>
                <w:color w:val="000000" w:themeColor="text1"/>
                <w:sz w:val="18"/>
              </w:rPr>
              <w:t xml:space="preserve"> miesiące</w:t>
            </w:r>
            <w:r w:rsidR="008E6296">
              <w:rPr>
                <w:rFonts w:ascii="Verdana" w:hAnsi="Verdana"/>
                <w:color w:val="000000" w:themeColor="text1"/>
                <w:sz w:val="18"/>
              </w:rPr>
              <w:t xml:space="preserve"> - 10 pkt.</w:t>
            </w:r>
          </w:p>
          <w:p w14:paraId="7B45F675" w14:textId="4D898908" w:rsidR="008E6296" w:rsidRPr="00752433" w:rsidRDefault="000E59A2" w:rsidP="00827223">
            <w:pPr>
              <w:suppressAutoHyphens/>
              <w:ind w:right="86"/>
              <w:jc w:val="both"/>
              <w:outlineLvl w:val="0"/>
              <w:rPr>
                <w:rFonts w:ascii="Verdana" w:hAnsi="Verdana"/>
                <w:color w:val="000000" w:themeColor="text1"/>
                <w:sz w:val="18"/>
              </w:rPr>
            </w:pPr>
            <w:r>
              <w:rPr>
                <w:rFonts w:ascii="Verdana" w:hAnsi="Verdana"/>
                <w:color w:val="000000" w:themeColor="text1"/>
                <w:sz w:val="18"/>
              </w:rPr>
              <w:t>36</w:t>
            </w:r>
            <w:r w:rsidR="008E6296">
              <w:rPr>
                <w:rFonts w:ascii="Verdana" w:hAnsi="Verdana"/>
                <w:color w:val="000000" w:themeColor="text1"/>
                <w:sz w:val="18"/>
              </w:rPr>
              <w:t xml:space="preserve"> miesięcy </w:t>
            </w:r>
            <w:r w:rsidR="0014379E">
              <w:rPr>
                <w:rFonts w:ascii="Verdana" w:hAnsi="Verdana"/>
                <w:color w:val="000000" w:themeColor="text1"/>
                <w:sz w:val="18"/>
              </w:rPr>
              <w:t>lub więcej</w:t>
            </w:r>
            <w:r w:rsidR="008E6296">
              <w:rPr>
                <w:rFonts w:ascii="Verdana" w:hAnsi="Verdana"/>
                <w:color w:val="000000" w:themeColor="text1"/>
                <w:sz w:val="18"/>
              </w:rPr>
              <w:t>- 20 pkt.</w:t>
            </w:r>
          </w:p>
        </w:tc>
      </w:tr>
      <w:tr w:rsidR="006C3DFB" w:rsidRPr="00752433" w14:paraId="19E35CF6" w14:textId="77777777" w:rsidTr="00A50EF8">
        <w:trPr>
          <w:trHeight w:val="245"/>
        </w:trPr>
        <w:tc>
          <w:tcPr>
            <w:tcW w:w="567" w:type="dxa"/>
            <w:tcBorders>
              <w:top w:val="single" w:sz="4" w:space="0" w:color="auto"/>
              <w:left w:val="single" w:sz="4" w:space="0" w:color="auto"/>
              <w:bottom w:val="single" w:sz="4" w:space="0" w:color="auto"/>
              <w:right w:val="single" w:sz="4" w:space="0" w:color="auto"/>
            </w:tcBorders>
          </w:tcPr>
          <w:p w14:paraId="778E4469" w14:textId="77777777" w:rsidR="006C3DFB" w:rsidRPr="00752433" w:rsidRDefault="0076376E" w:rsidP="00827223">
            <w:pPr>
              <w:suppressAutoHyphens/>
              <w:spacing w:line="360" w:lineRule="auto"/>
              <w:ind w:right="470"/>
              <w:jc w:val="both"/>
              <w:outlineLvl w:val="0"/>
              <w:rPr>
                <w:rFonts w:ascii="Verdana" w:hAnsi="Verdana"/>
                <w:b/>
                <w:color w:val="000000" w:themeColor="text1"/>
                <w:sz w:val="18"/>
              </w:rPr>
            </w:pPr>
            <w:r>
              <w:rPr>
                <w:rFonts w:ascii="Verdana" w:hAnsi="Verdana"/>
                <w:b/>
                <w:color w:val="000000" w:themeColor="text1"/>
                <w:sz w:val="18"/>
              </w:rPr>
              <w:t>4</w:t>
            </w:r>
          </w:p>
        </w:tc>
        <w:tc>
          <w:tcPr>
            <w:tcW w:w="2835" w:type="dxa"/>
            <w:tcBorders>
              <w:top w:val="single" w:sz="4" w:space="0" w:color="auto"/>
              <w:left w:val="single" w:sz="4" w:space="0" w:color="auto"/>
              <w:bottom w:val="single" w:sz="4" w:space="0" w:color="auto"/>
              <w:right w:val="single" w:sz="4" w:space="0" w:color="auto"/>
            </w:tcBorders>
          </w:tcPr>
          <w:p w14:paraId="27E37A04" w14:textId="77777777" w:rsidR="006C3DFB" w:rsidRPr="00752433" w:rsidRDefault="006C3DFB" w:rsidP="00827223">
            <w:pPr>
              <w:suppressAutoHyphens/>
              <w:spacing w:line="360" w:lineRule="auto"/>
              <w:outlineLvl w:val="0"/>
              <w:rPr>
                <w:rFonts w:ascii="Verdana" w:hAnsi="Verdana"/>
                <w:color w:val="000000" w:themeColor="text1"/>
                <w:sz w:val="18"/>
              </w:rPr>
            </w:pPr>
            <w:r w:rsidRPr="00752433">
              <w:rPr>
                <w:rFonts w:ascii="Verdana" w:hAnsi="Verdana"/>
                <w:color w:val="000000" w:themeColor="text1"/>
                <w:sz w:val="18"/>
              </w:rPr>
              <w:t>Razem</w:t>
            </w:r>
          </w:p>
        </w:tc>
        <w:tc>
          <w:tcPr>
            <w:tcW w:w="708" w:type="dxa"/>
            <w:tcBorders>
              <w:top w:val="single" w:sz="4" w:space="0" w:color="auto"/>
              <w:left w:val="single" w:sz="4" w:space="0" w:color="auto"/>
              <w:bottom w:val="single" w:sz="4" w:space="0" w:color="auto"/>
              <w:right w:val="single" w:sz="4" w:space="0" w:color="auto"/>
            </w:tcBorders>
          </w:tcPr>
          <w:p w14:paraId="5CCCA752" w14:textId="77777777" w:rsidR="006C3DFB" w:rsidRPr="00752433" w:rsidRDefault="006C3DFB" w:rsidP="00827223">
            <w:pPr>
              <w:suppressAutoHyphens/>
              <w:spacing w:line="360" w:lineRule="auto"/>
              <w:ind w:right="-102"/>
              <w:jc w:val="center"/>
              <w:outlineLvl w:val="0"/>
              <w:rPr>
                <w:rFonts w:ascii="Verdana" w:hAnsi="Verdana"/>
                <w:b/>
                <w:color w:val="000000" w:themeColor="text1"/>
                <w:sz w:val="18"/>
              </w:rPr>
            </w:pPr>
            <w:r w:rsidRPr="00752433">
              <w:rPr>
                <w:rFonts w:ascii="Verdana" w:hAnsi="Verdana"/>
                <w:b/>
                <w:color w:val="000000" w:themeColor="text1"/>
                <w:sz w:val="18"/>
              </w:rPr>
              <w:t>100</w:t>
            </w:r>
          </w:p>
        </w:tc>
        <w:tc>
          <w:tcPr>
            <w:tcW w:w="567" w:type="dxa"/>
            <w:tcBorders>
              <w:top w:val="single" w:sz="4" w:space="0" w:color="auto"/>
              <w:left w:val="single" w:sz="4" w:space="0" w:color="auto"/>
              <w:bottom w:val="single" w:sz="4" w:space="0" w:color="auto"/>
              <w:right w:val="single" w:sz="4" w:space="0" w:color="auto"/>
            </w:tcBorders>
          </w:tcPr>
          <w:p w14:paraId="323BD3A6" w14:textId="77777777" w:rsidR="006C3DFB" w:rsidRPr="00752433" w:rsidRDefault="006C3DFB" w:rsidP="00827223">
            <w:pPr>
              <w:suppressAutoHyphens/>
              <w:spacing w:line="360" w:lineRule="auto"/>
              <w:ind w:left="-70"/>
              <w:jc w:val="center"/>
              <w:outlineLvl w:val="0"/>
              <w:rPr>
                <w:rFonts w:ascii="Verdana" w:hAnsi="Verdana"/>
                <w:b/>
                <w:color w:val="000000" w:themeColor="text1"/>
                <w:sz w:val="18"/>
              </w:rPr>
            </w:pPr>
            <w:r w:rsidRPr="00752433">
              <w:rPr>
                <w:rFonts w:ascii="Verdana" w:hAnsi="Verdana"/>
                <w:b/>
                <w:color w:val="000000" w:themeColor="text1"/>
                <w:sz w:val="18"/>
              </w:rPr>
              <w:t>100</w:t>
            </w:r>
          </w:p>
        </w:tc>
        <w:tc>
          <w:tcPr>
            <w:tcW w:w="4395" w:type="dxa"/>
            <w:tcBorders>
              <w:top w:val="single" w:sz="4" w:space="0" w:color="auto"/>
              <w:left w:val="single" w:sz="4" w:space="0" w:color="auto"/>
              <w:bottom w:val="single" w:sz="4" w:space="0" w:color="auto"/>
              <w:right w:val="single" w:sz="4" w:space="0" w:color="auto"/>
            </w:tcBorders>
          </w:tcPr>
          <w:p w14:paraId="3C335F7F" w14:textId="77777777" w:rsidR="006C3DFB" w:rsidRPr="00752433" w:rsidRDefault="006C3DFB" w:rsidP="008E6296">
            <w:pPr>
              <w:suppressAutoHyphens/>
              <w:spacing w:line="360" w:lineRule="auto"/>
              <w:jc w:val="both"/>
              <w:outlineLvl w:val="0"/>
              <w:rPr>
                <w:rFonts w:ascii="Verdana" w:hAnsi="Verdana"/>
                <w:color w:val="000000" w:themeColor="text1"/>
                <w:sz w:val="18"/>
              </w:rPr>
            </w:pPr>
            <w:r w:rsidRPr="00752433">
              <w:rPr>
                <w:rFonts w:ascii="Verdana" w:hAnsi="Verdana"/>
                <w:color w:val="000000" w:themeColor="text1"/>
                <w:sz w:val="18"/>
              </w:rPr>
              <w:t>Ilość pkt. = Suma pkt. za kryteria 1</w:t>
            </w:r>
            <w:r w:rsidR="008E6296">
              <w:rPr>
                <w:rFonts w:ascii="Verdana" w:hAnsi="Verdana"/>
                <w:color w:val="000000" w:themeColor="text1"/>
                <w:sz w:val="18"/>
              </w:rPr>
              <w:t>, 2 i 3.</w:t>
            </w:r>
          </w:p>
        </w:tc>
      </w:tr>
    </w:tbl>
    <w:p w14:paraId="300560DD" w14:textId="77777777" w:rsidR="000B02D0" w:rsidRPr="00752433" w:rsidRDefault="000B02D0" w:rsidP="00331207">
      <w:pPr>
        <w:pStyle w:val="Akapitzlist"/>
        <w:numPr>
          <w:ilvl w:val="0"/>
          <w:numId w:val="49"/>
        </w:numPr>
        <w:tabs>
          <w:tab w:val="num" w:pos="851"/>
        </w:tabs>
        <w:suppressAutoHyphens/>
        <w:spacing w:line="360" w:lineRule="auto"/>
        <w:ind w:left="851" w:right="66" w:hanging="425"/>
        <w:jc w:val="both"/>
        <w:outlineLvl w:val="0"/>
        <w:rPr>
          <w:rFonts w:ascii="Verdana" w:hAnsi="Verdana"/>
          <w:color w:val="000000" w:themeColor="text1"/>
          <w:sz w:val="18"/>
        </w:rPr>
      </w:pPr>
      <w:bookmarkStart w:id="31" w:name="_Toc395266096"/>
      <w:r w:rsidRPr="00752433">
        <w:rPr>
          <w:rFonts w:ascii="Verdana" w:hAnsi="Verdana"/>
          <w:color w:val="000000" w:themeColor="text1"/>
          <w:sz w:val="18"/>
        </w:rPr>
        <w:t>Ocena punktowa dotyczyć będzie wyłącznie ofert</w:t>
      </w:r>
      <w:bookmarkStart w:id="32" w:name="_Toc395266098"/>
      <w:bookmarkEnd w:id="31"/>
      <w:r w:rsidR="0076376E">
        <w:rPr>
          <w:rFonts w:ascii="Verdana" w:hAnsi="Verdana"/>
          <w:color w:val="000000" w:themeColor="text1"/>
          <w:sz w:val="18"/>
        </w:rPr>
        <w:t xml:space="preserve"> </w:t>
      </w:r>
      <w:r w:rsidRPr="00752433">
        <w:rPr>
          <w:rFonts w:ascii="Verdana" w:hAnsi="Verdana"/>
          <w:color w:val="000000" w:themeColor="text1"/>
          <w:sz w:val="18"/>
        </w:rPr>
        <w:t>uznanych za ważne i niepodlegających odrzuceniu.</w:t>
      </w:r>
      <w:bookmarkEnd w:id="32"/>
    </w:p>
    <w:p w14:paraId="5961C279" w14:textId="77777777" w:rsidR="000B02D0" w:rsidRPr="00752433" w:rsidRDefault="000B02D0" w:rsidP="00331207">
      <w:pPr>
        <w:pStyle w:val="Akapitzlist"/>
        <w:numPr>
          <w:ilvl w:val="0"/>
          <w:numId w:val="49"/>
        </w:numPr>
        <w:tabs>
          <w:tab w:val="num" w:pos="851"/>
        </w:tabs>
        <w:suppressAutoHyphens/>
        <w:spacing w:line="360" w:lineRule="auto"/>
        <w:ind w:left="851" w:right="66" w:hanging="425"/>
        <w:jc w:val="both"/>
        <w:outlineLvl w:val="0"/>
        <w:rPr>
          <w:rFonts w:ascii="Verdana" w:hAnsi="Verdana"/>
          <w:color w:val="000000" w:themeColor="text1"/>
          <w:sz w:val="18"/>
        </w:rPr>
      </w:pPr>
      <w:bookmarkStart w:id="33" w:name="_Toc395266099"/>
      <w:r w:rsidRPr="00752433">
        <w:rPr>
          <w:rFonts w:ascii="Verdana" w:hAnsi="Verdana"/>
          <w:color w:val="000000" w:themeColor="text1"/>
          <w:sz w:val="18"/>
        </w:rPr>
        <w:t>Punkty przyznane za poszczególne kryteria liczone będą z dokładnością do dwóch miejsc po przecinku.</w:t>
      </w:r>
    </w:p>
    <w:p w14:paraId="166E71AE" w14:textId="77777777" w:rsidR="001834F4" w:rsidRPr="00752433" w:rsidRDefault="000B02D0" w:rsidP="00331207">
      <w:pPr>
        <w:pStyle w:val="Akapitzlist"/>
        <w:numPr>
          <w:ilvl w:val="0"/>
          <w:numId w:val="49"/>
        </w:numPr>
        <w:tabs>
          <w:tab w:val="num" w:pos="851"/>
        </w:tabs>
        <w:suppressAutoHyphens/>
        <w:spacing w:line="360" w:lineRule="auto"/>
        <w:ind w:left="851" w:right="66" w:hanging="425"/>
        <w:jc w:val="both"/>
        <w:outlineLvl w:val="0"/>
        <w:rPr>
          <w:rFonts w:ascii="Verdana" w:hAnsi="Verdana"/>
          <w:color w:val="000000" w:themeColor="text1"/>
          <w:sz w:val="16"/>
          <w:szCs w:val="16"/>
        </w:rPr>
      </w:pPr>
      <w:r w:rsidRPr="00752433">
        <w:rPr>
          <w:rFonts w:ascii="Verdana" w:hAnsi="Verdana"/>
          <w:color w:val="000000" w:themeColor="text1"/>
          <w:sz w:val="18"/>
        </w:rPr>
        <w:t>Zamawiający wybierze jako najkorzystniejszą, ofertę, która uzyska najwyższą ilość punktów.</w:t>
      </w:r>
      <w:bookmarkEnd w:id="33"/>
    </w:p>
    <w:p w14:paraId="260BCBE5" w14:textId="77777777" w:rsidR="00416F4F" w:rsidRPr="00752433" w:rsidRDefault="00416F4F" w:rsidP="00A50EF8">
      <w:pPr>
        <w:pStyle w:val="Akapitzlist"/>
        <w:suppressAutoHyphens/>
        <w:spacing w:line="360" w:lineRule="auto"/>
        <w:ind w:left="851" w:right="66"/>
        <w:jc w:val="both"/>
        <w:outlineLvl w:val="0"/>
        <w:rPr>
          <w:rFonts w:ascii="Verdana" w:hAnsi="Verdana"/>
          <w:color w:val="000000" w:themeColor="text1"/>
          <w:sz w:val="16"/>
          <w:szCs w:val="16"/>
        </w:rPr>
      </w:pPr>
    </w:p>
    <w:p w14:paraId="2D99E610" w14:textId="77777777" w:rsidR="00970B6B" w:rsidRPr="00752433" w:rsidRDefault="00572D91" w:rsidP="00A50EF8">
      <w:pPr>
        <w:numPr>
          <w:ilvl w:val="1"/>
          <w:numId w:val="14"/>
        </w:numPr>
        <w:tabs>
          <w:tab w:val="clear" w:pos="2727"/>
          <w:tab w:val="num" w:pos="426"/>
        </w:tabs>
        <w:suppressAutoHyphens/>
        <w:spacing w:line="360" w:lineRule="auto"/>
        <w:ind w:left="426" w:right="66" w:hanging="426"/>
        <w:jc w:val="both"/>
        <w:outlineLvl w:val="0"/>
        <w:rPr>
          <w:rFonts w:ascii="Verdana" w:hAnsi="Verdana"/>
          <w:b/>
          <w:color w:val="000000" w:themeColor="text1"/>
          <w:sz w:val="18"/>
          <w:szCs w:val="18"/>
          <w:u w:val="single"/>
        </w:rPr>
      </w:pPr>
      <w:bookmarkStart w:id="34" w:name="_Toc395266100"/>
      <w:bookmarkStart w:id="35" w:name="_Toc282721364"/>
      <w:r w:rsidRPr="00752433">
        <w:rPr>
          <w:rFonts w:ascii="Verdana" w:hAnsi="Verdana"/>
          <w:b/>
          <w:color w:val="000000" w:themeColor="text1"/>
          <w:sz w:val="18"/>
          <w:szCs w:val="18"/>
          <w:u w:val="single"/>
        </w:rPr>
        <w:t>Informacje dotyczące walut obcych,</w:t>
      </w:r>
      <w:r w:rsidR="00970B6B" w:rsidRPr="00752433">
        <w:rPr>
          <w:rFonts w:ascii="Verdana" w:hAnsi="Verdana"/>
          <w:b/>
          <w:color w:val="000000" w:themeColor="text1"/>
          <w:sz w:val="18"/>
          <w:szCs w:val="18"/>
          <w:u w:val="single"/>
        </w:rPr>
        <w:t xml:space="preserve"> w jakich mogą być prowadzone rozliczenia między Zamawiającym a Wykonawcą.</w:t>
      </w:r>
      <w:bookmarkEnd w:id="34"/>
    </w:p>
    <w:p w14:paraId="041BAD70" w14:textId="77777777" w:rsidR="00970B6B" w:rsidRPr="00752433" w:rsidRDefault="00572D91" w:rsidP="00A50EF8">
      <w:pPr>
        <w:suppressAutoHyphens/>
        <w:spacing w:line="360" w:lineRule="auto"/>
        <w:ind w:left="426" w:right="66"/>
        <w:jc w:val="both"/>
        <w:outlineLvl w:val="0"/>
        <w:rPr>
          <w:rFonts w:ascii="Verdana" w:hAnsi="Verdana"/>
          <w:color w:val="000000" w:themeColor="text1"/>
          <w:sz w:val="18"/>
          <w:szCs w:val="18"/>
        </w:rPr>
      </w:pPr>
      <w:bookmarkStart w:id="36" w:name="_Toc395266101"/>
      <w:r w:rsidRPr="00752433">
        <w:rPr>
          <w:rFonts w:ascii="Verdana" w:hAnsi="Verdana"/>
          <w:color w:val="000000" w:themeColor="text1"/>
          <w:sz w:val="18"/>
          <w:szCs w:val="18"/>
        </w:rPr>
        <w:t>Zamawiający nie przewiduje rozliczeń z Wykonawcą w walutach obcych; r</w:t>
      </w:r>
      <w:r w:rsidR="00970B6B" w:rsidRPr="00752433">
        <w:rPr>
          <w:rFonts w:ascii="Verdana" w:hAnsi="Verdana"/>
          <w:color w:val="000000" w:themeColor="text1"/>
          <w:sz w:val="18"/>
          <w:szCs w:val="18"/>
        </w:rPr>
        <w:t>ozliczenia między Zamawiającym a Wykonawcą prowadzone będą w PLN.</w:t>
      </w:r>
      <w:bookmarkEnd w:id="36"/>
    </w:p>
    <w:p w14:paraId="34D948F3" w14:textId="77777777" w:rsidR="00862AE9" w:rsidRPr="00752433" w:rsidRDefault="00862AE9" w:rsidP="00A50EF8">
      <w:pPr>
        <w:suppressAutoHyphens/>
        <w:spacing w:line="360" w:lineRule="auto"/>
        <w:ind w:left="426" w:right="66"/>
        <w:jc w:val="both"/>
        <w:outlineLvl w:val="0"/>
        <w:rPr>
          <w:rFonts w:ascii="Verdana" w:hAnsi="Verdana"/>
          <w:color w:val="000000" w:themeColor="text1"/>
          <w:sz w:val="18"/>
          <w:szCs w:val="18"/>
        </w:rPr>
      </w:pPr>
    </w:p>
    <w:p w14:paraId="0ED07303" w14:textId="77777777" w:rsidR="00970B6B" w:rsidRPr="00752433" w:rsidRDefault="00970B6B" w:rsidP="00A50EF8">
      <w:pPr>
        <w:numPr>
          <w:ilvl w:val="1"/>
          <w:numId w:val="14"/>
        </w:numPr>
        <w:tabs>
          <w:tab w:val="clear" w:pos="2727"/>
          <w:tab w:val="num" w:pos="567"/>
          <w:tab w:val="left" w:pos="9072"/>
        </w:tabs>
        <w:suppressAutoHyphens/>
        <w:spacing w:line="360" w:lineRule="auto"/>
        <w:ind w:left="567" w:right="66" w:hanging="567"/>
        <w:jc w:val="both"/>
        <w:outlineLvl w:val="0"/>
        <w:rPr>
          <w:rFonts w:ascii="Verdana" w:hAnsi="Verdana"/>
          <w:b/>
          <w:color w:val="000000" w:themeColor="text1"/>
          <w:sz w:val="18"/>
          <w:szCs w:val="18"/>
          <w:u w:val="single"/>
        </w:rPr>
      </w:pPr>
      <w:bookmarkStart w:id="37" w:name="_Toc395266102"/>
      <w:r w:rsidRPr="00752433">
        <w:rPr>
          <w:rFonts w:ascii="Verdana" w:hAnsi="Verdana"/>
          <w:b/>
          <w:color w:val="000000" w:themeColor="text1"/>
          <w:sz w:val="18"/>
          <w:szCs w:val="18"/>
          <w:u w:val="single"/>
        </w:rPr>
        <w:t>Informacje o formalnościach, jakie powinny zostać dopełnione po wyborze oferty w</w:t>
      </w:r>
      <w:r w:rsidR="00D40EF4" w:rsidRPr="00752433">
        <w:rPr>
          <w:rFonts w:ascii="Verdana" w:hAnsi="Verdana"/>
          <w:b/>
          <w:color w:val="000000" w:themeColor="text1"/>
          <w:sz w:val="18"/>
          <w:szCs w:val="18"/>
          <w:u w:val="single"/>
        </w:rPr>
        <w:t> </w:t>
      </w:r>
      <w:r w:rsidRPr="00752433">
        <w:rPr>
          <w:rFonts w:ascii="Verdana" w:hAnsi="Verdana"/>
          <w:b/>
          <w:color w:val="000000" w:themeColor="text1"/>
          <w:sz w:val="18"/>
          <w:szCs w:val="18"/>
          <w:u w:val="single"/>
        </w:rPr>
        <w:t>celu zawarcia umowy w sprawie zamówienia publicznego.</w:t>
      </w:r>
      <w:bookmarkEnd w:id="35"/>
      <w:bookmarkEnd w:id="37"/>
    </w:p>
    <w:p w14:paraId="6DD900AB" w14:textId="77777777" w:rsidR="002809A0" w:rsidRPr="00752433" w:rsidRDefault="002809A0" w:rsidP="00A50EF8">
      <w:pPr>
        <w:numPr>
          <w:ilvl w:val="0"/>
          <w:numId w:val="28"/>
        </w:numPr>
        <w:tabs>
          <w:tab w:val="clear" w:pos="1800"/>
          <w:tab w:val="num" w:pos="851"/>
          <w:tab w:val="left" w:pos="9072"/>
        </w:tabs>
        <w:suppressAutoHyphens/>
        <w:spacing w:line="360" w:lineRule="auto"/>
        <w:ind w:left="851" w:right="66" w:hanging="425"/>
        <w:jc w:val="both"/>
        <w:rPr>
          <w:rFonts w:ascii="Verdana" w:hAnsi="Verdana" w:cs="Segoe UI"/>
          <w:color w:val="000000" w:themeColor="text1"/>
          <w:sz w:val="18"/>
          <w:szCs w:val="18"/>
        </w:rPr>
      </w:pPr>
      <w:r w:rsidRPr="00752433">
        <w:rPr>
          <w:rFonts w:ascii="Verdana" w:hAnsi="Verdana" w:cs="Segoe UI"/>
          <w:color w:val="000000" w:themeColor="text1"/>
          <w:sz w:val="18"/>
          <w:szCs w:val="18"/>
        </w:rPr>
        <w:t>Osoby reprezentujące Wykonawcę przy podpisywaniu umowy powinny posiadać ze sobą dokumenty potwierdzające ich umocowanie do podpisania umowy, o ile umocowanie to nie będzie wynikać z dokumentów załączonych do oferty.</w:t>
      </w:r>
    </w:p>
    <w:p w14:paraId="38FBA45F" w14:textId="77777777" w:rsidR="00A465E8" w:rsidRPr="00752433" w:rsidRDefault="00A465E8" w:rsidP="00A50EF8">
      <w:pPr>
        <w:numPr>
          <w:ilvl w:val="0"/>
          <w:numId w:val="28"/>
        </w:numPr>
        <w:tabs>
          <w:tab w:val="clear" w:pos="1800"/>
          <w:tab w:val="num" w:pos="851"/>
          <w:tab w:val="left" w:pos="9072"/>
        </w:tabs>
        <w:suppressAutoHyphens/>
        <w:spacing w:line="360" w:lineRule="auto"/>
        <w:ind w:left="851" w:right="66" w:hanging="425"/>
        <w:jc w:val="both"/>
        <w:rPr>
          <w:rFonts w:ascii="Verdana" w:hAnsi="Verdana" w:cs="Segoe UI"/>
          <w:color w:val="000000" w:themeColor="text1"/>
          <w:sz w:val="18"/>
          <w:szCs w:val="18"/>
        </w:rPr>
      </w:pPr>
      <w:r w:rsidRPr="00752433">
        <w:rPr>
          <w:rFonts w:ascii="Verdana" w:hAnsi="Verdana" w:cs="Segoe UI"/>
          <w:color w:val="000000" w:themeColor="text1"/>
          <w:sz w:val="18"/>
          <w:szCs w:val="18"/>
        </w:rPr>
        <w:t>W w</w:t>
      </w:r>
      <w:r w:rsidR="002809A0" w:rsidRPr="00752433">
        <w:rPr>
          <w:rFonts w:ascii="Verdana" w:hAnsi="Verdana" w:cs="Segoe UI"/>
          <w:color w:val="000000" w:themeColor="text1"/>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14:paraId="28DD9AEB" w14:textId="77777777" w:rsidR="002809A0" w:rsidRPr="00752433" w:rsidRDefault="00AA3BAC" w:rsidP="00A50EF8">
      <w:pPr>
        <w:numPr>
          <w:ilvl w:val="0"/>
          <w:numId w:val="28"/>
        </w:numPr>
        <w:tabs>
          <w:tab w:val="clear" w:pos="1800"/>
          <w:tab w:val="num" w:pos="851"/>
          <w:tab w:val="left" w:pos="9072"/>
        </w:tabs>
        <w:suppressAutoHyphens/>
        <w:spacing w:line="360" w:lineRule="auto"/>
        <w:ind w:left="851" w:right="66" w:hanging="425"/>
        <w:jc w:val="both"/>
        <w:rPr>
          <w:rFonts w:ascii="Verdana" w:hAnsi="Verdana" w:cs="Segoe UI"/>
          <w:color w:val="000000" w:themeColor="text1"/>
          <w:sz w:val="18"/>
          <w:szCs w:val="18"/>
        </w:rPr>
      </w:pPr>
      <w:r w:rsidRPr="00752433">
        <w:rPr>
          <w:rFonts w:ascii="Verdana" w:hAnsi="Verdana" w:cs="Segoe UI"/>
          <w:color w:val="000000" w:themeColor="text1"/>
          <w:sz w:val="18"/>
          <w:szCs w:val="18"/>
        </w:rPr>
        <w:t>Zawarcie umowy nastąpi na podstawie</w:t>
      </w:r>
      <w:r w:rsidR="002809A0" w:rsidRPr="00752433">
        <w:rPr>
          <w:rFonts w:ascii="Verdana" w:hAnsi="Verdana" w:cs="Segoe UI"/>
          <w:color w:val="000000" w:themeColor="text1"/>
          <w:sz w:val="18"/>
          <w:szCs w:val="18"/>
        </w:rPr>
        <w:t xml:space="preserve"> wzoru Zamawiającego.</w:t>
      </w:r>
    </w:p>
    <w:p w14:paraId="588CEB02" w14:textId="77777777" w:rsidR="00B1204B" w:rsidRPr="00752433" w:rsidRDefault="00B1204B" w:rsidP="00A50EF8">
      <w:pPr>
        <w:pStyle w:val="Akapitzlist"/>
        <w:numPr>
          <w:ilvl w:val="0"/>
          <w:numId w:val="28"/>
        </w:numPr>
        <w:tabs>
          <w:tab w:val="clear" w:pos="1800"/>
          <w:tab w:val="num" w:pos="851"/>
        </w:tabs>
        <w:suppressAutoHyphens/>
        <w:spacing w:line="360" w:lineRule="auto"/>
        <w:ind w:left="851" w:right="66" w:hanging="425"/>
        <w:jc w:val="both"/>
        <w:rPr>
          <w:rFonts w:ascii="Verdana" w:hAnsi="Verdana" w:cs="Segoe UI"/>
          <w:color w:val="000000" w:themeColor="text1"/>
          <w:sz w:val="18"/>
          <w:szCs w:val="18"/>
        </w:rPr>
      </w:pPr>
      <w:r w:rsidRPr="00752433">
        <w:rPr>
          <w:rFonts w:ascii="Verdana" w:hAnsi="Verdana" w:cs="Segoe UI"/>
          <w:color w:val="000000" w:themeColor="text1"/>
          <w:sz w:val="18"/>
          <w:szCs w:val="18"/>
        </w:rPr>
        <w:t>Wykonawca jest zobowiązany do zawarcia umowy w terminie i miejscu wyznaczonym przez Zamawiającego.</w:t>
      </w:r>
    </w:p>
    <w:p w14:paraId="31208A10" w14:textId="77777777" w:rsidR="00CF0D52" w:rsidRPr="00752433" w:rsidRDefault="00CF0D52" w:rsidP="00A50EF8">
      <w:pPr>
        <w:pStyle w:val="Akapitzlist"/>
        <w:numPr>
          <w:ilvl w:val="0"/>
          <w:numId w:val="28"/>
        </w:numPr>
        <w:tabs>
          <w:tab w:val="clear" w:pos="1800"/>
          <w:tab w:val="num" w:pos="851"/>
          <w:tab w:val="left" w:pos="9072"/>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485D5596" w14:textId="77777777" w:rsidR="00D1195A" w:rsidRPr="00752433" w:rsidRDefault="00D1195A" w:rsidP="00827223">
      <w:pPr>
        <w:pStyle w:val="Akapitzlist"/>
        <w:tabs>
          <w:tab w:val="left" w:pos="9072"/>
        </w:tabs>
        <w:suppressAutoHyphens/>
        <w:spacing w:line="360" w:lineRule="auto"/>
        <w:ind w:left="851" w:right="492"/>
        <w:jc w:val="both"/>
        <w:rPr>
          <w:rFonts w:ascii="Verdana" w:hAnsi="Verdana"/>
          <w:color w:val="000000" w:themeColor="text1"/>
          <w:sz w:val="18"/>
          <w:szCs w:val="18"/>
        </w:rPr>
      </w:pPr>
    </w:p>
    <w:p w14:paraId="3FA94A29" w14:textId="77777777" w:rsidR="00970B6B" w:rsidRPr="00752433" w:rsidRDefault="00970B6B" w:rsidP="00827223">
      <w:pPr>
        <w:numPr>
          <w:ilvl w:val="1"/>
          <w:numId w:val="14"/>
        </w:numPr>
        <w:tabs>
          <w:tab w:val="clear" w:pos="2727"/>
        </w:tabs>
        <w:suppressAutoHyphens/>
        <w:spacing w:line="360" w:lineRule="auto"/>
        <w:ind w:left="709" w:right="492" w:hanging="709"/>
        <w:jc w:val="both"/>
        <w:outlineLvl w:val="0"/>
        <w:rPr>
          <w:rFonts w:ascii="Verdana" w:hAnsi="Verdana"/>
          <w:b/>
          <w:color w:val="000000" w:themeColor="text1"/>
          <w:sz w:val="18"/>
          <w:szCs w:val="18"/>
          <w:u w:val="single"/>
        </w:rPr>
      </w:pPr>
      <w:bookmarkStart w:id="38" w:name="_Toc282721365"/>
      <w:bookmarkStart w:id="39" w:name="_Toc395266103"/>
      <w:r w:rsidRPr="00752433">
        <w:rPr>
          <w:rFonts w:ascii="Verdana" w:hAnsi="Verdana"/>
          <w:b/>
          <w:color w:val="000000" w:themeColor="text1"/>
          <w:sz w:val="18"/>
          <w:szCs w:val="18"/>
          <w:u w:val="single"/>
        </w:rPr>
        <w:t>Wymagania dotyczące zabezpieczenia należytego wykonania umowy</w:t>
      </w:r>
      <w:bookmarkEnd w:id="38"/>
      <w:bookmarkEnd w:id="39"/>
    </w:p>
    <w:p w14:paraId="5C8EEB99" w14:textId="77777777" w:rsidR="00E4714F" w:rsidRPr="00752433" w:rsidRDefault="00E4714F" w:rsidP="00827223">
      <w:pPr>
        <w:suppressAutoHyphens/>
        <w:spacing w:line="360" w:lineRule="auto"/>
        <w:ind w:left="851" w:right="471"/>
        <w:jc w:val="both"/>
        <w:rPr>
          <w:rFonts w:ascii="Verdana" w:hAnsi="Verdana"/>
          <w:bCs/>
          <w:iCs/>
          <w:color w:val="000000" w:themeColor="text1"/>
          <w:sz w:val="18"/>
          <w:szCs w:val="22"/>
        </w:rPr>
      </w:pPr>
      <w:r w:rsidRPr="00752433">
        <w:rPr>
          <w:rFonts w:ascii="Verdana" w:hAnsi="Verdana"/>
          <w:bCs/>
          <w:iCs/>
          <w:color w:val="000000" w:themeColor="text1"/>
          <w:sz w:val="18"/>
          <w:szCs w:val="22"/>
        </w:rPr>
        <w:t xml:space="preserve">Zamawiający </w:t>
      </w:r>
      <w:r w:rsidR="000D2534">
        <w:rPr>
          <w:rFonts w:ascii="Verdana" w:hAnsi="Verdana"/>
          <w:bCs/>
          <w:iCs/>
          <w:color w:val="000000" w:themeColor="text1"/>
          <w:sz w:val="18"/>
          <w:szCs w:val="22"/>
        </w:rPr>
        <w:t xml:space="preserve">nie </w:t>
      </w:r>
      <w:r w:rsidRPr="00752433">
        <w:rPr>
          <w:rFonts w:ascii="Verdana" w:hAnsi="Verdana"/>
          <w:bCs/>
          <w:iCs/>
          <w:color w:val="000000" w:themeColor="text1"/>
          <w:sz w:val="18"/>
          <w:szCs w:val="22"/>
        </w:rPr>
        <w:t>żąda wniesienia zabezpieczenia należytego wykonania umowy</w:t>
      </w:r>
      <w:r w:rsidR="000D2534">
        <w:rPr>
          <w:rFonts w:ascii="Verdana" w:hAnsi="Verdana"/>
          <w:bCs/>
          <w:iCs/>
          <w:color w:val="000000" w:themeColor="text1"/>
          <w:sz w:val="18"/>
          <w:szCs w:val="22"/>
        </w:rPr>
        <w:t xml:space="preserve">. </w:t>
      </w:r>
    </w:p>
    <w:p w14:paraId="71F12B37" w14:textId="77777777" w:rsidR="00991CB6" w:rsidRPr="00752433" w:rsidRDefault="00991CB6" w:rsidP="00827223">
      <w:pPr>
        <w:pStyle w:val="Style10"/>
        <w:spacing w:line="360" w:lineRule="auto"/>
        <w:ind w:left="709" w:right="492"/>
        <w:rPr>
          <w:rFonts w:ascii="Verdana" w:hAnsi="Verdana" w:cs="Times New Roman"/>
          <w:iCs/>
          <w:color w:val="000000" w:themeColor="text1"/>
          <w:sz w:val="18"/>
          <w:szCs w:val="18"/>
          <w:lang w:eastAsia="pl-PL"/>
        </w:rPr>
      </w:pPr>
    </w:p>
    <w:p w14:paraId="4C13C6A1" w14:textId="77777777" w:rsidR="00970B6B" w:rsidRPr="00752433" w:rsidRDefault="00970B6B" w:rsidP="00A50EF8">
      <w:pPr>
        <w:numPr>
          <w:ilvl w:val="1"/>
          <w:numId w:val="14"/>
        </w:numPr>
        <w:tabs>
          <w:tab w:val="clear" w:pos="2727"/>
          <w:tab w:val="num" w:pos="426"/>
        </w:tabs>
        <w:suppressAutoHyphens/>
        <w:spacing w:line="360" w:lineRule="auto"/>
        <w:ind w:left="426" w:right="66" w:hanging="426"/>
        <w:jc w:val="both"/>
        <w:outlineLvl w:val="0"/>
        <w:rPr>
          <w:rFonts w:ascii="Verdana" w:hAnsi="Verdana"/>
          <w:b/>
          <w:color w:val="000000" w:themeColor="text1"/>
          <w:sz w:val="18"/>
          <w:szCs w:val="18"/>
          <w:u w:val="single"/>
        </w:rPr>
      </w:pPr>
      <w:bookmarkStart w:id="40" w:name="_Toc282721370"/>
      <w:bookmarkStart w:id="41" w:name="_Toc395266104"/>
      <w:r w:rsidRPr="00752433">
        <w:rPr>
          <w:rFonts w:ascii="Verdana" w:hAnsi="Verdana"/>
          <w:b/>
          <w:color w:val="000000" w:themeColor="text1"/>
          <w:sz w:val="18"/>
          <w:szCs w:val="18"/>
          <w:u w:val="single"/>
        </w:rPr>
        <w:t>Wzór umowy.</w:t>
      </w:r>
      <w:bookmarkEnd w:id="40"/>
      <w:bookmarkEnd w:id="41"/>
    </w:p>
    <w:p w14:paraId="2DB7ECD3" w14:textId="6C40B495" w:rsidR="00970B6B" w:rsidRPr="00752433" w:rsidRDefault="008554CB" w:rsidP="00A50EF8">
      <w:pPr>
        <w:tabs>
          <w:tab w:val="left" w:pos="4995"/>
          <w:tab w:val="left" w:pos="8789"/>
        </w:tabs>
        <w:suppressAutoHyphens/>
        <w:spacing w:line="360" w:lineRule="auto"/>
        <w:ind w:left="426" w:right="66"/>
        <w:jc w:val="both"/>
        <w:rPr>
          <w:rFonts w:ascii="Verdana" w:hAnsi="Verdana"/>
          <w:color w:val="000000" w:themeColor="text1"/>
          <w:sz w:val="18"/>
          <w:szCs w:val="18"/>
        </w:rPr>
      </w:pPr>
      <w:r w:rsidRPr="00E572F7">
        <w:rPr>
          <w:rFonts w:ascii="Verdana" w:hAnsi="Verdana"/>
          <w:color w:val="000000" w:themeColor="text1"/>
          <w:sz w:val="18"/>
          <w:szCs w:val="18"/>
        </w:rPr>
        <w:t>Wzór umowy</w:t>
      </w:r>
      <w:r w:rsidR="0076376E">
        <w:rPr>
          <w:rFonts w:ascii="Verdana" w:hAnsi="Verdana"/>
          <w:color w:val="000000" w:themeColor="text1"/>
          <w:sz w:val="18"/>
          <w:szCs w:val="18"/>
        </w:rPr>
        <w:t xml:space="preserve"> </w:t>
      </w:r>
      <w:r w:rsidR="00E572F7" w:rsidRPr="00E572F7">
        <w:rPr>
          <w:rFonts w:ascii="Verdana" w:hAnsi="Verdana"/>
          <w:color w:val="000000" w:themeColor="text1"/>
          <w:sz w:val="18"/>
          <w:szCs w:val="18"/>
        </w:rPr>
        <w:t xml:space="preserve">stanowi: </w:t>
      </w:r>
      <w:r w:rsidR="009E3ABF" w:rsidRPr="0014379E">
        <w:rPr>
          <w:rFonts w:ascii="Verdana" w:hAnsi="Verdana"/>
          <w:i/>
          <w:color w:val="000000" w:themeColor="text1"/>
          <w:sz w:val="18"/>
          <w:szCs w:val="18"/>
        </w:rPr>
        <w:t xml:space="preserve">załącznik nr </w:t>
      </w:r>
      <w:r w:rsidR="00540570">
        <w:rPr>
          <w:rFonts w:ascii="Verdana" w:hAnsi="Verdana"/>
          <w:i/>
          <w:color w:val="000000" w:themeColor="text1"/>
          <w:sz w:val="18"/>
          <w:szCs w:val="18"/>
        </w:rPr>
        <w:t>6</w:t>
      </w:r>
      <w:r w:rsidR="0014379E">
        <w:rPr>
          <w:rFonts w:ascii="Verdana" w:hAnsi="Verdana"/>
          <w:color w:val="000000" w:themeColor="text1"/>
          <w:sz w:val="18"/>
          <w:szCs w:val="18"/>
        </w:rPr>
        <w:t xml:space="preserve"> </w:t>
      </w:r>
      <w:r w:rsidR="00E572F7" w:rsidRPr="00E572F7">
        <w:rPr>
          <w:rFonts w:ascii="Verdana" w:hAnsi="Verdana"/>
          <w:color w:val="000000" w:themeColor="text1"/>
          <w:sz w:val="18"/>
          <w:szCs w:val="18"/>
        </w:rPr>
        <w:t xml:space="preserve">do </w:t>
      </w:r>
      <w:proofErr w:type="spellStart"/>
      <w:r w:rsidR="00E572F7" w:rsidRPr="00E572F7">
        <w:rPr>
          <w:rFonts w:ascii="Verdana" w:hAnsi="Verdana"/>
          <w:color w:val="000000" w:themeColor="text1"/>
          <w:sz w:val="18"/>
          <w:szCs w:val="18"/>
        </w:rPr>
        <w:t>Siwz</w:t>
      </w:r>
      <w:proofErr w:type="spellEnd"/>
      <w:r w:rsidR="00610148">
        <w:rPr>
          <w:rFonts w:ascii="Verdana" w:hAnsi="Verdana"/>
          <w:color w:val="000000" w:themeColor="text1"/>
          <w:sz w:val="18"/>
          <w:szCs w:val="18"/>
        </w:rPr>
        <w:t>.</w:t>
      </w:r>
    </w:p>
    <w:p w14:paraId="0405286F" w14:textId="77777777" w:rsidR="00970B6B" w:rsidRPr="00752433" w:rsidRDefault="00970B6B" w:rsidP="00A50EF8">
      <w:pPr>
        <w:tabs>
          <w:tab w:val="left" w:pos="8789"/>
        </w:tabs>
        <w:suppressAutoHyphens/>
        <w:spacing w:line="360" w:lineRule="auto"/>
        <w:ind w:left="720" w:right="66" w:hanging="360"/>
        <w:jc w:val="both"/>
        <w:rPr>
          <w:rFonts w:ascii="Verdana" w:hAnsi="Verdana"/>
          <w:color w:val="000000" w:themeColor="text1"/>
          <w:sz w:val="18"/>
          <w:szCs w:val="18"/>
        </w:rPr>
      </w:pPr>
    </w:p>
    <w:p w14:paraId="54ECCC44" w14:textId="77777777" w:rsidR="00970B6B" w:rsidRPr="00752433" w:rsidRDefault="00970B6B" w:rsidP="00A50EF8">
      <w:pPr>
        <w:numPr>
          <w:ilvl w:val="1"/>
          <w:numId w:val="14"/>
        </w:numPr>
        <w:tabs>
          <w:tab w:val="clear" w:pos="2727"/>
          <w:tab w:val="num" w:pos="567"/>
          <w:tab w:val="left" w:pos="8789"/>
        </w:tabs>
        <w:suppressAutoHyphens/>
        <w:spacing w:line="360" w:lineRule="auto"/>
        <w:ind w:left="567" w:right="66" w:hanging="567"/>
        <w:jc w:val="both"/>
        <w:outlineLvl w:val="0"/>
        <w:rPr>
          <w:rFonts w:ascii="Verdana" w:hAnsi="Verdana"/>
          <w:b/>
          <w:color w:val="000000" w:themeColor="text1"/>
          <w:sz w:val="18"/>
          <w:szCs w:val="18"/>
          <w:u w:val="single"/>
        </w:rPr>
      </w:pPr>
      <w:bookmarkStart w:id="42" w:name="_Toc282721371"/>
      <w:bookmarkStart w:id="43" w:name="_Toc395266105"/>
      <w:r w:rsidRPr="00752433">
        <w:rPr>
          <w:rFonts w:ascii="Verdana" w:hAnsi="Verdana"/>
          <w:b/>
          <w:color w:val="000000" w:themeColor="text1"/>
          <w:sz w:val="18"/>
          <w:szCs w:val="18"/>
          <w:u w:val="single"/>
        </w:rPr>
        <w:t>Pouczenie o środkach ochrony prawnej przysługujących Wykonawcy w toku postępowania o udzielenie zamówienia.</w:t>
      </w:r>
      <w:bookmarkEnd w:id="42"/>
      <w:bookmarkEnd w:id="43"/>
    </w:p>
    <w:p w14:paraId="1B653169" w14:textId="77777777" w:rsidR="00396BC2" w:rsidRPr="00752433" w:rsidRDefault="00396BC2" w:rsidP="00A50EF8">
      <w:pPr>
        <w:numPr>
          <w:ilvl w:val="1"/>
          <w:numId w:val="16"/>
        </w:numPr>
        <w:tabs>
          <w:tab w:val="clear" w:pos="1440"/>
          <w:tab w:val="num" w:pos="851"/>
          <w:tab w:val="left" w:pos="8789"/>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lastRenderedPageBreak/>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w:t>
      </w:r>
    </w:p>
    <w:p w14:paraId="1425416B" w14:textId="77777777" w:rsidR="00396BC2" w:rsidRPr="00752433" w:rsidRDefault="00396BC2" w:rsidP="00A50EF8">
      <w:pPr>
        <w:numPr>
          <w:ilvl w:val="1"/>
          <w:numId w:val="16"/>
        </w:numPr>
        <w:tabs>
          <w:tab w:val="clear" w:pos="1440"/>
          <w:tab w:val="num" w:pos="851"/>
          <w:tab w:val="left" w:pos="8789"/>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Środki ochrony prawnej wobec ogłoszenia o zamówieniu oraz </w:t>
      </w:r>
      <w:proofErr w:type="spellStart"/>
      <w:r w:rsidRPr="00752433">
        <w:rPr>
          <w:rFonts w:ascii="Verdana" w:hAnsi="Verdana"/>
          <w:color w:val="000000" w:themeColor="text1"/>
          <w:sz w:val="18"/>
          <w:szCs w:val="18"/>
        </w:rPr>
        <w:t>Siwz</w:t>
      </w:r>
      <w:proofErr w:type="spellEnd"/>
      <w:r w:rsidRPr="00752433">
        <w:rPr>
          <w:rFonts w:ascii="Verdana" w:hAnsi="Verdana"/>
          <w:color w:val="000000" w:themeColor="text1"/>
          <w:sz w:val="18"/>
          <w:szCs w:val="18"/>
        </w:rPr>
        <w:t xml:space="preserve"> przysługują również organizacjom wpisanym na listę, o której mowa w art. 154 pkt 5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w:t>
      </w:r>
    </w:p>
    <w:p w14:paraId="744B6927" w14:textId="77777777" w:rsidR="00396BC2" w:rsidRPr="00752433" w:rsidRDefault="00396BC2" w:rsidP="00A50EF8">
      <w:pPr>
        <w:numPr>
          <w:ilvl w:val="1"/>
          <w:numId w:val="16"/>
        </w:numPr>
        <w:tabs>
          <w:tab w:val="clear" w:pos="1440"/>
          <w:tab w:val="num" w:pos="851"/>
          <w:tab w:val="left" w:pos="8789"/>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Odwołanie przysługuje wyłącznie od niezgodnej z przepisami ustawy czynności Zamawiającego podjętej w postępowaniu o udzielenie zamówienia lub zaniechania czynności, do</w:t>
      </w:r>
      <w:r w:rsidR="004447E7" w:rsidRPr="00752433">
        <w:rPr>
          <w:rFonts w:ascii="Verdana" w:hAnsi="Verdana"/>
          <w:color w:val="000000" w:themeColor="text1"/>
          <w:sz w:val="18"/>
          <w:szCs w:val="18"/>
        </w:rPr>
        <w:t> </w:t>
      </w:r>
      <w:r w:rsidRPr="00752433">
        <w:rPr>
          <w:rFonts w:ascii="Verdana" w:hAnsi="Verdana"/>
          <w:color w:val="000000" w:themeColor="text1"/>
          <w:sz w:val="18"/>
          <w:szCs w:val="18"/>
        </w:rPr>
        <w:t>której Zamawiający jest zobowiązany na podstawie ustawy.</w:t>
      </w:r>
    </w:p>
    <w:p w14:paraId="0C0E01B8" w14:textId="77777777" w:rsidR="00396BC2" w:rsidRPr="00752433" w:rsidRDefault="00396BC2" w:rsidP="00A50EF8">
      <w:pPr>
        <w:numPr>
          <w:ilvl w:val="1"/>
          <w:numId w:val="16"/>
        </w:numPr>
        <w:tabs>
          <w:tab w:val="clear" w:pos="1440"/>
          <w:tab w:val="num" w:pos="851"/>
          <w:tab w:val="num" w:pos="5040"/>
          <w:tab w:val="left" w:pos="8789"/>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Odwołanie wnosi się:</w:t>
      </w:r>
    </w:p>
    <w:p w14:paraId="1064AFC3" w14:textId="77777777" w:rsidR="00396BC2" w:rsidRPr="00752433" w:rsidRDefault="00396BC2" w:rsidP="00A50EF8">
      <w:pPr>
        <w:numPr>
          <w:ilvl w:val="0"/>
          <w:numId w:val="17"/>
        </w:numPr>
        <w:tabs>
          <w:tab w:val="num" w:pos="1276"/>
          <w:tab w:val="left" w:pos="8789"/>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 terminie 10 dni od dnia przesłania informacji o czynności Zamawiającego stanowiącej podstawę jego wniesienia, jeżeli zostały przesłane w sposób określony w art. 180 ust. 5 zdanie drugie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albo w terminie 15 dni - jeżeli zostały przesłane w inny sposób;</w:t>
      </w:r>
    </w:p>
    <w:p w14:paraId="01B77CFF" w14:textId="77777777" w:rsidR="00396BC2" w:rsidRPr="00752433" w:rsidRDefault="00396BC2" w:rsidP="00A50EF8">
      <w:pPr>
        <w:numPr>
          <w:ilvl w:val="0"/>
          <w:numId w:val="17"/>
        </w:numPr>
        <w:tabs>
          <w:tab w:val="num" w:pos="1276"/>
          <w:tab w:val="left" w:pos="8789"/>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wobec treści ogłoszenia o zamówieniu, a także wobec postanowień </w:t>
      </w:r>
      <w:proofErr w:type="spellStart"/>
      <w:r w:rsidRPr="00752433">
        <w:rPr>
          <w:rFonts w:ascii="Verdana" w:hAnsi="Verdana"/>
          <w:color w:val="000000" w:themeColor="text1"/>
          <w:sz w:val="18"/>
          <w:szCs w:val="18"/>
        </w:rPr>
        <w:t>Siwz</w:t>
      </w:r>
      <w:proofErr w:type="spellEnd"/>
      <w:r w:rsidRPr="00752433">
        <w:rPr>
          <w:rFonts w:ascii="Verdana" w:hAnsi="Verdana"/>
          <w:color w:val="000000" w:themeColor="text1"/>
          <w:sz w:val="18"/>
          <w:szCs w:val="18"/>
        </w:rPr>
        <w:t xml:space="preserve"> – w terminie 10 dni od dnia publikacji ogłoszenia w Dzienniku Urzędowym Unii Europejskiej lub zamieszczenia </w:t>
      </w:r>
      <w:proofErr w:type="spellStart"/>
      <w:r w:rsidRPr="00752433">
        <w:rPr>
          <w:rFonts w:ascii="Verdana" w:hAnsi="Verdana"/>
          <w:color w:val="000000" w:themeColor="text1"/>
          <w:sz w:val="18"/>
          <w:szCs w:val="18"/>
        </w:rPr>
        <w:t>Siwz</w:t>
      </w:r>
      <w:proofErr w:type="spellEnd"/>
      <w:r w:rsidRPr="00752433">
        <w:rPr>
          <w:rFonts w:ascii="Verdana" w:hAnsi="Verdana"/>
          <w:color w:val="000000" w:themeColor="text1"/>
          <w:sz w:val="18"/>
          <w:szCs w:val="18"/>
        </w:rPr>
        <w:t xml:space="preserve"> na stronie internetowej;</w:t>
      </w:r>
    </w:p>
    <w:p w14:paraId="7742FC1B" w14:textId="77777777" w:rsidR="00396BC2" w:rsidRPr="00752433" w:rsidRDefault="00396BC2" w:rsidP="00A50EF8">
      <w:pPr>
        <w:numPr>
          <w:ilvl w:val="0"/>
          <w:numId w:val="17"/>
        </w:numPr>
        <w:tabs>
          <w:tab w:val="num" w:pos="1276"/>
          <w:tab w:val="left" w:pos="8789"/>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wobec czynności innych niż określone w </w:t>
      </w:r>
      <w:proofErr w:type="spellStart"/>
      <w:r w:rsidRPr="00752433">
        <w:rPr>
          <w:rFonts w:ascii="Verdana" w:hAnsi="Verdana"/>
          <w:color w:val="000000" w:themeColor="text1"/>
          <w:sz w:val="18"/>
          <w:szCs w:val="18"/>
        </w:rPr>
        <w:t>ppkt</w:t>
      </w:r>
      <w:proofErr w:type="spellEnd"/>
      <w:r w:rsidRPr="00752433">
        <w:rPr>
          <w:rFonts w:ascii="Verdana" w:hAnsi="Verdana"/>
          <w:color w:val="000000" w:themeColor="text1"/>
          <w:sz w:val="18"/>
          <w:szCs w:val="18"/>
        </w:rPr>
        <w:t xml:space="preserve"> 1 i 2 - w terminie 10 dni od dnia, w którym powzięto lub przy zachowaniu należytej staranności można było powziąć wiadomość o okolicznościach stanowiących podstawę jego wniesienia.</w:t>
      </w:r>
    </w:p>
    <w:p w14:paraId="5FCE7DDD" w14:textId="77777777" w:rsidR="00396BC2" w:rsidRPr="00752433" w:rsidRDefault="00396BC2" w:rsidP="00A50EF8">
      <w:pPr>
        <w:numPr>
          <w:ilvl w:val="0"/>
          <w:numId w:val="17"/>
        </w:numPr>
        <w:tabs>
          <w:tab w:val="num" w:pos="1276"/>
          <w:tab w:val="left" w:pos="8789"/>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jeżeli Zamawiający nie przesłał Wykonawcy zawiadomienia o wyborze oferty najkorzystniejszej – odwołanie wnosi się nie później niż w terminie:</w:t>
      </w:r>
    </w:p>
    <w:p w14:paraId="0FBF60FA" w14:textId="77777777" w:rsidR="00396BC2" w:rsidRPr="00752433" w:rsidRDefault="00396BC2" w:rsidP="00A50EF8">
      <w:pPr>
        <w:pStyle w:val="Akapitzlist"/>
        <w:numPr>
          <w:ilvl w:val="3"/>
          <w:numId w:val="16"/>
        </w:numPr>
        <w:tabs>
          <w:tab w:val="clear" w:pos="2880"/>
          <w:tab w:val="num" w:pos="1701"/>
          <w:tab w:val="left" w:pos="8789"/>
        </w:tabs>
        <w:suppressAutoHyphens/>
        <w:spacing w:line="360" w:lineRule="auto"/>
        <w:ind w:left="1701"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30 dni od dnia publikacji w Dzienniku Urzędowym Unii Europejskiej ogłoszenia o udzieleniu zamówienia </w:t>
      </w:r>
    </w:p>
    <w:p w14:paraId="3BF81A8E" w14:textId="77777777" w:rsidR="00396BC2" w:rsidRPr="00752433" w:rsidRDefault="00396BC2" w:rsidP="00A50EF8">
      <w:pPr>
        <w:pStyle w:val="Akapitzlist"/>
        <w:numPr>
          <w:ilvl w:val="3"/>
          <w:numId w:val="16"/>
        </w:numPr>
        <w:tabs>
          <w:tab w:val="clear" w:pos="2880"/>
          <w:tab w:val="num" w:pos="1701"/>
          <w:tab w:val="left" w:pos="8789"/>
        </w:tabs>
        <w:suppressAutoHyphens/>
        <w:spacing w:line="360" w:lineRule="auto"/>
        <w:ind w:left="1701" w:right="66" w:hanging="425"/>
        <w:jc w:val="both"/>
        <w:rPr>
          <w:rFonts w:ascii="Verdana" w:hAnsi="Verdana"/>
          <w:color w:val="000000" w:themeColor="text1"/>
          <w:sz w:val="18"/>
          <w:szCs w:val="18"/>
        </w:rPr>
      </w:pPr>
      <w:r w:rsidRPr="00752433">
        <w:rPr>
          <w:rFonts w:ascii="Verdana" w:hAnsi="Verdana"/>
          <w:color w:val="000000" w:themeColor="text1"/>
          <w:sz w:val="18"/>
          <w:szCs w:val="18"/>
        </w:rPr>
        <w:t>6 miesięcy od dnia zawarcia umowy, jeżeli Zamawiający nie opublikował w Dzienniku Urzędowym Unii Europejskiej ogłoszenia o udzieleniu zamówienia</w:t>
      </w:r>
    </w:p>
    <w:p w14:paraId="381F9B38" w14:textId="77777777" w:rsidR="00396BC2" w:rsidRPr="00752433" w:rsidRDefault="0099176E" w:rsidP="00A50EF8">
      <w:pPr>
        <w:numPr>
          <w:ilvl w:val="0"/>
          <w:numId w:val="43"/>
        </w:numPr>
        <w:tabs>
          <w:tab w:val="left" w:pos="851"/>
          <w:tab w:val="left" w:pos="8789"/>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O</w:t>
      </w:r>
      <w:r w:rsidR="00396BC2" w:rsidRPr="00752433">
        <w:rPr>
          <w:rFonts w:ascii="Verdana" w:hAnsi="Verdana"/>
          <w:color w:val="000000" w:themeColor="text1"/>
          <w:sz w:val="18"/>
          <w:szCs w:val="18"/>
        </w:rPr>
        <w:t>dwołujący przesyła kopię odwołania Zamawiającemu przed upływem terminu wniesienia odwołania w taki sposób, aby mógł on zapoznać się z jego treścią przed upływem tego terminu.</w:t>
      </w:r>
    </w:p>
    <w:p w14:paraId="2F9280D2" w14:textId="77777777" w:rsidR="00396BC2" w:rsidRPr="00752433" w:rsidRDefault="00396BC2" w:rsidP="00A50EF8">
      <w:pPr>
        <w:numPr>
          <w:ilvl w:val="0"/>
          <w:numId w:val="43"/>
        </w:numPr>
        <w:tabs>
          <w:tab w:val="left" w:pos="851"/>
          <w:tab w:val="left" w:pos="8789"/>
        </w:tabs>
        <w:suppressAutoHyphens/>
        <w:spacing w:line="360" w:lineRule="auto"/>
        <w:ind w:left="851" w:right="66" w:hanging="425"/>
        <w:jc w:val="both"/>
        <w:rPr>
          <w:rFonts w:ascii="Verdana" w:hAnsi="Verdana"/>
          <w:noProof/>
          <w:color w:val="000000" w:themeColor="text1"/>
          <w:sz w:val="18"/>
          <w:szCs w:val="18"/>
        </w:rPr>
      </w:pPr>
      <w:r w:rsidRPr="00752433">
        <w:rPr>
          <w:rFonts w:ascii="Verdana" w:hAnsi="Verdana"/>
          <w:noProof/>
          <w:color w:val="000000" w:themeColor="text1"/>
          <w:sz w:val="18"/>
          <w:szCs w:val="18"/>
        </w:rPr>
        <w:t>Na orzeczenie Krajowej Izby Odwoławczej (KIO) stronom oraz uczestnikom postępowania odwoławczego przysługuje skarga do sądu.</w:t>
      </w:r>
    </w:p>
    <w:p w14:paraId="2264CB16" w14:textId="77777777" w:rsidR="00396BC2" w:rsidRPr="00752433" w:rsidRDefault="00396BC2" w:rsidP="00A50EF8">
      <w:pPr>
        <w:numPr>
          <w:ilvl w:val="0"/>
          <w:numId w:val="43"/>
        </w:numPr>
        <w:tabs>
          <w:tab w:val="left" w:pos="851"/>
          <w:tab w:val="left" w:pos="8789"/>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Skargę wnosi się do sądu okręgowego właściwego dla siedziby albo miejsca zamieszkania Zamawiającego.</w:t>
      </w:r>
    </w:p>
    <w:p w14:paraId="0FCFD9D2" w14:textId="77777777" w:rsidR="00396BC2" w:rsidRPr="00752433" w:rsidRDefault="00396BC2" w:rsidP="00A50EF8">
      <w:pPr>
        <w:numPr>
          <w:ilvl w:val="0"/>
          <w:numId w:val="43"/>
        </w:numPr>
        <w:tabs>
          <w:tab w:val="left" w:pos="851"/>
          <w:tab w:val="left" w:pos="8789"/>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Skargę wnosi się za pośrednictwem Prezesa KIO w terminie 7 dni od dnia doręczenia orzeczenia KIO, przesyłając jednocześnie jej odpis przeciwnikowi skargi.</w:t>
      </w:r>
    </w:p>
    <w:p w14:paraId="33E40410" w14:textId="77777777" w:rsidR="00396BC2" w:rsidRPr="00752433" w:rsidRDefault="00396BC2" w:rsidP="00A50EF8">
      <w:pPr>
        <w:numPr>
          <w:ilvl w:val="0"/>
          <w:numId w:val="43"/>
        </w:numPr>
        <w:tabs>
          <w:tab w:val="left" w:pos="851"/>
          <w:tab w:val="left" w:pos="900"/>
          <w:tab w:val="left" w:pos="8789"/>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Szczegółowe zasady korzystania ze środków ochrony prawnej określa Dział VI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xml:space="preserve"> – Środki ochrony prawnej.</w:t>
      </w:r>
    </w:p>
    <w:p w14:paraId="42C00DF4" w14:textId="77777777" w:rsidR="00970B6B" w:rsidRPr="00752433" w:rsidRDefault="00970B6B" w:rsidP="00827223">
      <w:pPr>
        <w:numPr>
          <w:ilvl w:val="1"/>
          <w:numId w:val="14"/>
        </w:numPr>
        <w:tabs>
          <w:tab w:val="clear" w:pos="2727"/>
          <w:tab w:val="num" w:pos="426"/>
        </w:tabs>
        <w:suppressAutoHyphens/>
        <w:spacing w:line="360" w:lineRule="auto"/>
        <w:ind w:left="426" w:right="470" w:hanging="426"/>
        <w:jc w:val="both"/>
        <w:outlineLvl w:val="0"/>
        <w:rPr>
          <w:rFonts w:ascii="Verdana" w:hAnsi="Verdana"/>
          <w:b/>
          <w:color w:val="000000" w:themeColor="text1"/>
          <w:sz w:val="18"/>
          <w:szCs w:val="18"/>
          <w:u w:val="single"/>
        </w:rPr>
      </w:pPr>
      <w:bookmarkStart w:id="44" w:name="_Toc166245665"/>
      <w:bookmarkStart w:id="45" w:name="_Toc395266106"/>
      <w:bookmarkStart w:id="46" w:name="_Toc65960016"/>
      <w:r w:rsidRPr="00752433">
        <w:rPr>
          <w:rFonts w:ascii="Verdana" w:hAnsi="Verdana"/>
          <w:b/>
          <w:color w:val="000000" w:themeColor="text1"/>
          <w:sz w:val="18"/>
          <w:szCs w:val="18"/>
          <w:u w:val="single"/>
        </w:rPr>
        <w:t xml:space="preserve">Wykaz załączników do niniejszej </w:t>
      </w:r>
      <w:bookmarkEnd w:id="44"/>
      <w:proofErr w:type="spellStart"/>
      <w:r w:rsidR="009E3ABF" w:rsidRPr="00752433">
        <w:rPr>
          <w:rFonts w:ascii="Verdana" w:hAnsi="Verdana"/>
          <w:b/>
          <w:color w:val="000000" w:themeColor="text1"/>
          <w:sz w:val="18"/>
          <w:szCs w:val="18"/>
          <w:u w:val="single"/>
        </w:rPr>
        <w:t>Siwz</w:t>
      </w:r>
      <w:bookmarkEnd w:id="45"/>
      <w:proofErr w:type="spellEnd"/>
    </w:p>
    <w:bookmarkEnd w:id="46"/>
    <w:p w14:paraId="5CE42859" w14:textId="77777777" w:rsidR="00862F0B" w:rsidRPr="00752433" w:rsidRDefault="009E3ABF" w:rsidP="00827223">
      <w:pPr>
        <w:suppressAutoHyphens/>
        <w:spacing w:line="360" w:lineRule="auto"/>
        <w:ind w:left="426" w:right="470"/>
        <w:jc w:val="both"/>
        <w:rPr>
          <w:rFonts w:ascii="Verdana" w:hAnsi="Verdana"/>
          <w:color w:val="000000" w:themeColor="text1"/>
          <w:sz w:val="18"/>
          <w:szCs w:val="18"/>
        </w:rPr>
      </w:pPr>
      <w:r w:rsidRPr="00752433">
        <w:rPr>
          <w:rFonts w:ascii="Verdana" w:hAnsi="Verdana"/>
          <w:color w:val="000000" w:themeColor="text1"/>
          <w:sz w:val="18"/>
          <w:szCs w:val="18"/>
        </w:rPr>
        <w:t xml:space="preserve">Załącznikami do niniejszej </w:t>
      </w:r>
      <w:proofErr w:type="spellStart"/>
      <w:r w:rsidRPr="00752433">
        <w:rPr>
          <w:rFonts w:ascii="Verdana" w:hAnsi="Verdana"/>
          <w:color w:val="000000" w:themeColor="text1"/>
          <w:sz w:val="18"/>
          <w:szCs w:val="18"/>
        </w:rPr>
        <w:t>Siwz</w:t>
      </w:r>
      <w:proofErr w:type="spellEnd"/>
      <w:r w:rsidR="00897C52" w:rsidRPr="00752433">
        <w:rPr>
          <w:rFonts w:ascii="Verdana" w:hAnsi="Verdana"/>
          <w:color w:val="000000" w:themeColor="text1"/>
          <w:sz w:val="18"/>
          <w:szCs w:val="18"/>
        </w:rPr>
        <w:t xml:space="preserve"> są</w:t>
      </w:r>
      <w:r w:rsidR="00EC6819" w:rsidRPr="00752433">
        <w:rPr>
          <w:rFonts w:ascii="Verdana" w:hAnsi="Verdana"/>
          <w:color w:val="000000" w:themeColor="text1"/>
          <w:sz w:val="18"/>
          <w:szCs w:val="18"/>
        </w:rPr>
        <w:t>:</w:t>
      </w:r>
    </w:p>
    <w:p w14:paraId="37ECCEF3" w14:textId="77777777" w:rsidR="00C60650" w:rsidRPr="00752433" w:rsidRDefault="00C60650" w:rsidP="00827223">
      <w:pPr>
        <w:suppressAutoHyphens/>
        <w:spacing w:line="360" w:lineRule="auto"/>
        <w:ind w:left="426" w:right="470"/>
        <w:jc w:val="both"/>
        <w:rPr>
          <w:rFonts w:ascii="Verdana" w:hAnsi="Verdana"/>
          <w:color w:val="000000" w:themeColor="text1"/>
          <w:sz w:val="18"/>
          <w:szCs w:val="18"/>
        </w:rPr>
      </w:pP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735"/>
        <w:gridCol w:w="6281"/>
      </w:tblGrid>
      <w:tr w:rsidR="00752433" w:rsidRPr="00752433" w14:paraId="2492721A" w14:textId="77777777" w:rsidTr="00A50EF8">
        <w:tc>
          <w:tcPr>
            <w:tcW w:w="3000" w:type="dxa"/>
            <w:gridSpan w:val="2"/>
          </w:tcPr>
          <w:p w14:paraId="12CC1A58" w14:textId="77777777" w:rsidR="00970B6B" w:rsidRPr="00752433" w:rsidRDefault="00970B6B" w:rsidP="00827223">
            <w:pPr>
              <w:suppressAutoHyphens/>
              <w:spacing w:line="360" w:lineRule="auto"/>
              <w:ind w:right="470"/>
              <w:jc w:val="center"/>
              <w:rPr>
                <w:rFonts w:ascii="Verdana" w:hAnsi="Verdana"/>
                <w:b/>
                <w:color w:val="000000" w:themeColor="text1"/>
                <w:sz w:val="18"/>
                <w:szCs w:val="18"/>
              </w:rPr>
            </w:pPr>
            <w:r w:rsidRPr="00752433">
              <w:rPr>
                <w:rFonts w:ascii="Verdana" w:hAnsi="Verdana"/>
                <w:b/>
                <w:color w:val="000000" w:themeColor="text1"/>
                <w:sz w:val="18"/>
                <w:szCs w:val="18"/>
              </w:rPr>
              <w:t>Oznaczenie Załącznika</w:t>
            </w:r>
          </w:p>
        </w:tc>
        <w:tc>
          <w:tcPr>
            <w:tcW w:w="6281" w:type="dxa"/>
          </w:tcPr>
          <w:p w14:paraId="3B1B622F" w14:textId="77777777" w:rsidR="00970B6B" w:rsidRPr="00752433" w:rsidRDefault="00970B6B" w:rsidP="00827223">
            <w:pPr>
              <w:suppressAutoHyphens/>
              <w:spacing w:line="360" w:lineRule="auto"/>
              <w:ind w:right="470"/>
              <w:jc w:val="center"/>
              <w:rPr>
                <w:rFonts w:ascii="Verdana" w:hAnsi="Verdana"/>
                <w:color w:val="000000" w:themeColor="text1"/>
                <w:sz w:val="18"/>
                <w:szCs w:val="18"/>
              </w:rPr>
            </w:pPr>
            <w:r w:rsidRPr="00752433">
              <w:rPr>
                <w:rFonts w:ascii="Verdana" w:hAnsi="Verdana"/>
                <w:b/>
                <w:color w:val="000000" w:themeColor="text1"/>
                <w:sz w:val="18"/>
                <w:szCs w:val="18"/>
              </w:rPr>
              <w:t>Nazwa Załącznika</w:t>
            </w:r>
          </w:p>
        </w:tc>
      </w:tr>
      <w:tr w:rsidR="00752433" w:rsidRPr="00752433" w14:paraId="41CE35A4" w14:textId="77777777" w:rsidTr="00A50EF8">
        <w:trPr>
          <w:trHeight w:val="254"/>
        </w:trPr>
        <w:tc>
          <w:tcPr>
            <w:tcW w:w="2265" w:type="dxa"/>
            <w:vAlign w:val="center"/>
          </w:tcPr>
          <w:p w14:paraId="21301ECC" w14:textId="77777777" w:rsidR="00970B6B" w:rsidRPr="00752433" w:rsidRDefault="00970B6B" w:rsidP="00827223">
            <w:pPr>
              <w:suppressAutoHyphens/>
              <w:spacing w:line="360" w:lineRule="auto"/>
              <w:ind w:left="45" w:right="470"/>
              <w:jc w:val="center"/>
              <w:rPr>
                <w:rFonts w:ascii="Verdana" w:hAnsi="Verdana"/>
                <w:color w:val="000000" w:themeColor="text1"/>
                <w:sz w:val="18"/>
                <w:szCs w:val="18"/>
              </w:rPr>
            </w:pPr>
            <w:r w:rsidRPr="00752433">
              <w:rPr>
                <w:rFonts w:ascii="Verdana" w:hAnsi="Verdana"/>
                <w:color w:val="000000" w:themeColor="text1"/>
                <w:sz w:val="18"/>
                <w:szCs w:val="18"/>
              </w:rPr>
              <w:t xml:space="preserve">Załącznik nr </w:t>
            </w:r>
          </w:p>
        </w:tc>
        <w:tc>
          <w:tcPr>
            <w:tcW w:w="735" w:type="dxa"/>
            <w:vAlign w:val="center"/>
          </w:tcPr>
          <w:p w14:paraId="4E1A394C" w14:textId="77777777" w:rsidR="00970B6B" w:rsidRPr="00752433" w:rsidRDefault="00970B6B" w:rsidP="00827223">
            <w:pPr>
              <w:numPr>
                <w:ilvl w:val="0"/>
                <w:numId w:val="12"/>
              </w:numPr>
              <w:suppressAutoHyphens/>
              <w:spacing w:line="360" w:lineRule="auto"/>
              <w:ind w:right="470"/>
              <w:jc w:val="center"/>
              <w:rPr>
                <w:rFonts w:ascii="Verdana" w:hAnsi="Verdana"/>
                <w:color w:val="000000" w:themeColor="text1"/>
                <w:sz w:val="18"/>
                <w:szCs w:val="18"/>
              </w:rPr>
            </w:pPr>
          </w:p>
        </w:tc>
        <w:tc>
          <w:tcPr>
            <w:tcW w:w="6281" w:type="dxa"/>
            <w:vAlign w:val="center"/>
          </w:tcPr>
          <w:p w14:paraId="5F14F37F" w14:textId="4803D2B9" w:rsidR="00970B6B" w:rsidRPr="00752433" w:rsidRDefault="00A05CDC" w:rsidP="0014379E">
            <w:pPr>
              <w:suppressAutoHyphens/>
              <w:spacing w:line="360" w:lineRule="auto"/>
              <w:jc w:val="both"/>
              <w:rPr>
                <w:rFonts w:ascii="Verdana" w:hAnsi="Verdana"/>
                <w:caps/>
                <w:color w:val="000000" w:themeColor="text1"/>
                <w:sz w:val="18"/>
                <w:szCs w:val="18"/>
              </w:rPr>
            </w:pPr>
            <w:r w:rsidRPr="00752433">
              <w:rPr>
                <w:rFonts w:ascii="Verdana" w:hAnsi="Verdana"/>
                <w:color w:val="000000" w:themeColor="text1"/>
                <w:sz w:val="18"/>
                <w:szCs w:val="18"/>
              </w:rPr>
              <w:t>Wzór</w:t>
            </w:r>
            <w:r w:rsidR="00064A13" w:rsidRPr="00752433">
              <w:rPr>
                <w:rFonts w:ascii="Verdana" w:hAnsi="Verdana"/>
                <w:color w:val="000000" w:themeColor="text1"/>
                <w:sz w:val="18"/>
                <w:szCs w:val="18"/>
              </w:rPr>
              <w:t xml:space="preserve"> Formularz</w:t>
            </w:r>
            <w:r w:rsidRPr="00752433">
              <w:rPr>
                <w:rFonts w:ascii="Verdana" w:hAnsi="Verdana"/>
                <w:color w:val="000000" w:themeColor="text1"/>
                <w:sz w:val="18"/>
                <w:szCs w:val="18"/>
              </w:rPr>
              <w:t>a</w:t>
            </w:r>
            <w:r w:rsidR="00064A13" w:rsidRPr="00752433">
              <w:rPr>
                <w:rFonts w:ascii="Verdana" w:hAnsi="Verdana"/>
                <w:color w:val="000000" w:themeColor="text1"/>
                <w:sz w:val="18"/>
                <w:szCs w:val="18"/>
              </w:rPr>
              <w:t xml:space="preserve"> Ofertow</w:t>
            </w:r>
            <w:r w:rsidRPr="00752433">
              <w:rPr>
                <w:rFonts w:ascii="Verdana" w:hAnsi="Verdana"/>
                <w:color w:val="000000" w:themeColor="text1"/>
                <w:sz w:val="18"/>
                <w:szCs w:val="18"/>
              </w:rPr>
              <w:t>ego</w:t>
            </w:r>
            <w:r w:rsidR="00F65193" w:rsidRPr="00752433">
              <w:rPr>
                <w:rFonts w:ascii="Verdana" w:hAnsi="Verdana"/>
                <w:color w:val="000000" w:themeColor="text1"/>
                <w:sz w:val="18"/>
                <w:szCs w:val="18"/>
              </w:rPr>
              <w:t xml:space="preserve"> </w:t>
            </w:r>
          </w:p>
        </w:tc>
      </w:tr>
      <w:tr w:rsidR="00752433" w:rsidRPr="00752433" w14:paraId="388E863C" w14:textId="77777777" w:rsidTr="00A50EF8">
        <w:tc>
          <w:tcPr>
            <w:tcW w:w="2265" w:type="dxa"/>
            <w:tcBorders>
              <w:top w:val="single" w:sz="4" w:space="0" w:color="auto"/>
              <w:left w:val="single" w:sz="4" w:space="0" w:color="auto"/>
              <w:bottom w:val="single" w:sz="4" w:space="0" w:color="auto"/>
              <w:right w:val="single" w:sz="4" w:space="0" w:color="auto"/>
            </w:tcBorders>
            <w:vAlign w:val="center"/>
          </w:tcPr>
          <w:p w14:paraId="1EEC9AA3" w14:textId="77777777" w:rsidR="00970B6B" w:rsidRPr="00752433" w:rsidRDefault="00970B6B" w:rsidP="00827223">
            <w:pPr>
              <w:suppressAutoHyphens/>
              <w:spacing w:line="360" w:lineRule="auto"/>
              <w:ind w:right="470"/>
              <w:jc w:val="center"/>
              <w:rPr>
                <w:rFonts w:ascii="Verdana" w:hAnsi="Verdana"/>
                <w:color w:val="000000" w:themeColor="text1"/>
                <w:sz w:val="18"/>
                <w:szCs w:val="18"/>
              </w:rPr>
            </w:pPr>
            <w:r w:rsidRPr="00752433">
              <w:rPr>
                <w:rFonts w:ascii="Verdana" w:hAnsi="Verdana"/>
                <w:color w:val="000000" w:themeColor="text1"/>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75F532AF" w14:textId="77777777" w:rsidR="00970B6B" w:rsidRPr="00752433" w:rsidRDefault="00970B6B" w:rsidP="00827223">
            <w:pPr>
              <w:numPr>
                <w:ilvl w:val="0"/>
                <w:numId w:val="12"/>
              </w:numPr>
              <w:suppressAutoHyphens/>
              <w:spacing w:line="360" w:lineRule="auto"/>
              <w:ind w:right="470"/>
              <w:jc w:val="center"/>
              <w:rPr>
                <w:rFonts w:ascii="Verdana" w:hAnsi="Verdana"/>
                <w:color w:val="000000" w:themeColor="text1"/>
                <w:sz w:val="18"/>
                <w:szCs w:val="18"/>
              </w:rPr>
            </w:pPr>
          </w:p>
        </w:tc>
        <w:tc>
          <w:tcPr>
            <w:tcW w:w="6281" w:type="dxa"/>
            <w:tcBorders>
              <w:top w:val="single" w:sz="4" w:space="0" w:color="auto"/>
              <w:left w:val="single" w:sz="4" w:space="0" w:color="auto"/>
              <w:bottom w:val="single" w:sz="4" w:space="0" w:color="auto"/>
              <w:right w:val="single" w:sz="4" w:space="0" w:color="auto"/>
            </w:tcBorders>
            <w:vAlign w:val="center"/>
          </w:tcPr>
          <w:p w14:paraId="5AA64AC0" w14:textId="39B3446A" w:rsidR="00970B6B" w:rsidRPr="00752433" w:rsidRDefault="00F65193" w:rsidP="0014379E">
            <w:pPr>
              <w:suppressAutoHyphens/>
              <w:spacing w:line="276" w:lineRule="auto"/>
              <w:jc w:val="both"/>
              <w:rPr>
                <w:rFonts w:ascii="Verdana" w:hAnsi="Verdana"/>
                <w:color w:val="000000" w:themeColor="text1"/>
                <w:sz w:val="18"/>
                <w:szCs w:val="18"/>
              </w:rPr>
            </w:pPr>
            <w:r w:rsidRPr="00752433">
              <w:rPr>
                <w:rFonts w:ascii="Verdana" w:hAnsi="Verdana"/>
                <w:color w:val="000000" w:themeColor="text1"/>
                <w:sz w:val="18"/>
                <w:szCs w:val="18"/>
              </w:rPr>
              <w:t xml:space="preserve">Wzór </w:t>
            </w:r>
            <w:r w:rsidR="0004142C" w:rsidRPr="00752433">
              <w:rPr>
                <w:rFonts w:ascii="Verdana" w:hAnsi="Verdana"/>
                <w:color w:val="000000" w:themeColor="text1"/>
                <w:sz w:val="18"/>
                <w:szCs w:val="18"/>
              </w:rPr>
              <w:t>Arkusza informacji tech</w:t>
            </w:r>
            <w:r w:rsidR="006353A0" w:rsidRPr="00752433">
              <w:rPr>
                <w:rFonts w:ascii="Verdana" w:hAnsi="Verdana"/>
                <w:color w:val="000000" w:themeColor="text1"/>
                <w:sz w:val="18"/>
                <w:szCs w:val="18"/>
              </w:rPr>
              <w:t xml:space="preserve">nicznej </w:t>
            </w:r>
          </w:p>
        </w:tc>
      </w:tr>
      <w:tr w:rsidR="00752433" w:rsidRPr="00752433" w14:paraId="642404DA" w14:textId="77777777" w:rsidTr="00A50EF8">
        <w:tc>
          <w:tcPr>
            <w:tcW w:w="2265" w:type="dxa"/>
            <w:tcBorders>
              <w:top w:val="single" w:sz="4" w:space="0" w:color="auto"/>
              <w:left w:val="single" w:sz="4" w:space="0" w:color="auto"/>
              <w:bottom w:val="single" w:sz="4" w:space="0" w:color="auto"/>
              <w:right w:val="single" w:sz="4" w:space="0" w:color="auto"/>
            </w:tcBorders>
            <w:vAlign w:val="center"/>
          </w:tcPr>
          <w:p w14:paraId="4EC08782" w14:textId="77777777" w:rsidR="0099176E" w:rsidRPr="00752433" w:rsidRDefault="0099176E" w:rsidP="00827223">
            <w:pPr>
              <w:suppressAutoHyphens/>
              <w:spacing w:line="360" w:lineRule="auto"/>
              <w:ind w:right="470"/>
              <w:jc w:val="center"/>
              <w:rPr>
                <w:rFonts w:ascii="Verdana" w:hAnsi="Verdana"/>
                <w:color w:val="000000" w:themeColor="text1"/>
                <w:sz w:val="18"/>
                <w:szCs w:val="18"/>
              </w:rPr>
            </w:pPr>
            <w:r w:rsidRPr="00752433">
              <w:rPr>
                <w:rFonts w:ascii="Verdana" w:hAnsi="Verdana"/>
                <w:color w:val="000000" w:themeColor="text1"/>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4B1B6CA7" w14:textId="77777777" w:rsidR="0099176E" w:rsidRPr="00752433" w:rsidRDefault="0099176E" w:rsidP="00827223">
            <w:pPr>
              <w:numPr>
                <w:ilvl w:val="0"/>
                <w:numId w:val="12"/>
              </w:numPr>
              <w:suppressAutoHyphens/>
              <w:spacing w:line="360" w:lineRule="auto"/>
              <w:ind w:right="470"/>
              <w:jc w:val="center"/>
              <w:rPr>
                <w:rFonts w:ascii="Verdana" w:hAnsi="Verdana"/>
                <w:color w:val="000000" w:themeColor="text1"/>
                <w:sz w:val="18"/>
                <w:szCs w:val="18"/>
              </w:rPr>
            </w:pPr>
          </w:p>
        </w:tc>
        <w:tc>
          <w:tcPr>
            <w:tcW w:w="6281" w:type="dxa"/>
            <w:tcBorders>
              <w:top w:val="single" w:sz="4" w:space="0" w:color="auto"/>
              <w:left w:val="single" w:sz="4" w:space="0" w:color="auto"/>
              <w:bottom w:val="single" w:sz="4" w:space="0" w:color="auto"/>
              <w:right w:val="single" w:sz="4" w:space="0" w:color="auto"/>
            </w:tcBorders>
            <w:vAlign w:val="center"/>
          </w:tcPr>
          <w:p w14:paraId="7624281E" w14:textId="77777777" w:rsidR="0099176E" w:rsidRPr="00752433" w:rsidRDefault="0099176E" w:rsidP="00827223">
            <w:pPr>
              <w:suppressAutoHyphens/>
              <w:spacing w:line="276" w:lineRule="auto"/>
              <w:jc w:val="both"/>
              <w:rPr>
                <w:rFonts w:ascii="Verdana" w:hAnsi="Verdana"/>
                <w:color w:val="000000" w:themeColor="text1"/>
                <w:sz w:val="18"/>
                <w:szCs w:val="18"/>
              </w:rPr>
            </w:pPr>
            <w:r w:rsidRPr="00752433">
              <w:rPr>
                <w:rFonts w:ascii="Verdana" w:hAnsi="Verdana"/>
                <w:color w:val="000000" w:themeColor="text1"/>
                <w:sz w:val="18"/>
                <w:szCs w:val="18"/>
              </w:rPr>
              <w:t>Wzór Formularza JEDZ</w:t>
            </w:r>
          </w:p>
        </w:tc>
      </w:tr>
      <w:tr w:rsidR="0048160D" w:rsidRPr="00752433" w14:paraId="4DE3AD58" w14:textId="77777777" w:rsidTr="00A50EF8">
        <w:tc>
          <w:tcPr>
            <w:tcW w:w="2265" w:type="dxa"/>
            <w:tcBorders>
              <w:top w:val="single" w:sz="4" w:space="0" w:color="auto"/>
              <w:left w:val="single" w:sz="4" w:space="0" w:color="auto"/>
              <w:bottom w:val="single" w:sz="4" w:space="0" w:color="auto"/>
              <w:right w:val="single" w:sz="4" w:space="0" w:color="auto"/>
            </w:tcBorders>
            <w:vAlign w:val="center"/>
          </w:tcPr>
          <w:p w14:paraId="73503195" w14:textId="6A538FF8" w:rsidR="0048160D" w:rsidRPr="00752433" w:rsidRDefault="0048160D" w:rsidP="00827223">
            <w:pPr>
              <w:suppressAutoHyphens/>
              <w:spacing w:line="360" w:lineRule="auto"/>
              <w:ind w:right="470"/>
              <w:jc w:val="center"/>
              <w:rPr>
                <w:rFonts w:ascii="Verdana" w:hAnsi="Verdana"/>
                <w:color w:val="000000" w:themeColor="text1"/>
                <w:sz w:val="18"/>
                <w:szCs w:val="18"/>
              </w:rPr>
            </w:pPr>
            <w:r w:rsidRPr="00752433">
              <w:rPr>
                <w:rFonts w:ascii="Verdana" w:hAnsi="Verdana"/>
                <w:color w:val="000000" w:themeColor="text1"/>
                <w:sz w:val="18"/>
                <w:szCs w:val="18"/>
              </w:rPr>
              <w:lastRenderedPageBreak/>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668B08C1" w14:textId="77777777" w:rsidR="0048160D" w:rsidRPr="00752433" w:rsidRDefault="0048160D" w:rsidP="00827223">
            <w:pPr>
              <w:numPr>
                <w:ilvl w:val="0"/>
                <w:numId w:val="12"/>
              </w:numPr>
              <w:suppressAutoHyphens/>
              <w:spacing w:line="360" w:lineRule="auto"/>
              <w:ind w:right="470"/>
              <w:jc w:val="center"/>
              <w:rPr>
                <w:rFonts w:ascii="Verdana" w:hAnsi="Verdana"/>
                <w:color w:val="000000" w:themeColor="text1"/>
                <w:sz w:val="18"/>
                <w:szCs w:val="18"/>
              </w:rPr>
            </w:pPr>
          </w:p>
        </w:tc>
        <w:tc>
          <w:tcPr>
            <w:tcW w:w="6281" w:type="dxa"/>
            <w:tcBorders>
              <w:top w:val="single" w:sz="4" w:space="0" w:color="auto"/>
              <w:left w:val="single" w:sz="4" w:space="0" w:color="auto"/>
              <w:bottom w:val="single" w:sz="4" w:space="0" w:color="auto"/>
              <w:right w:val="single" w:sz="4" w:space="0" w:color="auto"/>
            </w:tcBorders>
            <w:vAlign w:val="center"/>
          </w:tcPr>
          <w:p w14:paraId="7EDBB60B" w14:textId="09D3EBD3" w:rsidR="0048160D" w:rsidRPr="00752433" w:rsidRDefault="0048160D" w:rsidP="00827223">
            <w:pPr>
              <w:suppressAutoHyphens/>
              <w:spacing w:line="276" w:lineRule="auto"/>
              <w:jc w:val="both"/>
              <w:rPr>
                <w:rFonts w:ascii="Verdana" w:hAnsi="Verdana"/>
                <w:color w:val="000000" w:themeColor="text1"/>
                <w:sz w:val="18"/>
                <w:szCs w:val="18"/>
              </w:rPr>
            </w:pPr>
            <w:r w:rsidRPr="00752433">
              <w:rPr>
                <w:rFonts w:ascii="Verdana" w:hAnsi="Verdana"/>
                <w:color w:val="000000" w:themeColor="text1"/>
                <w:sz w:val="18"/>
                <w:szCs w:val="18"/>
              </w:rPr>
              <w:t>Wzór Oświadczenia</w:t>
            </w:r>
            <w:r>
              <w:rPr>
                <w:rFonts w:ascii="Verdana" w:hAnsi="Verdana"/>
                <w:color w:val="000000" w:themeColor="text1"/>
                <w:sz w:val="18"/>
                <w:szCs w:val="18"/>
              </w:rPr>
              <w:t xml:space="preserve"> o posiadanych prawach majątkowych do przedmiotu umowy</w:t>
            </w:r>
          </w:p>
        </w:tc>
      </w:tr>
      <w:tr w:rsidR="00752433" w:rsidRPr="00752433" w14:paraId="7D4CA421" w14:textId="77777777" w:rsidTr="00A50EF8">
        <w:tc>
          <w:tcPr>
            <w:tcW w:w="2265" w:type="dxa"/>
            <w:tcBorders>
              <w:top w:val="single" w:sz="4" w:space="0" w:color="auto"/>
              <w:left w:val="single" w:sz="4" w:space="0" w:color="auto"/>
              <w:bottom w:val="single" w:sz="4" w:space="0" w:color="auto"/>
              <w:right w:val="single" w:sz="4" w:space="0" w:color="auto"/>
            </w:tcBorders>
            <w:vAlign w:val="center"/>
          </w:tcPr>
          <w:p w14:paraId="54DB0612" w14:textId="77777777" w:rsidR="0099176E" w:rsidRPr="00752433" w:rsidRDefault="0099176E" w:rsidP="00827223">
            <w:pPr>
              <w:suppressAutoHyphens/>
              <w:spacing w:line="360" w:lineRule="auto"/>
              <w:ind w:right="470"/>
              <w:jc w:val="center"/>
              <w:rPr>
                <w:rFonts w:ascii="Verdana" w:hAnsi="Verdana"/>
                <w:color w:val="000000" w:themeColor="text1"/>
                <w:sz w:val="18"/>
                <w:szCs w:val="18"/>
              </w:rPr>
            </w:pPr>
            <w:r w:rsidRPr="00752433">
              <w:rPr>
                <w:rFonts w:ascii="Verdana" w:hAnsi="Verdana"/>
                <w:color w:val="000000" w:themeColor="text1"/>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7184C970" w14:textId="77777777" w:rsidR="0099176E" w:rsidRPr="00752433" w:rsidRDefault="0099176E" w:rsidP="00827223">
            <w:pPr>
              <w:numPr>
                <w:ilvl w:val="0"/>
                <w:numId w:val="12"/>
              </w:numPr>
              <w:suppressAutoHyphens/>
              <w:spacing w:line="360" w:lineRule="auto"/>
              <w:ind w:right="470"/>
              <w:jc w:val="center"/>
              <w:rPr>
                <w:rFonts w:ascii="Verdana" w:hAnsi="Verdana"/>
                <w:color w:val="000000" w:themeColor="text1"/>
                <w:sz w:val="18"/>
                <w:szCs w:val="18"/>
              </w:rPr>
            </w:pPr>
          </w:p>
        </w:tc>
        <w:tc>
          <w:tcPr>
            <w:tcW w:w="6281" w:type="dxa"/>
            <w:tcBorders>
              <w:top w:val="single" w:sz="4" w:space="0" w:color="auto"/>
              <w:left w:val="single" w:sz="4" w:space="0" w:color="auto"/>
              <w:bottom w:val="single" w:sz="4" w:space="0" w:color="auto"/>
              <w:right w:val="single" w:sz="4" w:space="0" w:color="auto"/>
            </w:tcBorders>
            <w:vAlign w:val="center"/>
          </w:tcPr>
          <w:p w14:paraId="0E30B2EB" w14:textId="77777777" w:rsidR="0099176E" w:rsidRPr="00752433" w:rsidRDefault="0099176E" w:rsidP="00827223">
            <w:pPr>
              <w:pStyle w:val="Tekstpodstawowy3"/>
              <w:suppressAutoHyphens/>
              <w:jc w:val="both"/>
              <w:rPr>
                <w:rFonts w:ascii="Verdana" w:hAnsi="Verdana"/>
                <w:color w:val="000000" w:themeColor="text1"/>
                <w:sz w:val="18"/>
                <w:szCs w:val="18"/>
              </w:rPr>
            </w:pPr>
            <w:r w:rsidRPr="00752433">
              <w:rPr>
                <w:rFonts w:ascii="Verdana" w:hAnsi="Verdana"/>
                <w:color w:val="000000" w:themeColor="text1"/>
                <w:sz w:val="18"/>
                <w:szCs w:val="18"/>
              </w:rPr>
              <w:t xml:space="preserve">Wzór Oświadczenia </w:t>
            </w:r>
            <w:r w:rsidRPr="00752433">
              <w:rPr>
                <w:rFonts w:ascii="Verdana" w:hAnsi="Verdana"/>
                <w:bCs/>
                <w:color w:val="000000" w:themeColor="text1"/>
                <w:sz w:val="18"/>
                <w:szCs w:val="18"/>
              </w:rPr>
              <w:t>o przynależności lub braku przynależności do tej samej grupy kapitałowej</w:t>
            </w:r>
          </w:p>
        </w:tc>
      </w:tr>
      <w:tr w:rsidR="00752433" w:rsidRPr="00752433" w14:paraId="4015A44D" w14:textId="77777777" w:rsidTr="00A50EF8">
        <w:tc>
          <w:tcPr>
            <w:tcW w:w="2265" w:type="dxa"/>
            <w:tcBorders>
              <w:top w:val="single" w:sz="4" w:space="0" w:color="auto"/>
              <w:left w:val="single" w:sz="4" w:space="0" w:color="auto"/>
              <w:bottom w:val="single" w:sz="4" w:space="0" w:color="auto"/>
              <w:right w:val="single" w:sz="4" w:space="0" w:color="auto"/>
            </w:tcBorders>
            <w:vAlign w:val="center"/>
          </w:tcPr>
          <w:p w14:paraId="00418020" w14:textId="77777777" w:rsidR="0099176E" w:rsidRPr="00752433" w:rsidRDefault="0099176E" w:rsidP="00827223">
            <w:pPr>
              <w:suppressAutoHyphens/>
              <w:spacing w:line="360" w:lineRule="auto"/>
              <w:ind w:right="470"/>
              <w:jc w:val="center"/>
              <w:rPr>
                <w:rFonts w:ascii="Verdana" w:hAnsi="Verdana"/>
                <w:color w:val="000000" w:themeColor="text1"/>
                <w:sz w:val="18"/>
                <w:szCs w:val="18"/>
              </w:rPr>
            </w:pPr>
            <w:r w:rsidRPr="00752433">
              <w:rPr>
                <w:rFonts w:ascii="Verdana" w:hAnsi="Verdana"/>
                <w:color w:val="000000" w:themeColor="text1"/>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6BDD0218" w14:textId="77777777" w:rsidR="0099176E" w:rsidRPr="00752433" w:rsidRDefault="0099176E" w:rsidP="00827223">
            <w:pPr>
              <w:numPr>
                <w:ilvl w:val="0"/>
                <w:numId w:val="12"/>
              </w:numPr>
              <w:suppressAutoHyphens/>
              <w:spacing w:line="360" w:lineRule="auto"/>
              <w:ind w:right="470"/>
              <w:jc w:val="center"/>
              <w:rPr>
                <w:rFonts w:ascii="Verdana" w:hAnsi="Verdana"/>
                <w:color w:val="000000" w:themeColor="text1"/>
                <w:sz w:val="18"/>
                <w:szCs w:val="18"/>
              </w:rPr>
            </w:pPr>
          </w:p>
        </w:tc>
        <w:tc>
          <w:tcPr>
            <w:tcW w:w="6281" w:type="dxa"/>
            <w:tcBorders>
              <w:top w:val="single" w:sz="4" w:space="0" w:color="auto"/>
              <w:left w:val="single" w:sz="4" w:space="0" w:color="auto"/>
              <w:bottom w:val="single" w:sz="4" w:space="0" w:color="auto"/>
              <w:right w:val="single" w:sz="4" w:space="0" w:color="auto"/>
            </w:tcBorders>
            <w:vAlign w:val="center"/>
          </w:tcPr>
          <w:p w14:paraId="18A654F3" w14:textId="3C64E5D3" w:rsidR="0099176E" w:rsidRPr="00752433" w:rsidRDefault="0099176E" w:rsidP="0014379E">
            <w:pPr>
              <w:pStyle w:val="Tekstpodstawowy3"/>
              <w:suppressAutoHyphens/>
              <w:jc w:val="both"/>
              <w:rPr>
                <w:rFonts w:ascii="Verdana" w:hAnsi="Verdana"/>
                <w:color w:val="000000" w:themeColor="text1"/>
                <w:sz w:val="18"/>
                <w:szCs w:val="18"/>
              </w:rPr>
            </w:pPr>
            <w:r w:rsidRPr="00752433">
              <w:rPr>
                <w:rFonts w:ascii="Verdana" w:hAnsi="Verdana"/>
                <w:color w:val="000000" w:themeColor="text1"/>
                <w:sz w:val="18"/>
                <w:szCs w:val="18"/>
              </w:rPr>
              <w:t xml:space="preserve">Wzór </w:t>
            </w:r>
            <w:r w:rsidRPr="00E572F7">
              <w:rPr>
                <w:rFonts w:ascii="Verdana" w:hAnsi="Verdana"/>
                <w:color w:val="000000" w:themeColor="text1"/>
                <w:sz w:val="18"/>
                <w:szCs w:val="18"/>
              </w:rPr>
              <w:t>umowy</w:t>
            </w:r>
            <w:r w:rsidR="000D2534" w:rsidRPr="00E572F7">
              <w:rPr>
                <w:rFonts w:ascii="Verdana" w:hAnsi="Verdana"/>
                <w:color w:val="000000" w:themeColor="text1"/>
                <w:sz w:val="18"/>
                <w:szCs w:val="18"/>
              </w:rPr>
              <w:t xml:space="preserve"> </w:t>
            </w:r>
          </w:p>
        </w:tc>
      </w:tr>
      <w:tr w:rsidR="00927CF5" w:rsidRPr="00752433" w14:paraId="380E9ED0" w14:textId="77777777" w:rsidTr="00A50EF8">
        <w:tc>
          <w:tcPr>
            <w:tcW w:w="2265" w:type="dxa"/>
            <w:tcBorders>
              <w:top w:val="single" w:sz="4" w:space="0" w:color="auto"/>
              <w:left w:val="single" w:sz="4" w:space="0" w:color="auto"/>
              <w:bottom w:val="single" w:sz="4" w:space="0" w:color="auto"/>
              <w:right w:val="single" w:sz="4" w:space="0" w:color="auto"/>
            </w:tcBorders>
            <w:vAlign w:val="center"/>
          </w:tcPr>
          <w:p w14:paraId="194CF664" w14:textId="77777777" w:rsidR="00927CF5" w:rsidRPr="00752433" w:rsidRDefault="00927CF5" w:rsidP="00827223">
            <w:pPr>
              <w:suppressAutoHyphens/>
              <w:spacing w:line="360" w:lineRule="auto"/>
              <w:ind w:right="470"/>
              <w:jc w:val="center"/>
              <w:rPr>
                <w:rFonts w:ascii="Verdana" w:hAnsi="Verdana"/>
                <w:color w:val="000000" w:themeColor="text1"/>
                <w:sz w:val="18"/>
                <w:szCs w:val="18"/>
              </w:rPr>
            </w:pPr>
            <w:r w:rsidRPr="00752433">
              <w:rPr>
                <w:rFonts w:ascii="Verdana" w:hAnsi="Verdana"/>
                <w:color w:val="000000" w:themeColor="text1"/>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38951AB1" w14:textId="77777777" w:rsidR="00927CF5" w:rsidRPr="00752433" w:rsidRDefault="00927CF5" w:rsidP="00827223">
            <w:pPr>
              <w:numPr>
                <w:ilvl w:val="0"/>
                <w:numId w:val="12"/>
              </w:numPr>
              <w:suppressAutoHyphens/>
              <w:spacing w:line="360" w:lineRule="auto"/>
              <w:ind w:right="470"/>
              <w:jc w:val="center"/>
              <w:rPr>
                <w:rFonts w:ascii="Verdana" w:hAnsi="Verdana"/>
                <w:color w:val="000000" w:themeColor="text1"/>
                <w:sz w:val="18"/>
                <w:szCs w:val="18"/>
              </w:rPr>
            </w:pPr>
          </w:p>
        </w:tc>
        <w:tc>
          <w:tcPr>
            <w:tcW w:w="6281" w:type="dxa"/>
          </w:tcPr>
          <w:p w14:paraId="4B2DD343" w14:textId="77777777" w:rsidR="00927CF5" w:rsidRPr="00752433" w:rsidRDefault="00927CF5" w:rsidP="00827223">
            <w:pPr>
              <w:pStyle w:val="Tekstpodstawowy3"/>
              <w:suppressAutoHyphens/>
              <w:jc w:val="both"/>
              <w:rPr>
                <w:rFonts w:ascii="Verdana" w:hAnsi="Verdana"/>
                <w:color w:val="000000" w:themeColor="text1"/>
                <w:sz w:val="18"/>
                <w:szCs w:val="18"/>
              </w:rPr>
            </w:pPr>
            <w:r w:rsidRPr="00752433">
              <w:rPr>
                <w:rFonts w:ascii="Verdana" w:hAnsi="Verdana"/>
                <w:color w:val="000000" w:themeColor="text1"/>
                <w:sz w:val="18"/>
                <w:szCs w:val="18"/>
              </w:rPr>
              <w:t>Instrukcja obsługi dla Wykonawców</w:t>
            </w:r>
          </w:p>
        </w:tc>
      </w:tr>
    </w:tbl>
    <w:p w14:paraId="23EF5380" w14:textId="17C1471D" w:rsidR="0058716C" w:rsidRDefault="0058716C" w:rsidP="00827223">
      <w:pPr>
        <w:suppressAutoHyphens/>
        <w:ind w:left="5387" w:right="470"/>
        <w:jc w:val="both"/>
        <w:rPr>
          <w:rFonts w:ascii="Verdana" w:hAnsi="Verdana"/>
          <w:b/>
          <w:color w:val="000000" w:themeColor="text1"/>
          <w:sz w:val="18"/>
          <w:szCs w:val="18"/>
        </w:rPr>
      </w:pPr>
    </w:p>
    <w:p w14:paraId="6CD1DA4E" w14:textId="77777777" w:rsidR="009B0279" w:rsidRPr="00752433" w:rsidRDefault="009B0279" w:rsidP="00827223">
      <w:pPr>
        <w:suppressAutoHyphens/>
        <w:ind w:left="5387" w:right="470"/>
        <w:jc w:val="both"/>
        <w:rPr>
          <w:rFonts w:ascii="Verdana" w:hAnsi="Verdana"/>
          <w:b/>
          <w:color w:val="000000" w:themeColor="text1"/>
          <w:sz w:val="18"/>
          <w:szCs w:val="18"/>
        </w:rPr>
      </w:pPr>
    </w:p>
    <w:p w14:paraId="23C80FD5" w14:textId="77777777" w:rsidR="0014379E" w:rsidRPr="00B24597" w:rsidRDefault="0014379E" w:rsidP="0014379E">
      <w:pPr>
        <w:ind w:left="4963" w:right="470"/>
        <w:jc w:val="both"/>
        <w:rPr>
          <w:rFonts w:ascii="Verdana" w:hAnsi="Verdana"/>
          <w:b/>
          <w:sz w:val="18"/>
          <w:szCs w:val="18"/>
        </w:rPr>
      </w:pPr>
      <w:r w:rsidRPr="00B24597">
        <w:rPr>
          <w:rFonts w:ascii="Verdana" w:hAnsi="Verdana"/>
          <w:b/>
          <w:sz w:val="18"/>
          <w:szCs w:val="18"/>
        </w:rPr>
        <w:t>Z upoważnienia Rektora UMW</w:t>
      </w:r>
    </w:p>
    <w:p w14:paraId="4D1421AA" w14:textId="77777777" w:rsidR="0014379E" w:rsidRDefault="0014379E" w:rsidP="0014379E">
      <w:pPr>
        <w:ind w:left="4963" w:right="-2"/>
        <w:jc w:val="both"/>
        <w:rPr>
          <w:rFonts w:ascii="Verdana" w:hAnsi="Verdana"/>
          <w:b/>
          <w:sz w:val="18"/>
          <w:szCs w:val="18"/>
        </w:rPr>
      </w:pPr>
      <w:r w:rsidRPr="00B24597">
        <w:rPr>
          <w:rFonts w:ascii="Verdana" w:hAnsi="Verdana"/>
          <w:b/>
          <w:sz w:val="18"/>
          <w:szCs w:val="18"/>
        </w:rPr>
        <w:t xml:space="preserve">Zastępca Kanclerza </w:t>
      </w:r>
    </w:p>
    <w:p w14:paraId="185C54F2" w14:textId="77777777" w:rsidR="0014379E" w:rsidRPr="00B24597" w:rsidRDefault="0014379E" w:rsidP="0014379E">
      <w:pPr>
        <w:ind w:left="4963" w:right="-2"/>
        <w:jc w:val="both"/>
        <w:rPr>
          <w:rFonts w:ascii="Verdana" w:hAnsi="Verdana"/>
          <w:b/>
          <w:sz w:val="18"/>
          <w:szCs w:val="18"/>
        </w:rPr>
      </w:pPr>
      <w:r w:rsidRPr="00B24597">
        <w:rPr>
          <w:rFonts w:ascii="Verdana" w:hAnsi="Verdana"/>
          <w:b/>
          <w:sz w:val="18"/>
          <w:szCs w:val="18"/>
        </w:rPr>
        <w:t xml:space="preserve">ds. Zarządzania Administracją UMW </w:t>
      </w:r>
    </w:p>
    <w:p w14:paraId="293387C1" w14:textId="77777777" w:rsidR="0014379E" w:rsidRDefault="0014379E" w:rsidP="0014379E">
      <w:pPr>
        <w:ind w:left="4963" w:right="470"/>
        <w:jc w:val="both"/>
        <w:rPr>
          <w:rFonts w:ascii="Verdana" w:hAnsi="Verdana"/>
          <w:b/>
          <w:sz w:val="18"/>
          <w:szCs w:val="18"/>
        </w:rPr>
      </w:pPr>
    </w:p>
    <w:p w14:paraId="38EBC7A9" w14:textId="77777777" w:rsidR="0014379E" w:rsidRPr="00B24597" w:rsidRDefault="0014379E" w:rsidP="0014379E">
      <w:pPr>
        <w:ind w:left="4963" w:right="470"/>
        <w:jc w:val="both"/>
        <w:rPr>
          <w:rFonts w:ascii="Verdana" w:hAnsi="Verdana"/>
          <w:b/>
          <w:sz w:val="18"/>
          <w:szCs w:val="18"/>
        </w:rPr>
      </w:pPr>
      <w:r w:rsidRPr="00B24597">
        <w:rPr>
          <w:rFonts w:ascii="Verdana" w:hAnsi="Verdana"/>
          <w:b/>
          <w:sz w:val="18"/>
          <w:szCs w:val="18"/>
        </w:rPr>
        <w:t>Dr med. Maciej Kowalski</w:t>
      </w:r>
    </w:p>
    <w:p w14:paraId="50F51014" w14:textId="67903EDA" w:rsidR="00824E85" w:rsidRPr="00752433" w:rsidRDefault="00824E85" w:rsidP="000D2534">
      <w:pPr>
        <w:suppressAutoHyphens/>
        <w:ind w:left="6096" w:right="470"/>
        <w:jc w:val="both"/>
        <w:rPr>
          <w:rFonts w:ascii="Verdana" w:hAnsi="Verdana"/>
          <w:b/>
          <w:color w:val="000000" w:themeColor="text1"/>
          <w:sz w:val="18"/>
          <w:szCs w:val="18"/>
        </w:rPr>
      </w:pPr>
      <w:r w:rsidRPr="00752433">
        <w:rPr>
          <w:rFonts w:ascii="Verdana" w:hAnsi="Verdana"/>
          <w:b/>
          <w:color w:val="000000" w:themeColor="text1"/>
          <w:sz w:val="18"/>
          <w:szCs w:val="18"/>
        </w:rPr>
        <w:br w:type="page"/>
      </w:r>
    </w:p>
    <w:p w14:paraId="5D437BB1" w14:textId="3F1A1D91" w:rsidR="00376DCD" w:rsidRDefault="00F435D4" w:rsidP="00376DCD">
      <w:pPr>
        <w:suppressAutoHyphens/>
        <w:ind w:right="470"/>
        <w:jc w:val="both"/>
        <w:rPr>
          <w:rFonts w:ascii="Verdana" w:hAnsi="Verdana"/>
          <w:b/>
          <w:color w:val="000000" w:themeColor="text1"/>
          <w:sz w:val="18"/>
          <w:szCs w:val="18"/>
        </w:rPr>
      </w:pPr>
      <w:r w:rsidRPr="00752433">
        <w:rPr>
          <w:rFonts w:ascii="Verdana" w:hAnsi="Verdana"/>
          <w:b/>
          <w:bCs/>
          <w:color w:val="000000" w:themeColor="text1"/>
          <w:sz w:val="18"/>
          <w:szCs w:val="18"/>
        </w:rPr>
        <w:lastRenderedPageBreak/>
        <w:t>Przetarg nr UMW / I</w:t>
      </w:r>
      <w:r w:rsidR="00475573" w:rsidRPr="00752433">
        <w:rPr>
          <w:rFonts w:ascii="Verdana" w:hAnsi="Verdana"/>
          <w:b/>
          <w:bCs/>
          <w:color w:val="000000" w:themeColor="text1"/>
          <w:sz w:val="18"/>
          <w:szCs w:val="18"/>
        </w:rPr>
        <w:t xml:space="preserve">Z / </w:t>
      </w:r>
      <w:r w:rsidRPr="00752433">
        <w:rPr>
          <w:rFonts w:ascii="Verdana" w:hAnsi="Verdana"/>
          <w:b/>
          <w:bCs/>
          <w:color w:val="000000" w:themeColor="text1"/>
          <w:sz w:val="18"/>
          <w:szCs w:val="18"/>
        </w:rPr>
        <w:t xml:space="preserve">PN - </w:t>
      </w:r>
      <w:r w:rsidR="0014379E">
        <w:rPr>
          <w:rFonts w:ascii="Verdana" w:hAnsi="Verdana"/>
          <w:b/>
          <w:bCs/>
          <w:color w:val="000000" w:themeColor="text1"/>
          <w:sz w:val="18"/>
          <w:szCs w:val="18"/>
        </w:rPr>
        <w:t>124</w:t>
      </w:r>
      <w:r w:rsidRPr="00752433">
        <w:rPr>
          <w:rFonts w:ascii="Verdana" w:hAnsi="Verdana"/>
          <w:b/>
          <w:bCs/>
          <w:color w:val="000000" w:themeColor="text1"/>
          <w:sz w:val="18"/>
          <w:szCs w:val="18"/>
        </w:rPr>
        <w:t xml:space="preserve"> / 19</w:t>
      </w:r>
      <w:r w:rsidR="00DB4D89" w:rsidRPr="00752433">
        <w:rPr>
          <w:rFonts w:ascii="Verdana" w:hAnsi="Verdana"/>
          <w:b/>
          <w:bCs/>
          <w:color w:val="000000" w:themeColor="text1"/>
          <w:sz w:val="18"/>
          <w:szCs w:val="18"/>
        </w:rPr>
        <w:t xml:space="preserve"> </w:t>
      </w:r>
      <w:r w:rsidR="00376DCD">
        <w:rPr>
          <w:rFonts w:ascii="Verdana" w:hAnsi="Verdana"/>
          <w:b/>
          <w:bCs/>
          <w:color w:val="000000" w:themeColor="text1"/>
          <w:sz w:val="18"/>
          <w:szCs w:val="18"/>
        </w:rPr>
        <w:tab/>
      </w:r>
      <w:r w:rsidR="00376DCD">
        <w:rPr>
          <w:rFonts w:ascii="Verdana" w:hAnsi="Verdana"/>
          <w:b/>
          <w:bCs/>
          <w:color w:val="000000" w:themeColor="text1"/>
          <w:sz w:val="18"/>
          <w:szCs w:val="18"/>
        </w:rPr>
        <w:tab/>
      </w:r>
      <w:r w:rsidR="00376DCD">
        <w:rPr>
          <w:rFonts w:ascii="Verdana" w:hAnsi="Verdana"/>
          <w:b/>
          <w:bCs/>
          <w:color w:val="000000" w:themeColor="text1"/>
          <w:sz w:val="18"/>
          <w:szCs w:val="18"/>
        </w:rPr>
        <w:tab/>
      </w:r>
      <w:r w:rsidR="00376DCD">
        <w:rPr>
          <w:rFonts w:ascii="Verdana" w:hAnsi="Verdana"/>
          <w:b/>
          <w:bCs/>
          <w:color w:val="000000" w:themeColor="text1"/>
          <w:sz w:val="18"/>
          <w:szCs w:val="18"/>
        </w:rPr>
        <w:tab/>
      </w:r>
      <w:r w:rsidR="007073C8" w:rsidRPr="00752433">
        <w:rPr>
          <w:rFonts w:ascii="Verdana" w:hAnsi="Verdana"/>
          <w:b/>
          <w:color w:val="000000" w:themeColor="text1"/>
          <w:sz w:val="18"/>
          <w:szCs w:val="18"/>
        </w:rPr>
        <w:t>Załącznik nr 1</w:t>
      </w:r>
      <w:r w:rsidR="00540570">
        <w:rPr>
          <w:rFonts w:ascii="Verdana" w:hAnsi="Verdana"/>
          <w:b/>
          <w:color w:val="000000" w:themeColor="text1"/>
          <w:sz w:val="18"/>
          <w:szCs w:val="18"/>
        </w:rPr>
        <w:t xml:space="preserve"> </w:t>
      </w:r>
      <w:r w:rsidR="00DB4D89" w:rsidRPr="00752433">
        <w:rPr>
          <w:rFonts w:ascii="Verdana" w:hAnsi="Verdana"/>
          <w:b/>
          <w:color w:val="000000" w:themeColor="text1"/>
          <w:sz w:val="18"/>
          <w:szCs w:val="18"/>
        </w:rPr>
        <w:t xml:space="preserve"> </w:t>
      </w:r>
      <w:r w:rsidR="00475573" w:rsidRPr="00752433">
        <w:rPr>
          <w:rFonts w:ascii="Verdana" w:hAnsi="Verdana"/>
          <w:b/>
          <w:color w:val="000000" w:themeColor="text1"/>
          <w:sz w:val="18"/>
          <w:szCs w:val="18"/>
        </w:rPr>
        <w:t xml:space="preserve">do </w:t>
      </w:r>
      <w:proofErr w:type="spellStart"/>
      <w:r w:rsidR="00475573" w:rsidRPr="00752433">
        <w:rPr>
          <w:rFonts w:ascii="Verdana" w:hAnsi="Verdana"/>
          <w:b/>
          <w:color w:val="000000" w:themeColor="text1"/>
          <w:sz w:val="18"/>
          <w:szCs w:val="18"/>
        </w:rPr>
        <w:t>Siwz</w:t>
      </w:r>
      <w:proofErr w:type="spellEnd"/>
      <w:r w:rsidR="00475573" w:rsidRPr="00752433">
        <w:rPr>
          <w:rFonts w:ascii="Verdana" w:hAnsi="Verdana"/>
          <w:b/>
          <w:color w:val="000000" w:themeColor="text1"/>
          <w:sz w:val="18"/>
          <w:szCs w:val="18"/>
        </w:rPr>
        <w:t xml:space="preserve"> – </w:t>
      </w:r>
    </w:p>
    <w:p w14:paraId="7E48DEB1" w14:textId="77777777" w:rsidR="00AB31D7" w:rsidRPr="00752433" w:rsidRDefault="00AB31D7" w:rsidP="00827223">
      <w:pPr>
        <w:tabs>
          <w:tab w:val="left" w:pos="1560"/>
        </w:tabs>
        <w:suppressAutoHyphens/>
        <w:ind w:right="470"/>
        <w:jc w:val="center"/>
        <w:outlineLvl w:val="1"/>
        <w:rPr>
          <w:rFonts w:ascii="Verdana" w:hAnsi="Verdana"/>
          <w:b/>
          <w:color w:val="000000" w:themeColor="text1"/>
          <w:sz w:val="20"/>
          <w:szCs w:val="20"/>
          <w:u w:val="single"/>
        </w:rPr>
      </w:pPr>
    </w:p>
    <w:p w14:paraId="4C942250" w14:textId="77777777" w:rsidR="00561790" w:rsidRPr="00752433" w:rsidRDefault="00475573" w:rsidP="00827223">
      <w:pPr>
        <w:tabs>
          <w:tab w:val="left" w:pos="1560"/>
        </w:tabs>
        <w:suppressAutoHyphens/>
        <w:ind w:right="470"/>
        <w:jc w:val="center"/>
        <w:outlineLvl w:val="1"/>
        <w:rPr>
          <w:rFonts w:ascii="Verdana" w:hAnsi="Verdana"/>
          <w:b/>
          <w:i/>
          <w:color w:val="000000" w:themeColor="text1"/>
          <w:sz w:val="20"/>
          <w:szCs w:val="20"/>
          <w:u w:val="single"/>
        </w:rPr>
      </w:pPr>
      <w:r w:rsidRPr="007A01F2">
        <w:rPr>
          <w:rFonts w:ascii="Verdana" w:hAnsi="Verdana"/>
          <w:b/>
          <w:color w:val="000000" w:themeColor="text1"/>
          <w:sz w:val="20"/>
          <w:szCs w:val="20"/>
          <w:u w:val="single"/>
        </w:rPr>
        <w:t>FORMULARZ OFERTOWY</w:t>
      </w:r>
    </w:p>
    <w:p w14:paraId="7EE059E5" w14:textId="77777777" w:rsidR="00475573" w:rsidRPr="00752433" w:rsidRDefault="00475573" w:rsidP="007C039C">
      <w:pPr>
        <w:numPr>
          <w:ilvl w:val="0"/>
          <w:numId w:val="29"/>
        </w:numPr>
        <w:tabs>
          <w:tab w:val="clear" w:pos="570"/>
          <w:tab w:val="num" w:pos="426"/>
        </w:tabs>
        <w:suppressAutoHyphens/>
        <w:ind w:left="426" w:right="-1" w:hanging="426"/>
        <w:rPr>
          <w:rFonts w:ascii="Verdana" w:hAnsi="Verdana"/>
          <w:iCs/>
          <w:color w:val="000000" w:themeColor="text1"/>
          <w:sz w:val="18"/>
          <w:szCs w:val="18"/>
        </w:rPr>
      </w:pPr>
      <w:r w:rsidRPr="00752433">
        <w:rPr>
          <w:rFonts w:ascii="Verdana" w:hAnsi="Verdana"/>
          <w:color w:val="000000" w:themeColor="text1"/>
          <w:sz w:val="18"/>
          <w:szCs w:val="18"/>
        </w:rPr>
        <w:t xml:space="preserve">Zarejestrowana nazwa Wykonawcy: </w:t>
      </w:r>
    </w:p>
    <w:p w14:paraId="7FE5B06E" w14:textId="77777777" w:rsidR="00475573" w:rsidRPr="00752433" w:rsidRDefault="00475573" w:rsidP="007C039C">
      <w:pPr>
        <w:tabs>
          <w:tab w:val="num" w:pos="426"/>
        </w:tabs>
        <w:suppressAutoHyphens/>
        <w:ind w:left="426" w:right="-1" w:hanging="426"/>
        <w:rPr>
          <w:rFonts w:ascii="Verdana" w:hAnsi="Verdana"/>
          <w:color w:val="000000" w:themeColor="text1"/>
          <w:sz w:val="18"/>
          <w:szCs w:val="18"/>
        </w:rPr>
      </w:pPr>
    </w:p>
    <w:p w14:paraId="29AE711C" w14:textId="77777777" w:rsidR="00475573" w:rsidRPr="00752433" w:rsidRDefault="00475573" w:rsidP="007C039C">
      <w:pPr>
        <w:tabs>
          <w:tab w:val="num" w:pos="426"/>
        </w:tabs>
        <w:suppressAutoHyphens/>
        <w:ind w:left="426" w:right="-1"/>
        <w:rPr>
          <w:rFonts w:ascii="Verdana" w:hAnsi="Verdana"/>
          <w:iCs/>
          <w:color w:val="000000" w:themeColor="text1"/>
          <w:sz w:val="18"/>
          <w:szCs w:val="18"/>
        </w:rPr>
      </w:pPr>
      <w:r w:rsidRPr="00752433">
        <w:rPr>
          <w:rFonts w:ascii="Verdana" w:hAnsi="Verdana"/>
          <w:color w:val="000000" w:themeColor="text1"/>
          <w:sz w:val="18"/>
          <w:szCs w:val="18"/>
        </w:rPr>
        <w:t>...........................</w:t>
      </w:r>
      <w:r w:rsidR="00FC0B45" w:rsidRPr="00752433">
        <w:rPr>
          <w:rFonts w:ascii="Verdana" w:hAnsi="Verdana"/>
          <w:color w:val="000000" w:themeColor="text1"/>
          <w:sz w:val="18"/>
          <w:szCs w:val="18"/>
        </w:rPr>
        <w:t>.....</w:t>
      </w:r>
      <w:r w:rsidRPr="00752433">
        <w:rPr>
          <w:rFonts w:ascii="Verdana" w:hAnsi="Verdana"/>
          <w:color w:val="000000" w:themeColor="text1"/>
          <w:sz w:val="18"/>
          <w:szCs w:val="18"/>
        </w:rPr>
        <w:t>....................................................................................................</w:t>
      </w:r>
    </w:p>
    <w:p w14:paraId="24361079" w14:textId="77777777" w:rsidR="00475573" w:rsidRPr="00752433" w:rsidRDefault="00475573" w:rsidP="007C039C">
      <w:pPr>
        <w:numPr>
          <w:ilvl w:val="0"/>
          <w:numId w:val="29"/>
        </w:numPr>
        <w:tabs>
          <w:tab w:val="clear" w:pos="570"/>
          <w:tab w:val="num" w:pos="426"/>
        </w:tabs>
        <w:suppressAutoHyphens/>
        <w:ind w:left="426" w:right="-1" w:hanging="426"/>
        <w:rPr>
          <w:rFonts w:ascii="Verdana" w:hAnsi="Verdana"/>
          <w:iCs/>
          <w:color w:val="000000" w:themeColor="text1"/>
          <w:sz w:val="18"/>
          <w:szCs w:val="18"/>
        </w:rPr>
      </w:pPr>
      <w:r w:rsidRPr="00752433">
        <w:rPr>
          <w:rFonts w:ascii="Verdana" w:hAnsi="Verdana"/>
          <w:iCs/>
          <w:color w:val="000000" w:themeColor="text1"/>
          <w:sz w:val="18"/>
          <w:szCs w:val="18"/>
        </w:rPr>
        <w:t xml:space="preserve">Adres Wykonawcy: </w:t>
      </w:r>
    </w:p>
    <w:p w14:paraId="4922A881" w14:textId="77777777" w:rsidR="00475573" w:rsidRPr="00752433" w:rsidRDefault="00475573" w:rsidP="007C039C">
      <w:pPr>
        <w:tabs>
          <w:tab w:val="num" w:pos="426"/>
        </w:tabs>
        <w:suppressAutoHyphens/>
        <w:ind w:left="426" w:right="-1" w:hanging="426"/>
        <w:rPr>
          <w:rFonts w:ascii="Verdana" w:hAnsi="Verdana"/>
          <w:iCs/>
          <w:color w:val="000000" w:themeColor="text1"/>
          <w:sz w:val="18"/>
          <w:szCs w:val="18"/>
        </w:rPr>
      </w:pPr>
    </w:p>
    <w:p w14:paraId="51A73FB1" w14:textId="77777777" w:rsidR="00475573" w:rsidRPr="00752433" w:rsidRDefault="00475573" w:rsidP="007C039C">
      <w:pPr>
        <w:tabs>
          <w:tab w:val="num" w:pos="426"/>
        </w:tabs>
        <w:suppressAutoHyphens/>
        <w:ind w:left="426" w:right="-1"/>
        <w:rPr>
          <w:rFonts w:ascii="Verdana" w:hAnsi="Verdana"/>
          <w:iCs/>
          <w:color w:val="000000" w:themeColor="text1"/>
          <w:sz w:val="18"/>
          <w:szCs w:val="18"/>
        </w:rPr>
      </w:pPr>
      <w:r w:rsidRPr="00752433">
        <w:rPr>
          <w:rFonts w:ascii="Verdana" w:hAnsi="Verdana"/>
          <w:iCs/>
          <w:color w:val="000000" w:themeColor="text1"/>
          <w:sz w:val="18"/>
          <w:szCs w:val="18"/>
        </w:rPr>
        <w:t>......</w:t>
      </w:r>
      <w:r w:rsidR="00FC0B45" w:rsidRPr="00752433">
        <w:rPr>
          <w:rFonts w:ascii="Verdana" w:hAnsi="Verdana"/>
          <w:iCs/>
          <w:color w:val="000000" w:themeColor="text1"/>
          <w:sz w:val="18"/>
          <w:szCs w:val="18"/>
        </w:rPr>
        <w:t>...</w:t>
      </w:r>
      <w:r w:rsidRPr="00752433">
        <w:rPr>
          <w:rFonts w:ascii="Verdana" w:hAnsi="Verdana"/>
          <w:iCs/>
          <w:color w:val="000000" w:themeColor="text1"/>
          <w:sz w:val="18"/>
          <w:szCs w:val="18"/>
        </w:rPr>
        <w:t>...........................................................................................................................</w:t>
      </w:r>
    </w:p>
    <w:p w14:paraId="1843598C" w14:textId="77777777" w:rsidR="00475573" w:rsidRPr="00752433" w:rsidRDefault="00475573" w:rsidP="007C039C">
      <w:pPr>
        <w:numPr>
          <w:ilvl w:val="0"/>
          <w:numId w:val="29"/>
        </w:numPr>
        <w:tabs>
          <w:tab w:val="clear" w:pos="570"/>
          <w:tab w:val="num" w:pos="426"/>
        </w:tabs>
        <w:suppressAutoHyphens/>
        <w:ind w:left="426" w:right="-1" w:hanging="426"/>
        <w:jc w:val="both"/>
        <w:rPr>
          <w:rFonts w:ascii="Verdana" w:hAnsi="Verdana"/>
          <w:iCs/>
          <w:color w:val="000000" w:themeColor="text1"/>
          <w:sz w:val="18"/>
          <w:szCs w:val="18"/>
        </w:rPr>
      </w:pPr>
      <w:r w:rsidRPr="00752433">
        <w:rPr>
          <w:rFonts w:ascii="Verdana" w:hAnsi="Verdana"/>
          <w:iCs/>
          <w:color w:val="000000" w:themeColor="text1"/>
          <w:sz w:val="18"/>
          <w:szCs w:val="18"/>
        </w:rPr>
        <w:t>Nazwiska osób po stronie Wykonawcy uprawnionych do jego reprezentowania przy sporządzaniu niniejszej oferty:</w:t>
      </w:r>
    </w:p>
    <w:p w14:paraId="6ACF0714" w14:textId="77777777" w:rsidR="00475573" w:rsidRPr="00752433" w:rsidRDefault="00475573" w:rsidP="007C039C">
      <w:pPr>
        <w:tabs>
          <w:tab w:val="num" w:pos="426"/>
        </w:tabs>
        <w:suppressAutoHyphens/>
        <w:ind w:left="426" w:right="-1" w:hanging="426"/>
        <w:jc w:val="both"/>
        <w:rPr>
          <w:rFonts w:ascii="Verdana" w:hAnsi="Verdana"/>
          <w:iCs/>
          <w:color w:val="000000" w:themeColor="text1"/>
          <w:sz w:val="16"/>
          <w:szCs w:val="16"/>
          <w:lang w:val="de-DE"/>
        </w:rPr>
      </w:pPr>
    </w:p>
    <w:p w14:paraId="234F8573" w14:textId="77777777" w:rsidR="00475573" w:rsidRPr="00752433" w:rsidRDefault="00475573" w:rsidP="007C039C">
      <w:pPr>
        <w:tabs>
          <w:tab w:val="num" w:pos="426"/>
        </w:tabs>
        <w:suppressAutoHyphens/>
        <w:ind w:left="426" w:right="-1"/>
        <w:jc w:val="both"/>
        <w:rPr>
          <w:rFonts w:ascii="Verdana" w:hAnsi="Verdana"/>
          <w:iCs/>
          <w:color w:val="000000" w:themeColor="text1"/>
          <w:sz w:val="18"/>
          <w:szCs w:val="18"/>
          <w:lang w:val="de-DE"/>
        </w:rPr>
      </w:pPr>
      <w:r w:rsidRPr="00752433">
        <w:rPr>
          <w:rFonts w:ascii="Verdana" w:hAnsi="Verdana"/>
          <w:iCs/>
          <w:color w:val="000000" w:themeColor="text1"/>
          <w:sz w:val="18"/>
          <w:szCs w:val="18"/>
          <w:lang w:val="de-DE"/>
        </w:rPr>
        <w:t>................</w:t>
      </w:r>
      <w:r w:rsidR="00FC0B45" w:rsidRPr="00752433">
        <w:rPr>
          <w:rFonts w:ascii="Verdana" w:hAnsi="Verdana"/>
          <w:iCs/>
          <w:color w:val="000000" w:themeColor="text1"/>
          <w:sz w:val="18"/>
          <w:szCs w:val="18"/>
          <w:lang w:val="de-DE"/>
        </w:rPr>
        <w:t>...</w:t>
      </w:r>
      <w:r w:rsidRPr="00752433">
        <w:rPr>
          <w:rFonts w:ascii="Verdana" w:hAnsi="Verdana"/>
          <w:iCs/>
          <w:color w:val="000000" w:themeColor="text1"/>
          <w:sz w:val="18"/>
          <w:szCs w:val="18"/>
          <w:lang w:val="de-DE"/>
        </w:rPr>
        <w:t>.................................................................................................................</w:t>
      </w:r>
    </w:p>
    <w:p w14:paraId="3CBF57EE" w14:textId="77777777" w:rsidR="00475573" w:rsidRPr="00752433" w:rsidRDefault="00475573" w:rsidP="007C039C">
      <w:pPr>
        <w:tabs>
          <w:tab w:val="num" w:pos="426"/>
        </w:tabs>
        <w:suppressAutoHyphens/>
        <w:ind w:left="426" w:right="-1" w:hanging="426"/>
        <w:jc w:val="both"/>
        <w:rPr>
          <w:rFonts w:ascii="Verdana" w:hAnsi="Verdana"/>
          <w:iCs/>
          <w:color w:val="000000" w:themeColor="text1"/>
          <w:sz w:val="18"/>
          <w:szCs w:val="18"/>
          <w:lang w:val="de-DE"/>
        </w:rPr>
      </w:pPr>
    </w:p>
    <w:p w14:paraId="139D266C" w14:textId="77777777" w:rsidR="005B6FE9" w:rsidRPr="00752433" w:rsidRDefault="005B6FE9" w:rsidP="007C039C">
      <w:pPr>
        <w:suppressAutoHyphens/>
        <w:ind w:right="-1"/>
        <w:rPr>
          <w:rFonts w:ascii="Verdana" w:hAnsi="Verdana"/>
          <w:iCs/>
          <w:color w:val="000000" w:themeColor="text1"/>
          <w:sz w:val="18"/>
          <w:szCs w:val="18"/>
          <w:lang w:val="de-DE"/>
        </w:rPr>
      </w:pPr>
      <w:r w:rsidRPr="00752433">
        <w:rPr>
          <w:rFonts w:ascii="Verdana" w:hAnsi="Verdana"/>
          <w:iCs/>
          <w:color w:val="000000" w:themeColor="text1"/>
          <w:sz w:val="18"/>
          <w:szCs w:val="18"/>
          <w:lang w:val="de-DE"/>
        </w:rPr>
        <w:t xml:space="preserve">4. NIP.................................      5. </w:t>
      </w:r>
      <w:proofErr w:type="spellStart"/>
      <w:r w:rsidRPr="00752433">
        <w:rPr>
          <w:rFonts w:ascii="Verdana" w:hAnsi="Verdana"/>
          <w:iCs/>
          <w:color w:val="000000" w:themeColor="text1"/>
          <w:sz w:val="18"/>
          <w:szCs w:val="18"/>
          <w:lang w:val="de-DE"/>
        </w:rPr>
        <w:t>Regon</w:t>
      </w:r>
      <w:proofErr w:type="spellEnd"/>
      <w:r w:rsidRPr="00752433">
        <w:rPr>
          <w:rFonts w:ascii="Verdana" w:hAnsi="Verdana"/>
          <w:iCs/>
          <w:color w:val="000000" w:themeColor="text1"/>
          <w:sz w:val="18"/>
          <w:szCs w:val="18"/>
          <w:lang w:val="de-DE"/>
        </w:rPr>
        <w:t xml:space="preserve">.............................    6.  Fax ...............................      </w:t>
      </w:r>
      <w:r w:rsidRPr="00752433">
        <w:rPr>
          <w:rFonts w:ascii="Verdana" w:hAnsi="Verdana"/>
          <w:iCs/>
          <w:color w:val="000000" w:themeColor="text1"/>
          <w:sz w:val="18"/>
          <w:szCs w:val="18"/>
          <w:lang w:val="de-DE"/>
        </w:rPr>
        <w:br/>
      </w:r>
    </w:p>
    <w:p w14:paraId="0ED7B25D" w14:textId="77777777" w:rsidR="005B6FE9" w:rsidRPr="00752433" w:rsidRDefault="005B6FE9" w:rsidP="007C039C">
      <w:pPr>
        <w:tabs>
          <w:tab w:val="num" w:pos="426"/>
        </w:tabs>
        <w:suppressAutoHyphens/>
        <w:ind w:left="426" w:right="-1" w:hanging="426"/>
        <w:rPr>
          <w:rFonts w:ascii="Verdana" w:hAnsi="Verdana"/>
          <w:iCs/>
          <w:color w:val="000000" w:themeColor="text1"/>
          <w:sz w:val="18"/>
          <w:szCs w:val="18"/>
          <w:lang w:val="de-DE"/>
        </w:rPr>
      </w:pPr>
      <w:r w:rsidRPr="00752433">
        <w:rPr>
          <w:rFonts w:ascii="Verdana" w:hAnsi="Verdana"/>
          <w:iCs/>
          <w:color w:val="000000" w:themeColor="text1"/>
          <w:sz w:val="18"/>
          <w:szCs w:val="18"/>
          <w:lang w:val="de-DE"/>
        </w:rPr>
        <w:t xml:space="preserve">7. </w:t>
      </w:r>
      <w:proofErr w:type="spellStart"/>
      <w:r w:rsidRPr="00752433">
        <w:rPr>
          <w:rFonts w:ascii="Verdana" w:hAnsi="Verdana"/>
          <w:iCs/>
          <w:color w:val="000000" w:themeColor="text1"/>
          <w:sz w:val="18"/>
          <w:szCs w:val="18"/>
          <w:lang w:val="de-DE"/>
        </w:rPr>
        <w:t>E-ma</w:t>
      </w:r>
      <w:r w:rsidRPr="00752433">
        <w:rPr>
          <w:rFonts w:ascii="Verdana" w:hAnsi="Verdana"/>
          <w:color w:val="000000" w:themeColor="text1"/>
          <w:sz w:val="18"/>
          <w:szCs w:val="18"/>
          <w:lang w:val="de-DE"/>
        </w:rPr>
        <w:t>il</w:t>
      </w:r>
      <w:proofErr w:type="spellEnd"/>
      <w:r w:rsidRPr="00752433">
        <w:rPr>
          <w:rFonts w:ascii="Verdana" w:hAnsi="Verdana"/>
          <w:color w:val="000000" w:themeColor="text1"/>
          <w:sz w:val="18"/>
          <w:szCs w:val="18"/>
          <w:lang w:val="de-DE"/>
        </w:rPr>
        <w:t xml:space="preserve"> .........................................................    8. </w:t>
      </w:r>
      <w:proofErr w:type="spellStart"/>
      <w:r w:rsidRPr="00752433">
        <w:rPr>
          <w:rFonts w:ascii="Verdana" w:hAnsi="Verdana"/>
          <w:color w:val="000000" w:themeColor="text1"/>
          <w:sz w:val="18"/>
          <w:szCs w:val="18"/>
          <w:lang w:val="de-DE"/>
        </w:rPr>
        <w:t>www</w:t>
      </w:r>
      <w:proofErr w:type="spellEnd"/>
      <w:r w:rsidRPr="00752433">
        <w:rPr>
          <w:rFonts w:ascii="Verdana" w:hAnsi="Verdana"/>
          <w:iCs/>
          <w:color w:val="000000" w:themeColor="text1"/>
          <w:sz w:val="18"/>
          <w:szCs w:val="18"/>
          <w:lang w:val="de-DE"/>
        </w:rPr>
        <w:t>.................................................</w:t>
      </w:r>
    </w:p>
    <w:p w14:paraId="03E244F3" w14:textId="77777777" w:rsidR="009467E0" w:rsidRPr="00752433" w:rsidRDefault="009467E0" w:rsidP="007C039C">
      <w:pPr>
        <w:tabs>
          <w:tab w:val="num" w:pos="426"/>
        </w:tabs>
        <w:suppressAutoHyphens/>
        <w:ind w:left="426" w:right="-1" w:hanging="426"/>
        <w:rPr>
          <w:rFonts w:ascii="Verdana" w:hAnsi="Verdana"/>
          <w:color w:val="000000" w:themeColor="text1"/>
          <w:sz w:val="18"/>
        </w:rPr>
      </w:pPr>
    </w:p>
    <w:tbl>
      <w:tblPr>
        <w:tblW w:w="9101" w:type="dxa"/>
        <w:tblInd w:w="108" w:type="dxa"/>
        <w:tblLayout w:type="fixed"/>
        <w:tblLook w:val="0000" w:firstRow="0" w:lastRow="0" w:firstColumn="0" w:lastColumn="0" w:noHBand="0" w:noVBand="0"/>
      </w:tblPr>
      <w:tblGrid>
        <w:gridCol w:w="454"/>
        <w:gridCol w:w="2127"/>
        <w:gridCol w:w="2268"/>
        <w:gridCol w:w="1417"/>
        <w:gridCol w:w="1418"/>
        <w:gridCol w:w="1417"/>
      </w:tblGrid>
      <w:tr w:rsidR="0048160D" w:rsidRPr="00752433" w14:paraId="3AD6672B" w14:textId="77777777" w:rsidTr="0048160D">
        <w:trPr>
          <w:cantSplit/>
          <w:trHeight w:hRule="exact" w:val="897"/>
        </w:trPr>
        <w:tc>
          <w:tcPr>
            <w:tcW w:w="454" w:type="dxa"/>
            <w:tcBorders>
              <w:top w:val="single" w:sz="4" w:space="0" w:color="000000"/>
              <w:left w:val="single" w:sz="4" w:space="0" w:color="000000"/>
              <w:bottom w:val="single" w:sz="4" w:space="0" w:color="auto"/>
            </w:tcBorders>
          </w:tcPr>
          <w:p w14:paraId="1A7BC35F" w14:textId="77777777" w:rsidR="0048160D" w:rsidRPr="00752433" w:rsidRDefault="0048160D" w:rsidP="00827223">
            <w:pPr>
              <w:suppressAutoHyphens/>
              <w:snapToGrid w:val="0"/>
              <w:ind w:right="-257"/>
              <w:rPr>
                <w:rFonts w:ascii="Courier New" w:hAnsi="Courier New"/>
                <w:color w:val="000000" w:themeColor="text1"/>
                <w:sz w:val="20"/>
                <w:szCs w:val="20"/>
              </w:rPr>
            </w:pPr>
            <w:r w:rsidRPr="00752433">
              <w:rPr>
                <w:rFonts w:ascii="Courier New" w:hAnsi="Courier New"/>
                <w:color w:val="000000" w:themeColor="text1"/>
                <w:sz w:val="20"/>
                <w:szCs w:val="20"/>
              </w:rPr>
              <w:t>Lp.</w:t>
            </w:r>
          </w:p>
        </w:tc>
        <w:tc>
          <w:tcPr>
            <w:tcW w:w="4395" w:type="dxa"/>
            <w:gridSpan w:val="2"/>
            <w:tcBorders>
              <w:top w:val="single" w:sz="4" w:space="0" w:color="000000"/>
              <w:left w:val="single" w:sz="4" w:space="0" w:color="000000"/>
              <w:bottom w:val="single" w:sz="4" w:space="0" w:color="000000"/>
              <w:right w:val="single" w:sz="4" w:space="0" w:color="auto"/>
            </w:tcBorders>
            <w:vAlign w:val="center"/>
          </w:tcPr>
          <w:p w14:paraId="1582B2A6" w14:textId="3AF4E929" w:rsidR="0048160D" w:rsidRPr="00752433" w:rsidRDefault="0048160D" w:rsidP="0014379E">
            <w:pPr>
              <w:tabs>
                <w:tab w:val="left" w:pos="175"/>
                <w:tab w:val="left" w:pos="9072"/>
              </w:tabs>
              <w:suppressAutoHyphens/>
              <w:snapToGrid w:val="0"/>
              <w:ind w:left="-250" w:right="-257"/>
              <w:rPr>
                <w:rFonts w:ascii="Verdana" w:hAnsi="Verdana"/>
                <w:color w:val="000000" w:themeColor="text1"/>
                <w:sz w:val="18"/>
                <w:szCs w:val="20"/>
              </w:rPr>
            </w:pPr>
            <w:r w:rsidRPr="00752433">
              <w:rPr>
                <w:rFonts w:ascii="Verdana" w:hAnsi="Verdana"/>
                <w:color w:val="000000" w:themeColor="text1"/>
                <w:sz w:val="18"/>
                <w:szCs w:val="18"/>
              </w:rPr>
              <w:t>Nazwa przedmiotu zamówienia</w:t>
            </w:r>
          </w:p>
        </w:tc>
        <w:tc>
          <w:tcPr>
            <w:tcW w:w="1417" w:type="dxa"/>
            <w:tcBorders>
              <w:top w:val="single" w:sz="4" w:space="0" w:color="000000"/>
              <w:left w:val="single" w:sz="4" w:space="0" w:color="000000"/>
              <w:bottom w:val="single" w:sz="4" w:space="0" w:color="000000"/>
              <w:right w:val="single" w:sz="4" w:space="0" w:color="auto"/>
            </w:tcBorders>
            <w:vAlign w:val="center"/>
          </w:tcPr>
          <w:p w14:paraId="520C3670" w14:textId="77777777" w:rsidR="0048160D" w:rsidRPr="00752433" w:rsidRDefault="0048160D" w:rsidP="0014379E">
            <w:pPr>
              <w:suppressAutoHyphens/>
              <w:rPr>
                <w:rFonts w:ascii="Verdana" w:hAnsi="Verdana"/>
                <w:color w:val="000000" w:themeColor="text1"/>
                <w:sz w:val="18"/>
                <w:szCs w:val="20"/>
              </w:rPr>
            </w:pPr>
            <w:r w:rsidRPr="00752433">
              <w:rPr>
                <w:rFonts w:ascii="Verdana" w:hAnsi="Verdana"/>
                <w:color w:val="000000" w:themeColor="text1"/>
                <w:sz w:val="18"/>
                <w:szCs w:val="20"/>
              </w:rPr>
              <w:t>Wartość netto PLN</w:t>
            </w:r>
          </w:p>
          <w:p w14:paraId="39914001" w14:textId="77777777" w:rsidR="0048160D" w:rsidRPr="00752433" w:rsidRDefault="0048160D" w:rsidP="0014379E">
            <w:pPr>
              <w:tabs>
                <w:tab w:val="left" w:pos="72"/>
                <w:tab w:val="left" w:pos="9072"/>
              </w:tabs>
              <w:suppressAutoHyphens/>
              <w:snapToGrid w:val="0"/>
              <w:ind w:right="-257"/>
              <w:rPr>
                <w:rFonts w:ascii="Verdana" w:hAnsi="Verdana"/>
                <w:color w:val="000000" w:themeColor="text1"/>
                <w:sz w:val="18"/>
                <w:szCs w:val="20"/>
              </w:rPr>
            </w:pPr>
          </w:p>
        </w:tc>
        <w:tc>
          <w:tcPr>
            <w:tcW w:w="1418" w:type="dxa"/>
            <w:tcBorders>
              <w:top w:val="single" w:sz="4" w:space="0" w:color="000000"/>
              <w:left w:val="single" w:sz="4" w:space="0" w:color="auto"/>
              <w:bottom w:val="single" w:sz="4" w:space="0" w:color="000000"/>
            </w:tcBorders>
            <w:vAlign w:val="center"/>
          </w:tcPr>
          <w:p w14:paraId="14512DA0" w14:textId="77777777" w:rsidR="0048160D" w:rsidRPr="00752433" w:rsidRDefault="0048160D" w:rsidP="0014379E">
            <w:pPr>
              <w:suppressAutoHyphens/>
              <w:ind w:right="-185"/>
              <w:rPr>
                <w:rFonts w:ascii="Verdana" w:hAnsi="Verdana" w:cs="Arial"/>
                <w:color w:val="000000" w:themeColor="text1"/>
                <w:sz w:val="18"/>
                <w:szCs w:val="20"/>
              </w:rPr>
            </w:pPr>
            <w:r w:rsidRPr="00752433">
              <w:rPr>
                <w:rFonts w:ascii="Verdana" w:hAnsi="Verdana" w:cs="Arial"/>
                <w:color w:val="000000" w:themeColor="text1"/>
                <w:sz w:val="18"/>
                <w:szCs w:val="20"/>
              </w:rPr>
              <w:t>Stawka</w:t>
            </w:r>
          </w:p>
          <w:p w14:paraId="094FFCA4" w14:textId="77777777" w:rsidR="0048160D" w:rsidRPr="00752433" w:rsidRDefault="0048160D" w:rsidP="0014379E">
            <w:pPr>
              <w:suppressAutoHyphens/>
              <w:ind w:right="-185"/>
              <w:rPr>
                <w:rFonts w:ascii="Verdana" w:hAnsi="Verdana" w:cs="Arial"/>
                <w:color w:val="000000" w:themeColor="text1"/>
                <w:sz w:val="18"/>
                <w:szCs w:val="20"/>
              </w:rPr>
            </w:pPr>
            <w:r w:rsidRPr="00752433">
              <w:rPr>
                <w:rFonts w:ascii="Verdana" w:hAnsi="Verdana" w:cs="Arial"/>
                <w:color w:val="000000" w:themeColor="text1"/>
                <w:sz w:val="18"/>
                <w:szCs w:val="20"/>
              </w:rPr>
              <w:t>VAT</w:t>
            </w:r>
          </w:p>
          <w:p w14:paraId="5C9BC4D1" w14:textId="77777777" w:rsidR="0048160D" w:rsidRPr="00752433" w:rsidRDefault="0048160D" w:rsidP="0014379E">
            <w:pPr>
              <w:suppressAutoHyphens/>
              <w:ind w:right="-185"/>
              <w:rPr>
                <w:rFonts w:ascii="Verdana" w:hAnsi="Verdana" w:cs="Arial"/>
                <w:color w:val="000000" w:themeColor="text1"/>
                <w:sz w:val="18"/>
                <w:szCs w:val="20"/>
              </w:rPr>
            </w:pPr>
            <w:r w:rsidRPr="00752433">
              <w:rPr>
                <w:rFonts w:ascii="Verdana" w:hAnsi="Verdana" w:cs="Arial"/>
                <w:color w:val="000000" w:themeColor="text1"/>
                <w:sz w:val="18"/>
                <w:szCs w:val="20"/>
              </w:rPr>
              <w:t xml:space="preserve">(podać </w:t>
            </w:r>
            <w:r w:rsidRPr="00752433">
              <w:rPr>
                <w:rFonts w:ascii="Verdana" w:hAnsi="Verdana" w:cs="Arial"/>
                <w:color w:val="000000" w:themeColor="text1"/>
                <w:sz w:val="18"/>
                <w:szCs w:val="20"/>
                <w:u w:val="single"/>
              </w:rPr>
              <w:t>w %</w:t>
            </w:r>
            <w:r w:rsidRPr="00752433">
              <w:rPr>
                <w:rFonts w:ascii="Verdana" w:hAnsi="Verdana" w:cs="Arial"/>
                <w:color w:val="000000" w:themeColor="text1"/>
                <w:sz w:val="18"/>
                <w:szCs w:val="20"/>
              </w:rPr>
              <w:t>)</w:t>
            </w:r>
          </w:p>
          <w:p w14:paraId="5EDA6A54" w14:textId="77777777" w:rsidR="0048160D" w:rsidRPr="00752433" w:rsidRDefault="0048160D" w:rsidP="0014379E">
            <w:pPr>
              <w:tabs>
                <w:tab w:val="left" w:pos="72"/>
                <w:tab w:val="left" w:pos="9072"/>
              </w:tabs>
              <w:suppressAutoHyphens/>
              <w:snapToGrid w:val="0"/>
              <w:ind w:left="30" w:right="-185"/>
              <w:rPr>
                <w:rFonts w:ascii="Verdana" w:hAnsi="Verdana"/>
                <w:color w:val="000000" w:themeColor="text1"/>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C2E01A3" w14:textId="1474D178" w:rsidR="0048160D" w:rsidRPr="00752433" w:rsidRDefault="0048160D" w:rsidP="0014379E">
            <w:pPr>
              <w:suppressAutoHyphens/>
              <w:snapToGrid w:val="0"/>
              <w:ind w:right="-257"/>
              <w:rPr>
                <w:rFonts w:ascii="Verdana" w:hAnsi="Verdana"/>
                <w:color w:val="000000" w:themeColor="text1"/>
                <w:sz w:val="18"/>
                <w:szCs w:val="20"/>
              </w:rPr>
            </w:pPr>
            <w:r w:rsidRPr="00752433">
              <w:rPr>
                <w:rFonts w:ascii="Verdana" w:hAnsi="Verdana"/>
                <w:color w:val="000000" w:themeColor="text1"/>
                <w:sz w:val="18"/>
                <w:szCs w:val="20"/>
              </w:rPr>
              <w:t>Wartość</w:t>
            </w:r>
          </w:p>
          <w:p w14:paraId="0C01C45A" w14:textId="6094AE47" w:rsidR="0048160D" w:rsidRPr="00752433" w:rsidRDefault="0048160D" w:rsidP="0014379E">
            <w:pPr>
              <w:suppressAutoHyphens/>
              <w:snapToGrid w:val="0"/>
              <w:ind w:right="-257"/>
              <w:rPr>
                <w:rFonts w:ascii="Verdana" w:hAnsi="Verdana"/>
                <w:color w:val="000000" w:themeColor="text1"/>
                <w:sz w:val="18"/>
                <w:szCs w:val="20"/>
              </w:rPr>
            </w:pPr>
            <w:r w:rsidRPr="00752433">
              <w:rPr>
                <w:rFonts w:ascii="Verdana" w:hAnsi="Verdana"/>
                <w:color w:val="000000" w:themeColor="text1"/>
                <w:sz w:val="18"/>
                <w:szCs w:val="20"/>
              </w:rPr>
              <w:t>Brutto PLN</w:t>
            </w:r>
          </w:p>
        </w:tc>
      </w:tr>
      <w:tr w:rsidR="0048160D" w:rsidRPr="00752433" w14:paraId="0983512E" w14:textId="77777777" w:rsidTr="0048160D">
        <w:trPr>
          <w:cantSplit/>
          <w:trHeight w:val="1687"/>
        </w:trPr>
        <w:tc>
          <w:tcPr>
            <w:tcW w:w="454" w:type="dxa"/>
            <w:vMerge w:val="restart"/>
            <w:tcBorders>
              <w:top w:val="single" w:sz="4" w:space="0" w:color="auto"/>
              <w:left w:val="single" w:sz="4" w:space="0" w:color="000000"/>
              <w:bottom w:val="single" w:sz="4" w:space="0" w:color="auto"/>
            </w:tcBorders>
          </w:tcPr>
          <w:p w14:paraId="4E40B87C" w14:textId="77777777" w:rsidR="0048160D" w:rsidRPr="00752433" w:rsidRDefault="0048160D" w:rsidP="00827223">
            <w:pPr>
              <w:suppressAutoHyphens/>
              <w:snapToGrid w:val="0"/>
              <w:ind w:right="-257"/>
              <w:rPr>
                <w:rFonts w:ascii="Verdana" w:hAnsi="Verdana"/>
                <w:color w:val="000000" w:themeColor="text1"/>
                <w:sz w:val="18"/>
                <w:szCs w:val="18"/>
              </w:rPr>
            </w:pPr>
            <w:r w:rsidRPr="00752433">
              <w:rPr>
                <w:rFonts w:ascii="Verdana" w:hAnsi="Verdana"/>
                <w:color w:val="000000" w:themeColor="text1"/>
                <w:sz w:val="18"/>
                <w:szCs w:val="18"/>
              </w:rPr>
              <w:t>1</w:t>
            </w:r>
          </w:p>
        </w:tc>
        <w:tc>
          <w:tcPr>
            <w:tcW w:w="4395" w:type="dxa"/>
            <w:gridSpan w:val="2"/>
            <w:tcBorders>
              <w:left w:val="single" w:sz="4" w:space="0" w:color="000000"/>
              <w:bottom w:val="single" w:sz="4" w:space="0" w:color="auto"/>
              <w:right w:val="single" w:sz="4" w:space="0" w:color="auto"/>
            </w:tcBorders>
          </w:tcPr>
          <w:p w14:paraId="594975FF" w14:textId="4F3526C6" w:rsidR="0048160D" w:rsidRPr="00752433" w:rsidRDefault="0048160D" w:rsidP="0048160D">
            <w:pPr>
              <w:suppressAutoHyphens/>
              <w:snapToGrid w:val="0"/>
              <w:ind w:right="40"/>
              <w:jc w:val="both"/>
              <w:rPr>
                <w:rFonts w:ascii="Verdana" w:hAnsi="Verdana"/>
                <w:color w:val="000000" w:themeColor="text1"/>
                <w:sz w:val="18"/>
                <w:szCs w:val="18"/>
              </w:rPr>
            </w:pPr>
            <w:r>
              <w:rPr>
                <w:rFonts w:ascii="Verdana" w:hAnsi="Verdana"/>
                <w:b/>
                <w:sz w:val="18"/>
                <w:szCs w:val="18"/>
              </w:rPr>
              <w:t xml:space="preserve">Oprogramowanie kardiologiczne do posiadanego przez Zakład Radiologii Ogólnej, Zabiegowej i Neuroradiologii Katedry Radiologii z siedzibą w USK przy </w:t>
            </w:r>
            <w:r>
              <w:rPr>
                <w:rFonts w:ascii="Verdana" w:hAnsi="Verdana"/>
                <w:b/>
                <w:sz w:val="18"/>
                <w:szCs w:val="18"/>
              </w:rPr>
              <w:br/>
              <w:t xml:space="preserve">ul. Borowskiej aparatu do rezonansu magnetycznego o sile pola 3 Tesli </w:t>
            </w:r>
            <w:proofErr w:type="spellStart"/>
            <w:r>
              <w:rPr>
                <w:rFonts w:ascii="Verdana" w:hAnsi="Verdana"/>
                <w:b/>
                <w:sz w:val="18"/>
                <w:szCs w:val="18"/>
              </w:rPr>
              <w:t>Ingenia</w:t>
            </w:r>
            <w:proofErr w:type="spellEnd"/>
            <w:r>
              <w:rPr>
                <w:rFonts w:ascii="Verdana" w:hAnsi="Verdana"/>
                <w:b/>
                <w:sz w:val="18"/>
                <w:szCs w:val="18"/>
              </w:rPr>
              <w:t xml:space="preserve"> firmy Philips.</w:t>
            </w:r>
          </w:p>
        </w:tc>
        <w:tc>
          <w:tcPr>
            <w:tcW w:w="1417" w:type="dxa"/>
            <w:tcBorders>
              <w:left w:val="single" w:sz="4" w:space="0" w:color="000000"/>
              <w:bottom w:val="single" w:sz="4" w:space="0" w:color="auto"/>
              <w:right w:val="single" w:sz="4" w:space="0" w:color="auto"/>
            </w:tcBorders>
          </w:tcPr>
          <w:p w14:paraId="724096B8" w14:textId="77777777" w:rsidR="0048160D" w:rsidRPr="00752433" w:rsidRDefault="0048160D" w:rsidP="00827223">
            <w:pPr>
              <w:suppressAutoHyphens/>
              <w:snapToGrid w:val="0"/>
              <w:ind w:right="-185"/>
              <w:rPr>
                <w:rFonts w:ascii="Verdana" w:hAnsi="Verdana"/>
                <w:color w:val="000000" w:themeColor="text1"/>
                <w:sz w:val="18"/>
                <w:szCs w:val="18"/>
              </w:rPr>
            </w:pPr>
          </w:p>
        </w:tc>
        <w:tc>
          <w:tcPr>
            <w:tcW w:w="1418" w:type="dxa"/>
            <w:tcBorders>
              <w:left w:val="single" w:sz="4" w:space="0" w:color="auto"/>
              <w:bottom w:val="single" w:sz="4" w:space="0" w:color="auto"/>
            </w:tcBorders>
          </w:tcPr>
          <w:p w14:paraId="32E2FDF1" w14:textId="77777777" w:rsidR="0048160D" w:rsidRPr="00752433" w:rsidRDefault="0048160D" w:rsidP="00827223">
            <w:pPr>
              <w:suppressAutoHyphens/>
              <w:snapToGrid w:val="0"/>
              <w:ind w:right="-185"/>
              <w:rPr>
                <w:rFonts w:ascii="Verdana" w:hAnsi="Verdana"/>
                <w:color w:val="000000" w:themeColor="text1"/>
                <w:sz w:val="18"/>
                <w:szCs w:val="18"/>
              </w:rPr>
            </w:pPr>
          </w:p>
        </w:tc>
        <w:tc>
          <w:tcPr>
            <w:tcW w:w="1417" w:type="dxa"/>
            <w:tcBorders>
              <w:left w:val="single" w:sz="4" w:space="0" w:color="000000"/>
              <w:bottom w:val="single" w:sz="4" w:space="0" w:color="auto"/>
              <w:right w:val="single" w:sz="4" w:space="0" w:color="000000"/>
            </w:tcBorders>
          </w:tcPr>
          <w:p w14:paraId="4934CC02" w14:textId="77777777" w:rsidR="0048160D" w:rsidRPr="00752433" w:rsidRDefault="0048160D" w:rsidP="00827223">
            <w:pPr>
              <w:suppressAutoHyphens/>
              <w:snapToGrid w:val="0"/>
              <w:rPr>
                <w:rFonts w:ascii="Verdana" w:hAnsi="Verdana"/>
                <w:color w:val="000000" w:themeColor="text1"/>
                <w:sz w:val="18"/>
                <w:szCs w:val="18"/>
              </w:rPr>
            </w:pPr>
          </w:p>
        </w:tc>
      </w:tr>
      <w:tr w:rsidR="00752433" w:rsidRPr="00752433" w14:paraId="42A99ED0" w14:textId="77777777" w:rsidTr="0048160D">
        <w:trPr>
          <w:cantSplit/>
          <w:trHeight w:val="260"/>
        </w:trPr>
        <w:tc>
          <w:tcPr>
            <w:tcW w:w="454" w:type="dxa"/>
            <w:vMerge/>
            <w:tcBorders>
              <w:top w:val="single" w:sz="4" w:space="0" w:color="auto"/>
              <w:left w:val="single" w:sz="4" w:space="0" w:color="000000"/>
              <w:bottom w:val="single" w:sz="4" w:space="0" w:color="auto"/>
            </w:tcBorders>
          </w:tcPr>
          <w:p w14:paraId="0968CAF4" w14:textId="77777777" w:rsidR="00613424" w:rsidRPr="00752433" w:rsidRDefault="00613424" w:rsidP="00827223">
            <w:pPr>
              <w:suppressAutoHyphens/>
              <w:ind w:right="-257"/>
              <w:rPr>
                <w:color w:val="000000" w:themeColor="text1"/>
              </w:rPr>
            </w:pPr>
          </w:p>
        </w:tc>
        <w:tc>
          <w:tcPr>
            <w:tcW w:w="2127" w:type="dxa"/>
            <w:tcBorders>
              <w:top w:val="single" w:sz="4" w:space="0" w:color="auto"/>
              <w:left w:val="single" w:sz="4" w:space="0" w:color="000000"/>
              <w:bottom w:val="single" w:sz="4" w:space="0" w:color="auto"/>
              <w:right w:val="single" w:sz="4" w:space="0" w:color="auto"/>
            </w:tcBorders>
            <w:vAlign w:val="center"/>
          </w:tcPr>
          <w:p w14:paraId="143E9C01" w14:textId="77777777" w:rsidR="00613424" w:rsidRPr="00752433" w:rsidRDefault="00613424" w:rsidP="00D10F79">
            <w:pPr>
              <w:suppressAutoHyphens/>
              <w:snapToGrid w:val="0"/>
              <w:ind w:right="-257"/>
              <w:jc w:val="center"/>
              <w:rPr>
                <w:color w:val="000000" w:themeColor="text1"/>
                <w:sz w:val="22"/>
              </w:rPr>
            </w:pPr>
            <w:r w:rsidRPr="00752433">
              <w:rPr>
                <w:rFonts w:ascii="Verdana" w:hAnsi="Verdana"/>
                <w:color w:val="000000" w:themeColor="text1"/>
                <w:sz w:val="18"/>
              </w:rPr>
              <w:t xml:space="preserve">Słownie brutto PLN </w:t>
            </w:r>
            <w:r w:rsidR="00D10F79">
              <w:rPr>
                <w:rFonts w:ascii="Verdana" w:hAnsi="Verdana"/>
                <w:color w:val="000000" w:themeColor="text1"/>
                <w:sz w:val="18"/>
              </w:rPr>
              <w:t>:</w:t>
            </w:r>
          </w:p>
        </w:tc>
        <w:tc>
          <w:tcPr>
            <w:tcW w:w="6520" w:type="dxa"/>
            <w:gridSpan w:val="4"/>
            <w:tcBorders>
              <w:top w:val="single" w:sz="4" w:space="0" w:color="auto"/>
              <w:left w:val="single" w:sz="4" w:space="0" w:color="auto"/>
              <w:bottom w:val="single" w:sz="4" w:space="0" w:color="auto"/>
              <w:right w:val="single" w:sz="4" w:space="0" w:color="000000"/>
            </w:tcBorders>
          </w:tcPr>
          <w:p w14:paraId="40F39008" w14:textId="77777777" w:rsidR="00613424" w:rsidRPr="00752433" w:rsidRDefault="00613424" w:rsidP="00827223">
            <w:pPr>
              <w:suppressAutoHyphens/>
              <w:snapToGrid w:val="0"/>
              <w:ind w:right="-257"/>
              <w:rPr>
                <w:color w:val="000000" w:themeColor="text1"/>
                <w:sz w:val="22"/>
              </w:rPr>
            </w:pPr>
          </w:p>
          <w:p w14:paraId="5AE94930" w14:textId="77777777" w:rsidR="00613424" w:rsidRPr="00752433" w:rsidRDefault="00613424" w:rsidP="00827223">
            <w:pPr>
              <w:suppressAutoHyphens/>
              <w:snapToGrid w:val="0"/>
              <w:ind w:right="-257"/>
              <w:rPr>
                <w:color w:val="000000" w:themeColor="text1"/>
                <w:sz w:val="22"/>
              </w:rPr>
            </w:pPr>
          </w:p>
        </w:tc>
      </w:tr>
      <w:tr w:rsidR="00A70FEE" w:rsidRPr="00752433" w14:paraId="43FFF3CB" w14:textId="77777777" w:rsidTr="0048160D">
        <w:trPr>
          <w:cantSplit/>
          <w:trHeight w:hRule="exact" w:val="1483"/>
        </w:trPr>
        <w:tc>
          <w:tcPr>
            <w:tcW w:w="454" w:type="dxa"/>
            <w:tcBorders>
              <w:top w:val="single" w:sz="4" w:space="0" w:color="auto"/>
              <w:left w:val="single" w:sz="4" w:space="0" w:color="000000"/>
              <w:bottom w:val="single" w:sz="4" w:space="0" w:color="auto"/>
              <w:right w:val="single" w:sz="4" w:space="0" w:color="auto"/>
            </w:tcBorders>
          </w:tcPr>
          <w:p w14:paraId="003E6C61" w14:textId="77777777" w:rsidR="00A70FEE" w:rsidRPr="00752433" w:rsidRDefault="00A70FEE" w:rsidP="00827223">
            <w:pPr>
              <w:suppressAutoHyphens/>
              <w:snapToGrid w:val="0"/>
              <w:ind w:right="470"/>
              <w:rPr>
                <w:rFonts w:ascii="Verdana" w:hAnsi="Verdana"/>
                <w:color w:val="000000" w:themeColor="text1"/>
                <w:sz w:val="18"/>
                <w:szCs w:val="18"/>
              </w:rPr>
            </w:pPr>
            <w:r w:rsidRPr="00752433">
              <w:rPr>
                <w:rFonts w:ascii="Verdana" w:hAnsi="Verdana"/>
                <w:color w:val="000000" w:themeColor="text1"/>
                <w:sz w:val="18"/>
                <w:szCs w:val="18"/>
              </w:rPr>
              <w:t>2</w:t>
            </w:r>
          </w:p>
        </w:tc>
        <w:tc>
          <w:tcPr>
            <w:tcW w:w="4395" w:type="dxa"/>
            <w:gridSpan w:val="2"/>
            <w:tcBorders>
              <w:left w:val="single" w:sz="4" w:space="0" w:color="auto"/>
              <w:bottom w:val="single" w:sz="4" w:space="0" w:color="auto"/>
              <w:right w:val="single" w:sz="4" w:space="0" w:color="auto"/>
            </w:tcBorders>
          </w:tcPr>
          <w:p w14:paraId="75D07E68" w14:textId="77777777" w:rsidR="00A70FEE" w:rsidRPr="001558DB" w:rsidRDefault="00A70FEE" w:rsidP="00827223">
            <w:pPr>
              <w:pStyle w:val="Nagwek3"/>
              <w:tabs>
                <w:tab w:val="left" w:pos="72"/>
                <w:tab w:val="left" w:pos="9072"/>
              </w:tabs>
              <w:suppressAutoHyphens/>
              <w:snapToGrid w:val="0"/>
              <w:spacing w:after="0" w:line="240" w:lineRule="auto"/>
              <w:ind w:right="0"/>
              <w:jc w:val="both"/>
              <w:rPr>
                <w:i w:val="0"/>
                <w:color w:val="000000" w:themeColor="text1"/>
              </w:rPr>
            </w:pPr>
            <w:r w:rsidRPr="001558DB">
              <w:rPr>
                <w:i w:val="0"/>
                <w:color w:val="000000" w:themeColor="text1"/>
              </w:rPr>
              <w:t>Termin realizacji przedmiotu zamówienia (nie dłuższy niż 4 tygodnie od daty podpisania umowy)</w:t>
            </w:r>
          </w:p>
          <w:p w14:paraId="5A8E4C53" w14:textId="77777777" w:rsidR="00C60650" w:rsidRPr="001558DB" w:rsidRDefault="00C60650" w:rsidP="00827223">
            <w:pPr>
              <w:suppressAutoHyphens/>
              <w:ind w:right="86"/>
              <w:jc w:val="both"/>
              <w:outlineLvl w:val="0"/>
              <w:rPr>
                <w:rFonts w:ascii="Verdana" w:hAnsi="Verdana"/>
                <w:color w:val="000000" w:themeColor="text1"/>
                <w:sz w:val="18"/>
              </w:rPr>
            </w:pPr>
            <w:r w:rsidRPr="001558DB">
              <w:rPr>
                <w:rFonts w:ascii="Verdana" w:hAnsi="Verdana"/>
                <w:color w:val="000000" w:themeColor="text1"/>
                <w:sz w:val="18"/>
              </w:rPr>
              <w:t xml:space="preserve">Do 4 tygodni – 0 pkt. </w:t>
            </w:r>
          </w:p>
          <w:p w14:paraId="2012EDA3" w14:textId="77777777" w:rsidR="00C60650" w:rsidRPr="001558DB" w:rsidRDefault="00C60650" w:rsidP="00827223">
            <w:pPr>
              <w:suppressAutoHyphens/>
              <w:ind w:right="86"/>
              <w:jc w:val="both"/>
              <w:outlineLvl w:val="0"/>
              <w:rPr>
                <w:rFonts w:ascii="Verdana" w:hAnsi="Verdana"/>
                <w:color w:val="000000" w:themeColor="text1"/>
                <w:sz w:val="18"/>
              </w:rPr>
            </w:pPr>
            <w:r w:rsidRPr="001558DB">
              <w:rPr>
                <w:rFonts w:ascii="Verdana" w:hAnsi="Verdana"/>
                <w:color w:val="000000" w:themeColor="text1"/>
                <w:sz w:val="18"/>
              </w:rPr>
              <w:t xml:space="preserve">Do 3 tygodni – </w:t>
            </w:r>
            <w:r w:rsidR="001558DB">
              <w:rPr>
                <w:rFonts w:ascii="Verdana" w:hAnsi="Verdana"/>
                <w:color w:val="000000" w:themeColor="text1"/>
                <w:sz w:val="18"/>
              </w:rPr>
              <w:t>1</w:t>
            </w:r>
            <w:r w:rsidRPr="001558DB">
              <w:rPr>
                <w:rFonts w:ascii="Verdana" w:hAnsi="Verdana"/>
                <w:color w:val="000000" w:themeColor="text1"/>
                <w:sz w:val="18"/>
              </w:rPr>
              <w:t xml:space="preserve">0 pkt. </w:t>
            </w:r>
          </w:p>
          <w:p w14:paraId="113345C2" w14:textId="77777777" w:rsidR="00A70FEE" w:rsidRPr="00752433" w:rsidRDefault="00C60650" w:rsidP="001558DB">
            <w:pPr>
              <w:suppressAutoHyphens/>
              <w:ind w:right="470"/>
              <w:jc w:val="both"/>
              <w:outlineLvl w:val="0"/>
              <w:rPr>
                <w:color w:val="000000" w:themeColor="text1"/>
              </w:rPr>
            </w:pPr>
            <w:r w:rsidRPr="001558DB">
              <w:rPr>
                <w:rFonts w:ascii="Verdana" w:hAnsi="Verdana"/>
                <w:color w:val="000000" w:themeColor="text1"/>
                <w:sz w:val="18"/>
              </w:rPr>
              <w:t xml:space="preserve">Do 2 tygodni – </w:t>
            </w:r>
            <w:r w:rsidR="001558DB">
              <w:rPr>
                <w:rFonts w:ascii="Verdana" w:hAnsi="Verdana"/>
                <w:color w:val="000000" w:themeColor="text1"/>
                <w:sz w:val="18"/>
              </w:rPr>
              <w:t>2</w:t>
            </w:r>
            <w:r w:rsidRPr="001558DB">
              <w:rPr>
                <w:rFonts w:ascii="Verdana" w:hAnsi="Verdana"/>
                <w:color w:val="000000" w:themeColor="text1"/>
                <w:sz w:val="18"/>
              </w:rPr>
              <w:t>0 pkt.</w:t>
            </w:r>
          </w:p>
        </w:tc>
        <w:tc>
          <w:tcPr>
            <w:tcW w:w="4252" w:type="dxa"/>
            <w:gridSpan w:val="3"/>
            <w:tcBorders>
              <w:left w:val="single" w:sz="4" w:space="0" w:color="auto"/>
              <w:bottom w:val="single" w:sz="4" w:space="0" w:color="auto"/>
              <w:right w:val="single" w:sz="4" w:space="0" w:color="auto"/>
            </w:tcBorders>
          </w:tcPr>
          <w:p w14:paraId="7707D826" w14:textId="77777777" w:rsidR="00A70FEE" w:rsidRPr="00752433" w:rsidRDefault="00A70FEE" w:rsidP="00827223">
            <w:pPr>
              <w:suppressAutoHyphens/>
              <w:snapToGrid w:val="0"/>
              <w:ind w:right="-108"/>
              <w:rPr>
                <w:rFonts w:ascii="Verdana" w:hAnsi="Verdana"/>
                <w:color w:val="000000" w:themeColor="text1"/>
                <w:sz w:val="18"/>
                <w:szCs w:val="20"/>
              </w:rPr>
            </w:pPr>
          </w:p>
          <w:p w14:paraId="02FC1E3F" w14:textId="77777777" w:rsidR="00A70FEE" w:rsidRPr="00752433" w:rsidRDefault="00A70FEE" w:rsidP="00827223">
            <w:pPr>
              <w:suppressAutoHyphens/>
              <w:snapToGrid w:val="0"/>
              <w:ind w:right="-108"/>
              <w:rPr>
                <w:rFonts w:ascii="Verdana" w:hAnsi="Verdana"/>
                <w:color w:val="000000" w:themeColor="text1"/>
                <w:sz w:val="18"/>
                <w:szCs w:val="20"/>
              </w:rPr>
            </w:pPr>
          </w:p>
          <w:p w14:paraId="1D2114DB" w14:textId="77777777" w:rsidR="00A70FEE" w:rsidRPr="00752433" w:rsidRDefault="00A70FEE" w:rsidP="00827223">
            <w:pPr>
              <w:suppressAutoHyphens/>
              <w:snapToGrid w:val="0"/>
              <w:ind w:right="-108"/>
              <w:rPr>
                <w:rFonts w:ascii="Verdana" w:hAnsi="Verdana"/>
                <w:color w:val="000000" w:themeColor="text1"/>
                <w:sz w:val="18"/>
                <w:szCs w:val="20"/>
              </w:rPr>
            </w:pPr>
          </w:p>
          <w:p w14:paraId="1929D15B" w14:textId="77777777" w:rsidR="00A70FEE" w:rsidRPr="00752433" w:rsidRDefault="00185934" w:rsidP="00827223">
            <w:pPr>
              <w:suppressAutoHyphens/>
              <w:snapToGrid w:val="0"/>
              <w:ind w:right="-108"/>
              <w:jc w:val="center"/>
              <w:rPr>
                <w:rFonts w:ascii="Verdana" w:hAnsi="Verdana"/>
                <w:color w:val="000000" w:themeColor="text1"/>
                <w:sz w:val="18"/>
                <w:szCs w:val="20"/>
              </w:rPr>
            </w:pPr>
            <w:r w:rsidRPr="00752433">
              <w:rPr>
                <w:rFonts w:ascii="Verdana" w:hAnsi="Verdana"/>
                <w:color w:val="000000" w:themeColor="text1"/>
                <w:sz w:val="18"/>
                <w:szCs w:val="20"/>
              </w:rPr>
              <w:t xml:space="preserve">Do </w:t>
            </w:r>
            <w:r w:rsidR="00A70FEE" w:rsidRPr="00752433">
              <w:rPr>
                <w:rFonts w:ascii="Verdana" w:hAnsi="Verdana"/>
                <w:color w:val="000000" w:themeColor="text1"/>
                <w:sz w:val="18"/>
                <w:szCs w:val="20"/>
              </w:rPr>
              <w:t>………… tygodni</w:t>
            </w:r>
          </w:p>
          <w:p w14:paraId="74515896" w14:textId="77777777" w:rsidR="00A70FEE" w:rsidRPr="00752433" w:rsidRDefault="00A70FEE" w:rsidP="00827223">
            <w:pPr>
              <w:suppressAutoHyphens/>
              <w:snapToGrid w:val="0"/>
              <w:ind w:right="-108"/>
              <w:rPr>
                <w:rFonts w:ascii="Verdana" w:hAnsi="Verdana"/>
                <w:color w:val="000000" w:themeColor="text1"/>
                <w:sz w:val="18"/>
                <w:szCs w:val="20"/>
              </w:rPr>
            </w:pPr>
          </w:p>
          <w:p w14:paraId="6FC06C19" w14:textId="77777777" w:rsidR="00A70FEE" w:rsidRPr="00752433" w:rsidRDefault="00A70FEE" w:rsidP="00827223">
            <w:pPr>
              <w:suppressAutoHyphens/>
              <w:snapToGrid w:val="0"/>
              <w:ind w:right="-108"/>
              <w:rPr>
                <w:rFonts w:ascii="Verdana" w:hAnsi="Verdana"/>
                <w:color w:val="000000" w:themeColor="text1"/>
                <w:sz w:val="18"/>
                <w:szCs w:val="20"/>
              </w:rPr>
            </w:pPr>
          </w:p>
        </w:tc>
      </w:tr>
    </w:tbl>
    <w:p w14:paraId="4D387E33" w14:textId="77777777" w:rsidR="00613424" w:rsidRPr="00752433" w:rsidRDefault="00613424" w:rsidP="00827223">
      <w:pPr>
        <w:tabs>
          <w:tab w:val="num" w:pos="426"/>
        </w:tabs>
        <w:suppressAutoHyphens/>
        <w:ind w:left="426" w:right="470" w:hanging="426"/>
        <w:rPr>
          <w:rFonts w:ascii="Verdana" w:hAnsi="Verdana"/>
          <w:color w:val="000000" w:themeColor="text1"/>
          <w:sz w:val="18"/>
        </w:rPr>
      </w:pPr>
    </w:p>
    <w:p w14:paraId="0B4E4100" w14:textId="77777777" w:rsidR="00475573" w:rsidRPr="00752433" w:rsidRDefault="00475573" w:rsidP="007C039C">
      <w:pPr>
        <w:numPr>
          <w:ilvl w:val="0"/>
          <w:numId w:val="75"/>
        </w:numPr>
        <w:tabs>
          <w:tab w:val="clear" w:pos="570"/>
          <w:tab w:val="num" w:pos="426"/>
          <w:tab w:val="left" w:pos="9072"/>
        </w:tabs>
        <w:suppressAutoHyphens/>
        <w:ind w:left="426" w:right="-1" w:hanging="426"/>
        <w:jc w:val="both"/>
        <w:rPr>
          <w:rFonts w:ascii="Verdana" w:hAnsi="Verdana"/>
          <w:color w:val="000000" w:themeColor="text1"/>
          <w:sz w:val="18"/>
        </w:rPr>
      </w:pPr>
      <w:r w:rsidRPr="00752433">
        <w:rPr>
          <w:rFonts w:ascii="Verdana" w:hAnsi="Verdana"/>
          <w:color w:val="000000" w:themeColor="text1"/>
          <w:sz w:val="18"/>
        </w:rPr>
        <w:t xml:space="preserve">Oświadczam, że zapoznałem się z treścią </w:t>
      </w:r>
      <w:proofErr w:type="spellStart"/>
      <w:r w:rsidRPr="00752433">
        <w:rPr>
          <w:rFonts w:ascii="Verdana" w:hAnsi="Verdana"/>
          <w:color w:val="000000" w:themeColor="text1"/>
          <w:sz w:val="18"/>
        </w:rPr>
        <w:t>Siwz</w:t>
      </w:r>
      <w:proofErr w:type="spellEnd"/>
      <w:r w:rsidRPr="00752433">
        <w:rPr>
          <w:rFonts w:ascii="Verdana" w:hAnsi="Verdana"/>
          <w:color w:val="000000" w:themeColor="text1"/>
          <w:sz w:val="18"/>
        </w:rPr>
        <w:t xml:space="preserve"> i akceptuję jej postanowienia. </w:t>
      </w:r>
    </w:p>
    <w:p w14:paraId="542041A4" w14:textId="6E593768" w:rsidR="00475573" w:rsidRPr="00752433" w:rsidRDefault="00475573" w:rsidP="007C039C">
      <w:pPr>
        <w:numPr>
          <w:ilvl w:val="0"/>
          <w:numId w:val="75"/>
        </w:numPr>
        <w:tabs>
          <w:tab w:val="left" w:pos="9072"/>
        </w:tabs>
        <w:suppressAutoHyphens/>
        <w:ind w:left="426" w:right="-1" w:hanging="426"/>
        <w:jc w:val="both"/>
        <w:rPr>
          <w:rFonts w:ascii="Verdana" w:hAnsi="Verdana"/>
          <w:color w:val="000000" w:themeColor="text1"/>
          <w:sz w:val="18"/>
        </w:rPr>
      </w:pPr>
      <w:r w:rsidRPr="00752433">
        <w:rPr>
          <w:rFonts w:ascii="Verdana" w:hAnsi="Verdana"/>
          <w:color w:val="000000" w:themeColor="text1"/>
          <w:sz w:val="18"/>
        </w:rPr>
        <w:t xml:space="preserve">Oświadczam, że zapoznałem się z treścią Wzoru umowy </w:t>
      </w:r>
      <w:r w:rsidR="007C039C">
        <w:rPr>
          <w:rFonts w:ascii="Verdana" w:hAnsi="Verdana"/>
          <w:color w:val="000000" w:themeColor="text1"/>
          <w:sz w:val="18"/>
        </w:rPr>
        <w:t xml:space="preserve">– </w:t>
      </w:r>
      <w:r w:rsidR="007C039C" w:rsidRPr="007C039C">
        <w:rPr>
          <w:rFonts w:ascii="Verdana" w:hAnsi="Verdana"/>
          <w:i/>
          <w:color w:val="000000" w:themeColor="text1"/>
          <w:sz w:val="18"/>
        </w:rPr>
        <w:t>załącznik</w:t>
      </w:r>
      <w:r w:rsidR="00E21BD5" w:rsidRPr="007C039C">
        <w:rPr>
          <w:rFonts w:ascii="Verdana" w:hAnsi="Verdana"/>
          <w:i/>
          <w:color w:val="000000" w:themeColor="text1"/>
          <w:sz w:val="18"/>
        </w:rPr>
        <w:t xml:space="preserve"> nr </w:t>
      </w:r>
      <w:r w:rsidR="007C039C" w:rsidRPr="007C039C">
        <w:rPr>
          <w:rFonts w:ascii="Verdana" w:hAnsi="Verdana"/>
          <w:i/>
          <w:color w:val="000000" w:themeColor="text1"/>
          <w:sz w:val="18"/>
        </w:rPr>
        <w:t>6</w:t>
      </w:r>
      <w:r w:rsidRPr="00752433">
        <w:rPr>
          <w:rFonts w:ascii="Verdana" w:hAnsi="Verdana"/>
          <w:color w:val="000000" w:themeColor="text1"/>
          <w:sz w:val="18"/>
        </w:rPr>
        <w:t xml:space="preserve"> do </w:t>
      </w:r>
      <w:proofErr w:type="spellStart"/>
      <w:r w:rsidRPr="00752433">
        <w:rPr>
          <w:rFonts w:ascii="Verdana" w:hAnsi="Verdana"/>
          <w:color w:val="000000" w:themeColor="text1"/>
          <w:sz w:val="18"/>
        </w:rPr>
        <w:t>Siwz</w:t>
      </w:r>
      <w:proofErr w:type="spellEnd"/>
      <w:r w:rsidRPr="00752433">
        <w:rPr>
          <w:rFonts w:ascii="Verdana" w:hAnsi="Verdana"/>
          <w:color w:val="000000" w:themeColor="text1"/>
          <w:sz w:val="18"/>
        </w:rPr>
        <w:t xml:space="preserve"> </w:t>
      </w:r>
      <w:r w:rsidR="007C039C">
        <w:rPr>
          <w:rFonts w:ascii="Verdana" w:hAnsi="Verdana"/>
          <w:color w:val="000000" w:themeColor="text1"/>
          <w:sz w:val="18"/>
        </w:rPr>
        <w:t xml:space="preserve">, w tym warunki płatności </w:t>
      </w:r>
      <w:r w:rsidRPr="00752433">
        <w:rPr>
          <w:rFonts w:ascii="Verdana" w:hAnsi="Verdana"/>
          <w:color w:val="000000" w:themeColor="text1"/>
          <w:sz w:val="18"/>
        </w:rPr>
        <w:t>i akceptuję jego postanowienia.</w:t>
      </w:r>
    </w:p>
    <w:p w14:paraId="74830399" w14:textId="77777777" w:rsidR="00475573" w:rsidRPr="00752433" w:rsidRDefault="00475573" w:rsidP="007C039C">
      <w:pPr>
        <w:pStyle w:val="Tekstblokowy"/>
        <w:numPr>
          <w:ilvl w:val="0"/>
          <w:numId w:val="75"/>
        </w:numPr>
        <w:tabs>
          <w:tab w:val="left" w:pos="9072"/>
        </w:tabs>
        <w:suppressAutoHyphens/>
        <w:spacing w:line="240" w:lineRule="auto"/>
        <w:ind w:left="426" w:right="-1" w:hanging="426"/>
        <w:rPr>
          <w:color w:val="000000" w:themeColor="text1"/>
        </w:rPr>
      </w:pPr>
      <w:r w:rsidRPr="00752433">
        <w:rPr>
          <w:color w:val="000000" w:themeColor="text1"/>
        </w:rPr>
        <w:t xml:space="preserve">Oświadczam, że jestem związany niniejszą ofertą przez okres </w:t>
      </w:r>
      <w:r w:rsidR="00CD2F26" w:rsidRPr="00752433">
        <w:rPr>
          <w:color w:val="000000" w:themeColor="text1"/>
        </w:rPr>
        <w:t>6</w:t>
      </w:r>
      <w:r w:rsidR="00B244D4" w:rsidRPr="00752433">
        <w:rPr>
          <w:color w:val="000000" w:themeColor="text1"/>
        </w:rPr>
        <w:t>0</w:t>
      </w:r>
      <w:r w:rsidRPr="00752433">
        <w:rPr>
          <w:color w:val="000000" w:themeColor="text1"/>
        </w:rPr>
        <w:t xml:space="preserve"> dni od dnia upływu terminu składania ofert.</w:t>
      </w:r>
    </w:p>
    <w:p w14:paraId="612DE84F" w14:textId="77777777" w:rsidR="00475573" w:rsidRPr="00752433" w:rsidRDefault="00475573" w:rsidP="007C039C">
      <w:pPr>
        <w:numPr>
          <w:ilvl w:val="0"/>
          <w:numId w:val="75"/>
        </w:numPr>
        <w:tabs>
          <w:tab w:val="left" w:pos="9072"/>
        </w:tabs>
        <w:suppressAutoHyphens/>
        <w:ind w:left="426" w:right="-1" w:hanging="426"/>
        <w:jc w:val="both"/>
        <w:rPr>
          <w:rFonts w:ascii="Verdana" w:hAnsi="Verdana"/>
          <w:color w:val="000000" w:themeColor="text1"/>
          <w:sz w:val="18"/>
          <w:szCs w:val="18"/>
        </w:rPr>
      </w:pPr>
      <w:r w:rsidRPr="00752433">
        <w:rPr>
          <w:rFonts w:ascii="Verdana" w:hAnsi="Verdana"/>
          <w:color w:val="000000" w:themeColor="text1"/>
          <w:sz w:val="18"/>
          <w:szCs w:val="18"/>
        </w:rPr>
        <w:t>Oświadczam, że zamierzam powierzyć podwykonawcy/om wykonanie następujących części zamówienia:</w:t>
      </w:r>
    </w:p>
    <w:p w14:paraId="393615E9" w14:textId="77777777" w:rsidR="00475573" w:rsidRPr="00752433" w:rsidRDefault="00E21BD5" w:rsidP="007C039C">
      <w:pPr>
        <w:pStyle w:val="Akapitzlist"/>
        <w:tabs>
          <w:tab w:val="num" w:pos="426"/>
          <w:tab w:val="left" w:pos="9072"/>
        </w:tabs>
        <w:suppressAutoHyphens/>
        <w:ind w:left="426" w:right="470"/>
        <w:jc w:val="both"/>
        <w:rPr>
          <w:rFonts w:ascii="Verdana" w:hAnsi="Verdana"/>
          <w:iCs/>
          <w:color w:val="000000" w:themeColor="text1"/>
          <w:sz w:val="18"/>
          <w:szCs w:val="18"/>
          <w:lang w:val="de-DE"/>
        </w:rPr>
      </w:pPr>
      <w:r w:rsidRPr="00752433">
        <w:rPr>
          <w:rFonts w:ascii="Verdana" w:hAnsi="Verdana"/>
          <w:iCs/>
          <w:color w:val="000000" w:themeColor="text1"/>
          <w:sz w:val="18"/>
          <w:szCs w:val="18"/>
          <w:lang w:val="de-DE"/>
        </w:rPr>
        <w:t>....................................................................................................................................</w:t>
      </w:r>
    </w:p>
    <w:p w14:paraId="6AF3651B" w14:textId="77777777" w:rsidR="00E21BD5" w:rsidRPr="00752433" w:rsidRDefault="00E21BD5" w:rsidP="007C039C">
      <w:pPr>
        <w:pStyle w:val="Akapitzlist"/>
        <w:tabs>
          <w:tab w:val="num" w:pos="426"/>
          <w:tab w:val="left" w:pos="9072"/>
        </w:tabs>
        <w:suppressAutoHyphens/>
        <w:ind w:left="426" w:right="470"/>
        <w:jc w:val="both"/>
        <w:rPr>
          <w:rFonts w:ascii="Verdana" w:hAnsi="Verdana"/>
          <w:color w:val="000000" w:themeColor="text1"/>
          <w:sz w:val="18"/>
          <w:szCs w:val="18"/>
        </w:rPr>
      </w:pPr>
      <w:r w:rsidRPr="00752433">
        <w:rPr>
          <w:rFonts w:ascii="Verdana" w:hAnsi="Verdana"/>
          <w:iCs/>
          <w:color w:val="000000" w:themeColor="text1"/>
          <w:sz w:val="18"/>
          <w:szCs w:val="18"/>
          <w:lang w:val="de-DE"/>
        </w:rPr>
        <w:t>....................................................................................................................................</w:t>
      </w:r>
    </w:p>
    <w:p w14:paraId="167AB85E" w14:textId="77777777" w:rsidR="00475573" w:rsidRPr="00752433" w:rsidRDefault="00475573" w:rsidP="007C039C">
      <w:pPr>
        <w:tabs>
          <w:tab w:val="num" w:pos="426"/>
          <w:tab w:val="left" w:pos="9072"/>
        </w:tabs>
        <w:suppressAutoHyphens/>
        <w:ind w:left="426" w:right="-1"/>
        <w:jc w:val="both"/>
        <w:rPr>
          <w:rFonts w:ascii="Verdana" w:hAnsi="Verdana"/>
          <w:color w:val="000000" w:themeColor="text1"/>
          <w:sz w:val="18"/>
          <w:szCs w:val="18"/>
        </w:rPr>
      </w:pPr>
      <w:r w:rsidRPr="00752433">
        <w:rPr>
          <w:rFonts w:ascii="Verdana" w:hAnsi="Verdana"/>
          <w:color w:val="000000" w:themeColor="text1"/>
          <w:sz w:val="18"/>
          <w:szCs w:val="18"/>
        </w:rPr>
        <w:t>(należy wskazać części zamówienia, których wykonanie Wykonawca zamierza powierzyć).</w:t>
      </w:r>
    </w:p>
    <w:p w14:paraId="7CFFB5DA" w14:textId="77777777" w:rsidR="0078135B" w:rsidRPr="00752433" w:rsidRDefault="007031FF" w:rsidP="007C039C">
      <w:pPr>
        <w:pStyle w:val="Akapitzlist"/>
        <w:numPr>
          <w:ilvl w:val="0"/>
          <w:numId w:val="75"/>
        </w:numPr>
        <w:tabs>
          <w:tab w:val="left" w:pos="9072"/>
        </w:tabs>
        <w:suppressAutoHyphens/>
        <w:ind w:left="426" w:right="-1" w:hanging="426"/>
        <w:jc w:val="both"/>
        <w:rPr>
          <w:rFonts w:ascii="Verdana" w:hAnsi="Verdana"/>
          <w:color w:val="000000" w:themeColor="text1"/>
          <w:sz w:val="18"/>
          <w:szCs w:val="18"/>
        </w:rPr>
      </w:pPr>
      <w:r w:rsidRPr="00752433">
        <w:rPr>
          <w:rFonts w:ascii="Verdana" w:hAnsi="Verdana"/>
          <w:color w:val="000000" w:themeColor="text1"/>
          <w:sz w:val="18"/>
          <w:szCs w:val="18"/>
        </w:rPr>
        <w:t>Oświadcza</w:t>
      </w:r>
      <w:r w:rsidR="0078135B" w:rsidRPr="00752433">
        <w:rPr>
          <w:rFonts w:ascii="Verdana" w:hAnsi="Verdana"/>
          <w:color w:val="000000" w:themeColor="text1"/>
          <w:sz w:val="18"/>
          <w:szCs w:val="18"/>
        </w:rPr>
        <w:t xml:space="preserve">m, że zapoznałem się z treścią Klauzuli Informacyjnej, o której mowa w rozdziale III pkt </w:t>
      </w:r>
      <w:r w:rsidR="003A56A3" w:rsidRPr="00752433">
        <w:rPr>
          <w:rFonts w:ascii="Verdana" w:hAnsi="Verdana"/>
          <w:color w:val="000000" w:themeColor="text1"/>
          <w:sz w:val="18"/>
          <w:szCs w:val="18"/>
        </w:rPr>
        <w:t>7</w:t>
      </w:r>
      <w:r w:rsidR="0078135B" w:rsidRPr="00752433">
        <w:rPr>
          <w:rFonts w:ascii="Verdana" w:hAnsi="Verdana"/>
          <w:color w:val="000000" w:themeColor="text1"/>
          <w:sz w:val="18"/>
          <w:szCs w:val="18"/>
        </w:rPr>
        <w:t>S</w:t>
      </w:r>
      <w:r w:rsidR="003A56A3" w:rsidRPr="00752433">
        <w:rPr>
          <w:rFonts w:ascii="Verdana" w:hAnsi="Verdana"/>
          <w:color w:val="000000" w:themeColor="text1"/>
          <w:sz w:val="18"/>
          <w:szCs w:val="18"/>
        </w:rPr>
        <w:t>iwz</w:t>
      </w:r>
      <w:r w:rsidR="0078135B" w:rsidRPr="00752433">
        <w:rPr>
          <w:rFonts w:ascii="Verdana" w:hAnsi="Verdana"/>
          <w:color w:val="000000" w:themeColor="text1"/>
          <w:sz w:val="18"/>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r w:rsidRPr="00752433">
        <w:rPr>
          <w:rFonts w:ascii="Verdana" w:hAnsi="Verdana"/>
          <w:color w:val="000000" w:themeColor="text1"/>
          <w:sz w:val="18"/>
          <w:szCs w:val="18"/>
        </w:rPr>
        <w:t>.</w:t>
      </w:r>
    </w:p>
    <w:p w14:paraId="78F065E0" w14:textId="77777777" w:rsidR="00475573" w:rsidRPr="00752433" w:rsidRDefault="00475573" w:rsidP="007C039C">
      <w:pPr>
        <w:pStyle w:val="Akapitzlist"/>
        <w:numPr>
          <w:ilvl w:val="0"/>
          <w:numId w:val="75"/>
        </w:numPr>
        <w:tabs>
          <w:tab w:val="left" w:pos="9072"/>
        </w:tabs>
        <w:suppressAutoHyphens/>
        <w:ind w:left="426" w:right="-1" w:hanging="426"/>
        <w:jc w:val="both"/>
        <w:rPr>
          <w:rFonts w:ascii="Verdana" w:hAnsi="Verdana"/>
          <w:color w:val="000000" w:themeColor="text1"/>
          <w:sz w:val="18"/>
          <w:szCs w:val="18"/>
        </w:rPr>
      </w:pPr>
      <w:r w:rsidRPr="00752433">
        <w:rPr>
          <w:rFonts w:ascii="Verdana" w:hAnsi="Verdana"/>
          <w:color w:val="000000" w:themeColor="text1"/>
          <w:sz w:val="18"/>
          <w:szCs w:val="18"/>
        </w:rPr>
        <w:t xml:space="preserve">Wybór niniejszej oferty będzie /nie będzie </w:t>
      </w:r>
      <w:r w:rsidRPr="00752433">
        <w:rPr>
          <w:rFonts w:ascii="Verdana" w:hAnsi="Verdana"/>
          <w:i/>
          <w:color w:val="000000" w:themeColor="text1"/>
          <w:sz w:val="16"/>
          <w:szCs w:val="16"/>
        </w:rPr>
        <w:t>(niewłaściwe skreślić)</w:t>
      </w:r>
      <w:r w:rsidRPr="00752433">
        <w:rPr>
          <w:rFonts w:ascii="Verdana" w:hAnsi="Verdana"/>
          <w:color w:val="000000" w:themeColor="text1"/>
          <w:sz w:val="18"/>
          <w:szCs w:val="18"/>
        </w:rPr>
        <w:t xml:space="preserve"> prowadzić do powstania u Zamawiającego obowiązku podatkowego zgodnie z przepisami ustawy o podatku od towarów i</w:t>
      </w:r>
      <w:r w:rsidR="00E21BD5" w:rsidRPr="00752433">
        <w:rPr>
          <w:rFonts w:ascii="Verdana" w:hAnsi="Verdana"/>
          <w:color w:val="000000" w:themeColor="text1"/>
          <w:sz w:val="18"/>
          <w:szCs w:val="18"/>
        </w:rPr>
        <w:t> </w:t>
      </w:r>
      <w:r w:rsidRPr="00752433">
        <w:rPr>
          <w:rFonts w:ascii="Verdana" w:hAnsi="Verdana"/>
          <w:color w:val="000000" w:themeColor="text1"/>
          <w:sz w:val="18"/>
          <w:szCs w:val="18"/>
        </w:rPr>
        <w:t>usług.</w:t>
      </w:r>
    </w:p>
    <w:p w14:paraId="398141FB" w14:textId="77777777" w:rsidR="00475573" w:rsidRPr="00752433" w:rsidRDefault="00475573" w:rsidP="007C039C">
      <w:pPr>
        <w:pStyle w:val="Akapitzlist"/>
        <w:tabs>
          <w:tab w:val="left" w:pos="9072"/>
        </w:tabs>
        <w:suppressAutoHyphens/>
        <w:ind w:left="426" w:right="-1"/>
        <w:jc w:val="both"/>
        <w:rPr>
          <w:rFonts w:ascii="Verdana" w:hAnsi="Verdana"/>
          <w:color w:val="000000" w:themeColor="text1"/>
          <w:sz w:val="18"/>
          <w:szCs w:val="18"/>
        </w:rPr>
      </w:pPr>
      <w:r w:rsidRPr="00752433">
        <w:rPr>
          <w:rFonts w:ascii="Verdana" w:hAnsi="Verdana"/>
          <w:color w:val="000000" w:themeColor="text1"/>
          <w:sz w:val="18"/>
          <w:szCs w:val="18"/>
        </w:rPr>
        <w:t xml:space="preserve">Wskazujemy nazwę (rodzaj) towaru lub usługi, których dostawa lub świadczenie będzie prowadzić do powstania powyższego obowiązku podatkowego.................................oraz wartość tego towaru lub usługi bez kwoty podatku wynoszącą........................ </w:t>
      </w:r>
    </w:p>
    <w:p w14:paraId="2ECCFA8C" w14:textId="49E37BB5" w:rsidR="00475573" w:rsidRDefault="00475573" w:rsidP="007C039C">
      <w:pPr>
        <w:tabs>
          <w:tab w:val="num" w:pos="426"/>
          <w:tab w:val="left" w:pos="9072"/>
        </w:tabs>
        <w:suppressAutoHyphens/>
        <w:ind w:left="426" w:right="-1"/>
        <w:jc w:val="both"/>
        <w:rPr>
          <w:rFonts w:ascii="Verdana" w:hAnsi="Verdana"/>
          <w:i/>
          <w:color w:val="000000" w:themeColor="text1"/>
          <w:sz w:val="16"/>
          <w:szCs w:val="16"/>
        </w:rPr>
      </w:pPr>
      <w:r w:rsidRPr="00752433">
        <w:rPr>
          <w:rFonts w:ascii="Verdana" w:hAnsi="Verdana"/>
          <w:i/>
          <w:color w:val="000000" w:themeColor="text1"/>
          <w:sz w:val="16"/>
          <w:szCs w:val="16"/>
        </w:rPr>
        <w:t>(brak wskazania  rozumiany będzie przez Zamawiającego jako informacja o tym, ze wybór oferty nie będzie prowadzić do powstania u Zamawiającego powyższego obowiązku podatkowego).</w:t>
      </w:r>
    </w:p>
    <w:p w14:paraId="09D04F47" w14:textId="77777777" w:rsidR="0014379E" w:rsidRPr="00752433" w:rsidRDefault="0014379E" w:rsidP="00827223">
      <w:pPr>
        <w:suppressAutoHyphens/>
        <w:spacing w:line="360" w:lineRule="auto"/>
        <w:ind w:left="360" w:right="470"/>
        <w:jc w:val="both"/>
        <w:rPr>
          <w:rFonts w:ascii="Verdana" w:hAnsi="Verdana"/>
          <w:color w:val="000000" w:themeColor="text1"/>
          <w:sz w:val="18"/>
        </w:rPr>
      </w:pPr>
    </w:p>
    <w:p w14:paraId="5F6ACAC6" w14:textId="33AE4BA7" w:rsidR="00654AF7" w:rsidRPr="00752433" w:rsidRDefault="00475573" w:rsidP="00827223">
      <w:pPr>
        <w:suppressAutoHyphens/>
        <w:spacing w:line="360" w:lineRule="auto"/>
        <w:ind w:left="360" w:right="470"/>
        <w:jc w:val="both"/>
        <w:rPr>
          <w:rFonts w:ascii="Verdana" w:hAnsi="Verdana"/>
          <w:color w:val="000000" w:themeColor="text1"/>
          <w:sz w:val="18"/>
        </w:rPr>
        <w:sectPr w:rsidR="00654AF7" w:rsidRPr="00752433" w:rsidSect="00E85FFB">
          <w:footerReference w:type="even" r:id="rId22"/>
          <w:footerReference w:type="default" r:id="rId23"/>
          <w:pgSz w:w="11906" w:h="16838"/>
          <w:pgMar w:top="1418" w:right="1134" w:bottom="1418" w:left="1134" w:header="709" w:footer="397" w:gutter="0"/>
          <w:cols w:space="708"/>
          <w:titlePg/>
          <w:docGrid w:linePitch="360"/>
        </w:sectPr>
      </w:pPr>
      <w:r w:rsidRPr="00752433">
        <w:rPr>
          <w:rFonts w:ascii="Verdana" w:hAnsi="Verdana"/>
          <w:color w:val="000000" w:themeColor="text1"/>
          <w:sz w:val="18"/>
        </w:rPr>
        <w:t xml:space="preserve">                                                 </w:t>
      </w:r>
      <w:r w:rsidRPr="00752433">
        <w:rPr>
          <w:rFonts w:ascii="Verdana" w:hAnsi="Verdana"/>
          <w:color w:val="000000" w:themeColor="text1"/>
          <w:sz w:val="18"/>
        </w:rPr>
        <w:tab/>
      </w:r>
      <w:r w:rsidRPr="00752433">
        <w:rPr>
          <w:rFonts w:ascii="Verdana" w:hAnsi="Verdana"/>
          <w:color w:val="000000" w:themeColor="text1"/>
          <w:sz w:val="18"/>
        </w:rPr>
        <w:tab/>
      </w:r>
      <w:r w:rsidRPr="00752433">
        <w:rPr>
          <w:rFonts w:ascii="Verdana" w:hAnsi="Verdana"/>
          <w:color w:val="000000" w:themeColor="text1"/>
          <w:sz w:val="18"/>
        </w:rPr>
        <w:tab/>
      </w:r>
      <w:r w:rsidRPr="00752433">
        <w:rPr>
          <w:rFonts w:ascii="Verdana" w:hAnsi="Verdana"/>
          <w:color w:val="000000" w:themeColor="text1"/>
          <w:sz w:val="18"/>
        </w:rPr>
        <w:tab/>
        <w:t>Podpis Wykonawcy</w:t>
      </w:r>
    </w:p>
    <w:p w14:paraId="707042B1" w14:textId="632AB8B9" w:rsidR="00B7593F" w:rsidRPr="00205507" w:rsidRDefault="00B7593F" w:rsidP="00B7593F">
      <w:pPr>
        <w:keepNext/>
        <w:spacing w:after="120" w:line="360" w:lineRule="auto"/>
        <w:outlineLvl w:val="2"/>
        <w:rPr>
          <w:rFonts w:ascii="Verdana" w:hAnsi="Verdana"/>
          <w:b/>
          <w:sz w:val="18"/>
          <w:szCs w:val="18"/>
        </w:rPr>
      </w:pPr>
      <w:r w:rsidRPr="00205507">
        <w:rPr>
          <w:rFonts w:ascii="Verdana" w:hAnsi="Verdana"/>
          <w:b/>
          <w:sz w:val="18"/>
          <w:szCs w:val="18"/>
        </w:rPr>
        <w:lastRenderedPageBreak/>
        <w:t>Pr</w:t>
      </w:r>
      <w:r w:rsidRPr="00205507">
        <w:rPr>
          <w:rFonts w:ascii="Verdana" w:hAnsi="Verdana"/>
          <w:b/>
          <w:bCs/>
          <w:sz w:val="18"/>
          <w:szCs w:val="18"/>
        </w:rPr>
        <w:t>zetarg nr UMW / IZ / PN -</w:t>
      </w:r>
      <w:r>
        <w:rPr>
          <w:rFonts w:ascii="Verdana" w:hAnsi="Verdana"/>
          <w:b/>
          <w:bCs/>
          <w:sz w:val="18"/>
          <w:szCs w:val="18"/>
        </w:rPr>
        <w:t>124</w:t>
      </w:r>
      <w:r w:rsidRPr="00205507">
        <w:rPr>
          <w:rFonts w:ascii="Verdana" w:hAnsi="Verdana"/>
          <w:b/>
          <w:bCs/>
          <w:sz w:val="18"/>
          <w:szCs w:val="18"/>
        </w:rPr>
        <w:t xml:space="preserve"> / 19  </w:t>
      </w:r>
      <w:r w:rsidRPr="00205507">
        <w:rPr>
          <w:rFonts w:ascii="Verdana" w:hAnsi="Verdana"/>
          <w:b/>
          <w:bCs/>
          <w:sz w:val="18"/>
          <w:szCs w:val="18"/>
        </w:rPr>
        <w:tab/>
      </w:r>
      <w:r>
        <w:rPr>
          <w:rFonts w:ascii="Verdana" w:hAnsi="Verdana"/>
          <w:b/>
          <w:bCs/>
          <w:sz w:val="18"/>
          <w:szCs w:val="18"/>
        </w:rPr>
        <w:tab/>
      </w:r>
      <w:r w:rsidRPr="00205507">
        <w:rPr>
          <w:rFonts w:ascii="Verdana" w:hAnsi="Verdana"/>
          <w:b/>
          <w:bCs/>
          <w:sz w:val="18"/>
          <w:szCs w:val="18"/>
        </w:rPr>
        <w:tab/>
      </w:r>
      <w:r>
        <w:rPr>
          <w:rFonts w:ascii="Verdana" w:hAnsi="Verdana"/>
          <w:b/>
          <w:bCs/>
          <w:sz w:val="18"/>
          <w:szCs w:val="18"/>
        </w:rPr>
        <w:tab/>
      </w:r>
      <w:r w:rsidRPr="00205507">
        <w:rPr>
          <w:rFonts w:ascii="Verdana" w:hAnsi="Verdana"/>
          <w:b/>
          <w:sz w:val="18"/>
          <w:szCs w:val="18"/>
        </w:rPr>
        <w:t xml:space="preserve">Załącznik nr </w:t>
      </w:r>
      <w:r w:rsidR="0048160D">
        <w:rPr>
          <w:rFonts w:ascii="Verdana" w:hAnsi="Verdana"/>
          <w:b/>
          <w:sz w:val="18"/>
          <w:szCs w:val="18"/>
        </w:rPr>
        <w:t>2</w:t>
      </w:r>
      <w:r w:rsidRPr="00205507">
        <w:rPr>
          <w:rFonts w:ascii="Verdana" w:hAnsi="Verdana"/>
          <w:b/>
          <w:sz w:val="18"/>
          <w:szCs w:val="18"/>
        </w:rPr>
        <w:t xml:space="preserve"> do </w:t>
      </w:r>
      <w:proofErr w:type="spellStart"/>
      <w:r w:rsidRPr="00205507">
        <w:rPr>
          <w:rFonts w:ascii="Verdana" w:hAnsi="Verdana"/>
          <w:b/>
          <w:sz w:val="18"/>
          <w:szCs w:val="18"/>
        </w:rPr>
        <w:t>Siwz</w:t>
      </w:r>
      <w:proofErr w:type="spellEnd"/>
    </w:p>
    <w:p w14:paraId="1DBB738B" w14:textId="77777777" w:rsidR="00B7593F" w:rsidRDefault="00B7593F" w:rsidP="00B7593F">
      <w:pPr>
        <w:spacing w:line="240" w:lineRule="exact"/>
        <w:jc w:val="center"/>
        <w:rPr>
          <w:rFonts w:ascii="Verdana" w:eastAsia="Calibri" w:hAnsi="Verdana"/>
          <w:b/>
          <w:noProof/>
          <w:sz w:val="18"/>
          <w:szCs w:val="18"/>
          <w:lang w:val="cs-CZ"/>
        </w:rPr>
      </w:pPr>
      <w:r w:rsidRPr="00205507">
        <w:rPr>
          <w:rFonts w:ascii="Verdana" w:eastAsia="Calibri" w:hAnsi="Verdana"/>
          <w:b/>
          <w:noProof/>
          <w:sz w:val="18"/>
          <w:szCs w:val="18"/>
          <w:lang w:val="cs-CZ"/>
        </w:rPr>
        <w:t xml:space="preserve">Arkusz informacji technicznej </w:t>
      </w:r>
    </w:p>
    <w:p w14:paraId="3B4C5D0F" w14:textId="77777777" w:rsidR="00B7593F" w:rsidRDefault="00B7593F" w:rsidP="00B7593F">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426"/>
        <w:gridCol w:w="4536"/>
        <w:gridCol w:w="1275"/>
        <w:gridCol w:w="3544"/>
      </w:tblGrid>
      <w:tr w:rsidR="00B7593F" w:rsidRPr="000D446F" w14:paraId="4CA059B2" w14:textId="77777777" w:rsidTr="00C06890">
        <w:trPr>
          <w:trHeight w:val="646"/>
        </w:trPr>
        <w:tc>
          <w:tcPr>
            <w:tcW w:w="9781"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CF26F10" w14:textId="77777777" w:rsidR="00B7593F" w:rsidRDefault="00B7593F" w:rsidP="00B7593F">
            <w:pPr>
              <w:jc w:val="both"/>
              <w:rPr>
                <w:rFonts w:cs="Arial"/>
                <w:b/>
                <w:color w:val="000000"/>
              </w:rPr>
            </w:pPr>
            <w:r w:rsidRPr="00A27480">
              <w:rPr>
                <w:rFonts w:cs="Arial"/>
                <w:b/>
                <w:color w:val="000000"/>
              </w:rPr>
              <w:t>Zwiększenie możliwości posiadanego serwera dystrybuującego aplikacje kliniczne</w:t>
            </w:r>
            <w:r>
              <w:rPr>
                <w:rFonts w:cs="Arial"/>
                <w:b/>
                <w:color w:val="000000"/>
              </w:rPr>
              <w:t xml:space="preserve"> </w:t>
            </w:r>
          </w:p>
          <w:p w14:paraId="4F28004D" w14:textId="1B9B7A3A" w:rsidR="00B7593F" w:rsidRPr="000D446F" w:rsidRDefault="00B7593F" w:rsidP="00B7593F">
            <w:pPr>
              <w:rPr>
                <w:rFonts w:ascii="Verdana" w:hAnsi="Verdana" w:cstheme="minorHAnsi"/>
                <w:b/>
                <w:sz w:val="18"/>
                <w:szCs w:val="18"/>
              </w:rPr>
            </w:pPr>
            <w:proofErr w:type="spellStart"/>
            <w:r>
              <w:rPr>
                <w:rFonts w:cs="Arial"/>
                <w:b/>
                <w:color w:val="000000"/>
              </w:rPr>
              <w:t>IntelliSpace</w:t>
            </w:r>
            <w:proofErr w:type="spellEnd"/>
            <w:r>
              <w:rPr>
                <w:rFonts w:cs="Arial"/>
                <w:b/>
                <w:color w:val="000000"/>
              </w:rPr>
              <w:t xml:space="preserve"> Portal (</w:t>
            </w:r>
            <w:r w:rsidRPr="00A27480">
              <w:rPr>
                <w:rFonts w:cs="Arial"/>
                <w:b/>
                <w:color w:val="000000"/>
              </w:rPr>
              <w:t xml:space="preserve"> </w:t>
            </w:r>
            <w:proofErr w:type="spellStart"/>
            <w:r w:rsidRPr="00A27480">
              <w:rPr>
                <w:rFonts w:cs="Arial"/>
                <w:b/>
                <w:color w:val="000000"/>
              </w:rPr>
              <w:t>iS</w:t>
            </w:r>
            <w:r>
              <w:rPr>
                <w:rFonts w:cs="Arial"/>
                <w:b/>
                <w:color w:val="000000"/>
              </w:rPr>
              <w:t>P</w:t>
            </w:r>
            <w:proofErr w:type="spellEnd"/>
            <w:r>
              <w:rPr>
                <w:rFonts w:cs="Arial"/>
                <w:b/>
                <w:color w:val="000000"/>
              </w:rPr>
              <w:t>)</w:t>
            </w:r>
          </w:p>
        </w:tc>
      </w:tr>
      <w:tr w:rsidR="00B7593F" w:rsidRPr="000D446F" w14:paraId="10074D2B" w14:textId="77777777" w:rsidTr="00B7593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c>
          <w:tcPr>
            <w:tcW w:w="426" w:type="dxa"/>
            <w:tcBorders>
              <w:bottom w:val="single" w:sz="6" w:space="0" w:color="auto"/>
            </w:tcBorders>
            <w:shd w:val="clear" w:color="auto" w:fill="A5A5A5" w:themeFill="accent3"/>
            <w:vAlign w:val="center"/>
          </w:tcPr>
          <w:p w14:paraId="7D73DB87" w14:textId="77777777" w:rsidR="00B7593F" w:rsidRPr="000D446F" w:rsidRDefault="00B7593F" w:rsidP="00C06890">
            <w:pPr>
              <w:jc w:val="center"/>
              <w:rPr>
                <w:rFonts w:ascii="Verdana" w:hAnsi="Verdana"/>
                <w:b/>
                <w:sz w:val="18"/>
                <w:szCs w:val="18"/>
              </w:rPr>
            </w:pPr>
          </w:p>
        </w:tc>
        <w:tc>
          <w:tcPr>
            <w:tcW w:w="4536" w:type="dxa"/>
            <w:tcBorders>
              <w:bottom w:val="single" w:sz="6" w:space="0" w:color="auto"/>
            </w:tcBorders>
            <w:shd w:val="clear" w:color="auto" w:fill="A5A5A5" w:themeFill="accent3"/>
            <w:vAlign w:val="center"/>
          </w:tcPr>
          <w:p w14:paraId="60B9BD0E" w14:textId="77777777" w:rsidR="00B7593F" w:rsidRPr="000D446F" w:rsidRDefault="00B7593F" w:rsidP="00C06890">
            <w:pPr>
              <w:pStyle w:val="Nagwek2"/>
              <w:numPr>
                <w:ilvl w:val="0"/>
                <w:numId w:val="0"/>
              </w:numPr>
              <w:ind w:left="1004" w:hanging="720"/>
              <w:rPr>
                <w:rFonts w:ascii="Verdana" w:hAnsi="Verdana"/>
                <w:i w:val="0"/>
                <w:color w:val="auto"/>
                <w:sz w:val="18"/>
                <w:szCs w:val="18"/>
              </w:rPr>
            </w:pPr>
            <w:r w:rsidRPr="000D446F">
              <w:rPr>
                <w:rFonts w:ascii="Verdana" w:hAnsi="Verdana"/>
                <w:i w:val="0"/>
                <w:color w:val="auto"/>
                <w:sz w:val="18"/>
                <w:szCs w:val="18"/>
              </w:rPr>
              <w:t>Parametry</w:t>
            </w:r>
          </w:p>
        </w:tc>
        <w:tc>
          <w:tcPr>
            <w:tcW w:w="1275" w:type="dxa"/>
            <w:tcBorders>
              <w:bottom w:val="single" w:sz="6" w:space="0" w:color="auto"/>
            </w:tcBorders>
            <w:shd w:val="clear" w:color="auto" w:fill="A5A5A5" w:themeFill="accent3"/>
            <w:vAlign w:val="center"/>
          </w:tcPr>
          <w:p w14:paraId="5096BB65" w14:textId="77777777" w:rsidR="00B7593F" w:rsidRPr="000D446F" w:rsidRDefault="00B7593F" w:rsidP="00C06890">
            <w:pPr>
              <w:jc w:val="center"/>
              <w:rPr>
                <w:rFonts w:ascii="Verdana" w:hAnsi="Verdana"/>
                <w:b/>
                <w:sz w:val="18"/>
                <w:szCs w:val="18"/>
              </w:rPr>
            </w:pPr>
            <w:r w:rsidRPr="000D446F">
              <w:rPr>
                <w:rFonts w:ascii="Verdana" w:hAnsi="Verdana"/>
                <w:b/>
                <w:sz w:val="18"/>
                <w:szCs w:val="18"/>
              </w:rPr>
              <w:t xml:space="preserve">Wartość </w:t>
            </w:r>
          </w:p>
          <w:p w14:paraId="419FEE74" w14:textId="77777777" w:rsidR="00B7593F" w:rsidRPr="000D446F" w:rsidRDefault="00B7593F" w:rsidP="00C06890">
            <w:pPr>
              <w:jc w:val="center"/>
              <w:rPr>
                <w:rFonts w:ascii="Verdana" w:hAnsi="Verdana"/>
                <w:b/>
                <w:sz w:val="18"/>
                <w:szCs w:val="18"/>
              </w:rPr>
            </w:pPr>
            <w:r w:rsidRPr="000D446F">
              <w:rPr>
                <w:rFonts w:ascii="Verdana" w:hAnsi="Verdana"/>
                <w:b/>
                <w:sz w:val="18"/>
                <w:szCs w:val="18"/>
              </w:rPr>
              <w:t>wymagana</w:t>
            </w:r>
          </w:p>
        </w:tc>
        <w:tc>
          <w:tcPr>
            <w:tcW w:w="3544" w:type="dxa"/>
            <w:tcBorders>
              <w:bottom w:val="single" w:sz="6" w:space="0" w:color="auto"/>
            </w:tcBorders>
            <w:shd w:val="clear" w:color="auto" w:fill="A5A5A5" w:themeFill="accent3"/>
            <w:vAlign w:val="center"/>
          </w:tcPr>
          <w:p w14:paraId="2F8BAD09" w14:textId="77777777" w:rsidR="00B7593F" w:rsidRPr="00AC18D0" w:rsidRDefault="00B7593F" w:rsidP="00C06890">
            <w:pPr>
              <w:jc w:val="center"/>
              <w:rPr>
                <w:rFonts w:ascii="Verdana" w:hAnsi="Verdana"/>
                <w:b/>
                <w:sz w:val="16"/>
                <w:szCs w:val="16"/>
              </w:rPr>
            </w:pPr>
            <w:r w:rsidRPr="00AC18D0">
              <w:rPr>
                <w:rFonts w:ascii="Verdana" w:hAnsi="Verdana"/>
                <w:b/>
                <w:sz w:val="16"/>
                <w:szCs w:val="16"/>
              </w:rPr>
              <w:t>Parametry oferowane</w:t>
            </w:r>
          </w:p>
          <w:p w14:paraId="1C7A0465" w14:textId="77777777" w:rsidR="00B7593F" w:rsidRPr="000D446F" w:rsidRDefault="00B7593F" w:rsidP="00C06890">
            <w:pPr>
              <w:jc w:val="center"/>
              <w:rPr>
                <w:rFonts w:ascii="Verdana" w:hAnsi="Verdana"/>
                <w:b/>
                <w:sz w:val="18"/>
                <w:szCs w:val="18"/>
              </w:rPr>
            </w:pPr>
            <w:r w:rsidRPr="00AC18D0">
              <w:rPr>
                <w:rFonts w:ascii="Verdana" w:hAnsi="Verdana"/>
                <w:b/>
                <w:sz w:val="16"/>
                <w:szCs w:val="16"/>
              </w:rPr>
              <w:t>(wpisać TAK/NIE oraz podać oferowane parametry jeśli dotyczy) W przypadku, jeśli Zamawiający podaje wartości minimalne lub dopuszczalny zakres, proszę podać dokładną wartość oferowanych parametrów).</w:t>
            </w:r>
          </w:p>
        </w:tc>
      </w:tr>
      <w:tr w:rsidR="00B7593F" w:rsidRPr="000D446F" w14:paraId="363A1F5F" w14:textId="77777777" w:rsidTr="00B7593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trHeight w:val="684"/>
        </w:trPr>
        <w:tc>
          <w:tcPr>
            <w:tcW w:w="426" w:type="dxa"/>
            <w:vAlign w:val="center"/>
          </w:tcPr>
          <w:p w14:paraId="03282020" w14:textId="77777777" w:rsidR="00B7593F" w:rsidRPr="000D446F" w:rsidRDefault="00B7593F" w:rsidP="00331207">
            <w:pPr>
              <w:numPr>
                <w:ilvl w:val="1"/>
                <w:numId w:val="111"/>
              </w:numPr>
              <w:rPr>
                <w:rFonts w:ascii="Verdana" w:hAnsi="Verdana"/>
                <w:sz w:val="18"/>
                <w:szCs w:val="18"/>
              </w:rPr>
            </w:pPr>
          </w:p>
        </w:tc>
        <w:tc>
          <w:tcPr>
            <w:tcW w:w="4536" w:type="dxa"/>
            <w:tcBorders>
              <w:top w:val="single" w:sz="4" w:space="0" w:color="auto"/>
              <w:left w:val="single" w:sz="4" w:space="0" w:color="auto"/>
              <w:bottom w:val="single" w:sz="4" w:space="0" w:color="auto"/>
              <w:right w:val="single" w:sz="4" w:space="0" w:color="auto"/>
            </w:tcBorders>
          </w:tcPr>
          <w:p w14:paraId="35651343" w14:textId="017A4070" w:rsidR="00B7593F" w:rsidRPr="00B7593F" w:rsidRDefault="00B7593F" w:rsidP="00B7593F">
            <w:pPr>
              <w:widowControl w:val="0"/>
              <w:tabs>
                <w:tab w:val="left" w:pos="0"/>
                <w:tab w:val="right" w:leader="dot" w:pos="8953"/>
              </w:tabs>
              <w:autoSpaceDE w:val="0"/>
              <w:autoSpaceDN w:val="0"/>
              <w:adjustRightInd w:val="0"/>
              <w:rPr>
                <w:rFonts w:ascii="Verdana" w:hAnsi="Verdana" w:cs="Arial"/>
                <w:sz w:val="18"/>
                <w:szCs w:val="18"/>
              </w:rPr>
            </w:pPr>
            <w:r w:rsidRPr="00B7593F">
              <w:rPr>
                <w:rFonts w:ascii="Verdana" w:hAnsi="Verdana" w:cs="Calibri"/>
                <w:color w:val="000000"/>
                <w:sz w:val="18"/>
                <w:szCs w:val="18"/>
              </w:rPr>
              <w:t xml:space="preserve">Dokonanie </w:t>
            </w:r>
            <w:proofErr w:type="spellStart"/>
            <w:r w:rsidRPr="00B7593F">
              <w:rPr>
                <w:rFonts w:ascii="Verdana" w:hAnsi="Verdana" w:cs="Calibri"/>
                <w:color w:val="000000"/>
                <w:sz w:val="18"/>
                <w:szCs w:val="18"/>
              </w:rPr>
              <w:t>upgrade</w:t>
            </w:r>
            <w:proofErr w:type="spellEnd"/>
            <w:r w:rsidRPr="00B7593F">
              <w:rPr>
                <w:rFonts w:ascii="Verdana" w:hAnsi="Verdana" w:cs="Calibri"/>
                <w:color w:val="000000"/>
                <w:sz w:val="18"/>
                <w:szCs w:val="18"/>
              </w:rPr>
              <w:t xml:space="preserve"> posiadanego aktualnie systemu </w:t>
            </w:r>
            <w:proofErr w:type="spellStart"/>
            <w:r w:rsidRPr="00B7593F">
              <w:rPr>
                <w:rFonts w:ascii="Verdana" w:hAnsi="Verdana" w:cs="Calibri"/>
                <w:color w:val="000000"/>
                <w:sz w:val="18"/>
                <w:szCs w:val="18"/>
              </w:rPr>
              <w:t>postprocessingowego</w:t>
            </w:r>
            <w:proofErr w:type="spellEnd"/>
            <w:r w:rsidRPr="00B7593F">
              <w:rPr>
                <w:rFonts w:ascii="Verdana" w:hAnsi="Verdana" w:cs="Calibri"/>
                <w:color w:val="000000"/>
                <w:sz w:val="18"/>
                <w:szCs w:val="18"/>
              </w:rPr>
              <w:t xml:space="preserve"> Philips </w:t>
            </w:r>
            <w:proofErr w:type="spellStart"/>
            <w:r w:rsidRPr="00B7593F">
              <w:rPr>
                <w:rFonts w:ascii="Verdana" w:hAnsi="Verdana" w:cs="Calibri"/>
                <w:color w:val="000000"/>
                <w:sz w:val="18"/>
                <w:szCs w:val="18"/>
              </w:rPr>
              <w:t>IntelliSpace</w:t>
            </w:r>
            <w:proofErr w:type="spellEnd"/>
            <w:r w:rsidRPr="00B7593F">
              <w:rPr>
                <w:rFonts w:ascii="Verdana" w:hAnsi="Verdana" w:cs="Calibri"/>
                <w:color w:val="000000"/>
                <w:sz w:val="18"/>
                <w:szCs w:val="18"/>
              </w:rPr>
              <w:t xml:space="preserve"> Portal v8 do najnowszej dostępnej na dzień składania ofert wersji systemu.</w:t>
            </w:r>
          </w:p>
        </w:tc>
        <w:tc>
          <w:tcPr>
            <w:tcW w:w="1275" w:type="dxa"/>
            <w:vAlign w:val="center"/>
          </w:tcPr>
          <w:p w14:paraId="01A0CE8F" w14:textId="77777777" w:rsidR="00B7593F" w:rsidRPr="000D446F" w:rsidRDefault="00B7593F" w:rsidP="00B7593F">
            <w:pPr>
              <w:jc w:val="center"/>
              <w:rPr>
                <w:rFonts w:ascii="Verdana" w:hAnsi="Verdana"/>
                <w:sz w:val="18"/>
                <w:szCs w:val="18"/>
              </w:rPr>
            </w:pPr>
            <w:r>
              <w:rPr>
                <w:rFonts w:ascii="Verdana" w:hAnsi="Verdana"/>
                <w:sz w:val="18"/>
                <w:szCs w:val="18"/>
              </w:rPr>
              <w:t>TAK</w:t>
            </w:r>
          </w:p>
        </w:tc>
        <w:tc>
          <w:tcPr>
            <w:tcW w:w="3544" w:type="dxa"/>
          </w:tcPr>
          <w:p w14:paraId="1120E692" w14:textId="77777777" w:rsidR="00B7593F" w:rsidRPr="000D446F" w:rsidRDefault="00B7593F" w:rsidP="00B7593F">
            <w:pPr>
              <w:rPr>
                <w:rFonts w:ascii="Verdana" w:hAnsi="Verdana"/>
                <w:sz w:val="18"/>
                <w:szCs w:val="18"/>
              </w:rPr>
            </w:pPr>
          </w:p>
        </w:tc>
      </w:tr>
      <w:tr w:rsidR="00B7593F" w:rsidRPr="000D446F" w14:paraId="6FCFADF5" w14:textId="77777777" w:rsidTr="00B7593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trHeight w:val="684"/>
        </w:trPr>
        <w:tc>
          <w:tcPr>
            <w:tcW w:w="426" w:type="dxa"/>
            <w:vAlign w:val="center"/>
          </w:tcPr>
          <w:p w14:paraId="6ED2448E" w14:textId="77777777" w:rsidR="00B7593F" w:rsidRPr="000D446F" w:rsidRDefault="00B7593F" w:rsidP="00331207">
            <w:pPr>
              <w:numPr>
                <w:ilvl w:val="1"/>
                <w:numId w:val="111"/>
              </w:numPr>
              <w:rPr>
                <w:rFonts w:ascii="Verdana" w:hAnsi="Verdana"/>
                <w:sz w:val="18"/>
                <w:szCs w:val="18"/>
              </w:rPr>
            </w:pPr>
          </w:p>
        </w:tc>
        <w:tc>
          <w:tcPr>
            <w:tcW w:w="4536" w:type="dxa"/>
            <w:tcBorders>
              <w:top w:val="single" w:sz="4" w:space="0" w:color="auto"/>
              <w:left w:val="single" w:sz="4" w:space="0" w:color="auto"/>
              <w:bottom w:val="single" w:sz="4" w:space="0" w:color="auto"/>
              <w:right w:val="single" w:sz="4" w:space="0" w:color="auto"/>
            </w:tcBorders>
          </w:tcPr>
          <w:p w14:paraId="139CF738" w14:textId="4A06BBDD" w:rsidR="00B7593F" w:rsidRPr="00B7593F" w:rsidRDefault="00B7593F" w:rsidP="00B7593F">
            <w:pPr>
              <w:widowControl w:val="0"/>
              <w:tabs>
                <w:tab w:val="left" w:pos="0"/>
                <w:tab w:val="right" w:leader="dot" w:pos="8953"/>
              </w:tabs>
              <w:autoSpaceDE w:val="0"/>
              <w:autoSpaceDN w:val="0"/>
              <w:adjustRightInd w:val="0"/>
              <w:rPr>
                <w:rFonts w:ascii="Verdana" w:hAnsi="Verdana" w:cs="Arial"/>
                <w:sz w:val="18"/>
                <w:szCs w:val="18"/>
              </w:rPr>
            </w:pPr>
            <w:r w:rsidRPr="00B7593F">
              <w:rPr>
                <w:rFonts w:ascii="Verdana" w:hAnsi="Verdana" w:cs="Calibri"/>
                <w:color w:val="000000"/>
                <w:sz w:val="18"/>
                <w:szCs w:val="18"/>
              </w:rPr>
              <w:t xml:space="preserve">Rozbudowa platformy sprzętowej systemu </w:t>
            </w:r>
            <w:proofErr w:type="spellStart"/>
            <w:r w:rsidRPr="00B7593F">
              <w:rPr>
                <w:rFonts w:ascii="Verdana" w:hAnsi="Verdana" w:cs="Calibri"/>
                <w:color w:val="000000"/>
                <w:sz w:val="18"/>
                <w:szCs w:val="18"/>
              </w:rPr>
              <w:t>postprocessingowego</w:t>
            </w:r>
            <w:proofErr w:type="spellEnd"/>
            <w:r w:rsidRPr="00B7593F">
              <w:rPr>
                <w:rFonts w:ascii="Verdana" w:hAnsi="Verdana" w:cs="Calibri"/>
                <w:color w:val="000000"/>
                <w:sz w:val="18"/>
                <w:szCs w:val="18"/>
              </w:rPr>
              <w:t xml:space="preserve"> Philips </w:t>
            </w:r>
            <w:proofErr w:type="spellStart"/>
            <w:r w:rsidRPr="00B7593F">
              <w:rPr>
                <w:rFonts w:ascii="Verdana" w:hAnsi="Verdana" w:cs="Calibri"/>
                <w:color w:val="000000"/>
                <w:sz w:val="18"/>
                <w:szCs w:val="18"/>
              </w:rPr>
              <w:t>IntelliSpace</w:t>
            </w:r>
            <w:proofErr w:type="spellEnd"/>
            <w:r w:rsidRPr="00B7593F">
              <w:rPr>
                <w:rFonts w:ascii="Verdana" w:hAnsi="Verdana" w:cs="Calibri"/>
                <w:color w:val="000000"/>
                <w:sz w:val="18"/>
                <w:szCs w:val="18"/>
              </w:rPr>
              <w:t xml:space="preserve"> Portal celem zwiększenia możliwości przetwarzania przez serwer i oprogramowanie systemu konsol diagnostycznych do min. 60 000 warstw jednocześnie oraz zwiększenie przestrzeni pamięci masowej do 5 TB.</w:t>
            </w:r>
          </w:p>
        </w:tc>
        <w:tc>
          <w:tcPr>
            <w:tcW w:w="1275" w:type="dxa"/>
            <w:vAlign w:val="center"/>
          </w:tcPr>
          <w:p w14:paraId="07C4EE19" w14:textId="77777777" w:rsidR="00B7593F" w:rsidRPr="000D446F" w:rsidRDefault="00B7593F" w:rsidP="00B7593F">
            <w:pPr>
              <w:jc w:val="center"/>
              <w:rPr>
                <w:rFonts w:ascii="Verdana" w:hAnsi="Verdana"/>
                <w:sz w:val="18"/>
                <w:szCs w:val="18"/>
              </w:rPr>
            </w:pPr>
            <w:r w:rsidRPr="000D446F">
              <w:rPr>
                <w:rFonts w:ascii="Verdana" w:hAnsi="Verdana"/>
                <w:sz w:val="18"/>
                <w:szCs w:val="18"/>
              </w:rPr>
              <w:t>TAK</w:t>
            </w:r>
          </w:p>
        </w:tc>
        <w:tc>
          <w:tcPr>
            <w:tcW w:w="3544" w:type="dxa"/>
          </w:tcPr>
          <w:p w14:paraId="28EEE4E3" w14:textId="77777777" w:rsidR="00B7593F" w:rsidRPr="000D446F" w:rsidRDefault="00B7593F" w:rsidP="00B7593F">
            <w:pPr>
              <w:rPr>
                <w:rFonts w:ascii="Verdana" w:hAnsi="Verdana"/>
                <w:sz w:val="18"/>
                <w:szCs w:val="18"/>
              </w:rPr>
            </w:pPr>
          </w:p>
        </w:tc>
      </w:tr>
      <w:tr w:rsidR="00B7593F" w:rsidRPr="000D446F" w14:paraId="7F6E26A3" w14:textId="77777777" w:rsidTr="00B7593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trHeight w:val="681"/>
        </w:trPr>
        <w:tc>
          <w:tcPr>
            <w:tcW w:w="426" w:type="dxa"/>
            <w:vAlign w:val="center"/>
          </w:tcPr>
          <w:p w14:paraId="0D517383" w14:textId="77777777" w:rsidR="00B7593F" w:rsidRPr="000D446F" w:rsidRDefault="00B7593F" w:rsidP="00331207">
            <w:pPr>
              <w:numPr>
                <w:ilvl w:val="1"/>
                <w:numId w:val="111"/>
              </w:numPr>
              <w:rPr>
                <w:rFonts w:ascii="Verdana" w:hAnsi="Verdana"/>
                <w:sz w:val="18"/>
                <w:szCs w:val="18"/>
              </w:rPr>
            </w:pPr>
          </w:p>
        </w:tc>
        <w:tc>
          <w:tcPr>
            <w:tcW w:w="4536" w:type="dxa"/>
            <w:tcBorders>
              <w:top w:val="single" w:sz="4" w:space="0" w:color="auto"/>
              <w:left w:val="single" w:sz="4" w:space="0" w:color="auto"/>
              <w:bottom w:val="single" w:sz="4" w:space="0" w:color="auto"/>
              <w:right w:val="single" w:sz="4" w:space="0" w:color="auto"/>
            </w:tcBorders>
          </w:tcPr>
          <w:p w14:paraId="08C92476" w14:textId="7F61E972" w:rsidR="00B7593F" w:rsidRPr="00B7593F" w:rsidRDefault="00B7593F" w:rsidP="00B7593F">
            <w:pPr>
              <w:tabs>
                <w:tab w:val="left" w:pos="360"/>
              </w:tabs>
              <w:rPr>
                <w:rFonts w:ascii="Verdana" w:hAnsi="Verdana" w:cs="Tahoma"/>
                <w:sz w:val="18"/>
                <w:szCs w:val="18"/>
              </w:rPr>
            </w:pPr>
            <w:r w:rsidRPr="00B7593F">
              <w:rPr>
                <w:rFonts w:ascii="Verdana" w:hAnsi="Verdana" w:cs="Calibri"/>
                <w:color w:val="000000"/>
                <w:sz w:val="18"/>
                <w:szCs w:val="18"/>
              </w:rPr>
              <w:t>Aplikacja umożliwiająca wykonanie obliczeń subtrakcji dla badań dynamicznych, jak również pozwala na obliczenie współczynnika transferu magnetyzacji środka kontrastowego (MTC) dla obrazów na podstawie odpowiedniego zestawu obrazów wejściowych. Można zdefiniować współczynniki ważenia, które mają wpływ na subtrakcję lub wynik MTC.</w:t>
            </w:r>
          </w:p>
        </w:tc>
        <w:tc>
          <w:tcPr>
            <w:tcW w:w="1275" w:type="dxa"/>
            <w:vAlign w:val="center"/>
          </w:tcPr>
          <w:p w14:paraId="27887B5D" w14:textId="77777777" w:rsidR="00B7593F" w:rsidRPr="000D446F" w:rsidRDefault="00B7593F" w:rsidP="00B7593F">
            <w:pPr>
              <w:jc w:val="center"/>
              <w:rPr>
                <w:rFonts w:ascii="Verdana" w:hAnsi="Verdana"/>
                <w:sz w:val="18"/>
                <w:szCs w:val="18"/>
              </w:rPr>
            </w:pPr>
            <w:r w:rsidRPr="000D446F">
              <w:rPr>
                <w:rFonts w:ascii="Verdana" w:hAnsi="Verdana"/>
                <w:sz w:val="18"/>
                <w:szCs w:val="18"/>
              </w:rPr>
              <w:t>TAK</w:t>
            </w:r>
          </w:p>
        </w:tc>
        <w:tc>
          <w:tcPr>
            <w:tcW w:w="3544" w:type="dxa"/>
          </w:tcPr>
          <w:p w14:paraId="39F176FA" w14:textId="77777777" w:rsidR="00B7593F" w:rsidRPr="000D446F" w:rsidRDefault="00B7593F" w:rsidP="00B7593F">
            <w:pPr>
              <w:rPr>
                <w:rFonts w:ascii="Verdana" w:hAnsi="Verdana"/>
                <w:sz w:val="18"/>
                <w:szCs w:val="18"/>
              </w:rPr>
            </w:pPr>
          </w:p>
        </w:tc>
      </w:tr>
      <w:tr w:rsidR="00B7593F" w:rsidRPr="000D446F" w14:paraId="210D9CAD" w14:textId="77777777" w:rsidTr="00B7593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trHeight w:val="403"/>
        </w:trPr>
        <w:tc>
          <w:tcPr>
            <w:tcW w:w="426" w:type="dxa"/>
            <w:vAlign w:val="center"/>
          </w:tcPr>
          <w:p w14:paraId="3FCD48E8" w14:textId="77777777" w:rsidR="00B7593F" w:rsidRPr="000D446F" w:rsidRDefault="00B7593F" w:rsidP="00331207">
            <w:pPr>
              <w:numPr>
                <w:ilvl w:val="1"/>
                <w:numId w:val="111"/>
              </w:numPr>
              <w:rPr>
                <w:rFonts w:ascii="Verdana" w:hAnsi="Verdana"/>
                <w:sz w:val="18"/>
                <w:szCs w:val="18"/>
              </w:rPr>
            </w:pPr>
          </w:p>
        </w:tc>
        <w:tc>
          <w:tcPr>
            <w:tcW w:w="4536" w:type="dxa"/>
            <w:tcBorders>
              <w:top w:val="single" w:sz="4" w:space="0" w:color="auto"/>
              <w:left w:val="single" w:sz="4" w:space="0" w:color="auto"/>
              <w:bottom w:val="single" w:sz="4" w:space="0" w:color="auto"/>
              <w:right w:val="single" w:sz="4" w:space="0" w:color="auto"/>
            </w:tcBorders>
          </w:tcPr>
          <w:p w14:paraId="4172B257" w14:textId="5C1F0FC0" w:rsidR="00B7593F" w:rsidRPr="00B7593F" w:rsidRDefault="00240F9B" w:rsidP="00240F9B">
            <w:pPr>
              <w:widowControl w:val="0"/>
              <w:tabs>
                <w:tab w:val="left" w:pos="0"/>
                <w:tab w:val="right" w:leader="dot" w:pos="8953"/>
              </w:tabs>
              <w:autoSpaceDE w:val="0"/>
              <w:autoSpaceDN w:val="0"/>
              <w:adjustRightInd w:val="0"/>
              <w:rPr>
                <w:rFonts w:ascii="Verdana" w:hAnsi="Verdana" w:cs="Arial"/>
                <w:sz w:val="18"/>
                <w:szCs w:val="18"/>
              </w:rPr>
            </w:pPr>
            <w:r w:rsidRPr="00240F9B">
              <w:rPr>
                <w:rFonts w:ascii="Verdana" w:hAnsi="Verdana" w:cs="Calibri"/>
                <w:color w:val="000000"/>
                <w:sz w:val="18"/>
                <w:szCs w:val="18"/>
              </w:rPr>
              <w:t>Aplikacja pozwalająca na akumulację, czyli nałożenie na siebie poszczególnych obrazów z różnymi czasami echa TE, uzyskanych za pomocą jednej sekwencji wieloechowej (</w:t>
            </w:r>
            <w:proofErr w:type="spellStart"/>
            <w:r w:rsidRPr="00240F9B">
              <w:rPr>
                <w:rFonts w:ascii="Verdana" w:hAnsi="Verdana" w:cs="Calibri"/>
                <w:color w:val="000000"/>
                <w:sz w:val="18"/>
                <w:szCs w:val="18"/>
              </w:rPr>
              <w:t>multiecho</w:t>
            </w:r>
            <w:proofErr w:type="spellEnd"/>
            <w:r w:rsidRPr="00240F9B">
              <w:rPr>
                <w:rFonts w:ascii="Verdana" w:hAnsi="Verdana" w:cs="Calibri"/>
                <w:color w:val="000000"/>
                <w:sz w:val="18"/>
                <w:szCs w:val="18"/>
              </w:rPr>
              <w:t>). W rezultacie otrzymywany jest obraz typu „</w:t>
            </w:r>
            <w:proofErr w:type="spellStart"/>
            <w:r w:rsidRPr="00240F9B">
              <w:rPr>
                <w:rFonts w:ascii="Verdana" w:hAnsi="Verdana" w:cs="Calibri"/>
                <w:color w:val="000000"/>
                <w:sz w:val="18"/>
                <w:szCs w:val="18"/>
              </w:rPr>
              <w:t>all</w:t>
            </w:r>
            <w:proofErr w:type="spellEnd"/>
            <w:r w:rsidRPr="00240F9B">
              <w:rPr>
                <w:rFonts w:ascii="Verdana" w:hAnsi="Verdana" w:cs="Calibri"/>
                <w:color w:val="000000"/>
                <w:sz w:val="18"/>
                <w:szCs w:val="18"/>
              </w:rPr>
              <w:t>-in-one” zawierający więcej informacji w stosunku do metod klasycznych. Obraz taki zawiera zarówno informację T1 ważoną ( większy SNR, dokładniejsza wizualizacja anatomii, silniejsza komponenta tłuszczowa) jak również przeświecanie płynowe co najczęściej stanowi cenną informację o patologii.</w:t>
            </w:r>
          </w:p>
        </w:tc>
        <w:tc>
          <w:tcPr>
            <w:tcW w:w="1275" w:type="dxa"/>
            <w:vAlign w:val="center"/>
          </w:tcPr>
          <w:p w14:paraId="68308713" w14:textId="77777777" w:rsidR="00B7593F" w:rsidRPr="000D446F" w:rsidRDefault="00B7593F" w:rsidP="00B7593F">
            <w:pPr>
              <w:jc w:val="center"/>
              <w:rPr>
                <w:rFonts w:ascii="Verdana" w:hAnsi="Verdana"/>
                <w:sz w:val="18"/>
                <w:szCs w:val="18"/>
              </w:rPr>
            </w:pPr>
            <w:r w:rsidRPr="000D446F">
              <w:rPr>
                <w:rFonts w:ascii="Verdana" w:hAnsi="Verdana"/>
                <w:sz w:val="18"/>
                <w:szCs w:val="18"/>
              </w:rPr>
              <w:t>TAK</w:t>
            </w:r>
          </w:p>
        </w:tc>
        <w:tc>
          <w:tcPr>
            <w:tcW w:w="3544" w:type="dxa"/>
          </w:tcPr>
          <w:p w14:paraId="28BACB15" w14:textId="77777777" w:rsidR="00B7593F" w:rsidRPr="000D446F" w:rsidRDefault="00B7593F" w:rsidP="00B7593F">
            <w:pPr>
              <w:rPr>
                <w:rFonts w:ascii="Verdana" w:hAnsi="Verdana"/>
                <w:iCs/>
                <w:sz w:val="18"/>
                <w:szCs w:val="18"/>
              </w:rPr>
            </w:pPr>
          </w:p>
        </w:tc>
      </w:tr>
      <w:tr w:rsidR="00B7593F" w:rsidRPr="000D446F" w14:paraId="705D8B4A" w14:textId="77777777" w:rsidTr="00B7593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trHeight w:val="605"/>
        </w:trPr>
        <w:tc>
          <w:tcPr>
            <w:tcW w:w="426" w:type="dxa"/>
            <w:vAlign w:val="center"/>
          </w:tcPr>
          <w:p w14:paraId="22406D98" w14:textId="77777777" w:rsidR="00B7593F" w:rsidRPr="000D446F" w:rsidRDefault="00B7593F" w:rsidP="00331207">
            <w:pPr>
              <w:numPr>
                <w:ilvl w:val="1"/>
                <w:numId w:val="111"/>
              </w:numPr>
              <w:rPr>
                <w:rFonts w:ascii="Verdana" w:hAnsi="Verdana"/>
                <w:sz w:val="18"/>
                <w:szCs w:val="18"/>
              </w:rPr>
            </w:pPr>
          </w:p>
        </w:tc>
        <w:tc>
          <w:tcPr>
            <w:tcW w:w="4536" w:type="dxa"/>
            <w:tcBorders>
              <w:top w:val="single" w:sz="4" w:space="0" w:color="auto"/>
              <w:left w:val="single" w:sz="4" w:space="0" w:color="auto"/>
              <w:bottom w:val="single" w:sz="4" w:space="0" w:color="auto"/>
              <w:right w:val="single" w:sz="4" w:space="0" w:color="auto"/>
            </w:tcBorders>
          </w:tcPr>
          <w:p w14:paraId="1CB92468" w14:textId="769F4C19" w:rsidR="00B7593F" w:rsidRPr="00B7593F" w:rsidRDefault="00B7593F" w:rsidP="00B7593F">
            <w:pPr>
              <w:tabs>
                <w:tab w:val="left" w:pos="360"/>
              </w:tabs>
              <w:rPr>
                <w:rFonts w:ascii="Verdana" w:hAnsi="Verdana" w:cs="Tahoma"/>
                <w:sz w:val="18"/>
                <w:szCs w:val="18"/>
              </w:rPr>
            </w:pPr>
            <w:r w:rsidRPr="00B7593F">
              <w:rPr>
                <w:rFonts w:ascii="Verdana" w:hAnsi="Verdana" w:cs="Calibri"/>
                <w:color w:val="000000"/>
                <w:sz w:val="18"/>
                <w:szCs w:val="18"/>
              </w:rPr>
              <w:t xml:space="preserve">Aplikacja MR </w:t>
            </w:r>
            <w:proofErr w:type="spellStart"/>
            <w:r w:rsidRPr="00B7593F">
              <w:rPr>
                <w:rFonts w:ascii="Verdana" w:hAnsi="Verdana" w:cs="Calibri"/>
                <w:color w:val="000000"/>
                <w:sz w:val="18"/>
                <w:szCs w:val="18"/>
              </w:rPr>
              <w:t>Cardiac</w:t>
            </w:r>
            <w:proofErr w:type="spellEnd"/>
            <w:r w:rsidRPr="00B7593F">
              <w:rPr>
                <w:rFonts w:ascii="Verdana" w:hAnsi="Verdana" w:cs="Calibri"/>
                <w:color w:val="000000"/>
                <w:sz w:val="18"/>
                <w:szCs w:val="18"/>
              </w:rPr>
              <w:t xml:space="preserve"> </w:t>
            </w:r>
            <w:proofErr w:type="spellStart"/>
            <w:r w:rsidRPr="00B7593F">
              <w:rPr>
                <w:rFonts w:ascii="Verdana" w:hAnsi="Verdana" w:cs="Calibri"/>
                <w:color w:val="000000"/>
                <w:sz w:val="18"/>
                <w:szCs w:val="18"/>
              </w:rPr>
              <w:t>Quantitative</w:t>
            </w:r>
            <w:proofErr w:type="spellEnd"/>
            <w:r w:rsidRPr="00B7593F">
              <w:rPr>
                <w:rFonts w:ascii="Verdana" w:hAnsi="Verdana" w:cs="Calibri"/>
                <w:color w:val="000000"/>
                <w:sz w:val="18"/>
                <w:szCs w:val="18"/>
              </w:rPr>
              <w:t xml:space="preserve"> </w:t>
            </w:r>
            <w:proofErr w:type="spellStart"/>
            <w:r w:rsidRPr="00B7593F">
              <w:rPr>
                <w:rFonts w:ascii="Verdana" w:hAnsi="Verdana" w:cs="Calibri"/>
                <w:color w:val="000000"/>
                <w:sz w:val="18"/>
                <w:szCs w:val="18"/>
              </w:rPr>
              <w:t>Mapping</w:t>
            </w:r>
            <w:proofErr w:type="spellEnd"/>
            <w:r w:rsidRPr="00B7593F">
              <w:rPr>
                <w:rFonts w:ascii="Verdana" w:hAnsi="Verdana" w:cs="Calibri"/>
                <w:color w:val="000000"/>
                <w:sz w:val="18"/>
                <w:szCs w:val="18"/>
              </w:rPr>
              <w:t xml:space="preserve"> </w:t>
            </w:r>
            <w:r w:rsidR="00002360">
              <w:rPr>
                <w:rFonts w:ascii="Verdana" w:hAnsi="Verdana" w:cs="Calibri"/>
                <w:color w:val="000000"/>
                <w:sz w:val="18"/>
                <w:szCs w:val="18"/>
              </w:rPr>
              <w:t>(</w:t>
            </w:r>
            <w:r w:rsidR="009B0279">
              <w:rPr>
                <w:rFonts w:ascii="Verdana" w:hAnsi="Verdana" w:cs="Calibri"/>
                <w:color w:val="000000"/>
                <w:sz w:val="18"/>
                <w:szCs w:val="18"/>
              </w:rPr>
              <w:t>lub produkt równoważny</w:t>
            </w:r>
            <w:r w:rsidR="00002360">
              <w:rPr>
                <w:rFonts w:ascii="Verdana" w:hAnsi="Verdana" w:cs="Calibri"/>
                <w:color w:val="000000"/>
                <w:sz w:val="18"/>
                <w:szCs w:val="18"/>
              </w:rPr>
              <w:t>)</w:t>
            </w:r>
            <w:r w:rsidR="009B0279">
              <w:rPr>
                <w:rFonts w:ascii="Verdana" w:hAnsi="Verdana" w:cs="Calibri"/>
                <w:color w:val="000000"/>
                <w:sz w:val="18"/>
                <w:szCs w:val="18"/>
              </w:rPr>
              <w:t xml:space="preserve"> </w:t>
            </w:r>
            <w:r w:rsidRPr="00B7593F">
              <w:rPr>
                <w:rFonts w:ascii="Verdana" w:hAnsi="Verdana" w:cs="Calibri"/>
                <w:color w:val="000000"/>
                <w:sz w:val="18"/>
                <w:szCs w:val="18"/>
              </w:rPr>
              <w:t xml:space="preserve">umożliwia ocenę map T1, T2 i T2*. System posiada narzędzia do ręcznej i automatycznej korekcji ruchu, zwiększające dokładność obliczeń map. Obsługiwane jest również dopasowywanie/obliczanie map akwizycji </w:t>
            </w:r>
            <w:proofErr w:type="spellStart"/>
            <w:r w:rsidRPr="00B7593F">
              <w:rPr>
                <w:rFonts w:ascii="Verdana" w:hAnsi="Verdana" w:cs="Calibri"/>
                <w:color w:val="000000"/>
                <w:sz w:val="18"/>
                <w:szCs w:val="18"/>
              </w:rPr>
              <w:t>shMolli</w:t>
            </w:r>
            <w:proofErr w:type="spellEnd"/>
            <w:r w:rsidRPr="00B7593F">
              <w:rPr>
                <w:rFonts w:ascii="Verdana" w:hAnsi="Verdana" w:cs="Calibri"/>
                <w:color w:val="000000"/>
                <w:sz w:val="18"/>
                <w:szCs w:val="18"/>
              </w:rPr>
              <w:t xml:space="preserve"> oraz SASHA.</w:t>
            </w:r>
          </w:p>
        </w:tc>
        <w:tc>
          <w:tcPr>
            <w:tcW w:w="1275" w:type="dxa"/>
            <w:vAlign w:val="center"/>
          </w:tcPr>
          <w:p w14:paraId="05B66880" w14:textId="77777777" w:rsidR="00B7593F" w:rsidRPr="000D446F" w:rsidRDefault="00B7593F" w:rsidP="00B7593F">
            <w:pPr>
              <w:jc w:val="center"/>
              <w:rPr>
                <w:rFonts w:ascii="Verdana" w:hAnsi="Verdana"/>
                <w:sz w:val="18"/>
                <w:szCs w:val="18"/>
              </w:rPr>
            </w:pPr>
            <w:r w:rsidRPr="000D446F">
              <w:rPr>
                <w:rFonts w:ascii="Verdana" w:hAnsi="Verdana"/>
                <w:sz w:val="18"/>
                <w:szCs w:val="18"/>
              </w:rPr>
              <w:t>TAK</w:t>
            </w:r>
          </w:p>
        </w:tc>
        <w:tc>
          <w:tcPr>
            <w:tcW w:w="3544" w:type="dxa"/>
            <w:vAlign w:val="center"/>
          </w:tcPr>
          <w:p w14:paraId="41D3AB40" w14:textId="77777777" w:rsidR="00B7593F" w:rsidRPr="000D446F" w:rsidRDefault="00B7593F" w:rsidP="00B7593F">
            <w:pPr>
              <w:rPr>
                <w:rFonts w:ascii="Verdana" w:hAnsi="Verdana"/>
                <w:sz w:val="18"/>
                <w:szCs w:val="18"/>
              </w:rPr>
            </w:pPr>
          </w:p>
        </w:tc>
      </w:tr>
      <w:tr w:rsidR="00B7593F" w:rsidRPr="000D446F" w14:paraId="4D7524B1" w14:textId="77777777" w:rsidTr="00B7593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trHeight w:val="605"/>
        </w:trPr>
        <w:tc>
          <w:tcPr>
            <w:tcW w:w="426" w:type="dxa"/>
            <w:vAlign w:val="center"/>
          </w:tcPr>
          <w:p w14:paraId="4FB59C4E" w14:textId="77777777" w:rsidR="00B7593F" w:rsidRPr="000D446F" w:rsidRDefault="00B7593F" w:rsidP="00331207">
            <w:pPr>
              <w:numPr>
                <w:ilvl w:val="1"/>
                <w:numId w:val="111"/>
              </w:numPr>
              <w:rPr>
                <w:rFonts w:ascii="Verdana" w:hAnsi="Verdana"/>
                <w:sz w:val="18"/>
                <w:szCs w:val="18"/>
              </w:rPr>
            </w:pPr>
          </w:p>
        </w:tc>
        <w:tc>
          <w:tcPr>
            <w:tcW w:w="4536" w:type="dxa"/>
            <w:tcBorders>
              <w:top w:val="single" w:sz="4" w:space="0" w:color="auto"/>
              <w:left w:val="single" w:sz="4" w:space="0" w:color="auto"/>
              <w:bottom w:val="single" w:sz="4" w:space="0" w:color="auto"/>
              <w:right w:val="single" w:sz="4" w:space="0" w:color="auto"/>
            </w:tcBorders>
          </w:tcPr>
          <w:p w14:paraId="053A3115" w14:textId="1D607E87" w:rsidR="00B7593F" w:rsidRPr="00B7593F" w:rsidRDefault="00B7593F" w:rsidP="00B7593F">
            <w:pPr>
              <w:tabs>
                <w:tab w:val="left" w:pos="360"/>
              </w:tabs>
              <w:rPr>
                <w:rFonts w:ascii="Verdana" w:hAnsi="Verdana" w:cs="Arial"/>
                <w:sz w:val="18"/>
                <w:szCs w:val="18"/>
              </w:rPr>
            </w:pPr>
            <w:r w:rsidRPr="00B7593F">
              <w:rPr>
                <w:rFonts w:ascii="Verdana" w:hAnsi="Verdana" w:cs="Calibri"/>
                <w:color w:val="000000"/>
                <w:sz w:val="18"/>
                <w:szCs w:val="18"/>
              </w:rPr>
              <w:t>Instalacja oraz szkolenie aplikacyjne z dostarczanych aplikacji (min. 2 dni po 6 godzin) w cenie oferty.</w:t>
            </w:r>
          </w:p>
        </w:tc>
        <w:tc>
          <w:tcPr>
            <w:tcW w:w="1275" w:type="dxa"/>
            <w:vAlign w:val="center"/>
          </w:tcPr>
          <w:p w14:paraId="2479B6D1" w14:textId="77777777" w:rsidR="00B7593F" w:rsidRPr="006078DC" w:rsidRDefault="00B7593F" w:rsidP="00B7593F">
            <w:pPr>
              <w:jc w:val="center"/>
              <w:rPr>
                <w:rFonts w:ascii="Verdana" w:hAnsi="Verdana"/>
                <w:sz w:val="18"/>
                <w:szCs w:val="18"/>
              </w:rPr>
            </w:pPr>
            <w:r w:rsidRPr="006078DC">
              <w:rPr>
                <w:rFonts w:ascii="Verdana" w:hAnsi="Verdana"/>
                <w:sz w:val="18"/>
                <w:szCs w:val="18"/>
              </w:rPr>
              <w:t>TAK</w:t>
            </w:r>
          </w:p>
        </w:tc>
        <w:tc>
          <w:tcPr>
            <w:tcW w:w="3544" w:type="dxa"/>
            <w:vAlign w:val="center"/>
          </w:tcPr>
          <w:p w14:paraId="6C672EA3" w14:textId="77777777" w:rsidR="00B7593F" w:rsidRPr="000D446F" w:rsidRDefault="00B7593F" w:rsidP="00B7593F">
            <w:pPr>
              <w:rPr>
                <w:rFonts w:ascii="Verdana" w:hAnsi="Verdana"/>
                <w:sz w:val="18"/>
                <w:szCs w:val="18"/>
              </w:rPr>
            </w:pPr>
          </w:p>
        </w:tc>
      </w:tr>
      <w:tr w:rsidR="00B7593F" w:rsidRPr="00D354EE" w14:paraId="650255ED" w14:textId="77777777" w:rsidTr="00C06890">
        <w:trPr>
          <w:trHeight w:val="646"/>
        </w:trPr>
        <w:tc>
          <w:tcPr>
            <w:tcW w:w="9781"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59BE0824" w14:textId="77777777" w:rsidR="00B7593F" w:rsidRDefault="00B7593F" w:rsidP="00B7593F">
            <w:pPr>
              <w:jc w:val="both"/>
              <w:rPr>
                <w:rFonts w:cs="Arial"/>
                <w:b/>
                <w:color w:val="000000"/>
              </w:rPr>
            </w:pPr>
            <w:r w:rsidRPr="002109CC">
              <w:rPr>
                <w:rFonts w:cs="Arial"/>
                <w:b/>
                <w:color w:val="000000"/>
              </w:rPr>
              <w:t>Uzupełnienie posiadanych opcji mapowania serca  (T2iT2*) o opcje mapowania T1</w:t>
            </w:r>
          </w:p>
          <w:p w14:paraId="25C0802F" w14:textId="6A4B3FB7" w:rsidR="00B7593F" w:rsidRPr="006078DC" w:rsidRDefault="00B7593F" w:rsidP="00B7593F">
            <w:pPr>
              <w:jc w:val="both"/>
              <w:rPr>
                <w:rFonts w:ascii="Verdana" w:hAnsi="Verdana" w:cs="Calibri"/>
                <w:b/>
                <w:sz w:val="18"/>
                <w:szCs w:val="18"/>
              </w:rPr>
            </w:pPr>
            <w:r>
              <w:rPr>
                <w:rFonts w:cs="Arial"/>
                <w:b/>
                <w:color w:val="000000"/>
              </w:rPr>
              <w:t xml:space="preserve">w rezonansie </w:t>
            </w:r>
            <w:proofErr w:type="spellStart"/>
            <w:r>
              <w:rPr>
                <w:rFonts w:cs="Arial"/>
                <w:b/>
                <w:color w:val="000000"/>
              </w:rPr>
              <w:t>Ingenia</w:t>
            </w:r>
            <w:proofErr w:type="spellEnd"/>
            <w:r>
              <w:rPr>
                <w:rFonts w:cs="Arial"/>
                <w:b/>
                <w:color w:val="000000"/>
              </w:rPr>
              <w:t xml:space="preserve"> 3T firmy Philips</w:t>
            </w:r>
          </w:p>
        </w:tc>
      </w:tr>
      <w:tr w:rsidR="00B7593F" w:rsidRPr="00D354EE" w14:paraId="4FF44CB4" w14:textId="77777777" w:rsidTr="00B7593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c>
          <w:tcPr>
            <w:tcW w:w="426" w:type="dxa"/>
            <w:tcBorders>
              <w:bottom w:val="single" w:sz="6" w:space="0" w:color="auto"/>
            </w:tcBorders>
            <w:shd w:val="clear" w:color="auto" w:fill="A5A5A5" w:themeFill="accent3"/>
            <w:vAlign w:val="center"/>
          </w:tcPr>
          <w:p w14:paraId="5C782405" w14:textId="77777777" w:rsidR="00B7593F" w:rsidRPr="00D354EE" w:rsidRDefault="00B7593F" w:rsidP="00C06890">
            <w:pPr>
              <w:jc w:val="center"/>
              <w:rPr>
                <w:rFonts w:ascii="Verdana" w:hAnsi="Verdana"/>
                <w:b/>
                <w:sz w:val="18"/>
                <w:szCs w:val="18"/>
              </w:rPr>
            </w:pPr>
          </w:p>
        </w:tc>
        <w:tc>
          <w:tcPr>
            <w:tcW w:w="4536" w:type="dxa"/>
            <w:tcBorders>
              <w:bottom w:val="single" w:sz="6" w:space="0" w:color="auto"/>
            </w:tcBorders>
            <w:shd w:val="clear" w:color="auto" w:fill="A5A5A5" w:themeFill="accent3"/>
            <w:vAlign w:val="center"/>
          </w:tcPr>
          <w:p w14:paraId="080ACBDB" w14:textId="77777777" w:rsidR="00B7593F" w:rsidRPr="00D354EE" w:rsidRDefault="00B7593F" w:rsidP="00C06890">
            <w:pPr>
              <w:pStyle w:val="Nagwek2"/>
              <w:numPr>
                <w:ilvl w:val="0"/>
                <w:numId w:val="0"/>
              </w:numPr>
              <w:ind w:left="1004" w:hanging="720"/>
              <w:rPr>
                <w:rFonts w:ascii="Verdana" w:hAnsi="Verdana"/>
                <w:i w:val="0"/>
                <w:color w:val="auto"/>
                <w:sz w:val="18"/>
                <w:szCs w:val="18"/>
              </w:rPr>
            </w:pPr>
            <w:r w:rsidRPr="00D354EE">
              <w:rPr>
                <w:rFonts w:ascii="Verdana" w:hAnsi="Verdana"/>
                <w:i w:val="0"/>
                <w:color w:val="auto"/>
                <w:sz w:val="18"/>
                <w:szCs w:val="18"/>
              </w:rPr>
              <w:t>Parametry</w:t>
            </w:r>
          </w:p>
        </w:tc>
        <w:tc>
          <w:tcPr>
            <w:tcW w:w="1275" w:type="dxa"/>
            <w:tcBorders>
              <w:bottom w:val="single" w:sz="6" w:space="0" w:color="auto"/>
            </w:tcBorders>
            <w:shd w:val="clear" w:color="auto" w:fill="A5A5A5" w:themeFill="accent3"/>
            <w:vAlign w:val="center"/>
          </w:tcPr>
          <w:p w14:paraId="213B4396" w14:textId="77777777" w:rsidR="00B7593F" w:rsidRPr="00D354EE" w:rsidRDefault="00B7593F" w:rsidP="00C06890">
            <w:pPr>
              <w:jc w:val="center"/>
              <w:rPr>
                <w:rFonts w:ascii="Verdana" w:hAnsi="Verdana"/>
                <w:b/>
                <w:sz w:val="18"/>
                <w:szCs w:val="18"/>
              </w:rPr>
            </w:pPr>
            <w:r w:rsidRPr="00D354EE">
              <w:rPr>
                <w:rFonts w:ascii="Verdana" w:hAnsi="Verdana"/>
                <w:b/>
                <w:sz w:val="18"/>
                <w:szCs w:val="18"/>
              </w:rPr>
              <w:t xml:space="preserve">Wartość </w:t>
            </w:r>
          </w:p>
          <w:p w14:paraId="799C9FB7" w14:textId="77777777" w:rsidR="00B7593F" w:rsidRPr="00D354EE" w:rsidRDefault="00B7593F" w:rsidP="00C06890">
            <w:pPr>
              <w:jc w:val="center"/>
              <w:rPr>
                <w:rFonts w:ascii="Verdana" w:hAnsi="Verdana"/>
                <w:b/>
                <w:sz w:val="18"/>
                <w:szCs w:val="18"/>
              </w:rPr>
            </w:pPr>
            <w:r w:rsidRPr="00D354EE">
              <w:rPr>
                <w:rFonts w:ascii="Verdana" w:hAnsi="Verdana"/>
                <w:b/>
                <w:sz w:val="18"/>
                <w:szCs w:val="18"/>
              </w:rPr>
              <w:t>wymagana</w:t>
            </w:r>
          </w:p>
        </w:tc>
        <w:tc>
          <w:tcPr>
            <w:tcW w:w="3544" w:type="dxa"/>
            <w:tcBorders>
              <w:bottom w:val="single" w:sz="6" w:space="0" w:color="auto"/>
            </w:tcBorders>
            <w:shd w:val="clear" w:color="auto" w:fill="A5A5A5" w:themeFill="accent3"/>
            <w:vAlign w:val="center"/>
          </w:tcPr>
          <w:p w14:paraId="08A8219A" w14:textId="77777777" w:rsidR="00B7593F" w:rsidRPr="00AC18D0" w:rsidRDefault="00B7593F" w:rsidP="00C06890">
            <w:pPr>
              <w:jc w:val="center"/>
              <w:rPr>
                <w:rFonts w:ascii="Verdana" w:hAnsi="Verdana"/>
                <w:b/>
                <w:sz w:val="16"/>
                <w:szCs w:val="16"/>
              </w:rPr>
            </w:pPr>
            <w:r w:rsidRPr="00AC18D0">
              <w:rPr>
                <w:rFonts w:ascii="Verdana" w:hAnsi="Verdana"/>
                <w:b/>
                <w:sz w:val="16"/>
                <w:szCs w:val="16"/>
              </w:rPr>
              <w:t>Parametry oferowane</w:t>
            </w:r>
          </w:p>
          <w:p w14:paraId="351DB6A3" w14:textId="77777777" w:rsidR="00B7593F" w:rsidRPr="00D354EE" w:rsidRDefault="00B7593F" w:rsidP="00C06890">
            <w:pPr>
              <w:jc w:val="center"/>
              <w:rPr>
                <w:rFonts w:ascii="Verdana" w:hAnsi="Verdana"/>
                <w:b/>
                <w:sz w:val="18"/>
                <w:szCs w:val="18"/>
              </w:rPr>
            </w:pPr>
            <w:r w:rsidRPr="00AC18D0">
              <w:rPr>
                <w:rFonts w:ascii="Verdana" w:hAnsi="Verdana"/>
                <w:b/>
                <w:sz w:val="16"/>
                <w:szCs w:val="16"/>
              </w:rPr>
              <w:t xml:space="preserve">(wpisać TAK/NIE oraz podać oferowane parametry jeśli dotyczy) W przypadku, jeśli Zamawiający podaje wartości minimalne lub dopuszczalny </w:t>
            </w:r>
            <w:r w:rsidRPr="00AC18D0">
              <w:rPr>
                <w:rFonts w:ascii="Verdana" w:hAnsi="Verdana"/>
                <w:b/>
                <w:sz w:val="16"/>
                <w:szCs w:val="16"/>
              </w:rPr>
              <w:lastRenderedPageBreak/>
              <w:t>zakres, proszę podać dokładną wartość oferowanych parametrów).</w:t>
            </w:r>
          </w:p>
        </w:tc>
      </w:tr>
      <w:tr w:rsidR="00B7593F" w:rsidRPr="00D354EE" w14:paraId="3084DA60" w14:textId="77777777" w:rsidTr="00240F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trHeight w:val="547"/>
        </w:trPr>
        <w:tc>
          <w:tcPr>
            <w:tcW w:w="426" w:type="dxa"/>
            <w:vAlign w:val="center"/>
          </w:tcPr>
          <w:p w14:paraId="6A2F65C9" w14:textId="77777777" w:rsidR="00B7593F" w:rsidRPr="00D354EE" w:rsidRDefault="00B7593F" w:rsidP="00331207">
            <w:pPr>
              <w:numPr>
                <w:ilvl w:val="1"/>
                <w:numId w:val="112"/>
              </w:numPr>
              <w:rPr>
                <w:rFonts w:ascii="Verdana" w:hAnsi="Verdana"/>
                <w:sz w:val="18"/>
                <w:szCs w:val="18"/>
              </w:rPr>
            </w:pPr>
          </w:p>
        </w:tc>
        <w:tc>
          <w:tcPr>
            <w:tcW w:w="4536" w:type="dxa"/>
            <w:tcBorders>
              <w:top w:val="single" w:sz="4" w:space="0" w:color="auto"/>
              <w:left w:val="single" w:sz="4" w:space="0" w:color="auto"/>
              <w:bottom w:val="single" w:sz="4" w:space="0" w:color="auto"/>
              <w:right w:val="single" w:sz="4" w:space="0" w:color="auto"/>
            </w:tcBorders>
          </w:tcPr>
          <w:p w14:paraId="66C86F25" w14:textId="77777777" w:rsidR="00B7593F" w:rsidRPr="00B7593F" w:rsidRDefault="00B7593F" w:rsidP="00B7593F">
            <w:pPr>
              <w:rPr>
                <w:rFonts w:ascii="Verdana" w:hAnsi="Verdana" w:cs="Calibri"/>
                <w:color w:val="000000"/>
                <w:sz w:val="18"/>
                <w:szCs w:val="18"/>
              </w:rPr>
            </w:pPr>
            <w:r w:rsidRPr="00B7593F">
              <w:rPr>
                <w:rFonts w:ascii="Verdana" w:hAnsi="Verdana" w:cs="Calibri"/>
                <w:color w:val="000000"/>
                <w:sz w:val="18"/>
                <w:szCs w:val="18"/>
              </w:rPr>
              <w:t xml:space="preserve">Rozszerzenie oprogramowania </w:t>
            </w:r>
            <w:proofErr w:type="spellStart"/>
            <w:r w:rsidRPr="00B7593F">
              <w:rPr>
                <w:rFonts w:ascii="Verdana" w:hAnsi="Verdana" w:cs="Calibri"/>
                <w:color w:val="000000"/>
                <w:sz w:val="18"/>
                <w:szCs w:val="18"/>
              </w:rPr>
              <w:t>Cardiac</w:t>
            </w:r>
            <w:proofErr w:type="spellEnd"/>
            <w:r w:rsidRPr="00B7593F">
              <w:rPr>
                <w:rFonts w:ascii="Verdana" w:hAnsi="Verdana" w:cs="Calibri"/>
                <w:color w:val="000000"/>
                <w:sz w:val="18"/>
                <w:szCs w:val="18"/>
              </w:rPr>
              <w:t xml:space="preserve"> </w:t>
            </w:r>
            <w:proofErr w:type="spellStart"/>
            <w:r w:rsidRPr="00B7593F">
              <w:rPr>
                <w:rFonts w:ascii="Verdana" w:hAnsi="Verdana" w:cs="Calibri"/>
                <w:color w:val="000000"/>
                <w:sz w:val="18"/>
                <w:szCs w:val="18"/>
              </w:rPr>
              <w:t>Quant</w:t>
            </w:r>
            <w:proofErr w:type="spellEnd"/>
            <w:r w:rsidRPr="00B7593F">
              <w:rPr>
                <w:rFonts w:ascii="Verdana" w:hAnsi="Verdana" w:cs="Calibri"/>
                <w:color w:val="000000"/>
                <w:sz w:val="18"/>
                <w:szCs w:val="18"/>
              </w:rPr>
              <w:t xml:space="preserve"> </w:t>
            </w:r>
          </w:p>
          <w:p w14:paraId="7928D987" w14:textId="77777777" w:rsidR="00002360" w:rsidRDefault="00B7593F" w:rsidP="00B7593F">
            <w:pPr>
              <w:widowControl w:val="0"/>
              <w:tabs>
                <w:tab w:val="left" w:pos="0"/>
                <w:tab w:val="right" w:leader="dot" w:pos="8953"/>
              </w:tabs>
              <w:autoSpaceDE w:val="0"/>
              <w:autoSpaceDN w:val="0"/>
              <w:adjustRightInd w:val="0"/>
              <w:rPr>
                <w:rFonts w:ascii="Verdana" w:hAnsi="Verdana" w:cs="Calibri"/>
                <w:color w:val="000000"/>
                <w:sz w:val="18"/>
                <w:szCs w:val="18"/>
              </w:rPr>
            </w:pPr>
            <w:r w:rsidRPr="00B7593F">
              <w:rPr>
                <w:rFonts w:ascii="Verdana" w:hAnsi="Verdana" w:cs="Calibri"/>
                <w:color w:val="000000"/>
                <w:sz w:val="18"/>
                <w:szCs w:val="18"/>
              </w:rPr>
              <w:t>  Analiza obrazu tkanki mięśnia sercowego na podstawie wartości relaksacji T1 oraz map T2/R2 i T2*/R2*, ze zoptymalizowaną akwizycją T1 z zanikiem inwersji MOLLI, dla fazy natywnej i po podaniu kontrastu, z minimum dwoma modelami mapowania MOLLI.</w:t>
            </w:r>
            <w:r w:rsidR="00002360">
              <w:rPr>
                <w:rFonts w:ascii="Verdana" w:hAnsi="Verdana" w:cs="Calibri"/>
                <w:color w:val="000000"/>
                <w:sz w:val="18"/>
                <w:szCs w:val="18"/>
              </w:rPr>
              <w:t xml:space="preserve"> </w:t>
            </w:r>
          </w:p>
          <w:p w14:paraId="3760CC67" w14:textId="2322627B" w:rsidR="00B7593F" w:rsidRPr="00B7593F" w:rsidRDefault="00002360" w:rsidP="00B7593F">
            <w:pPr>
              <w:widowControl w:val="0"/>
              <w:tabs>
                <w:tab w:val="left" w:pos="0"/>
                <w:tab w:val="right" w:leader="dot" w:pos="8953"/>
              </w:tabs>
              <w:autoSpaceDE w:val="0"/>
              <w:autoSpaceDN w:val="0"/>
              <w:adjustRightInd w:val="0"/>
              <w:rPr>
                <w:rFonts w:ascii="Verdana" w:hAnsi="Verdana" w:cs="Arial"/>
                <w:sz w:val="18"/>
                <w:szCs w:val="18"/>
              </w:rPr>
            </w:pPr>
            <w:r>
              <w:rPr>
                <w:rFonts w:ascii="Verdana" w:hAnsi="Verdana" w:cs="Calibri"/>
                <w:color w:val="000000"/>
                <w:sz w:val="18"/>
                <w:szCs w:val="18"/>
              </w:rPr>
              <w:t>Zamawiający dopuszcza produkt równoważny.</w:t>
            </w:r>
          </w:p>
        </w:tc>
        <w:tc>
          <w:tcPr>
            <w:tcW w:w="1275" w:type="dxa"/>
            <w:vAlign w:val="center"/>
          </w:tcPr>
          <w:p w14:paraId="178E52FA" w14:textId="77777777" w:rsidR="00B7593F" w:rsidRPr="00D354EE" w:rsidRDefault="00B7593F" w:rsidP="00C06890">
            <w:pPr>
              <w:jc w:val="center"/>
              <w:rPr>
                <w:rFonts w:ascii="Verdana" w:hAnsi="Verdana"/>
                <w:sz w:val="18"/>
                <w:szCs w:val="18"/>
              </w:rPr>
            </w:pPr>
            <w:r>
              <w:rPr>
                <w:rFonts w:ascii="Verdana" w:hAnsi="Verdana"/>
                <w:sz w:val="18"/>
                <w:szCs w:val="18"/>
              </w:rPr>
              <w:t>TAK</w:t>
            </w:r>
          </w:p>
        </w:tc>
        <w:tc>
          <w:tcPr>
            <w:tcW w:w="3544" w:type="dxa"/>
          </w:tcPr>
          <w:p w14:paraId="4A120634" w14:textId="77777777" w:rsidR="00B7593F" w:rsidRPr="00D354EE" w:rsidRDefault="00B7593F" w:rsidP="00C06890">
            <w:pPr>
              <w:rPr>
                <w:rFonts w:ascii="Verdana" w:hAnsi="Verdana"/>
                <w:sz w:val="18"/>
                <w:szCs w:val="18"/>
              </w:rPr>
            </w:pPr>
          </w:p>
        </w:tc>
      </w:tr>
      <w:tr w:rsidR="00B7593F" w:rsidRPr="00D354EE" w14:paraId="50337279" w14:textId="77777777" w:rsidTr="00B7593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trHeight w:val="684"/>
        </w:trPr>
        <w:tc>
          <w:tcPr>
            <w:tcW w:w="426" w:type="dxa"/>
            <w:vAlign w:val="center"/>
          </w:tcPr>
          <w:p w14:paraId="73BA5469" w14:textId="77777777" w:rsidR="00B7593F" w:rsidRPr="00D354EE" w:rsidRDefault="00B7593F" w:rsidP="00331207">
            <w:pPr>
              <w:numPr>
                <w:ilvl w:val="1"/>
                <w:numId w:val="112"/>
              </w:numPr>
              <w:rPr>
                <w:rFonts w:ascii="Verdana" w:hAnsi="Verdana"/>
                <w:sz w:val="18"/>
                <w:szCs w:val="18"/>
              </w:rPr>
            </w:pPr>
          </w:p>
        </w:tc>
        <w:tc>
          <w:tcPr>
            <w:tcW w:w="4536" w:type="dxa"/>
            <w:tcBorders>
              <w:top w:val="single" w:sz="4" w:space="0" w:color="auto"/>
              <w:left w:val="single" w:sz="4" w:space="0" w:color="auto"/>
              <w:bottom w:val="single" w:sz="4" w:space="0" w:color="auto"/>
              <w:right w:val="single" w:sz="4" w:space="0" w:color="auto"/>
            </w:tcBorders>
          </w:tcPr>
          <w:p w14:paraId="7B6D574D" w14:textId="77777777" w:rsidR="00B7593F" w:rsidRPr="00B7593F" w:rsidRDefault="00B7593F" w:rsidP="00B7593F">
            <w:pPr>
              <w:rPr>
                <w:rFonts w:ascii="Verdana" w:hAnsi="Verdana" w:cs="Calibri"/>
                <w:color w:val="000000"/>
                <w:sz w:val="18"/>
                <w:szCs w:val="18"/>
              </w:rPr>
            </w:pPr>
            <w:r w:rsidRPr="00B7593F">
              <w:rPr>
                <w:rFonts w:ascii="Verdana" w:hAnsi="Verdana" w:cs="Calibri"/>
                <w:color w:val="000000"/>
                <w:sz w:val="18"/>
                <w:szCs w:val="18"/>
              </w:rPr>
              <w:t xml:space="preserve">Rozszerzenie oprogramowania </w:t>
            </w:r>
            <w:proofErr w:type="spellStart"/>
            <w:r w:rsidRPr="00B7593F">
              <w:rPr>
                <w:rFonts w:ascii="Verdana" w:hAnsi="Verdana" w:cs="Calibri"/>
                <w:color w:val="000000"/>
                <w:sz w:val="18"/>
                <w:szCs w:val="18"/>
              </w:rPr>
              <w:t>Cardiac</w:t>
            </w:r>
            <w:proofErr w:type="spellEnd"/>
            <w:r w:rsidRPr="00B7593F">
              <w:rPr>
                <w:rFonts w:ascii="Verdana" w:hAnsi="Verdana" w:cs="Calibri"/>
                <w:color w:val="000000"/>
                <w:sz w:val="18"/>
                <w:szCs w:val="18"/>
              </w:rPr>
              <w:t xml:space="preserve"> </w:t>
            </w:r>
            <w:proofErr w:type="spellStart"/>
            <w:r w:rsidRPr="00B7593F">
              <w:rPr>
                <w:rFonts w:ascii="Verdana" w:hAnsi="Verdana" w:cs="Calibri"/>
                <w:color w:val="000000"/>
                <w:sz w:val="18"/>
                <w:szCs w:val="18"/>
              </w:rPr>
              <w:t>Quant</w:t>
            </w:r>
            <w:proofErr w:type="spellEnd"/>
            <w:r w:rsidRPr="00B7593F">
              <w:rPr>
                <w:rFonts w:ascii="Verdana" w:hAnsi="Verdana" w:cs="Calibri"/>
                <w:color w:val="000000"/>
                <w:sz w:val="18"/>
                <w:szCs w:val="18"/>
              </w:rPr>
              <w:t xml:space="preserve"> </w:t>
            </w:r>
          </w:p>
          <w:p w14:paraId="68591B59" w14:textId="77777777" w:rsidR="00002360" w:rsidRDefault="00B7593F" w:rsidP="00B7593F">
            <w:pPr>
              <w:widowControl w:val="0"/>
              <w:tabs>
                <w:tab w:val="left" w:pos="0"/>
                <w:tab w:val="right" w:leader="dot" w:pos="8953"/>
              </w:tabs>
              <w:autoSpaceDE w:val="0"/>
              <w:autoSpaceDN w:val="0"/>
              <w:adjustRightInd w:val="0"/>
              <w:rPr>
                <w:rFonts w:ascii="Verdana" w:hAnsi="Verdana" w:cs="Calibri"/>
                <w:color w:val="000000"/>
                <w:sz w:val="18"/>
                <w:szCs w:val="18"/>
              </w:rPr>
            </w:pPr>
            <w:r w:rsidRPr="00B7593F">
              <w:rPr>
                <w:rFonts w:ascii="Verdana" w:hAnsi="Verdana" w:cs="Calibri"/>
                <w:color w:val="000000"/>
                <w:sz w:val="18"/>
                <w:szCs w:val="18"/>
              </w:rPr>
              <w:t>Opcja stosowania schematów mapowania T1 definiowanych przez użytkownika zamiast typowych.  </w:t>
            </w:r>
          </w:p>
          <w:p w14:paraId="4E45418C" w14:textId="39DCD80C" w:rsidR="00B7593F" w:rsidRPr="00B7593F" w:rsidRDefault="00002360" w:rsidP="00B7593F">
            <w:pPr>
              <w:widowControl w:val="0"/>
              <w:tabs>
                <w:tab w:val="left" w:pos="0"/>
                <w:tab w:val="right" w:leader="dot" w:pos="8953"/>
              </w:tabs>
              <w:autoSpaceDE w:val="0"/>
              <w:autoSpaceDN w:val="0"/>
              <w:adjustRightInd w:val="0"/>
              <w:rPr>
                <w:rFonts w:ascii="Verdana" w:hAnsi="Verdana" w:cs="Arial"/>
                <w:sz w:val="18"/>
                <w:szCs w:val="18"/>
              </w:rPr>
            </w:pPr>
            <w:r>
              <w:rPr>
                <w:rFonts w:ascii="Verdana" w:hAnsi="Verdana" w:cs="Calibri"/>
                <w:color w:val="000000"/>
                <w:sz w:val="18"/>
                <w:szCs w:val="18"/>
              </w:rPr>
              <w:t>Zamawiający dopuszcza produkt równoważny.</w:t>
            </w:r>
          </w:p>
        </w:tc>
        <w:tc>
          <w:tcPr>
            <w:tcW w:w="1275" w:type="dxa"/>
            <w:vAlign w:val="center"/>
          </w:tcPr>
          <w:p w14:paraId="51F06602" w14:textId="77777777" w:rsidR="00B7593F" w:rsidRPr="00D354EE" w:rsidRDefault="00B7593F" w:rsidP="00C06890">
            <w:pPr>
              <w:jc w:val="center"/>
              <w:rPr>
                <w:rFonts w:ascii="Verdana" w:hAnsi="Verdana"/>
                <w:sz w:val="18"/>
                <w:szCs w:val="18"/>
              </w:rPr>
            </w:pPr>
            <w:r w:rsidRPr="00D354EE">
              <w:rPr>
                <w:rFonts w:ascii="Verdana" w:hAnsi="Verdana"/>
                <w:sz w:val="18"/>
                <w:szCs w:val="18"/>
              </w:rPr>
              <w:t>TAK</w:t>
            </w:r>
          </w:p>
        </w:tc>
        <w:tc>
          <w:tcPr>
            <w:tcW w:w="3544" w:type="dxa"/>
          </w:tcPr>
          <w:p w14:paraId="0E8645E1" w14:textId="77777777" w:rsidR="00B7593F" w:rsidRPr="00D354EE" w:rsidRDefault="00B7593F" w:rsidP="00C06890">
            <w:pPr>
              <w:rPr>
                <w:rFonts w:ascii="Verdana" w:hAnsi="Verdana"/>
                <w:sz w:val="18"/>
                <w:szCs w:val="18"/>
              </w:rPr>
            </w:pPr>
          </w:p>
        </w:tc>
      </w:tr>
      <w:tr w:rsidR="00B7593F" w:rsidRPr="00D354EE" w14:paraId="0CB25E17" w14:textId="77777777" w:rsidTr="00B7593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trHeight w:val="681"/>
        </w:trPr>
        <w:tc>
          <w:tcPr>
            <w:tcW w:w="426" w:type="dxa"/>
            <w:vAlign w:val="center"/>
          </w:tcPr>
          <w:p w14:paraId="60BB6C77" w14:textId="77777777" w:rsidR="00B7593F" w:rsidRPr="00D354EE" w:rsidRDefault="00B7593F" w:rsidP="00331207">
            <w:pPr>
              <w:numPr>
                <w:ilvl w:val="1"/>
                <w:numId w:val="112"/>
              </w:numPr>
              <w:rPr>
                <w:rFonts w:ascii="Verdana" w:hAnsi="Verdana"/>
                <w:sz w:val="18"/>
                <w:szCs w:val="18"/>
              </w:rPr>
            </w:pPr>
          </w:p>
        </w:tc>
        <w:tc>
          <w:tcPr>
            <w:tcW w:w="4536" w:type="dxa"/>
            <w:tcBorders>
              <w:top w:val="single" w:sz="4" w:space="0" w:color="auto"/>
              <w:left w:val="single" w:sz="4" w:space="0" w:color="auto"/>
              <w:bottom w:val="single" w:sz="4" w:space="0" w:color="auto"/>
              <w:right w:val="single" w:sz="4" w:space="0" w:color="auto"/>
            </w:tcBorders>
          </w:tcPr>
          <w:p w14:paraId="54F69248" w14:textId="77777777" w:rsidR="00B7593F" w:rsidRPr="00B7593F" w:rsidRDefault="00B7593F" w:rsidP="00B7593F">
            <w:pPr>
              <w:rPr>
                <w:rFonts w:ascii="Verdana" w:hAnsi="Verdana" w:cs="Calibri"/>
                <w:color w:val="000000"/>
                <w:sz w:val="18"/>
                <w:szCs w:val="18"/>
              </w:rPr>
            </w:pPr>
            <w:r w:rsidRPr="00B7593F">
              <w:rPr>
                <w:rFonts w:ascii="Verdana" w:hAnsi="Verdana" w:cs="Calibri"/>
                <w:color w:val="000000"/>
                <w:sz w:val="18"/>
                <w:szCs w:val="18"/>
              </w:rPr>
              <w:t xml:space="preserve">Rozszerzenie </w:t>
            </w:r>
            <w:proofErr w:type="spellStart"/>
            <w:r w:rsidRPr="00B7593F">
              <w:rPr>
                <w:rFonts w:ascii="Verdana" w:hAnsi="Verdana" w:cs="Calibri"/>
                <w:color w:val="000000"/>
                <w:sz w:val="18"/>
                <w:szCs w:val="18"/>
              </w:rPr>
              <w:t>Cardiac</w:t>
            </w:r>
            <w:proofErr w:type="spellEnd"/>
            <w:r w:rsidRPr="00B7593F">
              <w:rPr>
                <w:rFonts w:ascii="Verdana" w:hAnsi="Verdana" w:cs="Calibri"/>
                <w:color w:val="000000"/>
                <w:sz w:val="18"/>
                <w:szCs w:val="18"/>
              </w:rPr>
              <w:t xml:space="preserve"> </w:t>
            </w:r>
            <w:proofErr w:type="spellStart"/>
            <w:r w:rsidRPr="00B7593F">
              <w:rPr>
                <w:rFonts w:ascii="Verdana" w:hAnsi="Verdana" w:cs="Calibri"/>
                <w:color w:val="000000"/>
                <w:sz w:val="18"/>
                <w:szCs w:val="18"/>
              </w:rPr>
              <w:t>Expert</w:t>
            </w:r>
            <w:proofErr w:type="spellEnd"/>
            <w:r w:rsidRPr="00B7593F">
              <w:rPr>
                <w:rFonts w:ascii="Verdana" w:hAnsi="Verdana" w:cs="Calibri"/>
                <w:color w:val="000000"/>
                <w:sz w:val="18"/>
                <w:szCs w:val="18"/>
              </w:rPr>
              <w:t xml:space="preserve"> </w:t>
            </w:r>
            <w:proofErr w:type="spellStart"/>
            <w:r w:rsidRPr="00B7593F">
              <w:rPr>
                <w:rFonts w:ascii="Verdana" w:hAnsi="Verdana" w:cs="Calibri"/>
                <w:color w:val="000000"/>
                <w:sz w:val="18"/>
                <w:szCs w:val="18"/>
              </w:rPr>
              <w:t>Specialist</w:t>
            </w:r>
            <w:proofErr w:type="spellEnd"/>
            <w:r w:rsidRPr="00B7593F">
              <w:rPr>
                <w:rFonts w:ascii="Verdana" w:hAnsi="Verdana" w:cs="Calibri"/>
                <w:color w:val="000000"/>
                <w:sz w:val="18"/>
                <w:szCs w:val="18"/>
              </w:rPr>
              <w:t xml:space="preserve"> </w:t>
            </w:r>
          </w:p>
          <w:p w14:paraId="1256BA5D" w14:textId="77777777" w:rsidR="00B7593F" w:rsidRPr="00B7593F" w:rsidRDefault="00B7593F" w:rsidP="00B7593F">
            <w:pPr>
              <w:rPr>
                <w:rFonts w:ascii="Verdana" w:hAnsi="Verdana" w:cs="Calibri"/>
                <w:color w:val="000000"/>
                <w:sz w:val="18"/>
                <w:szCs w:val="18"/>
              </w:rPr>
            </w:pPr>
            <w:r w:rsidRPr="00B7593F">
              <w:rPr>
                <w:rFonts w:ascii="Verdana" w:hAnsi="Verdana" w:cs="Calibri"/>
                <w:color w:val="000000"/>
                <w:sz w:val="18"/>
                <w:szCs w:val="18"/>
              </w:rPr>
              <w:t>Techniki szybkiego obrazowania typu Black Blood z wytłumieniem sygnału od krwi, obrazowania czynnościowego oraz dynamicznych badań kardiologicznych MR.</w:t>
            </w:r>
          </w:p>
          <w:p w14:paraId="24382BF9" w14:textId="77777777" w:rsidR="00B7593F" w:rsidRPr="00B7593F" w:rsidRDefault="00B7593F" w:rsidP="00B7593F">
            <w:pPr>
              <w:rPr>
                <w:rFonts w:ascii="Verdana" w:hAnsi="Verdana" w:cs="Calibri"/>
                <w:color w:val="000000"/>
                <w:sz w:val="18"/>
                <w:szCs w:val="18"/>
              </w:rPr>
            </w:pPr>
            <w:r w:rsidRPr="00B7593F">
              <w:rPr>
                <w:rFonts w:ascii="Verdana" w:hAnsi="Verdana" w:cs="Calibri"/>
                <w:color w:val="000000"/>
                <w:sz w:val="18"/>
                <w:szCs w:val="18"/>
              </w:rPr>
              <w:t>  Obrazowanie z małym polem widzenia, z przyśpieszeniem obrazowania Black Blood TSE serca i w dużych naczyniach. Skrócenie czasu wstrzymania oddechu minimum o 30% bez zmiany rozdzielczości przestrzennej poprzez włączenie obrazowania w trybie pojedynczego pobudzenia (pojedyncza ekspozycja).</w:t>
            </w:r>
          </w:p>
          <w:p w14:paraId="19FBAD0D" w14:textId="77777777" w:rsidR="00B7593F" w:rsidRPr="00B7593F" w:rsidRDefault="00B7593F" w:rsidP="00B7593F">
            <w:pPr>
              <w:rPr>
                <w:rFonts w:ascii="Verdana" w:hAnsi="Verdana" w:cs="Calibri"/>
                <w:color w:val="000000"/>
                <w:sz w:val="18"/>
                <w:szCs w:val="18"/>
              </w:rPr>
            </w:pPr>
            <w:r w:rsidRPr="00B7593F">
              <w:rPr>
                <w:rFonts w:ascii="Verdana" w:hAnsi="Verdana" w:cs="Calibri"/>
                <w:color w:val="000000"/>
                <w:sz w:val="18"/>
                <w:szCs w:val="18"/>
              </w:rPr>
              <w:t xml:space="preserve">Technika 3D </w:t>
            </w:r>
            <w:proofErr w:type="spellStart"/>
            <w:r w:rsidRPr="00B7593F">
              <w:rPr>
                <w:rFonts w:ascii="Verdana" w:hAnsi="Verdana" w:cs="Calibri"/>
                <w:color w:val="000000"/>
                <w:sz w:val="18"/>
                <w:szCs w:val="18"/>
              </w:rPr>
              <w:t>bFFE</w:t>
            </w:r>
            <w:proofErr w:type="spellEnd"/>
            <w:r w:rsidRPr="00B7593F">
              <w:rPr>
                <w:rFonts w:ascii="Verdana" w:hAnsi="Verdana" w:cs="Calibri"/>
                <w:color w:val="000000"/>
                <w:sz w:val="18"/>
                <w:szCs w:val="18"/>
              </w:rPr>
              <w:t xml:space="preserve"> ze zmniejszoną liczbą artefaktów typu </w:t>
            </w:r>
            <w:proofErr w:type="spellStart"/>
            <w:r w:rsidRPr="00B7593F">
              <w:rPr>
                <w:rFonts w:ascii="Verdana" w:hAnsi="Verdana" w:cs="Calibri"/>
                <w:color w:val="000000"/>
                <w:sz w:val="18"/>
                <w:szCs w:val="18"/>
              </w:rPr>
              <w:t>banding</w:t>
            </w:r>
            <w:proofErr w:type="spellEnd"/>
            <w:r w:rsidRPr="00B7593F">
              <w:rPr>
                <w:rFonts w:ascii="Verdana" w:hAnsi="Verdana" w:cs="Calibri"/>
                <w:color w:val="000000"/>
                <w:sz w:val="18"/>
                <w:szCs w:val="18"/>
              </w:rPr>
              <w:t xml:space="preserve"> (</w:t>
            </w:r>
            <w:proofErr w:type="spellStart"/>
            <w:r w:rsidRPr="00B7593F">
              <w:rPr>
                <w:rFonts w:ascii="Verdana" w:hAnsi="Verdana" w:cs="Calibri"/>
                <w:color w:val="000000"/>
                <w:sz w:val="18"/>
                <w:szCs w:val="18"/>
              </w:rPr>
              <w:t>pasmowanie</w:t>
            </w:r>
            <w:proofErr w:type="spellEnd"/>
            <w:r w:rsidRPr="00B7593F">
              <w:rPr>
                <w:rFonts w:ascii="Verdana" w:hAnsi="Verdana" w:cs="Calibri"/>
                <w:color w:val="000000"/>
                <w:sz w:val="18"/>
                <w:szCs w:val="18"/>
              </w:rPr>
              <w:t>).</w:t>
            </w:r>
          </w:p>
          <w:p w14:paraId="672A8B09" w14:textId="77777777" w:rsidR="00B7593F" w:rsidRPr="00B7593F" w:rsidRDefault="00B7593F" w:rsidP="00B7593F">
            <w:pPr>
              <w:rPr>
                <w:rFonts w:ascii="Verdana" w:hAnsi="Verdana" w:cs="Calibri"/>
                <w:color w:val="000000"/>
                <w:sz w:val="18"/>
                <w:szCs w:val="18"/>
              </w:rPr>
            </w:pPr>
            <w:r w:rsidRPr="00B7593F">
              <w:rPr>
                <w:rFonts w:ascii="Verdana" w:hAnsi="Verdana" w:cs="Calibri"/>
                <w:color w:val="000000"/>
                <w:sz w:val="18"/>
                <w:szCs w:val="18"/>
              </w:rPr>
              <w:t>Wyzwalanie retrospektywne z próbkowaniem EPI.</w:t>
            </w:r>
          </w:p>
          <w:p w14:paraId="617E4C11" w14:textId="77777777" w:rsidR="00B7593F" w:rsidRDefault="00B7593F" w:rsidP="00B7593F">
            <w:pPr>
              <w:widowControl w:val="0"/>
              <w:tabs>
                <w:tab w:val="left" w:pos="0"/>
                <w:tab w:val="right" w:leader="dot" w:pos="8953"/>
              </w:tabs>
              <w:autoSpaceDE w:val="0"/>
              <w:autoSpaceDN w:val="0"/>
              <w:adjustRightInd w:val="0"/>
              <w:rPr>
                <w:rFonts w:ascii="Verdana" w:hAnsi="Verdana" w:cs="Calibri"/>
                <w:color w:val="000000"/>
                <w:sz w:val="18"/>
                <w:szCs w:val="18"/>
              </w:rPr>
            </w:pPr>
            <w:r w:rsidRPr="00B7593F">
              <w:rPr>
                <w:rFonts w:ascii="Verdana" w:hAnsi="Verdana" w:cs="Calibri"/>
                <w:color w:val="000000"/>
                <w:sz w:val="18"/>
                <w:szCs w:val="18"/>
              </w:rPr>
              <w:t>Technika przyspieszenia przestrzenno-czasowego, gwarantująca zwiększenie jednorodności obrazowania  </w:t>
            </w:r>
          </w:p>
          <w:p w14:paraId="113CE946" w14:textId="2C5DC031" w:rsidR="00002360" w:rsidRPr="00B7593F" w:rsidRDefault="00002360" w:rsidP="00B7593F">
            <w:pPr>
              <w:widowControl w:val="0"/>
              <w:tabs>
                <w:tab w:val="left" w:pos="0"/>
                <w:tab w:val="right" w:leader="dot" w:pos="8953"/>
              </w:tabs>
              <w:autoSpaceDE w:val="0"/>
              <w:autoSpaceDN w:val="0"/>
              <w:adjustRightInd w:val="0"/>
              <w:rPr>
                <w:rFonts w:ascii="Verdana" w:hAnsi="Verdana" w:cs="Arial"/>
                <w:sz w:val="18"/>
                <w:szCs w:val="18"/>
              </w:rPr>
            </w:pPr>
            <w:r>
              <w:rPr>
                <w:rFonts w:ascii="Verdana" w:hAnsi="Verdana" w:cs="Calibri"/>
                <w:color w:val="000000"/>
                <w:sz w:val="18"/>
                <w:szCs w:val="18"/>
              </w:rPr>
              <w:t>Zamawiający dopuszcza produkt równoważny.</w:t>
            </w:r>
          </w:p>
        </w:tc>
        <w:tc>
          <w:tcPr>
            <w:tcW w:w="1275" w:type="dxa"/>
            <w:vAlign w:val="center"/>
          </w:tcPr>
          <w:p w14:paraId="68CDE650" w14:textId="77777777" w:rsidR="00B7593F" w:rsidRPr="00D354EE" w:rsidRDefault="00B7593F" w:rsidP="00B7593F">
            <w:pPr>
              <w:jc w:val="center"/>
              <w:rPr>
                <w:rFonts w:ascii="Verdana" w:hAnsi="Verdana"/>
                <w:sz w:val="18"/>
                <w:szCs w:val="18"/>
              </w:rPr>
            </w:pPr>
            <w:r w:rsidRPr="00D354EE">
              <w:rPr>
                <w:rFonts w:ascii="Verdana" w:hAnsi="Verdana"/>
                <w:sz w:val="18"/>
                <w:szCs w:val="18"/>
              </w:rPr>
              <w:t>TAK</w:t>
            </w:r>
          </w:p>
        </w:tc>
        <w:tc>
          <w:tcPr>
            <w:tcW w:w="3544" w:type="dxa"/>
          </w:tcPr>
          <w:p w14:paraId="3E097AA2" w14:textId="77777777" w:rsidR="00B7593F" w:rsidRPr="00D354EE" w:rsidRDefault="00B7593F" w:rsidP="00B7593F">
            <w:pPr>
              <w:rPr>
                <w:rFonts w:ascii="Verdana" w:hAnsi="Verdana"/>
                <w:sz w:val="18"/>
                <w:szCs w:val="18"/>
              </w:rPr>
            </w:pPr>
          </w:p>
        </w:tc>
      </w:tr>
      <w:tr w:rsidR="00B7593F" w:rsidRPr="00D354EE" w14:paraId="4A3E3F99" w14:textId="77777777" w:rsidTr="00B7593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trHeight w:val="403"/>
        </w:trPr>
        <w:tc>
          <w:tcPr>
            <w:tcW w:w="426" w:type="dxa"/>
            <w:vAlign w:val="center"/>
          </w:tcPr>
          <w:p w14:paraId="31D0458A" w14:textId="77777777" w:rsidR="00B7593F" w:rsidRPr="00D354EE" w:rsidRDefault="00B7593F" w:rsidP="00331207">
            <w:pPr>
              <w:numPr>
                <w:ilvl w:val="1"/>
                <w:numId w:val="112"/>
              </w:numPr>
              <w:rPr>
                <w:rFonts w:ascii="Verdana" w:hAnsi="Verdana"/>
                <w:sz w:val="18"/>
                <w:szCs w:val="18"/>
              </w:rPr>
            </w:pPr>
          </w:p>
        </w:tc>
        <w:tc>
          <w:tcPr>
            <w:tcW w:w="4536" w:type="dxa"/>
            <w:tcBorders>
              <w:top w:val="single" w:sz="4" w:space="0" w:color="auto"/>
              <w:left w:val="single" w:sz="4" w:space="0" w:color="auto"/>
              <w:bottom w:val="single" w:sz="4" w:space="0" w:color="auto"/>
              <w:right w:val="single" w:sz="4" w:space="0" w:color="auto"/>
            </w:tcBorders>
          </w:tcPr>
          <w:p w14:paraId="45EB6E02" w14:textId="77777777" w:rsidR="00B7593F" w:rsidRPr="00B7593F" w:rsidRDefault="00B7593F" w:rsidP="00B7593F">
            <w:pPr>
              <w:rPr>
                <w:rFonts w:ascii="Verdana" w:hAnsi="Verdana" w:cs="Calibri"/>
                <w:color w:val="000000"/>
                <w:sz w:val="18"/>
                <w:szCs w:val="18"/>
              </w:rPr>
            </w:pPr>
            <w:r w:rsidRPr="00B7593F">
              <w:rPr>
                <w:rFonts w:ascii="Verdana" w:hAnsi="Verdana" w:cs="Calibri"/>
                <w:color w:val="000000"/>
                <w:sz w:val="18"/>
                <w:szCs w:val="18"/>
              </w:rPr>
              <w:t xml:space="preserve">Aktualizacja do najnowszej wersji oprogramowania </w:t>
            </w:r>
          </w:p>
          <w:p w14:paraId="1E0886EB" w14:textId="73E81CB6" w:rsidR="00B7593F" w:rsidRPr="00B7593F" w:rsidRDefault="00B7593F" w:rsidP="00B7593F">
            <w:pPr>
              <w:widowControl w:val="0"/>
              <w:tabs>
                <w:tab w:val="left" w:pos="0"/>
                <w:tab w:val="right" w:leader="dot" w:pos="8953"/>
              </w:tabs>
              <w:autoSpaceDE w:val="0"/>
              <w:autoSpaceDN w:val="0"/>
              <w:adjustRightInd w:val="0"/>
              <w:rPr>
                <w:rFonts w:ascii="Verdana" w:hAnsi="Verdana" w:cs="Arial"/>
                <w:sz w:val="18"/>
                <w:szCs w:val="18"/>
              </w:rPr>
            </w:pPr>
            <w:r w:rsidRPr="00B7593F">
              <w:rPr>
                <w:rFonts w:ascii="Verdana" w:hAnsi="Verdana" w:cs="Calibri"/>
                <w:color w:val="000000"/>
                <w:sz w:val="18"/>
                <w:szCs w:val="18"/>
              </w:rPr>
              <w:t>Aktualizacja do najnowszej wersji oprogramowania systemu MR dostępnej w momencie składania zamówienia.  </w:t>
            </w:r>
          </w:p>
        </w:tc>
        <w:tc>
          <w:tcPr>
            <w:tcW w:w="1275" w:type="dxa"/>
            <w:vAlign w:val="center"/>
          </w:tcPr>
          <w:p w14:paraId="482C994C" w14:textId="77777777" w:rsidR="00B7593F" w:rsidRPr="00B7593F" w:rsidRDefault="00B7593F" w:rsidP="00B7593F">
            <w:pPr>
              <w:jc w:val="center"/>
              <w:rPr>
                <w:rFonts w:ascii="Verdana" w:hAnsi="Verdana"/>
                <w:sz w:val="18"/>
                <w:szCs w:val="18"/>
              </w:rPr>
            </w:pPr>
            <w:r w:rsidRPr="00B7593F">
              <w:rPr>
                <w:rFonts w:ascii="Verdana" w:hAnsi="Verdana"/>
                <w:sz w:val="18"/>
                <w:szCs w:val="18"/>
              </w:rPr>
              <w:t>TAK</w:t>
            </w:r>
          </w:p>
        </w:tc>
        <w:tc>
          <w:tcPr>
            <w:tcW w:w="3544" w:type="dxa"/>
          </w:tcPr>
          <w:p w14:paraId="7201CDBA" w14:textId="77777777" w:rsidR="00B7593F" w:rsidRPr="00B7593F" w:rsidRDefault="00B7593F" w:rsidP="00B7593F">
            <w:pPr>
              <w:rPr>
                <w:rFonts w:ascii="Verdana" w:hAnsi="Verdana"/>
                <w:iCs/>
                <w:sz w:val="18"/>
                <w:szCs w:val="18"/>
              </w:rPr>
            </w:pPr>
          </w:p>
        </w:tc>
      </w:tr>
      <w:tr w:rsidR="00B7593F" w:rsidRPr="00D354EE" w14:paraId="4C91BBCE" w14:textId="77777777" w:rsidTr="00C0689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trHeight w:val="370"/>
        </w:trPr>
        <w:tc>
          <w:tcPr>
            <w:tcW w:w="9781" w:type="dxa"/>
            <w:gridSpan w:val="4"/>
            <w:shd w:val="clear" w:color="auto" w:fill="E7E6E6" w:themeFill="background2"/>
            <w:vAlign w:val="center"/>
          </w:tcPr>
          <w:p w14:paraId="445D5BA6" w14:textId="5AE4D64A" w:rsidR="00B7593F" w:rsidRPr="00B7593F" w:rsidRDefault="0029342F" w:rsidP="00B7593F">
            <w:pPr>
              <w:rPr>
                <w:rFonts w:ascii="Verdana" w:hAnsi="Verdana" w:cs="Arial"/>
                <w:b/>
                <w:sz w:val="18"/>
                <w:szCs w:val="18"/>
              </w:rPr>
            </w:pPr>
            <w:r>
              <w:rPr>
                <w:rFonts w:ascii="Verdana" w:hAnsi="Verdana" w:cs="Arial"/>
                <w:b/>
                <w:sz w:val="18"/>
                <w:szCs w:val="18"/>
              </w:rPr>
              <w:t>Okres gwarancji</w:t>
            </w:r>
          </w:p>
        </w:tc>
      </w:tr>
      <w:tr w:rsidR="00B7593F" w:rsidRPr="00D354EE" w14:paraId="7A98E157" w14:textId="77777777" w:rsidTr="00B7593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trHeight w:val="370"/>
        </w:trPr>
        <w:tc>
          <w:tcPr>
            <w:tcW w:w="426" w:type="dxa"/>
            <w:vAlign w:val="center"/>
          </w:tcPr>
          <w:p w14:paraId="0DDEB923" w14:textId="77777777" w:rsidR="00B7593F" w:rsidRPr="00D354EE" w:rsidRDefault="00B7593F" w:rsidP="00331207">
            <w:pPr>
              <w:pStyle w:val="Akapitzlist"/>
              <w:numPr>
                <w:ilvl w:val="0"/>
                <w:numId w:val="113"/>
              </w:numPr>
              <w:ind w:left="0" w:firstLine="0"/>
              <w:rPr>
                <w:rFonts w:ascii="Verdana" w:hAnsi="Verdana"/>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tcPr>
          <w:p w14:paraId="34712B63" w14:textId="5BEFB8E6" w:rsidR="00B7593F" w:rsidRPr="00B7593F" w:rsidRDefault="00B7593F" w:rsidP="00B7593F">
            <w:pPr>
              <w:widowControl w:val="0"/>
              <w:tabs>
                <w:tab w:val="left" w:pos="0"/>
                <w:tab w:val="right" w:leader="dot" w:pos="8953"/>
              </w:tabs>
              <w:autoSpaceDE w:val="0"/>
              <w:autoSpaceDN w:val="0"/>
              <w:adjustRightInd w:val="0"/>
              <w:rPr>
                <w:rFonts w:ascii="Verdana" w:hAnsi="Verdana" w:cs="Arial"/>
                <w:sz w:val="18"/>
                <w:szCs w:val="18"/>
              </w:rPr>
            </w:pPr>
            <w:r w:rsidRPr="00B7593F">
              <w:rPr>
                <w:rFonts w:ascii="Verdana" w:hAnsi="Verdana" w:cs="Arial"/>
                <w:sz w:val="18"/>
                <w:szCs w:val="18"/>
              </w:rPr>
              <w:t xml:space="preserve">Okres gwarancji – minimum </w:t>
            </w:r>
            <w:r>
              <w:rPr>
                <w:rFonts w:ascii="Verdana" w:hAnsi="Verdana" w:cs="Arial"/>
                <w:sz w:val="18"/>
                <w:szCs w:val="18"/>
              </w:rPr>
              <w:t>12</w:t>
            </w:r>
            <w:r w:rsidRPr="00B7593F">
              <w:rPr>
                <w:rFonts w:ascii="Verdana" w:hAnsi="Verdana" w:cs="Arial"/>
                <w:sz w:val="18"/>
                <w:szCs w:val="18"/>
              </w:rPr>
              <w:t xml:space="preserve"> miesiące licząc od dnia podpisania protokołu odbioru potwierdzającego prawidłową dostawę przedmiotu w infrastrukturze Zamawiającego</w:t>
            </w:r>
          </w:p>
        </w:tc>
        <w:tc>
          <w:tcPr>
            <w:tcW w:w="1275" w:type="dxa"/>
            <w:vAlign w:val="center"/>
          </w:tcPr>
          <w:p w14:paraId="749A4D3A" w14:textId="77777777" w:rsidR="00B7593F" w:rsidRPr="00B7593F" w:rsidRDefault="00B7593F" w:rsidP="00B7593F">
            <w:pPr>
              <w:jc w:val="center"/>
              <w:rPr>
                <w:rFonts w:ascii="Verdana" w:hAnsi="Verdana"/>
                <w:sz w:val="18"/>
                <w:szCs w:val="18"/>
              </w:rPr>
            </w:pPr>
            <w:r w:rsidRPr="00B7593F">
              <w:rPr>
                <w:rFonts w:ascii="Verdana" w:hAnsi="Verdana"/>
                <w:sz w:val="18"/>
                <w:szCs w:val="18"/>
              </w:rPr>
              <w:t>TAK</w:t>
            </w:r>
          </w:p>
          <w:p w14:paraId="5E91A939" w14:textId="77777777" w:rsidR="00B7593F" w:rsidRPr="00B7593F" w:rsidRDefault="00B7593F" w:rsidP="00B7593F">
            <w:pPr>
              <w:tabs>
                <w:tab w:val="num" w:pos="720"/>
              </w:tabs>
              <w:jc w:val="center"/>
              <w:rPr>
                <w:rFonts w:ascii="Verdana" w:hAnsi="Verdana"/>
                <w:sz w:val="18"/>
                <w:szCs w:val="18"/>
                <w:u w:val="single"/>
                <w:lang w:eastAsia="en-US"/>
              </w:rPr>
            </w:pPr>
            <w:r w:rsidRPr="00B7593F">
              <w:rPr>
                <w:rFonts w:ascii="Verdana" w:hAnsi="Verdana"/>
                <w:sz w:val="18"/>
                <w:szCs w:val="18"/>
                <w:u w:val="single"/>
                <w:lang w:eastAsia="en-US"/>
              </w:rPr>
              <w:t xml:space="preserve">Punktacja </w:t>
            </w:r>
          </w:p>
          <w:p w14:paraId="1515D2FD" w14:textId="77777777" w:rsidR="00B7593F" w:rsidRPr="00B7593F" w:rsidRDefault="00B7593F" w:rsidP="00B7593F">
            <w:pPr>
              <w:tabs>
                <w:tab w:val="num" w:pos="720"/>
              </w:tabs>
              <w:jc w:val="center"/>
              <w:rPr>
                <w:rFonts w:ascii="Verdana" w:hAnsi="Verdana"/>
                <w:sz w:val="18"/>
                <w:szCs w:val="18"/>
                <w:u w:val="single"/>
                <w:lang w:eastAsia="en-US"/>
              </w:rPr>
            </w:pPr>
            <w:r w:rsidRPr="00B7593F">
              <w:rPr>
                <w:rFonts w:ascii="Verdana" w:hAnsi="Verdana"/>
                <w:sz w:val="18"/>
                <w:szCs w:val="18"/>
                <w:u w:val="single"/>
                <w:lang w:eastAsia="en-US"/>
              </w:rPr>
              <w:t>(0-10):</w:t>
            </w:r>
          </w:p>
          <w:p w14:paraId="014C013E" w14:textId="07EFB36F" w:rsidR="00B7593F" w:rsidRPr="00B7593F" w:rsidRDefault="00B7593F" w:rsidP="00B7593F">
            <w:pPr>
              <w:tabs>
                <w:tab w:val="num" w:pos="720"/>
              </w:tabs>
              <w:jc w:val="center"/>
              <w:rPr>
                <w:rFonts w:ascii="Verdana" w:hAnsi="Verdana"/>
                <w:sz w:val="18"/>
                <w:szCs w:val="18"/>
                <w:lang w:eastAsia="en-US"/>
              </w:rPr>
            </w:pPr>
            <w:r>
              <w:rPr>
                <w:rFonts w:ascii="Verdana" w:hAnsi="Verdana"/>
                <w:sz w:val="18"/>
                <w:szCs w:val="18"/>
                <w:lang w:eastAsia="en-US"/>
              </w:rPr>
              <w:t>12</w:t>
            </w:r>
            <w:r w:rsidRPr="00B7593F">
              <w:rPr>
                <w:rFonts w:ascii="Verdana" w:hAnsi="Verdana"/>
                <w:sz w:val="18"/>
                <w:szCs w:val="18"/>
                <w:lang w:eastAsia="en-US"/>
              </w:rPr>
              <w:t xml:space="preserve"> miesiące – </w:t>
            </w:r>
            <w:r w:rsidRPr="00B7593F">
              <w:rPr>
                <w:rFonts w:ascii="Verdana" w:hAnsi="Verdana"/>
                <w:b/>
                <w:sz w:val="18"/>
                <w:szCs w:val="18"/>
                <w:lang w:eastAsia="en-US"/>
              </w:rPr>
              <w:t>0 pkt</w:t>
            </w:r>
            <w:r w:rsidRPr="00B7593F">
              <w:rPr>
                <w:rFonts w:ascii="Verdana" w:hAnsi="Verdana"/>
                <w:sz w:val="18"/>
                <w:szCs w:val="18"/>
                <w:lang w:eastAsia="en-US"/>
              </w:rPr>
              <w:t>.,</w:t>
            </w:r>
          </w:p>
          <w:p w14:paraId="130304E3" w14:textId="436AF1ED" w:rsidR="00B7593F" w:rsidRPr="00B7593F" w:rsidRDefault="00B7593F" w:rsidP="00B7593F">
            <w:pPr>
              <w:tabs>
                <w:tab w:val="num" w:pos="720"/>
              </w:tabs>
              <w:jc w:val="center"/>
              <w:rPr>
                <w:rFonts w:ascii="Verdana" w:hAnsi="Verdana"/>
                <w:b/>
                <w:sz w:val="18"/>
                <w:szCs w:val="18"/>
                <w:lang w:eastAsia="en-US"/>
              </w:rPr>
            </w:pPr>
            <w:r>
              <w:rPr>
                <w:rFonts w:ascii="Verdana" w:hAnsi="Verdana"/>
                <w:sz w:val="18"/>
                <w:szCs w:val="18"/>
                <w:lang w:eastAsia="en-US"/>
              </w:rPr>
              <w:t>24 miesiące</w:t>
            </w:r>
            <w:r w:rsidRPr="00B7593F">
              <w:rPr>
                <w:rFonts w:ascii="Verdana" w:hAnsi="Verdana"/>
                <w:sz w:val="18"/>
                <w:szCs w:val="18"/>
                <w:lang w:eastAsia="en-US"/>
              </w:rPr>
              <w:t xml:space="preserve"> –</w:t>
            </w:r>
            <w:r w:rsidRPr="00B7593F">
              <w:rPr>
                <w:rFonts w:ascii="Verdana" w:hAnsi="Verdana"/>
                <w:b/>
                <w:sz w:val="18"/>
                <w:szCs w:val="18"/>
                <w:lang w:eastAsia="en-US"/>
              </w:rPr>
              <w:t xml:space="preserve"> </w:t>
            </w:r>
            <w:r>
              <w:rPr>
                <w:rFonts w:ascii="Verdana" w:hAnsi="Verdana"/>
                <w:b/>
                <w:sz w:val="18"/>
                <w:szCs w:val="18"/>
                <w:lang w:eastAsia="en-US"/>
              </w:rPr>
              <w:t>10</w:t>
            </w:r>
            <w:r w:rsidRPr="00B7593F">
              <w:rPr>
                <w:rFonts w:ascii="Verdana" w:hAnsi="Verdana"/>
                <w:b/>
                <w:sz w:val="18"/>
                <w:szCs w:val="18"/>
                <w:lang w:eastAsia="en-US"/>
              </w:rPr>
              <w:t xml:space="preserve"> pkt.,</w:t>
            </w:r>
          </w:p>
          <w:p w14:paraId="0FBF160B" w14:textId="7218A0D9" w:rsidR="00B7593F" w:rsidRPr="00B7593F" w:rsidRDefault="00B7593F" w:rsidP="00B7593F">
            <w:pPr>
              <w:jc w:val="center"/>
              <w:rPr>
                <w:rFonts w:ascii="Verdana" w:hAnsi="Verdana"/>
                <w:b/>
                <w:sz w:val="18"/>
                <w:szCs w:val="18"/>
              </w:rPr>
            </w:pPr>
            <w:r w:rsidRPr="00B7593F">
              <w:rPr>
                <w:rFonts w:ascii="Verdana" w:hAnsi="Verdana"/>
                <w:sz w:val="18"/>
                <w:szCs w:val="18"/>
                <w:lang w:eastAsia="en-US"/>
              </w:rPr>
              <w:t xml:space="preserve">36 miesięcy – </w:t>
            </w:r>
            <w:r>
              <w:rPr>
                <w:rFonts w:ascii="Verdana" w:hAnsi="Verdana"/>
                <w:b/>
                <w:sz w:val="18"/>
                <w:szCs w:val="18"/>
                <w:lang w:eastAsia="en-US"/>
              </w:rPr>
              <w:t>20</w:t>
            </w:r>
            <w:r w:rsidRPr="00B7593F">
              <w:rPr>
                <w:rFonts w:ascii="Verdana" w:hAnsi="Verdana"/>
                <w:b/>
                <w:sz w:val="18"/>
                <w:szCs w:val="18"/>
                <w:lang w:eastAsia="en-US"/>
              </w:rPr>
              <w:t xml:space="preserve"> pkt.</w:t>
            </w:r>
          </w:p>
        </w:tc>
        <w:tc>
          <w:tcPr>
            <w:tcW w:w="3544" w:type="dxa"/>
            <w:vAlign w:val="center"/>
          </w:tcPr>
          <w:p w14:paraId="30BD53BA" w14:textId="77777777" w:rsidR="00B7593F" w:rsidRPr="00B7593F" w:rsidRDefault="00B7593F" w:rsidP="00B7593F">
            <w:pPr>
              <w:rPr>
                <w:rFonts w:ascii="Verdana" w:hAnsi="Verdana"/>
                <w:sz w:val="18"/>
                <w:szCs w:val="18"/>
              </w:rPr>
            </w:pPr>
          </w:p>
          <w:p w14:paraId="6A41D518" w14:textId="77777777" w:rsidR="00B7593F" w:rsidRPr="00B7593F" w:rsidRDefault="00B7593F" w:rsidP="00B7593F">
            <w:pPr>
              <w:rPr>
                <w:rFonts w:ascii="Verdana" w:hAnsi="Verdana"/>
                <w:sz w:val="18"/>
                <w:szCs w:val="18"/>
              </w:rPr>
            </w:pPr>
          </w:p>
        </w:tc>
      </w:tr>
      <w:tr w:rsidR="0029342F" w:rsidRPr="00D354EE" w14:paraId="56EB6819" w14:textId="77777777" w:rsidTr="0029342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trHeight w:val="370"/>
        </w:trPr>
        <w:tc>
          <w:tcPr>
            <w:tcW w:w="9781" w:type="dxa"/>
            <w:gridSpan w:val="4"/>
            <w:shd w:val="clear" w:color="auto" w:fill="E7E6E6" w:themeFill="background2"/>
            <w:vAlign w:val="center"/>
          </w:tcPr>
          <w:p w14:paraId="1F533A2C" w14:textId="4015FD70" w:rsidR="0029342F" w:rsidRPr="0029342F" w:rsidRDefault="0029342F" w:rsidP="00B7593F">
            <w:pPr>
              <w:rPr>
                <w:rFonts w:ascii="Verdana" w:hAnsi="Verdana"/>
                <w:b/>
                <w:sz w:val="18"/>
                <w:szCs w:val="18"/>
              </w:rPr>
            </w:pPr>
            <w:r w:rsidRPr="0029342F">
              <w:rPr>
                <w:rFonts w:ascii="Verdana" w:hAnsi="Verdana"/>
                <w:b/>
                <w:sz w:val="18"/>
                <w:szCs w:val="18"/>
              </w:rPr>
              <w:t>szkolenie</w:t>
            </w:r>
          </w:p>
        </w:tc>
      </w:tr>
      <w:tr w:rsidR="0029342F" w:rsidRPr="00D354EE" w14:paraId="43376C9F" w14:textId="77777777" w:rsidTr="00B7593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trHeight w:val="370"/>
        </w:trPr>
        <w:tc>
          <w:tcPr>
            <w:tcW w:w="426" w:type="dxa"/>
            <w:vAlign w:val="center"/>
          </w:tcPr>
          <w:p w14:paraId="59DC01BF" w14:textId="77777777" w:rsidR="0029342F" w:rsidRDefault="0029342F" w:rsidP="0029342F">
            <w:pPr>
              <w:rPr>
                <w:rFonts w:ascii="Verdana" w:hAnsi="Verdana"/>
                <w:sz w:val="18"/>
                <w:szCs w:val="18"/>
              </w:rPr>
            </w:pPr>
          </w:p>
          <w:p w14:paraId="3E94E9FD" w14:textId="5E92F72C" w:rsidR="0029342F" w:rsidRPr="0029342F" w:rsidRDefault="0029342F" w:rsidP="0029342F">
            <w:pPr>
              <w:rPr>
                <w:rFonts w:ascii="Verdana" w:hAnsi="Verdana"/>
                <w:sz w:val="18"/>
                <w:szCs w:val="18"/>
              </w:rPr>
            </w:pPr>
            <w:r>
              <w:rPr>
                <w:rFonts w:ascii="Verdana" w:hAnsi="Verdana"/>
                <w:sz w:val="18"/>
                <w:szCs w:val="18"/>
              </w:rPr>
              <w:t>1</w:t>
            </w:r>
          </w:p>
        </w:tc>
        <w:tc>
          <w:tcPr>
            <w:tcW w:w="4536" w:type="dxa"/>
            <w:tcBorders>
              <w:top w:val="single" w:sz="4" w:space="0" w:color="auto"/>
              <w:left w:val="single" w:sz="4" w:space="0" w:color="auto"/>
              <w:bottom w:val="single" w:sz="4" w:space="0" w:color="auto"/>
              <w:right w:val="single" w:sz="4" w:space="0" w:color="auto"/>
            </w:tcBorders>
            <w:vAlign w:val="center"/>
          </w:tcPr>
          <w:p w14:paraId="00560A45" w14:textId="77777777" w:rsidR="0029342F" w:rsidRDefault="0029342F" w:rsidP="00B7593F">
            <w:pPr>
              <w:widowControl w:val="0"/>
              <w:tabs>
                <w:tab w:val="left" w:pos="0"/>
                <w:tab w:val="right" w:leader="dot" w:pos="8953"/>
              </w:tabs>
              <w:autoSpaceDE w:val="0"/>
              <w:autoSpaceDN w:val="0"/>
              <w:adjustRightInd w:val="0"/>
              <w:rPr>
                <w:rFonts w:ascii="Verdana" w:hAnsi="Verdana" w:cs="Arial"/>
                <w:sz w:val="18"/>
                <w:szCs w:val="18"/>
              </w:rPr>
            </w:pPr>
            <w:r>
              <w:rPr>
                <w:rFonts w:ascii="Verdana" w:hAnsi="Verdana" w:cs="Arial"/>
                <w:sz w:val="18"/>
                <w:szCs w:val="18"/>
              </w:rPr>
              <w:t>Instalacja oraz szkolenie aplikacyjne z dostarczonych aplikacji (min 2 dni po 6 godzin).</w:t>
            </w:r>
          </w:p>
          <w:p w14:paraId="71E15304" w14:textId="144A456C" w:rsidR="0029342F" w:rsidRPr="00B7593F" w:rsidRDefault="0029342F" w:rsidP="00B7593F">
            <w:pPr>
              <w:widowControl w:val="0"/>
              <w:tabs>
                <w:tab w:val="left" w:pos="0"/>
                <w:tab w:val="right" w:leader="dot" w:pos="8953"/>
              </w:tabs>
              <w:autoSpaceDE w:val="0"/>
              <w:autoSpaceDN w:val="0"/>
              <w:adjustRightInd w:val="0"/>
              <w:rPr>
                <w:rFonts w:ascii="Verdana" w:hAnsi="Verdana" w:cs="Arial"/>
                <w:sz w:val="18"/>
                <w:szCs w:val="18"/>
              </w:rPr>
            </w:pPr>
          </w:p>
        </w:tc>
        <w:tc>
          <w:tcPr>
            <w:tcW w:w="1275" w:type="dxa"/>
            <w:vAlign w:val="center"/>
          </w:tcPr>
          <w:p w14:paraId="6C3AC4ED" w14:textId="1DAA463A" w:rsidR="0029342F" w:rsidRPr="00B7593F" w:rsidRDefault="0029342F" w:rsidP="00B7593F">
            <w:pPr>
              <w:jc w:val="center"/>
              <w:rPr>
                <w:rFonts w:ascii="Verdana" w:hAnsi="Verdana"/>
                <w:sz w:val="18"/>
                <w:szCs w:val="18"/>
              </w:rPr>
            </w:pPr>
            <w:r>
              <w:rPr>
                <w:rFonts w:ascii="Verdana" w:hAnsi="Verdana"/>
                <w:sz w:val="18"/>
                <w:szCs w:val="18"/>
              </w:rPr>
              <w:t>TAK</w:t>
            </w:r>
          </w:p>
        </w:tc>
        <w:tc>
          <w:tcPr>
            <w:tcW w:w="3544" w:type="dxa"/>
            <w:vAlign w:val="center"/>
          </w:tcPr>
          <w:p w14:paraId="25A19755" w14:textId="77777777" w:rsidR="0029342F" w:rsidRPr="00B7593F" w:rsidRDefault="0029342F" w:rsidP="00B7593F">
            <w:pPr>
              <w:rPr>
                <w:rFonts w:ascii="Verdana" w:hAnsi="Verdana"/>
                <w:sz w:val="18"/>
                <w:szCs w:val="18"/>
              </w:rPr>
            </w:pPr>
          </w:p>
        </w:tc>
      </w:tr>
    </w:tbl>
    <w:p w14:paraId="20C9048E" w14:textId="77777777" w:rsidR="00B7593F" w:rsidRPr="00205507" w:rsidRDefault="00B7593F" w:rsidP="00B7593F">
      <w:pPr>
        <w:tabs>
          <w:tab w:val="left" w:pos="426"/>
        </w:tabs>
        <w:spacing w:after="60" w:line="240" w:lineRule="exact"/>
        <w:jc w:val="both"/>
        <w:rPr>
          <w:rFonts w:ascii="Verdana" w:hAnsi="Verdana"/>
          <w:noProof/>
          <w:sz w:val="18"/>
          <w:szCs w:val="18"/>
          <w:lang w:val="cs-CZ"/>
        </w:rPr>
      </w:pPr>
    </w:p>
    <w:p w14:paraId="5AC0749B" w14:textId="77777777" w:rsidR="00B7593F" w:rsidRPr="00205507" w:rsidRDefault="00B7593F" w:rsidP="00B7593F">
      <w:pPr>
        <w:tabs>
          <w:tab w:val="left" w:pos="426"/>
        </w:tabs>
        <w:spacing w:after="60" w:line="240" w:lineRule="exact"/>
        <w:jc w:val="both"/>
        <w:rPr>
          <w:rFonts w:ascii="Verdana" w:hAnsi="Verdana"/>
          <w:noProof/>
          <w:sz w:val="18"/>
          <w:szCs w:val="18"/>
          <w:lang w:val="cs-CZ"/>
        </w:rPr>
      </w:pPr>
      <w:r w:rsidRPr="00205507">
        <w:rPr>
          <w:rFonts w:ascii="Verdana" w:hAnsi="Verdana"/>
          <w:noProof/>
          <w:sz w:val="18"/>
          <w:szCs w:val="18"/>
          <w:lang w:val="cs-CZ"/>
        </w:rPr>
        <w:t xml:space="preserve">1. Nie spełnienie wszystkich parametrów lub funkcji, podanych w rubrykach „Parametry” i „Wartość wymagana” spowoduje odrzucenie oferty. </w:t>
      </w:r>
    </w:p>
    <w:p w14:paraId="244640EB" w14:textId="77777777" w:rsidR="00B7593F" w:rsidRPr="00205507" w:rsidRDefault="00B7593F" w:rsidP="00B7593F">
      <w:pPr>
        <w:tabs>
          <w:tab w:val="left" w:pos="426"/>
        </w:tabs>
        <w:spacing w:after="60" w:line="240" w:lineRule="exact"/>
        <w:jc w:val="both"/>
        <w:rPr>
          <w:rFonts w:ascii="Verdana" w:hAnsi="Verdana"/>
          <w:noProof/>
          <w:sz w:val="18"/>
          <w:szCs w:val="18"/>
          <w:lang w:val="cs-CZ"/>
        </w:rPr>
      </w:pPr>
      <w:r w:rsidRPr="00205507">
        <w:rPr>
          <w:rFonts w:ascii="Verdana" w:hAnsi="Verdana"/>
          <w:noProof/>
          <w:sz w:val="18"/>
          <w:szCs w:val="18"/>
          <w:lang w:val="cs-CZ"/>
        </w:rPr>
        <w:t xml:space="preserve">2. Wykonawca oświadcza, że oferowane powyżej urządzenia są fabrycznie nowe, niepowywstawowe kompletne i po uruchomieniu będzie gotowe do pracy, bez żadnych dodatkowych zakupów i inwestycji. </w:t>
      </w:r>
    </w:p>
    <w:p w14:paraId="5F2BD60F" w14:textId="77777777" w:rsidR="0014379E" w:rsidRDefault="0014379E">
      <w:pPr>
        <w:rPr>
          <w:rFonts w:ascii="Verdana" w:hAnsi="Verdana"/>
          <w:b/>
          <w:bCs/>
          <w:color w:val="000000" w:themeColor="text1"/>
          <w:sz w:val="18"/>
        </w:rPr>
      </w:pPr>
      <w:r>
        <w:rPr>
          <w:rFonts w:ascii="Verdana" w:hAnsi="Verdana"/>
          <w:b/>
          <w:bCs/>
          <w:color w:val="000000" w:themeColor="text1"/>
          <w:sz w:val="18"/>
        </w:rPr>
        <w:br w:type="page"/>
      </w:r>
    </w:p>
    <w:p w14:paraId="0526A3FA" w14:textId="1CAD72C9" w:rsidR="008C72B0" w:rsidRPr="00752433" w:rsidRDefault="008C72B0" w:rsidP="0048160D">
      <w:pPr>
        <w:suppressAutoHyphens/>
        <w:spacing w:line="360" w:lineRule="auto"/>
        <w:ind w:left="360" w:right="-1"/>
        <w:jc w:val="both"/>
        <w:rPr>
          <w:rFonts w:ascii="Verdana" w:hAnsi="Verdana"/>
          <w:b/>
          <w:bCs/>
          <w:color w:val="000000" w:themeColor="text1"/>
          <w:sz w:val="18"/>
        </w:rPr>
      </w:pPr>
      <w:r w:rsidRPr="00752433">
        <w:rPr>
          <w:rFonts w:ascii="Verdana" w:hAnsi="Verdana"/>
          <w:b/>
          <w:bCs/>
          <w:color w:val="000000" w:themeColor="text1"/>
          <w:sz w:val="18"/>
        </w:rPr>
        <w:lastRenderedPageBreak/>
        <w:t>Przetarg nr UMW / IZ /PN –</w:t>
      </w:r>
      <w:r w:rsidR="0014379E">
        <w:rPr>
          <w:rFonts w:ascii="Verdana" w:hAnsi="Verdana"/>
          <w:b/>
          <w:bCs/>
          <w:color w:val="000000" w:themeColor="text1"/>
          <w:sz w:val="18"/>
        </w:rPr>
        <w:t>124</w:t>
      </w:r>
      <w:r>
        <w:rPr>
          <w:rFonts w:ascii="Verdana" w:hAnsi="Verdana"/>
          <w:b/>
          <w:bCs/>
          <w:color w:val="000000" w:themeColor="text1"/>
          <w:sz w:val="18"/>
        </w:rPr>
        <w:t xml:space="preserve"> </w:t>
      </w:r>
      <w:r w:rsidRPr="00752433">
        <w:rPr>
          <w:rFonts w:ascii="Verdana" w:hAnsi="Verdana"/>
          <w:b/>
          <w:bCs/>
          <w:color w:val="000000" w:themeColor="text1"/>
          <w:sz w:val="18"/>
        </w:rPr>
        <w:t>/ 19</w:t>
      </w:r>
      <w:r w:rsidRPr="00752433">
        <w:rPr>
          <w:rFonts w:ascii="Verdana" w:hAnsi="Verdana"/>
          <w:b/>
          <w:bCs/>
          <w:color w:val="000000" w:themeColor="text1"/>
          <w:sz w:val="18"/>
        </w:rPr>
        <w:tab/>
      </w:r>
      <w:r w:rsidRPr="00752433">
        <w:rPr>
          <w:rFonts w:ascii="Verdana" w:hAnsi="Verdana"/>
          <w:b/>
          <w:bCs/>
          <w:color w:val="000000" w:themeColor="text1"/>
          <w:sz w:val="18"/>
        </w:rPr>
        <w:tab/>
      </w:r>
      <w:r>
        <w:rPr>
          <w:rFonts w:ascii="Verdana" w:hAnsi="Verdana"/>
          <w:b/>
          <w:bCs/>
          <w:color w:val="000000" w:themeColor="text1"/>
          <w:sz w:val="18"/>
        </w:rPr>
        <w:tab/>
      </w:r>
      <w:r w:rsidR="0048160D">
        <w:rPr>
          <w:rFonts w:ascii="Verdana" w:hAnsi="Verdana"/>
          <w:b/>
          <w:bCs/>
          <w:color w:val="000000" w:themeColor="text1"/>
          <w:sz w:val="18"/>
        </w:rPr>
        <w:tab/>
      </w:r>
      <w:r w:rsidR="0048160D">
        <w:rPr>
          <w:rFonts w:ascii="Verdana" w:hAnsi="Verdana"/>
          <w:b/>
          <w:bCs/>
          <w:color w:val="000000" w:themeColor="text1"/>
          <w:sz w:val="18"/>
        </w:rPr>
        <w:tab/>
      </w:r>
      <w:r w:rsidRPr="00752433">
        <w:rPr>
          <w:rFonts w:ascii="Verdana" w:hAnsi="Verdana"/>
          <w:b/>
          <w:bCs/>
          <w:color w:val="000000" w:themeColor="text1"/>
          <w:sz w:val="18"/>
        </w:rPr>
        <w:t xml:space="preserve">Załącznik nr 4 do </w:t>
      </w:r>
      <w:proofErr w:type="spellStart"/>
      <w:r w:rsidRPr="00752433">
        <w:rPr>
          <w:rFonts w:ascii="Verdana" w:hAnsi="Verdana"/>
          <w:b/>
          <w:bCs/>
          <w:color w:val="000000" w:themeColor="text1"/>
          <w:sz w:val="18"/>
        </w:rPr>
        <w:t>Siwz</w:t>
      </w:r>
      <w:proofErr w:type="spellEnd"/>
    </w:p>
    <w:p w14:paraId="366D73E1" w14:textId="77777777" w:rsidR="008C72B0" w:rsidRPr="00752433" w:rsidRDefault="008C72B0" w:rsidP="008C72B0">
      <w:pPr>
        <w:suppressAutoHyphens/>
        <w:ind w:right="470"/>
        <w:jc w:val="both"/>
        <w:rPr>
          <w:rFonts w:ascii="Verdana" w:hAnsi="Verdana"/>
          <w:color w:val="000000" w:themeColor="text1"/>
          <w:sz w:val="18"/>
        </w:rPr>
      </w:pPr>
    </w:p>
    <w:p w14:paraId="1B24E150" w14:textId="4ED3BFBA" w:rsidR="008C72B0" w:rsidRPr="00752433" w:rsidRDefault="008C72B0" w:rsidP="008C72B0">
      <w:pPr>
        <w:tabs>
          <w:tab w:val="left" w:pos="0"/>
          <w:tab w:val="right" w:pos="9720"/>
        </w:tabs>
        <w:suppressAutoHyphens/>
        <w:ind w:right="470"/>
        <w:jc w:val="center"/>
        <w:rPr>
          <w:rFonts w:ascii="Verdana" w:hAnsi="Verdana"/>
          <w:color w:val="000000" w:themeColor="text1"/>
          <w:sz w:val="18"/>
        </w:rPr>
      </w:pPr>
      <w:r w:rsidRPr="00752433">
        <w:rPr>
          <w:rFonts w:ascii="Verdana" w:hAnsi="Verdana"/>
          <w:b/>
          <w:color w:val="000000" w:themeColor="text1"/>
          <w:sz w:val="18"/>
        </w:rPr>
        <w:t xml:space="preserve">OŚWIADCZENIE </w:t>
      </w:r>
    </w:p>
    <w:p w14:paraId="70E486DD" w14:textId="77777777" w:rsidR="008C72B0" w:rsidRPr="00752433" w:rsidRDefault="008C72B0" w:rsidP="008C72B0">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0A16AD19" w14:textId="77777777" w:rsidR="008C72B0" w:rsidRPr="00752433" w:rsidRDefault="008C72B0" w:rsidP="008C72B0">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 xml:space="preserve">Zarejestrowana nazwa Wykonawcy  </w:t>
      </w:r>
    </w:p>
    <w:p w14:paraId="22FB3F46" w14:textId="77777777" w:rsidR="008C72B0" w:rsidRPr="00752433" w:rsidRDefault="008C72B0" w:rsidP="008C72B0">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1BB713D5" w14:textId="77777777" w:rsidR="008C72B0" w:rsidRPr="00752433" w:rsidRDefault="008C72B0" w:rsidP="008C72B0">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w:t>
      </w:r>
    </w:p>
    <w:p w14:paraId="59809D15" w14:textId="77777777" w:rsidR="008C72B0" w:rsidRPr="00752433" w:rsidRDefault="008C72B0" w:rsidP="008C72B0">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36170C24" w14:textId="77777777" w:rsidR="008C72B0" w:rsidRPr="00752433" w:rsidRDefault="008C72B0" w:rsidP="008C72B0">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w:t>
      </w:r>
    </w:p>
    <w:p w14:paraId="2D398EEE" w14:textId="77777777" w:rsidR="008C72B0" w:rsidRPr="00752433" w:rsidRDefault="008C72B0" w:rsidP="008C72B0">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142D0FBD" w14:textId="77777777" w:rsidR="008C72B0" w:rsidRPr="00752433" w:rsidRDefault="008C72B0" w:rsidP="008C72B0">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Adres</w:t>
      </w:r>
    </w:p>
    <w:p w14:paraId="1FC17FE2" w14:textId="77777777" w:rsidR="008C72B0" w:rsidRPr="00752433" w:rsidRDefault="008C72B0" w:rsidP="008C72B0">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5D53B9BF" w14:textId="77777777" w:rsidR="008C72B0" w:rsidRPr="00752433" w:rsidRDefault="008C72B0" w:rsidP="008C72B0">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w:t>
      </w:r>
    </w:p>
    <w:p w14:paraId="7009BA83" w14:textId="77777777" w:rsidR="008C72B0" w:rsidRPr="00752433" w:rsidRDefault="008C72B0" w:rsidP="008C72B0">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40452388" w14:textId="77777777" w:rsidR="008C72B0" w:rsidRPr="00752433" w:rsidRDefault="008C72B0" w:rsidP="008C72B0">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w:t>
      </w:r>
    </w:p>
    <w:p w14:paraId="053213BB" w14:textId="77777777" w:rsidR="008C72B0" w:rsidRPr="00752433" w:rsidRDefault="008C72B0" w:rsidP="008C72B0">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6D2BAE58" w14:textId="77777777" w:rsidR="008C72B0" w:rsidRPr="00752433" w:rsidRDefault="008C72B0" w:rsidP="008C72B0">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NIP …..........................................................     Regon ….......................................................</w:t>
      </w:r>
    </w:p>
    <w:p w14:paraId="3FCC55C3" w14:textId="77777777" w:rsidR="008C72B0" w:rsidRPr="00752433" w:rsidRDefault="008C72B0" w:rsidP="008C72B0">
      <w:pPr>
        <w:tabs>
          <w:tab w:val="right" w:pos="9720"/>
        </w:tabs>
        <w:suppressAutoHyphens/>
        <w:ind w:right="470"/>
        <w:rPr>
          <w:rFonts w:ascii="Verdana" w:hAnsi="Verdana"/>
          <w:color w:val="000000" w:themeColor="text1"/>
          <w:sz w:val="18"/>
        </w:rPr>
      </w:pPr>
    </w:p>
    <w:p w14:paraId="1D02F3FB" w14:textId="364CBEEF" w:rsidR="008C72B0" w:rsidRDefault="008C72B0" w:rsidP="008C72B0">
      <w:pPr>
        <w:tabs>
          <w:tab w:val="right" w:pos="9720"/>
        </w:tabs>
        <w:suppressAutoHyphens/>
        <w:ind w:right="470"/>
        <w:rPr>
          <w:rFonts w:ascii="Verdana" w:hAnsi="Verdana"/>
          <w:color w:val="000000" w:themeColor="text1"/>
          <w:sz w:val="18"/>
        </w:rPr>
      </w:pPr>
      <w:r>
        <w:rPr>
          <w:rFonts w:ascii="Verdana" w:hAnsi="Verdana"/>
          <w:color w:val="000000" w:themeColor="text1"/>
          <w:sz w:val="18"/>
        </w:rPr>
        <w:t>OŚWIADCZAM, ze:</w:t>
      </w:r>
    </w:p>
    <w:p w14:paraId="0AFBEAF2" w14:textId="028F33E8" w:rsidR="008C72B0" w:rsidRDefault="008C72B0" w:rsidP="008C72B0">
      <w:pPr>
        <w:pStyle w:val="Akapitzlist"/>
        <w:numPr>
          <w:ilvl w:val="1"/>
          <w:numId w:val="25"/>
        </w:numPr>
        <w:tabs>
          <w:tab w:val="right" w:pos="9720"/>
        </w:tabs>
        <w:suppressAutoHyphens/>
        <w:ind w:left="360" w:right="470"/>
        <w:jc w:val="both"/>
        <w:rPr>
          <w:rFonts w:ascii="Verdana" w:hAnsi="Verdana"/>
          <w:color w:val="000000" w:themeColor="text1"/>
          <w:sz w:val="18"/>
        </w:rPr>
      </w:pPr>
      <w:r>
        <w:rPr>
          <w:rFonts w:ascii="Verdana" w:hAnsi="Verdana"/>
          <w:color w:val="000000" w:themeColor="text1"/>
          <w:sz w:val="18"/>
        </w:rPr>
        <w:t>Posiadam autorskie prawa majątkowe do przedmiotu umowy umożliwiające Zamawiającemu korzystanie z przedmiotu umowy zgodnie z jego przeznaczeniem oraz ,że nie jest on obciążony prawami osób trzecich w sposób wyłączający lub ograniczający korzystanie z niego przez Zamawiającego.</w:t>
      </w:r>
    </w:p>
    <w:p w14:paraId="4AC6F71D" w14:textId="478F617C" w:rsidR="008C72B0" w:rsidRDefault="008C72B0" w:rsidP="008C72B0">
      <w:pPr>
        <w:pStyle w:val="Akapitzlist"/>
        <w:numPr>
          <w:ilvl w:val="1"/>
          <w:numId w:val="25"/>
        </w:numPr>
        <w:tabs>
          <w:tab w:val="right" w:pos="9720"/>
        </w:tabs>
        <w:suppressAutoHyphens/>
        <w:ind w:left="360" w:right="470"/>
        <w:jc w:val="both"/>
        <w:rPr>
          <w:rFonts w:ascii="Verdana" w:hAnsi="Verdana"/>
          <w:color w:val="000000" w:themeColor="text1"/>
          <w:sz w:val="18"/>
        </w:rPr>
      </w:pPr>
      <w:r>
        <w:rPr>
          <w:rFonts w:ascii="Verdana" w:hAnsi="Verdana"/>
          <w:color w:val="000000" w:themeColor="text1"/>
          <w:sz w:val="18"/>
        </w:rPr>
        <w:t xml:space="preserve">Posiadam wszelkie zgody, licencje lub zezwolenia jakichkolwiek osób trzecich, umożliwiające </w:t>
      </w:r>
      <w:r w:rsidR="00B13380">
        <w:rPr>
          <w:rFonts w:ascii="Verdana" w:hAnsi="Verdana"/>
          <w:color w:val="000000" w:themeColor="text1"/>
          <w:sz w:val="18"/>
        </w:rPr>
        <w:t>Zamawiającemu</w:t>
      </w:r>
      <w:r>
        <w:rPr>
          <w:rFonts w:ascii="Verdana" w:hAnsi="Verdana"/>
          <w:color w:val="000000" w:themeColor="text1"/>
          <w:sz w:val="18"/>
        </w:rPr>
        <w:t xml:space="preserve"> </w:t>
      </w:r>
      <w:r w:rsidR="00B13380">
        <w:rPr>
          <w:rFonts w:ascii="Verdana" w:hAnsi="Verdana"/>
          <w:color w:val="000000" w:themeColor="text1"/>
          <w:sz w:val="18"/>
        </w:rPr>
        <w:t>korzystanie</w:t>
      </w:r>
      <w:r>
        <w:rPr>
          <w:rFonts w:ascii="Verdana" w:hAnsi="Verdana"/>
          <w:color w:val="000000" w:themeColor="text1"/>
          <w:sz w:val="18"/>
        </w:rPr>
        <w:t xml:space="preserve"> z przedmiotu umowy zgodnie z jego przeznaczeniem i nie jest konieczne uzyskanie takich zgód, licencji ani zezwoleń jakichkolwiek osób trzecich bezpośrednio przez </w:t>
      </w:r>
      <w:r w:rsidR="00B13380">
        <w:rPr>
          <w:rFonts w:ascii="Verdana" w:hAnsi="Verdana"/>
          <w:color w:val="000000" w:themeColor="text1"/>
          <w:sz w:val="18"/>
        </w:rPr>
        <w:t>Zamawiającego</w:t>
      </w:r>
      <w:r>
        <w:rPr>
          <w:rFonts w:ascii="Verdana" w:hAnsi="Verdana"/>
          <w:color w:val="000000" w:themeColor="text1"/>
          <w:sz w:val="18"/>
        </w:rPr>
        <w:t>.</w:t>
      </w:r>
    </w:p>
    <w:p w14:paraId="7ACCD4E8" w14:textId="2DD950CB" w:rsidR="008C72B0" w:rsidRDefault="00B13380" w:rsidP="008C72B0">
      <w:pPr>
        <w:pStyle w:val="Akapitzlist"/>
        <w:numPr>
          <w:ilvl w:val="1"/>
          <w:numId w:val="25"/>
        </w:numPr>
        <w:tabs>
          <w:tab w:val="right" w:pos="9720"/>
        </w:tabs>
        <w:suppressAutoHyphens/>
        <w:ind w:left="360" w:right="470"/>
        <w:jc w:val="both"/>
        <w:rPr>
          <w:rFonts w:ascii="Verdana" w:hAnsi="Verdana"/>
          <w:color w:val="000000" w:themeColor="text1"/>
          <w:sz w:val="18"/>
        </w:rPr>
      </w:pPr>
      <w:r>
        <w:rPr>
          <w:rFonts w:ascii="Verdana" w:hAnsi="Verdana"/>
          <w:color w:val="000000" w:themeColor="text1"/>
          <w:sz w:val="18"/>
        </w:rPr>
        <w:t>Korzystanie z przedmiotu umowy nie będzie naruszało żadnych praw osób trzecich i nie będzie wymagało ponoszenia jakichkolwiek opłat na rzecz osób trzecich z jakiegokolwiek tytułu.</w:t>
      </w:r>
    </w:p>
    <w:p w14:paraId="3289D5F0" w14:textId="609F2CFC" w:rsidR="00B13380" w:rsidRDefault="00B13380" w:rsidP="008C72B0">
      <w:pPr>
        <w:pStyle w:val="Akapitzlist"/>
        <w:numPr>
          <w:ilvl w:val="1"/>
          <w:numId w:val="25"/>
        </w:numPr>
        <w:tabs>
          <w:tab w:val="right" w:pos="9720"/>
        </w:tabs>
        <w:suppressAutoHyphens/>
        <w:ind w:left="360" w:right="470"/>
        <w:jc w:val="both"/>
        <w:rPr>
          <w:rFonts w:ascii="Verdana" w:hAnsi="Verdana"/>
          <w:color w:val="000000" w:themeColor="text1"/>
          <w:sz w:val="18"/>
        </w:rPr>
      </w:pPr>
      <w:r>
        <w:rPr>
          <w:rFonts w:ascii="Verdana" w:hAnsi="Verdana"/>
          <w:color w:val="000000" w:themeColor="text1"/>
          <w:sz w:val="18"/>
        </w:rPr>
        <w:t>Zapewniam iż nie przeniosłem na jakąkolwiek osobę trzecią praw autorskich majątkowych do przedmiotu umowy, ani nie udzieliłem licencji wyłącznej do oprogramowania będącego częścią systemu.</w:t>
      </w:r>
    </w:p>
    <w:p w14:paraId="627EBBAF" w14:textId="7FE57945" w:rsidR="00B13380" w:rsidRDefault="00C17EF4" w:rsidP="008C72B0">
      <w:pPr>
        <w:pStyle w:val="Akapitzlist"/>
        <w:numPr>
          <w:ilvl w:val="1"/>
          <w:numId w:val="25"/>
        </w:numPr>
        <w:tabs>
          <w:tab w:val="right" w:pos="9720"/>
        </w:tabs>
        <w:suppressAutoHyphens/>
        <w:ind w:left="360" w:right="470"/>
        <w:jc w:val="both"/>
        <w:rPr>
          <w:rFonts w:ascii="Verdana" w:hAnsi="Verdana"/>
          <w:color w:val="000000" w:themeColor="text1"/>
          <w:sz w:val="18"/>
        </w:rPr>
      </w:pPr>
      <w:r>
        <w:rPr>
          <w:rFonts w:ascii="Verdana" w:hAnsi="Verdana"/>
          <w:color w:val="000000" w:themeColor="text1"/>
          <w:sz w:val="18"/>
        </w:rPr>
        <w:t>Przekazany Zamawiającemu w ramach niniejszej umowy przedmiot umowy oraz dokumentacja techniczna przedmiotu umowy nie narusza praw osób trzecich wynikających w szczególności z przepisów dotyczących praw autorskich, praw własności przemysłowej oraz praw związanych z tajemnicą przedsiębiorstwa.</w:t>
      </w:r>
    </w:p>
    <w:p w14:paraId="1556AB5E" w14:textId="77777777" w:rsidR="008C72B0" w:rsidRPr="00752433" w:rsidRDefault="008C72B0" w:rsidP="008C72B0">
      <w:pPr>
        <w:tabs>
          <w:tab w:val="right" w:pos="9720"/>
        </w:tabs>
        <w:suppressAutoHyphens/>
        <w:ind w:right="470"/>
        <w:jc w:val="both"/>
        <w:rPr>
          <w:rFonts w:ascii="Verdana" w:hAnsi="Verdana"/>
          <w:b/>
          <w:color w:val="000000" w:themeColor="text1"/>
          <w:sz w:val="18"/>
        </w:rPr>
      </w:pPr>
    </w:p>
    <w:p w14:paraId="06937E48" w14:textId="77777777" w:rsidR="008C72B0" w:rsidRPr="00752433" w:rsidRDefault="008C72B0" w:rsidP="008C72B0">
      <w:pPr>
        <w:suppressAutoHyphens/>
        <w:ind w:right="470"/>
        <w:rPr>
          <w:rFonts w:ascii="Arial Narrow" w:hAnsi="Arial Narrow"/>
          <w:color w:val="000000" w:themeColor="text1"/>
        </w:rPr>
      </w:pPr>
    </w:p>
    <w:p w14:paraId="63603851" w14:textId="77777777" w:rsidR="008C72B0" w:rsidRPr="00752433" w:rsidRDefault="008C72B0" w:rsidP="008C72B0">
      <w:pPr>
        <w:suppressAutoHyphens/>
        <w:ind w:right="470"/>
        <w:rPr>
          <w:rFonts w:ascii="Arial Narrow" w:hAnsi="Arial Narrow"/>
          <w:color w:val="000000" w:themeColor="text1"/>
        </w:rPr>
      </w:pPr>
    </w:p>
    <w:p w14:paraId="7D5D630C" w14:textId="77777777" w:rsidR="008C72B0" w:rsidRDefault="008C72B0" w:rsidP="008C72B0">
      <w:pPr>
        <w:suppressAutoHyphens/>
        <w:ind w:right="470"/>
        <w:rPr>
          <w:rFonts w:ascii="Verdana" w:hAnsi="Verdana"/>
          <w:color w:val="000000" w:themeColor="text1"/>
          <w:sz w:val="18"/>
        </w:rPr>
      </w:pPr>
      <w:r w:rsidRPr="00752433">
        <w:rPr>
          <w:rFonts w:ascii="Verdana" w:hAnsi="Verdana"/>
          <w:color w:val="000000" w:themeColor="text1"/>
          <w:sz w:val="18"/>
        </w:rPr>
        <w:t xml:space="preserve">                                                                                             Podpis Wykonawcy</w:t>
      </w:r>
    </w:p>
    <w:p w14:paraId="02ADCB95" w14:textId="77777777" w:rsidR="008C72B0" w:rsidRDefault="008C72B0" w:rsidP="008C72B0">
      <w:pPr>
        <w:rPr>
          <w:rFonts w:ascii="Verdana" w:hAnsi="Verdana"/>
          <w:color w:val="000000" w:themeColor="text1"/>
          <w:sz w:val="18"/>
        </w:rPr>
      </w:pPr>
      <w:r>
        <w:rPr>
          <w:rFonts w:ascii="Verdana" w:hAnsi="Verdana"/>
          <w:color w:val="000000" w:themeColor="text1"/>
          <w:sz w:val="18"/>
        </w:rPr>
        <w:br w:type="page"/>
      </w:r>
    </w:p>
    <w:p w14:paraId="357EEFCA" w14:textId="39BDFC05" w:rsidR="001F40E3" w:rsidRPr="00752433" w:rsidRDefault="00806302" w:rsidP="00827223">
      <w:pPr>
        <w:suppressAutoHyphens/>
        <w:spacing w:line="360" w:lineRule="auto"/>
        <w:ind w:left="360" w:right="470"/>
        <w:jc w:val="both"/>
        <w:rPr>
          <w:rFonts w:ascii="Verdana" w:hAnsi="Verdana"/>
          <w:b/>
          <w:bCs/>
          <w:color w:val="000000" w:themeColor="text1"/>
          <w:sz w:val="18"/>
        </w:rPr>
      </w:pPr>
      <w:r w:rsidRPr="00752433">
        <w:rPr>
          <w:rFonts w:ascii="Verdana" w:hAnsi="Verdana"/>
          <w:b/>
          <w:bCs/>
          <w:color w:val="000000" w:themeColor="text1"/>
          <w:sz w:val="18"/>
        </w:rPr>
        <w:lastRenderedPageBreak/>
        <w:t>Przetarg nr UMW / I</w:t>
      </w:r>
      <w:r w:rsidR="001F40E3" w:rsidRPr="00752433">
        <w:rPr>
          <w:rFonts w:ascii="Verdana" w:hAnsi="Verdana"/>
          <w:b/>
          <w:bCs/>
          <w:color w:val="000000" w:themeColor="text1"/>
          <w:sz w:val="18"/>
        </w:rPr>
        <w:t>Z /</w:t>
      </w:r>
      <w:r w:rsidR="003044CF" w:rsidRPr="00752433">
        <w:rPr>
          <w:rFonts w:ascii="Verdana" w:hAnsi="Verdana"/>
          <w:b/>
          <w:bCs/>
          <w:color w:val="000000" w:themeColor="text1"/>
          <w:sz w:val="18"/>
        </w:rPr>
        <w:t>PN –</w:t>
      </w:r>
      <w:r w:rsidR="00002360">
        <w:rPr>
          <w:rFonts w:ascii="Verdana" w:hAnsi="Verdana"/>
          <w:b/>
          <w:bCs/>
          <w:color w:val="000000" w:themeColor="text1"/>
          <w:sz w:val="18"/>
        </w:rPr>
        <w:t>124</w:t>
      </w:r>
      <w:r w:rsidR="00CD3FAB">
        <w:rPr>
          <w:rFonts w:ascii="Verdana" w:hAnsi="Verdana"/>
          <w:b/>
          <w:bCs/>
          <w:color w:val="000000" w:themeColor="text1"/>
          <w:sz w:val="18"/>
        </w:rPr>
        <w:t xml:space="preserve"> </w:t>
      </w:r>
      <w:r w:rsidR="0057036A" w:rsidRPr="00752433">
        <w:rPr>
          <w:rFonts w:ascii="Verdana" w:hAnsi="Verdana"/>
          <w:b/>
          <w:bCs/>
          <w:color w:val="000000" w:themeColor="text1"/>
          <w:sz w:val="18"/>
        </w:rPr>
        <w:t xml:space="preserve">/ </w:t>
      </w:r>
      <w:r w:rsidRPr="00752433">
        <w:rPr>
          <w:rFonts w:ascii="Verdana" w:hAnsi="Verdana"/>
          <w:b/>
          <w:bCs/>
          <w:color w:val="000000" w:themeColor="text1"/>
          <w:sz w:val="18"/>
        </w:rPr>
        <w:t>19</w:t>
      </w:r>
      <w:r w:rsidR="00C477C6" w:rsidRPr="00752433">
        <w:rPr>
          <w:rFonts w:ascii="Verdana" w:hAnsi="Verdana"/>
          <w:b/>
          <w:bCs/>
          <w:color w:val="000000" w:themeColor="text1"/>
          <w:sz w:val="18"/>
        </w:rPr>
        <w:tab/>
      </w:r>
      <w:r w:rsidR="00C477C6" w:rsidRPr="00752433">
        <w:rPr>
          <w:rFonts w:ascii="Verdana" w:hAnsi="Verdana"/>
          <w:b/>
          <w:bCs/>
          <w:color w:val="000000" w:themeColor="text1"/>
          <w:sz w:val="18"/>
        </w:rPr>
        <w:tab/>
      </w:r>
      <w:r w:rsidR="00002360">
        <w:rPr>
          <w:rFonts w:ascii="Verdana" w:hAnsi="Verdana"/>
          <w:b/>
          <w:bCs/>
          <w:color w:val="000000" w:themeColor="text1"/>
          <w:sz w:val="18"/>
        </w:rPr>
        <w:tab/>
      </w:r>
      <w:r w:rsidR="00291DB8">
        <w:rPr>
          <w:rFonts w:ascii="Verdana" w:hAnsi="Verdana"/>
          <w:b/>
          <w:bCs/>
          <w:color w:val="000000" w:themeColor="text1"/>
          <w:sz w:val="18"/>
        </w:rPr>
        <w:tab/>
      </w:r>
      <w:r w:rsidR="001F40E3" w:rsidRPr="00752433">
        <w:rPr>
          <w:rFonts w:ascii="Verdana" w:hAnsi="Verdana"/>
          <w:b/>
          <w:bCs/>
          <w:color w:val="000000" w:themeColor="text1"/>
          <w:sz w:val="18"/>
        </w:rPr>
        <w:t xml:space="preserve">Załącznik nr </w:t>
      </w:r>
      <w:r w:rsidR="00002360">
        <w:rPr>
          <w:rFonts w:ascii="Verdana" w:hAnsi="Verdana"/>
          <w:b/>
          <w:bCs/>
          <w:color w:val="000000" w:themeColor="text1"/>
          <w:sz w:val="18"/>
        </w:rPr>
        <w:t>5</w:t>
      </w:r>
      <w:r w:rsidR="001F40E3" w:rsidRPr="00752433">
        <w:rPr>
          <w:rFonts w:ascii="Verdana" w:hAnsi="Verdana"/>
          <w:b/>
          <w:bCs/>
          <w:color w:val="000000" w:themeColor="text1"/>
          <w:sz w:val="18"/>
        </w:rPr>
        <w:t xml:space="preserve"> do </w:t>
      </w:r>
      <w:proofErr w:type="spellStart"/>
      <w:r w:rsidR="001F40E3" w:rsidRPr="00752433">
        <w:rPr>
          <w:rFonts w:ascii="Verdana" w:hAnsi="Verdana"/>
          <w:b/>
          <w:bCs/>
          <w:color w:val="000000" w:themeColor="text1"/>
          <w:sz w:val="18"/>
        </w:rPr>
        <w:t>Siwz</w:t>
      </w:r>
      <w:proofErr w:type="spellEnd"/>
    </w:p>
    <w:p w14:paraId="61C1E40F" w14:textId="77777777" w:rsidR="001F40E3" w:rsidRPr="00752433" w:rsidRDefault="001F40E3" w:rsidP="00827223">
      <w:pPr>
        <w:suppressAutoHyphens/>
        <w:ind w:right="470"/>
        <w:jc w:val="both"/>
        <w:rPr>
          <w:rFonts w:ascii="Verdana" w:hAnsi="Verdana"/>
          <w:color w:val="000000" w:themeColor="text1"/>
          <w:sz w:val="18"/>
        </w:rPr>
      </w:pPr>
    </w:p>
    <w:p w14:paraId="6656FED2" w14:textId="77777777" w:rsidR="001F40E3" w:rsidRPr="00752433" w:rsidRDefault="001F40E3" w:rsidP="00827223">
      <w:pPr>
        <w:tabs>
          <w:tab w:val="left" w:pos="292"/>
          <w:tab w:val="right" w:pos="3625"/>
        </w:tabs>
        <w:suppressAutoHyphens/>
        <w:spacing w:before="48" w:line="240" w:lineRule="atLeast"/>
        <w:ind w:left="369" w:right="470" w:hanging="511"/>
        <w:jc w:val="both"/>
        <w:rPr>
          <w:rFonts w:ascii="Verdana" w:hAnsi="Verdana"/>
          <w:color w:val="000000" w:themeColor="text1"/>
          <w:sz w:val="18"/>
        </w:rPr>
      </w:pPr>
    </w:p>
    <w:p w14:paraId="327AA34B" w14:textId="77777777" w:rsidR="001F40E3" w:rsidRPr="00752433" w:rsidRDefault="001F40E3" w:rsidP="00827223">
      <w:pPr>
        <w:tabs>
          <w:tab w:val="left" w:pos="0"/>
          <w:tab w:val="right" w:pos="9720"/>
        </w:tabs>
        <w:suppressAutoHyphens/>
        <w:ind w:right="470"/>
        <w:jc w:val="center"/>
        <w:rPr>
          <w:rFonts w:ascii="Verdana" w:hAnsi="Verdana"/>
          <w:b/>
          <w:color w:val="000000" w:themeColor="text1"/>
          <w:sz w:val="18"/>
        </w:rPr>
      </w:pPr>
      <w:r w:rsidRPr="00752433">
        <w:rPr>
          <w:rFonts w:ascii="Verdana" w:hAnsi="Verdana"/>
          <w:b/>
          <w:color w:val="000000" w:themeColor="text1"/>
          <w:sz w:val="18"/>
        </w:rPr>
        <w:t xml:space="preserve">OŚWIADCZENIE O PRZYNALEŻNOŚCI LUB BRAKU PRZYNALEŻNOŚCI </w:t>
      </w:r>
    </w:p>
    <w:p w14:paraId="25D74864" w14:textId="77777777" w:rsidR="001F40E3" w:rsidRPr="00752433" w:rsidRDefault="001F40E3" w:rsidP="00827223">
      <w:pPr>
        <w:tabs>
          <w:tab w:val="left" w:pos="0"/>
          <w:tab w:val="right" w:pos="9720"/>
        </w:tabs>
        <w:suppressAutoHyphens/>
        <w:ind w:right="470"/>
        <w:jc w:val="center"/>
        <w:rPr>
          <w:rFonts w:ascii="Verdana" w:hAnsi="Verdana"/>
          <w:bCs/>
          <w:color w:val="000000" w:themeColor="text1"/>
          <w:sz w:val="18"/>
          <w:u w:val="single"/>
        </w:rPr>
      </w:pPr>
      <w:r w:rsidRPr="00752433">
        <w:rPr>
          <w:rFonts w:ascii="Verdana" w:hAnsi="Verdana"/>
          <w:b/>
          <w:color w:val="000000" w:themeColor="text1"/>
          <w:sz w:val="18"/>
        </w:rPr>
        <w:t>DO TEJ SAMEJ GRUPY KAPITAŁOWEJ</w:t>
      </w:r>
    </w:p>
    <w:p w14:paraId="4F00FD7E"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7409AA74" w14:textId="77777777" w:rsidR="0057036A" w:rsidRPr="00752433" w:rsidRDefault="0057036A"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31DD229F" w14:textId="77777777" w:rsidR="001F40E3" w:rsidRPr="00752433" w:rsidRDefault="001F40E3" w:rsidP="00827223">
      <w:pPr>
        <w:tabs>
          <w:tab w:val="left" w:pos="0"/>
          <w:tab w:val="left" w:pos="6379"/>
          <w:tab w:val="left" w:pos="6521"/>
          <w:tab w:val="right" w:pos="9356"/>
          <w:tab w:val="right" w:pos="9720"/>
        </w:tabs>
        <w:suppressAutoHyphens/>
        <w:ind w:right="470"/>
        <w:jc w:val="both"/>
        <w:rPr>
          <w:rFonts w:ascii="Verdana" w:hAnsi="Verdana"/>
          <w:i/>
          <w:color w:val="000000" w:themeColor="text1"/>
          <w:sz w:val="18"/>
          <w:u w:val="single"/>
        </w:rPr>
      </w:pPr>
      <w:r w:rsidRPr="00752433">
        <w:rPr>
          <w:rFonts w:ascii="Verdana" w:hAnsi="Verdana"/>
          <w:i/>
          <w:color w:val="000000" w:themeColor="text1"/>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752433">
        <w:rPr>
          <w:rFonts w:ascii="Verdana" w:hAnsi="Verdana"/>
          <w:i/>
          <w:color w:val="000000" w:themeColor="text1"/>
          <w:sz w:val="18"/>
          <w:u w:val="single"/>
        </w:rPr>
        <w:t>Pzp</w:t>
      </w:r>
      <w:proofErr w:type="spellEnd"/>
      <w:r w:rsidRPr="00752433">
        <w:rPr>
          <w:rFonts w:ascii="Verdana" w:hAnsi="Verdana"/>
          <w:i/>
          <w:color w:val="000000" w:themeColor="text1"/>
          <w:sz w:val="18"/>
          <w:u w:val="single"/>
        </w:rPr>
        <w:t>)</w:t>
      </w:r>
    </w:p>
    <w:p w14:paraId="0B85F89E"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2D9F8A7C" w14:textId="77777777" w:rsidR="0057036A" w:rsidRPr="00752433" w:rsidRDefault="0057036A"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5C907CA7"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 xml:space="preserve">Zarejestrowana nazwa Wykonawcy  </w:t>
      </w:r>
    </w:p>
    <w:p w14:paraId="2E0B090E"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7867379F"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w:t>
      </w:r>
    </w:p>
    <w:p w14:paraId="2ACDD14A"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34E2C78B"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w:t>
      </w:r>
    </w:p>
    <w:p w14:paraId="7B0DFA28"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6242C87D"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Adres</w:t>
      </w:r>
    </w:p>
    <w:p w14:paraId="37125C45"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566A9C61"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w:t>
      </w:r>
    </w:p>
    <w:p w14:paraId="52FE22DC"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7A8C21CB"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w:t>
      </w:r>
    </w:p>
    <w:p w14:paraId="6CF95AB6"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3519DC99"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3C30A363"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NIP …..........................................................     Regon ….......................................................</w:t>
      </w:r>
    </w:p>
    <w:p w14:paraId="30F8E395" w14:textId="77777777" w:rsidR="001F40E3" w:rsidRPr="00752433" w:rsidRDefault="001F40E3" w:rsidP="00827223">
      <w:pPr>
        <w:tabs>
          <w:tab w:val="right" w:pos="9720"/>
        </w:tabs>
        <w:suppressAutoHyphens/>
        <w:ind w:right="470"/>
        <w:rPr>
          <w:rFonts w:ascii="Verdana" w:hAnsi="Verdana"/>
          <w:color w:val="000000" w:themeColor="text1"/>
          <w:sz w:val="18"/>
        </w:rPr>
      </w:pPr>
    </w:p>
    <w:p w14:paraId="3F861151" w14:textId="77777777" w:rsidR="001F40E3" w:rsidRPr="00752433" w:rsidRDefault="001F40E3" w:rsidP="00827223">
      <w:pPr>
        <w:tabs>
          <w:tab w:val="right" w:pos="9720"/>
        </w:tabs>
        <w:suppressAutoHyphens/>
        <w:ind w:right="470"/>
        <w:jc w:val="both"/>
        <w:rPr>
          <w:rFonts w:ascii="Verdana" w:hAnsi="Verdana"/>
          <w:b/>
          <w:color w:val="000000" w:themeColor="text1"/>
          <w:sz w:val="18"/>
        </w:rPr>
      </w:pPr>
    </w:p>
    <w:p w14:paraId="155334E8" w14:textId="77777777" w:rsidR="001F40E3" w:rsidRPr="00752433" w:rsidRDefault="001F40E3" w:rsidP="00827223">
      <w:pPr>
        <w:tabs>
          <w:tab w:val="right" w:pos="9720"/>
        </w:tabs>
        <w:suppressAutoHyphens/>
        <w:ind w:right="470"/>
        <w:jc w:val="both"/>
        <w:rPr>
          <w:rFonts w:ascii="Verdana" w:hAnsi="Verdana"/>
          <w:b/>
          <w:color w:val="000000" w:themeColor="text1"/>
          <w:sz w:val="18"/>
        </w:rPr>
      </w:pPr>
    </w:p>
    <w:p w14:paraId="34217203" w14:textId="77777777" w:rsidR="001F40E3" w:rsidRPr="00752433" w:rsidRDefault="001F40E3" w:rsidP="00827223">
      <w:pPr>
        <w:tabs>
          <w:tab w:val="right" w:pos="9720"/>
        </w:tabs>
        <w:suppressAutoHyphens/>
        <w:ind w:right="470"/>
        <w:jc w:val="both"/>
        <w:rPr>
          <w:rFonts w:ascii="Verdana" w:hAnsi="Verdana"/>
          <w:b/>
          <w:color w:val="000000" w:themeColor="text1"/>
          <w:sz w:val="18"/>
          <w:szCs w:val="22"/>
        </w:rPr>
      </w:pPr>
      <w:r w:rsidRPr="00752433">
        <w:rPr>
          <w:rFonts w:ascii="Verdana" w:hAnsi="Verdana"/>
          <w:b/>
          <w:color w:val="000000" w:themeColor="text1"/>
          <w:sz w:val="18"/>
          <w:szCs w:val="22"/>
        </w:rPr>
        <w:t xml:space="preserve">Oświadczam, że należę / nie należę* do tej samej grupy kapitałowej, o której mowa w art. 24 ust. 1 pkt 23 </w:t>
      </w:r>
      <w:proofErr w:type="spellStart"/>
      <w:r w:rsidRPr="00752433">
        <w:rPr>
          <w:rFonts w:ascii="Verdana" w:hAnsi="Verdana"/>
          <w:b/>
          <w:color w:val="000000" w:themeColor="text1"/>
          <w:sz w:val="18"/>
          <w:szCs w:val="22"/>
        </w:rPr>
        <w:t>Pzp</w:t>
      </w:r>
      <w:proofErr w:type="spellEnd"/>
      <w:r w:rsidRPr="00752433">
        <w:rPr>
          <w:rFonts w:ascii="Verdana" w:hAnsi="Verdana"/>
          <w:b/>
          <w:color w:val="000000" w:themeColor="text1"/>
          <w:sz w:val="18"/>
          <w:szCs w:val="22"/>
        </w:rPr>
        <w:t>.</w:t>
      </w:r>
    </w:p>
    <w:p w14:paraId="021FACBE" w14:textId="77777777" w:rsidR="001F40E3" w:rsidRPr="00752433" w:rsidRDefault="001F40E3" w:rsidP="00827223">
      <w:pPr>
        <w:tabs>
          <w:tab w:val="right" w:pos="9720"/>
        </w:tabs>
        <w:suppressAutoHyphens/>
        <w:ind w:right="470"/>
        <w:jc w:val="both"/>
        <w:rPr>
          <w:rFonts w:ascii="Verdana" w:hAnsi="Verdana"/>
          <w:b/>
          <w:color w:val="000000" w:themeColor="text1"/>
          <w:sz w:val="18"/>
          <w:szCs w:val="22"/>
        </w:rPr>
      </w:pPr>
    </w:p>
    <w:p w14:paraId="76F2A29C" w14:textId="77777777" w:rsidR="001F40E3" w:rsidRPr="00752433" w:rsidRDefault="001F40E3" w:rsidP="00827223">
      <w:pPr>
        <w:tabs>
          <w:tab w:val="right" w:pos="9720"/>
        </w:tabs>
        <w:suppressAutoHyphens/>
        <w:ind w:right="470"/>
        <w:jc w:val="both"/>
        <w:rPr>
          <w:rFonts w:ascii="Verdana" w:hAnsi="Verdana"/>
          <w:b/>
          <w:color w:val="000000" w:themeColor="text1"/>
          <w:sz w:val="18"/>
          <w:szCs w:val="22"/>
        </w:rPr>
      </w:pPr>
    </w:p>
    <w:p w14:paraId="555539AD" w14:textId="77777777" w:rsidR="001F40E3" w:rsidRPr="00752433" w:rsidRDefault="001F40E3" w:rsidP="00827223">
      <w:pPr>
        <w:tabs>
          <w:tab w:val="right" w:pos="9720"/>
        </w:tabs>
        <w:suppressAutoHyphens/>
        <w:ind w:right="470"/>
        <w:jc w:val="both"/>
        <w:rPr>
          <w:rFonts w:ascii="Verdana" w:hAnsi="Verdana"/>
          <w:b/>
          <w:i/>
          <w:color w:val="000000" w:themeColor="text1"/>
          <w:sz w:val="18"/>
          <w:szCs w:val="22"/>
        </w:rPr>
      </w:pPr>
      <w:r w:rsidRPr="00752433">
        <w:rPr>
          <w:rFonts w:ascii="Verdana" w:hAnsi="Verdana"/>
          <w:b/>
          <w:i/>
          <w:color w:val="000000" w:themeColor="text1"/>
          <w:sz w:val="18"/>
          <w:szCs w:val="22"/>
        </w:rPr>
        <w:t>(Poniższą część wypełnić w razie przynależności do tej samej grupy kapitałowej):</w:t>
      </w:r>
    </w:p>
    <w:p w14:paraId="41927731" w14:textId="77777777" w:rsidR="001F40E3" w:rsidRPr="00752433" w:rsidRDefault="001F40E3" w:rsidP="00827223">
      <w:pPr>
        <w:tabs>
          <w:tab w:val="right" w:pos="9720"/>
        </w:tabs>
        <w:suppressAutoHyphens/>
        <w:ind w:right="470"/>
        <w:jc w:val="both"/>
        <w:rPr>
          <w:rFonts w:ascii="Verdana" w:hAnsi="Verdana"/>
          <w:b/>
          <w:i/>
          <w:color w:val="000000" w:themeColor="text1"/>
          <w:sz w:val="18"/>
          <w:szCs w:val="22"/>
        </w:rPr>
      </w:pPr>
    </w:p>
    <w:p w14:paraId="2AF3685F" w14:textId="77777777" w:rsidR="001F40E3" w:rsidRPr="00752433" w:rsidRDefault="001F40E3" w:rsidP="00827223">
      <w:pPr>
        <w:tabs>
          <w:tab w:val="right" w:pos="9720"/>
        </w:tabs>
        <w:suppressAutoHyphens/>
        <w:ind w:right="470"/>
        <w:jc w:val="both"/>
        <w:rPr>
          <w:rFonts w:ascii="Verdana" w:hAnsi="Verdana"/>
          <w:b/>
          <w:color w:val="000000" w:themeColor="text1"/>
          <w:sz w:val="18"/>
          <w:szCs w:val="22"/>
        </w:rPr>
      </w:pPr>
    </w:p>
    <w:p w14:paraId="56F7C89F" w14:textId="77777777" w:rsidR="001F40E3" w:rsidRPr="00752433" w:rsidRDefault="001F40E3" w:rsidP="00827223">
      <w:pPr>
        <w:tabs>
          <w:tab w:val="right" w:pos="9720"/>
        </w:tabs>
        <w:suppressAutoHyphens/>
        <w:ind w:right="470"/>
        <w:jc w:val="both"/>
        <w:rPr>
          <w:rFonts w:ascii="Verdana" w:hAnsi="Verdana"/>
          <w:b/>
          <w:color w:val="000000" w:themeColor="text1"/>
          <w:sz w:val="18"/>
          <w:szCs w:val="22"/>
        </w:rPr>
      </w:pPr>
      <w:r w:rsidRPr="00752433">
        <w:rPr>
          <w:rFonts w:ascii="Verdana" w:hAnsi="Verdana"/>
          <w:b/>
          <w:color w:val="000000" w:themeColor="text1"/>
          <w:sz w:val="18"/>
          <w:szCs w:val="22"/>
        </w:rPr>
        <w:t>Do grupy kapitałowej należą oprócz mnie:</w:t>
      </w:r>
    </w:p>
    <w:p w14:paraId="7AD859DE" w14:textId="77777777" w:rsidR="001F40E3" w:rsidRPr="00752433" w:rsidRDefault="001F40E3" w:rsidP="00827223">
      <w:pPr>
        <w:tabs>
          <w:tab w:val="right" w:pos="9720"/>
        </w:tabs>
        <w:suppressAutoHyphens/>
        <w:ind w:right="470"/>
        <w:jc w:val="both"/>
        <w:rPr>
          <w:rFonts w:ascii="Verdana" w:hAnsi="Verdana"/>
          <w:b/>
          <w:i/>
          <w:color w:val="000000" w:themeColor="text1"/>
          <w:sz w:val="18"/>
          <w:szCs w:val="22"/>
        </w:rPr>
      </w:pPr>
      <w:r w:rsidRPr="00752433">
        <w:rPr>
          <w:rFonts w:ascii="Verdana" w:hAnsi="Verdana"/>
          <w:b/>
          <w:i/>
          <w:color w:val="000000" w:themeColor="text1"/>
          <w:sz w:val="18"/>
          <w:szCs w:val="22"/>
        </w:rPr>
        <w:t>…………………………………………………………</w:t>
      </w:r>
    </w:p>
    <w:p w14:paraId="58FC9F3F" w14:textId="77777777" w:rsidR="001F40E3" w:rsidRPr="00752433" w:rsidRDefault="001F40E3" w:rsidP="00827223">
      <w:pPr>
        <w:tabs>
          <w:tab w:val="right" w:pos="9720"/>
        </w:tabs>
        <w:suppressAutoHyphens/>
        <w:ind w:right="470"/>
        <w:jc w:val="both"/>
        <w:rPr>
          <w:rFonts w:ascii="Verdana" w:hAnsi="Verdana"/>
          <w:b/>
          <w:i/>
          <w:color w:val="000000" w:themeColor="text1"/>
          <w:sz w:val="18"/>
          <w:szCs w:val="22"/>
        </w:rPr>
      </w:pPr>
      <w:r w:rsidRPr="00752433">
        <w:rPr>
          <w:rFonts w:ascii="Verdana" w:hAnsi="Verdana"/>
          <w:b/>
          <w:i/>
          <w:color w:val="000000" w:themeColor="text1"/>
          <w:sz w:val="18"/>
          <w:szCs w:val="22"/>
        </w:rPr>
        <w:t>…………………………………………………………</w:t>
      </w:r>
    </w:p>
    <w:p w14:paraId="6E7608A1" w14:textId="77777777" w:rsidR="001F40E3" w:rsidRPr="00752433" w:rsidRDefault="001F40E3" w:rsidP="00827223">
      <w:pPr>
        <w:tabs>
          <w:tab w:val="right" w:pos="9720"/>
        </w:tabs>
        <w:suppressAutoHyphens/>
        <w:ind w:right="470"/>
        <w:jc w:val="both"/>
        <w:rPr>
          <w:rFonts w:ascii="Verdana" w:hAnsi="Verdana"/>
          <w:b/>
          <w:i/>
          <w:color w:val="000000" w:themeColor="text1"/>
          <w:sz w:val="18"/>
          <w:szCs w:val="22"/>
        </w:rPr>
      </w:pPr>
      <w:r w:rsidRPr="00752433">
        <w:rPr>
          <w:rFonts w:ascii="Verdana" w:hAnsi="Verdana"/>
          <w:b/>
          <w:i/>
          <w:color w:val="000000" w:themeColor="text1"/>
          <w:sz w:val="18"/>
          <w:szCs w:val="22"/>
        </w:rPr>
        <w:t xml:space="preserve">………………………………………………………… </w:t>
      </w:r>
    </w:p>
    <w:p w14:paraId="4135F309" w14:textId="77777777" w:rsidR="001F40E3" w:rsidRPr="00752433" w:rsidRDefault="001F40E3" w:rsidP="00827223">
      <w:pPr>
        <w:tabs>
          <w:tab w:val="right" w:pos="9720"/>
        </w:tabs>
        <w:suppressAutoHyphens/>
        <w:ind w:right="470"/>
        <w:jc w:val="both"/>
        <w:rPr>
          <w:rFonts w:ascii="Verdana" w:hAnsi="Verdana"/>
          <w:b/>
          <w:i/>
          <w:color w:val="000000" w:themeColor="text1"/>
          <w:sz w:val="18"/>
          <w:szCs w:val="22"/>
        </w:rPr>
      </w:pPr>
    </w:p>
    <w:p w14:paraId="4DB9857F" w14:textId="77777777" w:rsidR="001F40E3" w:rsidRPr="00752433" w:rsidRDefault="001F40E3" w:rsidP="00827223">
      <w:pPr>
        <w:tabs>
          <w:tab w:val="right" w:pos="9720"/>
        </w:tabs>
        <w:suppressAutoHyphens/>
        <w:ind w:right="470"/>
        <w:jc w:val="both"/>
        <w:rPr>
          <w:rFonts w:ascii="Verdana" w:hAnsi="Verdana"/>
          <w:b/>
          <w:i/>
          <w:color w:val="000000" w:themeColor="text1"/>
          <w:sz w:val="18"/>
          <w:szCs w:val="22"/>
        </w:rPr>
      </w:pPr>
    </w:p>
    <w:p w14:paraId="6143422F" w14:textId="77777777" w:rsidR="001F40E3" w:rsidRPr="00752433" w:rsidRDefault="001F40E3" w:rsidP="00827223">
      <w:pPr>
        <w:tabs>
          <w:tab w:val="right" w:pos="9720"/>
        </w:tabs>
        <w:suppressAutoHyphens/>
        <w:ind w:right="470"/>
        <w:jc w:val="both"/>
        <w:rPr>
          <w:rFonts w:ascii="Verdana" w:hAnsi="Verdana"/>
          <w:b/>
          <w:color w:val="000000" w:themeColor="text1"/>
          <w:sz w:val="18"/>
          <w:szCs w:val="22"/>
        </w:rPr>
      </w:pPr>
      <w:r w:rsidRPr="00752433">
        <w:rPr>
          <w:rFonts w:ascii="Verdana" w:hAnsi="Verdana"/>
          <w:b/>
          <w:i/>
          <w:color w:val="000000" w:themeColor="text1"/>
          <w:sz w:val="18"/>
          <w:szCs w:val="22"/>
        </w:rPr>
        <w:t>(o ile dotyczy)</w:t>
      </w:r>
      <w:r w:rsidRPr="00752433">
        <w:rPr>
          <w:rFonts w:ascii="Verdana" w:hAnsi="Verdana"/>
          <w:b/>
          <w:color w:val="000000" w:themeColor="text1"/>
          <w:sz w:val="18"/>
          <w:szCs w:val="22"/>
        </w:rPr>
        <w:t xml:space="preserve"> Przedstawiam następujące dowody, że powiązania z innym Wykonawcą nie prowadzą do zakłócenia konkurencji w niniejszym postępowaniu:</w:t>
      </w:r>
    </w:p>
    <w:p w14:paraId="6C4EF83D" w14:textId="77777777" w:rsidR="001F40E3" w:rsidRPr="00752433" w:rsidRDefault="001F40E3" w:rsidP="00827223">
      <w:pPr>
        <w:numPr>
          <w:ilvl w:val="0"/>
          <w:numId w:val="32"/>
        </w:numPr>
        <w:tabs>
          <w:tab w:val="clear" w:pos="1980"/>
          <w:tab w:val="num" w:pos="284"/>
          <w:tab w:val="num" w:pos="426"/>
          <w:tab w:val="right" w:pos="9720"/>
        </w:tabs>
        <w:suppressAutoHyphens/>
        <w:ind w:right="470" w:hanging="1980"/>
        <w:contextualSpacing/>
        <w:jc w:val="both"/>
        <w:rPr>
          <w:rFonts w:ascii="Verdana" w:hAnsi="Verdana"/>
          <w:b/>
          <w:color w:val="000000" w:themeColor="text1"/>
          <w:sz w:val="18"/>
          <w:szCs w:val="22"/>
        </w:rPr>
      </w:pPr>
      <w:r w:rsidRPr="00752433">
        <w:rPr>
          <w:rFonts w:ascii="Verdana" w:hAnsi="Verdana"/>
          <w:b/>
          <w:color w:val="000000" w:themeColor="text1"/>
          <w:sz w:val="18"/>
          <w:szCs w:val="22"/>
        </w:rPr>
        <w:t>…………………………………………</w:t>
      </w:r>
    </w:p>
    <w:p w14:paraId="2C961CF8" w14:textId="77777777" w:rsidR="001F40E3" w:rsidRPr="00752433" w:rsidRDefault="001F40E3" w:rsidP="00827223">
      <w:pPr>
        <w:numPr>
          <w:ilvl w:val="0"/>
          <w:numId w:val="32"/>
        </w:numPr>
        <w:tabs>
          <w:tab w:val="num" w:pos="284"/>
          <w:tab w:val="right" w:pos="9720"/>
        </w:tabs>
        <w:suppressAutoHyphens/>
        <w:ind w:right="470" w:hanging="1980"/>
        <w:contextualSpacing/>
        <w:jc w:val="both"/>
        <w:rPr>
          <w:rFonts w:ascii="Verdana" w:hAnsi="Verdana"/>
          <w:b/>
          <w:color w:val="000000" w:themeColor="text1"/>
          <w:sz w:val="18"/>
          <w:szCs w:val="22"/>
        </w:rPr>
      </w:pPr>
      <w:r w:rsidRPr="00752433">
        <w:rPr>
          <w:rFonts w:ascii="Verdana" w:hAnsi="Verdana"/>
          <w:b/>
          <w:color w:val="000000" w:themeColor="text1"/>
          <w:sz w:val="18"/>
          <w:szCs w:val="22"/>
        </w:rPr>
        <w:t>…………………………………………</w:t>
      </w:r>
    </w:p>
    <w:p w14:paraId="15E223A6" w14:textId="77777777" w:rsidR="001F40E3" w:rsidRPr="00752433" w:rsidRDefault="001F40E3" w:rsidP="00827223">
      <w:pPr>
        <w:numPr>
          <w:ilvl w:val="0"/>
          <w:numId w:val="32"/>
        </w:numPr>
        <w:tabs>
          <w:tab w:val="num" w:pos="284"/>
          <w:tab w:val="right" w:pos="9720"/>
        </w:tabs>
        <w:suppressAutoHyphens/>
        <w:ind w:right="470" w:hanging="1980"/>
        <w:contextualSpacing/>
        <w:jc w:val="both"/>
        <w:rPr>
          <w:rFonts w:ascii="Verdana" w:hAnsi="Verdana"/>
          <w:b/>
          <w:color w:val="000000" w:themeColor="text1"/>
          <w:sz w:val="18"/>
          <w:szCs w:val="22"/>
        </w:rPr>
      </w:pPr>
      <w:r w:rsidRPr="00752433">
        <w:rPr>
          <w:rFonts w:ascii="Verdana" w:hAnsi="Verdana"/>
          <w:b/>
          <w:color w:val="000000" w:themeColor="text1"/>
          <w:sz w:val="18"/>
          <w:szCs w:val="22"/>
        </w:rPr>
        <w:t>…………………………………………</w:t>
      </w:r>
    </w:p>
    <w:p w14:paraId="1F7E4AB5" w14:textId="77777777" w:rsidR="001F40E3" w:rsidRPr="00752433" w:rsidRDefault="001F40E3" w:rsidP="00827223">
      <w:pPr>
        <w:tabs>
          <w:tab w:val="right" w:pos="9720"/>
        </w:tabs>
        <w:suppressAutoHyphens/>
        <w:ind w:right="470"/>
        <w:jc w:val="both"/>
        <w:rPr>
          <w:rFonts w:ascii="Verdana" w:hAnsi="Verdana"/>
          <w:b/>
          <w:color w:val="000000" w:themeColor="text1"/>
          <w:sz w:val="18"/>
          <w:szCs w:val="22"/>
        </w:rPr>
      </w:pPr>
    </w:p>
    <w:p w14:paraId="4B04CC75" w14:textId="77777777" w:rsidR="001F40E3" w:rsidRPr="00752433" w:rsidRDefault="001F40E3" w:rsidP="00827223">
      <w:pPr>
        <w:suppressAutoHyphens/>
        <w:ind w:right="470"/>
        <w:rPr>
          <w:rFonts w:ascii="Arial" w:hAnsi="Arial" w:cs="Arial"/>
          <w:color w:val="000000" w:themeColor="text1"/>
          <w:sz w:val="22"/>
        </w:rPr>
      </w:pPr>
    </w:p>
    <w:p w14:paraId="12248204" w14:textId="77777777" w:rsidR="001F40E3" w:rsidRPr="00752433" w:rsidRDefault="001F40E3" w:rsidP="00827223">
      <w:pPr>
        <w:tabs>
          <w:tab w:val="right" w:pos="9720"/>
        </w:tabs>
        <w:suppressAutoHyphens/>
        <w:ind w:right="470"/>
        <w:rPr>
          <w:rFonts w:ascii="Arial Narrow" w:hAnsi="Arial Narrow"/>
          <w:color w:val="000000" w:themeColor="text1"/>
        </w:rPr>
      </w:pPr>
    </w:p>
    <w:p w14:paraId="1D9CA14E" w14:textId="77777777" w:rsidR="001F40E3" w:rsidRPr="00752433" w:rsidRDefault="001F40E3" w:rsidP="00827223">
      <w:pPr>
        <w:suppressAutoHyphens/>
        <w:ind w:right="470"/>
        <w:rPr>
          <w:rFonts w:ascii="Verdana" w:hAnsi="Verdana"/>
          <w:color w:val="000000" w:themeColor="text1"/>
          <w:sz w:val="18"/>
          <w:szCs w:val="18"/>
        </w:rPr>
      </w:pPr>
      <w:r w:rsidRPr="00752433">
        <w:rPr>
          <w:rFonts w:ascii="Verdana" w:hAnsi="Verdana"/>
          <w:color w:val="000000" w:themeColor="text1"/>
          <w:sz w:val="18"/>
          <w:szCs w:val="18"/>
        </w:rPr>
        <w:t>*niepotrzebne skreślić</w:t>
      </w:r>
    </w:p>
    <w:p w14:paraId="1CE4FC9D" w14:textId="77777777" w:rsidR="001F40E3" w:rsidRPr="00752433" w:rsidRDefault="001F40E3" w:rsidP="00827223">
      <w:pPr>
        <w:suppressAutoHyphens/>
        <w:ind w:right="470"/>
        <w:rPr>
          <w:rFonts w:ascii="Arial Narrow" w:hAnsi="Arial Narrow"/>
          <w:color w:val="000000" w:themeColor="text1"/>
        </w:rPr>
      </w:pPr>
    </w:p>
    <w:p w14:paraId="17BBCD42" w14:textId="77777777" w:rsidR="001F40E3" w:rsidRPr="00752433" w:rsidRDefault="001F40E3" w:rsidP="00827223">
      <w:pPr>
        <w:suppressAutoHyphens/>
        <w:ind w:right="470"/>
        <w:rPr>
          <w:rFonts w:ascii="Arial Narrow" w:hAnsi="Arial Narrow"/>
          <w:color w:val="000000" w:themeColor="text1"/>
        </w:rPr>
      </w:pPr>
    </w:p>
    <w:p w14:paraId="1ABE15A0" w14:textId="77777777" w:rsidR="001F40E3" w:rsidRPr="00752433" w:rsidRDefault="001F40E3" w:rsidP="00827223">
      <w:pPr>
        <w:suppressAutoHyphens/>
        <w:ind w:right="470"/>
        <w:rPr>
          <w:rFonts w:ascii="Arial Narrow" w:hAnsi="Arial Narrow"/>
          <w:color w:val="000000" w:themeColor="text1"/>
        </w:rPr>
      </w:pPr>
    </w:p>
    <w:p w14:paraId="09505AE5" w14:textId="067E2ECF" w:rsidR="001F40E3" w:rsidRDefault="001F40E3" w:rsidP="00827223">
      <w:pPr>
        <w:suppressAutoHyphens/>
        <w:ind w:right="470"/>
        <w:rPr>
          <w:rFonts w:ascii="Verdana" w:hAnsi="Verdana"/>
          <w:color w:val="000000" w:themeColor="text1"/>
          <w:sz w:val="18"/>
        </w:rPr>
      </w:pPr>
      <w:r w:rsidRPr="00752433">
        <w:rPr>
          <w:rFonts w:ascii="Verdana" w:hAnsi="Verdana"/>
          <w:color w:val="000000" w:themeColor="text1"/>
          <w:sz w:val="18"/>
        </w:rPr>
        <w:t xml:space="preserve">                                                                                             Podpis Wykonawcy</w:t>
      </w:r>
    </w:p>
    <w:p w14:paraId="6ABBA668" w14:textId="77777777" w:rsidR="00BD0E84" w:rsidRDefault="00BD0E84">
      <w:pPr>
        <w:rPr>
          <w:rFonts w:ascii="Verdana" w:hAnsi="Verdana"/>
          <w:color w:val="000000" w:themeColor="text1"/>
          <w:sz w:val="18"/>
        </w:rPr>
      </w:pPr>
      <w:r>
        <w:rPr>
          <w:rFonts w:ascii="Verdana" w:hAnsi="Verdana"/>
          <w:color w:val="000000" w:themeColor="text1"/>
          <w:sz w:val="18"/>
        </w:rPr>
        <w:br w:type="page"/>
      </w:r>
    </w:p>
    <w:p w14:paraId="5FF875DC" w14:textId="1389378F" w:rsidR="00A53B69" w:rsidRPr="00752433" w:rsidRDefault="00806302" w:rsidP="00985F70">
      <w:pPr>
        <w:suppressAutoHyphens/>
        <w:ind w:right="44"/>
        <w:jc w:val="center"/>
        <w:rPr>
          <w:rFonts w:ascii="Verdana" w:hAnsi="Verdana"/>
          <w:b/>
          <w:color w:val="000000" w:themeColor="text1"/>
          <w:sz w:val="18"/>
          <w:szCs w:val="18"/>
        </w:rPr>
      </w:pPr>
      <w:r w:rsidRPr="00752433">
        <w:rPr>
          <w:rFonts w:ascii="Verdana" w:hAnsi="Verdana"/>
          <w:b/>
          <w:color w:val="000000" w:themeColor="text1"/>
          <w:sz w:val="18"/>
          <w:szCs w:val="18"/>
        </w:rPr>
        <w:lastRenderedPageBreak/>
        <w:t xml:space="preserve">UMOWA  nr UMW / IZ / PN – </w:t>
      </w:r>
      <w:r w:rsidR="00C32CE9">
        <w:rPr>
          <w:rFonts w:ascii="Verdana" w:hAnsi="Verdana"/>
          <w:b/>
          <w:color w:val="000000" w:themeColor="text1"/>
          <w:sz w:val="18"/>
          <w:szCs w:val="18"/>
        </w:rPr>
        <w:t>124</w:t>
      </w:r>
      <w:r w:rsidRPr="00752433">
        <w:rPr>
          <w:rFonts w:ascii="Verdana" w:hAnsi="Verdana"/>
          <w:b/>
          <w:color w:val="000000" w:themeColor="text1"/>
          <w:sz w:val="18"/>
          <w:szCs w:val="18"/>
        </w:rPr>
        <w:t>/ 19</w:t>
      </w:r>
      <w:r w:rsidR="0043243F">
        <w:rPr>
          <w:rFonts w:ascii="Verdana" w:hAnsi="Verdana"/>
          <w:b/>
          <w:color w:val="000000" w:themeColor="text1"/>
          <w:sz w:val="18"/>
          <w:szCs w:val="18"/>
        </w:rPr>
        <w:t xml:space="preserve"> </w:t>
      </w:r>
      <w:r w:rsidR="00A53B69" w:rsidRPr="00752433">
        <w:rPr>
          <w:rFonts w:ascii="Verdana" w:hAnsi="Verdana"/>
          <w:b/>
          <w:color w:val="000000" w:themeColor="text1"/>
          <w:sz w:val="18"/>
          <w:szCs w:val="18"/>
        </w:rPr>
        <w:t xml:space="preserve">- Wzór         </w:t>
      </w:r>
      <w:r w:rsidR="00540570">
        <w:rPr>
          <w:rFonts w:ascii="Verdana" w:hAnsi="Verdana"/>
          <w:b/>
          <w:color w:val="000000" w:themeColor="text1"/>
          <w:sz w:val="18"/>
          <w:szCs w:val="18"/>
        </w:rPr>
        <w:t>Załącznik nr 6</w:t>
      </w:r>
      <w:r w:rsidR="00C32CE9">
        <w:rPr>
          <w:rFonts w:ascii="Verdana" w:hAnsi="Verdana"/>
          <w:b/>
          <w:color w:val="000000" w:themeColor="text1"/>
          <w:sz w:val="18"/>
          <w:szCs w:val="18"/>
        </w:rPr>
        <w:t xml:space="preserve"> </w:t>
      </w:r>
      <w:r w:rsidR="00A53B69" w:rsidRPr="00752433">
        <w:rPr>
          <w:rFonts w:ascii="Verdana" w:hAnsi="Verdana"/>
          <w:b/>
          <w:color w:val="000000" w:themeColor="text1"/>
          <w:sz w:val="18"/>
          <w:szCs w:val="18"/>
        </w:rPr>
        <w:t xml:space="preserve"> do </w:t>
      </w:r>
      <w:proofErr w:type="spellStart"/>
      <w:r w:rsidR="00A53B69" w:rsidRPr="00752433">
        <w:rPr>
          <w:rFonts w:ascii="Verdana" w:hAnsi="Verdana"/>
          <w:b/>
          <w:color w:val="000000" w:themeColor="text1"/>
          <w:sz w:val="18"/>
          <w:szCs w:val="18"/>
        </w:rPr>
        <w:t>Siwz</w:t>
      </w:r>
      <w:proofErr w:type="spellEnd"/>
    </w:p>
    <w:p w14:paraId="59CE68F0" w14:textId="77777777" w:rsidR="00BD0E84" w:rsidRDefault="00BD0E84" w:rsidP="00985F70">
      <w:pPr>
        <w:suppressAutoHyphens/>
        <w:spacing w:line="280" w:lineRule="exact"/>
        <w:ind w:right="44"/>
        <w:jc w:val="both"/>
        <w:rPr>
          <w:rFonts w:ascii="Verdana" w:eastAsia="Calibri" w:hAnsi="Verdana"/>
          <w:color w:val="000000" w:themeColor="text1"/>
          <w:sz w:val="18"/>
          <w:szCs w:val="18"/>
          <w:lang w:eastAsia="en-US"/>
        </w:rPr>
      </w:pPr>
    </w:p>
    <w:p w14:paraId="5E9CAE3B" w14:textId="77777777" w:rsidR="00A53B69" w:rsidRPr="00752433" w:rsidRDefault="00A53B69" w:rsidP="00985F70">
      <w:pPr>
        <w:suppressAutoHyphens/>
        <w:spacing w:line="280" w:lineRule="exact"/>
        <w:ind w:right="44"/>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sporządzona w dniu [_] zgodnie z przepisami ustawy z dnia 29. 01. 2004 r. Prawo zamówień publiczn</w:t>
      </w:r>
      <w:r w:rsidR="00806302" w:rsidRPr="00752433">
        <w:rPr>
          <w:rFonts w:ascii="Verdana" w:eastAsia="Calibri" w:hAnsi="Verdana"/>
          <w:color w:val="000000" w:themeColor="text1"/>
          <w:sz w:val="18"/>
          <w:szCs w:val="18"/>
          <w:lang w:eastAsia="en-US"/>
        </w:rPr>
        <w:t>ych (tekst jedn. - Dz. U. z 2018 r., poz. 1986</w:t>
      </w:r>
      <w:r w:rsidRPr="00752433">
        <w:rPr>
          <w:rFonts w:ascii="Verdana" w:eastAsia="Calibri" w:hAnsi="Verdana"/>
          <w:color w:val="000000" w:themeColor="text1"/>
          <w:sz w:val="18"/>
          <w:szCs w:val="18"/>
          <w:lang w:eastAsia="en-US"/>
        </w:rPr>
        <w:t xml:space="preserve">, z </w:t>
      </w:r>
      <w:proofErr w:type="spellStart"/>
      <w:r w:rsidRPr="00752433">
        <w:rPr>
          <w:rFonts w:ascii="Verdana" w:eastAsia="Calibri" w:hAnsi="Verdana"/>
          <w:color w:val="000000" w:themeColor="text1"/>
          <w:sz w:val="18"/>
          <w:szCs w:val="18"/>
          <w:lang w:eastAsia="en-US"/>
        </w:rPr>
        <w:t>późn</w:t>
      </w:r>
      <w:proofErr w:type="spellEnd"/>
      <w:r w:rsidRPr="00752433">
        <w:rPr>
          <w:rFonts w:ascii="Verdana" w:eastAsia="Calibri" w:hAnsi="Verdana"/>
          <w:color w:val="000000" w:themeColor="text1"/>
          <w:sz w:val="18"/>
          <w:szCs w:val="18"/>
          <w:lang w:eastAsia="en-US"/>
        </w:rPr>
        <w:t>. zm.),</w:t>
      </w:r>
      <w:r w:rsidRPr="00752433">
        <w:rPr>
          <w:rFonts w:ascii="Verdana" w:hAnsi="Verdana"/>
          <w:color w:val="000000" w:themeColor="text1"/>
          <w:sz w:val="18"/>
          <w:szCs w:val="18"/>
        </w:rPr>
        <w:t xml:space="preserve"> zwanej dalej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xml:space="preserve">”, </w:t>
      </w:r>
      <w:r w:rsidRPr="00752433">
        <w:rPr>
          <w:rFonts w:ascii="Verdana" w:eastAsia="Calibri" w:hAnsi="Verdana"/>
          <w:color w:val="000000" w:themeColor="text1"/>
          <w:sz w:val="18"/>
          <w:szCs w:val="18"/>
          <w:lang w:eastAsia="en-US"/>
        </w:rPr>
        <w:t>pomiędzy:</w:t>
      </w:r>
    </w:p>
    <w:p w14:paraId="3BD4EE9E" w14:textId="77777777" w:rsidR="00A53B69" w:rsidRPr="00752433" w:rsidRDefault="00A53B69" w:rsidP="00985F70">
      <w:pPr>
        <w:suppressAutoHyphens/>
        <w:ind w:right="44"/>
        <w:rPr>
          <w:rFonts w:ascii="Verdana" w:hAnsi="Verdana"/>
          <w:color w:val="000000" w:themeColor="text1"/>
          <w:sz w:val="18"/>
          <w:szCs w:val="18"/>
          <w:lang w:eastAsia="en-US"/>
        </w:rPr>
      </w:pPr>
    </w:p>
    <w:p w14:paraId="72D2ED6D" w14:textId="77777777" w:rsidR="00A53B69" w:rsidRPr="00752433" w:rsidRDefault="00A53B69" w:rsidP="00985F70">
      <w:pPr>
        <w:suppressAutoHyphens/>
        <w:spacing w:line="280" w:lineRule="exact"/>
        <w:ind w:right="44"/>
        <w:rPr>
          <w:rFonts w:ascii="Verdana" w:eastAsia="Calibri" w:hAnsi="Verdana"/>
          <w:b/>
          <w:color w:val="000000" w:themeColor="text1"/>
          <w:sz w:val="18"/>
          <w:szCs w:val="18"/>
          <w:lang w:eastAsia="en-US"/>
        </w:rPr>
      </w:pPr>
      <w:r w:rsidRPr="00752433">
        <w:rPr>
          <w:rFonts w:ascii="Verdana" w:eastAsia="Calibri" w:hAnsi="Verdana"/>
          <w:b/>
          <w:color w:val="000000" w:themeColor="text1"/>
          <w:sz w:val="18"/>
          <w:szCs w:val="18"/>
          <w:lang w:eastAsia="en-US"/>
        </w:rPr>
        <w:t xml:space="preserve">Uniwersytetem Medycznym we Wrocławiu </w:t>
      </w:r>
    </w:p>
    <w:p w14:paraId="20EB5A1F" w14:textId="77777777" w:rsidR="00A53B69" w:rsidRPr="00752433" w:rsidRDefault="00A53B69" w:rsidP="00E85FFB">
      <w:pPr>
        <w:suppressAutoHyphens/>
        <w:spacing w:line="280" w:lineRule="exact"/>
        <w:ind w:right="44"/>
        <w:rPr>
          <w:rFonts w:ascii="Verdana" w:eastAsia="Calibri" w:hAnsi="Verdana"/>
          <w:b/>
          <w:color w:val="000000" w:themeColor="text1"/>
          <w:sz w:val="18"/>
          <w:szCs w:val="18"/>
          <w:lang w:eastAsia="en-US"/>
        </w:rPr>
      </w:pPr>
      <w:r w:rsidRPr="00752433">
        <w:rPr>
          <w:rFonts w:ascii="Verdana" w:eastAsia="Calibri" w:hAnsi="Verdana"/>
          <w:color w:val="000000" w:themeColor="text1"/>
          <w:sz w:val="18"/>
          <w:szCs w:val="18"/>
          <w:lang w:eastAsia="en-US"/>
        </w:rPr>
        <w:t xml:space="preserve">Wybrzeże L. Pasteura 1, 50-367 Wrocław   </w:t>
      </w:r>
    </w:p>
    <w:p w14:paraId="7FED23E9" w14:textId="77777777" w:rsidR="00A53B69" w:rsidRPr="00752433" w:rsidRDefault="00A53B69" w:rsidP="00E85FFB">
      <w:pPr>
        <w:suppressAutoHyphens/>
        <w:spacing w:line="280" w:lineRule="exact"/>
        <w:ind w:right="44"/>
        <w:rPr>
          <w:rFonts w:ascii="Verdana" w:eastAsia="Calibri" w:hAnsi="Verdana"/>
          <w:b/>
          <w:color w:val="000000" w:themeColor="text1"/>
          <w:sz w:val="18"/>
          <w:szCs w:val="18"/>
          <w:lang w:eastAsia="en-US"/>
        </w:rPr>
      </w:pPr>
      <w:r w:rsidRPr="00752433">
        <w:rPr>
          <w:rFonts w:ascii="Verdana" w:eastAsia="Calibri" w:hAnsi="Verdana"/>
          <w:color w:val="000000" w:themeColor="text1"/>
          <w:sz w:val="18"/>
          <w:szCs w:val="18"/>
          <w:lang w:eastAsia="en-US"/>
        </w:rPr>
        <w:t xml:space="preserve">tel. 71 / 784-10-02,  fax. 71 / 784-00-07    </w:t>
      </w:r>
    </w:p>
    <w:p w14:paraId="47879AE1" w14:textId="77777777" w:rsidR="00A53B69" w:rsidRPr="00752433" w:rsidRDefault="00A53B69" w:rsidP="00E85FFB">
      <w:pPr>
        <w:suppressAutoHyphens/>
        <w:spacing w:line="280" w:lineRule="exact"/>
        <w:ind w:right="44"/>
        <w:rPr>
          <w:rFonts w:ascii="Verdana" w:eastAsia="Calibri" w:hAnsi="Verdana"/>
          <w:b/>
          <w:color w:val="000000" w:themeColor="text1"/>
          <w:sz w:val="18"/>
          <w:szCs w:val="18"/>
          <w:lang w:eastAsia="en-US"/>
        </w:rPr>
      </w:pPr>
      <w:r w:rsidRPr="00752433">
        <w:rPr>
          <w:rFonts w:ascii="Verdana" w:eastAsia="Calibri" w:hAnsi="Verdana"/>
          <w:color w:val="000000" w:themeColor="text1"/>
          <w:sz w:val="18"/>
          <w:szCs w:val="18"/>
          <w:lang w:eastAsia="en-US"/>
        </w:rPr>
        <w:t>NIP:  896-000-57-79,  REGON:  000288981</w:t>
      </w:r>
      <w:r w:rsidRPr="00752433">
        <w:rPr>
          <w:rFonts w:ascii="Verdana" w:eastAsia="Calibri" w:hAnsi="Verdana"/>
          <w:color w:val="000000" w:themeColor="text1"/>
          <w:sz w:val="18"/>
          <w:szCs w:val="18"/>
          <w:lang w:eastAsia="en-US"/>
        </w:rPr>
        <w:br/>
      </w:r>
    </w:p>
    <w:p w14:paraId="384D7FAF" w14:textId="77777777" w:rsidR="00A53B69" w:rsidRPr="00752433" w:rsidRDefault="00A53B69" w:rsidP="00985F70">
      <w:pPr>
        <w:suppressAutoHyphens/>
        <w:ind w:right="44"/>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który reprezentuje:</w:t>
      </w:r>
    </w:p>
    <w:p w14:paraId="10281D2A" w14:textId="77777777" w:rsidR="00A53B69" w:rsidRPr="00752433" w:rsidRDefault="00A53B69" w:rsidP="00985F70">
      <w:pPr>
        <w:suppressAutoHyphens/>
        <w:ind w:right="44"/>
        <w:rPr>
          <w:rFonts w:ascii="Verdana" w:eastAsia="Calibri" w:hAnsi="Verdana"/>
          <w:color w:val="000000" w:themeColor="text1"/>
          <w:sz w:val="18"/>
          <w:szCs w:val="18"/>
          <w:lang w:eastAsia="en-US"/>
        </w:rPr>
      </w:pPr>
    </w:p>
    <w:p w14:paraId="6DF39DC3" w14:textId="77777777" w:rsidR="00A53B69" w:rsidRPr="00752433" w:rsidRDefault="00A53B69" w:rsidP="00985F70">
      <w:pPr>
        <w:suppressAutoHyphens/>
        <w:ind w:right="44"/>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 xml:space="preserve">zwanym dalej </w:t>
      </w:r>
      <w:r w:rsidRPr="00752433">
        <w:rPr>
          <w:rFonts w:ascii="Verdana" w:eastAsia="Calibri" w:hAnsi="Verdana"/>
          <w:b/>
          <w:color w:val="000000" w:themeColor="text1"/>
          <w:sz w:val="18"/>
          <w:szCs w:val="18"/>
          <w:lang w:eastAsia="en-US"/>
        </w:rPr>
        <w:t>„Zamawiającym”</w:t>
      </w:r>
    </w:p>
    <w:p w14:paraId="35F822F3" w14:textId="77777777" w:rsidR="00A53B69" w:rsidRPr="00752433" w:rsidRDefault="00A53B69" w:rsidP="00985F70">
      <w:pPr>
        <w:suppressAutoHyphens/>
        <w:ind w:right="44"/>
        <w:rPr>
          <w:rFonts w:ascii="Verdana" w:eastAsia="Calibri" w:hAnsi="Verdana"/>
          <w:color w:val="000000" w:themeColor="text1"/>
          <w:sz w:val="18"/>
          <w:szCs w:val="18"/>
          <w:lang w:eastAsia="en-US"/>
        </w:rPr>
      </w:pPr>
    </w:p>
    <w:p w14:paraId="0B618757" w14:textId="77777777" w:rsidR="00A53B69" w:rsidRPr="00752433" w:rsidRDefault="00A53B69" w:rsidP="00985F70">
      <w:pPr>
        <w:suppressAutoHyphens/>
        <w:ind w:right="44"/>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a:</w:t>
      </w:r>
    </w:p>
    <w:p w14:paraId="3791DDE3" w14:textId="77777777" w:rsidR="00A53B69" w:rsidRPr="00752433" w:rsidRDefault="00A53B69" w:rsidP="00985F70">
      <w:pPr>
        <w:suppressAutoHyphens/>
        <w:ind w:right="44"/>
        <w:rPr>
          <w:rFonts w:ascii="Verdana" w:eastAsia="Calibri" w:hAnsi="Verdana"/>
          <w:color w:val="000000" w:themeColor="text1"/>
          <w:sz w:val="18"/>
          <w:szCs w:val="18"/>
          <w:lang w:eastAsia="en-US"/>
        </w:rPr>
      </w:pPr>
    </w:p>
    <w:p w14:paraId="71FA19AA" w14:textId="77777777" w:rsidR="00A53B69" w:rsidRPr="00752433" w:rsidRDefault="00A53B69" w:rsidP="00985F70">
      <w:pPr>
        <w:suppressAutoHyphens/>
        <w:ind w:right="44"/>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 xml:space="preserve">który reprezentuje:         </w:t>
      </w:r>
    </w:p>
    <w:p w14:paraId="22B7848C" w14:textId="77777777" w:rsidR="00A53B69" w:rsidRPr="00752433" w:rsidRDefault="00A53B69" w:rsidP="00985F70">
      <w:pPr>
        <w:suppressAutoHyphens/>
        <w:spacing w:line="259" w:lineRule="auto"/>
        <w:ind w:right="44"/>
        <w:rPr>
          <w:rFonts w:ascii="Verdana" w:eastAsia="Calibri" w:hAnsi="Verdana"/>
          <w:color w:val="000000" w:themeColor="text1"/>
          <w:sz w:val="18"/>
          <w:szCs w:val="18"/>
          <w:lang w:eastAsia="en-US"/>
        </w:rPr>
      </w:pPr>
    </w:p>
    <w:p w14:paraId="7564B703" w14:textId="77777777" w:rsidR="00A53B69" w:rsidRPr="00752433" w:rsidRDefault="00A53B69" w:rsidP="00985F70">
      <w:pPr>
        <w:suppressAutoHyphens/>
        <w:spacing w:line="259" w:lineRule="auto"/>
        <w:ind w:right="44"/>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 xml:space="preserve">zwanym dalej </w:t>
      </w:r>
      <w:r w:rsidRPr="00752433">
        <w:rPr>
          <w:rFonts w:ascii="Verdana" w:eastAsia="Calibri" w:hAnsi="Verdana"/>
          <w:b/>
          <w:color w:val="000000" w:themeColor="text1"/>
          <w:sz w:val="18"/>
          <w:szCs w:val="18"/>
          <w:lang w:eastAsia="en-US"/>
        </w:rPr>
        <w:t>„Wykonawcą”</w:t>
      </w:r>
    </w:p>
    <w:p w14:paraId="33CDEB39" w14:textId="77777777" w:rsidR="00A53B69" w:rsidRPr="00752433" w:rsidRDefault="00A53B69" w:rsidP="00985F70">
      <w:pPr>
        <w:suppressAutoHyphens/>
        <w:ind w:right="44"/>
        <w:jc w:val="both"/>
        <w:rPr>
          <w:rFonts w:ascii="Verdana" w:hAnsi="Verdana"/>
          <w:color w:val="000000" w:themeColor="text1"/>
          <w:sz w:val="18"/>
          <w:szCs w:val="18"/>
          <w:lang w:eastAsia="en-US"/>
        </w:rPr>
      </w:pPr>
    </w:p>
    <w:p w14:paraId="7DC5AA5E" w14:textId="77777777" w:rsidR="00A53B69" w:rsidRPr="00752433" w:rsidRDefault="00A53B69" w:rsidP="00985F70">
      <w:pPr>
        <w:suppressAutoHyphens/>
        <w:ind w:right="44"/>
        <w:jc w:val="both"/>
        <w:rPr>
          <w:rFonts w:ascii="Verdana" w:hAnsi="Verdana"/>
          <w:b/>
          <w:color w:val="000000" w:themeColor="text1"/>
          <w:sz w:val="18"/>
          <w:szCs w:val="18"/>
          <w:lang w:eastAsia="en-US"/>
        </w:rPr>
      </w:pPr>
      <w:r w:rsidRPr="00752433">
        <w:rPr>
          <w:rFonts w:ascii="Verdana" w:hAnsi="Verdana"/>
          <w:color w:val="000000" w:themeColor="text1"/>
          <w:sz w:val="18"/>
          <w:szCs w:val="18"/>
          <w:lang w:eastAsia="en-US"/>
        </w:rPr>
        <w:t xml:space="preserve">łącznie zwanymi dalej </w:t>
      </w:r>
      <w:r w:rsidRPr="00752433">
        <w:rPr>
          <w:rFonts w:ascii="Verdana" w:hAnsi="Verdana"/>
          <w:b/>
          <w:color w:val="000000" w:themeColor="text1"/>
          <w:sz w:val="18"/>
          <w:szCs w:val="18"/>
          <w:lang w:eastAsia="en-US"/>
        </w:rPr>
        <w:t>„Stronami”</w:t>
      </w:r>
      <w:r w:rsidRPr="00752433">
        <w:rPr>
          <w:rFonts w:ascii="Verdana" w:hAnsi="Verdana"/>
          <w:color w:val="000000" w:themeColor="text1"/>
          <w:sz w:val="18"/>
          <w:szCs w:val="18"/>
          <w:lang w:eastAsia="en-US"/>
        </w:rPr>
        <w:t xml:space="preserve"> lub oddzielnie </w:t>
      </w:r>
      <w:r w:rsidRPr="00752433">
        <w:rPr>
          <w:rFonts w:ascii="Verdana" w:hAnsi="Verdana"/>
          <w:b/>
          <w:color w:val="000000" w:themeColor="text1"/>
          <w:sz w:val="18"/>
          <w:szCs w:val="18"/>
          <w:lang w:eastAsia="en-US"/>
        </w:rPr>
        <w:t>„Stroną”</w:t>
      </w:r>
    </w:p>
    <w:p w14:paraId="2325CEFD" w14:textId="77777777" w:rsidR="00A53B69" w:rsidRPr="00752433" w:rsidRDefault="00A53B69" w:rsidP="00985F70">
      <w:pPr>
        <w:suppressAutoHyphens/>
        <w:ind w:left="360" w:right="44"/>
        <w:jc w:val="both"/>
        <w:rPr>
          <w:rFonts w:ascii="Verdana" w:hAnsi="Verdana"/>
          <w:color w:val="000000" w:themeColor="text1"/>
          <w:sz w:val="18"/>
          <w:szCs w:val="18"/>
          <w:lang w:eastAsia="en-US"/>
        </w:rPr>
      </w:pPr>
    </w:p>
    <w:p w14:paraId="7C8276AE" w14:textId="27AA991E" w:rsidR="00A53B69" w:rsidRPr="00752433" w:rsidRDefault="00A53B69" w:rsidP="00985F70">
      <w:pPr>
        <w:suppressAutoHyphens/>
        <w:ind w:right="44"/>
        <w:jc w:val="both"/>
        <w:rPr>
          <w:rFonts w:ascii="Verdana" w:hAnsi="Verdana"/>
          <w:color w:val="000000" w:themeColor="text1"/>
          <w:sz w:val="18"/>
          <w:szCs w:val="18"/>
          <w:lang w:eastAsia="en-US"/>
        </w:rPr>
      </w:pPr>
      <w:r w:rsidRPr="00752433">
        <w:rPr>
          <w:rFonts w:ascii="Verdana" w:hAnsi="Verdana"/>
          <w:color w:val="000000" w:themeColor="text1"/>
          <w:sz w:val="18"/>
          <w:szCs w:val="18"/>
          <w:lang w:eastAsia="en-US"/>
        </w:rPr>
        <w:t>W wyniku rozstrzygniętego postępowania o udzielenie z</w:t>
      </w:r>
      <w:r w:rsidR="00E85FFB">
        <w:rPr>
          <w:rFonts w:ascii="Verdana" w:hAnsi="Verdana"/>
          <w:color w:val="000000" w:themeColor="text1"/>
          <w:sz w:val="18"/>
          <w:szCs w:val="18"/>
          <w:lang w:eastAsia="en-US"/>
        </w:rPr>
        <w:t xml:space="preserve">amówienia publicznego nr </w:t>
      </w:r>
      <w:r w:rsidR="00E85FFB" w:rsidRPr="00E85FFB">
        <w:rPr>
          <w:rFonts w:ascii="Verdana" w:hAnsi="Verdana"/>
          <w:b/>
          <w:color w:val="000000" w:themeColor="text1"/>
          <w:sz w:val="18"/>
          <w:szCs w:val="18"/>
          <w:lang w:eastAsia="en-US"/>
        </w:rPr>
        <w:t>UMW/</w:t>
      </w:r>
      <w:r w:rsidR="00806302" w:rsidRPr="00E85FFB">
        <w:rPr>
          <w:rFonts w:ascii="Verdana" w:hAnsi="Verdana"/>
          <w:b/>
          <w:color w:val="000000" w:themeColor="text1"/>
          <w:sz w:val="18"/>
          <w:szCs w:val="18"/>
          <w:lang w:eastAsia="en-US"/>
        </w:rPr>
        <w:t>I</w:t>
      </w:r>
      <w:r w:rsidR="00E85FFB" w:rsidRPr="00E85FFB">
        <w:rPr>
          <w:rFonts w:ascii="Verdana" w:hAnsi="Verdana"/>
          <w:b/>
          <w:color w:val="000000" w:themeColor="text1"/>
          <w:sz w:val="18"/>
          <w:szCs w:val="18"/>
          <w:lang w:eastAsia="en-US"/>
        </w:rPr>
        <w:t>Z</w:t>
      </w:r>
      <w:r w:rsidRPr="00E85FFB">
        <w:rPr>
          <w:rFonts w:ascii="Verdana" w:hAnsi="Verdana"/>
          <w:b/>
          <w:color w:val="000000" w:themeColor="text1"/>
          <w:sz w:val="18"/>
          <w:szCs w:val="18"/>
          <w:lang w:eastAsia="en-US"/>
        </w:rPr>
        <w:t>/</w:t>
      </w:r>
      <w:r w:rsidR="00E85FFB">
        <w:rPr>
          <w:rFonts w:ascii="Verdana" w:hAnsi="Verdana"/>
          <w:b/>
          <w:bCs/>
          <w:color w:val="000000" w:themeColor="text1"/>
          <w:sz w:val="18"/>
          <w:szCs w:val="18"/>
          <w:lang w:eastAsia="en-US"/>
        </w:rPr>
        <w:t>P–124/</w:t>
      </w:r>
      <w:r w:rsidR="00806302" w:rsidRPr="00752433">
        <w:rPr>
          <w:rFonts w:ascii="Verdana" w:hAnsi="Verdana"/>
          <w:b/>
          <w:bCs/>
          <w:color w:val="000000" w:themeColor="text1"/>
          <w:sz w:val="18"/>
          <w:szCs w:val="18"/>
          <w:lang w:eastAsia="en-US"/>
        </w:rPr>
        <w:t>19</w:t>
      </w:r>
      <w:r w:rsidRPr="00752433">
        <w:rPr>
          <w:rFonts w:ascii="Verdana" w:hAnsi="Verdana"/>
          <w:color w:val="000000" w:themeColor="text1"/>
          <w:sz w:val="18"/>
          <w:szCs w:val="18"/>
          <w:lang w:eastAsia="en-US"/>
        </w:rPr>
        <w:t>, prowadzonego w trybie przetargu nieograniczonego, zawarta zostaje umowa następującej treści:</w:t>
      </w:r>
    </w:p>
    <w:p w14:paraId="340FE8F3" w14:textId="77777777" w:rsidR="00A53B69" w:rsidRPr="00752433" w:rsidRDefault="00A53B69" w:rsidP="00985F70">
      <w:pPr>
        <w:keepNext/>
        <w:tabs>
          <w:tab w:val="num" w:pos="720"/>
        </w:tabs>
        <w:suppressAutoHyphens/>
        <w:ind w:right="44"/>
        <w:jc w:val="center"/>
        <w:outlineLvl w:val="3"/>
        <w:rPr>
          <w:rFonts w:ascii="Verdana" w:eastAsia="Tahoma" w:hAnsi="Verdana"/>
          <w:b/>
          <w:bCs/>
          <w:color w:val="000000" w:themeColor="text1"/>
          <w:sz w:val="18"/>
          <w:szCs w:val="18"/>
          <w:u w:color="000000"/>
          <w:bdr w:val="nil"/>
        </w:rPr>
      </w:pPr>
    </w:p>
    <w:p w14:paraId="61686FF1" w14:textId="77777777" w:rsidR="00A53B69" w:rsidRPr="00752433" w:rsidRDefault="00A53B69" w:rsidP="00985F70">
      <w:pPr>
        <w:keepNext/>
        <w:tabs>
          <w:tab w:val="num" w:pos="720"/>
        </w:tabs>
        <w:suppressAutoHyphens/>
        <w:ind w:right="44"/>
        <w:jc w:val="center"/>
        <w:outlineLvl w:val="3"/>
        <w:rPr>
          <w:rFonts w:ascii="Verdana" w:eastAsia="Tahoma" w:hAnsi="Verdana"/>
          <w:b/>
          <w:bCs/>
          <w:color w:val="000000" w:themeColor="text1"/>
          <w:sz w:val="18"/>
          <w:szCs w:val="18"/>
          <w:u w:color="000000"/>
          <w:bdr w:val="nil"/>
        </w:rPr>
      </w:pPr>
      <w:r w:rsidRPr="00752433">
        <w:rPr>
          <w:rFonts w:ascii="Verdana" w:eastAsia="Tahoma" w:hAnsi="Verdana"/>
          <w:b/>
          <w:bCs/>
          <w:color w:val="000000" w:themeColor="text1"/>
          <w:sz w:val="18"/>
          <w:szCs w:val="18"/>
          <w:u w:color="000000"/>
          <w:bdr w:val="nil"/>
        </w:rPr>
        <w:t xml:space="preserve">§ 1 </w:t>
      </w:r>
    </w:p>
    <w:p w14:paraId="7E9B5D31" w14:textId="77777777" w:rsidR="00A53B69" w:rsidRPr="00752433" w:rsidRDefault="00A53B69" w:rsidP="00985F70">
      <w:pPr>
        <w:keepNext/>
        <w:tabs>
          <w:tab w:val="num" w:pos="720"/>
        </w:tabs>
        <w:suppressAutoHyphens/>
        <w:ind w:right="44"/>
        <w:outlineLvl w:val="3"/>
        <w:rPr>
          <w:rFonts w:ascii="Verdana" w:eastAsia="Tahoma" w:hAnsi="Verdana"/>
          <w:b/>
          <w:bCs/>
          <w:color w:val="000000" w:themeColor="text1"/>
          <w:sz w:val="18"/>
          <w:szCs w:val="18"/>
          <w:u w:color="000000"/>
          <w:bdr w:val="nil"/>
        </w:rPr>
      </w:pPr>
      <w:r w:rsidRPr="00752433">
        <w:rPr>
          <w:rFonts w:ascii="Verdana" w:eastAsia="Tahoma" w:hAnsi="Verdana"/>
          <w:b/>
          <w:bCs/>
          <w:color w:val="000000" w:themeColor="text1"/>
          <w:sz w:val="18"/>
          <w:szCs w:val="18"/>
          <w:u w:color="000000"/>
          <w:bdr w:val="nil"/>
        </w:rPr>
        <w:t>Przedmiot umowy:</w:t>
      </w:r>
    </w:p>
    <w:p w14:paraId="77539C05" w14:textId="7DBC3D1C" w:rsidR="00DC2BC2" w:rsidRPr="0029342F" w:rsidRDefault="00A53B69" w:rsidP="0029342F">
      <w:pPr>
        <w:numPr>
          <w:ilvl w:val="0"/>
          <w:numId w:val="53"/>
        </w:numPr>
        <w:tabs>
          <w:tab w:val="clear" w:pos="720"/>
          <w:tab w:val="num" w:pos="426"/>
          <w:tab w:val="left" w:pos="993"/>
          <w:tab w:val="left" w:pos="9072"/>
        </w:tabs>
        <w:suppressAutoHyphens/>
        <w:ind w:left="426" w:right="44" w:hanging="426"/>
        <w:jc w:val="both"/>
        <w:rPr>
          <w:rFonts w:ascii="Verdana" w:eastAsia="Calibri" w:hAnsi="Verdana"/>
          <w:b/>
          <w:color w:val="000000" w:themeColor="text1"/>
          <w:sz w:val="18"/>
          <w:szCs w:val="18"/>
          <w:lang w:eastAsia="en-US"/>
        </w:rPr>
      </w:pPr>
      <w:r w:rsidRPr="0029342F">
        <w:rPr>
          <w:rFonts w:ascii="Verdana" w:eastAsia="Tahoma" w:hAnsi="Verdana"/>
          <w:bCs/>
          <w:color w:val="000000" w:themeColor="text1"/>
          <w:sz w:val="18"/>
          <w:szCs w:val="18"/>
          <w:u w:color="000000"/>
          <w:bdr w:val="nil"/>
        </w:rPr>
        <w:t xml:space="preserve">Przedmiotem umowy jest </w:t>
      </w:r>
      <w:r w:rsidR="0029342F" w:rsidRPr="0029342F">
        <w:rPr>
          <w:rFonts w:ascii="Verdana" w:hAnsi="Verdana"/>
          <w:b/>
          <w:sz w:val="18"/>
          <w:szCs w:val="18"/>
        </w:rPr>
        <w:t xml:space="preserve">Dostawa oprogramowania kardiologicznego do posiadanego przez Zakład Radiologii Ogólnej, Zabiegowej i Neuroradiologii Katedry Radiologii z siedzibą w USK przy ul. Borowskiej aparatu do rezonansu magnetycznego o sile pola 3 Tesli </w:t>
      </w:r>
      <w:proofErr w:type="spellStart"/>
      <w:r w:rsidR="0029342F" w:rsidRPr="0029342F">
        <w:rPr>
          <w:rFonts w:ascii="Verdana" w:hAnsi="Verdana"/>
          <w:b/>
          <w:sz w:val="18"/>
          <w:szCs w:val="18"/>
        </w:rPr>
        <w:t>Ingenia</w:t>
      </w:r>
      <w:proofErr w:type="spellEnd"/>
      <w:r w:rsidR="0029342F" w:rsidRPr="0029342F">
        <w:rPr>
          <w:rFonts w:ascii="Verdana" w:hAnsi="Verdana"/>
          <w:b/>
          <w:sz w:val="18"/>
          <w:szCs w:val="18"/>
        </w:rPr>
        <w:t xml:space="preserve"> firmy Philips </w:t>
      </w:r>
      <w:r w:rsidRPr="0029342F">
        <w:rPr>
          <w:rFonts w:ascii="Verdana" w:hAnsi="Verdana"/>
          <w:bCs/>
          <w:color w:val="000000" w:themeColor="text1"/>
          <w:sz w:val="18"/>
          <w:szCs w:val="18"/>
        </w:rPr>
        <w:t xml:space="preserve">zwanego dalej </w:t>
      </w:r>
      <w:r w:rsidRPr="0029342F">
        <w:rPr>
          <w:rFonts w:ascii="Verdana" w:hAnsi="Verdana"/>
          <w:b/>
          <w:bCs/>
          <w:color w:val="000000" w:themeColor="text1"/>
          <w:sz w:val="18"/>
          <w:szCs w:val="18"/>
        </w:rPr>
        <w:t>„przedmiotem umowy</w:t>
      </w:r>
      <w:r w:rsidRPr="0029342F">
        <w:rPr>
          <w:rFonts w:ascii="Verdana" w:hAnsi="Verdana"/>
          <w:bCs/>
          <w:color w:val="000000" w:themeColor="text1"/>
          <w:sz w:val="18"/>
          <w:szCs w:val="18"/>
        </w:rPr>
        <w:t xml:space="preserve">”, </w:t>
      </w:r>
    </w:p>
    <w:p w14:paraId="5D955251" w14:textId="77777777" w:rsidR="00A53B69" w:rsidRPr="00752433" w:rsidRDefault="00A53B69" w:rsidP="00331207">
      <w:pPr>
        <w:numPr>
          <w:ilvl w:val="0"/>
          <w:numId w:val="53"/>
        </w:numPr>
        <w:tabs>
          <w:tab w:val="clear" w:pos="720"/>
          <w:tab w:val="num" w:pos="426"/>
        </w:tabs>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Wykonawca oświadcza, że oferowane urządzenia wchodzące w skład przedmiotu umowy są dopuszczone do obrotu na terytorium Polski.</w:t>
      </w:r>
    </w:p>
    <w:p w14:paraId="4483D9D9" w14:textId="34F3D692" w:rsidR="00A53B69" w:rsidRPr="00752433" w:rsidRDefault="00A53B69" w:rsidP="00331207">
      <w:pPr>
        <w:numPr>
          <w:ilvl w:val="0"/>
          <w:numId w:val="53"/>
        </w:numPr>
        <w:tabs>
          <w:tab w:val="clear" w:pos="720"/>
          <w:tab w:val="num" w:pos="426"/>
        </w:tabs>
        <w:suppressAutoHyphens/>
        <w:ind w:left="426" w:right="44" w:hanging="426"/>
        <w:contextualSpacing/>
        <w:jc w:val="both"/>
        <w:rPr>
          <w:rFonts w:ascii="Verdana" w:hAnsi="Verdana"/>
          <w:bCs/>
          <w:color w:val="000000" w:themeColor="text1"/>
          <w:sz w:val="18"/>
          <w:szCs w:val="18"/>
        </w:rPr>
      </w:pPr>
      <w:r w:rsidRPr="00752433">
        <w:rPr>
          <w:rFonts w:ascii="Verdana" w:hAnsi="Verdana"/>
          <w:bCs/>
          <w:color w:val="000000" w:themeColor="text1"/>
          <w:sz w:val="18"/>
          <w:szCs w:val="18"/>
        </w:rPr>
        <w:t>Szczegółowy opis przedmiotu umowy zawarty jest w Arkuszu informacji technicznej</w:t>
      </w:r>
      <w:r w:rsidR="003B0B13" w:rsidRPr="00752433">
        <w:rPr>
          <w:rFonts w:ascii="Verdana" w:hAnsi="Verdana"/>
          <w:bCs/>
          <w:color w:val="000000" w:themeColor="text1"/>
          <w:sz w:val="18"/>
          <w:szCs w:val="18"/>
        </w:rPr>
        <w:t>,</w:t>
      </w:r>
      <w:r w:rsidRPr="00752433">
        <w:rPr>
          <w:rFonts w:ascii="Verdana" w:hAnsi="Verdana"/>
          <w:bCs/>
          <w:color w:val="000000" w:themeColor="text1"/>
          <w:sz w:val="18"/>
          <w:szCs w:val="18"/>
        </w:rPr>
        <w:t xml:space="preserve"> stanowiącym załącznik nr 2</w:t>
      </w:r>
      <w:r w:rsidR="0068233B">
        <w:rPr>
          <w:rFonts w:ascii="Verdana" w:hAnsi="Verdana"/>
          <w:bCs/>
          <w:color w:val="000000" w:themeColor="text1"/>
          <w:sz w:val="18"/>
          <w:szCs w:val="18"/>
        </w:rPr>
        <w:t xml:space="preserve"> </w:t>
      </w:r>
      <w:r w:rsidRPr="00752433">
        <w:rPr>
          <w:rFonts w:ascii="Verdana" w:hAnsi="Verdana"/>
          <w:bCs/>
          <w:color w:val="000000" w:themeColor="text1"/>
          <w:sz w:val="18"/>
          <w:szCs w:val="18"/>
        </w:rPr>
        <w:t>do niniejszej umowy.</w:t>
      </w:r>
    </w:p>
    <w:p w14:paraId="11492D4E" w14:textId="77777777" w:rsidR="00A53B69" w:rsidRPr="00752433" w:rsidRDefault="00A53B69" w:rsidP="00985F70">
      <w:pPr>
        <w:suppressAutoHyphens/>
        <w:autoSpaceDE w:val="0"/>
        <w:autoSpaceDN w:val="0"/>
        <w:adjustRightInd w:val="0"/>
        <w:ind w:left="425" w:right="44"/>
        <w:contextualSpacing/>
        <w:jc w:val="both"/>
        <w:rPr>
          <w:rFonts w:ascii="Verdana" w:hAnsi="Verdana"/>
          <w:bCs/>
          <w:color w:val="000000" w:themeColor="text1"/>
          <w:sz w:val="18"/>
          <w:szCs w:val="18"/>
        </w:rPr>
      </w:pPr>
    </w:p>
    <w:p w14:paraId="3F5BCA26" w14:textId="77777777" w:rsidR="00A53B69" w:rsidRPr="00752433" w:rsidRDefault="00A53B69" w:rsidP="00985F70">
      <w:pPr>
        <w:keepNext/>
        <w:tabs>
          <w:tab w:val="num" w:pos="720"/>
        </w:tabs>
        <w:suppressAutoHyphens/>
        <w:ind w:right="44"/>
        <w:jc w:val="center"/>
        <w:outlineLvl w:val="3"/>
        <w:rPr>
          <w:rFonts w:ascii="Verdana" w:eastAsia="Tahoma" w:hAnsi="Verdana"/>
          <w:b/>
          <w:bCs/>
          <w:color w:val="000000" w:themeColor="text1"/>
          <w:sz w:val="18"/>
          <w:szCs w:val="18"/>
          <w:u w:color="000000"/>
          <w:bdr w:val="nil"/>
        </w:rPr>
      </w:pPr>
      <w:r w:rsidRPr="00752433">
        <w:rPr>
          <w:rFonts w:ascii="Verdana" w:eastAsia="Tahoma" w:hAnsi="Verdana"/>
          <w:b/>
          <w:bCs/>
          <w:color w:val="000000" w:themeColor="text1"/>
          <w:sz w:val="18"/>
          <w:szCs w:val="18"/>
          <w:u w:color="000000"/>
          <w:bdr w:val="nil"/>
        </w:rPr>
        <w:t xml:space="preserve">§ 2 </w:t>
      </w:r>
    </w:p>
    <w:p w14:paraId="3F66F237" w14:textId="77777777" w:rsidR="00A53B69" w:rsidRPr="00752433" w:rsidRDefault="00A53B69" w:rsidP="00985F70">
      <w:pPr>
        <w:suppressAutoHyphens/>
        <w:ind w:right="44"/>
        <w:jc w:val="both"/>
        <w:rPr>
          <w:rFonts w:ascii="Verdana" w:hAnsi="Verdana"/>
          <w:b/>
          <w:color w:val="000000" w:themeColor="text1"/>
          <w:sz w:val="18"/>
          <w:szCs w:val="18"/>
        </w:rPr>
      </w:pPr>
      <w:r w:rsidRPr="00752433">
        <w:rPr>
          <w:rFonts w:ascii="Verdana" w:hAnsi="Verdana"/>
          <w:b/>
          <w:color w:val="000000" w:themeColor="text1"/>
          <w:sz w:val="18"/>
          <w:szCs w:val="18"/>
        </w:rPr>
        <w:t>Dostawa i uruchomienie:</w:t>
      </w:r>
    </w:p>
    <w:p w14:paraId="6B66FCB9" w14:textId="1CFAF9C9" w:rsidR="0003778F" w:rsidRPr="00752433" w:rsidRDefault="0003778F" w:rsidP="00331207">
      <w:pPr>
        <w:pStyle w:val="Akapitzlist"/>
        <w:numPr>
          <w:ilvl w:val="0"/>
          <w:numId w:val="76"/>
        </w:numPr>
        <w:tabs>
          <w:tab w:val="clear" w:pos="1065"/>
          <w:tab w:val="num" w:pos="426"/>
        </w:tabs>
        <w:suppressAutoHyphens/>
        <w:ind w:left="426" w:right="44" w:hanging="426"/>
        <w:jc w:val="both"/>
        <w:rPr>
          <w:rFonts w:ascii="Verdana" w:hAnsi="Verdana"/>
          <w:b/>
          <w:color w:val="000000" w:themeColor="text1"/>
          <w:sz w:val="18"/>
          <w:szCs w:val="18"/>
        </w:rPr>
      </w:pPr>
      <w:r w:rsidRPr="00752433">
        <w:rPr>
          <w:rFonts w:ascii="Verdana" w:hAnsi="Verdana"/>
          <w:color w:val="000000" w:themeColor="text1"/>
          <w:sz w:val="18"/>
          <w:szCs w:val="18"/>
        </w:rPr>
        <w:t>Wykonawca zobowiązuje się wobec Zamawiającego dostarczyć przedmiot umowy do siedziby Użytkownika, zmontować</w:t>
      </w:r>
      <w:r w:rsidR="00114D69">
        <w:rPr>
          <w:rFonts w:ascii="Verdana" w:hAnsi="Verdana"/>
          <w:color w:val="000000" w:themeColor="text1"/>
          <w:sz w:val="18"/>
          <w:szCs w:val="18"/>
        </w:rPr>
        <w:t>, zainstalować</w:t>
      </w:r>
      <w:r w:rsidR="00721E2E">
        <w:rPr>
          <w:rFonts w:ascii="Verdana" w:hAnsi="Verdana"/>
          <w:color w:val="000000" w:themeColor="text1"/>
          <w:sz w:val="18"/>
          <w:szCs w:val="18"/>
        </w:rPr>
        <w:t xml:space="preserve"> </w:t>
      </w:r>
      <w:r w:rsidRPr="00752433">
        <w:rPr>
          <w:rFonts w:ascii="Verdana" w:hAnsi="Verdana"/>
          <w:color w:val="000000" w:themeColor="text1"/>
          <w:sz w:val="18"/>
          <w:szCs w:val="18"/>
        </w:rPr>
        <w:t>i</w:t>
      </w:r>
      <w:r w:rsidR="00290343" w:rsidRPr="00752433">
        <w:rPr>
          <w:rFonts w:ascii="Verdana" w:hAnsi="Verdana"/>
          <w:color w:val="000000" w:themeColor="text1"/>
          <w:sz w:val="18"/>
          <w:szCs w:val="18"/>
        </w:rPr>
        <w:t> </w:t>
      </w:r>
      <w:r w:rsidRPr="00752433">
        <w:rPr>
          <w:rFonts w:ascii="Verdana" w:hAnsi="Verdana"/>
          <w:color w:val="000000" w:themeColor="text1"/>
          <w:sz w:val="18"/>
          <w:szCs w:val="18"/>
        </w:rPr>
        <w:t xml:space="preserve">uruchomić - w terminie </w:t>
      </w:r>
      <w:r w:rsidRPr="00752433">
        <w:rPr>
          <w:rFonts w:ascii="Verdana" w:hAnsi="Verdana"/>
          <w:b/>
          <w:color w:val="000000" w:themeColor="text1"/>
          <w:sz w:val="18"/>
          <w:szCs w:val="18"/>
        </w:rPr>
        <w:t>do</w:t>
      </w:r>
      <w:r w:rsidR="004B5A68">
        <w:rPr>
          <w:rFonts w:ascii="Verdana" w:hAnsi="Verdana"/>
          <w:b/>
          <w:color w:val="000000" w:themeColor="text1"/>
          <w:sz w:val="18"/>
          <w:szCs w:val="18"/>
        </w:rPr>
        <w:t xml:space="preserve"> </w:t>
      </w:r>
      <w:r w:rsidR="009B444C" w:rsidRPr="00752433">
        <w:rPr>
          <w:rFonts w:ascii="Verdana" w:hAnsi="Verdana"/>
          <w:b/>
          <w:color w:val="000000" w:themeColor="text1"/>
          <w:sz w:val="18"/>
          <w:szCs w:val="18"/>
        </w:rPr>
        <w:t>[_]</w:t>
      </w:r>
      <w:r w:rsidRPr="00752433">
        <w:rPr>
          <w:rFonts w:ascii="Verdana" w:hAnsi="Verdana"/>
          <w:b/>
          <w:color w:val="000000" w:themeColor="text1"/>
          <w:sz w:val="18"/>
          <w:szCs w:val="18"/>
        </w:rPr>
        <w:t xml:space="preserve"> tygodni od dnia podpisania umowy. </w:t>
      </w:r>
    </w:p>
    <w:p w14:paraId="6072C6A7" w14:textId="290ABA2B" w:rsidR="00A53B69" w:rsidRPr="00752433" w:rsidRDefault="00A53B69" w:rsidP="00331207">
      <w:pPr>
        <w:pStyle w:val="Akapitzlist"/>
        <w:numPr>
          <w:ilvl w:val="0"/>
          <w:numId w:val="77"/>
        </w:numPr>
        <w:tabs>
          <w:tab w:val="clear" w:pos="1065"/>
          <w:tab w:val="num" w:pos="426"/>
        </w:tabs>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 xml:space="preserve">Podpisanie protokołu odbioru przedmiotu umowy </w:t>
      </w:r>
      <w:r w:rsidR="006A0483" w:rsidRPr="00752433">
        <w:rPr>
          <w:rFonts w:ascii="Verdana" w:hAnsi="Verdana"/>
          <w:color w:val="000000" w:themeColor="text1"/>
          <w:sz w:val="18"/>
          <w:szCs w:val="18"/>
        </w:rPr>
        <w:t xml:space="preserve">nastąpi </w:t>
      </w:r>
      <w:r w:rsidRPr="00752433">
        <w:rPr>
          <w:rFonts w:ascii="Verdana" w:hAnsi="Verdana"/>
          <w:color w:val="000000" w:themeColor="text1"/>
          <w:sz w:val="18"/>
          <w:szCs w:val="18"/>
        </w:rPr>
        <w:t xml:space="preserve">po </w:t>
      </w:r>
      <w:r w:rsidR="00A7304C">
        <w:rPr>
          <w:rFonts w:ascii="Verdana" w:hAnsi="Verdana"/>
          <w:color w:val="000000" w:themeColor="text1"/>
          <w:sz w:val="18"/>
          <w:szCs w:val="18"/>
        </w:rPr>
        <w:t xml:space="preserve">jego dostarczeniu, zmontowaniu </w:t>
      </w:r>
      <w:r w:rsidRPr="00752433">
        <w:rPr>
          <w:rFonts w:ascii="Verdana" w:hAnsi="Verdana"/>
          <w:color w:val="000000" w:themeColor="text1"/>
          <w:sz w:val="18"/>
          <w:szCs w:val="18"/>
        </w:rPr>
        <w:t>i</w:t>
      </w:r>
      <w:r w:rsidR="006A414B" w:rsidRPr="00752433">
        <w:rPr>
          <w:rFonts w:ascii="Verdana" w:hAnsi="Verdana"/>
          <w:color w:val="000000" w:themeColor="text1"/>
          <w:sz w:val="18"/>
          <w:szCs w:val="18"/>
        </w:rPr>
        <w:t xml:space="preserve"> uruchomieniu </w:t>
      </w:r>
      <w:r w:rsidRPr="00752433">
        <w:rPr>
          <w:rFonts w:ascii="Verdana" w:hAnsi="Verdana"/>
          <w:color w:val="000000" w:themeColor="text1"/>
          <w:sz w:val="18"/>
          <w:szCs w:val="18"/>
        </w:rPr>
        <w:t>oraz obustronnym stwierdzeniu, że nie wystąpiły żadne zastrzeżenia.</w:t>
      </w:r>
    </w:p>
    <w:p w14:paraId="2E3BE7D6" w14:textId="77777777" w:rsidR="00A53B69" w:rsidRPr="00752433" w:rsidRDefault="00A53B69" w:rsidP="00331207">
      <w:pPr>
        <w:numPr>
          <w:ilvl w:val="0"/>
          <w:numId w:val="77"/>
        </w:numPr>
        <w:tabs>
          <w:tab w:val="clear" w:pos="1065"/>
          <w:tab w:val="right" w:pos="9072"/>
        </w:tabs>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Protokół odbioru sporządza się według wzoru stanowiącego załącznik do umowy. Wykonawca zobowiązuje się do opracowania protokołu odbioru i przygotowania go Stronom do podpisu.</w:t>
      </w:r>
    </w:p>
    <w:p w14:paraId="4B39B730" w14:textId="77777777" w:rsidR="00A53B69" w:rsidRDefault="00A53B69" w:rsidP="00985F70">
      <w:pPr>
        <w:pStyle w:val="Akapitzlist"/>
        <w:tabs>
          <w:tab w:val="num" w:pos="426"/>
        </w:tabs>
        <w:suppressAutoHyphens/>
        <w:ind w:left="426" w:right="44"/>
        <w:jc w:val="both"/>
        <w:rPr>
          <w:rFonts w:ascii="Verdana" w:hAnsi="Verdana"/>
          <w:color w:val="000000" w:themeColor="text1"/>
          <w:sz w:val="18"/>
          <w:szCs w:val="18"/>
        </w:rPr>
      </w:pPr>
      <w:r w:rsidRPr="00752433">
        <w:rPr>
          <w:rFonts w:ascii="Verdana" w:hAnsi="Verdana"/>
          <w:color w:val="000000" w:themeColor="text1"/>
          <w:sz w:val="18"/>
          <w:szCs w:val="18"/>
        </w:rPr>
        <w:t>Osobami uprawnionymi do podpisania protokołu ze strony Zamawiającego są:</w:t>
      </w:r>
    </w:p>
    <w:p w14:paraId="003579FE" w14:textId="77777777" w:rsidR="00A7304C" w:rsidRPr="00752433" w:rsidRDefault="00A7304C" w:rsidP="00827223">
      <w:pPr>
        <w:pStyle w:val="Akapitzlist"/>
        <w:tabs>
          <w:tab w:val="num" w:pos="426"/>
        </w:tabs>
        <w:suppressAutoHyphens/>
        <w:ind w:left="426" w:right="470"/>
        <w:jc w:val="both"/>
        <w:rPr>
          <w:rFonts w:ascii="Verdana" w:hAnsi="Verdana"/>
          <w:color w:val="000000" w:themeColor="text1"/>
          <w:sz w:val="18"/>
          <w:szCs w:val="18"/>
        </w:rPr>
      </w:pPr>
      <w:r>
        <w:rPr>
          <w:rFonts w:ascii="Verdana" w:hAnsi="Verdana"/>
          <w:color w:val="000000" w:themeColor="text1"/>
          <w:sz w:val="18"/>
          <w:szCs w:val="18"/>
        </w:rPr>
        <w:t>....................................................................................................................................</w:t>
      </w:r>
    </w:p>
    <w:p w14:paraId="1E95B8AD" w14:textId="77777777" w:rsidR="00A53B69" w:rsidRPr="00752433" w:rsidRDefault="00A53B69" w:rsidP="00827223">
      <w:pPr>
        <w:suppressAutoHyphens/>
        <w:ind w:right="470"/>
        <w:jc w:val="center"/>
        <w:rPr>
          <w:rFonts w:ascii="Verdana" w:hAnsi="Verdana"/>
          <w:b/>
          <w:color w:val="000000" w:themeColor="text1"/>
          <w:sz w:val="18"/>
          <w:szCs w:val="18"/>
        </w:rPr>
      </w:pPr>
    </w:p>
    <w:p w14:paraId="70DA8F8D" w14:textId="15A40508" w:rsidR="00A53B69" w:rsidRPr="00752433" w:rsidRDefault="00A53B69" w:rsidP="00827223">
      <w:pPr>
        <w:suppressAutoHyphens/>
        <w:ind w:right="470"/>
        <w:jc w:val="center"/>
        <w:rPr>
          <w:rFonts w:ascii="Verdana" w:hAnsi="Verdana"/>
          <w:b/>
          <w:color w:val="000000" w:themeColor="text1"/>
          <w:sz w:val="18"/>
          <w:szCs w:val="18"/>
        </w:rPr>
      </w:pPr>
      <w:r w:rsidRPr="00752433">
        <w:rPr>
          <w:rFonts w:ascii="Verdana" w:hAnsi="Verdana"/>
          <w:b/>
          <w:color w:val="000000" w:themeColor="text1"/>
          <w:sz w:val="18"/>
          <w:szCs w:val="18"/>
        </w:rPr>
        <w:t>§ 3</w:t>
      </w:r>
    </w:p>
    <w:p w14:paraId="0BC2001F" w14:textId="77777777" w:rsidR="00A53B69" w:rsidRPr="00752433" w:rsidRDefault="00A53B69" w:rsidP="00827223">
      <w:pPr>
        <w:tabs>
          <w:tab w:val="left" w:pos="9072"/>
        </w:tabs>
        <w:suppressAutoHyphens/>
        <w:ind w:right="470"/>
        <w:rPr>
          <w:rFonts w:ascii="Verdana" w:hAnsi="Verdana"/>
          <w:b/>
          <w:color w:val="000000" w:themeColor="text1"/>
          <w:sz w:val="18"/>
          <w:szCs w:val="18"/>
        </w:rPr>
      </w:pPr>
      <w:r w:rsidRPr="00752433">
        <w:rPr>
          <w:rFonts w:ascii="Verdana" w:hAnsi="Verdana"/>
          <w:b/>
          <w:color w:val="000000" w:themeColor="text1"/>
          <w:sz w:val="18"/>
          <w:szCs w:val="18"/>
        </w:rPr>
        <w:t>Cena:</w:t>
      </w:r>
    </w:p>
    <w:p w14:paraId="2C8B6E51" w14:textId="77777777" w:rsidR="00A53B69" w:rsidRPr="00752433" w:rsidRDefault="00A53B69" w:rsidP="00331207">
      <w:pPr>
        <w:numPr>
          <w:ilvl w:val="0"/>
          <w:numId w:val="57"/>
        </w:numPr>
        <w:tabs>
          <w:tab w:val="left" w:pos="8789"/>
        </w:tabs>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 xml:space="preserve">Cena przedmiotu umowy ustalona na podstawie oferty wynosi netto: </w:t>
      </w:r>
      <w:r w:rsidRPr="00752433">
        <w:rPr>
          <w:rFonts w:ascii="Verdana" w:hAnsi="Verdana"/>
          <w:bCs/>
          <w:color w:val="000000" w:themeColor="text1"/>
          <w:sz w:val="18"/>
          <w:szCs w:val="18"/>
        </w:rPr>
        <w:t>[_] PLN(</w:t>
      </w:r>
      <w:r w:rsidRPr="00752433">
        <w:rPr>
          <w:rFonts w:ascii="Verdana" w:hAnsi="Verdana"/>
          <w:color w:val="000000" w:themeColor="text1"/>
          <w:sz w:val="18"/>
          <w:szCs w:val="18"/>
        </w:rPr>
        <w:t>słownie: [_] złotych</w:t>
      </w:r>
      <w:r w:rsidR="00A00C18" w:rsidRPr="00752433">
        <w:rPr>
          <w:rFonts w:ascii="Verdana" w:hAnsi="Verdana"/>
          <w:color w:val="000000" w:themeColor="text1"/>
          <w:sz w:val="18"/>
          <w:szCs w:val="18"/>
        </w:rPr>
        <w:t>)</w:t>
      </w:r>
      <w:r w:rsidRPr="00752433">
        <w:rPr>
          <w:rFonts w:ascii="Verdana" w:hAnsi="Verdana"/>
          <w:color w:val="000000" w:themeColor="text1"/>
          <w:sz w:val="18"/>
          <w:szCs w:val="18"/>
        </w:rPr>
        <w:t xml:space="preserve">, brutto: [_] </w:t>
      </w:r>
      <w:r w:rsidRPr="00752433">
        <w:rPr>
          <w:rFonts w:ascii="Verdana" w:hAnsi="Verdana"/>
          <w:b/>
          <w:bCs/>
          <w:color w:val="000000" w:themeColor="text1"/>
          <w:sz w:val="18"/>
          <w:szCs w:val="18"/>
        </w:rPr>
        <w:t xml:space="preserve">PLN </w:t>
      </w:r>
      <w:r w:rsidRPr="00752433">
        <w:rPr>
          <w:rFonts w:ascii="Verdana" w:hAnsi="Verdana"/>
          <w:bCs/>
          <w:color w:val="000000" w:themeColor="text1"/>
          <w:sz w:val="18"/>
          <w:szCs w:val="18"/>
        </w:rPr>
        <w:t>(</w:t>
      </w:r>
      <w:r w:rsidRPr="00752433">
        <w:rPr>
          <w:rFonts w:ascii="Verdana" w:hAnsi="Verdana"/>
          <w:color w:val="000000" w:themeColor="text1"/>
          <w:sz w:val="18"/>
          <w:szCs w:val="18"/>
        </w:rPr>
        <w:t xml:space="preserve">słownie: [_] złotych). </w:t>
      </w:r>
    </w:p>
    <w:p w14:paraId="7C13F715" w14:textId="77777777" w:rsidR="00A53B69" w:rsidRPr="00752433" w:rsidRDefault="00A53B69" w:rsidP="00331207">
      <w:pPr>
        <w:numPr>
          <w:ilvl w:val="0"/>
          <w:numId w:val="57"/>
        </w:numPr>
        <w:tabs>
          <w:tab w:val="left" w:pos="8789"/>
        </w:tabs>
        <w:suppressAutoHyphens/>
        <w:ind w:left="426" w:right="44" w:hanging="426"/>
        <w:jc w:val="both"/>
        <w:rPr>
          <w:rFonts w:ascii="Verdana" w:hAnsi="Verdana"/>
          <w:color w:val="000000" w:themeColor="text1"/>
          <w:sz w:val="18"/>
          <w:szCs w:val="18"/>
        </w:rPr>
      </w:pPr>
      <w:r w:rsidRPr="00752433">
        <w:rPr>
          <w:rFonts w:ascii="Verdana" w:hAnsi="Verdana"/>
          <w:noProof/>
          <w:color w:val="000000" w:themeColor="text1"/>
          <w:sz w:val="18"/>
          <w:szCs w:val="18"/>
        </w:rPr>
        <w:t>W cenie przedmiotu umowy zawarte są wszystkie koszty związane z jego realizacją:</w:t>
      </w:r>
    </w:p>
    <w:p w14:paraId="24FAE2C8" w14:textId="77777777" w:rsidR="00A53B69" w:rsidRPr="00752433" w:rsidRDefault="00A53B69" w:rsidP="00331207">
      <w:pPr>
        <w:numPr>
          <w:ilvl w:val="0"/>
          <w:numId w:val="56"/>
        </w:numPr>
        <w:tabs>
          <w:tab w:val="num" w:pos="851"/>
          <w:tab w:val="left" w:pos="8789"/>
        </w:tabs>
        <w:suppressAutoHyphens/>
        <w:ind w:left="851" w:right="44" w:hanging="425"/>
        <w:jc w:val="both"/>
        <w:rPr>
          <w:rFonts w:ascii="Verdana" w:hAnsi="Verdana"/>
          <w:color w:val="000000" w:themeColor="text1"/>
          <w:sz w:val="18"/>
          <w:szCs w:val="18"/>
        </w:rPr>
      </w:pPr>
      <w:r w:rsidRPr="00752433">
        <w:rPr>
          <w:rFonts w:ascii="Verdana" w:hAnsi="Verdana"/>
          <w:color w:val="000000" w:themeColor="text1"/>
          <w:sz w:val="18"/>
          <w:szCs w:val="18"/>
        </w:rPr>
        <w:t>ubezpieczenia, opakowania i transportu do siedziby Użytkownika oraz podatku VAT,</w:t>
      </w:r>
    </w:p>
    <w:p w14:paraId="31E0F624" w14:textId="00DA2341" w:rsidR="00D00F0C" w:rsidRPr="00752433" w:rsidRDefault="00D00F0C" w:rsidP="00331207">
      <w:pPr>
        <w:numPr>
          <w:ilvl w:val="0"/>
          <w:numId w:val="56"/>
        </w:numPr>
        <w:tabs>
          <w:tab w:val="num" w:pos="851"/>
          <w:tab w:val="num" w:pos="885"/>
          <w:tab w:val="left" w:pos="8789"/>
        </w:tabs>
        <w:suppressAutoHyphens/>
        <w:ind w:left="851" w:right="44" w:hanging="425"/>
        <w:jc w:val="both"/>
        <w:rPr>
          <w:rFonts w:ascii="Verdana" w:hAnsi="Verdana"/>
          <w:color w:val="000000" w:themeColor="text1"/>
          <w:sz w:val="18"/>
          <w:szCs w:val="18"/>
        </w:rPr>
      </w:pPr>
      <w:r w:rsidRPr="00752433">
        <w:rPr>
          <w:rFonts w:ascii="Verdana" w:hAnsi="Verdana"/>
          <w:color w:val="000000" w:themeColor="text1"/>
          <w:sz w:val="18"/>
          <w:szCs w:val="18"/>
        </w:rPr>
        <w:t>montażu i uruchomienia przedmiotu umowy w siedzibie Użytkownika,</w:t>
      </w:r>
    </w:p>
    <w:p w14:paraId="1E4F96ED" w14:textId="77777777" w:rsidR="00A53B69" w:rsidRPr="00752433" w:rsidRDefault="00A53B69" w:rsidP="00331207">
      <w:pPr>
        <w:numPr>
          <w:ilvl w:val="0"/>
          <w:numId w:val="56"/>
        </w:numPr>
        <w:tabs>
          <w:tab w:val="num" w:pos="851"/>
          <w:tab w:val="left" w:pos="8789"/>
        </w:tabs>
        <w:suppressAutoHyphens/>
        <w:ind w:left="851" w:right="44" w:hanging="425"/>
        <w:jc w:val="both"/>
        <w:rPr>
          <w:rFonts w:ascii="Verdana" w:hAnsi="Verdana"/>
          <w:color w:val="000000" w:themeColor="text1"/>
          <w:sz w:val="18"/>
          <w:szCs w:val="18"/>
        </w:rPr>
      </w:pPr>
      <w:r w:rsidRPr="00752433">
        <w:rPr>
          <w:rFonts w:ascii="Verdana" w:hAnsi="Verdana"/>
          <w:color w:val="000000" w:themeColor="text1"/>
          <w:sz w:val="18"/>
          <w:szCs w:val="18"/>
        </w:rPr>
        <w:t>zagospodarowania odpadów, powstałych przy realizacji przedmiotu umowy, zgodnie z obowiązującymi przepisami,</w:t>
      </w:r>
    </w:p>
    <w:p w14:paraId="6E5DBF63" w14:textId="77777777" w:rsidR="00A53B69" w:rsidRPr="00752433" w:rsidRDefault="00A53B69" w:rsidP="00331207">
      <w:pPr>
        <w:numPr>
          <w:ilvl w:val="0"/>
          <w:numId w:val="56"/>
        </w:numPr>
        <w:tabs>
          <w:tab w:val="num" w:pos="851"/>
          <w:tab w:val="left" w:pos="8789"/>
        </w:tabs>
        <w:suppressAutoHyphens/>
        <w:ind w:left="851" w:right="44" w:hanging="425"/>
        <w:jc w:val="both"/>
        <w:rPr>
          <w:rFonts w:ascii="Verdana" w:hAnsi="Verdana"/>
          <w:color w:val="000000" w:themeColor="text1"/>
          <w:sz w:val="18"/>
          <w:szCs w:val="18"/>
        </w:rPr>
      </w:pPr>
      <w:r w:rsidRPr="00752433">
        <w:rPr>
          <w:rFonts w:ascii="Verdana" w:hAnsi="Verdana"/>
          <w:color w:val="000000" w:themeColor="text1"/>
          <w:sz w:val="18"/>
          <w:szCs w:val="18"/>
        </w:rPr>
        <w:t>szkolenia personelu w zakresie obsługi i konserwacji przedmiotu umowy.</w:t>
      </w:r>
    </w:p>
    <w:p w14:paraId="1D842923" w14:textId="335F0F27" w:rsidR="00A53B69" w:rsidRDefault="00A53B69" w:rsidP="00985F70">
      <w:pPr>
        <w:tabs>
          <w:tab w:val="left" w:pos="8789"/>
        </w:tabs>
        <w:suppressAutoHyphens/>
        <w:ind w:right="44"/>
        <w:jc w:val="center"/>
        <w:rPr>
          <w:rFonts w:ascii="Verdana" w:hAnsi="Verdana"/>
          <w:b/>
          <w:bCs/>
          <w:color w:val="000000" w:themeColor="text1"/>
          <w:sz w:val="18"/>
          <w:szCs w:val="18"/>
        </w:rPr>
      </w:pPr>
    </w:p>
    <w:p w14:paraId="60D50755" w14:textId="43B359F7" w:rsidR="00B20642" w:rsidRDefault="00B20642" w:rsidP="00985F70">
      <w:pPr>
        <w:tabs>
          <w:tab w:val="left" w:pos="8789"/>
        </w:tabs>
        <w:suppressAutoHyphens/>
        <w:ind w:right="44"/>
        <w:jc w:val="center"/>
        <w:rPr>
          <w:rFonts w:ascii="Verdana" w:hAnsi="Verdana"/>
          <w:b/>
          <w:bCs/>
          <w:color w:val="000000" w:themeColor="text1"/>
          <w:sz w:val="18"/>
          <w:szCs w:val="18"/>
        </w:rPr>
      </w:pPr>
    </w:p>
    <w:p w14:paraId="528F3138" w14:textId="77777777" w:rsidR="00B20642" w:rsidRPr="00752433" w:rsidRDefault="00B20642" w:rsidP="00985F70">
      <w:pPr>
        <w:tabs>
          <w:tab w:val="left" w:pos="8789"/>
        </w:tabs>
        <w:suppressAutoHyphens/>
        <w:ind w:right="44"/>
        <w:jc w:val="center"/>
        <w:rPr>
          <w:rFonts w:ascii="Verdana" w:hAnsi="Verdana"/>
          <w:b/>
          <w:bCs/>
          <w:color w:val="000000" w:themeColor="text1"/>
          <w:sz w:val="18"/>
          <w:szCs w:val="18"/>
        </w:rPr>
      </w:pPr>
    </w:p>
    <w:p w14:paraId="722AD40A" w14:textId="77777777" w:rsidR="00A53B69" w:rsidRPr="00752433" w:rsidRDefault="00A53B69" w:rsidP="00985F70">
      <w:pPr>
        <w:tabs>
          <w:tab w:val="left" w:pos="8789"/>
        </w:tabs>
        <w:suppressAutoHyphens/>
        <w:ind w:right="44"/>
        <w:jc w:val="center"/>
        <w:rPr>
          <w:rFonts w:ascii="Verdana" w:hAnsi="Verdana"/>
          <w:b/>
          <w:bCs/>
          <w:color w:val="000000" w:themeColor="text1"/>
          <w:sz w:val="18"/>
          <w:szCs w:val="18"/>
        </w:rPr>
      </w:pPr>
      <w:r w:rsidRPr="00752433">
        <w:rPr>
          <w:rFonts w:ascii="Verdana" w:hAnsi="Verdana"/>
          <w:b/>
          <w:bCs/>
          <w:color w:val="000000" w:themeColor="text1"/>
          <w:sz w:val="18"/>
          <w:szCs w:val="18"/>
        </w:rPr>
        <w:lastRenderedPageBreak/>
        <w:t>§ 4</w:t>
      </w:r>
    </w:p>
    <w:p w14:paraId="701589E7" w14:textId="77777777" w:rsidR="00A53B69" w:rsidRPr="00752433" w:rsidRDefault="00A53B69" w:rsidP="00985F70">
      <w:pPr>
        <w:tabs>
          <w:tab w:val="left" w:pos="8789"/>
        </w:tabs>
        <w:suppressAutoHyphens/>
        <w:ind w:right="44"/>
        <w:rPr>
          <w:rFonts w:ascii="Verdana" w:hAnsi="Verdana"/>
          <w:b/>
          <w:color w:val="000000" w:themeColor="text1"/>
          <w:sz w:val="18"/>
          <w:szCs w:val="18"/>
        </w:rPr>
      </w:pPr>
      <w:r w:rsidRPr="00752433">
        <w:rPr>
          <w:rFonts w:ascii="Verdana" w:hAnsi="Verdana"/>
          <w:b/>
          <w:color w:val="000000" w:themeColor="text1"/>
          <w:sz w:val="18"/>
          <w:szCs w:val="18"/>
        </w:rPr>
        <w:t>Zapłata:</w:t>
      </w:r>
    </w:p>
    <w:p w14:paraId="05584FF1" w14:textId="77777777" w:rsidR="00A53B69" w:rsidRPr="00752433" w:rsidRDefault="00A53B69" w:rsidP="00331207">
      <w:pPr>
        <w:numPr>
          <w:ilvl w:val="0"/>
          <w:numId w:val="65"/>
        </w:numPr>
        <w:tabs>
          <w:tab w:val="left" w:pos="8789"/>
        </w:tabs>
        <w:suppressAutoHyphens/>
        <w:ind w:left="426" w:right="44" w:hanging="426"/>
        <w:jc w:val="both"/>
        <w:rPr>
          <w:rFonts w:ascii="Verdana" w:hAnsi="Verdana"/>
          <w:bCs/>
          <w:color w:val="000000" w:themeColor="text1"/>
          <w:sz w:val="18"/>
          <w:szCs w:val="18"/>
        </w:rPr>
      </w:pPr>
      <w:r w:rsidRPr="00752433">
        <w:rPr>
          <w:rFonts w:ascii="Verdana" w:hAnsi="Verdana"/>
          <w:color w:val="000000" w:themeColor="text1"/>
          <w:sz w:val="18"/>
          <w:szCs w:val="18"/>
        </w:rPr>
        <w:t>Zamawiający ureguluje należność za realizację przedmiotu umowy na podstawie prawidłowo wystawionej faktury, wystawionej na Uniwersytet Medyczny we Wrocławiu, Wybrzeże L. Pasteura 1, 50-367 Wrocław, NIP 896-000-57-79.</w:t>
      </w:r>
    </w:p>
    <w:p w14:paraId="27FF8F1E" w14:textId="77777777" w:rsidR="00A53B69" w:rsidRPr="00752433" w:rsidRDefault="00A53B69" w:rsidP="00331207">
      <w:pPr>
        <w:numPr>
          <w:ilvl w:val="0"/>
          <w:numId w:val="65"/>
        </w:numPr>
        <w:tabs>
          <w:tab w:val="left" w:pos="8789"/>
        </w:tabs>
        <w:suppressAutoHyphens/>
        <w:ind w:left="426" w:right="44" w:hanging="426"/>
        <w:jc w:val="both"/>
        <w:rPr>
          <w:rFonts w:ascii="Verdana" w:hAnsi="Verdana"/>
          <w:bCs/>
          <w:color w:val="000000" w:themeColor="text1"/>
          <w:sz w:val="18"/>
          <w:szCs w:val="18"/>
        </w:rPr>
      </w:pPr>
      <w:r w:rsidRPr="00752433">
        <w:rPr>
          <w:rFonts w:ascii="Verdana" w:hAnsi="Verdana"/>
          <w:color w:val="000000" w:themeColor="text1"/>
          <w:sz w:val="18"/>
          <w:szCs w:val="18"/>
        </w:rPr>
        <w:t xml:space="preserve">Płatność, o której mowa w ust. 1, będzie dokonana przelewem na konto Wykonawcy, wskazane w fakturze, w terminie </w:t>
      </w:r>
      <w:r w:rsidRPr="00D3078E">
        <w:rPr>
          <w:rFonts w:ascii="Verdana" w:hAnsi="Verdana"/>
          <w:b/>
          <w:color w:val="000000" w:themeColor="text1"/>
          <w:sz w:val="18"/>
          <w:szCs w:val="18"/>
        </w:rPr>
        <w:t>21 dni</w:t>
      </w:r>
      <w:r w:rsidRPr="00752433">
        <w:rPr>
          <w:rFonts w:ascii="Verdana" w:hAnsi="Verdana"/>
          <w:color w:val="000000" w:themeColor="text1"/>
          <w:sz w:val="18"/>
          <w:szCs w:val="18"/>
        </w:rPr>
        <w:t xml:space="preserve"> od daty dostarczenia przez Wykonawcę prawidłowo wystawionej faktury wraz z podpisanym protokołem odbioru </w:t>
      </w:r>
      <w:r w:rsidRPr="00610148">
        <w:rPr>
          <w:rFonts w:ascii="Verdana" w:hAnsi="Verdana"/>
          <w:color w:val="000000" w:themeColor="text1"/>
          <w:sz w:val="18"/>
          <w:szCs w:val="18"/>
        </w:rPr>
        <w:t>do</w:t>
      </w:r>
      <w:r w:rsidR="00FC3E13" w:rsidRPr="00610148">
        <w:rPr>
          <w:rFonts w:ascii="Verdana" w:hAnsi="Verdana"/>
          <w:color w:val="000000" w:themeColor="text1"/>
          <w:sz w:val="18"/>
          <w:szCs w:val="18"/>
        </w:rPr>
        <w:t xml:space="preserve"> </w:t>
      </w:r>
      <w:r w:rsidR="003F39F9" w:rsidRPr="00610148">
        <w:rPr>
          <w:rFonts w:ascii="Verdana" w:eastAsiaTheme="minorEastAsia" w:hAnsi="Verdana" w:cstheme="minorBidi"/>
          <w:bCs/>
          <w:sz w:val="18"/>
          <w:szCs w:val="18"/>
        </w:rPr>
        <w:t>Centrum Informatycznego Uniwersytetu Medycznego we Wrocławiu, Wybrzeże Pasteura 1, 50-368 Wrocław</w:t>
      </w:r>
      <w:r w:rsidRPr="00610148">
        <w:rPr>
          <w:rFonts w:ascii="Verdana" w:hAnsi="Verdana"/>
          <w:bCs/>
          <w:color w:val="000000" w:themeColor="text1"/>
          <w:sz w:val="18"/>
          <w:szCs w:val="18"/>
        </w:rPr>
        <w:t>.</w:t>
      </w:r>
      <w:r w:rsidR="004C4FD1" w:rsidRPr="00610148">
        <w:rPr>
          <w:rFonts w:ascii="Verdana" w:hAnsi="Verdana"/>
          <w:bCs/>
          <w:color w:val="000000" w:themeColor="text1"/>
          <w:sz w:val="18"/>
          <w:szCs w:val="18"/>
        </w:rPr>
        <w:t xml:space="preserve"> Wykonawca może złożyć fakturę za pomocą Platformy Elektronicznego Fakturowania (link do strony</w:t>
      </w:r>
      <w:r w:rsidR="004C4FD1" w:rsidRPr="00752433">
        <w:rPr>
          <w:rFonts w:ascii="Verdana" w:hAnsi="Verdana"/>
          <w:bCs/>
          <w:color w:val="000000" w:themeColor="text1"/>
          <w:sz w:val="18"/>
          <w:szCs w:val="18"/>
        </w:rPr>
        <w:t xml:space="preserve">: </w:t>
      </w:r>
      <w:r w:rsidR="004C4FD1" w:rsidRPr="00752433">
        <w:rPr>
          <w:rFonts w:ascii="Verdana" w:hAnsi="Verdana"/>
          <w:color w:val="000000" w:themeColor="text1"/>
          <w:sz w:val="18"/>
          <w:szCs w:val="18"/>
          <w:u w:val="single"/>
        </w:rPr>
        <w:t>https://www.brokerinfinite.efaktura.gov.pl.</w:t>
      </w:r>
    </w:p>
    <w:p w14:paraId="12223F14" w14:textId="77777777" w:rsidR="00B617EC" w:rsidRPr="00752433" w:rsidRDefault="00B617EC" w:rsidP="00331207">
      <w:pPr>
        <w:numPr>
          <w:ilvl w:val="0"/>
          <w:numId w:val="65"/>
        </w:numPr>
        <w:tabs>
          <w:tab w:val="left" w:pos="8789"/>
        </w:tabs>
        <w:suppressAutoHyphens/>
        <w:ind w:left="426" w:right="44" w:hanging="426"/>
        <w:jc w:val="both"/>
        <w:rPr>
          <w:rFonts w:ascii="Verdana" w:hAnsi="Verdana"/>
          <w:bCs/>
          <w:color w:val="000000" w:themeColor="text1"/>
          <w:sz w:val="18"/>
          <w:szCs w:val="18"/>
        </w:rPr>
      </w:pPr>
      <w:r w:rsidRPr="00752433">
        <w:rPr>
          <w:rFonts w:ascii="Verdana" w:hAnsi="Verdana"/>
          <w:bCs/>
          <w:color w:val="000000" w:themeColor="text1"/>
          <w:sz w:val="18"/>
          <w:szCs w:val="18"/>
        </w:rPr>
        <w:t>Podstawą wystawienia faktury przez Wykonawcę jest podpisany przez Strony protokół odbioru.</w:t>
      </w:r>
    </w:p>
    <w:p w14:paraId="46DA9930" w14:textId="64F5D33C" w:rsidR="00A53B69" w:rsidRDefault="00A53B69" w:rsidP="00331207">
      <w:pPr>
        <w:numPr>
          <w:ilvl w:val="0"/>
          <w:numId w:val="65"/>
        </w:numPr>
        <w:tabs>
          <w:tab w:val="left" w:pos="8789"/>
        </w:tabs>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Za datę zapłaty przyjmuje się datę wydania polecenia przelewu bankowi Zamawiającego.</w:t>
      </w:r>
    </w:p>
    <w:p w14:paraId="59E5FA21" w14:textId="325D3663" w:rsidR="00CE1475" w:rsidRPr="00CE1475" w:rsidRDefault="00CE1475" w:rsidP="00CE1475">
      <w:pPr>
        <w:numPr>
          <w:ilvl w:val="0"/>
          <w:numId w:val="65"/>
        </w:numPr>
        <w:tabs>
          <w:tab w:val="left" w:pos="8789"/>
        </w:tabs>
        <w:suppressAutoHyphens/>
        <w:ind w:left="426" w:right="44" w:hanging="426"/>
        <w:jc w:val="both"/>
        <w:rPr>
          <w:rFonts w:ascii="Verdana" w:hAnsi="Verdana"/>
          <w:color w:val="000000" w:themeColor="text1"/>
          <w:sz w:val="18"/>
          <w:szCs w:val="18"/>
        </w:rPr>
      </w:pPr>
      <w:r w:rsidRPr="00CE1475">
        <w:rPr>
          <w:rFonts w:ascii="Verdana" w:eastAsiaTheme="minorEastAsia" w:hAnsi="Verdana" w:cstheme="minorBidi"/>
          <w:sz w:val="18"/>
          <w:szCs w:val="18"/>
        </w:rPr>
        <w:t>Przedmiot umowy zostanie wykupiony z podatkiem VAT 0% - po uzyskaniu przez Zamawiającego potwierdzenia Ministra Zdrowia.</w:t>
      </w:r>
    </w:p>
    <w:p w14:paraId="3CF5E1B1" w14:textId="23A7CF1F" w:rsidR="00CE1475" w:rsidRPr="00CE1475" w:rsidRDefault="00CE1475" w:rsidP="00CE1475">
      <w:pPr>
        <w:numPr>
          <w:ilvl w:val="0"/>
          <w:numId w:val="65"/>
        </w:numPr>
        <w:tabs>
          <w:tab w:val="left" w:pos="8789"/>
        </w:tabs>
        <w:suppressAutoHyphens/>
        <w:ind w:left="426" w:right="44" w:hanging="426"/>
        <w:jc w:val="both"/>
        <w:rPr>
          <w:rFonts w:ascii="Verdana" w:eastAsiaTheme="minorEastAsia" w:hAnsi="Verdana" w:cstheme="minorBidi"/>
          <w:sz w:val="18"/>
          <w:szCs w:val="18"/>
        </w:rPr>
      </w:pPr>
      <w:r w:rsidRPr="00CE1475">
        <w:rPr>
          <w:rFonts w:ascii="Verdana" w:eastAsiaTheme="minorEastAsia" w:hAnsi="Verdana" w:cstheme="minorBidi"/>
          <w:sz w:val="18"/>
          <w:szCs w:val="18"/>
        </w:rPr>
        <w:t>Wynagrodzenie płatne będzie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w:t>
      </w:r>
    </w:p>
    <w:p w14:paraId="0D71F7A9" w14:textId="2789B87D" w:rsidR="00CE1475" w:rsidRPr="00CE1475" w:rsidRDefault="00CE1475" w:rsidP="00CE1475">
      <w:pPr>
        <w:numPr>
          <w:ilvl w:val="0"/>
          <w:numId w:val="65"/>
        </w:numPr>
        <w:tabs>
          <w:tab w:val="left" w:pos="8789"/>
        </w:tabs>
        <w:suppressAutoHyphens/>
        <w:ind w:left="426" w:right="44" w:hanging="426"/>
        <w:jc w:val="both"/>
        <w:rPr>
          <w:rFonts w:ascii="Verdana" w:eastAsiaTheme="minorEastAsia" w:hAnsi="Verdana" w:cstheme="minorBidi"/>
          <w:sz w:val="18"/>
          <w:szCs w:val="18"/>
        </w:rPr>
      </w:pPr>
      <w:r w:rsidRPr="00CE1475">
        <w:rPr>
          <w:rFonts w:ascii="Verdana" w:eastAsiaTheme="minorEastAsia" w:hAnsi="Verdana" w:cstheme="minorBidi"/>
          <w:sz w:val="18"/>
          <w:szCs w:val="18"/>
        </w:rPr>
        <w:t>Jeżeli zgodnie z przepisami prawa podatkowego, w szczególności ustawy z dnia 29 sierpnia 1997 r. Ordynacja podatkowa oraz ustawy z dnia 11 marca 2004 r. o podatku od towarów i usług, Zleceniodawca będzie narażony na ponoszenie odpowiedzialności solidarnej za zobowiązania podatkowe lub sankcje podatkowe, z których może zostać zwolniony na warunkach wynikających z tych przepisów, tj. korzystając przy płatności wynagrodzenia, wskazanego w ust. 1, z mechanizmu podzielonej płatności uregulowanego w art. 108a ustawy z dnia 11 marca 2004 r. o podatku od towarów i usług, to skorzystanie przez Zleceniodawcę z ww. mechanizmu skutkować będzie uznaniem przez Strony za zaspokojenie w całości roszczenia o zapłatę wynagrodzenie, przy założeniu, że suma wartości podatku VAT oraz wartość netto wykazanej na fakturze Zleceniobiorcy odpowiada sumie wartości wpłaconej przez Zleceniodawcę na rachunek rozliczeniowy, wskazany na fakturze, oraz rachunek VAT Zleceniobiorcy.</w:t>
      </w:r>
    </w:p>
    <w:p w14:paraId="6836C59D" w14:textId="77777777" w:rsidR="00CE1475" w:rsidRPr="00CE1475" w:rsidRDefault="00CE1475" w:rsidP="00CE1475">
      <w:pPr>
        <w:numPr>
          <w:ilvl w:val="0"/>
          <w:numId w:val="65"/>
        </w:numPr>
        <w:tabs>
          <w:tab w:val="left" w:pos="8789"/>
        </w:tabs>
        <w:suppressAutoHyphens/>
        <w:ind w:left="426" w:right="44" w:hanging="426"/>
        <w:jc w:val="both"/>
        <w:rPr>
          <w:rFonts w:ascii="Verdana" w:eastAsiaTheme="minorEastAsia" w:hAnsi="Verdana" w:cstheme="minorBidi"/>
          <w:sz w:val="18"/>
          <w:szCs w:val="18"/>
        </w:rPr>
      </w:pPr>
      <w:r w:rsidRPr="00CE1475">
        <w:rPr>
          <w:rFonts w:ascii="Verdana" w:eastAsiaTheme="minorEastAsia" w:hAnsi="Verdana" w:cstheme="minorBidi"/>
          <w:sz w:val="18"/>
          <w:szCs w:val="18"/>
        </w:rPr>
        <w:t>W przypadku wystąpienia okoliczności wskazanej w ust. 2 Zleceniobiorca oświadcza, iż nie będzie miał prawa do dochodzenia jakichkolwiek roszczeń wobec Zleceniodawcy.</w:t>
      </w:r>
    </w:p>
    <w:p w14:paraId="02AEB3CB" w14:textId="72B4C27C" w:rsidR="00D00F0C" w:rsidRPr="00C32CE9" w:rsidRDefault="00D00F0C" w:rsidP="00C32CE9">
      <w:pPr>
        <w:tabs>
          <w:tab w:val="left" w:pos="426"/>
          <w:tab w:val="left" w:pos="8789"/>
        </w:tabs>
        <w:suppressAutoHyphens/>
        <w:ind w:left="426" w:right="470"/>
        <w:contextualSpacing/>
        <w:rPr>
          <w:rFonts w:ascii="Verdana" w:hAnsi="Verdana"/>
          <w:b/>
          <w:bCs/>
          <w:i/>
          <w:color w:val="000000" w:themeColor="text1"/>
          <w:sz w:val="18"/>
          <w:szCs w:val="18"/>
        </w:rPr>
      </w:pPr>
    </w:p>
    <w:p w14:paraId="0334239A" w14:textId="77777777" w:rsidR="00A53B69" w:rsidRPr="00752433" w:rsidRDefault="00A53B69" w:rsidP="00827223">
      <w:pPr>
        <w:suppressAutoHyphens/>
        <w:ind w:right="470"/>
        <w:jc w:val="center"/>
        <w:rPr>
          <w:rFonts w:ascii="Verdana" w:hAnsi="Verdana"/>
          <w:b/>
          <w:bCs/>
          <w:i/>
          <w:color w:val="000000" w:themeColor="text1"/>
          <w:sz w:val="18"/>
          <w:szCs w:val="18"/>
        </w:rPr>
      </w:pPr>
      <w:r w:rsidRPr="00752433">
        <w:rPr>
          <w:rFonts w:ascii="Verdana" w:hAnsi="Verdana"/>
          <w:b/>
          <w:bCs/>
          <w:color w:val="000000" w:themeColor="text1"/>
          <w:sz w:val="18"/>
          <w:szCs w:val="18"/>
        </w:rPr>
        <w:t xml:space="preserve">§ 5 </w:t>
      </w:r>
    </w:p>
    <w:p w14:paraId="02468EE9" w14:textId="77777777" w:rsidR="00A53B69" w:rsidRPr="00752433" w:rsidRDefault="00A53B69" w:rsidP="00985F70">
      <w:pPr>
        <w:suppressAutoHyphens/>
        <w:ind w:right="44"/>
        <w:rPr>
          <w:rFonts w:ascii="Verdana" w:hAnsi="Verdana"/>
          <w:b/>
          <w:color w:val="000000" w:themeColor="text1"/>
          <w:sz w:val="18"/>
          <w:szCs w:val="18"/>
        </w:rPr>
      </w:pPr>
      <w:r w:rsidRPr="00752433">
        <w:rPr>
          <w:rFonts w:ascii="Verdana" w:hAnsi="Verdana"/>
          <w:b/>
          <w:color w:val="000000" w:themeColor="text1"/>
          <w:sz w:val="18"/>
          <w:szCs w:val="18"/>
        </w:rPr>
        <w:t>Warunki gwarancyjne i serwisowe:</w:t>
      </w:r>
    </w:p>
    <w:p w14:paraId="67E54173" w14:textId="77777777" w:rsidR="00A53B69" w:rsidRPr="00752433" w:rsidRDefault="00A53B69" w:rsidP="00331207">
      <w:pPr>
        <w:numPr>
          <w:ilvl w:val="0"/>
          <w:numId w:val="61"/>
        </w:numPr>
        <w:tabs>
          <w:tab w:val="num" w:pos="426"/>
          <w:tab w:val="right" w:pos="9923"/>
        </w:tabs>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Wykonawca zapewnia, że przedmiot umowy dostarczony Zamawiającemu będzie fabrycznie nowy</w:t>
      </w:r>
      <w:r w:rsidR="00212E54" w:rsidRPr="00752433">
        <w:rPr>
          <w:rFonts w:ascii="Verdana" w:hAnsi="Verdana"/>
          <w:color w:val="000000" w:themeColor="text1"/>
          <w:sz w:val="18"/>
          <w:szCs w:val="18"/>
        </w:rPr>
        <w:t xml:space="preserve">, </w:t>
      </w:r>
      <w:r w:rsidR="006A414B" w:rsidRPr="00752433">
        <w:rPr>
          <w:rFonts w:ascii="Verdana" w:hAnsi="Verdana"/>
          <w:color w:val="000000" w:themeColor="text1"/>
          <w:sz w:val="18"/>
          <w:szCs w:val="18"/>
        </w:rPr>
        <w:t>nieużywany i </w:t>
      </w:r>
      <w:proofErr w:type="spellStart"/>
      <w:r w:rsidR="006A414B" w:rsidRPr="00752433">
        <w:rPr>
          <w:rFonts w:ascii="Verdana" w:hAnsi="Verdana"/>
          <w:bCs/>
          <w:color w:val="000000" w:themeColor="text1"/>
          <w:sz w:val="18"/>
          <w:szCs w:val="18"/>
        </w:rPr>
        <w:t>niepoekspozycyjny</w:t>
      </w:r>
      <w:proofErr w:type="spellEnd"/>
      <w:r w:rsidRPr="00752433">
        <w:rPr>
          <w:rFonts w:ascii="Verdana" w:hAnsi="Verdana"/>
          <w:color w:val="000000" w:themeColor="text1"/>
          <w:sz w:val="18"/>
          <w:szCs w:val="18"/>
        </w:rPr>
        <w:t>, wolny od wad fizycznych i objęty gwarancją producenta.</w:t>
      </w:r>
    </w:p>
    <w:p w14:paraId="610CD5EC" w14:textId="77777777" w:rsidR="00A53B69" w:rsidRPr="00752433" w:rsidRDefault="00A53B69" w:rsidP="00331207">
      <w:pPr>
        <w:numPr>
          <w:ilvl w:val="0"/>
          <w:numId w:val="61"/>
        </w:numPr>
        <w:tabs>
          <w:tab w:val="right" w:pos="9923"/>
        </w:tabs>
        <w:suppressAutoHyphens/>
        <w:ind w:left="426" w:right="44" w:hanging="426"/>
        <w:jc w:val="both"/>
        <w:rPr>
          <w:rFonts w:ascii="Verdana" w:hAnsi="Verdana"/>
          <w:bCs/>
          <w:color w:val="000000" w:themeColor="text1"/>
          <w:sz w:val="18"/>
          <w:szCs w:val="18"/>
        </w:rPr>
      </w:pPr>
      <w:r w:rsidRPr="00752433">
        <w:rPr>
          <w:rFonts w:ascii="Verdana" w:hAnsi="Verdana"/>
          <w:color w:val="000000" w:themeColor="text1"/>
          <w:sz w:val="18"/>
          <w:szCs w:val="18"/>
        </w:rPr>
        <w:t>Wykonawca zobowiązuje się dostarczyć Użytkownikowi dokumenty gwarancyjne i inst</w:t>
      </w:r>
      <w:r w:rsidR="006A414B" w:rsidRPr="00752433">
        <w:rPr>
          <w:rFonts w:ascii="Verdana" w:hAnsi="Verdana"/>
          <w:color w:val="000000" w:themeColor="text1"/>
          <w:sz w:val="18"/>
          <w:szCs w:val="18"/>
        </w:rPr>
        <w:t>rukcje obsługi w języku polskim</w:t>
      </w:r>
      <w:r w:rsidRPr="00752433">
        <w:rPr>
          <w:rFonts w:ascii="Verdana" w:hAnsi="Verdana"/>
          <w:color w:val="000000" w:themeColor="text1"/>
          <w:sz w:val="18"/>
          <w:szCs w:val="18"/>
        </w:rPr>
        <w:t xml:space="preserve"> i inne dokumenty, które otrzyma od producenta przedmiotu umowy, dla</w:t>
      </w:r>
      <w:r w:rsidR="009B4D8D" w:rsidRPr="00752433">
        <w:rPr>
          <w:rFonts w:ascii="Verdana" w:hAnsi="Verdana"/>
          <w:color w:val="000000" w:themeColor="text1"/>
          <w:sz w:val="18"/>
          <w:szCs w:val="18"/>
        </w:rPr>
        <w:t> </w:t>
      </w:r>
      <w:r w:rsidRPr="00752433">
        <w:rPr>
          <w:rFonts w:ascii="Verdana" w:hAnsi="Verdana"/>
          <w:color w:val="000000" w:themeColor="text1"/>
          <w:sz w:val="18"/>
          <w:szCs w:val="18"/>
        </w:rPr>
        <w:t>zapewnienia Zamawiającemu prawidłowej eksploatacji i zabezpieczenia go przed roszczeniami ze strony osób trzecich z tytułu naruszenia praw autorskich, patentowych, znaku towarowego, licencji lub innych.</w:t>
      </w:r>
    </w:p>
    <w:p w14:paraId="4477AD1B" w14:textId="263BC66D" w:rsidR="00A53B69" w:rsidRPr="00752433" w:rsidRDefault="00A53B69" w:rsidP="00331207">
      <w:pPr>
        <w:numPr>
          <w:ilvl w:val="0"/>
          <w:numId w:val="61"/>
        </w:numPr>
        <w:tabs>
          <w:tab w:val="num" w:pos="1065"/>
          <w:tab w:val="right" w:pos="9923"/>
        </w:tabs>
        <w:suppressAutoHyphens/>
        <w:ind w:left="426" w:right="44" w:hanging="426"/>
        <w:jc w:val="both"/>
        <w:rPr>
          <w:rFonts w:ascii="Verdana" w:hAnsi="Verdana"/>
          <w:bCs/>
          <w:color w:val="000000" w:themeColor="text1"/>
          <w:sz w:val="18"/>
          <w:szCs w:val="18"/>
        </w:rPr>
      </w:pPr>
      <w:r w:rsidRPr="00752433">
        <w:rPr>
          <w:rFonts w:ascii="Verdana" w:hAnsi="Verdana"/>
          <w:bCs/>
          <w:color w:val="000000" w:themeColor="text1"/>
          <w:sz w:val="18"/>
          <w:szCs w:val="18"/>
        </w:rPr>
        <w:t xml:space="preserve">Wykonawca udziela Zamawiającemu [_] </w:t>
      </w:r>
      <w:r w:rsidRPr="00752433">
        <w:rPr>
          <w:rFonts w:ascii="Verdana" w:hAnsi="Verdana"/>
          <w:color w:val="000000" w:themeColor="text1"/>
          <w:sz w:val="18"/>
          <w:szCs w:val="18"/>
        </w:rPr>
        <w:t>miesięcznej</w:t>
      </w:r>
      <w:r w:rsidR="0043008B" w:rsidRPr="00752433">
        <w:rPr>
          <w:rFonts w:ascii="Verdana" w:hAnsi="Verdana"/>
          <w:bCs/>
          <w:color w:val="000000" w:themeColor="text1"/>
          <w:sz w:val="18"/>
          <w:szCs w:val="18"/>
        </w:rPr>
        <w:t xml:space="preserve"> gwarancji </w:t>
      </w:r>
      <w:r w:rsidR="00D3078E">
        <w:rPr>
          <w:rFonts w:ascii="Verdana" w:eastAsiaTheme="minorEastAsia" w:hAnsi="Verdana" w:cstheme="minorBidi"/>
          <w:noProof/>
          <w:sz w:val="18"/>
          <w:szCs w:val="18"/>
        </w:rPr>
        <w:t>na przedmiot umowy</w:t>
      </w:r>
      <w:r w:rsidR="004D34B9">
        <w:rPr>
          <w:rFonts w:ascii="Verdana" w:hAnsi="Verdana"/>
          <w:bCs/>
          <w:color w:val="000000" w:themeColor="text1"/>
          <w:sz w:val="18"/>
          <w:szCs w:val="18"/>
        </w:rPr>
        <w:t xml:space="preserve"> </w:t>
      </w:r>
      <w:r w:rsidRPr="00752433">
        <w:rPr>
          <w:rFonts w:ascii="Verdana" w:hAnsi="Verdana"/>
          <w:bCs/>
          <w:color w:val="000000" w:themeColor="text1"/>
          <w:sz w:val="18"/>
          <w:szCs w:val="18"/>
        </w:rPr>
        <w:t xml:space="preserve">i zapewnia w tym okresie bezpłatny serwis. </w:t>
      </w:r>
    </w:p>
    <w:p w14:paraId="3E38ADA4" w14:textId="77777777" w:rsidR="00A53B69" w:rsidRPr="00752433" w:rsidRDefault="009B4D8D" w:rsidP="00331207">
      <w:pPr>
        <w:numPr>
          <w:ilvl w:val="0"/>
          <w:numId w:val="61"/>
        </w:numPr>
        <w:tabs>
          <w:tab w:val="num" w:pos="1065"/>
          <w:tab w:val="right" w:pos="9072"/>
          <w:tab w:val="right" w:pos="9900"/>
        </w:tabs>
        <w:suppressAutoHyphens/>
        <w:ind w:left="426" w:right="44" w:hanging="426"/>
        <w:jc w:val="both"/>
        <w:rPr>
          <w:rFonts w:ascii="Verdana" w:hAnsi="Verdana"/>
          <w:bCs/>
          <w:color w:val="000000" w:themeColor="text1"/>
          <w:sz w:val="18"/>
          <w:szCs w:val="18"/>
        </w:rPr>
      </w:pPr>
      <w:r w:rsidRPr="00752433">
        <w:rPr>
          <w:rFonts w:ascii="Verdana" w:hAnsi="Verdana"/>
          <w:bCs/>
          <w:color w:val="000000" w:themeColor="text1"/>
          <w:sz w:val="18"/>
          <w:szCs w:val="18"/>
        </w:rPr>
        <w:t xml:space="preserve">Usługi gwarancyjne realizowane będą w </w:t>
      </w:r>
      <w:r w:rsidR="0043008B" w:rsidRPr="00752433">
        <w:rPr>
          <w:rFonts w:ascii="Verdana" w:hAnsi="Verdana"/>
          <w:bCs/>
          <w:color w:val="000000" w:themeColor="text1"/>
          <w:sz w:val="18"/>
          <w:szCs w:val="18"/>
        </w:rPr>
        <w:t>siedzibie Użytkownika</w:t>
      </w:r>
      <w:r w:rsidRPr="00752433">
        <w:rPr>
          <w:rFonts w:ascii="Verdana" w:hAnsi="Verdana"/>
          <w:bCs/>
          <w:color w:val="000000" w:themeColor="text1"/>
          <w:sz w:val="18"/>
          <w:szCs w:val="18"/>
        </w:rPr>
        <w:t xml:space="preserve"> lub w serwisie</w:t>
      </w:r>
      <w:r w:rsidR="00A53B69" w:rsidRPr="00752433">
        <w:rPr>
          <w:rFonts w:ascii="Verdana" w:hAnsi="Verdana"/>
          <w:bCs/>
          <w:color w:val="000000" w:themeColor="text1"/>
          <w:sz w:val="18"/>
          <w:szCs w:val="18"/>
        </w:rPr>
        <w:t xml:space="preserve">, a koszty dojazdu serwisu i transportu przedmiotu umowy do serwisu i po naprawie ponosić będzie Wykonawca. </w:t>
      </w:r>
    </w:p>
    <w:p w14:paraId="58E92287" w14:textId="77777777" w:rsidR="00A53B69" w:rsidRPr="00752433" w:rsidRDefault="00A53B69" w:rsidP="00331207">
      <w:pPr>
        <w:numPr>
          <w:ilvl w:val="0"/>
          <w:numId w:val="79"/>
        </w:numPr>
        <w:tabs>
          <w:tab w:val="right" w:pos="9072"/>
          <w:tab w:val="right" w:pos="9900"/>
        </w:tabs>
        <w:suppressAutoHyphens/>
        <w:ind w:left="426" w:right="44" w:hanging="426"/>
        <w:jc w:val="both"/>
        <w:rPr>
          <w:rFonts w:ascii="Verdana" w:hAnsi="Verdana"/>
          <w:color w:val="000000" w:themeColor="text1"/>
          <w:sz w:val="18"/>
          <w:szCs w:val="18"/>
        </w:rPr>
      </w:pPr>
      <w:r w:rsidRPr="002C7638">
        <w:rPr>
          <w:rFonts w:ascii="Verdana" w:hAnsi="Verdana"/>
          <w:color w:val="000000" w:themeColor="text1"/>
          <w:sz w:val="18"/>
          <w:szCs w:val="18"/>
        </w:rPr>
        <w:t>Uprawnienia z tytułu gwarancji nie przysługują w przypadku użytkowania przedmiotu umowy</w:t>
      </w:r>
      <w:r w:rsidRPr="00752433">
        <w:rPr>
          <w:rFonts w:ascii="Verdana" w:hAnsi="Verdana"/>
          <w:color w:val="000000" w:themeColor="text1"/>
          <w:sz w:val="18"/>
          <w:szCs w:val="18"/>
        </w:rPr>
        <w:t xml:space="preserve"> niezgodnie z dostarczoną instrukcją obsługi lub po dokonaniu samodzielnych napraw przez Użytkownika, bez pisemnej zgody Wykonawcy.  </w:t>
      </w:r>
    </w:p>
    <w:p w14:paraId="02DE7854" w14:textId="77777777" w:rsidR="00A53B69" w:rsidRPr="00752433" w:rsidRDefault="00A53B69" w:rsidP="00827223">
      <w:pPr>
        <w:tabs>
          <w:tab w:val="right" w:pos="9072"/>
        </w:tabs>
        <w:suppressAutoHyphens/>
        <w:ind w:right="471"/>
        <w:jc w:val="both"/>
        <w:rPr>
          <w:rFonts w:ascii="Verdana" w:hAnsi="Verdana"/>
          <w:color w:val="000000" w:themeColor="text1"/>
          <w:sz w:val="18"/>
          <w:szCs w:val="18"/>
        </w:rPr>
      </w:pPr>
    </w:p>
    <w:p w14:paraId="2BBAD57B" w14:textId="77777777" w:rsidR="00A53B69" w:rsidRPr="00752433" w:rsidRDefault="00A53B69" w:rsidP="00827223">
      <w:pPr>
        <w:tabs>
          <w:tab w:val="right" w:pos="9072"/>
        </w:tabs>
        <w:suppressAutoHyphens/>
        <w:ind w:right="471"/>
        <w:jc w:val="center"/>
        <w:rPr>
          <w:rFonts w:ascii="Verdana" w:hAnsi="Verdana"/>
          <w:b/>
          <w:color w:val="000000" w:themeColor="text1"/>
          <w:sz w:val="18"/>
          <w:szCs w:val="18"/>
        </w:rPr>
      </w:pPr>
      <w:r w:rsidRPr="00752433">
        <w:rPr>
          <w:rFonts w:ascii="Verdana" w:hAnsi="Verdana"/>
          <w:b/>
          <w:color w:val="000000" w:themeColor="text1"/>
          <w:sz w:val="18"/>
          <w:szCs w:val="18"/>
        </w:rPr>
        <w:t>§ 6</w:t>
      </w:r>
    </w:p>
    <w:p w14:paraId="399C948C" w14:textId="77777777" w:rsidR="00A53B69" w:rsidRPr="00752433" w:rsidRDefault="00A53B69" w:rsidP="00985F70">
      <w:pPr>
        <w:tabs>
          <w:tab w:val="left" w:pos="8789"/>
        </w:tabs>
        <w:suppressAutoHyphens/>
        <w:ind w:right="44"/>
        <w:rPr>
          <w:rFonts w:ascii="Verdana" w:hAnsi="Verdana"/>
          <w:b/>
          <w:color w:val="000000" w:themeColor="text1"/>
          <w:sz w:val="18"/>
          <w:szCs w:val="18"/>
        </w:rPr>
      </w:pPr>
      <w:r w:rsidRPr="00752433">
        <w:rPr>
          <w:rFonts w:ascii="Verdana" w:hAnsi="Verdana"/>
          <w:b/>
          <w:color w:val="000000" w:themeColor="text1"/>
          <w:sz w:val="18"/>
          <w:szCs w:val="18"/>
        </w:rPr>
        <w:t>Kary umowne i odstąpienie od umowy:</w:t>
      </w:r>
    </w:p>
    <w:p w14:paraId="46FB8691" w14:textId="77777777" w:rsidR="00A53B69" w:rsidRPr="00752433" w:rsidRDefault="00A53B69" w:rsidP="00331207">
      <w:pPr>
        <w:numPr>
          <w:ilvl w:val="0"/>
          <w:numId w:val="63"/>
        </w:numPr>
        <w:tabs>
          <w:tab w:val="clear" w:pos="360"/>
          <w:tab w:val="num" w:pos="426"/>
          <w:tab w:val="left" w:pos="8789"/>
        </w:tabs>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W razie opóźnienia Wykonawcy w realizacji przedmiotu umowy ponad termin określony w § 2 ust. 1 umowy, Zamawiający ma prawo naliczyć karę umowną w wysokości 0,</w:t>
      </w:r>
      <w:r w:rsidR="008A6E9F">
        <w:rPr>
          <w:rFonts w:ascii="Verdana" w:hAnsi="Verdana"/>
          <w:color w:val="000000" w:themeColor="text1"/>
          <w:sz w:val="18"/>
          <w:szCs w:val="18"/>
        </w:rPr>
        <w:t>2</w:t>
      </w:r>
      <w:r w:rsidRPr="00752433">
        <w:rPr>
          <w:rFonts w:ascii="Verdana" w:hAnsi="Verdana"/>
          <w:color w:val="000000" w:themeColor="text1"/>
          <w:sz w:val="18"/>
          <w:szCs w:val="18"/>
        </w:rPr>
        <w:t xml:space="preserve"> % ceny </w:t>
      </w:r>
      <w:r w:rsidR="00240F22">
        <w:rPr>
          <w:rFonts w:ascii="Verdana" w:hAnsi="Verdana"/>
          <w:color w:val="000000" w:themeColor="text1"/>
          <w:sz w:val="18"/>
          <w:szCs w:val="18"/>
        </w:rPr>
        <w:t>netto</w:t>
      </w:r>
      <w:r w:rsidRPr="00752433">
        <w:rPr>
          <w:rFonts w:ascii="Verdana" w:hAnsi="Verdana"/>
          <w:color w:val="000000" w:themeColor="text1"/>
          <w:sz w:val="18"/>
          <w:szCs w:val="18"/>
        </w:rPr>
        <w:t xml:space="preserve"> przedmiotu umowy (§ 3 ust. 1 umowy) za każdy rozpoczęty dzień opóźnienia, jeśli opóźnienie trwało nie dłużej niż 20 dni i 0,</w:t>
      </w:r>
      <w:r w:rsidR="008A6E9F">
        <w:rPr>
          <w:rFonts w:ascii="Verdana" w:hAnsi="Verdana"/>
          <w:color w:val="000000" w:themeColor="text1"/>
          <w:sz w:val="18"/>
          <w:szCs w:val="18"/>
        </w:rPr>
        <w:t>3</w:t>
      </w:r>
      <w:r w:rsidRPr="00752433">
        <w:rPr>
          <w:rFonts w:ascii="Verdana" w:hAnsi="Verdana"/>
          <w:color w:val="000000" w:themeColor="text1"/>
          <w:sz w:val="18"/>
          <w:szCs w:val="18"/>
        </w:rPr>
        <w:t xml:space="preserve">% ceny </w:t>
      </w:r>
      <w:r w:rsidR="00240F22">
        <w:rPr>
          <w:rFonts w:ascii="Verdana" w:hAnsi="Verdana"/>
          <w:color w:val="000000" w:themeColor="text1"/>
          <w:sz w:val="18"/>
          <w:szCs w:val="18"/>
        </w:rPr>
        <w:t>netto</w:t>
      </w:r>
      <w:r w:rsidRPr="00752433">
        <w:rPr>
          <w:rFonts w:ascii="Verdana" w:hAnsi="Verdana"/>
          <w:color w:val="000000" w:themeColor="text1"/>
          <w:sz w:val="18"/>
          <w:szCs w:val="18"/>
        </w:rPr>
        <w:t xml:space="preserve"> przedmiotu umowy za każdy następny dzień opóźnienia.</w:t>
      </w:r>
    </w:p>
    <w:p w14:paraId="3A663BFF" w14:textId="77777777" w:rsidR="00A53B69" w:rsidRPr="00752433" w:rsidRDefault="00A53B69" w:rsidP="00331207">
      <w:pPr>
        <w:numPr>
          <w:ilvl w:val="0"/>
          <w:numId w:val="63"/>
        </w:numPr>
        <w:tabs>
          <w:tab w:val="clear" w:pos="360"/>
          <w:tab w:val="num" w:pos="426"/>
          <w:tab w:val="left" w:pos="8789"/>
        </w:tabs>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Jeżeli opóźnienie w realizacji przedmiotu umowy przekroczy 30 dni, po bezskutecznym wezwaniu</w:t>
      </w:r>
      <w:r w:rsidR="00236C98" w:rsidRPr="00752433">
        <w:rPr>
          <w:rFonts w:ascii="Verdana" w:hAnsi="Verdana"/>
          <w:color w:val="000000" w:themeColor="text1"/>
          <w:sz w:val="18"/>
          <w:szCs w:val="18"/>
        </w:rPr>
        <w:t>,</w:t>
      </w:r>
      <w:r w:rsidRPr="00752433">
        <w:rPr>
          <w:rFonts w:ascii="Verdana" w:hAnsi="Verdana"/>
          <w:color w:val="000000" w:themeColor="text1"/>
          <w:sz w:val="18"/>
          <w:szCs w:val="18"/>
        </w:rPr>
        <w:t xml:space="preserve"> Zamawiający może odstąpić od zawartej umowy i naliczyć karę umowną w wysokości </w:t>
      </w:r>
      <w:r w:rsidR="008A6E9F">
        <w:rPr>
          <w:rFonts w:ascii="Verdana" w:hAnsi="Verdana"/>
          <w:color w:val="000000" w:themeColor="text1"/>
          <w:sz w:val="18"/>
          <w:szCs w:val="18"/>
        </w:rPr>
        <w:t>10</w:t>
      </w:r>
      <w:r w:rsidRPr="00752433">
        <w:rPr>
          <w:rFonts w:ascii="Verdana" w:hAnsi="Verdana"/>
          <w:color w:val="000000" w:themeColor="text1"/>
          <w:sz w:val="18"/>
          <w:szCs w:val="18"/>
        </w:rPr>
        <w:t xml:space="preserve"> % ceny </w:t>
      </w:r>
      <w:r w:rsidR="00240F22">
        <w:rPr>
          <w:rFonts w:ascii="Verdana" w:hAnsi="Verdana"/>
          <w:color w:val="000000" w:themeColor="text1"/>
          <w:sz w:val="18"/>
          <w:szCs w:val="18"/>
        </w:rPr>
        <w:t>netto</w:t>
      </w:r>
      <w:r w:rsidRPr="00752433">
        <w:rPr>
          <w:rFonts w:ascii="Verdana" w:hAnsi="Verdana"/>
          <w:color w:val="000000" w:themeColor="text1"/>
          <w:sz w:val="18"/>
          <w:szCs w:val="18"/>
        </w:rPr>
        <w:t xml:space="preserve"> przedmiotu umowy (§ 3 ust. 1 umowy).</w:t>
      </w:r>
    </w:p>
    <w:p w14:paraId="02649022" w14:textId="77777777" w:rsidR="00A53B69" w:rsidRPr="00752433" w:rsidRDefault="00A53B69" w:rsidP="00331207">
      <w:pPr>
        <w:numPr>
          <w:ilvl w:val="0"/>
          <w:numId w:val="63"/>
        </w:numPr>
        <w:tabs>
          <w:tab w:val="left" w:pos="8789"/>
        </w:tabs>
        <w:suppressAutoHyphens/>
        <w:ind w:right="44"/>
        <w:contextualSpacing/>
        <w:jc w:val="both"/>
        <w:rPr>
          <w:rFonts w:ascii="Verdana" w:hAnsi="Verdana"/>
          <w:bCs/>
          <w:color w:val="000000" w:themeColor="text1"/>
          <w:sz w:val="18"/>
          <w:szCs w:val="18"/>
        </w:rPr>
      </w:pPr>
      <w:r w:rsidRPr="00752433">
        <w:rPr>
          <w:rFonts w:ascii="Verdana" w:hAnsi="Verdana"/>
          <w:bCs/>
          <w:color w:val="000000" w:themeColor="text1"/>
          <w:sz w:val="18"/>
          <w:szCs w:val="18"/>
        </w:rPr>
        <w:t>Zamawiającemu przysługuje prawo odstąpienia od umowy w następujących sytuacjach:</w:t>
      </w:r>
    </w:p>
    <w:p w14:paraId="66FA1A1A" w14:textId="77777777" w:rsidR="00A53B69" w:rsidRPr="00752433" w:rsidRDefault="00A53B69" w:rsidP="00331207">
      <w:pPr>
        <w:numPr>
          <w:ilvl w:val="0"/>
          <w:numId w:val="55"/>
        </w:numPr>
        <w:tabs>
          <w:tab w:val="left" w:pos="851"/>
          <w:tab w:val="left" w:pos="8789"/>
        </w:tabs>
        <w:suppressAutoHyphens/>
        <w:ind w:left="851" w:right="44" w:hanging="425"/>
        <w:contextualSpacing/>
        <w:jc w:val="both"/>
        <w:rPr>
          <w:rFonts w:ascii="Verdana" w:hAnsi="Verdana"/>
          <w:bCs/>
          <w:color w:val="000000" w:themeColor="text1"/>
          <w:sz w:val="18"/>
          <w:szCs w:val="18"/>
        </w:rPr>
      </w:pPr>
      <w:r w:rsidRPr="00752433">
        <w:rPr>
          <w:rFonts w:ascii="Verdana" w:hAnsi="Verdana"/>
          <w:bCs/>
          <w:color w:val="000000" w:themeColor="text1"/>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23C848AB" w14:textId="77777777" w:rsidR="00A53B69" w:rsidRPr="00752433" w:rsidRDefault="00A53B69" w:rsidP="00331207">
      <w:pPr>
        <w:numPr>
          <w:ilvl w:val="0"/>
          <w:numId w:val="55"/>
        </w:numPr>
        <w:tabs>
          <w:tab w:val="left" w:pos="851"/>
          <w:tab w:val="left" w:pos="8789"/>
        </w:tabs>
        <w:suppressAutoHyphens/>
        <w:ind w:left="851" w:right="44" w:hanging="425"/>
        <w:contextualSpacing/>
        <w:jc w:val="both"/>
        <w:rPr>
          <w:rFonts w:ascii="Verdana" w:hAnsi="Verdana"/>
          <w:bCs/>
          <w:color w:val="000000" w:themeColor="text1"/>
          <w:sz w:val="18"/>
          <w:szCs w:val="18"/>
        </w:rPr>
      </w:pPr>
      <w:r w:rsidRPr="00752433">
        <w:rPr>
          <w:rFonts w:ascii="Verdana" w:hAnsi="Verdana"/>
          <w:bCs/>
          <w:color w:val="000000" w:themeColor="text1"/>
          <w:sz w:val="18"/>
          <w:szCs w:val="18"/>
        </w:rPr>
        <w:lastRenderedPageBreak/>
        <w:t>otwarcia likwidacji Wykonawcy,</w:t>
      </w:r>
    </w:p>
    <w:p w14:paraId="55987DD8" w14:textId="77777777" w:rsidR="00A53B69" w:rsidRPr="00752433" w:rsidRDefault="00A53B69" w:rsidP="00331207">
      <w:pPr>
        <w:numPr>
          <w:ilvl w:val="0"/>
          <w:numId w:val="55"/>
        </w:numPr>
        <w:tabs>
          <w:tab w:val="left" w:pos="851"/>
          <w:tab w:val="left" w:pos="8789"/>
        </w:tabs>
        <w:suppressAutoHyphens/>
        <w:ind w:left="851" w:right="44" w:hanging="425"/>
        <w:contextualSpacing/>
        <w:jc w:val="both"/>
        <w:rPr>
          <w:rFonts w:ascii="Verdana" w:hAnsi="Verdana"/>
          <w:bCs/>
          <w:color w:val="000000" w:themeColor="text1"/>
          <w:sz w:val="18"/>
          <w:szCs w:val="18"/>
        </w:rPr>
      </w:pPr>
      <w:r w:rsidRPr="00752433">
        <w:rPr>
          <w:rFonts w:ascii="Verdana" w:hAnsi="Verdana"/>
          <w:bCs/>
          <w:color w:val="000000" w:themeColor="text1"/>
          <w:sz w:val="18"/>
          <w:szCs w:val="18"/>
        </w:rPr>
        <w:t>zajęcia majątku Wykonawcy,</w:t>
      </w:r>
    </w:p>
    <w:p w14:paraId="5620AA60" w14:textId="77777777" w:rsidR="00A53B69" w:rsidRPr="00752433" w:rsidRDefault="00A53B69" w:rsidP="00331207">
      <w:pPr>
        <w:numPr>
          <w:ilvl w:val="0"/>
          <w:numId w:val="55"/>
        </w:numPr>
        <w:tabs>
          <w:tab w:val="left" w:pos="851"/>
          <w:tab w:val="left" w:pos="8789"/>
        </w:tabs>
        <w:suppressAutoHyphens/>
        <w:ind w:left="851" w:right="44" w:hanging="425"/>
        <w:contextualSpacing/>
        <w:jc w:val="both"/>
        <w:rPr>
          <w:rFonts w:ascii="Verdana" w:hAnsi="Verdana"/>
          <w:bCs/>
          <w:color w:val="000000" w:themeColor="text1"/>
          <w:sz w:val="18"/>
          <w:szCs w:val="18"/>
        </w:rPr>
      </w:pPr>
      <w:r w:rsidRPr="00752433">
        <w:rPr>
          <w:rFonts w:ascii="Verdana" w:hAnsi="Verdana"/>
          <w:bCs/>
          <w:color w:val="000000" w:themeColor="text1"/>
          <w:sz w:val="18"/>
          <w:szCs w:val="18"/>
        </w:rPr>
        <w:t>niewywiązywania się przez Wykonawcę z realizacji przedmiotu umowy, pomimo wezwania Zamawiającego złożonego na piśmie.</w:t>
      </w:r>
    </w:p>
    <w:p w14:paraId="3E34F5B9" w14:textId="77777777" w:rsidR="00A53B69" w:rsidRPr="00752433" w:rsidRDefault="00A53B69" w:rsidP="00D3078E">
      <w:pPr>
        <w:numPr>
          <w:ilvl w:val="0"/>
          <w:numId w:val="63"/>
        </w:numPr>
        <w:tabs>
          <w:tab w:val="left" w:pos="8789"/>
        </w:tabs>
        <w:suppressAutoHyphens/>
        <w:ind w:right="44"/>
        <w:contextualSpacing/>
        <w:jc w:val="both"/>
        <w:rPr>
          <w:rFonts w:ascii="Verdana" w:hAnsi="Verdana"/>
          <w:bCs/>
          <w:color w:val="000000" w:themeColor="text1"/>
          <w:sz w:val="18"/>
          <w:szCs w:val="18"/>
        </w:rPr>
      </w:pPr>
      <w:r w:rsidRPr="00752433">
        <w:rPr>
          <w:rFonts w:ascii="Verdana" w:hAnsi="Verdana"/>
          <w:bCs/>
          <w:color w:val="000000" w:themeColor="text1"/>
          <w:sz w:val="18"/>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10C393AD" w14:textId="77777777" w:rsidR="00A53B69" w:rsidRPr="00752433" w:rsidRDefault="00A53B69" w:rsidP="00D3078E">
      <w:pPr>
        <w:numPr>
          <w:ilvl w:val="0"/>
          <w:numId w:val="63"/>
        </w:numPr>
        <w:tabs>
          <w:tab w:val="left" w:pos="8789"/>
        </w:tabs>
        <w:suppressAutoHyphens/>
        <w:ind w:right="44"/>
        <w:contextualSpacing/>
        <w:jc w:val="both"/>
        <w:rPr>
          <w:rFonts w:ascii="Verdana" w:hAnsi="Verdana"/>
          <w:bCs/>
          <w:color w:val="000000" w:themeColor="text1"/>
          <w:sz w:val="18"/>
          <w:szCs w:val="18"/>
        </w:rPr>
      </w:pPr>
      <w:r w:rsidRPr="00752433">
        <w:rPr>
          <w:rFonts w:ascii="Verdana" w:hAnsi="Verdana"/>
          <w:bCs/>
          <w:color w:val="000000" w:themeColor="text1"/>
          <w:sz w:val="18"/>
          <w:szCs w:val="18"/>
        </w:rPr>
        <w:t xml:space="preserve">Oświadczenie o odstąpieniu od umowy wymaga zachowania formy pisemnej pod rygorem nieważności. </w:t>
      </w:r>
    </w:p>
    <w:p w14:paraId="3A0502AE" w14:textId="77777777" w:rsidR="00A53B69" w:rsidRPr="00752433" w:rsidRDefault="00A53B69" w:rsidP="00D3078E">
      <w:pPr>
        <w:numPr>
          <w:ilvl w:val="0"/>
          <w:numId w:val="63"/>
        </w:numPr>
        <w:tabs>
          <w:tab w:val="left" w:pos="8789"/>
        </w:tabs>
        <w:suppressAutoHyphens/>
        <w:ind w:right="44"/>
        <w:contextualSpacing/>
        <w:jc w:val="both"/>
        <w:rPr>
          <w:rFonts w:ascii="Verdana" w:hAnsi="Verdana"/>
          <w:bCs/>
          <w:color w:val="000000" w:themeColor="text1"/>
          <w:sz w:val="18"/>
          <w:szCs w:val="18"/>
        </w:rPr>
      </w:pPr>
      <w:r w:rsidRPr="00752433">
        <w:rPr>
          <w:rFonts w:ascii="Verdana" w:hAnsi="Verdana"/>
          <w:bCs/>
          <w:color w:val="000000" w:themeColor="text1"/>
          <w:sz w:val="18"/>
          <w:szCs w:val="18"/>
        </w:rPr>
        <w:t>Pomimo odstąpienia pozostają w mocy zobowiązania Stron z tytułu gwarancji, kar umownych i prawa żądania odszkodowania za nienależyte wykonanie umowy.</w:t>
      </w:r>
    </w:p>
    <w:p w14:paraId="6D4494D7" w14:textId="77777777" w:rsidR="00A53B69" w:rsidRPr="00752433" w:rsidRDefault="00A53B69" w:rsidP="00D3078E">
      <w:pPr>
        <w:numPr>
          <w:ilvl w:val="0"/>
          <w:numId w:val="63"/>
        </w:numPr>
        <w:tabs>
          <w:tab w:val="left" w:pos="8789"/>
        </w:tabs>
        <w:suppressAutoHyphens/>
        <w:ind w:right="44"/>
        <w:contextualSpacing/>
        <w:jc w:val="both"/>
        <w:rPr>
          <w:rFonts w:ascii="Verdana" w:hAnsi="Verdana"/>
          <w:bCs/>
          <w:color w:val="000000" w:themeColor="text1"/>
          <w:sz w:val="18"/>
          <w:szCs w:val="18"/>
        </w:rPr>
      </w:pPr>
      <w:r w:rsidRPr="00752433">
        <w:rPr>
          <w:rFonts w:ascii="Verdana" w:hAnsi="Verdana"/>
          <w:bCs/>
          <w:color w:val="000000" w:themeColor="text1"/>
          <w:sz w:val="18"/>
          <w:szCs w:val="18"/>
        </w:rPr>
        <w:t>Kara umowna będzie płatna w terminie 14 dni od otrzymania wezwania do jej zapłaty.</w:t>
      </w:r>
    </w:p>
    <w:p w14:paraId="7B0EEED1" w14:textId="77777777" w:rsidR="00A53B69" w:rsidRPr="00752433" w:rsidRDefault="00A53B69" w:rsidP="00D3078E">
      <w:pPr>
        <w:numPr>
          <w:ilvl w:val="0"/>
          <w:numId w:val="63"/>
        </w:numPr>
        <w:tabs>
          <w:tab w:val="left" w:pos="8789"/>
        </w:tabs>
        <w:suppressAutoHyphens/>
        <w:ind w:right="44"/>
        <w:contextualSpacing/>
        <w:jc w:val="both"/>
        <w:rPr>
          <w:rFonts w:ascii="Verdana" w:hAnsi="Verdana"/>
          <w:bCs/>
          <w:color w:val="000000" w:themeColor="text1"/>
          <w:sz w:val="18"/>
          <w:szCs w:val="18"/>
        </w:rPr>
      </w:pPr>
      <w:r w:rsidRPr="00752433">
        <w:rPr>
          <w:rFonts w:ascii="Verdana" w:hAnsi="Verdana"/>
          <w:bCs/>
          <w:color w:val="000000" w:themeColor="text1"/>
          <w:sz w:val="18"/>
          <w:szCs w:val="18"/>
        </w:rPr>
        <w:t>Jeżeli szkoda przewyższa wysokość kary umownej, Stronie uprawnionej przysługuje roszczenie o zapłatę odszkodowania uzupełniającego do wysokości poniesionej szkody.</w:t>
      </w:r>
    </w:p>
    <w:p w14:paraId="06ECCBBA" w14:textId="77777777" w:rsidR="00A53B69" w:rsidRPr="00752433" w:rsidRDefault="00A53B69" w:rsidP="00D3078E">
      <w:pPr>
        <w:numPr>
          <w:ilvl w:val="0"/>
          <w:numId w:val="63"/>
        </w:numPr>
        <w:tabs>
          <w:tab w:val="left" w:pos="8789"/>
        </w:tabs>
        <w:suppressAutoHyphens/>
        <w:ind w:right="44"/>
        <w:contextualSpacing/>
        <w:jc w:val="both"/>
        <w:rPr>
          <w:rFonts w:ascii="Verdana" w:hAnsi="Verdana"/>
          <w:bCs/>
          <w:color w:val="000000" w:themeColor="text1"/>
          <w:sz w:val="18"/>
          <w:szCs w:val="18"/>
        </w:rPr>
      </w:pPr>
      <w:r w:rsidRPr="00752433">
        <w:rPr>
          <w:rFonts w:ascii="Verdana" w:hAnsi="Verdana"/>
          <w:bCs/>
          <w:color w:val="000000" w:themeColor="text1"/>
          <w:sz w:val="18"/>
          <w:szCs w:val="18"/>
        </w:rPr>
        <w:t>Wykonawca wyraża zgodę na potrącenie kar umownych z przysługującego mu wynagrodzenia.</w:t>
      </w:r>
    </w:p>
    <w:p w14:paraId="79451A48" w14:textId="77777777" w:rsidR="00D3078E" w:rsidRPr="00752433" w:rsidRDefault="00D3078E" w:rsidP="00827223">
      <w:pPr>
        <w:suppressAutoHyphens/>
        <w:ind w:right="470"/>
        <w:rPr>
          <w:rFonts w:ascii="Verdana" w:hAnsi="Verdana"/>
          <w:b/>
          <w:noProof/>
          <w:color w:val="000000" w:themeColor="text1"/>
          <w:sz w:val="18"/>
          <w:szCs w:val="18"/>
        </w:rPr>
      </w:pPr>
    </w:p>
    <w:p w14:paraId="2E69C168" w14:textId="739E788F" w:rsidR="00B20642" w:rsidRPr="00E85FFB" w:rsidRDefault="00B20642" w:rsidP="00B20642">
      <w:pPr>
        <w:keepNext/>
        <w:tabs>
          <w:tab w:val="num" w:pos="720"/>
        </w:tabs>
        <w:suppressAutoHyphens/>
        <w:ind w:right="44"/>
        <w:jc w:val="center"/>
        <w:outlineLvl w:val="3"/>
        <w:rPr>
          <w:rFonts w:ascii="Verdana" w:eastAsia="Tahoma" w:hAnsi="Verdana"/>
          <w:b/>
          <w:bCs/>
          <w:color w:val="000000" w:themeColor="text1"/>
          <w:sz w:val="18"/>
          <w:szCs w:val="18"/>
          <w:u w:color="000000"/>
          <w:bdr w:val="nil"/>
        </w:rPr>
      </w:pPr>
      <w:r>
        <w:rPr>
          <w:rFonts w:ascii="Verdana" w:eastAsia="Tahoma" w:hAnsi="Verdana"/>
          <w:b/>
          <w:bCs/>
          <w:color w:val="000000" w:themeColor="text1"/>
          <w:sz w:val="18"/>
          <w:szCs w:val="18"/>
          <w:u w:color="000000"/>
          <w:bdr w:val="nil"/>
        </w:rPr>
        <w:t>§ 7</w:t>
      </w:r>
    </w:p>
    <w:p w14:paraId="2A2D8DBF" w14:textId="77777777" w:rsidR="00B20642" w:rsidRPr="00E85FFB" w:rsidRDefault="00B20642" w:rsidP="00B20642">
      <w:pPr>
        <w:suppressAutoHyphens/>
        <w:ind w:right="44"/>
        <w:jc w:val="both"/>
        <w:rPr>
          <w:rFonts w:ascii="Verdana" w:hAnsi="Verdana"/>
          <w:b/>
          <w:color w:val="000000" w:themeColor="text1"/>
          <w:sz w:val="18"/>
          <w:szCs w:val="18"/>
        </w:rPr>
      </w:pPr>
      <w:r w:rsidRPr="00E85FFB">
        <w:rPr>
          <w:rFonts w:ascii="Verdana" w:hAnsi="Verdana"/>
          <w:b/>
          <w:color w:val="000000" w:themeColor="text1"/>
          <w:sz w:val="18"/>
          <w:szCs w:val="18"/>
        </w:rPr>
        <w:t>Prawa autorskie</w:t>
      </w:r>
    </w:p>
    <w:p w14:paraId="30A39F7F" w14:textId="77777777" w:rsidR="00B20642" w:rsidRPr="00F3315C" w:rsidRDefault="00B20642" w:rsidP="00B20642">
      <w:pPr>
        <w:pStyle w:val="Akapitzlist"/>
        <w:numPr>
          <w:ilvl w:val="0"/>
          <w:numId w:val="114"/>
        </w:numPr>
        <w:spacing w:after="60" w:line="240" w:lineRule="exact"/>
        <w:ind w:left="426" w:hanging="426"/>
        <w:contextualSpacing w:val="0"/>
        <w:jc w:val="both"/>
        <w:rPr>
          <w:rFonts w:ascii="Verdana" w:eastAsia="Tahoma" w:hAnsi="Verdana"/>
          <w:sz w:val="18"/>
          <w:szCs w:val="18"/>
        </w:rPr>
      </w:pPr>
      <w:r w:rsidRPr="00F3315C">
        <w:rPr>
          <w:rFonts w:ascii="Verdana" w:eastAsia="Tahoma" w:hAnsi="Verdana"/>
          <w:sz w:val="18"/>
          <w:szCs w:val="18"/>
        </w:rPr>
        <w:t>Wykonawca przeniesie na Zamawiającego wszelkie autorskie prawa majątkowe i praw</w:t>
      </w:r>
      <w:r>
        <w:rPr>
          <w:rFonts w:ascii="Verdana" w:eastAsia="Tahoma" w:hAnsi="Verdana"/>
          <w:sz w:val="18"/>
          <w:szCs w:val="18"/>
        </w:rPr>
        <w:t xml:space="preserve">a pokrewne w rozumieniu ustawy </w:t>
      </w:r>
      <w:r w:rsidRPr="00F3315C">
        <w:rPr>
          <w:rFonts w:ascii="Verdana" w:eastAsia="Tahoma" w:hAnsi="Verdana"/>
          <w:sz w:val="18"/>
          <w:szCs w:val="18"/>
        </w:rPr>
        <w:t>z dnia 4 lutego 1994 roku o prawach autorskich i pokrewnych (</w:t>
      </w:r>
      <w:r>
        <w:rPr>
          <w:rFonts w:ascii="Verdana" w:eastAsia="Tahoma" w:hAnsi="Verdana"/>
          <w:sz w:val="18"/>
          <w:szCs w:val="18"/>
        </w:rPr>
        <w:t xml:space="preserve">tekst jednolity </w:t>
      </w:r>
      <w:r w:rsidRPr="00F3315C">
        <w:rPr>
          <w:rFonts w:ascii="Verdana" w:eastAsia="Tahoma" w:hAnsi="Verdana"/>
          <w:sz w:val="18"/>
          <w:szCs w:val="18"/>
        </w:rPr>
        <w:t>Dz. U. z 201</w:t>
      </w:r>
      <w:r>
        <w:rPr>
          <w:rFonts w:ascii="Verdana" w:eastAsia="Tahoma" w:hAnsi="Verdana"/>
          <w:sz w:val="18"/>
          <w:szCs w:val="18"/>
        </w:rPr>
        <w:t>9</w:t>
      </w:r>
      <w:r w:rsidRPr="00F3315C">
        <w:rPr>
          <w:rFonts w:ascii="Verdana" w:eastAsia="Tahoma" w:hAnsi="Verdana"/>
          <w:sz w:val="18"/>
          <w:szCs w:val="18"/>
        </w:rPr>
        <w:t xml:space="preserve">, poz. </w:t>
      </w:r>
      <w:r>
        <w:rPr>
          <w:rFonts w:ascii="Verdana" w:eastAsia="Tahoma" w:hAnsi="Verdana"/>
          <w:sz w:val="18"/>
          <w:szCs w:val="18"/>
        </w:rPr>
        <w:t xml:space="preserve">1231 z </w:t>
      </w:r>
      <w:proofErr w:type="spellStart"/>
      <w:r>
        <w:rPr>
          <w:rFonts w:ascii="Verdana" w:eastAsia="Tahoma" w:hAnsi="Verdana"/>
          <w:sz w:val="18"/>
          <w:szCs w:val="18"/>
        </w:rPr>
        <w:t>późn</w:t>
      </w:r>
      <w:proofErr w:type="spellEnd"/>
      <w:r>
        <w:rPr>
          <w:rFonts w:ascii="Verdana" w:eastAsia="Tahoma" w:hAnsi="Verdana"/>
          <w:sz w:val="18"/>
          <w:szCs w:val="18"/>
        </w:rPr>
        <w:t xml:space="preserve">. zm.) </w:t>
      </w:r>
      <w:r w:rsidRPr="00F3315C">
        <w:rPr>
          <w:rFonts w:ascii="Verdana" w:eastAsia="Tahoma" w:hAnsi="Verdana"/>
          <w:sz w:val="18"/>
          <w:szCs w:val="18"/>
        </w:rPr>
        <w:t>w zakresie, w jakim przedmiot umowy lub jego elementy składowe będą d</w:t>
      </w:r>
      <w:r>
        <w:rPr>
          <w:rFonts w:ascii="Verdana" w:eastAsia="Tahoma" w:hAnsi="Verdana"/>
          <w:sz w:val="18"/>
          <w:szCs w:val="18"/>
        </w:rPr>
        <w:t>ziełami chronionymi tą ustawą</w:t>
      </w:r>
      <w:r w:rsidRPr="00F3315C">
        <w:rPr>
          <w:rFonts w:ascii="Verdana" w:eastAsia="Tahoma" w:hAnsi="Verdana"/>
          <w:sz w:val="18"/>
          <w:szCs w:val="18"/>
        </w:rPr>
        <w:t>, obejmujące prawo do korzystania i rozporządzania j</w:t>
      </w:r>
      <w:r>
        <w:rPr>
          <w:rFonts w:ascii="Verdana" w:eastAsia="Tahoma" w:hAnsi="Verdana"/>
          <w:sz w:val="18"/>
          <w:szCs w:val="18"/>
        </w:rPr>
        <w:t xml:space="preserve">ego elementami składowymi na </w:t>
      </w:r>
      <w:r w:rsidRPr="00F3315C">
        <w:rPr>
          <w:rFonts w:ascii="Verdana" w:eastAsia="Tahoma" w:hAnsi="Verdana"/>
          <w:sz w:val="18"/>
          <w:szCs w:val="18"/>
        </w:rPr>
        <w:t>wszelkich polach eksploatacji wymienionych</w:t>
      </w:r>
      <w:r>
        <w:rPr>
          <w:rFonts w:ascii="Verdana" w:eastAsia="Tahoma" w:hAnsi="Verdana"/>
          <w:sz w:val="18"/>
          <w:szCs w:val="18"/>
        </w:rPr>
        <w:t xml:space="preserve"> w ust</w:t>
      </w:r>
      <w:r w:rsidRPr="00F3315C">
        <w:rPr>
          <w:rFonts w:ascii="Verdana" w:eastAsia="Tahoma" w:hAnsi="Verdana"/>
          <w:sz w:val="18"/>
          <w:szCs w:val="18"/>
        </w:rPr>
        <w:t>.</w:t>
      </w:r>
      <w:r>
        <w:rPr>
          <w:rFonts w:ascii="Verdana" w:eastAsia="Tahoma" w:hAnsi="Verdana"/>
          <w:sz w:val="18"/>
          <w:szCs w:val="18"/>
        </w:rPr>
        <w:t xml:space="preserve"> 2 poniżej.</w:t>
      </w:r>
      <w:r w:rsidRPr="00F3315C">
        <w:rPr>
          <w:rFonts w:ascii="Verdana" w:eastAsia="Tahoma" w:hAnsi="Verdana"/>
          <w:sz w:val="18"/>
          <w:szCs w:val="18"/>
        </w:rPr>
        <w:t xml:space="preserve"> Ponadto, Wykonawca upoważnia Zamawiającego do wykonywania autorskich praw zależnych do przedmiotu umowy oraz do zezwalania na wykonywanie tych praw zależnych osobom trzecim</w:t>
      </w:r>
      <w:r>
        <w:rPr>
          <w:rFonts w:ascii="Verdana" w:eastAsia="Tahoma" w:hAnsi="Verdana"/>
          <w:sz w:val="18"/>
          <w:szCs w:val="18"/>
        </w:rPr>
        <w:t xml:space="preserve"> na polach określonych w ust. 2</w:t>
      </w:r>
      <w:r w:rsidRPr="00F3315C">
        <w:rPr>
          <w:rFonts w:ascii="Verdana" w:eastAsia="Tahoma" w:hAnsi="Verdana"/>
          <w:sz w:val="18"/>
          <w:szCs w:val="18"/>
        </w:rPr>
        <w:t xml:space="preserve">. </w:t>
      </w:r>
    </w:p>
    <w:p w14:paraId="102A8D14" w14:textId="77777777" w:rsidR="00B20642" w:rsidRPr="00F3315C" w:rsidRDefault="00B20642" w:rsidP="00B20642">
      <w:pPr>
        <w:pStyle w:val="Akapitzlist"/>
        <w:numPr>
          <w:ilvl w:val="0"/>
          <w:numId w:val="114"/>
        </w:numPr>
        <w:spacing w:after="60" w:line="240" w:lineRule="exact"/>
        <w:ind w:left="426" w:hanging="426"/>
        <w:contextualSpacing w:val="0"/>
        <w:jc w:val="both"/>
        <w:rPr>
          <w:rFonts w:ascii="Verdana" w:eastAsia="Tahoma" w:hAnsi="Verdana"/>
          <w:sz w:val="18"/>
          <w:szCs w:val="18"/>
        </w:rPr>
      </w:pPr>
      <w:r w:rsidRPr="00F3315C">
        <w:rPr>
          <w:rFonts w:ascii="Verdana" w:eastAsia="Tahoma" w:hAnsi="Verdana"/>
          <w:sz w:val="18"/>
          <w:szCs w:val="18"/>
        </w:rPr>
        <w:t>Przeniesienie autorskich praw</w:t>
      </w:r>
      <w:r>
        <w:rPr>
          <w:rFonts w:ascii="Verdana" w:eastAsia="Tahoma" w:hAnsi="Verdana"/>
          <w:sz w:val="18"/>
          <w:szCs w:val="18"/>
        </w:rPr>
        <w:t xml:space="preserve"> majątkowych</w:t>
      </w:r>
      <w:r w:rsidRPr="00F3315C">
        <w:rPr>
          <w:rFonts w:ascii="Verdana" w:eastAsia="Tahoma" w:hAnsi="Verdana"/>
          <w:sz w:val="18"/>
          <w:szCs w:val="18"/>
        </w:rPr>
        <w:t xml:space="preserve"> odbywa się bez ograniczeń czasowych oraz terytorialnych i obejmuje pola eksploatacji</w:t>
      </w:r>
      <w:r>
        <w:rPr>
          <w:rFonts w:ascii="Verdana" w:eastAsia="Tahoma" w:hAnsi="Verdana"/>
          <w:sz w:val="18"/>
          <w:szCs w:val="18"/>
        </w:rPr>
        <w:t xml:space="preserve"> wymienione w art. 50 ustawy z dnia 4 lutego 1994 r. o prawach autorskich i prawach pokrewnych (tj. </w:t>
      </w:r>
      <w:r w:rsidRPr="00F3315C">
        <w:rPr>
          <w:rFonts w:ascii="Verdana" w:eastAsia="Tahoma" w:hAnsi="Verdana"/>
          <w:sz w:val="18"/>
          <w:szCs w:val="18"/>
        </w:rPr>
        <w:t xml:space="preserve">: </w:t>
      </w:r>
      <w:r>
        <w:rPr>
          <w:rFonts w:ascii="Verdana" w:eastAsia="Tahoma" w:hAnsi="Verdana"/>
          <w:sz w:val="18"/>
          <w:szCs w:val="18"/>
        </w:rPr>
        <w:t xml:space="preserve">tekst jednolity </w:t>
      </w:r>
      <w:r w:rsidRPr="00F3315C">
        <w:rPr>
          <w:rFonts w:ascii="Verdana" w:eastAsia="Tahoma" w:hAnsi="Verdana"/>
          <w:sz w:val="18"/>
          <w:szCs w:val="18"/>
        </w:rPr>
        <w:t>Dz. U. z 201</w:t>
      </w:r>
      <w:r>
        <w:rPr>
          <w:rFonts w:ascii="Verdana" w:eastAsia="Tahoma" w:hAnsi="Verdana"/>
          <w:sz w:val="18"/>
          <w:szCs w:val="18"/>
        </w:rPr>
        <w:t>9</w:t>
      </w:r>
      <w:r w:rsidRPr="00F3315C">
        <w:rPr>
          <w:rFonts w:ascii="Verdana" w:eastAsia="Tahoma" w:hAnsi="Verdana"/>
          <w:sz w:val="18"/>
          <w:szCs w:val="18"/>
        </w:rPr>
        <w:t xml:space="preserve">, poz. </w:t>
      </w:r>
      <w:r>
        <w:rPr>
          <w:rFonts w:ascii="Verdana" w:eastAsia="Tahoma" w:hAnsi="Verdana"/>
          <w:sz w:val="18"/>
          <w:szCs w:val="18"/>
        </w:rPr>
        <w:t xml:space="preserve">1231 z </w:t>
      </w:r>
      <w:proofErr w:type="spellStart"/>
      <w:r>
        <w:rPr>
          <w:rFonts w:ascii="Verdana" w:eastAsia="Tahoma" w:hAnsi="Verdana"/>
          <w:sz w:val="18"/>
          <w:szCs w:val="18"/>
        </w:rPr>
        <w:t>późn</w:t>
      </w:r>
      <w:proofErr w:type="spellEnd"/>
      <w:r>
        <w:rPr>
          <w:rFonts w:ascii="Verdana" w:eastAsia="Tahoma" w:hAnsi="Verdana"/>
          <w:sz w:val="18"/>
          <w:szCs w:val="18"/>
        </w:rPr>
        <w:t>. zm.), w tym w szczególności:</w:t>
      </w:r>
    </w:p>
    <w:p w14:paraId="4B72E5BF" w14:textId="77777777" w:rsidR="00B20642" w:rsidRPr="0087294E" w:rsidRDefault="00B20642" w:rsidP="00B20642">
      <w:pPr>
        <w:pStyle w:val="Akapitzlist"/>
        <w:numPr>
          <w:ilvl w:val="0"/>
          <w:numId w:val="116"/>
        </w:numPr>
        <w:spacing w:after="60" w:line="240" w:lineRule="exact"/>
        <w:ind w:left="1276" w:right="-1" w:hanging="283"/>
        <w:contextualSpacing w:val="0"/>
        <w:jc w:val="both"/>
        <w:rPr>
          <w:rFonts w:ascii="Verdana" w:eastAsia="Tahoma" w:hAnsi="Verdana"/>
          <w:color w:val="000000" w:themeColor="text1"/>
          <w:sz w:val="18"/>
          <w:szCs w:val="18"/>
        </w:rPr>
      </w:pPr>
      <w:r w:rsidRPr="0087294E">
        <w:rPr>
          <w:rFonts w:ascii="Verdana" w:eastAsia="Tahoma" w:hAnsi="Verdana"/>
          <w:color w:val="000000" w:themeColor="text1"/>
          <w:sz w:val="18"/>
          <w:szCs w:val="18"/>
        </w:rPr>
        <w:t>utrwalania przedmiotu umowy na wszelkiego rodzaju nośnikach;</w:t>
      </w:r>
    </w:p>
    <w:p w14:paraId="11E4B40B" w14:textId="77777777" w:rsidR="00B20642" w:rsidRPr="0087294E" w:rsidRDefault="00B20642" w:rsidP="00B20642">
      <w:pPr>
        <w:pStyle w:val="Akapitzlist"/>
        <w:numPr>
          <w:ilvl w:val="0"/>
          <w:numId w:val="116"/>
        </w:numPr>
        <w:spacing w:after="60" w:line="240" w:lineRule="exact"/>
        <w:ind w:left="1276" w:right="-1" w:hanging="283"/>
        <w:contextualSpacing w:val="0"/>
        <w:jc w:val="both"/>
        <w:rPr>
          <w:rFonts w:ascii="Verdana" w:eastAsia="Tahoma" w:hAnsi="Verdana"/>
          <w:color w:val="000000" w:themeColor="text1"/>
          <w:sz w:val="18"/>
          <w:szCs w:val="18"/>
        </w:rPr>
      </w:pPr>
      <w:r w:rsidRPr="0087294E">
        <w:rPr>
          <w:rFonts w:ascii="Verdana" w:eastAsia="Tahoma" w:hAnsi="Verdana"/>
          <w:color w:val="000000" w:themeColor="text1"/>
          <w:sz w:val="18"/>
          <w:szCs w:val="18"/>
        </w:rPr>
        <w:t>zwielokrotniania dowolną techniką, również w postaci umieszczania na wszelkich nośnikach danych, w tym płytach kompaktowych/DVD/</w:t>
      </w:r>
      <w:proofErr w:type="spellStart"/>
      <w:r w:rsidRPr="0087294E">
        <w:rPr>
          <w:rFonts w:ascii="Verdana" w:eastAsia="Tahoma" w:hAnsi="Verdana"/>
          <w:color w:val="000000" w:themeColor="text1"/>
          <w:sz w:val="18"/>
          <w:szCs w:val="18"/>
        </w:rPr>
        <w:t>Blu</w:t>
      </w:r>
      <w:proofErr w:type="spellEnd"/>
      <w:r w:rsidRPr="0087294E">
        <w:rPr>
          <w:rFonts w:ascii="Verdana" w:eastAsia="Tahoma" w:hAnsi="Verdana"/>
          <w:color w:val="000000" w:themeColor="text1"/>
          <w:sz w:val="18"/>
          <w:szCs w:val="18"/>
        </w:rPr>
        <w:t xml:space="preserve"> Ray;</w:t>
      </w:r>
    </w:p>
    <w:p w14:paraId="0DDBD3CE" w14:textId="77777777" w:rsidR="00B20642" w:rsidRPr="0087294E" w:rsidRDefault="00B20642" w:rsidP="00B20642">
      <w:pPr>
        <w:pStyle w:val="Akapitzlist"/>
        <w:numPr>
          <w:ilvl w:val="0"/>
          <w:numId w:val="116"/>
        </w:numPr>
        <w:spacing w:after="60" w:line="240" w:lineRule="exact"/>
        <w:ind w:left="1276" w:right="-1" w:hanging="283"/>
        <w:contextualSpacing w:val="0"/>
        <w:jc w:val="both"/>
        <w:rPr>
          <w:rFonts w:ascii="Verdana" w:eastAsia="Tahoma" w:hAnsi="Verdana"/>
          <w:color w:val="000000" w:themeColor="text1"/>
          <w:sz w:val="18"/>
          <w:szCs w:val="18"/>
        </w:rPr>
      </w:pPr>
      <w:r w:rsidRPr="0087294E">
        <w:rPr>
          <w:rFonts w:ascii="Verdana" w:eastAsia="Tahoma" w:hAnsi="Verdana"/>
          <w:color w:val="000000" w:themeColor="text1"/>
          <w:sz w:val="18"/>
          <w:szCs w:val="18"/>
        </w:rPr>
        <w:t>wprowadzanie i zachowanie w pamięci komputera;</w:t>
      </w:r>
    </w:p>
    <w:p w14:paraId="45593617" w14:textId="77777777" w:rsidR="00B20642" w:rsidRPr="0087294E" w:rsidRDefault="00B20642" w:rsidP="00B20642">
      <w:pPr>
        <w:pStyle w:val="Akapitzlist"/>
        <w:numPr>
          <w:ilvl w:val="0"/>
          <w:numId w:val="116"/>
        </w:numPr>
        <w:spacing w:after="60" w:line="240" w:lineRule="exact"/>
        <w:ind w:left="1276" w:right="-1" w:hanging="283"/>
        <w:contextualSpacing w:val="0"/>
        <w:jc w:val="both"/>
        <w:rPr>
          <w:rFonts w:ascii="Verdana" w:eastAsia="Tahoma" w:hAnsi="Verdana"/>
          <w:color w:val="000000" w:themeColor="text1"/>
          <w:sz w:val="18"/>
          <w:szCs w:val="18"/>
        </w:rPr>
      </w:pPr>
      <w:r w:rsidRPr="0087294E">
        <w:rPr>
          <w:rFonts w:ascii="Verdana" w:eastAsia="Tahoma" w:hAnsi="Verdana"/>
          <w:color w:val="000000" w:themeColor="text1"/>
          <w:sz w:val="18"/>
          <w:szCs w:val="18"/>
        </w:rPr>
        <w:t>nadawanie za pomocą sieci przewodowej i bezprzewodowej oraz upowszechnianie z pomocą sieci Internet lub podobnej;</w:t>
      </w:r>
    </w:p>
    <w:p w14:paraId="0A7CE94D" w14:textId="77777777" w:rsidR="00B20642" w:rsidRPr="0087294E" w:rsidRDefault="00B20642" w:rsidP="00B20642">
      <w:pPr>
        <w:pStyle w:val="Akapitzlist"/>
        <w:numPr>
          <w:ilvl w:val="0"/>
          <w:numId w:val="116"/>
        </w:numPr>
        <w:spacing w:after="60" w:line="240" w:lineRule="exact"/>
        <w:ind w:left="1276" w:right="-1" w:hanging="283"/>
        <w:contextualSpacing w:val="0"/>
        <w:jc w:val="both"/>
        <w:rPr>
          <w:rFonts w:ascii="Verdana" w:eastAsia="Tahoma" w:hAnsi="Verdana"/>
          <w:color w:val="000000" w:themeColor="text1"/>
          <w:sz w:val="18"/>
          <w:szCs w:val="18"/>
        </w:rPr>
      </w:pPr>
      <w:r w:rsidRPr="0087294E">
        <w:rPr>
          <w:rFonts w:ascii="Verdana" w:eastAsia="Tahoma" w:hAnsi="Verdana"/>
          <w:color w:val="000000" w:themeColor="text1"/>
          <w:sz w:val="18"/>
          <w:szCs w:val="18"/>
        </w:rPr>
        <w:t>wykorzystanie we wszelkiego rodzaju środkach masowego przekazu (m.in. w zakresie wykorzystania go w publikacjach i reklamach);</w:t>
      </w:r>
    </w:p>
    <w:p w14:paraId="750ED363" w14:textId="77777777" w:rsidR="00B20642" w:rsidRPr="0087294E" w:rsidRDefault="00B20642" w:rsidP="00B20642">
      <w:pPr>
        <w:pStyle w:val="Akapitzlist"/>
        <w:numPr>
          <w:ilvl w:val="0"/>
          <w:numId w:val="116"/>
        </w:numPr>
        <w:spacing w:after="60" w:line="240" w:lineRule="exact"/>
        <w:ind w:left="1276" w:right="-1" w:hanging="283"/>
        <w:contextualSpacing w:val="0"/>
        <w:jc w:val="both"/>
        <w:rPr>
          <w:rFonts w:ascii="Verdana" w:eastAsia="Tahoma" w:hAnsi="Verdana"/>
          <w:color w:val="000000" w:themeColor="text1"/>
          <w:sz w:val="18"/>
          <w:szCs w:val="18"/>
        </w:rPr>
      </w:pPr>
      <w:r w:rsidRPr="0087294E">
        <w:rPr>
          <w:rFonts w:ascii="Verdana" w:eastAsia="Tahoma" w:hAnsi="Verdana"/>
          <w:color w:val="000000" w:themeColor="text1"/>
          <w:sz w:val="18"/>
          <w:szCs w:val="18"/>
        </w:rPr>
        <w:t>publiczne wyświetlanie, odtwarzanie, nadawanie, reemitowanie, a także publiczne udostępnienie przedmiotu umowy w taki sposób, aby każdy mógł mieć do niego dostęp w miejscu i czasie przez siebie wybranym,  za wyjątkiem publikowania dzieła w ramach telewizyjnych bloków reklamowych nadawanych za pomocą wizji i fonii przewodowej i bezprzewodowej, także stereofoniczne, przez stacje naziemne i za pośrednictwem satelity, w tym także w ramach tzw. „platform cyfrowych” na całym świecie, dla odbiorców wszelkich systemów odbioru telewizji;</w:t>
      </w:r>
    </w:p>
    <w:p w14:paraId="54D06171" w14:textId="77777777" w:rsidR="00B20642" w:rsidRPr="0087294E" w:rsidRDefault="00B20642" w:rsidP="00B20642">
      <w:pPr>
        <w:pStyle w:val="Akapitzlist"/>
        <w:numPr>
          <w:ilvl w:val="0"/>
          <w:numId w:val="116"/>
        </w:numPr>
        <w:spacing w:after="60" w:line="240" w:lineRule="exact"/>
        <w:ind w:left="1276" w:right="-1" w:hanging="283"/>
        <w:contextualSpacing w:val="0"/>
        <w:jc w:val="both"/>
        <w:rPr>
          <w:rFonts w:ascii="Verdana" w:eastAsia="Tahoma" w:hAnsi="Verdana"/>
          <w:color w:val="000000" w:themeColor="text1"/>
          <w:sz w:val="18"/>
          <w:szCs w:val="18"/>
        </w:rPr>
      </w:pPr>
      <w:r w:rsidRPr="0087294E">
        <w:rPr>
          <w:rFonts w:ascii="Verdana" w:eastAsia="Tahoma" w:hAnsi="Verdana"/>
          <w:color w:val="000000" w:themeColor="text1"/>
          <w:sz w:val="18"/>
          <w:szCs w:val="18"/>
        </w:rPr>
        <w:t>wprowadzanie do obrotu i dystrybucji,</w:t>
      </w:r>
    </w:p>
    <w:p w14:paraId="59371C38" w14:textId="77777777" w:rsidR="00B20642" w:rsidRPr="00A14CE0" w:rsidRDefault="00B20642" w:rsidP="00B20642">
      <w:pPr>
        <w:numPr>
          <w:ilvl w:val="0"/>
          <w:numId w:val="115"/>
        </w:numPr>
        <w:spacing w:after="60" w:line="240" w:lineRule="exact"/>
        <w:ind w:left="426" w:right="-1" w:hanging="284"/>
        <w:jc w:val="both"/>
        <w:rPr>
          <w:rFonts w:ascii="Verdana" w:eastAsia="Tahoma" w:hAnsi="Verdana"/>
          <w:color w:val="000000" w:themeColor="text1"/>
          <w:sz w:val="18"/>
          <w:szCs w:val="18"/>
        </w:rPr>
      </w:pPr>
      <w:r w:rsidRPr="00A14CE0">
        <w:rPr>
          <w:rFonts w:ascii="Verdana" w:eastAsia="Tahoma" w:hAnsi="Verdana"/>
          <w:color w:val="000000" w:themeColor="text1"/>
          <w:sz w:val="18"/>
          <w:szCs w:val="18"/>
        </w:rPr>
        <w:t xml:space="preserve">Wymienione prawa przechodzą na Zamawiającego z dniem zapłaty za przedmiot umowy, o której mowa </w:t>
      </w:r>
      <w:r>
        <w:rPr>
          <w:rFonts w:ascii="Verdana" w:eastAsia="Tahoma" w:hAnsi="Verdana"/>
          <w:color w:val="000000" w:themeColor="text1"/>
          <w:sz w:val="18"/>
          <w:szCs w:val="18"/>
        </w:rPr>
        <w:t>w § 3</w:t>
      </w:r>
      <w:r w:rsidRPr="00A14CE0">
        <w:rPr>
          <w:rFonts w:ascii="Verdana" w:eastAsia="Tahoma" w:hAnsi="Verdana"/>
          <w:color w:val="000000" w:themeColor="text1"/>
          <w:sz w:val="18"/>
          <w:szCs w:val="18"/>
        </w:rPr>
        <w:t xml:space="preserve"> niniejszej umowy.</w:t>
      </w:r>
    </w:p>
    <w:p w14:paraId="324266F6" w14:textId="77777777" w:rsidR="00B20642" w:rsidRPr="00A14CE0" w:rsidRDefault="00B20642" w:rsidP="00B20642">
      <w:pPr>
        <w:numPr>
          <w:ilvl w:val="0"/>
          <w:numId w:val="115"/>
        </w:numPr>
        <w:spacing w:after="60" w:line="240" w:lineRule="exact"/>
        <w:ind w:left="426" w:right="-1" w:hanging="284"/>
        <w:jc w:val="both"/>
        <w:rPr>
          <w:rFonts w:ascii="Verdana" w:eastAsia="Tahoma" w:hAnsi="Verdana"/>
          <w:color w:val="000000" w:themeColor="text1"/>
          <w:sz w:val="18"/>
          <w:szCs w:val="18"/>
        </w:rPr>
      </w:pPr>
      <w:r w:rsidRPr="00A14CE0">
        <w:rPr>
          <w:rFonts w:ascii="Verdana" w:eastAsia="Tahoma" w:hAnsi="Verdana"/>
          <w:color w:val="000000" w:themeColor="text1"/>
          <w:sz w:val="18"/>
          <w:szCs w:val="18"/>
        </w:rPr>
        <w:t>Wykonawca gwarantuje Zamawiającemu, że jest wyłącznym właścicielem majątkowych praw autorskich zbywanych na podstawie niniejszej umowy oraz jest uprawniony do rozporządzania nimi bez żadnych ograniczeń w zakresie praw przewidzianych umową oraz oświadcza że żadnego z tych praw nie przeniósł na osobę trzecią, ani nie obciążył.</w:t>
      </w:r>
    </w:p>
    <w:p w14:paraId="3874C44F" w14:textId="77777777" w:rsidR="00B20642" w:rsidRPr="00A14CE0" w:rsidRDefault="00B20642" w:rsidP="00B20642">
      <w:pPr>
        <w:numPr>
          <w:ilvl w:val="0"/>
          <w:numId w:val="115"/>
        </w:numPr>
        <w:spacing w:after="60" w:line="240" w:lineRule="exact"/>
        <w:ind w:left="426" w:right="-1" w:hanging="284"/>
        <w:jc w:val="both"/>
        <w:rPr>
          <w:rFonts w:ascii="Verdana" w:eastAsia="Tahoma" w:hAnsi="Verdana"/>
          <w:color w:val="000000" w:themeColor="text1"/>
          <w:sz w:val="18"/>
          <w:szCs w:val="18"/>
        </w:rPr>
      </w:pPr>
      <w:r w:rsidRPr="00A14CE0">
        <w:rPr>
          <w:rFonts w:ascii="Verdana" w:eastAsia="Tahoma" w:hAnsi="Verdana"/>
          <w:color w:val="000000" w:themeColor="text1"/>
          <w:sz w:val="18"/>
          <w:szCs w:val="18"/>
        </w:rPr>
        <w:t>Wykonawca wyraża zgodę na dokonywanie przez Zamawiającego lub na jego zlecenie wszelkich zmian, przeróbek, aktualizacji, uzupełnień i innych modyfikacji do treści i formy przedmiotu umowy. Wszelkie prawa, w tym autorskie prawa majątkowe do zmian przedmiotu umowy dokonanych przez Zamawiającego, przysługiwać będą Zamawiającemu.</w:t>
      </w:r>
    </w:p>
    <w:p w14:paraId="729BD57A" w14:textId="77777777" w:rsidR="00B20642" w:rsidRPr="00A14CE0" w:rsidRDefault="00B20642" w:rsidP="00B20642">
      <w:pPr>
        <w:numPr>
          <w:ilvl w:val="0"/>
          <w:numId w:val="115"/>
        </w:numPr>
        <w:spacing w:after="60" w:line="240" w:lineRule="exact"/>
        <w:ind w:left="426" w:right="-1" w:hanging="284"/>
        <w:jc w:val="both"/>
        <w:rPr>
          <w:rFonts w:ascii="Verdana" w:eastAsia="Tahoma" w:hAnsi="Verdana"/>
          <w:color w:val="000000" w:themeColor="text1"/>
          <w:sz w:val="18"/>
          <w:szCs w:val="18"/>
        </w:rPr>
      </w:pPr>
      <w:r w:rsidRPr="00A14CE0">
        <w:rPr>
          <w:rFonts w:ascii="Verdana" w:eastAsia="Tahoma" w:hAnsi="Verdana"/>
          <w:color w:val="000000" w:themeColor="text1"/>
          <w:sz w:val="18"/>
          <w:szCs w:val="18"/>
        </w:rPr>
        <w:lastRenderedPageBreak/>
        <w:t>Wykonawca udziela Zamawiającemu zezwolenia na wykonywanie zależnych praw autorskich do przedmiotu umowy, dokonanych przez Zamawiającego lub na jego zlecenie, a także przenosi na Zamawiającego wyłączne prawo zezwolenia na wykonywanie zależnych praw autorskich.</w:t>
      </w:r>
    </w:p>
    <w:p w14:paraId="5F598DCC" w14:textId="77777777" w:rsidR="00B20642" w:rsidRPr="00A14CE0" w:rsidRDefault="00B20642" w:rsidP="00B20642">
      <w:pPr>
        <w:numPr>
          <w:ilvl w:val="0"/>
          <w:numId w:val="115"/>
        </w:numPr>
        <w:spacing w:after="60" w:line="240" w:lineRule="exact"/>
        <w:ind w:left="426" w:right="-1" w:hanging="284"/>
        <w:jc w:val="both"/>
        <w:rPr>
          <w:rFonts w:ascii="Verdana" w:eastAsia="Tahoma" w:hAnsi="Verdana"/>
          <w:color w:val="000000" w:themeColor="text1"/>
          <w:sz w:val="18"/>
          <w:szCs w:val="18"/>
        </w:rPr>
      </w:pPr>
      <w:r w:rsidRPr="00A14CE0">
        <w:rPr>
          <w:rFonts w:ascii="Verdana" w:eastAsia="Tahoma" w:hAnsi="Verdana"/>
          <w:color w:val="000000" w:themeColor="text1"/>
          <w:sz w:val="18"/>
          <w:szCs w:val="18"/>
        </w:rPr>
        <w:t>Równocześnie z nabyciem autorskich praw majątkowych do przedmiotu umowy nabywa własność wszystkich egzemplarzy, na których przedmiot umowy został utrwalony i przekazany Zamawi</w:t>
      </w:r>
      <w:r>
        <w:rPr>
          <w:rFonts w:ascii="Verdana" w:eastAsia="Tahoma" w:hAnsi="Verdana"/>
          <w:color w:val="000000" w:themeColor="text1"/>
          <w:sz w:val="18"/>
          <w:szCs w:val="18"/>
        </w:rPr>
        <w:t>ającemu</w:t>
      </w:r>
      <w:r w:rsidRPr="00A14CE0">
        <w:rPr>
          <w:rFonts w:ascii="Verdana" w:eastAsia="Tahoma" w:hAnsi="Verdana"/>
          <w:color w:val="000000" w:themeColor="text1"/>
          <w:sz w:val="18"/>
          <w:szCs w:val="18"/>
        </w:rPr>
        <w:t>. Wynagrodzenie z tego tytułu zostało ujęte w</w:t>
      </w:r>
      <w:r w:rsidRPr="00A14CE0">
        <w:t xml:space="preserve"> </w:t>
      </w:r>
      <w:r w:rsidRPr="00A14CE0">
        <w:rPr>
          <w:rFonts w:ascii="Verdana" w:eastAsia="Tahoma" w:hAnsi="Verdana"/>
          <w:color w:val="000000" w:themeColor="text1"/>
          <w:sz w:val="18"/>
          <w:szCs w:val="18"/>
        </w:rPr>
        <w:t xml:space="preserve">wynagrodzeniu wskazanym w § </w:t>
      </w:r>
      <w:r>
        <w:rPr>
          <w:rFonts w:ascii="Verdana" w:eastAsia="Tahoma" w:hAnsi="Verdana"/>
          <w:color w:val="000000" w:themeColor="text1"/>
          <w:sz w:val="18"/>
          <w:szCs w:val="18"/>
        </w:rPr>
        <w:t>3</w:t>
      </w:r>
      <w:r w:rsidRPr="00A14CE0">
        <w:rPr>
          <w:rFonts w:ascii="Verdana" w:eastAsia="Tahoma" w:hAnsi="Verdana"/>
          <w:color w:val="000000" w:themeColor="text1"/>
          <w:sz w:val="18"/>
          <w:szCs w:val="18"/>
        </w:rPr>
        <w:t xml:space="preserve"> ust. 1 niniejszej Umowy.</w:t>
      </w:r>
    </w:p>
    <w:p w14:paraId="09A1BB48" w14:textId="77777777" w:rsidR="00B20642" w:rsidRPr="00A14CE0" w:rsidRDefault="00B20642" w:rsidP="00B20642">
      <w:pPr>
        <w:numPr>
          <w:ilvl w:val="0"/>
          <w:numId w:val="115"/>
        </w:numPr>
        <w:spacing w:after="60" w:line="240" w:lineRule="exact"/>
        <w:ind w:left="426" w:right="-1" w:hanging="284"/>
        <w:jc w:val="both"/>
        <w:rPr>
          <w:rFonts w:ascii="Verdana" w:eastAsia="Tahoma" w:hAnsi="Verdana"/>
          <w:color w:val="000000" w:themeColor="text1"/>
          <w:sz w:val="18"/>
          <w:szCs w:val="18"/>
        </w:rPr>
      </w:pPr>
      <w:r w:rsidRPr="00A14CE0">
        <w:rPr>
          <w:rFonts w:ascii="Verdana" w:eastAsia="Tahoma" w:hAnsi="Verdana"/>
          <w:color w:val="000000" w:themeColor="text1"/>
          <w:sz w:val="18"/>
          <w:szCs w:val="18"/>
        </w:rPr>
        <w:t>Przeniesienie przez Wykonawcę majątkowych praw autorskich oraz udzielenie Zamawiającemu upoważnień i zgód w zakresie określonym w ust. 1 – 7 powyżej, następuje w ra</w:t>
      </w:r>
      <w:r>
        <w:rPr>
          <w:rFonts w:ascii="Verdana" w:eastAsia="Tahoma" w:hAnsi="Verdana"/>
          <w:color w:val="000000" w:themeColor="text1"/>
          <w:sz w:val="18"/>
          <w:szCs w:val="18"/>
        </w:rPr>
        <w:t xml:space="preserve">mach wynagrodzenia określonego </w:t>
      </w:r>
      <w:r w:rsidRPr="00A14CE0">
        <w:rPr>
          <w:rFonts w:ascii="Verdana" w:eastAsia="Tahoma" w:hAnsi="Verdana"/>
          <w:color w:val="000000" w:themeColor="text1"/>
          <w:sz w:val="18"/>
          <w:szCs w:val="18"/>
        </w:rPr>
        <w:t xml:space="preserve">w § </w:t>
      </w:r>
      <w:r>
        <w:rPr>
          <w:rFonts w:ascii="Verdana" w:eastAsia="Tahoma" w:hAnsi="Verdana"/>
          <w:color w:val="000000" w:themeColor="text1"/>
          <w:sz w:val="18"/>
          <w:szCs w:val="18"/>
        </w:rPr>
        <w:t>3</w:t>
      </w:r>
      <w:r w:rsidRPr="00A14CE0">
        <w:rPr>
          <w:rFonts w:ascii="Verdana" w:eastAsia="Tahoma" w:hAnsi="Verdana"/>
          <w:color w:val="000000" w:themeColor="text1"/>
          <w:sz w:val="18"/>
          <w:szCs w:val="18"/>
        </w:rPr>
        <w:t xml:space="preserve"> ust. 1 niniejszej Umowy.</w:t>
      </w:r>
    </w:p>
    <w:p w14:paraId="1C9A696A" w14:textId="77777777" w:rsidR="00B20642" w:rsidRPr="00A14CE0" w:rsidRDefault="00B20642" w:rsidP="00B20642">
      <w:pPr>
        <w:numPr>
          <w:ilvl w:val="0"/>
          <w:numId w:val="115"/>
        </w:numPr>
        <w:spacing w:after="60" w:line="240" w:lineRule="exact"/>
        <w:ind w:left="426" w:right="-1" w:hanging="284"/>
        <w:jc w:val="both"/>
        <w:rPr>
          <w:rFonts w:ascii="Verdana" w:eastAsia="Tahoma" w:hAnsi="Verdana"/>
          <w:color w:val="000000" w:themeColor="text1"/>
          <w:sz w:val="18"/>
          <w:szCs w:val="18"/>
        </w:rPr>
      </w:pPr>
      <w:r w:rsidRPr="00A14CE0">
        <w:rPr>
          <w:rFonts w:ascii="Verdana" w:hAnsi="Verdana"/>
          <w:color w:val="000000" w:themeColor="text1"/>
          <w:sz w:val="18"/>
          <w:szCs w:val="18"/>
        </w:rPr>
        <w:t xml:space="preserve">W przypadku wystąpienia przeciwko Zamawiającemu przez osobę trzecią z roszczeniami wynikającymi </w:t>
      </w:r>
      <w:r>
        <w:rPr>
          <w:rFonts w:ascii="Verdana" w:hAnsi="Verdana"/>
          <w:color w:val="000000" w:themeColor="text1"/>
          <w:sz w:val="18"/>
          <w:szCs w:val="18"/>
        </w:rPr>
        <w:br/>
      </w:r>
      <w:r w:rsidRPr="00A14CE0">
        <w:rPr>
          <w:rFonts w:ascii="Verdana" w:hAnsi="Verdana"/>
          <w:color w:val="000000" w:themeColor="text1"/>
          <w:sz w:val="18"/>
          <w:szCs w:val="18"/>
        </w:rPr>
        <w:t>z naruszenia jej praw autorskich do przedmiotu umowy, Wykonawca zobowiązany jest do ich zaspokojenia i zwolnienia Zamawiającego z wszelkiej odpowiedzialności z tego tytułu.</w:t>
      </w:r>
    </w:p>
    <w:p w14:paraId="6ACABA15" w14:textId="77777777" w:rsidR="00B20642" w:rsidRPr="00A14CE0" w:rsidRDefault="00B20642" w:rsidP="00B20642">
      <w:pPr>
        <w:numPr>
          <w:ilvl w:val="0"/>
          <w:numId w:val="115"/>
        </w:numPr>
        <w:spacing w:after="60" w:line="240" w:lineRule="exact"/>
        <w:ind w:left="426" w:right="-1" w:hanging="284"/>
        <w:jc w:val="both"/>
        <w:rPr>
          <w:rFonts w:ascii="Verdana" w:eastAsia="Tahoma" w:hAnsi="Verdana"/>
          <w:color w:val="000000" w:themeColor="text1"/>
          <w:sz w:val="18"/>
          <w:szCs w:val="18"/>
        </w:rPr>
      </w:pPr>
      <w:r w:rsidRPr="00A14CE0">
        <w:rPr>
          <w:rFonts w:ascii="Verdana" w:hAnsi="Verdana"/>
          <w:color w:val="000000" w:themeColor="text1"/>
          <w:sz w:val="18"/>
          <w:szCs w:val="18"/>
        </w:rPr>
        <w:t xml:space="preserve">W przypadku dochodzenia na drodze sądowej przez osobę trzecią roszczeń wynikających </w:t>
      </w:r>
      <w:r>
        <w:rPr>
          <w:rFonts w:ascii="Verdana" w:hAnsi="Verdana"/>
          <w:color w:val="000000" w:themeColor="text1"/>
          <w:sz w:val="18"/>
          <w:szCs w:val="18"/>
        </w:rPr>
        <w:t xml:space="preserve">z </w:t>
      </w:r>
      <w:r w:rsidRPr="00A14CE0">
        <w:rPr>
          <w:rFonts w:ascii="Verdana" w:hAnsi="Verdana"/>
          <w:color w:val="000000" w:themeColor="text1"/>
          <w:sz w:val="18"/>
          <w:szCs w:val="18"/>
        </w:rPr>
        <w:t>tytułu naruszenia praw autorskich przeciwko Zamawiającemu, Wykonawca będzie zobowiązany do przystąpienia w procesie do Zamawiającego i podjęcia wszelkich czynności w celu jego zwolnienia z udziału w sprawie, jak również do poniesienia wszelkich związanych z takim postępowaniem kosztów.</w:t>
      </w:r>
    </w:p>
    <w:p w14:paraId="3853C668" w14:textId="5407B44D" w:rsidR="008505E0" w:rsidRPr="00F61952" w:rsidRDefault="00B20642" w:rsidP="00827223">
      <w:pPr>
        <w:tabs>
          <w:tab w:val="right" w:pos="9072"/>
        </w:tabs>
        <w:suppressAutoHyphens/>
        <w:ind w:right="471"/>
        <w:jc w:val="center"/>
        <w:rPr>
          <w:rFonts w:ascii="Verdana" w:hAnsi="Verdana"/>
          <w:b/>
          <w:color w:val="0070C0"/>
          <w:sz w:val="18"/>
          <w:szCs w:val="18"/>
        </w:rPr>
      </w:pPr>
      <w:r>
        <w:rPr>
          <w:rFonts w:ascii="Verdana" w:hAnsi="Verdana"/>
          <w:b/>
          <w:color w:val="000000" w:themeColor="text1"/>
          <w:sz w:val="18"/>
          <w:szCs w:val="18"/>
        </w:rPr>
        <w:t>§ 8</w:t>
      </w:r>
    </w:p>
    <w:p w14:paraId="00EF5FDF" w14:textId="77777777" w:rsidR="00A53B69" w:rsidRPr="00752433" w:rsidRDefault="00A53B69" w:rsidP="00985F70">
      <w:pPr>
        <w:suppressAutoHyphens/>
        <w:ind w:right="44"/>
        <w:rPr>
          <w:rFonts w:ascii="Verdana" w:hAnsi="Verdana"/>
          <w:b/>
          <w:noProof/>
          <w:color w:val="000000" w:themeColor="text1"/>
          <w:sz w:val="18"/>
          <w:szCs w:val="18"/>
        </w:rPr>
      </w:pPr>
      <w:r w:rsidRPr="00752433">
        <w:rPr>
          <w:rFonts w:ascii="Verdana" w:hAnsi="Verdana"/>
          <w:b/>
          <w:noProof/>
          <w:color w:val="000000" w:themeColor="text1"/>
          <w:sz w:val="18"/>
          <w:szCs w:val="18"/>
        </w:rPr>
        <w:t>Zmiany umowy:</w:t>
      </w:r>
    </w:p>
    <w:p w14:paraId="7A3DAA8D" w14:textId="77777777" w:rsidR="00A53B69" w:rsidRPr="00752433" w:rsidRDefault="00A53B69" w:rsidP="00331207">
      <w:pPr>
        <w:numPr>
          <w:ilvl w:val="0"/>
          <w:numId w:val="52"/>
        </w:numPr>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Wszelkie zmiany umowy wymagają zgody Stron i zachowania formy pisemnego aneksu do</w:t>
      </w:r>
      <w:r w:rsidR="00461CDC" w:rsidRPr="00752433">
        <w:rPr>
          <w:rFonts w:ascii="Verdana" w:hAnsi="Verdana"/>
          <w:color w:val="000000" w:themeColor="text1"/>
          <w:sz w:val="18"/>
          <w:szCs w:val="18"/>
        </w:rPr>
        <w:t> </w:t>
      </w:r>
      <w:r w:rsidRPr="00752433">
        <w:rPr>
          <w:rFonts w:ascii="Verdana" w:hAnsi="Verdana"/>
          <w:color w:val="000000" w:themeColor="text1"/>
          <w:sz w:val="18"/>
          <w:szCs w:val="18"/>
        </w:rPr>
        <w:t>umowy, pod rygorem nieważności.</w:t>
      </w:r>
    </w:p>
    <w:p w14:paraId="2AC4DA70" w14:textId="77777777" w:rsidR="00A53B69" w:rsidRPr="00752433" w:rsidRDefault="00A53B69" w:rsidP="00331207">
      <w:pPr>
        <w:numPr>
          <w:ilvl w:val="0"/>
          <w:numId w:val="52"/>
        </w:numPr>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Zakazuje się zmian postanowień zawartej umowy w stosunku do treści oferty, na podstawie której dokonano wyboru Wykonawcy, chyba że zachodzi co najmniej jedna z okoliczności, o</w:t>
      </w:r>
      <w:r w:rsidR="00654F17" w:rsidRPr="00752433">
        <w:rPr>
          <w:rFonts w:ascii="Verdana" w:hAnsi="Verdana"/>
          <w:color w:val="000000" w:themeColor="text1"/>
          <w:sz w:val="18"/>
          <w:szCs w:val="18"/>
        </w:rPr>
        <w:t> </w:t>
      </w:r>
      <w:r w:rsidRPr="00752433">
        <w:rPr>
          <w:rFonts w:ascii="Verdana" w:hAnsi="Verdana"/>
          <w:color w:val="000000" w:themeColor="text1"/>
          <w:sz w:val="18"/>
          <w:szCs w:val="18"/>
        </w:rPr>
        <w:t xml:space="preserve">której mowa w art. 144 ust. 1 pkt. 2-6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xml:space="preserve">, albo, zgodnie z art. 144 ust. 1 pkt. 1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jedna z</w:t>
      </w:r>
      <w:r w:rsidR="00654F17" w:rsidRPr="00752433">
        <w:rPr>
          <w:rFonts w:ascii="Verdana" w:hAnsi="Verdana"/>
          <w:color w:val="000000" w:themeColor="text1"/>
          <w:sz w:val="18"/>
          <w:szCs w:val="18"/>
        </w:rPr>
        <w:t> </w:t>
      </w:r>
      <w:r w:rsidRPr="00752433">
        <w:rPr>
          <w:rFonts w:ascii="Verdana" w:hAnsi="Verdana"/>
          <w:color w:val="000000" w:themeColor="text1"/>
          <w:sz w:val="18"/>
          <w:szCs w:val="18"/>
        </w:rPr>
        <w:t>wymienionych poniżej okoliczności:</w:t>
      </w:r>
    </w:p>
    <w:p w14:paraId="5CFCB967" w14:textId="77777777" w:rsidR="00A53B69" w:rsidRPr="00752433" w:rsidRDefault="00A53B69" w:rsidP="00331207">
      <w:pPr>
        <w:numPr>
          <w:ilvl w:val="0"/>
          <w:numId w:val="78"/>
        </w:numPr>
        <w:tabs>
          <w:tab w:val="left" w:pos="1134"/>
        </w:tabs>
        <w:suppressAutoHyphens/>
        <w:ind w:left="851" w:right="44" w:hanging="425"/>
        <w:contextualSpacing/>
        <w:jc w:val="both"/>
        <w:rPr>
          <w:rFonts w:ascii="Verdana" w:hAnsi="Verdana"/>
          <w:color w:val="000000" w:themeColor="text1"/>
          <w:sz w:val="18"/>
          <w:szCs w:val="18"/>
        </w:rPr>
      </w:pPr>
      <w:r w:rsidRPr="00752433">
        <w:rPr>
          <w:rFonts w:ascii="Verdana" w:hAnsi="Verdana"/>
          <w:color w:val="000000" w:themeColor="text1"/>
          <w:sz w:val="18"/>
          <w:szCs w:val="18"/>
        </w:rPr>
        <w:t>zmiana stawki podatku VAT w toku wykonywania umowy – do ceny netto zostanie doliczona stawka VAT obowiązująca w dniu wystawienia faktury;</w:t>
      </w:r>
    </w:p>
    <w:p w14:paraId="66617F87" w14:textId="77777777" w:rsidR="00A53B69" w:rsidRPr="00752433" w:rsidRDefault="00A53B69" w:rsidP="00331207">
      <w:pPr>
        <w:numPr>
          <w:ilvl w:val="0"/>
          <w:numId w:val="78"/>
        </w:numPr>
        <w:tabs>
          <w:tab w:val="left" w:pos="1134"/>
        </w:tabs>
        <w:suppressAutoHyphens/>
        <w:ind w:left="851" w:right="44" w:hanging="425"/>
        <w:contextualSpacing/>
        <w:jc w:val="both"/>
        <w:rPr>
          <w:rFonts w:ascii="Verdana" w:hAnsi="Verdana"/>
          <w:color w:val="000000" w:themeColor="text1"/>
          <w:sz w:val="18"/>
          <w:szCs w:val="18"/>
        </w:rPr>
      </w:pPr>
      <w:r w:rsidRPr="00752433">
        <w:rPr>
          <w:rFonts w:ascii="Verdana" w:hAnsi="Verdana"/>
          <w:color w:val="000000" w:themeColor="text1"/>
          <w:sz w:val="18"/>
          <w:szCs w:val="18"/>
        </w:rPr>
        <w:t>wejście w życie innych, niż wymienione w pkt 1, regulacji prawnych po dacie zawarcia umowy, wywołujących potrzebę jej zmiany;</w:t>
      </w:r>
    </w:p>
    <w:p w14:paraId="45665973" w14:textId="77777777" w:rsidR="00A53B69" w:rsidRPr="00752433" w:rsidRDefault="00A53B69" w:rsidP="00331207">
      <w:pPr>
        <w:numPr>
          <w:ilvl w:val="0"/>
          <w:numId w:val="78"/>
        </w:numPr>
        <w:tabs>
          <w:tab w:val="left" w:pos="1134"/>
        </w:tabs>
        <w:suppressAutoHyphens/>
        <w:ind w:left="851" w:right="44" w:hanging="425"/>
        <w:contextualSpacing/>
        <w:jc w:val="both"/>
        <w:rPr>
          <w:rFonts w:ascii="Verdana" w:hAnsi="Verdana"/>
          <w:color w:val="000000" w:themeColor="text1"/>
          <w:sz w:val="18"/>
          <w:szCs w:val="18"/>
        </w:rPr>
      </w:pPr>
      <w:r w:rsidRPr="00752433">
        <w:rPr>
          <w:rFonts w:ascii="Verdana" w:hAnsi="Verdana"/>
          <w:color w:val="000000" w:themeColor="text1"/>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028270D7" w14:textId="77777777" w:rsidR="00A53B69" w:rsidRPr="00752433" w:rsidRDefault="00A53B69" w:rsidP="00331207">
      <w:pPr>
        <w:numPr>
          <w:ilvl w:val="0"/>
          <w:numId w:val="78"/>
        </w:numPr>
        <w:tabs>
          <w:tab w:val="left" w:pos="1134"/>
        </w:tabs>
        <w:suppressAutoHyphens/>
        <w:ind w:left="851" w:right="44" w:hanging="425"/>
        <w:contextualSpacing/>
        <w:jc w:val="both"/>
        <w:rPr>
          <w:rFonts w:ascii="Verdana" w:hAnsi="Verdana"/>
          <w:color w:val="000000" w:themeColor="text1"/>
          <w:sz w:val="18"/>
          <w:szCs w:val="18"/>
        </w:rPr>
      </w:pPr>
      <w:r w:rsidRPr="00752433">
        <w:rPr>
          <w:rFonts w:ascii="Verdana" w:hAnsi="Verdana"/>
          <w:color w:val="000000" w:themeColor="text1"/>
          <w:sz w:val="18"/>
          <w:szCs w:val="18"/>
        </w:rPr>
        <w:t xml:space="preserve">zmiana sposobu realizacji zamówienia, jeśli rozwiązanie zaproponowane przez Zamawiającego lub Wykonawcę przyczyni się do wyższej jakości końcowej zamówienia, przy czym zmiana ta nie będzie miała wpływu na wysokość wynagrodzenia Wykonawcy. </w:t>
      </w:r>
    </w:p>
    <w:p w14:paraId="612F9656" w14:textId="77777777" w:rsidR="00A53B69" w:rsidRPr="00752433" w:rsidRDefault="00A53B69" w:rsidP="00331207">
      <w:pPr>
        <w:numPr>
          <w:ilvl w:val="0"/>
          <w:numId w:val="52"/>
        </w:numPr>
        <w:suppressAutoHyphens/>
        <w:ind w:left="426" w:right="44" w:hanging="426"/>
        <w:contextualSpacing/>
        <w:jc w:val="both"/>
        <w:rPr>
          <w:rFonts w:ascii="Verdana" w:hAnsi="Verdana"/>
          <w:color w:val="000000" w:themeColor="text1"/>
          <w:sz w:val="18"/>
          <w:szCs w:val="18"/>
        </w:rPr>
      </w:pPr>
      <w:r w:rsidRPr="00752433">
        <w:rPr>
          <w:rFonts w:ascii="Verdana" w:hAnsi="Verdana"/>
          <w:color w:val="000000" w:themeColor="text1"/>
          <w:sz w:val="18"/>
          <w:szCs w:val="18"/>
        </w:rPr>
        <w:t>Nie stanowią zmiany umowy w rozumieniu art. 144</w:t>
      </w:r>
      <w:r w:rsidRPr="00752433">
        <w:rPr>
          <w:rFonts w:ascii="Verdana" w:hAnsi="Verdana"/>
          <w:bCs/>
          <w:color w:val="000000" w:themeColor="text1"/>
          <w:sz w:val="18"/>
          <w:szCs w:val="18"/>
        </w:rPr>
        <w:t>Pzp</w:t>
      </w:r>
      <w:r w:rsidRPr="00752433">
        <w:rPr>
          <w:rFonts w:ascii="Verdana" w:hAnsi="Verdana"/>
          <w:color w:val="000000" w:themeColor="text1"/>
          <w:sz w:val="18"/>
          <w:szCs w:val="18"/>
        </w:rPr>
        <w:t xml:space="preserve">następujące wypadki, które wymagają jedynie poinformowania drugiej Strony w formie pisemnej z 3 (trzy) dniowym wyprzedzeniem: </w:t>
      </w:r>
    </w:p>
    <w:p w14:paraId="79A73DDA" w14:textId="77777777" w:rsidR="00A53B69" w:rsidRPr="00752433" w:rsidRDefault="00A53B69" w:rsidP="00331207">
      <w:pPr>
        <w:numPr>
          <w:ilvl w:val="0"/>
          <w:numId w:val="62"/>
        </w:numPr>
        <w:suppressAutoHyphens/>
        <w:ind w:right="44"/>
        <w:contextualSpacing/>
        <w:jc w:val="both"/>
        <w:rPr>
          <w:rFonts w:ascii="Verdana" w:hAnsi="Verdana"/>
          <w:color w:val="000000" w:themeColor="text1"/>
          <w:sz w:val="18"/>
          <w:szCs w:val="18"/>
        </w:rPr>
      </w:pPr>
      <w:r w:rsidRPr="00752433">
        <w:rPr>
          <w:rFonts w:ascii="Verdana" w:hAnsi="Verdana"/>
          <w:color w:val="000000" w:themeColor="text1"/>
          <w:sz w:val="18"/>
          <w:szCs w:val="18"/>
        </w:rPr>
        <w:t xml:space="preserve">zmiana danych teleadresowych Stron; </w:t>
      </w:r>
    </w:p>
    <w:p w14:paraId="1FFCD885" w14:textId="77777777" w:rsidR="00A53B69" w:rsidRPr="00752433" w:rsidRDefault="00A53B69" w:rsidP="00331207">
      <w:pPr>
        <w:numPr>
          <w:ilvl w:val="0"/>
          <w:numId w:val="62"/>
        </w:numPr>
        <w:suppressAutoHyphens/>
        <w:ind w:right="44"/>
        <w:contextualSpacing/>
        <w:jc w:val="both"/>
        <w:rPr>
          <w:rFonts w:ascii="Verdana" w:hAnsi="Verdana"/>
          <w:color w:val="000000" w:themeColor="text1"/>
          <w:sz w:val="18"/>
          <w:szCs w:val="18"/>
        </w:rPr>
      </w:pPr>
      <w:r w:rsidRPr="00752433">
        <w:rPr>
          <w:rFonts w:ascii="Verdana" w:hAnsi="Verdana"/>
          <w:color w:val="000000" w:themeColor="text1"/>
          <w:sz w:val="18"/>
          <w:szCs w:val="18"/>
        </w:rPr>
        <w:t xml:space="preserve">zmiana danych rejestrowych Stron; </w:t>
      </w:r>
    </w:p>
    <w:p w14:paraId="420B37C3" w14:textId="77777777" w:rsidR="00A53B69" w:rsidRPr="00752433" w:rsidRDefault="00A53B69" w:rsidP="00331207">
      <w:pPr>
        <w:numPr>
          <w:ilvl w:val="0"/>
          <w:numId w:val="62"/>
        </w:numPr>
        <w:suppressAutoHyphens/>
        <w:ind w:right="44"/>
        <w:contextualSpacing/>
        <w:jc w:val="both"/>
        <w:rPr>
          <w:rFonts w:ascii="Verdana" w:hAnsi="Verdana"/>
          <w:color w:val="000000" w:themeColor="text1"/>
          <w:sz w:val="18"/>
          <w:szCs w:val="18"/>
        </w:rPr>
      </w:pPr>
      <w:r w:rsidRPr="00752433">
        <w:rPr>
          <w:rFonts w:ascii="Verdana" w:hAnsi="Verdana"/>
          <w:color w:val="000000" w:themeColor="text1"/>
          <w:sz w:val="18"/>
          <w:szCs w:val="18"/>
        </w:rPr>
        <w:t>zmiana sposobu prowadzenia korespondencji pomiędzy Stronami.</w:t>
      </w:r>
    </w:p>
    <w:p w14:paraId="43671EB0" w14:textId="77777777" w:rsidR="00212E54" w:rsidRPr="00752433" w:rsidRDefault="00212E54" w:rsidP="00827223">
      <w:pPr>
        <w:suppressAutoHyphens/>
        <w:ind w:left="567" w:right="470" w:hanging="436"/>
        <w:rPr>
          <w:rFonts w:ascii="Verdana" w:hAnsi="Verdana"/>
          <w:b/>
          <w:bCs/>
          <w:noProof/>
          <w:color w:val="000000" w:themeColor="text1"/>
          <w:sz w:val="18"/>
          <w:szCs w:val="18"/>
        </w:rPr>
      </w:pPr>
    </w:p>
    <w:p w14:paraId="66112086" w14:textId="0FAF98D9" w:rsidR="008505E0" w:rsidRPr="00E572F7" w:rsidRDefault="00B20642" w:rsidP="00827223">
      <w:pPr>
        <w:tabs>
          <w:tab w:val="right" w:pos="9072"/>
        </w:tabs>
        <w:suppressAutoHyphens/>
        <w:ind w:right="471"/>
        <w:jc w:val="center"/>
        <w:rPr>
          <w:rFonts w:ascii="Verdana" w:hAnsi="Verdana"/>
          <w:b/>
          <w:sz w:val="18"/>
          <w:szCs w:val="18"/>
        </w:rPr>
      </w:pPr>
      <w:r>
        <w:rPr>
          <w:rFonts w:ascii="Verdana" w:hAnsi="Verdana"/>
          <w:b/>
          <w:sz w:val="18"/>
          <w:szCs w:val="18"/>
        </w:rPr>
        <w:t>§ 9</w:t>
      </w:r>
      <w:r w:rsidR="008505E0" w:rsidRPr="00E572F7">
        <w:rPr>
          <w:rFonts w:ascii="Verdana" w:hAnsi="Verdana"/>
          <w:b/>
          <w:sz w:val="18"/>
          <w:szCs w:val="18"/>
        </w:rPr>
        <w:t xml:space="preserve"> </w:t>
      </w:r>
    </w:p>
    <w:p w14:paraId="3A19A5AC" w14:textId="77777777" w:rsidR="00A53B69" w:rsidRPr="00752433" w:rsidRDefault="00A53B69" w:rsidP="00985F70">
      <w:pPr>
        <w:suppressAutoHyphens/>
        <w:ind w:right="44"/>
        <w:rPr>
          <w:rFonts w:ascii="Verdana" w:hAnsi="Verdana"/>
          <w:b/>
          <w:noProof/>
          <w:color w:val="000000" w:themeColor="text1"/>
          <w:sz w:val="18"/>
          <w:szCs w:val="18"/>
        </w:rPr>
      </w:pPr>
      <w:r w:rsidRPr="00752433">
        <w:rPr>
          <w:rFonts w:ascii="Verdana" w:hAnsi="Verdana"/>
          <w:b/>
          <w:noProof/>
          <w:color w:val="000000" w:themeColor="text1"/>
          <w:sz w:val="18"/>
          <w:szCs w:val="18"/>
        </w:rPr>
        <w:t>Postanowienia końcowe:</w:t>
      </w:r>
    </w:p>
    <w:p w14:paraId="04F58E08" w14:textId="77777777" w:rsidR="00A53B69" w:rsidRPr="00752433" w:rsidRDefault="00A53B69" w:rsidP="00331207">
      <w:pPr>
        <w:numPr>
          <w:ilvl w:val="0"/>
          <w:numId w:val="50"/>
        </w:numPr>
        <w:tabs>
          <w:tab w:val="num" w:pos="426"/>
          <w:tab w:val="num" w:pos="2183"/>
        </w:tabs>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Umowa obowiązuje od dnia podpisania przez Strony.</w:t>
      </w:r>
    </w:p>
    <w:p w14:paraId="5B567483" w14:textId="77777777" w:rsidR="00A53B69" w:rsidRPr="00752433" w:rsidRDefault="00A53B69" w:rsidP="00331207">
      <w:pPr>
        <w:numPr>
          <w:ilvl w:val="0"/>
          <w:numId w:val="50"/>
        </w:numPr>
        <w:tabs>
          <w:tab w:val="num" w:pos="426"/>
          <w:tab w:val="num" w:pos="2183"/>
        </w:tabs>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W sprawach nieuregulowanych umową stosuje się przepisy kodeksu cywilnego i inne obowiązujące przepisy prawa.</w:t>
      </w:r>
    </w:p>
    <w:p w14:paraId="1EC0BADB" w14:textId="77777777" w:rsidR="00A53B69" w:rsidRPr="00752433" w:rsidRDefault="00A53B69" w:rsidP="00331207">
      <w:pPr>
        <w:numPr>
          <w:ilvl w:val="0"/>
          <w:numId w:val="50"/>
        </w:numPr>
        <w:tabs>
          <w:tab w:val="num" w:pos="426"/>
          <w:tab w:val="num" w:pos="2183"/>
        </w:tabs>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Spory powstałe przy wykonywaniu niniejszej umowy, nierozwiązane polubownie przez Strony, będą rozstrzygane przez Sąd powszechny właściwy miejscowo dla Zamawiającego.</w:t>
      </w:r>
    </w:p>
    <w:p w14:paraId="62CD214C" w14:textId="77777777" w:rsidR="00A53B69" w:rsidRPr="00752433" w:rsidRDefault="00A53B69" w:rsidP="00331207">
      <w:pPr>
        <w:numPr>
          <w:ilvl w:val="0"/>
          <w:numId w:val="50"/>
        </w:numPr>
        <w:tabs>
          <w:tab w:val="num" w:pos="426"/>
          <w:tab w:val="num" w:pos="2183"/>
        </w:tabs>
        <w:suppressAutoHyphens/>
        <w:ind w:left="426" w:right="44" w:hanging="426"/>
        <w:rPr>
          <w:rFonts w:ascii="Verdana" w:hAnsi="Verdana"/>
          <w:color w:val="000000" w:themeColor="text1"/>
          <w:sz w:val="18"/>
          <w:szCs w:val="18"/>
        </w:rPr>
      </w:pPr>
      <w:r w:rsidRPr="00752433">
        <w:rPr>
          <w:rFonts w:ascii="Verdana" w:hAnsi="Verdana"/>
          <w:color w:val="000000" w:themeColor="text1"/>
          <w:sz w:val="18"/>
          <w:szCs w:val="18"/>
        </w:rPr>
        <w:t>Do bezpośredniej współpracy w ramach wykonania niniejszej umowy upoważnieni są:</w:t>
      </w:r>
    </w:p>
    <w:p w14:paraId="72835439" w14:textId="77777777" w:rsidR="00A53B69" w:rsidRPr="00752433" w:rsidRDefault="00A53B69" w:rsidP="00331207">
      <w:pPr>
        <w:numPr>
          <w:ilvl w:val="0"/>
          <w:numId w:val="51"/>
        </w:numPr>
        <w:suppressAutoHyphens/>
        <w:ind w:left="851" w:right="44"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ze strony Zamawiającego: [_]  </w:t>
      </w:r>
    </w:p>
    <w:p w14:paraId="3342F2F6" w14:textId="77777777" w:rsidR="00A53B69" w:rsidRPr="00752433" w:rsidRDefault="00A53B69" w:rsidP="00331207">
      <w:pPr>
        <w:numPr>
          <w:ilvl w:val="0"/>
          <w:numId w:val="51"/>
        </w:numPr>
        <w:tabs>
          <w:tab w:val="num" w:pos="851"/>
        </w:tabs>
        <w:suppressAutoHyphens/>
        <w:ind w:left="851" w:right="44"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ze strony  Wykonawcy: [_] </w:t>
      </w:r>
    </w:p>
    <w:p w14:paraId="2A6FA2B5" w14:textId="77777777" w:rsidR="00A53B69" w:rsidRPr="00752433" w:rsidRDefault="00A53B69" w:rsidP="00331207">
      <w:pPr>
        <w:numPr>
          <w:ilvl w:val="0"/>
          <w:numId w:val="50"/>
        </w:numPr>
        <w:tabs>
          <w:tab w:val="num" w:pos="426"/>
          <w:tab w:val="num" w:pos="2183"/>
        </w:tabs>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Umowę sporządzono w czterech jednobrzmiących egzemplarzach, trzy dla Zamawiającego, jeden dla Wykonawcy.</w:t>
      </w:r>
    </w:p>
    <w:p w14:paraId="17C1BD58" w14:textId="77777777" w:rsidR="00A53B69" w:rsidRPr="00752433" w:rsidRDefault="00A53B69" w:rsidP="00331207">
      <w:pPr>
        <w:numPr>
          <w:ilvl w:val="0"/>
          <w:numId w:val="50"/>
        </w:numPr>
        <w:tabs>
          <w:tab w:val="num" w:pos="426"/>
          <w:tab w:val="num" w:pos="2183"/>
        </w:tabs>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Załącznikami do niniejszej umowy, stanowiącymi jej integralną część, są:</w:t>
      </w:r>
    </w:p>
    <w:p w14:paraId="7E89864C" w14:textId="77777777" w:rsidR="00A53B69" w:rsidRPr="00752433" w:rsidRDefault="00A53B69" w:rsidP="00985F70">
      <w:pPr>
        <w:suppressAutoHyphens/>
        <w:ind w:left="426" w:right="44"/>
        <w:jc w:val="both"/>
        <w:rPr>
          <w:rFonts w:ascii="Verdana" w:hAnsi="Verdana"/>
          <w:color w:val="000000" w:themeColor="text1"/>
          <w:sz w:val="18"/>
          <w:szCs w:val="18"/>
        </w:rPr>
      </w:pPr>
      <w:r w:rsidRPr="00752433">
        <w:rPr>
          <w:rFonts w:ascii="Verdana" w:hAnsi="Verdana"/>
          <w:b/>
          <w:color w:val="000000" w:themeColor="text1"/>
          <w:sz w:val="18"/>
          <w:szCs w:val="18"/>
        </w:rPr>
        <w:t xml:space="preserve">załącznik nr 1 </w:t>
      </w:r>
      <w:r w:rsidRPr="00752433">
        <w:rPr>
          <w:rFonts w:ascii="Verdana" w:hAnsi="Verdana"/>
          <w:color w:val="000000" w:themeColor="text1"/>
          <w:sz w:val="18"/>
          <w:szCs w:val="18"/>
        </w:rPr>
        <w:t>- Formularz ofertowy Wykonawcy;</w:t>
      </w:r>
    </w:p>
    <w:p w14:paraId="7CF20DB0" w14:textId="77777777" w:rsidR="00A53B69" w:rsidRPr="00752433" w:rsidRDefault="00A53B69" w:rsidP="00985F70">
      <w:pPr>
        <w:suppressAutoHyphens/>
        <w:ind w:left="426" w:right="44"/>
        <w:jc w:val="both"/>
        <w:rPr>
          <w:rFonts w:ascii="Verdana" w:hAnsi="Verdana"/>
          <w:color w:val="000000" w:themeColor="text1"/>
          <w:sz w:val="18"/>
          <w:szCs w:val="18"/>
        </w:rPr>
      </w:pPr>
      <w:r w:rsidRPr="00752433">
        <w:rPr>
          <w:rFonts w:ascii="Verdana" w:hAnsi="Verdana"/>
          <w:b/>
          <w:color w:val="000000" w:themeColor="text1"/>
          <w:sz w:val="18"/>
          <w:szCs w:val="18"/>
        </w:rPr>
        <w:t xml:space="preserve">załącznik nr 2 – </w:t>
      </w:r>
      <w:r w:rsidRPr="00752433">
        <w:rPr>
          <w:rFonts w:ascii="Verdana" w:hAnsi="Verdana"/>
          <w:color w:val="000000" w:themeColor="text1"/>
          <w:sz w:val="18"/>
          <w:szCs w:val="18"/>
        </w:rPr>
        <w:t>Arkusz informacji technicznej Wykonawcy;</w:t>
      </w:r>
    </w:p>
    <w:p w14:paraId="6D041158" w14:textId="77777777" w:rsidR="00A53B69" w:rsidRPr="00752433" w:rsidRDefault="00A53B69" w:rsidP="00985F70">
      <w:pPr>
        <w:suppressAutoHyphens/>
        <w:ind w:left="426" w:right="44"/>
        <w:jc w:val="both"/>
        <w:rPr>
          <w:rFonts w:ascii="Verdana" w:hAnsi="Verdana"/>
          <w:color w:val="000000" w:themeColor="text1"/>
          <w:sz w:val="18"/>
          <w:szCs w:val="18"/>
        </w:rPr>
      </w:pPr>
      <w:r w:rsidRPr="00752433">
        <w:rPr>
          <w:rFonts w:ascii="Verdana" w:hAnsi="Verdana"/>
          <w:b/>
          <w:color w:val="000000" w:themeColor="text1"/>
          <w:sz w:val="18"/>
          <w:szCs w:val="18"/>
        </w:rPr>
        <w:t>załącznik nr 3 –</w:t>
      </w:r>
      <w:r w:rsidRPr="00752433">
        <w:rPr>
          <w:rFonts w:ascii="Verdana" w:hAnsi="Verdana"/>
          <w:color w:val="000000" w:themeColor="text1"/>
          <w:sz w:val="18"/>
          <w:szCs w:val="18"/>
        </w:rPr>
        <w:t xml:space="preserve"> Wzór Protokołu odbioru.</w:t>
      </w:r>
    </w:p>
    <w:p w14:paraId="501A5946" w14:textId="2939D7BC" w:rsidR="00A53B69" w:rsidRDefault="00A53B69" w:rsidP="00985F70">
      <w:pPr>
        <w:suppressAutoHyphens/>
        <w:ind w:right="44"/>
        <w:jc w:val="both"/>
        <w:rPr>
          <w:rFonts w:ascii="Verdana" w:hAnsi="Verdana"/>
          <w:color w:val="000000" w:themeColor="text1"/>
          <w:sz w:val="18"/>
          <w:szCs w:val="18"/>
        </w:rPr>
      </w:pPr>
    </w:p>
    <w:p w14:paraId="1DDFB975" w14:textId="77777777" w:rsidR="00A53B69" w:rsidRPr="00752433" w:rsidRDefault="00A53B69" w:rsidP="00985F70">
      <w:pPr>
        <w:suppressAutoHyphens/>
        <w:autoSpaceDE w:val="0"/>
        <w:autoSpaceDN w:val="0"/>
        <w:adjustRightInd w:val="0"/>
        <w:ind w:right="44"/>
        <w:rPr>
          <w:rFonts w:ascii="Verdana" w:eastAsia="Calibri" w:hAnsi="Verdana"/>
          <w:b/>
          <w:color w:val="000000" w:themeColor="text1"/>
          <w:sz w:val="18"/>
          <w:szCs w:val="18"/>
          <w:lang w:eastAsia="en-US"/>
        </w:rPr>
      </w:pPr>
      <w:r w:rsidRPr="00752433">
        <w:rPr>
          <w:rFonts w:ascii="Verdana" w:eastAsia="Calibri" w:hAnsi="Verdana"/>
          <w:b/>
          <w:color w:val="000000" w:themeColor="text1"/>
          <w:sz w:val="18"/>
          <w:szCs w:val="18"/>
          <w:lang w:eastAsia="en-US"/>
        </w:rPr>
        <w:t xml:space="preserve">WYKONAWCA </w:t>
      </w:r>
      <w:r w:rsidRPr="00752433">
        <w:rPr>
          <w:rFonts w:ascii="Verdana" w:eastAsia="Calibri" w:hAnsi="Verdana"/>
          <w:b/>
          <w:color w:val="000000" w:themeColor="text1"/>
          <w:sz w:val="18"/>
          <w:szCs w:val="18"/>
          <w:lang w:eastAsia="en-US"/>
        </w:rPr>
        <w:tab/>
      </w:r>
      <w:r w:rsidRPr="00752433">
        <w:rPr>
          <w:rFonts w:ascii="Verdana" w:eastAsia="Calibri" w:hAnsi="Verdana"/>
          <w:b/>
          <w:color w:val="000000" w:themeColor="text1"/>
          <w:sz w:val="18"/>
          <w:szCs w:val="18"/>
          <w:lang w:eastAsia="en-US"/>
        </w:rPr>
        <w:tab/>
      </w:r>
      <w:r w:rsidRPr="00752433">
        <w:rPr>
          <w:rFonts w:ascii="Verdana" w:eastAsia="Calibri" w:hAnsi="Verdana"/>
          <w:b/>
          <w:color w:val="000000" w:themeColor="text1"/>
          <w:sz w:val="18"/>
          <w:szCs w:val="18"/>
          <w:lang w:eastAsia="en-US"/>
        </w:rPr>
        <w:tab/>
      </w:r>
      <w:r w:rsidRPr="00752433">
        <w:rPr>
          <w:rFonts w:ascii="Verdana" w:eastAsia="Calibri" w:hAnsi="Verdana"/>
          <w:b/>
          <w:color w:val="000000" w:themeColor="text1"/>
          <w:sz w:val="18"/>
          <w:szCs w:val="18"/>
          <w:lang w:eastAsia="en-US"/>
        </w:rPr>
        <w:tab/>
      </w:r>
      <w:r w:rsidRPr="00752433">
        <w:rPr>
          <w:rFonts w:ascii="Verdana" w:eastAsia="Calibri" w:hAnsi="Verdana"/>
          <w:b/>
          <w:color w:val="000000" w:themeColor="text1"/>
          <w:sz w:val="18"/>
          <w:szCs w:val="18"/>
          <w:lang w:eastAsia="en-US"/>
        </w:rPr>
        <w:tab/>
        <w:t xml:space="preserve">                             ZAMAWIAJĄCY</w:t>
      </w:r>
    </w:p>
    <w:p w14:paraId="1D858CCF" w14:textId="77777777" w:rsidR="000E25CC" w:rsidRDefault="000E25CC" w:rsidP="00985F70">
      <w:pPr>
        <w:suppressAutoHyphens/>
        <w:autoSpaceDE w:val="0"/>
        <w:autoSpaceDN w:val="0"/>
        <w:adjustRightInd w:val="0"/>
        <w:ind w:right="44"/>
        <w:rPr>
          <w:rFonts w:ascii="Verdana" w:eastAsia="Calibri" w:hAnsi="Verdana"/>
          <w:color w:val="000000" w:themeColor="text1"/>
          <w:sz w:val="18"/>
          <w:szCs w:val="18"/>
          <w:lang w:eastAsia="en-US"/>
        </w:rPr>
      </w:pPr>
    </w:p>
    <w:p w14:paraId="2A251C6B" w14:textId="2092C010" w:rsidR="00983497" w:rsidRDefault="008505E0" w:rsidP="000C0C0F">
      <w:pPr>
        <w:suppressAutoHyphens/>
        <w:autoSpaceDE w:val="0"/>
        <w:autoSpaceDN w:val="0"/>
        <w:adjustRightInd w:val="0"/>
        <w:ind w:right="44"/>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D</w:t>
      </w:r>
      <w:r w:rsidR="00A53B69" w:rsidRPr="00752433">
        <w:rPr>
          <w:rFonts w:ascii="Verdana" w:eastAsia="Calibri" w:hAnsi="Verdana"/>
          <w:color w:val="000000" w:themeColor="text1"/>
          <w:sz w:val="18"/>
          <w:szCs w:val="18"/>
          <w:lang w:eastAsia="en-US"/>
        </w:rPr>
        <w:t>ata</w:t>
      </w:r>
      <w:r w:rsidR="00983497">
        <w:rPr>
          <w:rFonts w:ascii="Verdana" w:eastAsia="Calibri" w:hAnsi="Verdana"/>
          <w:color w:val="000000" w:themeColor="text1"/>
          <w:sz w:val="18"/>
          <w:szCs w:val="18"/>
          <w:lang w:eastAsia="en-US"/>
        </w:rPr>
        <w:br w:type="page"/>
      </w:r>
    </w:p>
    <w:p w14:paraId="1DB97C89" w14:textId="77777777" w:rsidR="00A53B69" w:rsidRPr="00752433" w:rsidRDefault="00A53B69" w:rsidP="0056436E">
      <w:pPr>
        <w:suppressAutoHyphens/>
        <w:ind w:right="44"/>
        <w:rPr>
          <w:rFonts w:ascii="Verdana" w:hAnsi="Verdana"/>
          <w:b/>
          <w:bCs/>
          <w:color w:val="000000" w:themeColor="text1"/>
          <w:sz w:val="18"/>
          <w:szCs w:val="18"/>
        </w:rPr>
      </w:pPr>
      <w:r w:rsidRPr="00752433">
        <w:rPr>
          <w:rFonts w:ascii="Verdana" w:hAnsi="Verdana"/>
          <w:b/>
          <w:bCs/>
          <w:color w:val="000000" w:themeColor="text1"/>
          <w:sz w:val="18"/>
          <w:szCs w:val="18"/>
        </w:rPr>
        <w:lastRenderedPageBreak/>
        <w:t>Uniwersytet Medyczny we Wrocławiu</w:t>
      </w:r>
    </w:p>
    <w:p w14:paraId="6FEB503C" w14:textId="77777777" w:rsidR="00A53B69" w:rsidRPr="00752433" w:rsidRDefault="00A53B69" w:rsidP="0056436E">
      <w:pPr>
        <w:suppressAutoHyphens/>
        <w:ind w:right="44"/>
        <w:rPr>
          <w:rFonts w:ascii="Verdana" w:hAnsi="Verdana"/>
          <w:b/>
          <w:bCs/>
          <w:color w:val="000000" w:themeColor="text1"/>
          <w:sz w:val="18"/>
          <w:szCs w:val="18"/>
        </w:rPr>
      </w:pPr>
      <w:r w:rsidRPr="00752433">
        <w:rPr>
          <w:rFonts w:ascii="Verdana" w:hAnsi="Verdana"/>
          <w:b/>
          <w:bCs/>
          <w:color w:val="000000" w:themeColor="text1"/>
          <w:sz w:val="18"/>
          <w:szCs w:val="18"/>
        </w:rPr>
        <w:t xml:space="preserve">Wybrzeże L. Pasteura 1, 50-367 Wrocław </w:t>
      </w:r>
    </w:p>
    <w:p w14:paraId="3171FE0A" w14:textId="77777777" w:rsidR="00240F22" w:rsidRPr="00D50E4E" w:rsidRDefault="00240F22" w:rsidP="0056436E">
      <w:pPr>
        <w:suppressAutoHyphens/>
        <w:ind w:right="44"/>
        <w:rPr>
          <w:rFonts w:ascii="Verdana" w:hAnsi="Verdana"/>
          <w:b/>
          <w:bCs/>
          <w:color w:val="000000" w:themeColor="text1"/>
          <w:sz w:val="18"/>
          <w:szCs w:val="18"/>
        </w:rPr>
      </w:pPr>
      <w:r w:rsidRPr="00D50E4E">
        <w:rPr>
          <w:rFonts w:ascii="Verdana" w:hAnsi="Verdana"/>
          <w:b/>
          <w:bCs/>
          <w:color w:val="000000" w:themeColor="text1"/>
          <w:sz w:val="18"/>
          <w:szCs w:val="18"/>
        </w:rPr>
        <w:t>Centrum Informatycznego</w:t>
      </w:r>
    </w:p>
    <w:p w14:paraId="7D2BA35D" w14:textId="77777777" w:rsidR="00A53B69" w:rsidRPr="00752433" w:rsidRDefault="00240F22" w:rsidP="0056436E">
      <w:pPr>
        <w:suppressAutoHyphens/>
        <w:ind w:right="44"/>
        <w:rPr>
          <w:rFonts w:ascii="Verdana" w:hAnsi="Verdana"/>
          <w:b/>
          <w:bCs/>
          <w:color w:val="000000" w:themeColor="text1"/>
          <w:sz w:val="18"/>
          <w:szCs w:val="18"/>
        </w:rPr>
      </w:pPr>
      <w:r w:rsidRPr="00D50E4E">
        <w:rPr>
          <w:rFonts w:ascii="Verdana" w:hAnsi="Verdana"/>
          <w:b/>
          <w:bCs/>
          <w:color w:val="000000" w:themeColor="text1"/>
          <w:sz w:val="18"/>
          <w:szCs w:val="18"/>
        </w:rPr>
        <w:t>Wybrzeże Pasteura 1, 50-368 Wrocław</w:t>
      </w:r>
    </w:p>
    <w:p w14:paraId="0E272FE8" w14:textId="77777777" w:rsidR="00A53B69" w:rsidRPr="00752433" w:rsidRDefault="00D50E4E" w:rsidP="0056436E">
      <w:pPr>
        <w:suppressAutoHyphens/>
        <w:ind w:right="44"/>
        <w:rPr>
          <w:rFonts w:ascii="Verdana" w:hAnsi="Verdana"/>
          <w:b/>
          <w:bCs/>
          <w:color w:val="000000" w:themeColor="text1"/>
          <w:sz w:val="18"/>
          <w:szCs w:val="18"/>
        </w:rPr>
      </w:pPr>
      <w:r>
        <w:rPr>
          <w:rFonts w:ascii="Verdana" w:hAnsi="Verdana"/>
          <w:b/>
          <w:bCs/>
          <w:sz w:val="18"/>
          <w:szCs w:val="18"/>
        </w:rPr>
        <w:t>Tel. 71 / 784-11-11</w:t>
      </w:r>
    </w:p>
    <w:p w14:paraId="10659A58" w14:textId="77777777" w:rsidR="00A53B69" w:rsidRPr="00752433" w:rsidRDefault="00A53B69" w:rsidP="0056436E">
      <w:pPr>
        <w:suppressAutoHyphens/>
        <w:spacing w:line="280" w:lineRule="exact"/>
        <w:ind w:right="44"/>
        <w:jc w:val="center"/>
        <w:rPr>
          <w:rFonts w:ascii="Verdana" w:hAnsi="Verdana"/>
          <w:color w:val="000000" w:themeColor="text1"/>
          <w:sz w:val="18"/>
          <w:szCs w:val="18"/>
        </w:rPr>
      </w:pPr>
    </w:p>
    <w:p w14:paraId="24DEEB40" w14:textId="173C13B6" w:rsidR="00A53B69" w:rsidRPr="00077D0B" w:rsidRDefault="00A53B69" w:rsidP="00077D0B">
      <w:pPr>
        <w:suppressAutoHyphens/>
        <w:spacing w:line="280" w:lineRule="exact"/>
        <w:ind w:left="2214" w:right="44" w:hanging="2214"/>
        <w:jc w:val="center"/>
        <w:rPr>
          <w:rFonts w:ascii="Verdana" w:hAnsi="Verdana"/>
          <w:b/>
          <w:color w:val="000000" w:themeColor="text1"/>
          <w:sz w:val="18"/>
          <w:szCs w:val="18"/>
        </w:rPr>
      </w:pPr>
      <w:r w:rsidRPr="00077D0B">
        <w:rPr>
          <w:rFonts w:ascii="Verdana" w:hAnsi="Verdana"/>
          <w:b/>
          <w:color w:val="000000" w:themeColor="text1"/>
          <w:sz w:val="18"/>
          <w:szCs w:val="18"/>
        </w:rPr>
        <w:t xml:space="preserve">PROTOKÓŁ ODBIORU i URUCHOMIENIA </w:t>
      </w:r>
    </w:p>
    <w:p w14:paraId="16F3C274" w14:textId="2BC0FF3C" w:rsidR="00A53B69" w:rsidRPr="00752433" w:rsidRDefault="00A53B69" w:rsidP="0056436E">
      <w:pPr>
        <w:tabs>
          <w:tab w:val="left" w:pos="720"/>
          <w:tab w:val="left" w:pos="1620"/>
        </w:tabs>
        <w:suppressAutoHyphens/>
        <w:spacing w:line="280" w:lineRule="exact"/>
        <w:ind w:right="44" w:hanging="1417"/>
        <w:jc w:val="center"/>
        <w:rPr>
          <w:rFonts w:ascii="Verdana" w:hAnsi="Verdana"/>
          <w:b/>
          <w:bCs/>
          <w:color w:val="000000" w:themeColor="text1"/>
          <w:sz w:val="18"/>
          <w:szCs w:val="18"/>
        </w:rPr>
      </w:pPr>
      <w:r w:rsidRPr="00752433">
        <w:rPr>
          <w:rFonts w:ascii="Verdana" w:hAnsi="Verdana"/>
          <w:color w:val="000000" w:themeColor="text1"/>
          <w:sz w:val="18"/>
          <w:szCs w:val="18"/>
        </w:rPr>
        <w:t xml:space="preserve">Załącznik 3 do Umowy </w:t>
      </w:r>
      <w:r w:rsidR="00654F17" w:rsidRPr="00752433">
        <w:rPr>
          <w:rFonts w:ascii="Verdana" w:hAnsi="Verdana"/>
          <w:b/>
          <w:bCs/>
          <w:color w:val="000000" w:themeColor="text1"/>
          <w:sz w:val="18"/>
          <w:szCs w:val="18"/>
        </w:rPr>
        <w:t xml:space="preserve">UMW / IZ / PN – </w:t>
      </w:r>
      <w:r w:rsidR="0029342F">
        <w:rPr>
          <w:rFonts w:ascii="Verdana" w:hAnsi="Verdana"/>
          <w:b/>
          <w:bCs/>
          <w:color w:val="000000" w:themeColor="text1"/>
          <w:sz w:val="18"/>
          <w:szCs w:val="18"/>
        </w:rPr>
        <w:t>124</w:t>
      </w:r>
      <w:r w:rsidR="00654F17" w:rsidRPr="00752433">
        <w:rPr>
          <w:rFonts w:ascii="Verdana" w:hAnsi="Verdana"/>
          <w:b/>
          <w:bCs/>
          <w:color w:val="000000" w:themeColor="text1"/>
          <w:sz w:val="18"/>
          <w:szCs w:val="18"/>
        </w:rPr>
        <w:t>/ 19</w:t>
      </w:r>
      <w:r w:rsidR="00F72FDC">
        <w:rPr>
          <w:rFonts w:ascii="Verdana" w:hAnsi="Verdana"/>
          <w:b/>
          <w:bCs/>
          <w:color w:val="000000" w:themeColor="text1"/>
          <w:sz w:val="18"/>
          <w:szCs w:val="18"/>
        </w:rPr>
        <w:t xml:space="preserve"> </w:t>
      </w:r>
    </w:p>
    <w:p w14:paraId="2077AB91" w14:textId="77777777" w:rsidR="00A53B69" w:rsidRPr="00752433" w:rsidRDefault="00A53B69" w:rsidP="0056436E">
      <w:pPr>
        <w:suppressAutoHyphens/>
        <w:spacing w:line="280" w:lineRule="exact"/>
        <w:ind w:right="44"/>
        <w:jc w:val="center"/>
        <w:rPr>
          <w:rFonts w:ascii="Verdana" w:hAnsi="Verdana"/>
          <w:b/>
          <w:bCs/>
          <w:color w:val="000000" w:themeColor="text1"/>
          <w:sz w:val="18"/>
          <w:szCs w:val="18"/>
        </w:rPr>
      </w:pPr>
    </w:p>
    <w:p w14:paraId="29FDA1D5" w14:textId="77777777" w:rsidR="00A53B69" w:rsidRPr="00752433" w:rsidRDefault="00A53B69" w:rsidP="0056436E">
      <w:pPr>
        <w:tabs>
          <w:tab w:val="left" w:pos="1620"/>
        </w:tabs>
        <w:suppressAutoHyphens/>
        <w:spacing w:line="280" w:lineRule="exact"/>
        <w:ind w:right="44"/>
        <w:rPr>
          <w:rFonts w:ascii="Verdana" w:hAnsi="Verdana"/>
          <w:color w:val="000000" w:themeColor="text1"/>
          <w:sz w:val="18"/>
          <w:szCs w:val="18"/>
        </w:rPr>
      </w:pPr>
      <w:r w:rsidRPr="00752433">
        <w:rPr>
          <w:rFonts w:ascii="Verdana" w:hAnsi="Verdana"/>
          <w:color w:val="000000" w:themeColor="text1"/>
          <w:sz w:val="18"/>
          <w:szCs w:val="18"/>
          <w:u w:val="single"/>
        </w:rPr>
        <w:t>Zamawiający</w:t>
      </w:r>
      <w:r w:rsidRPr="00752433">
        <w:rPr>
          <w:rFonts w:ascii="Verdana" w:hAnsi="Verdana"/>
          <w:color w:val="000000" w:themeColor="text1"/>
          <w:sz w:val="18"/>
          <w:szCs w:val="18"/>
        </w:rPr>
        <w:t>:</w:t>
      </w:r>
      <w:r w:rsidRPr="00752433">
        <w:rPr>
          <w:rFonts w:ascii="Verdana" w:hAnsi="Verdana"/>
          <w:color w:val="000000" w:themeColor="text1"/>
          <w:sz w:val="18"/>
          <w:szCs w:val="18"/>
        </w:rPr>
        <w:tab/>
        <w:t xml:space="preserve">  Uniwersytet Medyczny we Wrocławiu, Wybrzeże L. Pasteura 1, 50-367 Wrocław</w:t>
      </w:r>
    </w:p>
    <w:p w14:paraId="02363F26" w14:textId="77777777" w:rsidR="00A53B69" w:rsidRPr="00752433" w:rsidRDefault="00A53B69" w:rsidP="0056436E">
      <w:pPr>
        <w:suppressAutoHyphens/>
        <w:spacing w:line="280" w:lineRule="exact"/>
        <w:ind w:right="44"/>
        <w:rPr>
          <w:rFonts w:ascii="Verdana" w:hAnsi="Verdana"/>
          <w:color w:val="000000" w:themeColor="text1"/>
          <w:sz w:val="18"/>
          <w:szCs w:val="18"/>
        </w:rPr>
      </w:pPr>
    </w:p>
    <w:p w14:paraId="76215551" w14:textId="77777777" w:rsidR="00A53B69" w:rsidRPr="00752433" w:rsidRDefault="00A53B69" w:rsidP="0056436E">
      <w:pPr>
        <w:tabs>
          <w:tab w:val="left" w:pos="1800"/>
        </w:tabs>
        <w:suppressAutoHyphens/>
        <w:spacing w:line="280" w:lineRule="exact"/>
        <w:ind w:right="44"/>
        <w:rPr>
          <w:rFonts w:ascii="Verdana" w:hAnsi="Verdana"/>
          <w:color w:val="000000" w:themeColor="text1"/>
          <w:sz w:val="18"/>
          <w:szCs w:val="18"/>
        </w:rPr>
      </w:pPr>
      <w:r w:rsidRPr="00752433">
        <w:rPr>
          <w:rFonts w:ascii="Verdana" w:hAnsi="Verdana"/>
          <w:color w:val="000000" w:themeColor="text1"/>
          <w:sz w:val="18"/>
          <w:szCs w:val="18"/>
          <w:u w:val="single"/>
        </w:rPr>
        <w:t>Użytkownik</w:t>
      </w:r>
      <w:r w:rsidRPr="00752433">
        <w:rPr>
          <w:rFonts w:ascii="Verdana" w:hAnsi="Verdana"/>
          <w:color w:val="000000" w:themeColor="text1"/>
          <w:sz w:val="18"/>
          <w:szCs w:val="18"/>
        </w:rPr>
        <w:t>:</w:t>
      </w:r>
      <w:r w:rsidRPr="00752433">
        <w:rPr>
          <w:rFonts w:ascii="Verdana" w:hAnsi="Verdana"/>
          <w:color w:val="000000" w:themeColor="text1"/>
          <w:sz w:val="18"/>
          <w:szCs w:val="18"/>
        </w:rPr>
        <w:tab/>
      </w:r>
    </w:p>
    <w:p w14:paraId="77D2ED53" w14:textId="77777777" w:rsidR="00A53B69" w:rsidRPr="00752433" w:rsidRDefault="00A53B69" w:rsidP="0056436E">
      <w:pPr>
        <w:tabs>
          <w:tab w:val="left" w:pos="1800"/>
        </w:tabs>
        <w:suppressAutoHyphens/>
        <w:spacing w:line="280" w:lineRule="exact"/>
        <w:ind w:right="44"/>
        <w:rPr>
          <w:rFonts w:ascii="Verdana" w:hAnsi="Verdana"/>
          <w:color w:val="000000" w:themeColor="text1"/>
          <w:sz w:val="18"/>
          <w:szCs w:val="18"/>
        </w:rPr>
      </w:pPr>
    </w:p>
    <w:p w14:paraId="71E78575" w14:textId="77777777" w:rsidR="00A53B69" w:rsidRPr="00752433" w:rsidRDefault="00A53B69" w:rsidP="0056436E">
      <w:pPr>
        <w:tabs>
          <w:tab w:val="left" w:pos="1620"/>
        </w:tabs>
        <w:suppressAutoHyphens/>
        <w:spacing w:line="280" w:lineRule="exact"/>
        <w:ind w:right="44"/>
        <w:rPr>
          <w:rFonts w:ascii="Verdana" w:hAnsi="Verdana"/>
          <w:color w:val="000000" w:themeColor="text1"/>
          <w:sz w:val="18"/>
          <w:szCs w:val="18"/>
        </w:rPr>
      </w:pPr>
      <w:r w:rsidRPr="00752433">
        <w:rPr>
          <w:rFonts w:ascii="Verdana" w:hAnsi="Verdana"/>
          <w:color w:val="000000" w:themeColor="text1"/>
          <w:sz w:val="18"/>
          <w:szCs w:val="18"/>
          <w:u w:val="single"/>
        </w:rPr>
        <w:t>Wykonawca</w:t>
      </w:r>
      <w:r w:rsidRPr="00752433">
        <w:rPr>
          <w:rFonts w:ascii="Verdana" w:hAnsi="Verdana"/>
          <w:color w:val="000000" w:themeColor="text1"/>
          <w:sz w:val="18"/>
          <w:szCs w:val="18"/>
        </w:rPr>
        <w:t>:</w:t>
      </w:r>
      <w:r w:rsidRPr="00752433">
        <w:rPr>
          <w:rFonts w:ascii="Verdana" w:hAnsi="Verdana"/>
          <w:color w:val="000000" w:themeColor="text1"/>
          <w:sz w:val="18"/>
          <w:szCs w:val="18"/>
        </w:rPr>
        <w:tab/>
        <w:t xml:space="preserve">(nazwa) ......................................................................................................... </w:t>
      </w:r>
    </w:p>
    <w:p w14:paraId="59F7C087" w14:textId="77777777" w:rsidR="00A53B69" w:rsidRPr="00752433" w:rsidRDefault="00A53B69" w:rsidP="0056436E">
      <w:pPr>
        <w:tabs>
          <w:tab w:val="left" w:pos="1800"/>
        </w:tabs>
        <w:suppressAutoHyphens/>
        <w:spacing w:line="280" w:lineRule="exact"/>
        <w:ind w:right="44"/>
        <w:rPr>
          <w:rFonts w:ascii="Verdana" w:hAnsi="Verdana"/>
          <w:color w:val="000000" w:themeColor="text1"/>
          <w:sz w:val="18"/>
          <w:szCs w:val="18"/>
        </w:rPr>
      </w:pPr>
    </w:p>
    <w:p w14:paraId="10A1F1F5" w14:textId="77777777" w:rsidR="00A53B69" w:rsidRPr="00752433" w:rsidRDefault="00A53B69" w:rsidP="0056436E">
      <w:pPr>
        <w:tabs>
          <w:tab w:val="left" w:pos="1620"/>
        </w:tabs>
        <w:suppressAutoHyphens/>
        <w:spacing w:line="280" w:lineRule="exact"/>
        <w:ind w:right="44"/>
        <w:rPr>
          <w:rFonts w:ascii="Verdana" w:hAnsi="Verdana"/>
          <w:color w:val="000000" w:themeColor="text1"/>
          <w:sz w:val="18"/>
          <w:szCs w:val="18"/>
        </w:rPr>
      </w:pPr>
      <w:r w:rsidRPr="00752433">
        <w:rPr>
          <w:rFonts w:ascii="Verdana" w:hAnsi="Verdana"/>
          <w:color w:val="000000" w:themeColor="text1"/>
          <w:sz w:val="18"/>
          <w:szCs w:val="18"/>
        </w:rPr>
        <w:tab/>
        <w:t>(adres) ..........................................................................................................</w:t>
      </w:r>
    </w:p>
    <w:p w14:paraId="2FCC0199" w14:textId="77777777" w:rsidR="00A53B69" w:rsidRPr="00752433" w:rsidRDefault="00A53B69" w:rsidP="0056436E">
      <w:pPr>
        <w:suppressAutoHyphens/>
        <w:spacing w:line="280" w:lineRule="exact"/>
        <w:ind w:right="44"/>
        <w:rPr>
          <w:rFonts w:ascii="Verdana" w:hAnsi="Verdana"/>
          <w:color w:val="000000" w:themeColor="text1"/>
          <w:sz w:val="18"/>
          <w:szCs w:val="18"/>
        </w:rPr>
      </w:pPr>
    </w:p>
    <w:p w14:paraId="406609E6" w14:textId="77777777" w:rsidR="00A53B69" w:rsidRPr="00752433" w:rsidRDefault="00A53B69" w:rsidP="00331207">
      <w:pPr>
        <w:numPr>
          <w:ilvl w:val="0"/>
          <w:numId w:val="59"/>
        </w:numPr>
        <w:suppressAutoHyphens/>
        <w:spacing w:line="280" w:lineRule="exact"/>
        <w:ind w:right="44"/>
        <w:jc w:val="both"/>
        <w:rPr>
          <w:rFonts w:ascii="Verdana" w:hAnsi="Verdana"/>
          <w:color w:val="000000" w:themeColor="text1"/>
          <w:sz w:val="18"/>
          <w:szCs w:val="18"/>
        </w:rPr>
      </w:pPr>
      <w:r w:rsidRPr="00752433">
        <w:rPr>
          <w:rFonts w:ascii="Verdana" w:hAnsi="Verdana"/>
          <w:b/>
          <w:color w:val="000000" w:themeColor="text1"/>
          <w:sz w:val="18"/>
          <w:szCs w:val="18"/>
        </w:rPr>
        <w:t>Urządzenie</w:t>
      </w:r>
      <w:r w:rsidRPr="00752433">
        <w:rPr>
          <w:rFonts w:ascii="Verdana" w:hAnsi="Verdana"/>
          <w:color w:val="000000" w:themeColor="text1"/>
          <w:sz w:val="18"/>
          <w:szCs w:val="18"/>
        </w:rPr>
        <w:t xml:space="preserve"> ……………………………………………………..…………………………….</w:t>
      </w:r>
    </w:p>
    <w:p w14:paraId="259682B1" w14:textId="77777777" w:rsidR="00A53B69" w:rsidRPr="00752433" w:rsidRDefault="00A53B69" w:rsidP="00331207">
      <w:pPr>
        <w:numPr>
          <w:ilvl w:val="0"/>
          <w:numId w:val="60"/>
        </w:numPr>
        <w:suppressAutoHyphens/>
        <w:spacing w:line="280" w:lineRule="exact"/>
        <w:ind w:right="44"/>
        <w:rPr>
          <w:rFonts w:ascii="Verdana" w:hAnsi="Verdana"/>
          <w:color w:val="000000" w:themeColor="text1"/>
          <w:sz w:val="18"/>
          <w:szCs w:val="18"/>
        </w:rPr>
      </w:pPr>
      <w:r w:rsidRPr="00752433">
        <w:rPr>
          <w:rFonts w:ascii="Verdana" w:hAnsi="Verdana"/>
          <w:b/>
          <w:color w:val="000000" w:themeColor="text1"/>
          <w:sz w:val="18"/>
          <w:szCs w:val="18"/>
        </w:rPr>
        <w:t>Numer fabryczny /seryjny</w:t>
      </w:r>
      <w:r w:rsidRPr="00752433">
        <w:rPr>
          <w:rFonts w:ascii="Verdana" w:hAnsi="Verdana"/>
          <w:color w:val="000000" w:themeColor="text1"/>
          <w:sz w:val="18"/>
          <w:szCs w:val="18"/>
        </w:rPr>
        <w:t xml:space="preserve">……………………………..…………………………………….. </w:t>
      </w:r>
    </w:p>
    <w:p w14:paraId="1A207461" w14:textId="77777777" w:rsidR="00A53B69" w:rsidRPr="00752433" w:rsidRDefault="00A53B69" w:rsidP="00331207">
      <w:pPr>
        <w:numPr>
          <w:ilvl w:val="0"/>
          <w:numId w:val="60"/>
        </w:numPr>
        <w:suppressAutoHyphens/>
        <w:spacing w:line="280" w:lineRule="exact"/>
        <w:ind w:right="44"/>
        <w:rPr>
          <w:rFonts w:ascii="Verdana" w:hAnsi="Verdana"/>
          <w:color w:val="000000" w:themeColor="text1"/>
          <w:sz w:val="18"/>
          <w:szCs w:val="18"/>
        </w:rPr>
      </w:pPr>
      <w:r w:rsidRPr="00752433">
        <w:rPr>
          <w:rFonts w:ascii="Verdana" w:hAnsi="Verdana"/>
          <w:color w:val="000000" w:themeColor="text1"/>
          <w:sz w:val="18"/>
          <w:szCs w:val="18"/>
        </w:rPr>
        <w:t xml:space="preserve">Numer pomieszczenia, w którym zamontowano urządzenie /nie dotyczy/……………………. </w:t>
      </w:r>
    </w:p>
    <w:p w14:paraId="6A1D69EE" w14:textId="77777777" w:rsidR="00A53B69" w:rsidRPr="00752433" w:rsidRDefault="00A53B69" w:rsidP="00331207">
      <w:pPr>
        <w:numPr>
          <w:ilvl w:val="0"/>
          <w:numId w:val="59"/>
        </w:numPr>
        <w:suppressAutoHyphens/>
        <w:spacing w:line="280" w:lineRule="exact"/>
        <w:ind w:right="44"/>
        <w:jc w:val="both"/>
        <w:rPr>
          <w:rFonts w:ascii="Verdana" w:hAnsi="Verdana"/>
          <w:color w:val="000000" w:themeColor="text1"/>
          <w:sz w:val="18"/>
          <w:szCs w:val="18"/>
        </w:rPr>
      </w:pPr>
      <w:r w:rsidRPr="00752433">
        <w:rPr>
          <w:rFonts w:ascii="Verdana" w:hAnsi="Verdana"/>
          <w:color w:val="000000" w:themeColor="text1"/>
          <w:sz w:val="18"/>
          <w:szCs w:val="18"/>
        </w:rPr>
        <w:t xml:space="preserve">Użytkownik stwierdza poprawność działania urządzenia i zgodność jego parametrów z danymi technicznymi gwarantowanymi przez producenta. </w:t>
      </w:r>
    </w:p>
    <w:p w14:paraId="0575AE40" w14:textId="77777777" w:rsidR="00A53B69" w:rsidRPr="00752433" w:rsidRDefault="00A53B69" w:rsidP="00331207">
      <w:pPr>
        <w:numPr>
          <w:ilvl w:val="0"/>
          <w:numId w:val="59"/>
        </w:numPr>
        <w:suppressAutoHyphens/>
        <w:spacing w:line="280" w:lineRule="exact"/>
        <w:ind w:right="44"/>
        <w:jc w:val="both"/>
        <w:rPr>
          <w:rFonts w:ascii="Verdana" w:hAnsi="Verdana"/>
          <w:color w:val="000000" w:themeColor="text1"/>
          <w:sz w:val="18"/>
          <w:szCs w:val="18"/>
        </w:rPr>
      </w:pPr>
      <w:r w:rsidRPr="00752433">
        <w:rPr>
          <w:rFonts w:ascii="Verdana" w:hAnsi="Verdana"/>
          <w:color w:val="000000" w:themeColor="text1"/>
          <w:sz w:val="18"/>
          <w:szCs w:val="18"/>
        </w:rPr>
        <w:t>Szkolenie: Użytkownik został przeszkolony w zakresie obsługi i konserwacji urządzenia /nie dotyczy/.</w:t>
      </w:r>
    </w:p>
    <w:p w14:paraId="0EAA781D" w14:textId="77777777" w:rsidR="00A53B69" w:rsidRPr="00752433" w:rsidRDefault="00A53B69" w:rsidP="0056436E">
      <w:pPr>
        <w:suppressAutoHyphens/>
        <w:spacing w:line="280" w:lineRule="exact"/>
        <w:ind w:right="44"/>
        <w:rPr>
          <w:rFonts w:ascii="Verdana" w:hAnsi="Verdana"/>
          <w:color w:val="000000" w:themeColor="text1"/>
          <w:sz w:val="18"/>
          <w:szCs w:val="18"/>
        </w:rPr>
      </w:pPr>
      <w:r w:rsidRPr="00752433">
        <w:rPr>
          <w:rFonts w:ascii="Verdana" w:hAnsi="Verdana"/>
          <w:color w:val="000000" w:themeColor="text1"/>
          <w:sz w:val="18"/>
          <w:szCs w:val="18"/>
        </w:rPr>
        <w:t xml:space="preserve">            Osoby przeszkolone w zakresie obsługi i użytkowania urządzenia: (Imię Nazwisko):</w:t>
      </w:r>
    </w:p>
    <w:p w14:paraId="3CCEA01D" w14:textId="77777777" w:rsidR="00A53B69" w:rsidRPr="00752433" w:rsidRDefault="00A53B69" w:rsidP="0056436E">
      <w:pPr>
        <w:suppressAutoHyphens/>
        <w:spacing w:line="280" w:lineRule="exact"/>
        <w:ind w:left="567" w:right="44"/>
        <w:rPr>
          <w:rFonts w:ascii="Verdana" w:hAnsi="Verdana"/>
          <w:color w:val="000000" w:themeColor="text1"/>
          <w:sz w:val="18"/>
          <w:szCs w:val="18"/>
        </w:rPr>
      </w:pPr>
      <w:r w:rsidRPr="00752433">
        <w:rPr>
          <w:rFonts w:ascii="Verdana" w:hAnsi="Verdana"/>
          <w:color w:val="000000" w:themeColor="text1"/>
          <w:sz w:val="18"/>
          <w:szCs w:val="18"/>
        </w:rPr>
        <w:tab/>
      </w:r>
    </w:p>
    <w:p w14:paraId="5DE15F7C" w14:textId="77777777" w:rsidR="00A53B69" w:rsidRPr="00752433" w:rsidRDefault="00A53B69" w:rsidP="0056436E">
      <w:pPr>
        <w:suppressAutoHyphens/>
        <w:spacing w:line="280" w:lineRule="exact"/>
        <w:ind w:left="567" w:right="44" w:firstLine="142"/>
        <w:rPr>
          <w:rFonts w:ascii="Verdana" w:hAnsi="Verdana"/>
          <w:color w:val="000000" w:themeColor="text1"/>
          <w:sz w:val="18"/>
          <w:szCs w:val="18"/>
        </w:rPr>
      </w:pPr>
      <w:r w:rsidRPr="00752433">
        <w:rPr>
          <w:rFonts w:ascii="Verdana" w:hAnsi="Verdana"/>
          <w:color w:val="000000" w:themeColor="text1"/>
          <w:sz w:val="18"/>
          <w:szCs w:val="18"/>
        </w:rPr>
        <w:t>a) .........................................................</w:t>
      </w:r>
      <w:r w:rsidRPr="00752433">
        <w:rPr>
          <w:rFonts w:ascii="Verdana" w:hAnsi="Verdana"/>
          <w:color w:val="000000" w:themeColor="text1"/>
          <w:sz w:val="18"/>
          <w:szCs w:val="18"/>
        </w:rPr>
        <w:tab/>
        <w:t>b) ...................................................</w:t>
      </w:r>
    </w:p>
    <w:p w14:paraId="2A1907EB" w14:textId="77777777" w:rsidR="00A53B69" w:rsidRPr="00752433" w:rsidRDefault="00A53B69" w:rsidP="0056436E">
      <w:pPr>
        <w:suppressAutoHyphens/>
        <w:spacing w:line="280" w:lineRule="exact"/>
        <w:ind w:left="567" w:right="44" w:firstLine="142"/>
        <w:rPr>
          <w:rFonts w:ascii="Verdana" w:hAnsi="Verdana"/>
          <w:color w:val="000000" w:themeColor="text1"/>
          <w:sz w:val="18"/>
          <w:szCs w:val="18"/>
        </w:rPr>
      </w:pPr>
      <w:r w:rsidRPr="00752433">
        <w:rPr>
          <w:rFonts w:ascii="Verdana" w:hAnsi="Verdana"/>
          <w:color w:val="000000" w:themeColor="text1"/>
          <w:sz w:val="18"/>
          <w:szCs w:val="18"/>
        </w:rPr>
        <w:tab/>
      </w:r>
    </w:p>
    <w:p w14:paraId="1D517D1E" w14:textId="77777777" w:rsidR="00A53B69" w:rsidRPr="00752433" w:rsidRDefault="00A53B69" w:rsidP="0056436E">
      <w:pPr>
        <w:suppressAutoHyphens/>
        <w:spacing w:line="280" w:lineRule="exact"/>
        <w:ind w:left="567" w:right="44" w:firstLine="142"/>
        <w:rPr>
          <w:rFonts w:ascii="Verdana" w:hAnsi="Verdana"/>
          <w:color w:val="000000" w:themeColor="text1"/>
          <w:sz w:val="18"/>
          <w:szCs w:val="18"/>
        </w:rPr>
      </w:pPr>
      <w:r w:rsidRPr="00752433">
        <w:rPr>
          <w:rFonts w:ascii="Verdana" w:hAnsi="Verdana"/>
          <w:color w:val="000000" w:themeColor="text1"/>
          <w:sz w:val="18"/>
          <w:szCs w:val="18"/>
        </w:rPr>
        <w:t>c) .........................................................</w:t>
      </w:r>
      <w:r w:rsidRPr="00752433">
        <w:rPr>
          <w:rFonts w:ascii="Verdana" w:hAnsi="Verdana"/>
          <w:color w:val="000000" w:themeColor="text1"/>
          <w:sz w:val="18"/>
          <w:szCs w:val="18"/>
        </w:rPr>
        <w:tab/>
        <w:t>d) ...................................................</w:t>
      </w:r>
    </w:p>
    <w:p w14:paraId="5A39AAF5" w14:textId="77777777" w:rsidR="00A53B69" w:rsidRPr="00752433" w:rsidRDefault="00A53B69" w:rsidP="0056436E">
      <w:pPr>
        <w:suppressAutoHyphens/>
        <w:spacing w:line="280" w:lineRule="exact"/>
        <w:ind w:left="567" w:right="44" w:firstLine="142"/>
        <w:rPr>
          <w:rFonts w:ascii="Verdana" w:hAnsi="Verdana"/>
          <w:color w:val="000000" w:themeColor="text1"/>
          <w:sz w:val="18"/>
          <w:szCs w:val="18"/>
        </w:rPr>
      </w:pPr>
    </w:p>
    <w:p w14:paraId="716068A5" w14:textId="77777777" w:rsidR="00A53B69" w:rsidRPr="00752433" w:rsidRDefault="00A53B69" w:rsidP="00331207">
      <w:pPr>
        <w:numPr>
          <w:ilvl w:val="0"/>
          <w:numId w:val="59"/>
        </w:numPr>
        <w:tabs>
          <w:tab w:val="left" w:pos="360"/>
        </w:tabs>
        <w:suppressAutoHyphens/>
        <w:spacing w:line="280" w:lineRule="exact"/>
        <w:ind w:right="44"/>
        <w:rPr>
          <w:rFonts w:ascii="Verdana" w:hAnsi="Verdana"/>
          <w:color w:val="000000" w:themeColor="text1"/>
          <w:sz w:val="18"/>
          <w:szCs w:val="18"/>
        </w:rPr>
      </w:pPr>
      <w:r w:rsidRPr="00752433">
        <w:rPr>
          <w:rFonts w:ascii="Verdana" w:hAnsi="Verdana"/>
          <w:color w:val="000000" w:themeColor="text1"/>
          <w:sz w:val="18"/>
          <w:szCs w:val="18"/>
        </w:rPr>
        <w:t xml:space="preserve">Dokumentacja przekazana : Karta gwarancyjna,  Instrukcja obsługi  </w:t>
      </w:r>
    </w:p>
    <w:p w14:paraId="1A9B7482" w14:textId="77777777" w:rsidR="00A53B69" w:rsidRPr="00752433" w:rsidRDefault="00A53B69" w:rsidP="0056436E">
      <w:pPr>
        <w:tabs>
          <w:tab w:val="left" w:pos="360"/>
        </w:tabs>
        <w:suppressAutoHyphens/>
        <w:spacing w:line="280" w:lineRule="exact"/>
        <w:ind w:left="567" w:right="44"/>
        <w:rPr>
          <w:rFonts w:ascii="Verdana" w:hAnsi="Verdana"/>
          <w:color w:val="000000" w:themeColor="text1"/>
          <w:sz w:val="18"/>
          <w:szCs w:val="18"/>
        </w:rPr>
      </w:pPr>
      <w:r w:rsidRPr="00752433">
        <w:rPr>
          <w:rFonts w:ascii="Verdana" w:hAnsi="Verdana"/>
          <w:color w:val="000000" w:themeColor="text1"/>
          <w:sz w:val="18"/>
          <w:szCs w:val="18"/>
        </w:rPr>
        <w:t xml:space="preserve">Uwagi: </w:t>
      </w:r>
    </w:p>
    <w:p w14:paraId="58D16EB9" w14:textId="77777777" w:rsidR="00A53B69" w:rsidRPr="00752433" w:rsidRDefault="00A53B69" w:rsidP="0056436E">
      <w:pPr>
        <w:tabs>
          <w:tab w:val="left" w:pos="360"/>
        </w:tabs>
        <w:suppressAutoHyphens/>
        <w:spacing w:line="280" w:lineRule="exact"/>
        <w:ind w:left="567" w:right="44"/>
        <w:rPr>
          <w:rFonts w:ascii="Verdana" w:hAnsi="Verdana"/>
          <w:color w:val="000000" w:themeColor="text1"/>
          <w:sz w:val="18"/>
          <w:szCs w:val="18"/>
        </w:rPr>
      </w:pPr>
      <w:r w:rsidRPr="00752433">
        <w:rPr>
          <w:rFonts w:ascii="Verdana" w:hAnsi="Verdana"/>
          <w:color w:val="000000" w:themeColor="text1"/>
          <w:sz w:val="18"/>
          <w:szCs w:val="18"/>
        </w:rPr>
        <w:t xml:space="preserve"> .....................................................................................................</w:t>
      </w:r>
      <w:r w:rsidR="00654F17" w:rsidRPr="00752433">
        <w:rPr>
          <w:rFonts w:ascii="Verdana" w:hAnsi="Verdana"/>
          <w:color w:val="000000" w:themeColor="text1"/>
          <w:sz w:val="18"/>
          <w:szCs w:val="18"/>
        </w:rPr>
        <w:t>............................</w:t>
      </w:r>
    </w:p>
    <w:p w14:paraId="7591A4B1" w14:textId="77777777" w:rsidR="00A53B69" w:rsidRPr="00752433" w:rsidRDefault="00A53B69" w:rsidP="0056436E">
      <w:pPr>
        <w:tabs>
          <w:tab w:val="left" w:pos="360"/>
        </w:tabs>
        <w:suppressAutoHyphens/>
        <w:spacing w:line="280" w:lineRule="exact"/>
        <w:ind w:left="567" w:right="44"/>
        <w:rPr>
          <w:rFonts w:ascii="Verdana" w:hAnsi="Verdana"/>
          <w:color w:val="000000" w:themeColor="text1"/>
          <w:sz w:val="18"/>
          <w:szCs w:val="18"/>
        </w:rPr>
      </w:pPr>
    </w:p>
    <w:p w14:paraId="6F68134F" w14:textId="77777777" w:rsidR="00A53B69" w:rsidRPr="00752433" w:rsidRDefault="00A53B69" w:rsidP="0056436E">
      <w:pPr>
        <w:suppressAutoHyphens/>
        <w:spacing w:line="280" w:lineRule="exact"/>
        <w:ind w:left="567" w:right="44"/>
        <w:rPr>
          <w:rFonts w:ascii="Verdana" w:hAnsi="Verdana"/>
          <w:color w:val="000000" w:themeColor="text1"/>
          <w:sz w:val="18"/>
          <w:szCs w:val="18"/>
        </w:rPr>
      </w:pPr>
      <w:r w:rsidRPr="00752433">
        <w:rPr>
          <w:rFonts w:ascii="Verdana" w:hAnsi="Verdana"/>
          <w:color w:val="000000" w:themeColor="text1"/>
          <w:sz w:val="18"/>
          <w:szCs w:val="18"/>
        </w:rPr>
        <w:t>.....................................................................................................</w:t>
      </w:r>
      <w:r w:rsidR="00654F17" w:rsidRPr="00752433">
        <w:rPr>
          <w:rFonts w:ascii="Verdana" w:hAnsi="Verdana"/>
          <w:color w:val="000000" w:themeColor="text1"/>
          <w:sz w:val="18"/>
          <w:szCs w:val="18"/>
        </w:rPr>
        <w:t>............................</w:t>
      </w:r>
    </w:p>
    <w:p w14:paraId="06B9A507" w14:textId="77777777" w:rsidR="00A53B69" w:rsidRPr="00752433" w:rsidRDefault="00A53B69" w:rsidP="0056436E">
      <w:pPr>
        <w:suppressAutoHyphens/>
        <w:spacing w:line="280" w:lineRule="exact"/>
        <w:ind w:left="567" w:right="44"/>
        <w:rPr>
          <w:rFonts w:ascii="Verdana" w:hAnsi="Verdana"/>
          <w:color w:val="000000" w:themeColor="text1"/>
          <w:sz w:val="18"/>
          <w:szCs w:val="18"/>
        </w:rPr>
      </w:pPr>
    </w:p>
    <w:p w14:paraId="1AFCC39A" w14:textId="77777777" w:rsidR="00A53B69" w:rsidRPr="00752433" w:rsidRDefault="00A53B69" w:rsidP="00077D0B">
      <w:pPr>
        <w:suppressAutoHyphens/>
        <w:spacing w:line="280" w:lineRule="exact"/>
        <w:ind w:left="567" w:right="44"/>
        <w:rPr>
          <w:rFonts w:ascii="Verdana" w:hAnsi="Verdana"/>
          <w:color w:val="000000" w:themeColor="text1"/>
          <w:sz w:val="18"/>
          <w:szCs w:val="18"/>
        </w:rPr>
      </w:pPr>
      <w:r w:rsidRPr="00752433">
        <w:rPr>
          <w:rFonts w:ascii="Verdana" w:hAnsi="Verdana"/>
          <w:color w:val="000000" w:themeColor="text1"/>
          <w:sz w:val="18"/>
          <w:szCs w:val="18"/>
        </w:rPr>
        <w:t xml:space="preserve">Data dostawy :………………………                      Data uruchomienia:………………………… </w:t>
      </w:r>
    </w:p>
    <w:p w14:paraId="6DE8BE6A" w14:textId="77777777" w:rsidR="00A53B69" w:rsidRPr="00752433" w:rsidRDefault="00A53B69" w:rsidP="0056436E">
      <w:pPr>
        <w:suppressAutoHyphens/>
        <w:spacing w:line="280" w:lineRule="exact"/>
        <w:ind w:right="44"/>
        <w:jc w:val="center"/>
        <w:rPr>
          <w:rFonts w:ascii="Verdana" w:hAnsi="Verdana"/>
          <w:color w:val="000000" w:themeColor="text1"/>
          <w:sz w:val="18"/>
          <w:szCs w:val="18"/>
          <w:u w:val="single"/>
        </w:rPr>
      </w:pPr>
    </w:p>
    <w:p w14:paraId="14DDCFB0" w14:textId="77777777" w:rsidR="00A53B69" w:rsidRPr="00752433" w:rsidRDefault="00A53B69" w:rsidP="00077D0B">
      <w:pPr>
        <w:suppressAutoHyphens/>
        <w:spacing w:line="280" w:lineRule="exact"/>
        <w:ind w:left="709" w:right="44" w:firstLine="567"/>
        <w:jc w:val="both"/>
        <w:rPr>
          <w:rFonts w:ascii="Verdana" w:hAnsi="Verdana"/>
          <w:color w:val="000000" w:themeColor="text1"/>
          <w:sz w:val="18"/>
          <w:szCs w:val="18"/>
        </w:rPr>
      </w:pPr>
      <w:r w:rsidRPr="00752433">
        <w:rPr>
          <w:rFonts w:ascii="Verdana" w:hAnsi="Verdana"/>
          <w:color w:val="000000" w:themeColor="text1"/>
          <w:sz w:val="18"/>
          <w:szCs w:val="18"/>
          <w:u w:val="single"/>
        </w:rPr>
        <w:t>WYKONAWCA</w:t>
      </w:r>
      <w:r w:rsidRPr="00752433">
        <w:rPr>
          <w:rFonts w:ascii="Verdana" w:hAnsi="Verdana"/>
          <w:color w:val="000000" w:themeColor="text1"/>
          <w:sz w:val="18"/>
          <w:szCs w:val="18"/>
        </w:rPr>
        <w:t>:</w:t>
      </w:r>
      <w:r w:rsidRPr="00752433">
        <w:rPr>
          <w:rFonts w:ascii="Verdana" w:hAnsi="Verdana"/>
          <w:color w:val="000000" w:themeColor="text1"/>
          <w:sz w:val="18"/>
          <w:szCs w:val="18"/>
        </w:rPr>
        <w:tab/>
      </w:r>
      <w:r w:rsidRPr="00752433">
        <w:rPr>
          <w:rFonts w:ascii="Verdana" w:hAnsi="Verdana"/>
          <w:color w:val="000000" w:themeColor="text1"/>
          <w:sz w:val="18"/>
          <w:szCs w:val="18"/>
        </w:rPr>
        <w:tab/>
      </w:r>
      <w:r w:rsidRPr="00752433">
        <w:rPr>
          <w:rFonts w:ascii="Verdana" w:hAnsi="Verdana"/>
          <w:color w:val="000000" w:themeColor="text1"/>
          <w:sz w:val="18"/>
          <w:szCs w:val="18"/>
        </w:rPr>
        <w:tab/>
      </w:r>
      <w:r w:rsidRPr="00752433">
        <w:rPr>
          <w:rFonts w:ascii="Verdana" w:hAnsi="Verdana"/>
          <w:color w:val="000000" w:themeColor="text1"/>
          <w:sz w:val="18"/>
          <w:szCs w:val="18"/>
        </w:rPr>
        <w:tab/>
      </w:r>
      <w:r w:rsidRPr="00752433">
        <w:rPr>
          <w:rFonts w:ascii="Verdana" w:hAnsi="Verdana"/>
          <w:color w:val="000000" w:themeColor="text1"/>
          <w:sz w:val="18"/>
          <w:szCs w:val="18"/>
          <w:u w:val="single"/>
        </w:rPr>
        <w:t>UŻYTKOWNIK / ZAMAWIAJĄCY</w:t>
      </w:r>
      <w:r w:rsidRPr="00752433">
        <w:rPr>
          <w:rFonts w:ascii="Verdana" w:hAnsi="Verdana"/>
          <w:color w:val="000000" w:themeColor="text1"/>
          <w:sz w:val="18"/>
          <w:szCs w:val="18"/>
        </w:rPr>
        <w:t>:</w:t>
      </w:r>
    </w:p>
    <w:p w14:paraId="1C754B10" w14:textId="77777777" w:rsidR="00A53B69" w:rsidRPr="00752433" w:rsidRDefault="00A53B69" w:rsidP="00077D0B">
      <w:pPr>
        <w:suppressAutoHyphens/>
        <w:spacing w:line="280" w:lineRule="exact"/>
        <w:ind w:left="709" w:right="44"/>
        <w:jc w:val="both"/>
        <w:rPr>
          <w:rFonts w:ascii="Verdana" w:hAnsi="Verdana"/>
          <w:color w:val="000000" w:themeColor="text1"/>
          <w:sz w:val="18"/>
          <w:szCs w:val="18"/>
        </w:rPr>
      </w:pPr>
    </w:p>
    <w:p w14:paraId="5ACD5A29" w14:textId="59767914" w:rsidR="00A53B69" w:rsidRPr="00752433" w:rsidRDefault="00A53B69" w:rsidP="00077D0B">
      <w:pPr>
        <w:tabs>
          <w:tab w:val="left" w:pos="0"/>
          <w:tab w:val="right" w:pos="10348"/>
        </w:tabs>
        <w:suppressAutoHyphens/>
        <w:spacing w:line="280" w:lineRule="exact"/>
        <w:ind w:right="44"/>
        <w:jc w:val="both"/>
        <w:rPr>
          <w:rFonts w:ascii="Verdana" w:hAnsi="Verdana"/>
          <w:color w:val="000000" w:themeColor="text1"/>
          <w:sz w:val="18"/>
          <w:szCs w:val="18"/>
        </w:rPr>
      </w:pPr>
      <w:r w:rsidRPr="00752433">
        <w:rPr>
          <w:rFonts w:ascii="Verdana" w:hAnsi="Verdana"/>
          <w:color w:val="000000" w:themeColor="text1"/>
          <w:sz w:val="18"/>
          <w:szCs w:val="18"/>
        </w:rPr>
        <w:t xml:space="preserve">         ……..………….………………………………</w:t>
      </w:r>
      <w:r w:rsidR="00077D0B">
        <w:rPr>
          <w:rFonts w:ascii="Verdana" w:hAnsi="Verdana"/>
          <w:color w:val="000000" w:themeColor="text1"/>
          <w:sz w:val="18"/>
          <w:szCs w:val="18"/>
        </w:rPr>
        <w:t xml:space="preserve">                     </w:t>
      </w:r>
      <w:r w:rsidRPr="00752433">
        <w:rPr>
          <w:rFonts w:ascii="Verdana" w:hAnsi="Verdana"/>
          <w:color w:val="000000" w:themeColor="text1"/>
          <w:sz w:val="18"/>
          <w:szCs w:val="18"/>
        </w:rPr>
        <w:t>..………………………………………………….……..</w:t>
      </w:r>
    </w:p>
    <w:p w14:paraId="1308BD53" w14:textId="4DAAE271" w:rsidR="00A53B69" w:rsidRDefault="00077D0B" w:rsidP="00077D0B">
      <w:pPr>
        <w:tabs>
          <w:tab w:val="left" w:pos="0"/>
          <w:tab w:val="right" w:pos="10348"/>
        </w:tabs>
        <w:suppressAutoHyphens/>
        <w:spacing w:line="280" w:lineRule="exact"/>
        <w:ind w:left="709" w:right="44"/>
        <w:rPr>
          <w:rFonts w:ascii="Verdana" w:hAnsi="Verdana"/>
          <w:b/>
          <w:color w:val="000000" w:themeColor="text1"/>
          <w:sz w:val="18"/>
          <w:szCs w:val="18"/>
        </w:rPr>
      </w:pPr>
      <w:r>
        <w:rPr>
          <w:rFonts w:ascii="Verdana" w:hAnsi="Verdana"/>
          <w:b/>
          <w:color w:val="000000" w:themeColor="text1"/>
          <w:sz w:val="18"/>
          <w:szCs w:val="18"/>
        </w:rPr>
        <w:t xml:space="preserve">    </w:t>
      </w:r>
      <w:r w:rsidR="00A53B69" w:rsidRPr="00752433">
        <w:rPr>
          <w:rFonts w:ascii="Verdana" w:hAnsi="Verdana"/>
          <w:b/>
          <w:color w:val="000000" w:themeColor="text1"/>
          <w:sz w:val="18"/>
          <w:szCs w:val="18"/>
        </w:rPr>
        <w:t xml:space="preserve">Podpis i pieczątka                          </w:t>
      </w:r>
      <w:r>
        <w:rPr>
          <w:rFonts w:ascii="Verdana" w:hAnsi="Verdana"/>
          <w:b/>
          <w:color w:val="000000" w:themeColor="text1"/>
          <w:sz w:val="18"/>
          <w:szCs w:val="18"/>
        </w:rPr>
        <w:t xml:space="preserve">                      </w:t>
      </w:r>
      <w:r w:rsidR="00A53B69" w:rsidRPr="00752433">
        <w:rPr>
          <w:rFonts w:ascii="Verdana" w:hAnsi="Verdana"/>
          <w:b/>
          <w:color w:val="000000" w:themeColor="text1"/>
          <w:sz w:val="18"/>
          <w:szCs w:val="18"/>
        </w:rPr>
        <w:t xml:space="preserve">Podpis i pieczątka    </w:t>
      </w:r>
    </w:p>
    <w:p w14:paraId="5153D83E" w14:textId="77777777" w:rsidR="00D50E4E" w:rsidRPr="00752433" w:rsidRDefault="00D50E4E" w:rsidP="0056436E">
      <w:pPr>
        <w:tabs>
          <w:tab w:val="left" w:pos="0"/>
          <w:tab w:val="right" w:pos="10348"/>
        </w:tabs>
        <w:suppressAutoHyphens/>
        <w:spacing w:line="280" w:lineRule="exact"/>
        <w:ind w:left="567" w:right="44"/>
        <w:jc w:val="both"/>
        <w:rPr>
          <w:rFonts w:ascii="Verdana" w:eastAsia="Calibri" w:hAnsi="Verdana"/>
          <w:color w:val="000000" w:themeColor="text1"/>
          <w:sz w:val="18"/>
          <w:szCs w:val="18"/>
          <w:lang w:eastAsia="en-US"/>
        </w:rPr>
      </w:pPr>
    </w:p>
    <w:p w14:paraId="189B9A1E" w14:textId="4C07EAB6" w:rsidR="00D50E4E" w:rsidRDefault="00D50E4E">
      <w:pPr>
        <w:rPr>
          <w:rFonts w:ascii="Verdana" w:hAnsi="Verdana"/>
          <w:color w:val="000000" w:themeColor="text1"/>
          <w:sz w:val="18"/>
          <w:szCs w:val="18"/>
        </w:rPr>
      </w:pPr>
    </w:p>
    <w:sectPr w:rsidR="00D50E4E" w:rsidSect="00E85FFB">
      <w:footerReference w:type="even" r:id="rId24"/>
      <w:footerReference w:type="default" r:id="rId25"/>
      <w:headerReference w:type="first" r:id="rId26"/>
      <w:footerReference w:type="first" r:id="rId27"/>
      <w:pgSz w:w="11906" w:h="16838"/>
      <w:pgMar w:top="1418" w:right="1134" w:bottom="1418" w:left="113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39DAB" w14:textId="77777777" w:rsidR="00A23B5D" w:rsidRDefault="00A23B5D">
      <w:r>
        <w:separator/>
      </w:r>
    </w:p>
  </w:endnote>
  <w:endnote w:type="continuationSeparator" w:id="0">
    <w:p w14:paraId="497D2F9E" w14:textId="77777777" w:rsidR="00A23B5D" w:rsidRDefault="00A23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panose1 w:val="02020603050405020304"/>
    <w:charset w:val="EE"/>
    <w:family w:val="roman"/>
    <w:pitch w:val="variable"/>
    <w:sig w:usb0="E0000AFF" w:usb1="500078FF" w:usb2="00000021" w:usb3="00000000" w:csb0="000001B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7FAA0" w14:textId="77777777" w:rsidR="00802203" w:rsidRDefault="0080220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95696FA" w14:textId="77777777" w:rsidR="00802203" w:rsidRDefault="00802203">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A7CD4" w14:textId="3C6F022A" w:rsidR="00802203" w:rsidRDefault="0080220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724A5E">
      <w:rPr>
        <w:rStyle w:val="Numerstrony"/>
        <w:noProof/>
      </w:rPr>
      <w:t>18</w:t>
    </w:r>
    <w:r>
      <w:rPr>
        <w:rStyle w:val="Numerstrony"/>
      </w:rPr>
      <w:fldChar w:fldCharType="end"/>
    </w:r>
  </w:p>
  <w:p w14:paraId="1E1CC056" w14:textId="77777777" w:rsidR="00802203" w:rsidRDefault="00802203" w:rsidP="000E57FE">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21AD0" w14:textId="77777777" w:rsidR="00802203" w:rsidRDefault="0080220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EAB8557" w14:textId="77777777" w:rsidR="00802203" w:rsidRDefault="00802203">
    <w:pPr>
      <w:pStyle w:val="Stopka"/>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E4769" w14:textId="1C282338" w:rsidR="00802203" w:rsidRDefault="0080220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724A5E">
      <w:rPr>
        <w:rStyle w:val="Numerstrony"/>
        <w:noProof/>
      </w:rPr>
      <w:t>27</w:t>
    </w:r>
    <w:r>
      <w:rPr>
        <w:rStyle w:val="Numerstrony"/>
      </w:rPr>
      <w:fldChar w:fldCharType="end"/>
    </w:r>
  </w:p>
  <w:p w14:paraId="3097B56C" w14:textId="77777777" w:rsidR="00802203" w:rsidRDefault="00802203" w:rsidP="000E57FE">
    <w:pPr>
      <w:pStyle w:val="Stopka"/>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DBAC0" w14:textId="2A249ABF" w:rsidR="00802203" w:rsidRPr="00291DB8" w:rsidRDefault="00802203" w:rsidP="00291DB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02566" w14:textId="77777777" w:rsidR="00A23B5D" w:rsidRDefault="00A23B5D">
      <w:r>
        <w:separator/>
      </w:r>
    </w:p>
  </w:footnote>
  <w:footnote w:type="continuationSeparator" w:id="0">
    <w:p w14:paraId="2920F8AE" w14:textId="77777777" w:rsidR="00A23B5D" w:rsidRDefault="00A23B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BFE08" w14:textId="77777777" w:rsidR="00802203" w:rsidRPr="006353A0" w:rsidRDefault="00802203" w:rsidP="006353A0">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EA4ADC40"/>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13912A3"/>
    <w:multiLevelType w:val="multilevel"/>
    <w:tmpl w:val="70F4A498"/>
    <w:lvl w:ilvl="0">
      <w:start w:val="1"/>
      <w:numFmt w:val="decimal"/>
      <w:lvlText w:val="%1)"/>
      <w:lvlJc w:val="left"/>
      <w:pPr>
        <w:ind w:left="720" w:hanging="360"/>
      </w:pPr>
      <w:rPr>
        <w:rFonts w:ascii="Verdana" w:hAnsi="Verdana" w:hint="default"/>
        <w:b w:val="0"/>
        <w:i w:val="0"/>
        <w:strike w:val="0"/>
        <w:dstrike w:val="0"/>
        <w:color w:val="auto"/>
        <w:sz w:val="18"/>
        <w:szCs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039932FD"/>
    <w:multiLevelType w:val="hybridMultilevel"/>
    <w:tmpl w:val="1ECE4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3E06120"/>
    <w:multiLevelType w:val="hybridMultilevel"/>
    <w:tmpl w:val="996E8C08"/>
    <w:lvl w:ilvl="0" w:tplc="F8F80BC4">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4032720"/>
    <w:multiLevelType w:val="hybridMultilevel"/>
    <w:tmpl w:val="73982112"/>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3"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45D0FA2"/>
    <w:multiLevelType w:val="multilevel"/>
    <w:tmpl w:val="B93A81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45D1CE5"/>
    <w:multiLevelType w:val="hybridMultilevel"/>
    <w:tmpl w:val="7C96EBEA"/>
    <w:lvl w:ilvl="0" w:tplc="827AFCC0">
      <w:start w:val="4"/>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4CF27E1"/>
    <w:multiLevelType w:val="multilevel"/>
    <w:tmpl w:val="30080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6D36EE9"/>
    <w:multiLevelType w:val="hybridMultilevel"/>
    <w:tmpl w:val="5CC8B730"/>
    <w:lvl w:ilvl="0" w:tplc="B6C8C0B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7591310"/>
    <w:multiLevelType w:val="hybridMultilevel"/>
    <w:tmpl w:val="E188B922"/>
    <w:lvl w:ilvl="0" w:tplc="9FF4BAC0">
      <w:start w:val="6"/>
      <w:numFmt w:val="decimal"/>
      <w:lvlText w:val="%1."/>
      <w:lvlJc w:val="left"/>
      <w:pPr>
        <w:tabs>
          <w:tab w:val="num" w:pos="1800"/>
        </w:tabs>
        <w:ind w:left="1800" w:hanging="360"/>
      </w:pPr>
      <w:rPr>
        <w:rFonts w:ascii="Verdana" w:hAnsi="Verdana"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D1F0B6D"/>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0FD92D65"/>
    <w:multiLevelType w:val="hybridMultilevel"/>
    <w:tmpl w:val="80827860"/>
    <w:lvl w:ilvl="0" w:tplc="DD4C3A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1230FAB"/>
    <w:multiLevelType w:val="hybridMultilevel"/>
    <w:tmpl w:val="023404C0"/>
    <w:lvl w:ilvl="0" w:tplc="0B3405CE">
      <w:start w:val="1"/>
      <w:numFmt w:val="decimal"/>
      <w:lvlText w:val="%1)"/>
      <w:lvlJc w:val="left"/>
      <w:pPr>
        <w:tabs>
          <w:tab w:val="num" w:pos="360"/>
        </w:tabs>
        <w:ind w:left="360" w:hanging="360"/>
      </w:pPr>
      <w:rPr>
        <w:rFonts w:ascii="Times New Roman" w:hAnsi="Times New Roman" w:hint="default"/>
        <w:b w:val="0"/>
        <w:i w:val="0"/>
        <w:color w:val="000000" w:themeColor="text1"/>
        <w:sz w:val="22"/>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33" w15:restartNumberingAfterBreak="0">
    <w:nsid w:val="126D062D"/>
    <w:multiLevelType w:val="hybridMultilevel"/>
    <w:tmpl w:val="F1200C36"/>
    <w:lvl w:ilvl="0" w:tplc="8EAA91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4010EAE"/>
    <w:multiLevelType w:val="hybridMultilevel"/>
    <w:tmpl w:val="B4CEC7A6"/>
    <w:lvl w:ilvl="0" w:tplc="8D964B92">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5" w15:restartNumberingAfterBreak="0">
    <w:nsid w:val="1412239F"/>
    <w:multiLevelType w:val="hybridMultilevel"/>
    <w:tmpl w:val="182A4E7C"/>
    <w:lvl w:ilvl="0" w:tplc="81AC1DDE">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4D152FE"/>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14EE1301"/>
    <w:multiLevelType w:val="hybridMultilevel"/>
    <w:tmpl w:val="8E1AF9B8"/>
    <w:lvl w:ilvl="0" w:tplc="21DC7F38">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6347FC1"/>
    <w:multiLevelType w:val="hybridMultilevel"/>
    <w:tmpl w:val="D66A47C0"/>
    <w:lvl w:ilvl="0" w:tplc="585C4346">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69E640B"/>
    <w:multiLevelType w:val="hybridMultilevel"/>
    <w:tmpl w:val="F91C3E02"/>
    <w:name w:val="WW8Num192222"/>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6A854F2"/>
    <w:multiLevelType w:val="hybridMultilevel"/>
    <w:tmpl w:val="16BEEE86"/>
    <w:lvl w:ilvl="0" w:tplc="8C984D7E">
      <w:start w:val="1"/>
      <w:numFmt w:val="lowerLetter"/>
      <w:lvlText w:val="%1)"/>
      <w:lvlJc w:val="right"/>
      <w:pPr>
        <w:ind w:left="720" w:hanging="360"/>
      </w:pPr>
      <w:rPr>
        <w:rFonts w:ascii="Verdana" w:hAnsi="Verdana" w:cs="Arial"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2"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3" w15:restartNumberingAfterBreak="0">
    <w:nsid w:val="18F81A03"/>
    <w:multiLevelType w:val="multilevel"/>
    <w:tmpl w:val="3E1C2A38"/>
    <w:lvl w:ilvl="0">
      <w:start w:val="1"/>
      <w:numFmt w:val="decimal"/>
      <w:lvlText w:val="%1."/>
      <w:lvlJc w:val="left"/>
      <w:pPr>
        <w:tabs>
          <w:tab w:val="num" w:pos="502"/>
        </w:tabs>
        <w:ind w:left="142" w:firstLine="0"/>
      </w:pPr>
      <w:rPr>
        <w:rFonts w:hint="default"/>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44" w15:restartNumberingAfterBreak="0">
    <w:nsid w:val="19091477"/>
    <w:multiLevelType w:val="hybridMultilevel"/>
    <w:tmpl w:val="70085ECA"/>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911614E"/>
    <w:multiLevelType w:val="multilevel"/>
    <w:tmpl w:val="89D2C96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193B2CDC"/>
    <w:multiLevelType w:val="multilevel"/>
    <w:tmpl w:val="6FD496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9AF7818"/>
    <w:multiLevelType w:val="multilevel"/>
    <w:tmpl w:val="98B285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15:restartNumberingAfterBreak="0">
    <w:nsid w:val="19E06030"/>
    <w:multiLevelType w:val="hybridMultilevel"/>
    <w:tmpl w:val="B4DCEEAC"/>
    <w:name w:val="WW8Num192"/>
    <w:lvl w:ilvl="0" w:tplc="6D665018">
      <w:start w:val="1"/>
      <w:numFmt w:val="decimal"/>
      <w:lvlText w:val="%1)"/>
      <w:lvlJc w:val="left"/>
      <w:pPr>
        <w:ind w:left="1004" w:hanging="360"/>
      </w:pPr>
      <w:rPr>
        <w:rFonts w:ascii="Times New Roman" w:hAnsi="Times New Roman" w:hint="default"/>
        <w:b w:val="0"/>
        <w:bCs w:val="0"/>
        <w:i w:val="0"/>
        <w:iCs w:val="0"/>
        <w:color w:val="000000" w:themeColor="text1"/>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1A28242E"/>
    <w:multiLevelType w:val="hybridMultilevel"/>
    <w:tmpl w:val="9426DEB0"/>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1B152A1B"/>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B331906"/>
    <w:multiLevelType w:val="multilevel"/>
    <w:tmpl w:val="0A8AB026"/>
    <w:lvl w:ilvl="0">
      <w:start w:val="5"/>
      <w:numFmt w:val="decimal"/>
      <w:lvlText w:val="%1."/>
      <w:lvlJc w:val="left"/>
      <w:pPr>
        <w:tabs>
          <w:tab w:val="num" w:pos="502"/>
        </w:tabs>
        <w:ind w:left="142" w:firstLine="0"/>
      </w:pPr>
      <w:rPr>
        <w:rFonts w:hint="default"/>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53" w15:restartNumberingAfterBreak="0">
    <w:nsid w:val="1DC41369"/>
    <w:multiLevelType w:val="hybridMultilevel"/>
    <w:tmpl w:val="AAF4D2BC"/>
    <w:lvl w:ilvl="0" w:tplc="5EEA8E5A">
      <w:start w:val="6"/>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1FF94286"/>
    <w:multiLevelType w:val="multilevel"/>
    <w:tmpl w:val="891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01A446C"/>
    <w:multiLevelType w:val="hybridMultilevel"/>
    <w:tmpl w:val="5B4CC5B4"/>
    <w:lvl w:ilvl="0" w:tplc="EFEE412A">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24214346"/>
    <w:multiLevelType w:val="multilevel"/>
    <w:tmpl w:val="F12A7094"/>
    <w:lvl w:ilvl="0">
      <w:start w:val="1"/>
      <w:numFmt w:val="decimal"/>
      <w:lvlText w:val="%1."/>
      <w:lvlJc w:val="left"/>
      <w:pPr>
        <w:ind w:left="720" w:hanging="360"/>
      </w:p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60" w15:restartNumberingAfterBreak="0">
    <w:nsid w:val="24AB7685"/>
    <w:multiLevelType w:val="hybridMultilevel"/>
    <w:tmpl w:val="A4422AFC"/>
    <w:lvl w:ilvl="0" w:tplc="6BFC1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25200670"/>
    <w:multiLevelType w:val="hybridMultilevel"/>
    <w:tmpl w:val="702E1754"/>
    <w:lvl w:ilvl="0" w:tplc="A62C7C42">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268D3839"/>
    <w:multiLevelType w:val="multilevel"/>
    <w:tmpl w:val="9078B20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26A670FF"/>
    <w:multiLevelType w:val="hybridMultilevel"/>
    <w:tmpl w:val="8EB8BB36"/>
    <w:lvl w:ilvl="0" w:tplc="4A609292">
      <w:start w:val="1"/>
      <w:numFmt w:val="decimal"/>
      <w:lvlText w:val="%1."/>
      <w:lvlJc w:val="left"/>
      <w:pPr>
        <w:tabs>
          <w:tab w:val="num" w:pos="720"/>
        </w:tabs>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741354A"/>
    <w:multiLevelType w:val="multilevel"/>
    <w:tmpl w:val="408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8421C59"/>
    <w:multiLevelType w:val="hybridMultilevel"/>
    <w:tmpl w:val="4EA8ED84"/>
    <w:lvl w:ilvl="0" w:tplc="6696E70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A4C64A5"/>
    <w:multiLevelType w:val="hybridMultilevel"/>
    <w:tmpl w:val="B948A236"/>
    <w:lvl w:ilvl="0" w:tplc="F506AB58">
      <w:start w:val="1"/>
      <w:numFmt w:val="decimal"/>
      <w:lvlText w:val="%1)"/>
      <w:lvlJc w:val="left"/>
      <w:pPr>
        <w:ind w:left="1996"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8" w15:restartNumberingAfterBreak="0">
    <w:nsid w:val="2CE2259A"/>
    <w:multiLevelType w:val="hybridMultilevel"/>
    <w:tmpl w:val="0A5CE748"/>
    <w:lvl w:ilvl="0" w:tplc="76A402C2">
      <w:start w:val="1"/>
      <w:numFmt w:val="decimal"/>
      <w:lvlText w:val="%1."/>
      <w:lvlJc w:val="left"/>
      <w:pPr>
        <w:tabs>
          <w:tab w:val="num" w:pos="720"/>
        </w:tabs>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2570112"/>
    <w:multiLevelType w:val="hybridMultilevel"/>
    <w:tmpl w:val="77A20F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282558A"/>
    <w:multiLevelType w:val="hybridMultilevel"/>
    <w:tmpl w:val="B34E4E12"/>
    <w:lvl w:ilvl="0" w:tplc="E5A4686C">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4556192"/>
    <w:multiLevelType w:val="hybridMultilevel"/>
    <w:tmpl w:val="2D5EB8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5234C70"/>
    <w:multiLevelType w:val="hybridMultilevel"/>
    <w:tmpl w:val="1A0A5B92"/>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7" w15:restartNumberingAfterBreak="0">
    <w:nsid w:val="35605A51"/>
    <w:multiLevelType w:val="multilevel"/>
    <w:tmpl w:val="215A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6C43C61"/>
    <w:multiLevelType w:val="hybridMultilevel"/>
    <w:tmpl w:val="D61227F0"/>
    <w:lvl w:ilvl="0" w:tplc="735855E2">
      <w:start w:val="1"/>
      <w:numFmt w:val="decimal"/>
      <w:lvlText w:val="%1)"/>
      <w:lvlJc w:val="left"/>
      <w:pPr>
        <w:ind w:left="1210" w:hanging="360"/>
      </w:pPr>
      <w:rPr>
        <w:b w:val="0"/>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79" w15:restartNumberingAfterBreak="0">
    <w:nsid w:val="394C6167"/>
    <w:multiLevelType w:val="hybridMultilevel"/>
    <w:tmpl w:val="0A76A7E0"/>
    <w:lvl w:ilvl="0" w:tplc="CCB0273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AB72BE1"/>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ABA2312"/>
    <w:multiLevelType w:val="hybridMultilevel"/>
    <w:tmpl w:val="994EE048"/>
    <w:lvl w:ilvl="0" w:tplc="FFFFFFFF">
      <w:start w:val="2"/>
      <w:numFmt w:val="bullet"/>
      <w:lvlText w:val="-"/>
      <w:lvlJc w:val="left"/>
      <w:pPr>
        <w:tabs>
          <w:tab w:val="num" w:pos="1065"/>
        </w:tabs>
        <w:ind w:left="1065" w:hanging="705"/>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82" w15:restartNumberingAfterBreak="0">
    <w:nsid w:val="3AEC205B"/>
    <w:multiLevelType w:val="hybridMultilevel"/>
    <w:tmpl w:val="F320C9B8"/>
    <w:lvl w:ilvl="0" w:tplc="0415000F">
      <w:start w:val="1"/>
      <w:numFmt w:val="decimal"/>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83" w15:restartNumberingAfterBreak="0">
    <w:nsid w:val="3B003330"/>
    <w:multiLevelType w:val="multilevel"/>
    <w:tmpl w:val="16AAB4BE"/>
    <w:lvl w:ilvl="0">
      <w:start w:val="1"/>
      <w:numFmt w:val="decimal"/>
      <w:lvlText w:val="%1)"/>
      <w:lvlJc w:val="left"/>
      <w:pPr>
        <w:ind w:left="720" w:hanging="360"/>
      </w:pPr>
      <w:rPr>
        <w:rFonts w:ascii="Verdana" w:hAnsi="Verdana" w:hint="default"/>
        <w:b w:val="0"/>
        <w:i w:val="0"/>
        <w:strike w:val="0"/>
        <w:dstrike w:val="0"/>
        <w:color w:val="auto"/>
        <w:sz w:val="18"/>
        <w:szCs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15:restartNumberingAfterBreak="0">
    <w:nsid w:val="3C427A66"/>
    <w:multiLevelType w:val="hybridMultilevel"/>
    <w:tmpl w:val="200E2106"/>
    <w:lvl w:ilvl="0" w:tplc="E850FC00">
      <w:start w:val="1"/>
      <w:numFmt w:val="decimal"/>
      <w:lvlText w:val="%1."/>
      <w:lvlJc w:val="left"/>
      <w:pPr>
        <w:ind w:left="928" w:hanging="360"/>
      </w:pPr>
      <w:rPr>
        <w:rFonts w:ascii="Verdana" w:eastAsia="Times New Roman" w:hAnsi="Verdana" w:cs="Verdana"/>
        <w:b w:val="0"/>
        <w:i w:val="0"/>
        <w:sz w:val="18"/>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5" w15:restartNumberingAfterBreak="0">
    <w:nsid w:val="3F9B4D44"/>
    <w:multiLevelType w:val="multilevel"/>
    <w:tmpl w:val="EA8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F9B6382"/>
    <w:multiLevelType w:val="hybridMultilevel"/>
    <w:tmpl w:val="83943550"/>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1226666"/>
    <w:multiLevelType w:val="hybridMultilevel"/>
    <w:tmpl w:val="444CAD58"/>
    <w:lvl w:ilvl="0" w:tplc="56FC71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2ED3D37"/>
    <w:multiLevelType w:val="hybridMultilevel"/>
    <w:tmpl w:val="6FE2CCA8"/>
    <w:lvl w:ilvl="0" w:tplc="E1FC099A">
      <w:start w:val="1"/>
      <w:numFmt w:val="decimal"/>
      <w:lvlText w:val="%1."/>
      <w:lvlJc w:val="lef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3723B11"/>
    <w:multiLevelType w:val="hybridMultilevel"/>
    <w:tmpl w:val="1668D746"/>
    <w:lvl w:ilvl="0" w:tplc="04A8E60C">
      <w:start w:val="1"/>
      <w:numFmt w:val="decimal"/>
      <w:lvlText w:val="%1."/>
      <w:lvlJc w:val="left"/>
      <w:pPr>
        <w:tabs>
          <w:tab w:val="num" w:pos="360"/>
        </w:tabs>
        <w:ind w:left="360" w:hanging="360"/>
      </w:pPr>
      <w:rPr>
        <w:rFonts w:ascii="Verdana" w:hAnsi="Verdana" w:cs="Times New Roman" w:hint="default"/>
        <w:b w:val="0"/>
        <w:i w:val="0"/>
        <w:color w:val="000000"/>
        <w:sz w:val="18"/>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90" w15:restartNumberingAfterBreak="0">
    <w:nsid w:val="44633990"/>
    <w:multiLevelType w:val="hybridMultilevel"/>
    <w:tmpl w:val="FE465A66"/>
    <w:lvl w:ilvl="0" w:tplc="178E0476">
      <w:start w:val="1"/>
      <w:numFmt w:val="decimal"/>
      <w:lvlText w:val="%1)"/>
      <w:lvlJc w:val="right"/>
      <w:pPr>
        <w:ind w:left="1211"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77F0D09"/>
    <w:multiLevelType w:val="hybridMultilevel"/>
    <w:tmpl w:val="A13ADE24"/>
    <w:lvl w:ilvl="0" w:tplc="9C7E3902">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7C106AA"/>
    <w:multiLevelType w:val="hybridMultilevel"/>
    <w:tmpl w:val="FC9EE540"/>
    <w:lvl w:ilvl="0" w:tplc="27041556">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482D22AE"/>
    <w:multiLevelType w:val="multilevel"/>
    <w:tmpl w:val="9E3CF86A"/>
    <w:lvl w:ilvl="0">
      <w:start w:val="1"/>
      <w:numFmt w:val="decimal"/>
      <w:lvlText w:val="%1)"/>
      <w:lvlJc w:val="left"/>
      <w:pPr>
        <w:tabs>
          <w:tab w:val="num" w:pos="502"/>
        </w:tabs>
        <w:ind w:left="142" w:firstLine="0"/>
      </w:pPr>
      <w:rPr>
        <w:rFonts w:ascii="Verdana" w:hAnsi="Verdana" w:hint="default"/>
        <w:b w:val="0"/>
        <w:i w:val="0"/>
        <w:strike w:val="0"/>
        <w:dstrike w:val="0"/>
        <w:color w:val="auto"/>
        <w:sz w:val="18"/>
        <w:szCs w:val="16"/>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94" w15:restartNumberingAfterBreak="0">
    <w:nsid w:val="48E83985"/>
    <w:multiLevelType w:val="hybridMultilevel"/>
    <w:tmpl w:val="E36E8640"/>
    <w:lvl w:ilvl="0" w:tplc="E118D9DE">
      <w:start w:val="1"/>
      <w:numFmt w:val="decimal"/>
      <w:lvlText w:val="%1."/>
      <w:lvlJc w:val="left"/>
      <w:pPr>
        <w:tabs>
          <w:tab w:val="num" w:pos="1065"/>
        </w:tabs>
        <w:ind w:left="1065" w:hanging="705"/>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A3B00E3"/>
    <w:multiLevelType w:val="hybridMultilevel"/>
    <w:tmpl w:val="7D1C2546"/>
    <w:lvl w:ilvl="0" w:tplc="74F08CEC">
      <w:start w:val="1"/>
      <w:numFmt w:val="decimal"/>
      <w:lvlText w:val="%1."/>
      <w:lvlJc w:val="left"/>
      <w:pPr>
        <w:tabs>
          <w:tab w:val="num" w:pos="720"/>
        </w:tabs>
        <w:ind w:left="720" w:hanging="360"/>
      </w:pPr>
      <w:rPr>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4ADC1723"/>
    <w:multiLevelType w:val="hybridMultilevel"/>
    <w:tmpl w:val="A3D0CD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928"/>
        </w:tabs>
        <w:ind w:left="928"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33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7" w15:restartNumberingAfterBreak="0">
    <w:nsid w:val="4BC162DF"/>
    <w:multiLevelType w:val="hybridMultilevel"/>
    <w:tmpl w:val="93721DD4"/>
    <w:lvl w:ilvl="0" w:tplc="705272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07D7F89"/>
    <w:multiLevelType w:val="hybridMultilevel"/>
    <w:tmpl w:val="21AC259C"/>
    <w:lvl w:ilvl="0" w:tplc="6D085F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11C710F"/>
    <w:multiLevelType w:val="hybridMultilevel"/>
    <w:tmpl w:val="35F67CB2"/>
    <w:lvl w:ilvl="0" w:tplc="D6DC7186">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0" w15:restartNumberingAfterBreak="0">
    <w:nsid w:val="51C35CD5"/>
    <w:multiLevelType w:val="hybridMultilevel"/>
    <w:tmpl w:val="6630D80A"/>
    <w:lvl w:ilvl="0" w:tplc="46C6A97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358251C"/>
    <w:multiLevelType w:val="hybridMultilevel"/>
    <w:tmpl w:val="BEB851AE"/>
    <w:lvl w:ilvl="0" w:tplc="B95C81F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103" w15:restartNumberingAfterBreak="0">
    <w:nsid w:val="546E3693"/>
    <w:multiLevelType w:val="hybridMultilevel"/>
    <w:tmpl w:val="B7585550"/>
    <w:lvl w:ilvl="0" w:tplc="BD90B874">
      <w:start w:val="1"/>
      <w:numFmt w:val="decimal"/>
      <w:lvlText w:val="%1)"/>
      <w:lvlJc w:val="right"/>
      <w:pPr>
        <w:ind w:left="1571"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ABC17EF"/>
    <w:multiLevelType w:val="hybridMultilevel"/>
    <w:tmpl w:val="E42C0906"/>
    <w:lvl w:ilvl="0" w:tplc="F9D6380C">
      <w:start w:val="1"/>
      <w:numFmt w:val="decimal"/>
      <w:lvlText w:val="%1)"/>
      <w:lvlJc w:val="right"/>
      <w:pPr>
        <w:ind w:left="2007" w:hanging="360"/>
      </w:pPr>
      <w:rPr>
        <w:rFonts w:hint="default"/>
        <w:b w:val="0"/>
      </w:rPr>
    </w:lvl>
    <w:lvl w:ilvl="1" w:tplc="7956342C">
      <w:start w:val="8"/>
      <w:numFmt w:val="upperRoman"/>
      <w:lvlText w:val="%2."/>
      <w:lvlJc w:val="left"/>
      <w:pPr>
        <w:tabs>
          <w:tab w:val="num" w:pos="2727"/>
        </w:tabs>
        <w:ind w:left="2727" w:hanging="360"/>
      </w:pPr>
      <w:rPr>
        <w:rFonts w:ascii="Verdana" w:hAnsi="Verdana" w:hint="default"/>
        <w:b/>
        <w:i w:val="0"/>
        <w:color w:val="000000"/>
        <w:sz w:val="18"/>
      </w:rPr>
    </w:lvl>
    <w:lvl w:ilvl="2" w:tplc="F7B2FECC">
      <w:start w:val="4"/>
      <w:numFmt w:val="lowerLetter"/>
      <w:lvlText w:val="%3)"/>
      <w:lvlJc w:val="left"/>
      <w:pPr>
        <w:tabs>
          <w:tab w:val="num" w:pos="3627"/>
        </w:tabs>
        <w:ind w:left="3627" w:hanging="360"/>
      </w:pPr>
      <w:rPr>
        <w:rFonts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05" w15:restartNumberingAfterBreak="0">
    <w:nsid w:val="5AE01FE2"/>
    <w:multiLevelType w:val="hybridMultilevel"/>
    <w:tmpl w:val="C146245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6" w15:restartNumberingAfterBreak="0">
    <w:nsid w:val="5D611D7A"/>
    <w:multiLevelType w:val="hybridMultilevel"/>
    <w:tmpl w:val="DB4A3140"/>
    <w:lvl w:ilvl="0" w:tplc="A5485470">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7" w15:restartNumberingAfterBreak="0">
    <w:nsid w:val="5D7B10D2"/>
    <w:multiLevelType w:val="hybridMultilevel"/>
    <w:tmpl w:val="CF2C5FE0"/>
    <w:lvl w:ilvl="0" w:tplc="F4CE30E4">
      <w:start w:val="1"/>
      <w:numFmt w:val="upperRoman"/>
      <w:lvlText w:val="%1."/>
      <w:lvlJc w:val="left"/>
      <w:pPr>
        <w:ind w:left="720" w:hanging="360"/>
      </w:pPr>
      <w:rPr>
        <w:rFonts w:ascii="Verdana" w:hAnsi="Verdana" w:hint="default"/>
        <w:b/>
        <w:i w:val="0"/>
        <w:color w:val="000000"/>
        <w:sz w:val="18"/>
      </w:rPr>
    </w:lvl>
    <w:lvl w:ilvl="1" w:tplc="04150019">
      <w:start w:val="1"/>
      <w:numFmt w:val="lowerLetter"/>
      <w:lvlText w:val="%2."/>
      <w:lvlJc w:val="left"/>
      <w:pPr>
        <w:ind w:left="1440" w:hanging="360"/>
      </w:pPr>
    </w:lvl>
    <w:lvl w:ilvl="2" w:tplc="CFE039C2">
      <w:start w:val="1"/>
      <w:numFmt w:val="upperRoman"/>
      <w:lvlText w:val="%3."/>
      <w:lvlJc w:val="left"/>
      <w:pPr>
        <w:ind w:left="2700" w:hanging="720"/>
      </w:pPr>
      <w:rPr>
        <w:rFonts w:ascii="Verdana" w:hAnsi="Verdana" w:hint="default"/>
        <w:b w:val="0"/>
        <w:i w:val="0"/>
        <w:sz w:val="18"/>
      </w:rPr>
    </w:lvl>
    <w:lvl w:ilvl="3" w:tplc="4644EF2C">
      <w:start w:val="1"/>
      <w:numFmt w:val="lowerRoman"/>
      <w:lvlText w:val="%4)"/>
      <w:lvlJc w:val="left"/>
      <w:pPr>
        <w:ind w:left="3240" w:hanging="720"/>
      </w:pPr>
      <w:rPr>
        <w:rFonts w:hint="default"/>
      </w:rPr>
    </w:lvl>
    <w:lvl w:ilvl="4" w:tplc="D0584210">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D9B5E12"/>
    <w:multiLevelType w:val="hybridMultilevel"/>
    <w:tmpl w:val="4DCE3020"/>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E331DB6"/>
    <w:multiLevelType w:val="hybridMultilevel"/>
    <w:tmpl w:val="ECE25710"/>
    <w:lvl w:ilvl="0" w:tplc="1F4C302E">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05E542D"/>
    <w:multiLevelType w:val="hybridMultilevel"/>
    <w:tmpl w:val="10B8AA86"/>
    <w:name w:val="WW8Num1922"/>
    <w:lvl w:ilvl="0" w:tplc="2DF0D9AA">
      <w:start w:val="1"/>
      <w:numFmt w:val="lowerLetter"/>
      <w:lvlText w:val="%1)"/>
      <w:lvlJc w:val="left"/>
      <w:pPr>
        <w:ind w:left="1429"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1"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112" w15:restartNumberingAfterBreak="0">
    <w:nsid w:val="63823E6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4FF522C"/>
    <w:multiLevelType w:val="hybridMultilevel"/>
    <w:tmpl w:val="AB1E2F32"/>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56F1966"/>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5" w15:restartNumberingAfterBreak="0">
    <w:nsid w:val="66C555E0"/>
    <w:multiLevelType w:val="hybridMultilevel"/>
    <w:tmpl w:val="57027E3A"/>
    <w:lvl w:ilvl="0" w:tplc="AFC47E90">
      <w:start w:val="1"/>
      <w:numFmt w:val="decimal"/>
      <w:lvlText w:val="%1."/>
      <w:lvlJc w:val="left"/>
      <w:pPr>
        <w:tabs>
          <w:tab w:val="num" w:pos="720"/>
        </w:tabs>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7706E27"/>
    <w:multiLevelType w:val="hybridMultilevel"/>
    <w:tmpl w:val="36A01D38"/>
    <w:lvl w:ilvl="0" w:tplc="04150011">
      <w:start w:val="1"/>
      <w:numFmt w:val="decimal"/>
      <w:lvlText w:val="%1)"/>
      <w:lvlJc w:val="left"/>
      <w:pPr>
        <w:tabs>
          <w:tab w:val="num" w:pos="360"/>
        </w:tabs>
        <w:ind w:left="360" w:hanging="360"/>
      </w:pPr>
      <w:rPr>
        <w:rFonts w:hint="default"/>
        <w:b w:val="0"/>
        <w:i w:val="0"/>
        <w:color w:val="000000" w:themeColor="text1"/>
        <w:sz w:val="22"/>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17"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A6D249C"/>
    <w:multiLevelType w:val="hybridMultilevel"/>
    <w:tmpl w:val="26588B80"/>
    <w:lvl w:ilvl="0" w:tplc="8E40CBBE">
      <w:start w:val="2"/>
      <w:numFmt w:val="decimal"/>
      <w:lvlText w:val="%1."/>
      <w:lvlJc w:val="left"/>
      <w:pPr>
        <w:tabs>
          <w:tab w:val="num" w:pos="1065"/>
        </w:tabs>
        <w:ind w:left="1065" w:hanging="705"/>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BB24A47"/>
    <w:multiLevelType w:val="hybridMultilevel"/>
    <w:tmpl w:val="F538E64E"/>
    <w:lvl w:ilvl="0" w:tplc="2D02032C">
      <w:start w:val="1"/>
      <w:numFmt w:val="upperLetter"/>
      <w:lvlText w:val="%1."/>
      <w:lvlJc w:val="left"/>
      <w:pPr>
        <w:tabs>
          <w:tab w:val="num" w:pos="720"/>
        </w:tabs>
        <w:ind w:left="720" w:hanging="360"/>
      </w:pPr>
      <w:rPr>
        <w:rFonts w:ascii="Verdana" w:eastAsia="Times New Roman" w:hAnsi="Verdana" w:cs="Arial"/>
      </w:rPr>
    </w:lvl>
    <w:lvl w:ilvl="1" w:tplc="ED6C0A6A">
      <w:start w:val="4"/>
      <w:numFmt w:val="upperRoman"/>
      <w:lvlText w:val="%2."/>
      <w:lvlJc w:val="left"/>
      <w:pPr>
        <w:tabs>
          <w:tab w:val="num" w:pos="360"/>
        </w:tabs>
        <w:ind w:left="360" w:hanging="360"/>
      </w:pPr>
      <w:rPr>
        <w:rFonts w:ascii="Verdana" w:hAnsi="Verdana" w:hint="default"/>
        <w:b/>
        <w:i w:val="0"/>
        <w:color w:val="000000"/>
        <w:sz w:val="18"/>
      </w:rPr>
    </w:lvl>
    <w:lvl w:ilvl="2" w:tplc="52249AD2">
      <w:start w:val="1"/>
      <w:numFmt w:val="decimal"/>
      <w:lvlText w:val="%3."/>
      <w:lvlJc w:val="left"/>
      <w:pPr>
        <w:tabs>
          <w:tab w:val="num" w:pos="2160"/>
        </w:tabs>
        <w:ind w:left="2160" w:hanging="360"/>
      </w:pPr>
      <w:rPr>
        <w:rFonts w:ascii="Verdana" w:hAnsi="Verdana" w:hint="default"/>
        <w:b w:val="0"/>
        <w:i w:val="0"/>
        <w:color w:val="auto"/>
        <w:sz w:val="18"/>
      </w:rPr>
    </w:lvl>
    <w:lvl w:ilvl="3" w:tplc="04150001">
      <w:start w:val="1"/>
      <w:numFmt w:val="bullet"/>
      <w:lvlText w:val=""/>
      <w:lvlJc w:val="left"/>
      <w:pPr>
        <w:ind w:left="2880" w:hanging="360"/>
      </w:pPr>
      <w:rPr>
        <w:rFonts w:ascii="Symbol" w:hAnsi="Symbol" w:hint="default"/>
      </w:rPr>
    </w:lvl>
    <w:lvl w:ilvl="4" w:tplc="2864D726">
      <w:start w:val="1"/>
      <w:numFmt w:val="decimal"/>
      <w:lvlText w:val="%5)"/>
      <w:lvlJc w:val="left"/>
      <w:pPr>
        <w:ind w:left="3600" w:hanging="360"/>
      </w:pPr>
      <w:rPr>
        <w:rFonts w:hint="default"/>
      </w:rPr>
    </w:lvl>
    <w:lvl w:ilvl="5" w:tplc="398ABD60">
      <w:start w:val="1"/>
      <w:numFmt w:val="upperLetter"/>
      <w:lvlText w:val="%6."/>
      <w:lvlJc w:val="left"/>
      <w:pPr>
        <w:ind w:left="4320" w:hanging="360"/>
      </w:pPr>
      <w:rPr>
        <w:rFonts w:hint="default"/>
      </w:rPr>
    </w:lvl>
    <w:lvl w:ilvl="6" w:tplc="BEE03336">
      <w:start w:val="1"/>
      <w:numFmt w:val="lowerLetter"/>
      <w:lvlText w:val="%7)"/>
      <w:lvlJc w:val="left"/>
      <w:pPr>
        <w:ind w:left="5040" w:hanging="360"/>
      </w:pPr>
      <w:rPr>
        <w:rFonts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6CC17B09"/>
    <w:multiLevelType w:val="hybridMultilevel"/>
    <w:tmpl w:val="027A832A"/>
    <w:lvl w:ilvl="0" w:tplc="8444A03E">
      <w:start w:val="1"/>
      <w:numFmt w:val="decimal"/>
      <w:lvlText w:val="%1)"/>
      <w:lvlJc w:val="left"/>
      <w:pPr>
        <w:ind w:left="1094" w:hanging="360"/>
      </w:pPr>
      <w:rPr>
        <w:rFonts w:ascii="Verdana" w:hAnsi="Verdana" w:hint="default"/>
        <w:b w:val="0"/>
        <w:i w:val="0"/>
        <w:sz w:val="18"/>
        <w:szCs w:val="16"/>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41F83CD6">
      <w:start w:val="1"/>
      <w:numFmt w:val="lowerLetter"/>
      <w:lvlText w:val="%6)"/>
      <w:lvlJc w:val="right"/>
      <w:pPr>
        <w:ind w:left="4694" w:hanging="180"/>
      </w:pPr>
      <w:rPr>
        <w:rFonts w:ascii="Verdana" w:eastAsia="Times New Roman" w:hAnsi="Verdana" w:cs="Times New Roman"/>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22" w15:restartNumberingAfterBreak="0">
    <w:nsid w:val="742D2454"/>
    <w:multiLevelType w:val="hybridMultilevel"/>
    <w:tmpl w:val="D3F63D4E"/>
    <w:lvl w:ilvl="0" w:tplc="B9DCB874">
      <w:start w:val="1"/>
      <w:numFmt w:val="decimal"/>
      <w:lvlText w:val="%1)"/>
      <w:lvlJc w:val="right"/>
      <w:pPr>
        <w:ind w:left="1211"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4"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5"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6" w15:restartNumberingAfterBreak="0">
    <w:nsid w:val="7B891A35"/>
    <w:multiLevelType w:val="hybridMultilevel"/>
    <w:tmpl w:val="4686F4B4"/>
    <w:lvl w:ilvl="0" w:tplc="37C606E6">
      <w:start w:val="3"/>
      <w:numFmt w:val="decimal"/>
      <w:lvlText w:val="%1."/>
      <w:lvlJc w:val="righ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BA54255"/>
    <w:multiLevelType w:val="hybridMultilevel"/>
    <w:tmpl w:val="D94A9534"/>
    <w:lvl w:ilvl="0" w:tplc="59BA9CF6">
      <w:start w:val="3"/>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7C5A59A0"/>
    <w:multiLevelType w:val="hybridMultilevel"/>
    <w:tmpl w:val="5992AEE4"/>
    <w:lvl w:ilvl="0" w:tplc="04150017">
      <w:start w:val="1"/>
      <w:numFmt w:val="lowerLetter"/>
      <w:lvlText w:val="%1)"/>
      <w:lvlJc w:val="left"/>
      <w:pPr>
        <w:ind w:left="720" w:hanging="360"/>
      </w:pPr>
      <w:rPr>
        <w:rFonts w:cs="Times New Roman"/>
      </w:rPr>
    </w:lvl>
    <w:lvl w:ilvl="1" w:tplc="074EB2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9"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7CB63239"/>
    <w:multiLevelType w:val="hybridMultilevel"/>
    <w:tmpl w:val="09763076"/>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1" w15:restartNumberingAfterBreak="0">
    <w:nsid w:val="7E6C36BF"/>
    <w:multiLevelType w:val="hybridMultilevel"/>
    <w:tmpl w:val="DA769D2A"/>
    <w:lvl w:ilvl="0" w:tplc="863C2698">
      <w:start w:val="1"/>
      <w:numFmt w:val="decimal"/>
      <w:lvlText w:val="%1."/>
      <w:lvlJc w:val="left"/>
      <w:pPr>
        <w:tabs>
          <w:tab w:val="num" w:pos="928"/>
        </w:tabs>
        <w:ind w:left="928" w:hanging="360"/>
      </w:pPr>
      <w:rPr>
        <w:rFonts w:ascii="Verdana" w:hAnsi="Verdana" w:hint="default"/>
        <w:b w:val="0"/>
        <w:i w:val="0"/>
        <w:sz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3"/>
  </w:num>
  <w:num w:numId="12">
    <w:abstractNumId w:val="51"/>
  </w:num>
  <w:num w:numId="13">
    <w:abstractNumId w:val="31"/>
  </w:num>
  <w:num w:numId="14">
    <w:abstractNumId w:val="104"/>
  </w:num>
  <w:num w:numId="15">
    <w:abstractNumId w:val="42"/>
  </w:num>
  <w:num w:numId="16">
    <w:abstractNumId w:val="54"/>
  </w:num>
  <w:num w:numId="17">
    <w:abstractNumId w:val="129"/>
  </w:num>
  <w:num w:numId="18">
    <w:abstractNumId w:val="96"/>
  </w:num>
  <w:num w:numId="19">
    <w:abstractNumId w:val="107"/>
  </w:num>
  <w:num w:numId="20">
    <w:abstractNumId w:val="106"/>
  </w:num>
  <w:num w:numId="21">
    <w:abstractNumId w:val="17"/>
  </w:num>
  <w:num w:numId="22">
    <w:abstractNumId w:val="70"/>
  </w:num>
  <w:num w:numId="23">
    <w:abstractNumId w:val="75"/>
  </w:num>
  <w:num w:numId="24">
    <w:abstractNumId w:val="102"/>
  </w:num>
  <w:num w:numId="25">
    <w:abstractNumId w:val="74"/>
  </w:num>
  <w:num w:numId="26">
    <w:abstractNumId w:val="30"/>
  </w:num>
  <w:num w:numId="27">
    <w:abstractNumId w:val="84"/>
  </w:num>
  <w:num w:numId="28">
    <w:abstractNumId w:val="58"/>
  </w:num>
  <w:num w:numId="29">
    <w:abstractNumId w:val="111"/>
  </w:num>
  <w:num w:numId="30">
    <w:abstractNumId w:val="44"/>
  </w:num>
  <w:num w:numId="31">
    <w:abstractNumId w:val="121"/>
  </w:num>
  <w:num w:numId="32">
    <w:abstractNumId w:val="69"/>
  </w:num>
  <w:num w:numId="33">
    <w:abstractNumId w:val="41"/>
  </w:num>
  <w:num w:numId="34">
    <w:abstractNumId w:val="18"/>
  </w:num>
  <w:num w:numId="35">
    <w:abstractNumId w:val="92"/>
  </w:num>
  <w:num w:numId="36">
    <w:abstractNumId w:val="117"/>
  </w:num>
  <w:num w:numId="37">
    <w:abstractNumId w:val="128"/>
  </w:num>
  <w:num w:numId="38">
    <w:abstractNumId w:val="127"/>
  </w:num>
  <w:num w:numId="39">
    <w:abstractNumId w:val="37"/>
  </w:num>
  <w:num w:numId="40">
    <w:abstractNumId w:val="86"/>
  </w:num>
  <w:num w:numId="41">
    <w:abstractNumId w:val="53"/>
  </w:num>
  <w:num w:numId="42">
    <w:abstractNumId w:val="79"/>
  </w:num>
  <w:num w:numId="43">
    <w:abstractNumId w:val="23"/>
  </w:num>
  <w:num w:numId="44">
    <w:abstractNumId w:val="35"/>
  </w:num>
  <w:num w:numId="45">
    <w:abstractNumId w:val="50"/>
  </w:num>
  <w:num w:numId="46">
    <w:abstractNumId w:val="125"/>
  </w:num>
  <w:num w:numId="47">
    <w:abstractNumId w:val="56"/>
  </w:num>
  <w:num w:numId="48">
    <w:abstractNumId w:val="25"/>
  </w:num>
  <w:num w:numId="49">
    <w:abstractNumId w:val="131"/>
  </w:num>
  <w:num w:numId="50">
    <w:abstractNumId w:val="49"/>
  </w:num>
  <w:num w:numId="51">
    <w:abstractNumId w:val="124"/>
  </w:num>
  <w:num w:numId="52">
    <w:abstractNumId w:val="47"/>
  </w:num>
  <w:num w:numId="53">
    <w:abstractNumId w:val="68"/>
  </w:num>
  <w:num w:numId="54">
    <w:abstractNumId w:val="32"/>
  </w:num>
  <w:num w:numId="55">
    <w:abstractNumId w:val="76"/>
  </w:num>
  <w:num w:numId="56">
    <w:abstractNumId w:val="81"/>
  </w:num>
  <w:num w:numId="57">
    <w:abstractNumId w:val="22"/>
  </w:num>
  <w:num w:numId="58">
    <w:abstractNumId w:val="20"/>
  </w:num>
  <w:num w:numId="59">
    <w:abstractNumId w:val="118"/>
  </w:num>
  <w:num w:numId="60">
    <w:abstractNumId w:val="62"/>
  </w:num>
  <w:num w:numId="61">
    <w:abstractNumId w:val="43"/>
  </w:num>
  <w:num w:numId="62">
    <w:abstractNumId w:val="83"/>
  </w:num>
  <w:num w:numId="63">
    <w:abstractNumId w:val="89"/>
  </w:num>
  <w:num w:numId="64">
    <w:abstractNumId w:val="28"/>
  </w:num>
  <w:num w:numId="65">
    <w:abstractNumId w:val="33"/>
  </w:num>
  <w:num w:numId="66">
    <w:abstractNumId w:val="120"/>
  </w:num>
  <w:num w:numId="67">
    <w:abstractNumId w:val="60"/>
  </w:num>
  <w:num w:numId="68">
    <w:abstractNumId w:val="34"/>
  </w:num>
  <w:num w:numId="69">
    <w:abstractNumId w:val="61"/>
  </w:num>
  <w:num w:numId="70">
    <w:abstractNumId w:val="85"/>
  </w:num>
  <w:num w:numId="71">
    <w:abstractNumId w:val="65"/>
  </w:num>
  <w:num w:numId="72">
    <w:abstractNumId w:val="77"/>
  </w:num>
  <w:num w:numId="73">
    <w:abstractNumId w:val="55"/>
  </w:num>
  <w:num w:numId="74">
    <w:abstractNumId w:val="67"/>
  </w:num>
  <w:num w:numId="75">
    <w:abstractNumId w:val="29"/>
  </w:num>
  <w:num w:numId="76">
    <w:abstractNumId w:val="94"/>
  </w:num>
  <w:num w:numId="77">
    <w:abstractNumId w:val="119"/>
  </w:num>
  <w:num w:numId="78">
    <w:abstractNumId w:val="19"/>
  </w:num>
  <w:num w:numId="79">
    <w:abstractNumId w:val="52"/>
  </w:num>
  <w:num w:numId="80">
    <w:abstractNumId w:val="93"/>
  </w:num>
  <w:num w:numId="81">
    <w:abstractNumId w:val="103"/>
  </w:num>
  <w:num w:numId="82">
    <w:abstractNumId w:val="105"/>
  </w:num>
  <w:num w:numId="83">
    <w:abstractNumId w:val="95"/>
  </w:num>
  <w:num w:numId="84">
    <w:abstractNumId w:val="21"/>
  </w:num>
  <w:num w:numId="85">
    <w:abstractNumId w:val="122"/>
  </w:num>
  <w:num w:numId="86">
    <w:abstractNumId w:val="80"/>
  </w:num>
  <w:num w:numId="87">
    <w:abstractNumId w:val="27"/>
  </w:num>
  <w:num w:numId="88">
    <w:abstractNumId w:val="63"/>
  </w:num>
  <w:num w:numId="89">
    <w:abstractNumId w:val="57"/>
  </w:num>
  <w:num w:numId="90">
    <w:abstractNumId w:val="72"/>
  </w:num>
  <w:num w:numId="91">
    <w:abstractNumId w:val="101"/>
  </w:num>
  <w:num w:numId="92">
    <w:abstractNumId w:val="64"/>
  </w:num>
  <w:num w:numId="93">
    <w:abstractNumId w:val="115"/>
  </w:num>
  <w:num w:numId="94">
    <w:abstractNumId w:val="98"/>
  </w:num>
  <w:num w:numId="95">
    <w:abstractNumId w:val="97"/>
  </w:num>
  <w:num w:numId="96">
    <w:abstractNumId w:val="87"/>
  </w:num>
  <w:num w:numId="97">
    <w:abstractNumId w:val="109"/>
  </w:num>
  <w:num w:numId="98">
    <w:abstractNumId w:val="91"/>
  </w:num>
  <w:num w:numId="99">
    <w:abstractNumId w:val="38"/>
  </w:num>
  <w:num w:numId="100">
    <w:abstractNumId w:val="45"/>
  </w:num>
  <w:num w:numId="101">
    <w:abstractNumId w:val="90"/>
  </w:num>
  <w:num w:numId="102">
    <w:abstractNumId w:val="66"/>
  </w:num>
  <w:num w:numId="103">
    <w:abstractNumId w:val="112"/>
  </w:num>
  <w:num w:numId="104">
    <w:abstractNumId w:val="100"/>
  </w:num>
  <w:num w:numId="105">
    <w:abstractNumId w:val="88"/>
  </w:num>
  <w:num w:numId="106">
    <w:abstractNumId w:val="116"/>
  </w:num>
  <w:num w:numId="107">
    <w:abstractNumId w:val="99"/>
  </w:num>
  <w:num w:numId="108">
    <w:abstractNumId w:val="82"/>
  </w:num>
  <w:num w:numId="109">
    <w:abstractNumId w:val="130"/>
  </w:num>
  <w:num w:numId="110">
    <w:abstractNumId w:val="113"/>
  </w:num>
  <w:num w:numId="111">
    <w:abstractNumId w:val="114"/>
  </w:num>
  <w:num w:numId="112">
    <w:abstractNumId w:val="36"/>
  </w:num>
  <w:num w:numId="113">
    <w:abstractNumId w:val="73"/>
  </w:num>
  <w:num w:numId="114">
    <w:abstractNumId w:val="59"/>
  </w:num>
  <w:num w:numId="115">
    <w:abstractNumId w:val="126"/>
  </w:num>
  <w:num w:numId="116">
    <w:abstractNumId w:val="40"/>
  </w:num>
  <w:num w:numId="117">
    <w:abstractNumId w:val="78"/>
  </w:num>
  <w:num w:numId="118">
    <w:abstractNumId w:val="71"/>
  </w:num>
  <w:num w:numId="119">
    <w:abstractNumId w:val="108"/>
  </w:num>
  <w:num w:numId="120">
    <w:abstractNumId w:val="26"/>
  </w:num>
  <w:num w:numId="121">
    <w:abstractNumId w:val="24"/>
  </w:num>
  <w:num w:numId="122">
    <w:abstractNumId w:val="46"/>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848"/>
    <w:rsid w:val="00002360"/>
    <w:rsid w:val="00003546"/>
    <w:rsid w:val="000043A7"/>
    <w:rsid w:val="000053DF"/>
    <w:rsid w:val="00007B87"/>
    <w:rsid w:val="00010597"/>
    <w:rsid w:val="00010D21"/>
    <w:rsid w:val="00010F32"/>
    <w:rsid w:val="000111BA"/>
    <w:rsid w:val="00011814"/>
    <w:rsid w:val="00011F5A"/>
    <w:rsid w:val="000123C1"/>
    <w:rsid w:val="00013944"/>
    <w:rsid w:val="00015AE4"/>
    <w:rsid w:val="000166C4"/>
    <w:rsid w:val="00020EEC"/>
    <w:rsid w:val="0002171A"/>
    <w:rsid w:val="00021812"/>
    <w:rsid w:val="000232C8"/>
    <w:rsid w:val="00024919"/>
    <w:rsid w:val="00030FA3"/>
    <w:rsid w:val="00031F57"/>
    <w:rsid w:val="000338FB"/>
    <w:rsid w:val="00033FF0"/>
    <w:rsid w:val="00035196"/>
    <w:rsid w:val="0003778F"/>
    <w:rsid w:val="00040826"/>
    <w:rsid w:val="000408B0"/>
    <w:rsid w:val="000408E7"/>
    <w:rsid w:val="0004142C"/>
    <w:rsid w:val="000422EC"/>
    <w:rsid w:val="000430AB"/>
    <w:rsid w:val="00044D37"/>
    <w:rsid w:val="0005063A"/>
    <w:rsid w:val="00052C8E"/>
    <w:rsid w:val="00052D4D"/>
    <w:rsid w:val="000536F9"/>
    <w:rsid w:val="000549EA"/>
    <w:rsid w:val="0005673A"/>
    <w:rsid w:val="0006371D"/>
    <w:rsid w:val="00064095"/>
    <w:rsid w:val="00064A13"/>
    <w:rsid w:val="000656A8"/>
    <w:rsid w:val="00065C50"/>
    <w:rsid w:val="00065D87"/>
    <w:rsid w:val="00065E9C"/>
    <w:rsid w:val="00066460"/>
    <w:rsid w:val="00067D20"/>
    <w:rsid w:val="00067FD0"/>
    <w:rsid w:val="00071F81"/>
    <w:rsid w:val="00072765"/>
    <w:rsid w:val="00072E1C"/>
    <w:rsid w:val="00074655"/>
    <w:rsid w:val="00074BF2"/>
    <w:rsid w:val="0007501F"/>
    <w:rsid w:val="00076529"/>
    <w:rsid w:val="0007688F"/>
    <w:rsid w:val="00076C75"/>
    <w:rsid w:val="00076D4A"/>
    <w:rsid w:val="00076DCB"/>
    <w:rsid w:val="000779F7"/>
    <w:rsid w:val="00077D0B"/>
    <w:rsid w:val="00077F24"/>
    <w:rsid w:val="000831FC"/>
    <w:rsid w:val="000837C0"/>
    <w:rsid w:val="00084BA3"/>
    <w:rsid w:val="000907C1"/>
    <w:rsid w:val="000915CD"/>
    <w:rsid w:val="000920F7"/>
    <w:rsid w:val="00092493"/>
    <w:rsid w:val="00093268"/>
    <w:rsid w:val="000939A2"/>
    <w:rsid w:val="00094CC2"/>
    <w:rsid w:val="0009687B"/>
    <w:rsid w:val="000A02B1"/>
    <w:rsid w:val="000A14B1"/>
    <w:rsid w:val="000A1F4B"/>
    <w:rsid w:val="000A2814"/>
    <w:rsid w:val="000A3CFD"/>
    <w:rsid w:val="000A47CF"/>
    <w:rsid w:val="000A5579"/>
    <w:rsid w:val="000A6078"/>
    <w:rsid w:val="000A775B"/>
    <w:rsid w:val="000B02D0"/>
    <w:rsid w:val="000B2DA2"/>
    <w:rsid w:val="000B52AB"/>
    <w:rsid w:val="000B5CC6"/>
    <w:rsid w:val="000B7C27"/>
    <w:rsid w:val="000B7D69"/>
    <w:rsid w:val="000C0C0F"/>
    <w:rsid w:val="000C1752"/>
    <w:rsid w:val="000C1E97"/>
    <w:rsid w:val="000C2099"/>
    <w:rsid w:val="000C2E6F"/>
    <w:rsid w:val="000C45C0"/>
    <w:rsid w:val="000C588B"/>
    <w:rsid w:val="000C76D0"/>
    <w:rsid w:val="000C7D11"/>
    <w:rsid w:val="000D01B6"/>
    <w:rsid w:val="000D1208"/>
    <w:rsid w:val="000D2534"/>
    <w:rsid w:val="000D2CFB"/>
    <w:rsid w:val="000D36AE"/>
    <w:rsid w:val="000D40A6"/>
    <w:rsid w:val="000D4EA7"/>
    <w:rsid w:val="000D653F"/>
    <w:rsid w:val="000E25CC"/>
    <w:rsid w:val="000E2A03"/>
    <w:rsid w:val="000E2CB9"/>
    <w:rsid w:val="000E2CFA"/>
    <w:rsid w:val="000E4F0A"/>
    <w:rsid w:val="000E57FE"/>
    <w:rsid w:val="000E59A2"/>
    <w:rsid w:val="000F0613"/>
    <w:rsid w:val="000F0B66"/>
    <w:rsid w:val="000F1213"/>
    <w:rsid w:val="000F12E4"/>
    <w:rsid w:val="000F37DB"/>
    <w:rsid w:val="000F3E3B"/>
    <w:rsid w:val="000F3FF6"/>
    <w:rsid w:val="000F4815"/>
    <w:rsid w:val="000F4B10"/>
    <w:rsid w:val="000F7F5F"/>
    <w:rsid w:val="001001E4"/>
    <w:rsid w:val="001010C3"/>
    <w:rsid w:val="0010113E"/>
    <w:rsid w:val="0010127C"/>
    <w:rsid w:val="001014B6"/>
    <w:rsid w:val="00102BA4"/>
    <w:rsid w:val="00103DDB"/>
    <w:rsid w:val="00106290"/>
    <w:rsid w:val="00107DF6"/>
    <w:rsid w:val="00112ED8"/>
    <w:rsid w:val="0011330A"/>
    <w:rsid w:val="00114584"/>
    <w:rsid w:val="001146AE"/>
    <w:rsid w:val="00114D69"/>
    <w:rsid w:val="001162BE"/>
    <w:rsid w:val="00116D51"/>
    <w:rsid w:val="00116D5C"/>
    <w:rsid w:val="00120782"/>
    <w:rsid w:val="00121C31"/>
    <w:rsid w:val="00122024"/>
    <w:rsid w:val="00123498"/>
    <w:rsid w:val="00125BD9"/>
    <w:rsid w:val="001267C3"/>
    <w:rsid w:val="001272C7"/>
    <w:rsid w:val="00127A2E"/>
    <w:rsid w:val="0013192F"/>
    <w:rsid w:val="00131C6D"/>
    <w:rsid w:val="00131D2E"/>
    <w:rsid w:val="00132BEE"/>
    <w:rsid w:val="00134452"/>
    <w:rsid w:val="001360AB"/>
    <w:rsid w:val="0013702B"/>
    <w:rsid w:val="0013728D"/>
    <w:rsid w:val="001414E2"/>
    <w:rsid w:val="001416A5"/>
    <w:rsid w:val="001424DD"/>
    <w:rsid w:val="0014379E"/>
    <w:rsid w:val="0014456B"/>
    <w:rsid w:val="00144805"/>
    <w:rsid w:val="001465D4"/>
    <w:rsid w:val="00146DB6"/>
    <w:rsid w:val="00147BED"/>
    <w:rsid w:val="00147C62"/>
    <w:rsid w:val="001505EF"/>
    <w:rsid w:val="001511C4"/>
    <w:rsid w:val="001535E8"/>
    <w:rsid w:val="00153E33"/>
    <w:rsid w:val="00154CF6"/>
    <w:rsid w:val="001558DB"/>
    <w:rsid w:val="00155924"/>
    <w:rsid w:val="00156CC8"/>
    <w:rsid w:val="00160A62"/>
    <w:rsid w:val="00162B0D"/>
    <w:rsid w:val="00163FB1"/>
    <w:rsid w:val="00164729"/>
    <w:rsid w:val="0016523D"/>
    <w:rsid w:val="001673A8"/>
    <w:rsid w:val="001675F1"/>
    <w:rsid w:val="00167C26"/>
    <w:rsid w:val="00170580"/>
    <w:rsid w:val="001705C6"/>
    <w:rsid w:val="00171D94"/>
    <w:rsid w:val="0017265F"/>
    <w:rsid w:val="0017339F"/>
    <w:rsid w:val="00173A05"/>
    <w:rsid w:val="001755B7"/>
    <w:rsid w:val="00176517"/>
    <w:rsid w:val="0018029D"/>
    <w:rsid w:val="00180C07"/>
    <w:rsid w:val="00180F19"/>
    <w:rsid w:val="001831FA"/>
    <w:rsid w:val="001834F4"/>
    <w:rsid w:val="001836A2"/>
    <w:rsid w:val="00185934"/>
    <w:rsid w:val="001871E0"/>
    <w:rsid w:val="00187CFB"/>
    <w:rsid w:val="0019059D"/>
    <w:rsid w:val="00190626"/>
    <w:rsid w:val="001907DB"/>
    <w:rsid w:val="00191280"/>
    <w:rsid w:val="001930DE"/>
    <w:rsid w:val="00194028"/>
    <w:rsid w:val="00197285"/>
    <w:rsid w:val="001A0144"/>
    <w:rsid w:val="001A1A1F"/>
    <w:rsid w:val="001A2342"/>
    <w:rsid w:val="001A2444"/>
    <w:rsid w:val="001A2C64"/>
    <w:rsid w:val="001A402F"/>
    <w:rsid w:val="001A5291"/>
    <w:rsid w:val="001A5C96"/>
    <w:rsid w:val="001B25DD"/>
    <w:rsid w:val="001B435D"/>
    <w:rsid w:val="001B444F"/>
    <w:rsid w:val="001B4931"/>
    <w:rsid w:val="001B53D7"/>
    <w:rsid w:val="001B5F4B"/>
    <w:rsid w:val="001B7BA0"/>
    <w:rsid w:val="001C11D4"/>
    <w:rsid w:val="001C3756"/>
    <w:rsid w:val="001C3C6E"/>
    <w:rsid w:val="001C4C7E"/>
    <w:rsid w:val="001C514C"/>
    <w:rsid w:val="001C5405"/>
    <w:rsid w:val="001C5815"/>
    <w:rsid w:val="001C5B20"/>
    <w:rsid w:val="001C7E50"/>
    <w:rsid w:val="001D119B"/>
    <w:rsid w:val="001D130C"/>
    <w:rsid w:val="001D1454"/>
    <w:rsid w:val="001D171C"/>
    <w:rsid w:val="001D2FD6"/>
    <w:rsid w:val="001D3348"/>
    <w:rsid w:val="001D3B16"/>
    <w:rsid w:val="001D3E9F"/>
    <w:rsid w:val="001D45BC"/>
    <w:rsid w:val="001D4737"/>
    <w:rsid w:val="001D4CB1"/>
    <w:rsid w:val="001D7E67"/>
    <w:rsid w:val="001E032F"/>
    <w:rsid w:val="001E15E1"/>
    <w:rsid w:val="001E3C33"/>
    <w:rsid w:val="001E4A5B"/>
    <w:rsid w:val="001E55A3"/>
    <w:rsid w:val="001E5854"/>
    <w:rsid w:val="001E679B"/>
    <w:rsid w:val="001E6C95"/>
    <w:rsid w:val="001E7540"/>
    <w:rsid w:val="001E75C7"/>
    <w:rsid w:val="001F186C"/>
    <w:rsid w:val="001F3A7E"/>
    <w:rsid w:val="001F40E3"/>
    <w:rsid w:val="001F464F"/>
    <w:rsid w:val="001F4A06"/>
    <w:rsid w:val="001F537C"/>
    <w:rsid w:val="001F5CFA"/>
    <w:rsid w:val="001F7FB6"/>
    <w:rsid w:val="002001F5"/>
    <w:rsid w:val="00200F06"/>
    <w:rsid w:val="00202217"/>
    <w:rsid w:val="0020240B"/>
    <w:rsid w:val="002031D7"/>
    <w:rsid w:val="002045A5"/>
    <w:rsid w:val="002054C5"/>
    <w:rsid w:val="00205B13"/>
    <w:rsid w:val="002062A2"/>
    <w:rsid w:val="00207F28"/>
    <w:rsid w:val="002107C1"/>
    <w:rsid w:val="0021179F"/>
    <w:rsid w:val="00212BFD"/>
    <w:rsid w:val="00212E54"/>
    <w:rsid w:val="002130A9"/>
    <w:rsid w:val="00214B15"/>
    <w:rsid w:val="002168A3"/>
    <w:rsid w:val="00216986"/>
    <w:rsid w:val="00216C8F"/>
    <w:rsid w:val="0022024A"/>
    <w:rsid w:val="00220552"/>
    <w:rsid w:val="00220727"/>
    <w:rsid w:val="0022097A"/>
    <w:rsid w:val="00221DF3"/>
    <w:rsid w:val="002251EE"/>
    <w:rsid w:val="00225529"/>
    <w:rsid w:val="00226E9D"/>
    <w:rsid w:val="00227D5C"/>
    <w:rsid w:val="00230818"/>
    <w:rsid w:val="00236C98"/>
    <w:rsid w:val="00240CBE"/>
    <w:rsid w:val="00240F22"/>
    <w:rsid w:val="00240F9B"/>
    <w:rsid w:val="002432DF"/>
    <w:rsid w:val="0024364B"/>
    <w:rsid w:val="002451DC"/>
    <w:rsid w:val="00246BC0"/>
    <w:rsid w:val="00246C84"/>
    <w:rsid w:val="00251869"/>
    <w:rsid w:val="0025237E"/>
    <w:rsid w:val="00256F14"/>
    <w:rsid w:val="00257AC4"/>
    <w:rsid w:val="002607DC"/>
    <w:rsid w:val="002609CB"/>
    <w:rsid w:val="00264185"/>
    <w:rsid w:val="0026556A"/>
    <w:rsid w:val="00265F70"/>
    <w:rsid w:val="00266671"/>
    <w:rsid w:val="002667D5"/>
    <w:rsid w:val="002668DA"/>
    <w:rsid w:val="00267178"/>
    <w:rsid w:val="0026778D"/>
    <w:rsid w:val="002725FC"/>
    <w:rsid w:val="002736A3"/>
    <w:rsid w:val="002750D8"/>
    <w:rsid w:val="002779CD"/>
    <w:rsid w:val="002809A0"/>
    <w:rsid w:val="00280A30"/>
    <w:rsid w:val="002819DC"/>
    <w:rsid w:val="00284B34"/>
    <w:rsid w:val="0028737B"/>
    <w:rsid w:val="00290343"/>
    <w:rsid w:val="0029068F"/>
    <w:rsid w:val="002917FD"/>
    <w:rsid w:val="00291DB8"/>
    <w:rsid w:val="00292771"/>
    <w:rsid w:val="00292BB0"/>
    <w:rsid w:val="0029342F"/>
    <w:rsid w:val="00295078"/>
    <w:rsid w:val="00295E7B"/>
    <w:rsid w:val="002A296B"/>
    <w:rsid w:val="002A2BA3"/>
    <w:rsid w:val="002A36A5"/>
    <w:rsid w:val="002A3FBA"/>
    <w:rsid w:val="002A53F1"/>
    <w:rsid w:val="002A576A"/>
    <w:rsid w:val="002A6295"/>
    <w:rsid w:val="002A67F4"/>
    <w:rsid w:val="002A6ECA"/>
    <w:rsid w:val="002A76E1"/>
    <w:rsid w:val="002B6E2F"/>
    <w:rsid w:val="002B7200"/>
    <w:rsid w:val="002B76B3"/>
    <w:rsid w:val="002C0196"/>
    <w:rsid w:val="002C0470"/>
    <w:rsid w:val="002C278E"/>
    <w:rsid w:val="002C2E8A"/>
    <w:rsid w:val="002C39D0"/>
    <w:rsid w:val="002C612F"/>
    <w:rsid w:val="002C66D0"/>
    <w:rsid w:val="002C7638"/>
    <w:rsid w:val="002C768F"/>
    <w:rsid w:val="002D0787"/>
    <w:rsid w:val="002D3674"/>
    <w:rsid w:val="002D3FDA"/>
    <w:rsid w:val="002D4E9D"/>
    <w:rsid w:val="002D5295"/>
    <w:rsid w:val="002D6552"/>
    <w:rsid w:val="002D6942"/>
    <w:rsid w:val="002D6CB1"/>
    <w:rsid w:val="002D6DB6"/>
    <w:rsid w:val="002D755F"/>
    <w:rsid w:val="002E01AF"/>
    <w:rsid w:val="002E038F"/>
    <w:rsid w:val="002E100E"/>
    <w:rsid w:val="002E1148"/>
    <w:rsid w:val="002E3C10"/>
    <w:rsid w:val="002E4084"/>
    <w:rsid w:val="002E4F3A"/>
    <w:rsid w:val="002E4F5E"/>
    <w:rsid w:val="002E6F17"/>
    <w:rsid w:val="002E712F"/>
    <w:rsid w:val="002E7A90"/>
    <w:rsid w:val="002F11F6"/>
    <w:rsid w:val="002F1F00"/>
    <w:rsid w:val="002F587D"/>
    <w:rsid w:val="003000AF"/>
    <w:rsid w:val="0030048F"/>
    <w:rsid w:val="00301B6C"/>
    <w:rsid w:val="00301BA9"/>
    <w:rsid w:val="003044CF"/>
    <w:rsid w:val="003058A8"/>
    <w:rsid w:val="00305B22"/>
    <w:rsid w:val="00305F2D"/>
    <w:rsid w:val="00306E59"/>
    <w:rsid w:val="00306ECB"/>
    <w:rsid w:val="00307B52"/>
    <w:rsid w:val="003140D4"/>
    <w:rsid w:val="003157C6"/>
    <w:rsid w:val="00316974"/>
    <w:rsid w:val="00316EAC"/>
    <w:rsid w:val="003228DC"/>
    <w:rsid w:val="0032310B"/>
    <w:rsid w:val="00325F68"/>
    <w:rsid w:val="00330061"/>
    <w:rsid w:val="00331207"/>
    <w:rsid w:val="003313FA"/>
    <w:rsid w:val="0033153A"/>
    <w:rsid w:val="00332836"/>
    <w:rsid w:val="0033358E"/>
    <w:rsid w:val="00336149"/>
    <w:rsid w:val="00337337"/>
    <w:rsid w:val="003374EB"/>
    <w:rsid w:val="00340022"/>
    <w:rsid w:val="00340D16"/>
    <w:rsid w:val="003412F7"/>
    <w:rsid w:val="00341BB2"/>
    <w:rsid w:val="0034273A"/>
    <w:rsid w:val="00346D4B"/>
    <w:rsid w:val="00347D32"/>
    <w:rsid w:val="00350C21"/>
    <w:rsid w:val="003518CE"/>
    <w:rsid w:val="00352776"/>
    <w:rsid w:val="00352CF9"/>
    <w:rsid w:val="00352F9B"/>
    <w:rsid w:val="0035352E"/>
    <w:rsid w:val="00354A23"/>
    <w:rsid w:val="00354D54"/>
    <w:rsid w:val="00354FA8"/>
    <w:rsid w:val="00355599"/>
    <w:rsid w:val="003555E7"/>
    <w:rsid w:val="0035643A"/>
    <w:rsid w:val="00356641"/>
    <w:rsid w:val="00356720"/>
    <w:rsid w:val="00356797"/>
    <w:rsid w:val="003569F0"/>
    <w:rsid w:val="00357638"/>
    <w:rsid w:val="003601A4"/>
    <w:rsid w:val="00360CC7"/>
    <w:rsid w:val="00360D4F"/>
    <w:rsid w:val="00361A96"/>
    <w:rsid w:val="00364E1A"/>
    <w:rsid w:val="00365D3F"/>
    <w:rsid w:val="00366318"/>
    <w:rsid w:val="00367E2E"/>
    <w:rsid w:val="00370660"/>
    <w:rsid w:val="00371BA1"/>
    <w:rsid w:val="00371C3A"/>
    <w:rsid w:val="00371C5B"/>
    <w:rsid w:val="003736B6"/>
    <w:rsid w:val="00373B79"/>
    <w:rsid w:val="00375147"/>
    <w:rsid w:val="00375166"/>
    <w:rsid w:val="003754FA"/>
    <w:rsid w:val="00376DCD"/>
    <w:rsid w:val="0037784B"/>
    <w:rsid w:val="003808C0"/>
    <w:rsid w:val="00380DEA"/>
    <w:rsid w:val="00382435"/>
    <w:rsid w:val="00383494"/>
    <w:rsid w:val="003834CC"/>
    <w:rsid w:val="00383775"/>
    <w:rsid w:val="00383B89"/>
    <w:rsid w:val="0038574B"/>
    <w:rsid w:val="00385C24"/>
    <w:rsid w:val="00391B17"/>
    <w:rsid w:val="003927D0"/>
    <w:rsid w:val="00392FD3"/>
    <w:rsid w:val="003934C6"/>
    <w:rsid w:val="0039491D"/>
    <w:rsid w:val="003959B9"/>
    <w:rsid w:val="00396BC2"/>
    <w:rsid w:val="00397896"/>
    <w:rsid w:val="003A0A48"/>
    <w:rsid w:val="003A1AE3"/>
    <w:rsid w:val="003A2844"/>
    <w:rsid w:val="003A56A3"/>
    <w:rsid w:val="003A61E3"/>
    <w:rsid w:val="003A6B5F"/>
    <w:rsid w:val="003A7E99"/>
    <w:rsid w:val="003B03CA"/>
    <w:rsid w:val="003B0944"/>
    <w:rsid w:val="003B0B13"/>
    <w:rsid w:val="003B2AAE"/>
    <w:rsid w:val="003B2E66"/>
    <w:rsid w:val="003B7C9E"/>
    <w:rsid w:val="003C0A26"/>
    <w:rsid w:val="003C3167"/>
    <w:rsid w:val="003C53F3"/>
    <w:rsid w:val="003C6C57"/>
    <w:rsid w:val="003D02D0"/>
    <w:rsid w:val="003D2A89"/>
    <w:rsid w:val="003D3E0B"/>
    <w:rsid w:val="003D3E1E"/>
    <w:rsid w:val="003D466E"/>
    <w:rsid w:val="003D4F82"/>
    <w:rsid w:val="003D6D8D"/>
    <w:rsid w:val="003D713A"/>
    <w:rsid w:val="003D7314"/>
    <w:rsid w:val="003E3884"/>
    <w:rsid w:val="003E486C"/>
    <w:rsid w:val="003E4896"/>
    <w:rsid w:val="003E5B03"/>
    <w:rsid w:val="003F0FAA"/>
    <w:rsid w:val="003F2157"/>
    <w:rsid w:val="003F37BA"/>
    <w:rsid w:val="003F39F9"/>
    <w:rsid w:val="003F55BC"/>
    <w:rsid w:val="003F55E3"/>
    <w:rsid w:val="00400141"/>
    <w:rsid w:val="0040027D"/>
    <w:rsid w:val="0040066D"/>
    <w:rsid w:val="00400AEC"/>
    <w:rsid w:val="00400C84"/>
    <w:rsid w:val="0040191D"/>
    <w:rsid w:val="00402160"/>
    <w:rsid w:val="004023A4"/>
    <w:rsid w:val="004028A6"/>
    <w:rsid w:val="004050E9"/>
    <w:rsid w:val="004056D1"/>
    <w:rsid w:val="00405BDF"/>
    <w:rsid w:val="00406568"/>
    <w:rsid w:val="004077F1"/>
    <w:rsid w:val="004120D2"/>
    <w:rsid w:val="004124FC"/>
    <w:rsid w:val="00414292"/>
    <w:rsid w:val="00415F9D"/>
    <w:rsid w:val="00416F4F"/>
    <w:rsid w:val="004171DC"/>
    <w:rsid w:val="00421BC9"/>
    <w:rsid w:val="004227ED"/>
    <w:rsid w:val="00422850"/>
    <w:rsid w:val="004237FA"/>
    <w:rsid w:val="00425A6B"/>
    <w:rsid w:val="00425D6A"/>
    <w:rsid w:val="004263C4"/>
    <w:rsid w:val="00426A69"/>
    <w:rsid w:val="00427AB6"/>
    <w:rsid w:val="00427BED"/>
    <w:rsid w:val="0043008B"/>
    <w:rsid w:val="00430BB9"/>
    <w:rsid w:val="004311A0"/>
    <w:rsid w:val="0043243F"/>
    <w:rsid w:val="00432B09"/>
    <w:rsid w:val="00432D74"/>
    <w:rsid w:val="00432DEB"/>
    <w:rsid w:val="00432F2F"/>
    <w:rsid w:val="00433933"/>
    <w:rsid w:val="00434671"/>
    <w:rsid w:val="00434A80"/>
    <w:rsid w:val="00434BA1"/>
    <w:rsid w:val="00434ECF"/>
    <w:rsid w:val="00436B51"/>
    <w:rsid w:val="004377EE"/>
    <w:rsid w:val="00440E4E"/>
    <w:rsid w:val="004417BA"/>
    <w:rsid w:val="00442FE9"/>
    <w:rsid w:val="00444523"/>
    <w:rsid w:val="004447E7"/>
    <w:rsid w:val="0044558E"/>
    <w:rsid w:val="00450446"/>
    <w:rsid w:val="004534E1"/>
    <w:rsid w:val="00453BD6"/>
    <w:rsid w:val="004540E4"/>
    <w:rsid w:val="00455429"/>
    <w:rsid w:val="00456D51"/>
    <w:rsid w:val="00456DEB"/>
    <w:rsid w:val="00456F1B"/>
    <w:rsid w:val="00456F65"/>
    <w:rsid w:val="004571D0"/>
    <w:rsid w:val="00457732"/>
    <w:rsid w:val="00461603"/>
    <w:rsid w:val="00461CDC"/>
    <w:rsid w:val="004621E0"/>
    <w:rsid w:val="00463762"/>
    <w:rsid w:val="00463FE0"/>
    <w:rsid w:val="0046559F"/>
    <w:rsid w:val="00466617"/>
    <w:rsid w:val="00466B2E"/>
    <w:rsid w:val="00470653"/>
    <w:rsid w:val="00471BA9"/>
    <w:rsid w:val="00471FD2"/>
    <w:rsid w:val="004721AD"/>
    <w:rsid w:val="004734B1"/>
    <w:rsid w:val="00473B71"/>
    <w:rsid w:val="00475573"/>
    <w:rsid w:val="00476D54"/>
    <w:rsid w:val="00480F2F"/>
    <w:rsid w:val="00481608"/>
    <w:rsid w:val="0048160D"/>
    <w:rsid w:val="00481D36"/>
    <w:rsid w:val="00483466"/>
    <w:rsid w:val="004859FF"/>
    <w:rsid w:val="00485A77"/>
    <w:rsid w:val="00486403"/>
    <w:rsid w:val="00486782"/>
    <w:rsid w:val="004876F9"/>
    <w:rsid w:val="004903AE"/>
    <w:rsid w:val="0049045F"/>
    <w:rsid w:val="00490689"/>
    <w:rsid w:val="00493359"/>
    <w:rsid w:val="0049410B"/>
    <w:rsid w:val="004947C1"/>
    <w:rsid w:val="00495F94"/>
    <w:rsid w:val="0049619B"/>
    <w:rsid w:val="004968AB"/>
    <w:rsid w:val="00496BC7"/>
    <w:rsid w:val="004970B0"/>
    <w:rsid w:val="004A0EB4"/>
    <w:rsid w:val="004A0F1F"/>
    <w:rsid w:val="004A2BBA"/>
    <w:rsid w:val="004A36EB"/>
    <w:rsid w:val="004A42CD"/>
    <w:rsid w:val="004A4AC4"/>
    <w:rsid w:val="004A5158"/>
    <w:rsid w:val="004B0FC9"/>
    <w:rsid w:val="004B29FC"/>
    <w:rsid w:val="004B2A96"/>
    <w:rsid w:val="004B2AC9"/>
    <w:rsid w:val="004B416B"/>
    <w:rsid w:val="004B4209"/>
    <w:rsid w:val="004B5A68"/>
    <w:rsid w:val="004B5C52"/>
    <w:rsid w:val="004C017B"/>
    <w:rsid w:val="004C093E"/>
    <w:rsid w:val="004C1F67"/>
    <w:rsid w:val="004C3C15"/>
    <w:rsid w:val="004C47A0"/>
    <w:rsid w:val="004C4D93"/>
    <w:rsid w:val="004C4FD1"/>
    <w:rsid w:val="004D0907"/>
    <w:rsid w:val="004D120F"/>
    <w:rsid w:val="004D34B9"/>
    <w:rsid w:val="004D3C22"/>
    <w:rsid w:val="004D5825"/>
    <w:rsid w:val="004D7AA4"/>
    <w:rsid w:val="004D7EEA"/>
    <w:rsid w:val="004E08AD"/>
    <w:rsid w:val="004E17A9"/>
    <w:rsid w:val="004E3B64"/>
    <w:rsid w:val="004E406C"/>
    <w:rsid w:val="004F4810"/>
    <w:rsid w:val="004F55BF"/>
    <w:rsid w:val="004F5C5D"/>
    <w:rsid w:val="0050297D"/>
    <w:rsid w:val="00505FAB"/>
    <w:rsid w:val="00511285"/>
    <w:rsid w:val="00512384"/>
    <w:rsid w:val="005142CD"/>
    <w:rsid w:val="005167FA"/>
    <w:rsid w:val="0052363B"/>
    <w:rsid w:val="005239B1"/>
    <w:rsid w:val="00523FDE"/>
    <w:rsid w:val="00525104"/>
    <w:rsid w:val="005259A6"/>
    <w:rsid w:val="00526FF6"/>
    <w:rsid w:val="005303F8"/>
    <w:rsid w:val="00532904"/>
    <w:rsid w:val="005329DF"/>
    <w:rsid w:val="00532E0B"/>
    <w:rsid w:val="00534367"/>
    <w:rsid w:val="00536C2D"/>
    <w:rsid w:val="005375CA"/>
    <w:rsid w:val="00540570"/>
    <w:rsid w:val="00541AA3"/>
    <w:rsid w:val="00542427"/>
    <w:rsid w:val="005442A4"/>
    <w:rsid w:val="005442D8"/>
    <w:rsid w:val="00551AE3"/>
    <w:rsid w:val="005521E7"/>
    <w:rsid w:val="0055327C"/>
    <w:rsid w:val="00553B8F"/>
    <w:rsid w:val="00553BF9"/>
    <w:rsid w:val="00554ADA"/>
    <w:rsid w:val="00556920"/>
    <w:rsid w:val="005608C1"/>
    <w:rsid w:val="00561790"/>
    <w:rsid w:val="00563CDF"/>
    <w:rsid w:val="0056436E"/>
    <w:rsid w:val="005651AC"/>
    <w:rsid w:val="005654C5"/>
    <w:rsid w:val="00565FA1"/>
    <w:rsid w:val="005663FB"/>
    <w:rsid w:val="00567132"/>
    <w:rsid w:val="005673EC"/>
    <w:rsid w:val="00567683"/>
    <w:rsid w:val="0057036A"/>
    <w:rsid w:val="00570454"/>
    <w:rsid w:val="00570A02"/>
    <w:rsid w:val="0057136C"/>
    <w:rsid w:val="00572C56"/>
    <w:rsid w:val="00572D91"/>
    <w:rsid w:val="00573DD7"/>
    <w:rsid w:val="00573E34"/>
    <w:rsid w:val="005740A7"/>
    <w:rsid w:val="00574470"/>
    <w:rsid w:val="00575C7F"/>
    <w:rsid w:val="00580169"/>
    <w:rsid w:val="005806A2"/>
    <w:rsid w:val="00580829"/>
    <w:rsid w:val="00582EA0"/>
    <w:rsid w:val="00582F8C"/>
    <w:rsid w:val="0058337F"/>
    <w:rsid w:val="00583C6D"/>
    <w:rsid w:val="00583CC9"/>
    <w:rsid w:val="005843AD"/>
    <w:rsid w:val="00584ABB"/>
    <w:rsid w:val="005854F1"/>
    <w:rsid w:val="00585A83"/>
    <w:rsid w:val="005862E9"/>
    <w:rsid w:val="0058716C"/>
    <w:rsid w:val="00590069"/>
    <w:rsid w:val="00593104"/>
    <w:rsid w:val="00593EBE"/>
    <w:rsid w:val="0059519D"/>
    <w:rsid w:val="00595C0E"/>
    <w:rsid w:val="00596DBF"/>
    <w:rsid w:val="0059726D"/>
    <w:rsid w:val="005A00C2"/>
    <w:rsid w:val="005A0FA9"/>
    <w:rsid w:val="005A2681"/>
    <w:rsid w:val="005A3D4C"/>
    <w:rsid w:val="005A471A"/>
    <w:rsid w:val="005A497D"/>
    <w:rsid w:val="005A5754"/>
    <w:rsid w:val="005A681E"/>
    <w:rsid w:val="005A7597"/>
    <w:rsid w:val="005A7F84"/>
    <w:rsid w:val="005B0429"/>
    <w:rsid w:val="005B165F"/>
    <w:rsid w:val="005B26AB"/>
    <w:rsid w:val="005B35A6"/>
    <w:rsid w:val="005B393B"/>
    <w:rsid w:val="005B54EA"/>
    <w:rsid w:val="005B6FE9"/>
    <w:rsid w:val="005B7B3E"/>
    <w:rsid w:val="005C1593"/>
    <w:rsid w:val="005C2029"/>
    <w:rsid w:val="005C2149"/>
    <w:rsid w:val="005C247B"/>
    <w:rsid w:val="005C4500"/>
    <w:rsid w:val="005C6856"/>
    <w:rsid w:val="005C6E46"/>
    <w:rsid w:val="005D00E0"/>
    <w:rsid w:val="005D1A49"/>
    <w:rsid w:val="005D1A6C"/>
    <w:rsid w:val="005D312B"/>
    <w:rsid w:val="005D3AA3"/>
    <w:rsid w:val="005D5000"/>
    <w:rsid w:val="005D515D"/>
    <w:rsid w:val="005D52CB"/>
    <w:rsid w:val="005D55EB"/>
    <w:rsid w:val="005D56A5"/>
    <w:rsid w:val="005D77B7"/>
    <w:rsid w:val="005E0905"/>
    <w:rsid w:val="005E0E29"/>
    <w:rsid w:val="005E14D2"/>
    <w:rsid w:val="005E1DC1"/>
    <w:rsid w:val="005E3935"/>
    <w:rsid w:val="005F01C5"/>
    <w:rsid w:val="005F2E36"/>
    <w:rsid w:val="005F435E"/>
    <w:rsid w:val="005F4442"/>
    <w:rsid w:val="005F458B"/>
    <w:rsid w:val="005F5E35"/>
    <w:rsid w:val="005F79A6"/>
    <w:rsid w:val="00600153"/>
    <w:rsid w:val="00600897"/>
    <w:rsid w:val="00603458"/>
    <w:rsid w:val="00604AF7"/>
    <w:rsid w:val="00606E7E"/>
    <w:rsid w:val="00606FD7"/>
    <w:rsid w:val="00607B66"/>
    <w:rsid w:val="00610148"/>
    <w:rsid w:val="00612599"/>
    <w:rsid w:val="00613424"/>
    <w:rsid w:val="0061552A"/>
    <w:rsid w:val="0061574A"/>
    <w:rsid w:val="006177BF"/>
    <w:rsid w:val="0061797D"/>
    <w:rsid w:val="00620247"/>
    <w:rsid w:val="006210AE"/>
    <w:rsid w:val="00621AAC"/>
    <w:rsid w:val="00622778"/>
    <w:rsid w:val="00623597"/>
    <w:rsid w:val="0062397A"/>
    <w:rsid w:val="00623988"/>
    <w:rsid w:val="006242BF"/>
    <w:rsid w:val="00624F7A"/>
    <w:rsid w:val="0062590C"/>
    <w:rsid w:val="00626217"/>
    <w:rsid w:val="00627D7D"/>
    <w:rsid w:val="006301B2"/>
    <w:rsid w:val="00630600"/>
    <w:rsid w:val="0063097F"/>
    <w:rsid w:val="00630B45"/>
    <w:rsid w:val="00630B7D"/>
    <w:rsid w:val="00631D84"/>
    <w:rsid w:val="00633270"/>
    <w:rsid w:val="0063382C"/>
    <w:rsid w:val="006353A0"/>
    <w:rsid w:val="00636981"/>
    <w:rsid w:val="00636D5C"/>
    <w:rsid w:val="00637638"/>
    <w:rsid w:val="00637D9B"/>
    <w:rsid w:val="00641D0E"/>
    <w:rsid w:val="0064212C"/>
    <w:rsid w:val="006423A0"/>
    <w:rsid w:val="0064676A"/>
    <w:rsid w:val="006468EB"/>
    <w:rsid w:val="0064690C"/>
    <w:rsid w:val="00646BE6"/>
    <w:rsid w:val="00646D23"/>
    <w:rsid w:val="00646DFE"/>
    <w:rsid w:val="00647D34"/>
    <w:rsid w:val="006525AC"/>
    <w:rsid w:val="00652CF2"/>
    <w:rsid w:val="006549C8"/>
    <w:rsid w:val="00654AF7"/>
    <w:rsid w:val="00654B89"/>
    <w:rsid w:val="00654F17"/>
    <w:rsid w:val="0065528D"/>
    <w:rsid w:val="00661412"/>
    <w:rsid w:val="00661BBE"/>
    <w:rsid w:val="00662773"/>
    <w:rsid w:val="00662EE0"/>
    <w:rsid w:val="00665DBE"/>
    <w:rsid w:val="00666496"/>
    <w:rsid w:val="0066779F"/>
    <w:rsid w:val="00667D58"/>
    <w:rsid w:val="00671EFB"/>
    <w:rsid w:val="00671F11"/>
    <w:rsid w:val="006731E9"/>
    <w:rsid w:val="00673801"/>
    <w:rsid w:val="00674BC5"/>
    <w:rsid w:val="006754FA"/>
    <w:rsid w:val="00675B10"/>
    <w:rsid w:val="00677340"/>
    <w:rsid w:val="00680713"/>
    <w:rsid w:val="006809D1"/>
    <w:rsid w:val="00681B4B"/>
    <w:rsid w:val="00681E61"/>
    <w:rsid w:val="0068233B"/>
    <w:rsid w:val="006832F8"/>
    <w:rsid w:val="0068512F"/>
    <w:rsid w:val="00685652"/>
    <w:rsid w:val="00686481"/>
    <w:rsid w:val="006871AF"/>
    <w:rsid w:val="00687814"/>
    <w:rsid w:val="006908F1"/>
    <w:rsid w:val="00690C73"/>
    <w:rsid w:val="006916BF"/>
    <w:rsid w:val="0069227E"/>
    <w:rsid w:val="00692F25"/>
    <w:rsid w:val="00694E5C"/>
    <w:rsid w:val="0069533F"/>
    <w:rsid w:val="00695BE6"/>
    <w:rsid w:val="00695FC8"/>
    <w:rsid w:val="00697B1F"/>
    <w:rsid w:val="006A0483"/>
    <w:rsid w:val="006A06EF"/>
    <w:rsid w:val="006A0FB3"/>
    <w:rsid w:val="006A2633"/>
    <w:rsid w:val="006A40D7"/>
    <w:rsid w:val="006A414B"/>
    <w:rsid w:val="006A5CFE"/>
    <w:rsid w:val="006A76FF"/>
    <w:rsid w:val="006B03CD"/>
    <w:rsid w:val="006B0C55"/>
    <w:rsid w:val="006B102E"/>
    <w:rsid w:val="006B13D4"/>
    <w:rsid w:val="006B19BA"/>
    <w:rsid w:val="006B248A"/>
    <w:rsid w:val="006B3054"/>
    <w:rsid w:val="006B317A"/>
    <w:rsid w:val="006B349E"/>
    <w:rsid w:val="006B41DA"/>
    <w:rsid w:val="006B4606"/>
    <w:rsid w:val="006B5671"/>
    <w:rsid w:val="006B5C93"/>
    <w:rsid w:val="006C0B5A"/>
    <w:rsid w:val="006C2768"/>
    <w:rsid w:val="006C2783"/>
    <w:rsid w:val="006C3DFB"/>
    <w:rsid w:val="006C3F4E"/>
    <w:rsid w:val="006C416C"/>
    <w:rsid w:val="006C4E27"/>
    <w:rsid w:val="006C52BD"/>
    <w:rsid w:val="006C5E3A"/>
    <w:rsid w:val="006C77E8"/>
    <w:rsid w:val="006C7DDC"/>
    <w:rsid w:val="006C7EB1"/>
    <w:rsid w:val="006D071A"/>
    <w:rsid w:val="006D0F7F"/>
    <w:rsid w:val="006D2083"/>
    <w:rsid w:val="006D2857"/>
    <w:rsid w:val="006D2F9A"/>
    <w:rsid w:val="006D325E"/>
    <w:rsid w:val="006D34F2"/>
    <w:rsid w:val="006D37F6"/>
    <w:rsid w:val="006E0752"/>
    <w:rsid w:val="006E273D"/>
    <w:rsid w:val="006E2EBC"/>
    <w:rsid w:val="006E36A6"/>
    <w:rsid w:val="006E3E89"/>
    <w:rsid w:val="006E445E"/>
    <w:rsid w:val="006E4EF3"/>
    <w:rsid w:val="006E59CF"/>
    <w:rsid w:val="006F0364"/>
    <w:rsid w:val="006F14A7"/>
    <w:rsid w:val="006F22D6"/>
    <w:rsid w:val="006F3055"/>
    <w:rsid w:val="006F3BF1"/>
    <w:rsid w:val="006F41F2"/>
    <w:rsid w:val="006F4575"/>
    <w:rsid w:val="006F4A68"/>
    <w:rsid w:val="006F535C"/>
    <w:rsid w:val="006F5B22"/>
    <w:rsid w:val="006F65A5"/>
    <w:rsid w:val="006F6D71"/>
    <w:rsid w:val="006F7BA9"/>
    <w:rsid w:val="006F7C1C"/>
    <w:rsid w:val="00700575"/>
    <w:rsid w:val="00700950"/>
    <w:rsid w:val="00701274"/>
    <w:rsid w:val="0070299A"/>
    <w:rsid w:val="007031FF"/>
    <w:rsid w:val="007042D2"/>
    <w:rsid w:val="007073C8"/>
    <w:rsid w:val="00707B75"/>
    <w:rsid w:val="007103DD"/>
    <w:rsid w:val="00710C5E"/>
    <w:rsid w:val="00710D33"/>
    <w:rsid w:val="007122A1"/>
    <w:rsid w:val="00712EAD"/>
    <w:rsid w:val="00713233"/>
    <w:rsid w:val="00714124"/>
    <w:rsid w:val="0071430A"/>
    <w:rsid w:val="00714FD0"/>
    <w:rsid w:val="0071655F"/>
    <w:rsid w:val="00717117"/>
    <w:rsid w:val="007200A2"/>
    <w:rsid w:val="00720486"/>
    <w:rsid w:val="00721E2E"/>
    <w:rsid w:val="00723D10"/>
    <w:rsid w:val="00724A5E"/>
    <w:rsid w:val="00724EE2"/>
    <w:rsid w:val="00725843"/>
    <w:rsid w:val="00725BB5"/>
    <w:rsid w:val="00727A60"/>
    <w:rsid w:val="00727C31"/>
    <w:rsid w:val="007313F8"/>
    <w:rsid w:val="00731D46"/>
    <w:rsid w:val="00732EDA"/>
    <w:rsid w:val="00740230"/>
    <w:rsid w:val="0074134F"/>
    <w:rsid w:val="00741610"/>
    <w:rsid w:val="00742D35"/>
    <w:rsid w:val="007437E3"/>
    <w:rsid w:val="0074426C"/>
    <w:rsid w:val="007443A1"/>
    <w:rsid w:val="007458F2"/>
    <w:rsid w:val="00745998"/>
    <w:rsid w:val="00746DFB"/>
    <w:rsid w:val="0074778C"/>
    <w:rsid w:val="0075126A"/>
    <w:rsid w:val="00751931"/>
    <w:rsid w:val="00752433"/>
    <w:rsid w:val="0075263E"/>
    <w:rsid w:val="0075494B"/>
    <w:rsid w:val="00755B4D"/>
    <w:rsid w:val="00755BC4"/>
    <w:rsid w:val="00757C9F"/>
    <w:rsid w:val="00760543"/>
    <w:rsid w:val="007609A5"/>
    <w:rsid w:val="00760EB2"/>
    <w:rsid w:val="00761926"/>
    <w:rsid w:val="00761E56"/>
    <w:rsid w:val="00762146"/>
    <w:rsid w:val="0076376E"/>
    <w:rsid w:val="0076433D"/>
    <w:rsid w:val="007658EA"/>
    <w:rsid w:val="00765C32"/>
    <w:rsid w:val="00766935"/>
    <w:rsid w:val="00767477"/>
    <w:rsid w:val="00770C1E"/>
    <w:rsid w:val="00770FF7"/>
    <w:rsid w:val="00771DE9"/>
    <w:rsid w:val="00772225"/>
    <w:rsid w:val="0077263C"/>
    <w:rsid w:val="00772795"/>
    <w:rsid w:val="00772A13"/>
    <w:rsid w:val="0077348B"/>
    <w:rsid w:val="00774452"/>
    <w:rsid w:val="00775197"/>
    <w:rsid w:val="007759AE"/>
    <w:rsid w:val="00775B9B"/>
    <w:rsid w:val="00775F70"/>
    <w:rsid w:val="00776BF3"/>
    <w:rsid w:val="0077713C"/>
    <w:rsid w:val="00780CE7"/>
    <w:rsid w:val="0078135B"/>
    <w:rsid w:val="007813C0"/>
    <w:rsid w:val="00783D66"/>
    <w:rsid w:val="007842F8"/>
    <w:rsid w:val="007844CC"/>
    <w:rsid w:val="00784C8C"/>
    <w:rsid w:val="007855A0"/>
    <w:rsid w:val="007864B5"/>
    <w:rsid w:val="007867CC"/>
    <w:rsid w:val="0079096A"/>
    <w:rsid w:val="00791FD1"/>
    <w:rsid w:val="007927DF"/>
    <w:rsid w:val="0079658A"/>
    <w:rsid w:val="00796851"/>
    <w:rsid w:val="007A01F2"/>
    <w:rsid w:val="007A0D7A"/>
    <w:rsid w:val="007A28FE"/>
    <w:rsid w:val="007A295A"/>
    <w:rsid w:val="007A4A46"/>
    <w:rsid w:val="007A6155"/>
    <w:rsid w:val="007A7079"/>
    <w:rsid w:val="007B1F79"/>
    <w:rsid w:val="007B386E"/>
    <w:rsid w:val="007B4DC6"/>
    <w:rsid w:val="007B6037"/>
    <w:rsid w:val="007C039C"/>
    <w:rsid w:val="007C2753"/>
    <w:rsid w:val="007C2E6C"/>
    <w:rsid w:val="007C4714"/>
    <w:rsid w:val="007C477A"/>
    <w:rsid w:val="007C65CB"/>
    <w:rsid w:val="007C66A6"/>
    <w:rsid w:val="007C6B2A"/>
    <w:rsid w:val="007C7811"/>
    <w:rsid w:val="007C7FB8"/>
    <w:rsid w:val="007D01D3"/>
    <w:rsid w:val="007D234A"/>
    <w:rsid w:val="007D3A43"/>
    <w:rsid w:val="007D3D1C"/>
    <w:rsid w:val="007D6457"/>
    <w:rsid w:val="007D735C"/>
    <w:rsid w:val="007E00AB"/>
    <w:rsid w:val="007E0AB6"/>
    <w:rsid w:val="007E0E53"/>
    <w:rsid w:val="007E1AA4"/>
    <w:rsid w:val="007E24F0"/>
    <w:rsid w:val="007E31CB"/>
    <w:rsid w:val="007E4944"/>
    <w:rsid w:val="007E514D"/>
    <w:rsid w:val="007E5172"/>
    <w:rsid w:val="007E5E17"/>
    <w:rsid w:val="007E6CF4"/>
    <w:rsid w:val="007E7187"/>
    <w:rsid w:val="007E76BB"/>
    <w:rsid w:val="007F0217"/>
    <w:rsid w:val="007F0607"/>
    <w:rsid w:val="007F08AB"/>
    <w:rsid w:val="007F21E3"/>
    <w:rsid w:val="007F48AB"/>
    <w:rsid w:val="007F4FD9"/>
    <w:rsid w:val="007F66F9"/>
    <w:rsid w:val="007F77F8"/>
    <w:rsid w:val="00800A86"/>
    <w:rsid w:val="00801E6D"/>
    <w:rsid w:val="00802203"/>
    <w:rsid w:val="00803745"/>
    <w:rsid w:val="008042FE"/>
    <w:rsid w:val="00804ABE"/>
    <w:rsid w:val="008053D8"/>
    <w:rsid w:val="0080548F"/>
    <w:rsid w:val="008058D3"/>
    <w:rsid w:val="00805C9D"/>
    <w:rsid w:val="00806302"/>
    <w:rsid w:val="00807885"/>
    <w:rsid w:val="008100D9"/>
    <w:rsid w:val="00812AA6"/>
    <w:rsid w:val="0081341C"/>
    <w:rsid w:val="00813510"/>
    <w:rsid w:val="00815D68"/>
    <w:rsid w:val="00816158"/>
    <w:rsid w:val="0081622F"/>
    <w:rsid w:val="008167E5"/>
    <w:rsid w:val="00816C37"/>
    <w:rsid w:val="00820751"/>
    <w:rsid w:val="008215A9"/>
    <w:rsid w:val="0082268D"/>
    <w:rsid w:val="00822F36"/>
    <w:rsid w:val="00823835"/>
    <w:rsid w:val="00824E85"/>
    <w:rsid w:val="0082515D"/>
    <w:rsid w:val="00825910"/>
    <w:rsid w:val="00826981"/>
    <w:rsid w:val="00826AF9"/>
    <w:rsid w:val="00827223"/>
    <w:rsid w:val="008279FF"/>
    <w:rsid w:val="00831027"/>
    <w:rsid w:val="00831EF3"/>
    <w:rsid w:val="008320D7"/>
    <w:rsid w:val="00832756"/>
    <w:rsid w:val="00835704"/>
    <w:rsid w:val="008360A7"/>
    <w:rsid w:val="00836DE1"/>
    <w:rsid w:val="0084122E"/>
    <w:rsid w:val="00841AB7"/>
    <w:rsid w:val="00841D17"/>
    <w:rsid w:val="00847048"/>
    <w:rsid w:val="00847F3D"/>
    <w:rsid w:val="008500E3"/>
    <w:rsid w:val="008505E0"/>
    <w:rsid w:val="00850B87"/>
    <w:rsid w:val="0085266A"/>
    <w:rsid w:val="00853169"/>
    <w:rsid w:val="00854079"/>
    <w:rsid w:val="00854C7C"/>
    <w:rsid w:val="00854E7F"/>
    <w:rsid w:val="008554CB"/>
    <w:rsid w:val="00856435"/>
    <w:rsid w:val="00861F06"/>
    <w:rsid w:val="00862AE9"/>
    <w:rsid w:val="00862F0B"/>
    <w:rsid w:val="00863DA9"/>
    <w:rsid w:val="008644D2"/>
    <w:rsid w:val="00865D06"/>
    <w:rsid w:val="00865ED3"/>
    <w:rsid w:val="00866819"/>
    <w:rsid w:val="008669D6"/>
    <w:rsid w:val="008719D6"/>
    <w:rsid w:val="00871C0A"/>
    <w:rsid w:val="00872082"/>
    <w:rsid w:val="00872A84"/>
    <w:rsid w:val="00873251"/>
    <w:rsid w:val="008751EE"/>
    <w:rsid w:val="00876192"/>
    <w:rsid w:val="00877050"/>
    <w:rsid w:val="00880334"/>
    <w:rsid w:val="00880B40"/>
    <w:rsid w:val="00881762"/>
    <w:rsid w:val="008831E8"/>
    <w:rsid w:val="00883A28"/>
    <w:rsid w:val="00884A56"/>
    <w:rsid w:val="0088501D"/>
    <w:rsid w:val="00885384"/>
    <w:rsid w:val="00886EA2"/>
    <w:rsid w:val="00891D52"/>
    <w:rsid w:val="00891EE1"/>
    <w:rsid w:val="00891EFD"/>
    <w:rsid w:val="0089273F"/>
    <w:rsid w:val="00892959"/>
    <w:rsid w:val="008934CE"/>
    <w:rsid w:val="00893815"/>
    <w:rsid w:val="0089406E"/>
    <w:rsid w:val="00894F69"/>
    <w:rsid w:val="00895990"/>
    <w:rsid w:val="00897C52"/>
    <w:rsid w:val="008A0716"/>
    <w:rsid w:val="008A0C27"/>
    <w:rsid w:val="008A32CD"/>
    <w:rsid w:val="008A3AA5"/>
    <w:rsid w:val="008A4AE4"/>
    <w:rsid w:val="008A5B32"/>
    <w:rsid w:val="008A5D29"/>
    <w:rsid w:val="008A6E9F"/>
    <w:rsid w:val="008B0E25"/>
    <w:rsid w:val="008B1D35"/>
    <w:rsid w:val="008B22E1"/>
    <w:rsid w:val="008B2613"/>
    <w:rsid w:val="008B3B90"/>
    <w:rsid w:val="008B48D3"/>
    <w:rsid w:val="008B6480"/>
    <w:rsid w:val="008C0C7B"/>
    <w:rsid w:val="008C1E5B"/>
    <w:rsid w:val="008C1F24"/>
    <w:rsid w:val="008C2AFC"/>
    <w:rsid w:val="008C33A4"/>
    <w:rsid w:val="008C40DE"/>
    <w:rsid w:val="008C526E"/>
    <w:rsid w:val="008C64C8"/>
    <w:rsid w:val="008C688A"/>
    <w:rsid w:val="008C72B0"/>
    <w:rsid w:val="008C7B5E"/>
    <w:rsid w:val="008D1D88"/>
    <w:rsid w:val="008D2347"/>
    <w:rsid w:val="008D3140"/>
    <w:rsid w:val="008D53C0"/>
    <w:rsid w:val="008D65C2"/>
    <w:rsid w:val="008E0047"/>
    <w:rsid w:val="008E016D"/>
    <w:rsid w:val="008E1127"/>
    <w:rsid w:val="008E1528"/>
    <w:rsid w:val="008E1E25"/>
    <w:rsid w:val="008E1F84"/>
    <w:rsid w:val="008E334F"/>
    <w:rsid w:val="008E3415"/>
    <w:rsid w:val="008E4371"/>
    <w:rsid w:val="008E507B"/>
    <w:rsid w:val="008E5D42"/>
    <w:rsid w:val="008E6296"/>
    <w:rsid w:val="008E65F3"/>
    <w:rsid w:val="008E69B9"/>
    <w:rsid w:val="008E70DA"/>
    <w:rsid w:val="008E7AEF"/>
    <w:rsid w:val="008E7F52"/>
    <w:rsid w:val="008F0B61"/>
    <w:rsid w:val="008F0EDD"/>
    <w:rsid w:val="008F2F78"/>
    <w:rsid w:val="008F380E"/>
    <w:rsid w:val="008F3E27"/>
    <w:rsid w:val="008F4BB0"/>
    <w:rsid w:val="008F5EB9"/>
    <w:rsid w:val="008F5ED7"/>
    <w:rsid w:val="008F6DEC"/>
    <w:rsid w:val="00900B3A"/>
    <w:rsid w:val="0090140D"/>
    <w:rsid w:val="009024E0"/>
    <w:rsid w:val="00903F25"/>
    <w:rsid w:val="0090526E"/>
    <w:rsid w:val="0090605A"/>
    <w:rsid w:val="009074DA"/>
    <w:rsid w:val="00907F85"/>
    <w:rsid w:val="0091048B"/>
    <w:rsid w:val="00910584"/>
    <w:rsid w:val="0091085B"/>
    <w:rsid w:val="0091117E"/>
    <w:rsid w:val="009155AA"/>
    <w:rsid w:val="009173B0"/>
    <w:rsid w:val="00920D7B"/>
    <w:rsid w:val="00920E79"/>
    <w:rsid w:val="00923300"/>
    <w:rsid w:val="00923EE5"/>
    <w:rsid w:val="009241AA"/>
    <w:rsid w:val="0092453E"/>
    <w:rsid w:val="00924A55"/>
    <w:rsid w:val="00924FA2"/>
    <w:rsid w:val="009257BE"/>
    <w:rsid w:val="009257CE"/>
    <w:rsid w:val="009269E2"/>
    <w:rsid w:val="00927CF5"/>
    <w:rsid w:val="00931DEC"/>
    <w:rsid w:val="009331C8"/>
    <w:rsid w:val="009358AE"/>
    <w:rsid w:val="00935BA9"/>
    <w:rsid w:val="00935EE2"/>
    <w:rsid w:val="009366B4"/>
    <w:rsid w:val="00936A87"/>
    <w:rsid w:val="009402E8"/>
    <w:rsid w:val="00940C4F"/>
    <w:rsid w:val="00941A79"/>
    <w:rsid w:val="00941B76"/>
    <w:rsid w:val="009442C0"/>
    <w:rsid w:val="0094501C"/>
    <w:rsid w:val="00945F71"/>
    <w:rsid w:val="009463BD"/>
    <w:rsid w:val="00946681"/>
    <w:rsid w:val="009467E0"/>
    <w:rsid w:val="00947249"/>
    <w:rsid w:val="00947E87"/>
    <w:rsid w:val="00950A89"/>
    <w:rsid w:val="0095285C"/>
    <w:rsid w:val="00952BCA"/>
    <w:rsid w:val="00955E53"/>
    <w:rsid w:val="00956D02"/>
    <w:rsid w:val="00956DB1"/>
    <w:rsid w:val="00957042"/>
    <w:rsid w:val="009572AE"/>
    <w:rsid w:val="009604D0"/>
    <w:rsid w:val="00963513"/>
    <w:rsid w:val="00964E92"/>
    <w:rsid w:val="00964EFB"/>
    <w:rsid w:val="009669DD"/>
    <w:rsid w:val="00966F36"/>
    <w:rsid w:val="0097001F"/>
    <w:rsid w:val="00970B6B"/>
    <w:rsid w:val="00970C4E"/>
    <w:rsid w:val="00974273"/>
    <w:rsid w:val="00974721"/>
    <w:rsid w:val="0097510A"/>
    <w:rsid w:val="00975F2B"/>
    <w:rsid w:val="0097752A"/>
    <w:rsid w:val="00977830"/>
    <w:rsid w:val="00977C5B"/>
    <w:rsid w:val="00977D2F"/>
    <w:rsid w:val="0098010A"/>
    <w:rsid w:val="0098086A"/>
    <w:rsid w:val="00983497"/>
    <w:rsid w:val="009840B6"/>
    <w:rsid w:val="00984B3D"/>
    <w:rsid w:val="00985F70"/>
    <w:rsid w:val="00986373"/>
    <w:rsid w:val="0099176E"/>
    <w:rsid w:val="00991CB6"/>
    <w:rsid w:val="0099376E"/>
    <w:rsid w:val="00993F0C"/>
    <w:rsid w:val="00994B19"/>
    <w:rsid w:val="00994B4F"/>
    <w:rsid w:val="009953A0"/>
    <w:rsid w:val="00995AD1"/>
    <w:rsid w:val="00995D37"/>
    <w:rsid w:val="00995D79"/>
    <w:rsid w:val="009A07C4"/>
    <w:rsid w:val="009A0E66"/>
    <w:rsid w:val="009A41D7"/>
    <w:rsid w:val="009A4BCE"/>
    <w:rsid w:val="009A7771"/>
    <w:rsid w:val="009A7DAA"/>
    <w:rsid w:val="009B0279"/>
    <w:rsid w:val="009B1629"/>
    <w:rsid w:val="009B1672"/>
    <w:rsid w:val="009B2084"/>
    <w:rsid w:val="009B28D4"/>
    <w:rsid w:val="009B444C"/>
    <w:rsid w:val="009B4D8D"/>
    <w:rsid w:val="009B6C5C"/>
    <w:rsid w:val="009C1E37"/>
    <w:rsid w:val="009C202A"/>
    <w:rsid w:val="009C26DF"/>
    <w:rsid w:val="009C313B"/>
    <w:rsid w:val="009C3520"/>
    <w:rsid w:val="009C3597"/>
    <w:rsid w:val="009C3C3C"/>
    <w:rsid w:val="009C58C7"/>
    <w:rsid w:val="009C5D8D"/>
    <w:rsid w:val="009C5F96"/>
    <w:rsid w:val="009C5F97"/>
    <w:rsid w:val="009C615A"/>
    <w:rsid w:val="009D122B"/>
    <w:rsid w:val="009D1D7C"/>
    <w:rsid w:val="009D3EA2"/>
    <w:rsid w:val="009D42C6"/>
    <w:rsid w:val="009D541F"/>
    <w:rsid w:val="009D75EC"/>
    <w:rsid w:val="009E0B0D"/>
    <w:rsid w:val="009E102D"/>
    <w:rsid w:val="009E111D"/>
    <w:rsid w:val="009E1155"/>
    <w:rsid w:val="009E1DC6"/>
    <w:rsid w:val="009E3ABF"/>
    <w:rsid w:val="009E3C27"/>
    <w:rsid w:val="009E441B"/>
    <w:rsid w:val="009E4FD3"/>
    <w:rsid w:val="009E61D2"/>
    <w:rsid w:val="009E7AB4"/>
    <w:rsid w:val="009F0BCD"/>
    <w:rsid w:val="009F49E7"/>
    <w:rsid w:val="009F566B"/>
    <w:rsid w:val="00A008CF"/>
    <w:rsid w:val="00A00A82"/>
    <w:rsid w:val="00A00B6E"/>
    <w:rsid w:val="00A00C18"/>
    <w:rsid w:val="00A01375"/>
    <w:rsid w:val="00A01F3C"/>
    <w:rsid w:val="00A02111"/>
    <w:rsid w:val="00A0219F"/>
    <w:rsid w:val="00A02442"/>
    <w:rsid w:val="00A0352A"/>
    <w:rsid w:val="00A049AB"/>
    <w:rsid w:val="00A05757"/>
    <w:rsid w:val="00A05CDC"/>
    <w:rsid w:val="00A07D1B"/>
    <w:rsid w:val="00A10F31"/>
    <w:rsid w:val="00A12DE1"/>
    <w:rsid w:val="00A13E4D"/>
    <w:rsid w:val="00A144C7"/>
    <w:rsid w:val="00A20D19"/>
    <w:rsid w:val="00A217EF"/>
    <w:rsid w:val="00A22706"/>
    <w:rsid w:val="00A23B5D"/>
    <w:rsid w:val="00A2761E"/>
    <w:rsid w:val="00A30379"/>
    <w:rsid w:val="00A30641"/>
    <w:rsid w:val="00A3068E"/>
    <w:rsid w:val="00A33A6E"/>
    <w:rsid w:val="00A33C0A"/>
    <w:rsid w:val="00A3487D"/>
    <w:rsid w:val="00A34C41"/>
    <w:rsid w:val="00A3603B"/>
    <w:rsid w:val="00A36A4C"/>
    <w:rsid w:val="00A36EEA"/>
    <w:rsid w:val="00A409F3"/>
    <w:rsid w:val="00A41768"/>
    <w:rsid w:val="00A42B67"/>
    <w:rsid w:val="00A44D83"/>
    <w:rsid w:val="00A453BF"/>
    <w:rsid w:val="00A465E8"/>
    <w:rsid w:val="00A507B4"/>
    <w:rsid w:val="00A50B60"/>
    <w:rsid w:val="00A50EF8"/>
    <w:rsid w:val="00A51EC8"/>
    <w:rsid w:val="00A52515"/>
    <w:rsid w:val="00A52587"/>
    <w:rsid w:val="00A53B69"/>
    <w:rsid w:val="00A54455"/>
    <w:rsid w:val="00A55DD7"/>
    <w:rsid w:val="00A561EF"/>
    <w:rsid w:val="00A606E7"/>
    <w:rsid w:val="00A6183C"/>
    <w:rsid w:val="00A61DF7"/>
    <w:rsid w:val="00A62186"/>
    <w:rsid w:val="00A624E1"/>
    <w:rsid w:val="00A635B2"/>
    <w:rsid w:val="00A66687"/>
    <w:rsid w:val="00A675DA"/>
    <w:rsid w:val="00A700B4"/>
    <w:rsid w:val="00A7098E"/>
    <w:rsid w:val="00A70FEE"/>
    <w:rsid w:val="00A7121D"/>
    <w:rsid w:val="00A712F8"/>
    <w:rsid w:val="00A7304C"/>
    <w:rsid w:val="00A74D87"/>
    <w:rsid w:val="00A7594E"/>
    <w:rsid w:val="00A765D0"/>
    <w:rsid w:val="00A76CBA"/>
    <w:rsid w:val="00A76D27"/>
    <w:rsid w:val="00A77D29"/>
    <w:rsid w:val="00A8016E"/>
    <w:rsid w:val="00A802E2"/>
    <w:rsid w:val="00A80AD4"/>
    <w:rsid w:val="00A80FA4"/>
    <w:rsid w:val="00A83101"/>
    <w:rsid w:val="00A8381C"/>
    <w:rsid w:val="00A8392B"/>
    <w:rsid w:val="00A83EC1"/>
    <w:rsid w:val="00A84AD0"/>
    <w:rsid w:val="00A854CA"/>
    <w:rsid w:val="00A85D28"/>
    <w:rsid w:val="00A900B7"/>
    <w:rsid w:val="00A90BEB"/>
    <w:rsid w:val="00A918EE"/>
    <w:rsid w:val="00A9276D"/>
    <w:rsid w:val="00A95252"/>
    <w:rsid w:val="00A95E5E"/>
    <w:rsid w:val="00A97790"/>
    <w:rsid w:val="00AA0ACC"/>
    <w:rsid w:val="00AA2FE9"/>
    <w:rsid w:val="00AA382E"/>
    <w:rsid w:val="00AA3BAC"/>
    <w:rsid w:val="00AA4A37"/>
    <w:rsid w:val="00AA4C33"/>
    <w:rsid w:val="00AA4CF8"/>
    <w:rsid w:val="00AA4F05"/>
    <w:rsid w:val="00AA5648"/>
    <w:rsid w:val="00AA5EBF"/>
    <w:rsid w:val="00AA6689"/>
    <w:rsid w:val="00AA73A1"/>
    <w:rsid w:val="00AA7B87"/>
    <w:rsid w:val="00AA7F50"/>
    <w:rsid w:val="00AB0A1A"/>
    <w:rsid w:val="00AB31D7"/>
    <w:rsid w:val="00AB3A75"/>
    <w:rsid w:val="00AB3DEA"/>
    <w:rsid w:val="00AB41B1"/>
    <w:rsid w:val="00AB4663"/>
    <w:rsid w:val="00AB487F"/>
    <w:rsid w:val="00AB52BC"/>
    <w:rsid w:val="00AC1453"/>
    <w:rsid w:val="00AC1D19"/>
    <w:rsid w:val="00AC1ECA"/>
    <w:rsid w:val="00AC289E"/>
    <w:rsid w:val="00AC2D52"/>
    <w:rsid w:val="00AC316A"/>
    <w:rsid w:val="00AC34A5"/>
    <w:rsid w:val="00AC57F1"/>
    <w:rsid w:val="00AC5B5A"/>
    <w:rsid w:val="00AC5F70"/>
    <w:rsid w:val="00AD036B"/>
    <w:rsid w:val="00AD0EC4"/>
    <w:rsid w:val="00AD188E"/>
    <w:rsid w:val="00AD2551"/>
    <w:rsid w:val="00AD547A"/>
    <w:rsid w:val="00AD602D"/>
    <w:rsid w:val="00AE0302"/>
    <w:rsid w:val="00AE0640"/>
    <w:rsid w:val="00AE193F"/>
    <w:rsid w:val="00AE695B"/>
    <w:rsid w:val="00AF0208"/>
    <w:rsid w:val="00AF14AA"/>
    <w:rsid w:val="00AF2233"/>
    <w:rsid w:val="00AF38DD"/>
    <w:rsid w:val="00AF4C23"/>
    <w:rsid w:val="00AF6BB5"/>
    <w:rsid w:val="00AF78E7"/>
    <w:rsid w:val="00AF791B"/>
    <w:rsid w:val="00B0028C"/>
    <w:rsid w:val="00B00BAF"/>
    <w:rsid w:val="00B00F94"/>
    <w:rsid w:val="00B0132C"/>
    <w:rsid w:val="00B0143B"/>
    <w:rsid w:val="00B043D0"/>
    <w:rsid w:val="00B049BE"/>
    <w:rsid w:val="00B04B76"/>
    <w:rsid w:val="00B05A21"/>
    <w:rsid w:val="00B06E3F"/>
    <w:rsid w:val="00B1128A"/>
    <w:rsid w:val="00B1204B"/>
    <w:rsid w:val="00B12A68"/>
    <w:rsid w:val="00B12D47"/>
    <w:rsid w:val="00B131F5"/>
    <w:rsid w:val="00B13380"/>
    <w:rsid w:val="00B14559"/>
    <w:rsid w:val="00B15BC3"/>
    <w:rsid w:val="00B17ED9"/>
    <w:rsid w:val="00B20642"/>
    <w:rsid w:val="00B213F6"/>
    <w:rsid w:val="00B2144A"/>
    <w:rsid w:val="00B2173B"/>
    <w:rsid w:val="00B2177D"/>
    <w:rsid w:val="00B219BC"/>
    <w:rsid w:val="00B22CA3"/>
    <w:rsid w:val="00B23FD2"/>
    <w:rsid w:val="00B244D4"/>
    <w:rsid w:val="00B30EEA"/>
    <w:rsid w:val="00B31AC4"/>
    <w:rsid w:val="00B31CCA"/>
    <w:rsid w:val="00B32199"/>
    <w:rsid w:val="00B33B5A"/>
    <w:rsid w:val="00B34072"/>
    <w:rsid w:val="00B34455"/>
    <w:rsid w:val="00B35CB1"/>
    <w:rsid w:val="00B3610F"/>
    <w:rsid w:val="00B37A23"/>
    <w:rsid w:val="00B37FB4"/>
    <w:rsid w:val="00B41AFE"/>
    <w:rsid w:val="00B421CD"/>
    <w:rsid w:val="00B42744"/>
    <w:rsid w:val="00B4323D"/>
    <w:rsid w:val="00B4610D"/>
    <w:rsid w:val="00B47A8D"/>
    <w:rsid w:val="00B500A7"/>
    <w:rsid w:val="00B50DC8"/>
    <w:rsid w:val="00B51386"/>
    <w:rsid w:val="00B53B14"/>
    <w:rsid w:val="00B53E59"/>
    <w:rsid w:val="00B55CE9"/>
    <w:rsid w:val="00B57F4F"/>
    <w:rsid w:val="00B617EC"/>
    <w:rsid w:val="00B6192E"/>
    <w:rsid w:val="00B622A4"/>
    <w:rsid w:val="00B62B23"/>
    <w:rsid w:val="00B64816"/>
    <w:rsid w:val="00B6588B"/>
    <w:rsid w:val="00B660A3"/>
    <w:rsid w:val="00B66BAA"/>
    <w:rsid w:val="00B7068F"/>
    <w:rsid w:val="00B73F09"/>
    <w:rsid w:val="00B7438F"/>
    <w:rsid w:val="00B7593F"/>
    <w:rsid w:val="00B76EBB"/>
    <w:rsid w:val="00B77E60"/>
    <w:rsid w:val="00B77F54"/>
    <w:rsid w:val="00B81537"/>
    <w:rsid w:val="00B8316F"/>
    <w:rsid w:val="00B84D5A"/>
    <w:rsid w:val="00B87251"/>
    <w:rsid w:val="00B91B63"/>
    <w:rsid w:val="00B92B71"/>
    <w:rsid w:val="00B939CE"/>
    <w:rsid w:val="00B947E1"/>
    <w:rsid w:val="00B95B0A"/>
    <w:rsid w:val="00B965C9"/>
    <w:rsid w:val="00BA18ED"/>
    <w:rsid w:val="00BA21DA"/>
    <w:rsid w:val="00BA35E5"/>
    <w:rsid w:val="00BA5AF6"/>
    <w:rsid w:val="00BA6BF8"/>
    <w:rsid w:val="00BB1DA8"/>
    <w:rsid w:val="00BB400E"/>
    <w:rsid w:val="00BB634B"/>
    <w:rsid w:val="00BB708B"/>
    <w:rsid w:val="00BB7576"/>
    <w:rsid w:val="00BB7CFA"/>
    <w:rsid w:val="00BC03E1"/>
    <w:rsid w:val="00BC1D44"/>
    <w:rsid w:val="00BC233A"/>
    <w:rsid w:val="00BC2969"/>
    <w:rsid w:val="00BC2A3E"/>
    <w:rsid w:val="00BC3393"/>
    <w:rsid w:val="00BC4F4A"/>
    <w:rsid w:val="00BC59A5"/>
    <w:rsid w:val="00BC5BCA"/>
    <w:rsid w:val="00BC6CC5"/>
    <w:rsid w:val="00BD0E84"/>
    <w:rsid w:val="00BD39E0"/>
    <w:rsid w:val="00BD7B72"/>
    <w:rsid w:val="00BE0852"/>
    <w:rsid w:val="00BE08D1"/>
    <w:rsid w:val="00BE0CA6"/>
    <w:rsid w:val="00BE224E"/>
    <w:rsid w:val="00BE23C2"/>
    <w:rsid w:val="00BE24D9"/>
    <w:rsid w:val="00BE2A44"/>
    <w:rsid w:val="00BE2D24"/>
    <w:rsid w:val="00BE32D5"/>
    <w:rsid w:val="00BE66B3"/>
    <w:rsid w:val="00BE7E41"/>
    <w:rsid w:val="00BF0248"/>
    <w:rsid w:val="00BF0AAF"/>
    <w:rsid w:val="00BF0E2B"/>
    <w:rsid w:val="00BF17BA"/>
    <w:rsid w:val="00BF20AC"/>
    <w:rsid w:val="00BF2D32"/>
    <w:rsid w:val="00BF2ECD"/>
    <w:rsid w:val="00BF3977"/>
    <w:rsid w:val="00BF4171"/>
    <w:rsid w:val="00BF43D2"/>
    <w:rsid w:val="00BF53E0"/>
    <w:rsid w:val="00BF6348"/>
    <w:rsid w:val="00BF682A"/>
    <w:rsid w:val="00BF7297"/>
    <w:rsid w:val="00BF73A1"/>
    <w:rsid w:val="00C00EC8"/>
    <w:rsid w:val="00C00FE4"/>
    <w:rsid w:val="00C026E8"/>
    <w:rsid w:val="00C02AB3"/>
    <w:rsid w:val="00C03887"/>
    <w:rsid w:val="00C043F2"/>
    <w:rsid w:val="00C04A07"/>
    <w:rsid w:val="00C050CE"/>
    <w:rsid w:val="00C0596A"/>
    <w:rsid w:val="00C06890"/>
    <w:rsid w:val="00C06D4A"/>
    <w:rsid w:val="00C106F8"/>
    <w:rsid w:val="00C10BF3"/>
    <w:rsid w:val="00C1147A"/>
    <w:rsid w:val="00C1177D"/>
    <w:rsid w:val="00C127D8"/>
    <w:rsid w:val="00C12AE8"/>
    <w:rsid w:val="00C13C80"/>
    <w:rsid w:val="00C14273"/>
    <w:rsid w:val="00C14BED"/>
    <w:rsid w:val="00C14CED"/>
    <w:rsid w:val="00C15E26"/>
    <w:rsid w:val="00C16826"/>
    <w:rsid w:val="00C16913"/>
    <w:rsid w:val="00C16C40"/>
    <w:rsid w:val="00C17EF4"/>
    <w:rsid w:val="00C221D7"/>
    <w:rsid w:val="00C2341E"/>
    <w:rsid w:val="00C24139"/>
    <w:rsid w:val="00C2661B"/>
    <w:rsid w:val="00C26F1D"/>
    <w:rsid w:val="00C27372"/>
    <w:rsid w:val="00C27D29"/>
    <w:rsid w:val="00C302F6"/>
    <w:rsid w:val="00C315D1"/>
    <w:rsid w:val="00C3188B"/>
    <w:rsid w:val="00C32CE9"/>
    <w:rsid w:val="00C3532D"/>
    <w:rsid w:val="00C37111"/>
    <w:rsid w:val="00C37A22"/>
    <w:rsid w:val="00C37CA6"/>
    <w:rsid w:val="00C41F0A"/>
    <w:rsid w:val="00C432AD"/>
    <w:rsid w:val="00C43CF6"/>
    <w:rsid w:val="00C43FE1"/>
    <w:rsid w:val="00C449B0"/>
    <w:rsid w:val="00C46C5B"/>
    <w:rsid w:val="00C477C6"/>
    <w:rsid w:val="00C47F45"/>
    <w:rsid w:val="00C54946"/>
    <w:rsid w:val="00C55600"/>
    <w:rsid w:val="00C5574C"/>
    <w:rsid w:val="00C57BE5"/>
    <w:rsid w:val="00C603B6"/>
    <w:rsid w:val="00C60650"/>
    <w:rsid w:val="00C626F0"/>
    <w:rsid w:val="00C63650"/>
    <w:rsid w:val="00C64C90"/>
    <w:rsid w:val="00C6686D"/>
    <w:rsid w:val="00C670DC"/>
    <w:rsid w:val="00C72AAD"/>
    <w:rsid w:val="00C74A6B"/>
    <w:rsid w:val="00C74E76"/>
    <w:rsid w:val="00C77BE0"/>
    <w:rsid w:val="00C83C77"/>
    <w:rsid w:val="00C845A4"/>
    <w:rsid w:val="00C84878"/>
    <w:rsid w:val="00C85A10"/>
    <w:rsid w:val="00C90E75"/>
    <w:rsid w:val="00C912C8"/>
    <w:rsid w:val="00C92C7F"/>
    <w:rsid w:val="00C946BD"/>
    <w:rsid w:val="00C96798"/>
    <w:rsid w:val="00C97950"/>
    <w:rsid w:val="00C97CB2"/>
    <w:rsid w:val="00CA03AE"/>
    <w:rsid w:val="00CA163F"/>
    <w:rsid w:val="00CA174F"/>
    <w:rsid w:val="00CA3797"/>
    <w:rsid w:val="00CA4DB5"/>
    <w:rsid w:val="00CA4E2B"/>
    <w:rsid w:val="00CA5F7E"/>
    <w:rsid w:val="00CA5F9B"/>
    <w:rsid w:val="00CA6208"/>
    <w:rsid w:val="00CB1606"/>
    <w:rsid w:val="00CB2352"/>
    <w:rsid w:val="00CB2F3F"/>
    <w:rsid w:val="00CB5D64"/>
    <w:rsid w:val="00CB6AF3"/>
    <w:rsid w:val="00CB6B15"/>
    <w:rsid w:val="00CC06CA"/>
    <w:rsid w:val="00CC0A64"/>
    <w:rsid w:val="00CC2B39"/>
    <w:rsid w:val="00CC2C07"/>
    <w:rsid w:val="00CC6650"/>
    <w:rsid w:val="00CC6945"/>
    <w:rsid w:val="00CC7249"/>
    <w:rsid w:val="00CC7E0F"/>
    <w:rsid w:val="00CD06BB"/>
    <w:rsid w:val="00CD0BD9"/>
    <w:rsid w:val="00CD2C57"/>
    <w:rsid w:val="00CD2F26"/>
    <w:rsid w:val="00CD3A22"/>
    <w:rsid w:val="00CD3FAB"/>
    <w:rsid w:val="00CD446E"/>
    <w:rsid w:val="00CD4676"/>
    <w:rsid w:val="00CD48CB"/>
    <w:rsid w:val="00CD4950"/>
    <w:rsid w:val="00CD54ED"/>
    <w:rsid w:val="00CE1475"/>
    <w:rsid w:val="00CE3275"/>
    <w:rsid w:val="00CE33ED"/>
    <w:rsid w:val="00CE3495"/>
    <w:rsid w:val="00CE3F8D"/>
    <w:rsid w:val="00CE41FF"/>
    <w:rsid w:val="00CE53D2"/>
    <w:rsid w:val="00CE7524"/>
    <w:rsid w:val="00CF0490"/>
    <w:rsid w:val="00CF0B61"/>
    <w:rsid w:val="00CF0D52"/>
    <w:rsid w:val="00CF1CD8"/>
    <w:rsid w:val="00CF2322"/>
    <w:rsid w:val="00CF3EEF"/>
    <w:rsid w:val="00CF44C7"/>
    <w:rsid w:val="00CF4513"/>
    <w:rsid w:val="00CF5381"/>
    <w:rsid w:val="00CF5435"/>
    <w:rsid w:val="00D00697"/>
    <w:rsid w:val="00D00E54"/>
    <w:rsid w:val="00D00F0C"/>
    <w:rsid w:val="00D025F8"/>
    <w:rsid w:val="00D0310D"/>
    <w:rsid w:val="00D03975"/>
    <w:rsid w:val="00D0493B"/>
    <w:rsid w:val="00D06058"/>
    <w:rsid w:val="00D1044D"/>
    <w:rsid w:val="00D10825"/>
    <w:rsid w:val="00D10F79"/>
    <w:rsid w:val="00D11423"/>
    <w:rsid w:val="00D1195A"/>
    <w:rsid w:val="00D11E78"/>
    <w:rsid w:val="00D1222E"/>
    <w:rsid w:val="00D13244"/>
    <w:rsid w:val="00D1383E"/>
    <w:rsid w:val="00D139DE"/>
    <w:rsid w:val="00D13A0C"/>
    <w:rsid w:val="00D14565"/>
    <w:rsid w:val="00D146F8"/>
    <w:rsid w:val="00D148B7"/>
    <w:rsid w:val="00D14A81"/>
    <w:rsid w:val="00D16598"/>
    <w:rsid w:val="00D16AEC"/>
    <w:rsid w:val="00D16BBD"/>
    <w:rsid w:val="00D21F33"/>
    <w:rsid w:val="00D2282C"/>
    <w:rsid w:val="00D23469"/>
    <w:rsid w:val="00D24227"/>
    <w:rsid w:val="00D2637E"/>
    <w:rsid w:val="00D3006E"/>
    <w:rsid w:val="00D304AE"/>
    <w:rsid w:val="00D3078E"/>
    <w:rsid w:val="00D30883"/>
    <w:rsid w:val="00D31ED1"/>
    <w:rsid w:val="00D3566D"/>
    <w:rsid w:val="00D35E9A"/>
    <w:rsid w:val="00D40699"/>
    <w:rsid w:val="00D409B3"/>
    <w:rsid w:val="00D40E85"/>
    <w:rsid w:val="00D40EF4"/>
    <w:rsid w:val="00D41111"/>
    <w:rsid w:val="00D425C3"/>
    <w:rsid w:val="00D446A8"/>
    <w:rsid w:val="00D4485C"/>
    <w:rsid w:val="00D44C24"/>
    <w:rsid w:val="00D453A5"/>
    <w:rsid w:val="00D454F5"/>
    <w:rsid w:val="00D45B08"/>
    <w:rsid w:val="00D45CD0"/>
    <w:rsid w:val="00D4734F"/>
    <w:rsid w:val="00D47BE5"/>
    <w:rsid w:val="00D50E4E"/>
    <w:rsid w:val="00D52B08"/>
    <w:rsid w:val="00D53C1B"/>
    <w:rsid w:val="00D563F2"/>
    <w:rsid w:val="00D60FD2"/>
    <w:rsid w:val="00D62EDD"/>
    <w:rsid w:val="00D6413D"/>
    <w:rsid w:val="00D64D62"/>
    <w:rsid w:val="00D652A2"/>
    <w:rsid w:val="00D70D90"/>
    <w:rsid w:val="00D7101C"/>
    <w:rsid w:val="00D7184A"/>
    <w:rsid w:val="00D71F6E"/>
    <w:rsid w:val="00D7305F"/>
    <w:rsid w:val="00D738D7"/>
    <w:rsid w:val="00D7531F"/>
    <w:rsid w:val="00D77BF2"/>
    <w:rsid w:val="00D860B0"/>
    <w:rsid w:val="00D87634"/>
    <w:rsid w:val="00D87EE9"/>
    <w:rsid w:val="00D900B0"/>
    <w:rsid w:val="00D905BB"/>
    <w:rsid w:val="00D90EAE"/>
    <w:rsid w:val="00D94165"/>
    <w:rsid w:val="00D954E5"/>
    <w:rsid w:val="00D95862"/>
    <w:rsid w:val="00D964A3"/>
    <w:rsid w:val="00D97E62"/>
    <w:rsid w:val="00DA0966"/>
    <w:rsid w:val="00DA0F23"/>
    <w:rsid w:val="00DA2AF2"/>
    <w:rsid w:val="00DA67A9"/>
    <w:rsid w:val="00DA74BF"/>
    <w:rsid w:val="00DB011F"/>
    <w:rsid w:val="00DB161C"/>
    <w:rsid w:val="00DB3195"/>
    <w:rsid w:val="00DB4D89"/>
    <w:rsid w:val="00DB5D21"/>
    <w:rsid w:val="00DB61D1"/>
    <w:rsid w:val="00DB6AFA"/>
    <w:rsid w:val="00DB7649"/>
    <w:rsid w:val="00DB7DC1"/>
    <w:rsid w:val="00DC0C26"/>
    <w:rsid w:val="00DC239D"/>
    <w:rsid w:val="00DC2BC2"/>
    <w:rsid w:val="00DC4CF6"/>
    <w:rsid w:val="00DC6A61"/>
    <w:rsid w:val="00DC6CA0"/>
    <w:rsid w:val="00DC7225"/>
    <w:rsid w:val="00DC741A"/>
    <w:rsid w:val="00DC7D95"/>
    <w:rsid w:val="00DD04CF"/>
    <w:rsid w:val="00DD20F1"/>
    <w:rsid w:val="00DD30BF"/>
    <w:rsid w:val="00DD34E2"/>
    <w:rsid w:val="00DD41E7"/>
    <w:rsid w:val="00DD46D8"/>
    <w:rsid w:val="00DD5013"/>
    <w:rsid w:val="00DD5063"/>
    <w:rsid w:val="00DD67BA"/>
    <w:rsid w:val="00DE0032"/>
    <w:rsid w:val="00DE0919"/>
    <w:rsid w:val="00DE1C1B"/>
    <w:rsid w:val="00DE217A"/>
    <w:rsid w:val="00DE3301"/>
    <w:rsid w:val="00DE5415"/>
    <w:rsid w:val="00DF0A5A"/>
    <w:rsid w:val="00DF13EB"/>
    <w:rsid w:val="00DF3966"/>
    <w:rsid w:val="00DF3C9B"/>
    <w:rsid w:val="00DF4AAF"/>
    <w:rsid w:val="00DF4EEE"/>
    <w:rsid w:val="00DF64FC"/>
    <w:rsid w:val="00DF68BB"/>
    <w:rsid w:val="00E0143B"/>
    <w:rsid w:val="00E03985"/>
    <w:rsid w:val="00E04935"/>
    <w:rsid w:val="00E07C9B"/>
    <w:rsid w:val="00E07DC7"/>
    <w:rsid w:val="00E10B7A"/>
    <w:rsid w:val="00E11621"/>
    <w:rsid w:val="00E12538"/>
    <w:rsid w:val="00E12E5F"/>
    <w:rsid w:val="00E146ED"/>
    <w:rsid w:val="00E15696"/>
    <w:rsid w:val="00E16265"/>
    <w:rsid w:val="00E16DBC"/>
    <w:rsid w:val="00E16E0A"/>
    <w:rsid w:val="00E16FB6"/>
    <w:rsid w:val="00E17DFC"/>
    <w:rsid w:val="00E202BC"/>
    <w:rsid w:val="00E2071C"/>
    <w:rsid w:val="00E21008"/>
    <w:rsid w:val="00E212AB"/>
    <w:rsid w:val="00E21BD5"/>
    <w:rsid w:val="00E21C77"/>
    <w:rsid w:val="00E22092"/>
    <w:rsid w:val="00E22DF7"/>
    <w:rsid w:val="00E2306C"/>
    <w:rsid w:val="00E234FA"/>
    <w:rsid w:val="00E237E5"/>
    <w:rsid w:val="00E2391D"/>
    <w:rsid w:val="00E23BC1"/>
    <w:rsid w:val="00E23FD8"/>
    <w:rsid w:val="00E256AB"/>
    <w:rsid w:val="00E2753A"/>
    <w:rsid w:val="00E31371"/>
    <w:rsid w:val="00E32F1B"/>
    <w:rsid w:val="00E33B74"/>
    <w:rsid w:val="00E37673"/>
    <w:rsid w:val="00E4150A"/>
    <w:rsid w:val="00E42077"/>
    <w:rsid w:val="00E423CC"/>
    <w:rsid w:val="00E42E64"/>
    <w:rsid w:val="00E4714F"/>
    <w:rsid w:val="00E54C58"/>
    <w:rsid w:val="00E55162"/>
    <w:rsid w:val="00E572F7"/>
    <w:rsid w:val="00E616E4"/>
    <w:rsid w:val="00E61B2F"/>
    <w:rsid w:val="00E61B90"/>
    <w:rsid w:val="00E63DDC"/>
    <w:rsid w:val="00E649CA"/>
    <w:rsid w:val="00E64D84"/>
    <w:rsid w:val="00E65067"/>
    <w:rsid w:val="00E70A5F"/>
    <w:rsid w:val="00E7229A"/>
    <w:rsid w:val="00E72F5D"/>
    <w:rsid w:val="00E730FA"/>
    <w:rsid w:val="00E737BE"/>
    <w:rsid w:val="00E75309"/>
    <w:rsid w:val="00E7545B"/>
    <w:rsid w:val="00E7651C"/>
    <w:rsid w:val="00E76B9F"/>
    <w:rsid w:val="00E77126"/>
    <w:rsid w:val="00E77FBB"/>
    <w:rsid w:val="00E8091E"/>
    <w:rsid w:val="00E8209B"/>
    <w:rsid w:val="00E8211F"/>
    <w:rsid w:val="00E82529"/>
    <w:rsid w:val="00E835B5"/>
    <w:rsid w:val="00E84DB0"/>
    <w:rsid w:val="00E85FFB"/>
    <w:rsid w:val="00E86E3D"/>
    <w:rsid w:val="00E905E4"/>
    <w:rsid w:val="00E91F81"/>
    <w:rsid w:val="00E94CE9"/>
    <w:rsid w:val="00E95EEE"/>
    <w:rsid w:val="00E96365"/>
    <w:rsid w:val="00E96D3D"/>
    <w:rsid w:val="00E96F08"/>
    <w:rsid w:val="00E9799A"/>
    <w:rsid w:val="00EA0C48"/>
    <w:rsid w:val="00EA4FF5"/>
    <w:rsid w:val="00EA67C2"/>
    <w:rsid w:val="00EA7A60"/>
    <w:rsid w:val="00EB0EC1"/>
    <w:rsid w:val="00EB1DC6"/>
    <w:rsid w:val="00EB3471"/>
    <w:rsid w:val="00EB37CC"/>
    <w:rsid w:val="00EB3BD7"/>
    <w:rsid w:val="00EB405E"/>
    <w:rsid w:val="00EB548D"/>
    <w:rsid w:val="00EB5A52"/>
    <w:rsid w:val="00EC03FE"/>
    <w:rsid w:val="00EC05F0"/>
    <w:rsid w:val="00EC0B9A"/>
    <w:rsid w:val="00EC0CB8"/>
    <w:rsid w:val="00EC1BD7"/>
    <w:rsid w:val="00EC2293"/>
    <w:rsid w:val="00EC4792"/>
    <w:rsid w:val="00EC4A8D"/>
    <w:rsid w:val="00EC6266"/>
    <w:rsid w:val="00EC6819"/>
    <w:rsid w:val="00EC6853"/>
    <w:rsid w:val="00EC6FA0"/>
    <w:rsid w:val="00EC759F"/>
    <w:rsid w:val="00EC7E81"/>
    <w:rsid w:val="00ED0A8B"/>
    <w:rsid w:val="00ED12AE"/>
    <w:rsid w:val="00ED1C84"/>
    <w:rsid w:val="00ED24A4"/>
    <w:rsid w:val="00ED3C66"/>
    <w:rsid w:val="00ED3E46"/>
    <w:rsid w:val="00ED46AA"/>
    <w:rsid w:val="00ED786C"/>
    <w:rsid w:val="00EE0822"/>
    <w:rsid w:val="00EE1A35"/>
    <w:rsid w:val="00EE2ED9"/>
    <w:rsid w:val="00EE399B"/>
    <w:rsid w:val="00EE4E34"/>
    <w:rsid w:val="00EE6A31"/>
    <w:rsid w:val="00EE7658"/>
    <w:rsid w:val="00EF1E50"/>
    <w:rsid w:val="00EF2339"/>
    <w:rsid w:val="00EF2F45"/>
    <w:rsid w:val="00EF3E28"/>
    <w:rsid w:val="00EF4E3D"/>
    <w:rsid w:val="00EF53BC"/>
    <w:rsid w:val="00EF6E63"/>
    <w:rsid w:val="00EF704D"/>
    <w:rsid w:val="00F004D2"/>
    <w:rsid w:val="00F0054D"/>
    <w:rsid w:val="00F010AA"/>
    <w:rsid w:val="00F021A9"/>
    <w:rsid w:val="00F03145"/>
    <w:rsid w:val="00F07F75"/>
    <w:rsid w:val="00F112CC"/>
    <w:rsid w:val="00F11D90"/>
    <w:rsid w:val="00F127D5"/>
    <w:rsid w:val="00F12FBD"/>
    <w:rsid w:val="00F15A38"/>
    <w:rsid w:val="00F163AC"/>
    <w:rsid w:val="00F20321"/>
    <w:rsid w:val="00F20834"/>
    <w:rsid w:val="00F20B74"/>
    <w:rsid w:val="00F23864"/>
    <w:rsid w:val="00F26218"/>
    <w:rsid w:val="00F263E2"/>
    <w:rsid w:val="00F26467"/>
    <w:rsid w:val="00F266D2"/>
    <w:rsid w:val="00F27B0F"/>
    <w:rsid w:val="00F30A62"/>
    <w:rsid w:val="00F318B0"/>
    <w:rsid w:val="00F32546"/>
    <w:rsid w:val="00F32FE3"/>
    <w:rsid w:val="00F33CAD"/>
    <w:rsid w:val="00F3413F"/>
    <w:rsid w:val="00F34DC1"/>
    <w:rsid w:val="00F35043"/>
    <w:rsid w:val="00F35DB3"/>
    <w:rsid w:val="00F36B75"/>
    <w:rsid w:val="00F377F9"/>
    <w:rsid w:val="00F4068B"/>
    <w:rsid w:val="00F409F4"/>
    <w:rsid w:val="00F40E4D"/>
    <w:rsid w:val="00F42049"/>
    <w:rsid w:val="00F435D4"/>
    <w:rsid w:val="00F45894"/>
    <w:rsid w:val="00F4755D"/>
    <w:rsid w:val="00F50FD1"/>
    <w:rsid w:val="00F53DC0"/>
    <w:rsid w:val="00F57726"/>
    <w:rsid w:val="00F57E8E"/>
    <w:rsid w:val="00F60F7B"/>
    <w:rsid w:val="00F61952"/>
    <w:rsid w:val="00F61CB6"/>
    <w:rsid w:val="00F65193"/>
    <w:rsid w:val="00F6590D"/>
    <w:rsid w:val="00F67669"/>
    <w:rsid w:val="00F7031F"/>
    <w:rsid w:val="00F70FD7"/>
    <w:rsid w:val="00F712B3"/>
    <w:rsid w:val="00F72981"/>
    <w:rsid w:val="00F72FDC"/>
    <w:rsid w:val="00F730CA"/>
    <w:rsid w:val="00F73365"/>
    <w:rsid w:val="00F74555"/>
    <w:rsid w:val="00F745F4"/>
    <w:rsid w:val="00F750AD"/>
    <w:rsid w:val="00F753B0"/>
    <w:rsid w:val="00F758FD"/>
    <w:rsid w:val="00F75B30"/>
    <w:rsid w:val="00F75B64"/>
    <w:rsid w:val="00F76FE2"/>
    <w:rsid w:val="00F77236"/>
    <w:rsid w:val="00F77505"/>
    <w:rsid w:val="00F77B64"/>
    <w:rsid w:val="00F77F47"/>
    <w:rsid w:val="00F808FA"/>
    <w:rsid w:val="00F81414"/>
    <w:rsid w:val="00F838C9"/>
    <w:rsid w:val="00F83A6A"/>
    <w:rsid w:val="00F87B57"/>
    <w:rsid w:val="00F9073B"/>
    <w:rsid w:val="00F91B14"/>
    <w:rsid w:val="00F91ED6"/>
    <w:rsid w:val="00F926DC"/>
    <w:rsid w:val="00F92C7C"/>
    <w:rsid w:val="00F946CF"/>
    <w:rsid w:val="00F958DA"/>
    <w:rsid w:val="00F97648"/>
    <w:rsid w:val="00FA1B2C"/>
    <w:rsid w:val="00FA34CE"/>
    <w:rsid w:val="00FB0804"/>
    <w:rsid w:val="00FB133D"/>
    <w:rsid w:val="00FB358C"/>
    <w:rsid w:val="00FB38C3"/>
    <w:rsid w:val="00FB3C2E"/>
    <w:rsid w:val="00FB5827"/>
    <w:rsid w:val="00FB6538"/>
    <w:rsid w:val="00FB6819"/>
    <w:rsid w:val="00FC0B45"/>
    <w:rsid w:val="00FC25E5"/>
    <w:rsid w:val="00FC3E13"/>
    <w:rsid w:val="00FC443C"/>
    <w:rsid w:val="00FC4970"/>
    <w:rsid w:val="00FC5F02"/>
    <w:rsid w:val="00FD0392"/>
    <w:rsid w:val="00FD0B61"/>
    <w:rsid w:val="00FD0FE1"/>
    <w:rsid w:val="00FD38F8"/>
    <w:rsid w:val="00FD6066"/>
    <w:rsid w:val="00FD6B63"/>
    <w:rsid w:val="00FD6FD2"/>
    <w:rsid w:val="00FD72CB"/>
    <w:rsid w:val="00FD740B"/>
    <w:rsid w:val="00FD78E1"/>
    <w:rsid w:val="00FE0A7A"/>
    <w:rsid w:val="00FE0C53"/>
    <w:rsid w:val="00FE1924"/>
    <w:rsid w:val="00FE1ECE"/>
    <w:rsid w:val="00FE2946"/>
    <w:rsid w:val="00FE49C8"/>
    <w:rsid w:val="00FE4DC9"/>
    <w:rsid w:val="00FE4F8C"/>
    <w:rsid w:val="00FF0354"/>
    <w:rsid w:val="00FF0E7C"/>
    <w:rsid w:val="00FF3F4A"/>
    <w:rsid w:val="00FF4322"/>
    <w:rsid w:val="00FF5A71"/>
    <w:rsid w:val="00FF714C"/>
    <w:rsid w:val="00FF7340"/>
    <w:rsid w:val="00FF73B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351EF0"/>
  <w15:docId w15:val="{70B31F3E-A93E-4B41-B52E-E56D7987B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435D"/>
    <w:rPr>
      <w:sz w:val="24"/>
      <w:szCs w:val="24"/>
    </w:rPr>
  </w:style>
  <w:style w:type="paragraph" w:styleId="Nagwek1">
    <w:name w:val="heading 1"/>
    <w:basedOn w:val="Normalny"/>
    <w:next w:val="Normalny"/>
    <w:qFormat/>
    <w:rsid w:val="006B102E"/>
    <w:pPr>
      <w:keepNext/>
      <w:numPr>
        <w:numId w:val="15"/>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6B102E"/>
    <w:pPr>
      <w:keepNext/>
      <w:numPr>
        <w:ilvl w:val="1"/>
        <w:numId w:val="15"/>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6"/>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uiPriority w:val="34"/>
    <w:rsid w:val="00C670DC"/>
    <w:rPr>
      <w:sz w:val="24"/>
      <w:szCs w:val="24"/>
    </w:rPr>
  </w:style>
  <w:style w:type="paragraph" w:styleId="Tekstpodstawowywcity3">
    <w:name w:val="Body Text Indent 3"/>
    <w:basedOn w:val="Normalny"/>
    <w:link w:val="Tekstpodstawowywcity3Znak"/>
    <w:uiPriority w:val="99"/>
    <w:semiHidden/>
    <w:unhideWhenUsed/>
    <w:rsid w:val="00CF1CD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CF1CD8"/>
    <w:rPr>
      <w:sz w:val="16"/>
      <w:szCs w:val="16"/>
    </w:rPr>
  </w:style>
  <w:style w:type="paragraph" w:styleId="Tekstprzypisudolnego">
    <w:name w:val="footnote text"/>
    <w:basedOn w:val="Normalny"/>
    <w:link w:val="TekstprzypisudolnegoZnak"/>
    <w:uiPriority w:val="99"/>
    <w:semiHidden/>
    <w:unhideWhenUsed/>
    <w:rsid w:val="00CF1CD8"/>
    <w:rPr>
      <w:sz w:val="20"/>
      <w:szCs w:val="20"/>
    </w:rPr>
  </w:style>
  <w:style w:type="character" w:customStyle="1" w:styleId="TekstprzypisudolnegoZnak">
    <w:name w:val="Tekst przypisu dolnego Znak"/>
    <w:basedOn w:val="Domylnaczcionkaakapitu"/>
    <w:link w:val="Tekstprzypisudolnego"/>
    <w:uiPriority w:val="99"/>
    <w:semiHidden/>
    <w:rsid w:val="00CF1CD8"/>
  </w:style>
  <w:style w:type="character" w:styleId="Odwoanieprzypisudolnego">
    <w:name w:val="footnote reference"/>
    <w:basedOn w:val="Domylnaczcionkaakapitu"/>
    <w:uiPriority w:val="99"/>
    <w:semiHidden/>
    <w:unhideWhenUsed/>
    <w:rsid w:val="00CF1CD8"/>
    <w:rPr>
      <w:vertAlign w:val="superscript"/>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B7593F"/>
    <w:rPr>
      <w:b/>
      <w: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337274085">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 w:id="179898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hyperlink" Target="https://umed-wroc.logintrade.net"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umed-wroc.logintrade.net"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www.umed.wroc.pl"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umed-wroc.logintrade.net" TargetMode="External"/><Relationship Id="rId20" Type="http://schemas.openxmlformats.org/officeDocument/2006/relationships/hyperlink" Target="https://umed-wroc.logintrade.ne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umed-wroc.logintrade.net"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yperlink" Target="mailto:iod@umed.wroc.pl" TargetMode="External"/><Relationship Id="rId19" Type="http://schemas.openxmlformats.org/officeDocument/2006/relationships/hyperlink" Target="https://umed-wroc.logintrade.net/rejestracja/" TargetMode="Externa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hyperlink" Target="https://www.uzp.gov.pl/baza-wiedzy/jednolity-europejski-dokument-zamowienia" TargetMode="External"/><Relationship Id="rId22" Type="http://schemas.openxmlformats.org/officeDocument/2006/relationships/footer" Target="footer1.xml"/><Relationship Id="rId27"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210CB-8740-40E6-8751-A3C0458D0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10361</Words>
  <Characters>62168</Characters>
  <Application>Microsoft Office Word</Application>
  <DocSecurity>0</DocSecurity>
  <Lines>518</Lines>
  <Paragraphs>144</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72385</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Miłosz</cp:lastModifiedBy>
  <cp:revision>14</cp:revision>
  <cp:lastPrinted>2019-11-20T08:18:00Z</cp:lastPrinted>
  <dcterms:created xsi:type="dcterms:W3CDTF">2019-11-14T10:52:00Z</dcterms:created>
  <dcterms:modified xsi:type="dcterms:W3CDTF">2019-11-20T08:27:00Z</dcterms:modified>
</cp:coreProperties>
</file>