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EA0E8B"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Pr="00764F5F" w:rsidRDefault="00DE5415" w:rsidP="002D6671">
            <w:pPr>
              <w:ind w:right="-97"/>
              <w:jc w:val="center"/>
              <w:rPr>
                <w:rFonts w:eastAsia="MS Mincho"/>
                <w:szCs w:val="20"/>
                <w:lang w:eastAsia="en-US"/>
              </w:rPr>
            </w:pPr>
            <w:r w:rsidRPr="00764F5F">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50-367 Wrocław, Wybrzeże L. Pasteura 1</w:t>
            </w:r>
          </w:p>
          <w:p w14:paraId="4F968B1C" w14:textId="77777777" w:rsidR="00244B8B" w:rsidRPr="00764F5F" w:rsidRDefault="00244B8B" w:rsidP="00244B8B">
            <w:pPr>
              <w:jc w:val="center"/>
              <w:rPr>
                <w:rFonts w:ascii="Verdana" w:eastAsia="MS Mincho" w:hAnsi="Verdana"/>
                <w:sz w:val="18"/>
                <w:szCs w:val="18"/>
                <w:lang w:eastAsia="en-US"/>
              </w:rPr>
            </w:pPr>
            <w:r w:rsidRPr="00764F5F">
              <w:rPr>
                <w:rFonts w:ascii="Verdana" w:eastAsia="MS Mincho" w:hAnsi="Verdana"/>
                <w:sz w:val="18"/>
                <w:szCs w:val="18"/>
                <w:lang w:eastAsia="en-US"/>
              </w:rPr>
              <w:t>Zespół ds. Zamówień Publicznych  UMW</w:t>
            </w:r>
          </w:p>
          <w:p w14:paraId="5D6381F1" w14:textId="77777777" w:rsidR="00244B8B" w:rsidRPr="00764F5F" w:rsidRDefault="00244B8B" w:rsidP="00244B8B">
            <w:pPr>
              <w:jc w:val="center"/>
              <w:rPr>
                <w:rFonts w:ascii="Verdana" w:eastAsia="MS Mincho" w:hAnsi="Verdana"/>
                <w:bCs/>
                <w:sz w:val="18"/>
                <w:szCs w:val="18"/>
                <w:lang w:eastAsia="en-US"/>
              </w:rPr>
            </w:pPr>
            <w:r w:rsidRPr="00764F5F">
              <w:rPr>
                <w:rFonts w:ascii="Verdana" w:eastAsia="MS Mincho" w:hAnsi="Verdana"/>
                <w:bCs/>
                <w:sz w:val="18"/>
                <w:szCs w:val="18"/>
                <w:lang w:eastAsia="en-US"/>
              </w:rPr>
              <w:t>Ul. Marcinkowskiego 2-6, 50-368 Wrocław</w:t>
            </w:r>
          </w:p>
          <w:p w14:paraId="4D7CF369" w14:textId="77777777" w:rsidR="00244B8B" w:rsidRPr="00764F5F" w:rsidRDefault="00244B8B" w:rsidP="00244B8B">
            <w:pPr>
              <w:jc w:val="center"/>
              <w:rPr>
                <w:rFonts w:ascii="Verdana" w:hAnsi="Verdana"/>
                <w:sz w:val="18"/>
                <w:szCs w:val="18"/>
                <w:lang w:val="de-DE" w:eastAsia="en-US"/>
              </w:rPr>
            </w:pPr>
            <w:r w:rsidRPr="00764F5F">
              <w:rPr>
                <w:rFonts w:ascii="Verdana" w:eastAsia="MS Mincho" w:hAnsi="Verdana"/>
                <w:sz w:val="18"/>
                <w:szCs w:val="18"/>
                <w:lang w:val="de-DE" w:eastAsia="en-US"/>
              </w:rPr>
              <w:t>fax 71 / 784-00-44</w:t>
            </w:r>
          </w:p>
          <w:p w14:paraId="4D92DC75" w14:textId="75B5F3C2" w:rsidR="00970B6B" w:rsidRPr="00764F5F" w:rsidRDefault="00244B8B" w:rsidP="00D27667">
            <w:pPr>
              <w:ind w:right="-97"/>
              <w:jc w:val="center"/>
              <w:rPr>
                <w:szCs w:val="20"/>
                <w:lang w:val="de-DE" w:eastAsia="en-US"/>
              </w:rPr>
            </w:pPr>
            <w:proofErr w:type="spellStart"/>
            <w:r w:rsidRPr="00764F5F">
              <w:rPr>
                <w:rFonts w:ascii="Verdana" w:hAnsi="Verdana"/>
                <w:sz w:val="18"/>
                <w:szCs w:val="18"/>
                <w:lang w:val="de-DE" w:eastAsia="en-US"/>
              </w:rPr>
              <w:t>e-mail</w:t>
            </w:r>
            <w:proofErr w:type="spellEnd"/>
            <w:r w:rsidRPr="00764F5F">
              <w:rPr>
                <w:rFonts w:ascii="Verdana" w:hAnsi="Verdana"/>
                <w:sz w:val="18"/>
                <w:szCs w:val="18"/>
                <w:lang w:val="de-DE" w:eastAsia="en-US"/>
              </w:rPr>
              <w:t xml:space="preserve">: </w:t>
            </w:r>
            <w:r w:rsidR="00D27667">
              <w:rPr>
                <w:rFonts w:ascii="Verdana" w:hAnsi="Verdana"/>
                <w:sz w:val="18"/>
                <w:szCs w:val="18"/>
                <w:lang w:val="de-DE" w:eastAsia="en-US"/>
              </w:rPr>
              <w:t>edyta.szyjkowska</w:t>
            </w:r>
            <w:r w:rsidRPr="00764F5F">
              <w:rPr>
                <w:rFonts w:ascii="Verdana" w:hAnsi="Verdana"/>
                <w:sz w:val="18"/>
                <w:szCs w:val="18"/>
                <w:lang w:val="de-DE" w:eastAsia="en-US"/>
              </w:rPr>
              <w:t>@umed.wroc.pl</w:t>
            </w:r>
          </w:p>
        </w:tc>
      </w:tr>
      <w:tr w:rsidR="00970B6B" w:rsidRPr="00EA0E8B"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Pr="00764F5F" w:rsidRDefault="00970B6B" w:rsidP="005515FF">
            <w:pPr>
              <w:ind w:right="-97"/>
              <w:jc w:val="both"/>
              <w:rPr>
                <w:rFonts w:ascii="Arial" w:hAnsi="Arial" w:cs="Arial"/>
                <w:sz w:val="22"/>
                <w:lang w:val="de-DE"/>
              </w:rPr>
            </w:pPr>
          </w:p>
        </w:tc>
      </w:tr>
    </w:tbl>
    <w:p w14:paraId="62F5AB81" w14:textId="77777777" w:rsidR="00C94952" w:rsidRPr="004149CB" w:rsidRDefault="00C94952" w:rsidP="007A7A4D">
      <w:pPr>
        <w:rPr>
          <w:rFonts w:ascii="Verdana" w:hAnsi="Verdana"/>
          <w:noProof/>
          <w:sz w:val="18"/>
          <w:szCs w:val="18"/>
          <w:lang w:val="en-US"/>
        </w:rPr>
      </w:pPr>
    </w:p>
    <w:p w14:paraId="633DF3FA" w14:textId="791A6A49" w:rsidR="007A7A4D" w:rsidRPr="00A06F86" w:rsidRDefault="007A7A4D" w:rsidP="007A7A4D">
      <w:pPr>
        <w:rPr>
          <w:rFonts w:ascii="Verdana" w:hAnsi="Verdana"/>
          <w:i/>
          <w:sz w:val="18"/>
          <w:szCs w:val="18"/>
        </w:rPr>
      </w:pPr>
      <w:r>
        <w:rPr>
          <w:rFonts w:ascii="Verdana" w:hAnsi="Verdana"/>
          <w:noProof/>
          <w:sz w:val="18"/>
          <w:szCs w:val="18"/>
        </w:rPr>
        <w:t>UMW</w:t>
      </w:r>
      <w:r w:rsidR="00DC3E17">
        <w:rPr>
          <w:rFonts w:ascii="Verdana" w:hAnsi="Verdana"/>
          <w:noProof/>
          <w:sz w:val="18"/>
          <w:szCs w:val="18"/>
        </w:rPr>
        <w:t>/I</w:t>
      </w:r>
      <w:r w:rsidRPr="00A06F86">
        <w:rPr>
          <w:rFonts w:ascii="Verdana" w:hAnsi="Verdana"/>
          <w:noProof/>
          <w:sz w:val="18"/>
          <w:szCs w:val="18"/>
        </w:rPr>
        <w:t>Z/PN-</w:t>
      </w:r>
      <w:r w:rsidR="00D27667">
        <w:rPr>
          <w:rFonts w:ascii="Verdana" w:hAnsi="Verdana"/>
          <w:noProof/>
          <w:sz w:val="18"/>
          <w:szCs w:val="18"/>
        </w:rPr>
        <w:t>6</w:t>
      </w:r>
      <w:r w:rsidR="00E650D1">
        <w:rPr>
          <w:rFonts w:ascii="Verdana" w:hAnsi="Verdana"/>
          <w:noProof/>
          <w:sz w:val="18"/>
          <w:szCs w:val="18"/>
        </w:rPr>
        <w:t>7</w:t>
      </w:r>
      <w:r w:rsidR="00D86744">
        <w:rPr>
          <w:rFonts w:ascii="Verdana" w:hAnsi="Verdana"/>
          <w:noProof/>
          <w:sz w:val="18"/>
          <w:szCs w:val="18"/>
        </w:rPr>
        <w:t>/19</w:t>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r>
      <w:r w:rsidRPr="00A06F86">
        <w:rPr>
          <w:rFonts w:ascii="Verdana" w:hAnsi="Verdana"/>
          <w:noProof/>
          <w:sz w:val="18"/>
          <w:szCs w:val="18"/>
        </w:rPr>
        <w:tab/>
        <w:t xml:space="preserve">                       </w:t>
      </w:r>
      <w:r w:rsidRPr="00A06F86">
        <w:rPr>
          <w:rFonts w:ascii="Verdana" w:hAnsi="Verdana"/>
          <w:noProof/>
          <w:sz w:val="18"/>
          <w:szCs w:val="18"/>
        </w:rPr>
        <w:tab/>
      </w:r>
      <w:r>
        <w:rPr>
          <w:rFonts w:ascii="Verdana" w:hAnsi="Verdana"/>
          <w:noProof/>
          <w:sz w:val="18"/>
          <w:szCs w:val="18"/>
        </w:rPr>
        <w:t xml:space="preserve">            </w:t>
      </w:r>
      <w:r w:rsidRPr="00A06F86">
        <w:rPr>
          <w:rFonts w:ascii="Verdana" w:hAnsi="Verdana"/>
          <w:noProof/>
          <w:sz w:val="18"/>
          <w:szCs w:val="18"/>
        </w:rPr>
        <w:t xml:space="preserve">Wrocław, </w:t>
      </w:r>
      <w:r w:rsidR="0010177F">
        <w:rPr>
          <w:rFonts w:ascii="Verdana" w:hAnsi="Verdana"/>
          <w:noProof/>
          <w:sz w:val="18"/>
          <w:szCs w:val="18"/>
        </w:rPr>
        <w:t xml:space="preserve">    </w:t>
      </w:r>
      <w:bookmarkStart w:id="0" w:name="_GoBack"/>
      <w:bookmarkEnd w:id="0"/>
    </w:p>
    <w:p w14:paraId="2637E9EB" w14:textId="77777777" w:rsidR="007A7A4D" w:rsidRPr="004F47C5" w:rsidRDefault="007A7A4D" w:rsidP="007A7A4D">
      <w:pPr>
        <w:shd w:val="clear" w:color="auto" w:fill="FFFFFF"/>
        <w:ind w:right="186"/>
        <w:jc w:val="center"/>
        <w:rPr>
          <w:rFonts w:ascii="Verdana" w:hAnsi="Verdana"/>
          <w:b/>
          <w:color w:val="800080"/>
          <w:sz w:val="16"/>
          <w:szCs w:val="16"/>
        </w:rPr>
      </w:pPr>
      <w:r w:rsidRPr="004F47C5">
        <w:rPr>
          <w:rFonts w:ascii="Verdana" w:hAnsi="Verdana"/>
          <w:b/>
          <w:color w:val="FF0000"/>
          <w:sz w:val="16"/>
          <w:szCs w:val="16"/>
        </w:rPr>
        <w:t xml:space="preserve">    </w:t>
      </w:r>
      <w:r w:rsidRPr="004F47C5">
        <w:rPr>
          <w:rFonts w:ascii="Verdana" w:hAnsi="Verdana"/>
          <w:b/>
          <w:color w:val="800080"/>
          <w:sz w:val="16"/>
          <w:szCs w:val="16"/>
        </w:rPr>
        <w:t xml:space="preserve">    </w:t>
      </w:r>
    </w:p>
    <w:p w14:paraId="5AC5A8BE" w14:textId="25D844BD" w:rsidR="007A7A4D" w:rsidRPr="00D86744" w:rsidRDefault="007A7A4D" w:rsidP="00D86744">
      <w:pPr>
        <w:shd w:val="clear" w:color="auto" w:fill="FFFFFF"/>
        <w:ind w:right="186"/>
        <w:jc w:val="center"/>
        <w:rPr>
          <w:rFonts w:ascii="Verdana" w:hAnsi="Verdana"/>
          <w:b/>
        </w:rPr>
      </w:pPr>
      <w:r w:rsidRPr="00764F5F">
        <w:rPr>
          <w:rFonts w:ascii="Verdana" w:hAnsi="Verdana"/>
          <w:b/>
        </w:rPr>
        <w:t xml:space="preserve">WYNIK </w:t>
      </w:r>
      <w:r w:rsidR="00ED355F">
        <w:rPr>
          <w:rFonts w:ascii="Verdana" w:hAnsi="Verdana"/>
          <w:b/>
        </w:rPr>
        <w:t xml:space="preserve">- </w:t>
      </w:r>
      <w:r w:rsidR="00ED355F" w:rsidRPr="00ED355F">
        <w:rPr>
          <w:rFonts w:ascii="Verdana" w:hAnsi="Verdana"/>
          <w:b/>
          <w:color w:val="0000FF"/>
        </w:rPr>
        <w:t>KOREKTA</w:t>
      </w:r>
    </w:p>
    <w:p w14:paraId="26BDB4A3" w14:textId="77777777" w:rsidR="007A7A4D" w:rsidRPr="004F47C5" w:rsidRDefault="007A7A4D" w:rsidP="007A7A4D">
      <w:pPr>
        <w:tabs>
          <w:tab w:val="left" w:pos="1560"/>
        </w:tabs>
        <w:jc w:val="both"/>
        <w:rPr>
          <w:rFonts w:ascii="Verdana" w:hAnsi="Verdana"/>
          <w:sz w:val="16"/>
          <w:szCs w:val="16"/>
        </w:rPr>
      </w:pPr>
    </w:p>
    <w:p w14:paraId="56C7A835" w14:textId="77777777" w:rsidR="007A7A4D" w:rsidRPr="009B3F71" w:rsidRDefault="007A7A4D" w:rsidP="004F47C5">
      <w:pPr>
        <w:ind w:left="360" w:right="-58" w:hanging="360"/>
        <w:rPr>
          <w:rFonts w:ascii="Verdana" w:hAnsi="Verdana"/>
          <w:color w:val="000000"/>
          <w:sz w:val="18"/>
          <w:szCs w:val="18"/>
          <w:u w:val="single"/>
        </w:rPr>
      </w:pPr>
      <w:r w:rsidRPr="009B3F71">
        <w:rPr>
          <w:rFonts w:ascii="Verdana" w:hAnsi="Verdana"/>
          <w:color w:val="000000"/>
          <w:sz w:val="18"/>
          <w:szCs w:val="18"/>
          <w:u w:val="single"/>
        </w:rPr>
        <w:t xml:space="preserve">NAZWA POSTĘPOWANIA  </w:t>
      </w:r>
    </w:p>
    <w:p w14:paraId="5201A767" w14:textId="77777777" w:rsidR="00FF207C" w:rsidRDefault="00FF207C" w:rsidP="00DD13CC">
      <w:pPr>
        <w:ind w:right="-97"/>
        <w:jc w:val="both"/>
        <w:rPr>
          <w:rFonts w:ascii="Verdana" w:hAnsi="Verdana"/>
          <w:b/>
          <w:color w:val="000000" w:themeColor="text1"/>
          <w:sz w:val="18"/>
          <w:szCs w:val="18"/>
        </w:rPr>
      </w:pPr>
      <w:r w:rsidRPr="004F01C1">
        <w:rPr>
          <w:rFonts w:ascii="Century Gothic" w:hAnsi="Century Gothic"/>
          <w:sz w:val="20"/>
          <w:szCs w:val="20"/>
        </w:rPr>
        <w:t>Dostawa sprzętu medycznego na potrzeby jednostek Uniwersytetu Medycznego we Wrocławiu</w:t>
      </w:r>
    </w:p>
    <w:p w14:paraId="040F25D5" w14:textId="77777777" w:rsidR="00DD13CC" w:rsidRDefault="00DD13CC" w:rsidP="00DD13CC">
      <w:pPr>
        <w:shd w:val="clear" w:color="auto" w:fill="FFFFFF"/>
        <w:ind w:right="328"/>
        <w:rPr>
          <w:rFonts w:ascii="Century Gothic" w:hAnsi="Century Gothic" w:cs="Arial"/>
          <w:color w:val="000000"/>
          <w:sz w:val="20"/>
          <w:szCs w:val="20"/>
        </w:rPr>
      </w:pPr>
    </w:p>
    <w:p w14:paraId="1FF29170" w14:textId="77777777" w:rsidR="0010177F" w:rsidRPr="0010177F" w:rsidRDefault="0010177F" w:rsidP="0010177F">
      <w:pPr>
        <w:tabs>
          <w:tab w:val="right" w:pos="9072"/>
        </w:tabs>
        <w:ind w:right="328"/>
        <w:jc w:val="both"/>
        <w:rPr>
          <w:rFonts w:ascii="Century Gothic" w:hAnsi="Century Gothic" w:cs="Arial"/>
          <w:color w:val="000000"/>
          <w:sz w:val="20"/>
          <w:szCs w:val="20"/>
        </w:rPr>
      </w:pPr>
      <w:r w:rsidRPr="0010177F">
        <w:rPr>
          <w:rFonts w:ascii="Century Gothic" w:hAnsi="Century Gothic" w:cs="Arial"/>
          <w:color w:val="000000"/>
          <w:sz w:val="20"/>
          <w:szCs w:val="20"/>
        </w:rPr>
        <w:t>Część 7</w:t>
      </w:r>
    </w:p>
    <w:p w14:paraId="37C241F7" w14:textId="77777777" w:rsidR="0010177F" w:rsidRPr="0010177F" w:rsidRDefault="0010177F" w:rsidP="0010177F">
      <w:pPr>
        <w:tabs>
          <w:tab w:val="right" w:pos="9072"/>
        </w:tabs>
        <w:ind w:right="328"/>
        <w:jc w:val="both"/>
        <w:rPr>
          <w:rFonts w:ascii="Century Gothic" w:hAnsi="Century Gothic" w:cs="Arial"/>
          <w:color w:val="000000"/>
          <w:sz w:val="20"/>
          <w:szCs w:val="20"/>
        </w:rPr>
      </w:pPr>
      <w:r w:rsidRPr="0010177F">
        <w:rPr>
          <w:rFonts w:ascii="Century Gothic" w:hAnsi="Century Gothic" w:cs="Arial"/>
          <w:color w:val="000000"/>
          <w:sz w:val="20"/>
          <w:szCs w:val="20"/>
        </w:rPr>
        <w:t>1. Aparatura do wykonywania badania polisomnograficznego i elektroencefalograficznego ze stacją opisową</w:t>
      </w:r>
    </w:p>
    <w:p w14:paraId="32697720" w14:textId="77777777" w:rsidR="0010177F" w:rsidRPr="0010177F" w:rsidRDefault="0010177F" w:rsidP="0010177F">
      <w:pPr>
        <w:tabs>
          <w:tab w:val="right" w:pos="9072"/>
        </w:tabs>
        <w:ind w:right="328"/>
        <w:jc w:val="both"/>
        <w:rPr>
          <w:rFonts w:ascii="Century Gothic" w:hAnsi="Century Gothic" w:cs="Arial"/>
          <w:color w:val="000000"/>
          <w:sz w:val="20"/>
          <w:szCs w:val="20"/>
        </w:rPr>
      </w:pPr>
      <w:r w:rsidRPr="0010177F">
        <w:rPr>
          <w:rFonts w:ascii="Century Gothic" w:hAnsi="Century Gothic" w:cs="Arial"/>
          <w:color w:val="000000"/>
          <w:sz w:val="20"/>
          <w:szCs w:val="20"/>
        </w:rPr>
        <w:t>2. Kompaktowa kamera wideo na podczerwień LAN ze zintegrowanym modułem transmisji radiowej (BT)</w:t>
      </w:r>
    </w:p>
    <w:p w14:paraId="16182310" w14:textId="130BCAAA" w:rsidR="00DD13CC" w:rsidRDefault="0010177F" w:rsidP="0010177F">
      <w:pPr>
        <w:tabs>
          <w:tab w:val="right" w:pos="9072"/>
        </w:tabs>
        <w:ind w:right="328"/>
        <w:jc w:val="both"/>
        <w:rPr>
          <w:rFonts w:ascii="Verdana" w:hAnsi="Verdana"/>
          <w:noProof/>
          <w:sz w:val="18"/>
          <w:szCs w:val="18"/>
        </w:rPr>
      </w:pPr>
      <w:r w:rsidRPr="0010177F">
        <w:rPr>
          <w:rFonts w:ascii="Century Gothic" w:hAnsi="Century Gothic" w:cs="Arial"/>
          <w:color w:val="000000"/>
          <w:sz w:val="20"/>
          <w:szCs w:val="20"/>
        </w:rPr>
        <w:t>- na potrzeby Katedry Psychiatrii</w:t>
      </w:r>
    </w:p>
    <w:p w14:paraId="158B6F66" w14:textId="77777777" w:rsidR="00187EB7" w:rsidRDefault="00187EB7" w:rsidP="00E650D1">
      <w:pPr>
        <w:tabs>
          <w:tab w:val="right" w:pos="9072"/>
        </w:tabs>
        <w:ind w:right="328"/>
        <w:jc w:val="both"/>
        <w:rPr>
          <w:rFonts w:ascii="Verdana" w:hAnsi="Verdana"/>
          <w:noProof/>
          <w:sz w:val="18"/>
          <w:szCs w:val="18"/>
        </w:rPr>
      </w:pPr>
    </w:p>
    <w:p w14:paraId="05C98818" w14:textId="4885B261" w:rsidR="00C5624C" w:rsidRPr="00764F5F" w:rsidRDefault="00C5624C" w:rsidP="00E650D1">
      <w:pPr>
        <w:tabs>
          <w:tab w:val="right" w:pos="9072"/>
        </w:tabs>
        <w:ind w:right="328"/>
        <w:jc w:val="both"/>
        <w:rPr>
          <w:rFonts w:ascii="Verdana" w:hAnsi="Verdana"/>
          <w:noProof/>
          <w:sz w:val="18"/>
          <w:szCs w:val="18"/>
        </w:rPr>
      </w:pPr>
      <w:r w:rsidRPr="00764F5F">
        <w:rPr>
          <w:rFonts w:ascii="Verdana" w:hAnsi="Verdana"/>
          <w:noProof/>
          <w:sz w:val="18"/>
          <w:szCs w:val="18"/>
        </w:rPr>
        <w:t>Uniwersytet Medyczny we Wrocławiu</w:t>
      </w:r>
      <w:r w:rsidRPr="00764F5F">
        <w:rPr>
          <w:rFonts w:ascii="Verdana" w:hAnsi="Verdana"/>
          <w:bCs/>
          <w:i/>
          <w:iCs/>
          <w:noProof/>
          <w:sz w:val="18"/>
          <w:szCs w:val="18"/>
        </w:rPr>
        <w:t xml:space="preserve"> </w:t>
      </w:r>
      <w:r w:rsidR="004E6A32">
        <w:rPr>
          <w:rFonts w:ascii="Verdana" w:hAnsi="Verdana"/>
          <w:noProof/>
          <w:sz w:val="18"/>
          <w:szCs w:val="18"/>
        </w:rPr>
        <w:t xml:space="preserve">dziękuje </w:t>
      </w:r>
      <w:r w:rsidR="001451DE">
        <w:rPr>
          <w:rFonts w:ascii="Verdana" w:hAnsi="Verdana"/>
          <w:noProof/>
          <w:sz w:val="18"/>
          <w:szCs w:val="18"/>
        </w:rPr>
        <w:t>Wykonawc</w:t>
      </w:r>
      <w:r w:rsidR="00570358">
        <w:rPr>
          <w:rFonts w:ascii="Verdana" w:hAnsi="Verdana"/>
          <w:noProof/>
          <w:sz w:val="18"/>
          <w:szCs w:val="18"/>
        </w:rPr>
        <w:t>y</w:t>
      </w:r>
      <w:r w:rsidRPr="00764F5F">
        <w:rPr>
          <w:rFonts w:ascii="Verdana" w:hAnsi="Verdana"/>
          <w:noProof/>
          <w:sz w:val="18"/>
          <w:szCs w:val="18"/>
        </w:rPr>
        <w:t xml:space="preserve"> za udział w ww. postępowaniu.</w:t>
      </w:r>
    </w:p>
    <w:p w14:paraId="6E7DD1BE" w14:textId="77777777" w:rsidR="005C57A6" w:rsidRPr="00570358" w:rsidRDefault="005C57A6" w:rsidP="00E650D1">
      <w:pPr>
        <w:shd w:val="clear" w:color="auto" w:fill="FFFFFF"/>
        <w:ind w:right="328"/>
        <w:jc w:val="both"/>
        <w:rPr>
          <w:rFonts w:ascii="Verdana" w:hAnsi="Verdana"/>
          <w:sz w:val="16"/>
          <w:szCs w:val="16"/>
        </w:rPr>
      </w:pPr>
    </w:p>
    <w:p w14:paraId="489D5A86" w14:textId="2F987C3C" w:rsidR="00D42EA4" w:rsidRDefault="00D42EA4" w:rsidP="00E650D1">
      <w:pPr>
        <w:shd w:val="clear" w:color="auto" w:fill="FFFFFF"/>
        <w:ind w:right="328"/>
        <w:jc w:val="both"/>
        <w:rPr>
          <w:rFonts w:ascii="Verdana" w:hAnsi="Verdana"/>
          <w:b/>
          <w:bCs/>
          <w:sz w:val="18"/>
          <w:szCs w:val="18"/>
        </w:rPr>
      </w:pPr>
      <w:r w:rsidRPr="004F47C5">
        <w:rPr>
          <w:rFonts w:ascii="Verdana" w:hAnsi="Verdana"/>
          <w:sz w:val="18"/>
          <w:szCs w:val="18"/>
        </w:rPr>
        <w:t xml:space="preserve">Zgodnie z art. 92 ustawy z dnia 29 stycznia 2004 r. Prawa zamówień publicznych </w:t>
      </w:r>
      <w:r w:rsidR="00F37E03" w:rsidRPr="004F47C5">
        <w:rPr>
          <w:rFonts w:ascii="Verdana" w:hAnsi="Verdana"/>
          <w:sz w:val="18"/>
          <w:szCs w:val="18"/>
        </w:rPr>
        <w:t xml:space="preserve">(tekst jedn. – Dz. U. </w:t>
      </w:r>
      <w:r w:rsidR="00F37E03" w:rsidRPr="004F47C5">
        <w:rPr>
          <w:rFonts w:ascii="Verdana" w:hAnsi="Verdana"/>
          <w:sz w:val="18"/>
          <w:szCs w:val="18"/>
        </w:rPr>
        <w:br/>
        <w:t>z 201</w:t>
      </w:r>
      <w:r w:rsidR="00D27667">
        <w:rPr>
          <w:rFonts w:ascii="Verdana" w:hAnsi="Verdana"/>
          <w:sz w:val="18"/>
          <w:szCs w:val="18"/>
        </w:rPr>
        <w:t>9</w:t>
      </w:r>
      <w:r w:rsidR="00F37E03" w:rsidRPr="004F47C5">
        <w:rPr>
          <w:rFonts w:ascii="Verdana" w:hAnsi="Verdana"/>
          <w:sz w:val="18"/>
          <w:szCs w:val="18"/>
        </w:rPr>
        <w:t xml:space="preserve"> r., poz. </w:t>
      </w:r>
      <w:r w:rsidR="00D27667">
        <w:rPr>
          <w:rFonts w:ascii="Verdana" w:hAnsi="Verdana"/>
          <w:sz w:val="18"/>
          <w:szCs w:val="18"/>
        </w:rPr>
        <w:t>1843</w:t>
      </w:r>
      <w:r w:rsidR="00F37E03" w:rsidRPr="004F47C5">
        <w:rPr>
          <w:rFonts w:ascii="Verdana" w:hAnsi="Verdana"/>
          <w:sz w:val="18"/>
          <w:szCs w:val="18"/>
        </w:rPr>
        <w:t>)</w:t>
      </w:r>
      <w:r w:rsidRPr="004F47C5">
        <w:rPr>
          <w:rFonts w:ascii="Verdana" w:hAnsi="Verdana"/>
          <w:sz w:val="18"/>
          <w:szCs w:val="18"/>
        </w:rPr>
        <w:t>, zwanej dalej „</w:t>
      </w:r>
      <w:proofErr w:type="spellStart"/>
      <w:r w:rsidRPr="004F47C5">
        <w:rPr>
          <w:rFonts w:ascii="Verdana" w:hAnsi="Verdana"/>
          <w:sz w:val="18"/>
          <w:szCs w:val="18"/>
        </w:rPr>
        <w:t>Pzp</w:t>
      </w:r>
      <w:proofErr w:type="spellEnd"/>
      <w:r w:rsidRPr="004F47C5">
        <w:rPr>
          <w:rFonts w:ascii="Verdana" w:hAnsi="Verdana"/>
          <w:sz w:val="18"/>
          <w:szCs w:val="18"/>
        </w:rPr>
        <w:t>”, zawiadamiamy o jego</w:t>
      </w:r>
      <w:r w:rsidRPr="004F47C5">
        <w:rPr>
          <w:rFonts w:ascii="Verdana" w:hAnsi="Verdana"/>
          <w:b/>
          <w:bCs/>
          <w:sz w:val="18"/>
          <w:szCs w:val="18"/>
        </w:rPr>
        <w:t xml:space="preserve"> wyniku.</w:t>
      </w:r>
    </w:p>
    <w:p w14:paraId="7DC158C0" w14:textId="77777777" w:rsidR="00DD13CC" w:rsidRDefault="00DD13CC" w:rsidP="00E650D1">
      <w:pPr>
        <w:shd w:val="clear" w:color="auto" w:fill="FFFFFF"/>
        <w:ind w:right="328"/>
        <w:jc w:val="both"/>
        <w:rPr>
          <w:rFonts w:ascii="Verdana" w:hAnsi="Verdana"/>
          <w:b/>
          <w:bCs/>
          <w:sz w:val="18"/>
          <w:szCs w:val="18"/>
        </w:rPr>
      </w:pPr>
    </w:p>
    <w:p w14:paraId="4DF33FA0" w14:textId="531B6AEB" w:rsidR="00DD13CC" w:rsidRPr="00A03506" w:rsidRDefault="00DD13CC" w:rsidP="00DD13CC">
      <w:pPr>
        <w:autoSpaceDE w:val="0"/>
        <w:autoSpaceDN w:val="0"/>
        <w:adjustRightInd w:val="0"/>
        <w:spacing w:line="240" w:lineRule="exact"/>
        <w:rPr>
          <w:rFonts w:ascii="Verdana" w:hAnsi="Verdana"/>
          <w:i/>
          <w:sz w:val="18"/>
          <w:szCs w:val="18"/>
        </w:rPr>
      </w:pPr>
      <w:r w:rsidRPr="00A03506">
        <w:rPr>
          <w:rFonts w:ascii="Verdana" w:hAnsi="Verdana"/>
          <w:bCs/>
          <w:sz w:val="18"/>
          <w:szCs w:val="18"/>
        </w:rPr>
        <w:t xml:space="preserve">Zgodnie z treścią art. 24aa ust. 1 </w:t>
      </w:r>
      <w:proofErr w:type="spellStart"/>
      <w:r w:rsidRPr="00A03506">
        <w:rPr>
          <w:rFonts w:ascii="Verdana" w:hAnsi="Verdana"/>
          <w:bCs/>
          <w:sz w:val="18"/>
          <w:szCs w:val="18"/>
        </w:rPr>
        <w:t>Pzp</w:t>
      </w:r>
      <w:proofErr w:type="spellEnd"/>
      <w:r w:rsidRPr="00A03506">
        <w:rPr>
          <w:rFonts w:ascii="Verdana" w:hAnsi="Verdana"/>
          <w:bCs/>
          <w:sz w:val="18"/>
          <w:szCs w:val="18"/>
        </w:rPr>
        <w:t>, Zamawiający najpierw dokonał oceny ofert, a następnie zbadał, czy Wykonawca, którego oferta została oceniona jako najkorzystniejsza, nie podlega wykluczeniu</w:t>
      </w:r>
      <w:r w:rsidRPr="00A03506">
        <w:rPr>
          <w:rFonts w:ascii="Verdana" w:hAnsi="Verdana"/>
          <w:sz w:val="18"/>
          <w:szCs w:val="18"/>
        </w:rPr>
        <w:t xml:space="preserve"> </w:t>
      </w:r>
    </w:p>
    <w:p w14:paraId="7D76CB70" w14:textId="77777777" w:rsidR="00DD13CC" w:rsidRPr="004F47C5" w:rsidRDefault="00DD13CC" w:rsidP="00E650D1">
      <w:pPr>
        <w:shd w:val="clear" w:color="auto" w:fill="FFFFFF"/>
        <w:ind w:right="328"/>
        <w:jc w:val="both"/>
        <w:rPr>
          <w:rFonts w:ascii="Verdana" w:hAnsi="Verdana"/>
          <w:sz w:val="18"/>
          <w:szCs w:val="18"/>
        </w:rPr>
      </w:pPr>
    </w:p>
    <w:p w14:paraId="11330A6C" w14:textId="77777777" w:rsidR="008B0C11" w:rsidRPr="004F47C5" w:rsidRDefault="008B0C11" w:rsidP="00E650D1">
      <w:pPr>
        <w:ind w:right="328"/>
        <w:jc w:val="both"/>
        <w:rPr>
          <w:rFonts w:ascii="Verdana" w:hAnsi="Verdana"/>
          <w:bCs/>
          <w:sz w:val="18"/>
          <w:szCs w:val="18"/>
        </w:rPr>
      </w:pPr>
    </w:p>
    <w:p w14:paraId="597466AA" w14:textId="7997C92D" w:rsidR="00D86744" w:rsidRPr="004F47C5" w:rsidRDefault="00734FAF" w:rsidP="00E650D1">
      <w:pPr>
        <w:tabs>
          <w:tab w:val="num" w:pos="720"/>
          <w:tab w:val="right" w:pos="9356"/>
        </w:tabs>
        <w:ind w:right="328"/>
        <w:jc w:val="both"/>
        <w:rPr>
          <w:rFonts w:ascii="Verdana" w:hAnsi="Verdana"/>
          <w:noProof/>
          <w:sz w:val="18"/>
          <w:szCs w:val="18"/>
        </w:rPr>
      </w:pPr>
      <w:r w:rsidRPr="004F47C5">
        <w:rPr>
          <w:rFonts w:ascii="Verdana" w:hAnsi="Verdana"/>
          <w:noProof/>
          <w:sz w:val="18"/>
          <w:szCs w:val="18"/>
        </w:rPr>
        <w:t xml:space="preserve">Kryteriami oceny ofert były: </w:t>
      </w:r>
    </w:p>
    <w:p w14:paraId="7FFE0069" w14:textId="77777777" w:rsidR="0010177F" w:rsidRPr="00730A72" w:rsidRDefault="0010177F" w:rsidP="0010177F">
      <w:pPr>
        <w:pStyle w:val="Akapitzlist"/>
        <w:numPr>
          <w:ilvl w:val="0"/>
          <w:numId w:val="41"/>
        </w:numPr>
        <w:tabs>
          <w:tab w:val="left" w:pos="1276"/>
        </w:tabs>
        <w:spacing w:line="360" w:lineRule="auto"/>
        <w:ind w:right="-239" w:firstLine="131"/>
        <w:contextualSpacing w:val="0"/>
        <w:rPr>
          <w:rFonts w:ascii="Verdana" w:hAnsi="Verdana"/>
          <w:sz w:val="18"/>
          <w:szCs w:val="18"/>
        </w:rPr>
      </w:pPr>
      <w:r w:rsidRPr="00730A72">
        <w:rPr>
          <w:rFonts w:ascii="Verdana" w:hAnsi="Verdana"/>
          <w:sz w:val="18"/>
          <w:szCs w:val="18"/>
        </w:rPr>
        <w:t>Cena realizacji przedmiotu zamówienia – 60 %,</w:t>
      </w:r>
    </w:p>
    <w:p w14:paraId="4E62BBBF" w14:textId="77777777" w:rsidR="0010177F" w:rsidRPr="00730A72" w:rsidRDefault="0010177F" w:rsidP="0010177F">
      <w:pPr>
        <w:pStyle w:val="Akapitzlist"/>
        <w:numPr>
          <w:ilvl w:val="0"/>
          <w:numId w:val="41"/>
        </w:numPr>
        <w:spacing w:line="360" w:lineRule="auto"/>
        <w:ind w:left="1276" w:right="-239" w:hanging="425"/>
        <w:contextualSpacing w:val="0"/>
        <w:rPr>
          <w:rFonts w:ascii="Verdana" w:hAnsi="Verdana"/>
          <w:sz w:val="18"/>
          <w:szCs w:val="18"/>
        </w:rPr>
      </w:pPr>
      <w:r w:rsidRPr="0067347E">
        <w:rPr>
          <w:rFonts w:ascii="Verdana" w:eastAsiaTheme="minorHAnsi" w:hAnsi="Verdana" w:cstheme="minorBidi"/>
          <w:sz w:val="18"/>
          <w:szCs w:val="18"/>
          <w:lang w:eastAsia="en-US"/>
        </w:rPr>
        <w:t xml:space="preserve">Termin realizacji przedmiotu zamówienia </w:t>
      </w:r>
      <w:r w:rsidRPr="00730A72">
        <w:rPr>
          <w:rFonts w:ascii="Verdana" w:hAnsi="Verdana"/>
          <w:sz w:val="18"/>
          <w:szCs w:val="18"/>
        </w:rPr>
        <w:t>– 10 %,</w:t>
      </w:r>
    </w:p>
    <w:p w14:paraId="3CC9751D" w14:textId="77777777" w:rsidR="0010177F" w:rsidRPr="00730A72" w:rsidRDefault="0010177F" w:rsidP="0010177F">
      <w:pPr>
        <w:pStyle w:val="Akapitzlist"/>
        <w:numPr>
          <w:ilvl w:val="0"/>
          <w:numId w:val="41"/>
        </w:numPr>
        <w:spacing w:line="360" w:lineRule="auto"/>
        <w:ind w:left="1276" w:right="-239" w:hanging="425"/>
        <w:contextualSpacing w:val="0"/>
        <w:rPr>
          <w:rFonts w:ascii="Verdana" w:hAnsi="Verdana"/>
          <w:sz w:val="18"/>
          <w:szCs w:val="18"/>
        </w:rPr>
      </w:pPr>
      <w:r>
        <w:rPr>
          <w:rFonts w:ascii="Verdana" w:hAnsi="Verdana"/>
          <w:sz w:val="18"/>
          <w:szCs w:val="18"/>
        </w:rPr>
        <w:t>Okres</w:t>
      </w:r>
      <w:r w:rsidRPr="00730A72">
        <w:rPr>
          <w:rFonts w:ascii="Verdana" w:hAnsi="Verdana"/>
          <w:sz w:val="18"/>
          <w:szCs w:val="18"/>
        </w:rPr>
        <w:t xml:space="preserve"> gwarancji - 10 %.</w:t>
      </w:r>
    </w:p>
    <w:p w14:paraId="179EB480" w14:textId="77777777" w:rsidR="0010177F" w:rsidRPr="00730A72" w:rsidRDefault="0010177F" w:rsidP="0010177F">
      <w:pPr>
        <w:pStyle w:val="Akapitzlist"/>
        <w:numPr>
          <w:ilvl w:val="0"/>
          <w:numId w:val="41"/>
        </w:numPr>
        <w:spacing w:line="360" w:lineRule="auto"/>
        <w:ind w:left="1276" w:right="-239" w:hanging="425"/>
        <w:contextualSpacing w:val="0"/>
        <w:rPr>
          <w:rFonts w:ascii="Verdana" w:hAnsi="Verdana"/>
          <w:sz w:val="18"/>
          <w:szCs w:val="18"/>
        </w:rPr>
      </w:pPr>
      <w:r w:rsidRPr="00730A72">
        <w:rPr>
          <w:rFonts w:ascii="Verdana" w:hAnsi="Verdana"/>
          <w:sz w:val="18"/>
          <w:szCs w:val="18"/>
        </w:rPr>
        <w:t>Parametry techniczne – 20%</w:t>
      </w:r>
    </w:p>
    <w:p w14:paraId="198F276F" w14:textId="77777777" w:rsidR="00DD13CC" w:rsidRDefault="00DD13CC" w:rsidP="00E650D1">
      <w:pPr>
        <w:autoSpaceDE w:val="0"/>
        <w:autoSpaceDN w:val="0"/>
        <w:adjustRightInd w:val="0"/>
        <w:ind w:right="328"/>
        <w:rPr>
          <w:rFonts w:ascii="Verdana" w:hAnsi="Verdana"/>
          <w:b/>
          <w:sz w:val="18"/>
          <w:szCs w:val="18"/>
        </w:rPr>
      </w:pPr>
    </w:p>
    <w:p w14:paraId="512EC25B" w14:textId="5040707A" w:rsidR="00B80BEF" w:rsidRPr="004F47C5" w:rsidRDefault="0010177F" w:rsidP="00E650D1">
      <w:pPr>
        <w:numPr>
          <w:ilvl w:val="0"/>
          <w:numId w:val="13"/>
        </w:numPr>
        <w:tabs>
          <w:tab w:val="clear" w:pos="2700"/>
          <w:tab w:val="num" w:pos="426"/>
          <w:tab w:val="right" w:pos="9356"/>
        </w:tabs>
        <w:ind w:right="328" w:hanging="2842"/>
        <w:jc w:val="both"/>
        <w:rPr>
          <w:rFonts w:ascii="Verdana" w:hAnsi="Verdana"/>
          <w:b/>
          <w:bCs/>
          <w:noProof/>
          <w:sz w:val="18"/>
          <w:szCs w:val="18"/>
          <w:u w:val="single"/>
        </w:rPr>
      </w:pPr>
      <w:r>
        <w:rPr>
          <w:rFonts w:ascii="Verdana" w:hAnsi="Verdana"/>
          <w:b/>
          <w:bCs/>
          <w:noProof/>
          <w:sz w:val="18"/>
          <w:szCs w:val="18"/>
          <w:u w:val="single"/>
        </w:rPr>
        <w:t>Złożone</w:t>
      </w:r>
      <w:r w:rsidR="00B80BEF" w:rsidRPr="004F47C5">
        <w:rPr>
          <w:rFonts w:ascii="Verdana" w:hAnsi="Verdana"/>
          <w:b/>
          <w:bCs/>
          <w:noProof/>
          <w:sz w:val="18"/>
          <w:szCs w:val="18"/>
          <w:u w:val="single"/>
        </w:rPr>
        <w:t xml:space="preserve"> ofert</w:t>
      </w:r>
      <w:r>
        <w:rPr>
          <w:rFonts w:ascii="Verdana" w:hAnsi="Verdana"/>
          <w:b/>
          <w:bCs/>
          <w:noProof/>
          <w:sz w:val="18"/>
          <w:szCs w:val="18"/>
          <w:u w:val="single"/>
        </w:rPr>
        <w:t>y</w:t>
      </w:r>
    </w:p>
    <w:p w14:paraId="09E3055D" w14:textId="77777777" w:rsidR="00B80BEF" w:rsidRPr="004F47C5" w:rsidRDefault="00B80BEF" w:rsidP="00E650D1">
      <w:pPr>
        <w:tabs>
          <w:tab w:val="left" w:pos="8100"/>
        </w:tabs>
        <w:ind w:left="360" w:right="328"/>
        <w:jc w:val="both"/>
        <w:rPr>
          <w:rFonts w:ascii="Verdana" w:hAnsi="Verdana"/>
          <w:bCs/>
          <w:noProof/>
          <w:sz w:val="16"/>
          <w:szCs w:val="16"/>
        </w:rPr>
      </w:pPr>
      <w:r w:rsidRPr="004F47C5">
        <w:rPr>
          <w:rFonts w:ascii="Verdana" w:hAnsi="Verdana"/>
          <w:bCs/>
          <w:noProof/>
          <w:sz w:val="18"/>
          <w:szCs w:val="18"/>
        </w:rPr>
        <w:tab/>
      </w:r>
    </w:p>
    <w:p w14:paraId="3B7BE680" w14:textId="2F4063FC" w:rsidR="00D27667" w:rsidRDefault="0010177F" w:rsidP="00C94952">
      <w:pPr>
        <w:tabs>
          <w:tab w:val="right" w:pos="9356"/>
        </w:tabs>
        <w:ind w:left="426" w:right="328"/>
        <w:jc w:val="both"/>
        <w:rPr>
          <w:rFonts w:ascii="Verdana" w:hAnsi="Verdana"/>
          <w:noProof/>
          <w:sz w:val="18"/>
          <w:szCs w:val="18"/>
        </w:rPr>
      </w:pPr>
      <w:r>
        <w:rPr>
          <w:rFonts w:ascii="Verdana" w:hAnsi="Verdana"/>
          <w:noProof/>
          <w:sz w:val="18"/>
          <w:szCs w:val="18"/>
        </w:rPr>
        <w:t>Ofertę złożyli</w:t>
      </w:r>
      <w:r w:rsidR="001C1119" w:rsidRPr="004F47C5">
        <w:rPr>
          <w:rFonts w:ascii="Verdana" w:hAnsi="Verdana"/>
          <w:noProof/>
          <w:sz w:val="18"/>
          <w:szCs w:val="18"/>
        </w:rPr>
        <w:t xml:space="preserve"> </w:t>
      </w:r>
      <w:r w:rsidR="00010327" w:rsidRPr="004F47C5">
        <w:rPr>
          <w:rFonts w:ascii="Verdana" w:hAnsi="Verdana"/>
          <w:noProof/>
          <w:sz w:val="18"/>
          <w:szCs w:val="18"/>
        </w:rPr>
        <w:t>następujący Wykonawc</w:t>
      </w:r>
      <w:r>
        <w:rPr>
          <w:rFonts w:ascii="Verdana" w:hAnsi="Verdana"/>
          <w:noProof/>
          <w:sz w:val="18"/>
          <w:szCs w:val="18"/>
        </w:rPr>
        <w:t>y, wymienieni</w:t>
      </w:r>
      <w:r w:rsidR="00B80BEF" w:rsidRPr="004F47C5">
        <w:rPr>
          <w:rFonts w:ascii="Verdana" w:hAnsi="Verdana"/>
          <w:noProof/>
          <w:sz w:val="18"/>
          <w:szCs w:val="18"/>
        </w:rPr>
        <w:t xml:space="preserve"> w tabeli: </w:t>
      </w:r>
    </w:p>
    <w:p w14:paraId="5730CE55" w14:textId="77777777" w:rsidR="001A234E" w:rsidRDefault="001A234E" w:rsidP="00C94952">
      <w:pPr>
        <w:tabs>
          <w:tab w:val="right" w:pos="9356"/>
        </w:tabs>
        <w:ind w:left="426" w:right="328"/>
        <w:jc w:val="both"/>
        <w:rPr>
          <w:noProof/>
        </w:rPr>
      </w:pPr>
    </w:p>
    <w:p w14:paraId="066865C1" w14:textId="77777777" w:rsidR="001A234E" w:rsidRDefault="001A234E" w:rsidP="00C94952">
      <w:pPr>
        <w:tabs>
          <w:tab w:val="right" w:pos="9356"/>
        </w:tabs>
        <w:ind w:left="426" w:right="328"/>
        <w:jc w:val="both"/>
        <w:rPr>
          <w:noProof/>
        </w:rPr>
      </w:pPr>
    </w:p>
    <w:p w14:paraId="6E144C8A" w14:textId="77777777" w:rsidR="001A234E" w:rsidRDefault="001A234E" w:rsidP="00C94952">
      <w:pPr>
        <w:tabs>
          <w:tab w:val="right" w:pos="9356"/>
        </w:tabs>
        <w:ind w:left="426" w:right="328"/>
        <w:jc w:val="both"/>
        <w:rPr>
          <w:noProof/>
        </w:rPr>
      </w:pPr>
    </w:p>
    <w:p w14:paraId="1BC94983" w14:textId="77777777" w:rsidR="001A234E" w:rsidRDefault="001A234E" w:rsidP="00C94952">
      <w:pPr>
        <w:tabs>
          <w:tab w:val="right" w:pos="9356"/>
        </w:tabs>
        <w:ind w:left="426" w:right="328"/>
        <w:jc w:val="both"/>
        <w:rPr>
          <w:noProof/>
        </w:rPr>
      </w:pPr>
    </w:p>
    <w:p w14:paraId="1415F857" w14:textId="77777777" w:rsidR="001A234E" w:rsidRDefault="001A234E" w:rsidP="00C94952">
      <w:pPr>
        <w:tabs>
          <w:tab w:val="right" w:pos="9356"/>
        </w:tabs>
        <w:ind w:left="426" w:right="328"/>
        <w:jc w:val="both"/>
        <w:rPr>
          <w:noProof/>
        </w:rPr>
      </w:pPr>
    </w:p>
    <w:p w14:paraId="29E4DB9A" w14:textId="77777777" w:rsidR="001A234E" w:rsidRDefault="001A234E" w:rsidP="00C94952">
      <w:pPr>
        <w:tabs>
          <w:tab w:val="right" w:pos="9356"/>
        </w:tabs>
        <w:ind w:left="426" w:right="328"/>
        <w:jc w:val="both"/>
        <w:rPr>
          <w:noProof/>
        </w:rPr>
      </w:pPr>
    </w:p>
    <w:p w14:paraId="4BC96D0D" w14:textId="77777777" w:rsidR="001A234E" w:rsidRDefault="001A234E" w:rsidP="00C94952">
      <w:pPr>
        <w:tabs>
          <w:tab w:val="right" w:pos="9356"/>
        </w:tabs>
        <w:ind w:left="426" w:right="328"/>
        <w:jc w:val="both"/>
        <w:rPr>
          <w:noProof/>
        </w:rPr>
      </w:pPr>
    </w:p>
    <w:p w14:paraId="096957DA" w14:textId="77777777" w:rsidR="001A234E" w:rsidRDefault="001A234E" w:rsidP="00C94952">
      <w:pPr>
        <w:tabs>
          <w:tab w:val="right" w:pos="9356"/>
        </w:tabs>
        <w:ind w:left="426" w:right="328"/>
        <w:jc w:val="both"/>
        <w:rPr>
          <w:noProof/>
        </w:rPr>
      </w:pPr>
    </w:p>
    <w:p w14:paraId="295C0EA7" w14:textId="77777777" w:rsidR="001A234E" w:rsidRDefault="001A234E" w:rsidP="00C94952">
      <w:pPr>
        <w:tabs>
          <w:tab w:val="right" w:pos="9356"/>
        </w:tabs>
        <w:ind w:left="426" w:right="328"/>
        <w:jc w:val="both"/>
        <w:rPr>
          <w:noProof/>
        </w:rPr>
      </w:pPr>
    </w:p>
    <w:p w14:paraId="4BAAE8F2" w14:textId="77777777" w:rsidR="001A234E" w:rsidRDefault="001A234E" w:rsidP="00C94952">
      <w:pPr>
        <w:tabs>
          <w:tab w:val="right" w:pos="9356"/>
        </w:tabs>
        <w:ind w:left="426" w:right="328"/>
        <w:jc w:val="both"/>
        <w:rPr>
          <w:noProof/>
        </w:rPr>
      </w:pPr>
    </w:p>
    <w:p w14:paraId="76B7624E" w14:textId="77777777" w:rsidR="001A234E" w:rsidRDefault="001A234E" w:rsidP="00C94952">
      <w:pPr>
        <w:tabs>
          <w:tab w:val="right" w:pos="9356"/>
        </w:tabs>
        <w:ind w:left="426" w:right="328"/>
        <w:jc w:val="both"/>
        <w:rPr>
          <w:noProof/>
        </w:rPr>
      </w:pPr>
    </w:p>
    <w:p w14:paraId="744334BB" w14:textId="77777777" w:rsidR="001A234E" w:rsidRDefault="001A234E" w:rsidP="00C94952">
      <w:pPr>
        <w:tabs>
          <w:tab w:val="right" w:pos="9356"/>
        </w:tabs>
        <w:ind w:left="426" w:right="328"/>
        <w:jc w:val="both"/>
        <w:rPr>
          <w:noProof/>
        </w:rPr>
      </w:pPr>
    </w:p>
    <w:p w14:paraId="4CA8C418" w14:textId="78C86F28" w:rsidR="007C05B5" w:rsidRPr="005B2A18" w:rsidRDefault="007C05B5" w:rsidP="00C94952">
      <w:pPr>
        <w:tabs>
          <w:tab w:val="right" w:pos="9356"/>
        </w:tabs>
        <w:ind w:left="426" w:right="328"/>
        <w:jc w:val="both"/>
        <w:rPr>
          <w:sz w:val="20"/>
          <w:szCs w:val="20"/>
        </w:rPr>
      </w:pPr>
      <w:r w:rsidRPr="005B2A18">
        <w:rPr>
          <w:noProof/>
        </w:rPr>
        <w:fldChar w:fldCharType="begin"/>
      </w:r>
      <w:r w:rsidRPr="005B2A18">
        <w:rPr>
          <w:noProof/>
        </w:rPr>
        <w:instrText xml:space="preserve"> LINK </w:instrText>
      </w:r>
      <w:r w:rsidR="00EA0E8B">
        <w:rPr>
          <w:noProof/>
        </w:rPr>
        <w:instrText xml:space="preserve">Excel.Sheet.12 "C:\\PRZETARGI I ZAPYTANIA OFERTOWE\\PN, ZC, WR\\2019 PN, WR\\67 Sprzęt medyczny (UNIA) 12 cz\\67 Ocena.xlsx" "Ocena ofert!W54K1:W60K7" </w:instrText>
      </w:r>
      <w:r w:rsidRPr="005B2A18">
        <w:rPr>
          <w:noProof/>
        </w:rPr>
        <w:instrText xml:space="preserve">\a \f 4 \h  \* MERGEFORMAT </w:instrText>
      </w:r>
      <w:r w:rsidRPr="005B2A18">
        <w:rPr>
          <w:noProof/>
        </w:rPr>
        <w:fldChar w:fldCharType="separate"/>
      </w:r>
    </w:p>
    <w:tbl>
      <w:tblPr>
        <w:tblW w:w="5000" w:type="pct"/>
        <w:tblLayout w:type="fixed"/>
        <w:tblCellMar>
          <w:left w:w="70" w:type="dxa"/>
          <w:right w:w="70" w:type="dxa"/>
        </w:tblCellMar>
        <w:tblLook w:val="04A0" w:firstRow="1" w:lastRow="0" w:firstColumn="1" w:lastColumn="0" w:noHBand="0" w:noVBand="1"/>
      </w:tblPr>
      <w:tblGrid>
        <w:gridCol w:w="557"/>
        <w:gridCol w:w="1985"/>
        <w:gridCol w:w="1560"/>
        <w:gridCol w:w="1133"/>
        <w:gridCol w:w="1701"/>
        <w:gridCol w:w="1560"/>
        <w:gridCol w:w="1026"/>
      </w:tblGrid>
      <w:tr w:rsidR="005B2A18" w:rsidRPr="005B2A18" w14:paraId="066CED5A" w14:textId="77777777" w:rsidTr="005B2A18">
        <w:trPr>
          <w:trHeight w:val="963"/>
        </w:trPr>
        <w:tc>
          <w:tcPr>
            <w:tcW w:w="292"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81CC040" w14:textId="77777777" w:rsidR="007C05B5" w:rsidRPr="005B2A18" w:rsidRDefault="007C05B5" w:rsidP="007C05B5">
            <w:pPr>
              <w:jc w:val="center"/>
              <w:rPr>
                <w:rFonts w:ascii="Verdana" w:hAnsi="Verdana"/>
                <w:sz w:val="16"/>
                <w:szCs w:val="16"/>
              </w:rPr>
            </w:pPr>
            <w:r w:rsidRPr="005B2A18">
              <w:rPr>
                <w:rFonts w:ascii="Verdana" w:hAnsi="Verdana"/>
                <w:sz w:val="16"/>
                <w:szCs w:val="16"/>
              </w:rPr>
              <w:lastRenderedPageBreak/>
              <w:t>L.p.</w:t>
            </w:r>
          </w:p>
        </w:tc>
        <w:tc>
          <w:tcPr>
            <w:tcW w:w="1042" w:type="pct"/>
            <w:tcBorders>
              <w:top w:val="single" w:sz="8" w:space="0" w:color="A6A6A6"/>
              <w:left w:val="nil"/>
              <w:bottom w:val="single" w:sz="8" w:space="0" w:color="A6A6A6"/>
              <w:right w:val="single" w:sz="8" w:space="0" w:color="A6A6A6"/>
            </w:tcBorders>
            <w:shd w:val="clear" w:color="auto" w:fill="auto"/>
            <w:vAlign w:val="center"/>
            <w:hideMark/>
          </w:tcPr>
          <w:p w14:paraId="62084565" w14:textId="77777777" w:rsidR="007C05B5" w:rsidRPr="005B2A18" w:rsidRDefault="007C05B5" w:rsidP="007C05B5">
            <w:pPr>
              <w:jc w:val="center"/>
              <w:rPr>
                <w:rFonts w:ascii="Verdana" w:hAnsi="Verdana"/>
                <w:sz w:val="16"/>
                <w:szCs w:val="16"/>
              </w:rPr>
            </w:pPr>
            <w:r w:rsidRPr="005B2A18">
              <w:rPr>
                <w:rFonts w:ascii="Verdana" w:hAnsi="Verdana"/>
                <w:sz w:val="16"/>
                <w:szCs w:val="16"/>
              </w:rPr>
              <w:t>Wykonawca, adres</w:t>
            </w:r>
          </w:p>
        </w:tc>
        <w:tc>
          <w:tcPr>
            <w:tcW w:w="819" w:type="pct"/>
            <w:tcBorders>
              <w:top w:val="single" w:sz="8" w:space="0" w:color="A6A6A6"/>
              <w:left w:val="nil"/>
              <w:bottom w:val="single" w:sz="8" w:space="0" w:color="A6A6A6"/>
              <w:right w:val="single" w:sz="8" w:space="0" w:color="A6A6A6"/>
            </w:tcBorders>
            <w:shd w:val="clear" w:color="auto" w:fill="auto"/>
            <w:vAlign w:val="center"/>
            <w:hideMark/>
          </w:tcPr>
          <w:p w14:paraId="725B0DFA" w14:textId="77777777" w:rsidR="007C05B5" w:rsidRPr="005B2A18" w:rsidRDefault="007C05B5" w:rsidP="007C05B5">
            <w:pPr>
              <w:jc w:val="center"/>
              <w:rPr>
                <w:rFonts w:ascii="Verdana" w:hAnsi="Verdana"/>
                <w:sz w:val="16"/>
                <w:szCs w:val="16"/>
              </w:rPr>
            </w:pPr>
            <w:r w:rsidRPr="005B2A18">
              <w:rPr>
                <w:rFonts w:ascii="Verdana" w:hAnsi="Verdana"/>
                <w:sz w:val="16"/>
                <w:szCs w:val="16"/>
              </w:rPr>
              <w:t>Cena brutto przedmiotu zamówienia</w:t>
            </w:r>
          </w:p>
        </w:tc>
        <w:tc>
          <w:tcPr>
            <w:tcW w:w="595" w:type="pct"/>
            <w:tcBorders>
              <w:top w:val="single" w:sz="8" w:space="0" w:color="A6A6A6"/>
              <w:left w:val="nil"/>
              <w:bottom w:val="single" w:sz="8" w:space="0" w:color="A6A6A6"/>
              <w:right w:val="single" w:sz="8" w:space="0" w:color="A6A6A6"/>
            </w:tcBorders>
            <w:shd w:val="clear" w:color="auto" w:fill="auto"/>
            <w:vAlign w:val="center"/>
            <w:hideMark/>
          </w:tcPr>
          <w:p w14:paraId="2A342B4E" w14:textId="77777777" w:rsidR="007C05B5" w:rsidRPr="005B2A18" w:rsidRDefault="007C05B5" w:rsidP="007C05B5">
            <w:pPr>
              <w:jc w:val="center"/>
              <w:rPr>
                <w:rFonts w:ascii="Verdana" w:hAnsi="Verdana"/>
                <w:sz w:val="16"/>
                <w:szCs w:val="16"/>
              </w:rPr>
            </w:pPr>
            <w:r w:rsidRPr="005B2A18">
              <w:rPr>
                <w:rFonts w:ascii="Verdana" w:hAnsi="Verdana"/>
                <w:sz w:val="16"/>
                <w:szCs w:val="16"/>
              </w:rPr>
              <w:t xml:space="preserve">Termin realizacji przedmiotu zamówienia </w:t>
            </w:r>
          </w:p>
        </w:tc>
        <w:tc>
          <w:tcPr>
            <w:tcW w:w="893" w:type="pct"/>
            <w:tcBorders>
              <w:top w:val="single" w:sz="8" w:space="0" w:color="A6A6A6"/>
              <w:left w:val="nil"/>
              <w:bottom w:val="single" w:sz="8" w:space="0" w:color="A6A6A6"/>
              <w:right w:val="single" w:sz="8" w:space="0" w:color="A6A6A6"/>
            </w:tcBorders>
            <w:shd w:val="clear" w:color="auto" w:fill="auto"/>
            <w:vAlign w:val="center"/>
            <w:hideMark/>
          </w:tcPr>
          <w:p w14:paraId="2E6E1000" w14:textId="77777777" w:rsidR="007C05B5" w:rsidRPr="005B2A18" w:rsidRDefault="007C05B5" w:rsidP="007C05B5">
            <w:pPr>
              <w:jc w:val="center"/>
              <w:rPr>
                <w:rFonts w:ascii="Verdana" w:hAnsi="Verdana"/>
                <w:sz w:val="16"/>
                <w:szCs w:val="16"/>
              </w:rPr>
            </w:pPr>
            <w:r w:rsidRPr="005B2A18">
              <w:rPr>
                <w:rFonts w:ascii="Verdana" w:hAnsi="Verdana"/>
                <w:sz w:val="16"/>
                <w:szCs w:val="16"/>
              </w:rPr>
              <w:t>Okres gwarancji przedmiotu zamówienia</w:t>
            </w:r>
          </w:p>
        </w:tc>
        <w:tc>
          <w:tcPr>
            <w:tcW w:w="819" w:type="pct"/>
            <w:tcBorders>
              <w:top w:val="single" w:sz="8" w:space="0" w:color="A6A6A6"/>
              <w:left w:val="nil"/>
              <w:bottom w:val="single" w:sz="8" w:space="0" w:color="A6A6A6"/>
              <w:right w:val="single" w:sz="8" w:space="0" w:color="A6A6A6"/>
            </w:tcBorders>
            <w:shd w:val="clear" w:color="auto" w:fill="auto"/>
            <w:vAlign w:val="center"/>
            <w:hideMark/>
          </w:tcPr>
          <w:p w14:paraId="4F68A079" w14:textId="64F7A73A" w:rsidR="007C05B5" w:rsidRPr="005B2A18" w:rsidRDefault="007C05B5" w:rsidP="007C05B5">
            <w:pPr>
              <w:jc w:val="center"/>
              <w:rPr>
                <w:rFonts w:ascii="Verdana" w:hAnsi="Verdana"/>
                <w:sz w:val="16"/>
                <w:szCs w:val="16"/>
              </w:rPr>
            </w:pPr>
            <w:r w:rsidRPr="005B2A18">
              <w:rPr>
                <w:rFonts w:ascii="Verdana" w:hAnsi="Verdana"/>
                <w:sz w:val="16"/>
                <w:szCs w:val="16"/>
              </w:rPr>
              <w:t xml:space="preserve">Parametry techniczne </w:t>
            </w:r>
            <w:r w:rsidR="0044539F" w:rsidRPr="005B2A18">
              <w:rPr>
                <w:rFonts w:ascii="Verdana" w:hAnsi="Verdana"/>
                <w:sz w:val="16"/>
                <w:szCs w:val="16"/>
              </w:rPr>
              <w:br/>
            </w:r>
            <w:r w:rsidRPr="005B2A18">
              <w:rPr>
                <w:rFonts w:ascii="Verdana" w:hAnsi="Verdana"/>
                <w:sz w:val="16"/>
                <w:szCs w:val="16"/>
              </w:rPr>
              <w:t>dla poz. 1</w:t>
            </w:r>
          </w:p>
        </w:tc>
        <w:tc>
          <w:tcPr>
            <w:tcW w:w="539" w:type="pct"/>
            <w:tcBorders>
              <w:top w:val="single" w:sz="8" w:space="0" w:color="A6A6A6"/>
              <w:left w:val="nil"/>
              <w:bottom w:val="single" w:sz="8" w:space="0" w:color="A6A6A6"/>
              <w:right w:val="single" w:sz="8" w:space="0" w:color="A6A6A6"/>
            </w:tcBorders>
            <w:shd w:val="clear" w:color="auto" w:fill="auto"/>
            <w:vAlign w:val="center"/>
            <w:hideMark/>
          </w:tcPr>
          <w:p w14:paraId="7BE11EF1" w14:textId="77777777" w:rsidR="007C05B5" w:rsidRPr="005B2A18" w:rsidRDefault="007C05B5" w:rsidP="007C05B5">
            <w:pPr>
              <w:jc w:val="center"/>
              <w:rPr>
                <w:rFonts w:ascii="Verdana" w:hAnsi="Verdana"/>
                <w:sz w:val="16"/>
                <w:szCs w:val="16"/>
              </w:rPr>
            </w:pPr>
            <w:r w:rsidRPr="005B2A18">
              <w:rPr>
                <w:rFonts w:ascii="Verdana" w:hAnsi="Verdana"/>
                <w:sz w:val="16"/>
                <w:szCs w:val="16"/>
              </w:rPr>
              <w:t>Łączna punktacja</w:t>
            </w:r>
          </w:p>
        </w:tc>
      </w:tr>
      <w:tr w:rsidR="005B2A18" w:rsidRPr="005B2A18" w14:paraId="1AA3FD25" w14:textId="77777777" w:rsidTr="005B2A18">
        <w:trPr>
          <w:trHeight w:val="315"/>
        </w:trPr>
        <w:tc>
          <w:tcPr>
            <w:tcW w:w="292" w:type="pct"/>
            <w:tcBorders>
              <w:top w:val="nil"/>
              <w:left w:val="single" w:sz="8" w:space="0" w:color="A6A6A6"/>
              <w:bottom w:val="nil"/>
              <w:right w:val="single" w:sz="8" w:space="0" w:color="A6A6A6"/>
            </w:tcBorders>
            <w:shd w:val="clear" w:color="auto" w:fill="auto"/>
            <w:noWrap/>
            <w:vAlign w:val="center"/>
            <w:hideMark/>
          </w:tcPr>
          <w:p w14:paraId="1BDA5B75" w14:textId="77777777" w:rsidR="007C05B5" w:rsidRPr="005B2A18" w:rsidRDefault="007C05B5" w:rsidP="007C05B5">
            <w:pPr>
              <w:rPr>
                <w:rFonts w:ascii="Verdana" w:hAnsi="Verdana"/>
                <w:sz w:val="18"/>
                <w:szCs w:val="18"/>
              </w:rPr>
            </w:pPr>
            <w:r w:rsidRPr="005B2A18">
              <w:rPr>
                <w:rFonts w:ascii="Verdana" w:hAnsi="Verdana"/>
                <w:sz w:val="18"/>
                <w:szCs w:val="18"/>
              </w:rPr>
              <w:t> </w:t>
            </w:r>
          </w:p>
        </w:tc>
        <w:tc>
          <w:tcPr>
            <w:tcW w:w="1042" w:type="pct"/>
            <w:tcBorders>
              <w:top w:val="nil"/>
              <w:left w:val="nil"/>
              <w:bottom w:val="nil"/>
              <w:right w:val="single" w:sz="8" w:space="0" w:color="A6A6A6"/>
            </w:tcBorders>
            <w:shd w:val="clear" w:color="auto" w:fill="auto"/>
            <w:vAlign w:val="center"/>
            <w:hideMark/>
          </w:tcPr>
          <w:p w14:paraId="22F34F1A" w14:textId="77777777" w:rsidR="007C05B5" w:rsidRPr="005B2A18" w:rsidRDefault="007C05B5" w:rsidP="007C05B5">
            <w:pPr>
              <w:rPr>
                <w:rFonts w:ascii="Verdana" w:hAnsi="Verdana"/>
                <w:sz w:val="18"/>
                <w:szCs w:val="18"/>
              </w:rPr>
            </w:pPr>
            <w:r w:rsidRPr="005B2A18">
              <w:rPr>
                <w:rFonts w:ascii="Verdana" w:hAnsi="Verdana"/>
                <w:sz w:val="18"/>
                <w:szCs w:val="18"/>
              </w:rPr>
              <w:t> </w:t>
            </w:r>
          </w:p>
        </w:tc>
        <w:tc>
          <w:tcPr>
            <w:tcW w:w="819" w:type="pct"/>
            <w:tcBorders>
              <w:top w:val="nil"/>
              <w:left w:val="nil"/>
              <w:bottom w:val="single" w:sz="8" w:space="0" w:color="A6A6A6"/>
              <w:right w:val="single" w:sz="8" w:space="0" w:color="A6A6A6"/>
            </w:tcBorders>
            <w:shd w:val="clear" w:color="auto" w:fill="auto"/>
            <w:vAlign w:val="center"/>
            <w:hideMark/>
          </w:tcPr>
          <w:p w14:paraId="6B2E69BD" w14:textId="77777777" w:rsidR="007C05B5" w:rsidRPr="005B2A18" w:rsidRDefault="007C05B5" w:rsidP="007C05B5">
            <w:pPr>
              <w:jc w:val="center"/>
              <w:rPr>
                <w:rFonts w:ascii="Verdana" w:hAnsi="Verdana"/>
                <w:sz w:val="18"/>
                <w:szCs w:val="18"/>
              </w:rPr>
            </w:pPr>
            <w:r w:rsidRPr="005B2A18">
              <w:rPr>
                <w:rFonts w:ascii="Verdana" w:hAnsi="Verdana"/>
                <w:sz w:val="18"/>
                <w:szCs w:val="18"/>
              </w:rPr>
              <w:t>punkty</w:t>
            </w:r>
          </w:p>
        </w:tc>
        <w:tc>
          <w:tcPr>
            <w:tcW w:w="595" w:type="pct"/>
            <w:tcBorders>
              <w:top w:val="nil"/>
              <w:left w:val="nil"/>
              <w:bottom w:val="single" w:sz="8" w:space="0" w:color="A6A6A6"/>
              <w:right w:val="single" w:sz="8" w:space="0" w:color="A6A6A6"/>
            </w:tcBorders>
            <w:shd w:val="clear" w:color="auto" w:fill="auto"/>
            <w:vAlign w:val="center"/>
            <w:hideMark/>
          </w:tcPr>
          <w:p w14:paraId="6E9B7AEF" w14:textId="77777777" w:rsidR="007C05B5" w:rsidRPr="005B2A18" w:rsidRDefault="007C05B5" w:rsidP="007C05B5">
            <w:pPr>
              <w:jc w:val="center"/>
              <w:rPr>
                <w:rFonts w:ascii="Verdana" w:hAnsi="Verdana"/>
                <w:sz w:val="18"/>
                <w:szCs w:val="18"/>
              </w:rPr>
            </w:pPr>
            <w:r w:rsidRPr="005B2A18">
              <w:rPr>
                <w:rFonts w:ascii="Verdana" w:hAnsi="Verdana"/>
                <w:sz w:val="18"/>
                <w:szCs w:val="18"/>
              </w:rPr>
              <w:t>punkty</w:t>
            </w:r>
          </w:p>
        </w:tc>
        <w:tc>
          <w:tcPr>
            <w:tcW w:w="893" w:type="pct"/>
            <w:tcBorders>
              <w:top w:val="nil"/>
              <w:left w:val="nil"/>
              <w:bottom w:val="single" w:sz="8" w:space="0" w:color="A6A6A6"/>
              <w:right w:val="single" w:sz="8" w:space="0" w:color="A6A6A6"/>
            </w:tcBorders>
            <w:shd w:val="clear" w:color="auto" w:fill="auto"/>
            <w:vAlign w:val="center"/>
            <w:hideMark/>
          </w:tcPr>
          <w:p w14:paraId="5DC805A7" w14:textId="77777777" w:rsidR="007C05B5" w:rsidRPr="005B2A18" w:rsidRDefault="007C05B5" w:rsidP="007C05B5">
            <w:pPr>
              <w:jc w:val="center"/>
              <w:rPr>
                <w:rFonts w:ascii="Verdana" w:hAnsi="Verdana"/>
                <w:sz w:val="18"/>
                <w:szCs w:val="18"/>
              </w:rPr>
            </w:pPr>
            <w:r w:rsidRPr="005B2A18">
              <w:rPr>
                <w:rFonts w:ascii="Verdana" w:hAnsi="Verdana"/>
                <w:sz w:val="18"/>
                <w:szCs w:val="18"/>
              </w:rPr>
              <w:t>punkty</w:t>
            </w:r>
          </w:p>
        </w:tc>
        <w:tc>
          <w:tcPr>
            <w:tcW w:w="819" w:type="pct"/>
            <w:tcBorders>
              <w:top w:val="nil"/>
              <w:left w:val="nil"/>
              <w:bottom w:val="single" w:sz="8" w:space="0" w:color="A6A6A6"/>
              <w:right w:val="single" w:sz="8" w:space="0" w:color="A6A6A6"/>
            </w:tcBorders>
            <w:shd w:val="clear" w:color="auto" w:fill="auto"/>
            <w:vAlign w:val="center"/>
            <w:hideMark/>
          </w:tcPr>
          <w:p w14:paraId="5D8DC7FC" w14:textId="77777777" w:rsidR="007C05B5" w:rsidRPr="005B2A18" w:rsidRDefault="007C05B5" w:rsidP="007C05B5">
            <w:pPr>
              <w:jc w:val="center"/>
              <w:rPr>
                <w:rFonts w:ascii="Verdana" w:hAnsi="Verdana"/>
                <w:sz w:val="18"/>
                <w:szCs w:val="18"/>
              </w:rPr>
            </w:pPr>
            <w:r w:rsidRPr="005B2A18">
              <w:rPr>
                <w:rFonts w:ascii="Verdana" w:hAnsi="Verdana"/>
                <w:sz w:val="18"/>
                <w:szCs w:val="18"/>
              </w:rPr>
              <w:t> </w:t>
            </w:r>
          </w:p>
        </w:tc>
        <w:tc>
          <w:tcPr>
            <w:tcW w:w="539" w:type="pct"/>
            <w:tcBorders>
              <w:top w:val="nil"/>
              <w:left w:val="nil"/>
              <w:bottom w:val="single" w:sz="8" w:space="0" w:color="A6A6A6"/>
              <w:right w:val="single" w:sz="8" w:space="0" w:color="A6A6A6"/>
            </w:tcBorders>
            <w:shd w:val="clear" w:color="auto" w:fill="auto"/>
            <w:vAlign w:val="center"/>
            <w:hideMark/>
          </w:tcPr>
          <w:p w14:paraId="233DF31A" w14:textId="77777777" w:rsidR="007C05B5" w:rsidRPr="005B2A18" w:rsidRDefault="007C05B5" w:rsidP="007C05B5">
            <w:pPr>
              <w:jc w:val="center"/>
              <w:rPr>
                <w:rFonts w:ascii="Verdana" w:hAnsi="Verdana"/>
                <w:sz w:val="18"/>
                <w:szCs w:val="18"/>
              </w:rPr>
            </w:pPr>
            <w:r w:rsidRPr="005B2A18">
              <w:rPr>
                <w:rFonts w:ascii="Verdana" w:hAnsi="Verdana"/>
                <w:sz w:val="18"/>
                <w:szCs w:val="18"/>
              </w:rPr>
              <w:t>punkty</w:t>
            </w:r>
          </w:p>
        </w:tc>
      </w:tr>
      <w:tr w:rsidR="005B2A18" w:rsidRPr="005B2A18" w14:paraId="7E9BCCFF" w14:textId="77777777" w:rsidTr="005B2A18">
        <w:trPr>
          <w:trHeight w:val="600"/>
        </w:trPr>
        <w:tc>
          <w:tcPr>
            <w:tcW w:w="292"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20333FF9" w14:textId="77777777" w:rsidR="007C05B5" w:rsidRPr="005B2A18" w:rsidRDefault="007C05B5" w:rsidP="007C05B5">
            <w:pPr>
              <w:jc w:val="center"/>
              <w:rPr>
                <w:rFonts w:ascii="Verdana" w:hAnsi="Verdana"/>
                <w:sz w:val="18"/>
                <w:szCs w:val="18"/>
              </w:rPr>
            </w:pPr>
            <w:r w:rsidRPr="005B2A18">
              <w:rPr>
                <w:rFonts w:ascii="Verdana" w:hAnsi="Verdana"/>
                <w:sz w:val="18"/>
                <w:szCs w:val="18"/>
              </w:rPr>
              <w:t>1.</w:t>
            </w:r>
          </w:p>
        </w:tc>
        <w:tc>
          <w:tcPr>
            <w:tcW w:w="1042"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6929EA87" w14:textId="77777777" w:rsidR="007C05B5" w:rsidRPr="005B2A18" w:rsidRDefault="007C05B5" w:rsidP="007C05B5">
            <w:pPr>
              <w:rPr>
                <w:rFonts w:ascii="Verdana" w:hAnsi="Verdana"/>
                <w:sz w:val="18"/>
                <w:szCs w:val="18"/>
              </w:rPr>
            </w:pPr>
            <w:r w:rsidRPr="005B2A18">
              <w:rPr>
                <w:rFonts w:ascii="Verdana" w:hAnsi="Verdana"/>
                <w:sz w:val="18"/>
                <w:szCs w:val="18"/>
              </w:rPr>
              <w:br/>
              <w:t>Majer Sp. z o.o.</w:t>
            </w:r>
            <w:r w:rsidRPr="005B2A18">
              <w:rPr>
                <w:rFonts w:ascii="Verdana" w:hAnsi="Verdana"/>
                <w:sz w:val="18"/>
                <w:szCs w:val="18"/>
              </w:rPr>
              <w:br/>
              <w:t>ul. Czarnieckiego 53</w:t>
            </w:r>
            <w:r w:rsidRPr="005B2A18">
              <w:rPr>
                <w:rFonts w:ascii="Verdana" w:hAnsi="Verdana"/>
                <w:sz w:val="18"/>
                <w:szCs w:val="18"/>
              </w:rPr>
              <w:br/>
              <w:t>01-541 Warszawa</w:t>
            </w:r>
          </w:p>
        </w:tc>
        <w:tc>
          <w:tcPr>
            <w:tcW w:w="819" w:type="pct"/>
            <w:tcBorders>
              <w:top w:val="nil"/>
              <w:left w:val="single" w:sz="8" w:space="0" w:color="A6A6A6"/>
              <w:bottom w:val="nil"/>
              <w:right w:val="single" w:sz="8" w:space="0" w:color="A6A6A6"/>
            </w:tcBorders>
            <w:shd w:val="clear" w:color="auto" w:fill="auto"/>
            <w:noWrap/>
            <w:vAlign w:val="center"/>
            <w:hideMark/>
          </w:tcPr>
          <w:p w14:paraId="08172A4B" w14:textId="174CF762" w:rsidR="007C05B5" w:rsidRPr="005B2A18" w:rsidRDefault="007C05B5" w:rsidP="007C05B5">
            <w:pPr>
              <w:jc w:val="right"/>
              <w:rPr>
                <w:rFonts w:ascii="Verdana" w:hAnsi="Verdana"/>
                <w:sz w:val="18"/>
                <w:szCs w:val="18"/>
              </w:rPr>
            </w:pPr>
            <w:r w:rsidRPr="005B2A18">
              <w:rPr>
                <w:rFonts w:ascii="Verdana" w:hAnsi="Verdana"/>
                <w:sz w:val="18"/>
                <w:szCs w:val="18"/>
              </w:rPr>
              <w:t>128 651,21 zł</w:t>
            </w:r>
            <w:r w:rsidR="001A234E" w:rsidRPr="005B2A18">
              <w:rPr>
                <w:rFonts w:ascii="Verdana" w:hAnsi="Verdana"/>
                <w:sz w:val="18"/>
                <w:szCs w:val="18"/>
              </w:rPr>
              <w:t>*</w:t>
            </w:r>
          </w:p>
        </w:tc>
        <w:tc>
          <w:tcPr>
            <w:tcW w:w="595" w:type="pct"/>
            <w:tcBorders>
              <w:top w:val="nil"/>
              <w:left w:val="nil"/>
              <w:bottom w:val="nil"/>
              <w:right w:val="single" w:sz="8" w:space="0" w:color="A6A6A6"/>
            </w:tcBorders>
            <w:shd w:val="clear" w:color="auto" w:fill="auto"/>
            <w:noWrap/>
            <w:vAlign w:val="center"/>
            <w:hideMark/>
          </w:tcPr>
          <w:p w14:paraId="7BBE2C46" w14:textId="2ECB115A" w:rsidR="007C05B5" w:rsidRPr="005B2A18" w:rsidRDefault="007C05B5" w:rsidP="007C05B5">
            <w:pPr>
              <w:jc w:val="center"/>
              <w:rPr>
                <w:rFonts w:ascii="Verdana" w:hAnsi="Verdana"/>
                <w:sz w:val="18"/>
                <w:szCs w:val="18"/>
              </w:rPr>
            </w:pPr>
            <w:r w:rsidRPr="005B2A18">
              <w:rPr>
                <w:rFonts w:ascii="Verdana" w:hAnsi="Verdana"/>
                <w:sz w:val="18"/>
                <w:szCs w:val="18"/>
              </w:rPr>
              <w:t>5</w:t>
            </w:r>
            <w:r w:rsidR="00E15402" w:rsidRPr="005B2A18">
              <w:rPr>
                <w:rFonts w:ascii="Verdana" w:hAnsi="Verdana"/>
                <w:sz w:val="18"/>
                <w:szCs w:val="18"/>
              </w:rPr>
              <w:t xml:space="preserve"> tygodni</w:t>
            </w:r>
          </w:p>
        </w:tc>
        <w:tc>
          <w:tcPr>
            <w:tcW w:w="893" w:type="pct"/>
            <w:tcBorders>
              <w:top w:val="nil"/>
              <w:left w:val="nil"/>
              <w:bottom w:val="nil"/>
              <w:right w:val="single" w:sz="8" w:space="0" w:color="A6A6A6"/>
            </w:tcBorders>
            <w:shd w:val="clear" w:color="auto" w:fill="auto"/>
            <w:noWrap/>
            <w:vAlign w:val="center"/>
            <w:hideMark/>
          </w:tcPr>
          <w:p w14:paraId="49B58000" w14:textId="34AD6DDB" w:rsidR="007C05B5" w:rsidRPr="005B2A18" w:rsidRDefault="007C05B5" w:rsidP="007C05B5">
            <w:pPr>
              <w:jc w:val="center"/>
              <w:rPr>
                <w:rFonts w:ascii="Verdana" w:hAnsi="Verdana"/>
                <w:sz w:val="18"/>
                <w:szCs w:val="18"/>
              </w:rPr>
            </w:pPr>
            <w:r w:rsidRPr="005B2A18">
              <w:rPr>
                <w:rFonts w:ascii="Verdana" w:hAnsi="Verdana"/>
                <w:sz w:val="18"/>
                <w:szCs w:val="18"/>
              </w:rPr>
              <w:t>24</w:t>
            </w:r>
            <w:r w:rsidR="00E15402" w:rsidRPr="005B2A18">
              <w:rPr>
                <w:rFonts w:ascii="Verdana" w:hAnsi="Verdana"/>
                <w:sz w:val="18"/>
                <w:szCs w:val="18"/>
              </w:rPr>
              <w:t xml:space="preserve"> miesiące</w:t>
            </w:r>
          </w:p>
        </w:tc>
        <w:tc>
          <w:tcPr>
            <w:tcW w:w="819" w:type="pct"/>
            <w:tcBorders>
              <w:top w:val="nil"/>
              <w:left w:val="nil"/>
              <w:bottom w:val="nil"/>
              <w:right w:val="single" w:sz="8" w:space="0" w:color="A6A6A6"/>
            </w:tcBorders>
            <w:shd w:val="clear" w:color="auto" w:fill="auto"/>
            <w:noWrap/>
            <w:vAlign w:val="center"/>
            <w:hideMark/>
          </w:tcPr>
          <w:p w14:paraId="4C491DBC" w14:textId="77777777" w:rsidR="005B2A18" w:rsidRDefault="005B2A18" w:rsidP="007C05B5">
            <w:pPr>
              <w:jc w:val="center"/>
              <w:rPr>
                <w:rFonts w:ascii="Verdana" w:hAnsi="Verdana"/>
                <w:sz w:val="18"/>
                <w:szCs w:val="18"/>
              </w:rPr>
            </w:pPr>
          </w:p>
          <w:p w14:paraId="52FC6288" w14:textId="79CD1954" w:rsidR="007C05B5" w:rsidRPr="005B2A18" w:rsidRDefault="007C05B5" w:rsidP="007C05B5">
            <w:pPr>
              <w:jc w:val="center"/>
              <w:rPr>
                <w:rFonts w:ascii="Verdana" w:hAnsi="Verdana"/>
                <w:sz w:val="18"/>
                <w:szCs w:val="18"/>
              </w:rPr>
            </w:pPr>
            <w:r w:rsidRPr="005B2A18">
              <w:rPr>
                <w:rFonts w:ascii="Verdana" w:hAnsi="Verdana"/>
                <w:sz w:val="18"/>
                <w:szCs w:val="18"/>
              </w:rPr>
              <w:t>45</w:t>
            </w:r>
            <w:r w:rsidR="00E15402" w:rsidRPr="005B2A18">
              <w:rPr>
                <w:rFonts w:ascii="Verdana" w:hAnsi="Verdana"/>
                <w:sz w:val="18"/>
                <w:szCs w:val="18"/>
              </w:rPr>
              <w:t xml:space="preserve"> pkt. według Arkusza informacji technicznej</w:t>
            </w:r>
          </w:p>
        </w:tc>
        <w:tc>
          <w:tcPr>
            <w:tcW w:w="539" w:type="pct"/>
            <w:tcBorders>
              <w:top w:val="nil"/>
              <w:left w:val="nil"/>
              <w:bottom w:val="nil"/>
              <w:right w:val="single" w:sz="8" w:space="0" w:color="A6A6A6"/>
            </w:tcBorders>
            <w:shd w:val="clear" w:color="auto" w:fill="auto"/>
            <w:noWrap/>
            <w:vAlign w:val="bottom"/>
            <w:hideMark/>
          </w:tcPr>
          <w:p w14:paraId="375CCFC7" w14:textId="77777777" w:rsidR="007C05B5" w:rsidRPr="005B2A18" w:rsidRDefault="007C05B5" w:rsidP="007C05B5">
            <w:pPr>
              <w:rPr>
                <w:rFonts w:ascii="Verdana" w:hAnsi="Verdana"/>
                <w:sz w:val="18"/>
                <w:szCs w:val="18"/>
              </w:rPr>
            </w:pPr>
            <w:r w:rsidRPr="005B2A18">
              <w:rPr>
                <w:rFonts w:ascii="Verdana" w:hAnsi="Verdana"/>
                <w:sz w:val="18"/>
                <w:szCs w:val="18"/>
              </w:rPr>
              <w:t> </w:t>
            </w:r>
          </w:p>
        </w:tc>
      </w:tr>
      <w:tr w:rsidR="005B2A18" w:rsidRPr="005B2A18" w14:paraId="3EA3DDF0" w14:textId="77777777" w:rsidTr="005B2A18">
        <w:trPr>
          <w:trHeight w:val="600"/>
        </w:trPr>
        <w:tc>
          <w:tcPr>
            <w:tcW w:w="292" w:type="pct"/>
            <w:vMerge/>
            <w:tcBorders>
              <w:top w:val="single" w:sz="4" w:space="0" w:color="757171"/>
              <w:left w:val="single" w:sz="4" w:space="0" w:color="757171"/>
              <w:bottom w:val="single" w:sz="4" w:space="0" w:color="757171"/>
              <w:right w:val="single" w:sz="8" w:space="0" w:color="A6A6A6"/>
            </w:tcBorders>
            <w:vAlign w:val="center"/>
            <w:hideMark/>
          </w:tcPr>
          <w:p w14:paraId="3A144C52" w14:textId="77777777" w:rsidR="007C05B5" w:rsidRPr="005B2A18" w:rsidRDefault="007C05B5" w:rsidP="007C05B5">
            <w:pPr>
              <w:rPr>
                <w:rFonts w:ascii="Verdana" w:hAnsi="Verdana"/>
                <w:sz w:val="18"/>
                <w:szCs w:val="18"/>
              </w:rPr>
            </w:pPr>
          </w:p>
        </w:tc>
        <w:tc>
          <w:tcPr>
            <w:tcW w:w="1042" w:type="pct"/>
            <w:vMerge/>
            <w:tcBorders>
              <w:top w:val="single" w:sz="4" w:space="0" w:color="757171"/>
              <w:left w:val="single" w:sz="8" w:space="0" w:color="A6A6A6"/>
              <w:bottom w:val="single" w:sz="4" w:space="0" w:color="757171"/>
              <w:right w:val="single" w:sz="4" w:space="0" w:color="757171"/>
            </w:tcBorders>
            <w:vAlign w:val="center"/>
            <w:hideMark/>
          </w:tcPr>
          <w:p w14:paraId="37C0BF08" w14:textId="77777777" w:rsidR="007C05B5" w:rsidRPr="005B2A18" w:rsidRDefault="007C05B5" w:rsidP="007C05B5">
            <w:pPr>
              <w:rPr>
                <w:rFonts w:ascii="Verdana" w:hAnsi="Verdana"/>
                <w:sz w:val="18"/>
                <w:szCs w:val="18"/>
              </w:rPr>
            </w:pPr>
          </w:p>
        </w:tc>
        <w:tc>
          <w:tcPr>
            <w:tcW w:w="819" w:type="pct"/>
            <w:tcBorders>
              <w:top w:val="nil"/>
              <w:left w:val="single" w:sz="8" w:space="0" w:color="A6A6A6"/>
              <w:bottom w:val="single" w:sz="8" w:space="0" w:color="A6A6A6"/>
              <w:right w:val="single" w:sz="8" w:space="0" w:color="A6A6A6"/>
            </w:tcBorders>
            <w:shd w:val="clear" w:color="auto" w:fill="auto"/>
            <w:noWrap/>
            <w:vAlign w:val="center"/>
            <w:hideMark/>
          </w:tcPr>
          <w:p w14:paraId="786D5631" w14:textId="77777777" w:rsidR="007C05B5" w:rsidRPr="005B2A18" w:rsidRDefault="007C05B5" w:rsidP="007C05B5">
            <w:pPr>
              <w:jc w:val="center"/>
              <w:rPr>
                <w:rFonts w:ascii="Verdana" w:hAnsi="Verdana"/>
                <w:b/>
                <w:bCs/>
                <w:sz w:val="18"/>
                <w:szCs w:val="18"/>
              </w:rPr>
            </w:pPr>
            <w:r w:rsidRPr="005B2A18">
              <w:rPr>
                <w:rFonts w:ascii="Verdana" w:hAnsi="Verdana"/>
                <w:b/>
                <w:bCs/>
                <w:sz w:val="18"/>
                <w:szCs w:val="18"/>
              </w:rPr>
              <w:t>52,58</w:t>
            </w:r>
          </w:p>
        </w:tc>
        <w:tc>
          <w:tcPr>
            <w:tcW w:w="595" w:type="pct"/>
            <w:tcBorders>
              <w:top w:val="nil"/>
              <w:left w:val="nil"/>
              <w:bottom w:val="single" w:sz="8" w:space="0" w:color="A6A6A6"/>
              <w:right w:val="single" w:sz="8" w:space="0" w:color="A6A6A6"/>
            </w:tcBorders>
            <w:shd w:val="clear" w:color="auto" w:fill="auto"/>
            <w:noWrap/>
            <w:vAlign w:val="center"/>
            <w:hideMark/>
          </w:tcPr>
          <w:p w14:paraId="15909029" w14:textId="77777777" w:rsidR="007C05B5" w:rsidRPr="005B2A18" w:rsidRDefault="007C05B5" w:rsidP="007C05B5">
            <w:pPr>
              <w:jc w:val="center"/>
              <w:rPr>
                <w:rFonts w:ascii="Verdana" w:hAnsi="Verdana"/>
                <w:b/>
                <w:bCs/>
                <w:sz w:val="18"/>
                <w:szCs w:val="18"/>
              </w:rPr>
            </w:pPr>
            <w:r w:rsidRPr="005B2A18">
              <w:rPr>
                <w:rFonts w:ascii="Verdana" w:hAnsi="Verdana"/>
                <w:b/>
                <w:bCs/>
                <w:sz w:val="18"/>
                <w:szCs w:val="18"/>
              </w:rPr>
              <w:t>4,00</w:t>
            </w:r>
          </w:p>
        </w:tc>
        <w:tc>
          <w:tcPr>
            <w:tcW w:w="893" w:type="pct"/>
            <w:tcBorders>
              <w:top w:val="nil"/>
              <w:left w:val="nil"/>
              <w:bottom w:val="single" w:sz="8" w:space="0" w:color="A6A6A6"/>
              <w:right w:val="single" w:sz="8" w:space="0" w:color="A6A6A6"/>
            </w:tcBorders>
            <w:shd w:val="clear" w:color="auto" w:fill="auto"/>
            <w:noWrap/>
            <w:vAlign w:val="center"/>
            <w:hideMark/>
          </w:tcPr>
          <w:p w14:paraId="65F74032" w14:textId="77777777" w:rsidR="007C05B5" w:rsidRPr="005B2A18" w:rsidRDefault="007C05B5" w:rsidP="007C05B5">
            <w:pPr>
              <w:jc w:val="center"/>
              <w:rPr>
                <w:rFonts w:ascii="Verdana" w:hAnsi="Verdana"/>
                <w:b/>
                <w:bCs/>
                <w:sz w:val="18"/>
                <w:szCs w:val="18"/>
              </w:rPr>
            </w:pPr>
            <w:r w:rsidRPr="005B2A18">
              <w:rPr>
                <w:rFonts w:ascii="Verdana" w:hAnsi="Verdana"/>
                <w:b/>
                <w:bCs/>
                <w:sz w:val="18"/>
                <w:szCs w:val="18"/>
              </w:rPr>
              <w:t>6,67</w:t>
            </w:r>
          </w:p>
        </w:tc>
        <w:tc>
          <w:tcPr>
            <w:tcW w:w="819" w:type="pct"/>
            <w:tcBorders>
              <w:top w:val="nil"/>
              <w:left w:val="nil"/>
              <w:bottom w:val="single" w:sz="8" w:space="0" w:color="A6A6A6"/>
              <w:right w:val="single" w:sz="8" w:space="0" w:color="A6A6A6"/>
            </w:tcBorders>
            <w:shd w:val="clear" w:color="auto" w:fill="auto"/>
            <w:noWrap/>
            <w:vAlign w:val="center"/>
            <w:hideMark/>
          </w:tcPr>
          <w:p w14:paraId="5966AD0F" w14:textId="77777777" w:rsidR="007C05B5" w:rsidRPr="005B2A18" w:rsidRDefault="007C05B5" w:rsidP="007C05B5">
            <w:pPr>
              <w:jc w:val="center"/>
              <w:rPr>
                <w:rFonts w:ascii="Verdana" w:hAnsi="Verdana"/>
                <w:b/>
                <w:bCs/>
                <w:sz w:val="18"/>
                <w:szCs w:val="18"/>
              </w:rPr>
            </w:pPr>
            <w:r w:rsidRPr="005B2A18">
              <w:rPr>
                <w:rFonts w:ascii="Verdana" w:hAnsi="Verdana"/>
                <w:b/>
                <w:bCs/>
                <w:sz w:val="18"/>
                <w:szCs w:val="18"/>
              </w:rPr>
              <w:t>20,00</w:t>
            </w:r>
          </w:p>
        </w:tc>
        <w:tc>
          <w:tcPr>
            <w:tcW w:w="539" w:type="pct"/>
            <w:tcBorders>
              <w:top w:val="nil"/>
              <w:left w:val="nil"/>
              <w:bottom w:val="single" w:sz="8" w:space="0" w:color="A6A6A6"/>
              <w:right w:val="single" w:sz="8" w:space="0" w:color="A6A6A6"/>
            </w:tcBorders>
            <w:shd w:val="clear" w:color="auto" w:fill="auto"/>
            <w:noWrap/>
            <w:vAlign w:val="center"/>
            <w:hideMark/>
          </w:tcPr>
          <w:p w14:paraId="2976B9CB" w14:textId="77777777" w:rsidR="007C05B5" w:rsidRPr="00ED355F" w:rsidRDefault="007C05B5" w:rsidP="007C05B5">
            <w:pPr>
              <w:jc w:val="center"/>
              <w:rPr>
                <w:rFonts w:ascii="Verdana" w:hAnsi="Verdana"/>
                <w:b/>
                <w:bCs/>
                <w:strike/>
                <w:color w:val="0000FF"/>
                <w:sz w:val="18"/>
                <w:szCs w:val="18"/>
              </w:rPr>
            </w:pPr>
            <w:r w:rsidRPr="00ED355F">
              <w:rPr>
                <w:rFonts w:ascii="Verdana" w:hAnsi="Verdana"/>
                <w:b/>
                <w:bCs/>
                <w:strike/>
                <w:color w:val="0000FF"/>
                <w:sz w:val="18"/>
                <w:szCs w:val="18"/>
              </w:rPr>
              <w:t>63,25</w:t>
            </w:r>
          </w:p>
          <w:p w14:paraId="5309EBB2" w14:textId="4AC2745E" w:rsidR="00ED355F" w:rsidRPr="00ED355F" w:rsidRDefault="00ED355F" w:rsidP="007C05B5">
            <w:pPr>
              <w:jc w:val="center"/>
              <w:rPr>
                <w:rFonts w:ascii="Verdana" w:hAnsi="Verdana"/>
                <w:b/>
                <w:bCs/>
                <w:sz w:val="18"/>
                <w:szCs w:val="18"/>
              </w:rPr>
            </w:pPr>
            <w:r w:rsidRPr="00ED355F">
              <w:rPr>
                <w:rFonts w:ascii="Verdana" w:hAnsi="Verdana"/>
                <w:b/>
                <w:bCs/>
                <w:color w:val="0000FF"/>
                <w:sz w:val="18"/>
                <w:szCs w:val="18"/>
              </w:rPr>
              <w:t>83,25</w:t>
            </w:r>
          </w:p>
        </w:tc>
      </w:tr>
      <w:tr w:rsidR="005B2A18" w:rsidRPr="005B2A18" w14:paraId="2766458F" w14:textId="77777777" w:rsidTr="005B2A18">
        <w:trPr>
          <w:trHeight w:val="600"/>
        </w:trPr>
        <w:tc>
          <w:tcPr>
            <w:tcW w:w="292"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2F860499" w14:textId="77777777" w:rsidR="007C05B5" w:rsidRPr="005B2A18" w:rsidRDefault="007C05B5" w:rsidP="007C05B5">
            <w:pPr>
              <w:jc w:val="center"/>
              <w:rPr>
                <w:rFonts w:ascii="Verdana" w:hAnsi="Verdana"/>
                <w:sz w:val="18"/>
                <w:szCs w:val="18"/>
              </w:rPr>
            </w:pPr>
            <w:r w:rsidRPr="005B2A18">
              <w:rPr>
                <w:rFonts w:ascii="Verdana" w:hAnsi="Verdana"/>
                <w:sz w:val="18"/>
                <w:szCs w:val="18"/>
              </w:rPr>
              <w:t>2.</w:t>
            </w:r>
          </w:p>
        </w:tc>
        <w:tc>
          <w:tcPr>
            <w:tcW w:w="1042"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436B3534" w14:textId="77777777" w:rsidR="007C05B5" w:rsidRPr="005B2A18" w:rsidRDefault="007C05B5" w:rsidP="007C05B5">
            <w:pPr>
              <w:rPr>
                <w:rFonts w:ascii="Verdana" w:hAnsi="Verdana"/>
                <w:sz w:val="18"/>
                <w:szCs w:val="18"/>
              </w:rPr>
            </w:pPr>
            <w:r w:rsidRPr="005B2A18">
              <w:rPr>
                <w:rFonts w:ascii="Verdana" w:hAnsi="Verdana"/>
                <w:sz w:val="18"/>
                <w:szCs w:val="18"/>
              </w:rPr>
              <w:t xml:space="preserve">MEDISOFT Piotr </w:t>
            </w:r>
            <w:proofErr w:type="spellStart"/>
            <w:r w:rsidRPr="005B2A18">
              <w:rPr>
                <w:rFonts w:ascii="Verdana" w:hAnsi="Verdana"/>
                <w:sz w:val="18"/>
                <w:szCs w:val="18"/>
              </w:rPr>
              <w:t>Walerjan</w:t>
            </w:r>
            <w:proofErr w:type="spellEnd"/>
            <w:r w:rsidRPr="005B2A18">
              <w:rPr>
                <w:rFonts w:ascii="Verdana" w:hAnsi="Verdana"/>
                <w:sz w:val="18"/>
                <w:szCs w:val="18"/>
              </w:rPr>
              <w:br/>
              <w:t>Dominikańska 9 bud. 2 lok. 138</w:t>
            </w:r>
            <w:r w:rsidRPr="005B2A18">
              <w:rPr>
                <w:rFonts w:ascii="Verdana" w:hAnsi="Verdana"/>
                <w:sz w:val="18"/>
                <w:szCs w:val="18"/>
              </w:rPr>
              <w:br/>
              <w:t>02-738 Warszawa</w:t>
            </w:r>
          </w:p>
        </w:tc>
        <w:tc>
          <w:tcPr>
            <w:tcW w:w="819" w:type="pct"/>
            <w:tcBorders>
              <w:top w:val="nil"/>
              <w:left w:val="single" w:sz="8" w:space="0" w:color="A6A6A6"/>
              <w:bottom w:val="nil"/>
              <w:right w:val="single" w:sz="8" w:space="0" w:color="A6A6A6"/>
            </w:tcBorders>
            <w:shd w:val="clear" w:color="auto" w:fill="auto"/>
            <w:noWrap/>
            <w:vAlign w:val="center"/>
            <w:hideMark/>
          </w:tcPr>
          <w:p w14:paraId="02E4DAA5" w14:textId="6E78471C" w:rsidR="007C05B5" w:rsidRPr="005B2A18" w:rsidRDefault="007C05B5" w:rsidP="001A234E">
            <w:pPr>
              <w:jc w:val="right"/>
              <w:rPr>
                <w:rFonts w:ascii="Verdana" w:hAnsi="Verdana"/>
                <w:sz w:val="18"/>
                <w:szCs w:val="18"/>
              </w:rPr>
            </w:pPr>
            <w:r w:rsidRPr="005B2A18">
              <w:rPr>
                <w:rFonts w:ascii="Verdana" w:hAnsi="Verdana"/>
                <w:sz w:val="18"/>
                <w:szCs w:val="18"/>
              </w:rPr>
              <w:t>112 746,00 zł</w:t>
            </w:r>
          </w:p>
        </w:tc>
        <w:tc>
          <w:tcPr>
            <w:tcW w:w="595" w:type="pct"/>
            <w:tcBorders>
              <w:top w:val="nil"/>
              <w:left w:val="nil"/>
              <w:bottom w:val="nil"/>
              <w:right w:val="single" w:sz="8" w:space="0" w:color="A6A6A6"/>
            </w:tcBorders>
            <w:shd w:val="clear" w:color="auto" w:fill="auto"/>
            <w:noWrap/>
            <w:vAlign w:val="center"/>
            <w:hideMark/>
          </w:tcPr>
          <w:p w14:paraId="20A49BBF" w14:textId="3F658509" w:rsidR="007C05B5" w:rsidRPr="005B2A18" w:rsidRDefault="007C05B5" w:rsidP="007C05B5">
            <w:pPr>
              <w:jc w:val="center"/>
              <w:rPr>
                <w:rFonts w:ascii="Verdana" w:hAnsi="Verdana"/>
                <w:sz w:val="18"/>
                <w:szCs w:val="18"/>
              </w:rPr>
            </w:pPr>
            <w:r w:rsidRPr="005B2A18">
              <w:rPr>
                <w:rFonts w:ascii="Verdana" w:hAnsi="Verdana"/>
                <w:sz w:val="18"/>
                <w:szCs w:val="18"/>
              </w:rPr>
              <w:t>2</w:t>
            </w:r>
            <w:r w:rsidR="00E15402" w:rsidRPr="005B2A18">
              <w:rPr>
                <w:rFonts w:ascii="Verdana" w:hAnsi="Verdana"/>
                <w:sz w:val="18"/>
                <w:szCs w:val="18"/>
              </w:rPr>
              <w:t xml:space="preserve"> tygodnie</w:t>
            </w:r>
          </w:p>
        </w:tc>
        <w:tc>
          <w:tcPr>
            <w:tcW w:w="893" w:type="pct"/>
            <w:tcBorders>
              <w:top w:val="nil"/>
              <w:left w:val="nil"/>
              <w:bottom w:val="nil"/>
              <w:right w:val="single" w:sz="8" w:space="0" w:color="A6A6A6"/>
            </w:tcBorders>
            <w:shd w:val="clear" w:color="auto" w:fill="auto"/>
            <w:noWrap/>
            <w:vAlign w:val="center"/>
            <w:hideMark/>
          </w:tcPr>
          <w:p w14:paraId="65F7C3E1" w14:textId="7C5C3E40" w:rsidR="007C05B5" w:rsidRPr="005B2A18" w:rsidRDefault="007C05B5" w:rsidP="007C05B5">
            <w:pPr>
              <w:jc w:val="center"/>
              <w:rPr>
                <w:rFonts w:ascii="Verdana" w:hAnsi="Verdana"/>
                <w:sz w:val="18"/>
                <w:szCs w:val="18"/>
              </w:rPr>
            </w:pPr>
            <w:r w:rsidRPr="005B2A18">
              <w:rPr>
                <w:rFonts w:ascii="Verdana" w:hAnsi="Verdana"/>
                <w:sz w:val="18"/>
                <w:szCs w:val="18"/>
              </w:rPr>
              <w:t>36</w:t>
            </w:r>
            <w:r w:rsidR="00E15402" w:rsidRPr="005B2A18">
              <w:rPr>
                <w:rFonts w:ascii="Verdana" w:hAnsi="Verdana"/>
                <w:sz w:val="18"/>
                <w:szCs w:val="18"/>
              </w:rPr>
              <w:t xml:space="preserve"> miesięcy</w:t>
            </w:r>
          </w:p>
        </w:tc>
        <w:tc>
          <w:tcPr>
            <w:tcW w:w="819" w:type="pct"/>
            <w:tcBorders>
              <w:top w:val="nil"/>
              <w:left w:val="nil"/>
              <w:bottom w:val="nil"/>
              <w:right w:val="single" w:sz="8" w:space="0" w:color="A6A6A6"/>
            </w:tcBorders>
            <w:shd w:val="clear" w:color="auto" w:fill="auto"/>
            <w:noWrap/>
            <w:vAlign w:val="center"/>
            <w:hideMark/>
          </w:tcPr>
          <w:p w14:paraId="2C0682A0" w14:textId="77777777" w:rsidR="005B2A18" w:rsidRDefault="005B2A18" w:rsidP="005B2A18">
            <w:pPr>
              <w:jc w:val="center"/>
              <w:rPr>
                <w:rFonts w:ascii="Verdana" w:hAnsi="Verdana"/>
                <w:sz w:val="18"/>
                <w:szCs w:val="18"/>
              </w:rPr>
            </w:pPr>
          </w:p>
          <w:p w14:paraId="6D22893E" w14:textId="190E1505" w:rsidR="007C05B5" w:rsidRPr="005B2A18" w:rsidRDefault="007C05B5" w:rsidP="005B2A18">
            <w:pPr>
              <w:jc w:val="center"/>
              <w:rPr>
                <w:rFonts w:ascii="Verdana" w:hAnsi="Verdana"/>
                <w:sz w:val="18"/>
                <w:szCs w:val="18"/>
              </w:rPr>
            </w:pPr>
            <w:r w:rsidRPr="005B2A18">
              <w:rPr>
                <w:rFonts w:ascii="Verdana" w:hAnsi="Verdana"/>
                <w:sz w:val="18"/>
                <w:szCs w:val="18"/>
              </w:rPr>
              <w:t>20</w:t>
            </w:r>
            <w:r w:rsidR="00E15402" w:rsidRPr="005B2A18">
              <w:rPr>
                <w:rFonts w:ascii="Verdana" w:hAnsi="Verdana"/>
                <w:sz w:val="18"/>
                <w:szCs w:val="18"/>
              </w:rPr>
              <w:t xml:space="preserve"> pkt. według Arkusza informacji techniczne</w:t>
            </w:r>
            <w:r w:rsidR="0044539F" w:rsidRPr="005B2A18">
              <w:rPr>
                <w:rFonts w:ascii="Verdana" w:hAnsi="Verdana"/>
                <w:sz w:val="18"/>
                <w:szCs w:val="18"/>
              </w:rPr>
              <w:t>j</w:t>
            </w:r>
          </w:p>
        </w:tc>
        <w:tc>
          <w:tcPr>
            <w:tcW w:w="539" w:type="pct"/>
            <w:tcBorders>
              <w:top w:val="nil"/>
              <w:left w:val="nil"/>
              <w:bottom w:val="nil"/>
              <w:right w:val="single" w:sz="8" w:space="0" w:color="A6A6A6"/>
            </w:tcBorders>
            <w:shd w:val="clear" w:color="auto" w:fill="auto"/>
            <w:noWrap/>
            <w:vAlign w:val="bottom"/>
            <w:hideMark/>
          </w:tcPr>
          <w:p w14:paraId="60F80F0D" w14:textId="77777777" w:rsidR="007C05B5" w:rsidRPr="005B2A18" w:rsidRDefault="007C05B5" w:rsidP="007C05B5">
            <w:pPr>
              <w:rPr>
                <w:rFonts w:ascii="Verdana" w:hAnsi="Verdana"/>
                <w:sz w:val="18"/>
                <w:szCs w:val="18"/>
              </w:rPr>
            </w:pPr>
            <w:r w:rsidRPr="005B2A18">
              <w:rPr>
                <w:rFonts w:ascii="Verdana" w:hAnsi="Verdana"/>
                <w:sz w:val="18"/>
                <w:szCs w:val="18"/>
              </w:rPr>
              <w:t> </w:t>
            </w:r>
          </w:p>
        </w:tc>
      </w:tr>
      <w:tr w:rsidR="005B2A18" w:rsidRPr="005B2A18" w14:paraId="21120DD1" w14:textId="77777777" w:rsidTr="005B2A18">
        <w:trPr>
          <w:trHeight w:val="600"/>
        </w:trPr>
        <w:tc>
          <w:tcPr>
            <w:tcW w:w="292" w:type="pct"/>
            <w:vMerge/>
            <w:tcBorders>
              <w:top w:val="nil"/>
              <w:left w:val="single" w:sz="4" w:space="0" w:color="757171"/>
              <w:bottom w:val="single" w:sz="4" w:space="0" w:color="757171"/>
              <w:right w:val="single" w:sz="8" w:space="0" w:color="A6A6A6"/>
            </w:tcBorders>
            <w:vAlign w:val="center"/>
            <w:hideMark/>
          </w:tcPr>
          <w:p w14:paraId="19873EA4" w14:textId="77777777" w:rsidR="007C05B5" w:rsidRPr="005B2A18" w:rsidRDefault="007C05B5" w:rsidP="007C05B5">
            <w:pPr>
              <w:rPr>
                <w:rFonts w:ascii="Verdana" w:hAnsi="Verdana"/>
                <w:sz w:val="18"/>
                <w:szCs w:val="18"/>
              </w:rPr>
            </w:pPr>
          </w:p>
        </w:tc>
        <w:tc>
          <w:tcPr>
            <w:tcW w:w="1042" w:type="pct"/>
            <w:vMerge/>
            <w:tcBorders>
              <w:top w:val="nil"/>
              <w:left w:val="single" w:sz="8" w:space="0" w:color="A6A6A6"/>
              <w:bottom w:val="single" w:sz="4" w:space="0" w:color="757171"/>
              <w:right w:val="single" w:sz="4" w:space="0" w:color="757171"/>
            </w:tcBorders>
            <w:vAlign w:val="center"/>
            <w:hideMark/>
          </w:tcPr>
          <w:p w14:paraId="747ADC30" w14:textId="77777777" w:rsidR="007C05B5" w:rsidRPr="005B2A18" w:rsidRDefault="007C05B5" w:rsidP="007C05B5">
            <w:pPr>
              <w:rPr>
                <w:rFonts w:ascii="Verdana" w:hAnsi="Verdana"/>
                <w:sz w:val="18"/>
                <w:szCs w:val="18"/>
              </w:rPr>
            </w:pPr>
          </w:p>
        </w:tc>
        <w:tc>
          <w:tcPr>
            <w:tcW w:w="819" w:type="pct"/>
            <w:tcBorders>
              <w:top w:val="nil"/>
              <w:left w:val="single" w:sz="8" w:space="0" w:color="A6A6A6"/>
              <w:bottom w:val="single" w:sz="8" w:space="0" w:color="A6A6A6"/>
              <w:right w:val="single" w:sz="8" w:space="0" w:color="A6A6A6"/>
            </w:tcBorders>
            <w:shd w:val="clear" w:color="auto" w:fill="auto"/>
            <w:noWrap/>
            <w:vAlign w:val="center"/>
            <w:hideMark/>
          </w:tcPr>
          <w:p w14:paraId="285E09A3" w14:textId="77777777" w:rsidR="007C05B5" w:rsidRPr="005B2A18" w:rsidRDefault="007C05B5" w:rsidP="007C05B5">
            <w:pPr>
              <w:jc w:val="center"/>
              <w:rPr>
                <w:rFonts w:ascii="Verdana" w:hAnsi="Verdana"/>
                <w:b/>
                <w:bCs/>
                <w:sz w:val="18"/>
                <w:szCs w:val="18"/>
              </w:rPr>
            </w:pPr>
            <w:r w:rsidRPr="005B2A18">
              <w:rPr>
                <w:rFonts w:ascii="Verdana" w:hAnsi="Verdana"/>
                <w:b/>
                <w:bCs/>
                <w:sz w:val="18"/>
                <w:szCs w:val="18"/>
              </w:rPr>
              <w:t>60,00</w:t>
            </w:r>
          </w:p>
        </w:tc>
        <w:tc>
          <w:tcPr>
            <w:tcW w:w="595" w:type="pct"/>
            <w:tcBorders>
              <w:top w:val="nil"/>
              <w:left w:val="nil"/>
              <w:bottom w:val="single" w:sz="8" w:space="0" w:color="A6A6A6"/>
              <w:right w:val="single" w:sz="8" w:space="0" w:color="A6A6A6"/>
            </w:tcBorders>
            <w:shd w:val="clear" w:color="auto" w:fill="auto"/>
            <w:noWrap/>
            <w:vAlign w:val="center"/>
            <w:hideMark/>
          </w:tcPr>
          <w:p w14:paraId="3AA470C8" w14:textId="77777777" w:rsidR="007C05B5" w:rsidRPr="005B2A18" w:rsidRDefault="007C05B5" w:rsidP="007C05B5">
            <w:pPr>
              <w:jc w:val="center"/>
              <w:rPr>
                <w:rFonts w:ascii="Verdana" w:hAnsi="Verdana"/>
                <w:b/>
                <w:bCs/>
                <w:sz w:val="18"/>
                <w:szCs w:val="18"/>
              </w:rPr>
            </w:pPr>
            <w:r w:rsidRPr="005B2A18">
              <w:rPr>
                <w:rFonts w:ascii="Verdana" w:hAnsi="Verdana"/>
                <w:b/>
                <w:bCs/>
                <w:sz w:val="18"/>
                <w:szCs w:val="18"/>
              </w:rPr>
              <w:t>10,00</w:t>
            </w:r>
          </w:p>
        </w:tc>
        <w:tc>
          <w:tcPr>
            <w:tcW w:w="893" w:type="pct"/>
            <w:tcBorders>
              <w:top w:val="nil"/>
              <w:left w:val="nil"/>
              <w:bottom w:val="single" w:sz="8" w:space="0" w:color="A6A6A6"/>
              <w:right w:val="single" w:sz="8" w:space="0" w:color="A6A6A6"/>
            </w:tcBorders>
            <w:shd w:val="clear" w:color="auto" w:fill="auto"/>
            <w:noWrap/>
            <w:vAlign w:val="center"/>
            <w:hideMark/>
          </w:tcPr>
          <w:p w14:paraId="518775D5" w14:textId="77777777" w:rsidR="007C05B5" w:rsidRPr="005B2A18" w:rsidRDefault="007C05B5" w:rsidP="007C05B5">
            <w:pPr>
              <w:jc w:val="center"/>
              <w:rPr>
                <w:rFonts w:ascii="Verdana" w:hAnsi="Verdana"/>
                <w:b/>
                <w:bCs/>
                <w:sz w:val="18"/>
                <w:szCs w:val="18"/>
              </w:rPr>
            </w:pPr>
            <w:r w:rsidRPr="005B2A18">
              <w:rPr>
                <w:rFonts w:ascii="Verdana" w:hAnsi="Verdana"/>
                <w:b/>
                <w:bCs/>
                <w:sz w:val="18"/>
                <w:szCs w:val="18"/>
              </w:rPr>
              <w:t>10,00</w:t>
            </w:r>
          </w:p>
        </w:tc>
        <w:tc>
          <w:tcPr>
            <w:tcW w:w="819" w:type="pct"/>
            <w:tcBorders>
              <w:top w:val="nil"/>
              <w:left w:val="nil"/>
              <w:bottom w:val="single" w:sz="8" w:space="0" w:color="A6A6A6"/>
              <w:right w:val="single" w:sz="8" w:space="0" w:color="A6A6A6"/>
            </w:tcBorders>
            <w:shd w:val="clear" w:color="auto" w:fill="auto"/>
            <w:noWrap/>
            <w:vAlign w:val="center"/>
            <w:hideMark/>
          </w:tcPr>
          <w:p w14:paraId="54C049AA" w14:textId="77777777" w:rsidR="007C05B5" w:rsidRPr="005B2A18" w:rsidRDefault="007C05B5" w:rsidP="007C05B5">
            <w:pPr>
              <w:jc w:val="center"/>
              <w:rPr>
                <w:rFonts w:ascii="Verdana" w:hAnsi="Verdana"/>
                <w:b/>
                <w:bCs/>
                <w:sz w:val="18"/>
                <w:szCs w:val="18"/>
              </w:rPr>
            </w:pPr>
            <w:r w:rsidRPr="005B2A18">
              <w:rPr>
                <w:rFonts w:ascii="Verdana" w:hAnsi="Verdana"/>
                <w:b/>
                <w:bCs/>
                <w:sz w:val="18"/>
                <w:szCs w:val="18"/>
              </w:rPr>
              <w:t>8,89</w:t>
            </w:r>
          </w:p>
        </w:tc>
        <w:tc>
          <w:tcPr>
            <w:tcW w:w="539" w:type="pct"/>
            <w:tcBorders>
              <w:top w:val="nil"/>
              <w:left w:val="nil"/>
              <w:bottom w:val="single" w:sz="8" w:space="0" w:color="A6A6A6"/>
              <w:right w:val="single" w:sz="8" w:space="0" w:color="A6A6A6"/>
            </w:tcBorders>
            <w:shd w:val="clear" w:color="auto" w:fill="auto"/>
            <w:noWrap/>
            <w:vAlign w:val="center"/>
            <w:hideMark/>
          </w:tcPr>
          <w:p w14:paraId="6FD6DE10" w14:textId="3A4E7D15" w:rsidR="007C05B5" w:rsidRPr="005B2A18" w:rsidRDefault="00E15402" w:rsidP="00E15402">
            <w:pPr>
              <w:jc w:val="center"/>
              <w:rPr>
                <w:rFonts w:ascii="Verdana" w:hAnsi="Verdana"/>
                <w:b/>
                <w:bCs/>
                <w:sz w:val="18"/>
                <w:szCs w:val="18"/>
              </w:rPr>
            </w:pPr>
            <w:r w:rsidRPr="005B2A18">
              <w:rPr>
                <w:rFonts w:ascii="Verdana" w:hAnsi="Verdana"/>
                <w:b/>
                <w:bCs/>
                <w:sz w:val="18"/>
                <w:szCs w:val="18"/>
              </w:rPr>
              <w:t>88</w:t>
            </w:r>
            <w:r w:rsidR="007C05B5" w:rsidRPr="005B2A18">
              <w:rPr>
                <w:rFonts w:ascii="Verdana" w:hAnsi="Verdana"/>
                <w:b/>
                <w:bCs/>
                <w:sz w:val="18"/>
                <w:szCs w:val="18"/>
              </w:rPr>
              <w:t>,</w:t>
            </w:r>
            <w:r w:rsidRPr="005B2A18">
              <w:rPr>
                <w:rFonts w:ascii="Verdana" w:hAnsi="Verdana"/>
                <w:b/>
                <w:bCs/>
                <w:sz w:val="18"/>
                <w:szCs w:val="18"/>
              </w:rPr>
              <w:t>89</w:t>
            </w:r>
          </w:p>
        </w:tc>
      </w:tr>
    </w:tbl>
    <w:p w14:paraId="09F348E1" w14:textId="1F54FC21" w:rsidR="001A234E" w:rsidRPr="005B2A18" w:rsidRDefault="007C05B5" w:rsidP="001A234E">
      <w:pPr>
        <w:jc w:val="both"/>
        <w:rPr>
          <w:rFonts w:ascii="Verdana" w:hAnsi="Verdana"/>
          <w:noProof/>
          <w:sz w:val="18"/>
          <w:szCs w:val="18"/>
        </w:rPr>
      </w:pPr>
      <w:r w:rsidRPr="005B2A18">
        <w:rPr>
          <w:rFonts w:ascii="Verdana" w:hAnsi="Verdana"/>
          <w:noProof/>
          <w:sz w:val="18"/>
          <w:szCs w:val="18"/>
        </w:rPr>
        <w:fldChar w:fldCharType="end"/>
      </w:r>
    </w:p>
    <w:p w14:paraId="553F9131" w14:textId="77777777" w:rsidR="001A234E" w:rsidRPr="005B2A18" w:rsidRDefault="001A234E" w:rsidP="001A234E">
      <w:pPr>
        <w:jc w:val="both"/>
        <w:rPr>
          <w:rFonts w:ascii="Verdana" w:hAnsi="Verdana"/>
          <w:noProof/>
          <w:sz w:val="18"/>
          <w:szCs w:val="18"/>
        </w:rPr>
      </w:pPr>
    </w:p>
    <w:p w14:paraId="09A1636B" w14:textId="163C9FCC" w:rsidR="001A234E" w:rsidRDefault="001A234E" w:rsidP="001A234E">
      <w:pPr>
        <w:jc w:val="both"/>
        <w:rPr>
          <w:rFonts w:ascii="Verdana" w:hAnsi="Verdana"/>
          <w:color w:val="000000"/>
          <w:sz w:val="18"/>
          <w:szCs w:val="18"/>
        </w:rPr>
      </w:pPr>
      <w:r w:rsidRPr="005B2A18">
        <w:rPr>
          <w:rFonts w:ascii="Verdana" w:hAnsi="Verdana"/>
          <w:noProof/>
          <w:sz w:val="18"/>
          <w:szCs w:val="18"/>
        </w:rPr>
        <w:t>*</w:t>
      </w:r>
      <w:r w:rsidRPr="005B2A18">
        <w:rPr>
          <w:rFonts w:ascii="Verdana" w:hAnsi="Verdana"/>
          <w:sz w:val="18"/>
          <w:szCs w:val="18"/>
        </w:rPr>
        <w:t xml:space="preserve"> </w:t>
      </w:r>
      <w:r w:rsidR="00E15402" w:rsidRPr="005B2A18">
        <w:rPr>
          <w:rFonts w:ascii="Verdana" w:hAnsi="Verdana"/>
          <w:sz w:val="18"/>
          <w:szCs w:val="18"/>
        </w:rPr>
        <w:t xml:space="preserve">przed poprawieniem omyłki rachunkowej </w:t>
      </w:r>
      <w:r w:rsidRPr="005B2A18">
        <w:rPr>
          <w:rFonts w:ascii="Verdana" w:hAnsi="Verdana"/>
          <w:sz w:val="18"/>
          <w:szCs w:val="18"/>
        </w:rPr>
        <w:t>było: 128 651,2</w:t>
      </w:r>
      <w:r>
        <w:rPr>
          <w:rFonts w:ascii="Verdana" w:hAnsi="Verdana"/>
          <w:color w:val="000000"/>
          <w:sz w:val="18"/>
          <w:szCs w:val="18"/>
        </w:rPr>
        <w:t>0</w:t>
      </w:r>
      <w:r w:rsidR="00E15402">
        <w:rPr>
          <w:rFonts w:ascii="Verdana" w:hAnsi="Verdana"/>
          <w:color w:val="000000"/>
          <w:sz w:val="18"/>
          <w:szCs w:val="18"/>
        </w:rPr>
        <w:t xml:space="preserve"> zł.</w:t>
      </w:r>
    </w:p>
    <w:p w14:paraId="7770B588" w14:textId="446DEC1A" w:rsidR="007C05B5" w:rsidRDefault="007C05B5" w:rsidP="00C94952">
      <w:pPr>
        <w:tabs>
          <w:tab w:val="right" w:pos="9356"/>
        </w:tabs>
        <w:ind w:left="426" w:right="328"/>
        <w:jc w:val="both"/>
        <w:rPr>
          <w:rFonts w:ascii="Verdana" w:hAnsi="Verdana"/>
          <w:noProof/>
          <w:sz w:val="18"/>
          <w:szCs w:val="18"/>
        </w:rPr>
      </w:pPr>
    </w:p>
    <w:p w14:paraId="2565245E" w14:textId="77777777" w:rsidR="001C1119" w:rsidRPr="00D34CBD" w:rsidRDefault="001C1119" w:rsidP="00E650D1">
      <w:pPr>
        <w:pStyle w:val="Akapitzlist"/>
        <w:numPr>
          <w:ilvl w:val="0"/>
          <w:numId w:val="12"/>
        </w:numPr>
        <w:ind w:left="426" w:right="328" w:hanging="284"/>
        <w:jc w:val="both"/>
        <w:rPr>
          <w:rFonts w:ascii="Verdana" w:hAnsi="Verdana"/>
          <w:b/>
          <w:sz w:val="18"/>
          <w:szCs w:val="18"/>
          <w:u w:val="single"/>
          <w:lang w:eastAsia="en-US"/>
        </w:rPr>
      </w:pPr>
      <w:r>
        <w:rPr>
          <w:rFonts w:ascii="Verdana" w:hAnsi="Verdana"/>
          <w:b/>
          <w:sz w:val="18"/>
          <w:szCs w:val="18"/>
          <w:u w:val="single"/>
          <w:lang w:eastAsia="en-US"/>
        </w:rPr>
        <w:t>Informacja o Wykonawcach, którzy zostali wykluczeni z postępowania</w:t>
      </w:r>
      <w:r w:rsidRPr="00D34CBD">
        <w:rPr>
          <w:rFonts w:ascii="Verdana" w:hAnsi="Verdana"/>
          <w:b/>
          <w:sz w:val="18"/>
          <w:szCs w:val="18"/>
          <w:u w:val="single"/>
          <w:lang w:eastAsia="en-US"/>
        </w:rPr>
        <w:t>.</w:t>
      </w:r>
    </w:p>
    <w:p w14:paraId="3430E0C6" w14:textId="509FD809" w:rsidR="001C1119" w:rsidRDefault="001C1119" w:rsidP="00E650D1">
      <w:pPr>
        <w:tabs>
          <w:tab w:val="num" w:pos="1080"/>
        </w:tabs>
        <w:ind w:left="426" w:right="328"/>
        <w:jc w:val="both"/>
        <w:rPr>
          <w:rFonts w:ascii="Verdana" w:hAnsi="Verdana"/>
          <w:sz w:val="18"/>
          <w:szCs w:val="18"/>
          <w:lang w:eastAsia="en-US"/>
        </w:rPr>
      </w:pPr>
      <w:r w:rsidRPr="00A554D8">
        <w:rPr>
          <w:rFonts w:ascii="Verdana" w:hAnsi="Verdana"/>
          <w:sz w:val="18"/>
          <w:szCs w:val="18"/>
          <w:lang w:eastAsia="en-US"/>
        </w:rPr>
        <w:t>Wykonawc</w:t>
      </w:r>
      <w:r w:rsidR="00C44520">
        <w:rPr>
          <w:rFonts w:ascii="Verdana" w:hAnsi="Verdana"/>
          <w:sz w:val="18"/>
          <w:szCs w:val="18"/>
          <w:lang w:eastAsia="en-US"/>
        </w:rPr>
        <w:t>a</w:t>
      </w:r>
      <w:r w:rsidRPr="00A554D8">
        <w:rPr>
          <w:rFonts w:ascii="Verdana" w:hAnsi="Verdana"/>
          <w:sz w:val="18"/>
          <w:szCs w:val="18"/>
          <w:lang w:eastAsia="en-US"/>
        </w:rPr>
        <w:t>, który złoży</w:t>
      </w:r>
      <w:r w:rsidR="00C44520">
        <w:rPr>
          <w:rFonts w:ascii="Verdana" w:hAnsi="Verdana"/>
          <w:sz w:val="18"/>
          <w:szCs w:val="18"/>
          <w:lang w:eastAsia="en-US"/>
        </w:rPr>
        <w:t>ł</w:t>
      </w:r>
      <w:r w:rsidRPr="00A554D8">
        <w:rPr>
          <w:rFonts w:ascii="Verdana" w:hAnsi="Verdana"/>
          <w:sz w:val="18"/>
          <w:szCs w:val="18"/>
          <w:lang w:eastAsia="en-US"/>
        </w:rPr>
        <w:t xml:space="preserve"> ofert</w:t>
      </w:r>
      <w:r w:rsidR="00C44520">
        <w:rPr>
          <w:rFonts w:ascii="Verdana" w:hAnsi="Verdana"/>
          <w:sz w:val="18"/>
          <w:szCs w:val="18"/>
          <w:lang w:eastAsia="en-US"/>
        </w:rPr>
        <w:t>ę</w:t>
      </w:r>
      <w:r>
        <w:rPr>
          <w:rFonts w:ascii="Verdana" w:hAnsi="Verdana"/>
          <w:sz w:val="18"/>
          <w:szCs w:val="18"/>
          <w:lang w:eastAsia="en-US"/>
        </w:rPr>
        <w:t xml:space="preserve">, nie </w:t>
      </w:r>
      <w:r w:rsidR="00C44520">
        <w:rPr>
          <w:rFonts w:ascii="Verdana" w:hAnsi="Verdana"/>
          <w:sz w:val="18"/>
          <w:szCs w:val="18"/>
          <w:lang w:eastAsia="en-US"/>
        </w:rPr>
        <w:t>został</w:t>
      </w:r>
      <w:r w:rsidRPr="00A554D8">
        <w:rPr>
          <w:rFonts w:ascii="Verdana" w:hAnsi="Verdana"/>
          <w:sz w:val="18"/>
          <w:szCs w:val="18"/>
          <w:lang w:eastAsia="en-US"/>
        </w:rPr>
        <w:t xml:space="preserve"> wyklucz</w:t>
      </w:r>
      <w:r w:rsidR="00C44520">
        <w:rPr>
          <w:rFonts w:ascii="Verdana" w:hAnsi="Verdana"/>
          <w:sz w:val="18"/>
          <w:szCs w:val="18"/>
          <w:lang w:eastAsia="en-US"/>
        </w:rPr>
        <w:t>ony</w:t>
      </w:r>
      <w:r w:rsidRPr="00A554D8">
        <w:rPr>
          <w:rFonts w:ascii="Verdana" w:hAnsi="Verdana"/>
          <w:sz w:val="18"/>
          <w:szCs w:val="18"/>
          <w:lang w:eastAsia="en-US"/>
        </w:rPr>
        <w:t xml:space="preserve"> z postępowania.</w:t>
      </w:r>
    </w:p>
    <w:p w14:paraId="522BCF5D" w14:textId="77777777" w:rsidR="001C1119" w:rsidRPr="00570358" w:rsidRDefault="001C1119" w:rsidP="00E650D1">
      <w:pPr>
        <w:tabs>
          <w:tab w:val="num" w:pos="1080"/>
        </w:tabs>
        <w:ind w:left="426" w:right="328"/>
        <w:jc w:val="both"/>
        <w:rPr>
          <w:rFonts w:ascii="Verdana" w:hAnsi="Verdana"/>
          <w:sz w:val="16"/>
          <w:szCs w:val="16"/>
          <w:lang w:eastAsia="en-US"/>
        </w:rPr>
      </w:pPr>
    </w:p>
    <w:p w14:paraId="792C8CF4" w14:textId="77777777" w:rsidR="00D61A0D" w:rsidRPr="00587B82" w:rsidRDefault="00D61A0D" w:rsidP="00E650D1">
      <w:pPr>
        <w:pStyle w:val="Akapitzlist"/>
        <w:numPr>
          <w:ilvl w:val="0"/>
          <w:numId w:val="14"/>
        </w:numPr>
        <w:tabs>
          <w:tab w:val="num" w:pos="1080"/>
        </w:tabs>
        <w:ind w:left="426" w:right="328" w:hanging="568"/>
        <w:jc w:val="both"/>
        <w:rPr>
          <w:rFonts w:ascii="Verdana" w:hAnsi="Verdana"/>
          <w:b/>
          <w:bCs/>
          <w:sz w:val="18"/>
          <w:szCs w:val="18"/>
          <w:u w:val="single"/>
          <w:lang w:eastAsia="en-US"/>
        </w:rPr>
      </w:pPr>
      <w:r w:rsidRPr="00587B82">
        <w:rPr>
          <w:rFonts w:ascii="Verdana" w:hAnsi="Verdana"/>
          <w:b/>
          <w:bCs/>
          <w:sz w:val="18"/>
          <w:szCs w:val="18"/>
          <w:u w:val="single"/>
          <w:lang w:eastAsia="en-US"/>
        </w:rPr>
        <w:t>Informacja o Wykonawcach, których oferty zostały odrzucone i o powodach odrzucenia oferty.</w:t>
      </w:r>
    </w:p>
    <w:p w14:paraId="524AB0A8" w14:textId="787FEC1D" w:rsidR="0067370B" w:rsidRPr="006B665B" w:rsidRDefault="00D61A0D" w:rsidP="00E650D1">
      <w:pPr>
        <w:tabs>
          <w:tab w:val="num" w:pos="1080"/>
        </w:tabs>
        <w:ind w:right="328"/>
        <w:jc w:val="both"/>
        <w:rPr>
          <w:rFonts w:ascii="Verdana" w:hAnsi="Verdana"/>
          <w:bCs/>
          <w:sz w:val="18"/>
          <w:szCs w:val="18"/>
          <w:lang w:eastAsia="en-US"/>
        </w:rPr>
      </w:pPr>
      <w:r>
        <w:rPr>
          <w:rFonts w:ascii="Verdana" w:hAnsi="Verdana"/>
          <w:bCs/>
          <w:sz w:val="18"/>
          <w:szCs w:val="18"/>
          <w:lang w:eastAsia="en-US"/>
        </w:rPr>
        <w:t xml:space="preserve">       </w:t>
      </w:r>
      <w:r w:rsidR="0067370B" w:rsidRPr="006B665B">
        <w:rPr>
          <w:rFonts w:ascii="Verdana" w:hAnsi="Verdana"/>
          <w:bCs/>
          <w:sz w:val="18"/>
          <w:szCs w:val="18"/>
          <w:lang w:eastAsia="en-US"/>
        </w:rPr>
        <w:t>Treść złożonej oferty odpowiada treści S</w:t>
      </w:r>
      <w:r w:rsidR="00B723D5" w:rsidRPr="006B665B">
        <w:rPr>
          <w:rFonts w:ascii="Verdana" w:hAnsi="Verdana"/>
          <w:bCs/>
          <w:sz w:val="18"/>
          <w:szCs w:val="18"/>
          <w:lang w:eastAsia="en-US"/>
        </w:rPr>
        <w:t>IWZ</w:t>
      </w:r>
      <w:r w:rsidR="0067370B" w:rsidRPr="006B665B">
        <w:rPr>
          <w:rFonts w:ascii="Verdana" w:hAnsi="Verdana"/>
          <w:bCs/>
          <w:sz w:val="18"/>
          <w:szCs w:val="18"/>
          <w:lang w:eastAsia="en-US"/>
        </w:rPr>
        <w:t>; oferta nie podlega odrzuceniu.</w:t>
      </w:r>
    </w:p>
    <w:p w14:paraId="7FC7F3F8" w14:textId="77777777" w:rsidR="001C1119" w:rsidRPr="00570358" w:rsidRDefault="001C1119" w:rsidP="00E650D1">
      <w:pPr>
        <w:tabs>
          <w:tab w:val="num" w:pos="1080"/>
        </w:tabs>
        <w:ind w:left="426" w:right="328"/>
        <w:jc w:val="both"/>
        <w:rPr>
          <w:rFonts w:ascii="Verdana" w:hAnsi="Verdana"/>
          <w:sz w:val="16"/>
          <w:szCs w:val="16"/>
          <w:lang w:eastAsia="en-US"/>
        </w:rPr>
      </w:pPr>
    </w:p>
    <w:p w14:paraId="34E75BF1" w14:textId="77777777" w:rsidR="001C1119" w:rsidRPr="00C87940" w:rsidRDefault="001C1119" w:rsidP="00E650D1">
      <w:pPr>
        <w:numPr>
          <w:ilvl w:val="0"/>
          <w:numId w:val="14"/>
        </w:numPr>
        <w:tabs>
          <w:tab w:val="center" w:pos="4536"/>
          <w:tab w:val="right" w:pos="9180"/>
        </w:tabs>
        <w:ind w:left="426" w:right="328" w:hanging="568"/>
        <w:jc w:val="both"/>
        <w:rPr>
          <w:rFonts w:ascii="Verdana" w:hAnsi="Verdana"/>
          <w:b/>
          <w:bCs/>
          <w:noProof/>
          <w:sz w:val="18"/>
          <w:szCs w:val="18"/>
          <w:u w:val="single"/>
        </w:rPr>
      </w:pPr>
      <w:r w:rsidRPr="00C87940">
        <w:rPr>
          <w:rFonts w:ascii="Verdana" w:hAnsi="Verdana"/>
          <w:b/>
          <w:bCs/>
          <w:noProof/>
          <w:sz w:val="18"/>
          <w:szCs w:val="18"/>
          <w:u w:val="single"/>
        </w:rPr>
        <w:t>Wybór najkorzystniejszej oferty.</w:t>
      </w:r>
    </w:p>
    <w:p w14:paraId="2ABF074A" w14:textId="77777777" w:rsidR="001C1119" w:rsidRPr="00C87940" w:rsidRDefault="001C1119" w:rsidP="00E650D1">
      <w:pPr>
        <w:tabs>
          <w:tab w:val="center" w:pos="4536"/>
          <w:tab w:val="right" w:pos="9180"/>
        </w:tabs>
        <w:ind w:left="426" w:right="328"/>
        <w:jc w:val="both"/>
        <w:rPr>
          <w:rFonts w:ascii="Verdana" w:hAnsi="Verdana"/>
          <w:noProof/>
          <w:sz w:val="18"/>
          <w:szCs w:val="18"/>
        </w:rPr>
      </w:pPr>
      <w:r w:rsidRPr="00C87940">
        <w:rPr>
          <w:rFonts w:ascii="Verdana" w:hAnsi="Verdana"/>
          <w:noProof/>
          <w:sz w:val="18"/>
          <w:szCs w:val="18"/>
        </w:rPr>
        <w:t>Jako najkorzystniejszą wybrano ofertę Wykonawcy:</w:t>
      </w:r>
    </w:p>
    <w:p w14:paraId="73FF2603" w14:textId="77777777" w:rsidR="00B86939" w:rsidRDefault="00B86939" w:rsidP="00C94952">
      <w:pPr>
        <w:pStyle w:val="Default"/>
        <w:ind w:left="426" w:right="328"/>
        <w:jc w:val="both"/>
        <w:rPr>
          <w:rFonts w:ascii="Verdana" w:hAnsi="Verdana"/>
          <w:b/>
          <w:bCs/>
          <w:sz w:val="18"/>
          <w:szCs w:val="18"/>
        </w:rPr>
      </w:pPr>
    </w:p>
    <w:p w14:paraId="4C149043" w14:textId="77777777" w:rsidR="001A234E" w:rsidRPr="001A234E" w:rsidRDefault="001A234E" w:rsidP="001A234E">
      <w:pPr>
        <w:pStyle w:val="Default"/>
        <w:ind w:left="426" w:right="328"/>
        <w:jc w:val="both"/>
        <w:rPr>
          <w:rFonts w:ascii="Verdana" w:hAnsi="Verdana"/>
          <w:b/>
          <w:bCs/>
          <w:sz w:val="18"/>
          <w:szCs w:val="18"/>
        </w:rPr>
      </w:pPr>
      <w:r w:rsidRPr="001A234E">
        <w:rPr>
          <w:rFonts w:ascii="Verdana" w:hAnsi="Verdana"/>
          <w:b/>
          <w:bCs/>
          <w:sz w:val="18"/>
          <w:szCs w:val="18"/>
        </w:rPr>
        <w:t xml:space="preserve">MEDISOFT Piotr </w:t>
      </w:r>
      <w:proofErr w:type="spellStart"/>
      <w:r w:rsidRPr="001A234E">
        <w:rPr>
          <w:rFonts w:ascii="Verdana" w:hAnsi="Verdana"/>
          <w:b/>
          <w:bCs/>
          <w:sz w:val="18"/>
          <w:szCs w:val="18"/>
        </w:rPr>
        <w:t>Walerjan</w:t>
      </w:r>
      <w:proofErr w:type="spellEnd"/>
    </w:p>
    <w:p w14:paraId="4BEF3F45" w14:textId="77777777" w:rsidR="001A234E" w:rsidRPr="001A234E" w:rsidRDefault="001A234E" w:rsidP="001A234E">
      <w:pPr>
        <w:pStyle w:val="Default"/>
        <w:ind w:left="426" w:right="328"/>
        <w:jc w:val="both"/>
        <w:rPr>
          <w:rFonts w:ascii="Verdana" w:hAnsi="Verdana"/>
          <w:b/>
          <w:bCs/>
          <w:sz w:val="18"/>
          <w:szCs w:val="18"/>
        </w:rPr>
      </w:pPr>
      <w:r w:rsidRPr="001A234E">
        <w:rPr>
          <w:rFonts w:ascii="Verdana" w:hAnsi="Verdana"/>
          <w:b/>
          <w:bCs/>
          <w:sz w:val="18"/>
          <w:szCs w:val="18"/>
        </w:rPr>
        <w:t>Dominikańska 9 bud. 2 lok. 138</w:t>
      </w:r>
    </w:p>
    <w:p w14:paraId="642DA145" w14:textId="345B073E" w:rsidR="00C903AE" w:rsidRDefault="001A234E" w:rsidP="001A234E">
      <w:pPr>
        <w:pStyle w:val="Default"/>
        <w:ind w:left="426" w:right="328"/>
        <w:jc w:val="both"/>
        <w:rPr>
          <w:rFonts w:ascii="Verdana" w:hAnsi="Verdana"/>
          <w:b/>
          <w:bCs/>
          <w:sz w:val="18"/>
          <w:szCs w:val="18"/>
        </w:rPr>
      </w:pPr>
      <w:r w:rsidRPr="001A234E">
        <w:rPr>
          <w:rFonts w:ascii="Verdana" w:hAnsi="Verdana"/>
          <w:b/>
          <w:bCs/>
          <w:sz w:val="18"/>
          <w:szCs w:val="18"/>
        </w:rPr>
        <w:t>02-738 Warszawa</w:t>
      </w:r>
    </w:p>
    <w:p w14:paraId="2331B2D0" w14:textId="77777777" w:rsidR="001A234E" w:rsidRDefault="001A234E" w:rsidP="001A234E">
      <w:pPr>
        <w:pStyle w:val="Default"/>
        <w:ind w:left="426" w:right="328"/>
        <w:jc w:val="both"/>
        <w:rPr>
          <w:rFonts w:ascii="Verdana" w:hAnsi="Verdana" w:cs="Times New Roman"/>
          <w:color w:val="auto"/>
          <w:sz w:val="16"/>
          <w:szCs w:val="16"/>
        </w:rPr>
      </w:pPr>
    </w:p>
    <w:p w14:paraId="0DE30445" w14:textId="77777777" w:rsidR="00C903AE" w:rsidRPr="002F10A4" w:rsidRDefault="00C903AE" w:rsidP="00C903AE">
      <w:pPr>
        <w:ind w:left="426" w:right="-97"/>
        <w:jc w:val="both"/>
        <w:rPr>
          <w:rFonts w:ascii="Verdana" w:hAnsi="Verdana"/>
          <w:sz w:val="18"/>
          <w:szCs w:val="18"/>
          <w:lang w:eastAsia="en-US"/>
        </w:rPr>
      </w:pPr>
      <w:r w:rsidRPr="00807563">
        <w:rPr>
          <w:rFonts w:ascii="Verdana" w:hAnsi="Verdana" w:cs="Arial"/>
          <w:color w:val="000000"/>
          <w:sz w:val="18"/>
          <w:szCs w:val="18"/>
        </w:rPr>
        <w:t xml:space="preserve">Ww. Wykonawca nie został </w:t>
      </w:r>
      <w:r>
        <w:rPr>
          <w:rFonts w:ascii="Verdana" w:hAnsi="Verdana" w:cs="Arial"/>
          <w:color w:val="000000"/>
          <w:sz w:val="18"/>
          <w:szCs w:val="18"/>
        </w:rPr>
        <w:t xml:space="preserve">wykluczony z postępowania. </w:t>
      </w:r>
      <w:r w:rsidRPr="00C04B52">
        <w:rPr>
          <w:rFonts w:ascii="Verdana" w:hAnsi="Verdana" w:cs="Arial"/>
          <w:color w:val="000000"/>
          <w:sz w:val="18"/>
          <w:szCs w:val="18"/>
        </w:rPr>
        <w:t>Treść jego oferty odpowiada treści SIWZ,</w:t>
      </w:r>
      <w:r>
        <w:rPr>
          <w:rFonts w:ascii="Verdana" w:hAnsi="Verdana" w:cs="Arial"/>
          <w:color w:val="000000"/>
          <w:sz w:val="18"/>
          <w:szCs w:val="18"/>
        </w:rPr>
        <w:t xml:space="preserve"> oferta nie podlega odrzuceniu i </w:t>
      </w:r>
      <w:r w:rsidRPr="00807563">
        <w:rPr>
          <w:rFonts w:ascii="Verdana" w:hAnsi="Verdana" w:cs="Arial"/>
          <w:color w:val="000000"/>
          <w:sz w:val="18"/>
          <w:szCs w:val="18"/>
        </w:rPr>
        <w:t xml:space="preserve">otrzymała największą ilość punktów na podstawie kryteriów opisanych </w:t>
      </w:r>
      <w:r>
        <w:rPr>
          <w:rFonts w:ascii="Verdana" w:hAnsi="Verdana" w:cs="Arial"/>
          <w:sz w:val="18"/>
          <w:szCs w:val="18"/>
        </w:rPr>
        <w:t>na str. 1 niniejszego</w:t>
      </w:r>
      <w:r w:rsidRPr="00B87421">
        <w:rPr>
          <w:rFonts w:ascii="Verdana" w:hAnsi="Verdana" w:cs="Arial"/>
          <w:sz w:val="18"/>
          <w:szCs w:val="18"/>
        </w:rPr>
        <w:t xml:space="preserve"> pisma</w:t>
      </w:r>
      <w:r w:rsidRPr="00807563">
        <w:rPr>
          <w:rFonts w:ascii="Verdana" w:hAnsi="Verdana" w:cs="Arial"/>
          <w:color w:val="000000"/>
          <w:sz w:val="18"/>
          <w:szCs w:val="18"/>
        </w:rPr>
        <w:t>.</w:t>
      </w:r>
    </w:p>
    <w:p w14:paraId="50EFEB8C" w14:textId="77777777" w:rsidR="00C903AE" w:rsidRDefault="00C903AE" w:rsidP="00C903AE">
      <w:pPr>
        <w:pStyle w:val="Default"/>
        <w:ind w:left="426" w:right="328"/>
        <w:jc w:val="both"/>
        <w:rPr>
          <w:rFonts w:ascii="Verdana" w:hAnsi="Verdana" w:cs="Times New Roman"/>
          <w:color w:val="auto"/>
          <w:sz w:val="16"/>
          <w:szCs w:val="16"/>
        </w:rPr>
      </w:pPr>
    </w:p>
    <w:p w14:paraId="1F2C4276" w14:textId="77777777" w:rsidR="00C903AE" w:rsidRDefault="00C903AE" w:rsidP="00C903AE">
      <w:pPr>
        <w:pStyle w:val="Default"/>
        <w:ind w:left="426" w:right="328"/>
        <w:jc w:val="both"/>
        <w:rPr>
          <w:rFonts w:ascii="Verdana" w:hAnsi="Verdana" w:cs="Times New Roman"/>
          <w:color w:val="auto"/>
          <w:sz w:val="16"/>
          <w:szCs w:val="16"/>
        </w:rPr>
      </w:pPr>
    </w:p>
    <w:p w14:paraId="274F0851" w14:textId="77777777" w:rsidR="00C903AE" w:rsidRDefault="00C903AE" w:rsidP="00C903AE">
      <w:pPr>
        <w:autoSpaceDE w:val="0"/>
        <w:autoSpaceDN w:val="0"/>
        <w:adjustRightInd w:val="0"/>
        <w:ind w:right="328"/>
        <w:rPr>
          <w:rFonts w:ascii="Verdana" w:hAnsi="Verdana"/>
          <w:b/>
          <w:sz w:val="18"/>
          <w:szCs w:val="18"/>
        </w:rPr>
      </w:pPr>
    </w:p>
    <w:p w14:paraId="6AF87B7C" w14:textId="77777777" w:rsidR="006B1DEE" w:rsidRDefault="006B1DEE" w:rsidP="00E650D1">
      <w:pPr>
        <w:spacing w:line="280" w:lineRule="exact"/>
        <w:ind w:left="1134" w:firstLine="3402"/>
        <w:jc w:val="both"/>
        <w:rPr>
          <w:rFonts w:ascii="Verdana" w:hAnsi="Verdana"/>
          <w:sz w:val="18"/>
          <w:szCs w:val="18"/>
        </w:rPr>
      </w:pPr>
    </w:p>
    <w:p w14:paraId="4CC0264F" w14:textId="77777777" w:rsidR="009D23B2" w:rsidRDefault="009D23B2" w:rsidP="009D23B2">
      <w:pPr>
        <w:ind w:left="3538" w:firstLine="5"/>
        <w:jc w:val="both"/>
        <w:rPr>
          <w:rFonts w:ascii="Verdana" w:hAnsi="Verdana"/>
          <w:b/>
          <w:bCs/>
          <w:color w:val="000000" w:themeColor="text1"/>
          <w:sz w:val="18"/>
          <w:szCs w:val="18"/>
        </w:rPr>
      </w:pPr>
    </w:p>
    <w:p w14:paraId="68B7D672" w14:textId="77777777" w:rsidR="009D23B2" w:rsidRPr="009D23B2" w:rsidRDefault="009D23B2" w:rsidP="009D23B2">
      <w:pPr>
        <w:ind w:left="3538" w:firstLine="5"/>
        <w:jc w:val="both"/>
        <w:rPr>
          <w:rFonts w:ascii="Verdana" w:hAnsi="Verdana"/>
          <w:b/>
          <w:bCs/>
          <w:color w:val="000000" w:themeColor="text1"/>
          <w:sz w:val="18"/>
          <w:szCs w:val="18"/>
        </w:rPr>
      </w:pPr>
      <w:r w:rsidRPr="009D23B2">
        <w:rPr>
          <w:rFonts w:ascii="Verdana" w:hAnsi="Verdana"/>
          <w:b/>
          <w:bCs/>
          <w:color w:val="000000" w:themeColor="text1"/>
          <w:sz w:val="18"/>
          <w:szCs w:val="18"/>
        </w:rPr>
        <w:t>Z upoważnienia Rektora</w:t>
      </w:r>
    </w:p>
    <w:p w14:paraId="6FAAB1F9" w14:textId="77777777" w:rsidR="009D23B2" w:rsidRPr="009D23B2" w:rsidRDefault="009D23B2" w:rsidP="009D23B2">
      <w:pPr>
        <w:ind w:left="3538" w:right="69" w:firstLine="5"/>
        <w:jc w:val="both"/>
        <w:rPr>
          <w:rFonts w:ascii="Verdana" w:hAnsi="Verdana"/>
          <w:b/>
          <w:sz w:val="18"/>
          <w:szCs w:val="18"/>
        </w:rPr>
      </w:pPr>
      <w:r w:rsidRPr="009D23B2">
        <w:rPr>
          <w:rFonts w:ascii="Verdana" w:hAnsi="Verdana"/>
          <w:b/>
          <w:sz w:val="18"/>
          <w:szCs w:val="18"/>
        </w:rPr>
        <w:t xml:space="preserve">Zastępca Kanclerza ds. Zarządzania Administracją UMW   </w:t>
      </w:r>
    </w:p>
    <w:p w14:paraId="027A8024" w14:textId="77777777" w:rsidR="009D23B2" w:rsidRDefault="009D23B2" w:rsidP="009D23B2">
      <w:pPr>
        <w:spacing w:line="240" w:lineRule="exact"/>
        <w:ind w:left="3539" w:right="69" w:firstLine="5"/>
        <w:jc w:val="both"/>
        <w:rPr>
          <w:rFonts w:ascii="Verdana" w:hAnsi="Verdana"/>
          <w:b/>
          <w:sz w:val="18"/>
          <w:szCs w:val="18"/>
        </w:rPr>
      </w:pPr>
    </w:p>
    <w:p w14:paraId="0EF43E4F" w14:textId="77777777" w:rsidR="009A3BBE" w:rsidRPr="009D23B2" w:rsidRDefault="009A3BBE" w:rsidP="009D23B2">
      <w:pPr>
        <w:spacing w:line="240" w:lineRule="exact"/>
        <w:ind w:left="3539" w:right="69" w:firstLine="5"/>
        <w:jc w:val="both"/>
        <w:rPr>
          <w:rFonts w:ascii="Verdana" w:hAnsi="Verdana"/>
          <w:b/>
          <w:sz w:val="18"/>
          <w:szCs w:val="18"/>
        </w:rPr>
      </w:pPr>
    </w:p>
    <w:p w14:paraId="3092A119" w14:textId="76B30145" w:rsidR="009D23B2" w:rsidRPr="009D23B2" w:rsidRDefault="009D23B2" w:rsidP="009D23B2">
      <w:pPr>
        <w:spacing w:line="240" w:lineRule="exact"/>
        <w:ind w:left="3539" w:right="69" w:firstLine="5"/>
        <w:jc w:val="both"/>
        <w:rPr>
          <w:rFonts w:ascii="Verdana" w:hAnsi="Verdana"/>
          <w:b/>
          <w:sz w:val="18"/>
          <w:szCs w:val="18"/>
        </w:rPr>
      </w:pPr>
      <w:r w:rsidRPr="009D23B2">
        <w:rPr>
          <w:rFonts w:ascii="Verdana" w:hAnsi="Verdana"/>
          <w:b/>
          <w:sz w:val="18"/>
          <w:szCs w:val="18"/>
        </w:rPr>
        <w:t xml:space="preserve">dr Maciej </w:t>
      </w:r>
      <w:r w:rsidR="0010177F">
        <w:rPr>
          <w:rFonts w:ascii="Verdana" w:hAnsi="Verdana"/>
          <w:b/>
          <w:sz w:val="18"/>
          <w:szCs w:val="18"/>
        </w:rPr>
        <w:t xml:space="preserve">Maria </w:t>
      </w:r>
      <w:r w:rsidRPr="009D23B2">
        <w:rPr>
          <w:rFonts w:ascii="Verdana" w:hAnsi="Verdana"/>
          <w:b/>
          <w:sz w:val="18"/>
          <w:szCs w:val="18"/>
        </w:rPr>
        <w:t xml:space="preserve">Kowalski </w:t>
      </w:r>
    </w:p>
    <w:p w14:paraId="661BBA5D" w14:textId="2003C3B1" w:rsidR="00764F5F" w:rsidRPr="0014666A" w:rsidRDefault="00764F5F" w:rsidP="00E650D1">
      <w:pPr>
        <w:ind w:left="4253" w:right="470" w:firstLine="709"/>
        <w:outlineLvl w:val="3"/>
        <w:rPr>
          <w:rFonts w:ascii="Verdana" w:hAnsi="Verdana"/>
          <w:color w:val="000000" w:themeColor="text1"/>
          <w:sz w:val="18"/>
          <w:szCs w:val="18"/>
        </w:rPr>
      </w:pPr>
    </w:p>
    <w:sectPr w:rsidR="00764F5F" w:rsidRPr="0014666A"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C0332" w14:textId="77777777" w:rsidR="005A1EA9" w:rsidRDefault="005A1EA9">
      <w:r>
        <w:separator/>
      </w:r>
    </w:p>
  </w:endnote>
  <w:endnote w:type="continuationSeparator" w:id="0">
    <w:p w14:paraId="3B7579D6" w14:textId="77777777" w:rsidR="005A1EA9" w:rsidRDefault="005A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E37B84" w:rsidRDefault="00E37B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E37B84" w:rsidRDefault="00E37B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12D92D5" w:rsidR="00E37B84" w:rsidRPr="00F239A1" w:rsidRDefault="00E37B84">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ED355F" w:rsidRPr="00ED355F">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ED355F">
      <w:rPr>
        <w:noProof/>
        <w:color w:val="5B9BD5" w:themeColor="accent1"/>
        <w:sz w:val="14"/>
        <w:szCs w:val="14"/>
      </w:rPr>
      <w:t>2</w:t>
    </w:r>
    <w:r w:rsidRPr="00F239A1">
      <w:rPr>
        <w:color w:val="5B9BD5" w:themeColor="accent1"/>
        <w:sz w:val="14"/>
        <w:szCs w:val="14"/>
      </w:rPr>
      <w:fldChar w:fldCharType="end"/>
    </w:r>
  </w:p>
  <w:p w14:paraId="34BD8A5B" w14:textId="77777777" w:rsidR="00E37B84" w:rsidRDefault="00E37B8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E37B84" w:rsidRDefault="00E37B84" w:rsidP="00FB708B">
    <w:pPr>
      <w:pStyle w:val="Stopka"/>
      <w:jc w:val="center"/>
    </w:pPr>
  </w:p>
  <w:p w14:paraId="1167D54F" w14:textId="77777777" w:rsidR="00E37B84" w:rsidRDefault="00E37B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FAF81" w14:textId="77777777" w:rsidR="005A1EA9" w:rsidRDefault="005A1EA9">
      <w:r>
        <w:separator/>
      </w:r>
    </w:p>
  </w:footnote>
  <w:footnote w:type="continuationSeparator" w:id="0">
    <w:p w14:paraId="08B77E5E" w14:textId="77777777" w:rsidR="005A1EA9" w:rsidRDefault="005A1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29B2238"/>
    <w:multiLevelType w:val="hybridMultilevel"/>
    <w:tmpl w:val="FDA2C1EA"/>
    <w:lvl w:ilvl="0" w:tplc="129C3FEE">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F311D2"/>
    <w:multiLevelType w:val="hybridMultilevel"/>
    <w:tmpl w:val="989AB870"/>
    <w:lvl w:ilvl="0" w:tplc="B6DA79DA">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F95CDF"/>
    <w:multiLevelType w:val="hybridMultilevel"/>
    <w:tmpl w:val="5224BEE6"/>
    <w:lvl w:ilvl="0" w:tplc="D3D40F3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5E43BD"/>
    <w:multiLevelType w:val="hybridMultilevel"/>
    <w:tmpl w:val="F97C8F38"/>
    <w:lvl w:ilvl="0" w:tplc="DBEEBF52">
      <w:start w:val="1"/>
      <w:numFmt w:val="decimal"/>
      <w:lvlText w:val="%1."/>
      <w:lvlJc w:val="right"/>
      <w:pPr>
        <w:ind w:left="720" w:hanging="360"/>
      </w:pPr>
      <w:rPr>
        <w:rFonts w:ascii="Verdana" w:hAnsi="Verdana" w:hint="default"/>
        <w:b/>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0AC38C9"/>
    <w:multiLevelType w:val="hybridMultilevel"/>
    <w:tmpl w:val="6FA200CE"/>
    <w:lvl w:ilvl="0" w:tplc="CD02600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C82E80"/>
    <w:multiLevelType w:val="hybridMultilevel"/>
    <w:tmpl w:val="215C3900"/>
    <w:lvl w:ilvl="0" w:tplc="528C21C6">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7D75F7"/>
    <w:multiLevelType w:val="hybridMultilevel"/>
    <w:tmpl w:val="C3BE04E6"/>
    <w:lvl w:ilvl="0" w:tplc="DB86409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25916D3D"/>
    <w:multiLevelType w:val="hybridMultilevel"/>
    <w:tmpl w:val="214E1248"/>
    <w:lvl w:ilvl="0" w:tplc="EAB24F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8941B1"/>
    <w:multiLevelType w:val="hybridMultilevel"/>
    <w:tmpl w:val="D960D27E"/>
    <w:lvl w:ilvl="0" w:tplc="292AB1B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E14DED"/>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7E7F65"/>
    <w:multiLevelType w:val="hybridMultilevel"/>
    <w:tmpl w:val="4F98EBE6"/>
    <w:lvl w:ilvl="0" w:tplc="BE38DD5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8AA1DE0"/>
    <w:multiLevelType w:val="hybridMultilevel"/>
    <w:tmpl w:val="9B6A9ADE"/>
    <w:lvl w:ilvl="0" w:tplc="35F69CD0">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B53FE5"/>
    <w:multiLevelType w:val="hybridMultilevel"/>
    <w:tmpl w:val="DE002D12"/>
    <w:lvl w:ilvl="0" w:tplc="B484CDC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517259"/>
    <w:multiLevelType w:val="hybridMultilevel"/>
    <w:tmpl w:val="22E89CA8"/>
    <w:lvl w:ilvl="0" w:tplc="11100DEC">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A423BA"/>
    <w:multiLevelType w:val="hybridMultilevel"/>
    <w:tmpl w:val="C49ADD94"/>
    <w:lvl w:ilvl="0" w:tplc="B0AE9794">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3B530B"/>
    <w:multiLevelType w:val="hybridMultilevel"/>
    <w:tmpl w:val="3BDE06B0"/>
    <w:lvl w:ilvl="0" w:tplc="58064D4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8529BC"/>
    <w:multiLevelType w:val="hybridMultilevel"/>
    <w:tmpl w:val="A5D2DD1E"/>
    <w:lvl w:ilvl="0" w:tplc="A706086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F84BDB"/>
    <w:multiLevelType w:val="hybridMultilevel"/>
    <w:tmpl w:val="AEEAF8CC"/>
    <w:lvl w:ilvl="0" w:tplc="EF36B2FA">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33111E"/>
    <w:multiLevelType w:val="hybridMultilevel"/>
    <w:tmpl w:val="A1FE39D2"/>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380710"/>
    <w:multiLevelType w:val="hybridMultilevel"/>
    <w:tmpl w:val="3C76E0CA"/>
    <w:lvl w:ilvl="0" w:tplc="CAACA872">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674479"/>
    <w:multiLevelType w:val="hybridMultilevel"/>
    <w:tmpl w:val="2EC8343E"/>
    <w:lvl w:ilvl="0" w:tplc="7EBEC338">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3528CA"/>
    <w:multiLevelType w:val="hybridMultilevel"/>
    <w:tmpl w:val="31DE96BE"/>
    <w:lvl w:ilvl="0" w:tplc="CA0A790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192FAE"/>
    <w:multiLevelType w:val="hybridMultilevel"/>
    <w:tmpl w:val="ABBCE282"/>
    <w:lvl w:ilvl="0" w:tplc="4EAA5470">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91345"/>
    <w:multiLevelType w:val="hybridMultilevel"/>
    <w:tmpl w:val="FB4C1B38"/>
    <w:lvl w:ilvl="0" w:tplc="82440316">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5078B4"/>
    <w:multiLevelType w:val="hybridMultilevel"/>
    <w:tmpl w:val="B80C22B8"/>
    <w:lvl w:ilvl="0" w:tplc="ECD8AD68">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761E7"/>
    <w:multiLevelType w:val="hybridMultilevel"/>
    <w:tmpl w:val="26B2E42C"/>
    <w:lvl w:ilvl="0" w:tplc="6F5A29A4">
      <w:start w:val="3"/>
      <w:numFmt w:val="upperRoman"/>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165AA4"/>
    <w:multiLevelType w:val="hybridMultilevel"/>
    <w:tmpl w:val="6A080EE6"/>
    <w:lvl w:ilvl="0" w:tplc="D500EFDC">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37F73"/>
    <w:multiLevelType w:val="hybridMultilevel"/>
    <w:tmpl w:val="5734D46A"/>
    <w:lvl w:ilvl="0" w:tplc="D4FA1F8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5C2D6F"/>
    <w:multiLevelType w:val="hybridMultilevel"/>
    <w:tmpl w:val="6E007A58"/>
    <w:lvl w:ilvl="0" w:tplc="6BCCD68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83E95"/>
    <w:multiLevelType w:val="hybridMultilevel"/>
    <w:tmpl w:val="49862B38"/>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43"/>
  </w:num>
  <w:num w:numId="14">
    <w:abstractNumId w:val="34"/>
  </w:num>
  <w:num w:numId="15">
    <w:abstractNumId w:val="35"/>
  </w:num>
  <w:num w:numId="16">
    <w:abstractNumId w:val="44"/>
  </w:num>
  <w:num w:numId="17">
    <w:abstractNumId w:val="32"/>
  </w:num>
  <w:num w:numId="18">
    <w:abstractNumId w:val="37"/>
  </w:num>
  <w:num w:numId="19">
    <w:abstractNumId w:val="31"/>
  </w:num>
  <w:num w:numId="20">
    <w:abstractNumId w:val="45"/>
  </w:num>
  <w:num w:numId="21">
    <w:abstractNumId w:val="24"/>
  </w:num>
  <w:num w:numId="22">
    <w:abstractNumId w:val="21"/>
  </w:num>
  <w:num w:numId="23">
    <w:abstractNumId w:val="38"/>
  </w:num>
  <w:num w:numId="24">
    <w:abstractNumId w:val="19"/>
  </w:num>
  <w:num w:numId="25">
    <w:abstractNumId w:val="25"/>
  </w:num>
  <w:num w:numId="26">
    <w:abstractNumId w:val="40"/>
  </w:num>
  <w:num w:numId="27">
    <w:abstractNumId w:val="42"/>
  </w:num>
  <w:num w:numId="28">
    <w:abstractNumId w:val="22"/>
  </w:num>
  <w:num w:numId="29">
    <w:abstractNumId w:val="39"/>
  </w:num>
  <w:num w:numId="30">
    <w:abstractNumId w:val="30"/>
  </w:num>
  <w:num w:numId="31">
    <w:abstractNumId w:val="46"/>
  </w:num>
  <w:num w:numId="32">
    <w:abstractNumId w:val="16"/>
  </w:num>
  <w:num w:numId="33">
    <w:abstractNumId w:val="33"/>
  </w:num>
  <w:num w:numId="34">
    <w:abstractNumId w:val="36"/>
  </w:num>
  <w:num w:numId="35">
    <w:abstractNumId w:val="18"/>
  </w:num>
  <w:num w:numId="36">
    <w:abstractNumId w:val="27"/>
  </w:num>
  <w:num w:numId="37">
    <w:abstractNumId w:val="17"/>
  </w:num>
  <w:num w:numId="38">
    <w:abstractNumId w:val="41"/>
  </w:num>
  <w:num w:numId="39">
    <w:abstractNumId w:val="29"/>
  </w:num>
  <w:num w:numId="40">
    <w:abstractNumId w:val="28"/>
  </w:num>
  <w:num w:numId="4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4654"/>
    <w:rsid w:val="00004ACE"/>
    <w:rsid w:val="00010327"/>
    <w:rsid w:val="000109ED"/>
    <w:rsid w:val="00010F32"/>
    <w:rsid w:val="00011814"/>
    <w:rsid w:val="00011AE7"/>
    <w:rsid w:val="00015838"/>
    <w:rsid w:val="00015F46"/>
    <w:rsid w:val="000163A1"/>
    <w:rsid w:val="000167EC"/>
    <w:rsid w:val="0002004E"/>
    <w:rsid w:val="00020E50"/>
    <w:rsid w:val="0002398D"/>
    <w:rsid w:val="000305BB"/>
    <w:rsid w:val="00031F57"/>
    <w:rsid w:val="00031FC2"/>
    <w:rsid w:val="00032E8F"/>
    <w:rsid w:val="00033CE3"/>
    <w:rsid w:val="00034057"/>
    <w:rsid w:val="000405F0"/>
    <w:rsid w:val="00043A9C"/>
    <w:rsid w:val="000536E5"/>
    <w:rsid w:val="00053B57"/>
    <w:rsid w:val="000558D9"/>
    <w:rsid w:val="0006371D"/>
    <w:rsid w:val="000642FA"/>
    <w:rsid w:val="00064A13"/>
    <w:rsid w:val="0006553A"/>
    <w:rsid w:val="00065C50"/>
    <w:rsid w:val="000713FD"/>
    <w:rsid w:val="00071FA9"/>
    <w:rsid w:val="000732B3"/>
    <w:rsid w:val="00077755"/>
    <w:rsid w:val="000831F1"/>
    <w:rsid w:val="000910FC"/>
    <w:rsid w:val="000A14B1"/>
    <w:rsid w:val="000A266A"/>
    <w:rsid w:val="000A4669"/>
    <w:rsid w:val="000A47CF"/>
    <w:rsid w:val="000A56F0"/>
    <w:rsid w:val="000A6093"/>
    <w:rsid w:val="000A6D80"/>
    <w:rsid w:val="000A74B5"/>
    <w:rsid w:val="000B2DA2"/>
    <w:rsid w:val="000B6750"/>
    <w:rsid w:val="000C1359"/>
    <w:rsid w:val="000C2E6F"/>
    <w:rsid w:val="000C7D11"/>
    <w:rsid w:val="000D1BBB"/>
    <w:rsid w:val="000D27C9"/>
    <w:rsid w:val="000D5AD1"/>
    <w:rsid w:val="000E1139"/>
    <w:rsid w:val="000E2CB9"/>
    <w:rsid w:val="000E4EA6"/>
    <w:rsid w:val="000E4F0A"/>
    <w:rsid w:val="000E7855"/>
    <w:rsid w:val="000F12E4"/>
    <w:rsid w:val="000F211C"/>
    <w:rsid w:val="000F2808"/>
    <w:rsid w:val="000F3DC8"/>
    <w:rsid w:val="000F4B10"/>
    <w:rsid w:val="00100A1C"/>
    <w:rsid w:val="001014B6"/>
    <w:rsid w:val="0010177F"/>
    <w:rsid w:val="001059D4"/>
    <w:rsid w:val="001113AE"/>
    <w:rsid w:val="00111C65"/>
    <w:rsid w:val="00113A2A"/>
    <w:rsid w:val="00114FA3"/>
    <w:rsid w:val="0012215A"/>
    <w:rsid w:val="00122596"/>
    <w:rsid w:val="00123498"/>
    <w:rsid w:val="00123F2B"/>
    <w:rsid w:val="00125326"/>
    <w:rsid w:val="0013192F"/>
    <w:rsid w:val="00132BEE"/>
    <w:rsid w:val="00137645"/>
    <w:rsid w:val="0014456B"/>
    <w:rsid w:val="001451DE"/>
    <w:rsid w:val="0014666A"/>
    <w:rsid w:val="00153E30"/>
    <w:rsid w:val="00153E33"/>
    <w:rsid w:val="001565DC"/>
    <w:rsid w:val="0016158C"/>
    <w:rsid w:val="00164729"/>
    <w:rsid w:val="001748CF"/>
    <w:rsid w:val="0017624A"/>
    <w:rsid w:val="001809A4"/>
    <w:rsid w:val="0018119B"/>
    <w:rsid w:val="00181235"/>
    <w:rsid w:val="00181D61"/>
    <w:rsid w:val="001831FA"/>
    <w:rsid w:val="00184EA8"/>
    <w:rsid w:val="0018706C"/>
    <w:rsid w:val="00187EB7"/>
    <w:rsid w:val="00190054"/>
    <w:rsid w:val="00193021"/>
    <w:rsid w:val="001932B2"/>
    <w:rsid w:val="001A234E"/>
    <w:rsid w:val="001A3594"/>
    <w:rsid w:val="001A48B0"/>
    <w:rsid w:val="001A5291"/>
    <w:rsid w:val="001A5B0B"/>
    <w:rsid w:val="001B35DF"/>
    <w:rsid w:val="001B4931"/>
    <w:rsid w:val="001B4AE2"/>
    <w:rsid w:val="001B53D7"/>
    <w:rsid w:val="001B5F4B"/>
    <w:rsid w:val="001C1049"/>
    <w:rsid w:val="001C1119"/>
    <w:rsid w:val="001C5815"/>
    <w:rsid w:val="001D101A"/>
    <w:rsid w:val="001D328E"/>
    <w:rsid w:val="001D3E9F"/>
    <w:rsid w:val="001D4737"/>
    <w:rsid w:val="001D5A20"/>
    <w:rsid w:val="001E13DA"/>
    <w:rsid w:val="001E1D12"/>
    <w:rsid w:val="001E28B4"/>
    <w:rsid w:val="001E38DD"/>
    <w:rsid w:val="001E746C"/>
    <w:rsid w:val="001E7D3D"/>
    <w:rsid w:val="001F0FE3"/>
    <w:rsid w:val="001F464F"/>
    <w:rsid w:val="001F5DDB"/>
    <w:rsid w:val="001F6607"/>
    <w:rsid w:val="001F7A33"/>
    <w:rsid w:val="0020240B"/>
    <w:rsid w:val="002054C5"/>
    <w:rsid w:val="002074E5"/>
    <w:rsid w:val="00212BFD"/>
    <w:rsid w:val="002130A9"/>
    <w:rsid w:val="00213AED"/>
    <w:rsid w:val="00216986"/>
    <w:rsid w:val="00216B93"/>
    <w:rsid w:val="00216DBF"/>
    <w:rsid w:val="00220448"/>
    <w:rsid w:val="002212CD"/>
    <w:rsid w:val="00222C9A"/>
    <w:rsid w:val="0022584F"/>
    <w:rsid w:val="00226E9D"/>
    <w:rsid w:val="00233C8C"/>
    <w:rsid w:val="00233EAB"/>
    <w:rsid w:val="00240CB2"/>
    <w:rsid w:val="00241AAB"/>
    <w:rsid w:val="00241ABA"/>
    <w:rsid w:val="002437FA"/>
    <w:rsid w:val="00244B8B"/>
    <w:rsid w:val="00245107"/>
    <w:rsid w:val="00246C84"/>
    <w:rsid w:val="00250E6F"/>
    <w:rsid w:val="00251E90"/>
    <w:rsid w:val="00252952"/>
    <w:rsid w:val="0025590B"/>
    <w:rsid w:val="00256E4C"/>
    <w:rsid w:val="002636B2"/>
    <w:rsid w:val="00271350"/>
    <w:rsid w:val="00293C70"/>
    <w:rsid w:val="002A036C"/>
    <w:rsid w:val="002A3FBA"/>
    <w:rsid w:val="002A3FE2"/>
    <w:rsid w:val="002A56D1"/>
    <w:rsid w:val="002A5915"/>
    <w:rsid w:val="002A76E1"/>
    <w:rsid w:val="002B0F6C"/>
    <w:rsid w:val="002C77FF"/>
    <w:rsid w:val="002D0971"/>
    <w:rsid w:val="002D26C6"/>
    <w:rsid w:val="002D3FDA"/>
    <w:rsid w:val="002D4627"/>
    <w:rsid w:val="002D4E9D"/>
    <w:rsid w:val="002D60CD"/>
    <w:rsid w:val="002D6671"/>
    <w:rsid w:val="002D755F"/>
    <w:rsid w:val="002E01AF"/>
    <w:rsid w:val="002E038F"/>
    <w:rsid w:val="002E2081"/>
    <w:rsid w:val="002E51D3"/>
    <w:rsid w:val="002E592D"/>
    <w:rsid w:val="002F0058"/>
    <w:rsid w:val="002F10A4"/>
    <w:rsid w:val="002F4E99"/>
    <w:rsid w:val="002F6394"/>
    <w:rsid w:val="002F7920"/>
    <w:rsid w:val="003000AF"/>
    <w:rsid w:val="00301ADC"/>
    <w:rsid w:val="00302ED2"/>
    <w:rsid w:val="003030C8"/>
    <w:rsid w:val="00305B22"/>
    <w:rsid w:val="003158CB"/>
    <w:rsid w:val="00322414"/>
    <w:rsid w:val="003228DC"/>
    <w:rsid w:val="00331BDE"/>
    <w:rsid w:val="0033274B"/>
    <w:rsid w:val="00334402"/>
    <w:rsid w:val="003344B4"/>
    <w:rsid w:val="00336132"/>
    <w:rsid w:val="00340D16"/>
    <w:rsid w:val="00341113"/>
    <w:rsid w:val="00342EE8"/>
    <w:rsid w:val="00346D4B"/>
    <w:rsid w:val="0034766E"/>
    <w:rsid w:val="00354A23"/>
    <w:rsid w:val="00356720"/>
    <w:rsid w:val="003569F0"/>
    <w:rsid w:val="00357638"/>
    <w:rsid w:val="003640E6"/>
    <w:rsid w:val="003647B7"/>
    <w:rsid w:val="00366B5E"/>
    <w:rsid w:val="00371F25"/>
    <w:rsid w:val="003720E4"/>
    <w:rsid w:val="0037344E"/>
    <w:rsid w:val="00374B67"/>
    <w:rsid w:val="003754FA"/>
    <w:rsid w:val="00380C4F"/>
    <w:rsid w:val="00383494"/>
    <w:rsid w:val="0038430A"/>
    <w:rsid w:val="00384531"/>
    <w:rsid w:val="003927D0"/>
    <w:rsid w:val="003927D2"/>
    <w:rsid w:val="00392FD3"/>
    <w:rsid w:val="003A06FA"/>
    <w:rsid w:val="003A2E82"/>
    <w:rsid w:val="003A5ADE"/>
    <w:rsid w:val="003B3650"/>
    <w:rsid w:val="003B50DE"/>
    <w:rsid w:val="003C53F3"/>
    <w:rsid w:val="003D51E4"/>
    <w:rsid w:val="003D6D8D"/>
    <w:rsid w:val="003E3AFA"/>
    <w:rsid w:val="003E404A"/>
    <w:rsid w:val="003E40FE"/>
    <w:rsid w:val="003E4269"/>
    <w:rsid w:val="003E67DB"/>
    <w:rsid w:val="003F0916"/>
    <w:rsid w:val="003F0B95"/>
    <w:rsid w:val="003F55BC"/>
    <w:rsid w:val="003F6D13"/>
    <w:rsid w:val="003F7460"/>
    <w:rsid w:val="0040170F"/>
    <w:rsid w:val="0040191D"/>
    <w:rsid w:val="004028A6"/>
    <w:rsid w:val="00402AB8"/>
    <w:rsid w:val="004055BF"/>
    <w:rsid w:val="004149CB"/>
    <w:rsid w:val="00416596"/>
    <w:rsid w:val="004177A1"/>
    <w:rsid w:val="0042097B"/>
    <w:rsid w:val="00423507"/>
    <w:rsid w:val="004316EF"/>
    <w:rsid w:val="00432D16"/>
    <w:rsid w:val="00432D74"/>
    <w:rsid w:val="00434671"/>
    <w:rsid w:val="00435D19"/>
    <w:rsid w:val="004373AD"/>
    <w:rsid w:val="004376DE"/>
    <w:rsid w:val="00444E81"/>
    <w:rsid w:val="0044539F"/>
    <w:rsid w:val="0044599A"/>
    <w:rsid w:val="00454089"/>
    <w:rsid w:val="00456F65"/>
    <w:rsid w:val="004571D0"/>
    <w:rsid w:val="00463762"/>
    <w:rsid w:val="00466FCC"/>
    <w:rsid w:val="00472144"/>
    <w:rsid w:val="0047688A"/>
    <w:rsid w:val="00476D54"/>
    <w:rsid w:val="00477EFE"/>
    <w:rsid w:val="00480D4E"/>
    <w:rsid w:val="004821EF"/>
    <w:rsid w:val="00483878"/>
    <w:rsid w:val="0049045F"/>
    <w:rsid w:val="004966D9"/>
    <w:rsid w:val="00497580"/>
    <w:rsid w:val="004A0A7A"/>
    <w:rsid w:val="004A1C34"/>
    <w:rsid w:val="004A2627"/>
    <w:rsid w:val="004A2BBA"/>
    <w:rsid w:val="004A5158"/>
    <w:rsid w:val="004B0A65"/>
    <w:rsid w:val="004B1C8D"/>
    <w:rsid w:val="004B328A"/>
    <w:rsid w:val="004B3D36"/>
    <w:rsid w:val="004C4FFD"/>
    <w:rsid w:val="004C649C"/>
    <w:rsid w:val="004C7508"/>
    <w:rsid w:val="004D3C22"/>
    <w:rsid w:val="004D7345"/>
    <w:rsid w:val="004E6A32"/>
    <w:rsid w:val="004F2979"/>
    <w:rsid w:val="004F47C5"/>
    <w:rsid w:val="00500F5D"/>
    <w:rsid w:val="00511C02"/>
    <w:rsid w:val="00516AC5"/>
    <w:rsid w:val="00521735"/>
    <w:rsid w:val="005218F7"/>
    <w:rsid w:val="00524030"/>
    <w:rsid w:val="0052667C"/>
    <w:rsid w:val="00530E42"/>
    <w:rsid w:val="0053432F"/>
    <w:rsid w:val="005414AF"/>
    <w:rsid w:val="005442D8"/>
    <w:rsid w:val="00546CFC"/>
    <w:rsid w:val="005506D2"/>
    <w:rsid w:val="005515FF"/>
    <w:rsid w:val="00552A37"/>
    <w:rsid w:val="00554AA1"/>
    <w:rsid w:val="00562A22"/>
    <w:rsid w:val="00570358"/>
    <w:rsid w:val="00572C1B"/>
    <w:rsid w:val="005734A8"/>
    <w:rsid w:val="005741F7"/>
    <w:rsid w:val="00575DD0"/>
    <w:rsid w:val="005776AF"/>
    <w:rsid w:val="00580169"/>
    <w:rsid w:val="00582F8C"/>
    <w:rsid w:val="00586316"/>
    <w:rsid w:val="00586423"/>
    <w:rsid w:val="005A1EA9"/>
    <w:rsid w:val="005A3FB3"/>
    <w:rsid w:val="005A57FF"/>
    <w:rsid w:val="005A6BF5"/>
    <w:rsid w:val="005B0429"/>
    <w:rsid w:val="005B2A18"/>
    <w:rsid w:val="005B3667"/>
    <w:rsid w:val="005B393B"/>
    <w:rsid w:val="005B5E99"/>
    <w:rsid w:val="005B60DF"/>
    <w:rsid w:val="005C0D93"/>
    <w:rsid w:val="005C2063"/>
    <w:rsid w:val="005C2149"/>
    <w:rsid w:val="005C57A6"/>
    <w:rsid w:val="005C6856"/>
    <w:rsid w:val="005C73CC"/>
    <w:rsid w:val="005E6AB4"/>
    <w:rsid w:val="005F01C5"/>
    <w:rsid w:val="005F4442"/>
    <w:rsid w:val="005F4C5B"/>
    <w:rsid w:val="005F7450"/>
    <w:rsid w:val="005F755F"/>
    <w:rsid w:val="006003CA"/>
    <w:rsid w:val="00600897"/>
    <w:rsid w:val="00601B3F"/>
    <w:rsid w:val="00603458"/>
    <w:rsid w:val="00604D7C"/>
    <w:rsid w:val="00610BBA"/>
    <w:rsid w:val="006177BF"/>
    <w:rsid w:val="006210AE"/>
    <w:rsid w:val="006222F0"/>
    <w:rsid w:val="00623F55"/>
    <w:rsid w:val="00624016"/>
    <w:rsid w:val="006242BF"/>
    <w:rsid w:val="00624F7A"/>
    <w:rsid w:val="00630600"/>
    <w:rsid w:val="0063382C"/>
    <w:rsid w:val="00636981"/>
    <w:rsid w:val="0063719F"/>
    <w:rsid w:val="00645ADB"/>
    <w:rsid w:val="00645C12"/>
    <w:rsid w:val="00651F9A"/>
    <w:rsid w:val="00652CF2"/>
    <w:rsid w:val="006535CE"/>
    <w:rsid w:val="006549C8"/>
    <w:rsid w:val="00655244"/>
    <w:rsid w:val="00662773"/>
    <w:rsid w:val="00671EFB"/>
    <w:rsid w:val="00672484"/>
    <w:rsid w:val="0067370B"/>
    <w:rsid w:val="00673BFE"/>
    <w:rsid w:val="006760B3"/>
    <w:rsid w:val="006825DF"/>
    <w:rsid w:val="00682ACD"/>
    <w:rsid w:val="00687814"/>
    <w:rsid w:val="00695BE6"/>
    <w:rsid w:val="006A50F7"/>
    <w:rsid w:val="006B0C55"/>
    <w:rsid w:val="006B0D23"/>
    <w:rsid w:val="006B1DEE"/>
    <w:rsid w:val="006B665B"/>
    <w:rsid w:val="006C1C27"/>
    <w:rsid w:val="006C24C1"/>
    <w:rsid w:val="006C416C"/>
    <w:rsid w:val="006C77E8"/>
    <w:rsid w:val="006D2093"/>
    <w:rsid w:val="006D219C"/>
    <w:rsid w:val="006D325E"/>
    <w:rsid w:val="006D4F77"/>
    <w:rsid w:val="006D57E4"/>
    <w:rsid w:val="006D773E"/>
    <w:rsid w:val="006E065E"/>
    <w:rsid w:val="006E09A0"/>
    <w:rsid w:val="006E75EF"/>
    <w:rsid w:val="006F3055"/>
    <w:rsid w:val="006F41F2"/>
    <w:rsid w:val="006F4A68"/>
    <w:rsid w:val="006F7CBE"/>
    <w:rsid w:val="00705360"/>
    <w:rsid w:val="007056D8"/>
    <w:rsid w:val="00707B75"/>
    <w:rsid w:val="00711A3E"/>
    <w:rsid w:val="00714124"/>
    <w:rsid w:val="00714FD0"/>
    <w:rsid w:val="007200A2"/>
    <w:rsid w:val="0072077D"/>
    <w:rsid w:val="0072197D"/>
    <w:rsid w:val="00726C24"/>
    <w:rsid w:val="00731D46"/>
    <w:rsid w:val="00734FAF"/>
    <w:rsid w:val="00736C38"/>
    <w:rsid w:val="00736F75"/>
    <w:rsid w:val="00740230"/>
    <w:rsid w:val="00741045"/>
    <w:rsid w:val="0074261C"/>
    <w:rsid w:val="007431EB"/>
    <w:rsid w:val="007437E3"/>
    <w:rsid w:val="00747B00"/>
    <w:rsid w:val="007528C9"/>
    <w:rsid w:val="007543E9"/>
    <w:rsid w:val="00755B4D"/>
    <w:rsid w:val="00755BC4"/>
    <w:rsid w:val="00761C5A"/>
    <w:rsid w:val="00764F5F"/>
    <w:rsid w:val="00765ABA"/>
    <w:rsid w:val="00770C1E"/>
    <w:rsid w:val="00772EFE"/>
    <w:rsid w:val="00775197"/>
    <w:rsid w:val="0077602B"/>
    <w:rsid w:val="00780CE7"/>
    <w:rsid w:val="00781746"/>
    <w:rsid w:val="00781C7F"/>
    <w:rsid w:val="00794FEB"/>
    <w:rsid w:val="00797900"/>
    <w:rsid w:val="007A47F6"/>
    <w:rsid w:val="007A7A4D"/>
    <w:rsid w:val="007B3638"/>
    <w:rsid w:val="007B6037"/>
    <w:rsid w:val="007C05B5"/>
    <w:rsid w:val="007C17BE"/>
    <w:rsid w:val="007C2753"/>
    <w:rsid w:val="007C5816"/>
    <w:rsid w:val="007D55C4"/>
    <w:rsid w:val="007E0AB6"/>
    <w:rsid w:val="007E0CA4"/>
    <w:rsid w:val="007E24F0"/>
    <w:rsid w:val="007E59D0"/>
    <w:rsid w:val="007E6934"/>
    <w:rsid w:val="007E76BB"/>
    <w:rsid w:val="007F222E"/>
    <w:rsid w:val="007F39FB"/>
    <w:rsid w:val="007F48AB"/>
    <w:rsid w:val="007F4FCD"/>
    <w:rsid w:val="0080067B"/>
    <w:rsid w:val="00801338"/>
    <w:rsid w:val="00803AE7"/>
    <w:rsid w:val="00807408"/>
    <w:rsid w:val="00807563"/>
    <w:rsid w:val="0080756C"/>
    <w:rsid w:val="008130F6"/>
    <w:rsid w:val="00813510"/>
    <w:rsid w:val="00816C44"/>
    <w:rsid w:val="008215A9"/>
    <w:rsid w:val="00821BF4"/>
    <w:rsid w:val="00822F36"/>
    <w:rsid w:val="00825890"/>
    <w:rsid w:val="00826981"/>
    <w:rsid w:val="0083002E"/>
    <w:rsid w:val="00831027"/>
    <w:rsid w:val="0083389F"/>
    <w:rsid w:val="00843283"/>
    <w:rsid w:val="00857154"/>
    <w:rsid w:val="00862334"/>
    <w:rsid w:val="008701BB"/>
    <w:rsid w:val="008719D6"/>
    <w:rsid w:val="008800C0"/>
    <w:rsid w:val="00883EB7"/>
    <w:rsid w:val="0088501D"/>
    <w:rsid w:val="00886EA2"/>
    <w:rsid w:val="008874FF"/>
    <w:rsid w:val="0088780B"/>
    <w:rsid w:val="00890285"/>
    <w:rsid w:val="00892444"/>
    <w:rsid w:val="008934CE"/>
    <w:rsid w:val="0089406E"/>
    <w:rsid w:val="00897C52"/>
    <w:rsid w:val="008A0716"/>
    <w:rsid w:val="008A20ED"/>
    <w:rsid w:val="008A32CD"/>
    <w:rsid w:val="008A44FD"/>
    <w:rsid w:val="008A4821"/>
    <w:rsid w:val="008A5E11"/>
    <w:rsid w:val="008A6581"/>
    <w:rsid w:val="008A6589"/>
    <w:rsid w:val="008A6F51"/>
    <w:rsid w:val="008B0C11"/>
    <w:rsid w:val="008B22E1"/>
    <w:rsid w:val="008B60C5"/>
    <w:rsid w:val="008C0C7B"/>
    <w:rsid w:val="008C26CE"/>
    <w:rsid w:val="008C3CC9"/>
    <w:rsid w:val="008C7859"/>
    <w:rsid w:val="008D0E80"/>
    <w:rsid w:val="008D1139"/>
    <w:rsid w:val="008E0047"/>
    <w:rsid w:val="008E5D42"/>
    <w:rsid w:val="008E69B9"/>
    <w:rsid w:val="008E7AEF"/>
    <w:rsid w:val="008E7F52"/>
    <w:rsid w:val="008F333C"/>
    <w:rsid w:val="008F5E04"/>
    <w:rsid w:val="008F7472"/>
    <w:rsid w:val="009019C2"/>
    <w:rsid w:val="009068CA"/>
    <w:rsid w:val="00910584"/>
    <w:rsid w:val="009107B7"/>
    <w:rsid w:val="00911B49"/>
    <w:rsid w:val="009142DE"/>
    <w:rsid w:val="009223A5"/>
    <w:rsid w:val="00923565"/>
    <w:rsid w:val="009241AA"/>
    <w:rsid w:val="00931DEC"/>
    <w:rsid w:val="00933F61"/>
    <w:rsid w:val="00935EE2"/>
    <w:rsid w:val="009363FE"/>
    <w:rsid w:val="009402E8"/>
    <w:rsid w:val="00941A79"/>
    <w:rsid w:val="0094554A"/>
    <w:rsid w:val="0095309A"/>
    <w:rsid w:val="00953122"/>
    <w:rsid w:val="00953FE0"/>
    <w:rsid w:val="00956D02"/>
    <w:rsid w:val="00957AF1"/>
    <w:rsid w:val="0096136B"/>
    <w:rsid w:val="00964E92"/>
    <w:rsid w:val="0096619C"/>
    <w:rsid w:val="00967E57"/>
    <w:rsid w:val="00970B6B"/>
    <w:rsid w:val="0097508B"/>
    <w:rsid w:val="0097752A"/>
    <w:rsid w:val="00994B4F"/>
    <w:rsid w:val="009953DB"/>
    <w:rsid w:val="00995D79"/>
    <w:rsid w:val="009A3BBE"/>
    <w:rsid w:val="009A5958"/>
    <w:rsid w:val="009A7DAA"/>
    <w:rsid w:val="009B51E2"/>
    <w:rsid w:val="009B5BD2"/>
    <w:rsid w:val="009B6828"/>
    <w:rsid w:val="009B7EBB"/>
    <w:rsid w:val="009C3520"/>
    <w:rsid w:val="009C536E"/>
    <w:rsid w:val="009D0FB2"/>
    <w:rsid w:val="009D23B2"/>
    <w:rsid w:val="009D60DB"/>
    <w:rsid w:val="009D76C2"/>
    <w:rsid w:val="009E1A02"/>
    <w:rsid w:val="009E2CD0"/>
    <w:rsid w:val="009E3ABF"/>
    <w:rsid w:val="009E4AA9"/>
    <w:rsid w:val="009E5256"/>
    <w:rsid w:val="009F3DBA"/>
    <w:rsid w:val="009F4368"/>
    <w:rsid w:val="009F49E7"/>
    <w:rsid w:val="009F5A91"/>
    <w:rsid w:val="009F72BA"/>
    <w:rsid w:val="00A003F9"/>
    <w:rsid w:val="00A00EE9"/>
    <w:rsid w:val="00A0234F"/>
    <w:rsid w:val="00A03506"/>
    <w:rsid w:val="00A0394E"/>
    <w:rsid w:val="00A043EE"/>
    <w:rsid w:val="00A04E69"/>
    <w:rsid w:val="00A07D1B"/>
    <w:rsid w:val="00A23C42"/>
    <w:rsid w:val="00A30554"/>
    <w:rsid w:val="00A32F69"/>
    <w:rsid w:val="00A33E3D"/>
    <w:rsid w:val="00A370D3"/>
    <w:rsid w:val="00A3785D"/>
    <w:rsid w:val="00A47FE9"/>
    <w:rsid w:val="00A5217B"/>
    <w:rsid w:val="00A554D8"/>
    <w:rsid w:val="00A62A34"/>
    <w:rsid w:val="00A62C49"/>
    <w:rsid w:val="00A7098E"/>
    <w:rsid w:val="00A71160"/>
    <w:rsid w:val="00A74D7D"/>
    <w:rsid w:val="00A7754C"/>
    <w:rsid w:val="00A77D29"/>
    <w:rsid w:val="00A8016E"/>
    <w:rsid w:val="00A8159A"/>
    <w:rsid w:val="00A86B7B"/>
    <w:rsid w:val="00A9276D"/>
    <w:rsid w:val="00A94565"/>
    <w:rsid w:val="00AA1B31"/>
    <w:rsid w:val="00AB1761"/>
    <w:rsid w:val="00AB1B48"/>
    <w:rsid w:val="00AB3A75"/>
    <w:rsid w:val="00AB57D5"/>
    <w:rsid w:val="00AC1492"/>
    <w:rsid w:val="00AD01D5"/>
    <w:rsid w:val="00AD44EE"/>
    <w:rsid w:val="00AD4748"/>
    <w:rsid w:val="00AD547A"/>
    <w:rsid w:val="00AE0302"/>
    <w:rsid w:val="00AE24AA"/>
    <w:rsid w:val="00AF0C9A"/>
    <w:rsid w:val="00AF2D2B"/>
    <w:rsid w:val="00B00BAF"/>
    <w:rsid w:val="00B0430C"/>
    <w:rsid w:val="00B06F52"/>
    <w:rsid w:val="00B07944"/>
    <w:rsid w:val="00B16355"/>
    <w:rsid w:val="00B2177D"/>
    <w:rsid w:val="00B2578F"/>
    <w:rsid w:val="00B25FD0"/>
    <w:rsid w:val="00B35CB1"/>
    <w:rsid w:val="00B35FCA"/>
    <w:rsid w:val="00B37FB4"/>
    <w:rsid w:val="00B415AA"/>
    <w:rsid w:val="00B42151"/>
    <w:rsid w:val="00B4323D"/>
    <w:rsid w:val="00B4610C"/>
    <w:rsid w:val="00B4610D"/>
    <w:rsid w:val="00B50084"/>
    <w:rsid w:val="00B5545A"/>
    <w:rsid w:val="00B55FF2"/>
    <w:rsid w:val="00B57FCF"/>
    <w:rsid w:val="00B62E60"/>
    <w:rsid w:val="00B6395D"/>
    <w:rsid w:val="00B65545"/>
    <w:rsid w:val="00B6648C"/>
    <w:rsid w:val="00B66D44"/>
    <w:rsid w:val="00B70066"/>
    <w:rsid w:val="00B723D5"/>
    <w:rsid w:val="00B72B8A"/>
    <w:rsid w:val="00B733E2"/>
    <w:rsid w:val="00B756F0"/>
    <w:rsid w:val="00B75D95"/>
    <w:rsid w:val="00B77E60"/>
    <w:rsid w:val="00B80319"/>
    <w:rsid w:val="00B80BEF"/>
    <w:rsid w:val="00B81DEC"/>
    <w:rsid w:val="00B8316F"/>
    <w:rsid w:val="00B859DC"/>
    <w:rsid w:val="00B86939"/>
    <w:rsid w:val="00B95B0A"/>
    <w:rsid w:val="00BA0B5F"/>
    <w:rsid w:val="00BA18D7"/>
    <w:rsid w:val="00BA18ED"/>
    <w:rsid w:val="00BA2F67"/>
    <w:rsid w:val="00BA3971"/>
    <w:rsid w:val="00BA6BF8"/>
    <w:rsid w:val="00BA7190"/>
    <w:rsid w:val="00BC14CB"/>
    <w:rsid w:val="00BC23F8"/>
    <w:rsid w:val="00BC261B"/>
    <w:rsid w:val="00BC3393"/>
    <w:rsid w:val="00BC4E62"/>
    <w:rsid w:val="00BC59A5"/>
    <w:rsid w:val="00BD215A"/>
    <w:rsid w:val="00BD61C6"/>
    <w:rsid w:val="00BD6D33"/>
    <w:rsid w:val="00BE0C5D"/>
    <w:rsid w:val="00BE224E"/>
    <w:rsid w:val="00BE2A44"/>
    <w:rsid w:val="00BE2D24"/>
    <w:rsid w:val="00BF0297"/>
    <w:rsid w:val="00BF0E2B"/>
    <w:rsid w:val="00BF4AB4"/>
    <w:rsid w:val="00BF6348"/>
    <w:rsid w:val="00BF6A5B"/>
    <w:rsid w:val="00C00AD6"/>
    <w:rsid w:val="00C00E51"/>
    <w:rsid w:val="00C02E27"/>
    <w:rsid w:val="00C0452C"/>
    <w:rsid w:val="00C04B52"/>
    <w:rsid w:val="00C04ED2"/>
    <w:rsid w:val="00C050CE"/>
    <w:rsid w:val="00C05251"/>
    <w:rsid w:val="00C05309"/>
    <w:rsid w:val="00C06338"/>
    <w:rsid w:val="00C06D4A"/>
    <w:rsid w:val="00C10458"/>
    <w:rsid w:val="00C1147A"/>
    <w:rsid w:val="00C15E26"/>
    <w:rsid w:val="00C163B7"/>
    <w:rsid w:val="00C16913"/>
    <w:rsid w:val="00C1701E"/>
    <w:rsid w:val="00C216C8"/>
    <w:rsid w:val="00C23C90"/>
    <w:rsid w:val="00C24139"/>
    <w:rsid w:val="00C304A0"/>
    <w:rsid w:val="00C31956"/>
    <w:rsid w:val="00C36EF9"/>
    <w:rsid w:val="00C41CEC"/>
    <w:rsid w:val="00C432AD"/>
    <w:rsid w:val="00C44520"/>
    <w:rsid w:val="00C5051B"/>
    <w:rsid w:val="00C5624C"/>
    <w:rsid w:val="00C603B6"/>
    <w:rsid w:val="00C628E7"/>
    <w:rsid w:val="00C6473B"/>
    <w:rsid w:val="00C64D88"/>
    <w:rsid w:val="00C66ABF"/>
    <w:rsid w:val="00C70807"/>
    <w:rsid w:val="00C75468"/>
    <w:rsid w:val="00C7596B"/>
    <w:rsid w:val="00C76561"/>
    <w:rsid w:val="00C76F59"/>
    <w:rsid w:val="00C846D7"/>
    <w:rsid w:val="00C86218"/>
    <w:rsid w:val="00C86D95"/>
    <w:rsid w:val="00C87940"/>
    <w:rsid w:val="00C903AE"/>
    <w:rsid w:val="00C94952"/>
    <w:rsid w:val="00C95C70"/>
    <w:rsid w:val="00CA62FB"/>
    <w:rsid w:val="00CA665E"/>
    <w:rsid w:val="00CA6754"/>
    <w:rsid w:val="00CA6E89"/>
    <w:rsid w:val="00CB136E"/>
    <w:rsid w:val="00CB1606"/>
    <w:rsid w:val="00CB2F3F"/>
    <w:rsid w:val="00CB40BD"/>
    <w:rsid w:val="00CB54A7"/>
    <w:rsid w:val="00CB5881"/>
    <w:rsid w:val="00CB5D64"/>
    <w:rsid w:val="00CC6074"/>
    <w:rsid w:val="00CC700A"/>
    <w:rsid w:val="00CC7463"/>
    <w:rsid w:val="00CC79DB"/>
    <w:rsid w:val="00CD2733"/>
    <w:rsid w:val="00CE3275"/>
    <w:rsid w:val="00CE5A37"/>
    <w:rsid w:val="00CE6EAA"/>
    <w:rsid w:val="00CE7ADD"/>
    <w:rsid w:val="00CF07D3"/>
    <w:rsid w:val="00CF0B61"/>
    <w:rsid w:val="00CF484C"/>
    <w:rsid w:val="00CF66A0"/>
    <w:rsid w:val="00CF718F"/>
    <w:rsid w:val="00D00F72"/>
    <w:rsid w:val="00D10761"/>
    <w:rsid w:val="00D10DA2"/>
    <w:rsid w:val="00D14A81"/>
    <w:rsid w:val="00D150E6"/>
    <w:rsid w:val="00D2029B"/>
    <w:rsid w:val="00D21AF7"/>
    <w:rsid w:val="00D22887"/>
    <w:rsid w:val="00D25191"/>
    <w:rsid w:val="00D27667"/>
    <w:rsid w:val="00D34CBD"/>
    <w:rsid w:val="00D41111"/>
    <w:rsid w:val="00D42224"/>
    <w:rsid w:val="00D42EA4"/>
    <w:rsid w:val="00D446A8"/>
    <w:rsid w:val="00D44706"/>
    <w:rsid w:val="00D45BC4"/>
    <w:rsid w:val="00D5259E"/>
    <w:rsid w:val="00D52EBD"/>
    <w:rsid w:val="00D53DE1"/>
    <w:rsid w:val="00D558A1"/>
    <w:rsid w:val="00D579E0"/>
    <w:rsid w:val="00D61A0D"/>
    <w:rsid w:val="00D641B6"/>
    <w:rsid w:val="00D6488E"/>
    <w:rsid w:val="00D66F31"/>
    <w:rsid w:val="00D7253B"/>
    <w:rsid w:val="00D77B05"/>
    <w:rsid w:val="00D80A42"/>
    <w:rsid w:val="00D8255F"/>
    <w:rsid w:val="00D82671"/>
    <w:rsid w:val="00D839F4"/>
    <w:rsid w:val="00D84235"/>
    <w:rsid w:val="00D86744"/>
    <w:rsid w:val="00D91E94"/>
    <w:rsid w:val="00D922AE"/>
    <w:rsid w:val="00D954E5"/>
    <w:rsid w:val="00D964A3"/>
    <w:rsid w:val="00D97E62"/>
    <w:rsid w:val="00D97E81"/>
    <w:rsid w:val="00DA5623"/>
    <w:rsid w:val="00DA68CE"/>
    <w:rsid w:val="00DB03B8"/>
    <w:rsid w:val="00DB6F67"/>
    <w:rsid w:val="00DC3E17"/>
    <w:rsid w:val="00DC4124"/>
    <w:rsid w:val="00DC71A3"/>
    <w:rsid w:val="00DC741A"/>
    <w:rsid w:val="00DD13CC"/>
    <w:rsid w:val="00DD28D9"/>
    <w:rsid w:val="00DD30BF"/>
    <w:rsid w:val="00DD3972"/>
    <w:rsid w:val="00DD6779"/>
    <w:rsid w:val="00DE0032"/>
    <w:rsid w:val="00DE3C4F"/>
    <w:rsid w:val="00DE5415"/>
    <w:rsid w:val="00DE6F99"/>
    <w:rsid w:val="00DF1867"/>
    <w:rsid w:val="00DF2FCF"/>
    <w:rsid w:val="00DF3C9B"/>
    <w:rsid w:val="00DF64FC"/>
    <w:rsid w:val="00DF7268"/>
    <w:rsid w:val="00E00BCC"/>
    <w:rsid w:val="00E036EA"/>
    <w:rsid w:val="00E07C9B"/>
    <w:rsid w:val="00E10B10"/>
    <w:rsid w:val="00E10C7F"/>
    <w:rsid w:val="00E11186"/>
    <w:rsid w:val="00E12E5F"/>
    <w:rsid w:val="00E148E5"/>
    <w:rsid w:val="00E15402"/>
    <w:rsid w:val="00E17EDB"/>
    <w:rsid w:val="00E20BE0"/>
    <w:rsid w:val="00E22CF0"/>
    <w:rsid w:val="00E234FA"/>
    <w:rsid w:val="00E23FD8"/>
    <w:rsid w:val="00E260F9"/>
    <w:rsid w:val="00E26944"/>
    <w:rsid w:val="00E26CA1"/>
    <w:rsid w:val="00E31857"/>
    <w:rsid w:val="00E37673"/>
    <w:rsid w:val="00E37B84"/>
    <w:rsid w:val="00E41166"/>
    <w:rsid w:val="00E4142E"/>
    <w:rsid w:val="00E42077"/>
    <w:rsid w:val="00E515BA"/>
    <w:rsid w:val="00E51FE1"/>
    <w:rsid w:val="00E53BD9"/>
    <w:rsid w:val="00E577BE"/>
    <w:rsid w:val="00E61DD0"/>
    <w:rsid w:val="00E650D1"/>
    <w:rsid w:val="00E70A5F"/>
    <w:rsid w:val="00E7161E"/>
    <w:rsid w:val="00E76B9F"/>
    <w:rsid w:val="00E77126"/>
    <w:rsid w:val="00E835B5"/>
    <w:rsid w:val="00E86AE0"/>
    <w:rsid w:val="00EA0E8B"/>
    <w:rsid w:val="00EA15BE"/>
    <w:rsid w:val="00EA4863"/>
    <w:rsid w:val="00EA504F"/>
    <w:rsid w:val="00EA56B8"/>
    <w:rsid w:val="00EB07CD"/>
    <w:rsid w:val="00EB2002"/>
    <w:rsid w:val="00EC01FE"/>
    <w:rsid w:val="00EC05F0"/>
    <w:rsid w:val="00EC2DDA"/>
    <w:rsid w:val="00EC4A8D"/>
    <w:rsid w:val="00EC7F49"/>
    <w:rsid w:val="00ED1755"/>
    <w:rsid w:val="00ED1911"/>
    <w:rsid w:val="00ED1C84"/>
    <w:rsid w:val="00ED355F"/>
    <w:rsid w:val="00EE180C"/>
    <w:rsid w:val="00EE28B8"/>
    <w:rsid w:val="00EE5123"/>
    <w:rsid w:val="00EF471F"/>
    <w:rsid w:val="00F0054D"/>
    <w:rsid w:val="00F021A9"/>
    <w:rsid w:val="00F034EA"/>
    <w:rsid w:val="00F038E5"/>
    <w:rsid w:val="00F06683"/>
    <w:rsid w:val="00F079F4"/>
    <w:rsid w:val="00F10B2D"/>
    <w:rsid w:val="00F11D5C"/>
    <w:rsid w:val="00F11D90"/>
    <w:rsid w:val="00F13131"/>
    <w:rsid w:val="00F15A88"/>
    <w:rsid w:val="00F163AC"/>
    <w:rsid w:val="00F170DB"/>
    <w:rsid w:val="00F2138E"/>
    <w:rsid w:val="00F22611"/>
    <w:rsid w:val="00F2352B"/>
    <w:rsid w:val="00F23909"/>
    <w:rsid w:val="00F239A1"/>
    <w:rsid w:val="00F263E2"/>
    <w:rsid w:val="00F27F66"/>
    <w:rsid w:val="00F30E59"/>
    <w:rsid w:val="00F37E03"/>
    <w:rsid w:val="00F40B52"/>
    <w:rsid w:val="00F41CE2"/>
    <w:rsid w:val="00F42454"/>
    <w:rsid w:val="00F46ECE"/>
    <w:rsid w:val="00F4714A"/>
    <w:rsid w:val="00F53DC0"/>
    <w:rsid w:val="00F55633"/>
    <w:rsid w:val="00F57091"/>
    <w:rsid w:val="00F62E89"/>
    <w:rsid w:val="00F633E8"/>
    <w:rsid w:val="00F64663"/>
    <w:rsid w:val="00F658E7"/>
    <w:rsid w:val="00F6590D"/>
    <w:rsid w:val="00F678CF"/>
    <w:rsid w:val="00F70A84"/>
    <w:rsid w:val="00F73678"/>
    <w:rsid w:val="00F74555"/>
    <w:rsid w:val="00F745F4"/>
    <w:rsid w:val="00F77F47"/>
    <w:rsid w:val="00F831D8"/>
    <w:rsid w:val="00F875E3"/>
    <w:rsid w:val="00F87B57"/>
    <w:rsid w:val="00F90163"/>
    <w:rsid w:val="00F9082B"/>
    <w:rsid w:val="00F92C7C"/>
    <w:rsid w:val="00F94B0B"/>
    <w:rsid w:val="00F94CA0"/>
    <w:rsid w:val="00FA2F6C"/>
    <w:rsid w:val="00FA792D"/>
    <w:rsid w:val="00FB46A2"/>
    <w:rsid w:val="00FB708B"/>
    <w:rsid w:val="00FC0AC6"/>
    <w:rsid w:val="00FC184C"/>
    <w:rsid w:val="00FC37D9"/>
    <w:rsid w:val="00FC3E39"/>
    <w:rsid w:val="00FC5816"/>
    <w:rsid w:val="00FC5982"/>
    <w:rsid w:val="00FD4D02"/>
    <w:rsid w:val="00FE0C53"/>
    <w:rsid w:val="00FE4DC9"/>
    <w:rsid w:val="00FE5791"/>
    <w:rsid w:val="00FE6C15"/>
    <w:rsid w:val="00FE73A9"/>
    <w:rsid w:val="00FF207C"/>
    <w:rsid w:val="00FF2157"/>
    <w:rsid w:val="00FF5A71"/>
    <w:rsid w:val="00FF6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49C"/>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sid w:val="008A4821"/>
    <w:rPr>
      <w:rFonts w:ascii="Verdana" w:hAnsi="Verdana"/>
      <w:sz w:val="16"/>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Nagłówek strony"/>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8A4821"/>
    <w:rPr>
      <w:rFonts w:ascii="Verdana" w:hAnsi="Verdana"/>
      <w:sz w:val="16"/>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734F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40102">
      <w:bodyDiv w:val="1"/>
      <w:marLeft w:val="0"/>
      <w:marRight w:val="0"/>
      <w:marTop w:val="0"/>
      <w:marBottom w:val="0"/>
      <w:divBdr>
        <w:top w:val="none" w:sz="0" w:space="0" w:color="auto"/>
        <w:left w:val="none" w:sz="0" w:space="0" w:color="auto"/>
        <w:bottom w:val="none" w:sz="0" w:space="0" w:color="auto"/>
        <w:right w:val="none" w:sz="0" w:space="0" w:color="auto"/>
      </w:divBdr>
    </w:div>
    <w:div w:id="67070989">
      <w:bodyDiv w:val="1"/>
      <w:marLeft w:val="0"/>
      <w:marRight w:val="0"/>
      <w:marTop w:val="0"/>
      <w:marBottom w:val="0"/>
      <w:divBdr>
        <w:top w:val="none" w:sz="0" w:space="0" w:color="auto"/>
        <w:left w:val="none" w:sz="0" w:space="0" w:color="auto"/>
        <w:bottom w:val="none" w:sz="0" w:space="0" w:color="auto"/>
        <w:right w:val="none" w:sz="0" w:space="0" w:color="auto"/>
      </w:divBdr>
    </w:div>
    <w:div w:id="98766471">
      <w:bodyDiv w:val="1"/>
      <w:marLeft w:val="0"/>
      <w:marRight w:val="0"/>
      <w:marTop w:val="0"/>
      <w:marBottom w:val="0"/>
      <w:divBdr>
        <w:top w:val="none" w:sz="0" w:space="0" w:color="auto"/>
        <w:left w:val="none" w:sz="0" w:space="0" w:color="auto"/>
        <w:bottom w:val="none" w:sz="0" w:space="0" w:color="auto"/>
        <w:right w:val="none" w:sz="0" w:space="0" w:color="auto"/>
      </w:divBdr>
    </w:div>
    <w:div w:id="100690589">
      <w:bodyDiv w:val="1"/>
      <w:marLeft w:val="0"/>
      <w:marRight w:val="0"/>
      <w:marTop w:val="0"/>
      <w:marBottom w:val="0"/>
      <w:divBdr>
        <w:top w:val="none" w:sz="0" w:space="0" w:color="auto"/>
        <w:left w:val="none" w:sz="0" w:space="0" w:color="auto"/>
        <w:bottom w:val="none" w:sz="0" w:space="0" w:color="auto"/>
        <w:right w:val="none" w:sz="0" w:space="0" w:color="auto"/>
      </w:divBdr>
    </w:div>
    <w:div w:id="213083848">
      <w:bodyDiv w:val="1"/>
      <w:marLeft w:val="0"/>
      <w:marRight w:val="0"/>
      <w:marTop w:val="0"/>
      <w:marBottom w:val="0"/>
      <w:divBdr>
        <w:top w:val="none" w:sz="0" w:space="0" w:color="auto"/>
        <w:left w:val="none" w:sz="0" w:space="0" w:color="auto"/>
        <w:bottom w:val="none" w:sz="0" w:space="0" w:color="auto"/>
        <w:right w:val="none" w:sz="0" w:space="0" w:color="auto"/>
      </w:divBdr>
    </w:div>
    <w:div w:id="231811998">
      <w:bodyDiv w:val="1"/>
      <w:marLeft w:val="0"/>
      <w:marRight w:val="0"/>
      <w:marTop w:val="0"/>
      <w:marBottom w:val="0"/>
      <w:divBdr>
        <w:top w:val="none" w:sz="0" w:space="0" w:color="auto"/>
        <w:left w:val="none" w:sz="0" w:space="0" w:color="auto"/>
        <w:bottom w:val="none" w:sz="0" w:space="0" w:color="auto"/>
        <w:right w:val="none" w:sz="0" w:space="0" w:color="auto"/>
      </w:divBdr>
    </w:div>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290206604">
      <w:bodyDiv w:val="1"/>
      <w:marLeft w:val="0"/>
      <w:marRight w:val="0"/>
      <w:marTop w:val="0"/>
      <w:marBottom w:val="0"/>
      <w:divBdr>
        <w:top w:val="none" w:sz="0" w:space="0" w:color="auto"/>
        <w:left w:val="none" w:sz="0" w:space="0" w:color="auto"/>
        <w:bottom w:val="none" w:sz="0" w:space="0" w:color="auto"/>
        <w:right w:val="none" w:sz="0" w:space="0" w:color="auto"/>
      </w:divBdr>
    </w:div>
    <w:div w:id="298875601">
      <w:bodyDiv w:val="1"/>
      <w:marLeft w:val="0"/>
      <w:marRight w:val="0"/>
      <w:marTop w:val="0"/>
      <w:marBottom w:val="0"/>
      <w:divBdr>
        <w:top w:val="none" w:sz="0" w:space="0" w:color="auto"/>
        <w:left w:val="none" w:sz="0" w:space="0" w:color="auto"/>
        <w:bottom w:val="none" w:sz="0" w:space="0" w:color="auto"/>
        <w:right w:val="none" w:sz="0" w:space="0" w:color="auto"/>
      </w:divBdr>
    </w:div>
    <w:div w:id="449936999">
      <w:bodyDiv w:val="1"/>
      <w:marLeft w:val="0"/>
      <w:marRight w:val="0"/>
      <w:marTop w:val="0"/>
      <w:marBottom w:val="0"/>
      <w:divBdr>
        <w:top w:val="none" w:sz="0" w:space="0" w:color="auto"/>
        <w:left w:val="none" w:sz="0" w:space="0" w:color="auto"/>
        <w:bottom w:val="none" w:sz="0" w:space="0" w:color="auto"/>
        <w:right w:val="none" w:sz="0" w:space="0" w:color="auto"/>
      </w:divBdr>
    </w:div>
    <w:div w:id="454980719">
      <w:bodyDiv w:val="1"/>
      <w:marLeft w:val="0"/>
      <w:marRight w:val="0"/>
      <w:marTop w:val="0"/>
      <w:marBottom w:val="0"/>
      <w:divBdr>
        <w:top w:val="none" w:sz="0" w:space="0" w:color="auto"/>
        <w:left w:val="none" w:sz="0" w:space="0" w:color="auto"/>
        <w:bottom w:val="none" w:sz="0" w:space="0" w:color="auto"/>
        <w:right w:val="none" w:sz="0" w:space="0" w:color="auto"/>
      </w:divBdr>
    </w:div>
    <w:div w:id="473525188">
      <w:bodyDiv w:val="1"/>
      <w:marLeft w:val="0"/>
      <w:marRight w:val="0"/>
      <w:marTop w:val="0"/>
      <w:marBottom w:val="0"/>
      <w:divBdr>
        <w:top w:val="none" w:sz="0" w:space="0" w:color="auto"/>
        <w:left w:val="none" w:sz="0" w:space="0" w:color="auto"/>
        <w:bottom w:val="none" w:sz="0" w:space="0" w:color="auto"/>
        <w:right w:val="none" w:sz="0" w:space="0" w:color="auto"/>
      </w:divBdr>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495194149">
      <w:bodyDiv w:val="1"/>
      <w:marLeft w:val="0"/>
      <w:marRight w:val="0"/>
      <w:marTop w:val="0"/>
      <w:marBottom w:val="0"/>
      <w:divBdr>
        <w:top w:val="none" w:sz="0" w:space="0" w:color="auto"/>
        <w:left w:val="none" w:sz="0" w:space="0" w:color="auto"/>
        <w:bottom w:val="none" w:sz="0" w:space="0" w:color="auto"/>
        <w:right w:val="none" w:sz="0" w:space="0" w:color="auto"/>
      </w:divBdr>
    </w:div>
    <w:div w:id="557009858">
      <w:bodyDiv w:val="1"/>
      <w:marLeft w:val="0"/>
      <w:marRight w:val="0"/>
      <w:marTop w:val="0"/>
      <w:marBottom w:val="0"/>
      <w:divBdr>
        <w:top w:val="none" w:sz="0" w:space="0" w:color="auto"/>
        <w:left w:val="none" w:sz="0" w:space="0" w:color="auto"/>
        <w:bottom w:val="none" w:sz="0" w:space="0" w:color="auto"/>
        <w:right w:val="none" w:sz="0" w:space="0" w:color="auto"/>
      </w:divBdr>
    </w:div>
    <w:div w:id="610823644">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3154310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64424900">
      <w:bodyDiv w:val="1"/>
      <w:marLeft w:val="0"/>
      <w:marRight w:val="0"/>
      <w:marTop w:val="0"/>
      <w:marBottom w:val="0"/>
      <w:divBdr>
        <w:top w:val="none" w:sz="0" w:space="0" w:color="auto"/>
        <w:left w:val="none" w:sz="0" w:space="0" w:color="auto"/>
        <w:bottom w:val="none" w:sz="0" w:space="0" w:color="auto"/>
        <w:right w:val="none" w:sz="0" w:space="0" w:color="auto"/>
      </w:divBdr>
    </w:div>
    <w:div w:id="820317905">
      <w:bodyDiv w:val="1"/>
      <w:marLeft w:val="0"/>
      <w:marRight w:val="0"/>
      <w:marTop w:val="0"/>
      <w:marBottom w:val="0"/>
      <w:divBdr>
        <w:top w:val="none" w:sz="0" w:space="0" w:color="auto"/>
        <w:left w:val="none" w:sz="0" w:space="0" w:color="auto"/>
        <w:bottom w:val="none" w:sz="0" w:space="0" w:color="auto"/>
        <w:right w:val="none" w:sz="0" w:space="0" w:color="auto"/>
      </w:divBdr>
    </w:div>
    <w:div w:id="844134112">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71309776">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948002168">
      <w:bodyDiv w:val="1"/>
      <w:marLeft w:val="0"/>
      <w:marRight w:val="0"/>
      <w:marTop w:val="0"/>
      <w:marBottom w:val="0"/>
      <w:divBdr>
        <w:top w:val="none" w:sz="0" w:space="0" w:color="auto"/>
        <w:left w:val="none" w:sz="0" w:space="0" w:color="auto"/>
        <w:bottom w:val="none" w:sz="0" w:space="0" w:color="auto"/>
        <w:right w:val="none" w:sz="0" w:space="0" w:color="auto"/>
      </w:divBdr>
    </w:div>
    <w:div w:id="981884200">
      <w:bodyDiv w:val="1"/>
      <w:marLeft w:val="0"/>
      <w:marRight w:val="0"/>
      <w:marTop w:val="0"/>
      <w:marBottom w:val="0"/>
      <w:divBdr>
        <w:top w:val="none" w:sz="0" w:space="0" w:color="auto"/>
        <w:left w:val="none" w:sz="0" w:space="0" w:color="auto"/>
        <w:bottom w:val="none" w:sz="0" w:space="0" w:color="auto"/>
        <w:right w:val="none" w:sz="0" w:space="0" w:color="auto"/>
      </w:divBdr>
    </w:div>
    <w:div w:id="984163949">
      <w:bodyDiv w:val="1"/>
      <w:marLeft w:val="0"/>
      <w:marRight w:val="0"/>
      <w:marTop w:val="0"/>
      <w:marBottom w:val="0"/>
      <w:divBdr>
        <w:top w:val="none" w:sz="0" w:space="0" w:color="auto"/>
        <w:left w:val="none" w:sz="0" w:space="0" w:color="auto"/>
        <w:bottom w:val="none" w:sz="0" w:space="0" w:color="auto"/>
        <w:right w:val="none" w:sz="0" w:space="0" w:color="auto"/>
      </w:divBdr>
    </w:div>
    <w:div w:id="1078867311">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103959204">
      <w:bodyDiv w:val="1"/>
      <w:marLeft w:val="0"/>
      <w:marRight w:val="0"/>
      <w:marTop w:val="0"/>
      <w:marBottom w:val="0"/>
      <w:divBdr>
        <w:top w:val="none" w:sz="0" w:space="0" w:color="auto"/>
        <w:left w:val="none" w:sz="0" w:space="0" w:color="auto"/>
        <w:bottom w:val="none" w:sz="0" w:space="0" w:color="auto"/>
        <w:right w:val="none" w:sz="0" w:space="0" w:color="auto"/>
      </w:divBdr>
    </w:div>
    <w:div w:id="1134100933">
      <w:bodyDiv w:val="1"/>
      <w:marLeft w:val="0"/>
      <w:marRight w:val="0"/>
      <w:marTop w:val="0"/>
      <w:marBottom w:val="0"/>
      <w:divBdr>
        <w:top w:val="none" w:sz="0" w:space="0" w:color="auto"/>
        <w:left w:val="none" w:sz="0" w:space="0" w:color="auto"/>
        <w:bottom w:val="none" w:sz="0" w:space="0" w:color="auto"/>
        <w:right w:val="none" w:sz="0" w:space="0" w:color="auto"/>
      </w:divBdr>
      <w:divsChild>
        <w:div w:id="408307545">
          <w:marLeft w:val="0"/>
          <w:marRight w:val="0"/>
          <w:marTop w:val="0"/>
          <w:marBottom w:val="0"/>
          <w:divBdr>
            <w:top w:val="none" w:sz="0" w:space="0" w:color="auto"/>
            <w:left w:val="none" w:sz="0" w:space="0" w:color="auto"/>
            <w:bottom w:val="none" w:sz="0" w:space="0" w:color="auto"/>
            <w:right w:val="none" w:sz="0" w:space="0" w:color="auto"/>
          </w:divBdr>
        </w:div>
        <w:div w:id="1013844714">
          <w:marLeft w:val="0"/>
          <w:marRight w:val="0"/>
          <w:marTop w:val="0"/>
          <w:marBottom w:val="0"/>
          <w:divBdr>
            <w:top w:val="none" w:sz="0" w:space="0" w:color="auto"/>
            <w:left w:val="none" w:sz="0" w:space="0" w:color="auto"/>
            <w:bottom w:val="none" w:sz="0" w:space="0" w:color="auto"/>
            <w:right w:val="none" w:sz="0" w:space="0" w:color="auto"/>
          </w:divBdr>
        </w:div>
        <w:div w:id="894968169">
          <w:marLeft w:val="0"/>
          <w:marRight w:val="0"/>
          <w:marTop w:val="0"/>
          <w:marBottom w:val="0"/>
          <w:divBdr>
            <w:top w:val="none" w:sz="0" w:space="0" w:color="auto"/>
            <w:left w:val="none" w:sz="0" w:space="0" w:color="auto"/>
            <w:bottom w:val="none" w:sz="0" w:space="0" w:color="auto"/>
            <w:right w:val="none" w:sz="0" w:space="0" w:color="auto"/>
          </w:divBdr>
        </w:div>
        <w:div w:id="1427195764">
          <w:marLeft w:val="0"/>
          <w:marRight w:val="0"/>
          <w:marTop w:val="0"/>
          <w:marBottom w:val="0"/>
          <w:divBdr>
            <w:top w:val="none" w:sz="0" w:space="0" w:color="auto"/>
            <w:left w:val="none" w:sz="0" w:space="0" w:color="auto"/>
            <w:bottom w:val="none" w:sz="0" w:space="0" w:color="auto"/>
            <w:right w:val="none" w:sz="0" w:space="0" w:color="auto"/>
          </w:divBdr>
        </w:div>
        <w:div w:id="967468017">
          <w:marLeft w:val="0"/>
          <w:marRight w:val="0"/>
          <w:marTop w:val="0"/>
          <w:marBottom w:val="0"/>
          <w:divBdr>
            <w:top w:val="none" w:sz="0" w:space="0" w:color="auto"/>
            <w:left w:val="none" w:sz="0" w:space="0" w:color="auto"/>
            <w:bottom w:val="none" w:sz="0" w:space="0" w:color="auto"/>
            <w:right w:val="none" w:sz="0" w:space="0" w:color="auto"/>
          </w:divBdr>
        </w:div>
        <w:div w:id="743068533">
          <w:marLeft w:val="0"/>
          <w:marRight w:val="0"/>
          <w:marTop w:val="0"/>
          <w:marBottom w:val="0"/>
          <w:divBdr>
            <w:top w:val="none" w:sz="0" w:space="0" w:color="auto"/>
            <w:left w:val="none" w:sz="0" w:space="0" w:color="auto"/>
            <w:bottom w:val="none" w:sz="0" w:space="0" w:color="auto"/>
            <w:right w:val="none" w:sz="0" w:space="0" w:color="auto"/>
          </w:divBdr>
        </w:div>
      </w:divsChild>
    </w:div>
    <w:div w:id="1156654703">
      <w:bodyDiv w:val="1"/>
      <w:marLeft w:val="0"/>
      <w:marRight w:val="0"/>
      <w:marTop w:val="0"/>
      <w:marBottom w:val="0"/>
      <w:divBdr>
        <w:top w:val="none" w:sz="0" w:space="0" w:color="auto"/>
        <w:left w:val="none" w:sz="0" w:space="0" w:color="auto"/>
        <w:bottom w:val="none" w:sz="0" w:space="0" w:color="auto"/>
        <w:right w:val="none" w:sz="0" w:space="0" w:color="auto"/>
      </w:divBdr>
    </w:div>
    <w:div w:id="1172137578">
      <w:bodyDiv w:val="1"/>
      <w:marLeft w:val="0"/>
      <w:marRight w:val="0"/>
      <w:marTop w:val="0"/>
      <w:marBottom w:val="0"/>
      <w:divBdr>
        <w:top w:val="none" w:sz="0" w:space="0" w:color="auto"/>
        <w:left w:val="none" w:sz="0" w:space="0" w:color="auto"/>
        <w:bottom w:val="none" w:sz="0" w:space="0" w:color="auto"/>
        <w:right w:val="none" w:sz="0" w:space="0" w:color="auto"/>
      </w:divBdr>
    </w:div>
    <w:div w:id="1176650207">
      <w:bodyDiv w:val="1"/>
      <w:marLeft w:val="0"/>
      <w:marRight w:val="0"/>
      <w:marTop w:val="0"/>
      <w:marBottom w:val="0"/>
      <w:divBdr>
        <w:top w:val="none" w:sz="0" w:space="0" w:color="auto"/>
        <w:left w:val="none" w:sz="0" w:space="0" w:color="auto"/>
        <w:bottom w:val="none" w:sz="0" w:space="0" w:color="auto"/>
        <w:right w:val="none" w:sz="0" w:space="0" w:color="auto"/>
      </w:divBdr>
    </w:div>
    <w:div w:id="1243024505">
      <w:bodyDiv w:val="1"/>
      <w:marLeft w:val="0"/>
      <w:marRight w:val="0"/>
      <w:marTop w:val="0"/>
      <w:marBottom w:val="0"/>
      <w:divBdr>
        <w:top w:val="none" w:sz="0" w:space="0" w:color="auto"/>
        <w:left w:val="none" w:sz="0" w:space="0" w:color="auto"/>
        <w:bottom w:val="none" w:sz="0" w:space="0" w:color="auto"/>
        <w:right w:val="none" w:sz="0" w:space="0" w:color="auto"/>
      </w:divBdr>
    </w:div>
    <w:div w:id="1252735335">
      <w:bodyDiv w:val="1"/>
      <w:marLeft w:val="0"/>
      <w:marRight w:val="0"/>
      <w:marTop w:val="0"/>
      <w:marBottom w:val="0"/>
      <w:divBdr>
        <w:top w:val="none" w:sz="0" w:space="0" w:color="auto"/>
        <w:left w:val="none" w:sz="0" w:space="0" w:color="auto"/>
        <w:bottom w:val="none" w:sz="0" w:space="0" w:color="auto"/>
        <w:right w:val="none" w:sz="0" w:space="0" w:color="auto"/>
      </w:divBdr>
    </w:div>
    <w:div w:id="1457336783">
      <w:bodyDiv w:val="1"/>
      <w:marLeft w:val="0"/>
      <w:marRight w:val="0"/>
      <w:marTop w:val="0"/>
      <w:marBottom w:val="0"/>
      <w:divBdr>
        <w:top w:val="none" w:sz="0" w:space="0" w:color="auto"/>
        <w:left w:val="none" w:sz="0" w:space="0" w:color="auto"/>
        <w:bottom w:val="none" w:sz="0" w:space="0" w:color="auto"/>
        <w:right w:val="none" w:sz="0" w:space="0" w:color="auto"/>
      </w:divBdr>
    </w:div>
    <w:div w:id="1502700375">
      <w:bodyDiv w:val="1"/>
      <w:marLeft w:val="0"/>
      <w:marRight w:val="0"/>
      <w:marTop w:val="0"/>
      <w:marBottom w:val="0"/>
      <w:divBdr>
        <w:top w:val="none" w:sz="0" w:space="0" w:color="auto"/>
        <w:left w:val="none" w:sz="0" w:space="0" w:color="auto"/>
        <w:bottom w:val="none" w:sz="0" w:space="0" w:color="auto"/>
        <w:right w:val="none" w:sz="0" w:space="0" w:color="auto"/>
      </w:divBdr>
    </w:div>
    <w:div w:id="1597790118">
      <w:bodyDiv w:val="1"/>
      <w:marLeft w:val="0"/>
      <w:marRight w:val="0"/>
      <w:marTop w:val="0"/>
      <w:marBottom w:val="0"/>
      <w:divBdr>
        <w:top w:val="none" w:sz="0" w:space="0" w:color="auto"/>
        <w:left w:val="none" w:sz="0" w:space="0" w:color="auto"/>
        <w:bottom w:val="none" w:sz="0" w:space="0" w:color="auto"/>
        <w:right w:val="none" w:sz="0" w:space="0" w:color="auto"/>
      </w:divBdr>
    </w:div>
    <w:div w:id="1625578157">
      <w:bodyDiv w:val="1"/>
      <w:marLeft w:val="0"/>
      <w:marRight w:val="0"/>
      <w:marTop w:val="0"/>
      <w:marBottom w:val="0"/>
      <w:divBdr>
        <w:top w:val="none" w:sz="0" w:space="0" w:color="auto"/>
        <w:left w:val="none" w:sz="0" w:space="0" w:color="auto"/>
        <w:bottom w:val="none" w:sz="0" w:space="0" w:color="auto"/>
        <w:right w:val="none" w:sz="0" w:space="0" w:color="auto"/>
      </w:divBdr>
    </w:div>
    <w:div w:id="1635796177">
      <w:bodyDiv w:val="1"/>
      <w:marLeft w:val="0"/>
      <w:marRight w:val="0"/>
      <w:marTop w:val="0"/>
      <w:marBottom w:val="0"/>
      <w:divBdr>
        <w:top w:val="none" w:sz="0" w:space="0" w:color="auto"/>
        <w:left w:val="none" w:sz="0" w:space="0" w:color="auto"/>
        <w:bottom w:val="none" w:sz="0" w:space="0" w:color="auto"/>
        <w:right w:val="none" w:sz="0" w:space="0" w:color="auto"/>
      </w:divBdr>
    </w:div>
    <w:div w:id="1672833463">
      <w:bodyDiv w:val="1"/>
      <w:marLeft w:val="0"/>
      <w:marRight w:val="0"/>
      <w:marTop w:val="0"/>
      <w:marBottom w:val="0"/>
      <w:divBdr>
        <w:top w:val="none" w:sz="0" w:space="0" w:color="auto"/>
        <w:left w:val="none" w:sz="0" w:space="0" w:color="auto"/>
        <w:bottom w:val="none" w:sz="0" w:space="0" w:color="auto"/>
        <w:right w:val="none" w:sz="0" w:space="0" w:color="auto"/>
      </w:divBdr>
    </w:div>
    <w:div w:id="1712225410">
      <w:bodyDiv w:val="1"/>
      <w:marLeft w:val="0"/>
      <w:marRight w:val="0"/>
      <w:marTop w:val="0"/>
      <w:marBottom w:val="0"/>
      <w:divBdr>
        <w:top w:val="none" w:sz="0" w:space="0" w:color="auto"/>
        <w:left w:val="none" w:sz="0" w:space="0" w:color="auto"/>
        <w:bottom w:val="none" w:sz="0" w:space="0" w:color="auto"/>
        <w:right w:val="none" w:sz="0" w:space="0" w:color="auto"/>
      </w:divBdr>
    </w:div>
    <w:div w:id="1722167240">
      <w:bodyDiv w:val="1"/>
      <w:marLeft w:val="0"/>
      <w:marRight w:val="0"/>
      <w:marTop w:val="0"/>
      <w:marBottom w:val="0"/>
      <w:divBdr>
        <w:top w:val="none" w:sz="0" w:space="0" w:color="auto"/>
        <w:left w:val="none" w:sz="0" w:space="0" w:color="auto"/>
        <w:bottom w:val="none" w:sz="0" w:space="0" w:color="auto"/>
        <w:right w:val="none" w:sz="0" w:space="0" w:color="auto"/>
      </w:divBdr>
    </w:div>
    <w:div w:id="1745370503">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7921664">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840998826">
      <w:bodyDiv w:val="1"/>
      <w:marLeft w:val="0"/>
      <w:marRight w:val="0"/>
      <w:marTop w:val="0"/>
      <w:marBottom w:val="0"/>
      <w:divBdr>
        <w:top w:val="none" w:sz="0" w:space="0" w:color="auto"/>
        <w:left w:val="none" w:sz="0" w:space="0" w:color="auto"/>
        <w:bottom w:val="none" w:sz="0" w:space="0" w:color="auto"/>
        <w:right w:val="none" w:sz="0" w:space="0" w:color="auto"/>
      </w:divBdr>
    </w:div>
    <w:div w:id="1880121073">
      <w:bodyDiv w:val="1"/>
      <w:marLeft w:val="0"/>
      <w:marRight w:val="0"/>
      <w:marTop w:val="0"/>
      <w:marBottom w:val="0"/>
      <w:divBdr>
        <w:top w:val="none" w:sz="0" w:space="0" w:color="auto"/>
        <w:left w:val="none" w:sz="0" w:space="0" w:color="auto"/>
        <w:bottom w:val="none" w:sz="0" w:space="0" w:color="auto"/>
        <w:right w:val="none" w:sz="0" w:space="0" w:color="auto"/>
      </w:divBdr>
    </w:div>
    <w:div w:id="1972393112">
      <w:bodyDiv w:val="1"/>
      <w:marLeft w:val="0"/>
      <w:marRight w:val="0"/>
      <w:marTop w:val="0"/>
      <w:marBottom w:val="0"/>
      <w:divBdr>
        <w:top w:val="none" w:sz="0" w:space="0" w:color="auto"/>
        <w:left w:val="none" w:sz="0" w:space="0" w:color="auto"/>
        <w:bottom w:val="none" w:sz="0" w:space="0" w:color="auto"/>
        <w:right w:val="none" w:sz="0" w:space="0" w:color="auto"/>
      </w:divBdr>
    </w:div>
    <w:div w:id="1988782084">
      <w:bodyDiv w:val="1"/>
      <w:marLeft w:val="0"/>
      <w:marRight w:val="0"/>
      <w:marTop w:val="0"/>
      <w:marBottom w:val="0"/>
      <w:divBdr>
        <w:top w:val="none" w:sz="0" w:space="0" w:color="auto"/>
        <w:left w:val="none" w:sz="0" w:space="0" w:color="auto"/>
        <w:bottom w:val="none" w:sz="0" w:space="0" w:color="auto"/>
        <w:right w:val="none" w:sz="0" w:space="0" w:color="auto"/>
      </w:divBdr>
    </w:div>
    <w:div w:id="1990478181">
      <w:bodyDiv w:val="1"/>
      <w:marLeft w:val="0"/>
      <w:marRight w:val="0"/>
      <w:marTop w:val="0"/>
      <w:marBottom w:val="0"/>
      <w:divBdr>
        <w:top w:val="none" w:sz="0" w:space="0" w:color="auto"/>
        <w:left w:val="none" w:sz="0" w:space="0" w:color="auto"/>
        <w:bottom w:val="none" w:sz="0" w:space="0" w:color="auto"/>
        <w:right w:val="none" w:sz="0" w:space="0" w:color="auto"/>
      </w:divBdr>
    </w:div>
    <w:div w:id="1994066062">
      <w:bodyDiv w:val="1"/>
      <w:marLeft w:val="0"/>
      <w:marRight w:val="0"/>
      <w:marTop w:val="0"/>
      <w:marBottom w:val="0"/>
      <w:divBdr>
        <w:top w:val="none" w:sz="0" w:space="0" w:color="auto"/>
        <w:left w:val="none" w:sz="0" w:space="0" w:color="auto"/>
        <w:bottom w:val="none" w:sz="0" w:space="0" w:color="auto"/>
        <w:right w:val="none" w:sz="0" w:space="0" w:color="auto"/>
      </w:divBdr>
    </w:div>
    <w:div w:id="2015374084">
      <w:bodyDiv w:val="1"/>
      <w:marLeft w:val="0"/>
      <w:marRight w:val="0"/>
      <w:marTop w:val="0"/>
      <w:marBottom w:val="0"/>
      <w:divBdr>
        <w:top w:val="none" w:sz="0" w:space="0" w:color="auto"/>
        <w:left w:val="none" w:sz="0" w:space="0" w:color="auto"/>
        <w:bottom w:val="none" w:sz="0" w:space="0" w:color="auto"/>
        <w:right w:val="none" w:sz="0" w:space="0" w:color="auto"/>
      </w:divBdr>
    </w:div>
    <w:div w:id="2101366936">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5796-0120-4477-BE74-0B32A180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2572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2995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edyta.szyjkowska@umed.wroc.pl</cp:lastModifiedBy>
  <cp:revision>3</cp:revision>
  <cp:lastPrinted>2019-02-06T10:17:00Z</cp:lastPrinted>
  <dcterms:created xsi:type="dcterms:W3CDTF">2019-11-15T13:49:00Z</dcterms:created>
  <dcterms:modified xsi:type="dcterms:W3CDTF">2019-11-15T13:52:00Z</dcterms:modified>
</cp:coreProperties>
</file>