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6" w:type="dxa"/>
        <w:tblInd w:w="70" w:type="dxa"/>
        <w:tblLayout w:type="fixed"/>
        <w:tblCellMar>
          <w:left w:w="70" w:type="dxa"/>
          <w:right w:w="70" w:type="dxa"/>
        </w:tblCellMar>
        <w:tblLook w:val="0000" w:firstRow="0" w:lastRow="0" w:firstColumn="0" w:lastColumn="0" w:noHBand="0" w:noVBand="0"/>
      </w:tblPr>
      <w:tblGrid>
        <w:gridCol w:w="9706"/>
      </w:tblGrid>
      <w:tr w:rsidR="00970B6B" w:rsidRPr="005F3FE0" w:rsidTr="002427E8">
        <w:trPr>
          <w:cantSplit/>
          <w:trHeight w:val="442"/>
        </w:trPr>
        <w:tc>
          <w:tcPr>
            <w:tcW w:w="9706" w:type="dxa"/>
            <w:vMerge w:val="restart"/>
            <w:tcBorders>
              <w:top w:val="single" w:sz="4" w:space="0" w:color="auto"/>
              <w:left w:val="single" w:sz="4" w:space="0" w:color="auto"/>
              <w:right w:val="single" w:sz="4" w:space="0" w:color="auto"/>
            </w:tcBorders>
            <w:vAlign w:val="center"/>
          </w:tcPr>
          <w:p w:rsidR="00970B6B" w:rsidRPr="005F3FE0" w:rsidRDefault="00DE5415">
            <w:pPr>
              <w:jc w:val="center"/>
              <w:rPr>
                <w:rFonts w:ascii="Verdana" w:eastAsia="MS Mincho" w:hAnsi="Verdana"/>
                <w:b/>
                <w:sz w:val="18"/>
                <w:szCs w:val="18"/>
                <w:lang w:eastAsia="en-US"/>
              </w:rPr>
            </w:pPr>
            <w:r w:rsidRPr="005F3FE0">
              <w:rPr>
                <w:rFonts w:ascii="Verdana" w:hAnsi="Verdana"/>
                <w:noProof/>
                <w:sz w:val="18"/>
                <w:szCs w:val="18"/>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5F3FE0" w:rsidRDefault="00AA5248">
            <w:pPr>
              <w:jc w:val="center"/>
              <w:rPr>
                <w:rFonts w:ascii="Verdana" w:eastAsia="MS Mincho" w:hAnsi="Verdana"/>
                <w:bCs/>
                <w:sz w:val="18"/>
                <w:szCs w:val="18"/>
                <w:lang w:eastAsia="en-US"/>
              </w:rPr>
            </w:pPr>
            <w:r w:rsidRPr="005F3FE0">
              <w:rPr>
                <w:rFonts w:ascii="Verdana" w:eastAsia="MS Mincho" w:hAnsi="Verdana"/>
                <w:bCs/>
                <w:sz w:val="18"/>
                <w:szCs w:val="18"/>
                <w:lang w:eastAsia="en-US"/>
              </w:rPr>
              <w:t>50-367 Wrocław, Wybrzeże L.</w:t>
            </w:r>
            <w:r w:rsidR="00970B6B" w:rsidRPr="005F3FE0">
              <w:rPr>
                <w:rFonts w:ascii="Verdana" w:eastAsia="MS Mincho" w:hAnsi="Verdana"/>
                <w:bCs/>
                <w:sz w:val="18"/>
                <w:szCs w:val="18"/>
                <w:lang w:eastAsia="en-US"/>
              </w:rPr>
              <w:t xml:space="preserve"> Pasteura 1</w:t>
            </w:r>
          </w:p>
          <w:p w:rsidR="00970B6B" w:rsidRPr="005F3FE0" w:rsidRDefault="00970B6B">
            <w:pPr>
              <w:jc w:val="center"/>
              <w:rPr>
                <w:rFonts w:ascii="Verdana" w:eastAsia="MS Mincho" w:hAnsi="Verdana"/>
                <w:b/>
                <w:sz w:val="18"/>
                <w:szCs w:val="18"/>
                <w:lang w:eastAsia="en-US"/>
              </w:rPr>
            </w:pPr>
            <w:r w:rsidRPr="005F3FE0">
              <w:rPr>
                <w:rFonts w:ascii="Verdana" w:eastAsia="MS Mincho" w:hAnsi="Verdana"/>
                <w:b/>
                <w:sz w:val="18"/>
                <w:szCs w:val="18"/>
                <w:lang w:eastAsia="en-US"/>
              </w:rPr>
              <w:t>Zespół ds. Zamówień Publicznych UMW</w:t>
            </w:r>
          </w:p>
          <w:p w:rsidR="00970B6B" w:rsidRPr="005F3FE0" w:rsidRDefault="00970B6B">
            <w:pPr>
              <w:jc w:val="center"/>
              <w:rPr>
                <w:rFonts w:ascii="Verdana" w:eastAsia="MS Mincho" w:hAnsi="Verdana"/>
                <w:bCs/>
                <w:sz w:val="18"/>
                <w:szCs w:val="18"/>
                <w:lang w:eastAsia="en-US"/>
              </w:rPr>
            </w:pPr>
            <w:r w:rsidRPr="005F3FE0">
              <w:rPr>
                <w:rFonts w:ascii="Verdana" w:eastAsia="MS Mincho" w:hAnsi="Verdana"/>
                <w:bCs/>
                <w:sz w:val="18"/>
                <w:szCs w:val="18"/>
                <w:lang w:eastAsia="en-US"/>
              </w:rPr>
              <w:t>Ul. M</w:t>
            </w:r>
            <w:r w:rsidR="00346D35" w:rsidRPr="005F3FE0">
              <w:rPr>
                <w:rFonts w:ascii="Verdana" w:eastAsia="MS Mincho" w:hAnsi="Verdana"/>
                <w:bCs/>
                <w:sz w:val="18"/>
                <w:szCs w:val="18"/>
                <w:lang w:eastAsia="en-US"/>
              </w:rPr>
              <w:t>arcinkowskiego 2-6, 50-368</w:t>
            </w:r>
            <w:r w:rsidRPr="005F3FE0">
              <w:rPr>
                <w:rFonts w:ascii="Verdana" w:eastAsia="MS Mincho" w:hAnsi="Verdana"/>
                <w:bCs/>
                <w:sz w:val="18"/>
                <w:szCs w:val="18"/>
                <w:lang w:eastAsia="en-US"/>
              </w:rPr>
              <w:t xml:space="preserve"> Wrocław</w:t>
            </w:r>
          </w:p>
          <w:p w:rsidR="00970B6B" w:rsidRPr="005F3FE0" w:rsidRDefault="00970B6B">
            <w:pPr>
              <w:jc w:val="center"/>
              <w:rPr>
                <w:rFonts w:ascii="Verdana" w:hAnsi="Verdana"/>
                <w:b/>
                <w:sz w:val="18"/>
                <w:szCs w:val="18"/>
                <w:lang w:val="de-DE" w:eastAsia="en-US"/>
              </w:rPr>
            </w:pPr>
            <w:r w:rsidRPr="005F3FE0">
              <w:rPr>
                <w:rFonts w:ascii="Verdana" w:eastAsia="MS Mincho" w:hAnsi="Verdana"/>
                <w:sz w:val="18"/>
                <w:szCs w:val="18"/>
                <w:lang w:val="de-DE" w:eastAsia="en-US"/>
              </w:rPr>
              <w:t>fax 71 / 784-00-45</w:t>
            </w:r>
          </w:p>
          <w:p w:rsidR="00970B6B" w:rsidRPr="005F3FE0" w:rsidRDefault="00970B6B">
            <w:pPr>
              <w:jc w:val="center"/>
              <w:rPr>
                <w:rFonts w:ascii="Verdana" w:hAnsi="Verdana"/>
                <w:sz w:val="18"/>
                <w:szCs w:val="18"/>
                <w:lang w:val="de-DE" w:eastAsia="en-US"/>
              </w:rPr>
            </w:pPr>
            <w:proofErr w:type="spellStart"/>
            <w:r w:rsidRPr="005F3FE0">
              <w:rPr>
                <w:rFonts w:ascii="Verdana" w:hAnsi="Verdana"/>
                <w:sz w:val="18"/>
                <w:szCs w:val="18"/>
                <w:lang w:val="de-DE" w:eastAsia="en-US"/>
              </w:rPr>
              <w:t>e-mail</w:t>
            </w:r>
            <w:proofErr w:type="spellEnd"/>
            <w:r w:rsidRPr="005F3FE0">
              <w:rPr>
                <w:rFonts w:ascii="Verdana" w:hAnsi="Verdana"/>
                <w:sz w:val="18"/>
                <w:szCs w:val="18"/>
                <w:lang w:val="de-DE" w:eastAsia="en-US"/>
              </w:rPr>
              <w:t xml:space="preserve">: </w:t>
            </w:r>
            <w:r w:rsidR="00D12ACD" w:rsidRPr="00D12ACD">
              <w:rPr>
                <w:rFonts w:ascii="Verdana" w:hAnsi="Verdana"/>
                <w:sz w:val="18"/>
                <w:szCs w:val="18"/>
                <w:lang w:val="de-DE" w:eastAsia="en-US"/>
              </w:rPr>
              <w:t>monika.komorowska@umed.wroc.pl</w:t>
            </w:r>
          </w:p>
        </w:tc>
      </w:tr>
      <w:tr w:rsidR="00970B6B" w:rsidRPr="005F3FE0" w:rsidTr="002427E8">
        <w:trPr>
          <w:cantSplit/>
          <w:trHeight w:val="1815"/>
        </w:trPr>
        <w:tc>
          <w:tcPr>
            <w:tcW w:w="9706" w:type="dxa"/>
            <w:vMerge/>
            <w:tcBorders>
              <w:left w:val="single" w:sz="4" w:space="0" w:color="auto"/>
              <w:bottom w:val="single" w:sz="4" w:space="0" w:color="auto"/>
              <w:right w:val="single" w:sz="4" w:space="0" w:color="auto"/>
            </w:tcBorders>
          </w:tcPr>
          <w:p w:rsidR="00970B6B" w:rsidRPr="005F3FE0" w:rsidRDefault="00970B6B">
            <w:pPr>
              <w:rPr>
                <w:rFonts w:ascii="Verdana" w:hAnsi="Verdana" w:cs="Arial"/>
                <w:sz w:val="18"/>
                <w:szCs w:val="18"/>
                <w:lang w:val="de-DE"/>
              </w:rPr>
            </w:pPr>
          </w:p>
        </w:tc>
      </w:tr>
    </w:tbl>
    <w:p w:rsidR="00346D35" w:rsidRPr="00465686" w:rsidRDefault="00346D35" w:rsidP="00D24D29">
      <w:pPr>
        <w:ind w:left="5812" w:right="-97"/>
        <w:rPr>
          <w:rFonts w:ascii="Verdana" w:hAnsi="Verdana"/>
          <w:noProof/>
          <w:sz w:val="16"/>
          <w:szCs w:val="16"/>
          <w:lang w:val="en-US"/>
        </w:rPr>
      </w:pPr>
    </w:p>
    <w:p w:rsidR="00691D4D" w:rsidRPr="005F3FE0" w:rsidRDefault="00691D4D" w:rsidP="002427E8">
      <w:pPr>
        <w:tabs>
          <w:tab w:val="left" w:pos="6946"/>
          <w:tab w:val="left" w:pos="9639"/>
        </w:tabs>
        <w:ind w:left="8789" w:right="-97" w:hanging="8789"/>
        <w:rPr>
          <w:rFonts w:ascii="Verdana" w:hAnsi="Verdana"/>
          <w:noProof/>
          <w:color w:val="000000"/>
          <w:sz w:val="18"/>
          <w:szCs w:val="18"/>
        </w:rPr>
      </w:pPr>
      <w:r>
        <w:rPr>
          <w:rFonts w:ascii="Verdana" w:hAnsi="Verdana"/>
          <w:noProof/>
          <w:sz w:val="18"/>
          <w:szCs w:val="18"/>
        </w:rPr>
        <w:t>UMW / I</w:t>
      </w:r>
      <w:r w:rsidRPr="005F3FE0">
        <w:rPr>
          <w:rFonts w:ascii="Verdana" w:hAnsi="Verdana"/>
          <w:noProof/>
          <w:sz w:val="18"/>
          <w:szCs w:val="18"/>
        </w:rPr>
        <w:t xml:space="preserve">Z / PN – </w:t>
      </w:r>
      <w:r w:rsidR="00B93985">
        <w:rPr>
          <w:rFonts w:ascii="Verdana" w:hAnsi="Verdana"/>
          <w:noProof/>
          <w:sz w:val="18"/>
          <w:szCs w:val="18"/>
        </w:rPr>
        <w:t>119</w:t>
      </w:r>
      <w:r w:rsidRPr="005F3FE0">
        <w:rPr>
          <w:rFonts w:ascii="Verdana" w:hAnsi="Verdana"/>
          <w:noProof/>
          <w:sz w:val="18"/>
          <w:szCs w:val="18"/>
        </w:rPr>
        <w:t xml:space="preserve"> / 1</w:t>
      </w:r>
      <w:r>
        <w:rPr>
          <w:rFonts w:ascii="Verdana" w:hAnsi="Verdana"/>
          <w:noProof/>
          <w:sz w:val="18"/>
          <w:szCs w:val="18"/>
        </w:rPr>
        <w:t>9</w:t>
      </w:r>
      <w:r w:rsidR="002427E8">
        <w:rPr>
          <w:rFonts w:ascii="Verdana" w:hAnsi="Verdana"/>
          <w:noProof/>
          <w:sz w:val="18"/>
          <w:szCs w:val="18"/>
        </w:rPr>
        <w:tab/>
      </w:r>
      <w:r w:rsidRPr="005F3FE0">
        <w:rPr>
          <w:rFonts w:ascii="Verdana" w:hAnsi="Verdana"/>
          <w:noProof/>
          <w:sz w:val="18"/>
          <w:szCs w:val="18"/>
        </w:rPr>
        <w:t>W</w:t>
      </w:r>
      <w:r w:rsidRPr="005F3FE0">
        <w:rPr>
          <w:rFonts w:ascii="Verdana" w:hAnsi="Verdana"/>
          <w:noProof/>
          <w:color w:val="000000"/>
          <w:sz w:val="18"/>
          <w:szCs w:val="18"/>
        </w:rPr>
        <w:t xml:space="preserve">rocław, </w:t>
      </w:r>
      <w:r w:rsidR="00CF0072">
        <w:rPr>
          <w:rFonts w:ascii="Verdana" w:hAnsi="Verdana"/>
          <w:noProof/>
          <w:color w:val="000000"/>
          <w:sz w:val="18"/>
          <w:szCs w:val="18"/>
        </w:rPr>
        <w:t>06</w:t>
      </w:r>
      <w:r>
        <w:rPr>
          <w:rFonts w:ascii="Verdana" w:hAnsi="Verdana"/>
          <w:noProof/>
          <w:color w:val="000000"/>
          <w:sz w:val="18"/>
          <w:szCs w:val="18"/>
        </w:rPr>
        <w:t>.</w:t>
      </w:r>
      <w:r w:rsidR="00B93985">
        <w:rPr>
          <w:rFonts w:ascii="Verdana" w:hAnsi="Verdana"/>
          <w:noProof/>
          <w:color w:val="000000"/>
          <w:sz w:val="18"/>
          <w:szCs w:val="18"/>
        </w:rPr>
        <w:t>11</w:t>
      </w:r>
      <w:r>
        <w:rPr>
          <w:rFonts w:ascii="Verdana" w:hAnsi="Verdana"/>
          <w:noProof/>
          <w:color w:val="000000"/>
          <w:sz w:val="18"/>
          <w:szCs w:val="18"/>
        </w:rPr>
        <w:t>.</w:t>
      </w:r>
      <w:r w:rsidRPr="005F3FE0">
        <w:rPr>
          <w:rFonts w:ascii="Verdana" w:hAnsi="Verdana"/>
          <w:noProof/>
          <w:color w:val="000000"/>
          <w:sz w:val="18"/>
          <w:szCs w:val="18"/>
        </w:rPr>
        <w:t>201</w:t>
      </w:r>
      <w:r>
        <w:rPr>
          <w:rFonts w:ascii="Verdana" w:hAnsi="Verdana"/>
          <w:noProof/>
          <w:color w:val="000000"/>
          <w:sz w:val="18"/>
          <w:szCs w:val="18"/>
        </w:rPr>
        <w:t>9</w:t>
      </w:r>
      <w:r w:rsidRPr="005F3FE0">
        <w:rPr>
          <w:rFonts w:ascii="Verdana" w:hAnsi="Verdana"/>
          <w:noProof/>
          <w:color w:val="000000"/>
          <w:sz w:val="18"/>
          <w:szCs w:val="18"/>
        </w:rPr>
        <w:t xml:space="preserve"> r.</w:t>
      </w:r>
    </w:p>
    <w:p w:rsidR="00691D4D" w:rsidRPr="005F3FE0" w:rsidRDefault="00691D4D" w:rsidP="002427E8">
      <w:pPr>
        <w:tabs>
          <w:tab w:val="left" w:pos="8505"/>
        </w:tabs>
        <w:ind w:left="360" w:right="-97" w:hanging="360"/>
        <w:rPr>
          <w:rFonts w:ascii="Verdana" w:hAnsi="Verdana"/>
          <w:color w:val="000000"/>
          <w:sz w:val="18"/>
          <w:szCs w:val="18"/>
          <w:u w:val="single"/>
        </w:rPr>
      </w:pPr>
    </w:p>
    <w:p w:rsidR="00691D4D" w:rsidRPr="005F3FE0" w:rsidRDefault="00691D4D" w:rsidP="002427E8">
      <w:pPr>
        <w:tabs>
          <w:tab w:val="left" w:pos="8505"/>
        </w:tabs>
        <w:ind w:left="360" w:right="-97" w:hanging="360"/>
        <w:rPr>
          <w:rFonts w:ascii="Verdana" w:hAnsi="Verdana"/>
          <w:color w:val="000000"/>
          <w:sz w:val="18"/>
          <w:szCs w:val="18"/>
          <w:u w:val="single"/>
        </w:rPr>
      </w:pPr>
    </w:p>
    <w:p w:rsidR="00691D4D" w:rsidRPr="005F3FE0" w:rsidRDefault="00691D4D" w:rsidP="002427E8">
      <w:pPr>
        <w:tabs>
          <w:tab w:val="left" w:pos="8505"/>
        </w:tabs>
        <w:ind w:left="360" w:right="-97" w:hanging="360"/>
        <w:rPr>
          <w:rFonts w:ascii="Verdana" w:hAnsi="Verdana"/>
          <w:color w:val="000000"/>
          <w:sz w:val="18"/>
          <w:szCs w:val="18"/>
          <w:u w:val="single"/>
        </w:rPr>
      </w:pPr>
      <w:r w:rsidRPr="005F3FE0">
        <w:rPr>
          <w:rFonts w:ascii="Verdana" w:hAnsi="Verdana"/>
          <w:color w:val="000000"/>
          <w:sz w:val="18"/>
          <w:szCs w:val="18"/>
          <w:u w:val="single"/>
        </w:rPr>
        <w:t xml:space="preserve">NAZWA POSTĘPOWANIA  </w:t>
      </w:r>
    </w:p>
    <w:p w:rsidR="000F7901" w:rsidRDefault="000F7901" w:rsidP="000F7901">
      <w:pPr>
        <w:autoSpaceDE w:val="0"/>
        <w:autoSpaceDN w:val="0"/>
        <w:adjustRightInd w:val="0"/>
        <w:jc w:val="both"/>
        <w:rPr>
          <w:rFonts w:ascii="Verdana" w:hAnsi="Verdana"/>
          <w:b/>
          <w:bCs/>
          <w:sz w:val="18"/>
          <w:szCs w:val="18"/>
        </w:rPr>
      </w:pPr>
      <w:r w:rsidRPr="00701D8B">
        <w:rPr>
          <w:rFonts w:ascii="Verdana" w:hAnsi="Verdana"/>
          <w:b/>
          <w:bCs/>
          <w:sz w:val="18"/>
          <w:szCs w:val="18"/>
        </w:rPr>
        <w:t>Sukcesywne wykonywanie badań diagnostycznych w ramach realizacji pro</w:t>
      </w:r>
      <w:r>
        <w:rPr>
          <w:rFonts w:ascii="Verdana" w:hAnsi="Verdana"/>
          <w:b/>
          <w:bCs/>
          <w:sz w:val="18"/>
          <w:szCs w:val="18"/>
        </w:rPr>
        <w:t xml:space="preserve">gramu </w:t>
      </w:r>
      <w:r w:rsidRPr="00701D8B">
        <w:rPr>
          <w:rFonts w:ascii="Verdana" w:hAnsi="Verdana"/>
          <w:b/>
          <w:bCs/>
          <w:sz w:val="18"/>
          <w:szCs w:val="18"/>
        </w:rPr>
        <w:t xml:space="preserve">badawczego </w:t>
      </w:r>
      <w:r>
        <w:rPr>
          <w:rFonts w:ascii="Verdana" w:hAnsi="Verdana"/>
          <w:b/>
          <w:bCs/>
          <w:sz w:val="18"/>
          <w:szCs w:val="18"/>
        </w:rPr>
        <w:t>GMIN.C300.19.001</w:t>
      </w:r>
      <w:r w:rsidRPr="00701D8B">
        <w:rPr>
          <w:rFonts w:ascii="Verdana" w:hAnsi="Verdana"/>
          <w:b/>
          <w:bCs/>
          <w:sz w:val="18"/>
          <w:szCs w:val="18"/>
        </w:rPr>
        <w:t xml:space="preserve"> pt.: „</w:t>
      </w:r>
      <w:r>
        <w:rPr>
          <w:rFonts w:ascii="Verdana" w:hAnsi="Verdana"/>
          <w:b/>
          <w:bCs/>
          <w:sz w:val="18"/>
          <w:szCs w:val="18"/>
        </w:rPr>
        <w:t>Badania zdrowia u dzieci szkolnych oraz ich rodziców – PICTURE”.</w:t>
      </w:r>
    </w:p>
    <w:p w:rsidR="0056318C" w:rsidRPr="005F3FE0" w:rsidRDefault="0056318C" w:rsidP="002427E8">
      <w:pPr>
        <w:tabs>
          <w:tab w:val="left" w:pos="8505"/>
        </w:tabs>
        <w:ind w:right="-97"/>
        <w:jc w:val="both"/>
        <w:rPr>
          <w:rFonts w:ascii="Verdana" w:hAnsi="Verdana"/>
          <w:b/>
          <w:bCs/>
          <w:sz w:val="18"/>
          <w:szCs w:val="18"/>
        </w:rPr>
      </w:pPr>
    </w:p>
    <w:p w:rsidR="000C0929" w:rsidRPr="000C0929" w:rsidRDefault="000C0929" w:rsidP="002427E8">
      <w:pPr>
        <w:tabs>
          <w:tab w:val="center" w:pos="4536"/>
          <w:tab w:val="left" w:pos="6379"/>
          <w:tab w:val="left" w:pos="6521"/>
          <w:tab w:val="left" w:pos="8505"/>
          <w:tab w:val="right" w:pos="9900"/>
        </w:tabs>
        <w:ind w:right="-97"/>
        <w:jc w:val="both"/>
        <w:rPr>
          <w:rFonts w:ascii="Verdana" w:hAnsi="Verdana"/>
          <w:b/>
          <w:noProof/>
          <w:sz w:val="18"/>
          <w:szCs w:val="18"/>
        </w:rPr>
      </w:pPr>
      <w:r w:rsidRPr="000C0929">
        <w:rPr>
          <w:rFonts w:ascii="Verdana" w:hAnsi="Verdana"/>
          <w:b/>
          <w:noProof/>
          <w:sz w:val="18"/>
          <w:szCs w:val="18"/>
        </w:rPr>
        <w:t>Uniwersytet Medyczny we Wrocławiu</w:t>
      </w:r>
      <w:r w:rsidRPr="000C0929">
        <w:rPr>
          <w:rFonts w:ascii="Verdana" w:hAnsi="Verdana"/>
          <w:bCs/>
          <w:i/>
          <w:iCs/>
          <w:noProof/>
          <w:sz w:val="18"/>
          <w:szCs w:val="18"/>
        </w:rPr>
        <w:t xml:space="preserve"> </w:t>
      </w:r>
      <w:r w:rsidRPr="000C0929">
        <w:rPr>
          <w:rFonts w:ascii="Verdana" w:hAnsi="Verdana"/>
          <w:b/>
          <w:noProof/>
          <w:sz w:val="18"/>
          <w:szCs w:val="18"/>
        </w:rPr>
        <w:t>dziękuje Wykonawc</w:t>
      </w:r>
      <w:r w:rsidR="00DC3DF8">
        <w:rPr>
          <w:rFonts w:ascii="Verdana" w:hAnsi="Verdana"/>
          <w:b/>
          <w:noProof/>
          <w:sz w:val="18"/>
          <w:szCs w:val="18"/>
        </w:rPr>
        <w:t>om</w:t>
      </w:r>
      <w:r w:rsidRPr="000C0929">
        <w:rPr>
          <w:rFonts w:ascii="Verdana" w:hAnsi="Verdana"/>
          <w:b/>
          <w:noProof/>
          <w:sz w:val="18"/>
          <w:szCs w:val="18"/>
        </w:rPr>
        <w:t xml:space="preserve"> za udział w</w:t>
      </w:r>
      <w:r>
        <w:rPr>
          <w:rFonts w:ascii="Verdana" w:hAnsi="Verdana"/>
          <w:b/>
          <w:noProof/>
          <w:sz w:val="18"/>
          <w:szCs w:val="18"/>
        </w:rPr>
        <w:t> </w:t>
      </w:r>
      <w:r w:rsidRPr="000C0929">
        <w:rPr>
          <w:rFonts w:ascii="Verdana" w:hAnsi="Verdana"/>
          <w:b/>
          <w:noProof/>
          <w:sz w:val="18"/>
          <w:szCs w:val="18"/>
        </w:rPr>
        <w:t>ww.</w:t>
      </w:r>
      <w:r>
        <w:rPr>
          <w:rFonts w:ascii="Verdana" w:hAnsi="Verdana"/>
          <w:b/>
          <w:noProof/>
          <w:sz w:val="18"/>
          <w:szCs w:val="18"/>
        </w:rPr>
        <w:t> </w:t>
      </w:r>
      <w:r w:rsidRPr="000C0929">
        <w:rPr>
          <w:rFonts w:ascii="Verdana" w:hAnsi="Verdana"/>
          <w:b/>
          <w:noProof/>
          <w:sz w:val="18"/>
          <w:szCs w:val="18"/>
        </w:rPr>
        <w:t>postępowaniu.</w:t>
      </w:r>
    </w:p>
    <w:p w:rsidR="000C0929" w:rsidRPr="000C0929" w:rsidRDefault="000C0929" w:rsidP="002427E8">
      <w:pPr>
        <w:tabs>
          <w:tab w:val="center" w:pos="4536"/>
          <w:tab w:val="left" w:pos="6379"/>
          <w:tab w:val="left" w:pos="6521"/>
          <w:tab w:val="left" w:pos="8505"/>
          <w:tab w:val="right" w:pos="9900"/>
        </w:tabs>
        <w:ind w:right="-97" w:firstLine="360"/>
        <w:jc w:val="both"/>
        <w:rPr>
          <w:rFonts w:ascii="Verdana" w:hAnsi="Verdana"/>
          <w:noProof/>
          <w:sz w:val="18"/>
          <w:szCs w:val="18"/>
        </w:rPr>
      </w:pPr>
    </w:p>
    <w:p w:rsidR="000C0929" w:rsidRDefault="00B04437" w:rsidP="002427E8">
      <w:pPr>
        <w:tabs>
          <w:tab w:val="center" w:pos="4536"/>
          <w:tab w:val="left" w:pos="6379"/>
          <w:tab w:val="left" w:pos="6521"/>
          <w:tab w:val="left" w:pos="8505"/>
          <w:tab w:val="right" w:pos="9900"/>
        </w:tabs>
        <w:ind w:right="-97"/>
        <w:jc w:val="both"/>
        <w:rPr>
          <w:rFonts w:ascii="Verdana" w:hAnsi="Verdana"/>
          <w:b/>
          <w:bCs/>
          <w:noProof/>
          <w:sz w:val="18"/>
          <w:szCs w:val="18"/>
        </w:rPr>
      </w:pPr>
      <w:r w:rsidRPr="00B04437">
        <w:rPr>
          <w:rFonts w:ascii="Verdana" w:hAnsi="Verdana"/>
          <w:noProof/>
          <w:sz w:val="18"/>
          <w:szCs w:val="18"/>
        </w:rPr>
        <w:t>Zgodnie z art. 92</w:t>
      </w:r>
      <w:r>
        <w:rPr>
          <w:rFonts w:ascii="Verdana" w:hAnsi="Verdana"/>
          <w:noProof/>
          <w:sz w:val="18"/>
          <w:szCs w:val="18"/>
        </w:rPr>
        <w:t xml:space="preserve"> </w:t>
      </w:r>
      <w:r w:rsidRPr="00B04437">
        <w:rPr>
          <w:rFonts w:ascii="Verdana" w:hAnsi="Verdana"/>
          <w:noProof/>
          <w:sz w:val="18"/>
          <w:szCs w:val="18"/>
        </w:rPr>
        <w:t>ustawy z dnia 29 stycznia 2004 r. Prawa zamówień publicznych</w:t>
      </w:r>
      <w:r>
        <w:rPr>
          <w:rFonts w:ascii="Verdana" w:hAnsi="Verdana"/>
          <w:noProof/>
          <w:sz w:val="18"/>
          <w:szCs w:val="18"/>
        </w:rPr>
        <w:t xml:space="preserve"> </w:t>
      </w:r>
      <w:r w:rsidR="00691D4D">
        <w:rPr>
          <w:rFonts w:ascii="Verdana" w:hAnsi="Verdana"/>
          <w:noProof/>
          <w:sz w:val="18"/>
          <w:szCs w:val="18"/>
        </w:rPr>
        <w:t>(tekst jednolity: Dz. U. 201</w:t>
      </w:r>
      <w:r w:rsidR="000F7901">
        <w:rPr>
          <w:rFonts w:ascii="Verdana" w:hAnsi="Verdana"/>
          <w:noProof/>
          <w:sz w:val="18"/>
          <w:szCs w:val="18"/>
        </w:rPr>
        <w:t>9</w:t>
      </w:r>
      <w:r w:rsidRPr="00B04437">
        <w:rPr>
          <w:rFonts w:ascii="Verdana" w:hAnsi="Verdana"/>
          <w:noProof/>
          <w:sz w:val="18"/>
          <w:szCs w:val="18"/>
        </w:rPr>
        <w:t>, poz. 1</w:t>
      </w:r>
      <w:r w:rsidR="000F7901">
        <w:rPr>
          <w:rFonts w:ascii="Verdana" w:hAnsi="Verdana"/>
          <w:noProof/>
          <w:sz w:val="18"/>
          <w:szCs w:val="18"/>
        </w:rPr>
        <w:t>843</w:t>
      </w:r>
      <w:r w:rsidRPr="00B04437">
        <w:rPr>
          <w:rFonts w:ascii="Verdana" w:hAnsi="Verdana"/>
          <w:noProof/>
          <w:sz w:val="18"/>
          <w:szCs w:val="18"/>
        </w:rPr>
        <w:t>)</w:t>
      </w:r>
      <w:r>
        <w:rPr>
          <w:rFonts w:ascii="Verdana" w:hAnsi="Verdana"/>
          <w:noProof/>
          <w:sz w:val="18"/>
          <w:szCs w:val="18"/>
        </w:rPr>
        <w:t>, zwanej dalej „</w:t>
      </w:r>
      <w:r w:rsidR="000C0929" w:rsidRPr="000C0929">
        <w:rPr>
          <w:rFonts w:ascii="Verdana" w:hAnsi="Verdana"/>
          <w:noProof/>
          <w:sz w:val="18"/>
          <w:szCs w:val="18"/>
        </w:rPr>
        <w:t>Pzp</w:t>
      </w:r>
      <w:r>
        <w:rPr>
          <w:rFonts w:ascii="Verdana" w:hAnsi="Verdana"/>
          <w:noProof/>
          <w:sz w:val="18"/>
          <w:szCs w:val="18"/>
        </w:rPr>
        <w:t>”</w:t>
      </w:r>
      <w:r w:rsidR="000C0929" w:rsidRPr="000C0929">
        <w:rPr>
          <w:rFonts w:ascii="Verdana" w:hAnsi="Verdana"/>
          <w:noProof/>
          <w:sz w:val="18"/>
          <w:szCs w:val="18"/>
        </w:rPr>
        <w:t>, zawiadamiamy o jego</w:t>
      </w:r>
      <w:r w:rsidR="000C0929" w:rsidRPr="000C0929">
        <w:rPr>
          <w:rFonts w:ascii="Verdana" w:hAnsi="Verdana"/>
          <w:b/>
          <w:bCs/>
          <w:noProof/>
          <w:sz w:val="18"/>
          <w:szCs w:val="18"/>
        </w:rPr>
        <w:t xml:space="preserve"> wyniku.</w:t>
      </w:r>
    </w:p>
    <w:p w:rsidR="004516B3" w:rsidRDefault="004516B3" w:rsidP="002427E8">
      <w:pPr>
        <w:tabs>
          <w:tab w:val="center" w:pos="4536"/>
          <w:tab w:val="left" w:pos="6379"/>
          <w:tab w:val="left" w:pos="6521"/>
          <w:tab w:val="left" w:pos="8505"/>
          <w:tab w:val="right" w:pos="9900"/>
        </w:tabs>
        <w:ind w:right="-97"/>
        <w:jc w:val="both"/>
        <w:rPr>
          <w:rFonts w:ascii="Verdana" w:hAnsi="Verdana"/>
          <w:b/>
          <w:bCs/>
          <w:noProof/>
          <w:sz w:val="18"/>
          <w:szCs w:val="18"/>
        </w:rPr>
      </w:pPr>
    </w:p>
    <w:p w:rsidR="004516B3" w:rsidRPr="004516B3" w:rsidRDefault="004516B3" w:rsidP="004516B3">
      <w:pPr>
        <w:tabs>
          <w:tab w:val="center" w:pos="4536"/>
          <w:tab w:val="left" w:pos="6379"/>
          <w:tab w:val="left" w:pos="6521"/>
          <w:tab w:val="left" w:pos="8505"/>
          <w:tab w:val="right" w:pos="9900"/>
        </w:tabs>
        <w:ind w:right="-97"/>
        <w:jc w:val="both"/>
        <w:rPr>
          <w:rFonts w:ascii="Verdana" w:hAnsi="Verdana"/>
          <w:noProof/>
          <w:sz w:val="18"/>
          <w:szCs w:val="18"/>
        </w:rPr>
      </w:pPr>
      <w:r w:rsidRPr="004516B3">
        <w:rPr>
          <w:rFonts w:ascii="Verdana" w:hAnsi="Verdana"/>
          <w:bCs/>
          <w:noProof/>
          <w:sz w:val="18"/>
          <w:szCs w:val="18"/>
        </w:rPr>
        <w:t xml:space="preserve">Zgodnie z treścią art. 24aa ust. 1 Pzp, Zamawiający najpierw dokonał oceny ofert, a następnie zbadał, </w:t>
      </w:r>
      <w:r w:rsidR="009B4965">
        <w:rPr>
          <w:rFonts w:ascii="Verdana" w:hAnsi="Verdana"/>
          <w:bCs/>
          <w:noProof/>
          <w:sz w:val="18"/>
          <w:szCs w:val="18"/>
        </w:rPr>
        <w:br/>
      </w:r>
      <w:r w:rsidRPr="004516B3">
        <w:rPr>
          <w:rFonts w:ascii="Verdana" w:hAnsi="Verdana"/>
          <w:bCs/>
          <w:noProof/>
          <w:sz w:val="18"/>
          <w:szCs w:val="18"/>
        </w:rPr>
        <w:t>czy Wykonawca, którego oferta została oceniona jako najkorzystniejsza, nie podlega wykluczeniu i spełnia warunki udziału w postępowaniu</w:t>
      </w:r>
      <w:r w:rsidRPr="004516B3">
        <w:rPr>
          <w:rFonts w:ascii="Verdana" w:hAnsi="Verdana"/>
          <w:noProof/>
          <w:sz w:val="18"/>
          <w:szCs w:val="18"/>
        </w:rPr>
        <w:t>.</w:t>
      </w:r>
    </w:p>
    <w:p w:rsidR="000C0929" w:rsidRDefault="000C0929" w:rsidP="002427E8">
      <w:pPr>
        <w:tabs>
          <w:tab w:val="center" w:pos="4536"/>
          <w:tab w:val="left" w:pos="6379"/>
          <w:tab w:val="left" w:pos="6521"/>
          <w:tab w:val="left" w:pos="8505"/>
          <w:tab w:val="right" w:pos="9900"/>
        </w:tabs>
        <w:ind w:right="-97" w:firstLine="360"/>
        <w:jc w:val="both"/>
        <w:rPr>
          <w:rFonts w:ascii="Verdana" w:hAnsi="Verdana"/>
          <w:noProof/>
          <w:sz w:val="18"/>
          <w:szCs w:val="18"/>
        </w:rPr>
      </w:pPr>
    </w:p>
    <w:p w:rsidR="00DB2149" w:rsidRPr="005F3FE0" w:rsidRDefault="00DB2149" w:rsidP="002427E8">
      <w:pPr>
        <w:tabs>
          <w:tab w:val="left" w:pos="8505"/>
          <w:tab w:val="right" w:pos="9356"/>
        </w:tabs>
        <w:ind w:left="426" w:right="-97" w:hanging="426"/>
        <w:jc w:val="both"/>
        <w:rPr>
          <w:rFonts w:ascii="Verdana" w:hAnsi="Verdana"/>
          <w:bCs/>
          <w:noProof/>
          <w:sz w:val="18"/>
          <w:szCs w:val="18"/>
        </w:rPr>
      </w:pPr>
      <w:r w:rsidRPr="005F3FE0">
        <w:rPr>
          <w:rFonts w:ascii="Verdana" w:hAnsi="Verdana"/>
          <w:bCs/>
          <w:noProof/>
          <w:sz w:val="18"/>
          <w:szCs w:val="18"/>
        </w:rPr>
        <w:t>Kryteri</w:t>
      </w:r>
      <w:r w:rsidR="000F7901">
        <w:rPr>
          <w:rFonts w:ascii="Verdana" w:hAnsi="Verdana"/>
          <w:bCs/>
          <w:noProof/>
          <w:sz w:val="18"/>
          <w:szCs w:val="18"/>
        </w:rPr>
        <w:t>u</w:t>
      </w:r>
      <w:r w:rsidR="009B4965">
        <w:rPr>
          <w:rFonts w:ascii="Verdana" w:hAnsi="Verdana"/>
          <w:bCs/>
          <w:noProof/>
          <w:sz w:val="18"/>
          <w:szCs w:val="18"/>
        </w:rPr>
        <w:t>m</w:t>
      </w:r>
      <w:r w:rsidRPr="005F3FE0">
        <w:rPr>
          <w:rFonts w:ascii="Verdana" w:hAnsi="Verdana"/>
          <w:bCs/>
          <w:noProof/>
          <w:sz w:val="18"/>
          <w:szCs w:val="18"/>
        </w:rPr>
        <w:t xml:space="preserve"> oceny ofert</w:t>
      </w:r>
      <w:r w:rsidR="000F7901">
        <w:rPr>
          <w:rFonts w:ascii="Verdana" w:hAnsi="Verdana"/>
          <w:bCs/>
          <w:noProof/>
          <w:sz w:val="18"/>
          <w:szCs w:val="18"/>
        </w:rPr>
        <w:t xml:space="preserve"> była</w:t>
      </w:r>
      <w:r w:rsidRPr="005F3FE0">
        <w:rPr>
          <w:rFonts w:ascii="Verdana" w:hAnsi="Verdana"/>
          <w:bCs/>
          <w:noProof/>
          <w:sz w:val="18"/>
          <w:szCs w:val="18"/>
        </w:rPr>
        <w:t xml:space="preserve">: </w:t>
      </w:r>
    </w:p>
    <w:p w:rsidR="003E3FBC" w:rsidRPr="000F7901" w:rsidRDefault="000F7901" w:rsidP="00381643">
      <w:pPr>
        <w:numPr>
          <w:ilvl w:val="6"/>
          <w:numId w:val="18"/>
        </w:numPr>
        <w:tabs>
          <w:tab w:val="left" w:pos="426"/>
          <w:tab w:val="left" w:pos="8505"/>
          <w:tab w:val="right" w:pos="9356"/>
        </w:tabs>
        <w:ind w:left="426" w:right="-97" w:hanging="426"/>
        <w:jc w:val="both"/>
        <w:rPr>
          <w:rFonts w:ascii="Verdana" w:hAnsi="Verdana"/>
          <w:b/>
          <w:bCs/>
          <w:noProof/>
          <w:sz w:val="18"/>
          <w:szCs w:val="18"/>
        </w:rPr>
      </w:pPr>
      <w:r w:rsidRPr="000F7901">
        <w:rPr>
          <w:rFonts w:ascii="Verdana" w:hAnsi="Verdana"/>
          <w:bCs/>
          <w:noProof/>
          <w:sz w:val="18"/>
          <w:szCs w:val="18"/>
        </w:rPr>
        <w:t>Cena realizacji przedmiotu zamówienia – 100 %.</w:t>
      </w:r>
    </w:p>
    <w:p w:rsidR="000F7901" w:rsidRDefault="000F7901" w:rsidP="000F7901">
      <w:pPr>
        <w:tabs>
          <w:tab w:val="left" w:pos="426"/>
          <w:tab w:val="left" w:pos="8505"/>
          <w:tab w:val="right" w:pos="9356"/>
        </w:tabs>
        <w:ind w:left="426" w:right="-97"/>
        <w:jc w:val="both"/>
        <w:rPr>
          <w:rFonts w:ascii="Verdana" w:hAnsi="Verdana"/>
          <w:b/>
          <w:bCs/>
          <w:noProof/>
          <w:sz w:val="18"/>
          <w:szCs w:val="18"/>
        </w:rPr>
      </w:pPr>
    </w:p>
    <w:p w:rsidR="009B4965" w:rsidRPr="000F7901" w:rsidRDefault="009B4965" w:rsidP="000F7901">
      <w:pPr>
        <w:tabs>
          <w:tab w:val="left" w:pos="426"/>
          <w:tab w:val="left" w:pos="8505"/>
          <w:tab w:val="right" w:pos="9356"/>
        </w:tabs>
        <w:ind w:left="426" w:right="-97"/>
        <w:jc w:val="both"/>
        <w:rPr>
          <w:rFonts w:ascii="Verdana" w:hAnsi="Verdana"/>
          <w:b/>
          <w:bCs/>
          <w:noProof/>
          <w:sz w:val="18"/>
          <w:szCs w:val="18"/>
        </w:rPr>
      </w:pPr>
    </w:p>
    <w:p w:rsidR="000C0929" w:rsidRPr="000C0929" w:rsidRDefault="000C0929" w:rsidP="002427E8">
      <w:pPr>
        <w:numPr>
          <w:ilvl w:val="2"/>
          <w:numId w:val="16"/>
        </w:numPr>
        <w:tabs>
          <w:tab w:val="clear" w:pos="2700"/>
          <w:tab w:val="num" w:pos="426"/>
          <w:tab w:val="left" w:pos="8505"/>
          <w:tab w:val="right" w:pos="9356"/>
        </w:tabs>
        <w:ind w:left="426" w:right="-97" w:hanging="426"/>
        <w:jc w:val="both"/>
        <w:rPr>
          <w:rFonts w:ascii="Verdana" w:hAnsi="Verdana"/>
          <w:b/>
          <w:bCs/>
          <w:noProof/>
          <w:sz w:val="18"/>
          <w:szCs w:val="18"/>
          <w:u w:val="single"/>
        </w:rPr>
      </w:pPr>
      <w:r w:rsidRPr="000C0929">
        <w:rPr>
          <w:rFonts w:ascii="Verdana" w:hAnsi="Verdana"/>
          <w:b/>
          <w:bCs/>
          <w:noProof/>
          <w:sz w:val="18"/>
          <w:szCs w:val="18"/>
          <w:u w:val="single"/>
        </w:rPr>
        <w:t>Złożone oferty.</w:t>
      </w:r>
    </w:p>
    <w:p w:rsidR="003E3FBC" w:rsidRDefault="00684205" w:rsidP="002427E8">
      <w:pPr>
        <w:tabs>
          <w:tab w:val="left" w:pos="8505"/>
          <w:tab w:val="right" w:pos="9356"/>
        </w:tabs>
        <w:ind w:left="426" w:right="-97"/>
        <w:jc w:val="both"/>
        <w:rPr>
          <w:rFonts w:ascii="Verdana" w:hAnsi="Verdana"/>
          <w:noProof/>
          <w:sz w:val="18"/>
          <w:szCs w:val="18"/>
        </w:rPr>
      </w:pPr>
      <w:r w:rsidRPr="005F3FE0">
        <w:rPr>
          <w:rFonts w:ascii="Verdana" w:hAnsi="Verdana"/>
          <w:noProof/>
          <w:sz w:val="18"/>
          <w:szCs w:val="18"/>
        </w:rPr>
        <w:t>Ofert</w:t>
      </w:r>
      <w:r w:rsidR="00DC3DF8">
        <w:rPr>
          <w:rFonts w:ascii="Verdana" w:hAnsi="Verdana"/>
          <w:noProof/>
          <w:sz w:val="18"/>
          <w:szCs w:val="18"/>
        </w:rPr>
        <w:t>y</w:t>
      </w:r>
      <w:r w:rsidRPr="005F3FE0">
        <w:rPr>
          <w:rFonts w:ascii="Verdana" w:hAnsi="Verdana"/>
          <w:noProof/>
          <w:sz w:val="18"/>
          <w:szCs w:val="18"/>
        </w:rPr>
        <w:t xml:space="preserve"> złoży</w:t>
      </w:r>
      <w:r w:rsidR="00691D4D">
        <w:rPr>
          <w:rFonts w:ascii="Verdana" w:hAnsi="Verdana"/>
          <w:noProof/>
          <w:sz w:val="18"/>
          <w:szCs w:val="18"/>
        </w:rPr>
        <w:t>li</w:t>
      </w:r>
      <w:r w:rsidR="00DC3C5D">
        <w:rPr>
          <w:rFonts w:ascii="Verdana" w:hAnsi="Verdana"/>
          <w:noProof/>
          <w:sz w:val="18"/>
          <w:szCs w:val="18"/>
        </w:rPr>
        <w:t xml:space="preserve"> </w:t>
      </w:r>
      <w:r w:rsidRPr="005F3FE0">
        <w:rPr>
          <w:rFonts w:ascii="Verdana" w:hAnsi="Verdana"/>
          <w:noProof/>
          <w:sz w:val="18"/>
          <w:szCs w:val="18"/>
        </w:rPr>
        <w:t>następujący Wykonawc</w:t>
      </w:r>
      <w:r w:rsidR="00691D4D">
        <w:rPr>
          <w:rFonts w:ascii="Verdana" w:hAnsi="Verdana"/>
          <w:noProof/>
          <w:sz w:val="18"/>
          <w:szCs w:val="18"/>
        </w:rPr>
        <w:t>y</w:t>
      </w:r>
      <w:r w:rsidRPr="005F3FE0">
        <w:rPr>
          <w:rFonts w:ascii="Verdana" w:hAnsi="Verdana"/>
          <w:noProof/>
          <w:sz w:val="18"/>
          <w:szCs w:val="18"/>
        </w:rPr>
        <w:t>, wymieni</w:t>
      </w:r>
      <w:r w:rsidR="00691D4D">
        <w:rPr>
          <w:rFonts w:ascii="Verdana" w:hAnsi="Verdana"/>
          <w:noProof/>
          <w:sz w:val="18"/>
          <w:szCs w:val="18"/>
        </w:rPr>
        <w:t xml:space="preserve">eni </w:t>
      </w:r>
      <w:r w:rsidR="003E3FBC" w:rsidRPr="005F3FE0">
        <w:rPr>
          <w:rFonts w:ascii="Verdana" w:hAnsi="Verdana"/>
          <w:noProof/>
          <w:sz w:val="18"/>
          <w:szCs w:val="18"/>
        </w:rPr>
        <w:t>w Tabel</w:t>
      </w:r>
      <w:r w:rsidR="000C0929">
        <w:rPr>
          <w:rFonts w:ascii="Verdana" w:hAnsi="Verdana"/>
          <w:noProof/>
          <w:sz w:val="18"/>
          <w:szCs w:val="18"/>
        </w:rPr>
        <w:t>i</w:t>
      </w:r>
      <w:r w:rsidR="003E3FBC" w:rsidRPr="005F3FE0">
        <w:rPr>
          <w:rFonts w:ascii="Verdana" w:hAnsi="Verdana"/>
          <w:noProof/>
          <w:sz w:val="18"/>
          <w:szCs w:val="18"/>
        </w:rPr>
        <w:t xml:space="preserve">: </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09"/>
        <w:gridCol w:w="4111"/>
        <w:gridCol w:w="2268"/>
        <w:gridCol w:w="2551"/>
      </w:tblGrid>
      <w:tr w:rsidR="000F7901" w:rsidRPr="00CB75A5" w:rsidTr="000F7901">
        <w:trPr>
          <w:trHeight w:val="747"/>
          <w:tblHeader/>
        </w:trPr>
        <w:tc>
          <w:tcPr>
            <w:tcW w:w="709" w:type="dxa"/>
            <w:tcBorders>
              <w:top w:val="single" w:sz="4" w:space="0" w:color="auto"/>
              <w:left w:val="single" w:sz="4" w:space="0" w:color="auto"/>
              <w:bottom w:val="single" w:sz="4" w:space="0" w:color="auto"/>
              <w:right w:val="single" w:sz="4" w:space="0" w:color="auto"/>
            </w:tcBorders>
            <w:hideMark/>
          </w:tcPr>
          <w:p w:rsidR="000F7901" w:rsidRPr="000C0929" w:rsidRDefault="000F7901" w:rsidP="00833ECD">
            <w:pPr>
              <w:ind w:left="-145" w:right="-70"/>
              <w:jc w:val="center"/>
              <w:rPr>
                <w:rFonts w:ascii="Verdana" w:hAnsi="Verdana"/>
                <w:sz w:val="18"/>
                <w:szCs w:val="18"/>
              </w:rPr>
            </w:pPr>
            <w:r w:rsidRPr="000C0929">
              <w:rPr>
                <w:rFonts w:ascii="Verdana" w:hAnsi="Verdana"/>
                <w:sz w:val="18"/>
                <w:szCs w:val="18"/>
              </w:rPr>
              <w:t>Nr oferty</w:t>
            </w:r>
          </w:p>
        </w:tc>
        <w:tc>
          <w:tcPr>
            <w:tcW w:w="4111" w:type="dxa"/>
            <w:tcBorders>
              <w:top w:val="single" w:sz="4" w:space="0" w:color="auto"/>
              <w:left w:val="single" w:sz="4" w:space="0" w:color="auto"/>
              <w:bottom w:val="single" w:sz="4" w:space="0" w:color="auto"/>
              <w:right w:val="single" w:sz="4" w:space="0" w:color="auto"/>
            </w:tcBorders>
            <w:hideMark/>
          </w:tcPr>
          <w:p w:rsidR="000F7901" w:rsidRPr="000C0929" w:rsidRDefault="000F7901" w:rsidP="00833ECD">
            <w:pPr>
              <w:ind w:right="-68"/>
              <w:jc w:val="center"/>
              <w:rPr>
                <w:rFonts w:ascii="Verdana" w:hAnsi="Verdana"/>
                <w:sz w:val="18"/>
                <w:szCs w:val="18"/>
              </w:rPr>
            </w:pPr>
            <w:r w:rsidRPr="000C0929">
              <w:rPr>
                <w:rFonts w:ascii="Verdana" w:hAnsi="Verdana"/>
                <w:sz w:val="18"/>
                <w:szCs w:val="18"/>
              </w:rPr>
              <w:t xml:space="preserve">Wykonawcy, adres </w:t>
            </w:r>
          </w:p>
        </w:tc>
        <w:tc>
          <w:tcPr>
            <w:tcW w:w="2268" w:type="dxa"/>
            <w:tcBorders>
              <w:top w:val="single" w:sz="4" w:space="0" w:color="auto"/>
              <w:left w:val="single" w:sz="4" w:space="0" w:color="auto"/>
              <w:bottom w:val="single" w:sz="4" w:space="0" w:color="auto"/>
              <w:right w:val="single" w:sz="4" w:space="0" w:color="auto"/>
            </w:tcBorders>
            <w:hideMark/>
          </w:tcPr>
          <w:p w:rsidR="000F7901" w:rsidRPr="000C0929" w:rsidRDefault="000F7901" w:rsidP="000F7901">
            <w:pPr>
              <w:tabs>
                <w:tab w:val="left" w:pos="708"/>
                <w:tab w:val="center" w:pos="4536"/>
                <w:tab w:val="right" w:pos="9072"/>
              </w:tabs>
              <w:ind w:left="-70" w:right="-68"/>
              <w:jc w:val="center"/>
              <w:rPr>
                <w:rFonts w:ascii="Verdana" w:hAnsi="Verdana"/>
                <w:sz w:val="18"/>
                <w:szCs w:val="18"/>
              </w:rPr>
            </w:pPr>
            <w:r w:rsidRPr="000C0929">
              <w:rPr>
                <w:rFonts w:ascii="Verdana" w:hAnsi="Verdana"/>
                <w:sz w:val="18"/>
                <w:szCs w:val="18"/>
              </w:rPr>
              <w:t xml:space="preserve">Cena brutto </w:t>
            </w:r>
            <w:r>
              <w:rPr>
                <w:rFonts w:ascii="Verdana" w:hAnsi="Verdana"/>
                <w:sz w:val="18"/>
                <w:szCs w:val="18"/>
              </w:rPr>
              <w:t xml:space="preserve">w </w:t>
            </w:r>
            <w:r w:rsidRPr="000C0929">
              <w:rPr>
                <w:rFonts w:ascii="Verdana" w:hAnsi="Verdana"/>
                <w:sz w:val="18"/>
                <w:szCs w:val="18"/>
              </w:rPr>
              <w:t xml:space="preserve">PLN   </w:t>
            </w:r>
          </w:p>
        </w:tc>
        <w:tc>
          <w:tcPr>
            <w:tcW w:w="2551" w:type="dxa"/>
            <w:tcBorders>
              <w:top w:val="single" w:sz="4" w:space="0" w:color="auto"/>
              <w:left w:val="single" w:sz="4" w:space="0" w:color="auto"/>
              <w:bottom w:val="single" w:sz="4" w:space="0" w:color="auto"/>
              <w:right w:val="single" w:sz="4" w:space="0" w:color="auto"/>
            </w:tcBorders>
          </w:tcPr>
          <w:p w:rsidR="000F7901" w:rsidRPr="000C0929" w:rsidRDefault="000F7901" w:rsidP="000F7901">
            <w:pPr>
              <w:ind w:right="-68"/>
              <w:jc w:val="center"/>
              <w:outlineLvl w:val="0"/>
              <w:rPr>
                <w:rFonts w:ascii="Verdana" w:hAnsi="Verdana"/>
                <w:sz w:val="18"/>
                <w:szCs w:val="18"/>
              </w:rPr>
            </w:pPr>
            <w:r w:rsidRPr="000C0929">
              <w:rPr>
                <w:rFonts w:ascii="Verdana" w:hAnsi="Verdana"/>
                <w:sz w:val="18"/>
                <w:szCs w:val="18"/>
              </w:rPr>
              <w:t>P</w:t>
            </w:r>
            <w:r>
              <w:rPr>
                <w:rFonts w:ascii="Verdana" w:hAnsi="Verdana"/>
                <w:sz w:val="18"/>
                <w:szCs w:val="18"/>
              </w:rPr>
              <w:t>unktacja</w:t>
            </w:r>
          </w:p>
        </w:tc>
      </w:tr>
      <w:tr w:rsidR="000F7901" w:rsidRPr="003F0B95" w:rsidTr="000F7901">
        <w:trPr>
          <w:trHeight w:val="776"/>
        </w:trPr>
        <w:tc>
          <w:tcPr>
            <w:tcW w:w="709" w:type="dxa"/>
            <w:tcBorders>
              <w:top w:val="single" w:sz="4" w:space="0" w:color="auto"/>
              <w:left w:val="single" w:sz="4" w:space="0" w:color="auto"/>
              <w:bottom w:val="single" w:sz="4" w:space="0" w:color="auto"/>
              <w:right w:val="single" w:sz="4" w:space="0" w:color="auto"/>
            </w:tcBorders>
            <w:hideMark/>
          </w:tcPr>
          <w:p w:rsidR="000F7901" w:rsidRPr="000C0929" w:rsidRDefault="000F7901" w:rsidP="000F7901">
            <w:pPr>
              <w:ind w:right="-70"/>
              <w:jc w:val="center"/>
              <w:rPr>
                <w:rFonts w:ascii="Verdana" w:hAnsi="Verdana"/>
                <w:b/>
                <w:bCs/>
                <w:sz w:val="18"/>
                <w:szCs w:val="18"/>
              </w:rPr>
            </w:pPr>
            <w:r w:rsidRPr="000C0929">
              <w:rPr>
                <w:rFonts w:ascii="Verdana" w:hAnsi="Verdana"/>
                <w:b/>
                <w:bCs/>
                <w:sz w:val="18"/>
                <w:szCs w:val="18"/>
              </w:rPr>
              <w:t>1</w:t>
            </w:r>
          </w:p>
        </w:tc>
        <w:tc>
          <w:tcPr>
            <w:tcW w:w="4111" w:type="dxa"/>
            <w:tcBorders>
              <w:top w:val="single" w:sz="4" w:space="0" w:color="auto"/>
              <w:left w:val="single" w:sz="4" w:space="0" w:color="auto"/>
              <w:bottom w:val="single" w:sz="4" w:space="0" w:color="auto"/>
              <w:right w:val="single" w:sz="4" w:space="0" w:color="auto"/>
            </w:tcBorders>
          </w:tcPr>
          <w:p w:rsidR="000F7901" w:rsidRPr="0033277E" w:rsidRDefault="000F7901" w:rsidP="000F7901">
            <w:pPr>
              <w:autoSpaceDE w:val="0"/>
              <w:autoSpaceDN w:val="0"/>
              <w:adjustRightInd w:val="0"/>
              <w:rPr>
                <w:rFonts w:ascii="Verdana" w:hAnsi="Verdana"/>
                <w:b/>
                <w:bCs/>
                <w:iCs/>
                <w:sz w:val="18"/>
                <w:szCs w:val="18"/>
              </w:rPr>
            </w:pPr>
            <w:r w:rsidRPr="0033277E">
              <w:rPr>
                <w:rFonts w:ascii="Verdana" w:hAnsi="Verdana"/>
                <w:b/>
                <w:bCs/>
                <w:iCs/>
                <w:sz w:val="18"/>
                <w:szCs w:val="18"/>
              </w:rPr>
              <w:t>ALAB Laboratoria Sp. z o.o.</w:t>
            </w:r>
          </w:p>
          <w:p w:rsidR="000F7901" w:rsidRPr="0033277E" w:rsidRDefault="000F7901" w:rsidP="000F7901">
            <w:pPr>
              <w:autoSpaceDE w:val="0"/>
              <w:autoSpaceDN w:val="0"/>
              <w:adjustRightInd w:val="0"/>
              <w:rPr>
                <w:rFonts w:ascii="Verdana" w:hAnsi="Verdana"/>
                <w:b/>
                <w:bCs/>
                <w:iCs/>
                <w:sz w:val="18"/>
                <w:szCs w:val="18"/>
              </w:rPr>
            </w:pPr>
            <w:r w:rsidRPr="0033277E">
              <w:rPr>
                <w:rFonts w:ascii="Verdana" w:hAnsi="Verdana"/>
                <w:b/>
                <w:bCs/>
                <w:iCs/>
                <w:sz w:val="18"/>
                <w:szCs w:val="18"/>
              </w:rPr>
              <w:t>Ul. Stępińska 22/30</w:t>
            </w:r>
          </w:p>
          <w:p w:rsidR="000F7901" w:rsidRPr="00DB664B" w:rsidRDefault="000F7901" w:rsidP="000F7901">
            <w:pPr>
              <w:autoSpaceDE w:val="0"/>
              <w:autoSpaceDN w:val="0"/>
              <w:adjustRightInd w:val="0"/>
              <w:rPr>
                <w:rFonts w:ascii="Verdana" w:hAnsi="Verdana"/>
                <w:b/>
                <w:bCs/>
                <w:iCs/>
                <w:sz w:val="18"/>
                <w:szCs w:val="18"/>
              </w:rPr>
            </w:pPr>
            <w:r w:rsidRPr="0033277E">
              <w:rPr>
                <w:rFonts w:ascii="Verdana" w:hAnsi="Verdana"/>
                <w:b/>
                <w:bCs/>
                <w:iCs/>
                <w:sz w:val="18"/>
                <w:szCs w:val="18"/>
              </w:rPr>
              <w:t>00-739 Warszawa</w:t>
            </w:r>
          </w:p>
        </w:tc>
        <w:tc>
          <w:tcPr>
            <w:tcW w:w="2268" w:type="dxa"/>
            <w:tcBorders>
              <w:top w:val="single" w:sz="4" w:space="0" w:color="auto"/>
              <w:left w:val="single" w:sz="4" w:space="0" w:color="auto"/>
              <w:bottom w:val="single" w:sz="4" w:space="0" w:color="auto"/>
              <w:right w:val="single" w:sz="4" w:space="0" w:color="auto"/>
            </w:tcBorders>
          </w:tcPr>
          <w:p w:rsidR="000F7901" w:rsidRDefault="000F7901" w:rsidP="000F7901">
            <w:pPr>
              <w:ind w:left="-70"/>
              <w:jc w:val="center"/>
              <w:rPr>
                <w:rFonts w:ascii="Verdana" w:hAnsi="Verdana"/>
                <w:b/>
                <w:bCs/>
                <w:iCs/>
                <w:sz w:val="18"/>
                <w:szCs w:val="18"/>
              </w:rPr>
            </w:pPr>
          </w:p>
          <w:p w:rsidR="000F7901" w:rsidRDefault="000F7901" w:rsidP="000F7901">
            <w:pPr>
              <w:ind w:left="-70"/>
              <w:jc w:val="center"/>
              <w:rPr>
                <w:rFonts w:ascii="Verdana" w:hAnsi="Verdana"/>
                <w:b/>
                <w:bCs/>
                <w:iCs/>
                <w:sz w:val="18"/>
                <w:szCs w:val="18"/>
              </w:rPr>
            </w:pPr>
            <w:r>
              <w:rPr>
                <w:rFonts w:ascii="Verdana" w:hAnsi="Verdana"/>
                <w:b/>
                <w:bCs/>
                <w:iCs/>
                <w:sz w:val="18"/>
                <w:szCs w:val="18"/>
              </w:rPr>
              <w:t>96 350,00</w:t>
            </w:r>
          </w:p>
        </w:tc>
        <w:tc>
          <w:tcPr>
            <w:tcW w:w="2551" w:type="dxa"/>
            <w:tcBorders>
              <w:top w:val="single" w:sz="4" w:space="0" w:color="auto"/>
              <w:left w:val="single" w:sz="4" w:space="0" w:color="auto"/>
              <w:bottom w:val="single" w:sz="4" w:space="0" w:color="auto"/>
              <w:right w:val="single" w:sz="4" w:space="0" w:color="auto"/>
            </w:tcBorders>
          </w:tcPr>
          <w:p w:rsidR="000F7901" w:rsidRDefault="000F7901" w:rsidP="000F7901">
            <w:pPr>
              <w:ind w:right="-68"/>
              <w:jc w:val="center"/>
              <w:rPr>
                <w:rFonts w:ascii="Verdana" w:hAnsi="Verdana"/>
                <w:b/>
                <w:bCs/>
                <w:color w:val="000000" w:themeColor="text1"/>
                <w:sz w:val="18"/>
                <w:szCs w:val="18"/>
              </w:rPr>
            </w:pPr>
          </w:p>
          <w:p w:rsidR="000F7901" w:rsidRPr="000C0929" w:rsidRDefault="000F7901" w:rsidP="000F7901">
            <w:pPr>
              <w:ind w:right="-68"/>
              <w:jc w:val="center"/>
              <w:rPr>
                <w:rFonts w:ascii="Verdana" w:hAnsi="Verdana"/>
                <w:b/>
                <w:bCs/>
                <w:color w:val="000000" w:themeColor="text1"/>
                <w:sz w:val="18"/>
                <w:szCs w:val="18"/>
              </w:rPr>
            </w:pPr>
            <w:r>
              <w:rPr>
                <w:rFonts w:ascii="Verdana" w:hAnsi="Verdana"/>
                <w:b/>
                <w:bCs/>
                <w:color w:val="000000" w:themeColor="text1"/>
                <w:sz w:val="18"/>
                <w:szCs w:val="18"/>
              </w:rPr>
              <w:t>97,56 pkt.</w:t>
            </w:r>
          </w:p>
          <w:p w:rsidR="000F7901" w:rsidRPr="000C0929" w:rsidRDefault="000F7901" w:rsidP="000F7901">
            <w:pPr>
              <w:ind w:right="-68"/>
              <w:jc w:val="center"/>
              <w:rPr>
                <w:rFonts w:ascii="Verdana" w:hAnsi="Verdana"/>
                <w:b/>
                <w:bCs/>
                <w:color w:val="000000" w:themeColor="text1"/>
                <w:sz w:val="18"/>
                <w:szCs w:val="18"/>
              </w:rPr>
            </w:pPr>
            <w:r w:rsidRPr="000C0929">
              <w:rPr>
                <w:rFonts w:ascii="Verdana" w:hAnsi="Verdana"/>
                <w:b/>
                <w:bCs/>
                <w:color w:val="000000" w:themeColor="text1"/>
                <w:sz w:val="18"/>
                <w:szCs w:val="18"/>
              </w:rPr>
              <w:t xml:space="preserve">    </w:t>
            </w:r>
          </w:p>
        </w:tc>
      </w:tr>
      <w:tr w:rsidR="000F7901" w:rsidRPr="003F0B95" w:rsidTr="000F7901">
        <w:trPr>
          <w:trHeight w:val="776"/>
        </w:trPr>
        <w:tc>
          <w:tcPr>
            <w:tcW w:w="709" w:type="dxa"/>
            <w:tcBorders>
              <w:top w:val="single" w:sz="4" w:space="0" w:color="auto"/>
              <w:left w:val="single" w:sz="4" w:space="0" w:color="auto"/>
              <w:bottom w:val="single" w:sz="4" w:space="0" w:color="auto"/>
              <w:right w:val="single" w:sz="4" w:space="0" w:color="auto"/>
            </w:tcBorders>
          </w:tcPr>
          <w:p w:rsidR="000F7901" w:rsidRPr="000C0929" w:rsidRDefault="000F7901" w:rsidP="000F7901">
            <w:pPr>
              <w:ind w:right="-70"/>
              <w:jc w:val="center"/>
              <w:rPr>
                <w:rFonts w:ascii="Verdana" w:hAnsi="Verdana"/>
                <w:b/>
                <w:bCs/>
                <w:sz w:val="18"/>
                <w:szCs w:val="18"/>
              </w:rPr>
            </w:pPr>
            <w:r>
              <w:rPr>
                <w:rFonts w:ascii="Verdana" w:hAnsi="Verdana"/>
                <w:b/>
                <w:bCs/>
                <w:sz w:val="18"/>
                <w:szCs w:val="18"/>
              </w:rPr>
              <w:t>2</w:t>
            </w:r>
          </w:p>
        </w:tc>
        <w:tc>
          <w:tcPr>
            <w:tcW w:w="4111" w:type="dxa"/>
            <w:tcBorders>
              <w:top w:val="single" w:sz="4" w:space="0" w:color="auto"/>
              <w:left w:val="single" w:sz="4" w:space="0" w:color="auto"/>
              <w:bottom w:val="single" w:sz="4" w:space="0" w:color="auto"/>
              <w:right w:val="single" w:sz="4" w:space="0" w:color="auto"/>
            </w:tcBorders>
          </w:tcPr>
          <w:p w:rsidR="000F7901" w:rsidRPr="00470EF8" w:rsidRDefault="000F7901" w:rsidP="000F7901">
            <w:pPr>
              <w:autoSpaceDE w:val="0"/>
              <w:autoSpaceDN w:val="0"/>
              <w:adjustRightInd w:val="0"/>
              <w:rPr>
                <w:rFonts w:ascii="Verdana" w:hAnsi="Verdana"/>
                <w:b/>
                <w:bCs/>
                <w:iCs/>
                <w:sz w:val="18"/>
                <w:szCs w:val="18"/>
              </w:rPr>
            </w:pPr>
            <w:r w:rsidRPr="00470EF8">
              <w:rPr>
                <w:rFonts w:ascii="Verdana" w:hAnsi="Verdana"/>
                <w:b/>
                <w:bCs/>
                <w:iCs/>
                <w:sz w:val="18"/>
                <w:szCs w:val="18"/>
              </w:rPr>
              <w:t xml:space="preserve">SYNEVO Sp. z o.o. </w:t>
            </w:r>
          </w:p>
          <w:p w:rsidR="000F7901" w:rsidRPr="00470EF8" w:rsidRDefault="000F7901" w:rsidP="000F7901">
            <w:pPr>
              <w:autoSpaceDE w:val="0"/>
              <w:autoSpaceDN w:val="0"/>
              <w:adjustRightInd w:val="0"/>
              <w:rPr>
                <w:rFonts w:ascii="Verdana" w:hAnsi="Verdana"/>
                <w:b/>
                <w:bCs/>
                <w:iCs/>
                <w:sz w:val="18"/>
                <w:szCs w:val="18"/>
              </w:rPr>
            </w:pPr>
            <w:r w:rsidRPr="00470EF8">
              <w:rPr>
                <w:rFonts w:ascii="Verdana" w:hAnsi="Verdana"/>
                <w:b/>
                <w:bCs/>
                <w:iCs/>
                <w:sz w:val="18"/>
                <w:szCs w:val="18"/>
              </w:rPr>
              <w:t xml:space="preserve">Ul. </w:t>
            </w:r>
            <w:proofErr w:type="spellStart"/>
            <w:r w:rsidRPr="00470EF8">
              <w:rPr>
                <w:rFonts w:ascii="Verdana" w:hAnsi="Verdana"/>
                <w:b/>
                <w:bCs/>
                <w:iCs/>
                <w:sz w:val="18"/>
                <w:szCs w:val="18"/>
              </w:rPr>
              <w:t>Zamieniecka</w:t>
            </w:r>
            <w:proofErr w:type="spellEnd"/>
            <w:r w:rsidRPr="00470EF8">
              <w:rPr>
                <w:rFonts w:ascii="Verdana" w:hAnsi="Verdana"/>
                <w:b/>
                <w:bCs/>
                <w:iCs/>
                <w:sz w:val="18"/>
                <w:szCs w:val="18"/>
              </w:rPr>
              <w:t xml:space="preserve"> 80 lok. 401 </w:t>
            </w:r>
          </w:p>
          <w:p w:rsidR="000F7901" w:rsidRPr="0033277E" w:rsidRDefault="000F7901" w:rsidP="000F7901">
            <w:pPr>
              <w:autoSpaceDE w:val="0"/>
              <w:autoSpaceDN w:val="0"/>
              <w:adjustRightInd w:val="0"/>
              <w:rPr>
                <w:rFonts w:ascii="Verdana" w:hAnsi="Verdana"/>
                <w:b/>
                <w:bCs/>
                <w:iCs/>
                <w:sz w:val="18"/>
                <w:szCs w:val="18"/>
              </w:rPr>
            </w:pPr>
            <w:r w:rsidRPr="00470EF8">
              <w:rPr>
                <w:rFonts w:ascii="Verdana" w:hAnsi="Verdana"/>
                <w:b/>
                <w:bCs/>
                <w:iCs/>
                <w:sz w:val="18"/>
                <w:szCs w:val="18"/>
              </w:rPr>
              <w:t>04-158 Warszawa</w:t>
            </w:r>
          </w:p>
        </w:tc>
        <w:tc>
          <w:tcPr>
            <w:tcW w:w="2268" w:type="dxa"/>
            <w:tcBorders>
              <w:top w:val="single" w:sz="4" w:space="0" w:color="auto"/>
              <w:left w:val="single" w:sz="4" w:space="0" w:color="auto"/>
              <w:bottom w:val="single" w:sz="4" w:space="0" w:color="auto"/>
              <w:right w:val="single" w:sz="4" w:space="0" w:color="auto"/>
            </w:tcBorders>
          </w:tcPr>
          <w:p w:rsidR="000F7901" w:rsidRDefault="000F7901" w:rsidP="000F7901">
            <w:pPr>
              <w:ind w:left="-70"/>
              <w:jc w:val="center"/>
              <w:rPr>
                <w:rFonts w:ascii="Verdana" w:hAnsi="Verdana"/>
                <w:b/>
                <w:bCs/>
                <w:iCs/>
                <w:sz w:val="18"/>
                <w:szCs w:val="18"/>
              </w:rPr>
            </w:pPr>
          </w:p>
          <w:p w:rsidR="000F7901" w:rsidRDefault="000F7901" w:rsidP="000F7901">
            <w:pPr>
              <w:ind w:left="-70"/>
              <w:jc w:val="center"/>
              <w:rPr>
                <w:rFonts w:ascii="Verdana" w:hAnsi="Verdana"/>
                <w:b/>
                <w:bCs/>
                <w:iCs/>
                <w:sz w:val="18"/>
                <w:szCs w:val="18"/>
              </w:rPr>
            </w:pPr>
            <w:r>
              <w:rPr>
                <w:rFonts w:ascii="Verdana" w:hAnsi="Verdana"/>
                <w:b/>
                <w:bCs/>
                <w:iCs/>
                <w:sz w:val="18"/>
                <w:szCs w:val="18"/>
              </w:rPr>
              <w:t>94 000,00</w:t>
            </w:r>
          </w:p>
        </w:tc>
        <w:tc>
          <w:tcPr>
            <w:tcW w:w="2551" w:type="dxa"/>
            <w:tcBorders>
              <w:top w:val="single" w:sz="4" w:space="0" w:color="auto"/>
              <w:left w:val="single" w:sz="4" w:space="0" w:color="auto"/>
              <w:bottom w:val="single" w:sz="4" w:space="0" w:color="auto"/>
              <w:right w:val="single" w:sz="4" w:space="0" w:color="auto"/>
            </w:tcBorders>
          </w:tcPr>
          <w:p w:rsidR="000F7901" w:rsidRDefault="000F7901" w:rsidP="000F7901">
            <w:pPr>
              <w:ind w:right="-68"/>
              <w:jc w:val="center"/>
              <w:rPr>
                <w:rFonts w:ascii="Verdana" w:hAnsi="Verdana"/>
                <w:b/>
                <w:bCs/>
                <w:color w:val="000000" w:themeColor="text1"/>
                <w:sz w:val="18"/>
                <w:szCs w:val="18"/>
              </w:rPr>
            </w:pPr>
          </w:p>
          <w:p w:rsidR="000F7901" w:rsidRDefault="000F7901" w:rsidP="000F7901">
            <w:pPr>
              <w:ind w:right="-68"/>
              <w:jc w:val="center"/>
              <w:rPr>
                <w:rFonts w:ascii="Verdana" w:hAnsi="Verdana"/>
                <w:b/>
                <w:bCs/>
                <w:color w:val="000000" w:themeColor="text1"/>
                <w:sz w:val="18"/>
                <w:szCs w:val="18"/>
              </w:rPr>
            </w:pPr>
            <w:r>
              <w:rPr>
                <w:rFonts w:ascii="Verdana" w:hAnsi="Verdana"/>
                <w:b/>
                <w:bCs/>
                <w:color w:val="000000" w:themeColor="text1"/>
                <w:sz w:val="18"/>
                <w:szCs w:val="18"/>
              </w:rPr>
              <w:t>100,00 pkt.</w:t>
            </w:r>
          </w:p>
        </w:tc>
      </w:tr>
    </w:tbl>
    <w:p w:rsidR="0013502E" w:rsidRDefault="0013502E" w:rsidP="00DB16BA">
      <w:pPr>
        <w:tabs>
          <w:tab w:val="right" w:pos="9356"/>
        </w:tabs>
        <w:ind w:right="470"/>
        <w:jc w:val="both"/>
        <w:rPr>
          <w:rFonts w:ascii="Verdana" w:hAnsi="Verdana"/>
          <w:noProof/>
          <w:sz w:val="18"/>
          <w:szCs w:val="18"/>
        </w:rPr>
      </w:pPr>
    </w:p>
    <w:p w:rsidR="002068A8" w:rsidRPr="00F547A3" w:rsidRDefault="002068A8" w:rsidP="00EB51B1">
      <w:pPr>
        <w:numPr>
          <w:ilvl w:val="0"/>
          <w:numId w:val="16"/>
        </w:numPr>
        <w:tabs>
          <w:tab w:val="clear" w:pos="1080"/>
          <w:tab w:val="num" w:pos="426"/>
        </w:tabs>
        <w:ind w:left="426" w:right="-97" w:hanging="426"/>
        <w:outlineLvl w:val="3"/>
        <w:rPr>
          <w:rFonts w:ascii="Verdana" w:hAnsi="Verdana"/>
          <w:b/>
          <w:bCs/>
          <w:color w:val="000000" w:themeColor="text1"/>
          <w:sz w:val="18"/>
          <w:szCs w:val="18"/>
          <w:u w:val="single"/>
        </w:rPr>
      </w:pPr>
      <w:r w:rsidRPr="00F547A3">
        <w:rPr>
          <w:rFonts w:ascii="Verdana" w:hAnsi="Verdana"/>
          <w:b/>
          <w:bCs/>
          <w:color w:val="000000" w:themeColor="text1"/>
          <w:sz w:val="18"/>
          <w:szCs w:val="18"/>
          <w:u w:val="single"/>
        </w:rPr>
        <w:t>Informacja o Wykonawcach, którzy zostali wykluczeni.</w:t>
      </w:r>
    </w:p>
    <w:p w:rsidR="002068A8" w:rsidRPr="00DC3DF8" w:rsidRDefault="002068A8" w:rsidP="00EB51B1">
      <w:pPr>
        <w:ind w:left="5040" w:right="-97"/>
        <w:outlineLvl w:val="3"/>
        <w:rPr>
          <w:rFonts w:ascii="Verdana" w:hAnsi="Verdana"/>
          <w:color w:val="000000" w:themeColor="text1"/>
          <w:sz w:val="16"/>
          <w:szCs w:val="16"/>
        </w:rPr>
      </w:pPr>
    </w:p>
    <w:p w:rsidR="00711D40" w:rsidRPr="00711D40" w:rsidRDefault="00711D40" w:rsidP="00EB51B1">
      <w:pPr>
        <w:ind w:left="426" w:right="-97"/>
        <w:outlineLvl w:val="3"/>
        <w:rPr>
          <w:rFonts w:ascii="Verdana" w:hAnsi="Verdana"/>
          <w:color w:val="000000" w:themeColor="text1"/>
          <w:sz w:val="18"/>
          <w:szCs w:val="18"/>
        </w:rPr>
      </w:pPr>
      <w:r w:rsidRPr="00711D40">
        <w:rPr>
          <w:rFonts w:ascii="Verdana" w:hAnsi="Verdana"/>
          <w:color w:val="000000" w:themeColor="text1"/>
          <w:sz w:val="18"/>
          <w:szCs w:val="18"/>
        </w:rPr>
        <w:t>Wykonawc</w:t>
      </w:r>
      <w:r w:rsidR="00337E6F">
        <w:rPr>
          <w:rFonts w:ascii="Verdana" w:hAnsi="Verdana"/>
          <w:color w:val="000000" w:themeColor="text1"/>
          <w:sz w:val="18"/>
          <w:szCs w:val="18"/>
        </w:rPr>
        <w:t>y</w:t>
      </w:r>
      <w:r w:rsidRPr="00711D40">
        <w:rPr>
          <w:rFonts w:ascii="Verdana" w:hAnsi="Verdana"/>
          <w:color w:val="000000" w:themeColor="text1"/>
          <w:sz w:val="18"/>
          <w:szCs w:val="18"/>
        </w:rPr>
        <w:t>, któr</w:t>
      </w:r>
      <w:r w:rsidR="00337E6F">
        <w:rPr>
          <w:rFonts w:ascii="Verdana" w:hAnsi="Verdana"/>
          <w:color w:val="000000" w:themeColor="text1"/>
          <w:sz w:val="18"/>
          <w:szCs w:val="18"/>
        </w:rPr>
        <w:t>z</w:t>
      </w:r>
      <w:r w:rsidRPr="00711D40">
        <w:rPr>
          <w:rFonts w:ascii="Verdana" w:hAnsi="Verdana"/>
          <w:color w:val="000000" w:themeColor="text1"/>
          <w:sz w:val="18"/>
          <w:szCs w:val="18"/>
        </w:rPr>
        <w:t>y złoży</w:t>
      </w:r>
      <w:r w:rsidR="00337E6F">
        <w:rPr>
          <w:rFonts w:ascii="Verdana" w:hAnsi="Verdana"/>
          <w:color w:val="000000" w:themeColor="text1"/>
          <w:sz w:val="18"/>
          <w:szCs w:val="18"/>
        </w:rPr>
        <w:t>li oferty</w:t>
      </w:r>
      <w:r w:rsidRPr="00711D40">
        <w:rPr>
          <w:rFonts w:ascii="Verdana" w:hAnsi="Verdana"/>
          <w:color w:val="000000" w:themeColor="text1"/>
          <w:sz w:val="18"/>
          <w:szCs w:val="18"/>
        </w:rPr>
        <w:t>, nie zosta</w:t>
      </w:r>
      <w:r w:rsidR="00337E6F">
        <w:rPr>
          <w:rFonts w:ascii="Verdana" w:hAnsi="Verdana"/>
          <w:color w:val="000000" w:themeColor="text1"/>
          <w:sz w:val="18"/>
          <w:szCs w:val="18"/>
        </w:rPr>
        <w:t>li</w:t>
      </w:r>
      <w:r w:rsidRPr="00711D40">
        <w:rPr>
          <w:rFonts w:ascii="Verdana" w:hAnsi="Verdana"/>
          <w:color w:val="000000" w:themeColor="text1"/>
          <w:sz w:val="18"/>
          <w:szCs w:val="18"/>
        </w:rPr>
        <w:t xml:space="preserve"> wyklucz</w:t>
      </w:r>
      <w:r w:rsidR="00337E6F">
        <w:rPr>
          <w:rFonts w:ascii="Verdana" w:hAnsi="Verdana"/>
          <w:color w:val="000000" w:themeColor="text1"/>
          <w:sz w:val="18"/>
          <w:szCs w:val="18"/>
        </w:rPr>
        <w:t xml:space="preserve">eni </w:t>
      </w:r>
      <w:r w:rsidRPr="00711D40">
        <w:rPr>
          <w:rFonts w:ascii="Verdana" w:hAnsi="Verdana"/>
          <w:color w:val="000000" w:themeColor="text1"/>
          <w:sz w:val="18"/>
          <w:szCs w:val="18"/>
        </w:rPr>
        <w:t>z postępowania.</w:t>
      </w:r>
    </w:p>
    <w:p w:rsidR="002068A8" w:rsidRPr="00F547A3" w:rsidRDefault="002068A8" w:rsidP="00EB51B1">
      <w:pPr>
        <w:ind w:left="5040" w:right="-97"/>
        <w:outlineLvl w:val="3"/>
        <w:rPr>
          <w:rFonts w:ascii="Verdana" w:hAnsi="Verdana"/>
          <w:color w:val="000000" w:themeColor="text1"/>
          <w:sz w:val="18"/>
          <w:szCs w:val="18"/>
        </w:rPr>
      </w:pPr>
    </w:p>
    <w:p w:rsidR="002068A8" w:rsidRPr="00F547A3" w:rsidRDefault="002068A8" w:rsidP="00EB51B1">
      <w:pPr>
        <w:numPr>
          <w:ilvl w:val="0"/>
          <w:numId w:val="16"/>
        </w:numPr>
        <w:tabs>
          <w:tab w:val="clear" w:pos="1080"/>
          <w:tab w:val="num" w:pos="426"/>
        </w:tabs>
        <w:ind w:left="426" w:right="-97" w:hanging="426"/>
        <w:outlineLvl w:val="3"/>
        <w:rPr>
          <w:rFonts w:ascii="Verdana" w:hAnsi="Verdana"/>
          <w:b/>
          <w:bCs/>
          <w:color w:val="000000" w:themeColor="text1"/>
          <w:sz w:val="18"/>
          <w:szCs w:val="18"/>
          <w:u w:val="single"/>
        </w:rPr>
      </w:pPr>
      <w:r w:rsidRPr="00F547A3">
        <w:rPr>
          <w:rFonts w:ascii="Verdana" w:hAnsi="Verdana"/>
          <w:b/>
          <w:bCs/>
          <w:color w:val="000000" w:themeColor="text1"/>
          <w:sz w:val="18"/>
          <w:szCs w:val="18"/>
          <w:u w:val="single"/>
        </w:rPr>
        <w:t>Informacja o Wykonawcach, których oferty zostały odrzucone i o powodach odrzucenia oferty.</w:t>
      </w:r>
    </w:p>
    <w:p w:rsidR="002068A8" w:rsidRPr="00DC3DF8" w:rsidRDefault="002068A8" w:rsidP="00EB51B1">
      <w:pPr>
        <w:ind w:left="5040" w:right="-97"/>
        <w:outlineLvl w:val="3"/>
        <w:rPr>
          <w:rFonts w:ascii="Verdana" w:hAnsi="Verdana"/>
          <w:color w:val="000000" w:themeColor="text1"/>
          <w:sz w:val="16"/>
          <w:szCs w:val="16"/>
        </w:rPr>
      </w:pPr>
    </w:p>
    <w:p w:rsidR="00711D40" w:rsidRPr="00711D40" w:rsidRDefault="00DC3DF8" w:rsidP="00EB51B1">
      <w:pPr>
        <w:ind w:left="426" w:right="-97"/>
        <w:outlineLvl w:val="3"/>
        <w:rPr>
          <w:rFonts w:ascii="Verdana" w:hAnsi="Verdana"/>
          <w:bCs/>
          <w:color w:val="000000" w:themeColor="text1"/>
          <w:sz w:val="18"/>
          <w:szCs w:val="18"/>
        </w:rPr>
      </w:pPr>
      <w:r>
        <w:rPr>
          <w:rFonts w:ascii="Verdana" w:hAnsi="Verdana"/>
          <w:bCs/>
          <w:color w:val="000000" w:themeColor="text1"/>
          <w:sz w:val="18"/>
          <w:szCs w:val="18"/>
        </w:rPr>
        <w:t xml:space="preserve">Treść ofert Wykonawców odpowiada treści </w:t>
      </w:r>
      <w:proofErr w:type="spellStart"/>
      <w:r>
        <w:rPr>
          <w:rFonts w:ascii="Verdana" w:hAnsi="Verdana"/>
          <w:bCs/>
          <w:color w:val="000000" w:themeColor="text1"/>
          <w:sz w:val="18"/>
          <w:szCs w:val="18"/>
        </w:rPr>
        <w:t>Siwz</w:t>
      </w:r>
      <w:proofErr w:type="spellEnd"/>
      <w:r>
        <w:rPr>
          <w:rFonts w:ascii="Verdana" w:hAnsi="Verdana"/>
          <w:bCs/>
          <w:color w:val="000000" w:themeColor="text1"/>
          <w:sz w:val="18"/>
          <w:szCs w:val="18"/>
        </w:rPr>
        <w:t xml:space="preserve">, </w:t>
      </w:r>
      <w:r w:rsidRPr="00DC3DF8">
        <w:rPr>
          <w:rFonts w:ascii="Verdana" w:hAnsi="Verdana"/>
          <w:bCs/>
          <w:color w:val="000000" w:themeColor="text1"/>
          <w:sz w:val="18"/>
          <w:szCs w:val="18"/>
        </w:rPr>
        <w:t>oferty nie podlegają odrzuceniu</w:t>
      </w:r>
      <w:r w:rsidR="00711D40" w:rsidRPr="00711D40">
        <w:rPr>
          <w:rFonts w:ascii="Verdana" w:hAnsi="Verdana"/>
          <w:bCs/>
          <w:color w:val="000000" w:themeColor="text1"/>
          <w:sz w:val="18"/>
          <w:szCs w:val="18"/>
        </w:rPr>
        <w:t>.</w:t>
      </w:r>
    </w:p>
    <w:p w:rsidR="002068A8" w:rsidRDefault="002068A8" w:rsidP="00EB51B1">
      <w:pPr>
        <w:tabs>
          <w:tab w:val="right" w:pos="9356"/>
        </w:tabs>
        <w:ind w:right="-97"/>
        <w:jc w:val="both"/>
        <w:rPr>
          <w:rFonts w:ascii="Verdana" w:hAnsi="Verdana"/>
          <w:noProof/>
          <w:sz w:val="18"/>
          <w:szCs w:val="18"/>
        </w:rPr>
      </w:pPr>
    </w:p>
    <w:p w:rsidR="002068A8" w:rsidRPr="002068A8" w:rsidRDefault="002068A8" w:rsidP="00EB51B1">
      <w:pPr>
        <w:numPr>
          <w:ilvl w:val="0"/>
          <w:numId w:val="16"/>
        </w:numPr>
        <w:tabs>
          <w:tab w:val="clear" w:pos="1080"/>
          <w:tab w:val="num" w:pos="426"/>
          <w:tab w:val="right" w:pos="9356"/>
        </w:tabs>
        <w:ind w:left="426" w:right="-97" w:hanging="426"/>
        <w:jc w:val="both"/>
        <w:rPr>
          <w:rFonts w:ascii="Verdana" w:hAnsi="Verdana"/>
          <w:b/>
          <w:bCs/>
          <w:noProof/>
          <w:sz w:val="18"/>
          <w:szCs w:val="18"/>
          <w:u w:val="single"/>
        </w:rPr>
      </w:pPr>
      <w:r w:rsidRPr="002068A8">
        <w:rPr>
          <w:rFonts w:ascii="Verdana" w:hAnsi="Verdana"/>
          <w:b/>
          <w:bCs/>
          <w:noProof/>
          <w:sz w:val="18"/>
          <w:szCs w:val="18"/>
          <w:u w:val="single"/>
        </w:rPr>
        <w:t>Informacja o wyborze najkorzystniejszej oferty.</w:t>
      </w:r>
    </w:p>
    <w:p w:rsidR="002068A8" w:rsidRPr="00DC3DF8" w:rsidRDefault="002068A8" w:rsidP="00EB51B1">
      <w:pPr>
        <w:tabs>
          <w:tab w:val="right" w:pos="9356"/>
        </w:tabs>
        <w:ind w:right="-97"/>
        <w:jc w:val="both"/>
        <w:rPr>
          <w:rFonts w:ascii="Verdana" w:hAnsi="Verdana"/>
          <w:noProof/>
          <w:sz w:val="16"/>
          <w:szCs w:val="16"/>
        </w:rPr>
      </w:pPr>
    </w:p>
    <w:p w:rsidR="002068A8" w:rsidRPr="002068A8" w:rsidRDefault="002068A8" w:rsidP="00EB51B1">
      <w:pPr>
        <w:tabs>
          <w:tab w:val="right" w:pos="9356"/>
        </w:tabs>
        <w:ind w:left="426" w:right="-97"/>
        <w:jc w:val="both"/>
        <w:rPr>
          <w:rFonts w:ascii="Verdana" w:hAnsi="Verdana"/>
          <w:noProof/>
          <w:sz w:val="18"/>
          <w:szCs w:val="18"/>
        </w:rPr>
      </w:pPr>
      <w:r w:rsidRPr="002068A8">
        <w:rPr>
          <w:rFonts w:ascii="Verdana" w:hAnsi="Verdana"/>
          <w:noProof/>
          <w:sz w:val="18"/>
          <w:szCs w:val="18"/>
        </w:rPr>
        <w:t>Jako najkorzystniejszą wybrano ofertę Wykonawcy:</w:t>
      </w:r>
    </w:p>
    <w:p w:rsidR="00C521B8" w:rsidRDefault="00C521B8" w:rsidP="00EB51B1">
      <w:pPr>
        <w:autoSpaceDE w:val="0"/>
        <w:autoSpaceDN w:val="0"/>
        <w:adjustRightInd w:val="0"/>
        <w:ind w:right="-97" w:firstLine="426"/>
        <w:rPr>
          <w:rFonts w:ascii="Verdana" w:hAnsi="Verdana"/>
          <w:b/>
          <w:bCs/>
          <w:iCs/>
          <w:sz w:val="18"/>
          <w:szCs w:val="18"/>
        </w:rPr>
      </w:pPr>
    </w:p>
    <w:p w:rsidR="00795373" w:rsidRPr="00795373" w:rsidRDefault="00795373" w:rsidP="00795373">
      <w:pPr>
        <w:tabs>
          <w:tab w:val="right" w:pos="9356"/>
        </w:tabs>
        <w:ind w:right="-97" w:firstLine="426"/>
        <w:jc w:val="both"/>
        <w:rPr>
          <w:rFonts w:ascii="Verdana" w:hAnsi="Verdana"/>
          <w:b/>
          <w:bCs/>
          <w:iCs/>
          <w:sz w:val="18"/>
          <w:szCs w:val="18"/>
        </w:rPr>
      </w:pPr>
      <w:r w:rsidRPr="00795373">
        <w:rPr>
          <w:rFonts w:ascii="Verdana" w:hAnsi="Verdana"/>
          <w:b/>
          <w:bCs/>
          <w:iCs/>
          <w:sz w:val="18"/>
          <w:szCs w:val="18"/>
        </w:rPr>
        <w:t xml:space="preserve">SYNEVO Sp. z o.o. </w:t>
      </w:r>
    </w:p>
    <w:p w:rsidR="00795373" w:rsidRPr="00795373" w:rsidRDefault="00795373" w:rsidP="00795373">
      <w:pPr>
        <w:tabs>
          <w:tab w:val="right" w:pos="9356"/>
        </w:tabs>
        <w:ind w:right="-97" w:firstLine="426"/>
        <w:jc w:val="both"/>
        <w:rPr>
          <w:rFonts w:ascii="Verdana" w:hAnsi="Verdana"/>
          <w:b/>
          <w:bCs/>
          <w:iCs/>
          <w:sz w:val="18"/>
          <w:szCs w:val="18"/>
        </w:rPr>
      </w:pPr>
      <w:r w:rsidRPr="00795373">
        <w:rPr>
          <w:rFonts w:ascii="Verdana" w:hAnsi="Verdana"/>
          <w:b/>
          <w:bCs/>
          <w:iCs/>
          <w:sz w:val="18"/>
          <w:szCs w:val="18"/>
        </w:rPr>
        <w:t xml:space="preserve">Ul. </w:t>
      </w:r>
      <w:proofErr w:type="spellStart"/>
      <w:r w:rsidRPr="00795373">
        <w:rPr>
          <w:rFonts w:ascii="Verdana" w:hAnsi="Verdana"/>
          <w:b/>
          <w:bCs/>
          <w:iCs/>
          <w:sz w:val="18"/>
          <w:szCs w:val="18"/>
        </w:rPr>
        <w:t>Zamieniecka</w:t>
      </w:r>
      <w:proofErr w:type="spellEnd"/>
      <w:r w:rsidRPr="00795373">
        <w:rPr>
          <w:rFonts w:ascii="Verdana" w:hAnsi="Verdana"/>
          <w:b/>
          <w:bCs/>
          <w:iCs/>
          <w:sz w:val="18"/>
          <w:szCs w:val="18"/>
        </w:rPr>
        <w:t xml:space="preserve"> 80 lok. 401 </w:t>
      </w:r>
    </w:p>
    <w:p w:rsidR="002068A8" w:rsidRPr="002068A8" w:rsidRDefault="00795373" w:rsidP="00795373">
      <w:pPr>
        <w:tabs>
          <w:tab w:val="right" w:pos="9356"/>
        </w:tabs>
        <w:ind w:right="-97" w:firstLine="426"/>
        <w:jc w:val="both"/>
        <w:rPr>
          <w:rFonts w:ascii="Verdana" w:hAnsi="Verdana"/>
          <w:noProof/>
          <w:sz w:val="18"/>
          <w:szCs w:val="18"/>
        </w:rPr>
      </w:pPr>
      <w:r w:rsidRPr="00795373">
        <w:rPr>
          <w:rFonts w:ascii="Verdana" w:hAnsi="Verdana"/>
          <w:b/>
          <w:bCs/>
          <w:iCs/>
          <w:sz w:val="18"/>
          <w:szCs w:val="18"/>
        </w:rPr>
        <w:t>04-158 Warszawa</w:t>
      </w:r>
    </w:p>
    <w:p w:rsidR="00DC3DF8" w:rsidRPr="00DC3DF8" w:rsidRDefault="00DC3DF8" w:rsidP="00EB51B1">
      <w:pPr>
        <w:tabs>
          <w:tab w:val="right" w:pos="9356"/>
        </w:tabs>
        <w:ind w:left="426" w:right="-97"/>
        <w:jc w:val="both"/>
        <w:rPr>
          <w:rFonts w:ascii="Verdana" w:hAnsi="Verdana"/>
          <w:noProof/>
          <w:sz w:val="18"/>
          <w:szCs w:val="18"/>
        </w:rPr>
      </w:pPr>
      <w:r w:rsidRPr="00DC3DF8">
        <w:rPr>
          <w:rFonts w:ascii="Verdana" w:hAnsi="Verdana"/>
          <w:noProof/>
          <w:sz w:val="18"/>
          <w:szCs w:val="18"/>
        </w:rPr>
        <w:lastRenderedPageBreak/>
        <w:t xml:space="preserve">Treść oferty Wykonawcy odpowiada treści SIWZ, oferta nie podlega odrzuceniu i otrzymała największą </w:t>
      </w:r>
      <w:r w:rsidR="00795373">
        <w:rPr>
          <w:rFonts w:ascii="Verdana" w:hAnsi="Verdana"/>
          <w:noProof/>
          <w:sz w:val="18"/>
          <w:szCs w:val="18"/>
        </w:rPr>
        <w:t xml:space="preserve">liczbę </w:t>
      </w:r>
      <w:r w:rsidRPr="00DC3DF8">
        <w:rPr>
          <w:rFonts w:ascii="Verdana" w:hAnsi="Verdana"/>
          <w:noProof/>
          <w:sz w:val="18"/>
          <w:szCs w:val="18"/>
        </w:rPr>
        <w:t>punktów na podstawie kryteri</w:t>
      </w:r>
      <w:r w:rsidR="00795373">
        <w:rPr>
          <w:rFonts w:ascii="Verdana" w:hAnsi="Verdana"/>
          <w:noProof/>
          <w:sz w:val="18"/>
          <w:szCs w:val="18"/>
        </w:rPr>
        <w:t>um</w:t>
      </w:r>
      <w:r w:rsidRPr="00DC3DF8">
        <w:rPr>
          <w:rFonts w:ascii="Verdana" w:hAnsi="Verdana"/>
          <w:noProof/>
          <w:sz w:val="18"/>
          <w:szCs w:val="18"/>
        </w:rPr>
        <w:t xml:space="preserve"> oceny ofert opisany</w:t>
      </w:r>
      <w:r w:rsidR="00795373">
        <w:rPr>
          <w:rFonts w:ascii="Verdana" w:hAnsi="Verdana"/>
          <w:noProof/>
          <w:sz w:val="18"/>
          <w:szCs w:val="18"/>
        </w:rPr>
        <w:t>m</w:t>
      </w:r>
      <w:r w:rsidRPr="00DC3DF8">
        <w:rPr>
          <w:rFonts w:ascii="Verdana" w:hAnsi="Verdana"/>
          <w:noProof/>
          <w:sz w:val="18"/>
          <w:szCs w:val="18"/>
        </w:rPr>
        <w:t xml:space="preserve"> na 1 stronie niniejszego pisma. </w:t>
      </w:r>
      <w:r w:rsidR="00EB51B1">
        <w:rPr>
          <w:rFonts w:ascii="Verdana" w:hAnsi="Verdana"/>
          <w:noProof/>
          <w:sz w:val="18"/>
          <w:szCs w:val="18"/>
        </w:rPr>
        <w:br/>
      </w:r>
      <w:r w:rsidRPr="00DC3DF8">
        <w:rPr>
          <w:rFonts w:ascii="Verdana" w:hAnsi="Verdana"/>
          <w:noProof/>
          <w:sz w:val="18"/>
          <w:szCs w:val="18"/>
        </w:rPr>
        <w:t>Ww. Wykonawca  nie został  wykluczony z postępowania.</w:t>
      </w:r>
    </w:p>
    <w:p w:rsidR="00711D40" w:rsidRPr="00711D40" w:rsidRDefault="00711D40" w:rsidP="00EB51B1">
      <w:pPr>
        <w:tabs>
          <w:tab w:val="right" w:pos="9356"/>
        </w:tabs>
        <w:ind w:left="426" w:right="-97"/>
        <w:jc w:val="both"/>
        <w:rPr>
          <w:rFonts w:ascii="Verdana" w:hAnsi="Verdana"/>
          <w:noProof/>
          <w:sz w:val="18"/>
          <w:szCs w:val="18"/>
        </w:rPr>
      </w:pPr>
    </w:p>
    <w:p w:rsidR="002068A8" w:rsidRPr="002068A8" w:rsidRDefault="002068A8" w:rsidP="002068A8">
      <w:pPr>
        <w:tabs>
          <w:tab w:val="right" w:pos="9356"/>
        </w:tabs>
        <w:ind w:left="426" w:right="470"/>
        <w:jc w:val="both"/>
        <w:rPr>
          <w:rFonts w:ascii="Verdana" w:hAnsi="Verdana"/>
          <w:noProof/>
          <w:sz w:val="18"/>
          <w:szCs w:val="18"/>
        </w:rPr>
      </w:pPr>
      <w:r w:rsidRPr="002068A8">
        <w:rPr>
          <w:rFonts w:ascii="Verdana" w:hAnsi="Verdana"/>
          <w:noProof/>
          <w:sz w:val="18"/>
          <w:szCs w:val="18"/>
        </w:rPr>
        <w:t xml:space="preserve"> </w:t>
      </w:r>
    </w:p>
    <w:p w:rsidR="00F547A3" w:rsidRDefault="00F547A3" w:rsidP="00DB16BA">
      <w:pPr>
        <w:tabs>
          <w:tab w:val="right" w:pos="9356"/>
        </w:tabs>
        <w:ind w:right="470"/>
        <w:jc w:val="both"/>
        <w:rPr>
          <w:rFonts w:ascii="Verdana" w:hAnsi="Verdana"/>
          <w:noProof/>
          <w:sz w:val="18"/>
          <w:szCs w:val="18"/>
        </w:rPr>
      </w:pPr>
    </w:p>
    <w:p w:rsidR="00CD6047" w:rsidRPr="005F3FE0" w:rsidRDefault="00CD6047" w:rsidP="00DC3DF8">
      <w:pPr>
        <w:ind w:left="6237" w:right="470" w:hanging="708"/>
        <w:outlineLvl w:val="3"/>
        <w:rPr>
          <w:rFonts w:ascii="Verdana" w:hAnsi="Verdana"/>
          <w:color w:val="000000" w:themeColor="text1"/>
          <w:sz w:val="18"/>
          <w:szCs w:val="18"/>
        </w:rPr>
      </w:pPr>
      <w:r w:rsidRPr="005F3FE0">
        <w:rPr>
          <w:rFonts w:ascii="Verdana" w:hAnsi="Verdana"/>
          <w:color w:val="000000" w:themeColor="text1"/>
          <w:sz w:val="18"/>
          <w:szCs w:val="18"/>
        </w:rPr>
        <w:t>Z upoważnienia Rektora UMW</w:t>
      </w:r>
    </w:p>
    <w:p w:rsidR="004C3E6D" w:rsidRPr="005F3FE0" w:rsidRDefault="00795373" w:rsidP="00795373">
      <w:pPr>
        <w:ind w:left="5529" w:right="470"/>
        <w:outlineLvl w:val="3"/>
        <w:rPr>
          <w:rFonts w:ascii="Verdana" w:hAnsi="Verdana"/>
          <w:color w:val="000000" w:themeColor="text1"/>
          <w:sz w:val="18"/>
          <w:szCs w:val="18"/>
        </w:rPr>
      </w:pPr>
      <w:r>
        <w:rPr>
          <w:rFonts w:ascii="Verdana" w:hAnsi="Verdana"/>
          <w:color w:val="000000" w:themeColor="text1"/>
          <w:sz w:val="18"/>
          <w:szCs w:val="18"/>
        </w:rPr>
        <w:t xml:space="preserve">Zastępca </w:t>
      </w:r>
      <w:r w:rsidR="004C3E6D" w:rsidRPr="005F3FE0">
        <w:rPr>
          <w:rFonts w:ascii="Verdana" w:hAnsi="Verdana"/>
          <w:color w:val="000000" w:themeColor="text1"/>
          <w:sz w:val="18"/>
          <w:szCs w:val="18"/>
        </w:rPr>
        <w:t>Kanclerz</w:t>
      </w:r>
      <w:r>
        <w:rPr>
          <w:rFonts w:ascii="Verdana" w:hAnsi="Verdana"/>
          <w:color w:val="000000" w:themeColor="text1"/>
          <w:sz w:val="18"/>
          <w:szCs w:val="18"/>
        </w:rPr>
        <w:t>a ds. Zarządzania Administracją</w:t>
      </w:r>
      <w:r w:rsidR="00DC3DF8">
        <w:rPr>
          <w:rFonts w:ascii="Verdana" w:hAnsi="Verdana"/>
          <w:color w:val="000000" w:themeColor="text1"/>
          <w:sz w:val="18"/>
          <w:szCs w:val="18"/>
        </w:rPr>
        <w:t xml:space="preserve"> UMW</w:t>
      </w:r>
      <w:r w:rsidR="00032388">
        <w:rPr>
          <w:rFonts w:ascii="Verdana" w:hAnsi="Verdana"/>
          <w:color w:val="000000" w:themeColor="text1"/>
          <w:sz w:val="18"/>
          <w:szCs w:val="18"/>
        </w:rPr>
        <w:t xml:space="preserve"> </w:t>
      </w:r>
    </w:p>
    <w:p w:rsidR="004C3E6D" w:rsidRPr="005F3FE0" w:rsidRDefault="004C3E6D" w:rsidP="00DC3DF8">
      <w:pPr>
        <w:tabs>
          <w:tab w:val="center" w:pos="4536"/>
          <w:tab w:val="left" w:pos="6379"/>
          <w:tab w:val="left" w:pos="6521"/>
          <w:tab w:val="right" w:pos="9356"/>
        </w:tabs>
        <w:ind w:left="6237" w:right="470" w:hanging="708"/>
        <w:rPr>
          <w:rFonts w:ascii="Verdana" w:hAnsi="Verdana"/>
          <w:color w:val="000000" w:themeColor="text1"/>
          <w:sz w:val="18"/>
          <w:szCs w:val="18"/>
        </w:rPr>
      </w:pPr>
    </w:p>
    <w:p w:rsidR="004C3E6D" w:rsidRPr="005F3FE0" w:rsidRDefault="004C3E6D" w:rsidP="00DC3DF8">
      <w:pPr>
        <w:tabs>
          <w:tab w:val="center" w:pos="4536"/>
          <w:tab w:val="left" w:pos="6379"/>
          <w:tab w:val="left" w:pos="6521"/>
          <w:tab w:val="right" w:pos="9356"/>
        </w:tabs>
        <w:ind w:left="6237" w:right="470" w:hanging="708"/>
        <w:rPr>
          <w:rFonts w:ascii="Verdana" w:hAnsi="Verdana"/>
          <w:color w:val="000000" w:themeColor="text1"/>
          <w:sz w:val="18"/>
          <w:szCs w:val="18"/>
        </w:rPr>
      </w:pPr>
    </w:p>
    <w:p w:rsidR="00CD6047" w:rsidRPr="005F3FE0" w:rsidRDefault="00CD6047" w:rsidP="00DC3DF8">
      <w:pPr>
        <w:tabs>
          <w:tab w:val="center" w:pos="4536"/>
          <w:tab w:val="left" w:pos="6379"/>
          <w:tab w:val="left" w:pos="6521"/>
          <w:tab w:val="right" w:pos="9356"/>
        </w:tabs>
        <w:ind w:left="6237" w:right="470" w:hanging="708"/>
        <w:rPr>
          <w:rFonts w:ascii="Verdana" w:hAnsi="Verdana"/>
          <w:color w:val="000000" w:themeColor="text1"/>
          <w:sz w:val="18"/>
          <w:szCs w:val="18"/>
        </w:rPr>
      </w:pPr>
    </w:p>
    <w:p w:rsidR="00055A4D" w:rsidRPr="005F3FE0" w:rsidRDefault="00EF0E09" w:rsidP="00DC3DF8">
      <w:pPr>
        <w:tabs>
          <w:tab w:val="center" w:pos="4536"/>
          <w:tab w:val="left" w:pos="6379"/>
          <w:tab w:val="left" w:pos="6521"/>
          <w:tab w:val="right" w:pos="9356"/>
        </w:tabs>
        <w:ind w:left="6237" w:right="470" w:hanging="708"/>
        <w:rPr>
          <w:rFonts w:ascii="Verdana" w:hAnsi="Verdana" w:cs="Tahoma"/>
          <w:sz w:val="18"/>
          <w:szCs w:val="18"/>
        </w:rPr>
      </w:pPr>
      <w:r>
        <w:rPr>
          <w:rFonts w:ascii="Verdana" w:hAnsi="Verdana"/>
          <w:noProof/>
          <w:color w:val="000000" w:themeColor="text1"/>
          <w:sz w:val="18"/>
          <w:szCs w:val="18"/>
        </w:rPr>
        <w:t xml:space="preserve">/-/ </w:t>
      </w:r>
      <w:bookmarkStart w:id="0" w:name="_GoBack"/>
      <w:bookmarkEnd w:id="0"/>
      <w:r w:rsidR="00795373">
        <w:rPr>
          <w:rFonts w:ascii="Verdana" w:hAnsi="Verdana"/>
          <w:noProof/>
          <w:color w:val="000000" w:themeColor="text1"/>
          <w:sz w:val="18"/>
          <w:szCs w:val="18"/>
        </w:rPr>
        <w:t xml:space="preserve">Dr med. Maciej Maria Kowalski </w:t>
      </w:r>
    </w:p>
    <w:sectPr w:rsidR="00055A4D" w:rsidRPr="005F3FE0" w:rsidSect="00BB265B">
      <w:footerReference w:type="even" r:id="rId9"/>
      <w:footerReference w:type="default" r:id="rId10"/>
      <w:pgSz w:w="11906" w:h="16838"/>
      <w:pgMar w:top="851" w:right="924" w:bottom="851"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FAF" w:rsidRDefault="00117FAF">
      <w:r>
        <w:separator/>
      </w:r>
    </w:p>
  </w:endnote>
  <w:endnote w:type="continuationSeparator" w:id="0">
    <w:p w:rsidR="00117FAF" w:rsidRDefault="0011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83013" w:rsidRDefault="0048301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466" w:rsidRDefault="00331466">
    <w:pPr>
      <w:pStyle w:val="Stopka"/>
    </w:pPr>
  </w:p>
  <w:p w:rsidR="00483013" w:rsidRPr="00465686" w:rsidRDefault="00483013" w:rsidP="00465686">
    <w:pPr>
      <w:pStyle w:val="Stopka"/>
      <w:rPr>
        <w:rFonts w:eastAsia="Batan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FAF" w:rsidRDefault="00117FAF">
      <w:r>
        <w:separator/>
      </w:r>
    </w:p>
  </w:footnote>
  <w:footnote w:type="continuationSeparator" w:id="0">
    <w:p w:rsidR="00117FAF" w:rsidRDefault="00117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8"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0" w15:restartNumberingAfterBreak="0">
    <w:nsid w:val="22194426"/>
    <w:multiLevelType w:val="hybridMultilevel"/>
    <w:tmpl w:val="C5BC6316"/>
    <w:lvl w:ilvl="0" w:tplc="796ECD9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877B92"/>
    <w:multiLevelType w:val="hybridMultilevel"/>
    <w:tmpl w:val="C6A4387C"/>
    <w:lvl w:ilvl="0" w:tplc="796ECD9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21"/>
  </w:num>
  <w:num w:numId="13">
    <w:abstractNumId w:val="16"/>
  </w:num>
  <w:num w:numId="14">
    <w:abstractNumId w:val="18"/>
  </w:num>
  <w:num w:numId="15">
    <w:abstractNumId w:val="23"/>
  </w:num>
  <w:num w:numId="16">
    <w:abstractNumId w:val="25"/>
  </w:num>
  <w:num w:numId="17">
    <w:abstractNumId w:val="17"/>
  </w:num>
  <w:num w:numId="18">
    <w:abstractNumId w:val="22"/>
  </w:num>
  <w:num w:numId="19">
    <w:abstractNumId w:val="24"/>
  </w:num>
  <w:num w:numId="20">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10F32"/>
    <w:rsid w:val="0001144D"/>
    <w:rsid w:val="00011814"/>
    <w:rsid w:val="000145BD"/>
    <w:rsid w:val="00026F61"/>
    <w:rsid w:val="00031F57"/>
    <w:rsid w:val="00032277"/>
    <w:rsid w:val="00032388"/>
    <w:rsid w:val="00034370"/>
    <w:rsid w:val="00037C86"/>
    <w:rsid w:val="00044DC3"/>
    <w:rsid w:val="00052BB2"/>
    <w:rsid w:val="00055A4D"/>
    <w:rsid w:val="00060B4E"/>
    <w:rsid w:val="0006371D"/>
    <w:rsid w:val="00064A13"/>
    <w:rsid w:val="00065C50"/>
    <w:rsid w:val="00084BA3"/>
    <w:rsid w:val="000915CD"/>
    <w:rsid w:val="0009528F"/>
    <w:rsid w:val="000A0EE6"/>
    <w:rsid w:val="000A14B1"/>
    <w:rsid w:val="000A2814"/>
    <w:rsid w:val="000A47CF"/>
    <w:rsid w:val="000A4B2B"/>
    <w:rsid w:val="000A4E2E"/>
    <w:rsid w:val="000B2DA2"/>
    <w:rsid w:val="000B4C75"/>
    <w:rsid w:val="000B6B93"/>
    <w:rsid w:val="000C0929"/>
    <w:rsid w:val="000C2E6F"/>
    <w:rsid w:val="000C7D11"/>
    <w:rsid w:val="000D4EA8"/>
    <w:rsid w:val="000E2CB9"/>
    <w:rsid w:val="000E2CFA"/>
    <w:rsid w:val="000E4F0A"/>
    <w:rsid w:val="000F12E4"/>
    <w:rsid w:val="000F4B10"/>
    <w:rsid w:val="000F7901"/>
    <w:rsid w:val="001014B6"/>
    <w:rsid w:val="00101C88"/>
    <w:rsid w:val="001157A7"/>
    <w:rsid w:val="00117FAF"/>
    <w:rsid w:val="00123498"/>
    <w:rsid w:val="001318CC"/>
    <w:rsid w:val="0013192F"/>
    <w:rsid w:val="00132BEE"/>
    <w:rsid w:val="0013502E"/>
    <w:rsid w:val="0014456B"/>
    <w:rsid w:val="00145F83"/>
    <w:rsid w:val="00150B86"/>
    <w:rsid w:val="00153E33"/>
    <w:rsid w:val="00164729"/>
    <w:rsid w:val="001649D3"/>
    <w:rsid w:val="001666EE"/>
    <w:rsid w:val="001802BB"/>
    <w:rsid w:val="001831FA"/>
    <w:rsid w:val="00183B6E"/>
    <w:rsid w:val="00183C1F"/>
    <w:rsid w:val="001A5291"/>
    <w:rsid w:val="001B1BC9"/>
    <w:rsid w:val="001B444F"/>
    <w:rsid w:val="001B4906"/>
    <w:rsid w:val="001B4931"/>
    <w:rsid w:val="001B53D7"/>
    <w:rsid w:val="001B5F4B"/>
    <w:rsid w:val="001C21EE"/>
    <w:rsid w:val="001C5405"/>
    <w:rsid w:val="001C5815"/>
    <w:rsid w:val="001D171C"/>
    <w:rsid w:val="001D3E9F"/>
    <w:rsid w:val="001D4737"/>
    <w:rsid w:val="001F464F"/>
    <w:rsid w:val="0020240B"/>
    <w:rsid w:val="002054C5"/>
    <w:rsid w:val="002068A8"/>
    <w:rsid w:val="00210DA4"/>
    <w:rsid w:val="00212BFD"/>
    <w:rsid w:val="002130A9"/>
    <w:rsid w:val="00216986"/>
    <w:rsid w:val="00216FE6"/>
    <w:rsid w:val="00226E9D"/>
    <w:rsid w:val="00230CBE"/>
    <w:rsid w:val="002313F0"/>
    <w:rsid w:val="002427E8"/>
    <w:rsid w:val="00246C84"/>
    <w:rsid w:val="002524B2"/>
    <w:rsid w:val="00253690"/>
    <w:rsid w:val="00267176"/>
    <w:rsid w:val="002706F7"/>
    <w:rsid w:val="002722BB"/>
    <w:rsid w:val="0027265B"/>
    <w:rsid w:val="002803A9"/>
    <w:rsid w:val="0028737B"/>
    <w:rsid w:val="002A3FBA"/>
    <w:rsid w:val="002A428A"/>
    <w:rsid w:val="002A5665"/>
    <w:rsid w:val="002A76E1"/>
    <w:rsid w:val="002C148C"/>
    <w:rsid w:val="002C34FD"/>
    <w:rsid w:val="002D3FDA"/>
    <w:rsid w:val="002D4E9D"/>
    <w:rsid w:val="002D755F"/>
    <w:rsid w:val="002E01AF"/>
    <w:rsid w:val="002E038F"/>
    <w:rsid w:val="002E6D76"/>
    <w:rsid w:val="002F5CB0"/>
    <w:rsid w:val="003000AF"/>
    <w:rsid w:val="003009E5"/>
    <w:rsid w:val="00305B22"/>
    <w:rsid w:val="003201D5"/>
    <w:rsid w:val="003228DC"/>
    <w:rsid w:val="00325821"/>
    <w:rsid w:val="00331466"/>
    <w:rsid w:val="00337E6F"/>
    <w:rsid w:val="00340D16"/>
    <w:rsid w:val="0034155B"/>
    <w:rsid w:val="00346D35"/>
    <w:rsid w:val="00346D4B"/>
    <w:rsid w:val="00354A23"/>
    <w:rsid w:val="00356720"/>
    <w:rsid w:val="003569F0"/>
    <w:rsid w:val="00357638"/>
    <w:rsid w:val="003754FA"/>
    <w:rsid w:val="00377E8B"/>
    <w:rsid w:val="00381E66"/>
    <w:rsid w:val="00383106"/>
    <w:rsid w:val="00383494"/>
    <w:rsid w:val="00387A3B"/>
    <w:rsid w:val="00390C2D"/>
    <w:rsid w:val="003927D0"/>
    <w:rsid w:val="00392FD3"/>
    <w:rsid w:val="003A294A"/>
    <w:rsid w:val="003B385D"/>
    <w:rsid w:val="003C53F3"/>
    <w:rsid w:val="003D06AB"/>
    <w:rsid w:val="003D5A0C"/>
    <w:rsid w:val="003D6049"/>
    <w:rsid w:val="003D6890"/>
    <w:rsid w:val="003D6D8D"/>
    <w:rsid w:val="003D7E39"/>
    <w:rsid w:val="003E3FBC"/>
    <w:rsid w:val="003F0F6A"/>
    <w:rsid w:val="003F55BC"/>
    <w:rsid w:val="0040191D"/>
    <w:rsid w:val="0040264E"/>
    <w:rsid w:val="004028A6"/>
    <w:rsid w:val="00416744"/>
    <w:rsid w:val="00421DD9"/>
    <w:rsid w:val="00432D74"/>
    <w:rsid w:val="00434671"/>
    <w:rsid w:val="004377EE"/>
    <w:rsid w:val="0044558E"/>
    <w:rsid w:val="004516B3"/>
    <w:rsid w:val="00456F65"/>
    <w:rsid w:val="004571D0"/>
    <w:rsid w:val="00463762"/>
    <w:rsid w:val="004648CE"/>
    <w:rsid w:val="00465686"/>
    <w:rsid w:val="004748D5"/>
    <w:rsid w:val="00476D54"/>
    <w:rsid w:val="004804D7"/>
    <w:rsid w:val="00483013"/>
    <w:rsid w:val="0049045F"/>
    <w:rsid w:val="00495F94"/>
    <w:rsid w:val="004A2BBA"/>
    <w:rsid w:val="004A5158"/>
    <w:rsid w:val="004B38AB"/>
    <w:rsid w:val="004C3E6D"/>
    <w:rsid w:val="004D28FF"/>
    <w:rsid w:val="004D3C22"/>
    <w:rsid w:val="004D4DE0"/>
    <w:rsid w:val="004E038D"/>
    <w:rsid w:val="004F7DC4"/>
    <w:rsid w:val="005061A0"/>
    <w:rsid w:val="005108A0"/>
    <w:rsid w:val="00524272"/>
    <w:rsid w:val="0053164A"/>
    <w:rsid w:val="0053425C"/>
    <w:rsid w:val="00534FCF"/>
    <w:rsid w:val="005358BD"/>
    <w:rsid w:val="005442D8"/>
    <w:rsid w:val="0056318C"/>
    <w:rsid w:val="00574CE3"/>
    <w:rsid w:val="00580169"/>
    <w:rsid w:val="00582F8C"/>
    <w:rsid w:val="0058468D"/>
    <w:rsid w:val="00584BCC"/>
    <w:rsid w:val="00591300"/>
    <w:rsid w:val="0059664E"/>
    <w:rsid w:val="005B0429"/>
    <w:rsid w:val="005B0A58"/>
    <w:rsid w:val="005B393B"/>
    <w:rsid w:val="005C2149"/>
    <w:rsid w:val="005C6856"/>
    <w:rsid w:val="005E718E"/>
    <w:rsid w:val="005F01C5"/>
    <w:rsid w:val="005F18F4"/>
    <w:rsid w:val="005F2084"/>
    <w:rsid w:val="005F3FE0"/>
    <w:rsid w:val="005F4442"/>
    <w:rsid w:val="005F4772"/>
    <w:rsid w:val="005F7C14"/>
    <w:rsid w:val="00600897"/>
    <w:rsid w:val="00601A24"/>
    <w:rsid w:val="00603458"/>
    <w:rsid w:val="00605A10"/>
    <w:rsid w:val="006177BF"/>
    <w:rsid w:val="006201DB"/>
    <w:rsid w:val="00620C8E"/>
    <w:rsid w:val="006210AE"/>
    <w:rsid w:val="006242BF"/>
    <w:rsid w:val="00624F7A"/>
    <w:rsid w:val="006301B2"/>
    <w:rsid w:val="00630600"/>
    <w:rsid w:val="0063382C"/>
    <w:rsid w:val="00636499"/>
    <w:rsid w:val="00636981"/>
    <w:rsid w:val="00637F9D"/>
    <w:rsid w:val="00652CF2"/>
    <w:rsid w:val="006549C8"/>
    <w:rsid w:val="00660F66"/>
    <w:rsid w:val="00662773"/>
    <w:rsid w:val="00670311"/>
    <w:rsid w:val="0067031C"/>
    <w:rsid w:val="00671EFB"/>
    <w:rsid w:val="00672793"/>
    <w:rsid w:val="00677B90"/>
    <w:rsid w:val="00681C17"/>
    <w:rsid w:val="00681E50"/>
    <w:rsid w:val="00684205"/>
    <w:rsid w:val="00685D36"/>
    <w:rsid w:val="00687814"/>
    <w:rsid w:val="00691D4D"/>
    <w:rsid w:val="00695BE6"/>
    <w:rsid w:val="006A06EF"/>
    <w:rsid w:val="006A46FC"/>
    <w:rsid w:val="006A5889"/>
    <w:rsid w:val="006A734A"/>
    <w:rsid w:val="006B0C55"/>
    <w:rsid w:val="006C416C"/>
    <w:rsid w:val="006C5BE2"/>
    <w:rsid w:val="006C77E8"/>
    <w:rsid w:val="006D325E"/>
    <w:rsid w:val="006D7F0A"/>
    <w:rsid w:val="006E0820"/>
    <w:rsid w:val="006E3247"/>
    <w:rsid w:val="006F3010"/>
    <w:rsid w:val="006F3055"/>
    <w:rsid w:val="006F41F2"/>
    <w:rsid w:val="006F4A68"/>
    <w:rsid w:val="006F62B9"/>
    <w:rsid w:val="007066DF"/>
    <w:rsid w:val="00706ACC"/>
    <w:rsid w:val="00707B75"/>
    <w:rsid w:val="00711D40"/>
    <w:rsid w:val="00713233"/>
    <w:rsid w:val="00714124"/>
    <w:rsid w:val="00714FD0"/>
    <w:rsid w:val="007200A2"/>
    <w:rsid w:val="00731D46"/>
    <w:rsid w:val="00733831"/>
    <w:rsid w:val="00734F83"/>
    <w:rsid w:val="00735B70"/>
    <w:rsid w:val="00740230"/>
    <w:rsid w:val="007437E3"/>
    <w:rsid w:val="00744BFB"/>
    <w:rsid w:val="00755149"/>
    <w:rsid w:val="00755B4D"/>
    <w:rsid w:val="00755BC4"/>
    <w:rsid w:val="007618E9"/>
    <w:rsid w:val="00770C1E"/>
    <w:rsid w:val="00771FDE"/>
    <w:rsid w:val="00772A13"/>
    <w:rsid w:val="00775197"/>
    <w:rsid w:val="00780CE7"/>
    <w:rsid w:val="0078311C"/>
    <w:rsid w:val="00783376"/>
    <w:rsid w:val="00787ADA"/>
    <w:rsid w:val="00787D5E"/>
    <w:rsid w:val="00795373"/>
    <w:rsid w:val="007A3973"/>
    <w:rsid w:val="007A665F"/>
    <w:rsid w:val="007B1066"/>
    <w:rsid w:val="007B3006"/>
    <w:rsid w:val="007B44D6"/>
    <w:rsid w:val="007B6037"/>
    <w:rsid w:val="007C0036"/>
    <w:rsid w:val="007C2753"/>
    <w:rsid w:val="007E0AB6"/>
    <w:rsid w:val="007E24F0"/>
    <w:rsid w:val="007E606C"/>
    <w:rsid w:val="007E76BB"/>
    <w:rsid w:val="007F155C"/>
    <w:rsid w:val="007F21E3"/>
    <w:rsid w:val="007F28E4"/>
    <w:rsid w:val="007F48AB"/>
    <w:rsid w:val="00813510"/>
    <w:rsid w:val="008211E0"/>
    <w:rsid w:val="008215A9"/>
    <w:rsid w:val="00821BBD"/>
    <w:rsid w:val="00822F36"/>
    <w:rsid w:val="00826981"/>
    <w:rsid w:val="00831027"/>
    <w:rsid w:val="00831B00"/>
    <w:rsid w:val="00841D17"/>
    <w:rsid w:val="00847CED"/>
    <w:rsid w:val="00853169"/>
    <w:rsid w:val="00860C98"/>
    <w:rsid w:val="008719D6"/>
    <w:rsid w:val="0088501D"/>
    <w:rsid w:val="00886EA2"/>
    <w:rsid w:val="008934CE"/>
    <w:rsid w:val="0089406E"/>
    <w:rsid w:val="00897C52"/>
    <w:rsid w:val="008A0716"/>
    <w:rsid w:val="008A32CD"/>
    <w:rsid w:val="008A4CCE"/>
    <w:rsid w:val="008B22E1"/>
    <w:rsid w:val="008B3FCD"/>
    <w:rsid w:val="008C0C7B"/>
    <w:rsid w:val="008C64C0"/>
    <w:rsid w:val="008E0047"/>
    <w:rsid w:val="008E5D42"/>
    <w:rsid w:val="008E69B9"/>
    <w:rsid w:val="008E7AEF"/>
    <w:rsid w:val="008E7F52"/>
    <w:rsid w:val="0090526E"/>
    <w:rsid w:val="00910584"/>
    <w:rsid w:val="009241AA"/>
    <w:rsid w:val="00930B84"/>
    <w:rsid w:val="00930EA1"/>
    <w:rsid w:val="00931DEC"/>
    <w:rsid w:val="00934F31"/>
    <w:rsid w:val="00935EE2"/>
    <w:rsid w:val="009402E8"/>
    <w:rsid w:val="00941A79"/>
    <w:rsid w:val="00956D02"/>
    <w:rsid w:val="00964C89"/>
    <w:rsid w:val="00964E92"/>
    <w:rsid w:val="00970B6B"/>
    <w:rsid w:val="0097752A"/>
    <w:rsid w:val="00994B4F"/>
    <w:rsid w:val="00995D79"/>
    <w:rsid w:val="009A28FC"/>
    <w:rsid w:val="009A7DAA"/>
    <w:rsid w:val="009B4965"/>
    <w:rsid w:val="009B50B8"/>
    <w:rsid w:val="009B7DBD"/>
    <w:rsid w:val="009C3520"/>
    <w:rsid w:val="009D1497"/>
    <w:rsid w:val="009E3ABF"/>
    <w:rsid w:val="009E3FF7"/>
    <w:rsid w:val="009E79E3"/>
    <w:rsid w:val="009F495F"/>
    <w:rsid w:val="009F49E7"/>
    <w:rsid w:val="009F7C49"/>
    <w:rsid w:val="00A02D7E"/>
    <w:rsid w:val="00A07D1B"/>
    <w:rsid w:val="00A10E95"/>
    <w:rsid w:val="00A211F1"/>
    <w:rsid w:val="00A31321"/>
    <w:rsid w:val="00A55807"/>
    <w:rsid w:val="00A56AC1"/>
    <w:rsid w:val="00A5768F"/>
    <w:rsid w:val="00A626A0"/>
    <w:rsid w:val="00A7098E"/>
    <w:rsid w:val="00A77D29"/>
    <w:rsid w:val="00A77D77"/>
    <w:rsid w:val="00A8016E"/>
    <w:rsid w:val="00A80FA4"/>
    <w:rsid w:val="00A83409"/>
    <w:rsid w:val="00A9276D"/>
    <w:rsid w:val="00A92F3E"/>
    <w:rsid w:val="00AA0676"/>
    <w:rsid w:val="00AA2D67"/>
    <w:rsid w:val="00AA382E"/>
    <w:rsid w:val="00AA5248"/>
    <w:rsid w:val="00AB3A75"/>
    <w:rsid w:val="00AB77E3"/>
    <w:rsid w:val="00AC1AEF"/>
    <w:rsid w:val="00AC222D"/>
    <w:rsid w:val="00AD0EC4"/>
    <w:rsid w:val="00AD2672"/>
    <w:rsid w:val="00AD507C"/>
    <w:rsid w:val="00AD547A"/>
    <w:rsid w:val="00AE0302"/>
    <w:rsid w:val="00AF5E36"/>
    <w:rsid w:val="00B0028C"/>
    <w:rsid w:val="00B00BAF"/>
    <w:rsid w:val="00B02717"/>
    <w:rsid w:val="00B04437"/>
    <w:rsid w:val="00B06204"/>
    <w:rsid w:val="00B067E1"/>
    <w:rsid w:val="00B12A68"/>
    <w:rsid w:val="00B1679B"/>
    <w:rsid w:val="00B178C4"/>
    <w:rsid w:val="00B2144A"/>
    <w:rsid w:val="00B2177D"/>
    <w:rsid w:val="00B22DF9"/>
    <w:rsid w:val="00B35CB1"/>
    <w:rsid w:val="00B3670B"/>
    <w:rsid w:val="00B37FB4"/>
    <w:rsid w:val="00B4323D"/>
    <w:rsid w:val="00B43D06"/>
    <w:rsid w:val="00B4610D"/>
    <w:rsid w:val="00B52782"/>
    <w:rsid w:val="00B62A67"/>
    <w:rsid w:val="00B77E60"/>
    <w:rsid w:val="00B8316F"/>
    <w:rsid w:val="00B83465"/>
    <w:rsid w:val="00B855CE"/>
    <w:rsid w:val="00B93985"/>
    <w:rsid w:val="00B95B0A"/>
    <w:rsid w:val="00BA18ED"/>
    <w:rsid w:val="00BA45DB"/>
    <w:rsid w:val="00BA6BF8"/>
    <w:rsid w:val="00BB1F43"/>
    <w:rsid w:val="00BB21DF"/>
    <w:rsid w:val="00BB265B"/>
    <w:rsid w:val="00BC19C0"/>
    <w:rsid w:val="00BC3393"/>
    <w:rsid w:val="00BC33F7"/>
    <w:rsid w:val="00BC59A5"/>
    <w:rsid w:val="00BC7BFE"/>
    <w:rsid w:val="00BE224E"/>
    <w:rsid w:val="00BE2A44"/>
    <w:rsid w:val="00BE2CD8"/>
    <w:rsid w:val="00BE2D24"/>
    <w:rsid w:val="00BF0E2B"/>
    <w:rsid w:val="00BF3C62"/>
    <w:rsid w:val="00BF4FAE"/>
    <w:rsid w:val="00BF6348"/>
    <w:rsid w:val="00C050CE"/>
    <w:rsid w:val="00C06D4A"/>
    <w:rsid w:val="00C1147A"/>
    <w:rsid w:val="00C15E26"/>
    <w:rsid w:val="00C16913"/>
    <w:rsid w:val="00C1721C"/>
    <w:rsid w:val="00C24139"/>
    <w:rsid w:val="00C432AD"/>
    <w:rsid w:val="00C50646"/>
    <w:rsid w:val="00C508B5"/>
    <w:rsid w:val="00C51085"/>
    <w:rsid w:val="00C521B8"/>
    <w:rsid w:val="00C56B0D"/>
    <w:rsid w:val="00C603B6"/>
    <w:rsid w:val="00C61400"/>
    <w:rsid w:val="00C7228A"/>
    <w:rsid w:val="00C8594E"/>
    <w:rsid w:val="00C919A2"/>
    <w:rsid w:val="00C922D2"/>
    <w:rsid w:val="00C932AB"/>
    <w:rsid w:val="00CA1203"/>
    <w:rsid w:val="00CA62A0"/>
    <w:rsid w:val="00CB1606"/>
    <w:rsid w:val="00CB2F3F"/>
    <w:rsid w:val="00CB5D64"/>
    <w:rsid w:val="00CC0F44"/>
    <w:rsid w:val="00CC21E6"/>
    <w:rsid w:val="00CC6710"/>
    <w:rsid w:val="00CC6958"/>
    <w:rsid w:val="00CD30D8"/>
    <w:rsid w:val="00CD46AF"/>
    <w:rsid w:val="00CD6047"/>
    <w:rsid w:val="00CD723A"/>
    <w:rsid w:val="00CD7F23"/>
    <w:rsid w:val="00CE0686"/>
    <w:rsid w:val="00CE3275"/>
    <w:rsid w:val="00CE7430"/>
    <w:rsid w:val="00CF0072"/>
    <w:rsid w:val="00CF0B61"/>
    <w:rsid w:val="00D0148A"/>
    <w:rsid w:val="00D0421E"/>
    <w:rsid w:val="00D12ACD"/>
    <w:rsid w:val="00D14A81"/>
    <w:rsid w:val="00D15F91"/>
    <w:rsid w:val="00D24D29"/>
    <w:rsid w:val="00D32429"/>
    <w:rsid w:val="00D35710"/>
    <w:rsid w:val="00D375BF"/>
    <w:rsid w:val="00D40E82"/>
    <w:rsid w:val="00D41111"/>
    <w:rsid w:val="00D446A8"/>
    <w:rsid w:val="00D45EF7"/>
    <w:rsid w:val="00D47B4A"/>
    <w:rsid w:val="00D51F13"/>
    <w:rsid w:val="00D672EC"/>
    <w:rsid w:val="00D954E5"/>
    <w:rsid w:val="00D964A3"/>
    <w:rsid w:val="00D97E62"/>
    <w:rsid w:val="00DA0561"/>
    <w:rsid w:val="00DB011F"/>
    <w:rsid w:val="00DB16BA"/>
    <w:rsid w:val="00DB2149"/>
    <w:rsid w:val="00DB4656"/>
    <w:rsid w:val="00DC3C5D"/>
    <w:rsid w:val="00DC3DF8"/>
    <w:rsid w:val="00DC741A"/>
    <w:rsid w:val="00DD30BF"/>
    <w:rsid w:val="00DD4868"/>
    <w:rsid w:val="00DD56EF"/>
    <w:rsid w:val="00DD7373"/>
    <w:rsid w:val="00DE0032"/>
    <w:rsid w:val="00DE5415"/>
    <w:rsid w:val="00DF3C9B"/>
    <w:rsid w:val="00DF4AAF"/>
    <w:rsid w:val="00DF64FC"/>
    <w:rsid w:val="00E054E2"/>
    <w:rsid w:val="00E06490"/>
    <w:rsid w:val="00E07C9B"/>
    <w:rsid w:val="00E12E5F"/>
    <w:rsid w:val="00E234FA"/>
    <w:rsid w:val="00E23FD8"/>
    <w:rsid w:val="00E335AF"/>
    <w:rsid w:val="00E342CA"/>
    <w:rsid w:val="00E3734D"/>
    <w:rsid w:val="00E37673"/>
    <w:rsid w:val="00E407F6"/>
    <w:rsid w:val="00E42077"/>
    <w:rsid w:val="00E6152F"/>
    <w:rsid w:val="00E62E88"/>
    <w:rsid w:val="00E70A5F"/>
    <w:rsid w:val="00E76B9F"/>
    <w:rsid w:val="00E77126"/>
    <w:rsid w:val="00E82208"/>
    <w:rsid w:val="00E82529"/>
    <w:rsid w:val="00E835B5"/>
    <w:rsid w:val="00E87CF5"/>
    <w:rsid w:val="00EA4EDD"/>
    <w:rsid w:val="00EA6365"/>
    <w:rsid w:val="00EB51B1"/>
    <w:rsid w:val="00EC05F0"/>
    <w:rsid w:val="00EC4A8D"/>
    <w:rsid w:val="00EC5B14"/>
    <w:rsid w:val="00EC6266"/>
    <w:rsid w:val="00ED1C84"/>
    <w:rsid w:val="00EF0E09"/>
    <w:rsid w:val="00F0054D"/>
    <w:rsid w:val="00F021A9"/>
    <w:rsid w:val="00F06243"/>
    <w:rsid w:val="00F11D90"/>
    <w:rsid w:val="00F163AC"/>
    <w:rsid w:val="00F21815"/>
    <w:rsid w:val="00F23C31"/>
    <w:rsid w:val="00F263E2"/>
    <w:rsid w:val="00F332AD"/>
    <w:rsid w:val="00F504DA"/>
    <w:rsid w:val="00F50BA2"/>
    <w:rsid w:val="00F53DC0"/>
    <w:rsid w:val="00F547A3"/>
    <w:rsid w:val="00F6590D"/>
    <w:rsid w:val="00F72F9D"/>
    <w:rsid w:val="00F74555"/>
    <w:rsid w:val="00F745F4"/>
    <w:rsid w:val="00F77F47"/>
    <w:rsid w:val="00F87232"/>
    <w:rsid w:val="00F87B57"/>
    <w:rsid w:val="00F92C7C"/>
    <w:rsid w:val="00FA3FF6"/>
    <w:rsid w:val="00FA6221"/>
    <w:rsid w:val="00FB2923"/>
    <w:rsid w:val="00FC328E"/>
    <w:rsid w:val="00FD79B8"/>
    <w:rsid w:val="00FE0C53"/>
    <w:rsid w:val="00FE4DC9"/>
    <w:rsid w:val="00FE5777"/>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5373"/>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2574">
      <w:bodyDiv w:val="1"/>
      <w:marLeft w:val="0"/>
      <w:marRight w:val="0"/>
      <w:marTop w:val="0"/>
      <w:marBottom w:val="0"/>
      <w:divBdr>
        <w:top w:val="none" w:sz="0" w:space="0" w:color="auto"/>
        <w:left w:val="none" w:sz="0" w:space="0" w:color="auto"/>
        <w:bottom w:val="none" w:sz="0" w:space="0" w:color="auto"/>
        <w:right w:val="none" w:sz="0" w:space="0" w:color="auto"/>
      </w:divBdr>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 w:id="725639445">
      <w:bodyDiv w:val="1"/>
      <w:marLeft w:val="0"/>
      <w:marRight w:val="0"/>
      <w:marTop w:val="0"/>
      <w:marBottom w:val="0"/>
      <w:divBdr>
        <w:top w:val="none" w:sz="0" w:space="0" w:color="auto"/>
        <w:left w:val="none" w:sz="0" w:space="0" w:color="auto"/>
        <w:bottom w:val="none" w:sz="0" w:space="0" w:color="auto"/>
        <w:right w:val="none" w:sz="0" w:space="0" w:color="auto"/>
      </w:divBdr>
    </w:div>
    <w:div w:id="1717663045">
      <w:bodyDiv w:val="1"/>
      <w:marLeft w:val="0"/>
      <w:marRight w:val="0"/>
      <w:marTop w:val="0"/>
      <w:marBottom w:val="0"/>
      <w:divBdr>
        <w:top w:val="none" w:sz="0" w:space="0" w:color="auto"/>
        <w:left w:val="none" w:sz="0" w:space="0" w:color="auto"/>
        <w:bottom w:val="none" w:sz="0" w:space="0" w:color="auto"/>
        <w:right w:val="none" w:sz="0" w:space="0" w:color="auto"/>
      </w:divBdr>
      <w:divsChild>
        <w:div w:id="1407652887">
          <w:marLeft w:val="0"/>
          <w:marRight w:val="0"/>
          <w:marTop w:val="0"/>
          <w:marBottom w:val="0"/>
          <w:divBdr>
            <w:top w:val="none" w:sz="0" w:space="0" w:color="auto"/>
            <w:left w:val="none" w:sz="0" w:space="0" w:color="auto"/>
            <w:bottom w:val="none" w:sz="0" w:space="0" w:color="auto"/>
            <w:right w:val="none" w:sz="0" w:space="0" w:color="auto"/>
          </w:divBdr>
        </w:div>
        <w:div w:id="951740027">
          <w:marLeft w:val="0"/>
          <w:marRight w:val="0"/>
          <w:marTop w:val="0"/>
          <w:marBottom w:val="0"/>
          <w:divBdr>
            <w:top w:val="none" w:sz="0" w:space="0" w:color="auto"/>
            <w:left w:val="none" w:sz="0" w:space="0" w:color="auto"/>
            <w:bottom w:val="none" w:sz="0" w:space="0" w:color="auto"/>
            <w:right w:val="none" w:sz="0" w:space="0" w:color="auto"/>
          </w:divBdr>
        </w:div>
        <w:div w:id="354960611">
          <w:marLeft w:val="0"/>
          <w:marRight w:val="0"/>
          <w:marTop w:val="0"/>
          <w:marBottom w:val="0"/>
          <w:divBdr>
            <w:top w:val="none" w:sz="0" w:space="0" w:color="auto"/>
            <w:left w:val="none" w:sz="0" w:space="0" w:color="auto"/>
            <w:bottom w:val="none" w:sz="0" w:space="0" w:color="auto"/>
            <w:right w:val="none" w:sz="0" w:space="0" w:color="auto"/>
          </w:divBdr>
        </w:div>
        <w:div w:id="1678575093">
          <w:marLeft w:val="0"/>
          <w:marRight w:val="0"/>
          <w:marTop w:val="0"/>
          <w:marBottom w:val="0"/>
          <w:divBdr>
            <w:top w:val="none" w:sz="0" w:space="0" w:color="auto"/>
            <w:left w:val="none" w:sz="0" w:space="0" w:color="auto"/>
            <w:bottom w:val="none" w:sz="0" w:space="0" w:color="auto"/>
            <w:right w:val="none" w:sz="0" w:space="0" w:color="auto"/>
          </w:divBdr>
        </w:div>
        <w:div w:id="409078340">
          <w:marLeft w:val="0"/>
          <w:marRight w:val="0"/>
          <w:marTop w:val="0"/>
          <w:marBottom w:val="0"/>
          <w:divBdr>
            <w:top w:val="none" w:sz="0" w:space="0" w:color="auto"/>
            <w:left w:val="none" w:sz="0" w:space="0" w:color="auto"/>
            <w:bottom w:val="none" w:sz="0" w:space="0" w:color="auto"/>
            <w:right w:val="none" w:sz="0" w:space="0" w:color="auto"/>
          </w:divBdr>
        </w:div>
        <w:div w:id="1400178484">
          <w:marLeft w:val="0"/>
          <w:marRight w:val="0"/>
          <w:marTop w:val="0"/>
          <w:marBottom w:val="0"/>
          <w:divBdr>
            <w:top w:val="none" w:sz="0" w:space="0" w:color="auto"/>
            <w:left w:val="none" w:sz="0" w:space="0" w:color="auto"/>
            <w:bottom w:val="none" w:sz="0" w:space="0" w:color="auto"/>
            <w:right w:val="none" w:sz="0" w:space="0" w:color="auto"/>
          </w:divBdr>
        </w:div>
        <w:div w:id="1675835628">
          <w:marLeft w:val="0"/>
          <w:marRight w:val="0"/>
          <w:marTop w:val="0"/>
          <w:marBottom w:val="0"/>
          <w:divBdr>
            <w:top w:val="none" w:sz="0" w:space="0" w:color="auto"/>
            <w:left w:val="none" w:sz="0" w:space="0" w:color="auto"/>
            <w:bottom w:val="none" w:sz="0" w:space="0" w:color="auto"/>
            <w:right w:val="none" w:sz="0" w:space="0" w:color="auto"/>
          </w:divBdr>
        </w:div>
        <w:div w:id="1011838066">
          <w:marLeft w:val="0"/>
          <w:marRight w:val="0"/>
          <w:marTop w:val="0"/>
          <w:marBottom w:val="0"/>
          <w:divBdr>
            <w:top w:val="none" w:sz="0" w:space="0" w:color="auto"/>
            <w:left w:val="none" w:sz="0" w:space="0" w:color="auto"/>
            <w:bottom w:val="none" w:sz="0" w:space="0" w:color="auto"/>
            <w:right w:val="none" w:sz="0" w:space="0" w:color="auto"/>
          </w:divBdr>
        </w:div>
        <w:div w:id="1854756741">
          <w:marLeft w:val="0"/>
          <w:marRight w:val="0"/>
          <w:marTop w:val="0"/>
          <w:marBottom w:val="0"/>
          <w:divBdr>
            <w:top w:val="none" w:sz="0" w:space="0" w:color="auto"/>
            <w:left w:val="none" w:sz="0" w:space="0" w:color="auto"/>
            <w:bottom w:val="none" w:sz="0" w:space="0" w:color="auto"/>
            <w:right w:val="none" w:sz="0" w:space="0" w:color="auto"/>
          </w:divBdr>
        </w:div>
        <w:div w:id="533661646">
          <w:marLeft w:val="0"/>
          <w:marRight w:val="0"/>
          <w:marTop w:val="0"/>
          <w:marBottom w:val="0"/>
          <w:divBdr>
            <w:top w:val="none" w:sz="0" w:space="0" w:color="auto"/>
            <w:left w:val="none" w:sz="0" w:space="0" w:color="auto"/>
            <w:bottom w:val="none" w:sz="0" w:space="0" w:color="auto"/>
            <w:right w:val="none" w:sz="0" w:space="0" w:color="auto"/>
          </w:divBdr>
        </w:div>
      </w:divsChild>
    </w:div>
    <w:div w:id="1746875809">
      <w:bodyDiv w:val="1"/>
      <w:marLeft w:val="0"/>
      <w:marRight w:val="0"/>
      <w:marTop w:val="0"/>
      <w:marBottom w:val="0"/>
      <w:divBdr>
        <w:top w:val="none" w:sz="0" w:space="0" w:color="auto"/>
        <w:left w:val="none" w:sz="0" w:space="0" w:color="auto"/>
        <w:bottom w:val="none" w:sz="0" w:space="0" w:color="auto"/>
        <w:right w:val="none" w:sz="0" w:space="0" w:color="auto"/>
      </w:divBdr>
    </w:div>
    <w:div w:id="185737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D3291-0D95-49EE-8CC0-47E81724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307</Words>
  <Characters>1846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2149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9</cp:revision>
  <cp:lastPrinted>2019-07-23T05:48:00Z</cp:lastPrinted>
  <dcterms:created xsi:type="dcterms:W3CDTF">2019-11-06T06:42:00Z</dcterms:created>
  <dcterms:modified xsi:type="dcterms:W3CDTF">2019-11-06T09:17:00Z</dcterms:modified>
</cp:coreProperties>
</file>