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0277D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bookmarkStart w:id="0" w:name="_GoBack"/>
            <w:bookmarkEnd w:id="0"/>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0277D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0277D7" w:rsidRDefault="002726DB" w:rsidP="00F570BA">
      <w:pPr>
        <w:spacing w:after="60" w:line="240" w:lineRule="exact"/>
        <w:ind w:left="360" w:right="-239" w:hanging="360"/>
        <w:jc w:val="center"/>
        <w:rPr>
          <w:rFonts w:ascii="Verdana" w:hAnsi="Verdana"/>
          <w:noProof/>
          <w:sz w:val="18"/>
          <w:szCs w:val="18"/>
          <w:lang w:val="en-US"/>
        </w:rPr>
      </w:pPr>
    </w:p>
    <w:p w14:paraId="227E88BE" w14:textId="78015AEE" w:rsidR="008215A9" w:rsidRPr="0033477F" w:rsidRDefault="00E32FC3" w:rsidP="00F570BA">
      <w:pPr>
        <w:spacing w:after="60" w:line="240" w:lineRule="exact"/>
        <w:ind w:left="360" w:right="-239" w:hanging="360"/>
        <w:jc w:val="center"/>
        <w:rPr>
          <w:rFonts w:ascii="Verdana" w:hAnsi="Verdana"/>
          <w:noProof/>
          <w:sz w:val="18"/>
          <w:szCs w:val="18"/>
        </w:rPr>
      </w:pPr>
      <w:r w:rsidRPr="002726DB">
        <w:rPr>
          <w:rFonts w:ascii="Verdana" w:hAnsi="Verdana"/>
          <w:noProof/>
          <w:sz w:val="18"/>
          <w:szCs w:val="18"/>
        </w:rPr>
        <w:t>UMW/I</w:t>
      </w:r>
      <w:r w:rsidR="008215A9" w:rsidRPr="002726DB">
        <w:rPr>
          <w:rFonts w:ascii="Verdana" w:hAnsi="Verdana"/>
          <w:noProof/>
          <w:sz w:val="18"/>
          <w:szCs w:val="18"/>
        </w:rPr>
        <w:t>Z/</w:t>
      </w:r>
      <w:r w:rsidR="00EF4B6D" w:rsidRPr="002726DB">
        <w:rPr>
          <w:rFonts w:ascii="Verdana" w:hAnsi="Verdana"/>
          <w:noProof/>
          <w:sz w:val="18"/>
          <w:szCs w:val="18"/>
        </w:rPr>
        <w:t>PN-</w:t>
      </w:r>
      <w:r w:rsidR="00E14261">
        <w:rPr>
          <w:rFonts w:ascii="Verdana" w:hAnsi="Verdana"/>
          <w:noProof/>
          <w:sz w:val="18"/>
          <w:szCs w:val="18"/>
        </w:rPr>
        <w:t>83</w:t>
      </w:r>
      <w:r w:rsidR="00797607" w:rsidRPr="002726DB">
        <w:rPr>
          <w:rFonts w:ascii="Verdana" w:hAnsi="Verdana"/>
          <w:noProof/>
          <w:sz w:val="18"/>
          <w:szCs w:val="18"/>
        </w:rPr>
        <w:t>/1</w:t>
      </w:r>
      <w:r w:rsidR="00325BE2" w:rsidRPr="002726DB">
        <w:rPr>
          <w:rFonts w:ascii="Verdana" w:hAnsi="Verdana"/>
          <w:noProof/>
          <w:sz w:val="18"/>
          <w:szCs w:val="18"/>
        </w:rPr>
        <w:t>9</w:t>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8215A9" w:rsidRPr="0033477F">
        <w:rPr>
          <w:rFonts w:ascii="Verdana" w:hAnsi="Verdana"/>
          <w:noProof/>
          <w:sz w:val="18"/>
          <w:szCs w:val="18"/>
        </w:rPr>
        <w:t xml:space="preserve">              </w:t>
      </w:r>
      <w:r w:rsidR="00582F8C" w:rsidRPr="0033477F">
        <w:rPr>
          <w:rFonts w:ascii="Verdana" w:hAnsi="Verdana"/>
          <w:noProof/>
          <w:sz w:val="18"/>
          <w:szCs w:val="18"/>
        </w:rPr>
        <w:t xml:space="preserve"> </w:t>
      </w:r>
      <w:r w:rsidR="00995D37" w:rsidRPr="0033477F">
        <w:rPr>
          <w:rFonts w:ascii="Verdana" w:hAnsi="Verdana"/>
          <w:noProof/>
          <w:sz w:val="18"/>
          <w:szCs w:val="18"/>
        </w:rPr>
        <w:t xml:space="preserve">                       </w:t>
      </w:r>
      <w:r w:rsidR="00536C2D" w:rsidRPr="0033477F">
        <w:rPr>
          <w:rFonts w:ascii="Verdana" w:hAnsi="Verdana"/>
          <w:noProof/>
          <w:sz w:val="18"/>
          <w:szCs w:val="18"/>
        </w:rPr>
        <w:t xml:space="preserve">   </w:t>
      </w:r>
      <w:r w:rsidR="00E90274" w:rsidRPr="0033477F">
        <w:rPr>
          <w:rFonts w:ascii="Verdana" w:hAnsi="Verdana"/>
          <w:noProof/>
          <w:sz w:val="18"/>
          <w:szCs w:val="18"/>
        </w:rPr>
        <w:t xml:space="preserve"> </w:t>
      </w:r>
      <w:r w:rsidR="001D4737" w:rsidRPr="0033477F">
        <w:rPr>
          <w:rFonts w:ascii="Verdana" w:hAnsi="Verdana"/>
          <w:noProof/>
          <w:sz w:val="18"/>
          <w:szCs w:val="18"/>
        </w:rPr>
        <w:t>W</w:t>
      </w:r>
      <w:r w:rsidR="008215A9" w:rsidRPr="0033477F">
        <w:rPr>
          <w:rFonts w:ascii="Verdana" w:hAnsi="Verdana"/>
          <w:noProof/>
          <w:sz w:val="18"/>
          <w:szCs w:val="18"/>
        </w:rPr>
        <w:t xml:space="preserve">rocław, </w:t>
      </w:r>
      <w:r w:rsidR="002C3930">
        <w:rPr>
          <w:rFonts w:ascii="Verdana" w:hAnsi="Verdana"/>
          <w:noProof/>
          <w:sz w:val="18"/>
          <w:szCs w:val="18"/>
        </w:rPr>
        <w:t>1</w:t>
      </w:r>
      <w:r w:rsidR="00200BA9">
        <w:rPr>
          <w:rFonts w:ascii="Verdana" w:hAnsi="Verdana"/>
          <w:noProof/>
          <w:sz w:val="18"/>
          <w:szCs w:val="18"/>
        </w:rPr>
        <w:t>1</w:t>
      </w:r>
      <w:r w:rsidR="00EF4B6D" w:rsidRPr="0033477F">
        <w:rPr>
          <w:rFonts w:ascii="Verdana" w:hAnsi="Verdana"/>
          <w:noProof/>
          <w:sz w:val="18"/>
          <w:szCs w:val="18"/>
        </w:rPr>
        <w:t>.</w:t>
      </w:r>
      <w:r w:rsidR="002C3930">
        <w:rPr>
          <w:rFonts w:ascii="Verdana" w:hAnsi="Verdana"/>
          <w:noProof/>
          <w:sz w:val="18"/>
          <w:szCs w:val="18"/>
        </w:rPr>
        <w:t>1</w:t>
      </w:r>
      <w:r w:rsidR="00EF4B6D" w:rsidRPr="0033477F">
        <w:rPr>
          <w:rFonts w:ascii="Verdana" w:hAnsi="Verdana"/>
          <w:noProof/>
          <w:sz w:val="18"/>
          <w:szCs w:val="18"/>
        </w:rPr>
        <w:t>0</w:t>
      </w:r>
      <w:r w:rsidR="00995D37" w:rsidRPr="0033477F">
        <w:rPr>
          <w:rFonts w:ascii="Verdana" w:hAnsi="Verdana"/>
          <w:noProof/>
          <w:sz w:val="18"/>
          <w:szCs w:val="18"/>
        </w:rPr>
        <w:t>.</w:t>
      </w:r>
      <w:r w:rsidR="00797607" w:rsidRPr="0033477F">
        <w:rPr>
          <w:rFonts w:ascii="Verdana" w:hAnsi="Verdana"/>
          <w:noProof/>
          <w:sz w:val="18"/>
          <w:szCs w:val="18"/>
        </w:rPr>
        <w:t>201</w:t>
      </w:r>
      <w:r w:rsidR="00325BE2" w:rsidRPr="0033477F">
        <w:rPr>
          <w:rFonts w:ascii="Verdana" w:hAnsi="Verdana"/>
          <w:noProof/>
          <w:sz w:val="18"/>
          <w:szCs w:val="18"/>
        </w:rPr>
        <w:t>9</w:t>
      </w:r>
      <w:r w:rsidR="008215A9" w:rsidRPr="0033477F">
        <w:rPr>
          <w:rFonts w:ascii="Verdana" w:hAnsi="Verdana"/>
          <w:noProof/>
          <w:sz w:val="18"/>
          <w:szCs w:val="18"/>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2726DB">
      <w:pPr>
        <w:spacing w:line="360" w:lineRule="auto"/>
        <w:ind w:left="360" w:right="-380"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645D8FF8" w:rsidR="006C79EE" w:rsidRPr="008D56C9" w:rsidRDefault="00E32FC3" w:rsidP="002726DB">
      <w:pPr>
        <w:spacing w:line="360" w:lineRule="auto"/>
        <w:ind w:right="-380"/>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E14261">
        <w:rPr>
          <w:rFonts w:ascii="Verdana" w:hAnsi="Verdana"/>
          <w:b/>
          <w:iCs/>
          <w:sz w:val="18"/>
          <w:szCs w:val="18"/>
        </w:rPr>
        <w:t>83</w:t>
      </w:r>
      <w:r w:rsidR="00797607" w:rsidRPr="008D56C9">
        <w:rPr>
          <w:rFonts w:ascii="Verdana" w:hAnsi="Verdana"/>
          <w:b/>
          <w:iCs/>
          <w:sz w:val="18"/>
          <w:szCs w:val="18"/>
        </w:rPr>
        <w:t>/1</w:t>
      </w:r>
      <w:r w:rsidR="00325BE2" w:rsidRPr="008D56C9">
        <w:rPr>
          <w:rFonts w:ascii="Verdana" w:hAnsi="Verdana"/>
          <w:b/>
          <w:iCs/>
          <w:sz w:val="18"/>
          <w:szCs w:val="18"/>
        </w:rPr>
        <w:t>9</w:t>
      </w:r>
      <w:r w:rsidR="00BA35E5" w:rsidRPr="008D56C9">
        <w:rPr>
          <w:rFonts w:ascii="Verdana" w:hAnsi="Verdana"/>
          <w:b/>
          <w:iCs/>
          <w:sz w:val="18"/>
          <w:szCs w:val="18"/>
        </w:rPr>
        <w:t xml:space="preserve">   </w:t>
      </w:r>
    </w:p>
    <w:p w14:paraId="7B72C585" w14:textId="77777777" w:rsidR="00CC2B1D" w:rsidRPr="008D56C9" w:rsidRDefault="00CC2B1D" w:rsidP="002726DB">
      <w:pPr>
        <w:spacing w:line="360" w:lineRule="auto"/>
        <w:ind w:right="-380"/>
        <w:jc w:val="center"/>
        <w:rPr>
          <w:rFonts w:ascii="Verdana" w:hAnsi="Verdana"/>
          <w:b/>
          <w:iCs/>
          <w:sz w:val="18"/>
          <w:szCs w:val="18"/>
        </w:rPr>
      </w:pPr>
    </w:p>
    <w:p w14:paraId="3B298C77" w14:textId="77777777" w:rsidR="00825972" w:rsidRPr="008D56C9" w:rsidRDefault="00825972" w:rsidP="002726DB">
      <w:pPr>
        <w:spacing w:line="360" w:lineRule="auto"/>
        <w:ind w:left="360" w:right="-380" w:hanging="360"/>
        <w:rPr>
          <w:rFonts w:ascii="Verdana" w:hAnsi="Verdana"/>
          <w:b/>
          <w:sz w:val="18"/>
          <w:szCs w:val="18"/>
          <w:u w:val="single"/>
        </w:rPr>
      </w:pPr>
    </w:p>
    <w:p w14:paraId="3EC24588" w14:textId="7D517D7A" w:rsidR="008215A9" w:rsidRPr="00CD061C" w:rsidRDefault="00C432AD" w:rsidP="00F30767">
      <w:pPr>
        <w:spacing w:line="360" w:lineRule="auto"/>
        <w:ind w:left="360" w:right="-380" w:hanging="360"/>
        <w:jc w:val="both"/>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3D6E1BA9" w:rsidR="00CD061C" w:rsidRPr="00E14261" w:rsidRDefault="00E14261" w:rsidP="00F30767">
      <w:pPr>
        <w:spacing w:line="360" w:lineRule="auto"/>
        <w:ind w:right="-380"/>
        <w:jc w:val="both"/>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F30767">
        <w:rPr>
          <w:rFonts w:ascii="Verdana" w:hAnsi="Verdana"/>
          <w:b/>
          <w:sz w:val="18"/>
          <w:szCs w:val="18"/>
        </w:rPr>
        <w:br/>
      </w:r>
      <w:r>
        <w:rPr>
          <w:rFonts w:ascii="Verdana" w:hAnsi="Verdana"/>
          <w:b/>
          <w:sz w:val="18"/>
          <w:szCs w:val="18"/>
        </w:rPr>
        <w:t>i remont budynku Katedry i Zakladu Chemii Mikrobiologii z salą wykładową im. Ludwika Hirszfelda UMW przy ul. T. Chałubińskiego 4 we Wrocławiu</w:t>
      </w:r>
      <w:r w:rsidR="00F93F57">
        <w:rPr>
          <w:rFonts w:ascii="Verdana" w:hAnsi="Verdana"/>
          <w:b/>
          <w:sz w:val="18"/>
          <w:szCs w:val="18"/>
        </w:rPr>
        <w:t>”</w:t>
      </w:r>
      <w:r>
        <w:rPr>
          <w:rFonts w:ascii="Verdana" w:hAnsi="Verdana"/>
          <w:b/>
          <w:sz w:val="18"/>
          <w:szCs w:val="18"/>
        </w:rPr>
        <w:t>.</w:t>
      </w:r>
    </w:p>
    <w:p w14:paraId="3A907DAE" w14:textId="77777777" w:rsidR="00CC2B1D" w:rsidRPr="00433483" w:rsidRDefault="00CC2B1D" w:rsidP="002726DB">
      <w:pPr>
        <w:spacing w:line="360" w:lineRule="auto"/>
        <w:ind w:right="-380"/>
        <w:jc w:val="both"/>
        <w:rPr>
          <w:rFonts w:ascii="Verdana" w:hAnsi="Verdana"/>
          <w:b/>
          <w:sz w:val="18"/>
          <w:szCs w:val="18"/>
        </w:rPr>
      </w:pPr>
    </w:p>
    <w:p w14:paraId="2A561A70" w14:textId="77777777" w:rsidR="00224EC0" w:rsidRPr="00322097" w:rsidRDefault="00224EC0" w:rsidP="002726DB">
      <w:pPr>
        <w:spacing w:line="360" w:lineRule="auto"/>
        <w:ind w:right="-380"/>
        <w:jc w:val="both"/>
        <w:rPr>
          <w:rFonts w:ascii="Verdana" w:hAnsi="Verdana"/>
          <w:b/>
          <w:color w:val="FF0000"/>
          <w:sz w:val="18"/>
          <w:szCs w:val="18"/>
          <w:u w:val="single"/>
        </w:rPr>
      </w:pPr>
    </w:p>
    <w:p w14:paraId="44120DE7" w14:textId="77777777" w:rsidR="008215A9" w:rsidRPr="00CD061C" w:rsidRDefault="008215A9" w:rsidP="002726DB">
      <w:pPr>
        <w:spacing w:line="360" w:lineRule="auto"/>
        <w:ind w:right="-380"/>
        <w:jc w:val="both"/>
        <w:rPr>
          <w:rFonts w:ascii="Verdana" w:hAnsi="Verdana"/>
          <w:sz w:val="18"/>
          <w:szCs w:val="18"/>
          <w:u w:val="single"/>
        </w:rPr>
      </w:pPr>
      <w:r w:rsidRPr="00CD061C">
        <w:rPr>
          <w:rFonts w:ascii="Verdana" w:hAnsi="Verdana"/>
          <w:sz w:val="18"/>
          <w:szCs w:val="18"/>
          <w:u w:val="single"/>
        </w:rPr>
        <w:t>TRYB POSTĘPOWANIA</w:t>
      </w:r>
    </w:p>
    <w:p w14:paraId="71BCC6E7" w14:textId="10965459" w:rsidR="00AE355E" w:rsidRPr="00546D29" w:rsidRDefault="00AE355E" w:rsidP="002726DB">
      <w:pPr>
        <w:spacing w:line="360" w:lineRule="auto"/>
        <w:ind w:right="-38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Pr="00D93BB6">
        <w:rPr>
          <w:rFonts w:ascii="Verdana" w:hAnsi="Verdana"/>
          <w:bCs/>
          <w:color w:val="000000" w:themeColor="text1"/>
          <w:sz w:val="18"/>
          <w:szCs w:val="18"/>
        </w:rPr>
        <w:t xml:space="preserve">5 548 000,00 </w:t>
      </w:r>
      <w:r w:rsidRPr="00D93BB6">
        <w:rPr>
          <w:rFonts w:ascii="Verdana" w:hAnsi="Verdana"/>
          <w:color w:val="000000" w:themeColor="text1"/>
          <w:sz w:val="18"/>
          <w:szCs w:val="18"/>
        </w:rPr>
        <w:t>EURO</w:t>
      </w:r>
    </w:p>
    <w:p w14:paraId="33A694F8" w14:textId="733A075E" w:rsidR="008215A9" w:rsidRPr="00AE355E" w:rsidRDefault="008215A9" w:rsidP="002726DB">
      <w:pPr>
        <w:spacing w:line="360" w:lineRule="auto"/>
        <w:ind w:right="-380"/>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2726DB">
      <w:pPr>
        <w:spacing w:line="360" w:lineRule="auto"/>
        <w:ind w:right="-380"/>
        <w:rPr>
          <w:rFonts w:ascii="Verdana" w:hAnsi="Verdana"/>
          <w:b/>
          <w:bCs/>
          <w:sz w:val="18"/>
          <w:szCs w:val="18"/>
          <w:u w:val="single"/>
        </w:rPr>
      </w:pPr>
    </w:p>
    <w:p w14:paraId="30505FC0" w14:textId="77777777" w:rsidR="00CC2B1D" w:rsidRPr="008D56C9" w:rsidRDefault="00CC2B1D" w:rsidP="002726DB">
      <w:pPr>
        <w:spacing w:line="360" w:lineRule="auto"/>
        <w:ind w:right="-380"/>
        <w:rPr>
          <w:rFonts w:ascii="Verdana" w:hAnsi="Verdana"/>
          <w:b/>
          <w:bCs/>
          <w:sz w:val="18"/>
          <w:szCs w:val="18"/>
          <w:u w:val="single"/>
        </w:rPr>
      </w:pPr>
    </w:p>
    <w:p w14:paraId="5B01E559" w14:textId="6B51BE0D" w:rsidR="008215A9" w:rsidRPr="00AE355E" w:rsidRDefault="008215A9" w:rsidP="002726DB">
      <w:pPr>
        <w:spacing w:line="360" w:lineRule="auto"/>
        <w:ind w:right="-380"/>
        <w:rPr>
          <w:rFonts w:ascii="Verdana" w:hAnsi="Verdana"/>
          <w:bCs/>
          <w:sz w:val="18"/>
          <w:szCs w:val="18"/>
          <w:u w:val="single"/>
        </w:rPr>
      </w:pPr>
      <w:r w:rsidRPr="00AE355E">
        <w:rPr>
          <w:rFonts w:ascii="Verdana" w:hAnsi="Verdana"/>
          <w:bCs/>
          <w:sz w:val="18"/>
          <w:szCs w:val="18"/>
          <w:u w:val="single"/>
        </w:rPr>
        <w:t>TERMIN SKŁADANIA I OTWARCIA OFERT</w:t>
      </w:r>
    </w:p>
    <w:p w14:paraId="0C7B4434" w14:textId="4B2BEAEF" w:rsidR="008215A9" w:rsidRPr="008A70A8" w:rsidRDefault="008215A9" w:rsidP="002726DB">
      <w:pPr>
        <w:spacing w:line="360" w:lineRule="auto"/>
        <w:ind w:right="-380"/>
        <w:rPr>
          <w:rFonts w:ascii="Verdana" w:hAnsi="Verdana"/>
          <w:bCs/>
          <w:sz w:val="18"/>
          <w:szCs w:val="18"/>
        </w:rPr>
      </w:pPr>
      <w:r w:rsidRPr="0033477F">
        <w:rPr>
          <w:rFonts w:ascii="Verdana" w:hAnsi="Verdana"/>
          <w:bCs/>
          <w:sz w:val="18"/>
          <w:szCs w:val="18"/>
        </w:rPr>
        <w:t>T</w:t>
      </w:r>
      <w:r w:rsidR="00BA18ED" w:rsidRPr="0033477F">
        <w:rPr>
          <w:rFonts w:ascii="Verdana" w:hAnsi="Verdana"/>
          <w:bCs/>
          <w:sz w:val="18"/>
          <w:szCs w:val="18"/>
        </w:rPr>
        <w:t>ermin składania ofert – do dnia</w:t>
      </w:r>
      <w:r w:rsidR="001C5405" w:rsidRPr="0033477F">
        <w:rPr>
          <w:rFonts w:ascii="Verdana" w:hAnsi="Verdana"/>
          <w:bCs/>
          <w:sz w:val="18"/>
          <w:szCs w:val="18"/>
        </w:rPr>
        <w:t xml:space="preserve"> </w:t>
      </w:r>
      <w:r w:rsidR="002C35C9">
        <w:rPr>
          <w:rFonts w:ascii="Verdana" w:hAnsi="Verdana"/>
          <w:b/>
          <w:sz w:val="18"/>
          <w:szCs w:val="18"/>
        </w:rPr>
        <w:t>22</w:t>
      </w:r>
      <w:r w:rsidR="00C17D88" w:rsidRPr="008A70A8">
        <w:rPr>
          <w:rFonts w:ascii="Verdana" w:hAnsi="Verdana"/>
          <w:b/>
          <w:sz w:val="18"/>
          <w:szCs w:val="18"/>
        </w:rPr>
        <w:t>.</w:t>
      </w:r>
      <w:r w:rsidR="00F93F57" w:rsidRPr="008A70A8">
        <w:rPr>
          <w:rFonts w:ascii="Verdana" w:hAnsi="Verdana"/>
          <w:b/>
          <w:sz w:val="18"/>
          <w:szCs w:val="18"/>
        </w:rPr>
        <w:t>11</w:t>
      </w:r>
      <w:r w:rsidR="00555837" w:rsidRPr="008A70A8">
        <w:rPr>
          <w:rFonts w:ascii="Verdana" w:hAnsi="Verdana"/>
          <w:b/>
          <w:sz w:val="18"/>
          <w:szCs w:val="18"/>
        </w:rPr>
        <w:t>.</w:t>
      </w:r>
      <w:r w:rsidR="00797607" w:rsidRPr="008A70A8">
        <w:rPr>
          <w:rFonts w:ascii="Verdana" w:hAnsi="Verdana"/>
          <w:b/>
          <w:bCs/>
          <w:sz w:val="18"/>
          <w:szCs w:val="18"/>
        </w:rPr>
        <w:t>201</w:t>
      </w:r>
      <w:r w:rsidR="00325BE2" w:rsidRPr="008A70A8">
        <w:rPr>
          <w:rFonts w:ascii="Verdana" w:hAnsi="Verdana"/>
          <w:b/>
          <w:bCs/>
          <w:sz w:val="18"/>
          <w:szCs w:val="18"/>
        </w:rPr>
        <w:t>9</w:t>
      </w:r>
      <w:r w:rsidRPr="008A70A8">
        <w:rPr>
          <w:rFonts w:ascii="Verdana" w:hAnsi="Verdana"/>
          <w:b/>
          <w:bCs/>
          <w:sz w:val="18"/>
          <w:szCs w:val="18"/>
        </w:rPr>
        <w:t xml:space="preserve"> r.</w:t>
      </w:r>
      <w:r w:rsidRPr="008A70A8">
        <w:rPr>
          <w:rFonts w:ascii="Verdana" w:hAnsi="Verdana"/>
          <w:bCs/>
          <w:sz w:val="18"/>
          <w:szCs w:val="18"/>
        </w:rPr>
        <w:t xml:space="preserve"> do godz. </w:t>
      </w:r>
      <w:r w:rsidR="003E0F72" w:rsidRPr="008A70A8">
        <w:rPr>
          <w:rFonts w:ascii="Verdana" w:hAnsi="Verdana"/>
          <w:b/>
          <w:sz w:val="18"/>
          <w:szCs w:val="18"/>
        </w:rPr>
        <w:t>10</w:t>
      </w:r>
      <w:r w:rsidRPr="008A70A8">
        <w:rPr>
          <w:rFonts w:ascii="Verdana" w:hAnsi="Verdana"/>
          <w:b/>
          <w:sz w:val="18"/>
          <w:szCs w:val="18"/>
        </w:rPr>
        <w:t>:00</w:t>
      </w:r>
    </w:p>
    <w:p w14:paraId="6FF4306A" w14:textId="3C66A644" w:rsidR="008215A9" w:rsidRPr="008A70A8" w:rsidRDefault="007C65CB" w:rsidP="002726DB">
      <w:pPr>
        <w:spacing w:line="360" w:lineRule="auto"/>
        <w:ind w:right="-380"/>
        <w:rPr>
          <w:rFonts w:ascii="Verdana" w:hAnsi="Verdana"/>
          <w:bCs/>
          <w:sz w:val="18"/>
          <w:szCs w:val="18"/>
        </w:rPr>
      </w:pPr>
      <w:r w:rsidRPr="008A70A8">
        <w:rPr>
          <w:rFonts w:ascii="Verdana" w:hAnsi="Verdana"/>
          <w:bCs/>
          <w:sz w:val="18"/>
          <w:szCs w:val="18"/>
        </w:rPr>
        <w:t xml:space="preserve">Termin otwarcia ofert – dnia </w:t>
      </w:r>
      <w:r w:rsidR="002C35C9">
        <w:rPr>
          <w:rFonts w:ascii="Verdana" w:hAnsi="Verdana"/>
          <w:b/>
          <w:sz w:val="18"/>
          <w:szCs w:val="18"/>
        </w:rPr>
        <w:t>22</w:t>
      </w:r>
      <w:r w:rsidR="00C17D88" w:rsidRPr="008A70A8">
        <w:rPr>
          <w:rFonts w:ascii="Verdana" w:hAnsi="Verdana"/>
          <w:b/>
          <w:sz w:val="18"/>
          <w:szCs w:val="18"/>
        </w:rPr>
        <w:t>.</w:t>
      </w:r>
      <w:r w:rsidR="00F93F57" w:rsidRPr="008A70A8">
        <w:rPr>
          <w:rFonts w:ascii="Verdana" w:hAnsi="Verdana"/>
          <w:b/>
          <w:sz w:val="18"/>
          <w:szCs w:val="18"/>
        </w:rPr>
        <w:t>11</w:t>
      </w:r>
      <w:r w:rsidR="00555837" w:rsidRPr="008A70A8">
        <w:rPr>
          <w:rFonts w:ascii="Verdana" w:hAnsi="Verdana"/>
          <w:b/>
          <w:sz w:val="18"/>
          <w:szCs w:val="18"/>
        </w:rPr>
        <w:t>.</w:t>
      </w:r>
      <w:r w:rsidR="00797607" w:rsidRPr="008A70A8">
        <w:rPr>
          <w:rFonts w:ascii="Verdana" w:hAnsi="Verdana"/>
          <w:b/>
          <w:bCs/>
          <w:sz w:val="18"/>
          <w:szCs w:val="18"/>
        </w:rPr>
        <w:t>201</w:t>
      </w:r>
      <w:r w:rsidR="00325BE2" w:rsidRPr="008A70A8">
        <w:rPr>
          <w:rFonts w:ascii="Verdana" w:hAnsi="Verdana"/>
          <w:b/>
          <w:bCs/>
          <w:sz w:val="18"/>
          <w:szCs w:val="18"/>
        </w:rPr>
        <w:t>9</w:t>
      </w:r>
      <w:r w:rsidR="008215A9" w:rsidRPr="008A70A8">
        <w:rPr>
          <w:rFonts w:ascii="Verdana" w:hAnsi="Verdana"/>
          <w:b/>
          <w:bCs/>
          <w:sz w:val="18"/>
          <w:szCs w:val="18"/>
        </w:rPr>
        <w:t xml:space="preserve"> r.</w:t>
      </w:r>
      <w:r w:rsidR="008215A9" w:rsidRPr="008A70A8">
        <w:rPr>
          <w:rFonts w:ascii="Verdana" w:hAnsi="Verdana"/>
          <w:bCs/>
          <w:sz w:val="18"/>
          <w:szCs w:val="18"/>
        </w:rPr>
        <w:t xml:space="preserve"> o godz. </w:t>
      </w:r>
      <w:r w:rsidR="001D119B" w:rsidRPr="008A70A8">
        <w:rPr>
          <w:rFonts w:ascii="Verdana" w:hAnsi="Verdana"/>
          <w:b/>
          <w:sz w:val="18"/>
          <w:szCs w:val="18"/>
        </w:rPr>
        <w:t>1</w:t>
      </w:r>
      <w:r w:rsidR="003E0F72" w:rsidRPr="008A70A8">
        <w:rPr>
          <w:rFonts w:ascii="Verdana" w:hAnsi="Verdana"/>
          <w:b/>
          <w:sz w:val="18"/>
          <w:szCs w:val="18"/>
        </w:rPr>
        <w:t>1</w:t>
      </w:r>
      <w:r w:rsidR="005A5754" w:rsidRPr="008A70A8">
        <w:rPr>
          <w:rFonts w:ascii="Verdana" w:hAnsi="Verdana"/>
          <w:b/>
          <w:sz w:val="18"/>
          <w:szCs w:val="18"/>
        </w:rPr>
        <w:t>:</w:t>
      </w:r>
      <w:r w:rsidRPr="008A70A8">
        <w:rPr>
          <w:rFonts w:ascii="Verdana" w:hAnsi="Verdana"/>
          <w:b/>
          <w:sz w:val="18"/>
          <w:szCs w:val="18"/>
        </w:rPr>
        <w:t>0</w:t>
      </w:r>
      <w:r w:rsidR="008215A9" w:rsidRPr="008A70A8">
        <w:rPr>
          <w:rFonts w:ascii="Verdana" w:hAnsi="Verdana"/>
          <w:b/>
          <w:sz w:val="18"/>
          <w:szCs w:val="18"/>
        </w:rPr>
        <w:t>0</w:t>
      </w:r>
    </w:p>
    <w:p w14:paraId="05F25530" w14:textId="77777777" w:rsidR="00536C2D" w:rsidRPr="008A70A8" w:rsidRDefault="00536C2D" w:rsidP="002726DB">
      <w:pPr>
        <w:spacing w:line="360" w:lineRule="auto"/>
        <w:ind w:right="-380"/>
        <w:rPr>
          <w:rFonts w:ascii="Verdana" w:hAnsi="Verdana"/>
          <w:b/>
          <w:bCs/>
          <w:sz w:val="18"/>
          <w:szCs w:val="18"/>
          <w:u w:val="single"/>
        </w:rPr>
      </w:pPr>
    </w:p>
    <w:p w14:paraId="1079F838" w14:textId="77777777" w:rsidR="004B416B" w:rsidRPr="008A70A8" w:rsidRDefault="004B416B" w:rsidP="002726DB">
      <w:pPr>
        <w:spacing w:line="360" w:lineRule="auto"/>
        <w:ind w:right="-380"/>
        <w:rPr>
          <w:rFonts w:ascii="Verdana" w:hAnsi="Verdana"/>
          <w:b/>
          <w:bCs/>
          <w:sz w:val="18"/>
          <w:szCs w:val="18"/>
        </w:rPr>
      </w:pPr>
    </w:p>
    <w:p w14:paraId="6FE271AF" w14:textId="6ED52E13" w:rsidR="003050D0" w:rsidRPr="00155D7D" w:rsidRDefault="00AE355E" w:rsidP="002726DB">
      <w:pPr>
        <w:spacing w:line="360" w:lineRule="auto"/>
        <w:ind w:left="4253" w:right="-380" w:firstLine="1"/>
        <w:jc w:val="both"/>
        <w:rPr>
          <w:rFonts w:ascii="Verdana" w:hAnsi="Verdana"/>
          <w:sz w:val="18"/>
          <w:szCs w:val="18"/>
        </w:rPr>
      </w:pPr>
      <w:r>
        <w:rPr>
          <w:rFonts w:ascii="Verdana" w:hAnsi="Verdana"/>
          <w:b/>
          <w:bCs/>
          <w:sz w:val="18"/>
          <w:szCs w:val="18"/>
        </w:rPr>
        <w:t xml:space="preserve">            </w:t>
      </w:r>
      <w:r w:rsidR="00825972"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3050D0">
        <w:rPr>
          <w:rFonts w:ascii="Verdana" w:hAnsi="Verdana"/>
          <w:b/>
          <w:bCs/>
          <w:sz w:val="18"/>
          <w:szCs w:val="18"/>
        </w:rPr>
        <w:t xml:space="preserve">      </w:t>
      </w:r>
      <w:r w:rsidR="003050D0" w:rsidRPr="00155D7D">
        <w:rPr>
          <w:rFonts w:ascii="Verdana" w:hAnsi="Verdana"/>
          <w:bCs/>
          <w:sz w:val="18"/>
          <w:szCs w:val="18"/>
        </w:rPr>
        <w:t>Zatwierd</w:t>
      </w:r>
      <w:r w:rsidR="003050D0" w:rsidRPr="00155D7D">
        <w:rPr>
          <w:rFonts w:ascii="Verdana" w:hAnsi="Verdana"/>
          <w:sz w:val="18"/>
          <w:szCs w:val="18"/>
        </w:rPr>
        <w:t xml:space="preserve">zam </w:t>
      </w:r>
    </w:p>
    <w:p w14:paraId="475EA8E2" w14:textId="77777777" w:rsidR="00C628E9" w:rsidRDefault="00C628E9" w:rsidP="002726DB">
      <w:pPr>
        <w:spacing w:line="360" w:lineRule="auto"/>
        <w:ind w:left="3545" w:right="-380" w:firstLine="709"/>
        <w:rPr>
          <w:rFonts w:ascii="Verdana" w:hAnsi="Verdana"/>
          <w:sz w:val="18"/>
          <w:szCs w:val="18"/>
        </w:rPr>
      </w:pPr>
      <w:r>
        <w:rPr>
          <w:rFonts w:ascii="Verdana" w:hAnsi="Verdana"/>
          <w:sz w:val="18"/>
          <w:szCs w:val="18"/>
        </w:rPr>
        <w:t>Z upoważnienia Rektora</w:t>
      </w:r>
    </w:p>
    <w:p w14:paraId="5D303F82" w14:textId="5654D5BF" w:rsidR="003050D0" w:rsidRPr="00155D7D" w:rsidRDefault="00F93F57" w:rsidP="002726DB">
      <w:pPr>
        <w:spacing w:line="360" w:lineRule="auto"/>
        <w:ind w:left="3545" w:right="-380" w:firstLine="709"/>
        <w:rPr>
          <w:rFonts w:ascii="Verdana" w:hAnsi="Verdana"/>
          <w:sz w:val="18"/>
          <w:szCs w:val="18"/>
        </w:rPr>
      </w:pPr>
      <w:r>
        <w:rPr>
          <w:rFonts w:ascii="Verdana" w:hAnsi="Verdana"/>
          <w:sz w:val="18"/>
          <w:szCs w:val="18"/>
        </w:rPr>
        <w:t xml:space="preserve">Zastępca </w:t>
      </w:r>
      <w:r w:rsidR="003050D0">
        <w:rPr>
          <w:rFonts w:ascii="Verdana" w:hAnsi="Verdana"/>
          <w:sz w:val="18"/>
          <w:szCs w:val="18"/>
        </w:rPr>
        <w:t>Kanclerz</w:t>
      </w:r>
      <w:r>
        <w:rPr>
          <w:rFonts w:ascii="Verdana" w:hAnsi="Verdana"/>
          <w:sz w:val="18"/>
          <w:szCs w:val="18"/>
        </w:rPr>
        <w:t>a ds. Zarządzania Administracją</w:t>
      </w:r>
      <w:r w:rsidR="003050D0" w:rsidRPr="00155D7D">
        <w:rPr>
          <w:rFonts w:ascii="Verdana" w:hAnsi="Verdana"/>
          <w:sz w:val="18"/>
          <w:szCs w:val="18"/>
        </w:rPr>
        <w:t xml:space="preserve"> UMW</w:t>
      </w:r>
    </w:p>
    <w:p w14:paraId="1F013EA9" w14:textId="77777777" w:rsidR="003050D0" w:rsidRPr="00155D7D" w:rsidRDefault="003050D0" w:rsidP="002726DB">
      <w:pPr>
        <w:spacing w:line="360" w:lineRule="auto"/>
        <w:ind w:right="-380"/>
        <w:rPr>
          <w:rFonts w:ascii="Verdana" w:hAnsi="Verdana"/>
          <w:sz w:val="18"/>
          <w:szCs w:val="18"/>
        </w:rPr>
      </w:pPr>
    </w:p>
    <w:p w14:paraId="0DCDAA78" w14:textId="157AB1FB" w:rsidR="003050D0" w:rsidRPr="00800904" w:rsidRDefault="003050D0" w:rsidP="002726DB">
      <w:pPr>
        <w:spacing w:line="360" w:lineRule="auto"/>
        <w:ind w:right="-380"/>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sidRPr="00155D7D">
        <w:rPr>
          <w:rFonts w:ascii="Verdana" w:hAnsi="Verdana"/>
          <w:sz w:val="18"/>
          <w:szCs w:val="18"/>
        </w:rPr>
        <w:tab/>
        <w:t xml:space="preserve">mgr </w:t>
      </w:r>
      <w:r w:rsidR="00F93F57">
        <w:rPr>
          <w:rFonts w:ascii="Verdana" w:hAnsi="Verdana"/>
          <w:sz w:val="18"/>
          <w:szCs w:val="18"/>
        </w:rPr>
        <w:t xml:space="preserve">inż. Kamil Jakubowicz </w:t>
      </w:r>
    </w:p>
    <w:p w14:paraId="2611859A" w14:textId="77777777" w:rsidR="003050D0" w:rsidRDefault="003050D0" w:rsidP="002726DB">
      <w:pPr>
        <w:spacing w:line="360" w:lineRule="auto"/>
        <w:ind w:right="-380"/>
        <w:rPr>
          <w:rFonts w:ascii="Verdana" w:hAnsi="Verdana"/>
          <w:sz w:val="18"/>
          <w:szCs w:val="18"/>
        </w:rPr>
        <w:sectPr w:rsidR="003050D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5DCC612C"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13" w:history="1">
        <w:r w:rsidR="00DB5C93" w:rsidRPr="002E254B">
          <w:rPr>
            <w:rStyle w:val="Hipercze"/>
            <w:rFonts w:ascii="Verdana" w:hAnsi="Verdana"/>
            <w:sz w:val="18"/>
            <w:szCs w:val="18"/>
          </w:rPr>
          <w:t>www.umed.wroc.pl</w:t>
        </w:r>
      </w:hyperlink>
    </w:p>
    <w:p w14:paraId="308D44E5" w14:textId="57561B5F" w:rsidR="00970B6B" w:rsidRPr="002E254B" w:rsidRDefault="00215249" w:rsidP="006323B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6302C" w:rsidRDefault="00970B6B" w:rsidP="00E6302C">
      <w:pPr>
        <w:pStyle w:val="Nagwek1"/>
        <w:ind w:right="-381"/>
        <w:jc w:val="both"/>
      </w:pPr>
      <w:bookmarkStart w:id="1" w:name="_Toc395266066"/>
      <w:r w:rsidRPr="00E6302C">
        <w:t>Tryb udzielenia zamówienia</w:t>
      </w:r>
      <w:bookmarkEnd w:id="1"/>
    </w:p>
    <w:p w14:paraId="002DC4B5" w14:textId="42F7527A" w:rsidR="00214749" w:rsidRPr="00E6302C" w:rsidRDefault="00214749" w:rsidP="00E6302C">
      <w:pPr>
        <w:numPr>
          <w:ilvl w:val="0"/>
          <w:numId w:val="16"/>
        </w:numPr>
        <w:tabs>
          <w:tab w:val="clear" w:pos="1080"/>
        </w:tabs>
        <w:spacing w:line="360" w:lineRule="auto"/>
        <w:ind w:left="850" w:right="-381" w:hanging="425"/>
        <w:jc w:val="both"/>
        <w:rPr>
          <w:rFonts w:ascii="Verdana" w:hAnsi="Verdana"/>
          <w:sz w:val="18"/>
          <w:szCs w:val="18"/>
        </w:rPr>
      </w:pPr>
      <w:r w:rsidRPr="00E6302C">
        <w:rPr>
          <w:rFonts w:ascii="Verdana" w:hAnsi="Verdana"/>
          <w:sz w:val="18"/>
          <w:szCs w:val="18"/>
        </w:rPr>
        <w:t>Postępowanie prowadzone jest zgodnie z przepisami Ustawy z dnia 29 stycznia 2004 roku – Prawo zamówień publicznych (tekst jedn. – Dz. U. z 201</w:t>
      </w:r>
      <w:r w:rsidR="00E56BBC" w:rsidRPr="00E6302C">
        <w:rPr>
          <w:rFonts w:ascii="Verdana" w:hAnsi="Verdana"/>
          <w:sz w:val="18"/>
          <w:szCs w:val="18"/>
        </w:rPr>
        <w:t>8</w:t>
      </w:r>
      <w:r w:rsidRPr="00E6302C">
        <w:rPr>
          <w:rFonts w:ascii="Verdana" w:hAnsi="Verdana"/>
          <w:sz w:val="18"/>
          <w:szCs w:val="18"/>
        </w:rPr>
        <w:t xml:space="preserve"> r., poz. </w:t>
      </w:r>
      <w:r w:rsidR="00E56BBC" w:rsidRPr="00E6302C">
        <w:rPr>
          <w:rFonts w:ascii="Verdana" w:hAnsi="Verdana"/>
          <w:sz w:val="18"/>
          <w:szCs w:val="18"/>
        </w:rPr>
        <w:t>1986</w:t>
      </w:r>
      <w:r w:rsidR="006C3C0E" w:rsidRPr="00E6302C">
        <w:rPr>
          <w:rFonts w:ascii="Verdana" w:hAnsi="Verdana"/>
          <w:sz w:val="18"/>
          <w:szCs w:val="18"/>
        </w:rPr>
        <w:t xml:space="preserve"> z późn. zm.</w:t>
      </w:r>
      <w:r w:rsidRPr="00E6302C">
        <w:rPr>
          <w:rFonts w:ascii="Verdana" w:hAnsi="Verdana"/>
          <w:sz w:val="18"/>
          <w:szCs w:val="18"/>
        </w:rPr>
        <w:t xml:space="preserve">), zwanej dalej „Pzp”. </w:t>
      </w:r>
    </w:p>
    <w:p w14:paraId="7E29A6DF" w14:textId="3CA86C59" w:rsidR="002F1E06"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Postępowanie prowadzone jest w trybie </w:t>
      </w:r>
      <w:r w:rsidRPr="00E6302C">
        <w:rPr>
          <w:rFonts w:ascii="Verdana" w:hAnsi="Verdana"/>
          <w:b/>
          <w:bCs/>
          <w:sz w:val="18"/>
          <w:szCs w:val="18"/>
        </w:rPr>
        <w:t xml:space="preserve">przetargu nieograniczonego </w:t>
      </w:r>
      <w:r w:rsidR="006A4BB7" w:rsidRPr="00E6302C">
        <w:rPr>
          <w:rFonts w:ascii="Verdana" w:hAnsi="Verdana"/>
          <w:bCs/>
          <w:sz w:val="18"/>
          <w:szCs w:val="18"/>
        </w:rPr>
        <w:t xml:space="preserve">(podst. prawna: art. 10 </w:t>
      </w:r>
      <w:r w:rsidRPr="00E6302C">
        <w:rPr>
          <w:rFonts w:ascii="Verdana" w:hAnsi="Verdana"/>
          <w:bCs/>
          <w:sz w:val="18"/>
          <w:szCs w:val="18"/>
        </w:rPr>
        <w:t>ust. 1 oraz art. 39-46 Pzp)</w:t>
      </w:r>
      <w:r w:rsidRPr="00E6302C">
        <w:rPr>
          <w:rFonts w:ascii="Verdana" w:hAnsi="Verdana"/>
          <w:sz w:val="18"/>
          <w:szCs w:val="18"/>
        </w:rPr>
        <w:t>.</w:t>
      </w:r>
    </w:p>
    <w:p w14:paraId="0B31B7BB" w14:textId="4BBCF8CA" w:rsidR="00214749"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Do czynności podejmowanych przez Zamawiającego i Wykonawców stosować się będzie przepisy ustawy z dnia 23 kwietnia 1964 r. – Kodeks cywilny (</w:t>
      </w:r>
      <w:r w:rsidR="002F1E06" w:rsidRPr="00E6302C">
        <w:rPr>
          <w:rFonts w:ascii="Verdana" w:hAnsi="Verdana"/>
          <w:sz w:val="18"/>
          <w:szCs w:val="18"/>
        </w:rPr>
        <w:t xml:space="preserve">Dz. U. z </w:t>
      </w:r>
      <w:r w:rsidR="00E14261" w:rsidRPr="00A064C6">
        <w:rPr>
          <w:rFonts w:ascii="Verdana" w:hAnsi="Verdana"/>
          <w:sz w:val="18"/>
          <w:szCs w:val="18"/>
        </w:rPr>
        <w:t>2019 r., poz. 1145</w:t>
      </w:r>
      <w:r w:rsidRPr="00A064C6">
        <w:rPr>
          <w:rFonts w:ascii="Verdana" w:hAnsi="Verdana"/>
          <w:sz w:val="18"/>
          <w:szCs w:val="18"/>
        </w:rPr>
        <w:t xml:space="preserve">), </w:t>
      </w:r>
      <w:r w:rsidRPr="00E6302C">
        <w:rPr>
          <w:rFonts w:ascii="Verdana" w:hAnsi="Verdana"/>
          <w:sz w:val="18"/>
          <w:szCs w:val="18"/>
        </w:rPr>
        <w:t>jeżeli przepisy Pzp. nie stanowią inaczej.</w:t>
      </w:r>
    </w:p>
    <w:p w14:paraId="4D0DB8E4" w14:textId="77777777" w:rsidR="00970B6B" w:rsidRPr="00E6302C" w:rsidRDefault="00970B6B" w:rsidP="00E6302C">
      <w:pPr>
        <w:tabs>
          <w:tab w:val="left" w:pos="360"/>
        </w:tabs>
        <w:spacing w:line="360" w:lineRule="auto"/>
        <w:ind w:left="851" w:right="-381" w:hanging="425"/>
        <w:jc w:val="both"/>
        <w:rPr>
          <w:rFonts w:ascii="Verdana" w:hAnsi="Verdana"/>
          <w:sz w:val="18"/>
          <w:szCs w:val="18"/>
        </w:rPr>
      </w:pPr>
    </w:p>
    <w:p w14:paraId="227AF22C" w14:textId="3A834781" w:rsidR="00970B6B" w:rsidRPr="00E6302C" w:rsidRDefault="00970B6B" w:rsidP="00E6302C">
      <w:pPr>
        <w:pStyle w:val="Nagwek1"/>
        <w:ind w:right="-381"/>
        <w:jc w:val="both"/>
      </w:pPr>
      <w:bookmarkStart w:id="2" w:name="_Toc166245616"/>
      <w:bookmarkStart w:id="3" w:name="_Toc395266067"/>
      <w:r w:rsidRPr="00E6302C">
        <w:t>Opis przedmiotu zamówienia</w:t>
      </w:r>
      <w:bookmarkEnd w:id="2"/>
      <w:bookmarkEnd w:id="3"/>
    </w:p>
    <w:p w14:paraId="3419EB8B" w14:textId="73F6A36F" w:rsidR="00AE6208" w:rsidRPr="00F41CAE" w:rsidRDefault="003E0F72" w:rsidP="00E6302C">
      <w:pPr>
        <w:pStyle w:val="Akapitzlist"/>
        <w:numPr>
          <w:ilvl w:val="0"/>
          <w:numId w:val="44"/>
        </w:numPr>
        <w:tabs>
          <w:tab w:val="left" w:pos="8789"/>
        </w:tabs>
        <w:spacing w:line="360" w:lineRule="auto"/>
        <w:ind w:right="-381"/>
        <w:jc w:val="both"/>
        <w:rPr>
          <w:rFonts w:ascii="Verdana" w:hAnsi="Verdana" w:cs="Arial"/>
          <w:b/>
          <w:bCs/>
          <w:sz w:val="18"/>
          <w:szCs w:val="18"/>
        </w:rPr>
      </w:pPr>
      <w:bookmarkStart w:id="4" w:name="_Toc162850039"/>
      <w:bookmarkStart w:id="5" w:name="_Toc395266068"/>
      <w:r w:rsidRPr="00E6302C">
        <w:rPr>
          <w:rFonts w:ascii="Verdana" w:hAnsi="Verdana"/>
          <w:sz w:val="18"/>
          <w:szCs w:val="18"/>
        </w:rPr>
        <w:t xml:space="preserve">Przedmiotem zamówienia </w:t>
      </w:r>
      <w:r w:rsidR="00134BA5">
        <w:rPr>
          <w:rFonts w:ascii="Verdana" w:hAnsi="Verdana"/>
          <w:sz w:val="18"/>
          <w:szCs w:val="18"/>
        </w:rPr>
        <w:t>jest</w:t>
      </w:r>
      <w:r w:rsidR="00AE5FA3">
        <w:rPr>
          <w:rFonts w:ascii="Verdana" w:hAnsi="Verdana"/>
          <w:b/>
          <w:sz w:val="18"/>
          <w:szCs w:val="18"/>
        </w:rPr>
        <w:t xml:space="preserve">: </w:t>
      </w:r>
      <w:r w:rsidR="00AE5FA3" w:rsidRPr="00F41CAE">
        <w:rPr>
          <w:rFonts w:ascii="Verdana" w:hAnsi="Verdana"/>
          <w:b/>
          <w:sz w:val="18"/>
          <w:szCs w:val="18"/>
        </w:rPr>
        <w:t xml:space="preserve">Wykonanie robót budowlanych (drugi etap) realizacji projektu budowlanego pn. </w:t>
      </w:r>
      <w:r w:rsidR="00E6302C" w:rsidRPr="00F41CAE">
        <w:rPr>
          <w:rFonts w:ascii="Verdana" w:hAnsi="Verdana"/>
          <w:b/>
          <w:sz w:val="18"/>
          <w:szCs w:val="18"/>
        </w:rPr>
        <w:t>”</w:t>
      </w:r>
      <w:r w:rsidR="00D96A32" w:rsidRPr="00F41CAE">
        <w:rPr>
          <w:rFonts w:ascii="Verdana" w:hAnsi="Verdana"/>
          <w:b/>
          <w:sz w:val="18"/>
          <w:szCs w:val="18"/>
        </w:rPr>
        <w:t>Przebudowa i remont budynku Katedry i Zakładu</w:t>
      </w:r>
      <w:r w:rsidR="0006204C">
        <w:rPr>
          <w:rFonts w:ascii="Verdana" w:hAnsi="Verdana"/>
          <w:b/>
          <w:sz w:val="18"/>
          <w:szCs w:val="18"/>
        </w:rPr>
        <w:t xml:space="preserve"> </w:t>
      </w:r>
      <w:r w:rsidR="00D96A32" w:rsidRPr="00F41CAE">
        <w:rPr>
          <w:rFonts w:ascii="Verdana" w:hAnsi="Verdana"/>
          <w:b/>
          <w:sz w:val="18"/>
          <w:szCs w:val="18"/>
        </w:rPr>
        <w:t>Mikrobi</w:t>
      </w:r>
      <w:r w:rsidR="00F41CAE" w:rsidRPr="00F41CAE">
        <w:rPr>
          <w:rFonts w:ascii="Verdana" w:hAnsi="Verdana"/>
          <w:b/>
          <w:sz w:val="18"/>
          <w:szCs w:val="18"/>
        </w:rPr>
        <w:t>ologii z salą wykładową im. Ludw</w:t>
      </w:r>
      <w:r w:rsidR="00D96A32" w:rsidRPr="00F41CAE">
        <w:rPr>
          <w:rFonts w:ascii="Verdana" w:hAnsi="Verdana"/>
          <w:b/>
          <w:sz w:val="18"/>
          <w:szCs w:val="18"/>
        </w:rPr>
        <w:t>ika Hirszfelda UMW przy ul. T. Chałubińskiego 4 we Wrocławiu”</w:t>
      </w:r>
      <w:r w:rsidR="00C17D88" w:rsidRPr="00F41CAE">
        <w:rPr>
          <w:rFonts w:ascii="Verdana" w:hAnsi="Verdana"/>
          <w:sz w:val="18"/>
          <w:szCs w:val="18"/>
        </w:rPr>
        <w:t xml:space="preserve">, </w:t>
      </w:r>
      <w:r w:rsidR="00664190" w:rsidRPr="00F41CAE">
        <w:rPr>
          <w:rFonts w:ascii="Verdana" w:hAnsi="Verdana"/>
          <w:sz w:val="18"/>
          <w:szCs w:val="18"/>
        </w:rPr>
        <w:t>zgodnie z</w:t>
      </w:r>
      <w:r w:rsidR="00AE6208" w:rsidRPr="00F41CAE">
        <w:rPr>
          <w:rFonts w:ascii="Verdana" w:hAnsi="Verdana"/>
          <w:sz w:val="18"/>
          <w:szCs w:val="18"/>
        </w:rPr>
        <w:t>:</w:t>
      </w:r>
    </w:p>
    <w:p w14:paraId="3CE5D7A1" w14:textId="1B6407CC" w:rsidR="00AE6208" w:rsidRPr="00FC7183" w:rsidRDefault="006812E4" w:rsidP="00717ADE">
      <w:pPr>
        <w:pStyle w:val="Akapitzlist"/>
        <w:numPr>
          <w:ilvl w:val="0"/>
          <w:numId w:val="86"/>
        </w:numPr>
        <w:tabs>
          <w:tab w:val="left" w:pos="8789"/>
        </w:tabs>
        <w:spacing w:line="360" w:lineRule="auto"/>
        <w:ind w:left="1134" w:right="-381" w:hanging="283"/>
        <w:jc w:val="both"/>
        <w:rPr>
          <w:rFonts w:ascii="Verdana" w:hAnsi="Verdana" w:cs="Arial"/>
          <w:sz w:val="18"/>
          <w:szCs w:val="18"/>
        </w:rPr>
      </w:pPr>
      <w:r w:rsidRPr="00AE5FA3">
        <w:rPr>
          <w:rFonts w:ascii="Verdana" w:hAnsi="Verdana"/>
          <w:b/>
          <w:sz w:val="18"/>
          <w:szCs w:val="18"/>
        </w:rPr>
        <w:t xml:space="preserve">projektem </w:t>
      </w:r>
      <w:r w:rsidR="00664190" w:rsidRPr="00FC7183">
        <w:rPr>
          <w:rFonts w:ascii="Verdana" w:hAnsi="Verdana" w:cs="Arial"/>
          <w:b/>
          <w:sz w:val="18"/>
          <w:szCs w:val="18"/>
        </w:rPr>
        <w:t>budowlanym</w:t>
      </w:r>
      <w:r w:rsidR="00664190" w:rsidRPr="00FC7183">
        <w:rPr>
          <w:rFonts w:ascii="Verdana" w:hAnsi="Verdana" w:cs="Arial"/>
          <w:sz w:val="18"/>
          <w:szCs w:val="18"/>
        </w:rPr>
        <w:t xml:space="preserve"> </w:t>
      </w:r>
      <w:r w:rsidR="008B731F" w:rsidRPr="00FC7183">
        <w:rPr>
          <w:rFonts w:ascii="Verdana" w:hAnsi="Verdana" w:cs="Verdana"/>
          <w:sz w:val="18"/>
          <w:szCs w:val="18"/>
        </w:rPr>
        <w:t xml:space="preserve"> </w:t>
      </w:r>
      <w:r w:rsidR="006260C6">
        <w:rPr>
          <w:rFonts w:ascii="Verdana" w:hAnsi="Verdana" w:cs="Verdana"/>
          <w:sz w:val="18"/>
          <w:szCs w:val="18"/>
        </w:rPr>
        <w:t>(załącznik nr 10</w:t>
      </w:r>
      <w:r w:rsidR="00AE6208" w:rsidRPr="00FC7183">
        <w:rPr>
          <w:rFonts w:ascii="Verdana" w:hAnsi="Verdana" w:cs="Verdana"/>
          <w:sz w:val="18"/>
          <w:szCs w:val="18"/>
        </w:rPr>
        <w:t xml:space="preserve"> do SIWZ)</w:t>
      </w:r>
      <w:r w:rsidR="00664190" w:rsidRPr="00FC7183">
        <w:rPr>
          <w:rFonts w:ascii="Verdana" w:hAnsi="Verdana" w:cs="Arial"/>
          <w:sz w:val="18"/>
          <w:szCs w:val="18"/>
        </w:rPr>
        <w:t>,</w:t>
      </w:r>
    </w:p>
    <w:p w14:paraId="07FF2436" w14:textId="2DAFF601" w:rsidR="00AE6208" w:rsidRPr="006260C6" w:rsidRDefault="00664190" w:rsidP="00717ADE">
      <w:pPr>
        <w:pStyle w:val="Akapitzlist"/>
        <w:numPr>
          <w:ilvl w:val="0"/>
          <w:numId w:val="86"/>
        </w:numPr>
        <w:tabs>
          <w:tab w:val="left" w:pos="8789"/>
        </w:tabs>
        <w:spacing w:line="360" w:lineRule="auto"/>
        <w:ind w:left="1134" w:right="-381" w:hanging="283"/>
        <w:jc w:val="both"/>
        <w:rPr>
          <w:rFonts w:ascii="Verdana" w:hAnsi="Verdana" w:cs="Arial"/>
          <w:sz w:val="18"/>
          <w:szCs w:val="18"/>
        </w:rPr>
      </w:pPr>
      <w:r w:rsidRPr="00AE5FA3">
        <w:rPr>
          <w:rFonts w:ascii="Verdana" w:hAnsi="Verdana" w:cs="Arial"/>
          <w:b/>
          <w:sz w:val="18"/>
          <w:szCs w:val="18"/>
        </w:rPr>
        <w:t xml:space="preserve">pozwoleniem na </w:t>
      </w:r>
      <w:r w:rsidRPr="006260C6">
        <w:rPr>
          <w:rFonts w:ascii="Verdana" w:hAnsi="Verdana" w:cs="Arial"/>
          <w:b/>
          <w:sz w:val="18"/>
          <w:szCs w:val="18"/>
        </w:rPr>
        <w:t>budowę</w:t>
      </w:r>
      <w:r w:rsidRPr="006260C6">
        <w:rPr>
          <w:rFonts w:ascii="Verdana" w:hAnsi="Verdana" w:cs="Arial"/>
          <w:sz w:val="18"/>
          <w:szCs w:val="18"/>
        </w:rPr>
        <w:t xml:space="preserve"> </w:t>
      </w:r>
      <w:r w:rsidR="00AE6208" w:rsidRPr="006260C6">
        <w:rPr>
          <w:rFonts w:ascii="Verdana" w:hAnsi="Verdana" w:cs="Arial"/>
          <w:sz w:val="18"/>
          <w:szCs w:val="18"/>
        </w:rPr>
        <w:t xml:space="preserve">- </w:t>
      </w:r>
      <w:r w:rsidRPr="006260C6">
        <w:rPr>
          <w:rFonts w:ascii="Verdana" w:hAnsi="Verdana" w:cs="Arial"/>
          <w:sz w:val="18"/>
          <w:szCs w:val="18"/>
        </w:rPr>
        <w:t xml:space="preserve">Decyzja Prezydenta Wrocławia, </w:t>
      </w:r>
      <w:r w:rsidR="004E70F2" w:rsidRPr="006260C6">
        <w:rPr>
          <w:rFonts w:ascii="Verdana" w:hAnsi="Verdana" w:cs="Arial"/>
          <w:sz w:val="18"/>
          <w:szCs w:val="18"/>
        </w:rPr>
        <w:t>nr</w:t>
      </w:r>
      <w:r w:rsidR="006260C6" w:rsidRPr="006260C6">
        <w:rPr>
          <w:rFonts w:ascii="Verdana" w:hAnsi="Verdana" w:cs="Arial"/>
          <w:sz w:val="18"/>
          <w:szCs w:val="18"/>
        </w:rPr>
        <w:t>: 5837/2015</w:t>
      </w:r>
      <w:r w:rsidR="008B731F" w:rsidRPr="006260C6">
        <w:rPr>
          <w:rFonts w:ascii="Verdana" w:hAnsi="Verdana" w:cs="Arial"/>
          <w:sz w:val="18"/>
          <w:szCs w:val="18"/>
        </w:rPr>
        <w:t xml:space="preserve"> z dnia </w:t>
      </w:r>
      <w:r w:rsidR="006260C6" w:rsidRPr="006260C6">
        <w:rPr>
          <w:rFonts w:ascii="Verdana" w:hAnsi="Verdana" w:cs="Arial"/>
          <w:sz w:val="18"/>
          <w:szCs w:val="18"/>
        </w:rPr>
        <w:t>30.10.2015</w:t>
      </w:r>
      <w:r w:rsidR="00AE6208" w:rsidRPr="006260C6">
        <w:rPr>
          <w:rFonts w:ascii="Verdana" w:hAnsi="Verdana" w:cs="Arial"/>
          <w:sz w:val="18"/>
          <w:szCs w:val="18"/>
        </w:rPr>
        <w:t xml:space="preserve">r. </w:t>
      </w:r>
      <w:r w:rsidR="00AE6208" w:rsidRPr="006260C6">
        <w:rPr>
          <w:rFonts w:ascii="Verdana" w:hAnsi="Verdana" w:cs="Verdana"/>
          <w:sz w:val="18"/>
          <w:szCs w:val="18"/>
        </w:rPr>
        <w:t>(załącznik nr 9 do SIWZ)</w:t>
      </w:r>
      <w:r w:rsidR="00AE6208" w:rsidRPr="006260C6">
        <w:rPr>
          <w:rFonts w:ascii="Verdana" w:hAnsi="Verdana" w:cs="Arial"/>
          <w:sz w:val="18"/>
          <w:szCs w:val="18"/>
        </w:rPr>
        <w:t>,</w:t>
      </w:r>
    </w:p>
    <w:p w14:paraId="6AD8496E" w14:textId="527D4207" w:rsidR="00AE6208" w:rsidRPr="006260C6" w:rsidRDefault="00664190" w:rsidP="00717ADE">
      <w:pPr>
        <w:pStyle w:val="Akapitzlist"/>
        <w:numPr>
          <w:ilvl w:val="0"/>
          <w:numId w:val="86"/>
        </w:numPr>
        <w:tabs>
          <w:tab w:val="left" w:pos="8789"/>
        </w:tabs>
        <w:spacing w:line="360" w:lineRule="auto"/>
        <w:ind w:left="1134" w:right="-381" w:hanging="283"/>
        <w:jc w:val="both"/>
        <w:rPr>
          <w:rFonts w:ascii="Verdana" w:hAnsi="Verdana" w:cs="Arial"/>
          <w:sz w:val="18"/>
          <w:szCs w:val="18"/>
        </w:rPr>
      </w:pPr>
      <w:r w:rsidRPr="00A064C6">
        <w:rPr>
          <w:rFonts w:ascii="Verdana" w:hAnsi="Verdana" w:cs="Arial"/>
          <w:b/>
          <w:color w:val="FF0000"/>
          <w:sz w:val="18"/>
          <w:szCs w:val="18"/>
        </w:rPr>
        <w:t xml:space="preserve"> </w:t>
      </w:r>
      <w:r w:rsidRPr="00AE5FA3">
        <w:rPr>
          <w:rFonts w:ascii="Verdana" w:hAnsi="Verdana" w:cs="Arial"/>
          <w:b/>
          <w:sz w:val="18"/>
          <w:szCs w:val="18"/>
        </w:rPr>
        <w:t xml:space="preserve">projektami </w:t>
      </w:r>
      <w:r w:rsidR="00AE5FA3">
        <w:rPr>
          <w:rFonts w:ascii="Verdana" w:hAnsi="Verdana" w:cs="Arial"/>
          <w:b/>
          <w:sz w:val="18"/>
          <w:szCs w:val="18"/>
        </w:rPr>
        <w:t>wielobranż</w:t>
      </w:r>
      <w:r w:rsidR="00AE5FA3" w:rsidRPr="00AE5FA3">
        <w:rPr>
          <w:rFonts w:ascii="Verdana" w:hAnsi="Verdana" w:cs="Arial"/>
          <w:b/>
          <w:sz w:val="18"/>
          <w:szCs w:val="18"/>
        </w:rPr>
        <w:t xml:space="preserve">owymi </w:t>
      </w:r>
      <w:r w:rsidRPr="006260C6">
        <w:rPr>
          <w:rFonts w:ascii="Verdana" w:hAnsi="Verdana" w:cs="Arial"/>
          <w:b/>
          <w:sz w:val="18"/>
          <w:szCs w:val="18"/>
        </w:rPr>
        <w:t>wykonawczymi</w:t>
      </w:r>
      <w:r w:rsidR="00AE6208" w:rsidRPr="006260C6">
        <w:rPr>
          <w:rFonts w:ascii="Verdana" w:hAnsi="Verdana" w:cs="Arial"/>
          <w:sz w:val="18"/>
          <w:szCs w:val="18"/>
        </w:rPr>
        <w:t xml:space="preserve"> </w:t>
      </w:r>
      <w:r w:rsidR="00AE5FA3" w:rsidRPr="006260C6">
        <w:rPr>
          <w:rFonts w:ascii="Verdana" w:hAnsi="Verdana" w:cs="Verdana"/>
          <w:sz w:val="18"/>
          <w:szCs w:val="18"/>
        </w:rPr>
        <w:t>(</w:t>
      </w:r>
      <w:r w:rsidR="006260C6" w:rsidRPr="006260C6">
        <w:rPr>
          <w:rFonts w:ascii="Verdana" w:hAnsi="Verdana" w:cs="Verdana"/>
          <w:sz w:val="18"/>
          <w:szCs w:val="18"/>
        </w:rPr>
        <w:t>załącznik nr 11</w:t>
      </w:r>
      <w:r w:rsidR="00AE6208" w:rsidRPr="006260C6">
        <w:rPr>
          <w:rFonts w:ascii="Verdana" w:hAnsi="Verdana" w:cs="Verdana"/>
          <w:sz w:val="18"/>
          <w:szCs w:val="18"/>
        </w:rPr>
        <w:t xml:space="preserve"> do SIWZ)</w:t>
      </w:r>
      <w:r w:rsidRPr="006260C6">
        <w:rPr>
          <w:rFonts w:ascii="Verdana" w:hAnsi="Verdana" w:cs="Arial"/>
          <w:sz w:val="18"/>
          <w:szCs w:val="18"/>
        </w:rPr>
        <w:t xml:space="preserve">, </w:t>
      </w:r>
    </w:p>
    <w:p w14:paraId="4ECF0D59" w14:textId="6AE0ACB0" w:rsidR="00AE6208" w:rsidRPr="006260C6" w:rsidRDefault="00E6302C" w:rsidP="00717ADE">
      <w:pPr>
        <w:pStyle w:val="Akapitzlist"/>
        <w:numPr>
          <w:ilvl w:val="0"/>
          <w:numId w:val="86"/>
        </w:numPr>
        <w:tabs>
          <w:tab w:val="left" w:pos="8789"/>
        </w:tabs>
        <w:spacing w:line="360" w:lineRule="auto"/>
        <w:ind w:left="1134" w:right="-381" w:hanging="283"/>
        <w:jc w:val="both"/>
        <w:rPr>
          <w:rFonts w:ascii="Verdana" w:hAnsi="Verdana" w:cs="Arial"/>
          <w:sz w:val="18"/>
          <w:szCs w:val="18"/>
        </w:rPr>
      </w:pPr>
      <w:r w:rsidRPr="006260C6">
        <w:rPr>
          <w:rFonts w:ascii="Verdana" w:hAnsi="Verdana" w:cs="Arial"/>
          <w:b/>
          <w:bCs/>
          <w:iCs/>
          <w:sz w:val="18"/>
          <w:szCs w:val="18"/>
        </w:rPr>
        <w:t>Specyfikacjami</w:t>
      </w:r>
      <w:r w:rsidR="008B731F" w:rsidRPr="006260C6">
        <w:rPr>
          <w:rFonts w:ascii="Verdana" w:hAnsi="Verdana" w:cs="Arial"/>
          <w:b/>
          <w:bCs/>
          <w:iCs/>
          <w:sz w:val="18"/>
          <w:szCs w:val="18"/>
        </w:rPr>
        <w:t xml:space="preserve"> Techniczn</w:t>
      </w:r>
      <w:r w:rsidRPr="006260C6">
        <w:rPr>
          <w:rFonts w:ascii="Verdana" w:hAnsi="Verdana" w:cs="Arial"/>
          <w:b/>
          <w:bCs/>
          <w:iCs/>
          <w:sz w:val="18"/>
          <w:szCs w:val="18"/>
        </w:rPr>
        <w:t>ymi</w:t>
      </w:r>
      <w:r w:rsidR="00664190" w:rsidRPr="006260C6">
        <w:rPr>
          <w:rFonts w:ascii="Verdana" w:hAnsi="Verdana" w:cs="Arial"/>
          <w:b/>
          <w:bCs/>
          <w:iCs/>
          <w:sz w:val="18"/>
          <w:szCs w:val="18"/>
        </w:rPr>
        <w:t xml:space="preserve"> Wykonania i Odbioru Robót</w:t>
      </w:r>
      <w:r w:rsidR="00664190" w:rsidRPr="006260C6">
        <w:rPr>
          <w:rFonts w:ascii="Verdana" w:hAnsi="Verdana" w:cs="Arial"/>
          <w:b/>
          <w:bCs/>
          <w:i/>
          <w:iCs/>
          <w:sz w:val="18"/>
          <w:szCs w:val="18"/>
        </w:rPr>
        <w:t xml:space="preserve"> </w:t>
      </w:r>
      <w:r w:rsidR="00664190" w:rsidRPr="006260C6">
        <w:rPr>
          <w:rFonts w:ascii="Verdana" w:hAnsi="Verdana" w:cs="Arial"/>
          <w:b/>
          <w:bCs/>
          <w:iCs/>
          <w:sz w:val="18"/>
          <w:szCs w:val="18"/>
        </w:rPr>
        <w:t>Budowlanych (</w:t>
      </w:r>
      <w:r w:rsidR="00AE6208" w:rsidRPr="006260C6">
        <w:rPr>
          <w:rFonts w:ascii="Verdana" w:hAnsi="Verdana" w:cs="Arial"/>
          <w:b/>
          <w:sz w:val="18"/>
          <w:szCs w:val="18"/>
        </w:rPr>
        <w:t>STWiORB)</w:t>
      </w:r>
      <w:r w:rsidR="00AE5FA3" w:rsidRPr="006260C6">
        <w:rPr>
          <w:rFonts w:ascii="Verdana" w:hAnsi="Verdana" w:cs="Arial"/>
          <w:sz w:val="18"/>
          <w:szCs w:val="18"/>
        </w:rPr>
        <w:t xml:space="preserve"> </w:t>
      </w:r>
      <w:r w:rsidR="008B731F" w:rsidRPr="006260C6">
        <w:rPr>
          <w:rFonts w:ascii="Verdana" w:hAnsi="Verdana" w:cs="Arial"/>
          <w:sz w:val="18"/>
          <w:szCs w:val="18"/>
        </w:rPr>
        <w:t xml:space="preserve"> </w:t>
      </w:r>
      <w:r w:rsidR="00195610" w:rsidRPr="006260C6">
        <w:rPr>
          <w:rFonts w:ascii="Verdana" w:hAnsi="Verdana" w:cs="Arial"/>
          <w:sz w:val="18"/>
          <w:szCs w:val="18"/>
        </w:rPr>
        <w:t>-</w:t>
      </w:r>
      <w:r w:rsidR="00AE6208" w:rsidRPr="006260C6">
        <w:rPr>
          <w:rFonts w:ascii="Verdana" w:hAnsi="Verdana" w:cs="Arial"/>
          <w:sz w:val="18"/>
          <w:szCs w:val="18"/>
        </w:rPr>
        <w:t xml:space="preserve"> </w:t>
      </w:r>
      <w:r w:rsidR="000E4325">
        <w:rPr>
          <w:rFonts w:ascii="Verdana" w:hAnsi="Verdana" w:cs="Arial"/>
          <w:sz w:val="18"/>
          <w:szCs w:val="18"/>
        </w:rPr>
        <w:t>(</w:t>
      </w:r>
      <w:r w:rsidR="006260C6" w:rsidRPr="006260C6">
        <w:rPr>
          <w:rFonts w:ascii="Verdana" w:hAnsi="Verdana" w:cs="Verdana"/>
          <w:sz w:val="18"/>
          <w:szCs w:val="18"/>
        </w:rPr>
        <w:t>załącznik nr 12</w:t>
      </w:r>
      <w:r w:rsidR="00AE6208" w:rsidRPr="006260C6">
        <w:rPr>
          <w:rFonts w:ascii="Verdana" w:hAnsi="Verdana" w:cs="Verdana"/>
          <w:sz w:val="18"/>
          <w:szCs w:val="18"/>
        </w:rPr>
        <w:t xml:space="preserve"> do SIWZ</w:t>
      </w:r>
      <w:r w:rsidR="000E4325">
        <w:rPr>
          <w:rFonts w:ascii="Verdana" w:hAnsi="Verdana" w:cs="Verdana"/>
          <w:sz w:val="18"/>
          <w:szCs w:val="18"/>
        </w:rPr>
        <w:t>)</w:t>
      </w:r>
      <w:r w:rsidR="00AE6208" w:rsidRPr="006260C6">
        <w:rPr>
          <w:rFonts w:ascii="Verdana" w:hAnsi="Verdana" w:cs="Arial"/>
          <w:sz w:val="18"/>
          <w:szCs w:val="18"/>
        </w:rPr>
        <w:t>,</w:t>
      </w:r>
    </w:p>
    <w:p w14:paraId="5454FF87" w14:textId="6C4E367B" w:rsidR="00AE5FA3" w:rsidRDefault="000E4325" w:rsidP="00AE5FA3">
      <w:pPr>
        <w:pStyle w:val="Akapitzlist"/>
        <w:tabs>
          <w:tab w:val="left" w:pos="8789"/>
        </w:tabs>
        <w:spacing w:line="360" w:lineRule="auto"/>
        <w:ind w:left="1134" w:right="-381"/>
        <w:jc w:val="both"/>
        <w:rPr>
          <w:rFonts w:ascii="Verdana" w:hAnsi="Verdana" w:cs="Arial"/>
          <w:sz w:val="18"/>
          <w:szCs w:val="18"/>
        </w:rPr>
      </w:pPr>
      <w:r>
        <w:rPr>
          <w:rFonts w:ascii="Verdana" w:hAnsi="Verdana" w:cs="Arial"/>
          <w:bCs/>
          <w:iCs/>
          <w:sz w:val="18"/>
          <w:szCs w:val="18"/>
        </w:rPr>
        <w:t>w</w:t>
      </w:r>
      <w:r w:rsidR="00AE5FA3" w:rsidRPr="00AE5FA3">
        <w:rPr>
          <w:rFonts w:ascii="Verdana" w:hAnsi="Verdana" w:cs="Arial"/>
          <w:bCs/>
          <w:iCs/>
          <w:sz w:val="18"/>
          <w:szCs w:val="18"/>
        </w:rPr>
        <w:t>ykonanymi przez Przedsiębiorstwo Usługowo</w:t>
      </w:r>
      <w:r w:rsidR="00AE5FA3" w:rsidRPr="00AE5FA3">
        <w:rPr>
          <w:rFonts w:ascii="Verdana" w:hAnsi="Verdana" w:cs="Arial"/>
          <w:sz w:val="18"/>
          <w:szCs w:val="18"/>
        </w:rPr>
        <w:t>-Produkcyjne UTEX Sp. z o.o.</w:t>
      </w:r>
    </w:p>
    <w:p w14:paraId="695B7611" w14:textId="79B6ECED" w:rsidR="003266CC" w:rsidRPr="000557C7" w:rsidRDefault="003266CC" w:rsidP="000557C7">
      <w:pPr>
        <w:pStyle w:val="Default"/>
        <w:numPr>
          <w:ilvl w:val="0"/>
          <w:numId w:val="44"/>
        </w:numPr>
        <w:spacing w:line="360" w:lineRule="auto"/>
        <w:ind w:hanging="357"/>
        <w:jc w:val="both"/>
        <w:rPr>
          <w:rFonts w:ascii="Verdana" w:hAnsi="Verdana"/>
          <w:color w:val="auto"/>
          <w:sz w:val="18"/>
          <w:szCs w:val="18"/>
          <w:u w:val="single"/>
        </w:rPr>
      </w:pPr>
      <w:r w:rsidRPr="000557C7">
        <w:rPr>
          <w:rFonts w:ascii="Verdana" w:hAnsi="Verdana"/>
          <w:color w:val="auto"/>
          <w:sz w:val="18"/>
          <w:szCs w:val="18"/>
          <w:u w:val="single"/>
        </w:rPr>
        <w:t>Szczegółowy zakres prac:</w:t>
      </w:r>
    </w:p>
    <w:p w14:paraId="74CD4CA1" w14:textId="77777777" w:rsidR="003266CC" w:rsidRPr="000557C7" w:rsidRDefault="003266CC" w:rsidP="00717ADE">
      <w:pPr>
        <w:pStyle w:val="Default"/>
        <w:numPr>
          <w:ilvl w:val="0"/>
          <w:numId w:val="86"/>
        </w:numPr>
        <w:spacing w:line="360" w:lineRule="auto"/>
        <w:ind w:hanging="357"/>
        <w:jc w:val="both"/>
        <w:rPr>
          <w:rFonts w:ascii="Verdana" w:hAnsi="Verdana"/>
          <w:color w:val="auto"/>
          <w:sz w:val="18"/>
          <w:szCs w:val="18"/>
        </w:rPr>
      </w:pPr>
      <w:r w:rsidRPr="000557C7">
        <w:rPr>
          <w:rFonts w:ascii="Verdana" w:hAnsi="Verdana"/>
          <w:color w:val="auto"/>
          <w:sz w:val="18"/>
          <w:szCs w:val="18"/>
        </w:rPr>
        <w:t xml:space="preserve">Kompleksowa przebudowa i remont budynku Katedry i Zakładu Mikrobiologii z salą wykładową im. Ludwika Hirszfelda. </w:t>
      </w:r>
    </w:p>
    <w:p w14:paraId="0301B042" w14:textId="77777777" w:rsidR="003266CC" w:rsidRPr="000557C7" w:rsidRDefault="003266CC" w:rsidP="00717ADE">
      <w:pPr>
        <w:pStyle w:val="Default"/>
        <w:numPr>
          <w:ilvl w:val="0"/>
          <w:numId w:val="86"/>
        </w:numPr>
        <w:spacing w:line="360" w:lineRule="auto"/>
        <w:ind w:hanging="357"/>
        <w:jc w:val="both"/>
        <w:rPr>
          <w:rFonts w:ascii="Verdana" w:hAnsi="Verdana"/>
          <w:color w:val="auto"/>
          <w:sz w:val="18"/>
          <w:szCs w:val="18"/>
        </w:rPr>
      </w:pPr>
      <w:r w:rsidRPr="000557C7">
        <w:rPr>
          <w:rFonts w:ascii="Verdana" w:hAnsi="Verdana"/>
          <w:color w:val="auto"/>
          <w:sz w:val="18"/>
          <w:szCs w:val="18"/>
        </w:rPr>
        <w:t xml:space="preserve">Inwestycja przewiduje montaż przeszklonego szybu windowego przy elewacji południo-zachodniej budynku z windą przystosowaną dla osób niepełnosprawnych. </w:t>
      </w:r>
    </w:p>
    <w:p w14:paraId="72D37983" w14:textId="77777777" w:rsidR="003266CC" w:rsidRPr="000557C7" w:rsidRDefault="003266CC" w:rsidP="00717ADE">
      <w:pPr>
        <w:pStyle w:val="Default"/>
        <w:numPr>
          <w:ilvl w:val="0"/>
          <w:numId w:val="86"/>
        </w:numPr>
        <w:spacing w:line="360" w:lineRule="auto"/>
        <w:ind w:hanging="357"/>
        <w:jc w:val="both"/>
        <w:rPr>
          <w:rFonts w:ascii="Verdana" w:hAnsi="Verdana"/>
          <w:color w:val="auto"/>
          <w:sz w:val="18"/>
          <w:szCs w:val="18"/>
        </w:rPr>
      </w:pPr>
      <w:r w:rsidRPr="000557C7">
        <w:rPr>
          <w:rFonts w:ascii="Verdana" w:hAnsi="Verdana"/>
          <w:color w:val="auto"/>
          <w:sz w:val="18"/>
          <w:szCs w:val="18"/>
        </w:rPr>
        <w:t xml:space="preserve">Projekt przewiduje wykonanie w ścianie zewnętrznej wejścia do windy na poziomie I piętra. </w:t>
      </w:r>
    </w:p>
    <w:p w14:paraId="35E996DF" w14:textId="12197E36" w:rsidR="003266CC" w:rsidRPr="000557C7" w:rsidRDefault="003266CC" w:rsidP="00717ADE">
      <w:pPr>
        <w:pStyle w:val="Default"/>
        <w:numPr>
          <w:ilvl w:val="0"/>
          <w:numId w:val="86"/>
        </w:numPr>
        <w:spacing w:line="360" w:lineRule="auto"/>
        <w:ind w:hanging="357"/>
        <w:jc w:val="both"/>
        <w:rPr>
          <w:rFonts w:ascii="Verdana" w:hAnsi="Verdana"/>
          <w:color w:val="auto"/>
          <w:sz w:val="18"/>
          <w:szCs w:val="18"/>
        </w:rPr>
      </w:pPr>
      <w:r w:rsidRPr="000557C7">
        <w:rPr>
          <w:rFonts w:ascii="Verdana" w:hAnsi="Verdana"/>
          <w:color w:val="auto"/>
          <w:sz w:val="18"/>
          <w:szCs w:val="18"/>
        </w:rPr>
        <w:t>Na I piętrze, przy wyjściu z windy i wejściu do Sali wykładowej zaprojektowano WC dla osób niepełnosprawnych.</w:t>
      </w:r>
    </w:p>
    <w:p w14:paraId="55F9D448" w14:textId="5795ECF2" w:rsidR="003266CC" w:rsidRPr="000557C7" w:rsidRDefault="003266CC" w:rsidP="00717ADE">
      <w:pPr>
        <w:pStyle w:val="Default"/>
        <w:numPr>
          <w:ilvl w:val="0"/>
          <w:numId w:val="86"/>
        </w:numPr>
        <w:spacing w:line="360" w:lineRule="auto"/>
        <w:ind w:hanging="357"/>
        <w:jc w:val="both"/>
        <w:rPr>
          <w:rFonts w:ascii="Verdana" w:hAnsi="Verdana"/>
          <w:b/>
          <w:color w:val="auto"/>
          <w:sz w:val="18"/>
          <w:szCs w:val="18"/>
        </w:rPr>
      </w:pPr>
      <w:r w:rsidRPr="000557C7">
        <w:rPr>
          <w:rFonts w:ascii="Verdana" w:hAnsi="Verdana"/>
          <w:color w:val="auto"/>
          <w:sz w:val="18"/>
          <w:szCs w:val="18"/>
        </w:rPr>
        <w:t xml:space="preserve">Zakres prac określają przedmiary będące załącznikiem </w:t>
      </w:r>
      <w:r w:rsidR="006260C6" w:rsidRPr="000557C7">
        <w:rPr>
          <w:rFonts w:ascii="Verdana" w:hAnsi="Verdana"/>
          <w:b/>
          <w:color w:val="auto"/>
          <w:sz w:val="18"/>
          <w:szCs w:val="18"/>
        </w:rPr>
        <w:t>nr 13</w:t>
      </w:r>
      <w:r w:rsidRPr="000557C7">
        <w:rPr>
          <w:rFonts w:ascii="Verdana" w:hAnsi="Verdana"/>
          <w:b/>
          <w:color w:val="auto"/>
          <w:sz w:val="18"/>
          <w:szCs w:val="18"/>
        </w:rPr>
        <w:t xml:space="preserve"> </w:t>
      </w:r>
      <w:r w:rsidRPr="000557C7">
        <w:rPr>
          <w:rFonts w:ascii="Verdana" w:hAnsi="Verdana"/>
          <w:color w:val="auto"/>
          <w:sz w:val="18"/>
          <w:szCs w:val="18"/>
        </w:rPr>
        <w:t xml:space="preserve">do </w:t>
      </w:r>
      <w:r w:rsidR="00744411" w:rsidRPr="000557C7">
        <w:rPr>
          <w:rFonts w:ascii="Verdana" w:hAnsi="Verdana"/>
          <w:color w:val="auto"/>
          <w:sz w:val="18"/>
          <w:szCs w:val="18"/>
        </w:rPr>
        <w:t>SIWZ</w:t>
      </w:r>
      <w:r w:rsidRPr="000557C7">
        <w:rPr>
          <w:rFonts w:ascii="Verdana" w:hAnsi="Verdana"/>
          <w:color w:val="auto"/>
          <w:sz w:val="18"/>
          <w:szCs w:val="18"/>
        </w:rPr>
        <w:t xml:space="preserve"> (przedmiar robót jest materiałem pomocniczym dla sporządzenia ceny ryczałtowej oferty) i Errata (zakres prac nieujęty w dokumentacji projektowej oraz w przedmiarach, a konieczny do wykonania) stanowiąca załącznik  nr </w:t>
      </w:r>
      <w:r w:rsidR="006260C6" w:rsidRPr="000557C7">
        <w:rPr>
          <w:rFonts w:ascii="Verdana" w:hAnsi="Verdana"/>
          <w:b/>
          <w:color w:val="auto"/>
          <w:sz w:val="18"/>
          <w:szCs w:val="18"/>
        </w:rPr>
        <w:t>14</w:t>
      </w:r>
      <w:r w:rsidR="00744411" w:rsidRPr="000557C7">
        <w:rPr>
          <w:rFonts w:ascii="Verdana" w:hAnsi="Verdana"/>
          <w:b/>
          <w:color w:val="auto"/>
          <w:sz w:val="18"/>
          <w:szCs w:val="18"/>
        </w:rPr>
        <w:t xml:space="preserve"> do SIWZ</w:t>
      </w:r>
      <w:r w:rsidRPr="000557C7">
        <w:rPr>
          <w:rFonts w:ascii="Verdana" w:hAnsi="Verdana"/>
          <w:b/>
          <w:color w:val="auto"/>
          <w:sz w:val="18"/>
          <w:szCs w:val="18"/>
        </w:rPr>
        <w:t xml:space="preserve">. </w:t>
      </w:r>
    </w:p>
    <w:p w14:paraId="6C51A3DF" w14:textId="6C4079CF" w:rsidR="003266CC" w:rsidRPr="000557C7" w:rsidRDefault="003266CC" w:rsidP="00717ADE">
      <w:pPr>
        <w:pStyle w:val="Default"/>
        <w:numPr>
          <w:ilvl w:val="0"/>
          <w:numId w:val="86"/>
        </w:numPr>
        <w:spacing w:line="360" w:lineRule="auto"/>
        <w:ind w:hanging="357"/>
        <w:jc w:val="both"/>
        <w:rPr>
          <w:rFonts w:ascii="Verdana" w:hAnsi="Verdana"/>
          <w:color w:val="auto"/>
          <w:sz w:val="18"/>
          <w:szCs w:val="18"/>
        </w:rPr>
      </w:pPr>
      <w:r w:rsidRPr="000557C7">
        <w:rPr>
          <w:rFonts w:ascii="Verdana" w:hAnsi="Verdana"/>
          <w:color w:val="auto"/>
          <w:sz w:val="18"/>
          <w:szCs w:val="18"/>
        </w:rPr>
        <w:t xml:space="preserve">Zakres prac zrealizowanych w pierwszym etapie przedstawia </w:t>
      </w:r>
      <w:r w:rsidR="006260C6" w:rsidRPr="000557C7">
        <w:rPr>
          <w:rFonts w:ascii="Verdana" w:hAnsi="Verdana"/>
          <w:color w:val="auto"/>
          <w:sz w:val="18"/>
          <w:szCs w:val="18"/>
        </w:rPr>
        <w:t>załącznik nr 15</w:t>
      </w:r>
      <w:r w:rsidR="00744411" w:rsidRPr="000557C7">
        <w:rPr>
          <w:rFonts w:ascii="Verdana" w:hAnsi="Verdana"/>
          <w:color w:val="auto"/>
          <w:sz w:val="18"/>
          <w:szCs w:val="18"/>
        </w:rPr>
        <w:t xml:space="preserve"> do SIWZ</w:t>
      </w:r>
      <w:r w:rsidRPr="000557C7">
        <w:rPr>
          <w:rFonts w:ascii="Verdana" w:hAnsi="Verdana"/>
          <w:color w:val="auto"/>
          <w:sz w:val="18"/>
          <w:szCs w:val="18"/>
        </w:rPr>
        <w:t xml:space="preserve"> (elementy nie będące przedmiotem zamówienia).</w:t>
      </w:r>
    </w:p>
    <w:p w14:paraId="13089A6D" w14:textId="77777777" w:rsidR="003266CC" w:rsidRPr="000557C7" w:rsidRDefault="003266CC" w:rsidP="00717ADE">
      <w:pPr>
        <w:pStyle w:val="Default"/>
        <w:numPr>
          <w:ilvl w:val="0"/>
          <w:numId w:val="86"/>
        </w:numPr>
        <w:spacing w:line="360" w:lineRule="auto"/>
        <w:ind w:hanging="357"/>
        <w:jc w:val="both"/>
        <w:rPr>
          <w:rFonts w:ascii="Verdana" w:hAnsi="Verdana"/>
          <w:color w:val="auto"/>
          <w:sz w:val="18"/>
          <w:szCs w:val="18"/>
        </w:rPr>
      </w:pPr>
      <w:r w:rsidRPr="000557C7">
        <w:rPr>
          <w:rFonts w:ascii="Verdana" w:hAnsi="Verdana"/>
          <w:color w:val="auto"/>
          <w:sz w:val="18"/>
          <w:szCs w:val="18"/>
        </w:rPr>
        <w:t xml:space="preserve">Wynagrodzeniem brutto, objęta będzie sporządzona po zakończeniu realizacji przedmiotu umowy dokumentacja powykonawcza spełniająca wymogi właściwego Powiatowego Inspektora Nadzoru Budowlanego i obejmująca wszelkie zmiany dokonane w toku prowadzonych robót. Wykonawca dostarczy tę dokumentację Zamawiającemu wraz ze zgłoszeniem gotowości do odbioru. </w:t>
      </w:r>
    </w:p>
    <w:p w14:paraId="4C18F72D" w14:textId="77777777" w:rsidR="003266CC" w:rsidRPr="000557C7" w:rsidRDefault="003266CC" w:rsidP="00717ADE">
      <w:pPr>
        <w:pStyle w:val="Default"/>
        <w:numPr>
          <w:ilvl w:val="0"/>
          <w:numId w:val="86"/>
        </w:numPr>
        <w:spacing w:line="360" w:lineRule="auto"/>
        <w:ind w:hanging="357"/>
        <w:jc w:val="both"/>
        <w:rPr>
          <w:rFonts w:ascii="Verdana" w:hAnsi="Verdana"/>
          <w:color w:val="auto"/>
          <w:sz w:val="18"/>
          <w:szCs w:val="18"/>
        </w:rPr>
      </w:pPr>
      <w:r w:rsidRPr="000557C7">
        <w:rPr>
          <w:rFonts w:ascii="Verdana" w:hAnsi="Verdana"/>
          <w:color w:val="auto"/>
          <w:sz w:val="18"/>
          <w:szCs w:val="18"/>
        </w:rPr>
        <w:t>Wykonawca przygotuje dane do protokołów przekazania środków trwałych, w układzie i terminie uzgodnionym z Zamawiającym .</w:t>
      </w:r>
    </w:p>
    <w:p w14:paraId="74CF604C" w14:textId="57E8BFAD" w:rsidR="003266CC" w:rsidRPr="000557C7" w:rsidRDefault="003266CC" w:rsidP="00717ADE">
      <w:pPr>
        <w:pStyle w:val="Default"/>
        <w:numPr>
          <w:ilvl w:val="0"/>
          <w:numId w:val="86"/>
        </w:numPr>
        <w:spacing w:line="360" w:lineRule="auto"/>
        <w:ind w:hanging="357"/>
        <w:jc w:val="both"/>
        <w:rPr>
          <w:rFonts w:ascii="Verdana" w:hAnsi="Verdana"/>
          <w:color w:val="auto"/>
          <w:sz w:val="18"/>
          <w:szCs w:val="18"/>
        </w:rPr>
      </w:pPr>
      <w:r w:rsidRPr="000557C7">
        <w:rPr>
          <w:rFonts w:ascii="Verdana" w:hAnsi="Verdana"/>
          <w:color w:val="auto"/>
          <w:sz w:val="18"/>
          <w:szCs w:val="18"/>
        </w:rPr>
        <w:t>Miejsce realizacji robót: ul. Tytusa Chałubińskiego 4 we Wrocławiu</w:t>
      </w:r>
      <w:r w:rsidR="00134BA5">
        <w:rPr>
          <w:rFonts w:ascii="Verdana" w:hAnsi="Verdana"/>
          <w:color w:val="auto"/>
          <w:sz w:val="18"/>
          <w:szCs w:val="18"/>
        </w:rPr>
        <w:t>.</w:t>
      </w:r>
    </w:p>
    <w:p w14:paraId="52AE337A" w14:textId="77777777" w:rsidR="003266CC" w:rsidRPr="00744411" w:rsidRDefault="003266CC" w:rsidP="00620199">
      <w:pPr>
        <w:pStyle w:val="Akapitzlist"/>
        <w:ind w:left="1352"/>
        <w:rPr>
          <w:sz w:val="20"/>
          <w:szCs w:val="20"/>
        </w:rPr>
      </w:pPr>
    </w:p>
    <w:p w14:paraId="3D7FB2B1" w14:textId="19494295" w:rsidR="005F630F" w:rsidRPr="00FE72C6" w:rsidRDefault="005F630F" w:rsidP="00FE72C6">
      <w:pPr>
        <w:pStyle w:val="Akapitzlist"/>
        <w:numPr>
          <w:ilvl w:val="0"/>
          <w:numId w:val="44"/>
        </w:numPr>
        <w:spacing w:line="360" w:lineRule="auto"/>
        <w:ind w:left="851" w:right="-381" w:hanging="425"/>
        <w:jc w:val="both"/>
        <w:rPr>
          <w:rFonts w:ascii="Verdana" w:hAnsi="Verdana"/>
          <w:bCs/>
          <w:sz w:val="18"/>
          <w:szCs w:val="18"/>
        </w:rPr>
      </w:pPr>
      <w:r w:rsidRPr="00FE72C6">
        <w:rPr>
          <w:rFonts w:ascii="Verdana" w:hAnsi="Verdana"/>
          <w:bCs/>
          <w:sz w:val="18"/>
          <w:szCs w:val="18"/>
        </w:rPr>
        <w:t xml:space="preserve">Kody CPV: </w:t>
      </w:r>
    </w:p>
    <w:p w14:paraId="66F70E69" w14:textId="200C14F8" w:rsidR="005F630F" w:rsidRPr="00FE72C6" w:rsidRDefault="006812E4" w:rsidP="00FE72C6">
      <w:pPr>
        <w:spacing w:line="360" w:lineRule="auto"/>
        <w:ind w:left="851" w:right="-381"/>
        <w:jc w:val="both"/>
        <w:rPr>
          <w:rFonts w:ascii="Verdana" w:hAnsi="Verdana"/>
          <w:b/>
          <w:bCs/>
          <w:sz w:val="18"/>
          <w:szCs w:val="18"/>
        </w:rPr>
      </w:pPr>
      <w:r w:rsidRPr="00FE72C6">
        <w:rPr>
          <w:rFonts w:ascii="Verdana" w:hAnsi="Verdana"/>
          <w:b/>
          <w:bCs/>
          <w:sz w:val="18"/>
          <w:szCs w:val="18"/>
        </w:rPr>
        <w:t>45000000-7</w:t>
      </w:r>
      <w:r w:rsidR="005F630F" w:rsidRPr="00FE72C6">
        <w:rPr>
          <w:rFonts w:ascii="Verdana" w:hAnsi="Verdana"/>
          <w:b/>
          <w:bCs/>
          <w:sz w:val="18"/>
          <w:szCs w:val="18"/>
        </w:rPr>
        <w:t xml:space="preserve"> </w:t>
      </w:r>
      <w:r w:rsidRPr="00FE72C6">
        <w:rPr>
          <w:rFonts w:ascii="Verdana" w:hAnsi="Verdana"/>
          <w:b/>
          <w:bCs/>
          <w:sz w:val="18"/>
          <w:szCs w:val="18"/>
        </w:rPr>
        <w:t>Roboty budowlane</w:t>
      </w:r>
    </w:p>
    <w:p w14:paraId="68CA6A2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45111100-9 Roboty w zakresie burzenia</w:t>
      </w:r>
    </w:p>
    <w:p w14:paraId="385831A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45111200-0 Roboty w zakresie przygotowania terenu pod budowę i roboty ziemne</w:t>
      </w:r>
    </w:p>
    <w:p w14:paraId="2A752CA2"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45262500-6 Roboty murarskie</w:t>
      </w:r>
    </w:p>
    <w:p w14:paraId="6C3E0456"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45320000-6 Wykonywanie izolacji przeciwwodnych in przeciwwilgociowych</w:t>
      </w:r>
    </w:p>
    <w:p w14:paraId="22394E01"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45320000-6 Izolacje termiczne</w:t>
      </w:r>
    </w:p>
    <w:p w14:paraId="0B725276"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45422000-1 Roboty w zakresie stolarki okiennej i drzwiowej</w:t>
      </w:r>
    </w:p>
    <w:p w14:paraId="3BD22108"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45324000-4 Roboty tynkarskie</w:t>
      </w:r>
    </w:p>
    <w:p w14:paraId="0749F12C"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45233222-1 Roboty dachowe</w:t>
      </w:r>
    </w:p>
    <w:p w14:paraId="3AB5E07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45261300-7 Rynny i rury spustowe</w:t>
      </w:r>
    </w:p>
    <w:p w14:paraId="6E718AB3"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45262400-5 Konstrukcje stalowe, żelbetowe</w:t>
      </w:r>
    </w:p>
    <w:p w14:paraId="14E2E1D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45331100-7 Instalowanie centralnego ogrzewania</w:t>
      </w:r>
    </w:p>
    <w:p w14:paraId="5EFE2B99"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45330000-9 Instalacja wodna i hydrantowa</w:t>
      </w:r>
    </w:p>
    <w:p w14:paraId="57DB858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45333000-0 instalacja gazu</w:t>
      </w:r>
    </w:p>
    <w:p w14:paraId="1B9DF93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45331000-6 Instalowanie wentylacji</w:t>
      </w:r>
    </w:p>
    <w:p w14:paraId="166F5C4C"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45310000-3 roboty w zakresie inst. elekt. wewnętrznych</w:t>
      </w:r>
    </w:p>
    <w:p w14:paraId="49349FDB"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45315700-5 tablice rozdzielcze</w:t>
      </w:r>
    </w:p>
    <w:p w14:paraId="02E58302"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45314300-4 okablowanie strukturalne</w:t>
      </w:r>
    </w:p>
    <w:p w14:paraId="39DF8D2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45312310-3 Instalacja odgromowa</w:t>
      </w:r>
    </w:p>
    <w:p w14:paraId="503748E5"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45421152-4 Instalowanie ścianek działowych</w:t>
      </w:r>
    </w:p>
    <w:p w14:paraId="73F4525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45421146-9 Instalowanie sufitów podwieszanych</w:t>
      </w:r>
    </w:p>
    <w:p w14:paraId="7F084CB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45430000-0 Pokrywanie podłóg i ścian</w:t>
      </w:r>
    </w:p>
    <w:p w14:paraId="7C74ED36"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45442100-8 Roboty malarskie</w:t>
      </w:r>
    </w:p>
    <w:p w14:paraId="2CBD28E1"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45421153-1 Montaż wyposażenia</w:t>
      </w:r>
    </w:p>
    <w:p w14:paraId="6FD607BE"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45262100-2  Roboty przy wznoszeniu rusztowań</w:t>
      </w:r>
    </w:p>
    <w:p w14:paraId="00F3F339"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42416100-6  Montaż windy zewnętrznej</w:t>
      </w:r>
    </w:p>
    <w:p w14:paraId="1C4FEEB5" w14:textId="7CA9717B" w:rsidR="000F06FC" w:rsidRPr="00FE72C6" w:rsidRDefault="000F06FC" w:rsidP="00FE72C6">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FE72C6" w:rsidRDefault="005F630F" w:rsidP="00FE72C6">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bCs/>
          <w:sz w:val="18"/>
          <w:szCs w:val="18"/>
        </w:rPr>
        <w:t xml:space="preserve">Szczegółowe warunki i zasady realizacji umowy określa wzór umowy </w:t>
      </w:r>
      <w:r w:rsidR="0098084A" w:rsidRPr="00FE72C6">
        <w:rPr>
          <w:rFonts w:ascii="Verdana" w:hAnsi="Verdana"/>
          <w:bCs/>
          <w:sz w:val="18"/>
          <w:szCs w:val="18"/>
        </w:rPr>
        <w:t>(zał</w:t>
      </w:r>
      <w:r w:rsidR="000F06FC" w:rsidRPr="00FE72C6">
        <w:rPr>
          <w:rFonts w:ascii="Verdana" w:hAnsi="Verdana"/>
          <w:bCs/>
          <w:sz w:val="18"/>
          <w:szCs w:val="18"/>
        </w:rPr>
        <w:t xml:space="preserve">ącznik </w:t>
      </w:r>
      <w:r w:rsidR="0098084A" w:rsidRPr="00FE72C6">
        <w:rPr>
          <w:rFonts w:ascii="Verdana" w:hAnsi="Verdana"/>
          <w:bCs/>
          <w:sz w:val="18"/>
          <w:szCs w:val="18"/>
        </w:rPr>
        <w:t xml:space="preserve">nr </w:t>
      </w:r>
      <w:r w:rsidR="000F06FC" w:rsidRPr="00FE72C6">
        <w:rPr>
          <w:rFonts w:ascii="Verdana" w:hAnsi="Verdana"/>
          <w:bCs/>
          <w:sz w:val="18"/>
          <w:szCs w:val="18"/>
        </w:rPr>
        <w:t>7</w:t>
      </w:r>
      <w:r w:rsidRPr="00FE72C6">
        <w:rPr>
          <w:rFonts w:ascii="Verdana" w:hAnsi="Verdana"/>
          <w:bCs/>
          <w:sz w:val="18"/>
          <w:szCs w:val="18"/>
        </w:rPr>
        <w:t xml:space="preserve"> do </w:t>
      </w:r>
      <w:r w:rsidR="000F06FC" w:rsidRPr="00FE72C6">
        <w:rPr>
          <w:rFonts w:ascii="Verdana" w:hAnsi="Verdana"/>
          <w:bCs/>
          <w:sz w:val="18"/>
          <w:szCs w:val="18"/>
        </w:rPr>
        <w:t>SIWZ</w:t>
      </w:r>
      <w:r w:rsidRPr="00FE72C6">
        <w:rPr>
          <w:rFonts w:ascii="Verdana" w:hAnsi="Verdana"/>
          <w:bCs/>
          <w:sz w:val="18"/>
          <w:szCs w:val="18"/>
        </w:rPr>
        <w:t>).</w:t>
      </w:r>
    </w:p>
    <w:p w14:paraId="46F6072A" w14:textId="1BDD4659" w:rsidR="003E0F72" w:rsidRPr="00FE72C6" w:rsidRDefault="003E0F72" w:rsidP="00FE72C6">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sz w:val="18"/>
          <w:szCs w:val="18"/>
        </w:rPr>
        <w:t>Wykonawca winien podać w Formularzu ofertowym (wzór – zał</w:t>
      </w:r>
      <w:r w:rsidR="000F06FC" w:rsidRPr="00FE72C6">
        <w:rPr>
          <w:rFonts w:ascii="Verdana" w:hAnsi="Verdana"/>
          <w:sz w:val="18"/>
          <w:szCs w:val="18"/>
        </w:rPr>
        <w:t xml:space="preserve">ącznik </w:t>
      </w:r>
      <w:r w:rsidRPr="00FE72C6">
        <w:rPr>
          <w:rFonts w:ascii="Verdana" w:hAnsi="Verdana"/>
          <w:sz w:val="18"/>
          <w:szCs w:val="18"/>
        </w:rPr>
        <w:t xml:space="preserve">nr 1 do </w:t>
      </w:r>
      <w:r w:rsidR="000F06FC" w:rsidRPr="00FE72C6">
        <w:rPr>
          <w:rFonts w:ascii="Verdana" w:hAnsi="Verdana"/>
          <w:sz w:val="18"/>
          <w:szCs w:val="18"/>
        </w:rPr>
        <w:t>SIWZ</w:t>
      </w:r>
      <w:r w:rsidRPr="00FE72C6">
        <w:rPr>
          <w:rFonts w:ascii="Verdana" w:hAnsi="Verdana"/>
          <w:sz w:val="18"/>
          <w:szCs w:val="18"/>
        </w:rPr>
        <w:t xml:space="preserve">) cenę </w:t>
      </w:r>
      <w:r w:rsidR="003266CC" w:rsidRPr="00FE72C6">
        <w:rPr>
          <w:rFonts w:ascii="Verdana" w:hAnsi="Verdana"/>
          <w:sz w:val="18"/>
          <w:szCs w:val="18"/>
        </w:rPr>
        <w:t xml:space="preserve">ryczałtową </w:t>
      </w:r>
      <w:r w:rsidRPr="00FE72C6">
        <w:rPr>
          <w:rFonts w:ascii="Verdana" w:hAnsi="Verdana"/>
          <w:sz w:val="18"/>
          <w:szCs w:val="18"/>
        </w:rPr>
        <w:t>realizacji przedmiotu zamówienia.</w:t>
      </w:r>
    </w:p>
    <w:p w14:paraId="0CF18DFF" w14:textId="29E130E7" w:rsidR="00733EFE" w:rsidRPr="00FE72C6" w:rsidRDefault="003E0F72" w:rsidP="00FE72C6">
      <w:pPr>
        <w:pStyle w:val="Akapitzlist"/>
        <w:numPr>
          <w:ilvl w:val="0"/>
          <w:numId w:val="44"/>
        </w:numPr>
        <w:suppressAutoHyphens/>
        <w:spacing w:line="360" w:lineRule="auto"/>
        <w:ind w:left="851" w:right="-97"/>
        <w:jc w:val="both"/>
        <w:rPr>
          <w:rFonts w:ascii="Verdana" w:hAnsi="Verdana"/>
          <w:bCs/>
          <w:sz w:val="18"/>
          <w:szCs w:val="18"/>
        </w:rPr>
      </w:pPr>
      <w:r w:rsidRPr="00FE72C6">
        <w:rPr>
          <w:rFonts w:ascii="Verdana" w:hAnsi="Verdana"/>
          <w:sz w:val="18"/>
          <w:szCs w:val="18"/>
        </w:rPr>
        <w:t xml:space="preserve">Zamawiający </w:t>
      </w:r>
      <w:r w:rsidR="00744411" w:rsidRPr="00FE72C6">
        <w:rPr>
          <w:rFonts w:ascii="Verdana" w:hAnsi="Verdana"/>
          <w:b/>
          <w:sz w:val="18"/>
          <w:szCs w:val="18"/>
        </w:rPr>
        <w:t xml:space="preserve"> </w:t>
      </w:r>
      <w:r w:rsidRPr="00FE72C6">
        <w:rPr>
          <w:rFonts w:ascii="Verdana" w:hAnsi="Verdana"/>
          <w:b/>
          <w:sz w:val="18"/>
          <w:szCs w:val="18"/>
        </w:rPr>
        <w:t>przewiduje</w:t>
      </w:r>
      <w:r w:rsidRPr="00FE72C6">
        <w:rPr>
          <w:rFonts w:ascii="Verdana" w:hAnsi="Verdana"/>
          <w:sz w:val="18"/>
          <w:szCs w:val="18"/>
        </w:rPr>
        <w:t xml:space="preserve"> możliwoś</w:t>
      </w:r>
      <w:r w:rsidR="000F06FC" w:rsidRPr="00FE72C6">
        <w:rPr>
          <w:rFonts w:ascii="Verdana" w:hAnsi="Verdana"/>
          <w:sz w:val="18"/>
          <w:szCs w:val="18"/>
        </w:rPr>
        <w:t>ć</w:t>
      </w:r>
      <w:r w:rsidRPr="00FE72C6">
        <w:rPr>
          <w:rFonts w:ascii="Verdana" w:hAnsi="Verdana"/>
          <w:sz w:val="18"/>
          <w:szCs w:val="18"/>
        </w:rPr>
        <w:t xml:space="preserve"> udzielania zamówień, o których mowa w art. 67 ust. 1 pkt </w:t>
      </w:r>
      <w:r w:rsidR="002E59F5" w:rsidRPr="00FE72C6">
        <w:rPr>
          <w:rFonts w:ascii="Verdana" w:hAnsi="Verdana"/>
          <w:sz w:val="18"/>
          <w:szCs w:val="18"/>
        </w:rPr>
        <w:t>6</w:t>
      </w:r>
      <w:r w:rsidRPr="00FE72C6">
        <w:rPr>
          <w:rFonts w:ascii="Verdana" w:hAnsi="Verdana"/>
          <w:sz w:val="18"/>
          <w:szCs w:val="18"/>
        </w:rPr>
        <w:t xml:space="preserve"> Pzp</w:t>
      </w:r>
      <w:bookmarkEnd w:id="4"/>
      <w:r w:rsidRPr="00FE72C6">
        <w:rPr>
          <w:rFonts w:ascii="Verdana" w:hAnsi="Verdana"/>
          <w:sz w:val="18"/>
          <w:szCs w:val="18"/>
        </w:rPr>
        <w:t>.</w:t>
      </w:r>
      <w:r w:rsidR="00733EFE" w:rsidRPr="00FE72C6">
        <w:rPr>
          <w:rFonts w:ascii="Verdana" w:hAnsi="Verdana"/>
          <w:sz w:val="18"/>
          <w:szCs w:val="18"/>
        </w:rPr>
        <w:t xml:space="preserve"> do </w:t>
      </w:r>
      <w:r w:rsidR="00733EFE" w:rsidRPr="00FE72C6">
        <w:rPr>
          <w:rFonts w:ascii="Verdana" w:hAnsi="Verdana"/>
          <w:b/>
          <w:sz w:val="18"/>
          <w:szCs w:val="18"/>
        </w:rPr>
        <w:t>wysokości 50% wartości zamówienia</w:t>
      </w:r>
      <w:r w:rsidR="00733EFE" w:rsidRPr="00FE72C6">
        <w:rPr>
          <w:rFonts w:ascii="Verdana" w:hAnsi="Verdana"/>
          <w:sz w:val="18"/>
          <w:szCs w:val="18"/>
        </w:rPr>
        <w:t>.</w:t>
      </w:r>
    </w:p>
    <w:p w14:paraId="7F56D7B9" w14:textId="77777777" w:rsidR="00814089" w:rsidRPr="00FE72C6" w:rsidRDefault="003E0F72" w:rsidP="00FE72C6">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sz w:val="18"/>
          <w:szCs w:val="18"/>
        </w:rPr>
        <w:t xml:space="preserve">Zamawiający </w:t>
      </w:r>
      <w:r w:rsidRPr="00FE72C6">
        <w:rPr>
          <w:rFonts w:ascii="Verdana" w:hAnsi="Verdana"/>
          <w:b/>
          <w:sz w:val="18"/>
          <w:szCs w:val="18"/>
          <w:u w:val="single"/>
        </w:rPr>
        <w:t>nie przewiduje</w:t>
      </w:r>
      <w:r w:rsidRPr="00FE72C6">
        <w:rPr>
          <w:rFonts w:ascii="Verdana" w:hAnsi="Verdana"/>
          <w:sz w:val="18"/>
          <w:szCs w:val="18"/>
        </w:rPr>
        <w:t xml:space="preserve"> zawarcia umowy ramowej.</w:t>
      </w:r>
    </w:p>
    <w:p w14:paraId="6302680A" w14:textId="133BFAE1" w:rsidR="00EB7915" w:rsidRPr="00F23FBD" w:rsidRDefault="00814089" w:rsidP="00FE72C6">
      <w:pPr>
        <w:pStyle w:val="Akapitzlist"/>
        <w:numPr>
          <w:ilvl w:val="0"/>
          <w:numId w:val="44"/>
        </w:numPr>
        <w:suppressAutoHyphens/>
        <w:spacing w:line="360" w:lineRule="auto"/>
        <w:ind w:left="851" w:right="-381"/>
        <w:jc w:val="both"/>
        <w:rPr>
          <w:rFonts w:ascii="Verdana" w:hAnsi="Verdana"/>
          <w:bCs/>
          <w:sz w:val="18"/>
          <w:szCs w:val="18"/>
        </w:rPr>
      </w:pPr>
      <w:r w:rsidRPr="00F23FBD">
        <w:rPr>
          <w:rFonts w:ascii="Verdana" w:hAnsi="Verdana"/>
          <w:sz w:val="18"/>
          <w:szCs w:val="18"/>
        </w:rPr>
        <w:t xml:space="preserve">Zamawiający umożliwi Wykonawcom, przed terminem składania ofert, zapoznanie się z obiektem, </w:t>
      </w:r>
      <w:r w:rsidR="00E6302C" w:rsidRPr="00F23FBD">
        <w:rPr>
          <w:rFonts w:ascii="Verdana" w:hAnsi="Verdana"/>
          <w:sz w:val="18"/>
          <w:szCs w:val="18"/>
        </w:rPr>
        <w:br/>
      </w:r>
      <w:r w:rsidRPr="00F23FBD">
        <w:rPr>
          <w:rFonts w:ascii="Verdana" w:hAnsi="Verdana"/>
          <w:sz w:val="18"/>
          <w:szCs w:val="18"/>
        </w:rPr>
        <w:t>a także umożliw</w:t>
      </w:r>
      <w:r w:rsidR="008A70A8" w:rsidRPr="00F23FBD">
        <w:rPr>
          <w:rFonts w:ascii="Verdana" w:hAnsi="Verdana"/>
          <w:sz w:val="18"/>
          <w:szCs w:val="18"/>
        </w:rPr>
        <w:t xml:space="preserve">i przeprowadzenie wizji lokalnej </w:t>
      </w:r>
      <w:r w:rsidR="008933CD">
        <w:rPr>
          <w:rFonts w:ascii="Verdana" w:hAnsi="Verdana"/>
          <w:sz w:val="18"/>
          <w:szCs w:val="18"/>
        </w:rPr>
        <w:t>w dniu 25.10.2019 godz. 14:15 (</w:t>
      </w:r>
      <w:r w:rsidR="008A70A8" w:rsidRPr="00F23FBD">
        <w:rPr>
          <w:rFonts w:ascii="Verdana" w:hAnsi="Verdana"/>
          <w:sz w:val="18"/>
          <w:szCs w:val="18"/>
        </w:rPr>
        <w:t>spotkanie przed bydynkiem ul. Chałubińskiego 4)</w:t>
      </w:r>
      <w:r w:rsidRPr="00F23FBD">
        <w:rPr>
          <w:rFonts w:ascii="Verdana" w:hAnsi="Verdana"/>
          <w:sz w:val="18"/>
          <w:szCs w:val="18"/>
        </w:rPr>
        <w:t xml:space="preserve">, w celu zapoznania się z warunkami lokalnymi, lokalizacją obiektu i infrastrukturą, przy udziale </w:t>
      </w:r>
      <w:r w:rsidR="00C10006" w:rsidRPr="00F23FBD">
        <w:rPr>
          <w:rFonts w:ascii="Verdana" w:hAnsi="Verdana"/>
          <w:sz w:val="18"/>
          <w:szCs w:val="18"/>
        </w:rPr>
        <w:t xml:space="preserve">pracownika </w:t>
      </w:r>
      <w:r w:rsidR="00F42101" w:rsidRPr="00F23FBD">
        <w:rPr>
          <w:rFonts w:ascii="Verdana" w:hAnsi="Verdana"/>
          <w:sz w:val="18"/>
          <w:szCs w:val="18"/>
        </w:rPr>
        <w:t>Działu</w:t>
      </w:r>
      <w:r w:rsidR="0079521B" w:rsidRPr="00F23FBD">
        <w:rPr>
          <w:rFonts w:ascii="Verdana" w:hAnsi="Verdana"/>
          <w:sz w:val="18"/>
          <w:szCs w:val="18"/>
        </w:rPr>
        <w:t xml:space="preserve"> </w:t>
      </w:r>
      <w:r w:rsidR="00C35DF9" w:rsidRPr="00F23FBD">
        <w:rPr>
          <w:rFonts w:ascii="Verdana" w:hAnsi="Verdana"/>
          <w:sz w:val="18"/>
          <w:szCs w:val="18"/>
        </w:rPr>
        <w:t xml:space="preserve">Nadzoru </w:t>
      </w:r>
      <w:r w:rsidR="00F42101" w:rsidRPr="00F23FBD">
        <w:rPr>
          <w:rFonts w:ascii="Verdana" w:hAnsi="Verdana"/>
          <w:sz w:val="18"/>
          <w:szCs w:val="18"/>
        </w:rPr>
        <w:t>Inwestycji i Remontów UMW</w:t>
      </w:r>
      <w:r w:rsidR="0079521B" w:rsidRPr="00F23FBD">
        <w:rPr>
          <w:rFonts w:ascii="Verdana" w:hAnsi="Verdana"/>
          <w:sz w:val="18"/>
          <w:szCs w:val="18"/>
        </w:rPr>
        <w:t xml:space="preserve"> </w:t>
      </w:r>
      <w:r w:rsidR="008A70A8" w:rsidRPr="00F23FBD">
        <w:rPr>
          <w:rFonts w:ascii="Verdana" w:hAnsi="Verdana"/>
          <w:sz w:val="18"/>
          <w:szCs w:val="18"/>
        </w:rPr>
        <w:t>.</w:t>
      </w:r>
      <w:r w:rsidR="008A70A8" w:rsidRPr="00F23FBD">
        <w:rPr>
          <w:rFonts w:ascii="Verdana" w:hAnsi="Verdana"/>
          <w:bCs/>
          <w:sz w:val="18"/>
          <w:szCs w:val="18"/>
        </w:rPr>
        <w:t xml:space="preserve"> </w:t>
      </w:r>
    </w:p>
    <w:p w14:paraId="2ABF0334" w14:textId="15BA4FA2"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b/>
          <w:sz w:val="18"/>
          <w:szCs w:val="18"/>
        </w:rPr>
        <w:t>Udział podwykonawców</w:t>
      </w:r>
      <w:r w:rsidR="005F159E" w:rsidRPr="00E6302C">
        <w:rPr>
          <w:rFonts w:ascii="Verdana" w:hAnsi="Verdana"/>
          <w:b/>
          <w:sz w:val="18"/>
          <w:szCs w:val="18"/>
        </w:rPr>
        <w:t>:</w:t>
      </w:r>
    </w:p>
    <w:p w14:paraId="34AB161F" w14:textId="3F3AA4E3" w:rsidR="005F159E" w:rsidRPr="00E6302C" w:rsidRDefault="005F159E" w:rsidP="00E6302C">
      <w:pPr>
        <w:pStyle w:val="Akapitzlist"/>
        <w:numPr>
          <w:ilvl w:val="0"/>
          <w:numId w:val="41"/>
        </w:numPr>
        <w:tabs>
          <w:tab w:val="left" w:pos="9356"/>
        </w:tabs>
        <w:spacing w:line="360" w:lineRule="auto"/>
        <w:ind w:left="1211" w:right="-381"/>
        <w:jc w:val="both"/>
        <w:rPr>
          <w:rFonts w:ascii="Verdana" w:hAnsi="Verdana"/>
          <w:sz w:val="18"/>
          <w:szCs w:val="18"/>
        </w:rPr>
      </w:pPr>
      <w:r w:rsidRPr="00E6302C">
        <w:rPr>
          <w:rFonts w:ascii="Verdana" w:hAnsi="Verdana"/>
          <w:sz w:val="18"/>
          <w:szCs w:val="18"/>
        </w:rPr>
        <w:t>Wykonawca może powierzyć wykonanie części zamówienia podwykonawcy.</w:t>
      </w:r>
    </w:p>
    <w:p w14:paraId="227C7311" w14:textId="77777777"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Zamawiający żąda wskazania przez Wykonawcę części zamówienia, których wykonanie zamierza powierzyć podwykonawcom, i podania przez Wykonawcę firm podwykonawców.</w:t>
      </w:r>
    </w:p>
    <w:p w14:paraId="1B570874" w14:textId="767024B9"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sidRPr="00E6302C">
        <w:rPr>
          <w:rFonts w:ascii="Verdana" w:hAnsi="Verdana"/>
          <w:sz w:val="18"/>
          <w:szCs w:val="18"/>
        </w:rPr>
        <w:t>odwykonawców i osób do kontaktu</w:t>
      </w:r>
      <w:r w:rsidR="00E6302C">
        <w:rPr>
          <w:rFonts w:ascii="Verdana" w:hAnsi="Verdana"/>
          <w:sz w:val="18"/>
          <w:szCs w:val="18"/>
        </w:rPr>
        <w:t xml:space="preserve"> </w:t>
      </w:r>
      <w:r w:rsidRPr="00E6302C">
        <w:rPr>
          <w:rFonts w:ascii="Verdana" w:hAnsi="Verdana"/>
          <w:sz w:val="18"/>
          <w:szCs w:val="18"/>
        </w:rPr>
        <w:t>z nimi, zaangażowanych w takie roboty budowlane. Wykonawca zawiadamia Zamawiającego o wszelkich zmianach danych, o k</w:t>
      </w:r>
      <w:r w:rsidR="00377E40" w:rsidRPr="00E6302C">
        <w:rPr>
          <w:rFonts w:ascii="Verdana" w:hAnsi="Verdana"/>
          <w:sz w:val="18"/>
          <w:szCs w:val="18"/>
        </w:rPr>
        <w:t>tórych mowa w zdaniu pierwszym,</w:t>
      </w:r>
      <w:r w:rsidR="00E6302C">
        <w:rPr>
          <w:rFonts w:ascii="Verdana" w:hAnsi="Verdana"/>
          <w:sz w:val="18"/>
          <w:szCs w:val="18"/>
        </w:rPr>
        <w:t xml:space="preserve"> </w:t>
      </w:r>
      <w:r w:rsidRPr="00E6302C">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2DE9D0F5"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 xml:space="preserve">Zamawiający żąda informacji, o których mowa w ppkt. </w:t>
      </w:r>
      <w:r w:rsidR="00FE72C6">
        <w:rPr>
          <w:rFonts w:ascii="Verdana" w:hAnsi="Verdana"/>
          <w:sz w:val="18"/>
          <w:szCs w:val="18"/>
        </w:rPr>
        <w:t>3</w:t>
      </w:r>
      <w:r w:rsidRPr="00E6302C">
        <w:rPr>
          <w:rFonts w:ascii="Verdana" w:hAnsi="Verdana"/>
          <w:sz w:val="18"/>
          <w:szCs w:val="18"/>
        </w:rPr>
        <w:t xml:space="preserve"> w przypadku zamówień od dostawców uczestniczących w realizacji zamówienia na roboty budowlane.</w:t>
      </w:r>
    </w:p>
    <w:p w14:paraId="1D44FE60" w14:textId="6BA8BD58"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Jeżeli zmiana albo rezygnacja z podwykonawcy dotyczy podmiotu, na którego zasoby Wykonawca powoływał się, na zasadach określonych w art. 22a ust. 1 Pzp</w:t>
      </w:r>
      <w:r w:rsidR="008438A7" w:rsidRPr="00E6302C">
        <w:rPr>
          <w:rFonts w:ascii="Verdana" w:hAnsi="Verdana"/>
          <w:sz w:val="18"/>
          <w:szCs w:val="18"/>
        </w:rPr>
        <w:t xml:space="preserve"> (rozdz. V pkt 4 SIWZ)</w:t>
      </w:r>
      <w:r w:rsidRPr="00E6302C">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E6302C">
        <w:rPr>
          <w:rFonts w:ascii="Verdana" w:hAnsi="Verdana"/>
          <w:sz w:val="18"/>
          <w:szCs w:val="18"/>
        </w:rPr>
        <w:t xml:space="preserve"> </w:t>
      </w:r>
      <w:r w:rsidRPr="00E6302C">
        <w:rPr>
          <w:rFonts w:ascii="Verdana" w:hAnsi="Verdana"/>
          <w:sz w:val="18"/>
          <w:szCs w:val="18"/>
        </w:rPr>
        <w:t>w stopniu nie mniejszym niż podwykonawca, na którego zasoby Wykonawca powoływał się</w:t>
      </w:r>
      <w:r w:rsidR="00377E40" w:rsidRPr="00E6302C">
        <w:rPr>
          <w:rFonts w:ascii="Verdana" w:hAnsi="Verdana"/>
          <w:sz w:val="18"/>
          <w:szCs w:val="18"/>
        </w:rPr>
        <w:t xml:space="preserve"> </w:t>
      </w:r>
      <w:r w:rsidRPr="00E6302C">
        <w:rPr>
          <w:rFonts w:ascii="Verdana" w:hAnsi="Verdana"/>
          <w:sz w:val="18"/>
          <w:szCs w:val="18"/>
        </w:rPr>
        <w:t>w trakcie postępowania o udzielenie zamówienia.</w:t>
      </w:r>
    </w:p>
    <w:p w14:paraId="7ADF59CD" w14:textId="2A5137A2"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powierzenie podwykonawcy wykonania części zamówienia na roboty budowlane następuje w trakcie jego realizacji, Wykonawca na żądanie Zamawiaj</w:t>
      </w:r>
      <w:r w:rsidR="008438A7" w:rsidRPr="00E6302C">
        <w:rPr>
          <w:rFonts w:ascii="Verdana" w:hAnsi="Verdana" w:cs="Arial"/>
          <w:sz w:val="18"/>
          <w:szCs w:val="18"/>
        </w:rPr>
        <w:t>ącego przedstawia oświadczenie,</w:t>
      </w:r>
      <w:r w:rsidR="00377E40" w:rsidRPr="00E6302C">
        <w:rPr>
          <w:rFonts w:ascii="Verdana" w:hAnsi="Verdana" w:cs="Arial"/>
          <w:sz w:val="18"/>
          <w:szCs w:val="18"/>
        </w:rPr>
        <w:t xml:space="preserve"> </w:t>
      </w:r>
      <w:r w:rsidR="00E6302C">
        <w:rPr>
          <w:rFonts w:ascii="Verdana" w:hAnsi="Verdana" w:cs="Arial"/>
          <w:sz w:val="18"/>
          <w:szCs w:val="18"/>
        </w:rPr>
        <w:br/>
      </w:r>
      <w:r w:rsidRPr="00E6302C">
        <w:rPr>
          <w:rFonts w:ascii="Verdana" w:hAnsi="Verdana" w:cs="Arial"/>
          <w:sz w:val="18"/>
          <w:szCs w:val="18"/>
        </w:rPr>
        <w:t xml:space="preserve">o którym mowa w art. 25a ust. 1 </w:t>
      </w:r>
      <w:r w:rsidR="008438A7" w:rsidRPr="00E6302C">
        <w:rPr>
          <w:rFonts w:ascii="Verdana" w:hAnsi="Verdana" w:cs="Arial"/>
          <w:sz w:val="18"/>
          <w:szCs w:val="18"/>
        </w:rPr>
        <w:t xml:space="preserve">Pzp </w:t>
      </w:r>
      <w:r w:rsidRPr="00E6302C">
        <w:rPr>
          <w:rFonts w:ascii="Verdana" w:hAnsi="Verdana" w:cs="Arial"/>
          <w:sz w:val="18"/>
          <w:szCs w:val="18"/>
        </w:rPr>
        <w:t>(</w:t>
      </w:r>
      <w:r w:rsidR="008438A7" w:rsidRPr="00E6302C">
        <w:rPr>
          <w:rFonts w:ascii="Verdana" w:hAnsi="Verdana" w:cs="Arial"/>
          <w:sz w:val="18"/>
          <w:szCs w:val="18"/>
        </w:rPr>
        <w:t>rozdz. VII pkt</w:t>
      </w:r>
      <w:r w:rsidRPr="00E6302C">
        <w:rPr>
          <w:rFonts w:ascii="Verdana" w:hAnsi="Verdana" w:cs="Arial"/>
          <w:sz w:val="18"/>
          <w:szCs w:val="18"/>
        </w:rPr>
        <w:t xml:space="preserve"> 1 SIWZ), lub oświadczenia lub dokumenty potwierdzające brak podstaw wykluczenia wobec tego podwykonawcy. </w:t>
      </w:r>
    </w:p>
    <w:p w14:paraId="6584FEC3" w14:textId="3E76ADDB"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Zamawiający stwierdzi, że wobec danego podwykonawcy zachodzą podstawy wykluczenia, Wykonawca obowiązany jest zastąpić tego podwykonawcę lub zre</w:t>
      </w:r>
      <w:r w:rsidR="00377E40" w:rsidRPr="00E6302C">
        <w:rPr>
          <w:rFonts w:ascii="Verdana" w:hAnsi="Verdana" w:cs="Arial"/>
          <w:sz w:val="18"/>
          <w:szCs w:val="18"/>
        </w:rPr>
        <w:t xml:space="preserve">zygnować </w:t>
      </w:r>
      <w:r w:rsidRPr="00E6302C">
        <w:rPr>
          <w:rFonts w:ascii="Verdana" w:hAnsi="Verdana" w:cs="Arial"/>
          <w:sz w:val="18"/>
          <w:szCs w:val="18"/>
        </w:rPr>
        <w:t>z powierzenia wykonania części zamówienia podwykonawcy.</w:t>
      </w:r>
    </w:p>
    <w:p w14:paraId="3A2E7142" w14:textId="2F574CBC"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Postanowienia ppkt. </w:t>
      </w:r>
      <w:r w:rsidR="00054D9D">
        <w:rPr>
          <w:rFonts w:ascii="Verdana" w:hAnsi="Verdana" w:cs="Arial"/>
          <w:sz w:val="18"/>
          <w:szCs w:val="18"/>
        </w:rPr>
        <w:t xml:space="preserve">6 i </w:t>
      </w:r>
      <w:r w:rsidRPr="00E6302C">
        <w:rPr>
          <w:rFonts w:ascii="Verdana" w:hAnsi="Verdana" w:cs="Arial"/>
          <w:sz w:val="18"/>
          <w:szCs w:val="18"/>
        </w:rPr>
        <w:t>7 stosuje się wobec dalszych podwykonawców.</w:t>
      </w:r>
    </w:p>
    <w:p w14:paraId="191E8BF9" w14:textId="2FDAA878" w:rsidR="00377E40"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sz w:val="18"/>
          <w:szCs w:val="18"/>
        </w:rPr>
        <w:t>Pozostałe zapisy dotyczące podwykonawców znajdują się we Wzorze umowy - załącznik nr 7</w:t>
      </w:r>
      <w:r w:rsidR="00377E40" w:rsidRPr="00E6302C">
        <w:rPr>
          <w:rFonts w:ascii="Verdana" w:hAnsi="Verdana"/>
          <w:sz w:val="18"/>
          <w:szCs w:val="18"/>
        </w:rPr>
        <w:t xml:space="preserve"> </w:t>
      </w:r>
      <w:r w:rsidRPr="00E6302C">
        <w:rPr>
          <w:rFonts w:ascii="Verdana" w:hAnsi="Verdana"/>
          <w:sz w:val="18"/>
          <w:szCs w:val="18"/>
        </w:rPr>
        <w:t>do SIWZ.</w:t>
      </w:r>
    </w:p>
    <w:p w14:paraId="6C3CCE82" w14:textId="2A5AF331" w:rsidR="005F159E" w:rsidRPr="00E6302C" w:rsidRDefault="005F159E" w:rsidP="00E6302C">
      <w:pPr>
        <w:pStyle w:val="Akapitzlist"/>
        <w:numPr>
          <w:ilvl w:val="0"/>
          <w:numId w:val="44"/>
        </w:numPr>
        <w:spacing w:line="360" w:lineRule="auto"/>
        <w:ind w:right="-381"/>
        <w:jc w:val="both"/>
        <w:rPr>
          <w:rFonts w:ascii="Verdana" w:eastAsia="Calibri" w:hAnsi="Verdana"/>
          <w:sz w:val="18"/>
          <w:szCs w:val="18"/>
          <w:u w:val="single"/>
          <w:lang w:eastAsia="en-US"/>
        </w:rPr>
      </w:pPr>
      <w:r w:rsidRPr="00E6302C">
        <w:rPr>
          <w:rFonts w:ascii="Verdana" w:hAnsi="Verdana"/>
          <w:sz w:val="18"/>
          <w:szCs w:val="18"/>
        </w:rPr>
        <w:t xml:space="preserve">Zamawiający wymaga zatrudnienia przez Wykonawcę lub podwykonawcę na podstawie umowy </w:t>
      </w:r>
      <w:r w:rsidR="00E6302C">
        <w:rPr>
          <w:rFonts w:ascii="Verdana" w:hAnsi="Verdana"/>
          <w:sz w:val="18"/>
          <w:szCs w:val="18"/>
        </w:rPr>
        <w:br/>
      </w:r>
      <w:r w:rsidRPr="00E6302C">
        <w:rPr>
          <w:rFonts w:ascii="Verdana" w:hAnsi="Verdana"/>
          <w:sz w:val="18"/>
          <w:szCs w:val="18"/>
        </w:rPr>
        <w:t xml:space="preserve">o pracę, w rozumieniu przepisów ustawy z dnia 26 czerwca 1974  r. – Kodeks pracy (tj.  Dz. U. z  2018 r., poz. 917 z późn. zm.) osób wykonujących </w:t>
      </w:r>
      <w:r w:rsidR="00C6101C" w:rsidRPr="00FC7183">
        <w:rPr>
          <w:rFonts w:ascii="Verdana" w:hAnsi="Verdana" w:cs="Arial"/>
          <w:b/>
          <w:sz w:val="18"/>
          <w:szCs w:val="18"/>
        </w:rPr>
        <w:t>wszystkie prace</w:t>
      </w:r>
      <w:r w:rsidR="00FC7183" w:rsidRPr="00FC7183">
        <w:rPr>
          <w:rFonts w:ascii="Verdana" w:hAnsi="Verdana" w:cs="Arial"/>
          <w:b/>
          <w:sz w:val="18"/>
          <w:szCs w:val="18"/>
        </w:rPr>
        <w:t xml:space="preserve"> budowlano - instalacyjne</w:t>
      </w:r>
      <w:r w:rsidR="001F40B3" w:rsidRPr="00FC7183">
        <w:rPr>
          <w:rFonts w:ascii="Verdana" w:hAnsi="Verdana" w:cs="Arial"/>
          <w:b/>
          <w:sz w:val="18"/>
          <w:szCs w:val="18"/>
        </w:rPr>
        <w:t xml:space="preserve"> </w:t>
      </w:r>
      <w:r w:rsidRPr="00FC7183">
        <w:rPr>
          <w:rFonts w:ascii="Verdana" w:hAnsi="Verdana" w:cs="Arial"/>
          <w:b/>
          <w:sz w:val="18"/>
          <w:szCs w:val="18"/>
        </w:rPr>
        <w:t>objęte przedmiotem umowy</w:t>
      </w:r>
      <w:r w:rsidRPr="00FC7183">
        <w:rPr>
          <w:rFonts w:ascii="Verdana" w:hAnsi="Verdana"/>
          <w:sz w:val="18"/>
          <w:szCs w:val="18"/>
        </w:rPr>
        <w:t>. Wyżej określony wy</w:t>
      </w:r>
      <w:r w:rsidRPr="00E6302C">
        <w:rPr>
          <w:rFonts w:ascii="Verdana" w:hAnsi="Verdana"/>
          <w:sz w:val="18"/>
          <w:szCs w:val="18"/>
        </w:rPr>
        <w:t>móg dotyczy również podwykonawców wykonujących wskazane powyżej prace. Sposób do</w:t>
      </w:r>
      <w:r w:rsidR="00B84A25" w:rsidRPr="00E6302C">
        <w:rPr>
          <w:rFonts w:ascii="Verdana" w:hAnsi="Verdana"/>
          <w:sz w:val="18"/>
          <w:szCs w:val="18"/>
        </w:rPr>
        <w:t>kumentowania zatrudnienia osób,</w:t>
      </w:r>
      <w:r w:rsidR="001F397F" w:rsidRPr="00E6302C">
        <w:rPr>
          <w:rFonts w:ascii="Verdana" w:hAnsi="Verdana"/>
          <w:sz w:val="18"/>
          <w:szCs w:val="18"/>
        </w:rPr>
        <w:t xml:space="preserve"> </w:t>
      </w:r>
      <w:r w:rsidRPr="00E6302C">
        <w:rPr>
          <w:rFonts w:ascii="Verdana" w:hAnsi="Verdana"/>
          <w:sz w:val="18"/>
          <w:szCs w:val="18"/>
        </w:rPr>
        <w:t>o których mowa w art. 29 ust. 3a Pzp</w:t>
      </w:r>
      <w:r w:rsidR="00377E40" w:rsidRPr="00E6302C">
        <w:rPr>
          <w:rFonts w:ascii="Verdana" w:hAnsi="Verdana"/>
          <w:sz w:val="18"/>
          <w:szCs w:val="18"/>
        </w:rPr>
        <w:t>,</w:t>
      </w:r>
      <w:r w:rsidRPr="00E6302C">
        <w:rPr>
          <w:rFonts w:ascii="Verdana" w:hAnsi="Verdana"/>
          <w:sz w:val="18"/>
          <w:szCs w:val="18"/>
        </w:rPr>
        <w:t xml:space="preserve"> uprawnienia Zamawiającego w zakresie kontroli spełniania przez Wykonawcę wymagań, </w:t>
      </w:r>
      <w:r w:rsidR="00F23FBD">
        <w:rPr>
          <w:rFonts w:ascii="Verdana" w:hAnsi="Verdana"/>
          <w:sz w:val="18"/>
          <w:szCs w:val="18"/>
        </w:rPr>
        <w:br/>
      </w:r>
      <w:r w:rsidRPr="00E6302C">
        <w:rPr>
          <w:rFonts w:ascii="Verdana" w:hAnsi="Verdana"/>
          <w:sz w:val="18"/>
          <w:szCs w:val="18"/>
        </w:rPr>
        <w:t xml:space="preserve">o których mowa w art. 29 ust. 3a Pzp oraz sankcje z tytułu niespełnienia tych wymagań określa wzór umowy stanowiący załącznik nr </w:t>
      </w:r>
      <w:r w:rsidR="00FE55CD" w:rsidRPr="00E6302C">
        <w:rPr>
          <w:rFonts w:ascii="Verdana" w:hAnsi="Verdana"/>
          <w:sz w:val="18"/>
          <w:szCs w:val="18"/>
        </w:rPr>
        <w:t>7</w:t>
      </w:r>
      <w:r w:rsidRPr="00E6302C">
        <w:rPr>
          <w:rFonts w:ascii="Verdana" w:hAnsi="Verdana"/>
          <w:sz w:val="18"/>
          <w:szCs w:val="18"/>
        </w:rPr>
        <w:t xml:space="preserve"> do </w:t>
      </w:r>
      <w:r w:rsidR="00FE55CD" w:rsidRPr="00E6302C">
        <w:rPr>
          <w:rFonts w:ascii="Verdana" w:hAnsi="Verdana"/>
          <w:sz w:val="18"/>
          <w:szCs w:val="18"/>
        </w:rPr>
        <w:t>SIWZ</w:t>
      </w:r>
      <w:r w:rsidRPr="00E6302C">
        <w:rPr>
          <w:rFonts w:ascii="Verdana" w:hAnsi="Verdana"/>
          <w:sz w:val="18"/>
          <w:szCs w:val="18"/>
        </w:rPr>
        <w:t>.</w:t>
      </w:r>
    </w:p>
    <w:p w14:paraId="474F001B" w14:textId="75E28E6A" w:rsidR="00871FA7" w:rsidRPr="00E6302C" w:rsidRDefault="003E0F72" w:rsidP="00E6302C">
      <w:pPr>
        <w:pStyle w:val="Akapitzlist"/>
        <w:numPr>
          <w:ilvl w:val="0"/>
          <w:numId w:val="44"/>
        </w:numPr>
        <w:spacing w:line="360" w:lineRule="auto"/>
        <w:ind w:right="-381"/>
        <w:jc w:val="both"/>
        <w:rPr>
          <w:rFonts w:ascii="Verdana" w:eastAsia="Calibri" w:hAnsi="Verdana"/>
          <w:sz w:val="18"/>
          <w:szCs w:val="18"/>
          <w:u w:val="single"/>
          <w:lang w:eastAsia="en-US"/>
        </w:rPr>
      </w:pPr>
      <w:r w:rsidRPr="00E6302C">
        <w:rPr>
          <w:rFonts w:ascii="Verdana" w:hAnsi="Verdana" w:cs="Arial"/>
          <w:sz w:val="18"/>
          <w:szCs w:val="18"/>
        </w:rPr>
        <w:t xml:space="preserve">Zgodnie z art. 13 ust. 1 i 2 </w:t>
      </w:r>
      <w:r w:rsidR="00871FA7" w:rsidRPr="00E6302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Pr>
          <w:rFonts w:ascii="Verdana" w:eastAsia="Calibri" w:hAnsi="Verdana"/>
          <w:sz w:val="18"/>
          <w:szCs w:val="18"/>
          <w:lang w:eastAsia="en-US"/>
        </w:rPr>
        <w:t xml:space="preserve"> </w:t>
      </w:r>
      <w:r w:rsidR="00871FA7" w:rsidRPr="00E6302C">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717ADE">
      <w:pPr>
        <w:numPr>
          <w:ilvl w:val="0"/>
          <w:numId w:val="75"/>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717ADE">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717ADE">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717ADE">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717ADE">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717ADE">
      <w:pPr>
        <w:numPr>
          <w:ilvl w:val="0"/>
          <w:numId w:val="75"/>
        </w:numPr>
        <w:spacing w:line="360" w:lineRule="auto"/>
        <w:ind w:left="1276"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717ADE">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717ADE">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20755D78" w:rsidR="00871FA7" w:rsidRPr="00E6302C" w:rsidRDefault="00871FA7" w:rsidP="00717ADE">
      <w:pPr>
        <w:numPr>
          <w:ilvl w:val="0"/>
          <w:numId w:val="76"/>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5"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6"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w szczególności na celu sprecyzowanie nazwy lub daty zakończonego postępowania;</w:t>
      </w:r>
    </w:p>
    <w:p w14:paraId="111A1FF5" w14:textId="77777777" w:rsidR="00871FA7" w:rsidRPr="00E6302C" w:rsidRDefault="00871FA7" w:rsidP="00717ADE">
      <w:pPr>
        <w:numPr>
          <w:ilvl w:val="0"/>
          <w:numId w:val="76"/>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16 RODO prawo do sprostowania przez Wykonawcę uczestniczącego 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170E2E7C" w:rsidR="00871FA7" w:rsidRPr="00E6302C" w:rsidRDefault="00871FA7" w:rsidP="00717ADE">
      <w:pPr>
        <w:numPr>
          <w:ilvl w:val="0"/>
          <w:numId w:val="76"/>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w:t>
      </w:r>
      <w:r w:rsidR="00134BA5">
        <w:rPr>
          <w:rFonts w:ascii="Verdana" w:hAnsi="Verdana"/>
          <w:color w:val="000000" w:themeColor="text1"/>
          <w:sz w:val="18"/>
          <w:szCs w:val="18"/>
        </w:rPr>
        <w:br/>
      </w:r>
      <w:r w:rsidRPr="00E6302C">
        <w:rPr>
          <w:rFonts w:ascii="Verdana" w:hAnsi="Verdana"/>
          <w:color w:val="000000" w:themeColor="text1"/>
          <w:sz w:val="18"/>
          <w:szCs w:val="18"/>
        </w:rPr>
        <w:t xml:space="preserve">z żądaniem, o którym mowa w </w:t>
      </w:r>
      <w:hyperlink r:id="rId17"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717ADE">
      <w:pPr>
        <w:numPr>
          <w:ilvl w:val="0"/>
          <w:numId w:val="76"/>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717ADE">
      <w:pPr>
        <w:numPr>
          <w:ilvl w:val="0"/>
          <w:numId w:val="75"/>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717ADE">
      <w:pPr>
        <w:numPr>
          <w:ilvl w:val="0"/>
          <w:numId w:val="77"/>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717ADE">
      <w:pPr>
        <w:numPr>
          <w:ilvl w:val="0"/>
          <w:numId w:val="77"/>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717ADE">
      <w:pPr>
        <w:numPr>
          <w:ilvl w:val="0"/>
          <w:numId w:val="77"/>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5"/>
    </w:p>
    <w:p w14:paraId="324A0432" w14:textId="06128B26" w:rsidR="002261FA" w:rsidRPr="00FC7183" w:rsidRDefault="00905B6A" w:rsidP="00594B23">
      <w:pPr>
        <w:autoSpaceDE w:val="0"/>
        <w:autoSpaceDN w:val="0"/>
        <w:adjustRightInd w:val="0"/>
        <w:spacing w:line="360" w:lineRule="auto"/>
        <w:ind w:left="709" w:right="-381"/>
        <w:jc w:val="both"/>
        <w:rPr>
          <w:rFonts w:ascii="Verdana" w:hAnsi="Verdana" w:cs="Arial"/>
          <w:bCs/>
          <w:sz w:val="18"/>
          <w:szCs w:val="18"/>
        </w:rPr>
      </w:pPr>
      <w:r w:rsidRPr="00FC7183">
        <w:rPr>
          <w:rFonts w:ascii="Verdana" w:hAnsi="Verdana"/>
          <w:sz w:val="18"/>
          <w:szCs w:val="18"/>
        </w:rPr>
        <w:t>Zamawiający ustalił</w:t>
      </w:r>
      <w:r w:rsidR="002261FA" w:rsidRPr="00FC7183">
        <w:rPr>
          <w:rFonts w:ascii="Verdana" w:hAnsi="Verdana"/>
          <w:sz w:val="18"/>
          <w:szCs w:val="18"/>
        </w:rPr>
        <w:t xml:space="preserve"> termin realizacji przedmiotu zamówienia – </w:t>
      </w:r>
      <w:r w:rsidR="002261FA" w:rsidRPr="00FC7183">
        <w:rPr>
          <w:rFonts w:ascii="Verdana" w:hAnsi="Verdana"/>
          <w:b/>
          <w:sz w:val="18"/>
          <w:szCs w:val="18"/>
        </w:rPr>
        <w:t xml:space="preserve"> od</w:t>
      </w:r>
      <w:r w:rsidR="007F038D">
        <w:rPr>
          <w:rFonts w:ascii="Verdana" w:hAnsi="Verdana"/>
          <w:b/>
          <w:sz w:val="18"/>
          <w:szCs w:val="18"/>
        </w:rPr>
        <w:t xml:space="preserve"> dnia</w:t>
      </w:r>
      <w:r w:rsidR="002261FA" w:rsidRPr="00FC7183">
        <w:rPr>
          <w:rFonts w:ascii="Verdana" w:hAnsi="Verdana"/>
          <w:b/>
          <w:sz w:val="18"/>
          <w:szCs w:val="18"/>
        </w:rPr>
        <w:t xml:space="preserve"> </w:t>
      </w:r>
      <w:r w:rsidRPr="00FC7183">
        <w:rPr>
          <w:rFonts w:ascii="Verdana" w:hAnsi="Verdana"/>
          <w:b/>
          <w:sz w:val="18"/>
          <w:szCs w:val="18"/>
        </w:rPr>
        <w:t>protokolarnego przekazania placu budowy</w:t>
      </w:r>
      <w:r w:rsidR="007F038D">
        <w:rPr>
          <w:rFonts w:ascii="Verdana" w:hAnsi="Verdana"/>
          <w:b/>
          <w:sz w:val="18"/>
          <w:szCs w:val="18"/>
        </w:rPr>
        <w:t xml:space="preserve"> do dnia 01.09.2020 r.</w:t>
      </w:r>
    </w:p>
    <w:p w14:paraId="5169C00E" w14:textId="0CB1DCF0" w:rsidR="00973FD4" w:rsidRPr="00FC7183" w:rsidRDefault="007D133F" w:rsidP="00891FCF">
      <w:pPr>
        <w:tabs>
          <w:tab w:val="left" w:pos="8080"/>
          <w:tab w:val="left" w:pos="8505"/>
        </w:tabs>
        <w:spacing w:line="360" w:lineRule="auto"/>
        <w:ind w:left="644" w:right="-97"/>
        <w:jc w:val="both"/>
        <w:rPr>
          <w:rFonts w:ascii="Verdana" w:hAnsi="Verdana"/>
          <w:sz w:val="18"/>
          <w:szCs w:val="18"/>
        </w:rPr>
      </w:pPr>
      <w:r w:rsidRPr="00FC7183">
        <w:rPr>
          <w:rFonts w:ascii="Verdana" w:hAnsi="Verdana"/>
          <w:sz w:val="18"/>
          <w:szCs w:val="18"/>
        </w:rPr>
        <w:t xml:space="preserve"> </w:t>
      </w:r>
    </w:p>
    <w:p w14:paraId="0F3974DD" w14:textId="68A60DAF" w:rsidR="009057C4" w:rsidRPr="002E254B" w:rsidRDefault="00970B6B" w:rsidP="002E254B">
      <w:pPr>
        <w:pStyle w:val="Nagwek1"/>
        <w:ind w:right="44"/>
        <w:jc w:val="both"/>
      </w:pPr>
      <w:bookmarkStart w:id="6" w:name="_Toc282721351"/>
      <w:bookmarkStart w:id="7" w:name="_Toc395266069"/>
      <w:r w:rsidRPr="002E254B">
        <w:t xml:space="preserve">Warunki udziału w postępowaniu </w:t>
      </w:r>
      <w:bookmarkEnd w:id="6"/>
      <w:bookmarkEnd w:id="7"/>
    </w:p>
    <w:p w14:paraId="601F494B" w14:textId="77777777" w:rsidR="00AB102F" w:rsidRPr="00AB102F" w:rsidRDefault="00AB102F" w:rsidP="00594B23">
      <w:pPr>
        <w:numPr>
          <w:ilvl w:val="4"/>
          <w:numId w:val="47"/>
        </w:numPr>
        <w:tabs>
          <w:tab w:val="num" w:pos="567"/>
          <w:tab w:val="left" w:pos="709"/>
        </w:tabs>
        <w:spacing w:line="360" w:lineRule="auto"/>
        <w:ind w:left="567" w:right="-381"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594B23">
      <w:pPr>
        <w:numPr>
          <w:ilvl w:val="0"/>
          <w:numId w:val="48"/>
        </w:numPr>
        <w:tabs>
          <w:tab w:val="left" w:pos="9072"/>
        </w:tabs>
        <w:spacing w:line="360" w:lineRule="auto"/>
        <w:ind w:left="1276" w:right="-381"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594B23">
      <w:pPr>
        <w:numPr>
          <w:ilvl w:val="0"/>
          <w:numId w:val="48"/>
        </w:numPr>
        <w:tabs>
          <w:tab w:val="left" w:pos="9072"/>
        </w:tabs>
        <w:spacing w:line="360" w:lineRule="auto"/>
        <w:ind w:left="1276" w:right="-381"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Pr="000538C1"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0538C1">
        <w:rPr>
          <w:rFonts w:ascii="Verdana" w:hAnsi="Verdana"/>
          <w:sz w:val="18"/>
          <w:szCs w:val="18"/>
        </w:rPr>
        <w:t>zdolności technicznej lub zawodowej - Wykonawca spełni warunek, jeżeli wykaże, że</w:t>
      </w:r>
      <w:r w:rsidR="00871FA7" w:rsidRPr="000538C1">
        <w:rPr>
          <w:rFonts w:ascii="Verdana" w:hAnsi="Verdana"/>
          <w:sz w:val="18"/>
          <w:szCs w:val="18"/>
        </w:rPr>
        <w:t>:</w:t>
      </w:r>
    </w:p>
    <w:p w14:paraId="2FEF8FFA" w14:textId="4C2042E9" w:rsidR="006D35ED" w:rsidRPr="008E4AE3" w:rsidRDefault="006352BE" w:rsidP="00594B23">
      <w:pPr>
        <w:tabs>
          <w:tab w:val="left" w:pos="9072"/>
        </w:tabs>
        <w:spacing w:line="360" w:lineRule="auto"/>
        <w:ind w:left="1985" w:right="-381" w:hanging="284"/>
        <w:jc w:val="both"/>
        <w:rPr>
          <w:rFonts w:ascii="Verdana" w:eastAsia="Arial Unicode MS" w:hAnsi="Verdana" w:cs="Arial"/>
          <w:bCs/>
          <w:strike/>
          <w:color w:val="FF0000"/>
          <w:sz w:val="18"/>
          <w:szCs w:val="18"/>
        </w:rPr>
      </w:pPr>
      <w:r w:rsidRPr="000538C1">
        <w:rPr>
          <w:rFonts w:ascii="Verdana" w:eastAsia="Arial Unicode MS" w:hAnsi="Verdana" w:cs="Arial"/>
          <w:bCs/>
          <w:sz w:val="18"/>
          <w:szCs w:val="18"/>
        </w:rPr>
        <w:sym w:font="Wingdings" w:char="F09F"/>
      </w:r>
      <w:r w:rsidRPr="000538C1">
        <w:rPr>
          <w:rFonts w:ascii="Verdana" w:eastAsia="Arial Unicode MS" w:hAnsi="Verdana" w:cs="Arial"/>
          <w:bCs/>
          <w:sz w:val="18"/>
          <w:szCs w:val="18"/>
        </w:rPr>
        <w:t xml:space="preserve"> </w:t>
      </w:r>
      <w:r w:rsidR="00871FA7" w:rsidRPr="000538C1">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905B6A" w:rsidRPr="008E4AE3">
        <w:rPr>
          <w:rFonts w:ascii="Verdana" w:eastAsia="Arial Unicode MS" w:hAnsi="Verdana" w:cs="Arial"/>
          <w:b/>
          <w:bCs/>
          <w:sz w:val="18"/>
          <w:szCs w:val="18"/>
        </w:rPr>
        <w:t>co najmniej 2</w:t>
      </w:r>
      <w:r w:rsidR="006D35ED" w:rsidRPr="008E4AE3">
        <w:rPr>
          <w:rFonts w:ascii="Verdana" w:eastAsia="Arial Unicode MS" w:hAnsi="Verdana" w:cs="Arial"/>
          <w:b/>
          <w:bCs/>
          <w:sz w:val="18"/>
          <w:szCs w:val="18"/>
        </w:rPr>
        <w:t xml:space="preserve"> roboty </w:t>
      </w:r>
      <w:r w:rsidR="00CC04DA" w:rsidRPr="008E4AE3">
        <w:rPr>
          <w:rFonts w:ascii="Verdana" w:eastAsia="Arial Unicode MS" w:hAnsi="Verdana" w:cs="Arial"/>
          <w:b/>
          <w:bCs/>
          <w:sz w:val="18"/>
          <w:szCs w:val="18"/>
        </w:rPr>
        <w:t>budowlane polegające na przebudowie</w:t>
      </w:r>
      <w:r w:rsidR="00535FB0" w:rsidRPr="008E4AE3">
        <w:rPr>
          <w:rFonts w:ascii="Verdana" w:eastAsia="Arial Unicode MS" w:hAnsi="Verdana" w:cs="Arial"/>
          <w:b/>
          <w:bCs/>
          <w:sz w:val="18"/>
          <w:szCs w:val="18"/>
        </w:rPr>
        <w:t>, rozbudowie,</w:t>
      </w:r>
      <w:r w:rsidR="00CC04DA" w:rsidRPr="008E4AE3">
        <w:rPr>
          <w:rFonts w:ascii="Verdana" w:eastAsia="Arial Unicode MS" w:hAnsi="Verdana" w:cs="Arial"/>
          <w:b/>
          <w:bCs/>
          <w:sz w:val="18"/>
          <w:szCs w:val="18"/>
        </w:rPr>
        <w:t xml:space="preserve"> remoncie</w:t>
      </w:r>
      <w:r w:rsidR="00054D9D">
        <w:rPr>
          <w:rFonts w:ascii="Verdana" w:eastAsia="Arial Unicode MS" w:hAnsi="Verdana" w:cs="Arial"/>
          <w:b/>
          <w:bCs/>
          <w:sz w:val="18"/>
          <w:szCs w:val="18"/>
        </w:rPr>
        <w:t xml:space="preserve"> ⃰</w:t>
      </w:r>
      <w:r w:rsidR="00535FB0" w:rsidRPr="008E4AE3">
        <w:rPr>
          <w:rFonts w:ascii="Verdana" w:eastAsia="Arial Unicode MS" w:hAnsi="Verdana" w:cs="Arial"/>
          <w:b/>
          <w:bCs/>
          <w:sz w:val="18"/>
          <w:szCs w:val="18"/>
        </w:rPr>
        <w:t xml:space="preserve"> lub odbudowie ( w rozumieniu art. 3 Prawo budowlane) obiektu budowlanego wpisanego do ewidencji zabytków lub będące w rejestrze zabytków </w:t>
      </w:r>
      <w:r w:rsidR="000277D7">
        <w:rPr>
          <w:rFonts w:ascii="Verdana" w:eastAsia="Arial Unicode MS" w:hAnsi="Verdana" w:cs="Arial"/>
          <w:b/>
          <w:bCs/>
          <w:sz w:val="18"/>
          <w:szCs w:val="18"/>
        </w:rPr>
        <w:t>nieruchomych</w:t>
      </w:r>
      <w:r w:rsidR="000277D7">
        <w:rPr>
          <w:rFonts w:ascii="Verdana" w:eastAsia="Arial Unicode MS" w:hAnsi="Verdana" w:cs="Arial"/>
          <w:b/>
          <w:bCs/>
          <w:sz w:val="18"/>
          <w:szCs w:val="18"/>
        </w:rPr>
        <w:br/>
      </w:r>
      <w:r w:rsidR="00535FB0" w:rsidRPr="008E4AE3">
        <w:rPr>
          <w:rFonts w:ascii="Verdana" w:eastAsia="Arial Unicode MS" w:hAnsi="Verdana" w:cs="Arial"/>
          <w:b/>
          <w:bCs/>
          <w:sz w:val="18"/>
          <w:szCs w:val="18"/>
        </w:rPr>
        <w:t>o powierzchi pomieszczeń objętych robotami nie mniejszej niż 800,00 m2 każda.</w:t>
      </w:r>
    </w:p>
    <w:p w14:paraId="18A91E80" w14:textId="00A4B111" w:rsidR="00341D9E" w:rsidRPr="00134BA5" w:rsidRDefault="006352BE" w:rsidP="000277D7">
      <w:pPr>
        <w:keepNext/>
        <w:tabs>
          <w:tab w:val="left" w:pos="72"/>
          <w:tab w:val="left" w:pos="9072"/>
        </w:tabs>
        <w:snapToGrid w:val="0"/>
        <w:spacing w:line="360" w:lineRule="auto"/>
        <w:ind w:left="1985" w:right="-255"/>
        <w:jc w:val="both"/>
        <w:outlineLvl w:val="2"/>
        <w:rPr>
          <w:rFonts w:ascii="Verdana" w:eastAsia="Arial Unicode MS" w:hAnsi="Verdana" w:cs="Arial"/>
          <w:bCs/>
          <w:sz w:val="18"/>
          <w:szCs w:val="18"/>
        </w:rPr>
      </w:pPr>
      <w:r w:rsidRPr="00134BA5">
        <w:rPr>
          <w:rFonts w:ascii="Verdana" w:hAnsi="Verdana"/>
          <w:sz w:val="18"/>
          <w:szCs w:val="18"/>
        </w:rPr>
        <w:sym w:font="Wingdings" w:char="F09F"/>
      </w:r>
      <w:r w:rsidRPr="00134BA5">
        <w:rPr>
          <w:rFonts w:ascii="Verdana" w:hAnsi="Verdana"/>
          <w:sz w:val="18"/>
          <w:szCs w:val="18"/>
        </w:rPr>
        <w:t xml:space="preserve"> </w:t>
      </w:r>
      <w:r w:rsidR="00AB102F" w:rsidRPr="00134BA5">
        <w:rPr>
          <w:rFonts w:ascii="Verdana" w:hAnsi="Verdana"/>
          <w:sz w:val="18"/>
          <w:szCs w:val="18"/>
        </w:rPr>
        <w:t xml:space="preserve">dysponuje </w:t>
      </w:r>
      <w:r w:rsidR="00341D9E" w:rsidRPr="00134BA5">
        <w:rPr>
          <w:rFonts w:ascii="Verdana" w:hAnsi="Verdana"/>
          <w:b/>
          <w:sz w:val="18"/>
          <w:szCs w:val="18"/>
        </w:rPr>
        <w:t>kierownikiem budowy</w:t>
      </w:r>
      <w:r w:rsidR="00E913CA" w:rsidRPr="00134BA5">
        <w:rPr>
          <w:rFonts w:ascii="Verdana" w:hAnsi="Verdana"/>
          <w:sz w:val="18"/>
          <w:szCs w:val="18"/>
        </w:rPr>
        <w:t>, który p</w:t>
      </w:r>
      <w:r w:rsidR="00341D9E" w:rsidRPr="00134BA5">
        <w:rPr>
          <w:rFonts w:ascii="Verdana" w:hAnsi="Verdana"/>
          <w:sz w:val="18"/>
          <w:szCs w:val="18"/>
        </w:rPr>
        <w:t xml:space="preserve">osiada uprawnienia </w:t>
      </w:r>
      <w:r w:rsidR="006258C2" w:rsidRPr="00134BA5">
        <w:rPr>
          <w:rFonts w:ascii="Verdana" w:hAnsi="Verdana"/>
          <w:sz w:val="18"/>
          <w:szCs w:val="18"/>
        </w:rPr>
        <w:t>budowlane</w:t>
      </w:r>
      <w:r w:rsidR="00FB3E0A" w:rsidRPr="00134BA5">
        <w:rPr>
          <w:rFonts w:ascii="Verdana" w:hAnsi="Verdana"/>
          <w:sz w:val="18"/>
          <w:szCs w:val="18"/>
        </w:rPr>
        <w:t>**</w:t>
      </w:r>
      <w:r w:rsidR="00594687" w:rsidRPr="00134BA5">
        <w:rPr>
          <w:rFonts w:ascii="Verdana" w:hAnsi="Verdana"/>
          <w:sz w:val="18"/>
          <w:szCs w:val="18"/>
        </w:rPr>
        <w:t>*</w:t>
      </w:r>
      <w:r w:rsidR="00E6302C" w:rsidRPr="00134BA5">
        <w:rPr>
          <w:rFonts w:ascii="Verdana" w:hAnsi="Verdana"/>
          <w:sz w:val="18"/>
          <w:szCs w:val="18"/>
        </w:rPr>
        <w:t xml:space="preserve"> </w:t>
      </w:r>
      <w:r w:rsidR="00E6302C" w:rsidRPr="00134BA5">
        <w:rPr>
          <w:rFonts w:ascii="Verdana" w:hAnsi="Verdana"/>
          <w:sz w:val="18"/>
          <w:szCs w:val="18"/>
        </w:rPr>
        <w:br/>
      </w:r>
      <w:r w:rsidR="00594687" w:rsidRPr="00134BA5">
        <w:rPr>
          <w:rFonts w:ascii="Verdana" w:hAnsi="Verdana" w:cs="Arial"/>
          <w:sz w:val="18"/>
          <w:szCs w:val="18"/>
        </w:rPr>
        <w:t xml:space="preserve">w </w:t>
      </w:r>
      <w:r w:rsidR="00594B23" w:rsidRPr="00134BA5">
        <w:rPr>
          <w:rFonts w:ascii="Verdana" w:hAnsi="Verdana" w:cs="Arial"/>
          <w:b/>
          <w:sz w:val="18"/>
          <w:szCs w:val="18"/>
        </w:rPr>
        <w:t>specjalności konstrukcyj</w:t>
      </w:r>
      <w:r w:rsidR="00594687" w:rsidRPr="00134BA5">
        <w:rPr>
          <w:rFonts w:ascii="Verdana" w:hAnsi="Verdana" w:cs="Arial"/>
          <w:b/>
          <w:sz w:val="18"/>
          <w:szCs w:val="18"/>
        </w:rPr>
        <w:t>no-budowlanej</w:t>
      </w:r>
      <w:r w:rsidR="006258C2" w:rsidRPr="00134BA5">
        <w:rPr>
          <w:rFonts w:ascii="Verdana" w:hAnsi="Verdana" w:cs="Arial"/>
          <w:sz w:val="18"/>
          <w:szCs w:val="18"/>
        </w:rPr>
        <w:t xml:space="preserve"> </w:t>
      </w:r>
      <w:r w:rsidR="00E6302C" w:rsidRPr="00134BA5">
        <w:rPr>
          <w:rFonts w:ascii="Verdana" w:hAnsi="Verdana" w:cs="Arial"/>
          <w:sz w:val="18"/>
          <w:szCs w:val="18"/>
        </w:rPr>
        <w:t xml:space="preserve">bez ograniczeń, </w:t>
      </w:r>
      <w:r w:rsidR="00B97B44" w:rsidRPr="00134BA5">
        <w:rPr>
          <w:rFonts w:ascii="Verdana" w:hAnsi="Verdana" w:cs="Arial"/>
          <w:sz w:val="18"/>
          <w:szCs w:val="18"/>
        </w:rPr>
        <w:t>który pełnił funkcję  kierownika budowy</w:t>
      </w:r>
      <w:r w:rsidR="00676D07" w:rsidRPr="00134BA5">
        <w:rPr>
          <w:rFonts w:ascii="Verdana" w:hAnsi="Verdana" w:cs="Arial"/>
          <w:sz w:val="18"/>
          <w:szCs w:val="18"/>
        </w:rPr>
        <w:t xml:space="preserve"> przez okres co najmniej 18 miesięcy</w:t>
      </w:r>
      <w:r w:rsidR="00B97B44" w:rsidRPr="00134BA5">
        <w:rPr>
          <w:rFonts w:ascii="Verdana" w:eastAsia="Arial Unicode MS" w:hAnsi="Verdana" w:cs="Arial"/>
          <w:bCs/>
          <w:sz w:val="18"/>
          <w:szCs w:val="18"/>
        </w:rPr>
        <w:t xml:space="preserve"> przy pr</w:t>
      </w:r>
      <w:r w:rsidR="000277D7" w:rsidRPr="00134BA5">
        <w:rPr>
          <w:rFonts w:ascii="Verdana" w:eastAsia="Arial Unicode MS" w:hAnsi="Verdana" w:cs="Arial"/>
          <w:bCs/>
          <w:sz w:val="18"/>
          <w:szCs w:val="18"/>
        </w:rPr>
        <w:t>zebudowie, rozbudowie, remoncie lub odbudowie (</w:t>
      </w:r>
      <w:r w:rsidR="00B97B44" w:rsidRPr="00134BA5">
        <w:rPr>
          <w:rFonts w:ascii="Verdana" w:eastAsia="Arial Unicode MS" w:hAnsi="Verdana" w:cs="Arial"/>
          <w:bCs/>
          <w:sz w:val="18"/>
          <w:szCs w:val="18"/>
        </w:rPr>
        <w:t xml:space="preserve">w rozumieniu art. 3 Prawo budowlane) </w:t>
      </w:r>
      <w:r w:rsidR="00676D07" w:rsidRPr="00134BA5">
        <w:rPr>
          <w:rFonts w:ascii="Verdana" w:eastAsia="Arial Unicode MS" w:hAnsi="Verdana" w:cs="Arial"/>
          <w:bCs/>
          <w:sz w:val="18"/>
          <w:szCs w:val="18"/>
        </w:rPr>
        <w:t>min. 2 obiektów budowlanych</w:t>
      </w:r>
      <w:r w:rsidR="00B97B44" w:rsidRPr="00134BA5">
        <w:rPr>
          <w:rFonts w:ascii="Verdana" w:eastAsia="Arial Unicode MS" w:hAnsi="Verdana" w:cs="Arial"/>
          <w:bCs/>
          <w:sz w:val="18"/>
          <w:szCs w:val="18"/>
        </w:rPr>
        <w:t xml:space="preserve"> </w:t>
      </w:r>
      <w:r w:rsidR="00676D07" w:rsidRPr="00134BA5">
        <w:rPr>
          <w:rFonts w:ascii="Verdana" w:eastAsia="Arial Unicode MS" w:hAnsi="Verdana" w:cs="Arial"/>
          <w:bCs/>
          <w:sz w:val="18"/>
          <w:szCs w:val="18"/>
        </w:rPr>
        <w:t>wpisanych</w:t>
      </w:r>
      <w:r w:rsidR="00B97B44" w:rsidRPr="00134BA5">
        <w:rPr>
          <w:rFonts w:ascii="Verdana" w:eastAsia="Arial Unicode MS" w:hAnsi="Verdana" w:cs="Arial"/>
          <w:bCs/>
          <w:sz w:val="18"/>
          <w:szCs w:val="18"/>
        </w:rPr>
        <w:t xml:space="preserve"> do ewidencji zabytków lub</w:t>
      </w:r>
      <w:r w:rsidR="00134BA5">
        <w:rPr>
          <w:rFonts w:ascii="Verdana" w:eastAsia="Arial Unicode MS" w:hAnsi="Verdana" w:cs="Arial"/>
          <w:bCs/>
          <w:sz w:val="18"/>
          <w:szCs w:val="18"/>
        </w:rPr>
        <w:t xml:space="preserve"> będące w rejestrze zabytków nier</w:t>
      </w:r>
      <w:r w:rsidR="00B97B44" w:rsidRPr="00134BA5">
        <w:rPr>
          <w:rFonts w:ascii="Verdana" w:eastAsia="Arial Unicode MS" w:hAnsi="Verdana" w:cs="Arial"/>
          <w:bCs/>
          <w:sz w:val="18"/>
          <w:szCs w:val="18"/>
        </w:rPr>
        <w:t xml:space="preserve">uchomych </w:t>
      </w:r>
      <w:r w:rsidR="00EC54C0" w:rsidRPr="00134BA5">
        <w:rPr>
          <w:rFonts w:ascii="Verdana" w:eastAsia="Arial Unicode MS" w:hAnsi="Verdana" w:cs="Arial"/>
          <w:bCs/>
          <w:sz w:val="18"/>
          <w:szCs w:val="18"/>
        </w:rPr>
        <w:t>⃰⃰⃰ ⃰</w:t>
      </w:r>
      <w:r w:rsidR="00B97B44" w:rsidRPr="00134BA5">
        <w:rPr>
          <w:rFonts w:ascii="Verdana" w:eastAsia="Arial Unicode MS" w:hAnsi="Verdana" w:cs="Arial"/>
          <w:bCs/>
          <w:sz w:val="18"/>
          <w:szCs w:val="18"/>
        </w:rPr>
        <w:t>o powierzchi pomieszczeń objętych robotami  nie mniejszej niż 800,00 m2 każda</w:t>
      </w:r>
      <w:r w:rsidRPr="00134BA5">
        <w:rPr>
          <w:rFonts w:ascii="Verdana" w:eastAsia="Arial Unicode MS" w:hAnsi="Verdana" w:cs="Arial"/>
          <w:bCs/>
          <w:sz w:val="18"/>
          <w:szCs w:val="18"/>
        </w:rPr>
        <w:t>;</w:t>
      </w:r>
    </w:p>
    <w:p w14:paraId="7030155E" w14:textId="7F14538A" w:rsidR="00594B23" w:rsidRPr="00594B23" w:rsidRDefault="00594B23" w:rsidP="005738E6">
      <w:pPr>
        <w:tabs>
          <w:tab w:val="left" w:pos="8789"/>
        </w:tabs>
        <w:spacing w:line="360" w:lineRule="auto"/>
        <w:ind w:left="2127" w:right="-381" w:hanging="142"/>
        <w:jc w:val="both"/>
        <w:rPr>
          <w:rFonts w:ascii="Verdana" w:hAnsi="Verdana"/>
          <w:i/>
          <w:sz w:val="16"/>
          <w:szCs w:val="16"/>
        </w:rPr>
      </w:pPr>
      <w:r w:rsidRPr="00594B23">
        <w:rPr>
          <w:rFonts w:ascii="Verdana" w:hAnsi="Verdana"/>
          <w:i/>
          <w:sz w:val="16"/>
          <w:szCs w:val="16"/>
        </w:rPr>
        <w:t>* przez remont rozumie się, zgodnie z art. 3 pkt 8 ustawy z dnia 7 lipca 1994 r. Prawo budowlane (tekst</w:t>
      </w:r>
      <w:r w:rsidR="00676D07">
        <w:rPr>
          <w:rFonts w:ascii="Verdana" w:hAnsi="Verdana"/>
          <w:i/>
          <w:sz w:val="16"/>
          <w:szCs w:val="16"/>
        </w:rPr>
        <w:t xml:space="preserve"> jedn.: Dz. U. z 2019 r., poz. 1186 </w:t>
      </w:r>
      <w:r w:rsidRPr="00594B23">
        <w:rPr>
          <w:rFonts w:ascii="Verdana" w:hAnsi="Verdana"/>
          <w:i/>
          <w:sz w:val="16"/>
          <w:szCs w:val="16"/>
        </w:rPr>
        <w:t>): wykonywanie w istniejącym obiekcie budowlanym robót budowlanych polegających na odtw</w:t>
      </w:r>
      <w:r>
        <w:rPr>
          <w:rFonts w:ascii="Verdana" w:hAnsi="Verdana"/>
          <w:i/>
          <w:sz w:val="16"/>
          <w:szCs w:val="16"/>
        </w:rPr>
        <w:t xml:space="preserve">orzeniu stanu pierwotnego, </w:t>
      </w:r>
      <w:r w:rsidRPr="00594B23">
        <w:rPr>
          <w:rFonts w:ascii="Verdana" w:hAnsi="Verdana"/>
          <w:i/>
          <w:sz w:val="16"/>
          <w:szCs w:val="16"/>
        </w:rPr>
        <w:t>a niestanowiących bieżącej konserwacji,</w:t>
      </w:r>
    </w:p>
    <w:p w14:paraId="471963D3" w14:textId="6FEB9067" w:rsidR="00965BB0" w:rsidRPr="008A4CD2" w:rsidRDefault="00594B23" w:rsidP="005738E6">
      <w:pPr>
        <w:tabs>
          <w:tab w:val="left" w:pos="8789"/>
        </w:tabs>
        <w:spacing w:line="360" w:lineRule="auto"/>
        <w:ind w:left="2268" w:right="-381" w:hanging="283"/>
        <w:jc w:val="both"/>
        <w:rPr>
          <w:rFonts w:ascii="Verdana" w:hAnsi="Verdana"/>
          <w:i/>
          <w:sz w:val="16"/>
          <w:szCs w:val="16"/>
        </w:rPr>
      </w:pPr>
      <w:r w:rsidRPr="00594B23">
        <w:rPr>
          <w:rFonts w:ascii="Verdana" w:hAnsi="Verdana"/>
          <w:i/>
          <w:sz w:val="16"/>
          <w:szCs w:val="16"/>
        </w:rPr>
        <w:t>** przez zabytek nieruchomy rozumie się, zgodnie z art. 3 pkt 1 i pkt 2 ustawy z dnia 23 lipca 2003 r.</w:t>
      </w:r>
      <w:r w:rsidR="0062507C">
        <w:rPr>
          <w:rFonts w:ascii="Verdana" w:hAnsi="Verdana"/>
          <w:i/>
          <w:sz w:val="16"/>
          <w:szCs w:val="16"/>
        </w:rPr>
        <w:t xml:space="preserve"> </w:t>
      </w:r>
      <w:r w:rsidRPr="00594B23">
        <w:rPr>
          <w:rFonts w:ascii="Verdana" w:hAnsi="Verdana"/>
          <w:i/>
          <w:sz w:val="16"/>
          <w:szCs w:val="16"/>
        </w:rPr>
        <w:t xml:space="preserve"> o ochronie zabytków i opiece nad zabytkami (tekst jed</w:t>
      </w:r>
      <w:r>
        <w:rPr>
          <w:rFonts w:ascii="Verdana" w:hAnsi="Verdana"/>
          <w:i/>
          <w:sz w:val="16"/>
          <w:szCs w:val="16"/>
        </w:rPr>
        <w:t xml:space="preserve">n.: Dz. U. z 2018 r., poz. 2067 </w:t>
      </w:r>
      <w:r w:rsidRPr="00594B23">
        <w:rPr>
          <w:rFonts w:ascii="Verdana" w:hAnsi="Verdana"/>
          <w:i/>
          <w:sz w:val="16"/>
          <w:szCs w:val="16"/>
        </w:rPr>
        <w:t>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62A535E" w14:textId="4D68DBA3" w:rsidR="00AB102F" w:rsidRPr="00965BB0" w:rsidRDefault="00FB3E0A" w:rsidP="00594B23">
      <w:p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5CB50BFD" w:rsidR="00AB102F" w:rsidRPr="00965BB0" w:rsidRDefault="00AB102F" w:rsidP="00594B23">
      <w:pPr>
        <w:numPr>
          <w:ilvl w:val="6"/>
          <w:numId w:val="46"/>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2018 r., poz. 1202, 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Pr="00965BB0">
        <w:rPr>
          <w:rFonts w:ascii="Verdana" w:hAnsi="Verdana"/>
          <w:i/>
          <w:color w:val="000000" w:themeColor="text1"/>
          <w:sz w:val="16"/>
          <w:szCs w:val="16"/>
        </w:rPr>
        <w:t xml:space="preserve">r. 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594B23">
      <w:pPr>
        <w:numPr>
          <w:ilvl w:val="6"/>
          <w:numId w:val="46"/>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594B23">
      <w:pPr>
        <w:numPr>
          <w:ilvl w:val="6"/>
          <w:numId w:val="46"/>
        </w:numPr>
        <w:tabs>
          <w:tab w:val="left" w:pos="8789"/>
        </w:tabs>
        <w:spacing w:line="360" w:lineRule="auto"/>
        <w:ind w:left="2410" w:right="-381"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ppkt.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4A0F6785"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79B16AD"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D112CF">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481AB051"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594B23">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383A935B" w:rsidR="00AB102F" w:rsidRPr="00310041" w:rsidRDefault="00AB102F" w:rsidP="009B5F7A">
      <w:pPr>
        <w:numPr>
          <w:ilvl w:val="0"/>
          <w:numId w:val="51"/>
        </w:numPr>
        <w:spacing w:line="360" w:lineRule="auto"/>
        <w:ind w:left="851" w:right="-23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8" w:name="_Toc278901028"/>
      <w:bookmarkStart w:id="9" w:name="_Toc281323157"/>
      <w:bookmarkStart w:id="10" w:name="_Toc395266070"/>
      <w:r w:rsidRPr="002E254B">
        <w:t xml:space="preserve">Podstawy wykluczenia, o których mowa w art. 24 ust. 5 Pzp. </w:t>
      </w:r>
    </w:p>
    <w:p w14:paraId="2FB5B89A" w14:textId="2FC3B919" w:rsidR="004A5FCA" w:rsidRPr="003E3924" w:rsidRDefault="004A5FCA" w:rsidP="00594B23">
      <w:pPr>
        <w:spacing w:line="360" w:lineRule="auto"/>
        <w:ind w:left="567" w:right="-381"/>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E254B">
      <w:pPr>
        <w:spacing w:line="360" w:lineRule="auto"/>
        <w:rPr>
          <w:rFonts w:ascii="Verdana" w:hAnsi="Verdana"/>
          <w:sz w:val="18"/>
          <w:szCs w:val="18"/>
        </w:rPr>
      </w:pPr>
    </w:p>
    <w:bookmarkEnd w:id="8"/>
    <w:bookmarkEnd w:id="9"/>
    <w:bookmarkEnd w:id="10"/>
    <w:p w14:paraId="5E2F50AA" w14:textId="66A774CC" w:rsidR="007F494A" w:rsidRPr="002E254B" w:rsidRDefault="004A5FCA" w:rsidP="00594B23">
      <w:pPr>
        <w:pStyle w:val="Nagwek1"/>
        <w:ind w:right="-381"/>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594B23">
      <w:pPr>
        <w:numPr>
          <w:ilvl w:val="0"/>
          <w:numId w:val="11"/>
        </w:numPr>
        <w:spacing w:line="360" w:lineRule="auto"/>
        <w:ind w:left="851" w:right="-38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CBEC804"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 postępowaniu oraz </w:t>
      </w:r>
      <w:r w:rsidRPr="009F67A3">
        <w:rPr>
          <w:rFonts w:ascii="Verdana" w:hAnsi="Verdana"/>
          <w:sz w:val="18"/>
          <w:szCs w:val="18"/>
        </w:rPr>
        <w:t xml:space="preserve">brak podstaw wykluczenia. </w:t>
      </w:r>
    </w:p>
    <w:p w14:paraId="34E318FD" w14:textId="53F281B9"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00594B23">
        <w:rPr>
          <w:rFonts w:ascii="Verdana" w:hAnsi="Verdana"/>
          <w:sz w:val="18"/>
          <w:szCs w:val="18"/>
        </w:rPr>
        <w:br/>
      </w:r>
      <w:r w:rsidRPr="009F67A3">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2E254B"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D0BC9CF" w14:textId="293155DE" w:rsidR="007F494A"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5405D2B5" w14:textId="5BDDE684" w:rsidR="007D4C6D" w:rsidRDefault="00910CD7" w:rsidP="00594B23">
      <w:pPr>
        <w:numPr>
          <w:ilvl w:val="4"/>
          <w:numId w:val="42"/>
        </w:numPr>
        <w:spacing w:line="360" w:lineRule="auto"/>
        <w:ind w:left="1418" w:right="-381" w:hanging="425"/>
        <w:jc w:val="both"/>
        <w:rPr>
          <w:rFonts w:ascii="Verdana" w:hAnsi="Verdana"/>
          <w:sz w:val="18"/>
          <w:szCs w:val="18"/>
        </w:rPr>
      </w:pPr>
      <w:r w:rsidRPr="00EF59CB">
        <w:rPr>
          <w:rFonts w:ascii="Verdana" w:hAnsi="Verdana"/>
          <w:b/>
          <w:sz w:val="18"/>
          <w:szCs w:val="18"/>
          <w:u w:val="single"/>
        </w:rPr>
        <w:t>Wykaz</w:t>
      </w:r>
      <w:r w:rsidR="008C30AB" w:rsidRPr="00EF59CB">
        <w:rPr>
          <w:rFonts w:ascii="Verdana" w:hAnsi="Verdana"/>
          <w:b/>
          <w:sz w:val="18"/>
          <w:szCs w:val="18"/>
          <w:u w:val="single"/>
        </w:rPr>
        <w:t>u</w:t>
      </w:r>
      <w:r w:rsidR="0000491E" w:rsidRPr="00EF59CB">
        <w:rPr>
          <w:rFonts w:ascii="Verdana" w:hAnsi="Verdana"/>
          <w:b/>
          <w:sz w:val="18"/>
          <w:szCs w:val="18"/>
          <w:u w:val="single"/>
        </w:rPr>
        <w:t xml:space="preserve"> osób</w:t>
      </w:r>
      <w:r w:rsidR="0000491E">
        <w:rPr>
          <w:rFonts w:ascii="Verdana" w:hAnsi="Verdana"/>
          <w:sz w:val="18"/>
          <w:szCs w:val="18"/>
        </w:rPr>
        <w:t xml:space="preserve">, </w:t>
      </w:r>
      <w:r w:rsidR="0000491E" w:rsidRPr="0000491E">
        <w:rPr>
          <w:rFonts w:ascii="Verdana" w:hAnsi="Verdana"/>
          <w:sz w:val="18"/>
          <w:szCs w:val="18"/>
        </w:rPr>
        <w:t xml:space="preserve">skierowanych przez Wykonawcę do realizacji zamówienia publicznego, </w:t>
      </w:r>
      <w:r w:rsidR="00594B23">
        <w:rPr>
          <w:rFonts w:ascii="Verdana" w:hAnsi="Verdana"/>
          <w:sz w:val="18"/>
          <w:szCs w:val="18"/>
        </w:rPr>
        <w:br/>
      </w:r>
      <w:r w:rsidR="0000491E" w:rsidRPr="0000491E">
        <w:rPr>
          <w:rFonts w:ascii="Verdana" w:hAnsi="Verdana"/>
          <w:sz w:val="18"/>
          <w:szCs w:val="18"/>
        </w:rPr>
        <w:t>w szczególności odpowiedzialnych za kierowanie robotami budowlanymi, wr</w:t>
      </w:r>
      <w:r w:rsidR="0000491E">
        <w:rPr>
          <w:rFonts w:ascii="Verdana" w:hAnsi="Verdana"/>
          <w:sz w:val="18"/>
          <w:szCs w:val="18"/>
        </w:rPr>
        <w:t>az</w:t>
      </w:r>
      <w:r w:rsidR="00594B23">
        <w:rPr>
          <w:rFonts w:ascii="Verdana" w:hAnsi="Verdana"/>
          <w:sz w:val="18"/>
          <w:szCs w:val="18"/>
        </w:rPr>
        <w:t xml:space="preserve"> </w:t>
      </w:r>
      <w:r w:rsidR="0000491E" w:rsidRPr="0000491E">
        <w:rPr>
          <w:rFonts w:ascii="Verdana" w:hAnsi="Verdana"/>
          <w:sz w:val="18"/>
          <w:szCs w:val="18"/>
        </w:rPr>
        <w:t>z informacjami na temat ich kwalifikacji zawod</w:t>
      </w:r>
      <w:r w:rsidR="007D4C6D">
        <w:rPr>
          <w:rFonts w:ascii="Verdana" w:hAnsi="Verdana"/>
          <w:sz w:val="18"/>
          <w:szCs w:val="18"/>
        </w:rPr>
        <w:t>owych, uprawnień, doświadczenia</w:t>
      </w:r>
      <w:r w:rsidR="00594B23">
        <w:rPr>
          <w:rFonts w:ascii="Verdana" w:hAnsi="Verdana"/>
          <w:sz w:val="18"/>
          <w:szCs w:val="18"/>
        </w:rPr>
        <w:t xml:space="preserve"> </w:t>
      </w:r>
      <w:r w:rsidR="0000491E" w:rsidRPr="0000491E">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Pr>
          <w:rFonts w:ascii="Verdana" w:hAnsi="Verdana"/>
          <w:sz w:val="18"/>
          <w:szCs w:val="18"/>
        </w:rPr>
        <w:t>5</w:t>
      </w:r>
      <w:r w:rsidR="0000491E" w:rsidRPr="0000491E">
        <w:rPr>
          <w:rFonts w:ascii="Verdana" w:hAnsi="Verdana"/>
          <w:sz w:val="18"/>
          <w:szCs w:val="18"/>
        </w:rPr>
        <w:t xml:space="preserve"> do SIWZ</w:t>
      </w:r>
      <w:r w:rsidR="002E6993">
        <w:rPr>
          <w:rFonts w:ascii="Verdana" w:hAnsi="Verdana"/>
          <w:sz w:val="18"/>
          <w:szCs w:val="18"/>
        </w:rPr>
        <w:t>;</w:t>
      </w:r>
      <w:r w:rsidR="0000491E" w:rsidRPr="0000491E">
        <w:rPr>
          <w:rFonts w:ascii="Verdana" w:hAnsi="Verdana"/>
          <w:sz w:val="18"/>
          <w:szCs w:val="18"/>
        </w:rPr>
        <w:t xml:space="preserve"> </w:t>
      </w:r>
    </w:p>
    <w:p w14:paraId="33839B26" w14:textId="60C478EF" w:rsidR="0000491E" w:rsidRPr="00F54CB6" w:rsidRDefault="007D4C6D" w:rsidP="00594B23">
      <w:pPr>
        <w:numPr>
          <w:ilvl w:val="4"/>
          <w:numId w:val="42"/>
        </w:numPr>
        <w:spacing w:line="360" w:lineRule="auto"/>
        <w:ind w:left="1418" w:right="-381"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 przed upływem terminu składania ofert, a jeżeli okres prowadzenia działalności jest krótszy</w:t>
      </w:r>
      <w:r>
        <w:rPr>
          <w:rFonts w:ascii="Verdana" w:eastAsia="Arial Unicode MS" w:hAnsi="Verdana" w:cs="Arial"/>
          <w:bCs/>
          <w:sz w:val="18"/>
          <w:szCs w:val="18"/>
        </w:rPr>
        <w:t xml:space="preserve"> -</w:t>
      </w:r>
      <w:r w:rsidR="00EF59CB">
        <w:rPr>
          <w:rFonts w:ascii="Verdana" w:eastAsia="Arial Unicode MS" w:hAnsi="Verdana" w:cs="Arial"/>
          <w:bCs/>
          <w:sz w:val="18"/>
          <w:szCs w:val="18"/>
        </w:rPr>
        <w:t xml:space="preserve">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sidR="00594B23">
        <w:rPr>
          <w:rFonts w:ascii="Verdana" w:eastAsia="Arial Unicode MS" w:hAnsi="Verdana" w:cs="Arial"/>
          <w:bCs/>
          <w:sz w:val="18"/>
          <w:szCs w:val="18"/>
        </w:rPr>
        <w:t xml:space="preserve"> </w:t>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w:t>
      </w:r>
      <w:r w:rsidR="00314CFD">
        <w:rPr>
          <w:rFonts w:ascii="Verdana" w:eastAsia="Arial Unicode MS" w:hAnsi="Verdana" w:cs="Arial"/>
          <w:bCs/>
          <w:sz w:val="18"/>
          <w:szCs w:val="18"/>
        </w:rPr>
        <w:t xml:space="preserve">4 </w:t>
      </w:r>
      <w:r w:rsidRPr="007D4C6D">
        <w:rPr>
          <w:rFonts w:ascii="Verdana" w:eastAsia="Arial Unicode MS" w:hAnsi="Verdana" w:cs="Arial"/>
          <w:bCs/>
          <w:sz w:val="18"/>
          <w:szCs w:val="18"/>
        </w:rPr>
        <w:t>do SIWZ.</w:t>
      </w:r>
    </w:p>
    <w:p w14:paraId="4401A1E0" w14:textId="4920096C" w:rsidR="00EC291A" w:rsidRPr="009F67A3" w:rsidRDefault="00EC291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Pr>
          <w:rFonts w:ascii="Verdana" w:hAnsi="Verdana"/>
          <w:sz w:val="18"/>
          <w:szCs w:val="18"/>
        </w:rPr>
        <w:t>)</w:t>
      </w:r>
      <w:r w:rsidRPr="009F67A3">
        <w:rPr>
          <w:rFonts w:ascii="Verdana" w:hAnsi="Verdana"/>
          <w:sz w:val="18"/>
          <w:szCs w:val="18"/>
        </w:rPr>
        <w:t xml:space="preserve"> – 5.3</w:t>
      </w:r>
      <w:r w:rsidR="00594B23">
        <w:rPr>
          <w:rFonts w:ascii="Verdana" w:hAnsi="Verdana"/>
          <w:sz w:val="18"/>
          <w:szCs w:val="18"/>
        </w:rPr>
        <w:t>)</w:t>
      </w:r>
      <w:r w:rsidRPr="009F67A3">
        <w:rPr>
          <w:rFonts w:ascii="Verdana" w:hAnsi="Verdana"/>
          <w:sz w:val="18"/>
          <w:szCs w:val="18"/>
        </w:rPr>
        <w:t xml:space="preserve"> niniejszego rozdziału.</w:t>
      </w:r>
    </w:p>
    <w:p w14:paraId="484A09A7" w14:textId="0C9876C0"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Jeżeli Wykonawca ma siedzibę lub miejsce zamieszkania poza terytorium Rzeczypospolitej Polskiej, zamiast dokumentów, o których mowa w ppkt 5.1</w:t>
      </w:r>
      <w:r w:rsidR="00594B23">
        <w:rPr>
          <w:rFonts w:ascii="Verdana" w:hAnsi="Verdana"/>
          <w:sz w:val="18"/>
          <w:szCs w:val="18"/>
        </w:rPr>
        <w:t>)</w:t>
      </w:r>
      <w:r w:rsidRPr="009F67A3">
        <w:rPr>
          <w:rFonts w:ascii="Verdana" w:hAnsi="Verdana"/>
          <w:sz w:val="18"/>
          <w:szCs w:val="18"/>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4AA5F04A" w:rsidR="007F494A" w:rsidRPr="003D653B" w:rsidRDefault="007F494A" w:rsidP="00594B23">
      <w:pPr>
        <w:numPr>
          <w:ilvl w:val="0"/>
          <w:numId w:val="11"/>
        </w:numPr>
        <w:spacing w:line="360" w:lineRule="auto"/>
        <w:ind w:right="-381"/>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53E89F35" w:rsidR="007F494A" w:rsidRPr="006667D9" w:rsidRDefault="007F494A" w:rsidP="00594B23">
      <w:pPr>
        <w:numPr>
          <w:ilvl w:val="0"/>
          <w:numId w:val="11"/>
        </w:numPr>
        <w:spacing w:line="360" w:lineRule="auto"/>
        <w:ind w:right="-381" w:hanging="436"/>
        <w:jc w:val="both"/>
        <w:rPr>
          <w:rFonts w:ascii="Verdana" w:hAnsi="Verdana"/>
          <w:sz w:val="18"/>
          <w:szCs w:val="18"/>
        </w:rPr>
      </w:pPr>
      <w:r w:rsidRPr="003D653B">
        <w:rPr>
          <w:rFonts w:ascii="Verdana" w:hAnsi="Verdana"/>
          <w:sz w:val="18"/>
          <w:szCs w:val="18"/>
        </w:rPr>
        <w:t>Wykonawca mający siedzibę na terytorium Rzeczypospolitej Polskiej, w odniesieniu do osoby mającej miejsce zamieszkania poza terytorium Rzeczypospolitej Polskiej, której dotyczy dokument wskazany w ppkt 5.1</w:t>
      </w:r>
      <w:r w:rsidR="00034C20">
        <w:rPr>
          <w:rFonts w:ascii="Verdana" w:hAnsi="Verdana"/>
          <w:sz w:val="18"/>
          <w:szCs w:val="18"/>
        </w:rPr>
        <w:t>)</w:t>
      </w:r>
      <w:r w:rsidRPr="003D653B">
        <w:rPr>
          <w:rFonts w:ascii="Verdana" w:hAnsi="Verdana"/>
          <w:sz w:val="18"/>
          <w:szCs w:val="18"/>
        </w:rPr>
        <w:t xml:space="preserve">,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594B23">
      <w:pPr>
        <w:numPr>
          <w:ilvl w:val="0"/>
          <w:numId w:val="11"/>
        </w:numPr>
        <w:spacing w:line="360" w:lineRule="auto"/>
        <w:ind w:right="-381"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594B23">
      <w:pPr>
        <w:numPr>
          <w:ilvl w:val="0"/>
          <w:numId w:val="11"/>
        </w:numPr>
        <w:spacing w:line="360" w:lineRule="auto"/>
        <w:ind w:right="-381"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594B23">
      <w:pPr>
        <w:pStyle w:val="Akapitzlist"/>
        <w:numPr>
          <w:ilvl w:val="0"/>
          <w:numId w:val="45"/>
        </w:numPr>
        <w:spacing w:line="360" w:lineRule="auto"/>
        <w:ind w:right="-381"/>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594B23">
      <w:pPr>
        <w:pStyle w:val="Akapitzlist"/>
        <w:numPr>
          <w:ilvl w:val="0"/>
          <w:numId w:val="45"/>
        </w:numPr>
        <w:spacing w:line="360" w:lineRule="auto"/>
        <w:ind w:right="-381"/>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1E308C86" w:rsidR="002A0544" w:rsidRPr="006667D9" w:rsidRDefault="002A0544"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 xml:space="preserve">zgodność </w:t>
      </w:r>
      <w:r w:rsidR="00034C20">
        <w:rPr>
          <w:rFonts w:ascii="Verdana" w:hAnsi="Verdana"/>
          <w:sz w:val="18"/>
          <w:szCs w:val="18"/>
        </w:rPr>
        <w:br/>
      </w:r>
      <w:r w:rsidRPr="006667D9">
        <w:rPr>
          <w:rFonts w:ascii="Verdana" w:hAnsi="Verdana"/>
          <w:sz w:val="18"/>
          <w:szCs w:val="18"/>
        </w:rPr>
        <w:t>z oryginałem.</w:t>
      </w:r>
    </w:p>
    <w:p w14:paraId="3E598C5E" w14:textId="77777777" w:rsidR="002A0544" w:rsidRPr="006667D9" w:rsidRDefault="00CE7DC8"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667D9" w:rsidRDefault="00CE7DC8"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B047EA" w:rsidRDefault="007B4560"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52FD2603" w:rsidR="006C5A96" w:rsidRPr="00B047EA" w:rsidRDefault="007B4560" w:rsidP="00594B23">
      <w:pPr>
        <w:pStyle w:val="Akapitzlist"/>
        <w:numPr>
          <w:ilvl w:val="5"/>
          <w:numId w:val="42"/>
        </w:numPr>
        <w:spacing w:line="360" w:lineRule="auto"/>
        <w:ind w:left="1560" w:right="-381" w:hanging="426"/>
        <w:jc w:val="both"/>
        <w:rPr>
          <w:rFonts w:ascii="Verdana" w:hAnsi="Verdana"/>
          <w:sz w:val="18"/>
          <w:szCs w:val="18"/>
        </w:rPr>
      </w:pPr>
      <w:r w:rsidRPr="00B047EA">
        <w:rPr>
          <w:rFonts w:ascii="Verdana" w:hAnsi="Verdana"/>
          <w:sz w:val="18"/>
          <w:szCs w:val="18"/>
        </w:rPr>
        <w:t>Dokumenty lub oświadczenia sporządzone w języku obcym są składane wraz z tłumaczeniem na język polski.</w:t>
      </w:r>
      <w:r w:rsidR="00CE7DC8" w:rsidRPr="00B047EA">
        <w:rPr>
          <w:rFonts w:ascii="Verdana" w:hAnsi="Verdana"/>
          <w:sz w:val="18"/>
          <w:szCs w:val="18"/>
        </w:rPr>
        <w:t xml:space="preserve">  </w:t>
      </w:r>
    </w:p>
    <w:p w14:paraId="1A176724" w14:textId="6707CC1F" w:rsidR="00C83C3A" w:rsidRPr="00C83C3A" w:rsidRDefault="007F494A" w:rsidP="00C83C3A">
      <w:pPr>
        <w:numPr>
          <w:ilvl w:val="0"/>
          <w:numId w:val="11"/>
        </w:numPr>
        <w:spacing w:line="360" w:lineRule="auto"/>
        <w:ind w:right="-381" w:hanging="436"/>
        <w:jc w:val="both"/>
        <w:rPr>
          <w:rFonts w:ascii="Verdana" w:hAnsi="Verdana"/>
          <w:sz w:val="18"/>
          <w:szCs w:val="18"/>
        </w:rPr>
      </w:pPr>
      <w:r w:rsidRPr="00B047EA">
        <w:rPr>
          <w:rFonts w:ascii="Verdana" w:hAnsi="Verdana"/>
          <w:sz w:val="18"/>
          <w:szCs w:val="18"/>
        </w:rPr>
        <w:t xml:space="preserve">W zakresie nieuregulowanym w </w:t>
      </w:r>
      <w:r w:rsidR="007D5340" w:rsidRPr="00B047EA">
        <w:rPr>
          <w:rFonts w:ascii="Verdana" w:hAnsi="Verdana"/>
          <w:sz w:val="18"/>
          <w:szCs w:val="18"/>
        </w:rPr>
        <w:t>SIWZ</w:t>
      </w:r>
      <w:r w:rsidRPr="00B047EA">
        <w:rPr>
          <w:rFonts w:ascii="Verdana" w:hAnsi="Verdana"/>
          <w:sz w:val="18"/>
          <w:szCs w:val="18"/>
        </w:rPr>
        <w:t xml:space="preserve">, zastosowanie mają przepisy rozporządzenia Ministra Rozwoju z dnia 26. 07. 2016 r. w sprawie rodzajów dokumentów, jakich może żądać zamawiający </w:t>
      </w:r>
      <w:r w:rsidR="00414442">
        <w:rPr>
          <w:rFonts w:ascii="Verdana" w:hAnsi="Verdana"/>
          <w:sz w:val="18"/>
          <w:szCs w:val="18"/>
        </w:rPr>
        <w:br/>
      </w:r>
      <w:r w:rsidRPr="00B047EA">
        <w:rPr>
          <w:rFonts w:ascii="Verdana" w:hAnsi="Verdana"/>
          <w:sz w:val="18"/>
          <w:szCs w:val="18"/>
        </w:rPr>
        <w:t xml:space="preserve">od wykonawcy w postępowaniu o udzielenie zamówienia (Dz. U. </w:t>
      </w:r>
      <w:r w:rsidR="00CD3B62">
        <w:rPr>
          <w:rFonts w:ascii="Verdana" w:hAnsi="Verdana"/>
          <w:sz w:val="18"/>
          <w:szCs w:val="18"/>
        </w:rPr>
        <w:t xml:space="preserve">z </w:t>
      </w:r>
      <w:r w:rsidR="003A5056">
        <w:rPr>
          <w:rFonts w:ascii="Verdana" w:hAnsi="Verdana"/>
          <w:sz w:val="18"/>
          <w:szCs w:val="18"/>
        </w:rPr>
        <w:t>2016</w:t>
      </w:r>
      <w:r w:rsidR="00CD3B62">
        <w:rPr>
          <w:rFonts w:ascii="Verdana" w:hAnsi="Verdana"/>
          <w:sz w:val="18"/>
          <w:szCs w:val="18"/>
        </w:rPr>
        <w:t xml:space="preserve"> r.</w:t>
      </w:r>
      <w:r w:rsidR="003A5056">
        <w:rPr>
          <w:rFonts w:ascii="Verdana" w:hAnsi="Verdana"/>
          <w:sz w:val="18"/>
          <w:szCs w:val="18"/>
        </w:rPr>
        <w:t xml:space="preserve">, </w:t>
      </w:r>
      <w:r w:rsidRPr="00B047EA">
        <w:rPr>
          <w:rFonts w:ascii="Verdana" w:hAnsi="Verdana"/>
          <w:sz w:val="18"/>
          <w:szCs w:val="18"/>
        </w:rPr>
        <w:t>poz. 1126</w:t>
      </w:r>
      <w:r w:rsidR="006C5A96" w:rsidRPr="00B047EA">
        <w:rPr>
          <w:rFonts w:ascii="Verdana" w:hAnsi="Verdana"/>
          <w:sz w:val="18"/>
          <w:szCs w:val="18"/>
        </w:rPr>
        <w:t>, z późn. zm.</w:t>
      </w:r>
      <w:r w:rsidRPr="00B047EA">
        <w:rPr>
          <w:rFonts w:ascii="Verdana" w:hAnsi="Verdana"/>
          <w:sz w:val="18"/>
          <w:szCs w:val="18"/>
        </w:rPr>
        <w:t>)</w:t>
      </w:r>
      <w:r w:rsidR="00C83C3A" w:rsidRPr="00C83C3A">
        <w:rPr>
          <w:rFonts w:ascii="Tahoma" w:hAnsi="Tahoma" w:cs="Tahoma"/>
          <w:kern w:val="1"/>
          <w:sz w:val="20"/>
          <w:szCs w:val="20"/>
          <w:lang w:eastAsia="ar-SA"/>
        </w:rPr>
        <w:t xml:space="preserve"> </w:t>
      </w:r>
      <w:r w:rsidR="00C83C3A" w:rsidRPr="00C83C3A">
        <w:rPr>
          <w:rFonts w:ascii="Verdana" w:hAnsi="Verdana"/>
          <w:sz w:val="18"/>
          <w:szCs w:val="18"/>
        </w:rPr>
        <w:t xml:space="preserve">oraz Rozporządzenia Ministra Przedsiębiorczości i Technologii z dnia 16 października 2018 r. zmieniające rozporządzenie w sprawie rodzajów dokumentów, jakich może żądać zamawiający </w:t>
      </w:r>
      <w:r w:rsidR="00414442">
        <w:rPr>
          <w:rFonts w:ascii="Verdana" w:hAnsi="Verdana"/>
          <w:sz w:val="18"/>
          <w:szCs w:val="18"/>
        </w:rPr>
        <w:br/>
      </w:r>
      <w:r w:rsidR="00C83C3A" w:rsidRPr="00C83C3A">
        <w:rPr>
          <w:rFonts w:ascii="Verdana" w:hAnsi="Verdana"/>
          <w:sz w:val="18"/>
          <w:szCs w:val="18"/>
        </w:rPr>
        <w:t>od wykonawcy w postępowaniu o udzielenie zamówienia (Dz. U. z 2018 r., poz. 1993).</w:t>
      </w:r>
    </w:p>
    <w:p w14:paraId="4B9FEA25" w14:textId="35A32774" w:rsidR="007F494A" w:rsidRPr="00414442" w:rsidRDefault="007F494A" w:rsidP="00594B23">
      <w:pPr>
        <w:numPr>
          <w:ilvl w:val="0"/>
          <w:numId w:val="11"/>
        </w:numPr>
        <w:spacing w:line="360" w:lineRule="auto"/>
        <w:ind w:right="-381"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w:t>
      </w:r>
      <w:r w:rsidRPr="00414442">
        <w:rPr>
          <w:rFonts w:ascii="Verdana" w:hAnsi="Verdana"/>
          <w:sz w:val="18"/>
          <w:szCs w:val="18"/>
        </w:rPr>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414442" w:rsidRDefault="007F494A" w:rsidP="00594B23">
      <w:pPr>
        <w:numPr>
          <w:ilvl w:val="0"/>
          <w:numId w:val="11"/>
        </w:numPr>
        <w:spacing w:line="360" w:lineRule="auto"/>
        <w:ind w:right="-381" w:hanging="436"/>
        <w:jc w:val="both"/>
        <w:rPr>
          <w:rFonts w:ascii="Verdana" w:hAnsi="Verdana"/>
          <w:sz w:val="18"/>
          <w:szCs w:val="18"/>
        </w:rPr>
      </w:pPr>
      <w:r w:rsidRPr="00414442">
        <w:rPr>
          <w:rFonts w:ascii="Verdana" w:hAnsi="Verdana"/>
          <w:sz w:val="18"/>
          <w:szCs w:val="18"/>
        </w:rPr>
        <w:t xml:space="preserve">Wykonawca </w:t>
      </w:r>
      <w:r w:rsidRPr="00414442">
        <w:rPr>
          <w:rFonts w:ascii="Verdana" w:hAnsi="Verdana"/>
          <w:bCs/>
          <w:sz w:val="18"/>
          <w:szCs w:val="18"/>
        </w:rPr>
        <w:t xml:space="preserve">w terminie </w:t>
      </w:r>
      <w:r w:rsidRPr="00414442">
        <w:rPr>
          <w:rFonts w:ascii="Verdana" w:hAnsi="Verdana"/>
          <w:b/>
          <w:bCs/>
          <w:sz w:val="18"/>
          <w:szCs w:val="18"/>
        </w:rPr>
        <w:t>3</w:t>
      </w:r>
      <w:r w:rsidRPr="00414442">
        <w:rPr>
          <w:rFonts w:ascii="Verdana" w:hAnsi="Verdana"/>
          <w:bCs/>
          <w:sz w:val="18"/>
          <w:szCs w:val="18"/>
        </w:rPr>
        <w:t xml:space="preserve"> </w:t>
      </w:r>
      <w:r w:rsidRPr="00414442">
        <w:rPr>
          <w:rFonts w:ascii="Verdana" w:hAnsi="Verdana"/>
          <w:b/>
          <w:bCs/>
          <w:sz w:val="18"/>
          <w:szCs w:val="18"/>
        </w:rPr>
        <w:t>dni</w:t>
      </w:r>
      <w:r w:rsidRPr="00414442">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314CFD" w:rsidRPr="00414442">
        <w:rPr>
          <w:rFonts w:ascii="Verdana" w:hAnsi="Verdana"/>
          <w:bCs/>
          <w:sz w:val="18"/>
          <w:szCs w:val="18"/>
        </w:rPr>
        <w:t>6</w:t>
      </w:r>
      <w:r w:rsidRPr="00414442">
        <w:rPr>
          <w:rFonts w:ascii="Verdana" w:hAnsi="Verdana"/>
          <w:bCs/>
          <w:sz w:val="18"/>
          <w:szCs w:val="18"/>
        </w:rPr>
        <w:t xml:space="preserve"> do </w:t>
      </w:r>
      <w:r w:rsidR="007D5340" w:rsidRPr="00414442">
        <w:rPr>
          <w:rFonts w:ascii="Verdana" w:hAnsi="Verdana"/>
          <w:bCs/>
          <w:sz w:val="18"/>
          <w:szCs w:val="18"/>
        </w:rPr>
        <w:t>SIWZ</w:t>
      </w:r>
      <w:r w:rsidRPr="00414442">
        <w:rPr>
          <w:rFonts w:ascii="Verdana" w:hAnsi="Verdana"/>
          <w:bCs/>
          <w:sz w:val="18"/>
          <w:szCs w:val="18"/>
        </w:rPr>
        <w:t>.</w:t>
      </w:r>
    </w:p>
    <w:p w14:paraId="34E3A67F" w14:textId="7FBECA78" w:rsidR="007F494A" w:rsidRPr="00414442" w:rsidRDefault="007F494A" w:rsidP="00594B23">
      <w:pPr>
        <w:numPr>
          <w:ilvl w:val="0"/>
          <w:numId w:val="11"/>
        </w:numPr>
        <w:spacing w:line="360" w:lineRule="auto"/>
        <w:ind w:left="721" w:right="-381" w:hanging="437"/>
        <w:jc w:val="both"/>
        <w:rPr>
          <w:rFonts w:ascii="Verdana" w:hAnsi="Verdana"/>
          <w:sz w:val="18"/>
          <w:szCs w:val="18"/>
        </w:rPr>
      </w:pPr>
      <w:r w:rsidRPr="00414442">
        <w:rPr>
          <w:rFonts w:ascii="Verdana" w:hAnsi="Verdana"/>
          <w:sz w:val="18"/>
          <w:szCs w:val="18"/>
        </w:rPr>
        <w:t>Jeżeli Wykonawca nie złoży oś</w:t>
      </w:r>
      <w:r w:rsidR="007D5340" w:rsidRPr="00414442">
        <w:rPr>
          <w:rFonts w:ascii="Verdana" w:hAnsi="Verdana"/>
          <w:sz w:val="18"/>
          <w:szCs w:val="18"/>
        </w:rPr>
        <w:t>wiadczenia, o którym mowa w pkt</w:t>
      </w:r>
      <w:r w:rsidRPr="00414442">
        <w:rPr>
          <w:rFonts w:ascii="Verdana" w:hAnsi="Verdana"/>
          <w:sz w:val="18"/>
          <w:szCs w:val="18"/>
        </w:rPr>
        <w:t xml:space="preserve"> 1, </w:t>
      </w:r>
      <w:r w:rsidR="003C2165" w:rsidRPr="00414442">
        <w:rPr>
          <w:rFonts w:ascii="Verdana" w:hAnsi="Verdana"/>
          <w:sz w:val="18"/>
          <w:szCs w:val="18"/>
        </w:rPr>
        <w:t>oświadczeń lub dokumentów potwierdzających okoliczności, o których mowa w art. 25 ust. 1</w:t>
      </w:r>
      <w:r w:rsidR="00E502E4" w:rsidRPr="00414442">
        <w:rPr>
          <w:rFonts w:ascii="Verdana" w:hAnsi="Verdana"/>
          <w:sz w:val="18"/>
          <w:szCs w:val="18"/>
        </w:rPr>
        <w:t>,</w:t>
      </w:r>
      <w:r w:rsidR="003C2165" w:rsidRPr="00414442">
        <w:rPr>
          <w:rFonts w:ascii="Verdana" w:hAnsi="Verdana"/>
          <w:sz w:val="18"/>
          <w:szCs w:val="18"/>
        </w:rPr>
        <w:t xml:space="preserve"> </w:t>
      </w:r>
      <w:r w:rsidRPr="00414442">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060B5B" w:rsidRDefault="007F494A" w:rsidP="007F494A">
      <w:pPr>
        <w:spacing w:line="360" w:lineRule="auto"/>
        <w:ind w:left="721"/>
        <w:jc w:val="both"/>
        <w:rPr>
          <w:rFonts w:ascii="Verdana" w:hAnsi="Verdana"/>
          <w:color w:val="0070C0"/>
          <w:sz w:val="18"/>
          <w:szCs w:val="18"/>
        </w:rPr>
      </w:pPr>
    </w:p>
    <w:p w14:paraId="4DD0BFA6" w14:textId="04A8C082" w:rsidR="00970B6B" w:rsidRPr="00A43C90" w:rsidRDefault="00970B6B" w:rsidP="00034C20">
      <w:pPr>
        <w:pStyle w:val="Nagwek1"/>
        <w:ind w:right="-381"/>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174958D1" w14:textId="77777777" w:rsidR="00A274F3" w:rsidRPr="009F67A3" w:rsidRDefault="00A274F3" w:rsidP="00034C20">
      <w:pPr>
        <w:pStyle w:val="Akapitzlist"/>
        <w:numPr>
          <w:ilvl w:val="3"/>
          <w:numId w:val="19"/>
        </w:numPr>
        <w:tabs>
          <w:tab w:val="left" w:pos="851"/>
        </w:tabs>
        <w:spacing w:line="360" w:lineRule="auto"/>
        <w:ind w:left="851" w:right="-381"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26405C6A" w:rsidR="00A274F3" w:rsidRPr="009F67A3" w:rsidRDefault="009B3EA1" w:rsidP="00034C20">
      <w:pPr>
        <w:pStyle w:val="Akapitzlist"/>
        <w:tabs>
          <w:tab w:val="left" w:pos="851"/>
        </w:tabs>
        <w:spacing w:line="360" w:lineRule="auto"/>
        <w:ind w:left="851" w:right="-381"/>
        <w:jc w:val="both"/>
        <w:rPr>
          <w:rFonts w:ascii="Verdana" w:hAnsi="Verdana"/>
          <w:strike/>
          <w:sz w:val="18"/>
          <w:szCs w:val="18"/>
        </w:rPr>
      </w:pPr>
      <w:r>
        <w:rPr>
          <w:rFonts w:ascii="Verdana" w:hAnsi="Verdana"/>
          <w:sz w:val="18"/>
          <w:szCs w:val="18"/>
        </w:rPr>
        <w:t>inż. Jerzy Chą</w:t>
      </w:r>
      <w:r w:rsidR="008A4CD2">
        <w:rPr>
          <w:rFonts w:ascii="Verdana" w:hAnsi="Verdana"/>
          <w:sz w:val="18"/>
          <w:szCs w:val="18"/>
        </w:rPr>
        <w:t>dzyński</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67E832D6" w:rsidR="00466231" w:rsidRPr="009F67A3" w:rsidRDefault="002949C2" w:rsidP="00034C20">
      <w:pPr>
        <w:numPr>
          <w:ilvl w:val="0"/>
          <w:numId w:val="19"/>
        </w:numPr>
        <w:tabs>
          <w:tab w:val="left" w:pos="851"/>
        </w:tabs>
        <w:spacing w:line="360" w:lineRule="auto"/>
        <w:ind w:left="851" w:right="-381"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040EA6">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8"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9"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034C20">
      <w:pPr>
        <w:numPr>
          <w:ilvl w:val="0"/>
          <w:numId w:val="19"/>
        </w:numPr>
        <w:tabs>
          <w:tab w:val="left" w:pos="851"/>
        </w:tabs>
        <w:spacing w:line="360" w:lineRule="auto"/>
        <w:ind w:left="851" w:right="-381"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034C20">
      <w:pPr>
        <w:tabs>
          <w:tab w:val="left" w:pos="851"/>
        </w:tabs>
        <w:spacing w:line="360" w:lineRule="auto"/>
        <w:ind w:right="-381"/>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034C20">
      <w:pPr>
        <w:tabs>
          <w:tab w:val="left" w:pos="1259"/>
        </w:tabs>
        <w:spacing w:line="360" w:lineRule="auto"/>
        <w:ind w:left="900"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034C20">
      <w:pPr>
        <w:pStyle w:val="Akapitzlist"/>
        <w:numPr>
          <w:ilvl w:val="0"/>
          <w:numId w:val="19"/>
        </w:numPr>
        <w:tabs>
          <w:tab w:val="left" w:pos="851"/>
        </w:tabs>
        <w:spacing w:line="360" w:lineRule="auto"/>
        <w:ind w:left="851" w:right="-381"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1344B8A6" w:rsidR="00B55450" w:rsidRPr="002E254B" w:rsidRDefault="009C5BFA"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postępowania (</w:t>
      </w:r>
      <w:r w:rsidR="00040EA6" w:rsidRPr="00040EA6">
        <w:rPr>
          <w:rFonts w:ascii="Verdana" w:hAnsi="Verdana"/>
          <w:sz w:val="18"/>
          <w:szCs w:val="18"/>
        </w:rPr>
        <w:t>UMW/IZ/PN-</w:t>
      </w:r>
      <w:r w:rsidR="00EC54C0">
        <w:rPr>
          <w:rFonts w:ascii="Verdana" w:hAnsi="Verdana"/>
          <w:sz w:val="18"/>
          <w:szCs w:val="18"/>
        </w:rPr>
        <w:t>83</w:t>
      </w:r>
      <w:r w:rsidR="00040EA6" w:rsidRPr="00040EA6">
        <w:rPr>
          <w:rFonts w:ascii="Verdana" w:hAnsi="Verdana"/>
          <w:sz w:val="18"/>
          <w:szCs w:val="18"/>
        </w:rPr>
        <w:t>/19</w:t>
      </w:r>
      <w:r w:rsidR="00040EA6">
        <w:rPr>
          <w:rFonts w:ascii="Verdana" w:hAnsi="Verdana"/>
          <w:sz w:val="18"/>
          <w:szCs w:val="18"/>
        </w:rPr>
        <w:t>)</w:t>
      </w:r>
      <w:r w:rsidRPr="002E254B">
        <w:rPr>
          <w:rFonts w:ascii="Verdana" w:hAnsi="Verdana"/>
          <w:sz w:val="18"/>
          <w:szCs w:val="18"/>
        </w:rPr>
        <w:t xml:space="preserve">. </w:t>
      </w:r>
    </w:p>
    <w:p w14:paraId="08D4DBFC" w14:textId="47C5203A" w:rsidR="002E3F38" w:rsidRPr="00233CB5" w:rsidRDefault="002E3F38" w:rsidP="00034C20">
      <w:pPr>
        <w:numPr>
          <w:ilvl w:val="0"/>
          <w:numId w:val="19"/>
        </w:numPr>
        <w:tabs>
          <w:tab w:val="left" w:pos="851"/>
        </w:tabs>
        <w:spacing w:line="360" w:lineRule="auto"/>
        <w:ind w:left="850" w:right="-381"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t>
      </w:r>
      <w:r w:rsidR="00040EA6">
        <w:rPr>
          <w:rFonts w:ascii="Verdana" w:hAnsi="Verdana"/>
          <w:sz w:val="18"/>
          <w:szCs w:val="18"/>
        </w:rPr>
        <w:br/>
      </w:r>
      <w:r w:rsidRPr="00233CB5">
        <w:rPr>
          <w:rFonts w:ascii="Verdana" w:hAnsi="Verdana"/>
          <w:sz w:val="18"/>
          <w:szCs w:val="18"/>
        </w:rPr>
        <w:t xml:space="preserve">w postępowaniu o udzielenie zamówienia publicznego oraz udostępniania i przechowywania dokumentów elektronicznych oraz rozporządzeniu Ministra Rozwoju </w:t>
      </w:r>
      <w:r w:rsidR="00214F54" w:rsidRPr="00233CB5">
        <w:rPr>
          <w:rFonts w:ascii="Verdana" w:hAnsi="Verdana"/>
          <w:sz w:val="18"/>
          <w:szCs w:val="18"/>
        </w:rPr>
        <w:t xml:space="preserve">z dnia 26 lipca 2016 r. Dz.U. </w:t>
      </w:r>
      <w:r w:rsidR="00040EA6">
        <w:rPr>
          <w:rFonts w:ascii="Verdana" w:hAnsi="Verdana"/>
          <w:sz w:val="18"/>
          <w:szCs w:val="18"/>
        </w:rPr>
        <w:br/>
      </w:r>
      <w:r w:rsidR="00214F54" w:rsidRPr="00233CB5">
        <w:rPr>
          <w:rFonts w:ascii="Verdana" w:hAnsi="Verdana"/>
          <w:sz w:val="18"/>
          <w:szCs w:val="18"/>
        </w:rPr>
        <w:t>z 2016 r. poz. 1126 z późn. zm.</w:t>
      </w:r>
      <w:r w:rsidR="00CD3B62">
        <w:rPr>
          <w:rFonts w:ascii="Verdana" w:hAnsi="Verdana"/>
          <w:sz w:val="18"/>
          <w:szCs w:val="18"/>
        </w:rPr>
        <w:t xml:space="preserve">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233CB5">
        <w:rPr>
          <w:rFonts w:ascii="Verdana" w:hAnsi="Verdana"/>
          <w:sz w:val="18"/>
          <w:szCs w:val="18"/>
        </w:rPr>
        <w:t>(Dz.U. z 2017 r., poz. 1320, z późn. zm.)</w:t>
      </w:r>
      <w:r w:rsidRPr="00233CB5">
        <w:rPr>
          <w:rFonts w:ascii="Verdana" w:hAnsi="Verdana"/>
          <w:sz w:val="18"/>
          <w:szCs w:val="18"/>
        </w:rPr>
        <w:t>.</w:t>
      </w:r>
    </w:p>
    <w:p w14:paraId="7D25526F" w14:textId="0F2D5BA9" w:rsidR="00A274F3"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r w:rsidR="007D5340"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20"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E502E4" w:rsidRDefault="00A274F3"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21"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22"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040EA6">
      <w:pPr>
        <w:pStyle w:val="Nagwek1"/>
        <w:ind w:right="-381"/>
      </w:pPr>
      <w:bookmarkStart w:id="13" w:name="_Toc169328361"/>
      <w:bookmarkStart w:id="14" w:name="_Toc395266072"/>
      <w:r w:rsidRPr="00113F84">
        <w:t>Wymagania dotyczące wadium</w:t>
      </w:r>
      <w:bookmarkEnd w:id="13"/>
      <w:r w:rsidRPr="00113F84">
        <w:t>.</w:t>
      </w:r>
      <w:bookmarkEnd w:id="14"/>
      <w:r w:rsidRPr="00113F84">
        <w:t xml:space="preserve"> </w:t>
      </w:r>
    </w:p>
    <w:p w14:paraId="1F58D0F5" w14:textId="77777777" w:rsidR="00A274F3" w:rsidRPr="00113F84" w:rsidRDefault="00A274F3" w:rsidP="00040EA6">
      <w:pPr>
        <w:keepNext/>
        <w:numPr>
          <w:ilvl w:val="0"/>
          <w:numId w:val="29"/>
        </w:numPr>
        <w:tabs>
          <w:tab w:val="clear" w:pos="720"/>
          <w:tab w:val="num" w:pos="851"/>
        </w:tabs>
        <w:spacing w:line="360" w:lineRule="auto"/>
        <w:ind w:left="851" w:right="-381" w:hanging="425"/>
        <w:jc w:val="both"/>
        <w:rPr>
          <w:rFonts w:ascii="Verdana" w:hAnsi="Verdana"/>
          <w:b/>
          <w:sz w:val="18"/>
          <w:szCs w:val="18"/>
        </w:rPr>
      </w:pPr>
      <w:r w:rsidRPr="00113F84">
        <w:rPr>
          <w:rFonts w:ascii="Verdana" w:hAnsi="Verdana"/>
          <w:b/>
          <w:sz w:val="18"/>
          <w:szCs w:val="18"/>
        </w:rPr>
        <w:t>Wysokość wadium.</w:t>
      </w:r>
    </w:p>
    <w:p w14:paraId="5028945A" w14:textId="0D590861" w:rsidR="009A147F" w:rsidRPr="008A4CD2" w:rsidRDefault="009A147F" w:rsidP="00040EA6">
      <w:pPr>
        <w:tabs>
          <w:tab w:val="left" w:pos="567"/>
          <w:tab w:val="left" w:pos="851"/>
          <w:tab w:val="left" w:pos="1276"/>
        </w:tabs>
        <w:spacing w:line="360" w:lineRule="auto"/>
        <w:ind w:left="851" w:right="-381"/>
        <w:jc w:val="both"/>
        <w:rPr>
          <w:rFonts w:ascii="Verdana" w:hAnsi="Verdana" w:cs="Arial"/>
          <w:sz w:val="18"/>
          <w:szCs w:val="18"/>
        </w:rPr>
      </w:pPr>
      <w:r w:rsidRPr="00B7710B">
        <w:rPr>
          <w:rFonts w:ascii="Verdana" w:hAnsi="Verdana" w:cs="Arial"/>
          <w:sz w:val="18"/>
          <w:szCs w:val="18"/>
        </w:rPr>
        <w:t xml:space="preserve">Zamawiający żąda wniesienia wadium w </w:t>
      </w:r>
      <w:r w:rsidRPr="008A4CD2">
        <w:rPr>
          <w:rFonts w:ascii="Verdana" w:hAnsi="Verdana" w:cs="Arial"/>
          <w:sz w:val="18"/>
          <w:szCs w:val="18"/>
        </w:rPr>
        <w:t xml:space="preserve">wysokości </w:t>
      </w:r>
      <w:r w:rsidR="00B97B44">
        <w:rPr>
          <w:rFonts w:ascii="Verdana" w:hAnsi="Verdana" w:cs="Arial"/>
          <w:b/>
          <w:sz w:val="18"/>
          <w:szCs w:val="18"/>
        </w:rPr>
        <w:t>4</w:t>
      </w:r>
      <w:r w:rsidR="008A4CD2" w:rsidRPr="008A4CD2">
        <w:rPr>
          <w:rFonts w:ascii="Verdana" w:hAnsi="Verdana" w:cs="Arial"/>
          <w:b/>
          <w:sz w:val="18"/>
          <w:szCs w:val="18"/>
        </w:rPr>
        <w:t>5</w:t>
      </w:r>
      <w:r w:rsidRPr="008A4CD2">
        <w:rPr>
          <w:rFonts w:ascii="Verdana" w:hAnsi="Verdana" w:cs="Arial"/>
          <w:b/>
          <w:sz w:val="18"/>
          <w:szCs w:val="18"/>
        </w:rPr>
        <w:t xml:space="preserve"> 000,00 PLN</w:t>
      </w:r>
      <w:r w:rsidRPr="008A4CD2">
        <w:rPr>
          <w:rFonts w:ascii="Verdana" w:hAnsi="Verdana" w:cs="Arial"/>
          <w:sz w:val="18"/>
          <w:szCs w:val="18"/>
        </w:rPr>
        <w:t xml:space="preserve"> (słownie: </w:t>
      </w:r>
      <w:r w:rsidR="00B97B44">
        <w:rPr>
          <w:rFonts w:ascii="Verdana" w:hAnsi="Verdana" w:cs="Arial"/>
          <w:sz w:val="18"/>
          <w:szCs w:val="18"/>
        </w:rPr>
        <w:t>czterdzieści pięć</w:t>
      </w:r>
      <w:r w:rsidRPr="008A4CD2">
        <w:rPr>
          <w:rFonts w:ascii="Verdana" w:hAnsi="Verdana" w:cs="Arial"/>
          <w:sz w:val="18"/>
          <w:szCs w:val="18"/>
        </w:rPr>
        <w:t xml:space="preserve"> 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040EA6">
      <w:pPr>
        <w:numPr>
          <w:ilvl w:val="0"/>
          <w:numId w:val="29"/>
        </w:numPr>
        <w:tabs>
          <w:tab w:val="clear" w:pos="720"/>
          <w:tab w:val="left" w:pos="851"/>
        </w:tabs>
        <w:spacing w:line="360" w:lineRule="auto"/>
        <w:ind w:left="851" w:right="-381"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040EA6">
      <w:pPr>
        <w:tabs>
          <w:tab w:val="left" w:pos="540"/>
        </w:tabs>
        <w:spacing w:line="360" w:lineRule="auto"/>
        <w:ind w:left="851" w:right="-381"/>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40EA6">
      <w:pPr>
        <w:numPr>
          <w:ilvl w:val="0"/>
          <w:numId w:val="29"/>
        </w:numPr>
        <w:tabs>
          <w:tab w:val="clear" w:pos="720"/>
          <w:tab w:val="left" w:pos="851"/>
        </w:tabs>
        <w:spacing w:line="360" w:lineRule="auto"/>
        <w:ind w:left="851" w:right="-381"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040EA6">
      <w:pPr>
        <w:tabs>
          <w:tab w:val="left" w:pos="480"/>
        </w:tabs>
        <w:spacing w:line="360" w:lineRule="auto"/>
        <w:ind w:right="-381"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8A70A8" w:rsidRDefault="00A274F3" w:rsidP="00040EA6">
      <w:pPr>
        <w:numPr>
          <w:ilvl w:val="0"/>
          <w:numId w:val="29"/>
        </w:numPr>
        <w:tabs>
          <w:tab w:val="clear" w:pos="720"/>
          <w:tab w:val="num" w:pos="851"/>
          <w:tab w:val="left" w:pos="1080"/>
        </w:tabs>
        <w:spacing w:line="360" w:lineRule="auto"/>
        <w:ind w:left="851" w:right="-381" w:hanging="425"/>
        <w:jc w:val="both"/>
        <w:rPr>
          <w:rFonts w:ascii="Verdana" w:hAnsi="Verdana"/>
          <w:b/>
          <w:bCs/>
          <w:sz w:val="18"/>
          <w:szCs w:val="18"/>
        </w:rPr>
      </w:pPr>
      <w:r w:rsidRPr="008A70A8">
        <w:rPr>
          <w:rFonts w:ascii="Verdana" w:hAnsi="Verdana"/>
          <w:b/>
          <w:bCs/>
          <w:sz w:val="18"/>
          <w:szCs w:val="18"/>
        </w:rPr>
        <w:t xml:space="preserve">Postanowienia dotyczące </w:t>
      </w:r>
      <w:r w:rsidR="00A83E4A" w:rsidRPr="008A70A8">
        <w:rPr>
          <w:rFonts w:ascii="Verdana" w:hAnsi="Verdana"/>
          <w:b/>
          <w:bCs/>
          <w:sz w:val="18"/>
          <w:szCs w:val="18"/>
        </w:rPr>
        <w:t>wadium wnoszonego w pieniądzu (pkt. 3.1.)</w:t>
      </w:r>
    </w:p>
    <w:p w14:paraId="2A486CD2" w14:textId="31E92946" w:rsidR="00A83E4A" w:rsidRPr="006A7F71" w:rsidRDefault="00A274F3" w:rsidP="00040EA6">
      <w:pPr>
        <w:pStyle w:val="Akapitzlist"/>
        <w:numPr>
          <w:ilvl w:val="0"/>
          <w:numId w:val="33"/>
        </w:numPr>
        <w:spacing w:line="360" w:lineRule="auto"/>
        <w:ind w:left="1465" w:right="-381" w:hanging="614"/>
        <w:jc w:val="both"/>
        <w:rPr>
          <w:rFonts w:ascii="Verdana" w:hAnsi="Verdana"/>
          <w:color w:val="FF0000"/>
          <w:sz w:val="18"/>
          <w:szCs w:val="18"/>
        </w:rPr>
      </w:pPr>
      <w:r w:rsidRPr="008A70A8">
        <w:rPr>
          <w:rFonts w:ascii="Verdana" w:hAnsi="Verdana"/>
          <w:sz w:val="18"/>
          <w:szCs w:val="18"/>
        </w:rPr>
        <w:t xml:space="preserve">Wadium wnoszone w pieniądzu należy </w:t>
      </w:r>
      <w:r w:rsidRPr="008A70A8">
        <w:rPr>
          <w:rFonts w:ascii="Verdana" w:hAnsi="Verdana"/>
          <w:sz w:val="18"/>
          <w:szCs w:val="18"/>
          <w:u w:val="single"/>
        </w:rPr>
        <w:t>wpłacić przelewem</w:t>
      </w:r>
      <w:r w:rsidRPr="008A70A8">
        <w:rPr>
          <w:rFonts w:ascii="Verdana" w:hAnsi="Verdana"/>
          <w:sz w:val="18"/>
          <w:szCs w:val="18"/>
        </w:rPr>
        <w:t xml:space="preserve"> na rachunek bankowy </w:t>
      </w:r>
      <w:r w:rsidRPr="000D23FE">
        <w:rPr>
          <w:rFonts w:ascii="Verdana" w:hAnsi="Verdana"/>
          <w:sz w:val="18"/>
          <w:szCs w:val="18"/>
        </w:rPr>
        <w:t xml:space="preserve">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Pr="000D23FE">
        <w:rPr>
          <w:rFonts w:ascii="Verdana" w:hAnsi="Verdana"/>
          <w:sz w:val="18"/>
          <w:szCs w:val="18"/>
        </w:rPr>
        <w:t>Z</w:t>
      </w:r>
      <w:r w:rsidR="00B32E8B" w:rsidRPr="000D23FE">
        <w:rPr>
          <w:rFonts w:ascii="Verdana" w:hAnsi="Verdana"/>
          <w:sz w:val="18"/>
          <w:szCs w:val="18"/>
        </w:rPr>
        <w:t>/</w:t>
      </w:r>
      <w:r w:rsidRPr="000D23FE">
        <w:rPr>
          <w:rFonts w:ascii="Verdana" w:hAnsi="Verdana"/>
          <w:sz w:val="18"/>
          <w:szCs w:val="18"/>
        </w:rPr>
        <w:t>PN</w:t>
      </w:r>
      <w:r w:rsidR="00040EA6" w:rsidRPr="008A70A8">
        <w:rPr>
          <w:rFonts w:ascii="Verdana" w:hAnsi="Verdana"/>
          <w:sz w:val="18"/>
          <w:szCs w:val="18"/>
        </w:rPr>
        <w:t>–</w:t>
      </w:r>
      <w:r w:rsidR="008A70A8" w:rsidRPr="008A70A8">
        <w:rPr>
          <w:rFonts w:ascii="Verdana" w:hAnsi="Verdana"/>
          <w:sz w:val="18"/>
          <w:szCs w:val="18"/>
        </w:rPr>
        <w:t>83</w:t>
      </w:r>
      <w:r w:rsidRPr="008A70A8">
        <w:rPr>
          <w:rFonts w:ascii="Verdana" w:hAnsi="Verdana"/>
          <w:sz w:val="18"/>
          <w:szCs w:val="18"/>
        </w:rPr>
        <w:t>/ 1</w:t>
      </w:r>
      <w:r w:rsidR="00FC473F" w:rsidRPr="008A70A8">
        <w:rPr>
          <w:rFonts w:ascii="Verdana" w:hAnsi="Verdana"/>
          <w:sz w:val="18"/>
          <w:szCs w:val="18"/>
        </w:rPr>
        <w:t>9</w:t>
      </w:r>
      <w:r w:rsidRPr="008A70A8">
        <w:rPr>
          <w:rFonts w:ascii="Verdana" w:hAnsi="Verdana"/>
          <w:sz w:val="18"/>
          <w:szCs w:val="18"/>
        </w:rPr>
        <w:t xml:space="preserve"> na „</w:t>
      </w:r>
      <w:r w:rsidR="008A70A8" w:rsidRPr="008A70A8">
        <w:rPr>
          <w:rFonts w:ascii="Verdana" w:hAnsi="Verdana"/>
          <w:b/>
          <w:sz w:val="18"/>
          <w:szCs w:val="18"/>
        </w:rPr>
        <w:t>Wykonanie robót budowlanych (drugi etap) realizacji projektu budowlane</w:t>
      </w:r>
      <w:r w:rsidR="008A70A8">
        <w:rPr>
          <w:rFonts w:ascii="Verdana" w:hAnsi="Verdana"/>
          <w:b/>
          <w:sz w:val="18"/>
          <w:szCs w:val="18"/>
        </w:rPr>
        <w:t>go pn. „Przebudowa i remont budynku Katedry i Zakladu Chemii Mikrobiologii z salą wykładową im. Ludwika Hirszfelda UMW przy ul. T. Chałubińskiego 4 we Wrocławiu”.</w:t>
      </w:r>
      <w:r w:rsidR="008A70A8" w:rsidRPr="006A7F71">
        <w:rPr>
          <w:rFonts w:ascii="Verdana" w:hAnsi="Verdana"/>
          <w:color w:val="FF0000"/>
          <w:sz w:val="18"/>
          <w:szCs w:val="18"/>
        </w:rPr>
        <w:t xml:space="preserve"> </w:t>
      </w:r>
    </w:p>
    <w:p w14:paraId="009F3675" w14:textId="378381D7" w:rsidR="00A274F3" w:rsidRPr="001E0E10" w:rsidRDefault="00A274F3" w:rsidP="00040EA6">
      <w:pPr>
        <w:pStyle w:val="Akapitzlist"/>
        <w:numPr>
          <w:ilvl w:val="0"/>
          <w:numId w:val="33"/>
        </w:numPr>
        <w:spacing w:line="360" w:lineRule="auto"/>
        <w:ind w:left="1418" w:right="-381"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40EA6">
      <w:pPr>
        <w:numPr>
          <w:ilvl w:val="0"/>
          <w:numId w:val="29"/>
        </w:numPr>
        <w:tabs>
          <w:tab w:val="clear" w:pos="720"/>
          <w:tab w:val="num" w:pos="851"/>
        </w:tabs>
        <w:spacing w:line="360" w:lineRule="auto"/>
        <w:ind w:left="851" w:right="-381"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293300C4" w:rsidR="00A83E4A" w:rsidRPr="001E0E10" w:rsidRDefault="00E927A6" w:rsidP="00040EA6">
      <w:pPr>
        <w:pStyle w:val="Akapitzlist"/>
        <w:numPr>
          <w:ilvl w:val="0"/>
          <w:numId w:val="34"/>
        </w:numPr>
        <w:spacing w:line="360" w:lineRule="auto"/>
        <w:ind w:left="1418" w:right="-381"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040EA6">
        <w:rPr>
          <w:rFonts w:ascii="Verdana" w:hAnsi="Verdana"/>
          <w:sz w:val="18"/>
        </w:rPr>
        <w:t>)</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040EA6">
      <w:pPr>
        <w:pStyle w:val="Akapitzlist"/>
        <w:numPr>
          <w:ilvl w:val="0"/>
          <w:numId w:val="34"/>
        </w:numPr>
        <w:tabs>
          <w:tab w:val="left" w:pos="9072"/>
        </w:tabs>
        <w:spacing w:line="360" w:lineRule="auto"/>
        <w:ind w:left="1418" w:right="-381"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40EA6">
      <w:pPr>
        <w:pStyle w:val="Akapitzlist1"/>
        <w:numPr>
          <w:ilvl w:val="0"/>
          <w:numId w:val="34"/>
        </w:numPr>
        <w:tabs>
          <w:tab w:val="left" w:pos="9072"/>
        </w:tabs>
        <w:spacing w:after="0" w:line="360" w:lineRule="auto"/>
        <w:ind w:left="1418" w:right="-381"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40EA6">
      <w:pPr>
        <w:keepNext/>
        <w:numPr>
          <w:ilvl w:val="0"/>
          <w:numId w:val="29"/>
        </w:numPr>
        <w:tabs>
          <w:tab w:val="clear" w:pos="720"/>
          <w:tab w:val="left" w:pos="851"/>
        </w:tabs>
        <w:spacing w:line="360" w:lineRule="auto"/>
        <w:ind w:left="851" w:right="-381"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040EA6">
      <w:pPr>
        <w:numPr>
          <w:ilvl w:val="1"/>
          <w:numId w:val="35"/>
        </w:numPr>
        <w:spacing w:line="360" w:lineRule="auto"/>
        <w:ind w:right="-381"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40EA6">
      <w:pPr>
        <w:numPr>
          <w:ilvl w:val="1"/>
          <w:numId w:val="35"/>
        </w:numPr>
        <w:spacing w:line="360" w:lineRule="auto"/>
        <w:ind w:right="-381"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040EA6">
      <w:pPr>
        <w:numPr>
          <w:ilvl w:val="1"/>
          <w:numId w:val="35"/>
        </w:numPr>
        <w:spacing w:line="360" w:lineRule="auto"/>
        <w:ind w:right="-381"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6" w:name="_Toc282721357"/>
      <w:bookmarkStart w:id="17" w:name="_Toc395266073"/>
      <w:r w:rsidRPr="001E0E10">
        <w:t>Termin związania ofertą.</w:t>
      </w:r>
      <w:bookmarkEnd w:id="16"/>
      <w:bookmarkEnd w:id="17"/>
    </w:p>
    <w:p w14:paraId="1EE8F520" w14:textId="7ADBBB05" w:rsidR="00970B6B" w:rsidRPr="001E0E10" w:rsidRDefault="00970B6B" w:rsidP="00040EA6">
      <w:pPr>
        <w:pStyle w:val="Akapitzlist"/>
        <w:numPr>
          <w:ilvl w:val="0"/>
          <w:numId w:val="20"/>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040EA6">
      <w:pPr>
        <w:pStyle w:val="Akapitzlist"/>
        <w:numPr>
          <w:ilvl w:val="0"/>
          <w:numId w:val="20"/>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040EA6">
      <w:pPr>
        <w:pStyle w:val="Nagwek1"/>
        <w:ind w:right="-381"/>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040EA6">
      <w:pPr>
        <w:pStyle w:val="Akapitzlist"/>
        <w:numPr>
          <w:ilvl w:val="1"/>
          <w:numId w:val="21"/>
        </w:numPr>
        <w:spacing w:line="360" w:lineRule="auto"/>
        <w:ind w:left="851" w:right="-38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040EA6">
      <w:pPr>
        <w:numPr>
          <w:ilvl w:val="0"/>
          <w:numId w:val="21"/>
        </w:numPr>
        <w:spacing w:line="360" w:lineRule="auto"/>
        <w:ind w:left="851" w:right="-38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040EA6">
      <w:pPr>
        <w:numPr>
          <w:ilvl w:val="0"/>
          <w:numId w:val="21"/>
        </w:numPr>
        <w:spacing w:line="360" w:lineRule="auto"/>
        <w:ind w:left="851" w:right="-381"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040EA6">
      <w:pPr>
        <w:numPr>
          <w:ilvl w:val="0"/>
          <w:numId w:val="21"/>
        </w:numPr>
        <w:spacing w:line="360" w:lineRule="auto"/>
        <w:ind w:left="851" w:right="-381"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6A6A9FAA" w:rsidR="003E1C73" w:rsidRPr="0051463D" w:rsidRDefault="003E1C73"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12BE6E48" w:rsidR="0074259C" w:rsidRPr="00B97B44" w:rsidRDefault="00970B6B"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13225543" w14:textId="13C2341A" w:rsidR="00B97B44" w:rsidRPr="006260C6" w:rsidRDefault="00B97B44" w:rsidP="00B97B44">
      <w:pPr>
        <w:numPr>
          <w:ilvl w:val="2"/>
          <w:numId w:val="17"/>
        </w:numPr>
        <w:spacing w:line="360" w:lineRule="auto"/>
        <w:ind w:left="1276" w:right="69" w:hanging="425"/>
        <w:jc w:val="both"/>
        <w:rPr>
          <w:rFonts w:ascii="Verdana" w:hAnsi="Verdana" w:cs="Arial"/>
          <w:sz w:val="18"/>
          <w:szCs w:val="18"/>
        </w:rPr>
      </w:pPr>
      <w:r w:rsidRPr="001B759B">
        <w:rPr>
          <w:rFonts w:ascii="Verdana" w:hAnsi="Verdana" w:cs="Arial"/>
          <w:b/>
          <w:sz w:val="18"/>
          <w:szCs w:val="18"/>
        </w:rPr>
        <w:t xml:space="preserve">Wykaz doświadczenia zawodowego  Kierownika </w:t>
      </w:r>
      <w:r w:rsidRPr="006260C6">
        <w:rPr>
          <w:rFonts w:ascii="Verdana" w:hAnsi="Verdana" w:cs="Arial"/>
          <w:b/>
          <w:sz w:val="18"/>
          <w:szCs w:val="18"/>
        </w:rPr>
        <w:t xml:space="preserve">budowy </w:t>
      </w:r>
      <w:r w:rsidR="006260C6" w:rsidRPr="006260C6">
        <w:rPr>
          <w:rFonts w:ascii="Verdana" w:hAnsi="Verdana" w:cs="Arial"/>
          <w:sz w:val="18"/>
          <w:szCs w:val="18"/>
        </w:rPr>
        <w:t>(wzór - załącznik nr 8</w:t>
      </w:r>
      <w:r w:rsidRPr="006260C6">
        <w:rPr>
          <w:rFonts w:ascii="Verdana" w:hAnsi="Verdana" w:cs="Arial"/>
          <w:sz w:val="18"/>
          <w:szCs w:val="18"/>
        </w:rPr>
        <w:t xml:space="preserve"> do SIWZ) - wypełniony przez Wykonawcę,</w:t>
      </w:r>
    </w:p>
    <w:p w14:paraId="2E997EDF" w14:textId="177C1CF8" w:rsidR="00270A9A" w:rsidRPr="00736449" w:rsidRDefault="00270A9A"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040EA6">
      <w:pPr>
        <w:pStyle w:val="Akapitzlist"/>
        <w:numPr>
          <w:ilvl w:val="0"/>
          <w:numId w:val="21"/>
        </w:numPr>
        <w:spacing w:line="360" w:lineRule="auto"/>
        <w:ind w:right="-381"/>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23"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040EA6">
      <w:pPr>
        <w:pStyle w:val="Akapitzlist"/>
        <w:numPr>
          <w:ilvl w:val="0"/>
          <w:numId w:val="21"/>
        </w:numPr>
        <w:spacing w:line="360" w:lineRule="auto"/>
        <w:ind w:right="-381"/>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4"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30A958E4" w14:textId="77777777" w:rsidR="00974D00" w:rsidRPr="008933CD" w:rsidRDefault="00974D00" w:rsidP="00974D00">
      <w:pPr>
        <w:pStyle w:val="Akapitzlist"/>
        <w:spacing w:line="360" w:lineRule="auto"/>
        <w:ind w:right="-381"/>
        <w:contextualSpacing w:val="0"/>
        <w:jc w:val="both"/>
        <w:rPr>
          <w:rFonts w:ascii="Verdana" w:hAnsi="Verdana" w:cs="Arial"/>
          <w:sz w:val="16"/>
          <w:szCs w:val="16"/>
        </w:rPr>
      </w:pPr>
    </w:p>
    <w:p w14:paraId="6929FC85" w14:textId="77777777" w:rsidR="00970B6B" w:rsidRPr="00E97BCC" w:rsidRDefault="00970B6B" w:rsidP="00D112CF">
      <w:pPr>
        <w:pStyle w:val="Nagwek1"/>
        <w:ind w:right="-381"/>
      </w:pPr>
      <w:bookmarkStart w:id="20" w:name="_Toc282721359"/>
      <w:bookmarkStart w:id="21" w:name="_Toc395266075"/>
      <w:r w:rsidRPr="00E97BCC">
        <w:t>Miejsce oraz termin składania i otwarcia ofert.</w:t>
      </w:r>
      <w:bookmarkEnd w:id="20"/>
      <w:bookmarkEnd w:id="21"/>
    </w:p>
    <w:p w14:paraId="7C3044DD" w14:textId="77777777" w:rsidR="00E15E9C" w:rsidRPr="009E216D" w:rsidRDefault="00970B6B" w:rsidP="00D112CF">
      <w:pPr>
        <w:spacing w:line="360" w:lineRule="auto"/>
        <w:ind w:left="207" w:right="-381" w:firstLine="502"/>
        <w:rPr>
          <w:rFonts w:ascii="Verdana" w:hAnsi="Verdana"/>
          <w:b/>
          <w:sz w:val="18"/>
          <w:szCs w:val="18"/>
        </w:rPr>
      </w:pPr>
      <w:bookmarkStart w:id="22" w:name="_Toc282721360"/>
      <w:r w:rsidRPr="009E216D">
        <w:rPr>
          <w:rFonts w:ascii="Verdana" w:hAnsi="Verdana"/>
          <w:b/>
          <w:sz w:val="18"/>
          <w:szCs w:val="18"/>
        </w:rPr>
        <w:t>Miejsce oraz termin składania ofert.</w:t>
      </w:r>
      <w:bookmarkStart w:id="23" w:name="_Toc282721361"/>
      <w:bookmarkEnd w:id="22"/>
      <w:r w:rsidR="00933323" w:rsidRPr="009E216D">
        <w:rPr>
          <w:rFonts w:ascii="Verdana" w:hAnsi="Verdana"/>
          <w:b/>
          <w:sz w:val="18"/>
          <w:szCs w:val="18"/>
        </w:rPr>
        <w:t xml:space="preserve"> </w:t>
      </w:r>
    </w:p>
    <w:p w14:paraId="7BCEC8A4" w14:textId="0921AA0D" w:rsidR="00933323" w:rsidRPr="008A70A8" w:rsidRDefault="00970B6B" w:rsidP="00D112CF">
      <w:pPr>
        <w:pStyle w:val="Akapitzlist"/>
        <w:numPr>
          <w:ilvl w:val="0"/>
          <w:numId w:val="36"/>
        </w:numPr>
        <w:spacing w:line="360" w:lineRule="auto"/>
        <w:ind w:left="851" w:right="-381" w:hanging="284"/>
        <w:contextualSpacing w:val="0"/>
        <w:jc w:val="both"/>
        <w:rPr>
          <w:rFonts w:ascii="Verdana" w:hAnsi="Verdana"/>
          <w:sz w:val="18"/>
          <w:szCs w:val="18"/>
        </w:rPr>
      </w:pPr>
      <w:r w:rsidRPr="008E0667">
        <w:rPr>
          <w:rFonts w:ascii="Verdana" w:hAnsi="Verdana"/>
          <w:sz w:val="18"/>
          <w:szCs w:val="18"/>
        </w:rPr>
        <w:t xml:space="preserve">Oferty należy składać </w:t>
      </w:r>
      <w:r w:rsidR="00933323" w:rsidRPr="008E0667">
        <w:rPr>
          <w:rFonts w:ascii="Verdana" w:hAnsi="Verdana"/>
          <w:sz w:val="18"/>
          <w:szCs w:val="18"/>
        </w:rPr>
        <w:t xml:space="preserve">za pośrednictwem Platformy w terminie </w:t>
      </w:r>
      <w:r w:rsidR="00933323" w:rsidRPr="008E0667">
        <w:rPr>
          <w:rFonts w:ascii="Verdana" w:hAnsi="Verdana"/>
          <w:b/>
          <w:sz w:val="18"/>
          <w:szCs w:val="18"/>
        </w:rPr>
        <w:t>do</w:t>
      </w:r>
      <w:r w:rsidR="00147ED3" w:rsidRPr="008E0667">
        <w:rPr>
          <w:rFonts w:ascii="Verdana" w:hAnsi="Verdana"/>
          <w:b/>
          <w:sz w:val="18"/>
          <w:szCs w:val="18"/>
        </w:rPr>
        <w:t xml:space="preserve"> </w:t>
      </w:r>
      <w:r w:rsidR="00147ED3" w:rsidRPr="008A70A8">
        <w:rPr>
          <w:rFonts w:ascii="Verdana" w:hAnsi="Verdana"/>
          <w:b/>
          <w:sz w:val="18"/>
          <w:szCs w:val="18"/>
        </w:rPr>
        <w:t xml:space="preserve">dnia </w:t>
      </w:r>
      <w:r w:rsidR="007C7887">
        <w:rPr>
          <w:rFonts w:ascii="Verdana" w:hAnsi="Verdana"/>
          <w:b/>
          <w:sz w:val="18"/>
          <w:szCs w:val="18"/>
        </w:rPr>
        <w:t>22</w:t>
      </w:r>
      <w:r w:rsidR="000A4ECF" w:rsidRPr="008A70A8">
        <w:rPr>
          <w:rFonts w:ascii="Verdana" w:hAnsi="Verdana"/>
          <w:b/>
          <w:sz w:val="18"/>
          <w:szCs w:val="18"/>
        </w:rPr>
        <w:t>.</w:t>
      </w:r>
      <w:r w:rsidR="008A70A8" w:rsidRPr="008A70A8">
        <w:rPr>
          <w:rFonts w:ascii="Verdana" w:hAnsi="Verdana"/>
          <w:b/>
          <w:sz w:val="18"/>
          <w:szCs w:val="18"/>
        </w:rPr>
        <w:t>11</w:t>
      </w:r>
      <w:r w:rsidR="009366B4" w:rsidRPr="008A70A8">
        <w:rPr>
          <w:rFonts w:ascii="Verdana" w:hAnsi="Verdana"/>
          <w:b/>
          <w:sz w:val="18"/>
          <w:szCs w:val="18"/>
        </w:rPr>
        <w:t>.</w:t>
      </w:r>
      <w:r w:rsidRPr="008A70A8">
        <w:rPr>
          <w:rFonts w:ascii="Verdana" w:hAnsi="Verdana"/>
          <w:b/>
          <w:sz w:val="18"/>
          <w:szCs w:val="18"/>
        </w:rPr>
        <w:t>201</w:t>
      </w:r>
      <w:r w:rsidR="0082769C" w:rsidRPr="008A70A8">
        <w:rPr>
          <w:rFonts w:ascii="Verdana" w:hAnsi="Verdana"/>
          <w:b/>
          <w:sz w:val="18"/>
          <w:szCs w:val="18"/>
        </w:rPr>
        <w:t>9</w:t>
      </w:r>
      <w:r w:rsidR="009366B4" w:rsidRPr="008A70A8">
        <w:rPr>
          <w:rFonts w:ascii="Verdana" w:hAnsi="Verdana"/>
          <w:b/>
          <w:sz w:val="18"/>
          <w:szCs w:val="18"/>
        </w:rPr>
        <w:t xml:space="preserve"> r. do godz. </w:t>
      </w:r>
      <w:r w:rsidR="00F75F42" w:rsidRPr="008A70A8">
        <w:rPr>
          <w:rFonts w:ascii="Verdana" w:hAnsi="Verdana"/>
          <w:b/>
          <w:sz w:val="18"/>
          <w:szCs w:val="18"/>
        </w:rPr>
        <w:t>10</w:t>
      </w:r>
      <w:r w:rsidRPr="008A70A8">
        <w:rPr>
          <w:rFonts w:ascii="Verdana" w:hAnsi="Verdana"/>
          <w:b/>
          <w:sz w:val="18"/>
          <w:szCs w:val="18"/>
        </w:rPr>
        <w:t>:00</w:t>
      </w:r>
      <w:r w:rsidRPr="008A70A8">
        <w:rPr>
          <w:rFonts w:ascii="Verdana" w:hAnsi="Verdana"/>
          <w:sz w:val="18"/>
          <w:szCs w:val="18"/>
        </w:rPr>
        <w:t>.</w:t>
      </w:r>
    </w:p>
    <w:p w14:paraId="2843E8F0" w14:textId="77777777" w:rsidR="00933323" w:rsidRPr="008A70A8" w:rsidRDefault="00933323" w:rsidP="00D112CF">
      <w:pPr>
        <w:pStyle w:val="Akapitzlist"/>
        <w:numPr>
          <w:ilvl w:val="0"/>
          <w:numId w:val="36"/>
        </w:numPr>
        <w:spacing w:line="360" w:lineRule="auto"/>
        <w:ind w:left="851" w:right="-381" w:hanging="284"/>
        <w:contextualSpacing w:val="0"/>
        <w:jc w:val="both"/>
        <w:rPr>
          <w:rFonts w:ascii="Verdana" w:hAnsi="Verdana"/>
          <w:sz w:val="18"/>
          <w:szCs w:val="18"/>
        </w:rPr>
      </w:pPr>
      <w:r w:rsidRPr="008A70A8">
        <w:rPr>
          <w:rFonts w:ascii="Verdana" w:hAnsi="Verdana"/>
          <w:sz w:val="18"/>
          <w:szCs w:val="18"/>
        </w:rPr>
        <w:t xml:space="preserve">Po upływie terminu, o którym mowa powyżej, złożenie ofert nie będzie możliwe. </w:t>
      </w:r>
      <w:r w:rsidRPr="008A70A8">
        <w:rPr>
          <w:rFonts w:ascii="Verdana" w:hAnsi="Verdana"/>
          <w:sz w:val="18"/>
          <w:szCs w:val="18"/>
        </w:rPr>
        <w:br/>
        <w:t>Uwaga! O terminie złożenia ofert decyduje czas ostatecznego wysłania oferty a nie czas rozpoczęcia jej wprowadzenia.</w:t>
      </w:r>
    </w:p>
    <w:p w14:paraId="39117DAD" w14:textId="77777777" w:rsidR="008E0667" w:rsidRPr="008A70A8" w:rsidRDefault="00970B6B" w:rsidP="008E0667">
      <w:pPr>
        <w:spacing w:line="360" w:lineRule="auto"/>
        <w:ind w:left="207" w:right="-381" w:firstLine="502"/>
        <w:rPr>
          <w:rFonts w:ascii="Verdana" w:hAnsi="Verdana"/>
          <w:b/>
          <w:sz w:val="18"/>
          <w:szCs w:val="18"/>
        </w:rPr>
      </w:pPr>
      <w:r w:rsidRPr="008A70A8">
        <w:rPr>
          <w:rFonts w:ascii="Verdana" w:hAnsi="Verdana"/>
          <w:b/>
          <w:sz w:val="18"/>
          <w:szCs w:val="18"/>
        </w:rPr>
        <w:t>Miejsce oraz termin otwarcia ofert.</w:t>
      </w:r>
      <w:bookmarkEnd w:id="23"/>
      <w:r w:rsidR="00933323" w:rsidRPr="008A70A8">
        <w:rPr>
          <w:rFonts w:ascii="Verdana" w:hAnsi="Verdana"/>
          <w:b/>
          <w:sz w:val="18"/>
          <w:szCs w:val="18"/>
        </w:rPr>
        <w:t xml:space="preserve"> </w:t>
      </w:r>
    </w:p>
    <w:p w14:paraId="50B1A3A9" w14:textId="79CA0960" w:rsidR="00970B6B" w:rsidRPr="008E0667" w:rsidRDefault="00970B6B" w:rsidP="008E0667">
      <w:pPr>
        <w:pStyle w:val="Akapitzlist"/>
        <w:numPr>
          <w:ilvl w:val="0"/>
          <w:numId w:val="36"/>
        </w:numPr>
        <w:spacing w:line="360" w:lineRule="auto"/>
        <w:ind w:right="-381"/>
        <w:rPr>
          <w:rFonts w:ascii="Verdana" w:hAnsi="Verdana"/>
          <w:b/>
          <w:sz w:val="18"/>
          <w:szCs w:val="18"/>
        </w:rPr>
      </w:pPr>
      <w:r w:rsidRPr="008A70A8">
        <w:rPr>
          <w:rFonts w:ascii="Verdana" w:hAnsi="Verdana"/>
          <w:sz w:val="18"/>
          <w:szCs w:val="18"/>
        </w:rPr>
        <w:t xml:space="preserve">Otwarcie ofert nastąpi w dniu </w:t>
      </w:r>
      <w:r w:rsidR="007C7887">
        <w:rPr>
          <w:rFonts w:ascii="Verdana" w:hAnsi="Verdana"/>
          <w:b/>
          <w:sz w:val="18"/>
          <w:szCs w:val="18"/>
        </w:rPr>
        <w:t>22</w:t>
      </w:r>
      <w:r w:rsidR="00772FB4" w:rsidRPr="008A70A8">
        <w:rPr>
          <w:rFonts w:ascii="Verdana" w:hAnsi="Verdana"/>
          <w:b/>
          <w:sz w:val="18"/>
          <w:szCs w:val="18"/>
        </w:rPr>
        <w:t>.</w:t>
      </w:r>
      <w:r w:rsidR="008A70A8" w:rsidRPr="008A70A8">
        <w:rPr>
          <w:rFonts w:ascii="Verdana" w:hAnsi="Verdana"/>
          <w:b/>
          <w:sz w:val="18"/>
          <w:szCs w:val="18"/>
        </w:rPr>
        <w:t>11</w:t>
      </w:r>
      <w:r w:rsidR="00772FB4" w:rsidRPr="008A70A8">
        <w:rPr>
          <w:rFonts w:ascii="Verdana" w:hAnsi="Verdana"/>
          <w:b/>
          <w:sz w:val="18"/>
          <w:szCs w:val="18"/>
        </w:rPr>
        <w:t>.</w:t>
      </w:r>
      <w:r w:rsidR="00180C07" w:rsidRPr="008A70A8">
        <w:rPr>
          <w:rFonts w:ascii="Verdana" w:hAnsi="Verdana"/>
          <w:b/>
          <w:sz w:val="18"/>
          <w:szCs w:val="18"/>
        </w:rPr>
        <w:t>201</w:t>
      </w:r>
      <w:r w:rsidR="0082769C" w:rsidRPr="008A70A8">
        <w:rPr>
          <w:rFonts w:ascii="Verdana" w:hAnsi="Verdana"/>
          <w:b/>
          <w:sz w:val="18"/>
          <w:szCs w:val="18"/>
        </w:rPr>
        <w:t>9</w:t>
      </w:r>
      <w:r w:rsidR="00092493" w:rsidRPr="008A70A8">
        <w:rPr>
          <w:rFonts w:ascii="Verdana" w:hAnsi="Verdana"/>
          <w:b/>
          <w:sz w:val="18"/>
          <w:szCs w:val="18"/>
        </w:rPr>
        <w:t xml:space="preserve"> r. o godz. 1</w:t>
      </w:r>
      <w:r w:rsidR="00F75F42" w:rsidRPr="008A70A8">
        <w:rPr>
          <w:rFonts w:ascii="Verdana" w:hAnsi="Verdana"/>
          <w:b/>
          <w:sz w:val="18"/>
          <w:szCs w:val="18"/>
        </w:rPr>
        <w:t>1</w:t>
      </w:r>
      <w:r w:rsidRPr="008A70A8">
        <w:rPr>
          <w:rFonts w:ascii="Verdana" w:hAnsi="Verdana"/>
          <w:b/>
          <w:sz w:val="18"/>
          <w:szCs w:val="18"/>
        </w:rPr>
        <w:t>:</w:t>
      </w:r>
      <w:r w:rsidR="009366B4" w:rsidRPr="008A70A8">
        <w:rPr>
          <w:rFonts w:ascii="Verdana" w:hAnsi="Verdana"/>
          <w:b/>
          <w:sz w:val="18"/>
          <w:szCs w:val="18"/>
        </w:rPr>
        <w:t>0</w:t>
      </w:r>
      <w:r w:rsidRPr="008A70A8">
        <w:rPr>
          <w:rFonts w:ascii="Verdana" w:hAnsi="Verdana"/>
          <w:b/>
          <w:sz w:val="18"/>
          <w:szCs w:val="18"/>
        </w:rPr>
        <w:t>0</w:t>
      </w:r>
      <w:r w:rsidRPr="008A70A8">
        <w:rPr>
          <w:rFonts w:ascii="Verdana" w:hAnsi="Verdana"/>
          <w:sz w:val="18"/>
          <w:szCs w:val="18"/>
        </w:rPr>
        <w:t xml:space="preserve"> </w:t>
      </w:r>
      <w:r w:rsidR="00D7793A" w:rsidRPr="008A70A8">
        <w:rPr>
          <w:rFonts w:ascii="Verdana" w:hAnsi="Verdana"/>
          <w:sz w:val="18"/>
          <w:szCs w:val="18"/>
        </w:rPr>
        <w:t xml:space="preserve">w Zespole ds. Zamówień Publicznych UMW, 50-368 Wrocław, ul. Marcinkowskiego 2-6, w pokoju nr 3A </w:t>
      </w:r>
      <w:r w:rsidR="00B80699" w:rsidRPr="008A70A8">
        <w:rPr>
          <w:rFonts w:ascii="Verdana" w:hAnsi="Verdana"/>
          <w:sz w:val="18"/>
          <w:szCs w:val="18"/>
        </w:rPr>
        <w:t>11</w:t>
      </w:r>
      <w:r w:rsidR="00FC00BD" w:rsidRPr="008A70A8">
        <w:rPr>
          <w:rFonts w:ascii="Verdana" w:hAnsi="Verdana"/>
          <w:sz w:val="18"/>
          <w:szCs w:val="18"/>
        </w:rPr>
        <w:t>0</w:t>
      </w:r>
      <w:r w:rsidR="00D7793A" w:rsidRPr="008A70A8">
        <w:rPr>
          <w:rFonts w:ascii="Verdana" w:hAnsi="Verdana"/>
          <w:sz w:val="18"/>
          <w:szCs w:val="18"/>
        </w:rPr>
        <w:t xml:space="preserve">.1 </w:t>
      </w:r>
      <w:r w:rsidR="00933323" w:rsidRPr="008A70A8">
        <w:rPr>
          <w:rFonts w:ascii="Verdana" w:hAnsi="Verdana"/>
          <w:sz w:val="18"/>
          <w:szCs w:val="18"/>
        </w:rPr>
        <w:t xml:space="preserve">za </w:t>
      </w:r>
      <w:r w:rsidR="00933323" w:rsidRPr="008E0667">
        <w:rPr>
          <w:rFonts w:ascii="Verdana" w:hAnsi="Verdana"/>
          <w:sz w:val="18"/>
          <w:szCs w:val="18"/>
        </w:rPr>
        <w:t xml:space="preserve">pośrednictwem Platformy </w:t>
      </w:r>
      <w:r w:rsidR="00D7793A" w:rsidRPr="008E0667">
        <w:rPr>
          <w:rFonts w:ascii="Verdana" w:hAnsi="Verdana"/>
          <w:sz w:val="18"/>
          <w:szCs w:val="18"/>
        </w:rPr>
        <w:t xml:space="preserve">pod adresem </w:t>
      </w:r>
      <w:hyperlink r:id="rId25" w:history="1">
        <w:r w:rsidR="00D7793A" w:rsidRPr="008E0667">
          <w:rPr>
            <w:rStyle w:val="Hipercze"/>
            <w:rFonts w:ascii="Verdana" w:hAnsi="Verdana"/>
            <w:color w:val="auto"/>
            <w:sz w:val="18"/>
            <w:szCs w:val="18"/>
          </w:rPr>
          <w:t>https://umed-wroc.logintrade.net</w:t>
        </w:r>
      </w:hyperlink>
      <w:r w:rsidR="00D7793A" w:rsidRPr="008E0667">
        <w:rPr>
          <w:rFonts w:ascii="Verdana" w:hAnsi="Verdana"/>
          <w:sz w:val="18"/>
          <w:szCs w:val="18"/>
        </w:rPr>
        <w:t xml:space="preserve"> </w:t>
      </w:r>
      <w:r w:rsidR="00933323" w:rsidRPr="008E0667">
        <w:rPr>
          <w:rFonts w:ascii="Verdana" w:hAnsi="Verdana"/>
          <w:sz w:val="18"/>
          <w:szCs w:val="18"/>
        </w:rPr>
        <w:t xml:space="preserve">poprzez </w:t>
      </w:r>
      <w:r w:rsidR="003D4E4F" w:rsidRPr="008E0667">
        <w:rPr>
          <w:rFonts w:ascii="Verdana" w:hAnsi="Verdana"/>
          <w:sz w:val="18"/>
          <w:szCs w:val="18"/>
        </w:rPr>
        <w:t xml:space="preserve">ich </w:t>
      </w:r>
      <w:r w:rsidR="00933323" w:rsidRPr="008E0667">
        <w:rPr>
          <w:rFonts w:ascii="Verdana" w:hAnsi="Verdana"/>
          <w:sz w:val="18"/>
          <w:szCs w:val="18"/>
        </w:rPr>
        <w:t xml:space="preserve">odszyfrowanie przez Zamawiającego. </w:t>
      </w:r>
    </w:p>
    <w:p w14:paraId="0551E3D4" w14:textId="366B3805" w:rsidR="00161E47" w:rsidRPr="008933CD" w:rsidRDefault="00161E47" w:rsidP="002E254B">
      <w:pPr>
        <w:spacing w:line="360" w:lineRule="auto"/>
        <w:ind w:right="45"/>
        <w:jc w:val="both"/>
        <w:rPr>
          <w:rFonts w:ascii="Verdana" w:hAnsi="Verdana"/>
          <w:sz w:val="16"/>
          <w:szCs w:val="16"/>
        </w:rPr>
      </w:pPr>
    </w:p>
    <w:p w14:paraId="4443777F" w14:textId="77777777" w:rsidR="00970B6B" w:rsidRDefault="00970B6B" w:rsidP="002E254B">
      <w:pPr>
        <w:pStyle w:val="Nagwek1"/>
        <w:ind w:right="44"/>
      </w:pPr>
      <w:bookmarkStart w:id="24" w:name="_Toc282721362"/>
      <w:bookmarkStart w:id="25" w:name="_Toc395266076"/>
      <w:r w:rsidRPr="00242C8B">
        <w:t>Opis sposobu obliczenia ceny.</w:t>
      </w:r>
      <w:bookmarkEnd w:id="24"/>
      <w:bookmarkEnd w:id="25"/>
    </w:p>
    <w:p w14:paraId="58CB20DA" w14:textId="5DAD43CB" w:rsidR="00700924" w:rsidRPr="00700924" w:rsidRDefault="00700924"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w:t>
      </w:r>
      <w:r w:rsidRPr="006260C6">
        <w:rPr>
          <w:rFonts w:ascii="Verdana" w:hAnsi="Verdana"/>
          <w:sz w:val="18"/>
        </w:rPr>
        <w:t xml:space="preserve">jest ceną </w:t>
      </w:r>
      <w:r w:rsidR="00B97B44" w:rsidRPr="006260C6">
        <w:rPr>
          <w:rFonts w:ascii="Verdana" w:hAnsi="Verdana"/>
          <w:b/>
          <w:sz w:val="18"/>
        </w:rPr>
        <w:t>ryczałtową</w:t>
      </w:r>
      <w:r w:rsidRPr="006260C6">
        <w:rPr>
          <w:rFonts w:ascii="Verdana" w:hAnsi="Verdana"/>
          <w:sz w:val="18"/>
        </w:rPr>
        <w:t>, określoną za przedmiot zamówienia, wyszczególnioną</w:t>
      </w:r>
      <w:r w:rsidR="00D112CF" w:rsidRPr="006260C6">
        <w:rPr>
          <w:rFonts w:ascii="Verdana" w:hAnsi="Verdana"/>
          <w:sz w:val="18"/>
        </w:rPr>
        <w:t xml:space="preserve"> </w:t>
      </w:r>
      <w:r w:rsidR="00D112CF">
        <w:rPr>
          <w:rFonts w:ascii="Verdana" w:hAnsi="Verdana"/>
          <w:sz w:val="18"/>
        </w:rPr>
        <w:br/>
      </w:r>
      <w:r w:rsidRPr="00700924">
        <w:rPr>
          <w:rFonts w:ascii="Verdana" w:hAnsi="Verdana"/>
          <w:sz w:val="18"/>
        </w:rPr>
        <w:t>w Formularzu ofert</w:t>
      </w:r>
      <w:r w:rsidR="00D112CF">
        <w:rPr>
          <w:rFonts w:ascii="Verdana" w:hAnsi="Verdana"/>
          <w:sz w:val="18"/>
        </w:rPr>
        <w:t>owym (wzór – zał. nr 1 do SIWZ).</w:t>
      </w:r>
      <w:r w:rsidRPr="00700924">
        <w:rPr>
          <w:rFonts w:ascii="Verdana" w:hAnsi="Verdana"/>
          <w:sz w:val="18"/>
        </w:rPr>
        <w:t xml:space="preserve"> </w:t>
      </w:r>
    </w:p>
    <w:p w14:paraId="2C86A86E" w14:textId="4A32C528" w:rsidR="002F1A27" w:rsidRPr="00700924" w:rsidRDefault="002F1A27"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06EE5641" w14:textId="4D5DC84F"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08CA2099" w:rsidR="00970B6B" w:rsidRDefault="00970B6B" w:rsidP="00D112CF">
      <w:pPr>
        <w:pStyle w:val="Nagwek1"/>
        <w:ind w:right="-381"/>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w:t>
      </w:r>
      <w:bookmarkEnd w:id="26"/>
      <w:bookmarkEnd w:id="27"/>
    </w:p>
    <w:p w14:paraId="4ABEF115" w14:textId="77777777" w:rsidR="002F1A27" w:rsidRPr="00EB6256" w:rsidRDefault="002F1A27" w:rsidP="00D112CF">
      <w:pPr>
        <w:numPr>
          <w:ilvl w:val="0"/>
          <w:numId w:val="52"/>
        </w:numPr>
        <w:spacing w:line="360" w:lineRule="auto"/>
        <w:ind w:left="851" w:right="-381" w:hanging="142"/>
        <w:jc w:val="both"/>
        <w:rPr>
          <w:rFonts w:ascii="Verdana" w:hAnsi="Verdana"/>
          <w:color w:val="000000" w:themeColor="text1"/>
          <w:sz w:val="18"/>
          <w:szCs w:val="18"/>
        </w:rPr>
      </w:pPr>
      <w:bookmarkStart w:id="28" w:name="_Toc395266078"/>
      <w:bookmarkStart w:id="29" w:name="_Toc395266100"/>
      <w:bookmarkStart w:id="30"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C0CB0" w:rsidRDefault="002F1A27" w:rsidP="00D112CF">
      <w:pPr>
        <w:numPr>
          <w:ilvl w:val="1"/>
          <w:numId w:val="49"/>
        </w:numPr>
        <w:spacing w:line="360" w:lineRule="auto"/>
        <w:ind w:right="-381"/>
        <w:jc w:val="both"/>
        <w:rPr>
          <w:rFonts w:ascii="Verdana" w:hAnsi="Verdana"/>
          <w:sz w:val="18"/>
          <w:szCs w:val="18"/>
        </w:rPr>
      </w:pPr>
      <w:r w:rsidRPr="00EC0CB0">
        <w:rPr>
          <w:rFonts w:ascii="Verdana" w:hAnsi="Verdana"/>
          <w:sz w:val="18"/>
          <w:szCs w:val="18"/>
        </w:rPr>
        <w:t>Cena realizacji przedmiotu zamówienia – 60%</w:t>
      </w:r>
    </w:p>
    <w:p w14:paraId="45253A56" w14:textId="098C10D6" w:rsidR="002F1A27" w:rsidRPr="00EC0CB0" w:rsidRDefault="00EC0CB0" w:rsidP="00D112CF">
      <w:pPr>
        <w:numPr>
          <w:ilvl w:val="1"/>
          <w:numId w:val="49"/>
        </w:numPr>
        <w:spacing w:line="360" w:lineRule="auto"/>
        <w:ind w:right="-381"/>
        <w:jc w:val="both"/>
        <w:rPr>
          <w:rFonts w:ascii="Verdana" w:hAnsi="Verdana"/>
          <w:sz w:val="18"/>
          <w:szCs w:val="18"/>
        </w:rPr>
      </w:pPr>
      <w:r w:rsidRPr="00EC0CB0">
        <w:rPr>
          <w:rFonts w:ascii="Verdana" w:hAnsi="Verdana"/>
          <w:sz w:val="18"/>
          <w:szCs w:val="18"/>
        </w:rPr>
        <w:t xml:space="preserve">Okres gwarancji </w:t>
      </w:r>
      <w:r w:rsidR="002F1A27" w:rsidRPr="007C7887">
        <w:rPr>
          <w:rFonts w:ascii="Verdana" w:hAnsi="Verdana"/>
          <w:sz w:val="18"/>
          <w:szCs w:val="18"/>
        </w:rPr>
        <w:t>-</w:t>
      </w:r>
      <w:r w:rsidR="002F1A27" w:rsidRPr="00EC0CB0">
        <w:rPr>
          <w:rFonts w:ascii="Verdana" w:hAnsi="Verdana"/>
          <w:sz w:val="18"/>
          <w:szCs w:val="18"/>
        </w:rPr>
        <w:t xml:space="preserve"> </w:t>
      </w:r>
      <w:r w:rsidR="003F0409">
        <w:rPr>
          <w:rFonts w:ascii="Verdana" w:hAnsi="Verdana"/>
          <w:sz w:val="18"/>
          <w:szCs w:val="18"/>
        </w:rPr>
        <w:t>2</w:t>
      </w:r>
      <w:r w:rsidR="002F1A27" w:rsidRPr="00EC0CB0">
        <w:rPr>
          <w:rFonts w:ascii="Verdana" w:hAnsi="Verdana"/>
          <w:sz w:val="18"/>
          <w:szCs w:val="18"/>
        </w:rPr>
        <w:t>0%</w:t>
      </w:r>
    </w:p>
    <w:p w14:paraId="52D700CA" w14:textId="2D6D7031" w:rsidR="00237457" w:rsidRPr="00EC0CB0" w:rsidRDefault="00EC0CB0" w:rsidP="00D112CF">
      <w:pPr>
        <w:numPr>
          <w:ilvl w:val="1"/>
          <w:numId w:val="49"/>
        </w:numPr>
        <w:spacing w:line="360" w:lineRule="auto"/>
        <w:ind w:right="-381"/>
        <w:jc w:val="both"/>
        <w:rPr>
          <w:rFonts w:ascii="Verdana" w:hAnsi="Verdana"/>
          <w:color w:val="000000" w:themeColor="text1"/>
          <w:sz w:val="18"/>
          <w:szCs w:val="18"/>
        </w:rPr>
      </w:pPr>
      <w:bookmarkStart w:id="31" w:name="_Toc395266079"/>
      <w:bookmarkEnd w:id="28"/>
      <w:r w:rsidRPr="00EC0CB0">
        <w:rPr>
          <w:rFonts w:ascii="Verdana" w:hAnsi="Verdana"/>
          <w:sz w:val="18"/>
          <w:szCs w:val="18"/>
        </w:rPr>
        <w:t>Doświadczenie</w:t>
      </w:r>
      <w:r w:rsidR="003F0409">
        <w:rPr>
          <w:rFonts w:ascii="Verdana" w:hAnsi="Verdana"/>
          <w:sz w:val="18"/>
          <w:szCs w:val="18"/>
        </w:rPr>
        <w:t xml:space="preserve"> zawodowe kierownika budowy – 20</w:t>
      </w:r>
      <w:r w:rsidRPr="00EC0CB0">
        <w:rPr>
          <w:rFonts w:ascii="Verdana" w:hAnsi="Verdana"/>
          <w:sz w:val="18"/>
          <w:szCs w:val="18"/>
        </w:rPr>
        <w:t>%</w:t>
      </w:r>
    </w:p>
    <w:p w14:paraId="527B5F2E" w14:textId="11739B62" w:rsidR="002F1A27" w:rsidRPr="006260C6" w:rsidRDefault="002F1A27" w:rsidP="00D112CF">
      <w:pPr>
        <w:numPr>
          <w:ilvl w:val="0"/>
          <w:numId w:val="52"/>
        </w:numPr>
        <w:spacing w:line="360" w:lineRule="auto"/>
        <w:ind w:left="851" w:right="-381" w:hanging="142"/>
        <w:jc w:val="both"/>
        <w:rPr>
          <w:rFonts w:ascii="Verdana" w:hAnsi="Verdana"/>
          <w:sz w:val="18"/>
          <w:szCs w:val="18"/>
        </w:rPr>
      </w:pPr>
      <w:r w:rsidRPr="009F67A3">
        <w:rPr>
          <w:rFonts w:ascii="Verdana" w:hAnsi="Verdana"/>
          <w:sz w:val="18"/>
          <w:szCs w:val="18"/>
        </w:rPr>
        <w:t>Do porównania ofert będą brane pod uwagę</w:t>
      </w:r>
      <w:bookmarkEnd w:id="31"/>
      <w:r w:rsidRPr="009F67A3">
        <w:rPr>
          <w:rFonts w:ascii="Verdana" w:hAnsi="Verdana"/>
          <w:sz w:val="18"/>
          <w:szCs w:val="18"/>
        </w:rPr>
        <w:t xml:space="preserve">: </w:t>
      </w:r>
      <w:r w:rsidRPr="00141F14">
        <w:rPr>
          <w:rFonts w:ascii="Verdana" w:hAnsi="Verdana"/>
          <w:sz w:val="18"/>
          <w:szCs w:val="18"/>
        </w:rPr>
        <w:t>cena brutto realizacj</w:t>
      </w:r>
      <w:r w:rsidR="00141F14" w:rsidRPr="00141F14">
        <w:rPr>
          <w:rFonts w:ascii="Verdana" w:hAnsi="Verdana"/>
          <w:sz w:val="18"/>
          <w:szCs w:val="18"/>
        </w:rPr>
        <w:t>i przedmiotu zamówienia</w:t>
      </w:r>
      <w:r w:rsidRPr="00141F14">
        <w:rPr>
          <w:rFonts w:ascii="Verdana" w:hAnsi="Verdana"/>
          <w:sz w:val="18"/>
          <w:szCs w:val="18"/>
        </w:rPr>
        <w:t xml:space="preserve">, </w:t>
      </w:r>
      <w:r w:rsidR="00EB6256" w:rsidRPr="00141F14">
        <w:rPr>
          <w:rFonts w:ascii="Verdana" w:hAnsi="Verdana"/>
          <w:sz w:val="18"/>
          <w:szCs w:val="18"/>
        </w:rPr>
        <w:t>okres gwarancji</w:t>
      </w:r>
      <w:r w:rsidR="00141F14" w:rsidRPr="00141F14">
        <w:rPr>
          <w:rFonts w:ascii="Verdana" w:hAnsi="Verdana"/>
          <w:sz w:val="18"/>
          <w:szCs w:val="18"/>
        </w:rPr>
        <w:t xml:space="preserve"> podane w Formularzu ofertowym(wzór zał. 1 do SIWZ) oraz  </w:t>
      </w:r>
      <w:r w:rsidR="001E6F5F">
        <w:rPr>
          <w:rFonts w:ascii="Verdana" w:hAnsi="Verdana"/>
          <w:sz w:val="18"/>
          <w:szCs w:val="18"/>
        </w:rPr>
        <w:t>d</w:t>
      </w:r>
      <w:r w:rsidR="00141F14" w:rsidRPr="00141F14">
        <w:rPr>
          <w:rFonts w:ascii="Verdana" w:hAnsi="Verdana"/>
          <w:sz w:val="18"/>
          <w:szCs w:val="18"/>
        </w:rPr>
        <w:t>oświadczenie zawodowe kierownika budowy</w:t>
      </w:r>
      <w:r w:rsidR="003F0409">
        <w:rPr>
          <w:rFonts w:ascii="Verdana" w:hAnsi="Verdana"/>
          <w:color w:val="000000" w:themeColor="text1"/>
          <w:sz w:val="18"/>
          <w:szCs w:val="18"/>
        </w:rPr>
        <w:t xml:space="preserve"> </w:t>
      </w:r>
      <w:r w:rsidR="00EB6256" w:rsidRPr="00EB6256">
        <w:rPr>
          <w:rFonts w:ascii="Verdana" w:hAnsi="Verdana"/>
          <w:color w:val="000000" w:themeColor="text1"/>
          <w:sz w:val="18"/>
          <w:szCs w:val="18"/>
        </w:rPr>
        <w:t xml:space="preserve"> </w:t>
      </w:r>
      <w:r w:rsidR="00141F14" w:rsidRPr="00676C0C">
        <w:rPr>
          <w:rFonts w:ascii="Verdana" w:hAnsi="Verdana"/>
          <w:sz w:val="18"/>
          <w:szCs w:val="18"/>
        </w:rPr>
        <w:t xml:space="preserve">podane w Wykazie doświadczenia </w:t>
      </w:r>
      <w:r w:rsidR="00141F14">
        <w:rPr>
          <w:rFonts w:ascii="Verdana" w:hAnsi="Verdana"/>
          <w:sz w:val="18"/>
          <w:szCs w:val="18"/>
        </w:rPr>
        <w:t xml:space="preserve"> zawodowego </w:t>
      </w:r>
      <w:r w:rsidR="00141F14" w:rsidRPr="00676C0C">
        <w:rPr>
          <w:rFonts w:ascii="Verdana" w:hAnsi="Verdana"/>
          <w:sz w:val="16"/>
          <w:szCs w:val="16"/>
        </w:rPr>
        <w:t>K</w:t>
      </w:r>
      <w:r w:rsidR="00141F14">
        <w:rPr>
          <w:rFonts w:ascii="Verdana" w:hAnsi="Verdana"/>
          <w:sz w:val="18"/>
          <w:szCs w:val="18"/>
        </w:rPr>
        <w:t>ierownika budowy</w:t>
      </w:r>
      <w:r w:rsidR="00141F14" w:rsidRPr="00141F14">
        <w:rPr>
          <w:rFonts w:ascii="Verdana" w:hAnsi="Verdana"/>
          <w:color w:val="FF0000"/>
          <w:sz w:val="18"/>
          <w:szCs w:val="18"/>
        </w:rPr>
        <w:t xml:space="preserve"> </w:t>
      </w:r>
      <w:r w:rsidR="00EB6256" w:rsidRPr="00141F14">
        <w:rPr>
          <w:rFonts w:ascii="Verdana" w:hAnsi="Verdana"/>
          <w:color w:val="FF0000"/>
          <w:sz w:val="18"/>
          <w:szCs w:val="18"/>
        </w:rPr>
        <w:t xml:space="preserve"> </w:t>
      </w:r>
      <w:r w:rsidR="00EB6256" w:rsidRPr="006260C6">
        <w:rPr>
          <w:rFonts w:ascii="Verdana" w:hAnsi="Verdana"/>
          <w:sz w:val="18"/>
          <w:szCs w:val="18"/>
        </w:rPr>
        <w:t>(</w:t>
      </w:r>
      <w:r w:rsidR="00141F14" w:rsidRPr="006260C6">
        <w:rPr>
          <w:rFonts w:ascii="Verdana" w:hAnsi="Verdana"/>
          <w:sz w:val="18"/>
          <w:szCs w:val="18"/>
        </w:rPr>
        <w:t>wzór zał. 8</w:t>
      </w:r>
      <w:r w:rsidRPr="006260C6">
        <w:rPr>
          <w:rFonts w:ascii="Verdana" w:hAnsi="Verdana"/>
          <w:sz w:val="18"/>
          <w:szCs w:val="18"/>
        </w:rPr>
        <w:t xml:space="preserve"> do SIWZ</w:t>
      </w:r>
      <w:r w:rsidR="00EB6256" w:rsidRPr="006260C6">
        <w:rPr>
          <w:rFonts w:ascii="Verdana" w:hAnsi="Verdana"/>
          <w:sz w:val="18"/>
          <w:szCs w:val="18"/>
        </w:rPr>
        <w:t>)</w:t>
      </w:r>
      <w:r w:rsidRPr="006260C6">
        <w:rPr>
          <w:rFonts w:ascii="Verdana" w:hAnsi="Verdana"/>
          <w:sz w:val="18"/>
          <w:szCs w:val="18"/>
        </w:rPr>
        <w:t>.</w:t>
      </w:r>
    </w:p>
    <w:p w14:paraId="61FF37F5" w14:textId="77777777" w:rsidR="002F1A27" w:rsidRDefault="002F1A27" w:rsidP="00D112CF">
      <w:pPr>
        <w:numPr>
          <w:ilvl w:val="0"/>
          <w:numId w:val="52"/>
        </w:numPr>
        <w:spacing w:line="360" w:lineRule="auto"/>
        <w:ind w:left="851" w:right="-381" w:hanging="142"/>
        <w:jc w:val="both"/>
        <w:rPr>
          <w:rFonts w:ascii="Verdana" w:hAnsi="Verdana"/>
          <w:sz w:val="18"/>
          <w:szCs w:val="18"/>
        </w:rPr>
      </w:pPr>
      <w:bookmarkStart w:id="32" w:name="_Toc395266080"/>
      <w:r w:rsidRPr="009F67A3">
        <w:rPr>
          <w:rFonts w:ascii="Verdana" w:hAnsi="Verdana"/>
          <w:sz w:val="18"/>
          <w:szCs w:val="18"/>
        </w:rPr>
        <w:t>Ocena ofert odbywać się będzie w sposób opisany w poniższej tabeli:</w:t>
      </w:r>
      <w:bookmarkEnd w:id="32"/>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3"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237457" w:rsidRPr="009F67A3" w14:paraId="6E529DFD" w14:textId="77777777" w:rsidTr="00974D00">
        <w:trPr>
          <w:trHeight w:val="1099"/>
        </w:trPr>
        <w:tc>
          <w:tcPr>
            <w:tcW w:w="567" w:type="dxa"/>
            <w:shd w:val="clear" w:color="auto" w:fill="auto"/>
            <w:vAlign w:val="center"/>
          </w:tcPr>
          <w:p w14:paraId="2BDB462D" w14:textId="77777777" w:rsidR="00237457" w:rsidRPr="009F67A3" w:rsidRDefault="00237457" w:rsidP="0023745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69E3A307" w14:textId="32155486" w:rsidR="00237457" w:rsidRPr="004969E0" w:rsidRDefault="00237457" w:rsidP="00237457">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r>
              <w:rPr>
                <w:rFonts w:ascii="Verdana" w:hAnsi="Verdana"/>
                <w:b/>
                <w:color w:val="000000" w:themeColor="text1"/>
                <w:sz w:val="16"/>
                <w:szCs w:val="16"/>
              </w:rPr>
              <w:t xml:space="preserve"> </w:t>
            </w:r>
          </w:p>
          <w:p w14:paraId="162003CB" w14:textId="5CF23C7A" w:rsidR="00237457" w:rsidRPr="00974D00" w:rsidRDefault="00237457" w:rsidP="00237457">
            <w:pPr>
              <w:rPr>
                <w:rFonts w:ascii="Verdana" w:hAnsi="Verdana"/>
                <w:sz w:val="14"/>
                <w:szCs w:val="14"/>
              </w:rPr>
            </w:pPr>
            <w:r>
              <w:rPr>
                <w:rFonts w:ascii="Verdana" w:hAnsi="Verdana"/>
                <w:color w:val="000000" w:themeColor="text1"/>
                <w:sz w:val="14"/>
                <w:szCs w:val="14"/>
              </w:rPr>
              <w:t>(min. 3</w:t>
            </w:r>
            <w:r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Pr="004969E0">
              <w:rPr>
                <w:rFonts w:ascii="Verdana" w:hAnsi="Verdana"/>
                <w:color w:val="000000" w:themeColor="text1"/>
                <w:sz w:val="14"/>
                <w:szCs w:val="14"/>
              </w:rPr>
              <w:t xml:space="preserve"> lat </w:t>
            </w:r>
            <w:r>
              <w:rPr>
                <w:rFonts w:ascii="Verdana" w:hAnsi="Verdana"/>
                <w:color w:val="000000" w:themeColor="text1"/>
                <w:sz w:val="14"/>
                <w:szCs w:val="14"/>
              </w:rPr>
              <w:t xml:space="preserve">na roboty budowlano-instalacyjne </w:t>
            </w:r>
            <w:r w:rsidRPr="004969E0">
              <w:rPr>
                <w:rFonts w:ascii="Verdana" w:hAnsi="Verdana"/>
                <w:color w:val="000000" w:themeColor="text1"/>
                <w:sz w:val="14"/>
                <w:szCs w:val="14"/>
              </w:rPr>
              <w:t>od daty podpisa</w:t>
            </w:r>
            <w:r>
              <w:rPr>
                <w:rFonts w:ascii="Verdana" w:hAnsi="Verdana"/>
                <w:color w:val="000000" w:themeColor="text1"/>
                <w:sz w:val="14"/>
                <w:szCs w:val="14"/>
              </w:rPr>
              <w:t>nia końcowego protokołu odbioru</w:t>
            </w:r>
            <w:r w:rsidRPr="004969E0">
              <w:rPr>
                <w:rFonts w:ascii="Verdana" w:hAnsi="Verdana"/>
                <w:color w:val="000000" w:themeColor="text1"/>
                <w:sz w:val="14"/>
                <w:szCs w:val="14"/>
              </w:rPr>
              <w:t>)</w:t>
            </w:r>
          </w:p>
        </w:tc>
        <w:tc>
          <w:tcPr>
            <w:tcW w:w="850" w:type="dxa"/>
            <w:shd w:val="clear" w:color="auto" w:fill="auto"/>
            <w:vAlign w:val="center"/>
          </w:tcPr>
          <w:p w14:paraId="653E353F" w14:textId="1E2238DE" w:rsidR="00237457" w:rsidRPr="007F4EDC" w:rsidRDefault="003F0409" w:rsidP="0023745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37457" w:rsidRPr="00DC69CE">
              <w:rPr>
                <w:rFonts w:ascii="Verdana" w:hAnsi="Verdana" w:cs="Verdana"/>
                <w:bCs/>
                <w:color w:val="000000" w:themeColor="text1"/>
                <w:sz w:val="16"/>
                <w:szCs w:val="16"/>
              </w:rPr>
              <w:t>0</w:t>
            </w:r>
          </w:p>
        </w:tc>
        <w:tc>
          <w:tcPr>
            <w:tcW w:w="851" w:type="dxa"/>
            <w:shd w:val="clear" w:color="auto" w:fill="auto"/>
            <w:vAlign w:val="center"/>
          </w:tcPr>
          <w:p w14:paraId="1E8D9C10" w14:textId="01C4ED8F" w:rsidR="00237457" w:rsidRPr="007F4EDC" w:rsidRDefault="003F0409" w:rsidP="0023745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37457" w:rsidRPr="00DC69CE">
              <w:rPr>
                <w:rFonts w:ascii="Verdana" w:hAnsi="Verdana" w:cs="Verdana"/>
                <w:bCs/>
                <w:color w:val="000000" w:themeColor="text1"/>
                <w:sz w:val="16"/>
                <w:szCs w:val="16"/>
              </w:rPr>
              <w:t>0</w:t>
            </w:r>
          </w:p>
        </w:tc>
        <w:tc>
          <w:tcPr>
            <w:tcW w:w="3969" w:type="dxa"/>
            <w:shd w:val="clear" w:color="auto" w:fill="auto"/>
            <w:vAlign w:val="center"/>
          </w:tcPr>
          <w:p w14:paraId="765862A9" w14:textId="51C65CDE" w:rsidR="00237457" w:rsidRDefault="003F0409" w:rsidP="00237457">
            <w:pPr>
              <w:suppressAutoHyphens/>
              <w:rPr>
                <w:rFonts w:ascii="Verdana" w:hAnsi="Verdana"/>
                <w:sz w:val="16"/>
                <w:szCs w:val="16"/>
              </w:rPr>
            </w:pPr>
            <w:r>
              <w:rPr>
                <w:rFonts w:ascii="Verdana" w:hAnsi="Verdana"/>
                <w:sz w:val="16"/>
                <w:szCs w:val="16"/>
              </w:rPr>
              <w:t>3 lata  -  5,00</w:t>
            </w:r>
            <w:r w:rsidR="00237457">
              <w:rPr>
                <w:rFonts w:ascii="Verdana" w:hAnsi="Verdana"/>
                <w:sz w:val="16"/>
                <w:szCs w:val="16"/>
              </w:rPr>
              <w:t xml:space="preserve"> pkt.</w:t>
            </w:r>
          </w:p>
          <w:p w14:paraId="37CDDBD7" w14:textId="6537D769" w:rsidR="00237457" w:rsidRDefault="003F0409" w:rsidP="00237457">
            <w:pPr>
              <w:suppressAutoHyphens/>
              <w:rPr>
                <w:rFonts w:ascii="Verdana" w:hAnsi="Verdana"/>
                <w:sz w:val="16"/>
                <w:szCs w:val="16"/>
              </w:rPr>
            </w:pPr>
            <w:r>
              <w:rPr>
                <w:rFonts w:ascii="Verdana" w:hAnsi="Verdana"/>
                <w:sz w:val="16"/>
                <w:szCs w:val="16"/>
              </w:rPr>
              <w:t>4 lata  -  10</w:t>
            </w:r>
            <w:r w:rsidR="00237457">
              <w:rPr>
                <w:rFonts w:ascii="Verdana" w:hAnsi="Verdana"/>
                <w:sz w:val="16"/>
                <w:szCs w:val="16"/>
              </w:rPr>
              <w:t>,</w:t>
            </w:r>
            <w:r>
              <w:rPr>
                <w:rFonts w:ascii="Verdana" w:hAnsi="Verdana"/>
                <w:sz w:val="16"/>
                <w:szCs w:val="16"/>
              </w:rPr>
              <w:t>0</w:t>
            </w:r>
            <w:r w:rsidR="00237457">
              <w:rPr>
                <w:rFonts w:ascii="Verdana" w:hAnsi="Verdana"/>
                <w:sz w:val="16"/>
                <w:szCs w:val="16"/>
              </w:rPr>
              <w:t>0 pkt.</w:t>
            </w:r>
          </w:p>
          <w:p w14:paraId="6F77970D" w14:textId="3BF39787" w:rsidR="00237457" w:rsidRDefault="003F0409" w:rsidP="00237457">
            <w:pPr>
              <w:suppressAutoHyphens/>
              <w:rPr>
                <w:rFonts w:ascii="Verdana" w:hAnsi="Verdana"/>
                <w:sz w:val="16"/>
                <w:szCs w:val="16"/>
              </w:rPr>
            </w:pPr>
            <w:r>
              <w:rPr>
                <w:rFonts w:ascii="Verdana" w:hAnsi="Verdana"/>
                <w:sz w:val="16"/>
                <w:szCs w:val="16"/>
              </w:rPr>
              <w:t>5 lat    - 15,00</w:t>
            </w:r>
            <w:r w:rsidR="00237457">
              <w:rPr>
                <w:rFonts w:ascii="Verdana" w:hAnsi="Verdana"/>
                <w:sz w:val="16"/>
                <w:szCs w:val="16"/>
              </w:rPr>
              <w:t xml:space="preserve"> pkt.</w:t>
            </w:r>
          </w:p>
          <w:p w14:paraId="35649270" w14:textId="2AE057EB" w:rsidR="00237457" w:rsidRPr="00147ED3" w:rsidRDefault="00237457" w:rsidP="00237457">
            <w:pPr>
              <w:spacing w:before="60" w:after="60"/>
              <w:ind w:right="45"/>
              <w:jc w:val="both"/>
              <w:outlineLvl w:val="0"/>
              <w:rPr>
                <w:rFonts w:ascii="Verdana" w:hAnsi="Verdana"/>
                <w:color w:val="0070C0"/>
                <w:sz w:val="16"/>
                <w:szCs w:val="16"/>
              </w:rPr>
            </w:pPr>
            <w:r>
              <w:rPr>
                <w:rFonts w:ascii="Verdana" w:hAnsi="Verdana"/>
                <w:sz w:val="16"/>
                <w:szCs w:val="16"/>
              </w:rPr>
              <w:t>6 lat</w:t>
            </w:r>
            <w:r w:rsidRPr="00A66A75">
              <w:rPr>
                <w:rFonts w:ascii="Verdana" w:hAnsi="Verdana"/>
                <w:sz w:val="16"/>
                <w:szCs w:val="16"/>
              </w:rPr>
              <w:t xml:space="preserve"> </w:t>
            </w:r>
            <w:r w:rsidR="003F0409">
              <w:rPr>
                <w:rFonts w:ascii="Verdana" w:hAnsi="Verdana"/>
                <w:sz w:val="16"/>
                <w:szCs w:val="16"/>
              </w:rPr>
              <w:t>- 2</w:t>
            </w:r>
            <w:r>
              <w:rPr>
                <w:rFonts w:ascii="Verdana" w:hAnsi="Verdana"/>
                <w:sz w:val="16"/>
                <w:szCs w:val="16"/>
              </w:rPr>
              <w:t>0,00 pkt.</w:t>
            </w:r>
          </w:p>
        </w:tc>
      </w:tr>
      <w:tr w:rsidR="004E069A" w:rsidRPr="002F1A27" w14:paraId="758B47B3" w14:textId="77777777" w:rsidTr="00134504">
        <w:trPr>
          <w:trHeight w:val="449"/>
        </w:trPr>
        <w:tc>
          <w:tcPr>
            <w:tcW w:w="567" w:type="dxa"/>
            <w:shd w:val="clear" w:color="auto" w:fill="auto"/>
            <w:vAlign w:val="center"/>
          </w:tcPr>
          <w:p w14:paraId="4951B3BB" w14:textId="6153D42E" w:rsidR="004E069A" w:rsidRPr="002F1A27" w:rsidRDefault="003F0409" w:rsidP="004E069A">
            <w:pPr>
              <w:tabs>
                <w:tab w:val="left" w:pos="426"/>
              </w:tabs>
              <w:spacing w:after="60" w:line="240" w:lineRule="exact"/>
              <w:ind w:left="170" w:right="45"/>
              <w:jc w:val="both"/>
              <w:rPr>
                <w:rFonts w:ascii="Verdana" w:hAnsi="Verdana"/>
                <w:sz w:val="16"/>
                <w:szCs w:val="16"/>
              </w:rPr>
            </w:pPr>
            <w:r>
              <w:rPr>
                <w:rFonts w:ascii="Verdana" w:hAnsi="Verdana"/>
                <w:sz w:val="16"/>
                <w:szCs w:val="16"/>
              </w:rPr>
              <w:t>3</w:t>
            </w:r>
          </w:p>
        </w:tc>
        <w:tc>
          <w:tcPr>
            <w:tcW w:w="3261" w:type="dxa"/>
            <w:shd w:val="clear" w:color="auto" w:fill="auto"/>
          </w:tcPr>
          <w:p w14:paraId="20D0C54F" w14:textId="51F5B330" w:rsidR="004E069A" w:rsidRPr="008A70A8" w:rsidRDefault="004E069A" w:rsidP="007C7887">
            <w:pPr>
              <w:keepNext/>
              <w:tabs>
                <w:tab w:val="left" w:pos="72"/>
                <w:tab w:val="left" w:pos="9072"/>
              </w:tabs>
              <w:snapToGrid w:val="0"/>
              <w:outlineLvl w:val="2"/>
              <w:rPr>
                <w:rFonts w:ascii="Verdana" w:hAnsi="Verdana"/>
                <w:sz w:val="16"/>
                <w:szCs w:val="16"/>
              </w:rPr>
            </w:pPr>
            <w:r w:rsidRPr="008A70A8">
              <w:rPr>
                <w:rFonts w:ascii="Verdana" w:hAnsi="Verdana"/>
                <w:b/>
                <w:sz w:val="16"/>
                <w:szCs w:val="16"/>
              </w:rPr>
              <w:t xml:space="preserve">Doświadczenie zawodowe kierownika budowy, </w:t>
            </w:r>
            <w:r w:rsidR="00134504" w:rsidRPr="008A70A8">
              <w:rPr>
                <w:rFonts w:ascii="Verdana" w:hAnsi="Verdana"/>
                <w:sz w:val="16"/>
                <w:szCs w:val="16"/>
              </w:rPr>
              <w:t xml:space="preserve">który posiada uprawnienia budowlane w specjalności konstrukcyjno-budowlanej bez ograniczeń, </w:t>
            </w:r>
            <w:r w:rsidR="00EC0CB0" w:rsidRPr="008A70A8">
              <w:rPr>
                <w:rFonts w:ascii="Verdana" w:hAnsi="Verdana"/>
                <w:sz w:val="16"/>
                <w:szCs w:val="16"/>
              </w:rPr>
              <w:t xml:space="preserve">oraz </w:t>
            </w:r>
            <w:r w:rsidR="007C7887" w:rsidRPr="007C7887">
              <w:rPr>
                <w:rFonts w:ascii="Verdana" w:hAnsi="Verdana"/>
                <w:sz w:val="16"/>
                <w:szCs w:val="16"/>
              </w:rPr>
              <w:t>który pełnił funkcję  kierownika budowy przez okres co najmniej 18 miesięcy</w:t>
            </w:r>
            <w:r w:rsidR="007C7887" w:rsidRPr="007C7887">
              <w:rPr>
                <w:rFonts w:ascii="Verdana" w:hAnsi="Verdana"/>
                <w:bCs/>
                <w:sz w:val="16"/>
                <w:szCs w:val="16"/>
              </w:rPr>
              <w:t xml:space="preserve"> przy przebudowie, rozbudowie, remoncie lub odbudowie (w rozumieniu art. 3 Prawo budowlane) min. 2 obiektów budowlanych wpisanych do ewidencji zabytków lub będące </w:t>
            </w:r>
            <w:r w:rsidR="007C7887">
              <w:rPr>
                <w:rFonts w:ascii="Verdana" w:hAnsi="Verdana"/>
                <w:bCs/>
                <w:sz w:val="16"/>
                <w:szCs w:val="16"/>
              </w:rPr>
              <w:t>w rejestrze zabytków niruchomych</w:t>
            </w:r>
            <w:r w:rsidR="007C7887" w:rsidRPr="007C7887">
              <w:rPr>
                <w:rFonts w:ascii="Verdana" w:hAnsi="Verdana"/>
                <w:bCs/>
                <w:sz w:val="16"/>
                <w:szCs w:val="16"/>
              </w:rPr>
              <w:t>o powierzchi pomieszczeń objętych robotami  n</w:t>
            </w:r>
            <w:r w:rsidR="008933CD">
              <w:rPr>
                <w:rFonts w:ascii="Verdana" w:hAnsi="Verdana"/>
                <w:bCs/>
                <w:sz w:val="16"/>
                <w:szCs w:val="16"/>
              </w:rPr>
              <w:t>ie mniejszej niż 800,00 m2 każdy</w:t>
            </w:r>
            <w:r w:rsidR="004C60DD" w:rsidRPr="008A70A8">
              <w:rPr>
                <w:rFonts w:ascii="Verdana" w:eastAsia="Arial Unicode MS" w:hAnsi="Verdana" w:cs="Arial"/>
                <w:bCs/>
                <w:sz w:val="16"/>
                <w:szCs w:val="16"/>
              </w:rPr>
              <w:t>.</w:t>
            </w:r>
            <w:r w:rsidR="004C60DD" w:rsidRPr="008A70A8">
              <w:rPr>
                <w:rFonts w:ascii="Verdana" w:hAnsi="Verdana"/>
                <w:sz w:val="16"/>
                <w:szCs w:val="16"/>
              </w:rPr>
              <w:t xml:space="preserve"> </w:t>
            </w:r>
          </w:p>
          <w:p w14:paraId="60632F2E" w14:textId="77777777" w:rsidR="002B5BEE" w:rsidRPr="008A70A8" w:rsidRDefault="002B5BEE" w:rsidP="002B5BEE">
            <w:pPr>
              <w:jc w:val="both"/>
              <w:rPr>
                <w:rFonts w:ascii="Verdana" w:hAnsi="Verdana" w:cs="Calibri"/>
                <w:b/>
                <w:sz w:val="16"/>
                <w:szCs w:val="16"/>
              </w:rPr>
            </w:pPr>
            <w:r w:rsidRPr="008A70A8">
              <w:rPr>
                <w:rFonts w:ascii="Verdana" w:hAnsi="Verdana" w:cs="Calibri"/>
                <w:b/>
                <w:sz w:val="16"/>
                <w:szCs w:val="16"/>
              </w:rPr>
              <w:t>Uwaga!</w:t>
            </w:r>
          </w:p>
          <w:p w14:paraId="5E68DA7C" w14:textId="7BCDBE12" w:rsidR="000277D7" w:rsidRPr="008A70A8" w:rsidRDefault="002B5BEE" w:rsidP="002B5BEE">
            <w:pPr>
              <w:keepNext/>
              <w:tabs>
                <w:tab w:val="left" w:pos="72"/>
                <w:tab w:val="left" w:pos="9072"/>
              </w:tabs>
              <w:snapToGrid w:val="0"/>
              <w:ind w:right="-255"/>
              <w:outlineLvl w:val="2"/>
              <w:rPr>
                <w:rFonts w:ascii="Verdana" w:hAnsi="Verdana"/>
                <w:b/>
                <w:sz w:val="16"/>
                <w:szCs w:val="16"/>
              </w:rPr>
            </w:pPr>
            <w:r w:rsidRPr="008A70A8">
              <w:rPr>
                <w:rFonts w:ascii="Verdana" w:hAnsi="Verdana" w:cs="Calibri"/>
                <w:sz w:val="16"/>
                <w:szCs w:val="16"/>
              </w:rPr>
              <w:t xml:space="preserve">Zamawiający będzie przydzielał punkty na podstawie załączonego do oferty </w:t>
            </w:r>
            <w:r w:rsidRPr="008A70A8">
              <w:rPr>
                <w:rFonts w:ascii="Verdana" w:hAnsi="Verdana" w:cs="Calibri"/>
                <w:b/>
                <w:sz w:val="16"/>
                <w:szCs w:val="16"/>
              </w:rPr>
              <w:t>Załącznika nr 8 do SIWZ</w:t>
            </w:r>
            <w:r w:rsidRPr="008A70A8">
              <w:rPr>
                <w:rFonts w:ascii="Verdana" w:hAnsi="Verdana" w:cs="Calibri"/>
                <w:sz w:val="16"/>
                <w:szCs w:val="16"/>
              </w:rPr>
              <w:t>.</w:t>
            </w:r>
          </w:p>
        </w:tc>
        <w:tc>
          <w:tcPr>
            <w:tcW w:w="850" w:type="dxa"/>
            <w:shd w:val="clear" w:color="auto" w:fill="auto"/>
          </w:tcPr>
          <w:p w14:paraId="34FACD7E"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14AA319F"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603E4D61"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7792A0CF" w14:textId="5D9781B3" w:rsidR="004E069A" w:rsidRPr="008A70A8" w:rsidRDefault="003F0409" w:rsidP="004E069A">
            <w:pPr>
              <w:tabs>
                <w:tab w:val="left" w:pos="426"/>
              </w:tabs>
              <w:spacing w:after="60" w:line="240" w:lineRule="exact"/>
              <w:ind w:right="45"/>
              <w:jc w:val="center"/>
              <w:rPr>
                <w:rFonts w:ascii="Verdana" w:hAnsi="Verdana" w:cs="Verdana"/>
                <w:bCs/>
                <w:sz w:val="16"/>
                <w:szCs w:val="16"/>
              </w:rPr>
            </w:pPr>
            <w:r w:rsidRPr="008A70A8">
              <w:rPr>
                <w:rFonts w:ascii="Verdana" w:hAnsi="Verdana"/>
                <w:sz w:val="16"/>
                <w:szCs w:val="16"/>
              </w:rPr>
              <w:t>20</w:t>
            </w:r>
          </w:p>
        </w:tc>
        <w:tc>
          <w:tcPr>
            <w:tcW w:w="851" w:type="dxa"/>
            <w:shd w:val="clear" w:color="auto" w:fill="auto"/>
          </w:tcPr>
          <w:p w14:paraId="0B4DE0D0"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45B64E2C"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7DE1DA2D"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4F301644" w14:textId="71F1D413" w:rsidR="004E069A" w:rsidRPr="008A70A8" w:rsidRDefault="003F0409" w:rsidP="004E069A">
            <w:pPr>
              <w:tabs>
                <w:tab w:val="left" w:pos="426"/>
              </w:tabs>
              <w:spacing w:after="60" w:line="240" w:lineRule="exact"/>
              <w:ind w:right="45"/>
              <w:jc w:val="center"/>
              <w:rPr>
                <w:rFonts w:ascii="Verdana" w:hAnsi="Verdana" w:cs="Verdana"/>
                <w:bCs/>
                <w:sz w:val="16"/>
                <w:szCs w:val="16"/>
              </w:rPr>
            </w:pPr>
            <w:r w:rsidRPr="008A70A8">
              <w:rPr>
                <w:rFonts w:ascii="Verdana" w:hAnsi="Verdana"/>
                <w:sz w:val="16"/>
                <w:szCs w:val="16"/>
              </w:rPr>
              <w:t>20</w:t>
            </w:r>
          </w:p>
        </w:tc>
        <w:tc>
          <w:tcPr>
            <w:tcW w:w="3969" w:type="dxa"/>
            <w:shd w:val="clear" w:color="auto" w:fill="auto"/>
          </w:tcPr>
          <w:p w14:paraId="1B718FD5" w14:textId="77777777" w:rsidR="004E069A" w:rsidRPr="008A70A8" w:rsidRDefault="004E069A" w:rsidP="004E069A">
            <w:pPr>
              <w:jc w:val="both"/>
              <w:outlineLvl w:val="0"/>
              <w:rPr>
                <w:rFonts w:ascii="Verdana" w:hAnsi="Verdana"/>
                <w:sz w:val="18"/>
              </w:rPr>
            </w:pPr>
          </w:p>
          <w:p w14:paraId="6EA79C44" w14:textId="77777777" w:rsidR="004E069A" w:rsidRPr="008A70A8" w:rsidRDefault="004E069A" w:rsidP="004E069A">
            <w:pPr>
              <w:jc w:val="both"/>
              <w:outlineLvl w:val="0"/>
              <w:rPr>
                <w:rFonts w:ascii="Verdana" w:hAnsi="Verdana"/>
                <w:sz w:val="16"/>
                <w:szCs w:val="16"/>
              </w:rPr>
            </w:pPr>
            <w:r w:rsidRPr="008A70A8">
              <w:rPr>
                <w:rFonts w:ascii="Verdana" w:hAnsi="Verdana"/>
                <w:sz w:val="16"/>
                <w:szCs w:val="16"/>
              </w:rPr>
              <w:t>Ilość robót budowlanych spełniających wymagania określone w kolumnie „KRYTERIA”:</w:t>
            </w:r>
          </w:p>
          <w:p w14:paraId="2F22DE41" w14:textId="377903F3" w:rsidR="004E069A" w:rsidRPr="008A70A8" w:rsidRDefault="004E069A" w:rsidP="004E069A">
            <w:pPr>
              <w:jc w:val="both"/>
              <w:outlineLvl w:val="0"/>
              <w:rPr>
                <w:rFonts w:ascii="Verdana" w:hAnsi="Verdana"/>
                <w:sz w:val="16"/>
                <w:szCs w:val="16"/>
              </w:rPr>
            </w:pPr>
            <w:r w:rsidRPr="008A70A8">
              <w:rPr>
                <w:rFonts w:ascii="Verdana" w:hAnsi="Verdana"/>
                <w:sz w:val="16"/>
                <w:szCs w:val="16"/>
              </w:rPr>
              <w:t xml:space="preserve">2 roboty budowlane – 0 pkt. </w:t>
            </w:r>
          </w:p>
          <w:p w14:paraId="67B53FB3" w14:textId="73BF6011" w:rsidR="004E069A" w:rsidRPr="008A70A8" w:rsidRDefault="004E069A" w:rsidP="004E069A">
            <w:pPr>
              <w:jc w:val="both"/>
              <w:outlineLvl w:val="0"/>
              <w:rPr>
                <w:rFonts w:ascii="Verdana" w:hAnsi="Verdana"/>
                <w:sz w:val="16"/>
                <w:szCs w:val="16"/>
              </w:rPr>
            </w:pPr>
            <w:r w:rsidRPr="008A70A8">
              <w:rPr>
                <w:rFonts w:ascii="Verdana" w:hAnsi="Verdana"/>
                <w:sz w:val="16"/>
                <w:szCs w:val="16"/>
              </w:rPr>
              <w:t>3 roboty budowlane – 5</w:t>
            </w:r>
            <w:r w:rsidR="00EC0CB0" w:rsidRPr="008A70A8">
              <w:rPr>
                <w:rFonts w:ascii="Verdana" w:hAnsi="Verdana"/>
                <w:sz w:val="16"/>
                <w:szCs w:val="16"/>
              </w:rPr>
              <w:t>,0</w:t>
            </w:r>
            <w:r w:rsidRPr="008A70A8">
              <w:rPr>
                <w:rFonts w:ascii="Verdana" w:hAnsi="Verdana"/>
                <w:sz w:val="16"/>
                <w:szCs w:val="16"/>
              </w:rPr>
              <w:t xml:space="preserve"> pkt.</w:t>
            </w:r>
          </w:p>
          <w:p w14:paraId="51359076" w14:textId="0FD5518F" w:rsidR="004E069A" w:rsidRPr="008A70A8" w:rsidRDefault="004E069A" w:rsidP="004E069A">
            <w:pPr>
              <w:jc w:val="both"/>
              <w:outlineLvl w:val="0"/>
              <w:rPr>
                <w:rFonts w:ascii="Verdana" w:hAnsi="Verdana"/>
                <w:sz w:val="16"/>
                <w:szCs w:val="16"/>
              </w:rPr>
            </w:pPr>
            <w:r w:rsidRPr="008A70A8">
              <w:rPr>
                <w:rFonts w:ascii="Verdana" w:hAnsi="Verdana"/>
                <w:sz w:val="16"/>
                <w:szCs w:val="16"/>
              </w:rPr>
              <w:t>4 roboty budowlane – 10</w:t>
            </w:r>
            <w:r w:rsidR="00EC0CB0" w:rsidRPr="008A70A8">
              <w:rPr>
                <w:rFonts w:ascii="Verdana" w:hAnsi="Verdana"/>
                <w:sz w:val="16"/>
                <w:szCs w:val="16"/>
              </w:rPr>
              <w:t>,0</w:t>
            </w:r>
            <w:r w:rsidRPr="008A70A8">
              <w:rPr>
                <w:rFonts w:ascii="Verdana" w:hAnsi="Verdana"/>
                <w:sz w:val="16"/>
                <w:szCs w:val="16"/>
              </w:rPr>
              <w:t xml:space="preserve"> pkt.</w:t>
            </w:r>
          </w:p>
          <w:p w14:paraId="2F5998EF" w14:textId="5E127FD1" w:rsidR="004E069A" w:rsidRPr="008A70A8" w:rsidRDefault="004E069A" w:rsidP="004E069A">
            <w:pPr>
              <w:jc w:val="both"/>
              <w:outlineLvl w:val="0"/>
              <w:rPr>
                <w:rFonts w:ascii="Verdana" w:hAnsi="Verdana"/>
                <w:sz w:val="16"/>
                <w:szCs w:val="16"/>
              </w:rPr>
            </w:pPr>
            <w:r w:rsidRPr="008A70A8">
              <w:rPr>
                <w:rFonts w:ascii="Verdana" w:hAnsi="Verdana"/>
                <w:sz w:val="16"/>
                <w:szCs w:val="16"/>
              </w:rPr>
              <w:t>5</w:t>
            </w:r>
            <w:r w:rsidR="003F0409" w:rsidRPr="008A70A8">
              <w:rPr>
                <w:rFonts w:ascii="Verdana" w:hAnsi="Verdana"/>
                <w:sz w:val="16"/>
                <w:szCs w:val="16"/>
              </w:rPr>
              <w:t xml:space="preserve"> robót budowlanych</w:t>
            </w:r>
            <w:r w:rsidRPr="008A70A8">
              <w:rPr>
                <w:rFonts w:ascii="Verdana" w:hAnsi="Verdana"/>
                <w:sz w:val="16"/>
                <w:szCs w:val="16"/>
              </w:rPr>
              <w:t xml:space="preserve"> – 15</w:t>
            </w:r>
            <w:r w:rsidR="00EC0CB0" w:rsidRPr="008A70A8">
              <w:rPr>
                <w:rFonts w:ascii="Verdana" w:hAnsi="Verdana"/>
                <w:sz w:val="16"/>
                <w:szCs w:val="16"/>
              </w:rPr>
              <w:t>,0</w:t>
            </w:r>
            <w:r w:rsidRPr="008A70A8">
              <w:rPr>
                <w:rFonts w:ascii="Verdana" w:hAnsi="Verdana"/>
                <w:sz w:val="16"/>
                <w:szCs w:val="16"/>
              </w:rPr>
              <w:t xml:space="preserve"> pkt. </w:t>
            </w:r>
          </w:p>
          <w:p w14:paraId="249037C8" w14:textId="5C83B628" w:rsidR="003F0409" w:rsidRPr="008A70A8" w:rsidRDefault="003F0409" w:rsidP="004E069A">
            <w:pPr>
              <w:jc w:val="both"/>
              <w:outlineLvl w:val="0"/>
              <w:rPr>
                <w:rFonts w:ascii="Verdana" w:hAnsi="Verdana"/>
                <w:sz w:val="16"/>
                <w:szCs w:val="16"/>
              </w:rPr>
            </w:pPr>
            <w:r w:rsidRPr="008A70A8">
              <w:rPr>
                <w:rFonts w:ascii="Verdana" w:hAnsi="Verdana"/>
                <w:sz w:val="16"/>
                <w:szCs w:val="16"/>
              </w:rPr>
              <w:t>6 i wiecej robot budowlanych – 20,00 pkt.</w:t>
            </w:r>
          </w:p>
          <w:p w14:paraId="02D30C4B" w14:textId="77777777" w:rsidR="004E069A" w:rsidRPr="008A70A8" w:rsidRDefault="004E069A" w:rsidP="004E069A">
            <w:pPr>
              <w:ind w:right="34"/>
              <w:jc w:val="center"/>
              <w:outlineLvl w:val="0"/>
              <w:rPr>
                <w:rFonts w:ascii="Verdana" w:hAnsi="Verdana"/>
                <w:sz w:val="16"/>
                <w:szCs w:val="16"/>
              </w:rPr>
            </w:pP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4F5915EF"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sidRPr="003F0409">
              <w:rPr>
                <w:rFonts w:ascii="Verdana" w:hAnsi="Verdana"/>
                <w:sz w:val="16"/>
                <w:szCs w:val="16"/>
              </w:rPr>
              <w:t xml:space="preserve">za </w:t>
            </w:r>
            <w:r w:rsidR="003F0409" w:rsidRPr="003F0409">
              <w:rPr>
                <w:rFonts w:ascii="Verdana" w:hAnsi="Verdana"/>
                <w:sz w:val="16"/>
                <w:szCs w:val="16"/>
              </w:rPr>
              <w:t>kryteriach 1-3</w:t>
            </w:r>
          </w:p>
        </w:tc>
      </w:tr>
    </w:tbl>
    <w:p w14:paraId="74E08D15"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bookmarkStart w:id="34" w:name="_Toc395266101"/>
      <w:bookmarkEnd w:id="29"/>
      <w:bookmarkEnd w:id="33"/>
      <w:r w:rsidRPr="00F06CC4">
        <w:rPr>
          <w:rFonts w:ascii="Verdana" w:hAnsi="Verdana"/>
          <w:sz w:val="18"/>
          <w:szCs w:val="18"/>
        </w:rPr>
        <w:t xml:space="preserve">Ocena punktowa dotyczyć będzie wyłącznie ofert uznanych za ważne i niepodlegających odrzuceniu. </w:t>
      </w:r>
      <w:bookmarkStart w:id="35" w:name="_Toc395266099"/>
    </w:p>
    <w:bookmarkEnd w:id="35"/>
    <w:p w14:paraId="6591431B"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147ED3">
      <w:pPr>
        <w:pStyle w:val="Akapitzlist"/>
        <w:spacing w:line="360" w:lineRule="auto"/>
        <w:ind w:left="851" w:right="-381"/>
        <w:contextualSpacing w:val="0"/>
        <w:jc w:val="both"/>
        <w:rPr>
          <w:rFonts w:ascii="Verdana" w:hAnsi="Verdana"/>
          <w:sz w:val="18"/>
          <w:szCs w:val="18"/>
        </w:rPr>
      </w:pPr>
    </w:p>
    <w:p w14:paraId="105F7189" w14:textId="6608D91A" w:rsidR="00037A23" w:rsidRPr="00F06CC4" w:rsidRDefault="00037A23" w:rsidP="00C628E9">
      <w:pPr>
        <w:pStyle w:val="Nagwek1"/>
        <w:ind w:right="-381"/>
        <w:jc w:val="both"/>
      </w:pPr>
      <w:r w:rsidRPr="00F06CC4">
        <w:t>Informacje dotyczące walut obcych, w jakich mogą być prowadzone rozliczenia między Zamawiającym a Wykonawcą.</w:t>
      </w:r>
    </w:p>
    <w:bookmarkEnd w:id="34"/>
    <w:p w14:paraId="7AD66D5C" w14:textId="77777777" w:rsidR="00037A23" w:rsidRPr="00F06CC4" w:rsidRDefault="00037A23" w:rsidP="00C628E9">
      <w:pPr>
        <w:spacing w:line="360" w:lineRule="auto"/>
        <w:ind w:left="426" w:right="-381"/>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C628E9">
      <w:pPr>
        <w:pStyle w:val="Nagwek1"/>
        <w:ind w:right="-381"/>
        <w:jc w:val="both"/>
      </w:pPr>
      <w:bookmarkStart w:id="36" w:name="_Toc395266102"/>
      <w:r w:rsidRPr="00F06CC4">
        <w:t>Informacje o formalnościach, jakie powinny zostać dopełnione po wyborze oferty w celu zawarcia umowy w sprawie zamówienia publicznego.</w:t>
      </w:r>
      <w:bookmarkEnd w:id="30"/>
      <w:bookmarkEnd w:id="36"/>
    </w:p>
    <w:p w14:paraId="40EFEE12" w14:textId="77777777"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C628E9">
      <w:pPr>
        <w:pStyle w:val="Akapitzlist"/>
        <w:numPr>
          <w:ilvl w:val="0"/>
          <w:numId w:val="27"/>
        </w:numPr>
        <w:tabs>
          <w:tab w:val="clear" w:pos="1800"/>
          <w:tab w:val="num" w:pos="851"/>
        </w:tabs>
        <w:spacing w:line="360" w:lineRule="auto"/>
        <w:ind w:left="850" w:right="-381"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C628E9">
      <w:pPr>
        <w:pStyle w:val="Akapitzlist"/>
        <w:numPr>
          <w:ilvl w:val="0"/>
          <w:numId w:val="43"/>
        </w:numPr>
        <w:tabs>
          <w:tab w:val="clear" w:pos="1800"/>
        </w:tabs>
        <w:spacing w:line="360" w:lineRule="auto"/>
        <w:ind w:left="851" w:right="-381"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C628E9">
      <w:pPr>
        <w:pStyle w:val="Nagwek1"/>
        <w:ind w:right="-380"/>
      </w:pPr>
      <w:bookmarkStart w:id="37" w:name="_Toc282721365"/>
      <w:bookmarkStart w:id="38" w:name="_Toc395266103"/>
      <w:r w:rsidRPr="001F6A44">
        <w:t>Wymagania dotyczące zabezpieczenia należytego wykonania umowy.</w:t>
      </w:r>
      <w:bookmarkEnd w:id="37"/>
      <w:bookmarkEnd w:id="38"/>
    </w:p>
    <w:p w14:paraId="65FA3A9C" w14:textId="0030606A" w:rsidR="00C2327D" w:rsidRPr="00C2327D" w:rsidRDefault="00C2327D" w:rsidP="00717ADE">
      <w:pPr>
        <w:numPr>
          <w:ilvl w:val="0"/>
          <w:numId w:val="78"/>
        </w:numPr>
        <w:tabs>
          <w:tab w:val="clear" w:pos="960"/>
          <w:tab w:val="num" w:pos="851"/>
        </w:tabs>
        <w:spacing w:line="360" w:lineRule="auto"/>
        <w:ind w:left="851" w:right="-380"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717ADE">
      <w:pPr>
        <w:numPr>
          <w:ilvl w:val="0"/>
          <w:numId w:val="78"/>
        </w:numPr>
        <w:tabs>
          <w:tab w:val="clear" w:pos="960"/>
          <w:tab w:val="num" w:pos="851"/>
        </w:tabs>
        <w:spacing w:line="360" w:lineRule="auto"/>
        <w:ind w:left="851" w:right="-380"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717ADE">
      <w:pPr>
        <w:numPr>
          <w:ilvl w:val="0"/>
          <w:numId w:val="78"/>
        </w:numPr>
        <w:tabs>
          <w:tab w:val="clear" w:pos="960"/>
        </w:tabs>
        <w:spacing w:line="360" w:lineRule="auto"/>
        <w:ind w:left="851" w:right="-380"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C628E9">
      <w:pPr>
        <w:spacing w:line="360" w:lineRule="auto"/>
        <w:ind w:left="851" w:right="-380"/>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717ADE">
      <w:pPr>
        <w:numPr>
          <w:ilvl w:val="0"/>
          <w:numId w:val="78"/>
        </w:numPr>
        <w:tabs>
          <w:tab w:val="clear" w:pos="960"/>
          <w:tab w:val="num" w:pos="851"/>
        </w:tabs>
        <w:spacing w:line="360" w:lineRule="auto"/>
        <w:ind w:left="851" w:right="-380"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C628E9">
      <w:pPr>
        <w:pStyle w:val="Tekstpodstawowy"/>
        <w:spacing w:line="360" w:lineRule="auto"/>
        <w:ind w:left="851" w:right="-380"/>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717ADE">
      <w:pPr>
        <w:numPr>
          <w:ilvl w:val="0"/>
          <w:numId w:val="79"/>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717ADE">
      <w:pPr>
        <w:numPr>
          <w:ilvl w:val="0"/>
          <w:numId w:val="79"/>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717ADE">
      <w:pPr>
        <w:numPr>
          <w:ilvl w:val="0"/>
          <w:numId w:val="79"/>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717ADE">
      <w:pPr>
        <w:numPr>
          <w:ilvl w:val="0"/>
          <w:numId w:val="79"/>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717ADE">
      <w:pPr>
        <w:numPr>
          <w:ilvl w:val="0"/>
          <w:numId w:val="79"/>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717ADE">
      <w:pPr>
        <w:pStyle w:val="Akapitzlist"/>
        <w:numPr>
          <w:ilvl w:val="0"/>
          <w:numId w:val="78"/>
        </w:numPr>
        <w:tabs>
          <w:tab w:val="clear" w:pos="960"/>
          <w:tab w:val="num" w:pos="851"/>
        </w:tabs>
        <w:spacing w:line="360" w:lineRule="auto"/>
        <w:ind w:left="851" w:right="-380"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717ADE">
      <w:pPr>
        <w:pStyle w:val="Akapitzlist"/>
        <w:numPr>
          <w:ilvl w:val="0"/>
          <w:numId w:val="81"/>
        </w:numPr>
        <w:tabs>
          <w:tab w:val="clear" w:pos="1680"/>
          <w:tab w:val="num" w:pos="1276"/>
        </w:tabs>
        <w:spacing w:line="360" w:lineRule="auto"/>
        <w:ind w:left="1276" w:right="-380"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717ADE">
      <w:pPr>
        <w:numPr>
          <w:ilvl w:val="0"/>
          <w:numId w:val="81"/>
        </w:numPr>
        <w:tabs>
          <w:tab w:val="clear" w:pos="168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717ADE">
      <w:pPr>
        <w:pStyle w:val="Akapitzlist"/>
        <w:numPr>
          <w:ilvl w:val="0"/>
          <w:numId w:val="83"/>
        </w:numPr>
        <w:tabs>
          <w:tab w:val="clear" w:pos="1440"/>
          <w:tab w:val="num" w:pos="851"/>
        </w:tabs>
        <w:spacing w:line="360" w:lineRule="auto"/>
        <w:ind w:left="851" w:right="-380"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717ADE">
      <w:pPr>
        <w:numPr>
          <w:ilvl w:val="1"/>
          <w:numId w:val="83"/>
        </w:numPr>
        <w:tabs>
          <w:tab w:val="left" w:pos="360"/>
          <w:tab w:val="left" w:pos="1276"/>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717ADE">
      <w:pPr>
        <w:numPr>
          <w:ilvl w:val="1"/>
          <w:numId w:val="83"/>
        </w:numPr>
        <w:tabs>
          <w:tab w:val="left" w:pos="360"/>
          <w:tab w:val="left" w:pos="1276"/>
          <w:tab w:val="num" w:pos="1650"/>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717ADE">
      <w:pPr>
        <w:numPr>
          <w:ilvl w:val="0"/>
          <w:numId w:val="82"/>
        </w:numPr>
        <w:tabs>
          <w:tab w:val="left" w:pos="851"/>
        </w:tabs>
        <w:spacing w:line="360" w:lineRule="auto"/>
        <w:ind w:left="851" w:right="-380"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C628E9">
      <w:pPr>
        <w:tabs>
          <w:tab w:val="left" w:pos="709"/>
        </w:tabs>
        <w:spacing w:line="360" w:lineRule="auto"/>
        <w:ind w:left="851" w:right="-380"/>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717ADE">
      <w:pPr>
        <w:numPr>
          <w:ilvl w:val="0"/>
          <w:numId w:val="82"/>
        </w:numPr>
        <w:tabs>
          <w:tab w:val="left" w:pos="851"/>
        </w:tabs>
        <w:spacing w:line="360" w:lineRule="auto"/>
        <w:ind w:left="851" w:right="-380"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717ADE">
      <w:pPr>
        <w:pStyle w:val="Akapitzlist"/>
        <w:numPr>
          <w:ilvl w:val="0"/>
          <w:numId w:val="80"/>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717ADE">
      <w:pPr>
        <w:pStyle w:val="Akapitzlist"/>
        <w:numPr>
          <w:ilvl w:val="0"/>
          <w:numId w:val="80"/>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717ADE">
      <w:pPr>
        <w:numPr>
          <w:ilvl w:val="0"/>
          <w:numId w:val="84"/>
        </w:numPr>
        <w:tabs>
          <w:tab w:val="clear" w:pos="1080"/>
          <w:tab w:val="num" w:pos="851"/>
        </w:tabs>
        <w:spacing w:line="360" w:lineRule="auto"/>
        <w:ind w:left="851" w:right="-380"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717ADE">
      <w:pPr>
        <w:numPr>
          <w:ilvl w:val="0"/>
          <w:numId w:val="84"/>
        </w:numPr>
        <w:tabs>
          <w:tab w:val="left" w:pos="851"/>
        </w:tabs>
        <w:spacing w:line="360" w:lineRule="auto"/>
        <w:ind w:left="851" w:right="-380"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717ADE">
      <w:pPr>
        <w:numPr>
          <w:ilvl w:val="0"/>
          <w:numId w:val="85"/>
        </w:numPr>
        <w:tabs>
          <w:tab w:val="clear" w:pos="720"/>
          <w:tab w:val="num" w:pos="1276"/>
          <w:tab w:val="num" w:pos="2007"/>
        </w:tabs>
        <w:spacing w:line="360" w:lineRule="auto"/>
        <w:ind w:left="1276" w:right="-380"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933CD" w:rsidRDefault="00C2327D" w:rsidP="00717ADE">
      <w:pPr>
        <w:numPr>
          <w:ilvl w:val="0"/>
          <w:numId w:val="85"/>
        </w:numPr>
        <w:tabs>
          <w:tab w:val="clear" w:pos="720"/>
          <w:tab w:val="num" w:pos="1276"/>
        </w:tabs>
        <w:spacing w:line="360" w:lineRule="auto"/>
        <w:ind w:left="1276" w:right="-380"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49D5D21D" w14:textId="77777777" w:rsidR="008933CD" w:rsidRPr="00091D55" w:rsidRDefault="008933CD" w:rsidP="008933CD">
      <w:pPr>
        <w:spacing w:line="360" w:lineRule="auto"/>
        <w:ind w:left="1276" w:right="-380"/>
        <w:jc w:val="both"/>
        <w:rPr>
          <w:rFonts w:ascii="Verdana" w:hAnsi="Verdana"/>
          <w:sz w:val="18"/>
          <w:szCs w:val="18"/>
        </w:rPr>
      </w:pPr>
    </w:p>
    <w:p w14:paraId="5EE81CC2" w14:textId="77777777" w:rsidR="00970B6B" w:rsidRPr="00F90DD0" w:rsidRDefault="00970B6B" w:rsidP="002E254B">
      <w:pPr>
        <w:pStyle w:val="Nagwek1"/>
        <w:ind w:right="44"/>
        <w:rPr>
          <w:color w:val="000000" w:themeColor="text1"/>
        </w:rPr>
      </w:pPr>
      <w:bookmarkStart w:id="39" w:name="_Toc282721370"/>
      <w:bookmarkStart w:id="40" w:name="_Toc395266104"/>
      <w:r w:rsidRPr="00F90DD0">
        <w:rPr>
          <w:color w:val="000000" w:themeColor="text1"/>
        </w:rPr>
        <w:t>Wzór umowy.</w:t>
      </w:r>
      <w:bookmarkEnd w:id="39"/>
      <w:bookmarkEnd w:id="40"/>
    </w:p>
    <w:p w14:paraId="09A4335E" w14:textId="391967A0" w:rsidR="00970B6B" w:rsidRPr="00F90DD0" w:rsidRDefault="008554CB" w:rsidP="00C628E9">
      <w:pPr>
        <w:spacing w:line="360" w:lineRule="auto"/>
        <w:ind w:right="-381"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C628E9">
      <w:pPr>
        <w:spacing w:line="360" w:lineRule="auto"/>
        <w:ind w:right="-381" w:firstLine="454"/>
        <w:jc w:val="both"/>
        <w:rPr>
          <w:rFonts w:ascii="Verdana" w:hAnsi="Verdana"/>
          <w:sz w:val="18"/>
          <w:szCs w:val="18"/>
        </w:rPr>
      </w:pPr>
    </w:p>
    <w:p w14:paraId="0A6F313B" w14:textId="77777777" w:rsidR="00970B6B" w:rsidRPr="001F6A44" w:rsidRDefault="00970B6B" w:rsidP="00C628E9">
      <w:pPr>
        <w:pStyle w:val="Nagwek1"/>
        <w:ind w:right="-381"/>
        <w:jc w:val="both"/>
      </w:pPr>
      <w:bookmarkStart w:id="41" w:name="_Toc282721371"/>
      <w:bookmarkStart w:id="42" w:name="_Toc395266105"/>
      <w:r w:rsidRPr="001F6A44">
        <w:t>Pouczenie o środkach ochrony prawnej przysługujących Wykonawcy w toku postępowania o udzielenie zamówienia.</w:t>
      </w:r>
      <w:bookmarkEnd w:id="41"/>
      <w:bookmarkEnd w:id="42"/>
    </w:p>
    <w:p w14:paraId="3B0BC5AD" w14:textId="77777777" w:rsidR="00476B6E" w:rsidRPr="00AC289E"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C628E9">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31A2A2F"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C628E9">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C628E9">
      <w:pPr>
        <w:numPr>
          <w:ilvl w:val="0"/>
          <w:numId w:val="15"/>
        </w:numPr>
        <w:tabs>
          <w:tab w:val="left" w:pos="851"/>
        </w:tabs>
        <w:spacing w:line="360" w:lineRule="auto"/>
        <w:ind w:left="850" w:right="-381"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C628E9">
      <w:pPr>
        <w:numPr>
          <w:ilvl w:val="0"/>
          <w:numId w:val="15"/>
        </w:numPr>
        <w:tabs>
          <w:tab w:val="left" w:pos="851"/>
          <w:tab w:val="left" w:pos="900"/>
        </w:tabs>
        <w:spacing w:line="360" w:lineRule="auto"/>
        <w:ind w:left="851" w:right="-381"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782F7D5D" w14:textId="2770BE65" w:rsidR="00970B6B" w:rsidRPr="00242C8B" w:rsidRDefault="00970B6B" w:rsidP="002E254B">
      <w:pPr>
        <w:pStyle w:val="Nagwek1"/>
        <w:ind w:right="44"/>
      </w:pPr>
      <w:bookmarkStart w:id="43" w:name="_Toc166245665"/>
      <w:bookmarkStart w:id="44" w:name="_Toc395266106"/>
      <w:bookmarkStart w:id="45" w:name="_Toc65960016"/>
      <w:r w:rsidRPr="00242C8B">
        <w:t xml:space="preserve">Wykaz załączników do niniejszej </w:t>
      </w:r>
      <w:bookmarkEnd w:id="43"/>
      <w:r w:rsidR="00147ED3" w:rsidRPr="00242C8B">
        <w:t>SIWZ</w:t>
      </w:r>
      <w:bookmarkEnd w:id="44"/>
    </w:p>
    <w:bookmarkEnd w:id="45"/>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26B2B24" w14:textId="4D791491" w:rsidR="00637912" w:rsidRPr="00147ED3" w:rsidRDefault="002A6A90" w:rsidP="002A6A90">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JEDZ</w:t>
            </w:r>
          </w:p>
        </w:tc>
      </w:tr>
      <w:tr w:rsidR="00637912" w:rsidRPr="00A839AA" w14:paraId="7A685926" w14:textId="77777777" w:rsidTr="00C628E9">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49B06FF" w14:textId="31E7B282" w:rsidR="00637912" w:rsidRPr="00147ED3" w:rsidRDefault="002A6A90" w:rsidP="002A131C">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 xml:space="preserve">Instrukcja obsługi </w:t>
            </w:r>
            <w:r w:rsidR="00DD2F23">
              <w:rPr>
                <w:rFonts w:ascii="Verdana" w:hAnsi="Verdana"/>
                <w:color w:val="000000" w:themeColor="text1"/>
                <w:sz w:val="18"/>
                <w:szCs w:val="18"/>
              </w:rPr>
              <w:t>dla Wykonawców</w:t>
            </w:r>
          </w:p>
        </w:tc>
      </w:tr>
      <w:tr w:rsidR="002A131C" w:rsidRPr="00A839AA" w14:paraId="5BE304F4" w14:textId="77777777" w:rsidTr="00C628E9">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C628E9">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B649CCC" w14:textId="5DC59EED" w:rsidR="009D23A3" w:rsidRPr="00E51DB2" w:rsidRDefault="00141F14" w:rsidP="002A131C">
            <w:pPr>
              <w:spacing w:after="60" w:line="240" w:lineRule="exact"/>
              <w:ind w:right="44"/>
              <w:jc w:val="both"/>
              <w:rPr>
                <w:rFonts w:ascii="Verdana" w:hAnsi="Verdana"/>
                <w:color w:val="FF0000"/>
                <w:sz w:val="18"/>
                <w:szCs w:val="18"/>
              </w:rPr>
            </w:pPr>
            <w:r w:rsidRPr="00402A77">
              <w:rPr>
                <w:rFonts w:ascii="Verdana" w:hAnsi="Verdana"/>
                <w:sz w:val="18"/>
                <w:szCs w:val="18"/>
              </w:rPr>
              <w:t xml:space="preserve">Wzór Wykazu doświadczenia </w:t>
            </w:r>
            <w:r>
              <w:rPr>
                <w:rFonts w:ascii="Verdana" w:hAnsi="Verdana"/>
                <w:sz w:val="18"/>
                <w:szCs w:val="18"/>
              </w:rPr>
              <w:t xml:space="preserve"> </w:t>
            </w:r>
            <w:r w:rsidRPr="00402A77">
              <w:rPr>
                <w:rFonts w:ascii="Verdana" w:hAnsi="Verdana"/>
                <w:sz w:val="18"/>
                <w:szCs w:val="18"/>
              </w:rPr>
              <w:t>zawodowego  K</w:t>
            </w:r>
            <w:r>
              <w:rPr>
                <w:rFonts w:ascii="Verdana" w:hAnsi="Verdana"/>
                <w:sz w:val="18"/>
                <w:szCs w:val="18"/>
              </w:rPr>
              <w:t>ierownika budowy</w:t>
            </w:r>
          </w:p>
        </w:tc>
      </w:tr>
      <w:tr w:rsidR="00D23192" w:rsidRPr="00A839AA" w14:paraId="716E9F80" w14:textId="77777777" w:rsidTr="00C628E9">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5921CFB" w14:textId="4D41B862" w:rsidR="00D23192" w:rsidRPr="00E51DB2" w:rsidRDefault="00D23192" w:rsidP="00970519">
            <w:pPr>
              <w:spacing w:after="60" w:line="240" w:lineRule="exact"/>
              <w:ind w:right="44"/>
              <w:jc w:val="both"/>
              <w:rPr>
                <w:rFonts w:ascii="Verdana" w:hAnsi="Verdana"/>
                <w:color w:val="FF0000"/>
                <w:sz w:val="18"/>
                <w:szCs w:val="18"/>
              </w:rPr>
            </w:pPr>
            <w:r w:rsidRPr="006260C6">
              <w:rPr>
                <w:rFonts w:ascii="Verdana" w:hAnsi="Verdana"/>
                <w:sz w:val="18"/>
                <w:szCs w:val="18"/>
              </w:rPr>
              <w:t xml:space="preserve">Pozwolenie na budowę, </w:t>
            </w:r>
            <w:r w:rsidR="00970519" w:rsidRPr="006260C6">
              <w:rPr>
                <w:rFonts w:ascii="Verdana" w:hAnsi="Verdana"/>
                <w:sz w:val="18"/>
                <w:szCs w:val="18"/>
              </w:rPr>
              <w:t>nr</w:t>
            </w:r>
            <w:r w:rsidR="006260C6" w:rsidRPr="006260C6">
              <w:rPr>
                <w:rFonts w:ascii="Verdana" w:hAnsi="Verdana"/>
                <w:sz w:val="18"/>
                <w:szCs w:val="18"/>
              </w:rPr>
              <w:t>: 5837/2015 z dnia 30.10. 2015</w:t>
            </w:r>
            <w:r w:rsidR="00A60A15" w:rsidRPr="006260C6">
              <w:rPr>
                <w:rFonts w:ascii="Verdana" w:hAnsi="Verdana"/>
                <w:sz w:val="18"/>
                <w:szCs w:val="18"/>
              </w:rPr>
              <w:t>r.</w:t>
            </w:r>
          </w:p>
        </w:tc>
      </w:tr>
      <w:tr w:rsidR="00D23192" w:rsidRPr="00A839AA" w14:paraId="1366A130" w14:textId="77777777" w:rsidTr="00C628E9">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748EADC" w14:textId="35BF8F8A" w:rsidR="00D23192" w:rsidRPr="006260C6" w:rsidRDefault="006260C6" w:rsidP="002A131C">
            <w:pPr>
              <w:spacing w:after="60" w:line="240" w:lineRule="exact"/>
              <w:ind w:right="44"/>
              <w:jc w:val="both"/>
              <w:rPr>
                <w:rFonts w:ascii="Verdana" w:hAnsi="Verdana"/>
                <w:sz w:val="18"/>
                <w:szCs w:val="18"/>
              </w:rPr>
            </w:pPr>
            <w:r w:rsidRPr="006260C6">
              <w:rPr>
                <w:rFonts w:ascii="Verdana" w:hAnsi="Verdana"/>
                <w:sz w:val="18"/>
                <w:szCs w:val="18"/>
              </w:rPr>
              <w:t>Projekt budowlany</w:t>
            </w:r>
          </w:p>
        </w:tc>
      </w:tr>
      <w:tr w:rsidR="00D23192" w:rsidRPr="00A839AA" w14:paraId="5EE6A62D" w14:textId="77777777" w:rsidTr="00C628E9">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D847E1A" w14:textId="2FC99EE5" w:rsidR="00D23192" w:rsidRPr="00E51DB2" w:rsidRDefault="003050D0" w:rsidP="002A131C">
            <w:pPr>
              <w:spacing w:after="60" w:line="240" w:lineRule="exact"/>
              <w:ind w:right="44"/>
              <w:jc w:val="both"/>
              <w:rPr>
                <w:rFonts w:ascii="Verdana" w:hAnsi="Verdana"/>
                <w:color w:val="FF0000"/>
                <w:sz w:val="18"/>
                <w:szCs w:val="18"/>
              </w:rPr>
            </w:pPr>
            <w:r w:rsidRPr="006260C6">
              <w:rPr>
                <w:rFonts w:ascii="Verdana" w:hAnsi="Verdana"/>
                <w:sz w:val="18"/>
                <w:szCs w:val="18"/>
              </w:rPr>
              <w:t>Projekt</w:t>
            </w:r>
            <w:r w:rsidR="006260C6" w:rsidRPr="006260C6">
              <w:rPr>
                <w:rFonts w:ascii="Verdana" w:hAnsi="Verdana"/>
                <w:sz w:val="18"/>
                <w:szCs w:val="18"/>
              </w:rPr>
              <w:t>y wykonawcze – wielobranżowe</w:t>
            </w:r>
          </w:p>
        </w:tc>
      </w:tr>
      <w:tr w:rsidR="00D23192" w:rsidRPr="00A839AA" w14:paraId="773B77E6" w14:textId="77777777" w:rsidTr="00C628E9">
        <w:trPr>
          <w:trHeight w:val="240"/>
        </w:trPr>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1CCCC8AE" w14:textId="6466093D" w:rsidR="003050D0" w:rsidRPr="00E51DB2" w:rsidRDefault="00A22040" w:rsidP="00C628E9">
            <w:pPr>
              <w:spacing w:after="60" w:line="240" w:lineRule="exact"/>
              <w:ind w:right="44"/>
              <w:jc w:val="both"/>
              <w:rPr>
                <w:rFonts w:ascii="Verdana" w:hAnsi="Verdana"/>
                <w:color w:val="FF0000"/>
                <w:sz w:val="18"/>
                <w:szCs w:val="18"/>
              </w:rPr>
            </w:pPr>
            <w:r w:rsidRPr="00A22040">
              <w:rPr>
                <w:rFonts w:ascii="Verdana" w:hAnsi="Verdana"/>
                <w:sz w:val="18"/>
                <w:szCs w:val="18"/>
              </w:rPr>
              <w:t>Specyfikacja Techniczna Wykonania i Odboiru Robót Budowlanych ( STWiORB)</w:t>
            </w:r>
          </w:p>
        </w:tc>
      </w:tr>
      <w:tr w:rsidR="003050D0" w:rsidRPr="00A839AA" w14:paraId="03E413F0" w14:textId="77777777" w:rsidTr="00C628E9">
        <w:trPr>
          <w:trHeight w:val="345"/>
        </w:trPr>
        <w:tc>
          <w:tcPr>
            <w:tcW w:w="1554" w:type="dxa"/>
          </w:tcPr>
          <w:p w14:paraId="6732D499"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412E4E6" w14:textId="511EE0E4" w:rsidR="003050D0" w:rsidRPr="00E51DB2" w:rsidRDefault="00A22040" w:rsidP="002A131C">
            <w:pPr>
              <w:spacing w:after="60" w:line="240" w:lineRule="exact"/>
              <w:ind w:right="44"/>
              <w:jc w:val="both"/>
              <w:rPr>
                <w:rFonts w:ascii="Verdana" w:hAnsi="Verdana"/>
                <w:color w:val="FF0000"/>
                <w:sz w:val="18"/>
                <w:szCs w:val="18"/>
              </w:rPr>
            </w:pPr>
            <w:r w:rsidRPr="00A22040">
              <w:rPr>
                <w:rFonts w:ascii="Verdana" w:hAnsi="Verdana"/>
                <w:sz w:val="18"/>
                <w:szCs w:val="18"/>
              </w:rPr>
              <w:t>Przedmiary robót</w:t>
            </w:r>
          </w:p>
        </w:tc>
      </w:tr>
      <w:tr w:rsidR="003050D0" w:rsidRPr="00A839AA" w14:paraId="024F0DFE" w14:textId="77777777" w:rsidTr="00C628E9">
        <w:trPr>
          <w:trHeight w:val="375"/>
        </w:trPr>
        <w:tc>
          <w:tcPr>
            <w:tcW w:w="1554" w:type="dxa"/>
          </w:tcPr>
          <w:p w14:paraId="7D8AF82A"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75F6914" w14:textId="6E446C25" w:rsidR="003050D0" w:rsidRPr="00E51DB2" w:rsidRDefault="008933CD" w:rsidP="002A131C">
            <w:pPr>
              <w:spacing w:after="60" w:line="240" w:lineRule="exact"/>
              <w:ind w:right="44"/>
              <w:jc w:val="both"/>
              <w:rPr>
                <w:rFonts w:ascii="Verdana" w:hAnsi="Verdana"/>
                <w:color w:val="FF0000"/>
                <w:sz w:val="18"/>
                <w:szCs w:val="18"/>
              </w:rPr>
            </w:pPr>
            <w:r>
              <w:rPr>
                <w:rFonts w:ascii="Verdana" w:hAnsi="Verdana"/>
                <w:sz w:val="18"/>
                <w:szCs w:val="18"/>
              </w:rPr>
              <w:t>Errata (</w:t>
            </w:r>
            <w:r w:rsidR="00A22040" w:rsidRPr="00A22040">
              <w:rPr>
                <w:rFonts w:ascii="Verdana" w:hAnsi="Verdana"/>
                <w:sz w:val="18"/>
                <w:szCs w:val="18"/>
              </w:rPr>
              <w:t>zakres prac nieujęty w dokumentacji</w:t>
            </w:r>
            <w:r>
              <w:rPr>
                <w:rFonts w:ascii="Verdana" w:hAnsi="Verdana"/>
                <w:sz w:val="18"/>
                <w:szCs w:val="18"/>
              </w:rPr>
              <w:t xml:space="preserve"> </w:t>
            </w:r>
            <w:r w:rsidR="00A22040" w:rsidRPr="00A22040">
              <w:rPr>
                <w:rFonts w:ascii="Verdana" w:hAnsi="Verdana"/>
                <w:sz w:val="18"/>
                <w:szCs w:val="18"/>
              </w:rPr>
              <w:t>projektowej oraz przedmiarach robot)</w:t>
            </w:r>
          </w:p>
        </w:tc>
      </w:tr>
      <w:tr w:rsidR="003050D0" w:rsidRPr="00A839AA" w14:paraId="6EA35A0C" w14:textId="77777777" w:rsidTr="00C628E9">
        <w:trPr>
          <w:trHeight w:val="195"/>
        </w:trPr>
        <w:tc>
          <w:tcPr>
            <w:tcW w:w="1554" w:type="dxa"/>
          </w:tcPr>
          <w:p w14:paraId="4F12DB1F"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16D069C" w14:textId="14C103A6" w:rsidR="003050D0" w:rsidRPr="00A22040" w:rsidRDefault="00A22040" w:rsidP="002A131C">
            <w:pPr>
              <w:spacing w:after="60" w:line="240" w:lineRule="exact"/>
              <w:ind w:right="44"/>
              <w:jc w:val="both"/>
              <w:rPr>
                <w:rFonts w:ascii="Verdana" w:hAnsi="Verdana"/>
                <w:sz w:val="18"/>
                <w:szCs w:val="18"/>
              </w:rPr>
            </w:pPr>
            <w:r w:rsidRPr="00A22040">
              <w:rPr>
                <w:rFonts w:ascii="Verdana" w:hAnsi="Verdana"/>
                <w:sz w:val="18"/>
                <w:szCs w:val="18"/>
              </w:rPr>
              <w:t>Zakres prac zrealizowanych w I etapie</w:t>
            </w:r>
          </w:p>
        </w:tc>
      </w:tr>
    </w:tbl>
    <w:p w14:paraId="11EF8423" w14:textId="18246EBF" w:rsidR="003050D0" w:rsidRDefault="008A70A8" w:rsidP="008A70A8">
      <w:pPr>
        <w:spacing w:line="280" w:lineRule="exact"/>
        <w:jc w:val="both"/>
        <w:rPr>
          <w:rFonts w:ascii="Verdana" w:hAnsi="Verdana"/>
          <w:sz w:val="18"/>
          <w:szCs w:val="18"/>
        </w:rPr>
      </w:pPr>
      <w:r>
        <w:rPr>
          <w:rFonts w:ascii="Verdana" w:hAnsi="Verdana"/>
          <w:bCs/>
          <w:sz w:val="18"/>
          <w:szCs w:val="18"/>
        </w:rPr>
        <w:t xml:space="preserve">                                                  </w:t>
      </w:r>
      <w:r w:rsidR="001429BC">
        <w:rPr>
          <w:rFonts w:ascii="Verdana" w:hAnsi="Verdana"/>
          <w:bCs/>
          <w:sz w:val="18"/>
          <w:szCs w:val="18"/>
        </w:rPr>
        <w:t xml:space="preserve">                   </w:t>
      </w:r>
      <w:r>
        <w:rPr>
          <w:rFonts w:ascii="Verdana" w:hAnsi="Verdana"/>
          <w:bCs/>
          <w:sz w:val="18"/>
          <w:szCs w:val="18"/>
        </w:rPr>
        <w:t xml:space="preserve"> </w:t>
      </w:r>
      <w:r w:rsidR="003050D0" w:rsidRPr="00155D7D">
        <w:rPr>
          <w:rFonts w:ascii="Verdana" w:hAnsi="Verdana"/>
          <w:bCs/>
          <w:sz w:val="18"/>
          <w:szCs w:val="18"/>
        </w:rPr>
        <w:t>Zatwierd</w:t>
      </w:r>
      <w:r w:rsidR="003050D0" w:rsidRPr="00155D7D">
        <w:rPr>
          <w:rFonts w:ascii="Verdana" w:hAnsi="Verdana"/>
          <w:sz w:val="18"/>
          <w:szCs w:val="18"/>
        </w:rPr>
        <w:t>zam</w:t>
      </w:r>
      <w:r w:rsidR="00CE73FF">
        <w:rPr>
          <w:rFonts w:ascii="Verdana" w:hAnsi="Verdana"/>
          <w:sz w:val="18"/>
          <w:szCs w:val="18"/>
        </w:rPr>
        <w:t>,</w:t>
      </w:r>
      <w:r w:rsidR="003050D0" w:rsidRPr="00155D7D">
        <w:rPr>
          <w:rFonts w:ascii="Verdana" w:hAnsi="Verdana"/>
          <w:sz w:val="18"/>
          <w:szCs w:val="18"/>
        </w:rPr>
        <w:t xml:space="preserve"> </w:t>
      </w:r>
    </w:p>
    <w:p w14:paraId="3ED7C343" w14:textId="3D93D953" w:rsidR="00C628E9" w:rsidRDefault="008A70A8" w:rsidP="008A70A8">
      <w:pPr>
        <w:spacing w:line="280" w:lineRule="exact"/>
        <w:jc w:val="both"/>
        <w:rPr>
          <w:rFonts w:ascii="Verdana" w:hAnsi="Verdana"/>
          <w:sz w:val="18"/>
          <w:szCs w:val="18"/>
        </w:rPr>
      </w:pPr>
      <w:r>
        <w:rPr>
          <w:rFonts w:ascii="Verdana" w:hAnsi="Verdana"/>
          <w:sz w:val="18"/>
          <w:szCs w:val="18"/>
        </w:rPr>
        <w:t xml:space="preserve">                                                      </w:t>
      </w:r>
      <w:r w:rsidR="001429BC">
        <w:rPr>
          <w:rFonts w:ascii="Verdana" w:hAnsi="Verdana"/>
          <w:sz w:val="18"/>
          <w:szCs w:val="18"/>
        </w:rPr>
        <w:t xml:space="preserve">               </w:t>
      </w:r>
      <w:r>
        <w:rPr>
          <w:rFonts w:ascii="Verdana" w:hAnsi="Verdana"/>
          <w:sz w:val="18"/>
          <w:szCs w:val="18"/>
        </w:rPr>
        <w:t xml:space="preserve"> </w:t>
      </w:r>
      <w:r w:rsidR="00CE73FF">
        <w:rPr>
          <w:rFonts w:ascii="Verdana" w:hAnsi="Verdana"/>
          <w:sz w:val="18"/>
          <w:szCs w:val="18"/>
        </w:rPr>
        <w:t xml:space="preserve">z </w:t>
      </w:r>
      <w:r w:rsidR="00C628E9">
        <w:rPr>
          <w:rFonts w:ascii="Verdana" w:hAnsi="Verdana"/>
          <w:sz w:val="18"/>
          <w:szCs w:val="18"/>
        </w:rPr>
        <w:t>upoważnienia Rektora</w:t>
      </w:r>
    </w:p>
    <w:p w14:paraId="2CACFBEC" w14:textId="362BE9E4" w:rsidR="003050D0" w:rsidRPr="00155D7D" w:rsidRDefault="001429BC" w:rsidP="003050D0">
      <w:pPr>
        <w:spacing w:line="280" w:lineRule="exact"/>
        <w:ind w:left="3545" w:firstLine="709"/>
        <w:rPr>
          <w:rFonts w:ascii="Verdana" w:hAnsi="Verdana"/>
          <w:sz w:val="18"/>
          <w:szCs w:val="18"/>
        </w:rPr>
      </w:pPr>
      <w:r>
        <w:rPr>
          <w:rFonts w:ascii="Verdana" w:hAnsi="Verdana"/>
          <w:sz w:val="18"/>
          <w:szCs w:val="18"/>
        </w:rPr>
        <w:t xml:space="preserve"> </w:t>
      </w:r>
      <w:r w:rsidR="003050D0">
        <w:rPr>
          <w:rFonts w:ascii="Verdana" w:hAnsi="Verdana"/>
          <w:sz w:val="18"/>
          <w:szCs w:val="18"/>
        </w:rPr>
        <w:t xml:space="preserve"> </w:t>
      </w:r>
      <w:r w:rsidR="001E6F5F">
        <w:rPr>
          <w:rFonts w:ascii="Verdana" w:hAnsi="Verdana"/>
          <w:sz w:val="18"/>
          <w:szCs w:val="18"/>
        </w:rPr>
        <w:t xml:space="preserve">Zastępca </w:t>
      </w:r>
      <w:r w:rsidR="003050D0">
        <w:rPr>
          <w:rFonts w:ascii="Verdana" w:hAnsi="Verdana"/>
          <w:sz w:val="18"/>
          <w:szCs w:val="18"/>
        </w:rPr>
        <w:t>Kanclerz</w:t>
      </w:r>
      <w:r w:rsidR="001E6F5F">
        <w:rPr>
          <w:rFonts w:ascii="Verdana" w:hAnsi="Verdana"/>
          <w:sz w:val="18"/>
          <w:szCs w:val="18"/>
        </w:rPr>
        <w:t>a ds. Zarządzania Administracją</w:t>
      </w:r>
      <w:r w:rsidR="003050D0" w:rsidRPr="00155D7D">
        <w:rPr>
          <w:rFonts w:ascii="Verdana" w:hAnsi="Verdana"/>
          <w:sz w:val="18"/>
          <w:szCs w:val="18"/>
        </w:rPr>
        <w:t xml:space="preserve"> UMW</w:t>
      </w:r>
    </w:p>
    <w:p w14:paraId="034951F9" w14:textId="77777777" w:rsidR="003050D0" w:rsidRPr="00155D7D" w:rsidRDefault="003050D0" w:rsidP="003050D0">
      <w:pPr>
        <w:spacing w:line="280" w:lineRule="exact"/>
        <w:rPr>
          <w:rFonts w:ascii="Verdana" w:hAnsi="Verdana"/>
          <w:sz w:val="18"/>
          <w:szCs w:val="18"/>
        </w:rPr>
      </w:pPr>
    </w:p>
    <w:p w14:paraId="2EDA6AA4" w14:textId="3C300663" w:rsidR="003050D0" w:rsidRPr="00800904" w:rsidRDefault="003050D0" w:rsidP="003050D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sidR="00CE73FF">
        <w:rPr>
          <w:rFonts w:ascii="Verdana" w:hAnsi="Verdana"/>
          <w:sz w:val="18"/>
          <w:szCs w:val="18"/>
        </w:rPr>
        <w:t xml:space="preserve"> </w:t>
      </w:r>
      <w:r>
        <w:rPr>
          <w:rFonts w:ascii="Verdana" w:hAnsi="Verdana"/>
          <w:sz w:val="18"/>
          <w:szCs w:val="18"/>
        </w:rPr>
        <w:t xml:space="preserve"> </w:t>
      </w:r>
      <w:r w:rsidR="001E6F5F" w:rsidRPr="00155D7D">
        <w:rPr>
          <w:rFonts w:ascii="Verdana" w:hAnsi="Verdana"/>
          <w:sz w:val="18"/>
          <w:szCs w:val="18"/>
        </w:rPr>
        <w:t>M</w:t>
      </w:r>
      <w:r w:rsidRPr="00155D7D">
        <w:rPr>
          <w:rFonts w:ascii="Verdana" w:hAnsi="Verdana"/>
          <w:sz w:val="18"/>
          <w:szCs w:val="18"/>
        </w:rPr>
        <w:t>gr</w:t>
      </w:r>
      <w:r w:rsidR="001E6F5F">
        <w:rPr>
          <w:rFonts w:ascii="Verdana" w:hAnsi="Verdana"/>
          <w:sz w:val="18"/>
          <w:szCs w:val="18"/>
        </w:rPr>
        <w:t xml:space="preserve"> inż. Kamil Jakubowicz </w:t>
      </w:r>
      <w:r w:rsidRPr="00800904">
        <w:rPr>
          <w:rFonts w:ascii="Verdana" w:hAnsi="Verdana"/>
          <w:sz w:val="18"/>
          <w:szCs w:val="18"/>
        </w:rPr>
        <w:t xml:space="preserve"> </w:t>
      </w:r>
    </w:p>
    <w:p w14:paraId="0C39DD5E" w14:textId="77777777" w:rsidR="003050D0" w:rsidRDefault="003050D0" w:rsidP="003050D0">
      <w:pPr>
        <w:spacing w:line="280" w:lineRule="exact"/>
        <w:rPr>
          <w:rFonts w:ascii="Verdana" w:hAnsi="Verdana"/>
          <w:sz w:val="18"/>
          <w:szCs w:val="18"/>
        </w:rPr>
        <w:sectPr w:rsidR="003050D0"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67F05DAA" w14:textId="3E3F5F94"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E51DB2">
        <w:rPr>
          <w:bCs/>
          <w:color w:val="auto"/>
        </w:rPr>
        <w:t>83</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23DCC77D" w14:textId="2BDD4A0A" w:rsidR="00E51DB2" w:rsidRPr="00E14261" w:rsidRDefault="00E51DB2" w:rsidP="00E51DB2">
      <w:pPr>
        <w:spacing w:line="360" w:lineRule="auto"/>
        <w:ind w:right="-380"/>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8933CD">
        <w:rPr>
          <w:rFonts w:ascii="Verdana" w:hAnsi="Verdana"/>
          <w:b/>
          <w:sz w:val="18"/>
          <w:szCs w:val="18"/>
        </w:rPr>
        <w:br/>
      </w:r>
      <w:r>
        <w:rPr>
          <w:rFonts w:ascii="Verdana" w:hAnsi="Verdana"/>
          <w:b/>
          <w:sz w:val="18"/>
          <w:szCs w:val="18"/>
        </w:rPr>
        <w:t>i remont budynku Katedry i Zakladu Mikrobiologii z salą wykładową im. Ludwika Hirszfelda UMW przy ul. T. Chałubińskiego 4 we Wrocławiu</w:t>
      </w:r>
      <w:r w:rsidR="008C67E3">
        <w:rPr>
          <w:rFonts w:ascii="Verdana" w:hAnsi="Verdana"/>
          <w:b/>
          <w:sz w:val="18"/>
          <w:szCs w:val="18"/>
        </w:rPr>
        <w:t>”.</w:t>
      </w:r>
    </w:p>
    <w:p w14:paraId="2C538D9D" w14:textId="77777777" w:rsidR="00876638" w:rsidRPr="00433483" w:rsidRDefault="00876638" w:rsidP="00876638">
      <w:pPr>
        <w:ind w:right="470"/>
        <w:jc w:val="both"/>
        <w:rPr>
          <w:rFonts w:ascii="Verdana" w:hAnsi="Verdana"/>
          <w:b/>
          <w:sz w:val="18"/>
          <w:szCs w:val="18"/>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9B5F7A">
      <w:pPr>
        <w:pStyle w:val="Akapitzlist"/>
        <w:numPr>
          <w:ilvl w:val="4"/>
          <w:numId w:val="49"/>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279"/>
        <w:gridCol w:w="4961"/>
        <w:gridCol w:w="1488"/>
        <w:gridCol w:w="1003"/>
        <w:gridCol w:w="1947"/>
      </w:tblGrid>
      <w:tr w:rsidR="002A7759" w:rsidRPr="002A7759" w14:paraId="553178AF" w14:textId="77777777" w:rsidTr="00682D79">
        <w:trPr>
          <w:cantSplit/>
          <w:trHeight w:hRule="exact" w:val="566"/>
          <w:tblHeader/>
        </w:trPr>
        <w:tc>
          <w:tcPr>
            <w:tcW w:w="144"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56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769"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682D79">
        <w:trPr>
          <w:cantSplit/>
          <w:trHeight w:hRule="exact" w:val="285"/>
          <w:tblHeader/>
        </w:trPr>
        <w:tc>
          <w:tcPr>
            <w:tcW w:w="144"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56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769"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8933CD">
        <w:trPr>
          <w:cantSplit/>
          <w:trHeight w:hRule="exact" w:val="1604"/>
        </w:trPr>
        <w:tc>
          <w:tcPr>
            <w:tcW w:w="144" w:type="pct"/>
            <w:tcBorders>
              <w:top w:val="single" w:sz="4" w:space="0" w:color="000000"/>
              <w:left w:val="single" w:sz="4" w:space="0" w:color="000000"/>
              <w:bottom w:val="single" w:sz="4" w:space="0" w:color="auto"/>
            </w:tcBorders>
          </w:tcPr>
          <w:p w14:paraId="08ECE45D" w14:textId="77777777" w:rsidR="002A7759" w:rsidRPr="002A7759" w:rsidRDefault="002A7759" w:rsidP="009B5F7A">
            <w:pPr>
              <w:numPr>
                <w:ilvl w:val="0"/>
                <w:numId w:val="53"/>
              </w:numPr>
              <w:snapToGrid w:val="0"/>
              <w:spacing w:line="240" w:lineRule="exact"/>
              <w:ind w:left="414" w:right="-255" w:hanging="357"/>
              <w:contextualSpacing/>
              <w:rPr>
                <w:rFonts w:ascii="Verdana" w:hAnsi="Verdana"/>
                <w:sz w:val="16"/>
                <w:szCs w:val="16"/>
              </w:rPr>
            </w:pPr>
          </w:p>
        </w:tc>
        <w:tc>
          <w:tcPr>
            <w:tcW w:w="2563" w:type="pct"/>
            <w:tcBorders>
              <w:top w:val="single" w:sz="4" w:space="0" w:color="000000"/>
              <w:left w:val="single" w:sz="4" w:space="0" w:color="000000"/>
              <w:bottom w:val="single" w:sz="4" w:space="0" w:color="auto"/>
            </w:tcBorders>
          </w:tcPr>
          <w:p w14:paraId="472F9257" w14:textId="3D09E704" w:rsidR="00682D79" w:rsidRDefault="00E51DB2" w:rsidP="00E51DB2">
            <w:pPr>
              <w:spacing w:line="360" w:lineRule="auto"/>
              <w:ind w:right="-380"/>
              <w:rPr>
                <w:rFonts w:ascii="Verdana" w:hAnsi="Verdana"/>
                <w:b/>
                <w:sz w:val="16"/>
                <w:szCs w:val="16"/>
              </w:rPr>
            </w:pPr>
            <w:r w:rsidRPr="00E51DB2">
              <w:rPr>
                <w:rFonts w:ascii="Verdana" w:hAnsi="Verdana"/>
                <w:b/>
                <w:sz w:val="16"/>
                <w:szCs w:val="16"/>
              </w:rPr>
              <w:t>Wykonanie robót budowlanych (drugi etap)</w:t>
            </w:r>
          </w:p>
          <w:p w14:paraId="2B284A59" w14:textId="3A999686" w:rsidR="00E51DB2" w:rsidRPr="00E51DB2" w:rsidRDefault="00E51DB2" w:rsidP="00E51DB2">
            <w:pPr>
              <w:spacing w:line="360" w:lineRule="auto"/>
              <w:ind w:right="-380"/>
              <w:rPr>
                <w:rFonts w:ascii="Verdana" w:hAnsi="Verdana"/>
                <w:b/>
                <w:sz w:val="16"/>
                <w:szCs w:val="16"/>
              </w:rPr>
            </w:pPr>
            <w:r w:rsidRPr="00E51DB2">
              <w:rPr>
                <w:rFonts w:ascii="Verdana" w:hAnsi="Verdana"/>
                <w:b/>
                <w:sz w:val="16"/>
                <w:szCs w:val="16"/>
              </w:rPr>
              <w:t xml:space="preserve"> realizacji projektu budowlanego pn. „ Przebudowa i remont budynku Katedry i Zakladu Mikrobiologii z salą wykładową im. Ludwika Hirszfelda UMW przy ul. T. Chałubińskiego 4 we Wrocławiu.</w:t>
            </w:r>
          </w:p>
          <w:p w14:paraId="03018BB8" w14:textId="5CC8F020" w:rsidR="002A7759" w:rsidRPr="00E51DB2" w:rsidRDefault="002A7759" w:rsidP="00E51DB2">
            <w:pPr>
              <w:tabs>
                <w:tab w:val="left" w:pos="3428"/>
              </w:tabs>
              <w:ind w:right="85"/>
              <w:jc w:val="both"/>
              <w:rPr>
                <w:rFonts w:ascii="Verdana" w:hAnsi="Verdana"/>
                <w:bCs/>
                <w:sz w:val="16"/>
                <w:szCs w:val="16"/>
              </w:rPr>
            </w:pPr>
          </w:p>
        </w:tc>
        <w:tc>
          <w:tcPr>
            <w:tcW w:w="769"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Pr="00E51DB2" w:rsidRDefault="009726B1" w:rsidP="009726B1">
            <w:pPr>
              <w:snapToGrid w:val="0"/>
              <w:spacing w:line="240" w:lineRule="exact"/>
              <w:rPr>
                <w:rFonts w:ascii="Verdana" w:hAnsi="Verdana"/>
                <w:sz w:val="16"/>
                <w:szCs w:val="16"/>
              </w:rPr>
            </w:pPr>
          </w:p>
          <w:p w14:paraId="4C574DA3" w14:textId="77777777" w:rsidR="009726B1" w:rsidRPr="00E51DB2" w:rsidRDefault="009726B1" w:rsidP="009726B1">
            <w:pPr>
              <w:snapToGrid w:val="0"/>
              <w:spacing w:line="240" w:lineRule="exact"/>
              <w:rPr>
                <w:rFonts w:ascii="Verdana" w:hAnsi="Verdana"/>
                <w:sz w:val="16"/>
                <w:szCs w:val="16"/>
              </w:rPr>
            </w:pPr>
            <w:r w:rsidRPr="00E51DB2">
              <w:rPr>
                <w:rFonts w:ascii="Verdana" w:hAnsi="Verdana"/>
                <w:sz w:val="16"/>
                <w:szCs w:val="16"/>
              </w:rPr>
              <w:t>Słownie: ……………………………………………………………………………………………………………………………………………………………………………</w:t>
            </w:r>
          </w:p>
          <w:p w14:paraId="4C4A5688" w14:textId="77777777" w:rsidR="009726B1" w:rsidRPr="00E51DB2" w:rsidRDefault="009726B1" w:rsidP="009726B1">
            <w:pPr>
              <w:snapToGrid w:val="0"/>
              <w:spacing w:line="240" w:lineRule="exact"/>
              <w:rPr>
                <w:rFonts w:ascii="Verdana" w:hAnsi="Verdana"/>
                <w:sz w:val="16"/>
                <w:szCs w:val="16"/>
              </w:rPr>
            </w:pPr>
          </w:p>
          <w:p w14:paraId="2995D8A7" w14:textId="15974EA2" w:rsidR="009726B1" w:rsidRPr="00E51DB2" w:rsidRDefault="009726B1" w:rsidP="009726B1">
            <w:pPr>
              <w:snapToGrid w:val="0"/>
              <w:spacing w:line="240" w:lineRule="exact"/>
              <w:rPr>
                <w:rFonts w:ascii="Verdana" w:hAnsi="Verdana"/>
                <w:sz w:val="16"/>
                <w:szCs w:val="16"/>
              </w:rPr>
            </w:pPr>
            <w:r w:rsidRPr="00E51DB2">
              <w:rPr>
                <w:rFonts w:ascii="Verdana" w:hAnsi="Verdana"/>
                <w:sz w:val="16"/>
                <w:szCs w:val="16"/>
              </w:rPr>
              <w:t>…………………………………………………………………………………………………………………………………………………………………………………………..</w:t>
            </w:r>
          </w:p>
        </w:tc>
      </w:tr>
      <w:tr w:rsidR="002A7759" w:rsidRPr="009F67A3" w14:paraId="6035BD98" w14:textId="77777777" w:rsidTr="00682D79">
        <w:trPr>
          <w:cantSplit/>
          <w:trHeight w:hRule="exact" w:val="1406"/>
        </w:trPr>
        <w:tc>
          <w:tcPr>
            <w:tcW w:w="144" w:type="pct"/>
            <w:tcBorders>
              <w:top w:val="single" w:sz="4" w:space="0" w:color="000000"/>
              <w:left w:val="single" w:sz="4" w:space="0" w:color="000000"/>
              <w:bottom w:val="single" w:sz="4" w:space="0" w:color="auto"/>
            </w:tcBorders>
          </w:tcPr>
          <w:p w14:paraId="782FB585" w14:textId="77777777" w:rsidR="002A7759" w:rsidRPr="004969E0" w:rsidRDefault="002A7759" w:rsidP="009B5F7A">
            <w:pPr>
              <w:numPr>
                <w:ilvl w:val="0"/>
                <w:numId w:val="53"/>
              </w:numPr>
              <w:snapToGrid w:val="0"/>
              <w:spacing w:line="240" w:lineRule="exact"/>
              <w:ind w:left="414" w:right="-255" w:hanging="357"/>
              <w:contextualSpacing/>
              <w:rPr>
                <w:rFonts w:ascii="Verdana" w:hAnsi="Verdana"/>
                <w:color w:val="000000" w:themeColor="text1"/>
                <w:sz w:val="16"/>
                <w:szCs w:val="16"/>
              </w:rPr>
            </w:pPr>
          </w:p>
        </w:tc>
        <w:tc>
          <w:tcPr>
            <w:tcW w:w="2563" w:type="pct"/>
            <w:tcBorders>
              <w:top w:val="single" w:sz="4" w:space="0" w:color="000000"/>
              <w:left w:val="single" w:sz="4" w:space="0" w:color="000000"/>
              <w:bottom w:val="single" w:sz="4" w:space="0" w:color="000000"/>
            </w:tcBorders>
          </w:tcPr>
          <w:p w14:paraId="56FE2EAB" w14:textId="170BAB8B" w:rsidR="00876638" w:rsidRPr="004969E0" w:rsidRDefault="00876638" w:rsidP="00876638">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r w:rsidR="00197F61">
              <w:rPr>
                <w:rFonts w:ascii="Verdana" w:hAnsi="Verdana"/>
                <w:b/>
                <w:color w:val="000000" w:themeColor="text1"/>
                <w:sz w:val="16"/>
                <w:szCs w:val="16"/>
              </w:rPr>
              <w:t xml:space="preserve"> </w:t>
            </w:r>
          </w:p>
          <w:p w14:paraId="514ABA02" w14:textId="6B2A928D" w:rsidR="00FC7183" w:rsidRDefault="00876638" w:rsidP="00682D79">
            <w:pPr>
              <w:keepNext/>
              <w:tabs>
                <w:tab w:val="left" w:pos="72"/>
                <w:tab w:val="left" w:pos="9072"/>
              </w:tabs>
              <w:snapToGrid w:val="0"/>
              <w:ind w:right="-255"/>
              <w:outlineLvl w:val="2"/>
              <w:rPr>
                <w:rFonts w:ascii="Verdana" w:hAnsi="Verdana"/>
                <w:sz w:val="14"/>
                <w:szCs w:val="14"/>
              </w:rPr>
            </w:pPr>
            <w:r>
              <w:rPr>
                <w:rFonts w:ascii="Verdana" w:hAnsi="Verdana"/>
                <w:color w:val="000000" w:themeColor="text1"/>
                <w:sz w:val="14"/>
                <w:szCs w:val="14"/>
              </w:rPr>
              <w:t>(min. 3</w:t>
            </w:r>
            <w:r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Pr="004969E0">
              <w:rPr>
                <w:rFonts w:ascii="Verdana" w:hAnsi="Verdana"/>
                <w:color w:val="000000" w:themeColor="text1"/>
                <w:sz w:val="14"/>
                <w:szCs w:val="14"/>
              </w:rPr>
              <w:t xml:space="preserve"> lat </w:t>
            </w:r>
            <w:r w:rsidR="00682D79">
              <w:rPr>
                <w:rFonts w:ascii="Verdana" w:hAnsi="Verdana"/>
                <w:color w:val="000000" w:themeColor="text1"/>
                <w:sz w:val="14"/>
                <w:szCs w:val="14"/>
              </w:rPr>
              <w:t>na roboty budowlano</w:t>
            </w:r>
            <w:r w:rsidR="006A02F6">
              <w:rPr>
                <w:rFonts w:ascii="Verdana" w:hAnsi="Verdana"/>
                <w:color w:val="000000" w:themeColor="text1"/>
                <w:sz w:val="14"/>
                <w:szCs w:val="14"/>
              </w:rPr>
              <w:t xml:space="preserve"> </w:t>
            </w:r>
            <w:r w:rsidR="00682D79">
              <w:rPr>
                <w:rFonts w:ascii="Verdana" w:hAnsi="Verdana"/>
                <w:color w:val="000000" w:themeColor="text1"/>
                <w:sz w:val="14"/>
                <w:szCs w:val="14"/>
              </w:rPr>
              <w:t xml:space="preserve">- </w:t>
            </w:r>
            <w:r w:rsidR="00682D79" w:rsidRPr="00682D79">
              <w:rPr>
                <w:rFonts w:ascii="Verdana" w:hAnsi="Verdana"/>
                <w:sz w:val="14"/>
                <w:szCs w:val="14"/>
              </w:rPr>
              <w:t xml:space="preserve">instalacyjne </w:t>
            </w:r>
            <w:r w:rsidRPr="00682D79">
              <w:rPr>
                <w:rFonts w:ascii="Verdana" w:hAnsi="Verdana"/>
                <w:sz w:val="14"/>
                <w:szCs w:val="14"/>
              </w:rPr>
              <w:t>od daty podpisania końcowego protokołu odbioru</w:t>
            </w:r>
            <w:r w:rsidR="00682D79" w:rsidRPr="00682D79">
              <w:rPr>
                <w:rFonts w:ascii="Verdana" w:hAnsi="Verdana"/>
                <w:sz w:val="14"/>
                <w:szCs w:val="14"/>
              </w:rPr>
              <w:t xml:space="preserve">. Koszt przegladów gwarancyjnych w okresie gwarancji pokrywa Wykonawca. </w:t>
            </w:r>
          </w:p>
          <w:p w14:paraId="77177A60" w14:textId="3ACEB306" w:rsidR="002A7759" w:rsidRPr="004969E0" w:rsidRDefault="00682D79" w:rsidP="00682D79">
            <w:pPr>
              <w:keepNext/>
              <w:tabs>
                <w:tab w:val="left" w:pos="72"/>
                <w:tab w:val="left" w:pos="9072"/>
              </w:tabs>
              <w:snapToGrid w:val="0"/>
              <w:ind w:right="-255"/>
              <w:outlineLvl w:val="2"/>
              <w:rPr>
                <w:rFonts w:ascii="Verdana" w:hAnsi="Verdana"/>
                <w:color w:val="000000" w:themeColor="text1"/>
                <w:sz w:val="14"/>
                <w:szCs w:val="14"/>
              </w:rPr>
            </w:pPr>
            <w:r w:rsidRPr="00682D79">
              <w:rPr>
                <w:rFonts w:ascii="Verdana" w:hAnsi="Verdana"/>
                <w:sz w:val="14"/>
                <w:szCs w:val="14"/>
              </w:rPr>
              <w:t xml:space="preserve">Wykonawca powinien mieć </w:t>
            </w:r>
            <w:r>
              <w:rPr>
                <w:rFonts w:ascii="Verdana" w:hAnsi="Verdana"/>
                <w:sz w:val="14"/>
                <w:szCs w:val="14"/>
              </w:rPr>
              <w:t>wykupioną max. gwarancję na urzą</w:t>
            </w:r>
            <w:r w:rsidRPr="00682D79">
              <w:rPr>
                <w:rFonts w:ascii="Verdana" w:hAnsi="Verdana"/>
                <w:sz w:val="14"/>
                <w:szCs w:val="14"/>
              </w:rPr>
              <w:t>dzenia</w:t>
            </w:r>
            <w:r>
              <w:rPr>
                <w:rFonts w:ascii="Verdana" w:hAnsi="Verdana"/>
                <w:sz w:val="14"/>
                <w:szCs w:val="14"/>
              </w:rPr>
              <w:t>).</w:t>
            </w:r>
          </w:p>
        </w:tc>
        <w:tc>
          <w:tcPr>
            <w:tcW w:w="2293"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77777777" w:rsidR="00314D54"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Pr="00A5746D">
        <w:rPr>
          <w:rFonts w:ascii="Verdana" w:hAnsi="Verdana"/>
          <w:b/>
          <w:sz w:val="18"/>
          <w:szCs w:val="18"/>
        </w:rPr>
        <w:t>60 dni</w:t>
      </w:r>
      <w:r w:rsidRPr="009F67A3">
        <w:rPr>
          <w:rFonts w:ascii="Verdana" w:hAnsi="Verdana"/>
          <w:sz w:val="18"/>
          <w:szCs w:val="18"/>
        </w:rPr>
        <w:t xml:space="preserve"> od dnia upływu terminu składania ofert.</w:t>
      </w:r>
    </w:p>
    <w:p w14:paraId="19315C38" w14:textId="2DBD7502" w:rsidR="006A590D" w:rsidRPr="009F67A3"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643F1142" w:rsidR="00AB7E0C" w:rsidRPr="00AB7E0C" w:rsidRDefault="00314D54"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r w:rsidR="00EA43F0">
        <w:rPr>
          <w:rFonts w:ascii="Verdana" w:hAnsi="Verdana" w:cs="Arial"/>
          <w:sz w:val="18"/>
          <w:szCs w:val="18"/>
          <w:lang w:val="x-none"/>
        </w:rPr>
        <w:t>świa</w:t>
      </w:r>
      <w:r w:rsidR="00E86B13" w:rsidRPr="009F67A3">
        <w:rPr>
          <w:rFonts w:ascii="Verdana" w:hAnsi="Verdana" w:cs="Arial"/>
          <w:sz w:val="18"/>
          <w:szCs w:val="18"/>
          <w:lang w:val="x-none"/>
        </w:rPr>
        <w:t>dcz</w:t>
      </w:r>
      <w:r w:rsidR="00E86B13"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F5D0B2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9B5F7A">
      <w:pPr>
        <w:pStyle w:val="Akapitzlist"/>
        <w:numPr>
          <w:ilvl w:val="4"/>
          <w:numId w:val="49"/>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1B5617A4" w:rsidR="00624C8B" w:rsidRDefault="00974D00" w:rsidP="004029EC">
      <w:pPr>
        <w:ind w:right="470" w:firstLine="360"/>
        <w:jc w:val="both"/>
        <w:rPr>
          <w:rFonts w:ascii="Verdana" w:hAnsi="Verdana"/>
          <w:sz w:val="16"/>
          <w:szCs w:val="16"/>
        </w:rPr>
      </w:pP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Pr>
          <w:rFonts w:ascii="Verdana" w:hAnsi="Verdana"/>
          <w:sz w:val="16"/>
          <w:szCs w:val="16"/>
        </w:rPr>
        <w:tab/>
      </w:r>
      <w:r w:rsidR="0000665C">
        <w:rPr>
          <w:rFonts w:ascii="Verdana" w:hAnsi="Verdana"/>
          <w:sz w:val="16"/>
          <w:szCs w:val="16"/>
        </w:rPr>
        <w:tab/>
      </w:r>
      <w:r>
        <w:rPr>
          <w:rFonts w:ascii="Verdana" w:hAnsi="Verdana"/>
          <w:sz w:val="16"/>
          <w:szCs w:val="16"/>
        </w:rPr>
        <w:t>P</w:t>
      </w:r>
      <w:r w:rsidR="00624C8B" w:rsidRPr="00383F0E">
        <w:rPr>
          <w:rFonts w:ascii="Verdana" w:hAnsi="Verdana"/>
          <w:sz w:val="16"/>
          <w:szCs w:val="16"/>
        </w:rPr>
        <w:t>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5918E6E" w14:textId="276992CE"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E51DB2">
        <w:rPr>
          <w:rFonts w:ascii="Verdana" w:eastAsiaTheme="majorEastAsia" w:hAnsi="Verdana"/>
          <w:b/>
          <w:sz w:val="18"/>
          <w:szCs w:val="18"/>
        </w:rPr>
        <w:t>83</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EB9D0B0" w14:textId="77777777" w:rsidR="00084A70" w:rsidRDefault="00084A70"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51DB2" w:rsidRDefault="00EA43F0" w:rsidP="00EA43F0">
      <w:pPr>
        <w:ind w:left="539" w:right="-112" w:hanging="539"/>
        <w:jc w:val="center"/>
        <w:rPr>
          <w:rFonts w:ascii="Verdana" w:hAnsi="Verdana"/>
          <w:color w:val="FF0000"/>
          <w:sz w:val="18"/>
          <w:szCs w:val="18"/>
        </w:rPr>
      </w:pPr>
    </w:p>
    <w:p w14:paraId="04DE03FA" w14:textId="03FAE836" w:rsidR="00682D79" w:rsidRPr="00E14261" w:rsidRDefault="00682D79" w:rsidP="008933CD">
      <w:pPr>
        <w:ind w:right="-380"/>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 Przebudowa i remont budynku Katedry i Zakladu Mikrobiologii z salą wykładową im. Ludwika Hirszfelda UMW przy ul. T. Chałubińskiego 4 we Wrocławiu</w:t>
      </w:r>
      <w:r w:rsidR="00F72722">
        <w:rPr>
          <w:rFonts w:ascii="Verdana" w:hAnsi="Verdana"/>
          <w:b/>
          <w:sz w:val="18"/>
          <w:szCs w:val="18"/>
        </w:rPr>
        <w:t>”</w:t>
      </w:r>
      <w:r>
        <w:rPr>
          <w:rFonts w:ascii="Verdana" w:hAnsi="Verdana"/>
          <w:b/>
          <w:sz w:val="18"/>
          <w:szCs w:val="18"/>
        </w:rPr>
        <w:t>.</w:t>
      </w:r>
    </w:p>
    <w:p w14:paraId="702080F9" w14:textId="77777777" w:rsidR="00EA43F0" w:rsidRPr="00E51DB2" w:rsidRDefault="00EA43F0" w:rsidP="008933CD">
      <w:pPr>
        <w:ind w:right="-380"/>
        <w:rPr>
          <w:rFonts w:ascii="Verdana" w:hAnsi="Verdana"/>
          <w:b/>
          <w:color w:val="FF0000"/>
          <w:sz w:val="18"/>
          <w:szCs w:val="18"/>
        </w:rPr>
      </w:pPr>
    </w:p>
    <w:p w14:paraId="23C5B1A5" w14:textId="78A89F4C" w:rsidR="00564D1D" w:rsidRPr="00682D79" w:rsidRDefault="00564D1D" w:rsidP="008933CD">
      <w:pPr>
        <w:pStyle w:val="Akapitzlist"/>
        <w:tabs>
          <w:tab w:val="left" w:pos="851"/>
        </w:tabs>
        <w:ind w:left="0" w:right="-97"/>
        <w:jc w:val="both"/>
        <w:rPr>
          <w:rFonts w:ascii="Verdana" w:eastAsia="Arial Unicode MS" w:hAnsi="Verdana" w:cs="Arial"/>
          <w:bCs/>
          <w:sz w:val="18"/>
          <w:szCs w:val="18"/>
        </w:rPr>
      </w:pPr>
      <w:r w:rsidRPr="00682D79">
        <w:rPr>
          <w:rFonts w:ascii="Verdana" w:hAnsi="Verdana"/>
          <w:sz w:val="18"/>
          <w:szCs w:val="18"/>
        </w:rPr>
        <w:t xml:space="preserve">Wykaz robót budowlanych </w:t>
      </w:r>
      <w:r w:rsidRPr="00682D79">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w:t>
      </w:r>
      <w:r w:rsidR="00EA43F0" w:rsidRPr="00682D79">
        <w:rPr>
          <w:rFonts w:ascii="Verdana" w:eastAsia="Arial Unicode MS" w:hAnsi="Verdana" w:cs="Arial"/>
          <w:bCs/>
          <w:sz w:val="18"/>
          <w:szCs w:val="18"/>
        </w:rPr>
        <w:t xml:space="preserve"> </w:t>
      </w:r>
      <w:r w:rsidRPr="00682D79">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682D79" w:rsidRDefault="00564D1D" w:rsidP="008933CD">
      <w:pPr>
        <w:autoSpaceDE w:val="0"/>
        <w:autoSpaceDN w:val="0"/>
        <w:adjustRightInd w:val="0"/>
        <w:ind w:right="-360"/>
        <w:jc w:val="both"/>
        <w:rPr>
          <w:sz w:val="18"/>
          <w:szCs w:val="18"/>
          <w:vertAlign w:val="superscript"/>
        </w:rPr>
      </w:pPr>
    </w:p>
    <w:p w14:paraId="1D2EA5AA" w14:textId="36C1C1A8" w:rsidR="00564D1D" w:rsidRPr="00EA43F0" w:rsidRDefault="00564D1D" w:rsidP="008933CD">
      <w:pPr>
        <w:tabs>
          <w:tab w:val="left" w:pos="9072"/>
        </w:tabs>
        <w:ind w:right="-239"/>
        <w:jc w:val="both"/>
        <w:rPr>
          <w:rFonts w:ascii="Verdana" w:hAnsi="Verdana" w:cs="Arial"/>
          <w:sz w:val="18"/>
          <w:szCs w:val="18"/>
        </w:rPr>
      </w:pPr>
      <w:r w:rsidRPr="00682D79">
        <w:rPr>
          <w:rFonts w:ascii="Verdana" w:eastAsia="Arial Unicode MS" w:hAnsi="Verdana" w:cs="Arial"/>
          <w:b/>
          <w:bCs/>
          <w:sz w:val="18"/>
          <w:szCs w:val="18"/>
          <w:u w:val="single"/>
        </w:rPr>
        <w:t>Wykonawca spełnia warunek, jeżeli</w:t>
      </w:r>
      <w:r w:rsidRPr="00682D79">
        <w:rPr>
          <w:rFonts w:ascii="Verdana" w:eastAsia="Arial Unicode MS" w:hAnsi="Verdana" w:cs="Arial"/>
          <w:sz w:val="18"/>
          <w:szCs w:val="18"/>
        </w:rPr>
        <w:t xml:space="preserve"> </w:t>
      </w:r>
      <w:r w:rsidRPr="00682D79">
        <w:rPr>
          <w:rFonts w:ascii="Verdana" w:eastAsia="Arial Unicode MS" w:hAnsi="Verdana" w:cs="Arial"/>
          <w:bCs/>
          <w:sz w:val="18"/>
          <w:szCs w:val="18"/>
        </w:rPr>
        <w:t>w okresie ostatnich 5 lat przed u</w:t>
      </w:r>
      <w:r w:rsidR="00D93BB6" w:rsidRPr="00682D79">
        <w:rPr>
          <w:rFonts w:ascii="Verdana" w:eastAsia="Arial Unicode MS" w:hAnsi="Verdana" w:cs="Arial"/>
          <w:bCs/>
          <w:sz w:val="18"/>
          <w:szCs w:val="18"/>
        </w:rPr>
        <w:t>pływem terminu składania ofert,</w:t>
      </w:r>
      <w:r w:rsidR="00D93BB6" w:rsidRPr="00682D79">
        <w:rPr>
          <w:rFonts w:ascii="Verdana" w:eastAsia="Arial Unicode MS" w:hAnsi="Verdana" w:cs="Arial"/>
          <w:bCs/>
          <w:sz w:val="18"/>
          <w:szCs w:val="18"/>
        </w:rPr>
        <w:br/>
        <w:t>a jeżeli okres prowadzenia działalności jest krótszy - w tym okresie -</w:t>
      </w:r>
      <w:r w:rsidR="00023AE5" w:rsidRPr="00682D79">
        <w:rPr>
          <w:rFonts w:ascii="Verdana" w:eastAsia="Arial Unicode MS" w:hAnsi="Verdana" w:cs="Arial"/>
          <w:bCs/>
          <w:sz w:val="18"/>
          <w:szCs w:val="18"/>
        </w:rPr>
        <w:t xml:space="preserve"> wykonał</w:t>
      </w:r>
      <w:r w:rsidR="00D93BB6" w:rsidRPr="00682D79">
        <w:rPr>
          <w:rFonts w:ascii="Verdana" w:eastAsia="Arial Unicode MS" w:hAnsi="Verdana" w:cs="Arial"/>
          <w:bCs/>
          <w:sz w:val="18"/>
          <w:szCs w:val="18"/>
        </w:rPr>
        <w:t xml:space="preserve"> </w:t>
      </w:r>
      <w:r w:rsidR="00682D79" w:rsidRPr="000538C1">
        <w:rPr>
          <w:rFonts w:ascii="Verdana" w:eastAsia="Arial Unicode MS" w:hAnsi="Verdana" w:cs="Arial"/>
          <w:bCs/>
          <w:sz w:val="18"/>
          <w:szCs w:val="18"/>
        </w:rPr>
        <w:t xml:space="preserve">wykonał </w:t>
      </w:r>
      <w:r w:rsidR="00682D79" w:rsidRPr="008E4AE3">
        <w:rPr>
          <w:rFonts w:ascii="Verdana" w:eastAsia="Arial Unicode MS" w:hAnsi="Verdana" w:cs="Arial"/>
          <w:b/>
          <w:bCs/>
          <w:sz w:val="18"/>
          <w:szCs w:val="18"/>
        </w:rPr>
        <w:t xml:space="preserve">co najmniej 2 roboty budowlane polegające na przebudowie, rozbudowie, remoncie lub odbudowie ( w rozumieniu art. 3 Prawo budowlane) obiektu budowlanego wpisanego do ewidencji zabytków lub będące </w:t>
      </w:r>
      <w:r w:rsidR="009F39A0">
        <w:rPr>
          <w:rFonts w:ascii="Verdana" w:eastAsia="Arial Unicode MS" w:hAnsi="Verdana" w:cs="Arial"/>
          <w:b/>
          <w:bCs/>
          <w:sz w:val="18"/>
          <w:szCs w:val="18"/>
        </w:rPr>
        <w:br/>
      </w:r>
      <w:r w:rsidR="00682D79" w:rsidRPr="008E4AE3">
        <w:rPr>
          <w:rFonts w:ascii="Verdana" w:eastAsia="Arial Unicode MS" w:hAnsi="Verdana" w:cs="Arial"/>
          <w:b/>
          <w:bCs/>
          <w:sz w:val="18"/>
          <w:szCs w:val="18"/>
        </w:rPr>
        <w:t>w rejestrze zabytków ni</w:t>
      </w:r>
      <w:r w:rsidR="00DA10A3">
        <w:rPr>
          <w:rFonts w:ascii="Verdana" w:eastAsia="Arial Unicode MS" w:hAnsi="Verdana" w:cs="Arial"/>
          <w:b/>
          <w:bCs/>
          <w:sz w:val="18"/>
          <w:szCs w:val="18"/>
        </w:rPr>
        <w:t>e</w:t>
      </w:r>
      <w:r w:rsidR="00682D79" w:rsidRPr="008E4AE3">
        <w:rPr>
          <w:rFonts w:ascii="Verdana" w:eastAsia="Arial Unicode MS" w:hAnsi="Verdana" w:cs="Arial"/>
          <w:b/>
          <w:bCs/>
          <w:sz w:val="18"/>
          <w:szCs w:val="18"/>
        </w:rPr>
        <w:t>ruchomych o powierzchi pomieszczeń objętych robotami nie mniejszej niż 800,00 m2 każda</w:t>
      </w:r>
      <w:r w:rsidR="00682D79">
        <w:rPr>
          <w:rFonts w:ascii="Verdana" w:eastAsia="Arial Unicode MS" w:hAnsi="Verdana" w:cs="Arial"/>
          <w:b/>
          <w:bCs/>
          <w:sz w:val="18"/>
          <w:szCs w:val="18"/>
        </w:rPr>
        <w:t>.</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2212407C" w:rsidR="00564D1D" w:rsidRPr="009E4F46" w:rsidRDefault="00984741" w:rsidP="006352BE">
            <w:pPr>
              <w:rPr>
                <w:rFonts w:ascii="Verdana" w:hAnsi="Verdana"/>
                <w:sz w:val="18"/>
                <w:szCs w:val="18"/>
              </w:rPr>
            </w:pPr>
            <w:r>
              <w:rPr>
                <w:rFonts w:ascii="Verdana" w:hAnsi="Verdana"/>
                <w:sz w:val="18"/>
                <w:szCs w:val="18"/>
              </w:rPr>
              <w:t>Powierzchnia obiektu w m2</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7C826B3F" w14:textId="342A1F1C"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r w:rsidR="00453195">
              <w:rPr>
                <w:rFonts w:ascii="Verdana" w:hAnsi="Verdana"/>
                <w:sz w:val="18"/>
                <w:szCs w:val="18"/>
              </w:rPr>
              <w:t xml:space="preserve"> </w:t>
            </w: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Pr>
          <w:rFonts w:ascii="Verdana" w:hAnsi="Verdana"/>
          <w:sz w:val="16"/>
          <w:szCs w:val="16"/>
        </w:rPr>
        <w:t xml:space="preserve">   </w:t>
      </w:r>
      <w:r w:rsidR="00564D1D" w:rsidRPr="00383F0E">
        <w:rPr>
          <w:rFonts w:ascii="Verdana" w:hAnsi="Verdana"/>
          <w:sz w:val="16"/>
          <w:szCs w:val="16"/>
        </w:rPr>
        <w:t>Podpis Wykonawcy</w:t>
      </w:r>
      <w:r w:rsidR="00564D1D">
        <w:rPr>
          <w:rFonts w:ascii="Verdana" w:hAnsi="Verdana" w:cs="Arial"/>
          <w:b/>
          <w:bCs/>
          <w:sz w:val="18"/>
          <w:szCs w:val="18"/>
        </w:rPr>
        <w:br w:type="page"/>
      </w:r>
    </w:p>
    <w:p w14:paraId="57DFF7AD" w14:textId="603D03BC" w:rsidR="00564D1D" w:rsidRPr="009943C4" w:rsidRDefault="00F47E16"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UMW/IZ/PN-83</w:t>
      </w:r>
      <w:r w:rsidR="00564D1D">
        <w:rPr>
          <w:rFonts w:ascii="Verdana" w:eastAsiaTheme="majorEastAsia" w:hAnsi="Verdana"/>
          <w:b/>
          <w:sz w:val="18"/>
          <w:szCs w:val="18"/>
        </w:rPr>
        <w:t>/19</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6A659D94" w14:textId="2BB9006B" w:rsidR="00F47E16" w:rsidRPr="009F39A0" w:rsidRDefault="00F47E16" w:rsidP="009F39A0">
      <w:pPr>
        <w:ind w:right="-380"/>
        <w:rPr>
          <w:rFonts w:ascii="Verdana" w:hAnsi="Verdana"/>
          <w:b/>
          <w:sz w:val="18"/>
          <w:szCs w:val="18"/>
        </w:rPr>
      </w:pPr>
      <w:r w:rsidRPr="009F39A0">
        <w:rPr>
          <w:rFonts w:ascii="Verdana" w:hAnsi="Verdana"/>
          <w:b/>
          <w:sz w:val="18"/>
          <w:szCs w:val="18"/>
        </w:rPr>
        <w:t>Wykonanie robót budowlanych (drugi etap) realizacji projektu budowlanego pn. „ Przebudowa i remont budynku Katedry i Zakladu Mikrobiologii z salą wykładową im. Ludwika Hirszfelda UMW przy ul. T. Chałubińskiego 4 we Wrocławiu</w:t>
      </w:r>
      <w:r w:rsidR="00F72722" w:rsidRPr="009F39A0">
        <w:rPr>
          <w:rFonts w:ascii="Verdana" w:hAnsi="Verdana"/>
          <w:b/>
          <w:sz w:val="18"/>
          <w:szCs w:val="18"/>
        </w:rPr>
        <w:t>”</w:t>
      </w:r>
      <w:r w:rsidRPr="009F39A0">
        <w:rPr>
          <w:rFonts w:ascii="Verdana" w:hAnsi="Verdana"/>
          <w:b/>
          <w:sz w:val="18"/>
          <w:szCs w:val="18"/>
        </w:rPr>
        <w:t>.</w:t>
      </w:r>
    </w:p>
    <w:p w14:paraId="04FBB066" w14:textId="77777777" w:rsidR="009466CE" w:rsidRPr="009F39A0" w:rsidRDefault="009466CE" w:rsidP="009F39A0">
      <w:pPr>
        <w:ind w:right="-387"/>
        <w:jc w:val="both"/>
        <w:rPr>
          <w:rFonts w:ascii="Verdana" w:hAnsi="Verdana" w:cs="Arial"/>
          <w:b/>
          <w:bCs/>
          <w:sz w:val="18"/>
          <w:szCs w:val="18"/>
        </w:rPr>
      </w:pPr>
    </w:p>
    <w:p w14:paraId="1AD7EF2E" w14:textId="77777777" w:rsidR="00624C8B" w:rsidRPr="009F39A0" w:rsidRDefault="00624C8B" w:rsidP="009F39A0">
      <w:pPr>
        <w:autoSpaceDE w:val="0"/>
        <w:autoSpaceDN w:val="0"/>
        <w:adjustRightInd w:val="0"/>
        <w:ind w:right="-171"/>
        <w:jc w:val="both"/>
        <w:rPr>
          <w:rFonts w:ascii="Verdana" w:hAnsi="Verdana"/>
          <w:sz w:val="18"/>
          <w:szCs w:val="18"/>
        </w:rPr>
      </w:pPr>
      <w:r w:rsidRPr="009F39A0">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9F39A0" w:rsidRDefault="00624C8B" w:rsidP="009F39A0">
      <w:pPr>
        <w:autoSpaceDE w:val="0"/>
        <w:autoSpaceDN w:val="0"/>
        <w:adjustRightInd w:val="0"/>
        <w:ind w:right="-171"/>
        <w:jc w:val="both"/>
        <w:rPr>
          <w:rFonts w:ascii="Verdana" w:hAnsi="Verdana" w:cs="Arial"/>
          <w:bCs/>
          <w:sz w:val="18"/>
          <w:szCs w:val="18"/>
        </w:rPr>
      </w:pPr>
    </w:p>
    <w:p w14:paraId="78B1B3CB" w14:textId="24B6BCBD" w:rsidR="00682D79" w:rsidRPr="009F39A0" w:rsidRDefault="00624C8B" w:rsidP="009F39A0">
      <w:pPr>
        <w:autoSpaceDE w:val="0"/>
        <w:autoSpaceDN w:val="0"/>
        <w:adjustRightInd w:val="0"/>
        <w:ind w:right="-171"/>
        <w:jc w:val="both"/>
        <w:rPr>
          <w:rFonts w:ascii="Verdana" w:hAnsi="Verdana" w:cs="Arial"/>
          <w:bCs/>
          <w:sz w:val="18"/>
          <w:szCs w:val="18"/>
        </w:rPr>
      </w:pPr>
      <w:r w:rsidRPr="009F39A0">
        <w:rPr>
          <w:rFonts w:ascii="Verdana" w:hAnsi="Verdana" w:cs="Arial"/>
          <w:bCs/>
          <w:sz w:val="18"/>
          <w:szCs w:val="18"/>
        </w:rPr>
        <w:t>Wykonawca spe</w:t>
      </w:r>
      <w:r w:rsidR="009F39A0">
        <w:rPr>
          <w:rFonts w:ascii="Verdana" w:hAnsi="Verdana" w:cs="Arial"/>
          <w:bCs/>
          <w:sz w:val="18"/>
          <w:szCs w:val="18"/>
        </w:rPr>
        <w:t xml:space="preserve">łni warunek, jeżeli wykaże, że </w:t>
      </w:r>
      <w:r w:rsidR="007D0996" w:rsidRPr="009F39A0">
        <w:rPr>
          <w:rFonts w:ascii="Verdana" w:hAnsi="Verdana"/>
          <w:sz w:val="18"/>
          <w:szCs w:val="18"/>
        </w:rPr>
        <w:t xml:space="preserve">dysponuje </w:t>
      </w:r>
      <w:r w:rsidR="007D0996" w:rsidRPr="009F39A0">
        <w:rPr>
          <w:rFonts w:ascii="Verdana" w:hAnsi="Verdana"/>
          <w:b/>
          <w:sz w:val="18"/>
          <w:szCs w:val="18"/>
        </w:rPr>
        <w:t>kierownikiem budowy</w:t>
      </w:r>
      <w:r w:rsidR="007D0996" w:rsidRPr="009F39A0">
        <w:rPr>
          <w:rFonts w:ascii="Verdana" w:hAnsi="Verdana"/>
          <w:sz w:val="18"/>
          <w:szCs w:val="18"/>
        </w:rPr>
        <w:t xml:space="preserve">, który posiada </w:t>
      </w:r>
      <w:r w:rsidR="00682D79" w:rsidRPr="009F39A0">
        <w:rPr>
          <w:rFonts w:ascii="Verdana" w:hAnsi="Verdana"/>
          <w:sz w:val="18"/>
          <w:szCs w:val="18"/>
        </w:rPr>
        <w:t xml:space="preserve"> uprawnienia budowlane </w:t>
      </w:r>
      <w:r w:rsidR="00682D79" w:rsidRPr="009F39A0">
        <w:rPr>
          <w:rFonts w:ascii="Verdana" w:hAnsi="Verdana" w:cs="Arial"/>
          <w:sz w:val="18"/>
          <w:szCs w:val="18"/>
        </w:rPr>
        <w:t xml:space="preserve">w </w:t>
      </w:r>
      <w:r w:rsidR="00682D79" w:rsidRPr="009F39A0">
        <w:rPr>
          <w:rFonts w:ascii="Verdana" w:hAnsi="Verdana" w:cs="Arial"/>
          <w:b/>
          <w:sz w:val="18"/>
          <w:szCs w:val="18"/>
        </w:rPr>
        <w:t>specjalności konstrukcyjno-budowlanej</w:t>
      </w:r>
      <w:r w:rsidR="00682D79" w:rsidRPr="009F39A0">
        <w:rPr>
          <w:rFonts w:ascii="Verdana" w:hAnsi="Verdana" w:cs="Arial"/>
          <w:sz w:val="18"/>
          <w:szCs w:val="18"/>
        </w:rPr>
        <w:t xml:space="preserve"> bez ograniczeń,  </w:t>
      </w:r>
      <w:r w:rsidR="009F39A0">
        <w:rPr>
          <w:rFonts w:ascii="Verdana" w:hAnsi="Verdana" w:cs="Arial"/>
          <w:sz w:val="18"/>
          <w:szCs w:val="18"/>
        </w:rPr>
        <w:t xml:space="preserve">oraz </w:t>
      </w:r>
      <w:r w:rsidR="009F39A0" w:rsidRPr="009F39A0">
        <w:rPr>
          <w:rFonts w:ascii="Verdana" w:hAnsi="Verdana" w:cs="Arial"/>
          <w:sz w:val="18"/>
          <w:szCs w:val="18"/>
        </w:rPr>
        <w:t>który pełnił funkcję  kierownika budowy przez okres co najmniej 18 miesięcy</w:t>
      </w:r>
      <w:r w:rsidR="009F39A0" w:rsidRPr="009F39A0">
        <w:rPr>
          <w:rFonts w:ascii="Verdana" w:hAnsi="Verdana" w:cs="Arial"/>
          <w:bCs/>
          <w:sz w:val="18"/>
          <w:szCs w:val="18"/>
        </w:rPr>
        <w:t xml:space="preserve"> przy przebudowie, rozbudowie, remoncie lub odbudowie (w rozumieniu art. 3 Prawo budowlane) min. 2 obiektów budowlanych wpisanych do ewidencji zabytków lub będące w rejestrze zabytków </w:t>
      </w:r>
      <w:r w:rsidR="009F39A0">
        <w:rPr>
          <w:rFonts w:ascii="Verdana" w:hAnsi="Verdana" w:cs="Arial"/>
          <w:bCs/>
          <w:sz w:val="18"/>
          <w:szCs w:val="18"/>
        </w:rPr>
        <w:t xml:space="preserve">nieruchomych </w:t>
      </w:r>
      <w:r w:rsidR="009F39A0" w:rsidRPr="009F39A0">
        <w:rPr>
          <w:rFonts w:ascii="Verdana" w:hAnsi="Verdana" w:cs="Arial"/>
          <w:bCs/>
          <w:sz w:val="18"/>
          <w:szCs w:val="18"/>
        </w:rPr>
        <w:t>o powierzchi pomieszczeń objętych robotami  nie mniejszej niż 800,00 m2 każd</w:t>
      </w:r>
      <w:r w:rsidR="008933CD">
        <w:rPr>
          <w:rFonts w:ascii="Verdana" w:hAnsi="Verdana" w:cs="Arial"/>
          <w:bCs/>
          <w:sz w:val="18"/>
          <w:szCs w:val="18"/>
        </w:rPr>
        <w:t>y</w:t>
      </w:r>
      <w:r w:rsidR="009F39A0">
        <w:rPr>
          <w:rFonts w:ascii="Verdana" w:hAnsi="Verdana" w:cs="Arial"/>
          <w:bCs/>
          <w:sz w:val="18"/>
          <w:szCs w:val="18"/>
        </w:rPr>
        <w:t>.</w:t>
      </w:r>
    </w:p>
    <w:p w14:paraId="544B5E44" w14:textId="77777777" w:rsidR="00682D79" w:rsidRPr="00B97B44" w:rsidRDefault="00682D79" w:rsidP="00682D79">
      <w:pPr>
        <w:keepNext/>
        <w:tabs>
          <w:tab w:val="left" w:pos="72"/>
          <w:tab w:val="left" w:pos="9072"/>
        </w:tabs>
        <w:snapToGrid w:val="0"/>
        <w:ind w:left="72" w:right="-255"/>
        <w:outlineLvl w:val="2"/>
        <w:rPr>
          <w:rFonts w:ascii="Arial" w:eastAsia="Arial Unicode MS" w:hAnsi="Arial" w:cs="Arial"/>
          <w:bCs/>
          <w:color w:val="FF0000"/>
          <w:sz w:val="20"/>
          <w:szCs w:val="20"/>
        </w:rPr>
      </w:pPr>
    </w:p>
    <w:p w14:paraId="0E390FF0" w14:textId="493AE7D0" w:rsidR="004667C6" w:rsidRPr="00873D95" w:rsidRDefault="004667C6" w:rsidP="007D0996">
      <w:pPr>
        <w:ind w:right="-112"/>
        <w:jc w:val="both"/>
        <w:rPr>
          <w:rFonts w:ascii="Verdana" w:hAnsi="Verdana" w:cs="Arial"/>
          <w:bCs/>
          <w:sz w:val="18"/>
          <w:szCs w:val="18"/>
        </w:rPr>
      </w:pP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704D98DE" w:rsidR="00613DFA" w:rsidRPr="00023AE5" w:rsidRDefault="00E51DB2" w:rsidP="00613DFA">
      <w:pPr>
        <w:tabs>
          <w:tab w:val="left" w:pos="0"/>
        </w:tabs>
        <w:ind w:right="470"/>
        <w:jc w:val="center"/>
        <w:rPr>
          <w:rFonts w:ascii="Verdana" w:hAnsi="Verdana"/>
          <w:b/>
          <w:bCs/>
          <w:sz w:val="18"/>
        </w:rPr>
      </w:pPr>
      <w:r>
        <w:rPr>
          <w:rFonts w:ascii="Verdana" w:hAnsi="Verdana"/>
          <w:b/>
          <w:bCs/>
          <w:sz w:val="18"/>
          <w:szCs w:val="18"/>
        </w:rPr>
        <w:t>UMW/AZ/PN–83</w:t>
      </w:r>
      <w:r w:rsidR="00613DFA" w:rsidRPr="00023AE5">
        <w:rPr>
          <w:rFonts w:ascii="Verdana" w:hAnsi="Verdana"/>
          <w:b/>
          <w:bCs/>
          <w:sz w:val="18"/>
          <w:szCs w:val="18"/>
        </w:rPr>
        <w:t>/19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B5F7A">
      <w:pPr>
        <w:numPr>
          <w:ilvl w:val="0"/>
          <w:numId w:val="56"/>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62DF2CE5" w14:textId="7DA8C937" w:rsidR="00515847" w:rsidRPr="0092053A" w:rsidRDefault="00515847" w:rsidP="00515847">
      <w:pPr>
        <w:pStyle w:val="Nagwek3"/>
        <w:spacing w:line="240" w:lineRule="exact"/>
        <w:jc w:val="left"/>
        <w:rPr>
          <w:rFonts w:eastAsiaTheme="majorEastAsia"/>
          <w:color w:val="auto"/>
        </w:rPr>
      </w:pPr>
      <w:r>
        <w:rPr>
          <w:rFonts w:eastAsiaTheme="majorEastAsia"/>
          <w:color w:val="auto"/>
        </w:rPr>
        <w:t>UMW/IZ/PN-83/19                                                                                 Załącznik nr 8</w:t>
      </w:r>
      <w:r w:rsidRPr="0092053A">
        <w:rPr>
          <w:rFonts w:eastAsiaTheme="majorEastAsia"/>
          <w:color w:val="auto"/>
        </w:rPr>
        <w:t xml:space="preserve"> do S</w:t>
      </w:r>
      <w:r>
        <w:rPr>
          <w:rFonts w:eastAsiaTheme="majorEastAsia"/>
          <w:color w:val="auto"/>
        </w:rPr>
        <w:t>IWZ</w:t>
      </w:r>
    </w:p>
    <w:p w14:paraId="26CA3DF6" w14:textId="77777777" w:rsidR="00515847" w:rsidRPr="00F3315C" w:rsidRDefault="00515847" w:rsidP="00515847">
      <w:pPr>
        <w:spacing w:after="60" w:line="240" w:lineRule="exact"/>
        <w:jc w:val="center"/>
        <w:rPr>
          <w:rFonts w:ascii="Verdana" w:eastAsiaTheme="majorEastAsia" w:hAnsi="Verdana"/>
          <w:b/>
          <w:sz w:val="18"/>
          <w:szCs w:val="18"/>
        </w:rPr>
      </w:pPr>
    </w:p>
    <w:p w14:paraId="37B7C801" w14:textId="222A02B7" w:rsidR="00515847" w:rsidRPr="00F3315C" w:rsidRDefault="00515847" w:rsidP="00515847">
      <w:pPr>
        <w:tabs>
          <w:tab w:val="left" w:pos="0"/>
        </w:tabs>
        <w:ind w:right="-664"/>
        <w:jc w:val="center"/>
        <w:rPr>
          <w:rFonts w:ascii="Verdana" w:hAnsi="Verdana"/>
          <w:b/>
          <w:bCs/>
          <w:sz w:val="18"/>
        </w:rPr>
      </w:pPr>
      <w:r w:rsidRPr="00F3315C">
        <w:rPr>
          <w:rFonts w:ascii="Verdana" w:hAnsi="Verdana"/>
          <w:b/>
          <w:bCs/>
          <w:sz w:val="18"/>
        </w:rPr>
        <w:t xml:space="preserve">WYKAZ DOŚWIADCZENIA </w:t>
      </w:r>
      <w:r>
        <w:rPr>
          <w:rFonts w:ascii="Verdana" w:hAnsi="Verdana"/>
          <w:b/>
          <w:bCs/>
          <w:sz w:val="18"/>
        </w:rPr>
        <w:t xml:space="preserve"> ZAWODOWEGO  KIEROWNIKA BUDOWY</w:t>
      </w:r>
    </w:p>
    <w:p w14:paraId="2080ACB3" w14:textId="77777777" w:rsidR="00515847" w:rsidRPr="00F3315C" w:rsidRDefault="00515847" w:rsidP="00515847">
      <w:pPr>
        <w:tabs>
          <w:tab w:val="left" w:pos="0"/>
        </w:tabs>
        <w:ind w:right="-664"/>
        <w:jc w:val="both"/>
        <w:rPr>
          <w:rFonts w:ascii="Verdana" w:hAnsi="Verdana"/>
          <w:b/>
          <w:bCs/>
          <w:sz w:val="18"/>
        </w:rPr>
      </w:pPr>
    </w:p>
    <w:p w14:paraId="036E1CCF" w14:textId="77777777" w:rsidR="00515847" w:rsidRPr="00F3315C" w:rsidRDefault="00515847" w:rsidP="00515847">
      <w:pPr>
        <w:tabs>
          <w:tab w:val="left" w:pos="0"/>
          <w:tab w:val="left" w:pos="284"/>
        </w:tabs>
        <w:ind w:right="-425"/>
        <w:jc w:val="both"/>
        <w:rPr>
          <w:rFonts w:ascii="Verdana" w:hAnsi="Verdana"/>
          <w:bCs/>
          <w:sz w:val="18"/>
        </w:rPr>
      </w:pPr>
      <w:r w:rsidRPr="00F3315C">
        <w:rPr>
          <w:rFonts w:ascii="Verdana" w:hAnsi="Verdana"/>
          <w:b/>
          <w:bCs/>
          <w:sz w:val="18"/>
        </w:rPr>
        <w:t>1</w:t>
      </w:r>
      <w:r w:rsidRPr="00F3315C">
        <w:rPr>
          <w:rFonts w:ascii="Verdana" w:hAnsi="Verdana"/>
          <w:bCs/>
          <w:sz w:val="18"/>
        </w:rPr>
        <w:t>.</w:t>
      </w:r>
      <w:r w:rsidRPr="00F3315C">
        <w:rPr>
          <w:rFonts w:ascii="Verdana" w:hAnsi="Verdana"/>
          <w:bCs/>
          <w:sz w:val="18"/>
        </w:rPr>
        <w:tab/>
        <w:t xml:space="preserve">Zarejestrowana nazwa Wykonawcy: </w:t>
      </w:r>
    </w:p>
    <w:p w14:paraId="3253D325" w14:textId="77777777" w:rsidR="00515847" w:rsidRPr="00F3315C" w:rsidRDefault="00515847" w:rsidP="00515847">
      <w:pPr>
        <w:tabs>
          <w:tab w:val="left" w:pos="0"/>
        </w:tabs>
        <w:ind w:right="-425"/>
        <w:jc w:val="both"/>
        <w:rPr>
          <w:rFonts w:ascii="Verdana" w:hAnsi="Verdana"/>
          <w:bCs/>
          <w:sz w:val="18"/>
        </w:rPr>
      </w:pPr>
    </w:p>
    <w:p w14:paraId="54D7F0C8"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rPr>
        <w:t>.................................................................................................................................</w:t>
      </w:r>
    </w:p>
    <w:p w14:paraId="7B3D074A" w14:textId="77777777" w:rsidR="00515847" w:rsidRDefault="00515847" w:rsidP="00515847">
      <w:pPr>
        <w:tabs>
          <w:tab w:val="left" w:pos="0"/>
          <w:tab w:val="left" w:pos="284"/>
        </w:tabs>
        <w:ind w:right="-425"/>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6F4D8B87" w14:textId="77777777" w:rsidR="00515847" w:rsidRPr="00F3315C" w:rsidRDefault="00515847" w:rsidP="00515847">
      <w:pPr>
        <w:tabs>
          <w:tab w:val="left" w:pos="0"/>
          <w:tab w:val="left" w:pos="284"/>
        </w:tabs>
        <w:ind w:right="-425"/>
        <w:jc w:val="both"/>
        <w:rPr>
          <w:rFonts w:ascii="Verdana" w:hAnsi="Verdana"/>
          <w:bCs/>
          <w:sz w:val="18"/>
        </w:rPr>
      </w:pPr>
    </w:p>
    <w:p w14:paraId="0CEEBEBF"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rPr>
        <w:t>.................................................................................................................................</w:t>
      </w:r>
    </w:p>
    <w:p w14:paraId="3E184CE0" w14:textId="77777777" w:rsidR="00515847" w:rsidRPr="00F3315C" w:rsidRDefault="00515847" w:rsidP="00515847">
      <w:pPr>
        <w:tabs>
          <w:tab w:val="left" w:pos="426"/>
        </w:tabs>
        <w:ind w:left="284" w:right="-425"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4549FCA6" w14:textId="77777777" w:rsidR="00515847" w:rsidRPr="00F3315C" w:rsidRDefault="00515847" w:rsidP="00515847">
      <w:pPr>
        <w:tabs>
          <w:tab w:val="left" w:pos="0"/>
        </w:tabs>
        <w:ind w:right="-425"/>
        <w:jc w:val="both"/>
        <w:rPr>
          <w:rFonts w:ascii="Verdana" w:hAnsi="Verdana"/>
          <w:bCs/>
          <w:sz w:val="18"/>
          <w:lang w:val="en-US"/>
        </w:rPr>
      </w:pPr>
      <w:r w:rsidRPr="00F3315C">
        <w:rPr>
          <w:rFonts w:ascii="Verdana" w:hAnsi="Verdana"/>
          <w:bCs/>
          <w:sz w:val="18"/>
          <w:lang w:val="en-US"/>
        </w:rPr>
        <w:t>.................................................................................................................................</w:t>
      </w:r>
    </w:p>
    <w:p w14:paraId="426E4CE3" w14:textId="77777777" w:rsidR="00515847" w:rsidRPr="00F3315C" w:rsidRDefault="00515847" w:rsidP="00515847">
      <w:pPr>
        <w:tabs>
          <w:tab w:val="left" w:pos="0"/>
        </w:tabs>
        <w:ind w:right="-425"/>
        <w:jc w:val="both"/>
        <w:rPr>
          <w:rFonts w:ascii="Verdana" w:hAnsi="Verdana"/>
          <w:bCs/>
          <w:sz w:val="18"/>
          <w:lang w:val="en-US"/>
        </w:rPr>
      </w:pPr>
    </w:p>
    <w:p w14:paraId="1C887F7A" w14:textId="77777777" w:rsidR="00515847" w:rsidRPr="00F3315C" w:rsidRDefault="00515847" w:rsidP="00515847">
      <w:pPr>
        <w:tabs>
          <w:tab w:val="left" w:pos="0"/>
        </w:tabs>
        <w:ind w:right="-425"/>
        <w:jc w:val="both"/>
        <w:rPr>
          <w:rFonts w:ascii="Verdana" w:hAnsi="Verdana"/>
          <w:bCs/>
          <w:sz w:val="18"/>
          <w:lang w:val="en-US"/>
        </w:rPr>
      </w:pPr>
      <w:r w:rsidRPr="00F3315C">
        <w:rPr>
          <w:rFonts w:ascii="Verdana" w:hAnsi="Verdana"/>
          <w:bCs/>
          <w:sz w:val="18"/>
          <w:lang w:val="en-US"/>
        </w:rPr>
        <w:t>4. NIP.................................      5. Regon.............................   6.  Tel ................................</w:t>
      </w:r>
    </w:p>
    <w:p w14:paraId="3B8F2B16" w14:textId="77777777" w:rsidR="00515847" w:rsidRPr="00F3315C" w:rsidRDefault="00515847" w:rsidP="00515847">
      <w:pPr>
        <w:tabs>
          <w:tab w:val="left" w:pos="0"/>
        </w:tabs>
        <w:ind w:right="-425"/>
        <w:jc w:val="both"/>
        <w:rPr>
          <w:rFonts w:ascii="Verdana" w:hAnsi="Verdana"/>
          <w:bCs/>
          <w:sz w:val="18"/>
          <w:lang w:val="en-US"/>
        </w:rPr>
      </w:pPr>
    </w:p>
    <w:p w14:paraId="7E74B491"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5E402D1D" w14:textId="77777777" w:rsidR="00515847" w:rsidRPr="00F3315C" w:rsidRDefault="00515847" w:rsidP="00515847">
      <w:pPr>
        <w:tabs>
          <w:tab w:val="left" w:pos="0"/>
        </w:tabs>
        <w:ind w:right="-425"/>
        <w:jc w:val="both"/>
        <w:rPr>
          <w:rFonts w:ascii="Verdana" w:hAnsi="Verdana"/>
          <w:bCs/>
          <w:sz w:val="18"/>
        </w:rPr>
      </w:pPr>
    </w:p>
    <w:p w14:paraId="5F0F96E9" w14:textId="77777777" w:rsidR="00515847" w:rsidRPr="00F3315C" w:rsidRDefault="00515847" w:rsidP="00515847">
      <w:pPr>
        <w:ind w:right="-425"/>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741D5FA1" w14:textId="77777777" w:rsidR="00515847" w:rsidRPr="00F3315C" w:rsidRDefault="00515847" w:rsidP="00515847">
      <w:pPr>
        <w:ind w:right="-425"/>
        <w:contextualSpacing/>
        <w:jc w:val="both"/>
        <w:rPr>
          <w:rFonts w:ascii="Verdana" w:hAnsi="Verdana"/>
          <w:bCs/>
          <w:sz w:val="18"/>
          <w:szCs w:val="18"/>
        </w:rPr>
      </w:pPr>
    </w:p>
    <w:p w14:paraId="0B3DFB9D" w14:textId="38E11F2B" w:rsidR="00F47E16" w:rsidRPr="00F47E16" w:rsidRDefault="00F47E16" w:rsidP="00F47E16">
      <w:pPr>
        <w:spacing w:line="360" w:lineRule="auto"/>
        <w:ind w:right="-380"/>
        <w:rPr>
          <w:rFonts w:ascii="Verdana" w:hAnsi="Verdana"/>
          <w:sz w:val="18"/>
          <w:szCs w:val="18"/>
        </w:rPr>
      </w:pPr>
      <w:r w:rsidRPr="00F47E16">
        <w:rPr>
          <w:rFonts w:ascii="Verdana" w:hAnsi="Verdana"/>
          <w:sz w:val="18"/>
          <w:szCs w:val="18"/>
        </w:rPr>
        <w:t>Wykonanie robót budowlanych ( drugi etap) realizacji projektu budowlanego pn. „Przebudowa i remont budynku Katedry i Zakladu</w:t>
      </w:r>
      <w:r w:rsidR="00DC72C6">
        <w:rPr>
          <w:rFonts w:ascii="Verdana" w:hAnsi="Verdana"/>
          <w:sz w:val="18"/>
          <w:szCs w:val="18"/>
        </w:rPr>
        <w:t xml:space="preserve"> </w:t>
      </w:r>
      <w:r w:rsidRPr="00F47E16">
        <w:rPr>
          <w:rFonts w:ascii="Verdana" w:hAnsi="Verdana"/>
          <w:sz w:val="18"/>
          <w:szCs w:val="18"/>
        </w:rPr>
        <w:t>Mikrobiologii z salą wykładową im. Ludwika Hirszfelda UMW przy ul. T. Chałubińskiego 4 we Wrocławiu</w:t>
      </w:r>
      <w:r w:rsidR="00F72722">
        <w:rPr>
          <w:rFonts w:ascii="Verdana" w:hAnsi="Verdana"/>
          <w:sz w:val="18"/>
          <w:szCs w:val="18"/>
        </w:rPr>
        <w:t>”</w:t>
      </w:r>
      <w:r w:rsidRPr="00F47E16">
        <w:rPr>
          <w:rFonts w:ascii="Verdana" w:hAnsi="Verdana"/>
          <w:sz w:val="18"/>
          <w:szCs w:val="18"/>
        </w:rPr>
        <w:t>.</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77"/>
        <w:gridCol w:w="1147"/>
        <w:gridCol w:w="1430"/>
        <w:gridCol w:w="1573"/>
        <w:gridCol w:w="2211"/>
        <w:gridCol w:w="1982"/>
      </w:tblGrid>
      <w:tr w:rsidR="00515847" w:rsidRPr="00F3315C" w14:paraId="304819CF" w14:textId="77777777" w:rsidTr="003F0409">
        <w:trPr>
          <w:trHeight w:val="852"/>
          <w:tblHeader/>
        </w:trPr>
        <w:tc>
          <w:tcPr>
            <w:tcW w:w="5000" w:type="pct"/>
            <w:gridSpan w:val="7"/>
            <w:shd w:val="clear" w:color="auto" w:fill="F2F2F2" w:themeFill="background1" w:themeFillShade="F2"/>
          </w:tcPr>
          <w:p w14:paraId="0C3D8C9D" w14:textId="130E38C4" w:rsidR="00515847" w:rsidRPr="001429BC" w:rsidRDefault="00F47E16" w:rsidP="008933CD">
            <w:pPr>
              <w:pStyle w:val="Zwykytekst"/>
              <w:rPr>
                <w:rFonts w:ascii="Verdana" w:hAnsi="Verdana"/>
                <w:sz w:val="18"/>
                <w:szCs w:val="18"/>
              </w:rPr>
            </w:pPr>
            <w:r w:rsidRPr="001429BC">
              <w:rPr>
                <w:rFonts w:ascii="Verdana" w:hAnsi="Verdana"/>
                <w:b/>
                <w:sz w:val="18"/>
                <w:szCs w:val="18"/>
              </w:rPr>
              <w:t xml:space="preserve">Doświadczenie zawodowe </w:t>
            </w:r>
            <w:r w:rsidR="00515847" w:rsidRPr="001429BC">
              <w:rPr>
                <w:rFonts w:ascii="Verdana" w:hAnsi="Verdana"/>
                <w:b/>
                <w:sz w:val="18"/>
                <w:szCs w:val="18"/>
              </w:rPr>
              <w:t xml:space="preserve">Kierownika budowy, </w:t>
            </w:r>
            <w:r w:rsidR="00515847" w:rsidRPr="001429BC">
              <w:rPr>
                <w:rFonts w:ascii="Verdana" w:hAnsi="Verdana"/>
                <w:sz w:val="18"/>
                <w:szCs w:val="18"/>
              </w:rPr>
              <w:t xml:space="preserve">który posiada uprawnienia budowlane </w:t>
            </w:r>
            <w:r w:rsidR="00515847" w:rsidRPr="001429BC">
              <w:rPr>
                <w:rFonts w:ascii="Verdana" w:hAnsi="Verdana" w:cs="Arial"/>
                <w:sz w:val="18"/>
                <w:szCs w:val="18"/>
              </w:rPr>
              <w:t xml:space="preserve">w specjalności konstrukcyjno-budowlanej bez ograniczeń,  </w:t>
            </w:r>
            <w:r w:rsidR="009F39A0" w:rsidRPr="009F39A0">
              <w:rPr>
                <w:rFonts w:ascii="Verdana" w:hAnsi="Verdana" w:cs="Arial"/>
                <w:sz w:val="18"/>
                <w:szCs w:val="18"/>
              </w:rPr>
              <w:t>który pełnił funkcję  kierownika budowy przez okres co najmniej 18 miesięcy</w:t>
            </w:r>
            <w:r w:rsidR="009F39A0" w:rsidRPr="009F39A0">
              <w:rPr>
                <w:rFonts w:ascii="Verdana" w:hAnsi="Verdana" w:cs="Arial"/>
                <w:bCs/>
                <w:sz w:val="18"/>
                <w:szCs w:val="18"/>
              </w:rPr>
              <w:t xml:space="preserve"> przy przebudowie, rozbudowie, remoncie lub odbudowie (w rozumieniu art. 3 Prawo budowlane) min. 2 obiektów budowlanych wpisanych do ewidencji zabytków lub będące </w:t>
            </w:r>
            <w:r w:rsidR="009F39A0">
              <w:rPr>
                <w:rFonts w:ascii="Verdana" w:hAnsi="Verdana" w:cs="Arial"/>
                <w:bCs/>
                <w:sz w:val="18"/>
                <w:szCs w:val="18"/>
              </w:rPr>
              <w:t xml:space="preserve">w rejestrze zabytków nieruchomych </w:t>
            </w:r>
            <w:r w:rsidR="009F39A0" w:rsidRPr="009F39A0">
              <w:rPr>
                <w:rFonts w:ascii="Verdana" w:hAnsi="Verdana" w:cs="Arial"/>
                <w:bCs/>
                <w:sz w:val="18"/>
                <w:szCs w:val="18"/>
              </w:rPr>
              <w:t>o powierzchi pomieszczeń objętych robotami  nie mniejszej niż 800,00 m2 każd</w:t>
            </w:r>
            <w:r w:rsidR="008933CD">
              <w:rPr>
                <w:rFonts w:ascii="Verdana" w:hAnsi="Verdana" w:cs="Arial"/>
                <w:bCs/>
                <w:sz w:val="18"/>
                <w:szCs w:val="18"/>
              </w:rPr>
              <w:t>y</w:t>
            </w:r>
          </w:p>
        </w:tc>
      </w:tr>
      <w:tr w:rsidR="00515847" w:rsidRPr="00F3315C" w14:paraId="40C9B7DB" w14:textId="77777777" w:rsidTr="00F47E16">
        <w:trPr>
          <w:trHeight w:val="1379"/>
          <w:tblHeader/>
        </w:trPr>
        <w:tc>
          <w:tcPr>
            <w:tcW w:w="218" w:type="pct"/>
            <w:shd w:val="clear" w:color="auto" w:fill="F2F2F2" w:themeFill="background1" w:themeFillShade="F2"/>
          </w:tcPr>
          <w:p w14:paraId="5912EB92"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35" w:type="pct"/>
            <w:shd w:val="clear" w:color="auto" w:fill="F2F2F2" w:themeFill="background1" w:themeFillShade="F2"/>
          </w:tcPr>
          <w:p w14:paraId="45E423EB"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0" w:type="pct"/>
            <w:shd w:val="clear" w:color="auto" w:fill="F2F2F2" w:themeFill="background1" w:themeFillShade="F2"/>
          </w:tcPr>
          <w:p w14:paraId="5C42CD14"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11" w:type="pct"/>
            <w:shd w:val="clear" w:color="auto" w:fill="F2F2F2" w:themeFill="background1" w:themeFillShade="F2"/>
          </w:tcPr>
          <w:p w14:paraId="09C268E3"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82" w:type="pct"/>
            <w:shd w:val="clear" w:color="auto" w:fill="F2F2F2" w:themeFill="background1" w:themeFillShade="F2"/>
          </w:tcPr>
          <w:p w14:paraId="023E802B"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99" w:type="pct"/>
            <w:shd w:val="clear" w:color="auto" w:fill="F2F2F2" w:themeFill="background1" w:themeFillShade="F2"/>
          </w:tcPr>
          <w:p w14:paraId="31FE2BC6" w14:textId="1D5F22E9" w:rsidR="00515847" w:rsidRPr="009F39A0" w:rsidRDefault="00515847" w:rsidP="00515847">
            <w:pPr>
              <w:autoSpaceDE w:val="0"/>
              <w:autoSpaceDN w:val="0"/>
              <w:adjustRightInd w:val="0"/>
              <w:rPr>
                <w:rFonts w:ascii="Arial Narrow" w:hAnsi="Arial Narrow" w:cs="Arial"/>
                <w:color w:val="FF0000"/>
                <w:sz w:val="14"/>
                <w:szCs w:val="14"/>
              </w:rPr>
            </w:pPr>
            <w:r w:rsidRPr="009F39A0">
              <w:rPr>
                <w:rFonts w:ascii="Arial Narrow" w:hAnsi="Arial Narrow" w:cs="Arial"/>
                <w:sz w:val="16"/>
                <w:szCs w:val="16"/>
              </w:rPr>
              <w:t>Rodzaj i zakres /roboty budowlanej/</w:t>
            </w:r>
            <w:r w:rsidRPr="009F39A0">
              <w:rPr>
                <w:rFonts w:ascii="Arial Narrow" w:eastAsia="Arial Unicode MS" w:hAnsi="Arial Narrow" w:cs="Arial"/>
                <w:bCs/>
                <w:sz w:val="16"/>
                <w:szCs w:val="16"/>
              </w:rPr>
              <w:t>obiektu budowlanego wpisanego do ewidencji zabytków lub będące w rejestrze zabytków ni</w:t>
            </w:r>
            <w:r w:rsidR="00CE73FF" w:rsidRPr="009F39A0">
              <w:rPr>
                <w:rFonts w:ascii="Arial Narrow" w:eastAsia="Arial Unicode MS" w:hAnsi="Arial Narrow" w:cs="Arial"/>
                <w:bCs/>
                <w:sz w:val="16"/>
                <w:szCs w:val="16"/>
              </w:rPr>
              <w:t>e</w:t>
            </w:r>
            <w:r w:rsidRPr="009F39A0">
              <w:rPr>
                <w:rFonts w:ascii="Arial Narrow" w:eastAsia="Arial Unicode MS" w:hAnsi="Arial Narrow" w:cs="Arial"/>
                <w:bCs/>
                <w:sz w:val="16"/>
                <w:szCs w:val="16"/>
              </w:rPr>
              <w:t>ruchomych o powierzchi pomieszczeń objętych robotami  nie mniejszej niż 800,00 m2</w:t>
            </w:r>
            <w:r w:rsidR="009F39A0" w:rsidRPr="009F39A0">
              <w:rPr>
                <w:rFonts w:ascii="Arial Narrow" w:eastAsia="Arial Unicode MS" w:hAnsi="Arial Narrow" w:cs="Arial"/>
                <w:bCs/>
                <w:sz w:val="16"/>
                <w:szCs w:val="16"/>
              </w:rPr>
              <w:t xml:space="preserve"> oraz okres realizacji</w:t>
            </w:r>
          </w:p>
        </w:tc>
        <w:tc>
          <w:tcPr>
            <w:tcW w:w="985" w:type="pct"/>
            <w:shd w:val="clear" w:color="auto" w:fill="F2F2F2" w:themeFill="background1" w:themeFillShade="F2"/>
          </w:tcPr>
          <w:p w14:paraId="7EE20AEA" w14:textId="4CEC6110" w:rsidR="00515847" w:rsidRPr="001429BC" w:rsidRDefault="00515847" w:rsidP="003F0409">
            <w:pPr>
              <w:autoSpaceDE w:val="0"/>
              <w:autoSpaceDN w:val="0"/>
              <w:adjustRightInd w:val="0"/>
              <w:rPr>
                <w:rFonts w:ascii="Arial Narrow" w:hAnsi="Arial Narrow" w:cs="Arial"/>
                <w:sz w:val="14"/>
                <w:szCs w:val="14"/>
              </w:rPr>
            </w:pPr>
            <w:r w:rsidRPr="001429BC">
              <w:rPr>
                <w:rFonts w:ascii="Arial Narrow" w:hAnsi="Arial Narrow" w:cs="Arial"/>
                <w:sz w:val="14"/>
                <w:szCs w:val="14"/>
              </w:rPr>
              <w:t xml:space="preserve">Podmiot, na rzecz którego robota budowlana była wykonana </w:t>
            </w:r>
          </w:p>
        </w:tc>
      </w:tr>
      <w:tr w:rsidR="00515847" w:rsidRPr="00F3315C" w14:paraId="656F5DC6" w14:textId="77777777" w:rsidTr="00F47E16">
        <w:trPr>
          <w:trHeight w:val="295"/>
        </w:trPr>
        <w:tc>
          <w:tcPr>
            <w:tcW w:w="218" w:type="pct"/>
            <w:vMerge w:val="restart"/>
            <w:vAlign w:val="center"/>
          </w:tcPr>
          <w:p w14:paraId="159F2859"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15DBA55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2663C21E"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val="restart"/>
          </w:tcPr>
          <w:p w14:paraId="5C1AD0DD"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0BCB9192"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1B9C3501"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52AA2C3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3864065C" w14:textId="77777777" w:rsidTr="00F47E16">
        <w:trPr>
          <w:trHeight w:val="345"/>
        </w:trPr>
        <w:tc>
          <w:tcPr>
            <w:tcW w:w="218" w:type="pct"/>
            <w:vMerge/>
            <w:vAlign w:val="center"/>
          </w:tcPr>
          <w:p w14:paraId="7C6D5150"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08D568D8"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7E23E6D4"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425B5458"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44BF7B3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00E72FF3"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0272284"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76854C0A" w14:textId="77777777" w:rsidTr="00F47E16">
        <w:trPr>
          <w:trHeight w:val="360"/>
        </w:trPr>
        <w:tc>
          <w:tcPr>
            <w:tcW w:w="218" w:type="pct"/>
            <w:vMerge/>
            <w:vAlign w:val="center"/>
          </w:tcPr>
          <w:p w14:paraId="7054C5A5"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7F2F3D0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52463480"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6A58FA6C"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728BFEF6"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7FC11BA0"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2E4DB77F"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5DAA9252" w14:textId="77777777" w:rsidTr="00F47E16">
        <w:trPr>
          <w:trHeight w:val="284"/>
        </w:trPr>
        <w:tc>
          <w:tcPr>
            <w:tcW w:w="218" w:type="pct"/>
            <w:vMerge w:val="restart"/>
          </w:tcPr>
          <w:p w14:paraId="72C311B8"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408BA3E0"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481A8EBC"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val="restart"/>
          </w:tcPr>
          <w:p w14:paraId="3DE28B47"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3705F97C"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7B40E9F4"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045C22A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5E5B8E24" w14:textId="77777777" w:rsidTr="00F47E16">
        <w:trPr>
          <w:trHeight w:val="330"/>
        </w:trPr>
        <w:tc>
          <w:tcPr>
            <w:tcW w:w="218" w:type="pct"/>
            <w:vMerge/>
          </w:tcPr>
          <w:p w14:paraId="73BC4753"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19093EC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12BB1DDC"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2F753D2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3FB84F9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1CD2642B"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E599951"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7386481F" w14:textId="77777777" w:rsidTr="00F47E16">
        <w:trPr>
          <w:trHeight w:val="330"/>
        </w:trPr>
        <w:tc>
          <w:tcPr>
            <w:tcW w:w="218" w:type="pct"/>
            <w:vMerge/>
          </w:tcPr>
          <w:p w14:paraId="7968F37C"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4A51D847"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40E2FBED"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5EE78EA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7458C1E2"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0C12E8CD"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C79B0F3"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bl>
    <w:p w14:paraId="0189B20B" w14:textId="77777777" w:rsidR="00515847" w:rsidRPr="00F3315C" w:rsidRDefault="00515847" w:rsidP="00515847">
      <w:pPr>
        <w:spacing w:line="240" w:lineRule="exact"/>
        <w:ind w:right="-566"/>
        <w:rPr>
          <w:rFonts w:ascii="Verdana" w:hAnsi="Verdana"/>
          <w:sz w:val="18"/>
          <w:szCs w:val="18"/>
          <w:u w:val="single"/>
        </w:rPr>
      </w:pPr>
      <w:r w:rsidRPr="00F3315C">
        <w:rPr>
          <w:rFonts w:ascii="Verdana" w:hAnsi="Verdana"/>
          <w:sz w:val="18"/>
          <w:szCs w:val="18"/>
          <w:u w:val="single"/>
        </w:rPr>
        <w:t>UWAGA !</w:t>
      </w:r>
    </w:p>
    <w:p w14:paraId="1A800F50" w14:textId="77777777" w:rsidR="00515847" w:rsidRPr="00F3315C" w:rsidRDefault="00515847" w:rsidP="00515847">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3DD83632" w14:textId="77777777" w:rsidR="00515847" w:rsidRPr="00F3315C" w:rsidRDefault="00515847" w:rsidP="00515847">
      <w:pPr>
        <w:spacing w:line="240" w:lineRule="exact"/>
        <w:ind w:right="-566"/>
        <w:rPr>
          <w:rFonts w:ascii="Verdana" w:hAnsi="Verdana"/>
          <w:sz w:val="18"/>
          <w:szCs w:val="18"/>
        </w:rPr>
      </w:pPr>
    </w:p>
    <w:p w14:paraId="2AA4021B" w14:textId="32758ED8" w:rsidR="00515847" w:rsidRPr="00F3315C" w:rsidRDefault="00515847" w:rsidP="00515847">
      <w:pPr>
        <w:tabs>
          <w:tab w:val="left" w:pos="0"/>
        </w:tabs>
        <w:ind w:right="-566"/>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00F72722">
        <w:rPr>
          <w:rFonts w:ascii="Verdana" w:hAnsi="Verdana"/>
          <w:bCs/>
          <w:sz w:val="18"/>
          <w:szCs w:val="18"/>
        </w:rPr>
        <w:t xml:space="preserve">Kierownika budowy </w:t>
      </w:r>
      <w:r>
        <w:rPr>
          <w:rFonts w:ascii="Verdana" w:hAnsi="Verdana"/>
          <w:bCs/>
          <w:sz w:val="18"/>
          <w:szCs w:val="18"/>
        </w:rPr>
        <w:t>wyznaczon</w:t>
      </w:r>
      <w:r w:rsidR="00F72722">
        <w:rPr>
          <w:rFonts w:ascii="Verdana" w:hAnsi="Verdana"/>
          <w:bCs/>
          <w:sz w:val="18"/>
          <w:szCs w:val="18"/>
        </w:rPr>
        <w:t>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F72722">
        <w:rPr>
          <w:rFonts w:ascii="Verdana" w:hAnsi="Verdana"/>
          <w:bCs/>
          <w:sz w:val="18"/>
          <w:szCs w:val="18"/>
        </w:rPr>
        <w:t>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70F1912F" w14:textId="77777777" w:rsidR="00515847" w:rsidRDefault="00515847" w:rsidP="00515847">
      <w:pPr>
        <w:tabs>
          <w:tab w:val="left" w:pos="0"/>
        </w:tabs>
        <w:spacing w:line="240" w:lineRule="exact"/>
        <w:ind w:right="44"/>
        <w:rPr>
          <w:rFonts w:ascii="Verdana" w:hAnsi="Verdana"/>
          <w:sz w:val="18"/>
          <w:szCs w:val="18"/>
        </w:rPr>
      </w:pPr>
    </w:p>
    <w:p w14:paraId="7E5BADEF" w14:textId="77777777" w:rsidR="00515847" w:rsidRPr="00F3315C" w:rsidRDefault="00515847" w:rsidP="00515847">
      <w:pPr>
        <w:tabs>
          <w:tab w:val="left" w:pos="0"/>
        </w:tabs>
        <w:spacing w:line="240" w:lineRule="exact"/>
        <w:ind w:right="44"/>
        <w:rPr>
          <w:rFonts w:ascii="Verdana" w:hAnsi="Verdana"/>
          <w:sz w:val="18"/>
          <w:szCs w:val="18"/>
        </w:rPr>
      </w:pPr>
    </w:p>
    <w:p w14:paraId="196566C5" w14:textId="1E2C9F64" w:rsidR="0000665C" w:rsidRPr="0000665C" w:rsidRDefault="00515847" w:rsidP="00515847">
      <w:pPr>
        <w:spacing w:line="240" w:lineRule="exact"/>
        <w:ind w:left="426" w:right="-97"/>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t xml:space="preserve">           Podpis Wykonawcy</w:t>
      </w:r>
    </w:p>
    <w:p w14:paraId="5D157DC8" w14:textId="77777777" w:rsidR="007F038D" w:rsidRDefault="007F038D" w:rsidP="0096382C">
      <w:pPr>
        <w:jc w:val="right"/>
        <w:rPr>
          <w:rFonts w:ascii="Verdana" w:eastAsiaTheme="majorEastAsia" w:hAnsi="Verdana"/>
          <w:b/>
          <w:sz w:val="18"/>
          <w:szCs w:val="18"/>
        </w:rPr>
      </w:pPr>
    </w:p>
    <w:p w14:paraId="1C8750ED" w14:textId="77777777" w:rsidR="007F038D" w:rsidRDefault="007F038D" w:rsidP="0096382C">
      <w:pPr>
        <w:jc w:val="right"/>
        <w:rPr>
          <w:rFonts w:ascii="Verdana" w:eastAsiaTheme="majorEastAsia" w:hAnsi="Verdana"/>
          <w:b/>
          <w:sz w:val="18"/>
          <w:szCs w:val="18"/>
        </w:rPr>
      </w:pP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318BD7C2" w14:textId="77777777" w:rsidR="00E42F4D" w:rsidRDefault="00E42F4D" w:rsidP="00913A5F">
      <w:pPr>
        <w:ind w:right="-142"/>
        <w:jc w:val="center"/>
        <w:rPr>
          <w:rFonts w:ascii="Verdana" w:eastAsiaTheme="majorEastAsia" w:hAnsi="Verdana"/>
          <w:b/>
          <w:sz w:val="18"/>
          <w:szCs w:val="18"/>
        </w:rPr>
      </w:pPr>
    </w:p>
    <w:p w14:paraId="01F15653" w14:textId="2E8FCA13" w:rsidR="00913A5F" w:rsidRPr="00B654F2" w:rsidRDefault="00913A5F" w:rsidP="00B654F2">
      <w:pPr>
        <w:ind w:right="-142"/>
        <w:jc w:val="center"/>
        <w:rPr>
          <w:rFonts w:ascii="Verdana" w:hAnsi="Verdana"/>
          <w:b/>
          <w:sz w:val="18"/>
          <w:szCs w:val="18"/>
        </w:rPr>
      </w:pPr>
      <w:r w:rsidRPr="00B654F2">
        <w:rPr>
          <w:rFonts w:ascii="Verdana" w:eastAsiaTheme="majorEastAsia" w:hAnsi="Verdana"/>
          <w:b/>
          <w:sz w:val="18"/>
          <w:szCs w:val="18"/>
        </w:rPr>
        <w:t>UMOWA  nr UMW/IZ/PN–</w:t>
      </w:r>
      <w:r w:rsidR="00E51DB2">
        <w:rPr>
          <w:rFonts w:ascii="Verdana" w:eastAsiaTheme="majorEastAsia" w:hAnsi="Verdana"/>
          <w:b/>
          <w:sz w:val="18"/>
          <w:szCs w:val="18"/>
        </w:rPr>
        <w:t>83</w:t>
      </w:r>
      <w:r w:rsidRPr="00B654F2">
        <w:rPr>
          <w:rFonts w:ascii="Verdana" w:eastAsiaTheme="majorEastAsia" w:hAnsi="Verdana"/>
          <w:b/>
          <w:sz w:val="18"/>
          <w:szCs w:val="18"/>
        </w:rPr>
        <w:t xml:space="preserve">/19 – </w:t>
      </w:r>
      <w:r w:rsidR="00016CAA" w:rsidRPr="00B654F2">
        <w:rPr>
          <w:rFonts w:ascii="Verdana" w:eastAsiaTheme="majorEastAsia" w:hAnsi="Verdana"/>
          <w:b/>
          <w:sz w:val="18"/>
          <w:szCs w:val="18"/>
        </w:rPr>
        <w:t xml:space="preserve">wzór </w:t>
      </w:r>
      <w:r w:rsidRPr="00B654F2">
        <w:rPr>
          <w:rFonts w:ascii="Verdana" w:eastAsiaTheme="majorEastAsia" w:hAnsi="Verdana"/>
          <w:b/>
          <w:sz w:val="18"/>
          <w:szCs w:val="18"/>
        </w:rPr>
        <w:t xml:space="preserve">umowy </w:t>
      </w:r>
    </w:p>
    <w:p w14:paraId="2289726A" w14:textId="77777777" w:rsidR="00913A5F" w:rsidRPr="00B654F2" w:rsidRDefault="00913A5F" w:rsidP="00B654F2">
      <w:pPr>
        <w:ind w:left="360" w:right="-142"/>
        <w:jc w:val="right"/>
        <w:rPr>
          <w:rFonts w:ascii="Verdana" w:hAnsi="Verdana"/>
          <w:b/>
          <w:sz w:val="18"/>
          <w:szCs w:val="18"/>
        </w:rPr>
      </w:pPr>
    </w:p>
    <w:p w14:paraId="0DF71232" w14:textId="63DA690E" w:rsidR="00913A5F" w:rsidRPr="00B654F2" w:rsidRDefault="00913A5F" w:rsidP="00B654F2">
      <w:pPr>
        <w:ind w:right="-142"/>
        <w:jc w:val="both"/>
        <w:rPr>
          <w:rFonts w:ascii="Verdana" w:eastAsia="Calibri" w:hAnsi="Verdana"/>
          <w:sz w:val="18"/>
          <w:szCs w:val="18"/>
          <w:lang w:eastAsia="en-US"/>
        </w:rPr>
      </w:pPr>
      <w:r w:rsidRPr="00B654F2">
        <w:rPr>
          <w:rFonts w:ascii="Verdana" w:eastAsia="Calibri" w:hAnsi="Verdana"/>
          <w:sz w:val="18"/>
          <w:szCs w:val="18"/>
          <w:lang w:eastAsia="en-US"/>
        </w:rPr>
        <w:t>sporządzona w dniu [………] zgodnie z przepisami ustawy z dnia 29.01.2004 r. Prawo zamówień publicznych (</w:t>
      </w:r>
      <w:r w:rsidR="001429BC">
        <w:rPr>
          <w:rFonts w:ascii="Verdana" w:hAnsi="Verdana"/>
          <w:sz w:val="18"/>
          <w:szCs w:val="18"/>
        </w:rPr>
        <w:t>tekst jedn. – Dz. U. z 2019 r., poz. 1843</w:t>
      </w:r>
      <w:r w:rsidRPr="00B654F2">
        <w:rPr>
          <w:rFonts w:ascii="Verdana" w:eastAsia="Calibri" w:hAnsi="Verdana"/>
          <w:sz w:val="18"/>
          <w:szCs w:val="18"/>
          <w:lang w:eastAsia="en-US"/>
        </w:rPr>
        <w:t>), pomiędzy:</w:t>
      </w:r>
    </w:p>
    <w:p w14:paraId="5A81CFCB" w14:textId="77777777" w:rsidR="00913A5F" w:rsidRPr="00B654F2" w:rsidRDefault="00913A5F" w:rsidP="00B654F2">
      <w:pPr>
        <w:ind w:right="-142"/>
        <w:rPr>
          <w:rFonts w:ascii="Verdana" w:eastAsiaTheme="majorEastAsia" w:hAnsi="Verdana"/>
          <w:sz w:val="18"/>
          <w:szCs w:val="18"/>
          <w:lang w:eastAsia="en-US"/>
        </w:rPr>
      </w:pPr>
    </w:p>
    <w:p w14:paraId="410D9176"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b/>
          <w:sz w:val="18"/>
          <w:szCs w:val="18"/>
          <w:lang w:eastAsia="en-US"/>
        </w:rPr>
        <w:t xml:space="preserve">Uniwersytetem Medycznym we Wrocławiu </w:t>
      </w:r>
    </w:p>
    <w:p w14:paraId="4092393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Wybrzeże L. Pasteura 1, 50-367 Wrocław   </w:t>
      </w:r>
    </w:p>
    <w:p w14:paraId="44AA4C59" w14:textId="05A27493"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tel.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fax.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w:t>
      </w:r>
    </w:p>
    <w:p w14:paraId="543FC9D9"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NIP:  896-000-57-79,  REGON:  000288981</w:t>
      </w:r>
      <w:r w:rsidRPr="00B654F2">
        <w:rPr>
          <w:rFonts w:ascii="Verdana" w:eastAsiaTheme="minorHAnsi" w:hAnsi="Verdana" w:cstheme="minorBidi"/>
          <w:sz w:val="18"/>
          <w:szCs w:val="18"/>
          <w:lang w:eastAsia="en-US"/>
        </w:rPr>
        <w:br/>
      </w:r>
    </w:p>
    <w:p w14:paraId="2E2F69AB"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który reprezentuje:  ………………………………………………………………………………………………………………..</w:t>
      </w:r>
    </w:p>
    <w:p w14:paraId="6BF584CF" w14:textId="77777777" w:rsidR="00913A5F" w:rsidRPr="00B654F2" w:rsidRDefault="00913A5F" w:rsidP="00B654F2">
      <w:pPr>
        <w:ind w:right="-142"/>
        <w:rPr>
          <w:rFonts w:ascii="Verdana" w:eastAsia="Calibri" w:hAnsi="Verdana"/>
          <w:sz w:val="18"/>
          <w:szCs w:val="18"/>
          <w:lang w:eastAsia="en-US"/>
        </w:rPr>
      </w:pPr>
    </w:p>
    <w:p w14:paraId="44F4E22C"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zwanym dalej </w:t>
      </w:r>
      <w:r w:rsidRPr="00B654F2">
        <w:rPr>
          <w:rFonts w:ascii="Verdana" w:eastAsia="Calibri" w:hAnsi="Verdana"/>
          <w:b/>
          <w:sz w:val="18"/>
          <w:szCs w:val="18"/>
          <w:lang w:eastAsia="en-US"/>
        </w:rPr>
        <w:t>„Zamawiającym”</w:t>
      </w:r>
    </w:p>
    <w:p w14:paraId="01959E43" w14:textId="77777777" w:rsidR="00913A5F" w:rsidRPr="00B654F2" w:rsidRDefault="00913A5F" w:rsidP="00B654F2">
      <w:pPr>
        <w:ind w:right="-142"/>
        <w:rPr>
          <w:rFonts w:ascii="Verdana" w:eastAsia="Calibri" w:hAnsi="Verdana"/>
          <w:sz w:val="18"/>
          <w:szCs w:val="18"/>
          <w:lang w:eastAsia="en-US"/>
        </w:rPr>
      </w:pPr>
    </w:p>
    <w:p w14:paraId="63E50F82"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a:</w:t>
      </w:r>
    </w:p>
    <w:p w14:paraId="6590DDA5"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w:t>
      </w:r>
    </w:p>
    <w:p w14:paraId="0193EC12" w14:textId="77777777" w:rsidR="00913A5F" w:rsidRPr="00B654F2" w:rsidRDefault="00913A5F" w:rsidP="00B654F2">
      <w:pPr>
        <w:ind w:right="-142"/>
        <w:rPr>
          <w:rFonts w:ascii="Verdana" w:eastAsia="Calibri" w:hAnsi="Verdana"/>
          <w:sz w:val="18"/>
          <w:szCs w:val="18"/>
          <w:lang w:eastAsia="en-US"/>
        </w:rPr>
      </w:pPr>
    </w:p>
    <w:p w14:paraId="22D41BF3"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który reprezentuje:  </w:t>
      </w:r>
      <w:r w:rsidRPr="00B654F2">
        <w:rPr>
          <w:rFonts w:ascii="Verdana" w:eastAsiaTheme="minorHAnsi" w:hAnsi="Verdana" w:cstheme="minorBidi"/>
          <w:sz w:val="18"/>
          <w:szCs w:val="18"/>
          <w:lang w:eastAsia="en-US"/>
        </w:rPr>
        <w:t>………………………………………………………………………………………………………………</w:t>
      </w:r>
    </w:p>
    <w:p w14:paraId="4C32EAB3" w14:textId="77777777" w:rsidR="00B654F2" w:rsidRDefault="00B654F2" w:rsidP="00B654F2">
      <w:pPr>
        <w:ind w:right="-142"/>
        <w:rPr>
          <w:rFonts w:ascii="Verdana" w:eastAsiaTheme="minorHAnsi" w:hAnsi="Verdana" w:cstheme="minorBidi"/>
          <w:sz w:val="18"/>
          <w:szCs w:val="18"/>
          <w:lang w:eastAsia="en-US"/>
        </w:rPr>
      </w:pPr>
    </w:p>
    <w:p w14:paraId="3E40EF9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zwanym dalej </w:t>
      </w:r>
      <w:r w:rsidRPr="00B654F2">
        <w:rPr>
          <w:rFonts w:ascii="Verdana" w:eastAsiaTheme="minorHAnsi" w:hAnsi="Verdana" w:cstheme="minorBidi"/>
          <w:b/>
          <w:sz w:val="18"/>
          <w:szCs w:val="18"/>
          <w:lang w:eastAsia="en-US"/>
        </w:rPr>
        <w:t xml:space="preserve">„Wykonawcą” </w:t>
      </w:r>
    </w:p>
    <w:p w14:paraId="5C34C05F" w14:textId="77777777" w:rsidR="00913A5F" w:rsidRPr="00B654F2" w:rsidRDefault="00913A5F" w:rsidP="00B654F2">
      <w:pPr>
        <w:ind w:right="-142"/>
        <w:jc w:val="both"/>
        <w:rPr>
          <w:rFonts w:ascii="Verdana" w:hAnsi="Verdana"/>
          <w:sz w:val="18"/>
          <w:szCs w:val="18"/>
          <w:lang w:eastAsia="en-US"/>
        </w:rPr>
      </w:pPr>
    </w:p>
    <w:p w14:paraId="6EC4E15D" w14:textId="77777777" w:rsidR="00913A5F" w:rsidRPr="00B654F2" w:rsidRDefault="00913A5F" w:rsidP="00B654F2">
      <w:pPr>
        <w:ind w:right="-142"/>
        <w:jc w:val="both"/>
        <w:rPr>
          <w:rFonts w:ascii="Verdana" w:hAnsi="Verdana"/>
          <w:b/>
          <w:sz w:val="18"/>
          <w:szCs w:val="18"/>
          <w:lang w:eastAsia="en-US"/>
        </w:rPr>
      </w:pPr>
      <w:r w:rsidRPr="00B654F2">
        <w:rPr>
          <w:rFonts w:ascii="Verdana" w:hAnsi="Verdana"/>
          <w:sz w:val="18"/>
          <w:szCs w:val="18"/>
          <w:lang w:eastAsia="en-US"/>
        </w:rPr>
        <w:t xml:space="preserve">łącznie zwanymi dalej </w:t>
      </w:r>
      <w:r w:rsidRPr="00B654F2">
        <w:rPr>
          <w:rFonts w:ascii="Verdana" w:hAnsi="Verdana"/>
          <w:b/>
          <w:sz w:val="18"/>
          <w:szCs w:val="18"/>
          <w:lang w:eastAsia="en-US"/>
        </w:rPr>
        <w:t>„Stronami”</w:t>
      </w:r>
      <w:r w:rsidRPr="00B654F2">
        <w:rPr>
          <w:rFonts w:ascii="Verdana" w:hAnsi="Verdana"/>
          <w:sz w:val="18"/>
          <w:szCs w:val="18"/>
          <w:lang w:eastAsia="en-US"/>
        </w:rPr>
        <w:t xml:space="preserve"> lub oddzielnie </w:t>
      </w:r>
      <w:r w:rsidRPr="00B654F2">
        <w:rPr>
          <w:rFonts w:ascii="Verdana" w:hAnsi="Verdana"/>
          <w:b/>
          <w:sz w:val="18"/>
          <w:szCs w:val="18"/>
          <w:lang w:eastAsia="en-US"/>
        </w:rPr>
        <w:t>„Stroną”</w:t>
      </w:r>
    </w:p>
    <w:p w14:paraId="1206995C" w14:textId="77777777" w:rsidR="00913A5F" w:rsidRPr="00B654F2" w:rsidRDefault="00913A5F" w:rsidP="00B654F2">
      <w:pPr>
        <w:ind w:left="360" w:right="-142"/>
        <w:jc w:val="both"/>
        <w:rPr>
          <w:rFonts w:ascii="Verdana" w:hAnsi="Verdana"/>
          <w:sz w:val="18"/>
          <w:szCs w:val="18"/>
          <w:lang w:eastAsia="en-US"/>
        </w:rPr>
      </w:pPr>
    </w:p>
    <w:p w14:paraId="2236198B" w14:textId="583ED52A" w:rsidR="00913A5F" w:rsidRPr="00B654F2" w:rsidRDefault="00913A5F" w:rsidP="00B654F2">
      <w:pPr>
        <w:ind w:right="-142"/>
        <w:jc w:val="both"/>
        <w:rPr>
          <w:rFonts w:ascii="Verdana" w:hAnsi="Verdana"/>
          <w:sz w:val="18"/>
          <w:szCs w:val="18"/>
          <w:lang w:eastAsia="en-US"/>
        </w:rPr>
      </w:pPr>
      <w:r w:rsidRPr="00B654F2">
        <w:rPr>
          <w:rFonts w:ascii="Verdana" w:hAnsi="Verdana"/>
          <w:sz w:val="18"/>
          <w:szCs w:val="18"/>
          <w:lang w:eastAsia="en-US"/>
        </w:rPr>
        <w:t>W wyniku rozstrzygniętego postępowania o udzielenie zamówienia publicznego nr UMW/IZ/</w:t>
      </w:r>
      <w:r w:rsidRPr="00B654F2">
        <w:rPr>
          <w:rFonts w:ascii="Verdana" w:hAnsi="Verdana"/>
          <w:bCs/>
          <w:sz w:val="18"/>
          <w:szCs w:val="18"/>
          <w:lang w:eastAsia="en-US"/>
        </w:rPr>
        <w:t>PN–</w:t>
      </w:r>
      <w:r w:rsidR="00F47E16">
        <w:rPr>
          <w:rFonts w:ascii="Verdana" w:hAnsi="Verdana"/>
          <w:bCs/>
          <w:sz w:val="18"/>
          <w:szCs w:val="18"/>
          <w:lang w:eastAsia="en-US"/>
        </w:rPr>
        <w:t>83</w:t>
      </w:r>
      <w:r w:rsidRPr="00B654F2">
        <w:rPr>
          <w:rFonts w:ascii="Verdana" w:hAnsi="Verdana"/>
          <w:bCs/>
          <w:sz w:val="18"/>
          <w:szCs w:val="18"/>
          <w:lang w:eastAsia="en-US"/>
        </w:rPr>
        <w:t>/19,</w:t>
      </w:r>
      <w:r w:rsidRPr="00B654F2">
        <w:rPr>
          <w:rFonts w:ascii="Verdana" w:hAnsi="Verdana"/>
          <w:sz w:val="18"/>
          <w:szCs w:val="18"/>
          <w:lang w:eastAsia="en-US"/>
        </w:rPr>
        <w:t xml:space="preserve"> prowadzonego w trybie przetargu nieograniczonego, zawarta zostaje umowa następującej treści:</w:t>
      </w:r>
    </w:p>
    <w:p w14:paraId="47467007" w14:textId="77777777" w:rsidR="0010204A" w:rsidRPr="00B654F2" w:rsidRDefault="0010204A" w:rsidP="00B654F2">
      <w:pPr>
        <w:ind w:right="-2"/>
        <w:rPr>
          <w:rFonts w:ascii="Verdana" w:hAnsi="Verdana" w:cs="Arial"/>
          <w:b/>
          <w:bCs/>
          <w:sz w:val="18"/>
          <w:szCs w:val="18"/>
        </w:rPr>
      </w:pPr>
    </w:p>
    <w:p w14:paraId="07C56E35" w14:textId="041ECD51" w:rsidR="0010204A" w:rsidRPr="00B654F2" w:rsidRDefault="00F47E16" w:rsidP="00F47E16">
      <w:pPr>
        <w:ind w:right="-2"/>
        <w:rPr>
          <w:rFonts w:ascii="Verdana" w:hAnsi="Verdana" w:cs="Arial"/>
          <w:b/>
          <w:bCs/>
          <w:sz w:val="18"/>
          <w:szCs w:val="18"/>
        </w:rPr>
      </w:pPr>
      <w:r>
        <w:rPr>
          <w:rFonts w:ascii="Verdana" w:hAnsi="Verdana" w:cs="Arial"/>
          <w:b/>
          <w:bCs/>
          <w:sz w:val="18"/>
          <w:szCs w:val="18"/>
        </w:rPr>
        <w:t xml:space="preserve">                                                      </w:t>
      </w:r>
      <w:r w:rsidR="0010204A" w:rsidRPr="00B654F2">
        <w:rPr>
          <w:rFonts w:ascii="Verdana" w:hAnsi="Verdana" w:cs="Arial"/>
          <w:b/>
          <w:bCs/>
          <w:sz w:val="18"/>
          <w:szCs w:val="18"/>
        </w:rPr>
        <w:t>§ 1. Przedmiot umowy:</w:t>
      </w:r>
    </w:p>
    <w:p w14:paraId="467B79D3" w14:textId="7D4827D8" w:rsidR="00F05170" w:rsidRPr="009F39A0" w:rsidRDefault="009E0B60" w:rsidP="00717ADE">
      <w:pPr>
        <w:pStyle w:val="Akapitzlist"/>
        <w:numPr>
          <w:ilvl w:val="0"/>
          <w:numId w:val="88"/>
        </w:numPr>
        <w:ind w:left="425" w:right="-141" w:hanging="425"/>
        <w:jc w:val="both"/>
        <w:rPr>
          <w:rFonts w:ascii="Verdana" w:hAnsi="Verdana"/>
          <w:b/>
          <w:sz w:val="18"/>
          <w:szCs w:val="18"/>
        </w:rPr>
      </w:pPr>
      <w:r w:rsidRPr="009F39A0">
        <w:rPr>
          <w:rFonts w:ascii="Verdana" w:hAnsi="Verdana" w:cs="Arial"/>
          <w:bCs/>
          <w:sz w:val="18"/>
          <w:szCs w:val="18"/>
        </w:rPr>
        <w:t xml:space="preserve">Przedmiotem umowy jest </w:t>
      </w:r>
      <w:r w:rsidR="00F05170" w:rsidRPr="009F39A0">
        <w:rPr>
          <w:rFonts w:ascii="Verdana" w:hAnsi="Verdana"/>
          <w:sz w:val="18"/>
          <w:szCs w:val="18"/>
        </w:rPr>
        <w:t>„</w:t>
      </w:r>
      <w:r w:rsidR="00F47E16" w:rsidRPr="009F39A0">
        <w:rPr>
          <w:rFonts w:ascii="Verdana" w:hAnsi="Verdana"/>
          <w:b/>
          <w:sz w:val="18"/>
          <w:szCs w:val="18"/>
        </w:rPr>
        <w:t>Wykonanie robót budowlanych (drugi etap) realizacji projektu budowlanego pn. „Przebudowa i remont budynku Katedry i Zakladu Mikrobiologii z salą wykładową im. Ludwika Hirszfelda UMW przy ul. T. Chałubińskiego 4 we Wrocławiu</w:t>
      </w:r>
      <w:r w:rsidR="00D96864" w:rsidRPr="009F39A0">
        <w:rPr>
          <w:rFonts w:ascii="Verdana" w:hAnsi="Verdana"/>
          <w:b/>
          <w:sz w:val="18"/>
          <w:szCs w:val="18"/>
        </w:rPr>
        <w:t xml:space="preserve"> </w:t>
      </w:r>
      <w:r w:rsidR="00D96864" w:rsidRPr="009F39A0">
        <w:rPr>
          <w:rFonts w:ascii="Verdana" w:hAnsi="Verdana"/>
          <w:sz w:val="18"/>
          <w:szCs w:val="18"/>
        </w:rPr>
        <w:t xml:space="preserve">– zgodnie z dokumentacją projektową, stanowiącą załącznik </w:t>
      </w:r>
      <w:r w:rsidR="001429BC" w:rsidRPr="009F39A0">
        <w:rPr>
          <w:rFonts w:ascii="Verdana" w:hAnsi="Verdana"/>
          <w:sz w:val="18"/>
          <w:szCs w:val="18"/>
        </w:rPr>
        <w:t>4</w:t>
      </w:r>
      <w:r w:rsidR="00D96864" w:rsidRPr="009F39A0">
        <w:rPr>
          <w:rFonts w:ascii="Verdana" w:hAnsi="Verdana"/>
          <w:sz w:val="18"/>
          <w:szCs w:val="18"/>
        </w:rPr>
        <w:t xml:space="preserve"> do niniejszej umowy.</w:t>
      </w:r>
    </w:p>
    <w:p w14:paraId="7167132D" w14:textId="72A855FC" w:rsidR="00342E1F" w:rsidRPr="00A22040" w:rsidRDefault="009E0B60" w:rsidP="00717ADE">
      <w:pPr>
        <w:pStyle w:val="Akapitzlist"/>
        <w:numPr>
          <w:ilvl w:val="0"/>
          <w:numId w:val="88"/>
        </w:numPr>
        <w:tabs>
          <w:tab w:val="left" w:pos="426"/>
        </w:tabs>
        <w:ind w:left="425" w:right="-141" w:hanging="425"/>
        <w:jc w:val="both"/>
        <w:rPr>
          <w:rFonts w:ascii="Verdana" w:hAnsi="Verdana" w:cs="Arial"/>
          <w:bCs/>
          <w:sz w:val="18"/>
          <w:szCs w:val="18"/>
        </w:rPr>
      </w:pPr>
      <w:r w:rsidRPr="00A22040">
        <w:rPr>
          <w:rFonts w:ascii="Verdana" w:hAnsi="Verdana" w:cs="Arial"/>
          <w:bCs/>
          <w:sz w:val="18"/>
          <w:szCs w:val="18"/>
        </w:rPr>
        <w:t>Przedmiot umowy powinien być wykonany</w:t>
      </w:r>
      <w:r w:rsidR="00CE73FF">
        <w:rPr>
          <w:rFonts w:ascii="Verdana" w:hAnsi="Verdana" w:cs="Arial"/>
          <w:bCs/>
          <w:sz w:val="18"/>
          <w:szCs w:val="18"/>
        </w:rPr>
        <w:t xml:space="preserve"> </w:t>
      </w:r>
      <w:r w:rsidRPr="00A22040">
        <w:rPr>
          <w:rFonts w:ascii="Verdana" w:hAnsi="Verdana" w:cs="Arial"/>
          <w:bCs/>
          <w:sz w:val="18"/>
          <w:szCs w:val="18"/>
        </w:rPr>
        <w:t>zgodnie</w:t>
      </w:r>
      <w:r w:rsidR="00F47E16" w:rsidRPr="00A22040">
        <w:rPr>
          <w:rFonts w:ascii="Verdana" w:hAnsi="Verdana" w:cs="Arial"/>
          <w:bCs/>
          <w:sz w:val="18"/>
          <w:szCs w:val="18"/>
        </w:rPr>
        <w:t xml:space="preserve"> </w:t>
      </w:r>
      <w:r w:rsidR="00EF30C8" w:rsidRPr="00A22040">
        <w:rPr>
          <w:rFonts w:ascii="Verdana" w:hAnsi="Verdana" w:cs="Arial"/>
          <w:bCs/>
          <w:sz w:val="18"/>
          <w:szCs w:val="18"/>
        </w:rPr>
        <w:t xml:space="preserve">z branżowymi projektami wykonawczymi oraz </w:t>
      </w:r>
      <w:r w:rsidR="001B5217">
        <w:rPr>
          <w:rFonts w:ascii="Verdana" w:hAnsi="Verdana" w:cs="Arial"/>
          <w:bCs/>
          <w:sz w:val="18"/>
          <w:szCs w:val="18"/>
        </w:rPr>
        <w:t xml:space="preserve">  </w:t>
      </w:r>
      <w:r w:rsidR="00EF30C8" w:rsidRPr="00A22040">
        <w:rPr>
          <w:rFonts w:ascii="Verdana" w:hAnsi="Verdana" w:cs="Arial"/>
          <w:bCs/>
          <w:sz w:val="18"/>
          <w:szCs w:val="18"/>
        </w:rPr>
        <w:t>Specyfikacjami Technicznymi Wykonania i Odbioru Robót Budowlanych (STWiORB)</w:t>
      </w:r>
      <w:r w:rsidR="00A22040" w:rsidRPr="00A22040">
        <w:rPr>
          <w:rFonts w:ascii="Verdana" w:hAnsi="Verdana" w:cs="Arial"/>
          <w:bCs/>
          <w:sz w:val="18"/>
          <w:szCs w:val="18"/>
        </w:rPr>
        <w:t>.</w:t>
      </w:r>
    </w:p>
    <w:p w14:paraId="19906332" w14:textId="77777777" w:rsidR="0010204A" w:rsidRPr="00B654F2" w:rsidRDefault="0010204A" w:rsidP="00B654F2">
      <w:pPr>
        <w:pStyle w:val="Akapitzlist"/>
        <w:tabs>
          <w:tab w:val="num" w:pos="0"/>
          <w:tab w:val="left" w:pos="2985"/>
        </w:tabs>
        <w:ind w:left="426"/>
        <w:jc w:val="both"/>
        <w:rPr>
          <w:rFonts w:ascii="Verdana" w:hAnsi="Verdana" w:cs="Arial"/>
          <w:sz w:val="18"/>
          <w:szCs w:val="18"/>
        </w:rPr>
      </w:pPr>
      <w:r w:rsidRPr="00B654F2">
        <w:rPr>
          <w:rFonts w:ascii="Verdana" w:hAnsi="Verdana" w:cs="Arial"/>
          <w:sz w:val="18"/>
          <w:szCs w:val="18"/>
        </w:rPr>
        <w:tab/>
      </w:r>
    </w:p>
    <w:p w14:paraId="7D96FACF" w14:textId="432AB9CB" w:rsidR="0010204A" w:rsidRPr="00B654F2" w:rsidRDefault="0010204A" w:rsidP="00B654F2">
      <w:pPr>
        <w:pStyle w:val="Akapitzlist"/>
        <w:tabs>
          <w:tab w:val="left" w:pos="426"/>
        </w:tabs>
        <w:ind w:left="0" w:right="-2"/>
        <w:jc w:val="center"/>
        <w:rPr>
          <w:rFonts w:ascii="Verdana" w:hAnsi="Verdana" w:cs="Arial"/>
          <w:b/>
          <w:sz w:val="18"/>
          <w:szCs w:val="18"/>
        </w:rPr>
      </w:pPr>
      <w:r w:rsidRPr="00B654F2">
        <w:rPr>
          <w:rFonts w:ascii="Verdana" w:hAnsi="Verdana" w:cs="Arial"/>
          <w:b/>
          <w:sz w:val="18"/>
          <w:szCs w:val="18"/>
        </w:rPr>
        <w:t>§ 2</w:t>
      </w:r>
      <w:r w:rsidR="00F7630E" w:rsidRPr="00B654F2">
        <w:rPr>
          <w:rFonts w:ascii="Verdana" w:hAnsi="Verdana" w:cs="Arial"/>
          <w:b/>
          <w:sz w:val="18"/>
          <w:szCs w:val="18"/>
        </w:rPr>
        <w:t xml:space="preserve">. </w:t>
      </w:r>
      <w:r w:rsidRPr="00B654F2">
        <w:rPr>
          <w:rFonts w:ascii="Verdana" w:hAnsi="Verdana" w:cs="Arial"/>
          <w:b/>
          <w:sz w:val="18"/>
          <w:szCs w:val="18"/>
        </w:rPr>
        <w:t>Obowiązki Wykonawcy:</w:t>
      </w:r>
    </w:p>
    <w:p w14:paraId="2420DB00" w14:textId="77777777" w:rsidR="0010204A" w:rsidRPr="008933CD"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1B7E55F6" w14:textId="1A844EB3" w:rsidR="0010204A" w:rsidRPr="008933CD"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8933CD" w:rsidRDefault="0010204A" w:rsidP="00717ADE">
      <w:pPr>
        <w:pStyle w:val="Akapitzlist"/>
        <w:numPr>
          <w:ilvl w:val="0"/>
          <w:numId w:val="69"/>
        </w:numPr>
        <w:tabs>
          <w:tab w:val="left" w:pos="8789"/>
        </w:tabs>
        <w:ind w:left="426" w:right="-142" w:hanging="426"/>
        <w:jc w:val="both"/>
        <w:rPr>
          <w:rStyle w:val="Odwoaniedokomentarza"/>
          <w:rFonts w:ascii="Verdana" w:hAnsi="Verdana" w:cs="Arial"/>
          <w:sz w:val="18"/>
          <w:szCs w:val="18"/>
        </w:rPr>
      </w:pPr>
      <w:r w:rsidRPr="008933CD">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sidRPr="008933CD">
        <w:rPr>
          <w:rFonts w:ascii="Verdana" w:hAnsi="Verdana" w:cs="Arial"/>
          <w:sz w:val="18"/>
          <w:szCs w:val="18"/>
        </w:rPr>
        <w:t xml:space="preserve"> </w:t>
      </w:r>
      <w:r w:rsidRPr="008933CD">
        <w:rPr>
          <w:rFonts w:ascii="Verdana" w:hAnsi="Verdana" w:cs="Arial"/>
          <w:sz w:val="18"/>
          <w:szCs w:val="18"/>
        </w:rPr>
        <w:t>i utylizacja gruzu oraz wszelkich odpadów pozostałych po wykonywanych robotach).</w:t>
      </w:r>
    </w:p>
    <w:p w14:paraId="3FD8BD5D" w14:textId="15B8D24F" w:rsidR="00255398" w:rsidRPr="008933CD" w:rsidRDefault="00255398" w:rsidP="00717ADE">
      <w:pPr>
        <w:pStyle w:val="Akapitzlist"/>
        <w:numPr>
          <w:ilvl w:val="0"/>
          <w:numId w:val="69"/>
        </w:numPr>
        <w:tabs>
          <w:tab w:val="left" w:pos="8789"/>
        </w:tabs>
        <w:ind w:left="426" w:right="-142" w:hanging="426"/>
        <w:jc w:val="both"/>
        <w:rPr>
          <w:rFonts w:ascii="Verdana" w:hAnsi="Verdana" w:cs="Arial"/>
          <w:sz w:val="18"/>
          <w:szCs w:val="18"/>
        </w:rPr>
      </w:pPr>
      <w:r w:rsidRPr="008933CD">
        <w:rPr>
          <w:rFonts w:ascii="Verdana" w:hAnsi="Verdana" w:cs="Arial"/>
          <w:sz w:val="18"/>
          <w:szCs w:val="18"/>
        </w:rPr>
        <w:t>Zamawiający zapewni Wykonawcy, na czas prowadzenia prac remontowych, odpłatne korzystanie ze źródeł poboru wody i energii elektrycznej.</w:t>
      </w:r>
    </w:p>
    <w:p w14:paraId="5FA34CB3" w14:textId="77777777" w:rsidR="0010204A" w:rsidRPr="00B654F2"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w:t>
      </w:r>
      <w:r w:rsidRPr="00B654F2">
        <w:rPr>
          <w:rFonts w:ascii="Verdana" w:hAnsi="Verdana" w:cs="Arial"/>
          <w:sz w:val="18"/>
          <w:szCs w:val="18"/>
        </w:rPr>
        <w:t>, w tym również wobec osób trzecich. Wykonawca przyjmuje na siebie pełną odpowiedzialność za działania osób, którym powierzył wykonanie umowy, bez względu na łączący go z tymi osobami stosunek prawny.</w:t>
      </w:r>
    </w:p>
    <w:p w14:paraId="16C2663E" w14:textId="1FEE4E31" w:rsidR="0010204A" w:rsidRPr="00B654F2"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B654F2">
        <w:rPr>
          <w:rFonts w:ascii="Verdana" w:hAnsi="Verdana" w:cs="Arial"/>
          <w:sz w:val="18"/>
          <w:szCs w:val="18"/>
        </w:rPr>
        <w:t xml:space="preserve">Wykonawca zobowiązuje się, że </w:t>
      </w:r>
      <w:r w:rsidRPr="00B654F2">
        <w:rPr>
          <w:rStyle w:val="highlight"/>
          <w:rFonts w:ascii="Verdana" w:hAnsi="Verdana"/>
          <w:sz w:val="18"/>
          <w:szCs w:val="18"/>
        </w:rPr>
        <w:t>prac</w:t>
      </w:r>
      <w:r w:rsidRPr="00B654F2">
        <w:rPr>
          <w:rFonts w:ascii="Verdana" w:hAnsi="Verdana" w:cs="Arial"/>
          <w:sz w:val="18"/>
          <w:szCs w:val="18"/>
        </w:rPr>
        <w:t xml:space="preserve">ownicy wykonujący </w:t>
      </w:r>
      <w:r w:rsidR="00E75B41" w:rsidRPr="00B654F2">
        <w:rPr>
          <w:rFonts w:ascii="Verdana" w:hAnsi="Verdana" w:cs="Arial"/>
          <w:b/>
          <w:sz w:val="18"/>
          <w:szCs w:val="18"/>
        </w:rPr>
        <w:t>wszystkie prace</w:t>
      </w:r>
      <w:r w:rsidR="00A22040">
        <w:rPr>
          <w:rFonts w:ascii="Verdana" w:hAnsi="Verdana" w:cs="Arial"/>
          <w:b/>
          <w:sz w:val="18"/>
          <w:szCs w:val="18"/>
        </w:rPr>
        <w:t xml:space="preserve"> budowlano - </w:t>
      </w:r>
      <w:r w:rsidR="00FC00BD" w:rsidRPr="00B654F2">
        <w:rPr>
          <w:rFonts w:ascii="Verdana" w:hAnsi="Verdana" w:cs="Arial"/>
          <w:b/>
          <w:sz w:val="18"/>
          <w:szCs w:val="18"/>
        </w:rPr>
        <w:t>instalacyjne</w:t>
      </w:r>
      <w:r w:rsidR="001F397F" w:rsidRPr="00B654F2">
        <w:rPr>
          <w:rFonts w:ascii="Verdana" w:hAnsi="Verdana" w:cs="Arial"/>
          <w:sz w:val="18"/>
          <w:szCs w:val="18"/>
        </w:rPr>
        <w:t xml:space="preserve"> </w:t>
      </w:r>
      <w:r w:rsidR="00D43510" w:rsidRPr="00D43510">
        <w:rPr>
          <w:rFonts w:ascii="Verdana" w:hAnsi="Verdana" w:cs="Arial"/>
          <w:b/>
          <w:sz w:val="18"/>
          <w:szCs w:val="18"/>
        </w:rPr>
        <w:t xml:space="preserve"> </w:t>
      </w:r>
      <w:r w:rsidRPr="00B654F2">
        <w:rPr>
          <w:rFonts w:ascii="Verdana" w:hAnsi="Verdana" w:cs="Arial"/>
          <w:b/>
          <w:sz w:val="18"/>
          <w:szCs w:val="18"/>
        </w:rPr>
        <w:t>objęte przedmiotem umowy</w:t>
      </w:r>
      <w:r w:rsidRPr="00B654F2">
        <w:rPr>
          <w:rFonts w:ascii="Verdana" w:hAnsi="Verdana" w:cs="Arial"/>
          <w:sz w:val="18"/>
          <w:szCs w:val="18"/>
        </w:rPr>
        <w:t>, będą zatrudnieni na podstawie umowy o pracę</w:t>
      </w:r>
      <w:r w:rsidR="00E75B41" w:rsidRPr="00B654F2">
        <w:rPr>
          <w:rFonts w:ascii="Verdana" w:hAnsi="Verdana" w:cs="Arial"/>
          <w:sz w:val="18"/>
          <w:szCs w:val="18"/>
        </w:rPr>
        <w:t xml:space="preserve"> </w:t>
      </w:r>
      <w:r w:rsidRPr="00B654F2">
        <w:rPr>
          <w:rFonts w:ascii="Verdana" w:hAnsi="Verdana" w:cs="Arial"/>
          <w:sz w:val="18"/>
          <w:szCs w:val="18"/>
        </w:rPr>
        <w:t>w rozumieniu przepisów ustawy z dnia 26 czerwca 1974 r. –</w:t>
      </w:r>
      <w:r w:rsidR="001B5217">
        <w:rPr>
          <w:rFonts w:ascii="Verdana" w:hAnsi="Verdana" w:cs="Arial"/>
          <w:sz w:val="18"/>
          <w:szCs w:val="18"/>
        </w:rPr>
        <w:t xml:space="preserve"> Kodeks pracy (t.j. Dz.U. z 2019</w:t>
      </w:r>
      <w:r w:rsidRPr="00B654F2">
        <w:rPr>
          <w:rFonts w:ascii="Verdana" w:hAnsi="Verdana" w:cs="Arial"/>
          <w:sz w:val="18"/>
          <w:szCs w:val="18"/>
        </w:rPr>
        <w:t xml:space="preserve"> r., po</w:t>
      </w:r>
      <w:r w:rsidR="001B5217">
        <w:rPr>
          <w:rFonts w:ascii="Verdana" w:hAnsi="Verdana" w:cs="Arial"/>
          <w:sz w:val="18"/>
          <w:szCs w:val="18"/>
        </w:rPr>
        <w:t>z. 1040</w:t>
      </w:r>
      <w:r w:rsidRPr="00B654F2">
        <w:rPr>
          <w:rFonts w:ascii="Verdana" w:hAnsi="Verdana" w:cs="Arial"/>
          <w:sz w:val="18"/>
          <w:szCs w:val="18"/>
        </w:rPr>
        <w:t xml:space="preserve">). </w:t>
      </w:r>
    </w:p>
    <w:p w14:paraId="3AD90BA0" w14:textId="276FACB2" w:rsidR="0010204A" w:rsidRPr="00B654F2"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B654F2">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B654F2">
        <w:rPr>
          <w:rFonts w:ascii="Verdana" w:hAnsi="Verdana" w:cs="Arial"/>
          <w:bCs/>
          <w:sz w:val="18"/>
          <w:szCs w:val="18"/>
        </w:rPr>
        <w:t xml:space="preserve">kopie odpowiednio zanonimizowanych </w:t>
      </w:r>
      <w:r w:rsidRPr="00B654F2">
        <w:rPr>
          <w:rFonts w:ascii="Verdana" w:hAnsi="Verdana" w:cs="Arial"/>
          <w:sz w:val="18"/>
          <w:szCs w:val="18"/>
        </w:rPr>
        <w:t>umów o pracę zawartych przez Wykonawcę</w:t>
      </w:r>
      <w:r w:rsidR="0098650B">
        <w:rPr>
          <w:rFonts w:ascii="Verdana" w:hAnsi="Verdana" w:cs="Arial"/>
          <w:sz w:val="18"/>
          <w:szCs w:val="18"/>
        </w:rPr>
        <w:t xml:space="preserve"> </w:t>
      </w:r>
      <w:r w:rsidRPr="00B654F2">
        <w:rPr>
          <w:rFonts w:ascii="Verdana" w:hAnsi="Verdana" w:cs="Arial"/>
          <w:sz w:val="18"/>
          <w:szCs w:val="18"/>
        </w:rPr>
        <w:t xml:space="preserve">/ podwykonawcę z pracownikami wykonującymi czynności, o których mowa w ust. </w:t>
      </w:r>
      <w:r w:rsidR="008C02BA">
        <w:rPr>
          <w:rFonts w:ascii="Verdana" w:hAnsi="Verdana" w:cs="Arial"/>
          <w:sz w:val="18"/>
          <w:szCs w:val="18"/>
        </w:rPr>
        <w:t>6</w:t>
      </w:r>
      <w:r w:rsidRPr="00B654F2">
        <w:rPr>
          <w:rFonts w:ascii="Verdana" w:hAnsi="Verdana" w:cs="Arial"/>
          <w:sz w:val="18"/>
          <w:szCs w:val="18"/>
        </w:rPr>
        <w:t xml:space="preserve">. </w:t>
      </w:r>
    </w:p>
    <w:p w14:paraId="339FCE52" w14:textId="77777777" w:rsidR="0010204A" w:rsidRPr="008933CD" w:rsidRDefault="0010204A" w:rsidP="00717ADE">
      <w:pPr>
        <w:pStyle w:val="Akapitzlist"/>
        <w:numPr>
          <w:ilvl w:val="0"/>
          <w:numId w:val="69"/>
        </w:numPr>
        <w:ind w:left="426" w:right="-2" w:hanging="426"/>
        <w:jc w:val="both"/>
        <w:rPr>
          <w:rFonts w:ascii="Verdana" w:hAnsi="Verdana" w:cs="Arial"/>
          <w:sz w:val="18"/>
          <w:szCs w:val="18"/>
        </w:rPr>
      </w:pPr>
      <w:r w:rsidRPr="008933CD">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1A5428DD" w:rsidR="0010204A" w:rsidRPr="009F39A0" w:rsidRDefault="0010204A" w:rsidP="00717ADE">
      <w:pPr>
        <w:pStyle w:val="Akapitzlist"/>
        <w:numPr>
          <w:ilvl w:val="0"/>
          <w:numId w:val="69"/>
        </w:numPr>
        <w:ind w:left="426" w:right="-2" w:hanging="426"/>
        <w:jc w:val="both"/>
        <w:rPr>
          <w:rFonts w:ascii="Verdana" w:hAnsi="Verdana" w:cs="Arial"/>
          <w:sz w:val="18"/>
          <w:szCs w:val="18"/>
        </w:rPr>
      </w:pPr>
      <w:r w:rsidRPr="009F39A0">
        <w:rPr>
          <w:rFonts w:ascii="Verdana" w:hAnsi="Verdana" w:cs="Arial"/>
          <w:sz w:val="18"/>
          <w:szCs w:val="18"/>
        </w:rPr>
        <w:t xml:space="preserve">Wymóg określony w ust. </w:t>
      </w:r>
      <w:r w:rsidR="008C02BA" w:rsidRPr="009F39A0">
        <w:rPr>
          <w:rFonts w:ascii="Verdana" w:hAnsi="Verdana" w:cs="Arial"/>
          <w:sz w:val="18"/>
          <w:szCs w:val="18"/>
        </w:rPr>
        <w:t>6</w:t>
      </w:r>
      <w:r w:rsidRPr="009F39A0">
        <w:rPr>
          <w:rFonts w:ascii="Verdana" w:hAnsi="Verdana" w:cs="Arial"/>
          <w:sz w:val="18"/>
          <w:szCs w:val="18"/>
        </w:rPr>
        <w:t xml:space="preserve"> dotyczy również podwykonawców wykonujących wskazane w tym ustępie czynności.</w:t>
      </w:r>
    </w:p>
    <w:p w14:paraId="74EE3CB6" w14:textId="77777777" w:rsidR="004C7F03" w:rsidRPr="009F39A0" w:rsidRDefault="004C7F03" w:rsidP="00717ADE">
      <w:pPr>
        <w:pStyle w:val="Default"/>
        <w:numPr>
          <w:ilvl w:val="0"/>
          <w:numId w:val="69"/>
        </w:numPr>
        <w:ind w:left="360"/>
        <w:jc w:val="both"/>
        <w:rPr>
          <w:rFonts w:ascii="Verdana" w:hAnsi="Verdana"/>
          <w:color w:val="auto"/>
          <w:sz w:val="18"/>
          <w:szCs w:val="18"/>
        </w:rPr>
      </w:pPr>
      <w:r w:rsidRPr="009F39A0">
        <w:rPr>
          <w:rFonts w:ascii="Verdana" w:hAnsi="Verdana"/>
          <w:color w:val="auto"/>
          <w:sz w:val="18"/>
          <w:szCs w:val="18"/>
        </w:rPr>
        <w:t xml:space="preserve">Warunki realizacji przedmiotu umowy </w:t>
      </w:r>
    </w:p>
    <w:p w14:paraId="729C07FA" w14:textId="18EF9DF1"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zapewnić stały i wykwalifikowany personel, materiały, sprzęt niezbędny do wykonania i utrzymania robót w stopniu, w jakim wymaga tego jakość i terminowość prac. </w:t>
      </w:r>
    </w:p>
    <w:p w14:paraId="66EAF761" w14:textId="02384C09"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udzielać Zamawiającemu każdorazowo na jego żądanie informacji o personelu, jego liczbie, czasie pracy oraz pracującym sprzęcie. </w:t>
      </w:r>
    </w:p>
    <w:p w14:paraId="5F21444A" w14:textId="44C9B75B"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Przedstawicielami Wykonawcy na budowie są: kierownik budowy posiadający nie mniejsze kwalifikacje niż kwalifikacje wymagane w postępowaniu oraz kierownicy robót w poszczególnych branżach - posiadający wymagane odrębnymi przepisami uprawnienia. </w:t>
      </w:r>
    </w:p>
    <w:p w14:paraId="1A45B4FC" w14:textId="098BFFD9"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Wraz ze zgłoszeniem zamiaru rozpoczęcia  robót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7F3CE2D0" w14:textId="133991E0"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Kierownikowi budowy i kierownikom robót przysługują uprawnienia i obowiązki określone </w:t>
      </w:r>
      <w:r w:rsidR="008933CD">
        <w:rPr>
          <w:rFonts w:ascii="Verdana" w:hAnsi="Verdana"/>
          <w:color w:val="auto"/>
          <w:sz w:val="18"/>
          <w:szCs w:val="18"/>
        </w:rPr>
        <w:br/>
      </w:r>
      <w:r w:rsidRPr="009F39A0">
        <w:rPr>
          <w:rFonts w:ascii="Verdana" w:hAnsi="Verdana"/>
          <w:color w:val="auto"/>
          <w:sz w:val="18"/>
          <w:szCs w:val="18"/>
        </w:rPr>
        <w:t xml:space="preserve">w przepisach prawa budowlanego dla kierownika budowy. </w:t>
      </w:r>
    </w:p>
    <w:p w14:paraId="5DD63966" w14:textId="49F34F2B"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Kierownik budowy zobowiązany jest prowadzić na bieżąco dokumentację budowy i przechowywać ją w formie i sposób zgodny z art. 3 pkt 13 i art. 46 ustawy z dnia 7 lipca 1994 r. Prawo budowlane (tekst jednolity: Dz. U. z 2016 r., poz. 290 z późn. zm.). </w:t>
      </w:r>
    </w:p>
    <w:p w14:paraId="7E64F75C" w14:textId="1630F506"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wykonać przedmiot umowy przy użyciu materiałów, wyrobów i urządzeń zgodnych z zapisami Projektu, w szczególności zgodnych co do ilości i jakości określonej w STWiORB. Na każde żądanie Zamawiającego lub inspektora nadzoru inwestorskiego, Wykonawca obowiązany jest okazać w stosunku do wskazanych materiałów obowiązujące deklaracje zgodności, certyfikaty zgodności lub aprobaty techniczne. </w:t>
      </w:r>
    </w:p>
    <w:p w14:paraId="0272878D" w14:textId="6F3496D5"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 wypadku spełniania przez Wykonawcę przesłanek określonych w art. 21a Prawa budowlanego Wykonawca, przed przystąpieniem do realizacji robót budowlanych opracuje i przedłoży Zamawiającemu plan bezpieczeństwa i ochrony zdrowia - „plan bioz”. </w:t>
      </w:r>
    </w:p>
    <w:p w14:paraId="7EC6DAE6" w14:textId="4F8B574C"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Wykonawca zobowiązany jest w czasie wykonywania prac podporządkować się wymogom ogólnym obowiązującym na terenie budowy ustalonych przez Zamawiającego lub przez osoby działającego w jego imieniu .</w:t>
      </w:r>
    </w:p>
    <w:p w14:paraId="2DC8AFFB" w14:textId="66F65577" w:rsidR="004C7F03" w:rsidRPr="009F39A0" w:rsidRDefault="004C7F03" w:rsidP="00717ADE">
      <w:pPr>
        <w:pStyle w:val="Default"/>
        <w:numPr>
          <w:ilvl w:val="1"/>
          <w:numId w:val="91"/>
        </w:numPr>
        <w:ind w:left="851" w:hanging="425"/>
        <w:jc w:val="both"/>
        <w:rPr>
          <w:rFonts w:ascii="Verdana" w:hAnsi="Verdana"/>
          <w:color w:val="auto"/>
          <w:sz w:val="18"/>
          <w:szCs w:val="18"/>
        </w:rPr>
      </w:pPr>
      <w:r w:rsidRPr="009F39A0">
        <w:rPr>
          <w:rFonts w:ascii="Verdana" w:hAnsi="Verdana"/>
          <w:color w:val="auto"/>
          <w:sz w:val="18"/>
          <w:szCs w:val="18"/>
        </w:rPr>
        <w:t xml:space="preserve">Wykonawca zobowiązany jest przestrzegać przepisów Prawa budowlanego, bezpieczeństwa </w:t>
      </w:r>
      <w:r w:rsidR="008933CD">
        <w:rPr>
          <w:rFonts w:ascii="Verdana" w:hAnsi="Verdana"/>
          <w:color w:val="auto"/>
          <w:sz w:val="18"/>
          <w:szCs w:val="18"/>
        </w:rPr>
        <w:br/>
      </w:r>
      <w:r w:rsidRPr="009F39A0">
        <w:rPr>
          <w:rFonts w:ascii="Verdana" w:hAnsi="Verdana"/>
          <w:color w:val="auto"/>
          <w:sz w:val="18"/>
          <w:szCs w:val="18"/>
        </w:rPr>
        <w:t xml:space="preserve">i higieny pracy, bezpieczeństwa przeciwpożarowego, prawa z zakresu ochrony środowiska oraz umożliwić wstęp na teren budowy osobom działającym w imieniu Zamawiającego, nadzorowi autorskiemu, przedstawicielom organów administracji publicznej oraz przedstawicielom użytkownika obiektu celem dokonywania kontroli i udzielać im informacji i pomocy. </w:t>
      </w:r>
    </w:p>
    <w:p w14:paraId="0713F57F" w14:textId="77777777" w:rsidR="004C7F03" w:rsidRPr="009F39A0" w:rsidRDefault="004C7F03" w:rsidP="00717ADE">
      <w:pPr>
        <w:pStyle w:val="Default"/>
        <w:numPr>
          <w:ilvl w:val="0"/>
          <w:numId w:val="69"/>
        </w:numPr>
        <w:ind w:left="360"/>
        <w:jc w:val="both"/>
        <w:rPr>
          <w:rFonts w:ascii="Verdana" w:hAnsi="Verdana"/>
          <w:color w:val="auto"/>
          <w:sz w:val="18"/>
          <w:szCs w:val="18"/>
        </w:rPr>
      </w:pPr>
      <w:r w:rsidRPr="009F39A0">
        <w:rPr>
          <w:rFonts w:ascii="Verdana" w:hAnsi="Verdana"/>
          <w:color w:val="auto"/>
          <w:sz w:val="18"/>
          <w:szCs w:val="18"/>
        </w:rPr>
        <w:t xml:space="preserve">Niezwłocznie po przekazaniu terenu budowy Wykonawca zobowiązuje się: </w:t>
      </w:r>
    </w:p>
    <w:p w14:paraId="23BDBD4A" w14:textId="6ECF7F39"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wykonać prace przygotowawcze na terenie budowy, w tym wykonać </w:t>
      </w:r>
      <w:r w:rsidR="003F1AFF" w:rsidRPr="009F39A0">
        <w:rPr>
          <w:rFonts w:ascii="Verdana" w:hAnsi="Verdana"/>
          <w:color w:val="auto"/>
          <w:sz w:val="18"/>
          <w:szCs w:val="18"/>
        </w:rPr>
        <w:t>wy</w:t>
      </w:r>
      <w:r w:rsidRPr="009F39A0">
        <w:rPr>
          <w:rFonts w:ascii="Verdana" w:hAnsi="Verdana"/>
          <w:color w:val="auto"/>
          <w:sz w:val="18"/>
          <w:szCs w:val="18"/>
        </w:rPr>
        <w:t xml:space="preserve">grodzenie terenu budowy oraz roboty tymczasowe, które są potrzebne podczas wykonywania robót podstawowych, a także urządzić i wyposażyć zaplecze budowy, z uwzględnieniem wykonania pomiarów nawierzchni dróg. </w:t>
      </w:r>
    </w:p>
    <w:p w14:paraId="4113838B" w14:textId="29509CAD"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doprowadzić na teren budowy niezbędne do wykonania przedmiotu umowy media oraz zamontować podliczniki wskazujące pobór tych mediów, </w:t>
      </w:r>
    </w:p>
    <w:p w14:paraId="24AA4629" w14:textId="1128DAD6"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dokonać niezbędnych zajęć dróg, chodników itp., </w:t>
      </w:r>
    </w:p>
    <w:p w14:paraId="3352647E" w14:textId="67600467"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oznaczyć teren budowy lub inne miejsca, przez które mają być prowadzone roboty budowlane lub tymczasowe oraz wszelkie inne tereny i miejsca udostępnione przez Zamawiającego jako miejsca pracy, które mogą stanowić część terenu budowy </w:t>
      </w:r>
    </w:p>
    <w:p w14:paraId="7AE60831" w14:textId="34E2CC9A"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umieścić tablice informacyjne budowy zgodne z obowiązującymi przepisami, </w:t>
      </w:r>
    </w:p>
    <w:p w14:paraId="65D53882" w14:textId="7BCFF361"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zapewnić pełne zabezpieczenie terenu budowy w tym pełną ochronę osób i mienia, oraz ochronę drzewostanu nie podlegającego wycince, </w:t>
      </w:r>
    </w:p>
    <w:p w14:paraId="3FE5C50B" w14:textId="73B8BC5B" w:rsidR="004C7F03" w:rsidRPr="009F39A0" w:rsidRDefault="004C7F03" w:rsidP="00717ADE">
      <w:pPr>
        <w:pStyle w:val="Default"/>
        <w:numPr>
          <w:ilvl w:val="1"/>
          <w:numId w:val="92"/>
        </w:numPr>
        <w:ind w:left="851" w:hanging="425"/>
        <w:jc w:val="both"/>
        <w:rPr>
          <w:rFonts w:ascii="Verdana" w:hAnsi="Verdana"/>
          <w:color w:val="auto"/>
          <w:sz w:val="18"/>
          <w:szCs w:val="18"/>
        </w:rPr>
      </w:pPr>
      <w:r w:rsidRPr="009F39A0">
        <w:rPr>
          <w:rFonts w:ascii="Verdana" w:hAnsi="Verdana"/>
          <w:color w:val="auto"/>
          <w:sz w:val="18"/>
          <w:szCs w:val="18"/>
        </w:rPr>
        <w:t>zabezpieczyć przed zniszczeniem lub uszkodzeniem wyremontowane wcześniej elementy elewacji, tj. w szczególności zabezpieczyć stanowiące część elewacji okna,  wszystkie kraty okienne.</w:t>
      </w:r>
    </w:p>
    <w:p w14:paraId="6CC50D76"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lub wniesione. </w:t>
      </w:r>
    </w:p>
    <w:p w14:paraId="5EA2593B"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zobowiązuje się do niezwłocznego usuwania wszelkich szkód w terminie 7 dni i awarii w terminie 2 dni (niezwłocznie) spowodowanych przez niego w trakcie realizacji robót. </w:t>
      </w:r>
    </w:p>
    <w:p w14:paraId="154625E5"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 </w:t>
      </w:r>
    </w:p>
    <w:p w14:paraId="3F288687"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zobowiązany jest zabezpieczyć i oznakować prowadzone roboty oraz dbać o stan techniczny budowy i prawidłowość oznakowania przez czas wykonywania robót. </w:t>
      </w:r>
    </w:p>
    <w:p w14:paraId="10BDB5B3"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Wykonawca będzie stosował zabezpieczenia zakończonych elementów robót, aby nie dopuścić do ich uszkodzenia lub zniszczenia. </w:t>
      </w:r>
    </w:p>
    <w:p w14:paraId="58F04089" w14:textId="77777777" w:rsidR="004C7F03" w:rsidRPr="009F39A0" w:rsidRDefault="004C7F03" w:rsidP="00717ADE">
      <w:pPr>
        <w:pStyle w:val="Default"/>
        <w:numPr>
          <w:ilvl w:val="0"/>
          <w:numId w:val="69"/>
        </w:numPr>
        <w:ind w:left="360"/>
        <w:jc w:val="both"/>
        <w:rPr>
          <w:rFonts w:ascii="Verdana" w:hAnsi="Verdana"/>
          <w:color w:val="auto"/>
          <w:sz w:val="18"/>
          <w:szCs w:val="18"/>
        </w:rPr>
      </w:pPr>
      <w:r w:rsidRPr="009F39A0">
        <w:rPr>
          <w:rFonts w:ascii="Verdana" w:hAnsi="Verdana"/>
          <w:color w:val="auto"/>
          <w:sz w:val="18"/>
          <w:szCs w:val="18"/>
        </w:rPr>
        <w:t xml:space="preserve">Wykonawca, wraz z postępem realizacji przedmiotu umowy zobowiązany jest do: </w:t>
      </w:r>
    </w:p>
    <w:p w14:paraId="13E89D91" w14:textId="6127ACF6" w:rsidR="004C7F03" w:rsidRPr="009F39A0" w:rsidRDefault="004C7F03" w:rsidP="00717ADE">
      <w:pPr>
        <w:pStyle w:val="Default"/>
        <w:numPr>
          <w:ilvl w:val="1"/>
          <w:numId w:val="9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informowania Zamawiającego lub jego inspektora nadzoru inwestorskiego o wystąpieniu konieczności wykonania dodatkowych robót, usług i dostaw, możliwości wykonania robót zamiennych bądź o niecelowości wykonania określonych robót, w terminie 7 dni od daty powzięcia informacji o tych robotach, </w:t>
      </w:r>
    </w:p>
    <w:p w14:paraId="5DF17653" w14:textId="4A233142" w:rsidR="004C7F03" w:rsidRPr="009F39A0" w:rsidRDefault="004C7F03" w:rsidP="00717ADE">
      <w:pPr>
        <w:pStyle w:val="Default"/>
        <w:numPr>
          <w:ilvl w:val="1"/>
          <w:numId w:val="93"/>
        </w:numPr>
        <w:ind w:left="851" w:hanging="425"/>
        <w:jc w:val="both"/>
        <w:rPr>
          <w:rFonts w:ascii="Verdana" w:hAnsi="Verdana"/>
          <w:color w:val="auto"/>
          <w:sz w:val="18"/>
          <w:szCs w:val="18"/>
        </w:rPr>
      </w:pPr>
      <w:r w:rsidRPr="009F39A0">
        <w:rPr>
          <w:rFonts w:ascii="Verdana" w:hAnsi="Verdana"/>
          <w:color w:val="auto"/>
          <w:sz w:val="18"/>
          <w:szCs w:val="18"/>
        </w:rPr>
        <w:t xml:space="preserve">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 </w:t>
      </w:r>
    </w:p>
    <w:p w14:paraId="13554644"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Podstawową formą wymiany informacji pomiędzy uczestnikami procesu inwestycyjnego oraz rozwiązywania bieżących problemów inwestycyjnych są rady budowy. Rady budowy odbywają się w miejscu wskazanym przez Zamawiającego,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 Osoby te w imieniu Wykonawcy przedstawiają Zamawiającemu stan zaawansowania realizacji robót i ewentualne problemy z poprawną ich realizacją. Strony umowy będą się porozumiewały w sprawach związanych z realizacją przedmiotu umowy, również poprzez zapisy w dzienniku budowy, protokoły rad budowy oraz w drodze korespondencji pisemnej doręczanej adresatom za pokwitowaniem. Zapisy w dzienniku budowy dokonywane przez inspektorów nadzoru inwestorskiego, kierownika budowy i kierowników robót, a także pisemną korespondencję przez nich przekazywaną adresatom, uznaje się za prowadzone w imieniu strony, w imieniu której występują. </w:t>
      </w:r>
    </w:p>
    <w:p w14:paraId="497558B3"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odkryć i podjętych przez Wykonawcę działań na terminy wykonania przedmiotu umowy określone w Harmonogramie rzeczowo – finansowym oraz termin zakończenia realizacji robót. </w:t>
      </w:r>
    </w:p>
    <w:p w14:paraId="35D89522" w14:textId="77777777" w:rsidR="004C7F03" w:rsidRPr="009F39A0" w:rsidRDefault="004C7F03" w:rsidP="00717ADE">
      <w:pPr>
        <w:pStyle w:val="Default"/>
        <w:numPr>
          <w:ilvl w:val="0"/>
          <w:numId w:val="69"/>
        </w:numPr>
        <w:ind w:left="360"/>
        <w:jc w:val="both"/>
        <w:rPr>
          <w:rFonts w:ascii="Verdana" w:hAnsi="Verdana"/>
          <w:color w:val="auto"/>
          <w:sz w:val="18"/>
          <w:szCs w:val="18"/>
        </w:rPr>
      </w:pPr>
      <w:r w:rsidRPr="009F39A0">
        <w:rPr>
          <w:rFonts w:ascii="Verdana" w:hAnsi="Verdana"/>
          <w:color w:val="auto"/>
          <w:sz w:val="18"/>
          <w:szCs w:val="18"/>
        </w:rPr>
        <w:t xml:space="preserve">W trakcie realizacji przedmiotu umowy Wykonawca zobowiązuje się: </w:t>
      </w:r>
    </w:p>
    <w:p w14:paraId="50DE057A" w14:textId="3C28C805" w:rsidR="004C7F03" w:rsidRPr="009F39A0" w:rsidRDefault="004C7F03" w:rsidP="00717ADE">
      <w:pPr>
        <w:pStyle w:val="Default"/>
        <w:numPr>
          <w:ilvl w:val="1"/>
          <w:numId w:val="94"/>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informować na żądanie Zamawiającego o sposobie prowadzenia jakościowych prób i pomiarów materiałów, konstrukcji, maszyn i urządzeń używanych na budowie, </w:t>
      </w:r>
    </w:p>
    <w:p w14:paraId="70850823" w14:textId="795F37CF" w:rsidR="004C7F03" w:rsidRPr="009F39A0" w:rsidRDefault="004C7F03" w:rsidP="00717ADE">
      <w:pPr>
        <w:pStyle w:val="Default"/>
        <w:numPr>
          <w:ilvl w:val="1"/>
          <w:numId w:val="94"/>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 uzasadnionych przypadkach na żądanie Zamawiającego przerwać roboty budowlane na czas oznaczony, jeżeli zgłoszona zastanie taka potrzeba – zabezpieczyć wykonane roboty przed ich zniszczeniem. </w:t>
      </w:r>
    </w:p>
    <w:p w14:paraId="3A96195B" w14:textId="54ED04E5" w:rsidR="004C7F03" w:rsidRPr="009F39A0" w:rsidRDefault="004C7F03" w:rsidP="00717ADE">
      <w:pPr>
        <w:pStyle w:val="Default"/>
        <w:numPr>
          <w:ilvl w:val="1"/>
          <w:numId w:val="94"/>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dokonywać obmiarów zgodnie z przyjętym Harmonogramem rzeczowo-finansowym realizacji przedmiotu umowy, </w:t>
      </w:r>
    </w:p>
    <w:p w14:paraId="58E964F1"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realizować roboty w kolejności i terminach wynikających z Harmonogramu rzeczowo-finansowego realizacji robót, </w:t>
      </w:r>
    </w:p>
    <w:p w14:paraId="18DF5EF6"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przeprowadzić rozruch technologiczny zainstalowanych urządzeń oraz próby końcowe, </w:t>
      </w:r>
    </w:p>
    <w:p w14:paraId="49EC5346"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usunąć niezwłocznie ujawnione wady przedmiotu umowy, </w:t>
      </w:r>
    </w:p>
    <w:p w14:paraId="68D8CB7D"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właściwą koordynację robót wykonywanych przez ewentualnych podwykonawców. </w:t>
      </w:r>
    </w:p>
    <w:p w14:paraId="1FD712F5"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ogólny dozór mienia znajdującego się na terenie budowy (w tym mienia Zamawiającego stanowiącego wyposażenie obiektu), </w:t>
      </w:r>
    </w:p>
    <w:p w14:paraId="7AAAC63C"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pełną obsługą geodezyjną, </w:t>
      </w:r>
    </w:p>
    <w:p w14:paraId="7AD820E8" w14:textId="0483DC91" w:rsidR="004C7F03" w:rsidRP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współpracować z właścicielami lub zarządcami sieci wodnych, cieplnych i energetycznych przy realizacji zasilania terenu budowy w energię elektryczną, ciepło i wodę, odprowadzenie wód deszczowych, ścieków. </w:t>
      </w:r>
    </w:p>
    <w:p w14:paraId="11DAFCE4" w14:textId="77777777" w:rsidR="008933CD" w:rsidRDefault="008933CD" w:rsidP="004C7F03">
      <w:pPr>
        <w:pStyle w:val="ListParagraph1"/>
        <w:tabs>
          <w:tab w:val="num" w:pos="0"/>
        </w:tabs>
        <w:ind w:left="0" w:right="-2"/>
        <w:jc w:val="center"/>
        <w:rPr>
          <w:rFonts w:ascii="Verdana" w:hAnsi="Verdana" w:cs="Arial"/>
          <w:b/>
          <w:sz w:val="18"/>
          <w:szCs w:val="18"/>
        </w:rPr>
      </w:pPr>
    </w:p>
    <w:p w14:paraId="7B1CC278" w14:textId="47FEB7B9" w:rsidR="0010204A" w:rsidRPr="009C4E13" w:rsidRDefault="0010204A" w:rsidP="004C7F03">
      <w:pPr>
        <w:pStyle w:val="ListParagraph1"/>
        <w:tabs>
          <w:tab w:val="num" w:pos="0"/>
        </w:tabs>
        <w:ind w:left="0" w:right="-2"/>
        <w:jc w:val="center"/>
        <w:rPr>
          <w:rFonts w:ascii="Verdana" w:hAnsi="Verdana" w:cs="Arial"/>
          <w:b/>
          <w:i/>
          <w:sz w:val="18"/>
          <w:szCs w:val="18"/>
        </w:rPr>
      </w:pPr>
      <w:r w:rsidRPr="009C4E13">
        <w:rPr>
          <w:rFonts w:ascii="Verdana" w:hAnsi="Verdana" w:cs="Arial"/>
          <w:b/>
          <w:sz w:val="18"/>
          <w:szCs w:val="18"/>
        </w:rPr>
        <w:t>§ 3</w:t>
      </w:r>
      <w:r w:rsidR="00C63AA5" w:rsidRPr="009C4E13">
        <w:rPr>
          <w:rFonts w:ascii="Verdana" w:hAnsi="Verdana" w:cs="Arial"/>
          <w:b/>
          <w:sz w:val="18"/>
          <w:szCs w:val="18"/>
        </w:rPr>
        <w:t xml:space="preserve">. </w:t>
      </w:r>
      <w:r w:rsidRPr="009C4E13">
        <w:rPr>
          <w:rFonts w:ascii="Verdana" w:hAnsi="Verdana" w:cs="Arial"/>
          <w:b/>
          <w:sz w:val="18"/>
          <w:szCs w:val="18"/>
        </w:rPr>
        <w:t>Ubezpieczenie budowy:</w:t>
      </w:r>
    </w:p>
    <w:p w14:paraId="195D737A" w14:textId="27D00CD3" w:rsidR="0010204A" w:rsidRPr="009C4E13" w:rsidRDefault="0010204A" w:rsidP="00717ADE">
      <w:pPr>
        <w:pStyle w:val="Akapitzlist"/>
        <w:numPr>
          <w:ilvl w:val="0"/>
          <w:numId w:val="70"/>
        </w:numPr>
        <w:tabs>
          <w:tab w:val="left" w:pos="0"/>
        </w:tabs>
        <w:ind w:left="65" w:right="-142" w:hanging="425"/>
        <w:jc w:val="both"/>
        <w:rPr>
          <w:rFonts w:ascii="Verdana" w:hAnsi="Verdana" w:cs="Arial"/>
          <w:sz w:val="18"/>
          <w:szCs w:val="18"/>
        </w:rPr>
      </w:pPr>
      <w:r w:rsidRPr="009C4E13">
        <w:rPr>
          <w:rFonts w:ascii="Verdana" w:hAnsi="Verdana" w:cs="Arial"/>
          <w:sz w:val="18"/>
          <w:szCs w:val="18"/>
        </w:rPr>
        <w:t xml:space="preserve">Wykonawca potwierdza, że posiada polisę ubezpieczeniową OC od odpowiedzialności cywilnej lub </w:t>
      </w:r>
      <w:r w:rsidRPr="009C4E13">
        <w:rPr>
          <w:rFonts w:ascii="Verdana" w:hAnsi="Verdana" w:cs="Arial"/>
          <w:bCs/>
          <w:sz w:val="18"/>
          <w:szCs w:val="18"/>
        </w:rPr>
        <w:t>inny dokument potwierdzający, że jest ubezpieczony od odpowiedzialności cywilnej</w:t>
      </w:r>
      <w:r w:rsidRPr="009C4E13">
        <w:rPr>
          <w:rFonts w:ascii="Verdana" w:hAnsi="Verdana" w:cs="Arial"/>
          <w:b/>
          <w:bCs/>
          <w:sz w:val="18"/>
          <w:szCs w:val="18"/>
        </w:rPr>
        <w:t>,</w:t>
      </w:r>
      <w:r w:rsidRPr="009C4E13">
        <w:rPr>
          <w:rFonts w:ascii="Verdana" w:hAnsi="Verdana" w:cs="Arial"/>
          <w:sz w:val="18"/>
          <w:szCs w:val="18"/>
        </w:rPr>
        <w:t xml:space="preserve"> na podstawie którego regulowane będą należności za wyrządzone szkody do kwoty </w:t>
      </w:r>
      <w:r w:rsidR="007F038D" w:rsidRPr="009C4E13">
        <w:rPr>
          <w:rFonts w:ascii="Verdana" w:hAnsi="Verdana" w:cs="Arial"/>
          <w:sz w:val="18"/>
          <w:szCs w:val="18"/>
        </w:rPr>
        <w:t>2.0</w:t>
      </w:r>
      <w:r w:rsidRPr="009C4E13">
        <w:rPr>
          <w:rFonts w:ascii="Verdana" w:hAnsi="Verdana" w:cs="Arial"/>
          <w:sz w:val="18"/>
          <w:szCs w:val="18"/>
        </w:rPr>
        <w:t>00</w:t>
      </w:r>
      <w:r w:rsidR="00C63AA5" w:rsidRPr="009C4E13">
        <w:rPr>
          <w:rFonts w:ascii="Verdana" w:hAnsi="Verdana" w:cs="Arial"/>
          <w:sz w:val="18"/>
          <w:szCs w:val="18"/>
        </w:rPr>
        <w:t>.000</w:t>
      </w:r>
      <w:r w:rsidRPr="009C4E13">
        <w:rPr>
          <w:rFonts w:ascii="Verdana" w:hAnsi="Verdana" w:cs="Arial"/>
          <w:sz w:val="18"/>
          <w:szCs w:val="18"/>
        </w:rPr>
        <w:t xml:space="preserve">,00 PLN (słownie: </w:t>
      </w:r>
      <w:r w:rsidR="007F038D" w:rsidRPr="009C4E13">
        <w:rPr>
          <w:rFonts w:ascii="Verdana" w:hAnsi="Verdana" w:cs="Arial"/>
          <w:sz w:val="18"/>
          <w:szCs w:val="18"/>
        </w:rPr>
        <w:t>dwa miliony</w:t>
      </w:r>
      <w:r w:rsidR="00C63AA5" w:rsidRPr="009C4E13">
        <w:rPr>
          <w:rFonts w:ascii="Verdana" w:hAnsi="Verdana" w:cs="Arial"/>
          <w:sz w:val="18"/>
          <w:szCs w:val="18"/>
        </w:rPr>
        <w:t xml:space="preserve"> złotych </w:t>
      </w:r>
      <w:r w:rsidRPr="009C4E13">
        <w:rPr>
          <w:rFonts w:ascii="Verdana" w:hAnsi="Verdana" w:cs="Arial"/>
          <w:sz w:val="18"/>
          <w:szCs w:val="18"/>
        </w:rPr>
        <w:t>i 00/100 PLN) i zobowiązuje się posiadać go przez cały okres obowiązywania umowy, pod rygorem odpowiedzialności z tytułu kary umownej, o której mowa w § 10 ust. 1 pkt 8.</w:t>
      </w:r>
    </w:p>
    <w:p w14:paraId="3123C8CB" w14:textId="22B10B06" w:rsidR="0010204A" w:rsidRPr="009C4E13" w:rsidRDefault="0010204A" w:rsidP="00717ADE">
      <w:pPr>
        <w:pStyle w:val="Akapitzlist"/>
        <w:numPr>
          <w:ilvl w:val="0"/>
          <w:numId w:val="70"/>
        </w:numPr>
        <w:tabs>
          <w:tab w:val="left" w:pos="0"/>
        </w:tabs>
        <w:ind w:left="66" w:right="-142" w:hanging="426"/>
        <w:jc w:val="both"/>
        <w:rPr>
          <w:rFonts w:ascii="Verdana" w:hAnsi="Verdana" w:cs="Arial"/>
          <w:sz w:val="18"/>
          <w:szCs w:val="18"/>
        </w:rPr>
      </w:pPr>
      <w:r w:rsidRPr="009C4E13">
        <w:rPr>
          <w:rFonts w:ascii="Verdana" w:hAnsi="Verdana" w:cs="Arial"/>
          <w:sz w:val="18"/>
          <w:szCs w:val="18"/>
        </w:rPr>
        <w:t xml:space="preserve">Kopia aktualnej polisy ubezpieczeniowej OC lub innego dokumentu potwierdzającego, że Wykonawca jest ubezpieczony od odpowiedzialności cywilnej, stanowi </w:t>
      </w:r>
      <w:r w:rsidR="007B6CBA">
        <w:rPr>
          <w:rFonts w:ascii="Verdana" w:hAnsi="Verdana" w:cs="Arial"/>
          <w:b/>
          <w:sz w:val="18"/>
          <w:szCs w:val="18"/>
        </w:rPr>
        <w:t>załącznik nr 3</w:t>
      </w:r>
      <w:r w:rsidRPr="009C4E13">
        <w:rPr>
          <w:rFonts w:ascii="Verdana" w:hAnsi="Verdana" w:cs="Arial"/>
          <w:sz w:val="18"/>
          <w:szCs w:val="18"/>
        </w:rPr>
        <w:t xml:space="preserve"> </w:t>
      </w:r>
      <w:r w:rsidRPr="009C4E13">
        <w:rPr>
          <w:rFonts w:ascii="Verdana" w:hAnsi="Verdana" w:cs="Arial"/>
          <w:b/>
          <w:sz w:val="18"/>
          <w:szCs w:val="18"/>
        </w:rPr>
        <w:t>do umowy</w:t>
      </w:r>
      <w:r w:rsidRPr="009C4E13">
        <w:rPr>
          <w:rFonts w:ascii="Verdana" w:hAnsi="Verdana" w:cs="Arial"/>
          <w:sz w:val="18"/>
          <w:szCs w:val="18"/>
        </w:rPr>
        <w:t>.</w:t>
      </w:r>
    </w:p>
    <w:p w14:paraId="44DAD36F" w14:textId="77777777" w:rsidR="0010204A" w:rsidRPr="004B71DB" w:rsidRDefault="0010204A" w:rsidP="004C7F03">
      <w:pPr>
        <w:tabs>
          <w:tab w:val="left" w:pos="709"/>
        </w:tabs>
        <w:ind w:right="-2"/>
        <w:rPr>
          <w:rFonts w:ascii="Verdana" w:hAnsi="Verdana" w:cs="Arial"/>
          <w:b/>
          <w:sz w:val="18"/>
          <w:szCs w:val="18"/>
        </w:rPr>
      </w:pPr>
    </w:p>
    <w:p w14:paraId="620C79CE" w14:textId="1ED36BB2" w:rsidR="0010204A" w:rsidRPr="00B654F2" w:rsidRDefault="0010204A" w:rsidP="004C7F03">
      <w:pPr>
        <w:tabs>
          <w:tab w:val="left" w:pos="709"/>
        </w:tabs>
        <w:ind w:right="-2"/>
        <w:jc w:val="center"/>
        <w:rPr>
          <w:rFonts w:ascii="Verdana" w:hAnsi="Verdana" w:cs="Arial"/>
          <w:b/>
          <w:sz w:val="18"/>
          <w:szCs w:val="18"/>
        </w:rPr>
      </w:pPr>
      <w:r w:rsidRPr="00B654F2">
        <w:rPr>
          <w:rFonts w:ascii="Verdana" w:hAnsi="Verdana" w:cs="Arial"/>
          <w:b/>
          <w:sz w:val="18"/>
          <w:szCs w:val="18"/>
        </w:rPr>
        <w:t>§ 4</w:t>
      </w:r>
      <w:r w:rsidR="00F558D4" w:rsidRPr="00B654F2">
        <w:rPr>
          <w:rFonts w:ascii="Verdana" w:hAnsi="Verdana" w:cs="Arial"/>
          <w:b/>
          <w:sz w:val="18"/>
          <w:szCs w:val="18"/>
        </w:rPr>
        <w:t xml:space="preserve">. </w:t>
      </w:r>
      <w:r w:rsidRPr="00B654F2">
        <w:rPr>
          <w:rFonts w:ascii="Verdana" w:hAnsi="Verdana" w:cs="Arial"/>
          <w:b/>
          <w:bCs/>
          <w:sz w:val="18"/>
          <w:szCs w:val="18"/>
        </w:rPr>
        <w:t>Termin wykonania</w:t>
      </w:r>
      <w:r w:rsidRPr="00B654F2">
        <w:rPr>
          <w:rFonts w:ascii="Verdana" w:hAnsi="Verdana" w:cs="Arial"/>
          <w:b/>
          <w:sz w:val="18"/>
          <w:szCs w:val="18"/>
        </w:rPr>
        <w:t>:</w:t>
      </w:r>
    </w:p>
    <w:p w14:paraId="676EF61B" w14:textId="192471A6" w:rsidR="007313EB" w:rsidRPr="009F39A0" w:rsidRDefault="0010204A" w:rsidP="00717ADE">
      <w:pPr>
        <w:pStyle w:val="Akapitzlist"/>
        <w:numPr>
          <w:ilvl w:val="1"/>
          <w:numId w:val="89"/>
        </w:numPr>
        <w:autoSpaceDE w:val="0"/>
        <w:autoSpaceDN w:val="0"/>
        <w:adjustRightInd w:val="0"/>
        <w:spacing w:line="360" w:lineRule="auto"/>
        <w:ind w:left="0" w:right="-141" w:hanging="426"/>
        <w:jc w:val="both"/>
        <w:rPr>
          <w:rFonts w:ascii="Verdana" w:hAnsi="Verdana" w:cs="Arial"/>
          <w:bCs/>
          <w:sz w:val="18"/>
          <w:szCs w:val="18"/>
        </w:rPr>
      </w:pPr>
      <w:r w:rsidRPr="009F39A0">
        <w:rPr>
          <w:rFonts w:ascii="Verdana" w:hAnsi="Verdana"/>
          <w:sz w:val="18"/>
          <w:szCs w:val="18"/>
        </w:rPr>
        <w:t xml:space="preserve">Termin wykonania przedmiotu umowy: </w:t>
      </w:r>
      <w:r w:rsidR="007313EB" w:rsidRPr="009F39A0">
        <w:rPr>
          <w:rFonts w:ascii="Verdana" w:hAnsi="Verdana"/>
          <w:b/>
          <w:sz w:val="18"/>
          <w:szCs w:val="18"/>
        </w:rPr>
        <w:t>od dnia protokolarnego przekazania placu budowy do dnia 01.09.2020 r.</w:t>
      </w:r>
    </w:p>
    <w:p w14:paraId="1DFD01C8" w14:textId="0333AA63" w:rsidR="007313EB" w:rsidRPr="009F39A0" w:rsidRDefault="007313EB" w:rsidP="00717ADE">
      <w:pPr>
        <w:pStyle w:val="Default"/>
        <w:numPr>
          <w:ilvl w:val="1"/>
          <w:numId w:val="89"/>
        </w:numPr>
        <w:ind w:left="0" w:right="-141" w:hanging="426"/>
        <w:jc w:val="both"/>
        <w:rPr>
          <w:rFonts w:ascii="Verdana" w:hAnsi="Verdana"/>
          <w:color w:val="auto"/>
          <w:sz w:val="18"/>
          <w:szCs w:val="18"/>
        </w:rPr>
      </w:pPr>
      <w:r w:rsidRPr="009F39A0">
        <w:rPr>
          <w:rFonts w:ascii="Verdana" w:hAnsi="Verdana"/>
          <w:color w:val="auto"/>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1 do umowy (Wzór harmonogramu rzeczowo – finansowego),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14:paraId="13A9B8C4" w14:textId="60FA789A" w:rsidR="0010204A" w:rsidRPr="009C4E13" w:rsidRDefault="0010204A" w:rsidP="007313EB">
      <w:pPr>
        <w:autoSpaceDE w:val="0"/>
        <w:autoSpaceDN w:val="0"/>
        <w:adjustRightInd w:val="0"/>
        <w:ind w:left="65" w:right="-380"/>
        <w:jc w:val="both"/>
        <w:rPr>
          <w:rFonts w:ascii="Verdana" w:hAnsi="Verdana" w:cs="Arial"/>
          <w:bCs/>
          <w:sz w:val="18"/>
          <w:szCs w:val="18"/>
        </w:rPr>
      </w:pPr>
    </w:p>
    <w:p w14:paraId="193032EE" w14:textId="77777777" w:rsidR="00637104" w:rsidRPr="009C4E13" w:rsidRDefault="00637104" w:rsidP="00B654F2">
      <w:pPr>
        <w:ind w:right="-2"/>
        <w:jc w:val="center"/>
        <w:rPr>
          <w:rFonts w:ascii="Verdana" w:hAnsi="Verdana" w:cs="Arial"/>
          <w:b/>
          <w:bCs/>
          <w:sz w:val="18"/>
          <w:szCs w:val="18"/>
        </w:rPr>
      </w:pPr>
    </w:p>
    <w:p w14:paraId="410EDA86" w14:textId="7F6678AB" w:rsidR="0010204A" w:rsidRPr="009C4E13" w:rsidRDefault="0010204A" w:rsidP="00B654F2">
      <w:pPr>
        <w:ind w:right="-2"/>
        <w:jc w:val="center"/>
        <w:rPr>
          <w:rFonts w:ascii="Verdana" w:hAnsi="Verdana" w:cs="Arial"/>
          <w:b/>
          <w:bCs/>
          <w:sz w:val="18"/>
          <w:szCs w:val="18"/>
        </w:rPr>
      </w:pPr>
      <w:r w:rsidRPr="009C4E13">
        <w:rPr>
          <w:rFonts w:ascii="Verdana" w:hAnsi="Verdana" w:cs="Arial"/>
          <w:b/>
          <w:bCs/>
          <w:sz w:val="18"/>
          <w:szCs w:val="18"/>
        </w:rPr>
        <w:t>§ 5</w:t>
      </w:r>
      <w:r w:rsidR="00637104" w:rsidRPr="009C4E13">
        <w:rPr>
          <w:rFonts w:ascii="Verdana" w:hAnsi="Verdana" w:cs="Arial"/>
          <w:b/>
          <w:bCs/>
          <w:sz w:val="18"/>
          <w:szCs w:val="18"/>
        </w:rPr>
        <w:t xml:space="preserve">. </w:t>
      </w:r>
      <w:r w:rsidRPr="009C4E13">
        <w:rPr>
          <w:rFonts w:ascii="Verdana" w:hAnsi="Verdana" w:cs="Arial"/>
          <w:b/>
          <w:bCs/>
          <w:sz w:val="18"/>
          <w:szCs w:val="18"/>
        </w:rPr>
        <w:t xml:space="preserve">Kierowanie robotami: </w:t>
      </w:r>
    </w:p>
    <w:p w14:paraId="774C236F" w14:textId="48C2D0F5" w:rsidR="00637104" w:rsidRPr="00E20FD5" w:rsidRDefault="0010204A" w:rsidP="008933CD">
      <w:pPr>
        <w:pStyle w:val="Akapitzlist"/>
        <w:numPr>
          <w:ilvl w:val="0"/>
          <w:numId w:val="57"/>
        </w:numPr>
        <w:tabs>
          <w:tab w:val="clear" w:pos="76"/>
          <w:tab w:val="left" w:pos="0"/>
          <w:tab w:val="left" w:pos="142"/>
        </w:tabs>
        <w:ind w:left="0" w:hanging="426"/>
        <w:jc w:val="both"/>
        <w:rPr>
          <w:rFonts w:ascii="Verdana" w:hAnsi="Verdana" w:cs="Arial"/>
          <w:sz w:val="18"/>
          <w:szCs w:val="18"/>
        </w:rPr>
      </w:pPr>
      <w:r w:rsidRPr="00E20FD5">
        <w:rPr>
          <w:rFonts w:ascii="Verdana" w:hAnsi="Verdana" w:cs="Arial"/>
          <w:sz w:val="18"/>
          <w:szCs w:val="18"/>
        </w:rPr>
        <w:t>Wykonawca na swój koszt ustanawia:</w:t>
      </w:r>
      <w:r w:rsidR="009977D4" w:rsidRPr="00E20FD5">
        <w:rPr>
          <w:rFonts w:ascii="Verdana" w:hAnsi="Verdana" w:cs="Arial"/>
          <w:sz w:val="18"/>
          <w:szCs w:val="18"/>
        </w:rPr>
        <w:t xml:space="preserve"> Kierownika budowy w osobie.........nr upr. bud.</w:t>
      </w:r>
      <w:r w:rsidR="009F39A0" w:rsidRPr="00E20FD5">
        <w:rPr>
          <w:rFonts w:ascii="Verdana" w:hAnsi="Verdana" w:cs="Arial"/>
          <w:sz w:val="18"/>
          <w:szCs w:val="18"/>
        </w:rPr>
        <w:t xml:space="preserve"> za</w:t>
      </w:r>
      <w:r w:rsidR="00ED5D60" w:rsidRPr="00E20FD5">
        <w:rPr>
          <w:rFonts w:ascii="Verdana" w:hAnsi="Verdana" w:cs="Arial"/>
          <w:sz w:val="18"/>
          <w:szCs w:val="18"/>
        </w:rPr>
        <w:t xml:space="preserve"> którego</w:t>
      </w:r>
      <w:r w:rsidRPr="00E20FD5">
        <w:rPr>
          <w:rFonts w:ascii="Verdana" w:hAnsi="Verdana" w:cs="Arial"/>
          <w:sz w:val="18"/>
          <w:szCs w:val="18"/>
        </w:rPr>
        <w:t xml:space="preserve"> decyzje odpowiada na zasadach ogólnych, zgodnie z przepisami Prawa budowlanego</w:t>
      </w:r>
      <w:r w:rsidR="00E42F4D" w:rsidRPr="00E20FD5">
        <w:rPr>
          <w:rFonts w:ascii="Verdana" w:hAnsi="Verdana" w:cs="Arial"/>
          <w:sz w:val="18"/>
          <w:szCs w:val="18"/>
        </w:rPr>
        <w:t>.</w:t>
      </w:r>
    </w:p>
    <w:p w14:paraId="56F9A472" w14:textId="78C12CB5" w:rsidR="0010204A" w:rsidRPr="00E20FD5" w:rsidRDefault="0010204A" w:rsidP="00717ADE">
      <w:pPr>
        <w:pStyle w:val="Akapitzlist"/>
        <w:numPr>
          <w:ilvl w:val="0"/>
          <w:numId w:val="73"/>
        </w:numPr>
        <w:tabs>
          <w:tab w:val="clear" w:pos="1440"/>
          <w:tab w:val="left" w:pos="0"/>
          <w:tab w:val="left" w:pos="142"/>
        </w:tabs>
        <w:ind w:left="0" w:hanging="426"/>
        <w:jc w:val="both"/>
        <w:rPr>
          <w:rFonts w:ascii="Verdana" w:hAnsi="Verdana" w:cs="Arial"/>
          <w:sz w:val="18"/>
          <w:szCs w:val="18"/>
        </w:rPr>
      </w:pPr>
      <w:r w:rsidRPr="00E20FD5">
        <w:rPr>
          <w:rFonts w:ascii="Verdana" w:hAnsi="Verdana" w:cs="Arial"/>
          <w:sz w:val="18"/>
          <w:szCs w:val="18"/>
        </w:rPr>
        <w:t>Ewentualna zmiana</w:t>
      </w:r>
      <w:r w:rsidR="009977D4" w:rsidRPr="00E20FD5">
        <w:rPr>
          <w:rFonts w:ascii="Verdana" w:hAnsi="Verdana" w:cs="Arial"/>
          <w:sz w:val="18"/>
          <w:szCs w:val="18"/>
        </w:rPr>
        <w:t xml:space="preserve"> Kierownika budowy</w:t>
      </w:r>
      <w:r w:rsidRPr="00E20FD5">
        <w:rPr>
          <w:rFonts w:ascii="Verdana" w:hAnsi="Verdana" w:cs="Arial"/>
          <w:sz w:val="18"/>
          <w:szCs w:val="18"/>
        </w:rPr>
        <w:t xml:space="preserve"> wymaga pisemnego powiadomienia Zamawiającego i może nastąpić pod warunk</w:t>
      </w:r>
      <w:r w:rsidR="00FB360A" w:rsidRPr="00E20FD5">
        <w:rPr>
          <w:rFonts w:ascii="Verdana" w:hAnsi="Verdana" w:cs="Arial"/>
          <w:sz w:val="18"/>
          <w:szCs w:val="18"/>
        </w:rPr>
        <w:t>iem, że inna osoba posiada uprawnienia wymagane w Siwz oraz nie mniejsze doświadczenie niż wykazane dla Kierownika budowy wskazane</w:t>
      </w:r>
      <w:r w:rsidR="001F664F" w:rsidRPr="00E20FD5">
        <w:rPr>
          <w:rFonts w:ascii="Verdana" w:hAnsi="Verdana" w:cs="Arial"/>
          <w:sz w:val="18"/>
          <w:szCs w:val="18"/>
        </w:rPr>
        <w:t>go</w:t>
      </w:r>
      <w:r w:rsidR="00FB360A" w:rsidRPr="00E20FD5">
        <w:rPr>
          <w:rFonts w:ascii="Verdana" w:hAnsi="Verdana" w:cs="Arial"/>
          <w:sz w:val="18"/>
          <w:szCs w:val="18"/>
        </w:rPr>
        <w:t xml:space="preserve"> w złożonej ofercie</w:t>
      </w:r>
      <w:r w:rsidRPr="00E20FD5">
        <w:rPr>
          <w:rFonts w:ascii="Verdana" w:hAnsi="Verdana" w:cs="Arial"/>
          <w:sz w:val="18"/>
          <w:szCs w:val="18"/>
        </w:rPr>
        <w:t>.</w:t>
      </w:r>
    </w:p>
    <w:p w14:paraId="42268008" w14:textId="77777777" w:rsidR="0010204A" w:rsidRPr="009F39A0" w:rsidRDefault="0010204A" w:rsidP="00B654F2">
      <w:pPr>
        <w:tabs>
          <w:tab w:val="left" w:pos="180"/>
          <w:tab w:val="left" w:pos="709"/>
          <w:tab w:val="left" w:pos="4962"/>
        </w:tabs>
        <w:ind w:right="-2"/>
        <w:jc w:val="center"/>
        <w:rPr>
          <w:rFonts w:ascii="Verdana" w:hAnsi="Verdana" w:cs="Arial"/>
          <w:b/>
          <w:bCs/>
          <w:color w:val="FF0000"/>
          <w:sz w:val="18"/>
          <w:szCs w:val="18"/>
        </w:rPr>
      </w:pPr>
    </w:p>
    <w:p w14:paraId="61A3CE9C" w14:textId="03EBB021" w:rsidR="0010204A" w:rsidRPr="009C4E13" w:rsidRDefault="007313EB" w:rsidP="007313EB">
      <w:pPr>
        <w:tabs>
          <w:tab w:val="left" w:pos="180"/>
          <w:tab w:val="left" w:pos="709"/>
          <w:tab w:val="left" w:pos="4962"/>
        </w:tabs>
        <w:ind w:right="-2"/>
        <w:rPr>
          <w:rFonts w:ascii="Verdana" w:hAnsi="Verdana" w:cs="Arial"/>
          <w:b/>
          <w:bCs/>
          <w:sz w:val="18"/>
          <w:szCs w:val="18"/>
        </w:rPr>
      </w:pPr>
      <w:r w:rsidRPr="009C4E13">
        <w:rPr>
          <w:rFonts w:ascii="Verdana" w:hAnsi="Verdana" w:cs="Arial"/>
          <w:b/>
          <w:bCs/>
          <w:sz w:val="18"/>
          <w:szCs w:val="18"/>
        </w:rPr>
        <w:t xml:space="preserve">                                                     </w:t>
      </w:r>
      <w:r w:rsidR="009C3EE7">
        <w:rPr>
          <w:rFonts w:ascii="Verdana" w:hAnsi="Verdana" w:cs="Arial"/>
          <w:b/>
          <w:bCs/>
          <w:sz w:val="18"/>
          <w:szCs w:val="18"/>
        </w:rPr>
        <w:t xml:space="preserve"> </w:t>
      </w:r>
      <w:r w:rsidRPr="009C4E13">
        <w:rPr>
          <w:rFonts w:ascii="Verdana" w:hAnsi="Verdana" w:cs="Arial"/>
          <w:b/>
          <w:bCs/>
          <w:sz w:val="18"/>
          <w:szCs w:val="18"/>
        </w:rPr>
        <w:t xml:space="preserve">   </w:t>
      </w:r>
      <w:r w:rsidR="0010204A" w:rsidRPr="009C4E13">
        <w:rPr>
          <w:rFonts w:ascii="Verdana" w:hAnsi="Verdana" w:cs="Arial"/>
          <w:b/>
          <w:bCs/>
          <w:sz w:val="18"/>
          <w:szCs w:val="18"/>
        </w:rPr>
        <w:t>§ 6</w:t>
      </w:r>
      <w:r w:rsidR="002C7D96" w:rsidRPr="009C4E13">
        <w:rPr>
          <w:rFonts w:ascii="Verdana" w:hAnsi="Verdana" w:cs="Arial"/>
          <w:b/>
          <w:bCs/>
          <w:sz w:val="18"/>
          <w:szCs w:val="18"/>
        </w:rPr>
        <w:t xml:space="preserve">. </w:t>
      </w:r>
      <w:r w:rsidR="0010204A" w:rsidRPr="009C4E13">
        <w:rPr>
          <w:rFonts w:ascii="Verdana" w:hAnsi="Verdana" w:cs="Arial"/>
          <w:b/>
          <w:bCs/>
          <w:sz w:val="18"/>
          <w:szCs w:val="18"/>
        </w:rPr>
        <w:t>Nadzór :</w:t>
      </w:r>
    </w:p>
    <w:p w14:paraId="643A1B26" w14:textId="77777777" w:rsidR="0010204A" w:rsidRPr="009C4E13" w:rsidRDefault="0010204A" w:rsidP="00B654F2">
      <w:pPr>
        <w:tabs>
          <w:tab w:val="left" w:pos="426"/>
          <w:tab w:val="left" w:pos="709"/>
          <w:tab w:val="left" w:pos="851"/>
          <w:tab w:val="left" w:pos="4962"/>
        </w:tabs>
        <w:jc w:val="both"/>
        <w:rPr>
          <w:rFonts w:ascii="Verdana" w:hAnsi="Verdana" w:cs="Arial"/>
          <w:strike/>
          <w:sz w:val="18"/>
          <w:szCs w:val="18"/>
        </w:rPr>
      </w:pPr>
      <w:r w:rsidRPr="009C4E13">
        <w:rPr>
          <w:rFonts w:ascii="Verdana" w:hAnsi="Verdana" w:cs="Arial"/>
          <w:sz w:val="18"/>
          <w:szCs w:val="18"/>
        </w:rPr>
        <w:t>Nadzór nad robotami realizowanymi zgodnie z niniejszą umową ze strony Zamawiającego pełnią n/w inspektorzy nadzoru inwestorskiego:</w:t>
      </w:r>
    </w:p>
    <w:p w14:paraId="4ADB4839" w14:textId="34D3A5DD" w:rsidR="00B654F2" w:rsidRPr="00B654F2" w:rsidRDefault="0010204A" w:rsidP="00B654F2">
      <w:pPr>
        <w:pStyle w:val="Akapitzlist"/>
        <w:tabs>
          <w:tab w:val="left" w:pos="426"/>
          <w:tab w:val="left" w:pos="709"/>
          <w:tab w:val="left" w:pos="851"/>
          <w:tab w:val="left" w:pos="4962"/>
        </w:tabs>
        <w:ind w:hanging="720"/>
        <w:jc w:val="both"/>
        <w:rPr>
          <w:rFonts w:ascii="Verdana" w:hAnsi="Verdana" w:cs="Arial"/>
          <w:sz w:val="18"/>
          <w:szCs w:val="18"/>
        </w:rPr>
      </w:pPr>
      <w:r w:rsidRPr="009C4E13">
        <w:rPr>
          <w:rFonts w:ascii="Verdana" w:hAnsi="Verdana" w:cs="Arial"/>
          <w:sz w:val="18"/>
          <w:szCs w:val="18"/>
        </w:rPr>
        <w:t>...........................................</w:t>
      </w:r>
      <w:r w:rsidR="002B4D8F" w:rsidRPr="009C4E13">
        <w:rPr>
          <w:rFonts w:ascii="Verdana" w:hAnsi="Verdana" w:cs="Arial"/>
          <w:sz w:val="18"/>
          <w:szCs w:val="18"/>
        </w:rPr>
        <w:t xml:space="preserve"> </w:t>
      </w:r>
      <w:r w:rsidR="009C6D9E" w:rsidRPr="009C4E13">
        <w:rPr>
          <w:rFonts w:ascii="Verdana" w:hAnsi="Verdana" w:cs="Arial"/>
          <w:sz w:val="18"/>
          <w:szCs w:val="18"/>
        </w:rPr>
        <w:t>-</w:t>
      </w:r>
      <w:r w:rsidRPr="009C4E13">
        <w:rPr>
          <w:rFonts w:ascii="Verdana" w:hAnsi="Verdana" w:cs="Arial"/>
          <w:sz w:val="18"/>
          <w:szCs w:val="18"/>
        </w:rPr>
        <w:t xml:space="preserve"> ds. robót budowlanych, tel. ..............., e-</w:t>
      </w:r>
      <w:r w:rsidRPr="00B654F2">
        <w:rPr>
          <w:rFonts w:ascii="Verdana" w:hAnsi="Verdana" w:cs="Arial"/>
          <w:sz w:val="18"/>
          <w:szCs w:val="18"/>
        </w:rPr>
        <w:t>ma</w:t>
      </w:r>
      <w:r w:rsidR="00B654F2" w:rsidRPr="00B654F2">
        <w:rPr>
          <w:rFonts w:ascii="Verdana" w:hAnsi="Verdana" w:cs="Arial"/>
          <w:sz w:val="18"/>
          <w:szCs w:val="18"/>
        </w:rPr>
        <w:t>il:</w:t>
      </w:r>
      <w:r w:rsidR="002B4D8F">
        <w:rPr>
          <w:rFonts w:ascii="Verdana" w:hAnsi="Verdana" w:cs="Arial"/>
          <w:sz w:val="18"/>
          <w:szCs w:val="18"/>
        </w:rPr>
        <w:t xml:space="preserve"> </w:t>
      </w:r>
      <w:r w:rsidR="00B654F2" w:rsidRPr="00B654F2">
        <w:rPr>
          <w:rFonts w:ascii="Verdana" w:hAnsi="Verdana" w:cs="Arial"/>
          <w:sz w:val="18"/>
          <w:szCs w:val="18"/>
        </w:rPr>
        <w:t>............................</w:t>
      </w:r>
    </w:p>
    <w:p w14:paraId="512CB5E5" w14:textId="44631E18" w:rsidR="00B654F2" w:rsidRPr="00B654F2" w:rsidRDefault="00B654F2"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w:t>
      </w:r>
      <w:r w:rsidR="002B4D8F">
        <w:rPr>
          <w:rFonts w:ascii="Verdana" w:hAnsi="Verdana" w:cs="Arial"/>
          <w:sz w:val="18"/>
          <w:szCs w:val="18"/>
        </w:rPr>
        <w:t>.</w:t>
      </w:r>
      <w:r w:rsidRPr="00B654F2">
        <w:rPr>
          <w:rFonts w:ascii="Verdana" w:hAnsi="Verdana" w:cs="Arial"/>
          <w:sz w:val="18"/>
          <w:szCs w:val="18"/>
        </w:rPr>
        <w:t xml:space="preserve"> </w:t>
      </w:r>
      <w:r w:rsidR="002B4D8F">
        <w:rPr>
          <w:rFonts w:ascii="Verdana" w:hAnsi="Verdana" w:cs="Arial"/>
          <w:sz w:val="18"/>
          <w:szCs w:val="18"/>
        </w:rPr>
        <w:t>-</w:t>
      </w:r>
      <w:r w:rsidRPr="00B654F2">
        <w:rPr>
          <w:rFonts w:ascii="Verdana" w:hAnsi="Verdana" w:cs="Arial"/>
          <w:sz w:val="18"/>
          <w:szCs w:val="18"/>
        </w:rPr>
        <w:t xml:space="preserve"> ds. robót instalac</w:t>
      </w:r>
      <w:r w:rsidR="007D193A">
        <w:rPr>
          <w:rFonts w:ascii="Verdana" w:hAnsi="Verdana" w:cs="Arial"/>
          <w:sz w:val="18"/>
          <w:szCs w:val="18"/>
        </w:rPr>
        <w:t xml:space="preserve">ji </w:t>
      </w:r>
      <w:r w:rsidRPr="00B654F2">
        <w:rPr>
          <w:rFonts w:ascii="Verdana" w:hAnsi="Verdana" w:cs="Arial"/>
          <w:sz w:val="18"/>
          <w:szCs w:val="18"/>
        </w:rPr>
        <w:t>sanitarnych, tel. ..............., e-mail:</w:t>
      </w:r>
      <w:r w:rsidR="002B4D8F">
        <w:rPr>
          <w:rFonts w:ascii="Verdana" w:hAnsi="Verdana" w:cs="Arial"/>
          <w:sz w:val="18"/>
          <w:szCs w:val="18"/>
        </w:rPr>
        <w:t xml:space="preserve"> </w:t>
      </w:r>
      <w:r w:rsidRPr="00B654F2">
        <w:rPr>
          <w:rFonts w:ascii="Verdana" w:hAnsi="Verdana" w:cs="Arial"/>
          <w:sz w:val="18"/>
          <w:szCs w:val="18"/>
        </w:rPr>
        <w:t>...................</w:t>
      </w:r>
    </w:p>
    <w:p w14:paraId="3C8362F4" w14:textId="202E8C93" w:rsidR="0010204A" w:rsidRPr="00B654F2" w:rsidRDefault="0010204A" w:rsidP="00B654F2">
      <w:pPr>
        <w:ind w:hanging="720"/>
        <w:jc w:val="both"/>
        <w:rPr>
          <w:rFonts w:ascii="Verdana" w:hAnsi="Verdana" w:cs="Arial"/>
          <w:sz w:val="18"/>
          <w:szCs w:val="18"/>
        </w:rPr>
      </w:pPr>
      <w:r w:rsidRPr="00B654F2">
        <w:rPr>
          <w:rFonts w:ascii="Verdana" w:hAnsi="Verdana" w:cs="Arial"/>
          <w:sz w:val="18"/>
          <w:szCs w:val="18"/>
        </w:rPr>
        <w:t xml:space="preserve">           ...............................</w:t>
      </w:r>
      <w:r w:rsidR="007D193A">
        <w:rPr>
          <w:rFonts w:ascii="Verdana" w:hAnsi="Verdana" w:cs="Arial"/>
          <w:sz w:val="18"/>
          <w:szCs w:val="18"/>
        </w:rPr>
        <w:t>...</w:t>
      </w:r>
      <w:r w:rsidRPr="00B654F2">
        <w:rPr>
          <w:rFonts w:ascii="Verdana" w:hAnsi="Verdana" w:cs="Arial"/>
          <w:sz w:val="18"/>
          <w:szCs w:val="18"/>
        </w:rPr>
        <w:t>......</w:t>
      </w:r>
      <w:r w:rsidR="002B4D8F">
        <w:rPr>
          <w:rFonts w:ascii="Verdana" w:hAnsi="Verdana" w:cs="Arial"/>
          <w:sz w:val="18"/>
          <w:szCs w:val="18"/>
        </w:rPr>
        <w:t>...</w:t>
      </w:r>
      <w:r w:rsidRPr="00B654F2">
        <w:rPr>
          <w:rFonts w:ascii="Verdana" w:hAnsi="Verdana" w:cs="Arial"/>
          <w:sz w:val="18"/>
          <w:szCs w:val="18"/>
        </w:rPr>
        <w:t xml:space="preserve">. </w:t>
      </w:r>
      <w:r w:rsidR="002B4D8F">
        <w:rPr>
          <w:rFonts w:ascii="Verdana" w:hAnsi="Verdana" w:cs="Arial"/>
          <w:sz w:val="18"/>
          <w:szCs w:val="18"/>
        </w:rPr>
        <w:t>-</w:t>
      </w:r>
      <w:r w:rsidRPr="00B654F2">
        <w:rPr>
          <w:rFonts w:ascii="Verdana" w:hAnsi="Verdana" w:cs="Arial"/>
          <w:sz w:val="18"/>
          <w:szCs w:val="18"/>
        </w:rPr>
        <w:t xml:space="preserve"> ds. robót </w:t>
      </w:r>
      <w:r w:rsidR="007D193A">
        <w:rPr>
          <w:rFonts w:ascii="Verdana" w:hAnsi="Verdana" w:cs="Arial"/>
          <w:sz w:val="18"/>
          <w:szCs w:val="18"/>
        </w:rPr>
        <w:t xml:space="preserve">instalacji </w:t>
      </w:r>
      <w:r w:rsidRPr="00B654F2">
        <w:rPr>
          <w:rFonts w:ascii="Verdana" w:hAnsi="Verdana" w:cs="Arial"/>
          <w:sz w:val="18"/>
          <w:szCs w:val="18"/>
        </w:rPr>
        <w:t>elektrycznych, tel. ..............., e-mail:</w:t>
      </w:r>
      <w:r w:rsidR="002B4D8F">
        <w:rPr>
          <w:rFonts w:ascii="Verdana" w:hAnsi="Verdana" w:cs="Arial"/>
          <w:sz w:val="18"/>
          <w:szCs w:val="18"/>
        </w:rPr>
        <w:t xml:space="preserve"> </w:t>
      </w:r>
      <w:r w:rsidRPr="00B654F2">
        <w:rPr>
          <w:rFonts w:ascii="Verdana" w:hAnsi="Verdana" w:cs="Arial"/>
          <w:sz w:val="18"/>
          <w:szCs w:val="18"/>
        </w:rPr>
        <w:t>.....................</w:t>
      </w:r>
    </w:p>
    <w:p w14:paraId="1777F532" w14:textId="77777777" w:rsidR="0010204A" w:rsidRPr="00B654F2" w:rsidRDefault="0010204A" w:rsidP="00B654F2">
      <w:pPr>
        <w:tabs>
          <w:tab w:val="left" w:pos="0"/>
        </w:tabs>
        <w:ind w:right="-2"/>
        <w:jc w:val="center"/>
        <w:rPr>
          <w:rFonts w:ascii="Verdana" w:hAnsi="Verdana" w:cs="Arial"/>
          <w:b/>
          <w:bCs/>
          <w:sz w:val="18"/>
          <w:szCs w:val="18"/>
        </w:rPr>
      </w:pPr>
    </w:p>
    <w:p w14:paraId="3D077EC1" w14:textId="6C98BE8B" w:rsidR="0010204A" w:rsidRPr="00B654F2" w:rsidRDefault="0010204A" w:rsidP="00B654F2">
      <w:pPr>
        <w:tabs>
          <w:tab w:val="left" w:pos="0"/>
        </w:tabs>
        <w:ind w:right="-2"/>
        <w:jc w:val="center"/>
        <w:rPr>
          <w:rFonts w:ascii="Verdana" w:hAnsi="Verdana"/>
          <w:b/>
          <w:sz w:val="18"/>
          <w:szCs w:val="18"/>
          <w:u w:val="single"/>
        </w:rPr>
      </w:pPr>
      <w:r w:rsidRPr="00B654F2">
        <w:rPr>
          <w:rFonts w:ascii="Verdana" w:hAnsi="Verdana" w:cs="Arial"/>
          <w:b/>
          <w:bCs/>
          <w:sz w:val="18"/>
          <w:szCs w:val="18"/>
        </w:rPr>
        <w:t>§ 7</w:t>
      </w:r>
      <w:r w:rsidR="00272CE2" w:rsidRPr="00B654F2">
        <w:rPr>
          <w:rFonts w:ascii="Verdana" w:hAnsi="Verdana" w:cs="Arial"/>
          <w:b/>
          <w:bCs/>
          <w:sz w:val="18"/>
          <w:szCs w:val="18"/>
        </w:rPr>
        <w:t xml:space="preserve">. </w:t>
      </w:r>
      <w:r w:rsidRPr="00B654F2">
        <w:rPr>
          <w:rFonts w:ascii="Verdana" w:hAnsi="Verdana"/>
          <w:b/>
          <w:sz w:val="18"/>
          <w:szCs w:val="18"/>
        </w:rPr>
        <w:t>Podwykonawcy</w:t>
      </w:r>
    </w:p>
    <w:p w14:paraId="639680B6" w14:textId="70BEB781" w:rsidR="0010204A" w:rsidRPr="004C7F03" w:rsidRDefault="0010204A" w:rsidP="00717ADE">
      <w:pPr>
        <w:pStyle w:val="Akapitzlist"/>
        <w:numPr>
          <w:ilvl w:val="6"/>
          <w:numId w:val="68"/>
        </w:numPr>
        <w:tabs>
          <w:tab w:val="left" w:pos="426"/>
        </w:tabs>
        <w:ind w:left="426" w:right="-97" w:hanging="426"/>
        <w:jc w:val="both"/>
        <w:outlineLvl w:val="0"/>
        <w:rPr>
          <w:rFonts w:ascii="Verdana" w:hAnsi="Verdana"/>
          <w:color w:val="FF0000"/>
          <w:sz w:val="18"/>
          <w:szCs w:val="18"/>
        </w:rPr>
      </w:pPr>
      <w:r w:rsidRPr="00B654F2">
        <w:rPr>
          <w:rFonts w:ascii="Verdana" w:hAnsi="Verdana"/>
          <w:sz w:val="18"/>
          <w:szCs w:val="18"/>
        </w:rPr>
        <w:t>Wykonawca, podwykonawca lub dalszy podwykonawca zamówienia na roboty budowlane zamierzający zawrzeć umowę o podwykonawstwo, której przedmiotem są rob</w:t>
      </w:r>
      <w:r w:rsidR="00623DF5" w:rsidRPr="00B654F2">
        <w:rPr>
          <w:rFonts w:ascii="Verdana" w:hAnsi="Verdana"/>
          <w:sz w:val="18"/>
          <w:szCs w:val="18"/>
        </w:rPr>
        <w:t>oty budowlane, jest obowiązany,</w:t>
      </w:r>
      <w:r w:rsidR="00623DF5" w:rsidRPr="00B654F2">
        <w:rPr>
          <w:rFonts w:ascii="Verdana" w:hAnsi="Verdana"/>
          <w:sz w:val="18"/>
          <w:szCs w:val="18"/>
        </w:rPr>
        <w:br/>
      </w:r>
      <w:r w:rsidRPr="00B654F2">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w:t>
      </w:r>
      <w:r w:rsidR="00255398" w:rsidRPr="00B654F2">
        <w:rPr>
          <w:rFonts w:ascii="Verdana" w:hAnsi="Verdana"/>
          <w:sz w:val="18"/>
          <w:szCs w:val="18"/>
        </w:rPr>
        <w:t xml:space="preserve">Sekcji Nadzoru </w:t>
      </w:r>
      <w:r w:rsidRPr="00B654F2">
        <w:rPr>
          <w:rFonts w:ascii="Verdana" w:hAnsi="Verdana"/>
          <w:sz w:val="18"/>
          <w:szCs w:val="18"/>
        </w:rPr>
        <w:t>Techniczn</w:t>
      </w:r>
      <w:r w:rsidR="00255398" w:rsidRPr="00B654F2">
        <w:rPr>
          <w:rFonts w:ascii="Verdana" w:hAnsi="Verdana"/>
          <w:sz w:val="18"/>
          <w:szCs w:val="18"/>
        </w:rPr>
        <w:t xml:space="preserve">ego </w:t>
      </w:r>
      <w:r w:rsidRPr="00B654F2">
        <w:rPr>
          <w:rFonts w:ascii="Verdana" w:hAnsi="Verdana"/>
          <w:sz w:val="18"/>
          <w:szCs w:val="18"/>
        </w:rPr>
        <w:t>UMW przy ul. Marcinkowskiego 2-6, 50-368 Wrocław.</w:t>
      </w:r>
    </w:p>
    <w:p w14:paraId="50A33A6E" w14:textId="77777777" w:rsidR="004C7F03" w:rsidRPr="009C4E13" w:rsidRDefault="004C7F03" w:rsidP="00717ADE">
      <w:pPr>
        <w:pStyle w:val="Default"/>
        <w:numPr>
          <w:ilvl w:val="0"/>
          <w:numId w:val="68"/>
        </w:numPr>
        <w:spacing w:after="60"/>
        <w:ind w:left="360"/>
        <w:jc w:val="both"/>
        <w:rPr>
          <w:color w:val="auto"/>
          <w:sz w:val="20"/>
          <w:szCs w:val="20"/>
        </w:rPr>
      </w:pPr>
      <w:r w:rsidRPr="009C4E13">
        <w:rPr>
          <w:color w:val="auto"/>
          <w:sz w:val="20"/>
          <w:szCs w:val="20"/>
        </w:rPr>
        <w:t xml:space="preserve">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 </w:t>
      </w:r>
    </w:p>
    <w:p w14:paraId="1FD4B4B7" w14:textId="50600412" w:rsidR="0010204A" w:rsidRPr="004C7F03" w:rsidRDefault="0010204A" w:rsidP="00717ADE">
      <w:pPr>
        <w:pStyle w:val="Akapitzlist"/>
        <w:numPr>
          <w:ilvl w:val="0"/>
          <w:numId w:val="68"/>
        </w:numPr>
        <w:tabs>
          <w:tab w:val="left" w:pos="426"/>
        </w:tabs>
        <w:ind w:left="360" w:right="-97"/>
        <w:jc w:val="both"/>
        <w:outlineLvl w:val="0"/>
        <w:rPr>
          <w:rFonts w:ascii="Verdana" w:hAnsi="Verdana"/>
          <w:sz w:val="18"/>
          <w:szCs w:val="18"/>
        </w:rPr>
      </w:pPr>
      <w:r w:rsidRPr="004C7F03">
        <w:rPr>
          <w:rFonts w:ascii="Verdana" w:hAnsi="Verdana"/>
          <w:sz w:val="18"/>
          <w:szCs w:val="18"/>
        </w:rPr>
        <w:t xml:space="preserve">Termin zapłaty wynagrodzenia podwykonawcy lub dalszemu podwykonawcy przewidziany w umowie o podwykonawstwo </w:t>
      </w:r>
      <w:r w:rsidRPr="004C7F03">
        <w:rPr>
          <w:rFonts w:ascii="Verdana" w:hAnsi="Verdana"/>
          <w:b/>
          <w:sz w:val="18"/>
          <w:szCs w:val="18"/>
        </w:rPr>
        <w:t>nie może być dłuższy niż 30 dni</w:t>
      </w:r>
      <w:r w:rsidRPr="004C7F03">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3E2587DA" w14:textId="5D09062B" w:rsidR="0010204A" w:rsidRPr="00B654F2" w:rsidRDefault="0010204A" w:rsidP="00717ADE">
      <w:pPr>
        <w:pStyle w:val="Akapitzlist"/>
        <w:numPr>
          <w:ilvl w:val="0"/>
          <w:numId w:val="68"/>
        </w:numPr>
        <w:tabs>
          <w:tab w:val="left" w:pos="426"/>
        </w:tabs>
        <w:ind w:left="360" w:right="-97"/>
        <w:jc w:val="both"/>
        <w:outlineLvl w:val="0"/>
        <w:rPr>
          <w:rFonts w:ascii="Verdana" w:hAnsi="Verdana"/>
          <w:sz w:val="18"/>
          <w:szCs w:val="18"/>
        </w:rPr>
      </w:pPr>
      <w:r w:rsidRPr="00B654F2">
        <w:rPr>
          <w:rFonts w:ascii="Verdana" w:hAnsi="Verdana"/>
          <w:sz w:val="18"/>
          <w:szCs w:val="18"/>
        </w:rPr>
        <w:t xml:space="preserve">Zamawiający, w terminie </w:t>
      </w:r>
      <w:r w:rsidRPr="00B654F2">
        <w:rPr>
          <w:rFonts w:ascii="Verdana" w:hAnsi="Verdana"/>
          <w:b/>
          <w:sz w:val="18"/>
          <w:szCs w:val="18"/>
        </w:rPr>
        <w:t>14 dni</w:t>
      </w:r>
      <w:r w:rsidR="00F642A2" w:rsidRPr="00B654F2">
        <w:rPr>
          <w:rFonts w:ascii="Verdana" w:hAnsi="Verdana"/>
          <w:b/>
          <w:sz w:val="18"/>
          <w:szCs w:val="18"/>
        </w:rPr>
        <w:t xml:space="preserve"> od otrzymania</w:t>
      </w:r>
      <w:r w:rsidRPr="00B654F2">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B654F2" w:rsidRDefault="0010204A" w:rsidP="002B5BEE">
      <w:pPr>
        <w:pStyle w:val="Default"/>
        <w:ind w:left="91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B654F2" w:rsidRDefault="0010204A" w:rsidP="002B5BEE">
      <w:pPr>
        <w:pStyle w:val="Default"/>
        <w:ind w:left="91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b) gdy przewiduje termin zapłaty wynagrodzenia dłuższy niż 30 dni. </w:t>
      </w:r>
    </w:p>
    <w:p w14:paraId="466F81EE" w14:textId="00E2B1B8"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121E9313"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B654F2">
        <w:rPr>
          <w:rFonts w:ascii="Verdana" w:hAnsi="Verdana" w:cs="Times New Roman"/>
          <w:b/>
          <w:color w:val="auto"/>
          <w:sz w:val="18"/>
          <w:szCs w:val="18"/>
        </w:rPr>
        <w:t>7 dni</w:t>
      </w:r>
      <w:r w:rsidRPr="00B654F2">
        <w:rPr>
          <w:rFonts w:ascii="Verdana" w:hAnsi="Verdana" w:cs="Times New Roman"/>
          <w:color w:val="auto"/>
          <w:sz w:val="18"/>
          <w:szCs w:val="18"/>
        </w:rPr>
        <w:t xml:space="preserve"> od dnia jej zawarcia. </w:t>
      </w:r>
    </w:p>
    <w:p w14:paraId="0D4AA1F6" w14:textId="012BBEF9" w:rsidR="0010204A" w:rsidRPr="00B654F2" w:rsidRDefault="0010204A" w:rsidP="00717ADE">
      <w:pPr>
        <w:pStyle w:val="Default"/>
        <w:numPr>
          <w:ilvl w:val="0"/>
          <w:numId w:val="68"/>
        </w:numPr>
        <w:tabs>
          <w:tab w:val="left" w:pos="426"/>
          <w:tab w:val="left" w:pos="851"/>
        </w:tabs>
        <w:ind w:left="357" w:right="-96" w:hanging="357"/>
        <w:rPr>
          <w:rFonts w:ascii="Verdana" w:hAnsi="Verdana" w:cs="Times New Roman"/>
          <w:color w:val="auto"/>
          <w:sz w:val="18"/>
          <w:szCs w:val="18"/>
        </w:rPr>
      </w:pPr>
      <w:r w:rsidRPr="00B654F2">
        <w:rPr>
          <w:rFonts w:ascii="Verdana" w:hAnsi="Verdana" w:cs="Times New Roman"/>
          <w:color w:val="auto"/>
          <w:sz w:val="18"/>
          <w:szCs w:val="18"/>
        </w:rPr>
        <w:t xml:space="preserve">Zamawiający, w terminie </w:t>
      </w:r>
      <w:r w:rsidRPr="00B654F2">
        <w:rPr>
          <w:rFonts w:ascii="Verdana" w:hAnsi="Verdana" w:cs="Times New Roman"/>
          <w:b/>
          <w:color w:val="auto"/>
          <w:sz w:val="18"/>
          <w:szCs w:val="18"/>
        </w:rPr>
        <w:t>14 dni</w:t>
      </w:r>
      <w:r w:rsidR="00561E93" w:rsidRPr="00B654F2">
        <w:rPr>
          <w:rFonts w:ascii="Verdana" w:hAnsi="Verdana" w:cs="Times New Roman"/>
          <w:b/>
          <w:color w:val="auto"/>
          <w:sz w:val="18"/>
          <w:szCs w:val="18"/>
        </w:rPr>
        <w:t xml:space="preserve"> </w:t>
      </w:r>
      <w:r w:rsidR="00561E93" w:rsidRPr="00B654F2">
        <w:rPr>
          <w:rFonts w:ascii="Verdana" w:hAnsi="Verdana"/>
          <w:b/>
          <w:sz w:val="18"/>
          <w:szCs w:val="18"/>
        </w:rPr>
        <w:t>od otrzymania</w:t>
      </w:r>
      <w:r w:rsidRPr="00B654F2">
        <w:rPr>
          <w:rFonts w:ascii="Verdana" w:hAnsi="Verdana" w:cs="Times New Roman"/>
          <w:color w:val="auto"/>
          <w:sz w:val="18"/>
          <w:szCs w:val="18"/>
        </w:rPr>
        <w:t>, zgłasza w formie pisemnej sprzeciw do umowy</w:t>
      </w:r>
      <w:r w:rsidR="00561E93" w:rsidRPr="00B654F2">
        <w:rPr>
          <w:rFonts w:ascii="Verdana" w:hAnsi="Verdana" w:cs="Times New Roman"/>
          <w:color w:val="auto"/>
          <w:sz w:val="18"/>
          <w:szCs w:val="18"/>
        </w:rPr>
        <w:br/>
      </w:r>
      <w:r w:rsidR="00250685">
        <w:rPr>
          <w:rFonts w:ascii="Verdana" w:hAnsi="Verdana" w:cs="Times New Roman"/>
          <w:color w:val="auto"/>
          <w:sz w:val="18"/>
          <w:szCs w:val="18"/>
        </w:rPr>
        <w:t>w ust.</w:t>
      </w:r>
      <w:r w:rsidR="00DD350D">
        <w:rPr>
          <w:rFonts w:ascii="Verdana" w:hAnsi="Verdana" w:cs="Times New Roman"/>
          <w:color w:val="auto"/>
          <w:sz w:val="18"/>
          <w:szCs w:val="18"/>
        </w:rPr>
        <w:t xml:space="preserve"> </w:t>
      </w:r>
      <w:r w:rsidR="00250685">
        <w:rPr>
          <w:rFonts w:ascii="Verdana" w:hAnsi="Verdana" w:cs="Times New Roman"/>
          <w:color w:val="auto"/>
          <w:sz w:val="18"/>
          <w:szCs w:val="18"/>
        </w:rPr>
        <w:t>4</w:t>
      </w:r>
      <w:r w:rsidRPr="00B654F2">
        <w:rPr>
          <w:rFonts w:ascii="Verdana" w:hAnsi="Verdana" w:cs="Times New Roman"/>
          <w:color w:val="auto"/>
          <w:sz w:val="18"/>
          <w:szCs w:val="18"/>
        </w:rPr>
        <w:t xml:space="preserve"> powyżej. </w:t>
      </w:r>
    </w:p>
    <w:p w14:paraId="03340335" w14:textId="4FC530D8"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B654F2">
        <w:rPr>
          <w:rFonts w:ascii="Verdana" w:hAnsi="Verdana" w:cs="Times New Roman"/>
          <w:b/>
          <w:color w:val="auto"/>
          <w:sz w:val="18"/>
          <w:szCs w:val="18"/>
        </w:rPr>
        <w:t>14 dni od dnia jej otrzymania</w:t>
      </w:r>
      <w:r w:rsidRPr="00B654F2">
        <w:rPr>
          <w:rFonts w:ascii="Verdana" w:hAnsi="Verdana" w:cs="Times New Roman"/>
          <w:color w:val="auto"/>
          <w:sz w:val="18"/>
          <w:szCs w:val="18"/>
        </w:rPr>
        <w:t>, uważa się za akceptację umowy przez Zamawiającego.</w:t>
      </w:r>
    </w:p>
    <w:p w14:paraId="7D6BBB80" w14:textId="391E1918"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18A0D402"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w:t>
      </w:r>
      <w:r w:rsidR="00F47551">
        <w:rPr>
          <w:rFonts w:ascii="Verdana" w:hAnsi="Verdana" w:cs="Times New Roman"/>
          <w:color w:val="auto"/>
          <w:sz w:val="18"/>
          <w:szCs w:val="18"/>
        </w:rPr>
        <w:t xml:space="preserve"> o którym mowa w ust. 9</w:t>
      </w:r>
      <w:r w:rsidRPr="00B654F2">
        <w:rPr>
          <w:rFonts w:ascii="Verdana" w:hAnsi="Verdana" w:cs="Times New Roman"/>
          <w:color w:val="auto"/>
          <w:sz w:val="18"/>
          <w:szCs w:val="18"/>
        </w:rPr>
        <w:t xml:space="preserve"> powyżej, jeżeli termin zapłaty wynagrodzenia jest dłuższy niż określony w ust. 2 powyżej, Zamawiający informuje o tym Wykonawcę i wzywa go do doprowadzenia do zmiany tej umowy pod rygorem wystąpienia o zapłatę kary umownej. </w:t>
      </w:r>
    </w:p>
    <w:p w14:paraId="45B5DB07" w14:textId="1D052024"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Zapisy </w:t>
      </w:r>
      <w:r w:rsidR="00F47551">
        <w:rPr>
          <w:rFonts w:ascii="Verdana" w:hAnsi="Verdana" w:cs="Times New Roman"/>
          <w:color w:val="auto"/>
          <w:sz w:val="18"/>
          <w:szCs w:val="18"/>
        </w:rPr>
        <w:t>ust. 1–10</w:t>
      </w:r>
      <w:r w:rsidRPr="00B654F2">
        <w:rPr>
          <w:rFonts w:ascii="Verdana" w:hAnsi="Verdana" w:cs="Times New Roman"/>
          <w:color w:val="auto"/>
          <w:sz w:val="18"/>
          <w:szCs w:val="18"/>
        </w:rPr>
        <w:t xml:space="preserve"> stosuje się odpowiednio do zmian tej umowy o podwykonawstwo. </w:t>
      </w:r>
    </w:p>
    <w:p w14:paraId="6CA085F0" w14:textId="5A0EF30B"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254330D3"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3FCF40E1"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3DAD0D8C"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2223DED8"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 zgłoszenia uwag, o k</w:t>
      </w:r>
      <w:r w:rsidR="00F47551">
        <w:rPr>
          <w:rFonts w:ascii="Verdana" w:hAnsi="Verdana" w:cs="Times New Roman"/>
          <w:color w:val="auto"/>
          <w:sz w:val="18"/>
          <w:szCs w:val="18"/>
        </w:rPr>
        <w:t>tórych mowa w ust. 15</w:t>
      </w:r>
      <w:r w:rsidRPr="00B654F2">
        <w:rPr>
          <w:rFonts w:ascii="Verdana" w:hAnsi="Verdana" w:cs="Times New Roman"/>
          <w:color w:val="auto"/>
          <w:sz w:val="18"/>
          <w:szCs w:val="18"/>
        </w:rPr>
        <w:t xml:space="preserve"> powyżej, w terminie wskazanym przez Zamawiającego, Zamawiający może:</w:t>
      </w:r>
    </w:p>
    <w:p w14:paraId="724CAB42" w14:textId="77777777"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c)</w:t>
      </w:r>
      <w:r w:rsidR="009B2487" w:rsidRPr="00B654F2">
        <w:rPr>
          <w:rFonts w:ascii="Verdana" w:hAnsi="Verdana" w:cs="Times New Roman"/>
          <w:color w:val="auto"/>
          <w:sz w:val="18"/>
          <w:szCs w:val="18"/>
        </w:rPr>
        <w:t xml:space="preserve"> </w:t>
      </w:r>
      <w:r w:rsidRPr="00B654F2">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13EA9A3E"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 dokonania bezpośredniej zapłaty podwykonawcy lub dalszemu podwykonawcy, o których mowa w</w:t>
      </w:r>
      <w:r w:rsidR="00F47551">
        <w:rPr>
          <w:rFonts w:ascii="Verdana" w:hAnsi="Verdana" w:cs="Times New Roman"/>
          <w:color w:val="auto"/>
          <w:sz w:val="18"/>
          <w:szCs w:val="18"/>
        </w:rPr>
        <w:t xml:space="preserve"> ust. 12</w:t>
      </w:r>
      <w:r w:rsidRPr="00B654F2">
        <w:rPr>
          <w:rFonts w:ascii="Verdana" w:hAnsi="Verdana" w:cs="Times New Roman"/>
          <w:color w:val="auto"/>
          <w:sz w:val="18"/>
          <w:szCs w:val="18"/>
        </w:rPr>
        <w:t xml:space="preserve"> powyżej, Zamawiający potrąca kwotę wypłaconego wynagrodzenia z wynagrodzenia należnego Wykonawcy. </w:t>
      </w:r>
    </w:p>
    <w:p w14:paraId="75C0208C" w14:textId="71DF8A77"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Konieczność wielokrotnego dokonywania bezpośredniej zapłaty podwykonawcy lub dalszemu podwykonawcy, o których mowa w</w:t>
      </w:r>
      <w:r w:rsidR="00F47551">
        <w:rPr>
          <w:rFonts w:ascii="Verdana" w:hAnsi="Verdana" w:cs="Times New Roman"/>
          <w:color w:val="auto"/>
          <w:sz w:val="18"/>
          <w:szCs w:val="18"/>
        </w:rPr>
        <w:t xml:space="preserve"> ust. 12</w:t>
      </w:r>
      <w:r w:rsidRPr="00B654F2">
        <w:rPr>
          <w:rFonts w:ascii="Verdana" w:hAnsi="Verdana" w:cs="Times New Roman"/>
          <w:color w:val="auto"/>
          <w:sz w:val="18"/>
          <w:szCs w:val="18"/>
        </w:rPr>
        <w:t xml:space="preserve">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089C103D"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Do solidarnej odpowiedzialności </w:t>
      </w:r>
      <w:r w:rsidR="00561E93" w:rsidRPr="00B654F2">
        <w:rPr>
          <w:rFonts w:ascii="Verdana" w:hAnsi="Verdana" w:cs="Times New Roman"/>
          <w:color w:val="auto"/>
          <w:sz w:val="18"/>
          <w:szCs w:val="18"/>
        </w:rPr>
        <w:t>Z</w:t>
      </w:r>
      <w:r w:rsidRPr="00B654F2">
        <w:rPr>
          <w:rFonts w:ascii="Verdana" w:hAnsi="Verdana" w:cs="Times New Roman"/>
          <w:color w:val="auto"/>
          <w:sz w:val="18"/>
          <w:szCs w:val="18"/>
        </w:rPr>
        <w:t xml:space="preserve">amawiającego, </w:t>
      </w:r>
      <w:r w:rsidR="00561E93" w:rsidRPr="00B654F2">
        <w:rPr>
          <w:rFonts w:ascii="Verdana" w:hAnsi="Verdana" w:cs="Times New Roman"/>
          <w:color w:val="auto"/>
          <w:sz w:val="18"/>
          <w:szCs w:val="18"/>
        </w:rPr>
        <w:t>W</w:t>
      </w:r>
      <w:r w:rsidRPr="00B654F2">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1D424844"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Zlecenie wykonania robót podwykonawcom pozostaje bez wpływu na odpowiedzialność Wykonawcy wobec Zamawiającego za wykonanie robót. Wykonawca jest odpowied</w:t>
      </w:r>
      <w:r w:rsidR="009B2487" w:rsidRPr="00B654F2">
        <w:rPr>
          <w:rFonts w:ascii="Verdana" w:hAnsi="Verdana" w:cs="Times New Roman"/>
          <w:color w:val="auto"/>
          <w:sz w:val="18"/>
          <w:szCs w:val="18"/>
        </w:rPr>
        <w:t>zialny za działania, uchybienia</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zaniedbania podwykonawców i ich pracowników w takim samym stopniu jakby to były działania, uchybienia lub zaniedbania jego własnych pracowników. </w:t>
      </w:r>
    </w:p>
    <w:p w14:paraId="444262BD" w14:textId="6AD3CEA7"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Niezastosowanie się Wykonawcy do wymogów wynikających z zapisów niniejszego paragrafu upoważnia Zamawiającego do podjęcia wszelkich niezbędnych kroków w cel</w:t>
      </w:r>
      <w:r w:rsidR="009B2487" w:rsidRPr="00B654F2">
        <w:rPr>
          <w:rFonts w:ascii="Verdana" w:hAnsi="Verdana" w:cs="Times New Roman"/>
          <w:color w:val="auto"/>
          <w:sz w:val="18"/>
          <w:szCs w:val="18"/>
        </w:rPr>
        <w:t>u wyegzekwowania od Wykonawcy</w:t>
      </w:r>
      <w:r w:rsidR="004C7F03">
        <w:rPr>
          <w:rFonts w:ascii="Verdana" w:hAnsi="Verdana" w:cs="Times New Roman"/>
          <w:color w:val="auto"/>
          <w:sz w:val="18"/>
          <w:szCs w:val="18"/>
        </w:rPr>
        <w:t xml:space="preserve"> </w:t>
      </w:r>
      <w:r w:rsidRPr="00B654F2">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Pr="00B654F2" w:rsidRDefault="0010204A" w:rsidP="00B654F2">
      <w:pPr>
        <w:pStyle w:val="ListParagraph1"/>
        <w:tabs>
          <w:tab w:val="num" w:pos="0"/>
        </w:tabs>
        <w:ind w:left="0" w:right="-2"/>
        <w:jc w:val="center"/>
        <w:rPr>
          <w:rFonts w:ascii="Verdana" w:hAnsi="Verdana" w:cs="Arial"/>
          <w:b/>
          <w:sz w:val="18"/>
          <w:szCs w:val="18"/>
        </w:rPr>
      </w:pPr>
    </w:p>
    <w:p w14:paraId="10BA9A8A" w14:textId="7D92F2E7" w:rsidR="0010204A" w:rsidRPr="00B654F2" w:rsidRDefault="0010204A" w:rsidP="00B654F2">
      <w:pPr>
        <w:pStyle w:val="ListParagraph1"/>
        <w:tabs>
          <w:tab w:val="num" w:pos="0"/>
        </w:tabs>
        <w:ind w:left="0" w:right="-2"/>
        <w:jc w:val="center"/>
        <w:rPr>
          <w:rFonts w:ascii="Verdana" w:hAnsi="Verdana" w:cs="Arial"/>
          <w:b/>
          <w:bCs/>
          <w:sz w:val="18"/>
          <w:szCs w:val="18"/>
        </w:rPr>
      </w:pPr>
      <w:r w:rsidRPr="00B654F2">
        <w:rPr>
          <w:rFonts w:ascii="Verdana" w:hAnsi="Verdana" w:cs="Arial"/>
          <w:b/>
          <w:sz w:val="18"/>
          <w:szCs w:val="18"/>
        </w:rPr>
        <w:t>§ 8</w:t>
      </w:r>
      <w:r w:rsidR="009B2487" w:rsidRPr="00B654F2">
        <w:rPr>
          <w:rFonts w:ascii="Verdana" w:hAnsi="Verdana" w:cs="Arial"/>
          <w:b/>
          <w:sz w:val="18"/>
          <w:szCs w:val="18"/>
        </w:rPr>
        <w:t xml:space="preserve">. </w:t>
      </w:r>
      <w:r w:rsidRPr="00B654F2">
        <w:rPr>
          <w:rFonts w:ascii="Verdana" w:hAnsi="Verdana" w:cs="Arial"/>
          <w:b/>
          <w:bCs/>
          <w:sz w:val="18"/>
          <w:szCs w:val="18"/>
        </w:rPr>
        <w:t>Zapłata:</w:t>
      </w:r>
    </w:p>
    <w:p w14:paraId="0D3D126C" w14:textId="77777777" w:rsidR="008933CD" w:rsidRDefault="0010204A" w:rsidP="00717ADE">
      <w:pPr>
        <w:pStyle w:val="Akapitzlist"/>
        <w:numPr>
          <w:ilvl w:val="6"/>
          <w:numId w:val="60"/>
        </w:numPr>
        <w:tabs>
          <w:tab w:val="left" w:pos="426"/>
        </w:tabs>
        <w:ind w:left="425" w:hanging="425"/>
        <w:jc w:val="both"/>
        <w:rPr>
          <w:rFonts w:ascii="Verdana" w:hAnsi="Verdana" w:cs="Arial"/>
          <w:sz w:val="18"/>
          <w:szCs w:val="18"/>
        </w:rPr>
      </w:pPr>
      <w:r w:rsidRPr="008933CD">
        <w:rPr>
          <w:rFonts w:ascii="Verdana" w:hAnsi="Verdana" w:cs="Arial"/>
          <w:sz w:val="18"/>
          <w:szCs w:val="18"/>
        </w:rPr>
        <w:t>Wykonawcy przysługuje od Zamawiaj</w:t>
      </w:r>
      <w:r w:rsidR="007313EB" w:rsidRPr="008933CD">
        <w:rPr>
          <w:rFonts w:ascii="Verdana" w:hAnsi="Verdana" w:cs="Arial"/>
          <w:sz w:val="18"/>
          <w:szCs w:val="18"/>
        </w:rPr>
        <w:t>ącego wynagrodzenie ryczałtowe</w:t>
      </w:r>
      <w:r w:rsidRPr="008933CD">
        <w:rPr>
          <w:rFonts w:ascii="Verdana" w:hAnsi="Verdana" w:cs="Arial"/>
          <w:sz w:val="18"/>
          <w:szCs w:val="18"/>
        </w:rPr>
        <w:t xml:space="preserve"> określone w Formularzu ofertowym Wykonawcy i stanowiącym </w:t>
      </w:r>
      <w:r w:rsidR="007B6CBA" w:rsidRPr="008933CD">
        <w:rPr>
          <w:rFonts w:ascii="Verdana" w:hAnsi="Verdana" w:cs="Arial"/>
          <w:b/>
          <w:sz w:val="18"/>
          <w:szCs w:val="18"/>
        </w:rPr>
        <w:t>załącznik nr 2</w:t>
      </w:r>
      <w:r w:rsidRPr="008933CD">
        <w:rPr>
          <w:rFonts w:ascii="Verdana" w:hAnsi="Verdana" w:cs="Arial"/>
          <w:sz w:val="18"/>
          <w:szCs w:val="18"/>
        </w:rPr>
        <w:t xml:space="preserve"> </w:t>
      </w:r>
      <w:r w:rsidRPr="008933CD">
        <w:rPr>
          <w:rFonts w:ascii="Verdana" w:hAnsi="Verdana" w:cs="Arial"/>
          <w:b/>
          <w:sz w:val="18"/>
          <w:szCs w:val="18"/>
        </w:rPr>
        <w:t>do umowy</w:t>
      </w:r>
      <w:r w:rsidRPr="008933CD">
        <w:rPr>
          <w:rFonts w:ascii="Verdana" w:hAnsi="Verdana" w:cs="Arial"/>
          <w:sz w:val="18"/>
          <w:szCs w:val="18"/>
        </w:rPr>
        <w:t>, wynoszące: netto</w:t>
      </w:r>
      <w:r w:rsidRPr="008933CD">
        <w:rPr>
          <w:rFonts w:ascii="Verdana" w:hAnsi="Verdana" w:cs="Arial"/>
          <w:bCs/>
          <w:sz w:val="18"/>
          <w:szCs w:val="18"/>
        </w:rPr>
        <w:t>...............</w:t>
      </w:r>
      <w:r w:rsidRPr="008933CD">
        <w:rPr>
          <w:rFonts w:ascii="Verdana" w:hAnsi="Verdana" w:cs="Arial"/>
          <w:sz w:val="18"/>
          <w:szCs w:val="18"/>
        </w:rPr>
        <w:t xml:space="preserve">PLN (słownie: .................), brutto: </w:t>
      </w:r>
      <w:r w:rsidRPr="008933CD">
        <w:rPr>
          <w:rFonts w:ascii="Verdana" w:hAnsi="Verdana" w:cs="Arial"/>
          <w:b/>
          <w:sz w:val="18"/>
          <w:szCs w:val="18"/>
        </w:rPr>
        <w:t>............PLN</w:t>
      </w:r>
      <w:r w:rsidRPr="008933CD">
        <w:rPr>
          <w:rFonts w:ascii="Verdana" w:hAnsi="Verdana" w:cs="Arial"/>
          <w:sz w:val="18"/>
          <w:szCs w:val="18"/>
        </w:rPr>
        <w:t xml:space="preserve"> (słownie: </w:t>
      </w:r>
      <w:r w:rsidRPr="008933CD">
        <w:rPr>
          <w:rFonts w:ascii="Verdana" w:hAnsi="Verdana" w:cs="Arial"/>
          <w:b/>
          <w:sz w:val="18"/>
          <w:szCs w:val="18"/>
        </w:rPr>
        <w:t>....................................</w:t>
      </w:r>
      <w:r w:rsidRPr="008933CD">
        <w:rPr>
          <w:rFonts w:ascii="Verdana" w:hAnsi="Verdana" w:cs="Arial"/>
          <w:sz w:val="18"/>
          <w:szCs w:val="18"/>
        </w:rPr>
        <w:t xml:space="preserve">), za wykonany przedmiot umowy, przyjęty przez Zamawiającego od Wykonawcy protokołem odbioru końcowego. </w:t>
      </w:r>
    </w:p>
    <w:p w14:paraId="5144213E" w14:textId="7AF85FAB" w:rsidR="007313EB" w:rsidRPr="008933CD" w:rsidRDefault="007313EB" w:rsidP="00717ADE">
      <w:pPr>
        <w:pStyle w:val="Akapitzlist"/>
        <w:numPr>
          <w:ilvl w:val="6"/>
          <w:numId w:val="60"/>
        </w:numPr>
        <w:tabs>
          <w:tab w:val="left" w:pos="426"/>
        </w:tabs>
        <w:ind w:left="425" w:hanging="425"/>
        <w:jc w:val="both"/>
        <w:rPr>
          <w:rFonts w:ascii="Verdana" w:hAnsi="Verdana" w:cs="Arial"/>
          <w:sz w:val="18"/>
          <w:szCs w:val="18"/>
        </w:rPr>
      </w:pPr>
      <w:r w:rsidRPr="008933CD">
        <w:rPr>
          <w:rFonts w:ascii="Verdana" w:hAnsi="Verdana"/>
          <w:sz w:val="18"/>
          <w:szCs w:val="18"/>
        </w:rPr>
        <w:t xml:space="preserve">Wynagrodzenie brutto, obejmuje wszystkie czynności niezbędne do kompleksowego wykonania przedmiotu umowy, bez względu na faktyczny zakres prac i robót niezbędny do prawidłowego wykonania przedmiotu umowy, w tym również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 </w:t>
      </w:r>
    </w:p>
    <w:p w14:paraId="3DBC184C" w14:textId="5C11B93C" w:rsidR="007313EB" w:rsidRPr="008933CD" w:rsidRDefault="007313EB" w:rsidP="00717ADE">
      <w:pPr>
        <w:pStyle w:val="Default"/>
        <w:numPr>
          <w:ilvl w:val="1"/>
          <w:numId w:val="9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koszty uzyskania wymaganych decyzji administracyjnych, </w:t>
      </w:r>
    </w:p>
    <w:p w14:paraId="73FCEE1A" w14:textId="7B34152B" w:rsidR="007313EB" w:rsidRPr="008933CD" w:rsidRDefault="007313EB" w:rsidP="00717ADE">
      <w:pPr>
        <w:pStyle w:val="Default"/>
        <w:numPr>
          <w:ilvl w:val="1"/>
          <w:numId w:val="9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koszty robót budowlanych oraz związanych z nimi materiałów i urządzeń przewidzianych </w:t>
      </w:r>
      <w:r w:rsidR="00BD009B">
        <w:rPr>
          <w:rFonts w:ascii="Verdana" w:hAnsi="Verdana"/>
          <w:color w:val="auto"/>
          <w:sz w:val="18"/>
          <w:szCs w:val="18"/>
        </w:rPr>
        <w:br/>
      </w:r>
      <w:r w:rsidRPr="008933CD">
        <w:rPr>
          <w:rFonts w:ascii="Verdana" w:hAnsi="Verdana"/>
          <w:color w:val="auto"/>
          <w:sz w:val="18"/>
          <w:szCs w:val="18"/>
        </w:rPr>
        <w:t xml:space="preserve">w dokumentacji projektowej, </w:t>
      </w:r>
    </w:p>
    <w:p w14:paraId="49475B1F" w14:textId="405F726F" w:rsidR="007313EB" w:rsidRPr="008933CD" w:rsidRDefault="007313EB" w:rsidP="00717ADE">
      <w:pPr>
        <w:pStyle w:val="Default"/>
        <w:numPr>
          <w:ilvl w:val="1"/>
          <w:numId w:val="95"/>
        </w:numPr>
        <w:ind w:left="851" w:hanging="425"/>
        <w:jc w:val="both"/>
        <w:rPr>
          <w:rFonts w:ascii="Verdana" w:hAnsi="Verdana"/>
          <w:color w:val="auto"/>
          <w:sz w:val="18"/>
          <w:szCs w:val="18"/>
        </w:rPr>
      </w:pPr>
      <w:r w:rsidRPr="008933CD">
        <w:rPr>
          <w:rFonts w:ascii="Verdana" w:hAnsi="Verdana"/>
          <w:color w:val="auto"/>
          <w:sz w:val="18"/>
          <w:szCs w:val="18"/>
        </w:rPr>
        <w:t xml:space="preserve">inne koszty związane z realizacją przedmiotu umowy, takie jak w szczególności: </w:t>
      </w:r>
    </w:p>
    <w:p w14:paraId="517FA1E2" w14:textId="181D0710"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organizacji terenu budowy, ogrodzenia, oznakowania oraz utrzymania czystości </w:t>
      </w:r>
      <w:r w:rsidR="00BD009B">
        <w:rPr>
          <w:rFonts w:ascii="Verdana" w:hAnsi="Verdana"/>
          <w:color w:val="auto"/>
          <w:sz w:val="18"/>
          <w:szCs w:val="18"/>
        </w:rPr>
        <w:br/>
      </w:r>
      <w:r w:rsidRPr="008933CD">
        <w:rPr>
          <w:rFonts w:ascii="Verdana" w:hAnsi="Verdana"/>
          <w:color w:val="auto"/>
          <w:sz w:val="18"/>
          <w:szCs w:val="18"/>
        </w:rPr>
        <w:t xml:space="preserve">i porządku na terenie budowy i terenie wokół terenu budowy oraz koszty przyłączeń i poboru mediów przez cały okres wykonywania robót (na podstawie podliczników zamontowanych na koszt Wykonawcy, zgodnie z ustaleniami z Zamawiającym) – do odbioru końcowego przedmiotu umowy, </w:t>
      </w:r>
    </w:p>
    <w:p w14:paraId="28722AFA" w14:textId="75A80682"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zajęcia pasa drogowego (w tym koszty uzyskania zezwolenia od właściwych organów i urzędów), </w:t>
      </w:r>
    </w:p>
    <w:p w14:paraId="3EE7846C" w14:textId="76486FBA" w:rsidR="007313EB" w:rsidRPr="008933CD" w:rsidRDefault="007313EB" w:rsidP="00717ADE">
      <w:pPr>
        <w:pStyle w:val="Default"/>
        <w:numPr>
          <w:ilvl w:val="1"/>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mycia pojazdów, chodnika i jezdni w czasie trwania robót, </w:t>
      </w:r>
    </w:p>
    <w:p w14:paraId="52D007A3" w14:textId="48B0F072"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koszty przygotowania instrukcji obsługi urządzeń i instalacji oraz instruktażu personelu użytkownika obiektu w zakresie użytkowania tych urządzeń i instalacji, koszty opracowania scenariusza pożarowego,</w:t>
      </w:r>
    </w:p>
    <w:p w14:paraId="11C1E158" w14:textId="1B6E492E"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sprzątania i mycia przed odbiorem końcowym przedmiotu umowy oraz po ewentualnych poprawkach, </w:t>
      </w:r>
    </w:p>
    <w:p w14:paraId="55EE9A60" w14:textId="7ABA3728" w:rsidR="007313EB" w:rsidRPr="008933CD" w:rsidRDefault="007313EB" w:rsidP="00717ADE">
      <w:pPr>
        <w:pStyle w:val="Akapitzlist"/>
        <w:numPr>
          <w:ilvl w:val="2"/>
          <w:numId w:val="96"/>
        </w:numPr>
        <w:ind w:left="1276" w:hanging="425"/>
        <w:jc w:val="both"/>
        <w:rPr>
          <w:rFonts w:ascii="Verdana" w:hAnsi="Verdana" w:cs="Arial"/>
          <w:sz w:val="18"/>
          <w:szCs w:val="18"/>
        </w:rPr>
      </w:pPr>
      <w:r w:rsidRPr="008933CD">
        <w:rPr>
          <w:rFonts w:ascii="Verdana" w:hAnsi="Verdana" w:cs="Arial"/>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3DA53190" w14:textId="1E7E6226" w:rsidR="007313EB" w:rsidRPr="008933CD" w:rsidRDefault="007313EB" w:rsidP="00717ADE">
      <w:pPr>
        <w:pStyle w:val="Default"/>
        <w:numPr>
          <w:ilvl w:val="1"/>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składowania urobku i gruzu na wysypisku, </w:t>
      </w:r>
    </w:p>
    <w:p w14:paraId="056B2F3E" w14:textId="43A461EC"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wywozu i utylizacji odpadów w sposób zgodny z przepisami ustawy z dnia 14 grudnia 2012 r. o odpadach (Dz. U. z 2013 r., poz. 21 z późn. zm.) i rozporządzeniami wykonawczymi do tej ustawy, </w:t>
      </w:r>
    </w:p>
    <w:p w14:paraId="726B0A00" w14:textId="77777777" w:rsidR="008933CD" w:rsidRDefault="007313EB" w:rsidP="00717ADE">
      <w:pPr>
        <w:pStyle w:val="Akapitzlist"/>
        <w:numPr>
          <w:ilvl w:val="0"/>
          <w:numId w:val="96"/>
        </w:numPr>
        <w:ind w:left="1276" w:hanging="425"/>
        <w:jc w:val="both"/>
        <w:rPr>
          <w:rFonts w:ascii="Verdana" w:hAnsi="Verdana" w:cs="Arial"/>
          <w:sz w:val="18"/>
          <w:szCs w:val="18"/>
        </w:rPr>
      </w:pPr>
      <w:r w:rsidRPr="008933CD">
        <w:rPr>
          <w:rFonts w:ascii="Verdana" w:hAnsi="Verdana" w:cs="Arial"/>
          <w:sz w:val="18"/>
          <w:szCs w:val="18"/>
        </w:rPr>
        <w:t>koszty dokonywania niezbędnych dla prawidłowego zgłoszenia przedmiotu umowy Zamawiającemu do odbioru końcowego, w szczególności: odbiorów, prób, pomiarów, badań, wpięć, sprawdzeń i rozruchów,</w:t>
      </w:r>
    </w:p>
    <w:p w14:paraId="290F04E2" w14:textId="2D184F36" w:rsidR="007313EB" w:rsidRPr="008933CD" w:rsidRDefault="007313EB" w:rsidP="00717ADE">
      <w:pPr>
        <w:pStyle w:val="Akapitzlist"/>
        <w:numPr>
          <w:ilvl w:val="0"/>
          <w:numId w:val="96"/>
        </w:numPr>
        <w:ind w:left="1276" w:hanging="425"/>
        <w:jc w:val="both"/>
        <w:rPr>
          <w:rFonts w:ascii="Verdana" w:hAnsi="Verdana" w:cs="Arial"/>
          <w:sz w:val="18"/>
          <w:szCs w:val="18"/>
        </w:rPr>
      </w:pPr>
      <w:r w:rsidRPr="008933CD">
        <w:rPr>
          <w:rFonts w:ascii="Verdana" w:hAnsi="Verdana" w:cs="Arial"/>
          <w:sz w:val="18"/>
          <w:szCs w:val="18"/>
        </w:rPr>
        <w:t>koszty przygotowania dokumentacji powykonawczej (w tym geodezyjnej)</w:t>
      </w:r>
      <w:r w:rsidR="008933CD">
        <w:rPr>
          <w:rFonts w:ascii="Verdana" w:hAnsi="Verdana" w:cs="Arial"/>
          <w:sz w:val="18"/>
          <w:szCs w:val="18"/>
        </w:rPr>
        <w:t>.</w:t>
      </w:r>
    </w:p>
    <w:p w14:paraId="34055ADD" w14:textId="77777777" w:rsidR="008933CD" w:rsidRDefault="0010204A" w:rsidP="00717ADE">
      <w:pPr>
        <w:pStyle w:val="Akapitzlist"/>
        <w:numPr>
          <w:ilvl w:val="6"/>
          <w:numId w:val="60"/>
        </w:numPr>
        <w:tabs>
          <w:tab w:val="left" w:pos="426"/>
        </w:tabs>
        <w:jc w:val="both"/>
        <w:rPr>
          <w:rFonts w:ascii="Verdana" w:hAnsi="Verdana" w:cs="Arial"/>
          <w:sz w:val="18"/>
          <w:szCs w:val="18"/>
        </w:rPr>
      </w:pPr>
      <w:r w:rsidRPr="004A0055">
        <w:rPr>
          <w:rFonts w:ascii="Verdana" w:hAnsi="Verdana" w:cs="Arial"/>
          <w:sz w:val="18"/>
          <w:szCs w:val="18"/>
        </w:rPr>
        <w:t>Zapłata należności nastąpi przelewem na konto Wykonawcy wskazane w prawidłowo wystawionej fakturze, na podstawie podpisanego przez Strony protokołu odbioru</w:t>
      </w:r>
      <w:r w:rsidR="00557EBF" w:rsidRPr="004A0055">
        <w:rPr>
          <w:rFonts w:ascii="Verdana" w:hAnsi="Verdana" w:cs="Arial"/>
          <w:sz w:val="18"/>
          <w:szCs w:val="18"/>
        </w:rPr>
        <w:t>,</w:t>
      </w:r>
      <w:r w:rsidRPr="004A0055">
        <w:rPr>
          <w:rFonts w:ascii="Verdana" w:hAnsi="Verdana" w:cs="Arial"/>
          <w:sz w:val="18"/>
          <w:szCs w:val="18"/>
        </w:rPr>
        <w:t xml:space="preserve"> w terminie 30 dni od daty jej dostarczenia do </w:t>
      </w:r>
      <w:r w:rsidR="00A67F60" w:rsidRPr="004A0055">
        <w:rPr>
          <w:rFonts w:ascii="Verdana" w:hAnsi="Verdana" w:cs="Arial"/>
          <w:sz w:val="18"/>
          <w:szCs w:val="18"/>
        </w:rPr>
        <w:t>Działu Nadzoru Inwestycji i Remontów</w:t>
      </w:r>
      <w:r w:rsidRPr="004A0055">
        <w:rPr>
          <w:rFonts w:ascii="Verdana" w:hAnsi="Verdana" w:cs="Arial"/>
          <w:sz w:val="18"/>
          <w:szCs w:val="18"/>
        </w:rPr>
        <w:t xml:space="preserve"> Uniwersytetu Medycznego we Wrocławiu, ul. Marcinkowskiego 2-6, 50-368 Wrocław.</w:t>
      </w:r>
      <w:r w:rsidR="0096382C" w:rsidRPr="004A0055">
        <w:rPr>
          <w:rFonts w:ascii="Verdana" w:hAnsi="Verdana" w:cs="Arial"/>
          <w:sz w:val="18"/>
          <w:szCs w:val="18"/>
        </w:rPr>
        <w:t xml:space="preserve"> Wykonawca może złożyć fakturę za pomocą Platformy Elektronicznego Fakturowania (link do strony: </w:t>
      </w:r>
      <w:r w:rsidR="00622166" w:rsidRPr="004A0055">
        <w:rPr>
          <w:rFonts w:ascii="Verdana" w:hAnsi="Verdana" w:cs="Arial"/>
          <w:sz w:val="18"/>
          <w:szCs w:val="18"/>
        </w:rPr>
        <w:t>https://www.brokerinfinite.efaktura.gov.pl</w:t>
      </w:r>
      <w:r w:rsidR="00AC7159" w:rsidRPr="004A0055">
        <w:rPr>
          <w:rFonts w:ascii="Verdana" w:hAnsi="Verdana" w:cs="Arial"/>
          <w:sz w:val="18"/>
          <w:szCs w:val="18"/>
        </w:rPr>
        <w:t>).</w:t>
      </w:r>
      <w:r w:rsidR="00622166" w:rsidRPr="004A0055">
        <w:rPr>
          <w:rFonts w:ascii="Verdana" w:hAnsi="Verdana" w:cs="Arial"/>
          <w:sz w:val="18"/>
          <w:szCs w:val="18"/>
        </w:rPr>
        <w:t xml:space="preserve"> Wykonawca jest zobowiązany umieścić na fakturze numer niniejszej umowy oraz wskazać jednostkę organizacyjną Zamawiającego, do której faktura winna zostać przekazana.</w:t>
      </w:r>
    </w:p>
    <w:p w14:paraId="0B42BD53" w14:textId="258151E5" w:rsidR="008933CD" w:rsidRDefault="0010204A" w:rsidP="00717ADE">
      <w:pPr>
        <w:pStyle w:val="Akapitzlist"/>
        <w:numPr>
          <w:ilvl w:val="6"/>
          <w:numId w:val="60"/>
        </w:numPr>
        <w:tabs>
          <w:tab w:val="left" w:pos="426"/>
        </w:tabs>
        <w:jc w:val="both"/>
        <w:rPr>
          <w:rFonts w:ascii="Verdana" w:hAnsi="Verdana" w:cs="Arial"/>
          <w:sz w:val="18"/>
          <w:szCs w:val="18"/>
        </w:rPr>
      </w:pPr>
      <w:r w:rsidRPr="008933CD">
        <w:rPr>
          <w:rFonts w:ascii="Verdana" w:hAnsi="Verdana" w:cs="Arial"/>
          <w:sz w:val="18"/>
          <w:szCs w:val="18"/>
        </w:rPr>
        <w:t xml:space="preserve">Zamawiający dopuszcza wystawienie </w:t>
      </w:r>
      <w:r w:rsidR="004013E0" w:rsidRPr="008933CD">
        <w:rPr>
          <w:rFonts w:ascii="Verdana" w:hAnsi="Verdana" w:cs="Arial"/>
          <w:sz w:val="18"/>
          <w:szCs w:val="18"/>
        </w:rPr>
        <w:t xml:space="preserve"> </w:t>
      </w:r>
      <w:r w:rsidRPr="008933CD">
        <w:rPr>
          <w:rFonts w:ascii="Verdana" w:hAnsi="Verdana" w:cs="Arial"/>
          <w:sz w:val="18"/>
          <w:szCs w:val="18"/>
        </w:rPr>
        <w:t>faktur częściow</w:t>
      </w:r>
      <w:r w:rsidR="004013E0" w:rsidRPr="008933CD">
        <w:rPr>
          <w:rFonts w:ascii="Verdana" w:hAnsi="Verdana" w:cs="Arial"/>
          <w:sz w:val="18"/>
          <w:szCs w:val="18"/>
        </w:rPr>
        <w:t>ych</w:t>
      </w:r>
      <w:r w:rsidR="000238F8" w:rsidRPr="008933CD">
        <w:rPr>
          <w:rFonts w:ascii="Verdana" w:hAnsi="Verdana" w:cs="Arial"/>
          <w:sz w:val="18"/>
          <w:szCs w:val="18"/>
        </w:rPr>
        <w:t xml:space="preserve">: 1- faktura raz w miesiącu, wystawiana  na podstawie </w:t>
      </w:r>
      <w:r w:rsidR="004013E0" w:rsidRPr="008933CD">
        <w:rPr>
          <w:rFonts w:ascii="Verdana" w:hAnsi="Verdana" w:cs="Arial"/>
          <w:sz w:val="18"/>
          <w:szCs w:val="18"/>
        </w:rPr>
        <w:t xml:space="preserve"> </w:t>
      </w:r>
      <w:r w:rsidRPr="008933CD">
        <w:rPr>
          <w:rFonts w:ascii="Verdana" w:hAnsi="Verdana" w:cs="Arial"/>
          <w:sz w:val="18"/>
          <w:szCs w:val="18"/>
        </w:rPr>
        <w:t xml:space="preserve"> podpisanego częściowego protokołu odbior</w:t>
      </w:r>
      <w:r w:rsidR="000238F8" w:rsidRPr="008933CD">
        <w:rPr>
          <w:rFonts w:ascii="Verdana" w:hAnsi="Verdana" w:cs="Arial"/>
          <w:sz w:val="18"/>
          <w:szCs w:val="18"/>
        </w:rPr>
        <w:t>u robót, których wartość będzieobliczana wg załącznika nr 1 do umowy ( Harmonogram rzeczowo-finasowy).</w:t>
      </w:r>
      <w:r w:rsidRPr="008933CD">
        <w:rPr>
          <w:rFonts w:ascii="Verdana" w:hAnsi="Verdana" w:cs="Arial"/>
          <w:sz w:val="18"/>
          <w:szCs w:val="18"/>
        </w:rPr>
        <w:t xml:space="preserve"> 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sidRPr="008933CD">
        <w:rPr>
          <w:rFonts w:ascii="Verdana" w:hAnsi="Verdana" w:cs="Arial"/>
          <w:sz w:val="18"/>
          <w:szCs w:val="18"/>
        </w:rPr>
        <w:t xml:space="preserve"> </w:t>
      </w:r>
      <w:r w:rsidRPr="008933CD">
        <w:rPr>
          <w:rFonts w:ascii="Verdana" w:hAnsi="Verdana" w:cs="Arial"/>
          <w:sz w:val="18"/>
          <w:szCs w:val="18"/>
        </w:rPr>
        <w:t>rozliczeń z podwykonawcami, np. akceptujące oświadczenie podwykonawcy lub prawomocny wyrok sądu i oświadczenie podwykonawcy o zapłacie.</w:t>
      </w:r>
    </w:p>
    <w:p w14:paraId="6A093EF6" w14:textId="77777777" w:rsidR="008933CD" w:rsidRPr="008933CD" w:rsidRDefault="00131C12" w:rsidP="00717ADE">
      <w:pPr>
        <w:pStyle w:val="Akapitzlist"/>
        <w:numPr>
          <w:ilvl w:val="6"/>
          <w:numId w:val="60"/>
        </w:numPr>
        <w:tabs>
          <w:tab w:val="left" w:pos="426"/>
        </w:tabs>
        <w:jc w:val="both"/>
        <w:rPr>
          <w:rFonts w:ascii="Verdana" w:hAnsi="Verdana" w:cs="Arial"/>
          <w:sz w:val="18"/>
          <w:szCs w:val="18"/>
        </w:rPr>
      </w:pPr>
      <w:r w:rsidRPr="008933CD">
        <w:rPr>
          <w:rFonts w:ascii="Verdana" w:hAnsi="Verdana" w:cs="Arial"/>
          <w:bCs/>
          <w:sz w:val="18"/>
          <w:szCs w:val="18"/>
        </w:rPr>
        <w:t>Za roboty niewykonane choć objęte kosztorysem</w:t>
      </w:r>
      <w:r w:rsidR="002032C1" w:rsidRPr="008933CD">
        <w:rPr>
          <w:rFonts w:ascii="Verdana" w:hAnsi="Verdana" w:cs="Arial"/>
          <w:bCs/>
          <w:sz w:val="18"/>
          <w:szCs w:val="18"/>
        </w:rPr>
        <w:t xml:space="preserve"> ofertowym Wykonawcy – zał. nr 3</w:t>
      </w:r>
      <w:r w:rsidRPr="008933CD">
        <w:rPr>
          <w:rFonts w:ascii="Verdana" w:hAnsi="Verdana" w:cs="Arial"/>
          <w:bCs/>
          <w:sz w:val="18"/>
          <w:szCs w:val="18"/>
        </w:rPr>
        <w:t xml:space="preserve"> do umowy, wynagrodzenie nie przysługuje.</w:t>
      </w:r>
    </w:p>
    <w:p w14:paraId="05AC0289" w14:textId="7FC16224" w:rsidR="0010204A" w:rsidRPr="008933CD" w:rsidRDefault="0010204A" w:rsidP="00717ADE">
      <w:pPr>
        <w:pStyle w:val="Akapitzlist"/>
        <w:numPr>
          <w:ilvl w:val="6"/>
          <w:numId w:val="60"/>
        </w:numPr>
        <w:tabs>
          <w:tab w:val="left" w:pos="426"/>
        </w:tabs>
        <w:jc w:val="both"/>
        <w:rPr>
          <w:rFonts w:ascii="Verdana" w:hAnsi="Verdana" w:cs="Arial"/>
          <w:sz w:val="18"/>
          <w:szCs w:val="18"/>
        </w:rPr>
      </w:pPr>
      <w:r w:rsidRPr="008933CD">
        <w:rPr>
          <w:rFonts w:ascii="Verdana" w:hAnsi="Verdana" w:cs="Arial"/>
          <w:bCs/>
          <w:sz w:val="18"/>
          <w:szCs w:val="18"/>
        </w:rPr>
        <w:t xml:space="preserve">Zamawiający potrąci z ostatniej </w:t>
      </w:r>
      <w:r w:rsidRPr="008933CD">
        <w:rPr>
          <w:rFonts w:ascii="Verdana" w:hAnsi="Verdana" w:cs="Arial"/>
          <w:bCs/>
          <w:color w:val="000000" w:themeColor="text1"/>
          <w:sz w:val="18"/>
          <w:szCs w:val="18"/>
        </w:rPr>
        <w:t>faktury kwotę wynikającą z opłat za korzystanie ze źródeł poboru wody</w:t>
      </w:r>
      <w:r w:rsidR="004013E0" w:rsidRPr="008933CD">
        <w:rPr>
          <w:rFonts w:ascii="Verdana" w:hAnsi="Verdana" w:cs="Arial"/>
          <w:bCs/>
          <w:color w:val="000000" w:themeColor="text1"/>
          <w:sz w:val="18"/>
          <w:szCs w:val="18"/>
        </w:rPr>
        <w:t xml:space="preserve"> i </w:t>
      </w:r>
      <w:r w:rsidRPr="008933CD">
        <w:rPr>
          <w:rFonts w:ascii="Verdana" w:hAnsi="Verdana" w:cs="Arial"/>
          <w:bCs/>
          <w:color w:val="000000" w:themeColor="text1"/>
          <w:sz w:val="18"/>
          <w:szCs w:val="18"/>
        </w:rPr>
        <w:t xml:space="preserve">energii elektrycznej, o których mowa w § 2 ust. </w:t>
      </w:r>
      <w:r w:rsidR="001D3C9E" w:rsidRPr="008933CD">
        <w:rPr>
          <w:rFonts w:ascii="Verdana" w:hAnsi="Verdana" w:cs="Arial"/>
          <w:bCs/>
          <w:color w:val="000000" w:themeColor="text1"/>
          <w:sz w:val="18"/>
          <w:szCs w:val="18"/>
        </w:rPr>
        <w:t>4</w:t>
      </w:r>
      <w:r w:rsidRPr="008933CD">
        <w:rPr>
          <w:rFonts w:ascii="Verdana" w:hAnsi="Verdana" w:cs="Arial"/>
          <w:bCs/>
          <w:color w:val="000000" w:themeColor="text1"/>
          <w:sz w:val="18"/>
          <w:szCs w:val="18"/>
        </w:rPr>
        <w:t xml:space="preserve"> umowy.</w:t>
      </w:r>
    </w:p>
    <w:p w14:paraId="32E9FC11" w14:textId="77777777" w:rsidR="0010204A" w:rsidRPr="00B654F2" w:rsidRDefault="0010204A" w:rsidP="004A0055">
      <w:pPr>
        <w:ind w:right="-2"/>
        <w:jc w:val="center"/>
        <w:rPr>
          <w:rFonts w:ascii="Verdana" w:hAnsi="Verdana" w:cs="Arial"/>
          <w:b/>
          <w:bCs/>
          <w:sz w:val="18"/>
          <w:szCs w:val="18"/>
        </w:rPr>
      </w:pPr>
    </w:p>
    <w:p w14:paraId="719E4263" w14:textId="34658A27" w:rsidR="0010204A" w:rsidRPr="00B654F2" w:rsidRDefault="0010204A" w:rsidP="004A0055">
      <w:pPr>
        <w:ind w:left="102"/>
        <w:jc w:val="center"/>
        <w:rPr>
          <w:rFonts w:ascii="Verdana" w:hAnsi="Verdana" w:cs="Arial"/>
          <w:b/>
          <w:bCs/>
          <w:sz w:val="18"/>
          <w:szCs w:val="18"/>
        </w:rPr>
      </w:pPr>
      <w:r w:rsidRPr="00B654F2">
        <w:rPr>
          <w:rFonts w:ascii="Verdana" w:hAnsi="Verdana" w:cs="Arial"/>
          <w:b/>
          <w:bCs/>
          <w:sz w:val="18"/>
          <w:szCs w:val="18"/>
        </w:rPr>
        <w:t>§ 9</w:t>
      </w:r>
      <w:r w:rsidR="004013E0" w:rsidRPr="00B654F2">
        <w:rPr>
          <w:rFonts w:ascii="Verdana" w:hAnsi="Verdana" w:cs="Arial"/>
          <w:b/>
          <w:bCs/>
          <w:sz w:val="18"/>
          <w:szCs w:val="18"/>
        </w:rPr>
        <w:t xml:space="preserve">. </w:t>
      </w:r>
      <w:r w:rsidRPr="00B654F2">
        <w:rPr>
          <w:rFonts w:ascii="Verdana" w:hAnsi="Verdana" w:cs="Arial"/>
          <w:b/>
          <w:bCs/>
          <w:sz w:val="18"/>
          <w:szCs w:val="18"/>
        </w:rPr>
        <w:t>Gwarancja</w:t>
      </w:r>
      <w:r w:rsidR="000212C7" w:rsidRPr="00B654F2">
        <w:rPr>
          <w:rFonts w:ascii="Verdana" w:hAnsi="Verdana" w:cs="Arial"/>
          <w:b/>
          <w:bCs/>
          <w:sz w:val="18"/>
          <w:szCs w:val="18"/>
        </w:rPr>
        <w:t>,</w:t>
      </w:r>
      <w:r w:rsidR="00283B5A" w:rsidRPr="00B654F2">
        <w:rPr>
          <w:rFonts w:ascii="Verdana" w:hAnsi="Verdana" w:cs="Arial"/>
          <w:b/>
          <w:bCs/>
          <w:sz w:val="18"/>
          <w:szCs w:val="18"/>
        </w:rPr>
        <w:t xml:space="preserve"> rękojmia</w:t>
      </w:r>
      <w:r w:rsidRPr="00B654F2">
        <w:rPr>
          <w:rFonts w:ascii="Verdana" w:hAnsi="Verdana" w:cs="Arial"/>
          <w:b/>
          <w:bCs/>
          <w:sz w:val="18"/>
          <w:szCs w:val="18"/>
        </w:rPr>
        <w:t>:</w:t>
      </w:r>
    </w:p>
    <w:p w14:paraId="5F65C048" w14:textId="22CB82E3" w:rsidR="0010204A" w:rsidRPr="00B654F2" w:rsidRDefault="0010204A" w:rsidP="00717ADE">
      <w:pPr>
        <w:numPr>
          <w:ilvl w:val="0"/>
          <w:numId w:val="58"/>
        </w:numPr>
        <w:tabs>
          <w:tab w:val="clear" w:pos="360"/>
          <w:tab w:val="left" w:pos="426"/>
          <w:tab w:val="left" w:pos="8787"/>
        </w:tabs>
        <w:ind w:left="528" w:hanging="426"/>
        <w:jc w:val="both"/>
        <w:rPr>
          <w:rFonts w:ascii="Verdana" w:hAnsi="Verdana" w:cs="Arial"/>
          <w:sz w:val="18"/>
          <w:szCs w:val="18"/>
        </w:rPr>
      </w:pPr>
      <w:r w:rsidRPr="00B654F2">
        <w:rPr>
          <w:rFonts w:ascii="Verdana" w:hAnsi="Verdana" w:cs="Arial"/>
          <w:sz w:val="18"/>
          <w:szCs w:val="18"/>
        </w:rPr>
        <w:t>Wykonawca udziela Zamawiającemu</w:t>
      </w:r>
      <w:r w:rsidRPr="00B654F2">
        <w:rPr>
          <w:rFonts w:ascii="Verdana" w:hAnsi="Verdana" w:cs="Arial"/>
          <w:b/>
          <w:bCs/>
          <w:sz w:val="18"/>
          <w:szCs w:val="18"/>
        </w:rPr>
        <w:t xml:space="preserve"> .... letniej </w:t>
      </w:r>
      <w:r w:rsidRPr="00B654F2">
        <w:rPr>
          <w:rFonts w:ascii="Verdana" w:hAnsi="Verdana" w:cs="Arial"/>
          <w:sz w:val="18"/>
          <w:szCs w:val="18"/>
        </w:rPr>
        <w:t xml:space="preserve">gwarancji </w:t>
      </w:r>
      <w:r w:rsidR="00C9766E" w:rsidRPr="00B654F2">
        <w:rPr>
          <w:rFonts w:ascii="Verdana" w:hAnsi="Verdana" w:cs="Arial"/>
          <w:sz w:val="18"/>
          <w:szCs w:val="18"/>
        </w:rPr>
        <w:t xml:space="preserve">na </w:t>
      </w:r>
      <w:r w:rsidR="00C9766E" w:rsidRPr="00B654F2">
        <w:rPr>
          <w:rFonts w:ascii="Verdana" w:hAnsi="Verdana"/>
          <w:sz w:val="18"/>
          <w:szCs w:val="18"/>
        </w:rPr>
        <w:t>wszystkie wykonane roboty budowlane, instalacyjne</w:t>
      </w:r>
      <w:r w:rsidR="00C9766E" w:rsidRPr="00B654F2">
        <w:rPr>
          <w:rFonts w:ascii="Verdana" w:hAnsi="Verdana" w:cs="Arial"/>
          <w:sz w:val="18"/>
          <w:szCs w:val="18"/>
        </w:rPr>
        <w:t xml:space="preserve"> od daty podpisania końcowego protoko</w:t>
      </w:r>
      <w:r w:rsidR="00E42F4D" w:rsidRPr="00B654F2">
        <w:rPr>
          <w:rFonts w:ascii="Verdana" w:hAnsi="Verdana" w:cs="Arial"/>
          <w:sz w:val="18"/>
          <w:szCs w:val="18"/>
        </w:rPr>
        <w:t>ł</w:t>
      </w:r>
      <w:r w:rsidR="00C9766E" w:rsidRPr="00B654F2">
        <w:rPr>
          <w:rFonts w:ascii="Verdana" w:hAnsi="Verdana" w:cs="Arial"/>
          <w:sz w:val="18"/>
          <w:szCs w:val="18"/>
        </w:rPr>
        <w:t>u odbioru wraz z wykonaniem przeglądów gwarancyjnych zamontowanych urządzeń.</w:t>
      </w:r>
    </w:p>
    <w:p w14:paraId="3C3CECB0" w14:textId="4218DBEC" w:rsidR="0010204A" w:rsidRPr="00B654F2" w:rsidRDefault="0010204A" w:rsidP="00717ADE">
      <w:pPr>
        <w:numPr>
          <w:ilvl w:val="0"/>
          <w:numId w:val="58"/>
        </w:numPr>
        <w:tabs>
          <w:tab w:val="clear" w:pos="360"/>
          <w:tab w:val="left" w:pos="426"/>
          <w:tab w:val="left" w:pos="8787"/>
        </w:tabs>
        <w:ind w:left="528" w:hanging="426"/>
        <w:jc w:val="both"/>
        <w:rPr>
          <w:rFonts w:ascii="Verdana" w:hAnsi="Verdana" w:cs="Arial"/>
          <w:sz w:val="18"/>
          <w:szCs w:val="18"/>
        </w:rPr>
      </w:pPr>
      <w:r w:rsidRPr="00B654F2">
        <w:rPr>
          <w:rFonts w:ascii="Verdana" w:hAnsi="Verdana" w:cs="Arial"/>
          <w:sz w:val="18"/>
          <w:szCs w:val="18"/>
        </w:rPr>
        <w:t xml:space="preserve">Wykonawca zobowiązuje się przystępować do usuwania usterek zgłoszonych przez Zamawiającego w ciągu </w:t>
      </w:r>
      <w:r w:rsidRPr="00B654F2">
        <w:rPr>
          <w:rFonts w:ascii="Verdana" w:hAnsi="Verdana" w:cs="Arial"/>
          <w:b/>
          <w:sz w:val="18"/>
          <w:szCs w:val="18"/>
        </w:rPr>
        <w:t>3 dni roboczych</w:t>
      </w:r>
      <w:r w:rsidRPr="00B654F2">
        <w:rPr>
          <w:rFonts w:ascii="Verdana" w:hAnsi="Verdana" w:cs="Arial"/>
          <w:sz w:val="18"/>
          <w:szCs w:val="18"/>
        </w:rPr>
        <w:t xml:space="preserve"> od dnia ich zgłoszenia na adres e-mail: ..................... Termin naprawy, </w:t>
      </w:r>
      <w:r w:rsidR="00084A70">
        <w:rPr>
          <w:rFonts w:ascii="Verdana" w:hAnsi="Verdana" w:cs="Arial"/>
          <w:sz w:val="18"/>
          <w:szCs w:val="18"/>
        </w:rPr>
        <w:br/>
      </w:r>
      <w:r w:rsidRPr="00B654F2">
        <w:rPr>
          <w:rFonts w:ascii="Verdana" w:hAnsi="Verdana" w:cs="Arial"/>
          <w:sz w:val="18"/>
          <w:szCs w:val="18"/>
        </w:rPr>
        <w:t>z uwzględnieniem procesu technologicznego, zostanie uzgodniony z Zamawiającym podczas zgłoszenia Wykonawcy do naprawy.</w:t>
      </w:r>
    </w:p>
    <w:p w14:paraId="0850E359" w14:textId="40D33B97" w:rsidR="0010204A" w:rsidRPr="00B654F2" w:rsidRDefault="0010204A" w:rsidP="00717ADE">
      <w:pPr>
        <w:pStyle w:val="Tekstpodstawowywcity3"/>
        <w:numPr>
          <w:ilvl w:val="0"/>
          <w:numId w:val="58"/>
        </w:numPr>
        <w:tabs>
          <w:tab w:val="clear" w:pos="360"/>
          <w:tab w:val="left" w:pos="426"/>
          <w:tab w:val="left" w:pos="8787"/>
        </w:tabs>
        <w:spacing w:after="0"/>
        <w:ind w:left="528" w:hanging="426"/>
        <w:jc w:val="both"/>
        <w:rPr>
          <w:rFonts w:ascii="Verdana" w:hAnsi="Verdana" w:cs="Arial"/>
          <w:sz w:val="18"/>
          <w:szCs w:val="18"/>
        </w:rPr>
      </w:pPr>
      <w:r w:rsidRPr="00B654F2">
        <w:rPr>
          <w:rFonts w:ascii="Verdana" w:hAnsi="Verdana" w:cs="Arial"/>
          <w:sz w:val="18"/>
          <w:szCs w:val="18"/>
        </w:rPr>
        <w:t>W razie niewykonania zobowiązania, o którym mowa w ust.</w:t>
      </w:r>
      <w:r w:rsidR="00C41935" w:rsidRPr="00B654F2">
        <w:rPr>
          <w:rFonts w:ascii="Verdana" w:hAnsi="Verdana" w:cs="Arial"/>
          <w:sz w:val="18"/>
          <w:szCs w:val="18"/>
        </w:rPr>
        <w:t xml:space="preserve"> 2</w:t>
      </w:r>
      <w:r w:rsidRPr="00B654F2">
        <w:rPr>
          <w:rFonts w:ascii="Verdana" w:hAnsi="Verdana" w:cs="Arial"/>
          <w:sz w:val="18"/>
          <w:szCs w:val="18"/>
        </w:rPr>
        <w:t>, Zamawiający po uprzednim pisemnym wezwaniu Wykonawcy, ma prawo usunięcia usterek na koszt Wykonawcy, zachowując uprawnienia wynikające z gwarancji.</w:t>
      </w:r>
    </w:p>
    <w:p w14:paraId="08CD9DEA" w14:textId="2BDCD3E6" w:rsidR="00C41935" w:rsidRPr="00B654F2" w:rsidRDefault="00C41935" w:rsidP="00717ADE">
      <w:pPr>
        <w:numPr>
          <w:ilvl w:val="0"/>
          <w:numId w:val="58"/>
        </w:numPr>
        <w:tabs>
          <w:tab w:val="clear" w:pos="360"/>
          <w:tab w:val="num" w:pos="462"/>
          <w:tab w:val="right" w:pos="9072"/>
          <w:tab w:val="right" w:pos="9900"/>
        </w:tabs>
        <w:ind w:left="462" w:right="-74"/>
        <w:jc w:val="both"/>
        <w:rPr>
          <w:rFonts w:ascii="Verdana" w:hAnsi="Verdana"/>
          <w:color w:val="000000"/>
          <w:sz w:val="18"/>
          <w:szCs w:val="18"/>
        </w:rPr>
      </w:pPr>
      <w:r w:rsidRPr="00B654F2">
        <w:rPr>
          <w:rFonts w:ascii="Verdana" w:hAnsi="Verdana" w:cs="Arial"/>
          <w:sz w:val="18"/>
          <w:szCs w:val="18"/>
        </w:rPr>
        <w:t>Wykonawca jest odpowiedzialny z tytułu rękojmi za usunięcie wad przedmiotu umowy</w:t>
      </w:r>
      <w:r w:rsidR="00590A74" w:rsidRPr="00B654F2">
        <w:rPr>
          <w:rFonts w:ascii="Verdana" w:hAnsi="Verdana" w:cs="Arial"/>
          <w:sz w:val="18"/>
          <w:szCs w:val="18"/>
        </w:rPr>
        <w:t xml:space="preserve">. </w:t>
      </w:r>
      <w:r w:rsidRPr="00B654F2">
        <w:rPr>
          <w:rFonts w:ascii="Verdana" w:hAnsi="Verdana" w:cs="Arial"/>
          <w:sz w:val="18"/>
          <w:szCs w:val="18"/>
        </w:rPr>
        <w:t>Rękojmia zostaje umownie rozszerzona w następujący sposób:</w:t>
      </w:r>
    </w:p>
    <w:p w14:paraId="532FCBAF" w14:textId="74803B57" w:rsidR="00C41935" w:rsidRPr="00B654F2" w:rsidRDefault="00A92F85" w:rsidP="00717ADE">
      <w:pPr>
        <w:pStyle w:val="Akapitzlist"/>
        <w:numPr>
          <w:ilvl w:val="0"/>
          <w:numId w:val="74"/>
        </w:numPr>
        <w:ind w:left="851" w:right="-74" w:hanging="425"/>
        <w:jc w:val="both"/>
        <w:rPr>
          <w:rFonts w:ascii="Verdana" w:hAnsi="Verdana" w:cs="Arial"/>
          <w:sz w:val="18"/>
          <w:szCs w:val="18"/>
        </w:rPr>
      </w:pPr>
      <w:r w:rsidRPr="00B654F2">
        <w:rPr>
          <w:rFonts w:ascii="Verdana" w:hAnsi="Verdana" w:cs="Arial"/>
          <w:sz w:val="18"/>
          <w:szCs w:val="18"/>
        </w:rPr>
        <w:t>o</w:t>
      </w:r>
      <w:r w:rsidR="00C41935" w:rsidRPr="00B654F2">
        <w:rPr>
          <w:rFonts w:ascii="Verdana" w:hAnsi="Verdana" w:cs="Arial"/>
          <w:sz w:val="18"/>
          <w:szCs w:val="18"/>
        </w:rPr>
        <w:t>kres rękojmi jest równy okresowi gwarancji,</w:t>
      </w:r>
    </w:p>
    <w:p w14:paraId="6BA5E2D2" w14:textId="79069C99" w:rsidR="00C41935" w:rsidRPr="00B654F2" w:rsidRDefault="00A92F85" w:rsidP="00717ADE">
      <w:pPr>
        <w:pStyle w:val="Akapitzlist"/>
        <w:numPr>
          <w:ilvl w:val="0"/>
          <w:numId w:val="74"/>
        </w:numPr>
        <w:ind w:left="851" w:right="-74" w:hanging="425"/>
        <w:jc w:val="both"/>
        <w:rPr>
          <w:rFonts w:ascii="Verdana" w:hAnsi="Verdana" w:cs="Arial"/>
          <w:sz w:val="18"/>
          <w:szCs w:val="18"/>
        </w:rPr>
      </w:pPr>
      <w:r w:rsidRPr="00B654F2">
        <w:rPr>
          <w:rFonts w:ascii="Verdana" w:hAnsi="Verdana" w:cs="Arial"/>
          <w:sz w:val="18"/>
          <w:szCs w:val="18"/>
        </w:rPr>
        <w:t>w</w:t>
      </w:r>
      <w:r w:rsidR="00C41935" w:rsidRPr="00B654F2">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468F8D5" w14:textId="77777777" w:rsidR="00E42F4D" w:rsidRPr="00B654F2" w:rsidRDefault="00E42F4D" w:rsidP="004A0055">
      <w:pPr>
        <w:ind w:right="-2"/>
        <w:jc w:val="center"/>
        <w:rPr>
          <w:rFonts w:ascii="Verdana" w:hAnsi="Verdana" w:cs="Arial"/>
          <w:b/>
          <w:bCs/>
          <w:sz w:val="18"/>
          <w:szCs w:val="18"/>
        </w:rPr>
      </w:pPr>
    </w:p>
    <w:p w14:paraId="7B756E9A" w14:textId="4483A911" w:rsidR="0010204A" w:rsidRPr="00B654F2" w:rsidRDefault="0010204A" w:rsidP="00B654F2">
      <w:pPr>
        <w:ind w:right="-2"/>
        <w:jc w:val="center"/>
        <w:rPr>
          <w:rFonts w:ascii="Verdana" w:hAnsi="Verdana" w:cs="Arial"/>
          <w:sz w:val="18"/>
          <w:szCs w:val="18"/>
        </w:rPr>
      </w:pPr>
      <w:r w:rsidRPr="00B654F2">
        <w:rPr>
          <w:rFonts w:ascii="Verdana" w:hAnsi="Verdana" w:cs="Arial"/>
          <w:b/>
          <w:bCs/>
          <w:sz w:val="18"/>
          <w:szCs w:val="18"/>
        </w:rPr>
        <w:t>§ 10</w:t>
      </w:r>
      <w:r w:rsidR="000212C7" w:rsidRPr="00B654F2">
        <w:rPr>
          <w:rFonts w:ascii="Verdana" w:hAnsi="Verdana" w:cs="Arial"/>
          <w:b/>
          <w:bCs/>
          <w:sz w:val="18"/>
          <w:szCs w:val="18"/>
        </w:rPr>
        <w:t xml:space="preserve">. </w:t>
      </w:r>
      <w:r w:rsidRPr="00B654F2">
        <w:rPr>
          <w:rFonts w:ascii="Verdana" w:hAnsi="Verdana" w:cs="Arial"/>
          <w:b/>
          <w:bCs/>
          <w:sz w:val="18"/>
          <w:szCs w:val="18"/>
        </w:rPr>
        <w:t>Kary umowne Wykonawcy:</w:t>
      </w:r>
    </w:p>
    <w:p w14:paraId="6321128A" w14:textId="77777777" w:rsidR="0010204A" w:rsidRPr="00B654F2" w:rsidRDefault="0010204A" w:rsidP="00B654F2">
      <w:pPr>
        <w:pStyle w:val="Tekstblokowy"/>
        <w:numPr>
          <w:ilvl w:val="0"/>
          <w:numId w:val="54"/>
        </w:numPr>
        <w:tabs>
          <w:tab w:val="clear" w:pos="76"/>
          <w:tab w:val="left" w:pos="4253"/>
        </w:tabs>
        <w:autoSpaceDE/>
        <w:autoSpaceDN/>
        <w:adjustRightInd/>
        <w:spacing w:line="240" w:lineRule="auto"/>
        <w:ind w:left="426" w:right="-2" w:hanging="426"/>
        <w:jc w:val="left"/>
        <w:rPr>
          <w:rFonts w:cs="Arial"/>
          <w:color w:val="auto"/>
          <w:szCs w:val="18"/>
        </w:rPr>
      </w:pPr>
      <w:r w:rsidRPr="00B654F2">
        <w:rPr>
          <w:rFonts w:cs="Arial"/>
          <w:color w:val="auto"/>
          <w:szCs w:val="18"/>
        </w:rPr>
        <w:t>Wykonawca zapłaci Zamawiającemu karę umowną:</w:t>
      </w:r>
    </w:p>
    <w:p w14:paraId="06D11712" w14:textId="66EE0730" w:rsidR="0010204A" w:rsidRPr="00B654F2" w:rsidRDefault="0010204A" w:rsidP="00717ADE">
      <w:pPr>
        <w:numPr>
          <w:ilvl w:val="0"/>
          <w:numId w:val="63"/>
        </w:numPr>
        <w:ind w:left="851" w:hanging="425"/>
        <w:jc w:val="both"/>
        <w:rPr>
          <w:rFonts w:ascii="Verdana" w:hAnsi="Verdana" w:cs="Arial"/>
          <w:sz w:val="18"/>
          <w:szCs w:val="18"/>
        </w:rPr>
      </w:pPr>
      <w:r w:rsidRPr="00B654F2">
        <w:rPr>
          <w:rFonts w:ascii="Verdana" w:hAnsi="Verdana" w:cs="Arial"/>
          <w:sz w:val="18"/>
          <w:szCs w:val="18"/>
        </w:rPr>
        <w:t>za opóźnienie w wykonaniu prac objętych umową - w wysokości 0,</w:t>
      </w:r>
      <w:r w:rsidR="00590A74"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w:t>
      </w:r>
      <w:r w:rsidRPr="00B654F2">
        <w:rPr>
          <w:rFonts w:ascii="Verdana" w:hAnsi="Verdana" w:cs="Arial"/>
          <w:color w:val="000000" w:themeColor="text1"/>
          <w:sz w:val="18"/>
          <w:szCs w:val="18"/>
        </w:rPr>
        <w:t>§ 8 ust. 1</w:t>
      </w:r>
      <w:r w:rsidRPr="00B654F2">
        <w:rPr>
          <w:rFonts w:ascii="Verdana" w:hAnsi="Verdana" w:cs="Arial"/>
          <w:sz w:val="18"/>
          <w:szCs w:val="18"/>
        </w:rPr>
        <w:t>, za każdy rozpoczęty dzień opóźnienia,</w:t>
      </w:r>
    </w:p>
    <w:p w14:paraId="1E6EC656" w14:textId="2D701AF9" w:rsidR="0010204A" w:rsidRPr="00B654F2" w:rsidRDefault="0010204A" w:rsidP="00717ADE">
      <w:pPr>
        <w:numPr>
          <w:ilvl w:val="0"/>
          <w:numId w:val="63"/>
        </w:numPr>
        <w:ind w:left="851" w:hanging="425"/>
        <w:jc w:val="both"/>
        <w:rPr>
          <w:rFonts w:ascii="Verdana" w:hAnsi="Verdana" w:cs="Arial"/>
          <w:sz w:val="18"/>
          <w:szCs w:val="18"/>
        </w:rPr>
      </w:pPr>
      <w:r w:rsidRPr="00B654F2">
        <w:rPr>
          <w:rFonts w:ascii="Verdana" w:hAnsi="Verdana" w:cs="Arial"/>
          <w:sz w:val="18"/>
          <w:szCs w:val="18"/>
        </w:rPr>
        <w:t>za opóźnienie w usunięciu wad, stwierdzonych przy odbiorze albo stwierdzonych w okresie gwarancji - w wysokości 0,</w:t>
      </w:r>
      <w:r w:rsidR="00D43EB9"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 8 ust. 1, za każdy rozpoczęty dzień opóźnienia, liczony od dnia wyznaczonego do usunięcia wad, </w:t>
      </w:r>
    </w:p>
    <w:p w14:paraId="1ABB9EF2" w14:textId="485B81DF" w:rsidR="0010204A" w:rsidRPr="00B654F2" w:rsidRDefault="0010204A" w:rsidP="00717ADE">
      <w:pPr>
        <w:numPr>
          <w:ilvl w:val="0"/>
          <w:numId w:val="63"/>
        </w:numPr>
        <w:ind w:left="851" w:hanging="425"/>
        <w:jc w:val="both"/>
        <w:rPr>
          <w:rFonts w:ascii="Verdana" w:hAnsi="Verdana" w:cs="Arial"/>
          <w:sz w:val="18"/>
          <w:szCs w:val="18"/>
        </w:rPr>
      </w:pPr>
      <w:r w:rsidRPr="00B654F2">
        <w:rPr>
          <w:rFonts w:ascii="Verdana" w:hAnsi="Verdana" w:cs="Arial"/>
          <w:sz w:val="18"/>
          <w:szCs w:val="18"/>
        </w:rPr>
        <w:t xml:space="preserve">z tytułu odstąpienia od umowy z przyczyn, za które Wykonawca ponosi odpowiedzialność </w:t>
      </w:r>
      <w:r w:rsidR="00262AD1">
        <w:rPr>
          <w:rFonts w:ascii="Verdana" w:hAnsi="Verdana" w:cs="Arial"/>
          <w:sz w:val="18"/>
          <w:szCs w:val="18"/>
        </w:rPr>
        <w:br/>
      </w:r>
      <w:r w:rsidRPr="00B654F2">
        <w:rPr>
          <w:rFonts w:ascii="Verdana" w:hAnsi="Verdana" w:cs="Arial"/>
          <w:sz w:val="18"/>
          <w:szCs w:val="18"/>
        </w:rPr>
        <w:t xml:space="preserve">- w wysokości </w:t>
      </w:r>
      <w:r w:rsidR="008D0AF3">
        <w:rPr>
          <w:rFonts w:ascii="Verdana" w:hAnsi="Verdana" w:cs="Arial"/>
          <w:sz w:val="18"/>
          <w:szCs w:val="18"/>
        </w:rPr>
        <w:t>5</w:t>
      </w:r>
      <w:r w:rsidRPr="00B654F2">
        <w:rPr>
          <w:rFonts w:ascii="Verdana" w:hAnsi="Verdana" w:cs="Arial"/>
          <w:sz w:val="18"/>
          <w:szCs w:val="18"/>
        </w:rPr>
        <w:t> % wynagrodzenia umownego brutto, określonego w § 8 ust. 1,</w:t>
      </w:r>
    </w:p>
    <w:p w14:paraId="2ACD6B41" w14:textId="77777777" w:rsidR="0010204A" w:rsidRPr="00B654F2" w:rsidRDefault="0010204A" w:rsidP="00717ADE">
      <w:pPr>
        <w:numPr>
          <w:ilvl w:val="0"/>
          <w:numId w:val="63"/>
        </w:numPr>
        <w:ind w:left="851" w:hanging="425"/>
        <w:jc w:val="both"/>
        <w:rPr>
          <w:rFonts w:ascii="Verdana" w:hAnsi="Verdana" w:cs="Arial"/>
          <w:sz w:val="18"/>
          <w:szCs w:val="18"/>
        </w:rPr>
      </w:pPr>
      <w:r w:rsidRPr="00B654F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2020E1CC" w:rsidR="0010204A" w:rsidRPr="00B654F2" w:rsidRDefault="0010204A" w:rsidP="00717ADE">
      <w:pPr>
        <w:pStyle w:val="ListParagraph1"/>
        <w:numPr>
          <w:ilvl w:val="0"/>
          <w:numId w:val="63"/>
        </w:numPr>
        <w:ind w:left="851" w:hanging="425"/>
        <w:jc w:val="both"/>
        <w:rPr>
          <w:rFonts w:ascii="Verdana" w:hAnsi="Verdana" w:cs="Arial"/>
          <w:sz w:val="18"/>
          <w:szCs w:val="18"/>
        </w:rPr>
      </w:pPr>
      <w:r w:rsidRPr="00B654F2">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8 ust. 1</w:t>
      </w:r>
      <w:r w:rsidR="00F653B8" w:rsidRPr="00B654F2">
        <w:rPr>
          <w:rFonts w:ascii="Verdana" w:hAnsi="Verdana" w:cs="Arial"/>
          <w:sz w:val="18"/>
          <w:szCs w:val="18"/>
        </w:rPr>
        <w:t>,</w:t>
      </w:r>
      <w:r w:rsidRPr="00B654F2">
        <w:rPr>
          <w:rFonts w:ascii="Verdana" w:hAnsi="Verdana" w:cs="Arial"/>
          <w:sz w:val="18"/>
          <w:szCs w:val="18"/>
        </w:rPr>
        <w:t xml:space="preserve"> za każde tego rodzaju naruszenie, </w:t>
      </w:r>
    </w:p>
    <w:p w14:paraId="61843A29" w14:textId="1EC60E8E" w:rsidR="0010204A" w:rsidRPr="00B654F2" w:rsidRDefault="0010204A" w:rsidP="00717ADE">
      <w:pPr>
        <w:pStyle w:val="ListParagraph1"/>
        <w:numPr>
          <w:ilvl w:val="0"/>
          <w:numId w:val="63"/>
        </w:numPr>
        <w:ind w:left="851" w:hanging="425"/>
        <w:jc w:val="both"/>
        <w:rPr>
          <w:rFonts w:ascii="Verdana" w:hAnsi="Verdana" w:cs="Arial"/>
          <w:sz w:val="18"/>
          <w:szCs w:val="18"/>
        </w:rPr>
      </w:pPr>
      <w:r w:rsidRPr="00B654F2">
        <w:rPr>
          <w:rFonts w:ascii="Verdana" w:hAnsi="Verdana" w:cs="Arial"/>
          <w:sz w:val="18"/>
          <w:szCs w:val="18"/>
        </w:rPr>
        <w:t xml:space="preserve">z tytułu nieprzedłożenia poświadczonej za zgodność z oryginałem kopii umowy </w:t>
      </w:r>
      <w:r w:rsidR="005D6C42" w:rsidRPr="00B654F2">
        <w:rPr>
          <w:rFonts w:ascii="Verdana" w:hAnsi="Verdana" w:cs="Arial"/>
          <w:sz w:val="18"/>
          <w:szCs w:val="18"/>
        </w:rPr>
        <w:br/>
      </w:r>
      <w:r w:rsidRPr="00B654F2">
        <w:rPr>
          <w:rFonts w:ascii="Verdana" w:hAnsi="Verdana" w:cs="Arial"/>
          <w:sz w:val="18"/>
          <w:szCs w:val="18"/>
        </w:rPr>
        <w:t>o podwykonawstwo lub jej zmiany - w wysokości 0,5 %</w:t>
      </w:r>
      <w:r w:rsidR="000212C7" w:rsidRPr="00B654F2">
        <w:rPr>
          <w:rFonts w:ascii="Verdana" w:hAnsi="Verdana" w:cs="Arial"/>
          <w:sz w:val="18"/>
          <w:szCs w:val="18"/>
        </w:rPr>
        <w:t xml:space="preserve"> wynagrodzenia umownego brutto,</w:t>
      </w:r>
      <w:r w:rsidR="000212C7" w:rsidRPr="00B654F2">
        <w:rPr>
          <w:rFonts w:ascii="Verdana" w:hAnsi="Verdana" w:cs="Arial"/>
          <w:sz w:val="18"/>
          <w:szCs w:val="18"/>
        </w:rPr>
        <w:br/>
      </w:r>
      <w:r w:rsidRPr="00B654F2">
        <w:rPr>
          <w:rFonts w:ascii="Verdana" w:hAnsi="Verdana" w:cs="Arial"/>
          <w:sz w:val="18"/>
          <w:szCs w:val="18"/>
        </w:rPr>
        <w:t>o którym mowa w § 8 ust. 1, za każde tego rodzaju naruszenie,</w:t>
      </w:r>
    </w:p>
    <w:p w14:paraId="28B82411" w14:textId="77777777" w:rsidR="0010204A" w:rsidRPr="00B654F2" w:rsidRDefault="0010204A" w:rsidP="00717ADE">
      <w:pPr>
        <w:pStyle w:val="ListParagraph1"/>
        <w:numPr>
          <w:ilvl w:val="0"/>
          <w:numId w:val="63"/>
        </w:numPr>
        <w:tabs>
          <w:tab w:val="left" w:pos="426"/>
        </w:tabs>
        <w:ind w:left="851" w:hanging="425"/>
        <w:jc w:val="both"/>
        <w:rPr>
          <w:rFonts w:ascii="Verdana" w:hAnsi="Verdana" w:cs="Arial"/>
          <w:sz w:val="18"/>
          <w:szCs w:val="18"/>
        </w:rPr>
      </w:pPr>
      <w:r w:rsidRPr="00B654F2">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B4C6C9A" w14:textId="77777777" w:rsidR="0010204A" w:rsidRPr="00B654F2" w:rsidRDefault="0010204A" w:rsidP="00717ADE">
      <w:pPr>
        <w:pStyle w:val="ListParagraph1"/>
        <w:numPr>
          <w:ilvl w:val="0"/>
          <w:numId w:val="63"/>
        </w:numPr>
        <w:tabs>
          <w:tab w:val="left" w:pos="426"/>
        </w:tabs>
        <w:ind w:left="851" w:hanging="425"/>
        <w:jc w:val="both"/>
        <w:rPr>
          <w:rFonts w:ascii="Verdana" w:hAnsi="Verdana" w:cs="Arial"/>
          <w:sz w:val="18"/>
          <w:szCs w:val="18"/>
        </w:rPr>
      </w:pPr>
      <w:r w:rsidRPr="00B654F2">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1057F8C6" w14:textId="77777777" w:rsidR="00D30EA0" w:rsidRDefault="0010204A" w:rsidP="00D30EA0">
      <w:pPr>
        <w:pStyle w:val="Akapitzlist"/>
        <w:numPr>
          <w:ilvl w:val="0"/>
          <w:numId w:val="63"/>
        </w:numPr>
        <w:ind w:left="851" w:hanging="425"/>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mowa w § 2 ust. 6,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sidR="00D43EB9" w:rsidRPr="00B654F2">
        <w:rPr>
          <w:rFonts w:ascii="Verdana" w:hAnsi="Verdana" w:cs="Arial"/>
          <w:color w:val="000000" w:themeColor="text1"/>
          <w:sz w:val="18"/>
          <w:szCs w:val="18"/>
        </w:rPr>
        <w:t>6</w:t>
      </w:r>
      <w:r w:rsidRPr="00B654F2">
        <w:rPr>
          <w:rFonts w:ascii="Verdana" w:hAnsi="Verdana" w:cs="Arial"/>
          <w:color w:val="000000" w:themeColor="text1"/>
          <w:sz w:val="18"/>
          <w:szCs w:val="18"/>
        </w:rPr>
        <w:t xml:space="preserve">, </w:t>
      </w:r>
      <w:r w:rsidR="00F653B8" w:rsidRPr="00B654F2">
        <w:rPr>
          <w:rFonts w:ascii="Verdana" w:hAnsi="Verdana" w:cs="Arial"/>
          <w:sz w:val="18"/>
          <w:szCs w:val="18"/>
        </w:rPr>
        <w:t xml:space="preserve">co </w:t>
      </w:r>
      <w:r w:rsidRPr="00B654F2">
        <w:rPr>
          <w:rFonts w:ascii="Verdana" w:hAnsi="Verdana" w:cs="Arial"/>
          <w:sz w:val="18"/>
          <w:szCs w:val="18"/>
        </w:rPr>
        <w:t>będzie traktowane jako niewypełnienie obowiązku zatrudnienia pracowni</w:t>
      </w:r>
      <w:r w:rsidR="00F653B8" w:rsidRPr="00B654F2">
        <w:rPr>
          <w:rFonts w:ascii="Verdana" w:hAnsi="Verdana" w:cs="Arial"/>
          <w:sz w:val="18"/>
          <w:szCs w:val="18"/>
        </w:rPr>
        <w:t xml:space="preserve">ków na podstawie umowy o pracę i </w:t>
      </w:r>
      <w:r w:rsidRPr="00B654F2">
        <w:rPr>
          <w:rFonts w:ascii="Verdana" w:hAnsi="Verdana" w:cs="Arial"/>
          <w:sz w:val="18"/>
          <w:szCs w:val="18"/>
        </w:rPr>
        <w:t xml:space="preserve">będzie skutkować naliczeniem kary umownej w wysokości </w:t>
      </w:r>
      <w:r w:rsidR="00097029" w:rsidRPr="00B654F2">
        <w:rPr>
          <w:rFonts w:ascii="Verdana" w:hAnsi="Verdana" w:cs="Arial"/>
          <w:sz w:val="18"/>
          <w:szCs w:val="18"/>
        </w:rPr>
        <w:t>1</w:t>
      </w:r>
      <w:r w:rsidRPr="00B654F2">
        <w:rPr>
          <w:rFonts w:ascii="Verdana" w:hAnsi="Verdana" w:cs="Arial"/>
          <w:sz w:val="18"/>
          <w:szCs w:val="18"/>
        </w:rPr>
        <w:t xml:space="preserve"> %</w:t>
      </w:r>
      <w:r w:rsidR="00097029" w:rsidRPr="00B654F2">
        <w:rPr>
          <w:rFonts w:ascii="Verdana" w:hAnsi="Verdana" w:cs="Arial"/>
          <w:sz w:val="18"/>
          <w:szCs w:val="18"/>
        </w:rPr>
        <w:t xml:space="preserve"> wynagrodzenia umownego brutto,</w:t>
      </w:r>
      <w:r w:rsidR="00097029" w:rsidRPr="00B654F2">
        <w:rPr>
          <w:rFonts w:ascii="Verdana" w:hAnsi="Verdana" w:cs="Arial"/>
          <w:sz w:val="18"/>
          <w:szCs w:val="18"/>
        </w:rPr>
        <w:br/>
      </w:r>
      <w:r w:rsidRPr="00B654F2">
        <w:rPr>
          <w:rFonts w:ascii="Verdana" w:hAnsi="Verdana" w:cs="Arial"/>
          <w:sz w:val="18"/>
          <w:szCs w:val="18"/>
        </w:rPr>
        <w:t>o</w:t>
      </w:r>
      <w:r w:rsidR="00D30EA0">
        <w:rPr>
          <w:rFonts w:ascii="Verdana" w:hAnsi="Verdana" w:cs="Arial"/>
          <w:sz w:val="18"/>
          <w:szCs w:val="18"/>
        </w:rPr>
        <w:t xml:space="preserve"> którym mowa w § 8 ust. 1 umowy,</w:t>
      </w:r>
    </w:p>
    <w:p w14:paraId="3B3604EB" w14:textId="1668613E" w:rsidR="00D30EA0" w:rsidRPr="00D30EA0" w:rsidRDefault="00D30EA0" w:rsidP="00D80D2A">
      <w:pPr>
        <w:pStyle w:val="Akapitzlist"/>
        <w:numPr>
          <w:ilvl w:val="0"/>
          <w:numId w:val="63"/>
        </w:numPr>
        <w:ind w:left="851" w:hanging="425"/>
        <w:jc w:val="both"/>
        <w:rPr>
          <w:rFonts w:ascii="Verdana" w:hAnsi="Verdana" w:cs="Arial"/>
          <w:sz w:val="18"/>
          <w:szCs w:val="18"/>
        </w:rPr>
      </w:pPr>
      <w:r w:rsidRPr="00D30EA0">
        <w:rPr>
          <w:rFonts w:ascii="Verdana" w:hAnsi="Verdana" w:cs="Arial"/>
          <w:sz w:val="18"/>
          <w:szCs w:val="18"/>
        </w:rPr>
        <w:t>w razie stwierdzenia przez Zamawiającego, że przedmiot umowy jest wykonywa</w:t>
      </w:r>
      <w:r>
        <w:rPr>
          <w:rFonts w:ascii="Verdana" w:hAnsi="Verdana" w:cs="Arial"/>
          <w:sz w:val="18"/>
          <w:szCs w:val="18"/>
        </w:rPr>
        <w:t>ny z naruszeniem postanowień § 5</w:t>
      </w:r>
      <w:r w:rsidRPr="00D30EA0">
        <w:rPr>
          <w:rFonts w:ascii="Verdana" w:hAnsi="Verdana" w:cs="Arial"/>
          <w:sz w:val="18"/>
          <w:szCs w:val="18"/>
        </w:rPr>
        <w:t xml:space="preserve"> umowy, Zamawiającemu przysługuje prawo żądania kary umownej w wysokości 0,1 % ceny wynagrodzenia umow</w:t>
      </w:r>
      <w:r>
        <w:rPr>
          <w:rFonts w:ascii="Verdana" w:hAnsi="Verdana" w:cs="Arial"/>
          <w:sz w:val="18"/>
          <w:szCs w:val="18"/>
        </w:rPr>
        <w:t>nego brutto, o której mowa w § 8</w:t>
      </w:r>
      <w:r w:rsidRPr="00D30EA0">
        <w:rPr>
          <w:rFonts w:ascii="Verdana" w:hAnsi="Verdana" w:cs="Arial"/>
          <w:sz w:val="18"/>
          <w:szCs w:val="18"/>
        </w:rPr>
        <w:t xml:space="preserve"> ust. 1 niniejszej umowy, za każdy rozpoczęty dzień wykonywania przedmiotu umowy w sposób niezgodny z tymi postanowieniami umowy.</w:t>
      </w:r>
    </w:p>
    <w:p w14:paraId="5CB54396" w14:textId="77777777" w:rsidR="0010204A" w:rsidRPr="00B654F2" w:rsidRDefault="0010204A" w:rsidP="00B654F2">
      <w:pPr>
        <w:pStyle w:val="ListParagraph1"/>
        <w:numPr>
          <w:ilvl w:val="0"/>
          <w:numId w:val="54"/>
        </w:numPr>
        <w:tabs>
          <w:tab w:val="left" w:pos="426"/>
        </w:tabs>
        <w:ind w:left="426" w:hanging="426"/>
        <w:jc w:val="both"/>
        <w:rPr>
          <w:rFonts w:ascii="Verdana" w:hAnsi="Verdana" w:cs="Arial"/>
          <w:sz w:val="18"/>
          <w:szCs w:val="18"/>
        </w:rPr>
      </w:pPr>
      <w:r w:rsidRPr="00B654F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Pr="00B654F2" w:rsidRDefault="0010204A" w:rsidP="00B654F2">
      <w:pPr>
        <w:numPr>
          <w:ilvl w:val="0"/>
          <w:numId w:val="54"/>
        </w:numPr>
        <w:tabs>
          <w:tab w:val="clear" w:pos="76"/>
        </w:tabs>
        <w:ind w:left="426" w:hanging="426"/>
        <w:jc w:val="both"/>
        <w:rPr>
          <w:rFonts w:ascii="Verdana" w:hAnsi="Verdana" w:cs="Arial"/>
          <w:bCs/>
          <w:sz w:val="18"/>
          <w:szCs w:val="18"/>
        </w:rPr>
      </w:pPr>
      <w:r w:rsidRPr="00B654F2">
        <w:rPr>
          <w:rFonts w:ascii="Verdana" w:hAnsi="Verdana" w:cs="Arial"/>
          <w:bCs/>
          <w:sz w:val="18"/>
          <w:szCs w:val="18"/>
        </w:rPr>
        <w:t>Wykonawca wyraża zgodę na potrącenie kar umownych z przysługującego mu wynagrodzenia.</w:t>
      </w:r>
    </w:p>
    <w:p w14:paraId="4EEAB0A7" w14:textId="77777777" w:rsidR="0010204A" w:rsidRPr="00B654F2" w:rsidRDefault="0010204A" w:rsidP="00B654F2">
      <w:pPr>
        <w:ind w:left="426"/>
        <w:jc w:val="both"/>
        <w:rPr>
          <w:rFonts w:ascii="Verdana" w:hAnsi="Verdana" w:cs="Arial"/>
          <w:bCs/>
          <w:sz w:val="18"/>
          <w:szCs w:val="18"/>
        </w:rPr>
      </w:pPr>
    </w:p>
    <w:p w14:paraId="24987765" w14:textId="68CDC026" w:rsidR="0010204A" w:rsidRPr="00B654F2" w:rsidRDefault="0010204A" w:rsidP="00B654F2">
      <w:pPr>
        <w:pStyle w:val="Akapitzlist"/>
        <w:ind w:left="76" w:right="-2"/>
        <w:jc w:val="center"/>
        <w:rPr>
          <w:rFonts w:ascii="Verdana" w:hAnsi="Verdana" w:cs="Arial"/>
          <w:b/>
          <w:bCs/>
          <w:sz w:val="18"/>
          <w:szCs w:val="18"/>
        </w:rPr>
      </w:pPr>
      <w:r w:rsidRPr="00B654F2">
        <w:rPr>
          <w:rFonts w:ascii="Verdana" w:hAnsi="Verdana" w:cs="Arial"/>
          <w:b/>
          <w:bCs/>
          <w:sz w:val="18"/>
          <w:szCs w:val="18"/>
        </w:rPr>
        <w:t>§ 11</w:t>
      </w:r>
      <w:r w:rsidR="00A867A7" w:rsidRPr="00B654F2">
        <w:rPr>
          <w:rFonts w:ascii="Verdana" w:hAnsi="Verdana" w:cs="Arial"/>
          <w:b/>
          <w:bCs/>
          <w:sz w:val="18"/>
          <w:szCs w:val="18"/>
        </w:rPr>
        <w:t xml:space="preserve">. </w:t>
      </w:r>
      <w:r w:rsidRPr="00B654F2">
        <w:rPr>
          <w:rFonts w:ascii="Verdana" w:hAnsi="Verdana" w:cs="Arial"/>
          <w:b/>
          <w:bCs/>
          <w:sz w:val="18"/>
          <w:szCs w:val="18"/>
        </w:rPr>
        <w:t>Zabezpieczenie należytego wykonania umowy:</w:t>
      </w:r>
    </w:p>
    <w:p w14:paraId="0829313D" w14:textId="77777777" w:rsidR="0010204A" w:rsidRPr="00B654F2" w:rsidRDefault="0010204A" w:rsidP="00717ADE">
      <w:pPr>
        <w:numPr>
          <w:ilvl w:val="0"/>
          <w:numId w:val="71"/>
        </w:numPr>
        <w:ind w:left="426" w:right="67" w:hanging="426"/>
        <w:jc w:val="both"/>
        <w:rPr>
          <w:rFonts w:ascii="Verdana" w:hAnsi="Verdana" w:cs="Arial"/>
          <w:sz w:val="18"/>
          <w:szCs w:val="18"/>
        </w:rPr>
      </w:pPr>
      <w:r w:rsidRPr="00B654F2">
        <w:rPr>
          <w:rFonts w:ascii="Verdana" w:hAnsi="Verdana" w:cs="Arial"/>
          <w:sz w:val="18"/>
          <w:szCs w:val="18"/>
        </w:rPr>
        <w:t>Ustala się zabezpieczenie należytego wykonania umowy w wysokości 10% wynagrodzenia umownego brutto przedmiotu umowy, wskazanego w § 8 ust. 1 umowy, tj. na kwotę [_] PLN (słownie: [_]).</w:t>
      </w:r>
    </w:p>
    <w:p w14:paraId="2F52B8F1" w14:textId="77777777" w:rsidR="0010204A" w:rsidRPr="00B654F2" w:rsidRDefault="0010204A" w:rsidP="00717ADE">
      <w:pPr>
        <w:numPr>
          <w:ilvl w:val="0"/>
          <w:numId w:val="71"/>
        </w:numPr>
        <w:ind w:left="426" w:right="67" w:hanging="426"/>
        <w:jc w:val="both"/>
        <w:rPr>
          <w:rFonts w:ascii="Verdana" w:hAnsi="Verdana" w:cs="Arial"/>
          <w:b/>
          <w:bCs/>
          <w:sz w:val="18"/>
          <w:szCs w:val="18"/>
        </w:rPr>
      </w:pPr>
      <w:r w:rsidRPr="00B654F2">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A47999" w:rsidRDefault="0010204A" w:rsidP="00717ADE">
      <w:pPr>
        <w:numPr>
          <w:ilvl w:val="0"/>
          <w:numId w:val="71"/>
        </w:numPr>
        <w:ind w:left="426" w:right="67" w:hanging="426"/>
        <w:jc w:val="both"/>
        <w:rPr>
          <w:rFonts w:ascii="Verdana" w:hAnsi="Verdana" w:cs="Arial"/>
          <w:b/>
          <w:bCs/>
          <w:sz w:val="18"/>
          <w:szCs w:val="18"/>
        </w:rPr>
      </w:pPr>
      <w:r w:rsidRPr="00B654F2">
        <w:rPr>
          <w:rFonts w:ascii="Verdana" w:hAnsi="Verdana" w:cs="Arial"/>
          <w:sz w:val="18"/>
          <w:szCs w:val="18"/>
        </w:rPr>
        <w:t>Zamawiający zwróci 70% wartości kwoty wniesionego zabezpieczenia, o którym mowa w ust. 1, w </w:t>
      </w:r>
      <w:r w:rsidRPr="00A47999">
        <w:rPr>
          <w:rFonts w:ascii="Verdana" w:hAnsi="Verdana" w:cs="Arial"/>
          <w:sz w:val="18"/>
          <w:szCs w:val="18"/>
        </w:rPr>
        <w:t xml:space="preserve">terminie 30 dni od dnia wykonania przedmiotu umowy, potwierdzonego podpisanym protokołem odbioru końcowego bez zastrzeżeń ze strony Zamawiającego. </w:t>
      </w:r>
    </w:p>
    <w:p w14:paraId="426B4039" w14:textId="3F6B1EC0" w:rsidR="0010204A" w:rsidRPr="00A47999" w:rsidRDefault="0010204A" w:rsidP="00717ADE">
      <w:pPr>
        <w:numPr>
          <w:ilvl w:val="0"/>
          <w:numId w:val="71"/>
        </w:numPr>
        <w:ind w:left="426" w:right="67" w:hanging="426"/>
        <w:jc w:val="both"/>
        <w:rPr>
          <w:rFonts w:ascii="Verdana" w:hAnsi="Verdana" w:cs="Arial"/>
          <w:b/>
          <w:bCs/>
          <w:sz w:val="18"/>
          <w:szCs w:val="18"/>
        </w:rPr>
      </w:pPr>
      <w:r w:rsidRPr="00A47999">
        <w:rPr>
          <w:rFonts w:ascii="Verdana" w:hAnsi="Verdana" w:cs="Arial"/>
          <w:sz w:val="18"/>
          <w:szCs w:val="18"/>
        </w:rPr>
        <w:t xml:space="preserve">Zamawiający zwróci 30% wartości kwoty wniesionego zabezpieczenia, o którym mowa w ust. 1, nie później niż w 15 dniu po upływie okresu rękojmi za wady. Ustala się okres rękojmi </w:t>
      </w:r>
      <w:r w:rsidR="00987578" w:rsidRPr="00A47999">
        <w:rPr>
          <w:rFonts w:ascii="Verdana" w:hAnsi="Verdana" w:cs="Arial"/>
          <w:sz w:val="18"/>
          <w:szCs w:val="18"/>
        </w:rPr>
        <w:t>równy okresowi gwarancji</w:t>
      </w:r>
      <w:r w:rsidRPr="00A47999">
        <w:rPr>
          <w:rFonts w:ascii="Verdana" w:hAnsi="Verdana" w:cs="Arial"/>
          <w:sz w:val="18"/>
          <w:szCs w:val="18"/>
        </w:rPr>
        <w:t>.</w:t>
      </w:r>
    </w:p>
    <w:p w14:paraId="278BB1BC" w14:textId="77777777" w:rsidR="0010204A" w:rsidRPr="00B654F2" w:rsidRDefault="0010204A" w:rsidP="00717ADE">
      <w:pPr>
        <w:numPr>
          <w:ilvl w:val="0"/>
          <w:numId w:val="71"/>
        </w:numPr>
        <w:autoSpaceDE w:val="0"/>
        <w:autoSpaceDN w:val="0"/>
        <w:adjustRightInd w:val="0"/>
        <w:ind w:left="426" w:right="67" w:hanging="426"/>
        <w:jc w:val="both"/>
        <w:rPr>
          <w:rFonts w:ascii="Verdana" w:hAnsi="Verdana" w:cs="Arial"/>
          <w:sz w:val="18"/>
          <w:szCs w:val="18"/>
        </w:rPr>
      </w:pPr>
      <w:r w:rsidRPr="00A47999">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t>
      </w:r>
      <w:r w:rsidRPr="00B654F2">
        <w:rPr>
          <w:rFonts w:ascii="Verdana" w:hAnsi="Verdana" w:cs="Arial"/>
          <w:sz w:val="18"/>
          <w:szCs w:val="18"/>
        </w:rPr>
        <w:t>w gotówce. Jeżeli Wykonawca nie wykona powyższego obowiązku Zamawiający może zażądać od gwaranta wypłaty z gwarancji i zaliczyć uzyskaną w ten sposób kwotę na poczet zabezpieczenia.</w:t>
      </w:r>
    </w:p>
    <w:p w14:paraId="4BD0E78D" w14:textId="5A2EC6CF" w:rsidR="0010204A" w:rsidRPr="00B654F2" w:rsidRDefault="0010204A" w:rsidP="00717ADE">
      <w:pPr>
        <w:numPr>
          <w:ilvl w:val="0"/>
          <w:numId w:val="71"/>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 xml:space="preserve">Zamawiający będzie uprawniony do zaspokojenia wszelkich </w:t>
      </w:r>
      <w:r w:rsidR="002A5C3B" w:rsidRPr="00B654F2">
        <w:rPr>
          <w:rFonts w:ascii="Verdana" w:hAnsi="Verdana" w:cs="Arial"/>
          <w:sz w:val="18"/>
          <w:szCs w:val="18"/>
        </w:rPr>
        <w:t>swoich roszczeń wobec Wykonawcy</w:t>
      </w:r>
      <w:r w:rsidR="002A5C3B" w:rsidRPr="00B654F2">
        <w:rPr>
          <w:rFonts w:ascii="Verdana" w:hAnsi="Verdana" w:cs="Arial"/>
          <w:sz w:val="18"/>
          <w:szCs w:val="18"/>
        </w:rPr>
        <w:br/>
      </w:r>
      <w:r w:rsidRPr="00B654F2">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sidRPr="00B654F2">
        <w:rPr>
          <w:rFonts w:ascii="Verdana" w:hAnsi="Verdana" w:cs="Arial"/>
          <w:sz w:val="18"/>
          <w:szCs w:val="18"/>
        </w:rPr>
        <w:t xml:space="preserve"> Dotyczy to</w:t>
      </w:r>
      <w:r w:rsidR="002A5C3B" w:rsidRPr="00B654F2">
        <w:rPr>
          <w:rFonts w:ascii="Verdana" w:hAnsi="Verdana" w:cs="Arial"/>
          <w:sz w:val="18"/>
          <w:szCs w:val="18"/>
        </w:rPr>
        <w:br/>
      </w:r>
      <w:r w:rsidRPr="00B654F2">
        <w:rPr>
          <w:rFonts w:ascii="Verdana" w:hAnsi="Verdana" w:cs="Arial"/>
          <w:sz w:val="18"/>
          <w:szCs w:val="18"/>
        </w:rPr>
        <w:t>w szczególności następujących roszczeń:</w:t>
      </w:r>
    </w:p>
    <w:p w14:paraId="284FF606" w14:textId="77777777" w:rsidR="0010204A" w:rsidRPr="00B654F2" w:rsidRDefault="0010204A" w:rsidP="00717ADE">
      <w:pPr>
        <w:numPr>
          <w:ilvl w:val="0"/>
          <w:numId w:val="72"/>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kar umownych,</w:t>
      </w:r>
    </w:p>
    <w:p w14:paraId="1E9E09F1" w14:textId="77777777" w:rsidR="0010204A" w:rsidRPr="00B654F2" w:rsidRDefault="0010204A" w:rsidP="00717ADE">
      <w:pPr>
        <w:numPr>
          <w:ilvl w:val="0"/>
          <w:numId w:val="72"/>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jakimkolwiek osobom trzecim, w tym podwykonawcom,</w:t>
      </w:r>
    </w:p>
    <w:p w14:paraId="2FF01A26" w14:textId="77777777" w:rsidR="0010204A" w:rsidRPr="00B654F2" w:rsidRDefault="0010204A" w:rsidP="00717ADE">
      <w:pPr>
        <w:numPr>
          <w:ilvl w:val="0"/>
          <w:numId w:val="72"/>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B654F2" w:rsidRDefault="0010204A" w:rsidP="00717ADE">
      <w:pPr>
        <w:numPr>
          <w:ilvl w:val="0"/>
          <w:numId w:val="72"/>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B654F2" w:rsidRDefault="0010204A" w:rsidP="00717ADE">
      <w:pPr>
        <w:numPr>
          <w:ilvl w:val="0"/>
          <w:numId w:val="71"/>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Pr="00B654F2" w:rsidRDefault="0010204A" w:rsidP="00B654F2">
      <w:pPr>
        <w:pStyle w:val="Akapitzlist"/>
        <w:ind w:left="76" w:right="-2"/>
        <w:rPr>
          <w:rFonts w:ascii="Verdana" w:hAnsi="Verdana" w:cs="Arial"/>
          <w:b/>
          <w:bCs/>
          <w:sz w:val="18"/>
          <w:szCs w:val="18"/>
        </w:rPr>
      </w:pPr>
    </w:p>
    <w:p w14:paraId="5C8ABD35" w14:textId="156C775E"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12</w:t>
      </w:r>
      <w:r w:rsidR="0033708D" w:rsidRPr="00B654F2">
        <w:rPr>
          <w:rFonts w:ascii="Verdana" w:hAnsi="Verdana" w:cs="Arial"/>
          <w:b/>
          <w:bCs/>
          <w:sz w:val="18"/>
          <w:szCs w:val="18"/>
        </w:rPr>
        <w:t xml:space="preserve">. </w:t>
      </w:r>
      <w:r w:rsidRPr="00B654F2">
        <w:rPr>
          <w:rFonts w:ascii="Verdana" w:hAnsi="Verdana" w:cs="Arial"/>
          <w:b/>
          <w:bCs/>
          <w:sz w:val="18"/>
          <w:szCs w:val="18"/>
        </w:rPr>
        <w:t>Odstąpienie od umowy:</w:t>
      </w:r>
    </w:p>
    <w:p w14:paraId="51899150" w14:textId="77777777" w:rsidR="0010204A" w:rsidRPr="00B654F2" w:rsidRDefault="0010204A" w:rsidP="00717ADE">
      <w:pPr>
        <w:pStyle w:val="Tekstblokowy"/>
        <w:numPr>
          <w:ilvl w:val="6"/>
          <w:numId w:val="66"/>
        </w:numPr>
        <w:tabs>
          <w:tab w:val="clear" w:pos="2520"/>
          <w:tab w:val="left" w:pos="426"/>
        </w:tabs>
        <w:autoSpaceDE/>
        <w:autoSpaceDN/>
        <w:adjustRightInd/>
        <w:spacing w:line="240" w:lineRule="auto"/>
        <w:ind w:left="425" w:right="0" w:hanging="425"/>
        <w:rPr>
          <w:color w:val="auto"/>
          <w:szCs w:val="18"/>
        </w:rPr>
      </w:pPr>
      <w:r w:rsidRPr="00B654F2">
        <w:rPr>
          <w:color w:val="auto"/>
          <w:szCs w:val="18"/>
        </w:rPr>
        <w:t>Stronom przysługuje prawo odstąpienia od umowy wyłącznie w wypadkach przewidzianych we właściwych przepisach prawa lub w niniejszej umowie.</w:t>
      </w:r>
    </w:p>
    <w:p w14:paraId="25989BF5" w14:textId="77777777" w:rsidR="0010204A" w:rsidRPr="00B654F2" w:rsidRDefault="0010204A" w:rsidP="00717ADE">
      <w:pPr>
        <w:pStyle w:val="Tekstblokowy"/>
        <w:numPr>
          <w:ilvl w:val="6"/>
          <w:numId w:val="66"/>
        </w:numPr>
        <w:tabs>
          <w:tab w:val="clear" w:pos="2520"/>
          <w:tab w:val="left" w:pos="426"/>
        </w:tabs>
        <w:autoSpaceDE/>
        <w:autoSpaceDN/>
        <w:adjustRightInd/>
        <w:spacing w:line="240" w:lineRule="auto"/>
        <w:ind w:left="426" w:right="-2" w:hanging="426"/>
        <w:rPr>
          <w:color w:val="auto"/>
          <w:szCs w:val="18"/>
        </w:rPr>
      </w:pPr>
      <w:r w:rsidRPr="00B654F2">
        <w:rPr>
          <w:color w:val="auto"/>
          <w:szCs w:val="18"/>
        </w:rPr>
        <w:t>Zamawiającemu przysługuje prawo odstąpienia od umowy w następujących sytuacjach:</w:t>
      </w:r>
    </w:p>
    <w:p w14:paraId="6AA3BD13" w14:textId="77777777"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B654F2">
        <w:rPr>
          <w:rFonts w:ascii="Verdana" w:hAnsi="Verdana"/>
          <w:sz w:val="18"/>
          <w:szCs w:val="18"/>
        </w:rPr>
        <w:t xml:space="preserve">, </w:t>
      </w:r>
    </w:p>
    <w:p w14:paraId="26996F26" w14:textId="77777777"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sz w:val="18"/>
          <w:szCs w:val="18"/>
        </w:rPr>
        <w:t>otwarcia likwidacji Wykonawcy,</w:t>
      </w:r>
    </w:p>
    <w:p w14:paraId="6749D833" w14:textId="77777777"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sz w:val="18"/>
          <w:szCs w:val="18"/>
        </w:rPr>
        <w:t>zajęcia majątku Wykonawcy,</w:t>
      </w:r>
    </w:p>
    <w:p w14:paraId="16F7FCBD" w14:textId="77777777"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sz w:val="18"/>
          <w:szCs w:val="18"/>
        </w:rPr>
        <w:t>niewywiązywania się przez Wykonawcę z realizacji przedmiotu umowy, pomimo wezwania Zamawiającego złożonego na piśmie.</w:t>
      </w:r>
    </w:p>
    <w:p w14:paraId="42A79AD4" w14:textId="565D171D"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sz w:val="18"/>
          <w:szCs w:val="18"/>
        </w:rPr>
        <w:t>w wypadku rażącego naruszenia przez Wykonawcę kt</w:t>
      </w:r>
      <w:r w:rsidR="0033708D" w:rsidRPr="00B654F2">
        <w:rPr>
          <w:rFonts w:ascii="Verdana" w:hAnsi="Verdana"/>
          <w:sz w:val="18"/>
          <w:szCs w:val="18"/>
        </w:rPr>
        <w:t>óregokolwiek z jej postanowień,</w:t>
      </w:r>
      <w:r w:rsidR="0033708D" w:rsidRPr="00B654F2">
        <w:rPr>
          <w:rFonts w:ascii="Verdana" w:hAnsi="Verdana"/>
          <w:sz w:val="18"/>
          <w:szCs w:val="18"/>
        </w:rPr>
        <w:br/>
      </w:r>
      <w:r w:rsidRPr="00B654F2">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9372A27" w:rsidR="0010204A" w:rsidRPr="00B654F2" w:rsidRDefault="0010204A" w:rsidP="00717ADE">
      <w:pPr>
        <w:numPr>
          <w:ilvl w:val="0"/>
          <w:numId w:val="67"/>
        </w:numPr>
        <w:tabs>
          <w:tab w:val="num" w:pos="360"/>
          <w:tab w:val="left" w:pos="426"/>
        </w:tabs>
        <w:ind w:left="426" w:right="-2" w:hanging="426"/>
        <w:jc w:val="both"/>
        <w:rPr>
          <w:rFonts w:ascii="Verdana" w:hAnsi="Verdana"/>
          <w:sz w:val="18"/>
          <w:szCs w:val="18"/>
        </w:rPr>
      </w:pPr>
      <w:r w:rsidRPr="00B654F2">
        <w:rPr>
          <w:rFonts w:ascii="Verdana" w:hAnsi="Verdana"/>
          <w:sz w:val="18"/>
          <w:szCs w:val="18"/>
        </w:rPr>
        <w:t>Wykonawcy przysług</w:t>
      </w:r>
      <w:r w:rsidR="002A5C3B" w:rsidRPr="00B654F2">
        <w:rPr>
          <w:rFonts w:ascii="Verdana" w:hAnsi="Verdana"/>
          <w:sz w:val="18"/>
          <w:szCs w:val="18"/>
        </w:rPr>
        <w:t>uje prawo odstąpienia od umowy</w:t>
      </w:r>
      <w:r w:rsidRPr="00B654F2">
        <w:rPr>
          <w:rFonts w:ascii="Verdana" w:hAnsi="Verdana"/>
          <w:sz w:val="18"/>
          <w:szCs w:val="18"/>
        </w:rPr>
        <w:t xml:space="preserve">, jeżeli Zamawiający nie wywiązuje się </w:t>
      </w:r>
      <w:r w:rsidR="006B5B3B">
        <w:rPr>
          <w:rFonts w:ascii="Verdana" w:hAnsi="Verdana"/>
          <w:sz w:val="18"/>
          <w:szCs w:val="18"/>
        </w:rPr>
        <w:br/>
      </w:r>
      <w:r w:rsidRPr="00B654F2">
        <w:rPr>
          <w:rFonts w:ascii="Verdana" w:hAnsi="Verdana"/>
          <w:sz w:val="18"/>
          <w:szCs w:val="18"/>
        </w:rPr>
        <w:t>z obowiązku zapłaty rachunku mimo dodatkowego wezwania, w terminie jednego miesiąca od upływu terminu zapłaty rachunku, określonego w niniejszej umowie.</w:t>
      </w:r>
    </w:p>
    <w:p w14:paraId="114F1CAD" w14:textId="581D01C8" w:rsidR="0010204A" w:rsidRPr="00B654F2" w:rsidRDefault="0010204A" w:rsidP="00717ADE">
      <w:pPr>
        <w:numPr>
          <w:ilvl w:val="0"/>
          <w:numId w:val="67"/>
        </w:numPr>
        <w:tabs>
          <w:tab w:val="left" w:pos="426"/>
        </w:tabs>
        <w:ind w:left="426" w:right="-2" w:hanging="426"/>
        <w:jc w:val="both"/>
        <w:rPr>
          <w:rFonts w:ascii="Verdana" w:hAnsi="Verdana"/>
          <w:sz w:val="18"/>
          <w:szCs w:val="18"/>
        </w:rPr>
      </w:pPr>
      <w:r w:rsidRPr="00B654F2">
        <w:rPr>
          <w:rFonts w:ascii="Verdana" w:hAnsi="Verdana"/>
          <w:sz w:val="18"/>
          <w:szCs w:val="18"/>
        </w:rPr>
        <w:t>Odstąpienie od umowy wymaga zachowania formy pisemnej pod rygorem nieważności.</w:t>
      </w:r>
      <w:r w:rsidR="00687DD3">
        <w:rPr>
          <w:rFonts w:ascii="Verdana" w:hAnsi="Verdana"/>
          <w:sz w:val="18"/>
          <w:szCs w:val="18"/>
        </w:rPr>
        <w:t xml:space="preserve"> Oświadczenie o odstąpieniu winno zostać złożone w terminie 30 dni licząc od dnia </w:t>
      </w:r>
      <w:r w:rsidR="00687DD3" w:rsidRPr="00D32780">
        <w:rPr>
          <w:rFonts w:ascii="Verdana" w:hAnsi="Verdana" w:cs="Arial"/>
          <w:sz w:val="18"/>
          <w:szCs w:val="18"/>
        </w:rPr>
        <w:t>powzięcia wiadomości o przyczynie odstąpienia</w:t>
      </w:r>
      <w:r w:rsidR="00687DD3">
        <w:rPr>
          <w:rFonts w:ascii="Verdana" w:hAnsi="Verdana" w:cs="Arial"/>
          <w:sz w:val="18"/>
          <w:szCs w:val="18"/>
        </w:rPr>
        <w:t>.</w:t>
      </w:r>
    </w:p>
    <w:p w14:paraId="230BC5CF" w14:textId="77777777" w:rsidR="0010204A" w:rsidRPr="00B654F2" w:rsidRDefault="0010204A" w:rsidP="00717ADE">
      <w:pPr>
        <w:numPr>
          <w:ilvl w:val="0"/>
          <w:numId w:val="67"/>
        </w:numPr>
        <w:ind w:left="426" w:right="-2" w:hanging="426"/>
        <w:jc w:val="both"/>
        <w:rPr>
          <w:rFonts w:ascii="Verdana" w:hAnsi="Verdana"/>
          <w:sz w:val="18"/>
          <w:szCs w:val="18"/>
        </w:rPr>
      </w:pPr>
      <w:r w:rsidRPr="00B654F2">
        <w:rPr>
          <w:rFonts w:ascii="Verdana" w:hAnsi="Verdana"/>
          <w:sz w:val="18"/>
          <w:szCs w:val="18"/>
        </w:rPr>
        <w:t>Pomimo odstąpienia od umowy pozostają w mocy zobowiązania Stron z tytułu gwarancji, kar umownych i prawa żądania odszkodowania za nienależyte wykonanie umowy.</w:t>
      </w:r>
    </w:p>
    <w:p w14:paraId="329D2DFF" w14:textId="77777777" w:rsidR="002A5C3B" w:rsidRPr="00B654F2" w:rsidRDefault="002A5C3B" w:rsidP="00B654F2">
      <w:pPr>
        <w:ind w:right="-2"/>
        <w:jc w:val="center"/>
        <w:rPr>
          <w:rFonts w:ascii="Verdana" w:hAnsi="Verdana" w:cs="Arial"/>
          <w:b/>
          <w:bCs/>
          <w:sz w:val="18"/>
          <w:szCs w:val="18"/>
        </w:rPr>
      </w:pPr>
    </w:p>
    <w:p w14:paraId="6A82CF94" w14:textId="339B6239" w:rsidR="0010204A" w:rsidRPr="00084A70" w:rsidRDefault="0010204A" w:rsidP="00B654F2">
      <w:pPr>
        <w:ind w:right="-2"/>
        <w:jc w:val="center"/>
        <w:rPr>
          <w:rFonts w:ascii="Verdana" w:hAnsi="Verdana" w:cs="Arial"/>
          <w:b/>
          <w:bCs/>
          <w:sz w:val="18"/>
          <w:szCs w:val="18"/>
        </w:rPr>
      </w:pPr>
      <w:r w:rsidRPr="00084A70">
        <w:rPr>
          <w:rFonts w:ascii="Verdana" w:hAnsi="Verdana" w:cs="Arial"/>
          <w:b/>
          <w:bCs/>
          <w:sz w:val="18"/>
          <w:szCs w:val="18"/>
        </w:rPr>
        <w:t>§ 13</w:t>
      </w:r>
      <w:r w:rsidR="0033708D" w:rsidRPr="00084A70">
        <w:rPr>
          <w:rFonts w:ascii="Verdana" w:hAnsi="Verdana" w:cs="Arial"/>
          <w:b/>
          <w:bCs/>
          <w:sz w:val="18"/>
          <w:szCs w:val="18"/>
        </w:rPr>
        <w:t xml:space="preserve">. </w:t>
      </w:r>
      <w:r w:rsidRPr="00084A70">
        <w:rPr>
          <w:rFonts w:ascii="Verdana" w:hAnsi="Verdana" w:cs="Arial"/>
          <w:b/>
          <w:bCs/>
          <w:sz w:val="18"/>
          <w:szCs w:val="18"/>
        </w:rPr>
        <w:t>Odbiór:</w:t>
      </w:r>
    </w:p>
    <w:p w14:paraId="2A1BE3EF" w14:textId="292011D5" w:rsidR="004C7F03" w:rsidRPr="00084A70" w:rsidRDefault="004C7F03" w:rsidP="00717ADE">
      <w:pPr>
        <w:pStyle w:val="Default"/>
        <w:numPr>
          <w:ilvl w:val="3"/>
          <w:numId w:val="90"/>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Odbiór końcowy polega na komisyjnej, protokolarnej ocenie wykonania w sposób prawidłowy całości przedmiotu umowy. Komisję przeprowadzającą czynności odbioru końcowego (komisję odbiorową) powołuje Zamawiający, po spełnieniu warunków określonych w ust. 3 niniejszego paragrafu. Do prac w komisji Wykonawca deleguje upoważnionych przedstawicieli. </w:t>
      </w:r>
    </w:p>
    <w:p w14:paraId="0B041F45" w14:textId="4E58EA46" w:rsidR="004C7F03" w:rsidRPr="00084A70" w:rsidRDefault="004C7F03" w:rsidP="00717ADE">
      <w:pPr>
        <w:pStyle w:val="Default"/>
        <w:numPr>
          <w:ilvl w:val="3"/>
          <w:numId w:val="90"/>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Przed przystąpieniem do odbioru końcowego Wykonawca winien usunąć wszelkie urządzenia tymczasowe, zaplecze itp., oraz pozostawić cały teren budowy i jego otoczenie w stanie czystym i nadającym się bezpośrednio do użytkowania (dotyczy również dróg dojazdowych). </w:t>
      </w:r>
    </w:p>
    <w:p w14:paraId="43C66B1A" w14:textId="77777777" w:rsidR="00340136" w:rsidRDefault="004C7F03" w:rsidP="00717ADE">
      <w:pPr>
        <w:pStyle w:val="Default"/>
        <w:numPr>
          <w:ilvl w:val="3"/>
          <w:numId w:val="90"/>
        </w:numPr>
        <w:ind w:left="426" w:hanging="426"/>
        <w:jc w:val="both"/>
        <w:rPr>
          <w:rFonts w:ascii="Verdana" w:hAnsi="Verdana"/>
          <w:color w:val="auto"/>
          <w:sz w:val="18"/>
          <w:szCs w:val="18"/>
        </w:rPr>
      </w:pPr>
      <w:r w:rsidRPr="00084A70">
        <w:rPr>
          <w:rFonts w:ascii="Verdana" w:hAnsi="Verdana"/>
          <w:color w:val="auto"/>
          <w:sz w:val="18"/>
          <w:szCs w:val="18"/>
        </w:rPr>
        <w:t xml:space="preserve">Strony ustalają, że warunkiem osiągnięcia gotowości do odbioru końcowego jest doręczenie Zamawiającemu pisemnego zgłoszenia o gotowości do odbioru popartego wpisem do dziennika budowy. </w:t>
      </w:r>
    </w:p>
    <w:p w14:paraId="2FF640DA" w14:textId="2E079B24" w:rsidR="004C7F03" w:rsidRPr="00340136" w:rsidRDefault="004C7F03" w:rsidP="00717ADE">
      <w:pPr>
        <w:pStyle w:val="Default"/>
        <w:numPr>
          <w:ilvl w:val="3"/>
          <w:numId w:val="90"/>
        </w:numPr>
        <w:ind w:left="426" w:hanging="426"/>
        <w:jc w:val="both"/>
        <w:rPr>
          <w:rFonts w:ascii="Verdana" w:hAnsi="Verdana"/>
          <w:color w:val="auto"/>
          <w:sz w:val="18"/>
          <w:szCs w:val="18"/>
        </w:rPr>
      </w:pPr>
      <w:r w:rsidRPr="00340136">
        <w:rPr>
          <w:rFonts w:ascii="Verdana" w:hAnsi="Verdana"/>
          <w:color w:val="auto"/>
          <w:sz w:val="18"/>
          <w:szCs w:val="18"/>
        </w:rPr>
        <w:t xml:space="preserve">Do zgłoszenia Wykonawca załącza: </w:t>
      </w:r>
    </w:p>
    <w:p w14:paraId="1522AD6F" w14:textId="52FFB7F2" w:rsidR="004C7F03" w:rsidRPr="00084A70" w:rsidRDefault="004C7F03" w:rsidP="00717ADE">
      <w:pPr>
        <w:pStyle w:val="Default"/>
        <w:numPr>
          <w:ilvl w:val="1"/>
          <w:numId w:val="99"/>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 </w:t>
      </w:r>
    </w:p>
    <w:p w14:paraId="6E6444AD" w14:textId="37409BE7" w:rsidR="004C7F03" w:rsidRPr="00084A70" w:rsidRDefault="004C7F03" w:rsidP="00717ADE">
      <w:pPr>
        <w:pStyle w:val="Default"/>
        <w:numPr>
          <w:ilvl w:val="1"/>
          <w:numId w:val="99"/>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dokumentację powykonawczą (w tym dokumentacja geodezyjna powykonawcza) obejmującą wszelkie zmiany dokonane w toku prowadzonych robót, </w:t>
      </w:r>
    </w:p>
    <w:p w14:paraId="17AB9A62" w14:textId="44A9B05A" w:rsidR="004C7F03" w:rsidRPr="00084A70" w:rsidRDefault="004C7F03" w:rsidP="00717ADE">
      <w:pPr>
        <w:pStyle w:val="Default"/>
        <w:numPr>
          <w:ilvl w:val="1"/>
          <w:numId w:val="99"/>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wymagane prawem oraz potrzebami wynikającymi z prawidłowego użytkowania oświadczenia, instrukcje, protokoły z instruktażu do wszystkich zamontowanych urządzeń i wyposażenia - w języku polskim. </w:t>
      </w:r>
    </w:p>
    <w:p w14:paraId="2D4E6D0E" w14:textId="3CDF58D1" w:rsidR="004C7F03" w:rsidRPr="00084A70" w:rsidRDefault="004C7F03" w:rsidP="00717ADE">
      <w:pPr>
        <w:pStyle w:val="Default"/>
        <w:numPr>
          <w:ilvl w:val="1"/>
          <w:numId w:val="99"/>
        </w:numPr>
        <w:ind w:left="851" w:hanging="425"/>
        <w:jc w:val="both"/>
        <w:rPr>
          <w:rFonts w:ascii="Verdana" w:hAnsi="Verdana"/>
          <w:color w:val="auto"/>
          <w:sz w:val="18"/>
          <w:szCs w:val="18"/>
        </w:rPr>
      </w:pPr>
      <w:r w:rsidRPr="00084A70">
        <w:rPr>
          <w:rFonts w:ascii="Verdana" w:hAnsi="Verdana"/>
          <w:color w:val="auto"/>
          <w:sz w:val="18"/>
          <w:szCs w:val="18"/>
        </w:rPr>
        <w:t xml:space="preserve">oświadczenie Kierownika Budowy o zgodności wykonania przedmiotu umowy z projektami wykonawczymi i warunkami pozwolenia na budowę, obowiązującymi przepisami i normami, </w:t>
      </w:r>
    </w:p>
    <w:p w14:paraId="34BA888E" w14:textId="05FA08DE" w:rsidR="004C7F03" w:rsidRPr="00084A70" w:rsidRDefault="004C7F03" w:rsidP="00717ADE">
      <w:pPr>
        <w:pStyle w:val="Default"/>
        <w:numPr>
          <w:ilvl w:val="3"/>
          <w:numId w:val="90"/>
        </w:numPr>
        <w:ind w:left="426" w:hanging="426"/>
        <w:jc w:val="both"/>
        <w:rPr>
          <w:rFonts w:ascii="Verdana" w:hAnsi="Verdana"/>
          <w:color w:val="auto"/>
          <w:sz w:val="18"/>
          <w:szCs w:val="18"/>
        </w:rPr>
      </w:pPr>
      <w:r w:rsidRPr="00084A70">
        <w:rPr>
          <w:rFonts w:ascii="Verdana" w:hAnsi="Verdana"/>
          <w:color w:val="auto"/>
          <w:sz w:val="18"/>
          <w:szCs w:val="18"/>
        </w:rPr>
        <w:t xml:space="preserve">Strony postanawiają, że z czynności odbioru końcowego będzie spisany „Protokół odbioru końcowego” zawierający podstawowe dane odnoszące się do umowy oraz istotne ustalenia dokonane w toku czynności odbiorowych, w szczególności: </w:t>
      </w:r>
    </w:p>
    <w:p w14:paraId="73157A96" w14:textId="25B59A89" w:rsidR="004C7F03" w:rsidRPr="00084A70" w:rsidRDefault="004C7F03" w:rsidP="00717ADE">
      <w:pPr>
        <w:pStyle w:val="Default"/>
        <w:numPr>
          <w:ilvl w:val="1"/>
          <w:numId w:val="100"/>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oznaczenie osób uczestniczących w odbiorze i charakteru tego uczestnictwa, </w:t>
      </w:r>
    </w:p>
    <w:p w14:paraId="1A0CC5E1" w14:textId="42F63B2F" w:rsidR="004C7F03" w:rsidRPr="00084A70" w:rsidRDefault="004C7F03" w:rsidP="00717ADE">
      <w:pPr>
        <w:pStyle w:val="Default"/>
        <w:numPr>
          <w:ilvl w:val="1"/>
          <w:numId w:val="100"/>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oznaczenie miejsca prowadzenia czynności odbiorowych, </w:t>
      </w:r>
    </w:p>
    <w:p w14:paraId="7710061A" w14:textId="7B494380" w:rsidR="004C7F03" w:rsidRPr="00084A70" w:rsidRDefault="004C7F03" w:rsidP="00717ADE">
      <w:pPr>
        <w:pStyle w:val="Default"/>
        <w:numPr>
          <w:ilvl w:val="1"/>
          <w:numId w:val="100"/>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datę rozpoczęcia i zakończenia czynności odbiorowych, </w:t>
      </w:r>
    </w:p>
    <w:p w14:paraId="3CC70A95" w14:textId="44AF8601" w:rsidR="004C7F03" w:rsidRPr="00084A70" w:rsidRDefault="004C7F03" w:rsidP="00717ADE">
      <w:pPr>
        <w:pStyle w:val="Default"/>
        <w:numPr>
          <w:ilvl w:val="1"/>
          <w:numId w:val="100"/>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wykaz dokumentów przekazanych Zamawiającemu, </w:t>
      </w:r>
    </w:p>
    <w:p w14:paraId="3AEDC8C7" w14:textId="1CB49B9F" w:rsidR="004C7F03" w:rsidRPr="00084A70" w:rsidRDefault="004C7F03" w:rsidP="00717ADE">
      <w:pPr>
        <w:pStyle w:val="Default"/>
        <w:numPr>
          <w:ilvl w:val="1"/>
          <w:numId w:val="100"/>
        </w:numPr>
        <w:ind w:left="851" w:hanging="425"/>
        <w:jc w:val="both"/>
        <w:rPr>
          <w:rFonts w:ascii="Verdana" w:hAnsi="Verdana"/>
          <w:color w:val="auto"/>
          <w:sz w:val="18"/>
          <w:szCs w:val="18"/>
        </w:rPr>
      </w:pPr>
      <w:r w:rsidRPr="00084A70">
        <w:rPr>
          <w:rFonts w:ascii="Verdana" w:hAnsi="Verdana"/>
          <w:color w:val="auto"/>
          <w:sz w:val="18"/>
          <w:szCs w:val="18"/>
        </w:rPr>
        <w:t xml:space="preserve">stwierdzenia o: </w:t>
      </w:r>
    </w:p>
    <w:p w14:paraId="54B73917" w14:textId="779267FC"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wyznaczeniu terminów na usunięcie ewentualnych stwierdzonych w trakcie czynności odbiorowych wad w wykonaniu przedmiotu umowy, lub </w:t>
      </w:r>
    </w:p>
    <w:p w14:paraId="29D71CBF" w14:textId="46AC18CC"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odbiorze końcowym będącym potwierdzeniem prawidłowego wykonania przedmiotu umowy i zakończenia odbioru końcowego w dacie dokonania przez Zamawiającego (komisję odbiorową) tego potwierdzenia, lub </w:t>
      </w:r>
    </w:p>
    <w:p w14:paraId="3C768695" w14:textId="77777777"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odmowie dokonania odbioru z podaniem powodów takiej odmowy, </w:t>
      </w:r>
    </w:p>
    <w:p w14:paraId="105C8FD2" w14:textId="77777777" w:rsidR="00D51647" w:rsidRDefault="004C7F03" w:rsidP="00717ADE">
      <w:pPr>
        <w:pStyle w:val="Default"/>
        <w:numPr>
          <w:ilvl w:val="1"/>
          <w:numId w:val="100"/>
        </w:numPr>
        <w:spacing w:after="58"/>
        <w:ind w:left="851" w:hanging="425"/>
        <w:jc w:val="both"/>
        <w:rPr>
          <w:rFonts w:ascii="Verdana" w:hAnsi="Verdana"/>
          <w:color w:val="auto"/>
          <w:sz w:val="18"/>
          <w:szCs w:val="18"/>
        </w:rPr>
      </w:pPr>
      <w:r w:rsidRPr="00084A70">
        <w:rPr>
          <w:rFonts w:ascii="Verdana" w:hAnsi="Verdana"/>
          <w:color w:val="auto"/>
          <w:sz w:val="18"/>
          <w:szCs w:val="18"/>
        </w:rPr>
        <w:t xml:space="preserve">ewentualne oświadczenia lub wyjaśnienia Wykonawcy związane z czynnościami odbiorowymi, </w:t>
      </w:r>
    </w:p>
    <w:p w14:paraId="20BEEC22" w14:textId="4A062043" w:rsidR="004C7F03" w:rsidRPr="00D51647" w:rsidRDefault="004C7F03" w:rsidP="00717ADE">
      <w:pPr>
        <w:pStyle w:val="Default"/>
        <w:numPr>
          <w:ilvl w:val="1"/>
          <w:numId w:val="100"/>
        </w:numPr>
        <w:spacing w:after="58"/>
        <w:ind w:left="851" w:hanging="425"/>
        <w:jc w:val="both"/>
        <w:rPr>
          <w:rFonts w:ascii="Verdana" w:hAnsi="Verdana"/>
          <w:color w:val="auto"/>
          <w:sz w:val="18"/>
          <w:szCs w:val="18"/>
        </w:rPr>
      </w:pPr>
      <w:r w:rsidRPr="00D51647">
        <w:rPr>
          <w:rFonts w:ascii="Verdana" w:hAnsi="Verdana"/>
          <w:color w:val="auto"/>
          <w:sz w:val="18"/>
          <w:szCs w:val="18"/>
        </w:rPr>
        <w:t xml:space="preserve">podpisy członków komisji odbiorowej. </w:t>
      </w:r>
    </w:p>
    <w:p w14:paraId="5775A2CD" w14:textId="699F7CAB" w:rsidR="004C7F03" w:rsidRPr="00084A70" w:rsidRDefault="004C7F03" w:rsidP="00717ADE">
      <w:pPr>
        <w:pStyle w:val="Default"/>
        <w:numPr>
          <w:ilvl w:val="3"/>
          <w:numId w:val="90"/>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Zamawiający wyznaczy termin odbioru i rozpocznie odbiór końcowy w terminie do 14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 </w:t>
      </w:r>
    </w:p>
    <w:p w14:paraId="56F37321" w14:textId="267EA402" w:rsidR="004C7F03" w:rsidRPr="00084A70" w:rsidRDefault="004C7F03" w:rsidP="00717ADE">
      <w:pPr>
        <w:pStyle w:val="Default"/>
        <w:numPr>
          <w:ilvl w:val="3"/>
          <w:numId w:val="90"/>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Wykonawca zobowiązany jest do zawiadomienia Zamawiającego lub jego inspektora nadzoru inwestorskiego o usunięciu wad oraz do żądania wyznaczenia terminu na odbiór zakwestionowanych uprzednio prac jako wadliwych. </w:t>
      </w:r>
    </w:p>
    <w:p w14:paraId="54949EF7" w14:textId="339709CF" w:rsidR="004C7F03" w:rsidRPr="00084A70" w:rsidRDefault="004C7F03" w:rsidP="00717ADE">
      <w:pPr>
        <w:pStyle w:val="Default"/>
        <w:numPr>
          <w:ilvl w:val="3"/>
          <w:numId w:val="90"/>
        </w:numPr>
        <w:ind w:left="426" w:hanging="426"/>
        <w:jc w:val="both"/>
        <w:rPr>
          <w:rFonts w:ascii="Verdana" w:hAnsi="Verdana"/>
          <w:color w:val="auto"/>
          <w:sz w:val="18"/>
          <w:szCs w:val="18"/>
        </w:rPr>
      </w:pPr>
      <w:r w:rsidRPr="00084A70">
        <w:rPr>
          <w:rFonts w:ascii="Verdana" w:hAnsi="Verdana"/>
          <w:color w:val="auto"/>
          <w:sz w:val="18"/>
          <w:szCs w:val="18"/>
        </w:rPr>
        <w:t>Po odbiorze końcowym umowy rozpoczynają swój bieg terminy zwrotu zabezpieczenia należytego wykonania umowy</w:t>
      </w:r>
      <w:r w:rsidR="00340136">
        <w:rPr>
          <w:rFonts w:ascii="Verdana" w:hAnsi="Verdana"/>
          <w:color w:val="auto"/>
          <w:sz w:val="18"/>
          <w:szCs w:val="18"/>
        </w:rPr>
        <w:t>.</w:t>
      </w:r>
      <w:r w:rsidRPr="00084A70">
        <w:rPr>
          <w:rFonts w:ascii="Verdana" w:hAnsi="Verdana"/>
          <w:color w:val="auto"/>
          <w:sz w:val="18"/>
          <w:szCs w:val="18"/>
        </w:rPr>
        <w:t xml:space="preserve"> </w:t>
      </w:r>
    </w:p>
    <w:p w14:paraId="4460168D" w14:textId="77777777" w:rsidR="00340136" w:rsidRDefault="00340136" w:rsidP="00B654F2">
      <w:pPr>
        <w:ind w:right="-2"/>
        <w:jc w:val="center"/>
        <w:rPr>
          <w:rFonts w:ascii="Verdana" w:hAnsi="Verdana" w:cs="Arial"/>
          <w:b/>
          <w:bCs/>
          <w:sz w:val="18"/>
          <w:szCs w:val="18"/>
        </w:rPr>
      </w:pPr>
    </w:p>
    <w:p w14:paraId="3B253437" w14:textId="0F6DFA55" w:rsidR="0010204A" w:rsidRPr="00A4693C" w:rsidRDefault="0010204A" w:rsidP="00B654F2">
      <w:pPr>
        <w:ind w:right="-2"/>
        <w:jc w:val="center"/>
        <w:rPr>
          <w:rFonts w:ascii="Verdana" w:hAnsi="Verdana" w:cs="Arial"/>
          <w:b/>
          <w:bCs/>
          <w:sz w:val="18"/>
          <w:szCs w:val="18"/>
        </w:rPr>
      </w:pPr>
      <w:r w:rsidRPr="00A4693C">
        <w:rPr>
          <w:rFonts w:ascii="Verdana" w:hAnsi="Verdana" w:cs="Arial"/>
          <w:b/>
          <w:bCs/>
          <w:sz w:val="18"/>
          <w:szCs w:val="18"/>
        </w:rPr>
        <w:t>§ 14</w:t>
      </w:r>
      <w:r w:rsidR="0033708D" w:rsidRPr="00A4693C">
        <w:rPr>
          <w:rFonts w:ascii="Verdana" w:hAnsi="Verdana" w:cs="Arial"/>
          <w:b/>
          <w:bCs/>
          <w:sz w:val="18"/>
          <w:szCs w:val="18"/>
        </w:rPr>
        <w:t xml:space="preserve">. </w:t>
      </w:r>
      <w:r w:rsidRPr="00A4693C">
        <w:rPr>
          <w:rFonts w:ascii="Verdana" w:hAnsi="Verdana" w:cs="Arial"/>
          <w:b/>
          <w:bCs/>
          <w:sz w:val="18"/>
          <w:szCs w:val="18"/>
        </w:rPr>
        <w:t>Zmiany umowy:</w:t>
      </w:r>
    </w:p>
    <w:p w14:paraId="1D50E3D8" w14:textId="77777777" w:rsidR="0010204A" w:rsidRPr="00A4693C" w:rsidRDefault="0010204A" w:rsidP="00717ADE">
      <w:pPr>
        <w:numPr>
          <w:ilvl w:val="0"/>
          <w:numId w:val="61"/>
        </w:numPr>
        <w:tabs>
          <w:tab w:val="clear" w:pos="360"/>
          <w:tab w:val="num" w:pos="426"/>
        </w:tabs>
        <w:ind w:left="425" w:hanging="425"/>
        <w:jc w:val="both"/>
        <w:rPr>
          <w:rFonts w:ascii="Verdana" w:hAnsi="Verdana" w:cs="Arial"/>
          <w:bCs/>
          <w:sz w:val="18"/>
          <w:szCs w:val="18"/>
        </w:rPr>
      </w:pPr>
      <w:r w:rsidRPr="00A4693C">
        <w:rPr>
          <w:rFonts w:ascii="Verdana" w:hAnsi="Verdana" w:cs="Arial"/>
          <w:bCs/>
          <w:sz w:val="18"/>
          <w:szCs w:val="18"/>
        </w:rPr>
        <w:t>Wszelkie zmiany postanowień umowy wymagają zgody Stron i zachowania formy pisemnego aneksu do umowy pod rygorem nieważności.</w:t>
      </w:r>
    </w:p>
    <w:p w14:paraId="4341A258" w14:textId="75E7C30A" w:rsidR="0010204A" w:rsidRPr="00A4693C" w:rsidRDefault="0010204A" w:rsidP="00717ADE">
      <w:pPr>
        <w:pStyle w:val="Akapitzlist"/>
        <w:numPr>
          <w:ilvl w:val="0"/>
          <w:numId w:val="61"/>
        </w:numPr>
        <w:tabs>
          <w:tab w:val="left" w:pos="142"/>
        </w:tabs>
        <w:jc w:val="both"/>
        <w:rPr>
          <w:rFonts w:ascii="Verdana" w:hAnsi="Verdana" w:cs="Arial"/>
          <w:sz w:val="18"/>
          <w:szCs w:val="18"/>
        </w:rPr>
      </w:pPr>
      <w:r w:rsidRPr="00A4693C">
        <w:rPr>
          <w:rFonts w:ascii="Verdana" w:hAnsi="Verdana" w:cs="Arial"/>
          <w:sz w:val="18"/>
          <w:szCs w:val="18"/>
        </w:rPr>
        <w:t>Zakazuje się zmian postanowień zawartej umowy w stosunku do treści oferty, na podstawie której dokonano wyboru Wykonawcy, chyba że zachodzi co najmniej jed</w:t>
      </w:r>
      <w:r w:rsidR="0033708D" w:rsidRPr="00A4693C">
        <w:rPr>
          <w:rFonts w:ascii="Verdana" w:hAnsi="Verdana" w:cs="Arial"/>
          <w:sz w:val="18"/>
          <w:szCs w:val="18"/>
        </w:rPr>
        <w:t>na z okoliczności o której mowa</w:t>
      </w:r>
      <w:r w:rsidR="0033708D" w:rsidRPr="00A4693C">
        <w:rPr>
          <w:rFonts w:ascii="Verdana" w:hAnsi="Verdana" w:cs="Arial"/>
          <w:sz w:val="18"/>
          <w:szCs w:val="18"/>
        </w:rPr>
        <w:br/>
      </w:r>
      <w:r w:rsidRPr="00A4693C">
        <w:rPr>
          <w:rFonts w:ascii="Verdana" w:hAnsi="Verdana" w:cs="Arial"/>
          <w:sz w:val="18"/>
          <w:szCs w:val="18"/>
        </w:rPr>
        <w:t>w art. 144 ust. 1 pkt 2-6 Pzp albo zgodnie z art. 144 ust. 1 pkt 1 Pzp jedna z wymienionych poniżej okoliczności:</w:t>
      </w:r>
    </w:p>
    <w:p w14:paraId="47FDF1BF" w14:textId="77777777" w:rsidR="0010204A" w:rsidRPr="00C92E66" w:rsidRDefault="0010204A" w:rsidP="00717ADE">
      <w:pPr>
        <w:pStyle w:val="Akapitzlist"/>
        <w:numPr>
          <w:ilvl w:val="0"/>
          <w:numId w:val="64"/>
        </w:numPr>
        <w:ind w:right="-2" w:hanging="425"/>
        <w:jc w:val="both"/>
        <w:rPr>
          <w:rFonts w:ascii="Verdana" w:hAnsi="Verdana" w:cs="Arial"/>
          <w:bCs/>
          <w:sz w:val="18"/>
          <w:szCs w:val="18"/>
        </w:rPr>
      </w:pPr>
      <w:r w:rsidRPr="00C92E66">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5EC71B46" w14:textId="5C4FEFA3" w:rsidR="00A4357C" w:rsidRPr="00C92E66" w:rsidRDefault="00A4357C" w:rsidP="00717ADE">
      <w:pPr>
        <w:pStyle w:val="Akapitzlist"/>
        <w:numPr>
          <w:ilvl w:val="0"/>
          <w:numId w:val="64"/>
        </w:numPr>
        <w:ind w:right="-2"/>
        <w:jc w:val="both"/>
        <w:rPr>
          <w:rFonts w:ascii="Verdana" w:hAnsi="Verdana" w:cs="Arial"/>
          <w:bCs/>
          <w:sz w:val="18"/>
          <w:szCs w:val="18"/>
        </w:rPr>
      </w:pPr>
      <w:r w:rsidRPr="00C92E66">
        <w:rPr>
          <w:rFonts w:ascii="Verdana" w:hAnsi="Verdana" w:cs="Arial"/>
          <w:sz w:val="18"/>
          <w:szCs w:val="18"/>
        </w:rPr>
        <w:t xml:space="preserve">Wykonawcy przysługuje uprawnienie do ubiegania się o wyznaczenie przez Zamawiającego nowych terminów wykonania prac budowlanych w wypadku: </w:t>
      </w:r>
    </w:p>
    <w:p w14:paraId="176E3F5F" w14:textId="2A6429A6"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przerwania Robót budowlanych przez właściwe organy administracji rządowej lub samorządowej, lub w wyniku wykonalnego orzeczenia sądu, które to decyzje zostały wydane nie z przyczyn leżących po stronie Wykonawcy, </w:t>
      </w:r>
    </w:p>
    <w:p w14:paraId="7B81EB69" w14:textId="5F9E92A1" w:rsidR="00A4357C" w:rsidRPr="00C92E66" w:rsidRDefault="00A4357C" w:rsidP="00717ADE">
      <w:pPr>
        <w:pStyle w:val="Default"/>
        <w:numPr>
          <w:ilvl w:val="1"/>
          <w:numId w:val="97"/>
        </w:numPr>
        <w:ind w:left="1560" w:hanging="567"/>
        <w:jc w:val="both"/>
        <w:rPr>
          <w:rFonts w:ascii="Verdana" w:hAnsi="Verdana"/>
          <w:color w:val="auto"/>
          <w:sz w:val="18"/>
          <w:szCs w:val="18"/>
        </w:rPr>
      </w:pPr>
      <w:r w:rsidRPr="00C92E66">
        <w:rPr>
          <w:rFonts w:ascii="Verdana" w:hAnsi="Verdana"/>
          <w:color w:val="auto"/>
          <w:sz w:val="18"/>
          <w:szCs w:val="18"/>
        </w:rPr>
        <w:t xml:space="preserve">wystąpienia zdarzenia zewnętrznego nie dającego się przewidzieć, na które strony umowy nie mają i nie mogły mieć wpływu, i którego skutkom nie można było zapobiec, nawet przy zachowaniu należytej staranności, a które uniemożliwia Wykonawcy wykonanie w całości lub w części jego zobowiązań umownych, w szczególności: klęski żywiołowe, wojna i działania wojenne, zamieszki wewnętrzne, akty terroryzmu, skażenia radioaktywne i inne zdarzenia związane z działaniem sił przyrody, takie jak: trzęsienia ziemi, powódź, </w:t>
      </w:r>
    </w:p>
    <w:p w14:paraId="42311B6C" w14:textId="616C15B5"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wystąpienia innych zdarzeń pozostających poza kontrolą i wolą stron umowy oraz osób, za które strony ponoszą odpowiedzialność (w tym podwykonawcy), w szczególności zdarzeń wywołanych działaniami i rozstrzygnięciami innych stron/uczestników procesu inwestycyjnego, takich jak organy administracji lub instytucje zarządzające sieciami zewnętrznymi, </w:t>
      </w:r>
    </w:p>
    <w:p w14:paraId="70F5D6DF" w14:textId="0A89BE30"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odkrycia na Terenie Budowy broni, bomb, niewybuchów lub innych materiałów wybuchowych oraz przedmiotów o znaczeniu archeologicznym i historycznym, </w:t>
      </w:r>
    </w:p>
    <w:p w14:paraId="224124A5" w14:textId="0FC01F2E"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wykrycia instalacji, urządzeń lub budowli podziemnych nie ujętych w dokumentacji projektowej i nie zinwentaryzowanych przez właścicieli i gestorów instalacji i urządzeń, </w:t>
      </w:r>
      <w:r w:rsidR="004E3EF2" w:rsidRPr="00C92E66">
        <w:rPr>
          <w:rFonts w:ascii="Verdana" w:hAnsi="Verdana"/>
          <w:color w:val="auto"/>
          <w:sz w:val="18"/>
          <w:szCs w:val="18"/>
        </w:rPr>
        <w:br/>
      </w:r>
      <w:r w:rsidRPr="00C92E66">
        <w:rPr>
          <w:rFonts w:ascii="Verdana" w:hAnsi="Verdana"/>
          <w:color w:val="auto"/>
          <w:sz w:val="18"/>
          <w:szCs w:val="18"/>
        </w:rPr>
        <w:t xml:space="preserve">a wymagających przebudowy w związku z wykonywaniem przedmiotu umowy, </w:t>
      </w:r>
    </w:p>
    <w:p w14:paraId="38279CB1" w14:textId="1F0FA049"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zmian przepisów prawa, mających wpływ na termin wykonania robót lub sposób prowadzenia robót, </w:t>
      </w:r>
    </w:p>
    <w:p w14:paraId="62B30877" w14:textId="3584D0E2" w:rsidR="00A4357C" w:rsidRPr="00C92E66" w:rsidRDefault="00A4357C" w:rsidP="00717ADE">
      <w:pPr>
        <w:pStyle w:val="Default"/>
        <w:numPr>
          <w:ilvl w:val="1"/>
          <w:numId w:val="97"/>
        </w:numPr>
        <w:ind w:left="1560" w:hanging="567"/>
        <w:jc w:val="both"/>
        <w:rPr>
          <w:rFonts w:ascii="Verdana" w:hAnsi="Verdana"/>
          <w:color w:val="auto"/>
          <w:sz w:val="18"/>
          <w:szCs w:val="18"/>
        </w:rPr>
      </w:pPr>
      <w:r w:rsidRPr="00C92E66">
        <w:rPr>
          <w:rFonts w:ascii="Verdana" w:hAnsi="Verdana"/>
          <w:color w:val="auto"/>
          <w:sz w:val="18"/>
          <w:szCs w:val="18"/>
        </w:rPr>
        <w:t xml:space="preserve">opóźnień w rozpoczęciu i wykonywaniu robót budowlanych, powstałych z przyczyn nie leżących po stronie Wykonawcy, których nie można było przewidzieć w chwili zawarcia umowy, przy zachowaniu należytej staranności. </w:t>
      </w:r>
    </w:p>
    <w:p w14:paraId="752BAC6E" w14:textId="77777777" w:rsidR="0010204A" w:rsidRPr="00C92E66" w:rsidRDefault="0010204A" w:rsidP="00717ADE">
      <w:pPr>
        <w:numPr>
          <w:ilvl w:val="0"/>
          <w:numId w:val="64"/>
        </w:numPr>
        <w:ind w:right="-97" w:hanging="425"/>
        <w:jc w:val="both"/>
        <w:rPr>
          <w:rFonts w:ascii="Verdana" w:hAnsi="Verdana" w:cs="Arial"/>
          <w:sz w:val="18"/>
          <w:szCs w:val="18"/>
        </w:rPr>
      </w:pPr>
      <w:r w:rsidRPr="00C92E66">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9F07DFA" w14:textId="617C2790" w:rsidR="000238F8" w:rsidRPr="00C92E66" w:rsidRDefault="000238F8" w:rsidP="00717ADE">
      <w:pPr>
        <w:pStyle w:val="Default"/>
        <w:numPr>
          <w:ilvl w:val="0"/>
          <w:numId w:val="64"/>
        </w:numPr>
        <w:ind w:left="851" w:hanging="425"/>
        <w:rPr>
          <w:rFonts w:ascii="Verdana" w:hAnsi="Verdana"/>
          <w:color w:val="auto"/>
          <w:sz w:val="18"/>
          <w:szCs w:val="18"/>
        </w:rPr>
      </w:pPr>
      <w:r w:rsidRPr="00C92E66">
        <w:rPr>
          <w:rFonts w:ascii="Verdana" w:hAnsi="Verdana"/>
          <w:color w:val="auto"/>
          <w:sz w:val="18"/>
          <w:szCs w:val="18"/>
        </w:rPr>
        <w:t>Zamówienia zamienne</w:t>
      </w:r>
      <w:r w:rsidR="006521F2" w:rsidRPr="00C92E66">
        <w:rPr>
          <w:rFonts w:ascii="Verdana" w:hAnsi="Verdana"/>
          <w:color w:val="auto"/>
          <w:sz w:val="18"/>
          <w:szCs w:val="18"/>
        </w:rPr>
        <w:t xml:space="preserve"> i wyłączone z realizacji umowy:</w:t>
      </w:r>
    </w:p>
    <w:p w14:paraId="1BBCE453" w14:textId="719E33B0" w:rsidR="000238F8" w:rsidRPr="00C92E66" w:rsidRDefault="000238F8" w:rsidP="00717ADE">
      <w:pPr>
        <w:pStyle w:val="Default"/>
        <w:numPr>
          <w:ilvl w:val="1"/>
          <w:numId w:val="98"/>
        </w:numPr>
        <w:ind w:left="1560" w:hanging="567"/>
        <w:jc w:val="both"/>
        <w:rPr>
          <w:rFonts w:ascii="Verdana" w:hAnsi="Verdana"/>
          <w:color w:val="auto"/>
          <w:sz w:val="18"/>
          <w:szCs w:val="18"/>
        </w:rPr>
      </w:pPr>
      <w:r w:rsidRPr="00C92E66">
        <w:rPr>
          <w:rFonts w:ascii="Verdana" w:hAnsi="Verdana"/>
          <w:color w:val="auto"/>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389007AA" w14:textId="5D31E20B" w:rsidR="000238F8" w:rsidRPr="00C92E66" w:rsidRDefault="000238F8" w:rsidP="00717ADE">
      <w:pPr>
        <w:pStyle w:val="Default"/>
        <w:numPr>
          <w:ilvl w:val="1"/>
          <w:numId w:val="98"/>
        </w:numPr>
        <w:ind w:left="1560" w:hanging="567"/>
        <w:jc w:val="both"/>
        <w:rPr>
          <w:rFonts w:ascii="Verdana" w:hAnsi="Verdana"/>
          <w:color w:val="auto"/>
          <w:sz w:val="18"/>
          <w:szCs w:val="18"/>
        </w:rPr>
      </w:pPr>
      <w:r w:rsidRPr="00C92E66">
        <w:rPr>
          <w:rFonts w:ascii="Verdana" w:hAnsi="Verdana"/>
          <w:color w:val="auto"/>
          <w:sz w:val="18"/>
          <w:szCs w:val="18"/>
        </w:rPr>
        <w:t xml:space="preserve">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 </w:t>
      </w:r>
    </w:p>
    <w:p w14:paraId="060C3E91" w14:textId="77777777" w:rsidR="00110391" w:rsidRPr="00C92E66" w:rsidRDefault="0010204A" w:rsidP="00717ADE">
      <w:pPr>
        <w:pStyle w:val="Akapitzlist"/>
        <w:numPr>
          <w:ilvl w:val="0"/>
          <w:numId w:val="64"/>
        </w:numPr>
        <w:ind w:right="-97"/>
        <w:jc w:val="both"/>
        <w:rPr>
          <w:rFonts w:ascii="Verdana" w:hAnsi="Verdana" w:cs="Arial"/>
          <w:sz w:val="18"/>
          <w:szCs w:val="18"/>
        </w:rPr>
      </w:pPr>
      <w:r w:rsidRPr="00C92E66">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1B04141E" w:rsidR="0010204A" w:rsidRPr="00C92E66" w:rsidRDefault="0010204A" w:rsidP="00717ADE">
      <w:pPr>
        <w:pStyle w:val="Akapitzlist"/>
        <w:numPr>
          <w:ilvl w:val="0"/>
          <w:numId w:val="64"/>
        </w:numPr>
        <w:ind w:right="-97"/>
        <w:jc w:val="both"/>
        <w:rPr>
          <w:rFonts w:ascii="Verdana" w:hAnsi="Verdana" w:cs="Arial"/>
          <w:sz w:val="18"/>
          <w:szCs w:val="18"/>
        </w:rPr>
      </w:pPr>
      <w:r w:rsidRPr="00C92E66">
        <w:rPr>
          <w:rFonts w:ascii="Verdana" w:hAnsi="Verdana" w:cs="Arial"/>
          <w:sz w:val="18"/>
          <w:szCs w:val="18"/>
        </w:rPr>
        <w:t>zmiana Kierownika</w:t>
      </w:r>
      <w:r w:rsidR="00F75F79" w:rsidRPr="00C92E66">
        <w:rPr>
          <w:rFonts w:ascii="Verdana" w:hAnsi="Verdana" w:cs="Arial"/>
          <w:sz w:val="18"/>
          <w:szCs w:val="18"/>
        </w:rPr>
        <w:t xml:space="preserve"> budowy</w:t>
      </w:r>
      <w:r w:rsidRPr="00C92E66">
        <w:rPr>
          <w:rFonts w:ascii="Verdana" w:hAnsi="Verdana" w:cs="Arial"/>
          <w:sz w:val="18"/>
          <w:szCs w:val="18"/>
        </w:rPr>
        <w:t xml:space="preserve"> wskazanego w niniejszej umowie. Zamawiający dopu</w:t>
      </w:r>
      <w:r w:rsidR="00F75F79" w:rsidRPr="00C92E66">
        <w:rPr>
          <w:rFonts w:ascii="Verdana" w:hAnsi="Verdana" w:cs="Arial"/>
          <w:sz w:val="18"/>
          <w:szCs w:val="18"/>
        </w:rPr>
        <w:t>szcza zmianę osoby, pełniącej daną</w:t>
      </w:r>
      <w:r w:rsidRPr="00C92E66">
        <w:rPr>
          <w:rFonts w:ascii="Verdana" w:hAnsi="Verdana" w:cs="Arial"/>
          <w:sz w:val="18"/>
          <w:szCs w:val="18"/>
        </w:rPr>
        <w:t xml:space="preserve"> funkcję pod warunkiem, że Wykonawca wykaże, że </w:t>
      </w:r>
      <w:r w:rsidR="00650DAD" w:rsidRPr="00C92E66">
        <w:rPr>
          <w:rFonts w:ascii="Verdana" w:hAnsi="Verdana" w:cs="Arial"/>
          <w:sz w:val="18"/>
          <w:szCs w:val="18"/>
        </w:rPr>
        <w:t>nastąpić pod warunkiem, że inna osoba posiada uprawnienia wymagane w Siwz oraz nie mniejsze doświadczenie niż wykazane dla Kierownika budowy wskazane</w:t>
      </w:r>
      <w:r w:rsidR="003D4661" w:rsidRPr="00C92E66">
        <w:rPr>
          <w:rFonts w:ascii="Verdana" w:hAnsi="Verdana" w:cs="Arial"/>
          <w:sz w:val="18"/>
          <w:szCs w:val="18"/>
        </w:rPr>
        <w:t>go</w:t>
      </w:r>
      <w:r w:rsidR="00650DAD" w:rsidRPr="00C92E66">
        <w:rPr>
          <w:rFonts w:ascii="Verdana" w:hAnsi="Verdana" w:cs="Arial"/>
          <w:sz w:val="18"/>
          <w:szCs w:val="18"/>
        </w:rPr>
        <w:t xml:space="preserve"> w złożonej ofercie</w:t>
      </w:r>
      <w:r w:rsidRPr="00C92E66">
        <w:rPr>
          <w:rFonts w:ascii="Verdana" w:hAnsi="Verdana" w:cs="Arial"/>
          <w:sz w:val="18"/>
          <w:szCs w:val="18"/>
        </w:rPr>
        <w:t>.</w:t>
      </w:r>
    </w:p>
    <w:p w14:paraId="29EAAE28" w14:textId="51A2E16A" w:rsidR="0010204A" w:rsidRPr="00C92E66" w:rsidRDefault="0010204A" w:rsidP="00717ADE">
      <w:pPr>
        <w:pStyle w:val="Akapitzlist"/>
        <w:numPr>
          <w:ilvl w:val="0"/>
          <w:numId w:val="61"/>
        </w:numPr>
        <w:ind w:right="-2"/>
        <w:jc w:val="both"/>
        <w:rPr>
          <w:rFonts w:ascii="Verdana" w:hAnsi="Verdana" w:cs="Arial"/>
          <w:sz w:val="18"/>
          <w:szCs w:val="18"/>
        </w:rPr>
      </w:pPr>
      <w:r w:rsidRPr="00C92E66">
        <w:rPr>
          <w:rFonts w:ascii="Verdana" w:hAnsi="Verdana" w:cs="Arial"/>
          <w:sz w:val="18"/>
          <w:szCs w:val="18"/>
        </w:rPr>
        <w:t xml:space="preserve">Nie stanowią zmiany umowy w rozumieniu art. 144 </w:t>
      </w:r>
      <w:r w:rsidRPr="00C92E66">
        <w:rPr>
          <w:rFonts w:ascii="Verdana" w:hAnsi="Verdana" w:cs="Arial"/>
          <w:bCs/>
          <w:sz w:val="18"/>
          <w:szCs w:val="18"/>
        </w:rPr>
        <w:t xml:space="preserve">Pzp. </w:t>
      </w:r>
      <w:r w:rsidRPr="00C92E66">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C92E66" w:rsidRDefault="0010204A" w:rsidP="00717ADE">
      <w:pPr>
        <w:numPr>
          <w:ilvl w:val="0"/>
          <w:numId w:val="59"/>
        </w:numPr>
        <w:tabs>
          <w:tab w:val="clear" w:pos="1068"/>
        </w:tabs>
        <w:ind w:left="851" w:right="-2" w:hanging="425"/>
        <w:jc w:val="both"/>
        <w:rPr>
          <w:rFonts w:ascii="Verdana" w:hAnsi="Verdana" w:cs="Arial"/>
          <w:sz w:val="18"/>
          <w:szCs w:val="18"/>
        </w:rPr>
      </w:pPr>
      <w:r w:rsidRPr="00C92E66">
        <w:rPr>
          <w:rFonts w:ascii="Verdana" w:hAnsi="Verdana" w:cs="Arial"/>
          <w:sz w:val="18"/>
          <w:szCs w:val="18"/>
        </w:rPr>
        <w:t xml:space="preserve">zmiana danych teleadresowych Stron; </w:t>
      </w:r>
    </w:p>
    <w:p w14:paraId="36B7127C" w14:textId="77777777" w:rsidR="0010204A" w:rsidRPr="00C92E66" w:rsidRDefault="0010204A" w:rsidP="00717ADE">
      <w:pPr>
        <w:numPr>
          <w:ilvl w:val="0"/>
          <w:numId w:val="59"/>
        </w:numPr>
        <w:tabs>
          <w:tab w:val="clear" w:pos="1068"/>
        </w:tabs>
        <w:ind w:left="851" w:right="-2" w:hanging="425"/>
        <w:jc w:val="both"/>
        <w:rPr>
          <w:rFonts w:ascii="Verdana" w:hAnsi="Verdana" w:cs="Arial"/>
          <w:sz w:val="18"/>
          <w:szCs w:val="18"/>
        </w:rPr>
      </w:pPr>
      <w:r w:rsidRPr="00C92E66">
        <w:rPr>
          <w:rFonts w:ascii="Verdana" w:hAnsi="Verdana" w:cs="Arial"/>
          <w:sz w:val="18"/>
          <w:szCs w:val="18"/>
        </w:rPr>
        <w:t xml:space="preserve">zmiana danych rejestrowych Stron; </w:t>
      </w:r>
    </w:p>
    <w:p w14:paraId="284CE39C" w14:textId="77777777" w:rsidR="0010204A" w:rsidRPr="00A4693C" w:rsidRDefault="0010204A" w:rsidP="00717ADE">
      <w:pPr>
        <w:numPr>
          <w:ilvl w:val="0"/>
          <w:numId w:val="59"/>
        </w:numPr>
        <w:tabs>
          <w:tab w:val="clear" w:pos="1068"/>
        </w:tabs>
        <w:ind w:left="851" w:right="-2" w:hanging="425"/>
        <w:jc w:val="both"/>
        <w:rPr>
          <w:rFonts w:ascii="Verdana" w:hAnsi="Verdana" w:cs="Arial"/>
          <w:sz w:val="18"/>
          <w:szCs w:val="18"/>
        </w:rPr>
      </w:pPr>
      <w:r w:rsidRPr="00A4693C">
        <w:rPr>
          <w:rFonts w:ascii="Verdana" w:hAnsi="Verdana" w:cs="Arial"/>
          <w:sz w:val="18"/>
          <w:szCs w:val="18"/>
        </w:rPr>
        <w:t>zmiana sposobu prowadzenia korespondencji pomiędzy Stronami.</w:t>
      </w:r>
    </w:p>
    <w:p w14:paraId="28C492DE" w14:textId="77777777" w:rsidR="0010204A" w:rsidRPr="009C4E13" w:rsidRDefault="0010204A" w:rsidP="00B654F2">
      <w:pPr>
        <w:ind w:left="851" w:right="-2"/>
        <w:jc w:val="both"/>
        <w:rPr>
          <w:rFonts w:ascii="Verdana" w:hAnsi="Verdana" w:cs="Arial"/>
          <w:sz w:val="18"/>
          <w:szCs w:val="18"/>
        </w:rPr>
      </w:pPr>
    </w:p>
    <w:p w14:paraId="3FFBD976" w14:textId="74BD88AE" w:rsidR="0010204A" w:rsidRPr="009C4E13" w:rsidRDefault="0010204A" w:rsidP="00B654F2">
      <w:pPr>
        <w:jc w:val="center"/>
        <w:rPr>
          <w:rFonts w:ascii="Verdana" w:hAnsi="Verdana" w:cs="Arial"/>
          <w:b/>
          <w:bCs/>
          <w:sz w:val="18"/>
          <w:szCs w:val="18"/>
        </w:rPr>
      </w:pPr>
      <w:r w:rsidRPr="009C4E13">
        <w:rPr>
          <w:rFonts w:ascii="Verdana" w:hAnsi="Verdana"/>
          <w:b/>
          <w:noProof/>
          <w:sz w:val="18"/>
          <w:szCs w:val="18"/>
        </w:rPr>
        <w:t>§ 15</w:t>
      </w:r>
      <w:r w:rsidR="0033708D" w:rsidRPr="009C4E13">
        <w:rPr>
          <w:rFonts w:ascii="Verdana" w:hAnsi="Verdana"/>
          <w:b/>
          <w:noProof/>
          <w:sz w:val="18"/>
          <w:szCs w:val="18"/>
        </w:rPr>
        <w:t xml:space="preserve">. </w:t>
      </w:r>
      <w:r w:rsidRPr="009C4E13">
        <w:rPr>
          <w:rFonts w:ascii="Verdana" w:hAnsi="Verdana" w:cs="Arial"/>
          <w:b/>
          <w:bCs/>
          <w:sz w:val="18"/>
          <w:szCs w:val="18"/>
        </w:rPr>
        <w:t>Postanowienia końcowe:</w:t>
      </w:r>
    </w:p>
    <w:p w14:paraId="3BD24954" w14:textId="77777777" w:rsidR="0010204A" w:rsidRPr="009C4E13" w:rsidRDefault="0010204A" w:rsidP="00717ADE">
      <w:pPr>
        <w:numPr>
          <w:ilvl w:val="0"/>
          <w:numId w:val="62"/>
        </w:numPr>
        <w:tabs>
          <w:tab w:val="clear" w:pos="360"/>
          <w:tab w:val="num" w:pos="426"/>
        </w:tabs>
        <w:ind w:left="425" w:hanging="425"/>
        <w:jc w:val="both"/>
        <w:rPr>
          <w:rFonts w:ascii="Verdana" w:hAnsi="Verdana" w:cs="Arial"/>
          <w:bCs/>
          <w:sz w:val="18"/>
          <w:szCs w:val="18"/>
        </w:rPr>
      </w:pPr>
      <w:r w:rsidRPr="009C4E13">
        <w:rPr>
          <w:rFonts w:ascii="Verdana" w:hAnsi="Verdana" w:cs="Arial"/>
          <w:bCs/>
          <w:sz w:val="18"/>
          <w:szCs w:val="18"/>
        </w:rPr>
        <w:t>Umowa obowiązuje od dnia podpisania przez Strony.</w:t>
      </w:r>
    </w:p>
    <w:p w14:paraId="0D53DD9B" w14:textId="77777777" w:rsidR="0010204A" w:rsidRPr="009C4E13" w:rsidRDefault="0010204A" w:rsidP="00717ADE">
      <w:pPr>
        <w:numPr>
          <w:ilvl w:val="0"/>
          <w:numId w:val="62"/>
        </w:numPr>
        <w:tabs>
          <w:tab w:val="clear" w:pos="360"/>
          <w:tab w:val="num" w:pos="426"/>
        </w:tabs>
        <w:ind w:left="426" w:right="-2" w:hanging="426"/>
        <w:jc w:val="both"/>
        <w:rPr>
          <w:rFonts w:ascii="Verdana" w:hAnsi="Verdana" w:cs="Arial"/>
          <w:bCs/>
          <w:sz w:val="18"/>
          <w:szCs w:val="18"/>
        </w:rPr>
      </w:pPr>
      <w:r w:rsidRPr="009C4E13">
        <w:rPr>
          <w:rFonts w:ascii="Verdana" w:hAnsi="Verdana" w:cs="Arial"/>
          <w:bCs/>
          <w:sz w:val="18"/>
          <w:szCs w:val="18"/>
        </w:rPr>
        <w:t>W sprawach nieuregulowanych umową stosuje się przepisy kodeksu cywilnego i inne obowiązujące przepisy prawa.</w:t>
      </w:r>
    </w:p>
    <w:p w14:paraId="65693EBA" w14:textId="77777777" w:rsidR="0010204A" w:rsidRPr="00B654F2" w:rsidRDefault="0010204A" w:rsidP="00717ADE">
      <w:pPr>
        <w:numPr>
          <w:ilvl w:val="0"/>
          <w:numId w:val="62"/>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B654F2" w:rsidRDefault="0010204A" w:rsidP="00717ADE">
      <w:pPr>
        <w:numPr>
          <w:ilvl w:val="0"/>
          <w:numId w:val="62"/>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Umowę sporządzono w czterech jednobrzmiących egzemplarzach, trzy dla Zamawiającego, jeden dla Wykonawcy.</w:t>
      </w:r>
    </w:p>
    <w:p w14:paraId="1901CE1A" w14:textId="77777777" w:rsidR="0010204A" w:rsidRDefault="0010204A" w:rsidP="00717ADE">
      <w:pPr>
        <w:numPr>
          <w:ilvl w:val="0"/>
          <w:numId w:val="62"/>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Załącznikami do niniejszej umowy są:</w:t>
      </w:r>
    </w:p>
    <w:p w14:paraId="2C7E56AA" w14:textId="2D5D7300" w:rsidR="004B71DB" w:rsidRPr="00B654F2" w:rsidRDefault="004B71DB" w:rsidP="004B71DB">
      <w:pPr>
        <w:ind w:left="426" w:right="-2"/>
        <w:jc w:val="both"/>
        <w:rPr>
          <w:rFonts w:ascii="Verdana" w:hAnsi="Verdana" w:cs="Arial"/>
          <w:bCs/>
          <w:sz w:val="18"/>
          <w:szCs w:val="18"/>
        </w:rPr>
      </w:pPr>
      <w:r>
        <w:rPr>
          <w:rFonts w:ascii="Verdana" w:hAnsi="Verdana" w:cs="Arial"/>
          <w:bCs/>
          <w:sz w:val="18"/>
          <w:szCs w:val="18"/>
        </w:rPr>
        <w:t>Załacznik nr 1 – Harmonogram rzeczowo-finansowy</w:t>
      </w:r>
    </w:p>
    <w:p w14:paraId="754C8B04" w14:textId="40E0A777" w:rsidR="0010204A" w:rsidRPr="00A47999" w:rsidRDefault="004B71DB" w:rsidP="00B654F2">
      <w:pPr>
        <w:ind w:left="426" w:right="-2"/>
        <w:jc w:val="both"/>
        <w:rPr>
          <w:rFonts w:ascii="Verdana" w:hAnsi="Verdana" w:cs="Arial"/>
          <w:bCs/>
          <w:sz w:val="18"/>
          <w:szCs w:val="18"/>
        </w:rPr>
      </w:pPr>
      <w:r>
        <w:rPr>
          <w:rFonts w:ascii="Verdana" w:hAnsi="Verdana" w:cs="Arial"/>
          <w:bCs/>
          <w:sz w:val="18"/>
          <w:szCs w:val="18"/>
        </w:rPr>
        <w:t>Załącznik nr 2</w:t>
      </w:r>
      <w:r w:rsidR="0010204A" w:rsidRPr="00B654F2">
        <w:rPr>
          <w:rFonts w:ascii="Verdana" w:hAnsi="Verdana" w:cs="Arial"/>
          <w:bCs/>
          <w:sz w:val="18"/>
          <w:szCs w:val="18"/>
        </w:rPr>
        <w:t xml:space="preserve"> – </w:t>
      </w:r>
      <w:r w:rsidR="0010204A" w:rsidRPr="00A47999">
        <w:rPr>
          <w:rFonts w:ascii="Verdana" w:hAnsi="Verdana" w:cs="Arial"/>
          <w:bCs/>
          <w:sz w:val="18"/>
          <w:szCs w:val="18"/>
        </w:rPr>
        <w:t>Formularz ofertowy Wykonawcy.</w:t>
      </w:r>
    </w:p>
    <w:p w14:paraId="147E14E9" w14:textId="576B17DB" w:rsidR="0010204A" w:rsidRPr="00A47999" w:rsidRDefault="001429BC" w:rsidP="00B654F2">
      <w:pPr>
        <w:tabs>
          <w:tab w:val="num" w:pos="851"/>
        </w:tabs>
        <w:ind w:left="1985" w:right="-2" w:hanging="1559"/>
        <w:jc w:val="both"/>
        <w:rPr>
          <w:rFonts w:ascii="Verdana" w:hAnsi="Verdana" w:cs="Arial"/>
          <w:sz w:val="18"/>
          <w:szCs w:val="18"/>
        </w:rPr>
      </w:pPr>
      <w:r>
        <w:rPr>
          <w:rFonts w:ascii="Verdana" w:hAnsi="Verdana" w:cs="Arial"/>
          <w:sz w:val="18"/>
          <w:szCs w:val="18"/>
        </w:rPr>
        <w:t>Załącznik nr 3</w:t>
      </w:r>
      <w:r w:rsidR="0010204A" w:rsidRPr="00A47999">
        <w:rPr>
          <w:rFonts w:ascii="Verdana" w:hAnsi="Verdana" w:cs="Arial"/>
          <w:sz w:val="18"/>
          <w:szCs w:val="18"/>
        </w:rPr>
        <w:t xml:space="preserve"> – Kopia aktualnej polisy ubezpieczeniowej OC lub </w:t>
      </w:r>
      <w:r w:rsidR="0010204A" w:rsidRPr="00A47999">
        <w:rPr>
          <w:rFonts w:ascii="Verdana" w:hAnsi="Verdana" w:cs="Arial"/>
          <w:bCs/>
          <w:sz w:val="18"/>
          <w:szCs w:val="18"/>
        </w:rPr>
        <w:t>innego dokumentu potwierdzającego, że Wykonawca jest ubezpieczony od odpowiedzialności cywilnej</w:t>
      </w:r>
      <w:r w:rsidR="0010204A" w:rsidRPr="00A47999">
        <w:rPr>
          <w:rFonts w:ascii="Verdana" w:hAnsi="Verdana" w:cs="Arial"/>
          <w:sz w:val="18"/>
          <w:szCs w:val="18"/>
        </w:rPr>
        <w:t>.</w:t>
      </w:r>
    </w:p>
    <w:p w14:paraId="13D8B101" w14:textId="086F097A" w:rsidR="00D96864" w:rsidRPr="00A47999" w:rsidRDefault="00D96864" w:rsidP="00B654F2">
      <w:pPr>
        <w:tabs>
          <w:tab w:val="num" w:pos="851"/>
        </w:tabs>
        <w:ind w:left="1985" w:right="-2" w:hanging="1559"/>
        <w:jc w:val="both"/>
        <w:rPr>
          <w:rFonts w:ascii="Verdana" w:hAnsi="Verdana" w:cs="Arial"/>
          <w:sz w:val="18"/>
          <w:szCs w:val="18"/>
        </w:rPr>
      </w:pPr>
      <w:r w:rsidRPr="001429BC">
        <w:rPr>
          <w:rFonts w:ascii="Verdana" w:hAnsi="Verdana" w:cs="Arial"/>
          <w:sz w:val="18"/>
          <w:szCs w:val="18"/>
        </w:rPr>
        <w:t xml:space="preserve">Załącznik nr </w:t>
      </w:r>
      <w:r w:rsidR="001429BC" w:rsidRPr="001429BC">
        <w:rPr>
          <w:rFonts w:ascii="Verdana" w:hAnsi="Verdana" w:cs="Arial"/>
          <w:sz w:val="18"/>
          <w:szCs w:val="18"/>
        </w:rPr>
        <w:t>4</w:t>
      </w:r>
      <w:r w:rsidRPr="001429BC">
        <w:rPr>
          <w:rFonts w:ascii="Verdana" w:hAnsi="Verdana" w:cs="Arial"/>
          <w:sz w:val="18"/>
          <w:szCs w:val="18"/>
        </w:rPr>
        <w:t xml:space="preserve"> – Dokumentacja projektowa.</w:t>
      </w:r>
    </w:p>
    <w:p w14:paraId="3BBDB6A2" w14:textId="77777777" w:rsidR="0010204A" w:rsidRPr="00B654F2" w:rsidRDefault="0010204A" w:rsidP="00B654F2">
      <w:pPr>
        <w:tabs>
          <w:tab w:val="num" w:pos="851"/>
        </w:tabs>
        <w:ind w:left="851" w:right="-2" w:hanging="425"/>
        <w:jc w:val="both"/>
        <w:rPr>
          <w:rFonts w:ascii="Verdana" w:hAnsi="Verdana" w:cs="Arial"/>
          <w:bCs/>
          <w:sz w:val="18"/>
          <w:szCs w:val="18"/>
        </w:rPr>
      </w:pPr>
    </w:p>
    <w:p w14:paraId="7814479B" w14:textId="77777777" w:rsidR="0010204A" w:rsidRPr="00B654F2" w:rsidRDefault="0010204A" w:rsidP="00B654F2">
      <w:pPr>
        <w:ind w:right="-2"/>
        <w:jc w:val="both"/>
        <w:rPr>
          <w:rFonts w:ascii="Verdana" w:hAnsi="Verdana" w:cs="Arial"/>
          <w:b/>
          <w:bCs/>
          <w:sz w:val="18"/>
          <w:szCs w:val="18"/>
        </w:rPr>
      </w:pPr>
      <w:r w:rsidRPr="00B654F2">
        <w:rPr>
          <w:rFonts w:ascii="Verdana" w:hAnsi="Verdana" w:cs="Arial"/>
          <w:b/>
          <w:bCs/>
          <w:sz w:val="18"/>
          <w:szCs w:val="18"/>
        </w:rPr>
        <w:t>WYKONAWCA</w:t>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7C9A73F" w14:textId="77777777" w:rsidR="00EA328D" w:rsidRDefault="00EA328D"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D0E4E44" w14:textId="77777777" w:rsidR="00EA328D" w:rsidRDefault="00EA328D" w:rsidP="0010204A">
      <w:pPr>
        <w:keepNext/>
        <w:tabs>
          <w:tab w:val="num" w:pos="720"/>
        </w:tabs>
        <w:spacing w:after="60" w:line="240" w:lineRule="exact"/>
        <w:ind w:right="-141"/>
        <w:outlineLvl w:val="3"/>
        <w:rPr>
          <w:rFonts w:ascii="Verdana" w:hAnsi="Verdana"/>
          <w:sz w:val="18"/>
          <w:szCs w:val="18"/>
        </w:rPr>
      </w:pPr>
    </w:p>
    <w:p w14:paraId="02CB5802" w14:textId="77777777" w:rsidR="00F8742F" w:rsidRDefault="00F8742F"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headerReference w:type="default" r:id="rId30"/>
      <w:footerReference w:type="even" r:id="rId31"/>
      <w:footerReference w:type="default" r:id="rId32"/>
      <w:footerReference w:type="first" r:id="rId33"/>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1AD27" w16cid:durableId="2145B19B"/>
  <w16cid:commentId w16cid:paraId="2DFC1BC8" w16cid:durableId="21402624"/>
  <w16cid:commentId w16cid:paraId="10EF759F" w16cid:durableId="2141C077"/>
  <w16cid:commentId w16cid:paraId="76059C58" w16cid:durableId="2141D074"/>
  <w16cid:commentId w16cid:paraId="302CB6D5" w16cid:durableId="2145AE82"/>
  <w16cid:commentId w16cid:paraId="508BC4BE" w16cid:durableId="2141DF75"/>
  <w16cid:commentId w16cid:paraId="0240E549" w16cid:durableId="2141E042"/>
  <w16cid:commentId w16cid:paraId="786CFA30" w16cid:durableId="21459102"/>
  <w16cid:commentId w16cid:paraId="36FD7021" w16cid:durableId="2145915D"/>
  <w16cid:commentId w16cid:paraId="3C46BDAC" w16cid:durableId="21459184"/>
  <w16cid:commentId w16cid:paraId="65F6EC80" w16cid:durableId="2145A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22188" w14:textId="77777777" w:rsidR="00215249" w:rsidRDefault="00215249">
      <w:r>
        <w:separator/>
      </w:r>
    </w:p>
  </w:endnote>
  <w:endnote w:type="continuationSeparator" w:id="0">
    <w:p w14:paraId="56196073" w14:textId="77777777" w:rsidR="00215249" w:rsidRDefault="0021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
    <w:altName w:val="Calibri"/>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7708" w14:textId="77777777" w:rsidR="007C7887" w:rsidRDefault="007C78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55D53" w14:textId="77777777" w:rsidR="007C7887" w:rsidRDefault="007C78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55A" w14:textId="77777777" w:rsidR="007C7887" w:rsidRPr="00242C8B" w:rsidRDefault="007C788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C4C14BB" w14:textId="77777777" w:rsidR="007C7887" w:rsidRDefault="007C7887"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375"/>
      <w:docPartObj>
        <w:docPartGallery w:val="Page Numbers (Bottom of Page)"/>
        <w:docPartUnique/>
      </w:docPartObj>
    </w:sdtPr>
    <w:sdtEndPr>
      <w:rPr>
        <w:sz w:val="16"/>
        <w:szCs w:val="16"/>
      </w:rPr>
    </w:sdtEndPr>
    <w:sdtContent>
      <w:p w14:paraId="63FCE9E2" w14:textId="6DA34713" w:rsidR="007C7887" w:rsidRPr="00E27654" w:rsidRDefault="007C788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15249">
          <w:rPr>
            <w:noProof/>
            <w:sz w:val="16"/>
            <w:szCs w:val="16"/>
          </w:rPr>
          <w:t>1</w:t>
        </w:r>
        <w:r w:rsidRPr="00E27654">
          <w:rPr>
            <w:sz w:val="16"/>
            <w:szCs w:val="16"/>
          </w:rPr>
          <w:fldChar w:fldCharType="end"/>
        </w:r>
      </w:p>
    </w:sdtContent>
  </w:sdt>
  <w:p w14:paraId="78A56687" w14:textId="77777777" w:rsidR="007C7887" w:rsidRDefault="007C7887"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7C7887" w:rsidRDefault="007C78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7C7887" w:rsidRDefault="007C7887">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0AFF9EF8" w:rsidR="007C7887" w:rsidRPr="00242C8B" w:rsidRDefault="007C788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35679">
      <w:rPr>
        <w:caps/>
        <w:noProof/>
        <w:sz w:val="16"/>
        <w:szCs w:val="16"/>
      </w:rPr>
      <w:t>20</w:t>
    </w:r>
    <w:r w:rsidRPr="00242C8B">
      <w:rPr>
        <w:caps/>
        <w:sz w:val="16"/>
        <w:szCs w:val="16"/>
      </w:rPr>
      <w:fldChar w:fldCharType="end"/>
    </w:r>
  </w:p>
  <w:p w14:paraId="04337B36" w14:textId="77777777" w:rsidR="007C7887" w:rsidRDefault="007C7887"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1D2B432D" w14:textId="364E32DE" w:rsidR="007C7887" w:rsidRPr="00E27654" w:rsidRDefault="007C788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35679">
          <w:rPr>
            <w:noProof/>
            <w:sz w:val="16"/>
            <w:szCs w:val="16"/>
          </w:rPr>
          <w:t>2</w:t>
        </w:r>
        <w:r w:rsidRPr="00E27654">
          <w:rPr>
            <w:sz w:val="16"/>
            <w:szCs w:val="16"/>
          </w:rPr>
          <w:fldChar w:fldCharType="end"/>
        </w:r>
      </w:p>
    </w:sdtContent>
  </w:sdt>
  <w:p w14:paraId="1FBCCA66" w14:textId="77777777" w:rsidR="007C7887" w:rsidRDefault="007C7887"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7C7887" w:rsidRDefault="007C78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C7887" w:rsidRDefault="007C7887">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35F2C7F" w:rsidR="007C7887" w:rsidRPr="00242C8B" w:rsidRDefault="007C788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35679">
      <w:rPr>
        <w:caps/>
        <w:noProof/>
        <w:sz w:val="16"/>
        <w:szCs w:val="16"/>
      </w:rPr>
      <w:t>37</w:t>
    </w:r>
    <w:r w:rsidRPr="00242C8B">
      <w:rPr>
        <w:caps/>
        <w:sz w:val="16"/>
        <w:szCs w:val="16"/>
      </w:rPr>
      <w:fldChar w:fldCharType="end"/>
    </w:r>
  </w:p>
  <w:p w14:paraId="5F950223" w14:textId="77777777" w:rsidR="007C7887" w:rsidRDefault="007C7887" w:rsidP="000E57FE">
    <w:pPr>
      <w:pStyle w:val="Stopka"/>
    </w:pPr>
  </w:p>
  <w:p w14:paraId="3AEA8A27" w14:textId="77777777" w:rsidR="007C7887" w:rsidRDefault="007C7887"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7C7887" w:rsidRPr="00E27654" w:rsidRDefault="007C788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7C7887" w:rsidRDefault="007C7887"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30CA5" w14:textId="77777777" w:rsidR="00215249" w:rsidRDefault="00215249">
      <w:r>
        <w:separator/>
      </w:r>
    </w:p>
  </w:footnote>
  <w:footnote w:type="continuationSeparator" w:id="0">
    <w:p w14:paraId="766BE1AA" w14:textId="77777777" w:rsidR="00215249" w:rsidRDefault="00215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82" w14:textId="77777777" w:rsidR="007C7887" w:rsidRPr="004E4D99" w:rsidRDefault="007C7887">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3B7" w14:textId="77777777" w:rsidR="007C7887" w:rsidRPr="004E4D99" w:rsidRDefault="007C7887">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7C7887" w:rsidRPr="004E4D99" w:rsidRDefault="007C7887">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917"/>
        </w:tabs>
        <w:ind w:left="1917"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ED7844"/>
    <w:multiLevelType w:val="hybridMultilevel"/>
    <w:tmpl w:val="280010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AE11263"/>
    <w:multiLevelType w:val="hybridMultilevel"/>
    <w:tmpl w:val="4488838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ECC47BB"/>
    <w:multiLevelType w:val="hybridMultilevel"/>
    <w:tmpl w:val="386612EC"/>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DE459D"/>
    <w:multiLevelType w:val="hybridMultilevel"/>
    <w:tmpl w:val="B2EEEDE2"/>
    <w:lvl w:ilvl="0" w:tplc="04150011">
      <w:start w:val="1"/>
      <w:numFmt w:val="decimal"/>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3113D2"/>
    <w:multiLevelType w:val="hybridMultilevel"/>
    <w:tmpl w:val="1BB0B1C4"/>
    <w:lvl w:ilvl="0" w:tplc="04150019">
      <w:start w:val="1"/>
      <w:numFmt w:val="lowerLetter"/>
      <w:lvlText w:val="%1."/>
      <w:lvlJc w:val="left"/>
      <w:pPr>
        <w:ind w:left="1505" w:hanging="360"/>
      </w:pPr>
    </w:lvl>
    <w:lvl w:ilvl="1" w:tplc="04150019">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16916EDF"/>
    <w:multiLevelType w:val="hybridMultilevel"/>
    <w:tmpl w:val="63424B7C"/>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AF1BD3"/>
    <w:multiLevelType w:val="hybridMultilevel"/>
    <w:tmpl w:val="B1C09F02"/>
    <w:lvl w:ilvl="0" w:tplc="9E0E0020">
      <w:start w:val="1"/>
      <w:numFmt w:val="decimal"/>
      <w:lvlText w:val="4.%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3"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8" w15:restartNumberingAfterBreak="0">
    <w:nsid w:val="1B292338"/>
    <w:multiLevelType w:val="hybridMultilevel"/>
    <w:tmpl w:val="93BE5518"/>
    <w:lvl w:ilvl="0" w:tplc="04150019">
      <w:start w:val="1"/>
      <w:numFmt w:val="lowerLetter"/>
      <w:lvlText w:val="%1."/>
      <w:lvlJc w:val="left"/>
      <w:pPr>
        <w:ind w:left="1504" w:hanging="360"/>
      </w:pPr>
    </w:lvl>
    <w:lvl w:ilvl="1" w:tplc="04150019">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49" w15:restartNumberingAfterBreak="0">
    <w:nsid w:val="1C5A4DEE"/>
    <w:multiLevelType w:val="hybridMultilevel"/>
    <w:tmpl w:val="DD36E5AC"/>
    <w:lvl w:ilvl="0" w:tplc="9A7AB054">
      <w:start w:val="1"/>
      <w:numFmt w:val="decimal"/>
      <w:lvlText w:val="%1)"/>
      <w:lvlJc w:val="left"/>
      <w:pPr>
        <w:ind w:left="927" w:hanging="360"/>
      </w:pPr>
      <w:rPr>
        <w:rFonts w:cs="Times New Roman" w:hint="default"/>
        <w:b w:val="0"/>
        <w:i w:val="0"/>
        <w:sz w:val="18"/>
      </w:rPr>
    </w:lvl>
    <w:lvl w:ilvl="1" w:tplc="ABA8C10A">
      <w:start w:val="1"/>
      <w:numFmt w:val="decimal"/>
      <w:lvlText w:val="%2)"/>
      <w:lvlJc w:val="left"/>
      <w:pPr>
        <w:ind w:left="1221" w:hanging="360"/>
      </w:pPr>
      <w:rPr>
        <w:rFonts w:ascii="Verdana" w:hAnsi="Verdana" w:hint="default"/>
        <w:b w:val="0"/>
        <w:i w:val="0"/>
        <w:color w:val="000000"/>
        <w:sz w:val="18"/>
      </w:rPr>
    </w:lvl>
    <w:lvl w:ilvl="2" w:tplc="0415001B" w:tentative="1">
      <w:start w:val="1"/>
      <w:numFmt w:val="lowerRoman"/>
      <w:lvlText w:val="%3."/>
      <w:lvlJc w:val="right"/>
      <w:pPr>
        <w:ind w:left="1941" w:hanging="180"/>
      </w:pPr>
    </w:lvl>
    <w:lvl w:ilvl="3" w:tplc="0415000F">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1DB442E8"/>
    <w:multiLevelType w:val="hybridMultilevel"/>
    <w:tmpl w:val="7714B140"/>
    <w:lvl w:ilvl="0" w:tplc="A720FB3E">
      <w:start w:val="1"/>
      <w:numFmt w:val="decimal"/>
      <w:lvlText w:val="%1."/>
      <w:lvlJc w:val="left"/>
      <w:pPr>
        <w:ind w:left="720" w:hanging="360"/>
      </w:pPr>
      <w:rPr>
        <w:rFonts w:ascii="Verdana" w:hAnsi="Verdana" w:hint="default"/>
        <w:b w:val="0"/>
        <w:i w:val="0"/>
        <w:color w:val="000000"/>
        <w:sz w:val="18"/>
      </w:rPr>
    </w:lvl>
    <w:lvl w:ilvl="1" w:tplc="931280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52" w15:restartNumberingAfterBreak="0">
    <w:nsid w:val="1E636A8B"/>
    <w:multiLevelType w:val="hybridMultilevel"/>
    <w:tmpl w:val="9586BCA6"/>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1FCB7209"/>
    <w:multiLevelType w:val="hybridMultilevel"/>
    <w:tmpl w:val="2F16D346"/>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4B2E2B"/>
    <w:multiLevelType w:val="hybridMultilevel"/>
    <w:tmpl w:val="071C062E"/>
    <w:lvl w:ilvl="0" w:tplc="04150011">
      <w:start w:val="1"/>
      <w:numFmt w:val="decimal"/>
      <w:lvlText w:val="%1)"/>
      <w:lvlJc w:val="left"/>
      <w:pPr>
        <w:ind w:left="720" w:hanging="360"/>
      </w:pPr>
    </w:lvl>
    <w:lvl w:ilvl="1" w:tplc="8BF83128">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8B02C71"/>
    <w:multiLevelType w:val="hybridMultilevel"/>
    <w:tmpl w:val="373EB9CE"/>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7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34C22535"/>
    <w:multiLevelType w:val="hybridMultilevel"/>
    <w:tmpl w:val="7DBAE5E8"/>
    <w:lvl w:ilvl="0" w:tplc="B4BAD86E">
      <w:start w:val="1"/>
      <w:numFmt w:val="decimal"/>
      <w:lvlText w:val="%1."/>
      <w:lvlJc w:val="left"/>
      <w:pPr>
        <w:ind w:left="360" w:hanging="360"/>
      </w:pPr>
      <w:rPr>
        <w:rFonts w:ascii="Verdana" w:hAnsi="Verdana" w:hint="default"/>
        <w:b w:val="0"/>
        <w:i w:val="0"/>
        <w:strike w:val="0"/>
        <w:color w:val="auto"/>
        <w:sz w:val="18"/>
      </w:rPr>
    </w:lvl>
    <w:lvl w:ilvl="1" w:tplc="B136EB46">
      <w:start w:val="1"/>
      <w:numFmt w:val="decimal"/>
      <w:lvlText w:val="%2."/>
      <w:lvlJc w:val="left"/>
      <w:pPr>
        <w:ind w:left="1440" w:hanging="360"/>
      </w:pPr>
      <w:rPr>
        <w:rFonts w:ascii="Verdana" w:eastAsia="Times New Roman" w:hAnsi="Verdana" w:cs="Arial"/>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3E254D61"/>
    <w:multiLevelType w:val="hybridMultilevel"/>
    <w:tmpl w:val="6C985C76"/>
    <w:lvl w:ilvl="0" w:tplc="A720FB3E">
      <w:start w:val="1"/>
      <w:numFmt w:val="decimal"/>
      <w:lvlText w:val="%1."/>
      <w:lvlJc w:val="left"/>
      <w:pPr>
        <w:ind w:left="419" w:hanging="360"/>
      </w:pPr>
      <w:rPr>
        <w:rFonts w:ascii="Verdana" w:hAnsi="Verdana" w:hint="default"/>
        <w:b w:val="0"/>
        <w:i w:val="0"/>
        <w:color w:val="000000"/>
        <w:sz w:val="18"/>
      </w:rPr>
    </w:lvl>
    <w:lvl w:ilvl="1" w:tplc="A720FB3E">
      <w:start w:val="1"/>
      <w:numFmt w:val="decimal"/>
      <w:lvlText w:val="%2."/>
      <w:lvlJc w:val="left"/>
      <w:pPr>
        <w:ind w:left="1139" w:hanging="360"/>
      </w:pPr>
      <w:rPr>
        <w:rFonts w:ascii="Verdana" w:hAnsi="Verdana" w:hint="default"/>
        <w:b w:val="0"/>
        <w:i w:val="0"/>
        <w:color w:val="000000"/>
        <w:sz w:val="18"/>
      </w:r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8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6"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7" w15:restartNumberingAfterBreak="0">
    <w:nsid w:val="504C3327"/>
    <w:multiLevelType w:val="hybridMultilevel"/>
    <w:tmpl w:val="394A40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90" w15:restartNumberingAfterBreak="0">
    <w:nsid w:val="53564D0D"/>
    <w:multiLevelType w:val="hybridMultilevel"/>
    <w:tmpl w:val="674AD7B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2"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C43AD6"/>
    <w:multiLevelType w:val="hybridMultilevel"/>
    <w:tmpl w:val="B78AB7B6"/>
    <w:lvl w:ilvl="0" w:tplc="F9D6380C">
      <w:numFmt w:val="bullet"/>
      <w:lvlText w:val="-"/>
      <w:lvlJc w:val="left"/>
      <w:pPr>
        <w:ind w:left="1352"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4"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5"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12"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41"/>
  </w:num>
  <w:num w:numId="13">
    <w:abstractNumId w:val="53"/>
  </w:num>
  <w:num w:numId="14">
    <w:abstractNumId w:val="110"/>
  </w:num>
  <w:num w:numId="15">
    <w:abstractNumId w:val="25"/>
  </w:num>
  <w:num w:numId="16">
    <w:abstractNumId w:val="95"/>
  </w:num>
  <w:num w:numId="17">
    <w:abstractNumId w:val="23"/>
  </w:num>
  <w:num w:numId="18">
    <w:abstractNumId w:val="71"/>
  </w:num>
  <w:num w:numId="19">
    <w:abstractNumId w:val="75"/>
  </w:num>
  <w:num w:numId="20">
    <w:abstractNumId w:val="91"/>
  </w:num>
  <w:num w:numId="21">
    <w:abstractNumId w:val="74"/>
  </w:num>
  <w:num w:numId="22">
    <w:abstractNumId w:val="31"/>
  </w:num>
  <w:num w:numId="23">
    <w:abstractNumId w:val="108"/>
  </w:num>
  <w:num w:numId="24">
    <w:abstractNumId w:val="73"/>
  </w:num>
  <w:num w:numId="25">
    <w:abstractNumId w:val="85"/>
  </w:num>
  <w:num w:numId="26">
    <w:abstractNumId w:val="78"/>
  </w:num>
  <w:num w:numId="27">
    <w:abstractNumId w:val="60"/>
  </w:num>
  <w:num w:numId="28">
    <w:abstractNumId w:val="76"/>
  </w:num>
  <w:num w:numId="29">
    <w:abstractNumId w:val="107"/>
  </w:num>
  <w:num w:numId="30">
    <w:abstractNumId w:val="24"/>
  </w:num>
  <w:num w:numId="31">
    <w:abstractNumId w:val="83"/>
  </w:num>
  <w:num w:numId="32">
    <w:abstractNumId w:val="36"/>
  </w:num>
  <w:num w:numId="33">
    <w:abstractNumId w:val="42"/>
  </w:num>
  <w:num w:numId="34">
    <w:abstractNumId w:val="84"/>
  </w:num>
  <w:num w:numId="35">
    <w:abstractNumId w:val="112"/>
  </w:num>
  <w:num w:numId="36">
    <w:abstractNumId w:val="26"/>
  </w:num>
  <w:num w:numId="37">
    <w:abstractNumId w:val="82"/>
  </w:num>
  <w:num w:numId="38">
    <w:abstractNumId w:val="64"/>
  </w:num>
  <w:num w:numId="39">
    <w:abstractNumId w:val="77"/>
  </w:num>
  <w:num w:numId="40">
    <w:abstractNumId w:val="56"/>
  </w:num>
  <w:num w:numId="41">
    <w:abstractNumId w:val="40"/>
  </w:num>
  <w:num w:numId="42">
    <w:abstractNumId w:val="104"/>
  </w:num>
  <w:num w:numId="43">
    <w:abstractNumId w:val="33"/>
  </w:num>
  <w:num w:numId="44">
    <w:abstractNumId w:val="43"/>
  </w:num>
  <w:num w:numId="45">
    <w:abstractNumId w:val="61"/>
  </w:num>
  <w:num w:numId="46">
    <w:abstractNumId w:val="86"/>
  </w:num>
  <w:num w:numId="47">
    <w:abstractNumId w:val="102"/>
  </w:num>
  <w:num w:numId="48">
    <w:abstractNumId w:val="79"/>
  </w:num>
  <w:num w:numId="49">
    <w:abstractNumId w:val="29"/>
  </w:num>
  <w:num w:numId="50">
    <w:abstractNumId w:val="100"/>
  </w:num>
  <w:num w:numId="51">
    <w:abstractNumId w:val="63"/>
  </w:num>
  <w:num w:numId="52">
    <w:abstractNumId w:val="101"/>
  </w:num>
  <w:num w:numId="53">
    <w:abstractNumId w:val="59"/>
  </w:num>
  <w:num w:numId="54">
    <w:abstractNumId w:val="54"/>
  </w:num>
  <w:num w:numId="55">
    <w:abstractNumId w:val="93"/>
  </w:num>
  <w:num w:numId="56">
    <w:abstractNumId w:val="70"/>
  </w:num>
  <w:num w:numId="57">
    <w:abstractNumId w:val="72"/>
  </w:num>
  <w:num w:numId="58">
    <w:abstractNumId w:val="47"/>
  </w:num>
  <w:num w:numId="59">
    <w:abstractNumId w:val="51"/>
  </w:num>
  <w:num w:numId="60">
    <w:abstractNumId w:val="52"/>
  </w:num>
  <w:num w:numId="61">
    <w:abstractNumId w:val="80"/>
  </w:num>
  <w:num w:numId="62">
    <w:abstractNumId w:val="88"/>
  </w:num>
  <w:num w:numId="63">
    <w:abstractNumId w:val="45"/>
  </w:num>
  <w:num w:numId="64">
    <w:abstractNumId w:val="49"/>
  </w:num>
  <w:num w:numId="65">
    <w:abstractNumId w:val="111"/>
  </w:num>
  <w:num w:numId="66">
    <w:abstractNumId w:val="103"/>
  </w:num>
  <w:num w:numId="67">
    <w:abstractNumId w:val="58"/>
  </w:num>
  <w:num w:numId="68">
    <w:abstractNumId w:val="35"/>
  </w:num>
  <w:num w:numId="69">
    <w:abstractNumId w:val="50"/>
  </w:num>
  <w:num w:numId="70">
    <w:abstractNumId w:val="62"/>
  </w:num>
  <w:num w:numId="71">
    <w:abstractNumId w:val="89"/>
  </w:num>
  <w:num w:numId="72">
    <w:abstractNumId w:val="105"/>
  </w:num>
  <w:num w:numId="73">
    <w:abstractNumId w:val="94"/>
  </w:num>
  <w:num w:numId="74">
    <w:abstractNumId w:val="69"/>
  </w:num>
  <w:num w:numId="75">
    <w:abstractNumId w:val="46"/>
  </w:num>
  <w:num w:numId="76">
    <w:abstractNumId w:val="109"/>
  </w:num>
  <w:num w:numId="77">
    <w:abstractNumId w:val="57"/>
  </w:num>
  <w:num w:numId="78">
    <w:abstractNumId w:val="99"/>
  </w:num>
  <w:num w:numId="79">
    <w:abstractNumId w:val="96"/>
  </w:num>
  <w:num w:numId="80">
    <w:abstractNumId w:val="66"/>
  </w:num>
  <w:num w:numId="81">
    <w:abstractNumId w:val="106"/>
  </w:num>
  <w:num w:numId="82">
    <w:abstractNumId w:val="68"/>
  </w:num>
  <w:num w:numId="83">
    <w:abstractNumId w:val="92"/>
  </w:num>
  <w:num w:numId="84">
    <w:abstractNumId w:val="97"/>
  </w:num>
  <w:num w:numId="85">
    <w:abstractNumId w:val="28"/>
  </w:num>
  <w:num w:numId="86">
    <w:abstractNumId w:val="98"/>
  </w:num>
  <w:num w:numId="87">
    <w:abstractNumId w:val="44"/>
  </w:num>
  <w:num w:numId="88">
    <w:abstractNumId w:val="67"/>
  </w:num>
  <w:num w:numId="89">
    <w:abstractNumId w:val="81"/>
  </w:num>
  <w:num w:numId="90">
    <w:abstractNumId w:val="32"/>
  </w:num>
  <w:num w:numId="91">
    <w:abstractNumId w:val="90"/>
  </w:num>
  <w:num w:numId="92">
    <w:abstractNumId w:val="27"/>
  </w:num>
  <w:num w:numId="93">
    <w:abstractNumId w:val="30"/>
  </w:num>
  <w:num w:numId="94">
    <w:abstractNumId w:val="65"/>
  </w:num>
  <w:num w:numId="95">
    <w:abstractNumId w:val="37"/>
  </w:num>
  <w:num w:numId="96">
    <w:abstractNumId w:val="87"/>
  </w:num>
  <w:num w:numId="97">
    <w:abstractNumId w:val="38"/>
  </w:num>
  <w:num w:numId="98">
    <w:abstractNumId w:val="48"/>
  </w:num>
  <w:num w:numId="99">
    <w:abstractNumId w:val="55"/>
  </w:num>
  <w:num w:numId="100">
    <w:abstractNumId w:val="3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06C"/>
    <w:rsid w:val="00017F5E"/>
    <w:rsid w:val="00020A58"/>
    <w:rsid w:val="000212C7"/>
    <w:rsid w:val="0002158C"/>
    <w:rsid w:val="00021D1B"/>
    <w:rsid w:val="000232C8"/>
    <w:rsid w:val="000238F8"/>
    <w:rsid w:val="00023AE5"/>
    <w:rsid w:val="00024356"/>
    <w:rsid w:val="00024919"/>
    <w:rsid w:val="0002576F"/>
    <w:rsid w:val="00026A07"/>
    <w:rsid w:val="00026D6D"/>
    <w:rsid w:val="000277D7"/>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32C6"/>
    <w:rsid w:val="000538C1"/>
    <w:rsid w:val="00054249"/>
    <w:rsid w:val="0005437C"/>
    <w:rsid w:val="0005468A"/>
    <w:rsid w:val="00054D9D"/>
    <w:rsid w:val="000557C7"/>
    <w:rsid w:val="00055D0B"/>
    <w:rsid w:val="000561F5"/>
    <w:rsid w:val="0005673A"/>
    <w:rsid w:val="00057830"/>
    <w:rsid w:val="000602BA"/>
    <w:rsid w:val="00060B5B"/>
    <w:rsid w:val="0006204C"/>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A70"/>
    <w:rsid w:val="00084BA3"/>
    <w:rsid w:val="000872EA"/>
    <w:rsid w:val="000877EE"/>
    <w:rsid w:val="0009049A"/>
    <w:rsid w:val="00091055"/>
    <w:rsid w:val="00091210"/>
    <w:rsid w:val="000914C8"/>
    <w:rsid w:val="000915CD"/>
    <w:rsid w:val="00091634"/>
    <w:rsid w:val="00092493"/>
    <w:rsid w:val="00093268"/>
    <w:rsid w:val="000939A2"/>
    <w:rsid w:val="000948AD"/>
    <w:rsid w:val="00095226"/>
    <w:rsid w:val="00097029"/>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D69"/>
    <w:rsid w:val="000C0B9D"/>
    <w:rsid w:val="000C1208"/>
    <w:rsid w:val="000C1517"/>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325"/>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0391"/>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4504"/>
    <w:rsid w:val="00134BA5"/>
    <w:rsid w:val="00135979"/>
    <w:rsid w:val="001360AB"/>
    <w:rsid w:val="00136414"/>
    <w:rsid w:val="0013702B"/>
    <w:rsid w:val="0013728D"/>
    <w:rsid w:val="00140541"/>
    <w:rsid w:val="00141F14"/>
    <w:rsid w:val="0014226D"/>
    <w:rsid w:val="001425C6"/>
    <w:rsid w:val="001429BC"/>
    <w:rsid w:val="00142D9D"/>
    <w:rsid w:val="001433CF"/>
    <w:rsid w:val="0014377B"/>
    <w:rsid w:val="0014456B"/>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79B"/>
    <w:rsid w:val="00154CF6"/>
    <w:rsid w:val="00155924"/>
    <w:rsid w:val="00155A25"/>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5D03"/>
    <w:rsid w:val="001961FA"/>
    <w:rsid w:val="00197DFD"/>
    <w:rsid w:val="00197F61"/>
    <w:rsid w:val="001A1A1F"/>
    <w:rsid w:val="001A1BD4"/>
    <w:rsid w:val="001A2342"/>
    <w:rsid w:val="001A2748"/>
    <w:rsid w:val="001A2C64"/>
    <w:rsid w:val="001A3B5A"/>
    <w:rsid w:val="001A402F"/>
    <w:rsid w:val="001A4E6F"/>
    <w:rsid w:val="001A5291"/>
    <w:rsid w:val="001A57CE"/>
    <w:rsid w:val="001A7D55"/>
    <w:rsid w:val="001A7DBF"/>
    <w:rsid w:val="001B05D2"/>
    <w:rsid w:val="001B0612"/>
    <w:rsid w:val="001B25DD"/>
    <w:rsid w:val="001B444F"/>
    <w:rsid w:val="001B453D"/>
    <w:rsid w:val="001B4931"/>
    <w:rsid w:val="001B5217"/>
    <w:rsid w:val="001B53D7"/>
    <w:rsid w:val="001B5A3D"/>
    <w:rsid w:val="001B5F4B"/>
    <w:rsid w:val="001B6D9E"/>
    <w:rsid w:val="001B759B"/>
    <w:rsid w:val="001C0172"/>
    <w:rsid w:val="001C0F6B"/>
    <w:rsid w:val="001C1274"/>
    <w:rsid w:val="001C285D"/>
    <w:rsid w:val="001C35F1"/>
    <w:rsid w:val="001C4C7E"/>
    <w:rsid w:val="001C5141"/>
    <w:rsid w:val="001C514C"/>
    <w:rsid w:val="001C5405"/>
    <w:rsid w:val="001C5815"/>
    <w:rsid w:val="001C64CA"/>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6F5F"/>
    <w:rsid w:val="001E75C7"/>
    <w:rsid w:val="001E7DD6"/>
    <w:rsid w:val="001F024A"/>
    <w:rsid w:val="001F0F4C"/>
    <w:rsid w:val="001F203B"/>
    <w:rsid w:val="001F37B1"/>
    <w:rsid w:val="001F397F"/>
    <w:rsid w:val="001F3A7E"/>
    <w:rsid w:val="001F3AA6"/>
    <w:rsid w:val="001F3C2F"/>
    <w:rsid w:val="001F40B3"/>
    <w:rsid w:val="001F464F"/>
    <w:rsid w:val="001F4F7F"/>
    <w:rsid w:val="001F664F"/>
    <w:rsid w:val="001F6A44"/>
    <w:rsid w:val="001F7FB6"/>
    <w:rsid w:val="00200BA9"/>
    <w:rsid w:val="00200F06"/>
    <w:rsid w:val="00201759"/>
    <w:rsid w:val="0020240B"/>
    <w:rsid w:val="002032C1"/>
    <w:rsid w:val="00205241"/>
    <w:rsid w:val="002054C5"/>
    <w:rsid w:val="002062A2"/>
    <w:rsid w:val="00207E29"/>
    <w:rsid w:val="0021111B"/>
    <w:rsid w:val="002115B9"/>
    <w:rsid w:val="00212BFD"/>
    <w:rsid w:val="002130A9"/>
    <w:rsid w:val="00214082"/>
    <w:rsid w:val="00214749"/>
    <w:rsid w:val="00214F54"/>
    <w:rsid w:val="00215249"/>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457"/>
    <w:rsid w:val="00237AFC"/>
    <w:rsid w:val="002401B2"/>
    <w:rsid w:val="00242C8B"/>
    <w:rsid w:val="00242CCF"/>
    <w:rsid w:val="002432DF"/>
    <w:rsid w:val="0024364B"/>
    <w:rsid w:val="00243DA6"/>
    <w:rsid w:val="002451DC"/>
    <w:rsid w:val="00246BC0"/>
    <w:rsid w:val="00246C84"/>
    <w:rsid w:val="00247060"/>
    <w:rsid w:val="0024722D"/>
    <w:rsid w:val="00247863"/>
    <w:rsid w:val="00250685"/>
    <w:rsid w:val="00251869"/>
    <w:rsid w:val="0025237E"/>
    <w:rsid w:val="002534EC"/>
    <w:rsid w:val="00255398"/>
    <w:rsid w:val="0025602D"/>
    <w:rsid w:val="00260546"/>
    <w:rsid w:val="002609CB"/>
    <w:rsid w:val="00261A62"/>
    <w:rsid w:val="00261DA6"/>
    <w:rsid w:val="00262AD1"/>
    <w:rsid w:val="002639D8"/>
    <w:rsid w:val="00263D9C"/>
    <w:rsid w:val="00264185"/>
    <w:rsid w:val="002642FC"/>
    <w:rsid w:val="00264501"/>
    <w:rsid w:val="00264908"/>
    <w:rsid w:val="00265972"/>
    <w:rsid w:val="00265F70"/>
    <w:rsid w:val="0026761E"/>
    <w:rsid w:val="00270248"/>
    <w:rsid w:val="00270742"/>
    <w:rsid w:val="00270A63"/>
    <w:rsid w:val="00270A9A"/>
    <w:rsid w:val="0027175C"/>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27AE"/>
    <w:rsid w:val="002B3F73"/>
    <w:rsid w:val="002B483F"/>
    <w:rsid w:val="002B4D8F"/>
    <w:rsid w:val="002B5BEE"/>
    <w:rsid w:val="002B732E"/>
    <w:rsid w:val="002C0470"/>
    <w:rsid w:val="002C085D"/>
    <w:rsid w:val="002C08D2"/>
    <w:rsid w:val="002C0904"/>
    <w:rsid w:val="002C1F64"/>
    <w:rsid w:val="002C278E"/>
    <w:rsid w:val="002C2A88"/>
    <w:rsid w:val="002C2E8A"/>
    <w:rsid w:val="002C31BC"/>
    <w:rsid w:val="002C35C9"/>
    <w:rsid w:val="002C3930"/>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6EEC"/>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36E"/>
    <w:rsid w:val="002E7458"/>
    <w:rsid w:val="002E78F8"/>
    <w:rsid w:val="002E7A90"/>
    <w:rsid w:val="002F06A9"/>
    <w:rsid w:val="002F118F"/>
    <w:rsid w:val="002F11F6"/>
    <w:rsid w:val="002F1A27"/>
    <w:rsid w:val="002F1E06"/>
    <w:rsid w:val="002F407A"/>
    <w:rsid w:val="002F44F9"/>
    <w:rsid w:val="002F4E2F"/>
    <w:rsid w:val="002F4F7D"/>
    <w:rsid w:val="002F578A"/>
    <w:rsid w:val="002F620B"/>
    <w:rsid w:val="003000AF"/>
    <w:rsid w:val="00300A38"/>
    <w:rsid w:val="00301032"/>
    <w:rsid w:val="00302263"/>
    <w:rsid w:val="00302A05"/>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16ECA"/>
    <w:rsid w:val="00320C32"/>
    <w:rsid w:val="00321163"/>
    <w:rsid w:val="00321BFA"/>
    <w:rsid w:val="00322097"/>
    <w:rsid w:val="003228DC"/>
    <w:rsid w:val="00325BE2"/>
    <w:rsid w:val="00325F68"/>
    <w:rsid w:val="00325FB7"/>
    <w:rsid w:val="003266CC"/>
    <w:rsid w:val="003279C6"/>
    <w:rsid w:val="00330E19"/>
    <w:rsid w:val="003311D9"/>
    <w:rsid w:val="00331901"/>
    <w:rsid w:val="00332246"/>
    <w:rsid w:val="0033477F"/>
    <w:rsid w:val="00335DFA"/>
    <w:rsid w:val="00336878"/>
    <w:rsid w:val="0033708D"/>
    <w:rsid w:val="00337239"/>
    <w:rsid w:val="003374EB"/>
    <w:rsid w:val="00337F1E"/>
    <w:rsid w:val="00340136"/>
    <w:rsid w:val="00340A63"/>
    <w:rsid w:val="00340D16"/>
    <w:rsid w:val="00341D9E"/>
    <w:rsid w:val="0034216D"/>
    <w:rsid w:val="00342286"/>
    <w:rsid w:val="00342E1F"/>
    <w:rsid w:val="003433B8"/>
    <w:rsid w:val="00343C2C"/>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661"/>
    <w:rsid w:val="003D4E4F"/>
    <w:rsid w:val="003D653B"/>
    <w:rsid w:val="003D6BA1"/>
    <w:rsid w:val="003D6D8D"/>
    <w:rsid w:val="003D7274"/>
    <w:rsid w:val="003E0F72"/>
    <w:rsid w:val="003E1C73"/>
    <w:rsid w:val="003E3924"/>
    <w:rsid w:val="003E3C38"/>
    <w:rsid w:val="003E486C"/>
    <w:rsid w:val="003E4896"/>
    <w:rsid w:val="003E59E1"/>
    <w:rsid w:val="003E6069"/>
    <w:rsid w:val="003E6092"/>
    <w:rsid w:val="003F0409"/>
    <w:rsid w:val="003F0FAA"/>
    <w:rsid w:val="003F1006"/>
    <w:rsid w:val="003F14BC"/>
    <w:rsid w:val="003F1AFF"/>
    <w:rsid w:val="003F1C8C"/>
    <w:rsid w:val="003F2157"/>
    <w:rsid w:val="003F37B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2D98"/>
    <w:rsid w:val="00404018"/>
    <w:rsid w:val="00404F39"/>
    <w:rsid w:val="004056D1"/>
    <w:rsid w:val="00405A40"/>
    <w:rsid w:val="0040621D"/>
    <w:rsid w:val="00406956"/>
    <w:rsid w:val="00411C37"/>
    <w:rsid w:val="00414292"/>
    <w:rsid w:val="00414442"/>
    <w:rsid w:val="00414B85"/>
    <w:rsid w:val="00414B9B"/>
    <w:rsid w:val="004162D3"/>
    <w:rsid w:val="004171DC"/>
    <w:rsid w:val="004216A1"/>
    <w:rsid w:val="00421BC9"/>
    <w:rsid w:val="00421D6E"/>
    <w:rsid w:val="004220AB"/>
    <w:rsid w:val="00422850"/>
    <w:rsid w:val="004237FA"/>
    <w:rsid w:val="0042422B"/>
    <w:rsid w:val="0042591A"/>
    <w:rsid w:val="00425BD6"/>
    <w:rsid w:val="00426123"/>
    <w:rsid w:val="00426297"/>
    <w:rsid w:val="00426509"/>
    <w:rsid w:val="004276F8"/>
    <w:rsid w:val="004279A1"/>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4BBC"/>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3195"/>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69E0"/>
    <w:rsid w:val="004A0055"/>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3E5"/>
    <w:rsid w:val="004B2A96"/>
    <w:rsid w:val="004B343B"/>
    <w:rsid w:val="004B357F"/>
    <w:rsid w:val="004B3B20"/>
    <w:rsid w:val="004B416B"/>
    <w:rsid w:val="004B47B9"/>
    <w:rsid w:val="004B4F78"/>
    <w:rsid w:val="004B5C52"/>
    <w:rsid w:val="004B701D"/>
    <w:rsid w:val="004B71DB"/>
    <w:rsid w:val="004B7D93"/>
    <w:rsid w:val="004C017B"/>
    <w:rsid w:val="004C09BC"/>
    <w:rsid w:val="004C0D03"/>
    <w:rsid w:val="004C1741"/>
    <w:rsid w:val="004C1F67"/>
    <w:rsid w:val="004C2839"/>
    <w:rsid w:val="004C3045"/>
    <w:rsid w:val="004C32E6"/>
    <w:rsid w:val="004C4D93"/>
    <w:rsid w:val="004C56F9"/>
    <w:rsid w:val="004C5DAA"/>
    <w:rsid w:val="004C600E"/>
    <w:rsid w:val="004C60DD"/>
    <w:rsid w:val="004C6F10"/>
    <w:rsid w:val="004C7F03"/>
    <w:rsid w:val="004D0575"/>
    <w:rsid w:val="004D11AD"/>
    <w:rsid w:val="004D306B"/>
    <w:rsid w:val="004D32EB"/>
    <w:rsid w:val="004D357D"/>
    <w:rsid w:val="004D3C22"/>
    <w:rsid w:val="004D4B66"/>
    <w:rsid w:val="004D4F81"/>
    <w:rsid w:val="004D537D"/>
    <w:rsid w:val="004D55D3"/>
    <w:rsid w:val="004D5825"/>
    <w:rsid w:val="004D58BF"/>
    <w:rsid w:val="004D6426"/>
    <w:rsid w:val="004D7AA4"/>
    <w:rsid w:val="004D7AAB"/>
    <w:rsid w:val="004D7EEA"/>
    <w:rsid w:val="004E069A"/>
    <w:rsid w:val="004E2083"/>
    <w:rsid w:val="004E2F57"/>
    <w:rsid w:val="004E3EF2"/>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604"/>
    <w:rsid w:val="004F67B1"/>
    <w:rsid w:val="004F7774"/>
    <w:rsid w:val="004F7C32"/>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5847"/>
    <w:rsid w:val="00516DA5"/>
    <w:rsid w:val="00517302"/>
    <w:rsid w:val="00517DD2"/>
    <w:rsid w:val="005218D8"/>
    <w:rsid w:val="00521A7D"/>
    <w:rsid w:val="00522338"/>
    <w:rsid w:val="0052363B"/>
    <w:rsid w:val="005236DA"/>
    <w:rsid w:val="005239B1"/>
    <w:rsid w:val="00523FDE"/>
    <w:rsid w:val="00525104"/>
    <w:rsid w:val="00526FF6"/>
    <w:rsid w:val="00527260"/>
    <w:rsid w:val="005276F8"/>
    <w:rsid w:val="0053029C"/>
    <w:rsid w:val="005303F8"/>
    <w:rsid w:val="00530788"/>
    <w:rsid w:val="005316E0"/>
    <w:rsid w:val="00532904"/>
    <w:rsid w:val="00532E0B"/>
    <w:rsid w:val="00535FB0"/>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1E93"/>
    <w:rsid w:val="00563CDF"/>
    <w:rsid w:val="00563DEF"/>
    <w:rsid w:val="00563F80"/>
    <w:rsid w:val="00564D1D"/>
    <w:rsid w:val="005651A4"/>
    <w:rsid w:val="005668B8"/>
    <w:rsid w:val="00566A5D"/>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BB0"/>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2FC6"/>
    <w:rsid w:val="005E3290"/>
    <w:rsid w:val="005E4E85"/>
    <w:rsid w:val="005E53BA"/>
    <w:rsid w:val="005E5E7D"/>
    <w:rsid w:val="005E6F6B"/>
    <w:rsid w:val="005E70CB"/>
    <w:rsid w:val="005E7116"/>
    <w:rsid w:val="005E7AE5"/>
    <w:rsid w:val="005F01C5"/>
    <w:rsid w:val="005F04AA"/>
    <w:rsid w:val="005F0A14"/>
    <w:rsid w:val="005F159E"/>
    <w:rsid w:val="005F435E"/>
    <w:rsid w:val="005F4442"/>
    <w:rsid w:val="005F5096"/>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6A02"/>
    <w:rsid w:val="006177BF"/>
    <w:rsid w:val="0061797D"/>
    <w:rsid w:val="00617B28"/>
    <w:rsid w:val="00620199"/>
    <w:rsid w:val="006202C7"/>
    <w:rsid w:val="006210AE"/>
    <w:rsid w:val="006212BD"/>
    <w:rsid w:val="006212E0"/>
    <w:rsid w:val="00621AAC"/>
    <w:rsid w:val="00621BFA"/>
    <w:rsid w:val="00622166"/>
    <w:rsid w:val="00623597"/>
    <w:rsid w:val="00623DF5"/>
    <w:rsid w:val="006242BF"/>
    <w:rsid w:val="00624C8B"/>
    <w:rsid w:val="00624F7A"/>
    <w:rsid w:val="0062507C"/>
    <w:rsid w:val="0062530F"/>
    <w:rsid w:val="0062566C"/>
    <w:rsid w:val="006258C2"/>
    <w:rsid w:val="0062590C"/>
    <w:rsid w:val="006260C6"/>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0DAD"/>
    <w:rsid w:val="006521F2"/>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6D07"/>
    <w:rsid w:val="00677340"/>
    <w:rsid w:val="006803E3"/>
    <w:rsid w:val="00680710"/>
    <w:rsid w:val="00680E86"/>
    <w:rsid w:val="006812E4"/>
    <w:rsid w:val="00681A00"/>
    <w:rsid w:val="00682789"/>
    <w:rsid w:val="00682D79"/>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2F6"/>
    <w:rsid w:val="006A06EF"/>
    <w:rsid w:val="006A2313"/>
    <w:rsid w:val="006A344C"/>
    <w:rsid w:val="006A40D7"/>
    <w:rsid w:val="006A418B"/>
    <w:rsid w:val="006A4BB7"/>
    <w:rsid w:val="006A590D"/>
    <w:rsid w:val="006A5CFE"/>
    <w:rsid w:val="006A5F7E"/>
    <w:rsid w:val="006A7F71"/>
    <w:rsid w:val="006B03CD"/>
    <w:rsid w:val="006B0C55"/>
    <w:rsid w:val="006B0EF0"/>
    <w:rsid w:val="006B102E"/>
    <w:rsid w:val="006B1EE8"/>
    <w:rsid w:val="006B20AE"/>
    <w:rsid w:val="006B248A"/>
    <w:rsid w:val="006B25A3"/>
    <w:rsid w:val="006B4606"/>
    <w:rsid w:val="006B5671"/>
    <w:rsid w:val="006B5A2F"/>
    <w:rsid w:val="006B5B31"/>
    <w:rsid w:val="006B5B3B"/>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2C6"/>
    <w:rsid w:val="006E1342"/>
    <w:rsid w:val="006E1FA9"/>
    <w:rsid w:val="006E2ED6"/>
    <w:rsid w:val="006E36A6"/>
    <w:rsid w:val="006E3ED3"/>
    <w:rsid w:val="006E43D6"/>
    <w:rsid w:val="006E4AC9"/>
    <w:rsid w:val="006E59FF"/>
    <w:rsid w:val="006E5EE3"/>
    <w:rsid w:val="006E6BD9"/>
    <w:rsid w:val="006E79C9"/>
    <w:rsid w:val="006F01AC"/>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89E"/>
    <w:rsid w:val="00701968"/>
    <w:rsid w:val="00701D67"/>
    <w:rsid w:val="007033DE"/>
    <w:rsid w:val="00703A5E"/>
    <w:rsid w:val="00704752"/>
    <w:rsid w:val="00705744"/>
    <w:rsid w:val="00705CFC"/>
    <w:rsid w:val="00706079"/>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17ADE"/>
    <w:rsid w:val="00720002"/>
    <w:rsid w:val="007200A2"/>
    <w:rsid w:val="00723D10"/>
    <w:rsid w:val="00725F45"/>
    <w:rsid w:val="007278E6"/>
    <w:rsid w:val="00727AEF"/>
    <w:rsid w:val="007313EB"/>
    <w:rsid w:val="007313F8"/>
    <w:rsid w:val="00731D46"/>
    <w:rsid w:val="00733640"/>
    <w:rsid w:val="00733EFE"/>
    <w:rsid w:val="00734363"/>
    <w:rsid w:val="0073448A"/>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CEE"/>
    <w:rsid w:val="00744215"/>
    <w:rsid w:val="00744411"/>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D7E"/>
    <w:rsid w:val="007B3FDF"/>
    <w:rsid w:val="007B4560"/>
    <w:rsid w:val="007B4C79"/>
    <w:rsid w:val="007B5534"/>
    <w:rsid w:val="007B5B24"/>
    <w:rsid w:val="007B6037"/>
    <w:rsid w:val="007B6BC6"/>
    <w:rsid w:val="007B6CBA"/>
    <w:rsid w:val="007B7B92"/>
    <w:rsid w:val="007C08D8"/>
    <w:rsid w:val="007C0AB8"/>
    <w:rsid w:val="007C1DCA"/>
    <w:rsid w:val="007C2753"/>
    <w:rsid w:val="007C2C48"/>
    <w:rsid w:val="007C2E6C"/>
    <w:rsid w:val="007C65CB"/>
    <w:rsid w:val="007C6B2A"/>
    <w:rsid w:val="007C6C01"/>
    <w:rsid w:val="007C7887"/>
    <w:rsid w:val="007D01D3"/>
    <w:rsid w:val="007D0338"/>
    <w:rsid w:val="007D0996"/>
    <w:rsid w:val="007D0D02"/>
    <w:rsid w:val="007D133F"/>
    <w:rsid w:val="007D1468"/>
    <w:rsid w:val="007D1652"/>
    <w:rsid w:val="007D193A"/>
    <w:rsid w:val="007D1DB2"/>
    <w:rsid w:val="007D3F49"/>
    <w:rsid w:val="007D40A0"/>
    <w:rsid w:val="007D4C6D"/>
    <w:rsid w:val="007D5340"/>
    <w:rsid w:val="007D5624"/>
    <w:rsid w:val="007D5710"/>
    <w:rsid w:val="007D616F"/>
    <w:rsid w:val="007D6457"/>
    <w:rsid w:val="007D6ED5"/>
    <w:rsid w:val="007D717E"/>
    <w:rsid w:val="007E0AB6"/>
    <w:rsid w:val="007E1119"/>
    <w:rsid w:val="007E1C29"/>
    <w:rsid w:val="007E24F0"/>
    <w:rsid w:val="007E2506"/>
    <w:rsid w:val="007E25C8"/>
    <w:rsid w:val="007E30E7"/>
    <w:rsid w:val="007E43AD"/>
    <w:rsid w:val="007E4944"/>
    <w:rsid w:val="007E4ADF"/>
    <w:rsid w:val="007E4B86"/>
    <w:rsid w:val="007E5E17"/>
    <w:rsid w:val="007E76BB"/>
    <w:rsid w:val="007F038D"/>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28B"/>
    <w:rsid w:val="0081341C"/>
    <w:rsid w:val="00813510"/>
    <w:rsid w:val="00814089"/>
    <w:rsid w:val="0081430F"/>
    <w:rsid w:val="008145E5"/>
    <w:rsid w:val="0081553E"/>
    <w:rsid w:val="008155E1"/>
    <w:rsid w:val="0081610B"/>
    <w:rsid w:val="0081622F"/>
    <w:rsid w:val="00816D02"/>
    <w:rsid w:val="0082058A"/>
    <w:rsid w:val="00820E4D"/>
    <w:rsid w:val="00820F66"/>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4AD"/>
    <w:rsid w:val="0086264A"/>
    <w:rsid w:val="00862F0B"/>
    <w:rsid w:val="00865956"/>
    <w:rsid w:val="00865D99"/>
    <w:rsid w:val="008669CC"/>
    <w:rsid w:val="008719D6"/>
    <w:rsid w:val="00871C0A"/>
    <w:rsid w:val="00871FA7"/>
    <w:rsid w:val="0087228A"/>
    <w:rsid w:val="0087284E"/>
    <w:rsid w:val="00872A84"/>
    <w:rsid w:val="00872C8A"/>
    <w:rsid w:val="008731AD"/>
    <w:rsid w:val="00873D95"/>
    <w:rsid w:val="00874FDD"/>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3CD"/>
    <w:rsid w:val="008934CE"/>
    <w:rsid w:val="00893815"/>
    <w:rsid w:val="00893CCF"/>
    <w:rsid w:val="0089406E"/>
    <w:rsid w:val="00896D50"/>
    <w:rsid w:val="008971E3"/>
    <w:rsid w:val="008978CB"/>
    <w:rsid w:val="00897C52"/>
    <w:rsid w:val="008A0616"/>
    <w:rsid w:val="008A0716"/>
    <w:rsid w:val="008A114F"/>
    <w:rsid w:val="008A1848"/>
    <w:rsid w:val="008A1E61"/>
    <w:rsid w:val="008A298D"/>
    <w:rsid w:val="008A302D"/>
    <w:rsid w:val="008A32CD"/>
    <w:rsid w:val="008A4CD2"/>
    <w:rsid w:val="008A5F81"/>
    <w:rsid w:val="008A6533"/>
    <w:rsid w:val="008A70A8"/>
    <w:rsid w:val="008A7808"/>
    <w:rsid w:val="008A7B3F"/>
    <w:rsid w:val="008A7E15"/>
    <w:rsid w:val="008B08B4"/>
    <w:rsid w:val="008B190F"/>
    <w:rsid w:val="008B22E1"/>
    <w:rsid w:val="008B2313"/>
    <w:rsid w:val="008B34FC"/>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67E3"/>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7185"/>
    <w:rsid w:val="008D7D71"/>
    <w:rsid w:val="008E0047"/>
    <w:rsid w:val="008E0667"/>
    <w:rsid w:val="008E0F47"/>
    <w:rsid w:val="008E1127"/>
    <w:rsid w:val="008E1F84"/>
    <w:rsid w:val="008E2004"/>
    <w:rsid w:val="008E2534"/>
    <w:rsid w:val="008E2ACB"/>
    <w:rsid w:val="008E3415"/>
    <w:rsid w:val="008E48CF"/>
    <w:rsid w:val="008E4905"/>
    <w:rsid w:val="008E4AE3"/>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16BD"/>
    <w:rsid w:val="00904331"/>
    <w:rsid w:val="009045DA"/>
    <w:rsid w:val="00904652"/>
    <w:rsid w:val="009046E4"/>
    <w:rsid w:val="00904869"/>
    <w:rsid w:val="00904A13"/>
    <w:rsid w:val="0090526E"/>
    <w:rsid w:val="009057C4"/>
    <w:rsid w:val="00905A6E"/>
    <w:rsid w:val="00905B6A"/>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3A67"/>
    <w:rsid w:val="009347D9"/>
    <w:rsid w:val="00934997"/>
    <w:rsid w:val="00934B31"/>
    <w:rsid w:val="009353E3"/>
    <w:rsid w:val="009358AE"/>
    <w:rsid w:val="00935EE2"/>
    <w:rsid w:val="009366B4"/>
    <w:rsid w:val="00936EED"/>
    <w:rsid w:val="009402E8"/>
    <w:rsid w:val="00940543"/>
    <w:rsid w:val="009405C7"/>
    <w:rsid w:val="009414E4"/>
    <w:rsid w:val="00941A79"/>
    <w:rsid w:val="00944091"/>
    <w:rsid w:val="0094501C"/>
    <w:rsid w:val="0094628E"/>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B00"/>
    <w:rsid w:val="00956D02"/>
    <w:rsid w:val="009571D9"/>
    <w:rsid w:val="00957486"/>
    <w:rsid w:val="00957F17"/>
    <w:rsid w:val="009604D0"/>
    <w:rsid w:val="00961B8D"/>
    <w:rsid w:val="009620C1"/>
    <w:rsid w:val="0096231E"/>
    <w:rsid w:val="00962F46"/>
    <w:rsid w:val="00963482"/>
    <w:rsid w:val="0096382C"/>
    <w:rsid w:val="0096474F"/>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84741"/>
    <w:rsid w:val="0098650B"/>
    <w:rsid w:val="00987578"/>
    <w:rsid w:val="00991259"/>
    <w:rsid w:val="00991C66"/>
    <w:rsid w:val="0099317E"/>
    <w:rsid w:val="00993F0C"/>
    <w:rsid w:val="009943C4"/>
    <w:rsid w:val="00994638"/>
    <w:rsid w:val="00994B4F"/>
    <w:rsid w:val="00994DF4"/>
    <w:rsid w:val="0099536A"/>
    <w:rsid w:val="009953A0"/>
    <w:rsid w:val="00995D37"/>
    <w:rsid w:val="00995D79"/>
    <w:rsid w:val="009977D4"/>
    <w:rsid w:val="00997A89"/>
    <w:rsid w:val="009A006D"/>
    <w:rsid w:val="009A0E66"/>
    <w:rsid w:val="009A147F"/>
    <w:rsid w:val="009A188B"/>
    <w:rsid w:val="009A2471"/>
    <w:rsid w:val="009A2ACF"/>
    <w:rsid w:val="009A3835"/>
    <w:rsid w:val="009A3CC9"/>
    <w:rsid w:val="009A3FAD"/>
    <w:rsid w:val="009A4A02"/>
    <w:rsid w:val="009A4BCE"/>
    <w:rsid w:val="009A4E05"/>
    <w:rsid w:val="009A559A"/>
    <w:rsid w:val="009A571F"/>
    <w:rsid w:val="009A5C44"/>
    <w:rsid w:val="009A7584"/>
    <w:rsid w:val="009A7735"/>
    <w:rsid w:val="009A7DAA"/>
    <w:rsid w:val="009B1672"/>
    <w:rsid w:val="009B2084"/>
    <w:rsid w:val="009B2487"/>
    <w:rsid w:val="009B3068"/>
    <w:rsid w:val="009B32DC"/>
    <w:rsid w:val="009B3A23"/>
    <w:rsid w:val="009B3EA1"/>
    <w:rsid w:val="009B472B"/>
    <w:rsid w:val="009B47BB"/>
    <w:rsid w:val="009B4D06"/>
    <w:rsid w:val="009B5F7A"/>
    <w:rsid w:val="009B6056"/>
    <w:rsid w:val="009B654D"/>
    <w:rsid w:val="009C13FE"/>
    <w:rsid w:val="009C1A78"/>
    <w:rsid w:val="009C202A"/>
    <w:rsid w:val="009C288F"/>
    <w:rsid w:val="009C3520"/>
    <w:rsid w:val="009C3A31"/>
    <w:rsid w:val="009C3EE7"/>
    <w:rsid w:val="009C4D50"/>
    <w:rsid w:val="009C4E13"/>
    <w:rsid w:val="009C5BFA"/>
    <w:rsid w:val="009C5EE5"/>
    <w:rsid w:val="009C6A20"/>
    <w:rsid w:val="009C6A78"/>
    <w:rsid w:val="009C6D9E"/>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216D"/>
    <w:rsid w:val="009E2F3C"/>
    <w:rsid w:val="009E36ED"/>
    <w:rsid w:val="009E3ABF"/>
    <w:rsid w:val="009E3C27"/>
    <w:rsid w:val="009E418E"/>
    <w:rsid w:val="009E651D"/>
    <w:rsid w:val="009E7AB4"/>
    <w:rsid w:val="009F0290"/>
    <w:rsid w:val="009F203A"/>
    <w:rsid w:val="009F378E"/>
    <w:rsid w:val="009F39A0"/>
    <w:rsid w:val="009F444B"/>
    <w:rsid w:val="009F49E7"/>
    <w:rsid w:val="009F4CCC"/>
    <w:rsid w:val="009F67A3"/>
    <w:rsid w:val="009F76C5"/>
    <w:rsid w:val="00A008CF"/>
    <w:rsid w:val="00A01375"/>
    <w:rsid w:val="00A017DF"/>
    <w:rsid w:val="00A01912"/>
    <w:rsid w:val="00A0352A"/>
    <w:rsid w:val="00A05CDC"/>
    <w:rsid w:val="00A064C6"/>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2040"/>
    <w:rsid w:val="00A2314E"/>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57C"/>
    <w:rsid w:val="00A43C90"/>
    <w:rsid w:val="00A453BF"/>
    <w:rsid w:val="00A455E8"/>
    <w:rsid w:val="00A4693C"/>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F59"/>
    <w:rsid w:val="00A675DA"/>
    <w:rsid w:val="00A67F60"/>
    <w:rsid w:val="00A7098E"/>
    <w:rsid w:val="00A70DD2"/>
    <w:rsid w:val="00A70F76"/>
    <w:rsid w:val="00A71026"/>
    <w:rsid w:val="00A7121D"/>
    <w:rsid w:val="00A71D7F"/>
    <w:rsid w:val="00A7275E"/>
    <w:rsid w:val="00A739C8"/>
    <w:rsid w:val="00A75196"/>
    <w:rsid w:val="00A7594E"/>
    <w:rsid w:val="00A765D0"/>
    <w:rsid w:val="00A767F5"/>
    <w:rsid w:val="00A77D29"/>
    <w:rsid w:val="00A8016E"/>
    <w:rsid w:val="00A802E2"/>
    <w:rsid w:val="00A803A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B4F"/>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F4A"/>
    <w:rsid w:val="00AD3C92"/>
    <w:rsid w:val="00AD3D41"/>
    <w:rsid w:val="00AD5113"/>
    <w:rsid w:val="00AD547A"/>
    <w:rsid w:val="00AD555C"/>
    <w:rsid w:val="00AD602D"/>
    <w:rsid w:val="00AD6A31"/>
    <w:rsid w:val="00AE0302"/>
    <w:rsid w:val="00AE11A3"/>
    <w:rsid w:val="00AE355E"/>
    <w:rsid w:val="00AE3ABE"/>
    <w:rsid w:val="00AE40F7"/>
    <w:rsid w:val="00AE41A0"/>
    <w:rsid w:val="00AE5FA3"/>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929"/>
    <w:rsid w:val="00B41BB1"/>
    <w:rsid w:val="00B42744"/>
    <w:rsid w:val="00B42765"/>
    <w:rsid w:val="00B428D2"/>
    <w:rsid w:val="00B4321F"/>
    <w:rsid w:val="00B4323D"/>
    <w:rsid w:val="00B4345C"/>
    <w:rsid w:val="00B4366C"/>
    <w:rsid w:val="00B43762"/>
    <w:rsid w:val="00B44C95"/>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4DC3"/>
    <w:rsid w:val="00B85647"/>
    <w:rsid w:val="00B858FC"/>
    <w:rsid w:val="00B8660B"/>
    <w:rsid w:val="00B869FD"/>
    <w:rsid w:val="00B86D4F"/>
    <w:rsid w:val="00B87251"/>
    <w:rsid w:val="00B87427"/>
    <w:rsid w:val="00B8788A"/>
    <w:rsid w:val="00B90E7E"/>
    <w:rsid w:val="00B91B07"/>
    <w:rsid w:val="00B929BE"/>
    <w:rsid w:val="00B92A6E"/>
    <w:rsid w:val="00B92B71"/>
    <w:rsid w:val="00B939CE"/>
    <w:rsid w:val="00B942FA"/>
    <w:rsid w:val="00B9590E"/>
    <w:rsid w:val="00B95B0A"/>
    <w:rsid w:val="00B95DDA"/>
    <w:rsid w:val="00B95E5C"/>
    <w:rsid w:val="00B977A1"/>
    <w:rsid w:val="00B97B44"/>
    <w:rsid w:val="00BA037B"/>
    <w:rsid w:val="00BA10DE"/>
    <w:rsid w:val="00BA18ED"/>
    <w:rsid w:val="00BA1AE5"/>
    <w:rsid w:val="00BA2FC7"/>
    <w:rsid w:val="00BA35E5"/>
    <w:rsid w:val="00BA3ACD"/>
    <w:rsid w:val="00BA4536"/>
    <w:rsid w:val="00BA6294"/>
    <w:rsid w:val="00BA62EA"/>
    <w:rsid w:val="00BA656E"/>
    <w:rsid w:val="00BA6BF8"/>
    <w:rsid w:val="00BA7204"/>
    <w:rsid w:val="00BA7EB9"/>
    <w:rsid w:val="00BB1A4D"/>
    <w:rsid w:val="00BB1DA8"/>
    <w:rsid w:val="00BB2534"/>
    <w:rsid w:val="00BB34F4"/>
    <w:rsid w:val="00BB3906"/>
    <w:rsid w:val="00BB5421"/>
    <w:rsid w:val="00BB55FD"/>
    <w:rsid w:val="00BC03E1"/>
    <w:rsid w:val="00BC233A"/>
    <w:rsid w:val="00BC2969"/>
    <w:rsid w:val="00BC2BFF"/>
    <w:rsid w:val="00BC3218"/>
    <w:rsid w:val="00BC3393"/>
    <w:rsid w:val="00BC33DC"/>
    <w:rsid w:val="00BC377D"/>
    <w:rsid w:val="00BC40B7"/>
    <w:rsid w:val="00BC4C0A"/>
    <w:rsid w:val="00BC4F4A"/>
    <w:rsid w:val="00BC59A5"/>
    <w:rsid w:val="00BC61E4"/>
    <w:rsid w:val="00BC64AA"/>
    <w:rsid w:val="00BC6CC5"/>
    <w:rsid w:val="00BC7246"/>
    <w:rsid w:val="00BD009B"/>
    <w:rsid w:val="00BD0481"/>
    <w:rsid w:val="00BD04C9"/>
    <w:rsid w:val="00BD08B1"/>
    <w:rsid w:val="00BD121E"/>
    <w:rsid w:val="00BD1A03"/>
    <w:rsid w:val="00BD3D1B"/>
    <w:rsid w:val="00BD400C"/>
    <w:rsid w:val="00BD4539"/>
    <w:rsid w:val="00BD5178"/>
    <w:rsid w:val="00BD5BD5"/>
    <w:rsid w:val="00BE224E"/>
    <w:rsid w:val="00BE2297"/>
    <w:rsid w:val="00BE2A44"/>
    <w:rsid w:val="00BE2D24"/>
    <w:rsid w:val="00BE3132"/>
    <w:rsid w:val="00BE49A9"/>
    <w:rsid w:val="00BE53E4"/>
    <w:rsid w:val="00BE544A"/>
    <w:rsid w:val="00BE5837"/>
    <w:rsid w:val="00BE6AAE"/>
    <w:rsid w:val="00BE749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6303"/>
    <w:rsid w:val="00C270FE"/>
    <w:rsid w:val="00C278A7"/>
    <w:rsid w:val="00C27947"/>
    <w:rsid w:val="00C27D29"/>
    <w:rsid w:val="00C30CB6"/>
    <w:rsid w:val="00C315D1"/>
    <w:rsid w:val="00C3170C"/>
    <w:rsid w:val="00C3188B"/>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8DF"/>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8B9"/>
    <w:rsid w:val="00C75229"/>
    <w:rsid w:val="00C75392"/>
    <w:rsid w:val="00C76AE0"/>
    <w:rsid w:val="00C77D97"/>
    <w:rsid w:val="00C77DF6"/>
    <w:rsid w:val="00C8262A"/>
    <w:rsid w:val="00C83C3A"/>
    <w:rsid w:val="00C84399"/>
    <w:rsid w:val="00C8443D"/>
    <w:rsid w:val="00C845A4"/>
    <w:rsid w:val="00C85A10"/>
    <w:rsid w:val="00C85D6A"/>
    <w:rsid w:val="00C8659C"/>
    <w:rsid w:val="00C86D90"/>
    <w:rsid w:val="00C87445"/>
    <w:rsid w:val="00C9053D"/>
    <w:rsid w:val="00C92608"/>
    <w:rsid w:val="00C92C7F"/>
    <w:rsid w:val="00C92E66"/>
    <w:rsid w:val="00C93270"/>
    <w:rsid w:val="00C94E80"/>
    <w:rsid w:val="00C9766E"/>
    <w:rsid w:val="00C97950"/>
    <w:rsid w:val="00C97BE8"/>
    <w:rsid w:val="00CA02DF"/>
    <w:rsid w:val="00CA0321"/>
    <w:rsid w:val="00CA0DAC"/>
    <w:rsid w:val="00CA12F5"/>
    <w:rsid w:val="00CA163F"/>
    <w:rsid w:val="00CA24AA"/>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3FF"/>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8C"/>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4F3"/>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EA0"/>
    <w:rsid w:val="00D30F87"/>
    <w:rsid w:val="00D315F7"/>
    <w:rsid w:val="00D31819"/>
    <w:rsid w:val="00D334E4"/>
    <w:rsid w:val="00D33979"/>
    <w:rsid w:val="00D34E9A"/>
    <w:rsid w:val="00D37466"/>
    <w:rsid w:val="00D4076B"/>
    <w:rsid w:val="00D41111"/>
    <w:rsid w:val="00D414BB"/>
    <w:rsid w:val="00D425C3"/>
    <w:rsid w:val="00D43510"/>
    <w:rsid w:val="00D43EB9"/>
    <w:rsid w:val="00D446A8"/>
    <w:rsid w:val="00D4485C"/>
    <w:rsid w:val="00D44C24"/>
    <w:rsid w:val="00D456A4"/>
    <w:rsid w:val="00D4669D"/>
    <w:rsid w:val="00D47963"/>
    <w:rsid w:val="00D502B3"/>
    <w:rsid w:val="00D51647"/>
    <w:rsid w:val="00D51A7E"/>
    <w:rsid w:val="00D52B08"/>
    <w:rsid w:val="00D53A49"/>
    <w:rsid w:val="00D53C1B"/>
    <w:rsid w:val="00D558DA"/>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6B22"/>
    <w:rsid w:val="00D87BD9"/>
    <w:rsid w:val="00D87D43"/>
    <w:rsid w:val="00D902CA"/>
    <w:rsid w:val="00D905BB"/>
    <w:rsid w:val="00D92292"/>
    <w:rsid w:val="00D930DD"/>
    <w:rsid w:val="00D9394A"/>
    <w:rsid w:val="00D93BB6"/>
    <w:rsid w:val="00D93E2D"/>
    <w:rsid w:val="00D954E5"/>
    <w:rsid w:val="00D96476"/>
    <w:rsid w:val="00D964A3"/>
    <w:rsid w:val="00D96864"/>
    <w:rsid w:val="00D96A32"/>
    <w:rsid w:val="00D9767E"/>
    <w:rsid w:val="00D979E1"/>
    <w:rsid w:val="00D97E62"/>
    <w:rsid w:val="00DA0441"/>
    <w:rsid w:val="00DA0D55"/>
    <w:rsid w:val="00DA0FBF"/>
    <w:rsid w:val="00DA10A3"/>
    <w:rsid w:val="00DA132A"/>
    <w:rsid w:val="00DA1D7B"/>
    <w:rsid w:val="00DA2AF2"/>
    <w:rsid w:val="00DA2F4D"/>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2C6"/>
    <w:rsid w:val="00DC741A"/>
    <w:rsid w:val="00DD01A0"/>
    <w:rsid w:val="00DD09B2"/>
    <w:rsid w:val="00DD116C"/>
    <w:rsid w:val="00DD1854"/>
    <w:rsid w:val="00DD2244"/>
    <w:rsid w:val="00DD2F23"/>
    <w:rsid w:val="00DD30BF"/>
    <w:rsid w:val="00DD350D"/>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E6D6D"/>
    <w:rsid w:val="00DF06C5"/>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539"/>
    <w:rsid w:val="00E02732"/>
    <w:rsid w:val="00E031A3"/>
    <w:rsid w:val="00E03F96"/>
    <w:rsid w:val="00E042DC"/>
    <w:rsid w:val="00E07714"/>
    <w:rsid w:val="00E07BA9"/>
    <w:rsid w:val="00E07C9B"/>
    <w:rsid w:val="00E10E73"/>
    <w:rsid w:val="00E121B4"/>
    <w:rsid w:val="00E12538"/>
    <w:rsid w:val="00E12C2B"/>
    <w:rsid w:val="00E12E5F"/>
    <w:rsid w:val="00E13529"/>
    <w:rsid w:val="00E14261"/>
    <w:rsid w:val="00E156B1"/>
    <w:rsid w:val="00E15E9C"/>
    <w:rsid w:val="00E202BC"/>
    <w:rsid w:val="00E20FD5"/>
    <w:rsid w:val="00E21008"/>
    <w:rsid w:val="00E22359"/>
    <w:rsid w:val="00E2276D"/>
    <w:rsid w:val="00E22CC6"/>
    <w:rsid w:val="00E2306C"/>
    <w:rsid w:val="00E234FA"/>
    <w:rsid w:val="00E23FD8"/>
    <w:rsid w:val="00E23FEA"/>
    <w:rsid w:val="00E256AB"/>
    <w:rsid w:val="00E26F26"/>
    <w:rsid w:val="00E27654"/>
    <w:rsid w:val="00E30B18"/>
    <w:rsid w:val="00E31144"/>
    <w:rsid w:val="00E31371"/>
    <w:rsid w:val="00E31660"/>
    <w:rsid w:val="00E32D3E"/>
    <w:rsid w:val="00E32FC3"/>
    <w:rsid w:val="00E35846"/>
    <w:rsid w:val="00E37673"/>
    <w:rsid w:val="00E40003"/>
    <w:rsid w:val="00E40255"/>
    <w:rsid w:val="00E40B6C"/>
    <w:rsid w:val="00E41B31"/>
    <w:rsid w:val="00E42077"/>
    <w:rsid w:val="00E42E64"/>
    <w:rsid w:val="00E42F4D"/>
    <w:rsid w:val="00E47453"/>
    <w:rsid w:val="00E502E4"/>
    <w:rsid w:val="00E50E6D"/>
    <w:rsid w:val="00E51DB2"/>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4DF"/>
    <w:rsid w:val="00EA0C48"/>
    <w:rsid w:val="00EA153D"/>
    <w:rsid w:val="00EA232E"/>
    <w:rsid w:val="00EA2882"/>
    <w:rsid w:val="00EA2BA1"/>
    <w:rsid w:val="00EA328D"/>
    <w:rsid w:val="00EA3BED"/>
    <w:rsid w:val="00EA43F0"/>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CB0"/>
    <w:rsid w:val="00EC0EF7"/>
    <w:rsid w:val="00EC16C0"/>
    <w:rsid w:val="00EC1BD7"/>
    <w:rsid w:val="00EC1C23"/>
    <w:rsid w:val="00EC1E85"/>
    <w:rsid w:val="00EC1E93"/>
    <w:rsid w:val="00EC2293"/>
    <w:rsid w:val="00EC2420"/>
    <w:rsid w:val="00EC291A"/>
    <w:rsid w:val="00EC4A8D"/>
    <w:rsid w:val="00EC54C0"/>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D60"/>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3FBD"/>
    <w:rsid w:val="00F263E2"/>
    <w:rsid w:val="00F26467"/>
    <w:rsid w:val="00F266D2"/>
    <w:rsid w:val="00F27B0F"/>
    <w:rsid w:val="00F30767"/>
    <w:rsid w:val="00F3082A"/>
    <w:rsid w:val="00F30A62"/>
    <w:rsid w:val="00F31D2D"/>
    <w:rsid w:val="00F32F38"/>
    <w:rsid w:val="00F33829"/>
    <w:rsid w:val="00F33CAD"/>
    <w:rsid w:val="00F33E4D"/>
    <w:rsid w:val="00F344AB"/>
    <w:rsid w:val="00F34DC1"/>
    <w:rsid w:val="00F35043"/>
    <w:rsid w:val="00F353D3"/>
    <w:rsid w:val="00F35679"/>
    <w:rsid w:val="00F366A2"/>
    <w:rsid w:val="00F36DD7"/>
    <w:rsid w:val="00F402D6"/>
    <w:rsid w:val="00F4068B"/>
    <w:rsid w:val="00F4069D"/>
    <w:rsid w:val="00F4088F"/>
    <w:rsid w:val="00F41CAE"/>
    <w:rsid w:val="00F42049"/>
    <w:rsid w:val="00F42101"/>
    <w:rsid w:val="00F44EBB"/>
    <w:rsid w:val="00F47257"/>
    <w:rsid w:val="00F47551"/>
    <w:rsid w:val="00F4755D"/>
    <w:rsid w:val="00F47D72"/>
    <w:rsid w:val="00F47E16"/>
    <w:rsid w:val="00F53DC0"/>
    <w:rsid w:val="00F54291"/>
    <w:rsid w:val="00F54CB6"/>
    <w:rsid w:val="00F54CE9"/>
    <w:rsid w:val="00F5580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2722"/>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C7C"/>
    <w:rsid w:val="00F93158"/>
    <w:rsid w:val="00F9361F"/>
    <w:rsid w:val="00F93F57"/>
    <w:rsid w:val="00F946CF"/>
    <w:rsid w:val="00F957FE"/>
    <w:rsid w:val="00F9585A"/>
    <w:rsid w:val="00F9592D"/>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60A"/>
    <w:rsid w:val="00FB38C3"/>
    <w:rsid w:val="00FB3D23"/>
    <w:rsid w:val="00FB3E0A"/>
    <w:rsid w:val="00FB3FD5"/>
    <w:rsid w:val="00FB5B80"/>
    <w:rsid w:val="00FB6538"/>
    <w:rsid w:val="00FB6819"/>
    <w:rsid w:val="00FB7303"/>
    <w:rsid w:val="00FB7F33"/>
    <w:rsid w:val="00FC00BD"/>
    <w:rsid w:val="00FC097B"/>
    <w:rsid w:val="00FC11E3"/>
    <w:rsid w:val="00FC443C"/>
    <w:rsid w:val="00FC473F"/>
    <w:rsid w:val="00FC4970"/>
    <w:rsid w:val="00FC4C9E"/>
    <w:rsid w:val="00FC4D24"/>
    <w:rsid w:val="00FC5897"/>
    <w:rsid w:val="00FC5F02"/>
    <w:rsid w:val="00FC66C6"/>
    <w:rsid w:val="00FC7183"/>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E5D2E"/>
    <w:rsid w:val="00FE72C6"/>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umed-wroc.logintrade.net" TargetMode="External"/><Relationship Id="rId26" Type="http://schemas.openxmlformats.org/officeDocument/2006/relationships/header" Target="header2.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umed-wroc.logintrade.net"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27D0-0E8E-4648-81EB-E5D8F689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16654</Words>
  <Characters>99928</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116350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2019-10-10T05:45:00Z</cp:lastPrinted>
  <dcterms:created xsi:type="dcterms:W3CDTF">2019-10-10T09:12:00Z</dcterms:created>
  <dcterms:modified xsi:type="dcterms:W3CDTF">2019-10-10T09:12:00Z</dcterms:modified>
</cp:coreProperties>
</file>