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D2457" w:rsidRPr="007D2457"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7D2457" w:rsidRDefault="00920DE3" w:rsidP="00920DE3">
            <w:pPr>
              <w:ind w:right="470"/>
              <w:jc w:val="center"/>
              <w:rPr>
                <w:rFonts w:ascii="Verdana" w:eastAsia="MS Mincho" w:hAnsi="Verdana"/>
                <w:bCs/>
                <w:sz w:val="18"/>
                <w:szCs w:val="18"/>
                <w:lang w:eastAsia="en-US"/>
              </w:rPr>
            </w:pPr>
            <w:r w:rsidRPr="007D2457">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7D2457" w:rsidRDefault="00970B6B" w:rsidP="00920DE3">
            <w:pPr>
              <w:ind w:right="470"/>
              <w:jc w:val="center"/>
              <w:rPr>
                <w:rFonts w:eastAsia="MS Mincho"/>
                <w:b/>
                <w:sz w:val="16"/>
                <w:szCs w:val="16"/>
                <w:lang w:eastAsia="en-US"/>
              </w:rPr>
            </w:pPr>
            <w:r w:rsidRPr="007D2457">
              <w:rPr>
                <w:rFonts w:ascii="Verdana" w:eastAsia="MS Mincho" w:hAnsi="Verdana"/>
                <w:bCs/>
                <w:sz w:val="18"/>
                <w:szCs w:val="18"/>
                <w:lang w:eastAsia="en-US"/>
              </w:rPr>
              <w:t xml:space="preserve">50-367 Wrocław, </w:t>
            </w:r>
            <w:r w:rsidR="00ED3E46" w:rsidRPr="007D2457">
              <w:rPr>
                <w:rFonts w:ascii="Verdana" w:eastAsia="MS Mincho" w:hAnsi="Verdana"/>
                <w:bCs/>
                <w:sz w:val="18"/>
                <w:szCs w:val="18"/>
                <w:lang w:eastAsia="en-US"/>
              </w:rPr>
              <w:t xml:space="preserve">Wybrzeże L. </w:t>
            </w:r>
            <w:r w:rsidRPr="007D2457">
              <w:rPr>
                <w:rFonts w:ascii="Verdana" w:eastAsia="MS Mincho" w:hAnsi="Verdana"/>
                <w:bCs/>
                <w:sz w:val="18"/>
                <w:szCs w:val="18"/>
                <w:lang w:eastAsia="en-US"/>
              </w:rPr>
              <w:t>Pasteura 1</w:t>
            </w:r>
          </w:p>
          <w:p w14:paraId="15D26603" w14:textId="77777777" w:rsidR="00970B6B" w:rsidRPr="007D2457" w:rsidRDefault="00970B6B" w:rsidP="009C5F97">
            <w:pPr>
              <w:ind w:right="470"/>
              <w:jc w:val="center"/>
              <w:rPr>
                <w:rFonts w:ascii="Verdana" w:eastAsia="MS Mincho" w:hAnsi="Verdana"/>
                <w:b/>
                <w:sz w:val="18"/>
                <w:szCs w:val="18"/>
                <w:lang w:eastAsia="en-US"/>
              </w:rPr>
            </w:pPr>
            <w:r w:rsidRPr="007D2457">
              <w:rPr>
                <w:rFonts w:ascii="Verdana" w:eastAsia="MS Mincho" w:hAnsi="Verdana"/>
                <w:b/>
                <w:sz w:val="18"/>
                <w:szCs w:val="18"/>
                <w:lang w:eastAsia="en-US"/>
              </w:rPr>
              <w:t>Z</w:t>
            </w:r>
            <w:r w:rsidR="005A471A" w:rsidRPr="007D2457">
              <w:rPr>
                <w:rFonts w:ascii="Verdana" w:eastAsia="MS Mincho" w:hAnsi="Verdana"/>
                <w:b/>
                <w:sz w:val="18"/>
                <w:szCs w:val="18"/>
                <w:lang w:eastAsia="en-US"/>
              </w:rPr>
              <w:t xml:space="preserve">espół ds. Zamówień Publicznych </w:t>
            </w:r>
            <w:r w:rsidRPr="007D2457">
              <w:rPr>
                <w:rFonts w:ascii="Verdana" w:eastAsia="MS Mincho" w:hAnsi="Verdana"/>
                <w:b/>
                <w:sz w:val="18"/>
                <w:szCs w:val="18"/>
                <w:lang w:eastAsia="en-US"/>
              </w:rPr>
              <w:t>UMW</w:t>
            </w:r>
          </w:p>
          <w:p w14:paraId="43A03444" w14:textId="77777777" w:rsidR="00970B6B" w:rsidRPr="007D2457" w:rsidRDefault="005A471A" w:rsidP="009C5F97">
            <w:pPr>
              <w:ind w:right="470"/>
              <w:jc w:val="center"/>
              <w:rPr>
                <w:rFonts w:ascii="Verdana" w:eastAsia="MS Mincho" w:hAnsi="Verdana"/>
                <w:bCs/>
                <w:sz w:val="18"/>
                <w:szCs w:val="18"/>
                <w:lang w:eastAsia="en-US"/>
              </w:rPr>
            </w:pPr>
            <w:r w:rsidRPr="007D2457">
              <w:rPr>
                <w:rFonts w:ascii="Verdana" w:eastAsia="MS Mincho" w:hAnsi="Verdana"/>
                <w:bCs/>
                <w:sz w:val="18"/>
                <w:szCs w:val="18"/>
                <w:lang w:eastAsia="en-US"/>
              </w:rPr>
              <w:t>u</w:t>
            </w:r>
            <w:r w:rsidR="00A7121D" w:rsidRPr="007D2457">
              <w:rPr>
                <w:rFonts w:ascii="Verdana" w:eastAsia="MS Mincho" w:hAnsi="Verdana"/>
                <w:bCs/>
                <w:sz w:val="18"/>
                <w:szCs w:val="18"/>
                <w:lang w:eastAsia="en-US"/>
              </w:rPr>
              <w:t>l. Marcinkowskiego 2-6, 50-368</w:t>
            </w:r>
            <w:r w:rsidR="00970B6B" w:rsidRPr="007D2457">
              <w:rPr>
                <w:rFonts w:ascii="Verdana" w:eastAsia="MS Mincho" w:hAnsi="Verdana"/>
                <w:bCs/>
                <w:sz w:val="18"/>
                <w:szCs w:val="18"/>
                <w:lang w:eastAsia="en-US"/>
              </w:rPr>
              <w:t xml:space="preserve"> Wrocław</w:t>
            </w:r>
          </w:p>
          <w:p w14:paraId="7401F0DD" w14:textId="77777777" w:rsidR="00970B6B" w:rsidRPr="007D2457" w:rsidRDefault="006F7C1C" w:rsidP="009C5F97">
            <w:pPr>
              <w:ind w:right="470"/>
              <w:jc w:val="center"/>
              <w:rPr>
                <w:rFonts w:ascii="Verdana" w:hAnsi="Verdana"/>
                <w:b/>
                <w:sz w:val="18"/>
                <w:szCs w:val="18"/>
                <w:lang w:val="de-DE" w:eastAsia="en-US"/>
              </w:rPr>
            </w:pPr>
            <w:r w:rsidRPr="007D2457">
              <w:rPr>
                <w:rFonts w:ascii="Verdana" w:eastAsia="MS Mincho" w:hAnsi="Verdana"/>
                <w:sz w:val="18"/>
                <w:szCs w:val="18"/>
                <w:lang w:val="de-DE" w:eastAsia="en-US"/>
              </w:rPr>
              <w:t>faks</w:t>
            </w:r>
            <w:r w:rsidR="00970B6B" w:rsidRPr="007D2457">
              <w:rPr>
                <w:rFonts w:ascii="Verdana" w:eastAsia="MS Mincho" w:hAnsi="Verdana"/>
                <w:sz w:val="18"/>
                <w:szCs w:val="18"/>
                <w:lang w:val="de-DE" w:eastAsia="en-US"/>
              </w:rPr>
              <w:t xml:space="preserve"> 71 / 784-00-45</w:t>
            </w:r>
          </w:p>
          <w:p w14:paraId="0982382A" w14:textId="77777777" w:rsidR="00970B6B" w:rsidRPr="007D2457" w:rsidRDefault="005A471A" w:rsidP="00D86FC1">
            <w:pPr>
              <w:ind w:right="470"/>
              <w:jc w:val="center"/>
              <w:rPr>
                <w:szCs w:val="20"/>
                <w:lang w:val="de-DE" w:eastAsia="en-US"/>
              </w:rPr>
            </w:pPr>
            <w:r w:rsidRPr="007D2457">
              <w:rPr>
                <w:rFonts w:ascii="Verdana" w:hAnsi="Verdana"/>
                <w:sz w:val="18"/>
                <w:szCs w:val="18"/>
                <w:lang w:val="de-DE" w:eastAsia="en-US"/>
              </w:rPr>
              <w:t xml:space="preserve">e-mail: </w:t>
            </w:r>
            <w:r w:rsidR="00D86FC1" w:rsidRPr="007D2457">
              <w:rPr>
                <w:rFonts w:ascii="Verdana" w:hAnsi="Verdana"/>
                <w:sz w:val="18"/>
                <w:szCs w:val="18"/>
                <w:lang w:val="de-DE" w:eastAsia="en-US"/>
              </w:rPr>
              <w:t>olga.bak</w:t>
            </w:r>
            <w:r w:rsidR="00563CDF" w:rsidRPr="007D2457">
              <w:rPr>
                <w:rFonts w:ascii="Verdana" w:hAnsi="Verdana"/>
                <w:sz w:val="18"/>
                <w:szCs w:val="18"/>
                <w:lang w:val="de-DE" w:eastAsia="en-US"/>
              </w:rPr>
              <w:t>@</w:t>
            </w:r>
            <w:r w:rsidR="00970B6B" w:rsidRPr="007D2457">
              <w:rPr>
                <w:rFonts w:ascii="Verdana" w:hAnsi="Verdana"/>
                <w:sz w:val="18"/>
                <w:szCs w:val="18"/>
                <w:lang w:val="de-DE" w:eastAsia="en-US"/>
              </w:rPr>
              <w:t>umed.wroc.pl</w:t>
            </w:r>
            <w:r w:rsidR="00970B6B" w:rsidRPr="007D2457">
              <w:rPr>
                <w:szCs w:val="20"/>
                <w:lang w:val="de-DE" w:eastAsia="en-US"/>
              </w:rPr>
              <w:t xml:space="preserve"> </w:t>
            </w:r>
          </w:p>
        </w:tc>
      </w:tr>
      <w:tr w:rsidR="00970B6B" w:rsidRPr="007D2457"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7D2457" w:rsidRDefault="00970B6B" w:rsidP="009C5F97">
            <w:pPr>
              <w:ind w:right="470"/>
              <w:rPr>
                <w:rFonts w:ascii="Arial" w:hAnsi="Arial" w:cs="Arial"/>
                <w:sz w:val="22"/>
                <w:lang w:val="de-DE"/>
              </w:rPr>
            </w:pPr>
          </w:p>
        </w:tc>
      </w:tr>
    </w:tbl>
    <w:p w14:paraId="637C49FD" w14:textId="77777777" w:rsidR="0022024A" w:rsidRPr="007D2457" w:rsidRDefault="0022024A" w:rsidP="007D3A43">
      <w:pPr>
        <w:ind w:left="360" w:right="470" w:hanging="360"/>
        <w:rPr>
          <w:rFonts w:ascii="Verdana" w:hAnsi="Verdana"/>
          <w:noProof/>
          <w:sz w:val="18"/>
          <w:szCs w:val="18"/>
        </w:rPr>
      </w:pPr>
    </w:p>
    <w:p w14:paraId="322F6021" w14:textId="77777777" w:rsidR="008215A9" w:rsidRPr="007D2457" w:rsidRDefault="002A1E37" w:rsidP="007D3A43">
      <w:pPr>
        <w:ind w:left="360" w:right="470" w:hanging="360"/>
        <w:rPr>
          <w:rFonts w:ascii="Verdana" w:hAnsi="Verdana"/>
          <w:noProof/>
          <w:sz w:val="18"/>
          <w:szCs w:val="18"/>
        </w:rPr>
      </w:pPr>
      <w:r w:rsidRPr="007D2457">
        <w:rPr>
          <w:rFonts w:ascii="Verdana" w:hAnsi="Verdana"/>
          <w:noProof/>
          <w:sz w:val="18"/>
          <w:szCs w:val="18"/>
        </w:rPr>
        <w:t>UMW/</w:t>
      </w:r>
      <w:r w:rsidR="00A02111" w:rsidRPr="007D2457">
        <w:rPr>
          <w:rFonts w:ascii="Verdana" w:hAnsi="Verdana"/>
          <w:noProof/>
          <w:sz w:val="18"/>
          <w:szCs w:val="18"/>
        </w:rPr>
        <w:t>I</w:t>
      </w:r>
      <w:r w:rsidRPr="007D2457">
        <w:rPr>
          <w:rFonts w:ascii="Verdana" w:hAnsi="Verdana"/>
          <w:noProof/>
          <w:sz w:val="18"/>
          <w:szCs w:val="18"/>
        </w:rPr>
        <w:t>Z/</w:t>
      </w:r>
      <w:r w:rsidR="00A02111" w:rsidRPr="007D2457">
        <w:rPr>
          <w:rFonts w:ascii="Verdana" w:hAnsi="Verdana"/>
          <w:noProof/>
          <w:sz w:val="18"/>
          <w:szCs w:val="18"/>
        </w:rPr>
        <w:t>PN</w:t>
      </w:r>
      <w:r w:rsidRPr="007D2457">
        <w:rPr>
          <w:rFonts w:ascii="Verdana" w:hAnsi="Verdana"/>
          <w:noProof/>
          <w:sz w:val="18"/>
          <w:szCs w:val="18"/>
        </w:rPr>
        <w:t>-</w:t>
      </w:r>
      <w:r w:rsidR="00811DA7" w:rsidRPr="007D2457">
        <w:rPr>
          <w:rFonts w:ascii="Verdana" w:hAnsi="Verdana"/>
          <w:noProof/>
          <w:sz w:val="18"/>
          <w:szCs w:val="18"/>
        </w:rPr>
        <w:t>68</w:t>
      </w:r>
      <w:r w:rsidRPr="007D2457">
        <w:rPr>
          <w:rFonts w:ascii="Verdana" w:hAnsi="Verdana"/>
          <w:noProof/>
          <w:sz w:val="18"/>
          <w:szCs w:val="18"/>
        </w:rPr>
        <w:t>/</w:t>
      </w:r>
      <w:r w:rsidR="00A02111" w:rsidRPr="007D2457">
        <w:rPr>
          <w:rFonts w:ascii="Verdana" w:hAnsi="Verdana"/>
          <w:noProof/>
          <w:sz w:val="18"/>
          <w:szCs w:val="18"/>
        </w:rPr>
        <w:t>19</w:t>
      </w:r>
      <w:r w:rsidR="008215A9" w:rsidRPr="007D2457">
        <w:rPr>
          <w:rFonts w:ascii="Verdana" w:hAnsi="Verdana"/>
          <w:noProof/>
          <w:sz w:val="18"/>
          <w:szCs w:val="18"/>
        </w:rPr>
        <w:tab/>
      </w:r>
      <w:r w:rsidR="008215A9" w:rsidRPr="007D2457">
        <w:rPr>
          <w:rFonts w:ascii="Verdana" w:hAnsi="Verdana"/>
          <w:noProof/>
          <w:sz w:val="18"/>
          <w:szCs w:val="18"/>
        </w:rPr>
        <w:tab/>
        <w:t xml:space="preserve">                       </w:t>
      </w:r>
      <w:r w:rsidR="00582F8C" w:rsidRPr="007D2457">
        <w:rPr>
          <w:rFonts w:ascii="Verdana" w:hAnsi="Verdana"/>
          <w:noProof/>
          <w:sz w:val="18"/>
          <w:szCs w:val="18"/>
        </w:rPr>
        <w:t xml:space="preserve"> </w:t>
      </w:r>
      <w:r w:rsidR="00963513" w:rsidRPr="007D2457">
        <w:rPr>
          <w:rFonts w:ascii="Verdana" w:hAnsi="Verdana"/>
          <w:noProof/>
          <w:sz w:val="18"/>
          <w:szCs w:val="18"/>
        </w:rPr>
        <w:t xml:space="preserve">                </w:t>
      </w:r>
      <w:r w:rsidR="00350C21" w:rsidRPr="007D2457">
        <w:rPr>
          <w:rFonts w:ascii="Verdana" w:hAnsi="Verdana"/>
          <w:noProof/>
          <w:sz w:val="18"/>
          <w:szCs w:val="18"/>
        </w:rPr>
        <w:t xml:space="preserve">       </w:t>
      </w:r>
      <w:r w:rsidR="00FC25E5" w:rsidRPr="007D2457">
        <w:rPr>
          <w:rFonts w:ascii="Verdana" w:hAnsi="Verdana"/>
          <w:noProof/>
          <w:sz w:val="18"/>
          <w:szCs w:val="18"/>
        </w:rPr>
        <w:t xml:space="preserve">    </w:t>
      </w:r>
      <w:r w:rsidR="001D4737" w:rsidRPr="007D2457">
        <w:rPr>
          <w:rFonts w:ascii="Verdana" w:hAnsi="Verdana"/>
          <w:noProof/>
          <w:sz w:val="18"/>
          <w:szCs w:val="18"/>
        </w:rPr>
        <w:t>W</w:t>
      </w:r>
      <w:r w:rsidR="008215A9" w:rsidRPr="007D2457">
        <w:rPr>
          <w:rFonts w:ascii="Verdana" w:hAnsi="Verdana"/>
          <w:noProof/>
          <w:sz w:val="18"/>
          <w:szCs w:val="18"/>
        </w:rPr>
        <w:t>rocław,</w:t>
      </w:r>
      <w:r w:rsidR="009B1629" w:rsidRPr="007D2457">
        <w:rPr>
          <w:rFonts w:ascii="Verdana" w:hAnsi="Verdana"/>
          <w:noProof/>
          <w:sz w:val="18"/>
          <w:szCs w:val="18"/>
        </w:rPr>
        <w:t xml:space="preserve"> </w:t>
      </w:r>
      <w:r w:rsidR="00920DE3" w:rsidRPr="007D2457">
        <w:rPr>
          <w:rFonts w:ascii="Verdana" w:hAnsi="Verdana"/>
          <w:noProof/>
          <w:sz w:val="18"/>
          <w:szCs w:val="18"/>
        </w:rPr>
        <w:t>02.08</w:t>
      </w:r>
      <w:r w:rsidR="00D86FC1" w:rsidRPr="007D2457">
        <w:rPr>
          <w:rFonts w:ascii="Verdana" w:hAnsi="Verdana"/>
          <w:noProof/>
          <w:sz w:val="18"/>
          <w:szCs w:val="18"/>
        </w:rPr>
        <w:t>.</w:t>
      </w:r>
      <w:r w:rsidR="00A02111" w:rsidRPr="007D2457">
        <w:rPr>
          <w:rFonts w:ascii="Verdana" w:hAnsi="Verdana"/>
          <w:noProof/>
          <w:sz w:val="18"/>
          <w:szCs w:val="18"/>
        </w:rPr>
        <w:t>2019</w:t>
      </w:r>
      <w:r w:rsidR="008215A9" w:rsidRPr="007D2457">
        <w:rPr>
          <w:rFonts w:ascii="Verdana" w:hAnsi="Verdana"/>
          <w:noProof/>
          <w:sz w:val="18"/>
          <w:szCs w:val="18"/>
        </w:rPr>
        <w:t xml:space="preserve"> r.</w:t>
      </w:r>
    </w:p>
    <w:p w14:paraId="5E879712" w14:textId="77777777" w:rsidR="00862AE9" w:rsidRPr="007D2457" w:rsidRDefault="00862AE9" w:rsidP="007D3A43">
      <w:pPr>
        <w:ind w:left="360" w:right="470" w:hanging="360"/>
        <w:jc w:val="center"/>
        <w:rPr>
          <w:rFonts w:ascii="Verdana" w:hAnsi="Verdana"/>
          <w:i/>
          <w:sz w:val="18"/>
          <w:szCs w:val="18"/>
        </w:rPr>
      </w:pPr>
    </w:p>
    <w:p w14:paraId="12BB7984" w14:textId="77777777" w:rsidR="00920DE3" w:rsidRPr="007D2457" w:rsidRDefault="00920DE3" w:rsidP="007D3A43">
      <w:pPr>
        <w:ind w:left="360" w:right="470" w:hanging="360"/>
        <w:jc w:val="center"/>
        <w:rPr>
          <w:rFonts w:ascii="Verdana" w:hAnsi="Verdana"/>
          <w:i/>
          <w:sz w:val="18"/>
          <w:szCs w:val="18"/>
        </w:rPr>
      </w:pPr>
    </w:p>
    <w:p w14:paraId="3D31669D" w14:textId="77777777" w:rsidR="00920DE3" w:rsidRPr="007D2457" w:rsidRDefault="00920DE3" w:rsidP="007D3A43">
      <w:pPr>
        <w:ind w:left="360" w:right="470" w:hanging="360"/>
        <w:jc w:val="center"/>
        <w:rPr>
          <w:rFonts w:ascii="Verdana" w:hAnsi="Verdana"/>
          <w:i/>
          <w:sz w:val="18"/>
          <w:szCs w:val="18"/>
        </w:rPr>
      </w:pPr>
    </w:p>
    <w:p w14:paraId="2B3A6E93" w14:textId="77777777" w:rsidR="0022024A" w:rsidRPr="007D2457" w:rsidRDefault="0022024A" w:rsidP="007D3A43">
      <w:pPr>
        <w:ind w:left="360" w:right="470" w:hanging="360"/>
        <w:jc w:val="center"/>
        <w:rPr>
          <w:rFonts w:ascii="Verdana" w:hAnsi="Verdana"/>
          <w:i/>
          <w:sz w:val="18"/>
          <w:szCs w:val="18"/>
        </w:rPr>
      </w:pPr>
    </w:p>
    <w:p w14:paraId="7BB0D990" w14:textId="77777777" w:rsidR="008215A9" w:rsidRPr="007D2457" w:rsidRDefault="008215A9" w:rsidP="007D3A43">
      <w:pPr>
        <w:ind w:left="360" w:right="470" w:hanging="360"/>
        <w:jc w:val="center"/>
        <w:rPr>
          <w:rFonts w:ascii="Verdana" w:hAnsi="Verdana"/>
          <w:b/>
          <w:sz w:val="18"/>
          <w:szCs w:val="18"/>
        </w:rPr>
      </w:pPr>
      <w:r w:rsidRPr="007D2457">
        <w:rPr>
          <w:rFonts w:ascii="Verdana" w:hAnsi="Verdana"/>
          <w:b/>
          <w:sz w:val="18"/>
          <w:szCs w:val="18"/>
        </w:rPr>
        <w:t>SPECYFIKACJA ISTOTNYCH WARUNKÓW ZAMÓWIENIA</w:t>
      </w:r>
    </w:p>
    <w:p w14:paraId="4A975330" w14:textId="506939A8" w:rsidR="00211914" w:rsidRPr="007D2457" w:rsidRDefault="00A02111" w:rsidP="00D0016D">
      <w:pPr>
        <w:ind w:right="470"/>
        <w:jc w:val="center"/>
        <w:rPr>
          <w:rFonts w:ascii="Verdana" w:hAnsi="Verdana"/>
          <w:b/>
          <w:iCs/>
          <w:sz w:val="18"/>
          <w:szCs w:val="18"/>
        </w:rPr>
      </w:pPr>
      <w:r w:rsidRPr="007D2457">
        <w:rPr>
          <w:rFonts w:ascii="Verdana" w:hAnsi="Verdana"/>
          <w:b/>
          <w:iCs/>
          <w:sz w:val="18"/>
          <w:szCs w:val="18"/>
        </w:rPr>
        <w:t>Nr UMW / I</w:t>
      </w:r>
      <w:r w:rsidR="008215A9" w:rsidRPr="007D2457">
        <w:rPr>
          <w:rFonts w:ascii="Verdana" w:hAnsi="Verdana"/>
          <w:b/>
          <w:iCs/>
          <w:sz w:val="18"/>
          <w:szCs w:val="18"/>
        </w:rPr>
        <w:t xml:space="preserve">Z / </w:t>
      </w:r>
      <w:r w:rsidRPr="007D2457">
        <w:rPr>
          <w:rFonts w:ascii="Verdana" w:hAnsi="Verdana"/>
          <w:b/>
          <w:iCs/>
          <w:sz w:val="18"/>
          <w:szCs w:val="18"/>
        </w:rPr>
        <w:t xml:space="preserve">PN - </w:t>
      </w:r>
      <w:r w:rsidR="00811DA7" w:rsidRPr="007D2457">
        <w:rPr>
          <w:rFonts w:ascii="Verdana" w:hAnsi="Verdana"/>
          <w:b/>
          <w:iCs/>
          <w:sz w:val="18"/>
          <w:szCs w:val="18"/>
        </w:rPr>
        <w:t>68</w:t>
      </w:r>
      <w:r w:rsidRPr="007D2457">
        <w:rPr>
          <w:rFonts w:ascii="Verdana" w:hAnsi="Verdana"/>
          <w:b/>
          <w:iCs/>
          <w:sz w:val="18"/>
          <w:szCs w:val="18"/>
        </w:rPr>
        <w:t xml:space="preserve"> / 19</w:t>
      </w:r>
    </w:p>
    <w:p w14:paraId="6FD5BB31" w14:textId="232C493C" w:rsidR="007102A7" w:rsidRPr="007D2457" w:rsidRDefault="007102A7" w:rsidP="00D0016D">
      <w:pPr>
        <w:ind w:right="470"/>
        <w:jc w:val="center"/>
        <w:rPr>
          <w:rFonts w:ascii="Verdana" w:hAnsi="Verdana"/>
          <w:b/>
          <w:iCs/>
          <w:color w:val="00B0F0"/>
          <w:sz w:val="18"/>
          <w:szCs w:val="18"/>
        </w:rPr>
      </w:pPr>
      <w:r w:rsidRPr="007D2457">
        <w:rPr>
          <w:rFonts w:ascii="Verdana" w:hAnsi="Verdana"/>
          <w:b/>
          <w:iCs/>
          <w:color w:val="00B0F0"/>
          <w:sz w:val="18"/>
          <w:szCs w:val="18"/>
        </w:rPr>
        <w:t xml:space="preserve">Korekta z dnia </w:t>
      </w:r>
      <w:r w:rsidR="002D70B5">
        <w:rPr>
          <w:rFonts w:ascii="Verdana" w:hAnsi="Verdana"/>
          <w:b/>
          <w:iCs/>
          <w:color w:val="00B0F0"/>
          <w:sz w:val="18"/>
          <w:szCs w:val="18"/>
        </w:rPr>
        <w:t>11</w:t>
      </w:r>
      <w:r w:rsidRPr="007D2457">
        <w:rPr>
          <w:rFonts w:ascii="Verdana" w:hAnsi="Verdana"/>
          <w:b/>
          <w:iCs/>
          <w:color w:val="00B0F0"/>
          <w:sz w:val="18"/>
          <w:szCs w:val="18"/>
        </w:rPr>
        <w:t>.09.2019r.</w:t>
      </w:r>
    </w:p>
    <w:p w14:paraId="2A5F253E" w14:textId="77777777" w:rsidR="008215A9" w:rsidRPr="007D2457" w:rsidRDefault="00C432AD" w:rsidP="007D3A43">
      <w:pPr>
        <w:ind w:left="360" w:right="470" w:hanging="360"/>
        <w:rPr>
          <w:rFonts w:ascii="Verdana" w:hAnsi="Verdana"/>
          <w:sz w:val="18"/>
          <w:szCs w:val="18"/>
          <w:u w:val="single"/>
        </w:rPr>
      </w:pPr>
      <w:r w:rsidRPr="007D2457">
        <w:rPr>
          <w:rFonts w:ascii="Verdana" w:hAnsi="Verdana"/>
          <w:sz w:val="18"/>
          <w:szCs w:val="18"/>
          <w:u w:val="single"/>
        </w:rPr>
        <w:t xml:space="preserve">NAZWA </w:t>
      </w:r>
      <w:r w:rsidR="00B8316F" w:rsidRPr="007D2457">
        <w:rPr>
          <w:rFonts w:ascii="Verdana" w:hAnsi="Verdana"/>
          <w:sz w:val="18"/>
          <w:szCs w:val="18"/>
          <w:u w:val="single"/>
        </w:rPr>
        <w:t>POSTĘPOWAN</w:t>
      </w:r>
      <w:r w:rsidR="008215A9" w:rsidRPr="007D2457">
        <w:rPr>
          <w:rFonts w:ascii="Verdana" w:hAnsi="Verdana"/>
          <w:sz w:val="18"/>
          <w:szCs w:val="18"/>
          <w:u w:val="single"/>
        </w:rPr>
        <w:t xml:space="preserve">IA  </w:t>
      </w:r>
    </w:p>
    <w:p w14:paraId="1F2475F8" w14:textId="77777777" w:rsidR="008C526E" w:rsidRPr="007D2457" w:rsidRDefault="008C526E" w:rsidP="007D3A43">
      <w:pPr>
        <w:ind w:right="470"/>
        <w:jc w:val="both"/>
        <w:rPr>
          <w:rFonts w:ascii="Verdana" w:hAnsi="Verdana"/>
          <w:b/>
          <w:sz w:val="18"/>
          <w:szCs w:val="18"/>
        </w:rPr>
      </w:pPr>
    </w:p>
    <w:p w14:paraId="54CE78A5" w14:textId="68652585" w:rsidR="00D0016D" w:rsidRPr="007D2457" w:rsidRDefault="00920DE3" w:rsidP="00ED5783">
      <w:pPr>
        <w:spacing w:line="360" w:lineRule="auto"/>
        <w:ind w:right="-97"/>
        <w:jc w:val="both"/>
        <w:rPr>
          <w:rFonts w:ascii="Verdana" w:hAnsi="Verdana"/>
          <w:b/>
          <w:sz w:val="18"/>
          <w:szCs w:val="18"/>
        </w:rPr>
      </w:pPr>
      <w:r w:rsidRPr="007D2457">
        <w:rPr>
          <w:rFonts w:ascii="Verdana" w:hAnsi="Verdana"/>
          <w:b/>
          <w:sz w:val="18"/>
          <w:szCs w:val="18"/>
        </w:rPr>
        <w:t xml:space="preserve">Dostawa sprzętu laboratoryjnego na potrzeby </w:t>
      </w:r>
      <w:r w:rsidR="00811DA7" w:rsidRPr="007D2457">
        <w:rPr>
          <w:rFonts w:ascii="Verdana" w:hAnsi="Verdana"/>
          <w:b/>
          <w:sz w:val="18"/>
          <w:szCs w:val="18"/>
        </w:rPr>
        <w:t>jednostek organizacyjnych</w:t>
      </w:r>
      <w:r w:rsidRPr="007D2457">
        <w:rPr>
          <w:rFonts w:ascii="Verdana" w:hAnsi="Verdana"/>
          <w:b/>
          <w:sz w:val="18"/>
          <w:szCs w:val="18"/>
        </w:rPr>
        <w:t xml:space="preserve"> Uniwersytetu Medycznego we Wrocławiu</w:t>
      </w:r>
      <w:r w:rsidR="0076683A" w:rsidRPr="007D2457">
        <w:rPr>
          <w:rFonts w:ascii="Verdana" w:hAnsi="Verdana"/>
          <w:b/>
          <w:sz w:val="18"/>
          <w:szCs w:val="18"/>
        </w:rPr>
        <w:t>.</w:t>
      </w:r>
    </w:p>
    <w:p w14:paraId="2D1F49F5" w14:textId="77777777" w:rsidR="00457437" w:rsidRPr="007D2457" w:rsidRDefault="00457437" w:rsidP="00ED5783">
      <w:pPr>
        <w:spacing w:line="360" w:lineRule="auto"/>
        <w:ind w:right="-97"/>
        <w:jc w:val="both"/>
        <w:rPr>
          <w:rFonts w:ascii="Verdana" w:hAnsi="Verdana"/>
          <w:b/>
          <w:sz w:val="18"/>
          <w:szCs w:val="18"/>
        </w:rPr>
      </w:pPr>
    </w:p>
    <w:p w14:paraId="0FF72BB5" w14:textId="77777777" w:rsidR="001146AE" w:rsidRPr="007D2457" w:rsidRDefault="001146AE" w:rsidP="00ED5783">
      <w:pPr>
        <w:spacing w:line="360" w:lineRule="auto"/>
        <w:ind w:right="-97"/>
        <w:jc w:val="both"/>
        <w:rPr>
          <w:rFonts w:ascii="Verdana" w:hAnsi="Verdana"/>
          <w:sz w:val="18"/>
          <w:szCs w:val="18"/>
        </w:rPr>
      </w:pPr>
      <w:r w:rsidRPr="007D2457">
        <w:rPr>
          <w:rFonts w:ascii="Verdana" w:hAnsi="Verdana"/>
          <w:sz w:val="18"/>
          <w:szCs w:val="18"/>
        </w:rPr>
        <w:t>Prze</w:t>
      </w:r>
      <w:r w:rsidR="00A02111" w:rsidRPr="007D2457">
        <w:rPr>
          <w:rFonts w:ascii="Verdana" w:hAnsi="Verdana"/>
          <w:sz w:val="18"/>
          <w:szCs w:val="18"/>
        </w:rPr>
        <w:t xml:space="preserve">dmiot zamówienia podzielono na </w:t>
      </w:r>
      <w:r w:rsidR="00811DA7" w:rsidRPr="007D2457">
        <w:rPr>
          <w:rFonts w:ascii="Verdana" w:hAnsi="Verdana"/>
          <w:sz w:val="18"/>
          <w:szCs w:val="18"/>
        </w:rPr>
        <w:t>25</w:t>
      </w:r>
      <w:r w:rsidR="00A30641" w:rsidRPr="007D2457">
        <w:rPr>
          <w:rFonts w:ascii="Verdana" w:hAnsi="Verdana"/>
          <w:sz w:val="18"/>
          <w:szCs w:val="18"/>
        </w:rPr>
        <w:t xml:space="preserve"> (</w:t>
      </w:r>
      <w:r w:rsidR="00811DA7" w:rsidRPr="007D2457">
        <w:rPr>
          <w:rFonts w:ascii="Verdana" w:hAnsi="Verdana"/>
          <w:sz w:val="18"/>
          <w:szCs w:val="18"/>
        </w:rPr>
        <w:t>dwadzieścia pięć</w:t>
      </w:r>
      <w:r w:rsidRPr="007D2457">
        <w:rPr>
          <w:rFonts w:ascii="Verdana" w:hAnsi="Verdana"/>
          <w:sz w:val="18"/>
          <w:szCs w:val="18"/>
        </w:rPr>
        <w:t>)</w:t>
      </w:r>
      <w:r w:rsidR="00FE1924" w:rsidRPr="007D2457">
        <w:rPr>
          <w:rFonts w:ascii="Verdana" w:hAnsi="Verdana"/>
          <w:sz w:val="18"/>
          <w:szCs w:val="18"/>
        </w:rPr>
        <w:t xml:space="preserve"> części osobno ocenianych</w:t>
      </w:r>
      <w:r w:rsidRPr="007D2457">
        <w:rPr>
          <w:rFonts w:ascii="Verdana" w:hAnsi="Verdana"/>
          <w:sz w:val="18"/>
          <w:szCs w:val="18"/>
        </w:rPr>
        <w:t>:</w:t>
      </w:r>
    </w:p>
    <w:p w14:paraId="18548976" w14:textId="77777777" w:rsidR="001146AE" w:rsidRPr="007D2457" w:rsidRDefault="001146AE" w:rsidP="00ED5783">
      <w:pPr>
        <w:spacing w:line="360" w:lineRule="auto"/>
        <w:ind w:right="-97"/>
        <w:jc w:val="both"/>
        <w:rPr>
          <w:rFonts w:ascii="Verdana" w:hAnsi="Verdana"/>
          <w:sz w:val="18"/>
          <w:szCs w:val="18"/>
        </w:rPr>
      </w:pPr>
      <w:r w:rsidRPr="007D2457">
        <w:rPr>
          <w:rFonts w:ascii="Verdana" w:hAnsi="Verdana"/>
          <w:sz w:val="18"/>
          <w:szCs w:val="18"/>
        </w:rPr>
        <w:t xml:space="preserve">Część </w:t>
      </w:r>
      <w:r w:rsidR="00145AC7" w:rsidRPr="007D2457">
        <w:rPr>
          <w:rFonts w:ascii="Verdana" w:hAnsi="Verdana"/>
          <w:sz w:val="18"/>
          <w:szCs w:val="18"/>
        </w:rPr>
        <w:t>1</w:t>
      </w:r>
      <w:r w:rsidRPr="007D2457">
        <w:rPr>
          <w:rFonts w:ascii="Verdana" w:hAnsi="Verdana"/>
          <w:sz w:val="18"/>
          <w:szCs w:val="18"/>
        </w:rPr>
        <w:t xml:space="preserve"> – </w:t>
      </w:r>
      <w:r w:rsidR="00811DA7" w:rsidRPr="007D2457">
        <w:rPr>
          <w:rFonts w:ascii="Verdana" w:hAnsi="Verdana" w:cs="Calibri"/>
          <w:sz w:val="18"/>
          <w:szCs w:val="18"/>
        </w:rPr>
        <w:t>Dostawa spektrofotometru mikropłytkowego z wyposażeniem na potrzeby Katedry i Zakładu Chemii i Immunochemii</w:t>
      </w:r>
      <w:r w:rsidRPr="007D2457">
        <w:rPr>
          <w:rFonts w:ascii="Verdana" w:hAnsi="Verdana"/>
          <w:sz w:val="18"/>
          <w:szCs w:val="18"/>
        </w:rPr>
        <w:t>,</w:t>
      </w:r>
    </w:p>
    <w:p w14:paraId="7E2A2B03" w14:textId="77777777" w:rsidR="001146AE" w:rsidRPr="007D2457" w:rsidRDefault="00A30641" w:rsidP="00ED5783">
      <w:pPr>
        <w:spacing w:line="360" w:lineRule="auto"/>
        <w:ind w:right="-97"/>
        <w:jc w:val="both"/>
        <w:rPr>
          <w:rFonts w:ascii="Verdana" w:hAnsi="Verdana"/>
          <w:sz w:val="18"/>
          <w:szCs w:val="18"/>
        </w:rPr>
      </w:pPr>
      <w:r w:rsidRPr="007D2457">
        <w:rPr>
          <w:rFonts w:ascii="Verdana" w:hAnsi="Verdana"/>
          <w:sz w:val="18"/>
          <w:szCs w:val="18"/>
        </w:rPr>
        <w:t xml:space="preserve">Część </w:t>
      </w:r>
      <w:r w:rsidR="00145AC7" w:rsidRPr="007D2457">
        <w:rPr>
          <w:rFonts w:ascii="Verdana" w:hAnsi="Verdana"/>
          <w:sz w:val="18"/>
          <w:szCs w:val="18"/>
        </w:rPr>
        <w:t>2</w:t>
      </w:r>
      <w:r w:rsidRPr="007D2457">
        <w:rPr>
          <w:rFonts w:ascii="Verdana" w:hAnsi="Verdana"/>
          <w:sz w:val="18"/>
          <w:szCs w:val="18"/>
        </w:rPr>
        <w:t xml:space="preserve"> – </w:t>
      </w:r>
      <w:r w:rsidR="00811DA7" w:rsidRPr="007D2457">
        <w:rPr>
          <w:rFonts w:ascii="Verdana" w:hAnsi="Verdana" w:cs="Calibri"/>
          <w:sz w:val="18"/>
          <w:szCs w:val="18"/>
        </w:rPr>
        <w:t>Dostawa nablatowej wirówki laboratoryjnej z chłodzeniem na potrzeby Katedry i Kliniki Urologii i Okologii Urologicznej,</w:t>
      </w:r>
    </w:p>
    <w:p w14:paraId="32C1064E" w14:textId="194694B2" w:rsidR="00A30641" w:rsidRPr="007D2457" w:rsidRDefault="001146AE" w:rsidP="00ED5783">
      <w:pPr>
        <w:spacing w:line="360" w:lineRule="auto"/>
        <w:ind w:right="-97"/>
        <w:jc w:val="both"/>
        <w:rPr>
          <w:rFonts w:ascii="Verdana" w:hAnsi="Verdana"/>
          <w:sz w:val="18"/>
          <w:szCs w:val="18"/>
        </w:rPr>
      </w:pPr>
      <w:r w:rsidRPr="007D2457">
        <w:rPr>
          <w:rFonts w:ascii="Verdana" w:hAnsi="Verdana"/>
          <w:sz w:val="18"/>
          <w:szCs w:val="18"/>
        </w:rPr>
        <w:t xml:space="preserve">Część </w:t>
      </w:r>
      <w:r w:rsidR="00145AC7" w:rsidRPr="007D2457">
        <w:rPr>
          <w:rFonts w:ascii="Verdana" w:hAnsi="Verdana"/>
          <w:sz w:val="18"/>
          <w:szCs w:val="18"/>
        </w:rPr>
        <w:t>3</w:t>
      </w:r>
      <w:r w:rsidRPr="007D2457">
        <w:rPr>
          <w:rFonts w:ascii="Verdana" w:hAnsi="Verdana"/>
          <w:sz w:val="18"/>
          <w:szCs w:val="18"/>
        </w:rPr>
        <w:t xml:space="preserve"> – </w:t>
      </w:r>
      <w:r w:rsidR="00811DA7" w:rsidRPr="007D2457">
        <w:rPr>
          <w:rFonts w:ascii="Verdana" w:hAnsi="Verdana" w:cs="Calibri"/>
          <w:sz w:val="18"/>
          <w:szCs w:val="18"/>
        </w:rPr>
        <w:t>Dostawa automatycznego licznika komórek na potrzeby Katedry i Zakładu Biomedycznych Analiz Środowiskowych</w:t>
      </w:r>
      <w:r w:rsidR="002C5507" w:rsidRPr="007D2457">
        <w:rPr>
          <w:rFonts w:ascii="Verdana" w:hAnsi="Verdana" w:cs="Calibri"/>
          <w:sz w:val="18"/>
          <w:szCs w:val="18"/>
        </w:rPr>
        <w:t>,</w:t>
      </w:r>
    </w:p>
    <w:p w14:paraId="321BADB0" w14:textId="151D82B4" w:rsidR="00A30641" w:rsidRPr="007D2457" w:rsidRDefault="00A30641" w:rsidP="00ED5783">
      <w:pPr>
        <w:spacing w:line="360" w:lineRule="auto"/>
        <w:ind w:right="-97"/>
        <w:jc w:val="both"/>
        <w:rPr>
          <w:rFonts w:ascii="Verdana" w:hAnsi="Verdana"/>
          <w:sz w:val="18"/>
          <w:szCs w:val="18"/>
        </w:rPr>
      </w:pPr>
      <w:r w:rsidRPr="007D2457">
        <w:rPr>
          <w:rFonts w:ascii="Verdana" w:hAnsi="Verdana"/>
          <w:sz w:val="18"/>
          <w:szCs w:val="18"/>
        </w:rPr>
        <w:t xml:space="preserve">Część </w:t>
      </w:r>
      <w:r w:rsidR="00145AC7" w:rsidRPr="007D2457">
        <w:rPr>
          <w:rFonts w:ascii="Verdana" w:hAnsi="Verdana"/>
          <w:sz w:val="18"/>
          <w:szCs w:val="18"/>
        </w:rPr>
        <w:t>4</w:t>
      </w:r>
      <w:r w:rsidRPr="007D2457">
        <w:rPr>
          <w:rFonts w:ascii="Verdana" w:hAnsi="Verdana"/>
          <w:sz w:val="18"/>
          <w:szCs w:val="18"/>
        </w:rPr>
        <w:t xml:space="preserve"> - </w:t>
      </w:r>
      <w:r w:rsidR="00811DA7" w:rsidRPr="007D2457">
        <w:rPr>
          <w:rFonts w:ascii="Verdana" w:hAnsi="Verdana" w:cs="Calibri"/>
          <w:sz w:val="18"/>
          <w:szCs w:val="18"/>
        </w:rPr>
        <w:t>Dostawa 4 sztuk recyrkulatorów chłodząco- grzejących dla Katedry i Zakładu Chemii Organicznej</w:t>
      </w:r>
      <w:r w:rsidR="002C5507" w:rsidRPr="007D2457">
        <w:rPr>
          <w:rFonts w:ascii="Verdana" w:hAnsi="Verdana" w:cs="Calibri"/>
          <w:sz w:val="18"/>
          <w:szCs w:val="18"/>
        </w:rPr>
        <w:t>,</w:t>
      </w:r>
    </w:p>
    <w:p w14:paraId="6AE2FA1F" w14:textId="30EF040B"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5 – </w:t>
      </w:r>
      <w:r w:rsidRPr="007D2457">
        <w:rPr>
          <w:rFonts w:ascii="Verdana" w:hAnsi="Verdana" w:cs="Calibri"/>
          <w:sz w:val="18"/>
          <w:szCs w:val="18"/>
        </w:rPr>
        <w:t>Dostawa cytometru przepływowego z wyposażeniem na potrzeby Katedry i Kliniki Chorób Wewnętrznych, Pneumonologii i Alergologii</w:t>
      </w:r>
      <w:r w:rsidRPr="007D2457">
        <w:rPr>
          <w:rFonts w:ascii="Verdana" w:hAnsi="Verdana"/>
          <w:sz w:val="18"/>
          <w:szCs w:val="18"/>
        </w:rPr>
        <w:t>,</w:t>
      </w:r>
    </w:p>
    <w:p w14:paraId="20A27884"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6 – </w:t>
      </w:r>
      <w:r w:rsidRPr="007D2457">
        <w:rPr>
          <w:rFonts w:ascii="Verdana" w:hAnsi="Verdana" w:cs="Calibri"/>
          <w:sz w:val="18"/>
          <w:szCs w:val="18"/>
        </w:rPr>
        <w:t>Dostawa chillera na potrzeby Katedry i Zakładu Farmakognozji i Leku Roślinnego,</w:t>
      </w:r>
    </w:p>
    <w:p w14:paraId="13F6202B" w14:textId="1AE08B84"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7 – </w:t>
      </w:r>
      <w:r w:rsidRPr="007D2457">
        <w:rPr>
          <w:rFonts w:ascii="Verdana" w:hAnsi="Verdana" w:cs="Calibri"/>
          <w:sz w:val="18"/>
          <w:szCs w:val="18"/>
        </w:rPr>
        <w:t>Dostawa uniwersalnego czytnika mikropłytkowego na potrzeby Zakładu Chorób Układu Nerwowego w Katedrze Pielęgniarstwa Klinicznego</w:t>
      </w:r>
      <w:r w:rsidR="002C5507" w:rsidRPr="007D2457">
        <w:rPr>
          <w:rFonts w:ascii="Verdana" w:hAnsi="Verdana" w:cs="Calibri"/>
          <w:sz w:val="18"/>
          <w:szCs w:val="18"/>
        </w:rPr>
        <w:t>,</w:t>
      </w:r>
    </w:p>
    <w:p w14:paraId="643CDEA5" w14:textId="35736E74" w:rsidR="0037784B" w:rsidRPr="007D2457" w:rsidRDefault="00811DA7" w:rsidP="00ED5783">
      <w:pPr>
        <w:spacing w:line="360" w:lineRule="auto"/>
        <w:ind w:right="-97"/>
        <w:jc w:val="both"/>
        <w:rPr>
          <w:rFonts w:ascii="Verdana" w:hAnsi="Verdana" w:cs="Calibri"/>
          <w:sz w:val="18"/>
          <w:szCs w:val="18"/>
        </w:rPr>
      </w:pPr>
      <w:r w:rsidRPr="007D2457">
        <w:rPr>
          <w:rFonts w:ascii="Verdana" w:hAnsi="Verdana"/>
          <w:sz w:val="18"/>
          <w:szCs w:val="18"/>
        </w:rPr>
        <w:t xml:space="preserve">Część 8 - </w:t>
      </w:r>
      <w:r w:rsidRPr="007D2457">
        <w:rPr>
          <w:rFonts w:ascii="Verdana" w:hAnsi="Verdana" w:cs="Calibri"/>
          <w:sz w:val="18"/>
          <w:szCs w:val="18"/>
        </w:rPr>
        <w:t>Dostawa zamrażarki niskotemperaturowej na potrzeby Pracowni Przesiewowych Testów Aktywności Biologicznej i Gromadzenia Materiału Biologicznego/Biobanku</w:t>
      </w:r>
      <w:r w:rsidR="002C5507" w:rsidRPr="007D2457">
        <w:rPr>
          <w:rFonts w:ascii="Verdana" w:hAnsi="Verdana" w:cs="Calibri"/>
          <w:sz w:val="18"/>
          <w:szCs w:val="18"/>
        </w:rPr>
        <w:t>,</w:t>
      </w:r>
    </w:p>
    <w:p w14:paraId="0E3655A8"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9 – </w:t>
      </w:r>
      <w:r w:rsidRPr="007D2457">
        <w:rPr>
          <w:rFonts w:ascii="Verdana" w:hAnsi="Verdana" w:cs="Calibri"/>
          <w:sz w:val="18"/>
          <w:szCs w:val="18"/>
        </w:rPr>
        <w:t>Dostawa systemu do sekwencjonowania nowej generacji NGS o szerokim spektrum zastosowania na potrzeby Klinika Hematologii, Nowotworów Krwi i Transplantacji Szpiku</w:t>
      </w:r>
      <w:r w:rsidRPr="007D2457">
        <w:rPr>
          <w:rFonts w:ascii="Verdana" w:hAnsi="Verdana"/>
          <w:sz w:val="18"/>
          <w:szCs w:val="18"/>
        </w:rPr>
        <w:t>,</w:t>
      </w:r>
    </w:p>
    <w:p w14:paraId="5580CF38"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10 – </w:t>
      </w:r>
      <w:r w:rsidRPr="007D2457">
        <w:rPr>
          <w:rFonts w:ascii="Verdana" w:hAnsi="Verdana" w:cs="Calibri"/>
          <w:sz w:val="18"/>
          <w:szCs w:val="18"/>
        </w:rPr>
        <w:t>Dostawa młynka analitycznego z dodatkową komorą mielenia i bijakiem podwójnym na potrzeby Katedry i Zakładu Farmakognozji i Leku Roślinnego,</w:t>
      </w:r>
    </w:p>
    <w:p w14:paraId="499A723B" w14:textId="0FDA6F34"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11 – </w:t>
      </w:r>
      <w:r w:rsidRPr="007D2457">
        <w:rPr>
          <w:rFonts w:ascii="Verdana" w:hAnsi="Verdana" w:cs="Calibri"/>
          <w:sz w:val="18"/>
          <w:szCs w:val="18"/>
        </w:rPr>
        <w:t>Dostawa wagi półmikroanalitycznej na potrzeby Katedry i Zakładu Farmakognozji i Leku Roślinnego</w:t>
      </w:r>
      <w:r w:rsidR="002C5507" w:rsidRPr="007D2457">
        <w:rPr>
          <w:rFonts w:ascii="Verdana" w:hAnsi="Verdana" w:cs="Calibri"/>
          <w:sz w:val="18"/>
          <w:szCs w:val="18"/>
        </w:rPr>
        <w:t>,</w:t>
      </w:r>
    </w:p>
    <w:p w14:paraId="451D27EF" w14:textId="4422B0E3"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lastRenderedPageBreak/>
        <w:t xml:space="preserve">Część 12 - </w:t>
      </w:r>
      <w:r w:rsidRPr="007D2457">
        <w:rPr>
          <w:rFonts w:ascii="Verdana" w:hAnsi="Verdana" w:cs="Calibri"/>
          <w:sz w:val="18"/>
          <w:szCs w:val="18"/>
        </w:rPr>
        <w:t>Dostawa chłodziarki laboratoryjnej na potrzeby Katedry i Zakładu Mikrobiologii Farmaceutycznej i Parazytologii</w:t>
      </w:r>
      <w:r w:rsidR="002C5507" w:rsidRPr="007D2457">
        <w:rPr>
          <w:rFonts w:ascii="Verdana" w:hAnsi="Verdana" w:cs="Calibri"/>
          <w:sz w:val="18"/>
          <w:szCs w:val="18"/>
        </w:rPr>
        <w:t>,</w:t>
      </w:r>
    </w:p>
    <w:p w14:paraId="0A91E840" w14:textId="51469C35"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13 – </w:t>
      </w:r>
      <w:r w:rsidRPr="007D2457">
        <w:rPr>
          <w:rFonts w:ascii="Verdana" w:hAnsi="Verdana" w:cs="Calibri"/>
          <w:sz w:val="18"/>
          <w:szCs w:val="18"/>
        </w:rPr>
        <w:t>Dostawa wyparki próżniowej z łaźnią wodną, ręcznym podnośnikiem kolby destylacyjnej oraz systemem próżniowym na po</w:t>
      </w:r>
      <w:r w:rsidR="00457437" w:rsidRPr="007D2457">
        <w:rPr>
          <w:rFonts w:ascii="Verdana" w:hAnsi="Verdana" w:cs="Calibri"/>
          <w:sz w:val="18"/>
          <w:szCs w:val="18"/>
        </w:rPr>
        <w:t>t</w:t>
      </w:r>
      <w:r w:rsidRPr="007D2457">
        <w:rPr>
          <w:rFonts w:ascii="Verdana" w:hAnsi="Verdana" w:cs="Calibri"/>
          <w:sz w:val="18"/>
          <w:szCs w:val="18"/>
        </w:rPr>
        <w:t>rzeby Katedry i Zakładu Farmakognozji i Leku Roślinnego</w:t>
      </w:r>
      <w:r w:rsidRPr="007D2457">
        <w:rPr>
          <w:rFonts w:ascii="Verdana" w:hAnsi="Verdana"/>
          <w:sz w:val="18"/>
          <w:szCs w:val="18"/>
        </w:rPr>
        <w:t>,</w:t>
      </w:r>
    </w:p>
    <w:p w14:paraId="1A878C5C"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14 – </w:t>
      </w:r>
      <w:r w:rsidRPr="007D2457">
        <w:rPr>
          <w:rFonts w:ascii="Verdana" w:hAnsi="Verdana" w:cs="Calibri"/>
          <w:sz w:val="18"/>
          <w:szCs w:val="18"/>
        </w:rPr>
        <w:t>Dostawa systemu próżniowego na potrzeby Katedry i Zakładu Chemii Organicznej,</w:t>
      </w:r>
    </w:p>
    <w:p w14:paraId="5D20663C" w14:textId="03A1285D"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15 – </w:t>
      </w:r>
      <w:r w:rsidRPr="007D2457">
        <w:rPr>
          <w:rFonts w:ascii="Verdana" w:hAnsi="Verdana" w:cs="Calibri"/>
          <w:sz w:val="18"/>
          <w:szCs w:val="18"/>
        </w:rPr>
        <w:t>Dostawa zamrażarki niskotemperaturowej na potrzeby Katedry i Zakładu Mikrobiologii Farmaceutycznej i Parazytologii</w:t>
      </w:r>
      <w:r w:rsidR="002C5507" w:rsidRPr="007D2457">
        <w:rPr>
          <w:rFonts w:ascii="Verdana" w:hAnsi="Verdana" w:cs="Calibri"/>
          <w:sz w:val="18"/>
          <w:szCs w:val="18"/>
        </w:rPr>
        <w:t>,</w:t>
      </w:r>
    </w:p>
    <w:p w14:paraId="3EFEEA35" w14:textId="21373299" w:rsidR="00811DA7" w:rsidRPr="007D2457" w:rsidRDefault="00811DA7" w:rsidP="00ED5783">
      <w:pPr>
        <w:spacing w:line="360" w:lineRule="auto"/>
        <w:ind w:right="-97"/>
        <w:jc w:val="both"/>
        <w:rPr>
          <w:rFonts w:ascii="Verdana" w:hAnsi="Verdana" w:cs="Calibri"/>
          <w:sz w:val="18"/>
          <w:szCs w:val="18"/>
        </w:rPr>
      </w:pPr>
      <w:r w:rsidRPr="007D2457">
        <w:rPr>
          <w:rFonts w:ascii="Verdana" w:hAnsi="Verdana"/>
          <w:sz w:val="18"/>
          <w:szCs w:val="18"/>
        </w:rPr>
        <w:t xml:space="preserve">Część 16 - </w:t>
      </w:r>
      <w:r w:rsidRPr="007D2457">
        <w:rPr>
          <w:rFonts w:ascii="Verdana" w:hAnsi="Verdana" w:cs="Calibri"/>
          <w:sz w:val="18"/>
          <w:szCs w:val="18"/>
        </w:rPr>
        <w:t>Dostawa zamrażarki niskotemperaturowej na potrzeby Katedry i Kliniki Dermatologii, Wenerologii i Alergologii</w:t>
      </w:r>
      <w:r w:rsidR="002C5507" w:rsidRPr="007D2457">
        <w:rPr>
          <w:rFonts w:ascii="Verdana" w:hAnsi="Verdana" w:cs="Calibri"/>
          <w:sz w:val="18"/>
          <w:szCs w:val="18"/>
        </w:rPr>
        <w:t>,</w:t>
      </w:r>
    </w:p>
    <w:p w14:paraId="546BC7FF"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17 – </w:t>
      </w:r>
      <w:r w:rsidR="00D53572" w:rsidRPr="007D2457">
        <w:rPr>
          <w:rFonts w:ascii="Verdana" w:hAnsi="Verdana" w:cs="Calibri"/>
          <w:sz w:val="18"/>
          <w:szCs w:val="18"/>
        </w:rPr>
        <w:t>Dostawa wirówki laboratoryjnej z chłodzeniem na potrzeby I Katedry i Kliniki Ginekologii i Położnictwa</w:t>
      </w:r>
      <w:r w:rsidRPr="007D2457">
        <w:rPr>
          <w:rFonts w:ascii="Verdana" w:hAnsi="Verdana" w:cs="Calibri"/>
          <w:sz w:val="18"/>
          <w:szCs w:val="18"/>
        </w:rPr>
        <w:t>,</w:t>
      </w:r>
    </w:p>
    <w:p w14:paraId="45E46C2F" w14:textId="1DCA192D"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18 – </w:t>
      </w:r>
      <w:r w:rsidR="00D53572" w:rsidRPr="007D2457">
        <w:rPr>
          <w:rFonts w:ascii="Verdana" w:hAnsi="Verdana" w:cs="Calibri"/>
          <w:sz w:val="18"/>
          <w:szCs w:val="18"/>
        </w:rPr>
        <w:t>Dostawa inkubatora laboratoryjnego na potrzeby Zakładu Chorób Układu Nerwowego</w:t>
      </w:r>
      <w:r w:rsidR="002C5507" w:rsidRPr="007D2457">
        <w:rPr>
          <w:rFonts w:ascii="Verdana" w:hAnsi="Verdana" w:cs="Calibri"/>
          <w:sz w:val="18"/>
          <w:szCs w:val="18"/>
        </w:rPr>
        <w:t>,</w:t>
      </w:r>
    </w:p>
    <w:p w14:paraId="67172C27" w14:textId="26BAC211" w:rsidR="00811DA7" w:rsidRPr="007D2457" w:rsidRDefault="00811DA7" w:rsidP="00ED5783">
      <w:pPr>
        <w:spacing w:line="360" w:lineRule="auto"/>
        <w:ind w:right="-97"/>
        <w:jc w:val="both"/>
        <w:rPr>
          <w:rFonts w:ascii="Verdana" w:hAnsi="Verdana" w:cs="Calibri"/>
          <w:sz w:val="18"/>
          <w:szCs w:val="18"/>
        </w:rPr>
      </w:pPr>
      <w:r w:rsidRPr="007D2457">
        <w:rPr>
          <w:rFonts w:ascii="Verdana" w:hAnsi="Verdana"/>
          <w:sz w:val="18"/>
          <w:szCs w:val="18"/>
        </w:rPr>
        <w:t xml:space="preserve">Część 19 - </w:t>
      </w:r>
      <w:r w:rsidR="00D53572" w:rsidRPr="007D2457">
        <w:rPr>
          <w:rFonts w:ascii="Verdana" w:hAnsi="Verdana" w:cs="Calibri"/>
          <w:sz w:val="18"/>
          <w:szCs w:val="18"/>
        </w:rPr>
        <w:t>Dostawa termocyklera na potrzeby Katedry i Kliniki Hematologii, Nowotworów Krwi i Transplantacji Szpiku</w:t>
      </w:r>
      <w:r w:rsidR="002C5507" w:rsidRPr="007D2457">
        <w:rPr>
          <w:rFonts w:ascii="Verdana" w:hAnsi="Verdana" w:cs="Calibri"/>
          <w:sz w:val="18"/>
          <w:szCs w:val="18"/>
        </w:rPr>
        <w:t>,</w:t>
      </w:r>
    </w:p>
    <w:p w14:paraId="7F05AF47"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20 – </w:t>
      </w:r>
      <w:r w:rsidR="00D53572" w:rsidRPr="007D2457">
        <w:rPr>
          <w:rFonts w:ascii="Verdana" w:hAnsi="Verdana" w:cs="Calibri"/>
          <w:sz w:val="18"/>
          <w:szCs w:val="18"/>
        </w:rPr>
        <w:t>Dostawa zamrażarki niskotemperaturowej z wyposażeniem oraz systemem monitoringu i rejestracji temperatury na potrzeby Katedry i Kliniki Endokrynologii, Diabetologii i Leczenia Izotopami</w:t>
      </w:r>
      <w:r w:rsidRPr="007D2457">
        <w:rPr>
          <w:rFonts w:ascii="Verdana" w:hAnsi="Verdana"/>
          <w:sz w:val="18"/>
          <w:szCs w:val="18"/>
        </w:rPr>
        <w:t>,</w:t>
      </w:r>
    </w:p>
    <w:p w14:paraId="18223234" w14:textId="77777777"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21 – </w:t>
      </w:r>
      <w:r w:rsidR="00D53572" w:rsidRPr="007D2457">
        <w:rPr>
          <w:rFonts w:ascii="Verdana" w:hAnsi="Verdana" w:cs="Calibri"/>
          <w:sz w:val="18"/>
          <w:szCs w:val="18"/>
        </w:rPr>
        <w:t>Dostawa chłodziarki laboratoryjnej z pełnymi drzwiami na potrzeby Katedry i Kliniki Nefrologii i Medycyny Transplantacyjnej - Laboratorium Specjalistycznego</w:t>
      </w:r>
      <w:r w:rsidRPr="007D2457">
        <w:rPr>
          <w:rFonts w:ascii="Verdana" w:hAnsi="Verdana" w:cs="Calibri"/>
          <w:sz w:val="18"/>
          <w:szCs w:val="18"/>
        </w:rPr>
        <w:t>,</w:t>
      </w:r>
    </w:p>
    <w:p w14:paraId="72ECAEA8" w14:textId="20A27840"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22 – </w:t>
      </w:r>
      <w:r w:rsidR="00D53572" w:rsidRPr="007D2457">
        <w:rPr>
          <w:rFonts w:ascii="Verdana" w:hAnsi="Verdana" w:cs="Calibri"/>
          <w:sz w:val="18"/>
          <w:szCs w:val="18"/>
        </w:rPr>
        <w:t>Dostawa wytrząsarki orbitalnej do płytek ELISA z inkubacją na potrzeby Zakładu Diagnostyki Laboratoryjnej</w:t>
      </w:r>
      <w:r w:rsidR="002C5507" w:rsidRPr="007D2457">
        <w:rPr>
          <w:rFonts w:ascii="Verdana" w:hAnsi="Verdana" w:cs="Calibri"/>
          <w:sz w:val="18"/>
          <w:szCs w:val="18"/>
        </w:rPr>
        <w:t>,</w:t>
      </w:r>
    </w:p>
    <w:p w14:paraId="7CF564F4" w14:textId="0AA4FF08" w:rsidR="00811DA7" w:rsidRPr="007D2457" w:rsidRDefault="00811DA7" w:rsidP="00ED5783">
      <w:pPr>
        <w:spacing w:line="360" w:lineRule="auto"/>
        <w:ind w:right="-97"/>
        <w:jc w:val="both"/>
        <w:rPr>
          <w:rFonts w:ascii="Verdana" w:hAnsi="Verdana"/>
          <w:sz w:val="18"/>
          <w:szCs w:val="18"/>
        </w:rPr>
      </w:pPr>
      <w:r w:rsidRPr="007D2457">
        <w:rPr>
          <w:rFonts w:ascii="Verdana" w:hAnsi="Verdana"/>
          <w:sz w:val="18"/>
          <w:szCs w:val="18"/>
        </w:rPr>
        <w:t xml:space="preserve">Część 23 - </w:t>
      </w:r>
      <w:r w:rsidR="00D53572" w:rsidRPr="007D2457">
        <w:rPr>
          <w:rFonts w:ascii="Verdana" w:hAnsi="Verdana" w:cs="Calibri"/>
          <w:sz w:val="18"/>
          <w:szCs w:val="18"/>
        </w:rPr>
        <w:t>Dostawa wytrząsarki orbitalnej z inkubacją  wraz z zaciskami na kolby 250ml i 50 ml na potrzeby Katedry i Zakładu Chemii Fizycznej</w:t>
      </w:r>
      <w:r w:rsidR="002C5507" w:rsidRPr="007D2457">
        <w:rPr>
          <w:rFonts w:ascii="Verdana" w:hAnsi="Verdana" w:cs="Calibri"/>
          <w:sz w:val="18"/>
          <w:szCs w:val="18"/>
        </w:rPr>
        <w:t>,</w:t>
      </w:r>
    </w:p>
    <w:p w14:paraId="0DBD3EDA" w14:textId="77777777" w:rsidR="00A43834" w:rsidRPr="007D2457" w:rsidRDefault="00A43834" w:rsidP="00A43834">
      <w:pPr>
        <w:ind w:right="-97"/>
        <w:jc w:val="both"/>
        <w:rPr>
          <w:rFonts w:ascii="Verdana" w:hAnsi="Verdana"/>
          <w:sz w:val="18"/>
          <w:szCs w:val="18"/>
        </w:rPr>
      </w:pPr>
      <w:r w:rsidRPr="007D2457">
        <w:rPr>
          <w:rFonts w:ascii="Verdana" w:hAnsi="Verdana"/>
          <w:sz w:val="18"/>
          <w:szCs w:val="18"/>
        </w:rPr>
        <w:t xml:space="preserve">Część 24 – </w:t>
      </w:r>
      <w:r w:rsidRPr="007D2457">
        <w:rPr>
          <w:rFonts w:ascii="Verdana" w:hAnsi="Verdana" w:cs="Calibri"/>
          <w:sz w:val="18"/>
          <w:szCs w:val="18"/>
        </w:rPr>
        <w:t>Dostawa systemu do produkcji wody ultra czystej z wyposażeniem na potrzeby Katedry i Zakładu Immunochemii</w:t>
      </w:r>
      <w:r w:rsidRPr="007D2457">
        <w:rPr>
          <w:rFonts w:ascii="Verdana" w:hAnsi="Verdana"/>
          <w:sz w:val="18"/>
          <w:szCs w:val="18"/>
        </w:rPr>
        <w:t>,</w:t>
      </w:r>
    </w:p>
    <w:p w14:paraId="3AE00649" w14:textId="18271405" w:rsidR="00811DA7" w:rsidRPr="007D2457" w:rsidRDefault="00A43834" w:rsidP="00A43834">
      <w:pPr>
        <w:spacing w:line="360" w:lineRule="auto"/>
        <w:ind w:right="-97"/>
        <w:jc w:val="both"/>
        <w:rPr>
          <w:rFonts w:ascii="Verdana" w:hAnsi="Verdana"/>
          <w:sz w:val="18"/>
          <w:szCs w:val="18"/>
        </w:rPr>
      </w:pPr>
      <w:r w:rsidRPr="007D2457">
        <w:rPr>
          <w:rFonts w:ascii="Verdana" w:hAnsi="Verdana"/>
          <w:sz w:val="18"/>
          <w:szCs w:val="18"/>
        </w:rPr>
        <w:t xml:space="preserve">Część 25 – </w:t>
      </w:r>
      <w:r w:rsidRPr="007D2457">
        <w:rPr>
          <w:rFonts w:ascii="Verdana" w:hAnsi="Verdana" w:cs="Calibri"/>
          <w:sz w:val="18"/>
          <w:szCs w:val="18"/>
        </w:rPr>
        <w:t>Dostawa demineralizatora na potrzeby Katedry i Zakładu Immunochemii</w:t>
      </w:r>
    </w:p>
    <w:p w14:paraId="3F5DF42A" w14:textId="77777777" w:rsidR="00811DA7" w:rsidRPr="007D2457" w:rsidRDefault="00811DA7" w:rsidP="00ED5783">
      <w:pPr>
        <w:spacing w:line="360" w:lineRule="auto"/>
        <w:ind w:right="-97"/>
        <w:jc w:val="both"/>
        <w:rPr>
          <w:rFonts w:ascii="Verdana" w:hAnsi="Verdana"/>
          <w:b/>
          <w:sz w:val="18"/>
          <w:szCs w:val="18"/>
        </w:rPr>
      </w:pPr>
    </w:p>
    <w:p w14:paraId="126CBA57" w14:textId="77777777" w:rsidR="008215A9" w:rsidRPr="007D2457" w:rsidRDefault="008215A9" w:rsidP="00ED5783">
      <w:pPr>
        <w:spacing w:line="360" w:lineRule="auto"/>
        <w:ind w:right="-97"/>
        <w:jc w:val="both"/>
        <w:rPr>
          <w:rFonts w:ascii="Verdana" w:hAnsi="Verdana"/>
          <w:sz w:val="18"/>
          <w:szCs w:val="18"/>
          <w:u w:val="single"/>
        </w:rPr>
      </w:pPr>
      <w:r w:rsidRPr="007D2457">
        <w:rPr>
          <w:rFonts w:ascii="Verdana" w:hAnsi="Verdana"/>
          <w:sz w:val="18"/>
          <w:szCs w:val="18"/>
          <w:u w:val="single"/>
        </w:rPr>
        <w:t>TRYB POSTĘPOWANIA</w:t>
      </w:r>
    </w:p>
    <w:p w14:paraId="70354F3A" w14:textId="596DCDF5" w:rsidR="008215A9" w:rsidRPr="007D2457" w:rsidRDefault="008215A9" w:rsidP="00ED5783">
      <w:pPr>
        <w:spacing w:line="360" w:lineRule="auto"/>
        <w:ind w:right="-97"/>
        <w:jc w:val="both"/>
        <w:rPr>
          <w:rFonts w:ascii="Verdana" w:hAnsi="Verdana"/>
          <w:sz w:val="18"/>
          <w:szCs w:val="18"/>
        </w:rPr>
      </w:pPr>
      <w:r w:rsidRPr="007D2457">
        <w:rPr>
          <w:rFonts w:ascii="Verdana" w:hAnsi="Verdana"/>
          <w:b/>
          <w:bCs/>
          <w:sz w:val="18"/>
          <w:szCs w:val="18"/>
        </w:rPr>
        <w:t xml:space="preserve">Przetarg nieograniczony </w:t>
      </w:r>
      <w:r w:rsidR="00FE4DC9" w:rsidRPr="007D2457">
        <w:rPr>
          <w:rFonts w:ascii="Verdana" w:hAnsi="Verdana"/>
          <w:sz w:val="18"/>
          <w:szCs w:val="18"/>
        </w:rPr>
        <w:t>o wartości szacunkowej</w:t>
      </w:r>
      <w:r w:rsidR="00A7121D" w:rsidRPr="007D2457">
        <w:rPr>
          <w:rFonts w:ascii="Verdana" w:hAnsi="Verdana"/>
          <w:sz w:val="18"/>
          <w:szCs w:val="18"/>
        </w:rPr>
        <w:t xml:space="preserve"> </w:t>
      </w:r>
      <w:r w:rsidR="001100B1" w:rsidRPr="007D2457">
        <w:rPr>
          <w:rFonts w:ascii="Verdana" w:hAnsi="Verdana"/>
          <w:sz w:val="18"/>
          <w:szCs w:val="18"/>
        </w:rPr>
        <w:t xml:space="preserve">mniejszej niż </w:t>
      </w:r>
      <w:r w:rsidR="009C5F97" w:rsidRPr="007D2457">
        <w:rPr>
          <w:rFonts w:ascii="Verdana" w:hAnsi="Verdana"/>
          <w:sz w:val="18"/>
          <w:szCs w:val="18"/>
        </w:rPr>
        <w:t>221</w:t>
      </w:r>
      <w:r w:rsidRPr="007D2457">
        <w:rPr>
          <w:rFonts w:ascii="Verdana" w:hAnsi="Verdana"/>
          <w:sz w:val="18"/>
          <w:szCs w:val="18"/>
        </w:rPr>
        <w:t xml:space="preserve"> tys. EURO</w:t>
      </w:r>
    </w:p>
    <w:p w14:paraId="482D6A0B" w14:textId="77777777" w:rsidR="00927CF5" w:rsidRPr="007D2457" w:rsidRDefault="008215A9" w:rsidP="00ED5783">
      <w:pPr>
        <w:tabs>
          <w:tab w:val="left" w:pos="900"/>
        </w:tabs>
        <w:spacing w:line="360" w:lineRule="auto"/>
        <w:ind w:right="-97"/>
        <w:jc w:val="both"/>
        <w:outlineLvl w:val="4"/>
        <w:rPr>
          <w:rFonts w:ascii="Verdana" w:hAnsi="Verdana"/>
          <w:sz w:val="18"/>
          <w:szCs w:val="18"/>
        </w:rPr>
      </w:pPr>
      <w:r w:rsidRPr="007D2457">
        <w:rPr>
          <w:rFonts w:ascii="Verdana" w:hAnsi="Verdana"/>
          <w:sz w:val="18"/>
          <w:szCs w:val="18"/>
        </w:rPr>
        <w:t xml:space="preserve">(art. 10 ust. 1 oraz art. 39 </w:t>
      </w:r>
      <w:r w:rsidR="0081341C" w:rsidRPr="007D2457">
        <w:rPr>
          <w:rFonts w:ascii="Verdana" w:hAnsi="Verdana"/>
          <w:sz w:val="18"/>
          <w:szCs w:val="18"/>
        </w:rPr>
        <w:t>–</w:t>
      </w:r>
      <w:r w:rsidRPr="007D2457">
        <w:rPr>
          <w:rFonts w:ascii="Verdana" w:hAnsi="Verdana"/>
          <w:sz w:val="18"/>
          <w:szCs w:val="18"/>
        </w:rPr>
        <w:t xml:space="preserve"> 46 Prawa zamówień publicznych)  </w:t>
      </w:r>
    </w:p>
    <w:p w14:paraId="1149F926" w14:textId="77777777" w:rsidR="00B54C20" w:rsidRPr="007D2457" w:rsidRDefault="00B54C20" w:rsidP="00ED5783">
      <w:pPr>
        <w:spacing w:line="360" w:lineRule="auto"/>
        <w:ind w:right="-97"/>
        <w:jc w:val="both"/>
        <w:rPr>
          <w:rFonts w:ascii="Verdana" w:hAnsi="Verdana"/>
          <w:bCs/>
          <w:sz w:val="18"/>
          <w:szCs w:val="18"/>
          <w:u w:val="single"/>
        </w:rPr>
      </w:pPr>
    </w:p>
    <w:p w14:paraId="5DE7CF6A" w14:textId="77777777" w:rsidR="0022024A" w:rsidRPr="007D2457" w:rsidRDefault="008215A9" w:rsidP="00ED5783">
      <w:pPr>
        <w:spacing w:line="360" w:lineRule="auto"/>
        <w:ind w:right="-97"/>
        <w:jc w:val="both"/>
        <w:rPr>
          <w:rFonts w:ascii="Verdana" w:hAnsi="Verdana"/>
          <w:bCs/>
          <w:sz w:val="18"/>
          <w:szCs w:val="18"/>
          <w:u w:val="single"/>
        </w:rPr>
      </w:pPr>
      <w:r w:rsidRPr="007D2457">
        <w:rPr>
          <w:rFonts w:ascii="Verdana" w:hAnsi="Verdana"/>
          <w:bCs/>
          <w:sz w:val="18"/>
          <w:szCs w:val="18"/>
          <w:u w:val="single"/>
        </w:rPr>
        <w:t>TE</w:t>
      </w:r>
      <w:r w:rsidR="0076683A" w:rsidRPr="007D2457">
        <w:rPr>
          <w:rFonts w:ascii="Verdana" w:hAnsi="Verdana"/>
          <w:bCs/>
          <w:sz w:val="18"/>
          <w:szCs w:val="18"/>
          <w:u w:val="single"/>
        </w:rPr>
        <w:t>RMIN SKŁADANIA I OTWARCIA OFERT</w:t>
      </w:r>
    </w:p>
    <w:p w14:paraId="210D0095" w14:textId="7602DE2A" w:rsidR="00ED3E46" w:rsidRPr="007D2457" w:rsidRDefault="008215A9" w:rsidP="00ED5783">
      <w:pPr>
        <w:spacing w:line="360" w:lineRule="auto"/>
        <w:ind w:right="-97"/>
        <w:jc w:val="both"/>
        <w:rPr>
          <w:rFonts w:ascii="Verdana" w:hAnsi="Verdana"/>
          <w:b/>
          <w:sz w:val="18"/>
          <w:szCs w:val="18"/>
        </w:rPr>
      </w:pPr>
      <w:r w:rsidRPr="007D2457">
        <w:rPr>
          <w:rFonts w:ascii="Verdana" w:hAnsi="Verdana"/>
          <w:bCs/>
          <w:sz w:val="18"/>
          <w:szCs w:val="18"/>
        </w:rPr>
        <w:t>T</w:t>
      </w:r>
      <w:r w:rsidR="00BA18ED" w:rsidRPr="007D2457">
        <w:rPr>
          <w:rFonts w:ascii="Verdana" w:hAnsi="Verdana"/>
          <w:bCs/>
          <w:sz w:val="18"/>
          <w:szCs w:val="18"/>
        </w:rPr>
        <w:t>ermin składania ofert – do dnia</w:t>
      </w:r>
      <w:r w:rsidR="005D515D" w:rsidRPr="007D2457">
        <w:rPr>
          <w:rFonts w:ascii="Verdana" w:hAnsi="Verdana"/>
          <w:bCs/>
          <w:sz w:val="18"/>
          <w:szCs w:val="18"/>
        </w:rPr>
        <w:t xml:space="preserve"> </w:t>
      </w:r>
      <w:r w:rsidR="00920DE3" w:rsidRPr="007D2457">
        <w:rPr>
          <w:rFonts w:ascii="Verdana" w:hAnsi="Verdana"/>
          <w:b/>
          <w:bCs/>
          <w:strike/>
          <w:sz w:val="18"/>
          <w:szCs w:val="18"/>
        </w:rPr>
        <w:t>09.09</w:t>
      </w:r>
      <w:r w:rsidR="00E86E3D" w:rsidRPr="007D2457">
        <w:rPr>
          <w:rFonts w:ascii="Verdana" w:hAnsi="Verdana"/>
          <w:b/>
          <w:bCs/>
          <w:strike/>
          <w:sz w:val="18"/>
          <w:szCs w:val="18"/>
        </w:rPr>
        <w:t>.</w:t>
      </w:r>
      <w:r w:rsidR="00760543" w:rsidRPr="007D2457">
        <w:rPr>
          <w:rFonts w:ascii="Verdana" w:hAnsi="Verdana"/>
          <w:b/>
          <w:bCs/>
          <w:strike/>
          <w:sz w:val="18"/>
          <w:szCs w:val="18"/>
        </w:rPr>
        <w:t>201</w:t>
      </w:r>
      <w:r w:rsidR="00E61B90" w:rsidRPr="007D2457">
        <w:rPr>
          <w:rFonts w:ascii="Verdana" w:hAnsi="Verdana"/>
          <w:b/>
          <w:bCs/>
          <w:strike/>
          <w:sz w:val="18"/>
          <w:szCs w:val="18"/>
        </w:rPr>
        <w:t>9</w:t>
      </w:r>
      <w:r w:rsidRPr="007D2457">
        <w:rPr>
          <w:rFonts w:ascii="Verdana" w:hAnsi="Verdana"/>
          <w:bCs/>
          <w:sz w:val="18"/>
          <w:szCs w:val="18"/>
        </w:rPr>
        <w:t xml:space="preserve"> </w:t>
      </w:r>
      <w:r w:rsidR="007102A7" w:rsidRPr="002D70B5">
        <w:rPr>
          <w:rFonts w:ascii="Verdana" w:hAnsi="Verdana"/>
          <w:b/>
          <w:bCs/>
          <w:strike/>
          <w:sz w:val="18"/>
          <w:szCs w:val="18"/>
        </w:rPr>
        <w:t>12.09.2019</w:t>
      </w:r>
      <w:r w:rsidR="002D70B5">
        <w:rPr>
          <w:rFonts w:ascii="Verdana" w:hAnsi="Verdana"/>
          <w:b/>
          <w:bCs/>
          <w:strike/>
          <w:sz w:val="18"/>
          <w:szCs w:val="18"/>
        </w:rPr>
        <w:t xml:space="preserve"> </w:t>
      </w:r>
      <w:r w:rsidR="002D70B5">
        <w:rPr>
          <w:rFonts w:ascii="Verdana" w:hAnsi="Verdana"/>
          <w:b/>
          <w:bCs/>
          <w:sz w:val="18"/>
          <w:szCs w:val="18"/>
        </w:rPr>
        <w:t xml:space="preserve"> 19.09.2019</w:t>
      </w:r>
      <w:r w:rsidR="007102A7" w:rsidRPr="007D2457">
        <w:rPr>
          <w:rFonts w:ascii="Verdana" w:hAnsi="Verdana"/>
          <w:bCs/>
          <w:sz w:val="18"/>
          <w:szCs w:val="18"/>
        </w:rPr>
        <w:t xml:space="preserve"> </w:t>
      </w:r>
      <w:r w:rsidRPr="007D2457">
        <w:rPr>
          <w:rFonts w:ascii="Verdana" w:hAnsi="Verdana"/>
          <w:bCs/>
          <w:sz w:val="18"/>
          <w:szCs w:val="18"/>
        </w:rPr>
        <w:t xml:space="preserve">r. do godz. </w:t>
      </w:r>
      <w:r w:rsidR="00D53572" w:rsidRPr="007D2457">
        <w:rPr>
          <w:rFonts w:ascii="Verdana" w:hAnsi="Verdana"/>
          <w:b/>
          <w:sz w:val="18"/>
          <w:szCs w:val="18"/>
        </w:rPr>
        <w:t>10</w:t>
      </w:r>
      <w:r w:rsidR="005D515D" w:rsidRPr="007D2457">
        <w:rPr>
          <w:rFonts w:ascii="Verdana" w:hAnsi="Verdana"/>
          <w:b/>
          <w:sz w:val="18"/>
          <w:szCs w:val="18"/>
        </w:rPr>
        <w:t>:00</w:t>
      </w:r>
    </w:p>
    <w:p w14:paraId="0ADC1D43" w14:textId="43152B3F" w:rsidR="008215A9" w:rsidRPr="007D2457" w:rsidRDefault="007C65CB" w:rsidP="00ED5783">
      <w:pPr>
        <w:spacing w:line="360" w:lineRule="auto"/>
        <w:ind w:right="-97"/>
        <w:jc w:val="both"/>
        <w:rPr>
          <w:rFonts w:ascii="Verdana" w:hAnsi="Verdana"/>
          <w:bCs/>
          <w:sz w:val="18"/>
          <w:szCs w:val="18"/>
        </w:rPr>
      </w:pPr>
      <w:r w:rsidRPr="007D2457">
        <w:rPr>
          <w:rFonts w:ascii="Verdana" w:hAnsi="Verdana"/>
          <w:bCs/>
          <w:sz w:val="18"/>
          <w:szCs w:val="18"/>
        </w:rPr>
        <w:t>Termin otwarcia ofert – dnia</w:t>
      </w:r>
      <w:r w:rsidR="005D515D" w:rsidRPr="007D2457">
        <w:rPr>
          <w:rFonts w:ascii="Verdana" w:hAnsi="Verdana"/>
          <w:bCs/>
          <w:sz w:val="18"/>
          <w:szCs w:val="18"/>
        </w:rPr>
        <w:t xml:space="preserve"> </w:t>
      </w:r>
      <w:r w:rsidR="00920DE3" w:rsidRPr="007D2457">
        <w:rPr>
          <w:rFonts w:ascii="Verdana" w:hAnsi="Verdana"/>
          <w:b/>
          <w:bCs/>
          <w:strike/>
          <w:sz w:val="18"/>
          <w:szCs w:val="18"/>
        </w:rPr>
        <w:t>09.09</w:t>
      </w:r>
      <w:r w:rsidR="00E86E3D" w:rsidRPr="007D2457">
        <w:rPr>
          <w:rFonts w:ascii="Verdana" w:hAnsi="Verdana"/>
          <w:b/>
          <w:bCs/>
          <w:strike/>
          <w:sz w:val="18"/>
          <w:szCs w:val="18"/>
        </w:rPr>
        <w:t>.</w:t>
      </w:r>
      <w:r w:rsidR="00E61B90" w:rsidRPr="007D2457">
        <w:rPr>
          <w:rFonts w:ascii="Verdana" w:hAnsi="Verdana"/>
          <w:b/>
          <w:bCs/>
          <w:strike/>
          <w:sz w:val="18"/>
          <w:szCs w:val="18"/>
        </w:rPr>
        <w:t>2019</w:t>
      </w:r>
      <w:r w:rsidR="008215A9" w:rsidRPr="007D2457">
        <w:rPr>
          <w:rFonts w:ascii="Verdana" w:hAnsi="Verdana"/>
          <w:bCs/>
          <w:sz w:val="18"/>
          <w:szCs w:val="18"/>
        </w:rPr>
        <w:t xml:space="preserve"> </w:t>
      </w:r>
      <w:r w:rsidR="007102A7" w:rsidRPr="002D70B5">
        <w:rPr>
          <w:rFonts w:ascii="Verdana" w:hAnsi="Verdana"/>
          <w:b/>
          <w:bCs/>
          <w:strike/>
          <w:sz w:val="18"/>
          <w:szCs w:val="18"/>
        </w:rPr>
        <w:t>12.09.2019</w:t>
      </w:r>
      <w:r w:rsidR="002D70B5">
        <w:rPr>
          <w:rFonts w:ascii="Verdana" w:hAnsi="Verdana"/>
          <w:b/>
          <w:bCs/>
          <w:strike/>
          <w:sz w:val="18"/>
          <w:szCs w:val="18"/>
        </w:rPr>
        <w:t xml:space="preserve"> </w:t>
      </w:r>
      <w:r w:rsidR="002D70B5">
        <w:rPr>
          <w:rFonts w:ascii="Verdana" w:hAnsi="Verdana"/>
          <w:b/>
          <w:bCs/>
          <w:sz w:val="18"/>
          <w:szCs w:val="18"/>
        </w:rPr>
        <w:t>19.09.2019</w:t>
      </w:r>
      <w:r w:rsidR="007102A7" w:rsidRPr="007D2457">
        <w:rPr>
          <w:rFonts w:ascii="Verdana" w:hAnsi="Verdana"/>
          <w:bCs/>
          <w:sz w:val="18"/>
          <w:szCs w:val="18"/>
        </w:rPr>
        <w:t xml:space="preserve"> </w:t>
      </w:r>
      <w:r w:rsidR="008215A9" w:rsidRPr="007D2457">
        <w:rPr>
          <w:rFonts w:ascii="Verdana" w:hAnsi="Verdana"/>
          <w:bCs/>
          <w:sz w:val="18"/>
          <w:szCs w:val="18"/>
        </w:rPr>
        <w:t xml:space="preserve">r. o godz. </w:t>
      </w:r>
      <w:r w:rsidR="00D0016D" w:rsidRPr="007D2457">
        <w:rPr>
          <w:rFonts w:ascii="Verdana" w:hAnsi="Verdana"/>
          <w:b/>
          <w:sz w:val="18"/>
          <w:szCs w:val="18"/>
        </w:rPr>
        <w:t>11</w:t>
      </w:r>
      <w:r w:rsidR="005A5754" w:rsidRPr="007D2457">
        <w:rPr>
          <w:rFonts w:ascii="Verdana" w:hAnsi="Verdana"/>
          <w:b/>
          <w:sz w:val="18"/>
          <w:szCs w:val="18"/>
        </w:rPr>
        <w:t>:</w:t>
      </w:r>
      <w:r w:rsidRPr="007D2457">
        <w:rPr>
          <w:rFonts w:ascii="Verdana" w:hAnsi="Verdana"/>
          <w:b/>
          <w:sz w:val="18"/>
          <w:szCs w:val="18"/>
        </w:rPr>
        <w:t>0</w:t>
      </w:r>
      <w:r w:rsidR="008215A9" w:rsidRPr="007D2457">
        <w:rPr>
          <w:rFonts w:ascii="Verdana" w:hAnsi="Verdana"/>
          <w:b/>
          <w:sz w:val="18"/>
          <w:szCs w:val="18"/>
        </w:rPr>
        <w:t>0</w:t>
      </w:r>
    </w:p>
    <w:p w14:paraId="395B519B" w14:textId="0D99CF56" w:rsidR="00927CF5" w:rsidRPr="007D2457" w:rsidRDefault="00A008CF" w:rsidP="00ED5783">
      <w:pPr>
        <w:spacing w:line="360" w:lineRule="auto"/>
        <w:ind w:right="470"/>
        <w:rPr>
          <w:rFonts w:ascii="Verdana" w:hAnsi="Verdana"/>
          <w:bCs/>
          <w:sz w:val="18"/>
          <w:szCs w:val="18"/>
        </w:rPr>
      </w:pPr>
      <w:r w:rsidRPr="007D2457">
        <w:rPr>
          <w:rFonts w:ascii="Verdana" w:hAnsi="Verdana"/>
          <w:bCs/>
          <w:sz w:val="18"/>
          <w:szCs w:val="18"/>
        </w:rPr>
        <w:t xml:space="preserve">              </w:t>
      </w:r>
    </w:p>
    <w:p w14:paraId="42733B55" w14:textId="77777777" w:rsidR="00920DE3" w:rsidRPr="007D2457" w:rsidRDefault="00920DE3" w:rsidP="00E61B90">
      <w:pPr>
        <w:ind w:right="470"/>
        <w:rPr>
          <w:rFonts w:ascii="Verdana" w:hAnsi="Verdana"/>
          <w:bCs/>
          <w:sz w:val="18"/>
          <w:szCs w:val="18"/>
        </w:rPr>
      </w:pPr>
    </w:p>
    <w:p w14:paraId="59B80CE9" w14:textId="77777777" w:rsidR="00920DE3" w:rsidRPr="007D2457" w:rsidRDefault="00920DE3" w:rsidP="00E61B90">
      <w:pPr>
        <w:ind w:right="470"/>
        <w:rPr>
          <w:rFonts w:ascii="Verdana" w:hAnsi="Verdana"/>
          <w:bCs/>
          <w:sz w:val="18"/>
          <w:szCs w:val="18"/>
        </w:rPr>
      </w:pPr>
    </w:p>
    <w:p w14:paraId="04D4291B" w14:textId="77777777" w:rsidR="00920DE3" w:rsidRPr="007D2457" w:rsidRDefault="00920DE3" w:rsidP="00E61B90">
      <w:pPr>
        <w:ind w:right="470"/>
        <w:rPr>
          <w:rFonts w:ascii="Verdana" w:hAnsi="Verdana"/>
          <w:bCs/>
          <w:sz w:val="18"/>
          <w:szCs w:val="18"/>
        </w:rPr>
      </w:pPr>
    </w:p>
    <w:p w14:paraId="4661CDAE" w14:textId="77777777" w:rsidR="007102A7" w:rsidRPr="007D2457" w:rsidRDefault="007102A7" w:rsidP="007102A7">
      <w:pPr>
        <w:ind w:left="3969" w:right="470"/>
        <w:jc w:val="both"/>
        <w:rPr>
          <w:rFonts w:ascii="Verdana" w:hAnsi="Verdana"/>
          <w:b/>
          <w:sz w:val="18"/>
          <w:szCs w:val="18"/>
        </w:rPr>
      </w:pPr>
    </w:p>
    <w:p w14:paraId="311C6F31" w14:textId="77777777" w:rsidR="007102A7" w:rsidRPr="007D2457" w:rsidRDefault="007102A7" w:rsidP="007102A7">
      <w:pPr>
        <w:ind w:left="5954" w:right="470"/>
        <w:rPr>
          <w:rFonts w:ascii="Verdana" w:hAnsi="Verdana"/>
          <w:b/>
          <w:sz w:val="18"/>
          <w:szCs w:val="18"/>
        </w:rPr>
      </w:pPr>
      <w:r w:rsidRPr="007D2457">
        <w:rPr>
          <w:rFonts w:ascii="Verdana" w:hAnsi="Verdana"/>
          <w:b/>
          <w:sz w:val="18"/>
          <w:szCs w:val="18"/>
        </w:rPr>
        <w:t>Z upoważnienia Rektora UMW</w:t>
      </w:r>
    </w:p>
    <w:p w14:paraId="2AE2829E" w14:textId="77777777" w:rsidR="007102A7" w:rsidRPr="007D2457" w:rsidRDefault="007102A7" w:rsidP="007102A7">
      <w:pPr>
        <w:ind w:left="5954" w:right="470"/>
        <w:jc w:val="both"/>
        <w:rPr>
          <w:rFonts w:ascii="Verdana" w:hAnsi="Verdana"/>
          <w:b/>
          <w:sz w:val="18"/>
          <w:szCs w:val="18"/>
        </w:rPr>
      </w:pPr>
      <w:r w:rsidRPr="007D2457">
        <w:rPr>
          <w:rFonts w:ascii="Verdana" w:hAnsi="Verdana"/>
          <w:b/>
          <w:sz w:val="18"/>
          <w:szCs w:val="18"/>
        </w:rPr>
        <w:t xml:space="preserve">Zastępca Kanclerza ds. Zarządzania Administracją UMW </w:t>
      </w:r>
    </w:p>
    <w:p w14:paraId="4EB9BCBE" w14:textId="77777777" w:rsidR="007102A7" w:rsidRPr="007D2457" w:rsidRDefault="007102A7" w:rsidP="007102A7">
      <w:pPr>
        <w:ind w:left="5954" w:right="470"/>
        <w:jc w:val="both"/>
        <w:rPr>
          <w:rFonts w:ascii="Verdana" w:hAnsi="Verdana"/>
          <w:b/>
          <w:sz w:val="18"/>
          <w:szCs w:val="18"/>
        </w:rPr>
      </w:pPr>
    </w:p>
    <w:p w14:paraId="468A9A97" w14:textId="77777777" w:rsidR="007102A7" w:rsidRPr="007D2457" w:rsidRDefault="007102A7" w:rsidP="007102A7">
      <w:pPr>
        <w:ind w:left="5954" w:right="470"/>
        <w:jc w:val="both"/>
        <w:rPr>
          <w:rFonts w:ascii="Verdana" w:hAnsi="Verdana"/>
          <w:b/>
          <w:sz w:val="18"/>
          <w:szCs w:val="18"/>
        </w:rPr>
      </w:pPr>
    </w:p>
    <w:p w14:paraId="4E597D54" w14:textId="77777777" w:rsidR="007102A7" w:rsidRPr="007D2457" w:rsidRDefault="007102A7" w:rsidP="007102A7">
      <w:pPr>
        <w:ind w:left="5954" w:right="470"/>
        <w:jc w:val="both"/>
        <w:rPr>
          <w:rFonts w:ascii="Verdana" w:hAnsi="Verdana"/>
          <w:b/>
          <w:sz w:val="18"/>
          <w:szCs w:val="18"/>
        </w:rPr>
      </w:pPr>
    </w:p>
    <w:p w14:paraId="67F3B002" w14:textId="5A29DDA0" w:rsidR="007F66BF" w:rsidRPr="007D2457" w:rsidRDefault="007102A7" w:rsidP="007102A7">
      <w:pPr>
        <w:tabs>
          <w:tab w:val="left" w:pos="5529"/>
        </w:tabs>
        <w:ind w:left="5954" w:right="470"/>
        <w:jc w:val="both"/>
        <w:rPr>
          <w:rFonts w:ascii="Verdana" w:hAnsi="Verdana"/>
          <w:b/>
          <w:sz w:val="18"/>
          <w:szCs w:val="18"/>
        </w:rPr>
      </w:pPr>
      <w:r w:rsidRPr="007D2457">
        <w:rPr>
          <w:rFonts w:ascii="Verdana" w:hAnsi="Verdana"/>
          <w:b/>
          <w:sz w:val="18"/>
          <w:szCs w:val="18"/>
        </w:rPr>
        <w:t>Mgr inż. Kamil Jakubowicz</w:t>
      </w:r>
      <w:r w:rsidR="005806A2" w:rsidRPr="007D2457">
        <w:rPr>
          <w:rFonts w:ascii="Verdana" w:hAnsi="Verdana"/>
          <w:b/>
          <w:sz w:val="18"/>
          <w:szCs w:val="18"/>
        </w:rPr>
        <w:t xml:space="preserve"> </w:t>
      </w:r>
    </w:p>
    <w:p w14:paraId="0AB419F1" w14:textId="77777777" w:rsidR="00620247" w:rsidRPr="007D2457" w:rsidRDefault="007F66BF" w:rsidP="007F66BF">
      <w:pPr>
        <w:rPr>
          <w:rFonts w:ascii="Verdana" w:hAnsi="Verdana"/>
          <w:b/>
          <w:sz w:val="18"/>
          <w:szCs w:val="18"/>
        </w:rPr>
      </w:pPr>
      <w:r w:rsidRPr="007D2457">
        <w:rPr>
          <w:rFonts w:ascii="Verdana" w:hAnsi="Verdana"/>
          <w:b/>
          <w:sz w:val="18"/>
          <w:szCs w:val="18"/>
        </w:rPr>
        <w:br w:type="page"/>
      </w:r>
    </w:p>
    <w:p w14:paraId="3A53E487" w14:textId="77777777" w:rsidR="00970B6B" w:rsidRPr="007D2457" w:rsidRDefault="00A008CF" w:rsidP="00FC09EE">
      <w:pPr>
        <w:pStyle w:val="Akapitzlist"/>
        <w:numPr>
          <w:ilvl w:val="0"/>
          <w:numId w:val="19"/>
        </w:numPr>
        <w:spacing w:line="360" w:lineRule="auto"/>
        <w:ind w:left="425" w:right="471" w:hanging="426"/>
        <w:jc w:val="both"/>
        <w:rPr>
          <w:rFonts w:ascii="Verdana" w:hAnsi="Verdana"/>
          <w:b/>
          <w:sz w:val="18"/>
          <w:szCs w:val="18"/>
        </w:rPr>
      </w:pPr>
      <w:r w:rsidRPr="007D2457">
        <w:rPr>
          <w:rFonts w:ascii="Verdana" w:hAnsi="Verdana"/>
          <w:b/>
          <w:sz w:val="18"/>
          <w:szCs w:val="18"/>
          <w:u w:val="single"/>
        </w:rPr>
        <w:lastRenderedPageBreak/>
        <w:t>Na</w:t>
      </w:r>
      <w:r w:rsidR="00970B6B" w:rsidRPr="007D2457">
        <w:rPr>
          <w:rFonts w:ascii="Verdana" w:hAnsi="Verdana"/>
          <w:b/>
          <w:sz w:val="18"/>
          <w:szCs w:val="18"/>
          <w:u w:val="single"/>
        </w:rPr>
        <w:t>zwa (firma) oraz adres Zamawiającego</w:t>
      </w:r>
      <w:r w:rsidR="009B1629" w:rsidRPr="007D2457">
        <w:rPr>
          <w:rFonts w:ascii="Verdana" w:hAnsi="Verdana"/>
          <w:b/>
          <w:sz w:val="18"/>
          <w:szCs w:val="18"/>
          <w:u w:val="single"/>
        </w:rPr>
        <w:t>.</w:t>
      </w:r>
    </w:p>
    <w:p w14:paraId="3F72EECD" w14:textId="77777777" w:rsidR="00970B6B" w:rsidRPr="007D2457" w:rsidRDefault="00970B6B" w:rsidP="00FC09EE">
      <w:pPr>
        <w:spacing w:line="360" w:lineRule="auto"/>
        <w:ind w:left="425" w:right="-97"/>
        <w:jc w:val="both"/>
        <w:rPr>
          <w:rFonts w:ascii="Verdana" w:hAnsi="Verdana"/>
          <w:sz w:val="18"/>
          <w:szCs w:val="18"/>
        </w:rPr>
      </w:pPr>
      <w:r w:rsidRPr="007D2457">
        <w:rPr>
          <w:rFonts w:ascii="Verdana" w:hAnsi="Verdana"/>
          <w:sz w:val="18"/>
          <w:szCs w:val="18"/>
        </w:rPr>
        <w:t xml:space="preserve">Uniwersytet Medyczny im. Piastów Śląskich we Wrocławiu </w:t>
      </w:r>
    </w:p>
    <w:p w14:paraId="37400D8F" w14:textId="77777777" w:rsidR="00970B6B" w:rsidRPr="007D2457" w:rsidRDefault="00003546" w:rsidP="00FC09EE">
      <w:pPr>
        <w:spacing w:line="360" w:lineRule="auto"/>
        <w:ind w:left="425" w:right="-97"/>
        <w:jc w:val="both"/>
        <w:rPr>
          <w:rFonts w:ascii="Verdana" w:hAnsi="Verdana"/>
          <w:sz w:val="18"/>
          <w:szCs w:val="18"/>
        </w:rPr>
      </w:pPr>
      <w:r w:rsidRPr="007D2457">
        <w:rPr>
          <w:rFonts w:ascii="Verdana" w:hAnsi="Verdana"/>
          <w:sz w:val="18"/>
          <w:szCs w:val="18"/>
        </w:rPr>
        <w:t>Wybrzeże L.</w:t>
      </w:r>
      <w:r w:rsidR="00970B6B" w:rsidRPr="007D2457">
        <w:rPr>
          <w:rFonts w:ascii="Verdana" w:hAnsi="Verdana"/>
          <w:sz w:val="18"/>
          <w:szCs w:val="18"/>
        </w:rPr>
        <w:t xml:space="preserve"> Pasteura 1</w:t>
      </w:r>
    </w:p>
    <w:p w14:paraId="2F54EDAF" w14:textId="77777777" w:rsidR="00970B6B" w:rsidRPr="007D2457" w:rsidRDefault="00970B6B" w:rsidP="00FC09EE">
      <w:pPr>
        <w:spacing w:line="360" w:lineRule="auto"/>
        <w:ind w:left="425" w:right="-97"/>
        <w:rPr>
          <w:rFonts w:ascii="Verdana" w:hAnsi="Verdana"/>
          <w:sz w:val="18"/>
          <w:szCs w:val="18"/>
        </w:rPr>
      </w:pPr>
      <w:r w:rsidRPr="007D2457">
        <w:rPr>
          <w:rFonts w:ascii="Verdana" w:hAnsi="Verdana"/>
          <w:sz w:val="18"/>
          <w:szCs w:val="18"/>
        </w:rPr>
        <w:t>50-367 Wrocław</w:t>
      </w:r>
    </w:p>
    <w:p w14:paraId="682F1808" w14:textId="77777777" w:rsidR="00A84AD0" w:rsidRPr="007D2457" w:rsidRDefault="00A84AD0" w:rsidP="00FC09EE">
      <w:pPr>
        <w:tabs>
          <w:tab w:val="left" w:pos="960"/>
        </w:tabs>
        <w:spacing w:line="360" w:lineRule="auto"/>
        <w:ind w:left="425" w:right="-97"/>
        <w:rPr>
          <w:rFonts w:ascii="Verdana" w:hAnsi="Verdana"/>
          <w:sz w:val="18"/>
          <w:szCs w:val="18"/>
        </w:rPr>
      </w:pPr>
      <w:r w:rsidRPr="007D2457">
        <w:rPr>
          <w:rFonts w:ascii="Verdana" w:hAnsi="Verdana"/>
          <w:sz w:val="18"/>
          <w:szCs w:val="18"/>
        </w:rPr>
        <w:t>www.umed.wroc.pl</w:t>
      </w:r>
    </w:p>
    <w:p w14:paraId="71B9D35B" w14:textId="77777777" w:rsidR="00970B6B" w:rsidRPr="007D2457" w:rsidRDefault="00580892"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7D2457"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0" w:name="_Toc395266066"/>
      <w:r w:rsidRPr="007D2457">
        <w:rPr>
          <w:rFonts w:ascii="Verdana" w:hAnsi="Verdana"/>
          <w:b/>
          <w:sz w:val="18"/>
          <w:szCs w:val="18"/>
          <w:u w:val="single"/>
        </w:rPr>
        <w:t>Tryb udzielenia zamówienia</w:t>
      </w:r>
      <w:bookmarkEnd w:id="0"/>
      <w:r w:rsidR="009B1629" w:rsidRPr="007D2457">
        <w:rPr>
          <w:rFonts w:ascii="Verdana" w:hAnsi="Verdana"/>
          <w:b/>
          <w:sz w:val="18"/>
          <w:szCs w:val="18"/>
          <w:u w:val="single"/>
        </w:rPr>
        <w:t>.</w:t>
      </w:r>
    </w:p>
    <w:p w14:paraId="4C14B298" w14:textId="77777777" w:rsidR="00970B6B" w:rsidRPr="007D2457"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7D2457">
        <w:rPr>
          <w:rFonts w:ascii="Verdana" w:hAnsi="Verdana"/>
          <w:sz w:val="18"/>
          <w:szCs w:val="18"/>
        </w:rPr>
        <w:t xml:space="preserve">Postępowanie prowadzone jest zgodnie z przepisami Ustawy z dnia 29 stycznia 2004 roku </w:t>
      </w:r>
      <w:r w:rsidR="0081341C" w:rsidRPr="007D2457">
        <w:rPr>
          <w:rFonts w:ascii="Verdana" w:hAnsi="Verdana"/>
          <w:sz w:val="18"/>
          <w:szCs w:val="18"/>
        </w:rPr>
        <w:t>–</w:t>
      </w:r>
      <w:r w:rsidRPr="007D2457">
        <w:rPr>
          <w:rFonts w:ascii="Verdana" w:hAnsi="Verdana"/>
          <w:sz w:val="18"/>
          <w:szCs w:val="18"/>
        </w:rPr>
        <w:t xml:space="preserve"> Prawo zamówień publicznych (tekst jedn. </w:t>
      </w:r>
      <w:r w:rsidR="0081341C" w:rsidRPr="007D2457">
        <w:rPr>
          <w:rFonts w:ascii="Verdana" w:hAnsi="Verdana"/>
          <w:sz w:val="18"/>
          <w:szCs w:val="18"/>
        </w:rPr>
        <w:t>–</w:t>
      </w:r>
      <w:r w:rsidR="00FC25E5" w:rsidRPr="007D2457">
        <w:rPr>
          <w:rFonts w:ascii="Verdana" w:hAnsi="Verdana"/>
          <w:sz w:val="18"/>
          <w:szCs w:val="18"/>
        </w:rPr>
        <w:t xml:space="preserve"> Dz. U. z 201</w:t>
      </w:r>
      <w:r w:rsidR="00216C8F" w:rsidRPr="007D2457">
        <w:rPr>
          <w:rFonts w:ascii="Verdana" w:hAnsi="Verdana"/>
          <w:sz w:val="18"/>
          <w:szCs w:val="18"/>
        </w:rPr>
        <w:t>8</w:t>
      </w:r>
      <w:r w:rsidRPr="007D2457">
        <w:rPr>
          <w:rFonts w:ascii="Verdana" w:hAnsi="Verdana"/>
          <w:sz w:val="18"/>
          <w:szCs w:val="18"/>
        </w:rPr>
        <w:t xml:space="preserve"> r., poz. </w:t>
      </w:r>
      <w:r w:rsidR="00216C8F" w:rsidRPr="007D2457">
        <w:rPr>
          <w:rFonts w:ascii="Verdana" w:hAnsi="Verdana"/>
          <w:sz w:val="18"/>
          <w:szCs w:val="18"/>
        </w:rPr>
        <w:t>1</w:t>
      </w:r>
      <w:r w:rsidR="00FC25E5" w:rsidRPr="007D2457">
        <w:rPr>
          <w:rFonts w:ascii="Verdana" w:hAnsi="Verdana"/>
          <w:sz w:val="18"/>
          <w:szCs w:val="18"/>
        </w:rPr>
        <w:t>9</w:t>
      </w:r>
      <w:r w:rsidR="00216C8F" w:rsidRPr="007D2457">
        <w:rPr>
          <w:rFonts w:ascii="Verdana" w:hAnsi="Verdana"/>
          <w:sz w:val="18"/>
          <w:szCs w:val="18"/>
        </w:rPr>
        <w:t>86</w:t>
      </w:r>
      <w:r w:rsidR="009C5F97" w:rsidRPr="007D2457">
        <w:rPr>
          <w:rFonts w:ascii="Verdana" w:hAnsi="Verdana"/>
          <w:sz w:val="18"/>
          <w:szCs w:val="18"/>
        </w:rPr>
        <w:t>, z późn. zm.</w:t>
      </w:r>
      <w:r w:rsidRPr="007D2457">
        <w:rPr>
          <w:rFonts w:ascii="Verdana" w:hAnsi="Verdana"/>
          <w:sz w:val="18"/>
          <w:szCs w:val="18"/>
        </w:rPr>
        <w:t xml:space="preserve">), zwanej dalej „Pzp”. </w:t>
      </w:r>
    </w:p>
    <w:p w14:paraId="511442BE" w14:textId="77777777" w:rsidR="00970B6B" w:rsidRPr="007D2457"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7D2457">
        <w:rPr>
          <w:rFonts w:ascii="Verdana" w:hAnsi="Verdana"/>
          <w:sz w:val="18"/>
        </w:rPr>
        <w:t xml:space="preserve">Postępowanie prowadzone jest w trybie </w:t>
      </w:r>
      <w:r w:rsidRPr="007D2457">
        <w:rPr>
          <w:rFonts w:ascii="Verdana" w:hAnsi="Verdana"/>
          <w:b/>
          <w:bCs/>
          <w:sz w:val="18"/>
        </w:rPr>
        <w:t xml:space="preserve">przetargu nieograniczonego </w:t>
      </w:r>
      <w:r w:rsidRPr="007D2457">
        <w:rPr>
          <w:rFonts w:ascii="Verdana" w:hAnsi="Verdana"/>
          <w:bCs/>
          <w:sz w:val="18"/>
        </w:rPr>
        <w:t xml:space="preserve">(podst. </w:t>
      </w:r>
      <w:r w:rsidR="00EF3E28" w:rsidRPr="007D2457">
        <w:rPr>
          <w:rFonts w:ascii="Verdana" w:hAnsi="Verdana"/>
          <w:bCs/>
          <w:sz w:val="18"/>
        </w:rPr>
        <w:t>p</w:t>
      </w:r>
      <w:r w:rsidRPr="007D2457">
        <w:rPr>
          <w:rFonts w:ascii="Verdana" w:hAnsi="Verdana"/>
          <w:bCs/>
          <w:sz w:val="18"/>
        </w:rPr>
        <w:t>rawna: art.</w:t>
      </w:r>
      <w:r w:rsidR="00FC25E5" w:rsidRPr="007D2457">
        <w:rPr>
          <w:rFonts w:ascii="Verdana" w:hAnsi="Verdana"/>
          <w:bCs/>
          <w:sz w:val="18"/>
        </w:rPr>
        <w:t> </w:t>
      </w:r>
      <w:r w:rsidRPr="007D2457">
        <w:rPr>
          <w:rFonts w:ascii="Verdana" w:hAnsi="Verdana"/>
          <w:bCs/>
          <w:sz w:val="18"/>
        </w:rPr>
        <w:t>10</w:t>
      </w:r>
      <w:r w:rsidR="00963513" w:rsidRPr="007D2457">
        <w:rPr>
          <w:rFonts w:ascii="Verdana" w:hAnsi="Verdana"/>
          <w:bCs/>
          <w:sz w:val="18"/>
        </w:rPr>
        <w:t xml:space="preserve"> </w:t>
      </w:r>
      <w:r w:rsidRPr="007D2457">
        <w:rPr>
          <w:rFonts w:ascii="Verdana" w:hAnsi="Verdana"/>
          <w:bCs/>
          <w:sz w:val="18"/>
        </w:rPr>
        <w:t>ust. 1 oraz art. 39-46 Pzp)</w:t>
      </w:r>
      <w:r w:rsidRPr="007D2457">
        <w:rPr>
          <w:rFonts w:ascii="Verdana" w:hAnsi="Verdana"/>
          <w:sz w:val="18"/>
        </w:rPr>
        <w:t>.</w:t>
      </w:r>
    </w:p>
    <w:p w14:paraId="115149F2" w14:textId="77777777" w:rsidR="00970B6B" w:rsidRPr="007D2457"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7D2457">
        <w:rPr>
          <w:rFonts w:ascii="Verdana" w:hAnsi="Verdana"/>
          <w:sz w:val="18"/>
          <w:szCs w:val="23"/>
        </w:rPr>
        <w:t>Do czynności podejmowanych przez Zamawiającego i Wykonawców stosować się będzie przepisy ustawy z dnia 23 kwietnia 1964 r. – Kodeks cywilny (</w:t>
      </w:r>
      <w:r w:rsidR="005862E9" w:rsidRPr="007D2457">
        <w:rPr>
          <w:rFonts w:ascii="Verdana" w:hAnsi="Verdana"/>
          <w:sz w:val="18"/>
          <w:szCs w:val="23"/>
        </w:rPr>
        <w:t xml:space="preserve">tekst jedn. </w:t>
      </w:r>
      <w:r w:rsidR="0081341C" w:rsidRPr="007D2457">
        <w:rPr>
          <w:rFonts w:ascii="Verdana" w:hAnsi="Verdana"/>
          <w:sz w:val="18"/>
          <w:szCs w:val="23"/>
        </w:rPr>
        <w:t>–</w:t>
      </w:r>
      <w:r w:rsidR="005862E9" w:rsidRPr="007D2457">
        <w:rPr>
          <w:rFonts w:ascii="Verdana" w:hAnsi="Verdana"/>
          <w:sz w:val="18"/>
          <w:szCs w:val="23"/>
        </w:rPr>
        <w:t xml:space="preserve"> </w:t>
      </w:r>
      <w:r w:rsidRPr="007D2457">
        <w:rPr>
          <w:rFonts w:ascii="Verdana" w:hAnsi="Verdana"/>
          <w:sz w:val="18"/>
          <w:szCs w:val="23"/>
        </w:rPr>
        <w:t xml:space="preserve">Dz. U. </w:t>
      </w:r>
      <w:r w:rsidR="00C5574C" w:rsidRPr="007D2457">
        <w:rPr>
          <w:rFonts w:ascii="Verdana" w:hAnsi="Verdana"/>
          <w:sz w:val="18"/>
          <w:szCs w:val="23"/>
        </w:rPr>
        <w:t>z</w:t>
      </w:r>
      <w:r w:rsidR="00EE6A31" w:rsidRPr="007D2457">
        <w:rPr>
          <w:rFonts w:ascii="Verdana" w:hAnsi="Verdana"/>
          <w:sz w:val="18"/>
          <w:szCs w:val="23"/>
        </w:rPr>
        <w:t> </w:t>
      </w:r>
      <w:r w:rsidR="00216C8F" w:rsidRPr="007D2457">
        <w:rPr>
          <w:rFonts w:ascii="Verdana" w:hAnsi="Verdana"/>
          <w:sz w:val="18"/>
          <w:szCs w:val="23"/>
        </w:rPr>
        <w:t>2018</w:t>
      </w:r>
      <w:r w:rsidR="00EE6A31" w:rsidRPr="007D2457">
        <w:rPr>
          <w:rFonts w:ascii="Verdana" w:hAnsi="Verdana"/>
          <w:sz w:val="18"/>
          <w:szCs w:val="23"/>
        </w:rPr>
        <w:t> </w:t>
      </w:r>
      <w:r w:rsidR="005862E9" w:rsidRPr="007D2457">
        <w:rPr>
          <w:rFonts w:ascii="Verdana" w:hAnsi="Verdana"/>
          <w:sz w:val="18"/>
          <w:szCs w:val="23"/>
        </w:rPr>
        <w:t xml:space="preserve">r., </w:t>
      </w:r>
      <w:r w:rsidRPr="007D2457">
        <w:rPr>
          <w:rFonts w:ascii="Verdana" w:hAnsi="Verdana"/>
          <w:sz w:val="18"/>
          <w:szCs w:val="23"/>
        </w:rPr>
        <w:t>poz.</w:t>
      </w:r>
      <w:r w:rsidR="00FC25E5" w:rsidRPr="007D2457">
        <w:rPr>
          <w:rFonts w:ascii="Verdana" w:hAnsi="Verdana"/>
          <w:sz w:val="18"/>
          <w:szCs w:val="23"/>
        </w:rPr>
        <w:t> </w:t>
      </w:r>
      <w:r w:rsidR="00216C8F" w:rsidRPr="007D2457">
        <w:rPr>
          <w:rFonts w:ascii="Verdana" w:hAnsi="Verdana"/>
          <w:sz w:val="18"/>
          <w:szCs w:val="23"/>
        </w:rPr>
        <w:t>1025</w:t>
      </w:r>
      <w:r w:rsidR="00FC25E5" w:rsidRPr="007D2457">
        <w:rPr>
          <w:rFonts w:ascii="Verdana" w:hAnsi="Verdana"/>
          <w:sz w:val="18"/>
          <w:szCs w:val="23"/>
        </w:rPr>
        <w:t>, z późn. zm.</w:t>
      </w:r>
      <w:r w:rsidR="008F5ED7" w:rsidRPr="007D2457">
        <w:rPr>
          <w:rFonts w:ascii="Verdana" w:hAnsi="Verdana"/>
          <w:sz w:val="18"/>
          <w:szCs w:val="23"/>
        </w:rPr>
        <w:t xml:space="preserve">), </w:t>
      </w:r>
      <w:r w:rsidRPr="007D2457">
        <w:rPr>
          <w:rFonts w:ascii="Verdana" w:hAnsi="Verdana"/>
          <w:sz w:val="18"/>
          <w:szCs w:val="23"/>
        </w:rPr>
        <w:t>jeżeli przepisy Pzp nie stanowią inaczej.</w:t>
      </w:r>
    </w:p>
    <w:p w14:paraId="768E70FF" w14:textId="77777777" w:rsidR="00970B6B" w:rsidRPr="007D2457"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7D2457"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1" w:name="_Toc166245616"/>
      <w:bookmarkStart w:id="2" w:name="_Toc395266067"/>
      <w:r w:rsidRPr="007D2457">
        <w:rPr>
          <w:rFonts w:ascii="Verdana" w:hAnsi="Verdana"/>
          <w:b/>
          <w:sz w:val="18"/>
          <w:szCs w:val="18"/>
          <w:u w:val="single"/>
        </w:rPr>
        <w:t>Opis przedmiotu zamówienia</w:t>
      </w:r>
      <w:bookmarkEnd w:id="1"/>
      <w:bookmarkEnd w:id="2"/>
      <w:r w:rsidR="009B1629" w:rsidRPr="007D2457">
        <w:rPr>
          <w:rFonts w:ascii="Verdana" w:hAnsi="Verdana"/>
          <w:b/>
          <w:sz w:val="18"/>
          <w:szCs w:val="18"/>
          <w:u w:val="single"/>
        </w:rPr>
        <w:t>.</w:t>
      </w:r>
    </w:p>
    <w:p w14:paraId="66572C28" w14:textId="15594FE6" w:rsidR="00723688" w:rsidRPr="007D2457" w:rsidRDefault="004A5158" w:rsidP="00ED5783">
      <w:pPr>
        <w:pStyle w:val="Akapitzlist"/>
        <w:numPr>
          <w:ilvl w:val="4"/>
          <w:numId w:val="19"/>
        </w:numPr>
        <w:spacing w:line="360" w:lineRule="auto"/>
        <w:ind w:left="851" w:right="-96"/>
        <w:jc w:val="both"/>
        <w:rPr>
          <w:rFonts w:ascii="Verdana" w:hAnsi="Verdana"/>
          <w:b/>
          <w:sz w:val="18"/>
          <w:szCs w:val="18"/>
        </w:rPr>
      </w:pPr>
      <w:r w:rsidRPr="007D2457">
        <w:rPr>
          <w:rFonts w:ascii="Verdana" w:hAnsi="Verdana"/>
          <w:sz w:val="18"/>
          <w:szCs w:val="18"/>
        </w:rPr>
        <w:t>Przedmiotem zamówienia jest:</w:t>
      </w:r>
      <w:r w:rsidR="005D515D" w:rsidRPr="007D2457">
        <w:rPr>
          <w:rFonts w:ascii="Verdana" w:hAnsi="Verdana"/>
          <w:b/>
          <w:sz w:val="18"/>
          <w:szCs w:val="18"/>
        </w:rPr>
        <w:t xml:space="preserve"> </w:t>
      </w:r>
      <w:r w:rsidR="00920DE3" w:rsidRPr="007D2457">
        <w:rPr>
          <w:rFonts w:ascii="Verdana" w:hAnsi="Verdana"/>
          <w:b/>
          <w:sz w:val="18"/>
          <w:szCs w:val="18"/>
        </w:rPr>
        <w:t xml:space="preserve">Dostawa sprzętu laboratoryjnego </w:t>
      </w:r>
      <w:r w:rsidR="00ED5783" w:rsidRPr="007D2457">
        <w:rPr>
          <w:rFonts w:ascii="Verdana" w:hAnsi="Verdana"/>
          <w:b/>
          <w:sz w:val="18"/>
          <w:szCs w:val="18"/>
        </w:rPr>
        <w:t>na potrzeby jednostek organizacyjnych Uniwersytetu Medycznego we Wrocławiu.</w:t>
      </w:r>
    </w:p>
    <w:p w14:paraId="3945EA7A" w14:textId="0CD0D850" w:rsidR="00723688" w:rsidRPr="007D2457" w:rsidRDefault="00920DE3" w:rsidP="00ED5783">
      <w:pPr>
        <w:pStyle w:val="Akapitzlist"/>
        <w:spacing w:line="360" w:lineRule="auto"/>
        <w:ind w:left="851" w:right="-96"/>
        <w:jc w:val="both"/>
        <w:rPr>
          <w:rFonts w:ascii="Verdana" w:hAnsi="Verdana"/>
          <w:b/>
          <w:sz w:val="18"/>
          <w:szCs w:val="18"/>
        </w:rPr>
      </w:pPr>
      <w:r w:rsidRPr="007D2457">
        <w:rPr>
          <w:rFonts w:ascii="Verdana" w:hAnsi="Verdana"/>
          <w:sz w:val="18"/>
          <w:szCs w:val="18"/>
        </w:rPr>
        <w:t xml:space="preserve">Przedmiot zamówienia podzielono na </w:t>
      </w:r>
      <w:r w:rsidR="00245D22" w:rsidRPr="007D2457">
        <w:rPr>
          <w:rFonts w:ascii="Verdana" w:hAnsi="Verdana"/>
          <w:sz w:val="18"/>
          <w:szCs w:val="18"/>
        </w:rPr>
        <w:t>25</w:t>
      </w:r>
      <w:r w:rsidRPr="007D2457">
        <w:rPr>
          <w:rFonts w:ascii="Verdana" w:hAnsi="Verdana"/>
          <w:sz w:val="18"/>
          <w:szCs w:val="18"/>
        </w:rPr>
        <w:t xml:space="preserve"> (</w:t>
      </w:r>
      <w:r w:rsidR="00245D22" w:rsidRPr="007D2457">
        <w:rPr>
          <w:rFonts w:ascii="Verdana" w:hAnsi="Verdana"/>
          <w:sz w:val="18"/>
          <w:szCs w:val="18"/>
        </w:rPr>
        <w:t>dwadzieścia pięć</w:t>
      </w:r>
      <w:r w:rsidRPr="007D2457">
        <w:rPr>
          <w:rFonts w:ascii="Verdana" w:hAnsi="Verdana"/>
          <w:sz w:val="18"/>
          <w:szCs w:val="18"/>
        </w:rPr>
        <w:t>) części osobno ocenianych</w:t>
      </w:r>
      <w:r w:rsidR="006138DB" w:rsidRPr="007D2457">
        <w:rPr>
          <w:rFonts w:ascii="Verdana" w:hAnsi="Verdana"/>
          <w:sz w:val="18"/>
          <w:szCs w:val="18"/>
        </w:rPr>
        <w:t>:</w:t>
      </w:r>
    </w:p>
    <w:p w14:paraId="4A410C08" w14:textId="77777777" w:rsidR="00723688" w:rsidRPr="007D2457" w:rsidRDefault="00723688" w:rsidP="0040539D">
      <w:pPr>
        <w:pStyle w:val="Akapitzlist"/>
        <w:ind w:left="851" w:right="-97"/>
        <w:jc w:val="both"/>
        <w:rPr>
          <w:rFonts w:ascii="Verdana" w:hAnsi="Verdana"/>
          <w:b/>
          <w:sz w:val="18"/>
          <w:szCs w:val="18"/>
        </w:rPr>
      </w:pPr>
    </w:p>
    <w:tbl>
      <w:tblPr>
        <w:tblW w:w="9923" w:type="dxa"/>
        <w:tblInd w:w="-5" w:type="dxa"/>
        <w:tblCellMar>
          <w:left w:w="70" w:type="dxa"/>
          <w:right w:w="70" w:type="dxa"/>
        </w:tblCellMar>
        <w:tblLook w:val="04A0" w:firstRow="1" w:lastRow="0" w:firstColumn="1" w:lastColumn="0" w:noHBand="0" w:noVBand="1"/>
      </w:tblPr>
      <w:tblGrid>
        <w:gridCol w:w="1140"/>
        <w:gridCol w:w="4956"/>
        <w:gridCol w:w="1275"/>
        <w:gridCol w:w="2552"/>
      </w:tblGrid>
      <w:tr w:rsidR="007D2457" w:rsidRPr="007D2457" w14:paraId="10606E5B" w14:textId="77777777" w:rsidTr="00DC260B">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7436" w14:textId="77777777" w:rsidR="00DC260B" w:rsidRPr="007D2457" w:rsidRDefault="00DC260B">
            <w:pPr>
              <w:jc w:val="center"/>
              <w:rPr>
                <w:rFonts w:ascii="Calibri" w:hAnsi="Calibri" w:cs="Calibri"/>
                <w:sz w:val="22"/>
                <w:szCs w:val="22"/>
              </w:rPr>
            </w:pPr>
            <w:r w:rsidRPr="007D2457">
              <w:rPr>
                <w:rFonts w:ascii="Calibri" w:hAnsi="Calibri" w:cs="Calibri"/>
                <w:sz w:val="22"/>
                <w:szCs w:val="22"/>
              </w:rPr>
              <w:t>Nr Części</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14:paraId="4DB20545" w14:textId="77777777" w:rsidR="00DC260B" w:rsidRPr="007D2457" w:rsidRDefault="00DC260B">
            <w:pPr>
              <w:jc w:val="center"/>
              <w:rPr>
                <w:rFonts w:ascii="Calibri" w:hAnsi="Calibri" w:cs="Calibri"/>
                <w:sz w:val="22"/>
                <w:szCs w:val="22"/>
              </w:rPr>
            </w:pPr>
            <w:r w:rsidRPr="007D2457">
              <w:rPr>
                <w:rFonts w:ascii="Calibri" w:hAnsi="Calibri" w:cs="Calibri"/>
                <w:sz w:val="22"/>
                <w:szCs w:val="22"/>
              </w:rPr>
              <w:t>Nazwa Części</w:t>
            </w:r>
          </w:p>
        </w:tc>
        <w:tc>
          <w:tcPr>
            <w:tcW w:w="3827" w:type="dxa"/>
            <w:gridSpan w:val="2"/>
            <w:tcBorders>
              <w:top w:val="single" w:sz="4" w:space="0" w:color="auto"/>
              <w:left w:val="nil"/>
              <w:bottom w:val="nil"/>
              <w:right w:val="single" w:sz="4" w:space="0" w:color="auto"/>
            </w:tcBorders>
            <w:shd w:val="clear" w:color="auto" w:fill="auto"/>
            <w:noWrap/>
            <w:vAlign w:val="bottom"/>
            <w:hideMark/>
          </w:tcPr>
          <w:p w14:paraId="4181171C" w14:textId="77777777" w:rsidR="00DC260B" w:rsidRPr="007D2457" w:rsidRDefault="00DC260B">
            <w:pPr>
              <w:jc w:val="center"/>
              <w:rPr>
                <w:rFonts w:ascii="Calibri" w:hAnsi="Calibri" w:cs="Calibri"/>
                <w:sz w:val="22"/>
                <w:szCs w:val="22"/>
              </w:rPr>
            </w:pPr>
            <w:r w:rsidRPr="007D2457">
              <w:rPr>
                <w:rFonts w:ascii="Calibri" w:hAnsi="Calibri" w:cs="Calibri"/>
                <w:sz w:val="22"/>
                <w:szCs w:val="22"/>
              </w:rPr>
              <w:t>Kod CPV</w:t>
            </w:r>
          </w:p>
        </w:tc>
      </w:tr>
      <w:tr w:rsidR="007D2457" w:rsidRPr="007D2457" w14:paraId="5076E35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E766316"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w:t>
            </w:r>
          </w:p>
        </w:tc>
        <w:tc>
          <w:tcPr>
            <w:tcW w:w="4956" w:type="dxa"/>
            <w:tcBorders>
              <w:top w:val="nil"/>
              <w:left w:val="nil"/>
              <w:bottom w:val="single" w:sz="4" w:space="0" w:color="auto"/>
              <w:right w:val="nil"/>
            </w:tcBorders>
            <w:shd w:val="clear" w:color="auto" w:fill="auto"/>
            <w:vAlign w:val="bottom"/>
            <w:hideMark/>
          </w:tcPr>
          <w:p w14:paraId="7EC42E8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spektrofotometru mikropłytkowego z wyposażeniem na potrzeby Katedry i Zakładu Chemii i Immunochemii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7394A88"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38433000-9</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BED0F75"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Spektrometry</w:t>
            </w:r>
          </w:p>
        </w:tc>
      </w:tr>
      <w:tr w:rsidR="007D2457" w:rsidRPr="007D2457" w14:paraId="465D79A6"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BFCEA9A"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2</w:t>
            </w:r>
          </w:p>
        </w:tc>
        <w:tc>
          <w:tcPr>
            <w:tcW w:w="4956" w:type="dxa"/>
            <w:tcBorders>
              <w:top w:val="nil"/>
              <w:left w:val="nil"/>
              <w:bottom w:val="single" w:sz="4" w:space="0" w:color="auto"/>
              <w:right w:val="nil"/>
            </w:tcBorders>
            <w:shd w:val="clear" w:color="auto" w:fill="auto"/>
            <w:vAlign w:val="bottom"/>
            <w:hideMark/>
          </w:tcPr>
          <w:p w14:paraId="30C12044" w14:textId="42F5FB53" w:rsidR="00DC260B" w:rsidRPr="007D2457" w:rsidRDefault="00DC260B">
            <w:pPr>
              <w:jc w:val="center"/>
              <w:rPr>
                <w:rFonts w:ascii="Verdana" w:hAnsi="Verdana" w:cs="Calibri"/>
                <w:sz w:val="18"/>
                <w:szCs w:val="18"/>
              </w:rPr>
            </w:pPr>
            <w:r w:rsidRPr="007D2457">
              <w:rPr>
                <w:rFonts w:ascii="Verdana" w:hAnsi="Verdana" w:cs="Calibri"/>
                <w:sz w:val="18"/>
                <w:szCs w:val="18"/>
              </w:rPr>
              <w:t>Dostawa nablatowej wirówki laboratoryjnej z chłodzeniem na potrzeby Katedry i Kliniki Urologii i O</w:t>
            </w:r>
            <w:r w:rsidR="00ED5783" w:rsidRPr="007D2457">
              <w:rPr>
                <w:rFonts w:ascii="Verdana" w:hAnsi="Verdana" w:cs="Calibri"/>
                <w:sz w:val="18"/>
                <w:szCs w:val="18"/>
              </w:rPr>
              <w:t>n</w:t>
            </w:r>
            <w:r w:rsidRPr="007D2457">
              <w:rPr>
                <w:rFonts w:ascii="Verdana" w:hAnsi="Verdana" w:cs="Calibri"/>
                <w:sz w:val="18"/>
                <w:szCs w:val="18"/>
              </w:rPr>
              <w:t>kologii Urologicznej</w:t>
            </w:r>
          </w:p>
        </w:tc>
        <w:tc>
          <w:tcPr>
            <w:tcW w:w="1275" w:type="dxa"/>
            <w:tcBorders>
              <w:top w:val="nil"/>
              <w:left w:val="single" w:sz="4" w:space="0" w:color="auto"/>
              <w:bottom w:val="nil"/>
              <w:right w:val="nil"/>
            </w:tcBorders>
            <w:shd w:val="clear" w:color="auto" w:fill="auto"/>
            <w:vAlign w:val="bottom"/>
            <w:hideMark/>
          </w:tcPr>
          <w:p w14:paraId="7BFF902A"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42931120-8</w:t>
            </w:r>
          </w:p>
        </w:tc>
        <w:tc>
          <w:tcPr>
            <w:tcW w:w="2552" w:type="dxa"/>
            <w:tcBorders>
              <w:top w:val="nil"/>
              <w:left w:val="nil"/>
              <w:bottom w:val="nil"/>
              <w:right w:val="single" w:sz="4" w:space="0" w:color="auto"/>
            </w:tcBorders>
            <w:shd w:val="clear" w:color="auto" w:fill="auto"/>
            <w:vAlign w:val="bottom"/>
            <w:hideMark/>
          </w:tcPr>
          <w:p w14:paraId="164A95B2"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Wirówki stołowe</w:t>
            </w:r>
          </w:p>
        </w:tc>
      </w:tr>
      <w:tr w:rsidR="007D2457" w:rsidRPr="007D2457" w14:paraId="4F48D0B0"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B10A0B0"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3</w:t>
            </w:r>
          </w:p>
        </w:tc>
        <w:tc>
          <w:tcPr>
            <w:tcW w:w="4956" w:type="dxa"/>
            <w:tcBorders>
              <w:top w:val="nil"/>
              <w:left w:val="nil"/>
              <w:bottom w:val="single" w:sz="4" w:space="0" w:color="auto"/>
              <w:right w:val="nil"/>
            </w:tcBorders>
            <w:shd w:val="clear" w:color="auto" w:fill="auto"/>
            <w:vAlign w:val="bottom"/>
            <w:hideMark/>
          </w:tcPr>
          <w:p w14:paraId="17F1291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automatycznego licznika komórek na potrzeby Katedry i Zakładu Biomedycznych Analiz Środowiskowych</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9C18D07"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14C1831"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13E689DD" w14:textId="77777777" w:rsidTr="00D53572">
        <w:trPr>
          <w:trHeight w:val="708"/>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77AD551"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4</w:t>
            </w:r>
          </w:p>
        </w:tc>
        <w:tc>
          <w:tcPr>
            <w:tcW w:w="4956" w:type="dxa"/>
            <w:tcBorders>
              <w:top w:val="nil"/>
              <w:left w:val="nil"/>
              <w:bottom w:val="single" w:sz="4" w:space="0" w:color="auto"/>
              <w:right w:val="nil"/>
            </w:tcBorders>
            <w:shd w:val="clear" w:color="auto" w:fill="auto"/>
            <w:vAlign w:val="bottom"/>
            <w:hideMark/>
          </w:tcPr>
          <w:p w14:paraId="7E56550C"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4 sztuk recyrkulatorów chłodząco- grzejących dla Katedry i Zakładu Chemii Organicznej</w:t>
            </w:r>
          </w:p>
        </w:tc>
        <w:tc>
          <w:tcPr>
            <w:tcW w:w="1275" w:type="dxa"/>
            <w:tcBorders>
              <w:top w:val="nil"/>
              <w:left w:val="single" w:sz="4" w:space="0" w:color="auto"/>
              <w:bottom w:val="nil"/>
              <w:right w:val="nil"/>
            </w:tcBorders>
            <w:shd w:val="clear" w:color="auto" w:fill="auto"/>
            <w:vAlign w:val="bottom"/>
            <w:hideMark/>
          </w:tcPr>
          <w:p w14:paraId="51099848"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7823E3C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173D72F4"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E438FDF"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5</w:t>
            </w:r>
          </w:p>
        </w:tc>
        <w:tc>
          <w:tcPr>
            <w:tcW w:w="4956" w:type="dxa"/>
            <w:tcBorders>
              <w:top w:val="nil"/>
              <w:left w:val="nil"/>
              <w:bottom w:val="single" w:sz="4" w:space="0" w:color="auto"/>
              <w:right w:val="nil"/>
            </w:tcBorders>
            <w:shd w:val="clear" w:color="auto" w:fill="auto"/>
            <w:vAlign w:val="bottom"/>
            <w:hideMark/>
          </w:tcPr>
          <w:p w14:paraId="50F31469" w14:textId="1E5ADFFB" w:rsidR="00DC260B" w:rsidRPr="007D2457" w:rsidRDefault="00DC260B" w:rsidP="001100B1">
            <w:pPr>
              <w:jc w:val="center"/>
              <w:rPr>
                <w:rFonts w:ascii="Verdana" w:hAnsi="Verdana" w:cs="Calibri"/>
                <w:sz w:val="18"/>
                <w:szCs w:val="18"/>
              </w:rPr>
            </w:pPr>
            <w:r w:rsidRPr="007D2457">
              <w:rPr>
                <w:rFonts w:ascii="Verdana" w:hAnsi="Verdana" w:cs="Calibri"/>
                <w:sz w:val="18"/>
                <w:szCs w:val="18"/>
              </w:rPr>
              <w:t>Dostawa cytometru przepływowego z wyposażeniem na potrzeby Katedry i Kliniki Chorób Wewnętrznych, Pneumonologii i Alergologii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862D50B"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38434510-4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293B2C2"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Cytometry</w:t>
            </w:r>
          </w:p>
        </w:tc>
      </w:tr>
      <w:tr w:rsidR="007D2457" w:rsidRPr="007D2457" w14:paraId="5B463E27"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B6FB024"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6</w:t>
            </w:r>
          </w:p>
        </w:tc>
        <w:tc>
          <w:tcPr>
            <w:tcW w:w="4956" w:type="dxa"/>
            <w:tcBorders>
              <w:top w:val="nil"/>
              <w:left w:val="nil"/>
              <w:bottom w:val="single" w:sz="4" w:space="0" w:color="auto"/>
              <w:right w:val="nil"/>
            </w:tcBorders>
            <w:shd w:val="clear" w:color="auto" w:fill="auto"/>
            <w:vAlign w:val="bottom"/>
            <w:hideMark/>
          </w:tcPr>
          <w:p w14:paraId="76C5231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chillera na potrzeby Katedry i Zakładu Farmakognozji i Leku Roślinnego</w:t>
            </w:r>
          </w:p>
        </w:tc>
        <w:tc>
          <w:tcPr>
            <w:tcW w:w="1275" w:type="dxa"/>
            <w:tcBorders>
              <w:top w:val="nil"/>
              <w:left w:val="single" w:sz="4" w:space="0" w:color="auto"/>
              <w:bottom w:val="nil"/>
              <w:right w:val="nil"/>
            </w:tcBorders>
            <w:shd w:val="clear" w:color="auto" w:fill="auto"/>
            <w:vAlign w:val="bottom"/>
            <w:hideMark/>
          </w:tcPr>
          <w:p w14:paraId="03DF937B"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31141000-6</w:t>
            </w:r>
          </w:p>
        </w:tc>
        <w:tc>
          <w:tcPr>
            <w:tcW w:w="2552" w:type="dxa"/>
            <w:tcBorders>
              <w:top w:val="nil"/>
              <w:left w:val="nil"/>
              <w:bottom w:val="nil"/>
              <w:right w:val="single" w:sz="4" w:space="0" w:color="auto"/>
            </w:tcBorders>
            <w:shd w:val="clear" w:color="auto" w:fill="auto"/>
            <w:vAlign w:val="bottom"/>
            <w:hideMark/>
          </w:tcPr>
          <w:p w14:paraId="332987A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Chłodnice wody</w:t>
            </w:r>
          </w:p>
        </w:tc>
      </w:tr>
      <w:tr w:rsidR="007D2457" w:rsidRPr="007D2457" w14:paraId="3B039A08" w14:textId="77777777" w:rsidTr="00D53572">
        <w:trPr>
          <w:trHeight w:val="842"/>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0CB3D41"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7</w:t>
            </w:r>
          </w:p>
        </w:tc>
        <w:tc>
          <w:tcPr>
            <w:tcW w:w="4956" w:type="dxa"/>
            <w:tcBorders>
              <w:top w:val="nil"/>
              <w:left w:val="nil"/>
              <w:bottom w:val="single" w:sz="4" w:space="0" w:color="auto"/>
              <w:right w:val="nil"/>
            </w:tcBorders>
            <w:shd w:val="clear" w:color="auto" w:fill="auto"/>
            <w:vAlign w:val="bottom"/>
            <w:hideMark/>
          </w:tcPr>
          <w:p w14:paraId="7FF9AD58"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uniwersalnego czytnika mikropłytkowego na potrzeby Zakładu Chorób Układu Nerwowego w Katedrze Pielęgniarstwa Klinicznego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287BF4CB"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66AD1E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7876ECC0" w14:textId="77777777" w:rsidTr="00D53572">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438FC3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8</w:t>
            </w:r>
          </w:p>
        </w:tc>
        <w:tc>
          <w:tcPr>
            <w:tcW w:w="4956" w:type="dxa"/>
            <w:tcBorders>
              <w:top w:val="nil"/>
              <w:left w:val="nil"/>
              <w:bottom w:val="single" w:sz="4" w:space="0" w:color="auto"/>
              <w:right w:val="nil"/>
            </w:tcBorders>
            <w:shd w:val="clear" w:color="auto" w:fill="auto"/>
            <w:vAlign w:val="bottom"/>
            <w:hideMark/>
          </w:tcPr>
          <w:p w14:paraId="692FFB74"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zamrażarki niskotemperaturowej na potrzeby Pracowni Przesiewowych Testów Aktywności Biologicznej i Gromadzenia Materiału Biologicznego/Biobanku</w:t>
            </w:r>
          </w:p>
          <w:p w14:paraId="70CE838E" w14:textId="77777777" w:rsidR="00D53572" w:rsidRPr="007D2457" w:rsidRDefault="00D53572">
            <w:pPr>
              <w:jc w:val="center"/>
              <w:rPr>
                <w:rFonts w:ascii="Verdana" w:hAnsi="Verdana" w:cs="Calibri"/>
                <w:sz w:val="18"/>
                <w:szCs w:val="18"/>
              </w:rPr>
            </w:pPr>
          </w:p>
        </w:tc>
        <w:tc>
          <w:tcPr>
            <w:tcW w:w="1275" w:type="dxa"/>
            <w:tcBorders>
              <w:top w:val="nil"/>
              <w:left w:val="single" w:sz="4" w:space="0" w:color="auto"/>
              <w:bottom w:val="single" w:sz="4" w:space="0" w:color="auto"/>
              <w:right w:val="nil"/>
            </w:tcBorders>
            <w:shd w:val="clear" w:color="auto" w:fill="auto"/>
            <w:vAlign w:val="bottom"/>
            <w:hideMark/>
          </w:tcPr>
          <w:p w14:paraId="3D99C670"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single" w:sz="4" w:space="0" w:color="auto"/>
              <w:right w:val="single" w:sz="4" w:space="0" w:color="auto"/>
            </w:tcBorders>
            <w:shd w:val="clear" w:color="auto" w:fill="auto"/>
            <w:vAlign w:val="bottom"/>
            <w:hideMark/>
          </w:tcPr>
          <w:p w14:paraId="4F5E873C"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50DF127B" w14:textId="77777777" w:rsidTr="00D53572">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5676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lastRenderedPageBreak/>
              <w:t>Część 9</w:t>
            </w:r>
          </w:p>
        </w:tc>
        <w:tc>
          <w:tcPr>
            <w:tcW w:w="4956" w:type="dxa"/>
            <w:tcBorders>
              <w:top w:val="single" w:sz="4" w:space="0" w:color="auto"/>
              <w:left w:val="nil"/>
              <w:bottom w:val="single" w:sz="4" w:space="0" w:color="auto"/>
              <w:right w:val="nil"/>
            </w:tcBorders>
            <w:shd w:val="clear" w:color="auto" w:fill="auto"/>
            <w:vAlign w:val="bottom"/>
            <w:hideMark/>
          </w:tcPr>
          <w:p w14:paraId="1E3DAD2C"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systemu do sekwencjonowania nowej generacji NGS o szerokim spektrum zastosowania na potrzeby Klinika Hematologii, Nowotworów Krwi i Transplantacji Szpiku</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F292C07"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38500000-0</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98AE77B"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Aparatura kontrolna i badawcza</w:t>
            </w:r>
          </w:p>
        </w:tc>
      </w:tr>
      <w:tr w:rsidR="007D2457" w:rsidRPr="007D2457" w14:paraId="78BFCE51"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8D4C66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10</w:t>
            </w:r>
          </w:p>
        </w:tc>
        <w:tc>
          <w:tcPr>
            <w:tcW w:w="4956" w:type="dxa"/>
            <w:tcBorders>
              <w:top w:val="nil"/>
              <w:left w:val="nil"/>
              <w:bottom w:val="single" w:sz="4" w:space="0" w:color="auto"/>
              <w:right w:val="nil"/>
            </w:tcBorders>
            <w:shd w:val="clear" w:color="auto" w:fill="auto"/>
            <w:vAlign w:val="bottom"/>
            <w:hideMark/>
          </w:tcPr>
          <w:p w14:paraId="35CB854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młynka analitycznego z dodatkową komorą mielenia i bijakiem podwójnym na potrzeby Katedry i Zakładu Farmakognozji i Leku Roślinnego</w:t>
            </w:r>
          </w:p>
        </w:tc>
        <w:tc>
          <w:tcPr>
            <w:tcW w:w="1275" w:type="dxa"/>
            <w:tcBorders>
              <w:top w:val="nil"/>
              <w:left w:val="single" w:sz="4" w:space="0" w:color="auto"/>
              <w:bottom w:val="nil"/>
              <w:right w:val="nil"/>
            </w:tcBorders>
            <w:shd w:val="clear" w:color="auto" w:fill="auto"/>
            <w:vAlign w:val="bottom"/>
            <w:hideMark/>
          </w:tcPr>
          <w:p w14:paraId="5BC5C3CC"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4CF5475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2E79B4F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15AEC37"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11</w:t>
            </w:r>
          </w:p>
        </w:tc>
        <w:tc>
          <w:tcPr>
            <w:tcW w:w="4956" w:type="dxa"/>
            <w:tcBorders>
              <w:top w:val="nil"/>
              <w:left w:val="nil"/>
              <w:bottom w:val="single" w:sz="4" w:space="0" w:color="auto"/>
              <w:right w:val="nil"/>
            </w:tcBorders>
            <w:shd w:val="clear" w:color="auto" w:fill="auto"/>
            <w:vAlign w:val="bottom"/>
            <w:hideMark/>
          </w:tcPr>
          <w:p w14:paraId="4824DE4F"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wagi półmikroanalitycznej na potrzeby Katedry i Zakładu Farmakognozji i Leku Roślinnego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9715EE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38310000-1</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D53AF5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Wagi precyzyjne</w:t>
            </w:r>
          </w:p>
        </w:tc>
      </w:tr>
      <w:tr w:rsidR="007D2457" w:rsidRPr="007D2457" w14:paraId="0FCC841E"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E20D302"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12</w:t>
            </w:r>
          </w:p>
        </w:tc>
        <w:tc>
          <w:tcPr>
            <w:tcW w:w="4956" w:type="dxa"/>
            <w:tcBorders>
              <w:top w:val="nil"/>
              <w:left w:val="nil"/>
              <w:bottom w:val="single" w:sz="4" w:space="0" w:color="auto"/>
              <w:right w:val="nil"/>
            </w:tcBorders>
            <w:shd w:val="clear" w:color="auto" w:fill="auto"/>
            <w:vAlign w:val="bottom"/>
            <w:hideMark/>
          </w:tcPr>
          <w:p w14:paraId="1C4BB4B1"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chłodziarki laboratoryjnej na potrzeby Katedry i Zakładu Mikrobiologii Farmaceutycznej i Parazytologii</w:t>
            </w:r>
          </w:p>
        </w:tc>
        <w:tc>
          <w:tcPr>
            <w:tcW w:w="1275" w:type="dxa"/>
            <w:tcBorders>
              <w:top w:val="nil"/>
              <w:left w:val="single" w:sz="4" w:space="0" w:color="auto"/>
              <w:bottom w:val="nil"/>
              <w:right w:val="nil"/>
            </w:tcBorders>
            <w:shd w:val="clear" w:color="auto" w:fill="auto"/>
            <w:vAlign w:val="bottom"/>
            <w:hideMark/>
          </w:tcPr>
          <w:p w14:paraId="1F5FB04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34FAAD06"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1D185FB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3F52A92"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13</w:t>
            </w:r>
          </w:p>
        </w:tc>
        <w:tc>
          <w:tcPr>
            <w:tcW w:w="4956" w:type="dxa"/>
            <w:tcBorders>
              <w:top w:val="nil"/>
              <w:left w:val="nil"/>
              <w:bottom w:val="single" w:sz="4" w:space="0" w:color="auto"/>
              <w:right w:val="nil"/>
            </w:tcBorders>
            <w:shd w:val="clear" w:color="auto" w:fill="auto"/>
            <w:vAlign w:val="bottom"/>
            <w:hideMark/>
          </w:tcPr>
          <w:p w14:paraId="5F6EFB4E" w14:textId="71B7697A" w:rsidR="00DC260B" w:rsidRPr="007D2457" w:rsidRDefault="00DC260B">
            <w:pPr>
              <w:jc w:val="center"/>
              <w:rPr>
                <w:rFonts w:ascii="Verdana" w:hAnsi="Verdana" w:cs="Calibri"/>
                <w:sz w:val="18"/>
                <w:szCs w:val="18"/>
              </w:rPr>
            </w:pPr>
            <w:r w:rsidRPr="007D2457">
              <w:rPr>
                <w:rFonts w:ascii="Verdana" w:hAnsi="Verdana" w:cs="Calibri"/>
                <w:sz w:val="18"/>
                <w:szCs w:val="18"/>
              </w:rPr>
              <w:t>Dostawa wyparki próżniowej z łaźnią wodną, ręcznym podnośnikiem kolby destylacyjnej oraz systemem próżniowym na po</w:t>
            </w:r>
            <w:r w:rsidR="00ED5783" w:rsidRPr="007D2457">
              <w:rPr>
                <w:rFonts w:ascii="Verdana" w:hAnsi="Verdana" w:cs="Calibri"/>
                <w:sz w:val="18"/>
                <w:szCs w:val="18"/>
              </w:rPr>
              <w:t>t</w:t>
            </w:r>
            <w:r w:rsidRPr="007D2457">
              <w:rPr>
                <w:rFonts w:ascii="Verdana" w:hAnsi="Verdana" w:cs="Calibri"/>
                <w:sz w:val="18"/>
                <w:szCs w:val="18"/>
              </w:rPr>
              <w:t>rzeby Katedry i Zakładu Farmakognozji i Leku Roślinnego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FABB820"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38436200-2</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9C386D5"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Wyparki rotacyjne</w:t>
            </w:r>
          </w:p>
        </w:tc>
      </w:tr>
      <w:tr w:rsidR="007D2457" w:rsidRPr="007D2457" w14:paraId="41CFCC2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B1D9EA4"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14</w:t>
            </w:r>
          </w:p>
        </w:tc>
        <w:tc>
          <w:tcPr>
            <w:tcW w:w="4956" w:type="dxa"/>
            <w:tcBorders>
              <w:top w:val="nil"/>
              <w:left w:val="nil"/>
              <w:bottom w:val="single" w:sz="4" w:space="0" w:color="auto"/>
              <w:right w:val="nil"/>
            </w:tcBorders>
            <w:shd w:val="clear" w:color="auto" w:fill="auto"/>
            <w:vAlign w:val="bottom"/>
            <w:hideMark/>
          </w:tcPr>
          <w:p w14:paraId="4A5BD045"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systemu próżniowego na potrzeby Katedry i Zakładu Chemii Organicznej</w:t>
            </w:r>
          </w:p>
        </w:tc>
        <w:tc>
          <w:tcPr>
            <w:tcW w:w="1275" w:type="dxa"/>
            <w:tcBorders>
              <w:top w:val="nil"/>
              <w:left w:val="single" w:sz="4" w:space="0" w:color="auto"/>
              <w:bottom w:val="nil"/>
              <w:right w:val="nil"/>
            </w:tcBorders>
            <w:shd w:val="clear" w:color="auto" w:fill="auto"/>
            <w:vAlign w:val="bottom"/>
            <w:hideMark/>
          </w:tcPr>
          <w:p w14:paraId="3F51C6FA"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3F4B2B7A"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22224F5C"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BD8A08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15</w:t>
            </w:r>
          </w:p>
        </w:tc>
        <w:tc>
          <w:tcPr>
            <w:tcW w:w="4956" w:type="dxa"/>
            <w:tcBorders>
              <w:top w:val="nil"/>
              <w:left w:val="nil"/>
              <w:bottom w:val="single" w:sz="4" w:space="0" w:color="auto"/>
              <w:right w:val="nil"/>
            </w:tcBorders>
            <w:shd w:val="clear" w:color="auto" w:fill="auto"/>
            <w:vAlign w:val="bottom"/>
            <w:hideMark/>
          </w:tcPr>
          <w:p w14:paraId="209448FF"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zamrażarki niskotemperaturowej na potrzeby Katedry i Zakładu Mikrobiologii Farmaceutycznej i Parazytologii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73C11734"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1A42B6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21D4115F"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94B4BB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16</w:t>
            </w:r>
          </w:p>
        </w:tc>
        <w:tc>
          <w:tcPr>
            <w:tcW w:w="4956" w:type="dxa"/>
            <w:tcBorders>
              <w:top w:val="nil"/>
              <w:left w:val="nil"/>
              <w:bottom w:val="single" w:sz="4" w:space="0" w:color="auto"/>
              <w:right w:val="nil"/>
            </w:tcBorders>
            <w:shd w:val="clear" w:color="auto" w:fill="auto"/>
            <w:vAlign w:val="bottom"/>
            <w:hideMark/>
          </w:tcPr>
          <w:p w14:paraId="78A3CC3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zamrażarki niskotemperaturowej na potrzeby Katedry i Kliniki Dermatologii, Wenerologii i Alergologii</w:t>
            </w:r>
          </w:p>
        </w:tc>
        <w:tc>
          <w:tcPr>
            <w:tcW w:w="1275" w:type="dxa"/>
            <w:tcBorders>
              <w:top w:val="nil"/>
              <w:left w:val="single" w:sz="4" w:space="0" w:color="auto"/>
              <w:bottom w:val="nil"/>
              <w:right w:val="nil"/>
            </w:tcBorders>
            <w:shd w:val="clear" w:color="auto" w:fill="auto"/>
            <w:vAlign w:val="bottom"/>
            <w:hideMark/>
          </w:tcPr>
          <w:p w14:paraId="3EDF6BE5"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1C3B1652"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55309C5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FAB2B3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17</w:t>
            </w:r>
          </w:p>
        </w:tc>
        <w:tc>
          <w:tcPr>
            <w:tcW w:w="4956" w:type="dxa"/>
            <w:tcBorders>
              <w:top w:val="nil"/>
              <w:left w:val="nil"/>
              <w:bottom w:val="single" w:sz="4" w:space="0" w:color="auto"/>
              <w:right w:val="nil"/>
            </w:tcBorders>
            <w:shd w:val="clear" w:color="auto" w:fill="auto"/>
            <w:vAlign w:val="bottom"/>
            <w:hideMark/>
          </w:tcPr>
          <w:p w14:paraId="44A60F0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wirówki laboratoryjnej z chłodzeniem na potrzeby I Katedry i Kliniki Ginekologii i Położnictwa</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19AAFBF"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42931100-2</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654FB12"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Wirówki laboratoryjne i akcesoria</w:t>
            </w:r>
          </w:p>
        </w:tc>
      </w:tr>
      <w:tr w:rsidR="007D2457" w:rsidRPr="007D2457" w14:paraId="6CA27689"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EB3F73"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18</w:t>
            </w:r>
          </w:p>
        </w:tc>
        <w:tc>
          <w:tcPr>
            <w:tcW w:w="4956" w:type="dxa"/>
            <w:tcBorders>
              <w:top w:val="nil"/>
              <w:left w:val="nil"/>
              <w:bottom w:val="single" w:sz="4" w:space="0" w:color="auto"/>
              <w:right w:val="nil"/>
            </w:tcBorders>
            <w:shd w:val="clear" w:color="auto" w:fill="auto"/>
            <w:vAlign w:val="bottom"/>
            <w:hideMark/>
          </w:tcPr>
          <w:p w14:paraId="0FEE0A4D"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inkubatora laboratoryjnego na potrzeby Zakładu Chorób Układu Nerwowego</w:t>
            </w:r>
          </w:p>
        </w:tc>
        <w:tc>
          <w:tcPr>
            <w:tcW w:w="1275" w:type="dxa"/>
            <w:tcBorders>
              <w:top w:val="nil"/>
              <w:left w:val="single" w:sz="4" w:space="0" w:color="auto"/>
              <w:bottom w:val="nil"/>
              <w:right w:val="nil"/>
            </w:tcBorders>
            <w:shd w:val="clear" w:color="auto" w:fill="auto"/>
            <w:vAlign w:val="bottom"/>
            <w:hideMark/>
          </w:tcPr>
          <w:p w14:paraId="3A0DF88D"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33152000-0</w:t>
            </w:r>
          </w:p>
        </w:tc>
        <w:tc>
          <w:tcPr>
            <w:tcW w:w="2552" w:type="dxa"/>
            <w:tcBorders>
              <w:top w:val="nil"/>
              <w:left w:val="nil"/>
              <w:bottom w:val="nil"/>
              <w:right w:val="single" w:sz="4" w:space="0" w:color="auto"/>
            </w:tcBorders>
            <w:shd w:val="clear" w:color="auto" w:fill="auto"/>
            <w:vAlign w:val="bottom"/>
            <w:hideMark/>
          </w:tcPr>
          <w:p w14:paraId="45050520"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br/>
              <w:t>Inkubatory</w:t>
            </w:r>
          </w:p>
        </w:tc>
      </w:tr>
      <w:tr w:rsidR="007D2457" w:rsidRPr="007D2457" w14:paraId="46579848"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AA64C6"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19</w:t>
            </w:r>
          </w:p>
        </w:tc>
        <w:tc>
          <w:tcPr>
            <w:tcW w:w="4956" w:type="dxa"/>
            <w:tcBorders>
              <w:top w:val="nil"/>
              <w:left w:val="nil"/>
              <w:bottom w:val="single" w:sz="4" w:space="0" w:color="auto"/>
              <w:right w:val="nil"/>
            </w:tcBorders>
            <w:shd w:val="clear" w:color="auto" w:fill="auto"/>
            <w:vAlign w:val="bottom"/>
            <w:hideMark/>
          </w:tcPr>
          <w:p w14:paraId="36E8D546"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termocyklera na potrzeby Katedry i Kliniki Hematologii, Nowotworów Krwi i Transplantacji Szpiku</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D4AB400" w14:textId="65F11D25" w:rsidR="00DC260B" w:rsidRPr="007D2457" w:rsidRDefault="001100B1">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5E8281C" w14:textId="1BED4E7C" w:rsidR="00DC260B" w:rsidRPr="007D2457" w:rsidRDefault="001100B1">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48F11573"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79E164"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20</w:t>
            </w:r>
          </w:p>
        </w:tc>
        <w:tc>
          <w:tcPr>
            <w:tcW w:w="4956" w:type="dxa"/>
            <w:tcBorders>
              <w:top w:val="nil"/>
              <w:left w:val="nil"/>
              <w:bottom w:val="single" w:sz="4" w:space="0" w:color="auto"/>
              <w:right w:val="nil"/>
            </w:tcBorders>
            <w:shd w:val="clear" w:color="auto" w:fill="auto"/>
            <w:vAlign w:val="bottom"/>
            <w:hideMark/>
          </w:tcPr>
          <w:p w14:paraId="43C88DFF"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zamrażarki niskotemperaturowej z wyposażeniem oraz systemem monitoringu i rejestracji temperatury na potrzeby Katedry i Kliniki Endokrynologii, Diabetologii i Leczenia Izotopami</w:t>
            </w:r>
          </w:p>
        </w:tc>
        <w:tc>
          <w:tcPr>
            <w:tcW w:w="1275" w:type="dxa"/>
            <w:tcBorders>
              <w:top w:val="nil"/>
              <w:left w:val="single" w:sz="4" w:space="0" w:color="auto"/>
              <w:bottom w:val="nil"/>
              <w:right w:val="nil"/>
            </w:tcBorders>
            <w:shd w:val="clear" w:color="auto" w:fill="auto"/>
            <w:vAlign w:val="bottom"/>
            <w:hideMark/>
          </w:tcPr>
          <w:p w14:paraId="7FFC5336"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0E114E2F"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1944AA6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3D0B557"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21</w:t>
            </w:r>
          </w:p>
        </w:tc>
        <w:tc>
          <w:tcPr>
            <w:tcW w:w="4956" w:type="dxa"/>
            <w:tcBorders>
              <w:top w:val="nil"/>
              <w:left w:val="nil"/>
              <w:bottom w:val="single" w:sz="4" w:space="0" w:color="auto"/>
              <w:right w:val="nil"/>
            </w:tcBorders>
            <w:shd w:val="clear" w:color="auto" w:fill="auto"/>
            <w:vAlign w:val="bottom"/>
            <w:hideMark/>
          </w:tcPr>
          <w:p w14:paraId="58C9BF45"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chłodziarki laboratoryjnej z pełnymi drzwiami na potrzeby Katedry i Kliniki Nefrologii i Medycyny Transplantacyjnej - Laboratorium Specjalistycznego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EBB8CC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C14E93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Sprzęt laboratoryjny, optyczny i precyzyjny (z wyjątkiem szklanego)</w:t>
            </w:r>
          </w:p>
        </w:tc>
      </w:tr>
      <w:tr w:rsidR="007D2457" w:rsidRPr="007D2457" w14:paraId="7326BBB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A4A9BDE"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22</w:t>
            </w:r>
          </w:p>
        </w:tc>
        <w:tc>
          <w:tcPr>
            <w:tcW w:w="4956" w:type="dxa"/>
            <w:tcBorders>
              <w:top w:val="nil"/>
              <w:left w:val="nil"/>
              <w:bottom w:val="single" w:sz="4" w:space="0" w:color="auto"/>
              <w:right w:val="nil"/>
            </w:tcBorders>
            <w:shd w:val="clear" w:color="auto" w:fill="auto"/>
            <w:vAlign w:val="bottom"/>
            <w:hideMark/>
          </w:tcPr>
          <w:p w14:paraId="1B4A7B0D"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wytrząsarki orbitalnej do płytek ELISA z inkubacją na potrzeby Zakładu Diagnostyki Laboratoryjnej</w:t>
            </w:r>
          </w:p>
        </w:tc>
        <w:tc>
          <w:tcPr>
            <w:tcW w:w="1275" w:type="dxa"/>
            <w:tcBorders>
              <w:top w:val="nil"/>
              <w:left w:val="single" w:sz="4" w:space="0" w:color="auto"/>
              <w:bottom w:val="nil"/>
              <w:right w:val="nil"/>
            </w:tcBorders>
            <w:shd w:val="clear" w:color="auto" w:fill="auto"/>
            <w:vAlign w:val="bottom"/>
            <w:hideMark/>
          </w:tcPr>
          <w:p w14:paraId="135F6EAD"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38436300-3</w:t>
            </w:r>
          </w:p>
        </w:tc>
        <w:tc>
          <w:tcPr>
            <w:tcW w:w="2552" w:type="dxa"/>
            <w:tcBorders>
              <w:top w:val="nil"/>
              <w:left w:val="nil"/>
              <w:bottom w:val="nil"/>
              <w:right w:val="single" w:sz="4" w:space="0" w:color="auto"/>
            </w:tcBorders>
            <w:shd w:val="clear" w:color="auto" w:fill="auto"/>
            <w:vAlign w:val="bottom"/>
            <w:hideMark/>
          </w:tcPr>
          <w:p w14:paraId="4F25AB3A"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Wstrząsarki inkubacyjne</w:t>
            </w:r>
          </w:p>
        </w:tc>
      </w:tr>
      <w:tr w:rsidR="007D2457" w:rsidRPr="007D2457" w14:paraId="515E9172" w14:textId="77777777" w:rsidTr="00245D22">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FD428A"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Część 23</w:t>
            </w:r>
          </w:p>
        </w:tc>
        <w:tc>
          <w:tcPr>
            <w:tcW w:w="4956" w:type="dxa"/>
            <w:tcBorders>
              <w:top w:val="nil"/>
              <w:left w:val="nil"/>
              <w:bottom w:val="single" w:sz="4" w:space="0" w:color="auto"/>
              <w:right w:val="nil"/>
            </w:tcBorders>
            <w:shd w:val="clear" w:color="auto" w:fill="auto"/>
            <w:vAlign w:val="bottom"/>
            <w:hideMark/>
          </w:tcPr>
          <w:p w14:paraId="21EE6BCC"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Dostawa wytrząsarki orbitalnej z inkubacją  wraz z zaciskami na kolby 250ml i 50 ml na potrzeby Katedry i Zakładu Chemii Fizycznej</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52AA2569"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38436300-3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469FEBD" w14:textId="77777777" w:rsidR="00DC260B" w:rsidRPr="007D2457" w:rsidRDefault="00DC260B">
            <w:pPr>
              <w:jc w:val="center"/>
              <w:rPr>
                <w:rFonts w:ascii="Verdana" w:hAnsi="Verdana" w:cs="Calibri"/>
                <w:sz w:val="18"/>
                <w:szCs w:val="18"/>
              </w:rPr>
            </w:pPr>
            <w:r w:rsidRPr="007D2457">
              <w:rPr>
                <w:rFonts w:ascii="Verdana" w:hAnsi="Verdana" w:cs="Calibri"/>
                <w:sz w:val="18"/>
                <w:szCs w:val="18"/>
              </w:rPr>
              <w:t>Wstrząsarki inkubacyjne</w:t>
            </w:r>
          </w:p>
        </w:tc>
      </w:tr>
      <w:tr w:rsidR="007D2457" w:rsidRPr="007D2457" w14:paraId="554B760E" w14:textId="77777777" w:rsidTr="00245D22">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14:paraId="785699B7" w14:textId="4B52D1FC" w:rsidR="002C5507" w:rsidRPr="007D2457" w:rsidRDefault="002C5507">
            <w:pPr>
              <w:jc w:val="center"/>
              <w:rPr>
                <w:rFonts w:ascii="Verdana" w:hAnsi="Verdana" w:cs="Calibri"/>
                <w:sz w:val="18"/>
                <w:szCs w:val="18"/>
              </w:rPr>
            </w:pPr>
            <w:r w:rsidRPr="007D2457">
              <w:rPr>
                <w:rFonts w:ascii="Verdana" w:hAnsi="Verdana" w:cs="Calibri"/>
                <w:sz w:val="18"/>
                <w:szCs w:val="18"/>
              </w:rPr>
              <w:t>Część 24</w:t>
            </w:r>
          </w:p>
        </w:tc>
        <w:tc>
          <w:tcPr>
            <w:tcW w:w="4956" w:type="dxa"/>
            <w:tcBorders>
              <w:top w:val="single" w:sz="4" w:space="0" w:color="auto"/>
              <w:left w:val="nil"/>
              <w:bottom w:val="single" w:sz="4" w:space="0" w:color="auto"/>
              <w:right w:val="nil"/>
            </w:tcBorders>
            <w:shd w:val="clear" w:color="auto" w:fill="auto"/>
            <w:vAlign w:val="bottom"/>
          </w:tcPr>
          <w:p w14:paraId="2D53F000" w14:textId="1DDBB073" w:rsidR="002C5507" w:rsidRPr="007D2457" w:rsidRDefault="002C5507" w:rsidP="00C85BF0">
            <w:pPr>
              <w:jc w:val="center"/>
              <w:rPr>
                <w:rFonts w:ascii="Verdana" w:hAnsi="Verdana" w:cs="Calibri"/>
                <w:sz w:val="18"/>
                <w:szCs w:val="18"/>
              </w:rPr>
            </w:pPr>
            <w:r w:rsidRPr="007D2457">
              <w:rPr>
                <w:rFonts w:ascii="Verdana" w:hAnsi="Verdana" w:cs="Calibri"/>
                <w:sz w:val="18"/>
                <w:szCs w:val="18"/>
              </w:rPr>
              <w:t>Dostawa systemu do produkcji wody ultra czystej z wyposażeniem na potrzeby Katedry i Zakładu Immunochemii</w:t>
            </w:r>
          </w:p>
        </w:tc>
        <w:tc>
          <w:tcPr>
            <w:tcW w:w="1275" w:type="dxa"/>
            <w:tcBorders>
              <w:top w:val="single" w:sz="4" w:space="0" w:color="auto"/>
              <w:left w:val="single" w:sz="4" w:space="0" w:color="auto"/>
              <w:bottom w:val="single" w:sz="4" w:space="0" w:color="auto"/>
              <w:right w:val="nil"/>
            </w:tcBorders>
            <w:shd w:val="clear" w:color="auto" w:fill="auto"/>
            <w:vAlign w:val="bottom"/>
          </w:tcPr>
          <w:p w14:paraId="082B06D8" w14:textId="7775B954" w:rsidR="002C5507" w:rsidRPr="007D2457" w:rsidRDefault="002C5507">
            <w:pPr>
              <w:jc w:val="center"/>
              <w:rPr>
                <w:rFonts w:ascii="Verdana" w:hAnsi="Verdana" w:cs="Calibri"/>
                <w:sz w:val="18"/>
                <w:szCs w:val="18"/>
              </w:rPr>
            </w:pPr>
            <w:r w:rsidRPr="007D2457">
              <w:rPr>
                <w:rFonts w:ascii="Verdana" w:hAnsi="Verdana" w:cs="Calibri"/>
                <w:sz w:val="18"/>
                <w:szCs w:val="18"/>
              </w:rPr>
              <w:t>42912310-8</w:t>
            </w:r>
          </w:p>
        </w:tc>
        <w:tc>
          <w:tcPr>
            <w:tcW w:w="2552" w:type="dxa"/>
            <w:tcBorders>
              <w:top w:val="single" w:sz="4" w:space="0" w:color="auto"/>
              <w:left w:val="nil"/>
              <w:bottom w:val="single" w:sz="4" w:space="0" w:color="auto"/>
              <w:right w:val="single" w:sz="4" w:space="0" w:color="auto"/>
            </w:tcBorders>
            <w:shd w:val="clear" w:color="auto" w:fill="auto"/>
            <w:vAlign w:val="bottom"/>
          </w:tcPr>
          <w:p w14:paraId="75B253F3" w14:textId="4A303B09" w:rsidR="002C5507" w:rsidRPr="007D2457" w:rsidRDefault="002C5507">
            <w:pPr>
              <w:jc w:val="center"/>
              <w:rPr>
                <w:rFonts w:ascii="Verdana" w:hAnsi="Verdana" w:cs="Calibri"/>
                <w:sz w:val="18"/>
                <w:szCs w:val="18"/>
              </w:rPr>
            </w:pPr>
            <w:r w:rsidRPr="007D2457">
              <w:rPr>
                <w:rFonts w:ascii="Verdana" w:hAnsi="Verdana" w:cs="Calibri"/>
                <w:sz w:val="18"/>
                <w:szCs w:val="18"/>
              </w:rPr>
              <w:t>Aparatura do filtrowania wody</w:t>
            </w:r>
          </w:p>
        </w:tc>
      </w:tr>
      <w:tr w:rsidR="007D2457" w:rsidRPr="007D2457" w14:paraId="76683641" w14:textId="77777777" w:rsidTr="002C5507">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14:paraId="5C521272" w14:textId="24C62BC4" w:rsidR="002C5507" w:rsidRPr="007D2457" w:rsidRDefault="002C5507" w:rsidP="002C5507">
            <w:pPr>
              <w:jc w:val="center"/>
              <w:rPr>
                <w:rFonts w:ascii="Verdana" w:hAnsi="Verdana" w:cs="Calibri"/>
                <w:sz w:val="18"/>
                <w:szCs w:val="18"/>
              </w:rPr>
            </w:pPr>
            <w:r w:rsidRPr="007D2457">
              <w:rPr>
                <w:rFonts w:ascii="Verdana" w:hAnsi="Verdana" w:cs="Calibri"/>
                <w:sz w:val="18"/>
                <w:szCs w:val="18"/>
              </w:rPr>
              <w:lastRenderedPageBreak/>
              <w:t>Część 25</w:t>
            </w:r>
          </w:p>
        </w:tc>
        <w:tc>
          <w:tcPr>
            <w:tcW w:w="4956" w:type="dxa"/>
            <w:tcBorders>
              <w:top w:val="single" w:sz="4" w:space="0" w:color="auto"/>
              <w:left w:val="nil"/>
              <w:bottom w:val="single" w:sz="4" w:space="0" w:color="auto"/>
              <w:right w:val="nil"/>
            </w:tcBorders>
            <w:shd w:val="clear" w:color="auto" w:fill="auto"/>
            <w:vAlign w:val="bottom"/>
          </w:tcPr>
          <w:p w14:paraId="539A8C95" w14:textId="656AF289" w:rsidR="002C5507" w:rsidRPr="007D2457" w:rsidRDefault="002C5507" w:rsidP="001844BD">
            <w:pPr>
              <w:jc w:val="center"/>
              <w:rPr>
                <w:rFonts w:ascii="Verdana" w:hAnsi="Verdana" w:cs="Calibri"/>
                <w:sz w:val="18"/>
                <w:szCs w:val="18"/>
              </w:rPr>
            </w:pPr>
            <w:r w:rsidRPr="007D2457">
              <w:rPr>
                <w:rFonts w:ascii="Verdana" w:hAnsi="Verdana" w:cs="Calibri"/>
                <w:sz w:val="18"/>
                <w:szCs w:val="18"/>
              </w:rPr>
              <w:t>Dostawa demineralizatora na potrzeby Katedry i Zakładu Immunochemii</w:t>
            </w:r>
          </w:p>
        </w:tc>
        <w:tc>
          <w:tcPr>
            <w:tcW w:w="1275" w:type="dxa"/>
            <w:tcBorders>
              <w:top w:val="single" w:sz="4" w:space="0" w:color="auto"/>
              <w:left w:val="single" w:sz="4" w:space="0" w:color="auto"/>
              <w:bottom w:val="single" w:sz="4" w:space="0" w:color="auto"/>
              <w:right w:val="nil"/>
            </w:tcBorders>
            <w:shd w:val="clear" w:color="auto" w:fill="auto"/>
            <w:vAlign w:val="bottom"/>
          </w:tcPr>
          <w:p w14:paraId="6B1022EB" w14:textId="158B3931" w:rsidR="002C5507" w:rsidRPr="007D2457" w:rsidRDefault="002C5507" w:rsidP="002C5507">
            <w:pPr>
              <w:jc w:val="center"/>
              <w:rPr>
                <w:rFonts w:ascii="Verdana" w:hAnsi="Verdana" w:cs="Calibri"/>
                <w:sz w:val="18"/>
                <w:szCs w:val="18"/>
              </w:rPr>
            </w:pPr>
            <w:r w:rsidRPr="007D2457">
              <w:rPr>
                <w:rFonts w:ascii="Verdana" w:hAnsi="Verdana" w:cs="Calibri"/>
                <w:sz w:val="18"/>
                <w:szCs w:val="18"/>
              </w:rPr>
              <w:t>42912310-8</w:t>
            </w:r>
          </w:p>
        </w:tc>
        <w:tc>
          <w:tcPr>
            <w:tcW w:w="2552" w:type="dxa"/>
            <w:tcBorders>
              <w:top w:val="single" w:sz="4" w:space="0" w:color="auto"/>
              <w:left w:val="nil"/>
              <w:bottom w:val="single" w:sz="4" w:space="0" w:color="auto"/>
              <w:right w:val="single" w:sz="4" w:space="0" w:color="auto"/>
            </w:tcBorders>
            <w:shd w:val="clear" w:color="auto" w:fill="auto"/>
            <w:vAlign w:val="bottom"/>
          </w:tcPr>
          <w:p w14:paraId="651875B3" w14:textId="191DC2D4" w:rsidR="002C5507" w:rsidRPr="007D2457" w:rsidRDefault="002C5507" w:rsidP="002C5507">
            <w:pPr>
              <w:jc w:val="center"/>
              <w:rPr>
                <w:rFonts w:ascii="Verdana" w:hAnsi="Verdana" w:cs="Calibri"/>
                <w:sz w:val="18"/>
                <w:szCs w:val="18"/>
              </w:rPr>
            </w:pPr>
            <w:r w:rsidRPr="007D2457">
              <w:rPr>
                <w:rFonts w:ascii="Verdana" w:hAnsi="Verdana" w:cs="Calibri"/>
                <w:sz w:val="18"/>
                <w:szCs w:val="18"/>
              </w:rPr>
              <w:t>Aparatura do filtrowania wody</w:t>
            </w:r>
          </w:p>
        </w:tc>
      </w:tr>
    </w:tbl>
    <w:p w14:paraId="2DDBE5DE" w14:textId="10B82E8B" w:rsidR="00986944" w:rsidRPr="007D2457" w:rsidRDefault="00986944" w:rsidP="00245D22">
      <w:pPr>
        <w:ind w:right="-97"/>
        <w:jc w:val="both"/>
        <w:rPr>
          <w:rFonts w:ascii="Verdana" w:hAnsi="Verdana"/>
          <w:b/>
          <w:sz w:val="18"/>
          <w:szCs w:val="18"/>
        </w:rPr>
      </w:pPr>
    </w:p>
    <w:p w14:paraId="680E3689" w14:textId="0ED90DFF" w:rsidR="007D3A74" w:rsidRPr="007D2457"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7D2457">
        <w:rPr>
          <w:rFonts w:ascii="Verdana" w:hAnsi="Verdana"/>
          <w:bCs/>
          <w:sz w:val="18"/>
          <w:szCs w:val="18"/>
        </w:rPr>
        <w:t xml:space="preserve">Przedmiot zamówienia został szczegółowo opisany w Arkuszach informacji technicznej, </w:t>
      </w:r>
      <w:r w:rsidR="00D00E54" w:rsidRPr="007D2457">
        <w:rPr>
          <w:rFonts w:ascii="Verdana" w:hAnsi="Verdana"/>
          <w:bCs/>
          <w:sz w:val="18"/>
          <w:szCs w:val="18"/>
        </w:rPr>
        <w:t>stanowiących Załącznik nr 2 (</w:t>
      </w:r>
      <w:r w:rsidR="007D3A74" w:rsidRPr="007D2457">
        <w:rPr>
          <w:rFonts w:ascii="Verdana" w:hAnsi="Verdana"/>
          <w:bCs/>
          <w:sz w:val="18"/>
          <w:szCs w:val="18"/>
        </w:rPr>
        <w:t xml:space="preserve">Część </w:t>
      </w:r>
      <w:r w:rsidR="0040539D" w:rsidRPr="007D2457">
        <w:rPr>
          <w:rFonts w:ascii="Verdana" w:hAnsi="Verdana"/>
          <w:bCs/>
          <w:sz w:val="18"/>
          <w:szCs w:val="18"/>
        </w:rPr>
        <w:t>1-</w:t>
      </w:r>
      <w:r w:rsidR="00D53572" w:rsidRPr="007D2457">
        <w:rPr>
          <w:rFonts w:ascii="Verdana" w:hAnsi="Verdana"/>
          <w:bCs/>
          <w:sz w:val="18"/>
          <w:szCs w:val="18"/>
        </w:rPr>
        <w:t>2</w:t>
      </w:r>
      <w:r w:rsidR="00245D22" w:rsidRPr="007D2457">
        <w:rPr>
          <w:rFonts w:ascii="Verdana" w:hAnsi="Verdana"/>
          <w:bCs/>
          <w:sz w:val="18"/>
          <w:szCs w:val="18"/>
        </w:rPr>
        <w:t>5</w:t>
      </w:r>
      <w:r w:rsidRPr="007D2457">
        <w:rPr>
          <w:rFonts w:ascii="Verdana" w:hAnsi="Verdana"/>
          <w:bCs/>
          <w:sz w:val="18"/>
          <w:szCs w:val="18"/>
        </w:rPr>
        <w:t>) do Siwz.</w:t>
      </w:r>
      <w:r w:rsidR="00092FA7" w:rsidRPr="007D2457">
        <w:rPr>
          <w:rFonts w:ascii="Verdana" w:hAnsi="Verdana"/>
          <w:bCs/>
          <w:sz w:val="18"/>
          <w:szCs w:val="18"/>
        </w:rPr>
        <w:t xml:space="preserve"> Szczegółowe warunki i zasady realizacji umowy określa wzór umowy (załącznik nr 5 do Siwz).</w:t>
      </w:r>
    </w:p>
    <w:p w14:paraId="044F0B27" w14:textId="707D9B65" w:rsidR="001C5B20" w:rsidRPr="007D2457"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7D2457">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7D2457">
        <w:rPr>
          <w:rFonts w:ascii="Verdana" w:hAnsi="Verdana"/>
          <w:bCs/>
          <w:sz w:val="18"/>
          <w:szCs w:val="18"/>
        </w:rPr>
        <w:t>zawartemu w Załączniku nr 2 (</w:t>
      </w:r>
      <w:r w:rsidR="007D3A74" w:rsidRPr="007D2457">
        <w:rPr>
          <w:rFonts w:ascii="Verdana" w:hAnsi="Verdana"/>
          <w:bCs/>
          <w:sz w:val="18"/>
          <w:szCs w:val="18"/>
        </w:rPr>
        <w:t xml:space="preserve">Część </w:t>
      </w:r>
      <w:r w:rsidR="0040539D" w:rsidRPr="007D2457">
        <w:rPr>
          <w:rFonts w:ascii="Verdana" w:hAnsi="Verdana"/>
          <w:bCs/>
          <w:sz w:val="18"/>
          <w:szCs w:val="18"/>
        </w:rPr>
        <w:t>1-</w:t>
      </w:r>
      <w:r w:rsidR="00D53572" w:rsidRPr="007D2457">
        <w:rPr>
          <w:rFonts w:ascii="Verdana" w:hAnsi="Verdana"/>
          <w:bCs/>
          <w:sz w:val="18"/>
          <w:szCs w:val="18"/>
        </w:rPr>
        <w:t>2</w:t>
      </w:r>
      <w:r w:rsidR="00245D22" w:rsidRPr="007D2457">
        <w:rPr>
          <w:rFonts w:ascii="Verdana" w:hAnsi="Verdana"/>
          <w:bCs/>
          <w:sz w:val="18"/>
          <w:szCs w:val="18"/>
        </w:rPr>
        <w:t>5</w:t>
      </w:r>
      <w:r w:rsidRPr="007D2457">
        <w:rPr>
          <w:rFonts w:ascii="Verdana" w:hAnsi="Verdana"/>
          <w:bCs/>
          <w:sz w:val="18"/>
          <w:szCs w:val="18"/>
        </w:rPr>
        <w:t xml:space="preserve">) do Siwz. </w:t>
      </w:r>
    </w:p>
    <w:p w14:paraId="676B816D" w14:textId="77777777" w:rsidR="00545CD8" w:rsidRPr="007D2457"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7D2457">
        <w:rPr>
          <w:rFonts w:ascii="Verdana" w:hAnsi="Verdana"/>
          <w:bCs/>
          <w:sz w:val="18"/>
          <w:szCs w:val="18"/>
        </w:rPr>
        <w:t>Miejsce dostawy:</w:t>
      </w:r>
    </w:p>
    <w:tbl>
      <w:tblPr>
        <w:tblW w:w="9918" w:type="dxa"/>
        <w:tblCellMar>
          <w:left w:w="70" w:type="dxa"/>
          <w:right w:w="70" w:type="dxa"/>
        </w:tblCellMar>
        <w:tblLook w:val="04A0" w:firstRow="1" w:lastRow="0" w:firstColumn="1" w:lastColumn="0" w:noHBand="0" w:noVBand="1"/>
      </w:tblPr>
      <w:tblGrid>
        <w:gridCol w:w="960"/>
        <w:gridCol w:w="8958"/>
      </w:tblGrid>
      <w:tr w:rsidR="007D2457" w:rsidRPr="007D2457" w14:paraId="4BEC4FE2" w14:textId="77777777" w:rsidTr="00D53572">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11D86" w14:textId="77777777" w:rsidR="00D53572" w:rsidRPr="007D2457" w:rsidRDefault="00D53572">
            <w:pPr>
              <w:rPr>
                <w:rFonts w:ascii="Calibri" w:hAnsi="Calibri" w:cs="Calibri"/>
                <w:sz w:val="22"/>
                <w:szCs w:val="22"/>
              </w:rPr>
            </w:pPr>
            <w:r w:rsidRPr="007D2457">
              <w:rPr>
                <w:rFonts w:ascii="Calibri" w:hAnsi="Calibri" w:cs="Calibri"/>
                <w:sz w:val="22"/>
                <w:szCs w:val="22"/>
              </w:rPr>
              <w:t>Część 1</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1CE658E0"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Chemii i Immunochemii Uniwersytetu Medycznego we Wrocławiu</w:t>
            </w:r>
            <w:r w:rsidRPr="007D2457">
              <w:rPr>
                <w:rFonts w:ascii="Calibri" w:hAnsi="Calibri" w:cs="Calibri"/>
                <w:sz w:val="22"/>
                <w:szCs w:val="22"/>
              </w:rPr>
              <w:br/>
              <w:t>ul. M. Skłodowskiej-Curie 48/50, 50-369 Wrocław</w:t>
            </w:r>
          </w:p>
        </w:tc>
      </w:tr>
      <w:tr w:rsidR="007D2457" w:rsidRPr="007D2457" w14:paraId="06BA4F5D"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C16805" w14:textId="77777777" w:rsidR="00D53572" w:rsidRPr="007D2457" w:rsidRDefault="00D53572">
            <w:pPr>
              <w:rPr>
                <w:rFonts w:ascii="Calibri" w:hAnsi="Calibri" w:cs="Calibri"/>
                <w:sz w:val="22"/>
                <w:szCs w:val="22"/>
              </w:rPr>
            </w:pPr>
            <w:r w:rsidRPr="007D2457">
              <w:rPr>
                <w:rFonts w:ascii="Calibri" w:hAnsi="Calibri" w:cs="Calibri"/>
                <w:sz w:val="22"/>
                <w:szCs w:val="22"/>
              </w:rPr>
              <w:t>Część 2</w:t>
            </w:r>
          </w:p>
        </w:tc>
        <w:tc>
          <w:tcPr>
            <w:tcW w:w="8958" w:type="dxa"/>
            <w:tcBorders>
              <w:top w:val="nil"/>
              <w:left w:val="nil"/>
              <w:bottom w:val="single" w:sz="4" w:space="0" w:color="auto"/>
              <w:right w:val="single" w:sz="4" w:space="0" w:color="auto"/>
            </w:tcBorders>
            <w:shd w:val="clear" w:color="auto" w:fill="auto"/>
            <w:vAlign w:val="bottom"/>
            <w:hideMark/>
          </w:tcPr>
          <w:p w14:paraId="6DC05644"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Klinika Urologii i Onkologii Urologicznej Uniwersytetu Medycznego we Wrocławiu</w:t>
            </w:r>
            <w:r w:rsidRPr="007D2457">
              <w:rPr>
                <w:rFonts w:ascii="Calibri" w:hAnsi="Calibri" w:cs="Calibri"/>
                <w:sz w:val="22"/>
                <w:szCs w:val="22"/>
              </w:rPr>
              <w:br/>
              <w:t>ul. Borowska 213, 50-556 Wrocław</w:t>
            </w:r>
          </w:p>
        </w:tc>
      </w:tr>
      <w:tr w:rsidR="007D2457" w:rsidRPr="007D2457" w14:paraId="57BB948C"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83628D" w14:textId="77777777" w:rsidR="00D53572" w:rsidRPr="007D2457" w:rsidRDefault="00D53572">
            <w:pPr>
              <w:rPr>
                <w:rFonts w:ascii="Calibri" w:hAnsi="Calibri" w:cs="Calibri"/>
                <w:sz w:val="22"/>
                <w:szCs w:val="22"/>
              </w:rPr>
            </w:pPr>
            <w:r w:rsidRPr="007D2457">
              <w:rPr>
                <w:rFonts w:ascii="Calibri" w:hAnsi="Calibri" w:cs="Calibri"/>
                <w:sz w:val="22"/>
                <w:szCs w:val="22"/>
              </w:rPr>
              <w:t>Część 3</w:t>
            </w:r>
          </w:p>
        </w:tc>
        <w:tc>
          <w:tcPr>
            <w:tcW w:w="8958" w:type="dxa"/>
            <w:tcBorders>
              <w:top w:val="nil"/>
              <w:left w:val="nil"/>
              <w:bottom w:val="single" w:sz="4" w:space="0" w:color="auto"/>
              <w:right w:val="single" w:sz="4" w:space="0" w:color="auto"/>
            </w:tcBorders>
            <w:shd w:val="clear" w:color="auto" w:fill="auto"/>
            <w:vAlign w:val="bottom"/>
            <w:hideMark/>
          </w:tcPr>
          <w:p w14:paraId="2F6884CE"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Biomedycznych Analiz Środowiskowych Uniwersytetu Medycznego we Wrocławiu</w:t>
            </w:r>
            <w:r w:rsidRPr="007D2457">
              <w:rPr>
                <w:rFonts w:ascii="Calibri" w:hAnsi="Calibri" w:cs="Calibri"/>
                <w:sz w:val="22"/>
                <w:szCs w:val="22"/>
              </w:rPr>
              <w:br/>
              <w:t>ul. Borowska 211, 50-556 Wrocław</w:t>
            </w:r>
          </w:p>
        </w:tc>
      </w:tr>
      <w:tr w:rsidR="007D2457" w:rsidRPr="007D2457" w14:paraId="7458E1AF"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3EA429" w14:textId="77777777" w:rsidR="00D53572" w:rsidRPr="007D2457" w:rsidRDefault="00D53572">
            <w:pPr>
              <w:rPr>
                <w:rFonts w:ascii="Calibri" w:hAnsi="Calibri" w:cs="Calibri"/>
                <w:sz w:val="22"/>
                <w:szCs w:val="22"/>
              </w:rPr>
            </w:pPr>
            <w:r w:rsidRPr="007D2457">
              <w:rPr>
                <w:rFonts w:ascii="Calibri" w:hAnsi="Calibri" w:cs="Calibri"/>
                <w:sz w:val="22"/>
                <w:szCs w:val="22"/>
              </w:rPr>
              <w:t>Część 4</w:t>
            </w:r>
          </w:p>
        </w:tc>
        <w:tc>
          <w:tcPr>
            <w:tcW w:w="8958" w:type="dxa"/>
            <w:tcBorders>
              <w:top w:val="nil"/>
              <w:left w:val="nil"/>
              <w:bottom w:val="single" w:sz="4" w:space="0" w:color="auto"/>
              <w:right w:val="single" w:sz="4" w:space="0" w:color="auto"/>
            </w:tcBorders>
            <w:shd w:val="clear" w:color="auto" w:fill="auto"/>
            <w:vAlign w:val="bottom"/>
            <w:hideMark/>
          </w:tcPr>
          <w:p w14:paraId="482CA8EA"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Chemii Organicznej Uniwersytetu Medycznego we Wrocławiu</w:t>
            </w:r>
            <w:r w:rsidRPr="007D2457">
              <w:rPr>
                <w:rFonts w:ascii="Calibri" w:hAnsi="Calibri" w:cs="Calibri"/>
                <w:sz w:val="22"/>
                <w:szCs w:val="22"/>
              </w:rPr>
              <w:br/>
              <w:t>ul. Borowska 211 A, 50-556 Wrocław</w:t>
            </w:r>
          </w:p>
        </w:tc>
      </w:tr>
      <w:tr w:rsidR="007D2457" w:rsidRPr="007D2457" w14:paraId="7B3DA346" w14:textId="77777777" w:rsidTr="00D53572">
        <w:trPr>
          <w:trHeight w:val="94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D6FE1F" w14:textId="77777777" w:rsidR="00D53572" w:rsidRPr="007D2457" w:rsidRDefault="00D53572">
            <w:pPr>
              <w:rPr>
                <w:rFonts w:ascii="Calibri" w:hAnsi="Calibri" w:cs="Calibri"/>
                <w:sz w:val="22"/>
                <w:szCs w:val="22"/>
              </w:rPr>
            </w:pPr>
            <w:r w:rsidRPr="007D2457">
              <w:rPr>
                <w:rFonts w:ascii="Calibri" w:hAnsi="Calibri" w:cs="Calibri"/>
                <w:sz w:val="22"/>
                <w:szCs w:val="22"/>
              </w:rPr>
              <w:t>Część 5</w:t>
            </w:r>
          </w:p>
        </w:tc>
        <w:tc>
          <w:tcPr>
            <w:tcW w:w="8958" w:type="dxa"/>
            <w:tcBorders>
              <w:top w:val="nil"/>
              <w:left w:val="nil"/>
              <w:bottom w:val="single" w:sz="4" w:space="0" w:color="auto"/>
              <w:right w:val="single" w:sz="4" w:space="0" w:color="auto"/>
            </w:tcBorders>
            <w:shd w:val="clear" w:color="auto" w:fill="auto"/>
            <w:vAlign w:val="bottom"/>
            <w:hideMark/>
          </w:tcPr>
          <w:p w14:paraId="22DFB55E"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Klinika Chorób Wewnętrznych, Pneumonologii i Alergologii Uniwersytetu Medycznego we Wrocławiu</w:t>
            </w:r>
            <w:r w:rsidRPr="007D2457">
              <w:rPr>
                <w:rFonts w:ascii="Calibri" w:hAnsi="Calibri" w:cs="Calibri"/>
                <w:sz w:val="22"/>
                <w:szCs w:val="22"/>
              </w:rPr>
              <w:br/>
              <w:t>ul. Marii Skłodowskiej-Curie 66, 50-369 Wrocław</w:t>
            </w:r>
          </w:p>
        </w:tc>
      </w:tr>
      <w:tr w:rsidR="007D2457" w:rsidRPr="007D2457" w14:paraId="51A3E34E"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ADA341" w14:textId="77777777" w:rsidR="00D53572" w:rsidRPr="007D2457" w:rsidRDefault="00D53572">
            <w:pPr>
              <w:rPr>
                <w:rFonts w:ascii="Calibri" w:hAnsi="Calibri" w:cs="Calibri"/>
                <w:sz w:val="22"/>
                <w:szCs w:val="22"/>
              </w:rPr>
            </w:pPr>
            <w:r w:rsidRPr="007D2457">
              <w:rPr>
                <w:rFonts w:ascii="Calibri" w:hAnsi="Calibri" w:cs="Calibri"/>
                <w:sz w:val="22"/>
                <w:szCs w:val="22"/>
              </w:rPr>
              <w:t>Część 6</w:t>
            </w:r>
          </w:p>
        </w:tc>
        <w:tc>
          <w:tcPr>
            <w:tcW w:w="8958" w:type="dxa"/>
            <w:tcBorders>
              <w:top w:val="nil"/>
              <w:left w:val="nil"/>
              <w:bottom w:val="single" w:sz="4" w:space="0" w:color="auto"/>
              <w:right w:val="single" w:sz="4" w:space="0" w:color="auto"/>
            </w:tcBorders>
            <w:shd w:val="clear" w:color="auto" w:fill="auto"/>
            <w:vAlign w:val="bottom"/>
            <w:hideMark/>
          </w:tcPr>
          <w:p w14:paraId="4E5C9A9A"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Farmakognozji i Leku Roślinnego Uniwersytetu Medycznego we Wrocławiu</w:t>
            </w:r>
            <w:r w:rsidRPr="007D2457">
              <w:rPr>
                <w:rFonts w:ascii="Calibri" w:hAnsi="Calibri" w:cs="Calibri"/>
                <w:sz w:val="22"/>
                <w:szCs w:val="22"/>
              </w:rPr>
              <w:br/>
              <w:t>ul. Borowska 211 A, 50-556 Wrocław</w:t>
            </w:r>
          </w:p>
        </w:tc>
      </w:tr>
      <w:tr w:rsidR="007D2457" w:rsidRPr="007D2457" w14:paraId="6EE35C0E" w14:textId="77777777" w:rsidTr="007E7E6B">
        <w:trPr>
          <w:trHeight w:val="74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7540D9E" w14:textId="77777777" w:rsidR="00D53572" w:rsidRPr="007D2457" w:rsidRDefault="00D53572">
            <w:pPr>
              <w:rPr>
                <w:rFonts w:ascii="Calibri" w:hAnsi="Calibri" w:cs="Calibri"/>
                <w:sz w:val="22"/>
                <w:szCs w:val="22"/>
              </w:rPr>
            </w:pPr>
            <w:r w:rsidRPr="007D2457">
              <w:rPr>
                <w:rFonts w:ascii="Calibri" w:hAnsi="Calibri" w:cs="Calibri"/>
                <w:sz w:val="22"/>
                <w:szCs w:val="22"/>
              </w:rPr>
              <w:t>Część 7</w:t>
            </w:r>
          </w:p>
        </w:tc>
        <w:tc>
          <w:tcPr>
            <w:tcW w:w="8958" w:type="dxa"/>
            <w:tcBorders>
              <w:top w:val="nil"/>
              <w:left w:val="nil"/>
              <w:bottom w:val="single" w:sz="4" w:space="0" w:color="auto"/>
              <w:right w:val="single" w:sz="4" w:space="0" w:color="auto"/>
            </w:tcBorders>
            <w:shd w:val="clear" w:color="auto" w:fill="auto"/>
            <w:vAlign w:val="bottom"/>
            <w:hideMark/>
          </w:tcPr>
          <w:p w14:paraId="0E9B178E"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Zakład Chorób Układu Nerwowego</w:t>
            </w:r>
            <w:r w:rsidRPr="007D2457">
              <w:rPr>
                <w:rFonts w:ascii="Calibri" w:hAnsi="Calibri" w:cs="Calibri"/>
                <w:sz w:val="22"/>
                <w:szCs w:val="22"/>
              </w:rPr>
              <w:br/>
              <w:t>ul. Grunwaldzka 2, 50-355 Wrocław</w:t>
            </w:r>
          </w:p>
        </w:tc>
      </w:tr>
      <w:tr w:rsidR="007D2457" w:rsidRPr="007D2457" w14:paraId="52E939E0" w14:textId="77777777" w:rsidTr="00D53572">
        <w:trPr>
          <w:trHeight w:val="91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4F6B24" w14:textId="77777777" w:rsidR="00D53572" w:rsidRPr="007D2457" w:rsidRDefault="00D53572">
            <w:pPr>
              <w:rPr>
                <w:rFonts w:ascii="Calibri" w:hAnsi="Calibri" w:cs="Calibri"/>
                <w:sz w:val="22"/>
                <w:szCs w:val="22"/>
              </w:rPr>
            </w:pPr>
            <w:r w:rsidRPr="007D2457">
              <w:rPr>
                <w:rFonts w:ascii="Calibri" w:hAnsi="Calibri" w:cs="Calibri"/>
                <w:sz w:val="22"/>
                <w:szCs w:val="22"/>
              </w:rPr>
              <w:t>Część 8</w:t>
            </w:r>
          </w:p>
        </w:tc>
        <w:tc>
          <w:tcPr>
            <w:tcW w:w="8958" w:type="dxa"/>
            <w:tcBorders>
              <w:top w:val="nil"/>
              <w:left w:val="nil"/>
              <w:bottom w:val="single" w:sz="4" w:space="0" w:color="auto"/>
              <w:right w:val="single" w:sz="4" w:space="0" w:color="auto"/>
            </w:tcBorders>
            <w:shd w:val="clear" w:color="auto" w:fill="auto"/>
            <w:vAlign w:val="bottom"/>
            <w:hideMark/>
          </w:tcPr>
          <w:p w14:paraId="38CE06D7"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Pracownia Przesiewowych Testów Aktywności Biologicznej i Gromadzenia Materiału Biologicznego/Biobank Uniwersytetu Medycznego</w:t>
            </w:r>
            <w:r w:rsidR="007E7E6B" w:rsidRPr="007D2457">
              <w:rPr>
                <w:rFonts w:ascii="Calibri" w:hAnsi="Calibri" w:cs="Calibri"/>
                <w:sz w:val="22"/>
                <w:szCs w:val="22"/>
              </w:rPr>
              <w:t xml:space="preserve"> we Wrocławiu</w:t>
            </w:r>
            <w:r w:rsidR="007E7E6B" w:rsidRPr="007D2457">
              <w:rPr>
                <w:rFonts w:ascii="Calibri" w:hAnsi="Calibri" w:cs="Calibri"/>
                <w:sz w:val="22"/>
                <w:szCs w:val="22"/>
              </w:rPr>
              <w:br/>
              <w:t xml:space="preserve">ul. Borowska 211A, </w:t>
            </w:r>
            <w:r w:rsidRPr="007D2457">
              <w:rPr>
                <w:rFonts w:ascii="Calibri" w:hAnsi="Calibri" w:cs="Calibri"/>
                <w:sz w:val="22"/>
                <w:szCs w:val="22"/>
              </w:rPr>
              <w:t>50-556 Wrocław</w:t>
            </w:r>
          </w:p>
        </w:tc>
      </w:tr>
      <w:tr w:rsidR="007D2457" w:rsidRPr="007D2457" w14:paraId="30012AE7" w14:textId="77777777" w:rsidTr="00D53572">
        <w:trPr>
          <w:trHeight w:val="9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5E230F" w14:textId="77777777" w:rsidR="00D53572" w:rsidRPr="007D2457" w:rsidRDefault="00D53572">
            <w:pPr>
              <w:rPr>
                <w:rFonts w:ascii="Calibri" w:hAnsi="Calibri" w:cs="Calibri"/>
                <w:sz w:val="22"/>
                <w:szCs w:val="22"/>
              </w:rPr>
            </w:pPr>
            <w:r w:rsidRPr="007D2457">
              <w:rPr>
                <w:rFonts w:ascii="Calibri" w:hAnsi="Calibri" w:cs="Calibri"/>
                <w:sz w:val="22"/>
                <w:szCs w:val="22"/>
              </w:rPr>
              <w:t>Część 9</w:t>
            </w:r>
          </w:p>
        </w:tc>
        <w:tc>
          <w:tcPr>
            <w:tcW w:w="8958" w:type="dxa"/>
            <w:tcBorders>
              <w:top w:val="nil"/>
              <w:left w:val="nil"/>
              <w:bottom w:val="single" w:sz="4" w:space="0" w:color="auto"/>
              <w:right w:val="single" w:sz="4" w:space="0" w:color="auto"/>
            </w:tcBorders>
            <w:shd w:val="clear" w:color="auto" w:fill="auto"/>
            <w:vAlign w:val="bottom"/>
            <w:hideMark/>
          </w:tcPr>
          <w:p w14:paraId="2E73EABD"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Klinika Hematologii, Nowotworów Krwi i Transplantacji Szpiku Uniwersytetu Medycznego we Wrocławiu</w:t>
            </w:r>
            <w:r w:rsidRPr="007D2457">
              <w:rPr>
                <w:rFonts w:ascii="Calibri" w:hAnsi="Calibri" w:cs="Calibri"/>
                <w:sz w:val="22"/>
                <w:szCs w:val="22"/>
              </w:rPr>
              <w:br/>
              <w:t>wyb. Ludwika Pasteura 4, 50-367 Wrocław</w:t>
            </w:r>
          </w:p>
        </w:tc>
      </w:tr>
      <w:tr w:rsidR="007D2457" w:rsidRPr="007D2457" w14:paraId="67B81A5E"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7D7BC61" w14:textId="77777777" w:rsidR="00D53572" w:rsidRPr="007D2457" w:rsidRDefault="00D53572">
            <w:pPr>
              <w:rPr>
                <w:rFonts w:ascii="Calibri" w:hAnsi="Calibri" w:cs="Calibri"/>
                <w:sz w:val="22"/>
                <w:szCs w:val="22"/>
              </w:rPr>
            </w:pPr>
            <w:r w:rsidRPr="007D2457">
              <w:rPr>
                <w:rFonts w:ascii="Calibri" w:hAnsi="Calibri" w:cs="Calibri"/>
                <w:sz w:val="22"/>
                <w:szCs w:val="22"/>
              </w:rPr>
              <w:t>Część 10</w:t>
            </w:r>
          </w:p>
        </w:tc>
        <w:tc>
          <w:tcPr>
            <w:tcW w:w="8958" w:type="dxa"/>
            <w:tcBorders>
              <w:top w:val="nil"/>
              <w:left w:val="nil"/>
              <w:bottom w:val="single" w:sz="4" w:space="0" w:color="auto"/>
              <w:right w:val="single" w:sz="4" w:space="0" w:color="auto"/>
            </w:tcBorders>
            <w:shd w:val="clear" w:color="auto" w:fill="auto"/>
            <w:vAlign w:val="bottom"/>
            <w:hideMark/>
          </w:tcPr>
          <w:p w14:paraId="6A62B49F"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Farmakognozji i Leku Roślinnego Uniwersytetu Medycznego we Wrocławiu</w:t>
            </w:r>
            <w:r w:rsidRPr="007D2457">
              <w:rPr>
                <w:rFonts w:ascii="Calibri" w:hAnsi="Calibri" w:cs="Calibri"/>
                <w:sz w:val="22"/>
                <w:szCs w:val="22"/>
              </w:rPr>
              <w:br/>
              <w:t>ul. Borowska 211 A, 50-556 Wrocław</w:t>
            </w:r>
          </w:p>
        </w:tc>
      </w:tr>
      <w:tr w:rsidR="007D2457" w:rsidRPr="007D2457" w14:paraId="66548B54"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D8637D" w14:textId="77777777" w:rsidR="00D53572" w:rsidRPr="007D2457" w:rsidRDefault="00D53572">
            <w:pPr>
              <w:rPr>
                <w:rFonts w:ascii="Calibri" w:hAnsi="Calibri" w:cs="Calibri"/>
                <w:sz w:val="22"/>
                <w:szCs w:val="22"/>
              </w:rPr>
            </w:pPr>
            <w:r w:rsidRPr="007D2457">
              <w:rPr>
                <w:rFonts w:ascii="Calibri" w:hAnsi="Calibri" w:cs="Calibri"/>
                <w:sz w:val="22"/>
                <w:szCs w:val="22"/>
              </w:rPr>
              <w:t>Część 11</w:t>
            </w:r>
          </w:p>
        </w:tc>
        <w:tc>
          <w:tcPr>
            <w:tcW w:w="8958" w:type="dxa"/>
            <w:tcBorders>
              <w:top w:val="nil"/>
              <w:left w:val="nil"/>
              <w:bottom w:val="single" w:sz="4" w:space="0" w:color="auto"/>
              <w:right w:val="single" w:sz="4" w:space="0" w:color="auto"/>
            </w:tcBorders>
            <w:shd w:val="clear" w:color="auto" w:fill="auto"/>
            <w:vAlign w:val="bottom"/>
            <w:hideMark/>
          </w:tcPr>
          <w:p w14:paraId="346D75FF"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Farmakognozji i Leku Roślinnego Uniwersytetu Medycznego we Wrocławiu</w:t>
            </w:r>
            <w:r w:rsidRPr="007D2457">
              <w:rPr>
                <w:rFonts w:ascii="Calibri" w:hAnsi="Calibri" w:cs="Calibri"/>
                <w:sz w:val="22"/>
                <w:szCs w:val="22"/>
              </w:rPr>
              <w:br/>
              <w:t>ul. Borowska 211 A, 50-556 Wrocław</w:t>
            </w:r>
          </w:p>
        </w:tc>
      </w:tr>
      <w:tr w:rsidR="007D2457" w:rsidRPr="007D2457" w14:paraId="7897B25A"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721199" w14:textId="77777777" w:rsidR="00D53572" w:rsidRPr="007D2457" w:rsidRDefault="00D53572">
            <w:pPr>
              <w:rPr>
                <w:rFonts w:ascii="Calibri" w:hAnsi="Calibri" w:cs="Calibri"/>
                <w:sz w:val="22"/>
                <w:szCs w:val="22"/>
              </w:rPr>
            </w:pPr>
            <w:r w:rsidRPr="007D2457">
              <w:rPr>
                <w:rFonts w:ascii="Calibri" w:hAnsi="Calibri" w:cs="Calibri"/>
                <w:sz w:val="22"/>
                <w:szCs w:val="22"/>
              </w:rPr>
              <w:t>Część 12</w:t>
            </w:r>
          </w:p>
        </w:tc>
        <w:tc>
          <w:tcPr>
            <w:tcW w:w="8958" w:type="dxa"/>
            <w:tcBorders>
              <w:top w:val="nil"/>
              <w:left w:val="nil"/>
              <w:bottom w:val="single" w:sz="4" w:space="0" w:color="auto"/>
              <w:right w:val="single" w:sz="4" w:space="0" w:color="auto"/>
            </w:tcBorders>
            <w:shd w:val="clear" w:color="auto" w:fill="auto"/>
            <w:vAlign w:val="bottom"/>
            <w:hideMark/>
          </w:tcPr>
          <w:p w14:paraId="3719ECA1"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Mikrobiologii Farmaceutycznej i Parazytologii</w:t>
            </w:r>
            <w:r w:rsidRPr="007D2457">
              <w:rPr>
                <w:rFonts w:ascii="Calibri" w:hAnsi="Calibri" w:cs="Calibri"/>
                <w:sz w:val="22"/>
                <w:szCs w:val="22"/>
              </w:rPr>
              <w:br/>
              <w:t>ul. Borowska 211a, 50-556 Wrocław</w:t>
            </w:r>
          </w:p>
        </w:tc>
      </w:tr>
      <w:tr w:rsidR="007D2457" w:rsidRPr="007D2457" w14:paraId="4007B071"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EA22D0A" w14:textId="77777777" w:rsidR="00D53572" w:rsidRPr="007D2457" w:rsidRDefault="00D53572">
            <w:pPr>
              <w:rPr>
                <w:rFonts w:ascii="Calibri" w:hAnsi="Calibri" w:cs="Calibri"/>
                <w:sz w:val="22"/>
                <w:szCs w:val="22"/>
              </w:rPr>
            </w:pPr>
            <w:r w:rsidRPr="007D2457">
              <w:rPr>
                <w:rFonts w:ascii="Calibri" w:hAnsi="Calibri" w:cs="Calibri"/>
                <w:sz w:val="22"/>
                <w:szCs w:val="22"/>
              </w:rPr>
              <w:t>Część 13</w:t>
            </w:r>
          </w:p>
        </w:tc>
        <w:tc>
          <w:tcPr>
            <w:tcW w:w="8958" w:type="dxa"/>
            <w:tcBorders>
              <w:top w:val="nil"/>
              <w:left w:val="nil"/>
              <w:bottom w:val="single" w:sz="4" w:space="0" w:color="auto"/>
              <w:right w:val="single" w:sz="4" w:space="0" w:color="auto"/>
            </w:tcBorders>
            <w:shd w:val="clear" w:color="auto" w:fill="auto"/>
            <w:vAlign w:val="bottom"/>
            <w:hideMark/>
          </w:tcPr>
          <w:p w14:paraId="5EA6CCB2"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Farmakognozji i Leku Roślinnego Uniwersytetu Medycznego we Wrocławiu</w:t>
            </w:r>
            <w:r w:rsidRPr="007D2457">
              <w:rPr>
                <w:rFonts w:ascii="Calibri" w:hAnsi="Calibri" w:cs="Calibri"/>
                <w:sz w:val="22"/>
                <w:szCs w:val="22"/>
              </w:rPr>
              <w:br/>
              <w:t>ul. Borowska 211 A, 50-556 Wrocław</w:t>
            </w:r>
          </w:p>
        </w:tc>
      </w:tr>
      <w:tr w:rsidR="007D2457" w:rsidRPr="007D2457" w14:paraId="6F0D75D6"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208A87C" w14:textId="77777777" w:rsidR="00D53572" w:rsidRPr="007D2457" w:rsidRDefault="00D53572">
            <w:pPr>
              <w:rPr>
                <w:rFonts w:ascii="Calibri" w:hAnsi="Calibri" w:cs="Calibri"/>
                <w:sz w:val="22"/>
                <w:szCs w:val="22"/>
              </w:rPr>
            </w:pPr>
            <w:r w:rsidRPr="007D2457">
              <w:rPr>
                <w:rFonts w:ascii="Calibri" w:hAnsi="Calibri" w:cs="Calibri"/>
                <w:sz w:val="22"/>
                <w:szCs w:val="22"/>
              </w:rPr>
              <w:t>Część 14</w:t>
            </w:r>
          </w:p>
        </w:tc>
        <w:tc>
          <w:tcPr>
            <w:tcW w:w="8958" w:type="dxa"/>
            <w:tcBorders>
              <w:top w:val="nil"/>
              <w:left w:val="nil"/>
              <w:bottom w:val="single" w:sz="4" w:space="0" w:color="auto"/>
              <w:right w:val="single" w:sz="4" w:space="0" w:color="auto"/>
            </w:tcBorders>
            <w:shd w:val="clear" w:color="auto" w:fill="auto"/>
            <w:vAlign w:val="bottom"/>
            <w:hideMark/>
          </w:tcPr>
          <w:p w14:paraId="213450D3"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Chemii Organicznej</w:t>
            </w:r>
            <w:r w:rsidRPr="007D2457">
              <w:rPr>
                <w:rFonts w:ascii="Calibri" w:hAnsi="Calibri" w:cs="Calibri"/>
                <w:sz w:val="22"/>
                <w:szCs w:val="22"/>
              </w:rPr>
              <w:br/>
              <w:t>ul. Borowska 211 A, 50-556 Wrocław</w:t>
            </w:r>
          </w:p>
        </w:tc>
      </w:tr>
      <w:tr w:rsidR="007D2457" w:rsidRPr="007D2457" w14:paraId="05245016" w14:textId="77777777" w:rsidTr="00245D22">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E72A6" w14:textId="77777777" w:rsidR="00D53572" w:rsidRPr="007D2457" w:rsidRDefault="00D53572">
            <w:pPr>
              <w:rPr>
                <w:rFonts w:ascii="Calibri" w:hAnsi="Calibri" w:cs="Calibri"/>
                <w:sz w:val="22"/>
                <w:szCs w:val="22"/>
              </w:rPr>
            </w:pPr>
            <w:r w:rsidRPr="007D2457">
              <w:rPr>
                <w:rFonts w:ascii="Calibri" w:hAnsi="Calibri" w:cs="Calibri"/>
                <w:sz w:val="22"/>
                <w:szCs w:val="22"/>
              </w:rPr>
              <w:lastRenderedPageBreak/>
              <w:t>Część 15</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12313754"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Mikrobiologii Farmaceutycznej i Parazytologii</w:t>
            </w:r>
            <w:r w:rsidRPr="007D2457">
              <w:rPr>
                <w:rFonts w:ascii="Calibri" w:hAnsi="Calibri" w:cs="Calibri"/>
                <w:sz w:val="22"/>
                <w:szCs w:val="22"/>
              </w:rPr>
              <w:br/>
              <w:t>ul. Borowska 211a, 50-556 Wrocław</w:t>
            </w:r>
          </w:p>
        </w:tc>
      </w:tr>
      <w:tr w:rsidR="007D2457" w:rsidRPr="007D2457" w14:paraId="73416291" w14:textId="77777777" w:rsidTr="007E7E6B">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102CE" w14:textId="77777777" w:rsidR="00D53572" w:rsidRPr="007D2457" w:rsidRDefault="00D53572">
            <w:pPr>
              <w:rPr>
                <w:rFonts w:ascii="Calibri" w:hAnsi="Calibri" w:cs="Calibri"/>
                <w:sz w:val="22"/>
                <w:szCs w:val="22"/>
              </w:rPr>
            </w:pPr>
            <w:r w:rsidRPr="007D2457">
              <w:rPr>
                <w:rFonts w:ascii="Calibri" w:hAnsi="Calibri" w:cs="Calibri"/>
                <w:sz w:val="22"/>
                <w:szCs w:val="22"/>
              </w:rPr>
              <w:t>Część 16</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5675761F"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Klinika Dermatologii, Wenerologii i Alergologii Uniwersytetu Medycznego we Wrocławiu</w:t>
            </w:r>
            <w:r w:rsidRPr="007D2457">
              <w:rPr>
                <w:rFonts w:ascii="Calibri" w:hAnsi="Calibri" w:cs="Calibri"/>
                <w:sz w:val="22"/>
                <w:szCs w:val="22"/>
              </w:rPr>
              <w:br/>
              <w:t>ul. T. Chałubińskiego 1, 50-368 Wrocław</w:t>
            </w:r>
          </w:p>
        </w:tc>
      </w:tr>
      <w:tr w:rsidR="007D2457" w:rsidRPr="007D2457" w14:paraId="0C641BC9"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6F56AE" w14:textId="77777777" w:rsidR="00D53572" w:rsidRPr="007D2457" w:rsidRDefault="00D53572">
            <w:pPr>
              <w:rPr>
                <w:rFonts w:ascii="Calibri" w:hAnsi="Calibri" w:cs="Calibri"/>
                <w:sz w:val="22"/>
                <w:szCs w:val="22"/>
              </w:rPr>
            </w:pPr>
            <w:r w:rsidRPr="007D2457">
              <w:rPr>
                <w:rFonts w:ascii="Calibri" w:hAnsi="Calibri" w:cs="Calibri"/>
                <w:sz w:val="22"/>
                <w:szCs w:val="22"/>
              </w:rPr>
              <w:t>Część 17</w:t>
            </w:r>
          </w:p>
        </w:tc>
        <w:tc>
          <w:tcPr>
            <w:tcW w:w="8958" w:type="dxa"/>
            <w:tcBorders>
              <w:top w:val="nil"/>
              <w:left w:val="nil"/>
              <w:bottom w:val="single" w:sz="4" w:space="0" w:color="auto"/>
              <w:right w:val="single" w:sz="4" w:space="0" w:color="auto"/>
            </w:tcBorders>
            <w:shd w:val="clear" w:color="auto" w:fill="auto"/>
            <w:vAlign w:val="bottom"/>
            <w:hideMark/>
          </w:tcPr>
          <w:p w14:paraId="005D0A63"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I Katedra i Klinika Ginekologii i Położnictwa Uniwersytetu Medycznego we Wrocławiu</w:t>
            </w:r>
            <w:r w:rsidRPr="007D2457">
              <w:rPr>
                <w:rFonts w:ascii="Calibri" w:hAnsi="Calibri" w:cs="Calibri"/>
                <w:sz w:val="22"/>
                <w:szCs w:val="22"/>
              </w:rPr>
              <w:br/>
              <w:t>ul. T. Chałubińskiego 3, 50-368 Wrocław</w:t>
            </w:r>
          </w:p>
        </w:tc>
      </w:tr>
      <w:tr w:rsidR="007D2457" w:rsidRPr="007D2457" w14:paraId="410F6DBD"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8A9AC0" w14:textId="77777777" w:rsidR="00D53572" w:rsidRPr="007D2457" w:rsidRDefault="00D53572">
            <w:pPr>
              <w:rPr>
                <w:rFonts w:ascii="Calibri" w:hAnsi="Calibri" w:cs="Calibri"/>
                <w:sz w:val="22"/>
                <w:szCs w:val="22"/>
              </w:rPr>
            </w:pPr>
            <w:r w:rsidRPr="007D2457">
              <w:rPr>
                <w:rFonts w:ascii="Calibri" w:hAnsi="Calibri" w:cs="Calibri"/>
                <w:sz w:val="22"/>
                <w:szCs w:val="22"/>
              </w:rPr>
              <w:t>Część 18</w:t>
            </w:r>
          </w:p>
        </w:tc>
        <w:tc>
          <w:tcPr>
            <w:tcW w:w="8958" w:type="dxa"/>
            <w:tcBorders>
              <w:top w:val="nil"/>
              <w:left w:val="nil"/>
              <w:bottom w:val="single" w:sz="4" w:space="0" w:color="auto"/>
              <w:right w:val="single" w:sz="4" w:space="0" w:color="auto"/>
            </w:tcBorders>
            <w:shd w:val="clear" w:color="auto" w:fill="auto"/>
            <w:vAlign w:val="bottom"/>
            <w:hideMark/>
          </w:tcPr>
          <w:p w14:paraId="1B5FB0D4"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Zakład Chorób Układu Nerwowego</w:t>
            </w:r>
            <w:r w:rsidRPr="007D2457">
              <w:rPr>
                <w:rFonts w:ascii="Calibri" w:hAnsi="Calibri" w:cs="Calibri"/>
                <w:sz w:val="22"/>
                <w:szCs w:val="22"/>
              </w:rPr>
              <w:br/>
              <w:t>ul. K. Bartla 5, 51-618 Wrocław</w:t>
            </w:r>
          </w:p>
        </w:tc>
      </w:tr>
      <w:tr w:rsidR="007D2457" w:rsidRPr="007D2457" w14:paraId="13D4A442" w14:textId="77777777" w:rsidTr="00D53572">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F1B265" w14:textId="77777777" w:rsidR="00D53572" w:rsidRPr="007D2457" w:rsidRDefault="00D53572">
            <w:pPr>
              <w:rPr>
                <w:rFonts w:ascii="Calibri" w:hAnsi="Calibri" w:cs="Calibri"/>
                <w:sz w:val="22"/>
                <w:szCs w:val="22"/>
              </w:rPr>
            </w:pPr>
            <w:r w:rsidRPr="007D2457">
              <w:rPr>
                <w:rFonts w:ascii="Calibri" w:hAnsi="Calibri" w:cs="Calibri"/>
                <w:sz w:val="22"/>
                <w:szCs w:val="22"/>
              </w:rPr>
              <w:t>Część 19</w:t>
            </w:r>
          </w:p>
        </w:tc>
        <w:tc>
          <w:tcPr>
            <w:tcW w:w="8958" w:type="dxa"/>
            <w:tcBorders>
              <w:top w:val="nil"/>
              <w:left w:val="nil"/>
              <w:bottom w:val="single" w:sz="4" w:space="0" w:color="auto"/>
              <w:right w:val="single" w:sz="4" w:space="0" w:color="auto"/>
            </w:tcBorders>
            <w:shd w:val="clear" w:color="auto" w:fill="auto"/>
            <w:vAlign w:val="bottom"/>
            <w:hideMark/>
          </w:tcPr>
          <w:p w14:paraId="5E559226"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Klinika Hematologii, Nowotworów Krwi i Transplantacji Szpiku Uniwersytetu Medycznego we Wrocławiu</w:t>
            </w:r>
            <w:r w:rsidRPr="007D2457">
              <w:rPr>
                <w:rFonts w:ascii="Calibri" w:hAnsi="Calibri" w:cs="Calibri"/>
                <w:sz w:val="22"/>
                <w:szCs w:val="22"/>
              </w:rPr>
              <w:br/>
              <w:t>wyb. Ludwika Pasteura 4, 50-367 Wrocław</w:t>
            </w:r>
          </w:p>
        </w:tc>
      </w:tr>
      <w:tr w:rsidR="007D2457" w:rsidRPr="007D2457" w14:paraId="645D275C"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AE3365" w14:textId="77777777" w:rsidR="00D53572" w:rsidRPr="007D2457" w:rsidRDefault="00D53572">
            <w:pPr>
              <w:rPr>
                <w:rFonts w:ascii="Calibri" w:hAnsi="Calibri" w:cs="Calibri"/>
                <w:sz w:val="22"/>
                <w:szCs w:val="22"/>
              </w:rPr>
            </w:pPr>
            <w:r w:rsidRPr="007D2457">
              <w:rPr>
                <w:rFonts w:ascii="Calibri" w:hAnsi="Calibri" w:cs="Calibri"/>
                <w:sz w:val="22"/>
                <w:szCs w:val="22"/>
              </w:rPr>
              <w:t>Część 20</w:t>
            </w:r>
          </w:p>
        </w:tc>
        <w:tc>
          <w:tcPr>
            <w:tcW w:w="8958" w:type="dxa"/>
            <w:tcBorders>
              <w:top w:val="nil"/>
              <w:left w:val="nil"/>
              <w:bottom w:val="single" w:sz="4" w:space="0" w:color="auto"/>
              <w:right w:val="single" w:sz="4" w:space="0" w:color="auto"/>
            </w:tcBorders>
            <w:shd w:val="clear" w:color="auto" w:fill="auto"/>
            <w:vAlign w:val="bottom"/>
            <w:hideMark/>
          </w:tcPr>
          <w:p w14:paraId="38F6851B"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Klinika Endokrynologii, Diabetologii i Leczenia Izotopami Uniwersytetu Medycznego we Wrocławiu</w:t>
            </w:r>
            <w:r w:rsidRPr="007D2457">
              <w:rPr>
                <w:rFonts w:ascii="Calibri" w:hAnsi="Calibri" w:cs="Calibri"/>
                <w:sz w:val="22"/>
                <w:szCs w:val="22"/>
              </w:rPr>
              <w:br/>
              <w:t>wyb. Ludwika Pasteura 4, 50-367 Wrocław</w:t>
            </w:r>
          </w:p>
        </w:tc>
      </w:tr>
      <w:tr w:rsidR="007D2457" w:rsidRPr="007D2457" w14:paraId="50B3137A"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BBEA5B" w14:textId="77777777" w:rsidR="00D53572" w:rsidRPr="007D2457" w:rsidRDefault="00D53572">
            <w:pPr>
              <w:rPr>
                <w:rFonts w:ascii="Calibri" w:hAnsi="Calibri" w:cs="Calibri"/>
                <w:sz w:val="22"/>
                <w:szCs w:val="22"/>
              </w:rPr>
            </w:pPr>
            <w:r w:rsidRPr="007D2457">
              <w:rPr>
                <w:rFonts w:ascii="Calibri" w:hAnsi="Calibri" w:cs="Calibri"/>
                <w:sz w:val="22"/>
                <w:szCs w:val="22"/>
              </w:rPr>
              <w:t>Część 21</w:t>
            </w:r>
          </w:p>
        </w:tc>
        <w:tc>
          <w:tcPr>
            <w:tcW w:w="8958" w:type="dxa"/>
            <w:tcBorders>
              <w:top w:val="nil"/>
              <w:left w:val="nil"/>
              <w:bottom w:val="single" w:sz="4" w:space="0" w:color="auto"/>
              <w:right w:val="single" w:sz="4" w:space="0" w:color="auto"/>
            </w:tcBorders>
            <w:shd w:val="clear" w:color="auto" w:fill="auto"/>
            <w:vAlign w:val="bottom"/>
            <w:hideMark/>
          </w:tcPr>
          <w:p w14:paraId="181AA184"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Laboratorium Specjalistyczne Katedry i Kliniki Nefrologii i Medycyny Transplantacyjnej</w:t>
            </w:r>
            <w:r w:rsidRPr="007D2457">
              <w:rPr>
                <w:rFonts w:ascii="Calibri" w:hAnsi="Calibri" w:cs="Calibri"/>
                <w:sz w:val="22"/>
                <w:szCs w:val="22"/>
              </w:rPr>
              <w:br/>
              <w:t>ul. Borowska 213, 50-556 Wrocław</w:t>
            </w:r>
          </w:p>
        </w:tc>
      </w:tr>
      <w:tr w:rsidR="007D2457" w:rsidRPr="007D2457" w14:paraId="4D091EF3"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FF16F3" w14:textId="77777777" w:rsidR="00D53572" w:rsidRPr="007D2457" w:rsidRDefault="00D53572">
            <w:pPr>
              <w:rPr>
                <w:rFonts w:ascii="Calibri" w:hAnsi="Calibri" w:cs="Calibri"/>
                <w:sz w:val="22"/>
                <w:szCs w:val="22"/>
              </w:rPr>
            </w:pPr>
            <w:r w:rsidRPr="007D2457">
              <w:rPr>
                <w:rFonts w:ascii="Calibri" w:hAnsi="Calibri" w:cs="Calibri"/>
                <w:sz w:val="22"/>
                <w:szCs w:val="22"/>
              </w:rPr>
              <w:t>Część 22</w:t>
            </w:r>
          </w:p>
        </w:tc>
        <w:tc>
          <w:tcPr>
            <w:tcW w:w="8958" w:type="dxa"/>
            <w:tcBorders>
              <w:top w:val="nil"/>
              <w:left w:val="nil"/>
              <w:bottom w:val="single" w:sz="4" w:space="0" w:color="auto"/>
              <w:right w:val="single" w:sz="4" w:space="0" w:color="auto"/>
            </w:tcBorders>
            <w:shd w:val="clear" w:color="auto" w:fill="auto"/>
            <w:vAlign w:val="bottom"/>
            <w:hideMark/>
          </w:tcPr>
          <w:p w14:paraId="552023C5"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Zakład Diagnostyki Laboratoryjnej Uniwersytetu Medycznego we Wrocławiu</w:t>
            </w:r>
            <w:r w:rsidRPr="007D2457">
              <w:rPr>
                <w:rFonts w:ascii="Calibri" w:hAnsi="Calibri" w:cs="Calibri"/>
                <w:sz w:val="22"/>
                <w:szCs w:val="22"/>
              </w:rPr>
              <w:br/>
              <w:t>ul. Borowska 211A, 50-556 Wrocław</w:t>
            </w:r>
          </w:p>
        </w:tc>
      </w:tr>
      <w:tr w:rsidR="007D2457" w:rsidRPr="007D2457" w14:paraId="28A4EC05"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1F5222C" w14:textId="77777777" w:rsidR="00D53572" w:rsidRPr="007D2457" w:rsidRDefault="00D53572">
            <w:pPr>
              <w:rPr>
                <w:rFonts w:ascii="Calibri" w:hAnsi="Calibri" w:cs="Calibri"/>
                <w:sz w:val="22"/>
                <w:szCs w:val="22"/>
              </w:rPr>
            </w:pPr>
            <w:r w:rsidRPr="007D2457">
              <w:rPr>
                <w:rFonts w:ascii="Calibri" w:hAnsi="Calibri" w:cs="Calibri"/>
                <w:sz w:val="22"/>
                <w:szCs w:val="22"/>
              </w:rPr>
              <w:t>Część 23</w:t>
            </w:r>
          </w:p>
        </w:tc>
        <w:tc>
          <w:tcPr>
            <w:tcW w:w="8958" w:type="dxa"/>
            <w:tcBorders>
              <w:top w:val="nil"/>
              <w:left w:val="nil"/>
              <w:bottom w:val="single" w:sz="4" w:space="0" w:color="auto"/>
              <w:right w:val="single" w:sz="4" w:space="0" w:color="auto"/>
            </w:tcBorders>
            <w:shd w:val="clear" w:color="auto" w:fill="auto"/>
            <w:vAlign w:val="bottom"/>
            <w:hideMark/>
          </w:tcPr>
          <w:p w14:paraId="642CE047"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Chemii Fizycznej</w:t>
            </w:r>
            <w:r w:rsidRPr="007D2457">
              <w:rPr>
                <w:rFonts w:ascii="Calibri" w:hAnsi="Calibri" w:cs="Calibri"/>
                <w:sz w:val="22"/>
                <w:szCs w:val="22"/>
              </w:rPr>
              <w:br/>
              <w:t>ul. Borowska 211A, 50-556 Wrocław</w:t>
            </w:r>
          </w:p>
        </w:tc>
      </w:tr>
      <w:tr w:rsidR="007D2457" w:rsidRPr="007D2457" w14:paraId="2C4E46B2"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FF48B1" w14:textId="77777777" w:rsidR="00D53572" w:rsidRPr="007D2457" w:rsidRDefault="00D53572">
            <w:pPr>
              <w:rPr>
                <w:rFonts w:ascii="Calibri" w:hAnsi="Calibri" w:cs="Calibri"/>
                <w:sz w:val="22"/>
                <w:szCs w:val="22"/>
              </w:rPr>
            </w:pPr>
            <w:r w:rsidRPr="007D2457">
              <w:rPr>
                <w:rFonts w:ascii="Calibri" w:hAnsi="Calibri" w:cs="Calibri"/>
                <w:sz w:val="22"/>
                <w:szCs w:val="22"/>
              </w:rPr>
              <w:t xml:space="preserve">Część 24 </w:t>
            </w:r>
          </w:p>
        </w:tc>
        <w:tc>
          <w:tcPr>
            <w:tcW w:w="8958" w:type="dxa"/>
            <w:tcBorders>
              <w:top w:val="nil"/>
              <w:left w:val="nil"/>
              <w:bottom w:val="single" w:sz="4" w:space="0" w:color="auto"/>
              <w:right w:val="single" w:sz="4" w:space="0" w:color="auto"/>
            </w:tcBorders>
            <w:shd w:val="clear" w:color="auto" w:fill="auto"/>
            <w:vAlign w:val="bottom"/>
            <w:hideMark/>
          </w:tcPr>
          <w:p w14:paraId="31949614"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Chemii i Immunochemii</w:t>
            </w:r>
            <w:r w:rsidRPr="007D2457">
              <w:rPr>
                <w:rFonts w:ascii="Calibri" w:hAnsi="Calibri" w:cs="Calibri"/>
                <w:sz w:val="22"/>
                <w:szCs w:val="22"/>
              </w:rPr>
              <w:br/>
              <w:t>ul. M. Skłodowskiej-Curie 48/50, 50-369 Wrocław</w:t>
            </w:r>
          </w:p>
        </w:tc>
      </w:tr>
      <w:tr w:rsidR="00D53572" w:rsidRPr="007D2457" w14:paraId="24BA6AB9"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1FAF4CD" w14:textId="77777777" w:rsidR="00D53572" w:rsidRPr="007D2457" w:rsidRDefault="00D53572">
            <w:pPr>
              <w:rPr>
                <w:rFonts w:ascii="Calibri" w:hAnsi="Calibri" w:cs="Calibri"/>
                <w:sz w:val="22"/>
                <w:szCs w:val="22"/>
              </w:rPr>
            </w:pPr>
            <w:r w:rsidRPr="007D2457">
              <w:rPr>
                <w:rFonts w:ascii="Calibri" w:hAnsi="Calibri" w:cs="Calibri"/>
                <w:sz w:val="22"/>
                <w:szCs w:val="22"/>
              </w:rPr>
              <w:t>Część 25</w:t>
            </w:r>
          </w:p>
        </w:tc>
        <w:tc>
          <w:tcPr>
            <w:tcW w:w="8958" w:type="dxa"/>
            <w:tcBorders>
              <w:top w:val="nil"/>
              <w:left w:val="nil"/>
              <w:bottom w:val="single" w:sz="4" w:space="0" w:color="auto"/>
              <w:right w:val="single" w:sz="4" w:space="0" w:color="auto"/>
            </w:tcBorders>
            <w:shd w:val="clear" w:color="auto" w:fill="auto"/>
            <w:vAlign w:val="bottom"/>
            <w:hideMark/>
          </w:tcPr>
          <w:p w14:paraId="238E4A05" w14:textId="77777777" w:rsidR="00D53572" w:rsidRPr="007D2457" w:rsidRDefault="00D53572">
            <w:pPr>
              <w:jc w:val="center"/>
              <w:rPr>
                <w:rFonts w:ascii="Calibri" w:hAnsi="Calibri" w:cs="Calibri"/>
                <w:sz w:val="22"/>
                <w:szCs w:val="22"/>
              </w:rPr>
            </w:pPr>
            <w:r w:rsidRPr="007D2457">
              <w:rPr>
                <w:rFonts w:ascii="Calibri" w:hAnsi="Calibri" w:cs="Calibri"/>
                <w:sz w:val="22"/>
                <w:szCs w:val="22"/>
              </w:rPr>
              <w:t>Katedra i Zakład Chemii i Immunochemii</w:t>
            </w:r>
            <w:r w:rsidRPr="007D2457">
              <w:rPr>
                <w:rFonts w:ascii="Calibri" w:hAnsi="Calibri" w:cs="Calibri"/>
                <w:sz w:val="22"/>
                <w:szCs w:val="22"/>
              </w:rPr>
              <w:br/>
              <w:t>ul. M. Skłodowskiej-Curie 48/50, 50-369 Wrocław</w:t>
            </w:r>
          </w:p>
        </w:tc>
      </w:tr>
    </w:tbl>
    <w:p w14:paraId="1E9D0AEF" w14:textId="77777777" w:rsidR="00D53572" w:rsidRPr="007D2457" w:rsidRDefault="00D53572" w:rsidP="00D53572">
      <w:pPr>
        <w:pStyle w:val="Akapitzlist"/>
        <w:tabs>
          <w:tab w:val="left" w:pos="8789"/>
        </w:tabs>
        <w:spacing w:line="360" w:lineRule="auto"/>
        <w:ind w:left="851" w:right="-96"/>
        <w:jc w:val="both"/>
        <w:rPr>
          <w:rFonts w:ascii="Verdana" w:hAnsi="Verdana"/>
          <w:bCs/>
          <w:sz w:val="18"/>
          <w:szCs w:val="18"/>
        </w:rPr>
      </w:pPr>
    </w:p>
    <w:p w14:paraId="09B9307E" w14:textId="41B5C323" w:rsidR="0042760F" w:rsidRPr="007D2457"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7D2457">
        <w:rPr>
          <w:rFonts w:ascii="Verdana" w:hAnsi="Verdana"/>
          <w:bCs/>
          <w:sz w:val="18"/>
          <w:szCs w:val="18"/>
        </w:rPr>
        <w:t>Wykonawca winien podać</w:t>
      </w:r>
      <w:r w:rsidR="00DC0763" w:rsidRPr="007D2457">
        <w:rPr>
          <w:rFonts w:ascii="Verdana" w:hAnsi="Verdana"/>
          <w:bCs/>
          <w:sz w:val="18"/>
          <w:szCs w:val="18"/>
        </w:rPr>
        <w:t xml:space="preserve"> cenę</w:t>
      </w:r>
      <w:r w:rsidRPr="007D2457">
        <w:rPr>
          <w:rFonts w:ascii="Verdana" w:hAnsi="Verdana"/>
          <w:bCs/>
          <w:sz w:val="18"/>
          <w:szCs w:val="18"/>
        </w:rPr>
        <w:t xml:space="preserve"> w Formularzu oferty (</w:t>
      </w:r>
      <w:r w:rsidR="00137AFA" w:rsidRPr="007D2457">
        <w:rPr>
          <w:rFonts w:ascii="Verdana" w:hAnsi="Verdana"/>
          <w:bCs/>
          <w:sz w:val="18"/>
          <w:szCs w:val="18"/>
        </w:rPr>
        <w:t xml:space="preserve">wzór – Załącznik nr 1 (Część </w:t>
      </w:r>
      <w:r w:rsidR="00107017" w:rsidRPr="007D2457">
        <w:rPr>
          <w:rFonts w:ascii="Verdana" w:hAnsi="Verdana"/>
          <w:bCs/>
          <w:sz w:val="18"/>
          <w:szCs w:val="18"/>
        </w:rPr>
        <w:t>1-</w:t>
      </w:r>
      <w:r w:rsidR="007E7E6B" w:rsidRPr="007D2457">
        <w:rPr>
          <w:rFonts w:ascii="Verdana" w:hAnsi="Verdana"/>
          <w:bCs/>
          <w:sz w:val="18"/>
          <w:szCs w:val="18"/>
        </w:rPr>
        <w:t>2</w:t>
      </w:r>
      <w:r w:rsidR="00245D22" w:rsidRPr="007D2457">
        <w:rPr>
          <w:rFonts w:ascii="Verdana" w:hAnsi="Verdana"/>
          <w:bCs/>
          <w:sz w:val="18"/>
          <w:szCs w:val="18"/>
        </w:rPr>
        <w:t>5</w:t>
      </w:r>
      <w:r w:rsidRPr="007D2457">
        <w:rPr>
          <w:rFonts w:ascii="Verdana" w:hAnsi="Verdana"/>
          <w:bCs/>
          <w:sz w:val="18"/>
          <w:szCs w:val="18"/>
        </w:rPr>
        <w:t xml:space="preserve">) do </w:t>
      </w:r>
      <w:r w:rsidR="005A7F37" w:rsidRPr="007D2457">
        <w:rPr>
          <w:rFonts w:ascii="Verdana" w:hAnsi="Verdana"/>
          <w:sz w:val="16"/>
          <w:szCs w:val="16"/>
        </w:rPr>
        <w:t>Siwz</w:t>
      </w:r>
      <w:r w:rsidRPr="007D2457">
        <w:rPr>
          <w:rFonts w:ascii="Verdana" w:hAnsi="Verdana"/>
          <w:bCs/>
          <w:sz w:val="18"/>
          <w:szCs w:val="18"/>
        </w:rPr>
        <w:t>)</w:t>
      </w:r>
    </w:p>
    <w:p w14:paraId="2086180F" w14:textId="77777777" w:rsidR="00970B6B" w:rsidRPr="007D2457"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7D2457">
        <w:rPr>
          <w:rFonts w:ascii="Verdana" w:hAnsi="Verdana"/>
          <w:sz w:val="18"/>
          <w:szCs w:val="18"/>
        </w:rPr>
        <w:t>Zamówienia</w:t>
      </w:r>
      <w:bookmarkEnd w:id="3"/>
      <w:r w:rsidR="00E16DBC" w:rsidRPr="007D2457">
        <w:rPr>
          <w:rFonts w:ascii="Verdana" w:hAnsi="Verdana"/>
          <w:sz w:val="18"/>
          <w:szCs w:val="18"/>
        </w:rPr>
        <w:t xml:space="preserve">, </w:t>
      </w:r>
      <w:r w:rsidR="00E16DBC" w:rsidRPr="007D2457">
        <w:rPr>
          <w:rFonts w:ascii="Verdana" w:hAnsi="Verdana"/>
          <w:bCs/>
          <w:sz w:val="18"/>
          <w:szCs w:val="18"/>
        </w:rPr>
        <w:t>o których mowa w art. 67 ust. 1 pk</w:t>
      </w:r>
      <w:r w:rsidR="00D45CD0" w:rsidRPr="007D2457">
        <w:rPr>
          <w:rFonts w:ascii="Verdana" w:hAnsi="Verdana"/>
          <w:bCs/>
          <w:sz w:val="18"/>
          <w:szCs w:val="18"/>
        </w:rPr>
        <w:t>t</w:t>
      </w:r>
      <w:r w:rsidR="00593EBE" w:rsidRPr="007D2457">
        <w:rPr>
          <w:rFonts w:ascii="Verdana" w:hAnsi="Verdana"/>
          <w:bCs/>
          <w:sz w:val="18"/>
          <w:szCs w:val="18"/>
        </w:rPr>
        <w:t xml:space="preserve"> 7</w:t>
      </w:r>
      <w:r w:rsidR="00E16DBC" w:rsidRPr="007D2457">
        <w:rPr>
          <w:rFonts w:ascii="Verdana" w:hAnsi="Verdana"/>
          <w:bCs/>
          <w:sz w:val="18"/>
          <w:szCs w:val="18"/>
        </w:rPr>
        <w:t xml:space="preserve"> Pzp.</w:t>
      </w:r>
    </w:p>
    <w:p w14:paraId="5355B976" w14:textId="77777777" w:rsidR="00854079" w:rsidRPr="007D2457" w:rsidRDefault="003C53F3" w:rsidP="0070219E">
      <w:pPr>
        <w:tabs>
          <w:tab w:val="left" w:pos="8789"/>
        </w:tabs>
        <w:spacing w:line="360" w:lineRule="auto"/>
        <w:ind w:left="851" w:right="-96"/>
        <w:jc w:val="both"/>
        <w:rPr>
          <w:rFonts w:ascii="Verdana" w:hAnsi="Verdana"/>
          <w:sz w:val="18"/>
          <w:szCs w:val="18"/>
        </w:rPr>
      </w:pPr>
      <w:bookmarkStart w:id="4" w:name="_Toc162850039"/>
      <w:r w:rsidRPr="007D2457">
        <w:rPr>
          <w:rFonts w:ascii="Verdana" w:hAnsi="Verdana"/>
          <w:sz w:val="18"/>
          <w:szCs w:val="18"/>
        </w:rPr>
        <w:t xml:space="preserve">Zamawiający </w:t>
      </w:r>
      <w:r w:rsidR="002C39D0" w:rsidRPr="007D2457">
        <w:rPr>
          <w:rFonts w:ascii="Verdana" w:hAnsi="Verdana"/>
          <w:sz w:val="18"/>
          <w:szCs w:val="18"/>
          <w:u w:val="single"/>
        </w:rPr>
        <w:t xml:space="preserve">nie </w:t>
      </w:r>
      <w:r w:rsidRPr="007D2457">
        <w:rPr>
          <w:rFonts w:ascii="Verdana" w:hAnsi="Verdana"/>
          <w:sz w:val="18"/>
          <w:szCs w:val="18"/>
          <w:u w:val="single"/>
        </w:rPr>
        <w:t>przewiduje</w:t>
      </w:r>
      <w:r w:rsidR="00B4323D" w:rsidRPr="007D2457">
        <w:rPr>
          <w:rFonts w:ascii="Verdana" w:hAnsi="Verdana"/>
          <w:sz w:val="18"/>
          <w:szCs w:val="18"/>
        </w:rPr>
        <w:t xml:space="preserve"> </w:t>
      </w:r>
      <w:r w:rsidR="002C39D0" w:rsidRPr="007D2457">
        <w:rPr>
          <w:rFonts w:ascii="Verdana" w:hAnsi="Verdana"/>
          <w:sz w:val="18"/>
          <w:szCs w:val="18"/>
        </w:rPr>
        <w:t>możliwości</w:t>
      </w:r>
      <w:r w:rsidR="00E8091E" w:rsidRPr="007D2457">
        <w:rPr>
          <w:rFonts w:ascii="Verdana" w:hAnsi="Verdana"/>
          <w:sz w:val="18"/>
          <w:szCs w:val="18"/>
        </w:rPr>
        <w:t xml:space="preserve"> udzielania </w:t>
      </w:r>
      <w:r w:rsidRPr="007D2457">
        <w:rPr>
          <w:rFonts w:ascii="Verdana" w:hAnsi="Verdana"/>
          <w:sz w:val="18"/>
          <w:szCs w:val="18"/>
        </w:rPr>
        <w:t>zamówień</w:t>
      </w:r>
      <w:r w:rsidR="00E8091E" w:rsidRPr="007D2457">
        <w:rPr>
          <w:rFonts w:ascii="Verdana" w:hAnsi="Verdana"/>
          <w:sz w:val="18"/>
          <w:szCs w:val="18"/>
        </w:rPr>
        <w:t xml:space="preserve">, </w:t>
      </w:r>
      <w:r w:rsidRPr="007D2457">
        <w:rPr>
          <w:rFonts w:ascii="Verdana" w:hAnsi="Verdana"/>
          <w:sz w:val="18"/>
          <w:szCs w:val="18"/>
        </w:rPr>
        <w:t>o</w:t>
      </w:r>
      <w:r w:rsidR="00E8091E" w:rsidRPr="007D2457">
        <w:rPr>
          <w:rFonts w:ascii="Verdana" w:hAnsi="Verdana"/>
          <w:sz w:val="18"/>
          <w:szCs w:val="18"/>
        </w:rPr>
        <w:t> </w:t>
      </w:r>
      <w:r w:rsidRPr="007D2457">
        <w:rPr>
          <w:rFonts w:ascii="Verdana" w:hAnsi="Verdana"/>
          <w:sz w:val="18"/>
          <w:szCs w:val="18"/>
        </w:rPr>
        <w:t>których mowa w</w:t>
      </w:r>
      <w:r w:rsidR="00225529" w:rsidRPr="007D2457">
        <w:rPr>
          <w:rFonts w:ascii="Verdana" w:hAnsi="Verdana"/>
          <w:sz w:val="18"/>
          <w:szCs w:val="18"/>
        </w:rPr>
        <w:t> </w:t>
      </w:r>
      <w:r w:rsidRPr="007D2457">
        <w:rPr>
          <w:rFonts w:ascii="Verdana" w:hAnsi="Verdana"/>
          <w:sz w:val="18"/>
          <w:szCs w:val="18"/>
        </w:rPr>
        <w:t>art.</w:t>
      </w:r>
      <w:r w:rsidR="00225529" w:rsidRPr="007D2457">
        <w:rPr>
          <w:rFonts w:ascii="Verdana" w:hAnsi="Verdana"/>
          <w:sz w:val="18"/>
          <w:szCs w:val="18"/>
        </w:rPr>
        <w:t> </w:t>
      </w:r>
      <w:r w:rsidRPr="007D2457">
        <w:rPr>
          <w:rFonts w:ascii="Verdana" w:hAnsi="Verdana"/>
          <w:sz w:val="18"/>
          <w:szCs w:val="18"/>
        </w:rPr>
        <w:t>67 ust.</w:t>
      </w:r>
      <w:r w:rsidR="00B4323D" w:rsidRPr="007D2457">
        <w:rPr>
          <w:rFonts w:ascii="Verdana" w:hAnsi="Verdana"/>
          <w:sz w:val="18"/>
          <w:szCs w:val="18"/>
        </w:rPr>
        <w:t> </w:t>
      </w:r>
      <w:r w:rsidR="00593EBE" w:rsidRPr="007D2457">
        <w:rPr>
          <w:rFonts w:ascii="Verdana" w:hAnsi="Verdana"/>
          <w:sz w:val="18"/>
          <w:szCs w:val="18"/>
        </w:rPr>
        <w:t>1 pkt 7</w:t>
      </w:r>
      <w:r w:rsidR="002C39D0" w:rsidRPr="007D2457">
        <w:rPr>
          <w:rFonts w:ascii="Verdana" w:hAnsi="Verdana"/>
          <w:sz w:val="18"/>
          <w:szCs w:val="18"/>
        </w:rPr>
        <w:t xml:space="preserve"> Pzp</w:t>
      </w:r>
      <w:r w:rsidR="00A61DF7" w:rsidRPr="007D2457">
        <w:rPr>
          <w:rFonts w:ascii="Verdana" w:hAnsi="Verdana"/>
          <w:sz w:val="18"/>
          <w:szCs w:val="18"/>
        </w:rPr>
        <w:t>.</w:t>
      </w:r>
    </w:p>
    <w:bookmarkEnd w:id="4"/>
    <w:p w14:paraId="1AB8BEAF" w14:textId="77777777" w:rsidR="00970B6B" w:rsidRPr="007D2457"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7D2457">
        <w:rPr>
          <w:rFonts w:ascii="Verdana" w:hAnsi="Verdana"/>
          <w:sz w:val="18"/>
          <w:szCs w:val="18"/>
        </w:rPr>
        <w:t>Informacja o umowie ramowej</w:t>
      </w:r>
    </w:p>
    <w:p w14:paraId="3C77F8BF" w14:textId="77777777" w:rsidR="00970B6B" w:rsidRPr="007D2457" w:rsidRDefault="00970B6B" w:rsidP="0070219E">
      <w:pPr>
        <w:tabs>
          <w:tab w:val="left" w:pos="8789"/>
        </w:tabs>
        <w:spacing w:line="360" w:lineRule="auto"/>
        <w:ind w:left="851" w:right="-96"/>
        <w:rPr>
          <w:rFonts w:ascii="Verdana" w:hAnsi="Verdana"/>
          <w:sz w:val="18"/>
          <w:szCs w:val="18"/>
        </w:rPr>
      </w:pPr>
      <w:r w:rsidRPr="007D2457">
        <w:rPr>
          <w:rFonts w:ascii="Verdana" w:hAnsi="Verdana"/>
          <w:sz w:val="18"/>
          <w:szCs w:val="18"/>
        </w:rPr>
        <w:t xml:space="preserve">Zamawiający nie przewiduje zawarcia umowy ramowej. </w:t>
      </w:r>
    </w:p>
    <w:p w14:paraId="618E8190" w14:textId="77777777" w:rsidR="00854E7F" w:rsidRPr="007D2457"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7D2457">
        <w:rPr>
          <w:rFonts w:ascii="Verdana" w:hAnsi="Verdana"/>
          <w:sz w:val="18"/>
          <w:szCs w:val="18"/>
        </w:rPr>
        <w:t>Udział podwykonawców</w:t>
      </w:r>
    </w:p>
    <w:p w14:paraId="330D6AC6" w14:textId="77777777" w:rsidR="005B7B3E" w:rsidRPr="007D2457"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7D2457">
        <w:rPr>
          <w:rFonts w:ascii="Verdana" w:hAnsi="Verdana"/>
          <w:sz w:val="18"/>
          <w:szCs w:val="18"/>
        </w:rPr>
        <w:t>Wykonawca może powierzyć wykonanie części zamówienia podwykonawcy.</w:t>
      </w:r>
    </w:p>
    <w:p w14:paraId="24C5F244" w14:textId="77777777" w:rsidR="00CA03AE" w:rsidRPr="007D2457"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7D2457">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7D2457"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7D2457">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7D2457"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7D245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7D2457"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7D2457">
        <w:rPr>
          <w:rFonts w:ascii="Verdana" w:hAnsi="Verdana" w:cs="Arial"/>
          <w:sz w:val="18"/>
          <w:szCs w:val="18"/>
        </w:rPr>
        <w:t xml:space="preserve">Postanowienie ppkt. </w:t>
      </w:r>
      <w:r w:rsidR="00337337" w:rsidRPr="007D2457">
        <w:rPr>
          <w:rFonts w:ascii="Verdana" w:hAnsi="Verdana" w:cs="Arial"/>
          <w:sz w:val="18"/>
          <w:szCs w:val="18"/>
        </w:rPr>
        <w:t>4</w:t>
      </w:r>
      <w:r w:rsidR="003140D4" w:rsidRPr="007D2457">
        <w:rPr>
          <w:rFonts w:ascii="Verdana" w:hAnsi="Verdana" w:cs="Arial"/>
          <w:sz w:val="18"/>
          <w:szCs w:val="18"/>
        </w:rPr>
        <w:t xml:space="preserve"> stosuje się wobec dalszych podwykonawców.</w:t>
      </w:r>
    </w:p>
    <w:p w14:paraId="37EF76B4" w14:textId="77777777" w:rsidR="00854E7F" w:rsidRPr="007D2457"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7D2457">
        <w:rPr>
          <w:rFonts w:ascii="Verdana" w:hAnsi="Verdana" w:cs="Arial"/>
          <w:sz w:val="18"/>
          <w:szCs w:val="18"/>
        </w:rPr>
        <w:lastRenderedPageBreak/>
        <w:t>Powierzenie wykonania części zamówienia podwykonawcom nie zwalnia Wykonawcy z odpowiedzialności za należyte wykonanie tego zamówienia.</w:t>
      </w:r>
    </w:p>
    <w:p w14:paraId="78A9B01A" w14:textId="77777777" w:rsidR="00451C3B" w:rsidRPr="007D2457"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7D245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7D2457"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7D2457">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7D245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7D245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7D2457">
          <w:rPr>
            <w:rFonts w:ascii="Verdana" w:eastAsia="Calibri" w:hAnsi="Verdana"/>
            <w:sz w:val="18"/>
            <w:szCs w:val="18"/>
            <w:u w:val="single"/>
            <w:lang w:eastAsia="en-US"/>
          </w:rPr>
          <w:t>iod@umed.wroc.pl</w:t>
        </w:r>
      </w:hyperlink>
      <w:r w:rsidRPr="007D2457">
        <w:rPr>
          <w:rFonts w:ascii="Verdana" w:eastAsia="Calibri" w:hAnsi="Verdana"/>
          <w:sz w:val="18"/>
          <w:szCs w:val="18"/>
          <w:lang w:eastAsia="en-US"/>
        </w:rPr>
        <w:t>;</w:t>
      </w:r>
    </w:p>
    <w:p w14:paraId="6A1EF694" w14:textId="77777777" w:rsidR="00451C3B" w:rsidRPr="007D245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7D2457">
        <w:rPr>
          <w:rFonts w:ascii="Verdana" w:eastAsia="Calibri" w:hAnsi="Verdana"/>
          <w:sz w:val="18"/>
          <w:szCs w:val="18"/>
          <w:lang w:eastAsia="en-US"/>
        </w:rPr>
        <w:t>Dane osobowe Wykonawców i osób uczestniczących w przedmiotowym postępowaniu przetwarzane będą na podstawie art. 6 ust. 1 lit. c</w:t>
      </w:r>
      <w:r w:rsidRPr="007D2457">
        <w:rPr>
          <w:rFonts w:ascii="Verdana" w:eastAsia="Calibri" w:hAnsi="Verdana"/>
          <w:i/>
          <w:sz w:val="18"/>
          <w:szCs w:val="18"/>
          <w:lang w:eastAsia="en-US"/>
        </w:rPr>
        <w:t xml:space="preserve"> </w:t>
      </w:r>
      <w:r w:rsidRPr="007D2457">
        <w:rPr>
          <w:rFonts w:ascii="Verdana" w:eastAsia="Calibri" w:hAnsi="Verdana"/>
          <w:sz w:val="18"/>
          <w:szCs w:val="18"/>
          <w:lang w:eastAsia="en-US"/>
        </w:rPr>
        <w:t>RODO w celu związanym z przedmiotowym postępowaniem o udzielenie zamówienia publicznego;</w:t>
      </w:r>
    </w:p>
    <w:p w14:paraId="40E68839" w14:textId="77777777" w:rsidR="00451C3B" w:rsidRPr="007D245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7D245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6704C13B" w14:textId="77777777" w:rsidR="00451C3B" w:rsidRPr="007D245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7D2457">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C75DC0F" w14:textId="77777777" w:rsidR="00451C3B" w:rsidRPr="007D2457"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7D245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880D4F" w14:textId="77777777" w:rsidR="00451C3B" w:rsidRPr="007D245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7D245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7D245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7D2457">
        <w:rPr>
          <w:rFonts w:ascii="Verdana" w:eastAsia="Calibri" w:hAnsi="Verdana"/>
          <w:sz w:val="18"/>
          <w:szCs w:val="18"/>
          <w:lang w:eastAsia="en-US"/>
        </w:rPr>
        <w:t>osoby uczestniczące w przedmiotowym postępowaniu posiadają:</w:t>
      </w:r>
    </w:p>
    <w:p w14:paraId="382C9847" w14:textId="5845AF78" w:rsidR="00451C3B" w:rsidRPr="007D2457"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7D2457">
        <w:rPr>
          <w:rFonts w:ascii="Verdana" w:eastAsia="Calibri" w:hAnsi="Verdana"/>
          <w:sz w:val="18"/>
          <w:szCs w:val="18"/>
          <w:lang w:eastAsia="en-US"/>
        </w:rPr>
        <w:t xml:space="preserve">na podstawie art. 15 RODO prawo dostępu do danych osobowych bezpośrednio ich dotyczących. </w:t>
      </w:r>
      <w:r w:rsidRPr="007D2457">
        <w:rPr>
          <w:rFonts w:ascii="Verdana" w:hAnsi="Verdana"/>
          <w:sz w:val="18"/>
          <w:szCs w:val="18"/>
        </w:rPr>
        <w:t xml:space="preserve">W przypadku gdy wykonanie przez Zamawiającego obowiązków, o których mowa w </w:t>
      </w:r>
      <w:hyperlink r:id="rId11" w:anchor="/document/68636690?unitId=art(15)ust(1)&amp;cm=DOCUMENT" w:history="1">
        <w:r w:rsidRPr="007D2457">
          <w:rPr>
            <w:rStyle w:val="Hipercze"/>
            <w:rFonts w:ascii="Verdana" w:hAnsi="Verdana"/>
            <w:color w:val="auto"/>
            <w:sz w:val="18"/>
            <w:szCs w:val="18"/>
            <w:u w:val="none"/>
          </w:rPr>
          <w:t>art. 15 ust. 1-3</w:t>
        </w:r>
      </w:hyperlink>
      <w:r w:rsidRPr="007D245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7D2457">
        <w:rPr>
          <w:rFonts w:ascii="Verdana" w:hAnsi="Verdana"/>
          <w:sz w:val="18"/>
          <w:szCs w:val="18"/>
        </w:rPr>
        <w:br/>
      </w:r>
      <w:r w:rsidRPr="007D2457">
        <w:rPr>
          <w:rFonts w:ascii="Verdana" w:hAnsi="Verdana"/>
          <w:sz w:val="18"/>
          <w:szCs w:val="18"/>
        </w:rPr>
        <w:t xml:space="preserve">o których mowa w </w:t>
      </w:r>
      <w:hyperlink r:id="rId12" w:anchor="/document/68636690?unitId=art(15)ust(1)&amp;cm=DOCUMENT" w:history="1">
        <w:r w:rsidRPr="007D2457">
          <w:rPr>
            <w:rStyle w:val="Hipercze"/>
            <w:rFonts w:ascii="Verdana" w:hAnsi="Verdana"/>
            <w:color w:val="auto"/>
            <w:sz w:val="18"/>
            <w:szCs w:val="18"/>
            <w:u w:val="none"/>
          </w:rPr>
          <w:t>art. 15 ust. 1-3</w:t>
        </w:r>
      </w:hyperlink>
      <w:r w:rsidRPr="007D245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7D2457"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7D2457">
        <w:rPr>
          <w:rFonts w:ascii="Verdana" w:eastAsia="Calibri" w:hAnsi="Verdana"/>
          <w:sz w:val="18"/>
          <w:szCs w:val="18"/>
          <w:lang w:eastAsia="en-US"/>
        </w:rPr>
        <w:t>na podstawie art. 16 RODO prawo do sprostowania przez Wykonawcę uczestniczącego w przedmiotowym postępowaniu danych osobowych (</w:t>
      </w:r>
      <w:r w:rsidRPr="007D2457">
        <w:rPr>
          <w:rFonts w:ascii="Verdana" w:eastAsia="Calibri" w:hAnsi="Verdana"/>
          <w:i/>
          <w:sz w:val="18"/>
          <w:szCs w:val="18"/>
          <w:lang w:eastAsia="en-US"/>
        </w:rPr>
        <w:t>skorzystanie z prawa do sprosto</w:t>
      </w:r>
      <w:r w:rsidRPr="007D2457">
        <w:rPr>
          <w:rFonts w:ascii="Verdana" w:eastAsia="Calibri" w:hAnsi="Verdana"/>
          <w:i/>
          <w:sz w:val="18"/>
          <w:szCs w:val="18"/>
          <w:lang w:eastAsia="en-US"/>
        </w:rPr>
        <w:lastRenderedPageBreak/>
        <w:t>wania nie może skutkować zmianą wyniku postępowania o udzielenie zamówienia publicznego ani zmianą postanowień umowy w zakresie niezgodnym z Pzp oraz nie może naruszać integralności protokołu oraz jego załączników)</w:t>
      </w:r>
      <w:r w:rsidRPr="007D2457">
        <w:rPr>
          <w:rFonts w:ascii="Verdana" w:eastAsia="Calibri" w:hAnsi="Verdana"/>
          <w:sz w:val="18"/>
          <w:szCs w:val="18"/>
          <w:lang w:eastAsia="en-US"/>
        </w:rPr>
        <w:t>;</w:t>
      </w:r>
    </w:p>
    <w:p w14:paraId="5CFB6A98" w14:textId="77777777" w:rsidR="00451C3B" w:rsidRPr="007D2457"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7D245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D245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D2457">
        <w:rPr>
          <w:rFonts w:ascii="Verdana" w:eastAsia="Calibri" w:hAnsi="Verdana"/>
          <w:sz w:val="18"/>
          <w:szCs w:val="18"/>
          <w:lang w:eastAsia="en-US"/>
        </w:rPr>
        <w:t xml:space="preserve">. </w:t>
      </w:r>
      <w:r w:rsidRPr="007D2457">
        <w:rPr>
          <w:rFonts w:ascii="Verdana" w:hAnsi="Verdana"/>
          <w:sz w:val="18"/>
          <w:szCs w:val="18"/>
        </w:rPr>
        <w:t xml:space="preserve">Wystąpienie </w:t>
      </w:r>
      <w:r w:rsidRPr="007D2457">
        <w:rPr>
          <w:rFonts w:ascii="Verdana" w:hAnsi="Verdana"/>
          <w:sz w:val="18"/>
          <w:szCs w:val="18"/>
        </w:rPr>
        <w:br/>
        <w:t xml:space="preserve">z żądaniem, o którym mowa w </w:t>
      </w:r>
      <w:hyperlink r:id="rId13" w:anchor="/document/68636690?unitId=art(18)ust(1)&amp;cm=DOCUMENT" w:history="1">
        <w:r w:rsidRPr="007D2457">
          <w:rPr>
            <w:rStyle w:val="Hipercze"/>
            <w:rFonts w:ascii="Verdana" w:hAnsi="Verdana"/>
            <w:color w:val="auto"/>
            <w:sz w:val="18"/>
            <w:szCs w:val="18"/>
            <w:u w:val="none"/>
          </w:rPr>
          <w:t>art. 18 ust. 1</w:t>
        </w:r>
      </w:hyperlink>
      <w:r w:rsidRPr="007D2457">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7D2457"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7D245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7D2457"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7D2457">
        <w:rPr>
          <w:rFonts w:ascii="Verdana" w:eastAsia="Calibri" w:hAnsi="Verdana"/>
          <w:sz w:val="18"/>
          <w:szCs w:val="18"/>
          <w:lang w:eastAsia="en-US"/>
        </w:rPr>
        <w:t>nie przysługuje Wykonawcy i osobom uczestniczącym w przedmiotowym postępowaniu:</w:t>
      </w:r>
    </w:p>
    <w:p w14:paraId="0D47B940" w14:textId="77777777" w:rsidR="00451C3B" w:rsidRPr="007D2457"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7D2457">
        <w:rPr>
          <w:rFonts w:ascii="Verdana" w:eastAsia="Calibri" w:hAnsi="Verdana"/>
          <w:sz w:val="18"/>
          <w:szCs w:val="18"/>
          <w:lang w:eastAsia="en-US"/>
        </w:rPr>
        <w:t>w związku z art. 17 ust. 3 lit. b, d lub e RODO prawo do usunięcia danych osobowych;</w:t>
      </w:r>
    </w:p>
    <w:p w14:paraId="139A9469" w14:textId="77777777" w:rsidR="00451C3B" w:rsidRPr="007D2457"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7D2457">
        <w:rPr>
          <w:rFonts w:ascii="Verdana" w:eastAsia="Calibri" w:hAnsi="Verdana"/>
          <w:sz w:val="18"/>
          <w:szCs w:val="18"/>
          <w:lang w:eastAsia="en-US"/>
        </w:rPr>
        <w:t>prawo do przenoszenia danych osobowych, o którym mowa w art. 20 RODO;</w:t>
      </w:r>
    </w:p>
    <w:p w14:paraId="2C3C308D" w14:textId="77777777" w:rsidR="005A681E" w:rsidRPr="007D2457"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7D245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D2457">
        <w:rPr>
          <w:rFonts w:ascii="Verdana" w:eastAsia="Calibri" w:hAnsi="Verdana" w:cs="Arial"/>
          <w:sz w:val="18"/>
          <w:szCs w:val="18"/>
          <w:lang w:eastAsia="en-US"/>
        </w:rPr>
        <w:t>uczestniczących w przedmiotowym postępowaniu jest art. 6 ust. 1 lit. c RODO.</w:t>
      </w:r>
      <w:r w:rsidR="005A681E" w:rsidRPr="007D2457">
        <w:rPr>
          <w:rFonts w:ascii="Verdana" w:eastAsia="Calibri" w:hAnsi="Verdana" w:cs="Arial"/>
          <w:sz w:val="18"/>
          <w:szCs w:val="18"/>
          <w:lang w:eastAsia="en-US"/>
        </w:rPr>
        <w:t xml:space="preserve"> </w:t>
      </w:r>
    </w:p>
    <w:p w14:paraId="1C1F51BD" w14:textId="77777777" w:rsidR="00173A05" w:rsidRPr="007D2457" w:rsidRDefault="00173A05" w:rsidP="009B0086">
      <w:pPr>
        <w:spacing w:line="360" w:lineRule="auto"/>
        <w:ind w:left="851" w:right="470"/>
        <w:jc w:val="both"/>
        <w:rPr>
          <w:rFonts w:ascii="Verdana" w:hAnsi="Verdana"/>
          <w:sz w:val="18"/>
          <w:szCs w:val="18"/>
        </w:rPr>
      </w:pPr>
    </w:p>
    <w:p w14:paraId="788F8231" w14:textId="77777777" w:rsidR="00891D52" w:rsidRPr="007D2457"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7D2457">
        <w:rPr>
          <w:rFonts w:ascii="Verdana" w:hAnsi="Verdana"/>
          <w:b/>
          <w:sz w:val="18"/>
          <w:szCs w:val="18"/>
          <w:u w:val="single"/>
        </w:rPr>
        <w:t xml:space="preserve">Termin </w:t>
      </w:r>
      <w:r w:rsidR="00850B87" w:rsidRPr="007D2457">
        <w:rPr>
          <w:rFonts w:ascii="Verdana" w:hAnsi="Verdana"/>
          <w:b/>
          <w:sz w:val="18"/>
          <w:szCs w:val="18"/>
          <w:u w:val="single"/>
        </w:rPr>
        <w:t xml:space="preserve">realizacji przedmiotu </w:t>
      </w:r>
      <w:r w:rsidRPr="007D2457">
        <w:rPr>
          <w:rFonts w:ascii="Verdana" w:hAnsi="Verdana"/>
          <w:b/>
          <w:sz w:val="18"/>
          <w:szCs w:val="18"/>
          <w:u w:val="single"/>
        </w:rPr>
        <w:t>zamówienia</w:t>
      </w:r>
      <w:bookmarkEnd w:id="5"/>
      <w:r w:rsidR="009B1629" w:rsidRPr="007D2457">
        <w:rPr>
          <w:rFonts w:ascii="Verdana" w:hAnsi="Verdana"/>
          <w:b/>
          <w:sz w:val="18"/>
          <w:szCs w:val="18"/>
          <w:u w:val="single"/>
        </w:rPr>
        <w:t>.</w:t>
      </w:r>
    </w:p>
    <w:p w14:paraId="34829D65" w14:textId="3B9F6572" w:rsidR="00F241E9" w:rsidRPr="007D2457" w:rsidRDefault="00BE24D9" w:rsidP="009B0086">
      <w:pPr>
        <w:tabs>
          <w:tab w:val="left" w:pos="8647"/>
        </w:tabs>
        <w:spacing w:line="360" w:lineRule="auto"/>
        <w:ind w:left="426" w:right="470"/>
        <w:jc w:val="both"/>
        <w:rPr>
          <w:rFonts w:ascii="Verdana" w:hAnsi="Verdana"/>
          <w:sz w:val="18"/>
          <w:szCs w:val="18"/>
        </w:rPr>
      </w:pPr>
      <w:r w:rsidRPr="007D2457">
        <w:rPr>
          <w:rFonts w:ascii="Verdana" w:hAnsi="Verdana"/>
          <w:sz w:val="18"/>
          <w:szCs w:val="18"/>
        </w:rPr>
        <w:t>Zamawiający ustalił maksymaln</w:t>
      </w:r>
      <w:r w:rsidR="009B0086" w:rsidRPr="007D2457">
        <w:rPr>
          <w:rFonts w:ascii="Verdana" w:hAnsi="Verdana"/>
          <w:sz w:val="18"/>
          <w:szCs w:val="18"/>
        </w:rPr>
        <w:t>e</w:t>
      </w:r>
      <w:r w:rsidRPr="007D2457">
        <w:rPr>
          <w:rFonts w:ascii="Verdana" w:hAnsi="Verdana"/>
          <w:sz w:val="18"/>
          <w:szCs w:val="18"/>
        </w:rPr>
        <w:t xml:space="preserve"> termin</w:t>
      </w:r>
      <w:r w:rsidR="009B0086" w:rsidRPr="007D2457">
        <w:rPr>
          <w:rFonts w:ascii="Verdana" w:hAnsi="Verdana"/>
          <w:sz w:val="18"/>
          <w:szCs w:val="18"/>
        </w:rPr>
        <w:t>y</w:t>
      </w:r>
      <w:r w:rsidRPr="007D2457">
        <w:rPr>
          <w:rFonts w:ascii="Verdana" w:hAnsi="Verdana"/>
          <w:sz w:val="18"/>
          <w:szCs w:val="18"/>
        </w:rPr>
        <w:t xml:space="preserve"> r</w:t>
      </w:r>
      <w:r w:rsidR="003F55E3" w:rsidRPr="007D2457">
        <w:rPr>
          <w:rFonts w:ascii="Verdana" w:hAnsi="Verdana"/>
          <w:sz w:val="18"/>
          <w:szCs w:val="18"/>
        </w:rPr>
        <w:t>ealizacji przedmiotu zamówienia</w:t>
      </w:r>
      <w:r w:rsidR="00F241E9" w:rsidRPr="007D2457">
        <w:rPr>
          <w:rFonts w:ascii="Verdana" w:hAnsi="Verdana"/>
          <w:sz w:val="18"/>
          <w:szCs w:val="18"/>
        </w:rPr>
        <w:t xml:space="preserve"> dla:</w:t>
      </w:r>
    </w:p>
    <w:tbl>
      <w:tblPr>
        <w:tblW w:w="2400" w:type="dxa"/>
        <w:tblInd w:w="137" w:type="dxa"/>
        <w:tblCellMar>
          <w:left w:w="70" w:type="dxa"/>
          <w:right w:w="70" w:type="dxa"/>
        </w:tblCellMar>
        <w:tblLook w:val="04A0" w:firstRow="1" w:lastRow="0" w:firstColumn="1" w:lastColumn="0" w:noHBand="0" w:noVBand="1"/>
      </w:tblPr>
      <w:tblGrid>
        <w:gridCol w:w="960"/>
        <w:gridCol w:w="1440"/>
      </w:tblGrid>
      <w:tr w:rsidR="007D2457" w:rsidRPr="007D2457" w14:paraId="2533E655" w14:textId="77777777" w:rsidTr="007E7E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EE75"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3B4ABE9"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6 tygodni</w:t>
            </w:r>
          </w:p>
        </w:tc>
      </w:tr>
      <w:tr w:rsidR="007D2457" w:rsidRPr="007D2457" w14:paraId="667174BA"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818CE"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2</w:t>
            </w:r>
          </w:p>
        </w:tc>
        <w:tc>
          <w:tcPr>
            <w:tcW w:w="1440" w:type="dxa"/>
            <w:tcBorders>
              <w:top w:val="nil"/>
              <w:left w:val="nil"/>
              <w:bottom w:val="single" w:sz="4" w:space="0" w:color="auto"/>
              <w:right w:val="single" w:sz="4" w:space="0" w:color="auto"/>
            </w:tcBorders>
            <w:shd w:val="clear" w:color="auto" w:fill="auto"/>
            <w:noWrap/>
            <w:vAlign w:val="bottom"/>
            <w:hideMark/>
          </w:tcPr>
          <w:p w14:paraId="5E7C6D1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6 tygodni</w:t>
            </w:r>
          </w:p>
        </w:tc>
      </w:tr>
      <w:tr w:rsidR="007D2457" w:rsidRPr="007D2457" w14:paraId="3B39853A"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7E2F5"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3</w:t>
            </w:r>
          </w:p>
        </w:tc>
        <w:tc>
          <w:tcPr>
            <w:tcW w:w="1440" w:type="dxa"/>
            <w:tcBorders>
              <w:top w:val="nil"/>
              <w:left w:val="nil"/>
              <w:bottom w:val="single" w:sz="4" w:space="0" w:color="auto"/>
              <w:right w:val="single" w:sz="4" w:space="0" w:color="auto"/>
            </w:tcBorders>
            <w:shd w:val="clear" w:color="auto" w:fill="auto"/>
            <w:noWrap/>
            <w:vAlign w:val="bottom"/>
            <w:hideMark/>
          </w:tcPr>
          <w:p w14:paraId="42EA8D3F"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8 tygodni</w:t>
            </w:r>
          </w:p>
        </w:tc>
      </w:tr>
      <w:tr w:rsidR="007D2457" w:rsidRPr="007D2457" w14:paraId="797A624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B8C5A8"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4</w:t>
            </w:r>
          </w:p>
        </w:tc>
        <w:tc>
          <w:tcPr>
            <w:tcW w:w="1440" w:type="dxa"/>
            <w:tcBorders>
              <w:top w:val="nil"/>
              <w:left w:val="nil"/>
              <w:bottom w:val="single" w:sz="4" w:space="0" w:color="auto"/>
              <w:right w:val="single" w:sz="4" w:space="0" w:color="auto"/>
            </w:tcBorders>
            <w:shd w:val="clear" w:color="auto" w:fill="auto"/>
            <w:noWrap/>
            <w:vAlign w:val="bottom"/>
            <w:hideMark/>
          </w:tcPr>
          <w:p w14:paraId="538391BA"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74BBE85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982ED"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5</w:t>
            </w:r>
          </w:p>
        </w:tc>
        <w:tc>
          <w:tcPr>
            <w:tcW w:w="1440" w:type="dxa"/>
            <w:tcBorders>
              <w:top w:val="nil"/>
              <w:left w:val="nil"/>
              <w:bottom w:val="single" w:sz="4" w:space="0" w:color="auto"/>
              <w:right w:val="single" w:sz="4" w:space="0" w:color="auto"/>
            </w:tcBorders>
            <w:shd w:val="clear" w:color="auto" w:fill="auto"/>
            <w:noWrap/>
            <w:vAlign w:val="bottom"/>
            <w:hideMark/>
          </w:tcPr>
          <w:p w14:paraId="58C0BA67"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71B7C73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E4E0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6</w:t>
            </w:r>
          </w:p>
        </w:tc>
        <w:tc>
          <w:tcPr>
            <w:tcW w:w="1440" w:type="dxa"/>
            <w:tcBorders>
              <w:top w:val="nil"/>
              <w:left w:val="nil"/>
              <w:bottom w:val="single" w:sz="4" w:space="0" w:color="auto"/>
              <w:right w:val="single" w:sz="4" w:space="0" w:color="auto"/>
            </w:tcBorders>
            <w:shd w:val="clear" w:color="auto" w:fill="auto"/>
            <w:noWrap/>
            <w:vAlign w:val="bottom"/>
            <w:hideMark/>
          </w:tcPr>
          <w:p w14:paraId="7093D0A2"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8 tygodni</w:t>
            </w:r>
          </w:p>
        </w:tc>
      </w:tr>
      <w:tr w:rsidR="007D2457" w:rsidRPr="007D2457" w14:paraId="5F6E23F5"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3810C"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7</w:t>
            </w:r>
          </w:p>
        </w:tc>
        <w:tc>
          <w:tcPr>
            <w:tcW w:w="1440" w:type="dxa"/>
            <w:tcBorders>
              <w:top w:val="nil"/>
              <w:left w:val="nil"/>
              <w:bottom w:val="single" w:sz="4" w:space="0" w:color="auto"/>
              <w:right w:val="single" w:sz="4" w:space="0" w:color="auto"/>
            </w:tcBorders>
            <w:shd w:val="clear" w:color="auto" w:fill="auto"/>
            <w:noWrap/>
            <w:vAlign w:val="bottom"/>
            <w:hideMark/>
          </w:tcPr>
          <w:p w14:paraId="2E5A7603"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6 tygodni</w:t>
            </w:r>
          </w:p>
        </w:tc>
      </w:tr>
      <w:tr w:rsidR="007D2457" w:rsidRPr="007D2457" w14:paraId="1C4EDF65"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66A2A"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8</w:t>
            </w:r>
          </w:p>
        </w:tc>
        <w:tc>
          <w:tcPr>
            <w:tcW w:w="1440" w:type="dxa"/>
            <w:tcBorders>
              <w:top w:val="nil"/>
              <w:left w:val="nil"/>
              <w:bottom w:val="single" w:sz="4" w:space="0" w:color="auto"/>
              <w:right w:val="single" w:sz="4" w:space="0" w:color="auto"/>
            </w:tcBorders>
            <w:shd w:val="clear" w:color="auto" w:fill="auto"/>
            <w:noWrap/>
            <w:vAlign w:val="bottom"/>
            <w:hideMark/>
          </w:tcPr>
          <w:p w14:paraId="37037FE9"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8 tygodni</w:t>
            </w:r>
          </w:p>
        </w:tc>
      </w:tr>
      <w:tr w:rsidR="007D2457" w:rsidRPr="007D2457" w14:paraId="3F92CB20"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DCDFB0"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9</w:t>
            </w:r>
          </w:p>
        </w:tc>
        <w:tc>
          <w:tcPr>
            <w:tcW w:w="1440" w:type="dxa"/>
            <w:tcBorders>
              <w:top w:val="nil"/>
              <w:left w:val="nil"/>
              <w:bottom w:val="single" w:sz="4" w:space="0" w:color="auto"/>
              <w:right w:val="single" w:sz="4" w:space="0" w:color="auto"/>
            </w:tcBorders>
            <w:shd w:val="clear" w:color="auto" w:fill="auto"/>
            <w:noWrap/>
            <w:vAlign w:val="bottom"/>
            <w:hideMark/>
          </w:tcPr>
          <w:p w14:paraId="6C7E2D0A"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10 tygodni</w:t>
            </w:r>
          </w:p>
        </w:tc>
      </w:tr>
      <w:tr w:rsidR="007D2457" w:rsidRPr="007D2457" w14:paraId="324752D3"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7531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10</w:t>
            </w:r>
          </w:p>
        </w:tc>
        <w:tc>
          <w:tcPr>
            <w:tcW w:w="1440" w:type="dxa"/>
            <w:tcBorders>
              <w:top w:val="nil"/>
              <w:left w:val="nil"/>
              <w:bottom w:val="single" w:sz="4" w:space="0" w:color="auto"/>
              <w:right w:val="single" w:sz="4" w:space="0" w:color="auto"/>
            </w:tcBorders>
            <w:shd w:val="clear" w:color="auto" w:fill="auto"/>
            <w:noWrap/>
            <w:vAlign w:val="bottom"/>
            <w:hideMark/>
          </w:tcPr>
          <w:p w14:paraId="4B8B18E8"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6B49595B"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3A9F"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11</w:t>
            </w:r>
          </w:p>
        </w:tc>
        <w:tc>
          <w:tcPr>
            <w:tcW w:w="1440" w:type="dxa"/>
            <w:tcBorders>
              <w:top w:val="nil"/>
              <w:left w:val="nil"/>
              <w:bottom w:val="single" w:sz="4" w:space="0" w:color="auto"/>
              <w:right w:val="single" w:sz="4" w:space="0" w:color="auto"/>
            </w:tcBorders>
            <w:shd w:val="clear" w:color="auto" w:fill="auto"/>
            <w:noWrap/>
            <w:vAlign w:val="bottom"/>
            <w:hideMark/>
          </w:tcPr>
          <w:p w14:paraId="6272DB06"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2 tygodni</w:t>
            </w:r>
          </w:p>
        </w:tc>
      </w:tr>
      <w:tr w:rsidR="007D2457" w:rsidRPr="007D2457" w14:paraId="5899EAC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F5F2A3"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12</w:t>
            </w:r>
          </w:p>
        </w:tc>
        <w:tc>
          <w:tcPr>
            <w:tcW w:w="1440" w:type="dxa"/>
            <w:tcBorders>
              <w:top w:val="nil"/>
              <w:left w:val="nil"/>
              <w:bottom w:val="single" w:sz="4" w:space="0" w:color="auto"/>
              <w:right w:val="single" w:sz="4" w:space="0" w:color="auto"/>
            </w:tcBorders>
            <w:shd w:val="clear" w:color="auto" w:fill="auto"/>
            <w:noWrap/>
            <w:vAlign w:val="bottom"/>
            <w:hideMark/>
          </w:tcPr>
          <w:p w14:paraId="316A5DB6"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1C44B54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CFCD93"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13</w:t>
            </w:r>
          </w:p>
        </w:tc>
        <w:tc>
          <w:tcPr>
            <w:tcW w:w="1440" w:type="dxa"/>
            <w:tcBorders>
              <w:top w:val="nil"/>
              <w:left w:val="nil"/>
              <w:bottom w:val="single" w:sz="4" w:space="0" w:color="auto"/>
              <w:right w:val="single" w:sz="4" w:space="0" w:color="auto"/>
            </w:tcBorders>
            <w:shd w:val="clear" w:color="auto" w:fill="auto"/>
            <w:noWrap/>
            <w:vAlign w:val="bottom"/>
            <w:hideMark/>
          </w:tcPr>
          <w:p w14:paraId="760E439C"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2D5CDBE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A429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14</w:t>
            </w:r>
          </w:p>
        </w:tc>
        <w:tc>
          <w:tcPr>
            <w:tcW w:w="1440" w:type="dxa"/>
            <w:tcBorders>
              <w:top w:val="nil"/>
              <w:left w:val="nil"/>
              <w:bottom w:val="single" w:sz="4" w:space="0" w:color="auto"/>
              <w:right w:val="single" w:sz="4" w:space="0" w:color="auto"/>
            </w:tcBorders>
            <w:shd w:val="clear" w:color="auto" w:fill="auto"/>
            <w:noWrap/>
            <w:vAlign w:val="bottom"/>
            <w:hideMark/>
          </w:tcPr>
          <w:p w14:paraId="4008D193"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5 tygodni</w:t>
            </w:r>
          </w:p>
        </w:tc>
      </w:tr>
      <w:tr w:rsidR="007D2457" w:rsidRPr="007D2457" w14:paraId="7778B7B6"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C1AA8"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15</w:t>
            </w:r>
          </w:p>
        </w:tc>
        <w:tc>
          <w:tcPr>
            <w:tcW w:w="1440" w:type="dxa"/>
            <w:tcBorders>
              <w:top w:val="nil"/>
              <w:left w:val="nil"/>
              <w:bottom w:val="single" w:sz="4" w:space="0" w:color="auto"/>
              <w:right w:val="single" w:sz="4" w:space="0" w:color="auto"/>
            </w:tcBorders>
            <w:shd w:val="clear" w:color="auto" w:fill="auto"/>
            <w:noWrap/>
            <w:vAlign w:val="bottom"/>
            <w:hideMark/>
          </w:tcPr>
          <w:p w14:paraId="744789A7"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8 tygodni</w:t>
            </w:r>
          </w:p>
        </w:tc>
      </w:tr>
      <w:tr w:rsidR="007D2457" w:rsidRPr="007D2457" w14:paraId="6CFBDC23"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2CBE9F"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16</w:t>
            </w:r>
          </w:p>
        </w:tc>
        <w:tc>
          <w:tcPr>
            <w:tcW w:w="1440" w:type="dxa"/>
            <w:tcBorders>
              <w:top w:val="nil"/>
              <w:left w:val="nil"/>
              <w:bottom w:val="single" w:sz="4" w:space="0" w:color="auto"/>
              <w:right w:val="single" w:sz="4" w:space="0" w:color="auto"/>
            </w:tcBorders>
            <w:shd w:val="clear" w:color="auto" w:fill="auto"/>
            <w:noWrap/>
            <w:vAlign w:val="bottom"/>
            <w:hideMark/>
          </w:tcPr>
          <w:p w14:paraId="6899BD30"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3 tygodni</w:t>
            </w:r>
          </w:p>
        </w:tc>
      </w:tr>
      <w:tr w:rsidR="007D2457" w:rsidRPr="007D2457" w14:paraId="6110A49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914AB"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17</w:t>
            </w:r>
          </w:p>
        </w:tc>
        <w:tc>
          <w:tcPr>
            <w:tcW w:w="1440" w:type="dxa"/>
            <w:tcBorders>
              <w:top w:val="nil"/>
              <w:left w:val="nil"/>
              <w:bottom w:val="single" w:sz="4" w:space="0" w:color="auto"/>
              <w:right w:val="single" w:sz="4" w:space="0" w:color="auto"/>
            </w:tcBorders>
            <w:shd w:val="clear" w:color="auto" w:fill="auto"/>
            <w:noWrap/>
            <w:vAlign w:val="bottom"/>
            <w:hideMark/>
          </w:tcPr>
          <w:p w14:paraId="49DA919A"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5 tygodni</w:t>
            </w:r>
          </w:p>
        </w:tc>
      </w:tr>
      <w:tr w:rsidR="007D2457" w:rsidRPr="007D2457" w14:paraId="64255416"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771C0"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18</w:t>
            </w:r>
          </w:p>
        </w:tc>
        <w:tc>
          <w:tcPr>
            <w:tcW w:w="1440" w:type="dxa"/>
            <w:tcBorders>
              <w:top w:val="nil"/>
              <w:left w:val="nil"/>
              <w:bottom w:val="single" w:sz="4" w:space="0" w:color="auto"/>
              <w:right w:val="single" w:sz="4" w:space="0" w:color="auto"/>
            </w:tcBorders>
            <w:shd w:val="clear" w:color="auto" w:fill="auto"/>
            <w:noWrap/>
            <w:vAlign w:val="bottom"/>
            <w:hideMark/>
          </w:tcPr>
          <w:p w14:paraId="2523A95E"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8 tygodni</w:t>
            </w:r>
          </w:p>
        </w:tc>
      </w:tr>
      <w:tr w:rsidR="007D2457" w:rsidRPr="007D2457" w14:paraId="3640CA1C"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7C123"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19</w:t>
            </w:r>
          </w:p>
        </w:tc>
        <w:tc>
          <w:tcPr>
            <w:tcW w:w="1440" w:type="dxa"/>
            <w:tcBorders>
              <w:top w:val="nil"/>
              <w:left w:val="nil"/>
              <w:bottom w:val="single" w:sz="4" w:space="0" w:color="auto"/>
              <w:right w:val="single" w:sz="4" w:space="0" w:color="auto"/>
            </w:tcBorders>
            <w:shd w:val="clear" w:color="auto" w:fill="auto"/>
            <w:noWrap/>
            <w:vAlign w:val="bottom"/>
            <w:hideMark/>
          </w:tcPr>
          <w:p w14:paraId="355919D5"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46FDE340"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9663D1"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lastRenderedPageBreak/>
              <w:t>Część 20</w:t>
            </w:r>
          </w:p>
        </w:tc>
        <w:tc>
          <w:tcPr>
            <w:tcW w:w="1440" w:type="dxa"/>
            <w:tcBorders>
              <w:top w:val="nil"/>
              <w:left w:val="nil"/>
              <w:bottom w:val="single" w:sz="4" w:space="0" w:color="auto"/>
              <w:right w:val="single" w:sz="4" w:space="0" w:color="auto"/>
            </w:tcBorders>
            <w:shd w:val="clear" w:color="auto" w:fill="auto"/>
            <w:noWrap/>
            <w:vAlign w:val="bottom"/>
            <w:hideMark/>
          </w:tcPr>
          <w:p w14:paraId="1A804C5A"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8 tygodni</w:t>
            </w:r>
          </w:p>
        </w:tc>
      </w:tr>
      <w:tr w:rsidR="007D2457" w:rsidRPr="007D2457" w14:paraId="50B916E9" w14:textId="77777777" w:rsidTr="006407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DDD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21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061BDBF"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D2457" w:rsidRPr="007D2457" w14:paraId="0852E81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0D045"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22</w:t>
            </w:r>
          </w:p>
        </w:tc>
        <w:tc>
          <w:tcPr>
            <w:tcW w:w="1440" w:type="dxa"/>
            <w:tcBorders>
              <w:top w:val="nil"/>
              <w:left w:val="nil"/>
              <w:bottom w:val="single" w:sz="4" w:space="0" w:color="auto"/>
              <w:right w:val="single" w:sz="4" w:space="0" w:color="auto"/>
            </w:tcBorders>
            <w:shd w:val="clear" w:color="auto" w:fill="auto"/>
            <w:noWrap/>
            <w:vAlign w:val="bottom"/>
            <w:hideMark/>
          </w:tcPr>
          <w:p w14:paraId="0532C8ED"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6 tygodni</w:t>
            </w:r>
          </w:p>
        </w:tc>
      </w:tr>
      <w:tr w:rsidR="007D2457" w:rsidRPr="007D2457" w14:paraId="609B28A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F8D5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23</w:t>
            </w:r>
          </w:p>
        </w:tc>
        <w:tc>
          <w:tcPr>
            <w:tcW w:w="1440" w:type="dxa"/>
            <w:tcBorders>
              <w:top w:val="nil"/>
              <w:left w:val="nil"/>
              <w:bottom w:val="single" w:sz="4" w:space="0" w:color="auto"/>
              <w:right w:val="single" w:sz="4" w:space="0" w:color="auto"/>
            </w:tcBorders>
            <w:shd w:val="clear" w:color="auto" w:fill="auto"/>
            <w:noWrap/>
            <w:vAlign w:val="bottom"/>
            <w:hideMark/>
          </w:tcPr>
          <w:p w14:paraId="56FDC5D4"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6 tygodni</w:t>
            </w:r>
          </w:p>
        </w:tc>
      </w:tr>
      <w:tr w:rsidR="007D2457" w:rsidRPr="007D2457" w14:paraId="6F7B2F69" w14:textId="77777777" w:rsidTr="007E7E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C2A5"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 xml:space="preserve">Część 24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2FF1951"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r w:rsidR="007E7E6B" w:rsidRPr="007D2457" w14:paraId="6ADE75AC"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D6BA11"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Część 25</w:t>
            </w:r>
          </w:p>
        </w:tc>
        <w:tc>
          <w:tcPr>
            <w:tcW w:w="1440" w:type="dxa"/>
            <w:tcBorders>
              <w:top w:val="nil"/>
              <w:left w:val="nil"/>
              <w:bottom w:val="single" w:sz="4" w:space="0" w:color="auto"/>
              <w:right w:val="single" w:sz="4" w:space="0" w:color="auto"/>
            </w:tcBorders>
            <w:shd w:val="clear" w:color="auto" w:fill="auto"/>
            <w:noWrap/>
            <w:vAlign w:val="bottom"/>
            <w:hideMark/>
          </w:tcPr>
          <w:p w14:paraId="3FACFFCF" w14:textId="77777777" w:rsidR="007E7E6B" w:rsidRPr="007D2457" w:rsidRDefault="007E7E6B" w:rsidP="009B0086">
            <w:pPr>
              <w:spacing w:line="360" w:lineRule="auto"/>
              <w:rPr>
                <w:rFonts w:ascii="Verdana" w:hAnsi="Verdana" w:cs="Calibri"/>
                <w:sz w:val="18"/>
                <w:szCs w:val="18"/>
              </w:rPr>
            </w:pPr>
            <w:r w:rsidRPr="007D2457">
              <w:rPr>
                <w:rFonts w:ascii="Verdana" w:hAnsi="Verdana" w:cs="Calibri"/>
                <w:sz w:val="18"/>
                <w:szCs w:val="18"/>
              </w:rPr>
              <w:t>do 4 tygodni</w:t>
            </w:r>
          </w:p>
        </w:tc>
      </w:tr>
    </w:tbl>
    <w:p w14:paraId="735540A4" w14:textId="77777777" w:rsidR="00552DDA" w:rsidRPr="007D2457" w:rsidRDefault="00552DDA" w:rsidP="009B0086">
      <w:pPr>
        <w:tabs>
          <w:tab w:val="left" w:pos="426"/>
        </w:tabs>
        <w:spacing w:line="360" w:lineRule="auto"/>
        <w:ind w:right="470"/>
        <w:jc w:val="both"/>
        <w:rPr>
          <w:rFonts w:ascii="Verdana" w:hAnsi="Verdana"/>
          <w:sz w:val="18"/>
          <w:szCs w:val="18"/>
        </w:rPr>
      </w:pPr>
    </w:p>
    <w:p w14:paraId="289DC8D8" w14:textId="21701500" w:rsidR="008F5ED7" w:rsidRPr="007D2457" w:rsidRDefault="006D4337" w:rsidP="009B0086">
      <w:pPr>
        <w:tabs>
          <w:tab w:val="left" w:pos="426"/>
        </w:tabs>
        <w:spacing w:line="360" w:lineRule="auto"/>
        <w:ind w:right="470"/>
        <w:jc w:val="both"/>
        <w:rPr>
          <w:rFonts w:ascii="Verdana" w:hAnsi="Verdana"/>
          <w:sz w:val="18"/>
          <w:szCs w:val="18"/>
        </w:rPr>
      </w:pPr>
      <w:r w:rsidRPr="007D2457">
        <w:rPr>
          <w:rFonts w:ascii="Verdana" w:hAnsi="Verdana"/>
          <w:sz w:val="18"/>
          <w:szCs w:val="18"/>
        </w:rPr>
        <w:t>T</w:t>
      </w:r>
      <w:r w:rsidR="00F241E9" w:rsidRPr="007D2457">
        <w:rPr>
          <w:rFonts w:ascii="Verdana" w:hAnsi="Verdana"/>
          <w:sz w:val="18"/>
          <w:szCs w:val="18"/>
        </w:rPr>
        <w:t>ermin realizacji przedmiotu zamówieni</w:t>
      </w:r>
      <w:r w:rsidR="00220FCE" w:rsidRPr="007D2457">
        <w:rPr>
          <w:rFonts w:ascii="Verdana" w:hAnsi="Verdana"/>
          <w:sz w:val="18"/>
          <w:szCs w:val="18"/>
        </w:rPr>
        <w:t xml:space="preserve">a stanowi kryterium oceny ofert (część </w:t>
      </w:r>
      <w:r w:rsidR="00DC0763" w:rsidRPr="007D2457">
        <w:rPr>
          <w:rFonts w:ascii="Verdana" w:hAnsi="Verdana"/>
          <w:sz w:val="18"/>
          <w:szCs w:val="18"/>
        </w:rPr>
        <w:t>1</w:t>
      </w:r>
      <w:r w:rsidR="00220FCE" w:rsidRPr="007D2457">
        <w:rPr>
          <w:rFonts w:ascii="Verdana" w:hAnsi="Verdana"/>
          <w:sz w:val="18"/>
          <w:szCs w:val="18"/>
        </w:rPr>
        <w:t xml:space="preserve"> – </w:t>
      </w:r>
      <w:r w:rsidR="007E7E6B" w:rsidRPr="007D2457">
        <w:rPr>
          <w:rFonts w:ascii="Verdana" w:hAnsi="Verdana"/>
          <w:sz w:val="18"/>
          <w:szCs w:val="18"/>
        </w:rPr>
        <w:t>2</w:t>
      </w:r>
      <w:r w:rsidR="0064075C" w:rsidRPr="007D2457">
        <w:rPr>
          <w:rFonts w:ascii="Verdana" w:hAnsi="Verdana"/>
          <w:sz w:val="18"/>
          <w:szCs w:val="18"/>
        </w:rPr>
        <w:t>5</w:t>
      </w:r>
      <w:r w:rsidR="00220FCE" w:rsidRPr="007D2457">
        <w:rPr>
          <w:rFonts w:ascii="Verdana" w:hAnsi="Verdana"/>
          <w:sz w:val="18"/>
          <w:szCs w:val="18"/>
        </w:rPr>
        <w:t>).</w:t>
      </w:r>
    </w:p>
    <w:p w14:paraId="1A8B3C40" w14:textId="77777777" w:rsidR="009B0086" w:rsidRPr="007D2457" w:rsidRDefault="009B0086" w:rsidP="009B0086">
      <w:pPr>
        <w:tabs>
          <w:tab w:val="left" w:pos="426"/>
        </w:tabs>
        <w:spacing w:line="360" w:lineRule="auto"/>
        <w:ind w:right="470"/>
        <w:jc w:val="both"/>
        <w:rPr>
          <w:rFonts w:ascii="Verdana" w:hAnsi="Verdana"/>
          <w:sz w:val="18"/>
          <w:szCs w:val="18"/>
        </w:rPr>
      </w:pPr>
    </w:p>
    <w:p w14:paraId="482EC449" w14:textId="77777777" w:rsidR="00970B6B" w:rsidRPr="007D2457"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7D2457">
        <w:rPr>
          <w:rFonts w:ascii="Verdana" w:hAnsi="Verdana"/>
          <w:b/>
          <w:sz w:val="18"/>
          <w:szCs w:val="18"/>
          <w:u w:val="single"/>
        </w:rPr>
        <w:t>Warunki udziału w postępowaniu</w:t>
      </w:r>
      <w:r w:rsidR="009B1629" w:rsidRPr="007D2457">
        <w:rPr>
          <w:rFonts w:ascii="Verdana" w:hAnsi="Verdana"/>
          <w:b/>
          <w:sz w:val="18"/>
          <w:szCs w:val="18"/>
          <w:u w:val="single"/>
        </w:rPr>
        <w:t>.</w:t>
      </w:r>
      <w:r w:rsidRPr="007D2457">
        <w:rPr>
          <w:rFonts w:ascii="Verdana" w:hAnsi="Verdana"/>
          <w:b/>
          <w:sz w:val="18"/>
          <w:szCs w:val="18"/>
          <w:u w:val="single"/>
        </w:rPr>
        <w:t xml:space="preserve"> </w:t>
      </w:r>
      <w:bookmarkEnd w:id="6"/>
      <w:bookmarkEnd w:id="7"/>
    </w:p>
    <w:p w14:paraId="452CF8BD" w14:textId="77777777" w:rsidR="00284B34" w:rsidRPr="007D2457"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7D2457">
        <w:rPr>
          <w:rFonts w:ascii="Verdana" w:hAnsi="Verdana" w:cs="Verdana"/>
          <w:spacing w:val="-3"/>
          <w:sz w:val="18"/>
          <w:szCs w:val="18"/>
        </w:rPr>
        <w:t>O udzielenie zamówienia mog</w:t>
      </w:r>
      <w:r w:rsidR="001D3348" w:rsidRPr="007D2457">
        <w:rPr>
          <w:rFonts w:ascii="Verdana" w:hAnsi="Verdana" w:cs="Verdana"/>
          <w:spacing w:val="-3"/>
          <w:sz w:val="18"/>
          <w:szCs w:val="18"/>
        </w:rPr>
        <w:t>ą się ubiegać Wykonawcy, którzy nie podlegają wykluczeniu.</w:t>
      </w:r>
    </w:p>
    <w:p w14:paraId="694F4ACA" w14:textId="77777777" w:rsidR="00284B34" w:rsidRPr="007D2457"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7D2457">
        <w:rPr>
          <w:rFonts w:ascii="Verdana" w:hAnsi="Verdana" w:cs="Verdana"/>
          <w:spacing w:val="-3"/>
          <w:sz w:val="18"/>
          <w:szCs w:val="18"/>
        </w:rPr>
        <w:t>Zamawiający nie stawia warunków udziału w postępowaniu.</w:t>
      </w:r>
    </w:p>
    <w:p w14:paraId="21F52950" w14:textId="77777777" w:rsidR="00284B34" w:rsidRPr="007D2457"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7D2457">
        <w:rPr>
          <w:rFonts w:ascii="Verdana" w:hAnsi="Verdana"/>
          <w:sz w:val="18"/>
          <w:szCs w:val="18"/>
        </w:rPr>
        <w:t>W wypadku Wykonawców wspólnie ubiegający</w:t>
      </w:r>
      <w:r w:rsidR="005D3AA3" w:rsidRPr="007D2457">
        <w:rPr>
          <w:rFonts w:ascii="Verdana" w:hAnsi="Verdana"/>
          <w:sz w:val="18"/>
          <w:szCs w:val="18"/>
        </w:rPr>
        <w:t>ch się o udzielenie zamówi</w:t>
      </w:r>
      <w:r w:rsidR="001D3348" w:rsidRPr="007D2457">
        <w:rPr>
          <w:rFonts w:ascii="Verdana" w:hAnsi="Verdana"/>
          <w:sz w:val="18"/>
          <w:szCs w:val="18"/>
        </w:rPr>
        <w:t xml:space="preserve">enia, warunek, o którym mowa w </w:t>
      </w:r>
      <w:r w:rsidR="005D3AA3" w:rsidRPr="007D2457">
        <w:rPr>
          <w:rFonts w:ascii="Verdana" w:hAnsi="Verdana"/>
          <w:sz w:val="18"/>
          <w:szCs w:val="18"/>
        </w:rPr>
        <w:t>pkt. 1, jest spełniony, gdy żaden z podmiotów składających wspólną</w:t>
      </w:r>
      <w:r w:rsidR="001D3348" w:rsidRPr="007D2457">
        <w:rPr>
          <w:rFonts w:ascii="Verdana" w:hAnsi="Verdana"/>
          <w:sz w:val="18"/>
          <w:szCs w:val="18"/>
        </w:rPr>
        <w:t xml:space="preserve"> ofertę nie podlega wykluczeniu.</w:t>
      </w:r>
    </w:p>
    <w:p w14:paraId="553E9430" w14:textId="77777777" w:rsidR="00284B34" w:rsidRPr="007D2457"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7D2457">
        <w:rPr>
          <w:rFonts w:ascii="Verdana" w:hAnsi="Verdana"/>
          <w:sz w:val="18"/>
          <w:szCs w:val="18"/>
        </w:rPr>
        <w:t>Zgodnie z treścią art. 24aa Pzp, Zamawiający najpierw dokona oceny ofert, a następnie zbada, czy Wykonawca, którego oferta została oceniona jako najkorzystniejsza, nie podlega wykluczeniu.</w:t>
      </w:r>
      <w:r w:rsidR="001424DD" w:rsidRPr="007D2457">
        <w:rPr>
          <w:rFonts w:ascii="Verdana" w:hAnsi="Verdana"/>
          <w:sz w:val="18"/>
          <w:szCs w:val="18"/>
        </w:rPr>
        <w:t xml:space="preserve"> </w:t>
      </w:r>
    </w:p>
    <w:p w14:paraId="5CC7E322" w14:textId="77777777" w:rsidR="00862AE9" w:rsidRPr="007D2457"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7D2457"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7D2457">
        <w:rPr>
          <w:rFonts w:ascii="Verdana" w:hAnsi="Verdana"/>
          <w:b/>
          <w:sz w:val="18"/>
          <w:szCs w:val="18"/>
          <w:u w:val="single"/>
        </w:rPr>
        <w:t>Podstawy wykluczenia, o których mowa w art. 24 ust. 5 Pzp.</w:t>
      </w:r>
      <w:r w:rsidR="002779CD" w:rsidRPr="007D2457">
        <w:rPr>
          <w:rFonts w:ascii="Verdana" w:hAnsi="Verdana"/>
          <w:b/>
          <w:sz w:val="18"/>
          <w:szCs w:val="18"/>
          <w:u w:val="single"/>
        </w:rPr>
        <w:t xml:space="preserve"> </w:t>
      </w:r>
    </w:p>
    <w:p w14:paraId="629A53A5" w14:textId="77777777" w:rsidR="000907C1" w:rsidRPr="007D2457" w:rsidRDefault="00F704DE" w:rsidP="000266A3">
      <w:pPr>
        <w:tabs>
          <w:tab w:val="left" w:pos="851"/>
          <w:tab w:val="left" w:pos="8505"/>
        </w:tabs>
        <w:spacing w:line="360" w:lineRule="auto"/>
        <w:ind w:right="44"/>
        <w:jc w:val="both"/>
        <w:rPr>
          <w:rFonts w:ascii="Verdana" w:hAnsi="Verdana"/>
          <w:sz w:val="18"/>
          <w:szCs w:val="18"/>
        </w:rPr>
      </w:pPr>
      <w:r w:rsidRPr="007D2457">
        <w:rPr>
          <w:rFonts w:ascii="Verdana" w:hAnsi="Verdana"/>
          <w:sz w:val="18"/>
          <w:szCs w:val="18"/>
        </w:rPr>
        <w:t xml:space="preserve">Zamawiający nie przewiduje wykluczenia Wykonawcy na podstawie przesłanek, o których mowa </w:t>
      </w:r>
      <w:r w:rsidRPr="007D2457">
        <w:rPr>
          <w:rFonts w:ascii="Verdana" w:hAnsi="Verdana"/>
          <w:sz w:val="18"/>
          <w:szCs w:val="18"/>
        </w:rPr>
        <w:br/>
        <w:t>w art. 24 ust. 5 Pzp.</w:t>
      </w:r>
    </w:p>
    <w:p w14:paraId="5587C5DE" w14:textId="77777777" w:rsidR="00970B6B" w:rsidRPr="007D2457"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7D2457"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7D2457">
        <w:rPr>
          <w:rFonts w:ascii="Verdana" w:hAnsi="Verdana"/>
          <w:b/>
          <w:sz w:val="18"/>
          <w:szCs w:val="18"/>
          <w:u w:val="single"/>
        </w:rPr>
        <w:t xml:space="preserve">Wykaz oświadczeń lub dokumentów, </w:t>
      </w:r>
      <w:r w:rsidR="00D16BBD" w:rsidRPr="007D2457">
        <w:rPr>
          <w:rFonts w:ascii="Verdana" w:hAnsi="Verdana"/>
          <w:b/>
          <w:sz w:val="18"/>
          <w:szCs w:val="18"/>
          <w:u w:val="single"/>
        </w:rPr>
        <w:t>potwierdzających brak podstaw wykluczenia</w:t>
      </w:r>
      <w:r w:rsidRPr="007D2457">
        <w:rPr>
          <w:rFonts w:ascii="Verdana" w:hAnsi="Verdana"/>
          <w:b/>
          <w:sz w:val="18"/>
          <w:szCs w:val="18"/>
          <w:u w:val="single"/>
        </w:rPr>
        <w:t>.</w:t>
      </w:r>
      <w:bookmarkEnd w:id="8"/>
      <w:bookmarkEnd w:id="9"/>
      <w:bookmarkEnd w:id="10"/>
    </w:p>
    <w:p w14:paraId="363913B9" w14:textId="77777777" w:rsidR="001162BE" w:rsidRPr="007D2457" w:rsidRDefault="000907C1" w:rsidP="000266A3">
      <w:pPr>
        <w:numPr>
          <w:ilvl w:val="0"/>
          <w:numId w:val="13"/>
        </w:numPr>
        <w:spacing w:line="360" w:lineRule="auto"/>
        <w:ind w:left="850" w:right="-97" w:hanging="425"/>
        <w:jc w:val="both"/>
        <w:rPr>
          <w:rFonts w:ascii="Verdana" w:hAnsi="Verdana"/>
          <w:sz w:val="18"/>
          <w:szCs w:val="18"/>
        </w:rPr>
      </w:pPr>
      <w:r w:rsidRPr="007D2457">
        <w:rPr>
          <w:rFonts w:ascii="Verdana" w:hAnsi="Verdana"/>
          <w:sz w:val="18"/>
          <w:szCs w:val="18"/>
        </w:rPr>
        <w:t>Wykonawcy wraz z ofertą winni złożyć</w:t>
      </w:r>
      <w:r w:rsidR="001162BE" w:rsidRPr="007D2457">
        <w:rPr>
          <w:rFonts w:ascii="Verdana" w:hAnsi="Verdana"/>
          <w:sz w:val="18"/>
          <w:szCs w:val="18"/>
        </w:rPr>
        <w:t xml:space="preserve"> aktualne na dzień składania ofert oświadczenie </w:t>
      </w:r>
      <w:r w:rsidR="001162BE" w:rsidRPr="007D2457">
        <w:rPr>
          <w:rFonts w:ascii="Verdana" w:hAnsi="Verdana"/>
          <w:sz w:val="18"/>
          <w:szCs w:val="18"/>
        </w:rPr>
        <w:br/>
        <w:t xml:space="preserve">w zakresie niepodlegania wykluczeniu. Informacje zawarte w oświadczeniu będą stanowić wstępne potwierdzenie, że Wykonawca nie podlega wykluczeniu. </w:t>
      </w:r>
      <w:r w:rsidR="001162BE" w:rsidRPr="007D2457">
        <w:rPr>
          <w:rFonts w:ascii="Verdana" w:hAnsi="Verdana"/>
          <w:sz w:val="18"/>
          <w:szCs w:val="18"/>
          <w:u w:val="single"/>
        </w:rPr>
        <w:t>Wykonawca składa to oświadczenie w formie jednolitego dokumentu.</w:t>
      </w:r>
      <w:r w:rsidR="001162BE" w:rsidRPr="007D2457">
        <w:rPr>
          <w:rFonts w:ascii="Verdana" w:hAnsi="Verdana"/>
          <w:sz w:val="18"/>
          <w:szCs w:val="18"/>
        </w:rPr>
        <w:t xml:space="preserve"> Sposób złożenia jednolitego dokumentu opisano w Rozdziale VIII pkt. 2 Siwz.</w:t>
      </w:r>
    </w:p>
    <w:p w14:paraId="46B67F84" w14:textId="77777777" w:rsidR="001162BE" w:rsidRPr="007D2457" w:rsidRDefault="001162BE"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7D2457" w:rsidRDefault="001162BE"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 xml:space="preserve">Wykonawca, który zamierza powierzyć wykonanie części zamówienia podwykonawcom, </w:t>
      </w:r>
      <w:r w:rsidRPr="007D2457">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7D2457" w:rsidRDefault="001162BE"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7D2457" w:rsidRDefault="001162BE"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7D2457" w:rsidRDefault="001162BE" w:rsidP="000266A3">
      <w:pPr>
        <w:numPr>
          <w:ilvl w:val="4"/>
          <w:numId w:val="29"/>
        </w:numPr>
        <w:spacing w:line="360" w:lineRule="auto"/>
        <w:ind w:left="1276" w:right="-97" w:hanging="425"/>
        <w:jc w:val="both"/>
        <w:rPr>
          <w:rFonts w:ascii="Verdana" w:hAnsi="Verdana"/>
          <w:sz w:val="18"/>
          <w:szCs w:val="18"/>
        </w:rPr>
      </w:pPr>
      <w:r w:rsidRPr="007D2457">
        <w:rPr>
          <w:rFonts w:ascii="Verdana" w:hAnsi="Verdana"/>
          <w:sz w:val="18"/>
          <w:szCs w:val="18"/>
        </w:rPr>
        <w:t>Informacji z Krajowego Rejestru Karnego w zakresie określonym w art. 24 ust. 1 pkt 13, 14 i 21 Pzp, wystawionej nie wcześniej niż 6 miesięcy przed upływem terminu składania ofert;</w:t>
      </w:r>
    </w:p>
    <w:p w14:paraId="7B3CD648" w14:textId="77777777" w:rsidR="001162BE" w:rsidRPr="007D2457" w:rsidRDefault="001162BE" w:rsidP="000266A3">
      <w:pPr>
        <w:numPr>
          <w:ilvl w:val="0"/>
          <w:numId w:val="29"/>
        </w:numPr>
        <w:spacing w:line="360" w:lineRule="auto"/>
        <w:ind w:left="1276" w:right="-97" w:hanging="425"/>
        <w:jc w:val="both"/>
        <w:rPr>
          <w:rFonts w:ascii="Verdana" w:hAnsi="Verdana"/>
          <w:sz w:val="18"/>
          <w:szCs w:val="18"/>
        </w:rPr>
      </w:pPr>
      <w:r w:rsidRPr="007D2457">
        <w:rPr>
          <w:rFonts w:ascii="Verdana" w:hAnsi="Verdana"/>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7D2457" w:rsidRDefault="001162BE" w:rsidP="000266A3">
      <w:pPr>
        <w:numPr>
          <w:ilvl w:val="0"/>
          <w:numId w:val="29"/>
        </w:numPr>
        <w:spacing w:line="360" w:lineRule="auto"/>
        <w:ind w:left="1276" w:right="-97" w:hanging="425"/>
        <w:jc w:val="both"/>
        <w:rPr>
          <w:rFonts w:ascii="Verdana" w:hAnsi="Verdana"/>
          <w:sz w:val="18"/>
          <w:szCs w:val="18"/>
        </w:rPr>
      </w:pPr>
      <w:r w:rsidRPr="007D2457">
        <w:rPr>
          <w:rFonts w:ascii="Verdana" w:hAnsi="Verdana"/>
          <w:sz w:val="18"/>
          <w:szCs w:val="18"/>
        </w:rPr>
        <w:t>Oświadczenia Wykonawcy o braku orzeczenia wobec niego tytułem środka zapobiegawczego zakazu ubiegania się o zamówienia publiczne</w:t>
      </w:r>
      <w:r w:rsidR="00F704DE" w:rsidRPr="007D2457">
        <w:rPr>
          <w:rFonts w:ascii="Verdana" w:hAnsi="Verdana"/>
          <w:sz w:val="18"/>
          <w:szCs w:val="18"/>
        </w:rPr>
        <w:t>.</w:t>
      </w:r>
    </w:p>
    <w:p w14:paraId="500A33ED" w14:textId="77777777" w:rsidR="00772795" w:rsidRPr="007D2457" w:rsidRDefault="00772795" w:rsidP="000266A3">
      <w:pPr>
        <w:pStyle w:val="Akapitzlist"/>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w:t>
      </w:r>
      <w:r w:rsidR="00895990" w:rsidRPr="007D2457">
        <w:rPr>
          <w:rFonts w:ascii="Verdana" w:hAnsi="Verdana"/>
          <w:sz w:val="18"/>
          <w:szCs w:val="18"/>
        </w:rPr>
        <w:t>.</w:t>
      </w:r>
      <w:r w:rsidRPr="007D2457">
        <w:rPr>
          <w:rFonts w:ascii="Verdana" w:hAnsi="Verdana"/>
          <w:sz w:val="18"/>
          <w:szCs w:val="18"/>
        </w:rPr>
        <w:t xml:space="preserve"> 5.1 – 5.</w:t>
      </w:r>
      <w:r w:rsidR="00F704DE" w:rsidRPr="007D2457">
        <w:rPr>
          <w:rFonts w:ascii="Verdana" w:hAnsi="Verdana"/>
          <w:sz w:val="18"/>
          <w:szCs w:val="18"/>
        </w:rPr>
        <w:t>3</w:t>
      </w:r>
      <w:r w:rsidRPr="007D2457">
        <w:rPr>
          <w:rFonts w:ascii="Verdana" w:hAnsi="Verdana"/>
          <w:sz w:val="18"/>
          <w:szCs w:val="18"/>
        </w:rPr>
        <w:t xml:space="preserve"> niniejszego rozdziału.</w:t>
      </w:r>
    </w:p>
    <w:p w14:paraId="3276ECF5" w14:textId="77777777" w:rsidR="00895990" w:rsidRPr="007D2457" w:rsidRDefault="00895990"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Jeżeli Wykonawca ma siedzibę lub miejsce zamieszkania poza terytorium Rzeczypospolitej Polskiej, zamiast dokumentów, o których mowa w ppkt. 5.1</w:t>
      </w:r>
      <w:r w:rsidR="003B244A" w:rsidRPr="007D2457">
        <w:rPr>
          <w:rFonts w:ascii="Verdana" w:hAnsi="Verdana"/>
          <w:sz w:val="18"/>
          <w:szCs w:val="18"/>
        </w:rPr>
        <w:t xml:space="preserve"> </w:t>
      </w:r>
      <w:r w:rsidR="00F704DE" w:rsidRPr="007D2457">
        <w:rPr>
          <w:rFonts w:ascii="Verdana" w:hAnsi="Verdana"/>
          <w:sz w:val="18"/>
          <w:szCs w:val="18"/>
        </w:rPr>
        <w:t xml:space="preserve">niniejszego rozdziału </w:t>
      </w:r>
      <w:r w:rsidRPr="007D2457">
        <w:rPr>
          <w:rFonts w:ascii="Verdana" w:hAnsi="Verdana"/>
          <w:sz w:val="18"/>
          <w:szCs w:val="18"/>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176D2F06" w14:textId="77777777" w:rsidR="00895990" w:rsidRPr="007D2457" w:rsidRDefault="00895990" w:rsidP="000266A3">
      <w:pPr>
        <w:pStyle w:val="Akapitzlist"/>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Dokumenty, o których mowa w ppkt 7, powinny być wystawione nie wcześniej niż 6 miesięcy przez upływem terminu składania ofert.</w:t>
      </w:r>
    </w:p>
    <w:p w14:paraId="52B1BF9D" w14:textId="77777777" w:rsidR="00895990" w:rsidRPr="007D2457" w:rsidRDefault="00895990" w:rsidP="000266A3">
      <w:pPr>
        <w:pStyle w:val="Akapitzlist"/>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D2457">
        <w:rPr>
          <w:rFonts w:ascii="Verdana" w:hAnsi="Verdana"/>
          <w:sz w:val="18"/>
          <w:szCs w:val="18"/>
        </w:rPr>
        <w:t>.</w:t>
      </w:r>
      <w:r w:rsidRPr="007D2457">
        <w:rPr>
          <w:rFonts w:ascii="Verdana" w:hAnsi="Verdana"/>
          <w:sz w:val="18"/>
          <w:szCs w:val="18"/>
        </w:rPr>
        <w:t xml:space="preserve"> 8 stosuje się.</w:t>
      </w:r>
    </w:p>
    <w:p w14:paraId="0810B9FD" w14:textId="77777777" w:rsidR="00895990" w:rsidRPr="007D2457" w:rsidRDefault="00895990" w:rsidP="000266A3">
      <w:pPr>
        <w:pStyle w:val="Akapitzlist"/>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Wykonawca mający siedzibę na terytorium Rzeczypospolitej Polskiej, w odniesieniu do osoby mającej miejsce zamieszkania poza terytorium Rzeczypospolitej Polskiej, której dotyczy dokument wskazany w ppkt</w:t>
      </w:r>
      <w:r w:rsidR="005A0FA9" w:rsidRPr="007D2457">
        <w:rPr>
          <w:rFonts w:ascii="Verdana" w:hAnsi="Verdana"/>
          <w:sz w:val="18"/>
          <w:szCs w:val="18"/>
        </w:rPr>
        <w:t>.</w:t>
      </w:r>
      <w:r w:rsidRPr="007D2457">
        <w:rPr>
          <w:rFonts w:ascii="Verdana" w:hAnsi="Verdana"/>
          <w:sz w:val="18"/>
          <w:szCs w:val="18"/>
        </w:rPr>
        <w:t xml:space="preserve"> 5.1 niniejszego rozdziału, składa dokument, o którym mowa w ppkt 7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D2457">
        <w:rPr>
          <w:rFonts w:ascii="Verdana" w:hAnsi="Verdana"/>
          <w:sz w:val="18"/>
          <w:szCs w:val="18"/>
        </w:rPr>
        <w:t> </w:t>
      </w:r>
      <w:r w:rsidRPr="007D2457">
        <w:rPr>
          <w:rFonts w:ascii="Verdana" w:hAnsi="Verdana"/>
          <w:sz w:val="18"/>
          <w:szCs w:val="18"/>
        </w:rPr>
        <w:t>względu na miejsce zamieszkania tej osoby. Zapisy pkt</w:t>
      </w:r>
      <w:r w:rsidR="005A0FA9" w:rsidRPr="007D2457">
        <w:rPr>
          <w:rFonts w:ascii="Verdana" w:hAnsi="Verdana"/>
          <w:sz w:val="18"/>
          <w:szCs w:val="18"/>
        </w:rPr>
        <w:t>.</w:t>
      </w:r>
      <w:r w:rsidRPr="007D2457">
        <w:rPr>
          <w:rFonts w:ascii="Verdana" w:hAnsi="Verdana"/>
          <w:sz w:val="18"/>
          <w:szCs w:val="18"/>
        </w:rPr>
        <w:t xml:space="preserve"> 8 stosuje się.</w:t>
      </w:r>
    </w:p>
    <w:p w14:paraId="04BBCB1F" w14:textId="77777777" w:rsidR="00895990" w:rsidRPr="007D2457" w:rsidRDefault="00895990"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7D2457" w:rsidRDefault="00895990" w:rsidP="000266A3">
      <w:pPr>
        <w:numPr>
          <w:ilvl w:val="0"/>
          <w:numId w:val="13"/>
        </w:numPr>
        <w:spacing w:line="360" w:lineRule="auto"/>
        <w:ind w:left="851" w:right="-97" w:hanging="425"/>
        <w:jc w:val="both"/>
        <w:rPr>
          <w:rFonts w:ascii="Verdana" w:hAnsi="Verdana"/>
          <w:sz w:val="18"/>
          <w:szCs w:val="18"/>
        </w:rPr>
      </w:pPr>
      <w:r w:rsidRPr="007D2457">
        <w:rPr>
          <w:rFonts w:ascii="Verdana" w:hAnsi="Verdana"/>
          <w:sz w:val="18"/>
          <w:szCs w:val="18"/>
        </w:rPr>
        <w:t>Forma dokumentów i oświadczeń.</w:t>
      </w:r>
    </w:p>
    <w:p w14:paraId="55CEB435" w14:textId="3194FB73" w:rsidR="00895990" w:rsidRPr="007D2457" w:rsidRDefault="00117B51" w:rsidP="00CC259D">
      <w:pPr>
        <w:pStyle w:val="Akapitzlist"/>
        <w:numPr>
          <w:ilvl w:val="0"/>
          <w:numId w:val="50"/>
        </w:numPr>
        <w:spacing w:line="360" w:lineRule="auto"/>
        <w:ind w:left="1276" w:right="-97" w:hanging="425"/>
        <w:jc w:val="both"/>
        <w:rPr>
          <w:rFonts w:ascii="Verdana" w:hAnsi="Verdana"/>
          <w:sz w:val="18"/>
          <w:szCs w:val="18"/>
        </w:rPr>
      </w:pPr>
      <w:r w:rsidRPr="007D2457">
        <w:rPr>
          <w:rFonts w:ascii="Verdana" w:hAnsi="Verdana"/>
          <w:sz w:val="18"/>
          <w:szCs w:val="18"/>
        </w:rPr>
        <w:t>Oświadczenie</w:t>
      </w:r>
      <w:r w:rsidR="00895990" w:rsidRPr="007D2457">
        <w:rPr>
          <w:rFonts w:ascii="Verdana" w:hAnsi="Verdana"/>
          <w:sz w:val="18"/>
          <w:szCs w:val="18"/>
        </w:rPr>
        <w:t>, o którym mowa w pkt. 1-4, składane jest w oryginale.</w:t>
      </w:r>
    </w:p>
    <w:p w14:paraId="75E44BDD" w14:textId="77777777" w:rsidR="00895990" w:rsidRPr="007D2457" w:rsidRDefault="00895990" w:rsidP="00CC259D">
      <w:pPr>
        <w:pStyle w:val="Akapitzlist"/>
        <w:numPr>
          <w:ilvl w:val="0"/>
          <w:numId w:val="50"/>
        </w:numPr>
        <w:spacing w:line="360" w:lineRule="auto"/>
        <w:ind w:left="1276" w:right="-97" w:hanging="425"/>
        <w:jc w:val="both"/>
        <w:rPr>
          <w:rFonts w:ascii="Verdana" w:hAnsi="Verdana"/>
          <w:sz w:val="18"/>
          <w:szCs w:val="18"/>
        </w:rPr>
      </w:pPr>
      <w:r w:rsidRPr="007D2457">
        <w:rPr>
          <w:rFonts w:ascii="Verdana" w:hAnsi="Verdana"/>
          <w:sz w:val="18"/>
          <w:szCs w:val="18"/>
        </w:rPr>
        <w:t>Forma dokumentów i oświadczeń, o których mowa w pkt. 5-10 i 15:</w:t>
      </w:r>
    </w:p>
    <w:p w14:paraId="523F4BBB" w14:textId="77777777" w:rsidR="00895990" w:rsidRPr="007D245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7D2457">
        <w:rPr>
          <w:rFonts w:ascii="Verdana" w:hAnsi="Verdana"/>
          <w:sz w:val="18"/>
          <w:szCs w:val="18"/>
        </w:rPr>
        <w:lastRenderedPageBreak/>
        <w:t>Dokumenty lub oświadczenia składane są w oryginale w postaci dokumentu elektronicznego lub w elektronicznej kopii dokumentu lub oświadczenia poświadczonej za zgodność</w:t>
      </w:r>
      <w:r w:rsidR="005A0FA9" w:rsidRPr="007D2457">
        <w:rPr>
          <w:rFonts w:ascii="Verdana" w:hAnsi="Verdana"/>
          <w:sz w:val="18"/>
          <w:szCs w:val="18"/>
        </w:rPr>
        <w:t xml:space="preserve"> </w:t>
      </w:r>
      <w:r w:rsidRPr="007D2457">
        <w:rPr>
          <w:rFonts w:ascii="Verdana" w:hAnsi="Verdana"/>
          <w:sz w:val="18"/>
          <w:szCs w:val="18"/>
        </w:rPr>
        <w:t>z oryginałem;</w:t>
      </w:r>
    </w:p>
    <w:p w14:paraId="614914E1" w14:textId="77777777" w:rsidR="00895990" w:rsidRPr="007D245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7D2457">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7D245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7D2457">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7D2457">
        <w:rPr>
          <w:rFonts w:ascii="Verdana" w:hAnsi="Verdana"/>
          <w:sz w:val="18"/>
          <w:szCs w:val="18"/>
        </w:rPr>
        <w:br/>
      </w:r>
      <w:r w:rsidRPr="007D2457">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7D245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7D2457">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7D245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7D2457">
        <w:rPr>
          <w:rFonts w:ascii="Verdana" w:hAnsi="Verdana"/>
          <w:sz w:val="18"/>
          <w:szCs w:val="18"/>
        </w:rPr>
        <w:t xml:space="preserve">Dokumenty lub oświadczenia sporządzone w języku obcym są składane wraz </w:t>
      </w:r>
      <w:r w:rsidRPr="007D2457">
        <w:rPr>
          <w:rFonts w:ascii="Verdana" w:hAnsi="Verdana"/>
          <w:sz w:val="18"/>
          <w:szCs w:val="18"/>
        </w:rPr>
        <w:br/>
        <w:t xml:space="preserve">z tłumaczeniem na język polski.  </w:t>
      </w:r>
    </w:p>
    <w:p w14:paraId="59390BA3" w14:textId="77777777" w:rsidR="00895990" w:rsidRPr="007D2457"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7D2457">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7D2457">
        <w:rPr>
          <w:rFonts w:ascii="Verdana" w:hAnsi="Verdana"/>
          <w:sz w:val="18"/>
          <w:szCs w:val="18"/>
        </w:rPr>
        <w:br/>
        <w:t xml:space="preserve">od wykonawcy w postępowaniu o udzielenie zamówienia (Dz. U. z 2016 r., poz. 1126, z późn. zm.) oraz Rozporządzenia Ministra Przedsiębiorczości i Technologii z dnia 16 października 2018 r. zmieniające rozporządzenie w sprawie rodzajów dokumentów, jakich może żądać zamawiający </w:t>
      </w:r>
      <w:r w:rsidRPr="007D2457">
        <w:rPr>
          <w:rFonts w:ascii="Verdana" w:hAnsi="Verdana"/>
          <w:sz w:val="18"/>
          <w:szCs w:val="18"/>
        </w:rPr>
        <w:br/>
        <w:t>od wykonawcy w postępowaniu o udzielenie zamówienia (Dz. U. z 2018 r., poz. 1993).</w:t>
      </w:r>
    </w:p>
    <w:p w14:paraId="7C805AA8" w14:textId="77777777" w:rsidR="00895990" w:rsidRPr="007D245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7D2457">
        <w:rPr>
          <w:rFonts w:ascii="Verdana" w:hAnsi="Verdana"/>
          <w:sz w:val="18"/>
          <w:szCs w:val="18"/>
        </w:rPr>
        <w:t xml:space="preserve">Wykonawca, który podlega wykluczeniu na podstawie art. 24 ust. 1 pkt 13 i 14 oraz 16–20 lub </w:t>
      </w:r>
      <w:r w:rsidR="00FA34CE" w:rsidRPr="007D2457">
        <w:rPr>
          <w:rFonts w:ascii="Verdana" w:hAnsi="Verdana"/>
          <w:sz w:val="18"/>
          <w:szCs w:val="18"/>
        </w:rPr>
        <w:t xml:space="preserve">ust. 5 </w:t>
      </w:r>
      <w:r w:rsidRPr="007D2457">
        <w:rPr>
          <w:rFonts w:ascii="Verdana" w:hAnsi="Verdana"/>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7D245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7D2457">
        <w:rPr>
          <w:rFonts w:ascii="Verdana" w:hAnsi="Verdana"/>
          <w:sz w:val="18"/>
          <w:szCs w:val="18"/>
        </w:rPr>
        <w:t xml:space="preserve">Wykonawca </w:t>
      </w:r>
      <w:r w:rsidRPr="007D2457">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27CF5" w:rsidRPr="007D2457">
        <w:rPr>
          <w:rFonts w:ascii="Verdana" w:hAnsi="Verdana"/>
          <w:bCs/>
          <w:sz w:val="18"/>
          <w:szCs w:val="18"/>
        </w:rPr>
        <w:t>iadczenia stanowi Załącznik nr 4</w:t>
      </w:r>
      <w:r w:rsidRPr="007D2457">
        <w:rPr>
          <w:rFonts w:ascii="Verdana" w:hAnsi="Verdana"/>
          <w:bCs/>
          <w:sz w:val="18"/>
          <w:szCs w:val="18"/>
        </w:rPr>
        <w:t xml:space="preserve"> do S</w:t>
      </w:r>
      <w:r w:rsidR="005A0FA9" w:rsidRPr="007D2457">
        <w:rPr>
          <w:rFonts w:ascii="Verdana" w:hAnsi="Verdana"/>
          <w:bCs/>
          <w:sz w:val="18"/>
          <w:szCs w:val="18"/>
        </w:rPr>
        <w:t>iwz</w:t>
      </w:r>
      <w:r w:rsidRPr="007D2457">
        <w:rPr>
          <w:rFonts w:ascii="Verdana" w:hAnsi="Verdana"/>
          <w:bCs/>
          <w:sz w:val="18"/>
          <w:szCs w:val="18"/>
        </w:rPr>
        <w:t>.</w:t>
      </w:r>
    </w:p>
    <w:p w14:paraId="4A59A3DF" w14:textId="77777777" w:rsidR="00895990" w:rsidRPr="007D245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7D2457">
        <w:rPr>
          <w:rFonts w:ascii="Verdana" w:hAnsi="Verdana"/>
          <w:sz w:val="18"/>
          <w:szCs w:val="18"/>
        </w:rPr>
        <w:t xml:space="preserve">Jeżeli Wykonawca nie złoży oświadczenia, o którym mowa w pkt. 1, oświadczeń lub dokumentów potwierdzających okoliczności, o których mowa w art. 25 ust. 1 </w:t>
      </w:r>
      <w:r w:rsidR="005A0FA9" w:rsidRPr="007D2457">
        <w:rPr>
          <w:rFonts w:ascii="Verdana" w:hAnsi="Verdana"/>
          <w:sz w:val="18"/>
          <w:szCs w:val="18"/>
        </w:rPr>
        <w:t xml:space="preserve">Pzp, </w:t>
      </w:r>
      <w:r w:rsidRPr="007D2457">
        <w:rPr>
          <w:rFonts w:ascii="Verdana" w:hAnsi="Verdana"/>
          <w:sz w:val="18"/>
          <w:szCs w:val="18"/>
        </w:rPr>
        <w:t xml:space="preserve">lub innych dokumentów niezbędnych do przeprowadzenia postępowania, oświadczenia lub dokumenty są niekompletne, zawierają błędy lub budzą wskazane przez Zamawiającego wątpliwości, Zamawiający wezwie do </w:t>
      </w:r>
      <w:r w:rsidRPr="007D2457">
        <w:rPr>
          <w:rFonts w:ascii="Verdana" w:hAnsi="Verdana"/>
          <w:sz w:val="18"/>
          <w:szCs w:val="18"/>
        </w:rPr>
        <w:lastRenderedPageBreak/>
        <w:t>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7D2457"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7D2457"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7D245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8394784" w14:textId="77777777" w:rsidR="00974273" w:rsidRPr="007D2457"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7D2457">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7D2457" w:rsidRDefault="00991EC9" w:rsidP="00AF3818">
      <w:pPr>
        <w:pStyle w:val="Akapitzlist"/>
        <w:tabs>
          <w:tab w:val="left" w:pos="851"/>
        </w:tabs>
        <w:spacing w:line="360" w:lineRule="auto"/>
        <w:ind w:left="851" w:right="-97"/>
        <w:jc w:val="both"/>
        <w:rPr>
          <w:rFonts w:ascii="Verdana" w:hAnsi="Verdana"/>
          <w:sz w:val="18"/>
          <w:szCs w:val="18"/>
        </w:rPr>
      </w:pPr>
      <w:r w:rsidRPr="007D2457">
        <w:rPr>
          <w:rFonts w:ascii="Verdana" w:hAnsi="Verdana"/>
          <w:sz w:val="18"/>
          <w:szCs w:val="18"/>
        </w:rPr>
        <w:t>Olga Bąk</w:t>
      </w:r>
      <w:r w:rsidR="00974273" w:rsidRPr="007D2457">
        <w:rPr>
          <w:rFonts w:ascii="Verdana" w:hAnsi="Verdana"/>
          <w:sz w:val="18"/>
          <w:szCs w:val="18"/>
        </w:rPr>
        <w:t xml:space="preserve"> – Zesp</w:t>
      </w:r>
      <w:r w:rsidR="005608C1" w:rsidRPr="007D2457">
        <w:rPr>
          <w:rFonts w:ascii="Verdana" w:hAnsi="Verdana"/>
          <w:sz w:val="18"/>
          <w:szCs w:val="18"/>
        </w:rPr>
        <w:t>ół ds. Zamówień Publicznych UMW.</w:t>
      </w:r>
    </w:p>
    <w:p w14:paraId="4397AD34"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7D2457">
          <w:rPr>
            <w:rStyle w:val="Hipercze"/>
            <w:rFonts w:ascii="Verdana" w:hAnsi="Verdana"/>
            <w:bCs/>
            <w:color w:val="auto"/>
            <w:sz w:val="18"/>
            <w:szCs w:val="18"/>
          </w:rPr>
          <w:t>https://umed-wroc.logintrade.net</w:t>
        </w:r>
      </w:hyperlink>
      <w:r w:rsidR="00661BBE" w:rsidRPr="007D2457">
        <w:rPr>
          <w:rStyle w:val="Hipercze"/>
          <w:rFonts w:ascii="Verdana" w:hAnsi="Verdana"/>
          <w:bCs/>
          <w:color w:val="auto"/>
          <w:sz w:val="18"/>
          <w:szCs w:val="18"/>
        </w:rPr>
        <w:t>.</w:t>
      </w:r>
    </w:p>
    <w:p w14:paraId="2CDC8DFE"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7D2457">
        <w:rPr>
          <w:rFonts w:ascii="Verdana" w:hAnsi="Verdana"/>
          <w:bCs/>
          <w:sz w:val="18"/>
          <w:szCs w:val="18"/>
          <w:u w:val="single"/>
        </w:rPr>
        <w:t>/rejestracja/ustawowe.html</w:t>
      </w:r>
      <w:r w:rsidRPr="007D2457">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 pozostałych obszarach. </w:t>
      </w:r>
    </w:p>
    <w:p w14:paraId="3223C070"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7D2457" w:rsidRDefault="005608C1" w:rsidP="00AF3818">
      <w:pPr>
        <w:spacing w:line="360" w:lineRule="auto"/>
        <w:ind w:left="851" w:right="-97"/>
        <w:rPr>
          <w:rFonts w:ascii="Verdana" w:eastAsiaTheme="majorEastAsia" w:hAnsi="Verdana"/>
          <w:b/>
          <w:sz w:val="18"/>
          <w:szCs w:val="18"/>
        </w:rPr>
      </w:pPr>
      <w:r w:rsidRPr="007D2457">
        <w:rPr>
          <w:rFonts w:ascii="Verdana" w:eastAsiaTheme="majorEastAsia" w:hAnsi="Verdana"/>
          <w:b/>
          <w:sz w:val="18"/>
          <w:szCs w:val="18"/>
        </w:rPr>
        <w:t>Dopuszczalne przeglądarki internetowe:</w:t>
      </w:r>
    </w:p>
    <w:p w14:paraId="5E412106" w14:textId="77777777" w:rsidR="005608C1" w:rsidRPr="007D245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7D2457">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7D245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Google Chrome 31</w:t>
      </w:r>
    </w:p>
    <w:p w14:paraId="308D6929" w14:textId="77777777" w:rsidR="005608C1" w:rsidRPr="007D245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Mozilla Firefox 26</w:t>
      </w:r>
    </w:p>
    <w:p w14:paraId="3C081426" w14:textId="77777777" w:rsidR="005608C1" w:rsidRPr="007D245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Opera 18</w:t>
      </w:r>
    </w:p>
    <w:p w14:paraId="1CF9CFDF" w14:textId="77777777" w:rsidR="005608C1" w:rsidRPr="007D2457" w:rsidRDefault="005608C1" w:rsidP="00AF3818">
      <w:pPr>
        <w:spacing w:line="360" w:lineRule="auto"/>
        <w:ind w:left="851" w:right="-97"/>
        <w:rPr>
          <w:rFonts w:ascii="Verdana" w:eastAsiaTheme="majorEastAsia" w:hAnsi="Verdana"/>
          <w:b/>
          <w:sz w:val="18"/>
          <w:szCs w:val="18"/>
        </w:rPr>
      </w:pPr>
      <w:r w:rsidRPr="007D2457">
        <w:rPr>
          <w:rFonts w:ascii="Verdana" w:eastAsiaTheme="majorEastAsia" w:hAnsi="Verdana"/>
          <w:b/>
          <w:sz w:val="18"/>
          <w:szCs w:val="18"/>
        </w:rPr>
        <w:t>Pozostałe wymagania techniczne:</w:t>
      </w:r>
    </w:p>
    <w:p w14:paraId="36A85E3A"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dostęp do sieci Internet</w:t>
      </w:r>
    </w:p>
    <w:p w14:paraId="7433A418"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zainstalowana wtyczka flash - flash player - dotyczy Zamawiajacego</w:t>
      </w:r>
    </w:p>
    <w:p w14:paraId="7C2B226E"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obsługa przez przeglądarkę protokołu XMLHttpRequest - ajax</w:t>
      </w:r>
    </w:p>
    <w:p w14:paraId="1DD4BD97"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włączona obsługa JavaScript</w:t>
      </w:r>
    </w:p>
    <w:p w14:paraId="057A056D"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zalecana szybkość łącza internetowego powyżej 500 KB/s</w:t>
      </w:r>
    </w:p>
    <w:p w14:paraId="352EE996"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lastRenderedPageBreak/>
        <w:t>zainstalowany Acrobat Reader</w:t>
      </w:r>
    </w:p>
    <w:p w14:paraId="63C3E1CD" w14:textId="77777777" w:rsidR="005608C1" w:rsidRPr="007D245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7D2457" w:rsidRDefault="005608C1" w:rsidP="00AF3818">
      <w:pPr>
        <w:spacing w:line="360" w:lineRule="auto"/>
        <w:ind w:left="851" w:right="-97"/>
        <w:rPr>
          <w:rFonts w:ascii="Verdana" w:eastAsiaTheme="majorEastAsia" w:hAnsi="Verdana"/>
          <w:b/>
          <w:sz w:val="18"/>
          <w:szCs w:val="18"/>
        </w:rPr>
      </w:pPr>
      <w:r w:rsidRPr="007D2457">
        <w:rPr>
          <w:rFonts w:ascii="Verdana" w:eastAsiaTheme="majorEastAsia" w:hAnsi="Verdana"/>
          <w:b/>
          <w:sz w:val="18"/>
          <w:szCs w:val="18"/>
        </w:rPr>
        <w:t>W przypadku aukcji z podpisem elektronicznym dopuszczalne są przeglądarki internetowe:</w:t>
      </w:r>
    </w:p>
    <w:p w14:paraId="46D42FF2" w14:textId="77777777" w:rsidR="005608C1" w:rsidRPr="007D245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7D2457">
        <w:rPr>
          <w:rFonts w:ascii="Verdana" w:eastAsiaTheme="minorHAnsi" w:hAnsi="Verdana" w:cstheme="minorBidi"/>
          <w:sz w:val="18"/>
          <w:szCs w:val="18"/>
          <w:lang w:val="en-US" w:eastAsia="en-US"/>
        </w:rPr>
        <w:t>dla Windows Vista: Internet Explorer 8, Internet Explorer 9</w:t>
      </w:r>
    </w:p>
    <w:p w14:paraId="554022AA" w14:textId="77777777" w:rsidR="005608C1" w:rsidRPr="007D245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7D2457">
        <w:rPr>
          <w:rFonts w:ascii="Verdana" w:eastAsiaTheme="minorHAnsi" w:hAnsi="Verdana" w:cstheme="minorBidi"/>
          <w:sz w:val="18"/>
          <w:szCs w:val="18"/>
          <w:lang w:val="en-US" w:eastAsia="en-US"/>
        </w:rPr>
        <w:t>dla Windows 7: Internet Explorer 9, Internet Explorer 11</w:t>
      </w:r>
    </w:p>
    <w:p w14:paraId="187EC61A" w14:textId="77777777" w:rsidR="005608C1" w:rsidRPr="007D245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dla Windows 8: Internet Explorer 11</w:t>
      </w:r>
    </w:p>
    <w:p w14:paraId="52828DF7" w14:textId="77777777" w:rsidR="005608C1" w:rsidRPr="007D245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dla Windows 10: Internet Explorer 11</w:t>
      </w:r>
    </w:p>
    <w:p w14:paraId="758D113F" w14:textId="77777777" w:rsidR="005608C1" w:rsidRPr="007D2457" w:rsidRDefault="005608C1" w:rsidP="00AF3818">
      <w:pPr>
        <w:spacing w:line="360" w:lineRule="auto"/>
        <w:ind w:left="851" w:right="-97"/>
        <w:rPr>
          <w:rFonts w:ascii="Verdana" w:eastAsiaTheme="majorEastAsia" w:hAnsi="Verdana"/>
          <w:b/>
          <w:sz w:val="18"/>
          <w:szCs w:val="18"/>
        </w:rPr>
      </w:pPr>
      <w:r w:rsidRPr="007D2457">
        <w:rPr>
          <w:rFonts w:ascii="Verdana" w:eastAsiaTheme="majorEastAsia" w:hAnsi="Verdana"/>
          <w:b/>
          <w:sz w:val="18"/>
          <w:szCs w:val="18"/>
        </w:rPr>
        <w:t>Wspierane są rozwiązania dostarczane przez firmy:</w:t>
      </w:r>
    </w:p>
    <w:p w14:paraId="3FDB99E5" w14:textId="77777777" w:rsidR="005608C1" w:rsidRPr="007D245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Polskie Centrum Certyfikacji Elektronicznej Sigillum Polskiej Wytwórni Papierów Wartościowych S.A.</w:t>
      </w:r>
    </w:p>
    <w:p w14:paraId="66ABB158" w14:textId="77777777" w:rsidR="005608C1" w:rsidRPr="007D245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7D245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Powszechne Centrum Certyfikacji Certum firmy Unizeto Technologies SA.</w:t>
      </w:r>
    </w:p>
    <w:p w14:paraId="3F832896" w14:textId="77777777" w:rsidR="005608C1" w:rsidRPr="007D245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7D2457">
        <w:rPr>
          <w:rFonts w:ascii="Verdana" w:eastAsiaTheme="minorHAnsi" w:hAnsi="Verdana" w:cstheme="minorBidi"/>
          <w:sz w:val="18"/>
          <w:szCs w:val="18"/>
          <w:lang w:eastAsia="en-US"/>
        </w:rPr>
        <w:t>Kwalifikowane Centrum certyfikacji Kluczy CenCert firmy Safe Technologies S.A.</w:t>
      </w:r>
    </w:p>
    <w:p w14:paraId="25B8D404" w14:textId="77777777" w:rsidR="005608C1" w:rsidRPr="007D2457"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r w:rsidRPr="007D2457">
        <w:rPr>
          <w:rFonts w:ascii="Verdana" w:eastAsiaTheme="majorEastAsia" w:hAnsi="Verdana" w:cstheme="majorBidi"/>
          <w:b/>
          <w:sz w:val="18"/>
          <w:szCs w:val="18"/>
          <w:lang w:val="en-US" w:eastAsia="en-US"/>
        </w:rPr>
        <w:t>Dopuszczalne formaty przesyłanych danych</w:t>
      </w:r>
    </w:p>
    <w:p w14:paraId="3EAA68E8" w14:textId="77777777" w:rsidR="005608C1" w:rsidRPr="007D2457"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7D2457">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2A8762C0" w14:textId="77777777" w:rsidR="005608C1" w:rsidRPr="007D2457"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7D2457">
        <w:rPr>
          <w:rFonts w:ascii="Verdana" w:eastAsiaTheme="majorEastAsia" w:hAnsi="Verdana" w:cstheme="majorBidi"/>
          <w:sz w:val="18"/>
          <w:szCs w:val="18"/>
          <w:lang w:eastAsia="en-US"/>
        </w:rPr>
        <w:t>Kodowanie i oznaczenie czasu przekazania danych.</w:t>
      </w:r>
      <w:r w:rsidRPr="007D2457">
        <w:rPr>
          <w:rFonts w:ascii="Verdana" w:eastAsiaTheme="majorEastAsia" w:hAnsi="Verdana" w:cstheme="majorBidi"/>
          <w:b/>
          <w:sz w:val="18"/>
          <w:szCs w:val="18"/>
          <w:lang w:eastAsia="en-US"/>
        </w:rPr>
        <w:t xml:space="preserve"> </w:t>
      </w:r>
      <w:r w:rsidRPr="007D2457">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062F04AC"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sz w:val="18"/>
          <w:szCs w:val="18"/>
        </w:rPr>
        <w:t>We wszelkiej korespondencji związanej z niniejszym postępowaniem Zamawiający i Wykonawcy posługują się numerem ogłoszenia (ID postępowania)</w:t>
      </w:r>
      <w:r w:rsidR="0086495E" w:rsidRPr="007D2457">
        <w:rPr>
          <w:rFonts w:ascii="Verdana" w:hAnsi="Verdana"/>
          <w:sz w:val="18"/>
          <w:szCs w:val="18"/>
        </w:rPr>
        <w:t xml:space="preserve"> albo numerem postępowania nadanym przez Zamawiającego</w:t>
      </w:r>
      <w:r w:rsidR="00117B51" w:rsidRPr="007D2457">
        <w:rPr>
          <w:rFonts w:ascii="Verdana" w:hAnsi="Verdana"/>
          <w:sz w:val="18"/>
          <w:szCs w:val="18"/>
        </w:rPr>
        <w:t xml:space="preserve"> (UMW/IZ/PN-68/19)</w:t>
      </w:r>
      <w:r w:rsidRPr="007D2457">
        <w:rPr>
          <w:rFonts w:ascii="Verdana" w:hAnsi="Verdana"/>
          <w:sz w:val="18"/>
          <w:szCs w:val="18"/>
        </w:rPr>
        <w:t xml:space="preserve">. </w:t>
      </w:r>
    </w:p>
    <w:p w14:paraId="1A490123" w14:textId="279802AC" w:rsidR="005608C1" w:rsidRPr="007D2457"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7D2457">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7D2457">
        <w:rPr>
          <w:rFonts w:ascii="Verdana" w:hAnsi="Verdana"/>
          <w:sz w:val="18"/>
          <w:szCs w:val="18"/>
        </w:rPr>
        <w:t xml:space="preserve"> </w:t>
      </w:r>
      <w:r w:rsidRPr="007D2457">
        <w:rPr>
          <w:rFonts w:ascii="Verdana" w:hAnsi="Verdana"/>
          <w:sz w:val="18"/>
          <w:szCs w:val="18"/>
        </w:rPr>
        <w:t>06.</w:t>
      </w:r>
      <w:r w:rsidR="001414E2" w:rsidRPr="007D2457">
        <w:rPr>
          <w:rFonts w:ascii="Verdana" w:hAnsi="Verdana"/>
          <w:sz w:val="18"/>
          <w:szCs w:val="18"/>
        </w:rPr>
        <w:t xml:space="preserve"> </w:t>
      </w:r>
      <w:r w:rsidRPr="007D2457">
        <w:rPr>
          <w:rFonts w:ascii="Verdana" w:hAnsi="Verdana"/>
          <w:sz w:val="18"/>
          <w:szCs w:val="18"/>
        </w:rPr>
        <w:t>2017 r. w sprawie użycia środków komunikacji elektronicznej w postępowaniu o udzielenie zamówienia publicznego oraz udostępniania i</w:t>
      </w:r>
      <w:r w:rsidR="001414E2" w:rsidRPr="007D2457">
        <w:rPr>
          <w:rFonts w:ascii="Verdana" w:hAnsi="Verdana"/>
          <w:sz w:val="18"/>
          <w:szCs w:val="18"/>
        </w:rPr>
        <w:t> </w:t>
      </w:r>
      <w:r w:rsidRPr="007D2457">
        <w:rPr>
          <w:rFonts w:ascii="Verdana" w:hAnsi="Verdana"/>
          <w:sz w:val="18"/>
          <w:szCs w:val="18"/>
        </w:rPr>
        <w:t>przechowywania dokumentów elektronicznych (Dz.</w:t>
      </w:r>
      <w:r w:rsidR="001414E2" w:rsidRPr="007D2457">
        <w:rPr>
          <w:rFonts w:ascii="Verdana" w:hAnsi="Verdana"/>
          <w:sz w:val="18"/>
          <w:szCs w:val="18"/>
        </w:rPr>
        <w:t xml:space="preserve"> </w:t>
      </w:r>
      <w:r w:rsidRPr="007D2457">
        <w:rPr>
          <w:rFonts w:ascii="Verdana" w:hAnsi="Verdana"/>
          <w:sz w:val="18"/>
          <w:szCs w:val="18"/>
        </w:rPr>
        <w:t xml:space="preserve">U. z 2017 r., poz. 1320, z późn. zm.) oraz rozporządzeniu Ministra Rozwoju z dnia 26 lipca 2016 r. w sprawie rodzajów dokumentów, jakich może żądać zamawiający </w:t>
      </w:r>
      <w:r w:rsidRPr="007D2457">
        <w:rPr>
          <w:rFonts w:ascii="Verdana" w:hAnsi="Verdana"/>
          <w:sz w:val="18"/>
          <w:szCs w:val="18"/>
        </w:rPr>
        <w:lastRenderedPageBreak/>
        <w:t>od Wykonawcy w postę</w:t>
      </w:r>
      <w:r w:rsidR="001414E2" w:rsidRPr="007D2457">
        <w:rPr>
          <w:rFonts w:ascii="Verdana" w:hAnsi="Verdana"/>
          <w:sz w:val="18"/>
          <w:szCs w:val="18"/>
        </w:rPr>
        <w:t xml:space="preserve">powaniu o udzielenie zamówienia (Dz. U. z 2016 r., poz. 1126, z późn. zm.).  </w:t>
      </w:r>
    </w:p>
    <w:p w14:paraId="7DBD5914"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7D2457">
        <w:rPr>
          <w:rFonts w:ascii="Verdana" w:hAnsi="Verdana"/>
          <w:sz w:val="18"/>
          <w:szCs w:val="18"/>
        </w:rPr>
        <w:t>Wykonawca może zwrócić się do Zamawiającego o wyjaśnienie treści S</w:t>
      </w:r>
      <w:r w:rsidR="001414E2" w:rsidRPr="007D2457">
        <w:rPr>
          <w:rFonts w:ascii="Verdana" w:hAnsi="Verdana"/>
          <w:sz w:val="18"/>
          <w:szCs w:val="18"/>
        </w:rPr>
        <w:t>iwz</w:t>
      </w:r>
      <w:r w:rsidRPr="007D2457">
        <w:rPr>
          <w:rFonts w:ascii="Verdana" w:hAnsi="Verdana"/>
          <w:sz w:val="18"/>
          <w:szCs w:val="18"/>
        </w:rPr>
        <w:t>. Zamawiający niezwłocznie udzieli wyjaśnień, jednak nie później niż na 6 dni przed upływem terminu składania ofert, pod warunkiem, że wniosek o wyjaśnienie treści S</w:t>
      </w:r>
      <w:r w:rsidR="001414E2" w:rsidRPr="007D2457">
        <w:rPr>
          <w:rFonts w:ascii="Verdana" w:hAnsi="Verdana"/>
          <w:sz w:val="18"/>
          <w:szCs w:val="18"/>
        </w:rPr>
        <w:t>iwz</w:t>
      </w:r>
      <w:r w:rsidRPr="007D2457">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7D2457">
        <w:rPr>
          <w:rFonts w:ascii="Verdana" w:hAnsi="Verdana"/>
          <w:iCs/>
          <w:sz w:val="18"/>
          <w:szCs w:val="18"/>
        </w:rPr>
        <w:t>Je</w:t>
      </w:r>
      <w:r w:rsidRPr="007D2457">
        <w:rPr>
          <w:rFonts w:ascii="Verdana" w:hAnsi="Verdana"/>
          <w:sz w:val="18"/>
          <w:szCs w:val="18"/>
        </w:rPr>
        <w:t>ż</w:t>
      </w:r>
      <w:r w:rsidRPr="007D2457">
        <w:rPr>
          <w:rFonts w:ascii="Verdana" w:hAnsi="Verdana"/>
          <w:iCs/>
          <w:sz w:val="18"/>
          <w:szCs w:val="18"/>
        </w:rPr>
        <w:t>eli wniosek o wyjaśnienie treści S</w:t>
      </w:r>
      <w:r w:rsidR="001414E2" w:rsidRPr="007D2457">
        <w:rPr>
          <w:rFonts w:ascii="Verdana" w:hAnsi="Verdana"/>
          <w:iCs/>
          <w:sz w:val="18"/>
          <w:szCs w:val="18"/>
        </w:rPr>
        <w:t>iwz</w:t>
      </w:r>
      <w:r w:rsidRPr="007D2457">
        <w:rPr>
          <w:rFonts w:ascii="Verdana" w:hAnsi="Verdana"/>
          <w:iCs/>
          <w:sz w:val="18"/>
          <w:szCs w:val="18"/>
        </w:rPr>
        <w:t xml:space="preserve"> wpłynął po upływie terminu składania wniosku, o</w:t>
      </w:r>
      <w:r w:rsidR="001414E2" w:rsidRPr="007D2457">
        <w:rPr>
          <w:rFonts w:ascii="Verdana" w:hAnsi="Verdana"/>
          <w:iCs/>
          <w:sz w:val="18"/>
          <w:szCs w:val="18"/>
        </w:rPr>
        <w:t> </w:t>
      </w:r>
      <w:r w:rsidRPr="007D2457">
        <w:rPr>
          <w:rFonts w:ascii="Verdana" w:hAnsi="Verdana"/>
          <w:iCs/>
          <w:sz w:val="18"/>
          <w:szCs w:val="18"/>
        </w:rPr>
        <w:t>którym mowa w pkt. 11, lub dotyczy udzielonych wyjaśnień, Zamawiający mo</w:t>
      </w:r>
      <w:r w:rsidRPr="007D2457">
        <w:rPr>
          <w:rFonts w:ascii="Verdana" w:hAnsi="Verdana"/>
          <w:sz w:val="18"/>
          <w:szCs w:val="18"/>
        </w:rPr>
        <w:t>ż</w:t>
      </w:r>
      <w:r w:rsidRPr="007D2457">
        <w:rPr>
          <w:rFonts w:ascii="Verdana" w:hAnsi="Verdana"/>
          <w:iCs/>
          <w:sz w:val="18"/>
          <w:szCs w:val="18"/>
        </w:rPr>
        <w:t>e udzielić wyjaśnień albo pozostawić wniosek bez rozpoznania. Przedłu</w:t>
      </w:r>
      <w:r w:rsidRPr="007D2457">
        <w:rPr>
          <w:rFonts w:ascii="Verdana" w:hAnsi="Verdana"/>
          <w:sz w:val="18"/>
          <w:szCs w:val="18"/>
        </w:rPr>
        <w:t>ż</w:t>
      </w:r>
      <w:r w:rsidRPr="007D2457">
        <w:rPr>
          <w:rFonts w:ascii="Verdana" w:hAnsi="Verdana"/>
          <w:iCs/>
          <w:sz w:val="18"/>
          <w:szCs w:val="18"/>
        </w:rPr>
        <w:t>enie terminu składania ofert nie wpływa na bieg terminu składania wniosku, o którym mowa w pkt. 11.</w:t>
      </w:r>
    </w:p>
    <w:p w14:paraId="39CC8111"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7D245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D2457">
        <w:rPr>
          <w:rFonts w:ascii="Verdana" w:hAnsi="Verdana"/>
          <w:bCs/>
          <w:sz w:val="18"/>
          <w:szCs w:val="18"/>
        </w:rPr>
        <w:t xml:space="preserve">dostępnej pod adresem </w:t>
      </w:r>
      <w:hyperlink r:id="rId15" w:history="1">
        <w:r w:rsidRPr="007D2457">
          <w:rPr>
            <w:rStyle w:val="Hipercze"/>
            <w:rFonts w:ascii="Verdana" w:hAnsi="Verdana"/>
            <w:bCs/>
            <w:color w:val="auto"/>
            <w:sz w:val="18"/>
            <w:szCs w:val="18"/>
          </w:rPr>
          <w:t>https://umed-wroc.logintrade.net</w:t>
        </w:r>
      </w:hyperlink>
      <w:r w:rsidRPr="007D2457">
        <w:rPr>
          <w:rFonts w:ascii="Verdana" w:hAnsi="Verdana"/>
          <w:iCs/>
          <w:sz w:val="18"/>
          <w:szCs w:val="18"/>
        </w:rPr>
        <w:t xml:space="preserve">. </w:t>
      </w:r>
    </w:p>
    <w:p w14:paraId="75802A10"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bCs/>
          <w:sz w:val="18"/>
          <w:szCs w:val="18"/>
        </w:rPr>
        <w:t xml:space="preserve">Zamawiający </w:t>
      </w:r>
      <w:r w:rsidRPr="007D2457">
        <w:rPr>
          <w:rFonts w:ascii="Verdana" w:hAnsi="Verdana"/>
          <w:b/>
          <w:sz w:val="18"/>
          <w:szCs w:val="18"/>
        </w:rPr>
        <w:t xml:space="preserve">nie będzie zwoływać zebrania wszystkich Wykonawców, </w:t>
      </w:r>
      <w:r w:rsidRPr="007D2457">
        <w:rPr>
          <w:rFonts w:ascii="Verdana" w:hAnsi="Verdana"/>
          <w:bCs/>
          <w:sz w:val="18"/>
          <w:szCs w:val="18"/>
        </w:rPr>
        <w:t>o którym mowa w art. 38 ust. 3 Pzp, w celu wyjaśnienia wątpliwości dotyczących treści S</w:t>
      </w:r>
      <w:r w:rsidR="00661BBE" w:rsidRPr="007D2457">
        <w:rPr>
          <w:rFonts w:ascii="Verdana" w:hAnsi="Verdana"/>
          <w:bCs/>
          <w:sz w:val="18"/>
          <w:szCs w:val="18"/>
        </w:rPr>
        <w:t>iwz</w:t>
      </w:r>
      <w:r w:rsidRPr="007D2457">
        <w:rPr>
          <w:rFonts w:ascii="Verdana" w:hAnsi="Verdana"/>
          <w:bCs/>
          <w:sz w:val="18"/>
          <w:szCs w:val="18"/>
        </w:rPr>
        <w:t>.</w:t>
      </w:r>
    </w:p>
    <w:p w14:paraId="50DA8D31" w14:textId="77777777" w:rsidR="005608C1" w:rsidRPr="007D245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7D2457">
        <w:rPr>
          <w:rFonts w:ascii="Verdana" w:hAnsi="Verdana"/>
          <w:sz w:val="18"/>
          <w:szCs w:val="18"/>
        </w:rPr>
        <w:t>Jeżeli Zamawiający wprowadzi przed terminem składania ofert jakiekolwiek zmiany w treści S</w:t>
      </w:r>
      <w:r w:rsidR="00661BBE" w:rsidRPr="007D2457">
        <w:rPr>
          <w:rFonts w:ascii="Verdana" w:hAnsi="Verdana"/>
          <w:sz w:val="18"/>
          <w:szCs w:val="18"/>
        </w:rPr>
        <w:t>iwz</w:t>
      </w:r>
      <w:r w:rsidRPr="007D2457">
        <w:rPr>
          <w:rFonts w:ascii="Verdana" w:hAnsi="Verdana"/>
          <w:sz w:val="18"/>
          <w:szCs w:val="18"/>
        </w:rPr>
        <w:t xml:space="preserve">, zostaną one zamieszczone na stronie internetowej </w:t>
      </w:r>
      <w:hyperlink r:id="rId16" w:history="1">
        <w:r w:rsidRPr="007D2457">
          <w:rPr>
            <w:rStyle w:val="Hipercze"/>
            <w:rFonts w:ascii="Verdana" w:hAnsi="Verdana"/>
            <w:color w:val="auto"/>
            <w:sz w:val="18"/>
            <w:szCs w:val="18"/>
          </w:rPr>
          <w:t>www.umed.wroc.pl</w:t>
        </w:r>
      </w:hyperlink>
      <w:r w:rsidRPr="007D2457">
        <w:rPr>
          <w:rFonts w:ascii="Verdana" w:hAnsi="Verdana"/>
          <w:sz w:val="18"/>
          <w:szCs w:val="18"/>
        </w:rPr>
        <w:t xml:space="preserve"> w rubryce przeznaczonej dla niniejszego postępowania oraz na Platformie </w:t>
      </w:r>
      <w:r w:rsidRPr="007D2457">
        <w:rPr>
          <w:rFonts w:ascii="Verdana" w:hAnsi="Verdana"/>
          <w:bCs/>
          <w:sz w:val="18"/>
          <w:szCs w:val="18"/>
        </w:rPr>
        <w:t xml:space="preserve">dostępnej pod adresem </w:t>
      </w:r>
      <w:hyperlink r:id="rId17" w:history="1">
        <w:r w:rsidRPr="007D2457">
          <w:rPr>
            <w:rStyle w:val="Hipercze"/>
            <w:rFonts w:ascii="Verdana" w:hAnsi="Verdana"/>
            <w:bCs/>
            <w:color w:val="auto"/>
            <w:sz w:val="18"/>
            <w:szCs w:val="18"/>
          </w:rPr>
          <w:t>https://umed-wroc.logintrade.net</w:t>
        </w:r>
      </w:hyperlink>
      <w:r w:rsidRPr="007D2457">
        <w:rPr>
          <w:rFonts w:ascii="Verdana" w:hAnsi="Verdana"/>
          <w:iCs/>
          <w:sz w:val="18"/>
          <w:szCs w:val="18"/>
        </w:rPr>
        <w:t xml:space="preserve">. </w:t>
      </w:r>
    </w:p>
    <w:p w14:paraId="6B67617F" w14:textId="77777777" w:rsidR="005608C1" w:rsidRPr="007D2457"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7D245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7D2457">
        <w:rPr>
          <w:rFonts w:ascii="Verdana" w:hAnsi="Verdana"/>
          <w:b/>
          <w:sz w:val="18"/>
          <w:szCs w:val="18"/>
          <w:u w:val="single"/>
        </w:rPr>
        <w:t>Wymagania dotyczące wadium</w:t>
      </w:r>
      <w:bookmarkEnd w:id="13"/>
      <w:r w:rsidRPr="007D2457">
        <w:rPr>
          <w:rFonts w:ascii="Verdana" w:hAnsi="Verdana"/>
          <w:b/>
          <w:sz w:val="18"/>
          <w:szCs w:val="18"/>
          <w:u w:val="single"/>
        </w:rPr>
        <w:t>.</w:t>
      </w:r>
      <w:bookmarkEnd w:id="14"/>
      <w:r w:rsidRPr="007D2457">
        <w:rPr>
          <w:rFonts w:ascii="Verdana" w:hAnsi="Verdana"/>
          <w:b/>
          <w:sz w:val="18"/>
          <w:szCs w:val="18"/>
          <w:u w:val="single"/>
        </w:rPr>
        <w:t xml:space="preserve"> </w:t>
      </w:r>
    </w:p>
    <w:p w14:paraId="3A8FE4FB" w14:textId="77777777" w:rsidR="00974273" w:rsidRPr="007D2457"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7D2457">
        <w:rPr>
          <w:rFonts w:ascii="Verdana" w:hAnsi="Verdana"/>
          <w:b/>
          <w:sz w:val="18"/>
          <w:szCs w:val="18"/>
        </w:rPr>
        <w:t>Wysokość wadium.</w:t>
      </w:r>
    </w:p>
    <w:p w14:paraId="3D503824" w14:textId="77777777" w:rsidR="00974273" w:rsidRPr="007D2457" w:rsidRDefault="00974273" w:rsidP="00374D10">
      <w:pPr>
        <w:spacing w:line="360" w:lineRule="auto"/>
        <w:ind w:left="851" w:right="-97"/>
        <w:jc w:val="both"/>
        <w:rPr>
          <w:rFonts w:ascii="Verdana" w:hAnsi="Verdana"/>
          <w:sz w:val="18"/>
          <w:szCs w:val="18"/>
        </w:rPr>
      </w:pPr>
      <w:r w:rsidRPr="007D2457">
        <w:rPr>
          <w:rFonts w:ascii="Verdana" w:hAnsi="Verdana" w:cs="Arial"/>
          <w:sz w:val="18"/>
          <w:szCs w:val="18"/>
        </w:rPr>
        <w:t>Zamawiający</w:t>
      </w:r>
      <w:r w:rsidRPr="007D2457">
        <w:rPr>
          <w:rFonts w:ascii="Verdana" w:hAnsi="Verdana"/>
          <w:sz w:val="18"/>
          <w:szCs w:val="18"/>
        </w:rPr>
        <w:t xml:space="preserve"> żąda wniesienia wadium w wysokości</w:t>
      </w:r>
      <w:r w:rsidR="00B53927" w:rsidRPr="007D2457">
        <w:rPr>
          <w:rFonts w:ascii="Verdana" w:hAnsi="Verdana"/>
          <w:sz w:val="18"/>
          <w:szCs w:val="18"/>
        </w:rPr>
        <w:t xml:space="preserve"> dla</w:t>
      </w:r>
      <w:r w:rsidRPr="007D2457">
        <w:rPr>
          <w:rFonts w:ascii="Verdana" w:hAnsi="Verdana"/>
          <w:sz w:val="18"/>
          <w:szCs w:val="18"/>
        </w:rPr>
        <w:t>:</w:t>
      </w:r>
    </w:p>
    <w:tbl>
      <w:tblPr>
        <w:tblW w:w="2780" w:type="dxa"/>
        <w:tblInd w:w="279" w:type="dxa"/>
        <w:tblCellMar>
          <w:left w:w="70" w:type="dxa"/>
          <w:right w:w="70" w:type="dxa"/>
        </w:tblCellMar>
        <w:tblLook w:val="04A0" w:firstRow="1" w:lastRow="0" w:firstColumn="1" w:lastColumn="0" w:noHBand="0" w:noVBand="1"/>
      </w:tblPr>
      <w:tblGrid>
        <w:gridCol w:w="1060"/>
        <w:gridCol w:w="460"/>
        <w:gridCol w:w="1260"/>
      </w:tblGrid>
      <w:tr w:rsidR="007D2457" w:rsidRPr="007D2457" w14:paraId="6A7CF79B" w14:textId="77777777" w:rsidTr="007E7E6B">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69771"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B6CA62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22E6F9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1 200,00 zł</w:t>
            </w:r>
          </w:p>
        </w:tc>
      </w:tr>
      <w:tr w:rsidR="007D2457" w:rsidRPr="007D2457" w14:paraId="107ACE26"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733F52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2</w:t>
            </w:r>
          </w:p>
        </w:tc>
        <w:tc>
          <w:tcPr>
            <w:tcW w:w="460" w:type="dxa"/>
            <w:tcBorders>
              <w:top w:val="nil"/>
              <w:left w:val="nil"/>
              <w:bottom w:val="single" w:sz="4" w:space="0" w:color="auto"/>
              <w:right w:val="single" w:sz="4" w:space="0" w:color="auto"/>
            </w:tcBorders>
            <w:shd w:val="clear" w:color="auto" w:fill="auto"/>
            <w:vAlign w:val="bottom"/>
            <w:hideMark/>
          </w:tcPr>
          <w:p w14:paraId="7F5014E8"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E3EF647"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325,00 zł</w:t>
            </w:r>
          </w:p>
        </w:tc>
      </w:tr>
      <w:tr w:rsidR="007D2457" w:rsidRPr="007D2457" w14:paraId="4F285D89"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2433ECD"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3</w:t>
            </w:r>
          </w:p>
        </w:tc>
        <w:tc>
          <w:tcPr>
            <w:tcW w:w="460" w:type="dxa"/>
            <w:tcBorders>
              <w:top w:val="nil"/>
              <w:left w:val="nil"/>
              <w:bottom w:val="single" w:sz="4" w:space="0" w:color="auto"/>
              <w:right w:val="single" w:sz="4" w:space="0" w:color="auto"/>
            </w:tcBorders>
            <w:shd w:val="clear" w:color="auto" w:fill="auto"/>
            <w:vAlign w:val="bottom"/>
            <w:hideMark/>
          </w:tcPr>
          <w:p w14:paraId="78CD24B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107B14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200,00 zł</w:t>
            </w:r>
          </w:p>
        </w:tc>
      </w:tr>
      <w:tr w:rsidR="007D2457" w:rsidRPr="007D2457" w14:paraId="4FEC51E6"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A9936E5"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4</w:t>
            </w:r>
          </w:p>
        </w:tc>
        <w:tc>
          <w:tcPr>
            <w:tcW w:w="460" w:type="dxa"/>
            <w:tcBorders>
              <w:top w:val="nil"/>
              <w:left w:val="nil"/>
              <w:bottom w:val="single" w:sz="4" w:space="0" w:color="auto"/>
              <w:right w:val="single" w:sz="4" w:space="0" w:color="auto"/>
            </w:tcBorders>
            <w:shd w:val="clear" w:color="auto" w:fill="auto"/>
            <w:vAlign w:val="bottom"/>
            <w:hideMark/>
          </w:tcPr>
          <w:p w14:paraId="42DBDF2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080C036E"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375,00 zł</w:t>
            </w:r>
          </w:p>
        </w:tc>
      </w:tr>
      <w:tr w:rsidR="007D2457" w:rsidRPr="007D2457" w14:paraId="6CB19797"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0ED49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5</w:t>
            </w:r>
          </w:p>
        </w:tc>
        <w:tc>
          <w:tcPr>
            <w:tcW w:w="460" w:type="dxa"/>
            <w:tcBorders>
              <w:top w:val="nil"/>
              <w:left w:val="nil"/>
              <w:bottom w:val="single" w:sz="4" w:space="0" w:color="auto"/>
              <w:right w:val="single" w:sz="4" w:space="0" w:color="auto"/>
            </w:tcBorders>
            <w:shd w:val="clear" w:color="auto" w:fill="auto"/>
            <w:vAlign w:val="bottom"/>
            <w:hideMark/>
          </w:tcPr>
          <w:p w14:paraId="2BFDD416"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3BE0AD0"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2 400,00 zł</w:t>
            </w:r>
          </w:p>
        </w:tc>
      </w:tr>
      <w:tr w:rsidR="007D2457" w:rsidRPr="007D2457" w14:paraId="17D031B2"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4116760"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6</w:t>
            </w:r>
          </w:p>
        </w:tc>
        <w:tc>
          <w:tcPr>
            <w:tcW w:w="460" w:type="dxa"/>
            <w:tcBorders>
              <w:top w:val="nil"/>
              <w:left w:val="nil"/>
              <w:bottom w:val="single" w:sz="4" w:space="0" w:color="auto"/>
              <w:right w:val="single" w:sz="4" w:space="0" w:color="auto"/>
            </w:tcBorders>
            <w:shd w:val="clear" w:color="auto" w:fill="auto"/>
            <w:vAlign w:val="bottom"/>
            <w:hideMark/>
          </w:tcPr>
          <w:p w14:paraId="5AB7C0E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566FBDC6"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225,00 zł</w:t>
            </w:r>
          </w:p>
        </w:tc>
      </w:tr>
      <w:tr w:rsidR="007D2457" w:rsidRPr="007D2457" w14:paraId="09BC8FE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90F283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7</w:t>
            </w:r>
          </w:p>
        </w:tc>
        <w:tc>
          <w:tcPr>
            <w:tcW w:w="460" w:type="dxa"/>
            <w:tcBorders>
              <w:top w:val="nil"/>
              <w:left w:val="nil"/>
              <w:bottom w:val="single" w:sz="4" w:space="0" w:color="auto"/>
              <w:right w:val="single" w:sz="4" w:space="0" w:color="auto"/>
            </w:tcBorders>
            <w:shd w:val="clear" w:color="auto" w:fill="auto"/>
            <w:vAlign w:val="bottom"/>
            <w:hideMark/>
          </w:tcPr>
          <w:p w14:paraId="4585D849"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AC7455B"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460,00 zł</w:t>
            </w:r>
          </w:p>
        </w:tc>
      </w:tr>
      <w:tr w:rsidR="007D2457" w:rsidRPr="007D2457" w14:paraId="6312686F"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1EA1EBD"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8</w:t>
            </w:r>
          </w:p>
        </w:tc>
        <w:tc>
          <w:tcPr>
            <w:tcW w:w="460" w:type="dxa"/>
            <w:tcBorders>
              <w:top w:val="nil"/>
              <w:left w:val="nil"/>
              <w:bottom w:val="single" w:sz="4" w:space="0" w:color="auto"/>
              <w:right w:val="single" w:sz="4" w:space="0" w:color="auto"/>
            </w:tcBorders>
            <w:shd w:val="clear" w:color="auto" w:fill="auto"/>
            <w:vAlign w:val="bottom"/>
            <w:hideMark/>
          </w:tcPr>
          <w:p w14:paraId="2DA9EF8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B562691"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650,00 zł</w:t>
            </w:r>
          </w:p>
        </w:tc>
      </w:tr>
      <w:tr w:rsidR="007D2457" w:rsidRPr="007D2457" w14:paraId="6CB4EF04"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43D498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9</w:t>
            </w:r>
          </w:p>
        </w:tc>
        <w:tc>
          <w:tcPr>
            <w:tcW w:w="460" w:type="dxa"/>
            <w:tcBorders>
              <w:top w:val="nil"/>
              <w:left w:val="nil"/>
              <w:bottom w:val="single" w:sz="4" w:space="0" w:color="auto"/>
              <w:right w:val="single" w:sz="4" w:space="0" w:color="auto"/>
            </w:tcBorders>
            <w:shd w:val="clear" w:color="auto" w:fill="auto"/>
            <w:vAlign w:val="bottom"/>
            <w:hideMark/>
          </w:tcPr>
          <w:p w14:paraId="4E3BC79E"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665DBFA" w14:textId="3F2D7F05" w:rsidR="007E7E6B" w:rsidRPr="007D2457" w:rsidRDefault="00C502DA" w:rsidP="00374D10">
            <w:pPr>
              <w:spacing w:line="360" w:lineRule="auto"/>
              <w:jc w:val="center"/>
              <w:rPr>
                <w:rFonts w:ascii="Verdana" w:hAnsi="Verdana" w:cs="Calibri"/>
                <w:sz w:val="18"/>
                <w:szCs w:val="18"/>
              </w:rPr>
            </w:pPr>
            <w:r w:rsidRPr="007D2457">
              <w:rPr>
                <w:rFonts w:ascii="Verdana" w:hAnsi="Verdana" w:cs="Calibri"/>
                <w:sz w:val="18"/>
                <w:szCs w:val="18"/>
              </w:rPr>
              <w:t>5</w:t>
            </w:r>
            <w:r w:rsidR="007E7E6B" w:rsidRPr="007D2457">
              <w:rPr>
                <w:rFonts w:ascii="Verdana" w:hAnsi="Verdana" w:cs="Calibri"/>
                <w:sz w:val="18"/>
                <w:szCs w:val="18"/>
              </w:rPr>
              <w:t xml:space="preserve"> 800,00 zł</w:t>
            </w:r>
          </w:p>
        </w:tc>
      </w:tr>
      <w:tr w:rsidR="007D2457" w:rsidRPr="007D2457" w14:paraId="04B1A714"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4426D8D"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10</w:t>
            </w:r>
          </w:p>
        </w:tc>
        <w:tc>
          <w:tcPr>
            <w:tcW w:w="460" w:type="dxa"/>
            <w:tcBorders>
              <w:top w:val="nil"/>
              <w:left w:val="nil"/>
              <w:bottom w:val="single" w:sz="4" w:space="0" w:color="auto"/>
              <w:right w:val="single" w:sz="4" w:space="0" w:color="auto"/>
            </w:tcBorders>
            <w:shd w:val="clear" w:color="auto" w:fill="auto"/>
            <w:vAlign w:val="bottom"/>
            <w:hideMark/>
          </w:tcPr>
          <w:p w14:paraId="3371B93A"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CDBBB6A"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250,00 zł</w:t>
            </w:r>
          </w:p>
        </w:tc>
      </w:tr>
      <w:tr w:rsidR="007D2457" w:rsidRPr="007D2457" w14:paraId="67220D53"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E636E60"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11</w:t>
            </w:r>
          </w:p>
        </w:tc>
        <w:tc>
          <w:tcPr>
            <w:tcW w:w="460" w:type="dxa"/>
            <w:tcBorders>
              <w:top w:val="nil"/>
              <w:left w:val="nil"/>
              <w:bottom w:val="single" w:sz="4" w:space="0" w:color="auto"/>
              <w:right w:val="single" w:sz="4" w:space="0" w:color="auto"/>
            </w:tcBorders>
            <w:shd w:val="clear" w:color="auto" w:fill="auto"/>
            <w:vAlign w:val="bottom"/>
            <w:hideMark/>
          </w:tcPr>
          <w:p w14:paraId="378E36FC"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5E040C7"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175,00 zł</w:t>
            </w:r>
          </w:p>
        </w:tc>
      </w:tr>
      <w:tr w:rsidR="007D2457" w:rsidRPr="007D2457" w14:paraId="369C74EC"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0660CBC"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12</w:t>
            </w:r>
          </w:p>
        </w:tc>
        <w:tc>
          <w:tcPr>
            <w:tcW w:w="460" w:type="dxa"/>
            <w:tcBorders>
              <w:top w:val="nil"/>
              <w:left w:val="nil"/>
              <w:bottom w:val="single" w:sz="4" w:space="0" w:color="auto"/>
              <w:right w:val="single" w:sz="4" w:space="0" w:color="auto"/>
            </w:tcBorders>
            <w:shd w:val="clear" w:color="auto" w:fill="auto"/>
            <w:vAlign w:val="bottom"/>
            <w:hideMark/>
          </w:tcPr>
          <w:p w14:paraId="06034B2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7663217"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90,00 zł</w:t>
            </w:r>
          </w:p>
        </w:tc>
      </w:tr>
      <w:tr w:rsidR="007D2457" w:rsidRPr="007D2457" w14:paraId="48309E3F"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B3E5009"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13</w:t>
            </w:r>
          </w:p>
        </w:tc>
        <w:tc>
          <w:tcPr>
            <w:tcW w:w="460" w:type="dxa"/>
            <w:tcBorders>
              <w:top w:val="nil"/>
              <w:left w:val="nil"/>
              <w:bottom w:val="single" w:sz="4" w:space="0" w:color="auto"/>
              <w:right w:val="single" w:sz="4" w:space="0" w:color="auto"/>
            </w:tcBorders>
            <w:shd w:val="clear" w:color="auto" w:fill="auto"/>
            <w:vAlign w:val="bottom"/>
            <w:hideMark/>
          </w:tcPr>
          <w:p w14:paraId="10913BFE"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EB7472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300,00 zł</w:t>
            </w:r>
          </w:p>
        </w:tc>
      </w:tr>
      <w:tr w:rsidR="007D2457" w:rsidRPr="007D2457" w14:paraId="5162074E"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C33A7E3"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14</w:t>
            </w:r>
          </w:p>
        </w:tc>
        <w:tc>
          <w:tcPr>
            <w:tcW w:w="460" w:type="dxa"/>
            <w:tcBorders>
              <w:top w:val="nil"/>
              <w:left w:val="nil"/>
              <w:bottom w:val="single" w:sz="4" w:space="0" w:color="auto"/>
              <w:right w:val="single" w:sz="4" w:space="0" w:color="auto"/>
            </w:tcBorders>
            <w:shd w:val="clear" w:color="auto" w:fill="auto"/>
            <w:vAlign w:val="bottom"/>
            <w:hideMark/>
          </w:tcPr>
          <w:p w14:paraId="34BC7081"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C34D1D1"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145,00 zł</w:t>
            </w:r>
          </w:p>
        </w:tc>
      </w:tr>
      <w:tr w:rsidR="007D2457" w:rsidRPr="007D2457" w14:paraId="5B7D5DBC"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BF270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15</w:t>
            </w:r>
          </w:p>
        </w:tc>
        <w:tc>
          <w:tcPr>
            <w:tcW w:w="460" w:type="dxa"/>
            <w:tcBorders>
              <w:top w:val="nil"/>
              <w:left w:val="nil"/>
              <w:bottom w:val="single" w:sz="4" w:space="0" w:color="auto"/>
              <w:right w:val="single" w:sz="4" w:space="0" w:color="auto"/>
            </w:tcBorders>
            <w:shd w:val="clear" w:color="auto" w:fill="auto"/>
            <w:vAlign w:val="bottom"/>
            <w:hideMark/>
          </w:tcPr>
          <w:p w14:paraId="1848523E"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987D82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940,00 zł</w:t>
            </w:r>
          </w:p>
        </w:tc>
      </w:tr>
      <w:tr w:rsidR="007D2457" w:rsidRPr="007D2457" w14:paraId="0D3890C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381ED41"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16</w:t>
            </w:r>
          </w:p>
        </w:tc>
        <w:tc>
          <w:tcPr>
            <w:tcW w:w="460" w:type="dxa"/>
            <w:tcBorders>
              <w:top w:val="nil"/>
              <w:left w:val="nil"/>
              <w:bottom w:val="single" w:sz="4" w:space="0" w:color="auto"/>
              <w:right w:val="single" w:sz="4" w:space="0" w:color="auto"/>
            </w:tcBorders>
            <w:shd w:val="clear" w:color="auto" w:fill="auto"/>
            <w:vAlign w:val="bottom"/>
            <w:hideMark/>
          </w:tcPr>
          <w:p w14:paraId="5A77CF65"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15C4E67"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1 100,00 zł</w:t>
            </w:r>
          </w:p>
        </w:tc>
      </w:tr>
      <w:tr w:rsidR="007D2457" w:rsidRPr="007D2457" w14:paraId="6D9F8370"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E17B19C"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17</w:t>
            </w:r>
          </w:p>
        </w:tc>
        <w:tc>
          <w:tcPr>
            <w:tcW w:w="460" w:type="dxa"/>
            <w:tcBorders>
              <w:top w:val="nil"/>
              <w:left w:val="nil"/>
              <w:bottom w:val="single" w:sz="4" w:space="0" w:color="auto"/>
              <w:right w:val="single" w:sz="4" w:space="0" w:color="auto"/>
            </w:tcBorders>
            <w:shd w:val="clear" w:color="auto" w:fill="auto"/>
            <w:vAlign w:val="bottom"/>
            <w:hideMark/>
          </w:tcPr>
          <w:p w14:paraId="7E057CCB"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39170C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425,00 zł</w:t>
            </w:r>
          </w:p>
        </w:tc>
      </w:tr>
      <w:tr w:rsidR="007D2457" w:rsidRPr="007D2457" w14:paraId="661D0940"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B824C09"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18</w:t>
            </w:r>
          </w:p>
        </w:tc>
        <w:tc>
          <w:tcPr>
            <w:tcW w:w="460" w:type="dxa"/>
            <w:tcBorders>
              <w:top w:val="nil"/>
              <w:left w:val="nil"/>
              <w:bottom w:val="single" w:sz="4" w:space="0" w:color="auto"/>
              <w:right w:val="single" w:sz="4" w:space="0" w:color="auto"/>
            </w:tcBorders>
            <w:shd w:val="clear" w:color="auto" w:fill="auto"/>
            <w:vAlign w:val="bottom"/>
            <w:hideMark/>
          </w:tcPr>
          <w:p w14:paraId="70ABC1EB"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083B4D9C"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380,00 zł</w:t>
            </w:r>
          </w:p>
        </w:tc>
      </w:tr>
      <w:tr w:rsidR="007D2457" w:rsidRPr="007D2457" w14:paraId="1D6AAC8A"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2F8C335"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lastRenderedPageBreak/>
              <w:t>Część 19</w:t>
            </w:r>
          </w:p>
        </w:tc>
        <w:tc>
          <w:tcPr>
            <w:tcW w:w="460" w:type="dxa"/>
            <w:tcBorders>
              <w:top w:val="nil"/>
              <w:left w:val="nil"/>
              <w:bottom w:val="single" w:sz="4" w:space="0" w:color="auto"/>
              <w:right w:val="single" w:sz="4" w:space="0" w:color="auto"/>
            </w:tcBorders>
            <w:shd w:val="clear" w:color="auto" w:fill="auto"/>
            <w:vAlign w:val="bottom"/>
            <w:hideMark/>
          </w:tcPr>
          <w:p w14:paraId="1C656B66"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9D5E2CC"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245,00 zł</w:t>
            </w:r>
          </w:p>
        </w:tc>
      </w:tr>
      <w:tr w:rsidR="007D2457" w:rsidRPr="007D2457" w14:paraId="5C3A5285"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069EA80"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20</w:t>
            </w:r>
          </w:p>
        </w:tc>
        <w:tc>
          <w:tcPr>
            <w:tcW w:w="460" w:type="dxa"/>
            <w:tcBorders>
              <w:top w:val="nil"/>
              <w:left w:val="nil"/>
              <w:bottom w:val="single" w:sz="4" w:space="0" w:color="auto"/>
              <w:right w:val="single" w:sz="4" w:space="0" w:color="auto"/>
            </w:tcBorders>
            <w:shd w:val="clear" w:color="auto" w:fill="auto"/>
            <w:vAlign w:val="bottom"/>
            <w:hideMark/>
          </w:tcPr>
          <w:p w14:paraId="1A55E51A"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C42DD8D"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1 100,00 zł</w:t>
            </w:r>
          </w:p>
        </w:tc>
      </w:tr>
      <w:tr w:rsidR="007D2457" w:rsidRPr="007D2457" w14:paraId="668AAE0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47CB286"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21</w:t>
            </w:r>
          </w:p>
        </w:tc>
        <w:tc>
          <w:tcPr>
            <w:tcW w:w="460" w:type="dxa"/>
            <w:tcBorders>
              <w:top w:val="nil"/>
              <w:left w:val="nil"/>
              <w:bottom w:val="single" w:sz="4" w:space="0" w:color="auto"/>
              <w:right w:val="single" w:sz="4" w:space="0" w:color="auto"/>
            </w:tcBorders>
            <w:shd w:val="clear" w:color="auto" w:fill="auto"/>
            <w:vAlign w:val="bottom"/>
            <w:hideMark/>
          </w:tcPr>
          <w:p w14:paraId="7ED9A255"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E35870B"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140,00 zł</w:t>
            </w:r>
          </w:p>
        </w:tc>
      </w:tr>
      <w:tr w:rsidR="007D2457" w:rsidRPr="007D2457" w14:paraId="19A3790B" w14:textId="77777777" w:rsidTr="007E7E6B">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408B4"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22</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A0ED561"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61CCAF9"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135,00 zł</w:t>
            </w:r>
          </w:p>
        </w:tc>
      </w:tr>
      <w:tr w:rsidR="007D2457" w:rsidRPr="007D2457" w14:paraId="045436EB"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F675285"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23</w:t>
            </w:r>
          </w:p>
        </w:tc>
        <w:tc>
          <w:tcPr>
            <w:tcW w:w="460" w:type="dxa"/>
            <w:tcBorders>
              <w:top w:val="nil"/>
              <w:left w:val="nil"/>
              <w:bottom w:val="single" w:sz="4" w:space="0" w:color="auto"/>
              <w:right w:val="single" w:sz="4" w:space="0" w:color="auto"/>
            </w:tcBorders>
            <w:shd w:val="clear" w:color="auto" w:fill="auto"/>
            <w:vAlign w:val="bottom"/>
            <w:hideMark/>
          </w:tcPr>
          <w:p w14:paraId="29D582A6"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F01D4F8"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160,00 zł</w:t>
            </w:r>
          </w:p>
        </w:tc>
      </w:tr>
      <w:tr w:rsidR="007D2457" w:rsidRPr="007D2457" w14:paraId="18080EAA"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DCB7C8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 xml:space="preserve">Część 24 </w:t>
            </w:r>
          </w:p>
        </w:tc>
        <w:tc>
          <w:tcPr>
            <w:tcW w:w="460" w:type="dxa"/>
            <w:tcBorders>
              <w:top w:val="nil"/>
              <w:left w:val="nil"/>
              <w:bottom w:val="single" w:sz="4" w:space="0" w:color="auto"/>
              <w:right w:val="single" w:sz="4" w:space="0" w:color="auto"/>
            </w:tcBorders>
            <w:shd w:val="clear" w:color="auto" w:fill="auto"/>
            <w:vAlign w:val="bottom"/>
            <w:hideMark/>
          </w:tcPr>
          <w:p w14:paraId="727653B6"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0765E2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200,00 zł</w:t>
            </w:r>
          </w:p>
        </w:tc>
      </w:tr>
      <w:tr w:rsidR="007E7E6B" w:rsidRPr="007D2457" w14:paraId="08F36E31"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8273E38"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Część 25</w:t>
            </w:r>
          </w:p>
        </w:tc>
        <w:tc>
          <w:tcPr>
            <w:tcW w:w="460" w:type="dxa"/>
            <w:tcBorders>
              <w:top w:val="nil"/>
              <w:left w:val="nil"/>
              <w:bottom w:val="single" w:sz="4" w:space="0" w:color="auto"/>
              <w:right w:val="single" w:sz="4" w:space="0" w:color="auto"/>
            </w:tcBorders>
            <w:shd w:val="clear" w:color="auto" w:fill="auto"/>
            <w:vAlign w:val="bottom"/>
            <w:hideMark/>
          </w:tcPr>
          <w:p w14:paraId="648A8F22"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2A1EC4F" w14:textId="77777777" w:rsidR="007E7E6B" w:rsidRPr="007D2457" w:rsidRDefault="007E7E6B" w:rsidP="00374D10">
            <w:pPr>
              <w:spacing w:line="360" w:lineRule="auto"/>
              <w:jc w:val="center"/>
              <w:rPr>
                <w:rFonts w:ascii="Verdana" w:hAnsi="Verdana" w:cs="Calibri"/>
                <w:sz w:val="18"/>
                <w:szCs w:val="18"/>
              </w:rPr>
            </w:pPr>
            <w:r w:rsidRPr="007D2457">
              <w:rPr>
                <w:rFonts w:ascii="Verdana" w:hAnsi="Verdana" w:cs="Calibri"/>
                <w:sz w:val="18"/>
                <w:szCs w:val="18"/>
              </w:rPr>
              <w:t>240,00 zł</w:t>
            </w:r>
          </w:p>
        </w:tc>
      </w:tr>
    </w:tbl>
    <w:p w14:paraId="7DD6F8F5" w14:textId="77777777" w:rsidR="00552DDA" w:rsidRPr="007D2457" w:rsidRDefault="00552DDA" w:rsidP="00552DDA">
      <w:pPr>
        <w:tabs>
          <w:tab w:val="left" w:pos="1276"/>
          <w:tab w:val="left" w:pos="1985"/>
        </w:tabs>
        <w:spacing w:line="360" w:lineRule="auto"/>
        <w:ind w:right="-97"/>
        <w:jc w:val="both"/>
        <w:rPr>
          <w:rFonts w:ascii="Verdana" w:hAnsi="Verdana"/>
          <w:sz w:val="18"/>
          <w:szCs w:val="18"/>
        </w:rPr>
      </w:pPr>
    </w:p>
    <w:p w14:paraId="3B19C0D2" w14:textId="77777777" w:rsidR="00974273" w:rsidRPr="007D245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7D2457">
        <w:rPr>
          <w:rFonts w:ascii="Verdana" w:hAnsi="Verdana"/>
          <w:b/>
          <w:bCs/>
          <w:sz w:val="18"/>
          <w:szCs w:val="18"/>
        </w:rPr>
        <w:t>Termin wniesienia wadium.</w:t>
      </w:r>
    </w:p>
    <w:p w14:paraId="66070ED4" w14:textId="77777777" w:rsidR="00974273" w:rsidRPr="007D2457" w:rsidRDefault="00974273" w:rsidP="003E3512">
      <w:pPr>
        <w:tabs>
          <w:tab w:val="left" w:pos="540"/>
        </w:tabs>
        <w:spacing w:line="360" w:lineRule="auto"/>
        <w:ind w:left="851" w:right="-97"/>
        <w:jc w:val="both"/>
        <w:rPr>
          <w:rFonts w:ascii="Verdana" w:hAnsi="Verdana"/>
          <w:sz w:val="18"/>
          <w:szCs w:val="18"/>
        </w:rPr>
      </w:pPr>
      <w:r w:rsidRPr="007D2457">
        <w:rPr>
          <w:rFonts w:ascii="Verdana" w:hAnsi="Verdana"/>
          <w:sz w:val="18"/>
          <w:szCs w:val="18"/>
        </w:rPr>
        <w:t xml:space="preserve">Wadium należy wnieść do upływu terminu składania ofert.  </w:t>
      </w:r>
    </w:p>
    <w:p w14:paraId="37D0D35A" w14:textId="77777777" w:rsidR="00974273" w:rsidRPr="007D245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7D2457">
        <w:rPr>
          <w:rFonts w:ascii="Verdana" w:hAnsi="Verdana"/>
          <w:b/>
          <w:bCs/>
          <w:sz w:val="18"/>
          <w:szCs w:val="18"/>
        </w:rPr>
        <w:t>Forma wniesienia wadium.</w:t>
      </w:r>
    </w:p>
    <w:p w14:paraId="6148F298" w14:textId="77777777" w:rsidR="00974273" w:rsidRPr="007D2457" w:rsidRDefault="00974273" w:rsidP="003E3512">
      <w:pPr>
        <w:tabs>
          <w:tab w:val="left" w:pos="480"/>
        </w:tabs>
        <w:spacing w:line="360" w:lineRule="auto"/>
        <w:ind w:right="-97" w:firstLine="851"/>
        <w:jc w:val="both"/>
        <w:rPr>
          <w:rFonts w:ascii="Verdana" w:hAnsi="Verdana"/>
          <w:sz w:val="18"/>
          <w:szCs w:val="18"/>
        </w:rPr>
      </w:pPr>
      <w:r w:rsidRPr="007D2457">
        <w:rPr>
          <w:rFonts w:ascii="Verdana" w:hAnsi="Verdana"/>
          <w:sz w:val="18"/>
          <w:szCs w:val="18"/>
        </w:rPr>
        <w:t>Wadium może być wnoszone w jednej lub kilku następujących formach:</w:t>
      </w:r>
    </w:p>
    <w:p w14:paraId="468F9553" w14:textId="77777777" w:rsidR="00974273" w:rsidRPr="007D245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7D2457">
        <w:rPr>
          <w:rFonts w:ascii="Verdana" w:hAnsi="Verdana" w:cs="Arial"/>
          <w:sz w:val="18"/>
          <w:szCs w:val="18"/>
        </w:rPr>
        <w:t>pieniądzu</w:t>
      </w:r>
      <w:r w:rsidRPr="007D2457">
        <w:rPr>
          <w:rFonts w:ascii="Verdana" w:hAnsi="Verdana"/>
          <w:sz w:val="18"/>
          <w:szCs w:val="18"/>
        </w:rPr>
        <w:t>;</w:t>
      </w:r>
    </w:p>
    <w:p w14:paraId="0D605E68" w14:textId="77777777" w:rsidR="00974273" w:rsidRPr="007D245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7D2457">
        <w:rPr>
          <w:rFonts w:ascii="Verdana" w:hAnsi="Verdana" w:cs="Arial"/>
          <w:sz w:val="18"/>
          <w:szCs w:val="18"/>
        </w:rPr>
        <w:t>poręczeniach</w:t>
      </w:r>
      <w:r w:rsidRPr="007D2457">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7D245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7D2457">
        <w:rPr>
          <w:rFonts w:ascii="Verdana" w:hAnsi="Verdana" w:cs="Arial"/>
          <w:sz w:val="18"/>
          <w:szCs w:val="18"/>
        </w:rPr>
        <w:t>gwarancjach</w:t>
      </w:r>
      <w:r w:rsidRPr="007D2457">
        <w:rPr>
          <w:rFonts w:ascii="Verdana" w:hAnsi="Verdana"/>
          <w:sz w:val="18"/>
          <w:szCs w:val="18"/>
        </w:rPr>
        <w:t xml:space="preserve"> bankowych;</w:t>
      </w:r>
    </w:p>
    <w:p w14:paraId="70D296AB" w14:textId="77777777" w:rsidR="00974273" w:rsidRPr="007D245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7D2457">
        <w:rPr>
          <w:rFonts w:ascii="Verdana" w:hAnsi="Verdana" w:cs="Arial"/>
          <w:sz w:val="18"/>
          <w:szCs w:val="18"/>
        </w:rPr>
        <w:t>gwarancjach</w:t>
      </w:r>
      <w:r w:rsidRPr="007D2457">
        <w:rPr>
          <w:rFonts w:ascii="Verdana" w:hAnsi="Verdana"/>
          <w:sz w:val="18"/>
          <w:szCs w:val="18"/>
        </w:rPr>
        <w:t xml:space="preserve"> ubezpieczeniowych;</w:t>
      </w:r>
    </w:p>
    <w:p w14:paraId="59EB207F" w14:textId="77777777" w:rsidR="00974273" w:rsidRPr="007D245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7D2457">
        <w:rPr>
          <w:rFonts w:ascii="Verdana" w:hAnsi="Verdana" w:cs="Arial"/>
          <w:sz w:val="18"/>
          <w:szCs w:val="18"/>
        </w:rPr>
        <w:t>poręczeniach</w:t>
      </w:r>
      <w:r w:rsidRPr="007D2457">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2C4A8413" w14:textId="77777777" w:rsidR="00974273" w:rsidRPr="007D2457"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7D2457">
        <w:rPr>
          <w:rFonts w:ascii="Verdana" w:hAnsi="Verdana"/>
          <w:b/>
          <w:bCs/>
          <w:sz w:val="18"/>
          <w:szCs w:val="18"/>
        </w:rPr>
        <w:t>Postanowienia dotyczące wadium wno</w:t>
      </w:r>
      <w:r w:rsidR="00C54946" w:rsidRPr="007D2457">
        <w:rPr>
          <w:rFonts w:ascii="Verdana" w:hAnsi="Verdana"/>
          <w:b/>
          <w:bCs/>
          <w:sz w:val="18"/>
          <w:szCs w:val="18"/>
        </w:rPr>
        <w:t>szonego w pieniądzu (ppkt. 3.1)</w:t>
      </w:r>
      <w:r w:rsidRPr="007D2457">
        <w:rPr>
          <w:rFonts w:ascii="Verdana" w:hAnsi="Verdana"/>
          <w:b/>
          <w:bCs/>
          <w:sz w:val="18"/>
          <w:szCs w:val="18"/>
        </w:rPr>
        <w:t>.</w:t>
      </w:r>
    </w:p>
    <w:p w14:paraId="41B9A1DF" w14:textId="77777777" w:rsidR="00974273" w:rsidRPr="007D2457"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7D2457">
        <w:rPr>
          <w:rFonts w:ascii="Verdana" w:hAnsi="Verdana"/>
          <w:sz w:val="18"/>
          <w:szCs w:val="18"/>
        </w:rPr>
        <w:t xml:space="preserve">Wadium wnoszone w pieniądzu należy </w:t>
      </w:r>
      <w:r w:rsidRPr="007D2457">
        <w:rPr>
          <w:rFonts w:ascii="Verdana" w:hAnsi="Verdana"/>
          <w:sz w:val="18"/>
          <w:szCs w:val="18"/>
          <w:u w:val="single"/>
        </w:rPr>
        <w:t>wpłacić przelewem</w:t>
      </w:r>
      <w:r w:rsidRPr="007D2457">
        <w:rPr>
          <w:rFonts w:ascii="Verdana" w:hAnsi="Verdana"/>
          <w:sz w:val="18"/>
          <w:szCs w:val="18"/>
        </w:rPr>
        <w:t xml:space="preserve"> na rachunek bankowy Zamawiającego w Banku: </w:t>
      </w:r>
      <w:r w:rsidR="00C54946" w:rsidRPr="007D2457">
        <w:rPr>
          <w:rFonts w:ascii="Verdana" w:hAnsi="Verdana"/>
          <w:sz w:val="18"/>
          <w:szCs w:val="18"/>
        </w:rPr>
        <w:t>Santander Bank Polska S.A. IV Oddział we Wrocławiu</w:t>
      </w:r>
      <w:r w:rsidRPr="007D2457">
        <w:rPr>
          <w:rFonts w:ascii="Verdana" w:hAnsi="Verdana"/>
          <w:sz w:val="18"/>
          <w:szCs w:val="18"/>
        </w:rPr>
        <w:t>, o numerze:</w:t>
      </w:r>
      <w:r w:rsidRPr="007D2457">
        <w:rPr>
          <w:rFonts w:ascii="Verdana" w:hAnsi="Verdana"/>
          <w:b/>
          <w:sz w:val="18"/>
          <w:szCs w:val="18"/>
        </w:rPr>
        <w:t xml:space="preserve"> </w:t>
      </w:r>
    </w:p>
    <w:p w14:paraId="0983C11B" w14:textId="77777777" w:rsidR="00974273" w:rsidRPr="007D2457" w:rsidRDefault="00974273" w:rsidP="003E3512">
      <w:pPr>
        <w:tabs>
          <w:tab w:val="num" w:pos="1276"/>
        </w:tabs>
        <w:spacing w:line="360" w:lineRule="auto"/>
        <w:ind w:left="1276" w:right="-97"/>
        <w:jc w:val="both"/>
        <w:rPr>
          <w:rFonts w:ascii="Verdana" w:hAnsi="Verdana"/>
          <w:b/>
          <w:sz w:val="18"/>
          <w:szCs w:val="18"/>
          <w:u w:val="single"/>
        </w:rPr>
      </w:pPr>
      <w:r w:rsidRPr="007D2457">
        <w:rPr>
          <w:rFonts w:ascii="Verdana" w:hAnsi="Verdana"/>
          <w:b/>
          <w:sz w:val="18"/>
          <w:szCs w:val="18"/>
        </w:rPr>
        <w:t xml:space="preserve">72109024020000000630000428  </w:t>
      </w:r>
    </w:p>
    <w:p w14:paraId="1E93DB2A" w14:textId="125B07CE" w:rsidR="00974273" w:rsidRPr="007D2457" w:rsidRDefault="00974273" w:rsidP="003E3512">
      <w:pPr>
        <w:tabs>
          <w:tab w:val="num" w:pos="1276"/>
        </w:tabs>
        <w:spacing w:line="360" w:lineRule="auto"/>
        <w:ind w:left="1276" w:right="-97"/>
        <w:jc w:val="both"/>
        <w:rPr>
          <w:rFonts w:ascii="Verdana" w:hAnsi="Verdana"/>
          <w:b/>
          <w:bCs/>
          <w:strike/>
          <w:sz w:val="18"/>
          <w:szCs w:val="18"/>
        </w:rPr>
      </w:pPr>
      <w:r w:rsidRPr="007D2457">
        <w:rPr>
          <w:rFonts w:ascii="Verdana" w:hAnsi="Verdana"/>
          <w:sz w:val="18"/>
          <w:szCs w:val="18"/>
        </w:rPr>
        <w:t>z dopiskiem: „</w:t>
      </w:r>
      <w:r w:rsidR="00C54946" w:rsidRPr="007D2457">
        <w:rPr>
          <w:rFonts w:ascii="Verdana" w:hAnsi="Verdana"/>
          <w:b/>
          <w:sz w:val="18"/>
          <w:szCs w:val="18"/>
        </w:rPr>
        <w:t>Wadium w przetargu nr UMW / I</w:t>
      </w:r>
      <w:r w:rsidRPr="007D2457">
        <w:rPr>
          <w:rFonts w:ascii="Verdana" w:hAnsi="Verdana"/>
          <w:b/>
          <w:sz w:val="18"/>
          <w:szCs w:val="18"/>
        </w:rPr>
        <w:t xml:space="preserve">Z / PN – </w:t>
      </w:r>
      <w:r w:rsidR="005239E3" w:rsidRPr="007D2457">
        <w:rPr>
          <w:rFonts w:ascii="Verdana" w:hAnsi="Verdana"/>
          <w:b/>
          <w:sz w:val="18"/>
          <w:szCs w:val="18"/>
        </w:rPr>
        <w:t>68</w:t>
      </w:r>
      <w:r w:rsidR="00C54946" w:rsidRPr="007D2457">
        <w:rPr>
          <w:rFonts w:ascii="Verdana" w:hAnsi="Verdana"/>
          <w:b/>
          <w:sz w:val="18"/>
          <w:szCs w:val="18"/>
        </w:rPr>
        <w:t xml:space="preserve"> / 19</w:t>
      </w:r>
      <w:r w:rsidRPr="007D2457">
        <w:rPr>
          <w:rFonts w:ascii="Verdana" w:hAnsi="Verdana"/>
          <w:b/>
          <w:sz w:val="18"/>
          <w:szCs w:val="18"/>
        </w:rPr>
        <w:t xml:space="preserve"> na „</w:t>
      </w:r>
      <w:r w:rsidR="007E7E6B" w:rsidRPr="007D2457">
        <w:rPr>
          <w:rFonts w:ascii="Verdana" w:hAnsi="Verdana"/>
          <w:b/>
          <w:sz w:val="18"/>
          <w:szCs w:val="18"/>
        </w:rPr>
        <w:t>Dostawa sprzętu laboratoryjnego na potrzeby  jednostek organizacyjnych Uniwersytetu Medycznego we Wrocławiu</w:t>
      </w:r>
      <w:r w:rsidR="007E514D" w:rsidRPr="007D2457">
        <w:rPr>
          <w:rFonts w:ascii="Verdana" w:hAnsi="Verdana"/>
          <w:b/>
          <w:sz w:val="18"/>
          <w:szCs w:val="18"/>
        </w:rPr>
        <w:t>.</w:t>
      </w:r>
      <w:r w:rsidR="00C54946" w:rsidRPr="007D2457">
        <w:rPr>
          <w:rFonts w:ascii="Verdana" w:hAnsi="Verdana"/>
          <w:b/>
          <w:sz w:val="18"/>
          <w:szCs w:val="18"/>
        </w:rPr>
        <w:t xml:space="preserve"> Część … - „ ……………”</w:t>
      </w:r>
      <w:r w:rsidR="00C63B56" w:rsidRPr="007D2457">
        <w:rPr>
          <w:rFonts w:ascii="Verdana" w:hAnsi="Verdana"/>
          <w:b/>
          <w:sz w:val="18"/>
          <w:szCs w:val="18"/>
        </w:rPr>
        <w:t>.</w:t>
      </w:r>
    </w:p>
    <w:p w14:paraId="294B9022" w14:textId="77777777" w:rsidR="00974273" w:rsidRPr="007D2457" w:rsidRDefault="00974273" w:rsidP="003E3512">
      <w:pPr>
        <w:numPr>
          <w:ilvl w:val="0"/>
          <w:numId w:val="33"/>
        </w:numPr>
        <w:spacing w:line="360" w:lineRule="auto"/>
        <w:ind w:left="1276" w:right="-97" w:hanging="425"/>
        <w:jc w:val="both"/>
        <w:rPr>
          <w:rFonts w:ascii="Verdana" w:hAnsi="Verdana"/>
          <w:sz w:val="18"/>
          <w:szCs w:val="18"/>
        </w:rPr>
      </w:pPr>
      <w:r w:rsidRPr="007D2457">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7D2457"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7D2457">
        <w:rPr>
          <w:rFonts w:ascii="Verdana" w:hAnsi="Verdana"/>
          <w:b/>
          <w:bCs/>
          <w:sz w:val="18"/>
          <w:szCs w:val="18"/>
        </w:rPr>
        <w:t>Postanowienia dotyczące wadium wnoszonego w pozostałych formach (ppkt.</w:t>
      </w:r>
      <w:r w:rsidR="007E514D" w:rsidRPr="007D2457">
        <w:rPr>
          <w:rFonts w:ascii="Verdana" w:hAnsi="Verdana"/>
          <w:b/>
          <w:bCs/>
          <w:sz w:val="18"/>
          <w:szCs w:val="18"/>
        </w:rPr>
        <w:t> </w:t>
      </w:r>
      <w:r w:rsidRPr="007D2457">
        <w:rPr>
          <w:rFonts w:ascii="Verdana" w:hAnsi="Verdana"/>
          <w:b/>
          <w:bCs/>
          <w:sz w:val="18"/>
          <w:szCs w:val="18"/>
        </w:rPr>
        <w:t>3.2 – 3.5).</w:t>
      </w:r>
    </w:p>
    <w:p w14:paraId="3DDBDDFC" w14:textId="77777777" w:rsidR="00974273" w:rsidRPr="007D2457"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7D2457">
        <w:rPr>
          <w:rFonts w:ascii="Verdana" w:hAnsi="Verdana"/>
          <w:sz w:val="18"/>
          <w:szCs w:val="18"/>
        </w:rPr>
        <w:t xml:space="preserve">Wadium wnoszone </w:t>
      </w:r>
      <w:r w:rsidR="00974273" w:rsidRPr="007D2457">
        <w:rPr>
          <w:rFonts w:ascii="Verdana" w:hAnsi="Verdana"/>
          <w:sz w:val="18"/>
          <w:szCs w:val="18"/>
        </w:rPr>
        <w:t>w formie innej niż pieniężna (gwarancji, poręczen</w:t>
      </w:r>
      <w:r w:rsidR="007E514D" w:rsidRPr="007D2457">
        <w:rPr>
          <w:rFonts w:ascii="Verdana" w:hAnsi="Verdana"/>
          <w:sz w:val="18"/>
          <w:szCs w:val="18"/>
        </w:rPr>
        <w:t>ia – o których mowa w ppkt. 3.2</w:t>
      </w:r>
      <w:r w:rsidR="00974273" w:rsidRPr="007D2457">
        <w:rPr>
          <w:rFonts w:ascii="Verdana" w:hAnsi="Verdana"/>
          <w:sz w:val="18"/>
          <w:szCs w:val="18"/>
        </w:rPr>
        <w:t xml:space="preserve"> – 3.5), </w:t>
      </w:r>
      <w:r w:rsidRPr="007D2457">
        <w:rPr>
          <w:rFonts w:ascii="Verdana" w:hAnsi="Verdana"/>
          <w:sz w:val="18"/>
        </w:rPr>
        <w:t>powinno być wniesione w oryginale w postaci elektronicznej przed upływem terminu składania ofert.</w:t>
      </w:r>
      <w:r w:rsidR="00974273" w:rsidRPr="007D2457">
        <w:rPr>
          <w:rFonts w:ascii="Verdana" w:hAnsi="Verdana"/>
          <w:sz w:val="18"/>
          <w:szCs w:val="18"/>
        </w:rPr>
        <w:t xml:space="preserve"> </w:t>
      </w:r>
    </w:p>
    <w:p w14:paraId="36DFE6C3" w14:textId="77777777" w:rsidR="00974273" w:rsidRPr="007D2457"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7D2457">
        <w:rPr>
          <w:rFonts w:ascii="Verdana" w:hAnsi="Verdana"/>
          <w:sz w:val="18"/>
          <w:szCs w:val="18"/>
        </w:rPr>
        <w:t>W wypadku składania przez Wykonawcę wadium w formie gwarancji lub poręczenia, dokument powinien zawierać następujące elementy:</w:t>
      </w:r>
    </w:p>
    <w:p w14:paraId="46A494FD" w14:textId="77777777" w:rsidR="00974273" w:rsidRPr="007D245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7D2457">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7D245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7D2457">
        <w:rPr>
          <w:rFonts w:ascii="Verdana" w:hAnsi="Verdana" w:cs="Times New Roman"/>
          <w:szCs w:val="18"/>
        </w:rPr>
        <w:t>określenie wierzytelności, która ma być zabezpieczona gwarancją / poręczeniem,</w:t>
      </w:r>
    </w:p>
    <w:p w14:paraId="6CA0A48C" w14:textId="77777777" w:rsidR="00974273" w:rsidRPr="007D245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7D2457">
        <w:rPr>
          <w:rFonts w:ascii="Verdana" w:hAnsi="Verdana" w:cs="Times New Roman"/>
          <w:szCs w:val="18"/>
        </w:rPr>
        <w:t>kwotę gwarancji / poręczenia,</w:t>
      </w:r>
    </w:p>
    <w:p w14:paraId="69D56F5D" w14:textId="77777777" w:rsidR="00974273" w:rsidRPr="007D245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7D2457">
        <w:rPr>
          <w:rFonts w:ascii="Verdana" w:hAnsi="Verdana" w:cs="Times New Roman"/>
          <w:szCs w:val="18"/>
        </w:rPr>
        <w:lastRenderedPageBreak/>
        <w:t>termin ważności gwarancji / poręczenia, nie krótszy niż termin związania ofertą, wraz z oświadczeniem gwaranta / poręczyciela o nieodwołalności zabezpieczenia w okresie jego ważności,</w:t>
      </w:r>
    </w:p>
    <w:p w14:paraId="3C1E4131" w14:textId="77777777" w:rsidR="00974273" w:rsidRPr="007D245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7D2457">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7D2457"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7D2457">
        <w:rPr>
          <w:rFonts w:ascii="Verdana" w:hAnsi="Verdana" w:cs="Times New Roman"/>
          <w:szCs w:val="18"/>
        </w:rPr>
        <w:t>Wadium wnoszone w formie gwarancji lub poręczenia powinno być wykonalne na terytorium Rzeczypospolitej Polskiej.</w:t>
      </w:r>
    </w:p>
    <w:p w14:paraId="76350124" w14:textId="77777777" w:rsidR="00974273" w:rsidRPr="007D2457"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7D2457">
        <w:rPr>
          <w:rFonts w:ascii="Verdana" w:hAnsi="Verdana"/>
          <w:b/>
          <w:sz w:val="18"/>
          <w:szCs w:val="18"/>
        </w:rPr>
        <w:t>Zasady zwrotu wadium.</w:t>
      </w:r>
      <w:bookmarkEnd w:id="15"/>
    </w:p>
    <w:p w14:paraId="6A79ADBF" w14:textId="77777777" w:rsidR="00974273" w:rsidRPr="007D245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590B7956" w14:textId="77777777" w:rsidR="00974273" w:rsidRPr="007D245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7D245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7D245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230CB094" w14:textId="77777777" w:rsidR="00974273" w:rsidRPr="007D245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7D2457"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7D2457">
        <w:rPr>
          <w:rFonts w:ascii="Verdana" w:hAnsi="Verdana" w:cs="Arial"/>
          <w:sz w:val="18"/>
          <w:szCs w:val="18"/>
        </w:rPr>
        <w:t xml:space="preserve"> Pzp</w:t>
      </w:r>
      <w:r w:rsidRPr="007D2457">
        <w:rPr>
          <w:rFonts w:ascii="Verdana" w:hAnsi="Verdana" w:cs="Arial"/>
          <w:sz w:val="18"/>
          <w:szCs w:val="18"/>
        </w:rPr>
        <w:t>, pełnomocnictw lub nie wyraził zgody na poprawienie omyłki, o której mowa w art. 87 ust. 2 pkt 3 Pzp, co spowodowało brak możliwości wybrania oferty złożonej przez Wykonawcę jako najkorzystniejszej.</w:t>
      </w:r>
    </w:p>
    <w:p w14:paraId="5B2FD99A" w14:textId="77777777" w:rsidR="00974273" w:rsidRPr="007D2457"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7D2457">
        <w:rPr>
          <w:rFonts w:ascii="Verdana" w:hAnsi="Verdana" w:cs="Arial"/>
          <w:sz w:val="18"/>
          <w:szCs w:val="18"/>
        </w:rPr>
        <w:t>Zamawiający zatrzymuje wadium wraz z odsetkami, jeżeli Wykonawca, którego oferta została wybrana:</w:t>
      </w:r>
    </w:p>
    <w:p w14:paraId="55BBD451" w14:textId="77777777" w:rsidR="009B6C5C" w:rsidRPr="007D2457"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7D2457">
        <w:rPr>
          <w:rFonts w:ascii="Verdana" w:hAnsi="Verdana" w:cs="Arial"/>
          <w:sz w:val="18"/>
          <w:szCs w:val="18"/>
        </w:rPr>
        <w:t>odmówił podpisania umowy w sprawie zamówienia publicznego na warunkach określonych w ofercie;</w:t>
      </w:r>
    </w:p>
    <w:p w14:paraId="21CD0C6E" w14:textId="77777777" w:rsidR="00974273" w:rsidRPr="007D2457"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7D2457">
        <w:rPr>
          <w:rFonts w:ascii="Verdana" w:hAnsi="Verdana" w:cs="Arial"/>
          <w:sz w:val="18"/>
          <w:szCs w:val="18"/>
        </w:rPr>
        <w:t>zawarcie umowy w sprawie zamówienia publicznego stało się niemożliwe z przyczyn leżących po stronie Wykonawcy.</w:t>
      </w:r>
    </w:p>
    <w:p w14:paraId="5262AC1B" w14:textId="77777777" w:rsidR="009A41D7" w:rsidRPr="007D2457"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7D2457"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7D2457">
        <w:rPr>
          <w:rFonts w:ascii="Verdana" w:hAnsi="Verdana"/>
          <w:b/>
          <w:sz w:val="18"/>
          <w:szCs w:val="18"/>
          <w:u w:val="single"/>
        </w:rPr>
        <w:t>Termin związania ofertą.</w:t>
      </w:r>
      <w:bookmarkEnd w:id="16"/>
      <w:bookmarkEnd w:id="17"/>
    </w:p>
    <w:p w14:paraId="4EA21024" w14:textId="77777777" w:rsidR="00DB7DC1" w:rsidRPr="007D2457" w:rsidRDefault="00DB7DC1" w:rsidP="009C5F97">
      <w:pPr>
        <w:pStyle w:val="Akapitzlist"/>
        <w:numPr>
          <w:ilvl w:val="0"/>
          <w:numId w:val="24"/>
        </w:numPr>
        <w:spacing w:line="360" w:lineRule="auto"/>
        <w:ind w:left="851" w:right="470" w:hanging="425"/>
        <w:jc w:val="both"/>
        <w:rPr>
          <w:rFonts w:ascii="Verdana" w:hAnsi="Verdana"/>
          <w:sz w:val="18"/>
          <w:szCs w:val="18"/>
        </w:rPr>
      </w:pPr>
      <w:r w:rsidRPr="007D2457">
        <w:rPr>
          <w:rFonts w:ascii="Verdana" w:hAnsi="Verdana" w:cs="Arial"/>
          <w:sz w:val="18"/>
          <w:szCs w:val="18"/>
        </w:rPr>
        <w:t>Wykonawca</w:t>
      </w:r>
      <w:r w:rsidRPr="007D2457">
        <w:rPr>
          <w:rFonts w:ascii="Verdana" w:hAnsi="Verdana"/>
          <w:sz w:val="18"/>
          <w:szCs w:val="18"/>
        </w:rPr>
        <w:t xml:space="preserve"> pozostaje związany złożoną ofertą przez okres </w:t>
      </w:r>
      <w:r w:rsidR="007E514D" w:rsidRPr="007D2457">
        <w:rPr>
          <w:rFonts w:ascii="Verdana" w:hAnsi="Verdana"/>
          <w:b/>
          <w:sz w:val="18"/>
          <w:szCs w:val="18"/>
        </w:rPr>
        <w:t>6</w:t>
      </w:r>
      <w:r w:rsidR="00B244D4" w:rsidRPr="007D2457">
        <w:rPr>
          <w:rFonts w:ascii="Verdana" w:hAnsi="Verdana"/>
          <w:b/>
          <w:sz w:val="18"/>
          <w:szCs w:val="18"/>
        </w:rPr>
        <w:t>0</w:t>
      </w:r>
      <w:r w:rsidRPr="007D2457">
        <w:rPr>
          <w:rFonts w:ascii="Verdana" w:hAnsi="Verdana"/>
          <w:sz w:val="18"/>
          <w:szCs w:val="18"/>
        </w:rPr>
        <w:t xml:space="preserve"> dni.</w:t>
      </w:r>
    </w:p>
    <w:p w14:paraId="3A520D32" w14:textId="77777777" w:rsidR="00DB7DC1" w:rsidRPr="007D2457" w:rsidRDefault="00DB7DC1" w:rsidP="009C5F97">
      <w:pPr>
        <w:pStyle w:val="Akapitzlist"/>
        <w:numPr>
          <w:ilvl w:val="0"/>
          <w:numId w:val="24"/>
        </w:numPr>
        <w:spacing w:line="360" w:lineRule="auto"/>
        <w:ind w:left="851" w:right="470" w:hanging="425"/>
        <w:jc w:val="both"/>
        <w:rPr>
          <w:rFonts w:ascii="Verdana" w:hAnsi="Verdana"/>
          <w:sz w:val="18"/>
          <w:szCs w:val="18"/>
        </w:rPr>
      </w:pPr>
      <w:r w:rsidRPr="007D2457">
        <w:rPr>
          <w:rFonts w:ascii="Verdana" w:hAnsi="Verdana"/>
          <w:sz w:val="18"/>
          <w:szCs w:val="18"/>
        </w:rPr>
        <w:t xml:space="preserve">Bieg </w:t>
      </w:r>
      <w:r w:rsidRPr="007D2457">
        <w:rPr>
          <w:rFonts w:ascii="Verdana" w:hAnsi="Verdana" w:cs="Arial"/>
          <w:sz w:val="18"/>
          <w:szCs w:val="18"/>
        </w:rPr>
        <w:t>terminu</w:t>
      </w:r>
      <w:r w:rsidRPr="007D2457">
        <w:rPr>
          <w:rFonts w:ascii="Verdana" w:hAnsi="Verdana"/>
          <w:sz w:val="18"/>
          <w:szCs w:val="18"/>
        </w:rPr>
        <w:t xml:space="preserve"> związania ofertą rozpoczyna się wraz z upływem terminu składania ofert.</w:t>
      </w:r>
    </w:p>
    <w:p w14:paraId="78D10204" w14:textId="77777777" w:rsidR="00DB7DC1" w:rsidRPr="007D2457" w:rsidRDefault="00DB7DC1" w:rsidP="00974273">
      <w:pPr>
        <w:spacing w:line="360" w:lineRule="auto"/>
        <w:ind w:right="470"/>
        <w:jc w:val="center"/>
        <w:textAlignment w:val="top"/>
        <w:rPr>
          <w:rFonts w:ascii="Verdana" w:hAnsi="Verdana"/>
          <w:sz w:val="18"/>
          <w:szCs w:val="18"/>
        </w:rPr>
      </w:pPr>
    </w:p>
    <w:p w14:paraId="494715D2" w14:textId="77777777" w:rsidR="005239E3" w:rsidRPr="007D2457" w:rsidRDefault="005239E3" w:rsidP="00974273">
      <w:pPr>
        <w:spacing w:line="360" w:lineRule="auto"/>
        <w:ind w:right="470"/>
        <w:jc w:val="center"/>
        <w:textAlignment w:val="top"/>
        <w:rPr>
          <w:rFonts w:ascii="Verdana" w:hAnsi="Verdana"/>
          <w:sz w:val="18"/>
          <w:szCs w:val="18"/>
        </w:rPr>
      </w:pPr>
    </w:p>
    <w:p w14:paraId="471CE4AB" w14:textId="77777777" w:rsidR="005239E3" w:rsidRPr="007D2457" w:rsidRDefault="005239E3" w:rsidP="00974273">
      <w:pPr>
        <w:spacing w:line="360" w:lineRule="auto"/>
        <w:ind w:right="470"/>
        <w:jc w:val="center"/>
        <w:textAlignment w:val="top"/>
        <w:rPr>
          <w:rFonts w:ascii="Verdana" w:hAnsi="Verdana"/>
          <w:sz w:val="18"/>
          <w:szCs w:val="18"/>
        </w:rPr>
      </w:pPr>
    </w:p>
    <w:p w14:paraId="05473EE7" w14:textId="77777777" w:rsidR="00970B6B" w:rsidRPr="007D2457"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7D2457">
        <w:rPr>
          <w:rFonts w:ascii="Verdana" w:hAnsi="Verdana"/>
          <w:b/>
          <w:sz w:val="18"/>
          <w:szCs w:val="18"/>
          <w:u w:val="single"/>
        </w:rPr>
        <w:lastRenderedPageBreak/>
        <w:t>Opis sposobu przygotowywania ofert.</w:t>
      </w:r>
      <w:bookmarkEnd w:id="18"/>
      <w:bookmarkEnd w:id="19"/>
    </w:p>
    <w:p w14:paraId="1944E9AE" w14:textId="77777777" w:rsidR="007C66A6" w:rsidRPr="007D2457"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7D2457">
        <w:rPr>
          <w:rFonts w:ascii="Verdana" w:hAnsi="Verdana"/>
          <w:sz w:val="18"/>
          <w:szCs w:val="18"/>
        </w:rPr>
        <w:t xml:space="preserve">Zamawiający </w:t>
      </w:r>
      <w:r w:rsidRPr="007D2457">
        <w:rPr>
          <w:rFonts w:ascii="Verdana" w:hAnsi="Verdana"/>
          <w:sz w:val="18"/>
          <w:szCs w:val="18"/>
          <w:u w:val="single"/>
        </w:rPr>
        <w:t>dopuszcza</w:t>
      </w:r>
      <w:r w:rsidR="007C66A6" w:rsidRPr="007D2457">
        <w:rPr>
          <w:rFonts w:ascii="Verdana" w:hAnsi="Verdana"/>
          <w:sz w:val="18"/>
          <w:szCs w:val="18"/>
        </w:rPr>
        <w:t xml:space="preserve"> składanie</w:t>
      </w:r>
      <w:r w:rsidRPr="007D2457">
        <w:rPr>
          <w:rFonts w:ascii="Verdana" w:hAnsi="Verdana"/>
          <w:sz w:val="18"/>
          <w:szCs w:val="18"/>
        </w:rPr>
        <w:t xml:space="preserve"> ofert </w:t>
      </w:r>
      <w:r w:rsidRPr="007D2457">
        <w:rPr>
          <w:rFonts w:ascii="Verdana" w:hAnsi="Verdana"/>
          <w:b/>
          <w:sz w:val="18"/>
          <w:szCs w:val="18"/>
        </w:rPr>
        <w:t>częściowych</w:t>
      </w:r>
      <w:r w:rsidRPr="007D2457">
        <w:rPr>
          <w:rFonts w:ascii="Verdana" w:hAnsi="Verdana"/>
          <w:sz w:val="18"/>
          <w:szCs w:val="18"/>
        </w:rPr>
        <w:t xml:space="preserve">. </w:t>
      </w:r>
      <w:r w:rsidR="007C66A6" w:rsidRPr="007D2457">
        <w:rPr>
          <w:rFonts w:ascii="Verdana" w:hAnsi="Verdana"/>
          <w:sz w:val="18"/>
          <w:szCs w:val="18"/>
        </w:rPr>
        <w:t>Wykonawca może złożyć oferty częściowe na jedną lub więcej części zamówienia.</w:t>
      </w:r>
    </w:p>
    <w:p w14:paraId="03C56FD0" w14:textId="77777777" w:rsidR="00970B6B" w:rsidRPr="007D2457"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7D2457">
        <w:rPr>
          <w:rFonts w:ascii="Verdana" w:hAnsi="Verdana" w:cs="Arial"/>
          <w:sz w:val="18"/>
          <w:szCs w:val="18"/>
          <w:u w:val="single"/>
        </w:rPr>
        <w:t>Nie dopuszcza się</w:t>
      </w:r>
      <w:r w:rsidRPr="007D2457">
        <w:rPr>
          <w:rFonts w:ascii="Verdana" w:hAnsi="Verdana" w:cs="Arial"/>
          <w:sz w:val="18"/>
          <w:szCs w:val="18"/>
        </w:rPr>
        <w:t xml:space="preserve"> składania ofert </w:t>
      </w:r>
      <w:r w:rsidRPr="007D2457">
        <w:rPr>
          <w:rFonts w:ascii="Verdana" w:hAnsi="Verdana" w:cs="Arial"/>
          <w:b/>
          <w:bCs/>
          <w:sz w:val="18"/>
          <w:szCs w:val="18"/>
        </w:rPr>
        <w:t>wariantowych.</w:t>
      </w:r>
    </w:p>
    <w:p w14:paraId="485F297F" w14:textId="77777777" w:rsidR="00970B6B" w:rsidRPr="007D2457"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7D2457">
        <w:rPr>
          <w:rFonts w:ascii="Verdana" w:hAnsi="Verdana" w:cs="Arial"/>
          <w:sz w:val="18"/>
          <w:szCs w:val="18"/>
        </w:rPr>
        <w:t xml:space="preserve">Wykonawca ponosi wszelkie koszty związane z przygotowaniem i złożeniem oferty. </w:t>
      </w:r>
    </w:p>
    <w:p w14:paraId="05C7CA0D" w14:textId="77777777" w:rsidR="00970B6B" w:rsidRPr="007D2457"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7D2457">
        <w:rPr>
          <w:rFonts w:ascii="Verdana" w:hAnsi="Verdana" w:cs="Arial"/>
          <w:bCs/>
          <w:sz w:val="18"/>
          <w:szCs w:val="18"/>
        </w:rPr>
        <w:t xml:space="preserve">Oferta powinna zawierać: </w:t>
      </w:r>
    </w:p>
    <w:p w14:paraId="5C9F1130" w14:textId="66C7A7FC" w:rsidR="003D4F82" w:rsidRPr="007D2457"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7D2457">
        <w:rPr>
          <w:rFonts w:ascii="Verdana" w:hAnsi="Verdana" w:cs="Arial"/>
          <w:bCs/>
          <w:sz w:val="18"/>
          <w:szCs w:val="18"/>
        </w:rPr>
        <w:t xml:space="preserve">Formularz(e) ofertowy(e) </w:t>
      </w:r>
      <w:r w:rsidRPr="007D2457">
        <w:rPr>
          <w:rFonts w:ascii="Verdana" w:hAnsi="Verdana" w:cs="Arial"/>
          <w:sz w:val="18"/>
          <w:szCs w:val="18"/>
        </w:rPr>
        <w:t xml:space="preserve">(wzór – załącznik nr 1 </w:t>
      </w:r>
      <w:r w:rsidR="000053DF" w:rsidRPr="007D2457">
        <w:rPr>
          <w:rFonts w:ascii="Verdana" w:hAnsi="Verdana" w:cs="Arial"/>
          <w:sz w:val="18"/>
          <w:szCs w:val="18"/>
        </w:rPr>
        <w:t>(</w:t>
      </w:r>
      <w:r w:rsidR="00B53927" w:rsidRPr="007D2457">
        <w:rPr>
          <w:rFonts w:ascii="Verdana" w:hAnsi="Verdana" w:cs="Arial"/>
          <w:sz w:val="18"/>
          <w:szCs w:val="18"/>
        </w:rPr>
        <w:t xml:space="preserve">Część </w:t>
      </w:r>
      <w:r w:rsidR="00E25D1E" w:rsidRPr="007D2457">
        <w:rPr>
          <w:rFonts w:ascii="Verdana" w:hAnsi="Verdana" w:cs="Arial"/>
          <w:sz w:val="18"/>
          <w:szCs w:val="18"/>
        </w:rPr>
        <w:t>1-</w:t>
      </w:r>
      <w:r w:rsidR="0064075C" w:rsidRPr="007D2457">
        <w:rPr>
          <w:rFonts w:ascii="Verdana" w:hAnsi="Verdana" w:cs="Arial"/>
          <w:sz w:val="18"/>
          <w:szCs w:val="18"/>
        </w:rPr>
        <w:t>25</w:t>
      </w:r>
      <w:r w:rsidRPr="007D2457">
        <w:rPr>
          <w:rFonts w:ascii="Verdana" w:hAnsi="Verdana" w:cs="Arial"/>
          <w:sz w:val="18"/>
          <w:szCs w:val="18"/>
        </w:rPr>
        <w:t xml:space="preserve">) do Siwz), dla części, na którą(e)  Wykonawca składa ofertę – wypełniony(e) przez Wykonawcę, </w:t>
      </w:r>
    </w:p>
    <w:p w14:paraId="5D634EAE" w14:textId="7FC8351A" w:rsidR="003D4F82" w:rsidRPr="007D2457"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7D2457">
        <w:rPr>
          <w:rFonts w:ascii="Verdana" w:hAnsi="Verdana" w:cs="Arial"/>
          <w:sz w:val="18"/>
          <w:szCs w:val="18"/>
        </w:rPr>
        <w:t>Arkusz(e) informacji technicznej (wzór – Załącznik nr 2 (</w:t>
      </w:r>
      <w:r w:rsidR="00B53927" w:rsidRPr="007D2457">
        <w:rPr>
          <w:rFonts w:ascii="Verdana" w:hAnsi="Verdana" w:cs="Arial"/>
          <w:sz w:val="18"/>
          <w:szCs w:val="18"/>
        </w:rPr>
        <w:t xml:space="preserve">Część </w:t>
      </w:r>
      <w:r w:rsidR="00E25D1E" w:rsidRPr="007D2457">
        <w:rPr>
          <w:rFonts w:ascii="Verdana" w:hAnsi="Verdana" w:cs="Arial"/>
          <w:sz w:val="18"/>
          <w:szCs w:val="18"/>
        </w:rPr>
        <w:t>1-</w:t>
      </w:r>
      <w:r w:rsidR="0064075C" w:rsidRPr="007D2457">
        <w:rPr>
          <w:rFonts w:ascii="Verdana" w:hAnsi="Verdana" w:cs="Arial"/>
          <w:sz w:val="18"/>
          <w:szCs w:val="18"/>
        </w:rPr>
        <w:t>25</w:t>
      </w:r>
      <w:r w:rsidR="003D4F82" w:rsidRPr="007D2457">
        <w:rPr>
          <w:rFonts w:ascii="Verdana" w:hAnsi="Verdana" w:cs="Arial"/>
          <w:sz w:val="18"/>
          <w:szCs w:val="18"/>
        </w:rPr>
        <w:t xml:space="preserve">) do Siwz), dla części, </w:t>
      </w:r>
      <w:r w:rsidR="00D860B0" w:rsidRPr="007D2457">
        <w:rPr>
          <w:rFonts w:ascii="Verdana" w:hAnsi="Verdana" w:cs="Arial"/>
          <w:sz w:val="18"/>
          <w:szCs w:val="18"/>
        </w:rPr>
        <w:t xml:space="preserve"> n</w:t>
      </w:r>
      <w:r w:rsidR="003D4F82" w:rsidRPr="007D2457">
        <w:rPr>
          <w:rFonts w:ascii="Verdana" w:hAnsi="Verdana" w:cs="Arial"/>
          <w:sz w:val="18"/>
          <w:szCs w:val="18"/>
        </w:rPr>
        <w:t>a</w:t>
      </w:r>
      <w:r w:rsidR="00C449B0" w:rsidRPr="007D2457">
        <w:rPr>
          <w:rFonts w:ascii="Verdana" w:hAnsi="Verdana" w:cs="Arial"/>
          <w:sz w:val="18"/>
          <w:szCs w:val="18"/>
        </w:rPr>
        <w:t> </w:t>
      </w:r>
      <w:r w:rsidR="003D4F82" w:rsidRPr="007D2457">
        <w:rPr>
          <w:rFonts w:ascii="Verdana" w:hAnsi="Verdana" w:cs="Arial"/>
          <w:sz w:val="18"/>
          <w:szCs w:val="18"/>
        </w:rPr>
        <w:t xml:space="preserve">którą(e) Wykonawca składa ofertę – wypełniony(e) przez Wykonawcę, </w:t>
      </w:r>
    </w:p>
    <w:p w14:paraId="45CE46CC" w14:textId="77777777" w:rsidR="00E91F81" w:rsidRPr="007D2457"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7D2457">
        <w:rPr>
          <w:rFonts w:ascii="Verdana" w:hAnsi="Verdana" w:cs="Arial"/>
          <w:sz w:val="18"/>
          <w:szCs w:val="18"/>
        </w:rPr>
        <w:t>Oświadczenia</w:t>
      </w:r>
      <w:r w:rsidR="00572C56" w:rsidRPr="007D2457">
        <w:rPr>
          <w:rFonts w:ascii="Verdana" w:hAnsi="Verdana" w:cs="Arial"/>
          <w:sz w:val="18"/>
          <w:szCs w:val="18"/>
        </w:rPr>
        <w:t xml:space="preserve"> wymienione</w:t>
      </w:r>
      <w:r w:rsidR="00970B6B" w:rsidRPr="007D2457">
        <w:rPr>
          <w:rFonts w:ascii="Verdana" w:hAnsi="Verdana" w:cs="Arial"/>
          <w:sz w:val="18"/>
          <w:szCs w:val="18"/>
        </w:rPr>
        <w:t xml:space="preserve"> </w:t>
      </w:r>
      <w:r w:rsidR="00BE2D24" w:rsidRPr="007D2457">
        <w:rPr>
          <w:rFonts w:ascii="Verdana" w:hAnsi="Verdana" w:cs="Arial"/>
          <w:sz w:val="18"/>
          <w:szCs w:val="18"/>
        </w:rPr>
        <w:t>w R</w:t>
      </w:r>
      <w:r w:rsidR="00D70D90" w:rsidRPr="007D2457">
        <w:rPr>
          <w:rFonts w:ascii="Verdana" w:hAnsi="Verdana" w:cs="Arial"/>
          <w:sz w:val="18"/>
          <w:szCs w:val="18"/>
        </w:rPr>
        <w:t>ozdziale VII</w:t>
      </w:r>
      <w:r w:rsidR="00E91F81" w:rsidRPr="007D2457">
        <w:rPr>
          <w:rFonts w:ascii="Verdana" w:hAnsi="Verdana" w:cs="Arial"/>
          <w:sz w:val="18"/>
          <w:szCs w:val="18"/>
        </w:rPr>
        <w:t xml:space="preserve"> pkt. 1-4</w:t>
      </w:r>
      <w:r w:rsidR="00994B4F" w:rsidRPr="007D2457">
        <w:rPr>
          <w:rFonts w:ascii="Verdana" w:hAnsi="Verdana" w:cs="Arial"/>
          <w:sz w:val="18"/>
          <w:szCs w:val="18"/>
        </w:rPr>
        <w:t xml:space="preserve"> niniejszej Siwz</w:t>
      </w:r>
      <w:r w:rsidR="00970B6B" w:rsidRPr="007D2457">
        <w:rPr>
          <w:rFonts w:ascii="Verdana" w:hAnsi="Verdana" w:cs="Arial"/>
          <w:sz w:val="18"/>
          <w:szCs w:val="18"/>
        </w:rPr>
        <w:t>,</w:t>
      </w:r>
    </w:p>
    <w:p w14:paraId="157ED4EE" w14:textId="77777777" w:rsidR="00970B6B" w:rsidRPr="007D2457"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7D2457">
        <w:rPr>
          <w:rFonts w:ascii="Verdana" w:hAnsi="Verdana" w:cs="Arial"/>
          <w:sz w:val="18"/>
          <w:szCs w:val="18"/>
        </w:rPr>
        <w:t>Pełnomocnictwa osób</w:t>
      </w:r>
      <w:r w:rsidRPr="007D2457">
        <w:rPr>
          <w:rFonts w:ascii="Verdana" w:hAnsi="Verdana" w:cs="Arial"/>
          <w:b/>
          <w:sz w:val="18"/>
          <w:szCs w:val="18"/>
        </w:rPr>
        <w:t xml:space="preserve"> </w:t>
      </w:r>
      <w:r w:rsidRPr="007D2457">
        <w:rPr>
          <w:rFonts w:ascii="Verdana" w:hAnsi="Verdana" w:cs="Arial"/>
          <w:sz w:val="18"/>
          <w:szCs w:val="18"/>
        </w:rPr>
        <w:t>podpisujących ofertę do podejmowania zobowiązań w imieniu Wykonawcy – jeżeli dotyczy.</w:t>
      </w:r>
      <w:r w:rsidR="00256F14" w:rsidRPr="007D2457">
        <w:rPr>
          <w:rFonts w:ascii="Verdana" w:hAnsi="Verdana" w:cs="Arial"/>
          <w:sz w:val="18"/>
          <w:szCs w:val="18"/>
        </w:rPr>
        <w:t xml:space="preserve"> </w:t>
      </w:r>
      <w:r w:rsidR="00256F14" w:rsidRPr="007D2457">
        <w:rPr>
          <w:rFonts w:ascii="Verdana" w:hAnsi="Verdana"/>
          <w:sz w:val="18"/>
          <w:szCs w:val="18"/>
        </w:rPr>
        <w:t xml:space="preserve">Pełnomocnictwa winny być przedłożone w formie oryginału lub kopii poświadczonej </w:t>
      </w:r>
      <w:r w:rsidR="00AC57F1" w:rsidRPr="007D2457">
        <w:rPr>
          <w:rFonts w:ascii="Verdana" w:hAnsi="Verdana"/>
          <w:sz w:val="18"/>
          <w:szCs w:val="18"/>
        </w:rPr>
        <w:t>notarialnie</w:t>
      </w:r>
      <w:r w:rsidR="00256F14" w:rsidRPr="007D2457">
        <w:rPr>
          <w:rFonts w:ascii="Verdana" w:hAnsi="Verdana"/>
          <w:sz w:val="18"/>
          <w:szCs w:val="18"/>
        </w:rPr>
        <w:t>.</w:t>
      </w:r>
    </w:p>
    <w:p w14:paraId="3DBB799D" w14:textId="77777777" w:rsidR="00970B6B" w:rsidRPr="007D2457"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7D2457">
        <w:rPr>
          <w:rFonts w:ascii="Verdana" w:hAnsi="Verdana" w:cs="Arial"/>
          <w:bCs/>
          <w:sz w:val="18"/>
          <w:szCs w:val="18"/>
        </w:rPr>
        <w:t>Załączniki do Siwz</w:t>
      </w:r>
      <w:r w:rsidR="00970B6B" w:rsidRPr="007D2457">
        <w:rPr>
          <w:rFonts w:ascii="Verdana" w:hAnsi="Verdana" w:cs="Arial"/>
          <w:bCs/>
          <w:sz w:val="18"/>
          <w:szCs w:val="18"/>
        </w:rPr>
        <w:t xml:space="preserve"> są wzorami. Zamawiający zaleca </w:t>
      </w:r>
      <w:r w:rsidR="00357638" w:rsidRPr="007D2457">
        <w:rPr>
          <w:rFonts w:ascii="Verdana" w:hAnsi="Verdana" w:cs="Arial"/>
          <w:bCs/>
          <w:sz w:val="18"/>
          <w:szCs w:val="18"/>
        </w:rPr>
        <w:t xml:space="preserve">ich </w:t>
      </w:r>
      <w:r w:rsidR="00970B6B" w:rsidRPr="007D245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7D2457">
        <w:rPr>
          <w:rFonts w:ascii="Verdana" w:hAnsi="Verdana" w:cs="Arial"/>
          <w:bCs/>
          <w:sz w:val="18"/>
          <w:szCs w:val="18"/>
        </w:rPr>
        <w:t>onych do Siwz</w:t>
      </w:r>
      <w:r w:rsidR="00970B6B" w:rsidRPr="007D2457">
        <w:rPr>
          <w:rFonts w:ascii="Verdana" w:hAnsi="Verdana" w:cs="Arial"/>
          <w:bCs/>
          <w:sz w:val="18"/>
          <w:szCs w:val="18"/>
        </w:rPr>
        <w:t xml:space="preserve">.  </w:t>
      </w:r>
    </w:p>
    <w:p w14:paraId="5C355CFE" w14:textId="77777777" w:rsidR="002B7200" w:rsidRPr="007D2457"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7D245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7D2457">
        <w:rPr>
          <w:rFonts w:ascii="Verdana" w:hAnsi="Verdana" w:cs="Arial"/>
          <w:bCs/>
          <w:sz w:val="18"/>
          <w:szCs w:val="18"/>
        </w:rPr>
        <w:t xml:space="preserve">, </w:t>
      </w:r>
      <w:r w:rsidR="00731D46" w:rsidRPr="007D2457">
        <w:rPr>
          <w:rFonts w:ascii="Verdana" w:hAnsi="Verdana" w:cs="Arial"/>
          <w:bCs/>
          <w:sz w:val="18"/>
          <w:szCs w:val="18"/>
        </w:rPr>
        <w:t>arkuszu</w:t>
      </w:r>
      <w:r w:rsidR="00B35CB1" w:rsidRPr="007D2457">
        <w:rPr>
          <w:rFonts w:ascii="Verdana" w:hAnsi="Verdana" w:cs="Arial"/>
          <w:bCs/>
          <w:sz w:val="18"/>
          <w:szCs w:val="18"/>
        </w:rPr>
        <w:t xml:space="preserve"> </w:t>
      </w:r>
      <w:r w:rsidR="006D325E" w:rsidRPr="007D2457">
        <w:rPr>
          <w:rFonts w:ascii="Verdana" w:hAnsi="Verdana" w:cs="Arial"/>
          <w:bCs/>
          <w:sz w:val="18"/>
          <w:szCs w:val="18"/>
        </w:rPr>
        <w:t>informacji technicznej</w:t>
      </w:r>
      <w:r w:rsidRPr="007D2457">
        <w:rPr>
          <w:rFonts w:ascii="Verdana" w:hAnsi="Verdana" w:cs="Arial"/>
          <w:bCs/>
          <w:sz w:val="18"/>
          <w:szCs w:val="18"/>
        </w:rPr>
        <w:t xml:space="preserve"> oraz na wszystkich załączonych dokumentach.</w:t>
      </w:r>
    </w:p>
    <w:p w14:paraId="063D57C4" w14:textId="77777777" w:rsidR="002B7200" w:rsidRPr="007D2457"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bCs/>
          <w:sz w:val="18"/>
          <w:szCs w:val="18"/>
        </w:rPr>
        <w:t xml:space="preserve"> </w:t>
      </w:r>
      <w:r w:rsidR="002B7200" w:rsidRPr="007D2457">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7D2457">
          <w:rPr>
            <w:rStyle w:val="Hipercze"/>
            <w:rFonts w:ascii="Verdana" w:hAnsi="Verdana" w:cs="Arial"/>
            <w:bCs/>
            <w:color w:val="auto"/>
            <w:spacing w:val="-8"/>
            <w:sz w:val="18"/>
            <w:szCs w:val="18"/>
          </w:rPr>
          <w:t>https://umed-wroc.logintrade.net/rejestracja/</w:t>
        </w:r>
      </w:hyperlink>
      <w:r w:rsidR="002B7200" w:rsidRPr="007D2457">
        <w:rPr>
          <w:rFonts w:ascii="Verdana" w:hAnsi="Verdana" w:cs="Arial"/>
          <w:bCs/>
          <w:spacing w:val="-8"/>
          <w:sz w:val="18"/>
          <w:szCs w:val="18"/>
          <w:u w:val="single"/>
        </w:rPr>
        <w:t>ustawowe.html</w:t>
      </w:r>
      <w:r w:rsidR="002B7200" w:rsidRPr="007D2457">
        <w:rPr>
          <w:rFonts w:ascii="Verdana" w:hAnsi="Verdana" w:cs="Arial"/>
          <w:sz w:val="18"/>
          <w:szCs w:val="18"/>
        </w:rPr>
        <w:t xml:space="preserve"> w sposób określony w Instrukcji obsługi dla Wykonawców, stanowiącej </w:t>
      </w:r>
      <w:r w:rsidR="00927CF5" w:rsidRPr="007D2457">
        <w:rPr>
          <w:rFonts w:ascii="Verdana" w:hAnsi="Verdana" w:cs="Arial"/>
          <w:sz w:val="18"/>
          <w:szCs w:val="18"/>
        </w:rPr>
        <w:t>załącznik nr 6</w:t>
      </w:r>
      <w:r w:rsidR="002B7200" w:rsidRPr="007D2457">
        <w:rPr>
          <w:rFonts w:ascii="Verdana" w:hAnsi="Verdana" w:cs="Arial"/>
          <w:sz w:val="18"/>
          <w:szCs w:val="18"/>
        </w:rPr>
        <w:t xml:space="preserve"> do Siwz.</w:t>
      </w:r>
    </w:p>
    <w:p w14:paraId="7A5CA55C" w14:textId="77777777" w:rsidR="00970B6B" w:rsidRPr="007D2457" w:rsidRDefault="00970B6B" w:rsidP="005239E3">
      <w:pPr>
        <w:numPr>
          <w:ilvl w:val="0"/>
          <w:numId w:val="25"/>
        </w:numPr>
        <w:spacing w:line="360" w:lineRule="auto"/>
        <w:ind w:left="851" w:right="-96" w:hanging="425"/>
        <w:jc w:val="both"/>
        <w:rPr>
          <w:rFonts w:ascii="Verdana" w:hAnsi="Verdana" w:cs="Arial"/>
          <w:bCs/>
          <w:sz w:val="18"/>
          <w:szCs w:val="18"/>
        </w:rPr>
      </w:pPr>
      <w:r w:rsidRPr="007D2457">
        <w:rPr>
          <w:rFonts w:ascii="Verdana" w:hAnsi="Verdana" w:cs="Arial"/>
          <w:bCs/>
          <w:sz w:val="18"/>
          <w:szCs w:val="18"/>
        </w:rPr>
        <w:t>Oferta powinna być sporządzona w języku polskim.</w:t>
      </w:r>
    </w:p>
    <w:p w14:paraId="4F40AC3D" w14:textId="77777777" w:rsidR="002B7200" w:rsidRPr="007D2457"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7D2457"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7D2457"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sz w:val="18"/>
          <w:szCs w:val="18"/>
        </w:rPr>
        <w:t xml:space="preserve">Ofertę należy złożyć w oryginale.  </w:t>
      </w:r>
    </w:p>
    <w:p w14:paraId="3B2823D6" w14:textId="77777777" w:rsidR="002B7200" w:rsidRPr="007D2457"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sz w:val="18"/>
          <w:szCs w:val="18"/>
        </w:rPr>
        <w:t>Informacje zastrzeżone przez Wykonawcę powinny zostać złożone w osobnym pliku</w:t>
      </w:r>
      <w:r w:rsidR="00F77B64" w:rsidRPr="007D2457">
        <w:rPr>
          <w:rFonts w:ascii="Verdana" w:hAnsi="Verdana" w:cs="Arial"/>
          <w:sz w:val="18"/>
          <w:szCs w:val="18"/>
        </w:rPr>
        <w:t>,</w:t>
      </w:r>
      <w:r w:rsidRPr="007D2457">
        <w:rPr>
          <w:rFonts w:ascii="Verdana" w:hAnsi="Verdana" w:cs="Arial"/>
          <w:sz w:val="18"/>
          <w:szCs w:val="18"/>
        </w:rPr>
        <w:t xml:space="preserve"> wraz </w:t>
      </w:r>
      <w:r w:rsidRPr="007D2457">
        <w:rPr>
          <w:rFonts w:ascii="Verdana" w:hAnsi="Verdana" w:cs="Arial"/>
          <w:sz w:val="18"/>
          <w:szCs w:val="18"/>
        </w:rPr>
        <w:br/>
        <w:t>z jednoczesnym zaznaczeniem polecenia „Załącznik stanowiący tajemnicę przedsiębiorstwa”</w:t>
      </w:r>
      <w:r w:rsidR="00F77B64" w:rsidRPr="007D2457">
        <w:rPr>
          <w:rFonts w:ascii="Verdana" w:hAnsi="Verdana" w:cs="Arial"/>
          <w:sz w:val="18"/>
          <w:szCs w:val="18"/>
        </w:rPr>
        <w:t>,</w:t>
      </w:r>
      <w:r w:rsidRPr="007D2457">
        <w:rPr>
          <w:rFonts w:ascii="Verdana" w:hAnsi="Verdana" w:cs="Arial"/>
          <w:sz w:val="18"/>
          <w:szCs w:val="18"/>
        </w:rPr>
        <w:t xml:space="preserve"> </w:t>
      </w:r>
      <w:r w:rsidR="0080255E" w:rsidRPr="007D2457">
        <w:rPr>
          <w:rFonts w:ascii="Verdana" w:hAnsi="Verdana" w:cs="Arial"/>
          <w:sz w:val="18"/>
          <w:szCs w:val="18"/>
        </w:rPr>
        <w:br/>
      </w:r>
      <w:r w:rsidRPr="007D2457">
        <w:rPr>
          <w:rFonts w:ascii="Verdana" w:hAnsi="Verdana" w:cs="Arial"/>
          <w:sz w:val="18"/>
          <w:szCs w:val="18"/>
        </w:rPr>
        <w:t xml:space="preserve">a następnie wraz z plikami stanowiącymi jawną część skompresowane do jednego pliku. </w:t>
      </w:r>
    </w:p>
    <w:p w14:paraId="0DF3946D" w14:textId="77777777" w:rsidR="002B7200" w:rsidRPr="007D2457"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7D2457">
          <w:rPr>
            <w:rStyle w:val="Hipercze"/>
            <w:rFonts w:ascii="Verdana" w:hAnsi="Verdana" w:cs="Arial"/>
            <w:bCs/>
            <w:color w:val="auto"/>
            <w:spacing w:val="-8"/>
            <w:sz w:val="18"/>
            <w:szCs w:val="18"/>
          </w:rPr>
          <w:t>https://umed-wroc.logintrade.net</w:t>
        </w:r>
      </w:hyperlink>
      <w:r w:rsidRPr="007D2457">
        <w:rPr>
          <w:rFonts w:ascii="Verdana" w:hAnsi="Verdana" w:cs="Arial"/>
          <w:bCs/>
          <w:spacing w:val="-8"/>
          <w:sz w:val="18"/>
          <w:szCs w:val="18"/>
          <w:u w:val="single"/>
        </w:rPr>
        <w:t>/rejestracja/ustawowe.html</w:t>
      </w:r>
      <w:r w:rsidRPr="007D2457">
        <w:rPr>
          <w:rFonts w:ascii="Verdana" w:hAnsi="Verdana" w:cs="Arial"/>
          <w:sz w:val="18"/>
          <w:szCs w:val="18"/>
        </w:rPr>
        <w:t xml:space="preserve"> w sposób określony w Instrukcji obsługi dla Wykonawców, </w:t>
      </w:r>
      <w:r w:rsidR="00927CF5" w:rsidRPr="007D2457">
        <w:rPr>
          <w:rFonts w:ascii="Verdana" w:hAnsi="Verdana" w:cs="Arial"/>
          <w:sz w:val="18"/>
          <w:szCs w:val="18"/>
        </w:rPr>
        <w:t>stanowiącej załącznik nr 6</w:t>
      </w:r>
      <w:r w:rsidRPr="007D2457">
        <w:rPr>
          <w:rFonts w:ascii="Verdana" w:hAnsi="Verdana" w:cs="Arial"/>
          <w:sz w:val="18"/>
          <w:szCs w:val="18"/>
        </w:rPr>
        <w:t xml:space="preserve"> do S</w:t>
      </w:r>
      <w:r w:rsidR="00F77B64" w:rsidRPr="007D2457">
        <w:rPr>
          <w:rFonts w:ascii="Verdana" w:hAnsi="Verdana" w:cs="Arial"/>
          <w:sz w:val="18"/>
          <w:szCs w:val="18"/>
        </w:rPr>
        <w:t>iwz</w:t>
      </w:r>
      <w:r w:rsidRPr="007D2457">
        <w:rPr>
          <w:rFonts w:ascii="Verdana" w:hAnsi="Verdana" w:cs="Arial"/>
          <w:sz w:val="18"/>
          <w:szCs w:val="18"/>
        </w:rPr>
        <w:t>.</w:t>
      </w:r>
    </w:p>
    <w:p w14:paraId="5491CF3F" w14:textId="77777777" w:rsidR="002B7200" w:rsidRPr="007D2457"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7D2457">
        <w:rPr>
          <w:rFonts w:ascii="Verdana" w:hAnsi="Verdana" w:cs="Arial"/>
          <w:sz w:val="18"/>
          <w:szCs w:val="18"/>
        </w:rPr>
        <w:t>Wykonawca po upływie terminu do składania ofert nie może dokonać zmiany ani wycofać oferty.</w:t>
      </w:r>
    </w:p>
    <w:p w14:paraId="78C87FD2" w14:textId="77777777" w:rsidR="00A50B60" w:rsidRPr="007D2457" w:rsidRDefault="00A50B60" w:rsidP="00DD04CF">
      <w:pPr>
        <w:tabs>
          <w:tab w:val="left" w:pos="9214"/>
        </w:tabs>
        <w:spacing w:line="360" w:lineRule="auto"/>
        <w:ind w:left="851" w:right="492"/>
        <w:jc w:val="both"/>
        <w:rPr>
          <w:rFonts w:ascii="Verdana" w:hAnsi="Verdana" w:cs="Arial"/>
          <w:bCs/>
          <w:sz w:val="18"/>
          <w:szCs w:val="18"/>
        </w:rPr>
      </w:pPr>
    </w:p>
    <w:p w14:paraId="020DB57D" w14:textId="77777777" w:rsidR="005239E3" w:rsidRPr="007D2457" w:rsidRDefault="005239E3" w:rsidP="00DD04CF">
      <w:pPr>
        <w:tabs>
          <w:tab w:val="left" w:pos="9214"/>
        </w:tabs>
        <w:spacing w:line="360" w:lineRule="auto"/>
        <w:ind w:left="851" w:right="492"/>
        <w:jc w:val="both"/>
        <w:rPr>
          <w:rFonts w:ascii="Verdana" w:hAnsi="Verdana" w:cs="Arial"/>
          <w:bCs/>
          <w:sz w:val="18"/>
          <w:szCs w:val="18"/>
        </w:rPr>
      </w:pPr>
    </w:p>
    <w:p w14:paraId="62F8228C" w14:textId="77777777" w:rsidR="005239E3" w:rsidRPr="007D2457"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7D2457"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7D2457">
        <w:rPr>
          <w:rFonts w:ascii="Verdana" w:hAnsi="Verdana"/>
          <w:b/>
          <w:sz w:val="18"/>
          <w:szCs w:val="18"/>
          <w:u w:val="single"/>
        </w:rPr>
        <w:lastRenderedPageBreak/>
        <w:t>Miejsce oraz termin składania i otwarcia ofert</w:t>
      </w:r>
      <w:bookmarkEnd w:id="20"/>
      <w:bookmarkEnd w:id="21"/>
      <w:r w:rsidR="00923EE5" w:rsidRPr="007D2457">
        <w:rPr>
          <w:rFonts w:ascii="Verdana" w:hAnsi="Verdana"/>
          <w:b/>
          <w:sz w:val="18"/>
          <w:szCs w:val="18"/>
          <w:u w:val="single"/>
        </w:rPr>
        <w:t>.</w:t>
      </w:r>
    </w:p>
    <w:p w14:paraId="2F8B2B01" w14:textId="77777777" w:rsidR="00970B6B" w:rsidRPr="007D2457"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7D2457">
        <w:rPr>
          <w:rFonts w:ascii="Verdana" w:hAnsi="Verdana"/>
          <w:b/>
          <w:sz w:val="18"/>
          <w:szCs w:val="18"/>
        </w:rPr>
        <w:t>Miejsce oraz</w:t>
      </w:r>
      <w:r w:rsidR="00970B6B" w:rsidRPr="007D2457">
        <w:rPr>
          <w:rFonts w:ascii="Verdana" w:hAnsi="Verdana"/>
          <w:b/>
          <w:sz w:val="18"/>
          <w:szCs w:val="18"/>
        </w:rPr>
        <w:t xml:space="preserve"> termin składania ofert.</w:t>
      </w:r>
      <w:bookmarkEnd w:id="22"/>
    </w:p>
    <w:p w14:paraId="08FD85A8" w14:textId="2D92093D" w:rsidR="00DD04CF" w:rsidRPr="007D2457"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3" w:name="_Toc282721361"/>
      <w:r w:rsidRPr="007D2457">
        <w:rPr>
          <w:rFonts w:ascii="Verdana" w:hAnsi="Verdana"/>
          <w:sz w:val="18"/>
          <w:szCs w:val="18"/>
        </w:rPr>
        <w:t xml:space="preserve">Oferty należy składać za pośrednictwem Platformy w terminie </w:t>
      </w:r>
      <w:r w:rsidRPr="007D2457">
        <w:rPr>
          <w:rFonts w:ascii="Verdana" w:hAnsi="Verdana"/>
          <w:b/>
          <w:sz w:val="18"/>
          <w:szCs w:val="18"/>
        </w:rPr>
        <w:t xml:space="preserve">do </w:t>
      </w:r>
      <w:r w:rsidR="00FB5ECB" w:rsidRPr="007D2457">
        <w:rPr>
          <w:rFonts w:ascii="Verdana" w:hAnsi="Verdana"/>
          <w:b/>
          <w:bCs/>
          <w:strike/>
          <w:sz w:val="18"/>
          <w:szCs w:val="18"/>
        </w:rPr>
        <w:t>09.09.2019</w:t>
      </w:r>
      <w:r w:rsidR="00FB5ECB" w:rsidRPr="007D2457">
        <w:rPr>
          <w:rFonts w:ascii="Verdana" w:hAnsi="Verdana"/>
          <w:bCs/>
          <w:sz w:val="18"/>
          <w:szCs w:val="18"/>
        </w:rPr>
        <w:t xml:space="preserve"> </w:t>
      </w:r>
      <w:r w:rsidR="002D70B5" w:rsidRPr="002D70B5">
        <w:rPr>
          <w:rFonts w:ascii="Verdana" w:hAnsi="Verdana"/>
          <w:b/>
          <w:bCs/>
          <w:strike/>
          <w:sz w:val="18"/>
          <w:szCs w:val="18"/>
        </w:rPr>
        <w:t>12.09.2019</w:t>
      </w:r>
      <w:r w:rsidR="002D70B5">
        <w:rPr>
          <w:rFonts w:ascii="Verdana" w:hAnsi="Verdana"/>
          <w:b/>
          <w:bCs/>
          <w:strike/>
          <w:sz w:val="18"/>
          <w:szCs w:val="18"/>
        </w:rPr>
        <w:t xml:space="preserve"> </w:t>
      </w:r>
      <w:r w:rsidR="002D70B5">
        <w:rPr>
          <w:rFonts w:ascii="Verdana" w:hAnsi="Verdana"/>
          <w:b/>
          <w:bCs/>
          <w:sz w:val="18"/>
          <w:szCs w:val="18"/>
        </w:rPr>
        <w:t>19.09.2019</w:t>
      </w:r>
      <w:r w:rsidR="002D70B5" w:rsidRPr="007D2457">
        <w:rPr>
          <w:rFonts w:ascii="Verdana" w:hAnsi="Verdana"/>
          <w:bCs/>
          <w:sz w:val="18"/>
          <w:szCs w:val="18"/>
        </w:rPr>
        <w:t xml:space="preserve">  </w:t>
      </w:r>
      <w:r w:rsidRPr="007D2457">
        <w:rPr>
          <w:rFonts w:ascii="Verdana" w:hAnsi="Verdana"/>
          <w:b/>
          <w:sz w:val="18"/>
          <w:szCs w:val="18"/>
        </w:rPr>
        <w:t xml:space="preserve">r. do godz. </w:t>
      </w:r>
      <w:r w:rsidR="003500D5" w:rsidRPr="007D2457">
        <w:rPr>
          <w:rFonts w:ascii="Verdana" w:hAnsi="Verdana"/>
          <w:b/>
          <w:sz w:val="18"/>
          <w:szCs w:val="18"/>
        </w:rPr>
        <w:t>10</w:t>
      </w:r>
      <w:r w:rsidRPr="007D2457">
        <w:rPr>
          <w:rFonts w:ascii="Verdana" w:hAnsi="Verdana"/>
          <w:b/>
          <w:sz w:val="18"/>
          <w:szCs w:val="18"/>
        </w:rPr>
        <w:t>:00</w:t>
      </w:r>
      <w:r w:rsidRPr="007D2457">
        <w:rPr>
          <w:rFonts w:ascii="Verdana" w:hAnsi="Verdana"/>
          <w:sz w:val="18"/>
          <w:szCs w:val="18"/>
        </w:rPr>
        <w:t>.</w:t>
      </w:r>
    </w:p>
    <w:p w14:paraId="00FD2BAB" w14:textId="77777777" w:rsidR="008E3271" w:rsidRPr="007D2457"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7D2457">
        <w:rPr>
          <w:rFonts w:ascii="Verdana" w:hAnsi="Verdana"/>
          <w:sz w:val="18"/>
          <w:szCs w:val="18"/>
        </w:rPr>
        <w:t xml:space="preserve">Po upływie terminu, o którym mowa powyżej, złożenie ofert nie będzie możliwe. </w:t>
      </w:r>
      <w:r w:rsidRPr="007D2457">
        <w:rPr>
          <w:rFonts w:ascii="Verdana" w:hAnsi="Verdana"/>
          <w:sz w:val="18"/>
          <w:szCs w:val="18"/>
        </w:rPr>
        <w:br/>
        <w:t>Uwaga! O terminie złożenia ofert decyduje czas ostatecznego wysłania oferty a nie czas rozpoczęcia jej wprowadzenia.</w:t>
      </w:r>
    </w:p>
    <w:p w14:paraId="0B80E3FD" w14:textId="77777777" w:rsidR="00970B6B" w:rsidRPr="007D2457"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7D2457">
        <w:rPr>
          <w:rFonts w:ascii="Verdana" w:hAnsi="Verdana"/>
          <w:b/>
          <w:sz w:val="18"/>
          <w:szCs w:val="18"/>
        </w:rPr>
        <w:t xml:space="preserve"> </w:t>
      </w:r>
      <w:r w:rsidR="00970B6B" w:rsidRPr="007D2457">
        <w:rPr>
          <w:rFonts w:ascii="Verdana" w:hAnsi="Verdana"/>
          <w:b/>
          <w:sz w:val="18"/>
          <w:szCs w:val="18"/>
        </w:rPr>
        <w:t>Miejsce oraz termin otwarcia ofert.</w:t>
      </w:r>
      <w:bookmarkEnd w:id="23"/>
    </w:p>
    <w:p w14:paraId="6AB72279" w14:textId="4845BC75" w:rsidR="00DD04CF" w:rsidRPr="007D2457"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7D2457">
        <w:rPr>
          <w:rFonts w:ascii="Verdana" w:hAnsi="Verdana"/>
          <w:sz w:val="18"/>
          <w:szCs w:val="18"/>
        </w:rPr>
        <w:t>Otwarcie ofert nastąpi w dniu</w:t>
      </w:r>
      <w:r w:rsidR="00BF53E0" w:rsidRPr="007D2457">
        <w:rPr>
          <w:rFonts w:ascii="Verdana" w:hAnsi="Verdana"/>
          <w:b/>
          <w:sz w:val="18"/>
          <w:szCs w:val="18"/>
        </w:rPr>
        <w:t xml:space="preserve"> </w:t>
      </w:r>
      <w:r w:rsidR="00FB5ECB" w:rsidRPr="007D2457">
        <w:rPr>
          <w:rFonts w:ascii="Verdana" w:hAnsi="Verdana"/>
          <w:b/>
          <w:bCs/>
          <w:strike/>
          <w:sz w:val="18"/>
          <w:szCs w:val="18"/>
        </w:rPr>
        <w:t>09.09.2019</w:t>
      </w:r>
      <w:r w:rsidR="00FB5ECB" w:rsidRPr="007D2457">
        <w:rPr>
          <w:rFonts w:ascii="Verdana" w:hAnsi="Verdana"/>
          <w:bCs/>
          <w:sz w:val="18"/>
          <w:szCs w:val="18"/>
        </w:rPr>
        <w:t xml:space="preserve"> </w:t>
      </w:r>
      <w:r w:rsidR="002D70B5" w:rsidRPr="002D70B5">
        <w:rPr>
          <w:rFonts w:ascii="Verdana" w:hAnsi="Verdana"/>
          <w:b/>
          <w:bCs/>
          <w:strike/>
          <w:sz w:val="18"/>
          <w:szCs w:val="18"/>
        </w:rPr>
        <w:t>12.09.2019</w:t>
      </w:r>
      <w:r w:rsidR="002D70B5">
        <w:rPr>
          <w:rFonts w:ascii="Verdana" w:hAnsi="Verdana"/>
          <w:b/>
          <w:bCs/>
          <w:strike/>
          <w:sz w:val="18"/>
          <w:szCs w:val="18"/>
        </w:rPr>
        <w:t xml:space="preserve"> </w:t>
      </w:r>
      <w:r w:rsidR="002D70B5">
        <w:rPr>
          <w:rFonts w:ascii="Verdana" w:hAnsi="Verdana"/>
          <w:b/>
          <w:bCs/>
          <w:sz w:val="18"/>
          <w:szCs w:val="18"/>
        </w:rPr>
        <w:t>19.09.2019</w:t>
      </w:r>
      <w:r w:rsidR="002D70B5" w:rsidRPr="007D2457">
        <w:rPr>
          <w:rFonts w:ascii="Verdana" w:hAnsi="Verdana"/>
          <w:bCs/>
          <w:sz w:val="18"/>
          <w:szCs w:val="18"/>
        </w:rPr>
        <w:t xml:space="preserve">  </w:t>
      </w:r>
      <w:r w:rsidR="00E91F81" w:rsidRPr="007D2457">
        <w:rPr>
          <w:rFonts w:ascii="Verdana" w:hAnsi="Verdana"/>
          <w:b/>
          <w:sz w:val="18"/>
          <w:szCs w:val="18"/>
        </w:rPr>
        <w:t xml:space="preserve">r. o godz. </w:t>
      </w:r>
      <w:r w:rsidR="009B28D4" w:rsidRPr="007D2457">
        <w:rPr>
          <w:rFonts w:ascii="Verdana" w:hAnsi="Verdana"/>
          <w:b/>
          <w:sz w:val="18"/>
          <w:szCs w:val="18"/>
        </w:rPr>
        <w:t>1</w:t>
      </w:r>
      <w:r w:rsidR="003500D5" w:rsidRPr="007D2457">
        <w:rPr>
          <w:rFonts w:ascii="Verdana" w:hAnsi="Verdana"/>
          <w:b/>
          <w:sz w:val="18"/>
          <w:szCs w:val="18"/>
        </w:rPr>
        <w:t>1</w:t>
      </w:r>
      <w:r w:rsidR="009B28D4" w:rsidRPr="007D2457">
        <w:rPr>
          <w:rFonts w:ascii="Verdana" w:hAnsi="Verdana"/>
          <w:b/>
          <w:sz w:val="18"/>
          <w:szCs w:val="18"/>
        </w:rPr>
        <w:t>:00</w:t>
      </w:r>
      <w:r w:rsidR="00970B6B" w:rsidRPr="007D2457">
        <w:rPr>
          <w:rFonts w:ascii="Verdana" w:hAnsi="Verdana"/>
          <w:sz w:val="18"/>
          <w:szCs w:val="18"/>
        </w:rPr>
        <w:t xml:space="preserve"> w Zespole ds. </w:t>
      </w:r>
      <w:r w:rsidR="002736A3" w:rsidRPr="007D2457">
        <w:rPr>
          <w:rFonts w:ascii="Verdana" w:hAnsi="Verdana"/>
          <w:sz w:val="18"/>
          <w:szCs w:val="18"/>
        </w:rPr>
        <w:t>Zamówień Publicznych UMW, 50-368</w:t>
      </w:r>
      <w:r w:rsidR="00970B6B" w:rsidRPr="007D2457">
        <w:rPr>
          <w:rFonts w:ascii="Verdana" w:hAnsi="Verdana"/>
          <w:sz w:val="18"/>
          <w:szCs w:val="18"/>
        </w:rPr>
        <w:t xml:space="preserve"> Wrocł</w:t>
      </w:r>
      <w:r w:rsidR="002736A3" w:rsidRPr="007D2457">
        <w:rPr>
          <w:rFonts w:ascii="Verdana" w:hAnsi="Verdana"/>
          <w:sz w:val="18"/>
          <w:szCs w:val="18"/>
        </w:rPr>
        <w:t>aw, ul. Marcinko</w:t>
      </w:r>
      <w:r w:rsidR="00DD04CF" w:rsidRPr="007D2457">
        <w:rPr>
          <w:rFonts w:ascii="Verdana" w:hAnsi="Verdana"/>
          <w:sz w:val="18"/>
          <w:szCs w:val="18"/>
        </w:rPr>
        <w:t>wskiego 2-6, w pokoju nr 3A 11</w:t>
      </w:r>
      <w:r w:rsidR="003500D5" w:rsidRPr="007D2457">
        <w:rPr>
          <w:rFonts w:ascii="Verdana" w:hAnsi="Verdana"/>
          <w:sz w:val="18"/>
          <w:szCs w:val="18"/>
        </w:rPr>
        <w:t>2</w:t>
      </w:r>
      <w:r w:rsidR="002736A3" w:rsidRPr="007D2457">
        <w:rPr>
          <w:rFonts w:ascii="Verdana" w:hAnsi="Verdana"/>
          <w:sz w:val="18"/>
          <w:szCs w:val="18"/>
        </w:rPr>
        <w:t>.1 (III</w:t>
      </w:r>
      <w:r w:rsidR="00E91F81" w:rsidRPr="007D2457">
        <w:rPr>
          <w:rFonts w:ascii="Verdana" w:hAnsi="Verdana"/>
          <w:sz w:val="18"/>
          <w:szCs w:val="18"/>
        </w:rPr>
        <w:t> </w:t>
      </w:r>
      <w:r w:rsidR="00DD04CF" w:rsidRPr="007D2457">
        <w:rPr>
          <w:rFonts w:ascii="Verdana" w:hAnsi="Verdana"/>
          <w:sz w:val="18"/>
          <w:szCs w:val="18"/>
        </w:rPr>
        <w:t xml:space="preserve">piętro), za pośrednictwem Platformy pod adresem </w:t>
      </w:r>
      <w:hyperlink r:id="rId20" w:history="1">
        <w:r w:rsidR="00DD04CF" w:rsidRPr="007D2457">
          <w:rPr>
            <w:rStyle w:val="Hipercze"/>
            <w:rFonts w:ascii="Verdana" w:hAnsi="Verdana"/>
            <w:color w:val="auto"/>
            <w:sz w:val="18"/>
            <w:szCs w:val="18"/>
          </w:rPr>
          <w:t>https://umed-wroc.logintrade.net</w:t>
        </w:r>
      </w:hyperlink>
      <w:r w:rsidR="00DD04CF" w:rsidRPr="007D2457">
        <w:rPr>
          <w:rFonts w:ascii="Verdana" w:hAnsi="Verdana"/>
          <w:sz w:val="18"/>
          <w:szCs w:val="18"/>
        </w:rPr>
        <w:t xml:space="preserve"> poprzez ich odszyfrowanie przez Zamawiającego. </w:t>
      </w:r>
    </w:p>
    <w:p w14:paraId="0EB25ED4" w14:textId="77777777" w:rsidR="006E445E" w:rsidRPr="007D2457"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7D2457"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7D2457">
        <w:rPr>
          <w:rFonts w:ascii="Verdana" w:hAnsi="Verdana"/>
          <w:b/>
          <w:sz w:val="18"/>
          <w:szCs w:val="18"/>
          <w:u w:val="single"/>
        </w:rPr>
        <w:t>Opis sposobu obliczenia ceny.</w:t>
      </w:r>
      <w:bookmarkEnd w:id="24"/>
      <w:bookmarkEnd w:id="25"/>
    </w:p>
    <w:p w14:paraId="7088EDEF" w14:textId="0B8037F4" w:rsidR="003D2A89" w:rsidRPr="007D2457"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7D2457">
        <w:rPr>
          <w:rFonts w:ascii="Verdana" w:hAnsi="Verdana"/>
          <w:sz w:val="18"/>
        </w:rPr>
        <w:t xml:space="preserve">Ceną ofertową </w:t>
      </w:r>
      <w:r w:rsidR="003A2844" w:rsidRPr="007D2457">
        <w:rPr>
          <w:rFonts w:ascii="Verdana" w:hAnsi="Verdana"/>
          <w:sz w:val="18"/>
        </w:rPr>
        <w:t xml:space="preserve">danej części </w:t>
      </w:r>
      <w:r w:rsidRPr="007D2457">
        <w:rPr>
          <w:rFonts w:ascii="Verdana" w:hAnsi="Verdana"/>
          <w:sz w:val="18"/>
        </w:rPr>
        <w:t xml:space="preserve">zamówienia </w:t>
      </w:r>
      <w:r w:rsidR="000053DF" w:rsidRPr="007D2457">
        <w:rPr>
          <w:rFonts w:ascii="Verdana" w:hAnsi="Verdana"/>
          <w:sz w:val="18"/>
        </w:rPr>
        <w:t>(</w:t>
      </w:r>
      <w:r w:rsidR="00B53927" w:rsidRPr="007D2457">
        <w:rPr>
          <w:rFonts w:ascii="Verdana" w:hAnsi="Verdana" w:cs="Arial"/>
          <w:sz w:val="18"/>
          <w:szCs w:val="18"/>
        </w:rPr>
        <w:t xml:space="preserve">Część </w:t>
      </w:r>
      <w:r w:rsidR="00E25D1E" w:rsidRPr="007D2457">
        <w:rPr>
          <w:rFonts w:ascii="Verdana" w:hAnsi="Verdana" w:cs="Arial"/>
          <w:sz w:val="18"/>
          <w:szCs w:val="18"/>
        </w:rPr>
        <w:t>1-</w:t>
      </w:r>
      <w:r w:rsidR="00CD2BC1" w:rsidRPr="007D2457">
        <w:rPr>
          <w:rFonts w:ascii="Verdana" w:hAnsi="Verdana" w:cs="Arial"/>
          <w:sz w:val="18"/>
          <w:szCs w:val="18"/>
        </w:rPr>
        <w:t>25</w:t>
      </w:r>
      <w:r w:rsidR="003A2844" w:rsidRPr="007D2457">
        <w:rPr>
          <w:rFonts w:ascii="Verdana" w:hAnsi="Verdana"/>
          <w:sz w:val="18"/>
        </w:rPr>
        <w:t xml:space="preserve">) </w:t>
      </w:r>
      <w:r w:rsidRPr="007D2457">
        <w:rPr>
          <w:rFonts w:ascii="Verdana" w:hAnsi="Verdana"/>
          <w:sz w:val="18"/>
        </w:rPr>
        <w:t>jest cena podana w Formularzu ofertowym (</w:t>
      </w:r>
      <w:r w:rsidR="00B76EBB" w:rsidRPr="007D2457">
        <w:rPr>
          <w:rFonts w:ascii="Verdana" w:hAnsi="Verdana"/>
          <w:sz w:val="18"/>
        </w:rPr>
        <w:t xml:space="preserve">wzór - </w:t>
      </w:r>
      <w:r w:rsidRPr="007D2457">
        <w:rPr>
          <w:rFonts w:ascii="Verdana" w:hAnsi="Verdana"/>
          <w:sz w:val="18"/>
        </w:rPr>
        <w:t>zał. nr 1 do Siwz)</w:t>
      </w:r>
      <w:r w:rsidR="003A2844" w:rsidRPr="007D2457">
        <w:rPr>
          <w:rFonts w:ascii="Verdana" w:hAnsi="Verdana"/>
          <w:sz w:val="18"/>
        </w:rPr>
        <w:t>, właściwym dla tej części</w:t>
      </w:r>
      <w:r w:rsidR="003E5B03" w:rsidRPr="007D2457">
        <w:rPr>
          <w:rFonts w:ascii="Verdana" w:hAnsi="Verdana"/>
          <w:sz w:val="18"/>
        </w:rPr>
        <w:t>.</w:t>
      </w:r>
    </w:p>
    <w:p w14:paraId="501CD426" w14:textId="77777777" w:rsidR="009B28D4" w:rsidRPr="007D2457"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7D2457">
        <w:rPr>
          <w:rFonts w:ascii="Verdana" w:hAnsi="Verdana"/>
          <w:sz w:val="18"/>
        </w:rPr>
        <w:t>Cen</w:t>
      </w:r>
      <w:r w:rsidR="000D4EA7" w:rsidRPr="007D2457">
        <w:rPr>
          <w:rFonts w:ascii="Verdana" w:hAnsi="Verdana"/>
          <w:sz w:val="18"/>
        </w:rPr>
        <w:t>a</w:t>
      </w:r>
      <w:r w:rsidRPr="007D2457">
        <w:rPr>
          <w:rFonts w:ascii="Verdana" w:hAnsi="Verdana"/>
          <w:sz w:val="18"/>
        </w:rPr>
        <w:t xml:space="preserve"> ofertowa musi uwzględniać wszystkie wymagania niniejszej Siwz oraz obejmować wszelkie koszty realizacji przedmiotu zamówienia, jakie poniesie Wykonawca.</w:t>
      </w:r>
    </w:p>
    <w:p w14:paraId="7D03860D" w14:textId="77777777" w:rsidR="00970B6B" w:rsidRPr="007D2457"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7D2457">
        <w:rPr>
          <w:color w:val="auto"/>
          <w:szCs w:val="22"/>
        </w:rPr>
        <w:t>Ceny muszą być wyrażone z dokładnością do dwóch miejsc po przecinku.</w:t>
      </w:r>
    </w:p>
    <w:p w14:paraId="0B3A8F2C" w14:textId="77777777" w:rsidR="00AF4C23" w:rsidRPr="007D2457"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7D2457">
        <w:rPr>
          <w:rFonts w:ascii="Verdana" w:hAnsi="Verdana" w:cs="Segoe UI"/>
          <w:sz w:val="18"/>
          <w:szCs w:val="18"/>
        </w:rPr>
        <w:t>Jeżeli w postępowaniu złożona będzie oferta</w:t>
      </w:r>
      <w:r w:rsidRPr="007D2457">
        <w:rPr>
          <w:rFonts w:ascii="Verdana" w:hAnsi="Verdana"/>
          <w:sz w:val="18"/>
          <w:szCs w:val="18"/>
        </w:rPr>
        <w:t>, której wy</w:t>
      </w:r>
      <w:r w:rsidR="00486403" w:rsidRPr="007D2457">
        <w:rPr>
          <w:rFonts w:ascii="Verdana" w:hAnsi="Verdana"/>
          <w:sz w:val="18"/>
          <w:szCs w:val="18"/>
        </w:rPr>
        <w:t>bór prowadziłby do powstania u Z</w:t>
      </w:r>
      <w:r w:rsidRPr="007D2457">
        <w:rPr>
          <w:rFonts w:ascii="Verdana" w:hAnsi="Verdana"/>
          <w:sz w:val="18"/>
          <w:szCs w:val="18"/>
        </w:rPr>
        <w:t>amawiającego obowiązku podatkowego zgodnie z przepisami</w:t>
      </w:r>
      <w:r w:rsidR="00486403" w:rsidRPr="007D2457">
        <w:rPr>
          <w:rFonts w:ascii="Verdana" w:hAnsi="Verdana"/>
          <w:sz w:val="18"/>
          <w:szCs w:val="18"/>
        </w:rPr>
        <w:t xml:space="preserve"> o podatku od towarów i usług, Z</w:t>
      </w:r>
      <w:r w:rsidRPr="007D2457">
        <w:rPr>
          <w:rFonts w:ascii="Verdana" w:hAnsi="Verdana"/>
          <w:sz w:val="18"/>
          <w:szCs w:val="18"/>
        </w:rPr>
        <w:t>amawiający w celu oceny takiej oferty doliczy do przedstawionej w niej ceny podatek od towarów i</w:t>
      </w:r>
      <w:r w:rsidR="009B28D4" w:rsidRPr="007D2457">
        <w:rPr>
          <w:rFonts w:ascii="Verdana" w:hAnsi="Verdana"/>
          <w:sz w:val="18"/>
          <w:szCs w:val="18"/>
        </w:rPr>
        <w:t> </w:t>
      </w:r>
      <w:r w:rsidRPr="007D2457">
        <w:rPr>
          <w:rFonts w:ascii="Verdana" w:hAnsi="Verdana"/>
          <w:sz w:val="18"/>
          <w:szCs w:val="18"/>
        </w:rPr>
        <w:t>usług, który miałby obowiązek rozliczyć zgodnie z tymi przepisami. Wykonawca, składając ofertę, inform</w:t>
      </w:r>
      <w:r w:rsidR="00486403" w:rsidRPr="007D2457">
        <w:rPr>
          <w:rFonts w:ascii="Verdana" w:hAnsi="Verdana"/>
          <w:sz w:val="18"/>
          <w:szCs w:val="18"/>
        </w:rPr>
        <w:t>uje Z</w:t>
      </w:r>
      <w:r w:rsidRPr="007D2457">
        <w:rPr>
          <w:rFonts w:ascii="Verdana" w:hAnsi="Verdana"/>
          <w:sz w:val="18"/>
          <w:szCs w:val="18"/>
        </w:rPr>
        <w:t xml:space="preserve">amawiającego, </w:t>
      </w:r>
      <w:r w:rsidR="00486403" w:rsidRPr="007D2457">
        <w:rPr>
          <w:rFonts w:ascii="Verdana" w:hAnsi="Verdana"/>
          <w:sz w:val="18"/>
          <w:szCs w:val="18"/>
        </w:rPr>
        <w:t>czy wybór</w:t>
      </w:r>
      <w:r w:rsidRPr="007D2457">
        <w:rPr>
          <w:rFonts w:ascii="Verdana" w:hAnsi="Verdana"/>
          <w:sz w:val="18"/>
          <w:szCs w:val="18"/>
        </w:rPr>
        <w:t xml:space="preserve"> oferty b</w:t>
      </w:r>
      <w:r w:rsidR="00486403" w:rsidRPr="007D2457">
        <w:rPr>
          <w:rFonts w:ascii="Verdana" w:hAnsi="Verdana"/>
          <w:sz w:val="18"/>
          <w:szCs w:val="18"/>
        </w:rPr>
        <w:t>ędzie prowadzić do powstania u Z</w:t>
      </w:r>
      <w:r w:rsidRPr="007D2457">
        <w:rPr>
          <w:rFonts w:ascii="Verdana" w:hAnsi="Verdana"/>
          <w:sz w:val="18"/>
          <w:szCs w:val="18"/>
        </w:rPr>
        <w:t xml:space="preserve">amawiającego obowiązku podatkowego, wskazując nazwę </w:t>
      </w:r>
      <w:r w:rsidR="003E5B03" w:rsidRPr="007D2457">
        <w:rPr>
          <w:rFonts w:ascii="Verdana" w:hAnsi="Verdana"/>
          <w:sz w:val="18"/>
          <w:szCs w:val="18"/>
        </w:rPr>
        <w:t>(rodzaj)</w:t>
      </w:r>
      <w:r w:rsidR="007073C8" w:rsidRPr="007D2457">
        <w:rPr>
          <w:rFonts w:ascii="Verdana" w:hAnsi="Verdana"/>
          <w:sz w:val="18"/>
          <w:szCs w:val="18"/>
        </w:rPr>
        <w:t xml:space="preserve"> towaru lub</w:t>
      </w:r>
      <w:r w:rsidR="003E5B03" w:rsidRPr="007D2457">
        <w:rPr>
          <w:rFonts w:ascii="Verdana" w:hAnsi="Verdana"/>
          <w:sz w:val="18"/>
          <w:szCs w:val="18"/>
        </w:rPr>
        <w:t xml:space="preserve"> usługi</w:t>
      </w:r>
      <w:r w:rsidR="007073C8" w:rsidRPr="007D2457">
        <w:rPr>
          <w:rFonts w:ascii="Verdana" w:hAnsi="Verdana"/>
          <w:sz w:val="18"/>
          <w:szCs w:val="18"/>
        </w:rPr>
        <w:t>, których</w:t>
      </w:r>
      <w:r w:rsidR="003E5B03" w:rsidRPr="007D2457">
        <w:rPr>
          <w:rFonts w:ascii="Verdana" w:hAnsi="Verdana"/>
          <w:sz w:val="18"/>
          <w:szCs w:val="18"/>
        </w:rPr>
        <w:t xml:space="preserve"> </w:t>
      </w:r>
      <w:r w:rsidR="007073C8" w:rsidRPr="007D2457">
        <w:rPr>
          <w:rFonts w:ascii="Verdana" w:hAnsi="Verdana"/>
          <w:sz w:val="18"/>
          <w:szCs w:val="18"/>
        </w:rPr>
        <w:t xml:space="preserve">dostawa lub </w:t>
      </w:r>
      <w:r w:rsidR="003E5B03" w:rsidRPr="007D2457">
        <w:rPr>
          <w:rFonts w:ascii="Verdana" w:hAnsi="Verdana"/>
          <w:sz w:val="18"/>
          <w:szCs w:val="18"/>
        </w:rPr>
        <w:t>świadczenie</w:t>
      </w:r>
      <w:r w:rsidRPr="007D2457">
        <w:rPr>
          <w:rFonts w:ascii="Verdana" w:hAnsi="Verdana"/>
          <w:sz w:val="18"/>
          <w:szCs w:val="18"/>
        </w:rPr>
        <w:t xml:space="preserve"> będzie prowadzić do je</w:t>
      </w:r>
      <w:r w:rsidR="009B28D4" w:rsidRPr="007D2457">
        <w:rPr>
          <w:rFonts w:ascii="Verdana" w:hAnsi="Verdana"/>
          <w:sz w:val="18"/>
          <w:szCs w:val="18"/>
        </w:rPr>
        <w:t>g</w:t>
      </w:r>
      <w:r w:rsidR="003E5B03" w:rsidRPr="007D2457">
        <w:rPr>
          <w:rFonts w:ascii="Verdana" w:hAnsi="Verdana"/>
          <w:sz w:val="18"/>
          <w:szCs w:val="18"/>
        </w:rPr>
        <w:t>o powstania, o</w:t>
      </w:r>
      <w:r w:rsidR="007073C8" w:rsidRPr="007D2457">
        <w:rPr>
          <w:rFonts w:ascii="Verdana" w:hAnsi="Verdana"/>
          <w:sz w:val="18"/>
          <w:szCs w:val="18"/>
        </w:rPr>
        <w:t>raz wskazując ich</w:t>
      </w:r>
      <w:r w:rsidRPr="007D2457">
        <w:rPr>
          <w:rFonts w:ascii="Verdana" w:hAnsi="Verdana"/>
          <w:sz w:val="18"/>
          <w:szCs w:val="18"/>
        </w:rPr>
        <w:t xml:space="preserve"> wartość bez kwoty podatku. </w:t>
      </w:r>
    </w:p>
    <w:p w14:paraId="60933491" w14:textId="77777777" w:rsidR="00757C9F" w:rsidRPr="007D2457" w:rsidRDefault="00757C9F" w:rsidP="009C5F97">
      <w:pPr>
        <w:spacing w:line="360" w:lineRule="auto"/>
        <w:ind w:right="470"/>
        <w:rPr>
          <w:rFonts w:ascii="Verdana" w:hAnsi="Verdana"/>
          <w:sz w:val="18"/>
          <w:szCs w:val="18"/>
        </w:rPr>
      </w:pPr>
    </w:p>
    <w:p w14:paraId="0A54979D" w14:textId="0B90080C" w:rsidR="00970B6B" w:rsidRPr="007D2457"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7D2457">
        <w:rPr>
          <w:rFonts w:ascii="Verdana" w:hAnsi="Verdana"/>
          <w:b/>
          <w:sz w:val="18"/>
          <w:szCs w:val="18"/>
          <w:u w:val="single"/>
        </w:rPr>
        <w:t xml:space="preserve">Opis kryteriów, którymi Zamawiający będzie się kierował przy wyborze oferty </w:t>
      </w:r>
      <w:r w:rsidR="00486403" w:rsidRPr="007D2457">
        <w:rPr>
          <w:rFonts w:ascii="Verdana" w:hAnsi="Verdana"/>
          <w:b/>
          <w:i/>
          <w:sz w:val="18"/>
          <w:szCs w:val="18"/>
          <w:u w:val="single"/>
        </w:rPr>
        <w:t xml:space="preserve"> </w:t>
      </w:r>
      <w:r w:rsidRPr="007D2457">
        <w:rPr>
          <w:rFonts w:ascii="Verdana" w:hAnsi="Verdana"/>
          <w:b/>
          <w:sz w:val="18"/>
          <w:szCs w:val="18"/>
          <w:u w:val="single"/>
        </w:rPr>
        <w:t xml:space="preserve">wraz z podaniem </w:t>
      </w:r>
      <w:r w:rsidR="00486403" w:rsidRPr="007D2457">
        <w:rPr>
          <w:rFonts w:ascii="Verdana" w:hAnsi="Verdana"/>
          <w:b/>
          <w:sz w:val="18"/>
          <w:szCs w:val="18"/>
          <w:u w:val="single"/>
        </w:rPr>
        <w:t xml:space="preserve">wag </w:t>
      </w:r>
      <w:r w:rsidRPr="007D2457">
        <w:rPr>
          <w:rFonts w:ascii="Verdana" w:hAnsi="Verdana"/>
          <w:b/>
          <w:sz w:val="18"/>
          <w:szCs w:val="18"/>
          <w:u w:val="single"/>
        </w:rPr>
        <w:t>tych kryteriów</w:t>
      </w:r>
      <w:r w:rsidR="00646AEB" w:rsidRPr="007D2457">
        <w:rPr>
          <w:rFonts w:ascii="Verdana" w:hAnsi="Verdana"/>
          <w:b/>
          <w:sz w:val="18"/>
          <w:szCs w:val="18"/>
          <w:u w:val="single"/>
        </w:rPr>
        <w:t xml:space="preserve"> i sposobem oceny ofert</w:t>
      </w:r>
      <w:r w:rsidRPr="007D2457">
        <w:rPr>
          <w:rFonts w:ascii="Verdana" w:hAnsi="Verdana"/>
          <w:b/>
          <w:sz w:val="18"/>
          <w:szCs w:val="18"/>
          <w:u w:val="single"/>
        </w:rPr>
        <w:t>.</w:t>
      </w:r>
      <w:bookmarkEnd w:id="26"/>
      <w:bookmarkEnd w:id="27"/>
    </w:p>
    <w:p w14:paraId="6A491BF4" w14:textId="77777777" w:rsidR="007E514D" w:rsidRPr="007D2457" w:rsidRDefault="007E514D" w:rsidP="00CD2BC1">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8" w:name="_Toc395266078"/>
      <w:bookmarkStart w:id="29" w:name="_Toc395266080"/>
      <w:r w:rsidRPr="007D2457">
        <w:rPr>
          <w:rFonts w:ascii="Verdana" w:hAnsi="Verdana"/>
          <w:sz w:val="18"/>
        </w:rPr>
        <w:t>Przy wyborze najkorzystniejszej</w:t>
      </w:r>
      <w:r w:rsidR="004447E7" w:rsidRPr="007D2457">
        <w:rPr>
          <w:rFonts w:ascii="Verdana" w:hAnsi="Verdana"/>
          <w:sz w:val="18"/>
        </w:rPr>
        <w:t xml:space="preserve"> oferty, </w:t>
      </w:r>
      <w:r w:rsidRPr="007D2457">
        <w:rPr>
          <w:rFonts w:ascii="Verdana" w:hAnsi="Verdana"/>
          <w:sz w:val="18"/>
        </w:rPr>
        <w:t>Zamawiający zastosuje następujące kryteria oceny ofert:</w:t>
      </w:r>
    </w:p>
    <w:p w14:paraId="11C24925" w14:textId="5F056640" w:rsidR="00664F67" w:rsidRPr="007D2457" w:rsidRDefault="00664F67" w:rsidP="00CD2BC1">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7D2457">
        <w:rPr>
          <w:rFonts w:ascii="Verdana" w:hAnsi="Verdana"/>
          <w:sz w:val="18"/>
        </w:rPr>
        <w:t>W części 1</w:t>
      </w:r>
      <w:r w:rsidR="0064075C" w:rsidRPr="007D2457">
        <w:rPr>
          <w:rFonts w:ascii="Verdana" w:hAnsi="Verdana"/>
          <w:sz w:val="18"/>
        </w:rPr>
        <w:t>, 3-</w:t>
      </w:r>
      <w:r w:rsidRPr="007D2457">
        <w:rPr>
          <w:rFonts w:ascii="Verdana" w:hAnsi="Verdana"/>
          <w:sz w:val="18"/>
        </w:rPr>
        <w:t>15, 17</w:t>
      </w:r>
      <w:r w:rsidR="0064075C" w:rsidRPr="007D2457">
        <w:rPr>
          <w:rFonts w:ascii="Verdana" w:hAnsi="Verdana"/>
          <w:sz w:val="18"/>
        </w:rPr>
        <w:t>-20, 22</w:t>
      </w:r>
      <w:r w:rsidRPr="007D2457">
        <w:rPr>
          <w:rFonts w:ascii="Verdana" w:hAnsi="Verdana"/>
          <w:sz w:val="18"/>
        </w:rPr>
        <w:t>-2</w:t>
      </w:r>
      <w:r w:rsidR="0064075C" w:rsidRPr="007D2457">
        <w:rPr>
          <w:rFonts w:ascii="Verdana" w:hAnsi="Verdana"/>
          <w:sz w:val="18"/>
        </w:rPr>
        <w:t>5</w:t>
      </w:r>
      <w:r w:rsidRPr="007D2457">
        <w:rPr>
          <w:rFonts w:ascii="Verdana" w:hAnsi="Verdana"/>
          <w:sz w:val="18"/>
        </w:rPr>
        <w:t>,</w:t>
      </w:r>
    </w:p>
    <w:p w14:paraId="657CBA53" w14:textId="77777777" w:rsidR="007E514D" w:rsidRPr="007D2457"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7D2457">
        <w:rPr>
          <w:rFonts w:ascii="Verdana" w:hAnsi="Verdana"/>
          <w:sz w:val="18"/>
        </w:rPr>
        <w:t>Cenę realizacji przedmiotu zamówienia – 60 %,</w:t>
      </w:r>
    </w:p>
    <w:p w14:paraId="7D04F098" w14:textId="5A0A20DA" w:rsidR="007E514D" w:rsidRPr="007D2457"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7D2457">
        <w:rPr>
          <w:rFonts w:ascii="Verdana" w:hAnsi="Verdana"/>
          <w:sz w:val="18"/>
        </w:rPr>
        <w:t xml:space="preserve">Termin </w:t>
      </w:r>
      <w:r w:rsidR="008C6AF8" w:rsidRPr="007D2457">
        <w:rPr>
          <w:rFonts w:ascii="Verdana" w:hAnsi="Verdana"/>
          <w:strike/>
          <w:sz w:val="18"/>
        </w:rPr>
        <w:t>dostawy</w:t>
      </w:r>
      <w:r w:rsidR="00FF3314" w:rsidRPr="007D2457">
        <w:rPr>
          <w:rFonts w:ascii="Verdana" w:hAnsi="Verdana"/>
          <w:sz w:val="18"/>
        </w:rPr>
        <w:t xml:space="preserve"> realizacji</w:t>
      </w:r>
      <w:r w:rsidR="008C6AF8" w:rsidRPr="007D2457">
        <w:rPr>
          <w:rFonts w:ascii="Verdana" w:hAnsi="Verdana"/>
          <w:sz w:val="18"/>
        </w:rPr>
        <w:t xml:space="preserve"> </w:t>
      </w:r>
      <w:r w:rsidR="00856FC3" w:rsidRPr="007D2457">
        <w:rPr>
          <w:rFonts w:ascii="Verdana" w:hAnsi="Verdana"/>
          <w:sz w:val="18"/>
        </w:rPr>
        <w:t xml:space="preserve">przedmiotu zamówienia </w:t>
      </w:r>
      <w:r w:rsidR="007E514D" w:rsidRPr="007D2457">
        <w:rPr>
          <w:rFonts w:ascii="Verdana" w:hAnsi="Verdana"/>
          <w:sz w:val="18"/>
        </w:rPr>
        <w:t xml:space="preserve">- </w:t>
      </w:r>
      <w:r w:rsidRPr="007D2457">
        <w:rPr>
          <w:rFonts w:ascii="Verdana" w:hAnsi="Verdana"/>
          <w:sz w:val="18"/>
        </w:rPr>
        <w:t>2</w:t>
      </w:r>
      <w:r w:rsidR="007E514D" w:rsidRPr="007D2457">
        <w:rPr>
          <w:rFonts w:ascii="Verdana" w:hAnsi="Verdana"/>
          <w:sz w:val="18"/>
        </w:rPr>
        <w:t>0 %</w:t>
      </w:r>
      <w:r w:rsidRPr="007D2457">
        <w:rPr>
          <w:rFonts w:ascii="Verdana" w:hAnsi="Verdana"/>
          <w:sz w:val="18"/>
        </w:rPr>
        <w:t>,</w:t>
      </w:r>
    </w:p>
    <w:p w14:paraId="418EED62" w14:textId="7B0C7B0B" w:rsidR="00427D3B" w:rsidRPr="007D2457"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7D2457">
        <w:rPr>
          <w:rFonts w:ascii="Verdana" w:hAnsi="Verdana"/>
          <w:sz w:val="18"/>
        </w:rPr>
        <w:t>Okres gwarancji przedmiotu zamówienia – 20%.</w:t>
      </w:r>
    </w:p>
    <w:p w14:paraId="071E93FA" w14:textId="4FFEE89B" w:rsidR="0064075C" w:rsidRPr="007D2457"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7D2457">
        <w:rPr>
          <w:rFonts w:ascii="Verdana" w:hAnsi="Verdana"/>
          <w:sz w:val="18"/>
        </w:rPr>
        <w:t>W części 2,</w:t>
      </w:r>
    </w:p>
    <w:p w14:paraId="3B1F8D7A" w14:textId="77777777" w:rsidR="0064075C" w:rsidRPr="007D2457" w:rsidRDefault="0064075C" w:rsidP="009B70E7">
      <w:pPr>
        <w:pStyle w:val="Akapitzlist"/>
        <w:numPr>
          <w:ilvl w:val="0"/>
          <w:numId w:val="201"/>
        </w:numPr>
        <w:spacing w:line="360" w:lineRule="auto"/>
        <w:ind w:left="709" w:right="-97"/>
        <w:jc w:val="both"/>
        <w:outlineLvl w:val="0"/>
        <w:rPr>
          <w:rFonts w:ascii="Verdana" w:hAnsi="Verdana"/>
          <w:sz w:val="18"/>
        </w:rPr>
      </w:pPr>
      <w:r w:rsidRPr="007D2457">
        <w:rPr>
          <w:rFonts w:ascii="Verdana" w:hAnsi="Verdana"/>
          <w:sz w:val="18"/>
        </w:rPr>
        <w:t>Cenę realizacji przedmiotu zamówienia – 60 %,</w:t>
      </w:r>
    </w:p>
    <w:p w14:paraId="448348E0" w14:textId="48BA936A" w:rsidR="0064075C" w:rsidRPr="007D2457" w:rsidRDefault="0064075C" w:rsidP="009B70E7">
      <w:pPr>
        <w:pStyle w:val="Akapitzlist"/>
        <w:numPr>
          <w:ilvl w:val="0"/>
          <w:numId w:val="201"/>
        </w:numPr>
        <w:spacing w:line="360" w:lineRule="auto"/>
        <w:ind w:left="709" w:right="-97"/>
        <w:jc w:val="both"/>
        <w:outlineLvl w:val="0"/>
        <w:rPr>
          <w:rFonts w:ascii="Verdana" w:hAnsi="Verdana"/>
          <w:sz w:val="18"/>
        </w:rPr>
      </w:pPr>
      <w:r w:rsidRPr="007D2457">
        <w:rPr>
          <w:rFonts w:ascii="Verdana" w:hAnsi="Verdana"/>
          <w:sz w:val="18"/>
        </w:rPr>
        <w:t xml:space="preserve">Termin </w:t>
      </w:r>
      <w:r w:rsidR="00FF3314" w:rsidRPr="007D2457">
        <w:rPr>
          <w:rFonts w:ascii="Verdana" w:hAnsi="Verdana"/>
          <w:strike/>
          <w:sz w:val="18"/>
        </w:rPr>
        <w:t>dostawy</w:t>
      </w:r>
      <w:r w:rsidR="00FF3314" w:rsidRPr="007D2457">
        <w:rPr>
          <w:rFonts w:ascii="Verdana" w:hAnsi="Verdana"/>
          <w:sz w:val="18"/>
        </w:rPr>
        <w:t xml:space="preserve"> realizacji</w:t>
      </w:r>
      <w:r w:rsidRPr="007D2457">
        <w:rPr>
          <w:rFonts w:ascii="Verdana" w:hAnsi="Verdana"/>
          <w:sz w:val="18"/>
        </w:rPr>
        <w:t xml:space="preserve"> przedmiotu zamówienia - 10 %,</w:t>
      </w:r>
    </w:p>
    <w:p w14:paraId="7B8FA51E" w14:textId="5435F94E" w:rsidR="0064075C" w:rsidRPr="007D2457" w:rsidRDefault="0064075C" w:rsidP="009B70E7">
      <w:pPr>
        <w:pStyle w:val="Akapitzlist"/>
        <w:numPr>
          <w:ilvl w:val="0"/>
          <w:numId w:val="201"/>
        </w:numPr>
        <w:spacing w:line="360" w:lineRule="auto"/>
        <w:ind w:left="709" w:right="-97"/>
        <w:jc w:val="both"/>
        <w:outlineLvl w:val="0"/>
        <w:rPr>
          <w:rFonts w:ascii="Verdana" w:hAnsi="Verdana"/>
          <w:sz w:val="18"/>
        </w:rPr>
      </w:pPr>
      <w:r w:rsidRPr="007D2457">
        <w:rPr>
          <w:rFonts w:ascii="Verdana" w:hAnsi="Verdana"/>
          <w:sz w:val="18"/>
        </w:rPr>
        <w:t>Okres gwarancji przedmiotu zamówienia – 30%.</w:t>
      </w:r>
    </w:p>
    <w:p w14:paraId="1797606A" w14:textId="5367CD15" w:rsidR="0064075C" w:rsidRPr="007D2457"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7D2457">
        <w:rPr>
          <w:rFonts w:ascii="Verdana" w:hAnsi="Verdana"/>
          <w:sz w:val="18"/>
        </w:rPr>
        <w:t>W części 16,</w:t>
      </w:r>
    </w:p>
    <w:p w14:paraId="255A8725" w14:textId="77777777" w:rsidR="0064075C" w:rsidRPr="007D2457" w:rsidRDefault="0064075C" w:rsidP="009B70E7">
      <w:pPr>
        <w:pStyle w:val="Akapitzlist"/>
        <w:numPr>
          <w:ilvl w:val="0"/>
          <w:numId w:val="202"/>
        </w:numPr>
        <w:spacing w:line="360" w:lineRule="auto"/>
        <w:ind w:left="709" w:right="-97"/>
        <w:jc w:val="both"/>
        <w:outlineLvl w:val="0"/>
        <w:rPr>
          <w:rFonts w:ascii="Verdana" w:hAnsi="Verdana"/>
          <w:sz w:val="18"/>
        </w:rPr>
      </w:pPr>
      <w:r w:rsidRPr="007D2457">
        <w:rPr>
          <w:rFonts w:ascii="Verdana" w:hAnsi="Verdana"/>
          <w:sz w:val="18"/>
        </w:rPr>
        <w:t>Cenę realizacji przedmiotu zamówienia – 60 %,</w:t>
      </w:r>
    </w:p>
    <w:p w14:paraId="1CFF589B" w14:textId="42361026" w:rsidR="0064075C" w:rsidRPr="007D2457" w:rsidRDefault="0064075C" w:rsidP="009B70E7">
      <w:pPr>
        <w:pStyle w:val="Akapitzlist"/>
        <w:numPr>
          <w:ilvl w:val="0"/>
          <w:numId w:val="202"/>
        </w:numPr>
        <w:tabs>
          <w:tab w:val="num" w:pos="709"/>
        </w:tabs>
        <w:spacing w:line="360" w:lineRule="auto"/>
        <w:ind w:left="709" w:right="-97"/>
        <w:jc w:val="both"/>
        <w:outlineLvl w:val="0"/>
        <w:rPr>
          <w:rFonts w:ascii="Verdana" w:hAnsi="Verdana"/>
          <w:sz w:val="18"/>
        </w:rPr>
      </w:pPr>
      <w:r w:rsidRPr="007D2457">
        <w:rPr>
          <w:rFonts w:ascii="Verdana" w:hAnsi="Verdana"/>
          <w:sz w:val="18"/>
        </w:rPr>
        <w:t xml:space="preserve">Termin </w:t>
      </w:r>
      <w:r w:rsidR="00FF3314" w:rsidRPr="007D2457">
        <w:rPr>
          <w:rFonts w:ascii="Verdana" w:hAnsi="Verdana"/>
          <w:strike/>
          <w:sz w:val="18"/>
        </w:rPr>
        <w:t>dostawy</w:t>
      </w:r>
      <w:r w:rsidR="00FF3314" w:rsidRPr="007D2457">
        <w:rPr>
          <w:rFonts w:ascii="Verdana" w:hAnsi="Verdana"/>
          <w:sz w:val="18"/>
        </w:rPr>
        <w:t xml:space="preserve"> realizacji</w:t>
      </w:r>
      <w:r w:rsidRPr="007D2457">
        <w:rPr>
          <w:rFonts w:ascii="Verdana" w:hAnsi="Verdana"/>
          <w:sz w:val="18"/>
        </w:rPr>
        <w:t xml:space="preserve"> przedmiotu zamówienia - 20 %,</w:t>
      </w:r>
    </w:p>
    <w:p w14:paraId="0AF6F4B3" w14:textId="41B9DF95" w:rsidR="0064075C" w:rsidRPr="007D2457" w:rsidRDefault="0064075C" w:rsidP="009B70E7">
      <w:pPr>
        <w:pStyle w:val="Akapitzlist"/>
        <w:numPr>
          <w:ilvl w:val="0"/>
          <w:numId w:val="202"/>
        </w:numPr>
        <w:tabs>
          <w:tab w:val="num" w:pos="709"/>
        </w:tabs>
        <w:spacing w:line="360" w:lineRule="auto"/>
        <w:ind w:left="709" w:right="-97"/>
        <w:jc w:val="both"/>
        <w:outlineLvl w:val="0"/>
        <w:rPr>
          <w:rFonts w:ascii="Verdana" w:hAnsi="Verdana"/>
          <w:sz w:val="18"/>
        </w:rPr>
      </w:pPr>
      <w:r w:rsidRPr="007D2457">
        <w:rPr>
          <w:rFonts w:ascii="Verdana" w:hAnsi="Verdana"/>
          <w:sz w:val="18"/>
        </w:rPr>
        <w:t>Okres gwarancji zamrażarki niskotemperaturowej – 20%.</w:t>
      </w:r>
    </w:p>
    <w:p w14:paraId="4A122BB4" w14:textId="76083F2F" w:rsidR="0064075C" w:rsidRPr="007D2457"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7D2457">
        <w:rPr>
          <w:rFonts w:ascii="Verdana" w:hAnsi="Verdana"/>
          <w:sz w:val="18"/>
        </w:rPr>
        <w:t>W części 21,</w:t>
      </w:r>
    </w:p>
    <w:p w14:paraId="36236950" w14:textId="77777777" w:rsidR="0064075C" w:rsidRPr="007D2457" w:rsidRDefault="0064075C" w:rsidP="009B70E7">
      <w:pPr>
        <w:pStyle w:val="Akapitzlist"/>
        <w:numPr>
          <w:ilvl w:val="0"/>
          <w:numId w:val="203"/>
        </w:numPr>
        <w:spacing w:line="360" w:lineRule="auto"/>
        <w:ind w:left="709" w:right="-97"/>
        <w:jc w:val="both"/>
        <w:outlineLvl w:val="0"/>
        <w:rPr>
          <w:rFonts w:ascii="Verdana" w:hAnsi="Verdana"/>
          <w:sz w:val="18"/>
        </w:rPr>
      </w:pPr>
      <w:r w:rsidRPr="007D2457">
        <w:rPr>
          <w:rFonts w:ascii="Verdana" w:hAnsi="Verdana"/>
          <w:sz w:val="18"/>
        </w:rPr>
        <w:lastRenderedPageBreak/>
        <w:t>Cenę realizacji przedmiotu zamówienia – 60 %,</w:t>
      </w:r>
    </w:p>
    <w:p w14:paraId="078C0280" w14:textId="44D88255" w:rsidR="0064075C" w:rsidRPr="007D2457" w:rsidRDefault="0064075C"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7D2457">
        <w:rPr>
          <w:rFonts w:ascii="Verdana" w:hAnsi="Verdana"/>
          <w:sz w:val="18"/>
        </w:rPr>
        <w:t xml:space="preserve">Termin </w:t>
      </w:r>
      <w:r w:rsidR="00FF3314" w:rsidRPr="007D2457">
        <w:rPr>
          <w:rFonts w:ascii="Verdana" w:hAnsi="Verdana"/>
          <w:strike/>
          <w:sz w:val="18"/>
        </w:rPr>
        <w:t>dostawy</w:t>
      </w:r>
      <w:r w:rsidR="00FF3314" w:rsidRPr="007D2457">
        <w:rPr>
          <w:rFonts w:ascii="Verdana" w:hAnsi="Verdana"/>
          <w:sz w:val="18"/>
        </w:rPr>
        <w:t xml:space="preserve"> realizacji</w:t>
      </w:r>
      <w:r w:rsidRPr="007D2457">
        <w:rPr>
          <w:rFonts w:ascii="Verdana" w:hAnsi="Verdana"/>
          <w:sz w:val="18"/>
        </w:rPr>
        <w:t xml:space="preserve"> przedmiotu zamówienia - </w:t>
      </w:r>
      <w:r w:rsidR="003B6270" w:rsidRPr="007D2457">
        <w:rPr>
          <w:rFonts w:ascii="Verdana" w:hAnsi="Verdana"/>
          <w:sz w:val="18"/>
        </w:rPr>
        <w:t>15</w:t>
      </w:r>
      <w:r w:rsidRPr="007D2457">
        <w:rPr>
          <w:rFonts w:ascii="Verdana" w:hAnsi="Verdana"/>
          <w:sz w:val="18"/>
        </w:rPr>
        <w:t xml:space="preserve"> %,</w:t>
      </w:r>
    </w:p>
    <w:p w14:paraId="1C9A26C7" w14:textId="6B8D4673" w:rsidR="003B6270" w:rsidRPr="007D2457" w:rsidRDefault="00CB07D7"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7D2457">
        <w:rPr>
          <w:rFonts w:ascii="Verdana" w:hAnsi="Verdana"/>
          <w:sz w:val="18"/>
        </w:rPr>
        <w:t>Termin zgłoszenie serwisanta do naprawy przedmiotu zamówienia</w:t>
      </w:r>
      <w:r w:rsidR="003B6270" w:rsidRPr="007D2457">
        <w:rPr>
          <w:rFonts w:ascii="Verdana" w:hAnsi="Verdana"/>
          <w:sz w:val="18"/>
        </w:rPr>
        <w:t xml:space="preserve"> - </w:t>
      </w:r>
      <w:r w:rsidRPr="007D2457">
        <w:rPr>
          <w:rFonts w:ascii="Verdana" w:hAnsi="Verdana"/>
          <w:sz w:val="18"/>
        </w:rPr>
        <w:t>15</w:t>
      </w:r>
      <w:r w:rsidR="003B6270" w:rsidRPr="007D2457">
        <w:rPr>
          <w:rFonts w:ascii="Verdana" w:hAnsi="Verdana"/>
          <w:sz w:val="18"/>
        </w:rPr>
        <w:t xml:space="preserve"> %</w:t>
      </w:r>
    </w:p>
    <w:p w14:paraId="28D95187" w14:textId="3A657D19" w:rsidR="0064075C" w:rsidRPr="007D2457" w:rsidRDefault="00CB07D7"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7D2457">
        <w:rPr>
          <w:rFonts w:ascii="Verdana" w:hAnsi="Verdana"/>
          <w:sz w:val="18"/>
        </w:rPr>
        <w:t>Okres gwarancji przedmiotu zamówienia</w:t>
      </w:r>
      <w:r w:rsidR="0064075C" w:rsidRPr="007D2457">
        <w:rPr>
          <w:rFonts w:ascii="Verdana" w:hAnsi="Verdana"/>
          <w:sz w:val="18"/>
        </w:rPr>
        <w:t xml:space="preserve"> – </w:t>
      </w:r>
      <w:r w:rsidRPr="007D2457">
        <w:rPr>
          <w:rFonts w:ascii="Verdana" w:hAnsi="Verdana"/>
          <w:sz w:val="18"/>
        </w:rPr>
        <w:t>1</w:t>
      </w:r>
      <w:r w:rsidR="0064075C" w:rsidRPr="007D2457">
        <w:rPr>
          <w:rFonts w:ascii="Verdana" w:hAnsi="Verdana"/>
          <w:sz w:val="18"/>
        </w:rPr>
        <w:t>0%.</w:t>
      </w:r>
    </w:p>
    <w:bookmarkEnd w:id="28"/>
    <w:p w14:paraId="140C0F82" w14:textId="77777777" w:rsidR="00CB07D7" w:rsidRPr="007D2457" w:rsidRDefault="007E514D" w:rsidP="00CD2BC1">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7D2457">
        <w:rPr>
          <w:rFonts w:ascii="Verdana" w:hAnsi="Verdana"/>
          <w:bCs/>
          <w:sz w:val="18"/>
        </w:rPr>
        <w:t>Do porównan</w:t>
      </w:r>
      <w:r w:rsidR="004447E7" w:rsidRPr="007D2457">
        <w:rPr>
          <w:rFonts w:ascii="Verdana" w:hAnsi="Verdana"/>
          <w:bCs/>
          <w:sz w:val="18"/>
        </w:rPr>
        <w:t xml:space="preserve">ia ofert </w:t>
      </w:r>
      <w:r w:rsidRPr="007D2457">
        <w:rPr>
          <w:rFonts w:ascii="Verdana" w:hAnsi="Verdana"/>
          <w:bCs/>
          <w:sz w:val="18"/>
        </w:rPr>
        <w:t>bę</w:t>
      </w:r>
      <w:r w:rsidR="00D023B0" w:rsidRPr="007D2457">
        <w:rPr>
          <w:rFonts w:ascii="Verdana" w:hAnsi="Verdana"/>
          <w:bCs/>
          <w:sz w:val="18"/>
        </w:rPr>
        <w:t xml:space="preserve">dą brane pod uwagę: </w:t>
      </w:r>
    </w:p>
    <w:p w14:paraId="23358D50" w14:textId="50AFE718" w:rsidR="00D023B0" w:rsidRPr="007D2457" w:rsidRDefault="00CB07D7" w:rsidP="00CB07D7">
      <w:pPr>
        <w:pStyle w:val="Akapitzlist"/>
        <w:numPr>
          <w:ilvl w:val="1"/>
          <w:numId w:val="46"/>
        </w:numPr>
        <w:spacing w:line="360" w:lineRule="auto"/>
        <w:ind w:right="-97"/>
        <w:jc w:val="both"/>
        <w:outlineLvl w:val="0"/>
        <w:rPr>
          <w:rFonts w:ascii="Verdana" w:hAnsi="Verdana"/>
          <w:bCs/>
          <w:sz w:val="18"/>
        </w:rPr>
      </w:pPr>
      <w:r w:rsidRPr="007D2457">
        <w:rPr>
          <w:rFonts w:ascii="Verdana" w:hAnsi="Verdana"/>
          <w:bCs/>
          <w:sz w:val="18"/>
        </w:rPr>
        <w:t>w części 1</w:t>
      </w:r>
      <w:r w:rsidR="001D7BF3" w:rsidRPr="007D2457">
        <w:rPr>
          <w:rFonts w:ascii="Verdana" w:hAnsi="Verdana"/>
          <w:bCs/>
          <w:sz w:val="18"/>
        </w:rPr>
        <w:t>-15, 17</w:t>
      </w:r>
      <w:r w:rsidRPr="007D2457">
        <w:rPr>
          <w:rFonts w:ascii="Verdana" w:hAnsi="Verdana"/>
          <w:bCs/>
          <w:sz w:val="18"/>
        </w:rPr>
        <w:t xml:space="preserve">-20, 22-25 </w:t>
      </w:r>
      <w:r w:rsidR="00D023B0" w:rsidRPr="007D2457">
        <w:rPr>
          <w:rFonts w:ascii="Verdana" w:hAnsi="Verdana"/>
          <w:bCs/>
          <w:sz w:val="18"/>
        </w:rPr>
        <w:t xml:space="preserve">cena brutto, </w:t>
      </w:r>
      <w:r w:rsidR="00A50B60" w:rsidRPr="007D2457">
        <w:rPr>
          <w:rFonts w:ascii="Verdana" w:hAnsi="Verdana"/>
          <w:bCs/>
          <w:sz w:val="18"/>
        </w:rPr>
        <w:t xml:space="preserve">termin </w:t>
      </w:r>
      <w:r w:rsidR="00A34A41" w:rsidRPr="007D2457">
        <w:rPr>
          <w:rFonts w:ascii="Verdana" w:hAnsi="Verdana"/>
          <w:bCs/>
          <w:sz w:val="18"/>
        </w:rPr>
        <w:t>realizacji</w:t>
      </w:r>
      <w:r w:rsidR="00856FC3" w:rsidRPr="007D2457">
        <w:rPr>
          <w:rFonts w:ascii="Verdana" w:hAnsi="Verdana"/>
          <w:bCs/>
          <w:sz w:val="18"/>
        </w:rPr>
        <w:t xml:space="preserve"> </w:t>
      </w:r>
      <w:r w:rsidR="00856FC3" w:rsidRPr="007D2457">
        <w:rPr>
          <w:rFonts w:ascii="Verdana" w:hAnsi="Verdana"/>
          <w:sz w:val="18"/>
        </w:rPr>
        <w:t>przedmiotu zamówienia</w:t>
      </w:r>
      <w:r w:rsidR="00A50B60" w:rsidRPr="007D2457">
        <w:rPr>
          <w:rFonts w:ascii="Verdana" w:hAnsi="Verdana"/>
          <w:bCs/>
          <w:sz w:val="18"/>
        </w:rPr>
        <w:t>,</w:t>
      </w:r>
      <w:r w:rsidR="00D023B0" w:rsidRPr="007D2457">
        <w:rPr>
          <w:rFonts w:ascii="Verdana" w:hAnsi="Verdana"/>
          <w:bCs/>
          <w:sz w:val="18"/>
        </w:rPr>
        <w:t xml:space="preserve"> </w:t>
      </w:r>
      <w:r w:rsidR="00D023B0" w:rsidRPr="007D2457">
        <w:rPr>
          <w:rFonts w:ascii="Verdana" w:hAnsi="Verdana"/>
          <w:sz w:val="18"/>
        </w:rPr>
        <w:t>okres gwarancji przedmiotu zamówienia</w:t>
      </w:r>
      <w:r w:rsidR="00A50B60" w:rsidRPr="007D2457">
        <w:rPr>
          <w:rFonts w:ascii="Verdana" w:hAnsi="Verdana"/>
          <w:bCs/>
          <w:sz w:val="18"/>
        </w:rPr>
        <w:t xml:space="preserve"> podane</w:t>
      </w:r>
      <w:r w:rsidR="007E514D" w:rsidRPr="007D2457">
        <w:rPr>
          <w:rFonts w:ascii="Verdana" w:hAnsi="Verdana"/>
          <w:bCs/>
          <w:sz w:val="18"/>
        </w:rPr>
        <w:t xml:space="preserve"> w Formularzu ofertow</w:t>
      </w:r>
      <w:r w:rsidR="00A50B60" w:rsidRPr="007D2457">
        <w:rPr>
          <w:rFonts w:ascii="Verdana" w:hAnsi="Verdana"/>
          <w:bCs/>
          <w:sz w:val="18"/>
        </w:rPr>
        <w:t xml:space="preserve">ym (wzór – zał. nr 1 </w:t>
      </w:r>
      <w:r w:rsidR="00D023B0" w:rsidRPr="007D2457">
        <w:rPr>
          <w:rFonts w:ascii="Verdana" w:hAnsi="Verdana"/>
          <w:bCs/>
          <w:sz w:val="18"/>
        </w:rPr>
        <w:t xml:space="preserve">Część </w:t>
      </w:r>
      <w:r w:rsidR="00552DDA" w:rsidRPr="007D2457">
        <w:rPr>
          <w:rFonts w:ascii="Verdana" w:hAnsi="Verdana"/>
          <w:sz w:val="18"/>
        </w:rPr>
        <w:t>1</w:t>
      </w:r>
      <w:r w:rsidR="001D7BF3" w:rsidRPr="007D2457">
        <w:rPr>
          <w:rFonts w:ascii="Verdana" w:hAnsi="Verdana"/>
          <w:sz w:val="18"/>
        </w:rPr>
        <w:t>-15, 17-20, 22</w:t>
      </w:r>
      <w:r w:rsidR="00552DDA" w:rsidRPr="007D2457">
        <w:rPr>
          <w:rFonts w:ascii="Verdana" w:hAnsi="Verdana"/>
          <w:sz w:val="18"/>
        </w:rPr>
        <w:t>-</w:t>
      </w:r>
      <w:r w:rsidR="008B2137" w:rsidRPr="007D2457">
        <w:rPr>
          <w:rFonts w:ascii="Verdana" w:hAnsi="Verdana"/>
          <w:sz w:val="18"/>
        </w:rPr>
        <w:t>2</w:t>
      </w:r>
      <w:r w:rsidR="00CD2BC1" w:rsidRPr="007D2457">
        <w:rPr>
          <w:rFonts w:ascii="Verdana" w:hAnsi="Verdana"/>
          <w:sz w:val="18"/>
        </w:rPr>
        <w:t>5</w:t>
      </w:r>
      <w:r w:rsidR="00A34A41" w:rsidRPr="007D2457">
        <w:rPr>
          <w:rFonts w:ascii="Verdana" w:hAnsi="Verdana"/>
          <w:sz w:val="18"/>
        </w:rPr>
        <w:t xml:space="preserve"> </w:t>
      </w:r>
      <w:r w:rsidR="00A50B60" w:rsidRPr="007D2457">
        <w:rPr>
          <w:rFonts w:ascii="Verdana" w:hAnsi="Verdana"/>
          <w:bCs/>
          <w:sz w:val="18"/>
        </w:rPr>
        <w:t xml:space="preserve"> do Siwz)</w:t>
      </w:r>
      <w:r w:rsidR="00D023B0" w:rsidRPr="007D2457">
        <w:rPr>
          <w:rFonts w:ascii="Verdana" w:hAnsi="Verdana"/>
          <w:bCs/>
          <w:sz w:val="18"/>
        </w:rPr>
        <w:t>,</w:t>
      </w:r>
    </w:p>
    <w:p w14:paraId="45DF7978" w14:textId="48D859DA" w:rsidR="001D7BF3" w:rsidRPr="007D2457" w:rsidRDefault="001D7BF3" w:rsidP="001D7BF3">
      <w:pPr>
        <w:pStyle w:val="Akapitzlist"/>
        <w:numPr>
          <w:ilvl w:val="1"/>
          <w:numId w:val="46"/>
        </w:numPr>
        <w:spacing w:line="360" w:lineRule="auto"/>
        <w:ind w:right="-97"/>
        <w:jc w:val="both"/>
        <w:outlineLvl w:val="0"/>
        <w:rPr>
          <w:rFonts w:ascii="Verdana" w:hAnsi="Verdana"/>
          <w:bCs/>
          <w:sz w:val="18"/>
        </w:rPr>
      </w:pPr>
      <w:r w:rsidRPr="007D2457">
        <w:rPr>
          <w:rFonts w:ascii="Verdana" w:hAnsi="Verdana"/>
          <w:bCs/>
          <w:sz w:val="18"/>
        </w:rPr>
        <w:t xml:space="preserve">w części 16 cena brutto, termin realizacji </w:t>
      </w:r>
      <w:r w:rsidRPr="007D2457">
        <w:rPr>
          <w:rFonts w:ascii="Verdana" w:hAnsi="Verdana"/>
          <w:sz w:val="18"/>
        </w:rPr>
        <w:t>przedmiotu zamówienia</w:t>
      </w:r>
      <w:r w:rsidRPr="007D2457">
        <w:rPr>
          <w:rFonts w:ascii="Verdana" w:hAnsi="Verdana"/>
          <w:bCs/>
          <w:sz w:val="18"/>
        </w:rPr>
        <w:t xml:space="preserve">, </w:t>
      </w:r>
      <w:r w:rsidRPr="007D2457">
        <w:rPr>
          <w:rFonts w:ascii="Verdana" w:hAnsi="Verdana"/>
          <w:sz w:val="18"/>
        </w:rPr>
        <w:t xml:space="preserve">okres gwarancji zamrażarki niskotemperaturowej, </w:t>
      </w:r>
      <w:r w:rsidRPr="007D2457">
        <w:rPr>
          <w:rFonts w:ascii="Verdana" w:hAnsi="Verdana"/>
          <w:bCs/>
          <w:sz w:val="18"/>
        </w:rPr>
        <w:t xml:space="preserve">podane w Formularzu ofertowym (wzór – zał. nr 1 Część </w:t>
      </w:r>
      <w:r w:rsidRPr="007D2457">
        <w:rPr>
          <w:rFonts w:ascii="Verdana" w:hAnsi="Verdana"/>
          <w:sz w:val="18"/>
        </w:rPr>
        <w:t>16</w:t>
      </w:r>
      <w:r w:rsidRPr="007D2457">
        <w:rPr>
          <w:rFonts w:ascii="Verdana" w:hAnsi="Verdana"/>
          <w:bCs/>
          <w:sz w:val="18"/>
        </w:rPr>
        <w:t xml:space="preserve"> do Siwz)</w:t>
      </w:r>
    </w:p>
    <w:p w14:paraId="3D7D88C2" w14:textId="65354806" w:rsidR="00CB07D7" w:rsidRPr="007D2457" w:rsidRDefault="00CB07D7" w:rsidP="00CB07D7">
      <w:pPr>
        <w:pStyle w:val="Akapitzlist"/>
        <w:numPr>
          <w:ilvl w:val="1"/>
          <w:numId w:val="46"/>
        </w:numPr>
        <w:spacing w:line="360" w:lineRule="auto"/>
        <w:ind w:right="-97"/>
        <w:jc w:val="both"/>
        <w:outlineLvl w:val="0"/>
        <w:rPr>
          <w:rFonts w:ascii="Verdana" w:hAnsi="Verdana"/>
          <w:bCs/>
          <w:sz w:val="18"/>
        </w:rPr>
      </w:pPr>
      <w:r w:rsidRPr="007D2457">
        <w:rPr>
          <w:rFonts w:ascii="Verdana" w:hAnsi="Verdana"/>
          <w:bCs/>
          <w:sz w:val="18"/>
        </w:rPr>
        <w:t xml:space="preserve">w części 21 cena brutto, termin realizacji </w:t>
      </w:r>
      <w:r w:rsidRPr="007D2457">
        <w:rPr>
          <w:rFonts w:ascii="Verdana" w:hAnsi="Verdana"/>
          <w:sz w:val="18"/>
        </w:rPr>
        <w:t>przedmiotu zamówienia</w:t>
      </w:r>
      <w:r w:rsidRPr="007D2457">
        <w:rPr>
          <w:rFonts w:ascii="Verdana" w:hAnsi="Verdana"/>
          <w:bCs/>
          <w:sz w:val="18"/>
        </w:rPr>
        <w:t xml:space="preserve">, </w:t>
      </w:r>
      <w:r w:rsidRPr="007D2457">
        <w:rPr>
          <w:rFonts w:ascii="Verdana" w:hAnsi="Verdana"/>
          <w:sz w:val="18"/>
        </w:rPr>
        <w:t>okres gwarancji przedmiotu zamówienia, termin zgłoszenia serwisanta do naprawy</w:t>
      </w:r>
      <w:r w:rsidR="001D7BF3" w:rsidRPr="007D2457">
        <w:rPr>
          <w:rFonts w:ascii="Verdana" w:hAnsi="Verdana"/>
          <w:sz w:val="18"/>
        </w:rPr>
        <w:t xml:space="preserve"> przedmiotu zamówienia</w:t>
      </w:r>
      <w:r w:rsidRPr="007D2457">
        <w:rPr>
          <w:rFonts w:ascii="Verdana" w:hAnsi="Verdana"/>
          <w:bCs/>
          <w:sz w:val="18"/>
        </w:rPr>
        <w:t xml:space="preserve"> podane w Formularzu ofertowym (wzór – zał. nr 1 Część </w:t>
      </w:r>
      <w:r w:rsidRPr="007D2457">
        <w:rPr>
          <w:rFonts w:ascii="Verdana" w:hAnsi="Verdana"/>
          <w:sz w:val="18"/>
        </w:rPr>
        <w:t>21</w:t>
      </w:r>
      <w:r w:rsidRPr="007D2457">
        <w:rPr>
          <w:rFonts w:ascii="Verdana" w:hAnsi="Verdana"/>
          <w:bCs/>
          <w:sz w:val="18"/>
        </w:rPr>
        <w:t xml:space="preserve"> do Siwz)</w:t>
      </w:r>
    </w:p>
    <w:bookmarkEnd w:id="29"/>
    <w:p w14:paraId="587AFF31" w14:textId="77777777" w:rsidR="00664F67" w:rsidRPr="007D2457" w:rsidRDefault="000B02D0" w:rsidP="00A26AD0">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7D2457">
        <w:rPr>
          <w:rFonts w:ascii="Verdana" w:hAnsi="Verdana"/>
          <w:sz w:val="18"/>
        </w:rPr>
        <w:t xml:space="preserve">Ocena ofert odbywać się będzie w </w:t>
      </w:r>
      <w:r w:rsidR="00664F67" w:rsidRPr="007D2457">
        <w:rPr>
          <w:rFonts w:ascii="Verdana" w:hAnsi="Verdana"/>
          <w:sz w:val="18"/>
        </w:rPr>
        <w:t>opisany poniżej sposób:</w:t>
      </w:r>
    </w:p>
    <w:p w14:paraId="019CDF6F" w14:textId="11CC1E3F" w:rsidR="00A26AD0" w:rsidRPr="007D2457" w:rsidRDefault="00A26AD0" w:rsidP="00A26AD0">
      <w:pPr>
        <w:pStyle w:val="Akapitzlist"/>
        <w:numPr>
          <w:ilvl w:val="1"/>
          <w:numId w:val="46"/>
        </w:numPr>
        <w:spacing w:line="360" w:lineRule="auto"/>
        <w:ind w:left="851" w:right="-97"/>
        <w:jc w:val="both"/>
        <w:outlineLvl w:val="0"/>
        <w:rPr>
          <w:rFonts w:ascii="Verdana" w:hAnsi="Verdana"/>
          <w:sz w:val="18"/>
        </w:rPr>
      </w:pPr>
      <w:r w:rsidRPr="007D2457">
        <w:rPr>
          <w:rFonts w:ascii="Verdana" w:hAnsi="Verdana"/>
          <w:sz w:val="18"/>
        </w:rPr>
        <w:t xml:space="preserve">Dla </w:t>
      </w:r>
      <w:r w:rsidRPr="007D2457">
        <w:rPr>
          <w:rFonts w:ascii="Verdana" w:hAnsi="Verdana"/>
          <w:b/>
          <w:sz w:val="18"/>
        </w:rPr>
        <w:t>części 1</w:t>
      </w:r>
      <w:r w:rsidR="00CD2BC1" w:rsidRPr="007D2457">
        <w:rPr>
          <w:rFonts w:ascii="Verdana" w:hAnsi="Verdana"/>
          <w:b/>
          <w:sz w:val="18"/>
        </w:rPr>
        <w:t>, 3</w:t>
      </w:r>
      <w:r w:rsidRPr="007D2457">
        <w:rPr>
          <w:rFonts w:ascii="Verdana" w:hAnsi="Verdana"/>
          <w:b/>
          <w:sz w:val="18"/>
        </w:rPr>
        <w:t>-15, 17-20, 22-2</w:t>
      </w:r>
      <w:r w:rsidR="0064075C" w:rsidRPr="007D2457">
        <w:rPr>
          <w:rFonts w:ascii="Verdana" w:hAnsi="Verdana"/>
          <w:b/>
          <w:sz w:val="18"/>
        </w:rPr>
        <w:t>5</w:t>
      </w:r>
    </w:p>
    <w:p w14:paraId="7A3456A0" w14:textId="77777777" w:rsidR="00664F67" w:rsidRPr="007D2457" w:rsidRDefault="00664F67" w:rsidP="00A26AD0">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44EC25E5" w14:textId="77777777" w:rsidR="009A2011" w:rsidRPr="007D2457" w:rsidRDefault="00664F67" w:rsidP="00A26AD0">
      <w:pPr>
        <w:pStyle w:val="Akapitzlist"/>
        <w:spacing w:line="360" w:lineRule="auto"/>
        <w:ind w:left="993" w:right="-97"/>
        <w:jc w:val="both"/>
        <w:outlineLvl w:val="0"/>
        <w:rPr>
          <w:rFonts w:ascii="Verdana" w:hAnsi="Verdana"/>
          <w:b/>
          <w:sz w:val="18"/>
        </w:rPr>
      </w:pPr>
      <w:r w:rsidRPr="007D2457">
        <w:rPr>
          <w:rFonts w:ascii="Verdana" w:hAnsi="Verdana"/>
          <w:b/>
          <w:sz w:val="18"/>
        </w:rPr>
        <w:t>Cena realizacji przedmiotu zamówienia</w:t>
      </w:r>
    </w:p>
    <w:p w14:paraId="3276AB9E" w14:textId="77777777" w:rsidR="00B10D58" w:rsidRPr="007D2457" w:rsidRDefault="001E52CA" w:rsidP="00A26AD0">
      <w:pPr>
        <w:pStyle w:val="Akapitzlist"/>
        <w:spacing w:line="360" w:lineRule="auto"/>
        <w:ind w:left="993" w:right="-97"/>
        <w:jc w:val="both"/>
        <w:outlineLvl w:val="0"/>
        <w:rPr>
          <w:rFonts w:ascii="Verdana" w:hAnsi="Verdana"/>
          <w:sz w:val="18"/>
        </w:rPr>
      </w:pPr>
      <w:r w:rsidRPr="007D2457">
        <w:rPr>
          <w:rFonts w:ascii="Verdana" w:hAnsi="Verdana"/>
          <w:sz w:val="18"/>
        </w:rPr>
        <w:t>Waga 60%</w:t>
      </w:r>
    </w:p>
    <w:p w14:paraId="0DA295AF" w14:textId="77777777" w:rsidR="001E52CA" w:rsidRPr="007D2457" w:rsidRDefault="001E52CA" w:rsidP="00A26AD0">
      <w:pPr>
        <w:pStyle w:val="Akapitzlist"/>
        <w:spacing w:line="360" w:lineRule="auto"/>
        <w:ind w:left="993" w:right="-97"/>
        <w:jc w:val="both"/>
        <w:outlineLvl w:val="0"/>
        <w:rPr>
          <w:rFonts w:ascii="Verdana" w:hAnsi="Verdana"/>
          <w:sz w:val="18"/>
        </w:rPr>
      </w:pPr>
      <w:r w:rsidRPr="007D2457">
        <w:rPr>
          <w:rFonts w:ascii="Verdana" w:hAnsi="Verdana"/>
          <w:sz w:val="18"/>
        </w:rPr>
        <w:t>Ilość pkt: max. 60,00</w:t>
      </w:r>
    </w:p>
    <w:p w14:paraId="3155006A" w14:textId="77777777" w:rsidR="001E52CA" w:rsidRPr="007D2457" w:rsidRDefault="001E52CA" w:rsidP="001E52CA">
      <w:pPr>
        <w:jc w:val="both"/>
        <w:outlineLvl w:val="0"/>
        <w:rPr>
          <w:rFonts w:ascii="Verdana" w:hAnsi="Verdana"/>
          <w:sz w:val="18"/>
        </w:rPr>
      </w:pPr>
      <w:r w:rsidRPr="007D2457">
        <w:rPr>
          <w:rFonts w:ascii="Verdana" w:hAnsi="Verdana"/>
          <w:sz w:val="18"/>
        </w:rPr>
        <w:t>Sposób oceny: wg wzoru:</w:t>
      </w:r>
    </w:p>
    <w:p w14:paraId="24FDB1EF" w14:textId="77777777" w:rsidR="001E52CA" w:rsidRPr="007D2457" w:rsidRDefault="001E52CA" w:rsidP="001E52CA">
      <w:pPr>
        <w:jc w:val="both"/>
        <w:outlineLvl w:val="0"/>
        <w:rPr>
          <w:rFonts w:ascii="Verdana" w:hAnsi="Verdana"/>
          <w:sz w:val="18"/>
        </w:rPr>
      </w:pPr>
    </w:p>
    <w:p w14:paraId="339FE5FB" w14:textId="77777777" w:rsidR="001E52CA" w:rsidRPr="007D2457" w:rsidRDefault="001E52CA" w:rsidP="001E52CA">
      <w:pPr>
        <w:jc w:val="both"/>
        <w:outlineLvl w:val="0"/>
        <w:rPr>
          <w:rFonts w:ascii="Verdana" w:hAnsi="Verdana"/>
          <w:sz w:val="16"/>
          <w:szCs w:val="16"/>
        </w:rPr>
      </w:pPr>
      <w:r w:rsidRPr="007D2457">
        <w:rPr>
          <w:rFonts w:ascii="Verdana" w:hAnsi="Verdana"/>
          <w:sz w:val="16"/>
          <w:szCs w:val="16"/>
        </w:rPr>
        <w:t xml:space="preserve">                   Najniższa cena oferty</w:t>
      </w:r>
    </w:p>
    <w:p w14:paraId="1846A4F4" w14:textId="77777777" w:rsidR="001E52CA" w:rsidRPr="007D2457" w:rsidRDefault="001E52CA" w:rsidP="001E52CA">
      <w:pPr>
        <w:jc w:val="both"/>
        <w:outlineLvl w:val="0"/>
        <w:rPr>
          <w:rFonts w:ascii="Verdana" w:hAnsi="Verdana"/>
          <w:sz w:val="16"/>
          <w:szCs w:val="16"/>
        </w:rPr>
      </w:pPr>
      <w:r w:rsidRPr="007D2457">
        <w:rPr>
          <w:rFonts w:ascii="Verdana" w:hAnsi="Verdana"/>
          <w:sz w:val="16"/>
          <w:szCs w:val="16"/>
        </w:rPr>
        <w:t xml:space="preserve">Ilość pkt.  = -------------------------  </w:t>
      </w:r>
      <w:r w:rsidRPr="007D2457">
        <w:rPr>
          <w:rFonts w:ascii="Verdana" w:hAnsi="Verdana"/>
          <w:b/>
          <w:sz w:val="16"/>
          <w:szCs w:val="16"/>
        </w:rPr>
        <w:t>x 60</w:t>
      </w:r>
    </w:p>
    <w:p w14:paraId="6932E527" w14:textId="77777777" w:rsidR="000B02D0" w:rsidRPr="007D2457" w:rsidRDefault="001E52CA" w:rsidP="001E52CA">
      <w:pPr>
        <w:spacing w:line="360" w:lineRule="auto"/>
        <w:ind w:right="470"/>
        <w:jc w:val="both"/>
        <w:outlineLvl w:val="0"/>
        <w:rPr>
          <w:rFonts w:ascii="Verdana" w:hAnsi="Verdana"/>
          <w:sz w:val="16"/>
          <w:szCs w:val="16"/>
        </w:rPr>
      </w:pPr>
      <w:r w:rsidRPr="007D2457">
        <w:rPr>
          <w:rFonts w:ascii="Verdana" w:hAnsi="Verdana"/>
          <w:sz w:val="16"/>
          <w:szCs w:val="16"/>
        </w:rPr>
        <w:t xml:space="preserve">                   Cena oferty badanej</w:t>
      </w:r>
    </w:p>
    <w:p w14:paraId="50098A80" w14:textId="77777777" w:rsidR="004B2348" w:rsidRPr="007D2457" w:rsidRDefault="004B2348" w:rsidP="00646AEB">
      <w:pPr>
        <w:spacing w:line="360" w:lineRule="auto"/>
        <w:ind w:right="-97"/>
        <w:jc w:val="both"/>
        <w:outlineLvl w:val="0"/>
        <w:rPr>
          <w:rFonts w:ascii="Verdana" w:hAnsi="Verdana"/>
          <w:vanish/>
          <w:sz w:val="18"/>
        </w:rPr>
      </w:pPr>
    </w:p>
    <w:p w14:paraId="19131E0E" w14:textId="77777777" w:rsidR="004B2348" w:rsidRPr="007D2457" w:rsidRDefault="004B2348" w:rsidP="00A26AD0">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0D74B27D" w14:textId="77777777" w:rsidR="004B2348" w:rsidRPr="007D2457" w:rsidRDefault="004B2348" w:rsidP="00A26AD0">
      <w:pPr>
        <w:spacing w:line="360" w:lineRule="auto"/>
        <w:ind w:left="993" w:right="-97"/>
        <w:jc w:val="both"/>
        <w:outlineLvl w:val="0"/>
        <w:rPr>
          <w:rFonts w:ascii="Verdana" w:hAnsi="Verdana"/>
          <w:b/>
          <w:sz w:val="18"/>
        </w:rPr>
      </w:pPr>
      <w:r w:rsidRPr="007D2457">
        <w:rPr>
          <w:rFonts w:ascii="Verdana" w:hAnsi="Verdana"/>
          <w:b/>
          <w:sz w:val="18"/>
        </w:rPr>
        <w:t>Termin realizacji przedmiotu zamówienia</w:t>
      </w:r>
    </w:p>
    <w:p w14:paraId="50F0301D" w14:textId="77777777" w:rsidR="007412CC" w:rsidRPr="007D2457" w:rsidRDefault="007412CC" w:rsidP="00A26AD0">
      <w:pPr>
        <w:pStyle w:val="Akapitzlist"/>
        <w:spacing w:line="360" w:lineRule="auto"/>
        <w:ind w:left="993" w:right="-97"/>
        <w:jc w:val="both"/>
        <w:outlineLvl w:val="0"/>
        <w:rPr>
          <w:rFonts w:ascii="Verdana" w:hAnsi="Verdana"/>
          <w:sz w:val="18"/>
        </w:rPr>
      </w:pPr>
      <w:r w:rsidRPr="007D2457">
        <w:rPr>
          <w:rFonts w:ascii="Verdana" w:hAnsi="Verdana"/>
          <w:sz w:val="18"/>
        </w:rPr>
        <w:t>Waga 20%</w:t>
      </w:r>
    </w:p>
    <w:p w14:paraId="2972A60C" w14:textId="77777777" w:rsidR="007412CC" w:rsidRPr="007D2457" w:rsidRDefault="007412CC" w:rsidP="00A26AD0">
      <w:pPr>
        <w:pStyle w:val="Akapitzlist"/>
        <w:spacing w:line="360" w:lineRule="auto"/>
        <w:ind w:left="993" w:right="-97"/>
        <w:jc w:val="both"/>
        <w:outlineLvl w:val="0"/>
        <w:rPr>
          <w:rFonts w:ascii="Verdana" w:hAnsi="Verdana"/>
          <w:sz w:val="18"/>
        </w:rPr>
      </w:pPr>
      <w:r w:rsidRPr="007D2457">
        <w:rPr>
          <w:rFonts w:ascii="Verdana" w:hAnsi="Verdana"/>
          <w:sz w:val="18"/>
        </w:rPr>
        <w:t>Ilość pkt: max. 20,00</w:t>
      </w:r>
    </w:p>
    <w:p w14:paraId="2E58E836" w14:textId="77777777" w:rsidR="007412CC" w:rsidRPr="007D2457" w:rsidRDefault="007412CC" w:rsidP="00007321">
      <w:pPr>
        <w:outlineLvl w:val="0"/>
        <w:rPr>
          <w:rFonts w:ascii="Verdana" w:hAnsi="Verdana"/>
          <w:sz w:val="18"/>
        </w:rPr>
      </w:pPr>
      <w:r w:rsidRPr="007D2457">
        <w:rPr>
          <w:rFonts w:ascii="Verdana" w:hAnsi="Verdana"/>
          <w:sz w:val="18"/>
        </w:rPr>
        <w:t xml:space="preserve">Maksymalny </w:t>
      </w:r>
      <w:r w:rsidR="00007321" w:rsidRPr="007D2457">
        <w:rPr>
          <w:rFonts w:ascii="Verdana" w:hAnsi="Verdana"/>
          <w:sz w:val="18"/>
        </w:rPr>
        <w:t xml:space="preserve">wymagany </w:t>
      </w:r>
      <w:r w:rsidRPr="007D2457">
        <w:rPr>
          <w:rFonts w:ascii="Verdana" w:hAnsi="Verdana"/>
          <w:sz w:val="18"/>
        </w:rPr>
        <w:t>termin realizacji przedmiotu zamówienia</w:t>
      </w:r>
      <w:r w:rsidR="00007321" w:rsidRPr="007D2457">
        <w:rPr>
          <w:rFonts w:ascii="Verdana" w:hAnsi="Verdana"/>
          <w:sz w:val="18"/>
        </w:rPr>
        <w:t xml:space="preserve"> </w:t>
      </w:r>
      <w:r w:rsidR="00007321" w:rsidRPr="007D2457">
        <w:rPr>
          <w:rFonts w:ascii="Calibri" w:hAnsi="Calibri" w:cs="Verdana"/>
          <w:sz w:val="22"/>
          <w:szCs w:val="22"/>
        </w:rPr>
        <w:t>od dnia podpisania umowy</w:t>
      </w:r>
      <w:r w:rsidRPr="007D2457">
        <w:rPr>
          <w:rFonts w:ascii="Verdana" w:hAnsi="Verdana"/>
          <w:sz w:val="18"/>
        </w:rPr>
        <w:t>:</w:t>
      </w:r>
    </w:p>
    <w:p w14:paraId="23D12EE5" w14:textId="77777777" w:rsidR="00007321" w:rsidRPr="007D2457" w:rsidRDefault="00007321" w:rsidP="00007321">
      <w:pPr>
        <w:outlineLvl w:val="0"/>
        <w:rPr>
          <w:rFonts w:ascii="Calibri" w:hAnsi="Calibri" w:cs="Verdana"/>
          <w:sz w:val="22"/>
          <w:szCs w:val="22"/>
        </w:rPr>
      </w:pPr>
    </w:p>
    <w:tbl>
      <w:tblPr>
        <w:tblW w:w="2580" w:type="dxa"/>
        <w:tblCellMar>
          <w:left w:w="70" w:type="dxa"/>
          <w:right w:w="70" w:type="dxa"/>
        </w:tblCellMar>
        <w:tblLook w:val="04A0" w:firstRow="1" w:lastRow="0" w:firstColumn="1" w:lastColumn="0" w:noHBand="0" w:noVBand="1"/>
      </w:tblPr>
      <w:tblGrid>
        <w:gridCol w:w="1060"/>
        <w:gridCol w:w="1520"/>
      </w:tblGrid>
      <w:tr w:rsidR="007D2457" w:rsidRPr="007D2457" w14:paraId="048D964D" w14:textId="77777777" w:rsidTr="007412CC">
        <w:trPr>
          <w:trHeight w:val="330"/>
        </w:trPr>
        <w:tc>
          <w:tcPr>
            <w:tcW w:w="1060" w:type="dxa"/>
            <w:tcBorders>
              <w:top w:val="nil"/>
              <w:left w:val="nil"/>
              <w:bottom w:val="nil"/>
              <w:right w:val="nil"/>
            </w:tcBorders>
            <w:shd w:val="clear" w:color="auto" w:fill="auto"/>
            <w:noWrap/>
            <w:vAlign w:val="bottom"/>
            <w:hideMark/>
          </w:tcPr>
          <w:p w14:paraId="2B00C16A"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w:t>
            </w:r>
          </w:p>
        </w:tc>
        <w:tc>
          <w:tcPr>
            <w:tcW w:w="1520" w:type="dxa"/>
            <w:tcBorders>
              <w:top w:val="nil"/>
              <w:left w:val="nil"/>
              <w:bottom w:val="nil"/>
              <w:right w:val="nil"/>
            </w:tcBorders>
            <w:shd w:val="clear" w:color="auto" w:fill="auto"/>
            <w:noWrap/>
            <w:vAlign w:val="bottom"/>
            <w:hideMark/>
          </w:tcPr>
          <w:p w14:paraId="5708B827" w14:textId="77777777" w:rsidR="007412CC" w:rsidRPr="007D2457" w:rsidRDefault="007412CC">
            <w:pPr>
              <w:rPr>
                <w:rFonts w:ascii="Calibri" w:hAnsi="Calibri" w:cs="Calibri"/>
                <w:b/>
                <w:sz w:val="22"/>
                <w:szCs w:val="22"/>
              </w:rPr>
            </w:pPr>
            <w:r w:rsidRPr="007D2457">
              <w:rPr>
                <w:rFonts w:ascii="Calibri" w:hAnsi="Calibri" w:cs="Calibri"/>
                <w:b/>
                <w:sz w:val="22"/>
                <w:szCs w:val="22"/>
              </w:rPr>
              <w:t>do 6 tygodni</w:t>
            </w:r>
          </w:p>
        </w:tc>
      </w:tr>
      <w:tr w:rsidR="007D2457" w:rsidRPr="007D2457" w14:paraId="421F1BB8" w14:textId="77777777" w:rsidTr="007412CC">
        <w:trPr>
          <w:trHeight w:val="330"/>
        </w:trPr>
        <w:tc>
          <w:tcPr>
            <w:tcW w:w="1060" w:type="dxa"/>
            <w:tcBorders>
              <w:top w:val="nil"/>
              <w:left w:val="nil"/>
              <w:bottom w:val="nil"/>
              <w:right w:val="nil"/>
            </w:tcBorders>
            <w:shd w:val="clear" w:color="auto" w:fill="auto"/>
            <w:noWrap/>
            <w:vAlign w:val="bottom"/>
            <w:hideMark/>
          </w:tcPr>
          <w:p w14:paraId="7AB2C0D8"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3</w:t>
            </w:r>
          </w:p>
        </w:tc>
        <w:tc>
          <w:tcPr>
            <w:tcW w:w="1520" w:type="dxa"/>
            <w:tcBorders>
              <w:top w:val="nil"/>
              <w:left w:val="nil"/>
              <w:bottom w:val="nil"/>
              <w:right w:val="nil"/>
            </w:tcBorders>
            <w:shd w:val="clear" w:color="auto" w:fill="auto"/>
            <w:noWrap/>
            <w:vAlign w:val="bottom"/>
            <w:hideMark/>
          </w:tcPr>
          <w:p w14:paraId="369D0D97" w14:textId="77777777" w:rsidR="007412CC" w:rsidRPr="007D2457" w:rsidRDefault="007412CC">
            <w:pPr>
              <w:rPr>
                <w:rFonts w:ascii="Calibri" w:hAnsi="Calibri" w:cs="Calibri"/>
                <w:b/>
                <w:sz w:val="22"/>
                <w:szCs w:val="22"/>
              </w:rPr>
            </w:pPr>
            <w:r w:rsidRPr="007D2457">
              <w:rPr>
                <w:rFonts w:ascii="Calibri" w:hAnsi="Calibri" w:cs="Calibri"/>
                <w:b/>
                <w:sz w:val="22"/>
                <w:szCs w:val="22"/>
              </w:rPr>
              <w:t>do 8 tygodni</w:t>
            </w:r>
          </w:p>
        </w:tc>
      </w:tr>
      <w:tr w:rsidR="007D2457" w:rsidRPr="007D2457" w14:paraId="557E0D31" w14:textId="77777777" w:rsidTr="007412CC">
        <w:trPr>
          <w:trHeight w:val="330"/>
        </w:trPr>
        <w:tc>
          <w:tcPr>
            <w:tcW w:w="1060" w:type="dxa"/>
            <w:tcBorders>
              <w:top w:val="nil"/>
              <w:left w:val="nil"/>
              <w:bottom w:val="nil"/>
              <w:right w:val="nil"/>
            </w:tcBorders>
            <w:shd w:val="clear" w:color="auto" w:fill="auto"/>
            <w:noWrap/>
            <w:vAlign w:val="bottom"/>
            <w:hideMark/>
          </w:tcPr>
          <w:p w14:paraId="3E772EB8"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4</w:t>
            </w:r>
          </w:p>
        </w:tc>
        <w:tc>
          <w:tcPr>
            <w:tcW w:w="1520" w:type="dxa"/>
            <w:tcBorders>
              <w:top w:val="nil"/>
              <w:left w:val="nil"/>
              <w:bottom w:val="nil"/>
              <w:right w:val="nil"/>
            </w:tcBorders>
            <w:shd w:val="clear" w:color="auto" w:fill="auto"/>
            <w:noWrap/>
            <w:vAlign w:val="bottom"/>
            <w:hideMark/>
          </w:tcPr>
          <w:p w14:paraId="7D48309E" w14:textId="77777777" w:rsidR="007412CC" w:rsidRPr="007D2457" w:rsidRDefault="007412CC">
            <w:pPr>
              <w:rPr>
                <w:rFonts w:ascii="Calibri" w:hAnsi="Calibri" w:cs="Calibri"/>
                <w:b/>
                <w:sz w:val="22"/>
                <w:szCs w:val="22"/>
              </w:rPr>
            </w:pPr>
            <w:r w:rsidRPr="007D2457">
              <w:rPr>
                <w:rFonts w:ascii="Calibri" w:hAnsi="Calibri" w:cs="Calibri"/>
                <w:b/>
                <w:sz w:val="22"/>
                <w:szCs w:val="22"/>
              </w:rPr>
              <w:t>do 4 tygodni</w:t>
            </w:r>
          </w:p>
        </w:tc>
      </w:tr>
      <w:tr w:rsidR="007D2457" w:rsidRPr="007D2457" w14:paraId="54698334" w14:textId="77777777" w:rsidTr="007412CC">
        <w:trPr>
          <w:trHeight w:val="330"/>
        </w:trPr>
        <w:tc>
          <w:tcPr>
            <w:tcW w:w="1060" w:type="dxa"/>
            <w:tcBorders>
              <w:top w:val="nil"/>
              <w:left w:val="nil"/>
              <w:bottom w:val="nil"/>
              <w:right w:val="nil"/>
            </w:tcBorders>
            <w:shd w:val="clear" w:color="auto" w:fill="auto"/>
            <w:noWrap/>
            <w:vAlign w:val="bottom"/>
            <w:hideMark/>
          </w:tcPr>
          <w:p w14:paraId="5FCCEAF0"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5</w:t>
            </w:r>
          </w:p>
        </w:tc>
        <w:tc>
          <w:tcPr>
            <w:tcW w:w="1520" w:type="dxa"/>
            <w:tcBorders>
              <w:top w:val="nil"/>
              <w:left w:val="nil"/>
              <w:bottom w:val="nil"/>
              <w:right w:val="nil"/>
            </w:tcBorders>
            <w:shd w:val="clear" w:color="auto" w:fill="auto"/>
            <w:noWrap/>
            <w:vAlign w:val="bottom"/>
            <w:hideMark/>
          </w:tcPr>
          <w:p w14:paraId="535DE6BB" w14:textId="77777777" w:rsidR="007412CC" w:rsidRPr="007D2457" w:rsidRDefault="007412CC">
            <w:pPr>
              <w:rPr>
                <w:rFonts w:ascii="Calibri" w:hAnsi="Calibri" w:cs="Calibri"/>
                <w:b/>
                <w:sz w:val="22"/>
                <w:szCs w:val="22"/>
              </w:rPr>
            </w:pPr>
            <w:r w:rsidRPr="007D2457">
              <w:rPr>
                <w:rFonts w:ascii="Calibri" w:hAnsi="Calibri" w:cs="Calibri"/>
                <w:b/>
                <w:sz w:val="22"/>
                <w:szCs w:val="22"/>
              </w:rPr>
              <w:t>do 4 tygodni</w:t>
            </w:r>
          </w:p>
        </w:tc>
      </w:tr>
      <w:tr w:rsidR="007D2457" w:rsidRPr="007D2457" w14:paraId="4B72AA88" w14:textId="77777777" w:rsidTr="007412CC">
        <w:trPr>
          <w:trHeight w:val="330"/>
        </w:trPr>
        <w:tc>
          <w:tcPr>
            <w:tcW w:w="1060" w:type="dxa"/>
            <w:tcBorders>
              <w:top w:val="nil"/>
              <w:left w:val="nil"/>
              <w:bottom w:val="nil"/>
              <w:right w:val="nil"/>
            </w:tcBorders>
            <w:shd w:val="clear" w:color="auto" w:fill="auto"/>
            <w:noWrap/>
            <w:vAlign w:val="bottom"/>
            <w:hideMark/>
          </w:tcPr>
          <w:p w14:paraId="6EDB319D"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6</w:t>
            </w:r>
          </w:p>
        </w:tc>
        <w:tc>
          <w:tcPr>
            <w:tcW w:w="1520" w:type="dxa"/>
            <w:tcBorders>
              <w:top w:val="nil"/>
              <w:left w:val="nil"/>
              <w:bottom w:val="nil"/>
              <w:right w:val="nil"/>
            </w:tcBorders>
            <w:shd w:val="clear" w:color="auto" w:fill="auto"/>
            <w:noWrap/>
            <w:vAlign w:val="bottom"/>
            <w:hideMark/>
          </w:tcPr>
          <w:p w14:paraId="6A0B3810" w14:textId="77777777" w:rsidR="007412CC" w:rsidRPr="007D2457" w:rsidRDefault="007412CC">
            <w:pPr>
              <w:rPr>
                <w:rFonts w:ascii="Calibri" w:hAnsi="Calibri" w:cs="Calibri"/>
                <w:b/>
                <w:sz w:val="22"/>
                <w:szCs w:val="22"/>
              </w:rPr>
            </w:pPr>
            <w:r w:rsidRPr="007D2457">
              <w:rPr>
                <w:rFonts w:ascii="Calibri" w:hAnsi="Calibri" w:cs="Calibri"/>
                <w:b/>
                <w:sz w:val="22"/>
                <w:szCs w:val="22"/>
              </w:rPr>
              <w:t>do 8 tygodni</w:t>
            </w:r>
          </w:p>
        </w:tc>
      </w:tr>
      <w:tr w:rsidR="007D2457" w:rsidRPr="007D2457" w14:paraId="67A89CF5" w14:textId="77777777" w:rsidTr="007412CC">
        <w:trPr>
          <w:trHeight w:val="330"/>
        </w:trPr>
        <w:tc>
          <w:tcPr>
            <w:tcW w:w="1060" w:type="dxa"/>
            <w:tcBorders>
              <w:top w:val="nil"/>
              <w:left w:val="nil"/>
              <w:bottom w:val="nil"/>
              <w:right w:val="nil"/>
            </w:tcBorders>
            <w:shd w:val="clear" w:color="auto" w:fill="auto"/>
            <w:noWrap/>
            <w:vAlign w:val="bottom"/>
            <w:hideMark/>
          </w:tcPr>
          <w:p w14:paraId="090512C1"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7</w:t>
            </w:r>
          </w:p>
        </w:tc>
        <w:tc>
          <w:tcPr>
            <w:tcW w:w="1520" w:type="dxa"/>
            <w:tcBorders>
              <w:top w:val="nil"/>
              <w:left w:val="nil"/>
              <w:bottom w:val="nil"/>
              <w:right w:val="nil"/>
            </w:tcBorders>
            <w:shd w:val="clear" w:color="auto" w:fill="auto"/>
            <w:noWrap/>
            <w:vAlign w:val="bottom"/>
            <w:hideMark/>
          </w:tcPr>
          <w:p w14:paraId="22AD2672" w14:textId="77777777" w:rsidR="007412CC" w:rsidRPr="007D2457" w:rsidRDefault="007412CC">
            <w:pPr>
              <w:rPr>
                <w:rFonts w:ascii="Calibri" w:hAnsi="Calibri" w:cs="Calibri"/>
                <w:b/>
                <w:sz w:val="22"/>
                <w:szCs w:val="22"/>
              </w:rPr>
            </w:pPr>
            <w:r w:rsidRPr="007D2457">
              <w:rPr>
                <w:rFonts w:ascii="Calibri" w:hAnsi="Calibri" w:cs="Calibri"/>
                <w:b/>
                <w:sz w:val="22"/>
                <w:szCs w:val="22"/>
              </w:rPr>
              <w:t>do 6 tygodni</w:t>
            </w:r>
          </w:p>
        </w:tc>
      </w:tr>
      <w:tr w:rsidR="007D2457" w:rsidRPr="007D2457" w14:paraId="2B6BAE7B" w14:textId="77777777" w:rsidTr="007412CC">
        <w:trPr>
          <w:trHeight w:val="330"/>
        </w:trPr>
        <w:tc>
          <w:tcPr>
            <w:tcW w:w="1060" w:type="dxa"/>
            <w:tcBorders>
              <w:top w:val="nil"/>
              <w:left w:val="nil"/>
              <w:bottom w:val="nil"/>
              <w:right w:val="nil"/>
            </w:tcBorders>
            <w:shd w:val="clear" w:color="auto" w:fill="auto"/>
            <w:noWrap/>
            <w:vAlign w:val="bottom"/>
            <w:hideMark/>
          </w:tcPr>
          <w:p w14:paraId="4A9A5006"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8</w:t>
            </w:r>
          </w:p>
        </w:tc>
        <w:tc>
          <w:tcPr>
            <w:tcW w:w="1520" w:type="dxa"/>
            <w:tcBorders>
              <w:top w:val="nil"/>
              <w:left w:val="nil"/>
              <w:bottom w:val="nil"/>
              <w:right w:val="nil"/>
            </w:tcBorders>
            <w:shd w:val="clear" w:color="auto" w:fill="auto"/>
            <w:noWrap/>
            <w:vAlign w:val="bottom"/>
            <w:hideMark/>
          </w:tcPr>
          <w:p w14:paraId="1CFCDB09" w14:textId="77777777" w:rsidR="007412CC" w:rsidRPr="007D2457" w:rsidRDefault="007412CC">
            <w:pPr>
              <w:rPr>
                <w:rFonts w:ascii="Calibri" w:hAnsi="Calibri" w:cs="Calibri"/>
                <w:b/>
                <w:sz w:val="22"/>
                <w:szCs w:val="22"/>
              </w:rPr>
            </w:pPr>
            <w:r w:rsidRPr="007D2457">
              <w:rPr>
                <w:rFonts w:ascii="Calibri" w:hAnsi="Calibri" w:cs="Calibri"/>
                <w:b/>
                <w:sz w:val="22"/>
                <w:szCs w:val="22"/>
              </w:rPr>
              <w:t>do 8 tygodni</w:t>
            </w:r>
          </w:p>
        </w:tc>
      </w:tr>
      <w:tr w:rsidR="007D2457" w:rsidRPr="007D2457" w14:paraId="4BE7D106" w14:textId="77777777" w:rsidTr="007412CC">
        <w:trPr>
          <w:trHeight w:val="330"/>
        </w:trPr>
        <w:tc>
          <w:tcPr>
            <w:tcW w:w="1060" w:type="dxa"/>
            <w:tcBorders>
              <w:top w:val="nil"/>
              <w:left w:val="nil"/>
              <w:bottom w:val="nil"/>
              <w:right w:val="nil"/>
            </w:tcBorders>
            <w:shd w:val="clear" w:color="auto" w:fill="auto"/>
            <w:noWrap/>
            <w:vAlign w:val="bottom"/>
            <w:hideMark/>
          </w:tcPr>
          <w:p w14:paraId="5D115FBA"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9</w:t>
            </w:r>
          </w:p>
        </w:tc>
        <w:tc>
          <w:tcPr>
            <w:tcW w:w="1520" w:type="dxa"/>
            <w:tcBorders>
              <w:top w:val="nil"/>
              <w:left w:val="nil"/>
              <w:bottom w:val="nil"/>
              <w:right w:val="nil"/>
            </w:tcBorders>
            <w:shd w:val="clear" w:color="auto" w:fill="auto"/>
            <w:noWrap/>
            <w:vAlign w:val="bottom"/>
            <w:hideMark/>
          </w:tcPr>
          <w:p w14:paraId="7E924180" w14:textId="77777777" w:rsidR="007412CC" w:rsidRPr="007D2457" w:rsidRDefault="007412CC">
            <w:pPr>
              <w:rPr>
                <w:rFonts w:ascii="Calibri" w:hAnsi="Calibri" w:cs="Calibri"/>
                <w:b/>
                <w:sz w:val="22"/>
                <w:szCs w:val="22"/>
              </w:rPr>
            </w:pPr>
            <w:r w:rsidRPr="007D2457">
              <w:rPr>
                <w:rFonts w:ascii="Calibri" w:hAnsi="Calibri" w:cs="Calibri"/>
                <w:b/>
                <w:sz w:val="22"/>
                <w:szCs w:val="22"/>
              </w:rPr>
              <w:t>do 10 tygodni</w:t>
            </w:r>
          </w:p>
        </w:tc>
      </w:tr>
      <w:tr w:rsidR="007D2457" w:rsidRPr="007D2457" w14:paraId="04EBE84C" w14:textId="77777777" w:rsidTr="007412CC">
        <w:trPr>
          <w:trHeight w:val="330"/>
        </w:trPr>
        <w:tc>
          <w:tcPr>
            <w:tcW w:w="1060" w:type="dxa"/>
            <w:tcBorders>
              <w:top w:val="nil"/>
              <w:left w:val="nil"/>
              <w:bottom w:val="nil"/>
              <w:right w:val="nil"/>
            </w:tcBorders>
            <w:shd w:val="clear" w:color="auto" w:fill="auto"/>
            <w:noWrap/>
            <w:vAlign w:val="bottom"/>
            <w:hideMark/>
          </w:tcPr>
          <w:p w14:paraId="174AA108"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10</w:t>
            </w:r>
          </w:p>
        </w:tc>
        <w:tc>
          <w:tcPr>
            <w:tcW w:w="1520" w:type="dxa"/>
            <w:tcBorders>
              <w:top w:val="nil"/>
              <w:left w:val="nil"/>
              <w:bottom w:val="nil"/>
              <w:right w:val="nil"/>
            </w:tcBorders>
            <w:shd w:val="clear" w:color="auto" w:fill="auto"/>
            <w:noWrap/>
            <w:vAlign w:val="bottom"/>
            <w:hideMark/>
          </w:tcPr>
          <w:p w14:paraId="25107F2F" w14:textId="77777777" w:rsidR="007412CC" w:rsidRPr="007D2457" w:rsidRDefault="007412CC">
            <w:pPr>
              <w:rPr>
                <w:rFonts w:ascii="Calibri" w:hAnsi="Calibri" w:cs="Calibri"/>
                <w:b/>
                <w:sz w:val="22"/>
                <w:szCs w:val="22"/>
              </w:rPr>
            </w:pPr>
            <w:r w:rsidRPr="007D2457">
              <w:rPr>
                <w:rFonts w:ascii="Calibri" w:hAnsi="Calibri" w:cs="Calibri"/>
                <w:b/>
                <w:sz w:val="22"/>
                <w:szCs w:val="22"/>
              </w:rPr>
              <w:t>do 4 tygodni</w:t>
            </w:r>
          </w:p>
        </w:tc>
      </w:tr>
      <w:tr w:rsidR="007D2457" w:rsidRPr="007D2457" w14:paraId="6309FD9A" w14:textId="77777777" w:rsidTr="007412CC">
        <w:trPr>
          <w:trHeight w:val="330"/>
        </w:trPr>
        <w:tc>
          <w:tcPr>
            <w:tcW w:w="1060" w:type="dxa"/>
            <w:tcBorders>
              <w:top w:val="nil"/>
              <w:left w:val="nil"/>
              <w:bottom w:val="nil"/>
              <w:right w:val="nil"/>
            </w:tcBorders>
            <w:shd w:val="clear" w:color="auto" w:fill="auto"/>
            <w:noWrap/>
            <w:vAlign w:val="bottom"/>
            <w:hideMark/>
          </w:tcPr>
          <w:p w14:paraId="693B6441"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11</w:t>
            </w:r>
          </w:p>
        </w:tc>
        <w:tc>
          <w:tcPr>
            <w:tcW w:w="1520" w:type="dxa"/>
            <w:tcBorders>
              <w:top w:val="nil"/>
              <w:left w:val="nil"/>
              <w:bottom w:val="nil"/>
              <w:right w:val="nil"/>
            </w:tcBorders>
            <w:shd w:val="clear" w:color="auto" w:fill="auto"/>
            <w:noWrap/>
            <w:vAlign w:val="bottom"/>
            <w:hideMark/>
          </w:tcPr>
          <w:p w14:paraId="2681F7BE" w14:textId="77777777" w:rsidR="007412CC" w:rsidRPr="007D2457" w:rsidRDefault="007412CC">
            <w:pPr>
              <w:rPr>
                <w:rFonts w:ascii="Calibri" w:hAnsi="Calibri" w:cs="Calibri"/>
                <w:b/>
                <w:sz w:val="22"/>
                <w:szCs w:val="22"/>
              </w:rPr>
            </w:pPr>
            <w:r w:rsidRPr="007D2457">
              <w:rPr>
                <w:rFonts w:ascii="Calibri" w:hAnsi="Calibri" w:cs="Calibri"/>
                <w:b/>
                <w:sz w:val="22"/>
                <w:szCs w:val="22"/>
              </w:rPr>
              <w:t>do 2 tygodni</w:t>
            </w:r>
          </w:p>
        </w:tc>
      </w:tr>
      <w:tr w:rsidR="007D2457" w:rsidRPr="007D2457" w14:paraId="1DAB2CEB" w14:textId="77777777" w:rsidTr="007412CC">
        <w:trPr>
          <w:trHeight w:val="330"/>
        </w:trPr>
        <w:tc>
          <w:tcPr>
            <w:tcW w:w="1060" w:type="dxa"/>
            <w:tcBorders>
              <w:top w:val="nil"/>
              <w:left w:val="nil"/>
              <w:bottom w:val="nil"/>
              <w:right w:val="nil"/>
            </w:tcBorders>
            <w:shd w:val="clear" w:color="auto" w:fill="auto"/>
            <w:noWrap/>
            <w:vAlign w:val="bottom"/>
            <w:hideMark/>
          </w:tcPr>
          <w:p w14:paraId="1152E506"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12</w:t>
            </w:r>
          </w:p>
        </w:tc>
        <w:tc>
          <w:tcPr>
            <w:tcW w:w="1520" w:type="dxa"/>
            <w:tcBorders>
              <w:top w:val="nil"/>
              <w:left w:val="nil"/>
              <w:bottom w:val="nil"/>
              <w:right w:val="nil"/>
            </w:tcBorders>
            <w:shd w:val="clear" w:color="auto" w:fill="auto"/>
            <w:noWrap/>
            <w:vAlign w:val="bottom"/>
            <w:hideMark/>
          </w:tcPr>
          <w:p w14:paraId="3428D61F" w14:textId="77777777" w:rsidR="007412CC" w:rsidRPr="007D2457" w:rsidRDefault="007412CC">
            <w:pPr>
              <w:rPr>
                <w:rFonts w:ascii="Calibri" w:hAnsi="Calibri" w:cs="Calibri"/>
                <w:b/>
                <w:sz w:val="22"/>
                <w:szCs w:val="22"/>
              </w:rPr>
            </w:pPr>
            <w:r w:rsidRPr="007D2457">
              <w:rPr>
                <w:rFonts w:ascii="Calibri" w:hAnsi="Calibri" w:cs="Calibri"/>
                <w:b/>
                <w:sz w:val="22"/>
                <w:szCs w:val="22"/>
              </w:rPr>
              <w:t>do 4 tygodni</w:t>
            </w:r>
          </w:p>
        </w:tc>
      </w:tr>
      <w:tr w:rsidR="007D2457" w:rsidRPr="007D2457" w14:paraId="7E4C114F" w14:textId="77777777" w:rsidTr="007412CC">
        <w:trPr>
          <w:trHeight w:val="330"/>
        </w:trPr>
        <w:tc>
          <w:tcPr>
            <w:tcW w:w="1060" w:type="dxa"/>
            <w:tcBorders>
              <w:top w:val="nil"/>
              <w:left w:val="nil"/>
              <w:bottom w:val="nil"/>
              <w:right w:val="nil"/>
            </w:tcBorders>
            <w:shd w:val="clear" w:color="auto" w:fill="auto"/>
            <w:noWrap/>
            <w:vAlign w:val="bottom"/>
            <w:hideMark/>
          </w:tcPr>
          <w:p w14:paraId="4AE6FC0D"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13</w:t>
            </w:r>
          </w:p>
        </w:tc>
        <w:tc>
          <w:tcPr>
            <w:tcW w:w="1520" w:type="dxa"/>
            <w:tcBorders>
              <w:top w:val="nil"/>
              <w:left w:val="nil"/>
              <w:bottom w:val="nil"/>
              <w:right w:val="nil"/>
            </w:tcBorders>
            <w:shd w:val="clear" w:color="auto" w:fill="auto"/>
            <w:noWrap/>
            <w:vAlign w:val="bottom"/>
            <w:hideMark/>
          </w:tcPr>
          <w:p w14:paraId="1A605FE8" w14:textId="77777777" w:rsidR="007412CC" w:rsidRPr="007D2457" w:rsidRDefault="007412CC">
            <w:pPr>
              <w:rPr>
                <w:rFonts w:ascii="Calibri" w:hAnsi="Calibri" w:cs="Calibri"/>
                <w:b/>
                <w:sz w:val="22"/>
                <w:szCs w:val="22"/>
              </w:rPr>
            </w:pPr>
            <w:r w:rsidRPr="007D2457">
              <w:rPr>
                <w:rFonts w:ascii="Calibri" w:hAnsi="Calibri" w:cs="Calibri"/>
                <w:b/>
                <w:sz w:val="22"/>
                <w:szCs w:val="22"/>
              </w:rPr>
              <w:t>do 4 tygodni</w:t>
            </w:r>
          </w:p>
        </w:tc>
      </w:tr>
      <w:tr w:rsidR="007D2457" w:rsidRPr="007D2457" w14:paraId="5033DE4B" w14:textId="77777777" w:rsidTr="007412CC">
        <w:trPr>
          <w:trHeight w:val="330"/>
        </w:trPr>
        <w:tc>
          <w:tcPr>
            <w:tcW w:w="1060" w:type="dxa"/>
            <w:tcBorders>
              <w:top w:val="nil"/>
              <w:left w:val="nil"/>
              <w:bottom w:val="nil"/>
              <w:right w:val="nil"/>
            </w:tcBorders>
            <w:shd w:val="clear" w:color="auto" w:fill="auto"/>
            <w:noWrap/>
            <w:vAlign w:val="bottom"/>
            <w:hideMark/>
          </w:tcPr>
          <w:p w14:paraId="4740EF39"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14</w:t>
            </w:r>
          </w:p>
        </w:tc>
        <w:tc>
          <w:tcPr>
            <w:tcW w:w="1520" w:type="dxa"/>
            <w:tcBorders>
              <w:top w:val="nil"/>
              <w:left w:val="nil"/>
              <w:bottom w:val="nil"/>
              <w:right w:val="nil"/>
            </w:tcBorders>
            <w:shd w:val="clear" w:color="auto" w:fill="auto"/>
            <w:noWrap/>
            <w:vAlign w:val="bottom"/>
            <w:hideMark/>
          </w:tcPr>
          <w:p w14:paraId="21262A5C" w14:textId="77777777" w:rsidR="007412CC" w:rsidRPr="007D2457" w:rsidRDefault="007412CC">
            <w:pPr>
              <w:rPr>
                <w:rFonts w:ascii="Calibri" w:hAnsi="Calibri" w:cs="Calibri"/>
                <w:b/>
                <w:sz w:val="22"/>
                <w:szCs w:val="22"/>
              </w:rPr>
            </w:pPr>
            <w:r w:rsidRPr="007D2457">
              <w:rPr>
                <w:rFonts w:ascii="Calibri" w:hAnsi="Calibri" w:cs="Calibri"/>
                <w:b/>
                <w:sz w:val="22"/>
                <w:szCs w:val="22"/>
              </w:rPr>
              <w:t>do 5 tygodni</w:t>
            </w:r>
          </w:p>
        </w:tc>
      </w:tr>
      <w:tr w:rsidR="007D2457" w:rsidRPr="007D2457" w14:paraId="59CCEB0D" w14:textId="77777777" w:rsidTr="007412CC">
        <w:trPr>
          <w:trHeight w:val="330"/>
        </w:trPr>
        <w:tc>
          <w:tcPr>
            <w:tcW w:w="1060" w:type="dxa"/>
            <w:tcBorders>
              <w:top w:val="nil"/>
              <w:left w:val="nil"/>
              <w:bottom w:val="nil"/>
              <w:right w:val="nil"/>
            </w:tcBorders>
            <w:shd w:val="clear" w:color="auto" w:fill="auto"/>
            <w:noWrap/>
            <w:vAlign w:val="bottom"/>
            <w:hideMark/>
          </w:tcPr>
          <w:p w14:paraId="70E3B909" w14:textId="77777777" w:rsidR="007412CC" w:rsidRPr="007D2457" w:rsidRDefault="007412CC">
            <w:pPr>
              <w:rPr>
                <w:rFonts w:ascii="Calibri" w:hAnsi="Calibri" w:cs="Calibri"/>
                <w:b/>
                <w:sz w:val="22"/>
                <w:szCs w:val="22"/>
              </w:rPr>
            </w:pPr>
            <w:r w:rsidRPr="007D2457">
              <w:rPr>
                <w:rFonts w:ascii="Calibri" w:hAnsi="Calibri" w:cs="Calibri"/>
                <w:b/>
                <w:sz w:val="22"/>
                <w:szCs w:val="22"/>
              </w:rPr>
              <w:lastRenderedPageBreak/>
              <w:t>Część 15</w:t>
            </w:r>
          </w:p>
        </w:tc>
        <w:tc>
          <w:tcPr>
            <w:tcW w:w="1520" w:type="dxa"/>
            <w:tcBorders>
              <w:top w:val="nil"/>
              <w:left w:val="nil"/>
              <w:bottom w:val="nil"/>
              <w:right w:val="nil"/>
            </w:tcBorders>
            <w:shd w:val="clear" w:color="auto" w:fill="auto"/>
            <w:noWrap/>
            <w:vAlign w:val="bottom"/>
            <w:hideMark/>
          </w:tcPr>
          <w:p w14:paraId="6B3E8DA5" w14:textId="77777777" w:rsidR="007412CC" w:rsidRPr="007D2457" w:rsidRDefault="007412CC">
            <w:pPr>
              <w:rPr>
                <w:rFonts w:ascii="Calibri" w:hAnsi="Calibri" w:cs="Calibri"/>
                <w:b/>
                <w:sz w:val="22"/>
                <w:szCs w:val="22"/>
              </w:rPr>
            </w:pPr>
            <w:r w:rsidRPr="007D2457">
              <w:rPr>
                <w:rFonts w:ascii="Calibri" w:hAnsi="Calibri" w:cs="Calibri"/>
                <w:b/>
                <w:sz w:val="22"/>
                <w:szCs w:val="22"/>
              </w:rPr>
              <w:t>do 8 tygodni</w:t>
            </w:r>
          </w:p>
        </w:tc>
      </w:tr>
      <w:tr w:rsidR="007D2457" w:rsidRPr="007D2457" w14:paraId="62B67750" w14:textId="77777777" w:rsidTr="007412CC">
        <w:trPr>
          <w:trHeight w:val="315"/>
        </w:trPr>
        <w:tc>
          <w:tcPr>
            <w:tcW w:w="1060" w:type="dxa"/>
            <w:tcBorders>
              <w:top w:val="nil"/>
              <w:left w:val="nil"/>
              <w:bottom w:val="nil"/>
              <w:right w:val="nil"/>
            </w:tcBorders>
            <w:shd w:val="clear" w:color="auto" w:fill="auto"/>
            <w:noWrap/>
            <w:vAlign w:val="bottom"/>
            <w:hideMark/>
          </w:tcPr>
          <w:p w14:paraId="25623228"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17</w:t>
            </w:r>
          </w:p>
        </w:tc>
        <w:tc>
          <w:tcPr>
            <w:tcW w:w="1520" w:type="dxa"/>
            <w:tcBorders>
              <w:top w:val="nil"/>
              <w:left w:val="nil"/>
              <w:bottom w:val="nil"/>
              <w:right w:val="nil"/>
            </w:tcBorders>
            <w:shd w:val="clear" w:color="auto" w:fill="auto"/>
            <w:noWrap/>
            <w:vAlign w:val="bottom"/>
            <w:hideMark/>
          </w:tcPr>
          <w:p w14:paraId="432AF99B" w14:textId="77777777" w:rsidR="007412CC" w:rsidRPr="007D2457" w:rsidRDefault="007412CC">
            <w:pPr>
              <w:rPr>
                <w:rFonts w:ascii="Calibri" w:hAnsi="Calibri" w:cs="Calibri"/>
                <w:b/>
                <w:sz w:val="22"/>
                <w:szCs w:val="22"/>
              </w:rPr>
            </w:pPr>
            <w:r w:rsidRPr="007D2457">
              <w:rPr>
                <w:rFonts w:ascii="Calibri" w:hAnsi="Calibri" w:cs="Calibri"/>
                <w:b/>
                <w:sz w:val="22"/>
                <w:szCs w:val="22"/>
              </w:rPr>
              <w:t>do 5 tygodni</w:t>
            </w:r>
          </w:p>
        </w:tc>
      </w:tr>
      <w:tr w:rsidR="007D2457" w:rsidRPr="007D2457" w14:paraId="20430916" w14:textId="77777777" w:rsidTr="007412CC">
        <w:trPr>
          <w:trHeight w:val="315"/>
        </w:trPr>
        <w:tc>
          <w:tcPr>
            <w:tcW w:w="1060" w:type="dxa"/>
            <w:tcBorders>
              <w:top w:val="nil"/>
              <w:left w:val="nil"/>
              <w:bottom w:val="nil"/>
              <w:right w:val="nil"/>
            </w:tcBorders>
            <w:shd w:val="clear" w:color="auto" w:fill="auto"/>
            <w:noWrap/>
            <w:vAlign w:val="bottom"/>
            <w:hideMark/>
          </w:tcPr>
          <w:p w14:paraId="0D0C2742"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18</w:t>
            </w:r>
          </w:p>
        </w:tc>
        <w:tc>
          <w:tcPr>
            <w:tcW w:w="1520" w:type="dxa"/>
            <w:tcBorders>
              <w:top w:val="nil"/>
              <w:left w:val="nil"/>
              <w:bottom w:val="nil"/>
              <w:right w:val="nil"/>
            </w:tcBorders>
            <w:shd w:val="clear" w:color="auto" w:fill="auto"/>
            <w:noWrap/>
            <w:vAlign w:val="bottom"/>
            <w:hideMark/>
          </w:tcPr>
          <w:p w14:paraId="264AD7BC" w14:textId="77777777" w:rsidR="007412CC" w:rsidRPr="007D2457" w:rsidRDefault="007412CC">
            <w:pPr>
              <w:rPr>
                <w:rFonts w:ascii="Calibri" w:hAnsi="Calibri" w:cs="Calibri"/>
                <w:b/>
                <w:sz w:val="22"/>
                <w:szCs w:val="22"/>
              </w:rPr>
            </w:pPr>
            <w:r w:rsidRPr="007D2457">
              <w:rPr>
                <w:rFonts w:ascii="Calibri" w:hAnsi="Calibri" w:cs="Calibri"/>
                <w:b/>
                <w:sz w:val="22"/>
                <w:szCs w:val="22"/>
              </w:rPr>
              <w:t>do 8 tygodni</w:t>
            </w:r>
          </w:p>
        </w:tc>
      </w:tr>
      <w:tr w:rsidR="007D2457" w:rsidRPr="007D2457" w14:paraId="3A88A832" w14:textId="77777777" w:rsidTr="007412CC">
        <w:trPr>
          <w:trHeight w:val="315"/>
        </w:trPr>
        <w:tc>
          <w:tcPr>
            <w:tcW w:w="1060" w:type="dxa"/>
            <w:tcBorders>
              <w:top w:val="nil"/>
              <w:left w:val="nil"/>
              <w:bottom w:val="nil"/>
              <w:right w:val="nil"/>
            </w:tcBorders>
            <w:shd w:val="clear" w:color="auto" w:fill="auto"/>
            <w:noWrap/>
            <w:vAlign w:val="bottom"/>
            <w:hideMark/>
          </w:tcPr>
          <w:p w14:paraId="46C056E6"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19</w:t>
            </w:r>
          </w:p>
        </w:tc>
        <w:tc>
          <w:tcPr>
            <w:tcW w:w="1520" w:type="dxa"/>
            <w:tcBorders>
              <w:top w:val="nil"/>
              <w:left w:val="nil"/>
              <w:bottom w:val="nil"/>
              <w:right w:val="nil"/>
            </w:tcBorders>
            <w:shd w:val="clear" w:color="auto" w:fill="auto"/>
            <w:noWrap/>
            <w:vAlign w:val="bottom"/>
            <w:hideMark/>
          </w:tcPr>
          <w:p w14:paraId="5BD2A173" w14:textId="77777777" w:rsidR="007412CC" w:rsidRPr="007D2457" w:rsidRDefault="007412CC">
            <w:pPr>
              <w:rPr>
                <w:rFonts w:ascii="Calibri" w:hAnsi="Calibri" w:cs="Calibri"/>
                <w:b/>
                <w:sz w:val="22"/>
                <w:szCs w:val="22"/>
              </w:rPr>
            </w:pPr>
            <w:r w:rsidRPr="007D2457">
              <w:rPr>
                <w:rFonts w:ascii="Calibri" w:hAnsi="Calibri" w:cs="Calibri"/>
                <w:b/>
                <w:sz w:val="22"/>
                <w:szCs w:val="22"/>
              </w:rPr>
              <w:t>do 4 tygodni</w:t>
            </w:r>
          </w:p>
        </w:tc>
      </w:tr>
      <w:tr w:rsidR="007D2457" w:rsidRPr="007D2457" w14:paraId="2377C316" w14:textId="77777777" w:rsidTr="007412CC">
        <w:trPr>
          <w:trHeight w:val="315"/>
        </w:trPr>
        <w:tc>
          <w:tcPr>
            <w:tcW w:w="1060" w:type="dxa"/>
            <w:tcBorders>
              <w:top w:val="nil"/>
              <w:left w:val="nil"/>
              <w:bottom w:val="nil"/>
              <w:right w:val="nil"/>
            </w:tcBorders>
            <w:shd w:val="clear" w:color="auto" w:fill="auto"/>
            <w:noWrap/>
            <w:vAlign w:val="bottom"/>
            <w:hideMark/>
          </w:tcPr>
          <w:p w14:paraId="27A963D4"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20</w:t>
            </w:r>
          </w:p>
        </w:tc>
        <w:tc>
          <w:tcPr>
            <w:tcW w:w="1520" w:type="dxa"/>
            <w:tcBorders>
              <w:top w:val="nil"/>
              <w:left w:val="nil"/>
              <w:bottom w:val="nil"/>
              <w:right w:val="nil"/>
            </w:tcBorders>
            <w:shd w:val="clear" w:color="auto" w:fill="auto"/>
            <w:noWrap/>
            <w:vAlign w:val="bottom"/>
            <w:hideMark/>
          </w:tcPr>
          <w:p w14:paraId="28677171" w14:textId="77777777" w:rsidR="007412CC" w:rsidRPr="007D2457" w:rsidRDefault="007412CC">
            <w:pPr>
              <w:rPr>
                <w:rFonts w:ascii="Calibri" w:hAnsi="Calibri" w:cs="Calibri"/>
                <w:b/>
                <w:sz w:val="22"/>
                <w:szCs w:val="22"/>
              </w:rPr>
            </w:pPr>
            <w:r w:rsidRPr="007D2457">
              <w:rPr>
                <w:rFonts w:ascii="Calibri" w:hAnsi="Calibri" w:cs="Calibri"/>
                <w:b/>
                <w:sz w:val="22"/>
                <w:szCs w:val="22"/>
              </w:rPr>
              <w:t>do 8 tygodni</w:t>
            </w:r>
          </w:p>
        </w:tc>
      </w:tr>
      <w:tr w:rsidR="007D2457" w:rsidRPr="007D2457" w14:paraId="65B7E628" w14:textId="77777777" w:rsidTr="007412CC">
        <w:trPr>
          <w:trHeight w:val="315"/>
        </w:trPr>
        <w:tc>
          <w:tcPr>
            <w:tcW w:w="1060" w:type="dxa"/>
            <w:tcBorders>
              <w:top w:val="nil"/>
              <w:left w:val="nil"/>
              <w:bottom w:val="nil"/>
              <w:right w:val="nil"/>
            </w:tcBorders>
            <w:shd w:val="clear" w:color="auto" w:fill="auto"/>
            <w:noWrap/>
            <w:vAlign w:val="bottom"/>
            <w:hideMark/>
          </w:tcPr>
          <w:p w14:paraId="4483DDF6"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22</w:t>
            </w:r>
          </w:p>
        </w:tc>
        <w:tc>
          <w:tcPr>
            <w:tcW w:w="1520" w:type="dxa"/>
            <w:tcBorders>
              <w:top w:val="nil"/>
              <w:left w:val="nil"/>
              <w:bottom w:val="nil"/>
              <w:right w:val="nil"/>
            </w:tcBorders>
            <w:shd w:val="clear" w:color="auto" w:fill="auto"/>
            <w:noWrap/>
            <w:vAlign w:val="bottom"/>
            <w:hideMark/>
          </w:tcPr>
          <w:p w14:paraId="11E6FE56" w14:textId="77777777" w:rsidR="007412CC" w:rsidRPr="007D2457" w:rsidRDefault="007412CC">
            <w:pPr>
              <w:rPr>
                <w:rFonts w:ascii="Calibri" w:hAnsi="Calibri" w:cs="Calibri"/>
                <w:b/>
                <w:sz w:val="22"/>
                <w:szCs w:val="22"/>
              </w:rPr>
            </w:pPr>
            <w:r w:rsidRPr="007D2457">
              <w:rPr>
                <w:rFonts w:ascii="Calibri" w:hAnsi="Calibri" w:cs="Calibri"/>
                <w:b/>
                <w:sz w:val="22"/>
                <w:szCs w:val="22"/>
              </w:rPr>
              <w:t>do 6 tygodni</w:t>
            </w:r>
          </w:p>
        </w:tc>
      </w:tr>
      <w:tr w:rsidR="007D2457" w:rsidRPr="007D2457" w14:paraId="226BC4BF" w14:textId="77777777" w:rsidTr="007412CC">
        <w:trPr>
          <w:trHeight w:val="315"/>
        </w:trPr>
        <w:tc>
          <w:tcPr>
            <w:tcW w:w="1060" w:type="dxa"/>
            <w:tcBorders>
              <w:top w:val="nil"/>
              <w:left w:val="nil"/>
              <w:bottom w:val="nil"/>
              <w:right w:val="nil"/>
            </w:tcBorders>
            <w:shd w:val="clear" w:color="auto" w:fill="auto"/>
            <w:noWrap/>
            <w:vAlign w:val="bottom"/>
            <w:hideMark/>
          </w:tcPr>
          <w:p w14:paraId="5B058038" w14:textId="77777777" w:rsidR="007412CC" w:rsidRPr="007D2457" w:rsidRDefault="007412CC">
            <w:pPr>
              <w:rPr>
                <w:rFonts w:ascii="Calibri" w:hAnsi="Calibri" w:cs="Calibri"/>
                <w:b/>
                <w:sz w:val="22"/>
                <w:szCs w:val="22"/>
              </w:rPr>
            </w:pPr>
            <w:r w:rsidRPr="007D2457">
              <w:rPr>
                <w:rFonts w:ascii="Calibri" w:hAnsi="Calibri" w:cs="Calibri"/>
                <w:b/>
                <w:sz w:val="22"/>
                <w:szCs w:val="22"/>
              </w:rPr>
              <w:t>Część 23</w:t>
            </w:r>
          </w:p>
        </w:tc>
        <w:tc>
          <w:tcPr>
            <w:tcW w:w="1520" w:type="dxa"/>
            <w:tcBorders>
              <w:top w:val="nil"/>
              <w:left w:val="nil"/>
              <w:bottom w:val="nil"/>
              <w:right w:val="nil"/>
            </w:tcBorders>
            <w:shd w:val="clear" w:color="auto" w:fill="auto"/>
            <w:noWrap/>
            <w:vAlign w:val="bottom"/>
            <w:hideMark/>
          </w:tcPr>
          <w:p w14:paraId="7D14CF90" w14:textId="77777777" w:rsidR="007412CC" w:rsidRPr="007D2457" w:rsidRDefault="007412CC">
            <w:pPr>
              <w:rPr>
                <w:rFonts w:ascii="Calibri" w:hAnsi="Calibri" w:cs="Calibri"/>
                <w:b/>
                <w:sz w:val="22"/>
                <w:szCs w:val="22"/>
              </w:rPr>
            </w:pPr>
            <w:r w:rsidRPr="007D2457">
              <w:rPr>
                <w:rFonts w:ascii="Calibri" w:hAnsi="Calibri" w:cs="Calibri"/>
                <w:b/>
                <w:sz w:val="22"/>
                <w:szCs w:val="22"/>
              </w:rPr>
              <w:t>do 6 tygodni</w:t>
            </w:r>
          </w:p>
        </w:tc>
      </w:tr>
      <w:tr w:rsidR="007D2457" w:rsidRPr="007D2457" w14:paraId="32933681" w14:textId="77777777" w:rsidTr="007412CC">
        <w:trPr>
          <w:trHeight w:val="315"/>
        </w:trPr>
        <w:tc>
          <w:tcPr>
            <w:tcW w:w="1060" w:type="dxa"/>
            <w:tcBorders>
              <w:top w:val="nil"/>
              <w:left w:val="nil"/>
              <w:bottom w:val="nil"/>
              <w:right w:val="nil"/>
            </w:tcBorders>
            <w:shd w:val="clear" w:color="auto" w:fill="auto"/>
            <w:noWrap/>
            <w:vAlign w:val="bottom"/>
          </w:tcPr>
          <w:p w14:paraId="7FD99A81" w14:textId="6CF1BED0" w:rsidR="00BB6151" w:rsidRPr="007D2457" w:rsidRDefault="00BB6151" w:rsidP="00BB6151">
            <w:pPr>
              <w:rPr>
                <w:rFonts w:ascii="Calibri" w:hAnsi="Calibri" w:cs="Calibri"/>
                <w:b/>
                <w:sz w:val="22"/>
                <w:szCs w:val="22"/>
              </w:rPr>
            </w:pPr>
            <w:r w:rsidRPr="007D2457">
              <w:rPr>
                <w:rFonts w:ascii="Calibri" w:hAnsi="Calibri" w:cs="Calibri"/>
                <w:b/>
                <w:sz w:val="22"/>
                <w:szCs w:val="22"/>
              </w:rPr>
              <w:t>Część 24</w:t>
            </w:r>
          </w:p>
        </w:tc>
        <w:tc>
          <w:tcPr>
            <w:tcW w:w="1520" w:type="dxa"/>
            <w:tcBorders>
              <w:top w:val="nil"/>
              <w:left w:val="nil"/>
              <w:bottom w:val="nil"/>
              <w:right w:val="nil"/>
            </w:tcBorders>
            <w:shd w:val="clear" w:color="auto" w:fill="auto"/>
            <w:noWrap/>
            <w:vAlign w:val="bottom"/>
          </w:tcPr>
          <w:p w14:paraId="5A0951C7" w14:textId="0B0B0C71" w:rsidR="00BB6151" w:rsidRPr="007D2457" w:rsidRDefault="00BB6151" w:rsidP="002974CD">
            <w:pPr>
              <w:rPr>
                <w:rFonts w:ascii="Calibri" w:hAnsi="Calibri" w:cs="Calibri"/>
                <w:b/>
                <w:sz w:val="22"/>
                <w:szCs w:val="22"/>
              </w:rPr>
            </w:pPr>
            <w:r w:rsidRPr="007D2457">
              <w:rPr>
                <w:rFonts w:ascii="Calibri" w:hAnsi="Calibri" w:cs="Calibri"/>
                <w:b/>
                <w:sz w:val="22"/>
                <w:szCs w:val="22"/>
              </w:rPr>
              <w:t xml:space="preserve">do </w:t>
            </w:r>
            <w:r w:rsidR="002974CD" w:rsidRPr="007D2457">
              <w:rPr>
                <w:rFonts w:ascii="Calibri" w:hAnsi="Calibri" w:cs="Calibri"/>
                <w:b/>
                <w:sz w:val="22"/>
                <w:szCs w:val="22"/>
              </w:rPr>
              <w:t>4</w:t>
            </w:r>
            <w:r w:rsidRPr="007D2457">
              <w:rPr>
                <w:rFonts w:ascii="Calibri" w:hAnsi="Calibri" w:cs="Calibri"/>
                <w:b/>
                <w:sz w:val="22"/>
                <w:szCs w:val="22"/>
              </w:rPr>
              <w:t xml:space="preserve"> tygodni</w:t>
            </w:r>
          </w:p>
        </w:tc>
      </w:tr>
      <w:tr w:rsidR="00BB6151" w:rsidRPr="007D2457" w14:paraId="2DD00645" w14:textId="77777777" w:rsidTr="007412CC">
        <w:trPr>
          <w:trHeight w:val="315"/>
        </w:trPr>
        <w:tc>
          <w:tcPr>
            <w:tcW w:w="1060" w:type="dxa"/>
            <w:tcBorders>
              <w:top w:val="nil"/>
              <w:left w:val="nil"/>
              <w:bottom w:val="nil"/>
              <w:right w:val="nil"/>
            </w:tcBorders>
            <w:shd w:val="clear" w:color="auto" w:fill="auto"/>
            <w:noWrap/>
            <w:vAlign w:val="bottom"/>
          </w:tcPr>
          <w:p w14:paraId="0279DD72" w14:textId="68F270D8" w:rsidR="00BB6151" w:rsidRPr="007D2457" w:rsidRDefault="00BB6151" w:rsidP="00BB6151">
            <w:pPr>
              <w:rPr>
                <w:rFonts w:ascii="Calibri" w:hAnsi="Calibri" w:cs="Calibri"/>
                <w:b/>
                <w:sz w:val="22"/>
                <w:szCs w:val="22"/>
              </w:rPr>
            </w:pPr>
            <w:r w:rsidRPr="007D2457">
              <w:rPr>
                <w:rFonts w:ascii="Calibri" w:hAnsi="Calibri" w:cs="Calibri"/>
                <w:b/>
                <w:sz w:val="22"/>
                <w:szCs w:val="22"/>
              </w:rPr>
              <w:t>Część 25</w:t>
            </w:r>
          </w:p>
        </w:tc>
        <w:tc>
          <w:tcPr>
            <w:tcW w:w="1520" w:type="dxa"/>
            <w:tcBorders>
              <w:top w:val="nil"/>
              <w:left w:val="nil"/>
              <w:bottom w:val="nil"/>
              <w:right w:val="nil"/>
            </w:tcBorders>
            <w:shd w:val="clear" w:color="auto" w:fill="auto"/>
            <w:noWrap/>
            <w:vAlign w:val="bottom"/>
          </w:tcPr>
          <w:p w14:paraId="183113C4" w14:textId="5B65A37B" w:rsidR="00BB6151" w:rsidRPr="007D2457" w:rsidRDefault="00BB6151" w:rsidP="00252728">
            <w:pPr>
              <w:rPr>
                <w:rFonts w:ascii="Calibri" w:hAnsi="Calibri" w:cs="Calibri"/>
                <w:b/>
                <w:sz w:val="22"/>
                <w:szCs w:val="22"/>
              </w:rPr>
            </w:pPr>
            <w:r w:rsidRPr="007D2457">
              <w:rPr>
                <w:rFonts w:ascii="Calibri" w:hAnsi="Calibri" w:cs="Calibri"/>
                <w:b/>
                <w:sz w:val="22"/>
                <w:szCs w:val="22"/>
              </w:rPr>
              <w:t xml:space="preserve">do </w:t>
            </w:r>
            <w:r w:rsidR="00252728" w:rsidRPr="007D2457">
              <w:rPr>
                <w:rFonts w:ascii="Calibri" w:hAnsi="Calibri" w:cs="Calibri"/>
                <w:b/>
                <w:sz w:val="22"/>
                <w:szCs w:val="22"/>
              </w:rPr>
              <w:t>4</w:t>
            </w:r>
            <w:r w:rsidRPr="007D2457">
              <w:rPr>
                <w:rFonts w:ascii="Calibri" w:hAnsi="Calibri" w:cs="Calibri"/>
                <w:b/>
                <w:sz w:val="22"/>
                <w:szCs w:val="22"/>
              </w:rPr>
              <w:t xml:space="preserve"> tygodni</w:t>
            </w:r>
          </w:p>
        </w:tc>
      </w:tr>
    </w:tbl>
    <w:p w14:paraId="1B678990" w14:textId="77777777" w:rsidR="007412CC" w:rsidRPr="007D2457" w:rsidRDefault="007412CC" w:rsidP="004B2348">
      <w:pPr>
        <w:pStyle w:val="Akapitzlist"/>
        <w:spacing w:line="360" w:lineRule="auto"/>
        <w:ind w:left="1571" w:right="-97"/>
        <w:jc w:val="both"/>
        <w:outlineLvl w:val="0"/>
        <w:rPr>
          <w:rFonts w:ascii="Verdana" w:hAnsi="Verdana"/>
          <w:b/>
          <w:sz w:val="18"/>
        </w:rPr>
      </w:pPr>
    </w:p>
    <w:p w14:paraId="6E15194C" w14:textId="77777777" w:rsidR="00007321" w:rsidRPr="007D2457" w:rsidRDefault="00007321" w:rsidP="00E63AD5">
      <w:pPr>
        <w:spacing w:line="360" w:lineRule="auto"/>
        <w:jc w:val="both"/>
        <w:outlineLvl w:val="0"/>
        <w:rPr>
          <w:rFonts w:ascii="Verdana" w:hAnsi="Verdana"/>
          <w:sz w:val="18"/>
          <w:szCs w:val="18"/>
        </w:rPr>
      </w:pPr>
      <w:r w:rsidRPr="007D2457">
        <w:rPr>
          <w:rFonts w:ascii="Verdana" w:hAnsi="Verdana"/>
          <w:sz w:val="18"/>
          <w:szCs w:val="18"/>
        </w:rPr>
        <w:t xml:space="preserve">Wykonawca winien podać oferowany termin dostawy w </w:t>
      </w:r>
      <w:r w:rsidRPr="007D2457">
        <w:rPr>
          <w:rFonts w:ascii="Verdana" w:hAnsi="Verdana"/>
          <w:b/>
          <w:sz w:val="18"/>
          <w:szCs w:val="18"/>
        </w:rPr>
        <w:t>TYGODNIACH.</w:t>
      </w:r>
    </w:p>
    <w:p w14:paraId="271BEE20" w14:textId="033D89E7" w:rsidR="00A26AD0" w:rsidRPr="007D2457" w:rsidRDefault="00007321" w:rsidP="00E63AD5">
      <w:pPr>
        <w:spacing w:line="360" w:lineRule="auto"/>
        <w:ind w:right="-97"/>
        <w:jc w:val="both"/>
        <w:outlineLvl w:val="0"/>
        <w:rPr>
          <w:rFonts w:ascii="Verdana" w:hAnsi="Verdana"/>
          <w:b/>
          <w:sz w:val="18"/>
          <w:szCs w:val="18"/>
        </w:rPr>
      </w:pPr>
      <w:r w:rsidRPr="007D2457">
        <w:rPr>
          <w:rFonts w:ascii="Verdana" w:hAnsi="Verdana"/>
          <w:sz w:val="18"/>
          <w:szCs w:val="18"/>
        </w:rPr>
        <w:t>W przypadku zaoferowania terminu dostawy dłuższego niż wskazane powyżej odpowiednio dla każdej części oferta zostanie odrzucona jako niezgodna z treścią Siwz.</w:t>
      </w:r>
    </w:p>
    <w:p w14:paraId="758B1996" w14:textId="77777777" w:rsidR="004B2348" w:rsidRPr="007D2457" w:rsidRDefault="004B2348" w:rsidP="004B2348">
      <w:pPr>
        <w:jc w:val="both"/>
        <w:outlineLvl w:val="0"/>
        <w:rPr>
          <w:rFonts w:ascii="Verdana" w:hAnsi="Verdana"/>
          <w:b/>
          <w:sz w:val="18"/>
        </w:rPr>
      </w:pPr>
      <w:r w:rsidRPr="007D2457">
        <w:rPr>
          <w:rFonts w:ascii="Verdana" w:hAnsi="Verdana"/>
          <w:b/>
          <w:sz w:val="18"/>
        </w:rPr>
        <w:t>Sposób oceny: wg wzoru:</w:t>
      </w:r>
    </w:p>
    <w:p w14:paraId="74619922" w14:textId="77777777" w:rsidR="004B2348" w:rsidRPr="007D2457" w:rsidRDefault="004B2348" w:rsidP="004B2348">
      <w:pPr>
        <w:jc w:val="both"/>
        <w:outlineLvl w:val="0"/>
        <w:rPr>
          <w:rFonts w:ascii="Verdana" w:hAnsi="Verdana"/>
          <w:sz w:val="18"/>
        </w:rPr>
      </w:pPr>
    </w:p>
    <w:p w14:paraId="5F3CA11D" w14:textId="77777777" w:rsidR="009E74CD" w:rsidRPr="007D2457" w:rsidRDefault="009E74CD" w:rsidP="009E74CD">
      <w:pPr>
        <w:shd w:val="clear" w:color="auto" w:fill="FFFFFF"/>
        <w:ind w:left="709" w:right="45"/>
        <w:rPr>
          <w:rFonts w:ascii="Verdana" w:hAnsi="Verdana" w:cs="Verdana"/>
          <w:sz w:val="16"/>
          <w:szCs w:val="16"/>
        </w:rPr>
      </w:pPr>
      <w:r w:rsidRPr="007D2457">
        <w:rPr>
          <w:rFonts w:ascii="Verdana" w:hAnsi="Verdana" w:cs="Verdana"/>
          <w:sz w:val="16"/>
          <w:szCs w:val="16"/>
        </w:rPr>
        <w:t xml:space="preserve">      Najkrótszy termin realizacji</w:t>
      </w:r>
    </w:p>
    <w:p w14:paraId="33FDC7CD" w14:textId="77777777" w:rsidR="009E74CD" w:rsidRPr="007D2457" w:rsidRDefault="009E74CD" w:rsidP="009E74CD">
      <w:pPr>
        <w:shd w:val="clear" w:color="auto" w:fill="FFFFFF"/>
        <w:ind w:right="45"/>
        <w:rPr>
          <w:rFonts w:ascii="Verdana" w:hAnsi="Verdana" w:cs="Verdana"/>
          <w:sz w:val="16"/>
          <w:szCs w:val="16"/>
        </w:rPr>
      </w:pPr>
      <w:r w:rsidRPr="007D2457">
        <w:rPr>
          <w:rFonts w:ascii="Verdana" w:hAnsi="Verdana" w:cs="Verdana"/>
          <w:sz w:val="16"/>
          <w:szCs w:val="16"/>
        </w:rPr>
        <w:t>Ilość pkt = -----------------------------------</w:t>
      </w:r>
      <w:r w:rsidRPr="007D2457">
        <w:rPr>
          <w:rFonts w:ascii="Verdana" w:hAnsi="Verdana" w:cs="Verdana"/>
          <w:b/>
          <w:sz w:val="16"/>
          <w:szCs w:val="16"/>
        </w:rPr>
        <w:t>x 20</w:t>
      </w:r>
    </w:p>
    <w:p w14:paraId="29E6DD63" w14:textId="77777777" w:rsidR="00A26AD0" w:rsidRPr="007D2457" w:rsidRDefault="009E74CD" w:rsidP="00A26AD0">
      <w:pPr>
        <w:jc w:val="both"/>
        <w:outlineLvl w:val="0"/>
        <w:rPr>
          <w:rFonts w:ascii="Verdana" w:hAnsi="Verdana" w:cs="Verdana"/>
          <w:sz w:val="16"/>
          <w:szCs w:val="16"/>
        </w:rPr>
      </w:pPr>
      <w:r w:rsidRPr="007D2457">
        <w:rPr>
          <w:rFonts w:ascii="Verdana" w:hAnsi="Verdana" w:cs="Verdana"/>
          <w:sz w:val="16"/>
          <w:szCs w:val="16"/>
        </w:rPr>
        <w:t xml:space="preserve">                 Termin realizacji w ofercie badanej</w:t>
      </w:r>
    </w:p>
    <w:p w14:paraId="18C7F79C" w14:textId="77777777" w:rsidR="00A26AD0" w:rsidRPr="007D2457" w:rsidRDefault="00A26AD0" w:rsidP="00A26AD0">
      <w:pPr>
        <w:jc w:val="both"/>
        <w:outlineLvl w:val="0"/>
        <w:rPr>
          <w:rFonts w:ascii="Verdana" w:hAnsi="Verdana"/>
          <w:sz w:val="16"/>
          <w:szCs w:val="16"/>
        </w:rPr>
      </w:pPr>
    </w:p>
    <w:p w14:paraId="4A72CA94" w14:textId="77777777" w:rsidR="00007321" w:rsidRPr="007D2457" w:rsidRDefault="00007321" w:rsidP="00A26AD0">
      <w:pPr>
        <w:pStyle w:val="Akapitzlist"/>
        <w:numPr>
          <w:ilvl w:val="2"/>
          <w:numId w:val="46"/>
        </w:numPr>
        <w:ind w:left="1276"/>
        <w:jc w:val="both"/>
        <w:outlineLvl w:val="0"/>
        <w:rPr>
          <w:rFonts w:ascii="Verdana" w:hAnsi="Verdana"/>
          <w:sz w:val="16"/>
          <w:szCs w:val="16"/>
        </w:rPr>
      </w:pPr>
      <w:r w:rsidRPr="007D2457">
        <w:rPr>
          <w:rFonts w:ascii="Verdana" w:hAnsi="Verdana"/>
          <w:sz w:val="18"/>
        </w:rPr>
        <w:t>Kryterium:</w:t>
      </w:r>
    </w:p>
    <w:p w14:paraId="30D25E5E" w14:textId="77777777" w:rsidR="009C173D" w:rsidRPr="007D2457" w:rsidRDefault="009C173D" w:rsidP="009C173D">
      <w:pPr>
        <w:pStyle w:val="Akapitzlist"/>
        <w:ind w:left="1276"/>
        <w:jc w:val="both"/>
        <w:outlineLvl w:val="0"/>
        <w:rPr>
          <w:rFonts w:ascii="Verdana" w:hAnsi="Verdana"/>
          <w:sz w:val="16"/>
          <w:szCs w:val="16"/>
        </w:rPr>
      </w:pPr>
    </w:p>
    <w:p w14:paraId="117B0462" w14:textId="77777777" w:rsidR="00007321" w:rsidRPr="007D2457" w:rsidRDefault="00007321" w:rsidP="009C173D">
      <w:pPr>
        <w:pStyle w:val="Akapitzlist"/>
        <w:spacing w:line="360" w:lineRule="auto"/>
        <w:ind w:left="1276" w:right="-97"/>
        <w:jc w:val="both"/>
        <w:outlineLvl w:val="0"/>
        <w:rPr>
          <w:rFonts w:ascii="Verdana" w:hAnsi="Verdana"/>
          <w:b/>
          <w:sz w:val="18"/>
        </w:rPr>
      </w:pPr>
      <w:r w:rsidRPr="007D2457">
        <w:rPr>
          <w:rFonts w:ascii="Verdana" w:hAnsi="Verdana"/>
          <w:b/>
          <w:sz w:val="18"/>
        </w:rPr>
        <w:t>Okres gwarancji przedmiotu zamówienia</w:t>
      </w:r>
    </w:p>
    <w:p w14:paraId="3763DAF9" w14:textId="77777777" w:rsidR="00007321" w:rsidRPr="007D2457" w:rsidRDefault="00007321" w:rsidP="009C173D">
      <w:pPr>
        <w:pStyle w:val="Akapitzlist"/>
        <w:spacing w:line="360" w:lineRule="auto"/>
        <w:ind w:left="1276" w:right="-97"/>
        <w:jc w:val="both"/>
        <w:outlineLvl w:val="0"/>
        <w:rPr>
          <w:rFonts w:ascii="Verdana" w:hAnsi="Verdana"/>
          <w:sz w:val="18"/>
        </w:rPr>
      </w:pPr>
      <w:r w:rsidRPr="007D2457">
        <w:rPr>
          <w:rFonts w:ascii="Verdana" w:hAnsi="Verdana"/>
          <w:sz w:val="18"/>
        </w:rPr>
        <w:t>Waga 20%</w:t>
      </w:r>
    </w:p>
    <w:p w14:paraId="0CD46537" w14:textId="77777777" w:rsidR="00007321" w:rsidRPr="007D2457" w:rsidRDefault="00007321" w:rsidP="009C173D">
      <w:pPr>
        <w:pStyle w:val="Akapitzlist"/>
        <w:spacing w:line="360" w:lineRule="auto"/>
        <w:ind w:left="1276" w:right="-97"/>
        <w:jc w:val="both"/>
        <w:outlineLvl w:val="0"/>
        <w:rPr>
          <w:rFonts w:ascii="Verdana" w:hAnsi="Verdana"/>
          <w:sz w:val="18"/>
        </w:rPr>
      </w:pPr>
      <w:r w:rsidRPr="007D2457">
        <w:rPr>
          <w:rFonts w:ascii="Verdana" w:hAnsi="Verdana"/>
          <w:sz w:val="18"/>
        </w:rPr>
        <w:t>Ilość pkt: max. 20,00</w:t>
      </w:r>
    </w:p>
    <w:p w14:paraId="4B3BB1E4" w14:textId="3B863FBF" w:rsidR="008B2137" w:rsidRPr="007D2457" w:rsidRDefault="008B2137" w:rsidP="008B2137">
      <w:pPr>
        <w:spacing w:line="360" w:lineRule="auto"/>
        <w:ind w:right="-97"/>
        <w:jc w:val="both"/>
        <w:outlineLvl w:val="0"/>
        <w:rPr>
          <w:rFonts w:ascii="Verdana" w:hAnsi="Verdana"/>
          <w:sz w:val="18"/>
        </w:rPr>
      </w:pPr>
      <w:r w:rsidRPr="007D2457">
        <w:rPr>
          <w:rFonts w:ascii="Verdana" w:hAnsi="Verdana"/>
          <w:sz w:val="18"/>
        </w:rPr>
        <w:t xml:space="preserve">Minimalny </w:t>
      </w:r>
      <w:r w:rsidR="00E63AD5" w:rsidRPr="007D2457">
        <w:rPr>
          <w:rFonts w:ascii="Verdana" w:hAnsi="Verdana"/>
          <w:sz w:val="18"/>
        </w:rPr>
        <w:t xml:space="preserve">i maksymalny </w:t>
      </w:r>
      <w:r w:rsidR="009C173D" w:rsidRPr="007D2457">
        <w:rPr>
          <w:rFonts w:ascii="Verdana" w:hAnsi="Verdana"/>
          <w:sz w:val="18"/>
        </w:rPr>
        <w:t>okres gwarancji przedmiotu zamówienia:</w:t>
      </w:r>
    </w:p>
    <w:tbl>
      <w:tblPr>
        <w:tblpPr w:leftFromText="141" w:rightFromText="141" w:vertAnchor="text" w:horzAnchor="margin" w:tblpY="91"/>
        <w:tblW w:w="4106" w:type="dxa"/>
        <w:tblCellMar>
          <w:left w:w="70" w:type="dxa"/>
          <w:right w:w="70" w:type="dxa"/>
        </w:tblCellMar>
        <w:tblLook w:val="04A0" w:firstRow="1" w:lastRow="0" w:firstColumn="1" w:lastColumn="0" w:noHBand="0" w:noVBand="1"/>
      </w:tblPr>
      <w:tblGrid>
        <w:gridCol w:w="1134"/>
        <w:gridCol w:w="1555"/>
        <w:gridCol w:w="1417"/>
      </w:tblGrid>
      <w:tr w:rsidR="007D2457" w:rsidRPr="007D2457" w14:paraId="60EE513B" w14:textId="77777777" w:rsidTr="00007321">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5989"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298BB137"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1A59A7"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3A85E94D"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F8811C"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3</w:t>
            </w:r>
          </w:p>
        </w:tc>
        <w:tc>
          <w:tcPr>
            <w:tcW w:w="1555" w:type="dxa"/>
            <w:tcBorders>
              <w:top w:val="nil"/>
              <w:left w:val="nil"/>
              <w:bottom w:val="single" w:sz="4" w:space="0" w:color="auto"/>
              <w:right w:val="single" w:sz="4" w:space="0" w:color="auto"/>
            </w:tcBorders>
            <w:shd w:val="clear" w:color="auto" w:fill="auto"/>
            <w:vAlign w:val="bottom"/>
            <w:hideMark/>
          </w:tcPr>
          <w:p w14:paraId="3F7DDDFF"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36 m-cy</w:t>
            </w:r>
          </w:p>
        </w:tc>
        <w:tc>
          <w:tcPr>
            <w:tcW w:w="1417" w:type="dxa"/>
            <w:tcBorders>
              <w:top w:val="nil"/>
              <w:left w:val="nil"/>
              <w:bottom w:val="single" w:sz="4" w:space="0" w:color="auto"/>
              <w:right w:val="single" w:sz="4" w:space="0" w:color="auto"/>
            </w:tcBorders>
            <w:shd w:val="clear" w:color="auto" w:fill="auto"/>
            <w:noWrap/>
            <w:vAlign w:val="bottom"/>
            <w:hideMark/>
          </w:tcPr>
          <w:p w14:paraId="5ABA5CC5"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48 m-cy</w:t>
            </w:r>
          </w:p>
        </w:tc>
      </w:tr>
      <w:tr w:rsidR="007D2457" w:rsidRPr="007D2457" w14:paraId="7215E2D5"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5412DA"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4</w:t>
            </w:r>
          </w:p>
        </w:tc>
        <w:tc>
          <w:tcPr>
            <w:tcW w:w="1555" w:type="dxa"/>
            <w:tcBorders>
              <w:top w:val="nil"/>
              <w:left w:val="nil"/>
              <w:bottom w:val="single" w:sz="4" w:space="0" w:color="auto"/>
              <w:right w:val="single" w:sz="4" w:space="0" w:color="auto"/>
            </w:tcBorders>
            <w:shd w:val="clear" w:color="auto" w:fill="auto"/>
            <w:vAlign w:val="bottom"/>
            <w:hideMark/>
          </w:tcPr>
          <w:p w14:paraId="3A6413E8"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2C5C7589"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5608040E"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ABEBF5"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5</w:t>
            </w:r>
          </w:p>
        </w:tc>
        <w:tc>
          <w:tcPr>
            <w:tcW w:w="1555" w:type="dxa"/>
            <w:tcBorders>
              <w:top w:val="nil"/>
              <w:left w:val="nil"/>
              <w:bottom w:val="single" w:sz="4" w:space="0" w:color="auto"/>
              <w:right w:val="single" w:sz="4" w:space="0" w:color="auto"/>
            </w:tcBorders>
            <w:shd w:val="clear" w:color="auto" w:fill="auto"/>
            <w:vAlign w:val="bottom"/>
            <w:hideMark/>
          </w:tcPr>
          <w:p w14:paraId="7A87E31A"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19 m-cy</w:t>
            </w:r>
          </w:p>
        </w:tc>
        <w:tc>
          <w:tcPr>
            <w:tcW w:w="1417" w:type="dxa"/>
            <w:tcBorders>
              <w:top w:val="nil"/>
              <w:left w:val="nil"/>
              <w:bottom w:val="single" w:sz="4" w:space="0" w:color="auto"/>
              <w:right w:val="single" w:sz="4" w:space="0" w:color="auto"/>
            </w:tcBorders>
            <w:shd w:val="clear" w:color="auto" w:fill="auto"/>
            <w:noWrap/>
            <w:vAlign w:val="bottom"/>
            <w:hideMark/>
          </w:tcPr>
          <w:p w14:paraId="4A205920"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15695A16"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90685A"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6</w:t>
            </w:r>
          </w:p>
        </w:tc>
        <w:tc>
          <w:tcPr>
            <w:tcW w:w="1555" w:type="dxa"/>
            <w:tcBorders>
              <w:top w:val="nil"/>
              <w:left w:val="nil"/>
              <w:bottom w:val="single" w:sz="4" w:space="0" w:color="auto"/>
              <w:right w:val="single" w:sz="4" w:space="0" w:color="auto"/>
            </w:tcBorders>
            <w:shd w:val="clear" w:color="auto" w:fill="auto"/>
            <w:vAlign w:val="bottom"/>
            <w:hideMark/>
          </w:tcPr>
          <w:p w14:paraId="1B000151"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6A3F31E0"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6F359762"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B1AD33"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7</w:t>
            </w:r>
          </w:p>
        </w:tc>
        <w:tc>
          <w:tcPr>
            <w:tcW w:w="1555" w:type="dxa"/>
            <w:tcBorders>
              <w:top w:val="nil"/>
              <w:left w:val="nil"/>
              <w:bottom w:val="single" w:sz="4" w:space="0" w:color="auto"/>
              <w:right w:val="single" w:sz="4" w:space="0" w:color="auto"/>
            </w:tcBorders>
            <w:shd w:val="clear" w:color="auto" w:fill="auto"/>
            <w:vAlign w:val="bottom"/>
            <w:hideMark/>
          </w:tcPr>
          <w:p w14:paraId="0C4E41A4"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138E853"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4159F749"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FD85A2"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8</w:t>
            </w:r>
          </w:p>
        </w:tc>
        <w:tc>
          <w:tcPr>
            <w:tcW w:w="1555" w:type="dxa"/>
            <w:tcBorders>
              <w:top w:val="nil"/>
              <w:left w:val="nil"/>
              <w:bottom w:val="single" w:sz="4" w:space="0" w:color="auto"/>
              <w:right w:val="single" w:sz="4" w:space="0" w:color="auto"/>
            </w:tcBorders>
            <w:shd w:val="clear" w:color="auto" w:fill="auto"/>
            <w:vAlign w:val="bottom"/>
            <w:hideMark/>
          </w:tcPr>
          <w:p w14:paraId="19FC7B95"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061DD3FB"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60 m-cy</w:t>
            </w:r>
          </w:p>
        </w:tc>
      </w:tr>
      <w:tr w:rsidR="007D2457" w:rsidRPr="007D2457" w14:paraId="2DE849E7" w14:textId="77777777" w:rsidTr="0032513B">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80B7"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9</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7E06B41C"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3888E3"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0E277818"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67E9CD"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10</w:t>
            </w:r>
          </w:p>
        </w:tc>
        <w:tc>
          <w:tcPr>
            <w:tcW w:w="1555" w:type="dxa"/>
            <w:tcBorders>
              <w:top w:val="nil"/>
              <w:left w:val="nil"/>
              <w:bottom w:val="single" w:sz="4" w:space="0" w:color="auto"/>
              <w:right w:val="single" w:sz="4" w:space="0" w:color="auto"/>
            </w:tcBorders>
            <w:shd w:val="clear" w:color="auto" w:fill="auto"/>
            <w:vAlign w:val="bottom"/>
            <w:hideMark/>
          </w:tcPr>
          <w:p w14:paraId="048130DF"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6B3C94DB"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404631FA"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36DECD"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11</w:t>
            </w:r>
          </w:p>
        </w:tc>
        <w:tc>
          <w:tcPr>
            <w:tcW w:w="1555" w:type="dxa"/>
            <w:tcBorders>
              <w:top w:val="nil"/>
              <w:left w:val="nil"/>
              <w:bottom w:val="single" w:sz="4" w:space="0" w:color="auto"/>
              <w:right w:val="single" w:sz="4" w:space="0" w:color="auto"/>
            </w:tcBorders>
            <w:shd w:val="clear" w:color="auto" w:fill="auto"/>
            <w:vAlign w:val="bottom"/>
            <w:hideMark/>
          </w:tcPr>
          <w:p w14:paraId="230E2D26"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71E6DA00"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0473B10C"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F826F3"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12</w:t>
            </w:r>
          </w:p>
        </w:tc>
        <w:tc>
          <w:tcPr>
            <w:tcW w:w="1555" w:type="dxa"/>
            <w:tcBorders>
              <w:top w:val="nil"/>
              <w:left w:val="nil"/>
              <w:bottom w:val="single" w:sz="4" w:space="0" w:color="auto"/>
              <w:right w:val="single" w:sz="4" w:space="0" w:color="auto"/>
            </w:tcBorders>
            <w:shd w:val="clear" w:color="auto" w:fill="auto"/>
            <w:vAlign w:val="bottom"/>
            <w:hideMark/>
          </w:tcPr>
          <w:p w14:paraId="4DFB1E08"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5BBE602"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0B8985BD"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5BD66D"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13</w:t>
            </w:r>
          </w:p>
        </w:tc>
        <w:tc>
          <w:tcPr>
            <w:tcW w:w="1555" w:type="dxa"/>
            <w:tcBorders>
              <w:top w:val="nil"/>
              <w:left w:val="nil"/>
              <w:bottom w:val="single" w:sz="4" w:space="0" w:color="auto"/>
              <w:right w:val="single" w:sz="4" w:space="0" w:color="auto"/>
            </w:tcBorders>
            <w:shd w:val="clear" w:color="auto" w:fill="auto"/>
            <w:vAlign w:val="bottom"/>
            <w:hideMark/>
          </w:tcPr>
          <w:p w14:paraId="0F3DEEDD"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560150E7"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37847B1E"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DC52A4"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14</w:t>
            </w:r>
          </w:p>
        </w:tc>
        <w:tc>
          <w:tcPr>
            <w:tcW w:w="1555" w:type="dxa"/>
            <w:tcBorders>
              <w:top w:val="nil"/>
              <w:left w:val="nil"/>
              <w:bottom w:val="single" w:sz="4" w:space="0" w:color="auto"/>
              <w:right w:val="single" w:sz="4" w:space="0" w:color="auto"/>
            </w:tcBorders>
            <w:shd w:val="clear" w:color="auto" w:fill="auto"/>
            <w:vAlign w:val="bottom"/>
            <w:hideMark/>
          </w:tcPr>
          <w:p w14:paraId="605B3325"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25C5FCEB"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58C058A2"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740D21"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15</w:t>
            </w:r>
          </w:p>
        </w:tc>
        <w:tc>
          <w:tcPr>
            <w:tcW w:w="1555" w:type="dxa"/>
            <w:tcBorders>
              <w:top w:val="nil"/>
              <w:left w:val="nil"/>
              <w:bottom w:val="single" w:sz="4" w:space="0" w:color="auto"/>
              <w:right w:val="single" w:sz="4" w:space="0" w:color="auto"/>
            </w:tcBorders>
            <w:shd w:val="clear" w:color="auto" w:fill="auto"/>
            <w:vAlign w:val="bottom"/>
            <w:hideMark/>
          </w:tcPr>
          <w:p w14:paraId="2F28A606"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4575F18C"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328D4B30"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151158"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17</w:t>
            </w:r>
          </w:p>
        </w:tc>
        <w:tc>
          <w:tcPr>
            <w:tcW w:w="1555" w:type="dxa"/>
            <w:tcBorders>
              <w:top w:val="nil"/>
              <w:left w:val="nil"/>
              <w:bottom w:val="single" w:sz="4" w:space="0" w:color="auto"/>
              <w:right w:val="single" w:sz="4" w:space="0" w:color="auto"/>
            </w:tcBorders>
            <w:shd w:val="clear" w:color="auto" w:fill="auto"/>
            <w:vAlign w:val="bottom"/>
            <w:hideMark/>
          </w:tcPr>
          <w:p w14:paraId="51475CA5"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9BA1390"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31C9A076"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8A3C0A"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18</w:t>
            </w:r>
          </w:p>
        </w:tc>
        <w:tc>
          <w:tcPr>
            <w:tcW w:w="1555" w:type="dxa"/>
            <w:tcBorders>
              <w:top w:val="nil"/>
              <w:left w:val="nil"/>
              <w:bottom w:val="single" w:sz="4" w:space="0" w:color="auto"/>
              <w:right w:val="single" w:sz="4" w:space="0" w:color="auto"/>
            </w:tcBorders>
            <w:shd w:val="clear" w:color="auto" w:fill="auto"/>
            <w:vAlign w:val="bottom"/>
            <w:hideMark/>
          </w:tcPr>
          <w:p w14:paraId="5F2E3009"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09F5B266"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2411D6D8"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1DAB8E"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19</w:t>
            </w:r>
          </w:p>
        </w:tc>
        <w:tc>
          <w:tcPr>
            <w:tcW w:w="1555" w:type="dxa"/>
            <w:tcBorders>
              <w:top w:val="nil"/>
              <w:left w:val="nil"/>
              <w:bottom w:val="single" w:sz="4" w:space="0" w:color="auto"/>
              <w:right w:val="single" w:sz="4" w:space="0" w:color="auto"/>
            </w:tcBorders>
            <w:shd w:val="clear" w:color="auto" w:fill="auto"/>
            <w:vAlign w:val="bottom"/>
            <w:hideMark/>
          </w:tcPr>
          <w:p w14:paraId="504B3483"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702A5BD4"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10DB2ABD"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6BD5A3"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20</w:t>
            </w:r>
          </w:p>
        </w:tc>
        <w:tc>
          <w:tcPr>
            <w:tcW w:w="1555" w:type="dxa"/>
            <w:tcBorders>
              <w:top w:val="nil"/>
              <w:left w:val="nil"/>
              <w:bottom w:val="single" w:sz="4" w:space="0" w:color="auto"/>
              <w:right w:val="single" w:sz="4" w:space="0" w:color="auto"/>
            </w:tcBorders>
            <w:shd w:val="clear" w:color="auto" w:fill="auto"/>
            <w:vAlign w:val="bottom"/>
            <w:hideMark/>
          </w:tcPr>
          <w:p w14:paraId="52EFBEC2"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24m-ce</w:t>
            </w:r>
          </w:p>
        </w:tc>
        <w:tc>
          <w:tcPr>
            <w:tcW w:w="1417" w:type="dxa"/>
            <w:tcBorders>
              <w:top w:val="nil"/>
              <w:left w:val="nil"/>
              <w:bottom w:val="single" w:sz="4" w:space="0" w:color="auto"/>
              <w:right w:val="single" w:sz="4" w:space="0" w:color="auto"/>
            </w:tcBorders>
            <w:shd w:val="clear" w:color="auto" w:fill="auto"/>
            <w:noWrap/>
            <w:vAlign w:val="bottom"/>
            <w:hideMark/>
          </w:tcPr>
          <w:p w14:paraId="5275EB92"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m-cy</w:t>
            </w:r>
          </w:p>
        </w:tc>
      </w:tr>
      <w:tr w:rsidR="007D2457" w:rsidRPr="007D2457" w14:paraId="229B407E"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036150"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22</w:t>
            </w:r>
          </w:p>
        </w:tc>
        <w:tc>
          <w:tcPr>
            <w:tcW w:w="1555" w:type="dxa"/>
            <w:tcBorders>
              <w:top w:val="nil"/>
              <w:left w:val="nil"/>
              <w:bottom w:val="single" w:sz="4" w:space="0" w:color="auto"/>
              <w:right w:val="single" w:sz="4" w:space="0" w:color="auto"/>
            </w:tcBorders>
            <w:shd w:val="clear" w:color="auto" w:fill="auto"/>
            <w:vAlign w:val="bottom"/>
            <w:hideMark/>
          </w:tcPr>
          <w:p w14:paraId="73B90CEE"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36 m-cy</w:t>
            </w:r>
          </w:p>
        </w:tc>
        <w:tc>
          <w:tcPr>
            <w:tcW w:w="1417" w:type="dxa"/>
            <w:tcBorders>
              <w:top w:val="nil"/>
              <w:left w:val="nil"/>
              <w:bottom w:val="single" w:sz="4" w:space="0" w:color="auto"/>
              <w:right w:val="single" w:sz="4" w:space="0" w:color="auto"/>
            </w:tcBorders>
            <w:shd w:val="clear" w:color="auto" w:fill="auto"/>
            <w:noWrap/>
            <w:vAlign w:val="bottom"/>
            <w:hideMark/>
          </w:tcPr>
          <w:p w14:paraId="1D32029F"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48 m-cy</w:t>
            </w:r>
          </w:p>
        </w:tc>
      </w:tr>
      <w:tr w:rsidR="007D2457" w:rsidRPr="007D2457" w14:paraId="142BB2D0" w14:textId="77777777" w:rsidTr="00252728">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05D420"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Część 23</w:t>
            </w:r>
          </w:p>
        </w:tc>
        <w:tc>
          <w:tcPr>
            <w:tcW w:w="1555" w:type="dxa"/>
            <w:tcBorders>
              <w:top w:val="nil"/>
              <w:left w:val="nil"/>
              <w:bottom w:val="single" w:sz="4" w:space="0" w:color="auto"/>
              <w:right w:val="single" w:sz="4" w:space="0" w:color="auto"/>
            </w:tcBorders>
            <w:shd w:val="clear" w:color="000000" w:fill="FFFFFF"/>
            <w:vAlign w:val="bottom"/>
            <w:hideMark/>
          </w:tcPr>
          <w:p w14:paraId="2FA7ABDD" w14:textId="77777777" w:rsidR="00007321" w:rsidRPr="007D2457" w:rsidRDefault="00007321" w:rsidP="00007321">
            <w:pPr>
              <w:jc w:val="center"/>
              <w:rPr>
                <w:rFonts w:ascii="Calibri" w:hAnsi="Calibri" w:cs="Calibri"/>
                <w:b/>
                <w:sz w:val="22"/>
                <w:szCs w:val="22"/>
              </w:rPr>
            </w:pPr>
            <w:r w:rsidRPr="007D2457">
              <w:rPr>
                <w:rFonts w:ascii="Calibri" w:hAnsi="Calibri" w:cs="Calibri"/>
                <w:b/>
                <w:sz w:val="22"/>
                <w:szCs w:val="22"/>
              </w:rPr>
              <w:t>min. 24 m-cy</w:t>
            </w:r>
          </w:p>
        </w:tc>
        <w:tc>
          <w:tcPr>
            <w:tcW w:w="1417" w:type="dxa"/>
            <w:tcBorders>
              <w:top w:val="nil"/>
              <w:left w:val="nil"/>
              <w:bottom w:val="single" w:sz="4" w:space="0" w:color="auto"/>
              <w:right w:val="single" w:sz="4" w:space="0" w:color="auto"/>
            </w:tcBorders>
            <w:shd w:val="clear" w:color="auto" w:fill="auto"/>
            <w:noWrap/>
            <w:vAlign w:val="bottom"/>
            <w:hideMark/>
          </w:tcPr>
          <w:p w14:paraId="4E7907C3" w14:textId="77777777" w:rsidR="00007321" w:rsidRPr="007D2457" w:rsidRDefault="00007321" w:rsidP="00007321">
            <w:pPr>
              <w:rPr>
                <w:rFonts w:ascii="Calibri" w:hAnsi="Calibri" w:cs="Calibri"/>
                <w:b/>
                <w:sz w:val="22"/>
                <w:szCs w:val="22"/>
              </w:rPr>
            </w:pPr>
            <w:r w:rsidRPr="007D2457">
              <w:rPr>
                <w:rFonts w:ascii="Calibri" w:hAnsi="Calibri" w:cs="Calibri"/>
                <w:b/>
                <w:sz w:val="22"/>
                <w:szCs w:val="22"/>
              </w:rPr>
              <w:t>max. 36 m-ce</w:t>
            </w:r>
          </w:p>
        </w:tc>
      </w:tr>
      <w:tr w:rsidR="007D2457" w:rsidRPr="007D2457" w14:paraId="12033421" w14:textId="77777777" w:rsidTr="00252728">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6B02" w14:textId="21E8BA92" w:rsidR="00252728" w:rsidRPr="007D2457" w:rsidRDefault="00252728" w:rsidP="00252728">
            <w:pPr>
              <w:rPr>
                <w:rFonts w:ascii="Calibri" w:hAnsi="Calibri" w:cs="Calibri"/>
                <w:b/>
                <w:sz w:val="22"/>
                <w:szCs w:val="22"/>
              </w:rPr>
            </w:pPr>
            <w:r w:rsidRPr="007D2457">
              <w:rPr>
                <w:rFonts w:ascii="Calibri" w:hAnsi="Calibri" w:cs="Calibri"/>
                <w:b/>
                <w:sz w:val="22"/>
                <w:szCs w:val="22"/>
              </w:rPr>
              <w:lastRenderedPageBreak/>
              <w:t>Część 24</w:t>
            </w:r>
          </w:p>
        </w:tc>
        <w:tc>
          <w:tcPr>
            <w:tcW w:w="1555" w:type="dxa"/>
            <w:tcBorders>
              <w:top w:val="single" w:sz="4" w:space="0" w:color="auto"/>
              <w:left w:val="nil"/>
              <w:bottom w:val="single" w:sz="4" w:space="0" w:color="auto"/>
              <w:right w:val="single" w:sz="4" w:space="0" w:color="auto"/>
            </w:tcBorders>
            <w:shd w:val="clear" w:color="000000" w:fill="FFFFFF"/>
            <w:vAlign w:val="bottom"/>
          </w:tcPr>
          <w:p w14:paraId="78580A22" w14:textId="4584C9DE" w:rsidR="00252728" w:rsidRPr="007D2457" w:rsidRDefault="00252728" w:rsidP="00252728">
            <w:pPr>
              <w:jc w:val="center"/>
              <w:rPr>
                <w:rFonts w:ascii="Calibri" w:hAnsi="Calibri" w:cs="Calibri"/>
                <w:b/>
                <w:sz w:val="22"/>
                <w:szCs w:val="22"/>
              </w:rPr>
            </w:pPr>
            <w:r w:rsidRPr="007D2457">
              <w:rPr>
                <w:rFonts w:ascii="Calibri" w:hAnsi="Calibri" w:cs="Calibri"/>
                <w:b/>
                <w:sz w:val="22"/>
                <w:szCs w:val="22"/>
              </w:rPr>
              <w:t>min. 24 m-cy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489B575" w14:textId="03B3D2B0" w:rsidR="00252728" w:rsidRPr="007D2457" w:rsidRDefault="00252728" w:rsidP="00252728">
            <w:pPr>
              <w:rPr>
                <w:rFonts w:ascii="Calibri" w:hAnsi="Calibri" w:cs="Calibri"/>
                <w:b/>
                <w:sz w:val="22"/>
                <w:szCs w:val="22"/>
              </w:rPr>
            </w:pPr>
            <w:r w:rsidRPr="007D2457">
              <w:rPr>
                <w:rFonts w:ascii="Calibri" w:hAnsi="Calibri" w:cs="Calibri"/>
                <w:b/>
                <w:sz w:val="22"/>
                <w:szCs w:val="22"/>
              </w:rPr>
              <w:t>max. 36 m-cy</w:t>
            </w:r>
          </w:p>
        </w:tc>
      </w:tr>
      <w:tr w:rsidR="007D2457" w:rsidRPr="007D2457" w14:paraId="662396E0"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4561B2BC" w14:textId="2C34529A" w:rsidR="00252728" w:rsidRPr="007D2457" w:rsidRDefault="00252728" w:rsidP="00252728">
            <w:pPr>
              <w:rPr>
                <w:rFonts w:ascii="Calibri" w:hAnsi="Calibri" w:cs="Calibri"/>
                <w:b/>
                <w:sz w:val="22"/>
                <w:szCs w:val="22"/>
              </w:rPr>
            </w:pPr>
            <w:r w:rsidRPr="007D2457">
              <w:rPr>
                <w:rFonts w:ascii="Calibri" w:hAnsi="Calibri" w:cs="Calibri"/>
                <w:b/>
                <w:sz w:val="22"/>
                <w:szCs w:val="22"/>
              </w:rPr>
              <w:t>Część 25</w:t>
            </w:r>
          </w:p>
        </w:tc>
        <w:tc>
          <w:tcPr>
            <w:tcW w:w="1555" w:type="dxa"/>
            <w:tcBorders>
              <w:top w:val="nil"/>
              <w:left w:val="nil"/>
              <w:bottom w:val="single" w:sz="4" w:space="0" w:color="auto"/>
              <w:right w:val="single" w:sz="4" w:space="0" w:color="auto"/>
            </w:tcBorders>
            <w:shd w:val="clear" w:color="000000" w:fill="FFFFFF"/>
            <w:vAlign w:val="bottom"/>
          </w:tcPr>
          <w:p w14:paraId="5012BCCC" w14:textId="4611DC8E" w:rsidR="00252728" w:rsidRPr="007D2457" w:rsidRDefault="00252728" w:rsidP="00252728">
            <w:pPr>
              <w:jc w:val="center"/>
              <w:rPr>
                <w:rFonts w:ascii="Calibri" w:hAnsi="Calibri" w:cs="Calibri"/>
                <w:b/>
                <w:sz w:val="22"/>
                <w:szCs w:val="22"/>
              </w:rPr>
            </w:pPr>
            <w:r w:rsidRPr="007D2457">
              <w:rPr>
                <w:rFonts w:ascii="Calibri" w:hAnsi="Calibri" w:cs="Calibri"/>
                <w:b/>
                <w:sz w:val="22"/>
                <w:szCs w:val="22"/>
              </w:rPr>
              <w:t>min. 24 m-cy</w:t>
            </w:r>
          </w:p>
        </w:tc>
        <w:tc>
          <w:tcPr>
            <w:tcW w:w="1417" w:type="dxa"/>
            <w:tcBorders>
              <w:top w:val="nil"/>
              <w:left w:val="nil"/>
              <w:bottom w:val="single" w:sz="4" w:space="0" w:color="auto"/>
              <w:right w:val="single" w:sz="4" w:space="0" w:color="auto"/>
            </w:tcBorders>
            <w:shd w:val="clear" w:color="auto" w:fill="auto"/>
            <w:noWrap/>
            <w:vAlign w:val="bottom"/>
          </w:tcPr>
          <w:p w14:paraId="79E1CA87" w14:textId="36471B23" w:rsidR="00252728" w:rsidRPr="007D2457" w:rsidRDefault="00252728" w:rsidP="00252728">
            <w:pPr>
              <w:rPr>
                <w:rFonts w:ascii="Calibri" w:hAnsi="Calibri" w:cs="Calibri"/>
                <w:b/>
                <w:sz w:val="22"/>
                <w:szCs w:val="22"/>
              </w:rPr>
            </w:pPr>
            <w:r w:rsidRPr="007D2457">
              <w:rPr>
                <w:rFonts w:ascii="Calibri" w:hAnsi="Calibri" w:cs="Calibri"/>
                <w:b/>
                <w:sz w:val="22"/>
                <w:szCs w:val="22"/>
              </w:rPr>
              <w:t>max. 36 m-ce</w:t>
            </w:r>
          </w:p>
        </w:tc>
      </w:tr>
    </w:tbl>
    <w:p w14:paraId="6B778969" w14:textId="77777777" w:rsidR="00BA1AF9" w:rsidRPr="007D2457" w:rsidRDefault="00BA1AF9" w:rsidP="001E52CA">
      <w:pPr>
        <w:spacing w:line="360" w:lineRule="auto"/>
        <w:ind w:right="470"/>
        <w:jc w:val="both"/>
        <w:outlineLvl w:val="0"/>
        <w:rPr>
          <w:rFonts w:ascii="Verdana" w:hAnsi="Verdana"/>
          <w:sz w:val="18"/>
          <w:u w:val="dash"/>
        </w:rPr>
      </w:pPr>
    </w:p>
    <w:p w14:paraId="63DF75A8" w14:textId="77777777" w:rsidR="00007321" w:rsidRPr="007D2457" w:rsidRDefault="00007321" w:rsidP="001E52CA">
      <w:pPr>
        <w:spacing w:line="360" w:lineRule="auto"/>
        <w:ind w:right="470"/>
        <w:jc w:val="both"/>
        <w:outlineLvl w:val="0"/>
        <w:rPr>
          <w:rFonts w:ascii="Verdana" w:hAnsi="Verdana"/>
          <w:sz w:val="18"/>
          <w:u w:val="dash"/>
        </w:rPr>
      </w:pPr>
    </w:p>
    <w:p w14:paraId="0EB19942" w14:textId="77777777" w:rsidR="00007321" w:rsidRPr="007D2457" w:rsidRDefault="00007321" w:rsidP="001E52CA">
      <w:pPr>
        <w:spacing w:line="360" w:lineRule="auto"/>
        <w:ind w:right="470"/>
        <w:jc w:val="both"/>
        <w:outlineLvl w:val="0"/>
        <w:rPr>
          <w:rFonts w:ascii="Verdana" w:hAnsi="Verdana"/>
          <w:sz w:val="18"/>
          <w:u w:val="dash"/>
        </w:rPr>
      </w:pPr>
    </w:p>
    <w:p w14:paraId="0FBC6B8F" w14:textId="77777777" w:rsidR="004070AE" w:rsidRPr="007D2457" w:rsidRDefault="004070AE" w:rsidP="004070AE">
      <w:pPr>
        <w:jc w:val="both"/>
        <w:outlineLvl w:val="0"/>
        <w:rPr>
          <w:rFonts w:ascii="Verdana" w:hAnsi="Verdana"/>
          <w:b/>
          <w:sz w:val="18"/>
        </w:rPr>
      </w:pPr>
      <w:bookmarkStart w:id="30" w:name="_Toc395266096"/>
      <w:r w:rsidRPr="007D2457">
        <w:rPr>
          <w:rFonts w:ascii="Verdana" w:hAnsi="Verdana"/>
          <w:b/>
          <w:sz w:val="18"/>
        </w:rPr>
        <w:t>Sposób oceny: wg wzoru:</w:t>
      </w:r>
    </w:p>
    <w:p w14:paraId="4A770EF6" w14:textId="77777777" w:rsidR="004070AE" w:rsidRPr="007D2457" w:rsidRDefault="004070AE" w:rsidP="004070AE">
      <w:pPr>
        <w:jc w:val="both"/>
        <w:outlineLvl w:val="0"/>
        <w:rPr>
          <w:rFonts w:ascii="Verdana" w:hAnsi="Verdana"/>
          <w:sz w:val="18"/>
        </w:rPr>
      </w:pPr>
    </w:p>
    <w:p w14:paraId="5485CE2E" w14:textId="77777777" w:rsidR="004070AE" w:rsidRPr="007D2457" w:rsidRDefault="004070AE" w:rsidP="00E63AD5">
      <w:pPr>
        <w:shd w:val="clear" w:color="auto" w:fill="FFFFFF"/>
        <w:spacing w:line="360" w:lineRule="auto"/>
        <w:ind w:right="45" w:firstLine="709"/>
        <w:rPr>
          <w:rFonts w:ascii="Verdana" w:hAnsi="Verdana" w:cs="Verdana"/>
          <w:sz w:val="16"/>
          <w:szCs w:val="16"/>
        </w:rPr>
      </w:pPr>
      <w:r w:rsidRPr="007D2457">
        <w:rPr>
          <w:rFonts w:ascii="Verdana" w:hAnsi="Verdana" w:cs="Verdana"/>
          <w:sz w:val="16"/>
          <w:szCs w:val="16"/>
        </w:rPr>
        <w:t xml:space="preserve">Okres gwarancji w ofercie badanej </w:t>
      </w:r>
    </w:p>
    <w:p w14:paraId="2C439A3F" w14:textId="77777777" w:rsidR="004070AE" w:rsidRPr="007D2457" w:rsidRDefault="004070AE" w:rsidP="00E63AD5">
      <w:pPr>
        <w:shd w:val="clear" w:color="auto" w:fill="FFFFFF"/>
        <w:spacing w:line="360" w:lineRule="auto"/>
        <w:ind w:right="45"/>
        <w:rPr>
          <w:rFonts w:ascii="Verdana" w:hAnsi="Verdana" w:cs="Verdana"/>
          <w:sz w:val="16"/>
          <w:szCs w:val="16"/>
        </w:rPr>
      </w:pPr>
      <w:r w:rsidRPr="007D2457">
        <w:rPr>
          <w:rFonts w:ascii="Verdana" w:hAnsi="Verdana" w:cs="Verdana"/>
          <w:sz w:val="16"/>
          <w:szCs w:val="16"/>
        </w:rPr>
        <w:t xml:space="preserve">Ilość pkt  = ----------------------------------x </w:t>
      </w:r>
      <w:r w:rsidRPr="007D2457">
        <w:rPr>
          <w:rFonts w:ascii="Verdana" w:hAnsi="Verdana" w:cs="Verdana"/>
          <w:b/>
          <w:sz w:val="16"/>
          <w:szCs w:val="16"/>
        </w:rPr>
        <w:t>20</w:t>
      </w:r>
    </w:p>
    <w:p w14:paraId="38812D11" w14:textId="77777777" w:rsidR="004070AE" w:rsidRPr="007D2457" w:rsidRDefault="004070AE" w:rsidP="00E63AD5">
      <w:pPr>
        <w:spacing w:line="360" w:lineRule="auto"/>
        <w:ind w:right="470" w:firstLine="426"/>
        <w:jc w:val="both"/>
        <w:outlineLvl w:val="0"/>
        <w:rPr>
          <w:rFonts w:ascii="Verdana" w:hAnsi="Verdana"/>
          <w:sz w:val="18"/>
          <w:u w:val="dash"/>
        </w:rPr>
      </w:pPr>
      <w:r w:rsidRPr="007D2457">
        <w:rPr>
          <w:rFonts w:ascii="Verdana" w:hAnsi="Verdana" w:cs="Verdana"/>
          <w:sz w:val="16"/>
          <w:szCs w:val="16"/>
        </w:rPr>
        <w:t>Najdłuższy okres gwarancji ze wszystkich ofert</w:t>
      </w:r>
    </w:p>
    <w:p w14:paraId="4EAAB845" w14:textId="1EF18E83" w:rsidR="004070AE" w:rsidRPr="007D2457" w:rsidRDefault="004070AE" w:rsidP="00E63AD5">
      <w:pPr>
        <w:spacing w:line="360" w:lineRule="auto"/>
        <w:ind w:right="470"/>
        <w:jc w:val="both"/>
        <w:outlineLvl w:val="0"/>
        <w:rPr>
          <w:rFonts w:ascii="Verdana" w:hAnsi="Verdana"/>
          <w:sz w:val="18"/>
          <w:u w:val="dash"/>
        </w:rPr>
      </w:pPr>
    </w:p>
    <w:p w14:paraId="1FF2F15C" w14:textId="3E53F3F1" w:rsidR="00CD2BC1" w:rsidRPr="007D2457" w:rsidRDefault="00CD2BC1" w:rsidP="00E63AD5">
      <w:pPr>
        <w:pStyle w:val="Akapitzlist"/>
        <w:numPr>
          <w:ilvl w:val="1"/>
          <w:numId w:val="46"/>
        </w:numPr>
        <w:spacing w:line="360" w:lineRule="auto"/>
        <w:ind w:left="851" w:right="-97"/>
        <w:jc w:val="both"/>
        <w:outlineLvl w:val="0"/>
        <w:rPr>
          <w:rFonts w:ascii="Verdana" w:hAnsi="Verdana"/>
          <w:sz w:val="18"/>
        </w:rPr>
      </w:pPr>
      <w:r w:rsidRPr="007D2457">
        <w:rPr>
          <w:rFonts w:ascii="Verdana" w:hAnsi="Verdana"/>
          <w:sz w:val="18"/>
        </w:rPr>
        <w:t xml:space="preserve">Dla </w:t>
      </w:r>
      <w:r w:rsidRPr="007D2457">
        <w:rPr>
          <w:rFonts w:ascii="Verdana" w:hAnsi="Verdana"/>
          <w:b/>
          <w:sz w:val="18"/>
        </w:rPr>
        <w:t xml:space="preserve">części </w:t>
      </w:r>
      <w:r w:rsidR="0032513B" w:rsidRPr="007D2457">
        <w:rPr>
          <w:rFonts w:ascii="Verdana" w:hAnsi="Verdana"/>
          <w:b/>
          <w:sz w:val="18"/>
        </w:rPr>
        <w:t>2</w:t>
      </w:r>
    </w:p>
    <w:p w14:paraId="46221AFB" w14:textId="77777777" w:rsidR="00CD2BC1" w:rsidRPr="007D2457" w:rsidRDefault="00CD2BC1" w:rsidP="00E63AD5">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2571F0BE" w14:textId="77777777" w:rsidR="00CD2BC1" w:rsidRPr="007D2457" w:rsidRDefault="00CD2BC1" w:rsidP="00E63AD5">
      <w:pPr>
        <w:pStyle w:val="Akapitzlist"/>
        <w:spacing w:line="360" w:lineRule="auto"/>
        <w:ind w:left="993" w:right="-97"/>
        <w:jc w:val="both"/>
        <w:outlineLvl w:val="0"/>
        <w:rPr>
          <w:rFonts w:ascii="Verdana" w:hAnsi="Verdana"/>
          <w:b/>
          <w:sz w:val="18"/>
        </w:rPr>
      </w:pPr>
      <w:r w:rsidRPr="007D2457">
        <w:rPr>
          <w:rFonts w:ascii="Verdana" w:hAnsi="Verdana"/>
          <w:b/>
          <w:sz w:val="18"/>
        </w:rPr>
        <w:t>Cena realizacji przedmiotu zamówienia</w:t>
      </w:r>
    </w:p>
    <w:p w14:paraId="1F2D6F89" w14:textId="77777777" w:rsidR="00CD2BC1" w:rsidRPr="007D2457" w:rsidRDefault="00CD2BC1" w:rsidP="00E63AD5">
      <w:pPr>
        <w:pStyle w:val="Akapitzlist"/>
        <w:spacing w:line="360" w:lineRule="auto"/>
        <w:ind w:left="993" w:right="-97"/>
        <w:jc w:val="both"/>
        <w:outlineLvl w:val="0"/>
        <w:rPr>
          <w:rFonts w:ascii="Verdana" w:hAnsi="Verdana"/>
          <w:sz w:val="18"/>
        </w:rPr>
      </w:pPr>
      <w:r w:rsidRPr="007D2457">
        <w:rPr>
          <w:rFonts w:ascii="Verdana" w:hAnsi="Verdana"/>
          <w:sz w:val="18"/>
        </w:rPr>
        <w:t>Waga 60%</w:t>
      </w:r>
    </w:p>
    <w:p w14:paraId="2D1C8B53" w14:textId="77777777" w:rsidR="00CD2BC1" w:rsidRPr="007D2457" w:rsidRDefault="00CD2BC1" w:rsidP="00E63AD5">
      <w:pPr>
        <w:pStyle w:val="Akapitzlist"/>
        <w:spacing w:line="360" w:lineRule="auto"/>
        <w:ind w:left="993" w:right="-97"/>
        <w:jc w:val="both"/>
        <w:outlineLvl w:val="0"/>
        <w:rPr>
          <w:rFonts w:ascii="Verdana" w:hAnsi="Verdana"/>
          <w:sz w:val="18"/>
        </w:rPr>
      </w:pPr>
      <w:r w:rsidRPr="007D2457">
        <w:rPr>
          <w:rFonts w:ascii="Verdana" w:hAnsi="Verdana"/>
          <w:sz w:val="18"/>
        </w:rPr>
        <w:t>Ilość pkt: max. 60,00</w:t>
      </w:r>
    </w:p>
    <w:p w14:paraId="3B19BD9A" w14:textId="77777777" w:rsidR="00CD2BC1" w:rsidRPr="007D2457" w:rsidRDefault="00CD2BC1" w:rsidP="00E63AD5">
      <w:pPr>
        <w:spacing w:line="360" w:lineRule="auto"/>
        <w:jc w:val="both"/>
        <w:outlineLvl w:val="0"/>
        <w:rPr>
          <w:rFonts w:ascii="Verdana" w:hAnsi="Verdana"/>
          <w:sz w:val="18"/>
        </w:rPr>
      </w:pPr>
      <w:r w:rsidRPr="007D2457">
        <w:rPr>
          <w:rFonts w:ascii="Verdana" w:hAnsi="Verdana"/>
          <w:sz w:val="18"/>
        </w:rPr>
        <w:t>Sposób oceny: wg wzoru:</w:t>
      </w:r>
    </w:p>
    <w:p w14:paraId="658B9D9A" w14:textId="77777777" w:rsidR="00CD2BC1" w:rsidRPr="007D2457" w:rsidRDefault="00CD2BC1" w:rsidP="00E63AD5">
      <w:pPr>
        <w:spacing w:line="360" w:lineRule="auto"/>
        <w:jc w:val="both"/>
        <w:outlineLvl w:val="0"/>
        <w:rPr>
          <w:rFonts w:ascii="Verdana" w:hAnsi="Verdana"/>
          <w:sz w:val="18"/>
        </w:rPr>
      </w:pPr>
    </w:p>
    <w:p w14:paraId="382A02EC" w14:textId="77777777" w:rsidR="00CD2BC1" w:rsidRPr="007D2457" w:rsidRDefault="00CD2BC1" w:rsidP="00E63AD5">
      <w:pPr>
        <w:spacing w:line="360" w:lineRule="auto"/>
        <w:jc w:val="both"/>
        <w:outlineLvl w:val="0"/>
        <w:rPr>
          <w:rFonts w:ascii="Verdana" w:hAnsi="Verdana"/>
          <w:sz w:val="16"/>
          <w:szCs w:val="16"/>
        </w:rPr>
      </w:pPr>
      <w:r w:rsidRPr="007D2457">
        <w:rPr>
          <w:rFonts w:ascii="Verdana" w:hAnsi="Verdana"/>
          <w:sz w:val="16"/>
          <w:szCs w:val="16"/>
        </w:rPr>
        <w:t xml:space="preserve">                   Najniższa cena oferty</w:t>
      </w:r>
    </w:p>
    <w:p w14:paraId="3EBEF9BE" w14:textId="77777777" w:rsidR="00CD2BC1" w:rsidRPr="007D2457" w:rsidRDefault="00CD2BC1" w:rsidP="00E63AD5">
      <w:pPr>
        <w:spacing w:line="360" w:lineRule="auto"/>
        <w:jc w:val="both"/>
        <w:outlineLvl w:val="0"/>
        <w:rPr>
          <w:rFonts w:ascii="Verdana" w:hAnsi="Verdana"/>
          <w:sz w:val="16"/>
          <w:szCs w:val="16"/>
        </w:rPr>
      </w:pPr>
      <w:r w:rsidRPr="007D2457">
        <w:rPr>
          <w:rFonts w:ascii="Verdana" w:hAnsi="Verdana"/>
          <w:sz w:val="16"/>
          <w:szCs w:val="16"/>
        </w:rPr>
        <w:t xml:space="preserve">Ilość pkt.  = -------------------------  </w:t>
      </w:r>
      <w:r w:rsidRPr="007D2457">
        <w:rPr>
          <w:rFonts w:ascii="Verdana" w:hAnsi="Verdana"/>
          <w:b/>
          <w:sz w:val="16"/>
          <w:szCs w:val="16"/>
        </w:rPr>
        <w:t>x 60</w:t>
      </w:r>
    </w:p>
    <w:p w14:paraId="3F7FB7FA" w14:textId="77777777" w:rsidR="00CD2BC1" w:rsidRPr="007D2457" w:rsidRDefault="00CD2BC1" w:rsidP="00E63AD5">
      <w:pPr>
        <w:spacing w:line="360" w:lineRule="auto"/>
        <w:ind w:right="470"/>
        <w:jc w:val="both"/>
        <w:outlineLvl w:val="0"/>
        <w:rPr>
          <w:rFonts w:ascii="Verdana" w:hAnsi="Verdana"/>
          <w:sz w:val="16"/>
          <w:szCs w:val="16"/>
        </w:rPr>
      </w:pPr>
      <w:r w:rsidRPr="007D2457">
        <w:rPr>
          <w:rFonts w:ascii="Verdana" w:hAnsi="Verdana"/>
          <w:sz w:val="16"/>
          <w:szCs w:val="16"/>
        </w:rPr>
        <w:t xml:space="preserve">                   Cena oferty badanej</w:t>
      </w:r>
    </w:p>
    <w:p w14:paraId="7DF4E06F" w14:textId="77777777" w:rsidR="00CD2BC1" w:rsidRPr="007D2457" w:rsidRDefault="00CD2BC1" w:rsidP="00E63AD5">
      <w:pPr>
        <w:spacing w:line="360" w:lineRule="auto"/>
        <w:ind w:right="-97"/>
        <w:jc w:val="both"/>
        <w:outlineLvl w:val="0"/>
        <w:rPr>
          <w:rFonts w:ascii="Verdana" w:hAnsi="Verdana"/>
          <w:vanish/>
          <w:sz w:val="18"/>
        </w:rPr>
      </w:pPr>
    </w:p>
    <w:p w14:paraId="3652FC15" w14:textId="77777777" w:rsidR="00CD2BC1" w:rsidRPr="007D2457" w:rsidRDefault="00CD2BC1" w:rsidP="00CD2BC1">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289D91EA" w14:textId="77777777" w:rsidR="00CD2BC1" w:rsidRPr="007D2457" w:rsidRDefault="00CD2BC1" w:rsidP="00CD2BC1">
      <w:pPr>
        <w:spacing w:line="360" w:lineRule="auto"/>
        <w:ind w:left="993" w:right="-97"/>
        <w:jc w:val="both"/>
        <w:outlineLvl w:val="0"/>
        <w:rPr>
          <w:rFonts w:ascii="Verdana" w:hAnsi="Verdana"/>
          <w:b/>
          <w:sz w:val="18"/>
        </w:rPr>
      </w:pPr>
      <w:r w:rsidRPr="007D2457">
        <w:rPr>
          <w:rFonts w:ascii="Verdana" w:hAnsi="Verdana"/>
          <w:b/>
          <w:sz w:val="18"/>
        </w:rPr>
        <w:t>Termin realizacji przedmiotu zamówienia</w:t>
      </w:r>
    </w:p>
    <w:p w14:paraId="3FF38125" w14:textId="34B7FCBE" w:rsidR="00CD2BC1" w:rsidRPr="007D2457" w:rsidRDefault="00CD2BC1" w:rsidP="00CD2BC1">
      <w:pPr>
        <w:pStyle w:val="Akapitzlist"/>
        <w:spacing w:line="360" w:lineRule="auto"/>
        <w:ind w:left="993" w:right="-97"/>
        <w:jc w:val="both"/>
        <w:outlineLvl w:val="0"/>
        <w:rPr>
          <w:rFonts w:ascii="Verdana" w:hAnsi="Verdana"/>
          <w:sz w:val="18"/>
        </w:rPr>
      </w:pPr>
      <w:r w:rsidRPr="007D2457">
        <w:rPr>
          <w:rFonts w:ascii="Verdana" w:hAnsi="Verdana"/>
          <w:sz w:val="18"/>
        </w:rPr>
        <w:t xml:space="preserve">Waga </w:t>
      </w:r>
      <w:r w:rsidR="0032513B" w:rsidRPr="007D2457">
        <w:rPr>
          <w:rFonts w:ascii="Verdana" w:hAnsi="Verdana"/>
          <w:sz w:val="18"/>
        </w:rPr>
        <w:t>1</w:t>
      </w:r>
      <w:r w:rsidRPr="007D2457">
        <w:rPr>
          <w:rFonts w:ascii="Verdana" w:hAnsi="Verdana"/>
          <w:sz w:val="18"/>
        </w:rPr>
        <w:t>0%</w:t>
      </w:r>
    </w:p>
    <w:p w14:paraId="7BAE38B0" w14:textId="74AC1DF7" w:rsidR="00CD2BC1" w:rsidRPr="007D2457" w:rsidRDefault="00CD2BC1" w:rsidP="00CD2BC1">
      <w:pPr>
        <w:pStyle w:val="Akapitzlist"/>
        <w:spacing w:line="360" w:lineRule="auto"/>
        <w:ind w:left="993" w:right="-97"/>
        <w:jc w:val="both"/>
        <w:outlineLvl w:val="0"/>
        <w:rPr>
          <w:rFonts w:ascii="Verdana" w:hAnsi="Verdana"/>
          <w:sz w:val="18"/>
        </w:rPr>
      </w:pPr>
      <w:r w:rsidRPr="007D2457">
        <w:rPr>
          <w:rFonts w:ascii="Verdana" w:hAnsi="Verdana"/>
          <w:sz w:val="18"/>
        </w:rPr>
        <w:t xml:space="preserve">Ilość pkt: max. </w:t>
      </w:r>
      <w:r w:rsidR="0032513B" w:rsidRPr="007D2457">
        <w:rPr>
          <w:rFonts w:ascii="Verdana" w:hAnsi="Verdana"/>
          <w:sz w:val="18"/>
        </w:rPr>
        <w:t>1</w:t>
      </w:r>
      <w:r w:rsidRPr="007D2457">
        <w:rPr>
          <w:rFonts w:ascii="Verdana" w:hAnsi="Verdana"/>
          <w:sz w:val="18"/>
        </w:rPr>
        <w:t>0,00</w:t>
      </w:r>
    </w:p>
    <w:p w14:paraId="793FAC49" w14:textId="4DB028F2" w:rsidR="00CD2BC1" w:rsidRPr="007D2457" w:rsidRDefault="00CD2BC1" w:rsidP="00E63AD5">
      <w:pPr>
        <w:spacing w:line="360" w:lineRule="auto"/>
        <w:outlineLvl w:val="0"/>
        <w:rPr>
          <w:rFonts w:ascii="Verdana" w:hAnsi="Verdana"/>
          <w:sz w:val="18"/>
        </w:rPr>
      </w:pPr>
      <w:r w:rsidRPr="007D2457">
        <w:rPr>
          <w:rFonts w:ascii="Verdana" w:hAnsi="Verdana"/>
          <w:sz w:val="18"/>
        </w:rPr>
        <w:t xml:space="preserve">Maksymalny wymagany termin realizacji przedmiotu zamówienia </w:t>
      </w:r>
      <w:r w:rsidRPr="007D2457">
        <w:rPr>
          <w:rFonts w:ascii="Calibri" w:hAnsi="Calibri" w:cs="Verdana"/>
          <w:sz w:val="22"/>
          <w:szCs w:val="22"/>
        </w:rPr>
        <w:t>od dnia podpisania umowy</w:t>
      </w:r>
      <w:r w:rsidRPr="007D2457">
        <w:rPr>
          <w:rFonts w:ascii="Verdana" w:hAnsi="Verdana"/>
          <w:sz w:val="18"/>
        </w:rPr>
        <w:t>:</w:t>
      </w:r>
      <w:r w:rsidR="0032513B" w:rsidRPr="007D2457">
        <w:rPr>
          <w:rFonts w:ascii="Verdana" w:hAnsi="Verdana"/>
          <w:sz w:val="18"/>
        </w:rPr>
        <w:t xml:space="preserve"> </w:t>
      </w:r>
      <w:r w:rsidR="0032513B" w:rsidRPr="007D2457">
        <w:rPr>
          <w:rFonts w:ascii="Calibri" w:hAnsi="Calibri" w:cs="Calibri"/>
          <w:b/>
          <w:sz w:val="22"/>
          <w:szCs w:val="22"/>
        </w:rPr>
        <w:t>do 6 tygodni.</w:t>
      </w:r>
    </w:p>
    <w:p w14:paraId="1AC15D37" w14:textId="77777777" w:rsidR="00CD2BC1" w:rsidRPr="007D2457" w:rsidRDefault="00CD2BC1" w:rsidP="00E63AD5">
      <w:pPr>
        <w:spacing w:line="360" w:lineRule="auto"/>
        <w:jc w:val="both"/>
        <w:outlineLvl w:val="0"/>
        <w:rPr>
          <w:rFonts w:ascii="Verdana" w:hAnsi="Verdana"/>
          <w:sz w:val="18"/>
          <w:szCs w:val="18"/>
        </w:rPr>
      </w:pPr>
      <w:r w:rsidRPr="007D2457">
        <w:rPr>
          <w:rFonts w:ascii="Verdana" w:hAnsi="Verdana"/>
          <w:sz w:val="18"/>
          <w:szCs w:val="18"/>
        </w:rPr>
        <w:t xml:space="preserve">Wykonawca winien podać oferowany termin dostawy w </w:t>
      </w:r>
      <w:r w:rsidRPr="007D2457">
        <w:rPr>
          <w:rFonts w:ascii="Verdana" w:hAnsi="Verdana"/>
          <w:b/>
          <w:sz w:val="18"/>
          <w:szCs w:val="18"/>
        </w:rPr>
        <w:t>TYGODNIACH.</w:t>
      </w:r>
    </w:p>
    <w:p w14:paraId="16AB093E" w14:textId="0E621B6F" w:rsidR="00CD2BC1" w:rsidRPr="007D2457" w:rsidRDefault="00CD2BC1" w:rsidP="00E63AD5">
      <w:pPr>
        <w:spacing w:line="360" w:lineRule="auto"/>
        <w:ind w:right="-97"/>
        <w:jc w:val="both"/>
        <w:outlineLvl w:val="0"/>
        <w:rPr>
          <w:rFonts w:ascii="Verdana" w:hAnsi="Verdana"/>
          <w:b/>
          <w:sz w:val="18"/>
          <w:szCs w:val="18"/>
        </w:rPr>
      </w:pPr>
      <w:r w:rsidRPr="007D2457">
        <w:rPr>
          <w:rFonts w:ascii="Verdana" w:hAnsi="Verdana"/>
          <w:sz w:val="18"/>
          <w:szCs w:val="18"/>
        </w:rPr>
        <w:t>W przypadku zaoferowania terminu dostawy dłuższego niż wskazane powyżej oferta zostanie odrzucona jako niezgodna z treścią Siwz.</w:t>
      </w:r>
    </w:p>
    <w:p w14:paraId="3A8E5B5A" w14:textId="77777777" w:rsidR="00CD2BC1" w:rsidRPr="007D2457" w:rsidRDefault="00CD2BC1" w:rsidP="00E63AD5">
      <w:pPr>
        <w:spacing w:line="360" w:lineRule="auto"/>
        <w:jc w:val="both"/>
        <w:outlineLvl w:val="0"/>
        <w:rPr>
          <w:rFonts w:ascii="Verdana" w:hAnsi="Verdana"/>
          <w:b/>
          <w:sz w:val="18"/>
        </w:rPr>
      </w:pPr>
    </w:p>
    <w:p w14:paraId="02535EA5" w14:textId="77777777" w:rsidR="00CD2BC1" w:rsidRPr="007D2457" w:rsidRDefault="00CD2BC1" w:rsidP="00E63AD5">
      <w:pPr>
        <w:spacing w:line="360" w:lineRule="auto"/>
        <w:jc w:val="both"/>
        <w:outlineLvl w:val="0"/>
        <w:rPr>
          <w:rFonts w:ascii="Verdana" w:hAnsi="Verdana"/>
          <w:b/>
          <w:sz w:val="18"/>
        </w:rPr>
      </w:pPr>
      <w:r w:rsidRPr="007D2457">
        <w:rPr>
          <w:rFonts w:ascii="Verdana" w:hAnsi="Verdana"/>
          <w:b/>
          <w:sz w:val="18"/>
        </w:rPr>
        <w:t>Sposób oceny: wg wzoru:</w:t>
      </w:r>
    </w:p>
    <w:p w14:paraId="53629657" w14:textId="77777777" w:rsidR="00CD2BC1" w:rsidRPr="007D2457" w:rsidRDefault="00CD2BC1" w:rsidP="00E63AD5">
      <w:pPr>
        <w:spacing w:line="360" w:lineRule="auto"/>
        <w:jc w:val="both"/>
        <w:outlineLvl w:val="0"/>
        <w:rPr>
          <w:rFonts w:ascii="Verdana" w:hAnsi="Verdana"/>
          <w:sz w:val="18"/>
        </w:rPr>
      </w:pPr>
    </w:p>
    <w:p w14:paraId="082E5C81" w14:textId="77777777" w:rsidR="00CD2BC1" w:rsidRPr="007D2457" w:rsidRDefault="00CD2BC1" w:rsidP="00E63AD5">
      <w:pPr>
        <w:shd w:val="clear" w:color="auto" w:fill="FFFFFF"/>
        <w:spacing w:line="360" w:lineRule="auto"/>
        <w:ind w:left="709" w:right="45"/>
        <w:rPr>
          <w:rFonts w:ascii="Verdana" w:hAnsi="Verdana" w:cs="Verdana"/>
          <w:sz w:val="16"/>
          <w:szCs w:val="16"/>
        </w:rPr>
      </w:pPr>
      <w:r w:rsidRPr="007D2457">
        <w:rPr>
          <w:rFonts w:ascii="Verdana" w:hAnsi="Verdana" w:cs="Verdana"/>
          <w:sz w:val="16"/>
          <w:szCs w:val="16"/>
        </w:rPr>
        <w:t xml:space="preserve">      Najkrótszy termin realizacji</w:t>
      </w:r>
    </w:p>
    <w:p w14:paraId="759F839F" w14:textId="5EA44B49" w:rsidR="00CD2BC1" w:rsidRPr="007D2457" w:rsidRDefault="00CD2BC1" w:rsidP="00E63AD5">
      <w:pPr>
        <w:shd w:val="clear" w:color="auto" w:fill="FFFFFF"/>
        <w:spacing w:line="360" w:lineRule="auto"/>
        <w:ind w:right="45"/>
        <w:rPr>
          <w:rFonts w:ascii="Verdana" w:hAnsi="Verdana" w:cs="Verdana"/>
          <w:sz w:val="16"/>
          <w:szCs w:val="16"/>
        </w:rPr>
      </w:pPr>
      <w:r w:rsidRPr="007D2457">
        <w:rPr>
          <w:rFonts w:ascii="Verdana" w:hAnsi="Verdana" w:cs="Verdana"/>
          <w:sz w:val="16"/>
          <w:szCs w:val="16"/>
        </w:rPr>
        <w:t>Ilość pkt = -----------------------------------</w:t>
      </w:r>
      <w:r w:rsidRPr="007D2457">
        <w:rPr>
          <w:rFonts w:ascii="Verdana" w:hAnsi="Verdana" w:cs="Verdana"/>
          <w:b/>
          <w:sz w:val="16"/>
          <w:szCs w:val="16"/>
        </w:rPr>
        <w:t xml:space="preserve">x </w:t>
      </w:r>
      <w:r w:rsidR="0032513B" w:rsidRPr="007D2457">
        <w:rPr>
          <w:rFonts w:ascii="Verdana" w:hAnsi="Verdana" w:cs="Verdana"/>
          <w:b/>
          <w:sz w:val="16"/>
          <w:szCs w:val="16"/>
        </w:rPr>
        <w:t>1</w:t>
      </w:r>
      <w:r w:rsidRPr="007D2457">
        <w:rPr>
          <w:rFonts w:ascii="Verdana" w:hAnsi="Verdana" w:cs="Verdana"/>
          <w:b/>
          <w:sz w:val="16"/>
          <w:szCs w:val="16"/>
        </w:rPr>
        <w:t>0</w:t>
      </w:r>
    </w:p>
    <w:p w14:paraId="038964E6" w14:textId="77777777" w:rsidR="00CD2BC1" w:rsidRPr="007D2457" w:rsidRDefault="00CD2BC1" w:rsidP="00E63AD5">
      <w:pPr>
        <w:spacing w:line="360" w:lineRule="auto"/>
        <w:jc w:val="both"/>
        <w:outlineLvl w:val="0"/>
        <w:rPr>
          <w:rFonts w:ascii="Verdana" w:hAnsi="Verdana" w:cs="Verdana"/>
          <w:sz w:val="16"/>
          <w:szCs w:val="16"/>
        </w:rPr>
      </w:pPr>
      <w:r w:rsidRPr="007D2457">
        <w:rPr>
          <w:rFonts w:ascii="Verdana" w:hAnsi="Verdana" w:cs="Verdana"/>
          <w:sz w:val="16"/>
          <w:szCs w:val="16"/>
        </w:rPr>
        <w:t xml:space="preserve">                 Termin realizacji w ofercie badanej</w:t>
      </w:r>
    </w:p>
    <w:p w14:paraId="48F08207" w14:textId="77777777" w:rsidR="00CD2BC1" w:rsidRPr="007D2457" w:rsidRDefault="00CD2BC1" w:rsidP="00E63AD5">
      <w:pPr>
        <w:spacing w:line="360" w:lineRule="auto"/>
        <w:jc w:val="both"/>
        <w:outlineLvl w:val="0"/>
        <w:rPr>
          <w:rFonts w:ascii="Verdana" w:hAnsi="Verdana"/>
          <w:sz w:val="16"/>
          <w:szCs w:val="16"/>
        </w:rPr>
      </w:pPr>
    </w:p>
    <w:p w14:paraId="4DB92268" w14:textId="77777777" w:rsidR="00CD2BC1" w:rsidRPr="007D2457" w:rsidRDefault="00CD2BC1" w:rsidP="00E63AD5">
      <w:pPr>
        <w:pStyle w:val="Akapitzlist"/>
        <w:numPr>
          <w:ilvl w:val="2"/>
          <w:numId w:val="46"/>
        </w:numPr>
        <w:spacing w:line="360" w:lineRule="auto"/>
        <w:ind w:left="1276"/>
        <w:jc w:val="both"/>
        <w:outlineLvl w:val="0"/>
        <w:rPr>
          <w:rFonts w:ascii="Verdana" w:hAnsi="Verdana"/>
          <w:sz w:val="16"/>
          <w:szCs w:val="16"/>
        </w:rPr>
      </w:pPr>
      <w:r w:rsidRPr="007D2457">
        <w:rPr>
          <w:rFonts w:ascii="Verdana" w:hAnsi="Verdana"/>
          <w:sz w:val="18"/>
        </w:rPr>
        <w:t>Kryterium:</w:t>
      </w:r>
    </w:p>
    <w:p w14:paraId="5269BDC8" w14:textId="77777777" w:rsidR="00CD2BC1" w:rsidRPr="007D2457" w:rsidRDefault="00CD2BC1" w:rsidP="00E63AD5">
      <w:pPr>
        <w:pStyle w:val="Akapitzlist"/>
        <w:spacing w:line="360" w:lineRule="auto"/>
        <w:ind w:left="1276"/>
        <w:jc w:val="both"/>
        <w:outlineLvl w:val="0"/>
        <w:rPr>
          <w:rFonts w:ascii="Verdana" w:hAnsi="Verdana"/>
          <w:sz w:val="16"/>
          <w:szCs w:val="16"/>
        </w:rPr>
      </w:pPr>
    </w:p>
    <w:p w14:paraId="3DA27EDE" w14:textId="77777777" w:rsidR="00CD2BC1" w:rsidRPr="007D2457" w:rsidRDefault="00CD2BC1" w:rsidP="00E63AD5">
      <w:pPr>
        <w:pStyle w:val="Akapitzlist"/>
        <w:spacing w:line="360" w:lineRule="auto"/>
        <w:ind w:left="1276" w:right="-97"/>
        <w:jc w:val="both"/>
        <w:outlineLvl w:val="0"/>
        <w:rPr>
          <w:rFonts w:ascii="Verdana" w:hAnsi="Verdana"/>
          <w:b/>
          <w:sz w:val="18"/>
        </w:rPr>
      </w:pPr>
      <w:r w:rsidRPr="007D2457">
        <w:rPr>
          <w:rFonts w:ascii="Verdana" w:hAnsi="Verdana"/>
          <w:b/>
          <w:sz w:val="18"/>
        </w:rPr>
        <w:t>Okres gwarancji przedmiotu zamówienia</w:t>
      </w:r>
    </w:p>
    <w:p w14:paraId="1DE9E2FE" w14:textId="16531D5F" w:rsidR="00CD2BC1" w:rsidRPr="007D2457" w:rsidRDefault="00CD2BC1" w:rsidP="00E63AD5">
      <w:pPr>
        <w:pStyle w:val="Akapitzlist"/>
        <w:spacing w:line="360" w:lineRule="auto"/>
        <w:ind w:left="1276" w:right="-97"/>
        <w:jc w:val="both"/>
        <w:outlineLvl w:val="0"/>
        <w:rPr>
          <w:rFonts w:ascii="Verdana" w:hAnsi="Verdana"/>
          <w:sz w:val="18"/>
        </w:rPr>
      </w:pPr>
      <w:r w:rsidRPr="007D2457">
        <w:rPr>
          <w:rFonts w:ascii="Verdana" w:hAnsi="Verdana"/>
          <w:sz w:val="18"/>
        </w:rPr>
        <w:t xml:space="preserve">Waga </w:t>
      </w:r>
      <w:r w:rsidR="0032513B" w:rsidRPr="007D2457">
        <w:rPr>
          <w:rFonts w:ascii="Verdana" w:hAnsi="Verdana"/>
          <w:sz w:val="18"/>
        </w:rPr>
        <w:t>3</w:t>
      </w:r>
      <w:r w:rsidRPr="007D2457">
        <w:rPr>
          <w:rFonts w:ascii="Verdana" w:hAnsi="Verdana"/>
          <w:sz w:val="18"/>
        </w:rPr>
        <w:t>0%</w:t>
      </w:r>
    </w:p>
    <w:p w14:paraId="30B5E3AB" w14:textId="2C394D71" w:rsidR="00CD2BC1" w:rsidRPr="007D2457" w:rsidRDefault="00CD2BC1" w:rsidP="00CD2BC1">
      <w:pPr>
        <w:pStyle w:val="Akapitzlist"/>
        <w:spacing w:line="360" w:lineRule="auto"/>
        <w:ind w:left="1276" w:right="-97"/>
        <w:jc w:val="both"/>
        <w:outlineLvl w:val="0"/>
        <w:rPr>
          <w:rFonts w:ascii="Verdana" w:hAnsi="Verdana"/>
          <w:sz w:val="18"/>
        </w:rPr>
      </w:pPr>
      <w:r w:rsidRPr="007D2457">
        <w:rPr>
          <w:rFonts w:ascii="Verdana" w:hAnsi="Verdana"/>
          <w:sz w:val="18"/>
        </w:rPr>
        <w:t xml:space="preserve">Ilość pkt: max. </w:t>
      </w:r>
      <w:r w:rsidR="0032513B" w:rsidRPr="007D2457">
        <w:rPr>
          <w:rFonts w:ascii="Verdana" w:hAnsi="Verdana"/>
          <w:sz w:val="18"/>
        </w:rPr>
        <w:t>3</w:t>
      </w:r>
      <w:r w:rsidRPr="007D2457">
        <w:rPr>
          <w:rFonts w:ascii="Verdana" w:hAnsi="Verdana"/>
          <w:sz w:val="18"/>
        </w:rPr>
        <w:t>0,00</w:t>
      </w:r>
    </w:p>
    <w:p w14:paraId="4CEBF634" w14:textId="21324B3D" w:rsidR="00CD2BC1" w:rsidRPr="007D2457" w:rsidRDefault="00CD2BC1" w:rsidP="00E63AD5">
      <w:pPr>
        <w:spacing w:line="360" w:lineRule="auto"/>
        <w:ind w:right="-97"/>
        <w:jc w:val="both"/>
        <w:outlineLvl w:val="0"/>
        <w:rPr>
          <w:rFonts w:ascii="Verdana" w:hAnsi="Verdana"/>
          <w:sz w:val="18"/>
        </w:rPr>
      </w:pPr>
      <w:r w:rsidRPr="007D2457">
        <w:rPr>
          <w:rFonts w:ascii="Verdana" w:hAnsi="Verdana"/>
          <w:sz w:val="18"/>
        </w:rPr>
        <w:t xml:space="preserve">Minimalny </w:t>
      </w:r>
      <w:r w:rsidR="00A43834" w:rsidRPr="007D2457">
        <w:rPr>
          <w:rFonts w:ascii="Verdana" w:hAnsi="Verdana"/>
          <w:sz w:val="18"/>
        </w:rPr>
        <w:t xml:space="preserve">i maksymalny </w:t>
      </w:r>
      <w:r w:rsidRPr="007D2457">
        <w:rPr>
          <w:rFonts w:ascii="Verdana" w:hAnsi="Verdana"/>
          <w:sz w:val="18"/>
        </w:rPr>
        <w:t>wymagany okres gwarancji przedmiotu zamówienia:</w:t>
      </w:r>
      <w:r w:rsidR="0032513B" w:rsidRPr="007D2457">
        <w:rPr>
          <w:rFonts w:ascii="Verdana" w:hAnsi="Verdana"/>
          <w:sz w:val="18"/>
        </w:rPr>
        <w:t xml:space="preserve"> </w:t>
      </w:r>
      <w:r w:rsidR="0032513B" w:rsidRPr="007D2457">
        <w:rPr>
          <w:rFonts w:ascii="Verdana" w:hAnsi="Verdana"/>
          <w:b/>
          <w:sz w:val="18"/>
        </w:rPr>
        <w:t>min. 24 m-ce, max. 36 m-cy</w:t>
      </w:r>
    </w:p>
    <w:p w14:paraId="6428399B" w14:textId="77777777" w:rsidR="00CD2BC1" w:rsidRPr="007D2457" w:rsidRDefault="00CD2BC1" w:rsidP="00E63AD5">
      <w:pPr>
        <w:spacing w:line="360" w:lineRule="auto"/>
        <w:ind w:right="470"/>
        <w:jc w:val="both"/>
        <w:outlineLvl w:val="0"/>
        <w:rPr>
          <w:rFonts w:ascii="Verdana" w:hAnsi="Verdana"/>
          <w:sz w:val="18"/>
          <w:u w:val="dash"/>
        </w:rPr>
      </w:pPr>
    </w:p>
    <w:p w14:paraId="42D74EF0" w14:textId="77777777" w:rsidR="00D32C7C" w:rsidRPr="007D2457" w:rsidRDefault="00D32C7C" w:rsidP="00E63AD5">
      <w:pPr>
        <w:spacing w:line="360" w:lineRule="auto"/>
        <w:ind w:right="470"/>
        <w:jc w:val="both"/>
        <w:outlineLvl w:val="0"/>
        <w:rPr>
          <w:rFonts w:ascii="Verdana" w:hAnsi="Verdana"/>
          <w:sz w:val="18"/>
          <w:u w:val="dash"/>
        </w:rPr>
      </w:pPr>
    </w:p>
    <w:p w14:paraId="7636DFB3" w14:textId="77777777" w:rsidR="00CD2BC1" w:rsidRPr="007D2457" w:rsidRDefault="00CD2BC1" w:rsidP="00E63AD5">
      <w:pPr>
        <w:spacing w:line="360" w:lineRule="auto"/>
        <w:jc w:val="both"/>
        <w:outlineLvl w:val="0"/>
        <w:rPr>
          <w:rFonts w:ascii="Verdana" w:hAnsi="Verdana"/>
          <w:b/>
          <w:sz w:val="18"/>
        </w:rPr>
      </w:pPr>
      <w:r w:rsidRPr="007D2457">
        <w:rPr>
          <w:rFonts w:ascii="Verdana" w:hAnsi="Verdana"/>
          <w:b/>
          <w:sz w:val="18"/>
        </w:rPr>
        <w:lastRenderedPageBreak/>
        <w:t>Sposób oceny: wg wzoru:</w:t>
      </w:r>
    </w:p>
    <w:p w14:paraId="3230C18D" w14:textId="77777777" w:rsidR="00CD2BC1" w:rsidRPr="007D2457" w:rsidRDefault="00CD2BC1" w:rsidP="00E63AD5">
      <w:pPr>
        <w:spacing w:line="360" w:lineRule="auto"/>
        <w:jc w:val="both"/>
        <w:outlineLvl w:val="0"/>
        <w:rPr>
          <w:rFonts w:ascii="Verdana" w:hAnsi="Verdana"/>
          <w:sz w:val="18"/>
        </w:rPr>
      </w:pPr>
    </w:p>
    <w:p w14:paraId="137E0AE1" w14:textId="77777777" w:rsidR="00CD2BC1" w:rsidRPr="007D2457" w:rsidRDefault="00CD2BC1" w:rsidP="00E63AD5">
      <w:pPr>
        <w:shd w:val="clear" w:color="auto" w:fill="FFFFFF"/>
        <w:spacing w:line="360" w:lineRule="auto"/>
        <w:ind w:right="45" w:firstLine="709"/>
        <w:rPr>
          <w:rFonts w:ascii="Verdana" w:hAnsi="Verdana" w:cs="Verdana"/>
          <w:sz w:val="16"/>
          <w:szCs w:val="16"/>
        </w:rPr>
      </w:pPr>
      <w:r w:rsidRPr="007D2457">
        <w:rPr>
          <w:rFonts w:ascii="Verdana" w:hAnsi="Verdana" w:cs="Verdana"/>
          <w:sz w:val="16"/>
          <w:szCs w:val="16"/>
        </w:rPr>
        <w:t xml:space="preserve">Okres gwarancji w ofercie badanej </w:t>
      </w:r>
    </w:p>
    <w:p w14:paraId="6574063E" w14:textId="529174F6" w:rsidR="00CD2BC1" w:rsidRPr="007D2457" w:rsidRDefault="00CD2BC1" w:rsidP="00E63AD5">
      <w:pPr>
        <w:shd w:val="clear" w:color="auto" w:fill="FFFFFF"/>
        <w:spacing w:line="360" w:lineRule="auto"/>
        <w:ind w:right="45"/>
        <w:rPr>
          <w:rFonts w:ascii="Verdana" w:hAnsi="Verdana" w:cs="Verdana"/>
          <w:sz w:val="16"/>
          <w:szCs w:val="16"/>
        </w:rPr>
      </w:pPr>
      <w:r w:rsidRPr="007D2457">
        <w:rPr>
          <w:rFonts w:ascii="Verdana" w:hAnsi="Verdana" w:cs="Verdana"/>
          <w:sz w:val="16"/>
          <w:szCs w:val="16"/>
        </w:rPr>
        <w:t xml:space="preserve">Ilość pkt  = ----------------------------------x </w:t>
      </w:r>
      <w:r w:rsidR="0032513B" w:rsidRPr="007D2457">
        <w:rPr>
          <w:rFonts w:ascii="Verdana" w:hAnsi="Verdana" w:cs="Verdana"/>
          <w:b/>
          <w:sz w:val="16"/>
          <w:szCs w:val="16"/>
        </w:rPr>
        <w:t>3</w:t>
      </w:r>
      <w:r w:rsidRPr="007D2457">
        <w:rPr>
          <w:rFonts w:ascii="Verdana" w:hAnsi="Verdana" w:cs="Verdana"/>
          <w:b/>
          <w:sz w:val="16"/>
          <w:szCs w:val="16"/>
        </w:rPr>
        <w:t>0</w:t>
      </w:r>
    </w:p>
    <w:p w14:paraId="33F5085D" w14:textId="2F2074AE" w:rsidR="00CD2BC1" w:rsidRPr="007D2457" w:rsidRDefault="00CD2BC1" w:rsidP="00E63AD5">
      <w:pPr>
        <w:spacing w:line="360" w:lineRule="auto"/>
        <w:ind w:right="470"/>
        <w:jc w:val="both"/>
        <w:outlineLvl w:val="0"/>
        <w:rPr>
          <w:rFonts w:ascii="Verdana" w:hAnsi="Verdana"/>
          <w:sz w:val="18"/>
          <w:u w:val="dash"/>
        </w:rPr>
      </w:pPr>
      <w:r w:rsidRPr="007D2457">
        <w:rPr>
          <w:rFonts w:ascii="Verdana" w:hAnsi="Verdana" w:cs="Verdana"/>
          <w:sz w:val="16"/>
          <w:szCs w:val="16"/>
        </w:rPr>
        <w:t>Najdłuższy okres gwarancji ze wszystkich ofert</w:t>
      </w:r>
    </w:p>
    <w:p w14:paraId="53C67B0D" w14:textId="77777777" w:rsidR="00CD2BC1" w:rsidRPr="007D2457" w:rsidRDefault="00CD2BC1" w:rsidP="00E63AD5">
      <w:pPr>
        <w:spacing w:line="360" w:lineRule="auto"/>
        <w:ind w:right="470"/>
        <w:jc w:val="both"/>
        <w:outlineLvl w:val="0"/>
        <w:rPr>
          <w:rFonts w:ascii="Verdana" w:hAnsi="Verdana"/>
          <w:sz w:val="18"/>
          <w:u w:val="dash"/>
        </w:rPr>
      </w:pPr>
    </w:p>
    <w:p w14:paraId="066C19C5" w14:textId="77777777" w:rsidR="00A26AD0" w:rsidRPr="007D2457" w:rsidRDefault="00A26AD0" w:rsidP="00E63AD5">
      <w:pPr>
        <w:pStyle w:val="Akapitzlist"/>
        <w:numPr>
          <w:ilvl w:val="1"/>
          <w:numId w:val="46"/>
        </w:numPr>
        <w:spacing w:line="360" w:lineRule="auto"/>
        <w:ind w:left="851" w:right="-97"/>
        <w:jc w:val="both"/>
        <w:outlineLvl w:val="0"/>
        <w:rPr>
          <w:rFonts w:ascii="Verdana" w:hAnsi="Verdana"/>
          <w:sz w:val="18"/>
        </w:rPr>
      </w:pPr>
      <w:r w:rsidRPr="007D2457">
        <w:rPr>
          <w:rFonts w:ascii="Verdana" w:hAnsi="Verdana"/>
          <w:sz w:val="18"/>
        </w:rPr>
        <w:t xml:space="preserve">Dla </w:t>
      </w:r>
      <w:r w:rsidRPr="007D2457">
        <w:rPr>
          <w:rFonts w:ascii="Verdana" w:hAnsi="Verdana"/>
          <w:b/>
          <w:sz w:val="18"/>
        </w:rPr>
        <w:t xml:space="preserve">części </w:t>
      </w:r>
      <w:r w:rsidR="009C173D" w:rsidRPr="007D2457">
        <w:rPr>
          <w:rFonts w:ascii="Verdana" w:hAnsi="Verdana"/>
          <w:b/>
          <w:sz w:val="18"/>
        </w:rPr>
        <w:t>16</w:t>
      </w:r>
    </w:p>
    <w:p w14:paraId="7C2540DA" w14:textId="77777777" w:rsidR="009C173D" w:rsidRPr="007D2457" w:rsidRDefault="009C173D" w:rsidP="00E63AD5">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3C35E46E" w14:textId="77777777" w:rsidR="009C173D" w:rsidRPr="007D2457" w:rsidRDefault="009C173D" w:rsidP="00E63AD5">
      <w:pPr>
        <w:pStyle w:val="Akapitzlist"/>
        <w:spacing w:line="360" w:lineRule="auto"/>
        <w:ind w:left="993" w:right="-97"/>
        <w:jc w:val="both"/>
        <w:outlineLvl w:val="0"/>
        <w:rPr>
          <w:rFonts w:ascii="Verdana" w:hAnsi="Verdana"/>
          <w:b/>
          <w:sz w:val="18"/>
        </w:rPr>
      </w:pPr>
      <w:r w:rsidRPr="007D2457">
        <w:rPr>
          <w:rFonts w:ascii="Verdana" w:hAnsi="Verdana"/>
          <w:b/>
          <w:sz w:val="18"/>
        </w:rPr>
        <w:t>Cena realizacji przedmiotu zamówienia</w:t>
      </w:r>
    </w:p>
    <w:p w14:paraId="7A8925E7" w14:textId="77777777" w:rsidR="009C173D" w:rsidRPr="007D2457" w:rsidRDefault="009C173D" w:rsidP="00E63AD5">
      <w:pPr>
        <w:pStyle w:val="Akapitzlist"/>
        <w:spacing w:line="360" w:lineRule="auto"/>
        <w:ind w:left="993" w:right="-97"/>
        <w:jc w:val="both"/>
        <w:outlineLvl w:val="0"/>
        <w:rPr>
          <w:rFonts w:ascii="Verdana" w:hAnsi="Verdana"/>
          <w:sz w:val="18"/>
        </w:rPr>
      </w:pPr>
      <w:r w:rsidRPr="007D2457">
        <w:rPr>
          <w:rFonts w:ascii="Verdana" w:hAnsi="Verdana"/>
          <w:sz w:val="18"/>
        </w:rPr>
        <w:t>Waga 60%</w:t>
      </w:r>
    </w:p>
    <w:p w14:paraId="7A7FF5DE" w14:textId="77777777" w:rsidR="009C173D" w:rsidRPr="007D2457" w:rsidRDefault="009C173D" w:rsidP="00E63AD5">
      <w:pPr>
        <w:pStyle w:val="Akapitzlist"/>
        <w:spacing w:line="360" w:lineRule="auto"/>
        <w:ind w:left="993" w:right="-97"/>
        <w:jc w:val="both"/>
        <w:outlineLvl w:val="0"/>
        <w:rPr>
          <w:rFonts w:ascii="Verdana" w:hAnsi="Verdana"/>
          <w:sz w:val="18"/>
        </w:rPr>
      </w:pPr>
      <w:r w:rsidRPr="007D2457">
        <w:rPr>
          <w:rFonts w:ascii="Verdana" w:hAnsi="Verdana"/>
          <w:sz w:val="18"/>
        </w:rPr>
        <w:t>Ilość pkt: max. 60,00</w:t>
      </w:r>
    </w:p>
    <w:p w14:paraId="1A0835AB" w14:textId="77777777" w:rsidR="009C173D" w:rsidRPr="007D2457" w:rsidRDefault="009C173D" w:rsidP="00E63AD5">
      <w:pPr>
        <w:spacing w:line="360" w:lineRule="auto"/>
        <w:jc w:val="both"/>
        <w:outlineLvl w:val="0"/>
        <w:rPr>
          <w:rFonts w:ascii="Verdana" w:hAnsi="Verdana"/>
          <w:sz w:val="18"/>
        </w:rPr>
      </w:pPr>
      <w:r w:rsidRPr="007D2457">
        <w:rPr>
          <w:rFonts w:ascii="Verdana" w:hAnsi="Verdana"/>
          <w:sz w:val="18"/>
        </w:rPr>
        <w:t>Sposób oceny: wg wzoru:</w:t>
      </w:r>
    </w:p>
    <w:p w14:paraId="47FFA9E0" w14:textId="77777777" w:rsidR="009C173D" w:rsidRPr="007D2457" w:rsidRDefault="009C173D" w:rsidP="00E63AD5">
      <w:pPr>
        <w:spacing w:line="360" w:lineRule="auto"/>
        <w:jc w:val="both"/>
        <w:outlineLvl w:val="0"/>
        <w:rPr>
          <w:rFonts w:ascii="Verdana" w:hAnsi="Verdana"/>
          <w:sz w:val="18"/>
        </w:rPr>
      </w:pPr>
    </w:p>
    <w:p w14:paraId="3624DE87" w14:textId="77777777" w:rsidR="009C173D" w:rsidRPr="007D2457" w:rsidRDefault="009C173D" w:rsidP="00E63AD5">
      <w:pPr>
        <w:spacing w:line="360" w:lineRule="auto"/>
        <w:jc w:val="both"/>
        <w:outlineLvl w:val="0"/>
        <w:rPr>
          <w:rFonts w:ascii="Verdana" w:hAnsi="Verdana"/>
          <w:sz w:val="16"/>
          <w:szCs w:val="16"/>
        </w:rPr>
      </w:pPr>
      <w:r w:rsidRPr="007D2457">
        <w:rPr>
          <w:rFonts w:ascii="Verdana" w:hAnsi="Verdana"/>
          <w:sz w:val="16"/>
          <w:szCs w:val="16"/>
        </w:rPr>
        <w:t xml:space="preserve">                   Najniższa cena oferty</w:t>
      </w:r>
    </w:p>
    <w:p w14:paraId="3F79A6F4" w14:textId="77777777" w:rsidR="009C173D" w:rsidRPr="007D2457" w:rsidRDefault="009C173D" w:rsidP="00E63AD5">
      <w:pPr>
        <w:spacing w:line="360" w:lineRule="auto"/>
        <w:jc w:val="both"/>
        <w:outlineLvl w:val="0"/>
        <w:rPr>
          <w:rFonts w:ascii="Verdana" w:hAnsi="Verdana"/>
          <w:sz w:val="16"/>
          <w:szCs w:val="16"/>
        </w:rPr>
      </w:pPr>
      <w:r w:rsidRPr="007D2457">
        <w:rPr>
          <w:rFonts w:ascii="Verdana" w:hAnsi="Verdana"/>
          <w:sz w:val="16"/>
          <w:szCs w:val="16"/>
        </w:rPr>
        <w:t xml:space="preserve">Ilość pkt.  = -------------------------  </w:t>
      </w:r>
      <w:r w:rsidRPr="007D2457">
        <w:rPr>
          <w:rFonts w:ascii="Verdana" w:hAnsi="Verdana"/>
          <w:b/>
          <w:sz w:val="16"/>
          <w:szCs w:val="16"/>
        </w:rPr>
        <w:t>x 60</w:t>
      </w:r>
    </w:p>
    <w:p w14:paraId="3906A42D" w14:textId="77777777" w:rsidR="009C173D" w:rsidRPr="007D2457" w:rsidRDefault="009C173D" w:rsidP="00E63AD5">
      <w:pPr>
        <w:spacing w:line="360" w:lineRule="auto"/>
        <w:ind w:right="470"/>
        <w:jc w:val="both"/>
        <w:outlineLvl w:val="0"/>
        <w:rPr>
          <w:rFonts w:ascii="Verdana" w:hAnsi="Verdana"/>
          <w:sz w:val="16"/>
          <w:szCs w:val="16"/>
        </w:rPr>
      </w:pPr>
      <w:r w:rsidRPr="007D2457">
        <w:rPr>
          <w:rFonts w:ascii="Verdana" w:hAnsi="Verdana"/>
          <w:sz w:val="16"/>
          <w:szCs w:val="16"/>
        </w:rPr>
        <w:t xml:space="preserve">                   Cena oferty badanej</w:t>
      </w:r>
    </w:p>
    <w:p w14:paraId="12683F3C" w14:textId="77777777" w:rsidR="009C173D" w:rsidRPr="007D2457" w:rsidRDefault="009C173D" w:rsidP="00E63AD5">
      <w:pPr>
        <w:spacing w:line="360" w:lineRule="auto"/>
        <w:ind w:right="-97"/>
        <w:jc w:val="both"/>
        <w:outlineLvl w:val="0"/>
        <w:rPr>
          <w:rFonts w:ascii="Verdana" w:hAnsi="Verdana"/>
          <w:vanish/>
          <w:sz w:val="18"/>
        </w:rPr>
      </w:pPr>
    </w:p>
    <w:p w14:paraId="444E9266" w14:textId="77777777" w:rsidR="009C173D" w:rsidRPr="007D2457" w:rsidRDefault="009C173D" w:rsidP="00E63AD5">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15533656" w14:textId="77777777" w:rsidR="009C173D" w:rsidRPr="007D2457" w:rsidRDefault="009C173D" w:rsidP="00E63AD5">
      <w:pPr>
        <w:spacing w:line="360" w:lineRule="auto"/>
        <w:ind w:left="993" w:right="-97"/>
        <w:jc w:val="both"/>
        <w:outlineLvl w:val="0"/>
        <w:rPr>
          <w:rFonts w:ascii="Verdana" w:hAnsi="Verdana"/>
          <w:b/>
          <w:sz w:val="18"/>
        </w:rPr>
      </w:pPr>
      <w:r w:rsidRPr="007D2457">
        <w:rPr>
          <w:rFonts w:ascii="Verdana" w:hAnsi="Verdana"/>
          <w:b/>
          <w:sz w:val="18"/>
        </w:rPr>
        <w:t>Termin realizacji przedmiotu zamówienia</w:t>
      </w:r>
    </w:p>
    <w:p w14:paraId="34584E92" w14:textId="77777777" w:rsidR="009C173D" w:rsidRPr="007D2457" w:rsidRDefault="009C173D" w:rsidP="00E63AD5">
      <w:pPr>
        <w:pStyle w:val="Akapitzlist"/>
        <w:spacing w:line="360" w:lineRule="auto"/>
        <w:ind w:left="993" w:right="-97"/>
        <w:jc w:val="both"/>
        <w:outlineLvl w:val="0"/>
        <w:rPr>
          <w:rFonts w:ascii="Verdana" w:hAnsi="Verdana"/>
          <w:sz w:val="18"/>
        </w:rPr>
      </w:pPr>
      <w:r w:rsidRPr="007D2457">
        <w:rPr>
          <w:rFonts w:ascii="Verdana" w:hAnsi="Verdana"/>
          <w:sz w:val="18"/>
        </w:rPr>
        <w:t>Waga 20%</w:t>
      </w:r>
    </w:p>
    <w:p w14:paraId="3ACAFBE6" w14:textId="77777777" w:rsidR="009C173D" w:rsidRPr="007D2457" w:rsidRDefault="009C173D" w:rsidP="00E63AD5">
      <w:pPr>
        <w:pStyle w:val="Akapitzlist"/>
        <w:spacing w:line="360" w:lineRule="auto"/>
        <w:ind w:left="993" w:right="-97"/>
        <w:jc w:val="both"/>
        <w:outlineLvl w:val="0"/>
        <w:rPr>
          <w:rFonts w:ascii="Verdana" w:hAnsi="Verdana"/>
          <w:sz w:val="18"/>
        </w:rPr>
      </w:pPr>
      <w:r w:rsidRPr="007D2457">
        <w:rPr>
          <w:rFonts w:ascii="Verdana" w:hAnsi="Verdana"/>
          <w:sz w:val="18"/>
        </w:rPr>
        <w:t>Ilość pkt: max. 20,00</w:t>
      </w:r>
    </w:p>
    <w:p w14:paraId="182E7DA0" w14:textId="77777777" w:rsidR="009C173D" w:rsidRPr="007D2457" w:rsidRDefault="009C173D" w:rsidP="00E63AD5">
      <w:pPr>
        <w:spacing w:line="360" w:lineRule="auto"/>
        <w:outlineLvl w:val="0"/>
        <w:rPr>
          <w:rFonts w:ascii="Verdana" w:hAnsi="Verdana"/>
          <w:sz w:val="18"/>
        </w:rPr>
      </w:pPr>
      <w:r w:rsidRPr="007D2457">
        <w:rPr>
          <w:rFonts w:ascii="Verdana" w:hAnsi="Verdana"/>
          <w:sz w:val="18"/>
        </w:rPr>
        <w:t xml:space="preserve">Maksymalny wymagany termin realizacji przedmiotu zamówienia </w:t>
      </w:r>
      <w:r w:rsidRPr="007D2457">
        <w:rPr>
          <w:rFonts w:ascii="Calibri" w:hAnsi="Calibri" w:cs="Verdana"/>
          <w:sz w:val="22"/>
          <w:szCs w:val="22"/>
        </w:rPr>
        <w:t>od dnia podpisania umowy</w:t>
      </w:r>
      <w:r w:rsidRPr="007D2457">
        <w:rPr>
          <w:rFonts w:ascii="Verdana" w:hAnsi="Verdana"/>
          <w:sz w:val="18"/>
        </w:rPr>
        <w:t xml:space="preserve">: </w:t>
      </w:r>
      <w:r w:rsidR="006923B1" w:rsidRPr="007D2457">
        <w:rPr>
          <w:rFonts w:ascii="Verdana" w:hAnsi="Verdana"/>
          <w:b/>
          <w:sz w:val="18"/>
        </w:rPr>
        <w:t>do 3 tygodni</w:t>
      </w:r>
      <w:r w:rsidR="006923B1" w:rsidRPr="007D2457">
        <w:rPr>
          <w:rFonts w:ascii="Verdana" w:hAnsi="Verdana"/>
          <w:sz w:val="18"/>
        </w:rPr>
        <w:t>.</w:t>
      </w:r>
    </w:p>
    <w:p w14:paraId="4A961926" w14:textId="77777777" w:rsidR="009C173D" w:rsidRPr="007D2457" w:rsidRDefault="009C173D" w:rsidP="00E63AD5">
      <w:pPr>
        <w:spacing w:line="360" w:lineRule="auto"/>
        <w:jc w:val="both"/>
        <w:outlineLvl w:val="0"/>
        <w:rPr>
          <w:rFonts w:ascii="Verdana" w:hAnsi="Verdana"/>
          <w:sz w:val="18"/>
          <w:szCs w:val="18"/>
        </w:rPr>
      </w:pPr>
      <w:r w:rsidRPr="007D2457">
        <w:rPr>
          <w:rFonts w:ascii="Verdana" w:hAnsi="Verdana"/>
          <w:sz w:val="18"/>
          <w:szCs w:val="18"/>
        </w:rPr>
        <w:t xml:space="preserve">Wykonawca winien podać oferowany termin dostawy w </w:t>
      </w:r>
      <w:r w:rsidRPr="007D2457">
        <w:rPr>
          <w:rFonts w:ascii="Verdana" w:hAnsi="Verdana"/>
          <w:b/>
          <w:sz w:val="18"/>
          <w:szCs w:val="18"/>
        </w:rPr>
        <w:t>TYGODNIACH.</w:t>
      </w:r>
    </w:p>
    <w:p w14:paraId="7B4F9F37" w14:textId="77777777" w:rsidR="009C173D" w:rsidRPr="007D2457" w:rsidRDefault="009C173D" w:rsidP="00E63AD5">
      <w:pPr>
        <w:spacing w:line="360" w:lineRule="auto"/>
        <w:ind w:right="-97"/>
        <w:jc w:val="both"/>
        <w:outlineLvl w:val="0"/>
        <w:rPr>
          <w:rFonts w:ascii="Verdana" w:hAnsi="Verdana"/>
          <w:b/>
          <w:sz w:val="18"/>
          <w:szCs w:val="18"/>
        </w:rPr>
      </w:pPr>
      <w:r w:rsidRPr="007D2457">
        <w:rPr>
          <w:rFonts w:ascii="Verdana" w:hAnsi="Verdana"/>
          <w:sz w:val="18"/>
          <w:szCs w:val="18"/>
        </w:rPr>
        <w:t>W przypadku zaoferowania terminu dostawy dłuższego niż wskazane powyżej oferta zostanie odrzucona jako niezgodna z treścią Siwz.</w:t>
      </w:r>
    </w:p>
    <w:p w14:paraId="138C23D1" w14:textId="77777777" w:rsidR="00E63AD5" w:rsidRPr="007D2457" w:rsidRDefault="00E63AD5" w:rsidP="00E63AD5">
      <w:pPr>
        <w:spacing w:line="360" w:lineRule="auto"/>
        <w:jc w:val="both"/>
        <w:outlineLvl w:val="0"/>
        <w:rPr>
          <w:rFonts w:ascii="Verdana" w:hAnsi="Verdana"/>
          <w:b/>
          <w:sz w:val="18"/>
        </w:rPr>
      </w:pPr>
    </w:p>
    <w:p w14:paraId="55D4A393" w14:textId="77777777" w:rsidR="009C173D" w:rsidRPr="007D2457" w:rsidRDefault="009C173D" w:rsidP="00E63AD5">
      <w:pPr>
        <w:spacing w:line="360" w:lineRule="auto"/>
        <w:jc w:val="both"/>
        <w:outlineLvl w:val="0"/>
        <w:rPr>
          <w:rFonts w:ascii="Verdana" w:hAnsi="Verdana"/>
          <w:b/>
          <w:sz w:val="18"/>
        </w:rPr>
      </w:pPr>
      <w:r w:rsidRPr="007D2457">
        <w:rPr>
          <w:rFonts w:ascii="Verdana" w:hAnsi="Verdana"/>
          <w:b/>
          <w:sz w:val="18"/>
        </w:rPr>
        <w:t>Sposób oceny: wg wzoru:</w:t>
      </w:r>
    </w:p>
    <w:p w14:paraId="256F4649" w14:textId="77777777" w:rsidR="009C173D" w:rsidRPr="007D2457" w:rsidRDefault="009C173D" w:rsidP="00E63AD5">
      <w:pPr>
        <w:shd w:val="clear" w:color="auto" w:fill="FFFFFF"/>
        <w:spacing w:line="360" w:lineRule="auto"/>
        <w:ind w:left="709" w:right="45"/>
        <w:rPr>
          <w:rFonts w:ascii="Verdana" w:hAnsi="Verdana" w:cs="Verdana"/>
          <w:sz w:val="16"/>
          <w:szCs w:val="16"/>
        </w:rPr>
      </w:pPr>
      <w:r w:rsidRPr="007D2457">
        <w:rPr>
          <w:rFonts w:ascii="Verdana" w:hAnsi="Verdana" w:cs="Verdana"/>
          <w:sz w:val="16"/>
          <w:szCs w:val="16"/>
        </w:rPr>
        <w:t xml:space="preserve">      Najkrótszy termin realizacji</w:t>
      </w:r>
    </w:p>
    <w:p w14:paraId="38E832BD" w14:textId="77777777" w:rsidR="009C173D" w:rsidRPr="007D2457" w:rsidRDefault="009C173D" w:rsidP="00E63AD5">
      <w:pPr>
        <w:shd w:val="clear" w:color="auto" w:fill="FFFFFF"/>
        <w:spacing w:line="360" w:lineRule="auto"/>
        <w:ind w:right="45"/>
        <w:rPr>
          <w:rFonts w:ascii="Verdana" w:hAnsi="Verdana" w:cs="Verdana"/>
          <w:sz w:val="16"/>
          <w:szCs w:val="16"/>
        </w:rPr>
      </w:pPr>
      <w:r w:rsidRPr="007D2457">
        <w:rPr>
          <w:rFonts w:ascii="Verdana" w:hAnsi="Verdana" w:cs="Verdana"/>
          <w:sz w:val="16"/>
          <w:szCs w:val="16"/>
        </w:rPr>
        <w:t>Ilość pkt = -----------------------------------</w:t>
      </w:r>
      <w:r w:rsidRPr="007D2457">
        <w:rPr>
          <w:rFonts w:ascii="Verdana" w:hAnsi="Verdana" w:cs="Verdana"/>
          <w:b/>
          <w:sz w:val="16"/>
          <w:szCs w:val="16"/>
        </w:rPr>
        <w:t>x 20</w:t>
      </w:r>
    </w:p>
    <w:p w14:paraId="3EEF5CCB" w14:textId="77777777" w:rsidR="009C173D" w:rsidRPr="007D2457" w:rsidRDefault="009C173D" w:rsidP="00E63AD5">
      <w:pPr>
        <w:spacing w:line="360" w:lineRule="auto"/>
        <w:jc w:val="both"/>
        <w:outlineLvl w:val="0"/>
        <w:rPr>
          <w:rFonts w:ascii="Verdana" w:hAnsi="Verdana" w:cs="Verdana"/>
          <w:sz w:val="16"/>
          <w:szCs w:val="16"/>
        </w:rPr>
      </w:pPr>
      <w:r w:rsidRPr="007D2457">
        <w:rPr>
          <w:rFonts w:ascii="Verdana" w:hAnsi="Verdana" w:cs="Verdana"/>
          <w:sz w:val="16"/>
          <w:szCs w:val="16"/>
        </w:rPr>
        <w:t xml:space="preserve">                 Termin realizacji w ofercie badanej</w:t>
      </w:r>
    </w:p>
    <w:p w14:paraId="7FC7B34E" w14:textId="77777777" w:rsidR="009C173D" w:rsidRPr="007D2457" w:rsidRDefault="009C173D" w:rsidP="00E63AD5">
      <w:pPr>
        <w:spacing w:line="360" w:lineRule="auto"/>
        <w:jc w:val="both"/>
        <w:outlineLvl w:val="0"/>
        <w:rPr>
          <w:rFonts w:ascii="Verdana" w:hAnsi="Verdana"/>
          <w:sz w:val="16"/>
          <w:szCs w:val="16"/>
        </w:rPr>
      </w:pPr>
    </w:p>
    <w:p w14:paraId="2B36B631" w14:textId="77777777" w:rsidR="009C173D" w:rsidRPr="007D2457" w:rsidRDefault="009C173D" w:rsidP="00E63AD5">
      <w:pPr>
        <w:pStyle w:val="Akapitzlist"/>
        <w:numPr>
          <w:ilvl w:val="2"/>
          <w:numId w:val="46"/>
        </w:numPr>
        <w:spacing w:line="360" w:lineRule="auto"/>
        <w:ind w:left="1276"/>
        <w:jc w:val="both"/>
        <w:outlineLvl w:val="0"/>
        <w:rPr>
          <w:rFonts w:ascii="Verdana" w:hAnsi="Verdana"/>
          <w:sz w:val="16"/>
          <w:szCs w:val="16"/>
        </w:rPr>
      </w:pPr>
      <w:r w:rsidRPr="007D2457">
        <w:rPr>
          <w:rFonts w:ascii="Verdana" w:hAnsi="Verdana"/>
          <w:sz w:val="18"/>
        </w:rPr>
        <w:t>Kryterium:</w:t>
      </w:r>
    </w:p>
    <w:p w14:paraId="6CF83D34" w14:textId="77777777" w:rsidR="009C173D" w:rsidRPr="007D2457" w:rsidRDefault="009C173D" w:rsidP="00E63AD5">
      <w:pPr>
        <w:pStyle w:val="Akapitzlist"/>
        <w:spacing w:line="360" w:lineRule="auto"/>
        <w:ind w:left="1276"/>
        <w:jc w:val="both"/>
        <w:outlineLvl w:val="0"/>
        <w:rPr>
          <w:rFonts w:ascii="Verdana" w:hAnsi="Verdana"/>
          <w:sz w:val="16"/>
          <w:szCs w:val="16"/>
        </w:rPr>
      </w:pPr>
    </w:p>
    <w:p w14:paraId="0A50F811" w14:textId="77777777" w:rsidR="009C173D" w:rsidRPr="007D2457" w:rsidRDefault="009C173D" w:rsidP="00E63AD5">
      <w:pPr>
        <w:pStyle w:val="Akapitzlist"/>
        <w:spacing w:line="360" w:lineRule="auto"/>
        <w:ind w:left="1276" w:right="-97"/>
        <w:jc w:val="both"/>
        <w:outlineLvl w:val="0"/>
        <w:rPr>
          <w:rFonts w:ascii="Verdana" w:hAnsi="Verdana"/>
          <w:b/>
          <w:sz w:val="18"/>
        </w:rPr>
      </w:pPr>
      <w:r w:rsidRPr="007D2457">
        <w:rPr>
          <w:rFonts w:ascii="Verdana" w:hAnsi="Verdana"/>
          <w:b/>
          <w:sz w:val="18"/>
        </w:rPr>
        <w:t xml:space="preserve">Okres gwarancji </w:t>
      </w:r>
      <w:r w:rsidR="006923B1" w:rsidRPr="007D2457">
        <w:rPr>
          <w:rFonts w:ascii="Verdana" w:hAnsi="Verdana"/>
          <w:b/>
          <w:sz w:val="18"/>
        </w:rPr>
        <w:t>zamrażarki niskotemperaturowej</w:t>
      </w:r>
    </w:p>
    <w:p w14:paraId="5F496789" w14:textId="77777777" w:rsidR="009C173D" w:rsidRPr="007D2457" w:rsidRDefault="009C173D" w:rsidP="00E63AD5">
      <w:pPr>
        <w:pStyle w:val="Akapitzlist"/>
        <w:spacing w:line="360" w:lineRule="auto"/>
        <w:ind w:left="1276" w:right="-97"/>
        <w:jc w:val="both"/>
        <w:outlineLvl w:val="0"/>
        <w:rPr>
          <w:rFonts w:ascii="Verdana" w:hAnsi="Verdana"/>
          <w:sz w:val="18"/>
        </w:rPr>
      </w:pPr>
      <w:r w:rsidRPr="007D2457">
        <w:rPr>
          <w:rFonts w:ascii="Verdana" w:hAnsi="Verdana"/>
          <w:sz w:val="18"/>
        </w:rPr>
        <w:t>Waga 20%</w:t>
      </w:r>
    </w:p>
    <w:p w14:paraId="1E15D7ED" w14:textId="77777777" w:rsidR="009C173D" w:rsidRPr="007D2457" w:rsidRDefault="009C173D" w:rsidP="00E63AD5">
      <w:pPr>
        <w:pStyle w:val="Akapitzlist"/>
        <w:spacing w:line="360" w:lineRule="auto"/>
        <w:ind w:left="1276" w:right="-97"/>
        <w:jc w:val="both"/>
        <w:outlineLvl w:val="0"/>
        <w:rPr>
          <w:rFonts w:ascii="Verdana" w:hAnsi="Verdana"/>
          <w:sz w:val="18"/>
        </w:rPr>
      </w:pPr>
      <w:r w:rsidRPr="007D2457">
        <w:rPr>
          <w:rFonts w:ascii="Verdana" w:hAnsi="Verdana"/>
          <w:sz w:val="18"/>
        </w:rPr>
        <w:t>Ilość pkt: max. 20,00</w:t>
      </w:r>
    </w:p>
    <w:p w14:paraId="47095AD1" w14:textId="28A5187A" w:rsidR="009C173D" w:rsidRPr="007D2457" w:rsidRDefault="009C173D" w:rsidP="00E63AD5">
      <w:pPr>
        <w:spacing w:line="360" w:lineRule="auto"/>
        <w:ind w:right="-97"/>
        <w:jc w:val="both"/>
        <w:outlineLvl w:val="0"/>
        <w:rPr>
          <w:rFonts w:ascii="Verdana" w:hAnsi="Verdana"/>
          <w:sz w:val="18"/>
        </w:rPr>
      </w:pPr>
      <w:r w:rsidRPr="007D2457">
        <w:rPr>
          <w:rFonts w:ascii="Verdana" w:hAnsi="Verdana"/>
          <w:sz w:val="18"/>
        </w:rPr>
        <w:t xml:space="preserve">Minimalny </w:t>
      </w:r>
      <w:r w:rsidR="00A43834" w:rsidRPr="007D2457">
        <w:rPr>
          <w:rFonts w:ascii="Verdana" w:hAnsi="Verdana"/>
          <w:sz w:val="18"/>
        </w:rPr>
        <w:t xml:space="preserve">i maksymalny </w:t>
      </w:r>
      <w:r w:rsidRPr="007D2457">
        <w:rPr>
          <w:rFonts w:ascii="Verdana" w:hAnsi="Verdana"/>
          <w:sz w:val="18"/>
        </w:rPr>
        <w:t xml:space="preserve">wymagany okres gwarancji </w:t>
      </w:r>
      <w:r w:rsidR="006923B1" w:rsidRPr="007D2457">
        <w:rPr>
          <w:rFonts w:ascii="Verdana" w:hAnsi="Verdana"/>
          <w:sz w:val="18"/>
        </w:rPr>
        <w:t>zamrażarki niskotemperaturowej</w:t>
      </w:r>
      <w:r w:rsidRPr="007D2457">
        <w:rPr>
          <w:rFonts w:ascii="Verdana" w:hAnsi="Verdana"/>
          <w:sz w:val="18"/>
        </w:rPr>
        <w:t>:</w:t>
      </w:r>
      <w:r w:rsidR="006923B1" w:rsidRPr="007D2457">
        <w:rPr>
          <w:rFonts w:ascii="Verdana" w:hAnsi="Verdana"/>
          <w:sz w:val="18"/>
        </w:rPr>
        <w:t xml:space="preserve"> </w:t>
      </w:r>
      <w:r w:rsidR="006923B1" w:rsidRPr="007D2457">
        <w:rPr>
          <w:rFonts w:ascii="Verdana" w:hAnsi="Verdana"/>
          <w:b/>
          <w:sz w:val="18"/>
        </w:rPr>
        <w:t>min. 24 m-ce, max. 36 m-cy.</w:t>
      </w:r>
    </w:p>
    <w:p w14:paraId="1C26684D" w14:textId="77777777" w:rsidR="009C173D" w:rsidRPr="007D2457" w:rsidRDefault="009C173D" w:rsidP="00E63AD5">
      <w:pPr>
        <w:spacing w:line="360" w:lineRule="auto"/>
        <w:ind w:right="470"/>
        <w:jc w:val="both"/>
        <w:outlineLvl w:val="0"/>
        <w:rPr>
          <w:rFonts w:ascii="Verdana" w:hAnsi="Verdana"/>
          <w:sz w:val="18"/>
          <w:u w:val="dash"/>
        </w:rPr>
      </w:pPr>
    </w:p>
    <w:p w14:paraId="087C1ACF" w14:textId="77777777" w:rsidR="009C173D" w:rsidRPr="007D2457" w:rsidRDefault="009C173D" w:rsidP="00E63AD5">
      <w:pPr>
        <w:spacing w:line="360" w:lineRule="auto"/>
        <w:jc w:val="both"/>
        <w:outlineLvl w:val="0"/>
        <w:rPr>
          <w:rFonts w:ascii="Verdana" w:hAnsi="Verdana"/>
          <w:b/>
          <w:sz w:val="18"/>
        </w:rPr>
      </w:pPr>
      <w:r w:rsidRPr="007D2457">
        <w:rPr>
          <w:rFonts w:ascii="Verdana" w:hAnsi="Verdana"/>
          <w:b/>
          <w:sz w:val="18"/>
        </w:rPr>
        <w:t>Sposób oceny: wg wzoru:</w:t>
      </w:r>
    </w:p>
    <w:p w14:paraId="1C1D1998" w14:textId="77777777" w:rsidR="009C173D" w:rsidRPr="007D2457" w:rsidRDefault="009C173D" w:rsidP="00E63AD5">
      <w:pPr>
        <w:spacing w:line="360" w:lineRule="auto"/>
        <w:jc w:val="both"/>
        <w:outlineLvl w:val="0"/>
        <w:rPr>
          <w:rFonts w:ascii="Verdana" w:hAnsi="Verdana"/>
          <w:sz w:val="18"/>
        </w:rPr>
      </w:pPr>
    </w:p>
    <w:p w14:paraId="236B9E02" w14:textId="77777777" w:rsidR="009C173D" w:rsidRPr="007D2457" w:rsidRDefault="009C173D" w:rsidP="00E63AD5">
      <w:pPr>
        <w:shd w:val="clear" w:color="auto" w:fill="FFFFFF"/>
        <w:spacing w:line="360" w:lineRule="auto"/>
        <w:ind w:right="45" w:firstLine="709"/>
        <w:rPr>
          <w:rFonts w:ascii="Verdana" w:hAnsi="Verdana" w:cs="Verdana"/>
          <w:sz w:val="16"/>
          <w:szCs w:val="16"/>
        </w:rPr>
      </w:pPr>
      <w:r w:rsidRPr="007D2457">
        <w:rPr>
          <w:rFonts w:ascii="Verdana" w:hAnsi="Verdana" w:cs="Verdana"/>
          <w:sz w:val="16"/>
          <w:szCs w:val="16"/>
        </w:rPr>
        <w:t xml:space="preserve">Okres gwarancji w ofercie badanej </w:t>
      </w:r>
    </w:p>
    <w:p w14:paraId="729978A2" w14:textId="77777777" w:rsidR="009C173D" w:rsidRPr="007D2457" w:rsidRDefault="009C173D" w:rsidP="00E63AD5">
      <w:pPr>
        <w:shd w:val="clear" w:color="auto" w:fill="FFFFFF"/>
        <w:spacing w:line="360" w:lineRule="auto"/>
        <w:ind w:right="45"/>
        <w:rPr>
          <w:rFonts w:ascii="Verdana" w:hAnsi="Verdana" w:cs="Verdana"/>
          <w:sz w:val="16"/>
          <w:szCs w:val="16"/>
        </w:rPr>
      </w:pPr>
      <w:r w:rsidRPr="007D2457">
        <w:rPr>
          <w:rFonts w:ascii="Verdana" w:hAnsi="Verdana" w:cs="Verdana"/>
          <w:sz w:val="16"/>
          <w:szCs w:val="16"/>
        </w:rPr>
        <w:t xml:space="preserve">Ilość pkt  = ----------------------------------x </w:t>
      </w:r>
      <w:r w:rsidRPr="007D2457">
        <w:rPr>
          <w:rFonts w:ascii="Verdana" w:hAnsi="Verdana" w:cs="Verdana"/>
          <w:b/>
          <w:sz w:val="16"/>
          <w:szCs w:val="16"/>
        </w:rPr>
        <w:t>20</w:t>
      </w:r>
    </w:p>
    <w:p w14:paraId="04B5CAC1" w14:textId="77777777" w:rsidR="009C173D" w:rsidRPr="007D2457" w:rsidRDefault="009C173D" w:rsidP="00E63AD5">
      <w:pPr>
        <w:spacing w:line="360" w:lineRule="auto"/>
        <w:ind w:left="131" w:right="-97"/>
        <w:jc w:val="both"/>
        <w:outlineLvl w:val="0"/>
        <w:rPr>
          <w:rFonts w:ascii="Verdana" w:hAnsi="Verdana"/>
          <w:sz w:val="18"/>
        </w:rPr>
      </w:pPr>
      <w:r w:rsidRPr="007D2457">
        <w:rPr>
          <w:rFonts w:ascii="Verdana" w:hAnsi="Verdana" w:cs="Verdana"/>
          <w:sz w:val="16"/>
          <w:szCs w:val="16"/>
        </w:rPr>
        <w:t>Najdłuższy okres gwarancji ze wszystkich ofert</w:t>
      </w:r>
    </w:p>
    <w:p w14:paraId="4D2FF0CE" w14:textId="77777777" w:rsidR="00A26AD0" w:rsidRPr="007D2457" w:rsidRDefault="00A26AD0" w:rsidP="00E63AD5">
      <w:pPr>
        <w:spacing w:line="360" w:lineRule="auto"/>
        <w:ind w:right="470"/>
        <w:jc w:val="both"/>
        <w:outlineLvl w:val="0"/>
        <w:rPr>
          <w:rFonts w:ascii="Verdana" w:hAnsi="Verdana"/>
          <w:sz w:val="18"/>
        </w:rPr>
      </w:pPr>
    </w:p>
    <w:p w14:paraId="4335EC7F" w14:textId="77777777" w:rsidR="006923B1" w:rsidRPr="007D2457" w:rsidRDefault="006923B1" w:rsidP="00E63AD5">
      <w:pPr>
        <w:pStyle w:val="Akapitzlist"/>
        <w:numPr>
          <w:ilvl w:val="1"/>
          <w:numId w:val="46"/>
        </w:numPr>
        <w:spacing w:line="360" w:lineRule="auto"/>
        <w:ind w:left="851" w:right="-97"/>
        <w:jc w:val="both"/>
        <w:outlineLvl w:val="0"/>
        <w:rPr>
          <w:rFonts w:ascii="Verdana" w:hAnsi="Verdana"/>
          <w:sz w:val="18"/>
        </w:rPr>
      </w:pPr>
      <w:r w:rsidRPr="007D2457">
        <w:rPr>
          <w:rFonts w:ascii="Verdana" w:hAnsi="Verdana"/>
          <w:sz w:val="18"/>
        </w:rPr>
        <w:t xml:space="preserve">Dla </w:t>
      </w:r>
      <w:r w:rsidRPr="007D2457">
        <w:rPr>
          <w:rFonts w:ascii="Verdana" w:hAnsi="Verdana"/>
          <w:b/>
          <w:sz w:val="18"/>
        </w:rPr>
        <w:t>części 21</w:t>
      </w:r>
    </w:p>
    <w:p w14:paraId="06BE9FED" w14:textId="77777777" w:rsidR="006923B1" w:rsidRPr="007D2457" w:rsidRDefault="006923B1" w:rsidP="00E63AD5">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5A0A0E21" w14:textId="77777777" w:rsidR="006923B1" w:rsidRPr="007D2457" w:rsidRDefault="006923B1" w:rsidP="00E63AD5">
      <w:pPr>
        <w:pStyle w:val="Akapitzlist"/>
        <w:spacing w:line="360" w:lineRule="auto"/>
        <w:ind w:left="993" w:right="-97"/>
        <w:jc w:val="both"/>
        <w:outlineLvl w:val="0"/>
        <w:rPr>
          <w:rFonts w:ascii="Verdana" w:hAnsi="Verdana"/>
          <w:b/>
          <w:sz w:val="18"/>
        </w:rPr>
      </w:pPr>
      <w:r w:rsidRPr="007D2457">
        <w:rPr>
          <w:rFonts w:ascii="Verdana" w:hAnsi="Verdana"/>
          <w:b/>
          <w:sz w:val="18"/>
        </w:rPr>
        <w:t>Cena realizacji przedmiotu zamówienia</w:t>
      </w:r>
    </w:p>
    <w:p w14:paraId="4ECCE952" w14:textId="77777777" w:rsidR="006923B1" w:rsidRPr="007D2457" w:rsidRDefault="006923B1" w:rsidP="00E63AD5">
      <w:pPr>
        <w:pStyle w:val="Akapitzlist"/>
        <w:spacing w:line="360" w:lineRule="auto"/>
        <w:ind w:left="993" w:right="-97"/>
        <w:jc w:val="both"/>
        <w:outlineLvl w:val="0"/>
        <w:rPr>
          <w:rFonts w:ascii="Verdana" w:hAnsi="Verdana"/>
          <w:sz w:val="18"/>
        </w:rPr>
      </w:pPr>
      <w:r w:rsidRPr="007D2457">
        <w:rPr>
          <w:rFonts w:ascii="Verdana" w:hAnsi="Verdana"/>
          <w:sz w:val="18"/>
        </w:rPr>
        <w:t>Waga 60%</w:t>
      </w:r>
    </w:p>
    <w:p w14:paraId="261FC6C2" w14:textId="77777777" w:rsidR="006923B1" w:rsidRPr="007D2457" w:rsidRDefault="006923B1" w:rsidP="00E63AD5">
      <w:pPr>
        <w:pStyle w:val="Akapitzlist"/>
        <w:spacing w:line="360" w:lineRule="auto"/>
        <w:ind w:left="993" w:right="-97"/>
        <w:jc w:val="both"/>
        <w:outlineLvl w:val="0"/>
        <w:rPr>
          <w:rFonts w:ascii="Verdana" w:hAnsi="Verdana"/>
          <w:sz w:val="18"/>
        </w:rPr>
      </w:pPr>
      <w:r w:rsidRPr="007D2457">
        <w:rPr>
          <w:rFonts w:ascii="Verdana" w:hAnsi="Verdana"/>
          <w:sz w:val="18"/>
        </w:rPr>
        <w:t>Ilość pkt: max. 60,00</w:t>
      </w:r>
    </w:p>
    <w:p w14:paraId="2C18BD65" w14:textId="77777777" w:rsidR="006923B1" w:rsidRPr="007D2457" w:rsidRDefault="006923B1" w:rsidP="00E63AD5">
      <w:pPr>
        <w:spacing w:line="360" w:lineRule="auto"/>
        <w:jc w:val="both"/>
        <w:outlineLvl w:val="0"/>
        <w:rPr>
          <w:rFonts w:ascii="Verdana" w:hAnsi="Verdana"/>
          <w:sz w:val="18"/>
        </w:rPr>
      </w:pPr>
      <w:r w:rsidRPr="007D2457">
        <w:rPr>
          <w:rFonts w:ascii="Verdana" w:hAnsi="Verdana"/>
          <w:sz w:val="18"/>
        </w:rPr>
        <w:t>Sposób oceny: wg wzoru:</w:t>
      </w:r>
    </w:p>
    <w:p w14:paraId="4C269904" w14:textId="77777777" w:rsidR="006923B1" w:rsidRPr="007D2457" w:rsidRDefault="006923B1" w:rsidP="00E63AD5">
      <w:pPr>
        <w:spacing w:line="360" w:lineRule="auto"/>
        <w:jc w:val="both"/>
        <w:outlineLvl w:val="0"/>
        <w:rPr>
          <w:rFonts w:ascii="Verdana" w:hAnsi="Verdana"/>
          <w:sz w:val="18"/>
        </w:rPr>
      </w:pPr>
    </w:p>
    <w:p w14:paraId="7FC919AC" w14:textId="77777777" w:rsidR="006923B1" w:rsidRPr="007D2457" w:rsidRDefault="006923B1" w:rsidP="00E63AD5">
      <w:pPr>
        <w:spacing w:line="360" w:lineRule="auto"/>
        <w:jc w:val="both"/>
        <w:outlineLvl w:val="0"/>
        <w:rPr>
          <w:rFonts w:ascii="Verdana" w:hAnsi="Verdana"/>
          <w:sz w:val="16"/>
          <w:szCs w:val="16"/>
        </w:rPr>
      </w:pPr>
      <w:r w:rsidRPr="007D2457">
        <w:rPr>
          <w:rFonts w:ascii="Verdana" w:hAnsi="Verdana"/>
          <w:sz w:val="16"/>
          <w:szCs w:val="16"/>
        </w:rPr>
        <w:t xml:space="preserve">                   Najniższa cena oferty</w:t>
      </w:r>
    </w:p>
    <w:p w14:paraId="60EAD8EA" w14:textId="77777777" w:rsidR="006923B1" w:rsidRPr="007D2457" w:rsidRDefault="006923B1" w:rsidP="00E63AD5">
      <w:pPr>
        <w:spacing w:line="360" w:lineRule="auto"/>
        <w:jc w:val="both"/>
        <w:outlineLvl w:val="0"/>
        <w:rPr>
          <w:rFonts w:ascii="Verdana" w:hAnsi="Verdana"/>
          <w:sz w:val="16"/>
          <w:szCs w:val="16"/>
        </w:rPr>
      </w:pPr>
      <w:r w:rsidRPr="007D2457">
        <w:rPr>
          <w:rFonts w:ascii="Verdana" w:hAnsi="Verdana"/>
          <w:sz w:val="16"/>
          <w:szCs w:val="16"/>
        </w:rPr>
        <w:t xml:space="preserve">Ilość pkt.  = -------------------------  </w:t>
      </w:r>
      <w:r w:rsidRPr="007D2457">
        <w:rPr>
          <w:rFonts w:ascii="Verdana" w:hAnsi="Verdana"/>
          <w:b/>
          <w:sz w:val="16"/>
          <w:szCs w:val="16"/>
        </w:rPr>
        <w:t>x 60</w:t>
      </w:r>
    </w:p>
    <w:p w14:paraId="2C90658C" w14:textId="77777777" w:rsidR="006923B1" w:rsidRPr="007D2457" w:rsidRDefault="006923B1" w:rsidP="00E63AD5">
      <w:pPr>
        <w:spacing w:line="360" w:lineRule="auto"/>
        <w:ind w:right="470"/>
        <w:jc w:val="both"/>
        <w:outlineLvl w:val="0"/>
        <w:rPr>
          <w:rFonts w:ascii="Verdana" w:hAnsi="Verdana"/>
          <w:sz w:val="16"/>
          <w:szCs w:val="16"/>
        </w:rPr>
      </w:pPr>
      <w:r w:rsidRPr="007D2457">
        <w:rPr>
          <w:rFonts w:ascii="Verdana" w:hAnsi="Verdana"/>
          <w:sz w:val="16"/>
          <w:szCs w:val="16"/>
        </w:rPr>
        <w:t xml:space="preserve">                   Cena oferty badanej</w:t>
      </w:r>
    </w:p>
    <w:p w14:paraId="1E7E3C89" w14:textId="77777777" w:rsidR="006923B1" w:rsidRPr="007D2457" w:rsidRDefault="006923B1" w:rsidP="00E63AD5">
      <w:pPr>
        <w:spacing w:line="360" w:lineRule="auto"/>
        <w:ind w:right="-97"/>
        <w:jc w:val="both"/>
        <w:outlineLvl w:val="0"/>
        <w:rPr>
          <w:rFonts w:ascii="Verdana" w:hAnsi="Verdana"/>
          <w:vanish/>
          <w:sz w:val="18"/>
        </w:rPr>
      </w:pPr>
    </w:p>
    <w:p w14:paraId="6BE504FF" w14:textId="77777777" w:rsidR="006923B1" w:rsidRPr="007D2457" w:rsidRDefault="006923B1" w:rsidP="00E63AD5">
      <w:pPr>
        <w:pStyle w:val="Akapitzlist"/>
        <w:numPr>
          <w:ilvl w:val="2"/>
          <w:numId w:val="46"/>
        </w:numPr>
        <w:spacing w:line="360" w:lineRule="auto"/>
        <w:ind w:left="993" w:right="-97"/>
        <w:jc w:val="both"/>
        <w:outlineLvl w:val="0"/>
        <w:rPr>
          <w:rFonts w:ascii="Verdana" w:hAnsi="Verdana"/>
          <w:sz w:val="18"/>
        </w:rPr>
      </w:pPr>
      <w:r w:rsidRPr="007D2457">
        <w:rPr>
          <w:rFonts w:ascii="Verdana" w:hAnsi="Verdana"/>
          <w:sz w:val="18"/>
        </w:rPr>
        <w:t>Kryterium:</w:t>
      </w:r>
    </w:p>
    <w:p w14:paraId="4BFD9170" w14:textId="77777777" w:rsidR="006923B1" w:rsidRPr="007D2457" w:rsidRDefault="006923B1" w:rsidP="00E63AD5">
      <w:pPr>
        <w:spacing w:line="360" w:lineRule="auto"/>
        <w:ind w:left="993" w:right="-97"/>
        <w:jc w:val="both"/>
        <w:outlineLvl w:val="0"/>
        <w:rPr>
          <w:rFonts w:ascii="Verdana" w:hAnsi="Verdana"/>
          <w:b/>
          <w:sz w:val="18"/>
        </w:rPr>
      </w:pPr>
      <w:r w:rsidRPr="007D2457">
        <w:rPr>
          <w:rFonts w:ascii="Verdana" w:hAnsi="Verdana"/>
          <w:b/>
          <w:sz w:val="18"/>
        </w:rPr>
        <w:t>Termin realizacji przedmiotu zamówienia</w:t>
      </w:r>
    </w:p>
    <w:p w14:paraId="59C1579E" w14:textId="77777777" w:rsidR="006923B1" w:rsidRPr="007D2457" w:rsidRDefault="006923B1" w:rsidP="00E63AD5">
      <w:pPr>
        <w:pStyle w:val="Akapitzlist"/>
        <w:spacing w:line="360" w:lineRule="auto"/>
        <w:ind w:left="993" w:right="-97"/>
        <w:jc w:val="both"/>
        <w:outlineLvl w:val="0"/>
        <w:rPr>
          <w:rFonts w:ascii="Verdana" w:hAnsi="Verdana"/>
          <w:sz w:val="18"/>
        </w:rPr>
      </w:pPr>
      <w:r w:rsidRPr="007D2457">
        <w:rPr>
          <w:rFonts w:ascii="Verdana" w:hAnsi="Verdana"/>
          <w:sz w:val="18"/>
        </w:rPr>
        <w:t>Waga 15%</w:t>
      </w:r>
    </w:p>
    <w:p w14:paraId="694B31BF" w14:textId="77777777" w:rsidR="006923B1" w:rsidRPr="007D2457" w:rsidRDefault="006923B1" w:rsidP="00E63AD5">
      <w:pPr>
        <w:pStyle w:val="Akapitzlist"/>
        <w:spacing w:line="360" w:lineRule="auto"/>
        <w:ind w:left="993" w:right="-97"/>
        <w:jc w:val="both"/>
        <w:outlineLvl w:val="0"/>
        <w:rPr>
          <w:rFonts w:ascii="Verdana" w:hAnsi="Verdana"/>
          <w:sz w:val="18"/>
        </w:rPr>
      </w:pPr>
      <w:r w:rsidRPr="007D2457">
        <w:rPr>
          <w:rFonts w:ascii="Verdana" w:hAnsi="Verdana"/>
          <w:sz w:val="18"/>
        </w:rPr>
        <w:t>Ilość pkt: max. 15,00</w:t>
      </w:r>
    </w:p>
    <w:p w14:paraId="04C05511" w14:textId="77777777" w:rsidR="006923B1" w:rsidRPr="007D2457" w:rsidRDefault="006923B1" w:rsidP="00E63AD5">
      <w:pPr>
        <w:spacing w:line="360" w:lineRule="auto"/>
        <w:outlineLvl w:val="0"/>
        <w:rPr>
          <w:rFonts w:ascii="Verdana" w:hAnsi="Verdana"/>
          <w:sz w:val="18"/>
        </w:rPr>
      </w:pPr>
      <w:r w:rsidRPr="007D2457">
        <w:rPr>
          <w:rFonts w:ascii="Verdana" w:hAnsi="Verdana"/>
          <w:sz w:val="18"/>
        </w:rPr>
        <w:t xml:space="preserve">Maksymalny wymagany termin realizacji przedmiotu zamówienia </w:t>
      </w:r>
      <w:r w:rsidRPr="007D2457">
        <w:rPr>
          <w:rFonts w:ascii="Calibri" w:hAnsi="Calibri" w:cs="Verdana"/>
          <w:sz w:val="22"/>
          <w:szCs w:val="22"/>
        </w:rPr>
        <w:t>od dnia podpisania umowy</w:t>
      </w:r>
      <w:r w:rsidRPr="007D2457">
        <w:rPr>
          <w:rFonts w:ascii="Verdana" w:hAnsi="Verdana"/>
          <w:sz w:val="18"/>
        </w:rPr>
        <w:t xml:space="preserve">: </w:t>
      </w:r>
      <w:r w:rsidRPr="007D2457">
        <w:rPr>
          <w:rFonts w:ascii="Verdana" w:hAnsi="Verdana"/>
          <w:b/>
          <w:sz w:val="18"/>
        </w:rPr>
        <w:t>do 4 tygodni.</w:t>
      </w:r>
    </w:p>
    <w:p w14:paraId="618C1722" w14:textId="77777777" w:rsidR="006923B1" w:rsidRPr="007D2457" w:rsidRDefault="006923B1" w:rsidP="00E63AD5">
      <w:pPr>
        <w:spacing w:line="360" w:lineRule="auto"/>
        <w:jc w:val="both"/>
        <w:outlineLvl w:val="0"/>
        <w:rPr>
          <w:rFonts w:ascii="Verdana" w:hAnsi="Verdana"/>
          <w:sz w:val="18"/>
          <w:szCs w:val="18"/>
        </w:rPr>
      </w:pPr>
      <w:r w:rsidRPr="007D2457">
        <w:rPr>
          <w:rFonts w:ascii="Verdana" w:hAnsi="Verdana"/>
          <w:sz w:val="18"/>
          <w:szCs w:val="18"/>
        </w:rPr>
        <w:t xml:space="preserve">Wykonawca winien podać oferowany termin dostawy w </w:t>
      </w:r>
      <w:r w:rsidRPr="007D2457">
        <w:rPr>
          <w:rFonts w:ascii="Verdana" w:hAnsi="Verdana"/>
          <w:b/>
          <w:sz w:val="18"/>
          <w:szCs w:val="18"/>
        </w:rPr>
        <w:t>TYGODNIACH.</w:t>
      </w:r>
    </w:p>
    <w:p w14:paraId="566068C3" w14:textId="77777777" w:rsidR="006923B1" w:rsidRPr="007D2457" w:rsidRDefault="006923B1" w:rsidP="00E63AD5">
      <w:pPr>
        <w:spacing w:line="360" w:lineRule="auto"/>
        <w:ind w:right="-97"/>
        <w:jc w:val="both"/>
        <w:outlineLvl w:val="0"/>
        <w:rPr>
          <w:rFonts w:ascii="Verdana" w:hAnsi="Verdana"/>
          <w:b/>
          <w:sz w:val="18"/>
          <w:szCs w:val="18"/>
        </w:rPr>
      </w:pPr>
      <w:r w:rsidRPr="007D2457">
        <w:rPr>
          <w:rFonts w:ascii="Verdana" w:hAnsi="Verdana"/>
          <w:sz w:val="18"/>
          <w:szCs w:val="18"/>
        </w:rPr>
        <w:t>W przypadku zaoferowania terminu dostawy dłuższego niż wskazane powyżej odpowiednio dla każdej części oferta zostanie odrzucona jako niezgodna z treścią Siwz.</w:t>
      </w:r>
    </w:p>
    <w:p w14:paraId="4B9FF2E1" w14:textId="77777777" w:rsidR="006923B1" w:rsidRPr="007D2457" w:rsidRDefault="006923B1" w:rsidP="00E63AD5">
      <w:pPr>
        <w:spacing w:line="360" w:lineRule="auto"/>
        <w:jc w:val="both"/>
        <w:outlineLvl w:val="0"/>
        <w:rPr>
          <w:rFonts w:ascii="Verdana" w:hAnsi="Verdana"/>
          <w:b/>
          <w:sz w:val="18"/>
        </w:rPr>
      </w:pPr>
    </w:p>
    <w:p w14:paraId="52358D1C" w14:textId="77777777" w:rsidR="006923B1" w:rsidRPr="007D2457" w:rsidRDefault="006923B1" w:rsidP="00E63AD5">
      <w:pPr>
        <w:spacing w:line="360" w:lineRule="auto"/>
        <w:jc w:val="both"/>
        <w:outlineLvl w:val="0"/>
        <w:rPr>
          <w:rFonts w:ascii="Verdana" w:hAnsi="Verdana"/>
          <w:b/>
          <w:sz w:val="18"/>
        </w:rPr>
      </w:pPr>
      <w:r w:rsidRPr="007D2457">
        <w:rPr>
          <w:rFonts w:ascii="Verdana" w:hAnsi="Verdana"/>
          <w:b/>
          <w:sz w:val="18"/>
        </w:rPr>
        <w:t xml:space="preserve">Sposób oceny: </w:t>
      </w:r>
      <w:r w:rsidR="00455A5E" w:rsidRPr="007D2457">
        <w:rPr>
          <w:rFonts w:ascii="Verdana" w:hAnsi="Verdana"/>
          <w:b/>
          <w:sz w:val="18"/>
        </w:rPr>
        <w:t>zgodnie z terminem wpisanym przez Wykonawcę w Formularzu ofertowym</w:t>
      </w:r>
      <w:r w:rsidRPr="007D2457">
        <w:rPr>
          <w:rFonts w:ascii="Verdana" w:hAnsi="Verdana"/>
          <w:b/>
          <w:sz w:val="18"/>
        </w:rPr>
        <w:t>:</w:t>
      </w:r>
    </w:p>
    <w:p w14:paraId="6B73502C" w14:textId="77777777" w:rsidR="006923B1" w:rsidRPr="007D2457" w:rsidRDefault="006923B1" w:rsidP="00E63AD5">
      <w:pPr>
        <w:spacing w:line="360" w:lineRule="auto"/>
        <w:jc w:val="both"/>
        <w:outlineLvl w:val="0"/>
        <w:rPr>
          <w:rFonts w:ascii="Verdana" w:hAnsi="Verdana" w:cs="Verdana"/>
          <w:sz w:val="16"/>
          <w:szCs w:val="16"/>
        </w:rPr>
      </w:pPr>
    </w:p>
    <w:p w14:paraId="41D7A27E" w14:textId="77777777" w:rsidR="006923B1" w:rsidRPr="007D2457" w:rsidRDefault="00455A5E" w:rsidP="00E63AD5">
      <w:pPr>
        <w:spacing w:line="360" w:lineRule="auto"/>
        <w:jc w:val="both"/>
        <w:outlineLvl w:val="0"/>
        <w:rPr>
          <w:rFonts w:ascii="Verdana" w:hAnsi="Verdana" w:cs="Verdana"/>
          <w:b/>
          <w:sz w:val="18"/>
          <w:szCs w:val="18"/>
        </w:rPr>
      </w:pPr>
      <w:r w:rsidRPr="007D2457">
        <w:rPr>
          <w:rFonts w:ascii="Verdana" w:hAnsi="Verdana" w:cs="Verdana"/>
          <w:b/>
          <w:sz w:val="18"/>
          <w:szCs w:val="18"/>
        </w:rPr>
        <w:t>Do 4 tygodni – 0,00 pkt</w:t>
      </w:r>
    </w:p>
    <w:p w14:paraId="08819504" w14:textId="77777777" w:rsidR="00455A5E" w:rsidRPr="007D2457" w:rsidRDefault="00455A5E" w:rsidP="00E63AD5">
      <w:pPr>
        <w:spacing w:line="360" w:lineRule="auto"/>
        <w:jc w:val="both"/>
        <w:outlineLvl w:val="0"/>
        <w:rPr>
          <w:rFonts w:ascii="Verdana" w:hAnsi="Verdana" w:cs="Verdana"/>
          <w:b/>
          <w:sz w:val="18"/>
          <w:szCs w:val="18"/>
        </w:rPr>
      </w:pPr>
      <w:r w:rsidRPr="007D2457">
        <w:rPr>
          <w:rFonts w:ascii="Verdana" w:hAnsi="Verdana" w:cs="Verdana"/>
          <w:b/>
          <w:sz w:val="18"/>
          <w:szCs w:val="18"/>
        </w:rPr>
        <w:t>Do 3 tygodni – 5,00 pkt</w:t>
      </w:r>
    </w:p>
    <w:p w14:paraId="6E3E7ABD" w14:textId="77777777" w:rsidR="00455A5E" w:rsidRPr="007D2457" w:rsidRDefault="00455A5E" w:rsidP="00E63AD5">
      <w:pPr>
        <w:spacing w:line="360" w:lineRule="auto"/>
        <w:jc w:val="both"/>
        <w:outlineLvl w:val="0"/>
        <w:rPr>
          <w:rFonts w:ascii="Verdana" w:hAnsi="Verdana" w:cs="Verdana"/>
          <w:b/>
          <w:sz w:val="18"/>
          <w:szCs w:val="18"/>
        </w:rPr>
      </w:pPr>
      <w:r w:rsidRPr="007D2457">
        <w:rPr>
          <w:rFonts w:ascii="Verdana" w:hAnsi="Verdana" w:cs="Verdana"/>
          <w:b/>
          <w:sz w:val="18"/>
          <w:szCs w:val="18"/>
        </w:rPr>
        <w:t>Do 2 tygodni – 10,00 pkt</w:t>
      </w:r>
    </w:p>
    <w:p w14:paraId="6DF79F04" w14:textId="77777777" w:rsidR="00455A5E" w:rsidRPr="007D2457" w:rsidRDefault="00455A5E" w:rsidP="00E63AD5">
      <w:pPr>
        <w:spacing w:line="360" w:lineRule="auto"/>
        <w:jc w:val="both"/>
        <w:outlineLvl w:val="0"/>
        <w:rPr>
          <w:rFonts w:ascii="Verdana" w:hAnsi="Verdana" w:cs="Verdana"/>
          <w:b/>
          <w:sz w:val="18"/>
          <w:szCs w:val="18"/>
        </w:rPr>
      </w:pPr>
      <w:r w:rsidRPr="007D2457">
        <w:rPr>
          <w:rFonts w:ascii="Verdana" w:hAnsi="Verdana" w:cs="Verdana"/>
          <w:b/>
          <w:sz w:val="18"/>
          <w:szCs w:val="18"/>
        </w:rPr>
        <w:t>Do 1 tygodnia – 15,00 pkt</w:t>
      </w:r>
    </w:p>
    <w:p w14:paraId="4F9C4E1E" w14:textId="77777777" w:rsidR="000E1278" w:rsidRPr="007D2457" w:rsidRDefault="000E1278" w:rsidP="00E63AD5">
      <w:pPr>
        <w:spacing w:line="360" w:lineRule="auto"/>
        <w:jc w:val="both"/>
        <w:outlineLvl w:val="0"/>
        <w:rPr>
          <w:rFonts w:ascii="Verdana" w:hAnsi="Verdana" w:cs="Verdana"/>
          <w:b/>
          <w:sz w:val="18"/>
          <w:szCs w:val="18"/>
        </w:rPr>
      </w:pPr>
    </w:p>
    <w:p w14:paraId="317F5B5B" w14:textId="77777777" w:rsidR="000E1278" w:rsidRPr="007D2457" w:rsidRDefault="000E1278" w:rsidP="00E63AD5">
      <w:pPr>
        <w:pStyle w:val="Akapitzlist"/>
        <w:numPr>
          <w:ilvl w:val="2"/>
          <w:numId w:val="74"/>
        </w:numPr>
        <w:spacing w:line="360" w:lineRule="auto"/>
        <w:ind w:right="-97"/>
        <w:jc w:val="both"/>
        <w:outlineLvl w:val="0"/>
        <w:rPr>
          <w:rFonts w:ascii="Verdana" w:hAnsi="Verdana"/>
          <w:sz w:val="18"/>
        </w:rPr>
      </w:pPr>
      <w:r w:rsidRPr="007D2457">
        <w:rPr>
          <w:rFonts w:ascii="Verdana" w:hAnsi="Verdana"/>
          <w:sz w:val="18"/>
        </w:rPr>
        <w:t>Kryterium:</w:t>
      </w:r>
    </w:p>
    <w:p w14:paraId="7DE07531" w14:textId="77777777" w:rsidR="000E1278" w:rsidRPr="007D2457" w:rsidRDefault="000E1278" w:rsidP="00E63AD5">
      <w:pPr>
        <w:spacing w:line="360" w:lineRule="auto"/>
        <w:ind w:left="993" w:right="-97"/>
        <w:jc w:val="both"/>
        <w:outlineLvl w:val="0"/>
        <w:rPr>
          <w:rFonts w:ascii="Verdana" w:hAnsi="Verdana"/>
          <w:b/>
          <w:sz w:val="18"/>
        </w:rPr>
      </w:pPr>
      <w:r w:rsidRPr="007D2457">
        <w:rPr>
          <w:rFonts w:ascii="Verdana" w:hAnsi="Verdana" w:cs="Verdana"/>
          <w:b/>
          <w:sz w:val="18"/>
          <w:szCs w:val="18"/>
        </w:rPr>
        <w:t>Termin zgłoszenie serwisanta do naprawy przedmiotu zamówienia</w:t>
      </w:r>
    </w:p>
    <w:p w14:paraId="26FCCF6A" w14:textId="77777777" w:rsidR="000E1278" w:rsidRPr="007D2457" w:rsidRDefault="000E1278" w:rsidP="00E63AD5">
      <w:pPr>
        <w:pStyle w:val="Akapitzlist"/>
        <w:spacing w:line="360" w:lineRule="auto"/>
        <w:ind w:left="993" w:right="-97"/>
        <w:jc w:val="both"/>
        <w:outlineLvl w:val="0"/>
        <w:rPr>
          <w:rFonts w:ascii="Verdana" w:hAnsi="Verdana"/>
          <w:sz w:val="18"/>
        </w:rPr>
      </w:pPr>
      <w:r w:rsidRPr="007D2457">
        <w:rPr>
          <w:rFonts w:ascii="Verdana" w:hAnsi="Verdana"/>
          <w:sz w:val="18"/>
        </w:rPr>
        <w:t>Waga 15%</w:t>
      </w:r>
    </w:p>
    <w:p w14:paraId="4BADDDAA" w14:textId="77777777" w:rsidR="000E1278" w:rsidRPr="007D2457" w:rsidRDefault="000E1278" w:rsidP="00E63AD5">
      <w:pPr>
        <w:pStyle w:val="Akapitzlist"/>
        <w:spacing w:line="360" w:lineRule="auto"/>
        <w:ind w:left="993" w:right="-97"/>
        <w:jc w:val="both"/>
        <w:outlineLvl w:val="0"/>
        <w:rPr>
          <w:rFonts w:ascii="Verdana" w:hAnsi="Verdana"/>
          <w:sz w:val="18"/>
        </w:rPr>
      </w:pPr>
      <w:r w:rsidRPr="007D2457">
        <w:rPr>
          <w:rFonts w:ascii="Verdana" w:hAnsi="Verdana"/>
          <w:sz w:val="18"/>
        </w:rPr>
        <w:t>Ilość pkt: max. 15,00</w:t>
      </w:r>
    </w:p>
    <w:p w14:paraId="681D9986" w14:textId="77777777" w:rsidR="000E1278" w:rsidRPr="007D2457" w:rsidRDefault="000E1278" w:rsidP="00E63AD5">
      <w:pPr>
        <w:spacing w:line="360" w:lineRule="auto"/>
        <w:ind w:right="-97"/>
        <w:jc w:val="both"/>
        <w:outlineLvl w:val="0"/>
        <w:rPr>
          <w:rFonts w:ascii="Verdana" w:hAnsi="Verdana"/>
          <w:b/>
          <w:sz w:val="18"/>
        </w:rPr>
      </w:pPr>
      <w:r w:rsidRPr="007D2457">
        <w:rPr>
          <w:rFonts w:ascii="Verdana" w:hAnsi="Verdana"/>
          <w:sz w:val="18"/>
        </w:rPr>
        <w:t xml:space="preserve">Maksymalny wymagany termin </w:t>
      </w:r>
      <w:r w:rsidRPr="007D2457">
        <w:rPr>
          <w:rFonts w:ascii="Verdana" w:hAnsi="Verdana" w:cs="Verdana"/>
          <w:sz w:val="18"/>
          <w:szCs w:val="18"/>
        </w:rPr>
        <w:t>zgłoszenie serwisanta do naprawy przedmiotu zamówienia w dni robocze w godzinach 8-16 (max 24 h)</w:t>
      </w:r>
      <w:r w:rsidRPr="007D2457">
        <w:rPr>
          <w:rFonts w:ascii="Verdana" w:hAnsi="Verdana"/>
          <w:sz w:val="18"/>
        </w:rPr>
        <w:t xml:space="preserve">: </w:t>
      </w:r>
      <w:r w:rsidRPr="007D2457">
        <w:rPr>
          <w:rFonts w:ascii="Verdana" w:hAnsi="Verdana"/>
          <w:b/>
          <w:sz w:val="18"/>
        </w:rPr>
        <w:t>do</w:t>
      </w:r>
      <w:r w:rsidRPr="007D2457">
        <w:rPr>
          <w:rFonts w:ascii="Verdana" w:hAnsi="Verdana"/>
          <w:sz w:val="18"/>
        </w:rPr>
        <w:t xml:space="preserve"> </w:t>
      </w:r>
      <w:r w:rsidRPr="007D2457">
        <w:rPr>
          <w:rFonts w:ascii="Verdana" w:hAnsi="Verdana"/>
          <w:b/>
          <w:sz w:val="18"/>
        </w:rPr>
        <w:t>24 h.</w:t>
      </w:r>
    </w:p>
    <w:p w14:paraId="5297908E" w14:textId="77777777" w:rsidR="000E1278" w:rsidRPr="007D2457" w:rsidRDefault="000E1278" w:rsidP="00E63AD5">
      <w:pPr>
        <w:spacing w:line="360" w:lineRule="auto"/>
        <w:ind w:right="-97"/>
        <w:jc w:val="both"/>
        <w:outlineLvl w:val="0"/>
        <w:rPr>
          <w:rFonts w:ascii="Verdana" w:hAnsi="Verdana"/>
          <w:b/>
          <w:sz w:val="18"/>
          <w:szCs w:val="18"/>
        </w:rPr>
      </w:pPr>
      <w:r w:rsidRPr="007D2457">
        <w:rPr>
          <w:rFonts w:ascii="Verdana" w:hAnsi="Verdana"/>
          <w:sz w:val="18"/>
          <w:szCs w:val="18"/>
        </w:rPr>
        <w:t xml:space="preserve">W przypadku zaoferowania terminu </w:t>
      </w:r>
      <w:r w:rsidRPr="007D2457">
        <w:rPr>
          <w:rFonts w:ascii="Verdana" w:hAnsi="Verdana" w:cs="Verdana"/>
          <w:sz w:val="18"/>
          <w:szCs w:val="18"/>
        </w:rPr>
        <w:t>zgłoszenie serwisanta do naprawy przedmiotu zamówienia</w:t>
      </w:r>
      <w:r w:rsidRPr="007D2457">
        <w:rPr>
          <w:rFonts w:ascii="Verdana" w:hAnsi="Verdana"/>
          <w:sz w:val="18"/>
          <w:szCs w:val="18"/>
        </w:rPr>
        <w:t xml:space="preserve"> niż wskazany powyżej oferta zostanie odrzucona jako niezgodna z treścią Siwz.</w:t>
      </w:r>
    </w:p>
    <w:p w14:paraId="1B91807D" w14:textId="77777777" w:rsidR="000E1278" w:rsidRPr="007D2457" w:rsidRDefault="000E1278" w:rsidP="00E63AD5">
      <w:pPr>
        <w:spacing w:line="360" w:lineRule="auto"/>
        <w:jc w:val="both"/>
        <w:outlineLvl w:val="0"/>
        <w:rPr>
          <w:rFonts w:ascii="Verdana" w:hAnsi="Verdana"/>
          <w:b/>
          <w:sz w:val="18"/>
        </w:rPr>
      </w:pPr>
    </w:p>
    <w:p w14:paraId="37FAFA47" w14:textId="77777777" w:rsidR="000E1278" w:rsidRPr="007D2457" w:rsidRDefault="000E1278" w:rsidP="00E63AD5">
      <w:pPr>
        <w:spacing w:line="360" w:lineRule="auto"/>
        <w:jc w:val="both"/>
        <w:outlineLvl w:val="0"/>
        <w:rPr>
          <w:rFonts w:ascii="Verdana" w:hAnsi="Verdana"/>
          <w:b/>
          <w:sz w:val="18"/>
        </w:rPr>
      </w:pPr>
      <w:r w:rsidRPr="007D2457">
        <w:rPr>
          <w:rFonts w:ascii="Verdana" w:hAnsi="Verdana"/>
          <w:b/>
          <w:sz w:val="18"/>
        </w:rPr>
        <w:t>Sposób oceny: zgodnie z terminem wpisanym przez Wykonawcę w Formularzu ofertowym:</w:t>
      </w:r>
    </w:p>
    <w:p w14:paraId="3260387B" w14:textId="77777777" w:rsidR="000E1278" w:rsidRPr="007D2457" w:rsidRDefault="000E1278" w:rsidP="00E63AD5">
      <w:pPr>
        <w:spacing w:line="360" w:lineRule="auto"/>
        <w:jc w:val="both"/>
        <w:outlineLvl w:val="0"/>
        <w:rPr>
          <w:rFonts w:ascii="Verdana" w:hAnsi="Verdana" w:cs="Verdana"/>
          <w:sz w:val="16"/>
          <w:szCs w:val="16"/>
        </w:rPr>
      </w:pPr>
    </w:p>
    <w:p w14:paraId="3063937D" w14:textId="77777777" w:rsidR="000E1278" w:rsidRPr="007D2457" w:rsidRDefault="000E1278" w:rsidP="00E63AD5">
      <w:pPr>
        <w:spacing w:line="360" w:lineRule="auto"/>
        <w:jc w:val="both"/>
        <w:outlineLvl w:val="0"/>
        <w:rPr>
          <w:rFonts w:ascii="Verdana" w:hAnsi="Verdana" w:cs="Verdana"/>
          <w:b/>
          <w:sz w:val="18"/>
          <w:szCs w:val="18"/>
        </w:rPr>
      </w:pPr>
      <w:r w:rsidRPr="007D2457">
        <w:rPr>
          <w:rFonts w:ascii="Verdana" w:hAnsi="Verdana" w:cs="Verdana"/>
          <w:b/>
          <w:sz w:val="18"/>
          <w:szCs w:val="18"/>
        </w:rPr>
        <w:t>Do 24 h – 0,00 pkt</w:t>
      </w:r>
    </w:p>
    <w:p w14:paraId="771DDCDA" w14:textId="77777777" w:rsidR="000E1278" w:rsidRPr="007D2457" w:rsidRDefault="000E1278" w:rsidP="00E63AD5">
      <w:pPr>
        <w:spacing w:line="360" w:lineRule="auto"/>
        <w:jc w:val="both"/>
        <w:outlineLvl w:val="0"/>
        <w:rPr>
          <w:rFonts w:ascii="Verdana" w:hAnsi="Verdana" w:cs="Verdana"/>
          <w:b/>
          <w:sz w:val="18"/>
          <w:szCs w:val="18"/>
        </w:rPr>
      </w:pPr>
      <w:r w:rsidRPr="007D2457">
        <w:rPr>
          <w:rFonts w:ascii="Verdana" w:hAnsi="Verdana" w:cs="Verdana"/>
          <w:b/>
          <w:sz w:val="18"/>
          <w:szCs w:val="18"/>
        </w:rPr>
        <w:t>Do 2 h – 15,00 pkt</w:t>
      </w:r>
    </w:p>
    <w:p w14:paraId="4FAE8B1C" w14:textId="77777777" w:rsidR="006923B1" w:rsidRPr="007D2457" w:rsidRDefault="006923B1" w:rsidP="00E63AD5">
      <w:pPr>
        <w:spacing w:line="360" w:lineRule="auto"/>
        <w:jc w:val="both"/>
        <w:outlineLvl w:val="0"/>
        <w:rPr>
          <w:rFonts w:ascii="Verdana" w:hAnsi="Verdana"/>
          <w:sz w:val="16"/>
          <w:szCs w:val="16"/>
        </w:rPr>
      </w:pPr>
    </w:p>
    <w:p w14:paraId="58FC1604" w14:textId="77777777" w:rsidR="00D32C7C" w:rsidRPr="007D2457" w:rsidRDefault="00D32C7C" w:rsidP="00E63AD5">
      <w:pPr>
        <w:spacing w:line="360" w:lineRule="auto"/>
        <w:jc w:val="both"/>
        <w:outlineLvl w:val="0"/>
        <w:rPr>
          <w:rFonts w:ascii="Verdana" w:hAnsi="Verdana"/>
          <w:sz w:val="16"/>
          <w:szCs w:val="16"/>
        </w:rPr>
      </w:pPr>
    </w:p>
    <w:p w14:paraId="761B8B02" w14:textId="77777777" w:rsidR="006923B1" w:rsidRPr="007D2457" w:rsidRDefault="006923B1" w:rsidP="00E63AD5">
      <w:pPr>
        <w:pStyle w:val="Akapitzlist"/>
        <w:numPr>
          <w:ilvl w:val="2"/>
          <w:numId w:val="74"/>
        </w:numPr>
        <w:spacing w:line="360" w:lineRule="auto"/>
        <w:ind w:left="1276"/>
        <w:jc w:val="both"/>
        <w:outlineLvl w:val="0"/>
        <w:rPr>
          <w:rFonts w:ascii="Verdana" w:hAnsi="Verdana"/>
          <w:sz w:val="16"/>
          <w:szCs w:val="16"/>
        </w:rPr>
      </w:pPr>
      <w:r w:rsidRPr="007D2457">
        <w:rPr>
          <w:rFonts w:ascii="Verdana" w:hAnsi="Verdana"/>
          <w:sz w:val="18"/>
        </w:rPr>
        <w:lastRenderedPageBreak/>
        <w:t>Kryterium:</w:t>
      </w:r>
    </w:p>
    <w:p w14:paraId="19B0C3C4" w14:textId="77777777" w:rsidR="006923B1" w:rsidRPr="007D2457" w:rsidRDefault="006923B1" w:rsidP="00E63AD5">
      <w:pPr>
        <w:pStyle w:val="Akapitzlist"/>
        <w:spacing w:line="360" w:lineRule="auto"/>
        <w:ind w:left="1276"/>
        <w:jc w:val="both"/>
        <w:outlineLvl w:val="0"/>
        <w:rPr>
          <w:rFonts w:ascii="Verdana" w:hAnsi="Verdana"/>
          <w:sz w:val="16"/>
          <w:szCs w:val="16"/>
        </w:rPr>
      </w:pPr>
    </w:p>
    <w:p w14:paraId="2D52E961" w14:textId="77777777" w:rsidR="006923B1" w:rsidRPr="007D2457" w:rsidRDefault="006923B1" w:rsidP="00E63AD5">
      <w:pPr>
        <w:pStyle w:val="Akapitzlist"/>
        <w:spacing w:line="360" w:lineRule="auto"/>
        <w:ind w:left="1276" w:right="-97"/>
        <w:jc w:val="both"/>
        <w:outlineLvl w:val="0"/>
        <w:rPr>
          <w:rFonts w:ascii="Verdana" w:hAnsi="Verdana"/>
          <w:b/>
          <w:sz w:val="18"/>
        </w:rPr>
      </w:pPr>
      <w:r w:rsidRPr="007D2457">
        <w:rPr>
          <w:rFonts w:ascii="Verdana" w:hAnsi="Verdana"/>
          <w:b/>
          <w:sz w:val="18"/>
        </w:rPr>
        <w:t xml:space="preserve">Okres gwarancji </w:t>
      </w:r>
      <w:r w:rsidR="000E1278" w:rsidRPr="007D2457">
        <w:rPr>
          <w:rFonts w:ascii="Verdana" w:hAnsi="Verdana"/>
          <w:b/>
          <w:sz w:val="18"/>
        </w:rPr>
        <w:t>przedmiotu zamówienia</w:t>
      </w:r>
    </w:p>
    <w:p w14:paraId="60D00A66" w14:textId="77777777" w:rsidR="006923B1" w:rsidRPr="007D2457" w:rsidRDefault="006923B1" w:rsidP="00E63AD5">
      <w:pPr>
        <w:pStyle w:val="Akapitzlist"/>
        <w:spacing w:line="360" w:lineRule="auto"/>
        <w:ind w:left="1276" w:right="-97"/>
        <w:jc w:val="both"/>
        <w:outlineLvl w:val="0"/>
        <w:rPr>
          <w:rFonts w:ascii="Verdana" w:hAnsi="Verdana"/>
          <w:sz w:val="18"/>
        </w:rPr>
      </w:pPr>
      <w:r w:rsidRPr="007D2457">
        <w:rPr>
          <w:rFonts w:ascii="Verdana" w:hAnsi="Verdana"/>
          <w:sz w:val="18"/>
        </w:rPr>
        <w:t xml:space="preserve">Waga </w:t>
      </w:r>
      <w:r w:rsidR="000E1278" w:rsidRPr="007D2457">
        <w:rPr>
          <w:rFonts w:ascii="Verdana" w:hAnsi="Verdana"/>
          <w:sz w:val="18"/>
        </w:rPr>
        <w:t>10</w:t>
      </w:r>
      <w:r w:rsidRPr="007D2457">
        <w:rPr>
          <w:rFonts w:ascii="Verdana" w:hAnsi="Verdana"/>
          <w:sz w:val="18"/>
        </w:rPr>
        <w:t>%</w:t>
      </w:r>
    </w:p>
    <w:p w14:paraId="282BD4EE" w14:textId="77777777" w:rsidR="006923B1" w:rsidRPr="007D2457" w:rsidRDefault="006923B1" w:rsidP="00E63AD5">
      <w:pPr>
        <w:pStyle w:val="Akapitzlist"/>
        <w:spacing w:line="360" w:lineRule="auto"/>
        <w:ind w:left="1276" w:right="-97"/>
        <w:jc w:val="both"/>
        <w:outlineLvl w:val="0"/>
        <w:rPr>
          <w:rFonts w:ascii="Verdana" w:hAnsi="Verdana"/>
          <w:sz w:val="18"/>
        </w:rPr>
      </w:pPr>
      <w:r w:rsidRPr="007D2457">
        <w:rPr>
          <w:rFonts w:ascii="Verdana" w:hAnsi="Verdana"/>
          <w:sz w:val="18"/>
        </w:rPr>
        <w:t xml:space="preserve">Ilość pkt: max. </w:t>
      </w:r>
      <w:r w:rsidR="000E1278" w:rsidRPr="007D2457">
        <w:rPr>
          <w:rFonts w:ascii="Verdana" w:hAnsi="Verdana"/>
          <w:sz w:val="18"/>
        </w:rPr>
        <w:t>10</w:t>
      </w:r>
      <w:r w:rsidRPr="007D2457">
        <w:rPr>
          <w:rFonts w:ascii="Verdana" w:hAnsi="Verdana"/>
          <w:sz w:val="18"/>
        </w:rPr>
        <w:t>,00</w:t>
      </w:r>
    </w:p>
    <w:p w14:paraId="34947B30" w14:textId="1F187177" w:rsidR="006923B1" w:rsidRPr="007D2457" w:rsidRDefault="006923B1" w:rsidP="00E63AD5">
      <w:pPr>
        <w:spacing w:line="360" w:lineRule="auto"/>
        <w:ind w:right="-97"/>
        <w:jc w:val="both"/>
        <w:outlineLvl w:val="0"/>
        <w:rPr>
          <w:rFonts w:ascii="Verdana" w:hAnsi="Verdana"/>
          <w:sz w:val="18"/>
        </w:rPr>
      </w:pPr>
      <w:r w:rsidRPr="007D2457">
        <w:rPr>
          <w:rFonts w:ascii="Verdana" w:hAnsi="Verdana"/>
          <w:sz w:val="18"/>
        </w:rPr>
        <w:t xml:space="preserve">Minimalny </w:t>
      </w:r>
      <w:r w:rsidR="00A43834" w:rsidRPr="007D2457">
        <w:rPr>
          <w:rFonts w:ascii="Verdana" w:hAnsi="Verdana"/>
          <w:sz w:val="18"/>
        </w:rPr>
        <w:t xml:space="preserve">i maksymalny </w:t>
      </w:r>
      <w:r w:rsidRPr="007D2457">
        <w:rPr>
          <w:rFonts w:ascii="Verdana" w:hAnsi="Verdana"/>
          <w:sz w:val="18"/>
        </w:rPr>
        <w:t xml:space="preserve">wymagany okres gwarancji zamrażarki niskotemperaturowej: </w:t>
      </w:r>
      <w:r w:rsidRPr="007D2457">
        <w:rPr>
          <w:rFonts w:ascii="Verdana" w:hAnsi="Verdana"/>
          <w:b/>
          <w:sz w:val="18"/>
        </w:rPr>
        <w:t>min. 24 m-ce, max. 36 m-cy.</w:t>
      </w:r>
    </w:p>
    <w:p w14:paraId="17650778" w14:textId="77777777" w:rsidR="006923B1" w:rsidRPr="007D2457" w:rsidRDefault="006923B1" w:rsidP="00E63AD5">
      <w:pPr>
        <w:spacing w:line="360" w:lineRule="auto"/>
        <w:outlineLvl w:val="0"/>
        <w:rPr>
          <w:rFonts w:ascii="Verdana" w:hAnsi="Verdana"/>
          <w:sz w:val="18"/>
          <w:szCs w:val="18"/>
        </w:rPr>
      </w:pPr>
    </w:p>
    <w:p w14:paraId="5264F3A9" w14:textId="77777777" w:rsidR="006923B1" w:rsidRPr="007D2457" w:rsidRDefault="006923B1" w:rsidP="00E63AD5">
      <w:pPr>
        <w:spacing w:line="360" w:lineRule="auto"/>
        <w:jc w:val="both"/>
        <w:outlineLvl w:val="0"/>
        <w:rPr>
          <w:rFonts w:ascii="Verdana" w:hAnsi="Verdana"/>
          <w:b/>
          <w:sz w:val="18"/>
        </w:rPr>
      </w:pPr>
      <w:r w:rsidRPr="007D2457">
        <w:rPr>
          <w:rFonts w:ascii="Verdana" w:hAnsi="Verdana"/>
          <w:b/>
          <w:sz w:val="18"/>
        </w:rPr>
        <w:t xml:space="preserve">Sposób oceny: </w:t>
      </w:r>
      <w:r w:rsidR="007C5126" w:rsidRPr="007D2457">
        <w:rPr>
          <w:rFonts w:ascii="Verdana" w:hAnsi="Verdana"/>
          <w:b/>
          <w:sz w:val="18"/>
        </w:rPr>
        <w:t>zgodnie z okresem wpisanym przez Wykonawcę w Formularzu ofertowym:</w:t>
      </w:r>
    </w:p>
    <w:p w14:paraId="05E48CBD" w14:textId="77777777" w:rsidR="006923B1" w:rsidRPr="007D2457" w:rsidRDefault="006923B1" w:rsidP="00E63AD5">
      <w:pPr>
        <w:spacing w:line="360" w:lineRule="auto"/>
        <w:jc w:val="both"/>
        <w:outlineLvl w:val="0"/>
        <w:rPr>
          <w:rFonts w:ascii="Verdana" w:hAnsi="Verdana"/>
          <w:sz w:val="18"/>
        </w:rPr>
      </w:pPr>
    </w:p>
    <w:p w14:paraId="2BF7E92E" w14:textId="77777777" w:rsidR="007C5126" w:rsidRPr="007D2457" w:rsidRDefault="007C5126" w:rsidP="00E63AD5">
      <w:pPr>
        <w:spacing w:line="360" w:lineRule="auto"/>
        <w:ind w:right="470"/>
        <w:jc w:val="both"/>
        <w:outlineLvl w:val="0"/>
        <w:rPr>
          <w:rFonts w:ascii="Verdana" w:hAnsi="Verdana"/>
          <w:b/>
          <w:sz w:val="18"/>
        </w:rPr>
      </w:pPr>
      <w:r w:rsidRPr="007D2457">
        <w:rPr>
          <w:rFonts w:ascii="Verdana" w:hAnsi="Verdana"/>
          <w:b/>
          <w:sz w:val="18"/>
        </w:rPr>
        <w:t>24 miesiące – 0,00 pkt</w:t>
      </w:r>
    </w:p>
    <w:p w14:paraId="60B95E3A" w14:textId="77777777" w:rsidR="007C5126" w:rsidRPr="007D2457" w:rsidRDefault="007C5126" w:rsidP="00E63AD5">
      <w:pPr>
        <w:spacing w:line="360" w:lineRule="auto"/>
        <w:ind w:right="470"/>
        <w:jc w:val="both"/>
        <w:outlineLvl w:val="0"/>
        <w:rPr>
          <w:rFonts w:ascii="Verdana" w:hAnsi="Verdana"/>
          <w:b/>
          <w:sz w:val="18"/>
        </w:rPr>
      </w:pPr>
      <w:r w:rsidRPr="007D2457">
        <w:rPr>
          <w:rFonts w:ascii="Verdana" w:hAnsi="Verdana"/>
          <w:b/>
          <w:sz w:val="18"/>
        </w:rPr>
        <w:t xml:space="preserve">25-35 miesięcy – 5,00 pkt </w:t>
      </w:r>
    </w:p>
    <w:p w14:paraId="61B12015" w14:textId="326DF69E" w:rsidR="00AD02B4" w:rsidRPr="007D2457" w:rsidRDefault="007C5126" w:rsidP="00754E7F">
      <w:pPr>
        <w:spacing w:line="360" w:lineRule="auto"/>
        <w:ind w:right="470"/>
        <w:jc w:val="both"/>
        <w:outlineLvl w:val="0"/>
        <w:rPr>
          <w:rFonts w:ascii="Verdana" w:hAnsi="Verdana"/>
          <w:b/>
          <w:sz w:val="18"/>
        </w:rPr>
      </w:pPr>
      <w:r w:rsidRPr="007D2457">
        <w:rPr>
          <w:rFonts w:ascii="Verdana" w:hAnsi="Verdana"/>
          <w:b/>
          <w:sz w:val="18"/>
        </w:rPr>
        <w:t>36 i więcej miesięcy – 10,00 pkt</w:t>
      </w:r>
    </w:p>
    <w:p w14:paraId="3F9AD581" w14:textId="77777777" w:rsidR="00A43834" w:rsidRPr="007D2457" w:rsidRDefault="00A43834" w:rsidP="00754E7F">
      <w:pPr>
        <w:spacing w:line="360" w:lineRule="auto"/>
        <w:ind w:right="470"/>
        <w:jc w:val="both"/>
        <w:outlineLvl w:val="0"/>
        <w:rPr>
          <w:rFonts w:ascii="Verdana" w:hAnsi="Verdana"/>
          <w:b/>
          <w:sz w:val="18"/>
        </w:rPr>
      </w:pPr>
    </w:p>
    <w:p w14:paraId="48A7CC67" w14:textId="479495DD" w:rsidR="00B224AA" w:rsidRPr="007D2457" w:rsidRDefault="00B224AA" w:rsidP="00B224AA">
      <w:pPr>
        <w:pStyle w:val="Akapitzlist"/>
        <w:numPr>
          <w:ilvl w:val="0"/>
          <w:numId w:val="74"/>
        </w:numPr>
        <w:tabs>
          <w:tab w:val="clear" w:pos="928"/>
          <w:tab w:val="num" w:pos="142"/>
          <w:tab w:val="left" w:pos="8789"/>
        </w:tabs>
        <w:spacing w:line="360" w:lineRule="auto"/>
        <w:ind w:left="142" w:right="-97" w:hanging="426"/>
        <w:jc w:val="both"/>
        <w:outlineLvl w:val="0"/>
        <w:rPr>
          <w:rFonts w:ascii="Verdana" w:hAnsi="Verdana"/>
          <w:sz w:val="18"/>
        </w:rPr>
      </w:pPr>
      <w:r w:rsidRPr="007D2457">
        <w:rPr>
          <w:rFonts w:ascii="Verdana" w:hAnsi="Verdana"/>
          <w:sz w:val="18"/>
        </w:rPr>
        <w:t>W przypadku zaoferowania okresu gwarancji krótszego niż wskazany powyżej odpowiednio dla każdej części zamówienia, oferta zostanie odrzucona jako niezgodna z treścią Siwz.</w:t>
      </w:r>
    </w:p>
    <w:p w14:paraId="13AD593F" w14:textId="1B6D2FF4" w:rsidR="00B224AA" w:rsidRPr="007D2457" w:rsidRDefault="00B224AA" w:rsidP="00B224AA">
      <w:pPr>
        <w:pStyle w:val="Akapitzlist"/>
        <w:numPr>
          <w:ilvl w:val="0"/>
          <w:numId w:val="74"/>
        </w:numPr>
        <w:tabs>
          <w:tab w:val="clear" w:pos="928"/>
          <w:tab w:val="num" w:pos="142"/>
          <w:tab w:val="left" w:pos="8789"/>
        </w:tabs>
        <w:spacing w:line="360" w:lineRule="auto"/>
        <w:ind w:left="142" w:right="-97" w:hanging="426"/>
        <w:jc w:val="both"/>
        <w:outlineLvl w:val="0"/>
        <w:rPr>
          <w:rFonts w:ascii="Verdana" w:hAnsi="Verdana"/>
          <w:sz w:val="18"/>
        </w:rPr>
      </w:pPr>
      <w:r w:rsidRPr="007D2457">
        <w:rPr>
          <w:rFonts w:ascii="Verdana" w:hAnsi="Verdana"/>
          <w:sz w:val="18"/>
        </w:rPr>
        <w:t>Zamawiający informuje, że Wykonawca może zaoferować okres gwarancji dłuższy niż maksymalny wskazany powyżej odpowiednio dla każdej części zamówienia, jednak wówczas do oceny ofert  zostanie przyjęta wartość maksymalna wskazana przez Zamawiającego dla tej części.</w:t>
      </w:r>
    </w:p>
    <w:p w14:paraId="4E9F16F5" w14:textId="77777777" w:rsidR="000B02D0" w:rsidRPr="007D2457" w:rsidRDefault="000B02D0" w:rsidP="00754E7F">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8"/>
        </w:rPr>
      </w:pPr>
      <w:r w:rsidRPr="007D2457">
        <w:rPr>
          <w:rFonts w:ascii="Verdana" w:hAnsi="Verdana"/>
          <w:sz w:val="18"/>
        </w:rPr>
        <w:t>Ocena punktowa dotyczyć będzie wyłącznie ofert</w:t>
      </w:r>
      <w:bookmarkEnd w:id="30"/>
      <w:r w:rsidRPr="007D2457">
        <w:rPr>
          <w:rFonts w:ascii="Verdana" w:hAnsi="Verdana"/>
          <w:sz w:val="18"/>
        </w:rPr>
        <w:t xml:space="preserve"> </w:t>
      </w:r>
      <w:bookmarkStart w:id="31" w:name="_Toc395266098"/>
      <w:r w:rsidRPr="007D2457">
        <w:rPr>
          <w:rFonts w:ascii="Verdana" w:hAnsi="Verdana"/>
          <w:sz w:val="18"/>
        </w:rPr>
        <w:t>uznanych za ważne i niepodlegających odrzuceniu.</w:t>
      </w:r>
      <w:bookmarkEnd w:id="31"/>
    </w:p>
    <w:p w14:paraId="4840949D" w14:textId="77777777" w:rsidR="000B02D0" w:rsidRPr="007D2457" w:rsidRDefault="000B02D0" w:rsidP="00754E7F">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8"/>
        </w:rPr>
      </w:pPr>
      <w:bookmarkStart w:id="32" w:name="_Toc395266099"/>
      <w:r w:rsidRPr="007D2457">
        <w:rPr>
          <w:rFonts w:ascii="Verdana" w:hAnsi="Verdana"/>
          <w:sz w:val="18"/>
        </w:rPr>
        <w:t>Punkty przyznane za poszczególne kryteria liczone będą z dokładnością do dwóch miejsc po przecinku.</w:t>
      </w:r>
    </w:p>
    <w:p w14:paraId="70921C2E" w14:textId="77777777" w:rsidR="001834F4" w:rsidRPr="007D2457" w:rsidRDefault="000B02D0" w:rsidP="00E63AD5">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6"/>
          <w:szCs w:val="16"/>
        </w:rPr>
      </w:pPr>
      <w:r w:rsidRPr="007D2457">
        <w:rPr>
          <w:rFonts w:ascii="Verdana" w:hAnsi="Verdana"/>
          <w:sz w:val="18"/>
        </w:rPr>
        <w:t>Zamawiający wybierze jako najkorzystniejszą, ofertę, która uzyska najwyższą ilość punktów.</w:t>
      </w:r>
      <w:bookmarkEnd w:id="32"/>
    </w:p>
    <w:p w14:paraId="3050060D" w14:textId="77777777" w:rsidR="005654AB" w:rsidRPr="007D2457"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7D2457"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3" w:name="_Toc395266100"/>
      <w:bookmarkStart w:id="34" w:name="_Toc282721364"/>
      <w:r w:rsidRPr="007D2457">
        <w:rPr>
          <w:rFonts w:ascii="Verdana" w:hAnsi="Verdana"/>
          <w:b/>
          <w:sz w:val="18"/>
          <w:szCs w:val="18"/>
          <w:u w:val="single"/>
        </w:rPr>
        <w:t>Informacje dotyczące walut obcych,</w:t>
      </w:r>
      <w:r w:rsidR="00970B6B" w:rsidRPr="007D2457">
        <w:rPr>
          <w:rFonts w:ascii="Verdana" w:hAnsi="Verdana"/>
          <w:b/>
          <w:sz w:val="18"/>
          <w:szCs w:val="18"/>
          <w:u w:val="single"/>
        </w:rPr>
        <w:t xml:space="preserve"> w jakich mogą być prowadzone rozliczenia między Zamawiającym a Wykonawcą.</w:t>
      </w:r>
      <w:bookmarkEnd w:id="33"/>
    </w:p>
    <w:p w14:paraId="1BE85C33" w14:textId="77777777" w:rsidR="00970B6B" w:rsidRPr="007D2457" w:rsidRDefault="00572D91" w:rsidP="005A7F37">
      <w:pPr>
        <w:tabs>
          <w:tab w:val="left" w:pos="8789"/>
        </w:tabs>
        <w:spacing w:line="384" w:lineRule="auto"/>
        <w:ind w:left="426" w:right="-97"/>
        <w:jc w:val="both"/>
        <w:outlineLvl w:val="0"/>
        <w:rPr>
          <w:rFonts w:ascii="Verdana" w:hAnsi="Verdana"/>
          <w:sz w:val="18"/>
          <w:szCs w:val="18"/>
        </w:rPr>
      </w:pPr>
      <w:bookmarkStart w:id="35" w:name="_Toc395266101"/>
      <w:r w:rsidRPr="007D2457">
        <w:rPr>
          <w:rFonts w:ascii="Verdana" w:hAnsi="Verdana"/>
          <w:sz w:val="18"/>
          <w:szCs w:val="18"/>
        </w:rPr>
        <w:t>Zamawiający nie przewiduje rozliczeń z Wykonawcą w walutach obcych; r</w:t>
      </w:r>
      <w:r w:rsidR="00970B6B" w:rsidRPr="007D2457">
        <w:rPr>
          <w:rFonts w:ascii="Verdana" w:hAnsi="Verdana"/>
          <w:sz w:val="18"/>
          <w:szCs w:val="18"/>
        </w:rPr>
        <w:t>ozliczenia między Zamawiającym a Wykonawcą prowadzone będą w PLN.</w:t>
      </w:r>
      <w:bookmarkEnd w:id="35"/>
    </w:p>
    <w:p w14:paraId="3C25C68D" w14:textId="77777777" w:rsidR="00862AE9" w:rsidRPr="007D2457"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7D2457"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6" w:name="_Toc395266102"/>
      <w:r w:rsidRPr="007D2457">
        <w:rPr>
          <w:rFonts w:ascii="Verdana" w:hAnsi="Verdana"/>
          <w:b/>
          <w:sz w:val="18"/>
          <w:szCs w:val="18"/>
          <w:u w:val="single"/>
        </w:rPr>
        <w:t>Informacje o formalnościach, jakie powinny zostać dopełnione po wyborze oferty w</w:t>
      </w:r>
      <w:r w:rsidR="00D40EF4" w:rsidRPr="007D2457">
        <w:rPr>
          <w:rFonts w:ascii="Verdana" w:hAnsi="Verdana"/>
          <w:b/>
          <w:sz w:val="18"/>
          <w:szCs w:val="18"/>
          <w:u w:val="single"/>
        </w:rPr>
        <w:t> </w:t>
      </w:r>
      <w:r w:rsidRPr="007D2457">
        <w:rPr>
          <w:rFonts w:ascii="Verdana" w:hAnsi="Verdana"/>
          <w:b/>
          <w:sz w:val="18"/>
          <w:szCs w:val="18"/>
          <w:u w:val="single"/>
        </w:rPr>
        <w:t>celu zawarcia umowy w sprawie zamówienia publicznego.</w:t>
      </w:r>
      <w:bookmarkEnd w:id="34"/>
      <w:bookmarkEnd w:id="36"/>
    </w:p>
    <w:p w14:paraId="58493EF1" w14:textId="77777777" w:rsidR="002809A0" w:rsidRPr="007D2457"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7D245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7D2457"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7D2457">
        <w:rPr>
          <w:rFonts w:ascii="Verdana" w:hAnsi="Verdana" w:cs="Segoe UI"/>
          <w:sz w:val="18"/>
          <w:szCs w:val="18"/>
        </w:rPr>
        <w:t>W w</w:t>
      </w:r>
      <w:r w:rsidR="002809A0" w:rsidRPr="007D245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7D2457"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7D2457">
        <w:rPr>
          <w:rFonts w:ascii="Verdana" w:hAnsi="Verdana" w:cs="Segoe UI"/>
          <w:sz w:val="18"/>
          <w:szCs w:val="18"/>
        </w:rPr>
        <w:t>Zawarcie umowy nastąpi na podstawie</w:t>
      </w:r>
      <w:r w:rsidR="002809A0" w:rsidRPr="007D2457">
        <w:rPr>
          <w:rFonts w:ascii="Verdana" w:hAnsi="Verdana" w:cs="Segoe UI"/>
          <w:sz w:val="18"/>
          <w:szCs w:val="18"/>
        </w:rPr>
        <w:t xml:space="preserve"> wzoru Zamawiającego.</w:t>
      </w:r>
    </w:p>
    <w:p w14:paraId="5F8608BF" w14:textId="77777777" w:rsidR="00B1204B" w:rsidRPr="007D2457"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7D2457">
        <w:rPr>
          <w:rFonts w:ascii="Verdana" w:hAnsi="Verdana" w:cs="Segoe UI"/>
          <w:sz w:val="18"/>
          <w:szCs w:val="18"/>
        </w:rPr>
        <w:t>Wykonawca jest zobowiązany do zawarcia umowy w terminie i miejscu wyznaczonym przez Zamawiającego.</w:t>
      </w:r>
    </w:p>
    <w:p w14:paraId="340A8199" w14:textId="77777777" w:rsidR="00CF0D52" w:rsidRPr="007D2457"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7D2457">
        <w:rPr>
          <w:rFonts w:ascii="Verdana" w:hAnsi="Verdana"/>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7D2457"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7D2457"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7" w:name="_Toc282721365"/>
      <w:bookmarkStart w:id="38" w:name="_Toc395266103"/>
      <w:r w:rsidRPr="007D2457">
        <w:rPr>
          <w:rFonts w:ascii="Verdana" w:hAnsi="Verdana"/>
          <w:b/>
          <w:sz w:val="18"/>
          <w:szCs w:val="18"/>
          <w:u w:val="single"/>
        </w:rPr>
        <w:t>Wymagania dotyczące zabezpieczenia należytego wykonania umowy</w:t>
      </w:r>
      <w:r w:rsidR="00E4714F" w:rsidRPr="007D2457">
        <w:rPr>
          <w:rFonts w:ascii="Verdana" w:hAnsi="Verdana"/>
          <w:b/>
          <w:sz w:val="18"/>
          <w:szCs w:val="18"/>
          <w:u w:val="single"/>
        </w:rPr>
        <w:t xml:space="preserve"> </w:t>
      </w:r>
      <w:bookmarkEnd w:id="37"/>
      <w:bookmarkEnd w:id="38"/>
    </w:p>
    <w:p w14:paraId="61EBC954" w14:textId="77777777" w:rsidR="000B6993" w:rsidRPr="007D2457" w:rsidRDefault="000B6993" w:rsidP="005A7F37">
      <w:pPr>
        <w:spacing w:line="384" w:lineRule="auto"/>
        <w:ind w:right="-97" w:firstLine="426"/>
        <w:jc w:val="both"/>
        <w:outlineLvl w:val="0"/>
        <w:rPr>
          <w:rFonts w:ascii="Verdana" w:hAnsi="Verdana"/>
          <w:iCs/>
          <w:sz w:val="18"/>
          <w:szCs w:val="18"/>
        </w:rPr>
      </w:pPr>
      <w:r w:rsidRPr="007D2457">
        <w:rPr>
          <w:rFonts w:ascii="Verdana" w:hAnsi="Verdana"/>
          <w:iCs/>
          <w:sz w:val="18"/>
          <w:szCs w:val="18"/>
        </w:rPr>
        <w:t xml:space="preserve">Zamawiający </w:t>
      </w:r>
      <w:r w:rsidRPr="007D2457">
        <w:rPr>
          <w:rFonts w:ascii="Verdana" w:hAnsi="Verdana"/>
          <w:b/>
          <w:iCs/>
          <w:sz w:val="18"/>
          <w:szCs w:val="18"/>
          <w:u w:val="single"/>
        </w:rPr>
        <w:t>nie żąda</w:t>
      </w:r>
      <w:r w:rsidRPr="007D2457">
        <w:rPr>
          <w:rFonts w:ascii="Verdana" w:hAnsi="Verdana"/>
          <w:iCs/>
          <w:sz w:val="18"/>
          <w:szCs w:val="18"/>
        </w:rPr>
        <w:t xml:space="preserve"> wniesienia zabezpieczenia należytego wykonania umowy przez Wykonawcę.</w:t>
      </w:r>
    </w:p>
    <w:p w14:paraId="2D977475" w14:textId="77777777" w:rsidR="000B6993" w:rsidRPr="007D2457" w:rsidRDefault="000B6993" w:rsidP="005A7F37">
      <w:pPr>
        <w:spacing w:line="384" w:lineRule="auto"/>
        <w:ind w:right="-97"/>
        <w:jc w:val="both"/>
        <w:outlineLvl w:val="0"/>
        <w:rPr>
          <w:rFonts w:ascii="Verdana" w:hAnsi="Verdana"/>
          <w:iCs/>
          <w:sz w:val="18"/>
          <w:szCs w:val="18"/>
        </w:rPr>
      </w:pPr>
    </w:p>
    <w:p w14:paraId="265B7749" w14:textId="77777777" w:rsidR="00970B6B" w:rsidRPr="007D2457"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39" w:name="_Toc282721370"/>
      <w:bookmarkStart w:id="40" w:name="_Toc395266104"/>
      <w:r w:rsidRPr="007D2457">
        <w:rPr>
          <w:rFonts w:ascii="Verdana" w:hAnsi="Verdana"/>
          <w:b/>
          <w:sz w:val="18"/>
          <w:szCs w:val="18"/>
          <w:u w:val="single"/>
        </w:rPr>
        <w:t>Wzór umowy.</w:t>
      </w:r>
      <w:bookmarkEnd w:id="39"/>
      <w:bookmarkEnd w:id="40"/>
    </w:p>
    <w:p w14:paraId="1DFBE9A3" w14:textId="77777777" w:rsidR="00970B6B" w:rsidRPr="007D2457" w:rsidRDefault="008554CB" w:rsidP="005A7F37">
      <w:pPr>
        <w:tabs>
          <w:tab w:val="left" w:pos="4995"/>
        </w:tabs>
        <w:spacing w:line="384" w:lineRule="auto"/>
        <w:ind w:left="851" w:right="-97" w:hanging="425"/>
        <w:jc w:val="both"/>
        <w:rPr>
          <w:rFonts w:ascii="Verdana" w:hAnsi="Verdana"/>
          <w:sz w:val="18"/>
          <w:szCs w:val="18"/>
        </w:rPr>
      </w:pPr>
      <w:r w:rsidRPr="007D2457">
        <w:rPr>
          <w:rFonts w:ascii="Verdana" w:hAnsi="Verdana"/>
          <w:sz w:val="18"/>
          <w:szCs w:val="18"/>
        </w:rPr>
        <w:t>Wzór umowy</w:t>
      </w:r>
      <w:r w:rsidR="00AF2233" w:rsidRPr="007D2457">
        <w:rPr>
          <w:rFonts w:ascii="Verdana" w:hAnsi="Verdana"/>
          <w:sz w:val="18"/>
          <w:szCs w:val="18"/>
        </w:rPr>
        <w:t xml:space="preserve"> </w:t>
      </w:r>
      <w:r w:rsidR="00970B6B" w:rsidRPr="007D2457">
        <w:rPr>
          <w:rFonts w:ascii="Verdana" w:hAnsi="Verdana"/>
          <w:sz w:val="18"/>
          <w:szCs w:val="18"/>
        </w:rPr>
        <w:t xml:space="preserve">stanowi </w:t>
      </w:r>
      <w:r w:rsidR="009E3ABF" w:rsidRPr="007D2457">
        <w:rPr>
          <w:rFonts w:ascii="Verdana" w:hAnsi="Verdana"/>
          <w:sz w:val="18"/>
          <w:szCs w:val="18"/>
        </w:rPr>
        <w:t xml:space="preserve">załącznik nr </w:t>
      </w:r>
      <w:r w:rsidR="00927CF5" w:rsidRPr="007D2457">
        <w:rPr>
          <w:rFonts w:ascii="Verdana" w:hAnsi="Verdana"/>
          <w:sz w:val="18"/>
          <w:szCs w:val="18"/>
        </w:rPr>
        <w:t>5</w:t>
      </w:r>
      <w:r w:rsidR="009E3ABF" w:rsidRPr="007D2457">
        <w:rPr>
          <w:rFonts w:ascii="Verdana" w:hAnsi="Verdana"/>
          <w:sz w:val="18"/>
          <w:szCs w:val="18"/>
        </w:rPr>
        <w:t xml:space="preserve"> do Siwz</w:t>
      </w:r>
      <w:r w:rsidRPr="007D2457">
        <w:rPr>
          <w:rFonts w:ascii="Verdana" w:hAnsi="Verdana"/>
          <w:sz w:val="18"/>
          <w:szCs w:val="18"/>
        </w:rPr>
        <w:t>.</w:t>
      </w:r>
      <w:r w:rsidR="00E16265" w:rsidRPr="007D2457">
        <w:rPr>
          <w:rFonts w:ascii="Verdana" w:hAnsi="Verdana"/>
          <w:sz w:val="18"/>
          <w:szCs w:val="18"/>
        </w:rPr>
        <w:t xml:space="preserve"> </w:t>
      </w:r>
      <w:r w:rsidR="00927CF5" w:rsidRPr="007D2457">
        <w:rPr>
          <w:rFonts w:ascii="Verdana" w:hAnsi="Verdana"/>
          <w:sz w:val="18"/>
          <w:szCs w:val="18"/>
        </w:rPr>
        <w:tab/>
      </w:r>
    </w:p>
    <w:p w14:paraId="643EDBF1" w14:textId="77777777" w:rsidR="00970B6B" w:rsidRPr="007D2457" w:rsidRDefault="00970B6B" w:rsidP="005A7F37">
      <w:pPr>
        <w:spacing w:line="384" w:lineRule="auto"/>
        <w:ind w:left="720" w:right="-97" w:hanging="360"/>
        <w:jc w:val="both"/>
        <w:rPr>
          <w:rFonts w:ascii="Verdana" w:hAnsi="Verdana"/>
          <w:sz w:val="18"/>
          <w:szCs w:val="18"/>
        </w:rPr>
      </w:pPr>
    </w:p>
    <w:p w14:paraId="5A88A290" w14:textId="77777777" w:rsidR="00970B6B" w:rsidRPr="007D2457"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1" w:name="_Toc282721371"/>
      <w:bookmarkStart w:id="42" w:name="_Toc395266105"/>
      <w:r w:rsidRPr="007D2457">
        <w:rPr>
          <w:rFonts w:ascii="Verdana" w:hAnsi="Verdana"/>
          <w:b/>
          <w:sz w:val="18"/>
          <w:szCs w:val="18"/>
          <w:u w:val="single"/>
        </w:rPr>
        <w:t>Pouczenie o środkach ochrony prawnej przysługujących Wykonawcy w toku postępowania o udzielenie zamówienia.</w:t>
      </w:r>
      <w:bookmarkEnd w:id="41"/>
      <w:bookmarkEnd w:id="42"/>
    </w:p>
    <w:p w14:paraId="46D14B60" w14:textId="77777777" w:rsidR="00396BC2" w:rsidRPr="007D245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7D2457">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6456C47" w14:textId="77777777" w:rsidR="00396BC2" w:rsidRPr="007D245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7D2457">
        <w:rPr>
          <w:rFonts w:ascii="Verdana" w:hAnsi="Verdana"/>
          <w:sz w:val="18"/>
          <w:szCs w:val="18"/>
        </w:rPr>
        <w:t>Środki ochrony prawnej wobec ogłoszenia o zamówieniu oraz Siwz przysługują również organizacjom wpisanym na listę, o której mowa w art. 154 pkt 5 Pzp.</w:t>
      </w:r>
    </w:p>
    <w:p w14:paraId="1057C7CC" w14:textId="77777777" w:rsidR="00396BC2" w:rsidRPr="007D245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7D2457">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7D2457">
        <w:rPr>
          <w:rFonts w:ascii="Verdana" w:hAnsi="Verdana"/>
          <w:sz w:val="18"/>
          <w:szCs w:val="18"/>
        </w:rPr>
        <w:t> </w:t>
      </w:r>
      <w:r w:rsidRPr="007D2457">
        <w:rPr>
          <w:rFonts w:ascii="Verdana" w:hAnsi="Verdana"/>
          <w:sz w:val="18"/>
          <w:szCs w:val="18"/>
        </w:rPr>
        <w:t>której Zamawiający jest zobowiązany na podstawie ustawy.</w:t>
      </w:r>
    </w:p>
    <w:p w14:paraId="12989515" w14:textId="77777777" w:rsidR="00396BC2" w:rsidRPr="007D2457"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7D2457">
        <w:rPr>
          <w:rFonts w:ascii="Verdana" w:hAnsi="Verdana"/>
          <w:sz w:val="18"/>
          <w:szCs w:val="18"/>
        </w:rPr>
        <w:t>Odwołanie wnosi się:</w:t>
      </w:r>
    </w:p>
    <w:p w14:paraId="029C1469" w14:textId="77777777" w:rsidR="00396BC2" w:rsidRPr="007D245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7D2457">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38C7A216" w14:textId="77777777" w:rsidR="00396BC2" w:rsidRPr="007D245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7D2457">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14:paraId="5DA20AB2" w14:textId="77777777" w:rsidR="00396BC2" w:rsidRPr="007D245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7D2457">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2C81444E" w14:textId="77777777" w:rsidR="00396BC2" w:rsidRPr="007D245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7D2457">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7D245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7D2457">
        <w:rPr>
          <w:rFonts w:ascii="Verdana" w:hAnsi="Verdana"/>
          <w:sz w:val="18"/>
          <w:szCs w:val="18"/>
        </w:rPr>
        <w:t xml:space="preserve">30 dni od dnia publikacji w Dzienniku Urzędowym Unii Europejskiej ogłoszenia o udzieleniu zamówienia </w:t>
      </w:r>
    </w:p>
    <w:p w14:paraId="2F6F0C99" w14:textId="77777777" w:rsidR="00396BC2" w:rsidRPr="007D245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7D2457">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7D2457"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7D2457">
        <w:rPr>
          <w:rFonts w:ascii="Verdana" w:hAnsi="Verdana"/>
          <w:sz w:val="18"/>
          <w:szCs w:val="18"/>
        </w:rPr>
        <w:t>O</w:t>
      </w:r>
      <w:r w:rsidR="00396BC2" w:rsidRPr="007D2457">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7D2457"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7D2457">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7D2457"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7D2457">
        <w:rPr>
          <w:rFonts w:ascii="Verdana" w:hAnsi="Verdana"/>
          <w:sz w:val="18"/>
          <w:szCs w:val="18"/>
        </w:rPr>
        <w:lastRenderedPageBreak/>
        <w:t>Skargę wnosi się do sądu okręgowego właściwego dla siedziby albo miejsca zamieszkania Zamawiającego.</w:t>
      </w:r>
    </w:p>
    <w:p w14:paraId="2B704639" w14:textId="77777777" w:rsidR="00396BC2" w:rsidRPr="007D2457"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7D2457">
        <w:rPr>
          <w:rFonts w:ascii="Verdana" w:hAnsi="Verdana"/>
          <w:sz w:val="18"/>
          <w:szCs w:val="18"/>
        </w:rPr>
        <w:t>Skargę wn</w:t>
      </w:r>
      <w:r w:rsidR="00396BC2" w:rsidRPr="007D2457">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7D2457"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7D2457">
        <w:rPr>
          <w:rFonts w:ascii="Verdana" w:hAnsi="Verdana"/>
          <w:sz w:val="18"/>
          <w:szCs w:val="18"/>
        </w:rPr>
        <w:t>Szczegółowe zasady korzystania ze środków ochrony prawnej określa Dział VI Pzp – Środki ochrony prawnej.</w:t>
      </w:r>
    </w:p>
    <w:p w14:paraId="56328670" w14:textId="77777777" w:rsidR="00C60650" w:rsidRPr="007D2457" w:rsidRDefault="00C60650" w:rsidP="005A7F37">
      <w:pPr>
        <w:tabs>
          <w:tab w:val="left" w:pos="900"/>
        </w:tabs>
        <w:spacing w:line="384" w:lineRule="auto"/>
        <w:ind w:right="470"/>
        <w:jc w:val="both"/>
        <w:rPr>
          <w:rFonts w:ascii="Verdana" w:hAnsi="Verdana"/>
          <w:sz w:val="18"/>
          <w:szCs w:val="18"/>
        </w:rPr>
      </w:pPr>
    </w:p>
    <w:p w14:paraId="6B5C583E" w14:textId="77777777" w:rsidR="00970B6B" w:rsidRPr="007D245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7D2457">
        <w:rPr>
          <w:rFonts w:ascii="Verdana" w:hAnsi="Verdana"/>
          <w:b/>
          <w:sz w:val="18"/>
          <w:szCs w:val="18"/>
          <w:u w:val="single"/>
        </w:rPr>
        <w:t xml:space="preserve">Wykaz załączników do niniejszej </w:t>
      </w:r>
      <w:bookmarkEnd w:id="43"/>
      <w:r w:rsidR="009E3ABF" w:rsidRPr="007D2457">
        <w:rPr>
          <w:rFonts w:ascii="Verdana" w:hAnsi="Verdana"/>
          <w:b/>
          <w:sz w:val="18"/>
          <w:szCs w:val="18"/>
          <w:u w:val="single"/>
        </w:rPr>
        <w:t>Siwz</w:t>
      </w:r>
      <w:bookmarkEnd w:id="44"/>
    </w:p>
    <w:bookmarkEnd w:id="45"/>
    <w:p w14:paraId="50B22F65" w14:textId="77777777" w:rsidR="00862F0B" w:rsidRPr="007D2457" w:rsidRDefault="009E3ABF" w:rsidP="009C5F97">
      <w:pPr>
        <w:spacing w:line="360" w:lineRule="auto"/>
        <w:ind w:left="426" w:right="470"/>
        <w:jc w:val="both"/>
        <w:rPr>
          <w:rFonts w:ascii="Verdana" w:hAnsi="Verdana"/>
          <w:sz w:val="18"/>
          <w:szCs w:val="18"/>
        </w:rPr>
      </w:pPr>
      <w:r w:rsidRPr="007D2457">
        <w:rPr>
          <w:rFonts w:ascii="Verdana" w:hAnsi="Verdana"/>
          <w:sz w:val="18"/>
          <w:szCs w:val="18"/>
        </w:rPr>
        <w:t>Załącznikami do niniejszej Siwz</w:t>
      </w:r>
      <w:r w:rsidR="00897C52" w:rsidRPr="007D2457">
        <w:rPr>
          <w:rFonts w:ascii="Verdana" w:hAnsi="Verdana"/>
          <w:sz w:val="18"/>
          <w:szCs w:val="18"/>
        </w:rPr>
        <w:t xml:space="preserve"> są</w:t>
      </w:r>
      <w:r w:rsidR="00EC6819" w:rsidRPr="007D2457">
        <w:rPr>
          <w:rFonts w:ascii="Verdana" w:hAnsi="Verdana"/>
          <w:sz w:val="18"/>
          <w:szCs w:val="18"/>
        </w:rPr>
        <w:t>:</w:t>
      </w:r>
    </w:p>
    <w:p w14:paraId="5ED10CAE" w14:textId="77777777" w:rsidR="00C60650" w:rsidRPr="007D2457"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D2457" w:rsidRPr="007D2457" w14:paraId="3428E18D" w14:textId="77777777" w:rsidTr="006C52BD">
        <w:tc>
          <w:tcPr>
            <w:tcW w:w="3000" w:type="dxa"/>
            <w:gridSpan w:val="2"/>
          </w:tcPr>
          <w:p w14:paraId="14E06AFF" w14:textId="77777777" w:rsidR="00970B6B" w:rsidRPr="007D2457" w:rsidRDefault="00970B6B" w:rsidP="009C5F97">
            <w:pPr>
              <w:spacing w:line="360" w:lineRule="auto"/>
              <w:ind w:right="470"/>
              <w:jc w:val="center"/>
              <w:rPr>
                <w:rFonts w:ascii="Verdana" w:hAnsi="Verdana"/>
                <w:b/>
                <w:sz w:val="18"/>
                <w:szCs w:val="18"/>
              </w:rPr>
            </w:pPr>
            <w:r w:rsidRPr="007D2457">
              <w:rPr>
                <w:rFonts w:ascii="Verdana" w:hAnsi="Verdana"/>
                <w:b/>
                <w:sz w:val="18"/>
                <w:szCs w:val="18"/>
              </w:rPr>
              <w:t>Oznaczenie Załącznika</w:t>
            </w:r>
          </w:p>
        </w:tc>
        <w:tc>
          <w:tcPr>
            <w:tcW w:w="5997" w:type="dxa"/>
          </w:tcPr>
          <w:p w14:paraId="00756ED0" w14:textId="77777777" w:rsidR="00970B6B" w:rsidRPr="007D2457" w:rsidRDefault="00970B6B" w:rsidP="009C5F97">
            <w:pPr>
              <w:spacing w:line="360" w:lineRule="auto"/>
              <w:ind w:right="470"/>
              <w:jc w:val="center"/>
              <w:rPr>
                <w:rFonts w:ascii="Verdana" w:hAnsi="Verdana"/>
                <w:sz w:val="18"/>
                <w:szCs w:val="18"/>
              </w:rPr>
            </w:pPr>
            <w:r w:rsidRPr="007D2457">
              <w:rPr>
                <w:rFonts w:ascii="Verdana" w:hAnsi="Verdana"/>
                <w:b/>
                <w:sz w:val="18"/>
                <w:szCs w:val="18"/>
              </w:rPr>
              <w:t>Nazwa Załącznika</w:t>
            </w:r>
          </w:p>
        </w:tc>
      </w:tr>
      <w:tr w:rsidR="007D2457" w:rsidRPr="007D2457" w14:paraId="2BC63EB4" w14:textId="77777777" w:rsidTr="006C52BD">
        <w:trPr>
          <w:trHeight w:val="254"/>
        </w:trPr>
        <w:tc>
          <w:tcPr>
            <w:tcW w:w="2265" w:type="dxa"/>
            <w:vAlign w:val="center"/>
          </w:tcPr>
          <w:p w14:paraId="1F61BCB6" w14:textId="77777777" w:rsidR="00970B6B" w:rsidRPr="007D2457" w:rsidRDefault="00970B6B" w:rsidP="009C5F97">
            <w:pPr>
              <w:spacing w:line="360" w:lineRule="auto"/>
              <w:ind w:left="45" w:right="470"/>
              <w:jc w:val="center"/>
              <w:rPr>
                <w:rFonts w:ascii="Verdana" w:hAnsi="Verdana"/>
                <w:sz w:val="18"/>
                <w:szCs w:val="18"/>
              </w:rPr>
            </w:pPr>
            <w:r w:rsidRPr="007D2457">
              <w:rPr>
                <w:rFonts w:ascii="Verdana" w:hAnsi="Verdana"/>
                <w:sz w:val="18"/>
                <w:szCs w:val="18"/>
              </w:rPr>
              <w:t xml:space="preserve">Załącznik nr </w:t>
            </w:r>
          </w:p>
        </w:tc>
        <w:tc>
          <w:tcPr>
            <w:tcW w:w="735" w:type="dxa"/>
            <w:vAlign w:val="center"/>
          </w:tcPr>
          <w:p w14:paraId="039152F9" w14:textId="77777777" w:rsidR="00970B6B" w:rsidRPr="007D2457"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4A6D0D55" w:rsidR="00970B6B" w:rsidRPr="007D2457" w:rsidRDefault="00A05CDC" w:rsidP="002974CD">
            <w:pPr>
              <w:spacing w:line="360" w:lineRule="auto"/>
              <w:jc w:val="both"/>
              <w:rPr>
                <w:rFonts w:ascii="Verdana" w:hAnsi="Verdana"/>
                <w:caps/>
                <w:sz w:val="18"/>
                <w:szCs w:val="18"/>
              </w:rPr>
            </w:pPr>
            <w:r w:rsidRPr="007D2457">
              <w:rPr>
                <w:rFonts w:ascii="Verdana" w:hAnsi="Verdana"/>
                <w:sz w:val="18"/>
                <w:szCs w:val="18"/>
              </w:rPr>
              <w:t>Wzór</w:t>
            </w:r>
            <w:r w:rsidR="00064A13" w:rsidRPr="007D2457">
              <w:rPr>
                <w:rFonts w:ascii="Verdana" w:hAnsi="Verdana"/>
                <w:sz w:val="18"/>
                <w:szCs w:val="18"/>
              </w:rPr>
              <w:t xml:space="preserve"> Formularz</w:t>
            </w:r>
            <w:r w:rsidRPr="007D2457">
              <w:rPr>
                <w:rFonts w:ascii="Verdana" w:hAnsi="Verdana"/>
                <w:sz w:val="18"/>
                <w:szCs w:val="18"/>
              </w:rPr>
              <w:t>a</w:t>
            </w:r>
            <w:r w:rsidR="00064A13" w:rsidRPr="007D2457">
              <w:rPr>
                <w:rFonts w:ascii="Verdana" w:hAnsi="Verdana"/>
                <w:sz w:val="18"/>
                <w:szCs w:val="18"/>
              </w:rPr>
              <w:t xml:space="preserve"> Ofertow</w:t>
            </w:r>
            <w:r w:rsidRPr="007D2457">
              <w:rPr>
                <w:rFonts w:ascii="Verdana" w:hAnsi="Verdana"/>
                <w:sz w:val="18"/>
                <w:szCs w:val="18"/>
              </w:rPr>
              <w:t>ego</w:t>
            </w:r>
            <w:r w:rsidR="00F65193" w:rsidRPr="007D2457">
              <w:rPr>
                <w:rFonts w:ascii="Verdana" w:hAnsi="Verdana"/>
                <w:sz w:val="18"/>
                <w:szCs w:val="18"/>
              </w:rPr>
              <w:t xml:space="preserve"> (dla części </w:t>
            </w:r>
            <w:r w:rsidR="00255F24" w:rsidRPr="007D2457">
              <w:rPr>
                <w:rFonts w:ascii="Verdana" w:hAnsi="Verdana"/>
                <w:sz w:val="18"/>
                <w:szCs w:val="18"/>
              </w:rPr>
              <w:t>1-</w:t>
            </w:r>
            <w:r w:rsidR="00064969" w:rsidRPr="007D2457">
              <w:rPr>
                <w:rFonts w:ascii="Verdana" w:hAnsi="Verdana"/>
                <w:sz w:val="18"/>
                <w:szCs w:val="18"/>
              </w:rPr>
              <w:t>2</w:t>
            </w:r>
            <w:r w:rsidR="002974CD" w:rsidRPr="007D2457">
              <w:rPr>
                <w:rFonts w:ascii="Verdana" w:hAnsi="Verdana"/>
                <w:sz w:val="18"/>
                <w:szCs w:val="18"/>
              </w:rPr>
              <w:t>5</w:t>
            </w:r>
            <w:r w:rsidR="00F65193" w:rsidRPr="007D2457">
              <w:rPr>
                <w:rFonts w:ascii="Verdana" w:hAnsi="Verdana"/>
                <w:caps/>
                <w:sz w:val="18"/>
                <w:szCs w:val="18"/>
              </w:rPr>
              <w:t>)</w:t>
            </w:r>
          </w:p>
        </w:tc>
      </w:tr>
      <w:tr w:rsidR="007D2457" w:rsidRPr="007D2457"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7D2457" w:rsidRDefault="00970B6B" w:rsidP="009C5F97">
            <w:pPr>
              <w:spacing w:line="360" w:lineRule="auto"/>
              <w:ind w:right="470"/>
              <w:jc w:val="center"/>
              <w:rPr>
                <w:rFonts w:ascii="Verdana" w:hAnsi="Verdana"/>
                <w:sz w:val="18"/>
                <w:szCs w:val="18"/>
              </w:rPr>
            </w:pPr>
            <w:r w:rsidRPr="007D245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7D2457"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7CA026F4" w:rsidR="00970B6B" w:rsidRPr="007D2457" w:rsidRDefault="00F65193" w:rsidP="002974CD">
            <w:pPr>
              <w:spacing w:line="276" w:lineRule="auto"/>
              <w:jc w:val="both"/>
              <w:rPr>
                <w:rFonts w:ascii="Verdana" w:hAnsi="Verdana"/>
                <w:sz w:val="18"/>
                <w:szCs w:val="18"/>
              </w:rPr>
            </w:pPr>
            <w:r w:rsidRPr="007D2457">
              <w:rPr>
                <w:rFonts w:ascii="Verdana" w:hAnsi="Verdana"/>
                <w:sz w:val="18"/>
                <w:szCs w:val="18"/>
              </w:rPr>
              <w:t xml:space="preserve">Wzór </w:t>
            </w:r>
            <w:r w:rsidR="0004142C" w:rsidRPr="007D2457">
              <w:rPr>
                <w:rFonts w:ascii="Verdana" w:hAnsi="Verdana"/>
                <w:sz w:val="18"/>
                <w:szCs w:val="18"/>
              </w:rPr>
              <w:t>Arkusza informacji tech</w:t>
            </w:r>
            <w:r w:rsidR="006353A0" w:rsidRPr="007D2457">
              <w:rPr>
                <w:rFonts w:ascii="Verdana" w:hAnsi="Verdana"/>
                <w:sz w:val="18"/>
                <w:szCs w:val="18"/>
              </w:rPr>
              <w:t xml:space="preserve">nicznej (dla części </w:t>
            </w:r>
            <w:r w:rsidR="00255F24" w:rsidRPr="007D2457">
              <w:rPr>
                <w:rFonts w:ascii="Verdana" w:hAnsi="Verdana"/>
                <w:sz w:val="18"/>
                <w:szCs w:val="18"/>
              </w:rPr>
              <w:t>1-</w:t>
            </w:r>
            <w:r w:rsidR="00064969" w:rsidRPr="007D2457">
              <w:rPr>
                <w:rFonts w:ascii="Verdana" w:hAnsi="Verdana"/>
                <w:sz w:val="18"/>
                <w:szCs w:val="18"/>
              </w:rPr>
              <w:t>2</w:t>
            </w:r>
            <w:r w:rsidR="002974CD" w:rsidRPr="007D2457">
              <w:rPr>
                <w:rFonts w:ascii="Verdana" w:hAnsi="Verdana"/>
                <w:sz w:val="18"/>
                <w:szCs w:val="18"/>
              </w:rPr>
              <w:t>5</w:t>
            </w:r>
            <w:r w:rsidRPr="007D2457">
              <w:rPr>
                <w:rFonts w:ascii="Verdana" w:hAnsi="Verdana"/>
                <w:sz w:val="18"/>
                <w:szCs w:val="18"/>
              </w:rPr>
              <w:t>)</w:t>
            </w:r>
          </w:p>
        </w:tc>
      </w:tr>
      <w:tr w:rsidR="007D2457" w:rsidRPr="007D2457"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7D2457" w:rsidRDefault="0099176E" w:rsidP="0099176E">
            <w:pPr>
              <w:spacing w:line="360" w:lineRule="auto"/>
              <w:ind w:right="470"/>
              <w:jc w:val="center"/>
              <w:rPr>
                <w:rFonts w:ascii="Verdana" w:hAnsi="Verdana"/>
                <w:sz w:val="18"/>
                <w:szCs w:val="18"/>
              </w:rPr>
            </w:pPr>
            <w:r w:rsidRPr="007D245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7D245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7D2457" w:rsidRDefault="0099176E" w:rsidP="0099176E">
            <w:pPr>
              <w:spacing w:line="276" w:lineRule="auto"/>
              <w:jc w:val="both"/>
              <w:rPr>
                <w:rFonts w:ascii="Verdana" w:hAnsi="Verdana"/>
                <w:sz w:val="18"/>
                <w:szCs w:val="18"/>
              </w:rPr>
            </w:pPr>
            <w:r w:rsidRPr="007D2457">
              <w:rPr>
                <w:rFonts w:ascii="Verdana" w:hAnsi="Verdana"/>
                <w:sz w:val="18"/>
                <w:szCs w:val="18"/>
              </w:rPr>
              <w:t>Wzór Formularza JEDZ</w:t>
            </w:r>
          </w:p>
        </w:tc>
      </w:tr>
      <w:tr w:rsidR="007D2457" w:rsidRPr="007D2457"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7D2457" w:rsidRDefault="0099176E" w:rsidP="0099176E">
            <w:pPr>
              <w:spacing w:line="360" w:lineRule="auto"/>
              <w:ind w:right="470"/>
              <w:jc w:val="center"/>
              <w:rPr>
                <w:rFonts w:ascii="Verdana" w:hAnsi="Verdana"/>
                <w:sz w:val="18"/>
                <w:szCs w:val="18"/>
              </w:rPr>
            </w:pPr>
            <w:r w:rsidRPr="007D245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7D245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7D2457" w:rsidRDefault="0099176E" w:rsidP="0099176E">
            <w:pPr>
              <w:pStyle w:val="Tekstpodstawowy3"/>
              <w:jc w:val="both"/>
              <w:rPr>
                <w:rFonts w:ascii="Verdana" w:hAnsi="Verdana"/>
                <w:sz w:val="18"/>
                <w:szCs w:val="18"/>
              </w:rPr>
            </w:pPr>
            <w:r w:rsidRPr="007D2457">
              <w:rPr>
                <w:rFonts w:ascii="Verdana" w:hAnsi="Verdana"/>
                <w:sz w:val="18"/>
                <w:szCs w:val="18"/>
              </w:rPr>
              <w:t xml:space="preserve">Wzór Oświadczenia </w:t>
            </w:r>
            <w:r w:rsidRPr="007D2457">
              <w:rPr>
                <w:rFonts w:ascii="Verdana" w:hAnsi="Verdana"/>
                <w:bCs/>
                <w:sz w:val="18"/>
                <w:szCs w:val="18"/>
              </w:rPr>
              <w:t>o przynależności lub braku przynależności do tej samej grupy kapitałowej</w:t>
            </w:r>
          </w:p>
        </w:tc>
      </w:tr>
      <w:tr w:rsidR="007D2457" w:rsidRPr="007D2457"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7D2457" w:rsidRDefault="0099176E" w:rsidP="0099176E">
            <w:pPr>
              <w:spacing w:line="360" w:lineRule="auto"/>
              <w:ind w:right="470"/>
              <w:jc w:val="center"/>
              <w:rPr>
                <w:rFonts w:ascii="Verdana" w:hAnsi="Verdana"/>
                <w:sz w:val="18"/>
                <w:szCs w:val="18"/>
              </w:rPr>
            </w:pPr>
            <w:r w:rsidRPr="007D245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7D245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7D2457" w:rsidRDefault="0099176E" w:rsidP="0099176E">
            <w:pPr>
              <w:pStyle w:val="Tekstpodstawowy3"/>
              <w:jc w:val="both"/>
              <w:rPr>
                <w:rFonts w:ascii="Verdana" w:hAnsi="Verdana"/>
                <w:sz w:val="18"/>
                <w:szCs w:val="18"/>
              </w:rPr>
            </w:pPr>
            <w:r w:rsidRPr="007D2457">
              <w:rPr>
                <w:rFonts w:ascii="Verdana" w:hAnsi="Verdana"/>
                <w:sz w:val="18"/>
                <w:szCs w:val="18"/>
              </w:rPr>
              <w:t>Wzór umowy</w:t>
            </w:r>
          </w:p>
        </w:tc>
      </w:tr>
      <w:tr w:rsidR="00927CF5" w:rsidRPr="007D2457"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7D2457" w:rsidRDefault="00927CF5" w:rsidP="00927CF5">
            <w:pPr>
              <w:spacing w:line="360" w:lineRule="auto"/>
              <w:ind w:right="470"/>
              <w:jc w:val="center"/>
              <w:rPr>
                <w:rFonts w:ascii="Verdana" w:hAnsi="Verdana"/>
                <w:sz w:val="18"/>
                <w:szCs w:val="18"/>
              </w:rPr>
            </w:pPr>
            <w:r w:rsidRPr="007D245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7D2457"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7D2457" w:rsidRDefault="00927CF5" w:rsidP="00927CF5">
            <w:pPr>
              <w:pStyle w:val="Tekstpodstawowy3"/>
              <w:jc w:val="both"/>
              <w:rPr>
                <w:rFonts w:ascii="Verdana" w:hAnsi="Verdana"/>
                <w:sz w:val="18"/>
                <w:szCs w:val="18"/>
              </w:rPr>
            </w:pPr>
            <w:r w:rsidRPr="007D2457">
              <w:rPr>
                <w:rFonts w:ascii="Verdana" w:hAnsi="Verdana"/>
                <w:sz w:val="18"/>
                <w:szCs w:val="18"/>
              </w:rPr>
              <w:t>Instrukcja obsługi dla Wykonawców</w:t>
            </w:r>
          </w:p>
        </w:tc>
      </w:tr>
    </w:tbl>
    <w:p w14:paraId="172429B6" w14:textId="77777777" w:rsidR="005B26AB" w:rsidRPr="007D2457" w:rsidRDefault="005B26AB" w:rsidP="009C5F97">
      <w:pPr>
        <w:ind w:left="4536" w:right="470"/>
        <w:jc w:val="both"/>
        <w:rPr>
          <w:rFonts w:ascii="Verdana" w:hAnsi="Verdana"/>
          <w:b/>
          <w:sz w:val="18"/>
          <w:szCs w:val="18"/>
        </w:rPr>
      </w:pPr>
    </w:p>
    <w:p w14:paraId="6160F6DE" w14:textId="77777777" w:rsidR="00220727" w:rsidRPr="007D2457" w:rsidRDefault="00220727" w:rsidP="00BE24D9">
      <w:pPr>
        <w:tabs>
          <w:tab w:val="left" w:pos="5529"/>
        </w:tabs>
        <w:ind w:left="6237" w:right="470"/>
        <w:jc w:val="both"/>
        <w:rPr>
          <w:rFonts w:ascii="Verdana" w:hAnsi="Verdana"/>
          <w:b/>
          <w:sz w:val="18"/>
          <w:szCs w:val="18"/>
        </w:rPr>
      </w:pPr>
    </w:p>
    <w:p w14:paraId="0E131B0D" w14:textId="77777777" w:rsidR="00D32C7C" w:rsidRPr="007D2457" w:rsidRDefault="00D32C7C" w:rsidP="00D32C7C">
      <w:pPr>
        <w:ind w:left="5954" w:right="470"/>
        <w:rPr>
          <w:rFonts w:ascii="Verdana" w:hAnsi="Verdana"/>
          <w:b/>
          <w:sz w:val="18"/>
          <w:szCs w:val="18"/>
        </w:rPr>
      </w:pPr>
      <w:r w:rsidRPr="007D2457">
        <w:rPr>
          <w:rFonts w:ascii="Verdana" w:hAnsi="Verdana"/>
          <w:b/>
          <w:sz w:val="18"/>
          <w:szCs w:val="18"/>
        </w:rPr>
        <w:t>Z upoważnienia Rektora UMW</w:t>
      </w:r>
    </w:p>
    <w:p w14:paraId="0E016F35" w14:textId="77777777" w:rsidR="00D32C7C" w:rsidRPr="007D2457" w:rsidRDefault="00D32C7C" w:rsidP="00D32C7C">
      <w:pPr>
        <w:ind w:left="5954" w:right="470"/>
        <w:jc w:val="both"/>
        <w:rPr>
          <w:rFonts w:ascii="Verdana" w:hAnsi="Verdana"/>
          <w:b/>
          <w:sz w:val="18"/>
          <w:szCs w:val="18"/>
        </w:rPr>
      </w:pPr>
      <w:r w:rsidRPr="007D2457">
        <w:rPr>
          <w:rFonts w:ascii="Verdana" w:hAnsi="Verdana"/>
          <w:b/>
          <w:sz w:val="18"/>
          <w:szCs w:val="18"/>
        </w:rPr>
        <w:t xml:space="preserve">Zastępca Kanclerza ds. Zarządzania Administracją UMW </w:t>
      </w:r>
    </w:p>
    <w:p w14:paraId="6814018B" w14:textId="77777777" w:rsidR="00D32C7C" w:rsidRPr="007D2457" w:rsidRDefault="00D32C7C" w:rsidP="00D32C7C">
      <w:pPr>
        <w:ind w:left="5954" w:right="470"/>
        <w:jc w:val="both"/>
        <w:rPr>
          <w:rFonts w:ascii="Verdana" w:hAnsi="Verdana"/>
          <w:b/>
          <w:sz w:val="18"/>
          <w:szCs w:val="18"/>
        </w:rPr>
      </w:pPr>
    </w:p>
    <w:p w14:paraId="628C21A9" w14:textId="77777777" w:rsidR="00D32C7C" w:rsidRPr="007D2457" w:rsidRDefault="00D32C7C" w:rsidP="00D32C7C">
      <w:pPr>
        <w:ind w:left="5954" w:right="470"/>
        <w:jc w:val="both"/>
        <w:rPr>
          <w:rFonts w:ascii="Verdana" w:hAnsi="Verdana"/>
          <w:b/>
          <w:sz w:val="18"/>
          <w:szCs w:val="18"/>
        </w:rPr>
      </w:pPr>
    </w:p>
    <w:p w14:paraId="34F44D60" w14:textId="77777777" w:rsidR="00D32C7C" w:rsidRPr="007D2457" w:rsidRDefault="00D32C7C" w:rsidP="00D32C7C">
      <w:pPr>
        <w:ind w:left="5954" w:right="470"/>
        <w:jc w:val="both"/>
        <w:rPr>
          <w:rFonts w:ascii="Verdana" w:hAnsi="Verdana"/>
          <w:b/>
          <w:sz w:val="18"/>
          <w:szCs w:val="18"/>
        </w:rPr>
      </w:pPr>
    </w:p>
    <w:p w14:paraId="1B4934D1" w14:textId="77777777" w:rsidR="00D32C7C" w:rsidRPr="007D2457" w:rsidRDefault="00D32C7C" w:rsidP="00D32C7C">
      <w:pPr>
        <w:tabs>
          <w:tab w:val="left" w:pos="5529"/>
        </w:tabs>
        <w:ind w:left="5954" w:right="470"/>
        <w:jc w:val="both"/>
        <w:rPr>
          <w:rFonts w:ascii="Verdana" w:hAnsi="Verdana"/>
          <w:b/>
          <w:sz w:val="18"/>
          <w:szCs w:val="18"/>
        </w:rPr>
      </w:pPr>
      <w:r w:rsidRPr="007D2457">
        <w:rPr>
          <w:rFonts w:ascii="Verdana" w:hAnsi="Verdana"/>
          <w:b/>
          <w:sz w:val="18"/>
          <w:szCs w:val="18"/>
        </w:rPr>
        <w:t xml:space="preserve">Mgr inż. Kamil Jakubowicz </w:t>
      </w:r>
    </w:p>
    <w:p w14:paraId="5F6A32F5" w14:textId="77777777" w:rsidR="006975F2" w:rsidRPr="007D2457" w:rsidRDefault="006975F2">
      <w:pPr>
        <w:rPr>
          <w:rFonts w:ascii="Verdana" w:hAnsi="Verdana"/>
          <w:b/>
          <w:sz w:val="18"/>
          <w:szCs w:val="18"/>
        </w:rPr>
      </w:pPr>
      <w:r w:rsidRPr="007D2457">
        <w:rPr>
          <w:rFonts w:ascii="Verdana" w:hAnsi="Verdana"/>
          <w:b/>
          <w:sz w:val="18"/>
          <w:szCs w:val="18"/>
        </w:rPr>
        <w:br w:type="page"/>
      </w:r>
    </w:p>
    <w:p w14:paraId="0831D885" w14:textId="77777777" w:rsidR="006975F2" w:rsidRPr="007D2457" w:rsidRDefault="006975F2" w:rsidP="006975F2">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7B4C0EED" w14:textId="77777777" w:rsidR="006975F2" w:rsidRPr="007D2457" w:rsidRDefault="006975F2" w:rsidP="006975F2">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2FE5852C" w14:textId="77777777" w:rsidR="006975F2" w:rsidRPr="007D2457" w:rsidRDefault="006975F2" w:rsidP="006975F2">
      <w:pPr>
        <w:tabs>
          <w:tab w:val="left" w:pos="1560"/>
        </w:tabs>
        <w:ind w:right="470"/>
        <w:jc w:val="center"/>
        <w:rPr>
          <w:rFonts w:ascii="Verdana" w:hAnsi="Verdana" w:cs="Verdana"/>
          <w:b/>
          <w:sz w:val="18"/>
          <w:szCs w:val="18"/>
          <w:u w:val="single"/>
        </w:rPr>
      </w:pPr>
    </w:p>
    <w:p w14:paraId="1332B231" w14:textId="77777777" w:rsidR="006975F2" w:rsidRPr="007D2457" w:rsidRDefault="006975F2" w:rsidP="00CC6988">
      <w:pPr>
        <w:widowControl w:val="0"/>
        <w:numPr>
          <w:ilvl w:val="0"/>
          <w:numId w:val="81"/>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1AEAC70A" w14:textId="77777777" w:rsidR="006975F2" w:rsidRPr="007D2457" w:rsidRDefault="006975F2" w:rsidP="006975F2">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3BE277D1" w14:textId="77777777" w:rsidR="006975F2" w:rsidRPr="007D2457" w:rsidRDefault="006975F2" w:rsidP="00CC6988">
      <w:pPr>
        <w:widowControl w:val="0"/>
        <w:numPr>
          <w:ilvl w:val="0"/>
          <w:numId w:val="81"/>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7A1B54B4" w14:textId="77777777" w:rsidR="006975F2" w:rsidRPr="007D2457" w:rsidRDefault="006975F2" w:rsidP="006975F2">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058D7E0C" w14:textId="77777777" w:rsidR="006975F2" w:rsidRPr="007D2457" w:rsidRDefault="006975F2" w:rsidP="00CC6988">
      <w:pPr>
        <w:widowControl w:val="0"/>
        <w:numPr>
          <w:ilvl w:val="0"/>
          <w:numId w:val="81"/>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20294131" w14:textId="77777777" w:rsidR="006975F2" w:rsidRPr="007D2457" w:rsidRDefault="006975F2" w:rsidP="006975F2">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69B6BC6E" w14:textId="77777777" w:rsidR="006975F2" w:rsidRPr="007D2457" w:rsidRDefault="006975F2" w:rsidP="00CC6988">
      <w:pPr>
        <w:widowControl w:val="0"/>
        <w:numPr>
          <w:ilvl w:val="0"/>
          <w:numId w:val="81"/>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2267BAAE" w14:textId="77777777" w:rsidR="006975F2" w:rsidRPr="007D2457" w:rsidRDefault="006975F2" w:rsidP="00CC6988">
      <w:pPr>
        <w:widowControl w:val="0"/>
        <w:numPr>
          <w:ilvl w:val="0"/>
          <w:numId w:val="82"/>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00715C36" w14:textId="77777777" w:rsidR="006975F2" w:rsidRPr="007D2457" w:rsidRDefault="006975F2" w:rsidP="006975F2">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239"/>
        <w:gridCol w:w="1959"/>
        <w:gridCol w:w="2099"/>
      </w:tblGrid>
      <w:tr w:rsidR="007D2457" w:rsidRPr="007D2457" w14:paraId="2C9844C4"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EB4389"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8A8FED"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2</w:t>
            </w:r>
          </w:p>
        </w:tc>
        <w:tc>
          <w:tcPr>
            <w:tcW w:w="223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C03C11"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3</w:t>
            </w:r>
          </w:p>
        </w:tc>
        <w:tc>
          <w:tcPr>
            <w:tcW w:w="19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CD4CEA"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0C86B2"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5</w:t>
            </w:r>
          </w:p>
        </w:tc>
      </w:tr>
      <w:tr w:rsidR="007D2457" w:rsidRPr="007D2457" w14:paraId="1437E2D5"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92CE78"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07C56E" w14:textId="77777777" w:rsidR="006975F2" w:rsidRPr="007D2457" w:rsidRDefault="006975F2" w:rsidP="000A20DB">
            <w:pPr>
              <w:jc w:val="center"/>
              <w:rPr>
                <w:rFonts w:ascii="Verdana" w:hAnsi="Verdana" w:cs="Calibri"/>
                <w:sz w:val="18"/>
                <w:szCs w:val="18"/>
              </w:rPr>
            </w:pPr>
            <w:r w:rsidRPr="007D2457">
              <w:rPr>
                <w:rFonts w:ascii="Verdana" w:hAnsi="Verdana" w:cs="Verdana"/>
                <w:sz w:val="18"/>
                <w:szCs w:val="18"/>
              </w:rPr>
              <w:t>Nazwa przedmiotu zamówienia</w:t>
            </w:r>
          </w:p>
        </w:tc>
        <w:tc>
          <w:tcPr>
            <w:tcW w:w="223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C2E061F"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Wartość netto PLN</w:t>
            </w:r>
          </w:p>
          <w:p w14:paraId="4CADA216" w14:textId="77777777" w:rsidR="006975F2" w:rsidRPr="007D2457" w:rsidRDefault="006975F2" w:rsidP="000A20DB">
            <w:pPr>
              <w:rPr>
                <w:rFonts w:ascii="Calibri" w:hAnsi="Calibri" w:cs="Calibri"/>
                <w:sz w:val="22"/>
                <w:szCs w:val="22"/>
              </w:rPr>
            </w:pPr>
            <w:r w:rsidRPr="007D2457">
              <w:rPr>
                <w:rFonts w:ascii="Calibri" w:hAnsi="Calibri" w:cs="Calibri"/>
                <w:b/>
                <w:sz w:val="22"/>
                <w:szCs w:val="22"/>
              </w:rPr>
              <w:t> </w:t>
            </w:r>
          </w:p>
        </w:tc>
        <w:tc>
          <w:tcPr>
            <w:tcW w:w="195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C300321"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18F4DA5D" w14:textId="77777777" w:rsidR="006975F2" w:rsidRPr="007D2457" w:rsidRDefault="006975F2" w:rsidP="000A20DB">
            <w:pPr>
              <w:rPr>
                <w:rFonts w:ascii="Calibri" w:hAnsi="Calibri" w:cs="Calibri"/>
                <w:sz w:val="22"/>
                <w:szCs w:val="22"/>
              </w:rPr>
            </w:pPr>
            <w:r w:rsidRPr="007D2457">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0469DF4E"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Wartość brutto PLN</w:t>
            </w:r>
          </w:p>
          <w:p w14:paraId="6CA86BAE" w14:textId="77777777" w:rsidR="006975F2" w:rsidRPr="007D2457" w:rsidRDefault="006975F2" w:rsidP="000A20DB">
            <w:pPr>
              <w:rPr>
                <w:rFonts w:ascii="Calibri" w:hAnsi="Calibri" w:cs="Calibri"/>
                <w:sz w:val="22"/>
                <w:szCs w:val="22"/>
              </w:rPr>
            </w:pPr>
            <w:r w:rsidRPr="007D2457">
              <w:rPr>
                <w:rFonts w:ascii="Calibri" w:hAnsi="Calibri" w:cs="Calibri"/>
                <w:b/>
                <w:sz w:val="22"/>
                <w:szCs w:val="22"/>
              </w:rPr>
              <w:t> </w:t>
            </w:r>
          </w:p>
        </w:tc>
      </w:tr>
      <w:tr w:rsidR="007D2457" w:rsidRPr="007D2457" w14:paraId="4ADBF760" w14:textId="77777777" w:rsidTr="006B2664">
        <w:trPr>
          <w:cantSplit/>
          <w:trHeight w:hRule="exact" w:val="147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05B928"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9CFAB6" w14:textId="77777777" w:rsidR="006975F2" w:rsidRPr="007D2457" w:rsidRDefault="006975F2" w:rsidP="000A20DB">
            <w:pPr>
              <w:rPr>
                <w:rFonts w:ascii="Verdana" w:hAnsi="Verdana" w:cs="Calibri"/>
                <w:sz w:val="18"/>
                <w:szCs w:val="18"/>
              </w:rPr>
            </w:pPr>
            <w:r w:rsidRPr="007D2457">
              <w:rPr>
                <w:rFonts w:ascii="Verdana" w:hAnsi="Verdana" w:cs="Verdana"/>
                <w:sz w:val="18"/>
                <w:szCs w:val="18"/>
              </w:rPr>
              <w:t>Dostawa spektrofotometru mikropłytkowego z wyposażeniem na potrzeby Katedry i Zakładu Chemii i Immunochemii  zgodnie z Arkuszem Informacji Technicznej Część 1:</w:t>
            </w:r>
          </w:p>
        </w:tc>
        <w:tc>
          <w:tcPr>
            <w:tcW w:w="223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4B0762" w14:textId="77777777" w:rsidR="006975F2" w:rsidRPr="007D2457" w:rsidRDefault="006975F2" w:rsidP="000A20DB">
            <w:pPr>
              <w:rPr>
                <w:rFonts w:ascii="Calibri" w:hAnsi="Calibri" w:cs="Calibri"/>
                <w:b/>
                <w:sz w:val="22"/>
                <w:szCs w:val="22"/>
              </w:rPr>
            </w:pPr>
          </w:p>
        </w:tc>
        <w:tc>
          <w:tcPr>
            <w:tcW w:w="195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730B0" w14:textId="77777777" w:rsidR="006975F2" w:rsidRPr="007D2457" w:rsidRDefault="006975F2"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C3B3F8" w14:textId="77777777" w:rsidR="006975F2" w:rsidRPr="007D2457" w:rsidRDefault="006975F2" w:rsidP="000A20DB">
            <w:pPr>
              <w:rPr>
                <w:rFonts w:ascii="Calibri" w:hAnsi="Calibri" w:cs="Calibri"/>
                <w:b/>
                <w:sz w:val="22"/>
                <w:szCs w:val="22"/>
              </w:rPr>
            </w:pPr>
          </w:p>
        </w:tc>
      </w:tr>
      <w:tr w:rsidR="007D2457" w:rsidRPr="007D2457" w14:paraId="587BCB29" w14:textId="77777777" w:rsidTr="000A20DB">
        <w:trPr>
          <w:cantSplit/>
          <w:trHeight w:hRule="exact" w:val="75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3AE063F" w14:textId="77777777" w:rsidR="006975F2" w:rsidRPr="007D2457" w:rsidRDefault="006975F2" w:rsidP="000A20DB">
            <w:pPr>
              <w:jc w:val="center"/>
              <w:rPr>
                <w:rFonts w:ascii="Calibri" w:hAnsi="Calibri" w:cs="Verdana"/>
                <w:sz w:val="22"/>
                <w:szCs w:val="22"/>
              </w:rPr>
            </w:pPr>
            <w:r w:rsidRPr="007D2457">
              <w:rPr>
                <w:rFonts w:ascii="Calibri" w:hAnsi="Calibri" w:cs="Verdana"/>
                <w:sz w:val="22"/>
                <w:szCs w:val="22"/>
              </w:rPr>
              <w:t>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32A00F" w14:textId="77777777" w:rsidR="006975F2" w:rsidRPr="007D2457" w:rsidRDefault="006975F2" w:rsidP="000A20DB">
            <w:pPr>
              <w:rPr>
                <w:rFonts w:ascii="Verdana" w:hAnsi="Verdana" w:cs="Verdana"/>
                <w:sz w:val="18"/>
                <w:szCs w:val="18"/>
              </w:rPr>
            </w:pPr>
            <w:r w:rsidRPr="007D2457">
              <w:rPr>
                <w:rFonts w:ascii="Verdana" w:hAnsi="Verdana" w:cs="Verdana"/>
                <w:sz w:val="18"/>
                <w:szCs w:val="18"/>
              </w:rPr>
              <w:t>Spektrofotometr mikropłytkowy z jednostką sterującą z oprogramowaniem sterującym</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336559" w14:textId="77777777" w:rsidR="006975F2" w:rsidRPr="007D2457"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C3D196" w14:textId="77777777" w:rsidR="006975F2" w:rsidRPr="007D2457"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4C418F" w14:textId="77777777" w:rsidR="006975F2" w:rsidRPr="007D2457" w:rsidRDefault="006975F2" w:rsidP="000A20DB">
            <w:pPr>
              <w:rPr>
                <w:rFonts w:ascii="Calibri" w:hAnsi="Calibri" w:cs="Calibri"/>
                <w:b/>
                <w:sz w:val="22"/>
                <w:szCs w:val="22"/>
              </w:rPr>
            </w:pPr>
          </w:p>
        </w:tc>
      </w:tr>
      <w:tr w:rsidR="007D2457" w:rsidRPr="007D2457" w14:paraId="610CAB04"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02DD749" w14:textId="77777777" w:rsidR="006975F2" w:rsidRPr="007D2457" w:rsidRDefault="006975F2" w:rsidP="000A20DB">
            <w:pPr>
              <w:jc w:val="center"/>
              <w:rPr>
                <w:rFonts w:ascii="Calibri" w:hAnsi="Calibri" w:cs="Verdana"/>
                <w:sz w:val="22"/>
                <w:szCs w:val="22"/>
              </w:rPr>
            </w:pPr>
            <w:r w:rsidRPr="007D2457">
              <w:rPr>
                <w:rFonts w:ascii="Calibri" w:hAnsi="Calibri" w:cs="Verdana"/>
                <w:sz w:val="22"/>
                <w:szCs w:val="22"/>
              </w:rPr>
              <w:t>b</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9A8DADF" w14:textId="77777777" w:rsidR="006975F2" w:rsidRPr="007D2457" w:rsidRDefault="006975F2" w:rsidP="000A20DB">
            <w:pPr>
              <w:rPr>
                <w:rFonts w:ascii="Verdana" w:hAnsi="Verdana" w:cs="Verdana"/>
                <w:sz w:val="18"/>
                <w:szCs w:val="18"/>
              </w:rPr>
            </w:pPr>
            <w:r w:rsidRPr="007D2457">
              <w:rPr>
                <w:rFonts w:ascii="Verdana" w:hAnsi="Verdana" w:cs="Verdana"/>
                <w:sz w:val="18"/>
                <w:szCs w:val="18"/>
              </w:rPr>
              <w:t>Drukarka laserowa</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DE15E32" w14:textId="77777777" w:rsidR="006975F2" w:rsidRPr="007D2457"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E7A56A" w14:textId="77777777" w:rsidR="006975F2" w:rsidRPr="007D2457"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6C1BA15" w14:textId="77777777" w:rsidR="006975F2" w:rsidRPr="007D2457" w:rsidRDefault="006975F2" w:rsidP="000A20DB">
            <w:pPr>
              <w:rPr>
                <w:rFonts w:ascii="Calibri" w:hAnsi="Calibri" w:cs="Calibri"/>
                <w:b/>
                <w:sz w:val="22"/>
                <w:szCs w:val="22"/>
              </w:rPr>
            </w:pPr>
          </w:p>
        </w:tc>
      </w:tr>
      <w:tr w:rsidR="007D2457" w:rsidRPr="007D2457" w14:paraId="3899E032" w14:textId="77777777" w:rsidTr="000A20DB">
        <w:trPr>
          <w:cantSplit/>
          <w:trHeight w:hRule="exact" w:val="429"/>
        </w:trPr>
        <w:tc>
          <w:tcPr>
            <w:tcW w:w="4423"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E09AE2A" w14:textId="77777777" w:rsidR="006975F2" w:rsidRPr="007D2457" w:rsidRDefault="006975F2" w:rsidP="000A20DB">
            <w:pPr>
              <w:jc w:val="right"/>
              <w:rPr>
                <w:rFonts w:ascii="Verdana" w:hAnsi="Verdana" w:cs="Verdana"/>
                <w:sz w:val="18"/>
                <w:szCs w:val="18"/>
              </w:rPr>
            </w:pPr>
            <w:r w:rsidRPr="007D2457">
              <w:rPr>
                <w:rFonts w:ascii="Verdana" w:hAnsi="Verdana" w:cs="Verdana"/>
                <w:sz w:val="18"/>
                <w:szCs w:val="18"/>
              </w:rPr>
              <w:t>Razem</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46B68D0" w14:textId="77777777" w:rsidR="006975F2" w:rsidRPr="007D2457"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A0A816" w14:textId="77777777" w:rsidR="006975F2" w:rsidRPr="007D2457"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95D3A7E" w14:textId="77777777" w:rsidR="006975F2" w:rsidRPr="007D2457" w:rsidRDefault="006975F2" w:rsidP="000A20DB">
            <w:pPr>
              <w:rPr>
                <w:rFonts w:ascii="Calibri" w:hAnsi="Calibri" w:cs="Calibri"/>
                <w:b/>
                <w:sz w:val="22"/>
                <w:szCs w:val="22"/>
              </w:rPr>
            </w:pPr>
          </w:p>
        </w:tc>
      </w:tr>
      <w:tr w:rsidR="007D2457" w:rsidRPr="007D2457" w14:paraId="14353177"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3AB1A3"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BD7B08" w14:textId="77777777" w:rsidR="006975F2" w:rsidRPr="007D2457" w:rsidRDefault="006975F2" w:rsidP="000A20DB">
            <w:pPr>
              <w:rPr>
                <w:rFonts w:ascii="Verdana" w:hAnsi="Verdana" w:cs="Calibri"/>
                <w:sz w:val="18"/>
                <w:szCs w:val="18"/>
              </w:rPr>
            </w:pPr>
            <w:r w:rsidRPr="007D2457">
              <w:rPr>
                <w:rFonts w:ascii="Verdana" w:hAnsi="Verdana" w:cs="Verdana"/>
                <w:sz w:val="18"/>
                <w:szCs w:val="18"/>
              </w:rPr>
              <w:t>Słownie wartość razem brutto PLN</w:t>
            </w:r>
          </w:p>
          <w:p w14:paraId="202599F5" w14:textId="77777777" w:rsidR="006975F2" w:rsidRPr="007D2457" w:rsidRDefault="006975F2" w:rsidP="000A20DB">
            <w:pPr>
              <w:rPr>
                <w:rFonts w:ascii="Calibri" w:hAnsi="Calibri" w:cs="Calibri"/>
                <w:sz w:val="22"/>
                <w:szCs w:val="22"/>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D901163" w14:textId="77777777" w:rsidR="006975F2" w:rsidRPr="007D2457" w:rsidRDefault="006975F2" w:rsidP="000A20DB">
            <w:pPr>
              <w:rPr>
                <w:rFonts w:ascii="Calibri" w:hAnsi="Calibri" w:cs="Calibri"/>
                <w:b/>
                <w:sz w:val="22"/>
                <w:szCs w:val="22"/>
              </w:rPr>
            </w:pPr>
          </w:p>
          <w:p w14:paraId="7AF7E471" w14:textId="77777777" w:rsidR="006975F2" w:rsidRPr="007D2457" w:rsidRDefault="006975F2" w:rsidP="000A20DB">
            <w:pPr>
              <w:rPr>
                <w:rFonts w:ascii="Calibri" w:hAnsi="Calibri" w:cs="Calibri"/>
                <w:b/>
                <w:sz w:val="22"/>
                <w:szCs w:val="22"/>
              </w:rPr>
            </w:pPr>
            <w:r w:rsidRPr="007D2457">
              <w:rPr>
                <w:rFonts w:ascii="Calibri" w:hAnsi="Calibri" w:cs="Calibri"/>
                <w:b/>
                <w:sz w:val="22"/>
                <w:szCs w:val="22"/>
              </w:rPr>
              <w:t> </w:t>
            </w:r>
          </w:p>
          <w:p w14:paraId="1303CF52" w14:textId="77777777" w:rsidR="006975F2" w:rsidRPr="007D2457" w:rsidRDefault="006975F2" w:rsidP="000A20DB">
            <w:pPr>
              <w:rPr>
                <w:rFonts w:ascii="Calibri" w:hAnsi="Calibri" w:cs="Calibri"/>
                <w:b/>
                <w:sz w:val="22"/>
                <w:szCs w:val="22"/>
              </w:rPr>
            </w:pPr>
            <w:r w:rsidRPr="007D2457">
              <w:rPr>
                <w:rFonts w:ascii="Calibri" w:hAnsi="Calibri" w:cs="Calibri"/>
                <w:b/>
                <w:sz w:val="22"/>
                <w:szCs w:val="22"/>
              </w:rPr>
              <w:t> </w:t>
            </w:r>
          </w:p>
        </w:tc>
      </w:tr>
      <w:tr w:rsidR="007D2457" w:rsidRPr="007D2457" w14:paraId="7AB9881D" w14:textId="77777777" w:rsidTr="000A20DB">
        <w:trPr>
          <w:cantSplit/>
          <w:trHeight w:hRule="exact" w:val="58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B7704E"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3</w:t>
            </w:r>
          </w:p>
        </w:tc>
        <w:tc>
          <w:tcPr>
            <w:tcW w:w="612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5C4484" w14:textId="77777777" w:rsidR="006975F2" w:rsidRPr="007D2457" w:rsidRDefault="006975F2" w:rsidP="000A20DB">
            <w:pPr>
              <w:rPr>
                <w:rFonts w:ascii="Verdana" w:hAnsi="Verdana" w:cs="Verdana"/>
                <w:sz w:val="18"/>
                <w:szCs w:val="18"/>
              </w:rPr>
            </w:pPr>
            <w:r w:rsidRPr="007D2457">
              <w:rPr>
                <w:rFonts w:ascii="Verdana" w:hAnsi="Verdana" w:cs="Verdana"/>
                <w:sz w:val="18"/>
                <w:szCs w:val="18"/>
              </w:rPr>
              <w:t xml:space="preserve">Termin realizacji przedmiotu zamówienia (maksymalnie do 6 tygodni) </w:t>
            </w:r>
          </w:p>
        </w:tc>
        <w:tc>
          <w:tcPr>
            <w:tcW w:w="405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BD502B" w14:textId="77777777" w:rsidR="006975F2" w:rsidRPr="007D2457" w:rsidRDefault="006975F2" w:rsidP="000A20DB">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7F3C960C" w14:textId="77777777" w:rsidTr="000A20DB">
        <w:trPr>
          <w:trHeight w:val="66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A7C289"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4</w:t>
            </w:r>
          </w:p>
        </w:tc>
        <w:tc>
          <w:tcPr>
            <w:tcW w:w="612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DEE14D" w14:textId="77777777" w:rsidR="006975F2" w:rsidRPr="007D2457" w:rsidRDefault="006975F2" w:rsidP="000A20DB">
            <w:pPr>
              <w:rPr>
                <w:rFonts w:ascii="Calibri" w:hAnsi="Calibri" w:cs="Calibri"/>
                <w:sz w:val="22"/>
                <w:szCs w:val="22"/>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05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763785" w14:textId="77777777" w:rsidR="006975F2" w:rsidRPr="007D2457" w:rsidRDefault="006975F2" w:rsidP="000A20DB">
            <w:pPr>
              <w:jc w:val="center"/>
              <w:rPr>
                <w:rFonts w:ascii="Calibri" w:hAnsi="Calibri" w:cs="Calibri"/>
                <w:b/>
                <w:sz w:val="22"/>
                <w:szCs w:val="22"/>
              </w:rPr>
            </w:pPr>
            <w:r w:rsidRPr="007D2457">
              <w:rPr>
                <w:rFonts w:ascii="Calibri" w:hAnsi="Calibri" w:cs="Calibri"/>
                <w:b/>
                <w:sz w:val="22"/>
                <w:szCs w:val="22"/>
              </w:rPr>
              <w:t>…………. miesiąca/miesięcy</w:t>
            </w:r>
          </w:p>
        </w:tc>
      </w:tr>
    </w:tbl>
    <w:p w14:paraId="5255350E" w14:textId="77777777" w:rsidR="006975F2" w:rsidRPr="007D2457" w:rsidRDefault="006975F2" w:rsidP="006975F2">
      <w:pPr>
        <w:tabs>
          <w:tab w:val="num" w:pos="426"/>
        </w:tabs>
        <w:ind w:right="470"/>
        <w:jc w:val="both"/>
        <w:rPr>
          <w:rFonts w:ascii="Verdana" w:hAnsi="Verdana" w:cs="Verdana"/>
          <w:sz w:val="18"/>
          <w:szCs w:val="18"/>
        </w:rPr>
      </w:pPr>
    </w:p>
    <w:p w14:paraId="29E14D1A" w14:textId="77777777" w:rsidR="006975F2" w:rsidRPr="007D2457" w:rsidRDefault="006975F2" w:rsidP="004354BD">
      <w:pPr>
        <w:widowControl w:val="0"/>
        <w:numPr>
          <w:ilvl w:val="0"/>
          <w:numId w:val="83"/>
        </w:numPr>
        <w:tabs>
          <w:tab w:val="clear" w:pos="786"/>
          <w:tab w:val="num" w:pos="426"/>
        </w:tabs>
        <w:suppressAutoHyphens/>
        <w:spacing w:before="120" w:after="120"/>
        <w:ind w:left="0" w:right="471"/>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4357B151" w14:textId="77777777" w:rsidR="006975F2" w:rsidRPr="007D2457" w:rsidRDefault="006975F2" w:rsidP="004354BD">
      <w:pPr>
        <w:widowControl w:val="0"/>
        <w:numPr>
          <w:ilvl w:val="0"/>
          <w:numId w:val="83"/>
        </w:numPr>
        <w:suppressAutoHyphens/>
        <w:spacing w:before="120" w:after="120"/>
        <w:ind w:left="0" w:right="471"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163A4639" w14:textId="77777777" w:rsidR="006975F2" w:rsidRPr="007D2457" w:rsidRDefault="006975F2" w:rsidP="004354BD">
      <w:pPr>
        <w:pStyle w:val="Tekstblokowy1"/>
        <w:numPr>
          <w:ilvl w:val="0"/>
          <w:numId w:val="83"/>
        </w:numPr>
        <w:spacing w:before="120" w:after="120" w:line="240" w:lineRule="auto"/>
        <w:ind w:left="0" w:right="471" w:hanging="426"/>
        <w:rPr>
          <w:color w:val="auto"/>
          <w:szCs w:val="18"/>
        </w:rPr>
      </w:pPr>
      <w:r w:rsidRPr="007D2457">
        <w:rPr>
          <w:color w:val="auto"/>
          <w:szCs w:val="18"/>
        </w:rPr>
        <w:t>Oświadczam, że jestem związany niniejszą ofertą przez okres 60 dni od dnia upływu terminu składania ofert.</w:t>
      </w:r>
    </w:p>
    <w:p w14:paraId="54A4AB5C" w14:textId="77777777" w:rsidR="006975F2" w:rsidRPr="007D2457" w:rsidRDefault="006975F2" w:rsidP="004354BD">
      <w:pPr>
        <w:widowControl w:val="0"/>
        <w:numPr>
          <w:ilvl w:val="0"/>
          <w:numId w:val="83"/>
        </w:numPr>
        <w:suppressAutoHyphens/>
        <w:spacing w:before="120" w:after="120"/>
        <w:ind w:left="0" w:right="471"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4C4EBA2B" w14:textId="77777777" w:rsidR="006975F2" w:rsidRPr="007D2457" w:rsidRDefault="006975F2" w:rsidP="004354BD">
      <w:pPr>
        <w:pStyle w:val="Akapitzlist3"/>
        <w:tabs>
          <w:tab w:val="num" w:pos="66"/>
        </w:tab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w:t>
      </w:r>
    </w:p>
    <w:p w14:paraId="0348E3FC" w14:textId="77777777" w:rsidR="006975F2" w:rsidRPr="007D2457" w:rsidRDefault="006975F2" w:rsidP="004354BD">
      <w:pPr>
        <w:pStyle w:val="Akapitzlist3"/>
        <w:tabs>
          <w:tab w:val="num" w:pos="66"/>
        </w:tabs>
        <w:spacing w:before="120" w:after="120"/>
        <w:ind w:left="0" w:right="471"/>
        <w:jc w:val="both"/>
        <w:rPr>
          <w:rFonts w:ascii="Verdana" w:hAnsi="Verdana" w:cs="Verdana"/>
          <w:sz w:val="18"/>
          <w:szCs w:val="18"/>
        </w:rPr>
      </w:pPr>
      <w:r w:rsidRPr="007D2457">
        <w:rPr>
          <w:rFonts w:ascii="Verdana" w:hAnsi="Verdana" w:cs="Verdana"/>
          <w:iCs/>
          <w:sz w:val="18"/>
          <w:szCs w:val="18"/>
          <w:lang w:val="de-DE"/>
        </w:rPr>
        <w:t>............................................................................................................................</w:t>
      </w:r>
    </w:p>
    <w:p w14:paraId="1E5EDE4A" w14:textId="77777777" w:rsidR="006975F2" w:rsidRPr="007D2457" w:rsidRDefault="006975F2" w:rsidP="004354BD">
      <w:pPr>
        <w:tabs>
          <w:tab w:val="num" w:pos="66"/>
        </w:tabs>
        <w:spacing w:before="120" w:after="120"/>
        <w:ind w:right="471"/>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682CE0B0" w14:textId="225BC242" w:rsidR="004354BD" w:rsidRPr="007D2457" w:rsidRDefault="004354BD" w:rsidP="004354BD">
      <w:pPr>
        <w:pStyle w:val="Akapitzlist"/>
        <w:numPr>
          <w:ilvl w:val="0"/>
          <w:numId w:val="83"/>
        </w:numPr>
        <w:tabs>
          <w:tab w:val="clear" w:pos="786"/>
          <w:tab w:val="num" w:pos="0"/>
        </w:tabs>
        <w:ind w:left="0" w:hanging="426"/>
        <w:rPr>
          <w:rFonts w:ascii="Verdana" w:hAnsi="Verdana" w:cs="Verdana"/>
          <w:sz w:val="18"/>
          <w:szCs w:val="18"/>
        </w:rPr>
      </w:pPr>
      <w:r w:rsidRPr="007D2457">
        <w:rPr>
          <w:rFonts w:ascii="Verdana" w:hAnsi="Verdana" w:cs="Verdana"/>
          <w:sz w:val="18"/>
          <w:szCs w:val="18"/>
        </w:rPr>
        <w:lastRenderedPageBreak/>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00CB2AB5" w:rsidRPr="007D2457">
        <w:rPr>
          <w:rFonts w:ascii="Verdana" w:hAnsi="Verdana" w:cs="Verdana"/>
          <w:sz w:val="18"/>
          <w:szCs w:val="18"/>
        </w:rPr>
        <w:br/>
      </w:r>
      <w:r w:rsidRPr="007D2457">
        <w:rPr>
          <w:rFonts w:ascii="Verdana" w:hAnsi="Verdana" w:cs="Verdana"/>
          <w:sz w:val="18"/>
          <w:szCs w:val="18"/>
        </w:rPr>
        <w:t>o udzielenie zamówienia publicznego w niniejszym postępowaniu.</w:t>
      </w:r>
    </w:p>
    <w:p w14:paraId="38828903" w14:textId="77777777" w:rsidR="006975F2" w:rsidRPr="007D2457" w:rsidRDefault="006975F2" w:rsidP="004354BD">
      <w:pPr>
        <w:pStyle w:val="Akapitzlist3"/>
        <w:widowControl w:val="0"/>
        <w:numPr>
          <w:ilvl w:val="0"/>
          <w:numId w:val="83"/>
        </w:numPr>
        <w:suppressAutoHyphens/>
        <w:spacing w:before="120" w:after="120"/>
        <w:ind w:left="0" w:right="471"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02CF178D" w14:textId="77777777" w:rsidR="006975F2" w:rsidRPr="007D2457" w:rsidRDefault="006975F2" w:rsidP="004354BD">
      <w:pPr>
        <w:pStyle w:val="Akapitzlist3"/>
        <w:tabs>
          <w:tab w:val="num" w:pos="66"/>
        </w:tabs>
        <w:spacing w:before="120" w:after="120"/>
        <w:ind w:left="0" w:right="471"/>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DC73F6F" w14:textId="77777777" w:rsidR="006975F2" w:rsidRPr="007D2457" w:rsidRDefault="006975F2" w:rsidP="004354BD">
      <w:pPr>
        <w:tabs>
          <w:tab w:val="num" w:pos="66"/>
        </w:tabs>
        <w:spacing w:before="120" w:after="120"/>
        <w:ind w:right="471"/>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FD95C8B" w14:textId="77777777" w:rsidR="006975F2" w:rsidRPr="007D2457" w:rsidRDefault="006975F2" w:rsidP="004354BD">
      <w:pPr>
        <w:pStyle w:val="Akapitzlist3"/>
        <w:widowControl w:val="0"/>
        <w:numPr>
          <w:ilvl w:val="0"/>
          <w:numId w:val="83"/>
        </w:numPr>
        <w:suppressAutoHyphens/>
        <w:spacing w:before="120" w:after="120"/>
        <w:ind w:left="0" w:right="471"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10C01B76" w14:textId="77777777" w:rsidR="006975F2" w:rsidRPr="007D2457" w:rsidRDefault="006975F2" w:rsidP="004354BD">
      <w:pPr>
        <w:pStyle w:val="Akapitzlist3"/>
        <w:spacing w:before="120" w:after="120"/>
        <w:ind w:left="426" w:right="471"/>
        <w:contextualSpacing/>
        <w:jc w:val="both"/>
        <w:rPr>
          <w:rFonts w:ascii="Verdana" w:hAnsi="Verdana" w:cs="Verdana"/>
          <w:sz w:val="18"/>
          <w:szCs w:val="18"/>
        </w:rPr>
      </w:pPr>
    </w:p>
    <w:p w14:paraId="34EA44FA" w14:textId="77777777" w:rsidR="006975F2" w:rsidRPr="007D2457" w:rsidRDefault="006975F2" w:rsidP="006975F2">
      <w:pPr>
        <w:ind w:left="6381" w:firstLine="709"/>
        <w:rPr>
          <w:rFonts w:ascii="Verdana" w:hAnsi="Verdana"/>
          <w:sz w:val="18"/>
        </w:rPr>
      </w:pPr>
    </w:p>
    <w:p w14:paraId="1A64ECC3" w14:textId="77777777" w:rsidR="006975F2" w:rsidRPr="007D2457" w:rsidRDefault="006975F2" w:rsidP="006975F2">
      <w:pPr>
        <w:ind w:left="6381" w:firstLine="709"/>
        <w:rPr>
          <w:rFonts w:ascii="Verdana" w:hAnsi="Verdana"/>
          <w:sz w:val="18"/>
        </w:rPr>
      </w:pPr>
    </w:p>
    <w:p w14:paraId="2CDBA253" w14:textId="77777777" w:rsidR="006975F2" w:rsidRPr="007D2457" w:rsidRDefault="006975F2" w:rsidP="006975F2">
      <w:pPr>
        <w:ind w:left="6381" w:firstLine="709"/>
        <w:rPr>
          <w:rFonts w:ascii="Felix Titling" w:hAnsi="Felix Titling"/>
          <w:b/>
          <w:bCs/>
          <w:sz w:val="18"/>
          <w:szCs w:val="18"/>
        </w:rPr>
      </w:pPr>
      <w:r w:rsidRPr="007D2457">
        <w:rPr>
          <w:rFonts w:ascii="Verdana" w:hAnsi="Verdana"/>
          <w:b/>
          <w:sz w:val="18"/>
        </w:rPr>
        <w:t>Podpis Wykonawcy</w:t>
      </w:r>
    </w:p>
    <w:p w14:paraId="00EF0773" w14:textId="77777777" w:rsidR="006975F2" w:rsidRPr="007D2457" w:rsidRDefault="006975F2" w:rsidP="006975F2">
      <w:r w:rsidRPr="007D2457">
        <w:br w:type="page"/>
      </w:r>
    </w:p>
    <w:p w14:paraId="6CFD6A37" w14:textId="77777777" w:rsidR="006975F2" w:rsidRPr="007D2457" w:rsidRDefault="006975F2" w:rsidP="006975F2">
      <w:pPr>
        <w:keepNext/>
        <w:spacing w:after="120" w:line="360" w:lineRule="auto"/>
        <w:outlineLvl w:val="2"/>
        <w:rPr>
          <w:rFonts w:ascii="Verdana" w:hAnsi="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b/>
          <w:bCs/>
          <w:sz w:val="18"/>
          <w:szCs w:val="18"/>
        </w:rPr>
        <w:tab/>
        <w:t>Część 1</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50E0BCF6" w14:textId="77777777" w:rsidR="006975F2" w:rsidRPr="007D2457" w:rsidRDefault="006975F2" w:rsidP="006975F2">
      <w:pPr>
        <w:rPr>
          <w:rFonts w:ascii="Verdana" w:hAnsi="Verdana"/>
          <w:sz w:val="18"/>
          <w:szCs w:val="18"/>
        </w:rPr>
      </w:pPr>
    </w:p>
    <w:p w14:paraId="58BE0DD8" w14:textId="77777777" w:rsidR="006975F2" w:rsidRPr="007D2457" w:rsidRDefault="006975F2" w:rsidP="006975F2">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0E260791" w14:textId="77777777" w:rsidR="006975F2" w:rsidRPr="007D2457" w:rsidRDefault="006975F2" w:rsidP="006975F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7968306D"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FCEEF6" w14:textId="77777777" w:rsidR="006975F2" w:rsidRPr="007D2457" w:rsidRDefault="006975F2" w:rsidP="000A20DB">
            <w:pPr>
              <w:rPr>
                <w:rFonts w:ascii="Verdana" w:hAnsi="Verdana" w:cstheme="minorHAnsi"/>
                <w:b/>
                <w:sz w:val="18"/>
                <w:szCs w:val="18"/>
              </w:rPr>
            </w:pPr>
            <w:r w:rsidRPr="007D2457">
              <w:rPr>
                <w:rFonts w:ascii="Calibri" w:hAnsi="Calibri" w:cs="Verdana"/>
                <w:b/>
                <w:sz w:val="22"/>
                <w:szCs w:val="22"/>
              </w:rPr>
              <w:t>Spektrofotometr mikropłytkowy z wyposażeniem</w:t>
            </w:r>
          </w:p>
        </w:tc>
      </w:tr>
      <w:tr w:rsidR="007D2457" w:rsidRPr="007D2457" w14:paraId="6CFC20B9"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D16B65E" w14:textId="77777777" w:rsidR="006975F2" w:rsidRPr="007D2457" w:rsidRDefault="006975F2"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5B5EF5DC" w14:textId="77777777" w:rsidR="006975F2" w:rsidRPr="007D2457" w:rsidRDefault="006975F2"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50ADE39" w14:textId="77777777" w:rsidR="006975F2" w:rsidRPr="007D2457" w:rsidRDefault="006975F2" w:rsidP="000A20DB">
            <w:pPr>
              <w:shd w:val="clear" w:color="auto" w:fill="FFFFFF"/>
              <w:rPr>
                <w:rFonts w:ascii="Verdana" w:hAnsi="Verdana" w:cstheme="minorHAnsi"/>
                <w:sz w:val="18"/>
                <w:szCs w:val="18"/>
              </w:rPr>
            </w:pPr>
          </w:p>
        </w:tc>
      </w:tr>
      <w:tr w:rsidR="007D2457" w:rsidRPr="007D2457" w14:paraId="70FD4C18"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804841" w14:textId="77777777" w:rsidR="006975F2" w:rsidRPr="007D2457" w:rsidRDefault="006975F2" w:rsidP="000A20DB">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760A096" w14:textId="77777777" w:rsidR="006975F2" w:rsidRPr="007D2457" w:rsidRDefault="006975F2" w:rsidP="000A20DB">
            <w:pPr>
              <w:shd w:val="clear" w:color="auto" w:fill="FFFFFF"/>
              <w:rPr>
                <w:rFonts w:ascii="Verdana" w:hAnsi="Verdana" w:cstheme="minorHAnsi"/>
                <w:b/>
                <w:sz w:val="18"/>
                <w:szCs w:val="18"/>
              </w:rPr>
            </w:pPr>
          </w:p>
        </w:tc>
      </w:tr>
    </w:tbl>
    <w:p w14:paraId="405D1800" w14:textId="77777777" w:rsidR="006975F2" w:rsidRPr="007D2457" w:rsidRDefault="006975F2" w:rsidP="006975F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13964AC2" w14:textId="77777777" w:rsidTr="0080391A">
        <w:tc>
          <w:tcPr>
            <w:tcW w:w="646" w:type="dxa"/>
            <w:tcBorders>
              <w:bottom w:val="single" w:sz="6" w:space="0" w:color="auto"/>
            </w:tcBorders>
            <w:shd w:val="clear" w:color="auto" w:fill="BDD6EE" w:themeFill="accent1" w:themeFillTint="66"/>
            <w:vAlign w:val="center"/>
          </w:tcPr>
          <w:p w14:paraId="4E6E8566" w14:textId="77777777" w:rsidR="006975F2" w:rsidRPr="007D2457" w:rsidRDefault="006975F2"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01008C40" w14:textId="77777777" w:rsidR="006975F2" w:rsidRPr="007D2457" w:rsidRDefault="006975F2" w:rsidP="000A20DB">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0D111FD6" w14:textId="77777777" w:rsidR="006975F2" w:rsidRPr="007D2457" w:rsidRDefault="006975F2" w:rsidP="000A20DB">
            <w:pPr>
              <w:jc w:val="center"/>
              <w:rPr>
                <w:rFonts w:ascii="Verdana" w:hAnsi="Verdana"/>
                <w:b/>
                <w:sz w:val="18"/>
                <w:szCs w:val="18"/>
              </w:rPr>
            </w:pPr>
            <w:r w:rsidRPr="007D2457">
              <w:rPr>
                <w:rFonts w:ascii="Verdana" w:hAnsi="Verdana"/>
                <w:b/>
                <w:sz w:val="18"/>
                <w:szCs w:val="18"/>
              </w:rPr>
              <w:t xml:space="preserve">Wartość </w:t>
            </w:r>
          </w:p>
          <w:p w14:paraId="64FF0B24" w14:textId="77777777" w:rsidR="006975F2" w:rsidRPr="007D2457" w:rsidRDefault="006975F2" w:rsidP="000A20DB">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275B447A" w14:textId="77777777" w:rsidR="006975F2" w:rsidRPr="007D2457" w:rsidRDefault="006975F2" w:rsidP="000A20DB">
            <w:pPr>
              <w:jc w:val="center"/>
              <w:rPr>
                <w:rFonts w:ascii="Verdana" w:hAnsi="Verdana"/>
                <w:b/>
                <w:sz w:val="18"/>
                <w:szCs w:val="18"/>
              </w:rPr>
            </w:pPr>
            <w:r w:rsidRPr="007D2457">
              <w:rPr>
                <w:rFonts w:ascii="Verdana" w:hAnsi="Verdana"/>
                <w:b/>
                <w:sz w:val="18"/>
                <w:szCs w:val="18"/>
              </w:rPr>
              <w:t>Wartość oferowana</w:t>
            </w:r>
          </w:p>
          <w:p w14:paraId="735EB6C3" w14:textId="77777777" w:rsidR="006975F2" w:rsidRPr="007D2457" w:rsidRDefault="006975F2" w:rsidP="000A20DB">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010E98E8" w14:textId="77777777" w:rsidTr="000A20DB">
        <w:trPr>
          <w:trHeight w:val="684"/>
        </w:trPr>
        <w:tc>
          <w:tcPr>
            <w:tcW w:w="646" w:type="dxa"/>
            <w:vAlign w:val="center"/>
          </w:tcPr>
          <w:p w14:paraId="07BEA7F5"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83E0D50"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Odczyt płytek 6, 12, 24, 48, 96 i 384 dołkowych, bez konieczności użycia adapterów</w:t>
            </w:r>
          </w:p>
        </w:tc>
        <w:tc>
          <w:tcPr>
            <w:tcW w:w="2127" w:type="dxa"/>
            <w:vAlign w:val="center"/>
          </w:tcPr>
          <w:p w14:paraId="3F918F74"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4E39235D" w14:textId="77777777" w:rsidR="006975F2" w:rsidRPr="007D2457" w:rsidRDefault="006975F2" w:rsidP="000A20DB">
            <w:pPr>
              <w:rPr>
                <w:rFonts w:ascii="Verdana" w:hAnsi="Verdana"/>
                <w:sz w:val="18"/>
                <w:szCs w:val="18"/>
              </w:rPr>
            </w:pPr>
          </w:p>
        </w:tc>
      </w:tr>
      <w:tr w:rsidR="007D2457" w:rsidRPr="007D2457" w14:paraId="4BA3B512" w14:textId="77777777" w:rsidTr="000A20DB">
        <w:trPr>
          <w:trHeight w:val="681"/>
        </w:trPr>
        <w:tc>
          <w:tcPr>
            <w:tcW w:w="646" w:type="dxa"/>
            <w:vAlign w:val="center"/>
          </w:tcPr>
          <w:p w14:paraId="280CA1E6"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7ABAF14"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Metoda wyboru długości fali: monochromator z siatką dyfrakcyjną</w:t>
            </w:r>
          </w:p>
        </w:tc>
        <w:tc>
          <w:tcPr>
            <w:tcW w:w="2127" w:type="dxa"/>
            <w:vAlign w:val="center"/>
          </w:tcPr>
          <w:p w14:paraId="60684BEC"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1C358107" w14:textId="77777777" w:rsidR="006975F2" w:rsidRPr="007D2457" w:rsidRDefault="006975F2" w:rsidP="000A20DB">
            <w:pPr>
              <w:rPr>
                <w:rFonts w:ascii="Verdana" w:hAnsi="Verdana"/>
                <w:sz w:val="18"/>
                <w:szCs w:val="18"/>
              </w:rPr>
            </w:pPr>
          </w:p>
        </w:tc>
      </w:tr>
      <w:tr w:rsidR="007D2457" w:rsidRPr="007D2457" w14:paraId="51C3E39A" w14:textId="77777777" w:rsidTr="000A20DB">
        <w:trPr>
          <w:trHeight w:val="681"/>
        </w:trPr>
        <w:tc>
          <w:tcPr>
            <w:tcW w:w="646" w:type="dxa"/>
            <w:vAlign w:val="center"/>
          </w:tcPr>
          <w:p w14:paraId="626650F9"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A3D4DB5"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Zakres długości fal nie węższy niż 200 – 999 nm; Szerokość połówkowa wiązki nie szersza niż 5 nm</w:t>
            </w:r>
          </w:p>
        </w:tc>
        <w:tc>
          <w:tcPr>
            <w:tcW w:w="2127" w:type="dxa"/>
            <w:vAlign w:val="center"/>
          </w:tcPr>
          <w:p w14:paraId="6CDAC5C9"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1FE2903B" w14:textId="77777777" w:rsidR="006975F2" w:rsidRPr="007D2457" w:rsidRDefault="006975F2" w:rsidP="000A20DB">
            <w:pPr>
              <w:rPr>
                <w:rFonts w:ascii="Verdana" w:hAnsi="Verdana"/>
                <w:sz w:val="18"/>
                <w:szCs w:val="18"/>
              </w:rPr>
            </w:pPr>
          </w:p>
        </w:tc>
      </w:tr>
      <w:tr w:rsidR="007D2457" w:rsidRPr="007D2457" w14:paraId="26250BDC" w14:textId="77777777" w:rsidTr="000A20DB">
        <w:trPr>
          <w:trHeight w:val="681"/>
        </w:trPr>
        <w:tc>
          <w:tcPr>
            <w:tcW w:w="646" w:type="dxa"/>
            <w:vAlign w:val="center"/>
          </w:tcPr>
          <w:p w14:paraId="62FF5F50"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9F86E21"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Ustawianie długości fali z krokiem nie większym niż 1 nm</w:t>
            </w:r>
          </w:p>
        </w:tc>
        <w:tc>
          <w:tcPr>
            <w:tcW w:w="2127" w:type="dxa"/>
            <w:vAlign w:val="center"/>
          </w:tcPr>
          <w:p w14:paraId="4AA5E1AC"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58CF5CB9" w14:textId="77777777" w:rsidR="006975F2" w:rsidRPr="007D2457" w:rsidRDefault="006975F2" w:rsidP="000A20DB">
            <w:pPr>
              <w:rPr>
                <w:rFonts w:ascii="Verdana" w:hAnsi="Verdana"/>
                <w:sz w:val="18"/>
                <w:szCs w:val="18"/>
              </w:rPr>
            </w:pPr>
          </w:p>
        </w:tc>
      </w:tr>
      <w:tr w:rsidR="007D2457" w:rsidRPr="007D2457" w14:paraId="1B5F9445" w14:textId="77777777" w:rsidTr="000A20DB">
        <w:trPr>
          <w:trHeight w:val="681"/>
        </w:trPr>
        <w:tc>
          <w:tcPr>
            <w:tcW w:w="646" w:type="dxa"/>
            <w:vAlign w:val="center"/>
          </w:tcPr>
          <w:p w14:paraId="7644CAEA"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8296499"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Zakres pomiarowy nie węższy niż od 0 do 4,000 Abs</w:t>
            </w:r>
          </w:p>
        </w:tc>
        <w:tc>
          <w:tcPr>
            <w:tcW w:w="2127" w:type="dxa"/>
            <w:vAlign w:val="center"/>
          </w:tcPr>
          <w:p w14:paraId="77052981"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1C163798" w14:textId="77777777" w:rsidR="006975F2" w:rsidRPr="007D2457" w:rsidRDefault="006975F2" w:rsidP="000A20DB">
            <w:pPr>
              <w:rPr>
                <w:rFonts w:ascii="Verdana" w:hAnsi="Verdana"/>
                <w:sz w:val="18"/>
                <w:szCs w:val="18"/>
              </w:rPr>
            </w:pPr>
          </w:p>
        </w:tc>
      </w:tr>
      <w:tr w:rsidR="007D2457" w:rsidRPr="007D2457" w14:paraId="6321449F" w14:textId="77777777" w:rsidTr="000A20DB">
        <w:trPr>
          <w:trHeight w:val="681"/>
        </w:trPr>
        <w:tc>
          <w:tcPr>
            <w:tcW w:w="646" w:type="dxa"/>
            <w:vAlign w:val="center"/>
          </w:tcPr>
          <w:p w14:paraId="3CC7CA92"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7B32305"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Rozdzielczość nie mniejsza niż 0,0001 OD; Powtarzalność wyboru długości fali: ± 0,2 nm</w:t>
            </w:r>
          </w:p>
        </w:tc>
        <w:tc>
          <w:tcPr>
            <w:tcW w:w="2127" w:type="dxa"/>
            <w:vAlign w:val="center"/>
          </w:tcPr>
          <w:p w14:paraId="0E536ACF"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31354192" w14:textId="77777777" w:rsidR="006975F2" w:rsidRPr="007D2457" w:rsidRDefault="006975F2" w:rsidP="000A20DB">
            <w:pPr>
              <w:rPr>
                <w:rFonts w:ascii="Verdana" w:hAnsi="Verdana"/>
                <w:sz w:val="18"/>
                <w:szCs w:val="18"/>
              </w:rPr>
            </w:pPr>
          </w:p>
        </w:tc>
      </w:tr>
      <w:tr w:rsidR="007D2457" w:rsidRPr="007D2457" w14:paraId="4D086180" w14:textId="77777777" w:rsidTr="000A20DB">
        <w:trPr>
          <w:trHeight w:val="681"/>
        </w:trPr>
        <w:tc>
          <w:tcPr>
            <w:tcW w:w="646" w:type="dxa"/>
            <w:vAlign w:val="center"/>
          </w:tcPr>
          <w:p w14:paraId="0E5265A6"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A125BA3"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Dokładność przy 2 OD: &lt; 1%; Liniowość OD: 0 do 2,5 OD: &lt; 1%; Powtarzalność przy 2 OD: &lt; 0,5%</w:t>
            </w:r>
          </w:p>
        </w:tc>
        <w:tc>
          <w:tcPr>
            <w:tcW w:w="2127" w:type="dxa"/>
            <w:vAlign w:val="center"/>
          </w:tcPr>
          <w:p w14:paraId="7D5236E1"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56105E8E" w14:textId="77777777" w:rsidR="006975F2" w:rsidRPr="007D2457" w:rsidRDefault="006975F2" w:rsidP="000A20DB">
            <w:pPr>
              <w:rPr>
                <w:rFonts w:ascii="Verdana" w:hAnsi="Verdana"/>
                <w:sz w:val="18"/>
                <w:szCs w:val="18"/>
              </w:rPr>
            </w:pPr>
          </w:p>
        </w:tc>
      </w:tr>
      <w:tr w:rsidR="007D2457" w:rsidRPr="007D2457" w14:paraId="6693145B" w14:textId="77777777" w:rsidTr="000A20DB">
        <w:trPr>
          <w:trHeight w:val="681"/>
        </w:trPr>
        <w:tc>
          <w:tcPr>
            <w:tcW w:w="646" w:type="dxa"/>
            <w:vAlign w:val="center"/>
          </w:tcPr>
          <w:p w14:paraId="55914543"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11B0C68"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Odczyty typu endpoint, kinetyczne, spektralne i skanowanie powierzchni dna dołka</w:t>
            </w:r>
          </w:p>
        </w:tc>
        <w:tc>
          <w:tcPr>
            <w:tcW w:w="2127" w:type="dxa"/>
            <w:vAlign w:val="center"/>
          </w:tcPr>
          <w:p w14:paraId="45B7CF4B"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37983E19" w14:textId="77777777" w:rsidR="006975F2" w:rsidRPr="007D2457" w:rsidRDefault="006975F2" w:rsidP="000A20DB">
            <w:pPr>
              <w:rPr>
                <w:rFonts w:ascii="Verdana" w:hAnsi="Verdana"/>
                <w:sz w:val="18"/>
                <w:szCs w:val="18"/>
              </w:rPr>
            </w:pPr>
          </w:p>
        </w:tc>
      </w:tr>
      <w:tr w:rsidR="007D2457" w:rsidRPr="007D2457" w14:paraId="7DC57867" w14:textId="77777777" w:rsidTr="000A20DB">
        <w:trPr>
          <w:trHeight w:val="681"/>
        </w:trPr>
        <w:tc>
          <w:tcPr>
            <w:tcW w:w="646" w:type="dxa"/>
            <w:vAlign w:val="center"/>
          </w:tcPr>
          <w:p w14:paraId="3380C7A4"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E77BD96" w14:textId="77777777" w:rsidR="006975F2" w:rsidRPr="007D2457" w:rsidRDefault="006975F2" w:rsidP="000A20DB">
            <w:pPr>
              <w:spacing w:before="20" w:after="20"/>
              <w:rPr>
                <w:rFonts w:ascii="Verdana" w:hAnsi="Verdana"/>
                <w:sz w:val="18"/>
                <w:szCs w:val="18"/>
              </w:rPr>
            </w:pPr>
            <w:r w:rsidRPr="007D2457">
              <w:rPr>
                <w:rFonts w:ascii="Verdana" w:hAnsi="Verdana"/>
                <w:sz w:val="18"/>
                <w:szCs w:val="18"/>
              </w:rPr>
              <w:t>Czas odczytu płytki 96-dołkowej w pomiarach kinetycznych: ≤ 12 s</w:t>
            </w:r>
          </w:p>
          <w:p w14:paraId="02B109A0"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Czas odczytu płytki 384-dołkowej w pomiarach kinetycznych: ≤ 23 s</w:t>
            </w:r>
          </w:p>
        </w:tc>
        <w:tc>
          <w:tcPr>
            <w:tcW w:w="2127" w:type="dxa"/>
            <w:vAlign w:val="center"/>
          </w:tcPr>
          <w:p w14:paraId="5CCAE26A"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6E5CEB8D" w14:textId="77777777" w:rsidR="006975F2" w:rsidRPr="007D2457" w:rsidRDefault="006975F2" w:rsidP="000A20DB">
            <w:pPr>
              <w:rPr>
                <w:rFonts w:ascii="Verdana" w:hAnsi="Verdana"/>
                <w:sz w:val="18"/>
                <w:szCs w:val="18"/>
              </w:rPr>
            </w:pPr>
          </w:p>
        </w:tc>
      </w:tr>
      <w:tr w:rsidR="007D2457" w:rsidRPr="007D2457" w14:paraId="0F283F22" w14:textId="77777777" w:rsidTr="000A20DB">
        <w:trPr>
          <w:trHeight w:val="681"/>
        </w:trPr>
        <w:tc>
          <w:tcPr>
            <w:tcW w:w="646" w:type="dxa"/>
            <w:vAlign w:val="center"/>
          </w:tcPr>
          <w:p w14:paraId="1BA9151C"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9B993B"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Możliwość realizacji metod kuwetowych na mikropłytkach – korekcja drogi optycznej</w:t>
            </w:r>
          </w:p>
        </w:tc>
        <w:tc>
          <w:tcPr>
            <w:tcW w:w="2127" w:type="dxa"/>
            <w:vAlign w:val="center"/>
          </w:tcPr>
          <w:p w14:paraId="2C523FE8"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6A6A6818" w14:textId="77777777" w:rsidR="006975F2" w:rsidRPr="007D2457" w:rsidRDefault="006975F2" w:rsidP="000A20DB">
            <w:pPr>
              <w:rPr>
                <w:rFonts w:ascii="Verdana" w:hAnsi="Verdana"/>
                <w:sz w:val="18"/>
                <w:szCs w:val="18"/>
              </w:rPr>
            </w:pPr>
          </w:p>
        </w:tc>
      </w:tr>
      <w:tr w:rsidR="007D2457" w:rsidRPr="007D2457" w14:paraId="4D2B20AF" w14:textId="77777777" w:rsidTr="000A20DB">
        <w:trPr>
          <w:trHeight w:val="681"/>
        </w:trPr>
        <w:tc>
          <w:tcPr>
            <w:tcW w:w="646" w:type="dxa"/>
            <w:vAlign w:val="center"/>
          </w:tcPr>
          <w:p w14:paraId="160AA9BC"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21E557C"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Pomiar w czterech kuwetach o długości drogi optycznej = 1 cm – opcja do rozbudowy w przyszłości</w:t>
            </w:r>
          </w:p>
        </w:tc>
        <w:tc>
          <w:tcPr>
            <w:tcW w:w="2127" w:type="dxa"/>
            <w:vAlign w:val="center"/>
          </w:tcPr>
          <w:p w14:paraId="50C234C3"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456EF7F4" w14:textId="77777777" w:rsidR="006975F2" w:rsidRPr="007D2457" w:rsidRDefault="006975F2" w:rsidP="000A20DB">
            <w:pPr>
              <w:rPr>
                <w:rFonts w:ascii="Verdana" w:hAnsi="Verdana"/>
                <w:sz w:val="18"/>
                <w:szCs w:val="18"/>
              </w:rPr>
            </w:pPr>
          </w:p>
        </w:tc>
      </w:tr>
      <w:tr w:rsidR="007D2457" w:rsidRPr="007D2457" w14:paraId="18DD41DE" w14:textId="77777777" w:rsidTr="000A20DB">
        <w:trPr>
          <w:trHeight w:val="681"/>
        </w:trPr>
        <w:tc>
          <w:tcPr>
            <w:tcW w:w="646" w:type="dxa"/>
            <w:vAlign w:val="center"/>
          </w:tcPr>
          <w:p w14:paraId="0A91B9A3"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38B5073" w14:textId="1B4E5938" w:rsidR="006975F2" w:rsidRPr="007D2457" w:rsidRDefault="006975F2" w:rsidP="006975F2">
            <w:pPr>
              <w:tabs>
                <w:tab w:val="left" w:pos="360"/>
              </w:tabs>
              <w:rPr>
                <w:rFonts w:ascii="Verdana" w:hAnsi="Verdana" w:cs="Tahoma"/>
                <w:sz w:val="18"/>
                <w:szCs w:val="18"/>
              </w:rPr>
            </w:pPr>
            <w:r w:rsidRPr="007D2457">
              <w:rPr>
                <w:rFonts w:ascii="Verdana" w:hAnsi="Verdana"/>
                <w:sz w:val="18"/>
                <w:szCs w:val="18"/>
              </w:rPr>
              <w:t>Praca pod kontrolą komputera, jedno oprogramowanie do sterowania urządzeniem i analizy otrzymanych wyników. Oprogramowanie dostarczane w ilości 5 licencji (1 dla urządzenia sterującego + 4 do zainstalowania na urządzen</w:t>
            </w:r>
            <w:r w:rsidR="00CB2AB5" w:rsidRPr="007D2457">
              <w:rPr>
                <w:rFonts w:ascii="Verdana" w:hAnsi="Verdana"/>
                <w:sz w:val="18"/>
                <w:szCs w:val="18"/>
              </w:rPr>
              <w:t>iach posiadanych przez Zamawiają</w:t>
            </w:r>
            <w:r w:rsidRPr="007D2457">
              <w:rPr>
                <w:rFonts w:ascii="Verdana" w:hAnsi="Verdana"/>
                <w:sz w:val="18"/>
                <w:szCs w:val="18"/>
              </w:rPr>
              <w:t>cego)</w:t>
            </w:r>
          </w:p>
        </w:tc>
        <w:tc>
          <w:tcPr>
            <w:tcW w:w="2127" w:type="dxa"/>
            <w:vAlign w:val="center"/>
          </w:tcPr>
          <w:p w14:paraId="629A0206"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494C8D80" w14:textId="77777777" w:rsidR="006975F2" w:rsidRPr="007D2457" w:rsidRDefault="006975F2" w:rsidP="000A20DB">
            <w:pPr>
              <w:rPr>
                <w:rFonts w:ascii="Verdana" w:hAnsi="Verdana"/>
                <w:sz w:val="18"/>
                <w:szCs w:val="18"/>
              </w:rPr>
            </w:pPr>
          </w:p>
        </w:tc>
      </w:tr>
      <w:tr w:rsidR="007D2457" w:rsidRPr="007D2457" w14:paraId="591B2AE4" w14:textId="77777777" w:rsidTr="000A20DB">
        <w:trPr>
          <w:trHeight w:val="987"/>
        </w:trPr>
        <w:tc>
          <w:tcPr>
            <w:tcW w:w="646" w:type="dxa"/>
            <w:vAlign w:val="center"/>
          </w:tcPr>
          <w:p w14:paraId="7B34975E"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B9FFA6B"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Modele dopasowania krzywej standardowej, wymagane: liniowa, wielomianowa do 3 stopnia, 4-P, 5-P, point to point, cubic spline (wygładzona)</w:t>
            </w:r>
          </w:p>
        </w:tc>
        <w:tc>
          <w:tcPr>
            <w:tcW w:w="2127" w:type="dxa"/>
            <w:vAlign w:val="center"/>
          </w:tcPr>
          <w:p w14:paraId="3356ABB8"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1F068B4F" w14:textId="77777777" w:rsidR="006975F2" w:rsidRPr="007D2457" w:rsidRDefault="006975F2" w:rsidP="000A20DB">
            <w:pPr>
              <w:rPr>
                <w:rFonts w:ascii="Verdana" w:hAnsi="Verdana"/>
                <w:sz w:val="18"/>
                <w:szCs w:val="18"/>
              </w:rPr>
            </w:pPr>
          </w:p>
        </w:tc>
      </w:tr>
      <w:tr w:rsidR="007D2457" w:rsidRPr="007D2457" w14:paraId="26EA93DD" w14:textId="77777777" w:rsidTr="000A20DB">
        <w:trPr>
          <w:trHeight w:val="681"/>
        </w:trPr>
        <w:tc>
          <w:tcPr>
            <w:tcW w:w="646" w:type="dxa"/>
            <w:vAlign w:val="center"/>
          </w:tcPr>
          <w:p w14:paraId="02495AD4"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32E1D01"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Operacie na wynikach: transformacje, cut offs, własne formuły</w:t>
            </w:r>
          </w:p>
        </w:tc>
        <w:tc>
          <w:tcPr>
            <w:tcW w:w="2127" w:type="dxa"/>
            <w:vAlign w:val="center"/>
          </w:tcPr>
          <w:p w14:paraId="2B1B8CBA"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5AF2927C" w14:textId="77777777" w:rsidR="006975F2" w:rsidRPr="007D2457" w:rsidRDefault="006975F2" w:rsidP="000A20DB">
            <w:pPr>
              <w:rPr>
                <w:rFonts w:ascii="Verdana" w:hAnsi="Verdana"/>
                <w:sz w:val="18"/>
                <w:szCs w:val="18"/>
              </w:rPr>
            </w:pPr>
          </w:p>
        </w:tc>
      </w:tr>
      <w:tr w:rsidR="007D2457" w:rsidRPr="007D2457" w14:paraId="324CA97A" w14:textId="77777777" w:rsidTr="000A20DB">
        <w:trPr>
          <w:trHeight w:val="1519"/>
        </w:trPr>
        <w:tc>
          <w:tcPr>
            <w:tcW w:w="646" w:type="dxa"/>
            <w:vAlign w:val="center"/>
          </w:tcPr>
          <w:p w14:paraId="10373F95"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28EF6BF"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Funkcja eksportu wyników do pliku tekstowego i arkusza kalkulacyjnego Excel; pełna integracja z programem MS Excel, możliwość konfigurowania raportu przy zastosowaniu szablonu arkusza wbudowanego w plik eksperymentu programu sterującego</w:t>
            </w:r>
          </w:p>
        </w:tc>
        <w:tc>
          <w:tcPr>
            <w:tcW w:w="2127" w:type="dxa"/>
            <w:vAlign w:val="center"/>
          </w:tcPr>
          <w:p w14:paraId="319CB908"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647331DC" w14:textId="77777777" w:rsidR="006975F2" w:rsidRPr="007D2457" w:rsidRDefault="006975F2" w:rsidP="000A20DB">
            <w:pPr>
              <w:rPr>
                <w:rFonts w:ascii="Verdana" w:hAnsi="Verdana"/>
                <w:sz w:val="18"/>
                <w:szCs w:val="18"/>
              </w:rPr>
            </w:pPr>
          </w:p>
        </w:tc>
      </w:tr>
      <w:tr w:rsidR="007D2457" w:rsidRPr="007D2457" w14:paraId="0F8B8328" w14:textId="77777777" w:rsidTr="000A20DB">
        <w:trPr>
          <w:trHeight w:val="681"/>
        </w:trPr>
        <w:tc>
          <w:tcPr>
            <w:tcW w:w="646" w:type="dxa"/>
            <w:vAlign w:val="center"/>
          </w:tcPr>
          <w:p w14:paraId="420E7E05"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1055158"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Testowanie i diagnostyka przyrządu z poziomu programu</w:t>
            </w:r>
          </w:p>
        </w:tc>
        <w:tc>
          <w:tcPr>
            <w:tcW w:w="2127" w:type="dxa"/>
            <w:vAlign w:val="center"/>
          </w:tcPr>
          <w:p w14:paraId="040E7A69"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3A7AAEAA" w14:textId="77777777" w:rsidR="006975F2" w:rsidRPr="007D2457" w:rsidRDefault="006975F2" w:rsidP="000A20DB">
            <w:pPr>
              <w:rPr>
                <w:rFonts w:ascii="Verdana" w:hAnsi="Verdana"/>
                <w:sz w:val="18"/>
                <w:szCs w:val="18"/>
              </w:rPr>
            </w:pPr>
          </w:p>
        </w:tc>
      </w:tr>
      <w:tr w:rsidR="007D2457" w:rsidRPr="007D2457" w14:paraId="3580A396" w14:textId="77777777" w:rsidTr="000A20DB">
        <w:trPr>
          <w:trHeight w:val="768"/>
        </w:trPr>
        <w:tc>
          <w:tcPr>
            <w:tcW w:w="646" w:type="dxa"/>
            <w:vAlign w:val="center"/>
          </w:tcPr>
          <w:p w14:paraId="76334F5F"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978F868"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Opcja walidacji przyrządu z poziomu programu z zapewnieniem możliwości zakupu płytki wzorcowej</w:t>
            </w:r>
          </w:p>
        </w:tc>
        <w:tc>
          <w:tcPr>
            <w:tcW w:w="2127" w:type="dxa"/>
            <w:vAlign w:val="center"/>
          </w:tcPr>
          <w:p w14:paraId="20DE823A"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1336B9C0" w14:textId="77777777" w:rsidR="006975F2" w:rsidRPr="007D2457" w:rsidRDefault="006975F2" w:rsidP="000A20DB">
            <w:pPr>
              <w:rPr>
                <w:rFonts w:ascii="Verdana" w:hAnsi="Verdana"/>
                <w:sz w:val="18"/>
                <w:szCs w:val="18"/>
              </w:rPr>
            </w:pPr>
          </w:p>
        </w:tc>
      </w:tr>
      <w:tr w:rsidR="007D2457" w:rsidRPr="007D2457" w14:paraId="699295F9" w14:textId="77777777" w:rsidTr="000A20DB">
        <w:trPr>
          <w:trHeight w:val="792"/>
        </w:trPr>
        <w:tc>
          <w:tcPr>
            <w:tcW w:w="646" w:type="dxa"/>
            <w:vAlign w:val="center"/>
          </w:tcPr>
          <w:p w14:paraId="23108B1C"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CB56DF0" w14:textId="77777777" w:rsidR="006975F2" w:rsidRPr="007D2457" w:rsidRDefault="006975F2" w:rsidP="000A20DB">
            <w:pPr>
              <w:spacing w:before="20" w:after="20"/>
              <w:rPr>
                <w:rFonts w:ascii="Verdana" w:hAnsi="Verdana"/>
                <w:sz w:val="18"/>
                <w:szCs w:val="18"/>
              </w:rPr>
            </w:pPr>
            <w:r w:rsidRPr="007D2457">
              <w:rPr>
                <w:rFonts w:ascii="Verdana" w:hAnsi="Verdana"/>
                <w:sz w:val="18"/>
                <w:szCs w:val="18"/>
              </w:rPr>
              <w:t>Waga urządzenia nie wyższa niż 12,5 kg</w:t>
            </w:r>
          </w:p>
          <w:p w14:paraId="674775F0"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Żaden z wymiarów urządzenia nie przekraczający 38,5 cm</w:t>
            </w:r>
          </w:p>
        </w:tc>
        <w:tc>
          <w:tcPr>
            <w:tcW w:w="2127" w:type="dxa"/>
            <w:vAlign w:val="center"/>
          </w:tcPr>
          <w:p w14:paraId="3B846BA7"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6222BBFC" w14:textId="77777777" w:rsidR="006975F2" w:rsidRPr="007D2457" w:rsidRDefault="006975F2" w:rsidP="000A20DB">
            <w:pPr>
              <w:rPr>
                <w:rFonts w:ascii="Verdana" w:hAnsi="Verdana"/>
                <w:sz w:val="18"/>
                <w:szCs w:val="18"/>
              </w:rPr>
            </w:pPr>
          </w:p>
        </w:tc>
      </w:tr>
      <w:tr w:rsidR="007D2457" w:rsidRPr="007D2457" w14:paraId="00DA16EC" w14:textId="77777777" w:rsidTr="000A20DB">
        <w:trPr>
          <w:trHeight w:val="2064"/>
        </w:trPr>
        <w:tc>
          <w:tcPr>
            <w:tcW w:w="646" w:type="dxa"/>
            <w:vAlign w:val="center"/>
          </w:tcPr>
          <w:p w14:paraId="37907315"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B9BCF9C" w14:textId="77777777" w:rsidR="006975F2" w:rsidRPr="007D2457" w:rsidRDefault="006975F2" w:rsidP="000A20DB">
            <w:pPr>
              <w:rPr>
                <w:rFonts w:ascii="Verdana" w:hAnsi="Verdana"/>
                <w:sz w:val="18"/>
                <w:szCs w:val="18"/>
              </w:rPr>
            </w:pPr>
            <w:r w:rsidRPr="007D2457">
              <w:rPr>
                <w:rFonts w:ascii="Verdana" w:hAnsi="Verdana"/>
                <w:sz w:val="18"/>
                <w:szCs w:val="18"/>
              </w:rPr>
              <w:t>Możliwość rozbudowy o moduł filtrowy do pomiarów fluorescencji i luminescencji:</w:t>
            </w:r>
          </w:p>
          <w:p w14:paraId="63786B7C" w14:textId="77777777" w:rsidR="006975F2" w:rsidRPr="007D2457" w:rsidRDefault="006975F2" w:rsidP="00CC6988">
            <w:pPr>
              <w:pStyle w:val="Akapitzlist"/>
              <w:numPr>
                <w:ilvl w:val="0"/>
                <w:numId w:val="85"/>
              </w:numPr>
              <w:rPr>
                <w:rFonts w:ascii="Verdana" w:hAnsi="Verdana"/>
                <w:sz w:val="18"/>
                <w:szCs w:val="18"/>
              </w:rPr>
            </w:pPr>
            <w:r w:rsidRPr="007D2457">
              <w:rPr>
                <w:rFonts w:ascii="Verdana" w:hAnsi="Verdana"/>
                <w:sz w:val="18"/>
                <w:szCs w:val="18"/>
              </w:rPr>
              <w:t>Zakres dynamiczny nie mniejszy niż 7 dekad</w:t>
            </w:r>
          </w:p>
          <w:p w14:paraId="1DC06FC2" w14:textId="27C183F9" w:rsidR="006975F2" w:rsidRPr="007D2457" w:rsidRDefault="006975F2" w:rsidP="00CC6988">
            <w:pPr>
              <w:pStyle w:val="Akapitzlist"/>
              <w:numPr>
                <w:ilvl w:val="0"/>
                <w:numId w:val="85"/>
              </w:numPr>
              <w:rPr>
                <w:rFonts w:ascii="Verdana" w:hAnsi="Verdana"/>
                <w:sz w:val="18"/>
                <w:szCs w:val="18"/>
              </w:rPr>
            </w:pPr>
            <w:r w:rsidRPr="007D2457">
              <w:rPr>
                <w:rFonts w:ascii="Verdana" w:hAnsi="Verdana"/>
                <w:sz w:val="18"/>
                <w:szCs w:val="18"/>
              </w:rPr>
              <w:t xml:space="preserve">Zakres długości fali </w:t>
            </w:r>
            <w:r w:rsidR="00CB2AB5" w:rsidRPr="007D2457">
              <w:rPr>
                <w:rFonts w:ascii="Verdana" w:hAnsi="Verdana"/>
                <w:sz w:val="18"/>
                <w:szCs w:val="18"/>
              </w:rPr>
              <w:t xml:space="preserve">min. </w:t>
            </w:r>
            <w:r w:rsidRPr="007D2457">
              <w:rPr>
                <w:rFonts w:ascii="Verdana" w:hAnsi="Verdana"/>
                <w:sz w:val="18"/>
                <w:szCs w:val="18"/>
              </w:rPr>
              <w:t xml:space="preserve">200-850 nm </w:t>
            </w:r>
          </w:p>
          <w:p w14:paraId="7A8C14AE" w14:textId="77777777" w:rsidR="006975F2" w:rsidRPr="007D2457" w:rsidRDefault="006975F2" w:rsidP="00CC6988">
            <w:pPr>
              <w:pStyle w:val="Akapitzlist"/>
              <w:numPr>
                <w:ilvl w:val="0"/>
                <w:numId w:val="85"/>
              </w:numPr>
              <w:rPr>
                <w:rFonts w:ascii="Verdana" w:hAnsi="Verdana"/>
                <w:sz w:val="18"/>
                <w:szCs w:val="18"/>
              </w:rPr>
            </w:pPr>
            <w:r w:rsidRPr="007D2457">
              <w:rPr>
                <w:rFonts w:ascii="Verdana" w:hAnsi="Verdana"/>
                <w:sz w:val="18"/>
                <w:szCs w:val="18"/>
              </w:rPr>
              <w:t>Czułość fluorescencji: 2 pM fluoresceiny</w:t>
            </w:r>
          </w:p>
          <w:p w14:paraId="6B0241AF" w14:textId="77777777" w:rsidR="006975F2" w:rsidRPr="007D2457" w:rsidRDefault="006975F2" w:rsidP="00CC6988">
            <w:pPr>
              <w:pStyle w:val="Akapitzlist"/>
              <w:numPr>
                <w:ilvl w:val="0"/>
                <w:numId w:val="85"/>
              </w:numPr>
              <w:rPr>
                <w:rFonts w:ascii="Verdana" w:hAnsi="Verdana"/>
                <w:sz w:val="18"/>
                <w:szCs w:val="18"/>
              </w:rPr>
            </w:pPr>
            <w:r w:rsidRPr="007D2457">
              <w:rPr>
                <w:rFonts w:ascii="Verdana" w:hAnsi="Verdana"/>
                <w:sz w:val="18"/>
                <w:szCs w:val="18"/>
              </w:rPr>
              <w:t>Czułość luminescencji: 10 amol ATP</w:t>
            </w:r>
          </w:p>
          <w:p w14:paraId="509EB4C2" w14:textId="77777777" w:rsidR="006975F2" w:rsidRPr="007D2457" w:rsidRDefault="006975F2" w:rsidP="00CC6988">
            <w:pPr>
              <w:pStyle w:val="Akapitzlist"/>
              <w:numPr>
                <w:ilvl w:val="0"/>
                <w:numId w:val="85"/>
              </w:numPr>
              <w:rPr>
                <w:rFonts w:ascii="Verdana" w:hAnsi="Verdana"/>
                <w:sz w:val="18"/>
                <w:szCs w:val="18"/>
              </w:rPr>
            </w:pPr>
            <w:r w:rsidRPr="007D2457">
              <w:rPr>
                <w:rFonts w:ascii="Verdana" w:hAnsi="Verdana"/>
                <w:sz w:val="18"/>
                <w:szCs w:val="18"/>
              </w:rPr>
              <w:t>Detektor: dedykowany fotopowielacz</w:t>
            </w:r>
          </w:p>
          <w:p w14:paraId="73895CC0" w14:textId="77777777" w:rsidR="006975F2" w:rsidRPr="007D2457" w:rsidRDefault="006975F2" w:rsidP="00CC6988">
            <w:pPr>
              <w:pStyle w:val="Akapitzlist"/>
              <w:numPr>
                <w:ilvl w:val="0"/>
                <w:numId w:val="85"/>
              </w:numPr>
              <w:rPr>
                <w:rFonts w:ascii="Verdana" w:hAnsi="Verdana"/>
                <w:sz w:val="18"/>
                <w:szCs w:val="18"/>
              </w:rPr>
            </w:pPr>
            <w:r w:rsidRPr="007D2457">
              <w:rPr>
                <w:rFonts w:ascii="Verdana" w:hAnsi="Verdana"/>
                <w:sz w:val="18"/>
                <w:szCs w:val="18"/>
              </w:rPr>
              <w:t>Źródło światła: lampa halogenowa</w:t>
            </w:r>
          </w:p>
        </w:tc>
        <w:tc>
          <w:tcPr>
            <w:tcW w:w="2127" w:type="dxa"/>
            <w:vAlign w:val="center"/>
          </w:tcPr>
          <w:p w14:paraId="77B82FA0"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70081352" w14:textId="77777777" w:rsidR="006975F2" w:rsidRPr="007D2457" w:rsidRDefault="006975F2" w:rsidP="000A20DB">
            <w:pPr>
              <w:rPr>
                <w:rFonts w:ascii="Verdana" w:hAnsi="Verdana"/>
                <w:sz w:val="18"/>
                <w:szCs w:val="18"/>
              </w:rPr>
            </w:pPr>
          </w:p>
        </w:tc>
      </w:tr>
      <w:tr w:rsidR="007D2457" w:rsidRPr="007D2457" w14:paraId="31AD055A" w14:textId="77777777" w:rsidTr="000A20DB">
        <w:trPr>
          <w:trHeight w:val="930"/>
        </w:trPr>
        <w:tc>
          <w:tcPr>
            <w:tcW w:w="646" w:type="dxa"/>
            <w:vAlign w:val="center"/>
          </w:tcPr>
          <w:p w14:paraId="49ADFF06"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31D783A"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Akcesorium do jednoczesnego pomiaru nie mniej niż 48 próbek o objętości maks. 2µl – opcja do rozbudowy w przyszłości</w:t>
            </w:r>
          </w:p>
        </w:tc>
        <w:tc>
          <w:tcPr>
            <w:tcW w:w="2127" w:type="dxa"/>
            <w:vAlign w:val="center"/>
          </w:tcPr>
          <w:p w14:paraId="0C9A0F5B"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0D4BD813" w14:textId="77777777" w:rsidR="006975F2" w:rsidRPr="007D2457" w:rsidRDefault="006975F2" w:rsidP="000A20DB">
            <w:pPr>
              <w:rPr>
                <w:rFonts w:ascii="Verdana" w:hAnsi="Verdana"/>
                <w:sz w:val="18"/>
                <w:szCs w:val="18"/>
              </w:rPr>
            </w:pPr>
          </w:p>
        </w:tc>
      </w:tr>
      <w:tr w:rsidR="007D2457" w:rsidRPr="007D2457" w14:paraId="31DFA497" w14:textId="77777777" w:rsidTr="000A20DB">
        <w:trPr>
          <w:trHeight w:val="681"/>
        </w:trPr>
        <w:tc>
          <w:tcPr>
            <w:tcW w:w="646" w:type="dxa"/>
            <w:vAlign w:val="center"/>
          </w:tcPr>
          <w:p w14:paraId="55B32D3A"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5DAFA9D" w14:textId="77777777"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Certyfikaty: CE IVD lub równoważny, ROHS lub równoważny</w:t>
            </w:r>
          </w:p>
        </w:tc>
        <w:tc>
          <w:tcPr>
            <w:tcW w:w="2127" w:type="dxa"/>
            <w:vAlign w:val="center"/>
          </w:tcPr>
          <w:p w14:paraId="4CCD2C21"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7622D8AF" w14:textId="77777777" w:rsidR="006975F2" w:rsidRPr="007D2457" w:rsidRDefault="006975F2" w:rsidP="000A20DB">
            <w:pPr>
              <w:rPr>
                <w:rFonts w:ascii="Verdana" w:hAnsi="Verdana"/>
                <w:sz w:val="18"/>
                <w:szCs w:val="18"/>
              </w:rPr>
            </w:pPr>
          </w:p>
        </w:tc>
      </w:tr>
      <w:tr w:rsidR="007D2457" w:rsidRPr="007D2457" w14:paraId="2935B828" w14:textId="77777777" w:rsidTr="000A20DB">
        <w:trPr>
          <w:trHeight w:val="681"/>
        </w:trPr>
        <w:tc>
          <w:tcPr>
            <w:tcW w:w="646" w:type="dxa"/>
            <w:vAlign w:val="center"/>
          </w:tcPr>
          <w:p w14:paraId="6BBA07CC" w14:textId="77777777" w:rsidR="006975F2" w:rsidRPr="007D2457"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ACA203C" w14:textId="77777777" w:rsidR="006975F2" w:rsidRPr="007D2457" w:rsidRDefault="006975F2" w:rsidP="000A20DB">
            <w:pPr>
              <w:rPr>
                <w:rFonts w:ascii="Verdana" w:hAnsi="Verdana"/>
                <w:sz w:val="18"/>
                <w:szCs w:val="18"/>
              </w:rPr>
            </w:pPr>
            <w:r w:rsidRPr="007D2457">
              <w:rPr>
                <w:rFonts w:ascii="Verdana" w:hAnsi="Verdana"/>
                <w:sz w:val="18"/>
                <w:szCs w:val="18"/>
              </w:rPr>
              <w:t xml:space="preserve">Jednostka sterująca z preinstalowanym, dedykowanym oprogramowaniem sterującym </w:t>
            </w:r>
          </w:p>
          <w:p w14:paraId="174372D8" w14:textId="77777777" w:rsidR="006975F2" w:rsidRPr="007D2457" w:rsidRDefault="006975F2" w:rsidP="000A20DB">
            <w:pPr>
              <w:rPr>
                <w:rFonts w:ascii="Verdana" w:hAnsi="Verdana"/>
                <w:sz w:val="18"/>
                <w:szCs w:val="18"/>
              </w:rPr>
            </w:pPr>
            <w:r w:rsidRPr="007D2457">
              <w:rPr>
                <w:rFonts w:ascii="Verdana" w:hAnsi="Verdana"/>
                <w:sz w:val="18"/>
                <w:szCs w:val="18"/>
              </w:rPr>
              <w:t>spektrofotometrem mikropłytkowym:</w:t>
            </w:r>
          </w:p>
          <w:p w14:paraId="1199822B" w14:textId="3E2B3A5B" w:rsidR="006975F2" w:rsidRPr="007D2457" w:rsidRDefault="006975F2" w:rsidP="000A20DB">
            <w:pPr>
              <w:tabs>
                <w:tab w:val="left" w:pos="360"/>
              </w:tabs>
              <w:rPr>
                <w:rFonts w:ascii="Verdana" w:hAnsi="Verdana" w:cs="Tahoma"/>
                <w:sz w:val="18"/>
                <w:szCs w:val="18"/>
              </w:rPr>
            </w:pPr>
            <w:r w:rsidRPr="007D2457">
              <w:rPr>
                <w:rFonts w:ascii="Verdana" w:hAnsi="Verdana"/>
                <w:sz w:val="18"/>
                <w:szCs w:val="18"/>
              </w:rPr>
              <w:t xml:space="preserve">urządzenie typu Notebook (co najmniej: CPU klasy Intel i3, RAM 4GB, SSD min. 128GB, Intel HD graphics, DVD+/-RW, Windows 10 64-bit PL, LCD15.6")  z monochromatyczną drukarką laserową typu HP LaserJet Pro M15w </w:t>
            </w:r>
            <w:r w:rsidR="00CB2AB5" w:rsidRPr="007D2457">
              <w:rPr>
                <w:rFonts w:ascii="Verdana" w:hAnsi="Verdana"/>
                <w:sz w:val="18"/>
                <w:szCs w:val="18"/>
              </w:rPr>
              <w:t xml:space="preserve">lub równoważną </w:t>
            </w:r>
            <w:r w:rsidRPr="007D2457">
              <w:rPr>
                <w:rFonts w:ascii="Verdana" w:hAnsi="Verdana"/>
                <w:sz w:val="18"/>
                <w:szCs w:val="18"/>
              </w:rPr>
              <w:t>(co najmniej: technologia druku laserowa, monochromatyczna, format nośnika max A4, podajnik papieru min. 150 arkuszy, odbiornik papieru min. 100 arkuszy, szybkość druku min. 18str./min., max. rozdzielczość druku 600x600 dpi, interfejsy USB, Wi-Fi, AirPrint, wymiary max. 346/159/189mm (szer.xwys.xgł.), waga max. 3,8kg, akcesoria: kabel zasilający, toner startowy, gwarancja min. 12m-cy)</w:t>
            </w:r>
          </w:p>
        </w:tc>
        <w:tc>
          <w:tcPr>
            <w:tcW w:w="2127" w:type="dxa"/>
            <w:vAlign w:val="center"/>
          </w:tcPr>
          <w:p w14:paraId="492359DA" w14:textId="77777777" w:rsidR="006975F2" w:rsidRPr="007D2457" w:rsidRDefault="006975F2" w:rsidP="000A20DB">
            <w:pPr>
              <w:rPr>
                <w:rFonts w:ascii="Verdana" w:hAnsi="Verdana"/>
                <w:sz w:val="18"/>
                <w:szCs w:val="18"/>
              </w:rPr>
            </w:pPr>
            <w:r w:rsidRPr="007D2457">
              <w:rPr>
                <w:rFonts w:ascii="Verdana" w:hAnsi="Verdana"/>
                <w:sz w:val="18"/>
                <w:szCs w:val="18"/>
              </w:rPr>
              <w:t>TAK, podać</w:t>
            </w:r>
          </w:p>
        </w:tc>
        <w:tc>
          <w:tcPr>
            <w:tcW w:w="2330" w:type="dxa"/>
          </w:tcPr>
          <w:p w14:paraId="6C3ADCCE" w14:textId="77777777" w:rsidR="006975F2" w:rsidRPr="007D2457" w:rsidRDefault="006975F2" w:rsidP="000A20DB">
            <w:pPr>
              <w:rPr>
                <w:rFonts w:ascii="Verdana" w:hAnsi="Verdana"/>
                <w:sz w:val="18"/>
                <w:szCs w:val="18"/>
              </w:rPr>
            </w:pPr>
          </w:p>
        </w:tc>
      </w:tr>
    </w:tbl>
    <w:p w14:paraId="0CE6B0F9" w14:textId="77777777" w:rsidR="006975F2" w:rsidRPr="007D2457" w:rsidRDefault="006975F2" w:rsidP="006975F2">
      <w:pPr>
        <w:tabs>
          <w:tab w:val="left" w:pos="426"/>
        </w:tabs>
        <w:spacing w:after="60" w:line="240" w:lineRule="exact"/>
        <w:jc w:val="both"/>
        <w:rPr>
          <w:rFonts w:ascii="Verdana" w:hAnsi="Verdana"/>
          <w:noProof/>
          <w:sz w:val="18"/>
          <w:szCs w:val="18"/>
          <w:lang w:val="cs-CZ"/>
        </w:rPr>
      </w:pPr>
    </w:p>
    <w:p w14:paraId="091FFD27" w14:textId="77777777" w:rsidR="006975F2" w:rsidRPr="007D2457" w:rsidRDefault="006975F2" w:rsidP="006975F2">
      <w:pPr>
        <w:tabs>
          <w:tab w:val="left" w:pos="426"/>
        </w:tabs>
        <w:spacing w:after="60" w:line="240" w:lineRule="exact"/>
        <w:jc w:val="both"/>
        <w:rPr>
          <w:rFonts w:ascii="Verdana" w:hAnsi="Verdana"/>
          <w:noProof/>
          <w:sz w:val="18"/>
          <w:szCs w:val="18"/>
          <w:lang w:val="cs-CZ"/>
        </w:rPr>
      </w:pPr>
    </w:p>
    <w:p w14:paraId="2B3F7997" w14:textId="77777777" w:rsidR="006975F2" w:rsidRPr="007D2457" w:rsidRDefault="006975F2" w:rsidP="006975F2">
      <w:pPr>
        <w:tabs>
          <w:tab w:val="left" w:pos="426"/>
        </w:tabs>
        <w:spacing w:after="60" w:line="240" w:lineRule="exact"/>
        <w:jc w:val="both"/>
        <w:rPr>
          <w:rFonts w:ascii="Verdana" w:hAnsi="Verdana"/>
          <w:noProof/>
          <w:sz w:val="18"/>
          <w:szCs w:val="18"/>
          <w:lang w:val="cs-CZ"/>
        </w:rPr>
      </w:pPr>
    </w:p>
    <w:p w14:paraId="3D286714" w14:textId="77777777" w:rsidR="006975F2" w:rsidRPr="007D2457" w:rsidRDefault="006975F2" w:rsidP="006975F2">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lastRenderedPageBreak/>
        <w:t xml:space="preserve">1. Nie spełnienie wszystkich parametrów lub funkcji, podanych w rubrykach „Parametry” i „Wartość wymagana” spowoduje odrzucenie oferty. </w:t>
      </w:r>
    </w:p>
    <w:p w14:paraId="52074035" w14:textId="77777777" w:rsidR="006975F2" w:rsidRPr="007D2457" w:rsidRDefault="006975F2" w:rsidP="006975F2">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371834" w14:textId="77777777" w:rsidR="006975F2" w:rsidRPr="007D2457" w:rsidRDefault="006975F2" w:rsidP="006975F2">
      <w:pPr>
        <w:rPr>
          <w:rFonts w:ascii="Verdana" w:hAnsi="Verdana"/>
          <w:sz w:val="18"/>
        </w:rPr>
      </w:pPr>
    </w:p>
    <w:p w14:paraId="0BA872C3" w14:textId="77777777" w:rsidR="006975F2" w:rsidRPr="007D2457" w:rsidRDefault="006975F2" w:rsidP="006975F2">
      <w:pPr>
        <w:tabs>
          <w:tab w:val="left" w:pos="5529"/>
        </w:tabs>
        <w:ind w:left="5954" w:right="470"/>
        <w:jc w:val="both"/>
        <w:rPr>
          <w:rFonts w:ascii="Verdana" w:hAnsi="Verdana"/>
          <w:b/>
          <w:sz w:val="18"/>
        </w:rPr>
      </w:pPr>
      <w:r w:rsidRPr="007D2457">
        <w:rPr>
          <w:rFonts w:ascii="Verdana" w:hAnsi="Verdana"/>
          <w:b/>
          <w:sz w:val="18"/>
        </w:rPr>
        <w:t>Podpis Wykonawcy</w:t>
      </w:r>
    </w:p>
    <w:p w14:paraId="58475DA8" w14:textId="77777777" w:rsidR="006975F2" w:rsidRPr="007D2457" w:rsidRDefault="006975F2">
      <w:pPr>
        <w:rPr>
          <w:rFonts w:ascii="Verdana" w:hAnsi="Verdana"/>
          <w:b/>
          <w:sz w:val="18"/>
        </w:rPr>
      </w:pPr>
      <w:r w:rsidRPr="007D2457">
        <w:rPr>
          <w:rFonts w:ascii="Verdana" w:hAnsi="Verdana"/>
          <w:b/>
          <w:sz w:val="18"/>
        </w:rPr>
        <w:br w:type="page"/>
      </w:r>
    </w:p>
    <w:p w14:paraId="44E0E66C" w14:textId="77777777" w:rsidR="006975F2" w:rsidRPr="007D2457" w:rsidRDefault="006975F2" w:rsidP="006975F2">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02F4A8C3" w14:textId="77777777" w:rsidR="006975F2" w:rsidRPr="007D2457" w:rsidRDefault="006975F2" w:rsidP="006975F2">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7EFAE70D" w14:textId="77777777" w:rsidR="006975F2" w:rsidRPr="007D2457" w:rsidRDefault="006975F2" w:rsidP="006975F2">
      <w:pPr>
        <w:tabs>
          <w:tab w:val="left" w:pos="1560"/>
        </w:tabs>
        <w:ind w:right="470"/>
        <w:jc w:val="center"/>
        <w:rPr>
          <w:rFonts w:ascii="Verdana" w:hAnsi="Verdana" w:cs="Verdana"/>
          <w:b/>
          <w:sz w:val="18"/>
          <w:szCs w:val="18"/>
          <w:u w:val="single"/>
        </w:rPr>
      </w:pPr>
    </w:p>
    <w:p w14:paraId="7A7ECFFD" w14:textId="77777777" w:rsidR="006975F2" w:rsidRPr="007D2457" w:rsidRDefault="006975F2" w:rsidP="00A43F9A">
      <w:pPr>
        <w:widowControl w:val="0"/>
        <w:numPr>
          <w:ilvl w:val="0"/>
          <w:numId w:val="102"/>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6DFE0DD3" w14:textId="77777777" w:rsidR="006975F2" w:rsidRPr="007D2457" w:rsidRDefault="006975F2" w:rsidP="006975F2">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46654DAA" w14:textId="77777777" w:rsidR="006975F2" w:rsidRPr="007D2457" w:rsidRDefault="006975F2" w:rsidP="00A43F9A">
      <w:pPr>
        <w:widowControl w:val="0"/>
        <w:numPr>
          <w:ilvl w:val="0"/>
          <w:numId w:val="102"/>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37614FE5" w14:textId="77777777" w:rsidR="006975F2" w:rsidRPr="007D2457" w:rsidRDefault="006975F2" w:rsidP="006975F2">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2B42D591" w14:textId="77777777" w:rsidR="006975F2" w:rsidRPr="007D2457" w:rsidRDefault="006975F2" w:rsidP="00A43F9A">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3E07D931" w14:textId="77777777" w:rsidR="006975F2" w:rsidRPr="007D2457" w:rsidRDefault="006975F2" w:rsidP="006975F2">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4E240B82" w14:textId="77777777" w:rsidR="006975F2" w:rsidRPr="007D2457" w:rsidRDefault="006975F2" w:rsidP="00A43F9A">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57DA6AD8" w14:textId="77777777" w:rsidR="006975F2" w:rsidRPr="007D2457" w:rsidRDefault="006975F2" w:rsidP="00A43F9A">
      <w:pPr>
        <w:widowControl w:val="0"/>
        <w:numPr>
          <w:ilvl w:val="0"/>
          <w:numId w:val="103"/>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7141BA88" w14:textId="77777777" w:rsidR="006975F2" w:rsidRPr="007D2457" w:rsidRDefault="006975F2" w:rsidP="006975F2">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78C0FFF8"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9DD9FD"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C065A6"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0867A0"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7C2DB1"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F1C937" w14:textId="77777777" w:rsidR="006975F2" w:rsidRPr="007D2457" w:rsidRDefault="006975F2" w:rsidP="000A20DB">
            <w:pPr>
              <w:jc w:val="center"/>
              <w:rPr>
                <w:rFonts w:ascii="Calibri" w:hAnsi="Calibri" w:cs="Calibri"/>
                <w:sz w:val="22"/>
                <w:szCs w:val="22"/>
              </w:rPr>
            </w:pPr>
            <w:r w:rsidRPr="007D2457">
              <w:rPr>
                <w:rFonts w:ascii="Calibri" w:hAnsi="Calibri" w:cs="Calibri"/>
                <w:sz w:val="22"/>
                <w:szCs w:val="22"/>
              </w:rPr>
              <w:t>5</w:t>
            </w:r>
          </w:p>
        </w:tc>
      </w:tr>
      <w:tr w:rsidR="007D2457" w:rsidRPr="007D2457" w14:paraId="478D411B"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28C7C1"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83F7EC" w14:textId="77777777" w:rsidR="006975F2" w:rsidRPr="007D2457" w:rsidRDefault="006975F2" w:rsidP="000A20DB">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CB1D82"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Wartość netto PLN</w:t>
            </w:r>
          </w:p>
          <w:p w14:paraId="1237D8F9" w14:textId="77777777" w:rsidR="006975F2" w:rsidRPr="007D2457" w:rsidRDefault="006975F2" w:rsidP="000A20DB">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38B8CA5"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1B9F54A9" w14:textId="77777777" w:rsidR="006975F2" w:rsidRPr="007D2457" w:rsidRDefault="006975F2" w:rsidP="000A20DB">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A7F8C25"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Wartość brutto PLN</w:t>
            </w:r>
          </w:p>
          <w:p w14:paraId="1A303C7D" w14:textId="77777777" w:rsidR="006975F2" w:rsidRPr="007D2457" w:rsidRDefault="006975F2" w:rsidP="000A20DB">
            <w:pPr>
              <w:rPr>
                <w:rFonts w:ascii="Calibri" w:hAnsi="Calibri" w:cs="Calibri"/>
                <w:sz w:val="22"/>
                <w:szCs w:val="22"/>
              </w:rPr>
            </w:pPr>
            <w:r w:rsidRPr="007D2457">
              <w:rPr>
                <w:rFonts w:ascii="Calibri" w:hAnsi="Calibri" w:cs="Calibri"/>
                <w:b/>
                <w:sz w:val="22"/>
                <w:szCs w:val="22"/>
              </w:rPr>
              <w:t> </w:t>
            </w:r>
          </w:p>
        </w:tc>
      </w:tr>
      <w:tr w:rsidR="007D2457" w:rsidRPr="007D2457" w14:paraId="4C1F853C"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077D68"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62B507" w14:textId="1B6A992A" w:rsidR="006975F2" w:rsidRPr="007D2457" w:rsidRDefault="006975F2" w:rsidP="000A20DB">
            <w:pPr>
              <w:rPr>
                <w:rFonts w:ascii="Verdana" w:hAnsi="Verdana" w:cs="Calibri"/>
                <w:sz w:val="18"/>
                <w:szCs w:val="18"/>
              </w:rPr>
            </w:pPr>
            <w:r w:rsidRPr="007D2457">
              <w:rPr>
                <w:rFonts w:ascii="Verdana" w:hAnsi="Verdana" w:cs="Verdana"/>
                <w:sz w:val="18"/>
                <w:szCs w:val="18"/>
              </w:rPr>
              <w:t>Dostawa nablatowej wirówki laboratoryjnej z chłodzeniem na potrzeby Katedry i Kliniki Urologii i O</w:t>
            </w:r>
            <w:r w:rsidR="00CB2AB5" w:rsidRPr="007D2457">
              <w:rPr>
                <w:rFonts w:ascii="Verdana" w:hAnsi="Verdana" w:cs="Verdana"/>
                <w:sz w:val="18"/>
                <w:szCs w:val="18"/>
              </w:rPr>
              <w:t>n</w:t>
            </w:r>
            <w:r w:rsidRPr="007D2457">
              <w:rPr>
                <w:rFonts w:ascii="Verdana" w:hAnsi="Verdana" w:cs="Verdana"/>
                <w:sz w:val="18"/>
                <w:szCs w:val="18"/>
              </w:rPr>
              <w:t>kologii Urologicznej zgodnie z Arkuszem Informacji Technicznej Część 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C7BADD" w14:textId="77777777" w:rsidR="006975F2" w:rsidRPr="007D2457" w:rsidRDefault="006975F2"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588AA7" w14:textId="77777777" w:rsidR="006975F2" w:rsidRPr="007D2457" w:rsidRDefault="006975F2"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CBDE63" w14:textId="77777777" w:rsidR="006975F2" w:rsidRPr="007D2457" w:rsidRDefault="006975F2" w:rsidP="000A20DB">
            <w:pPr>
              <w:rPr>
                <w:rFonts w:ascii="Calibri" w:hAnsi="Calibri" w:cs="Calibri"/>
                <w:b/>
                <w:sz w:val="22"/>
                <w:szCs w:val="22"/>
              </w:rPr>
            </w:pPr>
          </w:p>
        </w:tc>
      </w:tr>
      <w:tr w:rsidR="007D2457" w:rsidRPr="007D2457" w14:paraId="534D5C92" w14:textId="77777777" w:rsidTr="000A20D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471FA4"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95D667" w14:textId="77777777" w:rsidR="006975F2" w:rsidRPr="007D2457" w:rsidRDefault="006975F2" w:rsidP="000A20DB">
            <w:pPr>
              <w:rPr>
                <w:rFonts w:ascii="Verdana" w:hAnsi="Verdana" w:cs="Calibri"/>
                <w:sz w:val="18"/>
                <w:szCs w:val="18"/>
              </w:rPr>
            </w:pPr>
            <w:r w:rsidRPr="007D2457">
              <w:rPr>
                <w:rFonts w:ascii="Verdana" w:hAnsi="Verdana" w:cs="Verdana"/>
                <w:sz w:val="18"/>
                <w:szCs w:val="18"/>
              </w:rPr>
              <w:t>Słownie wartość brutto PLN</w:t>
            </w:r>
          </w:p>
          <w:p w14:paraId="564F2920" w14:textId="77777777" w:rsidR="006975F2" w:rsidRPr="007D2457" w:rsidRDefault="006975F2" w:rsidP="000A20DB">
            <w:pPr>
              <w:rPr>
                <w:rFonts w:ascii="Calibri" w:hAnsi="Calibri" w:cs="Calibri"/>
                <w:sz w:val="22"/>
                <w:szCs w:val="22"/>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35E98645" w14:textId="77777777" w:rsidR="006975F2" w:rsidRPr="007D2457" w:rsidRDefault="006975F2" w:rsidP="000A20DB">
            <w:pPr>
              <w:rPr>
                <w:rFonts w:ascii="Calibri" w:hAnsi="Calibri" w:cs="Calibri"/>
                <w:b/>
                <w:sz w:val="22"/>
                <w:szCs w:val="22"/>
              </w:rPr>
            </w:pPr>
          </w:p>
          <w:p w14:paraId="5AD0D025" w14:textId="77777777" w:rsidR="006975F2" w:rsidRPr="007D2457" w:rsidRDefault="006975F2" w:rsidP="000A20DB">
            <w:pPr>
              <w:rPr>
                <w:rFonts w:ascii="Calibri" w:hAnsi="Calibri" w:cs="Calibri"/>
                <w:b/>
                <w:sz w:val="22"/>
                <w:szCs w:val="22"/>
              </w:rPr>
            </w:pPr>
            <w:r w:rsidRPr="007D2457">
              <w:rPr>
                <w:rFonts w:ascii="Calibri" w:hAnsi="Calibri" w:cs="Calibri"/>
                <w:b/>
                <w:sz w:val="22"/>
                <w:szCs w:val="22"/>
              </w:rPr>
              <w:t> </w:t>
            </w:r>
          </w:p>
          <w:p w14:paraId="17CDF56F" w14:textId="77777777" w:rsidR="006975F2" w:rsidRPr="007D2457" w:rsidRDefault="006975F2" w:rsidP="000A20DB">
            <w:pPr>
              <w:rPr>
                <w:rFonts w:ascii="Calibri" w:hAnsi="Calibri" w:cs="Calibri"/>
                <w:b/>
                <w:sz w:val="22"/>
                <w:szCs w:val="22"/>
              </w:rPr>
            </w:pPr>
            <w:r w:rsidRPr="007D2457">
              <w:rPr>
                <w:rFonts w:ascii="Calibri" w:hAnsi="Calibri" w:cs="Calibri"/>
                <w:b/>
                <w:sz w:val="22"/>
                <w:szCs w:val="22"/>
              </w:rPr>
              <w:t> </w:t>
            </w:r>
          </w:p>
        </w:tc>
      </w:tr>
      <w:tr w:rsidR="007D2457" w:rsidRPr="007D2457" w14:paraId="1ACBFC97" w14:textId="77777777" w:rsidTr="000A20D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E51E2F"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C3E669" w14:textId="77777777" w:rsidR="006975F2" w:rsidRPr="007D2457" w:rsidRDefault="006975F2" w:rsidP="000A20DB">
            <w:pPr>
              <w:rPr>
                <w:rFonts w:ascii="Verdana" w:hAnsi="Verdana" w:cs="Verdana"/>
                <w:sz w:val="18"/>
                <w:szCs w:val="18"/>
              </w:rPr>
            </w:pPr>
            <w:r w:rsidRPr="007D2457">
              <w:rPr>
                <w:rFonts w:ascii="Verdana" w:hAnsi="Verdana" w:cs="Verdana"/>
                <w:sz w:val="18"/>
                <w:szCs w:val="18"/>
              </w:rPr>
              <w:t xml:space="preserve">Termin realizacji przedmiotu zamówienia (maksymalnie do 6 tygodni) </w:t>
            </w:r>
          </w:p>
          <w:p w14:paraId="076B3539" w14:textId="77777777" w:rsidR="006975F2" w:rsidRPr="007D2457" w:rsidRDefault="006975F2" w:rsidP="000A20DB">
            <w:pPr>
              <w:rPr>
                <w:rFonts w:ascii="Calibri" w:hAnsi="Calibri" w:cs="Calibri"/>
                <w:sz w:val="22"/>
                <w:szCs w:val="22"/>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6E56E7A" w14:textId="77777777" w:rsidR="006975F2" w:rsidRPr="007D2457" w:rsidRDefault="006975F2" w:rsidP="000A20DB">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0916EF62" w14:textId="77777777" w:rsidTr="000A20D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A5DE29" w14:textId="77777777" w:rsidR="006975F2" w:rsidRPr="007D2457" w:rsidRDefault="006975F2" w:rsidP="000A20DB">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48924D" w14:textId="77777777" w:rsidR="006975F2" w:rsidRPr="007D2457" w:rsidRDefault="006975F2" w:rsidP="000A20DB">
            <w:pPr>
              <w:rPr>
                <w:rFonts w:ascii="Calibri" w:hAnsi="Calibri" w:cs="Calibri"/>
                <w:sz w:val="22"/>
                <w:szCs w:val="22"/>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72171C8" w14:textId="77777777" w:rsidR="006975F2" w:rsidRPr="007D2457" w:rsidRDefault="006975F2" w:rsidP="000A20DB">
            <w:pPr>
              <w:jc w:val="center"/>
              <w:rPr>
                <w:rFonts w:ascii="Calibri" w:hAnsi="Calibri" w:cs="Calibri"/>
                <w:b/>
                <w:sz w:val="22"/>
                <w:szCs w:val="22"/>
              </w:rPr>
            </w:pPr>
            <w:r w:rsidRPr="007D2457">
              <w:rPr>
                <w:rFonts w:ascii="Calibri" w:hAnsi="Calibri" w:cs="Calibri"/>
                <w:b/>
                <w:sz w:val="22"/>
                <w:szCs w:val="22"/>
              </w:rPr>
              <w:t>…………. miesiąca/miesięcy</w:t>
            </w:r>
          </w:p>
        </w:tc>
      </w:tr>
    </w:tbl>
    <w:p w14:paraId="4FEA4164" w14:textId="77777777" w:rsidR="006975F2" w:rsidRPr="007D2457" w:rsidRDefault="006975F2" w:rsidP="006975F2">
      <w:pPr>
        <w:tabs>
          <w:tab w:val="num" w:pos="426"/>
        </w:tabs>
        <w:ind w:right="470"/>
        <w:jc w:val="both"/>
        <w:rPr>
          <w:rFonts w:ascii="Verdana" w:hAnsi="Verdana" w:cs="Verdana"/>
          <w:sz w:val="18"/>
          <w:szCs w:val="18"/>
        </w:rPr>
      </w:pPr>
    </w:p>
    <w:p w14:paraId="68DB7B68" w14:textId="77777777" w:rsidR="006975F2" w:rsidRPr="007D2457" w:rsidRDefault="006975F2" w:rsidP="00A43F9A">
      <w:pPr>
        <w:widowControl w:val="0"/>
        <w:numPr>
          <w:ilvl w:val="0"/>
          <w:numId w:val="104"/>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471A3C11" w14:textId="77777777" w:rsidR="006975F2" w:rsidRPr="007D2457" w:rsidRDefault="006975F2" w:rsidP="00A43F9A">
      <w:pPr>
        <w:widowControl w:val="0"/>
        <w:numPr>
          <w:ilvl w:val="0"/>
          <w:numId w:val="104"/>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547F389C" w14:textId="77777777" w:rsidR="006975F2" w:rsidRPr="007D2457" w:rsidRDefault="006975F2" w:rsidP="00A43F9A">
      <w:pPr>
        <w:pStyle w:val="Tekstblokowy1"/>
        <w:numPr>
          <w:ilvl w:val="0"/>
          <w:numId w:val="104"/>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2FAB89BF" w14:textId="77777777" w:rsidR="006975F2" w:rsidRPr="007D2457" w:rsidRDefault="006975F2" w:rsidP="00A43F9A">
      <w:pPr>
        <w:widowControl w:val="0"/>
        <w:numPr>
          <w:ilvl w:val="0"/>
          <w:numId w:val="104"/>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62D02C64" w14:textId="77777777" w:rsidR="006975F2" w:rsidRPr="007D2457" w:rsidRDefault="006975F2" w:rsidP="006975F2">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6743E785" w14:textId="77777777" w:rsidR="006975F2" w:rsidRPr="007D2457" w:rsidRDefault="006975F2" w:rsidP="006975F2">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3315C870" w14:textId="77777777" w:rsidR="006975F2" w:rsidRPr="007D2457" w:rsidRDefault="006975F2" w:rsidP="006975F2">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454F203E" w14:textId="0229FBF8" w:rsidR="00BF5489" w:rsidRPr="007D2457" w:rsidRDefault="00BF5489" w:rsidP="00BF5489">
      <w:pPr>
        <w:pStyle w:val="Akapitzlist3"/>
        <w:widowControl w:val="0"/>
        <w:numPr>
          <w:ilvl w:val="0"/>
          <w:numId w:val="104"/>
        </w:numPr>
        <w:tabs>
          <w:tab w:val="clear" w:pos="786"/>
          <w:tab w:val="num" w:pos="142"/>
        </w:tabs>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w:t>
      </w:r>
      <w:r w:rsidRPr="007D2457">
        <w:rPr>
          <w:rFonts w:ascii="Verdana" w:hAnsi="Verdana" w:cs="Verdana"/>
          <w:sz w:val="18"/>
          <w:szCs w:val="18"/>
        </w:rPr>
        <w:lastRenderedPageBreak/>
        <w:t>się o udzielenie zamówienia publicznego w niniejszym postępowaniu.</w:t>
      </w:r>
    </w:p>
    <w:p w14:paraId="65B73279" w14:textId="77777777" w:rsidR="006975F2" w:rsidRPr="007D2457" w:rsidRDefault="006975F2" w:rsidP="00A43F9A">
      <w:pPr>
        <w:pStyle w:val="Akapitzlist3"/>
        <w:widowControl w:val="0"/>
        <w:numPr>
          <w:ilvl w:val="0"/>
          <w:numId w:val="104"/>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4018383B" w14:textId="77777777" w:rsidR="006975F2" w:rsidRPr="007D2457" w:rsidRDefault="006975F2" w:rsidP="006975F2">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C31F4F7" w14:textId="77777777" w:rsidR="006975F2" w:rsidRPr="007D2457" w:rsidRDefault="006975F2" w:rsidP="006975F2">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38F9727" w14:textId="77777777" w:rsidR="006975F2" w:rsidRPr="007D2457" w:rsidRDefault="006975F2" w:rsidP="00A43F9A">
      <w:pPr>
        <w:pStyle w:val="Akapitzlist3"/>
        <w:widowControl w:val="0"/>
        <w:numPr>
          <w:ilvl w:val="0"/>
          <w:numId w:val="104"/>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56A66A8A" w14:textId="77777777" w:rsidR="006975F2" w:rsidRPr="007D2457" w:rsidRDefault="006975F2" w:rsidP="006975F2">
      <w:pPr>
        <w:pStyle w:val="Akapitzlist3"/>
        <w:spacing w:before="120" w:after="120"/>
        <w:ind w:left="426" w:right="470"/>
        <w:contextualSpacing/>
        <w:jc w:val="both"/>
        <w:rPr>
          <w:rFonts w:ascii="Verdana" w:hAnsi="Verdana" w:cs="Verdana"/>
          <w:sz w:val="18"/>
          <w:szCs w:val="18"/>
        </w:rPr>
      </w:pPr>
    </w:p>
    <w:p w14:paraId="495212E3" w14:textId="77777777" w:rsidR="006975F2" w:rsidRPr="007D2457" w:rsidRDefault="006975F2" w:rsidP="006975F2">
      <w:pPr>
        <w:ind w:left="6381" w:firstLine="709"/>
        <w:rPr>
          <w:rFonts w:ascii="Verdana" w:hAnsi="Verdana"/>
          <w:sz w:val="18"/>
        </w:rPr>
      </w:pPr>
    </w:p>
    <w:p w14:paraId="6CAB77BD" w14:textId="77777777" w:rsidR="006975F2" w:rsidRPr="007D2457" w:rsidRDefault="006975F2" w:rsidP="006975F2">
      <w:pPr>
        <w:ind w:left="6381" w:firstLine="709"/>
        <w:rPr>
          <w:rFonts w:ascii="Verdana" w:hAnsi="Verdana"/>
          <w:sz w:val="18"/>
        </w:rPr>
      </w:pPr>
    </w:p>
    <w:p w14:paraId="091D6F5F" w14:textId="77777777" w:rsidR="006975F2" w:rsidRPr="007D2457" w:rsidRDefault="006975F2" w:rsidP="006975F2">
      <w:pPr>
        <w:ind w:left="6381" w:firstLine="709"/>
        <w:rPr>
          <w:rFonts w:ascii="Felix Titling" w:hAnsi="Felix Titling"/>
          <w:b/>
          <w:bCs/>
          <w:sz w:val="18"/>
          <w:szCs w:val="18"/>
        </w:rPr>
      </w:pPr>
      <w:r w:rsidRPr="007D2457">
        <w:rPr>
          <w:rFonts w:ascii="Verdana" w:hAnsi="Verdana"/>
          <w:b/>
          <w:sz w:val="18"/>
        </w:rPr>
        <w:t>Podpis Wykonawcy</w:t>
      </w:r>
    </w:p>
    <w:p w14:paraId="4E48A0DB" w14:textId="7138B6AE" w:rsidR="00CD2BC1" w:rsidRPr="007D2457" w:rsidRDefault="006975F2" w:rsidP="00CD2BC1">
      <w:r w:rsidRPr="007D2457">
        <w:br w:type="page"/>
      </w:r>
    </w:p>
    <w:p w14:paraId="534FC986" w14:textId="77777777" w:rsidR="00CD2BC1" w:rsidRPr="007D2457" w:rsidRDefault="00CD2BC1" w:rsidP="00CD2BC1">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36F2FCF6" w14:textId="77777777" w:rsidR="00CD2BC1" w:rsidRPr="007D2457" w:rsidRDefault="00CD2BC1" w:rsidP="00CD2BC1">
      <w:pPr>
        <w:rPr>
          <w:rFonts w:ascii="Verdana" w:hAnsi="Verdana"/>
          <w:sz w:val="18"/>
          <w:szCs w:val="18"/>
        </w:rPr>
      </w:pPr>
    </w:p>
    <w:p w14:paraId="22DF36B2" w14:textId="59C5F89D" w:rsidR="00CD2BC1" w:rsidRDefault="00CD2BC1" w:rsidP="00CD2BC1">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1ADF9413" w14:textId="2DFA965F" w:rsidR="00B30C33" w:rsidRPr="00B30C33" w:rsidRDefault="006F16AF" w:rsidP="00CD2BC1">
      <w:pPr>
        <w:spacing w:line="240" w:lineRule="exact"/>
        <w:jc w:val="center"/>
        <w:rPr>
          <w:rFonts w:ascii="Verdana" w:eastAsia="Calibri" w:hAnsi="Verdana"/>
          <w:b/>
          <w:noProof/>
          <w:color w:val="00B0F0"/>
          <w:sz w:val="18"/>
          <w:szCs w:val="18"/>
          <w:lang w:val="cs-CZ"/>
        </w:rPr>
      </w:pPr>
      <w:r>
        <w:rPr>
          <w:rFonts w:ascii="Verdana" w:eastAsia="Calibri" w:hAnsi="Verdana"/>
          <w:b/>
          <w:noProof/>
          <w:color w:val="00B0F0"/>
          <w:sz w:val="18"/>
          <w:szCs w:val="18"/>
          <w:lang w:val="cs-CZ"/>
        </w:rPr>
        <w:t>Korekta z dnia 11</w:t>
      </w:r>
      <w:r w:rsidR="00B30C33" w:rsidRPr="00B30C33">
        <w:rPr>
          <w:rFonts w:ascii="Verdana" w:eastAsia="Calibri" w:hAnsi="Verdana"/>
          <w:b/>
          <w:noProof/>
          <w:color w:val="00B0F0"/>
          <w:sz w:val="18"/>
          <w:szCs w:val="18"/>
          <w:lang w:val="cs-CZ"/>
        </w:rPr>
        <w:t>.09.2019r.</w:t>
      </w:r>
    </w:p>
    <w:p w14:paraId="68420F85" w14:textId="77777777" w:rsidR="00CD2BC1" w:rsidRPr="007D2457" w:rsidRDefault="00CD2BC1" w:rsidP="00CD2BC1">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2AF1A1C6" w14:textId="77777777" w:rsidTr="0080391A">
        <w:trPr>
          <w:trHeight w:val="5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5A5EBF" w14:textId="77777777" w:rsidR="00CD2BC1" w:rsidRPr="007D2457" w:rsidRDefault="00CD2BC1" w:rsidP="00CD2BC1">
            <w:pPr>
              <w:rPr>
                <w:rFonts w:ascii="Verdana" w:hAnsi="Verdana" w:cstheme="minorHAnsi"/>
                <w:b/>
                <w:sz w:val="18"/>
                <w:szCs w:val="18"/>
              </w:rPr>
            </w:pPr>
            <w:r w:rsidRPr="007D2457">
              <w:rPr>
                <w:rFonts w:ascii="Calibri" w:hAnsi="Calibri" w:cs="Verdana"/>
                <w:b/>
                <w:sz w:val="22"/>
                <w:szCs w:val="22"/>
              </w:rPr>
              <w:t>Nablatowa wirówka laboratoryjna z chłodzeniem</w:t>
            </w:r>
          </w:p>
        </w:tc>
      </w:tr>
      <w:tr w:rsidR="007D2457" w:rsidRPr="007D2457" w14:paraId="3C443D99" w14:textId="77777777" w:rsidTr="00CD2BC1">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2D80159" w14:textId="77777777" w:rsidR="00CD2BC1" w:rsidRPr="007D2457" w:rsidRDefault="00CD2BC1" w:rsidP="00CD2BC1">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03B873B3" w14:textId="77777777" w:rsidR="00CD2BC1" w:rsidRPr="007D2457" w:rsidRDefault="00CD2BC1" w:rsidP="00CD2BC1">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63B4EA0" w14:textId="77777777" w:rsidR="00CD2BC1" w:rsidRPr="007D2457" w:rsidRDefault="00CD2BC1" w:rsidP="00CD2BC1">
            <w:pPr>
              <w:shd w:val="clear" w:color="auto" w:fill="FFFFFF"/>
              <w:rPr>
                <w:rFonts w:ascii="Verdana" w:hAnsi="Verdana" w:cstheme="minorHAnsi"/>
                <w:sz w:val="18"/>
                <w:szCs w:val="18"/>
              </w:rPr>
            </w:pPr>
          </w:p>
        </w:tc>
      </w:tr>
      <w:tr w:rsidR="007D2457" w:rsidRPr="007D2457" w14:paraId="4EFA1A8C" w14:textId="77777777" w:rsidTr="00CD2BC1">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0FBD885" w14:textId="77777777" w:rsidR="00CD2BC1" w:rsidRPr="007D2457" w:rsidRDefault="00CD2BC1" w:rsidP="00CD2BC1">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8AE3A28" w14:textId="77777777" w:rsidR="00CD2BC1" w:rsidRPr="007D2457" w:rsidRDefault="00CD2BC1" w:rsidP="00CD2BC1">
            <w:pPr>
              <w:shd w:val="clear" w:color="auto" w:fill="FFFFFF"/>
              <w:rPr>
                <w:rFonts w:ascii="Verdana" w:hAnsi="Verdana" w:cstheme="minorHAnsi"/>
                <w:b/>
                <w:sz w:val="18"/>
                <w:szCs w:val="18"/>
              </w:rPr>
            </w:pPr>
          </w:p>
        </w:tc>
      </w:tr>
    </w:tbl>
    <w:p w14:paraId="6BD95D2D" w14:textId="77777777" w:rsidR="00CD2BC1" w:rsidRPr="007D2457" w:rsidRDefault="00CD2BC1" w:rsidP="00CD2BC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4B3F61D5" w14:textId="77777777" w:rsidTr="0080391A">
        <w:tc>
          <w:tcPr>
            <w:tcW w:w="646" w:type="dxa"/>
            <w:tcBorders>
              <w:bottom w:val="single" w:sz="6" w:space="0" w:color="auto"/>
            </w:tcBorders>
            <w:shd w:val="clear" w:color="auto" w:fill="BDD6EE" w:themeFill="accent1" w:themeFillTint="66"/>
            <w:vAlign w:val="center"/>
          </w:tcPr>
          <w:p w14:paraId="0CD86BE8" w14:textId="77777777" w:rsidR="00CD2BC1" w:rsidRPr="007D2457" w:rsidRDefault="00CD2BC1" w:rsidP="00CD2BC1">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65B04DC3" w14:textId="77777777" w:rsidR="00CD2BC1" w:rsidRPr="007D2457" w:rsidRDefault="00CD2BC1" w:rsidP="00CD2BC1">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37A431AB" w14:textId="77777777" w:rsidR="00CD2BC1" w:rsidRPr="007D2457" w:rsidRDefault="00CD2BC1" w:rsidP="00CD2BC1">
            <w:pPr>
              <w:jc w:val="center"/>
              <w:rPr>
                <w:rFonts w:ascii="Verdana" w:hAnsi="Verdana"/>
                <w:b/>
                <w:sz w:val="18"/>
                <w:szCs w:val="18"/>
              </w:rPr>
            </w:pPr>
            <w:r w:rsidRPr="007D2457">
              <w:rPr>
                <w:rFonts w:ascii="Verdana" w:hAnsi="Verdana"/>
                <w:b/>
                <w:sz w:val="18"/>
                <w:szCs w:val="18"/>
              </w:rPr>
              <w:t xml:space="preserve">Wartość </w:t>
            </w:r>
          </w:p>
          <w:p w14:paraId="31124251" w14:textId="77777777" w:rsidR="00CD2BC1" w:rsidRPr="007D2457" w:rsidRDefault="00CD2BC1" w:rsidP="00CD2BC1">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2486E50F" w14:textId="77777777" w:rsidR="00CD2BC1" w:rsidRPr="007D2457" w:rsidRDefault="00CD2BC1" w:rsidP="00CD2BC1">
            <w:pPr>
              <w:jc w:val="center"/>
              <w:rPr>
                <w:rFonts w:ascii="Verdana" w:hAnsi="Verdana"/>
                <w:b/>
                <w:sz w:val="18"/>
                <w:szCs w:val="18"/>
              </w:rPr>
            </w:pPr>
            <w:r w:rsidRPr="007D2457">
              <w:rPr>
                <w:rFonts w:ascii="Verdana" w:hAnsi="Verdana"/>
                <w:b/>
                <w:sz w:val="18"/>
                <w:szCs w:val="18"/>
              </w:rPr>
              <w:t>Wartość oferowana</w:t>
            </w:r>
          </w:p>
          <w:p w14:paraId="660E3CCD" w14:textId="77777777" w:rsidR="00CD2BC1" w:rsidRPr="007D2457" w:rsidRDefault="00CD2BC1" w:rsidP="00CD2BC1">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56F4DAB" w14:textId="77777777" w:rsidTr="00CD2BC1">
        <w:trPr>
          <w:trHeight w:val="485"/>
        </w:trPr>
        <w:tc>
          <w:tcPr>
            <w:tcW w:w="646" w:type="dxa"/>
            <w:vAlign w:val="center"/>
          </w:tcPr>
          <w:p w14:paraId="59990EA8"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D41A8C" w14:textId="77777777" w:rsidR="00CD2BC1" w:rsidRPr="007D2457" w:rsidRDefault="00CD2BC1" w:rsidP="00CD2BC1">
            <w:pPr>
              <w:tabs>
                <w:tab w:val="left" w:pos="360"/>
              </w:tabs>
              <w:rPr>
                <w:rFonts w:ascii="Verdana" w:hAnsi="Verdana" w:cs="Tahoma"/>
                <w:sz w:val="18"/>
                <w:szCs w:val="18"/>
              </w:rPr>
            </w:pPr>
            <w:r w:rsidRPr="007D2457">
              <w:rPr>
                <w:rFonts w:ascii="Verdana" w:hAnsi="Verdana" w:cs="Tahoma"/>
                <w:sz w:val="18"/>
                <w:szCs w:val="18"/>
              </w:rPr>
              <w:t>Rodzaj wirówki: stołowa</w:t>
            </w:r>
          </w:p>
        </w:tc>
        <w:tc>
          <w:tcPr>
            <w:tcW w:w="2127" w:type="dxa"/>
            <w:vAlign w:val="center"/>
          </w:tcPr>
          <w:p w14:paraId="670B4CB1"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378A085B" w14:textId="77777777" w:rsidR="00CD2BC1" w:rsidRPr="007D2457" w:rsidRDefault="00CD2BC1" w:rsidP="00CD2BC1">
            <w:pPr>
              <w:rPr>
                <w:rFonts w:ascii="Verdana" w:hAnsi="Verdana"/>
                <w:sz w:val="18"/>
                <w:szCs w:val="18"/>
              </w:rPr>
            </w:pPr>
          </w:p>
        </w:tc>
      </w:tr>
      <w:tr w:rsidR="007D2457" w:rsidRPr="007D2457" w14:paraId="421440F0" w14:textId="77777777" w:rsidTr="007D2457">
        <w:trPr>
          <w:trHeight w:val="457"/>
        </w:trPr>
        <w:tc>
          <w:tcPr>
            <w:tcW w:w="646" w:type="dxa"/>
            <w:vAlign w:val="center"/>
          </w:tcPr>
          <w:p w14:paraId="5A038551"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41E595A" w14:textId="7AF32EE0" w:rsidR="007D2457" w:rsidRPr="007D2457" w:rsidRDefault="00CD2BC1" w:rsidP="00CD2BC1">
            <w:pPr>
              <w:tabs>
                <w:tab w:val="left" w:pos="360"/>
              </w:tabs>
              <w:rPr>
                <w:rFonts w:ascii="Verdana" w:hAnsi="Verdana" w:cs="Arial"/>
                <w:bCs/>
                <w:sz w:val="18"/>
                <w:szCs w:val="18"/>
              </w:rPr>
            </w:pPr>
            <w:r w:rsidRPr="007D2457">
              <w:rPr>
                <w:rFonts w:ascii="Verdana" w:hAnsi="Verdana" w:cs="Tahoma"/>
                <w:sz w:val="18"/>
                <w:szCs w:val="18"/>
              </w:rPr>
              <w:t xml:space="preserve">Funkcje wirówki: </w:t>
            </w:r>
            <w:r w:rsidRPr="007D2457">
              <w:rPr>
                <w:rFonts w:ascii="Verdana" w:hAnsi="Verdana" w:cs="Arial"/>
                <w:bCs/>
                <w:sz w:val="18"/>
                <w:szCs w:val="18"/>
              </w:rPr>
              <w:t>wirowanie | chłodzenie</w:t>
            </w:r>
          </w:p>
        </w:tc>
        <w:tc>
          <w:tcPr>
            <w:tcW w:w="2127" w:type="dxa"/>
            <w:vAlign w:val="center"/>
          </w:tcPr>
          <w:p w14:paraId="2B56C53C"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3AD96C15" w14:textId="77777777" w:rsidR="00CD2BC1" w:rsidRPr="007D2457" w:rsidRDefault="00CD2BC1" w:rsidP="00CD2BC1">
            <w:pPr>
              <w:rPr>
                <w:rFonts w:ascii="Verdana" w:hAnsi="Verdana"/>
                <w:sz w:val="18"/>
                <w:szCs w:val="18"/>
              </w:rPr>
            </w:pPr>
          </w:p>
        </w:tc>
      </w:tr>
      <w:tr w:rsidR="007D2457" w:rsidRPr="007D2457" w14:paraId="6E7C3744" w14:textId="77777777" w:rsidTr="00CD2BC1">
        <w:trPr>
          <w:trHeight w:val="681"/>
        </w:trPr>
        <w:tc>
          <w:tcPr>
            <w:tcW w:w="646" w:type="dxa"/>
            <w:vAlign w:val="center"/>
          </w:tcPr>
          <w:p w14:paraId="1E0C12D4"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03B081C"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Zakres obrotów wirówki: </w:t>
            </w:r>
            <w:r w:rsidRPr="007D2457">
              <w:rPr>
                <w:rFonts w:ascii="Verdana" w:hAnsi="Verdana" w:cs="Arial"/>
                <w:bCs/>
                <w:sz w:val="18"/>
                <w:szCs w:val="18"/>
              </w:rPr>
              <w:t>90 ÷ 18 000 RPM</w:t>
            </w:r>
          </w:p>
        </w:tc>
        <w:tc>
          <w:tcPr>
            <w:tcW w:w="2127" w:type="dxa"/>
            <w:vAlign w:val="center"/>
          </w:tcPr>
          <w:p w14:paraId="03B303C0"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05A38D9B" w14:textId="77777777" w:rsidR="00CD2BC1" w:rsidRPr="007D2457" w:rsidRDefault="00CD2BC1" w:rsidP="00CD2BC1">
            <w:pPr>
              <w:rPr>
                <w:rFonts w:ascii="Verdana" w:hAnsi="Verdana"/>
                <w:sz w:val="18"/>
                <w:szCs w:val="18"/>
              </w:rPr>
            </w:pPr>
          </w:p>
        </w:tc>
      </w:tr>
      <w:tr w:rsidR="007D2457" w:rsidRPr="007D2457" w14:paraId="76DF98E8" w14:textId="77777777" w:rsidTr="00CD2BC1">
        <w:trPr>
          <w:trHeight w:val="681"/>
        </w:trPr>
        <w:tc>
          <w:tcPr>
            <w:tcW w:w="646" w:type="dxa"/>
            <w:vAlign w:val="center"/>
          </w:tcPr>
          <w:p w14:paraId="2E61223E"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6B65C9"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Pojemność komory wirówki: max. </w:t>
            </w:r>
            <w:r w:rsidRPr="007D2457">
              <w:rPr>
                <w:rFonts w:ascii="Verdana" w:hAnsi="Verdana" w:cs="Arial"/>
                <w:bCs/>
                <w:sz w:val="18"/>
                <w:szCs w:val="18"/>
              </w:rPr>
              <w:t>500 ml</w:t>
            </w:r>
          </w:p>
        </w:tc>
        <w:tc>
          <w:tcPr>
            <w:tcW w:w="2127" w:type="dxa"/>
            <w:vAlign w:val="center"/>
          </w:tcPr>
          <w:p w14:paraId="362CB1E0"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6BB0C0C1" w14:textId="77777777" w:rsidR="00CD2BC1" w:rsidRPr="007D2457" w:rsidRDefault="00CD2BC1" w:rsidP="00CD2BC1">
            <w:pPr>
              <w:rPr>
                <w:rFonts w:ascii="Verdana" w:hAnsi="Verdana"/>
                <w:sz w:val="18"/>
                <w:szCs w:val="18"/>
              </w:rPr>
            </w:pPr>
          </w:p>
        </w:tc>
      </w:tr>
      <w:tr w:rsidR="007D2457" w:rsidRPr="007D2457" w14:paraId="0F250152" w14:textId="77777777" w:rsidTr="00CD2BC1">
        <w:trPr>
          <w:trHeight w:val="681"/>
        </w:trPr>
        <w:tc>
          <w:tcPr>
            <w:tcW w:w="646" w:type="dxa"/>
            <w:vAlign w:val="center"/>
          </w:tcPr>
          <w:p w14:paraId="7AF9F297"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1DC83DD" w14:textId="2E8AD3CD" w:rsidR="00CD2BC1" w:rsidRPr="007D2457" w:rsidRDefault="00CD2BC1" w:rsidP="00CD2BC1">
            <w:pPr>
              <w:tabs>
                <w:tab w:val="left" w:pos="360"/>
              </w:tabs>
              <w:rPr>
                <w:rFonts w:ascii="Verdana" w:hAnsi="Verdana" w:cs="Tahoma"/>
                <w:sz w:val="18"/>
                <w:szCs w:val="18"/>
              </w:rPr>
            </w:pPr>
            <w:r w:rsidRPr="007D2457">
              <w:rPr>
                <w:rFonts w:ascii="Verdana" w:hAnsi="Verdana" w:cs="Tahoma"/>
                <w:sz w:val="18"/>
                <w:szCs w:val="18"/>
              </w:rPr>
              <w:t>Urządzenie posiada</w:t>
            </w:r>
            <w:r w:rsidR="0054629B" w:rsidRPr="007D2457">
              <w:rPr>
                <w:rFonts w:ascii="Verdana" w:hAnsi="Verdana" w:cs="Tahoma"/>
                <w:sz w:val="18"/>
                <w:szCs w:val="18"/>
              </w:rPr>
              <w:t>jące</w:t>
            </w:r>
            <w:r w:rsidRPr="007D2457">
              <w:rPr>
                <w:rFonts w:ascii="Verdana" w:hAnsi="Verdana" w:cs="Tahoma"/>
                <w:sz w:val="18"/>
                <w:szCs w:val="18"/>
              </w:rPr>
              <w:t xml:space="preserve"> certyfikat </w:t>
            </w:r>
            <w:r w:rsidRPr="007D2457">
              <w:rPr>
                <w:rFonts w:ascii="Verdana" w:hAnsi="Verdana" w:cs="Arial"/>
                <w:sz w:val="18"/>
                <w:szCs w:val="18"/>
              </w:rPr>
              <w:t>CE IVD [in vitro wg dyr. IVDD] lub równoważny</w:t>
            </w:r>
          </w:p>
        </w:tc>
        <w:tc>
          <w:tcPr>
            <w:tcW w:w="2127" w:type="dxa"/>
            <w:vAlign w:val="center"/>
          </w:tcPr>
          <w:p w14:paraId="63BB9C9C"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2F73F905" w14:textId="77777777" w:rsidR="00CD2BC1" w:rsidRPr="007D2457" w:rsidRDefault="00CD2BC1" w:rsidP="00CD2BC1">
            <w:pPr>
              <w:rPr>
                <w:rFonts w:ascii="Verdana" w:hAnsi="Verdana"/>
                <w:sz w:val="18"/>
                <w:szCs w:val="18"/>
              </w:rPr>
            </w:pPr>
          </w:p>
        </w:tc>
      </w:tr>
      <w:tr w:rsidR="007D2457" w:rsidRPr="007D2457" w14:paraId="60836130" w14:textId="77777777" w:rsidTr="00CD2BC1">
        <w:trPr>
          <w:trHeight w:val="681"/>
        </w:trPr>
        <w:tc>
          <w:tcPr>
            <w:tcW w:w="646" w:type="dxa"/>
            <w:vAlign w:val="center"/>
          </w:tcPr>
          <w:p w14:paraId="19B06BBA"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21763F"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Napięcie zasilania [L1+N+PE]: </w:t>
            </w:r>
            <w:r w:rsidRPr="007D2457">
              <w:rPr>
                <w:rFonts w:ascii="Verdana" w:hAnsi="Verdana" w:cs="Arial"/>
                <w:bCs/>
                <w:sz w:val="18"/>
                <w:szCs w:val="18"/>
              </w:rPr>
              <w:t>230 V ±10% | 115 V ±5%</w:t>
            </w:r>
          </w:p>
        </w:tc>
        <w:tc>
          <w:tcPr>
            <w:tcW w:w="2127" w:type="dxa"/>
            <w:vAlign w:val="center"/>
          </w:tcPr>
          <w:p w14:paraId="3EC200CA"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33A51E2D" w14:textId="77777777" w:rsidR="00CD2BC1" w:rsidRPr="007D2457" w:rsidRDefault="00CD2BC1" w:rsidP="00CD2BC1">
            <w:pPr>
              <w:rPr>
                <w:rFonts w:ascii="Verdana" w:hAnsi="Verdana"/>
                <w:sz w:val="18"/>
                <w:szCs w:val="18"/>
              </w:rPr>
            </w:pPr>
          </w:p>
        </w:tc>
      </w:tr>
      <w:tr w:rsidR="007D2457" w:rsidRPr="007D2457" w14:paraId="49CBE2A6" w14:textId="77777777" w:rsidTr="00CD2BC1">
        <w:trPr>
          <w:trHeight w:val="485"/>
        </w:trPr>
        <w:tc>
          <w:tcPr>
            <w:tcW w:w="646" w:type="dxa"/>
            <w:vAlign w:val="center"/>
          </w:tcPr>
          <w:p w14:paraId="2B345B29"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299FCE1"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Częstotliwość, [±10%]: </w:t>
            </w:r>
            <w:r w:rsidRPr="007D2457">
              <w:rPr>
                <w:rFonts w:ascii="Verdana" w:hAnsi="Verdana" w:cs="Arial"/>
                <w:bCs/>
                <w:sz w:val="18"/>
                <w:szCs w:val="18"/>
              </w:rPr>
              <w:t>50 Hz | 60 Hz</w:t>
            </w:r>
          </w:p>
        </w:tc>
        <w:tc>
          <w:tcPr>
            <w:tcW w:w="2127" w:type="dxa"/>
            <w:vAlign w:val="center"/>
          </w:tcPr>
          <w:p w14:paraId="3886F411"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2C4E1016" w14:textId="77777777" w:rsidR="00CD2BC1" w:rsidRPr="007D2457" w:rsidRDefault="00CD2BC1" w:rsidP="00CD2BC1">
            <w:pPr>
              <w:rPr>
                <w:rFonts w:ascii="Verdana" w:hAnsi="Verdana"/>
                <w:sz w:val="18"/>
                <w:szCs w:val="18"/>
              </w:rPr>
            </w:pPr>
          </w:p>
        </w:tc>
      </w:tr>
      <w:tr w:rsidR="007D2457" w:rsidRPr="007D2457" w14:paraId="3D3A0F39" w14:textId="77777777" w:rsidTr="00CD2BC1">
        <w:trPr>
          <w:trHeight w:val="494"/>
        </w:trPr>
        <w:tc>
          <w:tcPr>
            <w:tcW w:w="646" w:type="dxa"/>
            <w:vAlign w:val="center"/>
          </w:tcPr>
          <w:p w14:paraId="2DC2DF29"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7F7EE1B"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Moc maksymalna: </w:t>
            </w:r>
            <w:r w:rsidRPr="007D2457">
              <w:rPr>
                <w:rFonts w:ascii="Verdana" w:hAnsi="Verdana" w:cs="Arial"/>
                <w:bCs/>
                <w:sz w:val="18"/>
                <w:szCs w:val="18"/>
              </w:rPr>
              <w:t>600 W</w:t>
            </w:r>
          </w:p>
        </w:tc>
        <w:tc>
          <w:tcPr>
            <w:tcW w:w="2127" w:type="dxa"/>
            <w:vAlign w:val="center"/>
          </w:tcPr>
          <w:p w14:paraId="6D763CDA"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6C095621" w14:textId="77777777" w:rsidR="00CD2BC1" w:rsidRPr="007D2457" w:rsidRDefault="00CD2BC1" w:rsidP="00CD2BC1">
            <w:pPr>
              <w:rPr>
                <w:rFonts w:ascii="Verdana" w:hAnsi="Verdana"/>
                <w:sz w:val="18"/>
                <w:szCs w:val="18"/>
              </w:rPr>
            </w:pPr>
          </w:p>
        </w:tc>
      </w:tr>
      <w:tr w:rsidR="007D2457" w:rsidRPr="007D2457" w14:paraId="6D573AAF" w14:textId="77777777" w:rsidTr="00CD2BC1">
        <w:trPr>
          <w:trHeight w:val="505"/>
        </w:trPr>
        <w:tc>
          <w:tcPr>
            <w:tcW w:w="646" w:type="dxa"/>
            <w:vAlign w:val="center"/>
          </w:tcPr>
          <w:p w14:paraId="7766D273"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EA47053"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Zabezpieczenie prądowe: </w:t>
            </w:r>
            <w:r w:rsidRPr="007D2457">
              <w:rPr>
                <w:rFonts w:ascii="Verdana" w:hAnsi="Verdana" w:cs="Arial"/>
                <w:bCs/>
                <w:sz w:val="18"/>
                <w:szCs w:val="18"/>
              </w:rPr>
              <w:t>10A</w:t>
            </w:r>
          </w:p>
        </w:tc>
        <w:tc>
          <w:tcPr>
            <w:tcW w:w="2127" w:type="dxa"/>
            <w:vAlign w:val="center"/>
          </w:tcPr>
          <w:p w14:paraId="45760561"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5BB94349" w14:textId="77777777" w:rsidR="00CD2BC1" w:rsidRPr="007D2457" w:rsidRDefault="00CD2BC1" w:rsidP="00CD2BC1">
            <w:pPr>
              <w:rPr>
                <w:rFonts w:ascii="Verdana" w:hAnsi="Verdana"/>
                <w:sz w:val="18"/>
                <w:szCs w:val="18"/>
              </w:rPr>
            </w:pPr>
          </w:p>
        </w:tc>
      </w:tr>
      <w:tr w:rsidR="007D2457" w:rsidRPr="007D2457" w14:paraId="3311BD8E" w14:textId="77777777" w:rsidTr="00CD2BC1">
        <w:trPr>
          <w:trHeight w:val="529"/>
        </w:trPr>
        <w:tc>
          <w:tcPr>
            <w:tcW w:w="646" w:type="dxa"/>
            <w:vAlign w:val="center"/>
          </w:tcPr>
          <w:p w14:paraId="46732C62"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B7A7927" w14:textId="6663E585"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Czynnik chłodzący: </w:t>
            </w:r>
            <w:r w:rsidRPr="007D2457">
              <w:rPr>
                <w:rFonts w:ascii="Verdana" w:hAnsi="Verdana" w:cs="Arial"/>
                <w:bCs/>
                <w:sz w:val="18"/>
                <w:szCs w:val="18"/>
              </w:rPr>
              <w:t>R507 (nie zawiera</w:t>
            </w:r>
            <w:r w:rsidR="00D572A5" w:rsidRPr="007D2457">
              <w:rPr>
                <w:rFonts w:ascii="Verdana" w:hAnsi="Verdana" w:cs="Arial"/>
                <w:bCs/>
                <w:sz w:val="18"/>
                <w:szCs w:val="18"/>
              </w:rPr>
              <w:t>jący</w:t>
            </w:r>
            <w:r w:rsidRPr="007D2457">
              <w:rPr>
                <w:rFonts w:ascii="Verdana" w:hAnsi="Verdana" w:cs="Arial"/>
                <w:bCs/>
                <w:sz w:val="18"/>
                <w:szCs w:val="18"/>
              </w:rPr>
              <w:t xml:space="preserve"> CFC/HCFC)</w:t>
            </w:r>
          </w:p>
        </w:tc>
        <w:tc>
          <w:tcPr>
            <w:tcW w:w="2127" w:type="dxa"/>
            <w:vAlign w:val="center"/>
          </w:tcPr>
          <w:p w14:paraId="3486A6EF"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2CBEE987" w14:textId="77777777" w:rsidR="00CD2BC1" w:rsidRPr="007D2457" w:rsidRDefault="00CD2BC1" w:rsidP="00CD2BC1">
            <w:pPr>
              <w:rPr>
                <w:rFonts w:ascii="Verdana" w:hAnsi="Verdana"/>
                <w:sz w:val="18"/>
                <w:szCs w:val="18"/>
              </w:rPr>
            </w:pPr>
          </w:p>
        </w:tc>
      </w:tr>
      <w:tr w:rsidR="007D2457" w:rsidRPr="007D2457" w14:paraId="3E75D1A6" w14:textId="77777777" w:rsidTr="00CD2BC1">
        <w:trPr>
          <w:trHeight w:val="525"/>
        </w:trPr>
        <w:tc>
          <w:tcPr>
            <w:tcW w:w="646" w:type="dxa"/>
            <w:vAlign w:val="center"/>
          </w:tcPr>
          <w:p w14:paraId="4AA1BE70"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A139DF6"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Pojemność maksymalna: </w:t>
            </w:r>
            <w:r w:rsidRPr="007D2457">
              <w:rPr>
                <w:rFonts w:ascii="Verdana" w:hAnsi="Verdana" w:cs="Arial"/>
                <w:bCs/>
                <w:sz w:val="18"/>
                <w:szCs w:val="18"/>
              </w:rPr>
              <w:t>500 ml</w:t>
            </w:r>
          </w:p>
        </w:tc>
        <w:tc>
          <w:tcPr>
            <w:tcW w:w="2127" w:type="dxa"/>
            <w:vAlign w:val="center"/>
          </w:tcPr>
          <w:p w14:paraId="1D9FC6F4"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15A0374A" w14:textId="77777777" w:rsidR="00CD2BC1" w:rsidRPr="007D2457" w:rsidRDefault="00CD2BC1" w:rsidP="00CD2BC1">
            <w:pPr>
              <w:rPr>
                <w:rFonts w:ascii="Verdana" w:hAnsi="Verdana"/>
                <w:sz w:val="18"/>
                <w:szCs w:val="18"/>
              </w:rPr>
            </w:pPr>
          </w:p>
        </w:tc>
      </w:tr>
      <w:tr w:rsidR="007D2457" w:rsidRPr="007D2457" w14:paraId="0F5E17D6" w14:textId="77777777" w:rsidTr="00CD2BC1">
        <w:trPr>
          <w:trHeight w:val="681"/>
        </w:trPr>
        <w:tc>
          <w:tcPr>
            <w:tcW w:w="646" w:type="dxa"/>
            <w:vAlign w:val="center"/>
          </w:tcPr>
          <w:p w14:paraId="48F896E2"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C1442E"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Prędkość obrotowa [RPM]: </w:t>
            </w:r>
            <w:r w:rsidRPr="007D2457">
              <w:rPr>
                <w:rFonts w:ascii="Verdana" w:hAnsi="Verdana" w:cs="Arial"/>
                <w:bCs/>
                <w:sz w:val="18"/>
                <w:szCs w:val="18"/>
              </w:rPr>
              <w:t>90 ÷ 18.000 obr/min (skok 1 obr/min)</w:t>
            </w:r>
          </w:p>
        </w:tc>
        <w:tc>
          <w:tcPr>
            <w:tcW w:w="2127" w:type="dxa"/>
            <w:vAlign w:val="center"/>
          </w:tcPr>
          <w:p w14:paraId="286157A7"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396C6B53" w14:textId="77777777" w:rsidR="00CD2BC1" w:rsidRPr="007D2457" w:rsidRDefault="00CD2BC1" w:rsidP="00CD2BC1">
            <w:pPr>
              <w:rPr>
                <w:rFonts w:ascii="Verdana" w:hAnsi="Verdana"/>
                <w:sz w:val="18"/>
                <w:szCs w:val="18"/>
              </w:rPr>
            </w:pPr>
          </w:p>
        </w:tc>
      </w:tr>
      <w:tr w:rsidR="007D2457" w:rsidRPr="007D2457" w14:paraId="54CC96BA" w14:textId="77777777" w:rsidTr="00CD2BC1">
        <w:trPr>
          <w:trHeight w:val="716"/>
        </w:trPr>
        <w:tc>
          <w:tcPr>
            <w:tcW w:w="646" w:type="dxa"/>
            <w:vAlign w:val="center"/>
          </w:tcPr>
          <w:p w14:paraId="27C52790"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18B8957"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Przyspieszenie [RCF]: min. </w:t>
            </w:r>
            <w:r w:rsidRPr="007D2457">
              <w:rPr>
                <w:rFonts w:ascii="Verdana" w:hAnsi="Verdana" w:cs="Arial"/>
                <w:bCs/>
                <w:sz w:val="18"/>
                <w:szCs w:val="18"/>
              </w:rPr>
              <w:t>24.270 x g (skok 1 x g)</w:t>
            </w:r>
          </w:p>
        </w:tc>
        <w:tc>
          <w:tcPr>
            <w:tcW w:w="2127" w:type="dxa"/>
            <w:vAlign w:val="center"/>
          </w:tcPr>
          <w:p w14:paraId="7120BA20"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0F915091" w14:textId="77777777" w:rsidR="00CD2BC1" w:rsidRPr="007D2457" w:rsidRDefault="00CD2BC1" w:rsidP="00CD2BC1">
            <w:pPr>
              <w:rPr>
                <w:rFonts w:ascii="Verdana" w:hAnsi="Verdana"/>
                <w:sz w:val="18"/>
                <w:szCs w:val="18"/>
              </w:rPr>
            </w:pPr>
          </w:p>
        </w:tc>
      </w:tr>
      <w:tr w:rsidR="007D2457" w:rsidRPr="007D2457" w14:paraId="73D91C6B" w14:textId="77777777" w:rsidTr="00CD2BC1">
        <w:trPr>
          <w:trHeight w:val="681"/>
        </w:trPr>
        <w:tc>
          <w:tcPr>
            <w:tcW w:w="646" w:type="dxa"/>
            <w:vAlign w:val="center"/>
          </w:tcPr>
          <w:p w14:paraId="47BF456C"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FD710A3"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Maksymalna energia kinetyczna: </w:t>
            </w:r>
            <w:r w:rsidRPr="007D2457">
              <w:rPr>
                <w:rFonts w:ascii="Verdana" w:hAnsi="Verdana" w:cs="Arial"/>
                <w:bCs/>
                <w:sz w:val="18"/>
                <w:szCs w:val="18"/>
              </w:rPr>
              <w:t>8.800 Nm</w:t>
            </w:r>
          </w:p>
        </w:tc>
        <w:tc>
          <w:tcPr>
            <w:tcW w:w="2127" w:type="dxa"/>
            <w:vAlign w:val="center"/>
          </w:tcPr>
          <w:p w14:paraId="48A5ECDE"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207CEE92" w14:textId="77777777" w:rsidR="00CD2BC1" w:rsidRPr="007D2457" w:rsidRDefault="00CD2BC1" w:rsidP="00CD2BC1">
            <w:pPr>
              <w:rPr>
                <w:rFonts w:ascii="Verdana" w:hAnsi="Verdana"/>
                <w:sz w:val="18"/>
                <w:szCs w:val="18"/>
              </w:rPr>
            </w:pPr>
          </w:p>
        </w:tc>
      </w:tr>
      <w:tr w:rsidR="007D2457" w:rsidRPr="007D2457" w14:paraId="33C6D1F1" w14:textId="77777777" w:rsidTr="00CD2BC1">
        <w:trPr>
          <w:trHeight w:val="727"/>
        </w:trPr>
        <w:tc>
          <w:tcPr>
            <w:tcW w:w="646" w:type="dxa"/>
            <w:vAlign w:val="center"/>
          </w:tcPr>
          <w:p w14:paraId="6B243CB7"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83A1E75" w14:textId="2169073E"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Zakres czasu pracy: </w:t>
            </w:r>
            <w:r w:rsidR="00D572A5" w:rsidRPr="007D2457">
              <w:rPr>
                <w:rFonts w:ascii="Verdana" w:hAnsi="Verdana" w:cs="Arial"/>
                <w:sz w:val="18"/>
                <w:szCs w:val="18"/>
              </w:rPr>
              <w:t xml:space="preserve">min. </w:t>
            </w:r>
            <w:r w:rsidRPr="007D2457">
              <w:rPr>
                <w:rFonts w:ascii="Verdana" w:hAnsi="Verdana" w:cs="Arial"/>
                <w:bCs/>
                <w:sz w:val="18"/>
                <w:szCs w:val="18"/>
              </w:rPr>
              <w:t>00:00:01 ÷ 99:59:59 (skok 1s)</w:t>
            </w:r>
          </w:p>
        </w:tc>
        <w:tc>
          <w:tcPr>
            <w:tcW w:w="2127" w:type="dxa"/>
            <w:vAlign w:val="center"/>
          </w:tcPr>
          <w:p w14:paraId="18AF5096"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18B35B6B" w14:textId="77777777" w:rsidR="00CD2BC1" w:rsidRPr="007D2457" w:rsidRDefault="00CD2BC1" w:rsidP="00CD2BC1">
            <w:pPr>
              <w:rPr>
                <w:rFonts w:ascii="Verdana" w:hAnsi="Verdana"/>
                <w:sz w:val="18"/>
                <w:szCs w:val="18"/>
              </w:rPr>
            </w:pPr>
          </w:p>
        </w:tc>
      </w:tr>
      <w:tr w:rsidR="007D2457" w:rsidRPr="007D2457" w14:paraId="6AA6FC0E" w14:textId="77777777" w:rsidTr="00CD2BC1">
        <w:trPr>
          <w:trHeight w:val="681"/>
        </w:trPr>
        <w:tc>
          <w:tcPr>
            <w:tcW w:w="646" w:type="dxa"/>
            <w:vAlign w:val="center"/>
          </w:tcPr>
          <w:p w14:paraId="6D70DB9F"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A65122"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Odliczanie czasu: </w:t>
            </w:r>
            <w:r w:rsidRPr="007D2457">
              <w:rPr>
                <w:rFonts w:ascii="Verdana" w:hAnsi="Verdana" w:cs="Arial"/>
                <w:bCs/>
                <w:sz w:val="18"/>
                <w:szCs w:val="18"/>
              </w:rPr>
              <w:t>od startu lub od osiągnięcia zaprogramowanych obrotów</w:t>
            </w:r>
            <w:r w:rsidRPr="007D2457">
              <w:rPr>
                <w:rStyle w:val="apple-converted-space"/>
                <w:rFonts w:ascii="Verdana" w:hAnsi="Verdana" w:cs="Arial"/>
                <w:bCs/>
                <w:sz w:val="18"/>
                <w:szCs w:val="18"/>
              </w:rPr>
              <w:t> </w:t>
            </w:r>
          </w:p>
        </w:tc>
        <w:tc>
          <w:tcPr>
            <w:tcW w:w="2127" w:type="dxa"/>
            <w:vAlign w:val="center"/>
          </w:tcPr>
          <w:p w14:paraId="10834E43"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185E09B4" w14:textId="77777777" w:rsidR="00CD2BC1" w:rsidRPr="007D2457" w:rsidRDefault="00CD2BC1" w:rsidP="00CD2BC1">
            <w:pPr>
              <w:rPr>
                <w:rFonts w:ascii="Verdana" w:hAnsi="Verdana"/>
                <w:sz w:val="18"/>
                <w:szCs w:val="18"/>
              </w:rPr>
            </w:pPr>
          </w:p>
        </w:tc>
      </w:tr>
      <w:tr w:rsidR="007D2457" w:rsidRPr="007D2457" w14:paraId="6CC072CD" w14:textId="77777777" w:rsidTr="00CD2BC1">
        <w:trPr>
          <w:trHeight w:val="539"/>
        </w:trPr>
        <w:tc>
          <w:tcPr>
            <w:tcW w:w="646" w:type="dxa"/>
            <w:vAlign w:val="center"/>
          </w:tcPr>
          <w:p w14:paraId="232091BC"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3839B4F"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Tryb pracy krótkotrwałej [SHORT]: tak</w:t>
            </w:r>
          </w:p>
        </w:tc>
        <w:tc>
          <w:tcPr>
            <w:tcW w:w="2127" w:type="dxa"/>
            <w:vAlign w:val="center"/>
          </w:tcPr>
          <w:p w14:paraId="5AEA0083"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5E22811F" w14:textId="77777777" w:rsidR="00CD2BC1" w:rsidRPr="007D2457" w:rsidRDefault="00CD2BC1" w:rsidP="00CD2BC1">
            <w:pPr>
              <w:rPr>
                <w:rFonts w:ascii="Verdana" w:hAnsi="Verdana"/>
                <w:sz w:val="18"/>
                <w:szCs w:val="18"/>
              </w:rPr>
            </w:pPr>
          </w:p>
        </w:tc>
      </w:tr>
      <w:tr w:rsidR="007D2457" w:rsidRPr="007D2457" w14:paraId="3715D1EE" w14:textId="77777777" w:rsidTr="00CD2BC1">
        <w:trPr>
          <w:trHeight w:val="547"/>
        </w:trPr>
        <w:tc>
          <w:tcPr>
            <w:tcW w:w="646" w:type="dxa"/>
            <w:vAlign w:val="center"/>
          </w:tcPr>
          <w:p w14:paraId="2E011BEF"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B99643B"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Tryb pracy ciągłej [HOLD]: tak</w:t>
            </w:r>
          </w:p>
        </w:tc>
        <w:tc>
          <w:tcPr>
            <w:tcW w:w="2127" w:type="dxa"/>
            <w:vAlign w:val="center"/>
          </w:tcPr>
          <w:p w14:paraId="46A7256B"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155348A0" w14:textId="77777777" w:rsidR="00CD2BC1" w:rsidRPr="007D2457" w:rsidRDefault="00CD2BC1" w:rsidP="00CD2BC1">
            <w:pPr>
              <w:rPr>
                <w:rFonts w:ascii="Verdana" w:hAnsi="Verdana"/>
                <w:sz w:val="18"/>
                <w:szCs w:val="18"/>
              </w:rPr>
            </w:pPr>
          </w:p>
        </w:tc>
      </w:tr>
      <w:tr w:rsidR="007D2457" w:rsidRPr="007D2457" w14:paraId="528BDE07" w14:textId="77777777" w:rsidTr="00CD2BC1">
        <w:trPr>
          <w:trHeight w:val="671"/>
        </w:trPr>
        <w:tc>
          <w:tcPr>
            <w:tcW w:w="646" w:type="dxa"/>
            <w:vAlign w:val="center"/>
          </w:tcPr>
          <w:p w14:paraId="5B236CF4"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917B024" w14:textId="77777777" w:rsidR="00CD2BC1" w:rsidRPr="007D2457" w:rsidRDefault="00CD2BC1" w:rsidP="00CD2BC1">
            <w:pPr>
              <w:rPr>
                <w:rFonts w:ascii="Verdana" w:hAnsi="Verdana"/>
                <w:sz w:val="18"/>
                <w:szCs w:val="18"/>
              </w:rPr>
            </w:pPr>
            <w:r w:rsidRPr="007D2457">
              <w:rPr>
                <w:rFonts w:ascii="Verdana" w:hAnsi="Verdana" w:cs="Arial"/>
                <w:sz w:val="18"/>
                <w:szCs w:val="18"/>
              </w:rPr>
              <w:t xml:space="preserve">Ilość programów: min. </w:t>
            </w:r>
            <w:r w:rsidRPr="007D2457">
              <w:rPr>
                <w:rFonts w:ascii="Verdana" w:hAnsi="Verdana" w:cs="Arial"/>
                <w:bCs/>
                <w:sz w:val="18"/>
                <w:szCs w:val="18"/>
              </w:rPr>
              <w:t>99 +1 program fabryczny nr 99</w:t>
            </w:r>
          </w:p>
        </w:tc>
        <w:tc>
          <w:tcPr>
            <w:tcW w:w="2127" w:type="dxa"/>
            <w:vAlign w:val="center"/>
          </w:tcPr>
          <w:p w14:paraId="1CCD5DAD"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0D8F6E6C" w14:textId="77777777" w:rsidR="00CD2BC1" w:rsidRPr="007D2457" w:rsidRDefault="00CD2BC1" w:rsidP="00CD2BC1">
            <w:pPr>
              <w:rPr>
                <w:rFonts w:ascii="Verdana" w:hAnsi="Verdana"/>
                <w:sz w:val="18"/>
                <w:szCs w:val="18"/>
              </w:rPr>
            </w:pPr>
          </w:p>
        </w:tc>
      </w:tr>
      <w:tr w:rsidR="007D2457" w:rsidRPr="007D2457" w14:paraId="1209CBDB" w14:textId="77777777" w:rsidTr="00CD2BC1">
        <w:trPr>
          <w:trHeight w:val="930"/>
        </w:trPr>
        <w:tc>
          <w:tcPr>
            <w:tcW w:w="646" w:type="dxa"/>
            <w:vAlign w:val="center"/>
          </w:tcPr>
          <w:p w14:paraId="5AD1A69B"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7F17003"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Zakres regulacji temperatur: co najmniej </w:t>
            </w:r>
            <w:r w:rsidRPr="007D2457">
              <w:rPr>
                <w:rFonts w:ascii="Verdana" w:hAnsi="Verdana" w:cs="Arial"/>
                <w:bCs/>
                <w:sz w:val="18"/>
                <w:szCs w:val="18"/>
              </w:rPr>
              <w:t>-20 ÷ 40°C (skok 1°C) - uzależnione od rodzaju wirnika, prędkości wirowania, temperatury otoczenia</w:t>
            </w:r>
            <w:r w:rsidRPr="007D2457">
              <w:rPr>
                <w:rStyle w:val="apple-converted-space"/>
                <w:rFonts w:ascii="Verdana" w:hAnsi="Verdana" w:cs="Arial"/>
                <w:bCs/>
                <w:sz w:val="18"/>
                <w:szCs w:val="18"/>
              </w:rPr>
              <w:t> </w:t>
            </w:r>
          </w:p>
        </w:tc>
        <w:tc>
          <w:tcPr>
            <w:tcW w:w="2127" w:type="dxa"/>
            <w:vAlign w:val="center"/>
          </w:tcPr>
          <w:p w14:paraId="4462E58D"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210D307C" w14:textId="77777777" w:rsidR="00CD2BC1" w:rsidRPr="007D2457" w:rsidRDefault="00CD2BC1" w:rsidP="00CD2BC1">
            <w:pPr>
              <w:rPr>
                <w:rFonts w:ascii="Verdana" w:hAnsi="Verdana"/>
                <w:sz w:val="18"/>
                <w:szCs w:val="18"/>
              </w:rPr>
            </w:pPr>
          </w:p>
        </w:tc>
      </w:tr>
      <w:tr w:rsidR="007D2457" w:rsidRPr="007D2457" w14:paraId="1C019F00" w14:textId="77777777" w:rsidTr="00CD2BC1">
        <w:trPr>
          <w:trHeight w:val="681"/>
        </w:trPr>
        <w:tc>
          <w:tcPr>
            <w:tcW w:w="646" w:type="dxa"/>
            <w:vAlign w:val="center"/>
          </w:tcPr>
          <w:p w14:paraId="1CDE5CFD"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A213E1"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Wstępne chłodzenie: </w:t>
            </w:r>
            <w:r w:rsidRPr="007D2457">
              <w:rPr>
                <w:rFonts w:ascii="Verdana" w:hAnsi="Verdana" w:cs="Arial"/>
                <w:bCs/>
                <w:sz w:val="18"/>
                <w:szCs w:val="18"/>
              </w:rPr>
              <w:t>tak - PROG 99 (90 ÷ 2500 RPM)</w:t>
            </w:r>
          </w:p>
        </w:tc>
        <w:tc>
          <w:tcPr>
            <w:tcW w:w="2127" w:type="dxa"/>
            <w:vAlign w:val="center"/>
          </w:tcPr>
          <w:p w14:paraId="79E15A87"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555AEB4C" w14:textId="77777777" w:rsidR="00CD2BC1" w:rsidRPr="007D2457" w:rsidRDefault="00CD2BC1" w:rsidP="00CD2BC1">
            <w:pPr>
              <w:rPr>
                <w:rFonts w:ascii="Verdana" w:hAnsi="Verdana"/>
                <w:sz w:val="18"/>
                <w:szCs w:val="18"/>
              </w:rPr>
            </w:pPr>
          </w:p>
        </w:tc>
      </w:tr>
      <w:tr w:rsidR="007D2457" w:rsidRPr="007D2457" w14:paraId="207D225E" w14:textId="77777777" w:rsidTr="00CD2BC1">
        <w:trPr>
          <w:trHeight w:val="681"/>
        </w:trPr>
        <w:tc>
          <w:tcPr>
            <w:tcW w:w="646" w:type="dxa"/>
            <w:vAlign w:val="center"/>
          </w:tcPr>
          <w:p w14:paraId="053D750E"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1C05A74" w14:textId="77777777" w:rsidR="00CD2BC1" w:rsidRPr="007D2457" w:rsidRDefault="00CD2BC1" w:rsidP="00CD2BC1">
            <w:pPr>
              <w:tabs>
                <w:tab w:val="left" w:pos="360"/>
              </w:tabs>
              <w:rPr>
                <w:rFonts w:ascii="Verdana" w:hAnsi="Verdana" w:cs="Tahoma"/>
                <w:sz w:val="18"/>
                <w:szCs w:val="18"/>
              </w:rPr>
            </w:pPr>
            <w:r w:rsidRPr="007D2457">
              <w:rPr>
                <w:rFonts w:ascii="Verdana" w:hAnsi="Verdana" w:cs="Arial"/>
                <w:sz w:val="18"/>
                <w:szCs w:val="18"/>
              </w:rPr>
              <w:t xml:space="preserve">Gwarantowana temperatura przy maks. prędkości wirnika: </w:t>
            </w:r>
            <w:r w:rsidRPr="007D2457">
              <w:rPr>
                <w:rFonts w:ascii="Verdana" w:hAnsi="Verdana" w:cs="Arial"/>
                <w:bCs/>
                <w:sz w:val="18"/>
                <w:szCs w:val="18"/>
              </w:rPr>
              <w:t>≤4°C</w:t>
            </w:r>
          </w:p>
        </w:tc>
        <w:tc>
          <w:tcPr>
            <w:tcW w:w="2127" w:type="dxa"/>
            <w:vAlign w:val="center"/>
          </w:tcPr>
          <w:p w14:paraId="6B5AC8BD"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14D3E822" w14:textId="77777777" w:rsidR="00CD2BC1" w:rsidRPr="007D2457" w:rsidRDefault="00CD2BC1" w:rsidP="00CD2BC1">
            <w:pPr>
              <w:rPr>
                <w:rFonts w:ascii="Verdana" w:hAnsi="Verdana"/>
                <w:sz w:val="18"/>
                <w:szCs w:val="18"/>
              </w:rPr>
            </w:pPr>
          </w:p>
        </w:tc>
      </w:tr>
      <w:tr w:rsidR="007D2457" w:rsidRPr="007D2457" w14:paraId="65941E29" w14:textId="77777777" w:rsidTr="00CD2BC1">
        <w:trPr>
          <w:trHeight w:val="513"/>
        </w:trPr>
        <w:tc>
          <w:tcPr>
            <w:tcW w:w="646" w:type="dxa"/>
            <w:vAlign w:val="center"/>
          </w:tcPr>
          <w:p w14:paraId="7B9C2498"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34E11E"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Chłodzenie bez wirowania: tak</w:t>
            </w:r>
          </w:p>
        </w:tc>
        <w:tc>
          <w:tcPr>
            <w:tcW w:w="2127" w:type="dxa"/>
            <w:vAlign w:val="center"/>
          </w:tcPr>
          <w:p w14:paraId="77AD0626"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43D1E03B" w14:textId="77777777" w:rsidR="00CD2BC1" w:rsidRPr="007D2457" w:rsidRDefault="00CD2BC1" w:rsidP="00CD2BC1">
            <w:pPr>
              <w:rPr>
                <w:rFonts w:ascii="Verdana" w:hAnsi="Verdana"/>
                <w:sz w:val="18"/>
                <w:szCs w:val="18"/>
              </w:rPr>
            </w:pPr>
          </w:p>
        </w:tc>
      </w:tr>
      <w:tr w:rsidR="007D2457" w:rsidRPr="007D2457" w14:paraId="3AAEB89C" w14:textId="77777777" w:rsidTr="00CD2BC1">
        <w:trPr>
          <w:trHeight w:val="407"/>
        </w:trPr>
        <w:tc>
          <w:tcPr>
            <w:tcW w:w="646" w:type="dxa"/>
            <w:vAlign w:val="center"/>
          </w:tcPr>
          <w:p w14:paraId="7E55E5DB"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5FF007"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Chłodzenie po wirowaniu: tak</w:t>
            </w:r>
          </w:p>
        </w:tc>
        <w:tc>
          <w:tcPr>
            <w:tcW w:w="2127" w:type="dxa"/>
            <w:vAlign w:val="center"/>
          </w:tcPr>
          <w:p w14:paraId="3B8824EB"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70FD262E" w14:textId="77777777" w:rsidR="00CD2BC1" w:rsidRPr="007D2457" w:rsidRDefault="00CD2BC1" w:rsidP="00CD2BC1">
            <w:pPr>
              <w:rPr>
                <w:rFonts w:ascii="Verdana" w:hAnsi="Verdana"/>
                <w:sz w:val="18"/>
                <w:szCs w:val="18"/>
              </w:rPr>
            </w:pPr>
          </w:p>
        </w:tc>
      </w:tr>
      <w:tr w:rsidR="007D2457" w:rsidRPr="007D2457" w14:paraId="068423E6" w14:textId="77777777" w:rsidTr="00CD2BC1">
        <w:trPr>
          <w:trHeight w:val="681"/>
        </w:trPr>
        <w:tc>
          <w:tcPr>
            <w:tcW w:w="646" w:type="dxa"/>
            <w:vAlign w:val="center"/>
          </w:tcPr>
          <w:p w14:paraId="5BED02ED"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96182A"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 xml:space="preserve">Przyspieszanie [ACEL]: min. </w:t>
            </w:r>
            <w:r w:rsidRPr="007D2457">
              <w:rPr>
                <w:rFonts w:ascii="Verdana" w:hAnsi="Verdana" w:cs="Arial"/>
                <w:bCs/>
                <w:sz w:val="18"/>
                <w:szCs w:val="18"/>
              </w:rPr>
              <w:t>10 charakterystyk liniowych</w:t>
            </w:r>
          </w:p>
        </w:tc>
        <w:tc>
          <w:tcPr>
            <w:tcW w:w="2127" w:type="dxa"/>
            <w:vAlign w:val="center"/>
          </w:tcPr>
          <w:p w14:paraId="4F29C379"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103CC5FD" w14:textId="77777777" w:rsidR="00CD2BC1" w:rsidRPr="007D2457" w:rsidRDefault="00CD2BC1" w:rsidP="00CD2BC1">
            <w:pPr>
              <w:rPr>
                <w:rFonts w:ascii="Verdana" w:hAnsi="Verdana"/>
                <w:sz w:val="18"/>
                <w:szCs w:val="18"/>
              </w:rPr>
            </w:pPr>
          </w:p>
        </w:tc>
      </w:tr>
      <w:tr w:rsidR="007D2457" w:rsidRPr="007D2457" w14:paraId="0A2903C2" w14:textId="77777777" w:rsidTr="00CD2BC1">
        <w:trPr>
          <w:trHeight w:val="681"/>
        </w:trPr>
        <w:tc>
          <w:tcPr>
            <w:tcW w:w="646" w:type="dxa"/>
            <w:vAlign w:val="center"/>
          </w:tcPr>
          <w:p w14:paraId="1661EFBF"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63726E9"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 xml:space="preserve">Programowalne charakterystyki nieliniowe przyspieszania: min. </w:t>
            </w:r>
            <w:r w:rsidRPr="007D2457">
              <w:rPr>
                <w:rFonts w:ascii="Verdana" w:hAnsi="Verdana" w:cs="Arial"/>
                <w:bCs/>
                <w:sz w:val="18"/>
                <w:szCs w:val="18"/>
              </w:rPr>
              <w:t>10</w:t>
            </w:r>
          </w:p>
        </w:tc>
        <w:tc>
          <w:tcPr>
            <w:tcW w:w="2127" w:type="dxa"/>
            <w:vAlign w:val="center"/>
          </w:tcPr>
          <w:p w14:paraId="4CDC9F25"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46D23ADD" w14:textId="77777777" w:rsidR="00CD2BC1" w:rsidRPr="007D2457" w:rsidRDefault="00CD2BC1" w:rsidP="00CD2BC1">
            <w:pPr>
              <w:rPr>
                <w:rFonts w:ascii="Verdana" w:hAnsi="Verdana"/>
                <w:sz w:val="18"/>
                <w:szCs w:val="18"/>
              </w:rPr>
            </w:pPr>
            <w:bookmarkStart w:id="46" w:name="_GoBack"/>
            <w:bookmarkEnd w:id="46"/>
          </w:p>
        </w:tc>
      </w:tr>
      <w:tr w:rsidR="007D2457" w:rsidRPr="007D2457" w14:paraId="60959D95" w14:textId="77777777" w:rsidTr="00CD2BC1">
        <w:trPr>
          <w:trHeight w:val="681"/>
        </w:trPr>
        <w:tc>
          <w:tcPr>
            <w:tcW w:w="646" w:type="dxa"/>
            <w:vAlign w:val="center"/>
          </w:tcPr>
          <w:p w14:paraId="6281EA4A"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D05F74B"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 xml:space="preserve">Hamowanie [DECEL]: min. </w:t>
            </w:r>
            <w:r w:rsidRPr="007D2457">
              <w:rPr>
                <w:rFonts w:ascii="Verdana" w:hAnsi="Verdana" w:cs="Arial"/>
                <w:bCs/>
                <w:sz w:val="18"/>
                <w:szCs w:val="18"/>
              </w:rPr>
              <w:t xml:space="preserve">10 charakterystyk liniowych </w:t>
            </w:r>
          </w:p>
        </w:tc>
        <w:tc>
          <w:tcPr>
            <w:tcW w:w="2127" w:type="dxa"/>
            <w:vAlign w:val="center"/>
          </w:tcPr>
          <w:p w14:paraId="58ECCCFD"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0F80F076" w14:textId="77777777" w:rsidR="00CD2BC1" w:rsidRPr="007D2457" w:rsidRDefault="00CD2BC1" w:rsidP="00CD2BC1">
            <w:pPr>
              <w:rPr>
                <w:rFonts w:ascii="Verdana" w:hAnsi="Verdana"/>
                <w:sz w:val="18"/>
                <w:szCs w:val="18"/>
              </w:rPr>
            </w:pPr>
          </w:p>
        </w:tc>
      </w:tr>
      <w:tr w:rsidR="007D2457" w:rsidRPr="007D2457" w14:paraId="5B084470" w14:textId="77777777" w:rsidTr="00CD2BC1">
        <w:trPr>
          <w:trHeight w:val="681"/>
        </w:trPr>
        <w:tc>
          <w:tcPr>
            <w:tcW w:w="646" w:type="dxa"/>
            <w:vAlign w:val="center"/>
          </w:tcPr>
          <w:p w14:paraId="66CB383D"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397792"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 xml:space="preserve">Programowalne charakterystyki nieliniowe hamowania: </w:t>
            </w:r>
            <w:r w:rsidRPr="007D2457">
              <w:rPr>
                <w:rFonts w:ascii="Verdana" w:hAnsi="Verdana" w:cs="Arial"/>
                <w:bCs/>
                <w:sz w:val="18"/>
                <w:szCs w:val="18"/>
              </w:rPr>
              <w:t>10</w:t>
            </w:r>
          </w:p>
        </w:tc>
        <w:tc>
          <w:tcPr>
            <w:tcW w:w="2127" w:type="dxa"/>
            <w:vAlign w:val="center"/>
          </w:tcPr>
          <w:p w14:paraId="40ACD5BC"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419061E4" w14:textId="77777777" w:rsidR="00CD2BC1" w:rsidRPr="007D2457" w:rsidRDefault="00CD2BC1" w:rsidP="00CD2BC1">
            <w:pPr>
              <w:rPr>
                <w:rFonts w:ascii="Verdana" w:hAnsi="Verdana"/>
                <w:sz w:val="18"/>
                <w:szCs w:val="18"/>
              </w:rPr>
            </w:pPr>
          </w:p>
        </w:tc>
      </w:tr>
      <w:tr w:rsidR="007D2457" w:rsidRPr="007D2457" w14:paraId="383BFFDA" w14:textId="77777777" w:rsidTr="007D2457">
        <w:trPr>
          <w:trHeight w:val="909"/>
        </w:trPr>
        <w:tc>
          <w:tcPr>
            <w:tcW w:w="646" w:type="dxa"/>
            <w:vAlign w:val="center"/>
          </w:tcPr>
          <w:p w14:paraId="67366A01"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D8DA917" w14:textId="04301CAF" w:rsidR="007D2457" w:rsidRPr="007D2457" w:rsidRDefault="00CD2BC1" w:rsidP="00EB20D6">
            <w:pPr>
              <w:tabs>
                <w:tab w:val="left" w:pos="360"/>
              </w:tabs>
              <w:rPr>
                <w:rFonts w:ascii="Verdana" w:hAnsi="Verdana" w:cs="Arial"/>
                <w:sz w:val="18"/>
                <w:szCs w:val="18"/>
              </w:rPr>
            </w:pPr>
            <w:r w:rsidRPr="007D2457">
              <w:rPr>
                <w:rFonts w:ascii="Verdana" w:hAnsi="Verdana" w:cs="Arial"/>
                <w:sz w:val="18"/>
                <w:szCs w:val="18"/>
              </w:rPr>
              <w:t xml:space="preserve">Rotor kątowy </w:t>
            </w:r>
            <w:r w:rsidR="007D2457">
              <w:rPr>
                <w:rFonts w:ascii="Verdana" w:hAnsi="Verdana" w:cs="Arial"/>
                <w:sz w:val="18"/>
                <w:szCs w:val="18"/>
              </w:rPr>
              <w:t>–</w:t>
            </w:r>
            <w:r w:rsidRPr="007D2457">
              <w:rPr>
                <w:rFonts w:ascii="Verdana" w:hAnsi="Verdana" w:cs="Arial"/>
                <w:sz w:val="18"/>
                <w:szCs w:val="18"/>
              </w:rPr>
              <w:t xml:space="preserve"> </w:t>
            </w:r>
            <w:r w:rsidR="007D2457" w:rsidRPr="007D2457">
              <w:rPr>
                <w:rFonts w:ascii="Verdana" w:hAnsi="Verdana" w:cs="Arial"/>
                <w:color w:val="00B0F0"/>
                <w:sz w:val="18"/>
                <w:szCs w:val="18"/>
              </w:rPr>
              <w:t xml:space="preserve">max. RCF </w:t>
            </w:r>
            <w:r w:rsidR="00EB20D6">
              <w:rPr>
                <w:rFonts w:ascii="Verdana" w:hAnsi="Verdana" w:cs="Arial"/>
                <w:color w:val="00B0F0"/>
                <w:sz w:val="18"/>
                <w:szCs w:val="18"/>
              </w:rPr>
              <w:t xml:space="preserve">min. </w:t>
            </w:r>
            <w:r w:rsidR="007D2457" w:rsidRPr="00356D88">
              <w:rPr>
                <w:rFonts w:ascii="Verdana" w:hAnsi="Verdana" w:cs="Arial"/>
                <w:color w:val="00B0F0"/>
                <w:sz w:val="18"/>
                <w:szCs w:val="18"/>
              </w:rPr>
              <w:t>4226</w:t>
            </w:r>
            <w:r w:rsidR="00356D88" w:rsidRPr="00356D88">
              <w:rPr>
                <w:rFonts w:ascii="Verdana" w:hAnsi="Verdana" w:cs="Arial"/>
                <w:color w:val="00B0F0"/>
                <w:sz w:val="18"/>
                <w:szCs w:val="18"/>
              </w:rPr>
              <w:t xml:space="preserve"> </w:t>
            </w:r>
            <w:r w:rsidR="007D2457" w:rsidRPr="00356D88">
              <w:rPr>
                <w:rFonts w:ascii="Verdana" w:hAnsi="Verdana" w:cs="Arial"/>
                <w:strike/>
                <w:color w:val="00B0F0"/>
                <w:sz w:val="18"/>
                <w:szCs w:val="18"/>
              </w:rPr>
              <w:t xml:space="preserve"> </w:t>
            </w:r>
            <w:r w:rsidRPr="00356D88">
              <w:rPr>
                <w:rFonts w:ascii="Verdana" w:hAnsi="Verdana" w:cs="Arial"/>
                <w:strike/>
                <w:color w:val="00B0F0"/>
                <w:sz w:val="18"/>
                <w:szCs w:val="18"/>
              </w:rPr>
              <w:t xml:space="preserve">max. RCF 4400 </w:t>
            </w:r>
            <w:r w:rsidRPr="007D2457">
              <w:rPr>
                <w:rFonts w:ascii="Verdana" w:hAnsi="Verdana" w:cs="Arial"/>
                <w:sz w:val="18"/>
                <w:szCs w:val="18"/>
              </w:rPr>
              <w:t>×g, max. rpm 6000, max. pojemność 8× 15 ml stożkowe, 17×120 mm</w:t>
            </w:r>
          </w:p>
        </w:tc>
        <w:tc>
          <w:tcPr>
            <w:tcW w:w="2127" w:type="dxa"/>
            <w:vAlign w:val="center"/>
          </w:tcPr>
          <w:p w14:paraId="2E9CB372"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4C9CD8F5" w14:textId="77777777" w:rsidR="00CD2BC1" w:rsidRPr="007D2457" w:rsidRDefault="00CD2BC1" w:rsidP="00CD2BC1">
            <w:pPr>
              <w:rPr>
                <w:rFonts w:ascii="Verdana" w:hAnsi="Verdana"/>
                <w:sz w:val="18"/>
                <w:szCs w:val="18"/>
              </w:rPr>
            </w:pPr>
          </w:p>
        </w:tc>
      </w:tr>
      <w:tr w:rsidR="007D2457" w:rsidRPr="007D2457" w14:paraId="5C98B1F6" w14:textId="77777777" w:rsidTr="00CD2BC1">
        <w:trPr>
          <w:trHeight w:val="681"/>
        </w:trPr>
        <w:tc>
          <w:tcPr>
            <w:tcW w:w="646" w:type="dxa"/>
            <w:vAlign w:val="center"/>
          </w:tcPr>
          <w:p w14:paraId="70D327A8" w14:textId="77777777" w:rsidR="00CD2BC1" w:rsidRPr="007D2457" w:rsidRDefault="00CD2BC1" w:rsidP="0020326C">
            <w:pPr>
              <w:numPr>
                <w:ilvl w:val="1"/>
                <w:numId w:val="20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FA55396" w14:textId="77777777" w:rsidR="00CD2BC1" w:rsidRPr="007D2457" w:rsidRDefault="00CD2BC1" w:rsidP="00CD2BC1">
            <w:pPr>
              <w:tabs>
                <w:tab w:val="left" w:pos="360"/>
              </w:tabs>
              <w:rPr>
                <w:rFonts w:ascii="Verdana" w:hAnsi="Verdana" w:cs="Arial"/>
                <w:sz w:val="18"/>
                <w:szCs w:val="18"/>
              </w:rPr>
            </w:pPr>
            <w:r w:rsidRPr="007D2457">
              <w:rPr>
                <w:rFonts w:ascii="Verdana" w:hAnsi="Verdana" w:cs="Arial"/>
                <w:sz w:val="18"/>
                <w:szCs w:val="18"/>
              </w:rPr>
              <w:t>Wkładki redukcyjne na probówki o pojemności: 10ml, 7ml, 5ml</w:t>
            </w:r>
          </w:p>
        </w:tc>
        <w:tc>
          <w:tcPr>
            <w:tcW w:w="2127" w:type="dxa"/>
            <w:vAlign w:val="center"/>
          </w:tcPr>
          <w:p w14:paraId="34848F90" w14:textId="77777777" w:rsidR="00CD2BC1" w:rsidRPr="007D2457" w:rsidRDefault="00CD2BC1" w:rsidP="00CD2BC1">
            <w:pPr>
              <w:rPr>
                <w:rFonts w:ascii="Verdana" w:hAnsi="Verdana"/>
                <w:sz w:val="18"/>
                <w:szCs w:val="18"/>
              </w:rPr>
            </w:pPr>
            <w:r w:rsidRPr="007D2457">
              <w:rPr>
                <w:rFonts w:ascii="Verdana" w:hAnsi="Verdana"/>
                <w:sz w:val="18"/>
                <w:szCs w:val="18"/>
              </w:rPr>
              <w:t>TAK, podać</w:t>
            </w:r>
          </w:p>
        </w:tc>
        <w:tc>
          <w:tcPr>
            <w:tcW w:w="2330" w:type="dxa"/>
          </w:tcPr>
          <w:p w14:paraId="5C845AB5" w14:textId="77777777" w:rsidR="00CD2BC1" w:rsidRPr="007D2457" w:rsidRDefault="00CD2BC1" w:rsidP="00CD2BC1">
            <w:pPr>
              <w:rPr>
                <w:rFonts w:ascii="Verdana" w:hAnsi="Verdana"/>
                <w:sz w:val="18"/>
                <w:szCs w:val="18"/>
              </w:rPr>
            </w:pPr>
          </w:p>
        </w:tc>
      </w:tr>
    </w:tbl>
    <w:p w14:paraId="68F00CE5" w14:textId="77777777" w:rsidR="00CD2BC1" w:rsidRPr="007D2457" w:rsidRDefault="00CD2BC1" w:rsidP="00CD2BC1">
      <w:pPr>
        <w:tabs>
          <w:tab w:val="left" w:pos="426"/>
        </w:tabs>
        <w:spacing w:after="60" w:line="240" w:lineRule="exact"/>
        <w:jc w:val="both"/>
        <w:rPr>
          <w:rFonts w:ascii="Verdana" w:hAnsi="Verdana"/>
          <w:noProof/>
          <w:sz w:val="18"/>
          <w:szCs w:val="18"/>
          <w:lang w:val="cs-CZ"/>
        </w:rPr>
      </w:pPr>
    </w:p>
    <w:p w14:paraId="5C2BA7EC" w14:textId="77777777" w:rsidR="00CD2BC1" w:rsidRPr="007D2457" w:rsidRDefault="00CD2BC1" w:rsidP="00CD2BC1">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11D5F6CF" w14:textId="77777777" w:rsidR="00CD2BC1" w:rsidRPr="007D2457" w:rsidRDefault="00CD2BC1" w:rsidP="00CD2BC1">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86A1028" w14:textId="77777777" w:rsidR="00CD2BC1" w:rsidRPr="007D2457" w:rsidRDefault="00CD2BC1" w:rsidP="00CD2BC1">
      <w:pPr>
        <w:rPr>
          <w:rFonts w:ascii="Verdana" w:hAnsi="Verdana"/>
          <w:b/>
          <w:sz w:val="18"/>
        </w:rPr>
      </w:pPr>
    </w:p>
    <w:p w14:paraId="4AD3D015" w14:textId="77FAA7C5" w:rsidR="001E133A" w:rsidRPr="007D2457" w:rsidRDefault="00CD2BC1" w:rsidP="00CD2BC1">
      <w:pPr>
        <w:tabs>
          <w:tab w:val="left" w:pos="5529"/>
        </w:tabs>
        <w:ind w:left="5954" w:right="470"/>
        <w:jc w:val="both"/>
        <w:rPr>
          <w:rFonts w:ascii="Verdana" w:hAnsi="Verdana"/>
          <w:b/>
          <w:sz w:val="18"/>
        </w:rPr>
      </w:pPr>
      <w:r w:rsidRPr="007D2457">
        <w:rPr>
          <w:rFonts w:ascii="Verdana" w:hAnsi="Verdana"/>
          <w:b/>
          <w:sz w:val="18"/>
        </w:rPr>
        <w:t>Podpis Wykonawcy</w:t>
      </w:r>
    </w:p>
    <w:p w14:paraId="03EDEC72" w14:textId="77777777" w:rsidR="001E133A" w:rsidRPr="007D2457" w:rsidRDefault="001E133A">
      <w:pPr>
        <w:rPr>
          <w:rFonts w:ascii="Verdana" w:hAnsi="Verdana"/>
          <w:b/>
          <w:sz w:val="18"/>
        </w:rPr>
      </w:pPr>
      <w:r w:rsidRPr="007D2457">
        <w:rPr>
          <w:rFonts w:ascii="Verdana" w:hAnsi="Verdana"/>
          <w:b/>
          <w:sz w:val="18"/>
        </w:rPr>
        <w:br w:type="page"/>
      </w:r>
    </w:p>
    <w:p w14:paraId="1911161E" w14:textId="77777777" w:rsidR="001E133A" w:rsidRPr="007D2457" w:rsidRDefault="001E133A" w:rsidP="001E133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3</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3F8A334C" w14:textId="77777777" w:rsidR="001E133A" w:rsidRPr="007D2457" w:rsidRDefault="001E133A" w:rsidP="001E133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33DEBF81" w14:textId="77777777" w:rsidR="001E133A" w:rsidRPr="007D2457" w:rsidRDefault="001E133A" w:rsidP="001E133A">
      <w:pPr>
        <w:tabs>
          <w:tab w:val="left" w:pos="1560"/>
        </w:tabs>
        <w:ind w:right="470"/>
        <w:jc w:val="center"/>
        <w:rPr>
          <w:rFonts w:ascii="Verdana" w:hAnsi="Verdana" w:cs="Verdana"/>
          <w:b/>
          <w:sz w:val="18"/>
          <w:szCs w:val="18"/>
          <w:u w:val="single"/>
        </w:rPr>
      </w:pPr>
    </w:p>
    <w:p w14:paraId="036589FD" w14:textId="77777777" w:rsidR="001E133A" w:rsidRPr="007D2457" w:rsidRDefault="001E133A" w:rsidP="009B70E7">
      <w:pPr>
        <w:widowControl w:val="0"/>
        <w:numPr>
          <w:ilvl w:val="0"/>
          <w:numId w:val="105"/>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696B6561" w14:textId="77777777" w:rsidR="001E133A" w:rsidRPr="007D2457" w:rsidRDefault="001E133A" w:rsidP="001E133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581D3C76" w14:textId="77777777" w:rsidR="001E133A" w:rsidRPr="007D2457" w:rsidRDefault="001E133A" w:rsidP="009B70E7">
      <w:pPr>
        <w:widowControl w:val="0"/>
        <w:numPr>
          <w:ilvl w:val="0"/>
          <w:numId w:val="105"/>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74A56F3A" w14:textId="77777777" w:rsidR="001E133A" w:rsidRPr="007D2457" w:rsidRDefault="001E133A" w:rsidP="001E133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09A907A6" w14:textId="77777777" w:rsidR="001E133A" w:rsidRPr="007D2457" w:rsidRDefault="001E133A" w:rsidP="009B70E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34971D48" w14:textId="77777777" w:rsidR="001E133A" w:rsidRPr="007D2457" w:rsidRDefault="001E133A" w:rsidP="001E133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244B32EB" w14:textId="77777777" w:rsidR="001E133A" w:rsidRPr="007D2457" w:rsidRDefault="001E133A" w:rsidP="009B70E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73ED1A17" w14:textId="77777777" w:rsidR="001E133A" w:rsidRPr="007D2457" w:rsidRDefault="001E133A" w:rsidP="009B70E7">
      <w:pPr>
        <w:widowControl w:val="0"/>
        <w:numPr>
          <w:ilvl w:val="0"/>
          <w:numId w:val="106"/>
        </w:numPr>
        <w:suppressAutoHyphens/>
        <w:spacing w:before="120" w:after="120"/>
        <w:ind w:left="142" w:right="471" w:hanging="426"/>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6A0ED173" w14:textId="77777777" w:rsidR="001E133A" w:rsidRPr="007D2457" w:rsidRDefault="001E133A" w:rsidP="001E133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399B22D3"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861499"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D11A09"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E086B0"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9BE959"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53EC41"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5</w:t>
            </w:r>
          </w:p>
        </w:tc>
      </w:tr>
      <w:tr w:rsidR="007D2457" w:rsidRPr="007D2457" w14:paraId="214593C7"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F93CEC0"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F43EA" w14:textId="77777777" w:rsidR="001E133A" w:rsidRPr="007D2457" w:rsidRDefault="001E133A" w:rsidP="000A20DB">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8D2946"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Wartość netto PLN</w:t>
            </w:r>
          </w:p>
          <w:p w14:paraId="61751DEC"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09C91D"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43754A55"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B16ED5"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Wartość brutto PLN</w:t>
            </w:r>
          </w:p>
          <w:p w14:paraId="02F58D97"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r>
      <w:tr w:rsidR="007D2457" w:rsidRPr="007D2457" w14:paraId="51C002DF" w14:textId="77777777" w:rsidTr="006B2664">
        <w:trPr>
          <w:cantSplit/>
          <w:trHeight w:hRule="exact" w:val="13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42FC6F"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DAEF36" w14:textId="77777777" w:rsidR="001E133A" w:rsidRPr="007D2457" w:rsidRDefault="001E133A" w:rsidP="000A20DB">
            <w:pPr>
              <w:rPr>
                <w:rFonts w:ascii="Verdana" w:hAnsi="Verdana" w:cs="Calibri"/>
                <w:sz w:val="18"/>
                <w:szCs w:val="18"/>
              </w:rPr>
            </w:pPr>
            <w:r w:rsidRPr="007D2457">
              <w:rPr>
                <w:rFonts w:ascii="Verdana" w:hAnsi="Verdana" w:cs="Verdana"/>
                <w:sz w:val="18"/>
                <w:szCs w:val="18"/>
              </w:rPr>
              <w:t>Dostawa automatycznego licznika komórek na potrzeby Katedry i Zakładu Biomedycznych Analiz Środowiskowych zgodnie z Arkuszem Informacji Technicznej Część 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17CFFE" w14:textId="77777777" w:rsidR="001E133A" w:rsidRPr="007D2457" w:rsidRDefault="001E133A"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933A57" w14:textId="77777777" w:rsidR="001E133A" w:rsidRPr="007D2457" w:rsidRDefault="001E133A"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31C0D9" w14:textId="77777777" w:rsidR="001E133A" w:rsidRPr="007D2457" w:rsidRDefault="001E133A" w:rsidP="000A20DB">
            <w:pPr>
              <w:rPr>
                <w:rFonts w:ascii="Calibri" w:hAnsi="Calibri" w:cs="Calibri"/>
                <w:b/>
                <w:sz w:val="22"/>
                <w:szCs w:val="22"/>
              </w:rPr>
            </w:pPr>
          </w:p>
        </w:tc>
      </w:tr>
      <w:tr w:rsidR="007D2457" w:rsidRPr="007D2457" w14:paraId="72722B0B" w14:textId="77777777" w:rsidTr="000A20D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3B0E23"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9A287C" w14:textId="77777777" w:rsidR="001E133A" w:rsidRPr="007D2457" w:rsidRDefault="001E133A" w:rsidP="000A20DB">
            <w:pPr>
              <w:rPr>
                <w:rFonts w:ascii="Verdana" w:hAnsi="Verdana" w:cs="Calibri"/>
                <w:sz w:val="18"/>
                <w:szCs w:val="18"/>
              </w:rPr>
            </w:pPr>
            <w:r w:rsidRPr="007D2457">
              <w:rPr>
                <w:rFonts w:ascii="Verdana" w:hAnsi="Verdana" w:cs="Verdana"/>
                <w:sz w:val="18"/>
                <w:szCs w:val="18"/>
              </w:rPr>
              <w:t>Słownie wartość brutto PLN</w:t>
            </w:r>
          </w:p>
          <w:p w14:paraId="170FF9BC" w14:textId="77777777" w:rsidR="001E133A" w:rsidRPr="007D2457" w:rsidRDefault="001E133A" w:rsidP="000A20DB">
            <w:pPr>
              <w:rPr>
                <w:rFonts w:ascii="Calibri" w:hAnsi="Calibri" w:cs="Calibri"/>
                <w:sz w:val="22"/>
                <w:szCs w:val="22"/>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AEC6F39" w14:textId="77777777" w:rsidR="001E133A" w:rsidRPr="007D2457" w:rsidRDefault="001E133A" w:rsidP="000A20DB">
            <w:pPr>
              <w:rPr>
                <w:rFonts w:ascii="Calibri" w:hAnsi="Calibri" w:cs="Calibri"/>
                <w:b/>
                <w:sz w:val="22"/>
                <w:szCs w:val="22"/>
              </w:rPr>
            </w:pPr>
          </w:p>
          <w:p w14:paraId="3B73B3F3" w14:textId="77777777" w:rsidR="001E133A" w:rsidRPr="007D2457" w:rsidRDefault="001E133A" w:rsidP="000A20DB">
            <w:pPr>
              <w:rPr>
                <w:rFonts w:ascii="Calibri" w:hAnsi="Calibri" w:cs="Calibri"/>
                <w:b/>
                <w:sz w:val="22"/>
                <w:szCs w:val="22"/>
              </w:rPr>
            </w:pPr>
            <w:r w:rsidRPr="007D2457">
              <w:rPr>
                <w:rFonts w:ascii="Calibri" w:hAnsi="Calibri" w:cs="Calibri"/>
                <w:b/>
                <w:sz w:val="22"/>
                <w:szCs w:val="22"/>
              </w:rPr>
              <w:t> </w:t>
            </w:r>
          </w:p>
          <w:p w14:paraId="60CB4DBD" w14:textId="77777777" w:rsidR="001E133A" w:rsidRPr="007D2457" w:rsidRDefault="001E133A" w:rsidP="000A20DB">
            <w:pPr>
              <w:rPr>
                <w:rFonts w:ascii="Calibri" w:hAnsi="Calibri" w:cs="Calibri"/>
                <w:b/>
                <w:sz w:val="22"/>
                <w:szCs w:val="22"/>
              </w:rPr>
            </w:pPr>
            <w:r w:rsidRPr="007D2457">
              <w:rPr>
                <w:rFonts w:ascii="Calibri" w:hAnsi="Calibri" w:cs="Calibri"/>
                <w:b/>
                <w:sz w:val="22"/>
                <w:szCs w:val="22"/>
              </w:rPr>
              <w:t> </w:t>
            </w:r>
          </w:p>
        </w:tc>
      </w:tr>
      <w:tr w:rsidR="007D2457" w:rsidRPr="007D2457" w14:paraId="0F220396" w14:textId="77777777" w:rsidTr="000A20D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A279B"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FE1A48" w14:textId="77777777" w:rsidR="001E133A" w:rsidRPr="007D2457" w:rsidRDefault="001E133A" w:rsidP="000A20DB">
            <w:pPr>
              <w:rPr>
                <w:rFonts w:ascii="Verdana" w:hAnsi="Verdana" w:cs="Verdana"/>
                <w:sz w:val="18"/>
                <w:szCs w:val="18"/>
              </w:rPr>
            </w:pPr>
            <w:r w:rsidRPr="007D2457">
              <w:rPr>
                <w:rFonts w:ascii="Verdana" w:hAnsi="Verdana" w:cs="Verdana"/>
                <w:sz w:val="18"/>
                <w:szCs w:val="18"/>
              </w:rPr>
              <w:t xml:space="preserve">Termin realizacji przedmiotu zamówienia (maksymalnie do 8 tygodni) </w:t>
            </w:r>
          </w:p>
          <w:p w14:paraId="1C43261B" w14:textId="77777777" w:rsidR="001E133A" w:rsidRPr="007D2457" w:rsidRDefault="001E133A" w:rsidP="000A20DB">
            <w:pPr>
              <w:rPr>
                <w:rFonts w:ascii="Calibri" w:hAnsi="Calibri" w:cs="Calibri"/>
                <w:sz w:val="22"/>
                <w:szCs w:val="22"/>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719AD81" w14:textId="77777777" w:rsidR="001E133A" w:rsidRPr="007D2457" w:rsidRDefault="001E133A" w:rsidP="000A20DB">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7027BF5B" w14:textId="77777777" w:rsidTr="000A20D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F03D2D"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67BD37" w14:textId="77777777" w:rsidR="001E133A" w:rsidRPr="007D2457" w:rsidRDefault="001E133A" w:rsidP="000A20DB">
            <w:pPr>
              <w:rPr>
                <w:rFonts w:ascii="Calibri" w:hAnsi="Calibri" w:cs="Calibri"/>
                <w:sz w:val="22"/>
                <w:szCs w:val="22"/>
              </w:rPr>
            </w:pPr>
            <w:r w:rsidRPr="007D2457">
              <w:rPr>
                <w:rFonts w:ascii="Verdana" w:hAnsi="Verdana" w:cs="Verdana"/>
                <w:sz w:val="18"/>
                <w:szCs w:val="18"/>
              </w:rPr>
              <w:t>Okres gwarancji przedmiotu zamówienia (min. 36 miesięcy, max. 48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BD2C6F7" w14:textId="77777777" w:rsidR="001E133A" w:rsidRPr="007D2457" w:rsidRDefault="001E133A" w:rsidP="000A20DB">
            <w:pPr>
              <w:jc w:val="center"/>
              <w:rPr>
                <w:rFonts w:ascii="Calibri" w:hAnsi="Calibri" w:cs="Calibri"/>
                <w:b/>
                <w:sz w:val="22"/>
                <w:szCs w:val="22"/>
              </w:rPr>
            </w:pPr>
            <w:r w:rsidRPr="007D2457">
              <w:rPr>
                <w:rFonts w:ascii="Calibri" w:hAnsi="Calibri" w:cs="Calibri"/>
                <w:b/>
                <w:sz w:val="22"/>
                <w:szCs w:val="22"/>
              </w:rPr>
              <w:t>…………. miesięcy</w:t>
            </w:r>
          </w:p>
        </w:tc>
      </w:tr>
    </w:tbl>
    <w:p w14:paraId="3FE4E6CB" w14:textId="77777777" w:rsidR="001E133A" w:rsidRPr="007D2457" w:rsidRDefault="001E133A" w:rsidP="001E133A">
      <w:pPr>
        <w:tabs>
          <w:tab w:val="num" w:pos="426"/>
        </w:tabs>
        <w:ind w:right="470"/>
        <w:jc w:val="both"/>
        <w:rPr>
          <w:rFonts w:ascii="Verdana" w:hAnsi="Verdana" w:cs="Verdana"/>
          <w:sz w:val="18"/>
          <w:szCs w:val="18"/>
        </w:rPr>
      </w:pPr>
    </w:p>
    <w:p w14:paraId="4B76C067" w14:textId="77777777" w:rsidR="001E133A" w:rsidRPr="007D2457" w:rsidRDefault="001E133A" w:rsidP="009B70E7">
      <w:pPr>
        <w:widowControl w:val="0"/>
        <w:numPr>
          <w:ilvl w:val="0"/>
          <w:numId w:val="107"/>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25C01446" w14:textId="77777777" w:rsidR="001E133A" w:rsidRPr="007D2457" w:rsidRDefault="001E133A" w:rsidP="009B70E7">
      <w:pPr>
        <w:widowControl w:val="0"/>
        <w:numPr>
          <w:ilvl w:val="0"/>
          <w:numId w:val="107"/>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54D687A3" w14:textId="77777777" w:rsidR="001E133A" w:rsidRPr="007D2457" w:rsidRDefault="001E133A" w:rsidP="009B70E7">
      <w:pPr>
        <w:pStyle w:val="Tekstblokowy1"/>
        <w:numPr>
          <w:ilvl w:val="0"/>
          <w:numId w:val="107"/>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451E599F" w14:textId="77777777" w:rsidR="001E133A" w:rsidRPr="007D2457" w:rsidRDefault="001E133A" w:rsidP="009B70E7">
      <w:pPr>
        <w:widowControl w:val="0"/>
        <w:numPr>
          <w:ilvl w:val="0"/>
          <w:numId w:val="107"/>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386107B2" w14:textId="77777777" w:rsidR="001E133A" w:rsidRPr="007D2457"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7D7116D2" w14:textId="77777777" w:rsidR="001E133A" w:rsidRPr="007D2457" w:rsidRDefault="001E133A" w:rsidP="001E133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76856A5A" w14:textId="77777777" w:rsidR="001E133A" w:rsidRPr="007D2457" w:rsidRDefault="001E133A" w:rsidP="001E133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0EFEA58E" w14:textId="5A21EEFC" w:rsidR="00D572A5" w:rsidRPr="007D2457" w:rsidRDefault="00D572A5" w:rsidP="00D572A5">
      <w:pPr>
        <w:pStyle w:val="Akapitzlist"/>
        <w:numPr>
          <w:ilvl w:val="0"/>
          <w:numId w:val="107"/>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w:t>
      </w:r>
      <w:r w:rsidRPr="007D2457">
        <w:rPr>
          <w:rFonts w:ascii="Verdana" w:hAnsi="Verdana" w:cs="Verdana"/>
          <w:sz w:val="18"/>
          <w:szCs w:val="18"/>
        </w:rPr>
        <w:lastRenderedPageBreak/>
        <w:t>fizycznych, od których dane osobowe bezpośrednio lub pośrednio pozyskałem w celu ubiegania się o udzielenie zamówienia publicznego w niniejszym postępowaniu.</w:t>
      </w:r>
    </w:p>
    <w:p w14:paraId="774DE678" w14:textId="77777777" w:rsidR="001E133A" w:rsidRPr="007D2457" w:rsidRDefault="001E133A" w:rsidP="009B70E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028F7977" w14:textId="77777777" w:rsidR="001E133A" w:rsidRPr="007D2457" w:rsidRDefault="001E133A" w:rsidP="001E133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33850C" w14:textId="77777777" w:rsidR="001E133A" w:rsidRPr="007D2457" w:rsidRDefault="001E133A" w:rsidP="001E133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4840DC1" w14:textId="77777777" w:rsidR="001E133A" w:rsidRPr="007D2457" w:rsidRDefault="001E133A" w:rsidP="009B70E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49108146" w14:textId="77777777" w:rsidR="001E133A" w:rsidRPr="007D2457" w:rsidRDefault="001E133A" w:rsidP="001E133A">
      <w:pPr>
        <w:pStyle w:val="Akapitzlist3"/>
        <w:spacing w:before="120" w:after="120"/>
        <w:ind w:left="426" w:right="470"/>
        <w:contextualSpacing/>
        <w:jc w:val="both"/>
        <w:rPr>
          <w:rFonts w:ascii="Verdana" w:hAnsi="Verdana" w:cs="Verdana"/>
          <w:sz w:val="18"/>
          <w:szCs w:val="18"/>
        </w:rPr>
      </w:pPr>
    </w:p>
    <w:p w14:paraId="193C444E" w14:textId="77777777" w:rsidR="001E133A" w:rsidRPr="007D2457" w:rsidRDefault="001E133A" w:rsidP="001E133A">
      <w:pPr>
        <w:ind w:left="6381" w:firstLine="709"/>
        <w:rPr>
          <w:rFonts w:ascii="Verdana" w:hAnsi="Verdana"/>
          <w:sz w:val="18"/>
        </w:rPr>
      </w:pPr>
    </w:p>
    <w:p w14:paraId="38153110" w14:textId="77777777" w:rsidR="001E133A" w:rsidRPr="007D2457" w:rsidRDefault="001E133A" w:rsidP="001E133A">
      <w:pPr>
        <w:ind w:left="6381" w:firstLine="709"/>
        <w:rPr>
          <w:rFonts w:ascii="Verdana" w:hAnsi="Verdana"/>
          <w:sz w:val="18"/>
        </w:rPr>
      </w:pPr>
    </w:p>
    <w:p w14:paraId="20080CA7" w14:textId="77777777" w:rsidR="001E133A" w:rsidRPr="007D2457" w:rsidRDefault="001E133A" w:rsidP="001E133A">
      <w:pPr>
        <w:ind w:left="6381" w:firstLine="709"/>
        <w:rPr>
          <w:rFonts w:ascii="Felix Titling" w:hAnsi="Felix Titling"/>
          <w:b/>
          <w:bCs/>
          <w:sz w:val="18"/>
          <w:szCs w:val="18"/>
        </w:rPr>
      </w:pPr>
      <w:r w:rsidRPr="007D2457">
        <w:rPr>
          <w:rFonts w:ascii="Verdana" w:hAnsi="Verdana"/>
          <w:b/>
          <w:sz w:val="18"/>
        </w:rPr>
        <w:t>Podpis Wykonawcy</w:t>
      </w:r>
    </w:p>
    <w:p w14:paraId="6FDA3456" w14:textId="77777777" w:rsidR="001E133A" w:rsidRPr="007D2457" w:rsidRDefault="001E133A" w:rsidP="001E133A">
      <w:r w:rsidRPr="007D2457">
        <w:br w:type="page"/>
      </w:r>
    </w:p>
    <w:p w14:paraId="2116C6FF" w14:textId="77777777" w:rsidR="001E133A" w:rsidRPr="007D2457" w:rsidRDefault="001E133A" w:rsidP="001E133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3</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01DCF2F1" w14:textId="77777777" w:rsidR="001E133A" w:rsidRPr="007D2457" w:rsidRDefault="001E133A" w:rsidP="001E133A">
      <w:pPr>
        <w:rPr>
          <w:rFonts w:ascii="Verdana" w:hAnsi="Verdana"/>
          <w:sz w:val="18"/>
          <w:szCs w:val="18"/>
        </w:rPr>
      </w:pPr>
    </w:p>
    <w:p w14:paraId="1460B3E9" w14:textId="77777777" w:rsidR="001E133A" w:rsidRPr="007D2457" w:rsidRDefault="001E133A" w:rsidP="001E133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5CE2B980" w14:textId="77777777" w:rsidR="001E133A" w:rsidRPr="007D2457"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13140FC6" w14:textId="77777777" w:rsidTr="0080391A">
        <w:trPr>
          <w:trHeight w:val="535"/>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F35BC4" w14:textId="77777777" w:rsidR="001E133A" w:rsidRPr="007D2457" w:rsidRDefault="001E133A" w:rsidP="000A20DB">
            <w:pPr>
              <w:rPr>
                <w:rFonts w:ascii="Verdana" w:hAnsi="Verdana" w:cstheme="minorHAnsi"/>
                <w:b/>
                <w:sz w:val="18"/>
                <w:szCs w:val="18"/>
              </w:rPr>
            </w:pPr>
            <w:r w:rsidRPr="007D2457">
              <w:rPr>
                <w:rFonts w:ascii="Calibri" w:hAnsi="Calibri" w:cs="Verdana"/>
                <w:b/>
                <w:sz w:val="22"/>
                <w:szCs w:val="22"/>
              </w:rPr>
              <w:t>Automatyczny licznik komórek</w:t>
            </w:r>
          </w:p>
        </w:tc>
      </w:tr>
      <w:tr w:rsidR="007D2457" w:rsidRPr="007D2457" w14:paraId="19203CD2"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3ADE0CC" w14:textId="77777777" w:rsidR="001E133A" w:rsidRPr="007D2457" w:rsidRDefault="001E133A"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4095A420" w14:textId="77777777" w:rsidR="001E133A" w:rsidRPr="007D2457" w:rsidRDefault="001E133A"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7C62FB0" w14:textId="77777777" w:rsidR="001E133A" w:rsidRPr="007D2457" w:rsidRDefault="001E133A" w:rsidP="000A20DB">
            <w:pPr>
              <w:shd w:val="clear" w:color="auto" w:fill="FFFFFF"/>
              <w:rPr>
                <w:rFonts w:ascii="Verdana" w:hAnsi="Verdana" w:cstheme="minorHAnsi"/>
                <w:sz w:val="18"/>
                <w:szCs w:val="18"/>
              </w:rPr>
            </w:pPr>
          </w:p>
        </w:tc>
      </w:tr>
      <w:tr w:rsidR="007D2457" w:rsidRPr="007D2457" w14:paraId="6D50784C"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4C9FB84" w14:textId="77777777" w:rsidR="001E133A" w:rsidRPr="007D2457" w:rsidRDefault="001E133A" w:rsidP="000A20DB">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3C2A568" w14:textId="77777777" w:rsidR="001E133A" w:rsidRPr="007D2457" w:rsidRDefault="001E133A" w:rsidP="000A20DB">
            <w:pPr>
              <w:shd w:val="clear" w:color="auto" w:fill="FFFFFF"/>
              <w:rPr>
                <w:rFonts w:ascii="Verdana" w:hAnsi="Verdana" w:cstheme="minorHAnsi"/>
                <w:b/>
                <w:sz w:val="18"/>
                <w:szCs w:val="18"/>
              </w:rPr>
            </w:pPr>
          </w:p>
        </w:tc>
      </w:tr>
    </w:tbl>
    <w:p w14:paraId="4323DC91"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6386290B" w14:textId="77777777" w:rsidTr="0080391A">
        <w:tc>
          <w:tcPr>
            <w:tcW w:w="646" w:type="dxa"/>
            <w:tcBorders>
              <w:bottom w:val="single" w:sz="6" w:space="0" w:color="auto"/>
            </w:tcBorders>
            <w:shd w:val="clear" w:color="auto" w:fill="BDD6EE" w:themeFill="accent1" w:themeFillTint="66"/>
            <w:vAlign w:val="center"/>
          </w:tcPr>
          <w:p w14:paraId="51D18250" w14:textId="77777777" w:rsidR="001E133A" w:rsidRPr="007D2457"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6D811685" w14:textId="77777777" w:rsidR="001E133A" w:rsidRPr="007D2457" w:rsidRDefault="001E133A" w:rsidP="000A20DB">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0C49D5E5"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 xml:space="preserve">Wartość </w:t>
            </w:r>
          </w:p>
          <w:p w14:paraId="079F6320"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08AA6732"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Wartość oferowana</w:t>
            </w:r>
          </w:p>
          <w:p w14:paraId="0C458EDB"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082E77D8" w14:textId="77777777" w:rsidTr="000A20DB">
        <w:trPr>
          <w:trHeight w:val="485"/>
        </w:trPr>
        <w:tc>
          <w:tcPr>
            <w:tcW w:w="646" w:type="dxa"/>
            <w:vAlign w:val="center"/>
          </w:tcPr>
          <w:p w14:paraId="2CE181C2"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23BC57E"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Zasilanie 230V/50Hz</w:t>
            </w:r>
          </w:p>
        </w:tc>
        <w:tc>
          <w:tcPr>
            <w:tcW w:w="2127" w:type="dxa"/>
            <w:vAlign w:val="center"/>
          </w:tcPr>
          <w:p w14:paraId="2A1460B2"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ACE520C" w14:textId="77777777" w:rsidR="001E133A" w:rsidRPr="007D2457" w:rsidRDefault="001E133A" w:rsidP="000A20DB">
            <w:pPr>
              <w:rPr>
                <w:rFonts w:ascii="Verdana" w:hAnsi="Verdana"/>
                <w:sz w:val="18"/>
                <w:szCs w:val="18"/>
              </w:rPr>
            </w:pPr>
          </w:p>
        </w:tc>
      </w:tr>
      <w:tr w:rsidR="007D2457" w:rsidRPr="007D2457" w14:paraId="1FC8C80C" w14:textId="77777777" w:rsidTr="000A20DB">
        <w:trPr>
          <w:trHeight w:val="681"/>
        </w:trPr>
        <w:tc>
          <w:tcPr>
            <w:tcW w:w="646" w:type="dxa"/>
            <w:vAlign w:val="center"/>
          </w:tcPr>
          <w:p w14:paraId="79B85914"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3E5CA3"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Wymiary: 28 cm (szer.) x 20 cm (gł.) x 20 cm (wys.) +/- 5%</w:t>
            </w:r>
          </w:p>
        </w:tc>
        <w:tc>
          <w:tcPr>
            <w:tcW w:w="2127" w:type="dxa"/>
            <w:vAlign w:val="center"/>
          </w:tcPr>
          <w:p w14:paraId="6374A32B"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CA48D2E" w14:textId="77777777" w:rsidR="001E133A" w:rsidRPr="007D2457" w:rsidRDefault="001E133A" w:rsidP="000A20DB">
            <w:pPr>
              <w:rPr>
                <w:rFonts w:ascii="Verdana" w:hAnsi="Verdana"/>
                <w:sz w:val="18"/>
                <w:szCs w:val="18"/>
              </w:rPr>
            </w:pPr>
          </w:p>
        </w:tc>
      </w:tr>
      <w:tr w:rsidR="007D2457" w:rsidRPr="007D2457" w14:paraId="100F7CD4" w14:textId="77777777" w:rsidTr="000A20DB">
        <w:trPr>
          <w:trHeight w:val="681"/>
        </w:trPr>
        <w:tc>
          <w:tcPr>
            <w:tcW w:w="646" w:type="dxa"/>
            <w:vAlign w:val="center"/>
          </w:tcPr>
          <w:p w14:paraId="74AF3FE2"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232C4E8"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Automatyczne zliczanie wszystkich komórek (żywych i martwych)</w:t>
            </w:r>
          </w:p>
        </w:tc>
        <w:tc>
          <w:tcPr>
            <w:tcW w:w="2127" w:type="dxa"/>
            <w:vAlign w:val="center"/>
          </w:tcPr>
          <w:p w14:paraId="70B898DF"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74CDA3BD" w14:textId="77777777" w:rsidR="001E133A" w:rsidRPr="007D2457" w:rsidRDefault="001E133A" w:rsidP="000A20DB">
            <w:pPr>
              <w:rPr>
                <w:rFonts w:ascii="Verdana" w:hAnsi="Verdana"/>
                <w:sz w:val="18"/>
                <w:szCs w:val="18"/>
              </w:rPr>
            </w:pPr>
          </w:p>
        </w:tc>
      </w:tr>
      <w:tr w:rsidR="007D2457" w:rsidRPr="007D2457" w14:paraId="47524066" w14:textId="77777777" w:rsidTr="0080391A">
        <w:trPr>
          <w:trHeight w:val="380"/>
        </w:trPr>
        <w:tc>
          <w:tcPr>
            <w:tcW w:w="646" w:type="dxa"/>
            <w:vAlign w:val="center"/>
          </w:tcPr>
          <w:p w14:paraId="3D348B89"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D9DB4A"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Automatyczne zliczanie żywotności komórek</w:t>
            </w:r>
          </w:p>
        </w:tc>
        <w:tc>
          <w:tcPr>
            <w:tcW w:w="2127" w:type="dxa"/>
            <w:vAlign w:val="center"/>
          </w:tcPr>
          <w:p w14:paraId="77BE7B86"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195B51F" w14:textId="77777777" w:rsidR="001E133A" w:rsidRPr="007D2457" w:rsidRDefault="001E133A" w:rsidP="000A20DB">
            <w:pPr>
              <w:rPr>
                <w:rFonts w:ascii="Verdana" w:hAnsi="Verdana"/>
                <w:sz w:val="18"/>
                <w:szCs w:val="18"/>
              </w:rPr>
            </w:pPr>
          </w:p>
        </w:tc>
      </w:tr>
      <w:tr w:rsidR="007D2457" w:rsidRPr="007D2457" w14:paraId="18D970B4" w14:textId="77777777" w:rsidTr="0080391A">
        <w:trPr>
          <w:trHeight w:val="629"/>
        </w:trPr>
        <w:tc>
          <w:tcPr>
            <w:tcW w:w="646" w:type="dxa"/>
            <w:vAlign w:val="center"/>
          </w:tcPr>
          <w:p w14:paraId="397D769A"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3BBADA"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Detekcja przy użyciu barwnika błękit tryptanu w stężeniu 0,05% - 0,6 %</w:t>
            </w:r>
          </w:p>
        </w:tc>
        <w:tc>
          <w:tcPr>
            <w:tcW w:w="2127" w:type="dxa"/>
            <w:vAlign w:val="center"/>
          </w:tcPr>
          <w:p w14:paraId="177C0CEC"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D087767" w14:textId="77777777" w:rsidR="001E133A" w:rsidRPr="007D2457" w:rsidRDefault="001E133A" w:rsidP="000A20DB">
            <w:pPr>
              <w:rPr>
                <w:rFonts w:ascii="Verdana" w:hAnsi="Verdana"/>
                <w:sz w:val="18"/>
                <w:szCs w:val="18"/>
              </w:rPr>
            </w:pPr>
          </w:p>
        </w:tc>
      </w:tr>
      <w:tr w:rsidR="007D2457" w:rsidRPr="007D2457" w14:paraId="72788778" w14:textId="77777777" w:rsidTr="0080391A">
        <w:trPr>
          <w:trHeight w:val="369"/>
        </w:trPr>
        <w:tc>
          <w:tcPr>
            <w:tcW w:w="646" w:type="dxa"/>
            <w:vAlign w:val="center"/>
          </w:tcPr>
          <w:p w14:paraId="68C56B66"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8B6293A"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Odczyt – maks 20 sekund</w:t>
            </w:r>
          </w:p>
        </w:tc>
        <w:tc>
          <w:tcPr>
            <w:tcW w:w="2127" w:type="dxa"/>
            <w:vAlign w:val="center"/>
          </w:tcPr>
          <w:p w14:paraId="7F589BF7"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564435A" w14:textId="77777777" w:rsidR="001E133A" w:rsidRPr="007D2457" w:rsidRDefault="001E133A" w:rsidP="000A20DB">
            <w:pPr>
              <w:rPr>
                <w:rFonts w:ascii="Verdana" w:hAnsi="Verdana"/>
                <w:sz w:val="18"/>
                <w:szCs w:val="18"/>
              </w:rPr>
            </w:pPr>
          </w:p>
        </w:tc>
      </w:tr>
      <w:tr w:rsidR="007D2457" w:rsidRPr="007D2457" w14:paraId="0E4F14C6" w14:textId="77777777" w:rsidTr="0080391A">
        <w:trPr>
          <w:trHeight w:val="619"/>
        </w:trPr>
        <w:tc>
          <w:tcPr>
            <w:tcW w:w="646" w:type="dxa"/>
            <w:vAlign w:val="center"/>
          </w:tcPr>
          <w:p w14:paraId="14F1F424"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12FD223"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Maksymalna objętość hodowli konieczna do przeprowadzenia analizy: nie więcej niż 5 μl</w:t>
            </w:r>
          </w:p>
        </w:tc>
        <w:tc>
          <w:tcPr>
            <w:tcW w:w="2127" w:type="dxa"/>
            <w:vAlign w:val="center"/>
          </w:tcPr>
          <w:p w14:paraId="429D4003"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25AD8EE1" w14:textId="77777777" w:rsidR="001E133A" w:rsidRPr="007D2457" w:rsidRDefault="001E133A" w:rsidP="000A20DB">
            <w:pPr>
              <w:rPr>
                <w:rFonts w:ascii="Verdana" w:hAnsi="Verdana"/>
                <w:sz w:val="18"/>
                <w:szCs w:val="18"/>
              </w:rPr>
            </w:pPr>
          </w:p>
        </w:tc>
      </w:tr>
      <w:tr w:rsidR="007D2457" w:rsidRPr="007D2457" w14:paraId="3C08AF81" w14:textId="77777777" w:rsidTr="0080391A">
        <w:trPr>
          <w:trHeight w:val="346"/>
        </w:trPr>
        <w:tc>
          <w:tcPr>
            <w:tcW w:w="646" w:type="dxa"/>
            <w:vAlign w:val="center"/>
          </w:tcPr>
          <w:p w14:paraId="0ADCAAE7"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E951185"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Dokładność pomiaru – CV 5%</w:t>
            </w:r>
          </w:p>
        </w:tc>
        <w:tc>
          <w:tcPr>
            <w:tcW w:w="2127" w:type="dxa"/>
            <w:vAlign w:val="center"/>
          </w:tcPr>
          <w:p w14:paraId="47CDFE99"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44AD00E8" w14:textId="77777777" w:rsidR="001E133A" w:rsidRPr="007D2457" w:rsidRDefault="001E133A" w:rsidP="000A20DB">
            <w:pPr>
              <w:rPr>
                <w:rFonts w:ascii="Verdana" w:hAnsi="Verdana"/>
                <w:sz w:val="18"/>
                <w:szCs w:val="18"/>
              </w:rPr>
            </w:pPr>
          </w:p>
        </w:tc>
      </w:tr>
      <w:tr w:rsidR="007D2457" w:rsidRPr="007D2457" w14:paraId="3A33BE00" w14:textId="77777777" w:rsidTr="000A20DB">
        <w:trPr>
          <w:trHeight w:val="471"/>
        </w:trPr>
        <w:tc>
          <w:tcPr>
            <w:tcW w:w="646" w:type="dxa"/>
            <w:vAlign w:val="center"/>
          </w:tcPr>
          <w:p w14:paraId="3441BEEE"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468CD9"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Zakres pomiaru co najmniej – od 1,0×10</w:t>
            </w:r>
            <w:r w:rsidRPr="007D2457">
              <w:rPr>
                <w:rFonts w:ascii="Verdana" w:hAnsi="Verdana" w:cs="Tahoma"/>
                <w:sz w:val="18"/>
                <w:szCs w:val="18"/>
                <w:vertAlign w:val="superscript"/>
              </w:rPr>
              <w:t>4</w:t>
            </w:r>
            <w:r w:rsidRPr="007D2457">
              <w:rPr>
                <w:rFonts w:ascii="Verdana" w:hAnsi="Verdana" w:cs="Tahoma"/>
                <w:sz w:val="18"/>
                <w:szCs w:val="18"/>
              </w:rPr>
              <w:t xml:space="preserve"> do 1,0×10</w:t>
            </w:r>
            <w:r w:rsidRPr="007D2457">
              <w:rPr>
                <w:rFonts w:ascii="Verdana" w:hAnsi="Verdana" w:cs="Tahoma"/>
                <w:sz w:val="18"/>
                <w:szCs w:val="18"/>
                <w:vertAlign w:val="superscript"/>
              </w:rPr>
              <w:t>7</w:t>
            </w:r>
            <w:r w:rsidRPr="007D2457">
              <w:rPr>
                <w:rFonts w:ascii="Verdana" w:hAnsi="Verdana" w:cs="Tahoma"/>
                <w:sz w:val="18"/>
                <w:szCs w:val="18"/>
              </w:rPr>
              <w:t xml:space="preserve"> komórek/ml</w:t>
            </w:r>
          </w:p>
        </w:tc>
        <w:tc>
          <w:tcPr>
            <w:tcW w:w="2127" w:type="dxa"/>
            <w:vAlign w:val="center"/>
          </w:tcPr>
          <w:p w14:paraId="02963940"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581F0C9D" w14:textId="77777777" w:rsidR="001E133A" w:rsidRPr="007D2457" w:rsidRDefault="001E133A" w:rsidP="000A20DB">
            <w:pPr>
              <w:rPr>
                <w:rFonts w:ascii="Verdana" w:hAnsi="Verdana"/>
                <w:sz w:val="18"/>
                <w:szCs w:val="18"/>
              </w:rPr>
            </w:pPr>
          </w:p>
        </w:tc>
      </w:tr>
      <w:tr w:rsidR="007D2457" w:rsidRPr="007D2457" w14:paraId="1D5FCC06" w14:textId="77777777" w:rsidTr="0080391A">
        <w:trPr>
          <w:trHeight w:val="487"/>
        </w:trPr>
        <w:tc>
          <w:tcPr>
            <w:tcW w:w="646" w:type="dxa"/>
            <w:vAlign w:val="center"/>
          </w:tcPr>
          <w:p w14:paraId="6E0CE41C"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97E567"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Możliwość analizy komórek o wielkości co najmniej od 5 do 60 μm</w:t>
            </w:r>
          </w:p>
        </w:tc>
        <w:tc>
          <w:tcPr>
            <w:tcW w:w="2127" w:type="dxa"/>
            <w:vAlign w:val="center"/>
          </w:tcPr>
          <w:p w14:paraId="01489B88"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59834E4D" w14:textId="77777777" w:rsidR="001E133A" w:rsidRPr="007D2457" w:rsidRDefault="001E133A" w:rsidP="000A20DB">
            <w:pPr>
              <w:rPr>
                <w:rFonts w:ascii="Verdana" w:hAnsi="Verdana"/>
                <w:sz w:val="18"/>
                <w:szCs w:val="18"/>
              </w:rPr>
            </w:pPr>
          </w:p>
        </w:tc>
      </w:tr>
      <w:tr w:rsidR="007D2457" w:rsidRPr="007D2457" w14:paraId="144B3E0E" w14:textId="77777777" w:rsidTr="0080391A">
        <w:trPr>
          <w:trHeight w:val="612"/>
        </w:trPr>
        <w:tc>
          <w:tcPr>
            <w:tcW w:w="646" w:type="dxa"/>
            <w:vAlign w:val="center"/>
          </w:tcPr>
          <w:p w14:paraId="7F22BE45"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2EA50D4"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Zliczanie na jednorazowych szkiełkach umożliwiających dwa pomiary</w:t>
            </w:r>
          </w:p>
        </w:tc>
        <w:tc>
          <w:tcPr>
            <w:tcW w:w="2127" w:type="dxa"/>
            <w:vAlign w:val="center"/>
          </w:tcPr>
          <w:p w14:paraId="222BC749"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488EF26" w14:textId="77777777" w:rsidR="001E133A" w:rsidRPr="007D2457" w:rsidRDefault="001E133A" w:rsidP="000A20DB">
            <w:pPr>
              <w:rPr>
                <w:rFonts w:ascii="Verdana" w:hAnsi="Verdana"/>
                <w:sz w:val="18"/>
                <w:szCs w:val="18"/>
              </w:rPr>
            </w:pPr>
          </w:p>
        </w:tc>
      </w:tr>
      <w:tr w:rsidR="007D2457" w:rsidRPr="007D2457" w14:paraId="34060F75" w14:textId="77777777" w:rsidTr="0080391A">
        <w:trPr>
          <w:trHeight w:val="482"/>
        </w:trPr>
        <w:tc>
          <w:tcPr>
            <w:tcW w:w="646" w:type="dxa"/>
            <w:vAlign w:val="center"/>
          </w:tcPr>
          <w:p w14:paraId="259849DF"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E56BEFC"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Podgląd komórek na wyświetlaczu dotykowym</w:t>
            </w:r>
          </w:p>
        </w:tc>
        <w:tc>
          <w:tcPr>
            <w:tcW w:w="2127" w:type="dxa"/>
            <w:vAlign w:val="center"/>
          </w:tcPr>
          <w:p w14:paraId="40E9B49F"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0C300E4" w14:textId="77777777" w:rsidR="001E133A" w:rsidRPr="007D2457" w:rsidRDefault="001E133A" w:rsidP="000A20DB">
            <w:pPr>
              <w:rPr>
                <w:rFonts w:ascii="Verdana" w:hAnsi="Verdana"/>
                <w:sz w:val="18"/>
                <w:szCs w:val="18"/>
              </w:rPr>
            </w:pPr>
          </w:p>
        </w:tc>
      </w:tr>
      <w:tr w:rsidR="007D2457" w:rsidRPr="007D2457" w14:paraId="431B7DD7" w14:textId="77777777" w:rsidTr="000A20DB">
        <w:trPr>
          <w:trHeight w:val="491"/>
        </w:trPr>
        <w:tc>
          <w:tcPr>
            <w:tcW w:w="646" w:type="dxa"/>
            <w:vAlign w:val="center"/>
          </w:tcPr>
          <w:p w14:paraId="678BD32B"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310663"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Wbudowany kalkulator rozcieńczeń</w:t>
            </w:r>
          </w:p>
        </w:tc>
        <w:tc>
          <w:tcPr>
            <w:tcW w:w="2127" w:type="dxa"/>
            <w:vAlign w:val="center"/>
          </w:tcPr>
          <w:p w14:paraId="45CF0823"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32781071" w14:textId="77777777" w:rsidR="001E133A" w:rsidRPr="007D2457" w:rsidRDefault="001E133A" w:rsidP="000A20DB">
            <w:pPr>
              <w:rPr>
                <w:rFonts w:ascii="Verdana" w:hAnsi="Verdana"/>
                <w:sz w:val="18"/>
                <w:szCs w:val="18"/>
              </w:rPr>
            </w:pPr>
          </w:p>
        </w:tc>
      </w:tr>
      <w:tr w:rsidR="007D2457" w:rsidRPr="007D2457" w14:paraId="78F676BA" w14:textId="77777777" w:rsidTr="000A20DB">
        <w:trPr>
          <w:trHeight w:val="681"/>
        </w:trPr>
        <w:tc>
          <w:tcPr>
            <w:tcW w:w="646" w:type="dxa"/>
            <w:vAlign w:val="center"/>
          </w:tcPr>
          <w:p w14:paraId="10B78331"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B30995C"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Port USB wraz z USB driver do zapisywania i przenoszenia wyników w postaci obrazów i plików CSV</w:t>
            </w:r>
          </w:p>
        </w:tc>
        <w:tc>
          <w:tcPr>
            <w:tcW w:w="2127" w:type="dxa"/>
            <w:vAlign w:val="center"/>
          </w:tcPr>
          <w:p w14:paraId="42783EDB"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1A1028B5" w14:textId="77777777" w:rsidR="001E133A" w:rsidRPr="007D2457" w:rsidRDefault="001E133A" w:rsidP="000A20DB">
            <w:pPr>
              <w:rPr>
                <w:rFonts w:ascii="Verdana" w:hAnsi="Verdana"/>
                <w:sz w:val="18"/>
                <w:szCs w:val="18"/>
              </w:rPr>
            </w:pPr>
          </w:p>
        </w:tc>
      </w:tr>
      <w:tr w:rsidR="007D2457" w:rsidRPr="007D2457" w14:paraId="0F6DF97F" w14:textId="77777777" w:rsidTr="000A20DB">
        <w:trPr>
          <w:trHeight w:val="727"/>
        </w:trPr>
        <w:tc>
          <w:tcPr>
            <w:tcW w:w="646" w:type="dxa"/>
            <w:vAlign w:val="center"/>
          </w:tcPr>
          <w:p w14:paraId="2235A8A5"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938B25"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Możliwość obróbki danych na dostarczonym wraz z urządzeniem oprogramowaniu, które umożliwia generowania raportów w postaci plików</w:t>
            </w:r>
          </w:p>
        </w:tc>
        <w:tc>
          <w:tcPr>
            <w:tcW w:w="2127" w:type="dxa"/>
            <w:vAlign w:val="center"/>
          </w:tcPr>
          <w:p w14:paraId="5A4DF60A"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7BE4B12D" w14:textId="77777777" w:rsidR="001E133A" w:rsidRPr="007D2457" w:rsidRDefault="001E133A" w:rsidP="000A20DB">
            <w:pPr>
              <w:rPr>
                <w:rFonts w:ascii="Verdana" w:hAnsi="Verdana"/>
                <w:sz w:val="18"/>
                <w:szCs w:val="18"/>
              </w:rPr>
            </w:pPr>
          </w:p>
        </w:tc>
      </w:tr>
      <w:tr w:rsidR="007D2457" w:rsidRPr="007D2457" w14:paraId="028AE4D4" w14:textId="77777777" w:rsidTr="000A20DB">
        <w:trPr>
          <w:trHeight w:val="681"/>
        </w:trPr>
        <w:tc>
          <w:tcPr>
            <w:tcW w:w="646" w:type="dxa"/>
            <w:vAlign w:val="center"/>
          </w:tcPr>
          <w:p w14:paraId="09093137"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B1C7AC"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Możliwość generowania raportu ze zdjęciami komórek</w:t>
            </w:r>
          </w:p>
        </w:tc>
        <w:tc>
          <w:tcPr>
            <w:tcW w:w="2127" w:type="dxa"/>
            <w:vAlign w:val="center"/>
          </w:tcPr>
          <w:p w14:paraId="7F45F044"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391F584A" w14:textId="77777777" w:rsidR="001E133A" w:rsidRPr="007D2457" w:rsidRDefault="001E133A" w:rsidP="000A20DB">
            <w:pPr>
              <w:rPr>
                <w:rFonts w:ascii="Verdana" w:hAnsi="Verdana"/>
                <w:sz w:val="18"/>
                <w:szCs w:val="18"/>
              </w:rPr>
            </w:pPr>
          </w:p>
        </w:tc>
      </w:tr>
      <w:tr w:rsidR="007D2457" w:rsidRPr="007D2457" w14:paraId="6B46A992" w14:textId="77777777" w:rsidTr="000A20DB">
        <w:trPr>
          <w:trHeight w:val="768"/>
        </w:trPr>
        <w:tc>
          <w:tcPr>
            <w:tcW w:w="646" w:type="dxa"/>
            <w:vAlign w:val="center"/>
          </w:tcPr>
          <w:p w14:paraId="2579599B"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B6F58D1" w14:textId="5FCAC8BE"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Urządzenie posiada</w:t>
            </w:r>
            <w:r w:rsidR="00D572A5" w:rsidRPr="007D2457">
              <w:rPr>
                <w:rFonts w:ascii="Verdana" w:hAnsi="Verdana"/>
                <w:sz w:val="18"/>
                <w:szCs w:val="18"/>
              </w:rPr>
              <w:t>jące</w:t>
            </w:r>
            <w:r w:rsidRPr="007D2457">
              <w:rPr>
                <w:rFonts w:ascii="Verdana" w:hAnsi="Verdana"/>
                <w:sz w:val="18"/>
                <w:szCs w:val="18"/>
              </w:rPr>
              <w:t xml:space="preserve"> poświadczenie zgodności dla urządzeń elektrycznych o napięciu poniżej granicy określonej w dyrektywie 2006/95/WE w sprawie niskiego napięcia.</w:t>
            </w:r>
          </w:p>
        </w:tc>
        <w:tc>
          <w:tcPr>
            <w:tcW w:w="2127" w:type="dxa"/>
            <w:vAlign w:val="center"/>
          </w:tcPr>
          <w:p w14:paraId="39AF1BAC"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DC575D8" w14:textId="77777777" w:rsidR="001E133A" w:rsidRPr="007D2457" w:rsidRDefault="001E133A" w:rsidP="000A20DB">
            <w:pPr>
              <w:rPr>
                <w:rFonts w:ascii="Verdana" w:hAnsi="Verdana"/>
                <w:sz w:val="18"/>
                <w:szCs w:val="18"/>
              </w:rPr>
            </w:pPr>
          </w:p>
        </w:tc>
      </w:tr>
      <w:tr w:rsidR="007D2457" w:rsidRPr="007D2457" w14:paraId="3CBAA4DD" w14:textId="77777777" w:rsidTr="000A20DB">
        <w:trPr>
          <w:trHeight w:val="768"/>
        </w:trPr>
        <w:tc>
          <w:tcPr>
            <w:tcW w:w="646" w:type="dxa"/>
            <w:vAlign w:val="center"/>
          </w:tcPr>
          <w:p w14:paraId="10E43888"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E5981DD" w14:textId="77777777" w:rsidR="001E133A" w:rsidRPr="007D2457" w:rsidRDefault="001E133A" w:rsidP="000A20DB">
            <w:pPr>
              <w:tabs>
                <w:tab w:val="left" w:pos="360"/>
              </w:tabs>
              <w:rPr>
                <w:rFonts w:ascii="Verdana" w:hAnsi="Verdana"/>
                <w:sz w:val="18"/>
                <w:szCs w:val="18"/>
              </w:rPr>
            </w:pPr>
            <w:r w:rsidRPr="007D2457">
              <w:rPr>
                <w:rFonts w:ascii="Verdana" w:hAnsi="Verdana"/>
                <w:sz w:val="18"/>
                <w:szCs w:val="18"/>
              </w:rPr>
              <w:t xml:space="preserve">Przy pierwszym uruchomieniu urządzenia musi zostać wykonana kalibracja urządzenia, potwierdzająca jego prawidłowe działanie, potwierdzona wystawionym dokumentem przez autoryzowanego (upoważnionego) przez producenta serwisanta. </w:t>
            </w:r>
          </w:p>
        </w:tc>
        <w:tc>
          <w:tcPr>
            <w:tcW w:w="2127" w:type="dxa"/>
            <w:vAlign w:val="center"/>
          </w:tcPr>
          <w:p w14:paraId="6AD7C78F"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730FB5B4" w14:textId="77777777" w:rsidR="001E133A" w:rsidRPr="007D2457" w:rsidRDefault="001E133A" w:rsidP="000A20DB">
            <w:pPr>
              <w:rPr>
                <w:rFonts w:ascii="Verdana" w:hAnsi="Verdana"/>
                <w:sz w:val="18"/>
                <w:szCs w:val="18"/>
              </w:rPr>
            </w:pPr>
          </w:p>
        </w:tc>
      </w:tr>
      <w:tr w:rsidR="007D2457" w:rsidRPr="007D2457" w14:paraId="255B603A" w14:textId="77777777" w:rsidTr="00600D57">
        <w:trPr>
          <w:trHeight w:val="1159"/>
        </w:trPr>
        <w:tc>
          <w:tcPr>
            <w:tcW w:w="646" w:type="dxa"/>
            <w:vAlign w:val="center"/>
          </w:tcPr>
          <w:p w14:paraId="5F539078" w14:textId="77777777" w:rsidR="001E133A" w:rsidRPr="007D2457"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DA31CC" w14:textId="5813A9E9" w:rsidR="001E133A" w:rsidRPr="007D2457" w:rsidRDefault="001E133A" w:rsidP="000A20DB">
            <w:pPr>
              <w:tabs>
                <w:tab w:val="left" w:pos="360"/>
              </w:tabs>
              <w:rPr>
                <w:rFonts w:ascii="Verdana" w:hAnsi="Verdana"/>
                <w:sz w:val="18"/>
                <w:szCs w:val="18"/>
              </w:rPr>
            </w:pPr>
            <w:r w:rsidRPr="007D2457">
              <w:rPr>
                <w:rFonts w:ascii="Verdana" w:hAnsi="Verdana"/>
                <w:sz w:val="18"/>
                <w:szCs w:val="18"/>
              </w:rPr>
              <w:t xml:space="preserve">Czynności serwisowe w okresie trwania gwarancji muszą być wykonywane przez </w:t>
            </w:r>
            <w:r w:rsidRPr="007D2457">
              <w:rPr>
                <w:rFonts w:ascii="Verdana" w:hAnsi="Verdana" w:cs="Arial"/>
                <w:sz w:val="18"/>
                <w:szCs w:val="18"/>
              </w:rPr>
              <w:t>serwis posiadający upraw</w:t>
            </w:r>
            <w:r w:rsidR="00600D57" w:rsidRPr="007D2457">
              <w:rPr>
                <w:rFonts w:ascii="Verdana" w:hAnsi="Verdana" w:cs="Arial"/>
                <w:sz w:val="18"/>
                <w:szCs w:val="18"/>
              </w:rPr>
              <w:t xml:space="preserve">nienia wydane przez producenta </w:t>
            </w:r>
            <w:r w:rsidRPr="007D2457">
              <w:rPr>
                <w:rFonts w:ascii="Verdana" w:hAnsi="Verdana" w:cs="Arial"/>
                <w:sz w:val="18"/>
                <w:szCs w:val="18"/>
              </w:rPr>
              <w:t>dostarczonego urządzenia do wykonywania czynności serwisowych.</w:t>
            </w:r>
          </w:p>
        </w:tc>
        <w:tc>
          <w:tcPr>
            <w:tcW w:w="2127" w:type="dxa"/>
            <w:vAlign w:val="center"/>
          </w:tcPr>
          <w:p w14:paraId="04B52FA9" w14:textId="66CCA834" w:rsidR="001E133A" w:rsidRPr="007D2457" w:rsidRDefault="0080391A" w:rsidP="000A20DB">
            <w:pPr>
              <w:rPr>
                <w:rFonts w:ascii="Verdana" w:hAnsi="Verdana"/>
                <w:sz w:val="18"/>
                <w:szCs w:val="18"/>
              </w:rPr>
            </w:pPr>
            <w:r w:rsidRPr="007D2457">
              <w:rPr>
                <w:rFonts w:ascii="Verdana" w:hAnsi="Verdana"/>
                <w:sz w:val="18"/>
                <w:szCs w:val="18"/>
              </w:rPr>
              <w:t>TAK, podać</w:t>
            </w:r>
          </w:p>
        </w:tc>
        <w:tc>
          <w:tcPr>
            <w:tcW w:w="2330" w:type="dxa"/>
          </w:tcPr>
          <w:p w14:paraId="35F223FD" w14:textId="77777777" w:rsidR="001E133A" w:rsidRPr="007D2457" w:rsidRDefault="001E133A" w:rsidP="000A20DB">
            <w:pPr>
              <w:rPr>
                <w:rFonts w:ascii="Verdana" w:hAnsi="Verdana"/>
                <w:sz w:val="18"/>
                <w:szCs w:val="18"/>
              </w:rPr>
            </w:pPr>
          </w:p>
        </w:tc>
      </w:tr>
    </w:tbl>
    <w:p w14:paraId="3D875734"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p>
    <w:p w14:paraId="0C294055"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2595B993"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FCF4D2" w14:textId="77777777" w:rsidR="001E133A" w:rsidRPr="007D2457" w:rsidRDefault="001E133A" w:rsidP="001E133A">
      <w:pPr>
        <w:rPr>
          <w:rFonts w:ascii="Verdana" w:hAnsi="Verdana"/>
          <w:sz w:val="18"/>
        </w:rPr>
      </w:pPr>
    </w:p>
    <w:p w14:paraId="08D15C5C" w14:textId="5285450B" w:rsidR="001E133A" w:rsidRPr="007D2457" w:rsidRDefault="001E133A" w:rsidP="001E133A">
      <w:pPr>
        <w:tabs>
          <w:tab w:val="left" w:pos="5529"/>
        </w:tabs>
        <w:ind w:left="5954" w:right="470"/>
        <w:jc w:val="both"/>
        <w:rPr>
          <w:rFonts w:ascii="Verdana" w:hAnsi="Verdana"/>
          <w:b/>
          <w:sz w:val="18"/>
        </w:rPr>
      </w:pPr>
      <w:r w:rsidRPr="007D2457">
        <w:rPr>
          <w:rFonts w:ascii="Verdana" w:hAnsi="Verdana"/>
          <w:b/>
          <w:sz w:val="18"/>
        </w:rPr>
        <w:t>Podpis Wykonawcy</w:t>
      </w:r>
    </w:p>
    <w:p w14:paraId="5DB6957B" w14:textId="77777777" w:rsidR="001E133A" w:rsidRPr="007D2457" w:rsidRDefault="001E133A">
      <w:pPr>
        <w:rPr>
          <w:rFonts w:ascii="Verdana" w:hAnsi="Verdana"/>
          <w:b/>
          <w:sz w:val="18"/>
        </w:rPr>
      </w:pPr>
      <w:r w:rsidRPr="007D2457">
        <w:rPr>
          <w:rFonts w:ascii="Verdana" w:hAnsi="Verdana"/>
          <w:b/>
          <w:sz w:val="18"/>
        </w:rPr>
        <w:br w:type="page"/>
      </w:r>
    </w:p>
    <w:p w14:paraId="663F3D70" w14:textId="77777777" w:rsidR="001E133A" w:rsidRPr="007D2457" w:rsidRDefault="001E133A" w:rsidP="001E133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4</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2324D232" w14:textId="77777777" w:rsidR="001E133A" w:rsidRPr="007D2457" w:rsidRDefault="001E133A" w:rsidP="001E133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56A0A034" w14:textId="77777777" w:rsidR="001E133A" w:rsidRPr="007D2457" w:rsidRDefault="001E133A" w:rsidP="001E133A">
      <w:pPr>
        <w:tabs>
          <w:tab w:val="left" w:pos="1560"/>
        </w:tabs>
        <w:ind w:right="470"/>
        <w:jc w:val="center"/>
        <w:rPr>
          <w:rFonts w:ascii="Verdana" w:hAnsi="Verdana" w:cs="Verdana"/>
          <w:b/>
          <w:sz w:val="18"/>
          <w:szCs w:val="18"/>
          <w:u w:val="single"/>
        </w:rPr>
      </w:pPr>
    </w:p>
    <w:p w14:paraId="6B2ED523" w14:textId="77777777" w:rsidR="001E133A" w:rsidRPr="007D2457" w:rsidRDefault="001E133A" w:rsidP="009B70E7">
      <w:pPr>
        <w:widowControl w:val="0"/>
        <w:numPr>
          <w:ilvl w:val="0"/>
          <w:numId w:val="109"/>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7EB38F48" w14:textId="77777777" w:rsidR="001E133A" w:rsidRPr="007D2457" w:rsidRDefault="001E133A" w:rsidP="001E133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498CA8D4" w14:textId="77777777" w:rsidR="001E133A" w:rsidRPr="007D2457" w:rsidRDefault="001E133A" w:rsidP="009B70E7">
      <w:pPr>
        <w:widowControl w:val="0"/>
        <w:numPr>
          <w:ilvl w:val="0"/>
          <w:numId w:val="109"/>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3435A79B" w14:textId="77777777" w:rsidR="001E133A" w:rsidRPr="007D2457" w:rsidRDefault="001E133A" w:rsidP="001E133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096BAFF1" w14:textId="77777777" w:rsidR="001E133A" w:rsidRPr="007D2457" w:rsidRDefault="001E133A" w:rsidP="009B70E7">
      <w:pPr>
        <w:widowControl w:val="0"/>
        <w:numPr>
          <w:ilvl w:val="0"/>
          <w:numId w:val="10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034960BC" w14:textId="77777777" w:rsidR="001E133A" w:rsidRPr="007D2457" w:rsidRDefault="001E133A" w:rsidP="001E133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3110B7E8" w14:textId="77777777" w:rsidR="001E133A" w:rsidRPr="007D2457" w:rsidRDefault="001E133A" w:rsidP="009B70E7">
      <w:pPr>
        <w:widowControl w:val="0"/>
        <w:numPr>
          <w:ilvl w:val="0"/>
          <w:numId w:val="10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696C0E2E" w14:textId="77777777" w:rsidR="001E133A" w:rsidRPr="007D2457" w:rsidRDefault="001E133A" w:rsidP="009B70E7">
      <w:pPr>
        <w:widowControl w:val="0"/>
        <w:numPr>
          <w:ilvl w:val="0"/>
          <w:numId w:val="110"/>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7168F5D1" w14:textId="77777777" w:rsidR="001E133A" w:rsidRPr="007D2457" w:rsidRDefault="001E133A" w:rsidP="001E133A">
      <w:pPr>
        <w:widowControl w:val="0"/>
        <w:suppressAutoHyphens/>
        <w:spacing w:before="120" w:after="120"/>
        <w:ind w:right="471"/>
        <w:rPr>
          <w:rFonts w:ascii="Verdana" w:hAnsi="Verdana" w:cs="Verdana"/>
          <w:iCs/>
          <w:sz w:val="18"/>
          <w:szCs w:val="18"/>
          <w:lang w:val="de-DE"/>
        </w:rPr>
      </w:pPr>
    </w:p>
    <w:tbl>
      <w:tblPr>
        <w:tblW w:w="10631" w:type="dxa"/>
        <w:tblInd w:w="-855" w:type="dxa"/>
        <w:tblCellMar>
          <w:left w:w="0" w:type="dxa"/>
          <w:right w:w="0" w:type="dxa"/>
        </w:tblCellMar>
        <w:tblLook w:val="04A0" w:firstRow="1" w:lastRow="0" w:firstColumn="1" w:lastColumn="0" w:noHBand="0" w:noVBand="1"/>
      </w:tblPr>
      <w:tblGrid>
        <w:gridCol w:w="539"/>
        <w:gridCol w:w="2295"/>
        <w:gridCol w:w="1276"/>
        <w:gridCol w:w="1275"/>
        <w:gridCol w:w="1135"/>
        <w:gridCol w:w="1418"/>
        <w:gridCol w:w="1276"/>
        <w:gridCol w:w="1417"/>
      </w:tblGrid>
      <w:tr w:rsidR="007D2457" w:rsidRPr="007D2457" w14:paraId="0B47A9D3" w14:textId="77777777" w:rsidTr="0080391A">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AB3D79"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1</w:t>
            </w:r>
          </w:p>
        </w:tc>
        <w:tc>
          <w:tcPr>
            <w:tcW w:w="22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62302F"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2</w:t>
            </w:r>
          </w:p>
        </w:tc>
        <w:tc>
          <w:tcPr>
            <w:tcW w:w="1276" w:type="dxa"/>
            <w:tcBorders>
              <w:top w:val="single" w:sz="4" w:space="0" w:color="auto"/>
              <w:left w:val="nil"/>
              <w:bottom w:val="single" w:sz="4" w:space="0" w:color="auto"/>
              <w:right w:val="single" w:sz="4" w:space="0" w:color="auto"/>
            </w:tcBorders>
          </w:tcPr>
          <w:p w14:paraId="77DF641F"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5010EC6D"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4</w:t>
            </w:r>
          </w:p>
        </w:tc>
        <w:tc>
          <w:tcPr>
            <w:tcW w:w="1135" w:type="dxa"/>
            <w:tcBorders>
              <w:top w:val="single" w:sz="4" w:space="0" w:color="auto"/>
              <w:left w:val="single" w:sz="4" w:space="0" w:color="auto"/>
              <w:bottom w:val="single" w:sz="4" w:space="0" w:color="auto"/>
              <w:right w:val="single" w:sz="4" w:space="0" w:color="auto"/>
            </w:tcBorders>
          </w:tcPr>
          <w:p w14:paraId="344AF27B"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52D34"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6</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E3F98A"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7</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E8C7D8"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8</w:t>
            </w:r>
          </w:p>
        </w:tc>
      </w:tr>
      <w:tr w:rsidR="007D2457" w:rsidRPr="007D2457" w14:paraId="358588C5" w14:textId="77777777" w:rsidTr="0080391A">
        <w:trPr>
          <w:trHeight w:val="1123"/>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4ABCE5"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Lp.</w:t>
            </w:r>
          </w:p>
        </w:tc>
        <w:tc>
          <w:tcPr>
            <w:tcW w:w="22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3D94B3" w14:textId="77777777" w:rsidR="001E133A" w:rsidRPr="007D2457" w:rsidRDefault="001E133A" w:rsidP="000A20DB">
            <w:pPr>
              <w:jc w:val="center"/>
              <w:rPr>
                <w:rFonts w:ascii="Verdana" w:hAnsi="Verdana" w:cs="Calibri"/>
                <w:sz w:val="18"/>
                <w:szCs w:val="18"/>
              </w:rPr>
            </w:pPr>
            <w:r w:rsidRPr="007D2457">
              <w:rPr>
                <w:rFonts w:ascii="Verdana" w:hAnsi="Verdana" w:cs="Verdana"/>
                <w:sz w:val="18"/>
                <w:szCs w:val="18"/>
              </w:rPr>
              <w:t>Nazwa przedmiotu zamówienia</w:t>
            </w:r>
          </w:p>
        </w:tc>
        <w:tc>
          <w:tcPr>
            <w:tcW w:w="1276" w:type="dxa"/>
            <w:tcBorders>
              <w:top w:val="nil"/>
              <w:left w:val="nil"/>
              <w:bottom w:val="single" w:sz="4" w:space="0" w:color="auto"/>
              <w:right w:val="single" w:sz="4" w:space="0" w:color="auto"/>
            </w:tcBorders>
          </w:tcPr>
          <w:p w14:paraId="7A7E8C5D" w14:textId="77777777" w:rsidR="001E133A" w:rsidRPr="007D2457" w:rsidRDefault="001E133A" w:rsidP="000A20DB">
            <w:pPr>
              <w:jc w:val="center"/>
              <w:rPr>
                <w:rFonts w:ascii="Calibri" w:hAnsi="Calibri" w:cs="Verdana"/>
                <w:sz w:val="22"/>
                <w:szCs w:val="22"/>
              </w:rPr>
            </w:pPr>
            <w:r w:rsidRPr="007D2457">
              <w:rPr>
                <w:rFonts w:ascii="Calibri" w:hAnsi="Calibri" w:cs="Verdana"/>
                <w:sz w:val="22"/>
                <w:szCs w:val="22"/>
              </w:rPr>
              <w:t>Cena jednostkowa netto</w:t>
            </w:r>
          </w:p>
        </w:tc>
        <w:tc>
          <w:tcPr>
            <w:tcW w:w="1275" w:type="dxa"/>
            <w:tcBorders>
              <w:top w:val="nil"/>
              <w:left w:val="single" w:sz="4" w:space="0" w:color="auto"/>
              <w:bottom w:val="single" w:sz="4" w:space="0" w:color="auto"/>
              <w:right w:val="single" w:sz="4" w:space="0" w:color="auto"/>
            </w:tcBorders>
          </w:tcPr>
          <w:p w14:paraId="63DBB6DB" w14:textId="77777777" w:rsidR="001E133A" w:rsidRPr="007D2457" w:rsidRDefault="001E133A" w:rsidP="000A20DB">
            <w:pPr>
              <w:jc w:val="center"/>
              <w:rPr>
                <w:rFonts w:ascii="Calibri" w:hAnsi="Calibri" w:cs="Verdana"/>
                <w:sz w:val="22"/>
                <w:szCs w:val="22"/>
              </w:rPr>
            </w:pPr>
            <w:r w:rsidRPr="007D2457">
              <w:rPr>
                <w:rFonts w:ascii="Calibri" w:hAnsi="Calibri" w:cs="Verdana"/>
                <w:sz w:val="22"/>
                <w:szCs w:val="22"/>
              </w:rPr>
              <w:t>Cena jednostkowa brutto</w:t>
            </w:r>
          </w:p>
        </w:tc>
        <w:tc>
          <w:tcPr>
            <w:tcW w:w="1135" w:type="dxa"/>
            <w:tcBorders>
              <w:top w:val="nil"/>
              <w:left w:val="single" w:sz="4" w:space="0" w:color="auto"/>
              <w:bottom w:val="single" w:sz="4" w:space="0" w:color="auto"/>
              <w:right w:val="single" w:sz="4" w:space="0" w:color="auto"/>
            </w:tcBorders>
          </w:tcPr>
          <w:p w14:paraId="7F02DF20" w14:textId="77777777" w:rsidR="001E133A" w:rsidRPr="007D2457" w:rsidRDefault="001E133A" w:rsidP="000A20DB">
            <w:pPr>
              <w:jc w:val="center"/>
              <w:rPr>
                <w:rFonts w:ascii="Calibri" w:hAnsi="Calibri" w:cs="Verdana"/>
                <w:sz w:val="22"/>
                <w:szCs w:val="22"/>
              </w:rPr>
            </w:pPr>
            <w:r w:rsidRPr="007D2457">
              <w:rPr>
                <w:rFonts w:ascii="Calibri" w:hAnsi="Calibri" w:cs="Calibri"/>
                <w:sz w:val="22"/>
                <w:szCs w:val="22"/>
              </w:rPr>
              <w:t>Ilość szt.</w:t>
            </w: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36BA39"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Wartość netto PLN</w:t>
            </w:r>
          </w:p>
          <w:p w14:paraId="4A92F040" w14:textId="77777777" w:rsidR="001E133A" w:rsidRPr="007D2457" w:rsidRDefault="001E133A" w:rsidP="000A20DB">
            <w:pPr>
              <w:jc w:val="center"/>
              <w:rPr>
                <w:rFonts w:ascii="Calibri" w:hAnsi="Calibri" w:cs="Calibri"/>
                <w:i/>
                <w:sz w:val="22"/>
                <w:szCs w:val="22"/>
              </w:rPr>
            </w:pPr>
            <w:r w:rsidRPr="007D2457">
              <w:rPr>
                <w:rFonts w:ascii="Calibri" w:hAnsi="Calibri" w:cs="Calibri"/>
                <w:i/>
                <w:sz w:val="22"/>
                <w:szCs w:val="22"/>
              </w:rPr>
              <w:t>(3*4)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17B566"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6296BDFA"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C031B4E"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Wartość brutto PLN</w:t>
            </w:r>
          </w:p>
          <w:p w14:paraId="2E3B5701" w14:textId="77777777" w:rsidR="001E133A" w:rsidRPr="007D2457" w:rsidRDefault="001E133A" w:rsidP="000A20DB">
            <w:pPr>
              <w:jc w:val="center"/>
              <w:rPr>
                <w:rFonts w:ascii="Calibri" w:hAnsi="Calibri" w:cs="Calibri"/>
                <w:sz w:val="22"/>
                <w:szCs w:val="22"/>
              </w:rPr>
            </w:pPr>
            <w:r w:rsidRPr="007D2457">
              <w:rPr>
                <w:rFonts w:ascii="Calibri" w:hAnsi="Calibri" w:cs="Calibri"/>
                <w:i/>
                <w:sz w:val="22"/>
                <w:szCs w:val="22"/>
              </w:rPr>
              <w:t>(6+7)</w:t>
            </w:r>
          </w:p>
        </w:tc>
      </w:tr>
      <w:tr w:rsidR="007D2457" w:rsidRPr="007D2457" w14:paraId="5C28577C" w14:textId="77777777" w:rsidTr="0080391A">
        <w:trPr>
          <w:cantSplit/>
          <w:trHeight w:hRule="exact" w:val="2054"/>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DCCB60"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1</w:t>
            </w:r>
          </w:p>
        </w:tc>
        <w:tc>
          <w:tcPr>
            <w:tcW w:w="22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30B99" w14:textId="77777777" w:rsidR="001E133A" w:rsidRPr="007D2457" w:rsidRDefault="001E133A" w:rsidP="000A20DB">
            <w:pPr>
              <w:rPr>
                <w:rFonts w:ascii="Verdana" w:hAnsi="Verdana" w:cs="Calibri"/>
                <w:sz w:val="18"/>
                <w:szCs w:val="18"/>
              </w:rPr>
            </w:pPr>
            <w:r w:rsidRPr="007D2457">
              <w:rPr>
                <w:rFonts w:ascii="Verdana" w:hAnsi="Verdana" w:cs="Verdana"/>
                <w:sz w:val="18"/>
                <w:szCs w:val="18"/>
              </w:rPr>
              <w:t>Dostawa 4 sztuk recyrkulatorów chłodząco- grzejących dla Katedry i Zakładu Chemii Organicznej zgodnie z Arkuszem Informacji Technicznej Część 4</w:t>
            </w:r>
          </w:p>
        </w:tc>
        <w:tc>
          <w:tcPr>
            <w:tcW w:w="1276" w:type="dxa"/>
            <w:tcBorders>
              <w:top w:val="single" w:sz="4" w:space="0" w:color="auto"/>
              <w:left w:val="nil"/>
              <w:bottom w:val="single" w:sz="4" w:space="0" w:color="auto"/>
              <w:right w:val="single" w:sz="4" w:space="0" w:color="auto"/>
            </w:tcBorders>
            <w:vAlign w:val="center"/>
          </w:tcPr>
          <w:p w14:paraId="7390D1BB" w14:textId="77777777" w:rsidR="001E133A" w:rsidRPr="007D2457" w:rsidRDefault="001E133A" w:rsidP="000A20DB">
            <w:pPr>
              <w:jc w:val="center"/>
              <w:rPr>
                <w:rFonts w:ascii="Calibri" w:hAnsi="Calibri" w:cs="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5CAFB62" w14:textId="77777777" w:rsidR="001E133A" w:rsidRPr="007D2457" w:rsidRDefault="001E133A" w:rsidP="000A20DB">
            <w:pPr>
              <w:jc w:val="center"/>
              <w:rPr>
                <w:rFonts w:ascii="Calibri" w:hAnsi="Calibri" w:cs="Calibri"/>
                <w:b/>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71A893D" w14:textId="77777777" w:rsidR="001E133A" w:rsidRPr="007D2457" w:rsidRDefault="001E133A" w:rsidP="000A20DB">
            <w:pPr>
              <w:jc w:val="center"/>
              <w:rPr>
                <w:rFonts w:ascii="Calibri" w:hAnsi="Calibri" w:cs="Calibri"/>
                <w:b/>
                <w:sz w:val="22"/>
                <w:szCs w:val="22"/>
              </w:rPr>
            </w:pPr>
            <w:r w:rsidRPr="007D2457">
              <w:rPr>
                <w:rFonts w:ascii="Calibri" w:hAnsi="Calibri" w:cs="Calibri"/>
                <w:b/>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FAA33" w14:textId="77777777" w:rsidR="001E133A" w:rsidRPr="007D2457" w:rsidRDefault="001E133A" w:rsidP="000A20DB">
            <w:pPr>
              <w:jc w:val="center"/>
              <w:rPr>
                <w:rFonts w:ascii="Calibri" w:hAnsi="Calibri" w:cs="Calibri"/>
                <w:b/>
                <w:sz w:val="22"/>
                <w:szCs w:val="22"/>
              </w:rPr>
            </w:pP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1337B" w14:textId="77777777" w:rsidR="001E133A" w:rsidRPr="007D2457" w:rsidRDefault="001E133A" w:rsidP="000A20DB">
            <w:pPr>
              <w:jc w:val="center"/>
              <w:rPr>
                <w:rFonts w:ascii="Calibri" w:hAnsi="Calibri" w:cs="Calibri"/>
                <w:b/>
                <w:sz w:val="22"/>
                <w:szCs w:val="22"/>
              </w:rPr>
            </w:pP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0BE11" w14:textId="77777777" w:rsidR="001E133A" w:rsidRPr="007D2457" w:rsidRDefault="001E133A" w:rsidP="000A20DB">
            <w:pPr>
              <w:jc w:val="center"/>
              <w:rPr>
                <w:rFonts w:ascii="Calibri" w:hAnsi="Calibri" w:cs="Calibri"/>
                <w:b/>
                <w:sz w:val="22"/>
                <w:szCs w:val="22"/>
              </w:rPr>
            </w:pPr>
          </w:p>
        </w:tc>
      </w:tr>
      <w:tr w:rsidR="007D2457" w:rsidRPr="007D2457" w14:paraId="74901E55" w14:textId="77777777" w:rsidTr="0080391A">
        <w:trPr>
          <w:cantSplit/>
          <w:trHeight w:hRule="exact" w:val="518"/>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B10A90"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2</w:t>
            </w:r>
          </w:p>
        </w:tc>
        <w:tc>
          <w:tcPr>
            <w:tcW w:w="4846"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8A01E" w14:textId="02604C7D" w:rsidR="001E133A" w:rsidRPr="007D2457" w:rsidRDefault="001E133A" w:rsidP="000A20DB">
            <w:pPr>
              <w:rPr>
                <w:rFonts w:ascii="Verdana" w:hAnsi="Verdana" w:cs="Calibri"/>
                <w:sz w:val="18"/>
                <w:szCs w:val="18"/>
              </w:rPr>
            </w:pPr>
            <w:r w:rsidRPr="007D2457">
              <w:rPr>
                <w:rFonts w:ascii="Verdana" w:hAnsi="Verdana" w:cs="Verdana"/>
                <w:sz w:val="18"/>
                <w:szCs w:val="18"/>
              </w:rPr>
              <w:t>Słownie wartość brutto PLN</w:t>
            </w:r>
          </w:p>
        </w:tc>
        <w:tc>
          <w:tcPr>
            <w:tcW w:w="5246" w:type="dxa"/>
            <w:gridSpan w:val="4"/>
            <w:tcBorders>
              <w:top w:val="nil"/>
              <w:left w:val="nil"/>
              <w:bottom w:val="single" w:sz="4" w:space="0" w:color="auto"/>
              <w:right w:val="single" w:sz="4" w:space="0" w:color="auto"/>
            </w:tcBorders>
            <w:shd w:val="clear" w:color="auto" w:fill="auto"/>
            <w:vAlign w:val="bottom"/>
          </w:tcPr>
          <w:p w14:paraId="6B2396DB" w14:textId="77777777" w:rsidR="001E133A" w:rsidRPr="007D2457" w:rsidRDefault="001E133A" w:rsidP="000A20DB">
            <w:pPr>
              <w:spacing w:after="160" w:line="259" w:lineRule="auto"/>
              <w:rPr>
                <w:rFonts w:ascii="Calibri" w:hAnsi="Calibri" w:cs="Calibri"/>
                <w:b/>
                <w:sz w:val="22"/>
                <w:szCs w:val="22"/>
              </w:rPr>
            </w:pPr>
          </w:p>
          <w:p w14:paraId="4F5F4858" w14:textId="77777777" w:rsidR="001E133A" w:rsidRPr="007D2457" w:rsidRDefault="001E133A" w:rsidP="000A20DB">
            <w:pPr>
              <w:rPr>
                <w:rFonts w:ascii="Calibri" w:hAnsi="Calibri" w:cs="Calibri"/>
                <w:b/>
                <w:sz w:val="22"/>
                <w:szCs w:val="22"/>
              </w:rPr>
            </w:pPr>
          </w:p>
          <w:p w14:paraId="15672A51" w14:textId="77777777" w:rsidR="001E133A" w:rsidRPr="007D2457" w:rsidRDefault="001E133A" w:rsidP="000A20DB">
            <w:pPr>
              <w:rPr>
                <w:rFonts w:ascii="Calibri" w:hAnsi="Calibri" w:cs="Calibri"/>
                <w:b/>
                <w:sz w:val="22"/>
                <w:szCs w:val="22"/>
              </w:rPr>
            </w:pPr>
            <w:r w:rsidRPr="007D2457">
              <w:rPr>
                <w:rFonts w:ascii="Calibri" w:hAnsi="Calibri" w:cs="Calibri"/>
                <w:b/>
                <w:sz w:val="22"/>
                <w:szCs w:val="22"/>
              </w:rPr>
              <w:t> </w:t>
            </w:r>
          </w:p>
          <w:p w14:paraId="31CF30CE" w14:textId="77777777" w:rsidR="001E133A" w:rsidRPr="007D2457" w:rsidRDefault="001E133A" w:rsidP="000A20DB">
            <w:pPr>
              <w:rPr>
                <w:rFonts w:ascii="Calibri" w:hAnsi="Calibri" w:cs="Calibri"/>
                <w:b/>
                <w:sz w:val="22"/>
                <w:szCs w:val="22"/>
              </w:rPr>
            </w:pPr>
            <w:r w:rsidRPr="007D2457">
              <w:rPr>
                <w:rFonts w:ascii="Calibri" w:hAnsi="Calibri" w:cs="Calibri"/>
                <w:b/>
                <w:sz w:val="22"/>
                <w:szCs w:val="22"/>
              </w:rPr>
              <w:t> </w:t>
            </w:r>
          </w:p>
        </w:tc>
      </w:tr>
      <w:tr w:rsidR="007D2457" w:rsidRPr="007D2457" w14:paraId="7B5DAF35" w14:textId="77777777" w:rsidTr="00A43834">
        <w:trPr>
          <w:cantSplit/>
          <w:trHeight w:hRule="exact" w:val="1135"/>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E8985E"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3</w:t>
            </w:r>
          </w:p>
        </w:tc>
        <w:tc>
          <w:tcPr>
            <w:tcW w:w="4846" w:type="dxa"/>
            <w:gridSpan w:val="3"/>
            <w:tcBorders>
              <w:top w:val="nil"/>
              <w:left w:val="nil"/>
              <w:bottom w:val="single" w:sz="4" w:space="0" w:color="auto"/>
              <w:right w:val="single" w:sz="4" w:space="0" w:color="auto"/>
            </w:tcBorders>
            <w:vAlign w:val="bottom"/>
          </w:tcPr>
          <w:p w14:paraId="1838F300" w14:textId="3975A458" w:rsidR="001E133A" w:rsidRPr="007D2457" w:rsidRDefault="001E133A" w:rsidP="000A20DB">
            <w:pPr>
              <w:rPr>
                <w:rFonts w:ascii="Verdana" w:hAnsi="Verdana" w:cs="Verdana"/>
                <w:sz w:val="18"/>
                <w:szCs w:val="18"/>
              </w:rPr>
            </w:pPr>
            <w:r w:rsidRPr="007D2457">
              <w:rPr>
                <w:rFonts w:ascii="Verdana" w:hAnsi="Verdana" w:cs="Verdana"/>
                <w:sz w:val="18"/>
                <w:szCs w:val="18"/>
              </w:rPr>
              <w:t xml:space="preserve">Termin realizacji przedmiotu zamówienia (maksymalnie do 4 </w:t>
            </w:r>
            <w:r w:rsidR="0080391A" w:rsidRPr="007D2457">
              <w:rPr>
                <w:rFonts w:ascii="Verdana" w:hAnsi="Verdana" w:cs="Verdana"/>
                <w:sz w:val="18"/>
                <w:szCs w:val="18"/>
              </w:rPr>
              <w:t xml:space="preserve">tygodni) </w:t>
            </w:r>
          </w:p>
        </w:tc>
        <w:tc>
          <w:tcPr>
            <w:tcW w:w="5246" w:type="dxa"/>
            <w:gridSpan w:val="4"/>
            <w:tcBorders>
              <w:top w:val="nil"/>
              <w:left w:val="single" w:sz="4" w:space="0" w:color="auto"/>
              <w:bottom w:val="single" w:sz="4" w:space="0" w:color="auto"/>
              <w:right w:val="single" w:sz="4" w:space="0" w:color="000000"/>
            </w:tcBorders>
          </w:tcPr>
          <w:p w14:paraId="5BCF0603" w14:textId="77777777" w:rsidR="001E133A" w:rsidRPr="007D2457" w:rsidRDefault="001E133A" w:rsidP="000A20DB">
            <w:pPr>
              <w:jc w:val="center"/>
              <w:rPr>
                <w:rFonts w:ascii="Calibri" w:hAnsi="Calibri" w:cs="Calibri"/>
                <w:b/>
                <w:sz w:val="22"/>
                <w:szCs w:val="22"/>
              </w:rPr>
            </w:pPr>
          </w:p>
          <w:p w14:paraId="30269814" w14:textId="77777777" w:rsidR="001E133A" w:rsidRPr="007D2457" w:rsidRDefault="001E133A" w:rsidP="000A20DB">
            <w:pPr>
              <w:jc w:val="center"/>
              <w:rPr>
                <w:rFonts w:ascii="Calibri" w:hAnsi="Calibri" w:cs="Calibri"/>
                <w:b/>
                <w:sz w:val="22"/>
                <w:szCs w:val="22"/>
              </w:rPr>
            </w:pPr>
          </w:p>
          <w:p w14:paraId="53A4FBD3" w14:textId="77777777" w:rsidR="001E133A" w:rsidRPr="007D2457" w:rsidRDefault="001E133A" w:rsidP="000A20DB">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487EEAD4" w14:textId="77777777" w:rsidTr="0080391A">
        <w:trPr>
          <w:trHeight w:val="715"/>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177120"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4</w:t>
            </w:r>
          </w:p>
        </w:tc>
        <w:tc>
          <w:tcPr>
            <w:tcW w:w="4846" w:type="dxa"/>
            <w:gridSpan w:val="3"/>
            <w:tcBorders>
              <w:top w:val="nil"/>
              <w:left w:val="nil"/>
              <w:bottom w:val="single" w:sz="4" w:space="0" w:color="auto"/>
              <w:right w:val="single" w:sz="4" w:space="0" w:color="auto"/>
            </w:tcBorders>
            <w:vAlign w:val="bottom"/>
          </w:tcPr>
          <w:p w14:paraId="225BAF9E" w14:textId="77777777" w:rsidR="001E133A" w:rsidRPr="007D2457" w:rsidRDefault="001E133A" w:rsidP="000A20DB">
            <w:pPr>
              <w:rPr>
                <w:rFonts w:ascii="Verdana" w:hAnsi="Verdana" w:cs="Verdana"/>
                <w:sz w:val="18"/>
                <w:szCs w:val="18"/>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5246" w:type="dxa"/>
            <w:gridSpan w:val="4"/>
            <w:tcBorders>
              <w:top w:val="nil"/>
              <w:left w:val="single" w:sz="4" w:space="0" w:color="auto"/>
              <w:bottom w:val="single" w:sz="4" w:space="0" w:color="auto"/>
              <w:right w:val="single" w:sz="4" w:space="0" w:color="000000"/>
            </w:tcBorders>
          </w:tcPr>
          <w:p w14:paraId="326D15D1" w14:textId="77777777" w:rsidR="001E133A" w:rsidRPr="007D2457" w:rsidRDefault="001E133A" w:rsidP="000A20DB">
            <w:pPr>
              <w:jc w:val="center"/>
              <w:rPr>
                <w:rFonts w:ascii="Verdana" w:hAnsi="Verdana" w:cs="Verdana"/>
                <w:sz w:val="18"/>
                <w:szCs w:val="18"/>
              </w:rPr>
            </w:pPr>
          </w:p>
          <w:p w14:paraId="1DEACF77" w14:textId="77777777" w:rsidR="001E133A" w:rsidRPr="007D2457" w:rsidRDefault="001E133A" w:rsidP="000A20DB">
            <w:pPr>
              <w:jc w:val="center"/>
              <w:rPr>
                <w:rFonts w:ascii="Verdana" w:hAnsi="Verdana" w:cs="Verdana"/>
                <w:sz w:val="18"/>
                <w:szCs w:val="18"/>
              </w:rPr>
            </w:pPr>
          </w:p>
          <w:p w14:paraId="5425C838" w14:textId="77777777" w:rsidR="001E133A" w:rsidRPr="007D2457" w:rsidRDefault="001E133A" w:rsidP="000A20DB">
            <w:pPr>
              <w:jc w:val="center"/>
              <w:rPr>
                <w:rFonts w:ascii="Calibri" w:hAnsi="Calibri" w:cs="Calibri"/>
                <w:b/>
                <w:sz w:val="22"/>
                <w:szCs w:val="22"/>
              </w:rPr>
            </w:pPr>
            <w:r w:rsidRPr="007D2457">
              <w:rPr>
                <w:rFonts w:ascii="Calibri" w:hAnsi="Calibri" w:cs="Calibri"/>
                <w:b/>
                <w:sz w:val="22"/>
                <w:szCs w:val="22"/>
              </w:rPr>
              <w:t>…………. miesięcy</w:t>
            </w:r>
          </w:p>
        </w:tc>
      </w:tr>
    </w:tbl>
    <w:p w14:paraId="4803A2BA" w14:textId="77777777" w:rsidR="001E133A" w:rsidRPr="007D2457" w:rsidRDefault="001E133A" w:rsidP="001E133A">
      <w:pPr>
        <w:tabs>
          <w:tab w:val="num" w:pos="426"/>
        </w:tabs>
        <w:ind w:right="470"/>
        <w:jc w:val="both"/>
        <w:rPr>
          <w:rFonts w:ascii="Verdana" w:hAnsi="Verdana" w:cs="Verdana"/>
          <w:sz w:val="18"/>
          <w:szCs w:val="18"/>
        </w:rPr>
      </w:pPr>
    </w:p>
    <w:p w14:paraId="4E869FFF" w14:textId="77777777" w:rsidR="001E133A" w:rsidRPr="007D2457" w:rsidRDefault="001E133A" w:rsidP="009B70E7">
      <w:pPr>
        <w:widowControl w:val="0"/>
        <w:numPr>
          <w:ilvl w:val="0"/>
          <w:numId w:val="111"/>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1DB4DF18" w14:textId="77777777" w:rsidR="001E133A" w:rsidRPr="007D2457" w:rsidRDefault="001E133A" w:rsidP="009B70E7">
      <w:pPr>
        <w:widowControl w:val="0"/>
        <w:numPr>
          <w:ilvl w:val="0"/>
          <w:numId w:val="111"/>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3EDF4CF2" w14:textId="77777777" w:rsidR="001E133A" w:rsidRPr="007D2457" w:rsidRDefault="001E133A" w:rsidP="009B70E7">
      <w:pPr>
        <w:pStyle w:val="Tekstblokowy1"/>
        <w:numPr>
          <w:ilvl w:val="0"/>
          <w:numId w:val="111"/>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1797C6B8" w14:textId="77777777" w:rsidR="001E133A" w:rsidRPr="007D2457" w:rsidRDefault="001E133A" w:rsidP="009B70E7">
      <w:pPr>
        <w:widowControl w:val="0"/>
        <w:numPr>
          <w:ilvl w:val="0"/>
          <w:numId w:val="111"/>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34AF3C6A" w14:textId="77777777" w:rsidR="001E133A" w:rsidRPr="007D2457"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41AD717E" w14:textId="77777777" w:rsidR="001E133A" w:rsidRPr="007D2457" w:rsidRDefault="001E133A" w:rsidP="001E133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35E7D773" w14:textId="77777777" w:rsidR="001E133A" w:rsidRPr="007D2457" w:rsidRDefault="001E133A" w:rsidP="001E133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2D147384" w14:textId="04A05DB5" w:rsidR="002B5B20" w:rsidRPr="007D2457" w:rsidRDefault="002B5B20" w:rsidP="002B5B20">
      <w:pPr>
        <w:pStyle w:val="Akapitzlist"/>
        <w:numPr>
          <w:ilvl w:val="0"/>
          <w:numId w:val="111"/>
        </w:numPr>
        <w:tabs>
          <w:tab w:val="clear" w:pos="786"/>
          <w:tab w:val="num" w:pos="0"/>
        </w:tabs>
        <w:ind w:left="0" w:hanging="426"/>
        <w:rPr>
          <w:rFonts w:ascii="Verdana" w:hAnsi="Verdana" w:cs="Verdana"/>
          <w:sz w:val="18"/>
          <w:szCs w:val="18"/>
        </w:rPr>
      </w:pPr>
      <w:r w:rsidRPr="007D2457">
        <w:rPr>
          <w:rFonts w:ascii="Verdana" w:hAnsi="Verdana" w:cs="Verdana"/>
          <w:sz w:val="18"/>
          <w:szCs w:val="18"/>
        </w:rPr>
        <w:lastRenderedPageBreak/>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A41271A" w14:textId="77777777" w:rsidR="001E133A" w:rsidRPr="007D2457" w:rsidRDefault="001E133A" w:rsidP="009B70E7">
      <w:pPr>
        <w:pStyle w:val="Akapitzlist3"/>
        <w:widowControl w:val="0"/>
        <w:numPr>
          <w:ilvl w:val="0"/>
          <w:numId w:val="111"/>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5085DF7E" w14:textId="77777777" w:rsidR="001E133A" w:rsidRPr="007D2457" w:rsidRDefault="001E133A" w:rsidP="001E133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ADBD6D1" w14:textId="77777777" w:rsidR="001E133A" w:rsidRPr="007D2457" w:rsidRDefault="001E133A" w:rsidP="001E133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ECCD4F0" w14:textId="77777777" w:rsidR="001E133A" w:rsidRPr="007D2457" w:rsidRDefault="001E133A" w:rsidP="009B70E7">
      <w:pPr>
        <w:pStyle w:val="Akapitzlist3"/>
        <w:widowControl w:val="0"/>
        <w:numPr>
          <w:ilvl w:val="0"/>
          <w:numId w:val="111"/>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3311B9D4" w14:textId="77777777" w:rsidR="001E133A" w:rsidRPr="007D2457" w:rsidRDefault="001E133A" w:rsidP="001E133A">
      <w:pPr>
        <w:pStyle w:val="Akapitzlist3"/>
        <w:spacing w:before="120" w:after="120"/>
        <w:ind w:left="426" w:right="470"/>
        <w:contextualSpacing/>
        <w:jc w:val="both"/>
        <w:rPr>
          <w:rFonts w:ascii="Verdana" w:hAnsi="Verdana" w:cs="Verdana"/>
          <w:sz w:val="18"/>
          <w:szCs w:val="18"/>
        </w:rPr>
      </w:pPr>
    </w:p>
    <w:p w14:paraId="4A12CE29" w14:textId="77777777" w:rsidR="001E133A" w:rsidRPr="007D2457" w:rsidRDefault="001E133A" w:rsidP="001E133A">
      <w:pPr>
        <w:ind w:left="6381" w:firstLine="709"/>
        <w:rPr>
          <w:rFonts w:ascii="Verdana" w:hAnsi="Verdana"/>
          <w:sz w:val="18"/>
        </w:rPr>
      </w:pPr>
    </w:p>
    <w:p w14:paraId="4E7BD40F" w14:textId="77777777" w:rsidR="001E133A" w:rsidRPr="007D2457" w:rsidRDefault="001E133A" w:rsidP="001E133A">
      <w:pPr>
        <w:ind w:left="6381" w:firstLine="709"/>
        <w:rPr>
          <w:rFonts w:ascii="Verdana" w:hAnsi="Verdana"/>
          <w:sz w:val="18"/>
        </w:rPr>
      </w:pPr>
    </w:p>
    <w:p w14:paraId="7F832321" w14:textId="77777777" w:rsidR="001E133A" w:rsidRPr="007D2457" w:rsidRDefault="001E133A" w:rsidP="001E133A">
      <w:pPr>
        <w:ind w:left="6381" w:firstLine="709"/>
        <w:rPr>
          <w:rFonts w:ascii="Felix Titling" w:hAnsi="Felix Titling"/>
          <w:b/>
          <w:bCs/>
          <w:sz w:val="18"/>
          <w:szCs w:val="18"/>
        </w:rPr>
      </w:pPr>
      <w:r w:rsidRPr="007D2457">
        <w:rPr>
          <w:rFonts w:ascii="Verdana" w:hAnsi="Verdana"/>
          <w:b/>
          <w:sz w:val="18"/>
        </w:rPr>
        <w:t>Podpis Wykonawcy</w:t>
      </w:r>
    </w:p>
    <w:p w14:paraId="64E7A777" w14:textId="77777777" w:rsidR="001E133A" w:rsidRPr="007D2457" w:rsidRDefault="001E133A" w:rsidP="001E133A">
      <w:r w:rsidRPr="007D2457">
        <w:br w:type="page"/>
      </w:r>
    </w:p>
    <w:p w14:paraId="26107173" w14:textId="77777777" w:rsidR="001E133A" w:rsidRPr="007D2457" w:rsidRDefault="001E133A" w:rsidP="001E133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4</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5FDD0DDC" w14:textId="77777777" w:rsidR="001E133A" w:rsidRPr="007D2457" w:rsidRDefault="001E133A" w:rsidP="001E133A">
      <w:pPr>
        <w:rPr>
          <w:rFonts w:ascii="Verdana" w:hAnsi="Verdana"/>
          <w:sz w:val="18"/>
          <w:szCs w:val="18"/>
        </w:rPr>
      </w:pPr>
    </w:p>
    <w:p w14:paraId="3E699CE5" w14:textId="2A7FB88C" w:rsidR="001E133A" w:rsidRPr="007D2457" w:rsidRDefault="001E133A" w:rsidP="001E133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00D79088" w14:textId="6769BBDE" w:rsidR="00FB5ECB" w:rsidRPr="007D2457" w:rsidRDefault="00FB5ECB" w:rsidP="001E133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74B4CD36" w14:textId="77777777" w:rsidR="001E133A" w:rsidRPr="007D2457"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23821A8E" w14:textId="77777777" w:rsidTr="00FF3314">
        <w:trPr>
          <w:trHeight w:val="818"/>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92386E" w14:textId="77777777" w:rsidR="001E133A" w:rsidRPr="007D2457" w:rsidRDefault="001E133A" w:rsidP="000A20DB">
            <w:pPr>
              <w:rPr>
                <w:rFonts w:ascii="Verdana" w:hAnsi="Verdana" w:cs="Verdana"/>
                <w:b/>
                <w:strike/>
                <w:sz w:val="18"/>
                <w:szCs w:val="18"/>
              </w:rPr>
            </w:pPr>
            <w:r w:rsidRPr="007D2457">
              <w:rPr>
                <w:rFonts w:ascii="Verdana" w:hAnsi="Verdana" w:cs="Verdana"/>
                <w:b/>
                <w:strike/>
                <w:sz w:val="18"/>
                <w:szCs w:val="18"/>
              </w:rPr>
              <w:t>Automatyczny licznik komórek</w:t>
            </w:r>
          </w:p>
          <w:p w14:paraId="57319085" w14:textId="6082717B" w:rsidR="00FF3314" w:rsidRPr="007D2457" w:rsidRDefault="00FF3314" w:rsidP="000A20DB">
            <w:pPr>
              <w:rPr>
                <w:rFonts w:ascii="Verdana" w:hAnsi="Verdana" w:cstheme="minorHAnsi"/>
                <w:b/>
                <w:sz w:val="18"/>
                <w:szCs w:val="18"/>
              </w:rPr>
            </w:pPr>
            <w:r w:rsidRPr="007D2457">
              <w:rPr>
                <w:rFonts w:ascii="Verdana" w:hAnsi="Verdana" w:cs="Verdana"/>
                <w:b/>
                <w:sz w:val="18"/>
                <w:szCs w:val="18"/>
              </w:rPr>
              <w:t>Recylkulator</w:t>
            </w:r>
          </w:p>
        </w:tc>
      </w:tr>
      <w:tr w:rsidR="007D2457" w:rsidRPr="007D2457" w14:paraId="225D0B2A"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1418410" w14:textId="77777777" w:rsidR="001E133A" w:rsidRPr="007D2457" w:rsidRDefault="001E133A"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597448C8" w14:textId="77777777" w:rsidR="001E133A" w:rsidRPr="007D2457" w:rsidRDefault="001E133A"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D18FADE" w14:textId="77777777" w:rsidR="001E133A" w:rsidRPr="007D2457" w:rsidRDefault="001E133A" w:rsidP="000A20DB">
            <w:pPr>
              <w:shd w:val="clear" w:color="auto" w:fill="FFFFFF"/>
              <w:rPr>
                <w:rFonts w:ascii="Verdana" w:hAnsi="Verdana" w:cstheme="minorHAnsi"/>
                <w:sz w:val="18"/>
                <w:szCs w:val="18"/>
              </w:rPr>
            </w:pPr>
          </w:p>
        </w:tc>
      </w:tr>
      <w:tr w:rsidR="007D2457" w:rsidRPr="007D2457" w14:paraId="47061E3A"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6820F0A" w14:textId="77777777" w:rsidR="001E133A" w:rsidRPr="007D2457" w:rsidRDefault="001E133A" w:rsidP="000A20DB">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687E919" w14:textId="77777777" w:rsidR="001E133A" w:rsidRPr="007D2457" w:rsidRDefault="001E133A" w:rsidP="000A20DB">
            <w:pPr>
              <w:shd w:val="clear" w:color="auto" w:fill="FFFFFF"/>
              <w:rPr>
                <w:rFonts w:ascii="Verdana" w:hAnsi="Verdana" w:cstheme="minorHAnsi"/>
                <w:b/>
                <w:sz w:val="18"/>
                <w:szCs w:val="18"/>
              </w:rPr>
            </w:pPr>
          </w:p>
        </w:tc>
      </w:tr>
    </w:tbl>
    <w:p w14:paraId="50C26F1C"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25098B42" w14:textId="77777777" w:rsidTr="0080391A">
        <w:tc>
          <w:tcPr>
            <w:tcW w:w="646" w:type="dxa"/>
            <w:tcBorders>
              <w:bottom w:val="single" w:sz="6" w:space="0" w:color="auto"/>
            </w:tcBorders>
            <w:shd w:val="clear" w:color="auto" w:fill="BDD6EE" w:themeFill="accent1" w:themeFillTint="66"/>
            <w:vAlign w:val="center"/>
          </w:tcPr>
          <w:p w14:paraId="4E2D6F6B" w14:textId="77777777" w:rsidR="001E133A" w:rsidRPr="007D2457"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40184B71" w14:textId="77777777" w:rsidR="001E133A" w:rsidRPr="007D2457" w:rsidRDefault="001E133A" w:rsidP="000A20DB">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7F12F348"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 xml:space="preserve">Wartość </w:t>
            </w:r>
          </w:p>
          <w:p w14:paraId="150C0B11"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0A115309"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Wartość oferowana</w:t>
            </w:r>
          </w:p>
          <w:p w14:paraId="55AB3B2A"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11DFF15" w14:textId="77777777" w:rsidTr="0080391A">
        <w:trPr>
          <w:trHeight w:val="424"/>
        </w:trPr>
        <w:tc>
          <w:tcPr>
            <w:tcW w:w="646" w:type="dxa"/>
            <w:vAlign w:val="center"/>
          </w:tcPr>
          <w:p w14:paraId="7A302403"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E27A68" w14:textId="77777777" w:rsidR="001E133A" w:rsidRPr="007D2457" w:rsidRDefault="001E133A" w:rsidP="000A20DB">
            <w:pPr>
              <w:tabs>
                <w:tab w:val="left" w:pos="360"/>
              </w:tabs>
              <w:rPr>
                <w:rFonts w:ascii="Verdana" w:hAnsi="Verdana" w:cs="Tahoma"/>
                <w:sz w:val="18"/>
                <w:szCs w:val="18"/>
              </w:rPr>
            </w:pPr>
            <w:r w:rsidRPr="007D2457">
              <w:rPr>
                <w:rFonts w:ascii="Verdana" w:hAnsi="Verdana"/>
                <w:bCs/>
                <w:sz w:val="18"/>
                <w:szCs w:val="18"/>
              </w:rPr>
              <w:t xml:space="preserve">Wymiary wanny (+/-5 mm): </w:t>
            </w:r>
            <w:r w:rsidRPr="007D2457">
              <w:rPr>
                <w:rFonts w:ascii="Verdana" w:hAnsi="Verdana"/>
                <w:sz w:val="18"/>
                <w:szCs w:val="18"/>
              </w:rPr>
              <w:t>200x230x160 [mm]</w:t>
            </w:r>
          </w:p>
        </w:tc>
        <w:tc>
          <w:tcPr>
            <w:tcW w:w="2127" w:type="dxa"/>
            <w:vAlign w:val="center"/>
          </w:tcPr>
          <w:p w14:paraId="427EB03D"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113BE071" w14:textId="77777777" w:rsidR="001E133A" w:rsidRPr="007D2457" w:rsidRDefault="001E133A" w:rsidP="000A20DB">
            <w:pPr>
              <w:rPr>
                <w:rFonts w:ascii="Verdana" w:hAnsi="Verdana"/>
                <w:sz w:val="18"/>
                <w:szCs w:val="18"/>
              </w:rPr>
            </w:pPr>
          </w:p>
        </w:tc>
      </w:tr>
      <w:tr w:rsidR="007D2457" w:rsidRPr="007D2457" w14:paraId="2C616A4A" w14:textId="77777777" w:rsidTr="0080391A">
        <w:trPr>
          <w:trHeight w:val="493"/>
        </w:trPr>
        <w:tc>
          <w:tcPr>
            <w:tcW w:w="646" w:type="dxa"/>
            <w:vAlign w:val="center"/>
          </w:tcPr>
          <w:p w14:paraId="36CF8CAA"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3542CE6" w14:textId="77777777" w:rsidR="001E133A" w:rsidRPr="007D2457" w:rsidRDefault="001E133A" w:rsidP="000A20DB">
            <w:pPr>
              <w:tabs>
                <w:tab w:val="left" w:pos="360"/>
              </w:tabs>
              <w:rPr>
                <w:rFonts w:ascii="Verdana" w:hAnsi="Verdana" w:cs="Tahoma"/>
                <w:sz w:val="18"/>
                <w:szCs w:val="18"/>
              </w:rPr>
            </w:pPr>
            <w:r w:rsidRPr="007D2457">
              <w:rPr>
                <w:rFonts w:ascii="Verdana" w:hAnsi="Verdana"/>
                <w:bCs/>
                <w:sz w:val="18"/>
                <w:szCs w:val="18"/>
              </w:rPr>
              <w:t xml:space="preserve">Wymiary zewnętrzne (+/-5 mm): </w:t>
            </w:r>
            <w:r w:rsidRPr="007D2457">
              <w:rPr>
                <w:rFonts w:ascii="Verdana" w:hAnsi="Verdana"/>
                <w:sz w:val="18"/>
                <w:szCs w:val="18"/>
              </w:rPr>
              <w:t>315x435x490 [mm]</w:t>
            </w:r>
          </w:p>
        </w:tc>
        <w:tc>
          <w:tcPr>
            <w:tcW w:w="2127" w:type="dxa"/>
            <w:vAlign w:val="center"/>
          </w:tcPr>
          <w:p w14:paraId="5F4B56E8"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851FCF0" w14:textId="77777777" w:rsidR="001E133A" w:rsidRPr="007D2457" w:rsidRDefault="001E133A" w:rsidP="000A20DB">
            <w:pPr>
              <w:rPr>
                <w:rFonts w:ascii="Verdana" w:hAnsi="Verdana"/>
                <w:sz w:val="18"/>
                <w:szCs w:val="18"/>
              </w:rPr>
            </w:pPr>
          </w:p>
        </w:tc>
      </w:tr>
      <w:tr w:rsidR="007D2457" w:rsidRPr="007D2457" w14:paraId="04467AEE" w14:textId="77777777" w:rsidTr="0080391A">
        <w:trPr>
          <w:trHeight w:val="362"/>
        </w:trPr>
        <w:tc>
          <w:tcPr>
            <w:tcW w:w="646" w:type="dxa"/>
            <w:vAlign w:val="center"/>
          </w:tcPr>
          <w:p w14:paraId="30377053"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DCF904" w14:textId="77777777" w:rsidR="001E133A" w:rsidRPr="007D2457" w:rsidRDefault="001E133A" w:rsidP="000A20DB">
            <w:pPr>
              <w:tabs>
                <w:tab w:val="left" w:pos="360"/>
              </w:tabs>
              <w:rPr>
                <w:rFonts w:ascii="Verdana" w:hAnsi="Verdana" w:cs="Tahoma"/>
                <w:sz w:val="18"/>
                <w:szCs w:val="18"/>
              </w:rPr>
            </w:pPr>
            <w:r w:rsidRPr="007D2457">
              <w:rPr>
                <w:rFonts w:ascii="Verdana" w:hAnsi="Verdana"/>
                <w:bCs/>
                <w:sz w:val="18"/>
                <w:szCs w:val="18"/>
              </w:rPr>
              <w:t xml:space="preserve">Pojemność </w:t>
            </w:r>
            <w:r w:rsidRPr="007D2457">
              <w:rPr>
                <w:rFonts w:ascii="Verdana" w:hAnsi="Verdana"/>
                <w:sz w:val="18"/>
                <w:szCs w:val="18"/>
              </w:rPr>
              <w:t>8-10 [litr]</w:t>
            </w:r>
          </w:p>
        </w:tc>
        <w:tc>
          <w:tcPr>
            <w:tcW w:w="2127" w:type="dxa"/>
            <w:vAlign w:val="center"/>
          </w:tcPr>
          <w:p w14:paraId="0D49F8A1"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9D3FAB9" w14:textId="77777777" w:rsidR="001E133A" w:rsidRPr="007D2457" w:rsidRDefault="001E133A" w:rsidP="000A20DB">
            <w:pPr>
              <w:rPr>
                <w:rFonts w:ascii="Verdana" w:hAnsi="Verdana"/>
                <w:sz w:val="18"/>
                <w:szCs w:val="18"/>
              </w:rPr>
            </w:pPr>
          </w:p>
        </w:tc>
      </w:tr>
      <w:tr w:rsidR="007D2457" w:rsidRPr="007D2457" w14:paraId="5388A1CB" w14:textId="77777777" w:rsidTr="000A20DB">
        <w:trPr>
          <w:trHeight w:val="582"/>
        </w:trPr>
        <w:tc>
          <w:tcPr>
            <w:tcW w:w="646" w:type="dxa"/>
            <w:vAlign w:val="center"/>
          </w:tcPr>
          <w:p w14:paraId="1EE6A945"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1F8875F" w14:textId="77777777" w:rsidR="001E133A" w:rsidRPr="007D2457" w:rsidRDefault="001E133A" w:rsidP="000A20DB">
            <w:pPr>
              <w:tabs>
                <w:tab w:val="left" w:pos="360"/>
              </w:tabs>
              <w:rPr>
                <w:rFonts w:ascii="Verdana" w:hAnsi="Verdana" w:cs="Tahoma"/>
                <w:sz w:val="18"/>
                <w:szCs w:val="18"/>
              </w:rPr>
            </w:pPr>
            <w:r w:rsidRPr="007D2457">
              <w:rPr>
                <w:rFonts w:ascii="Verdana" w:hAnsi="Verdana"/>
                <w:bCs/>
                <w:sz w:val="18"/>
                <w:szCs w:val="18"/>
              </w:rPr>
              <w:t>Moc grzejna /</w:t>
            </w:r>
            <w:r w:rsidRPr="007D2457">
              <w:rPr>
                <w:rFonts w:ascii="Verdana" w:hAnsi="Verdana"/>
                <w:bCs/>
                <w:sz w:val="18"/>
                <w:szCs w:val="18"/>
              </w:rPr>
              <w:br/>
              <w:t xml:space="preserve">wydajność chłodzenia (max): </w:t>
            </w:r>
            <w:r w:rsidRPr="007D2457">
              <w:rPr>
                <w:rFonts w:ascii="Verdana" w:hAnsi="Verdana"/>
                <w:sz w:val="18"/>
                <w:szCs w:val="18"/>
              </w:rPr>
              <w:t>500 / 220 [W]</w:t>
            </w:r>
          </w:p>
        </w:tc>
        <w:tc>
          <w:tcPr>
            <w:tcW w:w="2127" w:type="dxa"/>
            <w:vAlign w:val="center"/>
          </w:tcPr>
          <w:p w14:paraId="066E100C"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476A493E" w14:textId="77777777" w:rsidR="001E133A" w:rsidRPr="007D2457" w:rsidRDefault="001E133A" w:rsidP="000A20DB">
            <w:pPr>
              <w:rPr>
                <w:rFonts w:ascii="Verdana" w:hAnsi="Verdana"/>
                <w:sz w:val="18"/>
                <w:szCs w:val="18"/>
              </w:rPr>
            </w:pPr>
          </w:p>
        </w:tc>
      </w:tr>
      <w:tr w:rsidR="007D2457" w:rsidRPr="007D2457" w14:paraId="3921866C" w14:textId="77777777" w:rsidTr="0080391A">
        <w:trPr>
          <w:trHeight w:val="338"/>
        </w:trPr>
        <w:tc>
          <w:tcPr>
            <w:tcW w:w="646" w:type="dxa"/>
            <w:vAlign w:val="center"/>
          </w:tcPr>
          <w:p w14:paraId="3BB3D385"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C668EF" w14:textId="77777777" w:rsidR="001E133A" w:rsidRPr="007D2457" w:rsidRDefault="001E133A" w:rsidP="000A20DB">
            <w:pPr>
              <w:tabs>
                <w:tab w:val="left" w:pos="360"/>
              </w:tabs>
              <w:rPr>
                <w:rFonts w:ascii="Verdana" w:hAnsi="Verdana" w:cs="Tahoma"/>
                <w:sz w:val="18"/>
                <w:szCs w:val="18"/>
              </w:rPr>
            </w:pPr>
            <w:r w:rsidRPr="007D2457">
              <w:rPr>
                <w:rFonts w:ascii="Verdana" w:hAnsi="Verdana"/>
                <w:bCs/>
                <w:sz w:val="18"/>
                <w:szCs w:val="18"/>
              </w:rPr>
              <w:t>Zakres temp: co najmniej -6 st.C do +60 st. C</w:t>
            </w:r>
          </w:p>
        </w:tc>
        <w:tc>
          <w:tcPr>
            <w:tcW w:w="2127" w:type="dxa"/>
            <w:vAlign w:val="center"/>
          </w:tcPr>
          <w:p w14:paraId="62B48DEF"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43B6066E" w14:textId="77777777" w:rsidR="001E133A" w:rsidRPr="007D2457" w:rsidRDefault="001E133A" w:rsidP="000A20DB">
            <w:pPr>
              <w:rPr>
                <w:rFonts w:ascii="Verdana" w:hAnsi="Verdana"/>
                <w:sz w:val="18"/>
                <w:szCs w:val="18"/>
              </w:rPr>
            </w:pPr>
          </w:p>
        </w:tc>
      </w:tr>
      <w:tr w:rsidR="007D2457" w:rsidRPr="007D2457" w14:paraId="2486BCAC" w14:textId="77777777" w:rsidTr="0080391A">
        <w:trPr>
          <w:trHeight w:val="645"/>
        </w:trPr>
        <w:tc>
          <w:tcPr>
            <w:tcW w:w="646" w:type="dxa"/>
            <w:vAlign w:val="center"/>
          </w:tcPr>
          <w:p w14:paraId="562EBC9E"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14:paraId="5A06DC01" w14:textId="77777777" w:rsidR="001E133A" w:rsidRPr="007D2457" w:rsidRDefault="001E133A" w:rsidP="000A20DB">
            <w:pPr>
              <w:tabs>
                <w:tab w:val="left" w:pos="360"/>
              </w:tabs>
              <w:rPr>
                <w:rFonts w:ascii="Verdana" w:hAnsi="Verdana"/>
                <w:sz w:val="18"/>
                <w:szCs w:val="18"/>
              </w:rPr>
            </w:pPr>
            <w:r w:rsidRPr="007D2457">
              <w:rPr>
                <w:rFonts w:ascii="Verdana" w:hAnsi="Verdana"/>
                <w:sz w:val="18"/>
                <w:szCs w:val="18"/>
              </w:rPr>
              <w:t>Wydajność pompy cyrkulacyjnej (litr/minuta):</w:t>
            </w:r>
          </w:p>
          <w:p w14:paraId="5432EDB3" w14:textId="77777777" w:rsidR="001E133A" w:rsidRPr="007D2457" w:rsidRDefault="001E133A" w:rsidP="000A20DB">
            <w:pPr>
              <w:tabs>
                <w:tab w:val="left" w:pos="360"/>
              </w:tabs>
              <w:rPr>
                <w:rFonts w:ascii="Verdana" w:hAnsi="Verdana"/>
                <w:sz w:val="18"/>
                <w:szCs w:val="18"/>
              </w:rPr>
            </w:pPr>
            <w:r w:rsidRPr="007D2457">
              <w:rPr>
                <w:rFonts w:ascii="Verdana" w:hAnsi="Verdana"/>
                <w:sz w:val="18"/>
                <w:szCs w:val="18"/>
              </w:rPr>
              <w:t>min. 21.5</w:t>
            </w:r>
          </w:p>
        </w:tc>
        <w:tc>
          <w:tcPr>
            <w:tcW w:w="2127" w:type="dxa"/>
            <w:vAlign w:val="center"/>
          </w:tcPr>
          <w:p w14:paraId="40D5D5FA"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vAlign w:val="center"/>
          </w:tcPr>
          <w:p w14:paraId="667EAB83" w14:textId="77777777" w:rsidR="001E133A" w:rsidRPr="007D2457" w:rsidRDefault="001E133A" w:rsidP="000A20DB">
            <w:pPr>
              <w:rPr>
                <w:rFonts w:ascii="Verdana" w:hAnsi="Verdana"/>
                <w:sz w:val="18"/>
                <w:szCs w:val="18"/>
              </w:rPr>
            </w:pPr>
          </w:p>
        </w:tc>
      </w:tr>
      <w:tr w:rsidR="007D2457" w:rsidRPr="007D2457" w14:paraId="369E7C4A" w14:textId="77777777" w:rsidTr="000A20DB">
        <w:trPr>
          <w:trHeight w:val="1271"/>
        </w:trPr>
        <w:tc>
          <w:tcPr>
            <w:tcW w:w="646" w:type="dxa"/>
            <w:vAlign w:val="center"/>
          </w:tcPr>
          <w:p w14:paraId="6000E487" w14:textId="77777777" w:rsidR="001E133A" w:rsidRPr="007D2457"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4C0B47" w14:textId="77777777" w:rsidR="001E133A" w:rsidRPr="007D2457" w:rsidRDefault="001E133A" w:rsidP="000A20DB">
            <w:pPr>
              <w:tabs>
                <w:tab w:val="left" w:pos="360"/>
              </w:tabs>
              <w:rPr>
                <w:rFonts w:ascii="Verdana" w:hAnsi="Verdana"/>
                <w:sz w:val="18"/>
                <w:szCs w:val="18"/>
              </w:rPr>
            </w:pPr>
            <w:r w:rsidRPr="007D2457">
              <w:rPr>
                <w:rFonts w:ascii="Verdana" w:hAnsi="Verdana"/>
                <w:sz w:val="18"/>
                <w:szCs w:val="18"/>
              </w:rPr>
              <w:t>Funkcje:</w:t>
            </w:r>
          </w:p>
          <w:p w14:paraId="09595C6B" w14:textId="77777777" w:rsidR="001E133A" w:rsidRPr="007D2457" w:rsidRDefault="001E133A" w:rsidP="00CC6988">
            <w:pPr>
              <w:pStyle w:val="Akapitzlist"/>
              <w:numPr>
                <w:ilvl w:val="0"/>
                <w:numId w:val="86"/>
              </w:numPr>
              <w:rPr>
                <w:rFonts w:ascii="Verdana" w:hAnsi="Verdana"/>
                <w:sz w:val="18"/>
                <w:szCs w:val="18"/>
              </w:rPr>
            </w:pPr>
            <w:r w:rsidRPr="007D2457">
              <w:rPr>
                <w:rFonts w:ascii="Verdana" w:hAnsi="Verdana"/>
                <w:sz w:val="18"/>
                <w:szCs w:val="18"/>
              </w:rPr>
              <w:t>z regulacją ON-OFF temperatury płynu chłodniczego z pojedynczym wyświetlaczem LED,</w:t>
            </w:r>
          </w:p>
          <w:p w14:paraId="443B1C22" w14:textId="77777777" w:rsidR="001E133A" w:rsidRPr="007D2457" w:rsidRDefault="001E133A" w:rsidP="00CC6988">
            <w:pPr>
              <w:pStyle w:val="Akapitzlist"/>
              <w:numPr>
                <w:ilvl w:val="0"/>
                <w:numId w:val="86"/>
              </w:numPr>
              <w:rPr>
                <w:rFonts w:ascii="Verdana" w:hAnsi="Verdana"/>
                <w:sz w:val="18"/>
                <w:szCs w:val="18"/>
              </w:rPr>
            </w:pPr>
            <w:r w:rsidRPr="007D2457">
              <w:rPr>
                <w:rFonts w:ascii="Verdana" w:hAnsi="Verdana"/>
                <w:sz w:val="18"/>
                <w:szCs w:val="18"/>
              </w:rPr>
              <w:t>stabilizacja temperatury +/- 0.3 stopnia</w:t>
            </w:r>
          </w:p>
        </w:tc>
        <w:tc>
          <w:tcPr>
            <w:tcW w:w="2127" w:type="dxa"/>
            <w:vAlign w:val="center"/>
          </w:tcPr>
          <w:p w14:paraId="2AB32516"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35A28393" w14:textId="77777777" w:rsidR="001E133A" w:rsidRPr="007D2457" w:rsidRDefault="001E133A" w:rsidP="000A20DB">
            <w:pPr>
              <w:rPr>
                <w:rFonts w:ascii="Verdana" w:hAnsi="Verdana"/>
                <w:sz w:val="18"/>
                <w:szCs w:val="18"/>
              </w:rPr>
            </w:pPr>
          </w:p>
        </w:tc>
      </w:tr>
    </w:tbl>
    <w:p w14:paraId="7912ED35"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p>
    <w:p w14:paraId="662311A6"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6A68EFD5"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6C5B91C" w14:textId="77777777" w:rsidR="001E133A" w:rsidRPr="007D2457" w:rsidRDefault="001E133A" w:rsidP="001E133A">
      <w:pPr>
        <w:rPr>
          <w:rFonts w:ascii="Verdana" w:hAnsi="Verdana"/>
          <w:sz w:val="18"/>
        </w:rPr>
      </w:pPr>
    </w:p>
    <w:p w14:paraId="1C826C66" w14:textId="7C3E6594" w:rsidR="001E133A" w:rsidRPr="007D2457" w:rsidRDefault="001E133A" w:rsidP="001E133A">
      <w:pPr>
        <w:tabs>
          <w:tab w:val="left" w:pos="5529"/>
        </w:tabs>
        <w:ind w:left="5954" w:right="470"/>
        <w:jc w:val="both"/>
        <w:rPr>
          <w:rFonts w:ascii="Verdana" w:hAnsi="Verdana"/>
          <w:b/>
          <w:sz w:val="18"/>
        </w:rPr>
      </w:pPr>
      <w:r w:rsidRPr="007D2457">
        <w:rPr>
          <w:rFonts w:ascii="Verdana" w:hAnsi="Verdana"/>
          <w:b/>
          <w:sz w:val="18"/>
        </w:rPr>
        <w:t>Podpis Wykonawcy</w:t>
      </w:r>
    </w:p>
    <w:p w14:paraId="00CBD382" w14:textId="77777777" w:rsidR="001E133A" w:rsidRPr="007D2457" w:rsidRDefault="001E133A">
      <w:pPr>
        <w:rPr>
          <w:rFonts w:ascii="Verdana" w:hAnsi="Verdana"/>
          <w:b/>
          <w:sz w:val="18"/>
        </w:rPr>
      </w:pPr>
      <w:r w:rsidRPr="007D2457">
        <w:rPr>
          <w:rFonts w:ascii="Verdana" w:hAnsi="Verdana"/>
          <w:b/>
          <w:sz w:val="18"/>
        </w:rPr>
        <w:br w:type="page"/>
      </w:r>
    </w:p>
    <w:p w14:paraId="6C250737" w14:textId="77777777" w:rsidR="001E133A" w:rsidRPr="007D2457" w:rsidRDefault="001E133A" w:rsidP="001E133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5</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6392AAAF" w14:textId="3D45BB88" w:rsidR="001E133A" w:rsidRPr="007D2457" w:rsidRDefault="001E133A" w:rsidP="001E133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373820A8" w14:textId="2D623FAE" w:rsidR="00FB5ECB" w:rsidRPr="007D2457" w:rsidRDefault="00FB5ECB" w:rsidP="00FB5ECB">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0CAAF663" w14:textId="77777777" w:rsidR="001E133A" w:rsidRPr="007D2457" w:rsidRDefault="001E133A" w:rsidP="001E133A">
      <w:pPr>
        <w:tabs>
          <w:tab w:val="left" w:pos="1560"/>
        </w:tabs>
        <w:ind w:right="470"/>
        <w:jc w:val="center"/>
        <w:rPr>
          <w:rFonts w:ascii="Verdana" w:hAnsi="Verdana" w:cs="Verdana"/>
          <w:b/>
          <w:sz w:val="18"/>
          <w:szCs w:val="18"/>
          <w:u w:val="single"/>
        </w:rPr>
      </w:pPr>
    </w:p>
    <w:p w14:paraId="15BADC47" w14:textId="77777777" w:rsidR="001E133A" w:rsidRPr="007D2457" w:rsidRDefault="001E133A" w:rsidP="009B70E7">
      <w:pPr>
        <w:widowControl w:val="0"/>
        <w:numPr>
          <w:ilvl w:val="0"/>
          <w:numId w:val="113"/>
        </w:numPr>
        <w:tabs>
          <w:tab w:val="clear" w:pos="570"/>
          <w:tab w:val="num" w:pos="284"/>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3CA15EFE" w14:textId="77777777" w:rsidR="001E133A" w:rsidRPr="007D2457" w:rsidRDefault="001E133A" w:rsidP="001E133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15C60FE4" w14:textId="77777777" w:rsidR="001E133A" w:rsidRPr="007D2457" w:rsidRDefault="001E133A" w:rsidP="009B70E7">
      <w:pPr>
        <w:widowControl w:val="0"/>
        <w:numPr>
          <w:ilvl w:val="0"/>
          <w:numId w:val="113"/>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6A5C5A98" w14:textId="77777777" w:rsidR="001E133A" w:rsidRPr="007D2457" w:rsidRDefault="001E133A" w:rsidP="001E133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740C5EF8" w14:textId="77777777" w:rsidR="001E133A" w:rsidRPr="007D2457" w:rsidRDefault="001E133A" w:rsidP="009B70E7">
      <w:pPr>
        <w:widowControl w:val="0"/>
        <w:numPr>
          <w:ilvl w:val="0"/>
          <w:numId w:val="113"/>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19A44390" w14:textId="77777777" w:rsidR="001E133A" w:rsidRPr="007D2457" w:rsidRDefault="001E133A" w:rsidP="001E133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4DC09B57" w14:textId="77777777" w:rsidR="001E133A" w:rsidRPr="007D2457" w:rsidRDefault="001E133A" w:rsidP="009B70E7">
      <w:pPr>
        <w:widowControl w:val="0"/>
        <w:numPr>
          <w:ilvl w:val="0"/>
          <w:numId w:val="113"/>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71144300" w14:textId="77777777" w:rsidR="001E133A" w:rsidRPr="007D2457" w:rsidRDefault="001E133A" w:rsidP="009B70E7">
      <w:pPr>
        <w:widowControl w:val="0"/>
        <w:numPr>
          <w:ilvl w:val="0"/>
          <w:numId w:val="114"/>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315B5482" w14:textId="77777777" w:rsidR="001E133A" w:rsidRPr="007D2457" w:rsidRDefault="001E133A" w:rsidP="001E133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6C1809AB"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C5BC4C"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D56483"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7DB234"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2A7312"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D4EE1" w14:textId="77777777" w:rsidR="001E133A" w:rsidRPr="007D2457" w:rsidRDefault="001E133A" w:rsidP="000A20DB">
            <w:pPr>
              <w:jc w:val="center"/>
              <w:rPr>
                <w:rFonts w:ascii="Calibri" w:hAnsi="Calibri" w:cs="Calibri"/>
                <w:sz w:val="22"/>
                <w:szCs w:val="22"/>
              </w:rPr>
            </w:pPr>
            <w:r w:rsidRPr="007D2457">
              <w:rPr>
                <w:rFonts w:ascii="Calibri" w:hAnsi="Calibri" w:cs="Calibri"/>
                <w:sz w:val="22"/>
                <w:szCs w:val="22"/>
              </w:rPr>
              <w:t>5</w:t>
            </w:r>
          </w:p>
        </w:tc>
      </w:tr>
      <w:tr w:rsidR="007D2457" w:rsidRPr="007D2457" w14:paraId="702CECEC"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137CFBE"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299826" w14:textId="77777777" w:rsidR="001E133A" w:rsidRPr="007D2457" w:rsidRDefault="001E133A" w:rsidP="000A20DB">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27BEA17A"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Wartość netto PLN</w:t>
            </w:r>
          </w:p>
          <w:p w14:paraId="57459D96"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24BB5C49"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42D0195D"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4469CB25"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Wartość brutto PLN</w:t>
            </w:r>
          </w:p>
          <w:p w14:paraId="29A3136C" w14:textId="77777777" w:rsidR="001E133A" w:rsidRPr="007D2457" w:rsidRDefault="001E133A" w:rsidP="000A20DB">
            <w:pPr>
              <w:rPr>
                <w:rFonts w:ascii="Calibri" w:hAnsi="Calibri" w:cs="Calibri"/>
                <w:sz w:val="22"/>
                <w:szCs w:val="22"/>
              </w:rPr>
            </w:pPr>
            <w:r w:rsidRPr="007D2457">
              <w:rPr>
                <w:rFonts w:ascii="Calibri" w:hAnsi="Calibri" w:cs="Calibri"/>
                <w:b/>
                <w:sz w:val="22"/>
                <w:szCs w:val="22"/>
              </w:rPr>
              <w:t> </w:t>
            </w:r>
          </w:p>
        </w:tc>
      </w:tr>
      <w:tr w:rsidR="007D2457" w:rsidRPr="007D2457" w14:paraId="2C4A3766" w14:textId="77777777" w:rsidTr="00307D6C">
        <w:trPr>
          <w:cantSplit/>
          <w:trHeight w:hRule="exact" w:val="147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68A2002"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FAB361" w14:textId="6298A03D" w:rsidR="001E133A" w:rsidRPr="007D2457" w:rsidRDefault="001E133A" w:rsidP="00FF3314">
            <w:pPr>
              <w:rPr>
                <w:rFonts w:ascii="Verdana" w:hAnsi="Verdana" w:cs="Calibri"/>
                <w:sz w:val="18"/>
                <w:szCs w:val="18"/>
              </w:rPr>
            </w:pPr>
            <w:r w:rsidRPr="007D2457">
              <w:rPr>
                <w:rFonts w:ascii="Verdana" w:hAnsi="Verdana" w:cs="Verdana"/>
                <w:sz w:val="18"/>
                <w:szCs w:val="18"/>
              </w:rPr>
              <w:t>Dostawa</w:t>
            </w:r>
            <w:r w:rsidR="00FB5ECB" w:rsidRPr="007D2457">
              <w:rPr>
                <w:rFonts w:ascii="Verdana" w:hAnsi="Verdana" w:cs="Verdana"/>
                <w:sz w:val="18"/>
                <w:szCs w:val="18"/>
              </w:rPr>
              <w:t xml:space="preserve"> </w:t>
            </w:r>
            <w:r w:rsidR="00FB5ECB" w:rsidRPr="007D2457">
              <w:rPr>
                <w:rFonts w:ascii="Verdana" w:hAnsi="Verdana" w:cs="Verdana"/>
                <w:strike/>
                <w:sz w:val="18"/>
                <w:szCs w:val="18"/>
              </w:rPr>
              <w:t>używanego</w:t>
            </w:r>
            <w:r w:rsidRPr="007D2457">
              <w:rPr>
                <w:rFonts w:ascii="Verdana" w:hAnsi="Verdana" w:cs="Verdana"/>
                <w:sz w:val="18"/>
                <w:szCs w:val="18"/>
              </w:rPr>
              <w:t xml:space="preserve"> cytometru przepływowego z wyposażeniem na potrzeby Katedry i Kliniki Chorób Wewnętrznych, Pneumonologii i Alergologii zgodnie z Arkuszem Informacji Technicznej Część 5:</w:t>
            </w: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C09B74" w14:textId="77777777" w:rsidR="001E133A" w:rsidRPr="007D2457" w:rsidRDefault="001E133A"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189DDE" w14:textId="77777777" w:rsidR="001E133A" w:rsidRPr="007D2457" w:rsidRDefault="001E133A"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6CF044" w14:textId="77777777" w:rsidR="001E133A" w:rsidRPr="007D2457" w:rsidRDefault="001E133A" w:rsidP="000A20DB">
            <w:pPr>
              <w:rPr>
                <w:rFonts w:ascii="Calibri" w:hAnsi="Calibri" w:cs="Calibri"/>
                <w:b/>
                <w:sz w:val="22"/>
                <w:szCs w:val="22"/>
              </w:rPr>
            </w:pPr>
          </w:p>
        </w:tc>
      </w:tr>
      <w:tr w:rsidR="007D2457" w:rsidRPr="007D2457" w14:paraId="4B760934" w14:textId="77777777" w:rsidTr="000A20DB">
        <w:trPr>
          <w:cantSplit/>
          <w:trHeight w:hRule="exact" w:val="60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63BFD9A" w14:textId="77777777" w:rsidR="001E133A" w:rsidRPr="007D2457" w:rsidRDefault="001E133A" w:rsidP="000A20DB">
            <w:pPr>
              <w:jc w:val="center"/>
              <w:rPr>
                <w:rFonts w:ascii="Calibri" w:hAnsi="Calibri" w:cs="Verdana"/>
                <w:sz w:val="22"/>
                <w:szCs w:val="22"/>
              </w:rPr>
            </w:pPr>
            <w:r w:rsidRPr="007D2457">
              <w:rPr>
                <w:rFonts w:ascii="Calibri" w:hAnsi="Calibri" w:cs="Verdana"/>
                <w:sz w:val="22"/>
                <w:szCs w:val="22"/>
              </w:rPr>
              <w:t>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67CC39B" w14:textId="77777777" w:rsidR="001E133A" w:rsidRPr="007D2457" w:rsidRDefault="001E133A" w:rsidP="000A20DB">
            <w:pPr>
              <w:rPr>
                <w:rFonts w:ascii="Verdana" w:hAnsi="Verdana" w:cs="Verdana"/>
                <w:sz w:val="18"/>
                <w:szCs w:val="18"/>
              </w:rPr>
            </w:pPr>
            <w:r w:rsidRPr="007D2457">
              <w:rPr>
                <w:rFonts w:ascii="Verdana" w:hAnsi="Verdana" w:cs="Verdana"/>
                <w:sz w:val="18"/>
                <w:szCs w:val="18"/>
              </w:rPr>
              <w:t>Cytometr</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8CFCC"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F8B1AF"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5C541B2" w14:textId="77777777" w:rsidR="001E133A" w:rsidRPr="007D2457" w:rsidRDefault="001E133A" w:rsidP="000A20DB">
            <w:pPr>
              <w:rPr>
                <w:rFonts w:ascii="Calibri" w:hAnsi="Calibri" w:cs="Calibri"/>
                <w:b/>
                <w:sz w:val="22"/>
                <w:szCs w:val="22"/>
              </w:rPr>
            </w:pPr>
          </w:p>
        </w:tc>
      </w:tr>
      <w:tr w:rsidR="007D2457" w:rsidRPr="007D2457" w14:paraId="03C6D9B5" w14:textId="77777777" w:rsidTr="000A20DB">
        <w:trPr>
          <w:cantSplit/>
          <w:trHeight w:hRule="exact" w:val="5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4BEAEF" w14:textId="77777777" w:rsidR="001E133A" w:rsidRPr="007D2457" w:rsidRDefault="001E133A" w:rsidP="000A20DB">
            <w:pPr>
              <w:jc w:val="center"/>
              <w:rPr>
                <w:rFonts w:ascii="Calibri" w:hAnsi="Calibri" w:cs="Verdana"/>
                <w:sz w:val="22"/>
                <w:szCs w:val="22"/>
              </w:rPr>
            </w:pPr>
            <w:r w:rsidRPr="007D2457">
              <w:rPr>
                <w:rFonts w:ascii="Calibri" w:hAnsi="Calibri" w:cs="Verdana"/>
                <w:sz w:val="22"/>
                <w:szCs w:val="22"/>
              </w:rPr>
              <w:t>b</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D807A8A" w14:textId="77777777" w:rsidR="001E133A" w:rsidRPr="007D2457" w:rsidRDefault="001E133A" w:rsidP="000A20DB">
            <w:pPr>
              <w:rPr>
                <w:rFonts w:ascii="Verdana" w:hAnsi="Verdana" w:cs="Verdana"/>
                <w:sz w:val="18"/>
                <w:szCs w:val="18"/>
              </w:rPr>
            </w:pPr>
            <w:r w:rsidRPr="007D2457">
              <w:rPr>
                <w:rFonts w:ascii="Verdana" w:hAnsi="Verdana" w:cs="Verdana"/>
                <w:sz w:val="18"/>
                <w:szCs w:val="18"/>
              </w:rPr>
              <w:t>Komputer z oprogramowaniem</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4E9BDF2"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28E77E"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45D346" w14:textId="77777777" w:rsidR="001E133A" w:rsidRPr="007D2457" w:rsidRDefault="001E133A" w:rsidP="000A20DB">
            <w:pPr>
              <w:rPr>
                <w:rFonts w:ascii="Calibri" w:hAnsi="Calibri" w:cs="Calibri"/>
                <w:b/>
                <w:sz w:val="22"/>
                <w:szCs w:val="22"/>
              </w:rPr>
            </w:pPr>
          </w:p>
        </w:tc>
      </w:tr>
      <w:tr w:rsidR="007D2457" w:rsidRPr="007D2457" w14:paraId="3270F1D0" w14:textId="77777777" w:rsidTr="000A20DB">
        <w:trPr>
          <w:cantSplit/>
          <w:trHeight w:hRule="exact" w:val="5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E9AADD9" w14:textId="77777777" w:rsidR="001E133A" w:rsidRPr="007D2457" w:rsidRDefault="001E133A" w:rsidP="000A20DB">
            <w:pPr>
              <w:jc w:val="center"/>
              <w:rPr>
                <w:rFonts w:ascii="Calibri" w:hAnsi="Calibri" w:cs="Verdana"/>
                <w:sz w:val="22"/>
                <w:szCs w:val="22"/>
              </w:rPr>
            </w:pPr>
            <w:r w:rsidRPr="007D2457">
              <w:rPr>
                <w:rFonts w:ascii="Calibri" w:hAnsi="Calibri" w:cs="Verdana"/>
                <w:sz w:val="22"/>
                <w:szCs w:val="22"/>
              </w:rPr>
              <w:t>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0C4769" w14:textId="77777777" w:rsidR="001E133A" w:rsidRPr="007D2457" w:rsidRDefault="001E133A" w:rsidP="000A20DB">
            <w:pPr>
              <w:rPr>
                <w:rFonts w:ascii="Verdana" w:hAnsi="Verdana" w:cs="Verdana"/>
                <w:sz w:val="18"/>
                <w:szCs w:val="18"/>
              </w:rPr>
            </w:pPr>
            <w:r w:rsidRPr="007D2457">
              <w:rPr>
                <w:rFonts w:ascii="Verdana" w:hAnsi="Verdana" w:cs="Verdana"/>
                <w:sz w:val="18"/>
                <w:szCs w:val="18"/>
              </w:rPr>
              <w:t>Drukarka laserowa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1C3812"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69FFBD6"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28CE66E" w14:textId="77777777" w:rsidR="001E133A" w:rsidRPr="007D2457" w:rsidRDefault="001E133A" w:rsidP="000A20DB">
            <w:pPr>
              <w:rPr>
                <w:rFonts w:ascii="Calibri" w:hAnsi="Calibri" w:cs="Calibri"/>
                <w:b/>
                <w:sz w:val="22"/>
                <w:szCs w:val="22"/>
              </w:rPr>
            </w:pPr>
          </w:p>
        </w:tc>
      </w:tr>
      <w:tr w:rsidR="007D2457" w:rsidRPr="007D2457" w14:paraId="6F993425"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1F988F6" w14:textId="77777777" w:rsidR="001E133A" w:rsidRPr="007D2457" w:rsidRDefault="001E133A" w:rsidP="000A20DB">
            <w:pPr>
              <w:jc w:val="center"/>
              <w:rPr>
                <w:rFonts w:ascii="Calibri" w:hAnsi="Calibri" w:cs="Verdana"/>
                <w:sz w:val="22"/>
                <w:szCs w:val="22"/>
              </w:rPr>
            </w:pPr>
            <w:r w:rsidRPr="007D2457">
              <w:rPr>
                <w:rFonts w:ascii="Calibri" w:hAnsi="Calibri" w:cs="Verdana"/>
                <w:sz w:val="22"/>
                <w:szCs w:val="22"/>
              </w:rPr>
              <w:t>d</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081B62" w14:textId="77777777" w:rsidR="001E133A" w:rsidRPr="007D2457" w:rsidRDefault="001E133A" w:rsidP="000A20DB">
            <w:pPr>
              <w:rPr>
                <w:rFonts w:ascii="Verdana" w:hAnsi="Verdana" w:cs="Verdana"/>
                <w:sz w:val="18"/>
                <w:szCs w:val="18"/>
              </w:rPr>
            </w:pPr>
            <w:r w:rsidRPr="007D2457">
              <w:rPr>
                <w:rFonts w:ascii="Verdana" w:hAnsi="Verdana" w:cs="Verdana"/>
                <w:sz w:val="18"/>
                <w:szCs w:val="18"/>
              </w:rPr>
              <w:t>Monitor</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0F6C85"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C31611"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C32454B" w14:textId="77777777" w:rsidR="001E133A" w:rsidRPr="007D2457" w:rsidRDefault="001E133A" w:rsidP="000A20DB">
            <w:pPr>
              <w:rPr>
                <w:rFonts w:ascii="Calibri" w:hAnsi="Calibri" w:cs="Calibri"/>
                <w:b/>
                <w:sz w:val="22"/>
                <w:szCs w:val="22"/>
              </w:rPr>
            </w:pPr>
          </w:p>
        </w:tc>
      </w:tr>
      <w:tr w:rsidR="007D2457" w:rsidRPr="007D2457" w14:paraId="08269D84" w14:textId="77777777" w:rsidTr="000A20DB">
        <w:trPr>
          <w:cantSplit/>
          <w:trHeight w:hRule="exact" w:val="734"/>
        </w:trPr>
        <w:tc>
          <w:tcPr>
            <w:tcW w:w="4423"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37270D7" w14:textId="77777777" w:rsidR="001E133A" w:rsidRPr="007D2457" w:rsidRDefault="001E133A" w:rsidP="000A20DB">
            <w:pPr>
              <w:jc w:val="right"/>
              <w:rPr>
                <w:rFonts w:ascii="Verdana" w:hAnsi="Verdana" w:cs="Verdana"/>
                <w:b/>
                <w:sz w:val="18"/>
                <w:szCs w:val="18"/>
              </w:rPr>
            </w:pPr>
            <w:r w:rsidRPr="007D2457">
              <w:rPr>
                <w:rFonts w:ascii="Verdana" w:hAnsi="Verdana" w:cs="Verdana"/>
                <w:b/>
                <w:sz w:val="18"/>
                <w:szCs w:val="18"/>
              </w:rPr>
              <w:t>Razem pozycja a-d</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5FDC9F"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09F848C" w14:textId="77777777" w:rsidR="001E133A" w:rsidRPr="007D2457"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ACBEF6" w14:textId="77777777" w:rsidR="001E133A" w:rsidRPr="007D2457" w:rsidRDefault="001E133A" w:rsidP="000A20DB">
            <w:pPr>
              <w:rPr>
                <w:rFonts w:ascii="Calibri" w:hAnsi="Calibri" w:cs="Calibri"/>
                <w:b/>
                <w:sz w:val="22"/>
                <w:szCs w:val="22"/>
              </w:rPr>
            </w:pPr>
          </w:p>
        </w:tc>
      </w:tr>
      <w:tr w:rsidR="007D2457" w:rsidRPr="007D2457" w14:paraId="0A1A5349" w14:textId="77777777" w:rsidTr="000A20DB">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7582A1"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144BC" w14:textId="77777777" w:rsidR="001E133A" w:rsidRPr="007D2457" w:rsidRDefault="001E133A" w:rsidP="000A20DB">
            <w:pPr>
              <w:rPr>
                <w:rFonts w:ascii="Verdana" w:hAnsi="Verdana" w:cs="Calibri"/>
                <w:sz w:val="18"/>
                <w:szCs w:val="18"/>
              </w:rPr>
            </w:pPr>
            <w:r w:rsidRPr="007D2457">
              <w:rPr>
                <w:rFonts w:ascii="Verdana" w:hAnsi="Verdana" w:cs="Verdana"/>
                <w:sz w:val="18"/>
                <w:szCs w:val="18"/>
              </w:rPr>
              <w:t>Słownie wartość razem brutto PLN</w:t>
            </w:r>
          </w:p>
          <w:p w14:paraId="3E56CFDE" w14:textId="77777777" w:rsidR="001E133A" w:rsidRPr="007D2457" w:rsidRDefault="001E133A" w:rsidP="000A20DB">
            <w:pPr>
              <w:rPr>
                <w:rFonts w:ascii="Calibri" w:hAnsi="Calibri" w:cs="Calibri"/>
                <w:sz w:val="22"/>
                <w:szCs w:val="22"/>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23713CE2" w14:textId="77777777" w:rsidR="001E133A" w:rsidRPr="007D2457" w:rsidRDefault="001E133A" w:rsidP="000A20DB">
            <w:pPr>
              <w:rPr>
                <w:rFonts w:ascii="Calibri" w:hAnsi="Calibri" w:cs="Calibri"/>
                <w:b/>
                <w:sz w:val="22"/>
                <w:szCs w:val="22"/>
              </w:rPr>
            </w:pPr>
          </w:p>
          <w:p w14:paraId="4A397DA5" w14:textId="77777777" w:rsidR="001E133A" w:rsidRPr="007D2457" w:rsidRDefault="001E133A" w:rsidP="000A20DB">
            <w:pPr>
              <w:rPr>
                <w:rFonts w:ascii="Calibri" w:hAnsi="Calibri" w:cs="Calibri"/>
                <w:b/>
                <w:sz w:val="22"/>
                <w:szCs w:val="22"/>
              </w:rPr>
            </w:pPr>
            <w:r w:rsidRPr="007D2457">
              <w:rPr>
                <w:rFonts w:ascii="Calibri" w:hAnsi="Calibri" w:cs="Calibri"/>
                <w:b/>
                <w:sz w:val="22"/>
                <w:szCs w:val="22"/>
              </w:rPr>
              <w:t> </w:t>
            </w:r>
          </w:p>
          <w:p w14:paraId="1A961117" w14:textId="77777777" w:rsidR="001E133A" w:rsidRPr="007D2457" w:rsidRDefault="001E133A" w:rsidP="000A20DB">
            <w:pPr>
              <w:rPr>
                <w:rFonts w:ascii="Calibri" w:hAnsi="Calibri" w:cs="Calibri"/>
                <w:b/>
                <w:sz w:val="22"/>
                <w:szCs w:val="22"/>
              </w:rPr>
            </w:pPr>
            <w:r w:rsidRPr="007D2457">
              <w:rPr>
                <w:rFonts w:ascii="Calibri" w:hAnsi="Calibri" w:cs="Calibri"/>
                <w:b/>
                <w:sz w:val="22"/>
                <w:szCs w:val="22"/>
              </w:rPr>
              <w:t> </w:t>
            </w:r>
          </w:p>
        </w:tc>
      </w:tr>
      <w:tr w:rsidR="007D2457" w:rsidRPr="007D2457" w14:paraId="20BAA1B6" w14:textId="77777777" w:rsidTr="0080391A">
        <w:trPr>
          <w:cantSplit/>
          <w:trHeight w:hRule="exact" w:val="7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F9C647"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C022F9" w14:textId="44E4ED28" w:rsidR="001E133A" w:rsidRPr="007D2457" w:rsidRDefault="001E133A" w:rsidP="000A20DB">
            <w:pPr>
              <w:rPr>
                <w:rFonts w:ascii="Verdana" w:hAnsi="Verdana" w:cs="Verdana"/>
                <w:sz w:val="18"/>
                <w:szCs w:val="18"/>
              </w:rPr>
            </w:pPr>
            <w:r w:rsidRPr="007D2457">
              <w:rPr>
                <w:rFonts w:ascii="Verdana" w:hAnsi="Verdana" w:cs="Verdana"/>
                <w:sz w:val="18"/>
                <w:szCs w:val="18"/>
              </w:rPr>
              <w:t xml:space="preserve">Termin realizacji przedmiotu zamówienia (maksymalnie do 4 </w:t>
            </w:r>
            <w:r w:rsidR="0080391A" w:rsidRPr="007D2457">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C0AADCE" w14:textId="77777777" w:rsidR="001E133A" w:rsidRPr="007D2457" w:rsidRDefault="001E133A" w:rsidP="000A20DB">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37D5E0E7" w14:textId="77777777" w:rsidTr="0080391A">
        <w:trPr>
          <w:trHeight w:val="7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DA8FD8" w14:textId="77777777" w:rsidR="001E133A" w:rsidRPr="007D2457" w:rsidRDefault="001E133A" w:rsidP="000A20DB">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CD2B50" w14:textId="77777777" w:rsidR="001E133A" w:rsidRPr="007D2457" w:rsidRDefault="001E133A" w:rsidP="000A20DB">
            <w:pPr>
              <w:rPr>
                <w:rFonts w:ascii="Calibri" w:hAnsi="Calibri" w:cs="Calibri"/>
                <w:sz w:val="22"/>
                <w:szCs w:val="22"/>
              </w:rPr>
            </w:pPr>
            <w:r w:rsidRPr="007D2457">
              <w:rPr>
                <w:rFonts w:ascii="Verdana" w:hAnsi="Verdana" w:cs="Verdana"/>
                <w:sz w:val="18"/>
                <w:szCs w:val="18"/>
              </w:rPr>
              <w:t>Okres gwarancji przedmiotu zamówienia (min. 19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B03475F" w14:textId="77777777" w:rsidR="001E133A" w:rsidRPr="007D2457" w:rsidRDefault="001E133A" w:rsidP="000A20DB">
            <w:pPr>
              <w:jc w:val="center"/>
              <w:rPr>
                <w:rFonts w:ascii="Calibri" w:hAnsi="Calibri" w:cs="Calibri"/>
                <w:b/>
                <w:sz w:val="22"/>
                <w:szCs w:val="22"/>
              </w:rPr>
            </w:pPr>
            <w:r w:rsidRPr="007D2457">
              <w:rPr>
                <w:rFonts w:ascii="Calibri" w:hAnsi="Calibri" w:cs="Calibri"/>
                <w:b/>
                <w:sz w:val="22"/>
                <w:szCs w:val="22"/>
              </w:rPr>
              <w:t>…………. miesiąca/miesięcy</w:t>
            </w:r>
          </w:p>
        </w:tc>
      </w:tr>
    </w:tbl>
    <w:p w14:paraId="2321CC25" w14:textId="77777777" w:rsidR="001E133A" w:rsidRPr="007D2457" w:rsidRDefault="001E133A" w:rsidP="001E133A">
      <w:pPr>
        <w:tabs>
          <w:tab w:val="num" w:pos="426"/>
        </w:tabs>
        <w:ind w:right="470"/>
        <w:jc w:val="both"/>
        <w:rPr>
          <w:rFonts w:ascii="Verdana" w:hAnsi="Verdana" w:cs="Verdana"/>
          <w:sz w:val="18"/>
          <w:szCs w:val="18"/>
        </w:rPr>
      </w:pPr>
    </w:p>
    <w:p w14:paraId="62A17331" w14:textId="77777777" w:rsidR="001E133A" w:rsidRPr="007D2457" w:rsidRDefault="001E133A" w:rsidP="009B70E7">
      <w:pPr>
        <w:widowControl w:val="0"/>
        <w:numPr>
          <w:ilvl w:val="0"/>
          <w:numId w:val="115"/>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66CD1124" w14:textId="77777777" w:rsidR="001E133A" w:rsidRPr="007D2457" w:rsidRDefault="001E133A" w:rsidP="009B70E7">
      <w:pPr>
        <w:widowControl w:val="0"/>
        <w:numPr>
          <w:ilvl w:val="0"/>
          <w:numId w:val="115"/>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641772F5" w14:textId="77777777" w:rsidR="001E133A" w:rsidRPr="007D2457" w:rsidRDefault="001E133A" w:rsidP="009B70E7">
      <w:pPr>
        <w:pStyle w:val="Tekstblokowy1"/>
        <w:numPr>
          <w:ilvl w:val="0"/>
          <w:numId w:val="115"/>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72A21BE2" w14:textId="77777777" w:rsidR="001E133A" w:rsidRPr="007D2457" w:rsidRDefault="001E133A" w:rsidP="009B70E7">
      <w:pPr>
        <w:widowControl w:val="0"/>
        <w:numPr>
          <w:ilvl w:val="0"/>
          <w:numId w:val="115"/>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lastRenderedPageBreak/>
        <w:t>Oświadczam, że zamierzam powierzyć podwykonawcy/om wykonanie następujących części zamówienia:</w:t>
      </w:r>
    </w:p>
    <w:p w14:paraId="5014A91B" w14:textId="77777777" w:rsidR="001E133A" w:rsidRPr="007D2457"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43A86253" w14:textId="77777777" w:rsidR="001E133A" w:rsidRPr="007D2457" w:rsidRDefault="001E133A" w:rsidP="001E133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2DD0EB1C" w14:textId="77777777" w:rsidR="001E133A" w:rsidRPr="007D2457" w:rsidRDefault="001E133A" w:rsidP="001E133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3DC21709" w14:textId="77777777" w:rsidR="00762B35" w:rsidRPr="007D2457" w:rsidRDefault="00762B35" w:rsidP="00762B35">
      <w:pPr>
        <w:pStyle w:val="Akapitzlist"/>
        <w:numPr>
          <w:ilvl w:val="0"/>
          <w:numId w:val="115"/>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42D86CA9" w14:textId="77777777" w:rsidR="001E133A" w:rsidRPr="007D2457" w:rsidRDefault="001E133A" w:rsidP="009B70E7">
      <w:pPr>
        <w:pStyle w:val="Akapitzlist3"/>
        <w:widowControl w:val="0"/>
        <w:numPr>
          <w:ilvl w:val="0"/>
          <w:numId w:val="115"/>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03CD60EC" w14:textId="77777777" w:rsidR="001E133A" w:rsidRPr="007D2457" w:rsidRDefault="001E133A" w:rsidP="001E133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90BE2D2" w14:textId="77777777" w:rsidR="001E133A" w:rsidRPr="007D2457" w:rsidRDefault="001E133A" w:rsidP="001E133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8098F1E" w14:textId="77777777" w:rsidR="001E133A" w:rsidRPr="007D2457" w:rsidRDefault="001E133A" w:rsidP="009B70E7">
      <w:pPr>
        <w:pStyle w:val="Akapitzlist3"/>
        <w:widowControl w:val="0"/>
        <w:numPr>
          <w:ilvl w:val="0"/>
          <w:numId w:val="115"/>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01C4636B" w14:textId="77777777" w:rsidR="001E133A" w:rsidRPr="007D2457" w:rsidRDefault="001E133A" w:rsidP="001E133A">
      <w:pPr>
        <w:pStyle w:val="Akapitzlist3"/>
        <w:spacing w:before="120" w:after="120"/>
        <w:ind w:left="426" w:right="470"/>
        <w:contextualSpacing/>
        <w:jc w:val="both"/>
        <w:rPr>
          <w:rFonts w:ascii="Verdana" w:hAnsi="Verdana" w:cs="Verdana"/>
          <w:sz w:val="18"/>
          <w:szCs w:val="18"/>
        </w:rPr>
      </w:pPr>
    </w:p>
    <w:p w14:paraId="6626BA77" w14:textId="77777777" w:rsidR="001E133A" w:rsidRPr="007D2457" w:rsidRDefault="001E133A" w:rsidP="001E133A">
      <w:pPr>
        <w:ind w:left="6381" w:firstLine="709"/>
        <w:rPr>
          <w:rFonts w:ascii="Verdana" w:hAnsi="Verdana"/>
          <w:sz w:val="18"/>
        </w:rPr>
      </w:pPr>
    </w:p>
    <w:p w14:paraId="76CC42B8" w14:textId="77777777" w:rsidR="001E133A" w:rsidRPr="007D2457" w:rsidRDefault="001E133A" w:rsidP="001E133A">
      <w:pPr>
        <w:ind w:left="6381" w:firstLine="709"/>
        <w:rPr>
          <w:rFonts w:ascii="Verdana" w:hAnsi="Verdana"/>
          <w:sz w:val="18"/>
        </w:rPr>
      </w:pPr>
    </w:p>
    <w:p w14:paraId="1528755F" w14:textId="77777777" w:rsidR="001E133A" w:rsidRPr="007D2457" w:rsidRDefault="001E133A" w:rsidP="001E133A">
      <w:pPr>
        <w:ind w:left="6381" w:firstLine="709"/>
        <w:rPr>
          <w:rFonts w:ascii="Felix Titling" w:hAnsi="Felix Titling"/>
          <w:b/>
          <w:bCs/>
          <w:sz w:val="18"/>
          <w:szCs w:val="18"/>
        </w:rPr>
      </w:pPr>
      <w:r w:rsidRPr="007D2457">
        <w:rPr>
          <w:rFonts w:ascii="Verdana" w:hAnsi="Verdana"/>
          <w:b/>
          <w:sz w:val="18"/>
        </w:rPr>
        <w:t>Podpis Wykonawcy</w:t>
      </w:r>
    </w:p>
    <w:p w14:paraId="4C2B7FF9" w14:textId="77777777" w:rsidR="001E133A" w:rsidRPr="007D2457" w:rsidRDefault="001E133A" w:rsidP="001E133A">
      <w:r w:rsidRPr="007D2457">
        <w:br w:type="page"/>
      </w:r>
    </w:p>
    <w:p w14:paraId="3BD951B8" w14:textId="77777777" w:rsidR="001E133A" w:rsidRPr="007D2457" w:rsidRDefault="001E133A" w:rsidP="001E133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5</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1B20C6A7" w14:textId="77777777" w:rsidR="001E133A" w:rsidRPr="007D2457" w:rsidRDefault="001E133A" w:rsidP="001E133A">
      <w:pPr>
        <w:rPr>
          <w:rFonts w:ascii="Verdana" w:hAnsi="Verdana"/>
          <w:sz w:val="18"/>
          <w:szCs w:val="18"/>
        </w:rPr>
      </w:pPr>
    </w:p>
    <w:p w14:paraId="5371C118" w14:textId="567A0B90" w:rsidR="001E133A" w:rsidRPr="007D2457" w:rsidRDefault="001E133A" w:rsidP="001E133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5ADE27EE" w14:textId="77777777" w:rsidR="007269BC" w:rsidRPr="007D2457" w:rsidRDefault="007269BC" w:rsidP="007269BC">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4E099A0C" w14:textId="77777777" w:rsidR="001E133A" w:rsidRPr="007D2457"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5F85BFD8" w14:textId="77777777" w:rsidTr="0080391A">
        <w:trPr>
          <w:trHeight w:val="5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67A084" w14:textId="77777777" w:rsidR="001E133A" w:rsidRPr="007D2457" w:rsidRDefault="001E133A" w:rsidP="000A20DB">
            <w:pPr>
              <w:rPr>
                <w:rFonts w:ascii="Verdana" w:hAnsi="Verdana" w:cstheme="minorHAnsi"/>
                <w:b/>
                <w:sz w:val="18"/>
                <w:szCs w:val="18"/>
              </w:rPr>
            </w:pPr>
            <w:r w:rsidRPr="007D2457">
              <w:rPr>
                <w:rFonts w:ascii="Calibri" w:hAnsi="Calibri" w:cs="Verdana"/>
                <w:b/>
                <w:sz w:val="22"/>
                <w:szCs w:val="22"/>
              </w:rPr>
              <w:t>Cytometr przepływowy z wyposażeniem</w:t>
            </w:r>
          </w:p>
        </w:tc>
      </w:tr>
      <w:tr w:rsidR="007D2457" w:rsidRPr="007D2457" w14:paraId="680A52FB" w14:textId="77777777" w:rsidTr="0080391A">
        <w:trPr>
          <w:trHeight w:val="69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91D9DC8" w14:textId="77777777" w:rsidR="001E133A" w:rsidRPr="007D2457" w:rsidRDefault="001E133A"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703AD31A" w14:textId="77777777" w:rsidR="001E133A" w:rsidRPr="007D2457" w:rsidRDefault="001E133A"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C1774C" w14:textId="77777777" w:rsidR="001E133A" w:rsidRPr="007D2457" w:rsidRDefault="001E133A" w:rsidP="000A20DB">
            <w:pPr>
              <w:shd w:val="clear" w:color="auto" w:fill="FFFFFF"/>
              <w:rPr>
                <w:rFonts w:ascii="Verdana" w:hAnsi="Verdana" w:cstheme="minorHAnsi"/>
                <w:sz w:val="18"/>
                <w:szCs w:val="18"/>
              </w:rPr>
            </w:pPr>
          </w:p>
        </w:tc>
      </w:tr>
    </w:tbl>
    <w:p w14:paraId="6F1E661C"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38D5B3FB" w14:textId="77777777" w:rsidTr="0080391A">
        <w:tc>
          <w:tcPr>
            <w:tcW w:w="646" w:type="dxa"/>
            <w:tcBorders>
              <w:bottom w:val="single" w:sz="6" w:space="0" w:color="auto"/>
            </w:tcBorders>
            <w:shd w:val="clear" w:color="auto" w:fill="BDD6EE" w:themeFill="accent1" w:themeFillTint="66"/>
            <w:vAlign w:val="center"/>
          </w:tcPr>
          <w:p w14:paraId="7C4034D5" w14:textId="77777777" w:rsidR="001E133A" w:rsidRPr="007D2457"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4637C88A" w14:textId="77777777" w:rsidR="001E133A" w:rsidRPr="007D2457" w:rsidRDefault="001E133A" w:rsidP="000A20DB">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65152508"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 xml:space="preserve">Wartość </w:t>
            </w:r>
          </w:p>
          <w:p w14:paraId="773A8802"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1B80A858"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Wartość oferowana</w:t>
            </w:r>
          </w:p>
          <w:p w14:paraId="31C6F5F0" w14:textId="77777777" w:rsidR="001E133A" w:rsidRPr="007D2457" w:rsidRDefault="001E133A" w:rsidP="000A20DB">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6BB2C136" w14:textId="77777777" w:rsidTr="0080391A">
        <w:trPr>
          <w:trHeight w:val="446"/>
        </w:trPr>
        <w:tc>
          <w:tcPr>
            <w:tcW w:w="9780" w:type="dxa"/>
            <w:gridSpan w:val="4"/>
            <w:tcBorders>
              <w:bottom w:val="single" w:sz="6" w:space="0" w:color="auto"/>
            </w:tcBorders>
            <w:shd w:val="clear" w:color="auto" w:fill="DEEAF6" w:themeFill="accent1" w:themeFillTint="33"/>
            <w:vAlign w:val="center"/>
          </w:tcPr>
          <w:p w14:paraId="79667C12" w14:textId="77777777" w:rsidR="001E133A" w:rsidRPr="007D2457" w:rsidRDefault="001E133A" w:rsidP="00CC6988">
            <w:pPr>
              <w:pStyle w:val="Akapitzlist"/>
              <w:numPr>
                <w:ilvl w:val="0"/>
                <w:numId w:val="89"/>
              </w:numPr>
              <w:rPr>
                <w:rFonts w:ascii="Verdana" w:hAnsi="Verdana"/>
                <w:b/>
                <w:sz w:val="18"/>
                <w:szCs w:val="18"/>
              </w:rPr>
            </w:pPr>
            <w:r w:rsidRPr="007D2457">
              <w:rPr>
                <w:rFonts w:ascii="Verdana" w:hAnsi="Verdana"/>
                <w:b/>
                <w:sz w:val="18"/>
                <w:szCs w:val="18"/>
              </w:rPr>
              <w:t>CYTOMETR PRZEPŁYWOWY</w:t>
            </w:r>
          </w:p>
        </w:tc>
      </w:tr>
      <w:tr w:rsidR="007D2457" w:rsidRPr="007D2457" w14:paraId="11890306" w14:textId="77777777" w:rsidTr="0080391A">
        <w:trPr>
          <w:trHeight w:val="516"/>
        </w:trPr>
        <w:tc>
          <w:tcPr>
            <w:tcW w:w="646" w:type="dxa"/>
            <w:vAlign w:val="center"/>
          </w:tcPr>
          <w:p w14:paraId="43AB2C6D" w14:textId="77777777" w:rsidR="001E133A" w:rsidRPr="007D2457" w:rsidRDefault="001E133A" w:rsidP="009B70E7">
            <w:pPr>
              <w:numPr>
                <w:ilvl w:val="1"/>
                <w:numId w:val="116"/>
              </w:numPr>
              <w:rPr>
                <w:rFonts w:ascii="Verdana" w:hAnsi="Verdana"/>
                <w:i/>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8D43C86" w14:textId="5D809F41" w:rsidR="001E133A" w:rsidRPr="007D2457" w:rsidRDefault="00A8206E" w:rsidP="00A8206E">
            <w:pPr>
              <w:tabs>
                <w:tab w:val="left" w:pos="360"/>
              </w:tabs>
              <w:rPr>
                <w:rFonts w:ascii="Verdana" w:hAnsi="Verdana" w:cs="Tahoma"/>
                <w:sz w:val="18"/>
                <w:szCs w:val="18"/>
              </w:rPr>
            </w:pPr>
            <w:r w:rsidRPr="007D2457">
              <w:rPr>
                <w:rFonts w:ascii="Verdana" w:hAnsi="Verdana" w:cs="Tahoma"/>
                <w:sz w:val="18"/>
                <w:szCs w:val="18"/>
              </w:rPr>
              <w:t>C</w:t>
            </w:r>
            <w:r w:rsidR="001E133A" w:rsidRPr="007D2457">
              <w:rPr>
                <w:rFonts w:ascii="Verdana" w:hAnsi="Verdana" w:cs="Tahoma"/>
                <w:sz w:val="18"/>
                <w:szCs w:val="18"/>
              </w:rPr>
              <w:t>ytometr (</w:t>
            </w:r>
            <w:r w:rsidRPr="007D2457">
              <w:rPr>
                <w:rFonts w:ascii="Verdana" w:hAnsi="Verdana" w:cs="Tahoma"/>
                <w:sz w:val="18"/>
                <w:szCs w:val="18"/>
              </w:rPr>
              <w:t xml:space="preserve">Zamawiający dopuszcza zaoferowanie używanego cytometru z </w:t>
            </w:r>
            <w:r w:rsidR="001E133A" w:rsidRPr="007D2457">
              <w:rPr>
                <w:rFonts w:ascii="Verdana" w:hAnsi="Verdana" w:cs="Tahoma"/>
                <w:sz w:val="18"/>
                <w:szCs w:val="18"/>
              </w:rPr>
              <w:t>rok</w:t>
            </w:r>
            <w:r w:rsidRPr="007D2457">
              <w:rPr>
                <w:rFonts w:ascii="Verdana" w:hAnsi="Verdana" w:cs="Tahoma"/>
                <w:sz w:val="18"/>
                <w:szCs w:val="18"/>
              </w:rPr>
              <w:t>iem</w:t>
            </w:r>
            <w:r w:rsidR="001E133A" w:rsidRPr="007D2457">
              <w:rPr>
                <w:rFonts w:ascii="Verdana" w:hAnsi="Verdana" w:cs="Tahoma"/>
                <w:sz w:val="18"/>
                <w:szCs w:val="18"/>
              </w:rPr>
              <w:t xml:space="preserve"> produkcji nie </w:t>
            </w:r>
            <w:r w:rsidRPr="007D2457">
              <w:rPr>
                <w:rFonts w:ascii="Verdana" w:hAnsi="Verdana" w:cs="Tahoma"/>
                <w:sz w:val="18"/>
                <w:szCs w:val="18"/>
              </w:rPr>
              <w:t xml:space="preserve">wcześniejszym </w:t>
            </w:r>
            <w:r w:rsidR="001E133A" w:rsidRPr="007D2457">
              <w:rPr>
                <w:rFonts w:ascii="Verdana" w:hAnsi="Verdana" w:cs="Tahoma"/>
                <w:sz w:val="18"/>
                <w:szCs w:val="18"/>
              </w:rPr>
              <w:t>niż 2011)</w:t>
            </w:r>
          </w:p>
        </w:tc>
        <w:tc>
          <w:tcPr>
            <w:tcW w:w="2127" w:type="dxa"/>
            <w:vAlign w:val="center"/>
          </w:tcPr>
          <w:p w14:paraId="21229BE0"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47C2A6E2" w14:textId="77777777" w:rsidR="001E133A" w:rsidRPr="007D2457" w:rsidRDefault="001E133A" w:rsidP="000A20DB">
            <w:pPr>
              <w:rPr>
                <w:rFonts w:ascii="Verdana" w:hAnsi="Verdana"/>
                <w:sz w:val="18"/>
                <w:szCs w:val="18"/>
              </w:rPr>
            </w:pPr>
          </w:p>
        </w:tc>
      </w:tr>
      <w:tr w:rsidR="007D2457" w:rsidRPr="007D2457" w14:paraId="1BE2969F" w14:textId="77777777" w:rsidTr="000A20DB">
        <w:trPr>
          <w:trHeight w:val="3054"/>
        </w:trPr>
        <w:tc>
          <w:tcPr>
            <w:tcW w:w="646" w:type="dxa"/>
            <w:vAlign w:val="center"/>
          </w:tcPr>
          <w:p w14:paraId="5045A544"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AE2025D"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Urządzenie wyposażone w 2wa lasery:</w:t>
            </w:r>
          </w:p>
          <w:p w14:paraId="6B816966"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a)</w:t>
            </w:r>
            <w:r w:rsidRPr="007D2457">
              <w:rPr>
                <w:rFonts w:ascii="Verdana" w:hAnsi="Verdana" w:cs="Tahoma"/>
                <w:sz w:val="18"/>
                <w:szCs w:val="18"/>
              </w:rPr>
              <w:tab/>
              <w:t>Chłodzony powietrzem laser argonowy (488 nm) jako źródło światła niebieskiego</w:t>
            </w:r>
          </w:p>
          <w:p w14:paraId="5EB5500F"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b)</w:t>
            </w:r>
            <w:r w:rsidRPr="007D2457">
              <w:rPr>
                <w:rFonts w:ascii="Verdana" w:hAnsi="Verdana" w:cs="Tahoma"/>
                <w:sz w:val="18"/>
                <w:szCs w:val="18"/>
              </w:rPr>
              <w:tab/>
              <w:t>Chłodzony powietrzem laser półprzewodnikowy o długości fali 635 nm jako źródło światła czerwonego</w:t>
            </w:r>
          </w:p>
          <w:p w14:paraId="6CCD3FC4"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Ze względu na badania z barwnikami tandemowymi wiązki laserowe muszą być rozdzielone przestrzennie w miejscu pomiaru komórek, tzn. komórka w czasie pomiaru przechodzi kolejno poprzez dwie oddzielne wiązki lasera rozdzielone przestrzennie i pomiar z każdego lasera jest rozdzielony czasowo</w:t>
            </w:r>
          </w:p>
        </w:tc>
        <w:tc>
          <w:tcPr>
            <w:tcW w:w="2127" w:type="dxa"/>
            <w:vAlign w:val="center"/>
          </w:tcPr>
          <w:p w14:paraId="191426C2"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351FB153" w14:textId="77777777" w:rsidR="001E133A" w:rsidRPr="007D2457" w:rsidRDefault="001E133A" w:rsidP="000A20DB">
            <w:pPr>
              <w:rPr>
                <w:rFonts w:ascii="Verdana" w:hAnsi="Verdana"/>
                <w:sz w:val="18"/>
                <w:szCs w:val="18"/>
              </w:rPr>
            </w:pPr>
          </w:p>
        </w:tc>
      </w:tr>
      <w:tr w:rsidR="007D2457" w:rsidRPr="007D2457" w14:paraId="49ABD77E" w14:textId="77777777" w:rsidTr="000A20DB">
        <w:trPr>
          <w:trHeight w:val="681"/>
        </w:trPr>
        <w:tc>
          <w:tcPr>
            <w:tcW w:w="646" w:type="dxa"/>
            <w:vAlign w:val="center"/>
          </w:tcPr>
          <w:p w14:paraId="5EB90097"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588ED9"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Możliwość ustawiania progu detekcji na dwóch parametrach jednocześnie z dwóch laserów</w:t>
            </w:r>
          </w:p>
        </w:tc>
        <w:tc>
          <w:tcPr>
            <w:tcW w:w="2127" w:type="dxa"/>
            <w:vAlign w:val="center"/>
          </w:tcPr>
          <w:p w14:paraId="326D0D8C"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1CAD914C" w14:textId="77777777" w:rsidR="001E133A" w:rsidRPr="007D2457" w:rsidRDefault="001E133A" w:rsidP="000A20DB">
            <w:pPr>
              <w:rPr>
                <w:rFonts w:ascii="Verdana" w:hAnsi="Verdana"/>
                <w:sz w:val="18"/>
                <w:szCs w:val="18"/>
              </w:rPr>
            </w:pPr>
          </w:p>
        </w:tc>
      </w:tr>
      <w:tr w:rsidR="007D2457" w:rsidRPr="007D2457" w14:paraId="2E39F203" w14:textId="77777777" w:rsidTr="000A20DB">
        <w:trPr>
          <w:trHeight w:val="2130"/>
        </w:trPr>
        <w:tc>
          <w:tcPr>
            <w:tcW w:w="646" w:type="dxa"/>
            <w:vAlign w:val="center"/>
          </w:tcPr>
          <w:p w14:paraId="6076D02B"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91CE1D4" w14:textId="77777777"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Wyposażony w detektory umożliwiające jednoczesny pomiar w jednej komórce następujących parametrów:</w:t>
            </w:r>
          </w:p>
          <w:p w14:paraId="7410648B" w14:textId="77777777" w:rsidR="001E133A" w:rsidRPr="007D2457" w:rsidRDefault="001E133A" w:rsidP="00CC6988">
            <w:pPr>
              <w:numPr>
                <w:ilvl w:val="0"/>
                <w:numId w:val="88"/>
              </w:numPr>
              <w:tabs>
                <w:tab w:val="left" w:pos="360"/>
              </w:tabs>
              <w:ind w:left="415"/>
              <w:rPr>
                <w:rFonts w:ascii="Verdana" w:hAnsi="Verdana" w:cs="Tahoma"/>
                <w:sz w:val="18"/>
                <w:szCs w:val="18"/>
              </w:rPr>
            </w:pPr>
            <w:r w:rsidRPr="007D2457">
              <w:rPr>
                <w:rFonts w:ascii="Verdana" w:hAnsi="Verdana" w:cs="Tahoma"/>
                <w:sz w:val="18"/>
                <w:szCs w:val="18"/>
              </w:rPr>
              <w:t xml:space="preserve">FSC, </w:t>
            </w:r>
          </w:p>
          <w:p w14:paraId="33EE233B" w14:textId="77777777" w:rsidR="001E133A" w:rsidRPr="007D2457" w:rsidRDefault="001E133A" w:rsidP="00CC6988">
            <w:pPr>
              <w:numPr>
                <w:ilvl w:val="0"/>
                <w:numId w:val="88"/>
              </w:numPr>
              <w:tabs>
                <w:tab w:val="left" w:pos="360"/>
              </w:tabs>
              <w:ind w:left="415"/>
              <w:rPr>
                <w:rFonts w:ascii="Verdana" w:hAnsi="Verdana" w:cs="Tahoma"/>
                <w:sz w:val="18"/>
                <w:szCs w:val="18"/>
              </w:rPr>
            </w:pPr>
            <w:r w:rsidRPr="007D2457">
              <w:rPr>
                <w:rFonts w:ascii="Verdana" w:hAnsi="Verdana" w:cs="Tahoma"/>
                <w:sz w:val="18"/>
                <w:szCs w:val="18"/>
              </w:rPr>
              <w:t>SSC,</w:t>
            </w:r>
          </w:p>
          <w:p w14:paraId="51CA564A" w14:textId="77777777" w:rsidR="001E133A" w:rsidRPr="007D2457" w:rsidRDefault="001E133A" w:rsidP="00CC6988">
            <w:pPr>
              <w:numPr>
                <w:ilvl w:val="0"/>
                <w:numId w:val="88"/>
              </w:numPr>
              <w:tabs>
                <w:tab w:val="left" w:pos="360"/>
              </w:tabs>
              <w:ind w:left="415"/>
              <w:rPr>
                <w:rFonts w:ascii="Verdana" w:hAnsi="Verdana" w:cs="Tahoma"/>
                <w:sz w:val="18"/>
                <w:szCs w:val="18"/>
              </w:rPr>
            </w:pPr>
            <w:r w:rsidRPr="007D2457">
              <w:rPr>
                <w:rFonts w:ascii="Verdana" w:hAnsi="Verdana" w:cs="Tahoma"/>
                <w:sz w:val="18"/>
                <w:szCs w:val="18"/>
              </w:rPr>
              <w:t>Czterech parametrów fluorescencji,</w:t>
            </w:r>
          </w:p>
          <w:p w14:paraId="5A5D3623" w14:textId="77777777" w:rsidR="001E133A" w:rsidRPr="007D2457" w:rsidRDefault="001E133A" w:rsidP="00CC6988">
            <w:pPr>
              <w:numPr>
                <w:ilvl w:val="0"/>
                <w:numId w:val="88"/>
              </w:numPr>
              <w:tabs>
                <w:tab w:val="left" w:pos="360"/>
              </w:tabs>
              <w:ind w:left="415"/>
              <w:rPr>
                <w:rFonts w:ascii="Verdana" w:hAnsi="Verdana" w:cs="Tahoma"/>
                <w:sz w:val="18"/>
                <w:szCs w:val="18"/>
              </w:rPr>
            </w:pPr>
            <w:r w:rsidRPr="007D2457">
              <w:rPr>
                <w:rFonts w:ascii="Verdana" w:hAnsi="Verdana" w:cs="Tahoma"/>
                <w:sz w:val="18"/>
                <w:szCs w:val="18"/>
              </w:rPr>
              <w:t>Czasu,</w:t>
            </w:r>
          </w:p>
          <w:p w14:paraId="44F2D413" w14:textId="77777777" w:rsidR="001E133A" w:rsidRPr="007D2457" w:rsidRDefault="001E133A" w:rsidP="00CC6988">
            <w:pPr>
              <w:numPr>
                <w:ilvl w:val="0"/>
                <w:numId w:val="88"/>
              </w:numPr>
              <w:tabs>
                <w:tab w:val="left" w:pos="360"/>
              </w:tabs>
              <w:ind w:left="415"/>
              <w:rPr>
                <w:rFonts w:ascii="Verdana" w:hAnsi="Verdana" w:cs="Tahoma"/>
                <w:sz w:val="18"/>
                <w:szCs w:val="18"/>
              </w:rPr>
            </w:pPr>
            <w:r w:rsidRPr="007D2457">
              <w:rPr>
                <w:rFonts w:ascii="Verdana" w:hAnsi="Verdana" w:cs="Tahoma"/>
                <w:sz w:val="18"/>
                <w:szCs w:val="18"/>
              </w:rPr>
              <w:t>Szerokości krzywej sygnału,</w:t>
            </w:r>
          </w:p>
          <w:p w14:paraId="32BEC44E" w14:textId="77777777" w:rsidR="001E133A" w:rsidRPr="007D2457" w:rsidRDefault="001E133A" w:rsidP="00CC6988">
            <w:pPr>
              <w:numPr>
                <w:ilvl w:val="0"/>
                <w:numId w:val="88"/>
              </w:numPr>
              <w:tabs>
                <w:tab w:val="left" w:pos="360"/>
              </w:tabs>
              <w:ind w:left="415"/>
              <w:rPr>
                <w:rFonts w:ascii="Verdana" w:hAnsi="Verdana" w:cs="Tahoma"/>
                <w:sz w:val="18"/>
                <w:szCs w:val="18"/>
              </w:rPr>
            </w:pPr>
            <w:r w:rsidRPr="007D2457">
              <w:rPr>
                <w:rFonts w:ascii="Verdana" w:hAnsi="Verdana" w:cs="Tahoma"/>
                <w:sz w:val="18"/>
                <w:szCs w:val="18"/>
              </w:rPr>
              <w:t>Pola powierzchni pod krzywą sygnału</w:t>
            </w:r>
          </w:p>
        </w:tc>
        <w:tc>
          <w:tcPr>
            <w:tcW w:w="2127" w:type="dxa"/>
            <w:vAlign w:val="center"/>
          </w:tcPr>
          <w:p w14:paraId="5B7DB149"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0072C45" w14:textId="77777777" w:rsidR="001E133A" w:rsidRPr="007D2457" w:rsidRDefault="001E133A" w:rsidP="000A20DB">
            <w:pPr>
              <w:rPr>
                <w:rFonts w:ascii="Verdana" w:hAnsi="Verdana"/>
                <w:sz w:val="18"/>
                <w:szCs w:val="18"/>
              </w:rPr>
            </w:pPr>
          </w:p>
        </w:tc>
      </w:tr>
      <w:tr w:rsidR="007D2457" w:rsidRPr="007D2457" w14:paraId="603560C9" w14:textId="77777777" w:rsidTr="000A20DB">
        <w:trPr>
          <w:trHeight w:val="681"/>
        </w:trPr>
        <w:tc>
          <w:tcPr>
            <w:tcW w:w="646" w:type="dxa"/>
            <w:vAlign w:val="center"/>
          </w:tcPr>
          <w:p w14:paraId="0006379C"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990069C"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Wzmocnienie mierzonych sygnałów w sposób liniowy lub logarytmiczny</w:t>
            </w:r>
          </w:p>
        </w:tc>
        <w:tc>
          <w:tcPr>
            <w:tcW w:w="2127" w:type="dxa"/>
            <w:vAlign w:val="center"/>
          </w:tcPr>
          <w:p w14:paraId="755A4538"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231E65D5" w14:textId="77777777" w:rsidR="001E133A" w:rsidRPr="007D2457" w:rsidRDefault="001E133A" w:rsidP="000A20DB">
            <w:pPr>
              <w:rPr>
                <w:rFonts w:ascii="Verdana" w:hAnsi="Verdana"/>
                <w:sz w:val="18"/>
                <w:szCs w:val="18"/>
              </w:rPr>
            </w:pPr>
          </w:p>
        </w:tc>
      </w:tr>
      <w:tr w:rsidR="007D2457" w:rsidRPr="007D2457" w14:paraId="4FC6115E" w14:textId="77777777" w:rsidTr="000A20DB">
        <w:trPr>
          <w:trHeight w:val="573"/>
        </w:trPr>
        <w:tc>
          <w:tcPr>
            <w:tcW w:w="646" w:type="dxa"/>
            <w:vAlign w:val="center"/>
          </w:tcPr>
          <w:p w14:paraId="7ACEF900"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1336A1C"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Rozdzielczość prezentacji danych na wykresach jedno lub dwuwymiarowych: minimum 1024 kanały</w:t>
            </w:r>
          </w:p>
        </w:tc>
        <w:tc>
          <w:tcPr>
            <w:tcW w:w="2127" w:type="dxa"/>
            <w:vAlign w:val="center"/>
          </w:tcPr>
          <w:p w14:paraId="5C7AB0C7"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9DC9ED4" w14:textId="77777777" w:rsidR="001E133A" w:rsidRPr="007D2457" w:rsidRDefault="001E133A" w:rsidP="000A20DB">
            <w:pPr>
              <w:rPr>
                <w:rFonts w:ascii="Verdana" w:hAnsi="Verdana"/>
                <w:sz w:val="18"/>
                <w:szCs w:val="18"/>
              </w:rPr>
            </w:pPr>
          </w:p>
        </w:tc>
      </w:tr>
      <w:tr w:rsidR="007D2457" w:rsidRPr="007D2457" w14:paraId="45CEFB80" w14:textId="77777777" w:rsidTr="000A20DB">
        <w:trPr>
          <w:trHeight w:val="681"/>
        </w:trPr>
        <w:tc>
          <w:tcPr>
            <w:tcW w:w="646" w:type="dxa"/>
            <w:vAlign w:val="center"/>
          </w:tcPr>
          <w:p w14:paraId="7C9521A1"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0381F91"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Układ detekcji dubletów potrzebny do oznaczania DNA</w:t>
            </w:r>
          </w:p>
        </w:tc>
        <w:tc>
          <w:tcPr>
            <w:tcW w:w="2127" w:type="dxa"/>
            <w:vAlign w:val="center"/>
          </w:tcPr>
          <w:p w14:paraId="041FBDBE"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50BEE11D" w14:textId="77777777" w:rsidR="001E133A" w:rsidRPr="007D2457" w:rsidRDefault="001E133A" w:rsidP="000A20DB">
            <w:pPr>
              <w:rPr>
                <w:rFonts w:ascii="Verdana" w:hAnsi="Verdana"/>
                <w:sz w:val="18"/>
                <w:szCs w:val="18"/>
              </w:rPr>
            </w:pPr>
          </w:p>
        </w:tc>
      </w:tr>
      <w:tr w:rsidR="007D2457" w:rsidRPr="007D2457" w14:paraId="2F039967" w14:textId="77777777" w:rsidTr="000A20DB">
        <w:trPr>
          <w:trHeight w:val="494"/>
        </w:trPr>
        <w:tc>
          <w:tcPr>
            <w:tcW w:w="646" w:type="dxa"/>
            <w:vAlign w:val="center"/>
          </w:tcPr>
          <w:p w14:paraId="309328A8"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88B6FA1"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Czułość pomiaru fluorescencji: nie gorsza niż 200 cząstek FITC (MESF)</w:t>
            </w:r>
          </w:p>
        </w:tc>
        <w:tc>
          <w:tcPr>
            <w:tcW w:w="2127" w:type="dxa"/>
            <w:vAlign w:val="center"/>
          </w:tcPr>
          <w:p w14:paraId="3846289D"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7690E08E" w14:textId="77777777" w:rsidR="001E133A" w:rsidRPr="007D2457" w:rsidRDefault="001E133A" w:rsidP="000A20DB">
            <w:pPr>
              <w:rPr>
                <w:rFonts w:ascii="Verdana" w:hAnsi="Verdana"/>
                <w:sz w:val="18"/>
                <w:szCs w:val="18"/>
              </w:rPr>
            </w:pPr>
          </w:p>
        </w:tc>
      </w:tr>
      <w:tr w:rsidR="007D2457" w:rsidRPr="007D2457" w14:paraId="22314C59" w14:textId="77777777" w:rsidTr="000A20DB">
        <w:trPr>
          <w:trHeight w:val="753"/>
        </w:trPr>
        <w:tc>
          <w:tcPr>
            <w:tcW w:w="646" w:type="dxa"/>
            <w:vAlign w:val="center"/>
          </w:tcPr>
          <w:p w14:paraId="3820DAF6"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7CE156"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Zamknięty układ pobierania próbek z funkcją Biohazard,</w:t>
            </w:r>
            <w:r w:rsidRPr="007D2457">
              <w:rPr>
                <w:rFonts w:ascii="Verdana" w:hAnsi="Verdana" w:cs="Tahoma"/>
                <w:sz w:val="18"/>
                <w:szCs w:val="18"/>
              </w:rPr>
              <w:t xml:space="preserve"> </w:t>
            </w:r>
            <w:r w:rsidRPr="007D2457">
              <w:rPr>
                <w:rFonts w:ascii="Verdana" w:hAnsi="Verdana" w:cs="Arial"/>
                <w:sz w:val="18"/>
                <w:szCs w:val="18"/>
              </w:rPr>
              <w:t>która zapobiega kapaniu płynu z igły po wyjęciu probówki z próbką</w:t>
            </w:r>
          </w:p>
        </w:tc>
        <w:tc>
          <w:tcPr>
            <w:tcW w:w="2127" w:type="dxa"/>
            <w:vAlign w:val="center"/>
          </w:tcPr>
          <w:p w14:paraId="54DD9581"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53BD59F7" w14:textId="77777777" w:rsidR="001E133A" w:rsidRPr="007D2457" w:rsidRDefault="001E133A" w:rsidP="000A20DB">
            <w:pPr>
              <w:rPr>
                <w:rFonts w:ascii="Verdana" w:hAnsi="Verdana"/>
                <w:sz w:val="18"/>
                <w:szCs w:val="18"/>
              </w:rPr>
            </w:pPr>
          </w:p>
        </w:tc>
      </w:tr>
      <w:tr w:rsidR="007D2457" w:rsidRPr="007D2457" w14:paraId="60B0E5FC" w14:textId="77777777" w:rsidTr="000A20DB">
        <w:trPr>
          <w:trHeight w:val="1216"/>
        </w:trPr>
        <w:tc>
          <w:tcPr>
            <w:tcW w:w="646" w:type="dxa"/>
            <w:vAlign w:val="center"/>
          </w:tcPr>
          <w:p w14:paraId="584AB039" w14:textId="77777777" w:rsidR="001E133A" w:rsidRPr="007D2457"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5755E5"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Automatyczne ustawianie napięć na detektorach oraz kompensacji sygnałów za pomocą kulek kalibracyjnych. Możliwość wykorzystania tych ustawień do automatycznego lub ręcznego zbierania fenotypowanych komórek</w:t>
            </w:r>
          </w:p>
        </w:tc>
        <w:tc>
          <w:tcPr>
            <w:tcW w:w="2127" w:type="dxa"/>
            <w:vAlign w:val="center"/>
          </w:tcPr>
          <w:p w14:paraId="65870E34"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938BCD5" w14:textId="77777777" w:rsidR="001E133A" w:rsidRPr="007D2457" w:rsidRDefault="001E133A" w:rsidP="000A20DB">
            <w:pPr>
              <w:rPr>
                <w:rFonts w:ascii="Verdana" w:hAnsi="Verdana"/>
                <w:sz w:val="18"/>
                <w:szCs w:val="18"/>
              </w:rPr>
            </w:pPr>
          </w:p>
        </w:tc>
      </w:tr>
      <w:tr w:rsidR="007D2457" w:rsidRPr="007D2457" w14:paraId="5EA4BEEE" w14:textId="77777777" w:rsidTr="0080391A">
        <w:trPr>
          <w:trHeight w:val="467"/>
        </w:trPr>
        <w:tc>
          <w:tcPr>
            <w:tcW w:w="9780" w:type="dxa"/>
            <w:gridSpan w:val="4"/>
            <w:tcBorders>
              <w:bottom w:val="single" w:sz="6" w:space="0" w:color="auto"/>
            </w:tcBorders>
            <w:shd w:val="clear" w:color="auto" w:fill="DEEAF6" w:themeFill="accent1" w:themeFillTint="33"/>
            <w:vAlign w:val="center"/>
          </w:tcPr>
          <w:p w14:paraId="7D73CDA2" w14:textId="77777777" w:rsidR="001E133A" w:rsidRPr="007D2457" w:rsidRDefault="001E133A" w:rsidP="00CC6988">
            <w:pPr>
              <w:pStyle w:val="Akapitzlist"/>
              <w:numPr>
                <w:ilvl w:val="0"/>
                <w:numId w:val="89"/>
              </w:numPr>
              <w:rPr>
                <w:rFonts w:ascii="Verdana" w:hAnsi="Verdana"/>
                <w:b/>
                <w:sz w:val="18"/>
                <w:szCs w:val="18"/>
              </w:rPr>
            </w:pPr>
            <w:r w:rsidRPr="007D2457">
              <w:rPr>
                <w:rFonts w:ascii="Verdana" w:hAnsi="Verdana"/>
                <w:b/>
                <w:sz w:val="18"/>
                <w:szCs w:val="18"/>
              </w:rPr>
              <w:t>STACJA ROBOCZA</w:t>
            </w:r>
          </w:p>
        </w:tc>
      </w:tr>
      <w:tr w:rsidR="007D2457" w:rsidRPr="007D2457" w14:paraId="0FEC6C14" w14:textId="77777777" w:rsidTr="000A20DB">
        <w:trPr>
          <w:trHeight w:val="4777"/>
        </w:trPr>
        <w:tc>
          <w:tcPr>
            <w:tcW w:w="646" w:type="dxa"/>
            <w:vAlign w:val="center"/>
          </w:tcPr>
          <w:p w14:paraId="713D8CB2" w14:textId="77777777" w:rsidR="001E133A" w:rsidRPr="007D2457" w:rsidRDefault="001E133A" w:rsidP="00CC6988">
            <w:pPr>
              <w:numPr>
                <w:ilvl w:val="1"/>
                <w:numId w:val="9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14B7981" w14:textId="77777777" w:rsidR="001E133A" w:rsidRPr="007D2457" w:rsidRDefault="001E133A" w:rsidP="000A20DB">
            <w:pPr>
              <w:pStyle w:val="Akapitzlist"/>
              <w:suppressAutoHyphens/>
              <w:ind w:left="0"/>
              <w:rPr>
                <w:rFonts w:ascii="Verdana" w:hAnsi="Verdana" w:cs="Arial"/>
                <w:sz w:val="18"/>
                <w:szCs w:val="18"/>
              </w:rPr>
            </w:pPr>
            <w:r w:rsidRPr="007D2457">
              <w:rPr>
                <w:rFonts w:ascii="Verdana" w:hAnsi="Verdana" w:cs="Arial"/>
                <w:sz w:val="18"/>
                <w:szCs w:val="18"/>
              </w:rPr>
              <w:t>Komputer sterujący</w:t>
            </w:r>
            <w:r w:rsidRPr="007D2457">
              <w:rPr>
                <w:rFonts w:ascii="Verdana" w:hAnsi="Verdana" w:cs="Arial"/>
                <w:b/>
                <w:sz w:val="18"/>
                <w:szCs w:val="18"/>
              </w:rPr>
              <w:t xml:space="preserve"> (stacja robocza)</w:t>
            </w:r>
            <w:r w:rsidRPr="007D2457">
              <w:rPr>
                <w:rFonts w:ascii="Verdana" w:hAnsi="Verdana" w:cs="Arial"/>
                <w:sz w:val="18"/>
                <w:szCs w:val="18"/>
              </w:rPr>
              <w:t xml:space="preserve"> aparatem jest wyposażony </w:t>
            </w:r>
          </w:p>
          <w:p w14:paraId="278138FC" w14:textId="77777777" w:rsidR="001E133A" w:rsidRPr="007D2457" w:rsidRDefault="001E133A" w:rsidP="009B70E7">
            <w:pPr>
              <w:pStyle w:val="Akapitzlist"/>
              <w:numPr>
                <w:ilvl w:val="3"/>
                <w:numId w:val="115"/>
              </w:numPr>
              <w:suppressAutoHyphens/>
              <w:ind w:left="415"/>
              <w:rPr>
                <w:rFonts w:ascii="Verdana" w:hAnsi="Verdana" w:cs="Arial"/>
                <w:sz w:val="18"/>
                <w:szCs w:val="18"/>
              </w:rPr>
            </w:pPr>
            <w:r w:rsidRPr="007D2457">
              <w:rPr>
                <w:rFonts w:ascii="Verdana" w:hAnsi="Verdana" w:cs="Arial"/>
                <w:sz w:val="18"/>
                <w:szCs w:val="18"/>
              </w:rPr>
              <w:t>w program do automatycznego ustawiania parametrów pracy cytometru na kulkach kalibracyjnych (między innymi napięć detektorów, progu detekcji, kompensacji). Program ten musi także sprawdzać poprawność działania cytometru, stabilność ustawień w kolejnych dniach pracy oraz czułość detekcji fluorescencji i rozproszeń światła.</w:t>
            </w:r>
          </w:p>
          <w:p w14:paraId="2373DD56" w14:textId="77777777" w:rsidR="001E133A" w:rsidRPr="007D2457" w:rsidRDefault="001E133A" w:rsidP="009B70E7">
            <w:pPr>
              <w:pStyle w:val="Akapitzlist"/>
              <w:numPr>
                <w:ilvl w:val="3"/>
                <w:numId w:val="115"/>
              </w:numPr>
              <w:suppressAutoHyphens/>
              <w:ind w:left="415"/>
              <w:rPr>
                <w:rFonts w:ascii="Verdana" w:hAnsi="Verdana" w:cs="Arial"/>
                <w:sz w:val="18"/>
                <w:szCs w:val="18"/>
              </w:rPr>
            </w:pPr>
            <w:r w:rsidRPr="007D2457">
              <w:rPr>
                <w:rFonts w:ascii="Verdana" w:hAnsi="Verdana" w:cs="Arial"/>
                <w:sz w:val="18"/>
                <w:szCs w:val="18"/>
              </w:rPr>
              <w:t>w program do zbierania i analizowania próbek w badaniu zaprojektowanym przez operatora.</w:t>
            </w:r>
          </w:p>
          <w:p w14:paraId="2EFEF227" w14:textId="77777777" w:rsidR="001E133A" w:rsidRPr="007D2457" w:rsidRDefault="001E133A" w:rsidP="009B70E7">
            <w:pPr>
              <w:pStyle w:val="Akapitzlist"/>
              <w:numPr>
                <w:ilvl w:val="3"/>
                <w:numId w:val="115"/>
              </w:numPr>
              <w:suppressAutoHyphens/>
              <w:ind w:left="415"/>
              <w:rPr>
                <w:rFonts w:ascii="Verdana" w:hAnsi="Verdana" w:cs="Arial"/>
                <w:sz w:val="18"/>
                <w:szCs w:val="18"/>
              </w:rPr>
            </w:pPr>
            <w:r w:rsidRPr="007D2457">
              <w:rPr>
                <w:rFonts w:ascii="Verdana" w:hAnsi="Verdana" w:cs="Arial"/>
                <w:sz w:val="18"/>
                <w:szCs w:val="18"/>
              </w:rPr>
              <w:t>w program do automatycznego fenotypowania limfocytów w krwi pełnej, po lizie erytrocytów, bez konieczności płukania i wirowania próbek, z użyciem czterokolorowych, gotowych zestawów odczynników. Pomiar autonomiczny - ilości bezwzględne limfocytów są mierzone bezpośrednio w próbce za pomocą referencyjnego układu kulek fluorescencyjnych</w:t>
            </w:r>
          </w:p>
        </w:tc>
        <w:tc>
          <w:tcPr>
            <w:tcW w:w="2127" w:type="dxa"/>
            <w:vAlign w:val="center"/>
          </w:tcPr>
          <w:p w14:paraId="059C87B5"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10ECD72" w14:textId="77777777" w:rsidR="001E133A" w:rsidRPr="007D2457" w:rsidRDefault="001E133A" w:rsidP="000A20DB">
            <w:pPr>
              <w:rPr>
                <w:rFonts w:ascii="Verdana" w:hAnsi="Verdana"/>
                <w:sz w:val="18"/>
                <w:szCs w:val="18"/>
              </w:rPr>
            </w:pPr>
          </w:p>
        </w:tc>
      </w:tr>
      <w:tr w:rsidR="007D2457" w:rsidRPr="007D2457" w14:paraId="52407426" w14:textId="77777777" w:rsidTr="000A20DB">
        <w:trPr>
          <w:trHeight w:val="681"/>
        </w:trPr>
        <w:tc>
          <w:tcPr>
            <w:tcW w:w="646" w:type="dxa"/>
            <w:vAlign w:val="center"/>
          </w:tcPr>
          <w:p w14:paraId="7BFAF0B0" w14:textId="77777777" w:rsidR="001E133A" w:rsidRPr="007D2457"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4F07D55" w14:textId="77777777" w:rsidR="001E133A" w:rsidRPr="007D2457" w:rsidRDefault="001E133A" w:rsidP="000A20DB">
            <w:pPr>
              <w:rPr>
                <w:rFonts w:ascii="Verdana" w:hAnsi="Verdana" w:cs="Arial"/>
                <w:sz w:val="18"/>
                <w:szCs w:val="18"/>
              </w:rPr>
            </w:pPr>
            <w:r w:rsidRPr="007D2457">
              <w:rPr>
                <w:rFonts w:ascii="Verdana" w:hAnsi="Verdana" w:cs="Arial"/>
                <w:sz w:val="18"/>
                <w:szCs w:val="18"/>
              </w:rPr>
              <w:t>Program badania próbek winien:</w:t>
            </w:r>
          </w:p>
          <w:p w14:paraId="79050735" w14:textId="77777777" w:rsidR="001E133A" w:rsidRPr="007D2457" w:rsidRDefault="001E133A" w:rsidP="00CC6988">
            <w:pPr>
              <w:pStyle w:val="Akapitzlist"/>
              <w:numPr>
                <w:ilvl w:val="2"/>
                <w:numId w:val="87"/>
              </w:numPr>
              <w:suppressAutoHyphens/>
              <w:ind w:left="415"/>
              <w:rPr>
                <w:rFonts w:ascii="Verdana" w:hAnsi="Verdana" w:cs="Arial"/>
                <w:sz w:val="18"/>
                <w:szCs w:val="18"/>
              </w:rPr>
            </w:pPr>
            <w:r w:rsidRPr="007D2457">
              <w:rPr>
                <w:rFonts w:ascii="Verdana" w:hAnsi="Verdana" w:cs="Arial"/>
                <w:sz w:val="18"/>
                <w:szCs w:val="18"/>
              </w:rPr>
              <w:t>zbierać próbki i analizować je w pełni automatycznie, z możliwością samoczynnej korekcji bramek, automatycznego bramkowania populacji limfocytów (tzw. układ expert gate) oraz wyliczania statystyk z podaniem odsetka oraz ilości bezwzględnych subpopulacji;</w:t>
            </w:r>
          </w:p>
          <w:p w14:paraId="50F27A95" w14:textId="77777777" w:rsidR="001E133A" w:rsidRPr="007D2457" w:rsidRDefault="001E133A" w:rsidP="00CC6988">
            <w:pPr>
              <w:pStyle w:val="Akapitzlist"/>
              <w:numPr>
                <w:ilvl w:val="2"/>
                <w:numId w:val="87"/>
              </w:numPr>
              <w:suppressAutoHyphens/>
              <w:ind w:left="415"/>
              <w:rPr>
                <w:rFonts w:ascii="Verdana" w:hAnsi="Verdana" w:cs="Arial"/>
                <w:sz w:val="18"/>
                <w:szCs w:val="18"/>
              </w:rPr>
            </w:pPr>
            <w:r w:rsidRPr="007D2457">
              <w:rPr>
                <w:rFonts w:ascii="Verdana" w:hAnsi="Verdana" w:cs="Arial"/>
                <w:sz w:val="18"/>
                <w:szCs w:val="18"/>
              </w:rPr>
              <w:t>posiadać opcję automatycznej weryfikacji poprawności mierzonych danych;</w:t>
            </w:r>
          </w:p>
          <w:p w14:paraId="01558990" w14:textId="77777777" w:rsidR="001E133A" w:rsidRPr="007D2457" w:rsidRDefault="001E133A" w:rsidP="00CC6988">
            <w:pPr>
              <w:pStyle w:val="Akapitzlist"/>
              <w:numPr>
                <w:ilvl w:val="2"/>
                <w:numId w:val="87"/>
              </w:numPr>
              <w:suppressAutoHyphens/>
              <w:ind w:left="415"/>
              <w:rPr>
                <w:rFonts w:ascii="Verdana" w:hAnsi="Verdana" w:cs="Arial"/>
                <w:sz w:val="18"/>
                <w:szCs w:val="18"/>
              </w:rPr>
            </w:pPr>
            <w:r w:rsidRPr="007D2457">
              <w:rPr>
                <w:rFonts w:ascii="Verdana" w:hAnsi="Verdana" w:cs="Arial"/>
                <w:sz w:val="18"/>
                <w:szCs w:val="18"/>
              </w:rPr>
              <w:t>automatycznie korzystać z ustawień cytometru wygenerowanych przez program do ustawiania parametrów cytometru (program z pkt. 1.1.);</w:t>
            </w:r>
          </w:p>
          <w:p w14:paraId="498B0E36" w14:textId="77777777" w:rsidR="001E133A" w:rsidRPr="007D2457" w:rsidRDefault="001E133A" w:rsidP="00CC6988">
            <w:pPr>
              <w:pStyle w:val="Akapitzlist"/>
              <w:numPr>
                <w:ilvl w:val="2"/>
                <w:numId w:val="87"/>
              </w:numPr>
              <w:suppressAutoHyphens/>
              <w:ind w:left="415"/>
              <w:rPr>
                <w:rFonts w:ascii="Verdana" w:hAnsi="Verdana" w:cs="Arial"/>
                <w:sz w:val="18"/>
                <w:szCs w:val="18"/>
              </w:rPr>
            </w:pPr>
            <w:r w:rsidRPr="007D2457">
              <w:rPr>
                <w:rFonts w:ascii="Verdana" w:hAnsi="Verdana" w:cs="Arial"/>
                <w:sz w:val="18"/>
                <w:szCs w:val="18"/>
              </w:rPr>
              <w:t>tworzyć na bieżąco raport dla lekarza z wynikami oraz raport laboratoryjny;</w:t>
            </w:r>
          </w:p>
          <w:p w14:paraId="76AD1098" w14:textId="77777777" w:rsidR="001E133A" w:rsidRPr="007D2457" w:rsidRDefault="001E133A" w:rsidP="00CC6988">
            <w:pPr>
              <w:pStyle w:val="Akapitzlist"/>
              <w:numPr>
                <w:ilvl w:val="2"/>
                <w:numId w:val="87"/>
              </w:numPr>
              <w:suppressAutoHyphens/>
              <w:ind w:left="415"/>
              <w:rPr>
                <w:rFonts w:ascii="Verdana" w:hAnsi="Verdana" w:cs="Arial"/>
                <w:sz w:val="18"/>
                <w:szCs w:val="18"/>
              </w:rPr>
            </w:pPr>
            <w:r w:rsidRPr="007D2457">
              <w:rPr>
                <w:rFonts w:ascii="Verdana" w:hAnsi="Verdana" w:cs="Arial"/>
                <w:sz w:val="18"/>
                <w:szCs w:val="18"/>
              </w:rPr>
              <w:t>umożliwiać  wprowadzanie własnych zakresów referencyjnych, np. uwzględniających wiek pacjenta (dziecko-osoba dorosła).</w:t>
            </w:r>
          </w:p>
          <w:p w14:paraId="6862A0DC" w14:textId="77777777" w:rsidR="001E133A" w:rsidRPr="007D2457" w:rsidRDefault="001E133A" w:rsidP="00CC6988">
            <w:pPr>
              <w:pStyle w:val="Akapitzlist"/>
              <w:numPr>
                <w:ilvl w:val="2"/>
                <w:numId w:val="87"/>
              </w:numPr>
              <w:suppressAutoHyphens/>
              <w:ind w:left="415"/>
              <w:rPr>
                <w:rFonts w:ascii="Verdana" w:hAnsi="Verdana" w:cs="Arial"/>
                <w:sz w:val="18"/>
                <w:szCs w:val="18"/>
              </w:rPr>
            </w:pPr>
            <w:r w:rsidRPr="007D2457">
              <w:rPr>
                <w:rFonts w:ascii="Verdana" w:hAnsi="Verdana" w:cs="Arial"/>
                <w:sz w:val="18"/>
                <w:szCs w:val="18"/>
              </w:rPr>
              <w:t>Raport musi zawierać wyniki pomiaru, zakres norm dla podanego parametru oraz automatycznie wyliczony stosunek limfocytów T CD4/CD8</w:t>
            </w:r>
          </w:p>
        </w:tc>
        <w:tc>
          <w:tcPr>
            <w:tcW w:w="2127" w:type="dxa"/>
            <w:vAlign w:val="center"/>
          </w:tcPr>
          <w:p w14:paraId="2AC20BB0"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71472AC3" w14:textId="77777777" w:rsidR="001E133A" w:rsidRPr="007D2457" w:rsidRDefault="001E133A" w:rsidP="000A20DB">
            <w:pPr>
              <w:rPr>
                <w:rFonts w:ascii="Verdana" w:hAnsi="Verdana"/>
                <w:sz w:val="18"/>
                <w:szCs w:val="18"/>
              </w:rPr>
            </w:pPr>
          </w:p>
        </w:tc>
      </w:tr>
      <w:tr w:rsidR="007D2457" w:rsidRPr="007D2457" w14:paraId="5B76DCC2" w14:textId="77777777" w:rsidTr="000A20DB">
        <w:trPr>
          <w:trHeight w:val="2830"/>
        </w:trPr>
        <w:tc>
          <w:tcPr>
            <w:tcW w:w="646" w:type="dxa"/>
            <w:vAlign w:val="center"/>
          </w:tcPr>
          <w:p w14:paraId="0DB4B2A5" w14:textId="77777777" w:rsidR="001E133A" w:rsidRPr="007D2457"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8361970" w14:textId="77777777" w:rsidR="001E133A" w:rsidRPr="007D2457" w:rsidRDefault="001E133A" w:rsidP="000A20DB">
            <w:pPr>
              <w:pStyle w:val="Akapitzlist"/>
              <w:snapToGrid w:val="0"/>
              <w:ind w:left="0"/>
              <w:rPr>
                <w:rFonts w:ascii="Verdana" w:hAnsi="Verdana" w:cs="Arial"/>
                <w:sz w:val="18"/>
                <w:szCs w:val="18"/>
              </w:rPr>
            </w:pPr>
            <w:r w:rsidRPr="007D2457">
              <w:rPr>
                <w:rFonts w:ascii="Verdana" w:hAnsi="Verdana" w:cs="Arial"/>
                <w:sz w:val="18"/>
                <w:szCs w:val="18"/>
              </w:rPr>
              <w:t xml:space="preserve">Parametry minimalne stacji roboczej </w:t>
            </w:r>
          </w:p>
          <w:p w14:paraId="7E7AD20C" w14:textId="77777777" w:rsidR="001E133A" w:rsidRPr="007D2457" w:rsidRDefault="001E133A" w:rsidP="00CC6988">
            <w:pPr>
              <w:numPr>
                <w:ilvl w:val="3"/>
                <w:numId w:val="91"/>
              </w:numPr>
              <w:tabs>
                <w:tab w:val="clear" w:pos="1440"/>
                <w:tab w:val="num" w:pos="1124"/>
              </w:tabs>
              <w:snapToGrid w:val="0"/>
              <w:ind w:left="415"/>
              <w:rPr>
                <w:rFonts w:ascii="Verdana" w:hAnsi="Verdana" w:cs="Arial"/>
                <w:sz w:val="18"/>
                <w:szCs w:val="18"/>
              </w:rPr>
            </w:pPr>
            <w:r w:rsidRPr="007D2457">
              <w:rPr>
                <w:rFonts w:ascii="Verdana" w:hAnsi="Verdana" w:cs="Arial"/>
                <w:sz w:val="18"/>
                <w:szCs w:val="18"/>
              </w:rPr>
              <w:t>Jeden procesor 3.2 GHz Quad-Core Intel Xeon "Nehalem" lub równoważny</w:t>
            </w:r>
          </w:p>
          <w:p w14:paraId="48D919EF" w14:textId="77777777" w:rsidR="001E133A" w:rsidRPr="007D2457" w:rsidRDefault="001E133A" w:rsidP="00CC6988">
            <w:pPr>
              <w:numPr>
                <w:ilvl w:val="3"/>
                <w:numId w:val="91"/>
              </w:numPr>
              <w:tabs>
                <w:tab w:val="clear" w:pos="1440"/>
                <w:tab w:val="num" w:pos="1124"/>
              </w:tabs>
              <w:snapToGrid w:val="0"/>
              <w:ind w:left="415"/>
              <w:rPr>
                <w:rFonts w:ascii="Verdana" w:hAnsi="Verdana" w:cs="Arial"/>
                <w:sz w:val="18"/>
                <w:szCs w:val="18"/>
              </w:rPr>
            </w:pPr>
            <w:r w:rsidRPr="007D2457">
              <w:rPr>
                <w:rFonts w:ascii="Verdana" w:hAnsi="Verdana" w:cs="Arial"/>
                <w:sz w:val="18"/>
                <w:szCs w:val="18"/>
              </w:rPr>
              <w:t xml:space="preserve">Pamięć min. 6GB (3 x 2GB) 1066MHz DDR3 ECC </w:t>
            </w:r>
          </w:p>
          <w:p w14:paraId="4BC4BE2A" w14:textId="2A6A60F9" w:rsidR="001E133A" w:rsidRPr="007D2457" w:rsidRDefault="001E133A" w:rsidP="00CC6988">
            <w:pPr>
              <w:numPr>
                <w:ilvl w:val="3"/>
                <w:numId w:val="91"/>
              </w:numPr>
              <w:tabs>
                <w:tab w:val="clear" w:pos="1440"/>
                <w:tab w:val="num" w:pos="1124"/>
              </w:tabs>
              <w:snapToGrid w:val="0"/>
              <w:ind w:left="415"/>
              <w:rPr>
                <w:rFonts w:ascii="Verdana" w:hAnsi="Verdana" w:cs="Arial"/>
                <w:sz w:val="18"/>
                <w:szCs w:val="18"/>
              </w:rPr>
            </w:pPr>
            <w:r w:rsidRPr="007D2457">
              <w:rPr>
                <w:rFonts w:ascii="Verdana" w:hAnsi="Verdana" w:cs="Arial"/>
                <w:sz w:val="18"/>
                <w:szCs w:val="18"/>
              </w:rPr>
              <w:t>Dysk twardy min. 1 TB 7200-rpm Serial ATA 3Gb/s</w:t>
            </w:r>
            <w:r w:rsidR="00A8206E" w:rsidRPr="007D2457">
              <w:rPr>
                <w:rFonts w:ascii="Verdana" w:hAnsi="Verdana" w:cs="Arial"/>
                <w:sz w:val="18"/>
                <w:szCs w:val="18"/>
              </w:rPr>
              <w:t xml:space="preserve"> lub równoważny</w:t>
            </w:r>
          </w:p>
          <w:p w14:paraId="55C03104" w14:textId="77777777" w:rsidR="001E133A" w:rsidRPr="007D2457" w:rsidRDefault="001E133A" w:rsidP="00CC6988">
            <w:pPr>
              <w:numPr>
                <w:ilvl w:val="3"/>
                <w:numId w:val="91"/>
              </w:numPr>
              <w:tabs>
                <w:tab w:val="clear" w:pos="1440"/>
                <w:tab w:val="num" w:pos="1124"/>
              </w:tabs>
              <w:snapToGrid w:val="0"/>
              <w:ind w:left="415"/>
              <w:rPr>
                <w:rFonts w:ascii="Verdana" w:hAnsi="Verdana" w:cs="Arial"/>
                <w:sz w:val="18"/>
                <w:szCs w:val="18"/>
              </w:rPr>
            </w:pPr>
            <w:r w:rsidRPr="007D2457">
              <w:rPr>
                <w:rFonts w:ascii="Verdana" w:hAnsi="Verdana" w:cs="Arial"/>
                <w:sz w:val="18"/>
                <w:szCs w:val="18"/>
              </w:rPr>
              <w:t>Grafika min.ATI Radeon HD 5770 z 1GB pamięci GDDR5 lub równoważna</w:t>
            </w:r>
          </w:p>
          <w:p w14:paraId="49254589" w14:textId="77777777" w:rsidR="001E133A" w:rsidRPr="007D2457" w:rsidRDefault="001E133A" w:rsidP="00CC6988">
            <w:pPr>
              <w:numPr>
                <w:ilvl w:val="3"/>
                <w:numId w:val="91"/>
              </w:numPr>
              <w:tabs>
                <w:tab w:val="clear" w:pos="1440"/>
                <w:tab w:val="num" w:pos="1124"/>
              </w:tabs>
              <w:snapToGrid w:val="0"/>
              <w:ind w:left="415"/>
              <w:rPr>
                <w:rFonts w:ascii="Verdana" w:hAnsi="Verdana" w:cs="Arial"/>
                <w:sz w:val="18"/>
                <w:szCs w:val="18"/>
                <w:lang w:val="fr-FR"/>
              </w:rPr>
            </w:pPr>
            <w:r w:rsidRPr="007D2457">
              <w:rPr>
                <w:rFonts w:ascii="Verdana" w:hAnsi="Verdana" w:cs="Arial"/>
                <w:sz w:val="18"/>
                <w:szCs w:val="18"/>
                <w:lang w:val="fr-FR"/>
              </w:rPr>
              <w:t>Dwa porty Gigabit (10/100/1000BASE-T) Ethernet</w:t>
            </w:r>
          </w:p>
          <w:p w14:paraId="35E985DE" w14:textId="77777777" w:rsidR="001E133A" w:rsidRPr="007D2457" w:rsidRDefault="001E133A" w:rsidP="00CC6988">
            <w:pPr>
              <w:numPr>
                <w:ilvl w:val="3"/>
                <w:numId w:val="91"/>
              </w:numPr>
              <w:tabs>
                <w:tab w:val="clear" w:pos="1440"/>
                <w:tab w:val="num" w:pos="1124"/>
              </w:tabs>
              <w:snapToGrid w:val="0"/>
              <w:ind w:left="415"/>
              <w:rPr>
                <w:rFonts w:ascii="Verdana" w:hAnsi="Verdana" w:cs="Arial"/>
                <w:sz w:val="18"/>
                <w:szCs w:val="18"/>
                <w:lang w:val="fr-FR"/>
              </w:rPr>
            </w:pPr>
            <w:r w:rsidRPr="007D2457">
              <w:rPr>
                <w:rFonts w:ascii="Verdana" w:hAnsi="Verdana" w:cs="Arial"/>
                <w:sz w:val="18"/>
                <w:szCs w:val="18"/>
              </w:rPr>
              <w:t>Klawiatura i mysz</w:t>
            </w:r>
          </w:p>
        </w:tc>
        <w:tc>
          <w:tcPr>
            <w:tcW w:w="2127" w:type="dxa"/>
            <w:vAlign w:val="center"/>
          </w:tcPr>
          <w:p w14:paraId="5AC15B1B"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46D10342" w14:textId="77777777" w:rsidR="001E133A" w:rsidRPr="007D2457" w:rsidRDefault="001E133A" w:rsidP="000A20DB">
            <w:pPr>
              <w:rPr>
                <w:rFonts w:ascii="Verdana" w:hAnsi="Verdana"/>
                <w:sz w:val="18"/>
                <w:szCs w:val="18"/>
              </w:rPr>
            </w:pPr>
          </w:p>
        </w:tc>
      </w:tr>
      <w:tr w:rsidR="007D2457" w:rsidRPr="007D2457" w14:paraId="1347A1A4" w14:textId="77777777" w:rsidTr="000A20DB">
        <w:trPr>
          <w:trHeight w:val="5364"/>
        </w:trPr>
        <w:tc>
          <w:tcPr>
            <w:tcW w:w="646" w:type="dxa"/>
            <w:vAlign w:val="center"/>
          </w:tcPr>
          <w:p w14:paraId="79FFD9E3" w14:textId="77777777" w:rsidR="001E133A" w:rsidRPr="007D2457"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756CA61" w14:textId="77777777" w:rsidR="001E133A" w:rsidRPr="007D2457" w:rsidRDefault="001E133A" w:rsidP="000A20DB">
            <w:pPr>
              <w:suppressAutoHyphens/>
              <w:spacing w:line="360" w:lineRule="auto"/>
              <w:jc w:val="both"/>
              <w:rPr>
                <w:rFonts w:ascii="Verdana" w:hAnsi="Verdana" w:cs="Arial"/>
                <w:sz w:val="18"/>
                <w:szCs w:val="18"/>
              </w:rPr>
            </w:pPr>
            <w:r w:rsidRPr="007D2457">
              <w:rPr>
                <w:rFonts w:ascii="Verdana" w:hAnsi="Verdana" w:cs="Arial"/>
                <w:sz w:val="18"/>
                <w:szCs w:val="18"/>
              </w:rPr>
              <w:t>Oprogramowanie do analizy danych, cechy i funkcje:</w:t>
            </w:r>
          </w:p>
          <w:p w14:paraId="079EE141"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nakładania kilku histogramów na jednym wykresie i ich analiza statystyczna,</w:t>
            </w:r>
          </w:p>
          <w:p w14:paraId="7534314F"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analizy statystycznej przy bramkowaniu, co najmniej 8 obszarów o dowolnym kształcie (z modyfikacją położenia, kształtu i wymiarów),</w:t>
            </w:r>
          </w:p>
          <w:p w14:paraId="6E549477"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tworzenia i zapisywania protokołów użytkownika,</w:t>
            </w:r>
          </w:p>
          <w:p w14:paraId="3DD0814E"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analizy danych wieloparametrowych w trybie off-line, z mechanizmem automatycznego dopasowania regionów,</w:t>
            </w:r>
          </w:p>
          <w:p w14:paraId="02FD72B8"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analizy kilku dokumentów jednocześnie,</w:t>
            </w:r>
          </w:p>
          <w:p w14:paraId="5026A71A"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tworzenia dowolnych raportów z wynikami</w:t>
            </w:r>
          </w:p>
          <w:p w14:paraId="75E57B5E" w14:textId="77777777" w:rsidR="001E133A" w:rsidRPr="007D2457" w:rsidRDefault="001E133A" w:rsidP="00CC6988">
            <w:pPr>
              <w:pStyle w:val="Akapitzlist"/>
              <w:numPr>
                <w:ilvl w:val="0"/>
                <w:numId w:val="94"/>
              </w:numPr>
              <w:suppressAutoHyphens/>
              <w:ind w:left="415"/>
              <w:rPr>
                <w:rFonts w:ascii="Verdana" w:hAnsi="Verdana" w:cs="Arial"/>
                <w:sz w:val="18"/>
                <w:szCs w:val="18"/>
              </w:rPr>
            </w:pPr>
            <w:r w:rsidRPr="007D2457">
              <w:rPr>
                <w:rFonts w:ascii="Verdana" w:hAnsi="Verdana" w:cs="Arial"/>
                <w:sz w:val="18"/>
                <w:szCs w:val="18"/>
              </w:rPr>
              <w:t>Możliwość wykonywania automatycznych obliczeń wyników bezpośrednio w arkuszu roboczym programu, z wykorzystaniem wyświetlanych statystyk, operatorów arytmetycznych, itp.</w:t>
            </w:r>
          </w:p>
        </w:tc>
        <w:tc>
          <w:tcPr>
            <w:tcW w:w="2127" w:type="dxa"/>
            <w:vAlign w:val="center"/>
          </w:tcPr>
          <w:p w14:paraId="7FBABDB4" w14:textId="77D88B6E" w:rsidR="001E133A" w:rsidRPr="007D2457" w:rsidRDefault="0080391A" w:rsidP="000A20DB">
            <w:pPr>
              <w:rPr>
                <w:rFonts w:ascii="Verdana" w:hAnsi="Verdana"/>
                <w:sz w:val="18"/>
                <w:szCs w:val="18"/>
              </w:rPr>
            </w:pPr>
            <w:r w:rsidRPr="007D2457">
              <w:rPr>
                <w:rFonts w:ascii="Verdana" w:hAnsi="Verdana"/>
                <w:sz w:val="18"/>
                <w:szCs w:val="18"/>
              </w:rPr>
              <w:t>TAK, podać</w:t>
            </w:r>
          </w:p>
        </w:tc>
        <w:tc>
          <w:tcPr>
            <w:tcW w:w="2330" w:type="dxa"/>
          </w:tcPr>
          <w:p w14:paraId="3A0CACA2" w14:textId="77777777" w:rsidR="001E133A" w:rsidRPr="007D2457" w:rsidRDefault="001E133A" w:rsidP="000A20DB">
            <w:pPr>
              <w:rPr>
                <w:rFonts w:ascii="Verdana" w:hAnsi="Verdana"/>
                <w:sz w:val="18"/>
                <w:szCs w:val="18"/>
              </w:rPr>
            </w:pPr>
          </w:p>
        </w:tc>
      </w:tr>
      <w:tr w:rsidR="007D2457" w:rsidRPr="007D2457" w14:paraId="22F38DA2" w14:textId="77777777" w:rsidTr="0080391A">
        <w:trPr>
          <w:trHeight w:val="408"/>
        </w:trPr>
        <w:tc>
          <w:tcPr>
            <w:tcW w:w="9780" w:type="dxa"/>
            <w:gridSpan w:val="4"/>
            <w:tcBorders>
              <w:bottom w:val="single" w:sz="6" w:space="0" w:color="auto"/>
            </w:tcBorders>
            <w:shd w:val="clear" w:color="auto" w:fill="DEEAF6" w:themeFill="accent1" w:themeFillTint="33"/>
            <w:vAlign w:val="center"/>
          </w:tcPr>
          <w:p w14:paraId="3E10BB70" w14:textId="77777777" w:rsidR="001E133A" w:rsidRPr="007D2457" w:rsidRDefault="001E133A" w:rsidP="00CC6988">
            <w:pPr>
              <w:pStyle w:val="Akapitzlist"/>
              <w:numPr>
                <w:ilvl w:val="0"/>
                <w:numId w:val="89"/>
              </w:numPr>
              <w:rPr>
                <w:rFonts w:ascii="Verdana" w:hAnsi="Verdana"/>
                <w:b/>
                <w:sz w:val="18"/>
                <w:szCs w:val="18"/>
              </w:rPr>
            </w:pPr>
            <w:r w:rsidRPr="007D2457">
              <w:rPr>
                <w:rFonts w:ascii="Verdana" w:hAnsi="Verdana"/>
                <w:b/>
                <w:sz w:val="18"/>
                <w:szCs w:val="18"/>
              </w:rPr>
              <w:t>DRUKARKA LASEROWA</w:t>
            </w:r>
          </w:p>
        </w:tc>
      </w:tr>
      <w:tr w:rsidR="007D2457" w:rsidRPr="007D2457" w14:paraId="01FBA5BF" w14:textId="77777777" w:rsidTr="0080391A">
        <w:trPr>
          <w:trHeight w:val="336"/>
        </w:trPr>
        <w:tc>
          <w:tcPr>
            <w:tcW w:w="646" w:type="dxa"/>
            <w:vAlign w:val="center"/>
          </w:tcPr>
          <w:p w14:paraId="748D4070"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9EDF88E" w14:textId="5F8D2722" w:rsidR="001E133A" w:rsidRPr="007D2457" w:rsidRDefault="001E133A" w:rsidP="000A20DB">
            <w:pPr>
              <w:tabs>
                <w:tab w:val="left" w:pos="360"/>
              </w:tabs>
              <w:rPr>
                <w:rFonts w:ascii="Verdana" w:hAnsi="Verdana" w:cs="Tahoma"/>
                <w:sz w:val="18"/>
                <w:szCs w:val="18"/>
              </w:rPr>
            </w:pPr>
            <w:r w:rsidRPr="007D2457">
              <w:rPr>
                <w:rFonts w:ascii="Verdana" w:hAnsi="Verdana" w:cs="Tahoma"/>
                <w:sz w:val="18"/>
                <w:szCs w:val="18"/>
              </w:rPr>
              <w:t xml:space="preserve">Wyprodukowana nie wcześniej niż w </w:t>
            </w:r>
            <w:r w:rsidRPr="007D2457">
              <w:rPr>
                <w:rFonts w:ascii="Verdana" w:hAnsi="Verdana" w:cs="Tahoma"/>
                <w:strike/>
                <w:sz w:val="18"/>
                <w:szCs w:val="18"/>
              </w:rPr>
              <w:t xml:space="preserve">2017 </w:t>
            </w:r>
            <w:r w:rsidR="000E703B" w:rsidRPr="007D2457">
              <w:rPr>
                <w:rFonts w:ascii="Verdana" w:hAnsi="Verdana" w:cs="Tahoma"/>
                <w:sz w:val="18"/>
                <w:szCs w:val="18"/>
              </w:rPr>
              <w:t xml:space="preserve"> 2016 </w:t>
            </w:r>
            <w:r w:rsidRPr="007D2457">
              <w:rPr>
                <w:rFonts w:ascii="Verdana" w:hAnsi="Verdana" w:cs="Tahoma"/>
                <w:sz w:val="18"/>
                <w:szCs w:val="18"/>
              </w:rPr>
              <w:t>roku</w:t>
            </w:r>
          </w:p>
        </w:tc>
        <w:tc>
          <w:tcPr>
            <w:tcW w:w="2127" w:type="dxa"/>
            <w:vAlign w:val="center"/>
          </w:tcPr>
          <w:p w14:paraId="696540C4"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6C728F98" w14:textId="77777777" w:rsidR="001E133A" w:rsidRPr="007D2457" w:rsidRDefault="001E133A" w:rsidP="000A20DB">
            <w:pPr>
              <w:rPr>
                <w:rFonts w:ascii="Verdana" w:hAnsi="Verdana"/>
                <w:sz w:val="18"/>
                <w:szCs w:val="18"/>
              </w:rPr>
            </w:pPr>
          </w:p>
        </w:tc>
      </w:tr>
      <w:tr w:rsidR="007D2457" w:rsidRPr="007D2457" w14:paraId="68888C9D" w14:textId="77777777" w:rsidTr="0080391A">
        <w:trPr>
          <w:trHeight w:val="345"/>
        </w:trPr>
        <w:tc>
          <w:tcPr>
            <w:tcW w:w="646" w:type="dxa"/>
            <w:vAlign w:val="center"/>
          </w:tcPr>
          <w:p w14:paraId="2E1236AD"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C85DB9"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Szybkość druku w czerni [str/min]: minimum 18</w:t>
            </w:r>
          </w:p>
        </w:tc>
        <w:tc>
          <w:tcPr>
            <w:tcW w:w="2127" w:type="dxa"/>
            <w:vAlign w:val="center"/>
          </w:tcPr>
          <w:p w14:paraId="20C048A4"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BAF8B88" w14:textId="77777777" w:rsidR="001E133A" w:rsidRPr="007D2457" w:rsidRDefault="001E133A" w:rsidP="000A20DB">
            <w:pPr>
              <w:rPr>
                <w:rFonts w:ascii="Verdana" w:hAnsi="Verdana"/>
                <w:sz w:val="18"/>
                <w:szCs w:val="18"/>
              </w:rPr>
            </w:pPr>
          </w:p>
        </w:tc>
      </w:tr>
      <w:tr w:rsidR="007D2457" w:rsidRPr="007D2457" w14:paraId="67437B4E" w14:textId="77777777" w:rsidTr="0080391A">
        <w:trPr>
          <w:trHeight w:val="328"/>
        </w:trPr>
        <w:tc>
          <w:tcPr>
            <w:tcW w:w="646" w:type="dxa"/>
            <w:vAlign w:val="center"/>
          </w:tcPr>
          <w:p w14:paraId="59874351"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52E63ED" w14:textId="77777777" w:rsidR="001E133A" w:rsidRPr="007D2457" w:rsidRDefault="001E133A" w:rsidP="000A20DB">
            <w:pPr>
              <w:tabs>
                <w:tab w:val="left" w:pos="360"/>
              </w:tabs>
              <w:rPr>
                <w:rFonts w:ascii="Verdana" w:hAnsi="Verdana" w:cs="Tahoma"/>
                <w:sz w:val="18"/>
                <w:szCs w:val="18"/>
              </w:rPr>
            </w:pPr>
            <w:r w:rsidRPr="007D2457">
              <w:rPr>
                <w:rFonts w:ascii="Verdana" w:hAnsi="Verdana" w:cs="Arial"/>
                <w:sz w:val="18"/>
                <w:szCs w:val="18"/>
              </w:rPr>
              <w:t>Rozdzielczość w czerni [dpi] minimum 600 x 600</w:t>
            </w:r>
          </w:p>
        </w:tc>
        <w:tc>
          <w:tcPr>
            <w:tcW w:w="2127" w:type="dxa"/>
            <w:vAlign w:val="center"/>
          </w:tcPr>
          <w:p w14:paraId="4FBC4B58"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5A35D6B" w14:textId="77777777" w:rsidR="001E133A" w:rsidRPr="007D2457" w:rsidRDefault="001E133A" w:rsidP="000A20DB">
            <w:pPr>
              <w:rPr>
                <w:rFonts w:ascii="Verdana" w:hAnsi="Verdana"/>
                <w:sz w:val="18"/>
                <w:szCs w:val="18"/>
              </w:rPr>
            </w:pPr>
          </w:p>
        </w:tc>
      </w:tr>
      <w:tr w:rsidR="007D2457" w:rsidRPr="007D2457" w14:paraId="62C2BF02" w14:textId="77777777" w:rsidTr="0080391A">
        <w:trPr>
          <w:trHeight w:val="324"/>
        </w:trPr>
        <w:tc>
          <w:tcPr>
            <w:tcW w:w="646" w:type="dxa"/>
            <w:vAlign w:val="center"/>
          </w:tcPr>
          <w:p w14:paraId="22DE4A56"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D68767"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 xml:space="preserve">Wysokość [mm] maksimum: </w:t>
            </w:r>
            <w:r w:rsidRPr="007D2457">
              <w:rPr>
                <w:rFonts w:ascii="Verdana" w:hAnsi="Verdana"/>
                <w:bCs/>
                <w:sz w:val="18"/>
                <w:szCs w:val="18"/>
              </w:rPr>
              <w:t>250</w:t>
            </w:r>
          </w:p>
        </w:tc>
        <w:tc>
          <w:tcPr>
            <w:tcW w:w="2127" w:type="dxa"/>
            <w:vAlign w:val="center"/>
          </w:tcPr>
          <w:p w14:paraId="7515632A"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508A3FE9" w14:textId="77777777" w:rsidR="001E133A" w:rsidRPr="007D2457" w:rsidRDefault="001E133A" w:rsidP="000A20DB">
            <w:pPr>
              <w:rPr>
                <w:rFonts w:ascii="Verdana" w:hAnsi="Verdana"/>
                <w:sz w:val="18"/>
                <w:szCs w:val="18"/>
              </w:rPr>
            </w:pPr>
          </w:p>
        </w:tc>
      </w:tr>
      <w:tr w:rsidR="007D2457" w:rsidRPr="007D2457" w14:paraId="5E46236C" w14:textId="77777777" w:rsidTr="0080391A">
        <w:trPr>
          <w:trHeight w:val="334"/>
        </w:trPr>
        <w:tc>
          <w:tcPr>
            <w:tcW w:w="646" w:type="dxa"/>
            <w:vAlign w:val="center"/>
          </w:tcPr>
          <w:p w14:paraId="6426A91C"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A327AE7"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 xml:space="preserve">Szerokość [mm] maksimum: </w:t>
            </w:r>
            <w:r w:rsidRPr="007D2457">
              <w:rPr>
                <w:rFonts w:ascii="Verdana" w:hAnsi="Verdana"/>
                <w:bCs/>
                <w:sz w:val="18"/>
                <w:szCs w:val="18"/>
              </w:rPr>
              <w:t>400</w:t>
            </w:r>
          </w:p>
        </w:tc>
        <w:tc>
          <w:tcPr>
            <w:tcW w:w="2127" w:type="dxa"/>
            <w:vAlign w:val="center"/>
          </w:tcPr>
          <w:p w14:paraId="3DA1C0B1"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016A18CD" w14:textId="77777777" w:rsidR="001E133A" w:rsidRPr="007D2457" w:rsidRDefault="001E133A" w:rsidP="000A20DB">
            <w:pPr>
              <w:rPr>
                <w:rFonts w:ascii="Verdana" w:hAnsi="Verdana"/>
                <w:sz w:val="18"/>
                <w:szCs w:val="18"/>
              </w:rPr>
            </w:pPr>
          </w:p>
        </w:tc>
      </w:tr>
      <w:tr w:rsidR="007D2457" w:rsidRPr="007D2457" w14:paraId="46ABCBA6" w14:textId="77777777" w:rsidTr="0080391A">
        <w:trPr>
          <w:trHeight w:val="357"/>
        </w:trPr>
        <w:tc>
          <w:tcPr>
            <w:tcW w:w="646" w:type="dxa"/>
            <w:vAlign w:val="center"/>
          </w:tcPr>
          <w:p w14:paraId="43C9D3DB"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D153E6" w14:textId="77777777" w:rsidR="001E133A" w:rsidRPr="007D2457" w:rsidRDefault="001E133A" w:rsidP="000A20DB">
            <w:pPr>
              <w:tabs>
                <w:tab w:val="left" w:pos="360"/>
              </w:tabs>
              <w:rPr>
                <w:rFonts w:ascii="Verdana" w:hAnsi="Verdana" w:cs="Tahoma"/>
                <w:sz w:val="18"/>
                <w:szCs w:val="18"/>
              </w:rPr>
            </w:pPr>
            <w:r w:rsidRPr="007D2457">
              <w:rPr>
                <w:rFonts w:ascii="Verdana" w:hAnsi="Verdana"/>
                <w:sz w:val="18"/>
                <w:szCs w:val="18"/>
              </w:rPr>
              <w:t xml:space="preserve">Głębokość [mm] maksimum </w:t>
            </w:r>
            <w:r w:rsidRPr="007D2457">
              <w:rPr>
                <w:rFonts w:ascii="Verdana" w:hAnsi="Verdana"/>
                <w:bCs/>
                <w:sz w:val="18"/>
                <w:szCs w:val="18"/>
              </w:rPr>
              <w:t>400</w:t>
            </w:r>
          </w:p>
        </w:tc>
        <w:tc>
          <w:tcPr>
            <w:tcW w:w="2127" w:type="dxa"/>
            <w:vAlign w:val="center"/>
          </w:tcPr>
          <w:p w14:paraId="698C6223"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499DD2C6" w14:textId="77777777" w:rsidR="001E133A" w:rsidRPr="007D2457" w:rsidRDefault="001E133A" w:rsidP="000A20DB">
            <w:pPr>
              <w:rPr>
                <w:rFonts w:ascii="Verdana" w:hAnsi="Verdana"/>
                <w:sz w:val="18"/>
                <w:szCs w:val="18"/>
              </w:rPr>
            </w:pPr>
          </w:p>
        </w:tc>
      </w:tr>
      <w:tr w:rsidR="007D2457" w:rsidRPr="007D2457" w14:paraId="25ED9A88" w14:textId="77777777" w:rsidTr="0080391A">
        <w:trPr>
          <w:trHeight w:val="419"/>
        </w:trPr>
        <w:tc>
          <w:tcPr>
            <w:tcW w:w="646" w:type="dxa"/>
            <w:vAlign w:val="center"/>
          </w:tcPr>
          <w:p w14:paraId="47B0715A" w14:textId="77777777" w:rsidR="001E133A" w:rsidRPr="007D2457"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6F95F90" w14:textId="77777777" w:rsidR="001E133A" w:rsidRPr="007D2457" w:rsidRDefault="001E133A" w:rsidP="000A20DB">
            <w:pPr>
              <w:tabs>
                <w:tab w:val="left" w:pos="360"/>
              </w:tabs>
              <w:rPr>
                <w:rFonts w:ascii="Verdana" w:hAnsi="Verdana"/>
                <w:sz w:val="18"/>
                <w:szCs w:val="18"/>
              </w:rPr>
            </w:pPr>
            <w:r w:rsidRPr="007D2457">
              <w:rPr>
                <w:rFonts w:ascii="Verdana" w:hAnsi="Verdana"/>
                <w:sz w:val="18"/>
                <w:szCs w:val="18"/>
              </w:rPr>
              <w:t xml:space="preserve">Waga [kg] bez opakowania maksimum: </w:t>
            </w:r>
            <w:r w:rsidRPr="007D2457">
              <w:rPr>
                <w:rFonts w:ascii="Verdana" w:hAnsi="Verdana"/>
                <w:b/>
                <w:bCs/>
                <w:sz w:val="18"/>
                <w:szCs w:val="18"/>
              </w:rPr>
              <w:t>15</w:t>
            </w:r>
          </w:p>
        </w:tc>
        <w:tc>
          <w:tcPr>
            <w:tcW w:w="2127" w:type="dxa"/>
            <w:vAlign w:val="center"/>
          </w:tcPr>
          <w:p w14:paraId="37D3F74C"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Pr>
          <w:p w14:paraId="59C2EC3C" w14:textId="77777777" w:rsidR="001E133A" w:rsidRPr="007D2457" w:rsidRDefault="001E133A" w:rsidP="000A20DB">
            <w:pPr>
              <w:rPr>
                <w:rFonts w:ascii="Verdana" w:hAnsi="Verdana"/>
                <w:sz w:val="18"/>
                <w:szCs w:val="18"/>
              </w:rPr>
            </w:pPr>
          </w:p>
        </w:tc>
      </w:tr>
      <w:tr w:rsidR="007D2457" w:rsidRPr="007D2457" w14:paraId="7A47DCCB" w14:textId="77777777" w:rsidTr="0080391A">
        <w:trPr>
          <w:trHeight w:val="428"/>
        </w:trPr>
        <w:tc>
          <w:tcPr>
            <w:tcW w:w="9780" w:type="dxa"/>
            <w:gridSpan w:val="4"/>
            <w:tcBorders>
              <w:bottom w:val="single" w:sz="6" w:space="0" w:color="auto"/>
            </w:tcBorders>
            <w:shd w:val="clear" w:color="auto" w:fill="DEEAF6" w:themeFill="accent1" w:themeFillTint="33"/>
            <w:vAlign w:val="center"/>
          </w:tcPr>
          <w:p w14:paraId="274E19FE" w14:textId="77777777" w:rsidR="001E133A" w:rsidRPr="007D2457" w:rsidRDefault="001E133A" w:rsidP="00CC6988">
            <w:pPr>
              <w:pStyle w:val="Akapitzlist"/>
              <w:numPr>
                <w:ilvl w:val="0"/>
                <w:numId w:val="89"/>
              </w:numPr>
              <w:rPr>
                <w:rFonts w:ascii="Verdana" w:hAnsi="Verdana"/>
                <w:b/>
                <w:sz w:val="18"/>
                <w:szCs w:val="18"/>
              </w:rPr>
            </w:pPr>
            <w:r w:rsidRPr="007D2457">
              <w:rPr>
                <w:rFonts w:ascii="Verdana" w:hAnsi="Verdana"/>
                <w:b/>
                <w:sz w:val="18"/>
                <w:szCs w:val="18"/>
              </w:rPr>
              <w:t>MONITOR</w:t>
            </w:r>
          </w:p>
        </w:tc>
      </w:tr>
      <w:tr w:rsidR="007D2457" w:rsidRPr="007D2457" w14:paraId="2D1EBBB4" w14:textId="77777777" w:rsidTr="0080391A">
        <w:trPr>
          <w:trHeight w:val="407"/>
        </w:trPr>
        <w:tc>
          <w:tcPr>
            <w:tcW w:w="646" w:type="dxa"/>
            <w:tcBorders>
              <w:top w:val="single" w:sz="6" w:space="0" w:color="auto"/>
              <w:left w:val="single" w:sz="6" w:space="0" w:color="auto"/>
              <w:bottom w:val="single" w:sz="6" w:space="0" w:color="auto"/>
              <w:right w:val="single" w:sz="6" w:space="0" w:color="auto"/>
            </w:tcBorders>
            <w:vAlign w:val="center"/>
          </w:tcPr>
          <w:p w14:paraId="31EE4870" w14:textId="77777777" w:rsidR="001E133A" w:rsidRPr="007D2457"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5DD1B9" w14:textId="77777777" w:rsidR="001E133A" w:rsidRPr="007D2457" w:rsidRDefault="001E133A" w:rsidP="000A20DB">
            <w:pPr>
              <w:tabs>
                <w:tab w:val="left" w:pos="360"/>
              </w:tabs>
              <w:rPr>
                <w:rFonts w:ascii="Verdana" w:hAnsi="Verdana" w:cs="Arial"/>
                <w:sz w:val="18"/>
                <w:szCs w:val="18"/>
              </w:rPr>
            </w:pPr>
            <w:r w:rsidRPr="007D2457">
              <w:rPr>
                <w:rFonts w:ascii="Verdana" w:hAnsi="Verdana" w:cs="Arial"/>
                <w:sz w:val="18"/>
                <w:szCs w:val="18"/>
              </w:rPr>
              <w:t xml:space="preserve">Monitor LCD, </w:t>
            </w:r>
          </w:p>
        </w:tc>
        <w:tc>
          <w:tcPr>
            <w:tcW w:w="2127" w:type="dxa"/>
            <w:tcBorders>
              <w:top w:val="single" w:sz="6" w:space="0" w:color="auto"/>
              <w:left w:val="single" w:sz="6" w:space="0" w:color="auto"/>
              <w:bottom w:val="single" w:sz="6" w:space="0" w:color="auto"/>
              <w:right w:val="single" w:sz="6" w:space="0" w:color="auto"/>
            </w:tcBorders>
            <w:vAlign w:val="center"/>
          </w:tcPr>
          <w:p w14:paraId="3343624D"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3B1EF160" w14:textId="77777777" w:rsidR="001E133A" w:rsidRPr="007D2457" w:rsidRDefault="001E133A" w:rsidP="000A20DB">
            <w:pPr>
              <w:rPr>
                <w:rFonts w:ascii="Verdana" w:hAnsi="Verdana"/>
                <w:sz w:val="18"/>
                <w:szCs w:val="18"/>
              </w:rPr>
            </w:pPr>
          </w:p>
        </w:tc>
      </w:tr>
      <w:tr w:rsidR="007D2457" w:rsidRPr="007D2457" w14:paraId="6DAE4EEB" w14:textId="77777777" w:rsidTr="0080391A">
        <w:trPr>
          <w:trHeight w:val="412"/>
        </w:trPr>
        <w:tc>
          <w:tcPr>
            <w:tcW w:w="646" w:type="dxa"/>
            <w:tcBorders>
              <w:top w:val="single" w:sz="6" w:space="0" w:color="auto"/>
              <w:left w:val="single" w:sz="6" w:space="0" w:color="auto"/>
              <w:bottom w:val="single" w:sz="6" w:space="0" w:color="auto"/>
              <w:right w:val="single" w:sz="6" w:space="0" w:color="auto"/>
            </w:tcBorders>
            <w:vAlign w:val="center"/>
          </w:tcPr>
          <w:p w14:paraId="0F13BB57" w14:textId="77777777" w:rsidR="001E133A" w:rsidRPr="007D2457"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06AF02" w14:textId="77777777" w:rsidR="001E133A" w:rsidRPr="007D2457" w:rsidRDefault="001E133A" w:rsidP="000A20DB">
            <w:pPr>
              <w:tabs>
                <w:tab w:val="left" w:pos="360"/>
              </w:tabs>
              <w:rPr>
                <w:rFonts w:ascii="Verdana" w:hAnsi="Verdana" w:cs="Arial"/>
                <w:sz w:val="18"/>
                <w:szCs w:val="18"/>
              </w:rPr>
            </w:pPr>
            <w:r w:rsidRPr="007D2457">
              <w:rPr>
                <w:rFonts w:ascii="Verdana" w:hAnsi="Verdana" w:cs="Arial"/>
                <w:sz w:val="18"/>
                <w:szCs w:val="18"/>
              </w:rPr>
              <w:t>Maksimum 24’</w:t>
            </w:r>
          </w:p>
        </w:tc>
        <w:tc>
          <w:tcPr>
            <w:tcW w:w="2127" w:type="dxa"/>
            <w:tcBorders>
              <w:top w:val="single" w:sz="6" w:space="0" w:color="auto"/>
              <w:left w:val="single" w:sz="6" w:space="0" w:color="auto"/>
              <w:bottom w:val="single" w:sz="6" w:space="0" w:color="auto"/>
              <w:right w:val="single" w:sz="6" w:space="0" w:color="auto"/>
            </w:tcBorders>
            <w:vAlign w:val="center"/>
          </w:tcPr>
          <w:p w14:paraId="32748E42"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3C824C1A" w14:textId="77777777" w:rsidR="001E133A" w:rsidRPr="007D2457" w:rsidRDefault="001E133A" w:rsidP="000A20DB">
            <w:pPr>
              <w:rPr>
                <w:rFonts w:ascii="Verdana" w:hAnsi="Verdana"/>
                <w:sz w:val="18"/>
                <w:szCs w:val="18"/>
              </w:rPr>
            </w:pPr>
          </w:p>
        </w:tc>
      </w:tr>
      <w:tr w:rsidR="007D2457" w:rsidRPr="007D2457" w14:paraId="60D1443A" w14:textId="77777777" w:rsidTr="0080391A">
        <w:trPr>
          <w:trHeight w:val="404"/>
        </w:trPr>
        <w:tc>
          <w:tcPr>
            <w:tcW w:w="646" w:type="dxa"/>
            <w:tcBorders>
              <w:top w:val="single" w:sz="6" w:space="0" w:color="auto"/>
              <w:left w:val="single" w:sz="6" w:space="0" w:color="auto"/>
              <w:bottom w:val="single" w:sz="6" w:space="0" w:color="auto"/>
              <w:right w:val="single" w:sz="6" w:space="0" w:color="auto"/>
            </w:tcBorders>
            <w:vAlign w:val="center"/>
          </w:tcPr>
          <w:p w14:paraId="53168688" w14:textId="77777777" w:rsidR="001E133A" w:rsidRPr="007D2457"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233DE4F" w14:textId="77777777" w:rsidR="001E133A" w:rsidRPr="007D2457" w:rsidRDefault="001E133A" w:rsidP="000A20DB">
            <w:pPr>
              <w:tabs>
                <w:tab w:val="left" w:pos="360"/>
              </w:tabs>
              <w:rPr>
                <w:rFonts w:ascii="Verdana" w:hAnsi="Verdana" w:cs="Arial"/>
                <w:sz w:val="18"/>
                <w:szCs w:val="18"/>
              </w:rPr>
            </w:pPr>
            <w:r w:rsidRPr="007D2457">
              <w:rPr>
                <w:rFonts w:ascii="Verdana" w:hAnsi="Verdana" w:cs="Arial"/>
                <w:sz w:val="18"/>
                <w:szCs w:val="18"/>
              </w:rPr>
              <w:t>Wyprodukowany nie wcześniej niż w 2017 roku</w:t>
            </w:r>
          </w:p>
        </w:tc>
        <w:tc>
          <w:tcPr>
            <w:tcW w:w="2127" w:type="dxa"/>
            <w:tcBorders>
              <w:top w:val="single" w:sz="6" w:space="0" w:color="auto"/>
              <w:left w:val="single" w:sz="6" w:space="0" w:color="auto"/>
              <w:bottom w:val="single" w:sz="6" w:space="0" w:color="auto"/>
              <w:right w:val="single" w:sz="6" w:space="0" w:color="auto"/>
            </w:tcBorders>
            <w:vAlign w:val="center"/>
          </w:tcPr>
          <w:p w14:paraId="3AE43A71" w14:textId="77777777" w:rsidR="001E133A" w:rsidRPr="007D2457" w:rsidRDefault="001E133A" w:rsidP="000A20DB">
            <w:pPr>
              <w:rPr>
                <w:rFonts w:ascii="Verdana" w:hAnsi="Verdana"/>
                <w:sz w:val="18"/>
                <w:szCs w:val="18"/>
              </w:rPr>
            </w:pPr>
            <w:r w:rsidRPr="007D2457">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60A2CE4D" w14:textId="77777777" w:rsidR="001E133A" w:rsidRPr="007D2457" w:rsidRDefault="001E133A" w:rsidP="000A20DB">
            <w:pPr>
              <w:rPr>
                <w:rFonts w:ascii="Verdana" w:hAnsi="Verdana"/>
                <w:sz w:val="18"/>
                <w:szCs w:val="18"/>
              </w:rPr>
            </w:pPr>
          </w:p>
        </w:tc>
      </w:tr>
      <w:tr w:rsidR="007D2457" w:rsidRPr="007D2457" w14:paraId="6434FFFD" w14:textId="77777777" w:rsidTr="0080391A">
        <w:trPr>
          <w:trHeight w:val="528"/>
        </w:trPr>
        <w:tc>
          <w:tcPr>
            <w:tcW w:w="9780" w:type="dxa"/>
            <w:gridSpan w:val="4"/>
            <w:tcBorders>
              <w:bottom w:val="single" w:sz="6" w:space="0" w:color="auto"/>
            </w:tcBorders>
            <w:shd w:val="clear" w:color="auto" w:fill="DEEAF6" w:themeFill="accent1" w:themeFillTint="33"/>
            <w:vAlign w:val="center"/>
          </w:tcPr>
          <w:p w14:paraId="57334042" w14:textId="77777777" w:rsidR="001E133A" w:rsidRPr="007D2457" w:rsidRDefault="001E133A" w:rsidP="00CC6988">
            <w:pPr>
              <w:pStyle w:val="Akapitzlist"/>
              <w:numPr>
                <w:ilvl w:val="0"/>
                <w:numId w:val="89"/>
              </w:numPr>
              <w:rPr>
                <w:rFonts w:ascii="Verdana" w:hAnsi="Verdana"/>
                <w:b/>
                <w:sz w:val="18"/>
                <w:szCs w:val="18"/>
              </w:rPr>
            </w:pPr>
            <w:r w:rsidRPr="007D2457">
              <w:rPr>
                <w:rFonts w:ascii="Verdana" w:hAnsi="Verdana"/>
                <w:b/>
                <w:sz w:val="18"/>
                <w:szCs w:val="18"/>
              </w:rPr>
              <w:t>INNE</w:t>
            </w:r>
          </w:p>
        </w:tc>
      </w:tr>
      <w:tr w:rsidR="007D2457" w:rsidRPr="007D2457" w14:paraId="5573FFC7" w14:textId="77777777" w:rsidTr="0080391A">
        <w:trPr>
          <w:trHeight w:val="455"/>
        </w:trPr>
        <w:tc>
          <w:tcPr>
            <w:tcW w:w="646" w:type="dxa"/>
            <w:tcBorders>
              <w:top w:val="single" w:sz="6" w:space="0" w:color="auto"/>
              <w:left w:val="single" w:sz="6" w:space="0" w:color="auto"/>
              <w:bottom w:val="single" w:sz="6" w:space="0" w:color="auto"/>
              <w:right w:val="single" w:sz="6" w:space="0" w:color="auto"/>
            </w:tcBorders>
            <w:vAlign w:val="center"/>
          </w:tcPr>
          <w:p w14:paraId="604D68D8" w14:textId="77777777" w:rsidR="001E133A" w:rsidRPr="007D2457" w:rsidRDefault="001E133A" w:rsidP="00CC6988">
            <w:pPr>
              <w:numPr>
                <w:ilvl w:val="1"/>
                <w:numId w:val="9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4BC21CE" w14:textId="7783A957" w:rsidR="001E133A" w:rsidRPr="007D2457" w:rsidRDefault="001E133A" w:rsidP="00307D6C">
            <w:pPr>
              <w:tabs>
                <w:tab w:val="left" w:pos="360"/>
              </w:tabs>
              <w:rPr>
                <w:rFonts w:ascii="Verdana" w:hAnsi="Verdana" w:cs="Arial"/>
                <w:sz w:val="18"/>
                <w:szCs w:val="18"/>
              </w:rPr>
            </w:pPr>
            <w:r w:rsidRPr="007D2457">
              <w:rPr>
                <w:rFonts w:ascii="Verdana" w:hAnsi="Verdana" w:cs="Arial"/>
                <w:sz w:val="18"/>
                <w:szCs w:val="18"/>
              </w:rPr>
              <w:t xml:space="preserve">Aparat dopuszczony do obrotu na terenie </w:t>
            </w:r>
            <w:r w:rsidR="00307D6C" w:rsidRPr="007D2457">
              <w:rPr>
                <w:rFonts w:ascii="Verdana" w:hAnsi="Verdana" w:cs="Arial"/>
                <w:sz w:val="18"/>
                <w:szCs w:val="18"/>
              </w:rPr>
              <w:t>RP</w:t>
            </w:r>
          </w:p>
        </w:tc>
        <w:tc>
          <w:tcPr>
            <w:tcW w:w="2127" w:type="dxa"/>
            <w:tcBorders>
              <w:top w:val="single" w:sz="6" w:space="0" w:color="auto"/>
              <w:left w:val="single" w:sz="6" w:space="0" w:color="auto"/>
              <w:bottom w:val="single" w:sz="6" w:space="0" w:color="auto"/>
              <w:right w:val="single" w:sz="6" w:space="0" w:color="auto"/>
            </w:tcBorders>
            <w:vAlign w:val="center"/>
          </w:tcPr>
          <w:p w14:paraId="10698E91" w14:textId="77777777" w:rsidR="001E133A" w:rsidRPr="007D2457" w:rsidRDefault="001E133A" w:rsidP="000A20DB">
            <w:pPr>
              <w:rPr>
                <w:rFonts w:ascii="Verdana" w:hAnsi="Verdana"/>
                <w:sz w:val="18"/>
                <w:szCs w:val="18"/>
              </w:rPr>
            </w:pPr>
          </w:p>
        </w:tc>
        <w:tc>
          <w:tcPr>
            <w:tcW w:w="2330" w:type="dxa"/>
            <w:tcBorders>
              <w:top w:val="single" w:sz="6" w:space="0" w:color="auto"/>
              <w:left w:val="single" w:sz="6" w:space="0" w:color="auto"/>
              <w:bottom w:val="single" w:sz="6" w:space="0" w:color="auto"/>
              <w:right w:val="single" w:sz="6" w:space="0" w:color="auto"/>
            </w:tcBorders>
          </w:tcPr>
          <w:p w14:paraId="3C8F0307" w14:textId="77777777" w:rsidR="001E133A" w:rsidRPr="007D2457" w:rsidRDefault="001E133A" w:rsidP="000A20DB">
            <w:pPr>
              <w:rPr>
                <w:rFonts w:ascii="Verdana" w:hAnsi="Verdana"/>
                <w:sz w:val="18"/>
                <w:szCs w:val="18"/>
              </w:rPr>
            </w:pPr>
          </w:p>
        </w:tc>
      </w:tr>
      <w:tr w:rsidR="007D2457" w:rsidRPr="007D2457" w14:paraId="4F35DDD0" w14:textId="77777777" w:rsidTr="000A20DB">
        <w:trPr>
          <w:trHeight w:val="681"/>
        </w:trPr>
        <w:tc>
          <w:tcPr>
            <w:tcW w:w="646" w:type="dxa"/>
            <w:tcBorders>
              <w:top w:val="single" w:sz="6" w:space="0" w:color="auto"/>
              <w:left w:val="single" w:sz="6" w:space="0" w:color="auto"/>
              <w:bottom w:val="single" w:sz="6" w:space="0" w:color="auto"/>
              <w:right w:val="single" w:sz="6" w:space="0" w:color="auto"/>
            </w:tcBorders>
            <w:vAlign w:val="center"/>
          </w:tcPr>
          <w:p w14:paraId="5E286622" w14:textId="77777777" w:rsidR="001E133A" w:rsidRPr="007D2457" w:rsidRDefault="001E133A" w:rsidP="00CC6988">
            <w:pPr>
              <w:numPr>
                <w:ilvl w:val="1"/>
                <w:numId w:val="9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EE31552" w14:textId="77777777" w:rsidR="001E133A" w:rsidRPr="007D2457" w:rsidRDefault="001E133A" w:rsidP="000A20DB">
            <w:pPr>
              <w:tabs>
                <w:tab w:val="left" w:pos="360"/>
              </w:tabs>
              <w:rPr>
                <w:rFonts w:ascii="Verdana" w:hAnsi="Verdana" w:cs="Arial"/>
                <w:sz w:val="18"/>
                <w:szCs w:val="18"/>
              </w:rPr>
            </w:pPr>
            <w:r w:rsidRPr="007D2457">
              <w:rPr>
                <w:rFonts w:ascii="Verdana" w:hAnsi="Verdana" w:cs="Arial"/>
                <w:sz w:val="18"/>
                <w:szCs w:val="18"/>
              </w:rPr>
              <w:t>Zestaw startowy zawierający wszystkie płyny, materiały itp. gwarantujący uruchomienie, walidację instalacyjną i procesową urządzenia</w:t>
            </w:r>
          </w:p>
        </w:tc>
        <w:tc>
          <w:tcPr>
            <w:tcW w:w="2127" w:type="dxa"/>
            <w:tcBorders>
              <w:top w:val="single" w:sz="6" w:space="0" w:color="auto"/>
              <w:left w:val="single" w:sz="6" w:space="0" w:color="auto"/>
              <w:bottom w:val="single" w:sz="6" w:space="0" w:color="auto"/>
              <w:right w:val="single" w:sz="6" w:space="0" w:color="auto"/>
            </w:tcBorders>
            <w:vAlign w:val="center"/>
          </w:tcPr>
          <w:p w14:paraId="78B5C500" w14:textId="77777777" w:rsidR="001E133A" w:rsidRPr="007D2457" w:rsidRDefault="001E133A" w:rsidP="000A20DB">
            <w:pPr>
              <w:rPr>
                <w:rFonts w:ascii="Verdana" w:hAnsi="Verdana"/>
                <w:sz w:val="18"/>
                <w:szCs w:val="18"/>
              </w:rPr>
            </w:pPr>
          </w:p>
        </w:tc>
        <w:tc>
          <w:tcPr>
            <w:tcW w:w="2330" w:type="dxa"/>
            <w:tcBorders>
              <w:top w:val="single" w:sz="6" w:space="0" w:color="auto"/>
              <w:left w:val="single" w:sz="6" w:space="0" w:color="auto"/>
              <w:bottom w:val="single" w:sz="6" w:space="0" w:color="auto"/>
              <w:right w:val="single" w:sz="6" w:space="0" w:color="auto"/>
            </w:tcBorders>
          </w:tcPr>
          <w:p w14:paraId="70538583" w14:textId="77777777" w:rsidR="001E133A" w:rsidRPr="007D2457" w:rsidRDefault="001E133A" w:rsidP="000A20DB">
            <w:pPr>
              <w:rPr>
                <w:rFonts w:ascii="Verdana" w:hAnsi="Verdana"/>
                <w:sz w:val="18"/>
                <w:szCs w:val="18"/>
              </w:rPr>
            </w:pPr>
          </w:p>
        </w:tc>
      </w:tr>
    </w:tbl>
    <w:p w14:paraId="608B4BB4"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p>
    <w:p w14:paraId="5AE41BBF"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7C0942AD" w14:textId="77777777" w:rsidR="001E133A" w:rsidRPr="007D2457" w:rsidRDefault="001E133A" w:rsidP="001E133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0A4FF451" w14:textId="77777777" w:rsidR="001E133A" w:rsidRPr="007D2457" w:rsidRDefault="001E133A" w:rsidP="001E133A">
      <w:pPr>
        <w:rPr>
          <w:rFonts w:ascii="Verdana" w:hAnsi="Verdana"/>
          <w:sz w:val="18"/>
        </w:rPr>
      </w:pPr>
    </w:p>
    <w:p w14:paraId="2AD659C3" w14:textId="2A135017" w:rsidR="000A20DB" w:rsidRPr="007D2457" w:rsidRDefault="001E133A" w:rsidP="001E133A">
      <w:pPr>
        <w:tabs>
          <w:tab w:val="left" w:pos="5529"/>
        </w:tabs>
        <w:ind w:left="5954" w:right="470"/>
        <w:jc w:val="both"/>
        <w:rPr>
          <w:rFonts w:ascii="Verdana" w:hAnsi="Verdana"/>
          <w:b/>
          <w:sz w:val="18"/>
        </w:rPr>
      </w:pPr>
      <w:r w:rsidRPr="007D2457">
        <w:rPr>
          <w:rFonts w:ascii="Verdana" w:hAnsi="Verdana"/>
          <w:b/>
          <w:sz w:val="18"/>
        </w:rPr>
        <w:t>Podpis Wykonawcy</w:t>
      </w:r>
    </w:p>
    <w:p w14:paraId="41F442CB" w14:textId="77777777" w:rsidR="000A20DB" w:rsidRPr="007D2457" w:rsidRDefault="000A20DB">
      <w:pPr>
        <w:rPr>
          <w:rFonts w:ascii="Verdana" w:hAnsi="Verdana"/>
          <w:b/>
          <w:sz w:val="18"/>
        </w:rPr>
      </w:pPr>
      <w:r w:rsidRPr="007D2457">
        <w:rPr>
          <w:rFonts w:ascii="Verdana" w:hAnsi="Verdana"/>
          <w:b/>
          <w:sz w:val="18"/>
        </w:rPr>
        <w:br w:type="page"/>
      </w:r>
    </w:p>
    <w:p w14:paraId="259A00EE" w14:textId="77777777" w:rsidR="000A20DB" w:rsidRPr="007D2457" w:rsidRDefault="000A20DB" w:rsidP="000A20DB">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6</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2022717F" w14:textId="3F0FD9BB" w:rsidR="000A20DB" w:rsidRPr="007D2457" w:rsidRDefault="000A20DB" w:rsidP="000A20DB">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5E20AEDA" w14:textId="2C7BFE29" w:rsidR="007269BC" w:rsidRPr="007D2457" w:rsidRDefault="007269BC" w:rsidP="007269BC">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6468D01A" w14:textId="77777777" w:rsidR="000A20DB" w:rsidRPr="007D2457" w:rsidRDefault="000A20DB" w:rsidP="000A20DB">
      <w:pPr>
        <w:tabs>
          <w:tab w:val="left" w:pos="1560"/>
        </w:tabs>
        <w:ind w:right="470"/>
        <w:jc w:val="center"/>
        <w:rPr>
          <w:rFonts w:ascii="Verdana" w:hAnsi="Verdana" w:cs="Verdana"/>
          <w:b/>
          <w:sz w:val="18"/>
          <w:szCs w:val="18"/>
          <w:u w:val="single"/>
        </w:rPr>
      </w:pPr>
    </w:p>
    <w:p w14:paraId="240473C7" w14:textId="77777777" w:rsidR="000A20DB" w:rsidRPr="007D2457" w:rsidRDefault="000A20DB" w:rsidP="009B70E7">
      <w:pPr>
        <w:widowControl w:val="0"/>
        <w:numPr>
          <w:ilvl w:val="0"/>
          <w:numId w:val="117"/>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59DA5635" w14:textId="77777777" w:rsidR="000A20DB" w:rsidRPr="007D2457" w:rsidRDefault="000A20DB" w:rsidP="000A20DB">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282A22F2" w14:textId="77777777" w:rsidR="000A20DB" w:rsidRPr="007D2457" w:rsidRDefault="000A20DB" w:rsidP="009B70E7">
      <w:pPr>
        <w:widowControl w:val="0"/>
        <w:numPr>
          <w:ilvl w:val="0"/>
          <w:numId w:val="117"/>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738B62C5" w14:textId="77777777" w:rsidR="000A20DB" w:rsidRPr="007D2457" w:rsidRDefault="000A20DB" w:rsidP="000A20DB">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45591CFF" w14:textId="77777777" w:rsidR="000A20DB" w:rsidRPr="007D2457" w:rsidRDefault="000A20DB" w:rsidP="009B70E7">
      <w:pPr>
        <w:widowControl w:val="0"/>
        <w:numPr>
          <w:ilvl w:val="0"/>
          <w:numId w:val="117"/>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06BA3F2D" w14:textId="77777777" w:rsidR="000A20DB" w:rsidRPr="007D2457" w:rsidRDefault="000A20DB" w:rsidP="000A20DB">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32166156" w14:textId="77777777" w:rsidR="000A20DB" w:rsidRPr="007D2457" w:rsidRDefault="000A20DB" w:rsidP="009B70E7">
      <w:pPr>
        <w:widowControl w:val="0"/>
        <w:numPr>
          <w:ilvl w:val="0"/>
          <w:numId w:val="117"/>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1FA0FEBB" w14:textId="77777777" w:rsidR="000A20DB" w:rsidRPr="007D2457" w:rsidRDefault="000A20DB" w:rsidP="009B70E7">
      <w:pPr>
        <w:widowControl w:val="0"/>
        <w:numPr>
          <w:ilvl w:val="0"/>
          <w:numId w:val="118"/>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7E590147" w14:textId="77777777" w:rsidR="000A20DB" w:rsidRPr="007D2457" w:rsidRDefault="000A20DB" w:rsidP="000A20DB">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3B3DE4BB"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930D96" w14:textId="77777777" w:rsidR="000A20DB" w:rsidRPr="007D2457" w:rsidRDefault="000A20DB" w:rsidP="000A20DB">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7CF2A9" w14:textId="77777777" w:rsidR="000A20DB" w:rsidRPr="007D2457" w:rsidRDefault="000A20DB" w:rsidP="000A20DB">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75F598" w14:textId="77777777" w:rsidR="000A20DB" w:rsidRPr="007D2457" w:rsidRDefault="000A20DB" w:rsidP="000A20DB">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5B848A" w14:textId="77777777" w:rsidR="000A20DB" w:rsidRPr="007D2457" w:rsidRDefault="000A20DB" w:rsidP="000A20DB">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F85E14" w14:textId="77777777" w:rsidR="000A20DB" w:rsidRPr="007D2457" w:rsidRDefault="000A20DB" w:rsidP="000A20DB">
            <w:pPr>
              <w:jc w:val="center"/>
              <w:rPr>
                <w:rFonts w:ascii="Calibri" w:hAnsi="Calibri" w:cs="Calibri"/>
                <w:sz w:val="22"/>
                <w:szCs w:val="22"/>
              </w:rPr>
            </w:pPr>
            <w:r w:rsidRPr="007D2457">
              <w:rPr>
                <w:rFonts w:ascii="Calibri" w:hAnsi="Calibri" w:cs="Calibri"/>
                <w:sz w:val="22"/>
                <w:szCs w:val="22"/>
              </w:rPr>
              <w:t>5</w:t>
            </w:r>
          </w:p>
        </w:tc>
      </w:tr>
      <w:tr w:rsidR="007D2457" w:rsidRPr="007D2457" w14:paraId="4D3970D1"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7CAE01"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2C2E8F" w14:textId="77777777" w:rsidR="000A20DB" w:rsidRPr="007D2457" w:rsidRDefault="000A20DB" w:rsidP="000A20DB">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0307C0"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Wartość netto PLN</w:t>
            </w:r>
          </w:p>
          <w:p w14:paraId="4B4D4EDB" w14:textId="77777777" w:rsidR="000A20DB" w:rsidRPr="007D2457" w:rsidRDefault="000A20DB" w:rsidP="000A20DB">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D6F602"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24A88B63" w14:textId="77777777" w:rsidR="000A20DB" w:rsidRPr="007D2457" w:rsidRDefault="000A20DB" w:rsidP="000A20DB">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F814BA"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Wartość brutto PLN</w:t>
            </w:r>
          </w:p>
          <w:p w14:paraId="78401383" w14:textId="77777777" w:rsidR="000A20DB" w:rsidRPr="007D2457" w:rsidRDefault="000A20DB" w:rsidP="000A20DB">
            <w:pPr>
              <w:rPr>
                <w:rFonts w:ascii="Calibri" w:hAnsi="Calibri" w:cs="Calibri"/>
                <w:sz w:val="22"/>
                <w:szCs w:val="22"/>
              </w:rPr>
            </w:pPr>
            <w:r w:rsidRPr="007D2457">
              <w:rPr>
                <w:rFonts w:ascii="Calibri" w:hAnsi="Calibri" w:cs="Calibri"/>
                <w:b/>
                <w:sz w:val="22"/>
                <w:szCs w:val="22"/>
              </w:rPr>
              <w:t> </w:t>
            </w:r>
          </w:p>
        </w:tc>
      </w:tr>
      <w:tr w:rsidR="007D2457" w:rsidRPr="007D2457" w14:paraId="3983658D"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A9CEE1"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72561F" w14:textId="41D0614F" w:rsidR="000A20DB" w:rsidRPr="007D2457" w:rsidRDefault="000A20DB" w:rsidP="000A20DB">
            <w:pPr>
              <w:rPr>
                <w:rFonts w:ascii="Verdana" w:hAnsi="Verdana" w:cs="Calibri"/>
                <w:sz w:val="18"/>
                <w:szCs w:val="18"/>
              </w:rPr>
            </w:pPr>
            <w:r w:rsidRPr="007D2457">
              <w:rPr>
                <w:rFonts w:ascii="Verdana" w:hAnsi="Verdana" w:cs="Verdana"/>
                <w:sz w:val="18"/>
                <w:szCs w:val="18"/>
              </w:rPr>
              <w:t xml:space="preserve">Dostawa chillera na potrzeby Katedry i Zakładu Farmakognozji i Leku Roślinnego zgodnie z Arkuszem Informacji Technicznej Część </w:t>
            </w:r>
            <w:r w:rsidRPr="007D2457">
              <w:rPr>
                <w:rFonts w:ascii="Verdana" w:hAnsi="Verdana" w:cs="Verdana"/>
                <w:strike/>
                <w:sz w:val="18"/>
                <w:szCs w:val="18"/>
              </w:rPr>
              <w:t>2</w:t>
            </w:r>
            <w:r w:rsidR="007269BC" w:rsidRPr="007D2457">
              <w:rPr>
                <w:rFonts w:ascii="Verdana" w:hAnsi="Verdana" w:cs="Verdana"/>
                <w:sz w:val="18"/>
                <w:szCs w:val="18"/>
              </w:rPr>
              <w:t xml:space="preserve"> 6</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5EA892" w14:textId="77777777" w:rsidR="000A20DB" w:rsidRPr="007D2457" w:rsidRDefault="000A20DB"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75C38E" w14:textId="77777777" w:rsidR="000A20DB" w:rsidRPr="007D2457" w:rsidRDefault="000A20DB"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BE23F" w14:textId="77777777" w:rsidR="000A20DB" w:rsidRPr="007D2457" w:rsidRDefault="000A20DB" w:rsidP="000A20DB">
            <w:pPr>
              <w:rPr>
                <w:rFonts w:ascii="Calibri" w:hAnsi="Calibri" w:cs="Calibri"/>
                <w:b/>
                <w:sz w:val="22"/>
                <w:szCs w:val="22"/>
              </w:rPr>
            </w:pPr>
          </w:p>
        </w:tc>
      </w:tr>
      <w:tr w:rsidR="007D2457" w:rsidRPr="007D2457" w14:paraId="72FC9805" w14:textId="77777777" w:rsidTr="0080391A">
        <w:trPr>
          <w:cantSplit/>
          <w:trHeight w:hRule="exact" w:val="5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DBA3D3"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04F576" w14:textId="6E263409" w:rsidR="000A20DB" w:rsidRPr="007D2457" w:rsidRDefault="000A20DB" w:rsidP="000A20DB">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1F49AD1C" w14:textId="77777777" w:rsidR="000A20DB" w:rsidRPr="007D2457" w:rsidRDefault="000A20DB" w:rsidP="000A20DB">
            <w:pPr>
              <w:rPr>
                <w:rFonts w:ascii="Calibri" w:hAnsi="Calibri" w:cs="Calibri"/>
                <w:b/>
                <w:sz w:val="22"/>
                <w:szCs w:val="22"/>
              </w:rPr>
            </w:pPr>
          </w:p>
          <w:p w14:paraId="6882BB59" w14:textId="77777777" w:rsidR="000A20DB" w:rsidRPr="007D2457" w:rsidRDefault="000A20DB" w:rsidP="000A20DB">
            <w:pPr>
              <w:rPr>
                <w:rFonts w:ascii="Calibri" w:hAnsi="Calibri" w:cs="Calibri"/>
                <w:b/>
                <w:sz w:val="22"/>
                <w:szCs w:val="22"/>
              </w:rPr>
            </w:pPr>
            <w:r w:rsidRPr="007D2457">
              <w:rPr>
                <w:rFonts w:ascii="Calibri" w:hAnsi="Calibri" w:cs="Calibri"/>
                <w:b/>
                <w:sz w:val="22"/>
                <w:szCs w:val="22"/>
              </w:rPr>
              <w:t> </w:t>
            </w:r>
          </w:p>
          <w:p w14:paraId="7A5A3DAA" w14:textId="77777777" w:rsidR="000A20DB" w:rsidRPr="007D2457" w:rsidRDefault="000A20DB" w:rsidP="000A20DB">
            <w:pPr>
              <w:rPr>
                <w:rFonts w:ascii="Calibri" w:hAnsi="Calibri" w:cs="Calibri"/>
                <w:b/>
                <w:sz w:val="22"/>
                <w:szCs w:val="22"/>
              </w:rPr>
            </w:pPr>
            <w:r w:rsidRPr="007D2457">
              <w:rPr>
                <w:rFonts w:ascii="Calibri" w:hAnsi="Calibri" w:cs="Calibri"/>
                <w:b/>
                <w:sz w:val="22"/>
                <w:szCs w:val="22"/>
              </w:rPr>
              <w:t> </w:t>
            </w:r>
          </w:p>
        </w:tc>
      </w:tr>
      <w:tr w:rsidR="007D2457" w:rsidRPr="007D2457" w14:paraId="51BA79FA" w14:textId="77777777" w:rsidTr="0080391A">
        <w:trPr>
          <w:cantSplit/>
          <w:trHeight w:hRule="exact" w:val="70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60DBFE"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F22690" w14:textId="625AC682" w:rsidR="000A20DB" w:rsidRPr="007D2457" w:rsidRDefault="000A20DB" w:rsidP="000A20DB">
            <w:pPr>
              <w:rPr>
                <w:rFonts w:ascii="Verdana" w:hAnsi="Verdana" w:cs="Verdana"/>
                <w:sz w:val="18"/>
                <w:szCs w:val="18"/>
              </w:rPr>
            </w:pPr>
            <w:r w:rsidRPr="007D2457">
              <w:rPr>
                <w:rFonts w:ascii="Verdana" w:hAnsi="Verdana" w:cs="Verdana"/>
                <w:sz w:val="18"/>
                <w:szCs w:val="18"/>
              </w:rPr>
              <w:t xml:space="preserve">Termin realizacji przedmiotu zamówienia (maksymalnie do  8 </w:t>
            </w:r>
            <w:r w:rsidR="0080391A" w:rsidRPr="007D2457">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9BE39C1" w14:textId="77777777" w:rsidR="000A20DB" w:rsidRPr="007D2457" w:rsidRDefault="000A20DB" w:rsidP="000A20DB">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435FEC1B" w14:textId="77777777" w:rsidTr="0080391A">
        <w:trPr>
          <w:trHeight w:val="66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9E655FE" w14:textId="77777777" w:rsidR="000A20DB" w:rsidRPr="007D2457" w:rsidRDefault="000A20DB" w:rsidP="000A20DB">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7DD9E0" w14:textId="5E5B0A28" w:rsidR="000A20DB" w:rsidRPr="007D2457" w:rsidRDefault="000A20DB" w:rsidP="000A20DB">
            <w:pPr>
              <w:rPr>
                <w:rFonts w:ascii="Calibri" w:hAnsi="Calibri" w:cs="Calibri"/>
                <w:sz w:val="22"/>
                <w:szCs w:val="22"/>
              </w:rPr>
            </w:pPr>
            <w:r w:rsidRPr="007D2457">
              <w:rPr>
                <w:rFonts w:ascii="Verdana" w:hAnsi="Verdana" w:cs="Verdana"/>
                <w:sz w:val="18"/>
                <w:szCs w:val="18"/>
              </w:rPr>
              <w:t>Okres gwarancji przedmiotu zamówienia (min. 24 miesiące, max. 36 miesięcy)</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B1C2FBB" w14:textId="77777777" w:rsidR="000A20DB" w:rsidRPr="007D2457" w:rsidRDefault="000A20DB" w:rsidP="000A20DB">
            <w:pPr>
              <w:jc w:val="center"/>
              <w:rPr>
                <w:rFonts w:ascii="Calibri" w:hAnsi="Calibri" w:cs="Calibri"/>
                <w:b/>
                <w:sz w:val="22"/>
                <w:szCs w:val="22"/>
              </w:rPr>
            </w:pPr>
            <w:r w:rsidRPr="007D2457">
              <w:rPr>
                <w:rFonts w:ascii="Calibri" w:hAnsi="Calibri" w:cs="Calibri"/>
                <w:b/>
                <w:sz w:val="22"/>
                <w:szCs w:val="22"/>
              </w:rPr>
              <w:t>…………. miesiąca/miesięcy</w:t>
            </w:r>
          </w:p>
        </w:tc>
      </w:tr>
    </w:tbl>
    <w:p w14:paraId="51F1931C" w14:textId="77777777" w:rsidR="000A20DB" w:rsidRPr="007D2457" w:rsidRDefault="000A20DB" w:rsidP="000A20DB">
      <w:pPr>
        <w:tabs>
          <w:tab w:val="num" w:pos="426"/>
        </w:tabs>
        <w:ind w:right="470"/>
        <w:jc w:val="both"/>
        <w:rPr>
          <w:rFonts w:ascii="Verdana" w:hAnsi="Verdana" w:cs="Verdana"/>
          <w:sz w:val="18"/>
          <w:szCs w:val="18"/>
        </w:rPr>
      </w:pPr>
    </w:p>
    <w:p w14:paraId="3BA58811" w14:textId="77777777" w:rsidR="000A20DB" w:rsidRPr="007D2457" w:rsidRDefault="000A20DB" w:rsidP="009B70E7">
      <w:pPr>
        <w:widowControl w:val="0"/>
        <w:numPr>
          <w:ilvl w:val="0"/>
          <w:numId w:val="119"/>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5861C76C" w14:textId="77777777" w:rsidR="000A20DB" w:rsidRPr="007D2457" w:rsidRDefault="000A20DB" w:rsidP="009B70E7">
      <w:pPr>
        <w:widowControl w:val="0"/>
        <w:numPr>
          <w:ilvl w:val="0"/>
          <w:numId w:val="119"/>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3A2C4C82" w14:textId="77777777" w:rsidR="000A20DB" w:rsidRPr="007D2457" w:rsidRDefault="000A20DB" w:rsidP="009B70E7">
      <w:pPr>
        <w:pStyle w:val="Tekstblokowy1"/>
        <w:numPr>
          <w:ilvl w:val="0"/>
          <w:numId w:val="119"/>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507FDBA3" w14:textId="77777777" w:rsidR="000A20DB" w:rsidRPr="007D2457" w:rsidRDefault="000A20DB" w:rsidP="009B70E7">
      <w:pPr>
        <w:widowControl w:val="0"/>
        <w:numPr>
          <w:ilvl w:val="0"/>
          <w:numId w:val="119"/>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5419CFD5" w14:textId="77777777" w:rsidR="000A20DB" w:rsidRPr="007D2457" w:rsidRDefault="000A20DB" w:rsidP="000A20DB">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7D47137D" w14:textId="77777777" w:rsidR="000A20DB" w:rsidRPr="007D2457" w:rsidRDefault="000A20DB" w:rsidP="000A20DB">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2AC39EF1" w14:textId="77777777" w:rsidR="000A20DB" w:rsidRPr="007D2457" w:rsidRDefault="000A20DB" w:rsidP="000A20DB">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7C056B02" w14:textId="76E7293A" w:rsidR="00A8206E" w:rsidRPr="007D2457" w:rsidRDefault="00A8206E" w:rsidP="00A8206E">
      <w:pPr>
        <w:pStyle w:val="Akapitzlist"/>
        <w:numPr>
          <w:ilvl w:val="0"/>
          <w:numId w:val="119"/>
        </w:numPr>
        <w:tabs>
          <w:tab w:val="clear" w:pos="786"/>
        </w:tabs>
        <w:ind w:left="0" w:hanging="426"/>
        <w:rPr>
          <w:rFonts w:ascii="Verdana" w:hAnsi="Verdana" w:cs="Verdana"/>
          <w:sz w:val="18"/>
          <w:szCs w:val="18"/>
        </w:rPr>
      </w:pPr>
      <w:r w:rsidRPr="007D2457">
        <w:rPr>
          <w:rFonts w:ascii="Verdana" w:hAnsi="Verdana" w:cs="Verdana"/>
          <w:sz w:val="18"/>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DB55932" w14:textId="77777777" w:rsidR="000A20DB" w:rsidRPr="007D2457" w:rsidRDefault="000A20DB" w:rsidP="009B70E7">
      <w:pPr>
        <w:pStyle w:val="Akapitzlist3"/>
        <w:widowControl w:val="0"/>
        <w:numPr>
          <w:ilvl w:val="0"/>
          <w:numId w:val="119"/>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212B9E3F" w14:textId="77777777" w:rsidR="000A20DB" w:rsidRPr="007D2457" w:rsidRDefault="000A20DB" w:rsidP="000A20DB">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1628A84" w14:textId="77777777" w:rsidR="000A20DB" w:rsidRPr="007D2457" w:rsidRDefault="000A20DB" w:rsidP="000A20DB">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C68A332" w14:textId="77777777" w:rsidR="000A20DB" w:rsidRPr="007D2457" w:rsidRDefault="000A20DB" w:rsidP="009B70E7">
      <w:pPr>
        <w:pStyle w:val="Akapitzlist3"/>
        <w:widowControl w:val="0"/>
        <w:numPr>
          <w:ilvl w:val="0"/>
          <w:numId w:val="119"/>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3549ACAD" w14:textId="77777777" w:rsidR="000A20DB" w:rsidRPr="007D2457" w:rsidRDefault="000A20DB" w:rsidP="000A20DB">
      <w:pPr>
        <w:pStyle w:val="Akapitzlist3"/>
        <w:spacing w:before="120" w:after="120"/>
        <w:ind w:left="426" w:right="470"/>
        <w:contextualSpacing/>
        <w:jc w:val="both"/>
        <w:rPr>
          <w:rFonts w:ascii="Verdana" w:hAnsi="Verdana" w:cs="Verdana"/>
          <w:sz w:val="18"/>
          <w:szCs w:val="18"/>
        </w:rPr>
      </w:pPr>
    </w:p>
    <w:p w14:paraId="667237D2" w14:textId="77777777" w:rsidR="000A20DB" w:rsidRPr="007D2457" w:rsidRDefault="000A20DB" w:rsidP="000A20DB">
      <w:pPr>
        <w:ind w:left="6381" w:firstLine="709"/>
        <w:rPr>
          <w:rFonts w:ascii="Verdana" w:hAnsi="Verdana"/>
          <w:sz w:val="18"/>
        </w:rPr>
      </w:pPr>
    </w:p>
    <w:p w14:paraId="46D45E5D" w14:textId="77777777" w:rsidR="000A20DB" w:rsidRPr="007D2457" w:rsidRDefault="000A20DB" w:rsidP="000A20DB">
      <w:pPr>
        <w:ind w:left="6381" w:firstLine="709"/>
        <w:rPr>
          <w:rFonts w:ascii="Verdana" w:hAnsi="Verdana"/>
          <w:sz w:val="18"/>
        </w:rPr>
      </w:pPr>
    </w:p>
    <w:p w14:paraId="5C34DEEA" w14:textId="77777777" w:rsidR="000A20DB" w:rsidRPr="007D2457" w:rsidRDefault="000A20DB" w:rsidP="000A20DB">
      <w:pPr>
        <w:ind w:left="6381" w:firstLine="709"/>
        <w:rPr>
          <w:rFonts w:ascii="Felix Titling" w:hAnsi="Felix Titling"/>
          <w:b/>
          <w:bCs/>
          <w:sz w:val="18"/>
          <w:szCs w:val="18"/>
        </w:rPr>
      </w:pPr>
      <w:r w:rsidRPr="007D2457">
        <w:rPr>
          <w:rFonts w:ascii="Verdana" w:hAnsi="Verdana"/>
          <w:b/>
          <w:sz w:val="18"/>
        </w:rPr>
        <w:t>Podpis Wykonawcy</w:t>
      </w:r>
    </w:p>
    <w:p w14:paraId="73589BA2" w14:textId="77777777" w:rsidR="000A20DB" w:rsidRPr="007D2457" w:rsidRDefault="000A20DB" w:rsidP="000A20DB">
      <w:r w:rsidRPr="007D2457">
        <w:br w:type="page"/>
      </w:r>
    </w:p>
    <w:p w14:paraId="295793E2" w14:textId="77777777" w:rsidR="000A20DB" w:rsidRPr="007D2457" w:rsidRDefault="000A20DB" w:rsidP="000A20DB">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6</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1FD10CA9" w14:textId="77777777" w:rsidR="000A20DB" w:rsidRPr="007D2457" w:rsidRDefault="000A20DB" w:rsidP="000A20DB">
      <w:pPr>
        <w:rPr>
          <w:rFonts w:ascii="Verdana" w:hAnsi="Verdana"/>
          <w:sz w:val="18"/>
          <w:szCs w:val="18"/>
        </w:rPr>
      </w:pPr>
    </w:p>
    <w:p w14:paraId="31DF74C8" w14:textId="77777777" w:rsidR="000A20DB" w:rsidRPr="007D2457" w:rsidRDefault="000A20DB" w:rsidP="000A20DB">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648FD7C6" w14:textId="77777777" w:rsidR="000A20DB" w:rsidRPr="007D2457" w:rsidRDefault="000A20DB" w:rsidP="000A20D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5AD4426A"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5ACD4" w14:textId="77777777" w:rsidR="000A20DB" w:rsidRPr="007D2457" w:rsidRDefault="000A20DB" w:rsidP="000A20DB">
            <w:pPr>
              <w:rPr>
                <w:rFonts w:ascii="Verdana" w:hAnsi="Verdana" w:cstheme="minorHAnsi"/>
                <w:b/>
                <w:sz w:val="18"/>
                <w:szCs w:val="18"/>
              </w:rPr>
            </w:pPr>
            <w:r w:rsidRPr="007D2457">
              <w:rPr>
                <w:rFonts w:ascii="Calibri" w:hAnsi="Calibri" w:cs="Verdana"/>
                <w:b/>
                <w:sz w:val="22"/>
                <w:szCs w:val="22"/>
              </w:rPr>
              <w:t>Chiller</w:t>
            </w:r>
          </w:p>
        </w:tc>
      </w:tr>
      <w:tr w:rsidR="007D2457" w:rsidRPr="007D2457" w14:paraId="1E34DB9A"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C04D106" w14:textId="77777777" w:rsidR="000A20DB" w:rsidRPr="007D2457" w:rsidRDefault="000A20DB"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7FD397F6" w14:textId="77777777" w:rsidR="000A20DB" w:rsidRPr="007D2457" w:rsidRDefault="000A20DB" w:rsidP="000A20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379AED3" w14:textId="77777777" w:rsidR="000A20DB" w:rsidRPr="007D2457" w:rsidRDefault="000A20DB" w:rsidP="000A20DB">
            <w:pPr>
              <w:shd w:val="clear" w:color="auto" w:fill="FFFFFF"/>
              <w:rPr>
                <w:rFonts w:ascii="Verdana" w:hAnsi="Verdana" w:cstheme="minorHAnsi"/>
                <w:sz w:val="18"/>
                <w:szCs w:val="18"/>
              </w:rPr>
            </w:pPr>
          </w:p>
        </w:tc>
      </w:tr>
      <w:tr w:rsidR="007D2457" w:rsidRPr="007D2457" w14:paraId="7F1C1803"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CD95BAA" w14:textId="77777777" w:rsidR="000A20DB" w:rsidRPr="007D2457" w:rsidRDefault="000A20DB" w:rsidP="000A20DB">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99E75DA" w14:textId="77777777" w:rsidR="000A20DB" w:rsidRPr="007D2457" w:rsidRDefault="000A20DB" w:rsidP="000A20DB">
            <w:pPr>
              <w:shd w:val="clear" w:color="auto" w:fill="FFFFFF"/>
              <w:rPr>
                <w:rFonts w:ascii="Verdana" w:hAnsi="Verdana" w:cstheme="minorHAnsi"/>
                <w:b/>
                <w:sz w:val="18"/>
                <w:szCs w:val="18"/>
              </w:rPr>
            </w:pPr>
          </w:p>
        </w:tc>
      </w:tr>
    </w:tbl>
    <w:p w14:paraId="73D239E6" w14:textId="77777777" w:rsidR="000A20DB" w:rsidRPr="007D2457" w:rsidRDefault="000A20DB" w:rsidP="000A20D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498A5AC7" w14:textId="77777777" w:rsidTr="0080391A">
        <w:tc>
          <w:tcPr>
            <w:tcW w:w="646" w:type="dxa"/>
            <w:tcBorders>
              <w:bottom w:val="single" w:sz="6" w:space="0" w:color="auto"/>
            </w:tcBorders>
            <w:shd w:val="clear" w:color="auto" w:fill="9CC2E5" w:themeFill="accent1" w:themeFillTint="99"/>
            <w:vAlign w:val="center"/>
          </w:tcPr>
          <w:p w14:paraId="630434D9" w14:textId="77777777" w:rsidR="000A20DB" w:rsidRPr="007D2457" w:rsidRDefault="000A20DB" w:rsidP="000A20DB">
            <w:pPr>
              <w:jc w:val="center"/>
              <w:rPr>
                <w:rFonts w:ascii="Verdana" w:hAnsi="Verdana"/>
                <w:b/>
                <w:sz w:val="18"/>
                <w:szCs w:val="18"/>
              </w:rPr>
            </w:pPr>
          </w:p>
        </w:tc>
        <w:tc>
          <w:tcPr>
            <w:tcW w:w="4677" w:type="dxa"/>
            <w:tcBorders>
              <w:bottom w:val="single" w:sz="6" w:space="0" w:color="auto"/>
            </w:tcBorders>
            <w:shd w:val="clear" w:color="auto" w:fill="9CC2E5" w:themeFill="accent1" w:themeFillTint="99"/>
            <w:vAlign w:val="center"/>
          </w:tcPr>
          <w:p w14:paraId="336C5242" w14:textId="77777777" w:rsidR="000A20DB" w:rsidRPr="007D2457" w:rsidRDefault="000A20DB" w:rsidP="000A20DB">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9CC2E5" w:themeFill="accent1" w:themeFillTint="99"/>
            <w:vAlign w:val="center"/>
          </w:tcPr>
          <w:p w14:paraId="5D9C7741" w14:textId="77777777" w:rsidR="000A20DB" w:rsidRPr="007D2457" w:rsidRDefault="000A20DB" w:rsidP="000A20DB">
            <w:pPr>
              <w:jc w:val="center"/>
              <w:rPr>
                <w:rFonts w:ascii="Verdana" w:hAnsi="Verdana"/>
                <w:b/>
                <w:sz w:val="18"/>
                <w:szCs w:val="18"/>
              </w:rPr>
            </w:pPr>
            <w:r w:rsidRPr="007D2457">
              <w:rPr>
                <w:rFonts w:ascii="Verdana" w:hAnsi="Verdana"/>
                <w:b/>
                <w:sz w:val="18"/>
                <w:szCs w:val="18"/>
              </w:rPr>
              <w:t xml:space="preserve">Wartość </w:t>
            </w:r>
          </w:p>
          <w:p w14:paraId="5697EB2D" w14:textId="77777777" w:rsidR="000A20DB" w:rsidRPr="007D2457" w:rsidRDefault="000A20DB" w:rsidP="000A20DB">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D261323" w14:textId="77777777" w:rsidR="000A20DB" w:rsidRPr="007D2457" w:rsidRDefault="000A20DB" w:rsidP="000A20DB">
            <w:pPr>
              <w:jc w:val="center"/>
              <w:rPr>
                <w:rFonts w:ascii="Verdana" w:hAnsi="Verdana"/>
                <w:b/>
                <w:sz w:val="18"/>
                <w:szCs w:val="18"/>
              </w:rPr>
            </w:pPr>
            <w:r w:rsidRPr="007D2457">
              <w:rPr>
                <w:rFonts w:ascii="Verdana" w:hAnsi="Verdana"/>
                <w:b/>
                <w:sz w:val="18"/>
                <w:szCs w:val="18"/>
              </w:rPr>
              <w:t>Wartość oferowana</w:t>
            </w:r>
          </w:p>
          <w:p w14:paraId="58B8EDDF" w14:textId="77777777" w:rsidR="000A20DB" w:rsidRPr="007D2457" w:rsidRDefault="000A20DB" w:rsidP="000A20DB">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66BD7470" w14:textId="77777777" w:rsidTr="000A20DB">
        <w:trPr>
          <w:trHeight w:val="485"/>
        </w:trPr>
        <w:tc>
          <w:tcPr>
            <w:tcW w:w="646" w:type="dxa"/>
            <w:vAlign w:val="center"/>
          </w:tcPr>
          <w:p w14:paraId="5BC96B2B"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213985" w14:textId="77777777" w:rsidR="000A20DB" w:rsidRPr="007D2457" w:rsidRDefault="000A20DB" w:rsidP="000A20DB">
            <w:pPr>
              <w:pStyle w:val="Stopka"/>
              <w:tabs>
                <w:tab w:val="clear" w:pos="4536"/>
                <w:tab w:val="clear" w:pos="9072"/>
              </w:tabs>
              <w:rPr>
                <w:rFonts w:ascii="Verdana" w:hAnsi="Verdana" w:cs="Calibri"/>
                <w:bCs/>
                <w:sz w:val="18"/>
                <w:szCs w:val="18"/>
              </w:rPr>
            </w:pPr>
            <w:r w:rsidRPr="007D2457">
              <w:rPr>
                <w:rFonts w:ascii="Verdana" w:hAnsi="Verdana" w:cs="Calibri"/>
                <w:bCs/>
                <w:sz w:val="18"/>
                <w:szCs w:val="18"/>
              </w:rPr>
              <w:t>Zakres temperatury pracy co najmniej:</w:t>
            </w:r>
          </w:p>
          <w:p w14:paraId="6AA8888B" w14:textId="54FCECB6" w:rsidR="000A20DB" w:rsidRPr="007D2457" w:rsidRDefault="000A20DB" w:rsidP="000A20DB">
            <w:pPr>
              <w:pStyle w:val="Stopka"/>
              <w:tabs>
                <w:tab w:val="clear" w:pos="4536"/>
                <w:tab w:val="clear" w:pos="9072"/>
              </w:tabs>
              <w:rPr>
                <w:rFonts w:ascii="Verdana" w:hAnsi="Verdana" w:cs="Calibri"/>
                <w:bCs/>
                <w:sz w:val="18"/>
                <w:szCs w:val="18"/>
              </w:rPr>
            </w:pPr>
            <w:r w:rsidRPr="007D2457">
              <w:rPr>
                <w:rFonts w:ascii="Verdana" w:hAnsi="Verdana" w:cs="Calibri"/>
                <w:bCs/>
                <w:sz w:val="18"/>
                <w:szCs w:val="18"/>
              </w:rPr>
              <w:t>-20</w:t>
            </w:r>
            <w:r w:rsidR="00A43834" w:rsidRPr="007D2457">
              <w:rPr>
                <w:rFonts w:ascii="Verdana" w:hAnsi="Verdana" w:cs="Calibri"/>
                <w:bCs/>
                <w:sz w:val="18"/>
                <w:szCs w:val="18"/>
              </w:rPr>
              <w:t xml:space="preserve"> do +</w:t>
            </w:r>
            <w:r w:rsidRPr="007D2457">
              <w:rPr>
                <w:rFonts w:ascii="Verdana" w:hAnsi="Verdana" w:cs="Calibri"/>
                <w:bCs/>
                <w:sz w:val="18"/>
                <w:szCs w:val="18"/>
              </w:rPr>
              <w:t>40 °C</w:t>
            </w:r>
          </w:p>
          <w:p w14:paraId="5E8B258B" w14:textId="77777777" w:rsidR="000A20DB" w:rsidRPr="007D2457" w:rsidRDefault="000A20DB" w:rsidP="000A20DB">
            <w:pPr>
              <w:tabs>
                <w:tab w:val="left" w:pos="360"/>
              </w:tabs>
              <w:rPr>
                <w:rFonts w:ascii="Verdana" w:hAnsi="Verdana" w:cs="Tahoma"/>
                <w:sz w:val="18"/>
                <w:szCs w:val="18"/>
              </w:rPr>
            </w:pPr>
          </w:p>
        </w:tc>
        <w:tc>
          <w:tcPr>
            <w:tcW w:w="2127" w:type="dxa"/>
            <w:vAlign w:val="center"/>
          </w:tcPr>
          <w:p w14:paraId="1B2C38AA"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0A868C35" w14:textId="77777777" w:rsidR="000A20DB" w:rsidRPr="007D2457" w:rsidRDefault="000A20DB" w:rsidP="000A20DB">
            <w:pPr>
              <w:rPr>
                <w:rFonts w:ascii="Verdana" w:hAnsi="Verdana"/>
                <w:sz w:val="18"/>
                <w:szCs w:val="18"/>
              </w:rPr>
            </w:pPr>
          </w:p>
        </w:tc>
      </w:tr>
      <w:tr w:rsidR="007D2457" w:rsidRPr="007D2457" w14:paraId="3DEC9978" w14:textId="77777777" w:rsidTr="000A20DB">
        <w:trPr>
          <w:trHeight w:val="681"/>
        </w:trPr>
        <w:tc>
          <w:tcPr>
            <w:tcW w:w="646" w:type="dxa"/>
            <w:vAlign w:val="center"/>
          </w:tcPr>
          <w:p w14:paraId="0D28ECD1"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611D8A0"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Nastawa temperatury: cyfrowa</w:t>
            </w:r>
          </w:p>
        </w:tc>
        <w:tc>
          <w:tcPr>
            <w:tcW w:w="2127" w:type="dxa"/>
            <w:vAlign w:val="center"/>
          </w:tcPr>
          <w:p w14:paraId="25B07600"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7DABABD9" w14:textId="77777777" w:rsidR="000A20DB" w:rsidRPr="007D2457" w:rsidRDefault="000A20DB" w:rsidP="000A20DB">
            <w:pPr>
              <w:rPr>
                <w:rFonts w:ascii="Verdana" w:hAnsi="Verdana"/>
                <w:sz w:val="18"/>
                <w:szCs w:val="18"/>
              </w:rPr>
            </w:pPr>
          </w:p>
        </w:tc>
      </w:tr>
      <w:tr w:rsidR="007D2457" w:rsidRPr="007D2457" w14:paraId="6DF62222" w14:textId="77777777" w:rsidTr="000A20DB">
        <w:trPr>
          <w:trHeight w:val="681"/>
        </w:trPr>
        <w:tc>
          <w:tcPr>
            <w:tcW w:w="646" w:type="dxa"/>
            <w:vAlign w:val="center"/>
          </w:tcPr>
          <w:p w14:paraId="38C87154"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B06A18"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Wskazanie temperatury: cyfrowe</w:t>
            </w:r>
          </w:p>
        </w:tc>
        <w:tc>
          <w:tcPr>
            <w:tcW w:w="2127" w:type="dxa"/>
            <w:vAlign w:val="center"/>
          </w:tcPr>
          <w:p w14:paraId="16E31EF8"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2227DA80" w14:textId="77777777" w:rsidR="000A20DB" w:rsidRPr="007D2457" w:rsidRDefault="000A20DB" w:rsidP="000A20DB">
            <w:pPr>
              <w:rPr>
                <w:rFonts w:ascii="Verdana" w:hAnsi="Verdana"/>
                <w:sz w:val="18"/>
                <w:szCs w:val="18"/>
              </w:rPr>
            </w:pPr>
          </w:p>
        </w:tc>
      </w:tr>
      <w:tr w:rsidR="007D2457" w:rsidRPr="007D2457" w14:paraId="658FC0F8" w14:textId="77777777" w:rsidTr="000A20DB">
        <w:trPr>
          <w:trHeight w:val="681"/>
        </w:trPr>
        <w:tc>
          <w:tcPr>
            <w:tcW w:w="646" w:type="dxa"/>
            <w:vAlign w:val="center"/>
          </w:tcPr>
          <w:p w14:paraId="1688770D"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C4BFB94"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Wewnętrzny czujnik temperatury: Pt100</w:t>
            </w:r>
          </w:p>
        </w:tc>
        <w:tc>
          <w:tcPr>
            <w:tcW w:w="2127" w:type="dxa"/>
            <w:vAlign w:val="center"/>
          </w:tcPr>
          <w:p w14:paraId="59FF05AD"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27899E6F" w14:textId="77777777" w:rsidR="000A20DB" w:rsidRPr="007D2457" w:rsidRDefault="000A20DB" w:rsidP="000A20DB">
            <w:pPr>
              <w:rPr>
                <w:rFonts w:ascii="Verdana" w:hAnsi="Verdana"/>
                <w:sz w:val="18"/>
                <w:szCs w:val="18"/>
              </w:rPr>
            </w:pPr>
          </w:p>
        </w:tc>
      </w:tr>
      <w:tr w:rsidR="007D2457" w:rsidRPr="007D2457" w14:paraId="273D6656" w14:textId="77777777" w:rsidTr="000A20DB">
        <w:trPr>
          <w:trHeight w:val="681"/>
        </w:trPr>
        <w:tc>
          <w:tcPr>
            <w:tcW w:w="646" w:type="dxa"/>
            <w:vAlign w:val="center"/>
          </w:tcPr>
          <w:p w14:paraId="56EAD038"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942E44A"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Rozdzielczość wyświetlacza:0.1 K</w:t>
            </w:r>
          </w:p>
        </w:tc>
        <w:tc>
          <w:tcPr>
            <w:tcW w:w="2127" w:type="dxa"/>
            <w:vAlign w:val="center"/>
          </w:tcPr>
          <w:p w14:paraId="663CAC98"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40B62886" w14:textId="77777777" w:rsidR="000A20DB" w:rsidRPr="007D2457" w:rsidRDefault="000A20DB" w:rsidP="000A20DB">
            <w:pPr>
              <w:rPr>
                <w:rFonts w:ascii="Verdana" w:hAnsi="Verdana"/>
                <w:sz w:val="18"/>
                <w:szCs w:val="18"/>
              </w:rPr>
            </w:pPr>
          </w:p>
        </w:tc>
      </w:tr>
      <w:tr w:rsidR="007D2457" w:rsidRPr="007D2457" w14:paraId="7FB05E9E" w14:textId="77777777" w:rsidTr="000A20DB">
        <w:trPr>
          <w:trHeight w:val="681"/>
        </w:trPr>
        <w:tc>
          <w:tcPr>
            <w:tcW w:w="646" w:type="dxa"/>
            <w:vAlign w:val="center"/>
          </w:tcPr>
          <w:p w14:paraId="798BB9EB"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06873EC"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Stabilność temperatury w -10°C:0.5 K</w:t>
            </w:r>
          </w:p>
        </w:tc>
        <w:tc>
          <w:tcPr>
            <w:tcW w:w="2127" w:type="dxa"/>
            <w:vAlign w:val="center"/>
          </w:tcPr>
          <w:p w14:paraId="4233C87A"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579EBC73" w14:textId="77777777" w:rsidR="000A20DB" w:rsidRPr="007D2457" w:rsidRDefault="000A20DB" w:rsidP="000A20DB">
            <w:pPr>
              <w:rPr>
                <w:rFonts w:ascii="Verdana" w:hAnsi="Verdana"/>
                <w:sz w:val="18"/>
                <w:szCs w:val="18"/>
              </w:rPr>
            </w:pPr>
          </w:p>
        </w:tc>
      </w:tr>
      <w:tr w:rsidR="007D2457" w:rsidRPr="007D2457" w14:paraId="6DFEE309" w14:textId="77777777" w:rsidTr="000A20DB">
        <w:trPr>
          <w:trHeight w:val="1295"/>
        </w:trPr>
        <w:tc>
          <w:tcPr>
            <w:tcW w:w="646" w:type="dxa"/>
            <w:vAlign w:val="center"/>
          </w:tcPr>
          <w:p w14:paraId="2C2AC13F"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444C73" w14:textId="77777777" w:rsidR="000A20DB" w:rsidRPr="007D2457" w:rsidRDefault="000A20DB" w:rsidP="000A20DB">
            <w:pPr>
              <w:rPr>
                <w:rFonts w:ascii="Verdana" w:hAnsi="Verdana" w:cs="Calibri"/>
                <w:sz w:val="18"/>
                <w:szCs w:val="18"/>
              </w:rPr>
            </w:pPr>
            <w:r w:rsidRPr="007D2457">
              <w:rPr>
                <w:rFonts w:ascii="Verdana" w:hAnsi="Verdana" w:cs="Calibri"/>
                <w:sz w:val="18"/>
                <w:szCs w:val="18"/>
              </w:rPr>
              <w:t>Moc chłodzenia:</w:t>
            </w:r>
          </w:p>
          <w:p w14:paraId="7A35CB50" w14:textId="77777777" w:rsidR="000A20DB" w:rsidRPr="007D2457" w:rsidRDefault="000A20DB" w:rsidP="000A20DB">
            <w:pPr>
              <w:rPr>
                <w:rFonts w:ascii="Verdana" w:hAnsi="Verdana" w:cs="Calibri"/>
                <w:sz w:val="18"/>
                <w:szCs w:val="18"/>
              </w:rPr>
            </w:pPr>
            <w:r w:rsidRPr="007D2457">
              <w:rPr>
                <w:rFonts w:ascii="Verdana" w:hAnsi="Verdana" w:cs="Calibri"/>
                <w:sz w:val="18"/>
                <w:szCs w:val="18"/>
              </w:rPr>
              <w:t>w 15°C:0.6 kW</w:t>
            </w:r>
          </w:p>
          <w:p w14:paraId="7CC5BFDC" w14:textId="77777777" w:rsidR="000A20DB" w:rsidRPr="007D2457" w:rsidRDefault="000A20DB" w:rsidP="000A20DB">
            <w:pPr>
              <w:rPr>
                <w:rFonts w:ascii="Verdana" w:hAnsi="Verdana" w:cs="Calibri"/>
                <w:sz w:val="18"/>
                <w:szCs w:val="18"/>
              </w:rPr>
            </w:pPr>
            <w:r w:rsidRPr="007D2457">
              <w:rPr>
                <w:rFonts w:ascii="Verdana" w:hAnsi="Verdana" w:cs="Calibri"/>
                <w:sz w:val="18"/>
                <w:szCs w:val="18"/>
              </w:rPr>
              <w:t>w 0°C:0.5 kW</w:t>
            </w:r>
          </w:p>
          <w:p w14:paraId="495E483E" w14:textId="77777777" w:rsidR="000A20DB" w:rsidRPr="007D2457" w:rsidRDefault="000A20DB" w:rsidP="000A20DB">
            <w:pPr>
              <w:rPr>
                <w:rFonts w:ascii="Verdana" w:hAnsi="Verdana" w:cs="Calibri"/>
                <w:sz w:val="18"/>
                <w:szCs w:val="18"/>
              </w:rPr>
            </w:pPr>
            <w:r w:rsidRPr="007D2457">
              <w:rPr>
                <w:rFonts w:ascii="Verdana" w:hAnsi="Verdana" w:cs="Calibri"/>
                <w:sz w:val="18"/>
                <w:szCs w:val="18"/>
              </w:rPr>
              <w:t>w -10°C:0,35 kW</w:t>
            </w:r>
          </w:p>
          <w:p w14:paraId="41064CF6"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w -20°C:0.15kW</w:t>
            </w:r>
          </w:p>
        </w:tc>
        <w:tc>
          <w:tcPr>
            <w:tcW w:w="2127" w:type="dxa"/>
            <w:vAlign w:val="center"/>
          </w:tcPr>
          <w:p w14:paraId="29C35C6D"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46BD7A05" w14:textId="77777777" w:rsidR="000A20DB" w:rsidRPr="007D2457" w:rsidRDefault="000A20DB" w:rsidP="000A20DB">
            <w:pPr>
              <w:rPr>
                <w:rFonts w:ascii="Verdana" w:hAnsi="Verdana"/>
                <w:sz w:val="18"/>
                <w:szCs w:val="18"/>
              </w:rPr>
            </w:pPr>
          </w:p>
        </w:tc>
      </w:tr>
      <w:tr w:rsidR="007D2457" w:rsidRPr="007D2457" w14:paraId="7053E530" w14:textId="77777777" w:rsidTr="000A20DB">
        <w:trPr>
          <w:trHeight w:val="616"/>
        </w:trPr>
        <w:tc>
          <w:tcPr>
            <w:tcW w:w="646" w:type="dxa"/>
            <w:vAlign w:val="center"/>
          </w:tcPr>
          <w:p w14:paraId="6658CC93"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7AD0A6D" w14:textId="77777777" w:rsidR="000A20DB" w:rsidRPr="007D2457" w:rsidRDefault="000A20DB" w:rsidP="000A20DB">
            <w:pPr>
              <w:rPr>
                <w:rFonts w:ascii="Verdana" w:hAnsi="Verdana" w:cs="Calibri"/>
                <w:sz w:val="18"/>
                <w:szCs w:val="18"/>
              </w:rPr>
            </w:pPr>
            <w:r w:rsidRPr="007D2457">
              <w:rPr>
                <w:rFonts w:ascii="Verdana" w:hAnsi="Verdana" w:cs="Calibri"/>
                <w:sz w:val="18"/>
                <w:szCs w:val="18"/>
              </w:rPr>
              <w:t>Agregat chłodzący: Chłodzony</w:t>
            </w:r>
          </w:p>
          <w:p w14:paraId="4475EE6F"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 xml:space="preserve"> powietrzem, bez CFC-f</w:t>
            </w:r>
          </w:p>
        </w:tc>
        <w:tc>
          <w:tcPr>
            <w:tcW w:w="2127" w:type="dxa"/>
            <w:vAlign w:val="center"/>
          </w:tcPr>
          <w:p w14:paraId="7B48F575"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38FD813D" w14:textId="77777777" w:rsidR="000A20DB" w:rsidRPr="007D2457" w:rsidRDefault="000A20DB" w:rsidP="000A20DB">
            <w:pPr>
              <w:rPr>
                <w:rFonts w:ascii="Verdana" w:hAnsi="Verdana"/>
                <w:sz w:val="18"/>
                <w:szCs w:val="18"/>
              </w:rPr>
            </w:pPr>
          </w:p>
        </w:tc>
      </w:tr>
      <w:tr w:rsidR="007D2457" w:rsidRPr="007D2457" w14:paraId="46BDDFB0" w14:textId="77777777" w:rsidTr="000A20DB">
        <w:trPr>
          <w:trHeight w:val="666"/>
        </w:trPr>
        <w:tc>
          <w:tcPr>
            <w:tcW w:w="646" w:type="dxa"/>
            <w:vAlign w:val="center"/>
          </w:tcPr>
          <w:p w14:paraId="5D8C4F15"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AC2C127"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Płyn chłodzący: R 290 dopuszczony do obrotu na terenie UE</w:t>
            </w:r>
          </w:p>
        </w:tc>
        <w:tc>
          <w:tcPr>
            <w:tcW w:w="2127" w:type="dxa"/>
            <w:vAlign w:val="center"/>
          </w:tcPr>
          <w:p w14:paraId="4C78DDEB"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53E657A9" w14:textId="77777777" w:rsidR="000A20DB" w:rsidRPr="007D2457" w:rsidRDefault="000A20DB" w:rsidP="000A20DB">
            <w:pPr>
              <w:rPr>
                <w:rFonts w:ascii="Verdana" w:hAnsi="Verdana"/>
                <w:sz w:val="18"/>
                <w:szCs w:val="18"/>
              </w:rPr>
            </w:pPr>
          </w:p>
        </w:tc>
      </w:tr>
      <w:tr w:rsidR="007D2457" w:rsidRPr="007D2457" w14:paraId="7077060C" w14:textId="77777777" w:rsidTr="000A20DB">
        <w:trPr>
          <w:trHeight w:val="529"/>
        </w:trPr>
        <w:tc>
          <w:tcPr>
            <w:tcW w:w="646" w:type="dxa"/>
            <w:vAlign w:val="center"/>
          </w:tcPr>
          <w:p w14:paraId="7D3B2EFC"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28687C2"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Ilość płynu chłodzącego:0.085 kg</w:t>
            </w:r>
          </w:p>
        </w:tc>
        <w:tc>
          <w:tcPr>
            <w:tcW w:w="2127" w:type="dxa"/>
            <w:vAlign w:val="center"/>
          </w:tcPr>
          <w:p w14:paraId="5E131463"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1D01FDEC" w14:textId="77777777" w:rsidR="000A20DB" w:rsidRPr="007D2457" w:rsidRDefault="000A20DB" w:rsidP="000A20DB">
            <w:pPr>
              <w:rPr>
                <w:rFonts w:ascii="Verdana" w:hAnsi="Verdana"/>
                <w:sz w:val="18"/>
                <w:szCs w:val="18"/>
              </w:rPr>
            </w:pPr>
          </w:p>
        </w:tc>
      </w:tr>
      <w:tr w:rsidR="007D2457" w:rsidRPr="007D2457" w14:paraId="51128C37" w14:textId="77777777" w:rsidTr="000A20DB">
        <w:trPr>
          <w:trHeight w:val="525"/>
        </w:trPr>
        <w:tc>
          <w:tcPr>
            <w:tcW w:w="646" w:type="dxa"/>
            <w:vAlign w:val="center"/>
          </w:tcPr>
          <w:p w14:paraId="212FE6DC"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5B839FF"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Pompa cyrkulacyjna: tak</w:t>
            </w:r>
          </w:p>
        </w:tc>
        <w:tc>
          <w:tcPr>
            <w:tcW w:w="2127" w:type="dxa"/>
            <w:vAlign w:val="center"/>
          </w:tcPr>
          <w:p w14:paraId="4795CEB1"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59273B15" w14:textId="77777777" w:rsidR="000A20DB" w:rsidRPr="007D2457" w:rsidRDefault="000A20DB" w:rsidP="000A20DB">
            <w:pPr>
              <w:rPr>
                <w:rFonts w:ascii="Verdana" w:hAnsi="Verdana"/>
                <w:sz w:val="18"/>
                <w:szCs w:val="18"/>
              </w:rPr>
            </w:pPr>
          </w:p>
        </w:tc>
      </w:tr>
      <w:tr w:rsidR="007D2457" w:rsidRPr="007D2457" w14:paraId="48B21BF5" w14:textId="77777777" w:rsidTr="000A20DB">
        <w:trPr>
          <w:trHeight w:val="681"/>
        </w:trPr>
        <w:tc>
          <w:tcPr>
            <w:tcW w:w="646" w:type="dxa"/>
            <w:vAlign w:val="center"/>
          </w:tcPr>
          <w:p w14:paraId="4F99EFEC"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9617AF"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Przepływ max.  (ciśnienie):24 l/min</w:t>
            </w:r>
          </w:p>
        </w:tc>
        <w:tc>
          <w:tcPr>
            <w:tcW w:w="2127" w:type="dxa"/>
            <w:vAlign w:val="center"/>
          </w:tcPr>
          <w:p w14:paraId="1C178472"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4D40C428" w14:textId="77777777" w:rsidR="000A20DB" w:rsidRPr="007D2457" w:rsidRDefault="000A20DB" w:rsidP="000A20DB">
            <w:pPr>
              <w:rPr>
                <w:rFonts w:ascii="Verdana" w:hAnsi="Verdana"/>
                <w:sz w:val="18"/>
                <w:szCs w:val="18"/>
              </w:rPr>
            </w:pPr>
          </w:p>
        </w:tc>
      </w:tr>
      <w:tr w:rsidR="007D2457" w:rsidRPr="007D2457" w14:paraId="3435F363" w14:textId="77777777" w:rsidTr="000A20DB">
        <w:trPr>
          <w:trHeight w:val="716"/>
        </w:trPr>
        <w:tc>
          <w:tcPr>
            <w:tcW w:w="646" w:type="dxa"/>
            <w:vAlign w:val="center"/>
          </w:tcPr>
          <w:p w14:paraId="73E74F48"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D96FBA"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Dostarczane ciśnienie(głowica):0.7 bar</w:t>
            </w:r>
          </w:p>
        </w:tc>
        <w:tc>
          <w:tcPr>
            <w:tcW w:w="2127" w:type="dxa"/>
            <w:vAlign w:val="center"/>
          </w:tcPr>
          <w:p w14:paraId="2F9FDBB5"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22BC7DE1" w14:textId="77777777" w:rsidR="000A20DB" w:rsidRPr="007D2457" w:rsidRDefault="000A20DB" w:rsidP="000A20DB">
            <w:pPr>
              <w:rPr>
                <w:rFonts w:ascii="Verdana" w:hAnsi="Verdana"/>
                <w:sz w:val="18"/>
                <w:szCs w:val="18"/>
              </w:rPr>
            </w:pPr>
          </w:p>
        </w:tc>
      </w:tr>
      <w:tr w:rsidR="007D2457" w:rsidRPr="007D2457" w14:paraId="15988901" w14:textId="77777777" w:rsidTr="000A20DB">
        <w:trPr>
          <w:trHeight w:val="681"/>
        </w:trPr>
        <w:tc>
          <w:tcPr>
            <w:tcW w:w="646" w:type="dxa"/>
            <w:vAlign w:val="center"/>
          </w:tcPr>
          <w:p w14:paraId="14C6DDDB"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C39D993"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Ciśnienie ssania(głowica):0.4 bar</w:t>
            </w:r>
          </w:p>
        </w:tc>
        <w:tc>
          <w:tcPr>
            <w:tcW w:w="2127" w:type="dxa"/>
            <w:vAlign w:val="center"/>
          </w:tcPr>
          <w:p w14:paraId="425CAD06"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7866AA19" w14:textId="77777777" w:rsidR="000A20DB" w:rsidRPr="007D2457" w:rsidRDefault="000A20DB" w:rsidP="000A20DB">
            <w:pPr>
              <w:rPr>
                <w:rFonts w:ascii="Verdana" w:hAnsi="Verdana"/>
                <w:sz w:val="18"/>
                <w:szCs w:val="18"/>
              </w:rPr>
            </w:pPr>
          </w:p>
        </w:tc>
      </w:tr>
      <w:tr w:rsidR="007D2457" w:rsidRPr="007D2457" w14:paraId="7181DBAF" w14:textId="77777777" w:rsidTr="000A20DB">
        <w:trPr>
          <w:trHeight w:val="727"/>
        </w:trPr>
        <w:tc>
          <w:tcPr>
            <w:tcW w:w="646" w:type="dxa"/>
            <w:vAlign w:val="center"/>
          </w:tcPr>
          <w:p w14:paraId="17CCB206"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2D64EAC"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Przepływ zasysania 18 l/min</w:t>
            </w:r>
          </w:p>
        </w:tc>
        <w:tc>
          <w:tcPr>
            <w:tcW w:w="2127" w:type="dxa"/>
            <w:vAlign w:val="center"/>
          </w:tcPr>
          <w:p w14:paraId="1294E2B2"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74C981B4" w14:textId="77777777" w:rsidR="000A20DB" w:rsidRPr="007D2457" w:rsidRDefault="000A20DB" w:rsidP="000A20DB">
            <w:pPr>
              <w:rPr>
                <w:rFonts w:ascii="Verdana" w:hAnsi="Verdana"/>
                <w:sz w:val="18"/>
                <w:szCs w:val="18"/>
              </w:rPr>
            </w:pPr>
          </w:p>
        </w:tc>
      </w:tr>
      <w:tr w:rsidR="007D2457" w:rsidRPr="007D2457" w14:paraId="048E2CF0" w14:textId="77777777" w:rsidTr="000A20DB">
        <w:trPr>
          <w:trHeight w:val="681"/>
        </w:trPr>
        <w:tc>
          <w:tcPr>
            <w:tcW w:w="646" w:type="dxa"/>
            <w:vAlign w:val="center"/>
          </w:tcPr>
          <w:p w14:paraId="1DD5CE2C"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5342BB"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Podłączenie pompy M16x1</w:t>
            </w:r>
          </w:p>
        </w:tc>
        <w:tc>
          <w:tcPr>
            <w:tcW w:w="2127" w:type="dxa"/>
            <w:vAlign w:val="center"/>
          </w:tcPr>
          <w:p w14:paraId="4B33C41E"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1BF797FB" w14:textId="77777777" w:rsidR="000A20DB" w:rsidRPr="007D2457" w:rsidRDefault="000A20DB" w:rsidP="000A20DB">
            <w:pPr>
              <w:rPr>
                <w:rFonts w:ascii="Verdana" w:hAnsi="Verdana"/>
                <w:sz w:val="18"/>
                <w:szCs w:val="18"/>
              </w:rPr>
            </w:pPr>
          </w:p>
        </w:tc>
      </w:tr>
      <w:tr w:rsidR="007D2457" w:rsidRPr="007D2457" w14:paraId="61B2EDDF" w14:textId="77777777" w:rsidTr="000A20DB">
        <w:trPr>
          <w:trHeight w:val="539"/>
        </w:trPr>
        <w:tc>
          <w:tcPr>
            <w:tcW w:w="646" w:type="dxa"/>
            <w:vAlign w:val="center"/>
          </w:tcPr>
          <w:p w14:paraId="5D5EA1DE"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274A1B6"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Podłączenie pompy do węża NW8/12</w:t>
            </w:r>
          </w:p>
        </w:tc>
        <w:tc>
          <w:tcPr>
            <w:tcW w:w="2127" w:type="dxa"/>
            <w:vAlign w:val="center"/>
          </w:tcPr>
          <w:p w14:paraId="1F6C715A"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1E453FF2" w14:textId="77777777" w:rsidR="000A20DB" w:rsidRPr="007D2457" w:rsidRDefault="000A20DB" w:rsidP="000A20DB">
            <w:pPr>
              <w:rPr>
                <w:rFonts w:ascii="Verdana" w:hAnsi="Verdana"/>
                <w:sz w:val="18"/>
                <w:szCs w:val="18"/>
              </w:rPr>
            </w:pPr>
          </w:p>
        </w:tc>
      </w:tr>
      <w:tr w:rsidR="007D2457" w:rsidRPr="007D2457" w14:paraId="04258744" w14:textId="77777777" w:rsidTr="000A20DB">
        <w:trPr>
          <w:trHeight w:val="547"/>
        </w:trPr>
        <w:tc>
          <w:tcPr>
            <w:tcW w:w="646" w:type="dxa"/>
            <w:vAlign w:val="center"/>
          </w:tcPr>
          <w:p w14:paraId="285C5E61"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9D64F5"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min. napełnienie: 2,8litra</w:t>
            </w:r>
          </w:p>
        </w:tc>
        <w:tc>
          <w:tcPr>
            <w:tcW w:w="2127" w:type="dxa"/>
            <w:vAlign w:val="center"/>
          </w:tcPr>
          <w:p w14:paraId="03371447"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73119246" w14:textId="77777777" w:rsidR="000A20DB" w:rsidRPr="007D2457" w:rsidRDefault="000A20DB" w:rsidP="000A20DB">
            <w:pPr>
              <w:rPr>
                <w:rFonts w:ascii="Verdana" w:hAnsi="Verdana"/>
                <w:sz w:val="18"/>
                <w:szCs w:val="18"/>
              </w:rPr>
            </w:pPr>
          </w:p>
        </w:tc>
      </w:tr>
      <w:tr w:rsidR="007D2457" w:rsidRPr="007D2457" w14:paraId="25554D1A" w14:textId="77777777" w:rsidTr="000A20DB">
        <w:trPr>
          <w:trHeight w:val="671"/>
        </w:trPr>
        <w:tc>
          <w:tcPr>
            <w:tcW w:w="646" w:type="dxa"/>
            <w:vAlign w:val="center"/>
          </w:tcPr>
          <w:p w14:paraId="2EC2DB40"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461EBCA" w14:textId="77777777" w:rsidR="000A20DB" w:rsidRPr="007D2457" w:rsidRDefault="000A20DB" w:rsidP="000A20DB">
            <w:pPr>
              <w:rPr>
                <w:rFonts w:ascii="Verdana" w:hAnsi="Verdana"/>
                <w:sz w:val="18"/>
                <w:szCs w:val="18"/>
              </w:rPr>
            </w:pPr>
            <w:r w:rsidRPr="007D2457">
              <w:rPr>
                <w:rFonts w:ascii="Verdana" w:hAnsi="Verdana" w:cs="Calibri"/>
                <w:sz w:val="18"/>
                <w:szCs w:val="18"/>
              </w:rPr>
              <w:t>Objętość rozprężania:2.2 litra</w:t>
            </w:r>
          </w:p>
        </w:tc>
        <w:tc>
          <w:tcPr>
            <w:tcW w:w="2127" w:type="dxa"/>
            <w:vAlign w:val="center"/>
          </w:tcPr>
          <w:p w14:paraId="3B9F4713"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68768190" w14:textId="77777777" w:rsidR="000A20DB" w:rsidRPr="007D2457" w:rsidRDefault="000A20DB" w:rsidP="000A20DB">
            <w:pPr>
              <w:rPr>
                <w:rFonts w:ascii="Verdana" w:hAnsi="Verdana"/>
                <w:sz w:val="18"/>
                <w:szCs w:val="18"/>
              </w:rPr>
            </w:pPr>
          </w:p>
        </w:tc>
      </w:tr>
      <w:tr w:rsidR="007D2457" w:rsidRPr="007D2457" w14:paraId="6667F7AD" w14:textId="77777777" w:rsidTr="000A20DB">
        <w:trPr>
          <w:trHeight w:val="930"/>
        </w:trPr>
        <w:tc>
          <w:tcPr>
            <w:tcW w:w="646" w:type="dxa"/>
            <w:vAlign w:val="center"/>
          </w:tcPr>
          <w:p w14:paraId="547BA57A"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6881AA7"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Wymiary zewn. Nie więcej niż SzerxGłęb xWysokośc:280x490x430 mm</w:t>
            </w:r>
          </w:p>
        </w:tc>
        <w:tc>
          <w:tcPr>
            <w:tcW w:w="2127" w:type="dxa"/>
            <w:vAlign w:val="center"/>
          </w:tcPr>
          <w:p w14:paraId="4E7350A2"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38E93A22" w14:textId="77777777" w:rsidR="000A20DB" w:rsidRPr="007D2457" w:rsidRDefault="000A20DB" w:rsidP="000A20DB">
            <w:pPr>
              <w:rPr>
                <w:rFonts w:ascii="Verdana" w:hAnsi="Verdana"/>
                <w:sz w:val="18"/>
                <w:szCs w:val="18"/>
              </w:rPr>
            </w:pPr>
          </w:p>
        </w:tc>
      </w:tr>
      <w:tr w:rsidR="007D2457" w:rsidRPr="007D2457" w14:paraId="1E542CFF" w14:textId="77777777" w:rsidTr="000A20DB">
        <w:trPr>
          <w:trHeight w:val="681"/>
        </w:trPr>
        <w:tc>
          <w:tcPr>
            <w:tcW w:w="646" w:type="dxa"/>
            <w:vAlign w:val="center"/>
          </w:tcPr>
          <w:p w14:paraId="3D959312"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37F09B"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Waga nie więcej niż :35 kg</w:t>
            </w:r>
          </w:p>
        </w:tc>
        <w:tc>
          <w:tcPr>
            <w:tcW w:w="2127" w:type="dxa"/>
            <w:vAlign w:val="center"/>
          </w:tcPr>
          <w:p w14:paraId="331646B2"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78A2F314" w14:textId="77777777" w:rsidR="000A20DB" w:rsidRPr="007D2457" w:rsidRDefault="000A20DB" w:rsidP="000A20DB">
            <w:pPr>
              <w:rPr>
                <w:rFonts w:ascii="Verdana" w:hAnsi="Verdana"/>
                <w:sz w:val="18"/>
                <w:szCs w:val="18"/>
              </w:rPr>
            </w:pPr>
          </w:p>
        </w:tc>
      </w:tr>
      <w:tr w:rsidR="007D2457" w:rsidRPr="007D2457" w14:paraId="11814D48" w14:textId="77777777" w:rsidTr="000A20DB">
        <w:trPr>
          <w:trHeight w:val="681"/>
        </w:trPr>
        <w:tc>
          <w:tcPr>
            <w:tcW w:w="646" w:type="dxa"/>
            <w:vAlign w:val="center"/>
          </w:tcPr>
          <w:p w14:paraId="1E4EE750" w14:textId="77777777" w:rsidR="000A20DB" w:rsidRPr="007D2457"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40CB623" w14:textId="77777777" w:rsidR="000A20DB" w:rsidRPr="007D2457" w:rsidRDefault="000A20DB" w:rsidP="000A20DB">
            <w:pPr>
              <w:tabs>
                <w:tab w:val="left" w:pos="360"/>
              </w:tabs>
              <w:rPr>
                <w:rFonts w:ascii="Verdana" w:hAnsi="Verdana" w:cs="Tahoma"/>
                <w:sz w:val="18"/>
                <w:szCs w:val="18"/>
              </w:rPr>
            </w:pPr>
            <w:r w:rsidRPr="007D2457">
              <w:rPr>
                <w:rFonts w:ascii="Verdana" w:hAnsi="Verdana" w:cs="Calibri"/>
                <w:sz w:val="18"/>
                <w:szCs w:val="18"/>
              </w:rPr>
              <w:t>Zasilanie:230V 1~ 50/60Hz</w:t>
            </w:r>
          </w:p>
        </w:tc>
        <w:tc>
          <w:tcPr>
            <w:tcW w:w="2127" w:type="dxa"/>
            <w:vAlign w:val="center"/>
          </w:tcPr>
          <w:p w14:paraId="06B440E6" w14:textId="77777777" w:rsidR="000A20DB" w:rsidRPr="007D2457" w:rsidRDefault="000A20DB" w:rsidP="000A20DB">
            <w:pPr>
              <w:rPr>
                <w:rFonts w:ascii="Verdana" w:hAnsi="Verdana"/>
                <w:sz w:val="18"/>
                <w:szCs w:val="18"/>
              </w:rPr>
            </w:pPr>
            <w:r w:rsidRPr="007D2457">
              <w:rPr>
                <w:rFonts w:ascii="Verdana" w:hAnsi="Verdana"/>
                <w:sz w:val="18"/>
                <w:szCs w:val="18"/>
              </w:rPr>
              <w:t>TAK, podać</w:t>
            </w:r>
          </w:p>
        </w:tc>
        <w:tc>
          <w:tcPr>
            <w:tcW w:w="2330" w:type="dxa"/>
          </w:tcPr>
          <w:p w14:paraId="4C2A6569" w14:textId="77777777" w:rsidR="000A20DB" w:rsidRPr="007D2457" w:rsidRDefault="000A20DB" w:rsidP="000A20DB">
            <w:pPr>
              <w:rPr>
                <w:rFonts w:ascii="Verdana" w:hAnsi="Verdana"/>
                <w:sz w:val="18"/>
                <w:szCs w:val="18"/>
              </w:rPr>
            </w:pPr>
          </w:p>
        </w:tc>
      </w:tr>
    </w:tbl>
    <w:p w14:paraId="287E785B" w14:textId="77777777" w:rsidR="000A20DB" w:rsidRPr="007D2457" w:rsidRDefault="000A20DB" w:rsidP="000A20DB">
      <w:pPr>
        <w:tabs>
          <w:tab w:val="left" w:pos="426"/>
        </w:tabs>
        <w:spacing w:after="60" w:line="240" w:lineRule="exact"/>
        <w:jc w:val="both"/>
        <w:rPr>
          <w:rFonts w:ascii="Verdana" w:hAnsi="Verdana"/>
          <w:noProof/>
          <w:sz w:val="18"/>
          <w:szCs w:val="18"/>
          <w:lang w:val="cs-CZ"/>
        </w:rPr>
      </w:pPr>
    </w:p>
    <w:p w14:paraId="16DC138D" w14:textId="77777777" w:rsidR="000A20DB" w:rsidRPr="007D2457" w:rsidRDefault="000A20DB" w:rsidP="000A20DB">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13E6CF8F" w14:textId="77777777" w:rsidR="000A20DB" w:rsidRPr="007D2457" w:rsidRDefault="000A20DB" w:rsidP="000A20DB">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18B5516E" w14:textId="77777777" w:rsidR="000A20DB" w:rsidRPr="007D2457" w:rsidRDefault="000A20DB" w:rsidP="000A20DB">
      <w:pPr>
        <w:rPr>
          <w:rFonts w:ascii="Verdana" w:hAnsi="Verdana"/>
          <w:sz w:val="18"/>
        </w:rPr>
      </w:pPr>
    </w:p>
    <w:p w14:paraId="0BD5F48C" w14:textId="79A59FAE" w:rsidR="00DE6A2A" w:rsidRPr="007D2457" w:rsidRDefault="000A20DB" w:rsidP="000A20DB">
      <w:pPr>
        <w:tabs>
          <w:tab w:val="left" w:pos="5529"/>
        </w:tabs>
        <w:ind w:left="5954" w:right="470"/>
        <w:jc w:val="both"/>
        <w:rPr>
          <w:rFonts w:ascii="Verdana" w:hAnsi="Verdana"/>
          <w:b/>
          <w:sz w:val="18"/>
        </w:rPr>
      </w:pPr>
      <w:r w:rsidRPr="007D2457">
        <w:rPr>
          <w:rFonts w:ascii="Verdana" w:hAnsi="Verdana"/>
          <w:b/>
          <w:sz w:val="18"/>
        </w:rPr>
        <w:t>Podpis Wykonawcy</w:t>
      </w:r>
    </w:p>
    <w:p w14:paraId="61EBDEA7" w14:textId="77777777" w:rsidR="00DE6A2A" w:rsidRPr="007D2457" w:rsidRDefault="00DE6A2A">
      <w:pPr>
        <w:rPr>
          <w:rFonts w:ascii="Verdana" w:hAnsi="Verdana"/>
          <w:b/>
          <w:sz w:val="18"/>
        </w:rPr>
      </w:pPr>
      <w:r w:rsidRPr="007D2457">
        <w:rPr>
          <w:rFonts w:ascii="Verdana" w:hAnsi="Verdana"/>
          <w:b/>
          <w:sz w:val="18"/>
        </w:rPr>
        <w:br w:type="page"/>
      </w:r>
    </w:p>
    <w:p w14:paraId="4AE6E447" w14:textId="77777777" w:rsidR="00DE6A2A" w:rsidRPr="007D2457" w:rsidRDefault="00DE6A2A" w:rsidP="00DE6A2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7</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16D04BF1" w14:textId="77777777" w:rsidR="00DE6A2A" w:rsidRPr="007D2457" w:rsidRDefault="00DE6A2A" w:rsidP="00DE6A2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4FFE0F5A" w14:textId="77777777" w:rsidR="00DE6A2A" w:rsidRPr="007D2457" w:rsidRDefault="00DE6A2A" w:rsidP="00DE6A2A">
      <w:pPr>
        <w:tabs>
          <w:tab w:val="left" w:pos="1560"/>
        </w:tabs>
        <w:ind w:right="470"/>
        <w:jc w:val="center"/>
        <w:rPr>
          <w:rFonts w:ascii="Verdana" w:hAnsi="Verdana" w:cs="Verdana"/>
          <w:b/>
          <w:sz w:val="18"/>
          <w:szCs w:val="18"/>
          <w:u w:val="single"/>
        </w:rPr>
      </w:pPr>
    </w:p>
    <w:p w14:paraId="609FCF61" w14:textId="77777777" w:rsidR="00DE6A2A" w:rsidRPr="007D2457" w:rsidRDefault="00DE6A2A" w:rsidP="009B70E7">
      <w:pPr>
        <w:widowControl w:val="0"/>
        <w:numPr>
          <w:ilvl w:val="0"/>
          <w:numId w:val="121"/>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6DE3945A"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4EBF31E9" w14:textId="77777777" w:rsidR="00DE6A2A" w:rsidRPr="007D2457" w:rsidRDefault="00DE6A2A" w:rsidP="009B70E7">
      <w:pPr>
        <w:widowControl w:val="0"/>
        <w:numPr>
          <w:ilvl w:val="0"/>
          <w:numId w:val="121"/>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17EAA32B"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1F827533" w14:textId="77777777" w:rsidR="00DE6A2A" w:rsidRPr="007D2457" w:rsidRDefault="00DE6A2A" w:rsidP="009B70E7">
      <w:pPr>
        <w:widowControl w:val="0"/>
        <w:numPr>
          <w:ilvl w:val="0"/>
          <w:numId w:val="121"/>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6AD6F16D" w14:textId="77777777" w:rsidR="00DE6A2A" w:rsidRPr="007D2457" w:rsidRDefault="00DE6A2A" w:rsidP="00DE6A2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52F8E2E0" w14:textId="77777777" w:rsidR="00DE6A2A" w:rsidRPr="007D2457" w:rsidRDefault="00DE6A2A" w:rsidP="009B70E7">
      <w:pPr>
        <w:widowControl w:val="0"/>
        <w:numPr>
          <w:ilvl w:val="0"/>
          <w:numId w:val="121"/>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31248404" w14:textId="77777777" w:rsidR="00DE6A2A" w:rsidRPr="007D2457" w:rsidRDefault="00DE6A2A" w:rsidP="009B70E7">
      <w:pPr>
        <w:widowControl w:val="0"/>
        <w:numPr>
          <w:ilvl w:val="0"/>
          <w:numId w:val="122"/>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60E962B8" w14:textId="77777777" w:rsidR="00DE6A2A" w:rsidRPr="007D2457"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4ED98EE9"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47D21CE"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86CA6D"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10BBB2"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FD7E7F"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EA9816"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5</w:t>
            </w:r>
          </w:p>
        </w:tc>
      </w:tr>
      <w:tr w:rsidR="007D2457" w:rsidRPr="007D2457" w14:paraId="02FB749E"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4C517F"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DF283E" w14:textId="77777777" w:rsidR="00DE6A2A" w:rsidRPr="007D2457" w:rsidRDefault="00DE6A2A" w:rsidP="00753586">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17815A"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Wartość netto PLN</w:t>
            </w:r>
          </w:p>
          <w:p w14:paraId="0DCA47B2"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2D1DA8"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71D76D07"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7E8BD1"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Wartość brutto PLN</w:t>
            </w:r>
          </w:p>
          <w:p w14:paraId="41C6CEE1"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r>
      <w:tr w:rsidR="007D2457" w:rsidRPr="007D2457" w14:paraId="1D473D17" w14:textId="77777777" w:rsidTr="00753586">
        <w:trPr>
          <w:cantSplit/>
          <w:trHeight w:hRule="exact" w:val="14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593F0"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F91D0D"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Dostawa uniwersalnego czytnika mikropłytkowego na potrzeby Zakładu Chorób Układu Nerwowego w Katedrze Pielęgniarstwa Klinicznego zgodnie z Arkuszem Informacji Technicznej Część 7</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DC7BC4" w14:textId="77777777" w:rsidR="00DE6A2A" w:rsidRPr="007D2457"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84E904" w14:textId="77777777" w:rsidR="00DE6A2A" w:rsidRPr="007D2457"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EC1DFD" w14:textId="77777777" w:rsidR="00DE6A2A" w:rsidRPr="007D2457" w:rsidRDefault="00DE6A2A" w:rsidP="00753586">
            <w:pPr>
              <w:rPr>
                <w:rFonts w:ascii="Calibri" w:hAnsi="Calibri" w:cs="Calibri"/>
                <w:b/>
                <w:sz w:val="22"/>
                <w:szCs w:val="22"/>
              </w:rPr>
            </w:pPr>
          </w:p>
        </w:tc>
      </w:tr>
      <w:tr w:rsidR="007D2457" w:rsidRPr="007D2457" w14:paraId="1CF8DC6F" w14:textId="77777777" w:rsidTr="0080391A">
        <w:trPr>
          <w:cantSplit/>
          <w:trHeight w:hRule="exact" w:val="43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FF6E73"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7A40F9" w14:textId="79540CC3" w:rsidR="00DE6A2A" w:rsidRPr="007D2457" w:rsidRDefault="00DE6A2A" w:rsidP="00753586">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461B6367" w14:textId="77777777" w:rsidR="00DE6A2A" w:rsidRPr="007D2457" w:rsidRDefault="00DE6A2A" w:rsidP="00753586">
            <w:pPr>
              <w:rPr>
                <w:rFonts w:ascii="Calibri" w:hAnsi="Calibri" w:cs="Calibri"/>
                <w:b/>
                <w:sz w:val="22"/>
                <w:szCs w:val="22"/>
              </w:rPr>
            </w:pPr>
          </w:p>
          <w:p w14:paraId="23C1432E" w14:textId="77777777" w:rsidR="00DE6A2A" w:rsidRPr="007D2457" w:rsidRDefault="00DE6A2A" w:rsidP="00753586">
            <w:pPr>
              <w:rPr>
                <w:rFonts w:ascii="Calibri" w:hAnsi="Calibri" w:cs="Calibri"/>
                <w:b/>
                <w:sz w:val="22"/>
                <w:szCs w:val="22"/>
              </w:rPr>
            </w:pPr>
            <w:r w:rsidRPr="007D2457">
              <w:rPr>
                <w:rFonts w:ascii="Calibri" w:hAnsi="Calibri" w:cs="Calibri"/>
                <w:b/>
                <w:sz w:val="22"/>
                <w:szCs w:val="22"/>
              </w:rPr>
              <w:t> </w:t>
            </w:r>
          </w:p>
          <w:p w14:paraId="483B109B" w14:textId="77777777" w:rsidR="00DE6A2A" w:rsidRPr="007D2457" w:rsidRDefault="00DE6A2A" w:rsidP="00753586">
            <w:pPr>
              <w:rPr>
                <w:rFonts w:ascii="Calibri" w:hAnsi="Calibri" w:cs="Calibri"/>
                <w:b/>
                <w:sz w:val="22"/>
                <w:szCs w:val="22"/>
              </w:rPr>
            </w:pPr>
            <w:r w:rsidRPr="007D2457">
              <w:rPr>
                <w:rFonts w:ascii="Calibri" w:hAnsi="Calibri" w:cs="Calibri"/>
                <w:b/>
                <w:sz w:val="22"/>
                <w:szCs w:val="22"/>
              </w:rPr>
              <w:t> </w:t>
            </w:r>
          </w:p>
        </w:tc>
      </w:tr>
      <w:tr w:rsidR="007D2457" w:rsidRPr="007D2457" w14:paraId="0E0508B2" w14:textId="77777777" w:rsidTr="0080391A">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2D44CD"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E51B75" w14:textId="290C5CD3" w:rsidR="00DE6A2A" w:rsidRPr="007D2457" w:rsidRDefault="00DE6A2A" w:rsidP="00753586">
            <w:pPr>
              <w:rPr>
                <w:rFonts w:ascii="Verdana" w:hAnsi="Verdana" w:cs="Verdana"/>
                <w:sz w:val="18"/>
                <w:szCs w:val="18"/>
              </w:rPr>
            </w:pPr>
            <w:r w:rsidRPr="007D2457">
              <w:rPr>
                <w:rFonts w:ascii="Verdana" w:hAnsi="Verdana" w:cs="Verdana"/>
                <w:sz w:val="18"/>
                <w:szCs w:val="18"/>
              </w:rPr>
              <w:t xml:space="preserve">Termin realizacji przedmiotu zamówienia (maksymalnie do 6 </w:t>
            </w:r>
            <w:r w:rsidR="0080391A" w:rsidRPr="007D2457">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85B34CA" w14:textId="77777777" w:rsidR="00DE6A2A" w:rsidRPr="007D2457" w:rsidRDefault="00DE6A2A" w:rsidP="00753586">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563B08EA" w14:textId="77777777" w:rsidTr="0080391A">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2B49EF"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C05BA6" w14:textId="77777777" w:rsidR="00DE6A2A" w:rsidRPr="007D2457" w:rsidRDefault="00DE6A2A" w:rsidP="00753586">
            <w:pPr>
              <w:rPr>
                <w:rFonts w:ascii="Calibri" w:hAnsi="Calibri" w:cs="Calibri"/>
                <w:sz w:val="22"/>
                <w:szCs w:val="22"/>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B88B2AA" w14:textId="77777777" w:rsidR="00DE6A2A" w:rsidRPr="007D2457" w:rsidRDefault="00DE6A2A" w:rsidP="00753586">
            <w:pPr>
              <w:jc w:val="center"/>
              <w:rPr>
                <w:rFonts w:ascii="Calibri" w:hAnsi="Calibri" w:cs="Calibri"/>
                <w:b/>
                <w:sz w:val="22"/>
                <w:szCs w:val="22"/>
              </w:rPr>
            </w:pPr>
            <w:r w:rsidRPr="007D2457">
              <w:rPr>
                <w:rFonts w:ascii="Calibri" w:hAnsi="Calibri" w:cs="Calibri"/>
                <w:b/>
                <w:sz w:val="22"/>
                <w:szCs w:val="22"/>
              </w:rPr>
              <w:t>…………. miesiące/miesięcy</w:t>
            </w:r>
          </w:p>
        </w:tc>
      </w:tr>
    </w:tbl>
    <w:p w14:paraId="31D1CBBB" w14:textId="77777777" w:rsidR="00DE6A2A" w:rsidRPr="007D2457" w:rsidRDefault="00DE6A2A" w:rsidP="00DE6A2A">
      <w:pPr>
        <w:tabs>
          <w:tab w:val="num" w:pos="426"/>
        </w:tabs>
        <w:ind w:right="470"/>
        <w:jc w:val="both"/>
        <w:rPr>
          <w:rFonts w:ascii="Verdana" w:hAnsi="Verdana" w:cs="Verdana"/>
          <w:sz w:val="18"/>
          <w:szCs w:val="18"/>
        </w:rPr>
      </w:pPr>
    </w:p>
    <w:p w14:paraId="58818CCA" w14:textId="77777777" w:rsidR="00DE6A2A" w:rsidRPr="007D2457" w:rsidRDefault="00DE6A2A" w:rsidP="009B70E7">
      <w:pPr>
        <w:widowControl w:val="0"/>
        <w:numPr>
          <w:ilvl w:val="0"/>
          <w:numId w:val="123"/>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7D0302A3" w14:textId="77777777" w:rsidR="00DE6A2A" w:rsidRPr="007D2457" w:rsidRDefault="00DE6A2A" w:rsidP="009B70E7">
      <w:pPr>
        <w:widowControl w:val="0"/>
        <w:numPr>
          <w:ilvl w:val="0"/>
          <w:numId w:val="123"/>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77891E93" w14:textId="77777777" w:rsidR="00DE6A2A" w:rsidRPr="007D2457" w:rsidRDefault="00DE6A2A" w:rsidP="009B70E7">
      <w:pPr>
        <w:pStyle w:val="Tekstblokowy1"/>
        <w:numPr>
          <w:ilvl w:val="0"/>
          <w:numId w:val="123"/>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6266D4E0" w14:textId="77777777" w:rsidR="00DE6A2A" w:rsidRPr="007D2457" w:rsidRDefault="00DE6A2A" w:rsidP="009B70E7">
      <w:pPr>
        <w:widowControl w:val="0"/>
        <w:numPr>
          <w:ilvl w:val="0"/>
          <w:numId w:val="123"/>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1E018FBC" w14:textId="77777777" w:rsidR="00DE6A2A" w:rsidRPr="007D2457"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3CF3EA87" w14:textId="77777777" w:rsidR="00DE6A2A" w:rsidRPr="007D2457" w:rsidRDefault="00DE6A2A" w:rsidP="00DE6A2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7478FE9A"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623E3BA5" w14:textId="77777777" w:rsidR="00424311" w:rsidRPr="007D2457" w:rsidRDefault="00424311" w:rsidP="00424311">
      <w:pPr>
        <w:pStyle w:val="Akapitzlist"/>
        <w:numPr>
          <w:ilvl w:val="0"/>
          <w:numId w:val="123"/>
        </w:numPr>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60CC57AC" w14:textId="77777777" w:rsidR="00DE6A2A" w:rsidRPr="007D2457" w:rsidRDefault="00DE6A2A" w:rsidP="009B70E7">
      <w:pPr>
        <w:pStyle w:val="Akapitzlist3"/>
        <w:widowControl w:val="0"/>
        <w:numPr>
          <w:ilvl w:val="0"/>
          <w:numId w:val="123"/>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1A4C59E6" w14:textId="77777777" w:rsidR="00DE6A2A" w:rsidRPr="007D2457" w:rsidRDefault="00DE6A2A" w:rsidP="00DE6A2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E217C0E"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5A12B6E" w14:textId="77777777" w:rsidR="00DE6A2A" w:rsidRPr="007D2457" w:rsidRDefault="00DE6A2A" w:rsidP="009B70E7">
      <w:pPr>
        <w:pStyle w:val="Akapitzlist3"/>
        <w:widowControl w:val="0"/>
        <w:numPr>
          <w:ilvl w:val="0"/>
          <w:numId w:val="123"/>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730C0F06" w14:textId="77777777" w:rsidR="00DE6A2A" w:rsidRPr="007D2457" w:rsidRDefault="00DE6A2A" w:rsidP="00DE6A2A">
      <w:pPr>
        <w:pStyle w:val="Akapitzlist3"/>
        <w:spacing w:before="120" w:after="120"/>
        <w:ind w:left="426" w:right="470"/>
        <w:contextualSpacing/>
        <w:jc w:val="both"/>
        <w:rPr>
          <w:rFonts w:ascii="Verdana" w:hAnsi="Verdana" w:cs="Verdana"/>
          <w:sz w:val="18"/>
          <w:szCs w:val="18"/>
        </w:rPr>
      </w:pPr>
    </w:p>
    <w:p w14:paraId="30A940E2" w14:textId="77777777" w:rsidR="00DE6A2A" w:rsidRPr="007D2457" w:rsidRDefault="00DE6A2A" w:rsidP="00DE6A2A">
      <w:pPr>
        <w:ind w:left="6381" w:firstLine="709"/>
        <w:rPr>
          <w:rFonts w:ascii="Verdana" w:hAnsi="Verdana"/>
          <w:sz w:val="18"/>
        </w:rPr>
      </w:pPr>
    </w:p>
    <w:p w14:paraId="682AE090" w14:textId="77777777" w:rsidR="00DE6A2A" w:rsidRPr="007D2457" w:rsidRDefault="00DE6A2A" w:rsidP="00DE6A2A">
      <w:pPr>
        <w:ind w:left="6381" w:firstLine="709"/>
        <w:rPr>
          <w:rFonts w:ascii="Verdana" w:hAnsi="Verdana"/>
          <w:sz w:val="18"/>
        </w:rPr>
      </w:pPr>
    </w:p>
    <w:p w14:paraId="4FF5D292" w14:textId="77777777" w:rsidR="00DE6A2A" w:rsidRPr="007D2457" w:rsidRDefault="00DE6A2A" w:rsidP="00DE6A2A">
      <w:pPr>
        <w:ind w:left="6381" w:firstLine="709"/>
        <w:rPr>
          <w:rFonts w:ascii="Felix Titling" w:hAnsi="Felix Titling"/>
          <w:b/>
          <w:bCs/>
          <w:sz w:val="18"/>
          <w:szCs w:val="18"/>
        </w:rPr>
      </w:pPr>
      <w:r w:rsidRPr="007D2457">
        <w:rPr>
          <w:rFonts w:ascii="Verdana" w:hAnsi="Verdana"/>
          <w:b/>
          <w:sz w:val="18"/>
        </w:rPr>
        <w:t>Podpis Wykonawcy</w:t>
      </w:r>
    </w:p>
    <w:p w14:paraId="249C1836" w14:textId="77777777" w:rsidR="00DE6A2A" w:rsidRPr="007D2457" w:rsidRDefault="00DE6A2A" w:rsidP="00DE6A2A">
      <w:pPr>
        <w:rPr>
          <w:b/>
        </w:rPr>
      </w:pPr>
      <w:r w:rsidRPr="007D2457">
        <w:rPr>
          <w:b/>
        </w:rPr>
        <w:br w:type="page"/>
      </w:r>
    </w:p>
    <w:p w14:paraId="13599C0C" w14:textId="77777777" w:rsidR="00DE6A2A" w:rsidRPr="007D2457" w:rsidRDefault="00DE6A2A" w:rsidP="00DE6A2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7</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FC43653" w14:textId="77777777" w:rsidR="00DE6A2A" w:rsidRPr="007D2457" w:rsidRDefault="00DE6A2A" w:rsidP="00DE6A2A">
      <w:pPr>
        <w:rPr>
          <w:rFonts w:ascii="Verdana" w:hAnsi="Verdana"/>
          <w:sz w:val="18"/>
          <w:szCs w:val="18"/>
        </w:rPr>
      </w:pPr>
    </w:p>
    <w:p w14:paraId="5564F04F" w14:textId="77777777" w:rsidR="00DE6A2A" w:rsidRPr="007D2457" w:rsidRDefault="00DE6A2A" w:rsidP="00DE6A2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1C63DEBE" w14:textId="77777777" w:rsidR="00DE6A2A" w:rsidRPr="007D2457"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3F61CDDA"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E64E2E9" w14:textId="77777777" w:rsidR="00DE6A2A" w:rsidRPr="007D2457" w:rsidRDefault="00DE6A2A" w:rsidP="00753586">
            <w:pPr>
              <w:rPr>
                <w:rFonts w:ascii="Verdana" w:hAnsi="Verdana" w:cstheme="minorHAnsi"/>
                <w:b/>
                <w:sz w:val="18"/>
                <w:szCs w:val="18"/>
              </w:rPr>
            </w:pPr>
            <w:r w:rsidRPr="007D2457">
              <w:rPr>
                <w:rFonts w:ascii="Calibri" w:hAnsi="Calibri" w:cs="Verdana"/>
                <w:b/>
                <w:sz w:val="22"/>
                <w:szCs w:val="22"/>
              </w:rPr>
              <w:t>Uniwersalny czytnik mikropłytkowy</w:t>
            </w:r>
          </w:p>
        </w:tc>
      </w:tr>
      <w:tr w:rsidR="007D2457" w:rsidRPr="007D2457" w14:paraId="2DC41204"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622E96E"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2461F482"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EDE702" w14:textId="77777777" w:rsidR="00DE6A2A" w:rsidRPr="007D2457" w:rsidRDefault="00DE6A2A" w:rsidP="00753586">
            <w:pPr>
              <w:shd w:val="clear" w:color="auto" w:fill="FFFFFF"/>
              <w:rPr>
                <w:rFonts w:ascii="Verdana" w:hAnsi="Verdana" w:cstheme="minorHAnsi"/>
                <w:sz w:val="18"/>
                <w:szCs w:val="18"/>
              </w:rPr>
            </w:pPr>
          </w:p>
        </w:tc>
      </w:tr>
      <w:tr w:rsidR="007D2457" w:rsidRPr="007D2457" w14:paraId="4307BCA6"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5F3F892" w14:textId="77777777" w:rsidR="00DE6A2A" w:rsidRPr="007D2457" w:rsidRDefault="00DE6A2A"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93E012" w14:textId="77777777" w:rsidR="00DE6A2A" w:rsidRPr="007D2457" w:rsidRDefault="00DE6A2A" w:rsidP="00753586">
            <w:pPr>
              <w:shd w:val="clear" w:color="auto" w:fill="FFFFFF"/>
              <w:rPr>
                <w:rFonts w:ascii="Verdana" w:hAnsi="Verdana" w:cstheme="minorHAnsi"/>
                <w:b/>
                <w:sz w:val="18"/>
                <w:szCs w:val="18"/>
              </w:rPr>
            </w:pPr>
          </w:p>
        </w:tc>
      </w:tr>
    </w:tbl>
    <w:p w14:paraId="1ADD094B"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7D2457" w:rsidRPr="007D2457" w14:paraId="7B1EC17B" w14:textId="77777777" w:rsidTr="00D3610B">
        <w:tc>
          <w:tcPr>
            <w:tcW w:w="646" w:type="dxa"/>
            <w:tcBorders>
              <w:bottom w:val="single" w:sz="6" w:space="0" w:color="auto"/>
            </w:tcBorders>
            <w:shd w:val="clear" w:color="auto" w:fill="9CC2E5" w:themeFill="accent1" w:themeFillTint="99"/>
            <w:vAlign w:val="center"/>
          </w:tcPr>
          <w:p w14:paraId="2CBA45AF" w14:textId="77777777" w:rsidR="00DE6A2A" w:rsidRPr="007D2457" w:rsidRDefault="00DE6A2A" w:rsidP="00753586">
            <w:pPr>
              <w:jc w:val="center"/>
              <w:rPr>
                <w:rFonts w:ascii="Verdana" w:hAnsi="Verdana"/>
                <w:b/>
                <w:sz w:val="18"/>
                <w:szCs w:val="18"/>
              </w:rPr>
            </w:pPr>
          </w:p>
        </w:tc>
        <w:tc>
          <w:tcPr>
            <w:tcW w:w="4677" w:type="dxa"/>
            <w:tcBorders>
              <w:bottom w:val="single" w:sz="6" w:space="0" w:color="auto"/>
            </w:tcBorders>
            <w:shd w:val="clear" w:color="auto" w:fill="9CC2E5" w:themeFill="accent1" w:themeFillTint="99"/>
            <w:vAlign w:val="center"/>
          </w:tcPr>
          <w:p w14:paraId="01101056" w14:textId="77777777" w:rsidR="00DE6A2A" w:rsidRPr="007D2457" w:rsidRDefault="00DE6A2A"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2127" w:type="dxa"/>
            <w:tcBorders>
              <w:bottom w:val="single" w:sz="6" w:space="0" w:color="auto"/>
            </w:tcBorders>
            <w:shd w:val="clear" w:color="auto" w:fill="9CC2E5" w:themeFill="accent1" w:themeFillTint="99"/>
            <w:vAlign w:val="center"/>
          </w:tcPr>
          <w:p w14:paraId="604F6AD6"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 xml:space="preserve">Wartość </w:t>
            </w:r>
          </w:p>
          <w:p w14:paraId="61C28B67"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F6AD6CA"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Wartość oferowana</w:t>
            </w:r>
          </w:p>
          <w:p w14:paraId="40BF048F"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5CFE641F" w14:textId="77777777" w:rsidTr="00753586">
        <w:trPr>
          <w:trHeight w:val="485"/>
        </w:trPr>
        <w:tc>
          <w:tcPr>
            <w:tcW w:w="646" w:type="dxa"/>
            <w:vAlign w:val="center"/>
          </w:tcPr>
          <w:p w14:paraId="65F17C39"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379050"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Odczyt płytek 6, 12, 24, 48 i 96-dołkowych płasko- i okrągłodennych</w:t>
            </w:r>
          </w:p>
        </w:tc>
        <w:tc>
          <w:tcPr>
            <w:tcW w:w="2127" w:type="dxa"/>
            <w:vAlign w:val="center"/>
          </w:tcPr>
          <w:p w14:paraId="7AA845B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486A897" w14:textId="77777777" w:rsidR="00DE6A2A" w:rsidRPr="007D2457" w:rsidRDefault="00DE6A2A" w:rsidP="00753586">
            <w:pPr>
              <w:rPr>
                <w:rFonts w:ascii="Verdana" w:hAnsi="Verdana"/>
                <w:sz w:val="18"/>
                <w:szCs w:val="18"/>
              </w:rPr>
            </w:pPr>
          </w:p>
        </w:tc>
      </w:tr>
      <w:tr w:rsidR="007D2457" w:rsidRPr="007D2457" w14:paraId="00F709F8" w14:textId="77777777" w:rsidTr="00753586">
        <w:trPr>
          <w:trHeight w:val="681"/>
        </w:trPr>
        <w:tc>
          <w:tcPr>
            <w:tcW w:w="646" w:type="dxa"/>
            <w:vAlign w:val="center"/>
          </w:tcPr>
          <w:p w14:paraId="2653ED1A"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BBD13D"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Zakres długości fali co najmniej od 400 do 750 nm</w:t>
            </w:r>
          </w:p>
        </w:tc>
        <w:tc>
          <w:tcPr>
            <w:tcW w:w="2127" w:type="dxa"/>
            <w:vAlign w:val="center"/>
          </w:tcPr>
          <w:p w14:paraId="4C570659"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419B6178" w14:textId="77777777" w:rsidR="00DE6A2A" w:rsidRPr="007D2457" w:rsidRDefault="00DE6A2A" w:rsidP="00753586">
            <w:pPr>
              <w:rPr>
                <w:rFonts w:ascii="Verdana" w:hAnsi="Verdana"/>
                <w:sz w:val="18"/>
                <w:szCs w:val="18"/>
              </w:rPr>
            </w:pPr>
          </w:p>
        </w:tc>
      </w:tr>
      <w:tr w:rsidR="007D2457" w:rsidRPr="007D2457" w14:paraId="1429EF7E" w14:textId="77777777" w:rsidTr="00753586">
        <w:trPr>
          <w:trHeight w:val="681"/>
        </w:trPr>
        <w:tc>
          <w:tcPr>
            <w:tcW w:w="646" w:type="dxa"/>
            <w:vAlign w:val="center"/>
          </w:tcPr>
          <w:p w14:paraId="20462C9D"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F2A3B62"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Zakres odczytu co najmniej 0-4.000 OD</w:t>
            </w:r>
          </w:p>
        </w:tc>
        <w:tc>
          <w:tcPr>
            <w:tcW w:w="2127" w:type="dxa"/>
            <w:vAlign w:val="center"/>
          </w:tcPr>
          <w:p w14:paraId="5234F45B"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48F2FCF" w14:textId="77777777" w:rsidR="00DE6A2A" w:rsidRPr="007D2457" w:rsidRDefault="00DE6A2A" w:rsidP="00753586">
            <w:pPr>
              <w:rPr>
                <w:rFonts w:ascii="Verdana" w:hAnsi="Verdana"/>
                <w:sz w:val="18"/>
                <w:szCs w:val="18"/>
              </w:rPr>
            </w:pPr>
          </w:p>
        </w:tc>
      </w:tr>
      <w:tr w:rsidR="007D2457" w:rsidRPr="007D2457" w14:paraId="45277D72" w14:textId="77777777" w:rsidTr="00753586">
        <w:trPr>
          <w:trHeight w:val="582"/>
        </w:trPr>
        <w:tc>
          <w:tcPr>
            <w:tcW w:w="646" w:type="dxa"/>
            <w:vAlign w:val="center"/>
          </w:tcPr>
          <w:p w14:paraId="27D57FB4"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90E871"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Dokładność odczytu &lt;1% przy 2 OD</w:t>
            </w:r>
          </w:p>
        </w:tc>
        <w:tc>
          <w:tcPr>
            <w:tcW w:w="2127" w:type="dxa"/>
            <w:vAlign w:val="center"/>
          </w:tcPr>
          <w:p w14:paraId="06321EE8"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4BD85451" w14:textId="77777777" w:rsidR="00DE6A2A" w:rsidRPr="007D2457" w:rsidRDefault="00DE6A2A" w:rsidP="00753586">
            <w:pPr>
              <w:rPr>
                <w:rFonts w:ascii="Verdana" w:hAnsi="Verdana"/>
                <w:sz w:val="18"/>
                <w:szCs w:val="18"/>
              </w:rPr>
            </w:pPr>
          </w:p>
        </w:tc>
      </w:tr>
      <w:tr w:rsidR="007D2457" w:rsidRPr="007D2457" w14:paraId="19B53CBB" w14:textId="77777777" w:rsidTr="00753586">
        <w:trPr>
          <w:trHeight w:val="681"/>
        </w:trPr>
        <w:tc>
          <w:tcPr>
            <w:tcW w:w="646" w:type="dxa"/>
            <w:vAlign w:val="center"/>
          </w:tcPr>
          <w:p w14:paraId="170445F9"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FD26D8"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Liniowość odczytu &lt;1% przy 2 OD</w:t>
            </w:r>
          </w:p>
        </w:tc>
        <w:tc>
          <w:tcPr>
            <w:tcW w:w="2127" w:type="dxa"/>
            <w:vAlign w:val="center"/>
          </w:tcPr>
          <w:p w14:paraId="1FC7E797"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30C4B65" w14:textId="77777777" w:rsidR="00DE6A2A" w:rsidRPr="007D2457" w:rsidRDefault="00DE6A2A" w:rsidP="00753586">
            <w:pPr>
              <w:rPr>
                <w:rFonts w:ascii="Verdana" w:hAnsi="Verdana"/>
                <w:sz w:val="18"/>
                <w:szCs w:val="18"/>
              </w:rPr>
            </w:pPr>
          </w:p>
        </w:tc>
      </w:tr>
      <w:tr w:rsidR="007D2457" w:rsidRPr="007D2457" w14:paraId="46B0206A" w14:textId="77777777" w:rsidTr="00753586">
        <w:trPr>
          <w:trHeight w:val="573"/>
        </w:trPr>
        <w:tc>
          <w:tcPr>
            <w:tcW w:w="646" w:type="dxa"/>
            <w:vAlign w:val="center"/>
          </w:tcPr>
          <w:p w14:paraId="58E7A002"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8F250E8"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Powtarzalność odczytu &lt; 0.5% przy 2 OD</w:t>
            </w:r>
          </w:p>
        </w:tc>
        <w:tc>
          <w:tcPr>
            <w:tcW w:w="2127" w:type="dxa"/>
            <w:vAlign w:val="center"/>
          </w:tcPr>
          <w:p w14:paraId="1316A881"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74B16A2" w14:textId="77777777" w:rsidR="00DE6A2A" w:rsidRPr="007D2457" w:rsidRDefault="00DE6A2A" w:rsidP="00753586">
            <w:pPr>
              <w:rPr>
                <w:rFonts w:ascii="Verdana" w:hAnsi="Verdana"/>
                <w:sz w:val="18"/>
                <w:szCs w:val="18"/>
              </w:rPr>
            </w:pPr>
          </w:p>
        </w:tc>
      </w:tr>
      <w:tr w:rsidR="007D2457" w:rsidRPr="007D2457" w14:paraId="73705DB7" w14:textId="77777777" w:rsidTr="00753586">
        <w:trPr>
          <w:trHeight w:val="681"/>
        </w:trPr>
        <w:tc>
          <w:tcPr>
            <w:tcW w:w="646" w:type="dxa"/>
            <w:vAlign w:val="center"/>
          </w:tcPr>
          <w:p w14:paraId="6DD85AFF"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27D656"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Wytrząsanie w trybie liniowym</w:t>
            </w:r>
          </w:p>
        </w:tc>
        <w:tc>
          <w:tcPr>
            <w:tcW w:w="2127" w:type="dxa"/>
            <w:vAlign w:val="center"/>
          </w:tcPr>
          <w:p w14:paraId="335651B9"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189EDB1" w14:textId="77777777" w:rsidR="00DE6A2A" w:rsidRPr="007D2457" w:rsidRDefault="00DE6A2A" w:rsidP="00753586">
            <w:pPr>
              <w:rPr>
                <w:rFonts w:ascii="Verdana" w:hAnsi="Verdana"/>
                <w:sz w:val="18"/>
                <w:szCs w:val="18"/>
              </w:rPr>
            </w:pPr>
          </w:p>
        </w:tc>
      </w:tr>
      <w:tr w:rsidR="007D2457" w:rsidRPr="007D2457" w14:paraId="4DBCA351" w14:textId="77777777" w:rsidTr="00753586">
        <w:trPr>
          <w:trHeight w:val="494"/>
        </w:trPr>
        <w:tc>
          <w:tcPr>
            <w:tcW w:w="646" w:type="dxa"/>
            <w:vAlign w:val="center"/>
          </w:tcPr>
          <w:p w14:paraId="38C81B16"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FC3DA27"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Ilość zainstalowanych filtrów – minimum 4 (405, 450, 490, 630 nm)</w:t>
            </w:r>
          </w:p>
        </w:tc>
        <w:tc>
          <w:tcPr>
            <w:tcW w:w="2127" w:type="dxa"/>
            <w:vAlign w:val="center"/>
          </w:tcPr>
          <w:p w14:paraId="47950F17"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C70C830" w14:textId="77777777" w:rsidR="00DE6A2A" w:rsidRPr="007D2457" w:rsidRDefault="00DE6A2A" w:rsidP="00753586">
            <w:pPr>
              <w:rPr>
                <w:rFonts w:ascii="Verdana" w:hAnsi="Verdana"/>
                <w:sz w:val="18"/>
                <w:szCs w:val="18"/>
              </w:rPr>
            </w:pPr>
          </w:p>
        </w:tc>
      </w:tr>
      <w:tr w:rsidR="007D2457" w:rsidRPr="007D2457" w14:paraId="0CE266AB" w14:textId="77777777" w:rsidTr="00753586">
        <w:trPr>
          <w:trHeight w:val="471"/>
        </w:trPr>
        <w:tc>
          <w:tcPr>
            <w:tcW w:w="646" w:type="dxa"/>
            <w:vAlign w:val="center"/>
          </w:tcPr>
          <w:p w14:paraId="58D23803"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3BB9FE9"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Kolorowy dotykowy wyświetlacz o przekątnej 4,3” do obsługi urządzenia</w:t>
            </w:r>
          </w:p>
        </w:tc>
        <w:tc>
          <w:tcPr>
            <w:tcW w:w="2127" w:type="dxa"/>
            <w:vAlign w:val="center"/>
          </w:tcPr>
          <w:p w14:paraId="1FF278CD"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4110B11" w14:textId="77777777" w:rsidR="00DE6A2A" w:rsidRPr="007D2457" w:rsidRDefault="00DE6A2A" w:rsidP="00753586">
            <w:pPr>
              <w:rPr>
                <w:rFonts w:ascii="Verdana" w:hAnsi="Verdana"/>
                <w:sz w:val="18"/>
                <w:szCs w:val="18"/>
              </w:rPr>
            </w:pPr>
          </w:p>
        </w:tc>
      </w:tr>
      <w:tr w:rsidR="007D2457" w:rsidRPr="007D2457" w14:paraId="72A429A6" w14:textId="77777777" w:rsidTr="00753586">
        <w:trPr>
          <w:trHeight w:val="705"/>
        </w:trPr>
        <w:tc>
          <w:tcPr>
            <w:tcW w:w="646" w:type="dxa"/>
            <w:vAlign w:val="center"/>
          </w:tcPr>
          <w:p w14:paraId="64895947"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432EA9D"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Pamięć wewnętrzna – min. 40 otwartych, programowanych przez użytkownika protokołów</w:t>
            </w:r>
          </w:p>
        </w:tc>
        <w:tc>
          <w:tcPr>
            <w:tcW w:w="2127" w:type="dxa"/>
            <w:vAlign w:val="center"/>
          </w:tcPr>
          <w:p w14:paraId="305F3924"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01FE515" w14:textId="77777777" w:rsidR="00DE6A2A" w:rsidRPr="007D2457" w:rsidRDefault="00DE6A2A" w:rsidP="00753586">
            <w:pPr>
              <w:rPr>
                <w:rFonts w:ascii="Verdana" w:hAnsi="Verdana"/>
                <w:sz w:val="18"/>
                <w:szCs w:val="18"/>
              </w:rPr>
            </w:pPr>
          </w:p>
        </w:tc>
      </w:tr>
      <w:tr w:rsidR="007D2457" w:rsidRPr="007D2457" w14:paraId="43777BD1" w14:textId="77777777" w:rsidTr="00753586">
        <w:trPr>
          <w:trHeight w:val="828"/>
        </w:trPr>
        <w:tc>
          <w:tcPr>
            <w:tcW w:w="646" w:type="dxa"/>
            <w:vAlign w:val="center"/>
          </w:tcPr>
          <w:p w14:paraId="1EDEA909"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078F1E"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Oprogramowanie zewnętrzne do wykonania pomiaru i obróbki danych: transformacje, cut-offs, walidacja wyników</w:t>
            </w:r>
          </w:p>
        </w:tc>
        <w:tc>
          <w:tcPr>
            <w:tcW w:w="2127" w:type="dxa"/>
            <w:vAlign w:val="center"/>
          </w:tcPr>
          <w:p w14:paraId="400A4B5D"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5FA03FA" w14:textId="77777777" w:rsidR="00DE6A2A" w:rsidRPr="007D2457" w:rsidRDefault="00DE6A2A" w:rsidP="00753586">
            <w:pPr>
              <w:rPr>
                <w:rFonts w:ascii="Verdana" w:hAnsi="Verdana"/>
                <w:sz w:val="18"/>
                <w:szCs w:val="18"/>
              </w:rPr>
            </w:pPr>
          </w:p>
        </w:tc>
      </w:tr>
      <w:tr w:rsidR="007D2457" w:rsidRPr="007D2457" w14:paraId="745C3629" w14:textId="77777777" w:rsidTr="00753586">
        <w:trPr>
          <w:trHeight w:val="681"/>
        </w:trPr>
        <w:tc>
          <w:tcPr>
            <w:tcW w:w="646" w:type="dxa"/>
            <w:vAlign w:val="center"/>
          </w:tcPr>
          <w:p w14:paraId="59D5CD47"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30FA27"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Możliwość pracy niezależnej lub pod kontrolą komputera</w:t>
            </w:r>
          </w:p>
        </w:tc>
        <w:tc>
          <w:tcPr>
            <w:tcW w:w="2127" w:type="dxa"/>
            <w:vAlign w:val="center"/>
          </w:tcPr>
          <w:p w14:paraId="43F9907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8273D01" w14:textId="77777777" w:rsidR="00DE6A2A" w:rsidRPr="007D2457" w:rsidRDefault="00DE6A2A" w:rsidP="00753586">
            <w:pPr>
              <w:rPr>
                <w:rFonts w:ascii="Verdana" w:hAnsi="Verdana"/>
                <w:sz w:val="18"/>
                <w:szCs w:val="18"/>
              </w:rPr>
            </w:pPr>
          </w:p>
        </w:tc>
      </w:tr>
      <w:tr w:rsidR="007D2457" w:rsidRPr="007D2457" w14:paraId="6AAFD129" w14:textId="77777777" w:rsidTr="00753586">
        <w:trPr>
          <w:trHeight w:val="491"/>
        </w:trPr>
        <w:tc>
          <w:tcPr>
            <w:tcW w:w="646" w:type="dxa"/>
            <w:vAlign w:val="center"/>
          </w:tcPr>
          <w:p w14:paraId="1096CB31"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FDD9DE" w14:textId="77777777" w:rsidR="00DE6A2A" w:rsidRPr="007D2457" w:rsidRDefault="00DE6A2A" w:rsidP="00753586">
            <w:pPr>
              <w:tabs>
                <w:tab w:val="left" w:pos="360"/>
              </w:tabs>
              <w:rPr>
                <w:rFonts w:ascii="Verdana" w:hAnsi="Verdana" w:cs="Tahoma"/>
                <w:sz w:val="18"/>
                <w:szCs w:val="18"/>
              </w:rPr>
            </w:pPr>
            <w:r w:rsidRPr="007D2457">
              <w:rPr>
                <w:rFonts w:ascii="Verdana" w:hAnsi="Verdana"/>
                <w:sz w:val="18"/>
                <w:szCs w:val="18"/>
              </w:rPr>
              <w:t>Odczyt całej płytki 96-dołkowej w nie dłużej niż 11 sekund</w:t>
            </w:r>
          </w:p>
        </w:tc>
        <w:tc>
          <w:tcPr>
            <w:tcW w:w="2127" w:type="dxa"/>
            <w:vAlign w:val="center"/>
          </w:tcPr>
          <w:p w14:paraId="3C9BBC91"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D9DD2E1" w14:textId="77777777" w:rsidR="00DE6A2A" w:rsidRPr="007D2457" w:rsidRDefault="00DE6A2A" w:rsidP="00753586">
            <w:pPr>
              <w:rPr>
                <w:rFonts w:ascii="Verdana" w:hAnsi="Verdana"/>
                <w:sz w:val="18"/>
                <w:szCs w:val="18"/>
              </w:rPr>
            </w:pPr>
          </w:p>
        </w:tc>
      </w:tr>
      <w:tr w:rsidR="007D2457" w:rsidRPr="007D2457" w14:paraId="27096CF5" w14:textId="77777777" w:rsidTr="00753586">
        <w:trPr>
          <w:trHeight w:val="681"/>
        </w:trPr>
        <w:tc>
          <w:tcPr>
            <w:tcW w:w="646" w:type="dxa"/>
            <w:vAlign w:val="center"/>
          </w:tcPr>
          <w:p w14:paraId="75F80069"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634B946" w14:textId="77777777" w:rsidR="00DE6A2A" w:rsidRPr="007D2457" w:rsidRDefault="00DE6A2A" w:rsidP="00753586">
            <w:pPr>
              <w:spacing w:line="360" w:lineRule="auto"/>
              <w:jc w:val="both"/>
              <w:rPr>
                <w:rFonts w:ascii="Verdana" w:hAnsi="Verdana"/>
                <w:sz w:val="18"/>
                <w:szCs w:val="18"/>
              </w:rPr>
            </w:pPr>
            <w:r w:rsidRPr="007D2457">
              <w:rPr>
                <w:rFonts w:ascii="Verdana" w:hAnsi="Verdana"/>
                <w:sz w:val="18"/>
                <w:szCs w:val="18"/>
              </w:rPr>
              <w:t>Możliwość podłączenia drukarki termicznej bezpośrednio do czytnika</w:t>
            </w:r>
          </w:p>
        </w:tc>
        <w:tc>
          <w:tcPr>
            <w:tcW w:w="2127" w:type="dxa"/>
            <w:vAlign w:val="center"/>
          </w:tcPr>
          <w:p w14:paraId="6FB49974"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E6FEDF9" w14:textId="77777777" w:rsidR="00DE6A2A" w:rsidRPr="007D2457" w:rsidRDefault="00DE6A2A" w:rsidP="00753586">
            <w:pPr>
              <w:rPr>
                <w:rFonts w:ascii="Verdana" w:hAnsi="Verdana"/>
                <w:sz w:val="18"/>
                <w:szCs w:val="18"/>
              </w:rPr>
            </w:pPr>
          </w:p>
        </w:tc>
      </w:tr>
      <w:tr w:rsidR="007D2457" w:rsidRPr="007D2457" w14:paraId="225BF374" w14:textId="77777777" w:rsidTr="00D3610B">
        <w:trPr>
          <w:trHeight w:val="419"/>
        </w:trPr>
        <w:tc>
          <w:tcPr>
            <w:tcW w:w="646" w:type="dxa"/>
            <w:vAlign w:val="center"/>
          </w:tcPr>
          <w:p w14:paraId="2FA5C474"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59786B6" w14:textId="6001C7C7" w:rsidR="00DE6A2A" w:rsidRPr="007D2457" w:rsidRDefault="00DE6A2A" w:rsidP="00753586">
            <w:pPr>
              <w:spacing w:line="360" w:lineRule="auto"/>
              <w:jc w:val="both"/>
              <w:rPr>
                <w:rFonts w:ascii="Verdana" w:hAnsi="Verdana"/>
                <w:sz w:val="18"/>
                <w:szCs w:val="18"/>
                <w:lang w:eastAsia="ar-SA"/>
              </w:rPr>
            </w:pPr>
            <w:r w:rsidRPr="007D2457">
              <w:rPr>
                <w:rFonts w:ascii="Verdana" w:hAnsi="Verdana"/>
                <w:sz w:val="18"/>
                <w:szCs w:val="18"/>
              </w:rPr>
              <w:t>Min. 3 złącza USB</w:t>
            </w:r>
          </w:p>
        </w:tc>
        <w:tc>
          <w:tcPr>
            <w:tcW w:w="2127" w:type="dxa"/>
            <w:vAlign w:val="center"/>
          </w:tcPr>
          <w:p w14:paraId="5117E51C"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CBD39B7" w14:textId="77777777" w:rsidR="00DE6A2A" w:rsidRPr="007D2457" w:rsidRDefault="00DE6A2A" w:rsidP="00753586">
            <w:pPr>
              <w:rPr>
                <w:rFonts w:ascii="Verdana" w:hAnsi="Verdana"/>
                <w:sz w:val="18"/>
                <w:szCs w:val="18"/>
              </w:rPr>
            </w:pPr>
          </w:p>
        </w:tc>
      </w:tr>
      <w:tr w:rsidR="007D2457" w:rsidRPr="007D2457" w14:paraId="2ADE66BF" w14:textId="77777777" w:rsidTr="00753586">
        <w:trPr>
          <w:trHeight w:val="681"/>
        </w:trPr>
        <w:tc>
          <w:tcPr>
            <w:tcW w:w="646" w:type="dxa"/>
            <w:vAlign w:val="center"/>
          </w:tcPr>
          <w:p w14:paraId="3C97780A" w14:textId="77777777" w:rsidR="00DE6A2A" w:rsidRPr="007D2457"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E4FBBD" w14:textId="719AEC14" w:rsidR="00DE6A2A" w:rsidRPr="007D2457" w:rsidRDefault="00DE6A2A" w:rsidP="00753586">
            <w:pPr>
              <w:spacing w:line="360" w:lineRule="auto"/>
              <w:jc w:val="both"/>
              <w:rPr>
                <w:rFonts w:ascii="Verdana" w:hAnsi="Verdana"/>
                <w:sz w:val="18"/>
                <w:szCs w:val="18"/>
              </w:rPr>
            </w:pPr>
            <w:r w:rsidRPr="007D2457">
              <w:rPr>
                <w:rFonts w:ascii="Verdana" w:hAnsi="Verdana"/>
                <w:sz w:val="18"/>
                <w:szCs w:val="18"/>
              </w:rPr>
              <w:t>Urządzenie posiada</w:t>
            </w:r>
            <w:r w:rsidR="004D1A23" w:rsidRPr="007D2457">
              <w:rPr>
                <w:rFonts w:ascii="Verdana" w:hAnsi="Verdana"/>
                <w:sz w:val="18"/>
                <w:szCs w:val="18"/>
              </w:rPr>
              <w:t>jące</w:t>
            </w:r>
            <w:r w:rsidRPr="007D2457">
              <w:rPr>
                <w:rFonts w:ascii="Verdana" w:hAnsi="Verdana"/>
                <w:sz w:val="18"/>
                <w:szCs w:val="18"/>
              </w:rPr>
              <w:t xml:space="preserve">: certyfikat do diagnostyki </w:t>
            </w:r>
            <w:r w:rsidRPr="007D2457">
              <w:rPr>
                <w:rFonts w:ascii="Verdana" w:hAnsi="Verdana"/>
                <w:i/>
                <w:sz w:val="18"/>
                <w:szCs w:val="18"/>
              </w:rPr>
              <w:t>in-vitro</w:t>
            </w:r>
            <w:r w:rsidRPr="007D2457">
              <w:rPr>
                <w:rFonts w:ascii="Verdana" w:hAnsi="Verdana"/>
                <w:sz w:val="18"/>
                <w:szCs w:val="18"/>
              </w:rPr>
              <w:t xml:space="preserve"> (CE-IVD) lub równoważny</w:t>
            </w:r>
          </w:p>
        </w:tc>
        <w:tc>
          <w:tcPr>
            <w:tcW w:w="2127" w:type="dxa"/>
            <w:vAlign w:val="center"/>
          </w:tcPr>
          <w:p w14:paraId="009A4EEA"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AD224E6" w14:textId="77777777" w:rsidR="00DE6A2A" w:rsidRPr="007D2457" w:rsidRDefault="00DE6A2A" w:rsidP="00753586">
            <w:pPr>
              <w:rPr>
                <w:rFonts w:ascii="Verdana" w:hAnsi="Verdana"/>
                <w:sz w:val="18"/>
                <w:szCs w:val="18"/>
              </w:rPr>
            </w:pPr>
          </w:p>
        </w:tc>
      </w:tr>
    </w:tbl>
    <w:p w14:paraId="31186E80"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p w14:paraId="1153F86C"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5D6E0B7E"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61BBCCD1" w14:textId="77777777" w:rsidR="00DE6A2A" w:rsidRPr="007D2457" w:rsidRDefault="00DE6A2A" w:rsidP="00DE6A2A">
      <w:pPr>
        <w:rPr>
          <w:rFonts w:ascii="Verdana" w:hAnsi="Verdana"/>
          <w:sz w:val="18"/>
        </w:rPr>
      </w:pPr>
    </w:p>
    <w:p w14:paraId="7CAD6B47" w14:textId="2FC296AD" w:rsidR="00DE6A2A" w:rsidRPr="007D2457" w:rsidRDefault="00DE6A2A" w:rsidP="00DE6A2A">
      <w:pPr>
        <w:jc w:val="right"/>
        <w:rPr>
          <w:rFonts w:ascii="Verdana" w:hAnsi="Verdana"/>
          <w:b/>
          <w:sz w:val="18"/>
        </w:rPr>
      </w:pPr>
      <w:r w:rsidRPr="007D2457">
        <w:rPr>
          <w:rFonts w:ascii="Verdana" w:hAnsi="Verdana"/>
          <w:b/>
          <w:sz w:val="18"/>
        </w:rPr>
        <w:t>Podpis Wykonawcy</w:t>
      </w:r>
    </w:p>
    <w:p w14:paraId="571B3CD1" w14:textId="77777777" w:rsidR="00DE6A2A" w:rsidRPr="007D2457" w:rsidRDefault="00DE6A2A">
      <w:pPr>
        <w:rPr>
          <w:rFonts w:ascii="Verdana" w:hAnsi="Verdana"/>
          <w:b/>
          <w:sz w:val="18"/>
        </w:rPr>
      </w:pPr>
      <w:r w:rsidRPr="007D2457">
        <w:rPr>
          <w:rFonts w:ascii="Verdana" w:hAnsi="Verdana"/>
          <w:b/>
          <w:sz w:val="18"/>
        </w:rPr>
        <w:br w:type="page"/>
      </w:r>
    </w:p>
    <w:p w14:paraId="231584D6" w14:textId="77777777" w:rsidR="00DE6A2A" w:rsidRPr="007D2457" w:rsidRDefault="00DE6A2A" w:rsidP="00DE6A2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8</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0B95C882" w14:textId="77777777" w:rsidR="00DE6A2A" w:rsidRPr="007D2457" w:rsidRDefault="00DE6A2A" w:rsidP="00DE6A2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0C39D0A3" w14:textId="77777777" w:rsidR="00DE6A2A" w:rsidRPr="007D2457" w:rsidRDefault="00DE6A2A" w:rsidP="00DE6A2A">
      <w:pPr>
        <w:tabs>
          <w:tab w:val="left" w:pos="1560"/>
        </w:tabs>
        <w:ind w:right="470"/>
        <w:jc w:val="center"/>
        <w:rPr>
          <w:rFonts w:ascii="Verdana" w:hAnsi="Verdana" w:cs="Verdana"/>
          <w:b/>
          <w:sz w:val="18"/>
          <w:szCs w:val="18"/>
          <w:u w:val="single"/>
        </w:rPr>
      </w:pPr>
    </w:p>
    <w:p w14:paraId="2105B38A" w14:textId="77777777" w:rsidR="00DE6A2A" w:rsidRPr="007D2457" w:rsidRDefault="00DE6A2A" w:rsidP="009B70E7">
      <w:pPr>
        <w:widowControl w:val="0"/>
        <w:numPr>
          <w:ilvl w:val="0"/>
          <w:numId w:val="125"/>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72C5830E"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1E41ACB2" w14:textId="77777777" w:rsidR="00DE6A2A" w:rsidRPr="007D2457" w:rsidRDefault="00DE6A2A" w:rsidP="009B70E7">
      <w:pPr>
        <w:widowControl w:val="0"/>
        <w:numPr>
          <w:ilvl w:val="0"/>
          <w:numId w:val="125"/>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588ADED6"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62939E18" w14:textId="77777777" w:rsidR="00DE6A2A" w:rsidRPr="007D2457" w:rsidRDefault="00DE6A2A" w:rsidP="009B70E7">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5424DD34" w14:textId="77777777" w:rsidR="00DE6A2A" w:rsidRPr="007D2457" w:rsidRDefault="00DE6A2A" w:rsidP="00DE6A2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2546EF9B" w14:textId="77777777" w:rsidR="00DE6A2A" w:rsidRPr="007D2457" w:rsidRDefault="00DE6A2A" w:rsidP="009B70E7">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2D62CD60" w14:textId="77777777" w:rsidR="00DE6A2A" w:rsidRPr="007D2457" w:rsidRDefault="00DE6A2A" w:rsidP="009B70E7">
      <w:pPr>
        <w:widowControl w:val="0"/>
        <w:numPr>
          <w:ilvl w:val="0"/>
          <w:numId w:val="126"/>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426D9AF7" w14:textId="77777777" w:rsidR="00DE6A2A" w:rsidRPr="007D2457"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22C27C69"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DECD53"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77A997"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B1E7CB"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60A5E"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98BE1E"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5</w:t>
            </w:r>
          </w:p>
        </w:tc>
      </w:tr>
      <w:tr w:rsidR="007D2457" w:rsidRPr="007D2457" w14:paraId="5485E0E4"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2B9732"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5424D8" w14:textId="77777777" w:rsidR="00DE6A2A" w:rsidRPr="007D2457" w:rsidRDefault="00DE6A2A" w:rsidP="00753586">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16377A"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Wartość netto PLN</w:t>
            </w:r>
          </w:p>
          <w:p w14:paraId="675B2852"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26CC4C"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7E7858C5"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F2839C"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Wartość brutto PLN</w:t>
            </w:r>
          </w:p>
          <w:p w14:paraId="17AFF63B"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r>
      <w:tr w:rsidR="007D2457" w:rsidRPr="007D2457" w14:paraId="7584C678"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117228"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552E84"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Dostawa zamrażarki niskotemperaturowej na potrzeby Pracowni Przesiewowych Testów Aktywności Biologicznej i Gromadzenia Materiału Biologicznego/Biobanku zgodnie z Arkuszem Informacji Technicznej Część 8</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64A75" w14:textId="77777777" w:rsidR="00DE6A2A" w:rsidRPr="007D2457"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32F71" w14:textId="77777777" w:rsidR="00DE6A2A" w:rsidRPr="007D2457"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FFB9B9" w14:textId="77777777" w:rsidR="00DE6A2A" w:rsidRPr="007D2457" w:rsidRDefault="00DE6A2A" w:rsidP="00753586">
            <w:pPr>
              <w:rPr>
                <w:rFonts w:ascii="Calibri" w:hAnsi="Calibri" w:cs="Calibri"/>
                <w:b/>
                <w:sz w:val="22"/>
                <w:szCs w:val="22"/>
              </w:rPr>
            </w:pPr>
          </w:p>
        </w:tc>
      </w:tr>
      <w:tr w:rsidR="007D2457" w:rsidRPr="007D2457" w14:paraId="7E318C28" w14:textId="77777777" w:rsidTr="00D3610B">
        <w:trPr>
          <w:cantSplit/>
          <w:trHeight w:hRule="exact" w:val="57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BEE8C0"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B2CF74" w14:textId="290A43E9" w:rsidR="00DE6A2A" w:rsidRPr="007D2457" w:rsidRDefault="00DE6A2A" w:rsidP="00753586">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08CD4AA5" w14:textId="77777777" w:rsidR="00DE6A2A" w:rsidRPr="007D2457" w:rsidRDefault="00DE6A2A" w:rsidP="00753586">
            <w:pPr>
              <w:rPr>
                <w:rFonts w:ascii="Calibri" w:hAnsi="Calibri" w:cs="Calibri"/>
                <w:b/>
                <w:sz w:val="22"/>
                <w:szCs w:val="22"/>
              </w:rPr>
            </w:pPr>
          </w:p>
          <w:p w14:paraId="46B54394" w14:textId="77777777" w:rsidR="00DE6A2A" w:rsidRPr="007D2457" w:rsidRDefault="00DE6A2A" w:rsidP="00753586">
            <w:pPr>
              <w:rPr>
                <w:rFonts w:ascii="Calibri" w:hAnsi="Calibri" w:cs="Calibri"/>
                <w:b/>
                <w:sz w:val="22"/>
                <w:szCs w:val="22"/>
              </w:rPr>
            </w:pPr>
            <w:r w:rsidRPr="007D2457">
              <w:rPr>
                <w:rFonts w:ascii="Calibri" w:hAnsi="Calibri" w:cs="Calibri"/>
                <w:b/>
                <w:sz w:val="22"/>
                <w:szCs w:val="22"/>
              </w:rPr>
              <w:t> </w:t>
            </w:r>
          </w:p>
          <w:p w14:paraId="32EE61FA" w14:textId="77777777" w:rsidR="00DE6A2A" w:rsidRPr="007D2457" w:rsidRDefault="00DE6A2A" w:rsidP="00753586">
            <w:pPr>
              <w:rPr>
                <w:rFonts w:ascii="Calibri" w:hAnsi="Calibri" w:cs="Calibri"/>
                <w:b/>
                <w:sz w:val="22"/>
                <w:szCs w:val="22"/>
              </w:rPr>
            </w:pPr>
            <w:r w:rsidRPr="007D2457">
              <w:rPr>
                <w:rFonts w:ascii="Calibri" w:hAnsi="Calibri" w:cs="Calibri"/>
                <w:b/>
                <w:sz w:val="22"/>
                <w:szCs w:val="22"/>
              </w:rPr>
              <w:t> </w:t>
            </w:r>
          </w:p>
        </w:tc>
      </w:tr>
      <w:tr w:rsidR="007D2457" w:rsidRPr="007D2457" w14:paraId="25BD9CD1" w14:textId="77777777" w:rsidTr="00D3610B">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DAE0A7"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B8396" w14:textId="14784390" w:rsidR="00DE6A2A" w:rsidRPr="007D2457" w:rsidRDefault="00DE6A2A" w:rsidP="00753586">
            <w:pPr>
              <w:rPr>
                <w:rFonts w:ascii="Verdana" w:hAnsi="Verdana" w:cs="Verdana"/>
                <w:sz w:val="18"/>
                <w:szCs w:val="18"/>
              </w:rPr>
            </w:pPr>
            <w:r w:rsidRPr="007D2457">
              <w:rPr>
                <w:rFonts w:ascii="Verdana" w:hAnsi="Verdana" w:cs="Verdana"/>
                <w:sz w:val="18"/>
                <w:szCs w:val="18"/>
              </w:rPr>
              <w:t>Termin realizacji przedmiotu zamówienia (maksymalnie do 8</w:t>
            </w:r>
            <w:r w:rsidR="00D3610B" w:rsidRPr="007D2457">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63F512" w14:textId="77777777" w:rsidR="00DE6A2A" w:rsidRPr="007D2457" w:rsidRDefault="00DE6A2A" w:rsidP="00753586">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7E06EFC5" w14:textId="77777777" w:rsidTr="00D3610B">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35B944"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116084" w14:textId="77777777" w:rsidR="00DE6A2A" w:rsidRPr="007D2457" w:rsidRDefault="00DE6A2A" w:rsidP="00753586">
            <w:pPr>
              <w:rPr>
                <w:rFonts w:ascii="Calibri" w:hAnsi="Calibri" w:cs="Calibri"/>
                <w:sz w:val="22"/>
                <w:szCs w:val="22"/>
              </w:rPr>
            </w:pPr>
            <w:r w:rsidRPr="007D2457">
              <w:rPr>
                <w:rFonts w:ascii="Verdana" w:hAnsi="Verdana" w:cs="Verdana"/>
                <w:sz w:val="18"/>
                <w:szCs w:val="18"/>
              </w:rPr>
              <w:t>Okres gwarancji przedmiotu zamówienia (min. 24 miesiące, max. 60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3B05056" w14:textId="77777777" w:rsidR="00DE6A2A" w:rsidRPr="007D2457" w:rsidRDefault="00DE6A2A" w:rsidP="00753586">
            <w:pPr>
              <w:jc w:val="center"/>
              <w:rPr>
                <w:rFonts w:ascii="Calibri" w:hAnsi="Calibri" w:cs="Calibri"/>
                <w:b/>
                <w:sz w:val="22"/>
                <w:szCs w:val="22"/>
              </w:rPr>
            </w:pPr>
            <w:r w:rsidRPr="007D2457">
              <w:rPr>
                <w:rFonts w:ascii="Calibri" w:hAnsi="Calibri" w:cs="Calibri"/>
                <w:b/>
                <w:sz w:val="22"/>
                <w:szCs w:val="22"/>
              </w:rPr>
              <w:t>…………. miesiące/miesięcy</w:t>
            </w:r>
          </w:p>
        </w:tc>
      </w:tr>
    </w:tbl>
    <w:p w14:paraId="6B29546C" w14:textId="77777777" w:rsidR="00DE6A2A" w:rsidRPr="007D2457" w:rsidRDefault="00DE6A2A" w:rsidP="00DE6A2A">
      <w:pPr>
        <w:tabs>
          <w:tab w:val="num" w:pos="426"/>
        </w:tabs>
        <w:ind w:right="470"/>
        <w:jc w:val="both"/>
        <w:rPr>
          <w:rFonts w:ascii="Verdana" w:hAnsi="Verdana" w:cs="Verdana"/>
          <w:sz w:val="18"/>
          <w:szCs w:val="18"/>
        </w:rPr>
      </w:pPr>
    </w:p>
    <w:p w14:paraId="2B9896D1" w14:textId="77777777" w:rsidR="00DE6A2A" w:rsidRPr="007D2457" w:rsidRDefault="00DE6A2A" w:rsidP="009B70E7">
      <w:pPr>
        <w:widowControl w:val="0"/>
        <w:numPr>
          <w:ilvl w:val="0"/>
          <w:numId w:val="127"/>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17DE92D7" w14:textId="77777777" w:rsidR="00DE6A2A" w:rsidRPr="007D2457" w:rsidRDefault="00DE6A2A" w:rsidP="009B70E7">
      <w:pPr>
        <w:widowControl w:val="0"/>
        <w:numPr>
          <w:ilvl w:val="0"/>
          <w:numId w:val="127"/>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50B3FD73" w14:textId="77777777" w:rsidR="00DE6A2A" w:rsidRPr="007D2457" w:rsidRDefault="00DE6A2A" w:rsidP="009B70E7">
      <w:pPr>
        <w:pStyle w:val="Tekstblokowy1"/>
        <w:numPr>
          <w:ilvl w:val="0"/>
          <w:numId w:val="127"/>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240EF939" w14:textId="77777777" w:rsidR="00DE6A2A" w:rsidRPr="007D2457" w:rsidRDefault="00DE6A2A" w:rsidP="009B70E7">
      <w:pPr>
        <w:widowControl w:val="0"/>
        <w:numPr>
          <w:ilvl w:val="0"/>
          <w:numId w:val="127"/>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6D7BCE61" w14:textId="77777777" w:rsidR="00DE6A2A" w:rsidRPr="007D2457"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41A954CD" w14:textId="77777777" w:rsidR="00DE6A2A" w:rsidRPr="007D2457" w:rsidRDefault="00DE6A2A" w:rsidP="00DE6A2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827162A"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4A1865FD" w14:textId="77777777" w:rsidR="000A5B46" w:rsidRPr="007D2457" w:rsidRDefault="000A5B46" w:rsidP="000A5B46">
      <w:pPr>
        <w:pStyle w:val="Akapitzlist"/>
        <w:numPr>
          <w:ilvl w:val="0"/>
          <w:numId w:val="127"/>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2E8A0CFF" w14:textId="77777777" w:rsidR="00DE6A2A" w:rsidRPr="007D2457" w:rsidRDefault="00DE6A2A" w:rsidP="009B70E7">
      <w:pPr>
        <w:pStyle w:val="Akapitzlist3"/>
        <w:widowControl w:val="0"/>
        <w:numPr>
          <w:ilvl w:val="0"/>
          <w:numId w:val="127"/>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 xml:space="preserve">u Zamawiającego obowiązku podatkowego zgodnie z przepisami ustawy o podatku od towarów </w:t>
      </w:r>
      <w:r w:rsidRPr="007D2457">
        <w:rPr>
          <w:rFonts w:ascii="Verdana" w:hAnsi="Verdana" w:cs="Verdana"/>
          <w:sz w:val="18"/>
          <w:szCs w:val="18"/>
        </w:rPr>
        <w:lastRenderedPageBreak/>
        <w:t>i usług.</w:t>
      </w:r>
    </w:p>
    <w:p w14:paraId="01214DE9" w14:textId="77777777" w:rsidR="00DE6A2A" w:rsidRPr="007D2457" w:rsidRDefault="00DE6A2A" w:rsidP="00DE6A2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B68AC1"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6F60745" w14:textId="77777777" w:rsidR="00DE6A2A" w:rsidRPr="007D2457" w:rsidRDefault="00DE6A2A" w:rsidP="009B70E7">
      <w:pPr>
        <w:pStyle w:val="Akapitzlist3"/>
        <w:widowControl w:val="0"/>
        <w:numPr>
          <w:ilvl w:val="0"/>
          <w:numId w:val="127"/>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5781E2DE" w14:textId="77777777" w:rsidR="00DE6A2A" w:rsidRPr="007D2457" w:rsidRDefault="00DE6A2A" w:rsidP="00DE6A2A">
      <w:pPr>
        <w:pStyle w:val="Akapitzlist3"/>
        <w:spacing w:before="120" w:after="120"/>
        <w:ind w:left="426" w:right="470"/>
        <w:contextualSpacing/>
        <w:jc w:val="both"/>
        <w:rPr>
          <w:rFonts w:ascii="Verdana" w:hAnsi="Verdana" w:cs="Verdana"/>
          <w:sz w:val="18"/>
          <w:szCs w:val="18"/>
        </w:rPr>
      </w:pPr>
    </w:p>
    <w:p w14:paraId="2CE941C8" w14:textId="77777777" w:rsidR="00DE6A2A" w:rsidRPr="007D2457" w:rsidRDefault="00DE6A2A" w:rsidP="00DE6A2A">
      <w:pPr>
        <w:ind w:left="6381" w:firstLine="709"/>
        <w:rPr>
          <w:rFonts w:ascii="Verdana" w:hAnsi="Verdana"/>
          <w:sz w:val="18"/>
        </w:rPr>
      </w:pPr>
    </w:p>
    <w:p w14:paraId="0B8D550D" w14:textId="77777777" w:rsidR="00DE6A2A" w:rsidRPr="007D2457" w:rsidRDefault="00DE6A2A" w:rsidP="00DE6A2A">
      <w:pPr>
        <w:ind w:left="6381" w:firstLine="709"/>
        <w:rPr>
          <w:rFonts w:ascii="Verdana" w:hAnsi="Verdana"/>
          <w:b/>
          <w:sz w:val="18"/>
        </w:rPr>
      </w:pPr>
    </w:p>
    <w:p w14:paraId="48047A76" w14:textId="77777777" w:rsidR="00DE6A2A" w:rsidRPr="007D2457" w:rsidRDefault="00DE6A2A" w:rsidP="00DE6A2A">
      <w:pPr>
        <w:ind w:left="6381" w:firstLine="709"/>
        <w:rPr>
          <w:rFonts w:ascii="Felix Titling" w:hAnsi="Felix Titling"/>
          <w:b/>
          <w:bCs/>
          <w:sz w:val="18"/>
          <w:szCs w:val="18"/>
        </w:rPr>
      </w:pPr>
      <w:r w:rsidRPr="007D2457">
        <w:rPr>
          <w:rFonts w:ascii="Verdana" w:hAnsi="Verdana"/>
          <w:b/>
          <w:sz w:val="18"/>
        </w:rPr>
        <w:t>Podpis Wykonawcy</w:t>
      </w:r>
    </w:p>
    <w:p w14:paraId="6EDAD72F" w14:textId="77777777" w:rsidR="00DE6A2A" w:rsidRPr="007D2457" w:rsidRDefault="00DE6A2A" w:rsidP="00DE6A2A">
      <w:r w:rsidRPr="007D2457">
        <w:br w:type="page"/>
      </w:r>
    </w:p>
    <w:p w14:paraId="5C7E0981" w14:textId="77777777" w:rsidR="00DE6A2A" w:rsidRPr="007D2457" w:rsidRDefault="00DE6A2A" w:rsidP="00DE6A2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8</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A3F7533" w14:textId="77777777" w:rsidR="00DE6A2A" w:rsidRPr="007D2457" w:rsidRDefault="00DE6A2A" w:rsidP="00DE6A2A">
      <w:pPr>
        <w:rPr>
          <w:rFonts w:ascii="Verdana" w:hAnsi="Verdana"/>
          <w:sz w:val="18"/>
          <w:szCs w:val="18"/>
        </w:rPr>
      </w:pPr>
    </w:p>
    <w:p w14:paraId="1F800F7A" w14:textId="41AAA5D3" w:rsidR="00DE6A2A" w:rsidRPr="007D2457" w:rsidRDefault="00DE6A2A" w:rsidP="00DE6A2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4AA85602" w14:textId="548CBA2D" w:rsidR="008E6B99" w:rsidRPr="007D2457" w:rsidRDefault="007269BC" w:rsidP="007269BC">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0EDE8F05" w14:textId="77777777" w:rsidR="00DE6A2A" w:rsidRPr="007D2457"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1AC00409"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21622D" w14:textId="77777777" w:rsidR="00DE6A2A" w:rsidRPr="007D2457" w:rsidRDefault="00DE6A2A" w:rsidP="00753586">
            <w:pPr>
              <w:rPr>
                <w:rFonts w:ascii="Verdana" w:hAnsi="Verdana" w:cstheme="minorHAnsi"/>
                <w:b/>
                <w:sz w:val="18"/>
                <w:szCs w:val="18"/>
              </w:rPr>
            </w:pPr>
            <w:r w:rsidRPr="007D2457">
              <w:rPr>
                <w:rFonts w:ascii="Calibri" w:hAnsi="Calibri" w:cs="Verdana"/>
                <w:b/>
                <w:sz w:val="22"/>
                <w:szCs w:val="22"/>
              </w:rPr>
              <w:t>Zamrażarka niskotemperaturowa</w:t>
            </w:r>
          </w:p>
        </w:tc>
      </w:tr>
      <w:tr w:rsidR="007D2457" w:rsidRPr="007D2457" w14:paraId="36685C96"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3677CC6"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442A97EA"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12B9A2" w14:textId="77777777" w:rsidR="00DE6A2A" w:rsidRPr="007D2457" w:rsidRDefault="00DE6A2A" w:rsidP="00753586">
            <w:pPr>
              <w:shd w:val="clear" w:color="auto" w:fill="FFFFFF"/>
              <w:rPr>
                <w:rFonts w:ascii="Verdana" w:hAnsi="Verdana" w:cstheme="minorHAnsi"/>
                <w:sz w:val="18"/>
                <w:szCs w:val="18"/>
              </w:rPr>
            </w:pPr>
          </w:p>
        </w:tc>
      </w:tr>
      <w:tr w:rsidR="007D2457" w:rsidRPr="007D2457" w14:paraId="057902B7"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CB4AD13" w14:textId="77777777" w:rsidR="00DE6A2A" w:rsidRPr="007D2457" w:rsidRDefault="00DE6A2A"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A608FCA" w14:textId="77777777" w:rsidR="00DE6A2A" w:rsidRPr="007D2457" w:rsidRDefault="00DE6A2A" w:rsidP="00753586">
            <w:pPr>
              <w:shd w:val="clear" w:color="auto" w:fill="FFFFFF"/>
              <w:rPr>
                <w:rFonts w:ascii="Verdana" w:hAnsi="Verdana" w:cstheme="minorHAnsi"/>
                <w:b/>
                <w:sz w:val="18"/>
                <w:szCs w:val="18"/>
              </w:rPr>
            </w:pPr>
          </w:p>
        </w:tc>
      </w:tr>
    </w:tbl>
    <w:p w14:paraId="0E69E127"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10428233" w14:textId="77777777" w:rsidTr="00D3610B">
        <w:tc>
          <w:tcPr>
            <w:tcW w:w="646" w:type="dxa"/>
            <w:tcBorders>
              <w:bottom w:val="single" w:sz="6" w:space="0" w:color="auto"/>
            </w:tcBorders>
            <w:shd w:val="clear" w:color="auto" w:fill="9CC2E5" w:themeFill="accent1" w:themeFillTint="99"/>
            <w:vAlign w:val="center"/>
          </w:tcPr>
          <w:p w14:paraId="0EEF5144" w14:textId="77777777" w:rsidR="00DE6A2A" w:rsidRPr="007D2457" w:rsidRDefault="00DE6A2A"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E0D44BF" w14:textId="77777777" w:rsidR="00DE6A2A" w:rsidRPr="007D2457" w:rsidRDefault="00DE6A2A"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2E12F8DA"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 xml:space="preserve">Wartość </w:t>
            </w:r>
          </w:p>
          <w:p w14:paraId="28E19625"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149BFD6"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Wartość oferowana</w:t>
            </w:r>
          </w:p>
          <w:p w14:paraId="35517000"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3692CC98" w14:textId="77777777" w:rsidTr="00753586">
        <w:trPr>
          <w:trHeight w:val="357"/>
        </w:trPr>
        <w:tc>
          <w:tcPr>
            <w:tcW w:w="646" w:type="dxa"/>
            <w:vAlign w:val="center"/>
          </w:tcPr>
          <w:p w14:paraId="62899BF7"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43150D5"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Pojemność nie mniejsza niż 400 litrów (pojemność  min. 30 000 kriofiolek 2 ml)</w:t>
            </w:r>
          </w:p>
        </w:tc>
        <w:tc>
          <w:tcPr>
            <w:tcW w:w="1921" w:type="dxa"/>
            <w:vAlign w:val="center"/>
          </w:tcPr>
          <w:p w14:paraId="02F6F01F"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6668896" w14:textId="77777777" w:rsidR="00DE6A2A" w:rsidRPr="007D2457" w:rsidRDefault="00DE6A2A" w:rsidP="00753586">
            <w:pPr>
              <w:rPr>
                <w:rFonts w:ascii="Verdana" w:hAnsi="Verdana"/>
                <w:sz w:val="18"/>
                <w:szCs w:val="18"/>
              </w:rPr>
            </w:pPr>
          </w:p>
        </w:tc>
      </w:tr>
      <w:tr w:rsidR="007D2457" w:rsidRPr="007D2457" w14:paraId="0DD9B8AE" w14:textId="77777777" w:rsidTr="00753586">
        <w:trPr>
          <w:trHeight w:val="485"/>
        </w:trPr>
        <w:tc>
          <w:tcPr>
            <w:tcW w:w="646" w:type="dxa"/>
            <w:vAlign w:val="center"/>
          </w:tcPr>
          <w:p w14:paraId="38BFB57E"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A2672F" w14:textId="77777777" w:rsidR="00DE6A2A" w:rsidRPr="007D2457" w:rsidRDefault="00DE6A2A" w:rsidP="00753586">
            <w:pPr>
              <w:tabs>
                <w:tab w:val="left" w:pos="360"/>
              </w:tabs>
              <w:rPr>
                <w:rFonts w:ascii="Verdana" w:hAnsi="Verdana"/>
                <w:sz w:val="18"/>
                <w:szCs w:val="18"/>
              </w:rPr>
            </w:pPr>
            <w:r w:rsidRPr="007D2457">
              <w:rPr>
                <w:rFonts w:ascii="Verdana" w:hAnsi="Verdana" w:cs="Arial"/>
                <w:sz w:val="18"/>
                <w:szCs w:val="18"/>
              </w:rPr>
              <w:t>Zasilanie 230 V, 50 Hz</w:t>
            </w:r>
          </w:p>
        </w:tc>
        <w:tc>
          <w:tcPr>
            <w:tcW w:w="1921" w:type="dxa"/>
            <w:vAlign w:val="center"/>
          </w:tcPr>
          <w:p w14:paraId="4A5D49B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7E10069" w14:textId="77777777" w:rsidR="00DE6A2A" w:rsidRPr="007D2457" w:rsidRDefault="00DE6A2A" w:rsidP="00753586">
            <w:pPr>
              <w:rPr>
                <w:rFonts w:ascii="Verdana" w:hAnsi="Verdana"/>
                <w:sz w:val="18"/>
                <w:szCs w:val="18"/>
              </w:rPr>
            </w:pPr>
          </w:p>
        </w:tc>
      </w:tr>
      <w:tr w:rsidR="007D2457" w:rsidRPr="007D2457" w14:paraId="41FA6381" w14:textId="77777777" w:rsidTr="00753586">
        <w:trPr>
          <w:trHeight w:val="485"/>
        </w:trPr>
        <w:tc>
          <w:tcPr>
            <w:tcW w:w="646" w:type="dxa"/>
            <w:vAlign w:val="center"/>
          </w:tcPr>
          <w:p w14:paraId="748E9A7D"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C99EDB" w14:textId="77777777" w:rsidR="00DE6A2A" w:rsidRPr="007D2457" w:rsidRDefault="00DE6A2A" w:rsidP="00753586">
            <w:pPr>
              <w:tabs>
                <w:tab w:val="left" w:pos="360"/>
              </w:tabs>
              <w:rPr>
                <w:rFonts w:ascii="Verdana" w:hAnsi="Verdana"/>
                <w:sz w:val="18"/>
                <w:szCs w:val="18"/>
              </w:rPr>
            </w:pPr>
            <w:r w:rsidRPr="007D2457">
              <w:rPr>
                <w:rFonts w:ascii="Verdana" w:hAnsi="Verdana" w:cs="Arial"/>
                <w:sz w:val="18"/>
                <w:szCs w:val="18"/>
              </w:rPr>
              <w:t>Masa urządzenia poniżej 300 kg</w:t>
            </w:r>
          </w:p>
        </w:tc>
        <w:tc>
          <w:tcPr>
            <w:tcW w:w="1921" w:type="dxa"/>
            <w:vAlign w:val="center"/>
          </w:tcPr>
          <w:p w14:paraId="5ADFEB55"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B54096C" w14:textId="77777777" w:rsidR="00DE6A2A" w:rsidRPr="007D2457" w:rsidRDefault="00DE6A2A" w:rsidP="00753586">
            <w:pPr>
              <w:rPr>
                <w:rFonts w:ascii="Verdana" w:hAnsi="Verdana"/>
                <w:sz w:val="18"/>
                <w:szCs w:val="18"/>
              </w:rPr>
            </w:pPr>
          </w:p>
        </w:tc>
      </w:tr>
      <w:tr w:rsidR="007D2457" w:rsidRPr="007D2457" w14:paraId="0994EFD7" w14:textId="77777777" w:rsidTr="00753586">
        <w:trPr>
          <w:trHeight w:val="549"/>
        </w:trPr>
        <w:tc>
          <w:tcPr>
            <w:tcW w:w="646" w:type="dxa"/>
            <w:vAlign w:val="center"/>
          </w:tcPr>
          <w:p w14:paraId="3DC81B96"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D72D86"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Cicha praca &lt;55 dBa</w:t>
            </w:r>
          </w:p>
        </w:tc>
        <w:tc>
          <w:tcPr>
            <w:tcW w:w="1921" w:type="dxa"/>
            <w:vAlign w:val="center"/>
          </w:tcPr>
          <w:p w14:paraId="19FA33F7"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EA84CBE" w14:textId="77777777" w:rsidR="00DE6A2A" w:rsidRPr="007D2457" w:rsidRDefault="00DE6A2A" w:rsidP="00753586">
            <w:pPr>
              <w:rPr>
                <w:rFonts w:ascii="Verdana" w:hAnsi="Verdana"/>
                <w:sz w:val="18"/>
                <w:szCs w:val="18"/>
              </w:rPr>
            </w:pPr>
          </w:p>
        </w:tc>
      </w:tr>
      <w:tr w:rsidR="007D2457" w:rsidRPr="007D2457" w14:paraId="4011A942" w14:textId="77777777" w:rsidTr="00753586">
        <w:trPr>
          <w:trHeight w:val="417"/>
        </w:trPr>
        <w:tc>
          <w:tcPr>
            <w:tcW w:w="646" w:type="dxa"/>
            <w:vAlign w:val="center"/>
          </w:tcPr>
          <w:p w14:paraId="31C1C447"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93A1F8"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Wymiary zewnętrzne nie większe niż (głęb x szer x wys): 1000 x 600 x 2000 mm</w:t>
            </w:r>
          </w:p>
        </w:tc>
        <w:tc>
          <w:tcPr>
            <w:tcW w:w="1921" w:type="dxa"/>
            <w:vAlign w:val="center"/>
          </w:tcPr>
          <w:p w14:paraId="47B9A08D"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7512BFF" w14:textId="77777777" w:rsidR="00DE6A2A" w:rsidRPr="007D2457" w:rsidRDefault="00DE6A2A" w:rsidP="00753586">
            <w:pPr>
              <w:rPr>
                <w:rFonts w:ascii="Verdana" w:hAnsi="Verdana"/>
                <w:sz w:val="18"/>
                <w:szCs w:val="18"/>
              </w:rPr>
            </w:pPr>
          </w:p>
        </w:tc>
      </w:tr>
      <w:tr w:rsidR="007D2457" w:rsidRPr="007D2457" w14:paraId="72151BED" w14:textId="77777777" w:rsidTr="00753586">
        <w:trPr>
          <w:trHeight w:val="681"/>
        </w:trPr>
        <w:tc>
          <w:tcPr>
            <w:tcW w:w="646" w:type="dxa"/>
            <w:vAlign w:val="center"/>
          </w:tcPr>
          <w:p w14:paraId="009717BB"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7610BD"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System zamrażania hermetyczny, kaskadowy, dwukompresorowy</w:t>
            </w:r>
          </w:p>
        </w:tc>
        <w:tc>
          <w:tcPr>
            <w:tcW w:w="1921" w:type="dxa"/>
            <w:vAlign w:val="center"/>
          </w:tcPr>
          <w:p w14:paraId="2F6CF828"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278DF24" w14:textId="77777777" w:rsidR="00DE6A2A" w:rsidRPr="007D2457" w:rsidRDefault="00DE6A2A" w:rsidP="00753586">
            <w:pPr>
              <w:rPr>
                <w:rFonts w:ascii="Verdana" w:hAnsi="Verdana"/>
                <w:sz w:val="18"/>
                <w:szCs w:val="18"/>
              </w:rPr>
            </w:pPr>
          </w:p>
        </w:tc>
      </w:tr>
      <w:tr w:rsidR="007D2457" w:rsidRPr="007D2457" w14:paraId="222A3C40" w14:textId="77777777" w:rsidTr="00753586">
        <w:trPr>
          <w:trHeight w:val="681"/>
        </w:trPr>
        <w:tc>
          <w:tcPr>
            <w:tcW w:w="646" w:type="dxa"/>
            <w:vAlign w:val="center"/>
          </w:tcPr>
          <w:p w14:paraId="2EDD479D"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112DD2"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Regulacja temperatury co najmniej w zakresie -55˚C do -86˚C z rozdzielczością ustawienia z dokładnością 1˚C.</w:t>
            </w:r>
          </w:p>
        </w:tc>
        <w:tc>
          <w:tcPr>
            <w:tcW w:w="1921" w:type="dxa"/>
            <w:vAlign w:val="center"/>
          </w:tcPr>
          <w:p w14:paraId="0017BEB0"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9FB20E8" w14:textId="77777777" w:rsidR="00DE6A2A" w:rsidRPr="007D2457" w:rsidRDefault="00DE6A2A" w:rsidP="00753586">
            <w:pPr>
              <w:rPr>
                <w:rFonts w:ascii="Verdana" w:hAnsi="Verdana"/>
                <w:sz w:val="18"/>
                <w:szCs w:val="18"/>
              </w:rPr>
            </w:pPr>
          </w:p>
        </w:tc>
      </w:tr>
      <w:tr w:rsidR="007D2457" w:rsidRPr="007D2457" w14:paraId="4084D033" w14:textId="77777777" w:rsidTr="00753586">
        <w:trPr>
          <w:trHeight w:val="681"/>
        </w:trPr>
        <w:tc>
          <w:tcPr>
            <w:tcW w:w="646" w:type="dxa"/>
            <w:vAlign w:val="center"/>
          </w:tcPr>
          <w:p w14:paraId="49562DCE"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28076A"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Zamrażarka utrzymująca temperaturę komory mroźniczej -86˚C przy temperaturze otoczenia dochodzącej do 32˚C.</w:t>
            </w:r>
          </w:p>
        </w:tc>
        <w:tc>
          <w:tcPr>
            <w:tcW w:w="1921" w:type="dxa"/>
            <w:vAlign w:val="center"/>
          </w:tcPr>
          <w:p w14:paraId="3CB11D3D"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1BB7BAF" w14:textId="77777777" w:rsidR="00DE6A2A" w:rsidRPr="007D2457" w:rsidRDefault="00DE6A2A" w:rsidP="00753586">
            <w:pPr>
              <w:rPr>
                <w:rFonts w:ascii="Verdana" w:hAnsi="Verdana"/>
                <w:sz w:val="18"/>
                <w:szCs w:val="18"/>
              </w:rPr>
            </w:pPr>
          </w:p>
        </w:tc>
      </w:tr>
      <w:tr w:rsidR="007D2457" w:rsidRPr="007D2457" w14:paraId="3536B74B" w14:textId="77777777" w:rsidTr="00753586">
        <w:trPr>
          <w:trHeight w:val="299"/>
        </w:trPr>
        <w:tc>
          <w:tcPr>
            <w:tcW w:w="646" w:type="dxa"/>
            <w:vAlign w:val="center"/>
          </w:tcPr>
          <w:p w14:paraId="42341675"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4E6FDA"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Izolacja ścian bocznych za pomocą paneli próżniowych.</w:t>
            </w:r>
          </w:p>
        </w:tc>
        <w:tc>
          <w:tcPr>
            <w:tcW w:w="1921" w:type="dxa"/>
            <w:vAlign w:val="center"/>
          </w:tcPr>
          <w:p w14:paraId="5325E6DF"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016C955" w14:textId="77777777" w:rsidR="00DE6A2A" w:rsidRPr="007D2457" w:rsidRDefault="00DE6A2A" w:rsidP="00753586">
            <w:pPr>
              <w:rPr>
                <w:rFonts w:ascii="Verdana" w:hAnsi="Verdana"/>
                <w:sz w:val="18"/>
                <w:szCs w:val="18"/>
              </w:rPr>
            </w:pPr>
          </w:p>
        </w:tc>
      </w:tr>
      <w:tr w:rsidR="007D2457" w:rsidRPr="007D2457" w14:paraId="63F64349" w14:textId="77777777" w:rsidTr="00753586">
        <w:trPr>
          <w:trHeight w:val="681"/>
        </w:trPr>
        <w:tc>
          <w:tcPr>
            <w:tcW w:w="646" w:type="dxa"/>
            <w:vAlign w:val="center"/>
          </w:tcPr>
          <w:p w14:paraId="0F228400"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2EBFFA"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Kompresory pod komorą mroźniczą, powietrze usuwane z tyłu urządzenia.</w:t>
            </w:r>
          </w:p>
        </w:tc>
        <w:tc>
          <w:tcPr>
            <w:tcW w:w="1921" w:type="dxa"/>
            <w:vAlign w:val="center"/>
          </w:tcPr>
          <w:p w14:paraId="2E87BAB4"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8125FE9" w14:textId="77777777" w:rsidR="00DE6A2A" w:rsidRPr="007D2457" w:rsidRDefault="00DE6A2A" w:rsidP="00753586">
            <w:pPr>
              <w:rPr>
                <w:rFonts w:ascii="Verdana" w:hAnsi="Verdana"/>
                <w:sz w:val="18"/>
                <w:szCs w:val="18"/>
              </w:rPr>
            </w:pPr>
          </w:p>
        </w:tc>
      </w:tr>
      <w:tr w:rsidR="007D2457" w:rsidRPr="007D2457" w14:paraId="6F0AF9EE" w14:textId="77777777" w:rsidTr="00753586">
        <w:trPr>
          <w:trHeight w:val="560"/>
        </w:trPr>
        <w:tc>
          <w:tcPr>
            <w:tcW w:w="646" w:type="dxa"/>
            <w:vAlign w:val="center"/>
          </w:tcPr>
          <w:p w14:paraId="798038F5"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160F5B"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Wyposażona we wbudowany automatyczny system kompensacji wahań napięcia w sieci zasilającej</w:t>
            </w:r>
          </w:p>
        </w:tc>
        <w:tc>
          <w:tcPr>
            <w:tcW w:w="1921" w:type="dxa"/>
            <w:vAlign w:val="center"/>
          </w:tcPr>
          <w:p w14:paraId="3457F5BE"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D7B5224" w14:textId="77777777" w:rsidR="00DE6A2A" w:rsidRPr="007D2457" w:rsidRDefault="00DE6A2A" w:rsidP="00753586">
            <w:pPr>
              <w:rPr>
                <w:rFonts w:ascii="Verdana" w:hAnsi="Verdana"/>
                <w:sz w:val="18"/>
                <w:szCs w:val="18"/>
              </w:rPr>
            </w:pPr>
          </w:p>
        </w:tc>
      </w:tr>
      <w:tr w:rsidR="007D2457" w:rsidRPr="007D2457" w14:paraId="768E25AD" w14:textId="77777777" w:rsidTr="00753586">
        <w:trPr>
          <w:trHeight w:val="570"/>
        </w:trPr>
        <w:tc>
          <w:tcPr>
            <w:tcW w:w="646" w:type="dxa"/>
            <w:vAlign w:val="center"/>
          </w:tcPr>
          <w:p w14:paraId="13230AE9"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2665267" w14:textId="1D34684C" w:rsidR="00DE6A2A" w:rsidRPr="007D2457" w:rsidRDefault="00DE6A2A" w:rsidP="00EB46EC">
            <w:pPr>
              <w:rPr>
                <w:rFonts w:ascii="Verdana" w:hAnsi="Verdana"/>
                <w:sz w:val="18"/>
                <w:szCs w:val="18"/>
              </w:rPr>
            </w:pPr>
            <w:r w:rsidRPr="007D2457">
              <w:rPr>
                <w:rFonts w:ascii="Verdana" w:hAnsi="Verdana"/>
                <w:sz w:val="18"/>
                <w:szCs w:val="18"/>
              </w:rPr>
              <w:t>Urządzenie posiada</w:t>
            </w:r>
            <w:r w:rsidR="00EB46EC" w:rsidRPr="007D2457">
              <w:rPr>
                <w:rFonts w:ascii="Verdana" w:hAnsi="Verdana"/>
                <w:sz w:val="18"/>
                <w:szCs w:val="18"/>
              </w:rPr>
              <w:t>jące</w:t>
            </w:r>
            <w:r w:rsidRPr="007D2457">
              <w:rPr>
                <w:rFonts w:ascii="Verdana" w:hAnsi="Verdana"/>
                <w:sz w:val="18"/>
                <w:szCs w:val="18"/>
              </w:rPr>
              <w:t xml:space="preserve">: </w:t>
            </w:r>
            <w:r w:rsidR="00EB46EC" w:rsidRPr="007D2457">
              <w:rPr>
                <w:rFonts w:ascii="Verdana" w:hAnsi="Verdana" w:cs="Arial"/>
                <w:sz w:val="18"/>
                <w:szCs w:val="18"/>
              </w:rPr>
              <w:t>deklarację</w:t>
            </w:r>
            <w:r w:rsidRPr="007D2457">
              <w:rPr>
                <w:rFonts w:ascii="Verdana" w:hAnsi="Verdana" w:cs="Arial"/>
                <w:sz w:val="18"/>
                <w:szCs w:val="18"/>
              </w:rPr>
              <w:t xml:space="preserve"> CE, certyfikat ISO 9001 producenta urządzenia</w:t>
            </w:r>
            <w:r w:rsidR="00EB46EC" w:rsidRPr="007D2457">
              <w:rPr>
                <w:rFonts w:ascii="Verdana" w:hAnsi="Verdana" w:cs="Arial"/>
                <w:sz w:val="18"/>
                <w:szCs w:val="18"/>
              </w:rPr>
              <w:t xml:space="preserve"> lub równoważny</w:t>
            </w:r>
          </w:p>
        </w:tc>
        <w:tc>
          <w:tcPr>
            <w:tcW w:w="1921" w:type="dxa"/>
            <w:vAlign w:val="center"/>
          </w:tcPr>
          <w:p w14:paraId="6A741760"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2B1B58A" w14:textId="77777777" w:rsidR="00DE6A2A" w:rsidRPr="007D2457" w:rsidRDefault="00DE6A2A" w:rsidP="00753586">
            <w:pPr>
              <w:rPr>
                <w:rFonts w:ascii="Verdana" w:hAnsi="Verdana"/>
                <w:sz w:val="18"/>
                <w:szCs w:val="18"/>
              </w:rPr>
            </w:pPr>
          </w:p>
        </w:tc>
      </w:tr>
      <w:tr w:rsidR="007D2457" w:rsidRPr="007D2457" w14:paraId="2F4974D7" w14:textId="77777777" w:rsidTr="00753586">
        <w:trPr>
          <w:trHeight w:val="993"/>
        </w:trPr>
        <w:tc>
          <w:tcPr>
            <w:tcW w:w="646" w:type="dxa"/>
            <w:vAlign w:val="center"/>
          </w:tcPr>
          <w:p w14:paraId="4648670B"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2A5F1E0"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Czynności serwisowe</w:t>
            </w:r>
            <w:r w:rsidRPr="007D2457">
              <w:rPr>
                <w:rStyle w:val="Odwoaniedokomentarza"/>
              </w:rPr>
              <w:t xml:space="preserve"> </w:t>
            </w:r>
            <w:r w:rsidRPr="007D2457">
              <w:rPr>
                <w:rStyle w:val="Odwoaniedokomentarza"/>
                <w:rFonts w:ascii="Verdana" w:hAnsi="Verdana"/>
                <w:sz w:val="18"/>
                <w:szCs w:val="18"/>
              </w:rPr>
              <w:t>m</w:t>
            </w:r>
            <w:r w:rsidRPr="007D2457">
              <w:rPr>
                <w:rFonts w:ascii="Verdana" w:hAnsi="Verdana" w:cs="Arial"/>
                <w:sz w:val="18"/>
                <w:szCs w:val="18"/>
              </w:rPr>
              <w:t>uszą być wykonywane zgodnie z zaleceniami producenta dostarczonego urządzenia, przez osoby posiadające odpowiednie uprawnienia.</w:t>
            </w:r>
          </w:p>
        </w:tc>
        <w:tc>
          <w:tcPr>
            <w:tcW w:w="1921" w:type="dxa"/>
            <w:vAlign w:val="center"/>
          </w:tcPr>
          <w:p w14:paraId="133D1943"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9FECE9F" w14:textId="77777777" w:rsidR="00DE6A2A" w:rsidRPr="007D2457" w:rsidRDefault="00DE6A2A" w:rsidP="00753586">
            <w:pPr>
              <w:rPr>
                <w:rFonts w:ascii="Verdana" w:hAnsi="Verdana"/>
                <w:sz w:val="18"/>
                <w:szCs w:val="18"/>
              </w:rPr>
            </w:pPr>
          </w:p>
        </w:tc>
      </w:tr>
      <w:tr w:rsidR="007D2457" w:rsidRPr="007D2457" w14:paraId="770A6601" w14:textId="77777777" w:rsidTr="00753586">
        <w:trPr>
          <w:trHeight w:val="681"/>
        </w:trPr>
        <w:tc>
          <w:tcPr>
            <w:tcW w:w="646" w:type="dxa"/>
            <w:vAlign w:val="center"/>
          </w:tcPr>
          <w:p w14:paraId="30143618"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6C1655"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u w:val="single"/>
              </w:rPr>
              <w:t>Specyfikacja wnętrza komory:</w:t>
            </w:r>
            <w:r w:rsidRPr="007D2457">
              <w:rPr>
                <w:rFonts w:ascii="Verdana" w:hAnsi="Verdana" w:cs="Arial"/>
                <w:sz w:val="18"/>
                <w:szCs w:val="18"/>
              </w:rPr>
              <w:t xml:space="preserve"> </w:t>
            </w:r>
            <w:r w:rsidRPr="007D2457">
              <w:rPr>
                <w:rFonts w:ascii="Verdana" w:hAnsi="Verdana" w:cs="Arial"/>
                <w:bCs/>
                <w:sz w:val="18"/>
                <w:szCs w:val="18"/>
              </w:rPr>
              <w:t xml:space="preserve">Komora robocza metalowa, pokryta warstwą ochronną, bądź innego materiału odpornego na niskie temperatury, uderzenia oraz zadrapania. Urządzenie wyposażone w 4 półki o regulowanym położeniu, dzielące komorę na </w:t>
            </w:r>
            <w:r w:rsidRPr="007D2457">
              <w:rPr>
                <w:rFonts w:ascii="Verdana" w:hAnsi="Verdana" w:cs="Arial"/>
                <w:bCs/>
                <w:sz w:val="18"/>
                <w:szCs w:val="18"/>
              </w:rPr>
              <w:lastRenderedPageBreak/>
              <w:t>5 sekcji – każda otwierana za pomocą izolowanych drzwi wewnętrznych</w:t>
            </w:r>
          </w:p>
        </w:tc>
        <w:tc>
          <w:tcPr>
            <w:tcW w:w="1921" w:type="dxa"/>
            <w:vAlign w:val="center"/>
          </w:tcPr>
          <w:p w14:paraId="57A165A9" w14:textId="77777777" w:rsidR="00DE6A2A" w:rsidRPr="007D2457" w:rsidRDefault="00DE6A2A" w:rsidP="00753586">
            <w:pPr>
              <w:rPr>
                <w:rFonts w:ascii="Verdana" w:hAnsi="Verdana"/>
                <w:sz w:val="18"/>
                <w:szCs w:val="18"/>
              </w:rPr>
            </w:pPr>
            <w:r w:rsidRPr="007D2457">
              <w:rPr>
                <w:rFonts w:ascii="Verdana" w:hAnsi="Verdana"/>
                <w:sz w:val="18"/>
                <w:szCs w:val="18"/>
              </w:rPr>
              <w:lastRenderedPageBreak/>
              <w:t>TAK, podać</w:t>
            </w:r>
          </w:p>
        </w:tc>
        <w:tc>
          <w:tcPr>
            <w:tcW w:w="2330" w:type="dxa"/>
          </w:tcPr>
          <w:p w14:paraId="65C5F9BB" w14:textId="77777777" w:rsidR="00DE6A2A" w:rsidRPr="007D2457" w:rsidRDefault="00DE6A2A" w:rsidP="00753586">
            <w:pPr>
              <w:rPr>
                <w:rFonts w:ascii="Verdana" w:hAnsi="Verdana"/>
                <w:sz w:val="18"/>
                <w:szCs w:val="18"/>
              </w:rPr>
            </w:pPr>
          </w:p>
        </w:tc>
      </w:tr>
      <w:tr w:rsidR="007D2457" w:rsidRPr="007D2457" w14:paraId="18A1F4CB" w14:textId="77777777" w:rsidTr="00753586">
        <w:trPr>
          <w:trHeight w:val="1398"/>
        </w:trPr>
        <w:tc>
          <w:tcPr>
            <w:tcW w:w="646" w:type="dxa"/>
            <w:vAlign w:val="center"/>
          </w:tcPr>
          <w:p w14:paraId="64F823DB"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846D31"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u w:val="single"/>
              </w:rPr>
              <w:t>Specyfikacja drzwi zamrażarki</w:t>
            </w:r>
            <w:r w:rsidRPr="007D2457">
              <w:rPr>
                <w:rFonts w:ascii="Verdana" w:hAnsi="Verdana" w:cs="Arial"/>
                <w:sz w:val="18"/>
                <w:szCs w:val="18"/>
              </w:rPr>
              <w:t xml:space="preserve">: </w:t>
            </w:r>
            <w:r w:rsidRPr="007D2457">
              <w:rPr>
                <w:rFonts w:ascii="Verdana" w:hAnsi="Verdana" w:cs="Arial"/>
                <w:bCs/>
                <w:sz w:val="18"/>
                <w:szCs w:val="18"/>
              </w:rPr>
              <w:t>Drzwi zewnętrzne izolowane potrójną (bądź inną  o</w:t>
            </w:r>
            <w:r w:rsidRPr="007D2457">
              <w:rPr>
                <w:rFonts w:ascii="Verdana" w:hAnsi="Verdana" w:cs="Arial"/>
                <w:b/>
                <w:sz w:val="18"/>
                <w:szCs w:val="18"/>
              </w:rPr>
              <w:t xml:space="preserve"> </w:t>
            </w:r>
            <w:r w:rsidRPr="007D2457">
              <w:rPr>
                <w:rStyle w:val="StrongEmphasis"/>
                <w:rFonts w:ascii="Verdana" w:eastAsia="Arial Unicode MS" w:hAnsi="Verdana"/>
                <w:sz w:val="18"/>
                <w:szCs w:val="18"/>
              </w:rPr>
              <w:t xml:space="preserve">ile uszczelka ta zachowuje właściwości izolacyjne co najmniej na poziomie stosowanych uszczelek potrójnych) </w:t>
            </w:r>
            <w:r w:rsidRPr="007D2457">
              <w:rPr>
                <w:rFonts w:ascii="Verdana" w:hAnsi="Verdana" w:cs="Arial"/>
                <w:bCs/>
                <w:sz w:val="18"/>
                <w:szCs w:val="18"/>
              </w:rPr>
              <w:t xml:space="preserve">podgrzewaną elektrycznie uszczelką. </w:t>
            </w:r>
            <w:r w:rsidRPr="007D2457">
              <w:rPr>
                <w:rFonts w:ascii="Verdana" w:hAnsi="Verdana" w:cs="Arial"/>
                <w:sz w:val="18"/>
                <w:szCs w:val="18"/>
              </w:rPr>
              <w:t>Drzwi zamrażarki z podgrzewanym zaworem wyrównującym ciśnienie, z uchwytem, zamykane na klucz</w:t>
            </w:r>
          </w:p>
        </w:tc>
        <w:tc>
          <w:tcPr>
            <w:tcW w:w="1921" w:type="dxa"/>
            <w:vAlign w:val="center"/>
          </w:tcPr>
          <w:p w14:paraId="595DA21A"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820AD36" w14:textId="77777777" w:rsidR="00DE6A2A" w:rsidRPr="007D2457" w:rsidRDefault="00DE6A2A" w:rsidP="00753586">
            <w:pPr>
              <w:rPr>
                <w:rFonts w:ascii="Verdana" w:hAnsi="Verdana"/>
                <w:sz w:val="18"/>
                <w:szCs w:val="18"/>
              </w:rPr>
            </w:pPr>
          </w:p>
        </w:tc>
      </w:tr>
      <w:tr w:rsidR="007D2457" w:rsidRPr="007D2457" w14:paraId="1609F977" w14:textId="77777777" w:rsidTr="00753586">
        <w:trPr>
          <w:trHeight w:val="850"/>
        </w:trPr>
        <w:tc>
          <w:tcPr>
            <w:tcW w:w="646" w:type="dxa"/>
            <w:vAlign w:val="center"/>
          </w:tcPr>
          <w:p w14:paraId="1838D31C"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6EDC50F" w14:textId="1ABEBF70" w:rsidR="00307E78" w:rsidRPr="007D2457" w:rsidRDefault="00DE6A2A" w:rsidP="00753586">
            <w:pPr>
              <w:tabs>
                <w:tab w:val="left" w:pos="360"/>
              </w:tabs>
              <w:rPr>
                <w:rFonts w:ascii="Verdana" w:hAnsi="Verdana" w:cs="Arial"/>
                <w:sz w:val="18"/>
                <w:szCs w:val="18"/>
              </w:rPr>
            </w:pPr>
            <w:r w:rsidRPr="007D2457">
              <w:rPr>
                <w:rFonts w:ascii="Verdana" w:hAnsi="Verdana" w:cs="Arial"/>
                <w:sz w:val="18"/>
                <w:szCs w:val="18"/>
                <w:u w:val="single"/>
              </w:rPr>
              <w:t>Specyfikacja panelu sterującego:</w:t>
            </w:r>
            <w:r w:rsidRPr="007D2457">
              <w:rPr>
                <w:rFonts w:ascii="Verdana" w:hAnsi="Verdana" w:cs="Arial"/>
                <w:sz w:val="18"/>
                <w:szCs w:val="18"/>
              </w:rPr>
              <w:t xml:space="preserve"> Dotykowy panel LCD</w:t>
            </w:r>
            <w:r w:rsidR="00B46A00" w:rsidRPr="007D2457">
              <w:rPr>
                <w:rFonts w:ascii="Verdana" w:hAnsi="Verdana" w:cs="Arial"/>
                <w:sz w:val="18"/>
                <w:szCs w:val="18"/>
              </w:rPr>
              <w:t xml:space="preserve"> albo </w:t>
            </w:r>
            <w:r w:rsidR="00B46A00" w:rsidRPr="007D2457">
              <w:rPr>
                <w:rStyle w:val="StrongEmphasis"/>
                <w:rFonts w:ascii="Verdana" w:eastAsia="Arial Unicode MS" w:hAnsi="Verdana"/>
                <w:b w:val="0"/>
                <w:sz w:val="18"/>
                <w:szCs w:val="18"/>
              </w:rPr>
              <w:t>graficzny ekran LCD  z przyciskami membranowymi (wielkość tego wyświetlacza (licząc sam wyświetlacz bez przycisków) - min. 5”)</w:t>
            </w:r>
            <w:r w:rsidR="00B46A00" w:rsidRPr="007D2457">
              <w:rPr>
                <w:rFonts w:ascii="Verdana" w:hAnsi="Verdana" w:cs="Arial"/>
                <w:sz w:val="18"/>
                <w:szCs w:val="18"/>
              </w:rPr>
              <w:t>;</w:t>
            </w:r>
            <w:r w:rsidRPr="007D2457">
              <w:rPr>
                <w:rFonts w:ascii="Verdana" w:hAnsi="Verdana" w:cs="Arial"/>
                <w:sz w:val="18"/>
                <w:szCs w:val="18"/>
              </w:rPr>
              <w:t xml:space="preserve"> umieszczony na drzwiach urządzenia, na wysokości oczu użytkownika. Wbudowany cyfrowy rejestrator temperatury oraz wszystkich wydarzeń (tj. czas otwarcia i zamknięcia drzwi, wszelkie alarmy z informacją o typie wydarzenia, dacie i czasie). Możliwość zgrania zapisów rejestratora poprzez port USB umieszczony na panelu sterowania zamrażarki na nośnik typu memory stick w postaci pliku łatwego do otwarcia w arkuszu kalkulacyjnym typu excel. Prezentowanie zapisu temperatury w postaci wykresu na panelu sterowania. </w:t>
            </w:r>
          </w:p>
          <w:p w14:paraId="570797F6" w14:textId="5148482D" w:rsidR="00DE6A2A" w:rsidRPr="007D2457" w:rsidRDefault="00DE6A2A" w:rsidP="00326FC8">
            <w:pPr>
              <w:tabs>
                <w:tab w:val="left" w:pos="360"/>
              </w:tabs>
              <w:rPr>
                <w:rFonts w:ascii="Verdana" w:hAnsi="Verdana" w:cs="Tahoma"/>
                <w:sz w:val="18"/>
                <w:szCs w:val="18"/>
              </w:rPr>
            </w:pPr>
            <w:r w:rsidRPr="007D2457">
              <w:rPr>
                <w:rFonts w:ascii="Verdana" w:hAnsi="Verdana" w:cs="Arial"/>
                <w:sz w:val="18"/>
                <w:szCs w:val="18"/>
              </w:rPr>
              <w:t>Wyświetlacz powinien pokazywać w postaci graficznego schematu temperaturę wymiennika ciepła, pierwszego i drugiego stopnia układu kaskadowego, na wlocie powietrza do kondensatora, na wejściu i wyjściu parownika w celu łatwiejszej identyfikacji ewentualnej awarii</w:t>
            </w:r>
            <w:r w:rsidR="00307E78" w:rsidRPr="007D2457">
              <w:rPr>
                <w:rFonts w:ascii="Verdana" w:hAnsi="Verdana" w:cs="Arial"/>
                <w:sz w:val="18"/>
                <w:szCs w:val="18"/>
              </w:rPr>
              <w:t xml:space="preserve"> albo urządzenie </w:t>
            </w:r>
            <w:r w:rsidR="00326FC8" w:rsidRPr="007D2457">
              <w:rPr>
                <w:rStyle w:val="StrongEmphasis"/>
                <w:rFonts w:ascii="Verdana" w:eastAsia="Arial Unicode MS" w:hAnsi="Verdana"/>
                <w:b w:val="0"/>
                <w:sz w:val="18"/>
                <w:szCs w:val="18"/>
              </w:rPr>
              <w:t>posiadające</w:t>
            </w:r>
            <w:r w:rsidR="00307E78" w:rsidRPr="007D2457">
              <w:rPr>
                <w:rStyle w:val="StrongEmphasis"/>
                <w:rFonts w:ascii="Verdana" w:eastAsia="Arial Unicode MS" w:hAnsi="Verdana"/>
                <w:b w:val="0"/>
                <w:sz w:val="18"/>
                <w:szCs w:val="18"/>
              </w:rPr>
              <w:t xml:space="preserve"> system autodiagnostyczny wyświetlający kody błędów, </w:t>
            </w:r>
            <w:r w:rsidR="00B46A00" w:rsidRPr="007D2457">
              <w:rPr>
                <w:rStyle w:val="StrongEmphasis"/>
                <w:rFonts w:ascii="Verdana" w:eastAsia="Arial Unicode MS" w:hAnsi="Verdana"/>
                <w:b w:val="0"/>
                <w:sz w:val="18"/>
                <w:szCs w:val="18"/>
              </w:rPr>
              <w:t>pozwalając</w:t>
            </w:r>
            <w:r w:rsidR="00326FC8" w:rsidRPr="007D2457">
              <w:rPr>
                <w:rStyle w:val="StrongEmphasis"/>
                <w:rFonts w:ascii="Verdana" w:eastAsia="Arial Unicode MS" w:hAnsi="Verdana"/>
                <w:b w:val="0"/>
                <w:sz w:val="18"/>
                <w:szCs w:val="18"/>
              </w:rPr>
              <w:t>y</w:t>
            </w:r>
            <w:r w:rsidR="00307E78" w:rsidRPr="007D2457">
              <w:rPr>
                <w:rStyle w:val="StrongEmphasis"/>
                <w:rFonts w:ascii="Verdana" w:eastAsia="Arial Unicode MS" w:hAnsi="Verdana"/>
                <w:b w:val="0"/>
                <w:sz w:val="18"/>
                <w:szCs w:val="18"/>
              </w:rPr>
              <w:t xml:space="preserve"> na identyfikację ewentualnej awarii</w:t>
            </w:r>
            <w:r w:rsidR="00B46A00" w:rsidRPr="007D2457">
              <w:rPr>
                <w:rStyle w:val="StrongEmphasis"/>
                <w:rFonts w:ascii="Verdana" w:eastAsia="Arial Unicode MS" w:hAnsi="Verdana"/>
                <w:b w:val="0"/>
                <w:sz w:val="18"/>
                <w:szCs w:val="18"/>
              </w:rPr>
              <w:t xml:space="preserve">, </w:t>
            </w:r>
            <w:r w:rsidR="00B46A00" w:rsidRPr="007D2457">
              <w:rPr>
                <w:rFonts w:ascii="Verdana" w:hAnsi="Verdana"/>
                <w:sz w:val="18"/>
                <w:szCs w:val="18"/>
              </w:rPr>
              <w:t>wyświetlane informacje dostępne z poziomu użytkownika (nie tylko serwisu) i wystarczające do łatwej identyfikacji ewentualnej awarii</w:t>
            </w:r>
            <w:r w:rsidR="00B46A00" w:rsidRPr="007D2457">
              <w:rPr>
                <w:rStyle w:val="StrongEmphasis"/>
                <w:rFonts w:ascii="Verdana" w:eastAsia="Arial Unicode MS" w:hAnsi="Verdana"/>
                <w:b w:val="0"/>
                <w:sz w:val="18"/>
                <w:szCs w:val="18"/>
              </w:rPr>
              <w:t>.</w:t>
            </w:r>
            <w:r w:rsidR="00307E78" w:rsidRPr="007D2457">
              <w:rPr>
                <w:rStyle w:val="StrongEmphasis"/>
                <w:rFonts w:ascii="Verdana" w:eastAsia="Arial Unicode MS" w:hAnsi="Verdana"/>
                <w:b w:val="0"/>
                <w:sz w:val="18"/>
                <w:szCs w:val="18"/>
              </w:rPr>
              <w:t xml:space="preserve"> </w:t>
            </w:r>
            <w:r w:rsidR="00B46A00" w:rsidRPr="007D2457">
              <w:rPr>
                <w:rStyle w:val="StrongEmphasis"/>
                <w:rFonts w:ascii="Verdana" w:eastAsia="Arial Unicode MS" w:hAnsi="Verdana"/>
                <w:b w:val="0"/>
                <w:sz w:val="18"/>
                <w:szCs w:val="18"/>
              </w:rPr>
              <w:t>N</w:t>
            </w:r>
            <w:r w:rsidR="00307E78" w:rsidRPr="007D2457">
              <w:rPr>
                <w:rStyle w:val="StrongEmphasis"/>
                <w:rFonts w:ascii="Verdana" w:eastAsia="Arial Unicode MS" w:hAnsi="Verdana"/>
                <w:b w:val="0"/>
                <w:sz w:val="18"/>
                <w:szCs w:val="18"/>
              </w:rPr>
              <w:t xml:space="preserve">a wyświetlaczu  </w:t>
            </w:r>
            <w:r w:rsidR="00326FC8" w:rsidRPr="007D2457">
              <w:rPr>
                <w:rStyle w:val="StrongEmphasis"/>
                <w:rFonts w:ascii="Verdana" w:eastAsia="Arial Unicode MS" w:hAnsi="Verdana"/>
                <w:b w:val="0"/>
                <w:sz w:val="18"/>
                <w:szCs w:val="18"/>
              </w:rPr>
              <w:t xml:space="preserve">możliwość odczytania </w:t>
            </w:r>
            <w:r w:rsidR="00307E78" w:rsidRPr="007D2457">
              <w:rPr>
                <w:rStyle w:val="StrongEmphasis"/>
                <w:rFonts w:ascii="Verdana" w:eastAsia="Arial Unicode MS" w:hAnsi="Verdana"/>
                <w:b w:val="0"/>
                <w:sz w:val="18"/>
                <w:szCs w:val="18"/>
              </w:rPr>
              <w:t>aktualn</w:t>
            </w:r>
            <w:r w:rsidR="00326FC8" w:rsidRPr="007D2457">
              <w:rPr>
                <w:rStyle w:val="StrongEmphasis"/>
                <w:rFonts w:ascii="Verdana" w:eastAsia="Arial Unicode MS" w:hAnsi="Verdana"/>
                <w:b w:val="0"/>
                <w:sz w:val="18"/>
                <w:szCs w:val="18"/>
              </w:rPr>
              <w:t xml:space="preserve">ej temperatury </w:t>
            </w:r>
            <w:r w:rsidR="00307E78" w:rsidRPr="007D2457">
              <w:rPr>
                <w:rStyle w:val="StrongEmphasis"/>
                <w:rFonts w:ascii="Verdana" w:eastAsia="Arial Unicode MS" w:hAnsi="Verdana"/>
                <w:b w:val="0"/>
                <w:sz w:val="18"/>
                <w:szCs w:val="18"/>
              </w:rPr>
              <w:t>sondy umieszczonej w komorze, sondy wymiennika ciepła, skraplacza, otoczenia, 1. sprężarki, 2. sprężarki oraz wartość napięcia elektrycznego</w:t>
            </w:r>
          </w:p>
        </w:tc>
        <w:tc>
          <w:tcPr>
            <w:tcW w:w="1921" w:type="dxa"/>
            <w:vAlign w:val="center"/>
          </w:tcPr>
          <w:p w14:paraId="595D9A7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6FAFEB2" w14:textId="77777777" w:rsidR="00DE6A2A" w:rsidRPr="007D2457" w:rsidRDefault="00DE6A2A" w:rsidP="00753586">
            <w:pPr>
              <w:rPr>
                <w:rFonts w:ascii="Verdana" w:hAnsi="Verdana"/>
                <w:sz w:val="18"/>
                <w:szCs w:val="18"/>
              </w:rPr>
            </w:pPr>
          </w:p>
        </w:tc>
      </w:tr>
      <w:tr w:rsidR="007D2457" w:rsidRPr="007D2457" w14:paraId="6D9B8B88" w14:textId="77777777" w:rsidTr="00753586">
        <w:trPr>
          <w:trHeight w:val="1387"/>
        </w:trPr>
        <w:tc>
          <w:tcPr>
            <w:tcW w:w="646" w:type="dxa"/>
            <w:vAlign w:val="center"/>
          </w:tcPr>
          <w:p w14:paraId="17B3F504"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CB696D" w14:textId="77777777" w:rsidR="00DE6A2A" w:rsidRPr="007D2457" w:rsidRDefault="00DE6A2A" w:rsidP="00753586">
            <w:pPr>
              <w:tabs>
                <w:tab w:val="left" w:pos="360"/>
              </w:tabs>
              <w:rPr>
                <w:rFonts w:ascii="Verdana" w:hAnsi="Verdana" w:cs="Tahoma"/>
                <w:sz w:val="18"/>
                <w:szCs w:val="18"/>
              </w:rPr>
            </w:pPr>
            <w:r w:rsidRPr="007D2457">
              <w:rPr>
                <w:rFonts w:ascii="Verdana" w:hAnsi="Verdana" w:cs="Tahoma"/>
                <w:sz w:val="18"/>
                <w:szCs w:val="18"/>
                <w:u w:val="single"/>
              </w:rPr>
              <w:t>Specyfikacja systemu alarmowego:</w:t>
            </w:r>
            <w:r w:rsidRPr="007D2457">
              <w:rPr>
                <w:rFonts w:ascii="Verdana" w:hAnsi="Verdana" w:cs="Tahoma"/>
                <w:sz w:val="18"/>
                <w:szCs w:val="18"/>
              </w:rPr>
              <w:t xml:space="preserve"> system wizualno-akustyczny z własnym zasilaniem bateryjnym podtrzymującym działanie systemu w przypadku braku zasilania. Powinien obejmować co najmniej: alarm zaniku zasilania, alarm niewłaściwych parametrów sieci zasilającej, alarm zbyt niskiej oraz zbyt wysokiej temperatury (nastawny, progi określone przez użytkownika), alarm otwartych drzwi, alarm wyczerpania baterii zasilającej system alarmowy, wskaźnik i alarm wizualny oraz dźwiękowy informujący o przekroczeniu bezpiecznych dla zamrażarki warunkach środowiskowych w pomieszczeniu, wskaźnik nakazujący wyczyszczenie filtra, alarm awarii czujników temperatury, alarm przegrzania elementów układu zamrażającego. Wszystkie rodzaje alarmów powinny być komunikowane na wyświetlaczu zamrażarki komunikatem pozwalającym na szybką identyfikację problemu</w:t>
            </w:r>
          </w:p>
        </w:tc>
        <w:tc>
          <w:tcPr>
            <w:tcW w:w="1921" w:type="dxa"/>
            <w:vAlign w:val="center"/>
          </w:tcPr>
          <w:p w14:paraId="2F9865AC"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48140B1" w14:textId="77777777" w:rsidR="00DE6A2A" w:rsidRPr="007D2457" w:rsidRDefault="00DE6A2A" w:rsidP="00753586">
            <w:pPr>
              <w:rPr>
                <w:rFonts w:ascii="Verdana" w:hAnsi="Verdana"/>
                <w:sz w:val="18"/>
                <w:szCs w:val="18"/>
              </w:rPr>
            </w:pPr>
          </w:p>
        </w:tc>
      </w:tr>
      <w:tr w:rsidR="007D2457" w:rsidRPr="007D2457" w14:paraId="5D663396" w14:textId="77777777" w:rsidTr="00753586">
        <w:trPr>
          <w:trHeight w:val="839"/>
        </w:trPr>
        <w:tc>
          <w:tcPr>
            <w:tcW w:w="646" w:type="dxa"/>
            <w:vAlign w:val="center"/>
          </w:tcPr>
          <w:p w14:paraId="0344DA52"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3781D49"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Urządzenie wyposażone w dwa porty dostępu</w:t>
            </w:r>
          </w:p>
        </w:tc>
        <w:tc>
          <w:tcPr>
            <w:tcW w:w="1921" w:type="dxa"/>
            <w:vAlign w:val="center"/>
          </w:tcPr>
          <w:p w14:paraId="3208346B"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FCFAE7F" w14:textId="77777777" w:rsidR="00DE6A2A" w:rsidRPr="007D2457" w:rsidRDefault="00DE6A2A" w:rsidP="00753586">
            <w:pPr>
              <w:rPr>
                <w:rFonts w:ascii="Verdana" w:hAnsi="Verdana"/>
                <w:sz w:val="18"/>
                <w:szCs w:val="18"/>
              </w:rPr>
            </w:pPr>
          </w:p>
        </w:tc>
      </w:tr>
      <w:tr w:rsidR="007D2457" w:rsidRPr="007D2457" w14:paraId="4EEB7A28" w14:textId="77777777" w:rsidTr="00753586">
        <w:trPr>
          <w:trHeight w:val="570"/>
        </w:trPr>
        <w:tc>
          <w:tcPr>
            <w:tcW w:w="646" w:type="dxa"/>
            <w:vAlign w:val="center"/>
          </w:tcPr>
          <w:p w14:paraId="34D5E3E0" w14:textId="77777777" w:rsidR="00DE6A2A" w:rsidRPr="007D2457"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93CED0"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System kółek umożliwiających łatwy transport</w:t>
            </w:r>
          </w:p>
        </w:tc>
        <w:tc>
          <w:tcPr>
            <w:tcW w:w="1921" w:type="dxa"/>
            <w:vAlign w:val="center"/>
          </w:tcPr>
          <w:p w14:paraId="1D71AB26"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CBFA361" w14:textId="77777777" w:rsidR="00DE6A2A" w:rsidRPr="007D2457" w:rsidRDefault="00DE6A2A" w:rsidP="00753586">
            <w:pPr>
              <w:rPr>
                <w:rFonts w:ascii="Verdana" w:hAnsi="Verdana"/>
                <w:sz w:val="18"/>
                <w:szCs w:val="18"/>
              </w:rPr>
            </w:pPr>
          </w:p>
        </w:tc>
      </w:tr>
    </w:tbl>
    <w:p w14:paraId="3ABA3A08"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p w14:paraId="15511528"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62A5679C"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E84C1D5" w14:textId="77777777" w:rsidR="00DE6A2A" w:rsidRPr="007D2457" w:rsidRDefault="00DE6A2A" w:rsidP="00DE6A2A">
      <w:pPr>
        <w:rPr>
          <w:rFonts w:ascii="Verdana" w:hAnsi="Verdana"/>
          <w:sz w:val="18"/>
        </w:rPr>
      </w:pPr>
    </w:p>
    <w:p w14:paraId="211CDFD7" w14:textId="5696E209" w:rsidR="00DE6A2A" w:rsidRPr="007D2457" w:rsidRDefault="00DE6A2A" w:rsidP="00D3610B">
      <w:pPr>
        <w:jc w:val="right"/>
        <w:rPr>
          <w:rFonts w:ascii="Verdana" w:hAnsi="Verdana"/>
          <w:b/>
          <w:sz w:val="18"/>
        </w:rPr>
      </w:pPr>
      <w:r w:rsidRPr="007D2457">
        <w:rPr>
          <w:rFonts w:ascii="Verdana" w:hAnsi="Verdana"/>
          <w:b/>
          <w:sz w:val="18"/>
        </w:rPr>
        <w:t>Podpis Wykonawcy</w:t>
      </w:r>
    </w:p>
    <w:p w14:paraId="3F64EA38" w14:textId="77777777" w:rsidR="00DE6A2A" w:rsidRPr="007D2457" w:rsidRDefault="00DE6A2A" w:rsidP="00DE6A2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9</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1D7A4954" w14:textId="77777777" w:rsidR="00DE6A2A" w:rsidRPr="007D2457" w:rsidRDefault="00DE6A2A" w:rsidP="00DE6A2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775BCCF7" w14:textId="77777777" w:rsidR="00DE6A2A" w:rsidRPr="007D2457" w:rsidRDefault="00DE6A2A" w:rsidP="00DE6A2A">
      <w:pPr>
        <w:tabs>
          <w:tab w:val="left" w:pos="1560"/>
        </w:tabs>
        <w:ind w:right="470"/>
        <w:jc w:val="center"/>
        <w:rPr>
          <w:rFonts w:ascii="Verdana" w:hAnsi="Verdana" w:cs="Verdana"/>
          <w:b/>
          <w:sz w:val="18"/>
          <w:szCs w:val="18"/>
          <w:u w:val="single"/>
        </w:rPr>
      </w:pPr>
    </w:p>
    <w:p w14:paraId="17D31B71" w14:textId="77777777" w:rsidR="00DE6A2A" w:rsidRPr="007D2457" w:rsidRDefault="00DE6A2A" w:rsidP="009B70E7">
      <w:pPr>
        <w:widowControl w:val="0"/>
        <w:numPr>
          <w:ilvl w:val="0"/>
          <w:numId w:val="129"/>
        </w:numPr>
        <w:tabs>
          <w:tab w:val="clear" w:pos="57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18D06D55"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0EFF20F6" w14:textId="77777777" w:rsidR="00DE6A2A" w:rsidRPr="007D2457" w:rsidRDefault="00DE6A2A" w:rsidP="009B70E7">
      <w:pPr>
        <w:widowControl w:val="0"/>
        <w:numPr>
          <w:ilvl w:val="0"/>
          <w:numId w:val="129"/>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6CA030FE"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58845FE1" w14:textId="77777777" w:rsidR="00DE6A2A" w:rsidRPr="007D2457" w:rsidRDefault="00DE6A2A" w:rsidP="009B70E7">
      <w:pPr>
        <w:widowControl w:val="0"/>
        <w:numPr>
          <w:ilvl w:val="0"/>
          <w:numId w:val="12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695F323F" w14:textId="77777777" w:rsidR="00DE6A2A" w:rsidRPr="007D2457" w:rsidRDefault="00DE6A2A" w:rsidP="00DE6A2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0417903A" w14:textId="77777777" w:rsidR="00DE6A2A" w:rsidRPr="007D2457" w:rsidRDefault="00DE6A2A" w:rsidP="009B70E7">
      <w:pPr>
        <w:widowControl w:val="0"/>
        <w:numPr>
          <w:ilvl w:val="0"/>
          <w:numId w:val="12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1704C5C8" w14:textId="77777777" w:rsidR="00DE6A2A" w:rsidRPr="007D2457" w:rsidRDefault="00DE6A2A" w:rsidP="009B70E7">
      <w:pPr>
        <w:widowControl w:val="0"/>
        <w:numPr>
          <w:ilvl w:val="0"/>
          <w:numId w:val="126"/>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2D2452CA" w14:textId="77777777" w:rsidR="00DE6A2A" w:rsidRPr="007D2457"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531F8D47"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588CDA5"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4630F8"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D187DD"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560718"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5B0D72" w14:textId="77777777" w:rsidR="00DE6A2A" w:rsidRPr="007D2457" w:rsidRDefault="00DE6A2A" w:rsidP="00753586">
            <w:pPr>
              <w:jc w:val="center"/>
              <w:rPr>
                <w:rFonts w:ascii="Calibri" w:hAnsi="Calibri" w:cs="Calibri"/>
                <w:sz w:val="22"/>
                <w:szCs w:val="22"/>
              </w:rPr>
            </w:pPr>
            <w:r w:rsidRPr="007D2457">
              <w:rPr>
                <w:rFonts w:ascii="Calibri" w:hAnsi="Calibri" w:cs="Calibri"/>
                <w:sz w:val="22"/>
                <w:szCs w:val="22"/>
              </w:rPr>
              <w:t>5</w:t>
            </w:r>
          </w:p>
        </w:tc>
      </w:tr>
      <w:tr w:rsidR="007D2457" w:rsidRPr="007D2457" w14:paraId="0302496D"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7BC5D7"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61BC45" w14:textId="77777777" w:rsidR="00DE6A2A" w:rsidRPr="007D2457" w:rsidRDefault="00DE6A2A" w:rsidP="00753586">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8083F3"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Wartość netto PLN</w:t>
            </w:r>
          </w:p>
          <w:p w14:paraId="2852D5CC"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CE0C8C1"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26825F31"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28AB4C9"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Wartość brutto PLN</w:t>
            </w:r>
          </w:p>
          <w:p w14:paraId="4E4688FE" w14:textId="77777777" w:rsidR="00DE6A2A" w:rsidRPr="007D2457" w:rsidRDefault="00DE6A2A" w:rsidP="00753586">
            <w:pPr>
              <w:rPr>
                <w:rFonts w:ascii="Calibri" w:hAnsi="Calibri" w:cs="Calibri"/>
                <w:sz w:val="22"/>
                <w:szCs w:val="22"/>
              </w:rPr>
            </w:pPr>
            <w:r w:rsidRPr="007D2457">
              <w:rPr>
                <w:rFonts w:ascii="Calibri" w:hAnsi="Calibri" w:cs="Calibri"/>
                <w:b/>
                <w:sz w:val="22"/>
                <w:szCs w:val="22"/>
              </w:rPr>
              <w:t> </w:t>
            </w:r>
          </w:p>
        </w:tc>
      </w:tr>
      <w:tr w:rsidR="007D2457" w:rsidRPr="007D2457" w14:paraId="542EC7AD"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C78336"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017354"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Dostawa systemu do sekwencjonowania nowej generacji NGS o szerokim spektrum zastosowania na potrzeby Klinika Hematologii, Nowotworów Krwi i Transplantacji Szpiku zgodnie z Arkuszem Informacji Technicznej Część 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B23DA4" w14:textId="77777777" w:rsidR="00DE6A2A" w:rsidRPr="007D2457"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F388DC" w14:textId="77777777" w:rsidR="00DE6A2A" w:rsidRPr="007D2457"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D60FF3" w14:textId="77777777" w:rsidR="00DE6A2A" w:rsidRPr="007D2457" w:rsidRDefault="00DE6A2A" w:rsidP="00753586">
            <w:pPr>
              <w:rPr>
                <w:rFonts w:ascii="Calibri" w:hAnsi="Calibri" w:cs="Calibri"/>
                <w:b/>
                <w:sz w:val="22"/>
                <w:szCs w:val="22"/>
              </w:rPr>
            </w:pPr>
          </w:p>
        </w:tc>
      </w:tr>
      <w:tr w:rsidR="007D2457" w:rsidRPr="007D2457" w14:paraId="55CFBCDF" w14:textId="77777777" w:rsidTr="00D3610B">
        <w:trPr>
          <w:cantSplit/>
          <w:trHeight w:hRule="exact" w:val="4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AF0EFE"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C17C00" w14:textId="6FB97D36" w:rsidR="00DE6A2A" w:rsidRPr="007D2457" w:rsidRDefault="00DE6A2A" w:rsidP="00753586">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21BECCBD" w14:textId="77777777" w:rsidR="00DE6A2A" w:rsidRPr="007D2457" w:rsidRDefault="00DE6A2A" w:rsidP="00753586">
            <w:pPr>
              <w:rPr>
                <w:rFonts w:ascii="Calibri" w:hAnsi="Calibri" w:cs="Calibri"/>
                <w:b/>
                <w:sz w:val="22"/>
                <w:szCs w:val="22"/>
              </w:rPr>
            </w:pPr>
          </w:p>
          <w:p w14:paraId="2FC1461A" w14:textId="77777777" w:rsidR="00DE6A2A" w:rsidRPr="007D2457" w:rsidRDefault="00DE6A2A" w:rsidP="00753586">
            <w:pPr>
              <w:rPr>
                <w:rFonts w:ascii="Calibri" w:hAnsi="Calibri" w:cs="Calibri"/>
                <w:b/>
                <w:sz w:val="22"/>
                <w:szCs w:val="22"/>
              </w:rPr>
            </w:pPr>
            <w:r w:rsidRPr="007D2457">
              <w:rPr>
                <w:rFonts w:ascii="Calibri" w:hAnsi="Calibri" w:cs="Calibri"/>
                <w:b/>
                <w:sz w:val="22"/>
                <w:szCs w:val="22"/>
              </w:rPr>
              <w:t> </w:t>
            </w:r>
          </w:p>
          <w:p w14:paraId="24AB2C50" w14:textId="77777777" w:rsidR="00DE6A2A" w:rsidRPr="007D2457" w:rsidRDefault="00DE6A2A" w:rsidP="00753586">
            <w:pPr>
              <w:rPr>
                <w:rFonts w:ascii="Calibri" w:hAnsi="Calibri" w:cs="Calibri"/>
                <w:b/>
                <w:sz w:val="22"/>
                <w:szCs w:val="22"/>
              </w:rPr>
            </w:pPr>
            <w:r w:rsidRPr="007D2457">
              <w:rPr>
                <w:rFonts w:ascii="Calibri" w:hAnsi="Calibri" w:cs="Calibri"/>
                <w:b/>
                <w:sz w:val="22"/>
                <w:szCs w:val="22"/>
              </w:rPr>
              <w:t> </w:t>
            </w:r>
          </w:p>
        </w:tc>
      </w:tr>
      <w:tr w:rsidR="007D2457" w:rsidRPr="007D2457" w14:paraId="288317CE" w14:textId="77777777" w:rsidTr="00D3610B">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8D9F9D"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311363" w14:textId="77777777" w:rsidR="00DE6A2A" w:rsidRPr="007D2457" w:rsidRDefault="00DE6A2A" w:rsidP="00753586">
            <w:pPr>
              <w:rPr>
                <w:rFonts w:ascii="Verdana" w:hAnsi="Verdana" w:cs="Verdana"/>
                <w:sz w:val="18"/>
                <w:szCs w:val="18"/>
              </w:rPr>
            </w:pPr>
            <w:r w:rsidRPr="007D2457">
              <w:rPr>
                <w:rFonts w:ascii="Verdana" w:hAnsi="Verdana" w:cs="Verdana"/>
                <w:sz w:val="18"/>
                <w:szCs w:val="18"/>
              </w:rPr>
              <w:t xml:space="preserve">Termin realizacji przedmiotu zamówienia (maksymalnie do 10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EC1B680" w14:textId="77777777" w:rsidR="00DE6A2A" w:rsidRPr="007D2457" w:rsidRDefault="00DE6A2A" w:rsidP="00753586">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10506725" w14:textId="77777777" w:rsidTr="00D3610B">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35025E" w14:textId="77777777" w:rsidR="00DE6A2A" w:rsidRPr="007D2457" w:rsidRDefault="00DE6A2A" w:rsidP="00753586">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A8A365" w14:textId="77777777" w:rsidR="00DE6A2A" w:rsidRPr="007D2457" w:rsidRDefault="00DE6A2A" w:rsidP="00753586">
            <w:pPr>
              <w:rPr>
                <w:rFonts w:ascii="Calibri" w:hAnsi="Calibri" w:cs="Calibri"/>
                <w:sz w:val="22"/>
                <w:szCs w:val="22"/>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4912BF6" w14:textId="77777777" w:rsidR="00DE6A2A" w:rsidRPr="007D2457" w:rsidRDefault="00DE6A2A" w:rsidP="00753586">
            <w:pPr>
              <w:jc w:val="center"/>
              <w:rPr>
                <w:rFonts w:ascii="Calibri" w:hAnsi="Calibri" w:cs="Calibri"/>
                <w:b/>
                <w:sz w:val="22"/>
                <w:szCs w:val="22"/>
              </w:rPr>
            </w:pPr>
            <w:r w:rsidRPr="007D2457">
              <w:rPr>
                <w:rFonts w:ascii="Calibri" w:hAnsi="Calibri" w:cs="Calibri"/>
                <w:b/>
                <w:sz w:val="22"/>
                <w:szCs w:val="22"/>
              </w:rPr>
              <w:t>…………. miesiące/miesięcy</w:t>
            </w:r>
          </w:p>
        </w:tc>
      </w:tr>
    </w:tbl>
    <w:p w14:paraId="7791A3B2" w14:textId="77777777" w:rsidR="00DE6A2A" w:rsidRPr="007D2457" w:rsidRDefault="00DE6A2A" w:rsidP="00DE6A2A">
      <w:pPr>
        <w:tabs>
          <w:tab w:val="num" w:pos="426"/>
        </w:tabs>
        <w:ind w:right="470"/>
        <w:jc w:val="both"/>
        <w:rPr>
          <w:rFonts w:ascii="Verdana" w:hAnsi="Verdana" w:cs="Verdana"/>
          <w:sz w:val="18"/>
          <w:szCs w:val="18"/>
        </w:rPr>
      </w:pPr>
    </w:p>
    <w:p w14:paraId="2941D8C7" w14:textId="77777777" w:rsidR="00DE6A2A" w:rsidRPr="007D2457" w:rsidRDefault="00DE6A2A" w:rsidP="009B70E7">
      <w:pPr>
        <w:widowControl w:val="0"/>
        <w:numPr>
          <w:ilvl w:val="0"/>
          <w:numId w:val="130"/>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5E262089" w14:textId="77777777" w:rsidR="00DE6A2A" w:rsidRPr="007D2457" w:rsidRDefault="00DE6A2A" w:rsidP="009B70E7">
      <w:pPr>
        <w:widowControl w:val="0"/>
        <w:numPr>
          <w:ilvl w:val="0"/>
          <w:numId w:val="130"/>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77BB043A" w14:textId="77777777" w:rsidR="00DE6A2A" w:rsidRPr="007D2457" w:rsidRDefault="00DE6A2A" w:rsidP="009B70E7">
      <w:pPr>
        <w:pStyle w:val="Tekstblokowy1"/>
        <w:numPr>
          <w:ilvl w:val="0"/>
          <w:numId w:val="130"/>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5C9E2AD1" w14:textId="77777777" w:rsidR="00DE6A2A" w:rsidRPr="007D2457" w:rsidRDefault="00DE6A2A" w:rsidP="009B70E7">
      <w:pPr>
        <w:widowControl w:val="0"/>
        <w:numPr>
          <w:ilvl w:val="0"/>
          <w:numId w:val="130"/>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3ADD769B" w14:textId="77777777" w:rsidR="00DE6A2A" w:rsidRPr="007D2457"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5D1BFA9D" w14:textId="77777777" w:rsidR="00DE6A2A" w:rsidRPr="007D2457" w:rsidRDefault="00DE6A2A" w:rsidP="00DE6A2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56A3EDE"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02DB632E" w14:textId="77777777" w:rsidR="00EB46EC" w:rsidRPr="007D2457" w:rsidRDefault="00EB46EC" w:rsidP="00EB46EC">
      <w:pPr>
        <w:pStyle w:val="Akapitzlist"/>
        <w:numPr>
          <w:ilvl w:val="0"/>
          <w:numId w:val="130"/>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27FA785B" w14:textId="77777777" w:rsidR="00DE6A2A" w:rsidRPr="007D2457" w:rsidRDefault="00DE6A2A" w:rsidP="009B70E7">
      <w:pPr>
        <w:pStyle w:val="Akapitzlist3"/>
        <w:widowControl w:val="0"/>
        <w:numPr>
          <w:ilvl w:val="0"/>
          <w:numId w:val="130"/>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4EE80D41" w14:textId="77777777" w:rsidR="00DE6A2A" w:rsidRPr="007D2457" w:rsidRDefault="00DE6A2A" w:rsidP="00DE6A2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7515A6B"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706929D" w14:textId="77777777" w:rsidR="00DE6A2A" w:rsidRPr="007D2457" w:rsidRDefault="00DE6A2A" w:rsidP="009B70E7">
      <w:pPr>
        <w:pStyle w:val="Akapitzlist3"/>
        <w:widowControl w:val="0"/>
        <w:numPr>
          <w:ilvl w:val="0"/>
          <w:numId w:val="130"/>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62335F69" w14:textId="77777777" w:rsidR="00DE6A2A" w:rsidRPr="007D2457" w:rsidRDefault="00DE6A2A" w:rsidP="00DE6A2A">
      <w:pPr>
        <w:pStyle w:val="Akapitzlist3"/>
        <w:spacing w:before="120" w:after="120"/>
        <w:ind w:left="426" w:right="470"/>
        <w:contextualSpacing/>
        <w:jc w:val="both"/>
        <w:rPr>
          <w:rFonts w:ascii="Verdana" w:hAnsi="Verdana" w:cs="Verdana"/>
          <w:sz w:val="18"/>
          <w:szCs w:val="18"/>
        </w:rPr>
      </w:pPr>
    </w:p>
    <w:p w14:paraId="67E018D5" w14:textId="77777777" w:rsidR="00DE6A2A" w:rsidRPr="007D2457" w:rsidRDefault="00DE6A2A" w:rsidP="00DE6A2A">
      <w:pPr>
        <w:ind w:left="6381" w:firstLine="709"/>
        <w:rPr>
          <w:rFonts w:ascii="Verdana" w:hAnsi="Verdana"/>
          <w:sz w:val="18"/>
        </w:rPr>
      </w:pPr>
    </w:p>
    <w:p w14:paraId="1B258D7B" w14:textId="77777777" w:rsidR="00DE6A2A" w:rsidRPr="007D2457" w:rsidRDefault="00DE6A2A" w:rsidP="00DE6A2A">
      <w:pPr>
        <w:ind w:left="6381" w:firstLine="709"/>
        <w:rPr>
          <w:rFonts w:ascii="Verdana" w:hAnsi="Verdana"/>
          <w:b/>
          <w:sz w:val="18"/>
        </w:rPr>
      </w:pPr>
    </w:p>
    <w:p w14:paraId="0AB162F5" w14:textId="77777777" w:rsidR="00DE6A2A" w:rsidRPr="007D2457" w:rsidRDefault="00DE6A2A" w:rsidP="00DE6A2A">
      <w:pPr>
        <w:ind w:left="6381" w:firstLine="709"/>
        <w:rPr>
          <w:rFonts w:ascii="Felix Titling" w:hAnsi="Felix Titling"/>
          <w:b/>
          <w:bCs/>
          <w:sz w:val="18"/>
          <w:szCs w:val="18"/>
        </w:rPr>
      </w:pPr>
      <w:r w:rsidRPr="007D2457">
        <w:rPr>
          <w:rFonts w:ascii="Verdana" w:hAnsi="Verdana"/>
          <w:b/>
          <w:sz w:val="18"/>
        </w:rPr>
        <w:t>Podpis Wykonawcy</w:t>
      </w:r>
    </w:p>
    <w:p w14:paraId="522DF81E" w14:textId="77777777" w:rsidR="00DE6A2A" w:rsidRPr="007D2457" w:rsidRDefault="00DE6A2A" w:rsidP="00DE6A2A">
      <w:r w:rsidRPr="007D2457">
        <w:br w:type="page"/>
      </w:r>
    </w:p>
    <w:p w14:paraId="489469B2" w14:textId="77777777" w:rsidR="00DE6A2A" w:rsidRPr="007D2457" w:rsidRDefault="00DE6A2A" w:rsidP="00DE6A2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9</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00A7A07E" w14:textId="77777777" w:rsidR="00DE6A2A" w:rsidRPr="007D2457" w:rsidRDefault="00DE6A2A" w:rsidP="00DE6A2A">
      <w:pPr>
        <w:rPr>
          <w:rFonts w:ascii="Verdana" w:hAnsi="Verdana"/>
          <w:sz w:val="18"/>
          <w:szCs w:val="18"/>
        </w:rPr>
      </w:pPr>
    </w:p>
    <w:p w14:paraId="39C4B88C" w14:textId="77777777" w:rsidR="00DE6A2A" w:rsidRPr="007D2457" w:rsidRDefault="00DE6A2A" w:rsidP="00DE6A2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4AE8A43B" w14:textId="77777777" w:rsidR="00DE6A2A" w:rsidRPr="007D2457"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1B345AFD"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F15AC7" w14:textId="77777777" w:rsidR="00DE6A2A" w:rsidRPr="007D2457" w:rsidRDefault="00DE6A2A" w:rsidP="00753586">
            <w:pPr>
              <w:rPr>
                <w:rFonts w:ascii="Verdana" w:hAnsi="Verdana" w:cstheme="minorHAnsi"/>
                <w:b/>
                <w:sz w:val="18"/>
                <w:szCs w:val="18"/>
              </w:rPr>
            </w:pPr>
            <w:r w:rsidRPr="007D2457">
              <w:rPr>
                <w:rFonts w:ascii="Verdana" w:hAnsi="Verdana" w:cs="Verdana"/>
                <w:b/>
                <w:sz w:val="18"/>
                <w:szCs w:val="18"/>
              </w:rPr>
              <w:t>System do sekwencjonowania nowej generacji NGS o szerokim spektrum zastosowania</w:t>
            </w:r>
          </w:p>
        </w:tc>
      </w:tr>
      <w:tr w:rsidR="007D2457" w:rsidRPr="007D2457" w14:paraId="56D180F5"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2935575"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2942302A"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B3E79BF" w14:textId="77777777" w:rsidR="00DE6A2A" w:rsidRPr="007D2457" w:rsidRDefault="00DE6A2A" w:rsidP="00753586">
            <w:pPr>
              <w:shd w:val="clear" w:color="auto" w:fill="FFFFFF"/>
              <w:rPr>
                <w:rFonts w:ascii="Verdana" w:hAnsi="Verdana" w:cstheme="minorHAnsi"/>
                <w:sz w:val="18"/>
                <w:szCs w:val="18"/>
              </w:rPr>
            </w:pPr>
          </w:p>
        </w:tc>
      </w:tr>
      <w:tr w:rsidR="007D2457" w:rsidRPr="007D2457" w14:paraId="5EFC6F50"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4D187C" w14:textId="77777777" w:rsidR="00DE6A2A" w:rsidRPr="007D2457" w:rsidRDefault="00DE6A2A"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B132F3" w14:textId="77777777" w:rsidR="00DE6A2A" w:rsidRPr="007D2457" w:rsidRDefault="00DE6A2A" w:rsidP="00753586">
            <w:pPr>
              <w:shd w:val="clear" w:color="auto" w:fill="FFFFFF"/>
              <w:rPr>
                <w:rFonts w:ascii="Verdana" w:hAnsi="Verdana" w:cstheme="minorHAnsi"/>
                <w:b/>
                <w:sz w:val="18"/>
                <w:szCs w:val="18"/>
              </w:rPr>
            </w:pPr>
          </w:p>
        </w:tc>
      </w:tr>
    </w:tbl>
    <w:p w14:paraId="15474481"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17F1B20F" w14:textId="77777777" w:rsidTr="00561DC1">
        <w:tc>
          <w:tcPr>
            <w:tcW w:w="646" w:type="dxa"/>
            <w:tcBorders>
              <w:bottom w:val="single" w:sz="6" w:space="0" w:color="auto"/>
            </w:tcBorders>
            <w:shd w:val="clear" w:color="auto" w:fill="BDD6EE" w:themeFill="accent1" w:themeFillTint="66"/>
            <w:vAlign w:val="center"/>
          </w:tcPr>
          <w:p w14:paraId="6A1BC6AD" w14:textId="77777777" w:rsidR="00DE6A2A" w:rsidRPr="007D2457" w:rsidRDefault="00DE6A2A" w:rsidP="00753586">
            <w:pPr>
              <w:jc w:val="center"/>
              <w:rPr>
                <w:rFonts w:ascii="Verdana" w:hAnsi="Verdana"/>
                <w:b/>
                <w:sz w:val="18"/>
                <w:szCs w:val="18"/>
              </w:rPr>
            </w:pPr>
          </w:p>
        </w:tc>
        <w:tc>
          <w:tcPr>
            <w:tcW w:w="4883" w:type="dxa"/>
            <w:tcBorders>
              <w:bottom w:val="single" w:sz="6" w:space="0" w:color="auto"/>
            </w:tcBorders>
            <w:shd w:val="clear" w:color="auto" w:fill="BDD6EE" w:themeFill="accent1" w:themeFillTint="66"/>
            <w:vAlign w:val="center"/>
          </w:tcPr>
          <w:p w14:paraId="46A1D56E" w14:textId="77777777" w:rsidR="00DE6A2A" w:rsidRPr="007D2457" w:rsidRDefault="00DE6A2A"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BDD6EE" w:themeFill="accent1" w:themeFillTint="66"/>
            <w:vAlign w:val="center"/>
          </w:tcPr>
          <w:p w14:paraId="4985BD18"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 xml:space="preserve">Wartość </w:t>
            </w:r>
          </w:p>
          <w:p w14:paraId="2AB41D48"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5AD42BA5"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Wartość oferowana</w:t>
            </w:r>
          </w:p>
          <w:p w14:paraId="189B46A4"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56A066B6" w14:textId="77777777" w:rsidTr="00753586">
        <w:trPr>
          <w:trHeight w:val="357"/>
        </w:trPr>
        <w:tc>
          <w:tcPr>
            <w:tcW w:w="646" w:type="dxa"/>
            <w:vAlign w:val="center"/>
          </w:tcPr>
          <w:p w14:paraId="2E48B0EF"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B87F3E"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Do wykorzystania w aplikacjach: celowane resekwencjonowanie  DNA, celowane sekwencjonowanie RNA, sekwencjonowanie paneli genowych, sekwencjonowanie miRNA, sekwencjonowanie małych genów</w:t>
            </w:r>
          </w:p>
        </w:tc>
        <w:tc>
          <w:tcPr>
            <w:tcW w:w="1921" w:type="dxa"/>
            <w:vAlign w:val="center"/>
          </w:tcPr>
          <w:p w14:paraId="01F62CC4"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C201A5E" w14:textId="77777777" w:rsidR="00DE6A2A" w:rsidRPr="007D2457" w:rsidRDefault="00DE6A2A" w:rsidP="00753586">
            <w:pPr>
              <w:rPr>
                <w:rFonts w:ascii="Verdana" w:hAnsi="Verdana"/>
                <w:sz w:val="18"/>
                <w:szCs w:val="18"/>
              </w:rPr>
            </w:pPr>
          </w:p>
        </w:tc>
      </w:tr>
      <w:tr w:rsidR="007D2457" w:rsidRPr="007D2457" w14:paraId="72D4F55B" w14:textId="77777777" w:rsidTr="00753586">
        <w:trPr>
          <w:trHeight w:val="485"/>
        </w:trPr>
        <w:tc>
          <w:tcPr>
            <w:tcW w:w="646" w:type="dxa"/>
            <w:vAlign w:val="center"/>
          </w:tcPr>
          <w:p w14:paraId="62912770"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A2CCED" w14:textId="77777777" w:rsidR="00DE6A2A" w:rsidRPr="007D2457" w:rsidRDefault="00DE6A2A" w:rsidP="00753586">
            <w:pPr>
              <w:tabs>
                <w:tab w:val="left" w:pos="360"/>
              </w:tabs>
              <w:rPr>
                <w:rFonts w:ascii="Verdana" w:hAnsi="Verdana"/>
                <w:sz w:val="18"/>
                <w:szCs w:val="18"/>
              </w:rPr>
            </w:pPr>
            <w:r w:rsidRPr="007D2457">
              <w:rPr>
                <w:rFonts w:ascii="Verdana" w:hAnsi="Verdana" w:cs="Arial"/>
                <w:sz w:val="18"/>
                <w:szCs w:val="18"/>
              </w:rPr>
              <w:t>Zintegrowane w jednym urządzeniu moduły do amplifikacji klonalnej i odczytu sekwencji przy użyciu jednego zintegrowanego zestawu odczynników</w:t>
            </w:r>
          </w:p>
        </w:tc>
        <w:tc>
          <w:tcPr>
            <w:tcW w:w="1921" w:type="dxa"/>
            <w:vAlign w:val="center"/>
          </w:tcPr>
          <w:p w14:paraId="019C86C1"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CEA47E4" w14:textId="77777777" w:rsidR="00DE6A2A" w:rsidRPr="007D2457" w:rsidRDefault="00DE6A2A" w:rsidP="00753586">
            <w:pPr>
              <w:rPr>
                <w:rFonts w:ascii="Verdana" w:hAnsi="Verdana"/>
                <w:sz w:val="18"/>
                <w:szCs w:val="18"/>
              </w:rPr>
            </w:pPr>
          </w:p>
        </w:tc>
      </w:tr>
      <w:tr w:rsidR="007D2457" w:rsidRPr="007D2457" w14:paraId="355D892C" w14:textId="77777777" w:rsidTr="00753586">
        <w:trPr>
          <w:trHeight w:val="485"/>
        </w:trPr>
        <w:tc>
          <w:tcPr>
            <w:tcW w:w="646" w:type="dxa"/>
            <w:vAlign w:val="center"/>
          </w:tcPr>
          <w:p w14:paraId="6ED58F47"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E6944D" w14:textId="77777777" w:rsidR="00DE6A2A" w:rsidRPr="007D2457" w:rsidRDefault="00DE6A2A" w:rsidP="00753586">
            <w:pPr>
              <w:tabs>
                <w:tab w:val="left" w:pos="360"/>
              </w:tabs>
              <w:rPr>
                <w:rFonts w:ascii="Verdana" w:hAnsi="Verdana"/>
                <w:sz w:val="18"/>
                <w:szCs w:val="18"/>
              </w:rPr>
            </w:pPr>
            <w:r w:rsidRPr="007D2457">
              <w:rPr>
                <w:rFonts w:ascii="Verdana" w:hAnsi="Verdana" w:cs="Arial"/>
                <w:sz w:val="18"/>
                <w:szCs w:val="18"/>
              </w:rPr>
              <w:t>Sekwencjonowanie przez syntezę w technologii, opartej na odwracalnych terminalnych zasadach DNA</w:t>
            </w:r>
          </w:p>
        </w:tc>
        <w:tc>
          <w:tcPr>
            <w:tcW w:w="1921" w:type="dxa"/>
            <w:vAlign w:val="center"/>
          </w:tcPr>
          <w:p w14:paraId="55D40B0A"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42B859E5" w14:textId="77777777" w:rsidR="00DE6A2A" w:rsidRPr="007D2457" w:rsidRDefault="00DE6A2A" w:rsidP="00753586">
            <w:pPr>
              <w:rPr>
                <w:rFonts w:ascii="Verdana" w:hAnsi="Verdana"/>
                <w:sz w:val="18"/>
                <w:szCs w:val="18"/>
              </w:rPr>
            </w:pPr>
          </w:p>
        </w:tc>
      </w:tr>
      <w:tr w:rsidR="007D2457" w:rsidRPr="007D2457" w14:paraId="7D22FEBC" w14:textId="77777777" w:rsidTr="00753586">
        <w:trPr>
          <w:trHeight w:val="549"/>
        </w:trPr>
        <w:tc>
          <w:tcPr>
            <w:tcW w:w="646" w:type="dxa"/>
            <w:vAlign w:val="center"/>
          </w:tcPr>
          <w:p w14:paraId="606434CC"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4A71D0"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Zautomatyzowana, niewymagająca ingerencji użytkownika , izotermiczna amplifikacja na fazie stałej(komora przepływowa), prowadząca do wytworzenia macierzy klastrów cząsteczek klonalnych</w:t>
            </w:r>
          </w:p>
        </w:tc>
        <w:tc>
          <w:tcPr>
            <w:tcW w:w="1921" w:type="dxa"/>
            <w:vAlign w:val="center"/>
          </w:tcPr>
          <w:p w14:paraId="65FD347E"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DD3B066" w14:textId="77777777" w:rsidR="00DE6A2A" w:rsidRPr="007D2457" w:rsidRDefault="00DE6A2A" w:rsidP="00753586">
            <w:pPr>
              <w:rPr>
                <w:rFonts w:ascii="Verdana" w:hAnsi="Verdana"/>
                <w:sz w:val="18"/>
                <w:szCs w:val="18"/>
              </w:rPr>
            </w:pPr>
          </w:p>
        </w:tc>
      </w:tr>
      <w:tr w:rsidR="007D2457" w:rsidRPr="007D2457" w14:paraId="6532A160" w14:textId="77777777" w:rsidTr="00753586">
        <w:trPr>
          <w:trHeight w:val="417"/>
        </w:trPr>
        <w:tc>
          <w:tcPr>
            <w:tcW w:w="646" w:type="dxa"/>
            <w:vAlign w:val="center"/>
          </w:tcPr>
          <w:p w14:paraId="42936FA7"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2F2F2A"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Cykl amplifikacji i sekwencjonowania niewymagający ręcznych  manipulacji oraz dodatkowych urządzeń</w:t>
            </w:r>
          </w:p>
        </w:tc>
        <w:tc>
          <w:tcPr>
            <w:tcW w:w="1921" w:type="dxa"/>
            <w:vAlign w:val="center"/>
          </w:tcPr>
          <w:p w14:paraId="06311B67"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4F4FA4A" w14:textId="77777777" w:rsidR="00DE6A2A" w:rsidRPr="007D2457" w:rsidRDefault="00DE6A2A" w:rsidP="00753586">
            <w:pPr>
              <w:rPr>
                <w:rFonts w:ascii="Verdana" w:hAnsi="Verdana"/>
                <w:sz w:val="18"/>
                <w:szCs w:val="18"/>
              </w:rPr>
            </w:pPr>
          </w:p>
        </w:tc>
      </w:tr>
      <w:tr w:rsidR="007D2457" w:rsidRPr="007D2457" w14:paraId="4D58A8C7" w14:textId="77777777" w:rsidTr="00753586">
        <w:trPr>
          <w:trHeight w:val="681"/>
        </w:trPr>
        <w:tc>
          <w:tcPr>
            <w:tcW w:w="646" w:type="dxa"/>
            <w:vAlign w:val="center"/>
          </w:tcPr>
          <w:p w14:paraId="6265DE6D"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12F3C8"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Brak dodatkowych urządzeń oraz konieczności wykonywania reakcji emulsyjnego PCR- amplifikacja klonalna w urządzeniu</w:t>
            </w:r>
          </w:p>
        </w:tc>
        <w:tc>
          <w:tcPr>
            <w:tcW w:w="1921" w:type="dxa"/>
            <w:vAlign w:val="center"/>
          </w:tcPr>
          <w:p w14:paraId="671F26FB"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127579B" w14:textId="77777777" w:rsidR="00DE6A2A" w:rsidRPr="007D2457" w:rsidRDefault="00DE6A2A" w:rsidP="00753586">
            <w:pPr>
              <w:rPr>
                <w:rFonts w:ascii="Verdana" w:hAnsi="Verdana"/>
                <w:sz w:val="18"/>
                <w:szCs w:val="18"/>
              </w:rPr>
            </w:pPr>
          </w:p>
        </w:tc>
      </w:tr>
      <w:tr w:rsidR="007D2457" w:rsidRPr="007D2457" w14:paraId="40F5CC23" w14:textId="77777777" w:rsidTr="00753586">
        <w:trPr>
          <w:trHeight w:val="681"/>
        </w:trPr>
        <w:tc>
          <w:tcPr>
            <w:tcW w:w="646" w:type="dxa"/>
            <w:vAlign w:val="center"/>
          </w:tcPr>
          <w:p w14:paraId="5D4FC178"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BDF701"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Cykle amplifikacji i sekwencjonowania , również w trybie sparowanych końców w pełni zautomatyzowane</w:t>
            </w:r>
          </w:p>
        </w:tc>
        <w:tc>
          <w:tcPr>
            <w:tcW w:w="1921" w:type="dxa"/>
            <w:vAlign w:val="center"/>
          </w:tcPr>
          <w:p w14:paraId="2DB9B61C"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488C145B" w14:textId="77777777" w:rsidR="00DE6A2A" w:rsidRPr="007D2457" w:rsidRDefault="00DE6A2A" w:rsidP="00753586">
            <w:pPr>
              <w:rPr>
                <w:rFonts w:ascii="Verdana" w:hAnsi="Verdana"/>
                <w:sz w:val="18"/>
                <w:szCs w:val="18"/>
              </w:rPr>
            </w:pPr>
          </w:p>
        </w:tc>
      </w:tr>
      <w:tr w:rsidR="007D2457" w:rsidRPr="007D2457" w14:paraId="68C7A5E6" w14:textId="77777777" w:rsidTr="00753586">
        <w:trPr>
          <w:trHeight w:val="681"/>
        </w:trPr>
        <w:tc>
          <w:tcPr>
            <w:tcW w:w="646" w:type="dxa"/>
            <w:vAlign w:val="center"/>
          </w:tcPr>
          <w:p w14:paraId="30A535D4"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0EDB0F"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Długość odczytu w zakresie od 1 x 75bp do 2 x 150bp</w:t>
            </w:r>
          </w:p>
        </w:tc>
        <w:tc>
          <w:tcPr>
            <w:tcW w:w="1921" w:type="dxa"/>
            <w:vAlign w:val="center"/>
          </w:tcPr>
          <w:p w14:paraId="4DF6AE8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B9185D3" w14:textId="77777777" w:rsidR="00DE6A2A" w:rsidRPr="007D2457" w:rsidRDefault="00DE6A2A" w:rsidP="00753586">
            <w:pPr>
              <w:rPr>
                <w:rFonts w:ascii="Verdana" w:hAnsi="Verdana"/>
                <w:sz w:val="18"/>
                <w:szCs w:val="18"/>
              </w:rPr>
            </w:pPr>
          </w:p>
        </w:tc>
      </w:tr>
      <w:tr w:rsidR="007D2457" w:rsidRPr="007D2457" w14:paraId="322FE218" w14:textId="77777777" w:rsidTr="00753586">
        <w:trPr>
          <w:trHeight w:val="299"/>
        </w:trPr>
        <w:tc>
          <w:tcPr>
            <w:tcW w:w="646" w:type="dxa"/>
            <w:vAlign w:val="center"/>
          </w:tcPr>
          <w:p w14:paraId="4E3455E0"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CF4CBD"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Sekwencjonowanie w trybie sparowanych końców nie wymagające fizycznej zmiany orientacji komórki przepływowej</w:t>
            </w:r>
          </w:p>
        </w:tc>
        <w:tc>
          <w:tcPr>
            <w:tcW w:w="1921" w:type="dxa"/>
            <w:vAlign w:val="center"/>
          </w:tcPr>
          <w:p w14:paraId="53BFCABF"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FD1E44A" w14:textId="77777777" w:rsidR="00DE6A2A" w:rsidRPr="007D2457" w:rsidRDefault="00DE6A2A" w:rsidP="00753586">
            <w:pPr>
              <w:rPr>
                <w:rFonts w:ascii="Verdana" w:hAnsi="Verdana"/>
                <w:sz w:val="18"/>
                <w:szCs w:val="18"/>
              </w:rPr>
            </w:pPr>
          </w:p>
        </w:tc>
      </w:tr>
      <w:tr w:rsidR="007D2457" w:rsidRPr="007D2457" w14:paraId="568F0EE6" w14:textId="77777777" w:rsidTr="00753586">
        <w:trPr>
          <w:trHeight w:val="681"/>
        </w:trPr>
        <w:tc>
          <w:tcPr>
            <w:tcW w:w="646" w:type="dxa"/>
            <w:vAlign w:val="center"/>
          </w:tcPr>
          <w:p w14:paraId="72018C41"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6E9C24" w14:textId="77777777" w:rsidR="00DE6A2A" w:rsidRPr="007D2457" w:rsidRDefault="00DE6A2A" w:rsidP="00E80A46">
            <w:pPr>
              <w:tabs>
                <w:tab w:val="left" w:pos="360"/>
              </w:tabs>
              <w:rPr>
                <w:rFonts w:ascii="Verdana" w:hAnsi="Verdana" w:cs="Tahoma"/>
                <w:sz w:val="18"/>
                <w:szCs w:val="18"/>
              </w:rPr>
            </w:pPr>
            <w:r w:rsidRPr="007D2457">
              <w:rPr>
                <w:rFonts w:ascii="Verdana" w:hAnsi="Verdana" w:cs="Arial"/>
                <w:sz w:val="18"/>
                <w:szCs w:val="18"/>
              </w:rPr>
              <w:t>Wydajność urządzenia w jednym cyklu pracy (liczba odczytywanych par zasad DNA) minimum 6,6Gb w trybie sparowanych końców</w:t>
            </w:r>
          </w:p>
        </w:tc>
        <w:tc>
          <w:tcPr>
            <w:tcW w:w="1921" w:type="dxa"/>
            <w:vAlign w:val="center"/>
          </w:tcPr>
          <w:p w14:paraId="6E68D4BC"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46B63153" w14:textId="77777777" w:rsidR="00DE6A2A" w:rsidRPr="007D2457" w:rsidRDefault="00DE6A2A" w:rsidP="00753586">
            <w:pPr>
              <w:rPr>
                <w:rFonts w:ascii="Verdana" w:hAnsi="Verdana"/>
                <w:sz w:val="18"/>
                <w:szCs w:val="18"/>
              </w:rPr>
            </w:pPr>
          </w:p>
        </w:tc>
      </w:tr>
      <w:tr w:rsidR="007D2457" w:rsidRPr="007D2457" w14:paraId="5F4D465A" w14:textId="77777777" w:rsidTr="00753586">
        <w:trPr>
          <w:trHeight w:val="560"/>
        </w:trPr>
        <w:tc>
          <w:tcPr>
            <w:tcW w:w="646" w:type="dxa"/>
            <w:vAlign w:val="center"/>
          </w:tcPr>
          <w:p w14:paraId="493B6DEA"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F4741E" w14:textId="77777777" w:rsidR="00DE6A2A" w:rsidRPr="007D2457"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7D2457">
              <w:rPr>
                <w:rFonts w:ascii="Verdana" w:hAnsi="Verdana" w:cs="Arial"/>
                <w:sz w:val="18"/>
                <w:szCs w:val="18"/>
              </w:rPr>
              <w:t>Liczba odczytów generowana w jednym cyklu pracy urządzenia w trybie pełnej przepustowości:</w:t>
            </w:r>
          </w:p>
          <w:p w14:paraId="481748AA" w14:textId="77777777" w:rsidR="00DE6A2A" w:rsidRPr="007D2457"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7D2457">
              <w:rPr>
                <w:rFonts w:ascii="Verdana" w:hAnsi="Verdana" w:cs="Arial"/>
                <w:sz w:val="18"/>
                <w:szCs w:val="18"/>
              </w:rPr>
              <w:t>Powyżej 22 mln w trybie pojedynczych odczytów</w:t>
            </w:r>
          </w:p>
          <w:p w14:paraId="404B6A37" w14:textId="77777777" w:rsidR="00DE6A2A" w:rsidRPr="007D2457"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7D2457">
              <w:rPr>
                <w:rFonts w:ascii="Verdana" w:hAnsi="Verdana" w:cs="Arial"/>
                <w:sz w:val="18"/>
                <w:szCs w:val="18"/>
              </w:rPr>
              <w:t>Powyżej 44 mln w trybie sparowanych końców</w:t>
            </w:r>
          </w:p>
          <w:p w14:paraId="28368C42" w14:textId="77777777" w:rsidR="00DE6A2A" w:rsidRPr="007D2457"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7D2457">
              <w:rPr>
                <w:rFonts w:ascii="Verdana" w:hAnsi="Verdana" w:cs="Arial"/>
                <w:sz w:val="18"/>
                <w:szCs w:val="18"/>
              </w:rPr>
              <w:t>Liczba odczytów generowana w jednym cyklu pracy urządzenia w trybie średniej przepustowości:</w:t>
            </w:r>
          </w:p>
          <w:p w14:paraId="4FAF965E" w14:textId="77777777" w:rsidR="00DE6A2A" w:rsidRPr="007D2457"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7D2457">
              <w:rPr>
                <w:rFonts w:ascii="Verdana" w:hAnsi="Verdana" w:cs="Arial"/>
                <w:sz w:val="18"/>
                <w:szCs w:val="18"/>
              </w:rPr>
              <w:t>Powyżej 7 mln w trybie pojedynczych odczytów</w:t>
            </w:r>
          </w:p>
          <w:p w14:paraId="1E287E8D" w14:textId="77777777" w:rsidR="00DE6A2A" w:rsidRPr="007D2457" w:rsidRDefault="00DE6A2A" w:rsidP="00E80A46">
            <w:pPr>
              <w:tabs>
                <w:tab w:val="left" w:pos="360"/>
              </w:tabs>
              <w:rPr>
                <w:rFonts w:ascii="Verdana" w:hAnsi="Verdana" w:cs="Tahoma"/>
                <w:sz w:val="18"/>
                <w:szCs w:val="18"/>
              </w:rPr>
            </w:pPr>
            <w:r w:rsidRPr="007D2457">
              <w:rPr>
                <w:rFonts w:ascii="Verdana" w:hAnsi="Verdana" w:cs="Arial"/>
                <w:sz w:val="18"/>
                <w:szCs w:val="18"/>
              </w:rPr>
              <w:t>Powyżej 14 mln w trybie sparowanych końców,</w:t>
            </w:r>
          </w:p>
        </w:tc>
        <w:tc>
          <w:tcPr>
            <w:tcW w:w="1921" w:type="dxa"/>
            <w:vAlign w:val="center"/>
          </w:tcPr>
          <w:p w14:paraId="128B9801"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0531B5C" w14:textId="77777777" w:rsidR="00DE6A2A" w:rsidRPr="007D2457" w:rsidRDefault="00DE6A2A" w:rsidP="00753586">
            <w:pPr>
              <w:rPr>
                <w:rFonts w:ascii="Verdana" w:hAnsi="Verdana"/>
                <w:sz w:val="18"/>
                <w:szCs w:val="18"/>
              </w:rPr>
            </w:pPr>
          </w:p>
        </w:tc>
      </w:tr>
      <w:tr w:rsidR="007D2457" w:rsidRPr="007D2457" w14:paraId="6A7289AC" w14:textId="77777777" w:rsidTr="00753586">
        <w:trPr>
          <w:trHeight w:val="570"/>
        </w:trPr>
        <w:tc>
          <w:tcPr>
            <w:tcW w:w="646" w:type="dxa"/>
            <w:vAlign w:val="center"/>
          </w:tcPr>
          <w:p w14:paraId="3290D1CC"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8CD568C" w14:textId="77777777" w:rsidR="00DE6A2A" w:rsidRPr="007D2457" w:rsidRDefault="00DE6A2A" w:rsidP="00753586">
            <w:pPr>
              <w:rPr>
                <w:rFonts w:ascii="Verdana" w:hAnsi="Verdana"/>
                <w:sz w:val="18"/>
                <w:szCs w:val="18"/>
              </w:rPr>
            </w:pPr>
            <w:r w:rsidRPr="007D2457">
              <w:rPr>
                <w:rFonts w:ascii="Verdana" w:hAnsi="Verdana" w:cs="Arial"/>
                <w:sz w:val="18"/>
                <w:szCs w:val="18"/>
              </w:rPr>
              <w:t>Dokładność odczytu Q30 dla minimum 75% uzyskanych danych</w:t>
            </w:r>
          </w:p>
        </w:tc>
        <w:tc>
          <w:tcPr>
            <w:tcW w:w="1921" w:type="dxa"/>
            <w:vAlign w:val="center"/>
          </w:tcPr>
          <w:p w14:paraId="787E3816"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D3A8E51" w14:textId="77777777" w:rsidR="00DE6A2A" w:rsidRPr="007D2457" w:rsidRDefault="00DE6A2A" w:rsidP="00753586">
            <w:pPr>
              <w:rPr>
                <w:rFonts w:ascii="Verdana" w:hAnsi="Verdana"/>
                <w:sz w:val="18"/>
                <w:szCs w:val="18"/>
              </w:rPr>
            </w:pPr>
          </w:p>
        </w:tc>
      </w:tr>
      <w:tr w:rsidR="007D2457" w:rsidRPr="007D2457" w14:paraId="36AAC6EF" w14:textId="77777777" w:rsidTr="00753586">
        <w:trPr>
          <w:trHeight w:val="664"/>
        </w:trPr>
        <w:tc>
          <w:tcPr>
            <w:tcW w:w="646" w:type="dxa"/>
            <w:vAlign w:val="center"/>
          </w:tcPr>
          <w:p w14:paraId="471879EE"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0A6F43" w14:textId="77777777" w:rsidR="00DE6A2A" w:rsidRPr="007D2457" w:rsidRDefault="00DE6A2A" w:rsidP="00753586">
            <w:pPr>
              <w:tabs>
                <w:tab w:val="left" w:pos="360"/>
              </w:tabs>
              <w:rPr>
                <w:rFonts w:ascii="Verdana" w:hAnsi="Verdana" w:cs="Tahoma"/>
                <w:strike/>
                <w:sz w:val="18"/>
                <w:szCs w:val="18"/>
              </w:rPr>
            </w:pPr>
            <w:r w:rsidRPr="007D2457">
              <w:rPr>
                <w:rFonts w:ascii="Verdana" w:hAnsi="Verdana" w:cs="Arial"/>
                <w:sz w:val="18"/>
                <w:szCs w:val="18"/>
              </w:rPr>
              <w:t>Zintegrowany komputer sterujący z wbudowanym ekranem dotykowym ( mnimum Intel Core i7-4700EQ 2.4GHz CPU, 16 GB DDR3L RAM, 1Tb HDD) oraz zainstalowanym systemem operacyjnym Windows lub równoważnym</w:t>
            </w:r>
          </w:p>
        </w:tc>
        <w:tc>
          <w:tcPr>
            <w:tcW w:w="1921" w:type="dxa"/>
            <w:vAlign w:val="center"/>
          </w:tcPr>
          <w:p w14:paraId="585B21F9"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B3335FC" w14:textId="77777777" w:rsidR="00DE6A2A" w:rsidRPr="007D2457" w:rsidRDefault="00DE6A2A" w:rsidP="00753586">
            <w:pPr>
              <w:rPr>
                <w:rFonts w:ascii="Verdana" w:hAnsi="Verdana"/>
                <w:sz w:val="18"/>
                <w:szCs w:val="18"/>
              </w:rPr>
            </w:pPr>
          </w:p>
        </w:tc>
      </w:tr>
      <w:tr w:rsidR="007D2457" w:rsidRPr="007D2457" w14:paraId="3A219CD0" w14:textId="77777777" w:rsidTr="00D3610B">
        <w:trPr>
          <w:trHeight w:val="332"/>
        </w:trPr>
        <w:tc>
          <w:tcPr>
            <w:tcW w:w="646" w:type="dxa"/>
            <w:vAlign w:val="center"/>
          </w:tcPr>
          <w:p w14:paraId="509E961D" w14:textId="77777777" w:rsidR="00DE6A2A" w:rsidRPr="007D2457"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F1C7D3" w14:textId="77777777" w:rsidR="00DE6A2A" w:rsidRPr="007D2457" w:rsidRDefault="00DE6A2A" w:rsidP="00753586">
            <w:pPr>
              <w:tabs>
                <w:tab w:val="left" w:pos="360"/>
              </w:tabs>
              <w:rPr>
                <w:rFonts w:ascii="Verdana" w:hAnsi="Verdana" w:cs="Tahoma"/>
                <w:sz w:val="18"/>
                <w:szCs w:val="18"/>
              </w:rPr>
            </w:pPr>
            <w:r w:rsidRPr="007D2457">
              <w:rPr>
                <w:rFonts w:ascii="Verdana" w:hAnsi="Verdana" w:cs="Arial"/>
                <w:sz w:val="18"/>
                <w:szCs w:val="18"/>
              </w:rPr>
              <w:t>Kompaktowe wymiary urządzenia, masa do 50 kg</w:t>
            </w:r>
          </w:p>
        </w:tc>
        <w:tc>
          <w:tcPr>
            <w:tcW w:w="1921" w:type="dxa"/>
            <w:vAlign w:val="center"/>
          </w:tcPr>
          <w:p w14:paraId="4C8BDC11"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2C86601A" w14:textId="77777777" w:rsidR="00DE6A2A" w:rsidRPr="007D2457" w:rsidRDefault="00DE6A2A" w:rsidP="00753586">
            <w:pPr>
              <w:rPr>
                <w:rFonts w:ascii="Verdana" w:hAnsi="Verdana"/>
                <w:sz w:val="18"/>
                <w:szCs w:val="18"/>
              </w:rPr>
            </w:pPr>
          </w:p>
        </w:tc>
      </w:tr>
    </w:tbl>
    <w:p w14:paraId="3689A976"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p w14:paraId="5A36DBCC"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059B0957"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7C1F51F" w14:textId="77777777" w:rsidR="00DE6A2A" w:rsidRPr="007D2457" w:rsidRDefault="00DE6A2A" w:rsidP="00DE6A2A">
      <w:pPr>
        <w:rPr>
          <w:rFonts w:ascii="Verdana" w:hAnsi="Verdana"/>
          <w:sz w:val="18"/>
        </w:rPr>
      </w:pPr>
    </w:p>
    <w:p w14:paraId="1D6B99FA" w14:textId="0B07F84A" w:rsidR="00DE6A2A" w:rsidRPr="007D2457" w:rsidRDefault="00DE6A2A" w:rsidP="00DE6A2A">
      <w:pPr>
        <w:jc w:val="right"/>
        <w:rPr>
          <w:rFonts w:ascii="Verdana" w:hAnsi="Verdana"/>
          <w:b/>
          <w:sz w:val="18"/>
        </w:rPr>
      </w:pPr>
      <w:r w:rsidRPr="007D2457">
        <w:rPr>
          <w:rFonts w:ascii="Verdana" w:hAnsi="Verdana"/>
          <w:b/>
          <w:sz w:val="18"/>
        </w:rPr>
        <w:t>Podpis Wykonawcy</w:t>
      </w:r>
    </w:p>
    <w:p w14:paraId="4BCCDAF1" w14:textId="77777777" w:rsidR="00DE6A2A" w:rsidRPr="007D2457" w:rsidRDefault="00DE6A2A">
      <w:pPr>
        <w:rPr>
          <w:rFonts w:ascii="Verdana" w:hAnsi="Verdana"/>
          <w:b/>
          <w:sz w:val="18"/>
        </w:rPr>
      </w:pPr>
      <w:r w:rsidRPr="007D2457">
        <w:rPr>
          <w:rFonts w:ascii="Verdana" w:hAnsi="Verdana"/>
          <w:b/>
          <w:sz w:val="18"/>
        </w:rPr>
        <w:br w:type="page"/>
      </w:r>
    </w:p>
    <w:p w14:paraId="1BC73CBC" w14:textId="77777777" w:rsidR="00DE6A2A" w:rsidRPr="007D2457" w:rsidRDefault="00DE6A2A" w:rsidP="00DE6A2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10</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4571B00B" w14:textId="77777777" w:rsidR="00DE6A2A" w:rsidRPr="007D2457" w:rsidRDefault="00DE6A2A" w:rsidP="00DE6A2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357B753B" w14:textId="77777777" w:rsidR="00DE6A2A" w:rsidRPr="007D2457" w:rsidRDefault="00DE6A2A" w:rsidP="00DE6A2A">
      <w:pPr>
        <w:tabs>
          <w:tab w:val="left" w:pos="1560"/>
        </w:tabs>
        <w:ind w:right="470"/>
        <w:jc w:val="center"/>
        <w:rPr>
          <w:rFonts w:ascii="Verdana" w:hAnsi="Verdana" w:cs="Verdana"/>
          <w:b/>
          <w:sz w:val="18"/>
          <w:szCs w:val="18"/>
          <w:u w:val="single"/>
        </w:rPr>
      </w:pPr>
    </w:p>
    <w:p w14:paraId="5C4D2D1A" w14:textId="77777777" w:rsidR="00DE6A2A" w:rsidRPr="007D2457" w:rsidRDefault="00DE6A2A" w:rsidP="009B70E7">
      <w:pPr>
        <w:widowControl w:val="0"/>
        <w:numPr>
          <w:ilvl w:val="0"/>
          <w:numId w:val="132"/>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17C82207"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73CE2960" w14:textId="77777777" w:rsidR="00DE6A2A" w:rsidRPr="007D2457" w:rsidRDefault="00DE6A2A" w:rsidP="009B70E7">
      <w:pPr>
        <w:widowControl w:val="0"/>
        <w:numPr>
          <w:ilvl w:val="0"/>
          <w:numId w:val="132"/>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471648FA"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3CFA7776" w14:textId="77777777" w:rsidR="00DE6A2A" w:rsidRPr="007D2457" w:rsidRDefault="00DE6A2A" w:rsidP="009B70E7">
      <w:pPr>
        <w:widowControl w:val="0"/>
        <w:numPr>
          <w:ilvl w:val="0"/>
          <w:numId w:val="132"/>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6FC5BF22" w14:textId="77777777" w:rsidR="00DE6A2A" w:rsidRPr="007D2457" w:rsidRDefault="00DE6A2A" w:rsidP="00DE6A2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10427051" w14:textId="77777777" w:rsidR="00DE6A2A" w:rsidRPr="007D2457" w:rsidRDefault="00DE6A2A" w:rsidP="009B70E7">
      <w:pPr>
        <w:widowControl w:val="0"/>
        <w:numPr>
          <w:ilvl w:val="0"/>
          <w:numId w:val="132"/>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5FDB9BBB" w14:textId="77777777" w:rsidR="00DE6A2A" w:rsidRPr="007D2457" w:rsidRDefault="00DE6A2A" w:rsidP="009B70E7">
      <w:pPr>
        <w:widowControl w:val="0"/>
        <w:numPr>
          <w:ilvl w:val="0"/>
          <w:numId w:val="133"/>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06F239A4" w14:textId="77777777" w:rsidR="00DE6A2A" w:rsidRPr="007D2457"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6B194FFA"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9A00DA" w14:textId="77777777" w:rsidR="00DE6A2A" w:rsidRPr="007D2457" w:rsidRDefault="00DE6A2A" w:rsidP="00753586">
            <w:pPr>
              <w:jc w:val="center"/>
              <w:rPr>
                <w:rFonts w:ascii="Calibri" w:hAnsi="Calibri" w:cs="Calibri"/>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1F6E7B" w14:textId="77777777" w:rsidR="00DE6A2A" w:rsidRPr="007D2457" w:rsidRDefault="00DE6A2A" w:rsidP="00753586">
            <w:pPr>
              <w:jc w:val="center"/>
              <w:rPr>
                <w:rFonts w:ascii="Calibri" w:hAnsi="Calibri" w:cs="Calibri"/>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DE42DE" w14:textId="77777777" w:rsidR="00DE6A2A" w:rsidRPr="007D2457" w:rsidRDefault="00DE6A2A" w:rsidP="00753586">
            <w:pPr>
              <w:jc w:val="center"/>
              <w:rPr>
                <w:rFonts w:ascii="Calibri" w:hAnsi="Calibri" w:cs="Calibri"/>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B824DA" w14:textId="77777777" w:rsidR="00DE6A2A" w:rsidRPr="007D2457" w:rsidRDefault="00DE6A2A" w:rsidP="00753586">
            <w:pPr>
              <w:jc w:val="center"/>
              <w:rPr>
                <w:rFonts w:ascii="Calibri" w:hAnsi="Calibri" w:cs="Calibri"/>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6A8FBE" w14:textId="77777777" w:rsidR="00DE6A2A" w:rsidRPr="007D2457" w:rsidRDefault="00DE6A2A" w:rsidP="00753586">
            <w:pPr>
              <w:jc w:val="center"/>
              <w:rPr>
                <w:rFonts w:ascii="Calibri" w:hAnsi="Calibri" w:cs="Calibri"/>
              </w:rPr>
            </w:pPr>
            <w:r w:rsidRPr="007D2457">
              <w:rPr>
                <w:rFonts w:ascii="Calibri" w:hAnsi="Calibri" w:cs="Calibri"/>
                <w:sz w:val="22"/>
                <w:szCs w:val="22"/>
              </w:rPr>
              <w:t>5</w:t>
            </w:r>
          </w:p>
        </w:tc>
      </w:tr>
      <w:tr w:rsidR="007D2457" w:rsidRPr="007D2457" w14:paraId="4A283631"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1E0F7F" w14:textId="77777777" w:rsidR="00DE6A2A" w:rsidRPr="007D2457" w:rsidRDefault="00DE6A2A" w:rsidP="00753586">
            <w:pPr>
              <w:jc w:val="center"/>
              <w:rPr>
                <w:rFonts w:ascii="Calibri" w:hAnsi="Calibri" w:cs="Calibri"/>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4567B6" w14:textId="77777777" w:rsidR="00DE6A2A" w:rsidRPr="007D2457" w:rsidRDefault="00DE6A2A" w:rsidP="00753586">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A86C29" w14:textId="77777777" w:rsidR="00DE6A2A" w:rsidRPr="007D2457" w:rsidRDefault="00DE6A2A" w:rsidP="00753586">
            <w:pPr>
              <w:jc w:val="center"/>
              <w:rPr>
                <w:rFonts w:ascii="Calibri" w:hAnsi="Calibri" w:cs="Calibri"/>
              </w:rPr>
            </w:pPr>
            <w:r w:rsidRPr="007D2457">
              <w:rPr>
                <w:rFonts w:ascii="Calibri" w:hAnsi="Calibri" w:cs="Verdana"/>
                <w:sz w:val="22"/>
                <w:szCs w:val="22"/>
              </w:rPr>
              <w:t>Wartość netto PLN</w:t>
            </w:r>
          </w:p>
          <w:p w14:paraId="0A4A3FD5" w14:textId="77777777" w:rsidR="00DE6A2A" w:rsidRPr="007D2457" w:rsidRDefault="00DE6A2A" w:rsidP="00753586">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D7F872C" w14:textId="77777777" w:rsidR="00DE6A2A" w:rsidRPr="007D2457" w:rsidRDefault="00DE6A2A" w:rsidP="00753586">
            <w:pPr>
              <w:jc w:val="center"/>
              <w:rPr>
                <w:rFonts w:ascii="Calibri" w:hAnsi="Calibri" w:cs="Calibri"/>
              </w:rPr>
            </w:pPr>
            <w:r w:rsidRPr="007D2457">
              <w:rPr>
                <w:rFonts w:ascii="Calibri" w:hAnsi="Calibri" w:cs="Verdana"/>
                <w:sz w:val="22"/>
                <w:szCs w:val="22"/>
              </w:rPr>
              <w:t>Stawka VAT</w:t>
            </w:r>
            <w:r w:rsidRPr="007D2457">
              <w:rPr>
                <w:rFonts w:ascii="Calibri" w:hAnsi="Calibri" w:cs="Verdana"/>
                <w:sz w:val="22"/>
                <w:szCs w:val="22"/>
              </w:rPr>
              <w:br/>
              <w:t>(podać w %)</w:t>
            </w:r>
          </w:p>
          <w:p w14:paraId="0071970D" w14:textId="77777777" w:rsidR="00DE6A2A" w:rsidRPr="007D2457" w:rsidRDefault="00DE6A2A" w:rsidP="00753586">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0BC8F10" w14:textId="77777777" w:rsidR="00DE6A2A" w:rsidRPr="007D2457" w:rsidRDefault="00DE6A2A" w:rsidP="00753586">
            <w:pPr>
              <w:jc w:val="center"/>
              <w:rPr>
                <w:rFonts w:ascii="Calibri" w:hAnsi="Calibri" w:cs="Calibri"/>
              </w:rPr>
            </w:pPr>
            <w:r w:rsidRPr="007D2457">
              <w:rPr>
                <w:rFonts w:ascii="Calibri" w:hAnsi="Calibri" w:cs="Verdana"/>
                <w:sz w:val="22"/>
                <w:szCs w:val="22"/>
              </w:rPr>
              <w:t>Wartość brutto PLN</w:t>
            </w:r>
          </w:p>
          <w:p w14:paraId="7CC91B46" w14:textId="77777777" w:rsidR="00DE6A2A" w:rsidRPr="007D2457" w:rsidRDefault="00DE6A2A" w:rsidP="00753586">
            <w:pPr>
              <w:rPr>
                <w:rFonts w:ascii="Calibri" w:hAnsi="Calibri" w:cs="Calibri"/>
              </w:rPr>
            </w:pPr>
            <w:r w:rsidRPr="007D2457">
              <w:rPr>
                <w:rFonts w:ascii="Calibri" w:hAnsi="Calibri" w:cs="Calibri"/>
                <w:b/>
                <w:sz w:val="22"/>
                <w:szCs w:val="22"/>
              </w:rPr>
              <w:t> </w:t>
            </w:r>
          </w:p>
        </w:tc>
      </w:tr>
      <w:tr w:rsidR="007D2457" w:rsidRPr="007D2457" w14:paraId="359C7756"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3CB4C" w14:textId="77777777" w:rsidR="00DE6A2A" w:rsidRPr="007D2457" w:rsidRDefault="00DE6A2A" w:rsidP="00753586">
            <w:pPr>
              <w:jc w:val="center"/>
              <w:rPr>
                <w:rFonts w:ascii="Calibri" w:hAnsi="Calibri" w:cs="Calibri"/>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8ADFC1"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Dostawa młynka analitycznego z dodatkową komorą mielenia i bijakiem podwójnym na potrzeby Katedry i Zakładu Farmakognozji i Leku Roślinnego zgodnie z Arkuszem Informacji Technicznej Część 10</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B6AAFC" w14:textId="77777777" w:rsidR="00DE6A2A" w:rsidRPr="007D2457"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CA3E0A" w14:textId="77777777" w:rsidR="00DE6A2A" w:rsidRPr="007D2457"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BB0430" w14:textId="77777777" w:rsidR="00DE6A2A" w:rsidRPr="007D2457" w:rsidRDefault="00DE6A2A" w:rsidP="00753586">
            <w:pPr>
              <w:rPr>
                <w:rFonts w:ascii="Calibri" w:hAnsi="Calibri" w:cs="Calibri"/>
                <w:b/>
              </w:rPr>
            </w:pPr>
          </w:p>
        </w:tc>
      </w:tr>
      <w:tr w:rsidR="007D2457" w:rsidRPr="007D2457" w14:paraId="790FED74" w14:textId="77777777" w:rsidTr="00753586">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9AE62C" w14:textId="77777777" w:rsidR="00DE6A2A" w:rsidRPr="007D2457" w:rsidRDefault="00DE6A2A" w:rsidP="00753586">
            <w:pPr>
              <w:jc w:val="center"/>
              <w:rPr>
                <w:rFonts w:ascii="Calibri" w:hAnsi="Calibri" w:cs="Calibri"/>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7D0E36"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Słownie wartość brutto PLN</w:t>
            </w:r>
          </w:p>
          <w:p w14:paraId="0396FA7F" w14:textId="77777777" w:rsidR="00DE6A2A" w:rsidRPr="007D2457" w:rsidRDefault="00DE6A2A" w:rsidP="00753586">
            <w:pPr>
              <w:rPr>
                <w:rFonts w:ascii="Calibri" w:hAnsi="Calibri" w:cs="Calibri"/>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2149B8C" w14:textId="77777777" w:rsidR="00DE6A2A" w:rsidRPr="007D2457" w:rsidRDefault="00DE6A2A" w:rsidP="00753586">
            <w:pPr>
              <w:rPr>
                <w:rFonts w:ascii="Calibri" w:hAnsi="Calibri" w:cs="Calibri"/>
                <w:b/>
              </w:rPr>
            </w:pPr>
          </w:p>
          <w:p w14:paraId="7BA039A6" w14:textId="77777777" w:rsidR="00DE6A2A" w:rsidRPr="007D2457" w:rsidRDefault="00DE6A2A" w:rsidP="00753586">
            <w:pPr>
              <w:rPr>
                <w:rFonts w:ascii="Calibri" w:hAnsi="Calibri" w:cs="Calibri"/>
                <w:b/>
              </w:rPr>
            </w:pPr>
            <w:r w:rsidRPr="007D2457">
              <w:rPr>
                <w:rFonts w:ascii="Calibri" w:hAnsi="Calibri" w:cs="Calibri"/>
                <w:b/>
                <w:sz w:val="22"/>
                <w:szCs w:val="22"/>
              </w:rPr>
              <w:t> </w:t>
            </w:r>
          </w:p>
          <w:p w14:paraId="4CD095CE" w14:textId="77777777" w:rsidR="00DE6A2A" w:rsidRPr="007D2457" w:rsidRDefault="00DE6A2A" w:rsidP="00753586">
            <w:pPr>
              <w:rPr>
                <w:rFonts w:ascii="Calibri" w:hAnsi="Calibri" w:cs="Calibri"/>
                <w:b/>
              </w:rPr>
            </w:pPr>
            <w:r w:rsidRPr="007D2457">
              <w:rPr>
                <w:rFonts w:ascii="Calibri" w:hAnsi="Calibri" w:cs="Calibri"/>
                <w:b/>
                <w:sz w:val="22"/>
                <w:szCs w:val="22"/>
              </w:rPr>
              <w:t> </w:t>
            </w:r>
          </w:p>
        </w:tc>
      </w:tr>
      <w:tr w:rsidR="007D2457" w:rsidRPr="007D2457" w14:paraId="13CD8FC4" w14:textId="77777777" w:rsidTr="0075358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157160" w14:textId="77777777" w:rsidR="00DE6A2A" w:rsidRPr="007D2457" w:rsidRDefault="00DE6A2A" w:rsidP="00753586">
            <w:pPr>
              <w:jc w:val="center"/>
              <w:rPr>
                <w:rFonts w:ascii="Calibri" w:hAnsi="Calibri" w:cs="Calibri"/>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AB61FE" w14:textId="77777777" w:rsidR="00DE6A2A" w:rsidRPr="007D2457" w:rsidRDefault="00DE6A2A" w:rsidP="00753586">
            <w:pPr>
              <w:rPr>
                <w:rFonts w:ascii="Verdana" w:hAnsi="Verdana" w:cs="Verdana"/>
                <w:sz w:val="18"/>
                <w:szCs w:val="18"/>
              </w:rPr>
            </w:pPr>
            <w:r w:rsidRPr="007D2457">
              <w:rPr>
                <w:rFonts w:ascii="Verdana" w:hAnsi="Verdana" w:cs="Verdana"/>
                <w:sz w:val="18"/>
                <w:szCs w:val="18"/>
              </w:rPr>
              <w:t xml:space="preserve">Termin realizacji przedmiotu zamówienia (maksymalnie do 4 tygodni) </w:t>
            </w:r>
          </w:p>
          <w:p w14:paraId="01DB1954" w14:textId="77777777" w:rsidR="00DE6A2A" w:rsidRPr="007D2457" w:rsidRDefault="00DE6A2A" w:rsidP="00753586">
            <w:pPr>
              <w:rPr>
                <w:rFonts w:ascii="Calibri" w:hAnsi="Calibri" w:cs="Calibri"/>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D676D01" w14:textId="77777777" w:rsidR="00DE6A2A" w:rsidRPr="007D2457" w:rsidRDefault="00DE6A2A" w:rsidP="00753586">
            <w:pPr>
              <w:jc w:val="center"/>
              <w:rPr>
                <w:rFonts w:ascii="Calibri" w:hAnsi="Calibri" w:cs="Calibri"/>
              </w:rPr>
            </w:pPr>
            <w:r w:rsidRPr="007D2457">
              <w:rPr>
                <w:rFonts w:ascii="Calibri" w:hAnsi="Calibri" w:cs="Calibri"/>
                <w:b/>
                <w:sz w:val="22"/>
                <w:szCs w:val="22"/>
              </w:rPr>
              <w:t>do …………. tygodnia/tygodni</w:t>
            </w:r>
          </w:p>
        </w:tc>
      </w:tr>
      <w:tr w:rsidR="007D2457" w:rsidRPr="007D2457" w14:paraId="55AC7BE8" w14:textId="77777777" w:rsidTr="00753586">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1118DC" w14:textId="77777777" w:rsidR="00DE6A2A" w:rsidRPr="007D2457" w:rsidRDefault="00DE6A2A" w:rsidP="00753586">
            <w:pPr>
              <w:jc w:val="center"/>
              <w:rPr>
                <w:rFonts w:ascii="Calibri" w:hAnsi="Calibri" w:cs="Calibri"/>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F394C7" w14:textId="77777777" w:rsidR="00DE6A2A" w:rsidRPr="007D2457" w:rsidRDefault="00DE6A2A" w:rsidP="00753586">
            <w:pPr>
              <w:rPr>
                <w:rFonts w:ascii="Calibri" w:hAnsi="Calibri" w:cs="Calibri"/>
              </w:rPr>
            </w:pPr>
            <w:r w:rsidRPr="007D2457">
              <w:rPr>
                <w:rFonts w:ascii="Verdana" w:hAnsi="Verdana" w:cs="Verdana"/>
                <w:sz w:val="18"/>
                <w:szCs w:val="18"/>
              </w:rPr>
              <w:t>Okres gwarancji przedmiotu zamówienia (min. 24 miesięcy,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D9F5C81" w14:textId="77777777" w:rsidR="00DE6A2A" w:rsidRPr="007D2457" w:rsidRDefault="00DE6A2A" w:rsidP="00753586">
            <w:pPr>
              <w:jc w:val="center"/>
              <w:rPr>
                <w:rFonts w:ascii="Calibri" w:hAnsi="Calibri" w:cs="Calibri"/>
                <w:b/>
              </w:rPr>
            </w:pPr>
            <w:r w:rsidRPr="007D2457">
              <w:rPr>
                <w:rFonts w:ascii="Calibri" w:hAnsi="Calibri" w:cs="Calibri"/>
                <w:b/>
                <w:sz w:val="22"/>
                <w:szCs w:val="22"/>
              </w:rPr>
              <w:t>…………. miesiące/miesięcy</w:t>
            </w:r>
          </w:p>
        </w:tc>
      </w:tr>
    </w:tbl>
    <w:p w14:paraId="551A5237" w14:textId="77777777" w:rsidR="00DE6A2A" w:rsidRPr="007D2457" w:rsidRDefault="00DE6A2A" w:rsidP="00DE6A2A">
      <w:pPr>
        <w:tabs>
          <w:tab w:val="num" w:pos="426"/>
        </w:tabs>
        <w:ind w:right="470"/>
        <w:jc w:val="both"/>
        <w:rPr>
          <w:rFonts w:ascii="Verdana" w:hAnsi="Verdana" w:cs="Verdana"/>
          <w:sz w:val="18"/>
          <w:szCs w:val="18"/>
        </w:rPr>
      </w:pPr>
    </w:p>
    <w:p w14:paraId="6DD0E723" w14:textId="77777777" w:rsidR="00DE6A2A" w:rsidRPr="007D2457" w:rsidRDefault="00DE6A2A" w:rsidP="009B70E7">
      <w:pPr>
        <w:widowControl w:val="0"/>
        <w:numPr>
          <w:ilvl w:val="0"/>
          <w:numId w:val="134"/>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2401DC8" w14:textId="77777777" w:rsidR="00DE6A2A" w:rsidRPr="007D2457" w:rsidRDefault="00DE6A2A" w:rsidP="009B70E7">
      <w:pPr>
        <w:widowControl w:val="0"/>
        <w:numPr>
          <w:ilvl w:val="0"/>
          <w:numId w:val="134"/>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70C34311" w14:textId="77777777" w:rsidR="00DE6A2A" w:rsidRPr="007D2457" w:rsidRDefault="00DE6A2A" w:rsidP="009B70E7">
      <w:pPr>
        <w:pStyle w:val="Tekstblokowy1"/>
        <w:numPr>
          <w:ilvl w:val="0"/>
          <w:numId w:val="134"/>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0DF0D2F9" w14:textId="77777777" w:rsidR="00DE6A2A" w:rsidRPr="007D2457" w:rsidRDefault="00DE6A2A" w:rsidP="009B70E7">
      <w:pPr>
        <w:widowControl w:val="0"/>
        <w:numPr>
          <w:ilvl w:val="0"/>
          <w:numId w:val="134"/>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6ADA654F" w14:textId="77777777" w:rsidR="00DE6A2A" w:rsidRPr="007D2457"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576D7325" w14:textId="77777777" w:rsidR="00DE6A2A" w:rsidRPr="007D2457" w:rsidRDefault="00DE6A2A" w:rsidP="00DE6A2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CE73E91"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0C64DBFE" w14:textId="77777777" w:rsidR="00E80A46" w:rsidRPr="007D2457" w:rsidRDefault="00E80A46" w:rsidP="00E80A46">
      <w:pPr>
        <w:pStyle w:val="Akapitzlist"/>
        <w:numPr>
          <w:ilvl w:val="0"/>
          <w:numId w:val="134"/>
        </w:numPr>
        <w:tabs>
          <w:tab w:val="clear" w:pos="786"/>
        </w:tabs>
        <w:ind w:left="0" w:hanging="426"/>
        <w:rPr>
          <w:rFonts w:ascii="Verdana" w:hAnsi="Verdana" w:cs="Verdana"/>
          <w:sz w:val="18"/>
          <w:szCs w:val="18"/>
        </w:rPr>
      </w:pPr>
      <w:r w:rsidRPr="007D2457">
        <w:rPr>
          <w:rFonts w:ascii="Verdana" w:hAnsi="Verdana" w:cs="Verdana"/>
          <w:sz w:val="18"/>
          <w:szCs w:val="18"/>
        </w:rPr>
        <w:lastRenderedPageBreak/>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6E57F845" w14:textId="77777777" w:rsidR="00DE6A2A" w:rsidRPr="007D2457" w:rsidRDefault="00DE6A2A" w:rsidP="009B70E7">
      <w:pPr>
        <w:pStyle w:val="Akapitzlist3"/>
        <w:widowControl w:val="0"/>
        <w:numPr>
          <w:ilvl w:val="0"/>
          <w:numId w:val="134"/>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3FDC66BA" w14:textId="77777777" w:rsidR="00DE6A2A" w:rsidRPr="007D2457" w:rsidRDefault="00DE6A2A" w:rsidP="00DE6A2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DCA8F"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A309362" w14:textId="77777777" w:rsidR="00DE6A2A" w:rsidRPr="007D2457" w:rsidRDefault="00DE6A2A" w:rsidP="009B70E7">
      <w:pPr>
        <w:pStyle w:val="Akapitzlist3"/>
        <w:widowControl w:val="0"/>
        <w:numPr>
          <w:ilvl w:val="0"/>
          <w:numId w:val="134"/>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349302B9" w14:textId="77777777" w:rsidR="00DE6A2A" w:rsidRPr="007D2457" w:rsidRDefault="00DE6A2A" w:rsidP="00DE6A2A">
      <w:pPr>
        <w:pStyle w:val="Akapitzlist3"/>
        <w:spacing w:before="120" w:after="120"/>
        <w:ind w:left="426" w:right="470"/>
        <w:contextualSpacing/>
        <w:jc w:val="both"/>
        <w:rPr>
          <w:rFonts w:ascii="Verdana" w:hAnsi="Verdana" w:cs="Verdana"/>
          <w:sz w:val="18"/>
          <w:szCs w:val="18"/>
        </w:rPr>
      </w:pPr>
    </w:p>
    <w:p w14:paraId="06DC513F" w14:textId="77777777" w:rsidR="00DE6A2A" w:rsidRPr="007D2457" w:rsidRDefault="00DE6A2A" w:rsidP="00DE6A2A">
      <w:pPr>
        <w:ind w:left="6381" w:firstLine="709"/>
        <w:rPr>
          <w:rFonts w:ascii="Verdana" w:hAnsi="Verdana"/>
          <w:sz w:val="18"/>
        </w:rPr>
      </w:pPr>
    </w:p>
    <w:p w14:paraId="4D258FCA" w14:textId="77777777" w:rsidR="00DE6A2A" w:rsidRPr="007D2457" w:rsidRDefault="00DE6A2A" w:rsidP="00DE6A2A">
      <w:pPr>
        <w:ind w:left="6381" w:firstLine="709"/>
        <w:rPr>
          <w:rFonts w:ascii="Verdana" w:hAnsi="Verdana"/>
          <w:sz w:val="18"/>
        </w:rPr>
      </w:pPr>
    </w:p>
    <w:p w14:paraId="350A112D" w14:textId="77777777" w:rsidR="00DE6A2A" w:rsidRPr="007D2457" w:rsidRDefault="00DE6A2A" w:rsidP="00DE6A2A">
      <w:pPr>
        <w:ind w:left="6381" w:firstLine="709"/>
        <w:rPr>
          <w:rFonts w:ascii="Felix Titling" w:hAnsi="Felix Titling"/>
          <w:b/>
          <w:bCs/>
          <w:sz w:val="18"/>
          <w:szCs w:val="18"/>
        </w:rPr>
      </w:pPr>
      <w:r w:rsidRPr="007D2457">
        <w:rPr>
          <w:rFonts w:ascii="Verdana" w:hAnsi="Verdana"/>
          <w:b/>
          <w:sz w:val="18"/>
        </w:rPr>
        <w:t>Podpis Wykonawcy</w:t>
      </w:r>
    </w:p>
    <w:p w14:paraId="5E41A830" w14:textId="77777777" w:rsidR="00DE6A2A" w:rsidRPr="007D2457" w:rsidRDefault="00DE6A2A" w:rsidP="00DE6A2A">
      <w:r w:rsidRPr="007D2457">
        <w:br w:type="page"/>
      </w:r>
    </w:p>
    <w:p w14:paraId="17DE2629" w14:textId="77777777" w:rsidR="00DE6A2A" w:rsidRPr="007D2457" w:rsidRDefault="00DE6A2A" w:rsidP="00DE6A2A">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10</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406ABBE0" w14:textId="77777777" w:rsidR="00DE6A2A" w:rsidRPr="007D2457" w:rsidRDefault="00DE6A2A" w:rsidP="00DE6A2A">
      <w:pPr>
        <w:rPr>
          <w:rFonts w:ascii="Verdana" w:hAnsi="Verdana"/>
          <w:sz w:val="18"/>
          <w:szCs w:val="18"/>
        </w:rPr>
      </w:pPr>
    </w:p>
    <w:p w14:paraId="59B65711" w14:textId="77777777" w:rsidR="00DE6A2A" w:rsidRPr="007D2457" w:rsidRDefault="00DE6A2A" w:rsidP="00DE6A2A">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43370716" w14:textId="77777777" w:rsidR="00DE6A2A" w:rsidRPr="007D2457"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7207CE28" w14:textId="77777777" w:rsidTr="00561DC1">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179DA7" w14:textId="77777777" w:rsidR="00DE6A2A" w:rsidRPr="007D2457" w:rsidRDefault="00DE6A2A" w:rsidP="00753586">
            <w:pPr>
              <w:rPr>
                <w:rFonts w:ascii="Verdana" w:hAnsi="Verdana" w:cstheme="minorHAnsi"/>
                <w:b/>
                <w:sz w:val="18"/>
                <w:szCs w:val="18"/>
              </w:rPr>
            </w:pPr>
            <w:r w:rsidRPr="007D2457">
              <w:rPr>
                <w:rFonts w:ascii="Verdana" w:hAnsi="Verdana" w:cs="Verdana"/>
                <w:b/>
                <w:sz w:val="18"/>
                <w:szCs w:val="18"/>
              </w:rPr>
              <w:t>Młynek analityczny z dodatkową komorą mielenia i bijakiem podwójnym</w:t>
            </w:r>
          </w:p>
        </w:tc>
      </w:tr>
      <w:tr w:rsidR="007D2457" w:rsidRPr="007D2457" w14:paraId="03F0980B" w14:textId="77777777" w:rsidTr="00561DC1">
        <w:trPr>
          <w:trHeight w:val="83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07CC11B"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3D08E3ED" w14:textId="77777777" w:rsidR="00DE6A2A" w:rsidRPr="007D2457" w:rsidRDefault="00DE6A2A"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91CE101" w14:textId="77777777" w:rsidR="00DE6A2A" w:rsidRPr="007D2457" w:rsidRDefault="00DE6A2A" w:rsidP="00753586">
            <w:pPr>
              <w:shd w:val="clear" w:color="auto" w:fill="FFFFFF"/>
              <w:rPr>
                <w:rFonts w:ascii="Verdana" w:hAnsi="Verdana" w:cstheme="minorHAnsi"/>
                <w:sz w:val="18"/>
                <w:szCs w:val="18"/>
              </w:rPr>
            </w:pPr>
          </w:p>
        </w:tc>
      </w:tr>
      <w:tr w:rsidR="007D2457" w:rsidRPr="007D2457" w14:paraId="7BB2290A"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00585B5" w14:textId="77777777" w:rsidR="00DE6A2A" w:rsidRPr="007D2457" w:rsidRDefault="00DE6A2A"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E754EF" w14:textId="77777777" w:rsidR="00DE6A2A" w:rsidRPr="007D2457" w:rsidRDefault="00DE6A2A" w:rsidP="00753586">
            <w:pPr>
              <w:shd w:val="clear" w:color="auto" w:fill="FFFFFF"/>
              <w:rPr>
                <w:rFonts w:ascii="Verdana" w:hAnsi="Verdana" w:cstheme="minorHAnsi"/>
                <w:b/>
                <w:sz w:val="18"/>
                <w:szCs w:val="18"/>
              </w:rPr>
            </w:pPr>
          </w:p>
        </w:tc>
      </w:tr>
    </w:tbl>
    <w:p w14:paraId="7CDD6B20"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066FDDF9" w14:textId="77777777" w:rsidTr="00D3610B">
        <w:tc>
          <w:tcPr>
            <w:tcW w:w="646" w:type="dxa"/>
            <w:tcBorders>
              <w:bottom w:val="single" w:sz="6" w:space="0" w:color="auto"/>
            </w:tcBorders>
            <w:shd w:val="clear" w:color="auto" w:fill="9CC2E5" w:themeFill="accent1" w:themeFillTint="99"/>
            <w:vAlign w:val="center"/>
          </w:tcPr>
          <w:p w14:paraId="5563ACA0" w14:textId="77777777" w:rsidR="00DE6A2A" w:rsidRPr="007D2457" w:rsidRDefault="00DE6A2A"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BE255A8" w14:textId="77777777" w:rsidR="00DE6A2A" w:rsidRPr="007D2457" w:rsidRDefault="00DE6A2A"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64FCFE92"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 xml:space="preserve">Wartość </w:t>
            </w:r>
          </w:p>
          <w:p w14:paraId="58BF20A6"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7545294"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Wartość oferowana</w:t>
            </w:r>
          </w:p>
          <w:p w14:paraId="38F0BC2D" w14:textId="77777777" w:rsidR="00DE6A2A" w:rsidRPr="007D2457" w:rsidRDefault="00DE6A2A"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E00A414" w14:textId="77777777" w:rsidTr="00753586">
        <w:trPr>
          <w:trHeight w:val="357"/>
        </w:trPr>
        <w:tc>
          <w:tcPr>
            <w:tcW w:w="646" w:type="dxa"/>
            <w:vAlign w:val="center"/>
          </w:tcPr>
          <w:p w14:paraId="0CA341D9"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21D1A2" w14:textId="77777777" w:rsidR="00DE6A2A" w:rsidRPr="007D2457" w:rsidRDefault="00DE6A2A" w:rsidP="00753586">
            <w:pPr>
              <w:jc w:val="both"/>
              <w:rPr>
                <w:rFonts w:ascii="Verdana" w:hAnsi="Verdana" w:cs="Arial"/>
                <w:b/>
                <w:sz w:val="18"/>
                <w:szCs w:val="18"/>
              </w:rPr>
            </w:pPr>
            <w:r w:rsidRPr="007D2457">
              <w:rPr>
                <w:rFonts w:ascii="Arial" w:hAnsi="Arial" w:cs="Arial"/>
                <w:sz w:val="18"/>
                <w:szCs w:val="18"/>
              </w:rPr>
              <w:t>Napięcie zasilania [V] 230±10%</w:t>
            </w:r>
          </w:p>
        </w:tc>
        <w:tc>
          <w:tcPr>
            <w:tcW w:w="1921" w:type="dxa"/>
            <w:vAlign w:val="center"/>
          </w:tcPr>
          <w:p w14:paraId="22742FB6"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E571655" w14:textId="77777777" w:rsidR="00DE6A2A" w:rsidRPr="007D2457" w:rsidRDefault="00DE6A2A" w:rsidP="00753586">
            <w:pPr>
              <w:rPr>
                <w:rFonts w:ascii="Verdana" w:hAnsi="Verdana"/>
                <w:sz w:val="18"/>
                <w:szCs w:val="18"/>
              </w:rPr>
            </w:pPr>
          </w:p>
        </w:tc>
      </w:tr>
      <w:tr w:rsidR="007D2457" w:rsidRPr="007D2457" w14:paraId="4810572B" w14:textId="77777777" w:rsidTr="00753586">
        <w:trPr>
          <w:trHeight w:val="485"/>
        </w:trPr>
        <w:tc>
          <w:tcPr>
            <w:tcW w:w="646" w:type="dxa"/>
            <w:vAlign w:val="center"/>
          </w:tcPr>
          <w:p w14:paraId="09A36E02"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BFF4ED" w14:textId="77777777" w:rsidR="00DE6A2A" w:rsidRPr="007D2457" w:rsidRDefault="00DE6A2A" w:rsidP="00753586">
            <w:pPr>
              <w:tabs>
                <w:tab w:val="left" w:pos="360"/>
              </w:tabs>
              <w:rPr>
                <w:rFonts w:ascii="Verdana" w:hAnsi="Verdana"/>
                <w:sz w:val="18"/>
                <w:szCs w:val="18"/>
              </w:rPr>
            </w:pPr>
            <w:r w:rsidRPr="007D2457">
              <w:rPr>
                <w:rFonts w:ascii="Arial" w:hAnsi="Arial" w:cs="Arial"/>
                <w:sz w:val="18"/>
                <w:szCs w:val="18"/>
              </w:rPr>
              <w:t>Częstotliwość prądu [Hz] 50/60</w:t>
            </w:r>
          </w:p>
        </w:tc>
        <w:tc>
          <w:tcPr>
            <w:tcW w:w="1921" w:type="dxa"/>
            <w:vAlign w:val="center"/>
          </w:tcPr>
          <w:p w14:paraId="28241CC3"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C703790" w14:textId="77777777" w:rsidR="00DE6A2A" w:rsidRPr="007D2457" w:rsidRDefault="00DE6A2A" w:rsidP="00753586">
            <w:pPr>
              <w:rPr>
                <w:rFonts w:ascii="Verdana" w:hAnsi="Verdana"/>
                <w:sz w:val="18"/>
                <w:szCs w:val="18"/>
              </w:rPr>
            </w:pPr>
          </w:p>
        </w:tc>
      </w:tr>
      <w:tr w:rsidR="007D2457" w:rsidRPr="007D2457" w14:paraId="216938A4" w14:textId="77777777" w:rsidTr="00753586">
        <w:trPr>
          <w:trHeight w:val="341"/>
        </w:trPr>
        <w:tc>
          <w:tcPr>
            <w:tcW w:w="646" w:type="dxa"/>
            <w:vAlign w:val="center"/>
          </w:tcPr>
          <w:p w14:paraId="35ECEDE1"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EA1BC" w14:textId="77777777" w:rsidR="00DE6A2A" w:rsidRPr="007D2457" w:rsidRDefault="00DE6A2A" w:rsidP="00753586">
            <w:pPr>
              <w:tabs>
                <w:tab w:val="left" w:pos="360"/>
              </w:tabs>
              <w:rPr>
                <w:rFonts w:ascii="Verdana" w:hAnsi="Verdana"/>
                <w:sz w:val="18"/>
                <w:szCs w:val="18"/>
              </w:rPr>
            </w:pPr>
            <w:r w:rsidRPr="007D2457">
              <w:rPr>
                <w:rFonts w:ascii="Arial" w:hAnsi="Arial" w:cs="Arial"/>
                <w:sz w:val="18"/>
                <w:szCs w:val="18"/>
              </w:rPr>
              <w:t>Pobór mocy [W] max.  300</w:t>
            </w:r>
          </w:p>
        </w:tc>
        <w:tc>
          <w:tcPr>
            <w:tcW w:w="1921" w:type="dxa"/>
            <w:vAlign w:val="center"/>
          </w:tcPr>
          <w:p w14:paraId="783F90B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399EEFFB" w14:textId="77777777" w:rsidR="00DE6A2A" w:rsidRPr="007D2457" w:rsidRDefault="00DE6A2A" w:rsidP="00753586">
            <w:pPr>
              <w:rPr>
                <w:rFonts w:ascii="Verdana" w:hAnsi="Verdana"/>
                <w:sz w:val="18"/>
                <w:szCs w:val="18"/>
              </w:rPr>
            </w:pPr>
          </w:p>
        </w:tc>
      </w:tr>
      <w:tr w:rsidR="007D2457" w:rsidRPr="007D2457" w14:paraId="57994244" w14:textId="77777777" w:rsidTr="00753586">
        <w:trPr>
          <w:trHeight w:val="391"/>
        </w:trPr>
        <w:tc>
          <w:tcPr>
            <w:tcW w:w="646" w:type="dxa"/>
            <w:vAlign w:val="center"/>
          </w:tcPr>
          <w:p w14:paraId="5CAEB7DB"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D022F4" w14:textId="77777777" w:rsidR="00DE6A2A" w:rsidRPr="007D2457" w:rsidRDefault="00DE6A2A" w:rsidP="00753586">
            <w:pPr>
              <w:tabs>
                <w:tab w:val="left" w:pos="360"/>
              </w:tabs>
              <w:rPr>
                <w:rFonts w:ascii="Verdana" w:hAnsi="Verdana" w:cs="Tahoma"/>
                <w:sz w:val="18"/>
                <w:szCs w:val="18"/>
              </w:rPr>
            </w:pPr>
            <w:r w:rsidRPr="007D2457">
              <w:rPr>
                <w:rFonts w:ascii="Arial" w:hAnsi="Arial" w:cs="Arial"/>
                <w:sz w:val="18"/>
                <w:szCs w:val="18"/>
              </w:rPr>
              <w:t>Wydatek mocy [W] około 160</w:t>
            </w:r>
          </w:p>
        </w:tc>
        <w:tc>
          <w:tcPr>
            <w:tcW w:w="1921" w:type="dxa"/>
            <w:vAlign w:val="center"/>
          </w:tcPr>
          <w:p w14:paraId="0CD9AEAE"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60EF9FE" w14:textId="77777777" w:rsidR="00DE6A2A" w:rsidRPr="007D2457" w:rsidRDefault="00DE6A2A" w:rsidP="00753586">
            <w:pPr>
              <w:rPr>
                <w:rFonts w:ascii="Verdana" w:hAnsi="Verdana"/>
                <w:sz w:val="18"/>
                <w:szCs w:val="18"/>
              </w:rPr>
            </w:pPr>
          </w:p>
        </w:tc>
      </w:tr>
      <w:tr w:rsidR="007D2457" w:rsidRPr="007D2457" w14:paraId="391DAFE0" w14:textId="77777777" w:rsidTr="00753586">
        <w:trPr>
          <w:trHeight w:val="417"/>
        </w:trPr>
        <w:tc>
          <w:tcPr>
            <w:tcW w:w="646" w:type="dxa"/>
            <w:vAlign w:val="center"/>
          </w:tcPr>
          <w:p w14:paraId="2D8FFF00"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83663BE" w14:textId="77777777" w:rsidR="00DE6A2A" w:rsidRPr="007D2457" w:rsidRDefault="00DE6A2A" w:rsidP="00753586">
            <w:pPr>
              <w:tabs>
                <w:tab w:val="left" w:pos="360"/>
              </w:tabs>
              <w:rPr>
                <w:rFonts w:ascii="Verdana" w:hAnsi="Verdana" w:cs="Tahoma"/>
                <w:sz w:val="18"/>
                <w:szCs w:val="18"/>
              </w:rPr>
            </w:pPr>
            <w:r w:rsidRPr="007D2457">
              <w:rPr>
                <w:rFonts w:ascii="Arial" w:hAnsi="Arial" w:cs="Arial"/>
                <w:sz w:val="18"/>
                <w:szCs w:val="18"/>
              </w:rPr>
              <w:t>Zakres prędkości  [obr/min] do około 28 000</w:t>
            </w:r>
          </w:p>
        </w:tc>
        <w:tc>
          <w:tcPr>
            <w:tcW w:w="1921" w:type="dxa"/>
            <w:vAlign w:val="center"/>
          </w:tcPr>
          <w:p w14:paraId="299D211A"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C0BBB50" w14:textId="77777777" w:rsidR="00DE6A2A" w:rsidRPr="007D2457" w:rsidRDefault="00DE6A2A" w:rsidP="00753586">
            <w:pPr>
              <w:rPr>
                <w:rFonts w:ascii="Verdana" w:hAnsi="Verdana"/>
                <w:sz w:val="18"/>
                <w:szCs w:val="18"/>
              </w:rPr>
            </w:pPr>
          </w:p>
        </w:tc>
      </w:tr>
      <w:tr w:rsidR="007D2457" w:rsidRPr="007D2457" w14:paraId="1FD2F95E" w14:textId="77777777" w:rsidTr="00753586">
        <w:trPr>
          <w:trHeight w:val="390"/>
        </w:trPr>
        <w:tc>
          <w:tcPr>
            <w:tcW w:w="646" w:type="dxa"/>
            <w:vAlign w:val="center"/>
          </w:tcPr>
          <w:p w14:paraId="42F0E69D"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ECBDE64" w14:textId="77777777" w:rsidR="00DE6A2A" w:rsidRPr="007D2457" w:rsidRDefault="00DE6A2A" w:rsidP="00753586">
            <w:pPr>
              <w:tabs>
                <w:tab w:val="left" w:pos="360"/>
              </w:tabs>
              <w:rPr>
                <w:rFonts w:ascii="Verdana" w:hAnsi="Verdana" w:cs="Tahoma"/>
                <w:sz w:val="18"/>
                <w:szCs w:val="18"/>
              </w:rPr>
            </w:pPr>
            <w:r w:rsidRPr="007D2457">
              <w:rPr>
                <w:rFonts w:ascii="Arial" w:hAnsi="Arial" w:cs="Arial"/>
                <w:sz w:val="18"/>
                <w:szCs w:val="18"/>
              </w:rPr>
              <w:t>Pojemność użytkowa komory podstawowej  [mL] 80 do 90</w:t>
            </w:r>
          </w:p>
        </w:tc>
        <w:tc>
          <w:tcPr>
            <w:tcW w:w="1921" w:type="dxa"/>
            <w:vAlign w:val="center"/>
          </w:tcPr>
          <w:p w14:paraId="5E1F757F"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77EB7ACD" w14:textId="77777777" w:rsidR="00DE6A2A" w:rsidRPr="007D2457" w:rsidRDefault="00DE6A2A" w:rsidP="00753586">
            <w:pPr>
              <w:rPr>
                <w:rFonts w:ascii="Verdana" w:hAnsi="Verdana"/>
                <w:sz w:val="18"/>
                <w:szCs w:val="18"/>
              </w:rPr>
            </w:pPr>
          </w:p>
        </w:tc>
      </w:tr>
      <w:tr w:rsidR="007D2457" w:rsidRPr="007D2457" w14:paraId="0673376F" w14:textId="77777777" w:rsidTr="00753586">
        <w:trPr>
          <w:trHeight w:val="681"/>
        </w:trPr>
        <w:tc>
          <w:tcPr>
            <w:tcW w:w="646" w:type="dxa"/>
            <w:vAlign w:val="center"/>
          </w:tcPr>
          <w:p w14:paraId="7BB55E64"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F31AF6" w14:textId="6544AE70" w:rsidR="00DE6A2A" w:rsidRPr="007D2457" w:rsidRDefault="00DE6A2A" w:rsidP="004A0D1D">
            <w:pPr>
              <w:tabs>
                <w:tab w:val="left" w:pos="360"/>
              </w:tabs>
              <w:rPr>
                <w:rFonts w:ascii="Verdana" w:hAnsi="Verdana" w:cs="Tahoma"/>
                <w:sz w:val="18"/>
                <w:szCs w:val="18"/>
              </w:rPr>
            </w:pPr>
            <w:r w:rsidRPr="007D2457">
              <w:rPr>
                <w:rFonts w:ascii="Arial" w:hAnsi="Arial" w:cs="Arial"/>
                <w:sz w:val="18"/>
                <w:szCs w:val="18"/>
              </w:rPr>
              <w:t>Komora mielenia podstawowa wykonana z tworzywa Tefcel  (PTFE zbrojonego włóknem szklanym) z wykończeniem ze stali nierdzewnej</w:t>
            </w:r>
          </w:p>
        </w:tc>
        <w:tc>
          <w:tcPr>
            <w:tcW w:w="1921" w:type="dxa"/>
            <w:vAlign w:val="center"/>
          </w:tcPr>
          <w:p w14:paraId="445E3A4A"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DEF0A83" w14:textId="77777777" w:rsidR="00DE6A2A" w:rsidRPr="007D2457" w:rsidRDefault="00DE6A2A" w:rsidP="00753586">
            <w:pPr>
              <w:rPr>
                <w:rFonts w:ascii="Verdana" w:hAnsi="Verdana"/>
                <w:sz w:val="18"/>
                <w:szCs w:val="18"/>
              </w:rPr>
            </w:pPr>
          </w:p>
        </w:tc>
      </w:tr>
      <w:tr w:rsidR="007D2457" w:rsidRPr="007D2457" w14:paraId="7E303AFB" w14:textId="77777777" w:rsidTr="00753586">
        <w:trPr>
          <w:trHeight w:val="425"/>
        </w:trPr>
        <w:tc>
          <w:tcPr>
            <w:tcW w:w="646" w:type="dxa"/>
            <w:vAlign w:val="center"/>
          </w:tcPr>
          <w:p w14:paraId="0D2249E9"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7A260A" w14:textId="77777777" w:rsidR="00DE6A2A" w:rsidRPr="007D2457" w:rsidRDefault="00DE6A2A" w:rsidP="00753586">
            <w:pPr>
              <w:tabs>
                <w:tab w:val="left" w:pos="360"/>
              </w:tabs>
              <w:rPr>
                <w:rFonts w:ascii="Verdana" w:hAnsi="Verdana" w:cs="Tahoma"/>
                <w:sz w:val="18"/>
                <w:szCs w:val="18"/>
              </w:rPr>
            </w:pPr>
            <w:r w:rsidRPr="007D2457">
              <w:rPr>
                <w:rFonts w:ascii="Arial" w:hAnsi="Arial" w:cs="Arial"/>
                <w:sz w:val="18"/>
                <w:szCs w:val="18"/>
              </w:rPr>
              <w:t>Możliwość mielenia materiałów wilgotnych i kleistych</w:t>
            </w:r>
          </w:p>
        </w:tc>
        <w:tc>
          <w:tcPr>
            <w:tcW w:w="1921" w:type="dxa"/>
            <w:vAlign w:val="center"/>
          </w:tcPr>
          <w:p w14:paraId="241248E4"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C832506" w14:textId="77777777" w:rsidR="00DE6A2A" w:rsidRPr="007D2457" w:rsidRDefault="00DE6A2A" w:rsidP="00753586">
            <w:pPr>
              <w:rPr>
                <w:rFonts w:ascii="Verdana" w:hAnsi="Verdana"/>
                <w:sz w:val="18"/>
                <w:szCs w:val="18"/>
              </w:rPr>
            </w:pPr>
          </w:p>
        </w:tc>
      </w:tr>
      <w:tr w:rsidR="007D2457" w:rsidRPr="007D2457" w14:paraId="4AD1D522" w14:textId="77777777" w:rsidTr="00753586">
        <w:trPr>
          <w:trHeight w:val="299"/>
        </w:trPr>
        <w:tc>
          <w:tcPr>
            <w:tcW w:w="646" w:type="dxa"/>
            <w:vAlign w:val="center"/>
          </w:tcPr>
          <w:p w14:paraId="1B53AD4A"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42BBE54" w14:textId="77777777" w:rsidR="00DE6A2A" w:rsidRPr="007D2457" w:rsidRDefault="00DE6A2A" w:rsidP="00753586">
            <w:pPr>
              <w:tabs>
                <w:tab w:val="left" w:pos="360"/>
              </w:tabs>
              <w:rPr>
                <w:rFonts w:ascii="Verdana" w:hAnsi="Verdana" w:cs="Tahoma"/>
                <w:sz w:val="18"/>
                <w:szCs w:val="18"/>
              </w:rPr>
            </w:pPr>
            <w:r w:rsidRPr="007D2457">
              <w:rPr>
                <w:rFonts w:ascii="Arial" w:hAnsi="Arial" w:cs="Arial"/>
                <w:sz w:val="18"/>
                <w:szCs w:val="18"/>
              </w:rPr>
              <w:t>Pojemność użytkowa dodatkowej komory  [mL] nie mniej niż 250</w:t>
            </w:r>
          </w:p>
        </w:tc>
        <w:tc>
          <w:tcPr>
            <w:tcW w:w="1921" w:type="dxa"/>
            <w:vAlign w:val="center"/>
          </w:tcPr>
          <w:p w14:paraId="4D31A389"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045BA4E7" w14:textId="77777777" w:rsidR="00DE6A2A" w:rsidRPr="007D2457" w:rsidRDefault="00DE6A2A" w:rsidP="00753586">
            <w:pPr>
              <w:rPr>
                <w:rFonts w:ascii="Verdana" w:hAnsi="Verdana"/>
                <w:sz w:val="18"/>
                <w:szCs w:val="18"/>
              </w:rPr>
            </w:pPr>
          </w:p>
        </w:tc>
      </w:tr>
      <w:tr w:rsidR="007D2457" w:rsidRPr="007D2457" w14:paraId="771AC8CF" w14:textId="77777777" w:rsidTr="00753586">
        <w:trPr>
          <w:trHeight w:val="539"/>
        </w:trPr>
        <w:tc>
          <w:tcPr>
            <w:tcW w:w="646" w:type="dxa"/>
            <w:vAlign w:val="center"/>
          </w:tcPr>
          <w:p w14:paraId="6EEA616D"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A877E7" w14:textId="77777777" w:rsidR="00DE6A2A" w:rsidRPr="007D2457" w:rsidRDefault="00DE6A2A" w:rsidP="00753586">
            <w:pPr>
              <w:rPr>
                <w:rFonts w:ascii="Verdana" w:hAnsi="Verdana" w:cs="Arial"/>
                <w:sz w:val="18"/>
                <w:szCs w:val="18"/>
              </w:rPr>
            </w:pPr>
            <w:r w:rsidRPr="007D2457">
              <w:rPr>
                <w:rFonts w:ascii="Arial" w:hAnsi="Arial" w:cs="Arial"/>
                <w:sz w:val="18"/>
                <w:szCs w:val="18"/>
              </w:rPr>
              <w:t>Dodatkowa komora mielenia wykonana z poliwęglanu z wykończeniem ze stali nierdzewnej</w:t>
            </w:r>
          </w:p>
        </w:tc>
        <w:tc>
          <w:tcPr>
            <w:tcW w:w="1921" w:type="dxa"/>
            <w:vAlign w:val="center"/>
          </w:tcPr>
          <w:p w14:paraId="4A0CA292"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1C5AA15" w14:textId="77777777" w:rsidR="00DE6A2A" w:rsidRPr="007D2457" w:rsidRDefault="00DE6A2A" w:rsidP="00753586">
            <w:pPr>
              <w:rPr>
                <w:rFonts w:ascii="Verdana" w:hAnsi="Verdana"/>
                <w:sz w:val="18"/>
                <w:szCs w:val="18"/>
              </w:rPr>
            </w:pPr>
          </w:p>
        </w:tc>
      </w:tr>
      <w:tr w:rsidR="007D2457" w:rsidRPr="007D2457" w14:paraId="75EAE4EE" w14:textId="77777777" w:rsidTr="00753586">
        <w:trPr>
          <w:trHeight w:val="421"/>
        </w:trPr>
        <w:tc>
          <w:tcPr>
            <w:tcW w:w="646" w:type="dxa"/>
            <w:vAlign w:val="center"/>
          </w:tcPr>
          <w:p w14:paraId="59969D97"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2289562" w14:textId="77777777" w:rsidR="00DE6A2A" w:rsidRPr="007D2457" w:rsidRDefault="00DE6A2A" w:rsidP="00753586">
            <w:pPr>
              <w:tabs>
                <w:tab w:val="left" w:pos="360"/>
              </w:tabs>
              <w:rPr>
                <w:rFonts w:ascii="Verdana" w:hAnsi="Verdana" w:cs="Tahoma"/>
                <w:sz w:val="18"/>
                <w:szCs w:val="18"/>
              </w:rPr>
            </w:pPr>
            <w:r w:rsidRPr="007D2457">
              <w:rPr>
                <w:rFonts w:ascii="Arial" w:hAnsi="Arial" w:cs="Arial"/>
                <w:sz w:val="18"/>
                <w:szCs w:val="18"/>
              </w:rPr>
              <w:t>Cykl pracy ON/OFF [min]</w:t>
            </w:r>
            <w:r w:rsidRPr="007D2457">
              <w:rPr>
                <w:rFonts w:ascii="Arial" w:hAnsi="Arial" w:cs="Arial"/>
                <w:sz w:val="18"/>
                <w:szCs w:val="18"/>
              </w:rPr>
              <w:tab/>
              <w:t>5-10</w:t>
            </w:r>
          </w:p>
        </w:tc>
        <w:tc>
          <w:tcPr>
            <w:tcW w:w="1921" w:type="dxa"/>
            <w:vAlign w:val="center"/>
          </w:tcPr>
          <w:p w14:paraId="69F776D0"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5595FBD4" w14:textId="77777777" w:rsidR="00DE6A2A" w:rsidRPr="007D2457" w:rsidRDefault="00DE6A2A" w:rsidP="00753586">
            <w:pPr>
              <w:rPr>
                <w:rFonts w:ascii="Verdana" w:hAnsi="Verdana"/>
                <w:sz w:val="18"/>
                <w:szCs w:val="18"/>
              </w:rPr>
            </w:pPr>
          </w:p>
        </w:tc>
      </w:tr>
      <w:tr w:rsidR="007D2457" w:rsidRPr="007D2457" w14:paraId="1E647C6B" w14:textId="77777777" w:rsidTr="00753586">
        <w:trPr>
          <w:trHeight w:val="570"/>
        </w:trPr>
        <w:tc>
          <w:tcPr>
            <w:tcW w:w="646" w:type="dxa"/>
            <w:vAlign w:val="center"/>
          </w:tcPr>
          <w:p w14:paraId="4F5D7466"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7434C" w14:textId="77777777" w:rsidR="00DE6A2A" w:rsidRPr="007D2457" w:rsidRDefault="00DE6A2A" w:rsidP="00753586">
            <w:pPr>
              <w:rPr>
                <w:rFonts w:ascii="Verdana" w:hAnsi="Verdana"/>
                <w:sz w:val="18"/>
                <w:szCs w:val="18"/>
              </w:rPr>
            </w:pPr>
            <w:r w:rsidRPr="007D2457">
              <w:rPr>
                <w:rFonts w:ascii="Arial" w:hAnsi="Arial" w:cs="Arial"/>
                <w:sz w:val="18"/>
                <w:szCs w:val="18"/>
              </w:rPr>
              <w:t>Wymiary SxGxW [mm] nie mniej niż  85x85x240  nie więcej niż 90x90x250</w:t>
            </w:r>
          </w:p>
        </w:tc>
        <w:tc>
          <w:tcPr>
            <w:tcW w:w="1921" w:type="dxa"/>
            <w:vAlign w:val="center"/>
          </w:tcPr>
          <w:p w14:paraId="7BED9711"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4C96CEC" w14:textId="77777777" w:rsidR="00DE6A2A" w:rsidRPr="007D2457" w:rsidRDefault="00DE6A2A" w:rsidP="00753586">
            <w:pPr>
              <w:rPr>
                <w:rFonts w:ascii="Verdana" w:hAnsi="Verdana"/>
                <w:sz w:val="18"/>
                <w:szCs w:val="18"/>
              </w:rPr>
            </w:pPr>
          </w:p>
        </w:tc>
      </w:tr>
      <w:tr w:rsidR="007D2457" w:rsidRPr="007D2457" w14:paraId="0547BF0F" w14:textId="77777777" w:rsidTr="00D3610B">
        <w:trPr>
          <w:trHeight w:val="348"/>
        </w:trPr>
        <w:tc>
          <w:tcPr>
            <w:tcW w:w="646" w:type="dxa"/>
            <w:vAlign w:val="center"/>
          </w:tcPr>
          <w:p w14:paraId="1005D0D1"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28A164" w14:textId="77777777" w:rsidR="00DE6A2A" w:rsidRPr="007D2457" w:rsidRDefault="00DE6A2A" w:rsidP="00753586">
            <w:pPr>
              <w:rPr>
                <w:rFonts w:ascii="Arial" w:hAnsi="Arial" w:cs="Arial"/>
                <w:sz w:val="18"/>
                <w:szCs w:val="18"/>
              </w:rPr>
            </w:pPr>
            <w:r w:rsidRPr="007D2457">
              <w:rPr>
                <w:rFonts w:ascii="Arial" w:hAnsi="Arial" w:cs="Arial"/>
                <w:sz w:val="18"/>
                <w:szCs w:val="18"/>
              </w:rPr>
              <w:t>Waga [kg] od 1 do 2 kg</w:t>
            </w:r>
          </w:p>
        </w:tc>
        <w:tc>
          <w:tcPr>
            <w:tcW w:w="1921" w:type="dxa"/>
            <w:vAlign w:val="center"/>
          </w:tcPr>
          <w:p w14:paraId="13C44D67"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6CDA1440" w14:textId="77777777" w:rsidR="00DE6A2A" w:rsidRPr="007D2457" w:rsidRDefault="00DE6A2A" w:rsidP="00753586">
            <w:pPr>
              <w:rPr>
                <w:rFonts w:ascii="Verdana" w:hAnsi="Verdana"/>
                <w:sz w:val="18"/>
                <w:szCs w:val="18"/>
              </w:rPr>
            </w:pPr>
          </w:p>
        </w:tc>
      </w:tr>
      <w:tr w:rsidR="007D2457" w:rsidRPr="007D2457" w14:paraId="737E41DB" w14:textId="77777777" w:rsidTr="00753586">
        <w:trPr>
          <w:trHeight w:val="570"/>
        </w:trPr>
        <w:tc>
          <w:tcPr>
            <w:tcW w:w="646" w:type="dxa"/>
            <w:vAlign w:val="center"/>
          </w:tcPr>
          <w:p w14:paraId="2C7953D4"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591BA64" w14:textId="77777777" w:rsidR="00DE6A2A" w:rsidRPr="007D2457" w:rsidRDefault="00DE6A2A" w:rsidP="00753586">
            <w:pPr>
              <w:shd w:val="clear" w:color="auto" w:fill="FFFFFF"/>
              <w:rPr>
                <w:rFonts w:ascii="Arial" w:hAnsi="Arial" w:cs="Arial"/>
                <w:sz w:val="18"/>
                <w:szCs w:val="18"/>
              </w:rPr>
            </w:pPr>
            <w:r w:rsidRPr="007D2457">
              <w:rPr>
                <w:rFonts w:ascii="Arial" w:hAnsi="Arial" w:cs="Arial"/>
                <w:sz w:val="18"/>
                <w:szCs w:val="18"/>
              </w:rPr>
              <w:t>Możliwość mielenia na 2 różne sposoby:</w:t>
            </w:r>
            <w:r w:rsidRPr="007D2457">
              <w:rPr>
                <w:rFonts w:ascii="Arial" w:hAnsi="Arial" w:cs="Arial"/>
                <w:sz w:val="18"/>
                <w:szCs w:val="18"/>
              </w:rPr>
              <w:br/>
              <w:t>1. Mielenie udarowe materiałów twardych, kruchych lub niepodatnych za pomocą wysokiej jakości bijaka ze stali nierdzewnej. Bijak powinien rozbijać materiały o twardości do 6 stopni w skali Mohsa.</w:t>
            </w:r>
            <w:r w:rsidRPr="007D2457">
              <w:rPr>
                <w:rFonts w:ascii="Arial" w:hAnsi="Arial" w:cs="Arial"/>
                <w:sz w:val="18"/>
                <w:szCs w:val="18"/>
              </w:rPr>
              <w:br/>
              <w:t>2. Mielenie tnące celem proszkowania miękkich materiałów włóknistych.</w:t>
            </w:r>
          </w:p>
        </w:tc>
        <w:tc>
          <w:tcPr>
            <w:tcW w:w="1921" w:type="dxa"/>
            <w:vAlign w:val="center"/>
          </w:tcPr>
          <w:p w14:paraId="02A86805"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1AB4B8E" w14:textId="77777777" w:rsidR="00DE6A2A" w:rsidRPr="007D2457" w:rsidRDefault="00DE6A2A" w:rsidP="00753586">
            <w:pPr>
              <w:rPr>
                <w:rFonts w:ascii="Verdana" w:hAnsi="Verdana"/>
                <w:sz w:val="18"/>
                <w:szCs w:val="18"/>
              </w:rPr>
            </w:pPr>
          </w:p>
        </w:tc>
      </w:tr>
      <w:tr w:rsidR="007D2457" w:rsidRPr="007D2457" w14:paraId="62753A92" w14:textId="77777777" w:rsidTr="00753586">
        <w:trPr>
          <w:trHeight w:val="570"/>
        </w:trPr>
        <w:tc>
          <w:tcPr>
            <w:tcW w:w="646" w:type="dxa"/>
            <w:vAlign w:val="center"/>
          </w:tcPr>
          <w:p w14:paraId="4DB15309" w14:textId="77777777" w:rsidR="00DE6A2A" w:rsidRPr="007D2457"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CB7070" w14:textId="77777777" w:rsidR="00DE6A2A" w:rsidRPr="007D2457" w:rsidRDefault="00DE6A2A" w:rsidP="00753586">
            <w:pPr>
              <w:rPr>
                <w:rFonts w:ascii="Arial" w:hAnsi="Arial" w:cs="Arial"/>
                <w:sz w:val="18"/>
                <w:szCs w:val="18"/>
              </w:rPr>
            </w:pPr>
            <w:r w:rsidRPr="007D2457">
              <w:rPr>
                <w:rFonts w:ascii="Arial" w:hAnsi="Arial" w:cs="Arial"/>
                <w:sz w:val="18"/>
                <w:szCs w:val="18"/>
              </w:rPr>
              <w:t>młynek analityczny w zestawie z komorą mielenia 80 ml i stalowym nożem  oraz  dodatkowo komora mielenia 250 ml i podwójny bijak</w:t>
            </w:r>
          </w:p>
        </w:tc>
        <w:tc>
          <w:tcPr>
            <w:tcW w:w="1921" w:type="dxa"/>
            <w:vAlign w:val="center"/>
          </w:tcPr>
          <w:p w14:paraId="65A54F4D" w14:textId="77777777" w:rsidR="00DE6A2A" w:rsidRPr="007D2457" w:rsidRDefault="00DE6A2A" w:rsidP="00753586">
            <w:pPr>
              <w:rPr>
                <w:rFonts w:ascii="Verdana" w:hAnsi="Verdana"/>
                <w:sz w:val="18"/>
                <w:szCs w:val="18"/>
              </w:rPr>
            </w:pPr>
            <w:r w:rsidRPr="007D2457">
              <w:rPr>
                <w:rFonts w:ascii="Verdana" w:hAnsi="Verdana"/>
                <w:sz w:val="18"/>
                <w:szCs w:val="18"/>
              </w:rPr>
              <w:t>TAK, podać</w:t>
            </w:r>
          </w:p>
        </w:tc>
        <w:tc>
          <w:tcPr>
            <w:tcW w:w="2330" w:type="dxa"/>
          </w:tcPr>
          <w:p w14:paraId="11E03C47" w14:textId="77777777" w:rsidR="00DE6A2A" w:rsidRPr="007D2457" w:rsidRDefault="00DE6A2A" w:rsidP="00753586">
            <w:pPr>
              <w:rPr>
                <w:rFonts w:ascii="Verdana" w:hAnsi="Verdana"/>
                <w:sz w:val="18"/>
                <w:szCs w:val="18"/>
              </w:rPr>
            </w:pPr>
          </w:p>
        </w:tc>
      </w:tr>
    </w:tbl>
    <w:p w14:paraId="4654D785"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p>
    <w:p w14:paraId="3FDCD30C" w14:textId="77777777" w:rsidR="00DE6A2A" w:rsidRPr="007D2457" w:rsidRDefault="00DE6A2A" w:rsidP="00DE6A2A">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33AC80CA" w14:textId="7E52B9F1" w:rsidR="00DE6A2A" w:rsidRPr="007D2457" w:rsidRDefault="00DE6A2A" w:rsidP="007269BC">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2. Wykonawca oświadcza, że oferowane powyżej urządzenie jest fabrycznie nowe, niepowywstawowe kompletne i po uruchomieniu będzie gotowe do pracy, bez żadnych doda</w:t>
      </w:r>
      <w:r w:rsidR="007269BC" w:rsidRPr="007D2457">
        <w:rPr>
          <w:rFonts w:ascii="Verdana" w:hAnsi="Verdana"/>
          <w:noProof/>
          <w:sz w:val="18"/>
          <w:szCs w:val="18"/>
          <w:lang w:val="cs-CZ"/>
        </w:rPr>
        <w:t xml:space="preserve">tkowych zakupów i inwestycji.  </w:t>
      </w:r>
    </w:p>
    <w:p w14:paraId="6BDFB6F2" w14:textId="52763EEA" w:rsidR="00DE6A2A" w:rsidRPr="007D2457" w:rsidRDefault="00DE6A2A" w:rsidP="00561DC1">
      <w:pPr>
        <w:jc w:val="right"/>
        <w:rPr>
          <w:rFonts w:ascii="Verdana" w:hAnsi="Verdana"/>
          <w:b/>
          <w:sz w:val="18"/>
        </w:rPr>
      </w:pPr>
      <w:r w:rsidRPr="007D2457">
        <w:rPr>
          <w:rFonts w:ascii="Verdana" w:hAnsi="Verdana"/>
          <w:b/>
          <w:sz w:val="18"/>
        </w:rPr>
        <w:t>Podpis Wykonawcy</w:t>
      </w:r>
    </w:p>
    <w:p w14:paraId="4E1B3484" w14:textId="77777777" w:rsidR="00DE6A2A" w:rsidRPr="007D2457" w:rsidRDefault="00DE6A2A" w:rsidP="00DE6A2A">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11</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04BA9A07" w14:textId="77777777" w:rsidR="00DE6A2A" w:rsidRPr="007D2457" w:rsidRDefault="00DE6A2A" w:rsidP="00DE6A2A">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05B3AB81" w14:textId="77777777" w:rsidR="00DE6A2A" w:rsidRPr="007D2457" w:rsidRDefault="00DE6A2A" w:rsidP="00DE6A2A">
      <w:pPr>
        <w:tabs>
          <w:tab w:val="left" w:pos="1560"/>
        </w:tabs>
        <w:ind w:right="470"/>
        <w:jc w:val="center"/>
        <w:rPr>
          <w:rFonts w:ascii="Verdana" w:hAnsi="Verdana" w:cs="Verdana"/>
          <w:b/>
          <w:sz w:val="18"/>
          <w:szCs w:val="18"/>
          <w:u w:val="single"/>
        </w:rPr>
      </w:pPr>
    </w:p>
    <w:p w14:paraId="58C726BD" w14:textId="77777777" w:rsidR="00DE6A2A" w:rsidRPr="007D2457" w:rsidRDefault="00DE6A2A" w:rsidP="009B70E7">
      <w:pPr>
        <w:widowControl w:val="0"/>
        <w:numPr>
          <w:ilvl w:val="0"/>
          <w:numId w:val="136"/>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6B26074F"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2CF35C0F" w14:textId="77777777" w:rsidR="00DE6A2A" w:rsidRPr="007D2457" w:rsidRDefault="00DE6A2A" w:rsidP="009B70E7">
      <w:pPr>
        <w:widowControl w:val="0"/>
        <w:numPr>
          <w:ilvl w:val="0"/>
          <w:numId w:val="136"/>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0F1F76C1" w14:textId="77777777" w:rsidR="00DE6A2A" w:rsidRPr="007D2457" w:rsidRDefault="00DE6A2A" w:rsidP="00DE6A2A">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451B92A5" w14:textId="77777777" w:rsidR="00DE6A2A" w:rsidRPr="007D2457" w:rsidRDefault="00DE6A2A" w:rsidP="009B70E7">
      <w:pPr>
        <w:widowControl w:val="0"/>
        <w:numPr>
          <w:ilvl w:val="0"/>
          <w:numId w:val="136"/>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4DD59730" w14:textId="77777777" w:rsidR="00DE6A2A" w:rsidRPr="007D2457" w:rsidRDefault="00DE6A2A" w:rsidP="00DE6A2A">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1615DEB6" w14:textId="77777777" w:rsidR="00DE6A2A" w:rsidRPr="007D2457" w:rsidRDefault="00DE6A2A" w:rsidP="009B70E7">
      <w:pPr>
        <w:widowControl w:val="0"/>
        <w:numPr>
          <w:ilvl w:val="0"/>
          <w:numId w:val="136"/>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600DB086" w14:textId="77777777" w:rsidR="00DE6A2A" w:rsidRPr="007D2457" w:rsidRDefault="00DE6A2A" w:rsidP="009B70E7">
      <w:pPr>
        <w:widowControl w:val="0"/>
        <w:numPr>
          <w:ilvl w:val="0"/>
          <w:numId w:val="137"/>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0839FEAB" w14:textId="77777777" w:rsidR="00DE6A2A" w:rsidRPr="007D2457" w:rsidRDefault="00DE6A2A" w:rsidP="00DE6A2A">
      <w:pPr>
        <w:widowControl w:val="0"/>
        <w:suppressAutoHyphens/>
        <w:spacing w:before="120" w:after="120"/>
        <w:ind w:right="471"/>
        <w:rPr>
          <w:rFonts w:ascii="Verdana" w:hAnsi="Verdana" w:cs="Verdana"/>
          <w:iCs/>
          <w:sz w:val="18"/>
          <w:szCs w:val="18"/>
          <w:lang w:val="de-DE"/>
        </w:rPr>
      </w:pPr>
    </w:p>
    <w:tbl>
      <w:tblPr>
        <w:tblW w:w="10489" w:type="dxa"/>
        <w:tblInd w:w="-855" w:type="dxa"/>
        <w:tblCellMar>
          <w:left w:w="0" w:type="dxa"/>
          <w:right w:w="0" w:type="dxa"/>
        </w:tblCellMar>
        <w:tblLook w:val="04A0" w:firstRow="1" w:lastRow="0" w:firstColumn="1" w:lastColumn="0" w:noHBand="0" w:noVBand="1"/>
      </w:tblPr>
      <w:tblGrid>
        <w:gridCol w:w="540"/>
        <w:gridCol w:w="3883"/>
        <w:gridCol w:w="2099"/>
        <w:gridCol w:w="2099"/>
        <w:gridCol w:w="1868"/>
      </w:tblGrid>
      <w:tr w:rsidR="007D2457" w:rsidRPr="007D2457" w14:paraId="456B3F63"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EB8E82" w14:textId="77777777" w:rsidR="00DE6A2A" w:rsidRPr="007D2457" w:rsidRDefault="00DE6A2A" w:rsidP="00753586">
            <w:pPr>
              <w:jc w:val="center"/>
              <w:rPr>
                <w:rFonts w:ascii="Calibri" w:hAnsi="Calibri" w:cs="Calibri"/>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C6E764" w14:textId="77777777" w:rsidR="00DE6A2A" w:rsidRPr="007D2457" w:rsidRDefault="00DE6A2A" w:rsidP="00753586">
            <w:pPr>
              <w:jc w:val="center"/>
              <w:rPr>
                <w:rFonts w:ascii="Calibri" w:hAnsi="Calibri" w:cs="Calibri"/>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A7E32F" w14:textId="77777777" w:rsidR="00DE6A2A" w:rsidRPr="007D2457" w:rsidRDefault="00DE6A2A" w:rsidP="00753586">
            <w:pPr>
              <w:jc w:val="center"/>
              <w:rPr>
                <w:rFonts w:ascii="Calibri" w:hAnsi="Calibri" w:cs="Calibri"/>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C365A7" w14:textId="77777777" w:rsidR="00DE6A2A" w:rsidRPr="007D2457" w:rsidRDefault="00DE6A2A" w:rsidP="00753586">
            <w:pPr>
              <w:jc w:val="center"/>
              <w:rPr>
                <w:rFonts w:ascii="Calibri" w:hAnsi="Calibri" w:cs="Calibri"/>
              </w:rPr>
            </w:pPr>
            <w:r w:rsidRPr="007D2457">
              <w:rPr>
                <w:rFonts w:ascii="Calibri" w:hAnsi="Calibri" w:cs="Calibri"/>
                <w:sz w:val="22"/>
                <w:szCs w:val="22"/>
              </w:rPr>
              <w:t>4</w:t>
            </w:r>
          </w:p>
        </w:tc>
        <w:tc>
          <w:tcPr>
            <w:tcW w:w="18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1FA0DE" w14:textId="77777777" w:rsidR="00DE6A2A" w:rsidRPr="007D2457" w:rsidRDefault="00DE6A2A" w:rsidP="00753586">
            <w:pPr>
              <w:jc w:val="center"/>
              <w:rPr>
                <w:rFonts w:ascii="Calibri" w:hAnsi="Calibri" w:cs="Calibri"/>
              </w:rPr>
            </w:pPr>
            <w:r w:rsidRPr="007D2457">
              <w:rPr>
                <w:rFonts w:ascii="Calibri" w:hAnsi="Calibri" w:cs="Calibri"/>
                <w:sz w:val="22"/>
                <w:szCs w:val="22"/>
              </w:rPr>
              <w:t>5</w:t>
            </w:r>
          </w:p>
        </w:tc>
      </w:tr>
      <w:tr w:rsidR="007D2457" w:rsidRPr="007D2457" w14:paraId="34333070"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6B9188" w14:textId="77777777" w:rsidR="00DE6A2A" w:rsidRPr="007D2457" w:rsidRDefault="00DE6A2A" w:rsidP="00753586">
            <w:pPr>
              <w:jc w:val="center"/>
              <w:rPr>
                <w:rFonts w:ascii="Calibri" w:hAnsi="Calibri" w:cs="Calibri"/>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BADCB5" w14:textId="77777777" w:rsidR="00DE6A2A" w:rsidRPr="007D2457" w:rsidRDefault="00DE6A2A" w:rsidP="00753586">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B1DE79" w14:textId="77777777" w:rsidR="00DE6A2A" w:rsidRPr="007D2457" w:rsidRDefault="00DE6A2A" w:rsidP="00753586">
            <w:pPr>
              <w:jc w:val="center"/>
              <w:rPr>
                <w:rFonts w:ascii="Calibri" w:hAnsi="Calibri" w:cs="Calibri"/>
              </w:rPr>
            </w:pPr>
            <w:r w:rsidRPr="007D2457">
              <w:rPr>
                <w:rFonts w:ascii="Calibri" w:hAnsi="Calibri" w:cs="Verdana"/>
                <w:sz w:val="22"/>
                <w:szCs w:val="22"/>
              </w:rPr>
              <w:t>Wartość netto PLN</w:t>
            </w:r>
          </w:p>
          <w:p w14:paraId="08B0B62E" w14:textId="77777777" w:rsidR="00DE6A2A" w:rsidRPr="007D2457" w:rsidRDefault="00DE6A2A" w:rsidP="00753586">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49BDAD" w14:textId="77777777" w:rsidR="00DE6A2A" w:rsidRPr="007D2457" w:rsidRDefault="00DE6A2A" w:rsidP="00753586">
            <w:pPr>
              <w:jc w:val="center"/>
              <w:rPr>
                <w:rFonts w:ascii="Calibri" w:hAnsi="Calibri" w:cs="Calibri"/>
              </w:rPr>
            </w:pPr>
            <w:r w:rsidRPr="007D2457">
              <w:rPr>
                <w:rFonts w:ascii="Calibri" w:hAnsi="Calibri" w:cs="Verdana"/>
                <w:sz w:val="22"/>
                <w:szCs w:val="22"/>
              </w:rPr>
              <w:t>Stawka VAT</w:t>
            </w:r>
            <w:r w:rsidRPr="007D2457">
              <w:rPr>
                <w:rFonts w:ascii="Calibri" w:hAnsi="Calibri" w:cs="Verdana"/>
                <w:sz w:val="22"/>
                <w:szCs w:val="22"/>
              </w:rPr>
              <w:br/>
              <w:t>(podać w %)</w:t>
            </w:r>
          </w:p>
          <w:p w14:paraId="6DFE942D" w14:textId="77777777" w:rsidR="00DE6A2A" w:rsidRPr="007D2457" w:rsidRDefault="00DE6A2A" w:rsidP="00753586">
            <w:pPr>
              <w:rPr>
                <w:rFonts w:ascii="Calibri" w:hAnsi="Calibri" w:cs="Calibri"/>
              </w:rPr>
            </w:pPr>
            <w:r w:rsidRPr="007D2457">
              <w:rPr>
                <w:rFonts w:ascii="Calibri" w:hAnsi="Calibri" w:cs="Calibri"/>
                <w:b/>
                <w:sz w:val="22"/>
                <w:szCs w:val="22"/>
              </w:rPr>
              <w:t> </w:t>
            </w:r>
          </w:p>
        </w:tc>
        <w:tc>
          <w:tcPr>
            <w:tcW w:w="18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8765C7" w14:textId="77777777" w:rsidR="00DE6A2A" w:rsidRPr="007D2457" w:rsidRDefault="00DE6A2A" w:rsidP="00753586">
            <w:pPr>
              <w:jc w:val="center"/>
              <w:rPr>
                <w:rFonts w:ascii="Calibri" w:hAnsi="Calibri" w:cs="Calibri"/>
              </w:rPr>
            </w:pPr>
            <w:r w:rsidRPr="007D2457">
              <w:rPr>
                <w:rFonts w:ascii="Calibri" w:hAnsi="Calibri" w:cs="Verdana"/>
                <w:sz w:val="22"/>
                <w:szCs w:val="22"/>
              </w:rPr>
              <w:t>Wartość brutto PLN</w:t>
            </w:r>
          </w:p>
          <w:p w14:paraId="17585EA2" w14:textId="77777777" w:rsidR="00DE6A2A" w:rsidRPr="007D2457" w:rsidRDefault="00DE6A2A" w:rsidP="00753586">
            <w:pPr>
              <w:rPr>
                <w:rFonts w:ascii="Calibri" w:hAnsi="Calibri" w:cs="Calibri"/>
              </w:rPr>
            </w:pPr>
            <w:r w:rsidRPr="007D2457">
              <w:rPr>
                <w:rFonts w:ascii="Calibri" w:hAnsi="Calibri" w:cs="Calibri"/>
                <w:b/>
                <w:sz w:val="22"/>
                <w:szCs w:val="22"/>
              </w:rPr>
              <w:t> </w:t>
            </w:r>
          </w:p>
        </w:tc>
      </w:tr>
      <w:tr w:rsidR="007D2457" w:rsidRPr="007D2457" w14:paraId="576D3BB2" w14:textId="77777777" w:rsidTr="00D3610B">
        <w:trPr>
          <w:cantSplit/>
          <w:trHeight w:hRule="exact" w:val="10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D60C62" w14:textId="77777777" w:rsidR="00DE6A2A" w:rsidRPr="007D2457" w:rsidRDefault="00DE6A2A" w:rsidP="00753586">
            <w:pPr>
              <w:jc w:val="center"/>
              <w:rPr>
                <w:rFonts w:ascii="Calibri" w:hAnsi="Calibri" w:cs="Calibri"/>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A5E151"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Dostawa wagi półmikroanalitycznej na potrzeby Katedry i Zakładu Farmakognozji i Leku Roślinnego zgodnie z Arkuszem Informacji Technicznej Część 11</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1D8D6" w14:textId="77777777" w:rsidR="00DE6A2A" w:rsidRPr="007D2457"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A85FAF" w14:textId="77777777" w:rsidR="00DE6A2A" w:rsidRPr="007D2457" w:rsidRDefault="00DE6A2A" w:rsidP="00753586">
            <w:pPr>
              <w:rPr>
                <w:rFonts w:ascii="Calibri" w:hAnsi="Calibri" w:cs="Calibri"/>
                <w:b/>
              </w:rPr>
            </w:pPr>
          </w:p>
        </w:tc>
        <w:tc>
          <w:tcPr>
            <w:tcW w:w="18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BA386" w14:textId="77777777" w:rsidR="00DE6A2A" w:rsidRPr="007D2457" w:rsidRDefault="00DE6A2A" w:rsidP="00753586">
            <w:pPr>
              <w:rPr>
                <w:rFonts w:ascii="Calibri" w:hAnsi="Calibri" w:cs="Calibri"/>
                <w:b/>
              </w:rPr>
            </w:pPr>
          </w:p>
        </w:tc>
      </w:tr>
      <w:tr w:rsidR="007D2457" w:rsidRPr="007D2457" w14:paraId="0E1DFD60" w14:textId="77777777" w:rsidTr="00D3610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980AB6" w14:textId="77777777" w:rsidR="00DE6A2A" w:rsidRPr="007D2457" w:rsidRDefault="00DE6A2A" w:rsidP="00753586">
            <w:pPr>
              <w:jc w:val="center"/>
              <w:rPr>
                <w:rFonts w:ascii="Calibri" w:hAnsi="Calibri" w:cs="Calibri"/>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FA2F0" w14:textId="77777777" w:rsidR="00DE6A2A" w:rsidRPr="007D2457" w:rsidRDefault="00DE6A2A" w:rsidP="00753586">
            <w:pPr>
              <w:rPr>
                <w:rFonts w:ascii="Verdana" w:hAnsi="Verdana" w:cs="Calibri"/>
                <w:sz w:val="18"/>
                <w:szCs w:val="18"/>
              </w:rPr>
            </w:pPr>
            <w:r w:rsidRPr="007D2457">
              <w:rPr>
                <w:rFonts w:ascii="Verdana" w:hAnsi="Verdana" w:cs="Verdana"/>
                <w:sz w:val="18"/>
                <w:szCs w:val="18"/>
              </w:rPr>
              <w:t>Słownie wartość brutto PLN</w:t>
            </w:r>
          </w:p>
          <w:p w14:paraId="497A9B37" w14:textId="77777777" w:rsidR="00DE6A2A" w:rsidRPr="007D2457" w:rsidRDefault="00DE6A2A" w:rsidP="00753586">
            <w:pPr>
              <w:rPr>
                <w:rFonts w:ascii="Calibri" w:hAnsi="Calibri" w:cs="Calibri"/>
              </w:rPr>
            </w:pPr>
            <w:r w:rsidRPr="007D2457">
              <w:rPr>
                <w:rFonts w:ascii="Calibri" w:hAnsi="Calibri" w:cs="Calibri"/>
                <w:sz w:val="22"/>
                <w:szCs w:val="22"/>
              </w:rPr>
              <w:t> </w:t>
            </w:r>
          </w:p>
        </w:tc>
        <w:tc>
          <w:tcPr>
            <w:tcW w:w="6066" w:type="dxa"/>
            <w:gridSpan w:val="3"/>
            <w:tcBorders>
              <w:top w:val="nil"/>
              <w:left w:val="nil"/>
              <w:bottom w:val="single" w:sz="4" w:space="0" w:color="auto"/>
              <w:right w:val="single" w:sz="4" w:space="0" w:color="auto"/>
            </w:tcBorders>
            <w:shd w:val="clear" w:color="auto" w:fill="auto"/>
            <w:vAlign w:val="bottom"/>
          </w:tcPr>
          <w:p w14:paraId="7FA17880" w14:textId="77777777" w:rsidR="00DE6A2A" w:rsidRPr="007D2457" w:rsidRDefault="00DE6A2A" w:rsidP="00753586">
            <w:pPr>
              <w:rPr>
                <w:rFonts w:ascii="Calibri" w:hAnsi="Calibri" w:cs="Calibri"/>
                <w:b/>
              </w:rPr>
            </w:pPr>
          </w:p>
          <w:p w14:paraId="7098B970" w14:textId="77777777" w:rsidR="00DE6A2A" w:rsidRPr="007D2457" w:rsidRDefault="00DE6A2A" w:rsidP="00753586">
            <w:pPr>
              <w:rPr>
                <w:rFonts w:ascii="Calibri" w:hAnsi="Calibri" w:cs="Calibri"/>
                <w:b/>
              </w:rPr>
            </w:pPr>
            <w:r w:rsidRPr="007D2457">
              <w:rPr>
                <w:rFonts w:ascii="Calibri" w:hAnsi="Calibri" w:cs="Calibri"/>
                <w:b/>
                <w:sz w:val="22"/>
                <w:szCs w:val="22"/>
              </w:rPr>
              <w:t> </w:t>
            </w:r>
          </w:p>
          <w:p w14:paraId="2E0EF01B" w14:textId="77777777" w:rsidR="00DE6A2A" w:rsidRPr="007D2457" w:rsidRDefault="00DE6A2A" w:rsidP="00753586">
            <w:pPr>
              <w:rPr>
                <w:rFonts w:ascii="Calibri" w:hAnsi="Calibri" w:cs="Calibri"/>
                <w:b/>
              </w:rPr>
            </w:pPr>
            <w:r w:rsidRPr="007D2457">
              <w:rPr>
                <w:rFonts w:ascii="Calibri" w:hAnsi="Calibri" w:cs="Calibri"/>
                <w:b/>
                <w:sz w:val="22"/>
                <w:szCs w:val="22"/>
              </w:rPr>
              <w:t> </w:t>
            </w:r>
          </w:p>
        </w:tc>
      </w:tr>
      <w:tr w:rsidR="007D2457" w:rsidRPr="007D2457" w14:paraId="428339FF" w14:textId="77777777" w:rsidTr="00D3610B">
        <w:trPr>
          <w:cantSplit/>
          <w:trHeight w:hRule="exact" w:val="71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8DFCE1" w14:textId="77777777" w:rsidR="00DE6A2A" w:rsidRPr="007D2457" w:rsidRDefault="00DE6A2A" w:rsidP="00753586">
            <w:pPr>
              <w:jc w:val="center"/>
              <w:rPr>
                <w:rFonts w:ascii="Calibri" w:hAnsi="Calibri" w:cs="Calibri"/>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9D626" w14:textId="32A02844" w:rsidR="00DE6A2A" w:rsidRPr="007D2457" w:rsidRDefault="00DE6A2A" w:rsidP="00753586">
            <w:pPr>
              <w:rPr>
                <w:rFonts w:ascii="Verdana" w:hAnsi="Verdana" w:cs="Verdana"/>
                <w:sz w:val="18"/>
                <w:szCs w:val="18"/>
              </w:rPr>
            </w:pPr>
            <w:r w:rsidRPr="007D2457">
              <w:rPr>
                <w:rFonts w:ascii="Verdana" w:hAnsi="Verdana" w:cs="Verdana"/>
                <w:sz w:val="18"/>
                <w:szCs w:val="18"/>
              </w:rPr>
              <w:t>Termin realizacji przedmiotu zamówienia (maksymalnie do 2</w:t>
            </w:r>
            <w:r w:rsidR="00D3610B" w:rsidRPr="007D2457">
              <w:rPr>
                <w:rFonts w:ascii="Verdana" w:hAnsi="Verdana" w:cs="Verdana"/>
                <w:sz w:val="18"/>
                <w:szCs w:val="18"/>
              </w:rPr>
              <w:t xml:space="preserve"> tygodni)</w:t>
            </w:r>
          </w:p>
        </w:tc>
        <w:tc>
          <w:tcPr>
            <w:tcW w:w="39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C931AA" w14:textId="77777777" w:rsidR="00DE6A2A" w:rsidRPr="007D2457" w:rsidRDefault="00DE6A2A" w:rsidP="00753586">
            <w:pPr>
              <w:jc w:val="center"/>
              <w:rPr>
                <w:rFonts w:ascii="Calibri" w:hAnsi="Calibri" w:cs="Calibri"/>
              </w:rPr>
            </w:pPr>
            <w:r w:rsidRPr="007D2457">
              <w:rPr>
                <w:rFonts w:ascii="Calibri" w:hAnsi="Calibri" w:cs="Calibri"/>
                <w:b/>
                <w:sz w:val="22"/>
                <w:szCs w:val="22"/>
              </w:rPr>
              <w:t>do …………. tygodnia/tygodni</w:t>
            </w:r>
          </w:p>
        </w:tc>
      </w:tr>
      <w:tr w:rsidR="007D2457" w:rsidRPr="007D2457" w14:paraId="34B54D1B" w14:textId="77777777" w:rsidTr="00D3610B">
        <w:trPr>
          <w:trHeight w:val="79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54D390" w14:textId="77777777" w:rsidR="00DE6A2A" w:rsidRPr="007D2457" w:rsidRDefault="00DE6A2A" w:rsidP="00753586">
            <w:pPr>
              <w:jc w:val="center"/>
              <w:rPr>
                <w:rFonts w:ascii="Calibri" w:hAnsi="Calibri" w:cs="Calibri"/>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4512AE" w14:textId="35CBB5E3" w:rsidR="00DE6A2A" w:rsidRPr="007D2457" w:rsidRDefault="00DE6A2A" w:rsidP="00753586">
            <w:pPr>
              <w:rPr>
                <w:rFonts w:ascii="Calibri" w:hAnsi="Calibri" w:cs="Calibri"/>
              </w:rPr>
            </w:pPr>
            <w:r w:rsidRPr="007D2457">
              <w:rPr>
                <w:rFonts w:ascii="Verdana" w:hAnsi="Verdana" w:cs="Verdana"/>
                <w:sz w:val="18"/>
                <w:szCs w:val="18"/>
              </w:rPr>
              <w:t>Okres gwarancji przedmiotu zamówienia (min. 24 miesiące, max. 36 miesięcy)</w:t>
            </w:r>
          </w:p>
        </w:tc>
        <w:tc>
          <w:tcPr>
            <w:tcW w:w="39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8EA6F1B" w14:textId="77777777" w:rsidR="00DE6A2A" w:rsidRPr="007D2457" w:rsidRDefault="00DE6A2A" w:rsidP="00753586">
            <w:pPr>
              <w:jc w:val="center"/>
              <w:rPr>
                <w:rFonts w:ascii="Calibri" w:hAnsi="Calibri" w:cs="Calibri"/>
                <w:b/>
              </w:rPr>
            </w:pPr>
            <w:r w:rsidRPr="007D2457">
              <w:rPr>
                <w:rFonts w:ascii="Calibri" w:hAnsi="Calibri" w:cs="Calibri"/>
                <w:b/>
                <w:sz w:val="22"/>
                <w:szCs w:val="22"/>
              </w:rPr>
              <w:t>…………. miesiące/miesięcy</w:t>
            </w:r>
          </w:p>
        </w:tc>
      </w:tr>
    </w:tbl>
    <w:p w14:paraId="2A5BC6AC" w14:textId="77777777" w:rsidR="00DE6A2A" w:rsidRPr="007D2457" w:rsidRDefault="00DE6A2A" w:rsidP="00DE6A2A">
      <w:pPr>
        <w:tabs>
          <w:tab w:val="num" w:pos="426"/>
        </w:tabs>
        <w:ind w:right="470"/>
        <w:jc w:val="both"/>
        <w:rPr>
          <w:rFonts w:ascii="Verdana" w:hAnsi="Verdana" w:cs="Verdana"/>
          <w:sz w:val="18"/>
          <w:szCs w:val="18"/>
        </w:rPr>
      </w:pPr>
    </w:p>
    <w:p w14:paraId="1DE1815D" w14:textId="77777777" w:rsidR="00DE6A2A" w:rsidRPr="007D2457" w:rsidRDefault="00DE6A2A" w:rsidP="009B70E7">
      <w:pPr>
        <w:widowControl w:val="0"/>
        <w:numPr>
          <w:ilvl w:val="0"/>
          <w:numId w:val="138"/>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6F2C8E32" w14:textId="77777777" w:rsidR="00DE6A2A" w:rsidRPr="007D2457" w:rsidRDefault="00DE6A2A" w:rsidP="009B70E7">
      <w:pPr>
        <w:widowControl w:val="0"/>
        <w:numPr>
          <w:ilvl w:val="0"/>
          <w:numId w:val="138"/>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1B5803F6" w14:textId="77777777" w:rsidR="00DE6A2A" w:rsidRPr="007D2457" w:rsidRDefault="00DE6A2A" w:rsidP="009B70E7">
      <w:pPr>
        <w:pStyle w:val="Tekstblokowy1"/>
        <w:numPr>
          <w:ilvl w:val="0"/>
          <w:numId w:val="138"/>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1A9CA825" w14:textId="77777777" w:rsidR="00DE6A2A" w:rsidRPr="007D2457" w:rsidRDefault="00DE6A2A" w:rsidP="009B70E7">
      <w:pPr>
        <w:widowControl w:val="0"/>
        <w:numPr>
          <w:ilvl w:val="0"/>
          <w:numId w:val="138"/>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06EB5AA1" w14:textId="77777777" w:rsidR="00DE6A2A" w:rsidRPr="007D2457"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0E007509" w14:textId="77777777" w:rsidR="00DE6A2A" w:rsidRPr="007D2457" w:rsidRDefault="00DE6A2A" w:rsidP="00DE6A2A">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429683A1"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677B405F" w14:textId="77777777" w:rsidR="004A0D1D" w:rsidRPr="007D2457" w:rsidRDefault="004A0D1D" w:rsidP="004A0D1D">
      <w:pPr>
        <w:pStyle w:val="Akapitzlist"/>
        <w:numPr>
          <w:ilvl w:val="0"/>
          <w:numId w:val="138"/>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23449B85" w14:textId="77777777" w:rsidR="00DE6A2A" w:rsidRPr="007D2457" w:rsidRDefault="00DE6A2A" w:rsidP="009B70E7">
      <w:pPr>
        <w:pStyle w:val="Akapitzlist3"/>
        <w:widowControl w:val="0"/>
        <w:numPr>
          <w:ilvl w:val="0"/>
          <w:numId w:val="138"/>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1A0F039A" w14:textId="77777777" w:rsidR="00DE6A2A" w:rsidRPr="007D2457" w:rsidRDefault="00DE6A2A" w:rsidP="00DE6A2A">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4D09ECF5" w14:textId="77777777" w:rsidR="00DE6A2A" w:rsidRPr="007D2457" w:rsidRDefault="00DE6A2A" w:rsidP="00DE6A2A">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0D44DD2" w14:textId="77777777" w:rsidR="00DE6A2A" w:rsidRPr="007D2457" w:rsidRDefault="00DE6A2A" w:rsidP="009B70E7">
      <w:pPr>
        <w:pStyle w:val="Akapitzlist3"/>
        <w:widowControl w:val="0"/>
        <w:numPr>
          <w:ilvl w:val="0"/>
          <w:numId w:val="138"/>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3BBA2A76" w14:textId="77777777" w:rsidR="00DE6A2A" w:rsidRPr="007D2457" w:rsidRDefault="00DE6A2A" w:rsidP="00DE6A2A">
      <w:pPr>
        <w:pStyle w:val="Akapitzlist3"/>
        <w:spacing w:before="120" w:after="120"/>
        <w:ind w:left="426" w:right="470"/>
        <w:contextualSpacing/>
        <w:jc w:val="both"/>
        <w:rPr>
          <w:rFonts w:ascii="Verdana" w:hAnsi="Verdana" w:cs="Verdana"/>
          <w:sz w:val="18"/>
          <w:szCs w:val="18"/>
        </w:rPr>
      </w:pPr>
    </w:p>
    <w:p w14:paraId="6FFBBB0B" w14:textId="77777777" w:rsidR="00DE6A2A" w:rsidRPr="007D2457" w:rsidRDefault="00DE6A2A" w:rsidP="00DE6A2A">
      <w:pPr>
        <w:ind w:left="6381" w:firstLine="709"/>
        <w:rPr>
          <w:rFonts w:ascii="Verdana" w:hAnsi="Verdana"/>
          <w:sz w:val="18"/>
        </w:rPr>
      </w:pPr>
    </w:p>
    <w:p w14:paraId="27438E75" w14:textId="77777777" w:rsidR="00DE6A2A" w:rsidRPr="007D2457" w:rsidRDefault="00DE6A2A" w:rsidP="00DE6A2A">
      <w:pPr>
        <w:ind w:left="6381" w:firstLine="709"/>
        <w:rPr>
          <w:rFonts w:ascii="Verdana" w:hAnsi="Verdana"/>
          <w:sz w:val="18"/>
        </w:rPr>
      </w:pPr>
    </w:p>
    <w:p w14:paraId="65BCE2E9" w14:textId="3098F971" w:rsidR="00753586" w:rsidRPr="007D2457" w:rsidRDefault="00DE6A2A" w:rsidP="00DE6A2A">
      <w:pPr>
        <w:ind w:left="6381" w:firstLine="709"/>
        <w:rPr>
          <w:rFonts w:ascii="Verdana" w:hAnsi="Verdana"/>
          <w:b/>
          <w:sz w:val="18"/>
        </w:rPr>
      </w:pPr>
      <w:r w:rsidRPr="007D2457">
        <w:rPr>
          <w:rFonts w:ascii="Verdana" w:hAnsi="Verdana"/>
          <w:b/>
          <w:sz w:val="18"/>
        </w:rPr>
        <w:t>Podpis Wykonawcy</w:t>
      </w:r>
    </w:p>
    <w:p w14:paraId="77A62888" w14:textId="77777777" w:rsidR="00753586" w:rsidRPr="007D2457" w:rsidRDefault="00753586">
      <w:pPr>
        <w:rPr>
          <w:rFonts w:ascii="Verdana" w:hAnsi="Verdana"/>
          <w:b/>
          <w:sz w:val="18"/>
        </w:rPr>
      </w:pPr>
      <w:r w:rsidRPr="007D2457">
        <w:rPr>
          <w:rFonts w:ascii="Verdana" w:hAnsi="Verdana"/>
          <w:b/>
          <w:sz w:val="18"/>
        </w:rPr>
        <w:br w:type="page"/>
      </w:r>
    </w:p>
    <w:p w14:paraId="40E6F7E5" w14:textId="77777777" w:rsidR="00753586" w:rsidRPr="007D2457" w:rsidRDefault="00753586" w:rsidP="00753586">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11</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77C0E727" w14:textId="77777777" w:rsidR="00753586" w:rsidRPr="007D2457" w:rsidRDefault="00753586" w:rsidP="00753586">
      <w:pPr>
        <w:rPr>
          <w:rFonts w:ascii="Verdana" w:hAnsi="Verdana"/>
          <w:sz w:val="18"/>
          <w:szCs w:val="18"/>
        </w:rPr>
      </w:pPr>
    </w:p>
    <w:p w14:paraId="3E70C7A4" w14:textId="77777777" w:rsidR="00753586" w:rsidRPr="007D2457" w:rsidRDefault="00753586" w:rsidP="00753586">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07A7BDD1" w14:textId="77777777" w:rsidR="00753586" w:rsidRPr="007D2457"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5E4E2003"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29A93B" w14:textId="77777777" w:rsidR="00753586" w:rsidRPr="007D2457" w:rsidRDefault="00753586" w:rsidP="00753586">
            <w:pPr>
              <w:rPr>
                <w:rFonts w:ascii="Verdana" w:hAnsi="Verdana" w:cstheme="minorHAnsi"/>
                <w:b/>
                <w:sz w:val="18"/>
                <w:szCs w:val="18"/>
              </w:rPr>
            </w:pPr>
            <w:r w:rsidRPr="007D2457">
              <w:rPr>
                <w:rFonts w:ascii="Verdana" w:hAnsi="Verdana" w:cs="Verdana"/>
                <w:b/>
                <w:sz w:val="18"/>
                <w:szCs w:val="18"/>
              </w:rPr>
              <w:t>Waga półmikroanalityczna</w:t>
            </w:r>
          </w:p>
        </w:tc>
      </w:tr>
      <w:tr w:rsidR="007D2457" w:rsidRPr="007D2457" w14:paraId="627AE5AF"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62EFC49"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03917DA0"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F8D1566" w14:textId="77777777" w:rsidR="00753586" w:rsidRPr="007D2457" w:rsidRDefault="00753586" w:rsidP="00753586">
            <w:pPr>
              <w:shd w:val="clear" w:color="auto" w:fill="FFFFFF"/>
              <w:rPr>
                <w:rFonts w:ascii="Verdana" w:hAnsi="Verdana" w:cstheme="minorHAnsi"/>
                <w:sz w:val="18"/>
                <w:szCs w:val="18"/>
              </w:rPr>
            </w:pPr>
          </w:p>
        </w:tc>
      </w:tr>
      <w:tr w:rsidR="007D2457" w:rsidRPr="007D2457" w14:paraId="095B164E"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CA5FB0" w14:textId="77777777" w:rsidR="00753586" w:rsidRPr="007D2457" w:rsidRDefault="00753586"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C5B91B" w14:textId="77777777" w:rsidR="00753586" w:rsidRPr="007D2457" w:rsidRDefault="00753586" w:rsidP="00753586">
            <w:pPr>
              <w:shd w:val="clear" w:color="auto" w:fill="FFFFFF"/>
              <w:rPr>
                <w:rFonts w:ascii="Verdana" w:hAnsi="Verdana" w:cstheme="minorHAnsi"/>
                <w:b/>
                <w:sz w:val="18"/>
                <w:szCs w:val="18"/>
              </w:rPr>
            </w:pPr>
          </w:p>
        </w:tc>
      </w:tr>
    </w:tbl>
    <w:p w14:paraId="06736B7B"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077C868D" w14:textId="77777777" w:rsidTr="00561DC1">
        <w:tc>
          <w:tcPr>
            <w:tcW w:w="646" w:type="dxa"/>
            <w:tcBorders>
              <w:bottom w:val="single" w:sz="6" w:space="0" w:color="auto"/>
            </w:tcBorders>
            <w:shd w:val="clear" w:color="auto" w:fill="BDD6EE" w:themeFill="accent1" w:themeFillTint="66"/>
            <w:vAlign w:val="center"/>
          </w:tcPr>
          <w:p w14:paraId="14EF098E" w14:textId="77777777" w:rsidR="00753586" w:rsidRPr="007D2457" w:rsidRDefault="00753586" w:rsidP="00753586">
            <w:pPr>
              <w:jc w:val="center"/>
              <w:rPr>
                <w:rFonts w:ascii="Verdana" w:hAnsi="Verdana"/>
                <w:b/>
                <w:sz w:val="18"/>
                <w:szCs w:val="18"/>
              </w:rPr>
            </w:pPr>
          </w:p>
        </w:tc>
        <w:tc>
          <w:tcPr>
            <w:tcW w:w="4883" w:type="dxa"/>
            <w:tcBorders>
              <w:bottom w:val="single" w:sz="6" w:space="0" w:color="auto"/>
            </w:tcBorders>
            <w:shd w:val="clear" w:color="auto" w:fill="BDD6EE" w:themeFill="accent1" w:themeFillTint="66"/>
            <w:vAlign w:val="center"/>
          </w:tcPr>
          <w:p w14:paraId="314E4515" w14:textId="77777777" w:rsidR="00753586" w:rsidRPr="007D2457" w:rsidRDefault="00753586"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BDD6EE" w:themeFill="accent1" w:themeFillTint="66"/>
            <w:vAlign w:val="center"/>
          </w:tcPr>
          <w:p w14:paraId="22BD0ED2"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 xml:space="preserve">Wartość </w:t>
            </w:r>
          </w:p>
          <w:p w14:paraId="49EE601C"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58E9F97F"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Wartość oferowana</w:t>
            </w:r>
          </w:p>
          <w:p w14:paraId="2315697C"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187B0CD0" w14:textId="77777777" w:rsidTr="00753586">
        <w:trPr>
          <w:trHeight w:val="357"/>
        </w:trPr>
        <w:tc>
          <w:tcPr>
            <w:tcW w:w="646" w:type="dxa"/>
            <w:vAlign w:val="center"/>
          </w:tcPr>
          <w:p w14:paraId="4F429428"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3AA091" w14:textId="77777777" w:rsidR="00753586" w:rsidRPr="007D2457" w:rsidRDefault="00753586" w:rsidP="00753586">
            <w:pPr>
              <w:jc w:val="both"/>
              <w:rPr>
                <w:rFonts w:ascii="Verdana" w:hAnsi="Verdana" w:cs="Arial"/>
                <w:b/>
                <w:sz w:val="18"/>
                <w:szCs w:val="18"/>
              </w:rPr>
            </w:pPr>
            <w:r w:rsidRPr="007D2457">
              <w:rPr>
                <w:rFonts w:ascii="Verdana" w:hAnsi="Verdana" w:cs="Arial"/>
                <w:sz w:val="18"/>
                <w:szCs w:val="18"/>
              </w:rPr>
              <w:t>Waga półmikroanalityczna o maks. zakresie pomiarowym do 220 g  i dwóch zakresach dokładności – do ok. 80g i do 220g</w:t>
            </w:r>
          </w:p>
        </w:tc>
        <w:tc>
          <w:tcPr>
            <w:tcW w:w="1921" w:type="dxa"/>
            <w:vAlign w:val="center"/>
          </w:tcPr>
          <w:p w14:paraId="0C2EB2F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7693A056" w14:textId="77777777" w:rsidR="00753586" w:rsidRPr="007D2457" w:rsidRDefault="00753586" w:rsidP="00753586">
            <w:pPr>
              <w:rPr>
                <w:rFonts w:ascii="Verdana" w:hAnsi="Verdana"/>
                <w:sz w:val="18"/>
                <w:szCs w:val="18"/>
              </w:rPr>
            </w:pPr>
          </w:p>
        </w:tc>
      </w:tr>
      <w:tr w:rsidR="007D2457" w:rsidRPr="007D2457" w14:paraId="013088DA" w14:textId="77777777" w:rsidTr="00753586">
        <w:trPr>
          <w:trHeight w:val="485"/>
        </w:trPr>
        <w:tc>
          <w:tcPr>
            <w:tcW w:w="646" w:type="dxa"/>
            <w:vAlign w:val="center"/>
          </w:tcPr>
          <w:p w14:paraId="43A74DEC"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4651FB8" w14:textId="77777777" w:rsidR="00753586" w:rsidRPr="007D2457" w:rsidRDefault="00753586" w:rsidP="00753586">
            <w:pPr>
              <w:tabs>
                <w:tab w:val="left" w:pos="360"/>
              </w:tabs>
              <w:rPr>
                <w:rFonts w:ascii="Verdana" w:hAnsi="Verdana"/>
                <w:sz w:val="18"/>
                <w:szCs w:val="18"/>
              </w:rPr>
            </w:pPr>
            <w:r w:rsidRPr="007D2457">
              <w:rPr>
                <w:rFonts w:ascii="Verdana" w:hAnsi="Verdana" w:cs="Arial"/>
                <w:sz w:val="18"/>
                <w:szCs w:val="18"/>
              </w:rPr>
              <w:t>Działka elementarna: 0,01/0,1 mg</w:t>
            </w:r>
          </w:p>
        </w:tc>
        <w:tc>
          <w:tcPr>
            <w:tcW w:w="1921" w:type="dxa"/>
            <w:vAlign w:val="center"/>
          </w:tcPr>
          <w:p w14:paraId="367E862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2EEE25E5" w14:textId="77777777" w:rsidR="00753586" w:rsidRPr="007D2457" w:rsidRDefault="00753586" w:rsidP="00753586">
            <w:pPr>
              <w:rPr>
                <w:rFonts w:ascii="Verdana" w:hAnsi="Verdana"/>
                <w:sz w:val="18"/>
                <w:szCs w:val="18"/>
              </w:rPr>
            </w:pPr>
          </w:p>
        </w:tc>
      </w:tr>
      <w:tr w:rsidR="007D2457" w:rsidRPr="007D2457" w14:paraId="41378981" w14:textId="77777777" w:rsidTr="00753586">
        <w:trPr>
          <w:trHeight w:val="341"/>
        </w:trPr>
        <w:tc>
          <w:tcPr>
            <w:tcW w:w="646" w:type="dxa"/>
            <w:vAlign w:val="center"/>
          </w:tcPr>
          <w:p w14:paraId="3DFED1B0"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BF1325" w14:textId="77777777" w:rsidR="00753586" w:rsidRPr="007D2457" w:rsidRDefault="00753586" w:rsidP="00753586">
            <w:pPr>
              <w:tabs>
                <w:tab w:val="left" w:pos="360"/>
              </w:tabs>
              <w:rPr>
                <w:rFonts w:ascii="Verdana" w:hAnsi="Verdana"/>
                <w:sz w:val="18"/>
                <w:szCs w:val="18"/>
              </w:rPr>
            </w:pPr>
            <w:r w:rsidRPr="007D2457">
              <w:rPr>
                <w:rFonts w:ascii="Verdana" w:hAnsi="Verdana" w:cs="Arial"/>
                <w:sz w:val="18"/>
                <w:szCs w:val="18"/>
              </w:rPr>
              <w:t>Czas stabilizacji:  do 10 sek.</w:t>
            </w:r>
          </w:p>
        </w:tc>
        <w:tc>
          <w:tcPr>
            <w:tcW w:w="1921" w:type="dxa"/>
            <w:vAlign w:val="center"/>
          </w:tcPr>
          <w:p w14:paraId="044E5F5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4DAB570E" w14:textId="77777777" w:rsidR="00753586" w:rsidRPr="007D2457" w:rsidRDefault="00753586" w:rsidP="00753586">
            <w:pPr>
              <w:rPr>
                <w:rFonts w:ascii="Verdana" w:hAnsi="Verdana"/>
                <w:sz w:val="18"/>
                <w:szCs w:val="18"/>
              </w:rPr>
            </w:pPr>
          </w:p>
        </w:tc>
      </w:tr>
      <w:tr w:rsidR="007D2457" w:rsidRPr="007D2457" w14:paraId="7E88F9EE" w14:textId="77777777" w:rsidTr="00753586">
        <w:trPr>
          <w:trHeight w:val="391"/>
        </w:trPr>
        <w:tc>
          <w:tcPr>
            <w:tcW w:w="646" w:type="dxa"/>
            <w:vAlign w:val="center"/>
          </w:tcPr>
          <w:p w14:paraId="0AA2F667"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D38D69"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rPr>
              <w:t>Działka legalizacyjna e: 0,001 g</w:t>
            </w:r>
          </w:p>
        </w:tc>
        <w:tc>
          <w:tcPr>
            <w:tcW w:w="1921" w:type="dxa"/>
            <w:vAlign w:val="center"/>
          </w:tcPr>
          <w:p w14:paraId="56E4AD44"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1DD7E56B" w14:textId="77777777" w:rsidR="00753586" w:rsidRPr="007D2457" w:rsidRDefault="00753586" w:rsidP="00753586">
            <w:pPr>
              <w:rPr>
                <w:rFonts w:ascii="Verdana" w:hAnsi="Verdana"/>
                <w:sz w:val="18"/>
                <w:szCs w:val="18"/>
              </w:rPr>
            </w:pPr>
          </w:p>
        </w:tc>
      </w:tr>
      <w:tr w:rsidR="007D2457" w:rsidRPr="007D2457" w14:paraId="05A554D5" w14:textId="77777777" w:rsidTr="00753586">
        <w:trPr>
          <w:trHeight w:val="417"/>
        </w:trPr>
        <w:tc>
          <w:tcPr>
            <w:tcW w:w="646" w:type="dxa"/>
            <w:vAlign w:val="center"/>
          </w:tcPr>
          <w:p w14:paraId="67E92B46"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2E1A88"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lang w:val="en-US"/>
              </w:rPr>
              <w:t>Interfejs: RS 232, USB</w:t>
            </w:r>
          </w:p>
        </w:tc>
        <w:tc>
          <w:tcPr>
            <w:tcW w:w="1921" w:type="dxa"/>
            <w:vAlign w:val="center"/>
          </w:tcPr>
          <w:p w14:paraId="3EBCC82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6B570D47" w14:textId="77777777" w:rsidR="00753586" w:rsidRPr="007D2457" w:rsidRDefault="00753586" w:rsidP="00753586">
            <w:pPr>
              <w:rPr>
                <w:rFonts w:ascii="Verdana" w:hAnsi="Verdana"/>
                <w:sz w:val="18"/>
                <w:szCs w:val="18"/>
              </w:rPr>
            </w:pPr>
          </w:p>
        </w:tc>
      </w:tr>
      <w:tr w:rsidR="007D2457" w:rsidRPr="007D2457" w14:paraId="35C78304" w14:textId="77777777" w:rsidTr="00753586">
        <w:trPr>
          <w:trHeight w:val="390"/>
        </w:trPr>
        <w:tc>
          <w:tcPr>
            <w:tcW w:w="646" w:type="dxa"/>
            <w:vAlign w:val="center"/>
          </w:tcPr>
          <w:p w14:paraId="32B4228E"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9E7DBF"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rPr>
              <w:t>Jednostki miary min.: g, mg</w:t>
            </w:r>
          </w:p>
        </w:tc>
        <w:tc>
          <w:tcPr>
            <w:tcW w:w="1921" w:type="dxa"/>
            <w:vAlign w:val="center"/>
          </w:tcPr>
          <w:p w14:paraId="324AF243"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003CC112" w14:textId="77777777" w:rsidR="00753586" w:rsidRPr="007D2457" w:rsidRDefault="00753586" w:rsidP="00753586">
            <w:pPr>
              <w:rPr>
                <w:rFonts w:ascii="Verdana" w:hAnsi="Verdana"/>
                <w:sz w:val="18"/>
                <w:szCs w:val="18"/>
              </w:rPr>
            </w:pPr>
          </w:p>
        </w:tc>
      </w:tr>
      <w:tr w:rsidR="007D2457" w:rsidRPr="007D2457" w14:paraId="353B56B7" w14:textId="77777777" w:rsidTr="00D3610B">
        <w:trPr>
          <w:trHeight w:val="410"/>
        </w:trPr>
        <w:tc>
          <w:tcPr>
            <w:tcW w:w="646" w:type="dxa"/>
            <w:vAlign w:val="center"/>
          </w:tcPr>
          <w:p w14:paraId="41FA0220"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306D67"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rPr>
              <w:t>Kalibracja wewnętrzna: tak</w:t>
            </w:r>
          </w:p>
        </w:tc>
        <w:tc>
          <w:tcPr>
            <w:tcW w:w="1921" w:type="dxa"/>
            <w:vAlign w:val="center"/>
          </w:tcPr>
          <w:p w14:paraId="6FE1D1D8"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453C4BF9" w14:textId="77777777" w:rsidR="00753586" w:rsidRPr="007D2457" w:rsidRDefault="00753586" w:rsidP="00753586">
            <w:pPr>
              <w:rPr>
                <w:rFonts w:ascii="Verdana" w:hAnsi="Verdana"/>
                <w:sz w:val="18"/>
                <w:szCs w:val="18"/>
              </w:rPr>
            </w:pPr>
          </w:p>
        </w:tc>
      </w:tr>
      <w:tr w:rsidR="007D2457" w:rsidRPr="007D2457" w14:paraId="01476FA5" w14:textId="77777777" w:rsidTr="00753586">
        <w:trPr>
          <w:trHeight w:val="425"/>
        </w:trPr>
        <w:tc>
          <w:tcPr>
            <w:tcW w:w="646" w:type="dxa"/>
            <w:vAlign w:val="center"/>
          </w:tcPr>
          <w:p w14:paraId="407A7A5B"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B4C0AA"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rPr>
              <w:t>Legalizacja: tak</w:t>
            </w:r>
          </w:p>
        </w:tc>
        <w:tc>
          <w:tcPr>
            <w:tcW w:w="1921" w:type="dxa"/>
            <w:vAlign w:val="center"/>
          </w:tcPr>
          <w:p w14:paraId="724FF7C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00E2363D" w14:textId="77777777" w:rsidR="00753586" w:rsidRPr="007D2457" w:rsidRDefault="00753586" w:rsidP="00753586">
            <w:pPr>
              <w:rPr>
                <w:rFonts w:ascii="Verdana" w:hAnsi="Verdana"/>
                <w:sz w:val="18"/>
                <w:szCs w:val="18"/>
              </w:rPr>
            </w:pPr>
          </w:p>
        </w:tc>
      </w:tr>
      <w:tr w:rsidR="007D2457" w:rsidRPr="007D2457" w14:paraId="3A8DC30C" w14:textId="77777777" w:rsidTr="00753586">
        <w:trPr>
          <w:trHeight w:val="299"/>
        </w:trPr>
        <w:tc>
          <w:tcPr>
            <w:tcW w:w="646" w:type="dxa"/>
            <w:vAlign w:val="center"/>
          </w:tcPr>
          <w:p w14:paraId="2C92CA3C"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65351A"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rPr>
              <w:t>Liniowość: 0,0001 g</w:t>
            </w:r>
          </w:p>
        </w:tc>
        <w:tc>
          <w:tcPr>
            <w:tcW w:w="1921" w:type="dxa"/>
            <w:vAlign w:val="center"/>
          </w:tcPr>
          <w:p w14:paraId="43B2F4B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4362A62C" w14:textId="77777777" w:rsidR="00753586" w:rsidRPr="007D2457" w:rsidRDefault="00753586" w:rsidP="00753586">
            <w:pPr>
              <w:rPr>
                <w:rFonts w:ascii="Verdana" w:hAnsi="Verdana"/>
                <w:sz w:val="18"/>
                <w:szCs w:val="18"/>
              </w:rPr>
            </w:pPr>
          </w:p>
        </w:tc>
      </w:tr>
      <w:tr w:rsidR="007D2457" w:rsidRPr="007D2457" w14:paraId="490CBC52" w14:textId="77777777" w:rsidTr="00753586">
        <w:trPr>
          <w:trHeight w:val="539"/>
        </w:trPr>
        <w:tc>
          <w:tcPr>
            <w:tcW w:w="646" w:type="dxa"/>
            <w:vAlign w:val="center"/>
          </w:tcPr>
          <w:p w14:paraId="6B806DC3"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FFB9D7" w14:textId="77777777" w:rsidR="00753586" w:rsidRPr="007D2457" w:rsidRDefault="00753586" w:rsidP="00753586">
            <w:pPr>
              <w:rPr>
                <w:rFonts w:ascii="Verdana" w:hAnsi="Verdana" w:cs="Arial"/>
                <w:sz w:val="18"/>
                <w:szCs w:val="18"/>
              </w:rPr>
            </w:pPr>
            <w:r w:rsidRPr="007D2457">
              <w:rPr>
                <w:rFonts w:ascii="Verdana" w:hAnsi="Verdana" w:cs="Arial"/>
                <w:sz w:val="18"/>
                <w:szCs w:val="18"/>
              </w:rPr>
              <w:t>Max. zakres pomiarowy: 82g/220 g</w:t>
            </w:r>
          </w:p>
        </w:tc>
        <w:tc>
          <w:tcPr>
            <w:tcW w:w="1921" w:type="dxa"/>
            <w:vAlign w:val="center"/>
          </w:tcPr>
          <w:p w14:paraId="45894B7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3F1FFBD4" w14:textId="77777777" w:rsidR="00753586" w:rsidRPr="007D2457" w:rsidRDefault="00753586" w:rsidP="00753586">
            <w:pPr>
              <w:rPr>
                <w:rFonts w:ascii="Verdana" w:hAnsi="Verdana"/>
                <w:sz w:val="18"/>
                <w:szCs w:val="18"/>
              </w:rPr>
            </w:pPr>
          </w:p>
        </w:tc>
      </w:tr>
      <w:tr w:rsidR="007D2457" w:rsidRPr="007D2457" w14:paraId="3DC434A5" w14:textId="77777777" w:rsidTr="00753586">
        <w:trPr>
          <w:trHeight w:val="421"/>
        </w:trPr>
        <w:tc>
          <w:tcPr>
            <w:tcW w:w="646" w:type="dxa"/>
            <w:vAlign w:val="center"/>
          </w:tcPr>
          <w:p w14:paraId="08A17A7F"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E51269" w14:textId="77777777" w:rsidR="00753586" w:rsidRPr="007D2457" w:rsidRDefault="00753586" w:rsidP="00753586">
            <w:pPr>
              <w:tabs>
                <w:tab w:val="left" w:pos="360"/>
              </w:tabs>
              <w:rPr>
                <w:rFonts w:ascii="Verdana" w:hAnsi="Verdana" w:cs="Tahoma"/>
                <w:sz w:val="18"/>
                <w:szCs w:val="18"/>
              </w:rPr>
            </w:pPr>
            <w:r w:rsidRPr="007D2457">
              <w:rPr>
                <w:rFonts w:ascii="Verdana" w:hAnsi="Verdana" w:cs="Arial"/>
                <w:sz w:val="18"/>
                <w:szCs w:val="18"/>
              </w:rPr>
              <w:t>Powtarzalność: 0,000002/0,0001 g</w:t>
            </w:r>
          </w:p>
        </w:tc>
        <w:tc>
          <w:tcPr>
            <w:tcW w:w="1921" w:type="dxa"/>
            <w:vAlign w:val="center"/>
          </w:tcPr>
          <w:p w14:paraId="3000096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0C769F26" w14:textId="77777777" w:rsidR="00753586" w:rsidRPr="007D2457" w:rsidRDefault="00753586" w:rsidP="00753586">
            <w:pPr>
              <w:rPr>
                <w:rFonts w:ascii="Verdana" w:hAnsi="Verdana"/>
                <w:sz w:val="18"/>
                <w:szCs w:val="18"/>
              </w:rPr>
            </w:pPr>
          </w:p>
        </w:tc>
      </w:tr>
      <w:tr w:rsidR="007D2457" w:rsidRPr="007D2457" w14:paraId="6C633F39" w14:textId="77777777" w:rsidTr="00753586">
        <w:trPr>
          <w:trHeight w:val="570"/>
        </w:trPr>
        <w:tc>
          <w:tcPr>
            <w:tcW w:w="646" w:type="dxa"/>
            <w:vAlign w:val="center"/>
          </w:tcPr>
          <w:p w14:paraId="2B246E7E"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AF955E" w14:textId="77777777" w:rsidR="00753586" w:rsidRPr="007D2457" w:rsidRDefault="00753586" w:rsidP="00753586">
            <w:pPr>
              <w:rPr>
                <w:rFonts w:ascii="Verdana" w:hAnsi="Verdana"/>
                <w:sz w:val="18"/>
                <w:szCs w:val="18"/>
              </w:rPr>
            </w:pPr>
            <w:r w:rsidRPr="007D2457">
              <w:rPr>
                <w:rFonts w:ascii="Verdana" w:hAnsi="Verdana" w:cs="Arial"/>
                <w:sz w:val="18"/>
                <w:szCs w:val="18"/>
              </w:rPr>
              <w:t>Rozmiar szalki: 80mm-85mm</w:t>
            </w:r>
          </w:p>
        </w:tc>
        <w:tc>
          <w:tcPr>
            <w:tcW w:w="1921" w:type="dxa"/>
            <w:vAlign w:val="center"/>
          </w:tcPr>
          <w:p w14:paraId="7E01F67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2C58F95D" w14:textId="77777777" w:rsidR="00753586" w:rsidRPr="007D2457" w:rsidRDefault="00753586" w:rsidP="00753586">
            <w:pPr>
              <w:rPr>
                <w:rFonts w:ascii="Verdana" w:hAnsi="Verdana"/>
                <w:sz w:val="18"/>
                <w:szCs w:val="18"/>
              </w:rPr>
            </w:pPr>
          </w:p>
        </w:tc>
      </w:tr>
      <w:tr w:rsidR="007D2457" w:rsidRPr="007D2457" w14:paraId="11C5324B" w14:textId="77777777" w:rsidTr="00753586">
        <w:trPr>
          <w:trHeight w:val="570"/>
        </w:trPr>
        <w:tc>
          <w:tcPr>
            <w:tcW w:w="646" w:type="dxa"/>
            <w:vAlign w:val="center"/>
          </w:tcPr>
          <w:p w14:paraId="367D50C3"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9027C7" w14:textId="77777777" w:rsidR="00753586" w:rsidRPr="007D2457" w:rsidRDefault="00753586" w:rsidP="00753586">
            <w:pPr>
              <w:rPr>
                <w:rFonts w:ascii="Verdana" w:hAnsi="Verdana" w:cs="Arial"/>
                <w:sz w:val="18"/>
                <w:szCs w:val="18"/>
              </w:rPr>
            </w:pPr>
            <w:r w:rsidRPr="007D2457">
              <w:rPr>
                <w:rFonts w:ascii="Verdana" w:hAnsi="Verdana" w:cs="Arial"/>
                <w:sz w:val="18"/>
                <w:szCs w:val="18"/>
              </w:rPr>
              <w:t>Szafka przeciwpodmuchowa: tak</w:t>
            </w:r>
          </w:p>
        </w:tc>
        <w:tc>
          <w:tcPr>
            <w:tcW w:w="1921" w:type="dxa"/>
            <w:vAlign w:val="center"/>
          </w:tcPr>
          <w:p w14:paraId="3552B61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41205E0F" w14:textId="77777777" w:rsidR="00753586" w:rsidRPr="007D2457" w:rsidRDefault="00753586" w:rsidP="00753586">
            <w:pPr>
              <w:rPr>
                <w:rFonts w:ascii="Verdana" w:hAnsi="Verdana"/>
                <w:sz w:val="18"/>
                <w:szCs w:val="18"/>
              </w:rPr>
            </w:pPr>
          </w:p>
        </w:tc>
      </w:tr>
      <w:tr w:rsidR="007D2457" w:rsidRPr="007D2457" w14:paraId="651F208F" w14:textId="77777777" w:rsidTr="00753586">
        <w:trPr>
          <w:trHeight w:val="570"/>
        </w:trPr>
        <w:tc>
          <w:tcPr>
            <w:tcW w:w="646" w:type="dxa"/>
            <w:vAlign w:val="center"/>
          </w:tcPr>
          <w:p w14:paraId="552711F4"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E8AC02" w14:textId="77777777" w:rsidR="00753586" w:rsidRPr="007D2457" w:rsidRDefault="00753586" w:rsidP="00753586">
            <w:pPr>
              <w:shd w:val="clear" w:color="auto" w:fill="FFFFFF"/>
              <w:rPr>
                <w:rFonts w:ascii="Verdana" w:hAnsi="Verdana" w:cs="Arial"/>
                <w:sz w:val="18"/>
                <w:szCs w:val="18"/>
              </w:rPr>
            </w:pPr>
            <w:r w:rsidRPr="007D2457">
              <w:rPr>
                <w:rFonts w:ascii="Verdana" w:hAnsi="Verdana" w:cs="Arial"/>
                <w:sz w:val="18"/>
                <w:szCs w:val="18"/>
              </w:rPr>
              <w:t>Szalka nierdzewna: tak</w:t>
            </w:r>
          </w:p>
        </w:tc>
        <w:tc>
          <w:tcPr>
            <w:tcW w:w="1921" w:type="dxa"/>
            <w:vAlign w:val="center"/>
          </w:tcPr>
          <w:p w14:paraId="371BB7E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3D6BA17D" w14:textId="77777777" w:rsidR="00753586" w:rsidRPr="007D2457" w:rsidRDefault="00753586" w:rsidP="00753586">
            <w:pPr>
              <w:rPr>
                <w:rFonts w:ascii="Verdana" w:hAnsi="Verdana"/>
                <w:sz w:val="18"/>
                <w:szCs w:val="18"/>
              </w:rPr>
            </w:pPr>
          </w:p>
        </w:tc>
      </w:tr>
      <w:tr w:rsidR="007D2457" w:rsidRPr="007D2457" w14:paraId="7852C562" w14:textId="77777777" w:rsidTr="00753586">
        <w:trPr>
          <w:trHeight w:val="570"/>
        </w:trPr>
        <w:tc>
          <w:tcPr>
            <w:tcW w:w="646" w:type="dxa"/>
            <w:vAlign w:val="center"/>
          </w:tcPr>
          <w:p w14:paraId="7630FA38"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FC223D" w14:textId="77777777" w:rsidR="00753586" w:rsidRPr="007D2457" w:rsidRDefault="00753586" w:rsidP="00753586">
            <w:pPr>
              <w:rPr>
                <w:rFonts w:ascii="Verdana" w:hAnsi="Verdana" w:cs="Arial"/>
                <w:sz w:val="18"/>
                <w:szCs w:val="18"/>
              </w:rPr>
            </w:pPr>
            <w:r w:rsidRPr="007D2457">
              <w:rPr>
                <w:rFonts w:ascii="Verdana" w:hAnsi="Verdana" w:cs="Arial"/>
                <w:sz w:val="18"/>
                <w:szCs w:val="18"/>
              </w:rPr>
              <w:t>Temperatura pracy co najmniej: +10 c do + 30 C</w:t>
            </w:r>
          </w:p>
        </w:tc>
        <w:tc>
          <w:tcPr>
            <w:tcW w:w="1921" w:type="dxa"/>
            <w:vAlign w:val="center"/>
          </w:tcPr>
          <w:p w14:paraId="16BA6D9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090AA46E" w14:textId="77777777" w:rsidR="00753586" w:rsidRPr="007D2457" w:rsidRDefault="00753586" w:rsidP="00753586">
            <w:pPr>
              <w:rPr>
                <w:rFonts w:ascii="Verdana" w:hAnsi="Verdana"/>
                <w:sz w:val="18"/>
                <w:szCs w:val="18"/>
              </w:rPr>
            </w:pPr>
          </w:p>
        </w:tc>
      </w:tr>
      <w:tr w:rsidR="007D2457" w:rsidRPr="007D2457" w14:paraId="2A03EF43" w14:textId="77777777" w:rsidTr="00753586">
        <w:trPr>
          <w:trHeight w:val="570"/>
        </w:trPr>
        <w:tc>
          <w:tcPr>
            <w:tcW w:w="646" w:type="dxa"/>
            <w:vAlign w:val="center"/>
          </w:tcPr>
          <w:p w14:paraId="1A6B2E00"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D070F9" w14:textId="77777777" w:rsidR="00753586" w:rsidRPr="007D2457" w:rsidRDefault="00753586" w:rsidP="00753586">
            <w:pPr>
              <w:rPr>
                <w:rFonts w:ascii="Verdana" w:hAnsi="Verdana" w:cs="Arial"/>
                <w:sz w:val="18"/>
                <w:szCs w:val="18"/>
              </w:rPr>
            </w:pPr>
            <w:r w:rsidRPr="007D2457">
              <w:rPr>
                <w:rFonts w:ascii="Verdana" w:hAnsi="Verdana" w:cs="Arial"/>
                <w:sz w:val="18"/>
                <w:szCs w:val="18"/>
              </w:rPr>
              <w:t>Ważenie pod wagą (hak): tak</w:t>
            </w:r>
          </w:p>
        </w:tc>
        <w:tc>
          <w:tcPr>
            <w:tcW w:w="1921" w:type="dxa"/>
            <w:vAlign w:val="center"/>
          </w:tcPr>
          <w:p w14:paraId="038AB21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7ADDCCBA" w14:textId="77777777" w:rsidR="00753586" w:rsidRPr="007D2457" w:rsidRDefault="00753586" w:rsidP="00753586">
            <w:pPr>
              <w:rPr>
                <w:rFonts w:ascii="Verdana" w:hAnsi="Verdana"/>
                <w:sz w:val="18"/>
                <w:szCs w:val="18"/>
              </w:rPr>
            </w:pPr>
          </w:p>
        </w:tc>
      </w:tr>
      <w:tr w:rsidR="007D2457" w:rsidRPr="007D2457" w14:paraId="385CA1B7" w14:textId="77777777" w:rsidTr="00753586">
        <w:trPr>
          <w:trHeight w:val="570"/>
        </w:trPr>
        <w:tc>
          <w:tcPr>
            <w:tcW w:w="646" w:type="dxa"/>
            <w:vAlign w:val="center"/>
          </w:tcPr>
          <w:p w14:paraId="73FEA232" w14:textId="77777777" w:rsidR="00753586" w:rsidRPr="007D2457"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A15599" w14:textId="77777777" w:rsidR="00753586" w:rsidRPr="007D2457" w:rsidRDefault="00753586" w:rsidP="00753586">
            <w:pPr>
              <w:rPr>
                <w:rFonts w:ascii="Verdana" w:hAnsi="Verdana" w:cs="Arial"/>
                <w:sz w:val="18"/>
                <w:szCs w:val="18"/>
              </w:rPr>
            </w:pPr>
            <w:r w:rsidRPr="007D2457">
              <w:rPr>
                <w:rFonts w:ascii="Verdana" w:hAnsi="Verdana"/>
                <w:noProof/>
                <w:sz w:val="18"/>
                <w:szCs w:val="18"/>
                <w:lang w:val="cs-CZ"/>
              </w:rPr>
              <w:t>Osłona klawiatury</w:t>
            </w:r>
          </w:p>
        </w:tc>
        <w:tc>
          <w:tcPr>
            <w:tcW w:w="1921" w:type="dxa"/>
            <w:vAlign w:val="center"/>
          </w:tcPr>
          <w:p w14:paraId="6A5D84C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20BAC678" w14:textId="77777777" w:rsidR="00753586" w:rsidRPr="007D2457" w:rsidRDefault="00753586" w:rsidP="00753586">
            <w:pPr>
              <w:rPr>
                <w:rFonts w:ascii="Verdana" w:hAnsi="Verdana"/>
                <w:sz w:val="18"/>
                <w:szCs w:val="18"/>
              </w:rPr>
            </w:pPr>
          </w:p>
        </w:tc>
      </w:tr>
    </w:tbl>
    <w:p w14:paraId="54B4C531"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p w14:paraId="35FDCF3B"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6503C985"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lastRenderedPageBreak/>
        <w:t xml:space="preserve">2. Wykonawca oświadcza, że oferowane powyżej urządzenie jest fabrycznie nowe, niepowywstawowe kompletne i po uruchomieniu będzie gotowe do pracy, bez żadnych dodatkowych zakupów i inwestycji.  </w:t>
      </w:r>
    </w:p>
    <w:p w14:paraId="5D56F145" w14:textId="77777777" w:rsidR="00753586" w:rsidRPr="007D2457" w:rsidRDefault="00753586" w:rsidP="00753586">
      <w:pPr>
        <w:rPr>
          <w:rFonts w:ascii="Verdana" w:hAnsi="Verdana"/>
          <w:sz w:val="18"/>
        </w:rPr>
      </w:pPr>
    </w:p>
    <w:p w14:paraId="6B72CADE" w14:textId="77777777" w:rsidR="00753586" w:rsidRPr="007D2457" w:rsidRDefault="00753586" w:rsidP="00753586">
      <w:pPr>
        <w:jc w:val="right"/>
        <w:rPr>
          <w:rFonts w:ascii="Verdana" w:hAnsi="Verdana"/>
          <w:b/>
          <w:sz w:val="18"/>
        </w:rPr>
      </w:pPr>
      <w:r w:rsidRPr="007D2457">
        <w:rPr>
          <w:rFonts w:ascii="Verdana" w:hAnsi="Verdana"/>
          <w:b/>
          <w:sz w:val="18"/>
        </w:rPr>
        <w:t>Podpis Wykonawcy</w:t>
      </w:r>
    </w:p>
    <w:p w14:paraId="1DE68C16" w14:textId="77777777" w:rsidR="00753586" w:rsidRPr="007D2457" w:rsidRDefault="00753586" w:rsidP="00DE6A2A">
      <w:pPr>
        <w:ind w:left="6381" w:firstLine="709"/>
        <w:rPr>
          <w:rFonts w:ascii="Verdana" w:hAnsi="Verdana"/>
          <w:b/>
          <w:sz w:val="18"/>
        </w:rPr>
      </w:pPr>
    </w:p>
    <w:p w14:paraId="0E5DCC29" w14:textId="77777777" w:rsidR="00753586" w:rsidRPr="007D2457" w:rsidRDefault="00753586">
      <w:pPr>
        <w:rPr>
          <w:rFonts w:ascii="Verdana" w:hAnsi="Verdana"/>
          <w:b/>
          <w:sz w:val="18"/>
        </w:rPr>
      </w:pPr>
      <w:r w:rsidRPr="007D2457">
        <w:rPr>
          <w:rFonts w:ascii="Verdana" w:hAnsi="Verdana"/>
          <w:b/>
          <w:sz w:val="18"/>
        </w:rPr>
        <w:br w:type="page"/>
      </w:r>
    </w:p>
    <w:p w14:paraId="0A3013C1" w14:textId="77777777" w:rsidR="00753586" w:rsidRPr="007D2457" w:rsidRDefault="00753586" w:rsidP="00753586">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12</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71728B62" w14:textId="77777777" w:rsidR="00753586" w:rsidRPr="007D2457" w:rsidRDefault="00753586" w:rsidP="00753586">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525A1840" w14:textId="77777777" w:rsidR="00753586" w:rsidRPr="007D2457" w:rsidRDefault="00753586" w:rsidP="00753586">
      <w:pPr>
        <w:tabs>
          <w:tab w:val="left" w:pos="1560"/>
        </w:tabs>
        <w:ind w:right="470"/>
        <w:jc w:val="center"/>
        <w:rPr>
          <w:rFonts w:ascii="Verdana" w:hAnsi="Verdana" w:cs="Verdana"/>
          <w:b/>
          <w:sz w:val="18"/>
          <w:szCs w:val="18"/>
          <w:u w:val="single"/>
        </w:rPr>
      </w:pPr>
    </w:p>
    <w:p w14:paraId="65612D95" w14:textId="77777777" w:rsidR="00753586" w:rsidRPr="007D2457" w:rsidRDefault="00753586" w:rsidP="009B70E7">
      <w:pPr>
        <w:widowControl w:val="0"/>
        <w:numPr>
          <w:ilvl w:val="0"/>
          <w:numId w:val="140"/>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5C1EA144" w14:textId="77777777" w:rsidR="00753586" w:rsidRPr="007D2457" w:rsidRDefault="00753586" w:rsidP="00753586">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1E1D9C60" w14:textId="77777777" w:rsidR="00753586" w:rsidRPr="007D2457" w:rsidRDefault="00753586" w:rsidP="009B70E7">
      <w:pPr>
        <w:widowControl w:val="0"/>
        <w:numPr>
          <w:ilvl w:val="0"/>
          <w:numId w:val="140"/>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7104CD36" w14:textId="77777777" w:rsidR="00753586" w:rsidRPr="007D2457" w:rsidRDefault="00753586" w:rsidP="00753586">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6041959D" w14:textId="77777777" w:rsidR="00753586" w:rsidRPr="007D2457" w:rsidRDefault="00753586" w:rsidP="009B70E7">
      <w:pPr>
        <w:widowControl w:val="0"/>
        <w:numPr>
          <w:ilvl w:val="0"/>
          <w:numId w:val="140"/>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4F1591C2" w14:textId="77777777" w:rsidR="00753586" w:rsidRPr="007D2457" w:rsidRDefault="00753586" w:rsidP="00753586">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0985A4A2" w14:textId="77777777" w:rsidR="00753586" w:rsidRPr="007D2457" w:rsidRDefault="00753586" w:rsidP="009B70E7">
      <w:pPr>
        <w:widowControl w:val="0"/>
        <w:numPr>
          <w:ilvl w:val="0"/>
          <w:numId w:val="140"/>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67099691" w14:textId="77777777" w:rsidR="00753586" w:rsidRPr="007D2457" w:rsidRDefault="00753586" w:rsidP="009B70E7">
      <w:pPr>
        <w:widowControl w:val="0"/>
        <w:numPr>
          <w:ilvl w:val="0"/>
          <w:numId w:val="141"/>
        </w:numPr>
        <w:suppressAutoHyphens/>
        <w:spacing w:before="120" w:after="120"/>
        <w:ind w:left="142" w:right="471" w:hanging="426"/>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75E22FF5" w14:textId="77777777" w:rsidR="00753586" w:rsidRPr="007D2457" w:rsidRDefault="00753586" w:rsidP="00753586">
      <w:pPr>
        <w:widowControl w:val="0"/>
        <w:suppressAutoHyphens/>
        <w:spacing w:before="120" w:after="120"/>
        <w:ind w:right="471"/>
        <w:rPr>
          <w:rFonts w:ascii="Verdana" w:hAnsi="Verdana" w:cs="Verdana"/>
          <w:iCs/>
          <w:sz w:val="18"/>
          <w:szCs w:val="18"/>
          <w:lang w:val="de-DE"/>
        </w:rPr>
      </w:pPr>
    </w:p>
    <w:tbl>
      <w:tblPr>
        <w:tblW w:w="10631" w:type="dxa"/>
        <w:tblInd w:w="-855" w:type="dxa"/>
        <w:tblCellMar>
          <w:left w:w="0" w:type="dxa"/>
          <w:right w:w="0" w:type="dxa"/>
        </w:tblCellMar>
        <w:tblLook w:val="04A0" w:firstRow="1" w:lastRow="0" w:firstColumn="1" w:lastColumn="0" w:noHBand="0" w:noVBand="1"/>
      </w:tblPr>
      <w:tblGrid>
        <w:gridCol w:w="540"/>
        <w:gridCol w:w="3883"/>
        <w:gridCol w:w="2099"/>
        <w:gridCol w:w="2099"/>
        <w:gridCol w:w="2010"/>
      </w:tblGrid>
      <w:tr w:rsidR="007D2457" w:rsidRPr="007D2457" w14:paraId="7C5D9E5E"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56D0CE"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95199E"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04B7BD"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099DE8"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4</w:t>
            </w:r>
          </w:p>
        </w:tc>
        <w:tc>
          <w:tcPr>
            <w:tcW w:w="20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FBBBBA"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5</w:t>
            </w:r>
          </w:p>
        </w:tc>
      </w:tr>
      <w:tr w:rsidR="007D2457" w:rsidRPr="007D2457" w14:paraId="386D801C"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916726"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2EDEF8" w14:textId="77777777" w:rsidR="00753586" w:rsidRPr="007D2457" w:rsidRDefault="00753586" w:rsidP="00753586">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2C927A"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Wartość netto PLN</w:t>
            </w:r>
          </w:p>
          <w:p w14:paraId="78FC4FF9" w14:textId="77777777" w:rsidR="00753586" w:rsidRPr="007D2457" w:rsidRDefault="00753586" w:rsidP="00753586">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94F4D4"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278115C0" w14:textId="77777777" w:rsidR="00753586" w:rsidRPr="007D2457" w:rsidRDefault="00753586" w:rsidP="00753586">
            <w:pPr>
              <w:rPr>
                <w:rFonts w:ascii="Calibri" w:hAnsi="Calibri" w:cs="Calibri"/>
                <w:sz w:val="22"/>
                <w:szCs w:val="22"/>
              </w:rPr>
            </w:pPr>
            <w:r w:rsidRPr="007D2457">
              <w:rPr>
                <w:rFonts w:ascii="Calibri" w:hAnsi="Calibri" w:cs="Calibri"/>
                <w:b/>
                <w:sz w:val="22"/>
                <w:szCs w:val="22"/>
              </w:rPr>
              <w:t> </w:t>
            </w:r>
          </w:p>
        </w:tc>
        <w:tc>
          <w:tcPr>
            <w:tcW w:w="20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2C2B17"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Wartość brutto PLN</w:t>
            </w:r>
          </w:p>
          <w:p w14:paraId="1F7DCEA6" w14:textId="77777777" w:rsidR="00753586" w:rsidRPr="007D2457" w:rsidRDefault="00753586" w:rsidP="00753586">
            <w:pPr>
              <w:rPr>
                <w:rFonts w:ascii="Calibri" w:hAnsi="Calibri" w:cs="Calibri"/>
                <w:sz w:val="22"/>
                <w:szCs w:val="22"/>
              </w:rPr>
            </w:pPr>
            <w:r w:rsidRPr="007D2457">
              <w:rPr>
                <w:rFonts w:ascii="Calibri" w:hAnsi="Calibri" w:cs="Calibri"/>
                <w:b/>
                <w:sz w:val="22"/>
                <w:szCs w:val="22"/>
              </w:rPr>
              <w:t> </w:t>
            </w:r>
          </w:p>
        </w:tc>
      </w:tr>
      <w:tr w:rsidR="007D2457" w:rsidRPr="007D2457" w14:paraId="2F848ACE" w14:textId="77777777" w:rsidTr="00D3610B">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BD888CA"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048653" w14:textId="77777777" w:rsidR="00753586" w:rsidRPr="007D2457" w:rsidRDefault="00753586" w:rsidP="00753586">
            <w:pPr>
              <w:rPr>
                <w:rFonts w:ascii="Verdana" w:hAnsi="Verdana" w:cs="Calibri"/>
                <w:sz w:val="18"/>
                <w:szCs w:val="18"/>
              </w:rPr>
            </w:pPr>
            <w:r w:rsidRPr="007D2457">
              <w:rPr>
                <w:rFonts w:ascii="Verdana" w:hAnsi="Verdana" w:cs="Verdana"/>
                <w:sz w:val="18"/>
                <w:szCs w:val="18"/>
              </w:rPr>
              <w:t>Dostawa chłodziarki laboratoryjnej na potrzeby Katedry i Zakładu Mikrobiologii Farmaceutycznej i Parazytologii zgodnie z Arkuszem Informacji Technicznej Część 12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A1E8EE" w14:textId="77777777" w:rsidR="00753586" w:rsidRPr="007D2457" w:rsidRDefault="00753586"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71D6F0" w14:textId="77777777" w:rsidR="00753586" w:rsidRPr="007D2457" w:rsidRDefault="00753586" w:rsidP="00753586">
            <w:pPr>
              <w:rPr>
                <w:rFonts w:ascii="Calibri" w:hAnsi="Calibri" w:cs="Calibri"/>
                <w:b/>
                <w:sz w:val="22"/>
                <w:szCs w:val="22"/>
              </w:rPr>
            </w:pPr>
          </w:p>
        </w:tc>
        <w:tc>
          <w:tcPr>
            <w:tcW w:w="20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FA547" w14:textId="77777777" w:rsidR="00753586" w:rsidRPr="007D2457" w:rsidRDefault="00753586" w:rsidP="00753586">
            <w:pPr>
              <w:rPr>
                <w:rFonts w:ascii="Calibri" w:hAnsi="Calibri" w:cs="Calibri"/>
                <w:b/>
                <w:sz w:val="22"/>
                <w:szCs w:val="22"/>
              </w:rPr>
            </w:pPr>
          </w:p>
        </w:tc>
      </w:tr>
      <w:tr w:rsidR="007D2457" w:rsidRPr="007D2457" w14:paraId="1FF739C9" w14:textId="77777777" w:rsidTr="00D3610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ACDDDE7"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C68AF6" w14:textId="77777777" w:rsidR="00753586" w:rsidRPr="007D2457" w:rsidRDefault="00753586" w:rsidP="00753586">
            <w:pPr>
              <w:rPr>
                <w:rFonts w:ascii="Verdana" w:hAnsi="Verdana" w:cs="Calibri"/>
                <w:sz w:val="18"/>
                <w:szCs w:val="18"/>
              </w:rPr>
            </w:pPr>
            <w:r w:rsidRPr="007D2457">
              <w:rPr>
                <w:rFonts w:ascii="Verdana" w:hAnsi="Verdana" w:cs="Verdana"/>
                <w:sz w:val="18"/>
                <w:szCs w:val="18"/>
              </w:rPr>
              <w:t>Słownie wartość brutto PLN</w:t>
            </w:r>
          </w:p>
          <w:p w14:paraId="59CDC101"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6208" w:type="dxa"/>
            <w:gridSpan w:val="3"/>
            <w:tcBorders>
              <w:top w:val="nil"/>
              <w:left w:val="nil"/>
              <w:bottom w:val="single" w:sz="4" w:space="0" w:color="auto"/>
              <w:right w:val="single" w:sz="4" w:space="0" w:color="auto"/>
            </w:tcBorders>
            <w:shd w:val="clear" w:color="auto" w:fill="auto"/>
            <w:vAlign w:val="bottom"/>
          </w:tcPr>
          <w:p w14:paraId="457221B3" w14:textId="77777777" w:rsidR="00753586" w:rsidRPr="007D2457" w:rsidRDefault="00753586" w:rsidP="00753586">
            <w:pPr>
              <w:rPr>
                <w:rFonts w:ascii="Calibri" w:hAnsi="Calibri" w:cs="Calibri"/>
                <w:b/>
                <w:sz w:val="22"/>
                <w:szCs w:val="22"/>
              </w:rPr>
            </w:pPr>
          </w:p>
          <w:p w14:paraId="46839DCE" w14:textId="77777777" w:rsidR="00753586" w:rsidRPr="007D2457" w:rsidRDefault="00753586" w:rsidP="00753586">
            <w:pPr>
              <w:rPr>
                <w:rFonts w:ascii="Calibri" w:hAnsi="Calibri" w:cs="Calibri"/>
                <w:b/>
                <w:sz w:val="22"/>
                <w:szCs w:val="22"/>
              </w:rPr>
            </w:pPr>
            <w:r w:rsidRPr="007D2457">
              <w:rPr>
                <w:rFonts w:ascii="Calibri" w:hAnsi="Calibri" w:cs="Calibri"/>
                <w:b/>
                <w:sz w:val="22"/>
                <w:szCs w:val="22"/>
              </w:rPr>
              <w:t> </w:t>
            </w:r>
          </w:p>
          <w:p w14:paraId="4249B024" w14:textId="77777777" w:rsidR="00753586" w:rsidRPr="007D2457" w:rsidRDefault="00753586" w:rsidP="00753586">
            <w:pPr>
              <w:rPr>
                <w:rFonts w:ascii="Calibri" w:hAnsi="Calibri" w:cs="Calibri"/>
                <w:b/>
                <w:sz w:val="22"/>
                <w:szCs w:val="22"/>
              </w:rPr>
            </w:pPr>
            <w:r w:rsidRPr="007D2457">
              <w:rPr>
                <w:rFonts w:ascii="Calibri" w:hAnsi="Calibri" w:cs="Calibri"/>
                <w:b/>
                <w:sz w:val="22"/>
                <w:szCs w:val="22"/>
              </w:rPr>
              <w:t> </w:t>
            </w:r>
          </w:p>
        </w:tc>
      </w:tr>
      <w:tr w:rsidR="007D2457" w:rsidRPr="007D2457" w14:paraId="0C4FBDDF" w14:textId="77777777" w:rsidTr="00D3610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708C4A"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C2DC87" w14:textId="77777777" w:rsidR="00753586" w:rsidRPr="007D2457" w:rsidRDefault="00753586" w:rsidP="00753586">
            <w:pPr>
              <w:rPr>
                <w:rFonts w:ascii="Verdana" w:hAnsi="Verdana" w:cs="Verdana"/>
                <w:sz w:val="18"/>
                <w:szCs w:val="18"/>
              </w:rPr>
            </w:pPr>
            <w:r w:rsidRPr="007D2457">
              <w:rPr>
                <w:rFonts w:ascii="Verdana" w:hAnsi="Verdana" w:cs="Verdana"/>
                <w:sz w:val="18"/>
                <w:szCs w:val="18"/>
              </w:rPr>
              <w:t xml:space="preserve">Termin realizacji przedmiotu zamówienia (maksymalnie do 4 tygodni) </w:t>
            </w:r>
          </w:p>
          <w:p w14:paraId="20932B98" w14:textId="77777777" w:rsidR="00753586" w:rsidRPr="007D2457" w:rsidRDefault="00753586" w:rsidP="00753586">
            <w:pPr>
              <w:rPr>
                <w:rFonts w:ascii="Calibri" w:hAnsi="Calibri" w:cs="Calibri"/>
                <w:sz w:val="22"/>
                <w:szCs w:val="22"/>
              </w:rPr>
            </w:pPr>
          </w:p>
        </w:tc>
        <w:tc>
          <w:tcPr>
            <w:tcW w:w="4109"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FC2622" w14:textId="77777777" w:rsidR="00753586" w:rsidRPr="007D2457" w:rsidRDefault="00753586" w:rsidP="00753586">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2CE9D944" w14:textId="77777777" w:rsidTr="00D3610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33CD7B"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5ECDBC" w14:textId="77777777" w:rsidR="00753586" w:rsidRPr="007D2457" w:rsidRDefault="00753586" w:rsidP="00753586">
            <w:pPr>
              <w:rPr>
                <w:rFonts w:ascii="Calibri" w:hAnsi="Calibri" w:cs="Calibri"/>
                <w:sz w:val="22"/>
                <w:szCs w:val="22"/>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09"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0078E46" w14:textId="77777777" w:rsidR="00753586" w:rsidRPr="007D2457" w:rsidRDefault="00753586" w:rsidP="00753586">
            <w:pPr>
              <w:jc w:val="center"/>
              <w:rPr>
                <w:rFonts w:ascii="Calibri" w:hAnsi="Calibri" w:cs="Calibri"/>
                <w:b/>
                <w:sz w:val="22"/>
                <w:szCs w:val="22"/>
              </w:rPr>
            </w:pPr>
            <w:r w:rsidRPr="007D2457">
              <w:rPr>
                <w:rFonts w:ascii="Calibri" w:hAnsi="Calibri" w:cs="Calibri"/>
                <w:b/>
                <w:sz w:val="22"/>
                <w:szCs w:val="22"/>
              </w:rPr>
              <w:t>…………. miesiące/miesięcy</w:t>
            </w:r>
          </w:p>
        </w:tc>
      </w:tr>
    </w:tbl>
    <w:p w14:paraId="2240C445" w14:textId="77777777" w:rsidR="00753586" w:rsidRPr="007D2457" w:rsidRDefault="00753586" w:rsidP="00753586">
      <w:pPr>
        <w:tabs>
          <w:tab w:val="num" w:pos="426"/>
        </w:tabs>
        <w:ind w:right="470"/>
        <w:jc w:val="both"/>
        <w:rPr>
          <w:rFonts w:ascii="Verdana" w:hAnsi="Verdana" w:cs="Verdana"/>
          <w:sz w:val="18"/>
          <w:szCs w:val="18"/>
        </w:rPr>
      </w:pPr>
    </w:p>
    <w:p w14:paraId="29B6583F" w14:textId="77777777" w:rsidR="00753586" w:rsidRPr="007D2457" w:rsidRDefault="00753586" w:rsidP="009B70E7">
      <w:pPr>
        <w:widowControl w:val="0"/>
        <w:numPr>
          <w:ilvl w:val="0"/>
          <w:numId w:val="142"/>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53641FCF" w14:textId="77777777" w:rsidR="00753586" w:rsidRPr="007D2457" w:rsidRDefault="00753586" w:rsidP="009B70E7">
      <w:pPr>
        <w:widowControl w:val="0"/>
        <w:numPr>
          <w:ilvl w:val="0"/>
          <w:numId w:val="142"/>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43252782" w14:textId="77777777" w:rsidR="00753586" w:rsidRPr="007D2457" w:rsidRDefault="00753586" w:rsidP="009B70E7">
      <w:pPr>
        <w:pStyle w:val="Tekstblokowy1"/>
        <w:numPr>
          <w:ilvl w:val="0"/>
          <w:numId w:val="142"/>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036981DE" w14:textId="77777777" w:rsidR="00753586" w:rsidRPr="007D2457" w:rsidRDefault="00753586" w:rsidP="009B70E7">
      <w:pPr>
        <w:widowControl w:val="0"/>
        <w:numPr>
          <w:ilvl w:val="0"/>
          <w:numId w:val="142"/>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01A7DABF" w14:textId="77777777" w:rsidR="00753586" w:rsidRPr="007D2457" w:rsidRDefault="00753586" w:rsidP="00753586">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1F7F949A" w14:textId="77777777" w:rsidR="00753586" w:rsidRPr="007D2457" w:rsidRDefault="00753586" w:rsidP="00753586">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7C7488CC" w14:textId="77777777" w:rsidR="00753586" w:rsidRPr="007D2457" w:rsidRDefault="00753586" w:rsidP="00753586">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2F0B39A6" w14:textId="77777777" w:rsidR="00340195" w:rsidRPr="007D2457" w:rsidRDefault="00340195" w:rsidP="00340195">
      <w:pPr>
        <w:pStyle w:val="Akapitzlist"/>
        <w:numPr>
          <w:ilvl w:val="0"/>
          <w:numId w:val="142"/>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w:t>
      </w:r>
      <w:r w:rsidRPr="007D2457">
        <w:rPr>
          <w:rFonts w:ascii="Verdana" w:hAnsi="Verdana" w:cs="Verdana"/>
          <w:sz w:val="18"/>
          <w:szCs w:val="18"/>
        </w:rPr>
        <w:lastRenderedPageBreak/>
        <w:t xml:space="preserve">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1DB0EFF0" w14:textId="77777777" w:rsidR="00753586" w:rsidRPr="007D2457" w:rsidRDefault="00753586" w:rsidP="009B70E7">
      <w:pPr>
        <w:pStyle w:val="Akapitzlist3"/>
        <w:widowControl w:val="0"/>
        <w:numPr>
          <w:ilvl w:val="0"/>
          <w:numId w:val="142"/>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27F182C3" w14:textId="77777777" w:rsidR="00753586" w:rsidRPr="007D2457" w:rsidRDefault="00753586" w:rsidP="00753586">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7322BA2" w14:textId="77777777" w:rsidR="00753586" w:rsidRPr="007D2457" w:rsidRDefault="00753586" w:rsidP="00753586">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AC0D9EA" w14:textId="77777777" w:rsidR="00753586" w:rsidRPr="007D2457" w:rsidRDefault="00753586" w:rsidP="009B70E7">
      <w:pPr>
        <w:pStyle w:val="Akapitzlist3"/>
        <w:widowControl w:val="0"/>
        <w:numPr>
          <w:ilvl w:val="0"/>
          <w:numId w:val="142"/>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3374CDC9" w14:textId="77777777" w:rsidR="00753586" w:rsidRPr="007D2457" w:rsidRDefault="00753586" w:rsidP="00753586">
      <w:pPr>
        <w:pStyle w:val="Akapitzlist3"/>
        <w:spacing w:before="120" w:after="120"/>
        <w:ind w:left="426" w:right="470"/>
        <w:contextualSpacing/>
        <w:jc w:val="both"/>
        <w:rPr>
          <w:rFonts w:ascii="Verdana" w:hAnsi="Verdana" w:cs="Verdana"/>
          <w:sz w:val="18"/>
          <w:szCs w:val="18"/>
        </w:rPr>
      </w:pPr>
    </w:p>
    <w:p w14:paraId="23076174" w14:textId="77777777" w:rsidR="00753586" w:rsidRPr="007D2457" w:rsidRDefault="00753586" w:rsidP="00753586">
      <w:pPr>
        <w:ind w:left="6381" w:firstLine="709"/>
        <w:rPr>
          <w:rFonts w:ascii="Verdana" w:hAnsi="Verdana"/>
          <w:sz w:val="18"/>
        </w:rPr>
      </w:pPr>
    </w:p>
    <w:p w14:paraId="6D3252EA" w14:textId="77777777" w:rsidR="00753586" w:rsidRPr="007D2457" w:rsidRDefault="00753586" w:rsidP="00753586">
      <w:pPr>
        <w:ind w:left="6381" w:firstLine="709"/>
        <w:rPr>
          <w:rFonts w:ascii="Verdana" w:hAnsi="Verdana"/>
          <w:sz w:val="18"/>
        </w:rPr>
      </w:pPr>
    </w:p>
    <w:p w14:paraId="3EA3C88E" w14:textId="77777777" w:rsidR="00753586" w:rsidRPr="007D2457" w:rsidRDefault="00753586" w:rsidP="00753586">
      <w:pPr>
        <w:ind w:left="6381" w:firstLine="709"/>
        <w:rPr>
          <w:rFonts w:ascii="Felix Titling" w:hAnsi="Felix Titling"/>
          <w:b/>
          <w:bCs/>
          <w:sz w:val="18"/>
          <w:szCs w:val="18"/>
        </w:rPr>
      </w:pPr>
      <w:r w:rsidRPr="007D2457">
        <w:rPr>
          <w:rFonts w:ascii="Verdana" w:hAnsi="Verdana"/>
          <w:b/>
          <w:sz w:val="18"/>
        </w:rPr>
        <w:t>Podpis Wykonawcy</w:t>
      </w:r>
    </w:p>
    <w:p w14:paraId="2C51B8A4" w14:textId="77777777" w:rsidR="00753586" w:rsidRPr="007D2457" w:rsidRDefault="00753586" w:rsidP="00753586">
      <w:r w:rsidRPr="007D2457">
        <w:br w:type="page"/>
      </w:r>
    </w:p>
    <w:p w14:paraId="5625493D" w14:textId="77777777" w:rsidR="00753586" w:rsidRPr="007D2457" w:rsidRDefault="00753586" w:rsidP="00753586">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12</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F7784F2" w14:textId="77777777" w:rsidR="00753586" w:rsidRPr="007D2457" w:rsidRDefault="00753586" w:rsidP="00753586">
      <w:pPr>
        <w:rPr>
          <w:rFonts w:ascii="Verdana" w:hAnsi="Verdana"/>
          <w:sz w:val="18"/>
          <w:szCs w:val="18"/>
        </w:rPr>
      </w:pPr>
    </w:p>
    <w:p w14:paraId="5734254F" w14:textId="77777777" w:rsidR="00753586" w:rsidRPr="007D2457" w:rsidRDefault="00753586" w:rsidP="00753586">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06882909" w14:textId="77777777" w:rsidR="00753586" w:rsidRPr="007D2457"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42F1214B" w14:textId="77777777" w:rsidTr="00D3610B">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9AEFE0" w14:textId="77777777" w:rsidR="00753586" w:rsidRPr="007D2457" w:rsidRDefault="00753586" w:rsidP="00753586">
            <w:pPr>
              <w:rPr>
                <w:rFonts w:ascii="Verdana" w:hAnsi="Verdana" w:cstheme="minorHAnsi"/>
                <w:b/>
                <w:sz w:val="18"/>
                <w:szCs w:val="18"/>
              </w:rPr>
            </w:pPr>
            <w:r w:rsidRPr="007D2457">
              <w:rPr>
                <w:rFonts w:ascii="Verdana" w:hAnsi="Verdana" w:cs="Verdana"/>
                <w:b/>
                <w:sz w:val="18"/>
                <w:szCs w:val="18"/>
              </w:rPr>
              <w:t>Chłodziarka laboratoryjna</w:t>
            </w:r>
          </w:p>
        </w:tc>
      </w:tr>
      <w:tr w:rsidR="007D2457" w:rsidRPr="007D2457" w14:paraId="632B7E2B" w14:textId="77777777" w:rsidTr="00D3610B">
        <w:trPr>
          <w:trHeight w:val="69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970793"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380A5743"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FC27C67" w14:textId="77777777" w:rsidR="00753586" w:rsidRPr="007D2457" w:rsidRDefault="00753586" w:rsidP="00753586">
            <w:pPr>
              <w:shd w:val="clear" w:color="auto" w:fill="FFFFFF"/>
              <w:rPr>
                <w:rFonts w:ascii="Verdana" w:hAnsi="Verdana" w:cstheme="minorHAnsi"/>
                <w:sz w:val="18"/>
                <w:szCs w:val="18"/>
              </w:rPr>
            </w:pPr>
          </w:p>
        </w:tc>
      </w:tr>
      <w:tr w:rsidR="007D2457" w:rsidRPr="007D2457" w14:paraId="7510EE7D"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694101D" w14:textId="77777777" w:rsidR="00753586" w:rsidRPr="007D2457" w:rsidRDefault="00753586"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93AEFDE" w14:textId="77777777" w:rsidR="00753586" w:rsidRPr="007D2457" w:rsidRDefault="00753586" w:rsidP="00753586">
            <w:pPr>
              <w:shd w:val="clear" w:color="auto" w:fill="FFFFFF"/>
              <w:rPr>
                <w:rFonts w:ascii="Verdana" w:hAnsi="Verdana" w:cstheme="minorHAnsi"/>
                <w:b/>
                <w:sz w:val="18"/>
                <w:szCs w:val="18"/>
              </w:rPr>
            </w:pPr>
          </w:p>
        </w:tc>
      </w:tr>
    </w:tbl>
    <w:p w14:paraId="259A1F42"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188EB470" w14:textId="77777777" w:rsidTr="00D3610B">
        <w:tc>
          <w:tcPr>
            <w:tcW w:w="646" w:type="dxa"/>
            <w:tcBorders>
              <w:bottom w:val="single" w:sz="6" w:space="0" w:color="auto"/>
            </w:tcBorders>
            <w:shd w:val="clear" w:color="auto" w:fill="9CC2E5" w:themeFill="accent1" w:themeFillTint="99"/>
            <w:vAlign w:val="center"/>
          </w:tcPr>
          <w:p w14:paraId="24ADE58B" w14:textId="77777777" w:rsidR="00753586" w:rsidRPr="007D2457"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E4BD2AC" w14:textId="77777777" w:rsidR="00753586" w:rsidRPr="007D2457" w:rsidRDefault="00753586"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7DDDEDC4"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 xml:space="preserve">Wartość </w:t>
            </w:r>
          </w:p>
          <w:p w14:paraId="45F77DE0"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42A4D603"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Wartość oferowana</w:t>
            </w:r>
          </w:p>
          <w:p w14:paraId="48B3108C"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22EAC513" w14:textId="77777777" w:rsidTr="00753586">
        <w:trPr>
          <w:trHeight w:val="357"/>
        </w:trPr>
        <w:tc>
          <w:tcPr>
            <w:tcW w:w="646" w:type="dxa"/>
            <w:vAlign w:val="center"/>
          </w:tcPr>
          <w:p w14:paraId="35ACDD8B"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BBE175" w14:textId="77777777" w:rsidR="00753586" w:rsidRPr="007D2457" w:rsidRDefault="00753586" w:rsidP="00753586">
            <w:pPr>
              <w:jc w:val="both"/>
              <w:rPr>
                <w:rFonts w:ascii="Verdana" w:hAnsi="Verdana" w:cs="Arial"/>
                <w:b/>
                <w:sz w:val="18"/>
                <w:szCs w:val="18"/>
              </w:rPr>
            </w:pPr>
            <w:r w:rsidRPr="007D2457">
              <w:rPr>
                <w:rFonts w:ascii="Verdana" w:hAnsi="Verdana"/>
                <w:sz w:val="18"/>
                <w:szCs w:val="18"/>
              </w:rPr>
              <w:t>Obudowa z blachy malowanej proszkowo na kolor szary z nadstawką grafitową</w:t>
            </w:r>
          </w:p>
        </w:tc>
        <w:tc>
          <w:tcPr>
            <w:tcW w:w="1921" w:type="dxa"/>
            <w:vAlign w:val="center"/>
          </w:tcPr>
          <w:p w14:paraId="19C515A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38DD7553" w14:textId="77777777" w:rsidR="00753586" w:rsidRPr="007D2457" w:rsidRDefault="00753586" w:rsidP="00753586">
            <w:pPr>
              <w:rPr>
                <w:rFonts w:ascii="Verdana" w:hAnsi="Verdana"/>
                <w:sz w:val="18"/>
                <w:szCs w:val="18"/>
              </w:rPr>
            </w:pPr>
          </w:p>
        </w:tc>
      </w:tr>
      <w:tr w:rsidR="007D2457" w:rsidRPr="007D2457" w14:paraId="3CE4A46A" w14:textId="77777777" w:rsidTr="00753586">
        <w:trPr>
          <w:trHeight w:val="485"/>
        </w:trPr>
        <w:tc>
          <w:tcPr>
            <w:tcW w:w="646" w:type="dxa"/>
            <w:vAlign w:val="center"/>
          </w:tcPr>
          <w:p w14:paraId="23972E2A"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D2C6F0" w14:textId="77777777" w:rsidR="00753586" w:rsidRPr="007D2457" w:rsidRDefault="00753586" w:rsidP="00753586">
            <w:pPr>
              <w:tabs>
                <w:tab w:val="left" w:pos="360"/>
              </w:tabs>
              <w:rPr>
                <w:rFonts w:ascii="Verdana" w:hAnsi="Verdana"/>
                <w:sz w:val="18"/>
                <w:szCs w:val="18"/>
              </w:rPr>
            </w:pPr>
            <w:r w:rsidRPr="007D2457">
              <w:rPr>
                <w:rFonts w:ascii="Verdana" w:hAnsi="Verdana"/>
                <w:sz w:val="18"/>
                <w:szCs w:val="18"/>
              </w:rPr>
              <w:t>Wnętrze z aluminium</w:t>
            </w:r>
          </w:p>
        </w:tc>
        <w:tc>
          <w:tcPr>
            <w:tcW w:w="1921" w:type="dxa"/>
            <w:vAlign w:val="center"/>
          </w:tcPr>
          <w:p w14:paraId="2626E28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3CCDC3FD" w14:textId="77777777" w:rsidR="00753586" w:rsidRPr="007D2457" w:rsidRDefault="00753586" w:rsidP="00753586">
            <w:pPr>
              <w:rPr>
                <w:rFonts w:ascii="Verdana" w:hAnsi="Verdana"/>
                <w:sz w:val="18"/>
                <w:szCs w:val="18"/>
              </w:rPr>
            </w:pPr>
          </w:p>
        </w:tc>
      </w:tr>
      <w:tr w:rsidR="007D2457" w:rsidRPr="007D2457" w14:paraId="08ABEFB0" w14:textId="77777777" w:rsidTr="00753586">
        <w:trPr>
          <w:trHeight w:val="341"/>
        </w:trPr>
        <w:tc>
          <w:tcPr>
            <w:tcW w:w="646" w:type="dxa"/>
            <w:vAlign w:val="center"/>
          </w:tcPr>
          <w:p w14:paraId="2A8458BE"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4D2985" w14:textId="77777777" w:rsidR="00753586" w:rsidRPr="007D2457" w:rsidRDefault="00753586" w:rsidP="00753586">
            <w:pPr>
              <w:tabs>
                <w:tab w:val="left" w:pos="360"/>
              </w:tabs>
              <w:rPr>
                <w:rFonts w:ascii="Verdana" w:hAnsi="Verdana"/>
                <w:sz w:val="18"/>
                <w:szCs w:val="18"/>
              </w:rPr>
            </w:pPr>
            <w:r w:rsidRPr="007D2457">
              <w:rPr>
                <w:rFonts w:ascii="Verdana" w:hAnsi="Verdana"/>
                <w:sz w:val="18"/>
                <w:szCs w:val="18"/>
              </w:rPr>
              <w:t>Z drzwiami pełnymi i wymuszonym obiegiem powietrza</w:t>
            </w:r>
          </w:p>
        </w:tc>
        <w:tc>
          <w:tcPr>
            <w:tcW w:w="1921" w:type="dxa"/>
            <w:vAlign w:val="center"/>
          </w:tcPr>
          <w:p w14:paraId="553EAB8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60466C0C" w14:textId="77777777" w:rsidR="00753586" w:rsidRPr="007D2457" w:rsidRDefault="00753586" w:rsidP="00753586">
            <w:pPr>
              <w:rPr>
                <w:rFonts w:ascii="Verdana" w:hAnsi="Verdana"/>
                <w:sz w:val="18"/>
                <w:szCs w:val="18"/>
              </w:rPr>
            </w:pPr>
          </w:p>
        </w:tc>
      </w:tr>
      <w:tr w:rsidR="007D2457" w:rsidRPr="007D2457" w14:paraId="382ADD74" w14:textId="77777777" w:rsidTr="00753586">
        <w:trPr>
          <w:trHeight w:val="349"/>
        </w:trPr>
        <w:tc>
          <w:tcPr>
            <w:tcW w:w="646" w:type="dxa"/>
            <w:vAlign w:val="center"/>
          </w:tcPr>
          <w:p w14:paraId="4716F8EC"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58423C"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Pojemność komory 300-350 l</w:t>
            </w:r>
          </w:p>
        </w:tc>
        <w:tc>
          <w:tcPr>
            <w:tcW w:w="1921" w:type="dxa"/>
            <w:vAlign w:val="center"/>
          </w:tcPr>
          <w:p w14:paraId="6FF1E31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2DA1EDC1" w14:textId="77777777" w:rsidR="00753586" w:rsidRPr="007D2457" w:rsidRDefault="00753586" w:rsidP="00753586">
            <w:pPr>
              <w:rPr>
                <w:rFonts w:ascii="Verdana" w:hAnsi="Verdana"/>
                <w:sz w:val="18"/>
                <w:szCs w:val="18"/>
              </w:rPr>
            </w:pPr>
          </w:p>
        </w:tc>
      </w:tr>
      <w:tr w:rsidR="007D2457" w:rsidRPr="007D2457" w14:paraId="2EA252C5" w14:textId="77777777" w:rsidTr="00753586">
        <w:trPr>
          <w:trHeight w:val="289"/>
        </w:trPr>
        <w:tc>
          <w:tcPr>
            <w:tcW w:w="646" w:type="dxa"/>
            <w:vAlign w:val="center"/>
          </w:tcPr>
          <w:p w14:paraId="5F7E8AE6"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A378A4"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Zakres temp co najmniej od 0 st.C do +15 st.C</w:t>
            </w:r>
          </w:p>
        </w:tc>
        <w:tc>
          <w:tcPr>
            <w:tcW w:w="1921" w:type="dxa"/>
            <w:vAlign w:val="center"/>
          </w:tcPr>
          <w:p w14:paraId="5E57F24F"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6EF7AC85" w14:textId="77777777" w:rsidR="00753586" w:rsidRPr="007D2457" w:rsidRDefault="00753586" w:rsidP="00753586">
            <w:pPr>
              <w:rPr>
                <w:rFonts w:ascii="Verdana" w:hAnsi="Verdana"/>
                <w:sz w:val="18"/>
                <w:szCs w:val="18"/>
              </w:rPr>
            </w:pPr>
          </w:p>
        </w:tc>
      </w:tr>
      <w:tr w:rsidR="007D2457" w:rsidRPr="007D2457" w14:paraId="61F91387" w14:textId="77777777" w:rsidTr="00753586">
        <w:trPr>
          <w:trHeight w:val="390"/>
        </w:trPr>
        <w:tc>
          <w:tcPr>
            <w:tcW w:w="646" w:type="dxa"/>
            <w:vAlign w:val="center"/>
          </w:tcPr>
          <w:p w14:paraId="244E0B23"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10E00B3"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Regulacja temp co 0,1 st.C</w:t>
            </w:r>
          </w:p>
        </w:tc>
        <w:tc>
          <w:tcPr>
            <w:tcW w:w="1921" w:type="dxa"/>
            <w:vAlign w:val="center"/>
          </w:tcPr>
          <w:p w14:paraId="713DBBB3"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6856B8B6" w14:textId="77777777" w:rsidR="00753586" w:rsidRPr="007D2457" w:rsidRDefault="00753586" w:rsidP="00753586">
            <w:pPr>
              <w:rPr>
                <w:rFonts w:ascii="Verdana" w:hAnsi="Verdana"/>
                <w:sz w:val="18"/>
                <w:szCs w:val="18"/>
              </w:rPr>
            </w:pPr>
          </w:p>
        </w:tc>
      </w:tr>
      <w:tr w:rsidR="007D2457" w:rsidRPr="007D2457" w14:paraId="37779C64" w14:textId="77777777" w:rsidTr="00753586">
        <w:trPr>
          <w:trHeight w:val="278"/>
        </w:trPr>
        <w:tc>
          <w:tcPr>
            <w:tcW w:w="646" w:type="dxa"/>
            <w:vAlign w:val="center"/>
          </w:tcPr>
          <w:p w14:paraId="2B6F1416"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625500"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Wyświetlacz graficzny LCD</w:t>
            </w:r>
          </w:p>
        </w:tc>
        <w:tc>
          <w:tcPr>
            <w:tcW w:w="1921" w:type="dxa"/>
            <w:vAlign w:val="center"/>
          </w:tcPr>
          <w:p w14:paraId="5A63C60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40AFE882" w14:textId="77777777" w:rsidR="00753586" w:rsidRPr="007D2457" w:rsidRDefault="00753586" w:rsidP="00753586">
            <w:pPr>
              <w:rPr>
                <w:rFonts w:ascii="Verdana" w:hAnsi="Verdana"/>
                <w:sz w:val="18"/>
                <w:szCs w:val="18"/>
              </w:rPr>
            </w:pPr>
          </w:p>
        </w:tc>
      </w:tr>
      <w:tr w:rsidR="007D2457" w:rsidRPr="007D2457" w14:paraId="18D8F7E3" w14:textId="77777777" w:rsidTr="00753586">
        <w:trPr>
          <w:trHeight w:val="425"/>
        </w:trPr>
        <w:tc>
          <w:tcPr>
            <w:tcW w:w="646" w:type="dxa"/>
            <w:vAlign w:val="center"/>
          </w:tcPr>
          <w:p w14:paraId="02B78804"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E9B334"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Podświetlana klawiatura dotykowa</w:t>
            </w:r>
          </w:p>
        </w:tc>
        <w:tc>
          <w:tcPr>
            <w:tcW w:w="1921" w:type="dxa"/>
            <w:vAlign w:val="center"/>
          </w:tcPr>
          <w:p w14:paraId="018CC31D"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1025E543" w14:textId="77777777" w:rsidR="00753586" w:rsidRPr="007D2457" w:rsidRDefault="00753586" w:rsidP="00753586">
            <w:pPr>
              <w:rPr>
                <w:rFonts w:ascii="Verdana" w:hAnsi="Verdana"/>
                <w:sz w:val="18"/>
                <w:szCs w:val="18"/>
              </w:rPr>
            </w:pPr>
          </w:p>
        </w:tc>
      </w:tr>
      <w:tr w:rsidR="007D2457" w:rsidRPr="007D2457" w14:paraId="0B44165F" w14:textId="77777777" w:rsidTr="00753586">
        <w:trPr>
          <w:trHeight w:val="414"/>
        </w:trPr>
        <w:tc>
          <w:tcPr>
            <w:tcW w:w="646" w:type="dxa"/>
            <w:vAlign w:val="center"/>
          </w:tcPr>
          <w:p w14:paraId="56AA7573"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68A4E3"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4 półki druciane</w:t>
            </w:r>
          </w:p>
        </w:tc>
        <w:tc>
          <w:tcPr>
            <w:tcW w:w="1921" w:type="dxa"/>
            <w:vAlign w:val="center"/>
          </w:tcPr>
          <w:p w14:paraId="1D8A946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686BD12A" w14:textId="77777777" w:rsidR="00753586" w:rsidRPr="007D2457" w:rsidRDefault="00753586" w:rsidP="00753586">
            <w:pPr>
              <w:rPr>
                <w:rFonts w:ascii="Verdana" w:hAnsi="Verdana"/>
                <w:sz w:val="18"/>
                <w:szCs w:val="18"/>
              </w:rPr>
            </w:pPr>
          </w:p>
        </w:tc>
      </w:tr>
      <w:tr w:rsidR="007D2457" w:rsidRPr="007D2457" w14:paraId="0D70D7B1" w14:textId="77777777" w:rsidTr="00753586">
        <w:trPr>
          <w:trHeight w:val="539"/>
        </w:trPr>
        <w:tc>
          <w:tcPr>
            <w:tcW w:w="646" w:type="dxa"/>
            <w:vAlign w:val="center"/>
          </w:tcPr>
          <w:p w14:paraId="4E1AF362"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F7CB44" w14:textId="77777777" w:rsidR="00753586" w:rsidRPr="007D2457" w:rsidRDefault="00753586" w:rsidP="00753586">
            <w:pPr>
              <w:rPr>
                <w:rFonts w:ascii="Verdana" w:hAnsi="Verdana" w:cs="Arial"/>
                <w:sz w:val="18"/>
                <w:szCs w:val="18"/>
              </w:rPr>
            </w:pPr>
            <w:r w:rsidRPr="007D2457">
              <w:rPr>
                <w:rFonts w:ascii="Verdana" w:hAnsi="Verdana"/>
                <w:sz w:val="18"/>
                <w:szCs w:val="18"/>
              </w:rPr>
              <w:t>Regulowane położenie prowadnic</w:t>
            </w:r>
          </w:p>
        </w:tc>
        <w:tc>
          <w:tcPr>
            <w:tcW w:w="1921" w:type="dxa"/>
            <w:vAlign w:val="center"/>
          </w:tcPr>
          <w:p w14:paraId="0F3DF9A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579F1837" w14:textId="77777777" w:rsidR="00753586" w:rsidRPr="007D2457" w:rsidRDefault="00753586" w:rsidP="00753586">
            <w:pPr>
              <w:rPr>
                <w:rFonts w:ascii="Verdana" w:hAnsi="Verdana"/>
                <w:sz w:val="18"/>
                <w:szCs w:val="18"/>
              </w:rPr>
            </w:pPr>
          </w:p>
        </w:tc>
      </w:tr>
      <w:tr w:rsidR="007D2457" w:rsidRPr="007D2457" w14:paraId="6C180398" w14:textId="77777777" w:rsidTr="00753586">
        <w:trPr>
          <w:trHeight w:val="421"/>
        </w:trPr>
        <w:tc>
          <w:tcPr>
            <w:tcW w:w="646" w:type="dxa"/>
            <w:vAlign w:val="center"/>
          </w:tcPr>
          <w:p w14:paraId="3D0F4F62"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653148"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Otwór do wprowadzania zewnętrznego czujnika f=30 mm</w:t>
            </w:r>
          </w:p>
        </w:tc>
        <w:tc>
          <w:tcPr>
            <w:tcW w:w="1921" w:type="dxa"/>
            <w:vAlign w:val="center"/>
          </w:tcPr>
          <w:p w14:paraId="38203FF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4843CCE3" w14:textId="77777777" w:rsidR="00753586" w:rsidRPr="007D2457" w:rsidRDefault="00753586" w:rsidP="00753586">
            <w:pPr>
              <w:rPr>
                <w:rFonts w:ascii="Verdana" w:hAnsi="Verdana"/>
                <w:sz w:val="18"/>
                <w:szCs w:val="18"/>
              </w:rPr>
            </w:pPr>
          </w:p>
        </w:tc>
      </w:tr>
      <w:tr w:rsidR="007D2457" w:rsidRPr="007D2457" w14:paraId="00CB69EA" w14:textId="77777777" w:rsidTr="00753586">
        <w:trPr>
          <w:trHeight w:val="421"/>
        </w:trPr>
        <w:tc>
          <w:tcPr>
            <w:tcW w:w="646" w:type="dxa"/>
            <w:vAlign w:val="center"/>
          </w:tcPr>
          <w:p w14:paraId="704EC3F8"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C0F4B6" w14:textId="77777777" w:rsidR="00753586" w:rsidRPr="007D2457" w:rsidRDefault="00753586" w:rsidP="00753586">
            <w:pPr>
              <w:tabs>
                <w:tab w:val="left" w:pos="360"/>
              </w:tabs>
              <w:rPr>
                <w:rFonts w:ascii="Verdana" w:hAnsi="Verdana"/>
                <w:sz w:val="18"/>
                <w:szCs w:val="18"/>
              </w:rPr>
            </w:pPr>
            <w:r w:rsidRPr="007D2457">
              <w:rPr>
                <w:rFonts w:ascii="Verdana" w:hAnsi="Verdana"/>
                <w:sz w:val="18"/>
                <w:szCs w:val="18"/>
              </w:rPr>
              <w:t>Pamięć wyników pomiarowych</w:t>
            </w:r>
          </w:p>
        </w:tc>
        <w:tc>
          <w:tcPr>
            <w:tcW w:w="1921" w:type="dxa"/>
            <w:vAlign w:val="center"/>
          </w:tcPr>
          <w:p w14:paraId="3D78A81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58D50FC9" w14:textId="77777777" w:rsidR="00753586" w:rsidRPr="007D2457" w:rsidRDefault="00753586" w:rsidP="00753586">
            <w:pPr>
              <w:rPr>
                <w:rFonts w:ascii="Verdana" w:hAnsi="Verdana"/>
                <w:sz w:val="18"/>
                <w:szCs w:val="18"/>
              </w:rPr>
            </w:pPr>
          </w:p>
        </w:tc>
      </w:tr>
      <w:tr w:rsidR="007D2457" w:rsidRPr="007D2457" w14:paraId="6D40A263" w14:textId="77777777" w:rsidTr="00753586">
        <w:trPr>
          <w:trHeight w:val="421"/>
        </w:trPr>
        <w:tc>
          <w:tcPr>
            <w:tcW w:w="646" w:type="dxa"/>
            <w:vAlign w:val="center"/>
          </w:tcPr>
          <w:p w14:paraId="16AAEBF6"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2AE774" w14:textId="77777777" w:rsidR="00753586" w:rsidRPr="007D2457" w:rsidRDefault="00753586" w:rsidP="00753586">
            <w:pPr>
              <w:tabs>
                <w:tab w:val="left" w:pos="360"/>
              </w:tabs>
              <w:rPr>
                <w:rFonts w:ascii="Verdana" w:hAnsi="Verdana"/>
                <w:sz w:val="18"/>
                <w:szCs w:val="18"/>
              </w:rPr>
            </w:pPr>
            <w:r w:rsidRPr="007D2457">
              <w:rPr>
                <w:rFonts w:ascii="Verdana" w:hAnsi="Verdana"/>
                <w:sz w:val="18"/>
                <w:szCs w:val="18"/>
              </w:rPr>
              <w:t>Zamknięcie na klucz</w:t>
            </w:r>
          </w:p>
        </w:tc>
        <w:tc>
          <w:tcPr>
            <w:tcW w:w="1921" w:type="dxa"/>
            <w:vAlign w:val="center"/>
          </w:tcPr>
          <w:p w14:paraId="26FE1D2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7DB03DD2" w14:textId="77777777" w:rsidR="00753586" w:rsidRPr="007D2457" w:rsidRDefault="00753586" w:rsidP="00753586">
            <w:pPr>
              <w:rPr>
                <w:rFonts w:ascii="Verdana" w:hAnsi="Verdana"/>
                <w:sz w:val="18"/>
                <w:szCs w:val="18"/>
              </w:rPr>
            </w:pPr>
          </w:p>
        </w:tc>
      </w:tr>
      <w:tr w:rsidR="007D2457" w:rsidRPr="007D2457" w14:paraId="292C08D8" w14:textId="77777777" w:rsidTr="00753586">
        <w:trPr>
          <w:trHeight w:val="421"/>
        </w:trPr>
        <w:tc>
          <w:tcPr>
            <w:tcW w:w="646" w:type="dxa"/>
            <w:vAlign w:val="center"/>
          </w:tcPr>
          <w:p w14:paraId="63A2AEF7"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1F356F" w14:textId="77777777" w:rsidR="00753586" w:rsidRPr="007D2457" w:rsidRDefault="00753586" w:rsidP="00753586">
            <w:pPr>
              <w:tabs>
                <w:tab w:val="left" w:pos="360"/>
              </w:tabs>
              <w:rPr>
                <w:rFonts w:ascii="Verdana" w:hAnsi="Verdana"/>
                <w:sz w:val="18"/>
                <w:szCs w:val="18"/>
              </w:rPr>
            </w:pPr>
            <w:r w:rsidRPr="007D2457">
              <w:rPr>
                <w:rFonts w:ascii="Verdana" w:hAnsi="Verdana"/>
                <w:sz w:val="18"/>
                <w:szCs w:val="18"/>
              </w:rPr>
              <w:t>Sygnalizacja otwartych drzwi</w:t>
            </w:r>
          </w:p>
        </w:tc>
        <w:tc>
          <w:tcPr>
            <w:tcW w:w="1921" w:type="dxa"/>
            <w:vAlign w:val="center"/>
          </w:tcPr>
          <w:p w14:paraId="0F51DF4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52EEAB3C" w14:textId="77777777" w:rsidR="00753586" w:rsidRPr="007D2457" w:rsidRDefault="00753586" w:rsidP="00753586">
            <w:pPr>
              <w:rPr>
                <w:rFonts w:ascii="Verdana" w:hAnsi="Verdana"/>
                <w:sz w:val="18"/>
                <w:szCs w:val="18"/>
              </w:rPr>
            </w:pPr>
          </w:p>
        </w:tc>
      </w:tr>
      <w:tr w:rsidR="007D2457" w:rsidRPr="007D2457" w14:paraId="030D600C" w14:textId="77777777" w:rsidTr="00753586">
        <w:trPr>
          <w:trHeight w:val="421"/>
        </w:trPr>
        <w:tc>
          <w:tcPr>
            <w:tcW w:w="646" w:type="dxa"/>
            <w:vAlign w:val="center"/>
          </w:tcPr>
          <w:p w14:paraId="195C1D77"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E30D48" w14:textId="77777777" w:rsidR="00753586" w:rsidRPr="007D2457" w:rsidRDefault="00753586" w:rsidP="00753586">
            <w:pPr>
              <w:tabs>
                <w:tab w:val="left" w:pos="360"/>
              </w:tabs>
              <w:rPr>
                <w:rFonts w:ascii="Verdana" w:hAnsi="Verdana"/>
                <w:sz w:val="18"/>
                <w:szCs w:val="18"/>
              </w:rPr>
            </w:pPr>
            <w:r w:rsidRPr="007D2457">
              <w:rPr>
                <w:rFonts w:ascii="Verdana" w:hAnsi="Verdana"/>
                <w:sz w:val="18"/>
                <w:szCs w:val="18"/>
              </w:rPr>
              <w:t>Oświetlenie wew. LED</w:t>
            </w:r>
          </w:p>
        </w:tc>
        <w:tc>
          <w:tcPr>
            <w:tcW w:w="1921" w:type="dxa"/>
            <w:vAlign w:val="center"/>
          </w:tcPr>
          <w:p w14:paraId="0A81860F"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2600AD84" w14:textId="77777777" w:rsidR="00753586" w:rsidRPr="007D2457" w:rsidRDefault="00753586" w:rsidP="00753586">
            <w:pPr>
              <w:rPr>
                <w:rFonts w:ascii="Verdana" w:hAnsi="Verdana"/>
                <w:sz w:val="18"/>
                <w:szCs w:val="18"/>
              </w:rPr>
            </w:pPr>
          </w:p>
        </w:tc>
      </w:tr>
      <w:tr w:rsidR="007D2457" w:rsidRPr="007D2457" w14:paraId="1D459E90" w14:textId="77777777" w:rsidTr="00753586">
        <w:trPr>
          <w:trHeight w:val="421"/>
        </w:trPr>
        <w:tc>
          <w:tcPr>
            <w:tcW w:w="646" w:type="dxa"/>
            <w:vAlign w:val="center"/>
          </w:tcPr>
          <w:p w14:paraId="332A5D97"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19"/>
              <w:gridCol w:w="1240"/>
            </w:tblGrid>
            <w:tr w:rsidR="007D2457" w:rsidRPr="007D2457" w14:paraId="0D44782F" w14:textId="77777777" w:rsidTr="00753586">
              <w:trPr>
                <w:tblCellSpacing w:w="15" w:type="dxa"/>
              </w:trPr>
              <w:tc>
                <w:tcPr>
                  <w:tcW w:w="3999" w:type="dxa"/>
                  <w:gridSpan w:val="2"/>
                  <w:tcBorders>
                    <w:top w:val="outset" w:sz="6" w:space="0" w:color="auto"/>
                    <w:left w:val="outset" w:sz="6" w:space="0" w:color="auto"/>
                    <w:bottom w:val="outset" w:sz="6" w:space="0" w:color="auto"/>
                    <w:right w:val="outset" w:sz="6" w:space="0" w:color="auto"/>
                  </w:tcBorders>
                  <w:vAlign w:val="center"/>
                  <w:hideMark/>
                </w:tcPr>
                <w:p w14:paraId="7B552A4B" w14:textId="77777777" w:rsidR="00753586" w:rsidRPr="007D2457" w:rsidRDefault="00753586" w:rsidP="00753586">
                  <w:pPr>
                    <w:rPr>
                      <w:rFonts w:ascii="Verdana" w:hAnsi="Verdana"/>
                      <w:sz w:val="18"/>
                      <w:szCs w:val="18"/>
                    </w:rPr>
                  </w:pPr>
                  <w:r w:rsidRPr="007D2457">
                    <w:rPr>
                      <w:rFonts w:ascii="Verdana" w:hAnsi="Verdana"/>
                      <w:bCs/>
                      <w:sz w:val="18"/>
                      <w:szCs w:val="18"/>
                    </w:rPr>
                    <w:t>wymiary zewnętrzne urządzenia [mm] +/- 5%</w:t>
                  </w:r>
                </w:p>
              </w:tc>
            </w:tr>
            <w:tr w:rsidR="007D2457" w:rsidRPr="007D2457" w14:paraId="288100F6"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16C35D26" w14:textId="77777777" w:rsidR="00753586" w:rsidRPr="007D2457" w:rsidRDefault="00753586" w:rsidP="00753586">
                  <w:pPr>
                    <w:rPr>
                      <w:rFonts w:ascii="Verdana" w:hAnsi="Verdana"/>
                      <w:sz w:val="18"/>
                      <w:szCs w:val="18"/>
                    </w:rPr>
                  </w:pPr>
                  <w:r w:rsidRPr="007D2457">
                    <w:rPr>
                      <w:rFonts w:ascii="Verdana" w:hAnsi="Verdana"/>
                      <w:sz w:val="18"/>
                      <w:szCs w:val="18"/>
                    </w:rPr>
                    <w:t>szerokość A</w:t>
                  </w:r>
                </w:p>
              </w:tc>
              <w:tc>
                <w:tcPr>
                  <w:tcW w:w="1195" w:type="dxa"/>
                  <w:tcBorders>
                    <w:top w:val="outset" w:sz="6" w:space="0" w:color="auto"/>
                    <w:left w:val="outset" w:sz="6" w:space="0" w:color="auto"/>
                    <w:bottom w:val="outset" w:sz="6" w:space="0" w:color="auto"/>
                    <w:right w:val="outset" w:sz="6" w:space="0" w:color="auto"/>
                  </w:tcBorders>
                  <w:vAlign w:val="center"/>
                  <w:hideMark/>
                </w:tcPr>
                <w:p w14:paraId="5FD92583" w14:textId="77777777" w:rsidR="00753586" w:rsidRPr="007D2457" w:rsidRDefault="00753586" w:rsidP="00753586">
                  <w:pPr>
                    <w:rPr>
                      <w:rFonts w:ascii="Verdana" w:hAnsi="Verdana"/>
                      <w:sz w:val="18"/>
                      <w:szCs w:val="18"/>
                    </w:rPr>
                  </w:pPr>
                  <w:r w:rsidRPr="007D2457">
                    <w:rPr>
                      <w:rFonts w:ascii="Verdana" w:hAnsi="Verdana"/>
                      <w:sz w:val="18"/>
                      <w:szCs w:val="18"/>
                    </w:rPr>
                    <w:t>620</w:t>
                  </w:r>
                </w:p>
              </w:tc>
            </w:tr>
            <w:tr w:rsidR="007D2457" w:rsidRPr="007D2457" w14:paraId="67BFA161"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780EA632" w14:textId="77777777" w:rsidR="00753586" w:rsidRPr="007D2457" w:rsidRDefault="00753586" w:rsidP="00753586">
                  <w:pPr>
                    <w:rPr>
                      <w:rFonts w:ascii="Verdana" w:hAnsi="Verdana"/>
                      <w:sz w:val="18"/>
                      <w:szCs w:val="18"/>
                    </w:rPr>
                  </w:pPr>
                  <w:r w:rsidRPr="007D2457">
                    <w:rPr>
                      <w:rFonts w:ascii="Verdana" w:hAnsi="Verdana"/>
                      <w:sz w:val="18"/>
                      <w:szCs w:val="18"/>
                    </w:rPr>
                    <w:t>wysokość B</w:t>
                  </w:r>
                </w:p>
              </w:tc>
              <w:tc>
                <w:tcPr>
                  <w:tcW w:w="1195" w:type="dxa"/>
                  <w:tcBorders>
                    <w:top w:val="outset" w:sz="6" w:space="0" w:color="auto"/>
                    <w:left w:val="outset" w:sz="6" w:space="0" w:color="auto"/>
                    <w:bottom w:val="outset" w:sz="6" w:space="0" w:color="auto"/>
                    <w:right w:val="outset" w:sz="6" w:space="0" w:color="auto"/>
                  </w:tcBorders>
                  <w:vAlign w:val="center"/>
                  <w:hideMark/>
                </w:tcPr>
                <w:p w14:paraId="650ABB48" w14:textId="77777777" w:rsidR="00753586" w:rsidRPr="007D2457" w:rsidRDefault="00753586" w:rsidP="00753586">
                  <w:pPr>
                    <w:rPr>
                      <w:rFonts w:ascii="Verdana" w:hAnsi="Verdana"/>
                      <w:sz w:val="18"/>
                      <w:szCs w:val="18"/>
                    </w:rPr>
                  </w:pPr>
                  <w:r w:rsidRPr="007D2457">
                    <w:rPr>
                      <w:rFonts w:ascii="Verdana" w:hAnsi="Verdana"/>
                      <w:sz w:val="18"/>
                      <w:szCs w:val="18"/>
                    </w:rPr>
                    <w:t>1460</w:t>
                  </w:r>
                </w:p>
              </w:tc>
            </w:tr>
            <w:tr w:rsidR="007D2457" w:rsidRPr="007D2457" w14:paraId="1D2B7984"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3D9EF97A" w14:textId="77777777" w:rsidR="00753586" w:rsidRPr="007D2457" w:rsidRDefault="00753586" w:rsidP="00753586">
                  <w:pPr>
                    <w:rPr>
                      <w:rFonts w:ascii="Verdana" w:hAnsi="Verdana"/>
                      <w:sz w:val="18"/>
                      <w:szCs w:val="18"/>
                    </w:rPr>
                  </w:pPr>
                  <w:r w:rsidRPr="007D2457">
                    <w:rPr>
                      <w:rFonts w:ascii="Verdana" w:hAnsi="Verdana"/>
                      <w:sz w:val="18"/>
                      <w:szCs w:val="18"/>
                    </w:rPr>
                    <w:t>głębokość C</w:t>
                  </w:r>
                </w:p>
              </w:tc>
              <w:tc>
                <w:tcPr>
                  <w:tcW w:w="1195" w:type="dxa"/>
                  <w:tcBorders>
                    <w:top w:val="outset" w:sz="6" w:space="0" w:color="auto"/>
                    <w:left w:val="outset" w:sz="6" w:space="0" w:color="auto"/>
                    <w:bottom w:val="outset" w:sz="6" w:space="0" w:color="auto"/>
                    <w:right w:val="outset" w:sz="6" w:space="0" w:color="auto"/>
                  </w:tcBorders>
                  <w:vAlign w:val="center"/>
                  <w:hideMark/>
                </w:tcPr>
                <w:p w14:paraId="16D5A519" w14:textId="77777777" w:rsidR="00753586" w:rsidRPr="007D2457" w:rsidRDefault="00753586" w:rsidP="00753586">
                  <w:pPr>
                    <w:rPr>
                      <w:rFonts w:ascii="Verdana" w:hAnsi="Verdana"/>
                      <w:sz w:val="18"/>
                      <w:szCs w:val="18"/>
                    </w:rPr>
                  </w:pPr>
                  <w:r w:rsidRPr="007D2457">
                    <w:rPr>
                      <w:rFonts w:ascii="Verdana" w:hAnsi="Verdana"/>
                      <w:sz w:val="18"/>
                      <w:szCs w:val="18"/>
                    </w:rPr>
                    <w:t>650</w:t>
                  </w:r>
                </w:p>
              </w:tc>
            </w:tr>
          </w:tbl>
          <w:p w14:paraId="27E170BB" w14:textId="77777777" w:rsidR="00753586" w:rsidRPr="007D2457" w:rsidRDefault="00753586" w:rsidP="00753586">
            <w:pPr>
              <w:tabs>
                <w:tab w:val="left" w:pos="360"/>
              </w:tabs>
              <w:rPr>
                <w:rFonts w:ascii="Verdana" w:hAnsi="Verdana"/>
                <w:sz w:val="18"/>
                <w:szCs w:val="18"/>
              </w:rPr>
            </w:pPr>
          </w:p>
        </w:tc>
        <w:tc>
          <w:tcPr>
            <w:tcW w:w="1921" w:type="dxa"/>
            <w:vAlign w:val="center"/>
          </w:tcPr>
          <w:p w14:paraId="0EAE7D1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5702B0CD" w14:textId="77777777" w:rsidR="00753586" w:rsidRPr="007D2457" w:rsidRDefault="00753586" w:rsidP="00753586">
            <w:pPr>
              <w:rPr>
                <w:rFonts w:ascii="Verdana" w:hAnsi="Verdana"/>
                <w:sz w:val="18"/>
                <w:szCs w:val="18"/>
              </w:rPr>
            </w:pPr>
          </w:p>
        </w:tc>
      </w:tr>
      <w:tr w:rsidR="007D2457" w:rsidRPr="007D2457" w14:paraId="0360E0CD" w14:textId="77777777" w:rsidTr="00753586">
        <w:trPr>
          <w:trHeight w:val="421"/>
        </w:trPr>
        <w:tc>
          <w:tcPr>
            <w:tcW w:w="646" w:type="dxa"/>
            <w:vAlign w:val="center"/>
          </w:tcPr>
          <w:p w14:paraId="12E0B7FB" w14:textId="77777777" w:rsidR="00753586" w:rsidRPr="007D2457"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FEDE77" w14:textId="77777777" w:rsidR="00753586" w:rsidRPr="007D2457" w:rsidRDefault="00753586" w:rsidP="00753586">
            <w:pPr>
              <w:tabs>
                <w:tab w:val="left" w:pos="360"/>
              </w:tabs>
              <w:rPr>
                <w:rFonts w:ascii="Verdana" w:hAnsi="Verdana"/>
                <w:sz w:val="18"/>
                <w:szCs w:val="18"/>
              </w:rPr>
            </w:pPr>
            <w:r w:rsidRPr="007D2457">
              <w:rPr>
                <w:rFonts w:ascii="Verdana" w:hAnsi="Verdana"/>
                <w:bCs/>
                <w:sz w:val="18"/>
                <w:szCs w:val="18"/>
              </w:rPr>
              <w:t>Waga max 75 kg.</w:t>
            </w:r>
          </w:p>
        </w:tc>
        <w:tc>
          <w:tcPr>
            <w:tcW w:w="1921" w:type="dxa"/>
            <w:vAlign w:val="center"/>
          </w:tcPr>
          <w:p w14:paraId="39A9639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330" w:type="dxa"/>
          </w:tcPr>
          <w:p w14:paraId="325F0C1F" w14:textId="77777777" w:rsidR="00753586" w:rsidRPr="007D2457" w:rsidRDefault="00753586" w:rsidP="00753586">
            <w:pPr>
              <w:rPr>
                <w:rFonts w:ascii="Verdana" w:hAnsi="Verdana"/>
                <w:sz w:val="18"/>
                <w:szCs w:val="18"/>
              </w:rPr>
            </w:pPr>
          </w:p>
        </w:tc>
      </w:tr>
    </w:tbl>
    <w:p w14:paraId="35F035FB" w14:textId="64020FB1"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328E94F8" w14:textId="31B0BD2C" w:rsidR="00753586" w:rsidRPr="007D2457" w:rsidRDefault="00753586" w:rsidP="00D3610B">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2. Wykonawca oświadcza, że oferowane powyżej urządzenie jest fabrycznie nowe, niepowywstawowe kompletne i po uruchomieniu będzie gotowe do pracy, bez żadnych doda</w:t>
      </w:r>
      <w:r w:rsidR="00D3610B" w:rsidRPr="007D2457">
        <w:rPr>
          <w:rFonts w:ascii="Verdana" w:hAnsi="Verdana"/>
          <w:noProof/>
          <w:sz w:val="18"/>
          <w:szCs w:val="18"/>
          <w:lang w:val="cs-CZ"/>
        </w:rPr>
        <w:t xml:space="preserve">tkowych zakupów i inwestycji.  </w:t>
      </w:r>
    </w:p>
    <w:p w14:paraId="61165FC1" w14:textId="5E8F8600" w:rsidR="00753586" w:rsidRPr="007D2457" w:rsidRDefault="00753586" w:rsidP="00D3610B">
      <w:pPr>
        <w:ind w:left="6381" w:firstLine="709"/>
        <w:rPr>
          <w:rFonts w:ascii="Verdana" w:hAnsi="Verdana"/>
          <w:b/>
          <w:sz w:val="18"/>
        </w:rPr>
      </w:pPr>
      <w:r w:rsidRPr="007D2457">
        <w:rPr>
          <w:rFonts w:ascii="Verdana" w:hAnsi="Verdana"/>
          <w:b/>
          <w:sz w:val="18"/>
        </w:rPr>
        <w:t>Podpis Wykonawcy</w:t>
      </w:r>
    </w:p>
    <w:p w14:paraId="7A417D2D" w14:textId="77777777" w:rsidR="00753586" w:rsidRPr="007D2457" w:rsidRDefault="00753586" w:rsidP="00753586">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13</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3D6C2767" w14:textId="77777777" w:rsidR="00753586" w:rsidRPr="007D2457" w:rsidRDefault="00753586" w:rsidP="00753586">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79305E3A" w14:textId="77777777" w:rsidR="00753586" w:rsidRPr="007D2457" w:rsidRDefault="00753586" w:rsidP="00753586">
      <w:pPr>
        <w:tabs>
          <w:tab w:val="left" w:pos="1560"/>
        </w:tabs>
        <w:ind w:right="470"/>
        <w:jc w:val="center"/>
        <w:rPr>
          <w:rFonts w:ascii="Verdana" w:hAnsi="Verdana" w:cs="Verdana"/>
          <w:b/>
          <w:sz w:val="18"/>
          <w:szCs w:val="18"/>
          <w:u w:val="single"/>
        </w:rPr>
      </w:pPr>
    </w:p>
    <w:p w14:paraId="4F9BBFAB" w14:textId="77777777" w:rsidR="00753586" w:rsidRPr="007D2457" w:rsidRDefault="00753586" w:rsidP="009B70E7">
      <w:pPr>
        <w:widowControl w:val="0"/>
        <w:numPr>
          <w:ilvl w:val="0"/>
          <w:numId w:val="144"/>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2514F2D7" w14:textId="77777777" w:rsidR="00753586" w:rsidRPr="007D2457" w:rsidRDefault="00753586" w:rsidP="00753586">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2FB4F547" w14:textId="77777777" w:rsidR="00753586" w:rsidRPr="007D2457" w:rsidRDefault="00753586" w:rsidP="009B70E7">
      <w:pPr>
        <w:widowControl w:val="0"/>
        <w:numPr>
          <w:ilvl w:val="0"/>
          <w:numId w:val="144"/>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4C327018" w14:textId="77777777" w:rsidR="00753586" w:rsidRPr="007D2457" w:rsidRDefault="00753586" w:rsidP="00753586">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4603379D" w14:textId="77777777" w:rsidR="00753586" w:rsidRPr="007D2457" w:rsidRDefault="00753586" w:rsidP="009B70E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04795549" w14:textId="77777777" w:rsidR="00753586" w:rsidRPr="007D2457" w:rsidRDefault="00753586" w:rsidP="00753586">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3DC97D6E" w14:textId="77777777" w:rsidR="00753586" w:rsidRPr="007D2457" w:rsidRDefault="00753586" w:rsidP="009B70E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75DDA95E" w14:textId="77777777" w:rsidR="00753586" w:rsidRPr="007D2457" w:rsidRDefault="00753586" w:rsidP="009B70E7">
      <w:pPr>
        <w:widowControl w:val="0"/>
        <w:numPr>
          <w:ilvl w:val="0"/>
          <w:numId w:val="145"/>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53B77521" w14:textId="77777777" w:rsidR="00753586" w:rsidRPr="007D2457" w:rsidRDefault="00753586" w:rsidP="00753586">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635"/>
        <w:gridCol w:w="2345"/>
        <w:gridCol w:w="2100"/>
        <w:gridCol w:w="1792"/>
      </w:tblGrid>
      <w:tr w:rsidR="007D2457" w:rsidRPr="007D2457" w14:paraId="52FEE737"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015681A"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1</w:t>
            </w:r>
          </w:p>
        </w:tc>
        <w:tc>
          <w:tcPr>
            <w:tcW w:w="36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47839E"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2</w:t>
            </w:r>
          </w:p>
        </w:tc>
        <w:tc>
          <w:tcPr>
            <w:tcW w:w="2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90F388"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DB658D"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D38E17"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5</w:t>
            </w:r>
          </w:p>
        </w:tc>
      </w:tr>
      <w:tr w:rsidR="007D2457" w:rsidRPr="007D2457" w14:paraId="6D0FDAD0"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F9012D"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Lp.</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AEC6CE"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Nazwa przedmiotu zamówienia</w:t>
            </w:r>
          </w:p>
        </w:tc>
        <w:tc>
          <w:tcPr>
            <w:tcW w:w="2345"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A0DB42A"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Wartość netto PLN</w:t>
            </w:r>
          </w:p>
          <w:p w14:paraId="3AC5753E"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2100"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442F9806"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70E80979"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1792"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10C06B5C"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Wartość brutto PLN</w:t>
            </w:r>
          </w:p>
          <w:p w14:paraId="40E35A66"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r>
      <w:tr w:rsidR="007D2457" w:rsidRPr="007D2457" w14:paraId="485A062E" w14:textId="77777777" w:rsidTr="00D3610B">
        <w:trPr>
          <w:cantSplit/>
          <w:trHeight w:hRule="exact" w:val="168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4A3CA6"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1</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05731C" w14:textId="77777777" w:rsidR="00753586" w:rsidRPr="007D2457" w:rsidRDefault="00753586" w:rsidP="00753586">
            <w:pPr>
              <w:rPr>
                <w:rFonts w:ascii="Verdana" w:hAnsi="Verdana" w:cs="Arial"/>
                <w:sz w:val="18"/>
                <w:szCs w:val="18"/>
              </w:rPr>
            </w:pPr>
            <w:r w:rsidRPr="007D2457">
              <w:rPr>
                <w:rFonts w:ascii="Verdana" w:hAnsi="Verdana" w:cs="Arial"/>
                <w:sz w:val="18"/>
                <w:szCs w:val="18"/>
              </w:rPr>
              <w:t>Dostawa wyparki próżniowej z łaźnią wodną, ręcznym podnośnikiem kolby destylacyjnej oraz systemem próżniowym na potrzeby Katedry i Zakładu Farmakognozji i Leku Roślinnego zgodnie z Arkuszem Informacji Technicznej Część 13</w:t>
            </w:r>
          </w:p>
        </w:tc>
        <w:tc>
          <w:tcPr>
            <w:tcW w:w="234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1DEBF7" w14:textId="77777777" w:rsidR="00753586" w:rsidRPr="007D2457" w:rsidRDefault="00753586" w:rsidP="00753586">
            <w:pPr>
              <w:rPr>
                <w:rFonts w:ascii="Calibri" w:hAnsi="Calibri" w:cs="Calibri"/>
                <w:sz w:val="22"/>
                <w:szCs w:val="22"/>
              </w:rPr>
            </w:pPr>
          </w:p>
        </w:tc>
        <w:tc>
          <w:tcPr>
            <w:tcW w:w="21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F220B3" w14:textId="77777777" w:rsidR="00753586" w:rsidRPr="007D2457" w:rsidRDefault="00753586" w:rsidP="00753586">
            <w:pPr>
              <w:rPr>
                <w:rFonts w:ascii="Calibri" w:hAnsi="Calibri" w:cs="Calibri"/>
                <w:sz w:val="22"/>
                <w:szCs w:val="22"/>
              </w:rPr>
            </w:pPr>
          </w:p>
        </w:tc>
        <w:tc>
          <w:tcPr>
            <w:tcW w:w="1792"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DD2ED2" w14:textId="77777777" w:rsidR="00753586" w:rsidRPr="007D2457" w:rsidRDefault="00753586" w:rsidP="00753586">
            <w:pPr>
              <w:rPr>
                <w:rFonts w:ascii="Calibri" w:hAnsi="Calibri" w:cs="Calibri"/>
                <w:sz w:val="22"/>
                <w:szCs w:val="22"/>
              </w:rPr>
            </w:pPr>
          </w:p>
        </w:tc>
      </w:tr>
      <w:tr w:rsidR="007D2457" w:rsidRPr="007D2457" w14:paraId="6844FF65" w14:textId="77777777" w:rsidTr="00D3610B">
        <w:trPr>
          <w:cantSplit/>
          <w:trHeight w:hRule="exact" w:val="41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0ABEF06" w14:textId="77777777" w:rsidR="00753586" w:rsidRPr="007D2457" w:rsidRDefault="00753586" w:rsidP="00753586">
            <w:pPr>
              <w:jc w:val="center"/>
              <w:rPr>
                <w:rFonts w:ascii="Calibri" w:hAnsi="Calibri" w:cs="Verdana"/>
                <w:sz w:val="22"/>
                <w:szCs w:val="22"/>
              </w:rPr>
            </w:pPr>
            <w:r w:rsidRPr="007D2457">
              <w:rPr>
                <w:rFonts w:ascii="Calibri" w:hAnsi="Calibri" w:cs="Verdana"/>
                <w:sz w:val="22"/>
                <w:szCs w:val="22"/>
              </w:rPr>
              <w:t>a</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FD8AA1" w14:textId="77777777" w:rsidR="00753586" w:rsidRPr="007D2457" w:rsidRDefault="00753586" w:rsidP="00753586">
            <w:pPr>
              <w:rPr>
                <w:rFonts w:ascii="Calibri" w:hAnsi="Calibri" w:cs="Verdana"/>
                <w:sz w:val="22"/>
                <w:szCs w:val="22"/>
              </w:rPr>
            </w:pPr>
            <w:r w:rsidRPr="007D2457">
              <w:rPr>
                <w:rFonts w:ascii="Verdana" w:hAnsi="Verdana"/>
                <w:sz w:val="18"/>
                <w:szCs w:val="18"/>
              </w:rPr>
              <w:t>Wyparka próżniowa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FBC06F8" w14:textId="77777777" w:rsidR="00753586" w:rsidRPr="007D2457"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4590B" w14:textId="77777777" w:rsidR="00753586" w:rsidRPr="007D2457"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B8EC11" w14:textId="77777777" w:rsidR="00753586" w:rsidRPr="007D2457" w:rsidRDefault="00753586" w:rsidP="00753586">
            <w:pPr>
              <w:rPr>
                <w:rFonts w:ascii="Calibri" w:hAnsi="Calibri" w:cs="Calibri"/>
                <w:sz w:val="22"/>
                <w:szCs w:val="22"/>
              </w:rPr>
            </w:pPr>
          </w:p>
        </w:tc>
      </w:tr>
      <w:tr w:rsidR="007D2457" w:rsidRPr="007D2457" w14:paraId="42D7D347" w14:textId="77777777" w:rsidTr="00D3610B">
        <w:trPr>
          <w:cantSplit/>
          <w:trHeight w:hRule="exact" w:val="4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A06C0E0" w14:textId="77777777" w:rsidR="00753586" w:rsidRPr="007D2457" w:rsidRDefault="00753586" w:rsidP="00753586">
            <w:pPr>
              <w:jc w:val="center"/>
              <w:rPr>
                <w:rFonts w:ascii="Calibri" w:hAnsi="Calibri" w:cs="Verdana"/>
                <w:sz w:val="22"/>
                <w:szCs w:val="22"/>
              </w:rPr>
            </w:pPr>
            <w:r w:rsidRPr="007D2457">
              <w:rPr>
                <w:rFonts w:ascii="Calibri" w:hAnsi="Calibri" w:cs="Verdana"/>
                <w:sz w:val="22"/>
                <w:szCs w:val="22"/>
              </w:rPr>
              <w:t>b</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0221C88" w14:textId="77777777" w:rsidR="00753586" w:rsidRPr="007D2457" w:rsidRDefault="00753586" w:rsidP="00753586">
            <w:pPr>
              <w:rPr>
                <w:rFonts w:ascii="Calibri" w:hAnsi="Calibri" w:cs="Verdana"/>
                <w:sz w:val="22"/>
                <w:szCs w:val="22"/>
              </w:rPr>
            </w:pPr>
            <w:r w:rsidRPr="007D2457">
              <w:rPr>
                <w:rFonts w:ascii="Verdana" w:hAnsi="Verdana"/>
                <w:sz w:val="18"/>
                <w:szCs w:val="18"/>
              </w:rPr>
              <w:t>Łaźnia wodna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AD4801" w14:textId="77777777" w:rsidR="00753586" w:rsidRPr="007D2457"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DB0037D" w14:textId="77777777" w:rsidR="00753586" w:rsidRPr="007D2457"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482A3EF" w14:textId="77777777" w:rsidR="00753586" w:rsidRPr="007D2457" w:rsidRDefault="00753586" w:rsidP="00753586">
            <w:pPr>
              <w:rPr>
                <w:rFonts w:ascii="Calibri" w:hAnsi="Calibri" w:cs="Calibri"/>
                <w:sz w:val="22"/>
                <w:szCs w:val="22"/>
              </w:rPr>
            </w:pPr>
          </w:p>
        </w:tc>
      </w:tr>
      <w:tr w:rsidR="007D2457" w:rsidRPr="007D2457" w14:paraId="03506466" w14:textId="77777777" w:rsidTr="00D3610B">
        <w:trPr>
          <w:cantSplit/>
          <w:trHeight w:hRule="exact" w:val="8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CD12142" w14:textId="77777777" w:rsidR="00753586" w:rsidRPr="007D2457" w:rsidRDefault="00753586" w:rsidP="00753586">
            <w:pPr>
              <w:jc w:val="center"/>
              <w:rPr>
                <w:rFonts w:ascii="Calibri" w:hAnsi="Calibri" w:cs="Verdana"/>
                <w:sz w:val="22"/>
                <w:szCs w:val="22"/>
              </w:rPr>
            </w:pPr>
            <w:r w:rsidRPr="007D2457">
              <w:rPr>
                <w:rFonts w:ascii="Calibri" w:hAnsi="Calibri" w:cs="Verdana"/>
                <w:sz w:val="22"/>
                <w:szCs w:val="22"/>
              </w:rPr>
              <w:t>c</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DF5D258" w14:textId="77777777" w:rsidR="00753586" w:rsidRPr="007D2457" w:rsidRDefault="00753586" w:rsidP="00753586">
            <w:pPr>
              <w:rPr>
                <w:rFonts w:ascii="Calibri" w:hAnsi="Calibri" w:cs="Verdana"/>
                <w:sz w:val="22"/>
                <w:szCs w:val="22"/>
              </w:rPr>
            </w:pPr>
            <w:r w:rsidRPr="007D2457">
              <w:rPr>
                <w:rFonts w:ascii="Verdana" w:hAnsi="Verdana"/>
                <w:sz w:val="18"/>
                <w:szCs w:val="18"/>
              </w:rPr>
              <w:t>Membranowy system próżniowy z cyfrowym kontrolerem próżni i butelką Woulf’a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934D10" w14:textId="77777777" w:rsidR="00753586" w:rsidRPr="007D2457"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004983" w14:textId="77777777" w:rsidR="00753586" w:rsidRPr="007D2457"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10F33D" w14:textId="77777777" w:rsidR="00753586" w:rsidRPr="007D2457" w:rsidRDefault="00753586" w:rsidP="00753586">
            <w:pPr>
              <w:rPr>
                <w:rFonts w:ascii="Calibri" w:hAnsi="Calibri" w:cs="Calibri"/>
                <w:sz w:val="22"/>
                <w:szCs w:val="22"/>
              </w:rPr>
            </w:pPr>
          </w:p>
        </w:tc>
      </w:tr>
      <w:tr w:rsidR="007D2457" w:rsidRPr="007D2457" w14:paraId="0800FA07" w14:textId="77777777" w:rsidTr="00D3610B">
        <w:trPr>
          <w:cantSplit/>
          <w:trHeight w:hRule="exact" w:val="4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E284CA2" w14:textId="77777777" w:rsidR="00753586" w:rsidRPr="007D2457" w:rsidRDefault="00753586" w:rsidP="00753586">
            <w:pPr>
              <w:jc w:val="center"/>
              <w:rPr>
                <w:rFonts w:ascii="Calibri" w:hAnsi="Calibri" w:cs="Verdana"/>
                <w:sz w:val="22"/>
                <w:szCs w:val="22"/>
              </w:rPr>
            </w:pPr>
            <w:r w:rsidRPr="007D2457">
              <w:rPr>
                <w:rFonts w:ascii="Calibri" w:hAnsi="Calibri" w:cs="Verdana"/>
                <w:sz w:val="22"/>
                <w:szCs w:val="22"/>
              </w:rPr>
              <w:t>d</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B10C9CF" w14:textId="77777777" w:rsidR="00753586" w:rsidRPr="007D2457" w:rsidRDefault="00753586" w:rsidP="00753586">
            <w:pPr>
              <w:rPr>
                <w:rFonts w:ascii="Calibri" w:hAnsi="Calibri" w:cs="Verdana"/>
                <w:sz w:val="22"/>
                <w:szCs w:val="22"/>
              </w:rPr>
            </w:pPr>
            <w:r w:rsidRPr="007D2457">
              <w:rPr>
                <w:rFonts w:ascii="Verdana" w:hAnsi="Verdana"/>
                <w:sz w:val="18"/>
                <w:szCs w:val="18"/>
              </w:rPr>
              <w:t>Cyfrowy kontroler próżni</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E1AC458" w14:textId="77777777" w:rsidR="00753586" w:rsidRPr="007D2457"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3EB3C03" w14:textId="77777777" w:rsidR="00753586" w:rsidRPr="007D2457"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6A02FA" w14:textId="77777777" w:rsidR="00753586" w:rsidRPr="007D2457" w:rsidRDefault="00753586" w:rsidP="00753586">
            <w:pPr>
              <w:rPr>
                <w:rFonts w:ascii="Calibri" w:hAnsi="Calibri" w:cs="Calibri"/>
                <w:sz w:val="22"/>
                <w:szCs w:val="22"/>
              </w:rPr>
            </w:pPr>
          </w:p>
        </w:tc>
      </w:tr>
      <w:tr w:rsidR="007D2457" w:rsidRPr="007D2457" w14:paraId="6956EA3B" w14:textId="77777777" w:rsidTr="00D3610B">
        <w:trPr>
          <w:cantSplit/>
          <w:trHeight w:hRule="exact" w:val="600"/>
        </w:trPr>
        <w:tc>
          <w:tcPr>
            <w:tcW w:w="417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884A3C7" w14:textId="77777777" w:rsidR="00753586" w:rsidRPr="007D2457" w:rsidRDefault="00753586" w:rsidP="00753586">
            <w:pPr>
              <w:jc w:val="right"/>
              <w:rPr>
                <w:rFonts w:ascii="Calibri" w:hAnsi="Calibri" w:cs="Verdana"/>
                <w:sz w:val="22"/>
                <w:szCs w:val="22"/>
              </w:rPr>
            </w:pPr>
            <w:r w:rsidRPr="007D2457">
              <w:rPr>
                <w:rFonts w:ascii="Calibri" w:hAnsi="Calibri" w:cs="Verdana"/>
                <w:sz w:val="22"/>
                <w:szCs w:val="22"/>
              </w:rPr>
              <w:t>Razem pozycja a-d</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8BDCD8" w14:textId="77777777" w:rsidR="00753586" w:rsidRPr="007D2457"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vAlign w:val="bottom"/>
          </w:tcPr>
          <w:p w14:paraId="27A3EBE3" w14:textId="77777777" w:rsidR="00753586" w:rsidRPr="007D2457"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vAlign w:val="bottom"/>
          </w:tcPr>
          <w:p w14:paraId="569D3DC1" w14:textId="77777777" w:rsidR="00753586" w:rsidRPr="007D2457" w:rsidRDefault="00753586" w:rsidP="00753586">
            <w:pPr>
              <w:rPr>
                <w:rFonts w:ascii="Calibri" w:hAnsi="Calibri" w:cs="Calibri"/>
                <w:sz w:val="22"/>
                <w:szCs w:val="22"/>
              </w:rPr>
            </w:pPr>
          </w:p>
        </w:tc>
      </w:tr>
      <w:tr w:rsidR="007D2457" w:rsidRPr="007D2457" w14:paraId="621F5457" w14:textId="77777777" w:rsidTr="00D3610B">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64C076"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2</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383F58" w14:textId="77777777" w:rsidR="00753586" w:rsidRPr="007D2457" w:rsidRDefault="00753586" w:rsidP="00753586">
            <w:pPr>
              <w:rPr>
                <w:rFonts w:ascii="Calibri" w:hAnsi="Calibri" w:cs="Calibri"/>
                <w:sz w:val="22"/>
                <w:szCs w:val="22"/>
              </w:rPr>
            </w:pPr>
            <w:r w:rsidRPr="007D2457">
              <w:rPr>
                <w:rFonts w:ascii="Calibri" w:hAnsi="Calibri" w:cs="Verdana"/>
                <w:sz w:val="22"/>
                <w:szCs w:val="22"/>
              </w:rPr>
              <w:t>Słownie wartość razem brutto PLN</w:t>
            </w:r>
          </w:p>
        </w:tc>
        <w:tc>
          <w:tcPr>
            <w:tcW w:w="623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E2C997"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p w14:paraId="315C8FA8"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p w14:paraId="46FFE5CA"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r>
      <w:tr w:rsidR="007D2457" w:rsidRPr="007D2457" w14:paraId="40F975A1" w14:textId="77777777" w:rsidTr="00D3610B">
        <w:trPr>
          <w:cantSplit/>
          <w:trHeight w:hRule="exact" w:val="93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F38544"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D68FDE" w14:textId="64B5D97B" w:rsidR="00753586" w:rsidRPr="007D2457" w:rsidRDefault="00753586" w:rsidP="00D3610B">
            <w:pPr>
              <w:ind w:right="61"/>
              <w:jc w:val="right"/>
              <w:rPr>
                <w:rFonts w:ascii="Calibri" w:hAnsi="Calibri" w:cs="Calibri"/>
                <w:sz w:val="22"/>
                <w:szCs w:val="22"/>
              </w:rPr>
            </w:pPr>
            <w:r w:rsidRPr="007D2457">
              <w:rPr>
                <w:rFonts w:ascii="Calibri" w:hAnsi="Calibri" w:cs="Verdana"/>
                <w:sz w:val="22"/>
                <w:szCs w:val="22"/>
              </w:rPr>
              <w:t>Termin realizacji przedmiotu zamówienia (</w:t>
            </w:r>
            <w:r w:rsidRPr="007D2457">
              <w:rPr>
                <w:rFonts w:ascii="Verdana" w:hAnsi="Verdana"/>
                <w:sz w:val="18"/>
                <w:szCs w:val="18"/>
              </w:rPr>
              <w:t>maksymalnie do 4 tygodni</w:t>
            </w:r>
            <w:r w:rsidRPr="007D2457">
              <w:rPr>
                <w:rFonts w:ascii="Verdana" w:hAnsi="Verdana" w:cs="Verdana"/>
                <w:sz w:val="18"/>
                <w:szCs w:val="18"/>
              </w:rPr>
              <w:t xml:space="preserve"> od daty podpisania umowy</w:t>
            </w:r>
            <w:r w:rsidR="00D3610B" w:rsidRPr="007D2457">
              <w:rPr>
                <w:rFonts w:ascii="Calibri" w:hAnsi="Calibri" w:cs="Verdana"/>
                <w:sz w:val="22"/>
                <w:szCs w:val="22"/>
              </w:rPr>
              <w:t>)</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D5A0187" w14:textId="1178075E" w:rsidR="00753586" w:rsidRPr="007D2457" w:rsidRDefault="00753586" w:rsidP="00753586">
            <w:pPr>
              <w:jc w:val="center"/>
              <w:rPr>
                <w:rFonts w:ascii="Calibri" w:hAnsi="Calibri" w:cs="Calibri"/>
                <w:b/>
                <w:sz w:val="22"/>
                <w:szCs w:val="22"/>
              </w:rPr>
            </w:pPr>
            <w:r w:rsidRPr="007D2457">
              <w:rPr>
                <w:rFonts w:ascii="Calibri" w:hAnsi="Calibri" w:cs="Calibri"/>
                <w:b/>
                <w:sz w:val="22"/>
                <w:szCs w:val="22"/>
              </w:rPr>
              <w:t xml:space="preserve">do …………. </w:t>
            </w:r>
            <w:r w:rsidR="00561DC1" w:rsidRPr="007D2457">
              <w:rPr>
                <w:rFonts w:ascii="Calibri" w:hAnsi="Calibri" w:cs="Calibri"/>
                <w:b/>
                <w:sz w:val="22"/>
                <w:szCs w:val="22"/>
              </w:rPr>
              <w:t>tygodnia/tygodni</w:t>
            </w:r>
          </w:p>
        </w:tc>
      </w:tr>
      <w:tr w:rsidR="007D2457" w:rsidRPr="007D2457" w14:paraId="21872C4C" w14:textId="77777777" w:rsidTr="00D3610B">
        <w:trPr>
          <w:trHeight w:val="80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22764F"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32AF28" w14:textId="69A0E212" w:rsidR="00753586" w:rsidRPr="007D2457" w:rsidRDefault="00753586" w:rsidP="00D3610B">
            <w:pPr>
              <w:ind w:right="61"/>
              <w:jc w:val="right"/>
              <w:rPr>
                <w:rFonts w:ascii="Calibri" w:hAnsi="Calibri" w:cs="Calibri"/>
                <w:sz w:val="22"/>
                <w:szCs w:val="22"/>
              </w:rPr>
            </w:pPr>
            <w:r w:rsidRPr="007D2457">
              <w:rPr>
                <w:rFonts w:ascii="Calibri" w:hAnsi="Calibri" w:cs="Verdana"/>
                <w:sz w:val="22"/>
                <w:szCs w:val="22"/>
              </w:rPr>
              <w:t>Okres gwarancji przedmiotu zamówienia (</w:t>
            </w:r>
            <w:r w:rsidRPr="007D2457">
              <w:rPr>
                <w:rFonts w:ascii="Verdana" w:hAnsi="Verdana"/>
                <w:sz w:val="18"/>
                <w:szCs w:val="18"/>
              </w:rPr>
              <w:t>min. 24 m-ce, max. 36 m-cy</w:t>
            </w:r>
            <w:r w:rsidRPr="007D2457">
              <w:rPr>
                <w:rFonts w:ascii="Calibri" w:hAnsi="Calibri" w:cs="Verdana"/>
                <w:sz w:val="22"/>
                <w:szCs w:val="22"/>
              </w:rPr>
              <w:t>)</w:t>
            </w:r>
            <w:r w:rsidRPr="007D2457">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17646CE" w14:textId="77777777" w:rsidR="00753586" w:rsidRPr="007D2457" w:rsidRDefault="00753586" w:rsidP="00753586">
            <w:pPr>
              <w:jc w:val="center"/>
              <w:rPr>
                <w:rFonts w:ascii="Calibri" w:hAnsi="Calibri" w:cs="Calibri"/>
                <w:b/>
                <w:sz w:val="22"/>
                <w:szCs w:val="22"/>
              </w:rPr>
            </w:pPr>
            <w:r w:rsidRPr="007D2457">
              <w:rPr>
                <w:rFonts w:ascii="Calibri" w:hAnsi="Calibri" w:cs="Calibri"/>
                <w:b/>
                <w:sz w:val="22"/>
                <w:szCs w:val="22"/>
              </w:rPr>
              <w:t>…………. miesiące/miesięcy</w:t>
            </w:r>
          </w:p>
        </w:tc>
      </w:tr>
    </w:tbl>
    <w:p w14:paraId="59BB22D2" w14:textId="77777777" w:rsidR="00753586" w:rsidRPr="007D2457" w:rsidRDefault="00753586" w:rsidP="00753586">
      <w:pPr>
        <w:tabs>
          <w:tab w:val="num" w:pos="426"/>
        </w:tabs>
        <w:ind w:right="470"/>
        <w:jc w:val="both"/>
        <w:rPr>
          <w:rFonts w:ascii="Verdana" w:hAnsi="Verdana" w:cs="Verdana"/>
          <w:sz w:val="18"/>
          <w:szCs w:val="18"/>
        </w:rPr>
      </w:pPr>
    </w:p>
    <w:p w14:paraId="7B33A981" w14:textId="77777777" w:rsidR="00753586" w:rsidRPr="007D2457" w:rsidRDefault="00753586" w:rsidP="009B70E7">
      <w:pPr>
        <w:widowControl w:val="0"/>
        <w:numPr>
          <w:ilvl w:val="0"/>
          <w:numId w:val="146"/>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7FAA431" w14:textId="77777777" w:rsidR="00753586" w:rsidRPr="007D2457" w:rsidRDefault="00753586" w:rsidP="009B70E7">
      <w:pPr>
        <w:widowControl w:val="0"/>
        <w:numPr>
          <w:ilvl w:val="0"/>
          <w:numId w:val="146"/>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357995B0" w14:textId="77777777" w:rsidR="00753586" w:rsidRPr="007D2457" w:rsidRDefault="00753586" w:rsidP="009B70E7">
      <w:pPr>
        <w:pStyle w:val="Tekstblokowy1"/>
        <w:numPr>
          <w:ilvl w:val="0"/>
          <w:numId w:val="146"/>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14704906" w14:textId="77777777" w:rsidR="00753586" w:rsidRPr="007D2457" w:rsidRDefault="00753586" w:rsidP="005E4556">
      <w:pPr>
        <w:widowControl w:val="0"/>
        <w:numPr>
          <w:ilvl w:val="0"/>
          <w:numId w:val="146"/>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lastRenderedPageBreak/>
        <w:t>Oświadczam, że zamierzam powierzyć podwykonawcy/om wykonanie następujących części zamówienia:</w:t>
      </w:r>
    </w:p>
    <w:p w14:paraId="32AE149E" w14:textId="77777777" w:rsidR="00753586" w:rsidRPr="007D2457" w:rsidRDefault="00753586" w:rsidP="005E4556">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5B59B608" w14:textId="77777777" w:rsidR="00753586" w:rsidRPr="007D2457" w:rsidRDefault="00753586" w:rsidP="005E4556">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BA9396F" w14:textId="77777777" w:rsidR="00753586" w:rsidRPr="007D2457" w:rsidRDefault="00753586" w:rsidP="005E4556">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0FEA625D" w14:textId="2C6E0F0A" w:rsidR="00340195" w:rsidRPr="007D2457" w:rsidRDefault="00340195" w:rsidP="005E4556">
      <w:pPr>
        <w:pStyle w:val="Akapitzlist"/>
        <w:numPr>
          <w:ilvl w:val="0"/>
          <w:numId w:val="146"/>
        </w:numPr>
        <w:tabs>
          <w:tab w:val="clear" w:pos="786"/>
        </w:tabs>
        <w:ind w:left="142" w:right="470" w:hanging="568"/>
        <w:rPr>
          <w:rFonts w:ascii="Verdana" w:hAnsi="Verdana" w:cs="Verdana"/>
          <w:sz w:val="18"/>
          <w:szCs w:val="18"/>
        </w:rPr>
      </w:pPr>
      <w:r w:rsidRPr="007D2457">
        <w:rPr>
          <w:rFonts w:ascii="Verdana" w:hAnsi="Verdana" w:cs="Verdana"/>
          <w:sz w:val="18"/>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60D19B6" w14:textId="77777777" w:rsidR="00753586" w:rsidRPr="007D2457" w:rsidRDefault="00753586" w:rsidP="005E4556">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7FA03268" w14:textId="77777777" w:rsidR="00753586" w:rsidRPr="007D2457" w:rsidRDefault="00753586" w:rsidP="005E4556">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FBAB113" w14:textId="77777777" w:rsidR="00753586" w:rsidRPr="007D2457" w:rsidRDefault="00753586" w:rsidP="00753586">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827F1F4" w14:textId="77777777" w:rsidR="00753586" w:rsidRPr="007D2457" w:rsidRDefault="00753586" w:rsidP="009B70E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2F7A057E" w14:textId="77777777" w:rsidR="00753586" w:rsidRPr="007D2457" w:rsidRDefault="00753586" w:rsidP="00753586">
      <w:pPr>
        <w:pStyle w:val="Akapitzlist3"/>
        <w:spacing w:before="120" w:after="120"/>
        <w:ind w:left="426" w:right="470"/>
        <w:contextualSpacing/>
        <w:jc w:val="both"/>
        <w:rPr>
          <w:rFonts w:ascii="Verdana" w:hAnsi="Verdana" w:cs="Verdana"/>
          <w:sz w:val="18"/>
          <w:szCs w:val="18"/>
        </w:rPr>
      </w:pPr>
    </w:p>
    <w:p w14:paraId="77318351" w14:textId="77777777" w:rsidR="00753586" w:rsidRPr="007D2457" w:rsidRDefault="00753586" w:rsidP="00753586">
      <w:pPr>
        <w:ind w:left="6381" w:firstLine="709"/>
        <w:rPr>
          <w:rFonts w:ascii="Verdana" w:hAnsi="Verdana"/>
          <w:sz w:val="18"/>
        </w:rPr>
      </w:pPr>
    </w:p>
    <w:p w14:paraId="4187C4BE" w14:textId="77777777" w:rsidR="00753586" w:rsidRPr="007D2457" w:rsidRDefault="00753586" w:rsidP="00753586">
      <w:pPr>
        <w:ind w:left="6381" w:firstLine="709"/>
        <w:rPr>
          <w:rFonts w:ascii="Verdana" w:hAnsi="Verdana"/>
          <w:sz w:val="18"/>
        </w:rPr>
      </w:pPr>
    </w:p>
    <w:p w14:paraId="109392DB" w14:textId="77777777" w:rsidR="00753586" w:rsidRPr="007D2457" w:rsidRDefault="00753586" w:rsidP="00753586">
      <w:pPr>
        <w:ind w:left="6381" w:firstLine="709"/>
        <w:rPr>
          <w:rFonts w:ascii="Felix Titling" w:hAnsi="Felix Titling"/>
          <w:b/>
          <w:bCs/>
          <w:sz w:val="18"/>
          <w:szCs w:val="18"/>
        </w:rPr>
      </w:pPr>
      <w:r w:rsidRPr="007D2457">
        <w:rPr>
          <w:rFonts w:ascii="Verdana" w:hAnsi="Verdana"/>
          <w:b/>
          <w:sz w:val="18"/>
        </w:rPr>
        <w:t>Podpis Wykonawcy</w:t>
      </w:r>
    </w:p>
    <w:p w14:paraId="08758945" w14:textId="77777777" w:rsidR="00753586" w:rsidRPr="007D2457" w:rsidRDefault="00753586" w:rsidP="00753586">
      <w:r w:rsidRPr="007D2457">
        <w:br w:type="page"/>
      </w:r>
    </w:p>
    <w:p w14:paraId="201FC7E7" w14:textId="77777777" w:rsidR="00753586" w:rsidRPr="007D2457" w:rsidRDefault="00753586" w:rsidP="00753586">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13</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7E44A65B" w14:textId="77777777" w:rsidR="00753586" w:rsidRPr="007D2457" w:rsidRDefault="00753586" w:rsidP="00753586">
      <w:pPr>
        <w:rPr>
          <w:rFonts w:ascii="Verdana" w:hAnsi="Verdana"/>
          <w:sz w:val="18"/>
          <w:szCs w:val="18"/>
        </w:rPr>
      </w:pPr>
    </w:p>
    <w:p w14:paraId="2AAEEF2A" w14:textId="77777777" w:rsidR="00753586" w:rsidRPr="007D2457" w:rsidRDefault="00753586" w:rsidP="00753586">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1419ECB6" w14:textId="77777777" w:rsidR="00753586" w:rsidRPr="007D2457"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683AEE1F"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9ABC69" w14:textId="77777777" w:rsidR="00753586" w:rsidRPr="007D2457" w:rsidRDefault="00753586" w:rsidP="00753586">
            <w:pPr>
              <w:rPr>
                <w:rFonts w:ascii="Verdana" w:hAnsi="Verdana" w:cstheme="minorHAnsi"/>
                <w:b/>
                <w:sz w:val="18"/>
                <w:szCs w:val="18"/>
              </w:rPr>
            </w:pPr>
            <w:r w:rsidRPr="007D2457">
              <w:rPr>
                <w:rFonts w:ascii="Verdana" w:hAnsi="Verdana"/>
                <w:b/>
                <w:sz w:val="18"/>
                <w:szCs w:val="18"/>
              </w:rPr>
              <w:t>Wyparka próżniowa, Łaźnia wodna, Membranowy system próżniowy z cyfrowym kontrolerem próżni i butelką Woulf’a, Cyfrowy kontroler próżni</w:t>
            </w:r>
          </w:p>
        </w:tc>
      </w:tr>
      <w:tr w:rsidR="007D2457" w:rsidRPr="007D2457" w14:paraId="789B7B5B"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CDFD45"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747A0A05"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8DF4660" w14:textId="77777777" w:rsidR="00753586" w:rsidRPr="007D2457" w:rsidRDefault="00753586" w:rsidP="00753586">
            <w:pPr>
              <w:shd w:val="clear" w:color="auto" w:fill="FFFFFF"/>
              <w:rPr>
                <w:rFonts w:ascii="Verdana" w:hAnsi="Verdana" w:cstheme="minorHAnsi"/>
                <w:sz w:val="18"/>
                <w:szCs w:val="18"/>
              </w:rPr>
            </w:pPr>
          </w:p>
        </w:tc>
      </w:tr>
      <w:tr w:rsidR="007D2457" w:rsidRPr="007D2457" w14:paraId="730B48D7"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FD851E2" w14:textId="77777777" w:rsidR="00753586" w:rsidRPr="007D2457" w:rsidRDefault="00753586"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CA46CF" w14:textId="77777777" w:rsidR="00753586" w:rsidRPr="007D2457" w:rsidRDefault="00753586" w:rsidP="00753586">
            <w:pPr>
              <w:shd w:val="clear" w:color="auto" w:fill="FFFFFF"/>
              <w:rPr>
                <w:rFonts w:ascii="Verdana" w:hAnsi="Verdana" w:cstheme="minorHAnsi"/>
                <w:b/>
                <w:sz w:val="18"/>
                <w:szCs w:val="18"/>
              </w:rPr>
            </w:pPr>
          </w:p>
        </w:tc>
      </w:tr>
    </w:tbl>
    <w:p w14:paraId="0EA34200"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D2457" w:rsidRPr="007D2457" w14:paraId="1F5981C9" w14:textId="77777777" w:rsidTr="00753586">
        <w:tc>
          <w:tcPr>
            <w:tcW w:w="646" w:type="dxa"/>
            <w:tcBorders>
              <w:bottom w:val="single" w:sz="6" w:space="0" w:color="auto"/>
            </w:tcBorders>
            <w:shd w:val="clear" w:color="auto" w:fill="9CC2E5" w:themeFill="accent1" w:themeFillTint="99"/>
            <w:vAlign w:val="center"/>
          </w:tcPr>
          <w:p w14:paraId="2827C12F" w14:textId="77777777" w:rsidR="00753586" w:rsidRPr="007D2457"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82AF0FB" w14:textId="77777777" w:rsidR="00753586" w:rsidRPr="007D2457" w:rsidRDefault="00753586"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26B9CE8"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 xml:space="preserve">Wartość </w:t>
            </w:r>
          </w:p>
          <w:p w14:paraId="356F5450"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B024759"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Wartość oferowana</w:t>
            </w:r>
          </w:p>
          <w:p w14:paraId="7177E357"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637E2FB" w14:textId="77777777" w:rsidTr="00561DC1">
        <w:trPr>
          <w:trHeight w:val="414"/>
        </w:trPr>
        <w:tc>
          <w:tcPr>
            <w:tcW w:w="9780" w:type="dxa"/>
            <w:gridSpan w:val="4"/>
            <w:tcBorders>
              <w:bottom w:val="single" w:sz="6" w:space="0" w:color="auto"/>
            </w:tcBorders>
            <w:shd w:val="clear" w:color="auto" w:fill="BDD6EE" w:themeFill="accent1" w:themeFillTint="66"/>
            <w:vAlign w:val="center"/>
          </w:tcPr>
          <w:p w14:paraId="47D4B531" w14:textId="77777777" w:rsidR="00753586" w:rsidRPr="007D2457" w:rsidRDefault="00753586" w:rsidP="00CC6988">
            <w:pPr>
              <w:pStyle w:val="Akapitzlist"/>
              <w:numPr>
                <w:ilvl w:val="0"/>
                <w:numId w:val="97"/>
              </w:numPr>
              <w:rPr>
                <w:rFonts w:ascii="Verdana" w:hAnsi="Verdana"/>
                <w:b/>
                <w:sz w:val="18"/>
                <w:szCs w:val="18"/>
              </w:rPr>
            </w:pPr>
            <w:r w:rsidRPr="007D2457">
              <w:rPr>
                <w:rFonts w:ascii="Verdana" w:hAnsi="Verdana"/>
                <w:b/>
                <w:sz w:val="18"/>
                <w:szCs w:val="18"/>
              </w:rPr>
              <w:t xml:space="preserve"> Wyparka próżniowa</w:t>
            </w:r>
          </w:p>
        </w:tc>
      </w:tr>
      <w:tr w:rsidR="007D2457" w:rsidRPr="007D2457" w14:paraId="69564741" w14:textId="77777777" w:rsidTr="00753586">
        <w:trPr>
          <w:trHeight w:val="764"/>
        </w:trPr>
        <w:tc>
          <w:tcPr>
            <w:tcW w:w="646" w:type="dxa"/>
            <w:vAlign w:val="center"/>
          </w:tcPr>
          <w:p w14:paraId="690B8A47"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C4B07D"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podnośnik: ręczny ze wspomaganiem mechanicznym, pozwalający na bezstopniow</w:t>
            </w:r>
            <w:r w:rsidRPr="007D2457">
              <w:rPr>
                <w:rFonts w:ascii="Verdana" w:hAnsi="Verdana" w:cs="TimesNewRoman"/>
                <w:sz w:val="18"/>
                <w:szCs w:val="18"/>
              </w:rPr>
              <w:t xml:space="preserve">ą </w:t>
            </w:r>
            <w:r w:rsidRPr="007D2457">
              <w:rPr>
                <w:rFonts w:ascii="Verdana" w:hAnsi="Verdana"/>
                <w:sz w:val="18"/>
                <w:szCs w:val="18"/>
              </w:rPr>
              <w:t>regulacj</w:t>
            </w:r>
            <w:r w:rsidRPr="007D2457">
              <w:rPr>
                <w:rFonts w:ascii="Verdana" w:hAnsi="Verdana" w:cs="TimesNewRoman"/>
                <w:sz w:val="18"/>
                <w:szCs w:val="18"/>
              </w:rPr>
              <w:t xml:space="preserve">ę </w:t>
            </w:r>
            <w:r w:rsidRPr="007D2457">
              <w:rPr>
                <w:rFonts w:ascii="Verdana" w:hAnsi="Verdana"/>
                <w:sz w:val="18"/>
                <w:szCs w:val="18"/>
              </w:rPr>
              <w:t>zanurzenia kolby</w:t>
            </w:r>
          </w:p>
        </w:tc>
        <w:tc>
          <w:tcPr>
            <w:tcW w:w="1417" w:type="dxa"/>
            <w:vAlign w:val="center"/>
          </w:tcPr>
          <w:p w14:paraId="66B39E6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13D18E8C" w14:textId="77777777" w:rsidR="00753586" w:rsidRPr="007D2457" w:rsidRDefault="00753586" w:rsidP="00753586">
            <w:pPr>
              <w:rPr>
                <w:rFonts w:ascii="Verdana" w:hAnsi="Verdana"/>
                <w:sz w:val="18"/>
                <w:szCs w:val="18"/>
              </w:rPr>
            </w:pPr>
          </w:p>
        </w:tc>
      </w:tr>
      <w:tr w:rsidR="007D2457" w:rsidRPr="007D2457" w14:paraId="227EE95C" w14:textId="77777777" w:rsidTr="00753586">
        <w:trPr>
          <w:trHeight w:val="920"/>
        </w:trPr>
        <w:tc>
          <w:tcPr>
            <w:tcW w:w="646" w:type="dxa"/>
            <w:vAlign w:val="center"/>
          </w:tcPr>
          <w:p w14:paraId="2DF883DF"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E7D422" w14:textId="77777777" w:rsidR="00753586" w:rsidRPr="007D2457" w:rsidRDefault="00753586" w:rsidP="00753586">
            <w:pPr>
              <w:jc w:val="both"/>
              <w:rPr>
                <w:rFonts w:ascii="Verdana" w:eastAsia="Calibri" w:hAnsi="Verdana"/>
                <w:sz w:val="18"/>
                <w:szCs w:val="18"/>
                <w:lang w:eastAsia="en-US"/>
              </w:rPr>
            </w:pPr>
            <w:r w:rsidRPr="007D2457">
              <w:rPr>
                <w:rFonts w:ascii="Verdana" w:hAnsi="Verdana"/>
                <w:sz w:val="18"/>
                <w:szCs w:val="18"/>
              </w:rPr>
              <w:t xml:space="preserve">napęd: </w:t>
            </w:r>
          </w:p>
          <w:p w14:paraId="25C1F931" w14:textId="77777777" w:rsidR="00753586" w:rsidRPr="007D2457" w:rsidRDefault="00753586" w:rsidP="00753586">
            <w:pPr>
              <w:jc w:val="both"/>
              <w:rPr>
                <w:rFonts w:ascii="Verdana" w:eastAsia="Calibri" w:hAnsi="Verdana"/>
                <w:sz w:val="18"/>
                <w:szCs w:val="18"/>
                <w:lang w:eastAsia="en-US"/>
              </w:rPr>
            </w:pPr>
            <w:r w:rsidRPr="007D2457">
              <w:rPr>
                <w:rFonts w:ascii="Verdana" w:hAnsi="Verdana"/>
                <w:sz w:val="18"/>
                <w:szCs w:val="18"/>
              </w:rPr>
              <w:t>- cichobieżny napęd obrotowy kolby destylacyjnej, sterowany elektronicznie;</w:t>
            </w:r>
          </w:p>
          <w:p w14:paraId="1D81824D" w14:textId="77777777" w:rsidR="00753586" w:rsidRPr="007D2457" w:rsidRDefault="00753586" w:rsidP="00753586">
            <w:pPr>
              <w:jc w:val="both"/>
              <w:rPr>
                <w:rFonts w:ascii="Verdana" w:eastAsia="Calibri" w:hAnsi="Verdana"/>
                <w:sz w:val="18"/>
                <w:szCs w:val="18"/>
                <w:lang w:eastAsia="en-US"/>
              </w:rPr>
            </w:pPr>
            <w:r w:rsidRPr="007D2457">
              <w:rPr>
                <w:rFonts w:ascii="Verdana" w:hAnsi="Verdana"/>
                <w:bCs/>
                <w:iCs/>
                <w:sz w:val="18"/>
                <w:szCs w:val="18"/>
              </w:rPr>
              <w:t>- płynna regulacja obrotów pokrętłem w zakresie co najmniej 20 – 280 min</w:t>
            </w:r>
            <w:r w:rsidRPr="007D2457">
              <w:rPr>
                <w:rFonts w:ascii="Verdana" w:hAnsi="Verdana"/>
                <w:bCs/>
                <w:iCs/>
                <w:sz w:val="18"/>
                <w:szCs w:val="18"/>
                <w:vertAlign w:val="superscript"/>
              </w:rPr>
              <w:t>-1</w:t>
            </w:r>
          </w:p>
          <w:p w14:paraId="0C7091FA" w14:textId="77777777" w:rsidR="00753586" w:rsidRPr="007D2457" w:rsidRDefault="00753586" w:rsidP="00753586">
            <w:pPr>
              <w:jc w:val="both"/>
              <w:rPr>
                <w:rFonts w:ascii="Verdana" w:eastAsia="Calibri" w:hAnsi="Verdana"/>
                <w:sz w:val="18"/>
                <w:szCs w:val="18"/>
                <w:lang w:eastAsia="en-US"/>
              </w:rPr>
            </w:pPr>
            <w:r w:rsidRPr="007D2457">
              <w:rPr>
                <w:rFonts w:ascii="Verdana" w:hAnsi="Verdana"/>
                <w:sz w:val="18"/>
                <w:szCs w:val="18"/>
              </w:rPr>
              <w:t>- pokrętło do ustawiania szybkości obrotowej na głowicy powyżej kolby destylacyjnej w celu ergonomicznej obsługi wyparki (brak możliwości przypadkowego zachlapania)</w:t>
            </w:r>
          </w:p>
          <w:p w14:paraId="559CDAAB" w14:textId="77777777" w:rsidR="00753586" w:rsidRPr="007D2457" w:rsidRDefault="00753586" w:rsidP="00753586">
            <w:pPr>
              <w:suppressAutoHyphens/>
              <w:rPr>
                <w:rFonts w:ascii="Verdana" w:hAnsi="Verdana"/>
                <w:sz w:val="18"/>
                <w:szCs w:val="18"/>
              </w:rPr>
            </w:pPr>
            <w:r w:rsidRPr="007D2457">
              <w:rPr>
                <w:rFonts w:ascii="Verdana" w:hAnsi="Verdana"/>
                <w:sz w:val="18"/>
                <w:szCs w:val="18"/>
              </w:rPr>
              <w:t>- bezpieczne, niskonapięciowe zasilanie napędu kolby destylacyjnej (24V DC)</w:t>
            </w:r>
          </w:p>
        </w:tc>
        <w:tc>
          <w:tcPr>
            <w:tcW w:w="1417" w:type="dxa"/>
            <w:vAlign w:val="center"/>
          </w:tcPr>
          <w:p w14:paraId="7D7DAA7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590150A0" w14:textId="77777777" w:rsidR="00753586" w:rsidRPr="007D2457" w:rsidRDefault="00753586" w:rsidP="00753586">
            <w:pPr>
              <w:rPr>
                <w:rFonts w:ascii="Verdana" w:hAnsi="Verdana"/>
                <w:sz w:val="18"/>
                <w:szCs w:val="18"/>
              </w:rPr>
            </w:pPr>
          </w:p>
        </w:tc>
      </w:tr>
      <w:tr w:rsidR="007D2457" w:rsidRPr="007D2457" w14:paraId="7C9C2EDA" w14:textId="77777777" w:rsidTr="00753586">
        <w:trPr>
          <w:trHeight w:val="680"/>
        </w:trPr>
        <w:tc>
          <w:tcPr>
            <w:tcW w:w="646" w:type="dxa"/>
            <w:vAlign w:val="center"/>
          </w:tcPr>
          <w:p w14:paraId="79CB4316"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5D9ACF0" w14:textId="77777777" w:rsidR="00753586" w:rsidRPr="007D2457" w:rsidRDefault="00753586" w:rsidP="00753586">
            <w:pPr>
              <w:jc w:val="both"/>
              <w:rPr>
                <w:rFonts w:ascii="Verdana" w:eastAsia="Calibri" w:hAnsi="Verdana"/>
                <w:sz w:val="18"/>
                <w:szCs w:val="18"/>
                <w:lang w:eastAsia="en-US"/>
              </w:rPr>
            </w:pPr>
            <w:r w:rsidRPr="007D2457">
              <w:rPr>
                <w:rFonts w:ascii="Verdana" w:hAnsi="Verdana"/>
                <w:sz w:val="18"/>
                <w:szCs w:val="18"/>
              </w:rPr>
              <w:t xml:space="preserve">chłodnica: </w:t>
            </w:r>
          </w:p>
          <w:p w14:paraId="0ACC361A" w14:textId="77777777" w:rsidR="00753586" w:rsidRPr="007D2457" w:rsidRDefault="00753586" w:rsidP="00753586">
            <w:pPr>
              <w:rPr>
                <w:rFonts w:ascii="Verdana" w:eastAsia="Calibri" w:hAnsi="Verdana"/>
                <w:sz w:val="18"/>
                <w:szCs w:val="18"/>
                <w:lang w:eastAsia="en-US"/>
              </w:rPr>
            </w:pPr>
            <w:r w:rsidRPr="007D2457">
              <w:rPr>
                <w:rFonts w:ascii="Verdana" w:hAnsi="Verdana"/>
                <w:sz w:val="18"/>
                <w:szCs w:val="18"/>
              </w:rPr>
              <w:t xml:space="preserve">- szklana, pionowa, wykonana ze szkła borokrzemowego 3.3, pokryta warstwą antyimplozyjną  ze sztucznego tworzywa, </w:t>
            </w:r>
          </w:p>
          <w:p w14:paraId="57443ECA" w14:textId="77777777" w:rsidR="00753586" w:rsidRPr="007D2457" w:rsidRDefault="00753586" w:rsidP="00753586">
            <w:pPr>
              <w:rPr>
                <w:rFonts w:ascii="Verdana" w:eastAsia="Calibri" w:hAnsi="Verdana"/>
                <w:sz w:val="18"/>
                <w:szCs w:val="18"/>
                <w:lang w:eastAsia="en-US"/>
              </w:rPr>
            </w:pPr>
            <w:r w:rsidRPr="007D2457">
              <w:rPr>
                <w:rFonts w:ascii="Verdana" w:hAnsi="Verdana"/>
                <w:sz w:val="18"/>
                <w:szCs w:val="18"/>
              </w:rPr>
              <w:t>- ze zgrupowanym  układem  króćców przyłączeniowych dla przewodów doprowadzających  medium chłodzące oraz źródła próżni;</w:t>
            </w:r>
          </w:p>
          <w:p w14:paraId="70299FD3"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 powierzchnia kondensacji chłodnicy: min. 1500 cm</w:t>
            </w:r>
            <w:r w:rsidRPr="007D2457">
              <w:rPr>
                <w:rFonts w:ascii="Verdana" w:hAnsi="Verdana"/>
                <w:sz w:val="18"/>
                <w:szCs w:val="18"/>
                <w:vertAlign w:val="superscript"/>
              </w:rPr>
              <w:t>2</w:t>
            </w:r>
          </w:p>
        </w:tc>
        <w:tc>
          <w:tcPr>
            <w:tcW w:w="1417" w:type="dxa"/>
            <w:vAlign w:val="center"/>
          </w:tcPr>
          <w:p w14:paraId="07E556B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043B93A7" w14:textId="77777777" w:rsidR="00753586" w:rsidRPr="007D2457" w:rsidRDefault="00753586" w:rsidP="00753586">
            <w:pPr>
              <w:rPr>
                <w:rFonts w:ascii="Verdana" w:hAnsi="Verdana"/>
                <w:sz w:val="18"/>
                <w:szCs w:val="18"/>
              </w:rPr>
            </w:pPr>
          </w:p>
        </w:tc>
      </w:tr>
      <w:tr w:rsidR="007D2457" w:rsidRPr="007D2457" w14:paraId="12C9F458" w14:textId="77777777" w:rsidTr="00753586">
        <w:trPr>
          <w:trHeight w:val="702"/>
        </w:trPr>
        <w:tc>
          <w:tcPr>
            <w:tcW w:w="646" w:type="dxa"/>
            <w:vAlign w:val="center"/>
          </w:tcPr>
          <w:p w14:paraId="0EBE6273"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D395FE"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rozmiar instalowanych kolb destylacyjnych: do 4000 ml</w:t>
            </w:r>
          </w:p>
        </w:tc>
        <w:tc>
          <w:tcPr>
            <w:tcW w:w="1417" w:type="dxa"/>
            <w:vAlign w:val="center"/>
          </w:tcPr>
          <w:p w14:paraId="282DFE4D"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07819F53" w14:textId="77777777" w:rsidR="00753586" w:rsidRPr="007D2457" w:rsidRDefault="00753586" w:rsidP="00753586">
            <w:pPr>
              <w:rPr>
                <w:rFonts w:ascii="Verdana" w:hAnsi="Verdana"/>
                <w:iCs/>
                <w:sz w:val="18"/>
                <w:szCs w:val="18"/>
              </w:rPr>
            </w:pPr>
          </w:p>
        </w:tc>
      </w:tr>
      <w:tr w:rsidR="007D2457" w:rsidRPr="007D2457" w14:paraId="6B2C8815" w14:textId="77777777" w:rsidTr="00753586">
        <w:trPr>
          <w:trHeight w:val="790"/>
        </w:trPr>
        <w:tc>
          <w:tcPr>
            <w:tcW w:w="646" w:type="dxa"/>
            <w:vAlign w:val="center"/>
          </w:tcPr>
          <w:p w14:paraId="68AF887E"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143047" w14:textId="77777777" w:rsidR="00753586" w:rsidRPr="007D2457" w:rsidRDefault="00753586" w:rsidP="00753586">
            <w:pPr>
              <w:rPr>
                <w:rFonts w:ascii="Verdana" w:hAnsi="Verdana"/>
                <w:sz w:val="18"/>
                <w:szCs w:val="18"/>
              </w:rPr>
            </w:pPr>
            <w:r w:rsidRPr="007D2457">
              <w:rPr>
                <w:rFonts w:ascii="Verdana" w:hAnsi="Verdana"/>
                <w:sz w:val="18"/>
                <w:szCs w:val="18"/>
              </w:rPr>
              <w:t>element z wewnętrznym gwintem i metalow</w:t>
            </w:r>
            <w:r w:rsidRPr="007D2457">
              <w:rPr>
                <w:rFonts w:ascii="Verdana" w:hAnsi="Verdana" w:cs="TimesNewRoman"/>
                <w:sz w:val="18"/>
                <w:szCs w:val="18"/>
              </w:rPr>
              <w:t xml:space="preserve">ą </w:t>
            </w:r>
            <w:r w:rsidRPr="007D2457">
              <w:rPr>
                <w:rFonts w:ascii="Verdana" w:hAnsi="Verdana"/>
                <w:sz w:val="18"/>
                <w:szCs w:val="18"/>
              </w:rPr>
              <w:t>zawleczk</w:t>
            </w:r>
            <w:r w:rsidRPr="007D2457">
              <w:rPr>
                <w:rFonts w:ascii="Verdana" w:hAnsi="Verdana" w:cs="TimesNewRoman"/>
                <w:sz w:val="18"/>
                <w:szCs w:val="18"/>
              </w:rPr>
              <w:t>ą do</w:t>
            </w:r>
            <w:r w:rsidRPr="007D2457">
              <w:rPr>
                <w:rFonts w:ascii="Verdana" w:hAnsi="Verdana"/>
                <w:sz w:val="18"/>
                <w:szCs w:val="18"/>
              </w:rPr>
              <w:t xml:space="preserve"> szybkiego mocowania</w:t>
            </w:r>
            <w:r w:rsidRPr="007D2457">
              <w:rPr>
                <w:rFonts w:ascii="Verdana" w:hAnsi="Verdana"/>
                <w:sz w:val="18"/>
                <w:szCs w:val="18"/>
              </w:rPr>
              <w:br/>
              <w:t>i zdejmowania kolby destylacyjnej</w:t>
            </w:r>
          </w:p>
        </w:tc>
        <w:tc>
          <w:tcPr>
            <w:tcW w:w="1417" w:type="dxa"/>
            <w:vAlign w:val="center"/>
          </w:tcPr>
          <w:p w14:paraId="6E8CD9D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2C8E53AB" w14:textId="77777777" w:rsidR="00753586" w:rsidRPr="007D2457" w:rsidRDefault="00753586" w:rsidP="00753586">
            <w:pPr>
              <w:rPr>
                <w:rFonts w:ascii="Verdana" w:hAnsi="Verdana"/>
                <w:iCs/>
                <w:sz w:val="18"/>
                <w:szCs w:val="18"/>
              </w:rPr>
            </w:pPr>
          </w:p>
        </w:tc>
      </w:tr>
      <w:tr w:rsidR="007D2457" w:rsidRPr="007D2457" w14:paraId="5B0F7C36" w14:textId="77777777" w:rsidTr="00753586">
        <w:trPr>
          <w:trHeight w:val="790"/>
        </w:trPr>
        <w:tc>
          <w:tcPr>
            <w:tcW w:w="646" w:type="dxa"/>
            <w:vAlign w:val="center"/>
          </w:tcPr>
          <w:p w14:paraId="266D79FA"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D3879" w14:textId="77777777" w:rsidR="00753586" w:rsidRPr="007D2457" w:rsidRDefault="00753586" w:rsidP="00753586">
            <w:pPr>
              <w:rPr>
                <w:rFonts w:ascii="Verdana" w:hAnsi="Verdana"/>
                <w:sz w:val="18"/>
                <w:szCs w:val="18"/>
              </w:rPr>
            </w:pPr>
            <w:r w:rsidRPr="007D2457">
              <w:rPr>
                <w:rFonts w:ascii="Verdana" w:hAnsi="Verdana"/>
                <w:sz w:val="18"/>
                <w:szCs w:val="18"/>
              </w:rPr>
              <w:t>szklana rurka wyparna ze szlifem STJ 29/32 z zewnętrznym gwintem, dostosowanym do współpracy z w/w systemem do szybkiego mocowania i zdejmowania kolby</w:t>
            </w:r>
          </w:p>
        </w:tc>
        <w:tc>
          <w:tcPr>
            <w:tcW w:w="1417" w:type="dxa"/>
            <w:vAlign w:val="center"/>
          </w:tcPr>
          <w:p w14:paraId="379C4CD4"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023C36D0" w14:textId="77777777" w:rsidR="00753586" w:rsidRPr="007D2457" w:rsidRDefault="00753586" w:rsidP="00753586">
            <w:pPr>
              <w:rPr>
                <w:rFonts w:ascii="Verdana" w:hAnsi="Verdana"/>
                <w:iCs/>
                <w:sz w:val="18"/>
                <w:szCs w:val="18"/>
              </w:rPr>
            </w:pPr>
          </w:p>
        </w:tc>
      </w:tr>
      <w:tr w:rsidR="007D2457" w:rsidRPr="007D2457" w14:paraId="57B7C76E" w14:textId="77777777" w:rsidTr="00753586">
        <w:trPr>
          <w:trHeight w:val="700"/>
        </w:trPr>
        <w:tc>
          <w:tcPr>
            <w:tcW w:w="646" w:type="dxa"/>
            <w:vAlign w:val="center"/>
          </w:tcPr>
          <w:p w14:paraId="7C1D1BBA"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BDA5EF"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budowa modułowa, proste dobieranie konfiguracji użytkowej</w:t>
            </w:r>
          </w:p>
        </w:tc>
        <w:tc>
          <w:tcPr>
            <w:tcW w:w="1417" w:type="dxa"/>
            <w:vAlign w:val="center"/>
          </w:tcPr>
          <w:p w14:paraId="1D9382F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F13051C" w14:textId="77777777" w:rsidR="00753586" w:rsidRPr="007D2457" w:rsidRDefault="00753586" w:rsidP="00753586">
            <w:pPr>
              <w:rPr>
                <w:rFonts w:ascii="Verdana" w:hAnsi="Verdana"/>
                <w:sz w:val="18"/>
                <w:szCs w:val="18"/>
              </w:rPr>
            </w:pPr>
          </w:p>
        </w:tc>
      </w:tr>
      <w:tr w:rsidR="007D2457" w:rsidRPr="007D2457" w14:paraId="20E07FBB" w14:textId="77777777" w:rsidTr="00753586">
        <w:trPr>
          <w:trHeight w:val="743"/>
        </w:trPr>
        <w:tc>
          <w:tcPr>
            <w:tcW w:w="646" w:type="dxa"/>
            <w:vAlign w:val="center"/>
          </w:tcPr>
          <w:p w14:paraId="406AB302"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622AB8"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szklany zawór trójdrożny pozwalający na dozowanie cieczy do destylacji bez przerywania pracy, zapowietrzenie, zamknięcie układu próżniowego</w:t>
            </w:r>
          </w:p>
        </w:tc>
        <w:tc>
          <w:tcPr>
            <w:tcW w:w="1417" w:type="dxa"/>
            <w:vAlign w:val="center"/>
          </w:tcPr>
          <w:p w14:paraId="490DAA43"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C49A8E1" w14:textId="77777777" w:rsidR="00753586" w:rsidRPr="007D2457" w:rsidRDefault="00753586" w:rsidP="00753586">
            <w:pPr>
              <w:rPr>
                <w:rFonts w:ascii="Verdana" w:hAnsi="Verdana"/>
                <w:sz w:val="18"/>
                <w:szCs w:val="18"/>
              </w:rPr>
            </w:pPr>
          </w:p>
        </w:tc>
      </w:tr>
      <w:tr w:rsidR="007D2457" w:rsidRPr="007D2457" w14:paraId="22DAA84D" w14:textId="77777777" w:rsidTr="00753586">
        <w:trPr>
          <w:trHeight w:val="824"/>
        </w:trPr>
        <w:tc>
          <w:tcPr>
            <w:tcW w:w="646" w:type="dxa"/>
            <w:vAlign w:val="center"/>
          </w:tcPr>
          <w:p w14:paraId="5F90E10E"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16B1CC"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regulacja nachylenia kąta kolby wyparnej w zakresie min. 0-35˚</w:t>
            </w:r>
          </w:p>
        </w:tc>
        <w:tc>
          <w:tcPr>
            <w:tcW w:w="1417" w:type="dxa"/>
            <w:vAlign w:val="center"/>
          </w:tcPr>
          <w:p w14:paraId="05AFC58A"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339FE39" w14:textId="77777777" w:rsidR="00753586" w:rsidRPr="007D2457" w:rsidRDefault="00753586" w:rsidP="00753586">
            <w:pPr>
              <w:rPr>
                <w:rFonts w:ascii="Verdana" w:hAnsi="Verdana"/>
                <w:sz w:val="18"/>
                <w:szCs w:val="18"/>
              </w:rPr>
            </w:pPr>
          </w:p>
        </w:tc>
      </w:tr>
      <w:tr w:rsidR="007D2457" w:rsidRPr="007D2457" w14:paraId="3236D16C" w14:textId="77777777" w:rsidTr="00753586">
        <w:trPr>
          <w:trHeight w:val="709"/>
        </w:trPr>
        <w:tc>
          <w:tcPr>
            <w:tcW w:w="646" w:type="dxa"/>
            <w:vAlign w:val="center"/>
          </w:tcPr>
          <w:p w14:paraId="39775269"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A16814" w14:textId="77777777" w:rsidR="00753586" w:rsidRPr="007D2457" w:rsidRDefault="00753586" w:rsidP="00753586">
            <w:pPr>
              <w:spacing w:line="276" w:lineRule="auto"/>
              <w:jc w:val="both"/>
              <w:rPr>
                <w:rFonts w:ascii="Verdana" w:hAnsi="Verdana" w:cs="Calibri"/>
                <w:sz w:val="18"/>
                <w:szCs w:val="18"/>
              </w:rPr>
            </w:pPr>
            <w:r w:rsidRPr="007D2457">
              <w:rPr>
                <w:rFonts w:ascii="Verdana" w:hAnsi="Verdana"/>
                <w:sz w:val="18"/>
                <w:szCs w:val="18"/>
              </w:rPr>
              <w:t>w zestawie kolba destylacyjna oraz odbieralnik o pojemności 1 litra każda</w:t>
            </w:r>
          </w:p>
        </w:tc>
        <w:tc>
          <w:tcPr>
            <w:tcW w:w="1417" w:type="dxa"/>
            <w:vAlign w:val="center"/>
          </w:tcPr>
          <w:p w14:paraId="18228A4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01EA1EE" w14:textId="77777777" w:rsidR="00753586" w:rsidRPr="007D2457" w:rsidRDefault="00753586" w:rsidP="00753586">
            <w:pPr>
              <w:rPr>
                <w:rFonts w:ascii="Verdana" w:hAnsi="Verdana"/>
                <w:sz w:val="18"/>
                <w:szCs w:val="18"/>
              </w:rPr>
            </w:pPr>
          </w:p>
        </w:tc>
      </w:tr>
      <w:tr w:rsidR="007D2457" w:rsidRPr="007D2457" w14:paraId="4D1AAEC9" w14:textId="77777777" w:rsidTr="00753586">
        <w:trPr>
          <w:trHeight w:val="709"/>
        </w:trPr>
        <w:tc>
          <w:tcPr>
            <w:tcW w:w="646" w:type="dxa"/>
            <w:vAlign w:val="center"/>
          </w:tcPr>
          <w:p w14:paraId="7C0CEB48"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AB2996" w14:textId="77777777" w:rsidR="00753586" w:rsidRPr="007D2457" w:rsidRDefault="00753586" w:rsidP="00753586">
            <w:pPr>
              <w:spacing w:line="276" w:lineRule="auto"/>
              <w:jc w:val="both"/>
              <w:rPr>
                <w:rFonts w:ascii="Verdana" w:hAnsi="Verdana" w:cs="Calibri"/>
                <w:sz w:val="18"/>
                <w:szCs w:val="18"/>
              </w:rPr>
            </w:pPr>
            <w:r w:rsidRPr="007D2457">
              <w:rPr>
                <w:rFonts w:ascii="Verdana" w:hAnsi="Verdana"/>
                <w:sz w:val="18"/>
                <w:szCs w:val="18"/>
              </w:rPr>
              <w:t>klasa bezpieczeństwa: IP-21 lub równoważna</w:t>
            </w:r>
          </w:p>
        </w:tc>
        <w:tc>
          <w:tcPr>
            <w:tcW w:w="1417" w:type="dxa"/>
            <w:vAlign w:val="center"/>
          </w:tcPr>
          <w:p w14:paraId="3F671FD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23DEF85" w14:textId="77777777" w:rsidR="00753586" w:rsidRPr="007D2457" w:rsidRDefault="00753586" w:rsidP="00753586">
            <w:pPr>
              <w:rPr>
                <w:rFonts w:ascii="Verdana" w:hAnsi="Verdana"/>
                <w:sz w:val="18"/>
                <w:szCs w:val="18"/>
              </w:rPr>
            </w:pPr>
          </w:p>
        </w:tc>
      </w:tr>
      <w:tr w:rsidR="007D2457" w:rsidRPr="007D2457" w14:paraId="056B29C4" w14:textId="77777777" w:rsidTr="00753586">
        <w:trPr>
          <w:trHeight w:val="709"/>
        </w:trPr>
        <w:tc>
          <w:tcPr>
            <w:tcW w:w="646" w:type="dxa"/>
            <w:vAlign w:val="center"/>
          </w:tcPr>
          <w:p w14:paraId="13B03D66"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302681" w14:textId="77777777" w:rsidR="00753586" w:rsidRPr="007D2457" w:rsidRDefault="00753586" w:rsidP="00753586">
            <w:pPr>
              <w:spacing w:line="276" w:lineRule="auto"/>
              <w:jc w:val="both"/>
              <w:rPr>
                <w:rFonts w:ascii="Verdana" w:hAnsi="Verdana" w:cs="Calibri"/>
                <w:sz w:val="18"/>
                <w:szCs w:val="18"/>
              </w:rPr>
            </w:pPr>
            <w:r w:rsidRPr="007D2457">
              <w:rPr>
                <w:rFonts w:ascii="Verdana" w:hAnsi="Verdana"/>
                <w:sz w:val="18"/>
                <w:szCs w:val="18"/>
              </w:rPr>
              <w:t>pobór mocy: nie większy niż 30W</w:t>
            </w:r>
          </w:p>
        </w:tc>
        <w:tc>
          <w:tcPr>
            <w:tcW w:w="1417" w:type="dxa"/>
            <w:vAlign w:val="center"/>
          </w:tcPr>
          <w:p w14:paraId="3142026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C62CD4F" w14:textId="77777777" w:rsidR="00753586" w:rsidRPr="007D2457" w:rsidRDefault="00753586" w:rsidP="00753586">
            <w:pPr>
              <w:rPr>
                <w:rFonts w:ascii="Verdana" w:hAnsi="Verdana"/>
                <w:sz w:val="18"/>
                <w:szCs w:val="18"/>
              </w:rPr>
            </w:pPr>
          </w:p>
        </w:tc>
      </w:tr>
      <w:tr w:rsidR="007D2457" w:rsidRPr="007D2457" w14:paraId="42FA7730" w14:textId="77777777" w:rsidTr="00753586">
        <w:trPr>
          <w:trHeight w:val="709"/>
        </w:trPr>
        <w:tc>
          <w:tcPr>
            <w:tcW w:w="646" w:type="dxa"/>
            <w:vAlign w:val="center"/>
          </w:tcPr>
          <w:p w14:paraId="7B2E046A"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6C49E6" w14:textId="77777777" w:rsidR="00753586" w:rsidRPr="007D2457" w:rsidRDefault="00753586" w:rsidP="00753586">
            <w:pPr>
              <w:spacing w:after="60"/>
              <w:jc w:val="both"/>
              <w:rPr>
                <w:rFonts w:ascii="Verdana" w:eastAsia="Calibri" w:hAnsi="Verdana"/>
                <w:sz w:val="18"/>
                <w:szCs w:val="18"/>
                <w:lang w:eastAsia="en-US"/>
              </w:rPr>
            </w:pPr>
            <w:r w:rsidRPr="007D2457">
              <w:rPr>
                <w:rFonts w:ascii="Verdana" w:hAnsi="Verdana"/>
                <w:sz w:val="18"/>
                <w:szCs w:val="18"/>
              </w:rPr>
              <w:t>waga (z chłodnicą): do 19 kg</w:t>
            </w:r>
          </w:p>
          <w:p w14:paraId="685BCBE7" w14:textId="77777777" w:rsidR="00753586" w:rsidRPr="007D2457" w:rsidRDefault="00753586" w:rsidP="00753586">
            <w:pPr>
              <w:spacing w:line="276" w:lineRule="auto"/>
              <w:jc w:val="both"/>
              <w:rPr>
                <w:rFonts w:ascii="Verdana" w:hAnsi="Verdana"/>
                <w:sz w:val="18"/>
                <w:szCs w:val="18"/>
              </w:rPr>
            </w:pPr>
          </w:p>
        </w:tc>
        <w:tc>
          <w:tcPr>
            <w:tcW w:w="1417" w:type="dxa"/>
            <w:vAlign w:val="center"/>
          </w:tcPr>
          <w:p w14:paraId="24AA447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3118A7C" w14:textId="77777777" w:rsidR="00753586" w:rsidRPr="007D2457" w:rsidRDefault="00753586" w:rsidP="00753586">
            <w:pPr>
              <w:rPr>
                <w:rFonts w:ascii="Verdana" w:hAnsi="Verdana"/>
                <w:sz w:val="18"/>
                <w:szCs w:val="18"/>
              </w:rPr>
            </w:pPr>
          </w:p>
        </w:tc>
      </w:tr>
      <w:tr w:rsidR="007D2457" w:rsidRPr="007D2457" w14:paraId="7E01263F" w14:textId="77777777" w:rsidTr="00753586">
        <w:trPr>
          <w:trHeight w:val="709"/>
        </w:trPr>
        <w:tc>
          <w:tcPr>
            <w:tcW w:w="646" w:type="dxa"/>
            <w:vAlign w:val="center"/>
          </w:tcPr>
          <w:p w14:paraId="1DBB327F" w14:textId="77777777" w:rsidR="00753586" w:rsidRPr="007D2457"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8D059C"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deklaracja zgodności CE</w:t>
            </w:r>
          </w:p>
        </w:tc>
        <w:tc>
          <w:tcPr>
            <w:tcW w:w="1417" w:type="dxa"/>
            <w:vAlign w:val="center"/>
          </w:tcPr>
          <w:p w14:paraId="0A1CF27D"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38F5D76" w14:textId="77777777" w:rsidR="00753586" w:rsidRPr="007D2457" w:rsidRDefault="00753586" w:rsidP="00753586">
            <w:pPr>
              <w:rPr>
                <w:rFonts w:ascii="Verdana" w:hAnsi="Verdana"/>
                <w:sz w:val="18"/>
                <w:szCs w:val="18"/>
              </w:rPr>
            </w:pPr>
          </w:p>
        </w:tc>
      </w:tr>
      <w:tr w:rsidR="007D2457" w:rsidRPr="007D2457" w14:paraId="65B36C8D"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0D252970" w14:textId="77777777" w:rsidR="00753586" w:rsidRPr="007D2457" w:rsidRDefault="00753586" w:rsidP="00CC6988">
            <w:pPr>
              <w:pStyle w:val="Akapitzlist"/>
              <w:numPr>
                <w:ilvl w:val="0"/>
                <w:numId w:val="97"/>
              </w:numPr>
              <w:rPr>
                <w:rFonts w:ascii="Verdana" w:hAnsi="Verdana"/>
                <w:b/>
                <w:sz w:val="18"/>
                <w:szCs w:val="18"/>
              </w:rPr>
            </w:pPr>
            <w:r w:rsidRPr="007D2457">
              <w:rPr>
                <w:rFonts w:ascii="Verdana" w:hAnsi="Verdana"/>
                <w:b/>
                <w:sz w:val="18"/>
                <w:szCs w:val="18"/>
              </w:rPr>
              <w:t>Łaźnia wodna</w:t>
            </w:r>
          </w:p>
        </w:tc>
      </w:tr>
      <w:tr w:rsidR="007D2457" w:rsidRPr="007D2457" w14:paraId="710B7ABD" w14:textId="77777777" w:rsidTr="00753586">
        <w:trPr>
          <w:trHeight w:val="709"/>
        </w:trPr>
        <w:tc>
          <w:tcPr>
            <w:tcW w:w="646" w:type="dxa"/>
            <w:vAlign w:val="center"/>
          </w:tcPr>
          <w:p w14:paraId="2F584646"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8CB83B"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cyfrowa regulacja i odczyt  temperatury aktualnej i zadanej</w:t>
            </w:r>
          </w:p>
        </w:tc>
        <w:tc>
          <w:tcPr>
            <w:tcW w:w="1417" w:type="dxa"/>
            <w:vAlign w:val="center"/>
          </w:tcPr>
          <w:p w14:paraId="7984903D"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D9E6812" w14:textId="77777777" w:rsidR="00753586" w:rsidRPr="007D2457" w:rsidRDefault="00753586" w:rsidP="00753586">
            <w:pPr>
              <w:rPr>
                <w:rFonts w:ascii="Verdana" w:hAnsi="Verdana"/>
                <w:sz w:val="18"/>
                <w:szCs w:val="18"/>
              </w:rPr>
            </w:pPr>
          </w:p>
        </w:tc>
      </w:tr>
      <w:tr w:rsidR="007D2457" w:rsidRPr="007D2457" w14:paraId="2831467A" w14:textId="77777777" w:rsidTr="00753586">
        <w:trPr>
          <w:trHeight w:val="709"/>
        </w:trPr>
        <w:tc>
          <w:tcPr>
            <w:tcW w:w="646" w:type="dxa"/>
            <w:vAlign w:val="center"/>
          </w:tcPr>
          <w:p w14:paraId="60709CC5"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3B11FF"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 xml:space="preserve">zakres pracy: </w:t>
            </w:r>
            <w:r w:rsidRPr="007D2457">
              <w:rPr>
                <w:rFonts w:ascii="Verdana" w:hAnsi="Verdana"/>
                <w:bCs/>
                <w:iCs/>
                <w:sz w:val="18"/>
                <w:szCs w:val="18"/>
              </w:rPr>
              <w:t>co najmniej</w:t>
            </w:r>
            <w:r w:rsidRPr="007D2457">
              <w:rPr>
                <w:rFonts w:ascii="Verdana" w:hAnsi="Verdana"/>
                <w:sz w:val="18"/>
                <w:szCs w:val="18"/>
              </w:rPr>
              <w:t xml:space="preserve"> od +20</w:t>
            </w:r>
            <w:r w:rsidRPr="007D2457">
              <w:rPr>
                <w:rFonts w:ascii="Verdana" w:hAnsi="Verdana"/>
                <w:sz w:val="18"/>
                <w:szCs w:val="18"/>
                <w:vertAlign w:val="superscript"/>
              </w:rPr>
              <w:t>0</w:t>
            </w:r>
            <w:r w:rsidRPr="007D2457">
              <w:rPr>
                <w:rFonts w:ascii="Verdana" w:hAnsi="Verdana"/>
                <w:sz w:val="18"/>
                <w:szCs w:val="18"/>
              </w:rPr>
              <w:t>C do +95</w:t>
            </w:r>
            <w:r w:rsidRPr="007D2457">
              <w:rPr>
                <w:rFonts w:ascii="Verdana" w:hAnsi="Verdana"/>
                <w:sz w:val="18"/>
                <w:szCs w:val="18"/>
                <w:vertAlign w:val="superscript"/>
              </w:rPr>
              <w:t>0</w:t>
            </w:r>
            <w:r w:rsidRPr="007D2457">
              <w:rPr>
                <w:rFonts w:ascii="Verdana" w:hAnsi="Verdana"/>
                <w:sz w:val="18"/>
                <w:szCs w:val="18"/>
              </w:rPr>
              <w:t>C</w:t>
            </w:r>
          </w:p>
        </w:tc>
        <w:tc>
          <w:tcPr>
            <w:tcW w:w="1417" w:type="dxa"/>
            <w:vAlign w:val="center"/>
          </w:tcPr>
          <w:p w14:paraId="042E5B14"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168AFEA" w14:textId="77777777" w:rsidR="00753586" w:rsidRPr="007D2457" w:rsidRDefault="00753586" w:rsidP="00753586">
            <w:pPr>
              <w:rPr>
                <w:rFonts w:ascii="Verdana" w:hAnsi="Verdana"/>
                <w:sz w:val="18"/>
                <w:szCs w:val="18"/>
              </w:rPr>
            </w:pPr>
          </w:p>
        </w:tc>
      </w:tr>
      <w:tr w:rsidR="007D2457" w:rsidRPr="007D2457" w14:paraId="49273619" w14:textId="77777777" w:rsidTr="00753586">
        <w:trPr>
          <w:trHeight w:val="709"/>
        </w:trPr>
        <w:tc>
          <w:tcPr>
            <w:tcW w:w="646" w:type="dxa"/>
            <w:vAlign w:val="center"/>
          </w:tcPr>
          <w:p w14:paraId="05697F15"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CEF8E"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wyświetlacz cyfrowy LED ustawiony pod niewielkim kątem do poziomu</w:t>
            </w:r>
          </w:p>
        </w:tc>
        <w:tc>
          <w:tcPr>
            <w:tcW w:w="1417" w:type="dxa"/>
            <w:vAlign w:val="center"/>
          </w:tcPr>
          <w:p w14:paraId="2BBEEF2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56E9246C" w14:textId="77777777" w:rsidR="00753586" w:rsidRPr="007D2457" w:rsidRDefault="00753586" w:rsidP="00753586">
            <w:pPr>
              <w:rPr>
                <w:rFonts w:ascii="Verdana" w:hAnsi="Verdana"/>
                <w:sz w:val="18"/>
                <w:szCs w:val="18"/>
              </w:rPr>
            </w:pPr>
          </w:p>
        </w:tc>
      </w:tr>
      <w:tr w:rsidR="007D2457" w:rsidRPr="007D2457" w14:paraId="5D684D91" w14:textId="77777777" w:rsidTr="00753586">
        <w:trPr>
          <w:trHeight w:val="709"/>
        </w:trPr>
        <w:tc>
          <w:tcPr>
            <w:tcW w:w="646" w:type="dxa"/>
            <w:vAlign w:val="center"/>
          </w:tcPr>
          <w:p w14:paraId="00534862"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0C8F47"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dokładność regulacji temperatury: ± 2ºC</w:t>
            </w:r>
          </w:p>
        </w:tc>
        <w:tc>
          <w:tcPr>
            <w:tcW w:w="1417" w:type="dxa"/>
            <w:vAlign w:val="center"/>
          </w:tcPr>
          <w:p w14:paraId="7AE148B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FAEBBD3" w14:textId="77777777" w:rsidR="00753586" w:rsidRPr="007D2457" w:rsidRDefault="00753586" w:rsidP="00753586">
            <w:pPr>
              <w:rPr>
                <w:rFonts w:ascii="Verdana" w:hAnsi="Verdana"/>
                <w:sz w:val="18"/>
                <w:szCs w:val="18"/>
              </w:rPr>
            </w:pPr>
          </w:p>
        </w:tc>
      </w:tr>
      <w:tr w:rsidR="007D2457" w:rsidRPr="007D2457" w14:paraId="7E71DF19" w14:textId="77777777" w:rsidTr="00753586">
        <w:trPr>
          <w:trHeight w:val="709"/>
        </w:trPr>
        <w:tc>
          <w:tcPr>
            <w:tcW w:w="646" w:type="dxa"/>
            <w:vAlign w:val="center"/>
          </w:tcPr>
          <w:p w14:paraId="05748B32"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0CB6A2"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dokładność odczytu temperatury: 1ºC</w:t>
            </w:r>
          </w:p>
        </w:tc>
        <w:tc>
          <w:tcPr>
            <w:tcW w:w="1417" w:type="dxa"/>
            <w:vAlign w:val="center"/>
          </w:tcPr>
          <w:p w14:paraId="79C74AE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D9168E4" w14:textId="77777777" w:rsidR="00753586" w:rsidRPr="007D2457" w:rsidRDefault="00753586" w:rsidP="00753586">
            <w:pPr>
              <w:rPr>
                <w:rFonts w:ascii="Verdana" w:hAnsi="Verdana"/>
                <w:sz w:val="18"/>
                <w:szCs w:val="18"/>
              </w:rPr>
            </w:pPr>
          </w:p>
        </w:tc>
      </w:tr>
      <w:tr w:rsidR="007D2457" w:rsidRPr="007D2457" w14:paraId="10B5DFC3" w14:textId="77777777" w:rsidTr="00753586">
        <w:trPr>
          <w:trHeight w:val="709"/>
        </w:trPr>
        <w:tc>
          <w:tcPr>
            <w:tcW w:w="646" w:type="dxa"/>
            <w:vAlign w:val="center"/>
          </w:tcPr>
          <w:p w14:paraId="7188AE0D"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8A1F30"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pojemność łaźni wodnej: min. 4000 ml</w:t>
            </w:r>
          </w:p>
        </w:tc>
        <w:tc>
          <w:tcPr>
            <w:tcW w:w="1417" w:type="dxa"/>
            <w:vAlign w:val="center"/>
          </w:tcPr>
          <w:p w14:paraId="04DB2EA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799C20A" w14:textId="77777777" w:rsidR="00753586" w:rsidRPr="007D2457" w:rsidRDefault="00753586" w:rsidP="00753586">
            <w:pPr>
              <w:rPr>
                <w:rFonts w:ascii="Verdana" w:hAnsi="Verdana"/>
                <w:sz w:val="18"/>
                <w:szCs w:val="18"/>
              </w:rPr>
            </w:pPr>
          </w:p>
        </w:tc>
      </w:tr>
      <w:tr w:rsidR="007D2457" w:rsidRPr="007D2457" w14:paraId="33BE74AE" w14:textId="77777777" w:rsidTr="00753586">
        <w:trPr>
          <w:trHeight w:val="709"/>
        </w:trPr>
        <w:tc>
          <w:tcPr>
            <w:tcW w:w="646" w:type="dxa"/>
            <w:vAlign w:val="center"/>
          </w:tcPr>
          <w:p w14:paraId="2C56056C"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1AC1F1"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wymiary łaźni: (285 x 220 x 325mm) ± 3%.  (szer x wys x głęb)</w:t>
            </w:r>
          </w:p>
        </w:tc>
        <w:tc>
          <w:tcPr>
            <w:tcW w:w="1417" w:type="dxa"/>
            <w:vAlign w:val="center"/>
          </w:tcPr>
          <w:p w14:paraId="4C8F463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F859C00" w14:textId="77777777" w:rsidR="00753586" w:rsidRPr="007D2457" w:rsidRDefault="00753586" w:rsidP="00753586">
            <w:pPr>
              <w:rPr>
                <w:rFonts w:ascii="Verdana" w:hAnsi="Verdana"/>
                <w:sz w:val="18"/>
                <w:szCs w:val="18"/>
              </w:rPr>
            </w:pPr>
          </w:p>
        </w:tc>
      </w:tr>
      <w:tr w:rsidR="007D2457" w:rsidRPr="007D2457" w14:paraId="7AAFE778" w14:textId="77777777" w:rsidTr="00753586">
        <w:trPr>
          <w:trHeight w:val="709"/>
        </w:trPr>
        <w:tc>
          <w:tcPr>
            <w:tcW w:w="646" w:type="dxa"/>
            <w:vAlign w:val="center"/>
          </w:tcPr>
          <w:p w14:paraId="2C8F1865"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A7A4B9"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misa łaźni wykonana ze stali nierdzewnej</w:t>
            </w:r>
          </w:p>
        </w:tc>
        <w:tc>
          <w:tcPr>
            <w:tcW w:w="1417" w:type="dxa"/>
            <w:vAlign w:val="center"/>
          </w:tcPr>
          <w:p w14:paraId="2267125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7386CB9" w14:textId="77777777" w:rsidR="00753586" w:rsidRPr="007D2457" w:rsidRDefault="00753586" w:rsidP="00753586">
            <w:pPr>
              <w:rPr>
                <w:rFonts w:ascii="Verdana" w:hAnsi="Verdana"/>
                <w:sz w:val="18"/>
                <w:szCs w:val="18"/>
              </w:rPr>
            </w:pPr>
          </w:p>
        </w:tc>
      </w:tr>
      <w:tr w:rsidR="007D2457" w:rsidRPr="007D2457" w14:paraId="068CA6B1" w14:textId="77777777" w:rsidTr="00753586">
        <w:trPr>
          <w:trHeight w:val="709"/>
        </w:trPr>
        <w:tc>
          <w:tcPr>
            <w:tcW w:w="646" w:type="dxa"/>
            <w:vAlign w:val="center"/>
          </w:tcPr>
          <w:p w14:paraId="494FE6DF"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58D1A8"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zabezpieczenie łaźni przed przegrzaniem</w:t>
            </w:r>
          </w:p>
        </w:tc>
        <w:tc>
          <w:tcPr>
            <w:tcW w:w="1417" w:type="dxa"/>
            <w:vAlign w:val="center"/>
          </w:tcPr>
          <w:p w14:paraId="7F6FC8EF"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E7C6DC9" w14:textId="77777777" w:rsidR="00753586" w:rsidRPr="007D2457" w:rsidRDefault="00753586" w:rsidP="00753586">
            <w:pPr>
              <w:rPr>
                <w:rFonts w:ascii="Verdana" w:hAnsi="Verdana"/>
                <w:sz w:val="18"/>
                <w:szCs w:val="18"/>
              </w:rPr>
            </w:pPr>
          </w:p>
        </w:tc>
      </w:tr>
      <w:tr w:rsidR="007D2457" w:rsidRPr="007D2457" w14:paraId="4DD20D09" w14:textId="77777777" w:rsidTr="00753586">
        <w:trPr>
          <w:trHeight w:val="709"/>
        </w:trPr>
        <w:tc>
          <w:tcPr>
            <w:tcW w:w="646" w:type="dxa"/>
            <w:vAlign w:val="center"/>
          </w:tcPr>
          <w:p w14:paraId="5CE392B7"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805C16"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moc grzewcza:  min. 1300 W</w:t>
            </w:r>
          </w:p>
        </w:tc>
        <w:tc>
          <w:tcPr>
            <w:tcW w:w="1417" w:type="dxa"/>
            <w:vAlign w:val="center"/>
          </w:tcPr>
          <w:p w14:paraId="54597728"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73D1818" w14:textId="77777777" w:rsidR="00753586" w:rsidRPr="007D2457" w:rsidRDefault="00753586" w:rsidP="00753586">
            <w:pPr>
              <w:rPr>
                <w:rFonts w:ascii="Verdana" w:hAnsi="Verdana"/>
                <w:sz w:val="18"/>
                <w:szCs w:val="18"/>
              </w:rPr>
            </w:pPr>
          </w:p>
        </w:tc>
      </w:tr>
      <w:tr w:rsidR="007D2457" w:rsidRPr="007D2457" w14:paraId="0F032600" w14:textId="77777777" w:rsidTr="00753586">
        <w:trPr>
          <w:trHeight w:val="709"/>
        </w:trPr>
        <w:tc>
          <w:tcPr>
            <w:tcW w:w="646" w:type="dxa"/>
            <w:vAlign w:val="center"/>
          </w:tcPr>
          <w:p w14:paraId="0E4AF494"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95913A"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zasilanie: 220V-240V/50Hz</w:t>
            </w:r>
          </w:p>
        </w:tc>
        <w:tc>
          <w:tcPr>
            <w:tcW w:w="1417" w:type="dxa"/>
            <w:vAlign w:val="center"/>
          </w:tcPr>
          <w:p w14:paraId="40F1588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5DD1F37" w14:textId="77777777" w:rsidR="00753586" w:rsidRPr="007D2457" w:rsidRDefault="00753586" w:rsidP="00753586">
            <w:pPr>
              <w:rPr>
                <w:rFonts w:ascii="Verdana" w:hAnsi="Verdana"/>
                <w:sz w:val="18"/>
                <w:szCs w:val="18"/>
              </w:rPr>
            </w:pPr>
          </w:p>
        </w:tc>
      </w:tr>
      <w:tr w:rsidR="007D2457" w:rsidRPr="007D2457" w14:paraId="65470060" w14:textId="77777777" w:rsidTr="00753586">
        <w:trPr>
          <w:trHeight w:val="709"/>
        </w:trPr>
        <w:tc>
          <w:tcPr>
            <w:tcW w:w="646" w:type="dxa"/>
            <w:vAlign w:val="center"/>
          </w:tcPr>
          <w:p w14:paraId="06D57724" w14:textId="77777777" w:rsidR="00753586" w:rsidRPr="007D2457"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4848D7"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pobór mocy: maksym. 1700W</w:t>
            </w:r>
          </w:p>
        </w:tc>
        <w:tc>
          <w:tcPr>
            <w:tcW w:w="1417" w:type="dxa"/>
            <w:vAlign w:val="center"/>
          </w:tcPr>
          <w:p w14:paraId="5E1F32C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DEAD700" w14:textId="77777777" w:rsidR="00753586" w:rsidRPr="007D2457" w:rsidRDefault="00753586" w:rsidP="00753586">
            <w:pPr>
              <w:rPr>
                <w:rFonts w:ascii="Verdana" w:hAnsi="Verdana"/>
                <w:sz w:val="18"/>
                <w:szCs w:val="18"/>
              </w:rPr>
            </w:pPr>
          </w:p>
        </w:tc>
      </w:tr>
      <w:tr w:rsidR="007D2457" w:rsidRPr="007D2457" w14:paraId="731517B6"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6FE659EF" w14:textId="77777777" w:rsidR="00753586" w:rsidRPr="007D2457" w:rsidRDefault="00753586" w:rsidP="00CC6988">
            <w:pPr>
              <w:pStyle w:val="Akapitzlist"/>
              <w:numPr>
                <w:ilvl w:val="0"/>
                <w:numId w:val="97"/>
              </w:numPr>
              <w:rPr>
                <w:rFonts w:ascii="Verdana" w:hAnsi="Verdana"/>
                <w:b/>
                <w:sz w:val="18"/>
                <w:szCs w:val="18"/>
              </w:rPr>
            </w:pPr>
            <w:r w:rsidRPr="007D2457">
              <w:rPr>
                <w:rFonts w:ascii="Verdana" w:hAnsi="Verdana"/>
                <w:b/>
                <w:sz w:val="18"/>
                <w:szCs w:val="18"/>
              </w:rPr>
              <w:lastRenderedPageBreak/>
              <w:t>Membranowy system próżniowy z cyfrowym kontrolerem próżni i butelką Woulf’a</w:t>
            </w:r>
          </w:p>
        </w:tc>
      </w:tr>
      <w:tr w:rsidR="007D2457" w:rsidRPr="007D2457" w14:paraId="0E9FB290" w14:textId="77777777" w:rsidTr="00753586">
        <w:trPr>
          <w:trHeight w:val="709"/>
        </w:trPr>
        <w:tc>
          <w:tcPr>
            <w:tcW w:w="646" w:type="dxa"/>
            <w:vAlign w:val="center"/>
          </w:tcPr>
          <w:p w14:paraId="0B3BA4EB"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329255"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pompa próżniowa membranowa, dwustopniowa, dwugłowicowa, chemoodporna</w:t>
            </w:r>
          </w:p>
        </w:tc>
        <w:tc>
          <w:tcPr>
            <w:tcW w:w="1417" w:type="dxa"/>
            <w:vAlign w:val="center"/>
          </w:tcPr>
          <w:p w14:paraId="51247AE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F8AE5D2" w14:textId="77777777" w:rsidR="00753586" w:rsidRPr="007D2457" w:rsidRDefault="00753586" w:rsidP="00753586">
            <w:pPr>
              <w:rPr>
                <w:rFonts w:ascii="Verdana" w:hAnsi="Verdana"/>
                <w:sz w:val="18"/>
                <w:szCs w:val="18"/>
              </w:rPr>
            </w:pPr>
          </w:p>
        </w:tc>
      </w:tr>
      <w:tr w:rsidR="007D2457" w:rsidRPr="007D2457" w14:paraId="119E0656" w14:textId="77777777" w:rsidTr="00753586">
        <w:trPr>
          <w:trHeight w:val="709"/>
        </w:trPr>
        <w:tc>
          <w:tcPr>
            <w:tcW w:w="646" w:type="dxa"/>
            <w:vAlign w:val="center"/>
          </w:tcPr>
          <w:p w14:paraId="1F91E8CD"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9CB393"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chemicznie odporne membrany wykonane z PTFE</w:t>
            </w:r>
          </w:p>
        </w:tc>
        <w:tc>
          <w:tcPr>
            <w:tcW w:w="1417" w:type="dxa"/>
            <w:vAlign w:val="center"/>
          </w:tcPr>
          <w:p w14:paraId="05A1E39A"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EA52C37" w14:textId="77777777" w:rsidR="00753586" w:rsidRPr="007D2457" w:rsidRDefault="00753586" w:rsidP="00753586">
            <w:pPr>
              <w:rPr>
                <w:rFonts w:ascii="Verdana" w:hAnsi="Verdana"/>
                <w:sz w:val="18"/>
                <w:szCs w:val="18"/>
              </w:rPr>
            </w:pPr>
          </w:p>
        </w:tc>
      </w:tr>
      <w:tr w:rsidR="007D2457" w:rsidRPr="007D2457" w14:paraId="145DE527" w14:textId="77777777" w:rsidTr="00753586">
        <w:trPr>
          <w:trHeight w:val="709"/>
        </w:trPr>
        <w:tc>
          <w:tcPr>
            <w:tcW w:w="646" w:type="dxa"/>
            <w:vAlign w:val="center"/>
          </w:tcPr>
          <w:p w14:paraId="7665C83D"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BFB270"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próżnia końcowa: 10±2mbar</w:t>
            </w:r>
          </w:p>
        </w:tc>
        <w:tc>
          <w:tcPr>
            <w:tcW w:w="1417" w:type="dxa"/>
            <w:vAlign w:val="center"/>
          </w:tcPr>
          <w:p w14:paraId="0A2D4A48"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6876C99" w14:textId="77777777" w:rsidR="00753586" w:rsidRPr="007D2457" w:rsidRDefault="00753586" w:rsidP="00753586">
            <w:pPr>
              <w:rPr>
                <w:rFonts w:ascii="Verdana" w:hAnsi="Verdana"/>
                <w:sz w:val="18"/>
                <w:szCs w:val="18"/>
              </w:rPr>
            </w:pPr>
          </w:p>
        </w:tc>
      </w:tr>
      <w:tr w:rsidR="007D2457" w:rsidRPr="007D2457" w14:paraId="2F3543AE" w14:textId="77777777" w:rsidTr="00753586">
        <w:trPr>
          <w:trHeight w:val="709"/>
        </w:trPr>
        <w:tc>
          <w:tcPr>
            <w:tcW w:w="646" w:type="dxa"/>
            <w:vAlign w:val="center"/>
          </w:tcPr>
          <w:p w14:paraId="712CCC27"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A0DCD7"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wydajność 1,5 m</w:t>
            </w:r>
            <w:r w:rsidRPr="007D2457">
              <w:rPr>
                <w:rFonts w:ascii="Verdana" w:hAnsi="Verdana"/>
                <w:sz w:val="18"/>
                <w:szCs w:val="18"/>
                <w:vertAlign w:val="superscript"/>
              </w:rPr>
              <w:t>3</w:t>
            </w:r>
            <w:r w:rsidRPr="007D2457">
              <w:rPr>
                <w:rFonts w:ascii="Verdana" w:hAnsi="Verdana"/>
                <w:sz w:val="18"/>
                <w:szCs w:val="18"/>
              </w:rPr>
              <w:t>/h</w:t>
            </w:r>
          </w:p>
        </w:tc>
        <w:tc>
          <w:tcPr>
            <w:tcW w:w="1417" w:type="dxa"/>
            <w:vAlign w:val="center"/>
          </w:tcPr>
          <w:p w14:paraId="5C451AD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2248CAA" w14:textId="77777777" w:rsidR="00753586" w:rsidRPr="007D2457" w:rsidRDefault="00753586" w:rsidP="00753586">
            <w:pPr>
              <w:rPr>
                <w:rFonts w:ascii="Verdana" w:hAnsi="Verdana"/>
                <w:sz w:val="18"/>
                <w:szCs w:val="18"/>
              </w:rPr>
            </w:pPr>
          </w:p>
        </w:tc>
      </w:tr>
      <w:tr w:rsidR="007D2457" w:rsidRPr="007D2457" w14:paraId="1E996C94" w14:textId="77777777" w:rsidTr="00753586">
        <w:trPr>
          <w:trHeight w:val="709"/>
        </w:trPr>
        <w:tc>
          <w:tcPr>
            <w:tcW w:w="646" w:type="dxa"/>
            <w:vAlign w:val="center"/>
          </w:tcPr>
          <w:p w14:paraId="29722F99"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98BBB4"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poziom hałasu nie większy niż 45 dB(A)</w:t>
            </w:r>
          </w:p>
        </w:tc>
        <w:tc>
          <w:tcPr>
            <w:tcW w:w="1417" w:type="dxa"/>
            <w:vAlign w:val="center"/>
          </w:tcPr>
          <w:p w14:paraId="2A65A7E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8E83080" w14:textId="77777777" w:rsidR="00753586" w:rsidRPr="007D2457" w:rsidRDefault="00753586" w:rsidP="00753586">
            <w:pPr>
              <w:rPr>
                <w:rFonts w:ascii="Verdana" w:hAnsi="Verdana"/>
                <w:sz w:val="18"/>
                <w:szCs w:val="18"/>
              </w:rPr>
            </w:pPr>
          </w:p>
        </w:tc>
      </w:tr>
      <w:tr w:rsidR="007D2457" w:rsidRPr="007D2457" w14:paraId="613B393C" w14:textId="77777777" w:rsidTr="00753586">
        <w:trPr>
          <w:trHeight w:val="709"/>
        </w:trPr>
        <w:tc>
          <w:tcPr>
            <w:tcW w:w="646" w:type="dxa"/>
            <w:vAlign w:val="center"/>
          </w:tcPr>
          <w:p w14:paraId="7EE72794"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E6535A"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maksymalny pobór mocy 150 W</w:t>
            </w:r>
          </w:p>
        </w:tc>
        <w:tc>
          <w:tcPr>
            <w:tcW w:w="1417" w:type="dxa"/>
            <w:vAlign w:val="center"/>
          </w:tcPr>
          <w:p w14:paraId="13185D78"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8C679CB" w14:textId="77777777" w:rsidR="00753586" w:rsidRPr="007D2457" w:rsidRDefault="00753586" w:rsidP="00753586">
            <w:pPr>
              <w:rPr>
                <w:rFonts w:ascii="Verdana" w:hAnsi="Verdana"/>
                <w:sz w:val="18"/>
                <w:szCs w:val="18"/>
              </w:rPr>
            </w:pPr>
          </w:p>
        </w:tc>
      </w:tr>
      <w:tr w:rsidR="007D2457" w:rsidRPr="007D2457" w14:paraId="30FAA58F" w14:textId="77777777" w:rsidTr="00753586">
        <w:trPr>
          <w:trHeight w:val="709"/>
        </w:trPr>
        <w:tc>
          <w:tcPr>
            <w:tcW w:w="646" w:type="dxa"/>
            <w:vAlign w:val="center"/>
          </w:tcPr>
          <w:p w14:paraId="380FA07E"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8CD89D"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klasa ochrony IP 21 lub równoważna</w:t>
            </w:r>
          </w:p>
        </w:tc>
        <w:tc>
          <w:tcPr>
            <w:tcW w:w="1417" w:type="dxa"/>
            <w:vAlign w:val="center"/>
          </w:tcPr>
          <w:p w14:paraId="185EECE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CB25885" w14:textId="77777777" w:rsidR="00753586" w:rsidRPr="007D2457" w:rsidRDefault="00753586" w:rsidP="00753586">
            <w:pPr>
              <w:rPr>
                <w:rFonts w:ascii="Verdana" w:hAnsi="Verdana"/>
                <w:sz w:val="18"/>
                <w:szCs w:val="18"/>
              </w:rPr>
            </w:pPr>
          </w:p>
        </w:tc>
      </w:tr>
      <w:tr w:rsidR="007D2457" w:rsidRPr="007D2457" w14:paraId="37FE7240" w14:textId="77777777" w:rsidTr="00753586">
        <w:trPr>
          <w:trHeight w:val="709"/>
        </w:trPr>
        <w:tc>
          <w:tcPr>
            <w:tcW w:w="646" w:type="dxa"/>
            <w:vAlign w:val="center"/>
          </w:tcPr>
          <w:p w14:paraId="1AAE1E1E"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C61D19"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przyłącza wlot/wylot – GL14</w:t>
            </w:r>
          </w:p>
        </w:tc>
        <w:tc>
          <w:tcPr>
            <w:tcW w:w="1417" w:type="dxa"/>
            <w:vAlign w:val="center"/>
          </w:tcPr>
          <w:p w14:paraId="5F57046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8509F5D" w14:textId="77777777" w:rsidR="00753586" w:rsidRPr="007D2457" w:rsidRDefault="00753586" w:rsidP="00753586">
            <w:pPr>
              <w:rPr>
                <w:rFonts w:ascii="Verdana" w:hAnsi="Verdana"/>
                <w:sz w:val="18"/>
                <w:szCs w:val="18"/>
              </w:rPr>
            </w:pPr>
          </w:p>
        </w:tc>
      </w:tr>
      <w:tr w:rsidR="007D2457" w:rsidRPr="007D2457" w14:paraId="4B6DA610" w14:textId="77777777" w:rsidTr="00753586">
        <w:trPr>
          <w:trHeight w:val="709"/>
        </w:trPr>
        <w:tc>
          <w:tcPr>
            <w:tcW w:w="646" w:type="dxa"/>
            <w:vAlign w:val="center"/>
          </w:tcPr>
          <w:p w14:paraId="3771D552"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117CFD"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silnik bezszczotkowy</w:t>
            </w:r>
          </w:p>
        </w:tc>
        <w:tc>
          <w:tcPr>
            <w:tcW w:w="1417" w:type="dxa"/>
            <w:vAlign w:val="center"/>
          </w:tcPr>
          <w:p w14:paraId="2AF4B35A"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8915B71" w14:textId="77777777" w:rsidR="00753586" w:rsidRPr="007D2457" w:rsidRDefault="00753586" w:rsidP="00753586">
            <w:pPr>
              <w:rPr>
                <w:rFonts w:ascii="Verdana" w:hAnsi="Verdana"/>
                <w:sz w:val="18"/>
                <w:szCs w:val="18"/>
              </w:rPr>
            </w:pPr>
          </w:p>
        </w:tc>
      </w:tr>
      <w:tr w:rsidR="007D2457" w:rsidRPr="007D2457" w14:paraId="6BEC764C" w14:textId="77777777" w:rsidTr="00753586">
        <w:trPr>
          <w:trHeight w:val="709"/>
        </w:trPr>
        <w:tc>
          <w:tcPr>
            <w:tcW w:w="646" w:type="dxa"/>
            <w:vAlign w:val="center"/>
          </w:tcPr>
          <w:p w14:paraId="48888D80"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A95199"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obroty: nie mniejsze niż 1250 rpm</w:t>
            </w:r>
          </w:p>
        </w:tc>
        <w:tc>
          <w:tcPr>
            <w:tcW w:w="1417" w:type="dxa"/>
            <w:vAlign w:val="center"/>
          </w:tcPr>
          <w:p w14:paraId="2FAC3C3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D8ED774" w14:textId="77777777" w:rsidR="00753586" w:rsidRPr="007D2457" w:rsidRDefault="00753586" w:rsidP="00753586">
            <w:pPr>
              <w:rPr>
                <w:rFonts w:ascii="Verdana" w:hAnsi="Verdana"/>
                <w:sz w:val="18"/>
                <w:szCs w:val="18"/>
              </w:rPr>
            </w:pPr>
          </w:p>
        </w:tc>
      </w:tr>
      <w:tr w:rsidR="007D2457" w:rsidRPr="007D2457" w14:paraId="718935D6" w14:textId="77777777" w:rsidTr="00753586">
        <w:trPr>
          <w:trHeight w:val="709"/>
        </w:trPr>
        <w:tc>
          <w:tcPr>
            <w:tcW w:w="646" w:type="dxa"/>
            <w:vAlign w:val="center"/>
          </w:tcPr>
          <w:p w14:paraId="698336DF"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9DCED30"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tłumik hałasu na wylocie pompy</w:t>
            </w:r>
          </w:p>
        </w:tc>
        <w:tc>
          <w:tcPr>
            <w:tcW w:w="1417" w:type="dxa"/>
            <w:vAlign w:val="center"/>
          </w:tcPr>
          <w:p w14:paraId="5B84450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C58B0F2" w14:textId="77777777" w:rsidR="00753586" w:rsidRPr="007D2457" w:rsidRDefault="00753586" w:rsidP="00753586">
            <w:pPr>
              <w:rPr>
                <w:rFonts w:ascii="Verdana" w:hAnsi="Verdana"/>
                <w:sz w:val="18"/>
                <w:szCs w:val="18"/>
              </w:rPr>
            </w:pPr>
          </w:p>
        </w:tc>
      </w:tr>
      <w:tr w:rsidR="007D2457" w:rsidRPr="007D2457" w14:paraId="57C93E91" w14:textId="77777777" w:rsidTr="00753586">
        <w:trPr>
          <w:trHeight w:val="709"/>
        </w:trPr>
        <w:tc>
          <w:tcPr>
            <w:tcW w:w="646" w:type="dxa"/>
            <w:vAlign w:val="center"/>
          </w:tcPr>
          <w:p w14:paraId="37E351BF"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C3E1BB"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port komunikacyjny: Mini-DIN</w:t>
            </w:r>
          </w:p>
        </w:tc>
        <w:tc>
          <w:tcPr>
            <w:tcW w:w="1417" w:type="dxa"/>
            <w:vAlign w:val="center"/>
          </w:tcPr>
          <w:p w14:paraId="43B7988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56250F8" w14:textId="77777777" w:rsidR="00753586" w:rsidRPr="007D2457" w:rsidRDefault="00753586" w:rsidP="00753586">
            <w:pPr>
              <w:rPr>
                <w:rFonts w:ascii="Verdana" w:hAnsi="Verdana"/>
                <w:sz w:val="18"/>
                <w:szCs w:val="18"/>
              </w:rPr>
            </w:pPr>
          </w:p>
        </w:tc>
      </w:tr>
      <w:tr w:rsidR="007D2457" w:rsidRPr="007D2457" w14:paraId="73E3A307" w14:textId="77777777" w:rsidTr="00753586">
        <w:trPr>
          <w:trHeight w:val="709"/>
        </w:trPr>
        <w:tc>
          <w:tcPr>
            <w:tcW w:w="646" w:type="dxa"/>
            <w:vAlign w:val="center"/>
          </w:tcPr>
          <w:p w14:paraId="5E721FE8"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3F0250"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zasilanie 100V-240V/50 Hz</w:t>
            </w:r>
          </w:p>
        </w:tc>
        <w:tc>
          <w:tcPr>
            <w:tcW w:w="1417" w:type="dxa"/>
            <w:vAlign w:val="center"/>
          </w:tcPr>
          <w:p w14:paraId="1B489AA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B616EC7" w14:textId="77777777" w:rsidR="00753586" w:rsidRPr="007D2457" w:rsidRDefault="00753586" w:rsidP="00753586">
            <w:pPr>
              <w:rPr>
                <w:rFonts w:ascii="Verdana" w:hAnsi="Verdana"/>
                <w:sz w:val="18"/>
                <w:szCs w:val="18"/>
              </w:rPr>
            </w:pPr>
          </w:p>
        </w:tc>
      </w:tr>
      <w:tr w:rsidR="007D2457" w:rsidRPr="007D2457" w14:paraId="00F033A9" w14:textId="77777777" w:rsidTr="00753586">
        <w:trPr>
          <w:trHeight w:val="709"/>
        </w:trPr>
        <w:tc>
          <w:tcPr>
            <w:tcW w:w="646" w:type="dxa"/>
            <w:vAlign w:val="center"/>
          </w:tcPr>
          <w:p w14:paraId="7EF24278"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ECEA69"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maksymalne wymiary: 180 x 275 x 210 mm (szer x wys x głęb)</w:t>
            </w:r>
          </w:p>
        </w:tc>
        <w:tc>
          <w:tcPr>
            <w:tcW w:w="1417" w:type="dxa"/>
            <w:vAlign w:val="center"/>
          </w:tcPr>
          <w:p w14:paraId="51E97883"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4C1268A" w14:textId="77777777" w:rsidR="00753586" w:rsidRPr="007D2457" w:rsidRDefault="00753586" w:rsidP="00753586">
            <w:pPr>
              <w:rPr>
                <w:rFonts w:ascii="Verdana" w:hAnsi="Verdana"/>
                <w:sz w:val="18"/>
                <w:szCs w:val="18"/>
              </w:rPr>
            </w:pPr>
          </w:p>
        </w:tc>
      </w:tr>
      <w:tr w:rsidR="007D2457" w:rsidRPr="007D2457" w14:paraId="7B7FC3A7" w14:textId="77777777" w:rsidTr="00753586">
        <w:trPr>
          <w:trHeight w:val="709"/>
        </w:trPr>
        <w:tc>
          <w:tcPr>
            <w:tcW w:w="646" w:type="dxa"/>
            <w:vAlign w:val="center"/>
          </w:tcPr>
          <w:p w14:paraId="19FA7E5D"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CE7075"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waga: poniżej 6kg</w:t>
            </w:r>
          </w:p>
        </w:tc>
        <w:tc>
          <w:tcPr>
            <w:tcW w:w="1417" w:type="dxa"/>
            <w:vAlign w:val="center"/>
          </w:tcPr>
          <w:p w14:paraId="3FBD001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50B99B18" w14:textId="77777777" w:rsidR="00753586" w:rsidRPr="007D2457" w:rsidRDefault="00753586" w:rsidP="00753586">
            <w:pPr>
              <w:rPr>
                <w:rFonts w:ascii="Verdana" w:hAnsi="Verdana"/>
                <w:sz w:val="18"/>
                <w:szCs w:val="18"/>
              </w:rPr>
            </w:pPr>
          </w:p>
        </w:tc>
      </w:tr>
      <w:tr w:rsidR="007D2457" w:rsidRPr="007D2457" w14:paraId="69240CE9" w14:textId="77777777" w:rsidTr="00753586">
        <w:trPr>
          <w:trHeight w:val="709"/>
        </w:trPr>
        <w:tc>
          <w:tcPr>
            <w:tcW w:w="646" w:type="dxa"/>
            <w:vAlign w:val="center"/>
          </w:tcPr>
          <w:p w14:paraId="6F81D8FF" w14:textId="77777777" w:rsidR="00753586" w:rsidRPr="007D2457"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6EAE3D" w14:textId="77777777" w:rsidR="00753586" w:rsidRPr="007D2457" w:rsidRDefault="00753586" w:rsidP="00753586">
            <w:pPr>
              <w:spacing w:after="60"/>
              <w:jc w:val="both"/>
              <w:rPr>
                <w:rFonts w:ascii="Verdana" w:hAnsi="Verdana"/>
                <w:b/>
                <w:sz w:val="18"/>
                <w:szCs w:val="18"/>
              </w:rPr>
            </w:pPr>
            <w:r w:rsidRPr="007D2457">
              <w:rPr>
                <w:rFonts w:ascii="Verdana" w:hAnsi="Verdana"/>
                <w:b/>
                <w:sz w:val="18"/>
                <w:szCs w:val="18"/>
              </w:rPr>
              <w:t>Butelka Woulf’a:</w:t>
            </w:r>
          </w:p>
          <w:p w14:paraId="281F40E3"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 szklana, z pokryciem antyimplozyjnym z tworzywa sztucznego</w:t>
            </w:r>
          </w:p>
          <w:p w14:paraId="52091F6D"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 z nakręcaną głowicą posiadającą minimum 3 króćce przyłączeniowe</w:t>
            </w:r>
          </w:p>
          <w:p w14:paraId="43078611"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 zintegrowana fizycznie z pompą próżniową</w:t>
            </w:r>
          </w:p>
        </w:tc>
        <w:tc>
          <w:tcPr>
            <w:tcW w:w="1417" w:type="dxa"/>
            <w:vAlign w:val="center"/>
          </w:tcPr>
          <w:p w14:paraId="12AF227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3CA762A" w14:textId="77777777" w:rsidR="00753586" w:rsidRPr="007D2457" w:rsidRDefault="00753586" w:rsidP="00753586">
            <w:pPr>
              <w:rPr>
                <w:rFonts w:ascii="Verdana" w:hAnsi="Verdana"/>
                <w:sz w:val="18"/>
                <w:szCs w:val="18"/>
              </w:rPr>
            </w:pPr>
          </w:p>
        </w:tc>
      </w:tr>
      <w:tr w:rsidR="007D2457" w:rsidRPr="007D2457" w14:paraId="3413A02E"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271036D0" w14:textId="77777777" w:rsidR="00753586" w:rsidRPr="007D2457" w:rsidRDefault="00753586" w:rsidP="00CC6988">
            <w:pPr>
              <w:pStyle w:val="Akapitzlist"/>
              <w:numPr>
                <w:ilvl w:val="0"/>
                <w:numId w:val="97"/>
              </w:numPr>
              <w:rPr>
                <w:rFonts w:ascii="Verdana" w:hAnsi="Verdana"/>
                <w:b/>
                <w:sz w:val="18"/>
                <w:szCs w:val="18"/>
              </w:rPr>
            </w:pPr>
            <w:r w:rsidRPr="007D2457">
              <w:rPr>
                <w:rFonts w:ascii="Verdana" w:hAnsi="Verdana"/>
                <w:b/>
                <w:sz w:val="18"/>
                <w:szCs w:val="18"/>
              </w:rPr>
              <w:t>Cyfrowy kontroler próżni o następujących parametrach:</w:t>
            </w:r>
          </w:p>
        </w:tc>
      </w:tr>
      <w:tr w:rsidR="007D2457" w:rsidRPr="007D2457" w14:paraId="69EB762A" w14:textId="77777777" w:rsidTr="00753586">
        <w:trPr>
          <w:trHeight w:val="709"/>
        </w:trPr>
        <w:tc>
          <w:tcPr>
            <w:tcW w:w="646" w:type="dxa"/>
            <w:vAlign w:val="center"/>
          </w:tcPr>
          <w:p w14:paraId="6FF4DDA6"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E81A73"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zakres pomiarowy od 1 400 do 0 mbar</w:t>
            </w:r>
          </w:p>
        </w:tc>
        <w:tc>
          <w:tcPr>
            <w:tcW w:w="1417" w:type="dxa"/>
            <w:vAlign w:val="center"/>
          </w:tcPr>
          <w:p w14:paraId="264B6C0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67CB9AA" w14:textId="77777777" w:rsidR="00753586" w:rsidRPr="007D2457" w:rsidRDefault="00753586" w:rsidP="00753586">
            <w:pPr>
              <w:rPr>
                <w:rFonts w:ascii="Verdana" w:hAnsi="Verdana"/>
                <w:sz w:val="18"/>
                <w:szCs w:val="18"/>
              </w:rPr>
            </w:pPr>
          </w:p>
        </w:tc>
      </w:tr>
      <w:tr w:rsidR="007D2457" w:rsidRPr="007D2457" w14:paraId="03737BAC" w14:textId="77777777" w:rsidTr="00753586">
        <w:trPr>
          <w:trHeight w:val="709"/>
        </w:trPr>
        <w:tc>
          <w:tcPr>
            <w:tcW w:w="646" w:type="dxa"/>
            <w:vAlign w:val="center"/>
          </w:tcPr>
          <w:p w14:paraId="09210712"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1900E6"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zakres kontroli próżni od 1 100 - 1 mbar</w:t>
            </w:r>
          </w:p>
        </w:tc>
        <w:tc>
          <w:tcPr>
            <w:tcW w:w="1417" w:type="dxa"/>
            <w:vAlign w:val="center"/>
          </w:tcPr>
          <w:p w14:paraId="01445CB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6A56DD6" w14:textId="77777777" w:rsidR="00753586" w:rsidRPr="007D2457" w:rsidRDefault="00753586" w:rsidP="00753586">
            <w:pPr>
              <w:rPr>
                <w:rFonts w:ascii="Verdana" w:hAnsi="Verdana"/>
                <w:sz w:val="18"/>
                <w:szCs w:val="18"/>
              </w:rPr>
            </w:pPr>
          </w:p>
        </w:tc>
      </w:tr>
      <w:tr w:rsidR="007D2457" w:rsidRPr="007D2457" w14:paraId="27B0A3B5" w14:textId="77777777" w:rsidTr="00753586">
        <w:trPr>
          <w:trHeight w:val="709"/>
        </w:trPr>
        <w:tc>
          <w:tcPr>
            <w:tcW w:w="646" w:type="dxa"/>
            <w:vAlign w:val="center"/>
          </w:tcPr>
          <w:p w14:paraId="005C14A9"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913A16"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wybór min. 3 jednostek ciśnienia</w:t>
            </w:r>
          </w:p>
        </w:tc>
        <w:tc>
          <w:tcPr>
            <w:tcW w:w="1417" w:type="dxa"/>
            <w:vAlign w:val="center"/>
          </w:tcPr>
          <w:p w14:paraId="496E3BA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4F35FD8" w14:textId="77777777" w:rsidR="00753586" w:rsidRPr="007D2457" w:rsidRDefault="00753586" w:rsidP="00753586">
            <w:pPr>
              <w:rPr>
                <w:rFonts w:ascii="Verdana" w:hAnsi="Verdana"/>
                <w:sz w:val="18"/>
                <w:szCs w:val="18"/>
              </w:rPr>
            </w:pPr>
          </w:p>
        </w:tc>
      </w:tr>
      <w:tr w:rsidR="007D2457" w:rsidRPr="007D2457" w14:paraId="2E650D9D" w14:textId="77777777" w:rsidTr="00753586">
        <w:trPr>
          <w:trHeight w:val="709"/>
        </w:trPr>
        <w:tc>
          <w:tcPr>
            <w:tcW w:w="646" w:type="dxa"/>
            <w:vAlign w:val="center"/>
          </w:tcPr>
          <w:p w14:paraId="3E85201C"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2DA558"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regulacja próżni do zadanej wartości z określoną histerezą</w:t>
            </w:r>
          </w:p>
        </w:tc>
        <w:tc>
          <w:tcPr>
            <w:tcW w:w="1417" w:type="dxa"/>
            <w:vAlign w:val="center"/>
          </w:tcPr>
          <w:p w14:paraId="362CEC4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47101F5" w14:textId="77777777" w:rsidR="00753586" w:rsidRPr="007D2457" w:rsidRDefault="00753586" w:rsidP="00753586">
            <w:pPr>
              <w:rPr>
                <w:rFonts w:ascii="Verdana" w:hAnsi="Verdana"/>
                <w:sz w:val="18"/>
                <w:szCs w:val="18"/>
              </w:rPr>
            </w:pPr>
          </w:p>
        </w:tc>
      </w:tr>
      <w:tr w:rsidR="007D2457" w:rsidRPr="007D2457" w14:paraId="3CD34175" w14:textId="77777777" w:rsidTr="00753586">
        <w:trPr>
          <w:trHeight w:val="709"/>
        </w:trPr>
        <w:tc>
          <w:tcPr>
            <w:tcW w:w="646" w:type="dxa"/>
            <w:vAlign w:val="center"/>
          </w:tcPr>
          <w:p w14:paraId="75C81261"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7604FB"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pomiar ciśnienia niezależnie od  rodzaju  gazu</w:t>
            </w:r>
          </w:p>
        </w:tc>
        <w:tc>
          <w:tcPr>
            <w:tcW w:w="1417" w:type="dxa"/>
            <w:vAlign w:val="center"/>
          </w:tcPr>
          <w:p w14:paraId="25A9E0D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1232872" w14:textId="77777777" w:rsidR="00753586" w:rsidRPr="007D2457" w:rsidRDefault="00753586" w:rsidP="00753586">
            <w:pPr>
              <w:rPr>
                <w:rFonts w:ascii="Verdana" w:hAnsi="Verdana"/>
                <w:sz w:val="18"/>
                <w:szCs w:val="18"/>
              </w:rPr>
            </w:pPr>
          </w:p>
        </w:tc>
      </w:tr>
      <w:tr w:rsidR="007D2457" w:rsidRPr="007D2457" w14:paraId="71AF6060" w14:textId="77777777" w:rsidTr="00753586">
        <w:trPr>
          <w:trHeight w:val="709"/>
        </w:trPr>
        <w:tc>
          <w:tcPr>
            <w:tcW w:w="646" w:type="dxa"/>
            <w:vAlign w:val="center"/>
          </w:tcPr>
          <w:p w14:paraId="0F82E725"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EA39E1"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dokładność pomiaru  próżni: ± 2 mbar (± 1 cyfra) w stałej temperaturze ,w całym  zakresie</w:t>
            </w:r>
          </w:p>
        </w:tc>
        <w:tc>
          <w:tcPr>
            <w:tcW w:w="1417" w:type="dxa"/>
            <w:vAlign w:val="center"/>
          </w:tcPr>
          <w:p w14:paraId="53BB327F"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F8D1019" w14:textId="77777777" w:rsidR="00753586" w:rsidRPr="007D2457" w:rsidRDefault="00753586" w:rsidP="00753586">
            <w:pPr>
              <w:rPr>
                <w:rFonts w:ascii="Verdana" w:hAnsi="Verdana"/>
                <w:sz w:val="18"/>
                <w:szCs w:val="18"/>
              </w:rPr>
            </w:pPr>
          </w:p>
        </w:tc>
      </w:tr>
      <w:tr w:rsidR="007D2457" w:rsidRPr="007D2457" w14:paraId="5AF2060B" w14:textId="77777777" w:rsidTr="00753586">
        <w:trPr>
          <w:trHeight w:val="709"/>
        </w:trPr>
        <w:tc>
          <w:tcPr>
            <w:tcW w:w="646" w:type="dxa"/>
            <w:vAlign w:val="center"/>
          </w:tcPr>
          <w:p w14:paraId="70114626"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BD02A2"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wyświetlacz:  LCD, graficzny</w:t>
            </w:r>
          </w:p>
        </w:tc>
        <w:tc>
          <w:tcPr>
            <w:tcW w:w="1417" w:type="dxa"/>
            <w:vAlign w:val="center"/>
          </w:tcPr>
          <w:p w14:paraId="2B1AF12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3A2E32D" w14:textId="77777777" w:rsidR="00753586" w:rsidRPr="007D2457" w:rsidRDefault="00753586" w:rsidP="00753586">
            <w:pPr>
              <w:rPr>
                <w:rFonts w:ascii="Verdana" w:hAnsi="Verdana"/>
                <w:sz w:val="18"/>
                <w:szCs w:val="18"/>
              </w:rPr>
            </w:pPr>
          </w:p>
        </w:tc>
      </w:tr>
      <w:tr w:rsidR="007D2457" w:rsidRPr="007D2457" w14:paraId="547F61EE" w14:textId="77777777" w:rsidTr="00753586">
        <w:trPr>
          <w:trHeight w:val="709"/>
        </w:trPr>
        <w:tc>
          <w:tcPr>
            <w:tcW w:w="646" w:type="dxa"/>
            <w:vAlign w:val="center"/>
          </w:tcPr>
          <w:p w14:paraId="11DEC5E4"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5A72E7"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wskazania próżni:  cyfrowe i analogowe</w:t>
            </w:r>
          </w:p>
        </w:tc>
        <w:tc>
          <w:tcPr>
            <w:tcW w:w="1417" w:type="dxa"/>
            <w:vAlign w:val="center"/>
          </w:tcPr>
          <w:p w14:paraId="6AF6CEC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96861DF" w14:textId="77777777" w:rsidR="00753586" w:rsidRPr="007D2457" w:rsidRDefault="00753586" w:rsidP="00753586">
            <w:pPr>
              <w:rPr>
                <w:rFonts w:ascii="Verdana" w:hAnsi="Verdana"/>
                <w:sz w:val="18"/>
                <w:szCs w:val="18"/>
              </w:rPr>
            </w:pPr>
          </w:p>
        </w:tc>
      </w:tr>
      <w:tr w:rsidR="007D2457" w:rsidRPr="007D2457" w14:paraId="5CC9AD6C" w14:textId="77777777" w:rsidTr="00753586">
        <w:trPr>
          <w:trHeight w:val="709"/>
        </w:trPr>
        <w:tc>
          <w:tcPr>
            <w:tcW w:w="646" w:type="dxa"/>
            <w:vAlign w:val="center"/>
          </w:tcPr>
          <w:p w14:paraId="35DCD0F6"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493D9D"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lang w:val="de-DE"/>
              </w:rPr>
              <w:t>port Mini-DIN, RS 485</w:t>
            </w:r>
          </w:p>
        </w:tc>
        <w:tc>
          <w:tcPr>
            <w:tcW w:w="1417" w:type="dxa"/>
            <w:vAlign w:val="center"/>
          </w:tcPr>
          <w:p w14:paraId="5BCD9E7A"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A45A4A1" w14:textId="77777777" w:rsidR="00753586" w:rsidRPr="007D2457" w:rsidRDefault="00753586" w:rsidP="00753586">
            <w:pPr>
              <w:rPr>
                <w:rFonts w:ascii="Verdana" w:hAnsi="Verdana"/>
                <w:sz w:val="18"/>
                <w:szCs w:val="18"/>
              </w:rPr>
            </w:pPr>
          </w:p>
        </w:tc>
      </w:tr>
      <w:tr w:rsidR="007D2457" w:rsidRPr="007D2457" w14:paraId="449A8DAE" w14:textId="77777777" w:rsidTr="00753586">
        <w:trPr>
          <w:trHeight w:val="709"/>
        </w:trPr>
        <w:tc>
          <w:tcPr>
            <w:tcW w:w="646" w:type="dxa"/>
            <w:vAlign w:val="center"/>
          </w:tcPr>
          <w:p w14:paraId="400EE8AB"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00B932"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wyjście do sterowania elektrozaworem dopływu wody chłodzącej w chwili rozpoczęcia oraz  zakończenia destylacji (przy współpracy z wyparką próżniową)</w:t>
            </w:r>
          </w:p>
        </w:tc>
        <w:tc>
          <w:tcPr>
            <w:tcW w:w="1417" w:type="dxa"/>
            <w:vAlign w:val="center"/>
          </w:tcPr>
          <w:p w14:paraId="11CD7B2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2FB0FD1" w14:textId="77777777" w:rsidR="00753586" w:rsidRPr="007D2457" w:rsidRDefault="00753586" w:rsidP="00753586">
            <w:pPr>
              <w:rPr>
                <w:rFonts w:ascii="Verdana" w:hAnsi="Verdana"/>
                <w:sz w:val="18"/>
                <w:szCs w:val="18"/>
              </w:rPr>
            </w:pPr>
          </w:p>
        </w:tc>
      </w:tr>
      <w:tr w:rsidR="007D2457" w:rsidRPr="007D2457" w14:paraId="0D86938E" w14:textId="77777777" w:rsidTr="00753586">
        <w:trPr>
          <w:trHeight w:val="709"/>
        </w:trPr>
        <w:tc>
          <w:tcPr>
            <w:tcW w:w="646" w:type="dxa"/>
            <w:vAlign w:val="center"/>
          </w:tcPr>
          <w:p w14:paraId="783A345C"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F799B1"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wyjście na automatyczny sterownik prądowy pracy pompy</w:t>
            </w:r>
          </w:p>
        </w:tc>
        <w:tc>
          <w:tcPr>
            <w:tcW w:w="1417" w:type="dxa"/>
            <w:vAlign w:val="center"/>
          </w:tcPr>
          <w:p w14:paraId="14D0074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BB3D888" w14:textId="77777777" w:rsidR="00753586" w:rsidRPr="007D2457" w:rsidRDefault="00753586" w:rsidP="00753586">
            <w:pPr>
              <w:rPr>
                <w:rFonts w:ascii="Verdana" w:hAnsi="Verdana"/>
                <w:sz w:val="18"/>
                <w:szCs w:val="18"/>
              </w:rPr>
            </w:pPr>
          </w:p>
        </w:tc>
      </w:tr>
      <w:tr w:rsidR="007D2457" w:rsidRPr="007D2457" w14:paraId="5E1870AF" w14:textId="77777777" w:rsidTr="00753586">
        <w:trPr>
          <w:trHeight w:val="709"/>
        </w:trPr>
        <w:tc>
          <w:tcPr>
            <w:tcW w:w="646" w:type="dxa"/>
            <w:vAlign w:val="center"/>
          </w:tcPr>
          <w:p w14:paraId="7ED76043"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94D497"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wyjście na elektrozawór  próżniowy</w:t>
            </w:r>
          </w:p>
        </w:tc>
        <w:tc>
          <w:tcPr>
            <w:tcW w:w="1417" w:type="dxa"/>
            <w:vAlign w:val="center"/>
          </w:tcPr>
          <w:p w14:paraId="13AC6E3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590CE0C9" w14:textId="77777777" w:rsidR="00753586" w:rsidRPr="007D2457" w:rsidRDefault="00753586" w:rsidP="00753586">
            <w:pPr>
              <w:rPr>
                <w:rFonts w:ascii="Verdana" w:hAnsi="Verdana"/>
                <w:sz w:val="18"/>
                <w:szCs w:val="18"/>
              </w:rPr>
            </w:pPr>
          </w:p>
        </w:tc>
      </w:tr>
      <w:tr w:rsidR="007D2457" w:rsidRPr="007D2457" w14:paraId="0BB6E4EE" w14:textId="77777777" w:rsidTr="00753586">
        <w:trPr>
          <w:trHeight w:val="709"/>
        </w:trPr>
        <w:tc>
          <w:tcPr>
            <w:tcW w:w="646" w:type="dxa"/>
            <w:vAlign w:val="center"/>
          </w:tcPr>
          <w:p w14:paraId="6AA7D877"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2846D7"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wbudowany w kontroler zawór automatycznego zapowietrzania układu  próżniowego</w:t>
            </w:r>
          </w:p>
        </w:tc>
        <w:tc>
          <w:tcPr>
            <w:tcW w:w="1417" w:type="dxa"/>
            <w:vAlign w:val="center"/>
          </w:tcPr>
          <w:p w14:paraId="5832786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340E5A6" w14:textId="77777777" w:rsidR="00753586" w:rsidRPr="007D2457" w:rsidRDefault="00753586" w:rsidP="00753586">
            <w:pPr>
              <w:rPr>
                <w:rFonts w:ascii="Verdana" w:hAnsi="Verdana"/>
                <w:sz w:val="18"/>
                <w:szCs w:val="18"/>
              </w:rPr>
            </w:pPr>
          </w:p>
        </w:tc>
      </w:tr>
      <w:tr w:rsidR="007D2457" w:rsidRPr="007D2457" w14:paraId="4CD39965" w14:textId="77777777" w:rsidTr="00753586">
        <w:trPr>
          <w:trHeight w:val="709"/>
        </w:trPr>
        <w:tc>
          <w:tcPr>
            <w:tcW w:w="646" w:type="dxa"/>
            <w:vAlign w:val="center"/>
          </w:tcPr>
          <w:p w14:paraId="027926DA"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D428FF"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króciec do podłączenia gazu  obojętnego</w:t>
            </w:r>
          </w:p>
        </w:tc>
        <w:tc>
          <w:tcPr>
            <w:tcW w:w="1417" w:type="dxa"/>
            <w:vAlign w:val="center"/>
          </w:tcPr>
          <w:p w14:paraId="7235BA7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2406E49" w14:textId="77777777" w:rsidR="00753586" w:rsidRPr="007D2457" w:rsidRDefault="00753586" w:rsidP="00753586">
            <w:pPr>
              <w:rPr>
                <w:rFonts w:ascii="Verdana" w:hAnsi="Verdana"/>
                <w:sz w:val="18"/>
                <w:szCs w:val="18"/>
              </w:rPr>
            </w:pPr>
          </w:p>
        </w:tc>
      </w:tr>
      <w:tr w:rsidR="007D2457" w:rsidRPr="007D2457" w14:paraId="77BF1CB7" w14:textId="77777777" w:rsidTr="00753586">
        <w:trPr>
          <w:trHeight w:val="709"/>
        </w:trPr>
        <w:tc>
          <w:tcPr>
            <w:tcW w:w="646" w:type="dxa"/>
            <w:vAlign w:val="center"/>
          </w:tcPr>
          <w:p w14:paraId="6CB09E57"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B769F6"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funkcja pracy ciągłej</w:t>
            </w:r>
          </w:p>
        </w:tc>
        <w:tc>
          <w:tcPr>
            <w:tcW w:w="1417" w:type="dxa"/>
            <w:vAlign w:val="center"/>
          </w:tcPr>
          <w:p w14:paraId="6D68F408"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E66C5CC" w14:textId="77777777" w:rsidR="00753586" w:rsidRPr="007D2457" w:rsidRDefault="00753586" w:rsidP="00753586">
            <w:pPr>
              <w:rPr>
                <w:rFonts w:ascii="Verdana" w:hAnsi="Verdana"/>
                <w:sz w:val="18"/>
                <w:szCs w:val="18"/>
              </w:rPr>
            </w:pPr>
          </w:p>
        </w:tc>
      </w:tr>
      <w:tr w:rsidR="007D2457" w:rsidRPr="007D2457" w14:paraId="7CADD7A1" w14:textId="77777777" w:rsidTr="00753586">
        <w:trPr>
          <w:trHeight w:val="709"/>
        </w:trPr>
        <w:tc>
          <w:tcPr>
            <w:tcW w:w="646" w:type="dxa"/>
            <w:vAlign w:val="center"/>
          </w:tcPr>
          <w:p w14:paraId="79BD9130"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77D040"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zadawanie czasu procesu (timer)</w:t>
            </w:r>
          </w:p>
        </w:tc>
        <w:tc>
          <w:tcPr>
            <w:tcW w:w="1417" w:type="dxa"/>
            <w:vAlign w:val="center"/>
          </w:tcPr>
          <w:p w14:paraId="277D2428"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6E0E495" w14:textId="77777777" w:rsidR="00753586" w:rsidRPr="007D2457" w:rsidRDefault="00753586" w:rsidP="00753586">
            <w:pPr>
              <w:rPr>
                <w:rFonts w:ascii="Verdana" w:hAnsi="Verdana"/>
                <w:sz w:val="18"/>
                <w:szCs w:val="18"/>
              </w:rPr>
            </w:pPr>
          </w:p>
        </w:tc>
      </w:tr>
      <w:tr w:rsidR="007D2457" w:rsidRPr="007D2457" w14:paraId="1C108DAA" w14:textId="77777777" w:rsidTr="00753586">
        <w:trPr>
          <w:trHeight w:val="709"/>
        </w:trPr>
        <w:tc>
          <w:tcPr>
            <w:tcW w:w="646" w:type="dxa"/>
            <w:vAlign w:val="center"/>
          </w:tcPr>
          <w:p w14:paraId="343641D6"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887C72"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zasilanie 30V DC</w:t>
            </w:r>
          </w:p>
        </w:tc>
        <w:tc>
          <w:tcPr>
            <w:tcW w:w="1417" w:type="dxa"/>
            <w:vAlign w:val="center"/>
          </w:tcPr>
          <w:p w14:paraId="2F1AE2C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579C893" w14:textId="77777777" w:rsidR="00753586" w:rsidRPr="007D2457" w:rsidRDefault="00753586" w:rsidP="00753586">
            <w:pPr>
              <w:rPr>
                <w:rFonts w:ascii="Verdana" w:hAnsi="Verdana"/>
                <w:sz w:val="18"/>
                <w:szCs w:val="18"/>
              </w:rPr>
            </w:pPr>
          </w:p>
        </w:tc>
      </w:tr>
      <w:tr w:rsidR="007D2457" w:rsidRPr="007D2457" w14:paraId="3329F6E2" w14:textId="77777777" w:rsidTr="00753586">
        <w:trPr>
          <w:trHeight w:val="709"/>
        </w:trPr>
        <w:tc>
          <w:tcPr>
            <w:tcW w:w="646" w:type="dxa"/>
            <w:vAlign w:val="center"/>
          </w:tcPr>
          <w:p w14:paraId="42177991"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9F7C1B"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maksymalny pobór mocy: 10W</w:t>
            </w:r>
          </w:p>
        </w:tc>
        <w:tc>
          <w:tcPr>
            <w:tcW w:w="1417" w:type="dxa"/>
            <w:vAlign w:val="center"/>
          </w:tcPr>
          <w:p w14:paraId="1668D5C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EDDEF16" w14:textId="77777777" w:rsidR="00753586" w:rsidRPr="007D2457" w:rsidRDefault="00753586" w:rsidP="00753586">
            <w:pPr>
              <w:rPr>
                <w:rFonts w:ascii="Verdana" w:hAnsi="Verdana"/>
                <w:sz w:val="18"/>
                <w:szCs w:val="18"/>
              </w:rPr>
            </w:pPr>
          </w:p>
        </w:tc>
      </w:tr>
      <w:tr w:rsidR="007D2457" w:rsidRPr="007D2457" w14:paraId="579D5C85" w14:textId="77777777" w:rsidTr="00753586">
        <w:trPr>
          <w:trHeight w:val="709"/>
        </w:trPr>
        <w:tc>
          <w:tcPr>
            <w:tcW w:w="646" w:type="dxa"/>
            <w:vAlign w:val="center"/>
          </w:tcPr>
          <w:p w14:paraId="6BF11869"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426BF5"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klasa ochrony IP 21 lub równoważna</w:t>
            </w:r>
          </w:p>
        </w:tc>
        <w:tc>
          <w:tcPr>
            <w:tcW w:w="1417" w:type="dxa"/>
            <w:vAlign w:val="center"/>
          </w:tcPr>
          <w:p w14:paraId="5E345A9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98327DF" w14:textId="77777777" w:rsidR="00753586" w:rsidRPr="007D2457" w:rsidRDefault="00753586" w:rsidP="00753586">
            <w:pPr>
              <w:rPr>
                <w:rFonts w:ascii="Verdana" w:hAnsi="Verdana"/>
                <w:sz w:val="18"/>
                <w:szCs w:val="18"/>
              </w:rPr>
            </w:pPr>
          </w:p>
        </w:tc>
      </w:tr>
      <w:tr w:rsidR="007D2457" w:rsidRPr="007D2457" w14:paraId="0162EBB5" w14:textId="77777777" w:rsidTr="00753586">
        <w:trPr>
          <w:trHeight w:val="709"/>
        </w:trPr>
        <w:tc>
          <w:tcPr>
            <w:tcW w:w="646" w:type="dxa"/>
            <w:vAlign w:val="center"/>
          </w:tcPr>
          <w:p w14:paraId="4AF3313C"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4993F"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maksymalne wymiary maks. : 160 x 105 x 120mm (szer x wys x głęb.)</w:t>
            </w:r>
          </w:p>
        </w:tc>
        <w:tc>
          <w:tcPr>
            <w:tcW w:w="1417" w:type="dxa"/>
            <w:vAlign w:val="center"/>
          </w:tcPr>
          <w:p w14:paraId="2167E68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A0448A0" w14:textId="77777777" w:rsidR="00753586" w:rsidRPr="007D2457" w:rsidRDefault="00753586" w:rsidP="00753586">
            <w:pPr>
              <w:rPr>
                <w:rFonts w:ascii="Verdana" w:hAnsi="Verdana"/>
                <w:sz w:val="18"/>
                <w:szCs w:val="18"/>
              </w:rPr>
            </w:pPr>
          </w:p>
        </w:tc>
      </w:tr>
      <w:tr w:rsidR="007D2457" w:rsidRPr="007D2457" w14:paraId="59512F3F" w14:textId="77777777" w:rsidTr="00753586">
        <w:trPr>
          <w:trHeight w:val="709"/>
        </w:trPr>
        <w:tc>
          <w:tcPr>
            <w:tcW w:w="646" w:type="dxa"/>
            <w:vAlign w:val="center"/>
          </w:tcPr>
          <w:p w14:paraId="4AF94077"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2AFA89"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waga: do 700g</w:t>
            </w:r>
          </w:p>
        </w:tc>
        <w:tc>
          <w:tcPr>
            <w:tcW w:w="1417" w:type="dxa"/>
            <w:vAlign w:val="center"/>
          </w:tcPr>
          <w:p w14:paraId="26DA2EE4"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B45A17E" w14:textId="77777777" w:rsidR="00753586" w:rsidRPr="007D2457" w:rsidRDefault="00753586" w:rsidP="00753586">
            <w:pPr>
              <w:rPr>
                <w:rFonts w:ascii="Verdana" w:hAnsi="Verdana"/>
                <w:sz w:val="18"/>
                <w:szCs w:val="18"/>
              </w:rPr>
            </w:pPr>
          </w:p>
        </w:tc>
      </w:tr>
      <w:tr w:rsidR="007D2457" w:rsidRPr="007D2457" w14:paraId="30E7FF33" w14:textId="77777777" w:rsidTr="00753586">
        <w:trPr>
          <w:trHeight w:val="709"/>
        </w:trPr>
        <w:tc>
          <w:tcPr>
            <w:tcW w:w="646" w:type="dxa"/>
            <w:vAlign w:val="center"/>
          </w:tcPr>
          <w:p w14:paraId="1A8E60E0"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2734CF" w14:textId="77777777" w:rsidR="00753586" w:rsidRPr="007D2457" w:rsidRDefault="00753586" w:rsidP="00753586">
            <w:pPr>
              <w:spacing w:after="60"/>
              <w:jc w:val="both"/>
              <w:rPr>
                <w:rFonts w:ascii="Verdana" w:hAnsi="Verdana"/>
                <w:sz w:val="18"/>
                <w:szCs w:val="18"/>
              </w:rPr>
            </w:pPr>
            <w:r w:rsidRPr="007D2457">
              <w:rPr>
                <w:rFonts w:ascii="Verdana" w:hAnsi="Verdana"/>
                <w:sz w:val="18"/>
                <w:szCs w:val="18"/>
              </w:rPr>
              <w:t>deklaracja zgodności CE</w:t>
            </w:r>
          </w:p>
        </w:tc>
        <w:tc>
          <w:tcPr>
            <w:tcW w:w="1417" w:type="dxa"/>
            <w:vAlign w:val="center"/>
          </w:tcPr>
          <w:p w14:paraId="7221D55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70188C1" w14:textId="77777777" w:rsidR="00753586" w:rsidRPr="007D2457" w:rsidRDefault="00753586" w:rsidP="00753586">
            <w:pPr>
              <w:rPr>
                <w:rFonts w:ascii="Verdana" w:hAnsi="Verdana"/>
                <w:sz w:val="18"/>
                <w:szCs w:val="18"/>
              </w:rPr>
            </w:pPr>
          </w:p>
        </w:tc>
      </w:tr>
      <w:tr w:rsidR="007D2457" w:rsidRPr="007D2457" w14:paraId="5CA29A5A" w14:textId="77777777" w:rsidTr="00753586">
        <w:trPr>
          <w:trHeight w:val="709"/>
        </w:trPr>
        <w:tc>
          <w:tcPr>
            <w:tcW w:w="646" w:type="dxa"/>
            <w:vAlign w:val="center"/>
          </w:tcPr>
          <w:p w14:paraId="4F360C03" w14:textId="77777777" w:rsidR="00753586" w:rsidRPr="007D2457"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77A9AD" w14:textId="77777777" w:rsidR="00753586" w:rsidRPr="007D2457" w:rsidRDefault="00753586" w:rsidP="00753586">
            <w:pPr>
              <w:spacing w:after="60"/>
              <w:jc w:val="both"/>
              <w:rPr>
                <w:rFonts w:ascii="Verdana" w:hAnsi="Verdana"/>
                <w:sz w:val="18"/>
                <w:szCs w:val="18"/>
              </w:rPr>
            </w:pPr>
            <w:r w:rsidRPr="007D2457">
              <w:rPr>
                <w:rFonts w:ascii="Verdana" w:hAnsi="Verdana" w:cs="Arial"/>
                <w:sz w:val="18"/>
                <w:szCs w:val="18"/>
              </w:rPr>
              <w:t>Czynności serwisowe urządzenia</w:t>
            </w:r>
            <w:r w:rsidRPr="007D2457">
              <w:rPr>
                <w:rStyle w:val="Odwoaniedokomentarza"/>
              </w:rPr>
              <w:t xml:space="preserve"> </w:t>
            </w:r>
            <w:r w:rsidRPr="007D2457">
              <w:rPr>
                <w:rStyle w:val="Odwoaniedokomentarza"/>
                <w:rFonts w:ascii="Verdana" w:hAnsi="Verdana"/>
                <w:sz w:val="18"/>
                <w:szCs w:val="18"/>
              </w:rPr>
              <w:t>m</w:t>
            </w:r>
            <w:r w:rsidRPr="007D2457">
              <w:rPr>
                <w:rFonts w:ascii="Verdana" w:hAnsi="Verdana" w:cs="Arial"/>
                <w:sz w:val="18"/>
                <w:szCs w:val="18"/>
              </w:rPr>
              <w:t>uszą być wykonywane zgodnie z zaleceniami producenta dostarczonego urządzenia, przez osoby posiadające odpowiednie uprawnienia.</w:t>
            </w:r>
          </w:p>
        </w:tc>
        <w:tc>
          <w:tcPr>
            <w:tcW w:w="1417" w:type="dxa"/>
            <w:vAlign w:val="center"/>
          </w:tcPr>
          <w:p w14:paraId="74B542D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8D208A5" w14:textId="77777777" w:rsidR="00753586" w:rsidRPr="007D2457" w:rsidRDefault="00753586" w:rsidP="00753586">
            <w:pPr>
              <w:rPr>
                <w:rFonts w:ascii="Verdana" w:hAnsi="Verdana"/>
                <w:sz w:val="18"/>
                <w:szCs w:val="18"/>
              </w:rPr>
            </w:pPr>
          </w:p>
        </w:tc>
      </w:tr>
    </w:tbl>
    <w:p w14:paraId="65084490"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p w14:paraId="093B284D"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p w14:paraId="3D85B93C"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4E201387"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F9A0EFD" w14:textId="77777777" w:rsidR="00753586" w:rsidRPr="007D2457" w:rsidRDefault="00753586" w:rsidP="00753586">
      <w:pPr>
        <w:rPr>
          <w:rFonts w:ascii="Verdana" w:hAnsi="Verdana"/>
          <w:sz w:val="18"/>
        </w:rPr>
      </w:pPr>
    </w:p>
    <w:p w14:paraId="55DCC907" w14:textId="732AC35D" w:rsidR="00753586" w:rsidRPr="007D2457" w:rsidRDefault="00753586" w:rsidP="00753586">
      <w:pPr>
        <w:ind w:left="6381" w:firstLine="709"/>
        <w:rPr>
          <w:rFonts w:ascii="Verdana" w:hAnsi="Verdana"/>
          <w:b/>
          <w:sz w:val="18"/>
        </w:rPr>
      </w:pPr>
      <w:r w:rsidRPr="007D2457">
        <w:rPr>
          <w:rFonts w:ascii="Verdana" w:hAnsi="Verdana"/>
          <w:b/>
          <w:sz w:val="18"/>
        </w:rPr>
        <w:t>Podpis Wykonawcy</w:t>
      </w:r>
    </w:p>
    <w:p w14:paraId="4A95B8E7" w14:textId="77777777" w:rsidR="00753586" w:rsidRPr="007D2457" w:rsidRDefault="00753586">
      <w:pPr>
        <w:rPr>
          <w:rFonts w:ascii="Verdana" w:hAnsi="Verdana"/>
          <w:b/>
          <w:sz w:val="18"/>
        </w:rPr>
      </w:pPr>
      <w:r w:rsidRPr="007D2457">
        <w:rPr>
          <w:rFonts w:ascii="Verdana" w:hAnsi="Verdana"/>
          <w:b/>
          <w:sz w:val="18"/>
        </w:rPr>
        <w:br w:type="page"/>
      </w:r>
    </w:p>
    <w:p w14:paraId="1A30E12F" w14:textId="77777777" w:rsidR="00753586" w:rsidRPr="007D2457" w:rsidRDefault="00753586" w:rsidP="00753586">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14</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603B87FD" w14:textId="77777777" w:rsidR="00753586" w:rsidRPr="007D2457" w:rsidRDefault="00753586" w:rsidP="00753586">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66DCCC6D" w14:textId="77777777" w:rsidR="00753586" w:rsidRPr="007D2457" w:rsidRDefault="00753586" w:rsidP="00753586">
      <w:pPr>
        <w:tabs>
          <w:tab w:val="left" w:pos="1560"/>
        </w:tabs>
        <w:ind w:right="470"/>
        <w:jc w:val="center"/>
        <w:rPr>
          <w:rFonts w:ascii="Verdana" w:hAnsi="Verdana" w:cs="Verdana"/>
          <w:b/>
          <w:sz w:val="18"/>
          <w:szCs w:val="18"/>
          <w:u w:val="single"/>
        </w:rPr>
      </w:pPr>
    </w:p>
    <w:p w14:paraId="3F9B516E" w14:textId="77777777" w:rsidR="00753586" w:rsidRPr="007D2457" w:rsidRDefault="00753586" w:rsidP="009B70E7">
      <w:pPr>
        <w:widowControl w:val="0"/>
        <w:numPr>
          <w:ilvl w:val="0"/>
          <w:numId w:val="148"/>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448FCF03" w14:textId="77777777" w:rsidR="00753586" w:rsidRPr="007D2457" w:rsidRDefault="00753586" w:rsidP="00753586">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5C058F10" w14:textId="77777777" w:rsidR="00753586" w:rsidRPr="007D2457" w:rsidRDefault="00753586" w:rsidP="009B70E7">
      <w:pPr>
        <w:widowControl w:val="0"/>
        <w:numPr>
          <w:ilvl w:val="0"/>
          <w:numId w:val="148"/>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5C4E4502" w14:textId="77777777" w:rsidR="00753586" w:rsidRPr="007D2457" w:rsidRDefault="00753586" w:rsidP="00753586">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41BA42A8" w14:textId="77777777" w:rsidR="00753586" w:rsidRPr="007D2457" w:rsidRDefault="00753586" w:rsidP="009B70E7">
      <w:pPr>
        <w:widowControl w:val="0"/>
        <w:numPr>
          <w:ilvl w:val="0"/>
          <w:numId w:val="148"/>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219BF436" w14:textId="77777777" w:rsidR="00753586" w:rsidRPr="007D2457" w:rsidRDefault="00753586" w:rsidP="00753586">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76F47289" w14:textId="77777777" w:rsidR="00753586" w:rsidRPr="007D2457" w:rsidRDefault="00753586" w:rsidP="009B70E7">
      <w:pPr>
        <w:widowControl w:val="0"/>
        <w:numPr>
          <w:ilvl w:val="0"/>
          <w:numId w:val="148"/>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1ADAF772" w14:textId="77777777" w:rsidR="00753586" w:rsidRPr="007D2457" w:rsidRDefault="00753586" w:rsidP="009B70E7">
      <w:pPr>
        <w:widowControl w:val="0"/>
        <w:numPr>
          <w:ilvl w:val="0"/>
          <w:numId w:val="149"/>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5D5385B0" w14:textId="77777777" w:rsidR="00753586" w:rsidRPr="007D2457" w:rsidRDefault="00753586" w:rsidP="00753586">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7D2457" w:rsidRPr="007D2457" w14:paraId="638A2D37"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3C9065"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7C5C43"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EC73EC"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27E8B1"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16C4D6" w14:textId="77777777" w:rsidR="00753586" w:rsidRPr="007D2457" w:rsidRDefault="00753586" w:rsidP="00753586">
            <w:pPr>
              <w:jc w:val="center"/>
              <w:rPr>
                <w:rFonts w:ascii="Calibri" w:hAnsi="Calibri" w:cs="Calibri"/>
                <w:sz w:val="22"/>
                <w:szCs w:val="22"/>
              </w:rPr>
            </w:pPr>
            <w:r w:rsidRPr="007D2457">
              <w:rPr>
                <w:rFonts w:ascii="Calibri" w:hAnsi="Calibri" w:cs="Calibri"/>
                <w:sz w:val="22"/>
                <w:szCs w:val="22"/>
              </w:rPr>
              <w:t>5</w:t>
            </w:r>
          </w:p>
        </w:tc>
      </w:tr>
      <w:tr w:rsidR="007D2457" w:rsidRPr="007D2457" w14:paraId="0B8ECC8F"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F59157"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D581D5"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E2B04D"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9277B3"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070670"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Wartość brutto PLN</w:t>
            </w:r>
          </w:p>
        </w:tc>
      </w:tr>
      <w:tr w:rsidR="007D2457" w:rsidRPr="007D2457" w14:paraId="79D9B83F" w14:textId="77777777" w:rsidTr="007269BC">
        <w:trPr>
          <w:cantSplit/>
          <w:trHeight w:hRule="exact" w:val="12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4A4393"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0F05AA" w14:textId="77777777" w:rsidR="00753586" w:rsidRPr="007D2457" w:rsidRDefault="00753586" w:rsidP="00753586">
            <w:pPr>
              <w:rPr>
                <w:rFonts w:ascii="Calibri" w:hAnsi="Calibri" w:cs="Calibri"/>
                <w:sz w:val="22"/>
                <w:szCs w:val="22"/>
              </w:rPr>
            </w:pPr>
            <w:r w:rsidRPr="007D2457">
              <w:rPr>
                <w:rFonts w:ascii="Calibri" w:hAnsi="Calibri" w:cs="Verdana"/>
                <w:sz w:val="22"/>
                <w:szCs w:val="22"/>
              </w:rPr>
              <w:t>Dostawa systemu próżniowego na potrzeby Katedry i Zakładu Chemii Organicznej zgodnie z Arkuszem Informacji Technicznej Część 14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592B7E"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E655BF"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74331C"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r>
      <w:tr w:rsidR="007D2457" w:rsidRPr="007D2457" w14:paraId="748A8B73" w14:textId="77777777" w:rsidTr="00753586">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7E4B7D"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22C4F6" w14:textId="77777777" w:rsidR="00753586" w:rsidRPr="007D2457" w:rsidRDefault="00753586" w:rsidP="00753586">
            <w:pPr>
              <w:rPr>
                <w:rFonts w:ascii="Calibri" w:hAnsi="Calibri" w:cs="Calibri"/>
                <w:sz w:val="22"/>
                <w:szCs w:val="22"/>
              </w:rPr>
            </w:pPr>
            <w:r w:rsidRPr="007D2457">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EB074D"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p w14:paraId="1B841195"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p w14:paraId="34A3373A"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r>
      <w:tr w:rsidR="007D2457" w:rsidRPr="007D2457" w14:paraId="1A53B8F5" w14:textId="77777777" w:rsidTr="0075358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14C3C0"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A651B9" w14:textId="77777777" w:rsidR="00753586" w:rsidRPr="007D2457" w:rsidRDefault="00753586" w:rsidP="00753586">
            <w:pPr>
              <w:rPr>
                <w:rFonts w:ascii="Calibri" w:hAnsi="Calibri" w:cs="Calibri"/>
                <w:sz w:val="22"/>
                <w:szCs w:val="22"/>
              </w:rPr>
            </w:pPr>
            <w:r w:rsidRPr="007D2457">
              <w:rPr>
                <w:rFonts w:ascii="Calibri" w:hAnsi="Calibri" w:cs="Verdana"/>
                <w:sz w:val="22"/>
                <w:szCs w:val="22"/>
              </w:rPr>
              <w:t>Termin realizacji przedmiotu zamówienia (</w:t>
            </w:r>
            <w:r w:rsidRPr="007D2457">
              <w:rPr>
                <w:rFonts w:ascii="Verdana" w:hAnsi="Verdana"/>
                <w:sz w:val="18"/>
                <w:szCs w:val="18"/>
              </w:rPr>
              <w:t>maksymalnie do 5 tygodni</w:t>
            </w:r>
            <w:r w:rsidRPr="007D2457">
              <w:rPr>
                <w:rFonts w:ascii="Verdana" w:hAnsi="Verdana" w:cs="Verdana"/>
                <w:sz w:val="18"/>
                <w:szCs w:val="18"/>
              </w:rPr>
              <w:t xml:space="preserve"> od daty podpisania umowy</w:t>
            </w:r>
            <w:r w:rsidRPr="007D2457">
              <w:rPr>
                <w:rFonts w:ascii="Calibri" w:hAnsi="Calibri" w:cs="Verdana"/>
                <w:sz w:val="22"/>
                <w:szCs w:val="22"/>
              </w:rPr>
              <w:t xml:space="preserve">)  </w:t>
            </w:r>
          </w:p>
          <w:p w14:paraId="149A1029"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6AB94D" w14:textId="05BA0D2C" w:rsidR="00753586" w:rsidRPr="007D2457" w:rsidRDefault="00753586" w:rsidP="00753586">
            <w:pPr>
              <w:jc w:val="center"/>
              <w:rPr>
                <w:rFonts w:ascii="Calibri" w:hAnsi="Calibri" w:cs="Calibri"/>
                <w:b/>
                <w:sz w:val="22"/>
                <w:szCs w:val="22"/>
              </w:rPr>
            </w:pPr>
            <w:r w:rsidRPr="007D2457">
              <w:rPr>
                <w:rFonts w:ascii="Calibri" w:hAnsi="Calibri" w:cs="Calibri"/>
                <w:b/>
                <w:sz w:val="22"/>
                <w:szCs w:val="22"/>
              </w:rPr>
              <w:t xml:space="preserve">do …………. </w:t>
            </w:r>
            <w:r w:rsidR="00561DC1" w:rsidRPr="007D2457">
              <w:rPr>
                <w:rFonts w:ascii="Calibri" w:hAnsi="Calibri" w:cs="Calibri"/>
                <w:b/>
                <w:sz w:val="22"/>
                <w:szCs w:val="22"/>
              </w:rPr>
              <w:t>tygodnia/tygodni</w:t>
            </w:r>
          </w:p>
        </w:tc>
      </w:tr>
      <w:tr w:rsidR="007D2457" w:rsidRPr="007D2457" w14:paraId="21B74C6F" w14:textId="77777777" w:rsidTr="00753586">
        <w:trPr>
          <w:trHeight w:val="12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EB5DC2" w14:textId="77777777" w:rsidR="00753586" w:rsidRPr="007D2457" w:rsidRDefault="00753586" w:rsidP="00753586">
            <w:pPr>
              <w:jc w:val="center"/>
              <w:rPr>
                <w:rFonts w:ascii="Calibri" w:hAnsi="Calibri" w:cs="Calibri"/>
                <w:sz w:val="22"/>
                <w:szCs w:val="22"/>
              </w:rPr>
            </w:pPr>
            <w:r w:rsidRPr="007D245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788B49" w14:textId="77777777" w:rsidR="00753586" w:rsidRPr="007D2457" w:rsidRDefault="00753586" w:rsidP="00753586">
            <w:pPr>
              <w:rPr>
                <w:rFonts w:ascii="Calibri" w:hAnsi="Calibri" w:cs="Calibri"/>
                <w:sz w:val="22"/>
                <w:szCs w:val="22"/>
              </w:rPr>
            </w:pPr>
            <w:r w:rsidRPr="007D2457">
              <w:rPr>
                <w:rFonts w:ascii="Calibri" w:hAnsi="Calibri" w:cs="Verdana"/>
                <w:sz w:val="22"/>
                <w:szCs w:val="22"/>
              </w:rPr>
              <w:t>Okres gwarancji przedmiotu zamówienia (</w:t>
            </w:r>
            <w:r w:rsidRPr="007D2457">
              <w:rPr>
                <w:rFonts w:ascii="Verdana" w:hAnsi="Verdana"/>
                <w:sz w:val="18"/>
                <w:szCs w:val="18"/>
              </w:rPr>
              <w:t>min. 24 m-ce, max. 36 m-cy</w:t>
            </w:r>
            <w:r w:rsidRPr="007D2457">
              <w:rPr>
                <w:rFonts w:ascii="Calibri" w:hAnsi="Calibri" w:cs="Verdana"/>
                <w:sz w:val="22"/>
                <w:szCs w:val="22"/>
              </w:rPr>
              <w:t>)</w:t>
            </w:r>
          </w:p>
          <w:p w14:paraId="63841EA6" w14:textId="77777777" w:rsidR="00753586" w:rsidRPr="007D2457" w:rsidRDefault="00753586" w:rsidP="00753586">
            <w:pPr>
              <w:rPr>
                <w:rFonts w:ascii="Calibri" w:hAnsi="Calibri" w:cs="Calibri"/>
                <w:sz w:val="22"/>
                <w:szCs w:val="22"/>
              </w:rPr>
            </w:pPr>
            <w:r w:rsidRPr="007D2457">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E98A9CF" w14:textId="77777777" w:rsidR="00753586" w:rsidRPr="007D2457" w:rsidRDefault="00753586" w:rsidP="00753586">
            <w:pPr>
              <w:jc w:val="center"/>
              <w:rPr>
                <w:rFonts w:ascii="Calibri" w:hAnsi="Calibri" w:cs="Calibri"/>
                <w:b/>
                <w:sz w:val="22"/>
                <w:szCs w:val="22"/>
              </w:rPr>
            </w:pPr>
            <w:r w:rsidRPr="007D2457">
              <w:rPr>
                <w:rFonts w:ascii="Calibri" w:hAnsi="Calibri" w:cs="Calibri"/>
                <w:b/>
                <w:sz w:val="22"/>
                <w:szCs w:val="22"/>
              </w:rPr>
              <w:t>…………. miesiące/miesięcy</w:t>
            </w:r>
          </w:p>
        </w:tc>
      </w:tr>
    </w:tbl>
    <w:p w14:paraId="0FFBF6D3" w14:textId="77777777" w:rsidR="00753586" w:rsidRPr="007D2457" w:rsidRDefault="00753586" w:rsidP="00753586">
      <w:pPr>
        <w:tabs>
          <w:tab w:val="num" w:pos="426"/>
        </w:tabs>
        <w:ind w:right="470"/>
        <w:jc w:val="both"/>
        <w:rPr>
          <w:rFonts w:ascii="Verdana" w:hAnsi="Verdana" w:cs="Verdana"/>
          <w:sz w:val="18"/>
          <w:szCs w:val="18"/>
        </w:rPr>
      </w:pPr>
    </w:p>
    <w:p w14:paraId="5038AE7B" w14:textId="77777777" w:rsidR="00753586" w:rsidRPr="007D2457" w:rsidRDefault="00753586" w:rsidP="009B70E7">
      <w:pPr>
        <w:widowControl w:val="0"/>
        <w:numPr>
          <w:ilvl w:val="0"/>
          <w:numId w:val="150"/>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298A7682" w14:textId="77777777" w:rsidR="00753586" w:rsidRPr="007D2457" w:rsidRDefault="00753586" w:rsidP="009B70E7">
      <w:pPr>
        <w:widowControl w:val="0"/>
        <w:numPr>
          <w:ilvl w:val="0"/>
          <w:numId w:val="150"/>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3FF11A31" w14:textId="77777777" w:rsidR="00753586" w:rsidRPr="007D2457" w:rsidRDefault="00753586" w:rsidP="009B70E7">
      <w:pPr>
        <w:pStyle w:val="Tekstblokowy1"/>
        <w:numPr>
          <w:ilvl w:val="0"/>
          <w:numId w:val="150"/>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1F868FC9" w14:textId="77777777" w:rsidR="00753586" w:rsidRPr="007D2457" w:rsidRDefault="00753586" w:rsidP="009B70E7">
      <w:pPr>
        <w:widowControl w:val="0"/>
        <w:numPr>
          <w:ilvl w:val="0"/>
          <w:numId w:val="150"/>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0846DE86" w14:textId="77777777" w:rsidR="00753586" w:rsidRPr="007D2457" w:rsidRDefault="00753586" w:rsidP="00753586">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21D37F9E" w14:textId="77777777" w:rsidR="00753586" w:rsidRPr="007D2457" w:rsidRDefault="00753586" w:rsidP="00753586">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49D38812" w14:textId="77777777" w:rsidR="00753586" w:rsidRPr="007D2457" w:rsidRDefault="00753586" w:rsidP="00753586">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5A1C77A6" w14:textId="77777777" w:rsidR="00C32F95" w:rsidRPr="007D2457" w:rsidRDefault="00C32F95" w:rsidP="00C32F95">
      <w:pPr>
        <w:pStyle w:val="Akapitzlist"/>
        <w:numPr>
          <w:ilvl w:val="0"/>
          <w:numId w:val="150"/>
        </w:numPr>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5317F2CE" w14:textId="77777777" w:rsidR="00753586" w:rsidRPr="007D2457" w:rsidRDefault="00753586" w:rsidP="009B70E7">
      <w:pPr>
        <w:pStyle w:val="Akapitzlist3"/>
        <w:widowControl w:val="0"/>
        <w:numPr>
          <w:ilvl w:val="0"/>
          <w:numId w:val="150"/>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lastRenderedPageBreak/>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58CAA1A0" w14:textId="77777777" w:rsidR="00753586" w:rsidRPr="007D2457" w:rsidRDefault="00753586" w:rsidP="00753586">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0A75A54" w14:textId="77777777" w:rsidR="00753586" w:rsidRPr="007D2457" w:rsidRDefault="00753586" w:rsidP="00753586">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F41353C" w14:textId="77777777" w:rsidR="00753586" w:rsidRPr="007D2457" w:rsidRDefault="00753586" w:rsidP="009B70E7">
      <w:pPr>
        <w:pStyle w:val="Akapitzlist3"/>
        <w:widowControl w:val="0"/>
        <w:numPr>
          <w:ilvl w:val="0"/>
          <w:numId w:val="150"/>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63A42E37" w14:textId="77777777" w:rsidR="00753586" w:rsidRPr="007D2457" w:rsidRDefault="00753586" w:rsidP="00753586">
      <w:pPr>
        <w:pStyle w:val="Akapitzlist3"/>
        <w:spacing w:before="120" w:after="120"/>
        <w:ind w:left="426" w:right="470"/>
        <w:contextualSpacing/>
        <w:jc w:val="both"/>
        <w:rPr>
          <w:rFonts w:ascii="Verdana" w:hAnsi="Verdana" w:cs="Verdana"/>
          <w:sz w:val="18"/>
          <w:szCs w:val="18"/>
        </w:rPr>
      </w:pPr>
    </w:p>
    <w:p w14:paraId="2C8DD1A4" w14:textId="77777777" w:rsidR="00753586" w:rsidRPr="007D2457" w:rsidRDefault="00753586" w:rsidP="00753586">
      <w:pPr>
        <w:ind w:left="6381" w:firstLine="709"/>
        <w:rPr>
          <w:rFonts w:ascii="Verdana" w:hAnsi="Verdana"/>
          <w:sz w:val="18"/>
        </w:rPr>
      </w:pPr>
    </w:p>
    <w:p w14:paraId="57B05C5D" w14:textId="77777777" w:rsidR="00753586" w:rsidRPr="007D2457" w:rsidRDefault="00753586" w:rsidP="00753586">
      <w:pPr>
        <w:ind w:left="6381" w:firstLine="709"/>
        <w:rPr>
          <w:rFonts w:ascii="Verdana" w:hAnsi="Verdana"/>
          <w:sz w:val="18"/>
        </w:rPr>
      </w:pPr>
    </w:p>
    <w:p w14:paraId="23D4492F" w14:textId="77777777" w:rsidR="00753586" w:rsidRPr="007D2457" w:rsidRDefault="00753586" w:rsidP="00753586">
      <w:pPr>
        <w:ind w:left="6381" w:firstLine="709"/>
        <w:rPr>
          <w:rFonts w:ascii="Felix Titling" w:hAnsi="Felix Titling"/>
          <w:b/>
          <w:bCs/>
          <w:sz w:val="18"/>
          <w:szCs w:val="18"/>
        </w:rPr>
      </w:pPr>
      <w:r w:rsidRPr="007D2457">
        <w:rPr>
          <w:rFonts w:ascii="Verdana" w:hAnsi="Verdana"/>
          <w:b/>
          <w:sz w:val="18"/>
        </w:rPr>
        <w:t>Podpis Wykonawcy</w:t>
      </w:r>
    </w:p>
    <w:p w14:paraId="22084B0C" w14:textId="77777777" w:rsidR="00753586" w:rsidRPr="007D2457" w:rsidRDefault="00753586" w:rsidP="00753586">
      <w:r w:rsidRPr="007D2457">
        <w:br w:type="page"/>
      </w:r>
    </w:p>
    <w:p w14:paraId="3333BCF7" w14:textId="77777777" w:rsidR="00753586" w:rsidRPr="007D2457" w:rsidRDefault="00753586" w:rsidP="00753586">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14</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2E50CA5" w14:textId="77777777" w:rsidR="00753586" w:rsidRPr="007D2457" w:rsidRDefault="00753586" w:rsidP="00753586">
      <w:pPr>
        <w:rPr>
          <w:rFonts w:ascii="Verdana" w:hAnsi="Verdana"/>
          <w:sz w:val="18"/>
          <w:szCs w:val="18"/>
        </w:rPr>
      </w:pPr>
    </w:p>
    <w:p w14:paraId="082309A2" w14:textId="77777777" w:rsidR="00753586" w:rsidRPr="007D2457" w:rsidRDefault="00753586" w:rsidP="00753586">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433550B6" w14:textId="77777777" w:rsidR="00753586" w:rsidRPr="007D2457"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3DE04076"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662D2E" w14:textId="77777777" w:rsidR="00753586" w:rsidRPr="007D2457" w:rsidRDefault="00753586" w:rsidP="00753586">
            <w:pPr>
              <w:rPr>
                <w:rFonts w:ascii="Verdana" w:hAnsi="Verdana" w:cstheme="minorHAnsi"/>
                <w:b/>
                <w:sz w:val="18"/>
                <w:szCs w:val="18"/>
              </w:rPr>
            </w:pPr>
            <w:r w:rsidRPr="007D2457">
              <w:rPr>
                <w:rFonts w:ascii="Calibri" w:hAnsi="Calibri" w:cs="Verdana"/>
                <w:b/>
                <w:sz w:val="22"/>
                <w:szCs w:val="22"/>
              </w:rPr>
              <w:t>System próżniowy</w:t>
            </w:r>
          </w:p>
        </w:tc>
      </w:tr>
      <w:tr w:rsidR="007D2457" w:rsidRPr="007D2457" w14:paraId="6438EB7C"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F15C75B"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618DDBC0" w14:textId="77777777" w:rsidR="00753586" w:rsidRPr="007D2457" w:rsidRDefault="00753586" w:rsidP="00753586">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A3451F5" w14:textId="77777777" w:rsidR="00753586" w:rsidRPr="007D2457" w:rsidRDefault="00753586" w:rsidP="00753586">
            <w:pPr>
              <w:shd w:val="clear" w:color="auto" w:fill="FFFFFF"/>
              <w:rPr>
                <w:rFonts w:ascii="Verdana" w:hAnsi="Verdana" w:cstheme="minorHAnsi"/>
                <w:sz w:val="18"/>
                <w:szCs w:val="18"/>
              </w:rPr>
            </w:pPr>
          </w:p>
        </w:tc>
      </w:tr>
      <w:tr w:rsidR="007D2457" w:rsidRPr="007D2457" w14:paraId="029A2F25"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6AED8D3" w14:textId="77777777" w:rsidR="00753586" w:rsidRPr="007D2457" w:rsidRDefault="00753586" w:rsidP="00753586">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CC0FC42" w14:textId="77777777" w:rsidR="00753586" w:rsidRPr="007D2457" w:rsidRDefault="00753586" w:rsidP="00753586">
            <w:pPr>
              <w:shd w:val="clear" w:color="auto" w:fill="FFFFFF"/>
              <w:rPr>
                <w:rFonts w:ascii="Verdana" w:hAnsi="Verdana" w:cstheme="minorHAnsi"/>
                <w:b/>
                <w:sz w:val="18"/>
                <w:szCs w:val="18"/>
              </w:rPr>
            </w:pPr>
          </w:p>
        </w:tc>
      </w:tr>
    </w:tbl>
    <w:p w14:paraId="700F56A3"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D2457" w:rsidRPr="007D2457" w14:paraId="300FD599" w14:textId="77777777" w:rsidTr="00753586">
        <w:tc>
          <w:tcPr>
            <w:tcW w:w="646" w:type="dxa"/>
            <w:tcBorders>
              <w:bottom w:val="single" w:sz="6" w:space="0" w:color="auto"/>
            </w:tcBorders>
            <w:shd w:val="clear" w:color="auto" w:fill="9CC2E5" w:themeFill="accent1" w:themeFillTint="99"/>
            <w:vAlign w:val="center"/>
          </w:tcPr>
          <w:p w14:paraId="177B8DE7" w14:textId="77777777" w:rsidR="00753586" w:rsidRPr="007D2457"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9FF837F" w14:textId="77777777" w:rsidR="00753586" w:rsidRPr="007D2457" w:rsidRDefault="00753586" w:rsidP="00753586">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A64A243"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 xml:space="preserve">Wartość </w:t>
            </w:r>
          </w:p>
          <w:p w14:paraId="61B1B962"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A21C4A8"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Wartość oferowana</w:t>
            </w:r>
          </w:p>
          <w:p w14:paraId="7C825BFC" w14:textId="77777777" w:rsidR="00753586" w:rsidRPr="007D2457" w:rsidRDefault="00753586" w:rsidP="00753586">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3F15D692" w14:textId="77777777" w:rsidTr="00561DC1">
        <w:trPr>
          <w:trHeight w:val="424"/>
        </w:trPr>
        <w:tc>
          <w:tcPr>
            <w:tcW w:w="646" w:type="dxa"/>
            <w:vAlign w:val="center"/>
          </w:tcPr>
          <w:p w14:paraId="6A821C95"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8F5D58"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Prędkość pompy max. (50/60 Hz) 1,32 m³ / h</w:t>
            </w:r>
          </w:p>
        </w:tc>
        <w:tc>
          <w:tcPr>
            <w:tcW w:w="1417" w:type="dxa"/>
            <w:vAlign w:val="center"/>
          </w:tcPr>
          <w:p w14:paraId="42FCAAF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7236E5AB" w14:textId="77777777" w:rsidR="00753586" w:rsidRPr="007D2457" w:rsidRDefault="00753586" w:rsidP="00753586">
            <w:pPr>
              <w:rPr>
                <w:rFonts w:ascii="Verdana" w:hAnsi="Verdana"/>
                <w:sz w:val="18"/>
                <w:szCs w:val="18"/>
              </w:rPr>
            </w:pPr>
          </w:p>
        </w:tc>
      </w:tr>
      <w:tr w:rsidR="007D2457" w:rsidRPr="007D2457" w14:paraId="764BB588" w14:textId="77777777" w:rsidTr="00561DC1">
        <w:trPr>
          <w:trHeight w:val="506"/>
        </w:trPr>
        <w:tc>
          <w:tcPr>
            <w:tcW w:w="646" w:type="dxa"/>
            <w:vAlign w:val="center"/>
          </w:tcPr>
          <w:p w14:paraId="43D565D9"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B10242" w14:textId="77777777" w:rsidR="00753586" w:rsidRPr="007D2457" w:rsidRDefault="00753586" w:rsidP="00753586">
            <w:pPr>
              <w:pStyle w:val="HTML-wstpniesformatowany"/>
              <w:rPr>
                <w:rFonts w:ascii="Verdana" w:hAnsi="Verdana"/>
                <w:sz w:val="18"/>
                <w:szCs w:val="18"/>
              </w:rPr>
            </w:pPr>
            <w:r w:rsidRPr="007D2457">
              <w:rPr>
                <w:rFonts w:ascii="Verdana" w:hAnsi="Verdana"/>
                <w:sz w:val="18"/>
                <w:szCs w:val="18"/>
              </w:rPr>
              <w:t>Prędkość pompy max. (50/60 Hz) 22 l / min</w:t>
            </w:r>
          </w:p>
        </w:tc>
        <w:tc>
          <w:tcPr>
            <w:tcW w:w="1417" w:type="dxa"/>
            <w:vAlign w:val="center"/>
          </w:tcPr>
          <w:p w14:paraId="5DB0824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5783CC91" w14:textId="77777777" w:rsidR="00753586" w:rsidRPr="007D2457" w:rsidRDefault="00753586" w:rsidP="00753586">
            <w:pPr>
              <w:rPr>
                <w:rFonts w:ascii="Verdana" w:hAnsi="Verdana"/>
                <w:sz w:val="18"/>
                <w:szCs w:val="18"/>
              </w:rPr>
            </w:pPr>
          </w:p>
        </w:tc>
      </w:tr>
      <w:tr w:rsidR="007D2457" w:rsidRPr="007D2457" w14:paraId="6AD72224" w14:textId="77777777" w:rsidTr="00561DC1">
        <w:trPr>
          <w:trHeight w:val="406"/>
        </w:trPr>
        <w:tc>
          <w:tcPr>
            <w:tcW w:w="646" w:type="dxa"/>
            <w:vAlign w:val="center"/>
          </w:tcPr>
          <w:p w14:paraId="518020F6"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7D4F44"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Ciśnienie końcowe bez balastu gazowego 2 mbar</w:t>
            </w:r>
          </w:p>
        </w:tc>
        <w:tc>
          <w:tcPr>
            <w:tcW w:w="1417" w:type="dxa"/>
            <w:vAlign w:val="center"/>
          </w:tcPr>
          <w:p w14:paraId="5156ABA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05034E15" w14:textId="77777777" w:rsidR="00753586" w:rsidRPr="007D2457" w:rsidRDefault="00753586" w:rsidP="00753586">
            <w:pPr>
              <w:rPr>
                <w:rFonts w:ascii="Verdana" w:hAnsi="Verdana"/>
                <w:sz w:val="18"/>
                <w:szCs w:val="18"/>
              </w:rPr>
            </w:pPr>
          </w:p>
        </w:tc>
      </w:tr>
      <w:tr w:rsidR="007D2457" w:rsidRPr="007D2457" w14:paraId="42B57E64" w14:textId="77777777" w:rsidTr="00561DC1">
        <w:trPr>
          <w:trHeight w:val="430"/>
        </w:trPr>
        <w:tc>
          <w:tcPr>
            <w:tcW w:w="646" w:type="dxa"/>
            <w:vAlign w:val="center"/>
          </w:tcPr>
          <w:p w14:paraId="5A45A6DA"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1EE910"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Poziomy ssania min. 4</w:t>
            </w:r>
          </w:p>
        </w:tc>
        <w:tc>
          <w:tcPr>
            <w:tcW w:w="1417" w:type="dxa"/>
            <w:vAlign w:val="center"/>
          </w:tcPr>
          <w:p w14:paraId="65DFEBE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5A6A7FCB" w14:textId="77777777" w:rsidR="00753586" w:rsidRPr="007D2457" w:rsidRDefault="00753586" w:rsidP="00753586">
            <w:pPr>
              <w:rPr>
                <w:rFonts w:ascii="Verdana" w:hAnsi="Verdana"/>
                <w:iCs/>
                <w:sz w:val="18"/>
                <w:szCs w:val="18"/>
              </w:rPr>
            </w:pPr>
          </w:p>
        </w:tc>
      </w:tr>
      <w:tr w:rsidR="007D2457" w:rsidRPr="007D2457" w14:paraId="5050DD84" w14:textId="77777777" w:rsidTr="00561DC1">
        <w:trPr>
          <w:trHeight w:val="411"/>
        </w:trPr>
        <w:tc>
          <w:tcPr>
            <w:tcW w:w="646" w:type="dxa"/>
            <w:vAlign w:val="center"/>
          </w:tcPr>
          <w:p w14:paraId="47BE8E88"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6EC6D4" w14:textId="77777777" w:rsidR="00753586" w:rsidRPr="007D2457" w:rsidRDefault="00753586" w:rsidP="00753586">
            <w:pPr>
              <w:pStyle w:val="HTML-wstpniesformatowany"/>
              <w:rPr>
                <w:rFonts w:ascii="Verdana" w:hAnsi="Verdana"/>
                <w:sz w:val="18"/>
                <w:szCs w:val="18"/>
              </w:rPr>
            </w:pPr>
            <w:r w:rsidRPr="007D2457">
              <w:rPr>
                <w:rFonts w:ascii="Verdana" w:hAnsi="Verdana"/>
                <w:sz w:val="18"/>
                <w:szCs w:val="18"/>
              </w:rPr>
              <w:t>Cylinder min. 4</w:t>
            </w:r>
          </w:p>
        </w:tc>
        <w:tc>
          <w:tcPr>
            <w:tcW w:w="1417" w:type="dxa"/>
            <w:vAlign w:val="center"/>
          </w:tcPr>
          <w:p w14:paraId="58CEA18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0A17DB9D" w14:textId="77777777" w:rsidR="00753586" w:rsidRPr="007D2457" w:rsidRDefault="00753586" w:rsidP="00753586">
            <w:pPr>
              <w:rPr>
                <w:rFonts w:ascii="Verdana" w:hAnsi="Verdana"/>
                <w:iCs/>
                <w:sz w:val="18"/>
                <w:szCs w:val="18"/>
              </w:rPr>
            </w:pPr>
          </w:p>
        </w:tc>
      </w:tr>
      <w:tr w:rsidR="007D2457" w:rsidRPr="007D2457" w14:paraId="48D75F2C" w14:textId="77777777" w:rsidTr="00561DC1">
        <w:trPr>
          <w:trHeight w:val="466"/>
        </w:trPr>
        <w:tc>
          <w:tcPr>
            <w:tcW w:w="646" w:type="dxa"/>
            <w:vAlign w:val="center"/>
          </w:tcPr>
          <w:p w14:paraId="494EF5BB"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35EC89" w14:textId="77777777" w:rsidR="00753586" w:rsidRPr="007D2457" w:rsidRDefault="00753586" w:rsidP="00753586">
            <w:pPr>
              <w:rPr>
                <w:rFonts w:ascii="Verdana" w:hAnsi="Verdana"/>
                <w:sz w:val="18"/>
                <w:szCs w:val="18"/>
              </w:rPr>
            </w:pPr>
            <w:r w:rsidRPr="007D2457">
              <w:rPr>
                <w:rFonts w:ascii="Verdana" w:hAnsi="Verdana"/>
                <w:sz w:val="18"/>
                <w:szCs w:val="18"/>
              </w:rPr>
              <w:t>Średnica przyłącza strona ssąca 8 mm</w:t>
            </w:r>
          </w:p>
        </w:tc>
        <w:tc>
          <w:tcPr>
            <w:tcW w:w="1417" w:type="dxa"/>
            <w:vAlign w:val="center"/>
          </w:tcPr>
          <w:p w14:paraId="30C0294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tcPr>
          <w:p w14:paraId="56FD273E" w14:textId="77777777" w:rsidR="00753586" w:rsidRPr="007D2457" w:rsidRDefault="00753586" w:rsidP="00753586">
            <w:pPr>
              <w:rPr>
                <w:rFonts w:ascii="Verdana" w:hAnsi="Verdana"/>
                <w:iCs/>
                <w:sz w:val="18"/>
                <w:szCs w:val="18"/>
              </w:rPr>
            </w:pPr>
          </w:p>
        </w:tc>
      </w:tr>
      <w:tr w:rsidR="007D2457" w:rsidRPr="007D2457" w14:paraId="2577DF83" w14:textId="77777777" w:rsidTr="00561DC1">
        <w:trPr>
          <w:trHeight w:val="364"/>
        </w:trPr>
        <w:tc>
          <w:tcPr>
            <w:tcW w:w="646" w:type="dxa"/>
            <w:vAlign w:val="center"/>
          </w:tcPr>
          <w:p w14:paraId="096AF92C"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E5CCD2"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Średnica strony przyłącza 8 mm</w:t>
            </w:r>
          </w:p>
        </w:tc>
        <w:tc>
          <w:tcPr>
            <w:tcW w:w="1417" w:type="dxa"/>
            <w:vAlign w:val="center"/>
          </w:tcPr>
          <w:p w14:paraId="75EF8B33"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01BC077C" w14:textId="77777777" w:rsidR="00753586" w:rsidRPr="007D2457" w:rsidRDefault="00753586" w:rsidP="00753586">
            <w:pPr>
              <w:rPr>
                <w:rFonts w:ascii="Verdana" w:hAnsi="Verdana"/>
                <w:sz w:val="18"/>
                <w:szCs w:val="18"/>
              </w:rPr>
            </w:pPr>
          </w:p>
        </w:tc>
      </w:tr>
      <w:tr w:rsidR="007D2457" w:rsidRPr="007D2457" w14:paraId="0F95A7A4" w14:textId="77777777" w:rsidTr="00561DC1">
        <w:trPr>
          <w:trHeight w:val="501"/>
        </w:trPr>
        <w:tc>
          <w:tcPr>
            <w:tcW w:w="646" w:type="dxa"/>
            <w:vAlign w:val="center"/>
          </w:tcPr>
          <w:p w14:paraId="02C678AA"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0FD499"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Ciśnienie wejściowe 2 - 1030 mbar</w:t>
            </w:r>
          </w:p>
        </w:tc>
        <w:tc>
          <w:tcPr>
            <w:tcW w:w="1417" w:type="dxa"/>
            <w:vAlign w:val="center"/>
          </w:tcPr>
          <w:p w14:paraId="615BA5F5"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3FA9793" w14:textId="77777777" w:rsidR="00753586" w:rsidRPr="007D2457" w:rsidRDefault="00753586" w:rsidP="00753586">
            <w:pPr>
              <w:rPr>
                <w:rFonts w:ascii="Verdana" w:hAnsi="Verdana"/>
                <w:sz w:val="18"/>
                <w:szCs w:val="18"/>
              </w:rPr>
            </w:pPr>
          </w:p>
        </w:tc>
      </w:tr>
      <w:tr w:rsidR="007D2457" w:rsidRPr="007D2457" w14:paraId="080FB6EB" w14:textId="77777777" w:rsidTr="00561DC1">
        <w:trPr>
          <w:trHeight w:val="456"/>
        </w:trPr>
        <w:tc>
          <w:tcPr>
            <w:tcW w:w="646" w:type="dxa"/>
            <w:vAlign w:val="center"/>
          </w:tcPr>
          <w:p w14:paraId="7B4CEBC2"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FD5F9F" w14:textId="77777777" w:rsidR="00753586" w:rsidRPr="007D2457" w:rsidRDefault="00753586" w:rsidP="00753586">
            <w:pPr>
              <w:tabs>
                <w:tab w:val="left" w:pos="360"/>
              </w:tabs>
              <w:rPr>
                <w:rFonts w:ascii="Verdana" w:hAnsi="Verdana" w:cs="Tahoma"/>
                <w:sz w:val="18"/>
                <w:szCs w:val="18"/>
              </w:rPr>
            </w:pPr>
            <w:r w:rsidRPr="007D2457">
              <w:rPr>
                <w:rFonts w:ascii="Verdana" w:hAnsi="Verdana"/>
                <w:sz w:val="18"/>
                <w:szCs w:val="18"/>
              </w:rPr>
              <w:t xml:space="preserve">Sterowanie dwupunktowe </w:t>
            </w:r>
          </w:p>
        </w:tc>
        <w:tc>
          <w:tcPr>
            <w:tcW w:w="1417" w:type="dxa"/>
            <w:vAlign w:val="center"/>
          </w:tcPr>
          <w:p w14:paraId="234A3134"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04E5494" w14:textId="77777777" w:rsidR="00753586" w:rsidRPr="007D2457" w:rsidRDefault="00753586" w:rsidP="00753586">
            <w:pPr>
              <w:rPr>
                <w:rFonts w:ascii="Verdana" w:hAnsi="Verdana"/>
                <w:sz w:val="18"/>
                <w:szCs w:val="18"/>
              </w:rPr>
            </w:pPr>
          </w:p>
        </w:tc>
      </w:tr>
      <w:tr w:rsidR="007D2457" w:rsidRPr="007D2457" w14:paraId="7A23EECA" w14:textId="77777777" w:rsidTr="00561DC1">
        <w:trPr>
          <w:trHeight w:val="468"/>
        </w:trPr>
        <w:tc>
          <w:tcPr>
            <w:tcW w:w="646" w:type="dxa"/>
            <w:vAlign w:val="center"/>
          </w:tcPr>
          <w:p w14:paraId="5DE9004E"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BD8D3F" w14:textId="77777777" w:rsidR="00753586" w:rsidRPr="007D2457" w:rsidRDefault="00753586" w:rsidP="00753586">
            <w:pPr>
              <w:spacing w:line="276" w:lineRule="auto"/>
              <w:jc w:val="both"/>
              <w:rPr>
                <w:rFonts w:ascii="Verdana" w:hAnsi="Verdana" w:cs="Calibri"/>
                <w:sz w:val="18"/>
                <w:szCs w:val="18"/>
              </w:rPr>
            </w:pPr>
            <w:r w:rsidRPr="007D2457">
              <w:rPr>
                <w:rFonts w:ascii="Verdana" w:hAnsi="Verdana"/>
                <w:sz w:val="18"/>
                <w:szCs w:val="18"/>
              </w:rPr>
              <w:t>Analogowa kontrola prędkości próżni</w:t>
            </w:r>
          </w:p>
        </w:tc>
        <w:tc>
          <w:tcPr>
            <w:tcW w:w="1417" w:type="dxa"/>
            <w:vAlign w:val="center"/>
          </w:tcPr>
          <w:p w14:paraId="58E08CB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98338B9" w14:textId="77777777" w:rsidR="00753586" w:rsidRPr="007D2457" w:rsidRDefault="00753586" w:rsidP="00753586">
            <w:pPr>
              <w:rPr>
                <w:rFonts w:ascii="Verdana" w:hAnsi="Verdana"/>
                <w:sz w:val="18"/>
                <w:szCs w:val="18"/>
              </w:rPr>
            </w:pPr>
          </w:p>
        </w:tc>
      </w:tr>
      <w:tr w:rsidR="007D2457" w:rsidRPr="007D2457" w14:paraId="435A7070" w14:textId="77777777" w:rsidTr="00561DC1">
        <w:trPr>
          <w:trHeight w:val="449"/>
        </w:trPr>
        <w:tc>
          <w:tcPr>
            <w:tcW w:w="646" w:type="dxa"/>
            <w:vAlign w:val="center"/>
          </w:tcPr>
          <w:p w14:paraId="4F8CB690"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44A3D4" w14:textId="77777777" w:rsidR="00753586" w:rsidRPr="007D2457" w:rsidRDefault="00753586" w:rsidP="00753586">
            <w:pPr>
              <w:spacing w:line="276" w:lineRule="auto"/>
              <w:jc w:val="both"/>
              <w:rPr>
                <w:rFonts w:ascii="Verdana" w:hAnsi="Verdana" w:cs="Calibri"/>
                <w:sz w:val="18"/>
                <w:szCs w:val="18"/>
              </w:rPr>
            </w:pPr>
            <w:r w:rsidRPr="007D2457">
              <w:rPr>
                <w:rFonts w:ascii="Verdana" w:hAnsi="Verdana"/>
                <w:sz w:val="18"/>
                <w:szCs w:val="18"/>
              </w:rPr>
              <w:t>Kontrola prędkości - Pokrętło</w:t>
            </w:r>
          </w:p>
        </w:tc>
        <w:tc>
          <w:tcPr>
            <w:tcW w:w="1417" w:type="dxa"/>
            <w:vAlign w:val="center"/>
          </w:tcPr>
          <w:p w14:paraId="384DDCF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E2317F2" w14:textId="77777777" w:rsidR="00753586" w:rsidRPr="007D2457" w:rsidRDefault="00753586" w:rsidP="00753586">
            <w:pPr>
              <w:rPr>
                <w:rFonts w:ascii="Verdana" w:hAnsi="Verdana"/>
                <w:sz w:val="18"/>
                <w:szCs w:val="18"/>
              </w:rPr>
            </w:pPr>
          </w:p>
        </w:tc>
      </w:tr>
      <w:tr w:rsidR="007D2457" w:rsidRPr="007D2457" w14:paraId="352F4CFF" w14:textId="77777777" w:rsidTr="00561DC1">
        <w:trPr>
          <w:trHeight w:val="413"/>
        </w:trPr>
        <w:tc>
          <w:tcPr>
            <w:tcW w:w="646" w:type="dxa"/>
            <w:vAlign w:val="center"/>
          </w:tcPr>
          <w:p w14:paraId="7F984423"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7AEF8C" w14:textId="77777777" w:rsidR="00753586" w:rsidRPr="007D2457" w:rsidRDefault="00753586" w:rsidP="00753586">
            <w:pPr>
              <w:spacing w:line="276" w:lineRule="auto"/>
              <w:jc w:val="both"/>
              <w:rPr>
                <w:rFonts w:ascii="Verdana" w:hAnsi="Verdana" w:cs="Calibri"/>
                <w:sz w:val="18"/>
                <w:szCs w:val="18"/>
              </w:rPr>
            </w:pPr>
            <w:r w:rsidRPr="007D2457">
              <w:rPr>
                <w:rFonts w:ascii="Verdana" w:hAnsi="Verdana"/>
                <w:sz w:val="18"/>
                <w:szCs w:val="18"/>
              </w:rPr>
              <w:t>Zakres prędkości co najmniej 285 - 1200 obr / min</w:t>
            </w:r>
          </w:p>
        </w:tc>
        <w:tc>
          <w:tcPr>
            <w:tcW w:w="1417" w:type="dxa"/>
            <w:vAlign w:val="center"/>
          </w:tcPr>
          <w:p w14:paraId="7A44990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4AEE90C" w14:textId="77777777" w:rsidR="00753586" w:rsidRPr="007D2457" w:rsidRDefault="00753586" w:rsidP="00753586">
            <w:pPr>
              <w:rPr>
                <w:rFonts w:ascii="Verdana" w:hAnsi="Verdana"/>
                <w:sz w:val="18"/>
                <w:szCs w:val="18"/>
              </w:rPr>
            </w:pPr>
          </w:p>
        </w:tc>
      </w:tr>
      <w:tr w:rsidR="007D2457" w:rsidRPr="007D2457" w14:paraId="1CE796BD" w14:textId="77777777" w:rsidTr="00561DC1">
        <w:trPr>
          <w:trHeight w:val="419"/>
        </w:trPr>
        <w:tc>
          <w:tcPr>
            <w:tcW w:w="646" w:type="dxa"/>
            <w:vAlign w:val="center"/>
          </w:tcPr>
          <w:p w14:paraId="72A9B218"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222C4A"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Wyświetlacz LED</w:t>
            </w:r>
          </w:p>
        </w:tc>
        <w:tc>
          <w:tcPr>
            <w:tcW w:w="1417" w:type="dxa"/>
            <w:vAlign w:val="center"/>
          </w:tcPr>
          <w:p w14:paraId="010A108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A294922" w14:textId="77777777" w:rsidR="00753586" w:rsidRPr="007D2457" w:rsidRDefault="00753586" w:rsidP="00753586">
            <w:pPr>
              <w:rPr>
                <w:rFonts w:ascii="Verdana" w:hAnsi="Verdana"/>
                <w:sz w:val="18"/>
                <w:szCs w:val="18"/>
              </w:rPr>
            </w:pPr>
          </w:p>
        </w:tc>
      </w:tr>
      <w:tr w:rsidR="007D2457" w:rsidRPr="007D2457" w14:paraId="1C68DFCF" w14:textId="77777777" w:rsidTr="00561DC1">
        <w:trPr>
          <w:trHeight w:val="400"/>
        </w:trPr>
        <w:tc>
          <w:tcPr>
            <w:tcW w:w="646" w:type="dxa"/>
            <w:vAlign w:val="center"/>
          </w:tcPr>
          <w:p w14:paraId="7B8E9990"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A61F67"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Hałas na niskim poziomie. ciśnienie 54 dB (A)</w:t>
            </w:r>
          </w:p>
        </w:tc>
        <w:tc>
          <w:tcPr>
            <w:tcW w:w="1417" w:type="dxa"/>
            <w:vAlign w:val="center"/>
          </w:tcPr>
          <w:p w14:paraId="080F701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534BC246" w14:textId="77777777" w:rsidR="00753586" w:rsidRPr="007D2457" w:rsidRDefault="00753586" w:rsidP="00753586">
            <w:pPr>
              <w:rPr>
                <w:rFonts w:ascii="Verdana" w:hAnsi="Verdana"/>
                <w:sz w:val="18"/>
                <w:szCs w:val="18"/>
              </w:rPr>
            </w:pPr>
          </w:p>
        </w:tc>
      </w:tr>
      <w:tr w:rsidR="007D2457" w:rsidRPr="007D2457" w14:paraId="31BF7BC6" w14:textId="77777777" w:rsidTr="00561DC1">
        <w:trPr>
          <w:trHeight w:val="524"/>
        </w:trPr>
        <w:tc>
          <w:tcPr>
            <w:tcW w:w="646" w:type="dxa"/>
            <w:vAlign w:val="center"/>
          </w:tcPr>
          <w:p w14:paraId="7E5EBCA5"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780BD7"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Materiał w kontakcie z medium Al2O3; PTFE; FFPM; PPS; NBR</w:t>
            </w:r>
          </w:p>
        </w:tc>
        <w:tc>
          <w:tcPr>
            <w:tcW w:w="1417" w:type="dxa"/>
            <w:vAlign w:val="center"/>
          </w:tcPr>
          <w:p w14:paraId="7F6B015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720007C" w14:textId="77777777" w:rsidR="00753586" w:rsidRPr="007D2457" w:rsidRDefault="00753586" w:rsidP="00753586">
            <w:pPr>
              <w:rPr>
                <w:rFonts w:ascii="Verdana" w:hAnsi="Verdana"/>
                <w:sz w:val="18"/>
                <w:szCs w:val="18"/>
              </w:rPr>
            </w:pPr>
          </w:p>
        </w:tc>
      </w:tr>
      <w:tr w:rsidR="007D2457" w:rsidRPr="007D2457" w14:paraId="27034511" w14:textId="77777777" w:rsidTr="00561DC1">
        <w:trPr>
          <w:trHeight w:val="662"/>
        </w:trPr>
        <w:tc>
          <w:tcPr>
            <w:tcW w:w="646" w:type="dxa"/>
            <w:vAlign w:val="center"/>
          </w:tcPr>
          <w:p w14:paraId="19FC35E5"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AC594C"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materiał obudowy powłoka aluminiowa / polimer termoplastyczny</w:t>
            </w:r>
          </w:p>
        </w:tc>
        <w:tc>
          <w:tcPr>
            <w:tcW w:w="1417" w:type="dxa"/>
            <w:vAlign w:val="center"/>
          </w:tcPr>
          <w:p w14:paraId="1DEAA0E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D2BDE7D" w14:textId="77777777" w:rsidR="00753586" w:rsidRPr="007D2457" w:rsidRDefault="00753586" w:rsidP="00753586">
            <w:pPr>
              <w:rPr>
                <w:rFonts w:ascii="Verdana" w:hAnsi="Verdana"/>
                <w:sz w:val="18"/>
                <w:szCs w:val="18"/>
              </w:rPr>
            </w:pPr>
          </w:p>
        </w:tc>
      </w:tr>
      <w:tr w:rsidR="007D2457" w:rsidRPr="007D2457" w14:paraId="6CB10BFF" w14:textId="77777777" w:rsidTr="00561DC1">
        <w:trPr>
          <w:trHeight w:val="502"/>
        </w:trPr>
        <w:tc>
          <w:tcPr>
            <w:tcW w:w="646" w:type="dxa"/>
            <w:vAlign w:val="center"/>
          </w:tcPr>
          <w:p w14:paraId="437D66FB"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E481CD"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Tryb automatyczny</w:t>
            </w:r>
          </w:p>
        </w:tc>
        <w:tc>
          <w:tcPr>
            <w:tcW w:w="1417" w:type="dxa"/>
            <w:vAlign w:val="center"/>
          </w:tcPr>
          <w:p w14:paraId="25546E6A"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31CA34A" w14:textId="77777777" w:rsidR="00753586" w:rsidRPr="007D2457" w:rsidRDefault="00753586" w:rsidP="00753586">
            <w:pPr>
              <w:rPr>
                <w:rFonts w:ascii="Verdana" w:hAnsi="Verdana"/>
                <w:sz w:val="18"/>
                <w:szCs w:val="18"/>
              </w:rPr>
            </w:pPr>
          </w:p>
        </w:tc>
      </w:tr>
      <w:tr w:rsidR="007D2457" w:rsidRPr="007D2457" w14:paraId="6B7AE3E4" w14:textId="77777777" w:rsidTr="00561DC1">
        <w:trPr>
          <w:trHeight w:val="483"/>
        </w:trPr>
        <w:tc>
          <w:tcPr>
            <w:tcW w:w="646" w:type="dxa"/>
            <w:vAlign w:val="center"/>
          </w:tcPr>
          <w:p w14:paraId="5F2625BA"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824695"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Tryb ręczny</w:t>
            </w:r>
          </w:p>
        </w:tc>
        <w:tc>
          <w:tcPr>
            <w:tcW w:w="1417" w:type="dxa"/>
            <w:vAlign w:val="center"/>
          </w:tcPr>
          <w:p w14:paraId="01DA9F32"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B19E535" w14:textId="77777777" w:rsidR="00753586" w:rsidRPr="007D2457" w:rsidRDefault="00753586" w:rsidP="00753586">
            <w:pPr>
              <w:rPr>
                <w:rFonts w:ascii="Verdana" w:hAnsi="Verdana"/>
                <w:sz w:val="18"/>
                <w:szCs w:val="18"/>
              </w:rPr>
            </w:pPr>
          </w:p>
        </w:tc>
      </w:tr>
      <w:tr w:rsidR="007D2457" w:rsidRPr="007D2457" w14:paraId="402332E0" w14:textId="77777777" w:rsidTr="00561DC1">
        <w:trPr>
          <w:trHeight w:val="466"/>
        </w:trPr>
        <w:tc>
          <w:tcPr>
            <w:tcW w:w="646" w:type="dxa"/>
            <w:vAlign w:val="center"/>
          </w:tcPr>
          <w:p w14:paraId="6485972A"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05117A"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Pompa trybu%</w:t>
            </w:r>
          </w:p>
        </w:tc>
        <w:tc>
          <w:tcPr>
            <w:tcW w:w="1417" w:type="dxa"/>
            <w:vAlign w:val="center"/>
          </w:tcPr>
          <w:p w14:paraId="017C72C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E4B0C4A" w14:textId="77777777" w:rsidR="00753586" w:rsidRPr="007D2457" w:rsidRDefault="00753586" w:rsidP="00753586">
            <w:pPr>
              <w:rPr>
                <w:rFonts w:ascii="Verdana" w:hAnsi="Verdana"/>
                <w:sz w:val="18"/>
                <w:szCs w:val="18"/>
              </w:rPr>
            </w:pPr>
          </w:p>
        </w:tc>
      </w:tr>
      <w:tr w:rsidR="007D2457" w:rsidRPr="007D2457" w14:paraId="72670441" w14:textId="77777777" w:rsidTr="00561DC1">
        <w:trPr>
          <w:trHeight w:val="448"/>
        </w:trPr>
        <w:tc>
          <w:tcPr>
            <w:tcW w:w="646" w:type="dxa"/>
            <w:vAlign w:val="center"/>
          </w:tcPr>
          <w:p w14:paraId="21637F00"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0BE70A"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Program trybu</w:t>
            </w:r>
          </w:p>
        </w:tc>
        <w:tc>
          <w:tcPr>
            <w:tcW w:w="1417" w:type="dxa"/>
            <w:vAlign w:val="center"/>
          </w:tcPr>
          <w:p w14:paraId="40AB1B69"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F476E7F" w14:textId="77777777" w:rsidR="00753586" w:rsidRPr="007D2457" w:rsidRDefault="00753586" w:rsidP="00753586">
            <w:pPr>
              <w:rPr>
                <w:rFonts w:ascii="Verdana" w:hAnsi="Verdana"/>
                <w:sz w:val="18"/>
                <w:szCs w:val="18"/>
              </w:rPr>
            </w:pPr>
          </w:p>
        </w:tc>
      </w:tr>
      <w:tr w:rsidR="007D2457" w:rsidRPr="007D2457" w14:paraId="36025DFD" w14:textId="77777777" w:rsidTr="00753586">
        <w:trPr>
          <w:trHeight w:val="709"/>
        </w:trPr>
        <w:tc>
          <w:tcPr>
            <w:tcW w:w="646" w:type="dxa"/>
            <w:vAlign w:val="center"/>
          </w:tcPr>
          <w:p w14:paraId="751B3735"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21E75D"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Wymiary maks. (szer. X wys. X gł.) 150 x 375 x 370 mm</w:t>
            </w:r>
          </w:p>
        </w:tc>
        <w:tc>
          <w:tcPr>
            <w:tcW w:w="1417" w:type="dxa"/>
            <w:vAlign w:val="center"/>
          </w:tcPr>
          <w:p w14:paraId="1FB59F0C"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5A3550C" w14:textId="77777777" w:rsidR="00753586" w:rsidRPr="007D2457" w:rsidRDefault="00753586" w:rsidP="00753586">
            <w:pPr>
              <w:rPr>
                <w:rFonts w:ascii="Verdana" w:hAnsi="Verdana"/>
                <w:sz w:val="18"/>
                <w:szCs w:val="18"/>
              </w:rPr>
            </w:pPr>
          </w:p>
        </w:tc>
      </w:tr>
      <w:tr w:rsidR="007D2457" w:rsidRPr="007D2457" w14:paraId="04F2D4AE" w14:textId="77777777" w:rsidTr="00561DC1">
        <w:trPr>
          <w:trHeight w:val="567"/>
        </w:trPr>
        <w:tc>
          <w:tcPr>
            <w:tcW w:w="646" w:type="dxa"/>
            <w:vAlign w:val="center"/>
          </w:tcPr>
          <w:p w14:paraId="13DC8855"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66DB0E"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Waga maks. 11,5 kg</w:t>
            </w:r>
          </w:p>
        </w:tc>
        <w:tc>
          <w:tcPr>
            <w:tcW w:w="1417" w:type="dxa"/>
            <w:vAlign w:val="center"/>
          </w:tcPr>
          <w:p w14:paraId="1AEE6814"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71B7F63" w14:textId="77777777" w:rsidR="00753586" w:rsidRPr="007D2457" w:rsidRDefault="00753586" w:rsidP="00753586">
            <w:pPr>
              <w:rPr>
                <w:rFonts w:ascii="Verdana" w:hAnsi="Verdana"/>
                <w:sz w:val="18"/>
                <w:szCs w:val="18"/>
              </w:rPr>
            </w:pPr>
          </w:p>
        </w:tc>
      </w:tr>
      <w:tr w:rsidR="007D2457" w:rsidRPr="007D2457" w14:paraId="4985C228" w14:textId="77777777" w:rsidTr="00561DC1">
        <w:trPr>
          <w:trHeight w:val="550"/>
        </w:trPr>
        <w:tc>
          <w:tcPr>
            <w:tcW w:w="646" w:type="dxa"/>
            <w:vAlign w:val="center"/>
          </w:tcPr>
          <w:p w14:paraId="72D5D746"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B07DE3"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Dopuszczalna temperatura otoczenia 5 - 40 ° C</w:t>
            </w:r>
          </w:p>
        </w:tc>
        <w:tc>
          <w:tcPr>
            <w:tcW w:w="1417" w:type="dxa"/>
            <w:vAlign w:val="center"/>
          </w:tcPr>
          <w:p w14:paraId="5DDA1ED7"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13DE12D9" w14:textId="77777777" w:rsidR="00753586" w:rsidRPr="007D2457" w:rsidRDefault="00753586" w:rsidP="00753586">
            <w:pPr>
              <w:rPr>
                <w:rFonts w:ascii="Verdana" w:hAnsi="Verdana"/>
                <w:sz w:val="18"/>
                <w:szCs w:val="18"/>
              </w:rPr>
            </w:pPr>
          </w:p>
        </w:tc>
      </w:tr>
      <w:tr w:rsidR="007D2457" w:rsidRPr="007D2457" w14:paraId="38CE1612" w14:textId="77777777" w:rsidTr="00561DC1">
        <w:trPr>
          <w:trHeight w:val="532"/>
        </w:trPr>
        <w:tc>
          <w:tcPr>
            <w:tcW w:w="646" w:type="dxa"/>
            <w:vAlign w:val="center"/>
          </w:tcPr>
          <w:p w14:paraId="2B7662A2"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29C1E"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Dopuszczalna wilgotność względna 80%</w:t>
            </w:r>
          </w:p>
        </w:tc>
        <w:tc>
          <w:tcPr>
            <w:tcW w:w="1417" w:type="dxa"/>
            <w:vAlign w:val="center"/>
          </w:tcPr>
          <w:p w14:paraId="1A1C1EBD"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3D40B9B" w14:textId="77777777" w:rsidR="00753586" w:rsidRPr="007D2457" w:rsidRDefault="00753586" w:rsidP="00753586">
            <w:pPr>
              <w:rPr>
                <w:rFonts w:ascii="Verdana" w:hAnsi="Verdana"/>
                <w:sz w:val="18"/>
                <w:szCs w:val="18"/>
              </w:rPr>
            </w:pPr>
          </w:p>
        </w:tc>
      </w:tr>
      <w:tr w:rsidR="007D2457" w:rsidRPr="007D2457" w14:paraId="7B9BC889" w14:textId="77777777" w:rsidTr="00753586">
        <w:trPr>
          <w:trHeight w:val="709"/>
        </w:trPr>
        <w:tc>
          <w:tcPr>
            <w:tcW w:w="646" w:type="dxa"/>
            <w:vAlign w:val="center"/>
          </w:tcPr>
          <w:p w14:paraId="5531856F"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D8C572" w14:textId="77777777" w:rsidR="00753586" w:rsidRPr="007D2457" w:rsidRDefault="00753586" w:rsidP="00753586">
            <w:pPr>
              <w:pStyle w:val="HTML-wstpniesformatowany"/>
              <w:rPr>
                <w:rFonts w:ascii="Verdana" w:hAnsi="Verdana"/>
                <w:sz w:val="18"/>
                <w:szCs w:val="18"/>
              </w:rPr>
            </w:pPr>
            <w:r w:rsidRPr="007D2457">
              <w:rPr>
                <w:rFonts w:ascii="Verdana" w:hAnsi="Verdana"/>
                <w:sz w:val="18"/>
                <w:szCs w:val="18"/>
              </w:rPr>
              <w:t>Klasa ochrony zgodnie z DIN EN 60529 IP 20 lub równoważna</w:t>
            </w:r>
          </w:p>
        </w:tc>
        <w:tc>
          <w:tcPr>
            <w:tcW w:w="1417" w:type="dxa"/>
            <w:vAlign w:val="center"/>
          </w:tcPr>
          <w:p w14:paraId="021B8341"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74870A1C" w14:textId="77777777" w:rsidR="00753586" w:rsidRPr="007D2457" w:rsidRDefault="00753586" w:rsidP="00753586">
            <w:pPr>
              <w:rPr>
                <w:rFonts w:ascii="Verdana" w:hAnsi="Verdana"/>
                <w:sz w:val="18"/>
                <w:szCs w:val="18"/>
              </w:rPr>
            </w:pPr>
          </w:p>
        </w:tc>
      </w:tr>
      <w:tr w:rsidR="007D2457" w:rsidRPr="007D2457" w14:paraId="3CE75D26" w14:textId="77777777" w:rsidTr="00561DC1">
        <w:trPr>
          <w:trHeight w:val="496"/>
        </w:trPr>
        <w:tc>
          <w:tcPr>
            <w:tcW w:w="646" w:type="dxa"/>
            <w:vAlign w:val="center"/>
          </w:tcPr>
          <w:p w14:paraId="226923FC"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9649E6"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Interfejs RS 232</w:t>
            </w:r>
          </w:p>
        </w:tc>
        <w:tc>
          <w:tcPr>
            <w:tcW w:w="1417" w:type="dxa"/>
            <w:vAlign w:val="center"/>
          </w:tcPr>
          <w:p w14:paraId="3E9DBDBE"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484FCE9" w14:textId="77777777" w:rsidR="00753586" w:rsidRPr="007D2457" w:rsidRDefault="00753586" w:rsidP="00753586">
            <w:pPr>
              <w:rPr>
                <w:rFonts w:ascii="Verdana" w:hAnsi="Verdana"/>
                <w:sz w:val="18"/>
                <w:szCs w:val="18"/>
              </w:rPr>
            </w:pPr>
          </w:p>
        </w:tc>
      </w:tr>
      <w:tr w:rsidR="007D2457" w:rsidRPr="007D2457" w14:paraId="1A66B2FE" w14:textId="77777777" w:rsidTr="00561DC1">
        <w:trPr>
          <w:trHeight w:val="492"/>
        </w:trPr>
        <w:tc>
          <w:tcPr>
            <w:tcW w:w="646" w:type="dxa"/>
            <w:vAlign w:val="center"/>
          </w:tcPr>
          <w:p w14:paraId="12ED40DE"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DE31C2"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Interfejs USB</w:t>
            </w:r>
          </w:p>
        </w:tc>
        <w:tc>
          <w:tcPr>
            <w:tcW w:w="1417" w:type="dxa"/>
            <w:vAlign w:val="center"/>
          </w:tcPr>
          <w:p w14:paraId="1127A04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383D154B" w14:textId="77777777" w:rsidR="00753586" w:rsidRPr="007D2457" w:rsidRDefault="00753586" w:rsidP="00753586">
            <w:pPr>
              <w:rPr>
                <w:rFonts w:ascii="Verdana" w:hAnsi="Verdana"/>
                <w:sz w:val="18"/>
                <w:szCs w:val="18"/>
              </w:rPr>
            </w:pPr>
          </w:p>
        </w:tc>
      </w:tr>
      <w:tr w:rsidR="007D2457" w:rsidRPr="007D2457" w14:paraId="25B52DA0" w14:textId="77777777" w:rsidTr="00561DC1">
        <w:trPr>
          <w:trHeight w:val="615"/>
        </w:trPr>
        <w:tc>
          <w:tcPr>
            <w:tcW w:w="646" w:type="dxa"/>
            <w:vAlign w:val="center"/>
          </w:tcPr>
          <w:p w14:paraId="70ED7E75"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193395"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Napięcie 100 - 240 V</w:t>
            </w:r>
          </w:p>
        </w:tc>
        <w:tc>
          <w:tcPr>
            <w:tcW w:w="1417" w:type="dxa"/>
            <w:vAlign w:val="center"/>
          </w:tcPr>
          <w:p w14:paraId="7BDCB650"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5D4B1D70" w14:textId="77777777" w:rsidR="00753586" w:rsidRPr="007D2457" w:rsidRDefault="00753586" w:rsidP="00753586">
            <w:pPr>
              <w:rPr>
                <w:rFonts w:ascii="Verdana" w:hAnsi="Verdana"/>
                <w:sz w:val="18"/>
                <w:szCs w:val="18"/>
              </w:rPr>
            </w:pPr>
          </w:p>
        </w:tc>
      </w:tr>
      <w:tr w:rsidR="007D2457" w:rsidRPr="007D2457" w14:paraId="19FDB65E" w14:textId="77777777" w:rsidTr="00561DC1">
        <w:trPr>
          <w:trHeight w:val="597"/>
        </w:trPr>
        <w:tc>
          <w:tcPr>
            <w:tcW w:w="646" w:type="dxa"/>
            <w:vAlign w:val="center"/>
          </w:tcPr>
          <w:p w14:paraId="32A42818"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A2F9CF"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Częstotliwość 50/60 Hz</w:t>
            </w:r>
          </w:p>
        </w:tc>
        <w:tc>
          <w:tcPr>
            <w:tcW w:w="1417" w:type="dxa"/>
            <w:vAlign w:val="center"/>
          </w:tcPr>
          <w:p w14:paraId="2D5652EA"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63B7B73E" w14:textId="77777777" w:rsidR="00753586" w:rsidRPr="007D2457" w:rsidRDefault="00753586" w:rsidP="00753586">
            <w:pPr>
              <w:rPr>
                <w:rFonts w:ascii="Verdana" w:hAnsi="Verdana"/>
                <w:sz w:val="18"/>
                <w:szCs w:val="18"/>
              </w:rPr>
            </w:pPr>
          </w:p>
        </w:tc>
      </w:tr>
      <w:tr w:rsidR="007D2457" w:rsidRPr="007D2457" w14:paraId="6F0BE63F" w14:textId="77777777" w:rsidTr="00561DC1">
        <w:trPr>
          <w:trHeight w:val="580"/>
        </w:trPr>
        <w:tc>
          <w:tcPr>
            <w:tcW w:w="646" w:type="dxa"/>
            <w:vAlign w:val="center"/>
          </w:tcPr>
          <w:p w14:paraId="3549FCC1"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725253"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Pobór mocy 130 W</w:t>
            </w:r>
          </w:p>
        </w:tc>
        <w:tc>
          <w:tcPr>
            <w:tcW w:w="1417" w:type="dxa"/>
            <w:vAlign w:val="center"/>
          </w:tcPr>
          <w:p w14:paraId="26CD2EAB"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28841AFB" w14:textId="77777777" w:rsidR="00753586" w:rsidRPr="007D2457" w:rsidRDefault="00753586" w:rsidP="00753586">
            <w:pPr>
              <w:rPr>
                <w:rFonts w:ascii="Verdana" w:hAnsi="Verdana"/>
                <w:sz w:val="18"/>
                <w:szCs w:val="18"/>
              </w:rPr>
            </w:pPr>
          </w:p>
        </w:tc>
      </w:tr>
      <w:tr w:rsidR="007D2457" w:rsidRPr="007D2457" w14:paraId="5F1BBC39" w14:textId="77777777" w:rsidTr="00561DC1">
        <w:trPr>
          <w:trHeight w:val="562"/>
        </w:trPr>
        <w:tc>
          <w:tcPr>
            <w:tcW w:w="646" w:type="dxa"/>
            <w:vAlign w:val="center"/>
          </w:tcPr>
          <w:p w14:paraId="368D01A3" w14:textId="77777777" w:rsidR="00753586" w:rsidRPr="007D2457"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84A2B4" w14:textId="77777777" w:rsidR="00753586" w:rsidRPr="007D2457" w:rsidRDefault="00753586" w:rsidP="00753586">
            <w:pPr>
              <w:spacing w:line="276" w:lineRule="auto"/>
              <w:jc w:val="both"/>
              <w:rPr>
                <w:rFonts w:ascii="Verdana" w:hAnsi="Verdana"/>
                <w:sz w:val="18"/>
                <w:szCs w:val="18"/>
              </w:rPr>
            </w:pPr>
            <w:r w:rsidRPr="007D2457">
              <w:rPr>
                <w:rFonts w:ascii="Verdana" w:hAnsi="Verdana"/>
                <w:sz w:val="18"/>
                <w:szCs w:val="18"/>
              </w:rPr>
              <w:t>Tryb gotowości wejścia zasilania</w:t>
            </w:r>
          </w:p>
        </w:tc>
        <w:tc>
          <w:tcPr>
            <w:tcW w:w="1417" w:type="dxa"/>
            <w:vAlign w:val="center"/>
          </w:tcPr>
          <w:p w14:paraId="2D62C116" w14:textId="77777777" w:rsidR="00753586" w:rsidRPr="007D2457" w:rsidRDefault="00753586" w:rsidP="00753586">
            <w:pPr>
              <w:rPr>
                <w:rFonts w:ascii="Verdana" w:hAnsi="Verdana"/>
                <w:sz w:val="18"/>
                <w:szCs w:val="18"/>
              </w:rPr>
            </w:pPr>
            <w:r w:rsidRPr="007D2457">
              <w:rPr>
                <w:rFonts w:ascii="Verdana" w:hAnsi="Verdana"/>
                <w:sz w:val="18"/>
                <w:szCs w:val="18"/>
              </w:rPr>
              <w:t>TAK, podać</w:t>
            </w:r>
          </w:p>
        </w:tc>
        <w:tc>
          <w:tcPr>
            <w:tcW w:w="2834" w:type="dxa"/>
            <w:vAlign w:val="center"/>
          </w:tcPr>
          <w:p w14:paraId="40963FD6" w14:textId="77777777" w:rsidR="00753586" w:rsidRPr="007D2457" w:rsidRDefault="00753586" w:rsidP="00753586">
            <w:pPr>
              <w:rPr>
                <w:rFonts w:ascii="Verdana" w:hAnsi="Verdana"/>
                <w:sz w:val="18"/>
                <w:szCs w:val="18"/>
              </w:rPr>
            </w:pPr>
          </w:p>
        </w:tc>
      </w:tr>
    </w:tbl>
    <w:p w14:paraId="4610BB7C"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p w14:paraId="0AF569A7"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p>
    <w:p w14:paraId="03E2EAD6"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3357CBF1" w14:textId="77777777" w:rsidR="00753586" w:rsidRPr="007D2457" w:rsidRDefault="00753586" w:rsidP="00753586">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A3798DE" w14:textId="77777777" w:rsidR="00753586" w:rsidRPr="007D2457" w:rsidRDefault="00753586" w:rsidP="00753586">
      <w:pPr>
        <w:rPr>
          <w:rFonts w:ascii="Verdana" w:hAnsi="Verdana"/>
          <w:sz w:val="18"/>
        </w:rPr>
      </w:pPr>
    </w:p>
    <w:p w14:paraId="51EFAF74" w14:textId="1D4E706E" w:rsidR="00753586" w:rsidRPr="007D2457" w:rsidRDefault="00753586" w:rsidP="00753586">
      <w:pPr>
        <w:ind w:left="6381" w:firstLine="709"/>
        <w:rPr>
          <w:rFonts w:ascii="Verdana" w:hAnsi="Verdana"/>
          <w:b/>
          <w:sz w:val="18"/>
        </w:rPr>
      </w:pPr>
      <w:r w:rsidRPr="007D2457">
        <w:rPr>
          <w:rFonts w:ascii="Verdana" w:hAnsi="Verdana"/>
          <w:b/>
          <w:sz w:val="18"/>
        </w:rPr>
        <w:t>Podpis Wykonawcy</w:t>
      </w:r>
    </w:p>
    <w:p w14:paraId="6AB9EC28" w14:textId="040E6891" w:rsidR="00166CCA" w:rsidRPr="007D2457" w:rsidRDefault="00753586" w:rsidP="00A42F67">
      <w:pPr>
        <w:rPr>
          <w:rFonts w:ascii="Verdana" w:hAnsi="Verdana"/>
          <w:b/>
          <w:sz w:val="18"/>
        </w:rPr>
      </w:pPr>
      <w:r w:rsidRPr="007D2457">
        <w:rPr>
          <w:rFonts w:ascii="Verdana" w:hAnsi="Verdana"/>
          <w:b/>
          <w:sz w:val="18"/>
        </w:rPr>
        <w:br w:type="page"/>
      </w:r>
    </w:p>
    <w:p w14:paraId="2CAE2F52" w14:textId="77777777" w:rsidR="005C3BF9" w:rsidRPr="007D2457" w:rsidRDefault="005C3BF9" w:rsidP="005C3BF9">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15</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315A203A" w14:textId="77777777" w:rsidR="005C3BF9" w:rsidRPr="007D2457" w:rsidRDefault="005C3BF9" w:rsidP="005C3BF9">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699316D4" w14:textId="77777777" w:rsidR="005C3BF9" w:rsidRPr="007D2457" w:rsidRDefault="005C3BF9" w:rsidP="005C3BF9">
      <w:pPr>
        <w:tabs>
          <w:tab w:val="left" w:pos="1560"/>
        </w:tabs>
        <w:ind w:right="470"/>
        <w:jc w:val="center"/>
        <w:rPr>
          <w:rFonts w:ascii="Verdana" w:hAnsi="Verdana" w:cs="Verdana"/>
          <w:b/>
          <w:sz w:val="18"/>
          <w:szCs w:val="18"/>
          <w:u w:val="single"/>
        </w:rPr>
      </w:pPr>
    </w:p>
    <w:p w14:paraId="4ADFA0FA" w14:textId="77777777" w:rsidR="005C3BF9" w:rsidRPr="007D2457" w:rsidRDefault="005C3BF9" w:rsidP="009B70E7">
      <w:pPr>
        <w:widowControl w:val="0"/>
        <w:numPr>
          <w:ilvl w:val="0"/>
          <w:numId w:val="152"/>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002F681F"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35BA23CF" w14:textId="77777777" w:rsidR="005C3BF9" w:rsidRPr="007D2457" w:rsidRDefault="005C3BF9" w:rsidP="009B70E7">
      <w:pPr>
        <w:widowControl w:val="0"/>
        <w:numPr>
          <w:ilvl w:val="0"/>
          <w:numId w:val="152"/>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40FC9F08"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366DCE2C" w14:textId="77777777" w:rsidR="005C3BF9" w:rsidRPr="007D2457" w:rsidRDefault="005C3BF9" w:rsidP="009B70E7">
      <w:pPr>
        <w:widowControl w:val="0"/>
        <w:numPr>
          <w:ilvl w:val="0"/>
          <w:numId w:val="152"/>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2D8B46C7" w14:textId="77777777" w:rsidR="005C3BF9" w:rsidRPr="007D2457" w:rsidRDefault="005C3BF9" w:rsidP="005C3BF9">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5326FD22" w14:textId="77777777" w:rsidR="005C3BF9" w:rsidRPr="007D2457" w:rsidRDefault="005C3BF9" w:rsidP="009B70E7">
      <w:pPr>
        <w:widowControl w:val="0"/>
        <w:numPr>
          <w:ilvl w:val="0"/>
          <w:numId w:val="152"/>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19C9EE13" w14:textId="77777777" w:rsidR="005C3BF9" w:rsidRPr="007D2457" w:rsidRDefault="005C3BF9" w:rsidP="009B70E7">
      <w:pPr>
        <w:widowControl w:val="0"/>
        <w:numPr>
          <w:ilvl w:val="0"/>
          <w:numId w:val="153"/>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72BF17E1" w14:textId="77777777" w:rsidR="005C3BF9" w:rsidRPr="007D2457" w:rsidRDefault="005C3BF9" w:rsidP="005C3BF9">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65"/>
        <w:gridCol w:w="1275"/>
        <w:gridCol w:w="2410"/>
      </w:tblGrid>
      <w:tr w:rsidR="007D2457" w:rsidRPr="007D2457" w14:paraId="1DB26E6C"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040FCC"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DEBEBB"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47D990"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3</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7223AF"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4</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CFB729"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0A98545C"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142E67F"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9177FE"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B52DA8"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Wartość netto PLN</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A54C76"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73412E"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Wartość brutto PLN</w:t>
            </w:r>
          </w:p>
        </w:tc>
      </w:tr>
      <w:tr w:rsidR="007D2457" w:rsidRPr="007D2457" w14:paraId="438F7A30" w14:textId="77777777" w:rsidTr="00FF3314">
        <w:trPr>
          <w:cantSplit/>
          <w:trHeight w:hRule="exact" w:val="1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E90E50"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D6D213" w14:textId="77777777" w:rsidR="005C3BF9" w:rsidRPr="007D2457" w:rsidRDefault="005C3BF9" w:rsidP="00CF2565">
            <w:pPr>
              <w:rPr>
                <w:rFonts w:ascii="Calibri" w:hAnsi="Calibri" w:cs="Calibri"/>
                <w:sz w:val="22"/>
                <w:szCs w:val="22"/>
              </w:rPr>
            </w:pPr>
            <w:r w:rsidRPr="007D2457">
              <w:rPr>
                <w:rFonts w:ascii="Calibri" w:hAnsi="Calibri" w:cs="Verdana"/>
                <w:sz w:val="22"/>
                <w:szCs w:val="22"/>
              </w:rPr>
              <w:t>Dostawa zamrażarki niskotemperaturowej na potrzeby Katedry i Zakładu Mikrobiologii Farmaceutycznej i Parazytologii zgodnie z Arkuszem Informacji Technicznej Część 15</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4619E3"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5C0464"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12B85"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r>
      <w:tr w:rsidR="007D2457" w:rsidRPr="007D2457" w14:paraId="2769854B"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4F5A6D"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D0361" w14:textId="77777777" w:rsidR="005C3BF9" w:rsidRPr="007D2457" w:rsidRDefault="005C3BF9" w:rsidP="00CF2565">
            <w:pPr>
              <w:rPr>
                <w:rFonts w:ascii="Calibri" w:hAnsi="Calibri" w:cs="Calibri"/>
                <w:sz w:val="22"/>
                <w:szCs w:val="22"/>
              </w:rPr>
            </w:pPr>
            <w:r w:rsidRPr="007D2457">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877CC6"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p w14:paraId="4ACA9E48"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p w14:paraId="5A270EA4"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r>
      <w:tr w:rsidR="007D2457" w:rsidRPr="007D2457" w14:paraId="6643BBB9" w14:textId="77777777" w:rsidTr="00561DC1">
        <w:trPr>
          <w:cantSplit/>
          <w:trHeight w:hRule="exact" w:val="68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2B4E50" w14:textId="77777777" w:rsidR="00561DC1" w:rsidRPr="007D2457" w:rsidRDefault="00561DC1" w:rsidP="00CF2565">
            <w:pPr>
              <w:jc w:val="center"/>
              <w:rPr>
                <w:rFonts w:ascii="Calibri" w:hAnsi="Calibri" w:cs="Calibri"/>
                <w:sz w:val="22"/>
                <w:szCs w:val="22"/>
              </w:rPr>
            </w:pPr>
            <w:r w:rsidRPr="007D2457">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8D39C3" w14:textId="774595F0" w:rsidR="00561DC1" w:rsidRPr="007D2457" w:rsidRDefault="00561DC1" w:rsidP="00CF2565">
            <w:pPr>
              <w:rPr>
                <w:rFonts w:ascii="Calibri" w:hAnsi="Calibri" w:cs="Calibri"/>
                <w:sz w:val="22"/>
                <w:szCs w:val="22"/>
              </w:rPr>
            </w:pPr>
            <w:r w:rsidRPr="007D2457">
              <w:rPr>
                <w:rFonts w:ascii="Calibri" w:hAnsi="Calibri" w:cs="Verdana"/>
                <w:sz w:val="22"/>
                <w:szCs w:val="22"/>
              </w:rPr>
              <w:t>Termin realizacji przedmiotu zamówienia (</w:t>
            </w:r>
            <w:r w:rsidRPr="007D2457">
              <w:rPr>
                <w:rFonts w:ascii="Verdana" w:hAnsi="Verdana"/>
                <w:sz w:val="18"/>
                <w:szCs w:val="18"/>
              </w:rPr>
              <w:t>maksymalnie do 8 tygodni</w:t>
            </w:r>
            <w:r w:rsidRPr="007D2457">
              <w:rPr>
                <w:rFonts w:ascii="Verdana" w:hAnsi="Verdana" w:cs="Verdana"/>
                <w:sz w:val="18"/>
                <w:szCs w:val="18"/>
              </w:rPr>
              <w:t xml:space="preserve"> od daty podpisania umowy</w:t>
            </w:r>
            <w:r w:rsidRPr="007D2457">
              <w:rPr>
                <w:rFonts w:ascii="Calibri" w:hAnsi="Calibri" w:cs="Verdana"/>
                <w:sz w:val="22"/>
                <w:szCs w:val="22"/>
              </w:rPr>
              <w:t xml:space="preserve">)  </w:t>
            </w:r>
          </w:p>
        </w:tc>
        <w:tc>
          <w:tcPr>
            <w:tcW w:w="368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EDAE48" w14:textId="6A3B4125" w:rsidR="00561DC1" w:rsidRPr="007D2457" w:rsidRDefault="00561DC1" w:rsidP="00CF2565">
            <w:pPr>
              <w:jc w:val="center"/>
              <w:rPr>
                <w:rFonts w:ascii="Calibri" w:hAnsi="Calibri" w:cs="Calibri"/>
                <w:b/>
                <w:sz w:val="22"/>
                <w:szCs w:val="22"/>
              </w:rPr>
            </w:pPr>
            <w:r w:rsidRPr="007D2457">
              <w:rPr>
                <w:rFonts w:ascii="Calibri" w:hAnsi="Calibri" w:cs="Calibri"/>
                <w:b/>
                <w:sz w:val="22"/>
                <w:szCs w:val="22"/>
              </w:rPr>
              <w:t>do …………. tygodnia/tygodni</w:t>
            </w:r>
          </w:p>
        </w:tc>
      </w:tr>
      <w:tr w:rsidR="007D2457" w:rsidRPr="007D2457" w14:paraId="073473E1" w14:textId="77777777" w:rsidTr="00561DC1">
        <w:trPr>
          <w:trHeight w:val="6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85918E" w14:textId="77777777" w:rsidR="00561DC1" w:rsidRPr="007D2457" w:rsidRDefault="00561DC1" w:rsidP="00CF2565">
            <w:pPr>
              <w:jc w:val="center"/>
              <w:rPr>
                <w:rFonts w:ascii="Calibri" w:hAnsi="Calibri" w:cs="Calibri"/>
                <w:sz w:val="22"/>
                <w:szCs w:val="22"/>
              </w:rPr>
            </w:pPr>
            <w:r w:rsidRPr="007D2457">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8E23AA" w14:textId="5072E0D8" w:rsidR="00561DC1" w:rsidRPr="007D2457" w:rsidRDefault="00561DC1" w:rsidP="00CF2565">
            <w:pPr>
              <w:rPr>
                <w:rFonts w:ascii="Verdana" w:hAnsi="Verdana"/>
                <w:sz w:val="18"/>
                <w:szCs w:val="18"/>
              </w:rPr>
            </w:pPr>
            <w:r w:rsidRPr="007D2457">
              <w:rPr>
                <w:rFonts w:ascii="Calibri" w:hAnsi="Calibri" w:cs="Verdana"/>
                <w:sz w:val="22"/>
                <w:szCs w:val="22"/>
              </w:rPr>
              <w:t>Okres gwarancji przedmiotu zamówienia (</w:t>
            </w:r>
            <w:r w:rsidRPr="007D2457">
              <w:rPr>
                <w:rFonts w:ascii="Verdana" w:hAnsi="Verdana"/>
                <w:sz w:val="18"/>
                <w:szCs w:val="18"/>
              </w:rPr>
              <w:t>min. 24 m-cy, max. 36 m-cy</w:t>
            </w:r>
            <w:r w:rsidRPr="007D2457">
              <w:rPr>
                <w:rFonts w:ascii="Calibri" w:hAnsi="Calibri" w:cs="Verdana"/>
                <w:sz w:val="22"/>
                <w:szCs w:val="22"/>
              </w:rPr>
              <w:t>)</w:t>
            </w:r>
          </w:p>
        </w:tc>
        <w:tc>
          <w:tcPr>
            <w:tcW w:w="368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BFAFFCF" w14:textId="77777777" w:rsidR="00561DC1" w:rsidRPr="007D2457" w:rsidRDefault="00561DC1" w:rsidP="00CF2565">
            <w:pPr>
              <w:jc w:val="center"/>
              <w:rPr>
                <w:rFonts w:ascii="Calibri" w:hAnsi="Calibri" w:cs="Calibri"/>
                <w:b/>
                <w:sz w:val="22"/>
                <w:szCs w:val="22"/>
              </w:rPr>
            </w:pPr>
            <w:r w:rsidRPr="007D2457">
              <w:rPr>
                <w:rFonts w:ascii="Calibri" w:hAnsi="Calibri" w:cs="Calibri"/>
                <w:b/>
                <w:sz w:val="22"/>
                <w:szCs w:val="22"/>
              </w:rPr>
              <w:t>…………. miesiące/miesięcy</w:t>
            </w:r>
          </w:p>
        </w:tc>
      </w:tr>
    </w:tbl>
    <w:p w14:paraId="024E43C0" w14:textId="77777777" w:rsidR="005C3BF9" w:rsidRPr="007D2457" w:rsidRDefault="005C3BF9" w:rsidP="005C3BF9">
      <w:pPr>
        <w:tabs>
          <w:tab w:val="num" w:pos="426"/>
        </w:tabs>
        <w:ind w:right="470"/>
        <w:jc w:val="both"/>
        <w:rPr>
          <w:rFonts w:ascii="Verdana" w:hAnsi="Verdana" w:cs="Verdana"/>
          <w:sz w:val="18"/>
          <w:szCs w:val="18"/>
        </w:rPr>
      </w:pPr>
    </w:p>
    <w:p w14:paraId="0F89DB65" w14:textId="77777777" w:rsidR="005C3BF9" w:rsidRPr="007D2457" w:rsidRDefault="005C3BF9" w:rsidP="009B70E7">
      <w:pPr>
        <w:widowControl w:val="0"/>
        <w:numPr>
          <w:ilvl w:val="0"/>
          <w:numId w:val="154"/>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36B25F7A" w14:textId="77777777" w:rsidR="005C3BF9" w:rsidRPr="007D2457" w:rsidRDefault="005C3BF9" w:rsidP="009B70E7">
      <w:pPr>
        <w:widowControl w:val="0"/>
        <w:numPr>
          <w:ilvl w:val="0"/>
          <w:numId w:val="154"/>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7405951F" w14:textId="77777777" w:rsidR="005C3BF9" w:rsidRPr="007D2457" w:rsidRDefault="005C3BF9" w:rsidP="009B70E7">
      <w:pPr>
        <w:pStyle w:val="Tekstblokowy1"/>
        <w:numPr>
          <w:ilvl w:val="0"/>
          <w:numId w:val="154"/>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1536C33F" w14:textId="77777777" w:rsidR="005C3BF9" w:rsidRPr="007D2457" w:rsidRDefault="005C3BF9" w:rsidP="009B70E7">
      <w:pPr>
        <w:widowControl w:val="0"/>
        <w:numPr>
          <w:ilvl w:val="0"/>
          <w:numId w:val="154"/>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70ECFA76" w14:textId="77777777" w:rsidR="005C3BF9" w:rsidRPr="007D2457"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4E517202" w14:textId="77777777" w:rsidR="005C3BF9" w:rsidRPr="007D2457" w:rsidRDefault="005C3BF9" w:rsidP="005C3BF9">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258F9B5B"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5F757567" w14:textId="77777777" w:rsidR="00C32F95" w:rsidRPr="007D2457" w:rsidRDefault="00C32F95" w:rsidP="00C32F95">
      <w:pPr>
        <w:pStyle w:val="Akapitzlist"/>
        <w:numPr>
          <w:ilvl w:val="0"/>
          <w:numId w:val="154"/>
        </w:numPr>
        <w:tabs>
          <w:tab w:val="clear" w:pos="786"/>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703C96E3" w14:textId="77777777" w:rsidR="00C32F95" w:rsidRPr="007D2457" w:rsidRDefault="00C32F95" w:rsidP="00C32F95">
      <w:pPr>
        <w:pStyle w:val="Akapitzlist3"/>
        <w:widowControl w:val="0"/>
        <w:suppressAutoHyphens/>
        <w:spacing w:before="120" w:after="120"/>
        <w:ind w:left="0" w:right="470"/>
        <w:contextualSpacing/>
        <w:jc w:val="both"/>
        <w:rPr>
          <w:rFonts w:ascii="Verdana" w:hAnsi="Verdana" w:cs="Verdana"/>
          <w:sz w:val="18"/>
          <w:szCs w:val="18"/>
        </w:rPr>
      </w:pPr>
    </w:p>
    <w:p w14:paraId="1147C9BA" w14:textId="77777777" w:rsidR="005C3BF9" w:rsidRPr="007D2457" w:rsidRDefault="005C3BF9" w:rsidP="009B70E7">
      <w:pPr>
        <w:pStyle w:val="Akapitzlist3"/>
        <w:widowControl w:val="0"/>
        <w:numPr>
          <w:ilvl w:val="0"/>
          <w:numId w:val="154"/>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 xml:space="preserve">u Zamawiającego obowiązku podatkowego zgodnie z przepisami ustawy o podatku od towarów </w:t>
      </w:r>
      <w:r w:rsidRPr="007D2457">
        <w:rPr>
          <w:rFonts w:ascii="Verdana" w:hAnsi="Verdana" w:cs="Verdana"/>
          <w:sz w:val="18"/>
          <w:szCs w:val="18"/>
        </w:rPr>
        <w:lastRenderedPageBreak/>
        <w:t>i usług.</w:t>
      </w:r>
    </w:p>
    <w:p w14:paraId="0A12ABFB" w14:textId="77777777" w:rsidR="005C3BF9" w:rsidRPr="007D2457" w:rsidRDefault="005C3BF9" w:rsidP="005C3BF9">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95C73A2"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ACCD136" w14:textId="77777777" w:rsidR="005C3BF9" w:rsidRPr="007D2457" w:rsidRDefault="005C3BF9" w:rsidP="009B70E7">
      <w:pPr>
        <w:pStyle w:val="Akapitzlist3"/>
        <w:widowControl w:val="0"/>
        <w:numPr>
          <w:ilvl w:val="0"/>
          <w:numId w:val="154"/>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5E82E9C5" w14:textId="77777777" w:rsidR="005C3BF9" w:rsidRPr="007D2457" w:rsidRDefault="005C3BF9" w:rsidP="005C3BF9">
      <w:pPr>
        <w:pStyle w:val="Akapitzlist3"/>
        <w:spacing w:before="120" w:after="120"/>
        <w:ind w:left="426" w:right="470"/>
        <w:contextualSpacing/>
        <w:jc w:val="both"/>
        <w:rPr>
          <w:rFonts w:ascii="Verdana" w:hAnsi="Verdana" w:cs="Verdana"/>
          <w:sz w:val="18"/>
          <w:szCs w:val="18"/>
        </w:rPr>
      </w:pPr>
    </w:p>
    <w:p w14:paraId="5F4F0CA5" w14:textId="77777777" w:rsidR="005C3BF9" w:rsidRPr="007D2457" w:rsidRDefault="005C3BF9" w:rsidP="005C3BF9">
      <w:pPr>
        <w:ind w:left="6381" w:firstLine="709"/>
        <w:rPr>
          <w:rFonts w:ascii="Verdana" w:hAnsi="Verdana"/>
          <w:sz w:val="18"/>
        </w:rPr>
      </w:pPr>
    </w:p>
    <w:p w14:paraId="76A50D39" w14:textId="77777777" w:rsidR="005C3BF9" w:rsidRPr="007D2457" w:rsidRDefault="005C3BF9" w:rsidP="005C3BF9">
      <w:pPr>
        <w:ind w:left="6381" w:firstLine="709"/>
        <w:rPr>
          <w:rFonts w:ascii="Verdana" w:hAnsi="Verdana"/>
          <w:sz w:val="18"/>
        </w:rPr>
      </w:pPr>
    </w:p>
    <w:p w14:paraId="34F94A81" w14:textId="77777777" w:rsidR="005C3BF9" w:rsidRPr="007D2457" w:rsidRDefault="005C3BF9" w:rsidP="005C3BF9">
      <w:pPr>
        <w:ind w:left="6381" w:firstLine="709"/>
        <w:rPr>
          <w:rFonts w:ascii="Felix Titling" w:hAnsi="Felix Titling"/>
          <w:b/>
          <w:bCs/>
          <w:sz w:val="18"/>
          <w:szCs w:val="18"/>
        </w:rPr>
      </w:pPr>
      <w:r w:rsidRPr="007D2457">
        <w:rPr>
          <w:rFonts w:ascii="Verdana" w:hAnsi="Verdana"/>
          <w:b/>
          <w:sz w:val="18"/>
        </w:rPr>
        <w:t>Podpis Wykonawcy</w:t>
      </w:r>
    </w:p>
    <w:p w14:paraId="5AAC0802" w14:textId="77777777" w:rsidR="005C3BF9" w:rsidRPr="007D2457" w:rsidRDefault="005C3BF9" w:rsidP="005C3BF9">
      <w:r w:rsidRPr="007D2457">
        <w:br w:type="page"/>
      </w:r>
    </w:p>
    <w:p w14:paraId="16BCED6A" w14:textId="77777777" w:rsidR="007102A7" w:rsidRPr="007D2457" w:rsidRDefault="007102A7" w:rsidP="007102A7">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15</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8ECCBC1" w14:textId="77777777" w:rsidR="007102A7" w:rsidRPr="007D2457" w:rsidRDefault="007102A7" w:rsidP="007102A7">
      <w:pPr>
        <w:rPr>
          <w:rFonts w:ascii="Verdana" w:hAnsi="Verdana"/>
          <w:sz w:val="18"/>
          <w:szCs w:val="18"/>
        </w:rPr>
      </w:pPr>
    </w:p>
    <w:p w14:paraId="5F51998E" w14:textId="77777777" w:rsidR="007102A7" w:rsidRPr="007D2457" w:rsidRDefault="007102A7" w:rsidP="007102A7">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Arkusz informacji technicznej</w:t>
      </w:r>
    </w:p>
    <w:p w14:paraId="0E76356C" w14:textId="77777777" w:rsidR="008B1099" w:rsidRPr="002D70B5" w:rsidRDefault="008B1099" w:rsidP="008B1099">
      <w:pPr>
        <w:spacing w:line="240" w:lineRule="exact"/>
        <w:jc w:val="center"/>
        <w:rPr>
          <w:rFonts w:ascii="Verdana" w:eastAsia="Calibri" w:hAnsi="Verdana"/>
          <w:b/>
          <w:noProof/>
          <w:color w:val="00B0F0"/>
          <w:sz w:val="18"/>
          <w:szCs w:val="18"/>
          <w:lang w:val="cs-CZ"/>
        </w:rPr>
      </w:pPr>
      <w:r w:rsidRPr="002D70B5">
        <w:rPr>
          <w:rFonts w:ascii="Verdana" w:eastAsia="Calibri" w:hAnsi="Verdana"/>
          <w:b/>
          <w:noProof/>
          <w:color w:val="00B0F0"/>
          <w:sz w:val="18"/>
          <w:szCs w:val="18"/>
          <w:lang w:val="cs-CZ"/>
        </w:rPr>
        <w:t>Korekta z dnia 11.09.2019r.</w:t>
      </w:r>
    </w:p>
    <w:p w14:paraId="47ADD462" w14:textId="77777777" w:rsidR="007102A7" w:rsidRPr="007D2457" w:rsidRDefault="007102A7" w:rsidP="007102A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55A76060" w14:textId="77777777" w:rsidTr="00EF4D88">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B99C20" w14:textId="77777777" w:rsidR="007102A7" w:rsidRPr="007D2457" w:rsidRDefault="007102A7" w:rsidP="00EF4D88">
            <w:pPr>
              <w:rPr>
                <w:rFonts w:ascii="Verdana" w:hAnsi="Verdana" w:cstheme="minorHAnsi"/>
                <w:b/>
                <w:sz w:val="18"/>
                <w:szCs w:val="18"/>
              </w:rPr>
            </w:pPr>
            <w:r w:rsidRPr="007D2457">
              <w:rPr>
                <w:rFonts w:ascii="Verdana" w:hAnsi="Verdana" w:cs="Verdana"/>
                <w:b/>
                <w:sz w:val="18"/>
                <w:szCs w:val="18"/>
              </w:rPr>
              <w:t xml:space="preserve">Zamrażarka niskotemperaturowa  </w:t>
            </w:r>
          </w:p>
        </w:tc>
      </w:tr>
      <w:tr w:rsidR="007D2457" w:rsidRPr="007D2457" w14:paraId="1FB4BCC3" w14:textId="77777777" w:rsidTr="00EF4D88">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1291A52" w14:textId="77777777" w:rsidR="007102A7" w:rsidRPr="007D2457" w:rsidRDefault="007102A7" w:rsidP="00EF4D88">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70E36E4A" w14:textId="77777777" w:rsidR="007102A7" w:rsidRPr="007D2457" w:rsidRDefault="007102A7" w:rsidP="00EF4D88">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00AF70E" w14:textId="77777777" w:rsidR="007102A7" w:rsidRPr="007D2457" w:rsidRDefault="007102A7" w:rsidP="00EF4D88">
            <w:pPr>
              <w:shd w:val="clear" w:color="auto" w:fill="FFFFFF"/>
              <w:rPr>
                <w:rFonts w:ascii="Verdana" w:hAnsi="Verdana" w:cstheme="minorHAnsi"/>
                <w:sz w:val="18"/>
                <w:szCs w:val="18"/>
              </w:rPr>
            </w:pPr>
          </w:p>
        </w:tc>
      </w:tr>
      <w:tr w:rsidR="007D2457" w:rsidRPr="007D2457" w14:paraId="1FF2D174" w14:textId="77777777" w:rsidTr="00EF4D88">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3BA5529" w14:textId="77777777" w:rsidR="007102A7" w:rsidRPr="007D2457" w:rsidRDefault="007102A7" w:rsidP="00EF4D88">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E61FB4E" w14:textId="77777777" w:rsidR="007102A7" w:rsidRPr="007D2457" w:rsidRDefault="007102A7" w:rsidP="00EF4D88">
            <w:pPr>
              <w:shd w:val="clear" w:color="auto" w:fill="FFFFFF"/>
              <w:rPr>
                <w:rFonts w:ascii="Verdana" w:hAnsi="Verdana" w:cstheme="minorHAnsi"/>
                <w:b/>
                <w:sz w:val="18"/>
                <w:szCs w:val="18"/>
              </w:rPr>
            </w:pPr>
          </w:p>
        </w:tc>
      </w:tr>
    </w:tbl>
    <w:p w14:paraId="415A1B1E" w14:textId="77777777" w:rsidR="007102A7" w:rsidRPr="007D2457" w:rsidRDefault="007102A7" w:rsidP="007102A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D2457" w:rsidRPr="007D2457" w14:paraId="7E73586C" w14:textId="77777777" w:rsidTr="00EF4D88">
        <w:tc>
          <w:tcPr>
            <w:tcW w:w="646" w:type="dxa"/>
            <w:tcBorders>
              <w:bottom w:val="single" w:sz="6" w:space="0" w:color="auto"/>
            </w:tcBorders>
            <w:shd w:val="clear" w:color="auto" w:fill="9CC2E5" w:themeFill="accent1" w:themeFillTint="99"/>
            <w:vAlign w:val="center"/>
          </w:tcPr>
          <w:p w14:paraId="38CF2EC8" w14:textId="77777777" w:rsidR="007102A7" w:rsidRPr="007D2457" w:rsidRDefault="007102A7" w:rsidP="00EF4D88">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42832C" w14:textId="77777777" w:rsidR="007102A7" w:rsidRPr="007D2457" w:rsidRDefault="007102A7" w:rsidP="00EF4D88">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5AF2AFE" w14:textId="77777777" w:rsidR="007102A7" w:rsidRPr="007D2457" w:rsidRDefault="007102A7" w:rsidP="00EF4D88">
            <w:pPr>
              <w:jc w:val="center"/>
              <w:rPr>
                <w:rFonts w:ascii="Verdana" w:hAnsi="Verdana"/>
                <w:b/>
                <w:sz w:val="18"/>
                <w:szCs w:val="18"/>
              </w:rPr>
            </w:pPr>
            <w:r w:rsidRPr="007D2457">
              <w:rPr>
                <w:rFonts w:ascii="Verdana" w:hAnsi="Verdana"/>
                <w:b/>
                <w:sz w:val="18"/>
                <w:szCs w:val="18"/>
              </w:rPr>
              <w:t xml:space="preserve">Wartość </w:t>
            </w:r>
          </w:p>
          <w:p w14:paraId="1C111D6E" w14:textId="77777777" w:rsidR="007102A7" w:rsidRPr="007D2457" w:rsidRDefault="007102A7" w:rsidP="00EF4D88">
            <w:pPr>
              <w:jc w:val="center"/>
              <w:rPr>
                <w:rFonts w:ascii="Verdana" w:hAnsi="Verdana"/>
                <w:b/>
                <w:sz w:val="18"/>
                <w:szCs w:val="18"/>
              </w:rPr>
            </w:pPr>
            <w:r w:rsidRPr="007D245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A2BF8E" w14:textId="77777777" w:rsidR="007102A7" w:rsidRPr="007D2457" w:rsidRDefault="007102A7" w:rsidP="00EF4D88">
            <w:pPr>
              <w:jc w:val="center"/>
              <w:rPr>
                <w:rFonts w:ascii="Verdana" w:hAnsi="Verdana"/>
                <w:b/>
                <w:sz w:val="18"/>
                <w:szCs w:val="18"/>
              </w:rPr>
            </w:pPr>
            <w:r w:rsidRPr="007D2457">
              <w:rPr>
                <w:rFonts w:ascii="Verdana" w:hAnsi="Verdana"/>
                <w:b/>
                <w:sz w:val="18"/>
                <w:szCs w:val="18"/>
              </w:rPr>
              <w:t>Wartość oferowana</w:t>
            </w:r>
          </w:p>
          <w:p w14:paraId="199B8613" w14:textId="77777777" w:rsidR="007102A7" w:rsidRPr="007D2457" w:rsidRDefault="007102A7" w:rsidP="00EF4D88">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7515A7E" w14:textId="77777777" w:rsidTr="00EF4D88">
        <w:trPr>
          <w:trHeight w:val="566"/>
        </w:trPr>
        <w:tc>
          <w:tcPr>
            <w:tcW w:w="646" w:type="dxa"/>
            <w:vAlign w:val="center"/>
          </w:tcPr>
          <w:p w14:paraId="2A14190D"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1DE43" w14:textId="77777777" w:rsidR="007102A7" w:rsidRPr="007D2457" w:rsidRDefault="007102A7" w:rsidP="00EF4D88">
            <w:pPr>
              <w:tabs>
                <w:tab w:val="left" w:pos="360"/>
              </w:tabs>
              <w:rPr>
                <w:rFonts w:ascii="Verdana" w:hAnsi="Verdana" w:cs="Tahoma"/>
                <w:sz w:val="18"/>
                <w:szCs w:val="18"/>
              </w:rPr>
            </w:pPr>
            <w:r w:rsidRPr="007D2457">
              <w:rPr>
                <w:rFonts w:ascii="Verdana" w:hAnsi="Verdana"/>
                <w:sz w:val="18"/>
                <w:szCs w:val="18"/>
              </w:rPr>
              <w:t>Czas schładzania z 22 °C na -80 °C [min]</w:t>
            </w:r>
            <w:r w:rsidRPr="007D2457">
              <w:rPr>
                <w:rFonts w:ascii="Verdana" w:hAnsi="Verdana"/>
                <w:sz w:val="18"/>
                <w:szCs w:val="18"/>
              </w:rPr>
              <w:tab/>
              <w:t>450</w:t>
            </w:r>
          </w:p>
        </w:tc>
        <w:tc>
          <w:tcPr>
            <w:tcW w:w="1417" w:type="dxa"/>
            <w:vAlign w:val="center"/>
          </w:tcPr>
          <w:p w14:paraId="2888A8AD"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tcPr>
          <w:p w14:paraId="1DBBC3C0" w14:textId="77777777" w:rsidR="007102A7" w:rsidRPr="007D2457" w:rsidRDefault="007102A7" w:rsidP="00EF4D88">
            <w:pPr>
              <w:rPr>
                <w:rFonts w:ascii="Verdana" w:hAnsi="Verdana"/>
                <w:sz w:val="18"/>
                <w:szCs w:val="18"/>
              </w:rPr>
            </w:pPr>
          </w:p>
        </w:tc>
      </w:tr>
      <w:tr w:rsidR="007D2457" w:rsidRPr="007D2457" w14:paraId="1AB3A0E3" w14:textId="77777777" w:rsidTr="00EF4D88">
        <w:trPr>
          <w:trHeight w:val="560"/>
        </w:trPr>
        <w:tc>
          <w:tcPr>
            <w:tcW w:w="646" w:type="dxa"/>
            <w:vAlign w:val="center"/>
          </w:tcPr>
          <w:p w14:paraId="17096107"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DC076F" w14:textId="77777777" w:rsidR="007102A7" w:rsidRPr="007D2457" w:rsidRDefault="007102A7" w:rsidP="00EF4D88">
            <w:pPr>
              <w:pStyle w:val="HTML-wstpniesformatowany"/>
              <w:rPr>
                <w:rFonts w:ascii="Verdana" w:hAnsi="Verdana"/>
                <w:sz w:val="18"/>
                <w:szCs w:val="18"/>
              </w:rPr>
            </w:pPr>
            <w:r w:rsidRPr="007D2457">
              <w:rPr>
                <w:rFonts w:ascii="Verdana" w:hAnsi="Verdana"/>
                <w:sz w:val="18"/>
                <w:szCs w:val="18"/>
              </w:rPr>
              <w:t xml:space="preserve">Czas wzrostu temperatury przy awarii prądu od -80 °C do -60 °C [min] </w:t>
            </w:r>
            <w:r w:rsidRPr="007D2457">
              <w:rPr>
                <w:rFonts w:ascii="Verdana" w:hAnsi="Verdana"/>
                <w:strike/>
                <w:sz w:val="18"/>
                <w:szCs w:val="18"/>
              </w:rPr>
              <w:t>250</w:t>
            </w:r>
            <w:r w:rsidRPr="007D2457">
              <w:rPr>
                <w:rFonts w:ascii="Verdana" w:hAnsi="Verdana"/>
                <w:sz w:val="18"/>
                <w:szCs w:val="18"/>
              </w:rPr>
              <w:t xml:space="preserve"> 150 (dot. urządzenia wypełnionego materiałem)</w:t>
            </w:r>
          </w:p>
        </w:tc>
        <w:tc>
          <w:tcPr>
            <w:tcW w:w="1417" w:type="dxa"/>
            <w:vAlign w:val="center"/>
          </w:tcPr>
          <w:p w14:paraId="5D160883"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tcPr>
          <w:p w14:paraId="3151659A" w14:textId="77777777" w:rsidR="007102A7" w:rsidRPr="007D2457" w:rsidRDefault="007102A7" w:rsidP="00EF4D88">
            <w:pPr>
              <w:rPr>
                <w:rFonts w:ascii="Verdana" w:hAnsi="Verdana"/>
                <w:sz w:val="18"/>
                <w:szCs w:val="18"/>
              </w:rPr>
            </w:pPr>
          </w:p>
        </w:tc>
      </w:tr>
      <w:tr w:rsidR="007D2457" w:rsidRPr="007D2457" w14:paraId="4D554C5B" w14:textId="77777777" w:rsidTr="00EF4D88">
        <w:trPr>
          <w:trHeight w:val="412"/>
        </w:trPr>
        <w:tc>
          <w:tcPr>
            <w:tcW w:w="646" w:type="dxa"/>
            <w:vAlign w:val="center"/>
          </w:tcPr>
          <w:p w14:paraId="782FD311"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C132A1" w14:textId="77777777" w:rsidR="007102A7" w:rsidRPr="007D2457" w:rsidRDefault="007102A7" w:rsidP="00EF4D88">
            <w:pPr>
              <w:tabs>
                <w:tab w:val="left" w:pos="360"/>
              </w:tabs>
              <w:rPr>
                <w:rFonts w:ascii="Verdana" w:hAnsi="Verdana" w:cs="Tahoma"/>
                <w:sz w:val="18"/>
                <w:szCs w:val="18"/>
              </w:rPr>
            </w:pPr>
            <w:r w:rsidRPr="007D2457">
              <w:rPr>
                <w:rFonts w:ascii="Verdana" w:hAnsi="Verdana"/>
                <w:sz w:val="18"/>
                <w:szCs w:val="18"/>
              </w:rPr>
              <w:t xml:space="preserve">Fluktuacja temperatury przy -80 °C [± K] </w:t>
            </w:r>
            <w:r w:rsidRPr="007D2457">
              <w:rPr>
                <w:rFonts w:ascii="Verdana" w:hAnsi="Verdana"/>
                <w:strike/>
                <w:sz w:val="18"/>
                <w:szCs w:val="18"/>
              </w:rPr>
              <w:t>1.5</w:t>
            </w:r>
            <w:r w:rsidRPr="007D2457">
              <w:rPr>
                <w:rFonts w:ascii="Verdana" w:hAnsi="Verdana"/>
                <w:sz w:val="18"/>
                <w:szCs w:val="18"/>
              </w:rPr>
              <w:t xml:space="preserve"> max. 2</w:t>
            </w:r>
          </w:p>
        </w:tc>
        <w:tc>
          <w:tcPr>
            <w:tcW w:w="1417" w:type="dxa"/>
            <w:vAlign w:val="center"/>
          </w:tcPr>
          <w:p w14:paraId="57C02347"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tcPr>
          <w:p w14:paraId="01163E01" w14:textId="77777777" w:rsidR="007102A7" w:rsidRPr="007D2457" w:rsidRDefault="007102A7" w:rsidP="00EF4D88">
            <w:pPr>
              <w:rPr>
                <w:rFonts w:ascii="Verdana" w:hAnsi="Verdana"/>
                <w:sz w:val="18"/>
                <w:szCs w:val="18"/>
              </w:rPr>
            </w:pPr>
          </w:p>
        </w:tc>
      </w:tr>
      <w:tr w:rsidR="007D2457" w:rsidRPr="007D2457" w14:paraId="53A98E65" w14:textId="77777777" w:rsidTr="00EF4D88">
        <w:trPr>
          <w:trHeight w:val="546"/>
        </w:trPr>
        <w:tc>
          <w:tcPr>
            <w:tcW w:w="646" w:type="dxa"/>
            <w:vAlign w:val="center"/>
          </w:tcPr>
          <w:p w14:paraId="5C5F2E67"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840793" w14:textId="77777777" w:rsidR="007102A7" w:rsidRPr="007D2457" w:rsidRDefault="007102A7" w:rsidP="00EF4D88">
            <w:pPr>
              <w:tabs>
                <w:tab w:val="left" w:pos="360"/>
              </w:tabs>
              <w:rPr>
                <w:rFonts w:ascii="Verdana" w:hAnsi="Verdana" w:cs="Tahoma"/>
                <w:sz w:val="18"/>
                <w:szCs w:val="18"/>
              </w:rPr>
            </w:pPr>
            <w:r w:rsidRPr="007D2457">
              <w:rPr>
                <w:rFonts w:ascii="Verdana" w:hAnsi="Verdana"/>
                <w:sz w:val="18"/>
                <w:szCs w:val="18"/>
              </w:rPr>
              <w:t>Przestrzenna zmienność temperatury przy -80 °C [± K]</w:t>
            </w:r>
            <w:r w:rsidRPr="007D2457">
              <w:rPr>
                <w:rFonts w:ascii="Verdana" w:hAnsi="Verdana"/>
                <w:sz w:val="18"/>
                <w:szCs w:val="18"/>
              </w:rPr>
              <w:tab/>
              <w:t>2.5</w:t>
            </w:r>
          </w:p>
        </w:tc>
        <w:tc>
          <w:tcPr>
            <w:tcW w:w="1417" w:type="dxa"/>
            <w:vAlign w:val="center"/>
          </w:tcPr>
          <w:p w14:paraId="46236A4B"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tcPr>
          <w:p w14:paraId="57B19B8E" w14:textId="77777777" w:rsidR="007102A7" w:rsidRPr="007D2457" w:rsidRDefault="007102A7" w:rsidP="00EF4D88">
            <w:pPr>
              <w:rPr>
                <w:rFonts w:ascii="Verdana" w:hAnsi="Verdana"/>
                <w:iCs/>
                <w:sz w:val="18"/>
                <w:szCs w:val="18"/>
              </w:rPr>
            </w:pPr>
          </w:p>
        </w:tc>
      </w:tr>
      <w:tr w:rsidR="007D2457" w:rsidRPr="007D2457" w14:paraId="76A7A07D" w14:textId="77777777" w:rsidTr="00EF4D88">
        <w:trPr>
          <w:trHeight w:val="412"/>
        </w:trPr>
        <w:tc>
          <w:tcPr>
            <w:tcW w:w="646" w:type="dxa"/>
            <w:vAlign w:val="center"/>
          </w:tcPr>
          <w:p w14:paraId="2AC8A38A"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36BFB8" w14:textId="4487DAC2" w:rsidR="007102A7" w:rsidRPr="007D2457" w:rsidRDefault="007102A7" w:rsidP="00EF4D88">
            <w:pPr>
              <w:pStyle w:val="HTML-wstpniesformatowany"/>
              <w:rPr>
                <w:rFonts w:ascii="Verdana" w:hAnsi="Verdana"/>
                <w:sz w:val="18"/>
                <w:szCs w:val="18"/>
                <w:vertAlign w:val="superscript"/>
              </w:rPr>
            </w:pPr>
            <w:r w:rsidRPr="007D2457">
              <w:rPr>
                <w:rFonts w:ascii="Verdana" w:hAnsi="Verdana"/>
                <w:sz w:val="18"/>
                <w:szCs w:val="18"/>
              </w:rPr>
              <w:t xml:space="preserve">Zakres temperatury [°C] co najmniej </w:t>
            </w:r>
            <w:r w:rsidRPr="007D2457">
              <w:rPr>
                <w:rFonts w:ascii="Verdana" w:hAnsi="Verdana"/>
                <w:strike/>
                <w:sz w:val="18"/>
                <w:szCs w:val="18"/>
              </w:rPr>
              <w:t>-90-40</w:t>
            </w:r>
            <w:r w:rsidR="00393F7F" w:rsidRPr="007D2457">
              <w:rPr>
                <w:rFonts w:ascii="Verdana" w:hAnsi="Verdana"/>
                <w:sz w:val="18"/>
                <w:szCs w:val="18"/>
              </w:rPr>
              <w:t xml:space="preserve"> od -50 do - 85</w:t>
            </w:r>
          </w:p>
        </w:tc>
        <w:tc>
          <w:tcPr>
            <w:tcW w:w="1417" w:type="dxa"/>
            <w:vAlign w:val="center"/>
          </w:tcPr>
          <w:p w14:paraId="4565E6D6"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tcPr>
          <w:p w14:paraId="71557648" w14:textId="77777777" w:rsidR="007102A7" w:rsidRPr="007D2457" w:rsidRDefault="007102A7" w:rsidP="00EF4D88">
            <w:pPr>
              <w:rPr>
                <w:rFonts w:ascii="Verdana" w:hAnsi="Verdana"/>
                <w:iCs/>
                <w:sz w:val="18"/>
                <w:szCs w:val="18"/>
              </w:rPr>
            </w:pPr>
          </w:p>
        </w:tc>
      </w:tr>
      <w:tr w:rsidR="007D2457" w:rsidRPr="007D2457" w14:paraId="7F60AFAE" w14:textId="77777777" w:rsidTr="00EF4D88">
        <w:trPr>
          <w:trHeight w:val="403"/>
        </w:trPr>
        <w:tc>
          <w:tcPr>
            <w:tcW w:w="646" w:type="dxa"/>
            <w:vAlign w:val="center"/>
          </w:tcPr>
          <w:p w14:paraId="17C4D0D3"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8BFA67" w14:textId="77777777" w:rsidR="007102A7" w:rsidRPr="007D2457" w:rsidRDefault="007102A7" w:rsidP="00EF4D88">
            <w:pPr>
              <w:rPr>
                <w:rFonts w:ascii="Verdana" w:hAnsi="Verdana"/>
                <w:sz w:val="18"/>
                <w:szCs w:val="18"/>
              </w:rPr>
            </w:pPr>
            <w:r w:rsidRPr="007D2457">
              <w:rPr>
                <w:rFonts w:ascii="Verdana" w:hAnsi="Verdana"/>
                <w:sz w:val="18"/>
                <w:szCs w:val="18"/>
              </w:rPr>
              <w:t>Bezpiecznik urządzenia [A]</w:t>
            </w:r>
            <w:r w:rsidRPr="007D2457">
              <w:rPr>
                <w:rFonts w:ascii="Verdana" w:hAnsi="Verdana"/>
                <w:sz w:val="18"/>
                <w:szCs w:val="18"/>
              </w:rPr>
              <w:tab/>
              <w:t>10</w:t>
            </w:r>
          </w:p>
        </w:tc>
        <w:tc>
          <w:tcPr>
            <w:tcW w:w="1417" w:type="dxa"/>
            <w:vAlign w:val="center"/>
          </w:tcPr>
          <w:p w14:paraId="391233C2"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tcPr>
          <w:p w14:paraId="0A587A83" w14:textId="77777777" w:rsidR="007102A7" w:rsidRPr="007D2457" w:rsidRDefault="007102A7" w:rsidP="00EF4D88">
            <w:pPr>
              <w:rPr>
                <w:rFonts w:ascii="Verdana" w:hAnsi="Verdana"/>
                <w:iCs/>
                <w:sz w:val="18"/>
                <w:szCs w:val="18"/>
              </w:rPr>
            </w:pPr>
          </w:p>
        </w:tc>
      </w:tr>
      <w:tr w:rsidR="007D2457" w:rsidRPr="007D2457" w14:paraId="2C517A30" w14:textId="77777777" w:rsidTr="00EF4D88">
        <w:trPr>
          <w:trHeight w:val="410"/>
        </w:trPr>
        <w:tc>
          <w:tcPr>
            <w:tcW w:w="646" w:type="dxa"/>
            <w:vAlign w:val="center"/>
          </w:tcPr>
          <w:p w14:paraId="3B4099FA"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5FD7B9" w14:textId="77777777" w:rsidR="007102A7" w:rsidRPr="007D2457" w:rsidRDefault="007102A7" w:rsidP="00EF4D88">
            <w:pPr>
              <w:tabs>
                <w:tab w:val="left" w:pos="360"/>
              </w:tabs>
              <w:rPr>
                <w:rFonts w:ascii="Verdana" w:hAnsi="Verdana" w:cs="Tahoma"/>
                <w:sz w:val="18"/>
                <w:szCs w:val="18"/>
              </w:rPr>
            </w:pPr>
            <w:r w:rsidRPr="007D2457">
              <w:rPr>
                <w:rFonts w:ascii="Verdana" w:hAnsi="Verdana"/>
                <w:sz w:val="18"/>
                <w:szCs w:val="18"/>
              </w:rPr>
              <w:t>Częstotliwość napięcia [Hz]</w:t>
            </w:r>
            <w:r w:rsidRPr="007D2457">
              <w:rPr>
                <w:rFonts w:ascii="Verdana" w:hAnsi="Verdana"/>
                <w:sz w:val="18"/>
                <w:szCs w:val="18"/>
              </w:rPr>
              <w:tab/>
              <w:t>50</w:t>
            </w:r>
          </w:p>
        </w:tc>
        <w:tc>
          <w:tcPr>
            <w:tcW w:w="1417" w:type="dxa"/>
            <w:vAlign w:val="center"/>
          </w:tcPr>
          <w:p w14:paraId="4FE3AE1F"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6C9BB3E6" w14:textId="77777777" w:rsidR="007102A7" w:rsidRPr="007D2457" w:rsidRDefault="007102A7" w:rsidP="00EF4D88">
            <w:pPr>
              <w:rPr>
                <w:rFonts w:ascii="Verdana" w:hAnsi="Verdana"/>
                <w:sz w:val="18"/>
                <w:szCs w:val="18"/>
              </w:rPr>
            </w:pPr>
          </w:p>
        </w:tc>
      </w:tr>
      <w:tr w:rsidR="007D2457" w:rsidRPr="007D2457" w14:paraId="74A4840C" w14:textId="77777777" w:rsidTr="00EF4D88">
        <w:trPr>
          <w:trHeight w:val="402"/>
        </w:trPr>
        <w:tc>
          <w:tcPr>
            <w:tcW w:w="646" w:type="dxa"/>
            <w:vAlign w:val="center"/>
          </w:tcPr>
          <w:p w14:paraId="4CC95230"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62D19A" w14:textId="77777777" w:rsidR="007102A7" w:rsidRPr="007D2457" w:rsidRDefault="007102A7" w:rsidP="00EF4D88">
            <w:pPr>
              <w:tabs>
                <w:tab w:val="left" w:pos="360"/>
              </w:tabs>
              <w:rPr>
                <w:rFonts w:ascii="Verdana" w:hAnsi="Verdana" w:cs="Tahoma"/>
                <w:sz w:val="18"/>
                <w:szCs w:val="18"/>
              </w:rPr>
            </w:pPr>
            <w:r w:rsidRPr="007D2457">
              <w:rPr>
                <w:rFonts w:ascii="Verdana" w:hAnsi="Verdana"/>
                <w:sz w:val="18"/>
                <w:szCs w:val="18"/>
              </w:rPr>
              <w:t>Faza (napięcie znamionowe)</w:t>
            </w:r>
            <w:r w:rsidRPr="007D2457">
              <w:rPr>
                <w:rFonts w:ascii="Verdana" w:hAnsi="Verdana"/>
                <w:sz w:val="18"/>
                <w:szCs w:val="18"/>
              </w:rPr>
              <w:tab/>
              <w:t>1~</w:t>
            </w:r>
          </w:p>
        </w:tc>
        <w:tc>
          <w:tcPr>
            <w:tcW w:w="1417" w:type="dxa"/>
            <w:vAlign w:val="center"/>
          </w:tcPr>
          <w:p w14:paraId="040FFCCE"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746227F9" w14:textId="77777777" w:rsidR="007102A7" w:rsidRPr="007D2457" w:rsidRDefault="007102A7" w:rsidP="00EF4D88">
            <w:pPr>
              <w:rPr>
                <w:rFonts w:ascii="Verdana" w:hAnsi="Verdana"/>
                <w:sz w:val="18"/>
                <w:szCs w:val="18"/>
              </w:rPr>
            </w:pPr>
          </w:p>
        </w:tc>
      </w:tr>
      <w:tr w:rsidR="007D2457" w:rsidRPr="007D2457" w14:paraId="50FAF98E" w14:textId="77777777" w:rsidTr="00EF4D88">
        <w:trPr>
          <w:trHeight w:val="421"/>
        </w:trPr>
        <w:tc>
          <w:tcPr>
            <w:tcW w:w="646" w:type="dxa"/>
            <w:vAlign w:val="center"/>
          </w:tcPr>
          <w:p w14:paraId="666AC5A8"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2D9D44" w14:textId="77777777" w:rsidR="007102A7" w:rsidRPr="007D2457" w:rsidRDefault="007102A7" w:rsidP="00EF4D88">
            <w:pPr>
              <w:tabs>
                <w:tab w:val="left" w:pos="360"/>
              </w:tabs>
              <w:rPr>
                <w:rFonts w:ascii="Verdana" w:hAnsi="Verdana" w:cs="Tahoma"/>
                <w:sz w:val="18"/>
                <w:szCs w:val="18"/>
              </w:rPr>
            </w:pPr>
            <w:r w:rsidRPr="007D2457">
              <w:rPr>
                <w:rFonts w:ascii="Verdana" w:hAnsi="Verdana"/>
                <w:sz w:val="18"/>
                <w:szCs w:val="18"/>
              </w:rPr>
              <w:t xml:space="preserve">Moc znamionowa [kW] </w:t>
            </w:r>
            <w:r w:rsidRPr="007D2457">
              <w:rPr>
                <w:rFonts w:ascii="Verdana" w:hAnsi="Verdana"/>
                <w:strike/>
                <w:sz w:val="18"/>
                <w:szCs w:val="18"/>
              </w:rPr>
              <w:t>1.6</w:t>
            </w:r>
            <w:r w:rsidRPr="007D2457">
              <w:rPr>
                <w:rFonts w:ascii="Verdana" w:hAnsi="Verdana"/>
                <w:sz w:val="18"/>
                <w:szCs w:val="18"/>
              </w:rPr>
              <w:t xml:space="preserve"> min. 1 max. 2</w:t>
            </w:r>
          </w:p>
        </w:tc>
        <w:tc>
          <w:tcPr>
            <w:tcW w:w="1417" w:type="dxa"/>
            <w:vAlign w:val="center"/>
          </w:tcPr>
          <w:p w14:paraId="55F70E5F"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01EF3618" w14:textId="77777777" w:rsidR="007102A7" w:rsidRPr="007D2457" w:rsidRDefault="007102A7" w:rsidP="00EF4D88">
            <w:pPr>
              <w:rPr>
                <w:rFonts w:ascii="Verdana" w:hAnsi="Verdana"/>
                <w:sz w:val="18"/>
                <w:szCs w:val="18"/>
              </w:rPr>
            </w:pPr>
          </w:p>
        </w:tc>
      </w:tr>
      <w:tr w:rsidR="007D2457" w:rsidRPr="007D2457" w14:paraId="68073F70" w14:textId="77777777" w:rsidTr="00EF4D88">
        <w:trPr>
          <w:trHeight w:val="413"/>
        </w:trPr>
        <w:tc>
          <w:tcPr>
            <w:tcW w:w="646" w:type="dxa"/>
            <w:vAlign w:val="center"/>
          </w:tcPr>
          <w:p w14:paraId="47449754"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6E3AB9" w14:textId="77777777" w:rsidR="007102A7" w:rsidRPr="007D2457" w:rsidRDefault="007102A7" w:rsidP="00EF4D88">
            <w:pPr>
              <w:spacing w:line="276" w:lineRule="auto"/>
              <w:jc w:val="both"/>
              <w:rPr>
                <w:rFonts w:ascii="Verdana" w:hAnsi="Verdana" w:cs="Calibri"/>
                <w:sz w:val="18"/>
                <w:szCs w:val="18"/>
              </w:rPr>
            </w:pPr>
            <w:r w:rsidRPr="007D2457">
              <w:rPr>
                <w:rFonts w:ascii="Verdana" w:hAnsi="Verdana"/>
                <w:sz w:val="18"/>
                <w:szCs w:val="18"/>
              </w:rPr>
              <w:t>Napięcie znamionowe [V] 230</w:t>
            </w:r>
          </w:p>
        </w:tc>
        <w:tc>
          <w:tcPr>
            <w:tcW w:w="1417" w:type="dxa"/>
            <w:vAlign w:val="center"/>
          </w:tcPr>
          <w:p w14:paraId="78CF9070"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4DE51298" w14:textId="77777777" w:rsidR="007102A7" w:rsidRPr="007D2457" w:rsidRDefault="007102A7" w:rsidP="00EF4D88">
            <w:pPr>
              <w:rPr>
                <w:rFonts w:ascii="Verdana" w:hAnsi="Verdana"/>
                <w:sz w:val="18"/>
                <w:szCs w:val="18"/>
              </w:rPr>
            </w:pPr>
          </w:p>
        </w:tc>
      </w:tr>
      <w:tr w:rsidR="007D2457" w:rsidRPr="007D2457" w14:paraId="5DBD5655" w14:textId="77777777" w:rsidTr="00EF4D88">
        <w:trPr>
          <w:trHeight w:val="406"/>
        </w:trPr>
        <w:tc>
          <w:tcPr>
            <w:tcW w:w="646" w:type="dxa"/>
            <w:vAlign w:val="center"/>
          </w:tcPr>
          <w:p w14:paraId="79198CF1"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40F0E9" w14:textId="77777777" w:rsidR="007102A7" w:rsidRPr="007D2457" w:rsidRDefault="007102A7" w:rsidP="00EF4D88">
            <w:pPr>
              <w:spacing w:line="276" w:lineRule="auto"/>
              <w:jc w:val="both"/>
              <w:rPr>
                <w:rFonts w:ascii="Verdana" w:hAnsi="Verdana" w:cs="Calibri"/>
                <w:sz w:val="18"/>
                <w:szCs w:val="18"/>
              </w:rPr>
            </w:pPr>
            <w:r w:rsidRPr="007D2457">
              <w:rPr>
                <w:rFonts w:ascii="Verdana" w:hAnsi="Verdana"/>
                <w:sz w:val="18"/>
                <w:szCs w:val="18"/>
              </w:rPr>
              <w:t>Drzwi zewnętrzne x1szt.</w:t>
            </w:r>
          </w:p>
        </w:tc>
        <w:tc>
          <w:tcPr>
            <w:tcW w:w="1417" w:type="dxa"/>
            <w:vAlign w:val="center"/>
          </w:tcPr>
          <w:p w14:paraId="2A67021F"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4CC9332E" w14:textId="77777777" w:rsidR="007102A7" w:rsidRPr="007D2457" w:rsidRDefault="007102A7" w:rsidP="00EF4D88">
            <w:pPr>
              <w:rPr>
                <w:rFonts w:ascii="Verdana" w:hAnsi="Verdana"/>
                <w:sz w:val="18"/>
                <w:szCs w:val="18"/>
              </w:rPr>
            </w:pPr>
          </w:p>
        </w:tc>
      </w:tr>
      <w:tr w:rsidR="007D2457" w:rsidRPr="007D2457" w14:paraId="27108CD1" w14:textId="77777777" w:rsidTr="00EF4D88">
        <w:trPr>
          <w:trHeight w:val="278"/>
        </w:trPr>
        <w:tc>
          <w:tcPr>
            <w:tcW w:w="646" w:type="dxa"/>
            <w:vAlign w:val="center"/>
          </w:tcPr>
          <w:p w14:paraId="43A5E6ED"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98E917" w14:textId="77777777" w:rsidR="007102A7" w:rsidRPr="007D2457" w:rsidRDefault="007102A7" w:rsidP="00EF4D88">
            <w:pPr>
              <w:rPr>
                <w:rFonts w:ascii="Verdana" w:hAnsi="Verdana"/>
                <w:sz w:val="18"/>
                <w:szCs w:val="18"/>
              </w:rPr>
            </w:pPr>
            <w:r w:rsidRPr="007D2457">
              <w:rPr>
                <w:rFonts w:ascii="Verdana" w:hAnsi="Verdana"/>
                <w:sz w:val="18"/>
                <w:szCs w:val="18"/>
              </w:rPr>
              <w:t>Wymiary obudowy bez wyposażenia i przyłączy max.:</w:t>
            </w:r>
            <w:r w:rsidRPr="007D2457">
              <w:rPr>
                <w:rFonts w:ascii="Verdana" w:hAnsi="Verdana"/>
                <w:sz w:val="18"/>
                <w:szCs w:val="18"/>
              </w:rPr>
              <w:tab/>
            </w:r>
            <w:r w:rsidRPr="007D2457">
              <w:rPr>
                <w:rFonts w:ascii="Verdana" w:hAnsi="Verdana"/>
                <w:sz w:val="18"/>
                <w:szCs w:val="18"/>
              </w:rPr>
              <w:tab/>
            </w:r>
            <w:r w:rsidRPr="007D2457">
              <w:rPr>
                <w:rFonts w:ascii="Verdana" w:hAnsi="Verdana"/>
                <w:sz w:val="18"/>
                <w:szCs w:val="18"/>
              </w:rPr>
              <w:tab/>
            </w:r>
            <w:r w:rsidRPr="007D2457">
              <w:rPr>
                <w:rFonts w:ascii="Verdana" w:hAnsi="Verdana"/>
                <w:sz w:val="18"/>
                <w:szCs w:val="18"/>
              </w:rPr>
              <w:tab/>
            </w:r>
          </w:p>
          <w:p w14:paraId="5B32ECC6" w14:textId="77777777" w:rsidR="007102A7" w:rsidRPr="007D2457" w:rsidRDefault="007102A7" w:rsidP="00EF4D88">
            <w:pPr>
              <w:rPr>
                <w:rFonts w:ascii="Verdana" w:hAnsi="Verdana"/>
                <w:sz w:val="18"/>
                <w:szCs w:val="18"/>
              </w:rPr>
            </w:pPr>
            <w:r w:rsidRPr="007D2457">
              <w:rPr>
                <w:rFonts w:ascii="Verdana" w:hAnsi="Verdana"/>
                <w:sz w:val="18"/>
                <w:szCs w:val="18"/>
              </w:rPr>
              <w:t>Głębokość netto [mm] 938</w:t>
            </w:r>
          </w:p>
          <w:p w14:paraId="4BB24477" w14:textId="77777777" w:rsidR="007102A7" w:rsidRPr="007D2457" w:rsidRDefault="007102A7" w:rsidP="00EF4D88">
            <w:pPr>
              <w:rPr>
                <w:rFonts w:ascii="Verdana" w:hAnsi="Verdana"/>
                <w:sz w:val="18"/>
                <w:szCs w:val="18"/>
              </w:rPr>
            </w:pPr>
            <w:r w:rsidRPr="007D2457">
              <w:rPr>
                <w:rFonts w:ascii="Verdana" w:hAnsi="Verdana"/>
                <w:sz w:val="18"/>
                <w:szCs w:val="18"/>
              </w:rPr>
              <w:t xml:space="preserve">Szerokość netto [mm] </w:t>
            </w:r>
            <w:r w:rsidRPr="007D2457">
              <w:rPr>
                <w:rFonts w:ascii="Verdana" w:hAnsi="Verdana"/>
                <w:strike/>
                <w:sz w:val="18"/>
                <w:szCs w:val="18"/>
              </w:rPr>
              <w:t>1110</w:t>
            </w:r>
            <w:r w:rsidRPr="007D2457">
              <w:rPr>
                <w:rFonts w:ascii="Verdana" w:hAnsi="Verdana"/>
                <w:sz w:val="18"/>
                <w:szCs w:val="18"/>
              </w:rPr>
              <w:t xml:space="preserve"> 1115</w:t>
            </w:r>
            <w:r w:rsidRPr="007D2457">
              <w:rPr>
                <w:rFonts w:ascii="Verdana" w:hAnsi="Verdana"/>
                <w:sz w:val="18"/>
                <w:szCs w:val="18"/>
              </w:rPr>
              <w:tab/>
            </w:r>
            <w:r w:rsidRPr="007D2457">
              <w:rPr>
                <w:rFonts w:ascii="Verdana" w:hAnsi="Verdana"/>
                <w:sz w:val="18"/>
                <w:szCs w:val="18"/>
              </w:rPr>
              <w:tab/>
            </w:r>
          </w:p>
          <w:p w14:paraId="10F96F96" w14:textId="77777777" w:rsidR="007102A7" w:rsidRPr="007D2457" w:rsidRDefault="007102A7" w:rsidP="00EF4D88">
            <w:pPr>
              <w:spacing w:line="276" w:lineRule="auto"/>
              <w:jc w:val="both"/>
              <w:rPr>
                <w:rFonts w:ascii="Verdana" w:hAnsi="Verdana" w:cs="Calibri"/>
                <w:sz w:val="18"/>
                <w:szCs w:val="18"/>
              </w:rPr>
            </w:pPr>
            <w:r w:rsidRPr="007D2457">
              <w:rPr>
                <w:rFonts w:ascii="Verdana" w:hAnsi="Verdana"/>
                <w:sz w:val="18"/>
                <w:szCs w:val="18"/>
              </w:rPr>
              <w:t xml:space="preserve">Wysokość netto [mm] </w:t>
            </w:r>
            <w:r w:rsidRPr="007D2457">
              <w:rPr>
                <w:rFonts w:ascii="Verdana" w:hAnsi="Verdana"/>
                <w:strike/>
                <w:sz w:val="18"/>
                <w:szCs w:val="18"/>
              </w:rPr>
              <w:t>1966</w:t>
            </w:r>
            <w:r w:rsidRPr="007D2457">
              <w:rPr>
                <w:rFonts w:ascii="Verdana" w:hAnsi="Verdana"/>
                <w:sz w:val="18"/>
                <w:szCs w:val="18"/>
              </w:rPr>
              <w:t xml:space="preserve"> 1995</w:t>
            </w:r>
          </w:p>
        </w:tc>
        <w:tc>
          <w:tcPr>
            <w:tcW w:w="1417" w:type="dxa"/>
            <w:vAlign w:val="center"/>
          </w:tcPr>
          <w:p w14:paraId="4C3A859D"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7C24B3BE" w14:textId="77777777" w:rsidR="007102A7" w:rsidRPr="007D2457" w:rsidRDefault="007102A7" w:rsidP="00EF4D88">
            <w:pPr>
              <w:rPr>
                <w:rFonts w:ascii="Verdana" w:hAnsi="Verdana"/>
                <w:sz w:val="18"/>
                <w:szCs w:val="18"/>
              </w:rPr>
            </w:pPr>
          </w:p>
        </w:tc>
      </w:tr>
      <w:tr w:rsidR="007D2457" w:rsidRPr="007D2457" w14:paraId="4DCCD3DC" w14:textId="77777777" w:rsidTr="00EF4D88">
        <w:trPr>
          <w:trHeight w:val="709"/>
        </w:trPr>
        <w:tc>
          <w:tcPr>
            <w:tcW w:w="646" w:type="dxa"/>
            <w:vAlign w:val="center"/>
          </w:tcPr>
          <w:p w14:paraId="40F6ED17"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F269EA" w14:textId="77777777" w:rsidR="007102A7" w:rsidRPr="007D2457" w:rsidRDefault="007102A7" w:rsidP="00EF4D88">
            <w:pPr>
              <w:rPr>
                <w:rFonts w:ascii="Verdana" w:hAnsi="Verdana"/>
                <w:b/>
                <w:sz w:val="18"/>
                <w:szCs w:val="18"/>
              </w:rPr>
            </w:pPr>
            <w:r w:rsidRPr="007D2457">
              <w:rPr>
                <w:rFonts w:ascii="Verdana" w:hAnsi="Verdana"/>
                <w:sz w:val="18"/>
                <w:szCs w:val="18"/>
              </w:rPr>
              <w:t>Wymiary wewnętrzne</w:t>
            </w:r>
            <w:r w:rsidRPr="007D2457">
              <w:rPr>
                <w:rFonts w:ascii="Verdana" w:hAnsi="Verdana"/>
                <w:b/>
                <w:sz w:val="18"/>
                <w:szCs w:val="18"/>
              </w:rPr>
              <w:t xml:space="preserve"> </w:t>
            </w:r>
            <w:r w:rsidRPr="007D2457">
              <w:rPr>
                <w:rFonts w:ascii="Verdana" w:hAnsi="Verdana"/>
                <w:sz w:val="18"/>
                <w:szCs w:val="18"/>
              </w:rPr>
              <w:t>min.:</w:t>
            </w:r>
          </w:p>
          <w:p w14:paraId="7DD618AF" w14:textId="77777777" w:rsidR="007102A7" w:rsidRPr="007D2457" w:rsidRDefault="007102A7" w:rsidP="00EF4D88">
            <w:pPr>
              <w:rPr>
                <w:rFonts w:ascii="Verdana" w:hAnsi="Verdana"/>
                <w:sz w:val="18"/>
                <w:szCs w:val="18"/>
              </w:rPr>
            </w:pPr>
            <w:r w:rsidRPr="007D2457">
              <w:rPr>
                <w:rFonts w:ascii="Verdana" w:hAnsi="Verdana"/>
                <w:sz w:val="18"/>
                <w:szCs w:val="18"/>
              </w:rPr>
              <w:t>Głębokość [mm]</w:t>
            </w:r>
            <w:r w:rsidRPr="007D2457">
              <w:rPr>
                <w:rFonts w:ascii="Verdana" w:hAnsi="Verdana"/>
                <w:sz w:val="18"/>
                <w:szCs w:val="18"/>
              </w:rPr>
              <w:tab/>
            </w:r>
            <w:r w:rsidRPr="007D2457">
              <w:rPr>
                <w:rFonts w:ascii="Verdana" w:hAnsi="Verdana"/>
                <w:strike/>
                <w:sz w:val="18"/>
                <w:szCs w:val="18"/>
              </w:rPr>
              <w:t>605</w:t>
            </w:r>
            <w:r w:rsidRPr="007D2457">
              <w:rPr>
                <w:rFonts w:ascii="Verdana" w:hAnsi="Verdana"/>
                <w:sz w:val="18"/>
                <w:szCs w:val="18"/>
              </w:rPr>
              <w:t xml:space="preserve"> 600</w:t>
            </w:r>
            <w:r w:rsidRPr="007D2457">
              <w:rPr>
                <w:rFonts w:ascii="Verdana" w:hAnsi="Verdana"/>
                <w:sz w:val="18"/>
                <w:szCs w:val="18"/>
              </w:rPr>
              <w:tab/>
            </w:r>
            <w:r w:rsidRPr="007D2457">
              <w:rPr>
                <w:rFonts w:ascii="Verdana" w:hAnsi="Verdana"/>
                <w:sz w:val="18"/>
                <w:szCs w:val="18"/>
              </w:rPr>
              <w:tab/>
            </w:r>
          </w:p>
          <w:p w14:paraId="197DFA3F" w14:textId="77777777" w:rsidR="007102A7" w:rsidRPr="007D2457" w:rsidRDefault="007102A7" w:rsidP="00EF4D88">
            <w:pPr>
              <w:rPr>
                <w:rFonts w:ascii="Verdana" w:hAnsi="Verdana"/>
                <w:sz w:val="18"/>
                <w:szCs w:val="18"/>
              </w:rPr>
            </w:pPr>
            <w:r w:rsidRPr="007D2457">
              <w:rPr>
                <w:rFonts w:ascii="Verdana" w:hAnsi="Verdana"/>
                <w:sz w:val="18"/>
                <w:szCs w:val="18"/>
              </w:rPr>
              <w:t>Szerokość [mm]</w:t>
            </w:r>
            <w:r w:rsidRPr="007D2457">
              <w:rPr>
                <w:rFonts w:ascii="Verdana" w:hAnsi="Verdana"/>
                <w:sz w:val="18"/>
                <w:szCs w:val="18"/>
              </w:rPr>
              <w:tab/>
            </w:r>
            <w:r w:rsidRPr="007D2457">
              <w:rPr>
                <w:rFonts w:ascii="Verdana" w:hAnsi="Verdana"/>
                <w:strike/>
                <w:sz w:val="18"/>
                <w:szCs w:val="18"/>
              </w:rPr>
              <w:t>890</w:t>
            </w:r>
            <w:r w:rsidRPr="007D2457">
              <w:rPr>
                <w:rFonts w:ascii="Verdana" w:hAnsi="Verdana"/>
                <w:sz w:val="18"/>
                <w:szCs w:val="18"/>
              </w:rPr>
              <w:t xml:space="preserve"> 860</w:t>
            </w:r>
            <w:r w:rsidRPr="007D2457">
              <w:rPr>
                <w:rFonts w:ascii="Verdana" w:hAnsi="Verdana"/>
                <w:sz w:val="18"/>
                <w:szCs w:val="18"/>
              </w:rPr>
              <w:tab/>
            </w:r>
            <w:r w:rsidRPr="007D2457">
              <w:rPr>
                <w:rFonts w:ascii="Verdana" w:hAnsi="Verdana"/>
                <w:sz w:val="18"/>
                <w:szCs w:val="18"/>
              </w:rPr>
              <w:tab/>
            </w:r>
          </w:p>
          <w:p w14:paraId="10F6025B"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Wysokość [mm]</w:t>
            </w:r>
            <w:r w:rsidRPr="007D2457">
              <w:rPr>
                <w:rFonts w:ascii="Verdana" w:hAnsi="Verdana"/>
                <w:sz w:val="18"/>
                <w:szCs w:val="18"/>
              </w:rPr>
              <w:tab/>
              <w:t>1300</w:t>
            </w:r>
          </w:p>
        </w:tc>
        <w:tc>
          <w:tcPr>
            <w:tcW w:w="1417" w:type="dxa"/>
            <w:vAlign w:val="center"/>
          </w:tcPr>
          <w:p w14:paraId="48C50AC4"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4A3AD366" w14:textId="77777777" w:rsidR="007102A7" w:rsidRPr="007D2457" w:rsidRDefault="007102A7" w:rsidP="00EF4D88">
            <w:pPr>
              <w:rPr>
                <w:rFonts w:ascii="Verdana" w:hAnsi="Verdana"/>
                <w:sz w:val="18"/>
                <w:szCs w:val="18"/>
              </w:rPr>
            </w:pPr>
          </w:p>
        </w:tc>
      </w:tr>
      <w:tr w:rsidR="007D2457" w:rsidRPr="007D2457" w14:paraId="43FDE391" w14:textId="77777777" w:rsidTr="00EF4D88">
        <w:trPr>
          <w:trHeight w:val="469"/>
        </w:trPr>
        <w:tc>
          <w:tcPr>
            <w:tcW w:w="646" w:type="dxa"/>
            <w:vAlign w:val="center"/>
          </w:tcPr>
          <w:p w14:paraId="45E876AA"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1D2623"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Maks. obciążenie całkowite [kg] 200</w:t>
            </w:r>
          </w:p>
        </w:tc>
        <w:tc>
          <w:tcPr>
            <w:tcW w:w="1417" w:type="dxa"/>
            <w:vAlign w:val="center"/>
          </w:tcPr>
          <w:p w14:paraId="334CC00B"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227029BC" w14:textId="77777777" w:rsidR="007102A7" w:rsidRPr="007D2457" w:rsidRDefault="007102A7" w:rsidP="00EF4D88">
            <w:pPr>
              <w:rPr>
                <w:rFonts w:ascii="Verdana" w:hAnsi="Verdana"/>
                <w:sz w:val="18"/>
                <w:szCs w:val="18"/>
              </w:rPr>
            </w:pPr>
          </w:p>
        </w:tc>
      </w:tr>
      <w:tr w:rsidR="007D2457" w:rsidRPr="007D2457" w14:paraId="6C8DF2DB" w14:textId="77777777" w:rsidTr="00EF4D88">
        <w:trPr>
          <w:trHeight w:val="419"/>
        </w:trPr>
        <w:tc>
          <w:tcPr>
            <w:tcW w:w="646" w:type="dxa"/>
            <w:vAlign w:val="center"/>
          </w:tcPr>
          <w:p w14:paraId="7E101C72"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203B66"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Maks. obciążenie pojedynczej sekcji [kg] 50</w:t>
            </w:r>
          </w:p>
        </w:tc>
        <w:tc>
          <w:tcPr>
            <w:tcW w:w="1417" w:type="dxa"/>
            <w:vAlign w:val="center"/>
          </w:tcPr>
          <w:p w14:paraId="2E9386CE"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6CA76300" w14:textId="77777777" w:rsidR="007102A7" w:rsidRPr="007D2457" w:rsidRDefault="007102A7" w:rsidP="00EF4D88">
            <w:pPr>
              <w:rPr>
                <w:rFonts w:ascii="Verdana" w:hAnsi="Verdana"/>
                <w:sz w:val="18"/>
                <w:szCs w:val="18"/>
              </w:rPr>
            </w:pPr>
          </w:p>
        </w:tc>
      </w:tr>
      <w:tr w:rsidR="007D2457" w:rsidRPr="007D2457" w14:paraId="7A6DFF24" w14:textId="77777777" w:rsidTr="00EF4D88">
        <w:trPr>
          <w:trHeight w:val="398"/>
        </w:trPr>
        <w:tc>
          <w:tcPr>
            <w:tcW w:w="646" w:type="dxa"/>
            <w:vAlign w:val="center"/>
          </w:tcPr>
          <w:p w14:paraId="1CAA9F24"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A7EAFD"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 xml:space="preserve">Masa urządzenia netto (puste) [kg] max. </w:t>
            </w:r>
            <w:r w:rsidRPr="007D2457">
              <w:rPr>
                <w:rFonts w:ascii="Verdana" w:hAnsi="Verdana"/>
                <w:strike/>
                <w:sz w:val="18"/>
                <w:szCs w:val="18"/>
              </w:rPr>
              <w:t>288</w:t>
            </w:r>
            <w:r w:rsidRPr="007D2457">
              <w:rPr>
                <w:rFonts w:ascii="Verdana" w:hAnsi="Verdana"/>
                <w:sz w:val="18"/>
                <w:szCs w:val="18"/>
              </w:rPr>
              <w:t> 365</w:t>
            </w:r>
          </w:p>
        </w:tc>
        <w:tc>
          <w:tcPr>
            <w:tcW w:w="1417" w:type="dxa"/>
            <w:vAlign w:val="center"/>
          </w:tcPr>
          <w:p w14:paraId="3CEECD9E"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3052FAD8" w14:textId="77777777" w:rsidR="007102A7" w:rsidRPr="007D2457" w:rsidRDefault="007102A7" w:rsidP="00EF4D88">
            <w:pPr>
              <w:rPr>
                <w:rFonts w:ascii="Verdana" w:hAnsi="Verdana"/>
                <w:sz w:val="18"/>
                <w:szCs w:val="18"/>
              </w:rPr>
            </w:pPr>
          </w:p>
        </w:tc>
      </w:tr>
      <w:tr w:rsidR="007D2457" w:rsidRPr="007D2457" w14:paraId="7546E35B" w14:textId="77777777" w:rsidTr="00EF4D88">
        <w:trPr>
          <w:trHeight w:val="709"/>
        </w:trPr>
        <w:tc>
          <w:tcPr>
            <w:tcW w:w="646" w:type="dxa"/>
            <w:vAlign w:val="center"/>
          </w:tcPr>
          <w:p w14:paraId="68E1FDA3"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1E03B5" w14:textId="23D8AC3C" w:rsidR="007102A7" w:rsidRPr="007D2457" w:rsidRDefault="007102A7" w:rsidP="00FC384A">
            <w:pPr>
              <w:spacing w:line="276" w:lineRule="auto"/>
              <w:jc w:val="both"/>
              <w:rPr>
                <w:rFonts w:ascii="Verdana" w:hAnsi="Verdana"/>
                <w:sz w:val="18"/>
                <w:szCs w:val="18"/>
              </w:rPr>
            </w:pPr>
            <w:r w:rsidRPr="007D2457">
              <w:rPr>
                <w:rFonts w:ascii="Verdana" w:hAnsi="Verdana"/>
                <w:sz w:val="18"/>
                <w:szCs w:val="18"/>
              </w:rPr>
              <w:t xml:space="preserve">Odstęp od ściany z boku [mm] </w:t>
            </w:r>
            <w:r w:rsidRPr="007D2457">
              <w:rPr>
                <w:rFonts w:ascii="Verdana" w:hAnsi="Verdana"/>
                <w:strike/>
                <w:sz w:val="18"/>
                <w:szCs w:val="18"/>
              </w:rPr>
              <w:t>250</w:t>
            </w:r>
            <w:r w:rsidR="0090477C" w:rsidRPr="007D2457">
              <w:rPr>
                <w:rFonts w:ascii="Verdana" w:hAnsi="Verdana"/>
                <w:strike/>
                <w:sz w:val="18"/>
                <w:szCs w:val="18"/>
              </w:rPr>
              <w:t> </w:t>
            </w:r>
            <w:r w:rsidR="0090477C" w:rsidRPr="007D2457">
              <w:rPr>
                <w:rFonts w:ascii="Verdana" w:hAnsi="Verdana"/>
                <w:sz w:val="18"/>
                <w:szCs w:val="18"/>
              </w:rPr>
              <w:t>co najmniej 100</w:t>
            </w:r>
            <w:r w:rsidR="0090477C" w:rsidRPr="007D2457">
              <w:rPr>
                <w:rFonts w:ascii="Verdana" w:hAnsi="Verdana"/>
                <w:strike/>
                <w:sz w:val="18"/>
                <w:szCs w:val="18"/>
              </w:rPr>
              <w:t xml:space="preserve"> </w:t>
            </w:r>
          </w:p>
        </w:tc>
        <w:tc>
          <w:tcPr>
            <w:tcW w:w="1417" w:type="dxa"/>
            <w:vAlign w:val="center"/>
          </w:tcPr>
          <w:p w14:paraId="7A1658CC"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4659921B" w14:textId="77777777" w:rsidR="007102A7" w:rsidRPr="007D2457" w:rsidRDefault="007102A7" w:rsidP="00EF4D88">
            <w:pPr>
              <w:rPr>
                <w:rFonts w:ascii="Verdana" w:hAnsi="Verdana"/>
                <w:sz w:val="18"/>
                <w:szCs w:val="18"/>
              </w:rPr>
            </w:pPr>
          </w:p>
        </w:tc>
      </w:tr>
      <w:tr w:rsidR="007D2457" w:rsidRPr="007D2457" w14:paraId="35EF7D6F" w14:textId="77777777" w:rsidTr="00EF4D88">
        <w:trPr>
          <w:trHeight w:val="419"/>
        </w:trPr>
        <w:tc>
          <w:tcPr>
            <w:tcW w:w="646" w:type="dxa"/>
            <w:vAlign w:val="center"/>
          </w:tcPr>
          <w:p w14:paraId="3B8D1A30"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326E4B"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Odstęp od ściany z tyłu [mm]100</w:t>
            </w:r>
          </w:p>
        </w:tc>
        <w:tc>
          <w:tcPr>
            <w:tcW w:w="1417" w:type="dxa"/>
            <w:vAlign w:val="center"/>
          </w:tcPr>
          <w:p w14:paraId="3CBDF855"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5EEC9A7C" w14:textId="77777777" w:rsidR="007102A7" w:rsidRPr="007D2457" w:rsidRDefault="007102A7" w:rsidP="00EF4D88">
            <w:pPr>
              <w:rPr>
                <w:rFonts w:ascii="Verdana" w:hAnsi="Verdana"/>
                <w:sz w:val="18"/>
                <w:szCs w:val="18"/>
              </w:rPr>
            </w:pPr>
          </w:p>
        </w:tc>
      </w:tr>
      <w:tr w:rsidR="007D2457" w:rsidRPr="007D2457" w14:paraId="549AEE83" w14:textId="77777777" w:rsidTr="00EF4D88">
        <w:trPr>
          <w:trHeight w:val="397"/>
        </w:trPr>
        <w:tc>
          <w:tcPr>
            <w:tcW w:w="646" w:type="dxa"/>
            <w:vAlign w:val="center"/>
          </w:tcPr>
          <w:p w14:paraId="3FABE4DD"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77CE72"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 xml:space="preserve">Pojemność wnętrza [L] </w:t>
            </w:r>
            <w:r w:rsidRPr="007D2457">
              <w:rPr>
                <w:rFonts w:ascii="Verdana" w:hAnsi="Verdana"/>
                <w:strike/>
                <w:sz w:val="18"/>
                <w:szCs w:val="18"/>
              </w:rPr>
              <w:t>700 [+/-10l]</w:t>
            </w:r>
            <w:r w:rsidRPr="007D2457">
              <w:rPr>
                <w:rFonts w:ascii="Verdana" w:hAnsi="Verdana"/>
                <w:sz w:val="18"/>
                <w:szCs w:val="18"/>
              </w:rPr>
              <w:t xml:space="preserve"> min. 700L i max. 850L</w:t>
            </w:r>
          </w:p>
        </w:tc>
        <w:tc>
          <w:tcPr>
            <w:tcW w:w="1417" w:type="dxa"/>
            <w:vAlign w:val="center"/>
          </w:tcPr>
          <w:p w14:paraId="4F37D54A"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2BFE449C" w14:textId="77777777" w:rsidR="007102A7" w:rsidRPr="007D2457" w:rsidRDefault="007102A7" w:rsidP="00EF4D88">
            <w:pPr>
              <w:rPr>
                <w:rFonts w:ascii="Verdana" w:hAnsi="Verdana"/>
                <w:sz w:val="18"/>
                <w:szCs w:val="18"/>
              </w:rPr>
            </w:pPr>
          </w:p>
        </w:tc>
      </w:tr>
      <w:tr w:rsidR="007D2457" w:rsidRPr="007D2457" w14:paraId="57FCF848" w14:textId="77777777" w:rsidTr="00EF4D88">
        <w:trPr>
          <w:trHeight w:val="416"/>
        </w:trPr>
        <w:tc>
          <w:tcPr>
            <w:tcW w:w="646" w:type="dxa"/>
            <w:vAlign w:val="center"/>
          </w:tcPr>
          <w:p w14:paraId="56BCE943"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4D88BB"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Poziom ciśnienia akustycznego [dB(A)]</w:t>
            </w:r>
            <w:r w:rsidRPr="007D2457">
              <w:rPr>
                <w:rFonts w:ascii="Verdana" w:hAnsi="Verdana"/>
                <w:sz w:val="18"/>
                <w:szCs w:val="18"/>
              </w:rPr>
              <w:tab/>
            </w:r>
            <w:r w:rsidRPr="007D2457">
              <w:rPr>
                <w:rFonts w:ascii="Verdana" w:hAnsi="Verdana"/>
                <w:strike/>
                <w:sz w:val="18"/>
                <w:szCs w:val="18"/>
              </w:rPr>
              <w:t>47</w:t>
            </w:r>
            <w:r w:rsidRPr="007D2457">
              <w:rPr>
                <w:rFonts w:ascii="Verdana" w:hAnsi="Verdana"/>
                <w:sz w:val="18"/>
                <w:szCs w:val="18"/>
              </w:rPr>
              <w:t xml:space="preserve"> max. 53</w:t>
            </w:r>
          </w:p>
        </w:tc>
        <w:tc>
          <w:tcPr>
            <w:tcW w:w="1417" w:type="dxa"/>
            <w:vAlign w:val="center"/>
          </w:tcPr>
          <w:p w14:paraId="41833C29"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62A7BCA5" w14:textId="77777777" w:rsidR="007102A7" w:rsidRPr="007D2457" w:rsidRDefault="007102A7" w:rsidP="00EF4D88">
            <w:pPr>
              <w:rPr>
                <w:rFonts w:ascii="Verdana" w:hAnsi="Verdana"/>
                <w:sz w:val="18"/>
                <w:szCs w:val="18"/>
              </w:rPr>
            </w:pPr>
          </w:p>
        </w:tc>
      </w:tr>
      <w:tr w:rsidR="007D2457" w:rsidRPr="007D2457" w14:paraId="635D7791" w14:textId="77777777" w:rsidTr="00EF4D88">
        <w:trPr>
          <w:trHeight w:val="709"/>
        </w:trPr>
        <w:tc>
          <w:tcPr>
            <w:tcW w:w="646" w:type="dxa"/>
            <w:vAlign w:val="center"/>
          </w:tcPr>
          <w:p w14:paraId="1ECDC30A"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02B27"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Uśredniona wartość kompensacji ciepła przy wartości zadanej -80 °C i Tu = 21 °C [W]</w:t>
            </w:r>
            <w:r w:rsidRPr="007D2457">
              <w:rPr>
                <w:rFonts w:ascii="Verdana" w:hAnsi="Verdana"/>
                <w:sz w:val="18"/>
                <w:szCs w:val="18"/>
              </w:rPr>
              <w:tab/>
              <w:t>340</w:t>
            </w:r>
          </w:p>
        </w:tc>
        <w:tc>
          <w:tcPr>
            <w:tcW w:w="1417" w:type="dxa"/>
            <w:vAlign w:val="center"/>
          </w:tcPr>
          <w:p w14:paraId="25444CD0"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484392A4" w14:textId="77777777" w:rsidR="007102A7" w:rsidRPr="007D2457" w:rsidRDefault="007102A7" w:rsidP="00EF4D88">
            <w:pPr>
              <w:rPr>
                <w:rFonts w:ascii="Verdana" w:hAnsi="Verdana"/>
                <w:sz w:val="18"/>
                <w:szCs w:val="18"/>
              </w:rPr>
            </w:pPr>
          </w:p>
        </w:tc>
      </w:tr>
      <w:tr w:rsidR="007D2457" w:rsidRPr="007D2457" w14:paraId="651C9CE0" w14:textId="77777777" w:rsidTr="00EF4D88">
        <w:trPr>
          <w:trHeight w:val="709"/>
        </w:trPr>
        <w:tc>
          <w:tcPr>
            <w:tcW w:w="646" w:type="dxa"/>
            <w:vAlign w:val="center"/>
          </w:tcPr>
          <w:p w14:paraId="13C0D54A"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C322AA" w14:textId="77777777" w:rsidR="007102A7" w:rsidRPr="007D2457" w:rsidRDefault="007102A7" w:rsidP="00EF4D88">
            <w:pPr>
              <w:spacing w:line="276" w:lineRule="auto"/>
              <w:jc w:val="both"/>
              <w:rPr>
                <w:rFonts w:ascii="Verdana" w:hAnsi="Verdana"/>
                <w:sz w:val="18"/>
                <w:szCs w:val="18"/>
              </w:rPr>
            </w:pPr>
            <w:r w:rsidRPr="007D2457">
              <w:rPr>
                <w:rFonts w:ascii="Verdana" w:hAnsi="Verdana"/>
                <w:sz w:val="18"/>
                <w:szCs w:val="18"/>
              </w:rPr>
              <w:t>Zużycie energii przy wartości zadanej -80 °C i Tu = 21 °C [kWh/d]</w:t>
            </w:r>
            <w:r w:rsidRPr="007D2457">
              <w:rPr>
                <w:rFonts w:ascii="Verdana" w:hAnsi="Verdana"/>
                <w:sz w:val="18"/>
                <w:szCs w:val="18"/>
              </w:rPr>
              <w:tab/>
              <w:t>8.1</w:t>
            </w:r>
          </w:p>
        </w:tc>
        <w:tc>
          <w:tcPr>
            <w:tcW w:w="1417" w:type="dxa"/>
            <w:vAlign w:val="center"/>
          </w:tcPr>
          <w:p w14:paraId="4415C918"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12D088CB" w14:textId="77777777" w:rsidR="007102A7" w:rsidRPr="007D2457" w:rsidRDefault="007102A7" w:rsidP="00EF4D88">
            <w:pPr>
              <w:rPr>
                <w:rFonts w:ascii="Verdana" w:hAnsi="Verdana"/>
                <w:sz w:val="18"/>
                <w:szCs w:val="18"/>
              </w:rPr>
            </w:pPr>
          </w:p>
        </w:tc>
      </w:tr>
      <w:tr w:rsidR="007D2457" w:rsidRPr="007D2457" w14:paraId="094288BD" w14:textId="77777777" w:rsidTr="00EF4D88">
        <w:trPr>
          <w:trHeight w:val="514"/>
        </w:trPr>
        <w:tc>
          <w:tcPr>
            <w:tcW w:w="646" w:type="dxa"/>
            <w:vAlign w:val="center"/>
          </w:tcPr>
          <w:p w14:paraId="15BB2202" w14:textId="77777777" w:rsidR="007102A7" w:rsidRPr="007D2457" w:rsidRDefault="007102A7" w:rsidP="007102A7">
            <w:pPr>
              <w:numPr>
                <w:ilvl w:val="1"/>
                <w:numId w:val="155"/>
              </w:numPr>
              <w:rPr>
                <w:rFonts w:ascii="Verdana" w:hAnsi="Verdana"/>
                <w:strike/>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145807" w14:textId="77777777" w:rsidR="007102A7" w:rsidRPr="007D2457" w:rsidRDefault="007102A7" w:rsidP="00EF4D88">
            <w:pPr>
              <w:spacing w:line="276" w:lineRule="auto"/>
              <w:jc w:val="both"/>
              <w:rPr>
                <w:rFonts w:ascii="Verdana" w:hAnsi="Verdana"/>
                <w:strike/>
                <w:sz w:val="18"/>
                <w:szCs w:val="18"/>
              </w:rPr>
            </w:pPr>
            <w:r w:rsidRPr="007D2457">
              <w:rPr>
                <w:rFonts w:ascii="Verdana" w:hAnsi="Verdana"/>
                <w:strike/>
                <w:sz w:val="18"/>
                <w:szCs w:val="18"/>
              </w:rPr>
              <w:t>Liczba półek (stand./maks.)</w:t>
            </w:r>
            <w:r w:rsidRPr="007D2457">
              <w:rPr>
                <w:rFonts w:ascii="Verdana" w:hAnsi="Verdana"/>
                <w:strike/>
                <w:sz w:val="18"/>
                <w:szCs w:val="18"/>
              </w:rPr>
              <w:tab/>
              <w:t>13-mar</w:t>
            </w:r>
          </w:p>
        </w:tc>
        <w:tc>
          <w:tcPr>
            <w:tcW w:w="1417" w:type="dxa"/>
            <w:vAlign w:val="center"/>
          </w:tcPr>
          <w:p w14:paraId="7281F24F" w14:textId="77777777" w:rsidR="007102A7" w:rsidRPr="007D2457" w:rsidRDefault="007102A7" w:rsidP="00EF4D88">
            <w:pPr>
              <w:rPr>
                <w:rFonts w:ascii="Verdana" w:hAnsi="Verdana"/>
                <w:strike/>
                <w:sz w:val="18"/>
                <w:szCs w:val="18"/>
              </w:rPr>
            </w:pPr>
            <w:r w:rsidRPr="007D2457">
              <w:rPr>
                <w:rFonts w:ascii="Verdana" w:hAnsi="Verdana"/>
                <w:strike/>
                <w:sz w:val="18"/>
                <w:szCs w:val="18"/>
              </w:rPr>
              <w:t>TAK, podać</w:t>
            </w:r>
          </w:p>
        </w:tc>
        <w:tc>
          <w:tcPr>
            <w:tcW w:w="2834" w:type="dxa"/>
            <w:vAlign w:val="center"/>
          </w:tcPr>
          <w:p w14:paraId="7E39C4DF" w14:textId="77777777" w:rsidR="007102A7" w:rsidRPr="007D2457" w:rsidRDefault="007102A7" w:rsidP="00EF4D88">
            <w:pPr>
              <w:rPr>
                <w:rFonts w:ascii="Verdana" w:hAnsi="Verdana"/>
                <w:sz w:val="18"/>
                <w:szCs w:val="18"/>
              </w:rPr>
            </w:pPr>
          </w:p>
        </w:tc>
      </w:tr>
      <w:tr w:rsidR="007D2457" w:rsidRPr="007D2457" w14:paraId="3AA2A2F3" w14:textId="77777777" w:rsidTr="00EF4D88">
        <w:trPr>
          <w:trHeight w:val="564"/>
        </w:trPr>
        <w:tc>
          <w:tcPr>
            <w:tcW w:w="646" w:type="dxa"/>
            <w:vAlign w:val="center"/>
          </w:tcPr>
          <w:p w14:paraId="58847986"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36F2BA" w14:textId="3C2BF79A" w:rsidR="007102A7" w:rsidRPr="007D2457" w:rsidRDefault="007102A7" w:rsidP="00EF4D88">
            <w:pPr>
              <w:spacing w:line="276" w:lineRule="auto"/>
              <w:jc w:val="both"/>
              <w:rPr>
                <w:rFonts w:ascii="Verdana" w:hAnsi="Verdana"/>
                <w:sz w:val="18"/>
                <w:szCs w:val="18"/>
              </w:rPr>
            </w:pPr>
            <w:r w:rsidRPr="007D2457">
              <w:rPr>
                <w:rFonts w:ascii="Verdana" w:hAnsi="Verdana" w:cs="Arial"/>
                <w:sz w:val="18"/>
                <w:szCs w:val="18"/>
              </w:rPr>
              <w:t>Zamrażarka posiada</w:t>
            </w:r>
            <w:r w:rsidR="008C487E" w:rsidRPr="007D2457">
              <w:rPr>
                <w:rFonts w:ascii="Verdana" w:hAnsi="Verdana" w:cs="Arial"/>
                <w:sz w:val="18"/>
                <w:szCs w:val="18"/>
              </w:rPr>
              <w:t>jąca</w:t>
            </w:r>
            <w:r w:rsidRPr="007D2457">
              <w:rPr>
                <w:rFonts w:ascii="Verdana" w:hAnsi="Verdana" w:cs="Arial"/>
                <w:sz w:val="18"/>
                <w:szCs w:val="18"/>
              </w:rPr>
              <w:t xml:space="preserve"> min. 4 sekcje,</w:t>
            </w:r>
            <w:r w:rsidR="00971937">
              <w:rPr>
                <w:rFonts w:ascii="Verdana" w:hAnsi="Verdana" w:cs="Arial"/>
                <w:sz w:val="18"/>
                <w:szCs w:val="18"/>
              </w:rPr>
              <w:t xml:space="preserve"> </w:t>
            </w:r>
            <w:r w:rsidR="00971937" w:rsidRPr="00971937">
              <w:rPr>
                <w:rFonts w:ascii="Verdana" w:hAnsi="Verdana" w:cs="Arial"/>
                <w:color w:val="00B0F0"/>
                <w:sz w:val="18"/>
                <w:szCs w:val="18"/>
              </w:rPr>
              <w:t>każda z sekcji</w:t>
            </w:r>
            <w:r w:rsidRPr="00971937">
              <w:rPr>
                <w:rFonts w:ascii="Verdana" w:hAnsi="Verdana" w:cs="Arial"/>
                <w:color w:val="00B0F0"/>
                <w:sz w:val="18"/>
                <w:szCs w:val="18"/>
              </w:rPr>
              <w:t xml:space="preserve"> zamykan</w:t>
            </w:r>
            <w:r w:rsidR="00971937" w:rsidRPr="00971937">
              <w:rPr>
                <w:rFonts w:ascii="Verdana" w:hAnsi="Verdana" w:cs="Arial"/>
                <w:color w:val="00B0F0"/>
                <w:sz w:val="18"/>
                <w:szCs w:val="18"/>
              </w:rPr>
              <w:t>a</w:t>
            </w:r>
            <w:r w:rsidRPr="00971937">
              <w:rPr>
                <w:rFonts w:ascii="Verdana" w:hAnsi="Verdana" w:cs="Arial"/>
                <w:color w:val="00B0F0"/>
                <w:sz w:val="18"/>
                <w:szCs w:val="18"/>
              </w:rPr>
              <w:t xml:space="preserve"> wewnętrznymi drzwiami</w:t>
            </w:r>
            <w:r w:rsidRPr="00971937">
              <w:rPr>
                <w:rFonts w:ascii="Verdana" w:hAnsi="Verdana"/>
                <w:color w:val="00B0F0"/>
                <w:sz w:val="18"/>
                <w:szCs w:val="18"/>
              </w:rPr>
              <w:t xml:space="preserve"> </w:t>
            </w:r>
            <w:r w:rsidRPr="007D2457">
              <w:rPr>
                <w:rFonts w:ascii="Verdana" w:hAnsi="Verdana"/>
                <w:sz w:val="18"/>
                <w:szCs w:val="18"/>
              </w:rPr>
              <w:t xml:space="preserve">oraz min. 3 półki o regulowanej wysokość i 1 półki tzw. dno/podłoga  - nie regulowanej </w:t>
            </w:r>
          </w:p>
          <w:p w14:paraId="700ABCBC" w14:textId="77777777" w:rsidR="007102A7" w:rsidRPr="007D2457" w:rsidRDefault="007102A7" w:rsidP="00EF4D88">
            <w:pPr>
              <w:spacing w:line="276" w:lineRule="auto"/>
              <w:jc w:val="both"/>
              <w:rPr>
                <w:rFonts w:ascii="Verdana" w:hAnsi="Verdana"/>
                <w:sz w:val="18"/>
                <w:szCs w:val="18"/>
              </w:rPr>
            </w:pPr>
            <w:r w:rsidRPr="007D2457">
              <w:rPr>
                <w:rFonts w:ascii="Verdana" w:hAnsi="Verdana"/>
                <w:strike/>
                <w:sz w:val="18"/>
                <w:szCs w:val="18"/>
              </w:rPr>
              <w:t>ilość stelaży dla jednej sekcji 6</w:t>
            </w:r>
          </w:p>
        </w:tc>
        <w:tc>
          <w:tcPr>
            <w:tcW w:w="1417" w:type="dxa"/>
            <w:vAlign w:val="center"/>
          </w:tcPr>
          <w:p w14:paraId="66F7592D"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3A250E4E" w14:textId="77777777" w:rsidR="007102A7" w:rsidRPr="007D2457" w:rsidRDefault="007102A7" w:rsidP="00EF4D88">
            <w:pPr>
              <w:rPr>
                <w:rFonts w:ascii="Verdana" w:hAnsi="Verdana"/>
                <w:sz w:val="18"/>
                <w:szCs w:val="18"/>
              </w:rPr>
            </w:pPr>
          </w:p>
        </w:tc>
      </w:tr>
      <w:tr w:rsidR="007D2457" w:rsidRPr="007D2457" w14:paraId="55E8F634" w14:textId="77777777" w:rsidTr="00EF4D88">
        <w:trPr>
          <w:trHeight w:val="402"/>
        </w:trPr>
        <w:tc>
          <w:tcPr>
            <w:tcW w:w="646" w:type="dxa"/>
            <w:vAlign w:val="center"/>
          </w:tcPr>
          <w:p w14:paraId="0C520B3D"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85D729" w14:textId="77777777" w:rsidR="007102A7" w:rsidRPr="007D2457" w:rsidRDefault="007102A7" w:rsidP="00EF4D88">
            <w:pPr>
              <w:pStyle w:val="HTML-wstpniesformatowany"/>
              <w:rPr>
                <w:rFonts w:ascii="Verdana" w:hAnsi="Verdana"/>
                <w:strike/>
                <w:sz w:val="18"/>
                <w:szCs w:val="18"/>
              </w:rPr>
            </w:pPr>
            <w:r w:rsidRPr="007D2457">
              <w:rPr>
                <w:rFonts w:ascii="Verdana" w:hAnsi="Verdana"/>
                <w:strike/>
                <w:sz w:val="18"/>
                <w:szCs w:val="18"/>
              </w:rPr>
              <w:t>Krio-pudełka 50 mm - 528</w:t>
            </w:r>
          </w:p>
        </w:tc>
        <w:tc>
          <w:tcPr>
            <w:tcW w:w="1417" w:type="dxa"/>
            <w:vAlign w:val="center"/>
          </w:tcPr>
          <w:p w14:paraId="239C1BFC" w14:textId="77777777" w:rsidR="007102A7" w:rsidRPr="007D2457" w:rsidRDefault="007102A7" w:rsidP="00EF4D88">
            <w:pPr>
              <w:rPr>
                <w:rFonts w:ascii="Verdana" w:hAnsi="Verdana"/>
                <w:strike/>
                <w:sz w:val="18"/>
                <w:szCs w:val="18"/>
              </w:rPr>
            </w:pPr>
            <w:r w:rsidRPr="007D2457">
              <w:rPr>
                <w:rFonts w:ascii="Verdana" w:hAnsi="Verdana"/>
                <w:strike/>
                <w:sz w:val="18"/>
                <w:szCs w:val="18"/>
              </w:rPr>
              <w:t>TAK, podać</w:t>
            </w:r>
          </w:p>
        </w:tc>
        <w:tc>
          <w:tcPr>
            <w:tcW w:w="2834" w:type="dxa"/>
            <w:vAlign w:val="center"/>
          </w:tcPr>
          <w:p w14:paraId="36EA4F17" w14:textId="77777777" w:rsidR="007102A7" w:rsidRPr="007D2457" w:rsidRDefault="007102A7" w:rsidP="00EF4D88">
            <w:pPr>
              <w:rPr>
                <w:rFonts w:ascii="Verdana" w:hAnsi="Verdana"/>
                <w:sz w:val="18"/>
                <w:szCs w:val="18"/>
              </w:rPr>
            </w:pPr>
          </w:p>
        </w:tc>
      </w:tr>
      <w:tr w:rsidR="007D2457" w:rsidRPr="007D2457" w14:paraId="37859186" w14:textId="77777777" w:rsidTr="00EF4D88">
        <w:trPr>
          <w:trHeight w:val="402"/>
        </w:trPr>
        <w:tc>
          <w:tcPr>
            <w:tcW w:w="646" w:type="dxa"/>
            <w:vAlign w:val="center"/>
          </w:tcPr>
          <w:p w14:paraId="653A025A"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793240" w14:textId="77777777" w:rsidR="007102A7" w:rsidRPr="007D2457" w:rsidRDefault="007102A7" w:rsidP="00EF4D88">
            <w:pPr>
              <w:pStyle w:val="HTML-wstpniesformatowany"/>
              <w:rPr>
                <w:rFonts w:ascii="Verdana" w:eastAsia="Calibri" w:hAnsi="Verdana"/>
                <w:bCs/>
                <w:spacing w:val="4"/>
                <w:sz w:val="18"/>
                <w:szCs w:val="18"/>
                <w:highlight w:val="yellow"/>
                <w:lang w:eastAsia="en-US" w:bidi="pl-PL"/>
              </w:rPr>
            </w:pPr>
            <w:r w:rsidRPr="007D2457">
              <w:rPr>
                <w:rFonts w:ascii="Verdana" w:hAnsi="Verdana" w:cs="Arial"/>
                <w:sz w:val="18"/>
                <w:szCs w:val="18"/>
              </w:rPr>
              <w:t>Wewnętrzna powierzchnia ścian komory zamrażarki oraz półki wykonane ze stali nierdzewnej (bez pokrycia plastikiem, akrylem lub innym tworzywem sztucznym )</w:t>
            </w:r>
          </w:p>
        </w:tc>
        <w:tc>
          <w:tcPr>
            <w:tcW w:w="1417" w:type="dxa"/>
            <w:vAlign w:val="center"/>
          </w:tcPr>
          <w:p w14:paraId="2D89AF3F"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1614D03E" w14:textId="77777777" w:rsidR="007102A7" w:rsidRPr="007D2457" w:rsidRDefault="007102A7" w:rsidP="00EF4D88">
            <w:pPr>
              <w:rPr>
                <w:rFonts w:ascii="Verdana" w:hAnsi="Verdana"/>
                <w:sz w:val="18"/>
                <w:szCs w:val="18"/>
              </w:rPr>
            </w:pPr>
          </w:p>
        </w:tc>
      </w:tr>
      <w:tr w:rsidR="007D2457" w:rsidRPr="007D2457" w14:paraId="270EB39C" w14:textId="77777777" w:rsidTr="00EF4D88">
        <w:trPr>
          <w:trHeight w:val="633"/>
        </w:trPr>
        <w:tc>
          <w:tcPr>
            <w:tcW w:w="646" w:type="dxa"/>
            <w:vAlign w:val="center"/>
          </w:tcPr>
          <w:p w14:paraId="1A2C8199"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747BBC" w14:textId="77777777" w:rsidR="007102A7" w:rsidRPr="007D2457" w:rsidRDefault="007102A7" w:rsidP="00EF4D88">
            <w:pPr>
              <w:pStyle w:val="HTML-wstpniesformatowany"/>
              <w:rPr>
                <w:rFonts w:ascii="Verdana" w:hAnsi="Verdana" w:cs="Arial"/>
                <w:sz w:val="18"/>
                <w:szCs w:val="18"/>
              </w:rPr>
            </w:pPr>
            <w:r w:rsidRPr="007D2457">
              <w:rPr>
                <w:rFonts w:ascii="Verdana" w:hAnsi="Verdana" w:cs="Arial"/>
                <w:sz w:val="18"/>
                <w:szCs w:val="18"/>
              </w:rPr>
              <w:t>Urządzenie wyposażone w min. jeden port Ethernet oraz gniazdo na karty SD lub mikro SD</w:t>
            </w:r>
          </w:p>
        </w:tc>
        <w:tc>
          <w:tcPr>
            <w:tcW w:w="1417" w:type="dxa"/>
            <w:vAlign w:val="center"/>
          </w:tcPr>
          <w:p w14:paraId="67BBBB21"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2806C70B" w14:textId="77777777" w:rsidR="007102A7" w:rsidRPr="007D2457" w:rsidRDefault="007102A7" w:rsidP="00EF4D88">
            <w:pPr>
              <w:rPr>
                <w:rFonts w:ascii="Verdana" w:hAnsi="Verdana"/>
                <w:sz w:val="18"/>
                <w:szCs w:val="18"/>
              </w:rPr>
            </w:pPr>
          </w:p>
        </w:tc>
      </w:tr>
      <w:tr w:rsidR="007D2457" w:rsidRPr="007D2457" w14:paraId="2FCAE297" w14:textId="77777777" w:rsidTr="00EF4D88">
        <w:trPr>
          <w:trHeight w:val="633"/>
        </w:trPr>
        <w:tc>
          <w:tcPr>
            <w:tcW w:w="646" w:type="dxa"/>
            <w:vAlign w:val="center"/>
          </w:tcPr>
          <w:p w14:paraId="7A0D2D80"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9792CA" w14:textId="77777777" w:rsidR="007102A7" w:rsidRPr="007D2457" w:rsidRDefault="007102A7" w:rsidP="00EF4D88">
            <w:pPr>
              <w:tabs>
                <w:tab w:val="left" w:pos="360"/>
              </w:tabs>
              <w:rPr>
                <w:rFonts w:ascii="Verdana" w:hAnsi="Verdana" w:cs="Arial"/>
                <w:sz w:val="18"/>
                <w:szCs w:val="18"/>
              </w:rPr>
            </w:pPr>
            <w:r w:rsidRPr="007D2457">
              <w:rPr>
                <w:rFonts w:ascii="Verdana" w:hAnsi="Verdana" w:cs="Arial"/>
                <w:sz w:val="18"/>
                <w:szCs w:val="18"/>
              </w:rPr>
              <w:t>Panel sterowania zamrażarki wyposażony w  graficzny ekran LCD co najmniej z następującymi funkcjami:</w:t>
            </w:r>
          </w:p>
          <w:p w14:paraId="5FE742FF" w14:textId="77777777" w:rsidR="007102A7" w:rsidRPr="007D2457" w:rsidRDefault="007102A7" w:rsidP="00EF4D88">
            <w:pPr>
              <w:tabs>
                <w:tab w:val="left" w:pos="360"/>
              </w:tabs>
              <w:rPr>
                <w:rFonts w:ascii="Verdana" w:hAnsi="Verdana" w:cs="Arial"/>
                <w:sz w:val="18"/>
                <w:szCs w:val="18"/>
              </w:rPr>
            </w:pPr>
            <w:r w:rsidRPr="007D2457">
              <w:rPr>
                <w:rFonts w:ascii="Verdana" w:hAnsi="Verdana" w:cs="Arial"/>
                <w:sz w:val="18"/>
                <w:szCs w:val="18"/>
              </w:rPr>
              <w:t>- wyświetlania zadanej temp. roboczej i aktualnie panującej w komorze,</w:t>
            </w:r>
          </w:p>
          <w:p w14:paraId="460214E4" w14:textId="77777777" w:rsidR="007102A7" w:rsidRPr="007D2457" w:rsidRDefault="007102A7" w:rsidP="00EF4D88">
            <w:pPr>
              <w:tabs>
                <w:tab w:val="left" w:pos="360"/>
              </w:tabs>
              <w:rPr>
                <w:rFonts w:ascii="Verdana" w:hAnsi="Verdana" w:cs="Arial"/>
                <w:sz w:val="18"/>
                <w:szCs w:val="18"/>
              </w:rPr>
            </w:pPr>
            <w:r w:rsidRPr="007D2457">
              <w:rPr>
                <w:rFonts w:ascii="Verdana" w:hAnsi="Verdana" w:cs="Arial"/>
                <w:sz w:val="18"/>
                <w:szCs w:val="18"/>
              </w:rPr>
              <w:t>-wyświetlanie zaprogramowanych temp. alarmowych ( co najmniej wzrost i spadek temp. rozładowanie baterii, niedomknięcie drzwi, zanieczyszczenie filtra, braku zasilania, wbudowany elektroniczny rejestrator mający własne zasilanie dla monitoringu i rejestracji parametrów)</w:t>
            </w:r>
          </w:p>
          <w:p w14:paraId="58E84A04" w14:textId="77777777" w:rsidR="007102A7" w:rsidRPr="007D2457" w:rsidRDefault="007102A7" w:rsidP="00EF4D88">
            <w:pPr>
              <w:pStyle w:val="HTML-wstpniesformatowany"/>
              <w:rPr>
                <w:rFonts w:ascii="Verdana" w:hAnsi="Verdana" w:cs="Arial"/>
                <w:sz w:val="18"/>
                <w:szCs w:val="18"/>
              </w:rPr>
            </w:pPr>
            <w:r w:rsidRPr="007D2457">
              <w:rPr>
                <w:rFonts w:ascii="Verdana" w:hAnsi="Verdana" w:cs="Arial"/>
                <w:sz w:val="18"/>
                <w:szCs w:val="18"/>
              </w:rPr>
              <w:t>-monitoring i rejestracja temp. pracy zamrażarki, temp. otoczenia, napięcia zasilającego, stanów alarmowych z funkcją prezentacji graficznej na wbudowanym ekranie</w:t>
            </w:r>
          </w:p>
        </w:tc>
        <w:tc>
          <w:tcPr>
            <w:tcW w:w="1417" w:type="dxa"/>
            <w:vAlign w:val="center"/>
          </w:tcPr>
          <w:p w14:paraId="626C5777"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71644C2A" w14:textId="77777777" w:rsidR="007102A7" w:rsidRPr="007D2457" w:rsidRDefault="007102A7" w:rsidP="00EF4D88">
            <w:pPr>
              <w:rPr>
                <w:rFonts w:ascii="Verdana" w:hAnsi="Verdana"/>
                <w:sz w:val="18"/>
                <w:szCs w:val="18"/>
              </w:rPr>
            </w:pPr>
          </w:p>
        </w:tc>
      </w:tr>
      <w:tr w:rsidR="007D2457" w:rsidRPr="007D2457" w14:paraId="11AD9712" w14:textId="77777777" w:rsidTr="00EF4D88">
        <w:trPr>
          <w:trHeight w:val="633"/>
        </w:trPr>
        <w:tc>
          <w:tcPr>
            <w:tcW w:w="646" w:type="dxa"/>
            <w:vAlign w:val="center"/>
          </w:tcPr>
          <w:p w14:paraId="15639419" w14:textId="77777777" w:rsidR="007102A7" w:rsidRPr="007D2457"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35435F" w14:textId="75E646C6" w:rsidR="007102A7" w:rsidRPr="007D2457" w:rsidRDefault="007102A7" w:rsidP="00EF4D88">
            <w:pPr>
              <w:tabs>
                <w:tab w:val="left" w:pos="360"/>
              </w:tabs>
              <w:rPr>
                <w:rFonts w:ascii="Verdana" w:hAnsi="Verdana" w:cs="Arial"/>
                <w:sz w:val="18"/>
                <w:szCs w:val="18"/>
              </w:rPr>
            </w:pPr>
            <w:r w:rsidRPr="007D2457">
              <w:rPr>
                <w:rFonts w:ascii="Verdana" w:hAnsi="Verdana" w:cs="Arial"/>
                <w:sz w:val="18"/>
                <w:szCs w:val="18"/>
              </w:rPr>
              <w:t>Zamrażarka posiada</w:t>
            </w:r>
            <w:r w:rsidR="008C487E" w:rsidRPr="007D2457">
              <w:rPr>
                <w:rFonts w:ascii="Verdana" w:hAnsi="Verdana" w:cs="Arial"/>
                <w:sz w:val="18"/>
                <w:szCs w:val="18"/>
              </w:rPr>
              <w:t>jąca</w:t>
            </w:r>
            <w:r w:rsidRPr="007D2457">
              <w:rPr>
                <w:rFonts w:ascii="Verdana" w:hAnsi="Verdana" w:cs="Arial"/>
                <w:sz w:val="18"/>
                <w:szCs w:val="18"/>
              </w:rPr>
              <w:t xml:space="preserve"> izolację próżniową, wykorzystującą panele próżniowe</w:t>
            </w:r>
          </w:p>
        </w:tc>
        <w:tc>
          <w:tcPr>
            <w:tcW w:w="1417" w:type="dxa"/>
            <w:vAlign w:val="center"/>
          </w:tcPr>
          <w:p w14:paraId="1E666782" w14:textId="77777777" w:rsidR="007102A7" w:rsidRPr="007D2457" w:rsidRDefault="007102A7" w:rsidP="00EF4D88">
            <w:pPr>
              <w:rPr>
                <w:rFonts w:ascii="Verdana" w:hAnsi="Verdana"/>
                <w:sz w:val="18"/>
                <w:szCs w:val="18"/>
              </w:rPr>
            </w:pPr>
            <w:r w:rsidRPr="007D2457">
              <w:rPr>
                <w:rFonts w:ascii="Verdana" w:hAnsi="Verdana"/>
                <w:sz w:val="18"/>
                <w:szCs w:val="18"/>
              </w:rPr>
              <w:t>TAK, podać</w:t>
            </w:r>
          </w:p>
        </w:tc>
        <w:tc>
          <w:tcPr>
            <w:tcW w:w="2834" w:type="dxa"/>
            <w:vAlign w:val="center"/>
          </w:tcPr>
          <w:p w14:paraId="599DB174" w14:textId="77777777" w:rsidR="007102A7" w:rsidRPr="007D2457" w:rsidRDefault="007102A7" w:rsidP="00EF4D88">
            <w:pPr>
              <w:rPr>
                <w:rFonts w:ascii="Verdana" w:hAnsi="Verdana"/>
                <w:sz w:val="18"/>
                <w:szCs w:val="18"/>
              </w:rPr>
            </w:pPr>
          </w:p>
        </w:tc>
      </w:tr>
      <w:tr w:rsidR="0009085C" w:rsidRPr="007D2457" w14:paraId="7AE18C2B" w14:textId="77777777" w:rsidTr="00EF4D88">
        <w:trPr>
          <w:trHeight w:val="633"/>
        </w:trPr>
        <w:tc>
          <w:tcPr>
            <w:tcW w:w="646" w:type="dxa"/>
            <w:vAlign w:val="center"/>
          </w:tcPr>
          <w:p w14:paraId="67429D15" w14:textId="77777777" w:rsidR="0009085C" w:rsidRPr="007D2457" w:rsidRDefault="0009085C"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91125D" w14:textId="42B89C04" w:rsidR="0009085C" w:rsidRPr="0009085C" w:rsidRDefault="0009085C" w:rsidP="0009085C">
            <w:pPr>
              <w:tabs>
                <w:tab w:val="left" w:pos="360"/>
              </w:tabs>
              <w:rPr>
                <w:rFonts w:ascii="Verdana" w:hAnsi="Verdana" w:cs="Arial"/>
                <w:color w:val="00B0F0"/>
                <w:sz w:val="18"/>
                <w:szCs w:val="18"/>
              </w:rPr>
            </w:pPr>
            <w:r w:rsidRPr="0009085C">
              <w:rPr>
                <w:rFonts w:ascii="Verdana" w:hAnsi="Verdana"/>
                <w:color w:val="00B0F0"/>
                <w:sz w:val="18"/>
                <w:szCs w:val="18"/>
              </w:rPr>
              <w:t xml:space="preserve">Uniwersalny system kontroli dostępu do wnętrza zamrażarki ( nie mechaniczny ), gdzie każdemu z użytkowników przyporządkowany jest indywidualny kod służący do otwarcia zamrażarki oraz oprogramowanie generujące/modyfikujące nowe kody dla obecnych i  nowych użytkowników. Administrator oprogramowania zamrażarki musi mieć również możliwość kontroli dostępu w tym informacji kto, kiedy i na jak długo miał dostęp do zawartości zamrażarki. </w:t>
            </w:r>
          </w:p>
        </w:tc>
        <w:tc>
          <w:tcPr>
            <w:tcW w:w="1417" w:type="dxa"/>
            <w:vAlign w:val="center"/>
          </w:tcPr>
          <w:p w14:paraId="357A2432" w14:textId="3B816827" w:rsidR="0009085C" w:rsidRPr="0009085C" w:rsidRDefault="0009085C" w:rsidP="00EF4D88">
            <w:pPr>
              <w:rPr>
                <w:rFonts w:ascii="Verdana" w:hAnsi="Verdana"/>
                <w:color w:val="00B0F0"/>
                <w:sz w:val="18"/>
                <w:szCs w:val="18"/>
              </w:rPr>
            </w:pPr>
            <w:r w:rsidRPr="0009085C">
              <w:rPr>
                <w:rFonts w:ascii="Verdana" w:hAnsi="Verdana"/>
                <w:color w:val="00B0F0"/>
                <w:sz w:val="18"/>
                <w:szCs w:val="18"/>
              </w:rPr>
              <w:t>TAK, podać</w:t>
            </w:r>
          </w:p>
        </w:tc>
        <w:tc>
          <w:tcPr>
            <w:tcW w:w="2834" w:type="dxa"/>
            <w:vAlign w:val="center"/>
          </w:tcPr>
          <w:p w14:paraId="29CB64AA" w14:textId="77777777" w:rsidR="0009085C" w:rsidRPr="007D2457" w:rsidRDefault="0009085C" w:rsidP="00EF4D88">
            <w:pPr>
              <w:rPr>
                <w:rFonts w:ascii="Verdana" w:hAnsi="Verdana"/>
                <w:sz w:val="18"/>
                <w:szCs w:val="18"/>
              </w:rPr>
            </w:pPr>
          </w:p>
        </w:tc>
      </w:tr>
    </w:tbl>
    <w:p w14:paraId="4B893E8B" w14:textId="77777777" w:rsidR="007102A7" w:rsidRPr="007D2457" w:rsidRDefault="007102A7" w:rsidP="007102A7">
      <w:pPr>
        <w:tabs>
          <w:tab w:val="left" w:pos="426"/>
        </w:tabs>
        <w:spacing w:after="60" w:line="240" w:lineRule="exact"/>
        <w:jc w:val="both"/>
        <w:rPr>
          <w:rFonts w:ascii="Verdana" w:hAnsi="Verdana"/>
          <w:noProof/>
          <w:sz w:val="18"/>
          <w:szCs w:val="18"/>
          <w:lang w:val="cs-CZ"/>
        </w:rPr>
      </w:pPr>
    </w:p>
    <w:p w14:paraId="6B312C64" w14:textId="77777777" w:rsidR="007102A7" w:rsidRPr="007D2457" w:rsidRDefault="007102A7" w:rsidP="007102A7">
      <w:pPr>
        <w:tabs>
          <w:tab w:val="left" w:pos="426"/>
        </w:tabs>
        <w:spacing w:after="60" w:line="240" w:lineRule="exact"/>
        <w:jc w:val="both"/>
        <w:rPr>
          <w:rFonts w:ascii="Verdana" w:hAnsi="Verdana"/>
          <w:noProof/>
          <w:sz w:val="18"/>
          <w:szCs w:val="18"/>
          <w:lang w:val="cs-CZ"/>
        </w:rPr>
      </w:pPr>
    </w:p>
    <w:p w14:paraId="5880E69F" w14:textId="77777777" w:rsidR="007102A7" w:rsidRPr="007D2457" w:rsidRDefault="007102A7" w:rsidP="007102A7">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641C49FC" w14:textId="77777777" w:rsidR="007102A7" w:rsidRPr="007D2457" w:rsidRDefault="007102A7" w:rsidP="007102A7">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C4F3BCA" w14:textId="77777777" w:rsidR="007102A7" w:rsidRPr="007D2457" w:rsidRDefault="007102A7" w:rsidP="007102A7">
      <w:pPr>
        <w:rPr>
          <w:rFonts w:ascii="Verdana" w:hAnsi="Verdana"/>
          <w:sz w:val="18"/>
        </w:rPr>
      </w:pPr>
    </w:p>
    <w:p w14:paraId="58862D3F" w14:textId="76B575CB" w:rsidR="005C3BF9" w:rsidRPr="007D2457" w:rsidRDefault="007102A7" w:rsidP="007102A7">
      <w:pPr>
        <w:jc w:val="right"/>
        <w:rPr>
          <w:rFonts w:ascii="Verdana" w:hAnsi="Verdana"/>
          <w:b/>
          <w:sz w:val="18"/>
        </w:rPr>
      </w:pPr>
      <w:r w:rsidRPr="007D2457">
        <w:rPr>
          <w:rFonts w:ascii="Verdana" w:hAnsi="Verdana"/>
          <w:b/>
          <w:sz w:val="18"/>
        </w:rPr>
        <w:t>Podpis Wykonawcy</w:t>
      </w:r>
    </w:p>
    <w:p w14:paraId="6C150449" w14:textId="77777777" w:rsidR="005C3BF9" w:rsidRPr="007D2457" w:rsidRDefault="005C3BF9" w:rsidP="005C3BF9">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16</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7D52458C" w14:textId="77777777" w:rsidR="005C3BF9" w:rsidRPr="007D2457" w:rsidRDefault="005C3BF9" w:rsidP="005C3BF9">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584314C1" w14:textId="77777777" w:rsidR="005C3BF9" w:rsidRPr="007D2457" w:rsidRDefault="005C3BF9" w:rsidP="005C3BF9">
      <w:pPr>
        <w:tabs>
          <w:tab w:val="left" w:pos="1560"/>
        </w:tabs>
        <w:ind w:right="470"/>
        <w:jc w:val="center"/>
        <w:rPr>
          <w:rFonts w:ascii="Verdana" w:hAnsi="Verdana" w:cs="Verdana"/>
          <w:b/>
          <w:sz w:val="18"/>
          <w:szCs w:val="18"/>
          <w:u w:val="single"/>
        </w:rPr>
      </w:pPr>
    </w:p>
    <w:p w14:paraId="2080048F" w14:textId="77777777" w:rsidR="005C3BF9" w:rsidRPr="007D2457" w:rsidRDefault="005C3BF9" w:rsidP="009B70E7">
      <w:pPr>
        <w:widowControl w:val="0"/>
        <w:numPr>
          <w:ilvl w:val="0"/>
          <w:numId w:val="156"/>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6A3BB09F"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0EF3B954" w14:textId="77777777" w:rsidR="005C3BF9" w:rsidRPr="007D2457" w:rsidRDefault="005C3BF9" w:rsidP="009B70E7">
      <w:pPr>
        <w:widowControl w:val="0"/>
        <w:numPr>
          <w:ilvl w:val="0"/>
          <w:numId w:val="156"/>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37197EC4"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68210855" w14:textId="77777777" w:rsidR="005C3BF9" w:rsidRPr="007D2457" w:rsidRDefault="005C3BF9" w:rsidP="009B70E7">
      <w:pPr>
        <w:widowControl w:val="0"/>
        <w:numPr>
          <w:ilvl w:val="0"/>
          <w:numId w:val="156"/>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56498AA1" w14:textId="77777777" w:rsidR="005C3BF9" w:rsidRPr="007D2457" w:rsidRDefault="005C3BF9" w:rsidP="005C3BF9">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5E5835F4" w14:textId="77777777" w:rsidR="005C3BF9" w:rsidRPr="007D2457" w:rsidRDefault="005C3BF9" w:rsidP="009B70E7">
      <w:pPr>
        <w:widowControl w:val="0"/>
        <w:numPr>
          <w:ilvl w:val="0"/>
          <w:numId w:val="156"/>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791AA7F4" w14:textId="77777777" w:rsidR="005C3BF9" w:rsidRPr="007D2457" w:rsidRDefault="005C3BF9" w:rsidP="009B70E7">
      <w:pPr>
        <w:widowControl w:val="0"/>
        <w:numPr>
          <w:ilvl w:val="0"/>
          <w:numId w:val="157"/>
        </w:numPr>
        <w:suppressAutoHyphens/>
        <w:spacing w:before="120" w:after="120"/>
        <w:ind w:left="142" w:right="471" w:hanging="426"/>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0EAA4570" w14:textId="77777777" w:rsidR="005C3BF9" w:rsidRPr="007D2457" w:rsidRDefault="005C3BF9" w:rsidP="005C3BF9">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1881"/>
        <w:gridCol w:w="1701"/>
        <w:gridCol w:w="2410"/>
      </w:tblGrid>
      <w:tr w:rsidR="007D2457" w:rsidRPr="007D2457" w14:paraId="7510B703"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368EAA"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0BD359"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2</w:t>
            </w:r>
          </w:p>
        </w:tc>
        <w:tc>
          <w:tcPr>
            <w:tcW w:w="18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B7AAAA"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3</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1B117B"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4</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7A475E"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7F2BCA01"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49F470"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333A64"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Nazwa przedmiotu zamówienia</w:t>
            </w:r>
          </w:p>
        </w:tc>
        <w:tc>
          <w:tcPr>
            <w:tcW w:w="1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53CFAA"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Wartość netto PLN</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529596"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15376"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Wartość brutto PLN</w:t>
            </w:r>
          </w:p>
        </w:tc>
      </w:tr>
      <w:tr w:rsidR="007D2457" w:rsidRPr="007D2457" w14:paraId="62F78E81" w14:textId="77777777" w:rsidTr="00561DC1">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F17708"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7052AF" w14:textId="77777777" w:rsidR="005C3BF9" w:rsidRPr="007D2457" w:rsidRDefault="005C3BF9" w:rsidP="00CF2565">
            <w:pPr>
              <w:rPr>
                <w:rFonts w:ascii="Calibri" w:hAnsi="Calibri" w:cs="Calibri"/>
                <w:sz w:val="22"/>
                <w:szCs w:val="22"/>
              </w:rPr>
            </w:pPr>
            <w:r w:rsidRPr="007D2457">
              <w:rPr>
                <w:rFonts w:ascii="Calibri" w:hAnsi="Calibri" w:cs="Verdana"/>
                <w:sz w:val="22"/>
                <w:szCs w:val="22"/>
              </w:rPr>
              <w:t>Dostawa zamrażarki niskotemperaturowej na potrzeby Katedry i Kliniki Dermatologii, Wenerologii i Alergologii zgodnie z Arkuszem Informacji Technicznej Część 16</w:t>
            </w:r>
          </w:p>
        </w:tc>
        <w:tc>
          <w:tcPr>
            <w:tcW w:w="1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20E92D"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9E48E0"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5E97EF"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r>
      <w:tr w:rsidR="007D2457" w:rsidRPr="007D2457" w14:paraId="177BC813"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22CD2B"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25D073" w14:textId="77777777" w:rsidR="005C3BF9" w:rsidRPr="007D2457" w:rsidRDefault="005C3BF9" w:rsidP="00CF2565">
            <w:pPr>
              <w:rPr>
                <w:rFonts w:ascii="Calibri" w:hAnsi="Calibri" w:cs="Calibri"/>
                <w:sz w:val="22"/>
                <w:szCs w:val="22"/>
              </w:rPr>
            </w:pPr>
            <w:r w:rsidRPr="007D245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BA9FD9"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p w14:paraId="0B931A08"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p w14:paraId="255A6259" w14:textId="77777777" w:rsidR="005C3BF9" w:rsidRPr="007D2457" w:rsidRDefault="005C3BF9" w:rsidP="00CF2565">
            <w:pPr>
              <w:rPr>
                <w:rFonts w:ascii="Calibri" w:hAnsi="Calibri" w:cs="Calibri"/>
                <w:sz w:val="22"/>
                <w:szCs w:val="22"/>
              </w:rPr>
            </w:pPr>
            <w:r w:rsidRPr="007D2457">
              <w:rPr>
                <w:rFonts w:ascii="Calibri" w:hAnsi="Calibri" w:cs="Calibri"/>
                <w:sz w:val="22"/>
                <w:szCs w:val="22"/>
              </w:rPr>
              <w:t> </w:t>
            </w:r>
          </w:p>
        </w:tc>
      </w:tr>
      <w:tr w:rsidR="007D2457" w:rsidRPr="007D2457" w14:paraId="319996A8" w14:textId="77777777" w:rsidTr="00561DC1">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B74F48" w14:textId="77777777" w:rsidR="008204EF" w:rsidRPr="007D2457" w:rsidRDefault="008204EF" w:rsidP="00CF2565">
            <w:pPr>
              <w:jc w:val="center"/>
              <w:rPr>
                <w:rFonts w:ascii="Calibri" w:hAnsi="Calibri" w:cs="Calibri"/>
                <w:sz w:val="22"/>
                <w:szCs w:val="22"/>
              </w:rPr>
            </w:pPr>
            <w:r w:rsidRPr="007D2457">
              <w:rPr>
                <w:rFonts w:ascii="Calibri" w:hAnsi="Calibri" w:cs="Verdana"/>
                <w:sz w:val="22"/>
                <w:szCs w:val="22"/>
              </w:rPr>
              <w:t>3</w:t>
            </w:r>
          </w:p>
        </w:tc>
        <w:tc>
          <w:tcPr>
            <w:tcW w:w="576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5C8C9" w14:textId="2429C447" w:rsidR="008204EF" w:rsidRPr="007D2457" w:rsidRDefault="008204EF" w:rsidP="00CF2565">
            <w:pPr>
              <w:rPr>
                <w:rFonts w:ascii="Calibri" w:hAnsi="Calibri" w:cs="Calibri"/>
                <w:sz w:val="22"/>
                <w:szCs w:val="22"/>
              </w:rPr>
            </w:pPr>
            <w:r w:rsidRPr="007D2457">
              <w:rPr>
                <w:rFonts w:ascii="Calibri" w:hAnsi="Calibri" w:cs="Verdana"/>
                <w:sz w:val="22"/>
                <w:szCs w:val="22"/>
              </w:rPr>
              <w:t>Termin realizacji przedmiotu zamówienia (maksymalnie do 3 tygodni)</w:t>
            </w:r>
          </w:p>
        </w:tc>
        <w:tc>
          <w:tcPr>
            <w:tcW w:w="411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CA4994A" w14:textId="2E5EDCC5" w:rsidR="008204EF" w:rsidRPr="007D2457" w:rsidRDefault="008204EF" w:rsidP="00CF2565">
            <w:pPr>
              <w:jc w:val="center"/>
              <w:rPr>
                <w:rFonts w:ascii="Calibri" w:hAnsi="Calibri" w:cs="Calibri"/>
                <w:b/>
                <w:sz w:val="22"/>
                <w:szCs w:val="22"/>
              </w:rPr>
            </w:pPr>
            <w:r w:rsidRPr="007D2457">
              <w:rPr>
                <w:rFonts w:ascii="Calibri" w:hAnsi="Calibri" w:cs="Calibri"/>
                <w:b/>
                <w:sz w:val="22"/>
                <w:szCs w:val="22"/>
              </w:rPr>
              <w:t>do …………. tygodnia</w:t>
            </w:r>
          </w:p>
        </w:tc>
      </w:tr>
      <w:tr w:rsidR="007D2457" w:rsidRPr="007D2457" w14:paraId="3BFC1805" w14:textId="77777777" w:rsidTr="00561DC1">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C357EA6" w14:textId="77777777" w:rsidR="008204EF" w:rsidRPr="007D2457" w:rsidRDefault="008204EF" w:rsidP="00CF2565">
            <w:pPr>
              <w:jc w:val="center"/>
              <w:rPr>
                <w:rFonts w:ascii="Calibri" w:hAnsi="Calibri" w:cs="Calibri"/>
                <w:sz w:val="22"/>
                <w:szCs w:val="22"/>
              </w:rPr>
            </w:pPr>
            <w:r w:rsidRPr="007D2457">
              <w:rPr>
                <w:rFonts w:ascii="Calibri" w:hAnsi="Calibri" w:cs="Verdana"/>
                <w:sz w:val="22"/>
                <w:szCs w:val="22"/>
              </w:rPr>
              <w:t>4</w:t>
            </w:r>
          </w:p>
        </w:tc>
        <w:tc>
          <w:tcPr>
            <w:tcW w:w="576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7F2E1E" w14:textId="50373926" w:rsidR="008204EF" w:rsidRPr="007D2457" w:rsidRDefault="008204EF" w:rsidP="00CF2565">
            <w:pPr>
              <w:rPr>
                <w:rFonts w:ascii="Calibri" w:hAnsi="Calibri" w:cs="Calibri"/>
                <w:sz w:val="22"/>
                <w:szCs w:val="22"/>
              </w:rPr>
            </w:pPr>
            <w:r w:rsidRPr="007D2457">
              <w:rPr>
                <w:rFonts w:ascii="Calibri" w:hAnsi="Calibri" w:cs="Verdana"/>
                <w:sz w:val="22"/>
                <w:szCs w:val="22"/>
              </w:rPr>
              <w:t>Okres gwarancji zamrażarki niskotemperaturowej (min. 24 miesiące , max. 36 miesięcy)</w:t>
            </w:r>
          </w:p>
        </w:tc>
        <w:tc>
          <w:tcPr>
            <w:tcW w:w="411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918EB00" w14:textId="77777777" w:rsidR="008204EF" w:rsidRPr="007D2457" w:rsidRDefault="008204EF" w:rsidP="00CF2565">
            <w:pPr>
              <w:jc w:val="center"/>
              <w:rPr>
                <w:rFonts w:ascii="Calibri" w:hAnsi="Calibri" w:cs="Calibri"/>
                <w:b/>
                <w:sz w:val="22"/>
                <w:szCs w:val="22"/>
              </w:rPr>
            </w:pPr>
            <w:r w:rsidRPr="007D2457">
              <w:rPr>
                <w:rFonts w:ascii="Calibri" w:hAnsi="Calibri" w:cs="Calibri"/>
                <w:b/>
                <w:sz w:val="22"/>
                <w:szCs w:val="22"/>
              </w:rPr>
              <w:t>…………. miesiące/miesięcy</w:t>
            </w:r>
          </w:p>
        </w:tc>
      </w:tr>
    </w:tbl>
    <w:p w14:paraId="51325A6C" w14:textId="77777777" w:rsidR="005C3BF9" w:rsidRPr="007D2457" w:rsidRDefault="005C3BF9" w:rsidP="005C3BF9">
      <w:pPr>
        <w:tabs>
          <w:tab w:val="num" w:pos="426"/>
        </w:tabs>
        <w:ind w:right="470"/>
        <w:jc w:val="both"/>
        <w:rPr>
          <w:rFonts w:ascii="Verdana" w:hAnsi="Verdana" w:cs="Verdana"/>
          <w:sz w:val="18"/>
          <w:szCs w:val="18"/>
        </w:rPr>
      </w:pPr>
    </w:p>
    <w:p w14:paraId="13C3BC93" w14:textId="77777777" w:rsidR="005C3BF9" w:rsidRPr="007D2457" w:rsidRDefault="005C3BF9" w:rsidP="009B70E7">
      <w:pPr>
        <w:widowControl w:val="0"/>
        <w:numPr>
          <w:ilvl w:val="0"/>
          <w:numId w:val="158"/>
        </w:numPr>
        <w:tabs>
          <w:tab w:val="clear" w:pos="786"/>
        </w:tabs>
        <w:suppressAutoHyphens/>
        <w:spacing w:before="120" w:after="120"/>
        <w:ind w:left="0" w:right="470" w:hanging="426"/>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572616FD" w14:textId="77777777" w:rsidR="005C3BF9" w:rsidRPr="007D2457" w:rsidRDefault="005C3BF9" w:rsidP="009B70E7">
      <w:pPr>
        <w:widowControl w:val="0"/>
        <w:numPr>
          <w:ilvl w:val="0"/>
          <w:numId w:val="158"/>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6B4CBB9A" w14:textId="77777777" w:rsidR="005C3BF9" w:rsidRPr="007D2457" w:rsidRDefault="005C3BF9" w:rsidP="009B70E7">
      <w:pPr>
        <w:pStyle w:val="Tekstblokowy1"/>
        <w:numPr>
          <w:ilvl w:val="0"/>
          <w:numId w:val="158"/>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79C5FF06" w14:textId="77777777" w:rsidR="005C3BF9" w:rsidRPr="007D2457" w:rsidRDefault="005C3BF9" w:rsidP="009B70E7">
      <w:pPr>
        <w:widowControl w:val="0"/>
        <w:numPr>
          <w:ilvl w:val="0"/>
          <w:numId w:val="158"/>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3BD58197" w14:textId="77777777" w:rsidR="005C3BF9" w:rsidRPr="007D2457"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08D953CD" w14:textId="77777777" w:rsidR="005C3BF9" w:rsidRPr="007D2457" w:rsidRDefault="005C3BF9" w:rsidP="005C3BF9">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470A010"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5E43352E" w14:textId="77777777" w:rsidR="00C32F95" w:rsidRPr="007D2457" w:rsidRDefault="00C32F95" w:rsidP="00C32F95">
      <w:pPr>
        <w:pStyle w:val="Akapitzlist"/>
        <w:numPr>
          <w:ilvl w:val="0"/>
          <w:numId w:val="158"/>
        </w:numPr>
        <w:tabs>
          <w:tab w:val="clear" w:pos="786"/>
          <w:tab w:val="num" w:pos="284"/>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3FB94F51" w14:textId="77777777" w:rsidR="005C3BF9" w:rsidRPr="007D2457" w:rsidRDefault="005C3BF9" w:rsidP="009B70E7">
      <w:pPr>
        <w:pStyle w:val="Akapitzlist3"/>
        <w:widowControl w:val="0"/>
        <w:numPr>
          <w:ilvl w:val="0"/>
          <w:numId w:val="158"/>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4324B788" w14:textId="77777777" w:rsidR="005C3BF9" w:rsidRPr="007D2457" w:rsidRDefault="005C3BF9" w:rsidP="005C3BF9">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2A1C5D4"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32F45A9" w14:textId="77777777" w:rsidR="005C3BF9" w:rsidRPr="007D2457" w:rsidRDefault="005C3BF9" w:rsidP="009B70E7">
      <w:pPr>
        <w:pStyle w:val="Akapitzlist3"/>
        <w:widowControl w:val="0"/>
        <w:numPr>
          <w:ilvl w:val="0"/>
          <w:numId w:val="158"/>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079030C0" w14:textId="77777777" w:rsidR="005C3BF9" w:rsidRPr="007D2457" w:rsidRDefault="005C3BF9" w:rsidP="005C3BF9">
      <w:pPr>
        <w:pStyle w:val="Akapitzlist3"/>
        <w:spacing w:before="120" w:after="120"/>
        <w:ind w:left="426" w:right="470"/>
        <w:contextualSpacing/>
        <w:jc w:val="both"/>
        <w:rPr>
          <w:rFonts w:ascii="Verdana" w:hAnsi="Verdana" w:cs="Verdana"/>
          <w:sz w:val="18"/>
          <w:szCs w:val="18"/>
        </w:rPr>
      </w:pPr>
    </w:p>
    <w:p w14:paraId="41AAECBF" w14:textId="77777777" w:rsidR="005C3BF9" w:rsidRPr="007D2457" w:rsidRDefault="005C3BF9" w:rsidP="005C3BF9">
      <w:pPr>
        <w:ind w:left="6381" w:firstLine="709"/>
        <w:rPr>
          <w:rFonts w:ascii="Verdana" w:hAnsi="Verdana"/>
          <w:sz w:val="18"/>
        </w:rPr>
      </w:pPr>
    </w:p>
    <w:p w14:paraId="554941AA" w14:textId="77777777" w:rsidR="005C3BF9" w:rsidRPr="007D2457" w:rsidRDefault="005C3BF9" w:rsidP="005C3BF9">
      <w:pPr>
        <w:ind w:left="6381" w:firstLine="709"/>
        <w:rPr>
          <w:rFonts w:ascii="Verdana" w:hAnsi="Verdana"/>
          <w:sz w:val="18"/>
        </w:rPr>
      </w:pPr>
    </w:p>
    <w:p w14:paraId="7668EE45" w14:textId="77777777" w:rsidR="005C3BF9" w:rsidRPr="007D2457" w:rsidRDefault="005C3BF9" w:rsidP="005C3BF9">
      <w:pPr>
        <w:ind w:left="6381" w:firstLine="709"/>
        <w:rPr>
          <w:rFonts w:ascii="Felix Titling" w:hAnsi="Felix Titling"/>
          <w:b/>
          <w:bCs/>
          <w:sz w:val="18"/>
          <w:szCs w:val="18"/>
        </w:rPr>
      </w:pPr>
      <w:r w:rsidRPr="007D2457">
        <w:rPr>
          <w:rFonts w:ascii="Verdana" w:hAnsi="Verdana"/>
          <w:b/>
          <w:sz w:val="18"/>
        </w:rPr>
        <w:t>Podpis Wykonawcy</w:t>
      </w:r>
    </w:p>
    <w:p w14:paraId="3289D344" w14:textId="77777777" w:rsidR="005C3BF9" w:rsidRPr="007D2457" w:rsidRDefault="005C3BF9" w:rsidP="005C3BF9">
      <w:r w:rsidRPr="007D2457">
        <w:br w:type="page"/>
      </w:r>
    </w:p>
    <w:p w14:paraId="6C7A9777" w14:textId="77777777" w:rsidR="005C3BF9" w:rsidRPr="007D2457" w:rsidRDefault="005C3BF9" w:rsidP="005C3BF9">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16</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3611A02D" w14:textId="77777777" w:rsidR="005C3BF9" w:rsidRPr="007D2457" w:rsidRDefault="005C3BF9" w:rsidP="005C3BF9">
      <w:pPr>
        <w:rPr>
          <w:rFonts w:ascii="Verdana" w:hAnsi="Verdana"/>
          <w:sz w:val="18"/>
          <w:szCs w:val="18"/>
        </w:rPr>
      </w:pPr>
    </w:p>
    <w:p w14:paraId="5D3AA035" w14:textId="28BE5725" w:rsidR="005C3BF9" w:rsidRPr="007D2457" w:rsidRDefault="005C3BF9" w:rsidP="005C3BF9">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2921F20C" w14:textId="08608EB5" w:rsidR="00F41CE6" w:rsidRPr="007D2457" w:rsidRDefault="00F41CE6" w:rsidP="005C3BF9">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2D21047F" w14:textId="77777777" w:rsidR="005C3BF9" w:rsidRPr="007D2457"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786413A6"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B63D8C" w14:textId="77777777" w:rsidR="005C3BF9" w:rsidRPr="007D2457" w:rsidRDefault="005C3BF9" w:rsidP="00CF2565">
            <w:pPr>
              <w:rPr>
                <w:rFonts w:ascii="Verdana" w:hAnsi="Verdana" w:cstheme="minorHAnsi"/>
                <w:b/>
                <w:sz w:val="18"/>
                <w:szCs w:val="18"/>
              </w:rPr>
            </w:pPr>
            <w:r w:rsidRPr="007D2457">
              <w:rPr>
                <w:rFonts w:ascii="Calibri" w:hAnsi="Calibri" w:cs="Verdana"/>
                <w:b/>
                <w:sz w:val="22"/>
                <w:szCs w:val="22"/>
              </w:rPr>
              <w:t>Zamrażarka niskotemperaturowa</w:t>
            </w:r>
          </w:p>
        </w:tc>
      </w:tr>
      <w:tr w:rsidR="007D2457" w:rsidRPr="007D2457" w14:paraId="01465BD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252C7CF" w14:textId="77777777" w:rsidR="005C3BF9" w:rsidRPr="007D2457" w:rsidRDefault="005C3BF9"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2CC81775" w14:textId="77777777" w:rsidR="005C3BF9" w:rsidRPr="007D2457" w:rsidRDefault="005C3BF9"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338B361" w14:textId="77777777" w:rsidR="005C3BF9" w:rsidRPr="007D2457" w:rsidRDefault="005C3BF9" w:rsidP="00CF2565">
            <w:pPr>
              <w:shd w:val="clear" w:color="auto" w:fill="FFFFFF"/>
              <w:rPr>
                <w:rFonts w:ascii="Verdana" w:hAnsi="Verdana" w:cstheme="minorHAnsi"/>
                <w:sz w:val="18"/>
                <w:szCs w:val="18"/>
              </w:rPr>
            </w:pPr>
          </w:p>
        </w:tc>
      </w:tr>
      <w:tr w:rsidR="007D2457" w:rsidRPr="007D2457" w14:paraId="4B4572F7"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33E2B83" w14:textId="77777777" w:rsidR="005C3BF9" w:rsidRPr="007D2457" w:rsidRDefault="005C3BF9" w:rsidP="00CF256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318035B" w14:textId="77777777" w:rsidR="005C3BF9" w:rsidRPr="007D2457" w:rsidRDefault="005C3BF9" w:rsidP="00CF2565">
            <w:pPr>
              <w:shd w:val="clear" w:color="auto" w:fill="FFFFFF"/>
              <w:rPr>
                <w:rFonts w:ascii="Verdana" w:hAnsi="Verdana" w:cstheme="minorHAnsi"/>
                <w:b/>
                <w:sz w:val="18"/>
                <w:szCs w:val="18"/>
              </w:rPr>
            </w:pPr>
          </w:p>
        </w:tc>
      </w:tr>
    </w:tbl>
    <w:p w14:paraId="42584212"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p>
    <w:p w14:paraId="4EEB9331"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D2457" w:rsidRPr="007D2457" w14:paraId="61FEF46A" w14:textId="77777777" w:rsidTr="00CF2565">
        <w:tc>
          <w:tcPr>
            <w:tcW w:w="646" w:type="dxa"/>
            <w:tcBorders>
              <w:bottom w:val="single" w:sz="6" w:space="0" w:color="auto"/>
            </w:tcBorders>
            <w:shd w:val="clear" w:color="auto" w:fill="9CC2E5" w:themeFill="accent1" w:themeFillTint="99"/>
            <w:vAlign w:val="center"/>
          </w:tcPr>
          <w:p w14:paraId="3E7A92CC" w14:textId="77777777" w:rsidR="005C3BF9" w:rsidRPr="007D2457"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5E6755" w14:textId="77777777" w:rsidR="005C3BF9" w:rsidRPr="007D2457" w:rsidRDefault="005C3BF9" w:rsidP="00CF256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63AF362A"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 xml:space="preserve">Wartość </w:t>
            </w:r>
          </w:p>
          <w:p w14:paraId="53BDE710"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75629AE"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Wartość oferowana</w:t>
            </w:r>
          </w:p>
          <w:p w14:paraId="7F89BC04"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730B623D" w14:textId="77777777" w:rsidTr="00CF2565">
        <w:trPr>
          <w:trHeight w:val="770"/>
        </w:trPr>
        <w:tc>
          <w:tcPr>
            <w:tcW w:w="9780" w:type="dxa"/>
            <w:gridSpan w:val="4"/>
            <w:tcBorders>
              <w:bottom w:val="single" w:sz="6" w:space="0" w:color="auto"/>
            </w:tcBorders>
            <w:shd w:val="clear" w:color="auto" w:fill="BDD6EE" w:themeFill="accent1" w:themeFillTint="66"/>
            <w:vAlign w:val="center"/>
          </w:tcPr>
          <w:p w14:paraId="0CF3763B" w14:textId="77777777" w:rsidR="005C3BF9" w:rsidRPr="007D2457" w:rsidRDefault="005C3BF9" w:rsidP="00CC6988">
            <w:pPr>
              <w:pStyle w:val="Akapitzlist"/>
              <w:numPr>
                <w:ilvl w:val="0"/>
                <w:numId w:val="100"/>
              </w:numPr>
              <w:rPr>
                <w:rFonts w:ascii="Verdana" w:hAnsi="Verdana"/>
                <w:b/>
                <w:sz w:val="18"/>
                <w:szCs w:val="18"/>
              </w:rPr>
            </w:pPr>
            <w:r w:rsidRPr="007D2457">
              <w:rPr>
                <w:rFonts w:ascii="Verdana" w:hAnsi="Verdana"/>
                <w:b/>
                <w:sz w:val="18"/>
                <w:szCs w:val="18"/>
              </w:rPr>
              <w:t>Istotne parametry techniczne</w:t>
            </w:r>
          </w:p>
        </w:tc>
      </w:tr>
      <w:tr w:rsidR="007D2457" w:rsidRPr="007D2457" w14:paraId="0F143E3F" w14:textId="77777777" w:rsidTr="00A95490">
        <w:trPr>
          <w:trHeight w:val="468"/>
        </w:trPr>
        <w:tc>
          <w:tcPr>
            <w:tcW w:w="646" w:type="dxa"/>
            <w:vAlign w:val="center"/>
          </w:tcPr>
          <w:p w14:paraId="16C4AFD4"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9A20A0"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Pojemność minimum 740 litrów</w:t>
            </w:r>
          </w:p>
        </w:tc>
        <w:tc>
          <w:tcPr>
            <w:tcW w:w="1417" w:type="dxa"/>
            <w:vAlign w:val="center"/>
          </w:tcPr>
          <w:p w14:paraId="3DE24DF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tcPr>
          <w:p w14:paraId="2DD63DF9" w14:textId="77777777" w:rsidR="005C3BF9" w:rsidRPr="007D2457" w:rsidRDefault="005C3BF9" w:rsidP="00CF2565">
            <w:pPr>
              <w:rPr>
                <w:rFonts w:ascii="Verdana" w:hAnsi="Verdana"/>
                <w:sz w:val="18"/>
                <w:szCs w:val="18"/>
              </w:rPr>
            </w:pPr>
          </w:p>
        </w:tc>
      </w:tr>
      <w:tr w:rsidR="007D2457" w:rsidRPr="007D2457" w14:paraId="31C171A8" w14:textId="77777777" w:rsidTr="00A95490">
        <w:trPr>
          <w:trHeight w:val="417"/>
        </w:trPr>
        <w:tc>
          <w:tcPr>
            <w:tcW w:w="646" w:type="dxa"/>
            <w:vAlign w:val="center"/>
          </w:tcPr>
          <w:p w14:paraId="16A4A0A0"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B2D445" w14:textId="77777777" w:rsidR="005C3BF9" w:rsidRPr="007D2457" w:rsidRDefault="005C3BF9" w:rsidP="00CF2565">
            <w:pPr>
              <w:tabs>
                <w:tab w:val="left" w:pos="360"/>
              </w:tabs>
              <w:rPr>
                <w:rFonts w:ascii="Verdana" w:hAnsi="Verdana" w:cs="Arial"/>
                <w:sz w:val="18"/>
                <w:szCs w:val="18"/>
              </w:rPr>
            </w:pPr>
            <w:r w:rsidRPr="007D2457">
              <w:rPr>
                <w:rFonts w:ascii="Verdana" w:hAnsi="Verdana"/>
                <w:sz w:val="18"/>
                <w:szCs w:val="18"/>
              </w:rPr>
              <w:t>Zakres temperatury co najmniej -50°C -  -86°C</w:t>
            </w:r>
          </w:p>
        </w:tc>
        <w:tc>
          <w:tcPr>
            <w:tcW w:w="1417" w:type="dxa"/>
            <w:vAlign w:val="center"/>
          </w:tcPr>
          <w:p w14:paraId="1B86331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tcPr>
          <w:p w14:paraId="06637D10" w14:textId="77777777" w:rsidR="005C3BF9" w:rsidRPr="007D2457" w:rsidRDefault="005C3BF9" w:rsidP="00CF2565">
            <w:pPr>
              <w:rPr>
                <w:rFonts w:ascii="Verdana" w:hAnsi="Verdana"/>
                <w:sz w:val="18"/>
                <w:szCs w:val="18"/>
              </w:rPr>
            </w:pPr>
          </w:p>
        </w:tc>
      </w:tr>
      <w:tr w:rsidR="007D2457" w:rsidRPr="007D2457" w14:paraId="18CDE65C" w14:textId="77777777" w:rsidTr="00A95490">
        <w:trPr>
          <w:trHeight w:val="409"/>
        </w:trPr>
        <w:tc>
          <w:tcPr>
            <w:tcW w:w="646" w:type="dxa"/>
            <w:vAlign w:val="center"/>
          </w:tcPr>
          <w:p w14:paraId="6531FF43"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1AA73F"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Dźwignia otwierania drzwi po lewej stronie</w:t>
            </w:r>
          </w:p>
        </w:tc>
        <w:tc>
          <w:tcPr>
            <w:tcW w:w="1417" w:type="dxa"/>
            <w:vAlign w:val="center"/>
          </w:tcPr>
          <w:p w14:paraId="7B8F0A0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tcPr>
          <w:p w14:paraId="3980AF32" w14:textId="77777777" w:rsidR="005C3BF9" w:rsidRPr="007D2457" w:rsidRDefault="005C3BF9" w:rsidP="00CF2565">
            <w:pPr>
              <w:rPr>
                <w:rFonts w:ascii="Verdana" w:hAnsi="Verdana"/>
                <w:sz w:val="18"/>
                <w:szCs w:val="18"/>
              </w:rPr>
            </w:pPr>
          </w:p>
        </w:tc>
      </w:tr>
      <w:tr w:rsidR="007D2457" w:rsidRPr="007D2457" w14:paraId="7F82CC78" w14:textId="77777777" w:rsidTr="00A95490">
        <w:trPr>
          <w:trHeight w:val="685"/>
        </w:trPr>
        <w:tc>
          <w:tcPr>
            <w:tcW w:w="646" w:type="dxa"/>
            <w:vAlign w:val="center"/>
          </w:tcPr>
          <w:p w14:paraId="2E0B1F0E"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B3286F"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Drzwi zabezpieczane kodem PIN (możliwość awaryjnego otwarcia drzwi kluczem)</w:t>
            </w:r>
          </w:p>
        </w:tc>
        <w:tc>
          <w:tcPr>
            <w:tcW w:w="1417" w:type="dxa"/>
            <w:vAlign w:val="center"/>
          </w:tcPr>
          <w:p w14:paraId="23232E0D"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tcPr>
          <w:p w14:paraId="17AA68CA" w14:textId="77777777" w:rsidR="005C3BF9" w:rsidRPr="007D2457" w:rsidRDefault="005C3BF9" w:rsidP="00CF2565">
            <w:pPr>
              <w:rPr>
                <w:rFonts w:ascii="Verdana" w:hAnsi="Verdana"/>
                <w:iCs/>
                <w:sz w:val="18"/>
                <w:szCs w:val="18"/>
              </w:rPr>
            </w:pPr>
          </w:p>
        </w:tc>
      </w:tr>
      <w:tr w:rsidR="007D2457" w:rsidRPr="007D2457" w14:paraId="39C8E361" w14:textId="77777777" w:rsidTr="00A95490">
        <w:trPr>
          <w:trHeight w:val="695"/>
        </w:trPr>
        <w:tc>
          <w:tcPr>
            <w:tcW w:w="646" w:type="dxa"/>
            <w:vAlign w:val="center"/>
          </w:tcPr>
          <w:p w14:paraId="57EB158C"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0A682BC" w14:textId="77777777" w:rsidR="005C3BF9" w:rsidRPr="007D2457" w:rsidRDefault="005C3BF9" w:rsidP="00CF2565">
            <w:pPr>
              <w:rPr>
                <w:rFonts w:ascii="Verdana" w:hAnsi="Verdana"/>
                <w:sz w:val="18"/>
                <w:szCs w:val="18"/>
              </w:rPr>
            </w:pPr>
            <w:r w:rsidRPr="007D2457">
              <w:rPr>
                <w:rFonts w:ascii="Verdana" w:hAnsi="Verdana"/>
                <w:sz w:val="18"/>
                <w:szCs w:val="18"/>
              </w:rPr>
              <w:t>Możliwość otwierania drzwi pod kątem 180° dla ułatwienia transportu przez wąskie przejścia</w:t>
            </w:r>
          </w:p>
        </w:tc>
        <w:tc>
          <w:tcPr>
            <w:tcW w:w="1417" w:type="dxa"/>
            <w:vAlign w:val="center"/>
          </w:tcPr>
          <w:p w14:paraId="3EF24F3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tcPr>
          <w:p w14:paraId="70D51664" w14:textId="77777777" w:rsidR="005C3BF9" w:rsidRPr="007D2457" w:rsidRDefault="005C3BF9" w:rsidP="00CF2565">
            <w:pPr>
              <w:rPr>
                <w:rFonts w:ascii="Verdana" w:hAnsi="Verdana"/>
                <w:iCs/>
                <w:sz w:val="18"/>
                <w:szCs w:val="18"/>
              </w:rPr>
            </w:pPr>
          </w:p>
        </w:tc>
      </w:tr>
      <w:tr w:rsidR="007D2457" w:rsidRPr="007D2457" w14:paraId="4B378557" w14:textId="77777777" w:rsidTr="00CF2565">
        <w:trPr>
          <w:trHeight w:val="790"/>
        </w:trPr>
        <w:tc>
          <w:tcPr>
            <w:tcW w:w="646" w:type="dxa"/>
            <w:vAlign w:val="center"/>
          </w:tcPr>
          <w:p w14:paraId="6AC7CD30"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17992F" w14:textId="77777777" w:rsidR="005C3BF9" w:rsidRPr="007D2457" w:rsidRDefault="005C3BF9" w:rsidP="00CF2565">
            <w:pPr>
              <w:rPr>
                <w:rFonts w:ascii="Verdana" w:hAnsi="Verdana"/>
                <w:sz w:val="18"/>
                <w:szCs w:val="18"/>
              </w:rPr>
            </w:pPr>
            <w:r w:rsidRPr="007D2457">
              <w:rPr>
                <w:rFonts w:ascii="Verdana" w:hAnsi="Verdana"/>
                <w:sz w:val="18"/>
                <w:szCs w:val="18"/>
              </w:rPr>
              <w:t>Dotykowy panel sterowania z intuicyjnym interfejsem (działający również w założonych na dłoń rękawiczkach laboratoryjnych)</w:t>
            </w:r>
          </w:p>
        </w:tc>
        <w:tc>
          <w:tcPr>
            <w:tcW w:w="1417" w:type="dxa"/>
            <w:vAlign w:val="center"/>
          </w:tcPr>
          <w:p w14:paraId="3A5C6589"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tcPr>
          <w:p w14:paraId="05AFFADC" w14:textId="77777777" w:rsidR="005C3BF9" w:rsidRPr="007D2457" w:rsidRDefault="005C3BF9" w:rsidP="00CF2565">
            <w:pPr>
              <w:rPr>
                <w:rFonts w:ascii="Verdana" w:hAnsi="Verdana"/>
                <w:iCs/>
                <w:sz w:val="18"/>
                <w:szCs w:val="18"/>
              </w:rPr>
            </w:pPr>
          </w:p>
        </w:tc>
      </w:tr>
      <w:tr w:rsidR="007D2457" w:rsidRPr="007D2457" w14:paraId="5B7DA884" w14:textId="77777777" w:rsidTr="00CF2565">
        <w:trPr>
          <w:trHeight w:val="700"/>
        </w:trPr>
        <w:tc>
          <w:tcPr>
            <w:tcW w:w="646" w:type="dxa"/>
            <w:vAlign w:val="center"/>
          </w:tcPr>
          <w:p w14:paraId="2C033605"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3C2860"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Możliwość personalizacji wyświetlacza, aby wyświetlać najważniejsze dane na ekranie</w:t>
            </w:r>
          </w:p>
        </w:tc>
        <w:tc>
          <w:tcPr>
            <w:tcW w:w="1417" w:type="dxa"/>
            <w:vAlign w:val="center"/>
          </w:tcPr>
          <w:p w14:paraId="28E59416"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A6EE617" w14:textId="77777777" w:rsidR="005C3BF9" w:rsidRPr="007D2457" w:rsidRDefault="005C3BF9" w:rsidP="00CF2565">
            <w:pPr>
              <w:rPr>
                <w:rFonts w:ascii="Verdana" w:hAnsi="Verdana"/>
                <w:sz w:val="18"/>
                <w:szCs w:val="18"/>
              </w:rPr>
            </w:pPr>
          </w:p>
        </w:tc>
      </w:tr>
      <w:tr w:rsidR="007D2457" w:rsidRPr="007D2457" w14:paraId="58CD3A1B" w14:textId="77777777" w:rsidTr="00CF2565">
        <w:trPr>
          <w:trHeight w:val="743"/>
        </w:trPr>
        <w:tc>
          <w:tcPr>
            <w:tcW w:w="646" w:type="dxa"/>
            <w:vAlign w:val="center"/>
          </w:tcPr>
          <w:p w14:paraId="7EB6B793"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AD8A9F"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Wbudowana pamięć i system archiwizacji danych umożliwiający podgląd historii zamrażarki. Możliwość przeglądania poszczególnych danych na czytelnym wykresie</w:t>
            </w:r>
          </w:p>
        </w:tc>
        <w:tc>
          <w:tcPr>
            <w:tcW w:w="1417" w:type="dxa"/>
            <w:vAlign w:val="center"/>
          </w:tcPr>
          <w:p w14:paraId="16ABD84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5995899D" w14:textId="77777777" w:rsidR="005C3BF9" w:rsidRPr="007D2457" w:rsidRDefault="005C3BF9" w:rsidP="00CF2565">
            <w:pPr>
              <w:rPr>
                <w:rFonts w:ascii="Verdana" w:hAnsi="Verdana"/>
                <w:sz w:val="18"/>
                <w:szCs w:val="18"/>
              </w:rPr>
            </w:pPr>
          </w:p>
        </w:tc>
      </w:tr>
      <w:tr w:rsidR="007D2457" w:rsidRPr="007D2457" w14:paraId="3538D5DC" w14:textId="77777777" w:rsidTr="00CF2565">
        <w:trPr>
          <w:trHeight w:val="824"/>
        </w:trPr>
        <w:tc>
          <w:tcPr>
            <w:tcW w:w="646" w:type="dxa"/>
            <w:vAlign w:val="center"/>
          </w:tcPr>
          <w:p w14:paraId="543AF121"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41583A"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Port USB umożliwiający zgrywanie danych z urządzenia</w:t>
            </w:r>
          </w:p>
        </w:tc>
        <w:tc>
          <w:tcPr>
            <w:tcW w:w="1417" w:type="dxa"/>
            <w:vAlign w:val="center"/>
          </w:tcPr>
          <w:p w14:paraId="09E28FB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53B0805A" w14:textId="77777777" w:rsidR="005C3BF9" w:rsidRPr="007D2457" w:rsidRDefault="005C3BF9" w:rsidP="00CF2565">
            <w:pPr>
              <w:rPr>
                <w:rFonts w:ascii="Verdana" w:hAnsi="Verdana"/>
                <w:sz w:val="18"/>
                <w:szCs w:val="18"/>
              </w:rPr>
            </w:pPr>
          </w:p>
        </w:tc>
      </w:tr>
      <w:tr w:rsidR="007D2457" w:rsidRPr="007D2457" w14:paraId="6F0FB38C" w14:textId="77777777" w:rsidTr="00CF2565">
        <w:trPr>
          <w:trHeight w:val="709"/>
        </w:trPr>
        <w:tc>
          <w:tcPr>
            <w:tcW w:w="646" w:type="dxa"/>
            <w:vAlign w:val="center"/>
          </w:tcPr>
          <w:p w14:paraId="6071389B"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956A6C"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Port BMS umożliwiający podłączenie zamrażarki do zewnętrznego systemu alarmowego</w:t>
            </w:r>
          </w:p>
        </w:tc>
        <w:tc>
          <w:tcPr>
            <w:tcW w:w="1417" w:type="dxa"/>
            <w:vAlign w:val="center"/>
          </w:tcPr>
          <w:p w14:paraId="6920A273"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405014D" w14:textId="77777777" w:rsidR="005C3BF9" w:rsidRPr="007D2457" w:rsidRDefault="005C3BF9" w:rsidP="00CF2565">
            <w:pPr>
              <w:rPr>
                <w:rFonts w:ascii="Verdana" w:hAnsi="Verdana"/>
                <w:sz w:val="18"/>
                <w:szCs w:val="18"/>
              </w:rPr>
            </w:pPr>
          </w:p>
        </w:tc>
      </w:tr>
      <w:tr w:rsidR="007D2457" w:rsidRPr="007D2457" w14:paraId="12824355" w14:textId="77777777" w:rsidTr="00CF2565">
        <w:trPr>
          <w:trHeight w:val="682"/>
        </w:trPr>
        <w:tc>
          <w:tcPr>
            <w:tcW w:w="646" w:type="dxa"/>
            <w:vAlign w:val="center"/>
          </w:tcPr>
          <w:p w14:paraId="4867F420"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0D499D" w14:textId="77777777" w:rsidR="005C3BF9" w:rsidRPr="007D2457" w:rsidRDefault="005C3BF9" w:rsidP="00CF2565">
            <w:pPr>
              <w:tabs>
                <w:tab w:val="left" w:pos="360"/>
              </w:tabs>
              <w:rPr>
                <w:rFonts w:ascii="Verdana" w:hAnsi="Verdana" w:cs="Arial"/>
                <w:sz w:val="18"/>
                <w:szCs w:val="18"/>
              </w:rPr>
            </w:pPr>
            <w:r w:rsidRPr="007D2457">
              <w:rPr>
                <w:rFonts w:ascii="Verdana" w:hAnsi="Verdana"/>
                <w:sz w:val="18"/>
                <w:szCs w:val="18"/>
              </w:rPr>
              <w:t>Port Ethernet umożliwiający podłączenie urządzenia do dodatkowych zewnętrznych systemów monitorujących i archiwizujących dane</w:t>
            </w:r>
          </w:p>
        </w:tc>
        <w:tc>
          <w:tcPr>
            <w:tcW w:w="1417" w:type="dxa"/>
            <w:vAlign w:val="center"/>
          </w:tcPr>
          <w:p w14:paraId="33CDEBA5"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7DD5EA16" w14:textId="77777777" w:rsidR="005C3BF9" w:rsidRPr="007D2457" w:rsidRDefault="005C3BF9" w:rsidP="00CF2565">
            <w:pPr>
              <w:rPr>
                <w:rFonts w:ascii="Verdana" w:hAnsi="Verdana"/>
                <w:sz w:val="18"/>
                <w:szCs w:val="18"/>
              </w:rPr>
            </w:pPr>
          </w:p>
        </w:tc>
      </w:tr>
      <w:tr w:rsidR="007D2457" w:rsidRPr="007D2457" w14:paraId="14BFBA79" w14:textId="77777777" w:rsidTr="00CF2565">
        <w:trPr>
          <w:trHeight w:val="833"/>
        </w:trPr>
        <w:tc>
          <w:tcPr>
            <w:tcW w:w="646" w:type="dxa"/>
            <w:vAlign w:val="center"/>
          </w:tcPr>
          <w:p w14:paraId="2A5DD8BD"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50A1B9" w14:textId="77777777" w:rsidR="005C3BF9" w:rsidRPr="007D2457" w:rsidRDefault="005C3BF9" w:rsidP="00CF2565">
            <w:pPr>
              <w:tabs>
                <w:tab w:val="left" w:pos="360"/>
              </w:tabs>
              <w:rPr>
                <w:rFonts w:ascii="Verdana" w:hAnsi="Verdana" w:cs="Tahoma"/>
                <w:sz w:val="18"/>
                <w:szCs w:val="18"/>
              </w:rPr>
            </w:pPr>
            <w:r w:rsidRPr="007D2457">
              <w:rPr>
                <w:rFonts w:ascii="Verdana" w:hAnsi="Verdana"/>
                <w:sz w:val="18"/>
                <w:szCs w:val="18"/>
              </w:rPr>
              <w:t>Blokowanie ustawień kodem PIN</w:t>
            </w:r>
          </w:p>
        </w:tc>
        <w:tc>
          <w:tcPr>
            <w:tcW w:w="1417" w:type="dxa"/>
            <w:vAlign w:val="center"/>
          </w:tcPr>
          <w:p w14:paraId="495938F5"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7EEAE77E" w14:textId="77777777" w:rsidR="005C3BF9" w:rsidRPr="007D2457" w:rsidRDefault="005C3BF9" w:rsidP="00CF2565">
            <w:pPr>
              <w:rPr>
                <w:rFonts w:ascii="Verdana" w:hAnsi="Verdana"/>
                <w:sz w:val="18"/>
                <w:szCs w:val="18"/>
              </w:rPr>
            </w:pPr>
          </w:p>
        </w:tc>
      </w:tr>
      <w:tr w:rsidR="007D2457" w:rsidRPr="007D2457" w14:paraId="5EB5C28F" w14:textId="77777777" w:rsidTr="00CF2565">
        <w:trPr>
          <w:trHeight w:val="833"/>
        </w:trPr>
        <w:tc>
          <w:tcPr>
            <w:tcW w:w="646" w:type="dxa"/>
            <w:vAlign w:val="center"/>
          </w:tcPr>
          <w:p w14:paraId="1A616470"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56E42C"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Wyświetlanie temperatury, ustawień alarmu, temperatury otoczenia</w:t>
            </w:r>
          </w:p>
        </w:tc>
        <w:tc>
          <w:tcPr>
            <w:tcW w:w="1417" w:type="dxa"/>
            <w:vAlign w:val="center"/>
          </w:tcPr>
          <w:p w14:paraId="117C2A6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37370A8" w14:textId="77777777" w:rsidR="005C3BF9" w:rsidRPr="007D2457" w:rsidRDefault="005C3BF9" w:rsidP="00CF2565">
            <w:pPr>
              <w:rPr>
                <w:rFonts w:ascii="Verdana" w:hAnsi="Verdana"/>
                <w:sz w:val="18"/>
                <w:szCs w:val="18"/>
              </w:rPr>
            </w:pPr>
          </w:p>
        </w:tc>
      </w:tr>
      <w:tr w:rsidR="007D2457" w:rsidRPr="007D2457" w14:paraId="49F37C52" w14:textId="77777777" w:rsidTr="00CF2565">
        <w:trPr>
          <w:trHeight w:val="833"/>
        </w:trPr>
        <w:tc>
          <w:tcPr>
            <w:tcW w:w="646" w:type="dxa"/>
            <w:vAlign w:val="center"/>
          </w:tcPr>
          <w:p w14:paraId="7DF5C681"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CD4BE8" w14:textId="77777777" w:rsidR="005C3BF9" w:rsidRPr="007D2457" w:rsidRDefault="005C3BF9" w:rsidP="00CF2565">
            <w:pPr>
              <w:rPr>
                <w:rFonts w:ascii="Verdana" w:hAnsi="Verdana"/>
                <w:sz w:val="18"/>
                <w:szCs w:val="18"/>
              </w:rPr>
            </w:pPr>
            <w:r w:rsidRPr="007D2457">
              <w:rPr>
                <w:rFonts w:ascii="Verdana" w:hAnsi="Verdana"/>
                <w:sz w:val="18"/>
                <w:szCs w:val="18"/>
              </w:rPr>
              <w:t xml:space="preserve">Wyświetlanie alarmów minimum: temperatury, konieczności wymiany zasilania awaryjnego, </w:t>
            </w:r>
          </w:p>
          <w:p w14:paraId="56E5E5A9"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 xml:space="preserve">  wyczyszczenia filtra, awarii systemu zamrażarki, awarii zasilania</w:t>
            </w:r>
          </w:p>
        </w:tc>
        <w:tc>
          <w:tcPr>
            <w:tcW w:w="1417" w:type="dxa"/>
            <w:vAlign w:val="center"/>
          </w:tcPr>
          <w:p w14:paraId="4CA87131"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750B34BF" w14:textId="77777777" w:rsidR="005C3BF9" w:rsidRPr="007D2457" w:rsidRDefault="005C3BF9" w:rsidP="00CF2565">
            <w:pPr>
              <w:rPr>
                <w:rFonts w:ascii="Verdana" w:hAnsi="Verdana"/>
                <w:sz w:val="18"/>
                <w:szCs w:val="18"/>
              </w:rPr>
            </w:pPr>
          </w:p>
        </w:tc>
      </w:tr>
      <w:tr w:rsidR="007D2457" w:rsidRPr="007D2457" w14:paraId="0E94009D" w14:textId="77777777" w:rsidTr="00CF2565">
        <w:trPr>
          <w:trHeight w:val="833"/>
        </w:trPr>
        <w:tc>
          <w:tcPr>
            <w:tcW w:w="646" w:type="dxa"/>
            <w:vAlign w:val="center"/>
          </w:tcPr>
          <w:p w14:paraId="1CF53639"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2DF9C9"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Powrót do nastawionych parametrów po utracie i przywróceniu zasilania</w:t>
            </w:r>
          </w:p>
        </w:tc>
        <w:tc>
          <w:tcPr>
            <w:tcW w:w="1417" w:type="dxa"/>
            <w:vAlign w:val="center"/>
          </w:tcPr>
          <w:p w14:paraId="2CD435A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41B8396" w14:textId="77777777" w:rsidR="005C3BF9" w:rsidRPr="007D2457" w:rsidRDefault="005C3BF9" w:rsidP="00CF2565">
            <w:pPr>
              <w:rPr>
                <w:rFonts w:ascii="Verdana" w:hAnsi="Verdana"/>
                <w:sz w:val="18"/>
                <w:szCs w:val="18"/>
              </w:rPr>
            </w:pPr>
          </w:p>
        </w:tc>
      </w:tr>
      <w:tr w:rsidR="007D2457" w:rsidRPr="007D2457" w14:paraId="51A83F90" w14:textId="77777777" w:rsidTr="00CF2565">
        <w:trPr>
          <w:trHeight w:val="833"/>
        </w:trPr>
        <w:tc>
          <w:tcPr>
            <w:tcW w:w="646" w:type="dxa"/>
            <w:vAlign w:val="center"/>
          </w:tcPr>
          <w:p w14:paraId="5EE848D2"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A335D8" w14:textId="2B26C1FB" w:rsidR="005C3BF9" w:rsidRPr="007D2457" w:rsidRDefault="005C3BF9" w:rsidP="00BB629D">
            <w:pPr>
              <w:rPr>
                <w:rFonts w:ascii="Verdana" w:hAnsi="Verdana"/>
                <w:sz w:val="18"/>
                <w:szCs w:val="18"/>
              </w:rPr>
            </w:pPr>
            <w:r w:rsidRPr="007D2457">
              <w:rPr>
                <w:rFonts w:ascii="Verdana" w:hAnsi="Verdana"/>
                <w:sz w:val="18"/>
                <w:szCs w:val="18"/>
              </w:rPr>
              <w:t>Wewnętrzny czujnik temperatury umieszczony w centralnej części zamrażarki dla uzyskiwania wiarygodnych odczytów temperatury w komorze</w:t>
            </w:r>
          </w:p>
        </w:tc>
        <w:tc>
          <w:tcPr>
            <w:tcW w:w="1417" w:type="dxa"/>
            <w:vAlign w:val="center"/>
          </w:tcPr>
          <w:p w14:paraId="72558EE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57577820" w14:textId="77777777" w:rsidR="005C3BF9" w:rsidRPr="007D2457" w:rsidRDefault="005C3BF9" w:rsidP="00CF2565">
            <w:pPr>
              <w:rPr>
                <w:rFonts w:ascii="Verdana" w:hAnsi="Verdana"/>
                <w:sz w:val="18"/>
                <w:szCs w:val="18"/>
              </w:rPr>
            </w:pPr>
          </w:p>
        </w:tc>
      </w:tr>
      <w:tr w:rsidR="007D2457" w:rsidRPr="007D2457" w14:paraId="6C5191A0" w14:textId="77777777" w:rsidTr="00CF2565">
        <w:trPr>
          <w:trHeight w:val="833"/>
        </w:trPr>
        <w:tc>
          <w:tcPr>
            <w:tcW w:w="646" w:type="dxa"/>
            <w:vAlign w:val="center"/>
          </w:tcPr>
          <w:p w14:paraId="3E9B4C48"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CA3F3E"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Zamykany na klucz panel z głównym wyłącznikiem zasilania oraz wyłącznikiem akumulatora</w:t>
            </w:r>
          </w:p>
        </w:tc>
        <w:tc>
          <w:tcPr>
            <w:tcW w:w="1417" w:type="dxa"/>
            <w:vAlign w:val="center"/>
          </w:tcPr>
          <w:p w14:paraId="77E92C99"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760EC2F" w14:textId="77777777" w:rsidR="005C3BF9" w:rsidRPr="007D2457" w:rsidRDefault="005C3BF9" w:rsidP="00CF2565">
            <w:pPr>
              <w:rPr>
                <w:rFonts w:ascii="Verdana" w:hAnsi="Verdana"/>
                <w:sz w:val="18"/>
                <w:szCs w:val="18"/>
              </w:rPr>
            </w:pPr>
          </w:p>
        </w:tc>
      </w:tr>
      <w:tr w:rsidR="007D2457" w:rsidRPr="007D2457" w14:paraId="1CD46E54" w14:textId="77777777" w:rsidTr="00CF2565">
        <w:trPr>
          <w:trHeight w:val="833"/>
        </w:trPr>
        <w:tc>
          <w:tcPr>
            <w:tcW w:w="646" w:type="dxa"/>
            <w:vAlign w:val="center"/>
          </w:tcPr>
          <w:p w14:paraId="104C9D11"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32450E" w14:textId="77777777" w:rsidR="005C3BF9" w:rsidRPr="007D2457" w:rsidRDefault="005C3BF9" w:rsidP="00CF2565">
            <w:pPr>
              <w:rPr>
                <w:rFonts w:ascii="Verdana" w:hAnsi="Verdana"/>
                <w:sz w:val="18"/>
                <w:szCs w:val="18"/>
              </w:rPr>
            </w:pPr>
            <w:r w:rsidRPr="007D2457">
              <w:rPr>
                <w:rFonts w:ascii="Verdana" w:hAnsi="Verdana"/>
                <w:sz w:val="18"/>
                <w:szCs w:val="18"/>
              </w:rPr>
              <w:t xml:space="preserve">Automatyczny port wyrównujący ciśnienie uruchamiany za pomocą przycisku na panelu </w:t>
            </w:r>
          </w:p>
          <w:p w14:paraId="3190068C" w14:textId="4716DEE6" w:rsidR="005C3BF9" w:rsidRPr="007D2457" w:rsidRDefault="005C3BF9" w:rsidP="00CF2565">
            <w:pPr>
              <w:tabs>
                <w:tab w:val="left" w:pos="360"/>
              </w:tabs>
              <w:rPr>
                <w:rFonts w:ascii="Verdana" w:hAnsi="Verdana"/>
                <w:sz w:val="18"/>
                <w:szCs w:val="18"/>
              </w:rPr>
            </w:pPr>
            <w:r w:rsidRPr="007D2457">
              <w:rPr>
                <w:rFonts w:ascii="Verdana" w:hAnsi="Verdana"/>
                <w:sz w:val="18"/>
                <w:szCs w:val="18"/>
              </w:rPr>
              <w:t>sterowania ułatwiający ponowne otwieranie drzwi zamrażarki</w:t>
            </w:r>
          </w:p>
        </w:tc>
        <w:tc>
          <w:tcPr>
            <w:tcW w:w="1417" w:type="dxa"/>
            <w:vAlign w:val="center"/>
          </w:tcPr>
          <w:p w14:paraId="7D58083D"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5411521" w14:textId="77777777" w:rsidR="005C3BF9" w:rsidRPr="007D2457" w:rsidRDefault="005C3BF9" w:rsidP="00CF2565">
            <w:pPr>
              <w:rPr>
                <w:rFonts w:ascii="Verdana" w:hAnsi="Verdana"/>
                <w:sz w:val="18"/>
                <w:szCs w:val="18"/>
              </w:rPr>
            </w:pPr>
          </w:p>
        </w:tc>
      </w:tr>
      <w:tr w:rsidR="007D2457" w:rsidRPr="007D2457" w14:paraId="02059F67" w14:textId="77777777" w:rsidTr="00CF2565">
        <w:trPr>
          <w:trHeight w:val="833"/>
        </w:trPr>
        <w:tc>
          <w:tcPr>
            <w:tcW w:w="646" w:type="dxa"/>
            <w:vAlign w:val="center"/>
          </w:tcPr>
          <w:p w14:paraId="1C99501A"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A2C924"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Szczelny, dwustopniowy kaskadowy system kompresora</w:t>
            </w:r>
          </w:p>
        </w:tc>
        <w:tc>
          <w:tcPr>
            <w:tcW w:w="1417" w:type="dxa"/>
            <w:vAlign w:val="center"/>
          </w:tcPr>
          <w:p w14:paraId="400B3FC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A9B4729" w14:textId="77777777" w:rsidR="005C3BF9" w:rsidRPr="007D2457" w:rsidRDefault="005C3BF9" w:rsidP="00CF2565">
            <w:pPr>
              <w:rPr>
                <w:rFonts w:ascii="Verdana" w:hAnsi="Verdana"/>
                <w:sz w:val="18"/>
                <w:szCs w:val="18"/>
              </w:rPr>
            </w:pPr>
          </w:p>
        </w:tc>
      </w:tr>
      <w:tr w:rsidR="007D2457" w:rsidRPr="007D2457" w14:paraId="02D879C2" w14:textId="77777777" w:rsidTr="00CF2565">
        <w:trPr>
          <w:trHeight w:val="833"/>
        </w:trPr>
        <w:tc>
          <w:tcPr>
            <w:tcW w:w="646" w:type="dxa"/>
            <w:vAlign w:val="center"/>
          </w:tcPr>
          <w:p w14:paraId="2CC0EC0A"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2C0944"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 xml:space="preserve">Wysoce wydajny system sterowania sprężarką zmniejszający zużycie energii i wydłużający </w:t>
            </w:r>
          </w:p>
          <w:p w14:paraId="346C20B7" w14:textId="77777777" w:rsidR="005C3BF9" w:rsidRPr="007D2457" w:rsidRDefault="005C3BF9" w:rsidP="00CF2565">
            <w:pPr>
              <w:tabs>
                <w:tab w:val="left" w:pos="0"/>
              </w:tabs>
              <w:rPr>
                <w:rFonts w:ascii="Verdana" w:hAnsi="Verdana"/>
                <w:sz w:val="18"/>
                <w:szCs w:val="18"/>
              </w:rPr>
            </w:pPr>
            <w:r w:rsidRPr="007D2457">
              <w:rPr>
                <w:rFonts w:ascii="Verdana" w:hAnsi="Verdana"/>
                <w:sz w:val="18"/>
                <w:szCs w:val="18"/>
              </w:rPr>
              <w:t xml:space="preserve">  żywotność zamrażarki</w:t>
            </w:r>
          </w:p>
        </w:tc>
        <w:tc>
          <w:tcPr>
            <w:tcW w:w="1417" w:type="dxa"/>
            <w:vAlign w:val="center"/>
          </w:tcPr>
          <w:p w14:paraId="332FCA00"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B6528BB" w14:textId="77777777" w:rsidR="005C3BF9" w:rsidRPr="007D2457" w:rsidRDefault="005C3BF9" w:rsidP="00CF2565">
            <w:pPr>
              <w:rPr>
                <w:rFonts w:ascii="Verdana" w:hAnsi="Verdana"/>
                <w:sz w:val="18"/>
                <w:szCs w:val="18"/>
              </w:rPr>
            </w:pPr>
          </w:p>
        </w:tc>
      </w:tr>
      <w:tr w:rsidR="007D2457" w:rsidRPr="007D2457" w14:paraId="58CD3C4A" w14:textId="77777777" w:rsidTr="00CF2565">
        <w:trPr>
          <w:trHeight w:val="833"/>
        </w:trPr>
        <w:tc>
          <w:tcPr>
            <w:tcW w:w="646" w:type="dxa"/>
            <w:vAlign w:val="center"/>
          </w:tcPr>
          <w:p w14:paraId="45C3C990"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187B1A"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Poziom hałasu nie większy niż 41,3 dB zapewniający komfortowe środowisko pracy</w:t>
            </w:r>
          </w:p>
        </w:tc>
        <w:tc>
          <w:tcPr>
            <w:tcW w:w="1417" w:type="dxa"/>
            <w:vAlign w:val="center"/>
          </w:tcPr>
          <w:p w14:paraId="5D373A2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ABE1235" w14:textId="77777777" w:rsidR="005C3BF9" w:rsidRPr="007D2457" w:rsidRDefault="005C3BF9" w:rsidP="00CF2565">
            <w:pPr>
              <w:rPr>
                <w:rFonts w:ascii="Verdana" w:hAnsi="Verdana"/>
                <w:sz w:val="18"/>
                <w:szCs w:val="18"/>
              </w:rPr>
            </w:pPr>
          </w:p>
        </w:tc>
      </w:tr>
      <w:tr w:rsidR="007D2457" w:rsidRPr="007D2457" w14:paraId="3008DA31" w14:textId="77777777" w:rsidTr="00CF2565">
        <w:trPr>
          <w:trHeight w:val="833"/>
        </w:trPr>
        <w:tc>
          <w:tcPr>
            <w:tcW w:w="646" w:type="dxa"/>
            <w:vAlign w:val="center"/>
          </w:tcPr>
          <w:p w14:paraId="548ED632"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BC2AE9"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Wymienny filtr powietrza umieszczony od spodu zamrażarki</w:t>
            </w:r>
          </w:p>
        </w:tc>
        <w:tc>
          <w:tcPr>
            <w:tcW w:w="1417" w:type="dxa"/>
            <w:vAlign w:val="center"/>
          </w:tcPr>
          <w:p w14:paraId="7BC6F1F3"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1A3CF828" w14:textId="77777777" w:rsidR="005C3BF9" w:rsidRPr="007D2457" w:rsidRDefault="005C3BF9" w:rsidP="00CF2565">
            <w:pPr>
              <w:rPr>
                <w:rFonts w:ascii="Verdana" w:hAnsi="Verdana"/>
                <w:sz w:val="18"/>
                <w:szCs w:val="18"/>
              </w:rPr>
            </w:pPr>
          </w:p>
        </w:tc>
      </w:tr>
      <w:tr w:rsidR="007D2457" w:rsidRPr="007D2457" w14:paraId="2F7CE4A6" w14:textId="77777777" w:rsidTr="00CF2565">
        <w:trPr>
          <w:trHeight w:val="457"/>
        </w:trPr>
        <w:tc>
          <w:tcPr>
            <w:tcW w:w="646" w:type="dxa"/>
            <w:vAlign w:val="center"/>
          </w:tcPr>
          <w:p w14:paraId="5EA76476"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5FAD4"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Wymiana filtra bez dodatkowych narzędzi</w:t>
            </w:r>
          </w:p>
        </w:tc>
        <w:tc>
          <w:tcPr>
            <w:tcW w:w="1417" w:type="dxa"/>
            <w:vAlign w:val="center"/>
          </w:tcPr>
          <w:p w14:paraId="04346971"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9BDC008" w14:textId="77777777" w:rsidR="005C3BF9" w:rsidRPr="007D2457" w:rsidRDefault="005C3BF9" w:rsidP="00CF2565">
            <w:pPr>
              <w:rPr>
                <w:rFonts w:ascii="Verdana" w:hAnsi="Verdana"/>
                <w:sz w:val="18"/>
                <w:szCs w:val="18"/>
              </w:rPr>
            </w:pPr>
          </w:p>
        </w:tc>
      </w:tr>
      <w:tr w:rsidR="007D2457" w:rsidRPr="007D2457" w14:paraId="5A8124FB" w14:textId="77777777" w:rsidTr="00CF2565">
        <w:trPr>
          <w:trHeight w:val="407"/>
        </w:trPr>
        <w:tc>
          <w:tcPr>
            <w:tcW w:w="646" w:type="dxa"/>
            <w:vAlign w:val="center"/>
          </w:tcPr>
          <w:p w14:paraId="655C83CD"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3944F6" w14:textId="4A1CB1F6" w:rsidR="005C3BF9" w:rsidRPr="007D2457" w:rsidRDefault="005C3BF9" w:rsidP="005F6C29">
            <w:pPr>
              <w:tabs>
                <w:tab w:val="left" w:pos="360"/>
              </w:tabs>
              <w:rPr>
                <w:rFonts w:ascii="Verdana" w:hAnsi="Verdana"/>
                <w:sz w:val="18"/>
                <w:szCs w:val="18"/>
              </w:rPr>
            </w:pPr>
            <w:r w:rsidRPr="007D2457">
              <w:rPr>
                <w:rFonts w:ascii="Verdana" w:hAnsi="Verdana"/>
                <w:sz w:val="18"/>
                <w:szCs w:val="18"/>
              </w:rPr>
              <w:t xml:space="preserve">Wyposażona w minimum </w:t>
            </w:r>
            <w:r w:rsidRPr="007D2457">
              <w:rPr>
                <w:rFonts w:ascii="Verdana" w:hAnsi="Verdana"/>
                <w:strike/>
                <w:sz w:val="18"/>
                <w:szCs w:val="18"/>
              </w:rPr>
              <w:t>5</w:t>
            </w:r>
            <w:r w:rsidR="005F6C29" w:rsidRPr="007D2457">
              <w:rPr>
                <w:rFonts w:ascii="Verdana" w:hAnsi="Verdana"/>
                <w:strike/>
                <w:sz w:val="18"/>
                <w:szCs w:val="18"/>
              </w:rPr>
              <w:t xml:space="preserve"> półek</w:t>
            </w:r>
            <w:r w:rsidRPr="007D2457">
              <w:rPr>
                <w:rFonts w:ascii="Verdana" w:hAnsi="Verdana"/>
                <w:sz w:val="18"/>
                <w:szCs w:val="18"/>
              </w:rPr>
              <w:t xml:space="preserve"> </w:t>
            </w:r>
            <w:r w:rsidR="005F6C29" w:rsidRPr="007D2457">
              <w:rPr>
                <w:rFonts w:ascii="Verdana" w:hAnsi="Verdana"/>
                <w:sz w:val="18"/>
                <w:szCs w:val="18"/>
              </w:rPr>
              <w:t xml:space="preserve"> 4 </w:t>
            </w:r>
            <w:r w:rsidRPr="007D2457">
              <w:rPr>
                <w:rFonts w:ascii="Verdana" w:hAnsi="Verdana"/>
                <w:sz w:val="18"/>
                <w:szCs w:val="18"/>
              </w:rPr>
              <w:t>pół</w:t>
            </w:r>
            <w:r w:rsidR="005F6C29" w:rsidRPr="007D2457">
              <w:rPr>
                <w:rFonts w:ascii="Verdana" w:hAnsi="Verdana"/>
                <w:sz w:val="18"/>
                <w:szCs w:val="18"/>
              </w:rPr>
              <w:t xml:space="preserve">ki (w tym podłoga komory) </w:t>
            </w:r>
          </w:p>
        </w:tc>
        <w:tc>
          <w:tcPr>
            <w:tcW w:w="1417" w:type="dxa"/>
            <w:vAlign w:val="center"/>
          </w:tcPr>
          <w:p w14:paraId="15176404"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D64AE57" w14:textId="77777777" w:rsidR="005C3BF9" w:rsidRPr="007D2457" w:rsidRDefault="005C3BF9" w:rsidP="00CF2565">
            <w:pPr>
              <w:rPr>
                <w:rFonts w:ascii="Verdana" w:hAnsi="Verdana"/>
                <w:sz w:val="18"/>
                <w:szCs w:val="18"/>
              </w:rPr>
            </w:pPr>
          </w:p>
        </w:tc>
      </w:tr>
      <w:tr w:rsidR="007D2457" w:rsidRPr="007D2457" w14:paraId="40907B23" w14:textId="77777777" w:rsidTr="00CF2565">
        <w:trPr>
          <w:trHeight w:val="413"/>
        </w:trPr>
        <w:tc>
          <w:tcPr>
            <w:tcW w:w="646" w:type="dxa"/>
            <w:vAlign w:val="center"/>
          </w:tcPr>
          <w:p w14:paraId="2774A82C"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64648B" w14:textId="477A85C2" w:rsidR="005C3BF9" w:rsidRPr="007D2457" w:rsidRDefault="005C3BF9" w:rsidP="005F6C29">
            <w:pPr>
              <w:tabs>
                <w:tab w:val="left" w:pos="360"/>
              </w:tabs>
              <w:rPr>
                <w:rFonts w:ascii="Verdana" w:hAnsi="Verdana"/>
                <w:sz w:val="18"/>
                <w:szCs w:val="18"/>
              </w:rPr>
            </w:pPr>
            <w:r w:rsidRPr="007D2457">
              <w:rPr>
                <w:rFonts w:ascii="Verdana" w:hAnsi="Verdana"/>
                <w:sz w:val="18"/>
                <w:szCs w:val="18"/>
              </w:rPr>
              <w:t>Zamrażarka posiada</w:t>
            </w:r>
            <w:r w:rsidR="00BB629D" w:rsidRPr="007D2457">
              <w:rPr>
                <w:rFonts w:ascii="Verdana" w:hAnsi="Verdana"/>
                <w:sz w:val="18"/>
                <w:szCs w:val="18"/>
              </w:rPr>
              <w:t>jąca</w:t>
            </w:r>
            <w:r w:rsidRPr="007D2457">
              <w:rPr>
                <w:rFonts w:ascii="Verdana" w:hAnsi="Verdana"/>
                <w:sz w:val="18"/>
                <w:szCs w:val="18"/>
              </w:rPr>
              <w:t xml:space="preserve"> </w:t>
            </w:r>
            <w:r w:rsidR="005F6C29" w:rsidRPr="007D2457">
              <w:rPr>
                <w:rFonts w:ascii="Verdana" w:hAnsi="Verdana"/>
                <w:strike/>
                <w:sz w:val="18"/>
                <w:szCs w:val="18"/>
              </w:rPr>
              <w:t>3</w:t>
            </w:r>
            <w:r w:rsidR="005F6C29" w:rsidRPr="007D2457">
              <w:rPr>
                <w:rFonts w:ascii="Verdana" w:hAnsi="Verdana"/>
                <w:sz w:val="18"/>
                <w:szCs w:val="18"/>
              </w:rPr>
              <w:t xml:space="preserve"> min. 2</w:t>
            </w:r>
            <w:r w:rsidRPr="007D2457">
              <w:rPr>
                <w:rFonts w:ascii="Verdana" w:hAnsi="Verdana"/>
                <w:sz w:val="18"/>
                <w:szCs w:val="18"/>
              </w:rPr>
              <w:t xml:space="preserve"> oddzielne drzwi wewnętrzne</w:t>
            </w:r>
            <w:r w:rsidR="005F6C29" w:rsidRPr="007D2457">
              <w:rPr>
                <w:rFonts w:ascii="Verdana" w:hAnsi="Verdana"/>
                <w:sz w:val="18"/>
                <w:szCs w:val="18"/>
              </w:rPr>
              <w:t xml:space="preserve"> </w:t>
            </w:r>
          </w:p>
        </w:tc>
        <w:tc>
          <w:tcPr>
            <w:tcW w:w="1417" w:type="dxa"/>
            <w:vAlign w:val="center"/>
          </w:tcPr>
          <w:p w14:paraId="43720A0E"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8F88199" w14:textId="77777777" w:rsidR="005C3BF9" w:rsidRPr="007D2457" w:rsidRDefault="005C3BF9" w:rsidP="00CF2565">
            <w:pPr>
              <w:rPr>
                <w:rFonts w:ascii="Verdana" w:hAnsi="Verdana"/>
                <w:sz w:val="18"/>
                <w:szCs w:val="18"/>
              </w:rPr>
            </w:pPr>
          </w:p>
        </w:tc>
      </w:tr>
      <w:tr w:rsidR="007D2457" w:rsidRPr="007D2457" w14:paraId="38C3F3D6" w14:textId="77777777" w:rsidTr="00CF2565">
        <w:trPr>
          <w:trHeight w:val="419"/>
        </w:trPr>
        <w:tc>
          <w:tcPr>
            <w:tcW w:w="646" w:type="dxa"/>
            <w:vAlign w:val="center"/>
          </w:tcPr>
          <w:p w14:paraId="01D0BC2B"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CF77EA"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Możliwość umieszczenie 6 statywów na półce</w:t>
            </w:r>
          </w:p>
        </w:tc>
        <w:tc>
          <w:tcPr>
            <w:tcW w:w="1417" w:type="dxa"/>
            <w:vAlign w:val="center"/>
          </w:tcPr>
          <w:p w14:paraId="153831FE"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7E2898F" w14:textId="77777777" w:rsidR="005C3BF9" w:rsidRPr="007D2457" w:rsidRDefault="005C3BF9" w:rsidP="00CF2565">
            <w:pPr>
              <w:rPr>
                <w:rFonts w:ascii="Verdana" w:hAnsi="Verdana"/>
                <w:sz w:val="18"/>
                <w:szCs w:val="18"/>
              </w:rPr>
            </w:pPr>
          </w:p>
        </w:tc>
      </w:tr>
      <w:tr w:rsidR="007D2457" w:rsidRPr="007D2457" w14:paraId="32871C2B" w14:textId="77777777" w:rsidTr="00CF2565">
        <w:trPr>
          <w:trHeight w:val="833"/>
        </w:trPr>
        <w:tc>
          <w:tcPr>
            <w:tcW w:w="646" w:type="dxa"/>
            <w:vAlign w:val="center"/>
          </w:tcPr>
          <w:p w14:paraId="506E3E1F"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51FBE3"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Półki ze szczelinami wentylacyjnymi zapewniającymi szybkie i równomierne wyrównywanie temperatury</w:t>
            </w:r>
          </w:p>
        </w:tc>
        <w:tc>
          <w:tcPr>
            <w:tcW w:w="1417" w:type="dxa"/>
            <w:vAlign w:val="center"/>
          </w:tcPr>
          <w:p w14:paraId="5438F806"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88FDFBD" w14:textId="77777777" w:rsidR="005C3BF9" w:rsidRPr="007D2457" w:rsidRDefault="005C3BF9" w:rsidP="00CF2565">
            <w:pPr>
              <w:rPr>
                <w:rFonts w:ascii="Verdana" w:hAnsi="Verdana"/>
                <w:sz w:val="18"/>
                <w:szCs w:val="18"/>
              </w:rPr>
            </w:pPr>
          </w:p>
        </w:tc>
      </w:tr>
      <w:tr w:rsidR="007D2457" w:rsidRPr="007D2457" w14:paraId="3D5580A5" w14:textId="77777777" w:rsidTr="00CF2565">
        <w:trPr>
          <w:trHeight w:val="537"/>
        </w:trPr>
        <w:tc>
          <w:tcPr>
            <w:tcW w:w="646" w:type="dxa"/>
            <w:vAlign w:val="center"/>
          </w:tcPr>
          <w:p w14:paraId="0450748B"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93A096" w14:textId="140EED8E" w:rsidR="005C3BF9" w:rsidRPr="007D2457" w:rsidRDefault="005C3BF9" w:rsidP="00CF2565">
            <w:pPr>
              <w:tabs>
                <w:tab w:val="left" w:pos="360"/>
              </w:tabs>
              <w:rPr>
                <w:rFonts w:ascii="Verdana" w:hAnsi="Verdana"/>
                <w:sz w:val="18"/>
                <w:szCs w:val="18"/>
              </w:rPr>
            </w:pPr>
            <w:r w:rsidRPr="007D2457">
              <w:rPr>
                <w:rFonts w:ascii="Verdana" w:hAnsi="Verdana"/>
                <w:sz w:val="18"/>
                <w:szCs w:val="18"/>
              </w:rPr>
              <w:t>Drzwi wewnętrzne z magnetycznym systemem zamykania</w:t>
            </w:r>
            <w:r w:rsidR="000B297C" w:rsidRPr="007D2457">
              <w:rPr>
                <w:rFonts w:ascii="Verdana" w:hAnsi="Verdana"/>
                <w:sz w:val="18"/>
                <w:szCs w:val="18"/>
              </w:rPr>
              <w:t xml:space="preserve"> albo z zamknięciem mechanicznym typu pazur</w:t>
            </w:r>
          </w:p>
        </w:tc>
        <w:tc>
          <w:tcPr>
            <w:tcW w:w="1417" w:type="dxa"/>
            <w:vAlign w:val="center"/>
          </w:tcPr>
          <w:p w14:paraId="438454C9"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6B588FF" w14:textId="77777777" w:rsidR="005C3BF9" w:rsidRPr="007D2457" w:rsidRDefault="005C3BF9" w:rsidP="00CF2565">
            <w:pPr>
              <w:rPr>
                <w:rFonts w:ascii="Verdana" w:hAnsi="Verdana"/>
                <w:sz w:val="18"/>
                <w:szCs w:val="18"/>
              </w:rPr>
            </w:pPr>
          </w:p>
        </w:tc>
      </w:tr>
      <w:tr w:rsidR="007D2457" w:rsidRPr="007D2457" w14:paraId="5246BCFF" w14:textId="77777777" w:rsidTr="00CF2565">
        <w:trPr>
          <w:trHeight w:val="833"/>
        </w:trPr>
        <w:tc>
          <w:tcPr>
            <w:tcW w:w="646" w:type="dxa"/>
            <w:vAlign w:val="center"/>
          </w:tcPr>
          <w:p w14:paraId="143503E6"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34CBF"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 xml:space="preserve">Uszczelka drzwi zewnętrznych odporna na niską temperaturę i zachowująca elastyczność </w:t>
            </w:r>
          </w:p>
          <w:p w14:paraId="3B040C16"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 xml:space="preserve">  w –86 °C, zapobiegając gromadzeniu się lodu</w:t>
            </w:r>
          </w:p>
        </w:tc>
        <w:tc>
          <w:tcPr>
            <w:tcW w:w="1417" w:type="dxa"/>
            <w:vAlign w:val="center"/>
          </w:tcPr>
          <w:p w14:paraId="25507386"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1A6C92C1" w14:textId="77777777" w:rsidR="005C3BF9" w:rsidRPr="007D2457" w:rsidRDefault="005C3BF9" w:rsidP="00CF2565">
            <w:pPr>
              <w:rPr>
                <w:rFonts w:ascii="Verdana" w:hAnsi="Verdana"/>
                <w:sz w:val="18"/>
                <w:szCs w:val="18"/>
              </w:rPr>
            </w:pPr>
          </w:p>
        </w:tc>
      </w:tr>
      <w:tr w:rsidR="007D2457" w:rsidRPr="007D2457" w14:paraId="13F5B000" w14:textId="77777777" w:rsidTr="00CF2565">
        <w:trPr>
          <w:trHeight w:val="833"/>
        </w:trPr>
        <w:tc>
          <w:tcPr>
            <w:tcW w:w="646" w:type="dxa"/>
            <w:vAlign w:val="center"/>
          </w:tcPr>
          <w:p w14:paraId="7ECD5607"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6A511E"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 xml:space="preserve">Wnętrze wykonane ze stali nierdzewnej 304 2B bez dodatkowej powłoki, zapewnia łatwe </w:t>
            </w:r>
          </w:p>
          <w:p w14:paraId="57B6A811"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 xml:space="preserve">  czyszczenie powierzchni oraz odporność na zarysowania</w:t>
            </w:r>
          </w:p>
        </w:tc>
        <w:tc>
          <w:tcPr>
            <w:tcW w:w="1417" w:type="dxa"/>
            <w:vAlign w:val="center"/>
          </w:tcPr>
          <w:p w14:paraId="155A688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8698A91" w14:textId="77777777" w:rsidR="005C3BF9" w:rsidRPr="007D2457" w:rsidRDefault="005C3BF9" w:rsidP="00CF2565">
            <w:pPr>
              <w:rPr>
                <w:rFonts w:ascii="Verdana" w:hAnsi="Verdana"/>
                <w:sz w:val="18"/>
                <w:szCs w:val="18"/>
              </w:rPr>
            </w:pPr>
          </w:p>
        </w:tc>
      </w:tr>
      <w:tr w:rsidR="007D2457" w:rsidRPr="007D2457" w14:paraId="40D62059" w14:textId="77777777" w:rsidTr="00CF2565">
        <w:trPr>
          <w:trHeight w:val="833"/>
        </w:trPr>
        <w:tc>
          <w:tcPr>
            <w:tcW w:w="646" w:type="dxa"/>
            <w:vAlign w:val="center"/>
          </w:tcPr>
          <w:p w14:paraId="536DA2E0"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0E5207" w14:textId="37AC63CB" w:rsidR="005C3BF9" w:rsidRPr="007D2457" w:rsidRDefault="005C3BF9" w:rsidP="00262D38">
            <w:pPr>
              <w:tabs>
                <w:tab w:val="left" w:pos="360"/>
              </w:tabs>
              <w:rPr>
                <w:rFonts w:ascii="Verdana" w:hAnsi="Verdana"/>
                <w:sz w:val="18"/>
                <w:szCs w:val="18"/>
              </w:rPr>
            </w:pPr>
            <w:r w:rsidRPr="007D2457">
              <w:rPr>
                <w:rFonts w:ascii="Verdana" w:hAnsi="Verdana"/>
                <w:sz w:val="18"/>
                <w:szCs w:val="18"/>
              </w:rPr>
              <w:t>Izolacja z paneli próżniowych i pianki poliuretanowej</w:t>
            </w:r>
            <w:r w:rsidR="00262D38" w:rsidRPr="007D2457">
              <w:rPr>
                <w:rFonts w:ascii="Verdana" w:hAnsi="Verdana"/>
                <w:sz w:val="18"/>
                <w:szCs w:val="18"/>
              </w:rPr>
              <w:t xml:space="preserve"> albo z paneli próżniowych z rdzeniem z włókna szklanego</w:t>
            </w:r>
          </w:p>
        </w:tc>
        <w:tc>
          <w:tcPr>
            <w:tcW w:w="1417" w:type="dxa"/>
            <w:vAlign w:val="center"/>
          </w:tcPr>
          <w:p w14:paraId="306DAA8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7A343B5C" w14:textId="77777777" w:rsidR="005C3BF9" w:rsidRPr="007D2457" w:rsidRDefault="005C3BF9" w:rsidP="00CF2565">
            <w:pPr>
              <w:rPr>
                <w:rFonts w:ascii="Verdana" w:hAnsi="Verdana"/>
                <w:sz w:val="18"/>
                <w:szCs w:val="18"/>
              </w:rPr>
            </w:pPr>
          </w:p>
        </w:tc>
      </w:tr>
      <w:tr w:rsidR="007D2457" w:rsidRPr="007D2457" w14:paraId="13C4DE99" w14:textId="77777777" w:rsidTr="00CF2565">
        <w:trPr>
          <w:trHeight w:val="833"/>
        </w:trPr>
        <w:tc>
          <w:tcPr>
            <w:tcW w:w="646" w:type="dxa"/>
            <w:vAlign w:val="center"/>
          </w:tcPr>
          <w:p w14:paraId="71A3CDC5"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19FDCC"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Wbudowane kółka ułatwiające transport zamrażarki po powierzchniach płaskich</w:t>
            </w:r>
          </w:p>
        </w:tc>
        <w:tc>
          <w:tcPr>
            <w:tcW w:w="1417" w:type="dxa"/>
            <w:vAlign w:val="center"/>
          </w:tcPr>
          <w:p w14:paraId="642A3F11"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3C265B6" w14:textId="77777777" w:rsidR="005C3BF9" w:rsidRPr="007D2457" w:rsidRDefault="005C3BF9" w:rsidP="00CF2565">
            <w:pPr>
              <w:rPr>
                <w:rFonts w:ascii="Verdana" w:hAnsi="Verdana"/>
                <w:sz w:val="18"/>
                <w:szCs w:val="18"/>
              </w:rPr>
            </w:pPr>
          </w:p>
        </w:tc>
      </w:tr>
      <w:tr w:rsidR="007D2457" w:rsidRPr="007D2457" w14:paraId="6BB15D16" w14:textId="77777777" w:rsidTr="00CF2565">
        <w:trPr>
          <w:trHeight w:val="833"/>
        </w:trPr>
        <w:tc>
          <w:tcPr>
            <w:tcW w:w="646" w:type="dxa"/>
            <w:vAlign w:val="center"/>
          </w:tcPr>
          <w:p w14:paraId="029C4124"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7BC657"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Dwa porty dostępu dla dodatkowych czujników lub systemu back-up</w:t>
            </w:r>
          </w:p>
        </w:tc>
        <w:tc>
          <w:tcPr>
            <w:tcW w:w="1417" w:type="dxa"/>
            <w:vAlign w:val="center"/>
          </w:tcPr>
          <w:p w14:paraId="0A74BD4B"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B8EADE1" w14:textId="77777777" w:rsidR="005C3BF9" w:rsidRPr="007D2457" w:rsidRDefault="005C3BF9" w:rsidP="00CF2565">
            <w:pPr>
              <w:rPr>
                <w:rFonts w:ascii="Verdana" w:hAnsi="Verdana"/>
                <w:sz w:val="18"/>
                <w:szCs w:val="18"/>
              </w:rPr>
            </w:pPr>
          </w:p>
        </w:tc>
      </w:tr>
      <w:tr w:rsidR="007D2457" w:rsidRPr="007D2457" w14:paraId="7E29E544" w14:textId="77777777" w:rsidTr="00CF2565">
        <w:trPr>
          <w:trHeight w:val="833"/>
        </w:trPr>
        <w:tc>
          <w:tcPr>
            <w:tcW w:w="646" w:type="dxa"/>
            <w:vAlign w:val="center"/>
          </w:tcPr>
          <w:p w14:paraId="0E4D18B8"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BA0AE8"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Czas schładzania od temp. pokojowej do -80 °C – maksymalnie 260 min</w:t>
            </w:r>
          </w:p>
        </w:tc>
        <w:tc>
          <w:tcPr>
            <w:tcW w:w="1417" w:type="dxa"/>
            <w:vAlign w:val="center"/>
          </w:tcPr>
          <w:p w14:paraId="02414BBD"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1E0342E4" w14:textId="77777777" w:rsidR="005C3BF9" w:rsidRPr="007D2457" w:rsidRDefault="005C3BF9" w:rsidP="00CF2565">
            <w:pPr>
              <w:rPr>
                <w:rFonts w:ascii="Verdana" w:hAnsi="Verdana"/>
                <w:sz w:val="18"/>
                <w:szCs w:val="18"/>
              </w:rPr>
            </w:pPr>
          </w:p>
        </w:tc>
      </w:tr>
      <w:tr w:rsidR="007D2457" w:rsidRPr="007D2457" w14:paraId="1E8C9AB8" w14:textId="77777777" w:rsidTr="00CF2565">
        <w:trPr>
          <w:trHeight w:val="569"/>
        </w:trPr>
        <w:tc>
          <w:tcPr>
            <w:tcW w:w="646" w:type="dxa"/>
            <w:vAlign w:val="center"/>
          </w:tcPr>
          <w:p w14:paraId="284D5AA4"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9AFFA6"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Maks. zużycie energii 10,5 kWh/dzień</w:t>
            </w:r>
          </w:p>
        </w:tc>
        <w:tc>
          <w:tcPr>
            <w:tcW w:w="1417" w:type="dxa"/>
            <w:vAlign w:val="center"/>
          </w:tcPr>
          <w:p w14:paraId="674E5460"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307D53F" w14:textId="77777777" w:rsidR="005C3BF9" w:rsidRPr="007D2457" w:rsidRDefault="005C3BF9" w:rsidP="00CF2565">
            <w:pPr>
              <w:rPr>
                <w:rFonts w:ascii="Verdana" w:hAnsi="Verdana"/>
                <w:sz w:val="18"/>
                <w:szCs w:val="18"/>
              </w:rPr>
            </w:pPr>
          </w:p>
        </w:tc>
      </w:tr>
      <w:tr w:rsidR="007D2457" w:rsidRPr="007D2457" w14:paraId="33723470" w14:textId="77777777" w:rsidTr="00CF2565">
        <w:trPr>
          <w:trHeight w:val="833"/>
        </w:trPr>
        <w:tc>
          <w:tcPr>
            <w:tcW w:w="646" w:type="dxa"/>
            <w:vAlign w:val="center"/>
          </w:tcPr>
          <w:p w14:paraId="13184D9A"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65CEBC"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Bezpieczne dla środowiska i niezawierające HCFC i CFC czynniki chłodnicze minimalizujące emisję gazów cieplarnianych</w:t>
            </w:r>
          </w:p>
        </w:tc>
        <w:tc>
          <w:tcPr>
            <w:tcW w:w="1417" w:type="dxa"/>
            <w:vAlign w:val="center"/>
          </w:tcPr>
          <w:p w14:paraId="2AB8C835"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DE55ECA" w14:textId="77777777" w:rsidR="005C3BF9" w:rsidRPr="007D2457" w:rsidRDefault="005C3BF9" w:rsidP="00CF2565">
            <w:pPr>
              <w:rPr>
                <w:rFonts w:ascii="Verdana" w:hAnsi="Verdana"/>
                <w:sz w:val="18"/>
                <w:szCs w:val="18"/>
              </w:rPr>
            </w:pPr>
          </w:p>
        </w:tc>
      </w:tr>
      <w:tr w:rsidR="007D2457" w:rsidRPr="007D2457" w14:paraId="153F5BCF" w14:textId="77777777" w:rsidTr="00CF2565">
        <w:trPr>
          <w:trHeight w:val="833"/>
        </w:trPr>
        <w:tc>
          <w:tcPr>
            <w:tcW w:w="646" w:type="dxa"/>
            <w:vAlign w:val="center"/>
          </w:tcPr>
          <w:p w14:paraId="3F528A59"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92541E" w14:textId="58F549ED" w:rsidR="005C3BF9" w:rsidRPr="007D2457" w:rsidRDefault="005C3BF9" w:rsidP="00CF2565">
            <w:pPr>
              <w:tabs>
                <w:tab w:val="left" w:pos="360"/>
              </w:tabs>
              <w:rPr>
                <w:rFonts w:ascii="Verdana" w:hAnsi="Verdana"/>
                <w:sz w:val="18"/>
                <w:szCs w:val="18"/>
              </w:rPr>
            </w:pPr>
            <w:r w:rsidRPr="007D2457">
              <w:rPr>
                <w:rFonts w:ascii="Verdana" w:hAnsi="Verdana"/>
                <w:sz w:val="18"/>
                <w:szCs w:val="18"/>
              </w:rPr>
              <w:t>Min. 95</w:t>
            </w:r>
            <w:r w:rsidR="001A5B59" w:rsidRPr="007D2457">
              <w:rPr>
                <w:rFonts w:ascii="Verdana" w:hAnsi="Verdana"/>
                <w:sz w:val="18"/>
                <w:szCs w:val="18"/>
              </w:rPr>
              <w:t>%</w:t>
            </w:r>
            <w:r w:rsidRPr="007D2457">
              <w:rPr>
                <w:rFonts w:ascii="Verdana" w:hAnsi="Verdana"/>
                <w:sz w:val="18"/>
                <w:szCs w:val="18"/>
              </w:rPr>
              <w:t xml:space="preserve"> </w:t>
            </w:r>
            <w:r w:rsidRPr="007D2457">
              <w:rPr>
                <w:rFonts w:ascii="Verdana" w:hAnsi="Verdana"/>
                <w:strike/>
                <w:sz w:val="18"/>
                <w:szCs w:val="18"/>
              </w:rPr>
              <w:t>-98%</w:t>
            </w:r>
            <w:r w:rsidRPr="007D2457">
              <w:rPr>
                <w:rFonts w:ascii="Verdana" w:hAnsi="Verdana"/>
                <w:sz w:val="18"/>
                <w:szCs w:val="18"/>
              </w:rPr>
              <w:t xml:space="preserve"> (wagowo) materiałów użytych do produkcji urządzenia nadaje się do recyklingu</w:t>
            </w:r>
          </w:p>
        </w:tc>
        <w:tc>
          <w:tcPr>
            <w:tcW w:w="1417" w:type="dxa"/>
            <w:vAlign w:val="center"/>
          </w:tcPr>
          <w:p w14:paraId="74B1F04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95C4E93" w14:textId="77777777" w:rsidR="005C3BF9" w:rsidRPr="007D2457" w:rsidRDefault="005C3BF9" w:rsidP="00CF2565">
            <w:pPr>
              <w:rPr>
                <w:rFonts w:ascii="Verdana" w:hAnsi="Verdana"/>
                <w:sz w:val="18"/>
                <w:szCs w:val="18"/>
              </w:rPr>
            </w:pPr>
          </w:p>
        </w:tc>
      </w:tr>
      <w:tr w:rsidR="007D2457" w:rsidRPr="007D2457" w14:paraId="42872BBF" w14:textId="77777777" w:rsidTr="00CF2565">
        <w:trPr>
          <w:trHeight w:val="559"/>
        </w:trPr>
        <w:tc>
          <w:tcPr>
            <w:tcW w:w="646" w:type="dxa"/>
            <w:vAlign w:val="center"/>
          </w:tcPr>
          <w:p w14:paraId="3AB1D816"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BB8D32"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Maks. wydzielanie ciepła 438 W</w:t>
            </w:r>
          </w:p>
        </w:tc>
        <w:tc>
          <w:tcPr>
            <w:tcW w:w="1417" w:type="dxa"/>
            <w:vAlign w:val="center"/>
          </w:tcPr>
          <w:p w14:paraId="5D24A2C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184E662" w14:textId="77777777" w:rsidR="005C3BF9" w:rsidRPr="007D2457" w:rsidRDefault="005C3BF9" w:rsidP="00CF2565">
            <w:pPr>
              <w:rPr>
                <w:rFonts w:ascii="Verdana" w:hAnsi="Verdana"/>
                <w:sz w:val="18"/>
                <w:szCs w:val="18"/>
              </w:rPr>
            </w:pPr>
          </w:p>
        </w:tc>
      </w:tr>
      <w:tr w:rsidR="007D2457" w:rsidRPr="007D2457" w14:paraId="6DB27843" w14:textId="77777777" w:rsidTr="00CF2565">
        <w:trPr>
          <w:trHeight w:val="833"/>
        </w:trPr>
        <w:tc>
          <w:tcPr>
            <w:tcW w:w="646" w:type="dxa"/>
            <w:vAlign w:val="center"/>
          </w:tcPr>
          <w:p w14:paraId="56A618AD"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0D79F7" w14:textId="45834D72" w:rsidR="00262D38" w:rsidRPr="007D2457" w:rsidRDefault="005C3BF9" w:rsidP="00CF2565">
            <w:pPr>
              <w:tabs>
                <w:tab w:val="left" w:pos="360"/>
              </w:tabs>
              <w:rPr>
                <w:rFonts w:ascii="Verdana" w:hAnsi="Verdana"/>
                <w:sz w:val="18"/>
                <w:szCs w:val="18"/>
              </w:rPr>
            </w:pPr>
            <w:r w:rsidRPr="007D2457">
              <w:rPr>
                <w:rFonts w:ascii="Verdana" w:hAnsi="Verdana"/>
                <w:sz w:val="18"/>
                <w:szCs w:val="18"/>
              </w:rPr>
              <w:t>Wymiary zewnętrzne (WxSxG) – maksymalnie 197.3 x 109.9 x 98 cm</w:t>
            </w:r>
          </w:p>
        </w:tc>
        <w:tc>
          <w:tcPr>
            <w:tcW w:w="1417" w:type="dxa"/>
            <w:vAlign w:val="center"/>
          </w:tcPr>
          <w:p w14:paraId="490CDFC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DF0E5F4" w14:textId="77777777" w:rsidR="005C3BF9" w:rsidRPr="007D2457" w:rsidRDefault="005C3BF9" w:rsidP="00CF2565">
            <w:pPr>
              <w:rPr>
                <w:rFonts w:ascii="Verdana" w:hAnsi="Verdana"/>
                <w:sz w:val="18"/>
                <w:szCs w:val="18"/>
              </w:rPr>
            </w:pPr>
          </w:p>
        </w:tc>
      </w:tr>
      <w:tr w:rsidR="007D2457" w:rsidRPr="007D2457" w14:paraId="0105CDBE" w14:textId="77777777" w:rsidTr="00CF2565">
        <w:trPr>
          <w:trHeight w:val="833"/>
        </w:trPr>
        <w:tc>
          <w:tcPr>
            <w:tcW w:w="646" w:type="dxa"/>
            <w:vAlign w:val="center"/>
          </w:tcPr>
          <w:p w14:paraId="72BC8C23"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5906D6" w14:textId="648373E2" w:rsidR="00262D38" w:rsidRPr="007D2457" w:rsidRDefault="005C3BF9" w:rsidP="00CF2565">
            <w:pPr>
              <w:tabs>
                <w:tab w:val="left" w:pos="360"/>
              </w:tabs>
              <w:rPr>
                <w:rFonts w:ascii="Verdana" w:hAnsi="Verdana"/>
                <w:sz w:val="18"/>
                <w:szCs w:val="18"/>
              </w:rPr>
            </w:pPr>
            <w:r w:rsidRPr="007D2457">
              <w:rPr>
                <w:rFonts w:ascii="Verdana" w:hAnsi="Verdana"/>
                <w:sz w:val="18"/>
                <w:szCs w:val="18"/>
              </w:rPr>
              <w:t>Wymiary wewnętrzne (WxSxG) – minimum 139.0</w:t>
            </w:r>
            <w:r w:rsidR="00262D38" w:rsidRPr="007D2457">
              <w:rPr>
                <w:rFonts w:ascii="Verdana" w:hAnsi="Verdana"/>
                <w:sz w:val="18"/>
                <w:szCs w:val="18"/>
              </w:rPr>
              <w:t xml:space="preserve"> </w:t>
            </w:r>
            <w:r w:rsidRPr="007D2457">
              <w:rPr>
                <w:rFonts w:ascii="Verdana" w:hAnsi="Verdana"/>
                <w:sz w:val="18"/>
                <w:szCs w:val="18"/>
              </w:rPr>
              <w:t xml:space="preserve">x </w:t>
            </w:r>
            <w:r w:rsidRPr="007D2457">
              <w:rPr>
                <w:rFonts w:ascii="Verdana" w:hAnsi="Verdana"/>
                <w:strike/>
                <w:sz w:val="18"/>
                <w:szCs w:val="18"/>
              </w:rPr>
              <w:t>86.5</w:t>
            </w:r>
            <w:r w:rsidR="007E268B" w:rsidRPr="007D2457">
              <w:rPr>
                <w:rFonts w:ascii="Verdana" w:hAnsi="Verdana"/>
                <w:sz w:val="18"/>
                <w:szCs w:val="18"/>
              </w:rPr>
              <w:t xml:space="preserve"> 86.0</w:t>
            </w:r>
            <w:r w:rsidRPr="007D2457">
              <w:rPr>
                <w:rFonts w:ascii="Verdana" w:hAnsi="Verdana"/>
                <w:sz w:val="18"/>
                <w:szCs w:val="18"/>
              </w:rPr>
              <w:t xml:space="preserve"> x </w:t>
            </w:r>
            <w:r w:rsidRPr="007D2457">
              <w:rPr>
                <w:rFonts w:ascii="Verdana" w:hAnsi="Verdana"/>
                <w:strike/>
                <w:sz w:val="18"/>
                <w:szCs w:val="18"/>
              </w:rPr>
              <w:t>62.1</w:t>
            </w:r>
            <w:r w:rsidRPr="007D2457">
              <w:rPr>
                <w:rFonts w:ascii="Verdana" w:hAnsi="Verdana"/>
                <w:sz w:val="18"/>
                <w:szCs w:val="18"/>
              </w:rPr>
              <w:t xml:space="preserve"> </w:t>
            </w:r>
            <w:r w:rsidR="00262D38" w:rsidRPr="007D2457">
              <w:rPr>
                <w:rFonts w:ascii="Verdana" w:hAnsi="Verdana"/>
                <w:sz w:val="18"/>
                <w:szCs w:val="18"/>
              </w:rPr>
              <w:t xml:space="preserve">60.0 </w:t>
            </w:r>
            <w:r w:rsidRPr="007D2457">
              <w:rPr>
                <w:rFonts w:ascii="Verdana" w:hAnsi="Verdana"/>
                <w:sz w:val="18"/>
                <w:szCs w:val="18"/>
              </w:rPr>
              <w:t>cm</w:t>
            </w:r>
          </w:p>
        </w:tc>
        <w:tc>
          <w:tcPr>
            <w:tcW w:w="1417" w:type="dxa"/>
            <w:vAlign w:val="center"/>
          </w:tcPr>
          <w:p w14:paraId="60681DC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154B3390" w14:textId="77777777" w:rsidR="005C3BF9" w:rsidRPr="007D2457" w:rsidRDefault="005C3BF9" w:rsidP="00CF2565">
            <w:pPr>
              <w:rPr>
                <w:rFonts w:ascii="Verdana" w:hAnsi="Verdana"/>
                <w:sz w:val="18"/>
                <w:szCs w:val="18"/>
              </w:rPr>
            </w:pPr>
          </w:p>
        </w:tc>
      </w:tr>
      <w:tr w:rsidR="007D2457" w:rsidRPr="007D2457" w14:paraId="5D625E98" w14:textId="77777777" w:rsidTr="00CF2565">
        <w:trPr>
          <w:trHeight w:val="563"/>
        </w:trPr>
        <w:tc>
          <w:tcPr>
            <w:tcW w:w="646" w:type="dxa"/>
            <w:vAlign w:val="center"/>
          </w:tcPr>
          <w:p w14:paraId="56B2AEDD" w14:textId="77777777" w:rsidR="005C3BF9" w:rsidRPr="007D2457"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EB4102" w14:textId="77777777" w:rsidR="005C3BF9" w:rsidRPr="007D2457" w:rsidRDefault="005C3BF9" w:rsidP="00CF2565">
            <w:pPr>
              <w:tabs>
                <w:tab w:val="left" w:pos="360"/>
              </w:tabs>
              <w:rPr>
                <w:rFonts w:ascii="Verdana" w:hAnsi="Verdana"/>
                <w:sz w:val="18"/>
                <w:szCs w:val="18"/>
              </w:rPr>
            </w:pPr>
            <w:r w:rsidRPr="007D2457">
              <w:rPr>
                <w:rFonts w:ascii="Verdana" w:hAnsi="Verdana"/>
                <w:sz w:val="18"/>
                <w:szCs w:val="18"/>
              </w:rPr>
              <w:t>Waga maksymalnie 315 kg</w:t>
            </w:r>
          </w:p>
        </w:tc>
        <w:tc>
          <w:tcPr>
            <w:tcW w:w="1417" w:type="dxa"/>
            <w:vAlign w:val="center"/>
          </w:tcPr>
          <w:p w14:paraId="1F29BE2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1F716CA9" w14:textId="77777777" w:rsidR="005C3BF9" w:rsidRPr="007D2457" w:rsidRDefault="005C3BF9" w:rsidP="00CF2565">
            <w:pPr>
              <w:rPr>
                <w:rFonts w:ascii="Verdana" w:hAnsi="Verdana"/>
                <w:sz w:val="18"/>
                <w:szCs w:val="18"/>
              </w:rPr>
            </w:pPr>
          </w:p>
        </w:tc>
      </w:tr>
      <w:tr w:rsidR="007D2457" w:rsidRPr="007D2457" w14:paraId="547FBC82" w14:textId="77777777" w:rsidTr="00A95490">
        <w:trPr>
          <w:trHeight w:val="540"/>
        </w:trPr>
        <w:tc>
          <w:tcPr>
            <w:tcW w:w="9780" w:type="dxa"/>
            <w:gridSpan w:val="4"/>
            <w:tcBorders>
              <w:bottom w:val="single" w:sz="6" w:space="0" w:color="auto"/>
            </w:tcBorders>
            <w:shd w:val="clear" w:color="auto" w:fill="BDD6EE" w:themeFill="accent1" w:themeFillTint="66"/>
            <w:vAlign w:val="center"/>
          </w:tcPr>
          <w:p w14:paraId="21D3C6D6" w14:textId="77777777" w:rsidR="005C3BF9" w:rsidRPr="007D2457" w:rsidRDefault="005C3BF9" w:rsidP="00CC6988">
            <w:pPr>
              <w:pStyle w:val="Akapitzlist"/>
              <w:numPr>
                <w:ilvl w:val="0"/>
                <w:numId w:val="100"/>
              </w:numPr>
              <w:rPr>
                <w:rFonts w:ascii="Verdana" w:hAnsi="Verdana"/>
                <w:b/>
                <w:sz w:val="18"/>
                <w:szCs w:val="18"/>
              </w:rPr>
            </w:pPr>
            <w:r w:rsidRPr="007D2457">
              <w:rPr>
                <w:rFonts w:ascii="Verdana" w:hAnsi="Verdana" w:cs="Arial"/>
                <w:b/>
                <w:sz w:val="18"/>
                <w:szCs w:val="18"/>
              </w:rPr>
              <w:t>Szczegółowa specyfikacja wyposażenia</w:t>
            </w:r>
          </w:p>
        </w:tc>
      </w:tr>
      <w:tr w:rsidR="007D2457" w:rsidRPr="007D2457" w14:paraId="78CA683E" w14:textId="77777777" w:rsidTr="00CF2565">
        <w:trPr>
          <w:trHeight w:val="472"/>
        </w:trPr>
        <w:tc>
          <w:tcPr>
            <w:tcW w:w="646" w:type="dxa"/>
            <w:vAlign w:val="center"/>
          </w:tcPr>
          <w:p w14:paraId="436FACFB" w14:textId="77777777" w:rsidR="005C3BF9" w:rsidRPr="007D2457"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4BE649"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rPr>
              <w:t>Wyposażona w 8 kompatybilnych stelaży szufladowych na pudełka o wysokości 50 mm</w:t>
            </w:r>
          </w:p>
        </w:tc>
        <w:tc>
          <w:tcPr>
            <w:tcW w:w="1417" w:type="dxa"/>
            <w:vAlign w:val="center"/>
          </w:tcPr>
          <w:p w14:paraId="30CE54D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7699792B" w14:textId="77777777" w:rsidR="005C3BF9" w:rsidRPr="007D2457" w:rsidRDefault="005C3BF9" w:rsidP="00CF2565">
            <w:pPr>
              <w:rPr>
                <w:rFonts w:ascii="Verdana" w:hAnsi="Verdana"/>
                <w:sz w:val="18"/>
                <w:szCs w:val="18"/>
              </w:rPr>
            </w:pPr>
          </w:p>
        </w:tc>
      </w:tr>
      <w:tr w:rsidR="007D2457" w:rsidRPr="007D2457" w14:paraId="34B922F8" w14:textId="77777777" w:rsidTr="00CF2565">
        <w:trPr>
          <w:trHeight w:val="479"/>
        </w:trPr>
        <w:tc>
          <w:tcPr>
            <w:tcW w:w="646" w:type="dxa"/>
            <w:vAlign w:val="center"/>
          </w:tcPr>
          <w:p w14:paraId="080E1C05" w14:textId="77777777" w:rsidR="005C3BF9" w:rsidRPr="007D2457"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55AB48"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rPr>
              <w:t xml:space="preserve">Wyposażona w system back-up CO2 pozwalający utrzymać temperaturę </w:t>
            </w:r>
            <w:r w:rsidRPr="007D2457">
              <w:rPr>
                <w:rFonts w:ascii="Verdana" w:hAnsi="Verdana"/>
                <w:sz w:val="18"/>
                <w:szCs w:val="18"/>
              </w:rPr>
              <w:t xml:space="preserve">co najmniej </w:t>
            </w:r>
            <w:r w:rsidRPr="007D2457">
              <w:rPr>
                <w:rFonts w:ascii="Verdana" w:hAnsi="Verdana" w:cs="Tahoma"/>
                <w:sz w:val="18"/>
                <w:szCs w:val="18"/>
              </w:rPr>
              <w:t xml:space="preserve">od   -50 °C do   </w:t>
            </w:r>
          </w:p>
          <w:p w14:paraId="1198BD3B"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rPr>
              <w:t>-70 °C</w:t>
            </w:r>
          </w:p>
        </w:tc>
        <w:tc>
          <w:tcPr>
            <w:tcW w:w="1417" w:type="dxa"/>
            <w:vAlign w:val="center"/>
          </w:tcPr>
          <w:p w14:paraId="2BA02C45"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ACF1082" w14:textId="77777777" w:rsidR="005C3BF9" w:rsidRPr="007D2457" w:rsidRDefault="005C3BF9" w:rsidP="00CF2565">
            <w:pPr>
              <w:rPr>
                <w:rFonts w:ascii="Verdana" w:hAnsi="Verdana"/>
                <w:sz w:val="18"/>
                <w:szCs w:val="18"/>
              </w:rPr>
            </w:pPr>
          </w:p>
        </w:tc>
      </w:tr>
      <w:tr w:rsidR="007D2457" w:rsidRPr="007D2457" w14:paraId="3B5A7070" w14:textId="77777777" w:rsidTr="00CF2565">
        <w:trPr>
          <w:trHeight w:val="485"/>
        </w:trPr>
        <w:tc>
          <w:tcPr>
            <w:tcW w:w="646" w:type="dxa"/>
            <w:vAlign w:val="center"/>
          </w:tcPr>
          <w:p w14:paraId="3D7F5278" w14:textId="77777777" w:rsidR="005C3BF9" w:rsidRPr="007D2457"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8B9F48" w14:textId="77777777" w:rsidR="005C3BF9" w:rsidRPr="007D2457" w:rsidRDefault="005C3BF9" w:rsidP="00CF2565">
            <w:pPr>
              <w:autoSpaceDE w:val="0"/>
              <w:autoSpaceDN w:val="0"/>
              <w:adjustRightInd w:val="0"/>
              <w:rPr>
                <w:rFonts w:ascii="Verdana" w:hAnsi="Verdana" w:cs="Calibri"/>
                <w:bCs/>
                <w:sz w:val="18"/>
                <w:szCs w:val="18"/>
              </w:rPr>
            </w:pPr>
            <w:r w:rsidRPr="007D2457">
              <w:rPr>
                <w:rFonts w:ascii="Verdana" w:hAnsi="Verdana" w:cs="Calibri"/>
                <w:bCs/>
                <w:sz w:val="18"/>
                <w:szCs w:val="18"/>
              </w:rPr>
              <w:t>wyposażona w niezależny system alarmowy (E-mail/SMS) Wifi z dostępem do zapisanych oraz aktualnych pomiarów z aplikacji lub strony www</w:t>
            </w:r>
          </w:p>
        </w:tc>
        <w:tc>
          <w:tcPr>
            <w:tcW w:w="1417" w:type="dxa"/>
            <w:vAlign w:val="center"/>
          </w:tcPr>
          <w:p w14:paraId="7F6A7740"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26DDA3F" w14:textId="77777777" w:rsidR="005C3BF9" w:rsidRPr="007D2457" w:rsidRDefault="005C3BF9" w:rsidP="00CF2565">
            <w:pPr>
              <w:rPr>
                <w:rFonts w:ascii="Verdana" w:hAnsi="Verdana"/>
                <w:sz w:val="18"/>
                <w:szCs w:val="18"/>
              </w:rPr>
            </w:pPr>
          </w:p>
        </w:tc>
      </w:tr>
    </w:tbl>
    <w:p w14:paraId="17985274"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p>
    <w:p w14:paraId="499FF6D8"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18CD99FB"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2990009" w14:textId="77777777" w:rsidR="005C3BF9" w:rsidRPr="007D2457" w:rsidRDefault="005C3BF9" w:rsidP="005C3BF9">
      <w:pPr>
        <w:rPr>
          <w:rFonts w:ascii="Verdana" w:hAnsi="Verdana"/>
          <w:sz w:val="18"/>
        </w:rPr>
      </w:pPr>
    </w:p>
    <w:p w14:paraId="635A3554" w14:textId="169F2548" w:rsidR="005C3BF9" w:rsidRPr="007D2457" w:rsidRDefault="005C3BF9" w:rsidP="005C3BF9">
      <w:pPr>
        <w:jc w:val="right"/>
        <w:rPr>
          <w:rFonts w:ascii="Verdana" w:hAnsi="Verdana"/>
          <w:b/>
          <w:sz w:val="18"/>
        </w:rPr>
      </w:pPr>
      <w:r w:rsidRPr="007D2457">
        <w:rPr>
          <w:rFonts w:ascii="Verdana" w:hAnsi="Verdana"/>
          <w:b/>
          <w:sz w:val="18"/>
        </w:rPr>
        <w:t>Podpis Wykonawcy</w:t>
      </w:r>
    </w:p>
    <w:p w14:paraId="768FC5B3" w14:textId="77777777" w:rsidR="005C3BF9" w:rsidRPr="007D2457" w:rsidRDefault="005C3BF9" w:rsidP="005C3BF9">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17</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04A04E81" w14:textId="77777777" w:rsidR="005C3BF9" w:rsidRPr="007D2457" w:rsidRDefault="005C3BF9" w:rsidP="005C3BF9">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14F062B0" w14:textId="77777777" w:rsidR="005C3BF9" w:rsidRPr="007D2457" w:rsidRDefault="005C3BF9" w:rsidP="005C3BF9">
      <w:pPr>
        <w:tabs>
          <w:tab w:val="left" w:pos="1560"/>
        </w:tabs>
        <w:ind w:right="470"/>
        <w:jc w:val="center"/>
        <w:rPr>
          <w:rFonts w:ascii="Verdana" w:hAnsi="Verdana" w:cs="Verdana"/>
          <w:b/>
          <w:sz w:val="18"/>
          <w:szCs w:val="18"/>
          <w:u w:val="single"/>
        </w:rPr>
      </w:pPr>
    </w:p>
    <w:p w14:paraId="6506B9C6" w14:textId="77777777" w:rsidR="005C3BF9" w:rsidRPr="007D2457" w:rsidRDefault="005C3BF9" w:rsidP="009B70E7">
      <w:pPr>
        <w:widowControl w:val="0"/>
        <w:numPr>
          <w:ilvl w:val="0"/>
          <w:numId w:val="160"/>
        </w:numPr>
        <w:tabs>
          <w:tab w:val="clear" w:pos="570"/>
          <w:tab w:val="num" w:pos="284"/>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4E11D7D7"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1D923710" w14:textId="77777777" w:rsidR="005C3BF9" w:rsidRPr="007D2457" w:rsidRDefault="005C3BF9" w:rsidP="009B70E7">
      <w:pPr>
        <w:widowControl w:val="0"/>
        <w:numPr>
          <w:ilvl w:val="0"/>
          <w:numId w:val="160"/>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0D572021"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6278581F" w14:textId="77777777" w:rsidR="005C3BF9" w:rsidRPr="007D2457" w:rsidRDefault="005C3BF9" w:rsidP="009B70E7">
      <w:pPr>
        <w:widowControl w:val="0"/>
        <w:numPr>
          <w:ilvl w:val="0"/>
          <w:numId w:val="160"/>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3DD977B3" w14:textId="77777777" w:rsidR="005C3BF9" w:rsidRPr="007D2457" w:rsidRDefault="005C3BF9" w:rsidP="005C3BF9">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5AD1F115" w14:textId="77777777" w:rsidR="005C3BF9" w:rsidRPr="007D2457" w:rsidRDefault="005C3BF9" w:rsidP="009B70E7">
      <w:pPr>
        <w:widowControl w:val="0"/>
        <w:numPr>
          <w:ilvl w:val="0"/>
          <w:numId w:val="160"/>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431A916A" w14:textId="77777777" w:rsidR="005C3BF9" w:rsidRPr="007D2457" w:rsidRDefault="005C3BF9" w:rsidP="009B70E7">
      <w:pPr>
        <w:widowControl w:val="0"/>
        <w:numPr>
          <w:ilvl w:val="0"/>
          <w:numId w:val="161"/>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6D4960BA" w14:textId="77777777" w:rsidR="005C3BF9" w:rsidRPr="007D2457" w:rsidRDefault="005C3BF9" w:rsidP="005C3BF9">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6122278B"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10BBE1"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046767"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FFAAE4"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4BC9D1"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8A1A5D" w14:textId="77777777" w:rsidR="005C3BF9" w:rsidRPr="007D2457" w:rsidRDefault="005C3BF9"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4817228C"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53DD74"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3A2CE" w14:textId="77777777" w:rsidR="005C3BF9" w:rsidRPr="007D2457" w:rsidRDefault="005C3BF9" w:rsidP="00CF256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696F76"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Wartość netto PLN</w:t>
            </w:r>
          </w:p>
          <w:p w14:paraId="06E5C54E" w14:textId="77777777" w:rsidR="005C3BF9" w:rsidRPr="007D2457" w:rsidRDefault="005C3BF9" w:rsidP="00CF2565">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CF0718"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1C5001AE" w14:textId="77777777" w:rsidR="005C3BF9" w:rsidRPr="007D2457" w:rsidRDefault="005C3BF9" w:rsidP="00CF2565">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5D4182"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Wartość brutto PLN</w:t>
            </w:r>
          </w:p>
          <w:p w14:paraId="48A6F523" w14:textId="77777777" w:rsidR="005C3BF9" w:rsidRPr="007D2457" w:rsidRDefault="005C3BF9" w:rsidP="00CF2565">
            <w:pPr>
              <w:rPr>
                <w:rFonts w:ascii="Calibri" w:hAnsi="Calibri" w:cs="Calibri"/>
                <w:sz w:val="22"/>
                <w:szCs w:val="22"/>
              </w:rPr>
            </w:pPr>
            <w:r w:rsidRPr="007D2457">
              <w:rPr>
                <w:rFonts w:ascii="Calibri" w:hAnsi="Calibri" w:cs="Calibri"/>
                <w:b/>
                <w:sz w:val="22"/>
                <w:szCs w:val="22"/>
              </w:rPr>
              <w:t> </w:t>
            </w:r>
          </w:p>
        </w:tc>
      </w:tr>
      <w:tr w:rsidR="007D2457" w:rsidRPr="007D2457" w14:paraId="1B57F9A6" w14:textId="77777777" w:rsidTr="00A95490">
        <w:trPr>
          <w:cantSplit/>
          <w:trHeight w:hRule="exact" w:val="120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951EBD"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C91640" w14:textId="77777777" w:rsidR="005C3BF9" w:rsidRPr="007D2457" w:rsidRDefault="005C3BF9" w:rsidP="00CF2565">
            <w:pPr>
              <w:rPr>
                <w:rFonts w:ascii="Verdana" w:hAnsi="Verdana" w:cs="Calibri"/>
                <w:sz w:val="18"/>
                <w:szCs w:val="18"/>
              </w:rPr>
            </w:pPr>
            <w:r w:rsidRPr="007D2457">
              <w:rPr>
                <w:rFonts w:ascii="Verdana" w:hAnsi="Verdana" w:cs="Verdana"/>
                <w:sz w:val="18"/>
                <w:szCs w:val="18"/>
              </w:rPr>
              <w:t>Dostawa wirówki laboratoryjnej z chłodzeniem na potrzeby I Katedry i Kliniki Ginekologii i Położnictwa zgodnie z Arkuszem Informacji Technicznej Część 17</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6743B5" w14:textId="77777777" w:rsidR="005C3BF9" w:rsidRPr="007D2457" w:rsidRDefault="005C3BF9"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9D41E9" w14:textId="77777777" w:rsidR="005C3BF9" w:rsidRPr="007D2457" w:rsidRDefault="005C3BF9"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F6423C" w14:textId="77777777" w:rsidR="005C3BF9" w:rsidRPr="007D2457" w:rsidRDefault="005C3BF9" w:rsidP="00CF2565">
            <w:pPr>
              <w:rPr>
                <w:rFonts w:ascii="Calibri" w:hAnsi="Calibri" w:cs="Calibri"/>
                <w:b/>
                <w:sz w:val="22"/>
                <w:szCs w:val="22"/>
              </w:rPr>
            </w:pPr>
          </w:p>
        </w:tc>
      </w:tr>
      <w:tr w:rsidR="007D2457" w:rsidRPr="007D2457" w14:paraId="2C2001BE" w14:textId="77777777" w:rsidTr="00A95490">
        <w:trPr>
          <w:cantSplit/>
          <w:trHeight w:hRule="exact" w:val="5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1126E8"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7A61F4" w14:textId="0AE4E16B" w:rsidR="005C3BF9" w:rsidRPr="007D2457" w:rsidRDefault="005C3BF9" w:rsidP="00CF2565">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6D0C9904" w14:textId="77777777" w:rsidR="005C3BF9" w:rsidRPr="007D2457" w:rsidRDefault="005C3BF9" w:rsidP="00CF2565">
            <w:pPr>
              <w:rPr>
                <w:rFonts w:ascii="Calibri" w:hAnsi="Calibri" w:cs="Calibri"/>
                <w:b/>
                <w:sz w:val="22"/>
                <w:szCs w:val="22"/>
              </w:rPr>
            </w:pPr>
          </w:p>
          <w:p w14:paraId="17572451" w14:textId="77777777" w:rsidR="005C3BF9" w:rsidRPr="007D2457" w:rsidRDefault="005C3BF9" w:rsidP="00CF2565">
            <w:pPr>
              <w:rPr>
                <w:rFonts w:ascii="Calibri" w:hAnsi="Calibri" w:cs="Calibri"/>
                <w:b/>
                <w:sz w:val="22"/>
                <w:szCs w:val="22"/>
              </w:rPr>
            </w:pPr>
            <w:r w:rsidRPr="007D2457">
              <w:rPr>
                <w:rFonts w:ascii="Calibri" w:hAnsi="Calibri" w:cs="Calibri"/>
                <w:b/>
                <w:sz w:val="22"/>
                <w:szCs w:val="22"/>
              </w:rPr>
              <w:t> </w:t>
            </w:r>
          </w:p>
          <w:p w14:paraId="051906A1" w14:textId="77777777" w:rsidR="005C3BF9" w:rsidRPr="007D2457" w:rsidRDefault="005C3BF9" w:rsidP="00CF2565">
            <w:pPr>
              <w:rPr>
                <w:rFonts w:ascii="Calibri" w:hAnsi="Calibri" w:cs="Calibri"/>
                <w:b/>
                <w:sz w:val="22"/>
                <w:szCs w:val="22"/>
              </w:rPr>
            </w:pPr>
            <w:r w:rsidRPr="007D2457">
              <w:rPr>
                <w:rFonts w:ascii="Calibri" w:hAnsi="Calibri" w:cs="Calibri"/>
                <w:b/>
                <w:sz w:val="22"/>
                <w:szCs w:val="22"/>
              </w:rPr>
              <w:t> </w:t>
            </w:r>
          </w:p>
        </w:tc>
      </w:tr>
      <w:tr w:rsidR="007D2457" w:rsidRPr="007D2457" w14:paraId="6C1E61F3" w14:textId="77777777" w:rsidTr="00A95490">
        <w:trPr>
          <w:cantSplit/>
          <w:trHeight w:hRule="exact" w:val="5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EF92CA"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064CD1" w14:textId="426A10B1" w:rsidR="005C3BF9" w:rsidRPr="007D2457" w:rsidRDefault="005C3BF9" w:rsidP="00CF2565">
            <w:pPr>
              <w:rPr>
                <w:rFonts w:ascii="Verdana" w:hAnsi="Verdana" w:cs="Verdana"/>
                <w:sz w:val="18"/>
                <w:szCs w:val="18"/>
              </w:rPr>
            </w:pPr>
            <w:r w:rsidRPr="007D2457">
              <w:rPr>
                <w:rFonts w:ascii="Verdana" w:hAnsi="Verdana" w:cs="Verdana"/>
                <w:sz w:val="18"/>
                <w:szCs w:val="18"/>
              </w:rPr>
              <w:t>Termin realizacji przedmiotu zamówienia (maksymalnie do 5</w:t>
            </w:r>
            <w:r w:rsidR="00A95490" w:rsidRPr="007D2457">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5BDC43E" w14:textId="77777777" w:rsidR="005C3BF9" w:rsidRPr="007D2457" w:rsidRDefault="005C3BF9" w:rsidP="00CF2565">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39C060A4" w14:textId="77777777" w:rsidTr="00A95490">
        <w:trPr>
          <w:trHeight w:val="6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4A0A8E7" w14:textId="77777777" w:rsidR="005C3BF9" w:rsidRPr="007D2457" w:rsidRDefault="005C3BF9" w:rsidP="00CF2565">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7C890D" w14:textId="77777777" w:rsidR="005C3BF9" w:rsidRPr="007D2457" w:rsidRDefault="005C3BF9" w:rsidP="00CF2565">
            <w:pPr>
              <w:rPr>
                <w:rFonts w:ascii="Calibri" w:hAnsi="Calibri" w:cs="Calibri"/>
                <w:sz w:val="22"/>
                <w:szCs w:val="22"/>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EA2771C" w14:textId="77777777" w:rsidR="005C3BF9" w:rsidRPr="007D2457" w:rsidRDefault="005C3BF9" w:rsidP="00CF2565">
            <w:pPr>
              <w:jc w:val="center"/>
              <w:rPr>
                <w:rFonts w:ascii="Calibri" w:hAnsi="Calibri" w:cs="Calibri"/>
                <w:b/>
                <w:sz w:val="22"/>
                <w:szCs w:val="22"/>
              </w:rPr>
            </w:pPr>
            <w:r w:rsidRPr="007D2457">
              <w:rPr>
                <w:rFonts w:ascii="Calibri" w:hAnsi="Calibri" w:cs="Calibri"/>
                <w:b/>
                <w:sz w:val="22"/>
                <w:szCs w:val="22"/>
              </w:rPr>
              <w:t>…………. miesiące/miesięcy</w:t>
            </w:r>
          </w:p>
        </w:tc>
      </w:tr>
    </w:tbl>
    <w:p w14:paraId="24483A8A" w14:textId="77777777" w:rsidR="005C3BF9" w:rsidRPr="007D2457" w:rsidRDefault="005C3BF9" w:rsidP="005C3BF9">
      <w:pPr>
        <w:tabs>
          <w:tab w:val="num" w:pos="426"/>
        </w:tabs>
        <w:ind w:right="470"/>
        <w:jc w:val="both"/>
        <w:rPr>
          <w:rFonts w:ascii="Verdana" w:hAnsi="Verdana" w:cs="Verdana"/>
          <w:sz w:val="18"/>
          <w:szCs w:val="18"/>
        </w:rPr>
      </w:pPr>
    </w:p>
    <w:p w14:paraId="01FA7423" w14:textId="77777777" w:rsidR="005C3BF9" w:rsidRPr="007D2457" w:rsidRDefault="005C3BF9" w:rsidP="009B70E7">
      <w:pPr>
        <w:widowControl w:val="0"/>
        <w:numPr>
          <w:ilvl w:val="0"/>
          <w:numId w:val="162"/>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0461871" w14:textId="77777777" w:rsidR="005C3BF9" w:rsidRPr="007D2457" w:rsidRDefault="005C3BF9" w:rsidP="009B70E7">
      <w:pPr>
        <w:widowControl w:val="0"/>
        <w:numPr>
          <w:ilvl w:val="0"/>
          <w:numId w:val="162"/>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1C246399" w14:textId="77777777" w:rsidR="005C3BF9" w:rsidRPr="007D2457" w:rsidRDefault="005C3BF9" w:rsidP="009B70E7">
      <w:pPr>
        <w:pStyle w:val="Tekstblokowy1"/>
        <w:numPr>
          <w:ilvl w:val="0"/>
          <w:numId w:val="162"/>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3B0DA610" w14:textId="77777777" w:rsidR="005C3BF9" w:rsidRPr="007D2457" w:rsidRDefault="005C3BF9" w:rsidP="009B70E7">
      <w:pPr>
        <w:widowControl w:val="0"/>
        <w:numPr>
          <w:ilvl w:val="0"/>
          <w:numId w:val="162"/>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15A89A51" w14:textId="77777777" w:rsidR="005C3BF9" w:rsidRPr="007D2457"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0034DB7D" w14:textId="77777777" w:rsidR="005C3BF9" w:rsidRPr="007D2457" w:rsidRDefault="005C3BF9" w:rsidP="005C3BF9">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06D4F785"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4EAC4818" w14:textId="77777777" w:rsidR="00BB629D" w:rsidRPr="007D2457" w:rsidRDefault="00BB629D" w:rsidP="00BB629D">
      <w:pPr>
        <w:pStyle w:val="Akapitzlist"/>
        <w:numPr>
          <w:ilvl w:val="0"/>
          <w:numId w:val="162"/>
        </w:numPr>
        <w:tabs>
          <w:tab w:val="clear" w:pos="786"/>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33286A22" w14:textId="77777777" w:rsidR="005C3BF9" w:rsidRPr="007D2457" w:rsidRDefault="005C3BF9" w:rsidP="009B70E7">
      <w:pPr>
        <w:pStyle w:val="Akapitzlist3"/>
        <w:widowControl w:val="0"/>
        <w:numPr>
          <w:ilvl w:val="0"/>
          <w:numId w:val="162"/>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307C60C7" w14:textId="77777777" w:rsidR="005C3BF9" w:rsidRPr="007D2457" w:rsidRDefault="005C3BF9" w:rsidP="005C3BF9">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E9972FF"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FDD6169" w14:textId="77777777" w:rsidR="005C3BF9" w:rsidRPr="007D2457" w:rsidRDefault="005C3BF9" w:rsidP="009B70E7">
      <w:pPr>
        <w:pStyle w:val="Akapitzlist3"/>
        <w:widowControl w:val="0"/>
        <w:numPr>
          <w:ilvl w:val="0"/>
          <w:numId w:val="162"/>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7AEEE740" w14:textId="77777777" w:rsidR="005C3BF9" w:rsidRPr="007D2457" w:rsidRDefault="005C3BF9" w:rsidP="005C3BF9">
      <w:pPr>
        <w:pStyle w:val="Akapitzlist3"/>
        <w:spacing w:before="120" w:after="120"/>
        <w:ind w:left="426" w:right="470"/>
        <w:contextualSpacing/>
        <w:jc w:val="both"/>
        <w:rPr>
          <w:rFonts w:ascii="Verdana" w:hAnsi="Verdana" w:cs="Verdana"/>
          <w:sz w:val="18"/>
          <w:szCs w:val="18"/>
        </w:rPr>
      </w:pPr>
    </w:p>
    <w:p w14:paraId="3A2A6C33" w14:textId="77777777" w:rsidR="005C3BF9" w:rsidRPr="007D2457" w:rsidRDefault="005C3BF9" w:rsidP="005C3BF9">
      <w:pPr>
        <w:ind w:left="6381" w:firstLine="709"/>
        <w:rPr>
          <w:rFonts w:ascii="Verdana" w:hAnsi="Verdana"/>
          <w:sz w:val="18"/>
        </w:rPr>
      </w:pPr>
    </w:p>
    <w:p w14:paraId="0885B460" w14:textId="77777777" w:rsidR="005C3BF9" w:rsidRPr="007D2457" w:rsidRDefault="005C3BF9" w:rsidP="005C3BF9">
      <w:pPr>
        <w:ind w:left="6381" w:firstLine="709"/>
        <w:rPr>
          <w:rFonts w:ascii="Verdana" w:hAnsi="Verdana"/>
          <w:sz w:val="18"/>
        </w:rPr>
      </w:pPr>
    </w:p>
    <w:p w14:paraId="72660555" w14:textId="153269F7" w:rsidR="005C3BF9" w:rsidRPr="007D2457" w:rsidRDefault="005C3BF9" w:rsidP="005C3BF9">
      <w:pPr>
        <w:jc w:val="right"/>
        <w:rPr>
          <w:rFonts w:ascii="Verdana" w:hAnsi="Verdana"/>
          <w:b/>
          <w:sz w:val="18"/>
        </w:rPr>
      </w:pPr>
      <w:r w:rsidRPr="007D2457">
        <w:rPr>
          <w:rFonts w:ascii="Verdana" w:hAnsi="Verdana"/>
          <w:b/>
          <w:sz w:val="18"/>
        </w:rPr>
        <w:t>Podpis Wykonawcy</w:t>
      </w:r>
    </w:p>
    <w:p w14:paraId="4A17DCF5" w14:textId="77777777" w:rsidR="005C3BF9" w:rsidRPr="007D2457" w:rsidRDefault="005C3BF9">
      <w:pPr>
        <w:rPr>
          <w:rFonts w:ascii="Verdana" w:hAnsi="Verdana"/>
          <w:b/>
          <w:sz w:val="18"/>
        </w:rPr>
      </w:pPr>
      <w:r w:rsidRPr="007D2457">
        <w:rPr>
          <w:rFonts w:ascii="Verdana" w:hAnsi="Verdana"/>
          <w:b/>
          <w:sz w:val="18"/>
        </w:rPr>
        <w:br w:type="page"/>
      </w:r>
    </w:p>
    <w:p w14:paraId="60B62226" w14:textId="77777777" w:rsidR="005C3BF9" w:rsidRPr="007D2457" w:rsidRDefault="005C3BF9" w:rsidP="005C3BF9">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17</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4649020B" w14:textId="77777777" w:rsidR="005C3BF9" w:rsidRPr="007D2457" w:rsidRDefault="005C3BF9" w:rsidP="005C3BF9">
      <w:pPr>
        <w:rPr>
          <w:rFonts w:ascii="Verdana" w:hAnsi="Verdana"/>
          <w:sz w:val="18"/>
          <w:szCs w:val="18"/>
        </w:rPr>
      </w:pPr>
    </w:p>
    <w:p w14:paraId="79E0370F" w14:textId="77777777" w:rsidR="005C3BF9" w:rsidRPr="007D2457" w:rsidRDefault="005C3BF9" w:rsidP="005C3BF9">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29AD3D33" w14:textId="77777777" w:rsidR="005C3BF9" w:rsidRPr="007D2457"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1E1AD527"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11A604" w14:textId="77777777" w:rsidR="005C3BF9" w:rsidRPr="007D2457" w:rsidRDefault="005C3BF9" w:rsidP="00CF2565">
            <w:pPr>
              <w:rPr>
                <w:rFonts w:ascii="Verdana" w:hAnsi="Verdana" w:cstheme="minorHAnsi"/>
                <w:b/>
                <w:sz w:val="18"/>
                <w:szCs w:val="18"/>
              </w:rPr>
            </w:pPr>
            <w:r w:rsidRPr="007D2457">
              <w:rPr>
                <w:rFonts w:ascii="Calibri" w:hAnsi="Calibri" w:cs="Verdana"/>
                <w:b/>
                <w:sz w:val="22"/>
                <w:szCs w:val="22"/>
              </w:rPr>
              <w:t>Wirówka laboratoryjna z chłodzeniem</w:t>
            </w:r>
          </w:p>
        </w:tc>
      </w:tr>
      <w:tr w:rsidR="007D2457" w:rsidRPr="007D2457" w14:paraId="2B503AB7"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66FE9A7" w14:textId="77777777" w:rsidR="005C3BF9" w:rsidRPr="007D2457" w:rsidRDefault="005C3BF9"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0E634CCA" w14:textId="77777777" w:rsidR="005C3BF9" w:rsidRPr="007D2457" w:rsidRDefault="005C3BF9"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2859FCD" w14:textId="77777777" w:rsidR="005C3BF9" w:rsidRPr="007D2457" w:rsidRDefault="005C3BF9" w:rsidP="00CF2565">
            <w:pPr>
              <w:shd w:val="clear" w:color="auto" w:fill="FFFFFF"/>
              <w:rPr>
                <w:rFonts w:ascii="Verdana" w:hAnsi="Verdana" w:cstheme="minorHAnsi"/>
                <w:sz w:val="18"/>
                <w:szCs w:val="18"/>
              </w:rPr>
            </w:pPr>
          </w:p>
        </w:tc>
      </w:tr>
      <w:tr w:rsidR="007D2457" w:rsidRPr="007D2457" w14:paraId="6F822E2E"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FE93DA5" w14:textId="77777777" w:rsidR="005C3BF9" w:rsidRPr="007D2457" w:rsidRDefault="005C3BF9" w:rsidP="00CF256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1EEC180" w14:textId="77777777" w:rsidR="005C3BF9" w:rsidRPr="007D2457" w:rsidRDefault="005C3BF9" w:rsidP="00CF2565">
            <w:pPr>
              <w:shd w:val="clear" w:color="auto" w:fill="FFFFFF"/>
              <w:rPr>
                <w:rFonts w:ascii="Verdana" w:hAnsi="Verdana" w:cstheme="minorHAnsi"/>
                <w:b/>
                <w:sz w:val="18"/>
                <w:szCs w:val="18"/>
              </w:rPr>
            </w:pPr>
          </w:p>
        </w:tc>
      </w:tr>
    </w:tbl>
    <w:p w14:paraId="70327D17"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2C070403" w14:textId="77777777" w:rsidTr="00D3610B">
        <w:tc>
          <w:tcPr>
            <w:tcW w:w="646" w:type="dxa"/>
            <w:tcBorders>
              <w:bottom w:val="single" w:sz="6" w:space="0" w:color="auto"/>
            </w:tcBorders>
            <w:shd w:val="clear" w:color="auto" w:fill="9CC2E5" w:themeFill="accent1" w:themeFillTint="99"/>
            <w:vAlign w:val="center"/>
          </w:tcPr>
          <w:p w14:paraId="5BF5C83A" w14:textId="77777777" w:rsidR="005C3BF9" w:rsidRPr="007D2457"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0F300F" w14:textId="77777777" w:rsidR="005C3BF9" w:rsidRPr="007D2457" w:rsidRDefault="005C3BF9" w:rsidP="00CF256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04B3AB3C"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 xml:space="preserve">Wartość </w:t>
            </w:r>
          </w:p>
          <w:p w14:paraId="7BBCD2F7"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5F65A73"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Wartość oferowana</w:t>
            </w:r>
          </w:p>
          <w:p w14:paraId="26F8A60D" w14:textId="77777777" w:rsidR="005C3BF9" w:rsidRPr="007D2457" w:rsidRDefault="005C3BF9" w:rsidP="00CF256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5514A17B" w14:textId="77777777" w:rsidTr="00CF2565">
        <w:trPr>
          <w:trHeight w:val="357"/>
        </w:trPr>
        <w:tc>
          <w:tcPr>
            <w:tcW w:w="646" w:type="dxa"/>
            <w:vAlign w:val="center"/>
          </w:tcPr>
          <w:p w14:paraId="24319EEA"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AA36D9"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eastAsia="zh-CN"/>
              </w:rPr>
              <w:t>Siła</w:t>
            </w:r>
            <w:r w:rsidRPr="007D2457">
              <w:rPr>
                <w:rFonts w:ascii="Verdana" w:hAnsi="Verdana" w:cs="Tahoma"/>
                <w:sz w:val="18"/>
                <w:szCs w:val="18"/>
                <w:lang w:val="en-US" w:eastAsia="zh-CN"/>
              </w:rPr>
              <w:t xml:space="preserve"> </w:t>
            </w:r>
            <w:r w:rsidRPr="007D2457">
              <w:rPr>
                <w:rFonts w:ascii="Verdana" w:hAnsi="Verdana" w:cs="Tahoma"/>
                <w:sz w:val="18"/>
                <w:szCs w:val="18"/>
                <w:lang w:eastAsia="zh-CN"/>
              </w:rPr>
              <w:t>wirowania rcf</w:t>
            </w:r>
            <w:r w:rsidRPr="007D2457">
              <w:rPr>
                <w:rFonts w:ascii="Verdana" w:hAnsi="Verdana" w:cs="Tahoma"/>
                <w:sz w:val="18"/>
                <w:szCs w:val="18"/>
                <w:lang w:val="en-US" w:eastAsia="zh-CN"/>
              </w:rPr>
              <w:t xml:space="preserve"> 21130 x g</w:t>
            </w:r>
          </w:p>
        </w:tc>
        <w:tc>
          <w:tcPr>
            <w:tcW w:w="1921" w:type="dxa"/>
            <w:vAlign w:val="center"/>
          </w:tcPr>
          <w:p w14:paraId="0306F36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3CB3B431" w14:textId="77777777" w:rsidR="005C3BF9" w:rsidRPr="007D2457" w:rsidRDefault="005C3BF9" w:rsidP="00CF2565">
            <w:pPr>
              <w:rPr>
                <w:rFonts w:ascii="Verdana" w:hAnsi="Verdana"/>
                <w:sz w:val="18"/>
                <w:szCs w:val="18"/>
              </w:rPr>
            </w:pPr>
          </w:p>
        </w:tc>
      </w:tr>
      <w:tr w:rsidR="007D2457" w:rsidRPr="007D2457" w14:paraId="3AC67F55" w14:textId="77777777" w:rsidTr="00CF2565">
        <w:trPr>
          <w:trHeight w:val="485"/>
        </w:trPr>
        <w:tc>
          <w:tcPr>
            <w:tcW w:w="646" w:type="dxa"/>
            <w:vAlign w:val="center"/>
          </w:tcPr>
          <w:p w14:paraId="1383C8D3"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BBF1A9" w14:textId="77777777" w:rsidR="005C3BF9" w:rsidRPr="007D2457" w:rsidRDefault="005C3BF9" w:rsidP="00CF2565">
            <w:pPr>
              <w:tabs>
                <w:tab w:val="left" w:pos="360"/>
              </w:tabs>
              <w:rPr>
                <w:rFonts w:ascii="Verdana" w:hAnsi="Verdana"/>
                <w:sz w:val="18"/>
                <w:szCs w:val="18"/>
              </w:rPr>
            </w:pPr>
            <w:r w:rsidRPr="007D2457">
              <w:rPr>
                <w:rFonts w:ascii="Verdana" w:hAnsi="Verdana" w:cs="Tahoma"/>
                <w:sz w:val="18"/>
                <w:szCs w:val="18"/>
                <w:lang w:val="en-US" w:eastAsia="zh-CN"/>
              </w:rPr>
              <w:t>Możliwość regulacji prędkości rpm w zakresie co najmniej 100-15000, ze skokiem 50 rpm</w:t>
            </w:r>
          </w:p>
        </w:tc>
        <w:tc>
          <w:tcPr>
            <w:tcW w:w="1921" w:type="dxa"/>
            <w:vAlign w:val="center"/>
          </w:tcPr>
          <w:p w14:paraId="6232C446"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50A09023" w14:textId="77777777" w:rsidR="005C3BF9" w:rsidRPr="007D2457" w:rsidRDefault="005C3BF9" w:rsidP="00CF2565">
            <w:pPr>
              <w:rPr>
                <w:rFonts w:ascii="Verdana" w:hAnsi="Verdana"/>
                <w:sz w:val="18"/>
                <w:szCs w:val="18"/>
              </w:rPr>
            </w:pPr>
          </w:p>
        </w:tc>
      </w:tr>
      <w:tr w:rsidR="007D2457" w:rsidRPr="007D2457" w14:paraId="020CE5EB" w14:textId="77777777" w:rsidTr="00CF2565">
        <w:trPr>
          <w:trHeight w:val="485"/>
        </w:trPr>
        <w:tc>
          <w:tcPr>
            <w:tcW w:w="646" w:type="dxa"/>
            <w:vAlign w:val="center"/>
          </w:tcPr>
          <w:p w14:paraId="6C0FB9F1"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5D3921" w14:textId="77777777" w:rsidR="005C3BF9" w:rsidRPr="007D2457" w:rsidRDefault="005C3BF9" w:rsidP="00CF2565">
            <w:pPr>
              <w:tabs>
                <w:tab w:val="left" w:pos="360"/>
              </w:tabs>
              <w:rPr>
                <w:rFonts w:ascii="Verdana" w:hAnsi="Verdana"/>
                <w:sz w:val="18"/>
                <w:szCs w:val="18"/>
              </w:rPr>
            </w:pPr>
            <w:r w:rsidRPr="007D2457">
              <w:rPr>
                <w:rFonts w:ascii="Verdana" w:hAnsi="Verdana" w:cs="Tahoma"/>
                <w:sz w:val="18"/>
                <w:szCs w:val="18"/>
                <w:lang w:val="en-US" w:eastAsia="zh-CN"/>
              </w:rPr>
              <w:t>Maksymalny pobór mocy 350W</w:t>
            </w:r>
          </w:p>
        </w:tc>
        <w:tc>
          <w:tcPr>
            <w:tcW w:w="1921" w:type="dxa"/>
            <w:vAlign w:val="center"/>
          </w:tcPr>
          <w:p w14:paraId="3D65741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78236CAB" w14:textId="77777777" w:rsidR="005C3BF9" w:rsidRPr="007D2457" w:rsidRDefault="005C3BF9" w:rsidP="00CF2565">
            <w:pPr>
              <w:rPr>
                <w:rFonts w:ascii="Verdana" w:hAnsi="Verdana"/>
                <w:sz w:val="18"/>
                <w:szCs w:val="18"/>
              </w:rPr>
            </w:pPr>
          </w:p>
        </w:tc>
      </w:tr>
      <w:tr w:rsidR="007D2457" w:rsidRPr="007D2457" w14:paraId="00AE29C0" w14:textId="77777777" w:rsidTr="00CF2565">
        <w:trPr>
          <w:trHeight w:val="549"/>
        </w:trPr>
        <w:tc>
          <w:tcPr>
            <w:tcW w:w="646" w:type="dxa"/>
            <w:vAlign w:val="center"/>
          </w:tcPr>
          <w:p w14:paraId="43DD1D58"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BBA2EC"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Czas osągnięcia prędkości maksymalnej max. 15 sekund</w:t>
            </w:r>
          </w:p>
        </w:tc>
        <w:tc>
          <w:tcPr>
            <w:tcW w:w="1921" w:type="dxa"/>
            <w:vAlign w:val="center"/>
          </w:tcPr>
          <w:p w14:paraId="7D65FC11"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4C840B31" w14:textId="77777777" w:rsidR="005C3BF9" w:rsidRPr="007D2457" w:rsidRDefault="005C3BF9" w:rsidP="00CF2565">
            <w:pPr>
              <w:rPr>
                <w:rFonts w:ascii="Verdana" w:hAnsi="Verdana"/>
                <w:sz w:val="18"/>
                <w:szCs w:val="18"/>
              </w:rPr>
            </w:pPr>
          </w:p>
        </w:tc>
      </w:tr>
      <w:tr w:rsidR="007D2457" w:rsidRPr="007D2457" w14:paraId="38466FB9" w14:textId="77777777" w:rsidTr="00CF2565">
        <w:trPr>
          <w:trHeight w:val="417"/>
        </w:trPr>
        <w:tc>
          <w:tcPr>
            <w:tcW w:w="646" w:type="dxa"/>
            <w:vAlign w:val="center"/>
          </w:tcPr>
          <w:p w14:paraId="34846126"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8FC3B3"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Czas zatrzymania rotora max. 16 sekund</w:t>
            </w:r>
          </w:p>
        </w:tc>
        <w:tc>
          <w:tcPr>
            <w:tcW w:w="1921" w:type="dxa"/>
            <w:vAlign w:val="center"/>
          </w:tcPr>
          <w:p w14:paraId="075387A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2A87D6C1" w14:textId="77777777" w:rsidR="005C3BF9" w:rsidRPr="007D2457" w:rsidRDefault="005C3BF9" w:rsidP="00CF2565">
            <w:pPr>
              <w:rPr>
                <w:rFonts w:ascii="Verdana" w:hAnsi="Verdana"/>
                <w:sz w:val="18"/>
                <w:szCs w:val="18"/>
              </w:rPr>
            </w:pPr>
          </w:p>
        </w:tc>
      </w:tr>
      <w:tr w:rsidR="007D2457" w:rsidRPr="007D2457" w14:paraId="0943693E" w14:textId="77777777" w:rsidTr="00CF2565">
        <w:trPr>
          <w:trHeight w:val="681"/>
        </w:trPr>
        <w:tc>
          <w:tcPr>
            <w:tcW w:w="646" w:type="dxa"/>
            <w:vAlign w:val="center"/>
          </w:tcPr>
          <w:p w14:paraId="0138DC3C"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659CF8"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Dostępne 4 rotory</w:t>
            </w:r>
          </w:p>
        </w:tc>
        <w:tc>
          <w:tcPr>
            <w:tcW w:w="1921" w:type="dxa"/>
            <w:vAlign w:val="center"/>
          </w:tcPr>
          <w:p w14:paraId="3E43D89F"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4BDA1AD0" w14:textId="77777777" w:rsidR="005C3BF9" w:rsidRPr="007D2457" w:rsidRDefault="005C3BF9" w:rsidP="00CF2565">
            <w:pPr>
              <w:rPr>
                <w:rFonts w:ascii="Verdana" w:hAnsi="Verdana"/>
                <w:sz w:val="18"/>
                <w:szCs w:val="18"/>
              </w:rPr>
            </w:pPr>
          </w:p>
        </w:tc>
      </w:tr>
      <w:tr w:rsidR="007D2457" w:rsidRPr="007D2457" w14:paraId="5803BE0B" w14:textId="77777777" w:rsidTr="00A95490">
        <w:trPr>
          <w:trHeight w:val="400"/>
        </w:trPr>
        <w:tc>
          <w:tcPr>
            <w:tcW w:w="646" w:type="dxa"/>
            <w:vAlign w:val="center"/>
          </w:tcPr>
          <w:p w14:paraId="7A293487"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D12A6A"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Możliwość wirowana 24 probówek 1,5/2ml</w:t>
            </w:r>
          </w:p>
        </w:tc>
        <w:tc>
          <w:tcPr>
            <w:tcW w:w="1921" w:type="dxa"/>
            <w:vAlign w:val="center"/>
          </w:tcPr>
          <w:p w14:paraId="0854D24B"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39143A0C" w14:textId="77777777" w:rsidR="005C3BF9" w:rsidRPr="007D2457" w:rsidRDefault="005C3BF9" w:rsidP="00CF2565">
            <w:pPr>
              <w:rPr>
                <w:rFonts w:ascii="Verdana" w:hAnsi="Verdana"/>
                <w:sz w:val="18"/>
                <w:szCs w:val="18"/>
              </w:rPr>
            </w:pPr>
          </w:p>
        </w:tc>
      </w:tr>
      <w:tr w:rsidR="007D2457" w:rsidRPr="007D2457" w14:paraId="48E552EC" w14:textId="77777777" w:rsidTr="00A95490">
        <w:trPr>
          <w:trHeight w:val="552"/>
        </w:trPr>
        <w:tc>
          <w:tcPr>
            <w:tcW w:w="646" w:type="dxa"/>
            <w:vAlign w:val="center"/>
          </w:tcPr>
          <w:p w14:paraId="229E841D"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3F1764"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Możliwość ustawienia czasu w zakresie 30s-9h 59min, możliwość pracy ciągłej</w:t>
            </w:r>
          </w:p>
        </w:tc>
        <w:tc>
          <w:tcPr>
            <w:tcW w:w="1921" w:type="dxa"/>
            <w:vAlign w:val="center"/>
          </w:tcPr>
          <w:p w14:paraId="2D711C6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675BD41D" w14:textId="77777777" w:rsidR="005C3BF9" w:rsidRPr="007D2457" w:rsidRDefault="005C3BF9" w:rsidP="00CF2565">
            <w:pPr>
              <w:rPr>
                <w:rFonts w:ascii="Verdana" w:hAnsi="Verdana"/>
                <w:sz w:val="18"/>
                <w:szCs w:val="18"/>
              </w:rPr>
            </w:pPr>
          </w:p>
        </w:tc>
      </w:tr>
      <w:tr w:rsidR="007D2457" w:rsidRPr="007D2457" w14:paraId="42EF5F3C" w14:textId="77777777" w:rsidTr="00CF2565">
        <w:trPr>
          <w:trHeight w:val="299"/>
        </w:trPr>
        <w:tc>
          <w:tcPr>
            <w:tcW w:w="646" w:type="dxa"/>
            <w:vAlign w:val="center"/>
          </w:tcPr>
          <w:p w14:paraId="20AB0147"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5CB697"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Głośność z pokrywą poniżej 48 dB(A)</w:t>
            </w:r>
          </w:p>
        </w:tc>
        <w:tc>
          <w:tcPr>
            <w:tcW w:w="1921" w:type="dxa"/>
            <w:vAlign w:val="center"/>
          </w:tcPr>
          <w:p w14:paraId="0ED5A8B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35B6DAA9" w14:textId="77777777" w:rsidR="005C3BF9" w:rsidRPr="007D2457" w:rsidRDefault="005C3BF9" w:rsidP="00CF2565">
            <w:pPr>
              <w:rPr>
                <w:rFonts w:ascii="Verdana" w:hAnsi="Verdana"/>
                <w:sz w:val="18"/>
                <w:szCs w:val="18"/>
              </w:rPr>
            </w:pPr>
          </w:p>
        </w:tc>
      </w:tr>
      <w:tr w:rsidR="007D2457" w:rsidRPr="007D2457" w14:paraId="03F59972" w14:textId="77777777" w:rsidTr="00A95490">
        <w:trPr>
          <w:trHeight w:val="396"/>
        </w:trPr>
        <w:tc>
          <w:tcPr>
            <w:tcW w:w="646" w:type="dxa"/>
            <w:vAlign w:val="center"/>
          </w:tcPr>
          <w:p w14:paraId="74255277"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D99EFB"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Waga urządznia bez wirnika max. 21kg</w:t>
            </w:r>
          </w:p>
        </w:tc>
        <w:tc>
          <w:tcPr>
            <w:tcW w:w="1921" w:type="dxa"/>
            <w:vAlign w:val="center"/>
          </w:tcPr>
          <w:p w14:paraId="75B4F7D8"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3A95128E" w14:textId="77777777" w:rsidR="005C3BF9" w:rsidRPr="007D2457" w:rsidRDefault="005C3BF9" w:rsidP="00CF2565">
            <w:pPr>
              <w:rPr>
                <w:rFonts w:ascii="Verdana" w:hAnsi="Verdana"/>
                <w:sz w:val="18"/>
                <w:szCs w:val="18"/>
              </w:rPr>
            </w:pPr>
          </w:p>
        </w:tc>
      </w:tr>
      <w:tr w:rsidR="007D2457" w:rsidRPr="007D2457" w14:paraId="44F7E393" w14:textId="77777777" w:rsidTr="00CF2565">
        <w:trPr>
          <w:trHeight w:val="560"/>
        </w:trPr>
        <w:tc>
          <w:tcPr>
            <w:tcW w:w="646" w:type="dxa"/>
            <w:vAlign w:val="center"/>
          </w:tcPr>
          <w:p w14:paraId="000C6550"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9758B2"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Możliwość regulacji temperatury co najmniej od -10</w:t>
            </w:r>
            <w:r w:rsidRPr="007D2457">
              <w:rPr>
                <w:rFonts w:ascii="Verdana" w:eastAsia="Arial Unicode MS" w:hAnsi="Verdana" w:cs="Arial"/>
                <w:sz w:val="18"/>
                <w:szCs w:val="18"/>
                <w:vertAlign w:val="superscript"/>
                <w:lang w:val="en-US" w:eastAsia="zh-CN"/>
              </w:rPr>
              <w:t xml:space="preserve"> o</w:t>
            </w:r>
            <w:r w:rsidRPr="007D2457">
              <w:rPr>
                <w:rFonts w:ascii="Verdana" w:eastAsia="Arial Unicode MS" w:hAnsi="Verdana" w:cs="Arial"/>
                <w:sz w:val="18"/>
                <w:szCs w:val="18"/>
                <w:lang w:val="en-US" w:eastAsia="zh-CN"/>
              </w:rPr>
              <w:t>C</w:t>
            </w:r>
            <w:r w:rsidRPr="007D2457">
              <w:rPr>
                <w:rFonts w:ascii="Verdana" w:hAnsi="Verdana" w:cs="Tahoma"/>
                <w:sz w:val="18"/>
                <w:szCs w:val="18"/>
                <w:lang w:val="en-US" w:eastAsia="zh-CN"/>
              </w:rPr>
              <w:t xml:space="preserve"> do +40</w:t>
            </w:r>
            <w:r w:rsidRPr="007D2457">
              <w:rPr>
                <w:rFonts w:ascii="Verdana" w:eastAsia="Arial Unicode MS" w:hAnsi="Verdana" w:cs="Arial"/>
                <w:sz w:val="18"/>
                <w:szCs w:val="18"/>
                <w:vertAlign w:val="superscript"/>
                <w:lang w:val="en-US" w:eastAsia="zh-CN"/>
              </w:rPr>
              <w:t xml:space="preserve"> o</w:t>
            </w:r>
            <w:r w:rsidRPr="007D2457">
              <w:rPr>
                <w:rFonts w:ascii="Verdana" w:eastAsia="Arial Unicode MS" w:hAnsi="Verdana" w:cs="Arial"/>
                <w:sz w:val="18"/>
                <w:szCs w:val="18"/>
                <w:lang w:val="en-US" w:eastAsia="zh-CN"/>
              </w:rPr>
              <w:t>C</w:t>
            </w:r>
          </w:p>
        </w:tc>
        <w:tc>
          <w:tcPr>
            <w:tcW w:w="1921" w:type="dxa"/>
            <w:vAlign w:val="center"/>
          </w:tcPr>
          <w:p w14:paraId="27328C11"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593442EA" w14:textId="77777777" w:rsidR="005C3BF9" w:rsidRPr="007D2457" w:rsidRDefault="005C3BF9" w:rsidP="00CF2565">
            <w:pPr>
              <w:rPr>
                <w:rFonts w:ascii="Verdana" w:hAnsi="Verdana"/>
                <w:sz w:val="18"/>
                <w:szCs w:val="18"/>
              </w:rPr>
            </w:pPr>
          </w:p>
        </w:tc>
      </w:tr>
      <w:tr w:rsidR="007D2457" w:rsidRPr="007D2457" w14:paraId="189DBCA4" w14:textId="77777777" w:rsidTr="00A95490">
        <w:trPr>
          <w:trHeight w:val="400"/>
        </w:trPr>
        <w:tc>
          <w:tcPr>
            <w:tcW w:w="646" w:type="dxa"/>
            <w:vAlign w:val="center"/>
          </w:tcPr>
          <w:p w14:paraId="74E24CB3"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A5681D" w14:textId="77777777" w:rsidR="005C3BF9" w:rsidRPr="007D2457" w:rsidRDefault="005C3BF9" w:rsidP="00CF2565">
            <w:pPr>
              <w:rPr>
                <w:rFonts w:ascii="Verdana" w:hAnsi="Verdana"/>
                <w:sz w:val="18"/>
                <w:szCs w:val="18"/>
              </w:rPr>
            </w:pPr>
            <w:r w:rsidRPr="007D2457">
              <w:rPr>
                <w:rFonts w:ascii="Verdana" w:hAnsi="Verdana" w:cs="Tahoma"/>
                <w:sz w:val="18"/>
                <w:szCs w:val="18"/>
                <w:lang w:val="en-US" w:eastAsia="zh-CN"/>
              </w:rPr>
              <w:t>Wysokość wirówki z otwartą pokrywą max. 51 cm</w:t>
            </w:r>
          </w:p>
        </w:tc>
        <w:tc>
          <w:tcPr>
            <w:tcW w:w="1921" w:type="dxa"/>
            <w:vAlign w:val="center"/>
          </w:tcPr>
          <w:p w14:paraId="6C97E864"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1ABB2596" w14:textId="77777777" w:rsidR="005C3BF9" w:rsidRPr="007D2457" w:rsidRDefault="005C3BF9" w:rsidP="00CF2565">
            <w:pPr>
              <w:rPr>
                <w:rFonts w:ascii="Verdana" w:hAnsi="Verdana"/>
                <w:sz w:val="18"/>
                <w:szCs w:val="18"/>
              </w:rPr>
            </w:pPr>
          </w:p>
        </w:tc>
      </w:tr>
      <w:tr w:rsidR="007D2457" w:rsidRPr="007D2457" w14:paraId="590C2970" w14:textId="77777777" w:rsidTr="00CF2565">
        <w:trPr>
          <w:trHeight w:val="664"/>
        </w:trPr>
        <w:tc>
          <w:tcPr>
            <w:tcW w:w="646" w:type="dxa"/>
            <w:vAlign w:val="center"/>
          </w:tcPr>
          <w:p w14:paraId="765AAE8D"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E7424C" w14:textId="77777777" w:rsidR="005C3BF9" w:rsidRPr="007D2457" w:rsidRDefault="005C3BF9" w:rsidP="00CF2565">
            <w:pPr>
              <w:tabs>
                <w:tab w:val="left" w:pos="360"/>
              </w:tabs>
              <w:rPr>
                <w:rFonts w:ascii="Verdana" w:hAnsi="Verdana" w:cs="Tahoma"/>
                <w:strike/>
                <w:sz w:val="18"/>
                <w:szCs w:val="18"/>
              </w:rPr>
            </w:pPr>
            <w:r w:rsidRPr="007D2457">
              <w:rPr>
                <w:rFonts w:ascii="Verdana" w:hAnsi="Verdana" w:cs="Tahoma"/>
                <w:sz w:val="18"/>
                <w:szCs w:val="18"/>
                <w:lang w:val="en-US" w:eastAsia="zh-CN"/>
              </w:rPr>
              <w:t>Gwarantowana temperatura przy maksymalnej prędkości obrotowej 4</w:t>
            </w:r>
            <w:r w:rsidRPr="007D2457">
              <w:rPr>
                <w:rFonts w:ascii="Verdana" w:eastAsia="Arial Unicode MS" w:hAnsi="Verdana" w:cs="Arial"/>
                <w:sz w:val="18"/>
                <w:szCs w:val="18"/>
                <w:vertAlign w:val="superscript"/>
                <w:lang w:val="en-US" w:eastAsia="zh-CN"/>
              </w:rPr>
              <w:t xml:space="preserve"> o</w:t>
            </w:r>
            <w:r w:rsidRPr="007D2457">
              <w:rPr>
                <w:rFonts w:ascii="Verdana" w:eastAsia="Arial Unicode MS" w:hAnsi="Verdana" w:cs="Arial"/>
                <w:sz w:val="18"/>
                <w:szCs w:val="18"/>
                <w:lang w:val="en-US" w:eastAsia="zh-CN"/>
              </w:rPr>
              <w:t>C</w:t>
            </w:r>
          </w:p>
        </w:tc>
        <w:tc>
          <w:tcPr>
            <w:tcW w:w="1921" w:type="dxa"/>
            <w:vAlign w:val="center"/>
          </w:tcPr>
          <w:p w14:paraId="35E726D1"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7FC8E528" w14:textId="77777777" w:rsidR="005C3BF9" w:rsidRPr="007D2457" w:rsidRDefault="005C3BF9" w:rsidP="00CF2565">
            <w:pPr>
              <w:rPr>
                <w:rFonts w:ascii="Verdana" w:hAnsi="Verdana"/>
                <w:sz w:val="18"/>
                <w:szCs w:val="18"/>
              </w:rPr>
            </w:pPr>
          </w:p>
        </w:tc>
      </w:tr>
      <w:tr w:rsidR="007D2457" w:rsidRPr="007D2457" w14:paraId="338D1948" w14:textId="77777777" w:rsidTr="00A95490">
        <w:trPr>
          <w:trHeight w:val="560"/>
        </w:trPr>
        <w:tc>
          <w:tcPr>
            <w:tcW w:w="646" w:type="dxa"/>
            <w:vAlign w:val="center"/>
          </w:tcPr>
          <w:p w14:paraId="429E9BE8"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CFF489"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 xml:space="preserve">Wymiary zewnętrzne max. </w:t>
            </w:r>
            <w:r w:rsidRPr="007D2457">
              <w:rPr>
                <w:rFonts w:ascii="Verdana" w:eastAsia="Arial Unicode MS" w:hAnsi="Verdana" w:cs="Arial"/>
                <w:sz w:val="18"/>
                <w:szCs w:val="18"/>
                <w:lang w:val="en-US" w:eastAsia="zh-CN"/>
              </w:rPr>
              <w:t>(szer x głęb x wys)  29 x 48 x 26 cm</w:t>
            </w:r>
          </w:p>
        </w:tc>
        <w:tc>
          <w:tcPr>
            <w:tcW w:w="1921" w:type="dxa"/>
            <w:vAlign w:val="center"/>
          </w:tcPr>
          <w:p w14:paraId="19E5232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06819065" w14:textId="77777777" w:rsidR="005C3BF9" w:rsidRPr="007D2457" w:rsidRDefault="005C3BF9" w:rsidP="00CF2565">
            <w:pPr>
              <w:rPr>
                <w:rFonts w:ascii="Verdana" w:hAnsi="Verdana"/>
                <w:sz w:val="18"/>
                <w:szCs w:val="18"/>
              </w:rPr>
            </w:pPr>
          </w:p>
        </w:tc>
      </w:tr>
      <w:tr w:rsidR="007D2457" w:rsidRPr="007D2457" w14:paraId="7694EAE7" w14:textId="77777777" w:rsidTr="00A95490">
        <w:trPr>
          <w:trHeight w:val="398"/>
        </w:trPr>
        <w:tc>
          <w:tcPr>
            <w:tcW w:w="646" w:type="dxa"/>
            <w:vAlign w:val="center"/>
          </w:tcPr>
          <w:p w14:paraId="470FA789"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9B1E71"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Oddzielny przycisk funkcji szybkiego wirowania</w:t>
            </w:r>
          </w:p>
        </w:tc>
        <w:tc>
          <w:tcPr>
            <w:tcW w:w="1921" w:type="dxa"/>
            <w:vAlign w:val="center"/>
          </w:tcPr>
          <w:p w14:paraId="5FEBAF90"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6FBB1155" w14:textId="77777777" w:rsidR="005C3BF9" w:rsidRPr="007D2457" w:rsidRDefault="005C3BF9" w:rsidP="00CF2565">
            <w:pPr>
              <w:rPr>
                <w:rFonts w:ascii="Verdana" w:hAnsi="Verdana"/>
                <w:sz w:val="18"/>
                <w:szCs w:val="18"/>
              </w:rPr>
            </w:pPr>
          </w:p>
        </w:tc>
      </w:tr>
      <w:tr w:rsidR="007D2457" w:rsidRPr="007D2457" w14:paraId="1D58F55C" w14:textId="77777777" w:rsidTr="00CF2565">
        <w:trPr>
          <w:trHeight w:val="850"/>
        </w:trPr>
        <w:tc>
          <w:tcPr>
            <w:tcW w:w="646" w:type="dxa"/>
            <w:vAlign w:val="center"/>
          </w:tcPr>
          <w:p w14:paraId="4A049807"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4924FA" w14:textId="6495300B"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Wirówka posiada</w:t>
            </w:r>
            <w:r w:rsidR="00BB629D" w:rsidRPr="007D2457">
              <w:rPr>
                <w:rFonts w:ascii="Verdana" w:hAnsi="Verdana" w:cs="Tahoma"/>
                <w:sz w:val="18"/>
                <w:szCs w:val="18"/>
                <w:lang w:val="en-US" w:eastAsia="zh-CN"/>
              </w:rPr>
              <w:t>jąca</w:t>
            </w:r>
            <w:r w:rsidRPr="007D2457">
              <w:rPr>
                <w:rFonts w:ascii="Verdana" w:hAnsi="Verdana" w:cs="Tahoma"/>
                <w:sz w:val="18"/>
                <w:szCs w:val="18"/>
                <w:lang w:val="en-US" w:eastAsia="zh-CN"/>
              </w:rPr>
              <w:t xml:space="preserve"> certyfikat CE/deklarację zgodności oraz wpis do rejestru Produktów Leczniczych, Wyrobów Medycznych i Produktów Biobójczych</w:t>
            </w:r>
          </w:p>
        </w:tc>
        <w:tc>
          <w:tcPr>
            <w:tcW w:w="1921" w:type="dxa"/>
            <w:vAlign w:val="center"/>
          </w:tcPr>
          <w:p w14:paraId="6A1C5BE4"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5CFE2832" w14:textId="77777777" w:rsidR="005C3BF9" w:rsidRPr="007D2457" w:rsidRDefault="005C3BF9" w:rsidP="00CF2565">
            <w:pPr>
              <w:rPr>
                <w:rFonts w:ascii="Verdana" w:hAnsi="Verdana"/>
                <w:sz w:val="18"/>
                <w:szCs w:val="18"/>
              </w:rPr>
            </w:pPr>
          </w:p>
        </w:tc>
      </w:tr>
      <w:tr w:rsidR="007D2457" w:rsidRPr="007D2457" w14:paraId="4537620C" w14:textId="77777777" w:rsidTr="00CF2565">
        <w:trPr>
          <w:trHeight w:val="688"/>
        </w:trPr>
        <w:tc>
          <w:tcPr>
            <w:tcW w:w="646" w:type="dxa"/>
            <w:vAlign w:val="center"/>
          </w:tcPr>
          <w:p w14:paraId="78C9932D"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200D7F" w14:textId="0F9BBC58"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Nie wymaga</w:t>
            </w:r>
            <w:r w:rsidR="00BB629D" w:rsidRPr="007D2457">
              <w:rPr>
                <w:rFonts w:ascii="Verdana" w:hAnsi="Verdana" w:cs="Tahoma"/>
                <w:sz w:val="18"/>
                <w:szCs w:val="18"/>
                <w:lang w:val="en-US" w:eastAsia="zh-CN"/>
              </w:rPr>
              <w:t>jąca</w:t>
            </w:r>
            <w:r w:rsidRPr="007D2457">
              <w:rPr>
                <w:rFonts w:ascii="Verdana" w:hAnsi="Verdana" w:cs="Tahoma"/>
                <w:sz w:val="18"/>
                <w:szCs w:val="18"/>
                <w:lang w:val="en-US" w:eastAsia="zh-CN"/>
              </w:rPr>
              <w:t xml:space="preserve"> podłączenia do innych mediów oprócz zasilania 230V/50-60Hz</w:t>
            </w:r>
          </w:p>
        </w:tc>
        <w:tc>
          <w:tcPr>
            <w:tcW w:w="1921" w:type="dxa"/>
            <w:vAlign w:val="center"/>
          </w:tcPr>
          <w:p w14:paraId="30B2AD8F"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51B91A6B" w14:textId="77777777" w:rsidR="005C3BF9" w:rsidRPr="007D2457" w:rsidRDefault="005C3BF9" w:rsidP="00CF2565">
            <w:pPr>
              <w:rPr>
                <w:rFonts w:ascii="Verdana" w:hAnsi="Verdana"/>
                <w:sz w:val="18"/>
                <w:szCs w:val="18"/>
              </w:rPr>
            </w:pPr>
          </w:p>
        </w:tc>
      </w:tr>
      <w:tr w:rsidR="007D2457" w:rsidRPr="007D2457" w14:paraId="22E2D89B" w14:textId="77777777" w:rsidTr="00CF2565">
        <w:trPr>
          <w:trHeight w:val="541"/>
        </w:trPr>
        <w:tc>
          <w:tcPr>
            <w:tcW w:w="646" w:type="dxa"/>
            <w:vAlign w:val="center"/>
          </w:tcPr>
          <w:p w14:paraId="78B944C4"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900E4F"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 xml:space="preserve">Funkcja </w:t>
            </w:r>
            <w:r w:rsidRPr="007D2457">
              <w:rPr>
                <w:rFonts w:ascii="Verdana" w:hAnsi="Verdana" w:cs="Tahoma"/>
                <w:strike/>
                <w:sz w:val="18"/>
                <w:szCs w:val="18"/>
                <w:lang w:val="en-US" w:eastAsia="zh-CN"/>
              </w:rPr>
              <w:t>„Eco Shut Off”</w:t>
            </w:r>
            <w:r w:rsidRPr="007D2457">
              <w:rPr>
                <w:rFonts w:ascii="Verdana" w:hAnsi="Verdana" w:cs="Tahoma"/>
                <w:sz w:val="18"/>
                <w:szCs w:val="18"/>
                <w:lang w:val="en-US" w:eastAsia="zh-CN"/>
              </w:rPr>
              <w:t>, polegająca na automatycznym wyłączeniu urządzenia po 8 godzinnach bezczynności</w:t>
            </w:r>
          </w:p>
        </w:tc>
        <w:tc>
          <w:tcPr>
            <w:tcW w:w="1921" w:type="dxa"/>
            <w:vAlign w:val="center"/>
          </w:tcPr>
          <w:p w14:paraId="0F81D753"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032E50EA" w14:textId="77777777" w:rsidR="005C3BF9" w:rsidRPr="007D2457" w:rsidRDefault="005C3BF9" w:rsidP="00CF2565">
            <w:pPr>
              <w:rPr>
                <w:rFonts w:ascii="Verdana" w:hAnsi="Verdana"/>
                <w:sz w:val="18"/>
                <w:szCs w:val="18"/>
              </w:rPr>
            </w:pPr>
          </w:p>
        </w:tc>
      </w:tr>
      <w:tr w:rsidR="007D2457" w:rsidRPr="007D2457" w14:paraId="1670B3CC" w14:textId="77777777" w:rsidTr="00CF2565">
        <w:trPr>
          <w:trHeight w:val="570"/>
        </w:trPr>
        <w:tc>
          <w:tcPr>
            <w:tcW w:w="646" w:type="dxa"/>
            <w:vAlign w:val="center"/>
          </w:tcPr>
          <w:p w14:paraId="739C839B"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71C539"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Funkcja szybkiego, wstępnego ochładzania komory wirowania oraz uzyskiwania maksymalnej dokładności temperatury wewnątrz wirnika</w:t>
            </w:r>
          </w:p>
        </w:tc>
        <w:tc>
          <w:tcPr>
            <w:tcW w:w="1921" w:type="dxa"/>
            <w:vAlign w:val="center"/>
          </w:tcPr>
          <w:p w14:paraId="65A7F58B"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7783CD87" w14:textId="77777777" w:rsidR="005C3BF9" w:rsidRPr="007D2457" w:rsidRDefault="005C3BF9" w:rsidP="00CF2565">
            <w:pPr>
              <w:rPr>
                <w:rFonts w:ascii="Verdana" w:hAnsi="Verdana"/>
                <w:sz w:val="18"/>
                <w:szCs w:val="18"/>
              </w:rPr>
            </w:pPr>
          </w:p>
        </w:tc>
      </w:tr>
      <w:tr w:rsidR="007D2457" w:rsidRPr="007D2457" w14:paraId="3E1E5D42" w14:textId="77777777" w:rsidTr="00CF2565">
        <w:trPr>
          <w:trHeight w:val="570"/>
        </w:trPr>
        <w:tc>
          <w:tcPr>
            <w:tcW w:w="646" w:type="dxa"/>
            <w:vAlign w:val="center"/>
          </w:tcPr>
          <w:p w14:paraId="7CAE6768"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9C1F9DD"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Możliwość ustawiania zarówno wartości rpm jak i rcf oraz szybkiego konwertowania tych wartości między sobą</w:t>
            </w:r>
          </w:p>
        </w:tc>
        <w:tc>
          <w:tcPr>
            <w:tcW w:w="1921" w:type="dxa"/>
            <w:vAlign w:val="center"/>
          </w:tcPr>
          <w:p w14:paraId="319B8182"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35C4131F" w14:textId="77777777" w:rsidR="005C3BF9" w:rsidRPr="007D2457" w:rsidRDefault="005C3BF9" w:rsidP="00CF2565">
            <w:pPr>
              <w:rPr>
                <w:rFonts w:ascii="Verdana" w:hAnsi="Verdana"/>
                <w:sz w:val="18"/>
                <w:szCs w:val="18"/>
              </w:rPr>
            </w:pPr>
          </w:p>
        </w:tc>
      </w:tr>
      <w:tr w:rsidR="007D2457" w:rsidRPr="007D2457" w14:paraId="5304BC1D" w14:textId="77777777" w:rsidTr="00A95490">
        <w:trPr>
          <w:trHeight w:val="376"/>
        </w:trPr>
        <w:tc>
          <w:tcPr>
            <w:tcW w:w="646" w:type="dxa"/>
            <w:vAlign w:val="center"/>
          </w:tcPr>
          <w:p w14:paraId="2DEC9461"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051A30"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Możliwość wirowania bez ograniczenia czasowego</w:t>
            </w:r>
          </w:p>
        </w:tc>
        <w:tc>
          <w:tcPr>
            <w:tcW w:w="1921" w:type="dxa"/>
            <w:vAlign w:val="center"/>
          </w:tcPr>
          <w:p w14:paraId="26CA922F"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4456DA62" w14:textId="77777777" w:rsidR="005C3BF9" w:rsidRPr="007D2457" w:rsidRDefault="005C3BF9" w:rsidP="00CF2565">
            <w:pPr>
              <w:rPr>
                <w:rFonts w:ascii="Verdana" w:hAnsi="Verdana"/>
                <w:sz w:val="18"/>
                <w:szCs w:val="18"/>
              </w:rPr>
            </w:pPr>
          </w:p>
        </w:tc>
      </w:tr>
      <w:tr w:rsidR="007D2457" w:rsidRPr="007D2457" w14:paraId="325A866E" w14:textId="77777777" w:rsidTr="00CF2565">
        <w:trPr>
          <w:trHeight w:val="570"/>
        </w:trPr>
        <w:tc>
          <w:tcPr>
            <w:tcW w:w="646" w:type="dxa"/>
            <w:vAlign w:val="center"/>
          </w:tcPr>
          <w:p w14:paraId="77B18E8E"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B6DE9C"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Możliwość schłodzenia komory od temperatury pokojowej do 4</w:t>
            </w:r>
            <w:r w:rsidRPr="007D2457">
              <w:rPr>
                <w:rFonts w:ascii="Verdana" w:hAnsi="Verdana" w:cs="Tahoma"/>
                <w:sz w:val="18"/>
                <w:szCs w:val="18"/>
                <w:vertAlign w:val="superscript"/>
                <w:lang w:val="en-US" w:eastAsia="zh-CN"/>
              </w:rPr>
              <w:t>o</w:t>
            </w:r>
            <w:r w:rsidRPr="007D2457">
              <w:rPr>
                <w:rFonts w:ascii="Verdana" w:hAnsi="Verdana" w:cs="Tahoma"/>
                <w:sz w:val="18"/>
                <w:szCs w:val="18"/>
                <w:lang w:val="en-US" w:eastAsia="zh-CN"/>
              </w:rPr>
              <w:t>C w czasie max. 8 minut</w:t>
            </w:r>
          </w:p>
        </w:tc>
        <w:tc>
          <w:tcPr>
            <w:tcW w:w="1921" w:type="dxa"/>
            <w:vAlign w:val="center"/>
          </w:tcPr>
          <w:p w14:paraId="0F86FEC9"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48E91F17" w14:textId="77777777" w:rsidR="005C3BF9" w:rsidRPr="007D2457" w:rsidRDefault="005C3BF9" w:rsidP="00CF2565">
            <w:pPr>
              <w:rPr>
                <w:rFonts w:ascii="Verdana" w:hAnsi="Verdana"/>
                <w:sz w:val="18"/>
                <w:szCs w:val="18"/>
              </w:rPr>
            </w:pPr>
          </w:p>
        </w:tc>
      </w:tr>
      <w:tr w:rsidR="007D2457" w:rsidRPr="007D2457" w14:paraId="6B9AAA63" w14:textId="77777777" w:rsidTr="00CF2565">
        <w:trPr>
          <w:trHeight w:val="570"/>
        </w:trPr>
        <w:tc>
          <w:tcPr>
            <w:tcW w:w="646" w:type="dxa"/>
            <w:vAlign w:val="center"/>
          </w:tcPr>
          <w:p w14:paraId="55E3F1F7"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C67FED"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Funkcja bezpiecznego hamowania, chroniąca wrażliwe próbki i zapobiegająca mieszaniu się rozdzielonych warstw</w:t>
            </w:r>
          </w:p>
        </w:tc>
        <w:tc>
          <w:tcPr>
            <w:tcW w:w="1921" w:type="dxa"/>
            <w:vAlign w:val="center"/>
          </w:tcPr>
          <w:p w14:paraId="6E266FDA"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539DE658" w14:textId="77777777" w:rsidR="005C3BF9" w:rsidRPr="007D2457" w:rsidRDefault="005C3BF9" w:rsidP="00CF2565">
            <w:pPr>
              <w:rPr>
                <w:rFonts w:ascii="Verdana" w:hAnsi="Verdana"/>
                <w:sz w:val="18"/>
                <w:szCs w:val="18"/>
              </w:rPr>
            </w:pPr>
          </w:p>
        </w:tc>
      </w:tr>
      <w:tr w:rsidR="007D2457" w:rsidRPr="007D2457" w14:paraId="6A51F4D8" w14:textId="77777777" w:rsidTr="00CF2565">
        <w:trPr>
          <w:trHeight w:val="570"/>
        </w:trPr>
        <w:tc>
          <w:tcPr>
            <w:tcW w:w="646" w:type="dxa"/>
            <w:vAlign w:val="center"/>
          </w:tcPr>
          <w:p w14:paraId="278791CD"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F12670"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Dren odprowadzający wilgoć oraz skropliny z komory</w:t>
            </w:r>
          </w:p>
        </w:tc>
        <w:tc>
          <w:tcPr>
            <w:tcW w:w="1921" w:type="dxa"/>
            <w:vAlign w:val="center"/>
          </w:tcPr>
          <w:p w14:paraId="3C5C5CAC"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3E5BFEFD" w14:textId="77777777" w:rsidR="005C3BF9" w:rsidRPr="007D2457" w:rsidRDefault="005C3BF9" w:rsidP="00CF2565">
            <w:pPr>
              <w:rPr>
                <w:rFonts w:ascii="Verdana" w:hAnsi="Verdana"/>
                <w:sz w:val="18"/>
                <w:szCs w:val="18"/>
              </w:rPr>
            </w:pPr>
          </w:p>
        </w:tc>
      </w:tr>
      <w:tr w:rsidR="007D2457" w:rsidRPr="007D2457" w14:paraId="038510DD" w14:textId="77777777" w:rsidTr="00CF2565">
        <w:trPr>
          <w:trHeight w:val="570"/>
        </w:trPr>
        <w:tc>
          <w:tcPr>
            <w:tcW w:w="646" w:type="dxa"/>
            <w:vAlign w:val="center"/>
          </w:tcPr>
          <w:p w14:paraId="652AE080" w14:textId="77777777" w:rsidR="005C3BF9" w:rsidRPr="007D2457"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F38D21" w14:textId="77777777" w:rsidR="005C3BF9" w:rsidRPr="007D2457" w:rsidRDefault="005C3BF9" w:rsidP="00CF2565">
            <w:pPr>
              <w:tabs>
                <w:tab w:val="left" w:pos="360"/>
              </w:tabs>
              <w:rPr>
                <w:rFonts w:ascii="Verdana" w:hAnsi="Verdana" w:cs="Tahoma"/>
                <w:sz w:val="18"/>
                <w:szCs w:val="18"/>
              </w:rPr>
            </w:pPr>
            <w:r w:rsidRPr="007D2457">
              <w:rPr>
                <w:rFonts w:ascii="Verdana" w:hAnsi="Verdana" w:cs="Tahoma"/>
                <w:sz w:val="18"/>
                <w:szCs w:val="18"/>
                <w:lang w:val="en-US" w:eastAsia="zh-CN"/>
              </w:rPr>
              <w:t>W zestawie rotor aerozoloszczelny  umożliwiający wirowanie 24 probówek 1,5/2,0 ml</w:t>
            </w:r>
          </w:p>
        </w:tc>
        <w:tc>
          <w:tcPr>
            <w:tcW w:w="1921" w:type="dxa"/>
            <w:vAlign w:val="center"/>
          </w:tcPr>
          <w:p w14:paraId="727A03C7" w14:textId="77777777" w:rsidR="005C3BF9" w:rsidRPr="007D2457" w:rsidRDefault="005C3BF9" w:rsidP="00CF2565">
            <w:pPr>
              <w:rPr>
                <w:rFonts w:ascii="Verdana" w:hAnsi="Verdana"/>
                <w:sz w:val="18"/>
                <w:szCs w:val="18"/>
              </w:rPr>
            </w:pPr>
            <w:r w:rsidRPr="007D2457">
              <w:rPr>
                <w:rFonts w:ascii="Verdana" w:hAnsi="Verdana"/>
                <w:sz w:val="18"/>
                <w:szCs w:val="18"/>
              </w:rPr>
              <w:t>TAK, podać</w:t>
            </w:r>
          </w:p>
        </w:tc>
        <w:tc>
          <w:tcPr>
            <w:tcW w:w="2330" w:type="dxa"/>
          </w:tcPr>
          <w:p w14:paraId="4DEFCC7F" w14:textId="77777777" w:rsidR="005C3BF9" w:rsidRPr="007D2457" w:rsidRDefault="005C3BF9" w:rsidP="00CF2565">
            <w:pPr>
              <w:rPr>
                <w:rFonts w:ascii="Verdana" w:hAnsi="Verdana"/>
                <w:sz w:val="18"/>
                <w:szCs w:val="18"/>
              </w:rPr>
            </w:pPr>
          </w:p>
        </w:tc>
      </w:tr>
    </w:tbl>
    <w:p w14:paraId="22E490E7"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p>
    <w:p w14:paraId="3597C49C"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1A5E7495" w14:textId="77777777" w:rsidR="005C3BF9" w:rsidRPr="007D2457" w:rsidRDefault="005C3BF9" w:rsidP="005C3BF9">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4AB3ECA" w14:textId="77777777" w:rsidR="005C3BF9" w:rsidRPr="007D2457" w:rsidRDefault="005C3BF9" w:rsidP="005C3BF9">
      <w:pPr>
        <w:rPr>
          <w:rFonts w:ascii="Verdana" w:hAnsi="Verdana"/>
          <w:sz w:val="18"/>
        </w:rPr>
      </w:pPr>
    </w:p>
    <w:p w14:paraId="289489E0" w14:textId="1FC65BF7" w:rsidR="005C3BF9" w:rsidRPr="007D2457" w:rsidRDefault="005C3BF9" w:rsidP="005C3BF9">
      <w:pPr>
        <w:jc w:val="right"/>
        <w:rPr>
          <w:rFonts w:ascii="Verdana" w:hAnsi="Verdana"/>
          <w:b/>
          <w:sz w:val="18"/>
        </w:rPr>
      </w:pPr>
      <w:r w:rsidRPr="007D2457">
        <w:rPr>
          <w:rFonts w:ascii="Verdana" w:hAnsi="Verdana"/>
          <w:b/>
          <w:sz w:val="18"/>
        </w:rPr>
        <w:t>Podpis Wykonawcy</w:t>
      </w:r>
    </w:p>
    <w:p w14:paraId="17C2E6BA" w14:textId="77777777" w:rsidR="005C3BF9" w:rsidRPr="007D2457" w:rsidRDefault="005C3BF9">
      <w:pPr>
        <w:rPr>
          <w:rFonts w:ascii="Verdana" w:hAnsi="Verdana"/>
          <w:b/>
          <w:sz w:val="18"/>
        </w:rPr>
      </w:pPr>
      <w:r w:rsidRPr="007D2457">
        <w:rPr>
          <w:rFonts w:ascii="Verdana" w:hAnsi="Verdana"/>
          <w:b/>
          <w:sz w:val="18"/>
        </w:rPr>
        <w:br w:type="page"/>
      </w:r>
    </w:p>
    <w:p w14:paraId="6620108B" w14:textId="77777777" w:rsidR="005C3BF9" w:rsidRPr="007D2457" w:rsidRDefault="005C3BF9" w:rsidP="005C3BF9">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18</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772788D2" w14:textId="77777777" w:rsidR="005C3BF9" w:rsidRPr="007D2457" w:rsidRDefault="005C3BF9" w:rsidP="005C3BF9">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42B8E8CF" w14:textId="77777777" w:rsidR="005C3BF9" w:rsidRPr="007D2457" w:rsidRDefault="005C3BF9" w:rsidP="005C3BF9">
      <w:pPr>
        <w:tabs>
          <w:tab w:val="left" w:pos="1560"/>
        </w:tabs>
        <w:ind w:right="470"/>
        <w:jc w:val="center"/>
        <w:rPr>
          <w:rFonts w:ascii="Verdana" w:hAnsi="Verdana" w:cs="Verdana"/>
          <w:b/>
          <w:sz w:val="18"/>
          <w:szCs w:val="18"/>
          <w:u w:val="single"/>
        </w:rPr>
      </w:pPr>
    </w:p>
    <w:p w14:paraId="4AC8253D" w14:textId="77777777" w:rsidR="005C3BF9" w:rsidRPr="007D2457" w:rsidRDefault="005C3BF9" w:rsidP="009B70E7">
      <w:pPr>
        <w:widowControl w:val="0"/>
        <w:numPr>
          <w:ilvl w:val="0"/>
          <w:numId w:val="164"/>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7B497F68"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4DA9A859" w14:textId="77777777" w:rsidR="005C3BF9" w:rsidRPr="007D2457" w:rsidRDefault="005C3BF9" w:rsidP="009B70E7">
      <w:pPr>
        <w:widowControl w:val="0"/>
        <w:numPr>
          <w:ilvl w:val="0"/>
          <w:numId w:val="164"/>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00AC4A02" w14:textId="77777777" w:rsidR="005C3BF9" w:rsidRPr="007D2457" w:rsidRDefault="005C3BF9" w:rsidP="005C3BF9">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6C9FE2E0" w14:textId="77777777" w:rsidR="005C3BF9" w:rsidRPr="007D2457" w:rsidRDefault="005C3BF9" w:rsidP="009B70E7">
      <w:pPr>
        <w:widowControl w:val="0"/>
        <w:numPr>
          <w:ilvl w:val="0"/>
          <w:numId w:val="164"/>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4CCF9566" w14:textId="77777777" w:rsidR="005C3BF9" w:rsidRPr="007D2457" w:rsidRDefault="005C3BF9" w:rsidP="005C3BF9">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52A35055" w14:textId="77777777" w:rsidR="005C3BF9" w:rsidRPr="007D2457" w:rsidRDefault="005C3BF9" w:rsidP="009B70E7">
      <w:pPr>
        <w:widowControl w:val="0"/>
        <w:numPr>
          <w:ilvl w:val="0"/>
          <w:numId w:val="164"/>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5E4DA465" w14:textId="77777777" w:rsidR="005C3BF9" w:rsidRPr="007D2457" w:rsidRDefault="005C3BF9" w:rsidP="009B70E7">
      <w:pPr>
        <w:widowControl w:val="0"/>
        <w:numPr>
          <w:ilvl w:val="0"/>
          <w:numId w:val="165"/>
        </w:numPr>
        <w:suppressAutoHyphens/>
        <w:spacing w:before="120" w:after="120"/>
        <w:ind w:left="0" w:right="471"/>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63A89686" w14:textId="77777777" w:rsidR="005C3BF9" w:rsidRPr="007D2457" w:rsidRDefault="005C3BF9" w:rsidP="005C3BF9">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1766"/>
        <w:gridCol w:w="1984"/>
      </w:tblGrid>
      <w:tr w:rsidR="007D2457" w:rsidRPr="007D2457" w14:paraId="49DBBD6C"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A378BB" w14:textId="77777777" w:rsidR="005C3BF9" w:rsidRPr="007D2457" w:rsidRDefault="005C3BF9" w:rsidP="00CF2565">
            <w:pPr>
              <w:jc w:val="center"/>
              <w:rPr>
                <w:rFonts w:ascii="Calibri" w:hAnsi="Calibri" w:cs="Calibri"/>
              </w:rPr>
            </w:pPr>
            <w:r w:rsidRPr="007D245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5B86E8" w14:textId="77777777" w:rsidR="005C3BF9" w:rsidRPr="007D2457" w:rsidRDefault="005C3BF9" w:rsidP="00CF2565">
            <w:pPr>
              <w:jc w:val="center"/>
              <w:rPr>
                <w:rFonts w:ascii="Calibri" w:hAnsi="Calibri" w:cs="Calibri"/>
              </w:rPr>
            </w:pPr>
            <w:r w:rsidRPr="007D245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535E7B" w14:textId="77777777" w:rsidR="005C3BF9" w:rsidRPr="007D2457" w:rsidRDefault="005C3BF9" w:rsidP="00CF2565">
            <w:pPr>
              <w:jc w:val="center"/>
              <w:rPr>
                <w:rFonts w:ascii="Calibri" w:hAnsi="Calibri" w:cs="Calibri"/>
              </w:rPr>
            </w:pPr>
            <w:r w:rsidRPr="007D2457">
              <w:rPr>
                <w:rFonts w:ascii="Calibri" w:hAnsi="Calibri" w:cs="Calibri"/>
                <w:sz w:val="22"/>
                <w:szCs w:val="22"/>
              </w:rPr>
              <w:t>3</w:t>
            </w:r>
          </w:p>
        </w:tc>
        <w:tc>
          <w:tcPr>
            <w:tcW w:w="17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5C533F" w14:textId="77777777" w:rsidR="005C3BF9" w:rsidRPr="007D2457" w:rsidRDefault="005C3BF9" w:rsidP="00CF2565">
            <w:pPr>
              <w:jc w:val="center"/>
              <w:rPr>
                <w:rFonts w:ascii="Calibri" w:hAnsi="Calibri" w:cs="Calibri"/>
              </w:rPr>
            </w:pPr>
            <w:r w:rsidRPr="007D2457">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F28B6D" w14:textId="77777777" w:rsidR="005C3BF9" w:rsidRPr="007D2457" w:rsidRDefault="005C3BF9" w:rsidP="00CF2565">
            <w:pPr>
              <w:jc w:val="center"/>
              <w:rPr>
                <w:rFonts w:ascii="Calibri" w:hAnsi="Calibri" w:cs="Calibri"/>
              </w:rPr>
            </w:pPr>
            <w:r w:rsidRPr="007D2457">
              <w:rPr>
                <w:rFonts w:ascii="Calibri" w:hAnsi="Calibri" w:cs="Calibri"/>
                <w:sz w:val="22"/>
                <w:szCs w:val="22"/>
              </w:rPr>
              <w:t>5</w:t>
            </w:r>
          </w:p>
        </w:tc>
      </w:tr>
      <w:tr w:rsidR="007D2457" w:rsidRPr="007D2457" w14:paraId="68684711"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FEB67F" w14:textId="77777777" w:rsidR="005C3BF9" w:rsidRPr="007D2457" w:rsidRDefault="005C3BF9" w:rsidP="00CF2565">
            <w:pPr>
              <w:jc w:val="center"/>
              <w:rPr>
                <w:rFonts w:ascii="Calibri" w:hAnsi="Calibri" w:cs="Calibri"/>
              </w:rPr>
            </w:pPr>
            <w:r w:rsidRPr="007D245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ABECF1" w14:textId="77777777" w:rsidR="005C3BF9" w:rsidRPr="007D2457" w:rsidRDefault="005C3BF9" w:rsidP="00CF2565">
            <w:pPr>
              <w:jc w:val="center"/>
              <w:rPr>
                <w:rFonts w:ascii="Calibri" w:hAnsi="Calibri" w:cs="Calibri"/>
              </w:rPr>
            </w:pPr>
            <w:r w:rsidRPr="007D245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ADCC58" w14:textId="77777777" w:rsidR="005C3BF9" w:rsidRPr="007D2457" w:rsidRDefault="005C3BF9" w:rsidP="00CF2565">
            <w:pPr>
              <w:jc w:val="center"/>
              <w:rPr>
                <w:rFonts w:ascii="Calibri" w:hAnsi="Calibri" w:cs="Calibri"/>
              </w:rPr>
            </w:pPr>
            <w:r w:rsidRPr="007D2457">
              <w:rPr>
                <w:rFonts w:ascii="Calibri" w:hAnsi="Calibri" w:cs="Verdana"/>
                <w:sz w:val="22"/>
                <w:szCs w:val="22"/>
              </w:rPr>
              <w:t>Wartość netto PLN</w:t>
            </w:r>
          </w:p>
        </w:tc>
        <w:tc>
          <w:tcPr>
            <w:tcW w:w="17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8509F0" w14:textId="77777777" w:rsidR="005C3BF9" w:rsidRPr="007D2457" w:rsidRDefault="005C3BF9" w:rsidP="00CF2565">
            <w:pPr>
              <w:jc w:val="center"/>
              <w:rPr>
                <w:rFonts w:ascii="Calibri" w:hAnsi="Calibri" w:cs="Calibri"/>
              </w:rPr>
            </w:pPr>
            <w:r w:rsidRPr="007D2457">
              <w:rPr>
                <w:rFonts w:ascii="Calibri" w:hAnsi="Calibri" w:cs="Verdana"/>
                <w:sz w:val="22"/>
                <w:szCs w:val="22"/>
              </w:rPr>
              <w:t>Stawka VAT</w:t>
            </w:r>
            <w:r w:rsidRPr="007D2457">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DAF7FC" w14:textId="77777777" w:rsidR="005C3BF9" w:rsidRPr="007D2457" w:rsidRDefault="005C3BF9" w:rsidP="00CF2565">
            <w:pPr>
              <w:jc w:val="center"/>
              <w:rPr>
                <w:rFonts w:ascii="Calibri" w:hAnsi="Calibri" w:cs="Calibri"/>
              </w:rPr>
            </w:pPr>
            <w:r w:rsidRPr="007D2457">
              <w:rPr>
                <w:rFonts w:ascii="Calibri" w:hAnsi="Calibri" w:cs="Verdana"/>
                <w:sz w:val="22"/>
                <w:szCs w:val="22"/>
              </w:rPr>
              <w:t>Wartość brutto PLN</w:t>
            </w:r>
          </w:p>
        </w:tc>
      </w:tr>
      <w:tr w:rsidR="007D2457" w:rsidRPr="007D2457" w14:paraId="3BE37AE5" w14:textId="77777777" w:rsidTr="00561DC1">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7B418A" w14:textId="77777777" w:rsidR="005C3BF9" w:rsidRPr="007D2457" w:rsidRDefault="005C3BF9" w:rsidP="00CF2565">
            <w:pPr>
              <w:jc w:val="center"/>
              <w:rPr>
                <w:rFonts w:ascii="Calibri" w:hAnsi="Calibri" w:cs="Calibri"/>
              </w:rPr>
            </w:pPr>
            <w:r w:rsidRPr="007D245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8E0B93" w14:textId="77777777" w:rsidR="005C3BF9" w:rsidRPr="007D2457" w:rsidRDefault="005C3BF9" w:rsidP="00CF2565">
            <w:pPr>
              <w:rPr>
                <w:rFonts w:ascii="Calibri" w:hAnsi="Calibri" w:cs="Calibri"/>
              </w:rPr>
            </w:pPr>
            <w:r w:rsidRPr="007D2457">
              <w:rPr>
                <w:rFonts w:ascii="Calibri" w:hAnsi="Calibri" w:cs="Verdana"/>
                <w:sz w:val="22"/>
                <w:szCs w:val="22"/>
              </w:rPr>
              <w:t>Dostawa inkubatora laboratoryjnego na potrzeby Zakładu Chorób Układu Nerwowego zgodnie z Arkuszem Informacji Technicznej Część 18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5EC1F9" w14:textId="77777777" w:rsidR="005C3BF9" w:rsidRPr="007D2457" w:rsidRDefault="005C3BF9" w:rsidP="00CF2565">
            <w:pPr>
              <w:rPr>
                <w:rFonts w:ascii="Calibri" w:hAnsi="Calibri" w:cs="Calibri"/>
              </w:rPr>
            </w:pPr>
            <w:r w:rsidRPr="007D2457">
              <w:rPr>
                <w:rFonts w:ascii="Calibri" w:hAnsi="Calibri" w:cs="Calibri"/>
                <w:sz w:val="22"/>
                <w:szCs w:val="22"/>
              </w:rPr>
              <w:t> </w:t>
            </w:r>
          </w:p>
        </w:tc>
        <w:tc>
          <w:tcPr>
            <w:tcW w:w="17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443072" w14:textId="77777777" w:rsidR="005C3BF9" w:rsidRPr="007D2457" w:rsidRDefault="005C3BF9" w:rsidP="00CF2565">
            <w:pPr>
              <w:rPr>
                <w:rFonts w:ascii="Calibri" w:hAnsi="Calibri" w:cs="Calibri"/>
              </w:rPr>
            </w:pPr>
            <w:r w:rsidRPr="007D2457">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0347B9" w14:textId="77777777" w:rsidR="005C3BF9" w:rsidRPr="007D2457" w:rsidRDefault="005C3BF9" w:rsidP="00CF2565">
            <w:pPr>
              <w:rPr>
                <w:rFonts w:ascii="Calibri" w:hAnsi="Calibri" w:cs="Calibri"/>
              </w:rPr>
            </w:pPr>
            <w:r w:rsidRPr="007D2457">
              <w:rPr>
                <w:rFonts w:ascii="Calibri" w:hAnsi="Calibri" w:cs="Calibri"/>
                <w:sz w:val="22"/>
                <w:szCs w:val="22"/>
              </w:rPr>
              <w:t> </w:t>
            </w:r>
          </w:p>
        </w:tc>
      </w:tr>
      <w:tr w:rsidR="007D2457" w:rsidRPr="007D2457" w14:paraId="36285CC6"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E723E" w14:textId="77777777" w:rsidR="005C3BF9" w:rsidRPr="007D2457" w:rsidRDefault="005C3BF9" w:rsidP="00CF2565">
            <w:pPr>
              <w:jc w:val="center"/>
              <w:rPr>
                <w:rFonts w:ascii="Calibri" w:hAnsi="Calibri" w:cs="Calibri"/>
              </w:rPr>
            </w:pPr>
            <w:r w:rsidRPr="007D245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A18033" w14:textId="77777777" w:rsidR="005C3BF9" w:rsidRPr="007D2457" w:rsidRDefault="005C3BF9" w:rsidP="00CF2565">
            <w:pPr>
              <w:rPr>
                <w:rFonts w:ascii="Calibri" w:hAnsi="Calibri" w:cs="Calibri"/>
              </w:rPr>
            </w:pPr>
            <w:r w:rsidRPr="007D2457">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C00FE7" w14:textId="77777777" w:rsidR="005C3BF9" w:rsidRPr="007D2457" w:rsidRDefault="005C3BF9" w:rsidP="00CF2565">
            <w:pPr>
              <w:rPr>
                <w:rFonts w:ascii="Calibri" w:hAnsi="Calibri" w:cs="Calibri"/>
              </w:rPr>
            </w:pPr>
            <w:r w:rsidRPr="007D2457">
              <w:rPr>
                <w:rFonts w:ascii="Calibri" w:hAnsi="Calibri" w:cs="Calibri"/>
                <w:sz w:val="22"/>
                <w:szCs w:val="22"/>
              </w:rPr>
              <w:t> </w:t>
            </w:r>
          </w:p>
          <w:p w14:paraId="5F2ECFA2" w14:textId="77777777" w:rsidR="005C3BF9" w:rsidRPr="007D2457" w:rsidRDefault="005C3BF9" w:rsidP="00CF2565">
            <w:pPr>
              <w:rPr>
                <w:rFonts w:ascii="Calibri" w:hAnsi="Calibri" w:cs="Calibri"/>
              </w:rPr>
            </w:pPr>
            <w:r w:rsidRPr="007D2457">
              <w:rPr>
                <w:rFonts w:ascii="Calibri" w:hAnsi="Calibri" w:cs="Calibri"/>
                <w:sz w:val="22"/>
                <w:szCs w:val="22"/>
              </w:rPr>
              <w:t> </w:t>
            </w:r>
          </w:p>
          <w:p w14:paraId="21E054F7" w14:textId="77777777" w:rsidR="005C3BF9" w:rsidRPr="007D2457" w:rsidRDefault="005C3BF9" w:rsidP="00CF2565">
            <w:pPr>
              <w:rPr>
                <w:rFonts w:ascii="Calibri" w:hAnsi="Calibri" w:cs="Calibri"/>
              </w:rPr>
            </w:pPr>
            <w:r w:rsidRPr="007D2457">
              <w:rPr>
                <w:rFonts w:ascii="Calibri" w:hAnsi="Calibri" w:cs="Calibri"/>
                <w:sz w:val="22"/>
                <w:szCs w:val="22"/>
              </w:rPr>
              <w:t> </w:t>
            </w:r>
          </w:p>
        </w:tc>
      </w:tr>
      <w:tr w:rsidR="007D2457" w:rsidRPr="007D2457" w14:paraId="7210C727" w14:textId="77777777" w:rsidTr="00561DC1">
        <w:trPr>
          <w:cantSplit/>
          <w:trHeight w:hRule="exact" w:val="72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7BF7FD" w14:textId="77777777" w:rsidR="00F35D00" w:rsidRPr="007D2457" w:rsidRDefault="00F35D00" w:rsidP="00CF2565">
            <w:pPr>
              <w:jc w:val="center"/>
              <w:rPr>
                <w:rFonts w:ascii="Calibri" w:hAnsi="Calibri" w:cs="Calibri"/>
              </w:rPr>
            </w:pPr>
            <w:r w:rsidRPr="007D245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732679" w14:textId="401C521B" w:rsidR="00F35D00" w:rsidRPr="007D2457" w:rsidRDefault="00F35D00" w:rsidP="00CF2565">
            <w:pPr>
              <w:rPr>
                <w:rFonts w:ascii="Calibri" w:hAnsi="Calibri" w:cs="Calibri"/>
              </w:rPr>
            </w:pPr>
            <w:r w:rsidRPr="007D2457">
              <w:rPr>
                <w:rFonts w:ascii="Calibri" w:hAnsi="Calibri" w:cs="Verdana"/>
                <w:sz w:val="22"/>
                <w:szCs w:val="22"/>
              </w:rPr>
              <w:t>Termin realizacji przedmiotu zamówienia (maksymalnie do 8 tygodni)</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997DD48" w14:textId="31125FFE" w:rsidR="00F35D00" w:rsidRPr="007D2457" w:rsidRDefault="00F35D00" w:rsidP="00CF2565">
            <w:pPr>
              <w:jc w:val="center"/>
              <w:rPr>
                <w:rFonts w:ascii="Calibri" w:hAnsi="Calibri" w:cs="Calibri"/>
                <w:b/>
              </w:rPr>
            </w:pPr>
            <w:r w:rsidRPr="007D2457">
              <w:rPr>
                <w:rFonts w:ascii="Calibri" w:hAnsi="Calibri" w:cs="Calibri"/>
                <w:b/>
                <w:sz w:val="22"/>
                <w:szCs w:val="22"/>
              </w:rPr>
              <w:t xml:space="preserve">do …………. </w:t>
            </w:r>
            <w:r w:rsidR="00561DC1" w:rsidRPr="007D2457">
              <w:rPr>
                <w:rFonts w:ascii="Calibri" w:hAnsi="Calibri" w:cs="Calibri"/>
                <w:b/>
                <w:sz w:val="22"/>
                <w:szCs w:val="22"/>
              </w:rPr>
              <w:t>tygodnia/tygodni</w:t>
            </w:r>
          </w:p>
        </w:tc>
      </w:tr>
      <w:tr w:rsidR="007D2457" w:rsidRPr="007D2457" w14:paraId="6AF6F587" w14:textId="77777777" w:rsidTr="00561DC1">
        <w:trPr>
          <w:trHeight w:val="46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B5259F" w14:textId="77777777" w:rsidR="00F35D00" w:rsidRPr="007D2457" w:rsidRDefault="00F35D00" w:rsidP="00CF2565">
            <w:pPr>
              <w:jc w:val="center"/>
              <w:rPr>
                <w:rFonts w:ascii="Calibri" w:hAnsi="Calibri" w:cs="Calibri"/>
              </w:rPr>
            </w:pPr>
            <w:r w:rsidRPr="007D245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4EBE0F" w14:textId="3AE8F1E9" w:rsidR="00F35D00" w:rsidRPr="007D2457" w:rsidRDefault="00F35D00" w:rsidP="00CF2565">
            <w:pPr>
              <w:rPr>
                <w:rFonts w:ascii="Calibri" w:hAnsi="Calibri" w:cs="Calibri"/>
              </w:rPr>
            </w:pPr>
            <w:r w:rsidRPr="007D2457">
              <w:rPr>
                <w:rFonts w:ascii="Calibri" w:hAnsi="Calibri" w:cs="Verdana"/>
                <w:sz w:val="22"/>
                <w:szCs w:val="22"/>
              </w:rPr>
              <w:t>Okres gwarancji urządzenia (min. 24 miesiące , max. 36 miesięcy)</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1DDF46D" w14:textId="77777777" w:rsidR="00F35D00" w:rsidRPr="007D2457" w:rsidRDefault="00F35D00" w:rsidP="00CF2565">
            <w:pPr>
              <w:jc w:val="center"/>
              <w:rPr>
                <w:rFonts w:ascii="Calibri" w:hAnsi="Calibri" w:cs="Calibri"/>
                <w:b/>
              </w:rPr>
            </w:pPr>
            <w:r w:rsidRPr="007D2457">
              <w:rPr>
                <w:rFonts w:ascii="Calibri" w:hAnsi="Calibri" w:cs="Calibri"/>
                <w:b/>
                <w:sz w:val="22"/>
                <w:szCs w:val="22"/>
              </w:rPr>
              <w:t>…………. miesiące/miesięcy</w:t>
            </w:r>
          </w:p>
        </w:tc>
      </w:tr>
    </w:tbl>
    <w:p w14:paraId="1F3626AB" w14:textId="77777777" w:rsidR="005C3BF9" w:rsidRPr="007D2457" w:rsidRDefault="005C3BF9" w:rsidP="005C3BF9">
      <w:pPr>
        <w:tabs>
          <w:tab w:val="num" w:pos="426"/>
        </w:tabs>
        <w:ind w:right="470"/>
        <w:jc w:val="both"/>
        <w:rPr>
          <w:rFonts w:ascii="Verdana" w:hAnsi="Verdana" w:cs="Verdana"/>
          <w:sz w:val="18"/>
          <w:szCs w:val="18"/>
        </w:rPr>
      </w:pPr>
    </w:p>
    <w:p w14:paraId="7B7633E0" w14:textId="77777777" w:rsidR="005C3BF9" w:rsidRPr="007D2457" w:rsidRDefault="005C3BF9" w:rsidP="009B70E7">
      <w:pPr>
        <w:widowControl w:val="0"/>
        <w:numPr>
          <w:ilvl w:val="0"/>
          <w:numId w:val="166"/>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0B11CB4" w14:textId="77777777" w:rsidR="005C3BF9" w:rsidRPr="007D2457" w:rsidRDefault="005C3BF9" w:rsidP="009B70E7">
      <w:pPr>
        <w:widowControl w:val="0"/>
        <w:numPr>
          <w:ilvl w:val="0"/>
          <w:numId w:val="166"/>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25A6D07A" w14:textId="77777777" w:rsidR="005C3BF9" w:rsidRPr="007D2457" w:rsidRDefault="005C3BF9" w:rsidP="009B70E7">
      <w:pPr>
        <w:pStyle w:val="Tekstblokowy1"/>
        <w:numPr>
          <w:ilvl w:val="0"/>
          <w:numId w:val="166"/>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0B989CCF" w14:textId="77777777" w:rsidR="005C3BF9" w:rsidRPr="007D2457" w:rsidRDefault="005C3BF9" w:rsidP="009B70E7">
      <w:pPr>
        <w:widowControl w:val="0"/>
        <w:numPr>
          <w:ilvl w:val="0"/>
          <w:numId w:val="166"/>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78C470EC" w14:textId="77777777" w:rsidR="005C3BF9" w:rsidRPr="007D2457"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232D0D60" w14:textId="77777777" w:rsidR="005C3BF9" w:rsidRPr="007D2457" w:rsidRDefault="005C3BF9" w:rsidP="005C3BF9">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266F2DF"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053F4683" w14:textId="77777777" w:rsidR="00BB629D" w:rsidRPr="007D2457" w:rsidRDefault="00BB629D" w:rsidP="00BB629D">
      <w:pPr>
        <w:pStyle w:val="Akapitzlist"/>
        <w:numPr>
          <w:ilvl w:val="0"/>
          <w:numId w:val="166"/>
        </w:numPr>
        <w:tabs>
          <w:tab w:val="clear" w:pos="786"/>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12800412" w14:textId="77777777" w:rsidR="005C3BF9" w:rsidRPr="007D2457" w:rsidRDefault="005C3BF9" w:rsidP="009B70E7">
      <w:pPr>
        <w:pStyle w:val="Akapitzlist3"/>
        <w:widowControl w:val="0"/>
        <w:numPr>
          <w:ilvl w:val="0"/>
          <w:numId w:val="166"/>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5428DCB6" w14:textId="77777777" w:rsidR="005C3BF9" w:rsidRPr="007D2457" w:rsidRDefault="005C3BF9" w:rsidP="005C3BF9">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EA81878" w14:textId="77777777" w:rsidR="005C3BF9" w:rsidRPr="007D2457" w:rsidRDefault="005C3BF9" w:rsidP="005C3BF9">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1BF9214" w14:textId="77777777" w:rsidR="005C3BF9" w:rsidRPr="007D2457" w:rsidRDefault="005C3BF9" w:rsidP="009B70E7">
      <w:pPr>
        <w:pStyle w:val="Akapitzlist3"/>
        <w:widowControl w:val="0"/>
        <w:numPr>
          <w:ilvl w:val="0"/>
          <w:numId w:val="166"/>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3D53E4FA" w14:textId="77777777" w:rsidR="005C3BF9" w:rsidRPr="007D2457" w:rsidRDefault="005C3BF9" w:rsidP="005C3BF9">
      <w:pPr>
        <w:pStyle w:val="Akapitzlist3"/>
        <w:spacing w:before="120" w:after="120"/>
        <w:ind w:left="426" w:right="470"/>
        <w:contextualSpacing/>
        <w:jc w:val="both"/>
        <w:rPr>
          <w:rFonts w:ascii="Verdana" w:hAnsi="Verdana" w:cs="Verdana"/>
          <w:sz w:val="18"/>
          <w:szCs w:val="18"/>
        </w:rPr>
      </w:pPr>
    </w:p>
    <w:p w14:paraId="5684313F" w14:textId="77777777" w:rsidR="005C3BF9" w:rsidRPr="007D2457" w:rsidRDefault="005C3BF9" w:rsidP="005C3BF9">
      <w:pPr>
        <w:ind w:left="6381" w:firstLine="709"/>
        <w:rPr>
          <w:rFonts w:ascii="Verdana" w:hAnsi="Verdana"/>
          <w:sz w:val="18"/>
        </w:rPr>
      </w:pPr>
    </w:p>
    <w:p w14:paraId="28622357" w14:textId="77777777" w:rsidR="005C3BF9" w:rsidRPr="007D2457" w:rsidRDefault="005C3BF9" w:rsidP="005C3BF9">
      <w:pPr>
        <w:ind w:left="6381" w:firstLine="709"/>
        <w:rPr>
          <w:rFonts w:ascii="Verdana" w:hAnsi="Verdana"/>
          <w:sz w:val="18"/>
        </w:rPr>
      </w:pPr>
    </w:p>
    <w:p w14:paraId="57F29832" w14:textId="4355B451" w:rsidR="00E56C37" w:rsidRPr="007D2457" w:rsidRDefault="005C3BF9" w:rsidP="005C3BF9">
      <w:pPr>
        <w:ind w:left="6381" w:firstLine="709"/>
        <w:rPr>
          <w:rFonts w:ascii="Verdana" w:hAnsi="Verdana"/>
          <w:b/>
          <w:sz w:val="18"/>
        </w:rPr>
      </w:pPr>
      <w:r w:rsidRPr="007D2457">
        <w:rPr>
          <w:rFonts w:ascii="Verdana" w:hAnsi="Verdana"/>
          <w:b/>
          <w:sz w:val="18"/>
        </w:rPr>
        <w:t>Podpis Wykonawcy</w:t>
      </w:r>
    </w:p>
    <w:p w14:paraId="49F352F4" w14:textId="77777777" w:rsidR="00E56C37" w:rsidRPr="007D2457" w:rsidRDefault="00E56C37">
      <w:pPr>
        <w:rPr>
          <w:rFonts w:ascii="Verdana" w:hAnsi="Verdana"/>
          <w:b/>
          <w:sz w:val="18"/>
        </w:rPr>
      </w:pPr>
      <w:r w:rsidRPr="007D2457">
        <w:rPr>
          <w:rFonts w:ascii="Verdana" w:hAnsi="Verdana"/>
          <w:b/>
          <w:sz w:val="18"/>
        </w:rPr>
        <w:br w:type="page"/>
      </w:r>
    </w:p>
    <w:p w14:paraId="57D61C61" w14:textId="77777777" w:rsidR="00430788" w:rsidRPr="007D2457" w:rsidRDefault="00430788" w:rsidP="00430788">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18</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4C0B9E70" w14:textId="77777777" w:rsidR="00430788" w:rsidRPr="007D2457" w:rsidRDefault="00430788" w:rsidP="00430788">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05D8732B" w14:textId="1C65EC19" w:rsidR="00430788" w:rsidRPr="007D2457" w:rsidRDefault="0015785A" w:rsidP="007269BC">
      <w:pPr>
        <w:spacing w:line="240" w:lineRule="exact"/>
        <w:jc w:val="center"/>
        <w:rPr>
          <w:rFonts w:ascii="Verdana" w:eastAsia="Calibri" w:hAnsi="Verdana"/>
          <w:b/>
          <w:noProof/>
          <w:sz w:val="18"/>
          <w:szCs w:val="18"/>
          <w:lang w:val="cs-CZ"/>
        </w:rPr>
      </w:pPr>
      <w:r w:rsidRPr="002D70B5">
        <w:rPr>
          <w:rFonts w:ascii="Verdana" w:eastAsia="Calibri" w:hAnsi="Verdana"/>
          <w:b/>
          <w:noProof/>
          <w:color w:val="00B0F0"/>
          <w:sz w:val="18"/>
          <w:szCs w:val="18"/>
          <w:lang w:val="cs-CZ"/>
        </w:rPr>
        <w:t>Korekta z dnia 11.09.2019r.</w:t>
      </w:r>
    </w:p>
    <w:p w14:paraId="5BC6E0B5" w14:textId="77777777" w:rsidR="00430788" w:rsidRPr="007D2457" w:rsidRDefault="00430788" w:rsidP="00430788">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6B2A821F" w14:textId="77777777" w:rsidTr="00FA4AB8">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7A76069" w14:textId="77777777" w:rsidR="00430788" w:rsidRPr="007D2457" w:rsidRDefault="00430788" w:rsidP="00FA4AB8">
            <w:pPr>
              <w:rPr>
                <w:rFonts w:ascii="Verdana" w:hAnsi="Verdana" w:cstheme="minorHAnsi"/>
                <w:b/>
                <w:sz w:val="18"/>
                <w:szCs w:val="18"/>
              </w:rPr>
            </w:pPr>
            <w:r w:rsidRPr="007D2457">
              <w:rPr>
                <w:rFonts w:ascii="Calibri" w:hAnsi="Calibri" w:cs="Verdana"/>
                <w:b/>
                <w:sz w:val="22"/>
                <w:szCs w:val="22"/>
              </w:rPr>
              <w:t>Inkubator laboratoryjny</w:t>
            </w:r>
          </w:p>
        </w:tc>
      </w:tr>
      <w:tr w:rsidR="007D2457" w:rsidRPr="007D2457" w14:paraId="3452094E" w14:textId="77777777" w:rsidTr="00FA4AB8">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8CEC157" w14:textId="77777777" w:rsidR="00430788" w:rsidRPr="007D2457" w:rsidRDefault="00430788" w:rsidP="00FA4AB8">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0EDC1DF8" w14:textId="77777777" w:rsidR="00430788" w:rsidRPr="007D2457" w:rsidRDefault="00430788" w:rsidP="00FA4AB8">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D767422" w14:textId="77777777" w:rsidR="00430788" w:rsidRPr="007D2457" w:rsidRDefault="00430788" w:rsidP="00FA4AB8">
            <w:pPr>
              <w:shd w:val="clear" w:color="auto" w:fill="FFFFFF"/>
              <w:rPr>
                <w:rFonts w:ascii="Verdana" w:hAnsi="Verdana" w:cstheme="minorHAnsi"/>
                <w:sz w:val="18"/>
                <w:szCs w:val="18"/>
              </w:rPr>
            </w:pPr>
          </w:p>
        </w:tc>
      </w:tr>
      <w:tr w:rsidR="007D2457" w:rsidRPr="007D2457" w14:paraId="5C3B0FAE" w14:textId="77777777" w:rsidTr="00FA4AB8">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A3BBDB7" w14:textId="77777777" w:rsidR="00430788" w:rsidRPr="007D2457" w:rsidRDefault="00430788" w:rsidP="00FA4AB8">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0EA0126" w14:textId="77777777" w:rsidR="00430788" w:rsidRPr="007D2457" w:rsidRDefault="00430788" w:rsidP="00FA4AB8">
            <w:pPr>
              <w:shd w:val="clear" w:color="auto" w:fill="FFFFFF"/>
              <w:rPr>
                <w:rFonts w:ascii="Verdana" w:hAnsi="Verdana" w:cstheme="minorHAnsi"/>
                <w:b/>
                <w:sz w:val="18"/>
                <w:szCs w:val="18"/>
              </w:rPr>
            </w:pPr>
          </w:p>
        </w:tc>
      </w:tr>
    </w:tbl>
    <w:p w14:paraId="60D5703C" w14:textId="77777777" w:rsidR="00430788" w:rsidRPr="007D2457" w:rsidRDefault="00430788" w:rsidP="00430788">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D2457" w:rsidRPr="007D2457" w14:paraId="1B6FD03C" w14:textId="77777777" w:rsidTr="00FA4AB8">
        <w:tc>
          <w:tcPr>
            <w:tcW w:w="646" w:type="dxa"/>
            <w:tcBorders>
              <w:bottom w:val="single" w:sz="6" w:space="0" w:color="auto"/>
            </w:tcBorders>
            <w:shd w:val="clear" w:color="auto" w:fill="9CC2E5" w:themeFill="accent1" w:themeFillTint="99"/>
            <w:vAlign w:val="center"/>
          </w:tcPr>
          <w:p w14:paraId="773F8875" w14:textId="77777777" w:rsidR="00430788" w:rsidRPr="007D2457" w:rsidRDefault="00430788" w:rsidP="00FA4AB8">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B62E876" w14:textId="77777777" w:rsidR="00430788" w:rsidRPr="007D2457" w:rsidRDefault="00430788" w:rsidP="00FA4AB8">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7C7CEFB9" w14:textId="77777777" w:rsidR="00430788" w:rsidRPr="007D2457" w:rsidRDefault="00430788" w:rsidP="00FA4AB8">
            <w:pPr>
              <w:jc w:val="center"/>
              <w:rPr>
                <w:rFonts w:ascii="Verdana" w:hAnsi="Verdana"/>
                <w:b/>
                <w:sz w:val="18"/>
                <w:szCs w:val="18"/>
              </w:rPr>
            </w:pPr>
            <w:r w:rsidRPr="007D2457">
              <w:rPr>
                <w:rFonts w:ascii="Verdana" w:hAnsi="Verdana"/>
                <w:b/>
                <w:sz w:val="18"/>
                <w:szCs w:val="18"/>
              </w:rPr>
              <w:t xml:space="preserve">Wartość </w:t>
            </w:r>
          </w:p>
          <w:p w14:paraId="60058BE2" w14:textId="77777777" w:rsidR="00430788" w:rsidRPr="007D2457" w:rsidRDefault="00430788" w:rsidP="00FA4AB8">
            <w:pPr>
              <w:jc w:val="center"/>
              <w:rPr>
                <w:rFonts w:ascii="Verdana" w:hAnsi="Verdana"/>
                <w:b/>
                <w:sz w:val="18"/>
                <w:szCs w:val="18"/>
              </w:rPr>
            </w:pPr>
            <w:r w:rsidRPr="007D245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FD44AB9" w14:textId="77777777" w:rsidR="00430788" w:rsidRPr="007D2457" w:rsidRDefault="00430788" w:rsidP="00FA4AB8">
            <w:pPr>
              <w:jc w:val="center"/>
              <w:rPr>
                <w:rFonts w:ascii="Verdana" w:hAnsi="Verdana"/>
                <w:b/>
                <w:sz w:val="18"/>
                <w:szCs w:val="18"/>
              </w:rPr>
            </w:pPr>
            <w:r w:rsidRPr="007D2457">
              <w:rPr>
                <w:rFonts w:ascii="Verdana" w:hAnsi="Verdana"/>
                <w:b/>
                <w:sz w:val="18"/>
                <w:szCs w:val="18"/>
              </w:rPr>
              <w:t>Wartość oferowana</w:t>
            </w:r>
          </w:p>
          <w:p w14:paraId="1E436B15" w14:textId="77777777" w:rsidR="00430788" w:rsidRPr="007D2457" w:rsidRDefault="00430788" w:rsidP="00FA4AB8">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732E39DD" w14:textId="77777777" w:rsidTr="00FA4AB8">
        <w:trPr>
          <w:trHeight w:val="566"/>
        </w:trPr>
        <w:tc>
          <w:tcPr>
            <w:tcW w:w="9780" w:type="dxa"/>
            <w:gridSpan w:val="4"/>
            <w:tcBorders>
              <w:bottom w:val="single" w:sz="6" w:space="0" w:color="auto"/>
            </w:tcBorders>
            <w:shd w:val="clear" w:color="auto" w:fill="BDD6EE" w:themeFill="accent1" w:themeFillTint="66"/>
            <w:vAlign w:val="center"/>
          </w:tcPr>
          <w:p w14:paraId="2B944BD7" w14:textId="77777777" w:rsidR="00430788" w:rsidRPr="007D2457" w:rsidRDefault="00430788" w:rsidP="00430788">
            <w:pPr>
              <w:pStyle w:val="Akapitzlist"/>
              <w:numPr>
                <w:ilvl w:val="0"/>
                <w:numId w:val="167"/>
              </w:numPr>
              <w:rPr>
                <w:rFonts w:ascii="Verdana" w:hAnsi="Verdana"/>
                <w:b/>
                <w:sz w:val="18"/>
                <w:szCs w:val="18"/>
              </w:rPr>
            </w:pPr>
            <w:r w:rsidRPr="007D2457">
              <w:rPr>
                <w:rFonts w:ascii="Verdana" w:hAnsi="Verdana"/>
                <w:b/>
                <w:sz w:val="18"/>
                <w:szCs w:val="18"/>
              </w:rPr>
              <w:t>Istotne parametry techniczne</w:t>
            </w:r>
          </w:p>
        </w:tc>
      </w:tr>
      <w:tr w:rsidR="007D2457" w:rsidRPr="007D2457" w14:paraId="64BABE43" w14:textId="77777777" w:rsidTr="00FA4AB8">
        <w:trPr>
          <w:trHeight w:val="491"/>
        </w:trPr>
        <w:tc>
          <w:tcPr>
            <w:tcW w:w="646" w:type="dxa"/>
            <w:vAlign w:val="center"/>
          </w:tcPr>
          <w:p w14:paraId="4F6ECD6B"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CB5EB5"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 xml:space="preserve">Zakres temperatury: od temperatury otoczenia w zakresie nie mniejszym od </w:t>
            </w:r>
            <w:r w:rsidRPr="007D2457">
              <w:rPr>
                <w:rFonts w:ascii="Verdana" w:hAnsi="Verdana" w:cs="Arial"/>
                <w:strike/>
                <w:sz w:val="18"/>
                <w:szCs w:val="18"/>
              </w:rPr>
              <w:t>+ 3</w:t>
            </w:r>
            <w:r w:rsidRPr="007D2457">
              <w:rPr>
                <w:rFonts w:ascii="Verdana" w:hAnsi="Verdana" w:cs="Arial"/>
                <w:strike/>
                <w:sz w:val="18"/>
                <w:szCs w:val="18"/>
                <w:vertAlign w:val="superscript"/>
              </w:rPr>
              <w:t>o</w:t>
            </w:r>
            <w:r w:rsidRPr="007D2457">
              <w:rPr>
                <w:rFonts w:ascii="Verdana" w:hAnsi="Verdana" w:cs="Arial"/>
                <w:strike/>
                <w:sz w:val="18"/>
                <w:szCs w:val="18"/>
              </w:rPr>
              <w:t>C do + 60</w:t>
            </w:r>
            <w:r w:rsidRPr="007D2457">
              <w:rPr>
                <w:rFonts w:ascii="Verdana" w:hAnsi="Verdana" w:cs="Arial"/>
                <w:strike/>
                <w:sz w:val="18"/>
                <w:szCs w:val="18"/>
                <w:vertAlign w:val="superscript"/>
              </w:rPr>
              <w:t>o</w:t>
            </w:r>
            <w:r w:rsidRPr="007D2457">
              <w:rPr>
                <w:rFonts w:ascii="Verdana" w:hAnsi="Verdana" w:cs="Arial"/>
                <w:strike/>
                <w:sz w:val="18"/>
                <w:szCs w:val="18"/>
              </w:rPr>
              <w:t>C</w:t>
            </w:r>
            <w:r w:rsidRPr="007D2457">
              <w:rPr>
                <w:rFonts w:ascii="Verdana" w:hAnsi="Verdana" w:cs="Arial"/>
                <w:sz w:val="18"/>
                <w:szCs w:val="18"/>
              </w:rPr>
              <w:t xml:space="preserve"> + 5</w:t>
            </w:r>
            <w:r w:rsidRPr="007D2457">
              <w:rPr>
                <w:rFonts w:ascii="Verdana" w:hAnsi="Verdana" w:cs="Arial"/>
                <w:sz w:val="18"/>
                <w:szCs w:val="18"/>
                <w:vertAlign w:val="superscript"/>
              </w:rPr>
              <w:t>o</w:t>
            </w:r>
            <w:r w:rsidRPr="007D2457">
              <w:rPr>
                <w:rFonts w:ascii="Verdana" w:hAnsi="Verdana" w:cs="Arial"/>
                <w:sz w:val="18"/>
                <w:szCs w:val="18"/>
              </w:rPr>
              <w:t>C do + 50</w:t>
            </w:r>
            <w:r w:rsidRPr="007D2457">
              <w:rPr>
                <w:rFonts w:ascii="Verdana" w:hAnsi="Verdana" w:cs="Arial"/>
                <w:sz w:val="18"/>
                <w:szCs w:val="18"/>
                <w:vertAlign w:val="superscript"/>
              </w:rPr>
              <w:t>o</w:t>
            </w:r>
            <w:r w:rsidRPr="007D2457">
              <w:rPr>
                <w:rFonts w:ascii="Verdana" w:hAnsi="Verdana" w:cs="Arial"/>
                <w:sz w:val="18"/>
                <w:szCs w:val="18"/>
              </w:rPr>
              <w:t>C</w:t>
            </w:r>
          </w:p>
        </w:tc>
        <w:tc>
          <w:tcPr>
            <w:tcW w:w="1417" w:type="dxa"/>
            <w:vAlign w:val="center"/>
          </w:tcPr>
          <w:p w14:paraId="5CFD219D"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tcPr>
          <w:p w14:paraId="75FF7865" w14:textId="77777777" w:rsidR="00430788" w:rsidRPr="007D2457" w:rsidRDefault="00430788" w:rsidP="00FA4AB8">
            <w:pPr>
              <w:rPr>
                <w:rFonts w:ascii="Verdana" w:hAnsi="Verdana"/>
                <w:sz w:val="18"/>
                <w:szCs w:val="18"/>
              </w:rPr>
            </w:pPr>
          </w:p>
        </w:tc>
      </w:tr>
      <w:tr w:rsidR="007D2457" w:rsidRPr="007D2457" w14:paraId="02A7BD95" w14:textId="77777777" w:rsidTr="00FA4AB8">
        <w:trPr>
          <w:trHeight w:val="345"/>
        </w:trPr>
        <w:tc>
          <w:tcPr>
            <w:tcW w:w="646" w:type="dxa"/>
            <w:vAlign w:val="center"/>
          </w:tcPr>
          <w:p w14:paraId="6B220F0B"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A7F8C2" w14:textId="77777777" w:rsidR="00430788" w:rsidRPr="007D2457" w:rsidRDefault="00430788" w:rsidP="00FA4AB8">
            <w:pPr>
              <w:tabs>
                <w:tab w:val="left" w:pos="360"/>
              </w:tabs>
              <w:rPr>
                <w:rFonts w:ascii="Verdana" w:hAnsi="Verdana" w:cs="Arial"/>
                <w:sz w:val="18"/>
                <w:szCs w:val="18"/>
              </w:rPr>
            </w:pPr>
            <w:r w:rsidRPr="007D2457">
              <w:rPr>
                <w:rFonts w:ascii="Verdana" w:hAnsi="Verdana" w:cs="Arial"/>
                <w:sz w:val="18"/>
                <w:szCs w:val="18"/>
              </w:rPr>
              <w:t>Jednolitość temperatury nie większa od ± 0,3</w:t>
            </w:r>
            <w:r w:rsidRPr="007D2457">
              <w:rPr>
                <w:rFonts w:ascii="Verdana" w:hAnsi="Verdana" w:cs="Arial"/>
                <w:sz w:val="18"/>
                <w:szCs w:val="18"/>
                <w:vertAlign w:val="superscript"/>
              </w:rPr>
              <w:t>o</w:t>
            </w:r>
            <w:r w:rsidRPr="007D2457">
              <w:rPr>
                <w:rFonts w:ascii="Verdana" w:hAnsi="Verdana" w:cs="Arial"/>
                <w:sz w:val="18"/>
                <w:szCs w:val="18"/>
              </w:rPr>
              <w:t>C</w:t>
            </w:r>
          </w:p>
        </w:tc>
        <w:tc>
          <w:tcPr>
            <w:tcW w:w="1417" w:type="dxa"/>
            <w:vAlign w:val="center"/>
          </w:tcPr>
          <w:p w14:paraId="0AFEE35A"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tcPr>
          <w:p w14:paraId="6F64A200" w14:textId="77777777" w:rsidR="00430788" w:rsidRPr="007D2457" w:rsidRDefault="00430788" w:rsidP="00FA4AB8">
            <w:pPr>
              <w:rPr>
                <w:rFonts w:ascii="Verdana" w:hAnsi="Verdana"/>
                <w:sz w:val="18"/>
                <w:szCs w:val="18"/>
              </w:rPr>
            </w:pPr>
          </w:p>
        </w:tc>
      </w:tr>
      <w:tr w:rsidR="007D2457" w:rsidRPr="007D2457" w14:paraId="45178E94" w14:textId="77777777" w:rsidTr="00FA4AB8">
        <w:trPr>
          <w:trHeight w:val="370"/>
        </w:trPr>
        <w:tc>
          <w:tcPr>
            <w:tcW w:w="646" w:type="dxa"/>
            <w:vAlign w:val="center"/>
          </w:tcPr>
          <w:p w14:paraId="7820C009"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742158"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Dokładność temperatury nie większa od ± 0,1</w:t>
            </w:r>
            <w:r w:rsidRPr="007D2457">
              <w:rPr>
                <w:rFonts w:ascii="Verdana" w:hAnsi="Verdana" w:cs="Arial"/>
                <w:sz w:val="18"/>
                <w:szCs w:val="18"/>
                <w:vertAlign w:val="superscript"/>
              </w:rPr>
              <w:t>o</w:t>
            </w:r>
            <w:r w:rsidRPr="007D2457">
              <w:rPr>
                <w:rFonts w:ascii="Verdana" w:hAnsi="Verdana" w:cs="Arial"/>
                <w:sz w:val="18"/>
                <w:szCs w:val="18"/>
              </w:rPr>
              <w:t>C</w:t>
            </w:r>
          </w:p>
        </w:tc>
        <w:tc>
          <w:tcPr>
            <w:tcW w:w="1417" w:type="dxa"/>
            <w:vAlign w:val="center"/>
          </w:tcPr>
          <w:p w14:paraId="512FF220"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tcPr>
          <w:p w14:paraId="3768A891" w14:textId="77777777" w:rsidR="00430788" w:rsidRPr="007D2457" w:rsidRDefault="00430788" w:rsidP="00FA4AB8">
            <w:pPr>
              <w:rPr>
                <w:rFonts w:ascii="Verdana" w:hAnsi="Verdana"/>
                <w:sz w:val="18"/>
                <w:szCs w:val="18"/>
              </w:rPr>
            </w:pPr>
          </w:p>
        </w:tc>
      </w:tr>
      <w:tr w:rsidR="007D2457" w:rsidRPr="007D2457" w14:paraId="76942EAF" w14:textId="77777777" w:rsidTr="00FA4AB8">
        <w:trPr>
          <w:trHeight w:val="406"/>
        </w:trPr>
        <w:tc>
          <w:tcPr>
            <w:tcW w:w="646" w:type="dxa"/>
            <w:vAlign w:val="center"/>
          </w:tcPr>
          <w:p w14:paraId="33C59DAE"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3EF4DA"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Zakres CO2 nie większy od 0 – 20%</w:t>
            </w:r>
          </w:p>
        </w:tc>
        <w:tc>
          <w:tcPr>
            <w:tcW w:w="1417" w:type="dxa"/>
            <w:vAlign w:val="center"/>
          </w:tcPr>
          <w:p w14:paraId="6D442476"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tcPr>
          <w:p w14:paraId="6A37B7D4" w14:textId="77777777" w:rsidR="00430788" w:rsidRPr="007D2457" w:rsidRDefault="00430788" w:rsidP="00FA4AB8">
            <w:pPr>
              <w:rPr>
                <w:rFonts w:ascii="Verdana" w:hAnsi="Verdana"/>
                <w:iCs/>
                <w:sz w:val="18"/>
                <w:szCs w:val="18"/>
              </w:rPr>
            </w:pPr>
          </w:p>
        </w:tc>
      </w:tr>
      <w:tr w:rsidR="007D2457" w:rsidRPr="007D2457" w14:paraId="345B60BE" w14:textId="77777777" w:rsidTr="00FA4AB8">
        <w:trPr>
          <w:trHeight w:val="446"/>
        </w:trPr>
        <w:tc>
          <w:tcPr>
            <w:tcW w:w="646" w:type="dxa"/>
            <w:vAlign w:val="center"/>
          </w:tcPr>
          <w:p w14:paraId="2DCFD447"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0F866E" w14:textId="77777777" w:rsidR="00430788" w:rsidRPr="007D2457" w:rsidRDefault="00430788" w:rsidP="00FA4AB8">
            <w:pPr>
              <w:rPr>
                <w:rFonts w:ascii="Verdana" w:hAnsi="Verdana"/>
                <w:sz w:val="18"/>
                <w:szCs w:val="18"/>
              </w:rPr>
            </w:pPr>
            <w:r w:rsidRPr="007D2457">
              <w:rPr>
                <w:rFonts w:ascii="Verdana" w:hAnsi="Verdana" w:cs="Arial"/>
                <w:sz w:val="18"/>
                <w:szCs w:val="18"/>
              </w:rPr>
              <w:t xml:space="preserve">Dokładność CO2 nie większa od </w:t>
            </w:r>
            <w:r w:rsidRPr="007D2457">
              <w:rPr>
                <w:rFonts w:ascii="Verdana" w:hAnsi="Verdana" w:cs="Arial"/>
                <w:strike/>
                <w:sz w:val="18"/>
                <w:szCs w:val="18"/>
              </w:rPr>
              <w:t>± 0,1%</w:t>
            </w:r>
            <w:r w:rsidRPr="007D2457">
              <w:rPr>
                <w:rFonts w:ascii="Verdana" w:hAnsi="Verdana" w:cs="Arial"/>
                <w:sz w:val="18"/>
                <w:szCs w:val="18"/>
              </w:rPr>
              <w:t xml:space="preserve"> ± 0,15%</w:t>
            </w:r>
          </w:p>
        </w:tc>
        <w:tc>
          <w:tcPr>
            <w:tcW w:w="1417" w:type="dxa"/>
            <w:vAlign w:val="center"/>
          </w:tcPr>
          <w:p w14:paraId="03A4ED40"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tcPr>
          <w:p w14:paraId="692E6812" w14:textId="77777777" w:rsidR="00430788" w:rsidRPr="007D2457" w:rsidRDefault="00430788" w:rsidP="00FA4AB8">
            <w:pPr>
              <w:rPr>
                <w:rFonts w:ascii="Verdana" w:hAnsi="Verdana"/>
                <w:iCs/>
                <w:sz w:val="18"/>
                <w:szCs w:val="18"/>
              </w:rPr>
            </w:pPr>
          </w:p>
        </w:tc>
      </w:tr>
      <w:tr w:rsidR="007D2457" w:rsidRPr="007D2457" w14:paraId="0CB76E5F" w14:textId="77777777" w:rsidTr="00FA4AB8">
        <w:trPr>
          <w:trHeight w:val="641"/>
        </w:trPr>
        <w:tc>
          <w:tcPr>
            <w:tcW w:w="646" w:type="dxa"/>
            <w:vAlign w:val="center"/>
          </w:tcPr>
          <w:p w14:paraId="309B2993"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96A9FE" w14:textId="77777777" w:rsidR="00430788" w:rsidRPr="007D2457" w:rsidRDefault="00430788" w:rsidP="00FA4AB8">
            <w:pPr>
              <w:rPr>
                <w:rFonts w:ascii="Verdana" w:hAnsi="Verdana"/>
                <w:sz w:val="18"/>
                <w:szCs w:val="18"/>
              </w:rPr>
            </w:pPr>
            <w:r w:rsidRPr="007D2457">
              <w:rPr>
                <w:rFonts w:ascii="Verdana" w:hAnsi="Verdana" w:cs="Arial"/>
                <w:sz w:val="18"/>
                <w:szCs w:val="18"/>
              </w:rPr>
              <w:t>Zakres stężenia wilgotności w zakresie nie mniejszym od 90% do 95%</w:t>
            </w:r>
          </w:p>
        </w:tc>
        <w:tc>
          <w:tcPr>
            <w:tcW w:w="1417" w:type="dxa"/>
            <w:vAlign w:val="center"/>
          </w:tcPr>
          <w:p w14:paraId="6E045AF3"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tcPr>
          <w:p w14:paraId="382208C6" w14:textId="77777777" w:rsidR="00430788" w:rsidRPr="007D2457" w:rsidRDefault="00430788" w:rsidP="00FA4AB8">
            <w:pPr>
              <w:rPr>
                <w:rFonts w:ascii="Verdana" w:hAnsi="Verdana"/>
                <w:iCs/>
                <w:sz w:val="18"/>
                <w:szCs w:val="18"/>
              </w:rPr>
            </w:pPr>
          </w:p>
        </w:tc>
      </w:tr>
      <w:tr w:rsidR="007D2457" w:rsidRPr="007D2457" w14:paraId="2A2AA166" w14:textId="77777777" w:rsidTr="00FA4AB8">
        <w:trPr>
          <w:trHeight w:val="554"/>
        </w:trPr>
        <w:tc>
          <w:tcPr>
            <w:tcW w:w="646" w:type="dxa"/>
            <w:vAlign w:val="center"/>
          </w:tcPr>
          <w:p w14:paraId="7411EF33"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127CAC"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Nominalne zużycie energii (37</w:t>
            </w:r>
            <w:r w:rsidRPr="007D2457">
              <w:rPr>
                <w:rFonts w:ascii="Verdana" w:hAnsi="Verdana" w:cs="Arial"/>
                <w:sz w:val="18"/>
                <w:szCs w:val="18"/>
                <w:vertAlign w:val="superscript"/>
              </w:rPr>
              <w:t>o</w:t>
            </w:r>
            <w:r w:rsidRPr="007D2457">
              <w:rPr>
                <w:rFonts w:ascii="Verdana" w:hAnsi="Verdana" w:cs="Arial"/>
                <w:sz w:val="18"/>
                <w:szCs w:val="18"/>
              </w:rPr>
              <w:t xml:space="preserve">C) w przedziale </w:t>
            </w:r>
            <w:r w:rsidRPr="007D2457">
              <w:rPr>
                <w:rFonts w:ascii="Verdana" w:hAnsi="Verdana" w:cs="Arial"/>
                <w:strike/>
                <w:sz w:val="18"/>
                <w:szCs w:val="18"/>
              </w:rPr>
              <w:t>70</w:t>
            </w:r>
            <w:r w:rsidRPr="007D2457">
              <w:rPr>
                <w:rFonts w:ascii="Verdana" w:hAnsi="Verdana" w:cs="Arial"/>
                <w:sz w:val="18"/>
                <w:szCs w:val="18"/>
              </w:rPr>
              <w:t xml:space="preserve"> 50 - 80 W</w:t>
            </w:r>
          </w:p>
        </w:tc>
        <w:tc>
          <w:tcPr>
            <w:tcW w:w="1417" w:type="dxa"/>
            <w:vAlign w:val="center"/>
          </w:tcPr>
          <w:p w14:paraId="3345CA25"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1768CA6E" w14:textId="77777777" w:rsidR="00430788" w:rsidRPr="007D2457" w:rsidRDefault="00430788" w:rsidP="00FA4AB8">
            <w:pPr>
              <w:rPr>
                <w:rFonts w:ascii="Verdana" w:hAnsi="Verdana"/>
                <w:sz w:val="18"/>
                <w:szCs w:val="18"/>
              </w:rPr>
            </w:pPr>
          </w:p>
        </w:tc>
      </w:tr>
      <w:tr w:rsidR="007D2457" w:rsidRPr="007D2457" w14:paraId="30C884C4" w14:textId="77777777" w:rsidTr="00FA4AB8">
        <w:trPr>
          <w:trHeight w:val="408"/>
        </w:trPr>
        <w:tc>
          <w:tcPr>
            <w:tcW w:w="646" w:type="dxa"/>
            <w:vAlign w:val="center"/>
          </w:tcPr>
          <w:p w14:paraId="407E8BD0"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C68886"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 xml:space="preserve">Inkubator ze stali nierdzewnej </w:t>
            </w:r>
            <w:r w:rsidRPr="007D2457">
              <w:rPr>
                <w:rFonts w:ascii="Verdana" w:hAnsi="Verdana" w:cs="Arial"/>
                <w:strike/>
                <w:sz w:val="18"/>
                <w:szCs w:val="18"/>
              </w:rPr>
              <w:t>(typ 304)</w:t>
            </w:r>
          </w:p>
        </w:tc>
        <w:tc>
          <w:tcPr>
            <w:tcW w:w="1417" w:type="dxa"/>
            <w:vAlign w:val="center"/>
          </w:tcPr>
          <w:p w14:paraId="48704DFA"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176C4CBC" w14:textId="77777777" w:rsidR="00430788" w:rsidRPr="007D2457" w:rsidRDefault="00430788" w:rsidP="00FA4AB8">
            <w:pPr>
              <w:rPr>
                <w:rFonts w:ascii="Verdana" w:hAnsi="Verdana"/>
                <w:sz w:val="18"/>
                <w:szCs w:val="18"/>
              </w:rPr>
            </w:pPr>
          </w:p>
        </w:tc>
      </w:tr>
      <w:tr w:rsidR="007D2457" w:rsidRPr="007D2457" w14:paraId="185F5016" w14:textId="77777777" w:rsidTr="00FA4AB8">
        <w:trPr>
          <w:trHeight w:val="400"/>
        </w:trPr>
        <w:tc>
          <w:tcPr>
            <w:tcW w:w="646" w:type="dxa"/>
            <w:vAlign w:val="center"/>
          </w:tcPr>
          <w:p w14:paraId="179A1D16"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5A8C38"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Filtr do wlotów gazów nie większy od 0.2μm</w:t>
            </w:r>
          </w:p>
        </w:tc>
        <w:tc>
          <w:tcPr>
            <w:tcW w:w="1417" w:type="dxa"/>
            <w:vAlign w:val="center"/>
          </w:tcPr>
          <w:p w14:paraId="42C1EECD"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24F2F9A1" w14:textId="77777777" w:rsidR="00430788" w:rsidRPr="007D2457" w:rsidRDefault="00430788" w:rsidP="00FA4AB8">
            <w:pPr>
              <w:rPr>
                <w:rFonts w:ascii="Verdana" w:hAnsi="Verdana"/>
                <w:sz w:val="18"/>
                <w:szCs w:val="18"/>
              </w:rPr>
            </w:pPr>
          </w:p>
        </w:tc>
      </w:tr>
      <w:tr w:rsidR="007D2457" w:rsidRPr="007D2457" w14:paraId="13FCC54A" w14:textId="77777777" w:rsidTr="00FA4AB8">
        <w:trPr>
          <w:trHeight w:val="538"/>
        </w:trPr>
        <w:tc>
          <w:tcPr>
            <w:tcW w:w="646" w:type="dxa"/>
            <w:vAlign w:val="center"/>
          </w:tcPr>
          <w:p w14:paraId="1B90111E"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ED7D6D"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Filtr ULPA o skuteczności w przedziale 99.990 - 99.999 %</w:t>
            </w:r>
          </w:p>
        </w:tc>
        <w:tc>
          <w:tcPr>
            <w:tcW w:w="1417" w:type="dxa"/>
            <w:vAlign w:val="center"/>
          </w:tcPr>
          <w:p w14:paraId="31F163B0"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148A2D69" w14:textId="77777777" w:rsidR="00430788" w:rsidRPr="007D2457" w:rsidRDefault="00430788" w:rsidP="00FA4AB8">
            <w:pPr>
              <w:rPr>
                <w:rFonts w:ascii="Verdana" w:hAnsi="Verdana"/>
                <w:sz w:val="18"/>
                <w:szCs w:val="18"/>
              </w:rPr>
            </w:pPr>
          </w:p>
        </w:tc>
      </w:tr>
      <w:tr w:rsidR="007D2457" w:rsidRPr="007D2457" w14:paraId="5E2507D0" w14:textId="77777777" w:rsidTr="00FA4AB8">
        <w:trPr>
          <w:trHeight w:val="682"/>
        </w:trPr>
        <w:tc>
          <w:tcPr>
            <w:tcW w:w="646" w:type="dxa"/>
            <w:vAlign w:val="center"/>
          </w:tcPr>
          <w:p w14:paraId="63296330"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5CF0C94" w14:textId="77777777" w:rsidR="00430788" w:rsidRPr="007D2457" w:rsidRDefault="00430788" w:rsidP="00FA4AB8">
            <w:pPr>
              <w:tabs>
                <w:tab w:val="left" w:pos="360"/>
              </w:tabs>
              <w:rPr>
                <w:rFonts w:ascii="Verdana" w:hAnsi="Verdana" w:cs="Arial"/>
                <w:sz w:val="18"/>
                <w:szCs w:val="18"/>
              </w:rPr>
            </w:pPr>
            <w:r w:rsidRPr="007D2457">
              <w:rPr>
                <w:rFonts w:ascii="Verdana" w:hAnsi="Verdana" w:cs="Arial"/>
                <w:sz w:val="18"/>
                <w:szCs w:val="18"/>
              </w:rPr>
              <w:t>Dekontaminacja mokra przez noc w temperaturze nie mniejszej od 90</w:t>
            </w:r>
            <w:r w:rsidRPr="007D2457">
              <w:rPr>
                <w:rFonts w:ascii="Verdana" w:hAnsi="Verdana" w:cs="Arial"/>
                <w:sz w:val="18"/>
                <w:szCs w:val="18"/>
                <w:vertAlign w:val="superscript"/>
              </w:rPr>
              <w:t>o</w:t>
            </w:r>
            <w:r w:rsidRPr="007D2457">
              <w:rPr>
                <w:rFonts w:ascii="Verdana" w:hAnsi="Verdana" w:cs="Arial"/>
                <w:sz w:val="18"/>
                <w:szCs w:val="18"/>
              </w:rPr>
              <w:t>C</w:t>
            </w:r>
          </w:p>
        </w:tc>
        <w:tc>
          <w:tcPr>
            <w:tcW w:w="1417" w:type="dxa"/>
            <w:vAlign w:val="center"/>
          </w:tcPr>
          <w:p w14:paraId="33226DB9"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4AD81185" w14:textId="77777777" w:rsidR="00430788" w:rsidRPr="007D2457" w:rsidRDefault="00430788" w:rsidP="00FA4AB8">
            <w:pPr>
              <w:rPr>
                <w:rFonts w:ascii="Verdana" w:hAnsi="Verdana"/>
                <w:sz w:val="18"/>
                <w:szCs w:val="18"/>
              </w:rPr>
            </w:pPr>
          </w:p>
        </w:tc>
      </w:tr>
      <w:tr w:rsidR="007D2457" w:rsidRPr="007D2457" w14:paraId="5E463E9C" w14:textId="77777777" w:rsidTr="00FA4AB8">
        <w:trPr>
          <w:trHeight w:val="472"/>
        </w:trPr>
        <w:tc>
          <w:tcPr>
            <w:tcW w:w="646" w:type="dxa"/>
            <w:vAlign w:val="center"/>
          </w:tcPr>
          <w:p w14:paraId="4DA99100"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2C900D" w14:textId="18F76CC1" w:rsidR="00430788" w:rsidRPr="007D2457" w:rsidRDefault="00430788" w:rsidP="004479E1">
            <w:pPr>
              <w:tabs>
                <w:tab w:val="left" w:pos="360"/>
              </w:tabs>
              <w:rPr>
                <w:rFonts w:ascii="Verdana" w:hAnsi="Verdana" w:cs="Tahoma"/>
                <w:sz w:val="18"/>
                <w:szCs w:val="18"/>
              </w:rPr>
            </w:pPr>
            <w:r w:rsidRPr="007D2457">
              <w:rPr>
                <w:rFonts w:ascii="Verdana" w:hAnsi="Verdana" w:cs="Arial"/>
                <w:sz w:val="18"/>
                <w:szCs w:val="18"/>
              </w:rPr>
              <w:t xml:space="preserve">Pojemność urządzenia w przedziale 160 </w:t>
            </w:r>
            <w:r w:rsidR="0015785A">
              <w:rPr>
                <w:rFonts w:ascii="Verdana" w:hAnsi="Verdana" w:cs="Arial"/>
                <w:sz w:val="18"/>
                <w:szCs w:val="18"/>
              </w:rPr>
              <w:t>–</w:t>
            </w:r>
            <w:r w:rsidRPr="007D2457">
              <w:rPr>
                <w:rFonts w:ascii="Verdana" w:hAnsi="Verdana" w:cs="Arial"/>
                <w:sz w:val="18"/>
                <w:szCs w:val="18"/>
              </w:rPr>
              <w:t xml:space="preserve"> </w:t>
            </w:r>
            <w:r w:rsidRPr="0015785A">
              <w:rPr>
                <w:rFonts w:ascii="Verdana" w:hAnsi="Verdana" w:cs="Arial"/>
                <w:strike/>
                <w:color w:val="00B0F0"/>
                <w:sz w:val="18"/>
                <w:szCs w:val="18"/>
              </w:rPr>
              <w:t>170</w:t>
            </w:r>
            <w:r w:rsidR="0015785A" w:rsidRPr="0015785A">
              <w:rPr>
                <w:rFonts w:ascii="Verdana" w:hAnsi="Verdana" w:cs="Arial"/>
                <w:strike/>
                <w:color w:val="00B0F0"/>
                <w:sz w:val="18"/>
                <w:szCs w:val="18"/>
              </w:rPr>
              <w:t xml:space="preserve"> </w:t>
            </w:r>
            <w:r w:rsidR="004479E1">
              <w:rPr>
                <w:rStyle w:val="StrongEmphasis"/>
                <w:rFonts w:ascii="Verdana" w:eastAsia="Arial Unicode MS" w:hAnsi="Verdana"/>
                <w:b w:val="0"/>
                <w:color w:val="00B0F0"/>
                <w:sz w:val="18"/>
                <w:szCs w:val="18"/>
              </w:rPr>
              <w:t>190</w:t>
            </w:r>
            <w:r w:rsidR="0015785A" w:rsidRPr="0015785A">
              <w:rPr>
                <w:rStyle w:val="StrongEmphasis"/>
                <w:rFonts w:ascii="Verdana" w:eastAsia="Arial Unicode MS" w:hAnsi="Verdana"/>
                <w:color w:val="00B0F0"/>
                <w:sz w:val="18"/>
                <w:szCs w:val="18"/>
              </w:rPr>
              <w:t xml:space="preserve"> </w:t>
            </w:r>
            <w:r w:rsidRPr="0015785A">
              <w:rPr>
                <w:rFonts w:ascii="Verdana" w:hAnsi="Verdana" w:cs="Arial"/>
                <w:color w:val="00B0F0"/>
                <w:sz w:val="18"/>
                <w:szCs w:val="18"/>
              </w:rPr>
              <w:t xml:space="preserve"> </w:t>
            </w:r>
            <w:r w:rsidRPr="007D2457">
              <w:rPr>
                <w:rFonts w:ascii="Verdana" w:hAnsi="Verdana" w:cs="Arial"/>
                <w:sz w:val="18"/>
                <w:szCs w:val="18"/>
              </w:rPr>
              <w:t xml:space="preserve">litrów, waga do </w:t>
            </w:r>
            <w:r w:rsidRPr="0015785A">
              <w:rPr>
                <w:rFonts w:ascii="Verdana" w:hAnsi="Verdana" w:cs="Arial"/>
                <w:strike/>
                <w:color w:val="00B0F0"/>
                <w:sz w:val="18"/>
                <w:szCs w:val="18"/>
              </w:rPr>
              <w:t>100</w:t>
            </w:r>
            <w:r w:rsidR="0015785A">
              <w:rPr>
                <w:rFonts w:ascii="Verdana" w:hAnsi="Verdana" w:cs="Arial"/>
                <w:sz w:val="18"/>
                <w:szCs w:val="18"/>
              </w:rPr>
              <w:t xml:space="preserve"> </w:t>
            </w:r>
            <w:r w:rsidR="0015785A" w:rsidRPr="0015785A">
              <w:rPr>
                <w:rFonts w:ascii="Verdana" w:hAnsi="Verdana" w:cs="Arial"/>
                <w:color w:val="00B0F0"/>
                <w:sz w:val="18"/>
                <w:szCs w:val="18"/>
              </w:rPr>
              <w:t>10</w:t>
            </w:r>
            <w:r w:rsidR="004479E1">
              <w:rPr>
                <w:rFonts w:ascii="Verdana" w:hAnsi="Verdana" w:cs="Arial"/>
                <w:color w:val="00B0F0"/>
                <w:sz w:val="18"/>
                <w:szCs w:val="18"/>
              </w:rPr>
              <w:t>5</w:t>
            </w:r>
            <w:r w:rsidRPr="007D2457">
              <w:rPr>
                <w:rFonts w:ascii="Verdana" w:hAnsi="Verdana" w:cs="Arial"/>
                <w:sz w:val="18"/>
                <w:szCs w:val="18"/>
              </w:rPr>
              <w:t xml:space="preserve"> Kg</w:t>
            </w:r>
          </w:p>
        </w:tc>
        <w:tc>
          <w:tcPr>
            <w:tcW w:w="1417" w:type="dxa"/>
            <w:vAlign w:val="center"/>
          </w:tcPr>
          <w:p w14:paraId="319F47DF"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4695074F" w14:textId="77777777" w:rsidR="00430788" w:rsidRPr="007D2457" w:rsidRDefault="00430788" w:rsidP="00FA4AB8">
            <w:pPr>
              <w:rPr>
                <w:rFonts w:ascii="Verdana" w:hAnsi="Verdana"/>
                <w:sz w:val="18"/>
                <w:szCs w:val="18"/>
              </w:rPr>
            </w:pPr>
          </w:p>
        </w:tc>
      </w:tr>
      <w:tr w:rsidR="007D2457" w:rsidRPr="007D2457" w14:paraId="524A02CC" w14:textId="77777777" w:rsidTr="00FA4AB8">
        <w:trPr>
          <w:trHeight w:val="479"/>
        </w:trPr>
        <w:tc>
          <w:tcPr>
            <w:tcW w:w="646" w:type="dxa"/>
            <w:vAlign w:val="center"/>
          </w:tcPr>
          <w:p w14:paraId="47DCC981"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2B23BD" w14:textId="77777777" w:rsidR="00430788" w:rsidRPr="007D2457" w:rsidRDefault="00430788" w:rsidP="00FA4AB8">
            <w:pPr>
              <w:tabs>
                <w:tab w:val="left" w:pos="360"/>
              </w:tabs>
              <w:rPr>
                <w:rFonts w:ascii="Verdana" w:hAnsi="Verdana" w:cs="Tahoma"/>
                <w:sz w:val="18"/>
                <w:szCs w:val="18"/>
              </w:rPr>
            </w:pPr>
            <w:r w:rsidRPr="007D2457">
              <w:rPr>
                <w:rFonts w:ascii="Verdana" w:hAnsi="Verdana" w:cs="Arial"/>
                <w:sz w:val="18"/>
                <w:szCs w:val="18"/>
              </w:rPr>
              <w:t xml:space="preserve">Wymiary zewnętrzne (szer/gł/wys): do 700 x </w:t>
            </w:r>
            <w:r w:rsidRPr="007D2457">
              <w:rPr>
                <w:rFonts w:ascii="Verdana" w:hAnsi="Verdana" w:cs="Arial"/>
                <w:strike/>
                <w:sz w:val="18"/>
                <w:szCs w:val="18"/>
              </w:rPr>
              <w:t>700</w:t>
            </w:r>
            <w:r w:rsidRPr="007D2457">
              <w:rPr>
                <w:rFonts w:ascii="Verdana" w:hAnsi="Verdana" w:cs="Arial"/>
                <w:sz w:val="18"/>
                <w:szCs w:val="18"/>
              </w:rPr>
              <w:t xml:space="preserve"> 750 x </w:t>
            </w:r>
            <w:r w:rsidRPr="007D2457">
              <w:rPr>
                <w:rFonts w:ascii="Verdana" w:hAnsi="Verdana" w:cs="Arial"/>
                <w:strike/>
                <w:sz w:val="18"/>
                <w:szCs w:val="18"/>
              </w:rPr>
              <w:t>900</w:t>
            </w:r>
            <w:r w:rsidRPr="007D2457">
              <w:rPr>
                <w:rFonts w:ascii="Verdana" w:hAnsi="Verdana" w:cs="Arial"/>
                <w:sz w:val="18"/>
                <w:szCs w:val="18"/>
              </w:rPr>
              <w:t xml:space="preserve"> 905 mm</w:t>
            </w:r>
          </w:p>
        </w:tc>
        <w:tc>
          <w:tcPr>
            <w:tcW w:w="1417" w:type="dxa"/>
            <w:vAlign w:val="center"/>
          </w:tcPr>
          <w:p w14:paraId="1E070D9C"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0FA1EE92" w14:textId="77777777" w:rsidR="00430788" w:rsidRPr="007D2457" w:rsidRDefault="00430788" w:rsidP="00FA4AB8">
            <w:pPr>
              <w:rPr>
                <w:rFonts w:ascii="Verdana" w:hAnsi="Verdana"/>
                <w:sz w:val="18"/>
                <w:szCs w:val="18"/>
              </w:rPr>
            </w:pPr>
          </w:p>
        </w:tc>
      </w:tr>
      <w:tr w:rsidR="007D2457" w:rsidRPr="007D2457" w14:paraId="50C089A0" w14:textId="77777777" w:rsidTr="00FA4AB8">
        <w:trPr>
          <w:trHeight w:val="485"/>
        </w:trPr>
        <w:tc>
          <w:tcPr>
            <w:tcW w:w="646" w:type="dxa"/>
            <w:vAlign w:val="center"/>
          </w:tcPr>
          <w:p w14:paraId="7C5A28F1"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E1A7C7" w14:textId="19FBA1F0" w:rsidR="004A3498" w:rsidRPr="004A3498" w:rsidRDefault="00430788" w:rsidP="004A3498">
            <w:pPr>
              <w:autoSpaceDE w:val="0"/>
              <w:autoSpaceDN w:val="0"/>
              <w:adjustRightInd w:val="0"/>
              <w:rPr>
                <w:rFonts w:ascii="Verdana" w:hAnsi="Verdana" w:cs="Arial"/>
                <w:sz w:val="18"/>
                <w:szCs w:val="18"/>
              </w:rPr>
            </w:pPr>
            <w:r w:rsidRPr="007D2457">
              <w:rPr>
                <w:rFonts w:ascii="Verdana" w:hAnsi="Verdana" w:cs="Arial"/>
                <w:sz w:val="18"/>
                <w:szCs w:val="18"/>
              </w:rPr>
              <w:t xml:space="preserve">Wymiary wewnętrzne (szer/gł/wys): maximum 550 x 550 x </w:t>
            </w:r>
            <w:r w:rsidRPr="007D2457">
              <w:rPr>
                <w:rFonts w:ascii="Verdana" w:hAnsi="Verdana" w:cs="Arial"/>
                <w:strike/>
                <w:sz w:val="18"/>
                <w:szCs w:val="18"/>
              </w:rPr>
              <w:t>650</w:t>
            </w:r>
            <w:r w:rsidR="004A3498">
              <w:rPr>
                <w:rFonts w:ascii="Verdana" w:hAnsi="Verdana" w:cs="Arial"/>
                <w:sz w:val="18"/>
                <w:szCs w:val="18"/>
              </w:rPr>
              <w:t> </w:t>
            </w:r>
            <w:r w:rsidRPr="004A3498">
              <w:rPr>
                <w:rFonts w:ascii="Verdana" w:hAnsi="Verdana" w:cs="Arial"/>
                <w:strike/>
                <w:color w:val="00B0F0"/>
                <w:sz w:val="18"/>
                <w:szCs w:val="18"/>
              </w:rPr>
              <w:t>665</w:t>
            </w:r>
            <w:r w:rsidR="004A3498">
              <w:rPr>
                <w:rFonts w:ascii="Verdana" w:hAnsi="Verdana" w:cs="Arial"/>
                <w:sz w:val="18"/>
                <w:szCs w:val="18"/>
              </w:rPr>
              <w:t xml:space="preserve"> </w:t>
            </w:r>
            <w:r w:rsidR="004A3498">
              <w:rPr>
                <w:rFonts w:ascii="Verdana" w:hAnsi="Verdana" w:cs="Arial"/>
                <w:color w:val="00B0F0"/>
                <w:sz w:val="18"/>
                <w:szCs w:val="18"/>
              </w:rPr>
              <w:t>690</w:t>
            </w:r>
            <w:r w:rsidRPr="007D2457">
              <w:rPr>
                <w:rFonts w:ascii="Verdana" w:hAnsi="Verdana" w:cs="Arial"/>
                <w:sz w:val="18"/>
                <w:szCs w:val="18"/>
              </w:rPr>
              <w:t xml:space="preserve"> mm</w:t>
            </w:r>
          </w:p>
        </w:tc>
        <w:tc>
          <w:tcPr>
            <w:tcW w:w="1417" w:type="dxa"/>
            <w:vAlign w:val="center"/>
          </w:tcPr>
          <w:p w14:paraId="50EE4B71"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60D11932" w14:textId="77777777" w:rsidR="00430788" w:rsidRPr="007D2457" w:rsidRDefault="00430788" w:rsidP="00FA4AB8">
            <w:pPr>
              <w:rPr>
                <w:rFonts w:ascii="Verdana" w:hAnsi="Verdana"/>
                <w:sz w:val="18"/>
                <w:szCs w:val="18"/>
              </w:rPr>
            </w:pPr>
          </w:p>
        </w:tc>
      </w:tr>
      <w:tr w:rsidR="007D2457" w:rsidRPr="007D2457" w14:paraId="4FD37131" w14:textId="77777777" w:rsidTr="00FA4AB8">
        <w:trPr>
          <w:trHeight w:val="485"/>
        </w:trPr>
        <w:tc>
          <w:tcPr>
            <w:tcW w:w="646" w:type="dxa"/>
            <w:vAlign w:val="center"/>
          </w:tcPr>
          <w:p w14:paraId="056C9FA3"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34E1E5" w14:textId="77777777" w:rsidR="00430788" w:rsidRPr="007D2457" w:rsidRDefault="00430788" w:rsidP="00FA4AB8">
            <w:pPr>
              <w:autoSpaceDE w:val="0"/>
              <w:autoSpaceDN w:val="0"/>
              <w:adjustRightInd w:val="0"/>
              <w:rPr>
                <w:rFonts w:ascii="Verdana" w:hAnsi="Verdana" w:cs="Calibri"/>
                <w:bCs/>
                <w:sz w:val="18"/>
                <w:szCs w:val="18"/>
              </w:rPr>
            </w:pPr>
            <w:r w:rsidRPr="007D2457">
              <w:rPr>
                <w:rFonts w:ascii="Verdana" w:hAnsi="Verdana" w:cs="Arial"/>
                <w:sz w:val="18"/>
                <w:szCs w:val="18"/>
              </w:rPr>
              <w:t>Kontrola temperatury sterowana mikroprocesorem PID</w:t>
            </w:r>
          </w:p>
        </w:tc>
        <w:tc>
          <w:tcPr>
            <w:tcW w:w="1417" w:type="dxa"/>
            <w:vAlign w:val="center"/>
          </w:tcPr>
          <w:p w14:paraId="0ECAD214"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15EA1279" w14:textId="77777777" w:rsidR="00430788" w:rsidRPr="007D2457" w:rsidRDefault="00430788" w:rsidP="00FA4AB8">
            <w:pPr>
              <w:rPr>
                <w:rFonts w:ascii="Verdana" w:hAnsi="Verdana"/>
                <w:sz w:val="18"/>
                <w:szCs w:val="18"/>
              </w:rPr>
            </w:pPr>
          </w:p>
        </w:tc>
      </w:tr>
      <w:tr w:rsidR="007D2457" w:rsidRPr="007D2457" w14:paraId="6DCB9786" w14:textId="77777777" w:rsidTr="00FA4AB8">
        <w:trPr>
          <w:trHeight w:val="485"/>
        </w:trPr>
        <w:tc>
          <w:tcPr>
            <w:tcW w:w="646" w:type="dxa"/>
            <w:vAlign w:val="center"/>
          </w:tcPr>
          <w:p w14:paraId="7DAA3858"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40761E" w14:textId="77777777" w:rsidR="00430788" w:rsidRPr="007D2457" w:rsidRDefault="00430788" w:rsidP="00FA4AB8">
            <w:pPr>
              <w:autoSpaceDE w:val="0"/>
              <w:autoSpaceDN w:val="0"/>
              <w:adjustRightInd w:val="0"/>
              <w:rPr>
                <w:rFonts w:ascii="Verdana" w:hAnsi="Verdana" w:cs="Calibri"/>
                <w:bCs/>
                <w:sz w:val="18"/>
                <w:szCs w:val="18"/>
              </w:rPr>
            </w:pPr>
            <w:r w:rsidRPr="007D2457">
              <w:rPr>
                <w:rFonts w:ascii="Verdana" w:hAnsi="Verdana" w:cs="Arial"/>
                <w:sz w:val="18"/>
                <w:szCs w:val="18"/>
              </w:rPr>
              <w:t>Powrót do zadanej temperatury po 30 sekundowym otwarciu drzwi do 6 minut</w:t>
            </w:r>
          </w:p>
        </w:tc>
        <w:tc>
          <w:tcPr>
            <w:tcW w:w="1417" w:type="dxa"/>
            <w:vAlign w:val="center"/>
          </w:tcPr>
          <w:p w14:paraId="720010F9"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07980384" w14:textId="77777777" w:rsidR="00430788" w:rsidRPr="007D2457" w:rsidRDefault="00430788" w:rsidP="00FA4AB8">
            <w:pPr>
              <w:rPr>
                <w:rFonts w:ascii="Verdana" w:hAnsi="Verdana"/>
                <w:sz w:val="18"/>
                <w:szCs w:val="18"/>
              </w:rPr>
            </w:pPr>
          </w:p>
        </w:tc>
      </w:tr>
      <w:tr w:rsidR="007D2457" w:rsidRPr="007D2457" w14:paraId="38E1B2E3" w14:textId="77777777" w:rsidTr="00FA4AB8">
        <w:trPr>
          <w:trHeight w:val="485"/>
        </w:trPr>
        <w:tc>
          <w:tcPr>
            <w:tcW w:w="646" w:type="dxa"/>
            <w:vAlign w:val="center"/>
          </w:tcPr>
          <w:p w14:paraId="3680CED7"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8BDBF6" w14:textId="77777777" w:rsidR="00430788" w:rsidRPr="007D2457" w:rsidRDefault="00430788" w:rsidP="00FA4AB8">
            <w:pPr>
              <w:autoSpaceDE w:val="0"/>
              <w:autoSpaceDN w:val="0"/>
              <w:adjustRightInd w:val="0"/>
              <w:rPr>
                <w:rFonts w:ascii="Verdana" w:hAnsi="Verdana" w:cs="Calibri"/>
                <w:bCs/>
                <w:sz w:val="18"/>
                <w:szCs w:val="18"/>
              </w:rPr>
            </w:pPr>
            <w:r w:rsidRPr="007D2457">
              <w:rPr>
                <w:rFonts w:ascii="Verdana" w:hAnsi="Verdana" w:cs="Arial"/>
                <w:sz w:val="18"/>
                <w:szCs w:val="18"/>
              </w:rPr>
              <w:t>Kontrola CO2 sterowana mikroprocesorem PID</w:t>
            </w:r>
          </w:p>
        </w:tc>
        <w:tc>
          <w:tcPr>
            <w:tcW w:w="1417" w:type="dxa"/>
            <w:vAlign w:val="center"/>
          </w:tcPr>
          <w:p w14:paraId="3E821547"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1F772561" w14:textId="77777777" w:rsidR="00430788" w:rsidRPr="007D2457" w:rsidRDefault="00430788" w:rsidP="00FA4AB8">
            <w:pPr>
              <w:rPr>
                <w:rFonts w:ascii="Verdana" w:hAnsi="Verdana"/>
                <w:sz w:val="18"/>
                <w:szCs w:val="18"/>
              </w:rPr>
            </w:pPr>
          </w:p>
        </w:tc>
      </w:tr>
      <w:tr w:rsidR="007D2457" w:rsidRPr="007D2457" w14:paraId="4ECE33F7" w14:textId="77777777" w:rsidTr="00FA4AB8">
        <w:trPr>
          <w:trHeight w:val="419"/>
        </w:trPr>
        <w:tc>
          <w:tcPr>
            <w:tcW w:w="646" w:type="dxa"/>
            <w:vAlign w:val="center"/>
          </w:tcPr>
          <w:p w14:paraId="45986E3B"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C99704" w14:textId="77777777" w:rsidR="00430788" w:rsidRPr="007D2457" w:rsidRDefault="00430788" w:rsidP="00FA4AB8">
            <w:pPr>
              <w:autoSpaceDE w:val="0"/>
              <w:autoSpaceDN w:val="0"/>
              <w:adjustRightInd w:val="0"/>
              <w:rPr>
                <w:rFonts w:ascii="Verdana" w:hAnsi="Verdana" w:cs="Calibri"/>
                <w:bCs/>
                <w:sz w:val="18"/>
                <w:szCs w:val="18"/>
              </w:rPr>
            </w:pPr>
            <w:r w:rsidRPr="007D2457">
              <w:rPr>
                <w:rFonts w:ascii="Verdana" w:hAnsi="Verdana" w:cs="Arial"/>
                <w:sz w:val="18"/>
                <w:szCs w:val="18"/>
              </w:rPr>
              <w:t>Czujnik CO2: czujnik podczerwieni IR</w:t>
            </w:r>
          </w:p>
        </w:tc>
        <w:tc>
          <w:tcPr>
            <w:tcW w:w="1417" w:type="dxa"/>
            <w:vAlign w:val="center"/>
          </w:tcPr>
          <w:p w14:paraId="67B3362A"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6131CE8F" w14:textId="77777777" w:rsidR="00430788" w:rsidRPr="007D2457" w:rsidRDefault="00430788" w:rsidP="00FA4AB8">
            <w:pPr>
              <w:rPr>
                <w:rFonts w:ascii="Verdana" w:hAnsi="Verdana"/>
                <w:sz w:val="18"/>
                <w:szCs w:val="18"/>
              </w:rPr>
            </w:pPr>
          </w:p>
        </w:tc>
      </w:tr>
      <w:tr w:rsidR="007D2457" w:rsidRPr="007D2457" w14:paraId="6F973D51" w14:textId="77777777" w:rsidTr="00FA4AB8">
        <w:trPr>
          <w:trHeight w:val="341"/>
        </w:trPr>
        <w:tc>
          <w:tcPr>
            <w:tcW w:w="646" w:type="dxa"/>
            <w:vAlign w:val="center"/>
          </w:tcPr>
          <w:p w14:paraId="57AC79C6"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C8821D" w14:textId="77777777" w:rsidR="00430788" w:rsidRPr="007D2457" w:rsidRDefault="00430788" w:rsidP="00FA4AB8">
            <w:pPr>
              <w:autoSpaceDE w:val="0"/>
              <w:autoSpaceDN w:val="0"/>
              <w:adjustRightInd w:val="0"/>
              <w:rPr>
                <w:rFonts w:ascii="Verdana" w:hAnsi="Verdana" w:cs="Calibri"/>
                <w:bCs/>
                <w:sz w:val="18"/>
                <w:szCs w:val="18"/>
              </w:rPr>
            </w:pPr>
            <w:r w:rsidRPr="007D2457">
              <w:rPr>
                <w:rFonts w:ascii="Verdana" w:hAnsi="Verdana" w:cs="Arial"/>
                <w:sz w:val="18"/>
                <w:szCs w:val="18"/>
              </w:rPr>
              <w:t>Wyposażenie standardowe najmniej 4 - 5 półek</w:t>
            </w:r>
          </w:p>
        </w:tc>
        <w:tc>
          <w:tcPr>
            <w:tcW w:w="1417" w:type="dxa"/>
            <w:vAlign w:val="center"/>
          </w:tcPr>
          <w:p w14:paraId="3D345C91"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1CCFEBD6" w14:textId="77777777" w:rsidR="00430788" w:rsidRPr="007D2457" w:rsidRDefault="00430788" w:rsidP="00FA4AB8">
            <w:pPr>
              <w:rPr>
                <w:rFonts w:ascii="Verdana" w:hAnsi="Verdana"/>
                <w:sz w:val="18"/>
                <w:szCs w:val="18"/>
              </w:rPr>
            </w:pPr>
          </w:p>
        </w:tc>
      </w:tr>
      <w:tr w:rsidR="007D2457" w:rsidRPr="007D2457" w14:paraId="420F7AB6" w14:textId="77777777" w:rsidTr="00FA4AB8">
        <w:trPr>
          <w:trHeight w:val="405"/>
        </w:trPr>
        <w:tc>
          <w:tcPr>
            <w:tcW w:w="646" w:type="dxa"/>
            <w:vAlign w:val="center"/>
          </w:tcPr>
          <w:p w14:paraId="18183EB2" w14:textId="77777777" w:rsidR="00430788" w:rsidRPr="007D2457"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29E649" w14:textId="77777777" w:rsidR="00430788" w:rsidRPr="007D2457" w:rsidRDefault="00430788" w:rsidP="00FA4AB8">
            <w:pPr>
              <w:autoSpaceDE w:val="0"/>
              <w:autoSpaceDN w:val="0"/>
              <w:adjustRightInd w:val="0"/>
              <w:rPr>
                <w:rFonts w:ascii="Verdana" w:hAnsi="Verdana" w:cs="Calibri"/>
                <w:bCs/>
                <w:sz w:val="18"/>
                <w:szCs w:val="18"/>
              </w:rPr>
            </w:pPr>
            <w:r w:rsidRPr="007D2457">
              <w:rPr>
                <w:rFonts w:ascii="Verdana" w:hAnsi="Verdana" w:cs="Arial"/>
                <w:sz w:val="18"/>
                <w:szCs w:val="18"/>
              </w:rPr>
              <w:t>Możliwość zamontowania najmniej  5 - 6 półek</w:t>
            </w:r>
          </w:p>
        </w:tc>
        <w:tc>
          <w:tcPr>
            <w:tcW w:w="1417" w:type="dxa"/>
            <w:vAlign w:val="center"/>
          </w:tcPr>
          <w:p w14:paraId="6374847D" w14:textId="77777777" w:rsidR="00430788" w:rsidRPr="007D2457" w:rsidRDefault="00430788" w:rsidP="00FA4AB8">
            <w:pPr>
              <w:rPr>
                <w:rFonts w:ascii="Verdana" w:hAnsi="Verdana"/>
                <w:sz w:val="18"/>
                <w:szCs w:val="18"/>
              </w:rPr>
            </w:pPr>
            <w:r w:rsidRPr="007D2457">
              <w:rPr>
                <w:rFonts w:ascii="Verdana" w:hAnsi="Verdana"/>
                <w:sz w:val="18"/>
                <w:szCs w:val="18"/>
              </w:rPr>
              <w:t>TAK, podać</w:t>
            </w:r>
          </w:p>
        </w:tc>
        <w:tc>
          <w:tcPr>
            <w:tcW w:w="2834" w:type="dxa"/>
            <w:vAlign w:val="center"/>
          </w:tcPr>
          <w:p w14:paraId="080BA6ED" w14:textId="77777777" w:rsidR="00430788" w:rsidRPr="007D2457" w:rsidRDefault="00430788" w:rsidP="00FA4AB8">
            <w:pPr>
              <w:rPr>
                <w:rFonts w:ascii="Verdana" w:hAnsi="Verdana"/>
                <w:sz w:val="18"/>
                <w:szCs w:val="18"/>
              </w:rPr>
            </w:pPr>
          </w:p>
        </w:tc>
      </w:tr>
    </w:tbl>
    <w:p w14:paraId="66E35CD3" w14:textId="77777777" w:rsidR="00430788" w:rsidRPr="007D2457" w:rsidRDefault="00430788" w:rsidP="00430788">
      <w:pPr>
        <w:tabs>
          <w:tab w:val="left" w:pos="426"/>
        </w:tabs>
        <w:spacing w:after="60" w:line="240" w:lineRule="exact"/>
        <w:jc w:val="both"/>
        <w:rPr>
          <w:rFonts w:ascii="Verdana" w:hAnsi="Verdana"/>
          <w:noProof/>
          <w:sz w:val="18"/>
          <w:szCs w:val="18"/>
          <w:lang w:val="cs-CZ"/>
        </w:rPr>
      </w:pPr>
    </w:p>
    <w:p w14:paraId="3B6CFA25" w14:textId="77777777" w:rsidR="00430788" w:rsidRPr="007D2457" w:rsidRDefault="00430788" w:rsidP="00430788">
      <w:pPr>
        <w:tabs>
          <w:tab w:val="left" w:pos="426"/>
        </w:tabs>
        <w:spacing w:after="60" w:line="240" w:lineRule="exact"/>
        <w:jc w:val="both"/>
        <w:rPr>
          <w:rFonts w:ascii="Verdana" w:hAnsi="Verdana"/>
          <w:noProof/>
          <w:sz w:val="18"/>
          <w:szCs w:val="18"/>
          <w:lang w:val="cs-CZ"/>
        </w:rPr>
      </w:pPr>
    </w:p>
    <w:p w14:paraId="5EC54212" w14:textId="77777777" w:rsidR="00430788" w:rsidRPr="007D2457" w:rsidRDefault="00430788" w:rsidP="00430788">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50848434" w14:textId="77777777" w:rsidR="00430788" w:rsidRPr="007D2457" w:rsidRDefault="00430788" w:rsidP="00430788">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6D0ACAA" w14:textId="77777777" w:rsidR="00430788" w:rsidRPr="007D2457" w:rsidRDefault="00430788" w:rsidP="00430788">
      <w:pPr>
        <w:rPr>
          <w:rFonts w:ascii="Verdana" w:hAnsi="Verdana"/>
          <w:sz w:val="18"/>
        </w:rPr>
      </w:pPr>
    </w:p>
    <w:p w14:paraId="421F3C36" w14:textId="0E7CAD35" w:rsidR="005C3BF9" w:rsidRPr="007D2457" w:rsidRDefault="00430788" w:rsidP="00430788">
      <w:pPr>
        <w:ind w:left="6381" w:firstLine="709"/>
        <w:rPr>
          <w:rFonts w:ascii="Felix Titling" w:hAnsi="Felix Titling"/>
          <w:b/>
          <w:bCs/>
          <w:sz w:val="18"/>
          <w:szCs w:val="18"/>
        </w:rPr>
      </w:pPr>
      <w:r w:rsidRPr="007D2457">
        <w:rPr>
          <w:rFonts w:ascii="Verdana" w:hAnsi="Verdana"/>
          <w:b/>
          <w:sz w:val="18"/>
        </w:rPr>
        <w:t>Podpis Wykonawcy</w:t>
      </w:r>
    </w:p>
    <w:p w14:paraId="1F8580D7" w14:textId="75464246" w:rsidR="00E56C37" w:rsidRPr="007D2457" w:rsidRDefault="005C3BF9" w:rsidP="00E56C37">
      <w:pPr>
        <w:rPr>
          <w:rFonts w:ascii="Verdana" w:hAnsi="Verdana" w:cs="Verdana"/>
          <w:b/>
          <w:sz w:val="18"/>
          <w:szCs w:val="18"/>
        </w:rPr>
      </w:pPr>
      <w:r w:rsidRPr="007D2457">
        <w:br w:type="page"/>
      </w:r>
      <w:r w:rsidR="00E56C37" w:rsidRPr="007D2457">
        <w:rPr>
          <w:rFonts w:ascii="Verdana" w:hAnsi="Verdana" w:cs="Verdana"/>
          <w:b/>
          <w:sz w:val="18"/>
          <w:szCs w:val="18"/>
        </w:rPr>
        <w:lastRenderedPageBreak/>
        <w:t>Pr</w:t>
      </w:r>
      <w:r w:rsidR="00E56C37" w:rsidRPr="007D2457">
        <w:rPr>
          <w:rFonts w:ascii="Verdana" w:hAnsi="Verdana" w:cs="Verdana"/>
          <w:b/>
          <w:bCs/>
          <w:sz w:val="18"/>
          <w:szCs w:val="18"/>
        </w:rPr>
        <w:t>zetarg nr UMW / IZ / PN - 68 / 19</w:t>
      </w:r>
      <w:r w:rsidR="00E56C37" w:rsidRPr="007D2457">
        <w:rPr>
          <w:rFonts w:ascii="Verdana" w:hAnsi="Verdana" w:cs="Verdana"/>
          <w:b/>
          <w:bCs/>
          <w:sz w:val="18"/>
          <w:szCs w:val="18"/>
        </w:rPr>
        <w:tab/>
        <w:t>Część 19</w:t>
      </w:r>
      <w:r w:rsidR="00E56C37" w:rsidRPr="007D2457">
        <w:rPr>
          <w:rFonts w:ascii="Verdana" w:hAnsi="Verdana" w:cs="Verdana"/>
          <w:b/>
          <w:bCs/>
          <w:sz w:val="18"/>
          <w:szCs w:val="18"/>
        </w:rPr>
        <w:tab/>
        <w:t>Załącznik nr 1 do Siwz</w:t>
      </w:r>
      <w:r w:rsidR="00E56C37" w:rsidRPr="007D2457">
        <w:rPr>
          <w:rFonts w:ascii="Verdana" w:hAnsi="Verdana" w:cs="Verdana"/>
          <w:b/>
          <w:bCs/>
          <w:sz w:val="18"/>
          <w:szCs w:val="18"/>
        </w:rPr>
        <w:tab/>
      </w:r>
      <w:r w:rsidR="00E56C37" w:rsidRPr="007D2457">
        <w:rPr>
          <w:rFonts w:ascii="Verdana" w:hAnsi="Verdana" w:cs="Verdana"/>
          <w:b/>
          <w:bCs/>
          <w:sz w:val="18"/>
          <w:szCs w:val="18"/>
        </w:rPr>
        <w:tab/>
      </w:r>
      <w:r w:rsidR="00E56C37" w:rsidRPr="007D2457">
        <w:rPr>
          <w:rFonts w:ascii="Verdana" w:hAnsi="Verdana" w:cs="Verdana"/>
          <w:b/>
          <w:bCs/>
          <w:sz w:val="18"/>
          <w:szCs w:val="18"/>
        </w:rPr>
        <w:tab/>
      </w:r>
    </w:p>
    <w:p w14:paraId="5FAC6EBA" w14:textId="77777777" w:rsidR="00E56C37" w:rsidRPr="007D2457" w:rsidRDefault="00E56C37" w:rsidP="00E56C37">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7520BF5E" w14:textId="77777777" w:rsidR="00E56C37" w:rsidRPr="007D2457" w:rsidRDefault="00E56C37" w:rsidP="00E56C37">
      <w:pPr>
        <w:tabs>
          <w:tab w:val="left" w:pos="1560"/>
        </w:tabs>
        <w:ind w:right="470"/>
        <w:jc w:val="center"/>
        <w:rPr>
          <w:rFonts w:ascii="Verdana" w:hAnsi="Verdana" w:cs="Verdana"/>
          <w:b/>
          <w:sz w:val="18"/>
          <w:szCs w:val="18"/>
          <w:u w:val="single"/>
        </w:rPr>
      </w:pPr>
    </w:p>
    <w:p w14:paraId="045A6546" w14:textId="77777777" w:rsidR="00E56C37" w:rsidRPr="007D2457" w:rsidRDefault="00E56C37" w:rsidP="009B70E7">
      <w:pPr>
        <w:widowControl w:val="0"/>
        <w:numPr>
          <w:ilvl w:val="0"/>
          <w:numId w:val="169"/>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1AEBE61B" w14:textId="77777777" w:rsidR="00E56C37" w:rsidRPr="007D2457" w:rsidRDefault="00E56C37" w:rsidP="00E56C37">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66E74BB5" w14:textId="77777777" w:rsidR="00E56C37" w:rsidRPr="007D2457" w:rsidRDefault="00E56C37" w:rsidP="009B70E7">
      <w:pPr>
        <w:widowControl w:val="0"/>
        <w:numPr>
          <w:ilvl w:val="0"/>
          <w:numId w:val="169"/>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52505DE8" w14:textId="77777777" w:rsidR="00E56C37" w:rsidRPr="007D2457" w:rsidRDefault="00E56C37" w:rsidP="00E56C37">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702F707C" w14:textId="77777777" w:rsidR="00E56C37" w:rsidRPr="007D2457" w:rsidRDefault="00E56C37" w:rsidP="009B70E7">
      <w:pPr>
        <w:widowControl w:val="0"/>
        <w:numPr>
          <w:ilvl w:val="0"/>
          <w:numId w:val="16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66FB31C4" w14:textId="77777777" w:rsidR="00E56C37" w:rsidRPr="007D2457" w:rsidRDefault="00E56C37" w:rsidP="00E56C37">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4DB11B9F" w14:textId="77777777" w:rsidR="00E56C37" w:rsidRPr="007D2457" w:rsidRDefault="00E56C37" w:rsidP="009B70E7">
      <w:pPr>
        <w:widowControl w:val="0"/>
        <w:numPr>
          <w:ilvl w:val="0"/>
          <w:numId w:val="16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1E7D806D" w14:textId="77777777" w:rsidR="00E56C37" w:rsidRPr="007D2457" w:rsidRDefault="00E56C37" w:rsidP="009B70E7">
      <w:pPr>
        <w:widowControl w:val="0"/>
        <w:numPr>
          <w:ilvl w:val="0"/>
          <w:numId w:val="170"/>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4FB48B05" w14:textId="77777777" w:rsidR="00E56C37" w:rsidRPr="007D2457" w:rsidRDefault="00E56C37" w:rsidP="00E56C3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7ECE5F1D"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462C36" w14:textId="77777777" w:rsidR="00E56C37" w:rsidRPr="007D2457" w:rsidRDefault="00E56C37" w:rsidP="00CF2565">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1AF4F4" w14:textId="77777777" w:rsidR="00E56C37" w:rsidRPr="007D2457" w:rsidRDefault="00E56C37" w:rsidP="00CF2565">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33E63F" w14:textId="77777777" w:rsidR="00E56C37" w:rsidRPr="007D2457" w:rsidRDefault="00E56C37" w:rsidP="00CF2565">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14BBCD" w14:textId="77777777" w:rsidR="00E56C37" w:rsidRPr="007D2457" w:rsidRDefault="00E56C37" w:rsidP="00CF2565">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759B2A" w14:textId="77777777" w:rsidR="00E56C37" w:rsidRPr="007D2457" w:rsidRDefault="00E56C37"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1AAFDB74"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23D8F7"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75844" w14:textId="77777777" w:rsidR="00E56C37" w:rsidRPr="007D2457" w:rsidRDefault="00E56C37" w:rsidP="00CF256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20F0E"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Wartość netto PLN</w:t>
            </w:r>
          </w:p>
          <w:p w14:paraId="3BD86A92" w14:textId="77777777" w:rsidR="00E56C37" w:rsidRPr="007D2457" w:rsidRDefault="00E56C37" w:rsidP="00CF2565">
            <w:pPr>
              <w:jc w:val="center"/>
              <w:rPr>
                <w:rFonts w:ascii="Calibri" w:hAnsi="Calibri" w:cs="Calibri"/>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D3EC0"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77DD322D" w14:textId="77777777" w:rsidR="00E56C37" w:rsidRPr="007D2457" w:rsidRDefault="00E56C37" w:rsidP="00CF2565">
            <w:pPr>
              <w:jc w:val="center"/>
              <w:rPr>
                <w:rFonts w:ascii="Calibri" w:hAnsi="Calibri" w:cs="Calibri"/>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DACDDF"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Wartość brutto PLN</w:t>
            </w:r>
          </w:p>
          <w:p w14:paraId="1418E903" w14:textId="77777777" w:rsidR="00E56C37" w:rsidRPr="007D2457" w:rsidRDefault="00E56C37" w:rsidP="00CF2565">
            <w:pPr>
              <w:jc w:val="center"/>
              <w:rPr>
                <w:rFonts w:ascii="Calibri" w:hAnsi="Calibri" w:cs="Calibri"/>
                <w:sz w:val="22"/>
                <w:szCs w:val="22"/>
              </w:rPr>
            </w:pPr>
          </w:p>
        </w:tc>
      </w:tr>
      <w:tr w:rsidR="007D2457" w:rsidRPr="007D2457" w14:paraId="57E7F13A" w14:textId="77777777" w:rsidTr="00CF2565">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82AFEE"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A41F8B" w14:textId="77777777" w:rsidR="00E56C37" w:rsidRPr="007D2457" w:rsidRDefault="00E56C37" w:rsidP="00CF2565">
            <w:pPr>
              <w:rPr>
                <w:rFonts w:ascii="Verdana" w:hAnsi="Verdana" w:cs="Calibri"/>
                <w:sz w:val="18"/>
                <w:szCs w:val="18"/>
              </w:rPr>
            </w:pPr>
            <w:r w:rsidRPr="007D2457">
              <w:rPr>
                <w:rFonts w:ascii="Verdana" w:hAnsi="Verdana" w:cs="Verdana"/>
                <w:sz w:val="18"/>
                <w:szCs w:val="18"/>
              </w:rPr>
              <w:t>Dostawa termocyklera na potrzeby Katedry i Kliniki Hematologii, Nowotworów Krwi i Transplantacji Szpiku zgodnie z Arkuszem Informacji Technicznej Część 19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5AE86C" w14:textId="77777777" w:rsidR="00E56C37" w:rsidRPr="007D2457" w:rsidRDefault="00E56C37"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93314D" w14:textId="77777777" w:rsidR="00E56C37" w:rsidRPr="007D2457" w:rsidRDefault="00E56C37"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D74E69" w14:textId="77777777" w:rsidR="00E56C37" w:rsidRPr="007D2457" w:rsidRDefault="00E56C37" w:rsidP="00CF2565">
            <w:pPr>
              <w:rPr>
                <w:rFonts w:ascii="Calibri" w:hAnsi="Calibri" w:cs="Calibri"/>
                <w:b/>
                <w:sz w:val="22"/>
                <w:szCs w:val="22"/>
              </w:rPr>
            </w:pPr>
          </w:p>
        </w:tc>
      </w:tr>
      <w:tr w:rsidR="007D2457" w:rsidRPr="007D2457" w14:paraId="654040D8" w14:textId="77777777" w:rsidTr="00F35D00">
        <w:trPr>
          <w:cantSplit/>
          <w:trHeight w:hRule="exact" w:val="5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E2B2A"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3A5CA" w14:textId="328D9679" w:rsidR="00E56C37" w:rsidRPr="007D2457" w:rsidRDefault="00E56C37" w:rsidP="00CF2565">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center"/>
          </w:tcPr>
          <w:p w14:paraId="221C1F22" w14:textId="77777777" w:rsidR="00E56C37" w:rsidRPr="007D2457" w:rsidRDefault="00E56C37" w:rsidP="00CF2565">
            <w:pPr>
              <w:jc w:val="center"/>
              <w:rPr>
                <w:rFonts w:ascii="Calibri" w:hAnsi="Calibri" w:cs="Calibri"/>
                <w:b/>
                <w:sz w:val="22"/>
                <w:szCs w:val="22"/>
              </w:rPr>
            </w:pPr>
          </w:p>
          <w:p w14:paraId="2BE332CB" w14:textId="77777777" w:rsidR="00E56C37" w:rsidRPr="007D2457" w:rsidRDefault="00E56C37" w:rsidP="00CF2565">
            <w:pPr>
              <w:jc w:val="center"/>
              <w:rPr>
                <w:rFonts w:ascii="Calibri" w:hAnsi="Calibri" w:cs="Calibri"/>
                <w:b/>
                <w:sz w:val="22"/>
                <w:szCs w:val="22"/>
              </w:rPr>
            </w:pPr>
          </w:p>
          <w:p w14:paraId="46206E9C" w14:textId="77777777" w:rsidR="00E56C37" w:rsidRPr="007D2457" w:rsidRDefault="00E56C37" w:rsidP="00CF2565">
            <w:pPr>
              <w:jc w:val="center"/>
              <w:rPr>
                <w:rFonts w:ascii="Calibri" w:hAnsi="Calibri" w:cs="Calibri"/>
                <w:b/>
                <w:sz w:val="22"/>
                <w:szCs w:val="22"/>
              </w:rPr>
            </w:pPr>
          </w:p>
        </w:tc>
      </w:tr>
      <w:tr w:rsidR="007D2457" w:rsidRPr="007D2457" w14:paraId="0ECE75C8" w14:textId="77777777" w:rsidTr="00F35D00">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48711"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9D26F" w14:textId="4D526D2F" w:rsidR="00E56C37" w:rsidRPr="007D2457" w:rsidRDefault="00E56C37" w:rsidP="00CF2565">
            <w:pPr>
              <w:rPr>
                <w:rFonts w:ascii="Verdana" w:hAnsi="Verdana" w:cs="Verdana"/>
                <w:sz w:val="18"/>
                <w:szCs w:val="18"/>
              </w:rPr>
            </w:pPr>
            <w:r w:rsidRPr="007D2457">
              <w:rPr>
                <w:rFonts w:ascii="Verdana" w:hAnsi="Verdana" w:cs="Verdana"/>
                <w:sz w:val="18"/>
                <w:szCs w:val="18"/>
              </w:rPr>
              <w:t>Termin realizacji przedmiotu zamówienia (maksymalnie do 4</w:t>
            </w:r>
            <w:r w:rsidR="00F35D00" w:rsidRPr="007D2457">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1AE4F5" w14:textId="77777777" w:rsidR="00E56C37" w:rsidRPr="007D2457" w:rsidRDefault="00E56C37" w:rsidP="00CF2565">
            <w:pPr>
              <w:jc w:val="center"/>
              <w:rPr>
                <w:rFonts w:ascii="Calibri" w:hAnsi="Calibri" w:cs="Calibri"/>
                <w:sz w:val="22"/>
                <w:szCs w:val="22"/>
              </w:rPr>
            </w:pPr>
            <w:r w:rsidRPr="007D2457">
              <w:rPr>
                <w:rFonts w:ascii="Calibri" w:hAnsi="Calibri" w:cs="Calibri"/>
                <w:b/>
                <w:sz w:val="22"/>
                <w:szCs w:val="22"/>
              </w:rPr>
              <w:t>do …………. tygodnia/tygodni</w:t>
            </w:r>
          </w:p>
        </w:tc>
      </w:tr>
      <w:tr w:rsidR="007D2457" w:rsidRPr="007D2457" w14:paraId="6265AC6F" w14:textId="77777777" w:rsidTr="00F35D00">
        <w:trPr>
          <w:trHeight w:val="73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926EA" w14:textId="77777777" w:rsidR="00E56C37" w:rsidRPr="007D2457" w:rsidRDefault="00E56C37" w:rsidP="00CF2565">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A6ADC2" w14:textId="129CBC8A" w:rsidR="00E56C37" w:rsidRPr="007D2457" w:rsidRDefault="00E56C37" w:rsidP="00CF2565">
            <w:pPr>
              <w:rPr>
                <w:rFonts w:ascii="Calibri" w:hAnsi="Calibri" w:cs="Calibri"/>
                <w:sz w:val="22"/>
                <w:szCs w:val="22"/>
              </w:rPr>
            </w:pPr>
            <w:r w:rsidRPr="007D2457">
              <w:rPr>
                <w:rFonts w:ascii="Verdana" w:hAnsi="Verdana" w:cs="Verdana"/>
                <w:sz w:val="18"/>
                <w:szCs w:val="18"/>
              </w:rPr>
              <w:t>Okres gwarancji przedmiotu zamówienia (min. 24 miesiące, max. 36 miesi</w:t>
            </w:r>
            <w:r w:rsidR="00F35D00" w:rsidRPr="007D2457">
              <w:rPr>
                <w:rFonts w:ascii="Verdana" w:hAnsi="Verdana" w:cs="Verdana"/>
                <w:sz w:val="18"/>
                <w:szCs w:val="18"/>
              </w:rPr>
              <w:t>ę</w:t>
            </w:r>
            <w:r w:rsidRPr="007D2457">
              <w:rPr>
                <w:rFonts w:ascii="Verdana" w:hAnsi="Verdana" w:cs="Verdana"/>
                <w:sz w:val="18"/>
                <w:szCs w:val="18"/>
              </w:rPr>
              <w:t>cy)</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664C1A6" w14:textId="77777777" w:rsidR="00E56C37" w:rsidRPr="007D2457" w:rsidRDefault="00E56C37" w:rsidP="00CF2565">
            <w:pPr>
              <w:jc w:val="center"/>
              <w:rPr>
                <w:rFonts w:ascii="Calibri" w:hAnsi="Calibri" w:cs="Calibri"/>
                <w:b/>
                <w:sz w:val="22"/>
                <w:szCs w:val="22"/>
              </w:rPr>
            </w:pPr>
            <w:r w:rsidRPr="007D2457">
              <w:rPr>
                <w:rFonts w:ascii="Calibri" w:hAnsi="Calibri" w:cs="Calibri"/>
                <w:b/>
                <w:sz w:val="22"/>
                <w:szCs w:val="22"/>
              </w:rPr>
              <w:t>…………. miesiące/miesięcy</w:t>
            </w:r>
          </w:p>
        </w:tc>
      </w:tr>
    </w:tbl>
    <w:p w14:paraId="719501D4" w14:textId="77777777" w:rsidR="00E56C37" w:rsidRPr="007D2457" w:rsidRDefault="00E56C37" w:rsidP="00E56C37">
      <w:pPr>
        <w:tabs>
          <w:tab w:val="num" w:pos="426"/>
        </w:tabs>
        <w:ind w:right="470"/>
        <w:jc w:val="both"/>
        <w:rPr>
          <w:rFonts w:ascii="Verdana" w:hAnsi="Verdana" w:cs="Verdana"/>
          <w:sz w:val="18"/>
          <w:szCs w:val="18"/>
        </w:rPr>
      </w:pPr>
    </w:p>
    <w:p w14:paraId="7C74043E" w14:textId="77777777" w:rsidR="00E56C37" w:rsidRPr="007D2457" w:rsidRDefault="00E56C37" w:rsidP="009B70E7">
      <w:pPr>
        <w:widowControl w:val="0"/>
        <w:numPr>
          <w:ilvl w:val="0"/>
          <w:numId w:val="171"/>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9D3C3D3" w14:textId="77777777" w:rsidR="00E56C37" w:rsidRPr="007D2457" w:rsidRDefault="00E56C37" w:rsidP="009B70E7">
      <w:pPr>
        <w:widowControl w:val="0"/>
        <w:numPr>
          <w:ilvl w:val="0"/>
          <w:numId w:val="171"/>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1C0C2E87" w14:textId="77777777" w:rsidR="00E56C37" w:rsidRPr="007D2457" w:rsidRDefault="00E56C37" w:rsidP="009B70E7">
      <w:pPr>
        <w:pStyle w:val="Tekstblokowy1"/>
        <w:numPr>
          <w:ilvl w:val="0"/>
          <w:numId w:val="171"/>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1A619F5A" w14:textId="77777777" w:rsidR="00E56C37" w:rsidRPr="007D2457" w:rsidRDefault="00E56C37" w:rsidP="009B70E7">
      <w:pPr>
        <w:widowControl w:val="0"/>
        <w:numPr>
          <w:ilvl w:val="0"/>
          <w:numId w:val="171"/>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2E2AFCEA" w14:textId="77777777" w:rsidR="00E56C37" w:rsidRPr="007D2457" w:rsidRDefault="00E56C37" w:rsidP="00E56C37">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42355FD8" w14:textId="77777777" w:rsidR="00E56C37" w:rsidRPr="007D2457" w:rsidRDefault="00E56C37" w:rsidP="00E56C37">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14AABC36" w14:textId="77777777" w:rsidR="00E56C37" w:rsidRPr="007D2457" w:rsidRDefault="00E56C37" w:rsidP="00E56C37">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1850B02B" w14:textId="77777777" w:rsidR="00A600C6" w:rsidRPr="007D2457" w:rsidRDefault="00A600C6" w:rsidP="00A600C6">
      <w:pPr>
        <w:pStyle w:val="Akapitzlist"/>
        <w:numPr>
          <w:ilvl w:val="0"/>
          <w:numId w:val="171"/>
        </w:numPr>
        <w:tabs>
          <w:tab w:val="clear" w:pos="786"/>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750315D1" w14:textId="77777777" w:rsidR="00E56C37" w:rsidRPr="007D2457" w:rsidRDefault="00E56C37" w:rsidP="009B70E7">
      <w:pPr>
        <w:pStyle w:val="Akapitzlist3"/>
        <w:widowControl w:val="0"/>
        <w:numPr>
          <w:ilvl w:val="0"/>
          <w:numId w:val="171"/>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1268E798" w14:textId="77777777" w:rsidR="00E56C37" w:rsidRPr="007D2457" w:rsidRDefault="00E56C37" w:rsidP="00E56C37">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D895EA6" w14:textId="77777777" w:rsidR="00E56C37" w:rsidRPr="007D2457" w:rsidRDefault="00E56C37" w:rsidP="00E56C37">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A00FB7D" w14:textId="77777777" w:rsidR="00E56C37" w:rsidRPr="007D2457" w:rsidRDefault="00E56C37" w:rsidP="009B70E7">
      <w:pPr>
        <w:pStyle w:val="Akapitzlist3"/>
        <w:widowControl w:val="0"/>
        <w:numPr>
          <w:ilvl w:val="0"/>
          <w:numId w:val="171"/>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12BCEDEA" w14:textId="77777777" w:rsidR="00E56C37" w:rsidRPr="007D2457" w:rsidRDefault="00E56C37" w:rsidP="00E56C37">
      <w:pPr>
        <w:pStyle w:val="Akapitzlist3"/>
        <w:spacing w:before="120" w:after="120"/>
        <w:ind w:left="426" w:right="470"/>
        <w:contextualSpacing/>
        <w:jc w:val="both"/>
        <w:rPr>
          <w:rFonts w:ascii="Verdana" w:hAnsi="Verdana" w:cs="Verdana"/>
          <w:sz w:val="18"/>
          <w:szCs w:val="18"/>
        </w:rPr>
      </w:pPr>
    </w:p>
    <w:p w14:paraId="74FFD517" w14:textId="77777777" w:rsidR="00E56C37" w:rsidRPr="007D2457" w:rsidRDefault="00E56C37" w:rsidP="00E56C37">
      <w:pPr>
        <w:ind w:left="6381" w:firstLine="709"/>
        <w:rPr>
          <w:rFonts w:ascii="Verdana" w:hAnsi="Verdana"/>
          <w:sz w:val="18"/>
        </w:rPr>
      </w:pPr>
    </w:p>
    <w:p w14:paraId="159EBE35" w14:textId="77777777" w:rsidR="00E56C37" w:rsidRPr="007D2457" w:rsidRDefault="00E56C37" w:rsidP="00E56C37">
      <w:pPr>
        <w:ind w:left="6381" w:firstLine="709"/>
        <w:rPr>
          <w:rFonts w:ascii="Verdana" w:hAnsi="Verdana"/>
          <w:sz w:val="18"/>
        </w:rPr>
      </w:pPr>
    </w:p>
    <w:p w14:paraId="05F3ABA2" w14:textId="77777777" w:rsidR="00E56C37" w:rsidRPr="007D2457" w:rsidRDefault="00E56C37" w:rsidP="00E56C37">
      <w:pPr>
        <w:ind w:left="6381" w:firstLine="709"/>
        <w:rPr>
          <w:rFonts w:ascii="Felix Titling" w:hAnsi="Felix Titling"/>
          <w:b/>
          <w:bCs/>
          <w:sz w:val="18"/>
          <w:szCs w:val="18"/>
        </w:rPr>
      </w:pPr>
      <w:r w:rsidRPr="007D2457">
        <w:rPr>
          <w:rFonts w:ascii="Verdana" w:hAnsi="Verdana"/>
          <w:b/>
          <w:sz w:val="18"/>
        </w:rPr>
        <w:t>Podpis Wykonawcy</w:t>
      </w:r>
    </w:p>
    <w:p w14:paraId="700C180D" w14:textId="77777777" w:rsidR="00E56C37" w:rsidRPr="007D2457" w:rsidRDefault="00E56C37" w:rsidP="00E56C37">
      <w:pPr>
        <w:rPr>
          <w:b/>
        </w:rPr>
      </w:pPr>
      <w:r w:rsidRPr="007D2457">
        <w:rPr>
          <w:b/>
        </w:rPr>
        <w:br w:type="page"/>
      </w:r>
    </w:p>
    <w:p w14:paraId="1B039F63" w14:textId="77777777" w:rsidR="00E56C37" w:rsidRPr="007D2457" w:rsidRDefault="00E56C37" w:rsidP="00E56C37">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19</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75066BC2" w14:textId="77777777" w:rsidR="00E56C37" w:rsidRPr="007D2457" w:rsidRDefault="00E56C37" w:rsidP="00E56C37">
      <w:pPr>
        <w:rPr>
          <w:rFonts w:ascii="Verdana" w:hAnsi="Verdana"/>
          <w:sz w:val="18"/>
          <w:szCs w:val="18"/>
        </w:rPr>
      </w:pPr>
    </w:p>
    <w:p w14:paraId="1260E6AB" w14:textId="77777777" w:rsidR="00E56C37" w:rsidRPr="007D2457" w:rsidRDefault="00E56C37" w:rsidP="00E56C37">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2A7DE4E5" w14:textId="77777777" w:rsidR="00E56C37" w:rsidRPr="007D2457"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6479D631" w14:textId="77777777" w:rsidTr="00561DC1">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C2F690" w14:textId="77777777" w:rsidR="00E56C37" w:rsidRPr="007D2457" w:rsidRDefault="00E56C37" w:rsidP="00CF2565">
            <w:pPr>
              <w:rPr>
                <w:rFonts w:ascii="Verdana" w:hAnsi="Verdana" w:cstheme="minorHAnsi"/>
                <w:b/>
                <w:sz w:val="18"/>
                <w:szCs w:val="18"/>
              </w:rPr>
            </w:pPr>
            <w:r w:rsidRPr="007D2457">
              <w:rPr>
                <w:rFonts w:ascii="Verdana" w:hAnsi="Verdana" w:cs="Verdana"/>
                <w:b/>
                <w:sz w:val="18"/>
                <w:szCs w:val="18"/>
              </w:rPr>
              <w:t>Termocykler</w:t>
            </w:r>
          </w:p>
        </w:tc>
      </w:tr>
      <w:tr w:rsidR="007D2457" w:rsidRPr="007D2457" w14:paraId="61786722"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1AF483" w14:textId="77777777" w:rsidR="00E56C37" w:rsidRPr="007D2457" w:rsidRDefault="00E56C37"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72230FD7" w14:textId="77777777" w:rsidR="00E56C37" w:rsidRPr="007D2457" w:rsidRDefault="00E56C37"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623AB88" w14:textId="77777777" w:rsidR="00E56C37" w:rsidRPr="007D2457" w:rsidRDefault="00E56C37" w:rsidP="00CF2565">
            <w:pPr>
              <w:shd w:val="clear" w:color="auto" w:fill="FFFFFF"/>
              <w:rPr>
                <w:rFonts w:ascii="Verdana" w:hAnsi="Verdana" w:cstheme="minorHAnsi"/>
                <w:sz w:val="18"/>
                <w:szCs w:val="18"/>
              </w:rPr>
            </w:pPr>
          </w:p>
        </w:tc>
      </w:tr>
      <w:tr w:rsidR="007D2457" w:rsidRPr="007D2457" w14:paraId="513B19B5"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3195E50" w14:textId="77777777" w:rsidR="00E56C37" w:rsidRPr="007D2457" w:rsidRDefault="00E56C37" w:rsidP="00CF256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F441088" w14:textId="77777777" w:rsidR="00E56C37" w:rsidRPr="007D2457" w:rsidRDefault="00E56C37" w:rsidP="00CF2565">
            <w:pPr>
              <w:shd w:val="clear" w:color="auto" w:fill="FFFFFF"/>
              <w:rPr>
                <w:rFonts w:ascii="Verdana" w:hAnsi="Verdana" w:cstheme="minorHAnsi"/>
                <w:b/>
                <w:sz w:val="18"/>
                <w:szCs w:val="18"/>
              </w:rPr>
            </w:pPr>
          </w:p>
        </w:tc>
      </w:tr>
    </w:tbl>
    <w:p w14:paraId="63560899"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559"/>
        <w:gridCol w:w="2692"/>
      </w:tblGrid>
      <w:tr w:rsidR="007D2457" w:rsidRPr="007D2457" w14:paraId="443B1565" w14:textId="77777777" w:rsidTr="00A95490">
        <w:tc>
          <w:tcPr>
            <w:tcW w:w="646" w:type="dxa"/>
            <w:tcBorders>
              <w:bottom w:val="single" w:sz="6" w:space="0" w:color="auto"/>
            </w:tcBorders>
            <w:shd w:val="clear" w:color="auto" w:fill="9CC2E5" w:themeFill="accent1" w:themeFillTint="99"/>
            <w:vAlign w:val="center"/>
          </w:tcPr>
          <w:p w14:paraId="7694B93C" w14:textId="77777777" w:rsidR="00E56C37" w:rsidRPr="007D2457"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29322F7" w14:textId="77777777" w:rsidR="00E56C37" w:rsidRPr="007D2457" w:rsidRDefault="00E56C37" w:rsidP="00CF256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559" w:type="dxa"/>
            <w:tcBorders>
              <w:bottom w:val="single" w:sz="6" w:space="0" w:color="auto"/>
            </w:tcBorders>
            <w:shd w:val="clear" w:color="auto" w:fill="9CC2E5" w:themeFill="accent1" w:themeFillTint="99"/>
            <w:vAlign w:val="center"/>
          </w:tcPr>
          <w:p w14:paraId="21B1346D"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 xml:space="preserve">Wartość </w:t>
            </w:r>
          </w:p>
          <w:p w14:paraId="2634F325"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wymagana</w:t>
            </w:r>
          </w:p>
        </w:tc>
        <w:tc>
          <w:tcPr>
            <w:tcW w:w="2692" w:type="dxa"/>
            <w:tcBorders>
              <w:bottom w:val="single" w:sz="6" w:space="0" w:color="auto"/>
            </w:tcBorders>
            <w:shd w:val="clear" w:color="auto" w:fill="9CC2E5" w:themeFill="accent1" w:themeFillTint="99"/>
            <w:vAlign w:val="center"/>
          </w:tcPr>
          <w:p w14:paraId="58609919"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Wartość oferowana</w:t>
            </w:r>
          </w:p>
          <w:p w14:paraId="0CDE38F0"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0B615ABE" w14:textId="77777777" w:rsidTr="00CF2565">
        <w:trPr>
          <w:trHeight w:val="529"/>
        </w:trPr>
        <w:tc>
          <w:tcPr>
            <w:tcW w:w="646" w:type="dxa"/>
            <w:vAlign w:val="center"/>
          </w:tcPr>
          <w:p w14:paraId="29B0A51A"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BA8F03" w14:textId="77777777" w:rsidR="00E56C37" w:rsidRPr="007D2457" w:rsidRDefault="00E56C37" w:rsidP="00CF2565">
            <w:pPr>
              <w:rPr>
                <w:rFonts w:ascii="Verdana" w:hAnsi="Verdana" w:cs="Arial"/>
                <w:b/>
                <w:sz w:val="18"/>
                <w:szCs w:val="18"/>
              </w:rPr>
            </w:pPr>
            <w:r w:rsidRPr="007D2457">
              <w:rPr>
                <w:rFonts w:ascii="Verdana" w:hAnsi="Verdana" w:cs="Arial"/>
                <w:sz w:val="18"/>
                <w:szCs w:val="18"/>
              </w:rPr>
              <w:t>Termocykler z blokiem na 96 probówek 0,2 ml/płytki 96-dołkowe</w:t>
            </w:r>
          </w:p>
        </w:tc>
        <w:tc>
          <w:tcPr>
            <w:tcW w:w="1559" w:type="dxa"/>
            <w:vAlign w:val="center"/>
          </w:tcPr>
          <w:p w14:paraId="280D6B9D"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25E633E3" w14:textId="77777777" w:rsidR="00E56C37" w:rsidRPr="007D2457" w:rsidRDefault="00E56C37" w:rsidP="00CF2565">
            <w:pPr>
              <w:rPr>
                <w:rFonts w:ascii="Verdana" w:hAnsi="Verdana"/>
                <w:sz w:val="18"/>
                <w:szCs w:val="18"/>
              </w:rPr>
            </w:pPr>
          </w:p>
        </w:tc>
      </w:tr>
      <w:tr w:rsidR="007D2457" w:rsidRPr="007D2457" w14:paraId="359D2C8F" w14:textId="77777777" w:rsidTr="00CF2565">
        <w:trPr>
          <w:trHeight w:val="529"/>
        </w:trPr>
        <w:tc>
          <w:tcPr>
            <w:tcW w:w="646" w:type="dxa"/>
            <w:vAlign w:val="center"/>
          </w:tcPr>
          <w:p w14:paraId="30E2E53E"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815A89" w14:textId="77777777" w:rsidR="00E56C37" w:rsidRPr="007D2457" w:rsidRDefault="00E56C37" w:rsidP="00CF2565">
            <w:pPr>
              <w:tabs>
                <w:tab w:val="left" w:pos="360"/>
              </w:tabs>
              <w:rPr>
                <w:rFonts w:ascii="Verdana" w:hAnsi="Verdana"/>
                <w:sz w:val="18"/>
                <w:szCs w:val="18"/>
              </w:rPr>
            </w:pPr>
            <w:r w:rsidRPr="007D2457">
              <w:rPr>
                <w:rFonts w:ascii="Verdana" w:hAnsi="Verdana" w:cs="Arial"/>
                <w:sz w:val="18"/>
                <w:szCs w:val="18"/>
              </w:rPr>
              <w:t>Kompaktowe rozmiary nie przekraczające 20x20x40 cm [szer x wys x gębokość]</w:t>
            </w:r>
          </w:p>
        </w:tc>
        <w:tc>
          <w:tcPr>
            <w:tcW w:w="1559" w:type="dxa"/>
            <w:vAlign w:val="center"/>
          </w:tcPr>
          <w:p w14:paraId="7C7AF988"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14C3C65A" w14:textId="77777777" w:rsidR="00E56C37" w:rsidRPr="007D2457" w:rsidRDefault="00E56C37" w:rsidP="00CF2565">
            <w:pPr>
              <w:rPr>
                <w:rFonts w:ascii="Verdana" w:hAnsi="Verdana"/>
                <w:sz w:val="18"/>
                <w:szCs w:val="18"/>
              </w:rPr>
            </w:pPr>
          </w:p>
        </w:tc>
      </w:tr>
      <w:tr w:rsidR="007D2457" w:rsidRPr="007D2457" w14:paraId="5C936D47" w14:textId="77777777" w:rsidTr="00CF2565">
        <w:trPr>
          <w:trHeight w:val="529"/>
        </w:trPr>
        <w:tc>
          <w:tcPr>
            <w:tcW w:w="646" w:type="dxa"/>
            <w:vAlign w:val="center"/>
          </w:tcPr>
          <w:p w14:paraId="69C336D3"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1B246F" w14:textId="77777777" w:rsidR="00E56C37" w:rsidRPr="007D2457" w:rsidRDefault="00E56C37" w:rsidP="00CF2565">
            <w:pPr>
              <w:tabs>
                <w:tab w:val="left" w:pos="360"/>
              </w:tabs>
              <w:rPr>
                <w:rFonts w:ascii="Verdana" w:hAnsi="Verdana"/>
                <w:sz w:val="18"/>
                <w:szCs w:val="18"/>
              </w:rPr>
            </w:pPr>
            <w:r w:rsidRPr="007D2457">
              <w:rPr>
                <w:rFonts w:ascii="Verdana" w:hAnsi="Verdana" w:cs="Arial"/>
                <w:sz w:val="18"/>
                <w:szCs w:val="18"/>
              </w:rPr>
              <w:t>System ułatwiający optymalizację PCR zawierający przynajmniej 3 niezależne strefy temperatury w obrębie bloku</w:t>
            </w:r>
          </w:p>
        </w:tc>
        <w:tc>
          <w:tcPr>
            <w:tcW w:w="1559" w:type="dxa"/>
            <w:vAlign w:val="center"/>
          </w:tcPr>
          <w:p w14:paraId="09515965"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10DF2B79" w14:textId="77777777" w:rsidR="00E56C37" w:rsidRPr="007D2457" w:rsidRDefault="00E56C37" w:rsidP="00CF2565">
            <w:pPr>
              <w:rPr>
                <w:rFonts w:ascii="Verdana" w:hAnsi="Verdana"/>
                <w:sz w:val="18"/>
                <w:szCs w:val="18"/>
              </w:rPr>
            </w:pPr>
          </w:p>
        </w:tc>
      </w:tr>
      <w:tr w:rsidR="007D2457" w:rsidRPr="007D2457" w14:paraId="6D52764D" w14:textId="77777777" w:rsidTr="00CF2565">
        <w:trPr>
          <w:trHeight w:val="529"/>
        </w:trPr>
        <w:tc>
          <w:tcPr>
            <w:tcW w:w="646" w:type="dxa"/>
            <w:vAlign w:val="center"/>
          </w:tcPr>
          <w:p w14:paraId="1ED41459"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1D6A81"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Możliwość zdalnego monitorowania urządzenia za pośrednictwem aplikacji na telefon komórkowy</w:t>
            </w:r>
          </w:p>
        </w:tc>
        <w:tc>
          <w:tcPr>
            <w:tcW w:w="1559" w:type="dxa"/>
            <w:vAlign w:val="center"/>
          </w:tcPr>
          <w:p w14:paraId="088BBE58"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7411E386" w14:textId="77777777" w:rsidR="00E56C37" w:rsidRPr="007D2457" w:rsidRDefault="00E56C37" w:rsidP="00CF2565">
            <w:pPr>
              <w:rPr>
                <w:rFonts w:ascii="Verdana" w:hAnsi="Verdana"/>
                <w:sz w:val="18"/>
                <w:szCs w:val="18"/>
              </w:rPr>
            </w:pPr>
          </w:p>
        </w:tc>
      </w:tr>
      <w:tr w:rsidR="007D2457" w:rsidRPr="007D2457" w14:paraId="3DFF4FC0" w14:textId="77777777" w:rsidTr="00CF2565">
        <w:trPr>
          <w:trHeight w:val="529"/>
        </w:trPr>
        <w:tc>
          <w:tcPr>
            <w:tcW w:w="646" w:type="dxa"/>
            <w:vAlign w:val="center"/>
          </w:tcPr>
          <w:p w14:paraId="0F915419"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53FAC1"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Możliwość przechowywania protokołów w chmurze (łączność przez WiFi lub Ethernet)</w:t>
            </w:r>
          </w:p>
        </w:tc>
        <w:tc>
          <w:tcPr>
            <w:tcW w:w="1559" w:type="dxa"/>
            <w:vAlign w:val="center"/>
          </w:tcPr>
          <w:p w14:paraId="11C79662"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30E0E008" w14:textId="77777777" w:rsidR="00E56C37" w:rsidRPr="007D2457" w:rsidRDefault="00E56C37" w:rsidP="00CF2565">
            <w:pPr>
              <w:rPr>
                <w:rFonts w:ascii="Verdana" w:hAnsi="Verdana"/>
                <w:sz w:val="18"/>
                <w:szCs w:val="18"/>
              </w:rPr>
            </w:pPr>
          </w:p>
        </w:tc>
      </w:tr>
      <w:tr w:rsidR="007D2457" w:rsidRPr="007D2457" w14:paraId="4CEAC109" w14:textId="77777777" w:rsidTr="00CF2565">
        <w:trPr>
          <w:trHeight w:val="529"/>
        </w:trPr>
        <w:tc>
          <w:tcPr>
            <w:tcW w:w="646" w:type="dxa"/>
            <w:vAlign w:val="center"/>
          </w:tcPr>
          <w:p w14:paraId="06A33F1D"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B8DE27"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Dokładność temperatury nie gorsza niż ±0,25°C</w:t>
            </w:r>
          </w:p>
        </w:tc>
        <w:tc>
          <w:tcPr>
            <w:tcW w:w="1559" w:type="dxa"/>
            <w:vAlign w:val="center"/>
          </w:tcPr>
          <w:p w14:paraId="322F54DC"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5CD75BD4" w14:textId="77777777" w:rsidR="00E56C37" w:rsidRPr="007D2457" w:rsidRDefault="00E56C37" w:rsidP="00CF2565">
            <w:pPr>
              <w:rPr>
                <w:rFonts w:ascii="Verdana" w:hAnsi="Verdana"/>
                <w:sz w:val="18"/>
                <w:szCs w:val="18"/>
              </w:rPr>
            </w:pPr>
          </w:p>
        </w:tc>
      </w:tr>
      <w:tr w:rsidR="007D2457" w:rsidRPr="007D2457" w14:paraId="1668A4CD" w14:textId="77777777" w:rsidTr="00CF2565">
        <w:trPr>
          <w:trHeight w:val="529"/>
        </w:trPr>
        <w:tc>
          <w:tcPr>
            <w:tcW w:w="646" w:type="dxa"/>
            <w:vAlign w:val="center"/>
          </w:tcPr>
          <w:p w14:paraId="64FC5B1F"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40A0D5"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Ramping przynajmniej 3,5°C/s dla bloku i 2,7°C/s dla próbki</w:t>
            </w:r>
          </w:p>
        </w:tc>
        <w:tc>
          <w:tcPr>
            <w:tcW w:w="1559" w:type="dxa"/>
            <w:vAlign w:val="center"/>
          </w:tcPr>
          <w:p w14:paraId="0A66ECCA"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2996B9F5" w14:textId="77777777" w:rsidR="00E56C37" w:rsidRPr="007D2457" w:rsidRDefault="00E56C37" w:rsidP="00CF2565">
            <w:pPr>
              <w:rPr>
                <w:rFonts w:ascii="Verdana" w:hAnsi="Verdana"/>
                <w:sz w:val="18"/>
                <w:szCs w:val="18"/>
              </w:rPr>
            </w:pPr>
          </w:p>
        </w:tc>
      </w:tr>
      <w:tr w:rsidR="007D2457" w:rsidRPr="007D2457" w14:paraId="264C7C3C" w14:textId="77777777" w:rsidTr="00CF2565">
        <w:trPr>
          <w:trHeight w:val="529"/>
        </w:trPr>
        <w:tc>
          <w:tcPr>
            <w:tcW w:w="646" w:type="dxa"/>
            <w:vAlign w:val="center"/>
          </w:tcPr>
          <w:p w14:paraId="47871A2C"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03F1B0"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Zakres temperatur w bloku co najmniej: 0-100°C</w:t>
            </w:r>
          </w:p>
        </w:tc>
        <w:tc>
          <w:tcPr>
            <w:tcW w:w="1559" w:type="dxa"/>
            <w:vAlign w:val="center"/>
          </w:tcPr>
          <w:p w14:paraId="235BAF67"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0F64BA51" w14:textId="77777777" w:rsidR="00E56C37" w:rsidRPr="007D2457" w:rsidRDefault="00E56C37" w:rsidP="00CF2565">
            <w:pPr>
              <w:rPr>
                <w:rFonts w:ascii="Verdana" w:hAnsi="Verdana"/>
                <w:sz w:val="18"/>
                <w:szCs w:val="18"/>
              </w:rPr>
            </w:pPr>
          </w:p>
        </w:tc>
      </w:tr>
      <w:tr w:rsidR="007D2457" w:rsidRPr="007D2457" w14:paraId="5A3424B8" w14:textId="77777777" w:rsidTr="00CF2565">
        <w:trPr>
          <w:trHeight w:val="529"/>
        </w:trPr>
        <w:tc>
          <w:tcPr>
            <w:tcW w:w="646" w:type="dxa"/>
            <w:vAlign w:val="center"/>
          </w:tcPr>
          <w:p w14:paraId="5F46D639"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952D09"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Równomierność temperatury nie mniej niż 0,5°C</w:t>
            </w:r>
          </w:p>
        </w:tc>
        <w:tc>
          <w:tcPr>
            <w:tcW w:w="1559" w:type="dxa"/>
            <w:vAlign w:val="center"/>
          </w:tcPr>
          <w:p w14:paraId="64ED946C"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0963F17E" w14:textId="77777777" w:rsidR="00E56C37" w:rsidRPr="007D2457" w:rsidRDefault="00E56C37" w:rsidP="00CF2565">
            <w:pPr>
              <w:rPr>
                <w:rFonts w:ascii="Verdana" w:hAnsi="Verdana"/>
                <w:sz w:val="18"/>
                <w:szCs w:val="18"/>
              </w:rPr>
            </w:pPr>
          </w:p>
        </w:tc>
      </w:tr>
      <w:tr w:rsidR="007D2457" w:rsidRPr="007D2457" w14:paraId="05754A2C" w14:textId="77777777" w:rsidTr="00CF2565">
        <w:trPr>
          <w:trHeight w:val="529"/>
        </w:trPr>
        <w:tc>
          <w:tcPr>
            <w:tcW w:w="646" w:type="dxa"/>
            <w:vAlign w:val="center"/>
          </w:tcPr>
          <w:p w14:paraId="1D719EA8"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E05784" w14:textId="77777777" w:rsidR="00E56C37" w:rsidRPr="007D2457" w:rsidRDefault="00E56C37" w:rsidP="00CF2565">
            <w:pPr>
              <w:rPr>
                <w:rFonts w:ascii="Verdana" w:hAnsi="Verdana" w:cs="Arial"/>
                <w:sz w:val="18"/>
                <w:szCs w:val="18"/>
              </w:rPr>
            </w:pPr>
            <w:r w:rsidRPr="007D2457">
              <w:rPr>
                <w:rFonts w:ascii="Verdana" w:hAnsi="Verdana" w:cs="Arial"/>
                <w:sz w:val="18"/>
                <w:szCs w:val="18"/>
              </w:rPr>
              <w:t>Akceptowana objętość próbki: 10-100 µl</w:t>
            </w:r>
          </w:p>
        </w:tc>
        <w:tc>
          <w:tcPr>
            <w:tcW w:w="1559" w:type="dxa"/>
            <w:vAlign w:val="center"/>
          </w:tcPr>
          <w:p w14:paraId="7B8A3D8A"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0167C821" w14:textId="77777777" w:rsidR="00E56C37" w:rsidRPr="007D2457" w:rsidRDefault="00E56C37" w:rsidP="00CF2565">
            <w:pPr>
              <w:rPr>
                <w:rFonts w:ascii="Verdana" w:hAnsi="Verdana"/>
                <w:sz w:val="18"/>
                <w:szCs w:val="18"/>
              </w:rPr>
            </w:pPr>
          </w:p>
        </w:tc>
      </w:tr>
      <w:tr w:rsidR="007D2457" w:rsidRPr="007D2457" w14:paraId="5EF04D88" w14:textId="77777777" w:rsidTr="00CF2565">
        <w:trPr>
          <w:trHeight w:val="529"/>
        </w:trPr>
        <w:tc>
          <w:tcPr>
            <w:tcW w:w="646" w:type="dxa"/>
            <w:vAlign w:val="center"/>
          </w:tcPr>
          <w:p w14:paraId="7FAB2597" w14:textId="77777777" w:rsidR="00E56C37" w:rsidRPr="007D2457"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CE129D"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Pamięć wewnętrzna urządzenia: na minimum 1000 protokołów amplifikacji (min. 2000 MB)</w:t>
            </w:r>
          </w:p>
        </w:tc>
        <w:tc>
          <w:tcPr>
            <w:tcW w:w="1559" w:type="dxa"/>
            <w:vAlign w:val="center"/>
          </w:tcPr>
          <w:p w14:paraId="73ACFC41"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692" w:type="dxa"/>
            <w:vAlign w:val="center"/>
          </w:tcPr>
          <w:p w14:paraId="4E56470B" w14:textId="77777777" w:rsidR="00E56C37" w:rsidRPr="007D2457" w:rsidRDefault="00E56C37" w:rsidP="00CF2565">
            <w:pPr>
              <w:rPr>
                <w:rFonts w:ascii="Verdana" w:hAnsi="Verdana"/>
                <w:sz w:val="18"/>
                <w:szCs w:val="18"/>
              </w:rPr>
            </w:pPr>
          </w:p>
        </w:tc>
      </w:tr>
    </w:tbl>
    <w:p w14:paraId="43DB40C2"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p>
    <w:p w14:paraId="4D5030F6"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18732915"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14FBCAB2" w14:textId="77777777" w:rsidR="00E56C37" w:rsidRPr="007D2457" w:rsidRDefault="00E56C37" w:rsidP="00E56C37">
      <w:pPr>
        <w:jc w:val="right"/>
        <w:rPr>
          <w:rFonts w:ascii="Verdana" w:hAnsi="Verdana"/>
          <w:sz w:val="18"/>
        </w:rPr>
      </w:pPr>
    </w:p>
    <w:p w14:paraId="5E957FC5" w14:textId="0C7ABF7E" w:rsidR="00E56C37" w:rsidRPr="007D2457" w:rsidRDefault="00E56C37" w:rsidP="00E56C37">
      <w:pPr>
        <w:jc w:val="right"/>
        <w:rPr>
          <w:rFonts w:ascii="Verdana" w:hAnsi="Verdana"/>
          <w:b/>
          <w:sz w:val="18"/>
        </w:rPr>
      </w:pPr>
      <w:r w:rsidRPr="007D2457">
        <w:rPr>
          <w:rFonts w:ascii="Verdana" w:hAnsi="Verdana"/>
          <w:b/>
          <w:sz w:val="18"/>
        </w:rPr>
        <w:t>Podpis Wykonawcy</w:t>
      </w:r>
    </w:p>
    <w:p w14:paraId="5C110F2D" w14:textId="77777777" w:rsidR="00E56C37" w:rsidRPr="007D2457" w:rsidRDefault="00E56C37">
      <w:pPr>
        <w:rPr>
          <w:rFonts w:ascii="Verdana" w:hAnsi="Verdana"/>
          <w:b/>
          <w:sz w:val="18"/>
        </w:rPr>
      </w:pPr>
      <w:r w:rsidRPr="007D2457">
        <w:rPr>
          <w:rFonts w:ascii="Verdana" w:hAnsi="Verdana"/>
          <w:b/>
          <w:sz w:val="18"/>
        </w:rPr>
        <w:br w:type="page"/>
      </w:r>
    </w:p>
    <w:p w14:paraId="0A459271" w14:textId="77777777" w:rsidR="00E56C37" w:rsidRPr="007D2457" w:rsidRDefault="00E56C37" w:rsidP="00E56C37">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20</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2A0FB4EC" w14:textId="77777777" w:rsidR="00E56C37" w:rsidRPr="007D2457" w:rsidRDefault="00E56C37" w:rsidP="00E56C37">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379C7A3B" w14:textId="77777777" w:rsidR="00E56C37" w:rsidRPr="007D2457" w:rsidRDefault="00E56C37" w:rsidP="00E56C37">
      <w:pPr>
        <w:tabs>
          <w:tab w:val="left" w:pos="1560"/>
        </w:tabs>
        <w:ind w:right="470"/>
        <w:jc w:val="center"/>
        <w:rPr>
          <w:rFonts w:ascii="Verdana" w:hAnsi="Verdana" w:cs="Verdana"/>
          <w:b/>
          <w:sz w:val="18"/>
          <w:szCs w:val="18"/>
          <w:u w:val="single"/>
        </w:rPr>
      </w:pPr>
    </w:p>
    <w:p w14:paraId="090A01A1" w14:textId="77777777" w:rsidR="00E56C37" w:rsidRPr="007D2457" w:rsidRDefault="00E56C37" w:rsidP="009B70E7">
      <w:pPr>
        <w:widowControl w:val="0"/>
        <w:numPr>
          <w:ilvl w:val="0"/>
          <w:numId w:val="173"/>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5FED28F2" w14:textId="77777777" w:rsidR="00E56C37" w:rsidRPr="007D2457" w:rsidRDefault="00E56C37" w:rsidP="00E56C37">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2848B33E" w14:textId="77777777" w:rsidR="00E56C37" w:rsidRPr="007D2457" w:rsidRDefault="00E56C37" w:rsidP="009B70E7">
      <w:pPr>
        <w:widowControl w:val="0"/>
        <w:numPr>
          <w:ilvl w:val="0"/>
          <w:numId w:val="173"/>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08111783" w14:textId="77777777" w:rsidR="00E56C37" w:rsidRPr="007D2457" w:rsidRDefault="00E56C37" w:rsidP="00E56C37">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12BFA2BB" w14:textId="77777777" w:rsidR="00E56C37" w:rsidRPr="007D2457" w:rsidRDefault="00E56C37" w:rsidP="009B70E7">
      <w:pPr>
        <w:widowControl w:val="0"/>
        <w:numPr>
          <w:ilvl w:val="0"/>
          <w:numId w:val="173"/>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5CD2A4DE" w14:textId="77777777" w:rsidR="00E56C37" w:rsidRPr="007D2457" w:rsidRDefault="00E56C37" w:rsidP="00E56C37">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180BB6B0" w14:textId="77777777" w:rsidR="00E56C37" w:rsidRPr="007D2457" w:rsidRDefault="00E56C37" w:rsidP="009B70E7">
      <w:pPr>
        <w:widowControl w:val="0"/>
        <w:numPr>
          <w:ilvl w:val="0"/>
          <w:numId w:val="173"/>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146C2FD8" w14:textId="77777777" w:rsidR="00E56C37" w:rsidRPr="007D2457" w:rsidRDefault="00E56C37" w:rsidP="009B70E7">
      <w:pPr>
        <w:widowControl w:val="0"/>
        <w:numPr>
          <w:ilvl w:val="0"/>
          <w:numId w:val="174"/>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157423E6" w14:textId="77777777" w:rsidR="00E56C37" w:rsidRPr="007D2457" w:rsidRDefault="00E56C37" w:rsidP="00E56C3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70C6C1B7"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91EB66" w14:textId="77777777" w:rsidR="00E56C37" w:rsidRPr="007D2457" w:rsidRDefault="00E56C37" w:rsidP="00CF2565">
            <w:pPr>
              <w:jc w:val="center"/>
              <w:rPr>
                <w:rFonts w:ascii="Calibri" w:hAnsi="Calibri" w:cs="Calibri"/>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006E6A" w14:textId="77777777" w:rsidR="00E56C37" w:rsidRPr="007D2457" w:rsidRDefault="00E56C37" w:rsidP="00CF2565">
            <w:pPr>
              <w:jc w:val="center"/>
              <w:rPr>
                <w:rFonts w:ascii="Calibri" w:hAnsi="Calibri" w:cs="Calibri"/>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98A17E" w14:textId="77777777" w:rsidR="00E56C37" w:rsidRPr="007D2457" w:rsidRDefault="00E56C37" w:rsidP="00CF2565">
            <w:pPr>
              <w:jc w:val="center"/>
              <w:rPr>
                <w:rFonts w:ascii="Calibri" w:hAnsi="Calibri" w:cs="Calibri"/>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780F1A" w14:textId="77777777" w:rsidR="00E56C37" w:rsidRPr="007D2457" w:rsidRDefault="00E56C37" w:rsidP="00CF2565">
            <w:pPr>
              <w:jc w:val="center"/>
              <w:rPr>
                <w:rFonts w:ascii="Calibri" w:hAnsi="Calibri" w:cs="Calibri"/>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8385B" w14:textId="77777777" w:rsidR="00E56C37" w:rsidRPr="007D2457" w:rsidRDefault="00E56C37" w:rsidP="00CF2565">
            <w:pPr>
              <w:jc w:val="center"/>
              <w:rPr>
                <w:rFonts w:ascii="Calibri" w:hAnsi="Calibri" w:cs="Calibri"/>
              </w:rPr>
            </w:pPr>
            <w:r w:rsidRPr="007D2457">
              <w:rPr>
                <w:rFonts w:ascii="Calibri" w:hAnsi="Calibri" w:cs="Calibri"/>
                <w:sz w:val="22"/>
                <w:szCs w:val="22"/>
              </w:rPr>
              <w:t>5</w:t>
            </w:r>
          </w:p>
        </w:tc>
      </w:tr>
      <w:tr w:rsidR="007D2457" w:rsidRPr="007D2457" w14:paraId="1051B920"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026E56" w14:textId="77777777" w:rsidR="00E56C37" w:rsidRPr="007D2457" w:rsidRDefault="00E56C37" w:rsidP="00CF2565">
            <w:pPr>
              <w:jc w:val="center"/>
              <w:rPr>
                <w:rFonts w:ascii="Calibri" w:hAnsi="Calibri" w:cs="Calibri"/>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F9F9A" w14:textId="77777777" w:rsidR="00E56C37" w:rsidRPr="007D2457" w:rsidRDefault="00E56C37" w:rsidP="00CF256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AA9FED" w14:textId="77777777" w:rsidR="00E56C37" w:rsidRPr="007D2457" w:rsidRDefault="00E56C37" w:rsidP="00CF2565">
            <w:pPr>
              <w:jc w:val="center"/>
              <w:rPr>
                <w:rFonts w:ascii="Calibri" w:hAnsi="Calibri" w:cs="Calibri"/>
              </w:rPr>
            </w:pPr>
            <w:r w:rsidRPr="007D2457">
              <w:rPr>
                <w:rFonts w:ascii="Calibri" w:hAnsi="Calibri" w:cs="Verdana"/>
                <w:sz w:val="22"/>
                <w:szCs w:val="22"/>
              </w:rPr>
              <w:t>Wartość netto PLN</w:t>
            </w:r>
          </w:p>
          <w:p w14:paraId="0DC61DCB" w14:textId="77777777" w:rsidR="00E56C37" w:rsidRPr="007D2457" w:rsidRDefault="00E56C37" w:rsidP="00CF2565">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71AE4C" w14:textId="77777777" w:rsidR="00E56C37" w:rsidRPr="007D2457" w:rsidRDefault="00E56C37" w:rsidP="00CF2565">
            <w:pPr>
              <w:jc w:val="center"/>
              <w:rPr>
                <w:rFonts w:ascii="Calibri" w:hAnsi="Calibri" w:cs="Calibri"/>
              </w:rPr>
            </w:pPr>
            <w:r w:rsidRPr="007D2457">
              <w:rPr>
                <w:rFonts w:ascii="Calibri" w:hAnsi="Calibri" w:cs="Verdana"/>
                <w:sz w:val="22"/>
                <w:szCs w:val="22"/>
              </w:rPr>
              <w:t>Stawka VAT</w:t>
            </w:r>
            <w:r w:rsidRPr="007D2457">
              <w:rPr>
                <w:rFonts w:ascii="Calibri" w:hAnsi="Calibri" w:cs="Verdana"/>
                <w:sz w:val="22"/>
                <w:szCs w:val="22"/>
              </w:rPr>
              <w:br/>
              <w:t>(podać w %)</w:t>
            </w:r>
          </w:p>
          <w:p w14:paraId="183839E8" w14:textId="77777777" w:rsidR="00E56C37" w:rsidRPr="007D2457" w:rsidRDefault="00E56C37" w:rsidP="00CF2565">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1237C6" w14:textId="77777777" w:rsidR="00E56C37" w:rsidRPr="007D2457" w:rsidRDefault="00E56C37" w:rsidP="00CF2565">
            <w:pPr>
              <w:jc w:val="center"/>
              <w:rPr>
                <w:rFonts w:ascii="Calibri" w:hAnsi="Calibri" w:cs="Calibri"/>
              </w:rPr>
            </w:pPr>
            <w:r w:rsidRPr="007D2457">
              <w:rPr>
                <w:rFonts w:ascii="Calibri" w:hAnsi="Calibri" w:cs="Verdana"/>
                <w:sz w:val="22"/>
                <w:szCs w:val="22"/>
              </w:rPr>
              <w:t>Wartość brutto PLN</w:t>
            </w:r>
          </w:p>
          <w:p w14:paraId="15F26D24" w14:textId="77777777" w:rsidR="00E56C37" w:rsidRPr="007D2457" w:rsidRDefault="00E56C37" w:rsidP="00CF2565">
            <w:pPr>
              <w:rPr>
                <w:rFonts w:ascii="Calibri" w:hAnsi="Calibri" w:cs="Calibri"/>
              </w:rPr>
            </w:pPr>
            <w:r w:rsidRPr="007D2457">
              <w:rPr>
                <w:rFonts w:ascii="Calibri" w:hAnsi="Calibri" w:cs="Calibri"/>
                <w:b/>
                <w:sz w:val="22"/>
                <w:szCs w:val="22"/>
              </w:rPr>
              <w:t> </w:t>
            </w:r>
          </w:p>
        </w:tc>
      </w:tr>
      <w:tr w:rsidR="007D2457" w:rsidRPr="007D2457" w14:paraId="1A068EB7" w14:textId="77777777" w:rsidTr="007269BC">
        <w:trPr>
          <w:cantSplit/>
          <w:trHeight w:hRule="exact" w:val="177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37B933" w14:textId="77777777" w:rsidR="00E56C37" w:rsidRPr="007D2457" w:rsidRDefault="00E56C37" w:rsidP="00CF2565">
            <w:pPr>
              <w:jc w:val="center"/>
              <w:rPr>
                <w:rFonts w:ascii="Calibri" w:hAnsi="Calibri" w:cs="Calibri"/>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89253" w14:textId="77777777" w:rsidR="00E56C37" w:rsidRPr="007D2457" w:rsidRDefault="00E56C37" w:rsidP="00CF2565">
            <w:pPr>
              <w:rPr>
                <w:rFonts w:ascii="Verdana" w:hAnsi="Verdana" w:cs="Calibri"/>
                <w:sz w:val="18"/>
                <w:szCs w:val="18"/>
              </w:rPr>
            </w:pPr>
            <w:r w:rsidRPr="007D2457">
              <w:rPr>
                <w:rFonts w:ascii="Verdana" w:hAnsi="Verdana" w:cs="Verdana"/>
                <w:sz w:val="18"/>
                <w:szCs w:val="18"/>
              </w:rPr>
              <w:t>Dostawa zamrażarki niskotemperaturowej z wyposażeniem oraz systemem monitoringu i rejestracji temperatury na potrzeby Katedry i Kliniki Endokrynologii, Diabetologii i Leczenia Izotopami zgodnie z Arkuszem Informacji Technicznej Część 20</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A247DA" w14:textId="77777777" w:rsidR="00E56C37" w:rsidRPr="007D2457" w:rsidRDefault="00E56C37" w:rsidP="00CF256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AB5DE6" w14:textId="77777777" w:rsidR="00E56C37" w:rsidRPr="007D2457" w:rsidRDefault="00E56C37" w:rsidP="00CF256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3E0304" w14:textId="77777777" w:rsidR="00E56C37" w:rsidRPr="007D2457" w:rsidRDefault="00E56C37" w:rsidP="00CF2565">
            <w:pPr>
              <w:rPr>
                <w:rFonts w:ascii="Calibri" w:hAnsi="Calibri" w:cs="Calibri"/>
                <w:b/>
              </w:rPr>
            </w:pPr>
          </w:p>
        </w:tc>
      </w:tr>
      <w:tr w:rsidR="007D2457" w:rsidRPr="007D2457" w14:paraId="764664F7" w14:textId="77777777" w:rsidTr="008204EF">
        <w:trPr>
          <w:cantSplit/>
          <w:trHeight w:hRule="exact" w:val="57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9DC94B" w14:textId="77777777" w:rsidR="00E56C37" w:rsidRPr="007D2457" w:rsidRDefault="00E56C37" w:rsidP="00CF2565">
            <w:pPr>
              <w:jc w:val="center"/>
              <w:rPr>
                <w:rFonts w:ascii="Calibri" w:hAnsi="Calibri" w:cs="Calibri"/>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00307" w14:textId="20BD5020" w:rsidR="00E56C37" w:rsidRPr="007D2457" w:rsidRDefault="00E56C37" w:rsidP="00CF2565">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7F4105B2" w14:textId="77777777" w:rsidR="00E56C37" w:rsidRPr="007D2457" w:rsidRDefault="00E56C37" w:rsidP="00CF2565">
            <w:pPr>
              <w:rPr>
                <w:rFonts w:ascii="Calibri" w:hAnsi="Calibri" w:cs="Calibri"/>
                <w:b/>
              </w:rPr>
            </w:pPr>
          </w:p>
          <w:p w14:paraId="7C847BEA" w14:textId="77777777" w:rsidR="00E56C37" w:rsidRPr="007D2457" w:rsidRDefault="00E56C37" w:rsidP="00CF2565">
            <w:pPr>
              <w:rPr>
                <w:rFonts w:ascii="Calibri" w:hAnsi="Calibri" w:cs="Calibri"/>
                <w:b/>
              </w:rPr>
            </w:pPr>
            <w:r w:rsidRPr="007D2457">
              <w:rPr>
                <w:rFonts w:ascii="Calibri" w:hAnsi="Calibri" w:cs="Calibri"/>
                <w:b/>
                <w:sz w:val="22"/>
                <w:szCs w:val="22"/>
              </w:rPr>
              <w:t> </w:t>
            </w:r>
          </w:p>
          <w:p w14:paraId="0192C2C3" w14:textId="77777777" w:rsidR="00E56C37" w:rsidRPr="007D2457" w:rsidRDefault="00E56C37" w:rsidP="00CF2565">
            <w:pPr>
              <w:rPr>
                <w:rFonts w:ascii="Calibri" w:hAnsi="Calibri" w:cs="Calibri"/>
                <w:b/>
              </w:rPr>
            </w:pPr>
            <w:r w:rsidRPr="007D2457">
              <w:rPr>
                <w:rFonts w:ascii="Calibri" w:hAnsi="Calibri" w:cs="Calibri"/>
                <w:b/>
                <w:sz w:val="22"/>
                <w:szCs w:val="22"/>
              </w:rPr>
              <w:t> </w:t>
            </w:r>
          </w:p>
        </w:tc>
      </w:tr>
      <w:tr w:rsidR="007D2457" w:rsidRPr="007D2457" w14:paraId="1071B4E8" w14:textId="77777777" w:rsidTr="00F35D00">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9C456E" w14:textId="77777777" w:rsidR="00E56C37" w:rsidRPr="007D2457" w:rsidRDefault="00E56C37" w:rsidP="00CF2565">
            <w:pPr>
              <w:jc w:val="center"/>
              <w:rPr>
                <w:rFonts w:ascii="Calibri" w:hAnsi="Calibri" w:cs="Calibri"/>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9C8B9F" w14:textId="1C2129C8" w:rsidR="00E56C37" w:rsidRPr="007D2457" w:rsidRDefault="00E56C37" w:rsidP="00CF2565">
            <w:pPr>
              <w:rPr>
                <w:rFonts w:ascii="Verdana" w:hAnsi="Verdana" w:cs="Verdana"/>
                <w:sz w:val="18"/>
                <w:szCs w:val="18"/>
              </w:rPr>
            </w:pPr>
            <w:r w:rsidRPr="007D2457">
              <w:rPr>
                <w:rFonts w:ascii="Verdana" w:hAnsi="Verdana" w:cs="Verdana"/>
                <w:sz w:val="18"/>
                <w:szCs w:val="18"/>
              </w:rPr>
              <w:t>Termin realizacji przedmiotu zamówienia (maksymalnie do 8</w:t>
            </w:r>
            <w:r w:rsidR="00F35D00" w:rsidRPr="007D2457">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A4FC58" w14:textId="77777777" w:rsidR="00E56C37" w:rsidRPr="007D2457" w:rsidRDefault="00E56C37" w:rsidP="00CF2565">
            <w:pPr>
              <w:jc w:val="center"/>
              <w:rPr>
                <w:rFonts w:ascii="Calibri" w:hAnsi="Calibri" w:cs="Calibri"/>
              </w:rPr>
            </w:pPr>
            <w:r w:rsidRPr="007D2457">
              <w:rPr>
                <w:rFonts w:ascii="Calibri" w:hAnsi="Calibri" w:cs="Calibri"/>
                <w:b/>
                <w:sz w:val="22"/>
                <w:szCs w:val="22"/>
              </w:rPr>
              <w:t>do …………. tygodnia/tygodni</w:t>
            </w:r>
          </w:p>
        </w:tc>
      </w:tr>
      <w:tr w:rsidR="007D2457" w:rsidRPr="007D2457" w14:paraId="0F1167FA" w14:textId="77777777" w:rsidTr="00F35D00">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535E259" w14:textId="77777777" w:rsidR="00E56C37" w:rsidRPr="007D2457" w:rsidRDefault="00E56C37" w:rsidP="00CF2565">
            <w:pPr>
              <w:jc w:val="center"/>
              <w:rPr>
                <w:rFonts w:ascii="Calibri" w:hAnsi="Calibri" w:cs="Calibri"/>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3967C5" w14:textId="77777777" w:rsidR="00E56C37" w:rsidRPr="007D2457" w:rsidRDefault="00E56C37" w:rsidP="00CF2565">
            <w:pPr>
              <w:rPr>
                <w:rFonts w:ascii="Calibri" w:hAnsi="Calibri" w:cs="Calibri"/>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4EB8B9" w14:textId="77777777" w:rsidR="00E56C37" w:rsidRPr="007D2457" w:rsidRDefault="00E56C37" w:rsidP="00CF2565">
            <w:pPr>
              <w:jc w:val="center"/>
              <w:rPr>
                <w:rFonts w:ascii="Calibri" w:hAnsi="Calibri" w:cs="Calibri"/>
                <w:b/>
              </w:rPr>
            </w:pPr>
            <w:r w:rsidRPr="007D2457">
              <w:rPr>
                <w:rFonts w:ascii="Calibri" w:hAnsi="Calibri" w:cs="Calibri"/>
                <w:b/>
                <w:sz w:val="22"/>
                <w:szCs w:val="22"/>
              </w:rPr>
              <w:t>…………. miesiące/miesięcy</w:t>
            </w:r>
          </w:p>
        </w:tc>
      </w:tr>
    </w:tbl>
    <w:p w14:paraId="29CEA256" w14:textId="77777777" w:rsidR="00E56C37" w:rsidRPr="007D2457" w:rsidRDefault="00E56C37" w:rsidP="00E56C37">
      <w:pPr>
        <w:tabs>
          <w:tab w:val="num" w:pos="426"/>
        </w:tabs>
        <w:ind w:right="470"/>
        <w:jc w:val="both"/>
        <w:rPr>
          <w:rFonts w:ascii="Verdana" w:hAnsi="Verdana" w:cs="Verdana"/>
          <w:sz w:val="18"/>
          <w:szCs w:val="18"/>
        </w:rPr>
      </w:pPr>
    </w:p>
    <w:p w14:paraId="77367FC7" w14:textId="77777777" w:rsidR="00E56C37" w:rsidRPr="007D2457" w:rsidRDefault="00E56C37" w:rsidP="009B70E7">
      <w:pPr>
        <w:widowControl w:val="0"/>
        <w:numPr>
          <w:ilvl w:val="0"/>
          <w:numId w:val="175"/>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0D0DA86" w14:textId="77777777" w:rsidR="00E56C37" w:rsidRPr="007D2457" w:rsidRDefault="00E56C37" w:rsidP="009B70E7">
      <w:pPr>
        <w:widowControl w:val="0"/>
        <w:numPr>
          <w:ilvl w:val="0"/>
          <w:numId w:val="175"/>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675C0970" w14:textId="77777777" w:rsidR="00E56C37" w:rsidRPr="007D2457" w:rsidRDefault="00E56C37" w:rsidP="009B70E7">
      <w:pPr>
        <w:pStyle w:val="Tekstblokowy1"/>
        <w:numPr>
          <w:ilvl w:val="0"/>
          <w:numId w:val="175"/>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50E307D2" w14:textId="77777777" w:rsidR="00E56C37" w:rsidRPr="007D2457" w:rsidRDefault="00E56C37" w:rsidP="009B70E7">
      <w:pPr>
        <w:widowControl w:val="0"/>
        <w:numPr>
          <w:ilvl w:val="0"/>
          <w:numId w:val="175"/>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30AFEB71" w14:textId="77777777" w:rsidR="00E56C37" w:rsidRPr="007D2457" w:rsidRDefault="00E56C37" w:rsidP="00E56C37">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67E813F5" w14:textId="77777777" w:rsidR="00E56C37" w:rsidRPr="007D2457" w:rsidRDefault="00E56C37" w:rsidP="00E56C37">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4D5289E6" w14:textId="77777777" w:rsidR="00E56C37" w:rsidRPr="007D2457" w:rsidRDefault="00E56C37" w:rsidP="00E56C37">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454F4C8B" w14:textId="77777777" w:rsidR="009E55A5" w:rsidRPr="007D2457" w:rsidRDefault="009E55A5" w:rsidP="009E55A5">
      <w:pPr>
        <w:pStyle w:val="Akapitzlist"/>
        <w:numPr>
          <w:ilvl w:val="0"/>
          <w:numId w:val="175"/>
        </w:numPr>
        <w:tabs>
          <w:tab w:val="clear" w:pos="786"/>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72812BF8" w14:textId="77777777" w:rsidR="00E56C37" w:rsidRPr="007D2457" w:rsidRDefault="00E56C37" w:rsidP="009B70E7">
      <w:pPr>
        <w:pStyle w:val="Akapitzlist3"/>
        <w:widowControl w:val="0"/>
        <w:numPr>
          <w:ilvl w:val="0"/>
          <w:numId w:val="175"/>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r>
      <w:r w:rsidRPr="007D2457">
        <w:rPr>
          <w:rFonts w:ascii="Verdana" w:hAnsi="Verdana" w:cs="Verdana"/>
          <w:sz w:val="18"/>
          <w:szCs w:val="18"/>
        </w:rPr>
        <w:lastRenderedPageBreak/>
        <w:t>u Zamawiającego obowiązku podatkowego zgodnie z przepisami ustawy o podatku od towarów i usług.</w:t>
      </w:r>
    </w:p>
    <w:p w14:paraId="6080CD1E" w14:textId="77777777" w:rsidR="00E56C37" w:rsidRPr="007D2457" w:rsidRDefault="00E56C37" w:rsidP="00E56C37">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849D3D6" w14:textId="77777777" w:rsidR="00E56C37" w:rsidRPr="007D2457" w:rsidRDefault="00E56C37" w:rsidP="00E56C37">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3508DB6" w14:textId="77777777" w:rsidR="00E56C37" w:rsidRPr="007D2457" w:rsidRDefault="00E56C37" w:rsidP="009B70E7">
      <w:pPr>
        <w:pStyle w:val="Akapitzlist3"/>
        <w:widowControl w:val="0"/>
        <w:numPr>
          <w:ilvl w:val="0"/>
          <w:numId w:val="175"/>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54595835" w14:textId="77777777" w:rsidR="00E56C37" w:rsidRPr="007D2457" w:rsidRDefault="00E56C37" w:rsidP="00E56C37">
      <w:pPr>
        <w:pStyle w:val="Akapitzlist3"/>
        <w:spacing w:before="120" w:after="120"/>
        <w:ind w:left="426" w:right="470"/>
        <w:contextualSpacing/>
        <w:jc w:val="both"/>
        <w:rPr>
          <w:rFonts w:ascii="Verdana" w:hAnsi="Verdana" w:cs="Verdana"/>
          <w:sz w:val="18"/>
          <w:szCs w:val="18"/>
        </w:rPr>
      </w:pPr>
    </w:p>
    <w:p w14:paraId="0299C1F9" w14:textId="77777777" w:rsidR="00E56C37" w:rsidRPr="007D2457" w:rsidRDefault="00E56C37" w:rsidP="00E56C37">
      <w:pPr>
        <w:ind w:left="6381" w:firstLine="709"/>
        <w:rPr>
          <w:rFonts w:ascii="Verdana" w:hAnsi="Verdana"/>
          <w:sz w:val="18"/>
        </w:rPr>
      </w:pPr>
    </w:p>
    <w:p w14:paraId="5FB32354" w14:textId="77777777" w:rsidR="00E56C37" w:rsidRPr="007D2457" w:rsidRDefault="00E56C37" w:rsidP="00E56C37">
      <w:pPr>
        <w:ind w:left="6381" w:firstLine="709"/>
        <w:rPr>
          <w:rFonts w:ascii="Verdana" w:hAnsi="Verdana"/>
          <w:sz w:val="18"/>
        </w:rPr>
      </w:pPr>
    </w:p>
    <w:p w14:paraId="765F3E5B" w14:textId="77777777" w:rsidR="00E56C37" w:rsidRPr="007D2457" w:rsidRDefault="00E56C37" w:rsidP="00E56C37">
      <w:pPr>
        <w:ind w:left="6381" w:firstLine="709"/>
        <w:rPr>
          <w:rFonts w:ascii="Felix Titling" w:hAnsi="Felix Titling"/>
          <w:b/>
          <w:bCs/>
          <w:sz w:val="18"/>
          <w:szCs w:val="18"/>
        </w:rPr>
      </w:pPr>
      <w:r w:rsidRPr="007D2457">
        <w:rPr>
          <w:rFonts w:ascii="Verdana" w:hAnsi="Verdana"/>
          <w:b/>
          <w:sz w:val="18"/>
        </w:rPr>
        <w:t>Podpis Wykonawcy</w:t>
      </w:r>
    </w:p>
    <w:p w14:paraId="3EE82F08" w14:textId="77777777" w:rsidR="00E56C37" w:rsidRPr="007D2457" w:rsidRDefault="00E56C37" w:rsidP="00E56C37">
      <w:r w:rsidRPr="007D2457">
        <w:br w:type="page"/>
      </w:r>
    </w:p>
    <w:p w14:paraId="6C61170D" w14:textId="77777777" w:rsidR="00E56C37" w:rsidRPr="007D2457" w:rsidRDefault="00E56C37" w:rsidP="00E56C37">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20</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3BE430F" w14:textId="77777777" w:rsidR="00E56C37" w:rsidRPr="007D2457" w:rsidRDefault="00E56C37" w:rsidP="00E56C37">
      <w:pPr>
        <w:rPr>
          <w:rFonts w:ascii="Verdana" w:hAnsi="Verdana"/>
          <w:sz w:val="18"/>
          <w:szCs w:val="18"/>
        </w:rPr>
      </w:pPr>
    </w:p>
    <w:p w14:paraId="151F81AD" w14:textId="1B202F43" w:rsidR="00E56C37" w:rsidRPr="007D2457" w:rsidRDefault="00E56C37" w:rsidP="00E56C37">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36E0821B" w14:textId="77777777" w:rsidR="007269BC" w:rsidRPr="007D2457" w:rsidRDefault="007269BC" w:rsidP="007269BC">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74BE7A8C" w14:textId="77777777" w:rsidR="00E56C37" w:rsidRPr="007D2457"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51AAEC29"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704F9C" w14:textId="77777777" w:rsidR="00E56C37" w:rsidRPr="007D2457" w:rsidRDefault="00E56C37" w:rsidP="00CF2565">
            <w:pPr>
              <w:rPr>
                <w:rFonts w:ascii="Verdana" w:hAnsi="Verdana" w:cstheme="minorHAnsi"/>
                <w:b/>
                <w:sz w:val="18"/>
                <w:szCs w:val="18"/>
              </w:rPr>
            </w:pPr>
            <w:r w:rsidRPr="007D2457">
              <w:rPr>
                <w:rFonts w:ascii="Calibri" w:hAnsi="Calibri" w:cs="Verdana"/>
                <w:b/>
                <w:sz w:val="22"/>
                <w:szCs w:val="22"/>
              </w:rPr>
              <w:t xml:space="preserve">Zamrażarka niskotemperaturowa </w:t>
            </w:r>
            <w:r w:rsidRPr="007D2457">
              <w:rPr>
                <w:rFonts w:ascii="Verdana" w:hAnsi="Verdana" w:cs="Verdana"/>
                <w:b/>
                <w:sz w:val="18"/>
                <w:szCs w:val="18"/>
              </w:rPr>
              <w:t>z wyposażeniem oraz systemem monitoringu i rejestracji temperatury</w:t>
            </w:r>
          </w:p>
        </w:tc>
      </w:tr>
      <w:tr w:rsidR="007D2457" w:rsidRPr="007D2457" w14:paraId="5500C701"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532CE97" w14:textId="77777777" w:rsidR="00E56C37" w:rsidRPr="007D2457" w:rsidRDefault="00E56C37"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292C4DB3" w14:textId="77777777" w:rsidR="00E56C37" w:rsidRPr="007D2457" w:rsidRDefault="00E56C37"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3AD9383" w14:textId="77777777" w:rsidR="00E56C37" w:rsidRPr="007D2457" w:rsidRDefault="00E56C37" w:rsidP="00CF2565">
            <w:pPr>
              <w:shd w:val="clear" w:color="auto" w:fill="FFFFFF"/>
              <w:rPr>
                <w:rFonts w:ascii="Verdana" w:hAnsi="Verdana" w:cstheme="minorHAnsi"/>
                <w:sz w:val="18"/>
                <w:szCs w:val="18"/>
              </w:rPr>
            </w:pPr>
          </w:p>
        </w:tc>
      </w:tr>
      <w:tr w:rsidR="007D2457" w:rsidRPr="007D2457" w14:paraId="41A6ED89"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9DF56F8" w14:textId="77777777" w:rsidR="00E56C37" w:rsidRPr="007D2457" w:rsidRDefault="00E56C37" w:rsidP="00CF256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182743" w14:textId="77777777" w:rsidR="00E56C37" w:rsidRPr="007D2457" w:rsidRDefault="00E56C37" w:rsidP="00CF2565">
            <w:pPr>
              <w:shd w:val="clear" w:color="auto" w:fill="FFFFFF"/>
              <w:rPr>
                <w:rFonts w:ascii="Verdana" w:hAnsi="Verdana" w:cstheme="minorHAnsi"/>
                <w:b/>
                <w:sz w:val="18"/>
                <w:szCs w:val="18"/>
              </w:rPr>
            </w:pPr>
          </w:p>
        </w:tc>
      </w:tr>
    </w:tbl>
    <w:p w14:paraId="3BF38373" w14:textId="77777777" w:rsidR="00E56C37" w:rsidRPr="007D2457" w:rsidRDefault="00E56C37" w:rsidP="00E56C37">
      <w:pPr>
        <w:tabs>
          <w:tab w:val="left" w:pos="426"/>
        </w:tabs>
        <w:spacing w:after="60" w:line="240" w:lineRule="exact"/>
        <w:jc w:val="both"/>
        <w:rPr>
          <w:rFonts w:ascii="Verdana" w:hAnsi="Verdana"/>
          <w:noProof/>
          <w:sz w:val="18"/>
          <w:szCs w:val="18"/>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4AF91534" w14:textId="77777777" w:rsidTr="00A95490">
        <w:tc>
          <w:tcPr>
            <w:tcW w:w="646" w:type="dxa"/>
            <w:tcBorders>
              <w:bottom w:val="single" w:sz="6" w:space="0" w:color="auto"/>
            </w:tcBorders>
            <w:shd w:val="clear" w:color="auto" w:fill="9CC2E5" w:themeFill="accent1" w:themeFillTint="99"/>
            <w:vAlign w:val="center"/>
          </w:tcPr>
          <w:p w14:paraId="0806B516" w14:textId="77777777" w:rsidR="00E56C37" w:rsidRPr="007D2457"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45DCC76" w14:textId="77777777" w:rsidR="00E56C37" w:rsidRPr="007D2457" w:rsidRDefault="00E56C37" w:rsidP="00CF256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1D797893"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 xml:space="preserve">Wartość </w:t>
            </w:r>
          </w:p>
          <w:p w14:paraId="58137199"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CF9DE62"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Wartość oferowana</w:t>
            </w:r>
          </w:p>
          <w:p w14:paraId="18D553B5" w14:textId="77777777" w:rsidR="00E56C37" w:rsidRPr="007D2457" w:rsidRDefault="00E56C37" w:rsidP="00CF256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7C870804" w14:textId="77777777" w:rsidTr="00CF2565">
        <w:trPr>
          <w:trHeight w:val="357"/>
        </w:trPr>
        <w:tc>
          <w:tcPr>
            <w:tcW w:w="646" w:type="dxa"/>
            <w:vAlign w:val="center"/>
          </w:tcPr>
          <w:p w14:paraId="50AF4C8C"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187CD6"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Pojemność komory: przynajmniej 690 L</w:t>
            </w:r>
          </w:p>
        </w:tc>
        <w:tc>
          <w:tcPr>
            <w:tcW w:w="1921" w:type="dxa"/>
            <w:vAlign w:val="center"/>
          </w:tcPr>
          <w:p w14:paraId="7679FFBF"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415532B4" w14:textId="77777777" w:rsidR="00E56C37" w:rsidRPr="007D2457" w:rsidRDefault="00E56C37" w:rsidP="00CF2565">
            <w:pPr>
              <w:rPr>
                <w:rFonts w:ascii="Verdana" w:hAnsi="Verdana"/>
                <w:sz w:val="18"/>
                <w:szCs w:val="18"/>
              </w:rPr>
            </w:pPr>
          </w:p>
        </w:tc>
      </w:tr>
      <w:tr w:rsidR="007D2457" w:rsidRPr="007D2457" w14:paraId="2183FB90" w14:textId="77777777" w:rsidTr="003843C4">
        <w:trPr>
          <w:trHeight w:val="769"/>
        </w:trPr>
        <w:tc>
          <w:tcPr>
            <w:tcW w:w="646" w:type="dxa"/>
            <w:vAlign w:val="center"/>
          </w:tcPr>
          <w:p w14:paraId="634B7F7B"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7EBEA5" w14:textId="77777777" w:rsidR="00E56C37" w:rsidRPr="007D2457" w:rsidRDefault="00E56C37" w:rsidP="00CF2565">
            <w:pPr>
              <w:tabs>
                <w:tab w:val="left" w:pos="360"/>
              </w:tabs>
              <w:rPr>
                <w:rFonts w:ascii="Verdana" w:hAnsi="Verdana" w:cs="Arial"/>
                <w:strike/>
                <w:sz w:val="18"/>
                <w:szCs w:val="18"/>
              </w:rPr>
            </w:pPr>
            <w:r w:rsidRPr="007D2457">
              <w:rPr>
                <w:rFonts w:ascii="Verdana" w:hAnsi="Verdana" w:cs="Arial"/>
                <w:sz w:val="18"/>
                <w:szCs w:val="18"/>
              </w:rPr>
              <w:t xml:space="preserve">Wymiary zewnętrzne (Wysokość x Szerokość x Głębokość): </w:t>
            </w:r>
            <w:r w:rsidRPr="007D2457">
              <w:rPr>
                <w:rFonts w:ascii="Verdana" w:hAnsi="Verdana" w:cs="Arial"/>
                <w:strike/>
                <w:sz w:val="18"/>
                <w:szCs w:val="18"/>
              </w:rPr>
              <w:t>1980 x 880 x 980 mm  +/- 20 mm</w:t>
            </w:r>
          </w:p>
          <w:p w14:paraId="62667F9A" w14:textId="3773A7DF" w:rsidR="002F65E4" w:rsidRPr="007D2457" w:rsidRDefault="002F65E4" w:rsidP="0090019A">
            <w:pPr>
              <w:tabs>
                <w:tab w:val="left" w:pos="360"/>
              </w:tabs>
              <w:rPr>
                <w:rFonts w:ascii="Verdana" w:hAnsi="Verdana"/>
                <w:sz w:val="18"/>
                <w:szCs w:val="18"/>
              </w:rPr>
            </w:pPr>
            <w:r w:rsidRPr="007D2457">
              <w:rPr>
                <w:rFonts w:ascii="Verdana" w:hAnsi="Verdana" w:cs="Arial"/>
                <w:sz w:val="18"/>
                <w:szCs w:val="18"/>
              </w:rPr>
              <w:t>1960-2000 x 860-</w:t>
            </w:r>
            <w:r w:rsidR="0090019A" w:rsidRPr="007D2457">
              <w:rPr>
                <w:rFonts w:ascii="Verdana" w:hAnsi="Verdana" w:cs="Arial"/>
                <w:sz w:val="18"/>
                <w:szCs w:val="18"/>
              </w:rPr>
              <w:t>1030</w:t>
            </w:r>
            <w:r w:rsidRPr="007D2457">
              <w:rPr>
                <w:rFonts w:ascii="Verdana" w:hAnsi="Verdana" w:cs="Arial"/>
                <w:sz w:val="18"/>
                <w:szCs w:val="18"/>
              </w:rPr>
              <w:t xml:space="preserve"> x </w:t>
            </w:r>
            <w:r w:rsidR="0090019A" w:rsidRPr="007D2457">
              <w:rPr>
                <w:rFonts w:ascii="Verdana" w:hAnsi="Verdana" w:cs="Arial"/>
                <w:sz w:val="18"/>
                <w:szCs w:val="18"/>
              </w:rPr>
              <w:t>882</w:t>
            </w:r>
            <w:r w:rsidRPr="007D2457">
              <w:rPr>
                <w:rFonts w:ascii="Verdana" w:hAnsi="Verdana" w:cs="Arial"/>
                <w:sz w:val="18"/>
                <w:szCs w:val="18"/>
              </w:rPr>
              <w:t xml:space="preserve">-1000 mm  </w:t>
            </w:r>
          </w:p>
        </w:tc>
        <w:tc>
          <w:tcPr>
            <w:tcW w:w="1921" w:type="dxa"/>
            <w:vAlign w:val="center"/>
          </w:tcPr>
          <w:p w14:paraId="113A22B2"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7E51C1C7" w14:textId="77777777" w:rsidR="00E56C37" w:rsidRPr="007D2457" w:rsidRDefault="00E56C37" w:rsidP="00CF2565">
            <w:pPr>
              <w:rPr>
                <w:rFonts w:ascii="Verdana" w:hAnsi="Verdana"/>
                <w:sz w:val="18"/>
                <w:szCs w:val="18"/>
              </w:rPr>
            </w:pPr>
          </w:p>
        </w:tc>
      </w:tr>
      <w:tr w:rsidR="007D2457" w:rsidRPr="007D2457" w14:paraId="58040584" w14:textId="77777777" w:rsidTr="00CF2565">
        <w:trPr>
          <w:trHeight w:val="485"/>
        </w:trPr>
        <w:tc>
          <w:tcPr>
            <w:tcW w:w="646" w:type="dxa"/>
            <w:vAlign w:val="center"/>
          </w:tcPr>
          <w:p w14:paraId="5F5677FC"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345F2FD" w14:textId="183483E6" w:rsidR="00E56C37" w:rsidRPr="007D2457" w:rsidRDefault="00E56C37" w:rsidP="00CF2565">
            <w:pPr>
              <w:tabs>
                <w:tab w:val="left" w:pos="360"/>
              </w:tabs>
              <w:rPr>
                <w:rFonts w:ascii="Verdana" w:hAnsi="Verdana"/>
                <w:sz w:val="18"/>
                <w:szCs w:val="18"/>
              </w:rPr>
            </w:pPr>
            <w:r w:rsidRPr="007D2457">
              <w:rPr>
                <w:rFonts w:ascii="Verdana" w:hAnsi="Verdana" w:cs="Arial"/>
                <w:sz w:val="18"/>
                <w:szCs w:val="18"/>
              </w:rPr>
              <w:t xml:space="preserve">Wymiary wewnętrzne (Wysokość x Szerokość x Głębokość): nie mniejsze niż </w:t>
            </w:r>
            <w:r w:rsidRPr="007D2457">
              <w:rPr>
                <w:rFonts w:ascii="Verdana" w:hAnsi="Verdana" w:cs="Arial"/>
                <w:strike/>
                <w:sz w:val="18"/>
                <w:szCs w:val="18"/>
              </w:rPr>
              <w:t>1430</w:t>
            </w:r>
            <w:r w:rsidRPr="007D2457">
              <w:rPr>
                <w:rFonts w:ascii="Verdana" w:hAnsi="Verdana" w:cs="Arial"/>
                <w:sz w:val="18"/>
                <w:szCs w:val="18"/>
              </w:rPr>
              <w:t xml:space="preserve"> </w:t>
            </w:r>
            <w:r w:rsidR="0090019A" w:rsidRPr="007D2457">
              <w:rPr>
                <w:rFonts w:ascii="Verdana" w:hAnsi="Verdana" w:cs="Arial"/>
                <w:sz w:val="18"/>
                <w:szCs w:val="18"/>
              </w:rPr>
              <w:t xml:space="preserve">1400 </w:t>
            </w:r>
            <w:r w:rsidRPr="007D2457">
              <w:rPr>
                <w:rFonts w:ascii="Verdana" w:hAnsi="Verdana" w:cs="Arial"/>
                <w:sz w:val="18"/>
                <w:szCs w:val="18"/>
              </w:rPr>
              <w:t xml:space="preserve">x 630 x </w:t>
            </w:r>
            <w:r w:rsidRPr="007D2457">
              <w:rPr>
                <w:rFonts w:ascii="Verdana" w:hAnsi="Verdana" w:cs="Arial"/>
                <w:strike/>
                <w:sz w:val="18"/>
                <w:szCs w:val="18"/>
              </w:rPr>
              <w:t>750</w:t>
            </w:r>
            <w:r w:rsidR="0090019A" w:rsidRPr="007D2457">
              <w:rPr>
                <w:rFonts w:ascii="Verdana" w:hAnsi="Verdana" w:cs="Arial"/>
                <w:sz w:val="18"/>
                <w:szCs w:val="18"/>
              </w:rPr>
              <w:t xml:space="preserve"> 600 </w:t>
            </w:r>
            <w:r w:rsidRPr="007D2457">
              <w:rPr>
                <w:rFonts w:ascii="Verdana" w:hAnsi="Verdana" w:cs="Arial"/>
                <w:sz w:val="18"/>
                <w:szCs w:val="18"/>
              </w:rPr>
              <w:t>mm</w:t>
            </w:r>
          </w:p>
        </w:tc>
        <w:tc>
          <w:tcPr>
            <w:tcW w:w="1921" w:type="dxa"/>
            <w:vAlign w:val="center"/>
          </w:tcPr>
          <w:p w14:paraId="7D8791B9"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54EE60CA" w14:textId="77777777" w:rsidR="00E56C37" w:rsidRPr="007D2457" w:rsidRDefault="00E56C37" w:rsidP="00CF2565">
            <w:pPr>
              <w:rPr>
                <w:rFonts w:ascii="Verdana" w:hAnsi="Verdana"/>
                <w:sz w:val="18"/>
                <w:szCs w:val="18"/>
              </w:rPr>
            </w:pPr>
          </w:p>
        </w:tc>
      </w:tr>
      <w:tr w:rsidR="007D2457" w:rsidRPr="007D2457" w14:paraId="7BC90CE9" w14:textId="77777777" w:rsidTr="00CF2565">
        <w:trPr>
          <w:trHeight w:val="549"/>
        </w:trPr>
        <w:tc>
          <w:tcPr>
            <w:tcW w:w="646" w:type="dxa"/>
            <w:vAlign w:val="center"/>
          </w:tcPr>
          <w:p w14:paraId="2D547484"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06C472"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Zakres regulacji temperatury przynajmniej od -65 st. C do -86 st. C</w:t>
            </w:r>
          </w:p>
        </w:tc>
        <w:tc>
          <w:tcPr>
            <w:tcW w:w="1921" w:type="dxa"/>
            <w:vAlign w:val="center"/>
          </w:tcPr>
          <w:p w14:paraId="4AAB10BF"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1FAE463B" w14:textId="77777777" w:rsidR="00E56C37" w:rsidRPr="007D2457" w:rsidRDefault="00E56C37" w:rsidP="00CF2565">
            <w:pPr>
              <w:rPr>
                <w:rFonts w:ascii="Verdana" w:hAnsi="Verdana"/>
                <w:sz w:val="18"/>
                <w:szCs w:val="18"/>
              </w:rPr>
            </w:pPr>
          </w:p>
        </w:tc>
      </w:tr>
      <w:tr w:rsidR="007D2457" w:rsidRPr="007D2457" w14:paraId="58CE02D3" w14:textId="77777777" w:rsidTr="00CF2565">
        <w:trPr>
          <w:trHeight w:val="417"/>
        </w:trPr>
        <w:tc>
          <w:tcPr>
            <w:tcW w:w="646" w:type="dxa"/>
            <w:vAlign w:val="center"/>
          </w:tcPr>
          <w:p w14:paraId="6B0151C9"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CAB71B3"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Ciężar maksymalnie 330 kg</w:t>
            </w:r>
          </w:p>
        </w:tc>
        <w:tc>
          <w:tcPr>
            <w:tcW w:w="1921" w:type="dxa"/>
            <w:vAlign w:val="center"/>
          </w:tcPr>
          <w:p w14:paraId="4835A63C"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4D372D34" w14:textId="77777777" w:rsidR="00E56C37" w:rsidRPr="007D2457" w:rsidRDefault="00E56C37" w:rsidP="00CF2565">
            <w:pPr>
              <w:rPr>
                <w:rFonts w:ascii="Verdana" w:hAnsi="Verdana"/>
                <w:sz w:val="18"/>
                <w:szCs w:val="18"/>
              </w:rPr>
            </w:pPr>
          </w:p>
        </w:tc>
      </w:tr>
      <w:tr w:rsidR="007D2457" w:rsidRPr="007D2457" w14:paraId="73EF5EA7" w14:textId="77777777" w:rsidTr="00CF2565">
        <w:trPr>
          <w:trHeight w:val="681"/>
        </w:trPr>
        <w:tc>
          <w:tcPr>
            <w:tcW w:w="646" w:type="dxa"/>
            <w:vAlign w:val="center"/>
          </w:tcPr>
          <w:p w14:paraId="724F37CF"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1CF443"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Możliwość jedoczesnego przechowywania minimum 480 kriopudełek o wymiarach 133x133x50 mm oraz minimum 48000 krioprobówek o pojemności 2 ml</w:t>
            </w:r>
          </w:p>
        </w:tc>
        <w:tc>
          <w:tcPr>
            <w:tcW w:w="1921" w:type="dxa"/>
            <w:vAlign w:val="center"/>
          </w:tcPr>
          <w:p w14:paraId="45D3961E"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6132C654" w14:textId="77777777" w:rsidR="00E56C37" w:rsidRPr="007D2457" w:rsidRDefault="00E56C37" w:rsidP="00CF2565">
            <w:pPr>
              <w:rPr>
                <w:rFonts w:ascii="Verdana" w:hAnsi="Verdana"/>
                <w:sz w:val="18"/>
                <w:szCs w:val="18"/>
              </w:rPr>
            </w:pPr>
          </w:p>
        </w:tc>
      </w:tr>
      <w:tr w:rsidR="007D2457" w:rsidRPr="007D2457" w14:paraId="60528F06" w14:textId="77777777" w:rsidTr="00CF2565">
        <w:trPr>
          <w:trHeight w:val="681"/>
        </w:trPr>
        <w:tc>
          <w:tcPr>
            <w:tcW w:w="646" w:type="dxa"/>
            <w:vAlign w:val="center"/>
          </w:tcPr>
          <w:p w14:paraId="410F1A37"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6D7908"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Pojedyncze drzwi zewnętrzne zamykane za pomocą ergonomicznej dźwigni ze zintegrowanym zamkiem na klucz oraz sensorem do detekcji niedomknięcia drzwi</w:t>
            </w:r>
          </w:p>
        </w:tc>
        <w:tc>
          <w:tcPr>
            <w:tcW w:w="1921" w:type="dxa"/>
            <w:vAlign w:val="center"/>
          </w:tcPr>
          <w:p w14:paraId="31C92BEE"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DA72567" w14:textId="77777777" w:rsidR="00E56C37" w:rsidRPr="007D2457" w:rsidRDefault="00E56C37" w:rsidP="00CF2565">
            <w:pPr>
              <w:rPr>
                <w:rFonts w:ascii="Verdana" w:hAnsi="Verdana"/>
                <w:sz w:val="18"/>
                <w:szCs w:val="18"/>
              </w:rPr>
            </w:pPr>
          </w:p>
        </w:tc>
      </w:tr>
      <w:tr w:rsidR="007D2457" w:rsidRPr="007D2457" w14:paraId="771A0F16" w14:textId="77777777" w:rsidTr="00CF2565">
        <w:trPr>
          <w:trHeight w:val="681"/>
        </w:trPr>
        <w:tc>
          <w:tcPr>
            <w:tcW w:w="646" w:type="dxa"/>
            <w:vAlign w:val="center"/>
          </w:tcPr>
          <w:p w14:paraId="5A45B245"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D4D9C8" w14:textId="567F79A6" w:rsidR="00E56C37" w:rsidRPr="007D2457" w:rsidRDefault="00E56C37" w:rsidP="00AD7F4D">
            <w:pPr>
              <w:tabs>
                <w:tab w:val="left" w:pos="360"/>
              </w:tabs>
              <w:rPr>
                <w:rFonts w:ascii="Verdana" w:hAnsi="Verdana" w:cs="Tahoma"/>
                <w:sz w:val="18"/>
                <w:szCs w:val="18"/>
              </w:rPr>
            </w:pPr>
            <w:r w:rsidRPr="007D2457">
              <w:rPr>
                <w:rFonts w:ascii="Verdana" w:hAnsi="Verdana" w:cs="Arial"/>
                <w:sz w:val="18"/>
                <w:szCs w:val="18"/>
              </w:rPr>
              <w:t>Drzwi wewnętrzne: 4 sztuki po 1 na każdą z sekcji zamrażarki z możliwością wyjęcia z zawiasów bez użycia narzędzi</w:t>
            </w:r>
            <w:r w:rsidR="00AD7F4D" w:rsidRPr="007D2457">
              <w:rPr>
                <w:rFonts w:ascii="Verdana" w:hAnsi="Verdana" w:cs="Arial"/>
                <w:sz w:val="18"/>
                <w:szCs w:val="18"/>
              </w:rPr>
              <w:t xml:space="preserve"> albo </w:t>
            </w:r>
            <w:r w:rsidR="00AD7F4D" w:rsidRPr="007D2457">
              <w:rPr>
                <w:rFonts w:ascii="Verdana" w:hAnsi="Verdana"/>
                <w:sz w:val="18"/>
                <w:szCs w:val="18"/>
              </w:rPr>
              <w:t>2 sztuki po 1 na każde 2 sekcje</w:t>
            </w:r>
            <w:r w:rsidR="0022208F" w:rsidRPr="007D2457">
              <w:rPr>
                <w:rFonts w:ascii="Verdana" w:hAnsi="Verdana"/>
                <w:sz w:val="18"/>
                <w:szCs w:val="18"/>
              </w:rPr>
              <w:t xml:space="preserve">, z </w:t>
            </w:r>
            <w:r w:rsidR="0022208F" w:rsidRPr="007D2457">
              <w:rPr>
                <w:rFonts w:ascii="Verdana" w:eastAsia="Calibri" w:hAnsi="Verdana"/>
                <w:bCs/>
                <w:spacing w:val="4"/>
                <w:sz w:val="18"/>
                <w:szCs w:val="18"/>
                <w:lang w:eastAsia="en-US" w:bidi="pl-PL"/>
              </w:rPr>
              <w:t>3 półkami i podłogą komory, czyli 4 sekcje układania statywów – 6 statywów na sekcje</w:t>
            </w:r>
          </w:p>
        </w:tc>
        <w:tc>
          <w:tcPr>
            <w:tcW w:w="1921" w:type="dxa"/>
            <w:vAlign w:val="center"/>
          </w:tcPr>
          <w:p w14:paraId="06B3A9E6"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358980AC" w14:textId="77777777" w:rsidR="00E56C37" w:rsidRPr="007D2457" w:rsidRDefault="00E56C37" w:rsidP="00CF2565">
            <w:pPr>
              <w:rPr>
                <w:rFonts w:ascii="Verdana" w:hAnsi="Verdana"/>
                <w:sz w:val="18"/>
                <w:szCs w:val="18"/>
              </w:rPr>
            </w:pPr>
          </w:p>
        </w:tc>
      </w:tr>
      <w:tr w:rsidR="007D2457" w:rsidRPr="007D2457" w14:paraId="4FD2B95D" w14:textId="77777777" w:rsidTr="00CF2565">
        <w:trPr>
          <w:trHeight w:val="299"/>
        </w:trPr>
        <w:tc>
          <w:tcPr>
            <w:tcW w:w="646" w:type="dxa"/>
            <w:vAlign w:val="center"/>
          </w:tcPr>
          <w:p w14:paraId="3DC1BF92"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DF1230"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Maksymalne obciążenie półek: minimum 75 kg</w:t>
            </w:r>
          </w:p>
        </w:tc>
        <w:tc>
          <w:tcPr>
            <w:tcW w:w="1921" w:type="dxa"/>
            <w:vAlign w:val="center"/>
          </w:tcPr>
          <w:p w14:paraId="24C9A696"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67089897" w14:textId="77777777" w:rsidR="00E56C37" w:rsidRPr="007D2457" w:rsidRDefault="00E56C37" w:rsidP="00CF2565">
            <w:pPr>
              <w:rPr>
                <w:rFonts w:ascii="Verdana" w:hAnsi="Verdana"/>
                <w:sz w:val="18"/>
                <w:szCs w:val="18"/>
              </w:rPr>
            </w:pPr>
          </w:p>
        </w:tc>
      </w:tr>
      <w:tr w:rsidR="007D2457" w:rsidRPr="007D2457" w14:paraId="512F5E77" w14:textId="77777777" w:rsidTr="00CF2565">
        <w:trPr>
          <w:trHeight w:val="681"/>
        </w:trPr>
        <w:tc>
          <w:tcPr>
            <w:tcW w:w="646" w:type="dxa"/>
            <w:vAlign w:val="center"/>
          </w:tcPr>
          <w:p w14:paraId="621DFCD3"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7914E7"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Nowoczesna izolacja hybrydowa składająca się z paneli próżniowych VIP oraz pianki poliuretanowej o całkowitej grubości nieprzekraczającej 80 mm</w:t>
            </w:r>
          </w:p>
        </w:tc>
        <w:tc>
          <w:tcPr>
            <w:tcW w:w="1921" w:type="dxa"/>
            <w:vAlign w:val="center"/>
          </w:tcPr>
          <w:p w14:paraId="4723AB1F"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3E68AFDC" w14:textId="77777777" w:rsidR="00E56C37" w:rsidRPr="007D2457" w:rsidRDefault="00E56C37" w:rsidP="00CF2565">
            <w:pPr>
              <w:rPr>
                <w:rFonts w:ascii="Verdana" w:hAnsi="Verdana"/>
                <w:sz w:val="18"/>
                <w:szCs w:val="18"/>
              </w:rPr>
            </w:pPr>
          </w:p>
        </w:tc>
      </w:tr>
      <w:tr w:rsidR="007D2457" w:rsidRPr="007D2457" w14:paraId="12377D65" w14:textId="77777777" w:rsidTr="00CF2565">
        <w:trPr>
          <w:trHeight w:val="560"/>
        </w:trPr>
        <w:tc>
          <w:tcPr>
            <w:tcW w:w="646" w:type="dxa"/>
            <w:vAlign w:val="center"/>
          </w:tcPr>
          <w:p w14:paraId="2147E961"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D0E229"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Szeroka pojedyncza, podgrzewana uszczelka zapobiegająca przymarzaniu drzwi zewnętrznych</w:t>
            </w:r>
          </w:p>
        </w:tc>
        <w:tc>
          <w:tcPr>
            <w:tcW w:w="1921" w:type="dxa"/>
            <w:vAlign w:val="center"/>
          </w:tcPr>
          <w:p w14:paraId="0E813A61"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EA95BE8" w14:textId="77777777" w:rsidR="00E56C37" w:rsidRPr="007D2457" w:rsidRDefault="00E56C37" w:rsidP="00CF2565">
            <w:pPr>
              <w:rPr>
                <w:rFonts w:ascii="Verdana" w:hAnsi="Verdana"/>
                <w:sz w:val="18"/>
                <w:szCs w:val="18"/>
              </w:rPr>
            </w:pPr>
          </w:p>
        </w:tc>
      </w:tr>
      <w:tr w:rsidR="007D2457" w:rsidRPr="007D2457" w14:paraId="01A7834E" w14:textId="77777777" w:rsidTr="00CF2565">
        <w:trPr>
          <w:trHeight w:val="570"/>
        </w:trPr>
        <w:tc>
          <w:tcPr>
            <w:tcW w:w="646" w:type="dxa"/>
            <w:vAlign w:val="center"/>
          </w:tcPr>
          <w:p w14:paraId="75D24250"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46E0DD" w14:textId="77777777" w:rsidR="00E56C37" w:rsidRPr="007D2457" w:rsidRDefault="00E56C37" w:rsidP="00CF2565">
            <w:pPr>
              <w:rPr>
                <w:rFonts w:ascii="Verdana" w:hAnsi="Verdana"/>
                <w:sz w:val="18"/>
                <w:szCs w:val="18"/>
              </w:rPr>
            </w:pPr>
            <w:r w:rsidRPr="007D2457">
              <w:rPr>
                <w:rFonts w:ascii="Verdana" w:hAnsi="Verdana" w:cs="Arial"/>
                <w:sz w:val="18"/>
                <w:szCs w:val="18"/>
              </w:rPr>
              <w:t>Poziom hałasu generowanego przez urządzenie poniżej 53 db</w:t>
            </w:r>
          </w:p>
        </w:tc>
        <w:tc>
          <w:tcPr>
            <w:tcW w:w="1921" w:type="dxa"/>
            <w:vAlign w:val="center"/>
          </w:tcPr>
          <w:p w14:paraId="202D440C"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39837F6" w14:textId="77777777" w:rsidR="00E56C37" w:rsidRPr="007D2457" w:rsidRDefault="00E56C37" w:rsidP="00CF2565">
            <w:pPr>
              <w:rPr>
                <w:rFonts w:ascii="Verdana" w:hAnsi="Verdana"/>
                <w:sz w:val="18"/>
                <w:szCs w:val="18"/>
              </w:rPr>
            </w:pPr>
          </w:p>
        </w:tc>
      </w:tr>
      <w:tr w:rsidR="007D2457" w:rsidRPr="007D2457" w14:paraId="36A84EEC" w14:textId="77777777" w:rsidTr="009E55A5">
        <w:trPr>
          <w:trHeight w:val="1400"/>
        </w:trPr>
        <w:tc>
          <w:tcPr>
            <w:tcW w:w="646" w:type="dxa"/>
            <w:vAlign w:val="center"/>
          </w:tcPr>
          <w:p w14:paraId="1264FDE3"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6CA9EF"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Sterowanie mikroprocesorowe z dużym kolorowym ekranem dotykowym umieszczonym na wysokości wzroku umożliwiającym odczyt aktualnej temperatury wewnątrz, menu informacyjnym, statystykami, wglądem w historię temperatur przedstawioną w formie graficznej oraz historię zdarzeń alarmowych</w:t>
            </w:r>
          </w:p>
        </w:tc>
        <w:tc>
          <w:tcPr>
            <w:tcW w:w="1921" w:type="dxa"/>
            <w:vAlign w:val="center"/>
          </w:tcPr>
          <w:p w14:paraId="2EC00B35"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187AB617" w14:textId="77777777" w:rsidR="00E56C37" w:rsidRPr="007D2457" w:rsidRDefault="00E56C37" w:rsidP="00CF2565">
            <w:pPr>
              <w:rPr>
                <w:rFonts w:ascii="Verdana" w:hAnsi="Verdana"/>
                <w:sz w:val="18"/>
                <w:szCs w:val="18"/>
              </w:rPr>
            </w:pPr>
          </w:p>
        </w:tc>
      </w:tr>
      <w:tr w:rsidR="007D2457" w:rsidRPr="007D2457" w14:paraId="0221251D" w14:textId="77777777" w:rsidTr="00CF2565">
        <w:trPr>
          <w:trHeight w:val="681"/>
        </w:trPr>
        <w:tc>
          <w:tcPr>
            <w:tcW w:w="646" w:type="dxa"/>
            <w:vAlign w:val="center"/>
          </w:tcPr>
          <w:p w14:paraId="71E880E8"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A647ED"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Zmiana parametrów pracy urządzenia zabezpieczona hasłem dostępowym</w:t>
            </w:r>
          </w:p>
        </w:tc>
        <w:tc>
          <w:tcPr>
            <w:tcW w:w="1921" w:type="dxa"/>
            <w:vAlign w:val="center"/>
          </w:tcPr>
          <w:p w14:paraId="292254D9"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251DC527" w14:textId="77777777" w:rsidR="00E56C37" w:rsidRPr="007D2457" w:rsidRDefault="00E56C37" w:rsidP="00CF2565">
            <w:pPr>
              <w:rPr>
                <w:rFonts w:ascii="Verdana" w:hAnsi="Verdana"/>
                <w:sz w:val="18"/>
                <w:szCs w:val="18"/>
              </w:rPr>
            </w:pPr>
          </w:p>
        </w:tc>
      </w:tr>
      <w:tr w:rsidR="007D2457" w:rsidRPr="007D2457" w14:paraId="37C72A9F" w14:textId="77777777" w:rsidTr="00CF2565">
        <w:trPr>
          <w:trHeight w:val="1398"/>
        </w:trPr>
        <w:tc>
          <w:tcPr>
            <w:tcW w:w="646" w:type="dxa"/>
            <w:vAlign w:val="center"/>
          </w:tcPr>
          <w:p w14:paraId="4C998900"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9299913" w14:textId="7ADD8597" w:rsidR="00E56C37" w:rsidRPr="007D2457" w:rsidRDefault="00E56C37" w:rsidP="00AD7F4D">
            <w:pPr>
              <w:tabs>
                <w:tab w:val="left" w:pos="360"/>
              </w:tabs>
              <w:rPr>
                <w:rFonts w:ascii="Verdana" w:hAnsi="Verdana" w:cs="Tahoma"/>
                <w:sz w:val="18"/>
                <w:szCs w:val="18"/>
              </w:rPr>
            </w:pPr>
            <w:r w:rsidRPr="007D2457">
              <w:rPr>
                <w:rFonts w:ascii="Verdana" w:hAnsi="Verdana" w:cs="Arial"/>
                <w:sz w:val="18"/>
                <w:szCs w:val="18"/>
              </w:rPr>
              <w:t>System kontroli parametrów pracy informujący o nieprawidłowościach za pomocą zmiany podświetlenia panelu sterującego z koloru zielonego podczas poprawnego działania na czerwony gdy urządzenie wymaga interwencji użytkownika</w:t>
            </w:r>
            <w:r w:rsidR="00AD7F4D" w:rsidRPr="007D2457">
              <w:rPr>
                <w:rFonts w:ascii="Verdana" w:hAnsi="Verdana" w:cs="Arial"/>
                <w:sz w:val="18"/>
                <w:szCs w:val="18"/>
              </w:rPr>
              <w:t xml:space="preserve"> lub za pomocą </w:t>
            </w:r>
            <w:r w:rsidR="00AD7F4D" w:rsidRPr="007D2457">
              <w:rPr>
                <w:rFonts w:ascii="Verdana" w:hAnsi="Verdana"/>
                <w:sz w:val="18"/>
                <w:szCs w:val="18"/>
              </w:rPr>
              <w:t>sygnalizacji wizualnej – awaria jest sygnalizowana komunikatami z dokładnym opisem błędu diagnostycznego, oraz akustycznej</w:t>
            </w:r>
            <w:r w:rsidR="00F25295" w:rsidRPr="007D2457">
              <w:rPr>
                <w:rFonts w:ascii="Verdana" w:hAnsi="Verdana"/>
                <w:sz w:val="18"/>
                <w:szCs w:val="18"/>
              </w:rPr>
              <w:t xml:space="preserve"> – dźwięki alarmowe</w:t>
            </w:r>
          </w:p>
        </w:tc>
        <w:tc>
          <w:tcPr>
            <w:tcW w:w="1921" w:type="dxa"/>
            <w:vAlign w:val="center"/>
          </w:tcPr>
          <w:p w14:paraId="0BE230BE"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7F749D65" w14:textId="77777777" w:rsidR="00E56C37" w:rsidRPr="007D2457" w:rsidRDefault="00E56C37" w:rsidP="00CF2565">
            <w:pPr>
              <w:rPr>
                <w:rFonts w:ascii="Verdana" w:hAnsi="Verdana"/>
                <w:sz w:val="18"/>
                <w:szCs w:val="18"/>
              </w:rPr>
            </w:pPr>
          </w:p>
        </w:tc>
      </w:tr>
      <w:tr w:rsidR="007D2457" w:rsidRPr="007D2457" w14:paraId="5AA5D51E" w14:textId="77777777" w:rsidTr="00CF2565">
        <w:trPr>
          <w:trHeight w:val="850"/>
        </w:trPr>
        <w:tc>
          <w:tcPr>
            <w:tcW w:w="646" w:type="dxa"/>
            <w:vAlign w:val="center"/>
          </w:tcPr>
          <w:p w14:paraId="6EBAE436"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D1CC47"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Urządzenie umożliwiające wgląd w funkcje diagnostyczne zabezpieczone hasłem serwisowym przed niepożądanym dostępem</w:t>
            </w:r>
          </w:p>
        </w:tc>
        <w:tc>
          <w:tcPr>
            <w:tcW w:w="1921" w:type="dxa"/>
            <w:vAlign w:val="center"/>
          </w:tcPr>
          <w:p w14:paraId="15967F8F"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49A85A87" w14:textId="77777777" w:rsidR="00E56C37" w:rsidRPr="007D2457" w:rsidRDefault="00E56C37" w:rsidP="00CF2565">
            <w:pPr>
              <w:rPr>
                <w:rFonts w:ascii="Verdana" w:hAnsi="Verdana"/>
                <w:sz w:val="18"/>
                <w:szCs w:val="18"/>
              </w:rPr>
            </w:pPr>
          </w:p>
        </w:tc>
      </w:tr>
      <w:tr w:rsidR="007D2457" w:rsidRPr="007D2457" w14:paraId="5264B474" w14:textId="77777777" w:rsidTr="009E55A5">
        <w:trPr>
          <w:trHeight w:val="1102"/>
        </w:trPr>
        <w:tc>
          <w:tcPr>
            <w:tcW w:w="646" w:type="dxa"/>
            <w:vAlign w:val="center"/>
          </w:tcPr>
          <w:p w14:paraId="26EDC534"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B3258C"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Tryb ECO umożliwiający zmianę parametrów pracy w cyklu dobowym i tygodniowym dla osiągnięcia niskiego zużycia energii z możliwością dostosowania do potrzeb użytkownika i wskaźnikiem zużycia energii oraz emisji BTU</w:t>
            </w:r>
          </w:p>
        </w:tc>
        <w:tc>
          <w:tcPr>
            <w:tcW w:w="1921" w:type="dxa"/>
            <w:vAlign w:val="center"/>
          </w:tcPr>
          <w:p w14:paraId="15B4348B"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3D507351" w14:textId="77777777" w:rsidR="00E56C37" w:rsidRPr="007D2457" w:rsidRDefault="00E56C37" w:rsidP="00CF2565">
            <w:pPr>
              <w:rPr>
                <w:rFonts w:ascii="Verdana" w:hAnsi="Verdana"/>
                <w:sz w:val="18"/>
                <w:szCs w:val="18"/>
              </w:rPr>
            </w:pPr>
          </w:p>
        </w:tc>
      </w:tr>
      <w:tr w:rsidR="007D2457" w:rsidRPr="007D2457" w14:paraId="7F43467A" w14:textId="77777777" w:rsidTr="00CF2565">
        <w:trPr>
          <w:trHeight w:val="839"/>
        </w:trPr>
        <w:tc>
          <w:tcPr>
            <w:tcW w:w="646" w:type="dxa"/>
            <w:vAlign w:val="center"/>
          </w:tcPr>
          <w:p w14:paraId="7C6BB1A9"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8B9356"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 xml:space="preserve">Zamrażarka wyposażona w wyświetlacz z trybem czuwania - standby </w:t>
            </w:r>
            <w:r w:rsidRPr="007D2457">
              <w:rPr>
                <w:rFonts w:ascii="Verdana" w:hAnsi="Verdana" w:cs="Arial"/>
                <w:strike/>
                <w:sz w:val="18"/>
                <w:szCs w:val="18"/>
              </w:rPr>
              <w:t>oraz detektorem ruchu uruchamiającym ekran przy obecności użytkownika</w:t>
            </w:r>
          </w:p>
        </w:tc>
        <w:tc>
          <w:tcPr>
            <w:tcW w:w="1921" w:type="dxa"/>
            <w:vAlign w:val="center"/>
          </w:tcPr>
          <w:p w14:paraId="67A0164B"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384231A" w14:textId="77777777" w:rsidR="00E56C37" w:rsidRPr="007D2457" w:rsidRDefault="00E56C37" w:rsidP="00CF2565">
            <w:pPr>
              <w:rPr>
                <w:rFonts w:ascii="Verdana" w:hAnsi="Verdana"/>
                <w:sz w:val="18"/>
                <w:szCs w:val="18"/>
              </w:rPr>
            </w:pPr>
          </w:p>
        </w:tc>
      </w:tr>
      <w:tr w:rsidR="007D2457" w:rsidRPr="007D2457" w14:paraId="39715447" w14:textId="77777777" w:rsidTr="00CF2565">
        <w:trPr>
          <w:trHeight w:val="570"/>
        </w:trPr>
        <w:tc>
          <w:tcPr>
            <w:tcW w:w="646" w:type="dxa"/>
            <w:vAlign w:val="center"/>
          </w:tcPr>
          <w:p w14:paraId="52F3B2B3"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A1B6AF2" w14:textId="6B76351A"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Osobny dotykowy panel do wyciszania alarmów podświetlony na czerwono w razie ich wystąpienia</w:t>
            </w:r>
            <w:r w:rsidR="00001ADF" w:rsidRPr="007D2457">
              <w:rPr>
                <w:rFonts w:ascii="Verdana" w:hAnsi="Verdana" w:cs="Arial"/>
                <w:sz w:val="18"/>
                <w:szCs w:val="18"/>
              </w:rPr>
              <w:t xml:space="preserve"> lub </w:t>
            </w:r>
            <w:r w:rsidR="00D23EF7" w:rsidRPr="007D2457">
              <w:rPr>
                <w:rFonts w:ascii="Verdana" w:hAnsi="Verdana" w:cs="Arial"/>
                <w:sz w:val="18"/>
                <w:szCs w:val="18"/>
              </w:rPr>
              <w:t>przycisk do wyciszania alarmów umieszczony na wyświetlaczu głównym</w:t>
            </w:r>
          </w:p>
        </w:tc>
        <w:tc>
          <w:tcPr>
            <w:tcW w:w="1921" w:type="dxa"/>
            <w:vAlign w:val="center"/>
          </w:tcPr>
          <w:p w14:paraId="38E2B1A9"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6BC681E0" w14:textId="77777777" w:rsidR="00E56C37" w:rsidRPr="007D2457" w:rsidRDefault="00E56C37" w:rsidP="00CF2565">
            <w:pPr>
              <w:rPr>
                <w:rFonts w:ascii="Verdana" w:hAnsi="Verdana"/>
                <w:sz w:val="18"/>
                <w:szCs w:val="18"/>
              </w:rPr>
            </w:pPr>
          </w:p>
        </w:tc>
      </w:tr>
      <w:tr w:rsidR="007D2457" w:rsidRPr="007D2457" w14:paraId="50F647DC" w14:textId="77777777" w:rsidTr="00CF2565">
        <w:trPr>
          <w:trHeight w:val="828"/>
        </w:trPr>
        <w:tc>
          <w:tcPr>
            <w:tcW w:w="646" w:type="dxa"/>
            <w:vAlign w:val="center"/>
          </w:tcPr>
          <w:p w14:paraId="4BBB02D5"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687374"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Kaskadowy układ chłodzenia składający się z dwóch kompresorów, działający pod niskim ciśnieniem, bez separatora oleju</w:t>
            </w:r>
          </w:p>
        </w:tc>
        <w:tc>
          <w:tcPr>
            <w:tcW w:w="1921" w:type="dxa"/>
            <w:vAlign w:val="center"/>
          </w:tcPr>
          <w:p w14:paraId="22220D52"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F65D703" w14:textId="77777777" w:rsidR="00E56C37" w:rsidRPr="007D2457" w:rsidRDefault="00E56C37" w:rsidP="00CF2565">
            <w:pPr>
              <w:rPr>
                <w:rFonts w:ascii="Verdana" w:hAnsi="Verdana"/>
                <w:sz w:val="18"/>
                <w:szCs w:val="18"/>
              </w:rPr>
            </w:pPr>
          </w:p>
        </w:tc>
      </w:tr>
      <w:tr w:rsidR="007D2457" w:rsidRPr="007D2457" w14:paraId="4C991862" w14:textId="77777777" w:rsidTr="00CF2565">
        <w:trPr>
          <w:trHeight w:val="549"/>
        </w:trPr>
        <w:tc>
          <w:tcPr>
            <w:tcW w:w="646" w:type="dxa"/>
            <w:vAlign w:val="center"/>
          </w:tcPr>
          <w:p w14:paraId="132F9E7D"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DFD38A" w14:textId="209FCC21"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 xml:space="preserve">Czas schładzania od temp otoczenia (22oC) do -86oC </w:t>
            </w:r>
            <w:r w:rsidRPr="007D2457">
              <w:rPr>
                <w:rFonts w:ascii="Verdana" w:hAnsi="Verdana" w:cs="Arial"/>
                <w:strike/>
                <w:sz w:val="18"/>
                <w:szCs w:val="18"/>
              </w:rPr>
              <w:t>poniżej 4 godzin</w:t>
            </w:r>
            <w:r w:rsidR="00AD7F4D" w:rsidRPr="007D2457">
              <w:rPr>
                <w:rFonts w:ascii="Verdana" w:hAnsi="Verdana" w:cs="Arial"/>
                <w:sz w:val="18"/>
                <w:szCs w:val="18"/>
              </w:rPr>
              <w:t xml:space="preserve"> max. 4,5h</w:t>
            </w:r>
          </w:p>
        </w:tc>
        <w:tc>
          <w:tcPr>
            <w:tcW w:w="1921" w:type="dxa"/>
            <w:vAlign w:val="center"/>
          </w:tcPr>
          <w:p w14:paraId="39C31C77"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D27D813" w14:textId="77777777" w:rsidR="00E56C37" w:rsidRPr="007D2457" w:rsidRDefault="00E56C37" w:rsidP="00CF2565">
            <w:pPr>
              <w:rPr>
                <w:rFonts w:ascii="Verdana" w:hAnsi="Verdana"/>
                <w:sz w:val="18"/>
                <w:szCs w:val="18"/>
              </w:rPr>
            </w:pPr>
          </w:p>
        </w:tc>
      </w:tr>
      <w:tr w:rsidR="007D2457" w:rsidRPr="007D2457" w14:paraId="43D206FA" w14:textId="77777777" w:rsidTr="00CF2565">
        <w:trPr>
          <w:trHeight w:val="1264"/>
        </w:trPr>
        <w:tc>
          <w:tcPr>
            <w:tcW w:w="646" w:type="dxa"/>
            <w:vAlign w:val="center"/>
          </w:tcPr>
          <w:p w14:paraId="28494C62"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F040AD8" w14:textId="77777777" w:rsidR="00E56C37" w:rsidRPr="007D2457" w:rsidRDefault="00E56C37" w:rsidP="00CF2565">
            <w:pPr>
              <w:tabs>
                <w:tab w:val="left" w:pos="360"/>
              </w:tabs>
              <w:rPr>
                <w:rFonts w:ascii="Verdana" w:hAnsi="Verdana" w:cs="Tahoma"/>
                <w:sz w:val="18"/>
                <w:szCs w:val="18"/>
              </w:rPr>
            </w:pPr>
            <w:r w:rsidRPr="007D2457">
              <w:rPr>
                <w:rFonts w:ascii="Verdana" w:hAnsi="Verdana" w:cs="Arial"/>
                <w:sz w:val="18"/>
                <w:szCs w:val="18"/>
              </w:rPr>
              <w:t>Alarmy dźwiękowe i wizualne informujące o zbyt wysokiej / niskiej temperaturze, nieprawidłowym ciśnieniu w układzie, otwartych drzwiach, problemach z zasilaniem, konieczności wymiany filtra z możliwością czasowego wyciszenia</w:t>
            </w:r>
          </w:p>
        </w:tc>
        <w:tc>
          <w:tcPr>
            <w:tcW w:w="1921" w:type="dxa"/>
            <w:vAlign w:val="center"/>
          </w:tcPr>
          <w:p w14:paraId="7920BFA1"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78648868" w14:textId="77777777" w:rsidR="00E56C37" w:rsidRPr="007D2457" w:rsidRDefault="00E56C37" w:rsidP="00CF2565">
            <w:pPr>
              <w:rPr>
                <w:rFonts w:ascii="Verdana" w:hAnsi="Verdana"/>
                <w:sz w:val="18"/>
                <w:szCs w:val="18"/>
              </w:rPr>
            </w:pPr>
          </w:p>
        </w:tc>
      </w:tr>
      <w:tr w:rsidR="007D2457" w:rsidRPr="007D2457" w14:paraId="4DAE2F39" w14:textId="77777777" w:rsidTr="00CF2565">
        <w:trPr>
          <w:trHeight w:val="828"/>
        </w:trPr>
        <w:tc>
          <w:tcPr>
            <w:tcW w:w="646" w:type="dxa"/>
            <w:vAlign w:val="center"/>
          </w:tcPr>
          <w:p w14:paraId="6B626EC6"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40867C" w14:textId="519CDB8A" w:rsidR="00E56C37" w:rsidRPr="007D2457" w:rsidRDefault="00E56C37" w:rsidP="00CF2565">
            <w:pPr>
              <w:jc w:val="both"/>
              <w:rPr>
                <w:rFonts w:ascii="Verdana" w:hAnsi="Verdana"/>
                <w:sz w:val="18"/>
                <w:szCs w:val="18"/>
              </w:rPr>
            </w:pPr>
            <w:r w:rsidRPr="007D2457">
              <w:rPr>
                <w:rFonts w:ascii="Verdana" w:hAnsi="Verdana" w:cs="Arial"/>
                <w:sz w:val="18"/>
                <w:szCs w:val="18"/>
              </w:rPr>
              <w:t xml:space="preserve">Wnętrze ze stali nierdzewnej </w:t>
            </w:r>
            <w:r w:rsidR="00F25295" w:rsidRPr="007D2457">
              <w:rPr>
                <w:rFonts w:ascii="Verdana" w:hAnsi="Verdana" w:cs="Arial"/>
                <w:sz w:val="18"/>
                <w:szCs w:val="18"/>
              </w:rPr>
              <w:t xml:space="preserve"> lub stali lakierowanej na biało </w:t>
            </w:r>
            <w:r w:rsidRPr="007D2457">
              <w:rPr>
                <w:rFonts w:ascii="Verdana" w:hAnsi="Verdana" w:cs="Arial"/>
                <w:sz w:val="18"/>
                <w:szCs w:val="18"/>
              </w:rPr>
              <w:t>z zaokrąglonymi rogami dla skutecznego czyszczenia i dezynfekcji, podgrzewany zawór wyrównujący ciśnienie</w:t>
            </w:r>
          </w:p>
        </w:tc>
        <w:tc>
          <w:tcPr>
            <w:tcW w:w="1921" w:type="dxa"/>
            <w:vAlign w:val="center"/>
          </w:tcPr>
          <w:p w14:paraId="587413E5"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782C11A7" w14:textId="77777777" w:rsidR="00E56C37" w:rsidRPr="007D2457" w:rsidRDefault="00E56C37" w:rsidP="00CF2565">
            <w:pPr>
              <w:rPr>
                <w:rFonts w:ascii="Verdana" w:hAnsi="Verdana"/>
                <w:sz w:val="18"/>
                <w:szCs w:val="18"/>
              </w:rPr>
            </w:pPr>
          </w:p>
        </w:tc>
      </w:tr>
      <w:tr w:rsidR="007D2457" w:rsidRPr="007D2457" w14:paraId="142861A0" w14:textId="77777777" w:rsidTr="00CF2565">
        <w:trPr>
          <w:trHeight w:val="826"/>
        </w:trPr>
        <w:tc>
          <w:tcPr>
            <w:tcW w:w="646" w:type="dxa"/>
            <w:vAlign w:val="center"/>
          </w:tcPr>
          <w:p w14:paraId="2E568BC7"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93D249D" w14:textId="4AA8CD83" w:rsidR="00E56C37" w:rsidRPr="007D2457" w:rsidRDefault="00E56C37" w:rsidP="00001ADF">
            <w:pPr>
              <w:jc w:val="both"/>
              <w:rPr>
                <w:rFonts w:ascii="Verdana" w:hAnsi="Verdana"/>
                <w:sz w:val="18"/>
                <w:szCs w:val="18"/>
              </w:rPr>
            </w:pPr>
            <w:r w:rsidRPr="007D2457">
              <w:rPr>
                <w:rFonts w:ascii="Verdana" w:hAnsi="Verdana" w:cs="Arial"/>
                <w:sz w:val="18"/>
                <w:szCs w:val="18"/>
              </w:rPr>
              <w:t>Filtr skraplacza w postaci kasety bez konieczności czyszczenia, wymieniany bez użycia narzędzi z czujnikiem informującym o prawidłowym zamocowaniu</w:t>
            </w:r>
            <w:r w:rsidR="00F25295" w:rsidRPr="007D2457">
              <w:rPr>
                <w:rFonts w:ascii="Verdana" w:hAnsi="Verdana" w:cs="Arial"/>
                <w:sz w:val="18"/>
                <w:szCs w:val="18"/>
              </w:rPr>
              <w:t xml:space="preserve"> lub </w:t>
            </w:r>
            <w:r w:rsidR="00F25295" w:rsidRPr="007D2457">
              <w:rPr>
                <w:rFonts w:ascii="Verdana" w:hAnsi="Verdana"/>
                <w:sz w:val="18"/>
                <w:szCs w:val="18"/>
              </w:rPr>
              <w:t>filtr</w:t>
            </w:r>
            <w:r w:rsidR="00001ADF" w:rsidRPr="007D2457">
              <w:rPr>
                <w:rFonts w:ascii="Verdana" w:hAnsi="Verdana"/>
                <w:sz w:val="18"/>
                <w:szCs w:val="18"/>
              </w:rPr>
              <w:t xml:space="preserve"> skraplacza</w:t>
            </w:r>
            <w:r w:rsidR="00F25295" w:rsidRPr="007D2457">
              <w:rPr>
                <w:rFonts w:ascii="Verdana" w:hAnsi="Verdana" w:cs="Arial"/>
                <w:sz w:val="18"/>
                <w:szCs w:val="18"/>
              </w:rPr>
              <w:t xml:space="preserve"> </w:t>
            </w:r>
            <w:r w:rsidR="00F25295" w:rsidRPr="007D2457">
              <w:rPr>
                <w:rFonts w:ascii="Verdana" w:hAnsi="Verdana"/>
                <w:sz w:val="18"/>
                <w:szCs w:val="18"/>
              </w:rPr>
              <w:t>łatwo dostępny</w:t>
            </w:r>
            <w:r w:rsidR="00001ADF" w:rsidRPr="007D2457">
              <w:rPr>
                <w:rFonts w:ascii="Verdana" w:hAnsi="Verdana"/>
                <w:sz w:val="18"/>
                <w:szCs w:val="18"/>
              </w:rPr>
              <w:t>, wyjmowany z przodu zamrażarki</w:t>
            </w:r>
            <w:r w:rsidR="00F25295" w:rsidRPr="007D2457">
              <w:rPr>
                <w:rFonts w:ascii="Verdana" w:hAnsi="Verdana"/>
                <w:sz w:val="18"/>
                <w:szCs w:val="18"/>
              </w:rPr>
              <w:t xml:space="preserve">, który wymaga okresowego czyszczenia pod bieżącą wodą i który można wyciągnąć bez </w:t>
            </w:r>
            <w:r w:rsidR="00001ADF" w:rsidRPr="007D2457">
              <w:rPr>
                <w:rFonts w:ascii="Verdana" w:hAnsi="Verdana"/>
                <w:sz w:val="18"/>
                <w:szCs w:val="18"/>
              </w:rPr>
              <w:t xml:space="preserve">użycia dodatkowych </w:t>
            </w:r>
            <w:r w:rsidR="00F25295" w:rsidRPr="007D2457">
              <w:rPr>
                <w:rFonts w:ascii="Verdana" w:hAnsi="Verdana"/>
                <w:sz w:val="18"/>
                <w:szCs w:val="18"/>
              </w:rPr>
              <w:t>narzędzi</w:t>
            </w:r>
          </w:p>
        </w:tc>
        <w:tc>
          <w:tcPr>
            <w:tcW w:w="1921" w:type="dxa"/>
            <w:vAlign w:val="center"/>
          </w:tcPr>
          <w:p w14:paraId="49B27446"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5E238814" w14:textId="77777777" w:rsidR="00E56C37" w:rsidRPr="007D2457" w:rsidRDefault="00E56C37" w:rsidP="00CF2565">
            <w:pPr>
              <w:rPr>
                <w:rFonts w:ascii="Verdana" w:hAnsi="Verdana"/>
                <w:sz w:val="18"/>
                <w:szCs w:val="18"/>
              </w:rPr>
            </w:pPr>
          </w:p>
        </w:tc>
      </w:tr>
      <w:tr w:rsidR="007D2457" w:rsidRPr="007D2457" w14:paraId="5D70C628" w14:textId="77777777" w:rsidTr="00CF2565">
        <w:trPr>
          <w:trHeight w:val="838"/>
        </w:trPr>
        <w:tc>
          <w:tcPr>
            <w:tcW w:w="646" w:type="dxa"/>
            <w:vAlign w:val="center"/>
          </w:tcPr>
          <w:p w14:paraId="6C36025A"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051E9E" w14:textId="0BB12CE9" w:rsidR="00E56C37" w:rsidRPr="007D2457" w:rsidRDefault="00E56C37" w:rsidP="00001ADF">
            <w:pPr>
              <w:jc w:val="both"/>
              <w:rPr>
                <w:rFonts w:ascii="Verdana" w:hAnsi="Verdana"/>
                <w:sz w:val="18"/>
                <w:szCs w:val="18"/>
              </w:rPr>
            </w:pPr>
            <w:r w:rsidRPr="007D2457">
              <w:rPr>
                <w:rFonts w:ascii="Verdana" w:hAnsi="Verdana" w:cs="Arial"/>
                <w:sz w:val="18"/>
                <w:szCs w:val="18"/>
              </w:rPr>
              <w:t>System 12 diod LED przeznaczony do szybkiego diagnozowania awarii konkretnych podzespołów bez konieczności wizyty serwisu</w:t>
            </w:r>
            <w:r w:rsidR="00F25295" w:rsidRPr="007D2457">
              <w:rPr>
                <w:rFonts w:ascii="Verdana" w:hAnsi="Verdana" w:cs="Arial"/>
                <w:sz w:val="18"/>
                <w:szCs w:val="18"/>
              </w:rPr>
              <w:t xml:space="preserve"> lub urządzenia z </w:t>
            </w:r>
            <w:r w:rsidR="00F25295" w:rsidRPr="007D2457">
              <w:rPr>
                <w:rFonts w:ascii="Verdana" w:hAnsi="Verdana"/>
                <w:sz w:val="18"/>
                <w:szCs w:val="18"/>
              </w:rPr>
              <w:t>systemem autodiagnozy i </w:t>
            </w:r>
            <w:r w:rsidR="00001ADF" w:rsidRPr="007D2457">
              <w:rPr>
                <w:rFonts w:ascii="Verdana" w:hAnsi="Verdana"/>
                <w:sz w:val="18"/>
                <w:szCs w:val="18"/>
              </w:rPr>
              <w:t>z sygnalizowaniem awarii na wyświetlaczu w postaci komunikatu z dokładnym, opisem błędu diagnostycznego</w:t>
            </w:r>
            <w:r w:rsidR="00F25295" w:rsidRPr="007D2457">
              <w:rPr>
                <w:rFonts w:ascii="Verdana" w:hAnsi="Verdana"/>
                <w:sz w:val="18"/>
                <w:szCs w:val="18"/>
              </w:rPr>
              <w:t>, który serwis może zdiagnozować bez konieczności przyjazdu na miejsce</w:t>
            </w:r>
          </w:p>
        </w:tc>
        <w:tc>
          <w:tcPr>
            <w:tcW w:w="1921" w:type="dxa"/>
            <w:vAlign w:val="center"/>
          </w:tcPr>
          <w:p w14:paraId="32749134"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3CF350D5" w14:textId="77777777" w:rsidR="00E56C37" w:rsidRPr="007D2457" w:rsidRDefault="00E56C37" w:rsidP="00CF2565">
            <w:pPr>
              <w:rPr>
                <w:rFonts w:ascii="Verdana" w:hAnsi="Verdana"/>
                <w:sz w:val="18"/>
                <w:szCs w:val="18"/>
              </w:rPr>
            </w:pPr>
          </w:p>
        </w:tc>
      </w:tr>
      <w:tr w:rsidR="007D2457" w:rsidRPr="007D2457" w14:paraId="072BF1A8" w14:textId="77777777" w:rsidTr="00CF2565">
        <w:trPr>
          <w:trHeight w:val="850"/>
        </w:trPr>
        <w:tc>
          <w:tcPr>
            <w:tcW w:w="646" w:type="dxa"/>
            <w:vAlign w:val="center"/>
          </w:tcPr>
          <w:p w14:paraId="4A6ED103"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5529D2" w14:textId="77777777" w:rsidR="00E56C37" w:rsidRPr="007D2457" w:rsidRDefault="00E56C37" w:rsidP="00CF2565">
            <w:pPr>
              <w:jc w:val="both"/>
              <w:rPr>
                <w:rFonts w:ascii="Verdana" w:hAnsi="Verdana"/>
                <w:sz w:val="18"/>
                <w:szCs w:val="18"/>
              </w:rPr>
            </w:pPr>
            <w:r w:rsidRPr="007D2457">
              <w:rPr>
                <w:rFonts w:ascii="Verdana" w:hAnsi="Verdana" w:cs="Arial"/>
                <w:sz w:val="18"/>
                <w:szCs w:val="18"/>
              </w:rPr>
              <w:t>Modułowa budowa podzespołów umożliwiająca szybką wymianę uszkodzonego układu bez długotrwałych przestojów w pracy zamrażarki</w:t>
            </w:r>
          </w:p>
        </w:tc>
        <w:tc>
          <w:tcPr>
            <w:tcW w:w="1921" w:type="dxa"/>
            <w:vAlign w:val="center"/>
          </w:tcPr>
          <w:p w14:paraId="16322CF1"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1DF2D040" w14:textId="77777777" w:rsidR="00E56C37" w:rsidRPr="007D2457" w:rsidRDefault="00E56C37" w:rsidP="00CF2565">
            <w:pPr>
              <w:rPr>
                <w:rFonts w:ascii="Verdana" w:hAnsi="Verdana"/>
                <w:sz w:val="18"/>
                <w:szCs w:val="18"/>
              </w:rPr>
            </w:pPr>
          </w:p>
        </w:tc>
      </w:tr>
      <w:tr w:rsidR="007D2457" w:rsidRPr="007D2457" w14:paraId="2443C450" w14:textId="77777777" w:rsidTr="00CF2565">
        <w:trPr>
          <w:trHeight w:val="820"/>
        </w:trPr>
        <w:tc>
          <w:tcPr>
            <w:tcW w:w="646" w:type="dxa"/>
            <w:vAlign w:val="center"/>
          </w:tcPr>
          <w:p w14:paraId="3BE27BAB"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AF2D74" w14:textId="77777777" w:rsidR="00E56C37" w:rsidRPr="007D2457" w:rsidRDefault="00E56C37" w:rsidP="00CF2565">
            <w:pPr>
              <w:jc w:val="both"/>
              <w:rPr>
                <w:rFonts w:ascii="Verdana" w:hAnsi="Verdana"/>
                <w:sz w:val="18"/>
                <w:szCs w:val="18"/>
              </w:rPr>
            </w:pPr>
            <w:r w:rsidRPr="007D2457">
              <w:rPr>
                <w:rFonts w:ascii="Verdana" w:hAnsi="Verdana" w:cs="Arial"/>
                <w:sz w:val="18"/>
                <w:szCs w:val="18"/>
              </w:rPr>
              <w:t>Akumulatorowy system stabilizacji zasilania kompresorów zabezpieczający urządzenie przed skutkami wahań napięcia sieciowego</w:t>
            </w:r>
          </w:p>
        </w:tc>
        <w:tc>
          <w:tcPr>
            <w:tcW w:w="1921" w:type="dxa"/>
            <w:vAlign w:val="center"/>
          </w:tcPr>
          <w:p w14:paraId="2D6FAF48"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30A4259D" w14:textId="77777777" w:rsidR="00E56C37" w:rsidRPr="007D2457" w:rsidRDefault="00E56C37" w:rsidP="00CF2565">
            <w:pPr>
              <w:rPr>
                <w:rFonts w:ascii="Verdana" w:hAnsi="Verdana"/>
                <w:sz w:val="18"/>
                <w:szCs w:val="18"/>
              </w:rPr>
            </w:pPr>
          </w:p>
        </w:tc>
      </w:tr>
      <w:tr w:rsidR="007D2457" w:rsidRPr="007D2457" w14:paraId="14387351" w14:textId="77777777" w:rsidTr="00CF2565">
        <w:trPr>
          <w:trHeight w:val="681"/>
        </w:trPr>
        <w:tc>
          <w:tcPr>
            <w:tcW w:w="646" w:type="dxa"/>
            <w:vAlign w:val="center"/>
          </w:tcPr>
          <w:p w14:paraId="56CF0774"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5DD78A" w14:textId="77777777" w:rsidR="00E56C37" w:rsidRPr="007D2457" w:rsidRDefault="00E56C37" w:rsidP="00CF2565">
            <w:pPr>
              <w:jc w:val="both"/>
              <w:rPr>
                <w:rFonts w:ascii="Verdana" w:hAnsi="Verdana"/>
                <w:sz w:val="18"/>
                <w:szCs w:val="18"/>
              </w:rPr>
            </w:pPr>
            <w:r w:rsidRPr="007D2457">
              <w:rPr>
                <w:rFonts w:ascii="Verdana" w:hAnsi="Verdana" w:cs="Arial"/>
                <w:sz w:val="18"/>
                <w:szCs w:val="18"/>
              </w:rPr>
              <w:t>Możliwość zaprogramowania opóźnionego startu kompresorów po utracie zasilania</w:t>
            </w:r>
          </w:p>
        </w:tc>
        <w:tc>
          <w:tcPr>
            <w:tcW w:w="1921" w:type="dxa"/>
            <w:vAlign w:val="center"/>
          </w:tcPr>
          <w:p w14:paraId="2E22A047"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016B80CA" w14:textId="77777777" w:rsidR="00E56C37" w:rsidRPr="007D2457" w:rsidRDefault="00E56C37" w:rsidP="00CF2565">
            <w:pPr>
              <w:rPr>
                <w:rFonts w:ascii="Verdana" w:hAnsi="Verdana"/>
                <w:sz w:val="18"/>
                <w:szCs w:val="18"/>
              </w:rPr>
            </w:pPr>
          </w:p>
        </w:tc>
      </w:tr>
      <w:tr w:rsidR="007D2457" w:rsidRPr="007D2457" w14:paraId="13C91D6A" w14:textId="77777777" w:rsidTr="00CF2565">
        <w:trPr>
          <w:trHeight w:val="411"/>
        </w:trPr>
        <w:tc>
          <w:tcPr>
            <w:tcW w:w="646" w:type="dxa"/>
            <w:vAlign w:val="center"/>
          </w:tcPr>
          <w:p w14:paraId="54ACAB2A"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2F4D32" w14:textId="77777777" w:rsidR="00E56C37" w:rsidRPr="007D2457" w:rsidRDefault="00E56C37" w:rsidP="00CF2565">
            <w:pPr>
              <w:jc w:val="both"/>
              <w:rPr>
                <w:rFonts w:ascii="Verdana" w:hAnsi="Verdana"/>
                <w:sz w:val="18"/>
                <w:szCs w:val="18"/>
              </w:rPr>
            </w:pPr>
            <w:r w:rsidRPr="007D2457">
              <w:rPr>
                <w:rFonts w:ascii="Verdana" w:hAnsi="Verdana" w:cs="Arial"/>
                <w:sz w:val="18"/>
                <w:szCs w:val="18"/>
              </w:rPr>
              <w:t>Interfejs USB do transferu danych</w:t>
            </w:r>
          </w:p>
        </w:tc>
        <w:tc>
          <w:tcPr>
            <w:tcW w:w="1921" w:type="dxa"/>
            <w:vAlign w:val="center"/>
          </w:tcPr>
          <w:p w14:paraId="54B18514"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394B2B4E" w14:textId="77777777" w:rsidR="00E56C37" w:rsidRPr="007D2457" w:rsidRDefault="00E56C37" w:rsidP="00CF2565">
            <w:pPr>
              <w:rPr>
                <w:rFonts w:ascii="Verdana" w:hAnsi="Verdana"/>
                <w:sz w:val="18"/>
                <w:szCs w:val="18"/>
              </w:rPr>
            </w:pPr>
          </w:p>
        </w:tc>
      </w:tr>
      <w:tr w:rsidR="007D2457" w:rsidRPr="007D2457" w14:paraId="6BB3175A" w14:textId="77777777" w:rsidTr="00CF2565">
        <w:trPr>
          <w:trHeight w:val="681"/>
        </w:trPr>
        <w:tc>
          <w:tcPr>
            <w:tcW w:w="646" w:type="dxa"/>
            <w:vAlign w:val="center"/>
          </w:tcPr>
          <w:p w14:paraId="257A2953"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A90295F" w14:textId="77777777" w:rsidR="00E56C37" w:rsidRPr="007D2457" w:rsidRDefault="00E56C37" w:rsidP="00CF2565">
            <w:pPr>
              <w:jc w:val="both"/>
              <w:rPr>
                <w:rFonts w:ascii="Verdana" w:hAnsi="Verdana"/>
                <w:sz w:val="18"/>
                <w:szCs w:val="18"/>
              </w:rPr>
            </w:pPr>
            <w:r w:rsidRPr="007D2457">
              <w:rPr>
                <w:rFonts w:ascii="Verdana" w:hAnsi="Verdana" w:cs="Arial"/>
                <w:sz w:val="18"/>
                <w:szCs w:val="18"/>
              </w:rPr>
              <w:t>Urządzenie dostarczane wraz z zestawem 8 oryginalnych stelaży wypełniających minimum 2 sekcje zamrażarki</w:t>
            </w:r>
          </w:p>
        </w:tc>
        <w:tc>
          <w:tcPr>
            <w:tcW w:w="1921" w:type="dxa"/>
            <w:vAlign w:val="center"/>
          </w:tcPr>
          <w:p w14:paraId="679001A5"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1A9BF282" w14:textId="77777777" w:rsidR="00E56C37" w:rsidRPr="007D2457" w:rsidRDefault="00E56C37" w:rsidP="00CF2565">
            <w:pPr>
              <w:rPr>
                <w:rFonts w:ascii="Verdana" w:hAnsi="Verdana"/>
                <w:sz w:val="18"/>
                <w:szCs w:val="18"/>
              </w:rPr>
            </w:pPr>
          </w:p>
        </w:tc>
      </w:tr>
      <w:tr w:rsidR="007D2457" w:rsidRPr="007D2457" w14:paraId="7F754F67" w14:textId="77777777" w:rsidTr="009E55A5">
        <w:trPr>
          <w:trHeight w:val="1822"/>
        </w:trPr>
        <w:tc>
          <w:tcPr>
            <w:tcW w:w="646" w:type="dxa"/>
            <w:vAlign w:val="center"/>
          </w:tcPr>
          <w:p w14:paraId="5093C564" w14:textId="77777777" w:rsidR="00E56C37" w:rsidRPr="007D2457"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08642B" w14:textId="77777777" w:rsidR="00E56C37" w:rsidRPr="007D2457" w:rsidRDefault="00E56C37" w:rsidP="00CF2565">
            <w:pPr>
              <w:jc w:val="both"/>
              <w:rPr>
                <w:rFonts w:ascii="Verdana" w:hAnsi="Verdana"/>
                <w:sz w:val="18"/>
                <w:szCs w:val="18"/>
              </w:rPr>
            </w:pPr>
            <w:r w:rsidRPr="007D2457">
              <w:rPr>
                <w:rFonts w:ascii="Verdana" w:hAnsi="Verdana" w:cs="Arial"/>
                <w:sz w:val="18"/>
                <w:szCs w:val="18"/>
              </w:rPr>
              <w:t>Urządzenie dostarczane wraz z niezależnym systemem rejestracji temperatury i powiadamiania SMS/EMAIL o stanach alarmowych składającym się z mobilnej stacji monitorującej, bezprzewodowego czujnika temperatury oraz stacji bazowej do obsługi systemu oraz archiwizacji danych z wgranym systemem operacyjnym umożliwiającym pełną integrację z zamrażarką oraz rejestratorem</w:t>
            </w:r>
          </w:p>
        </w:tc>
        <w:tc>
          <w:tcPr>
            <w:tcW w:w="1921" w:type="dxa"/>
            <w:vAlign w:val="center"/>
          </w:tcPr>
          <w:p w14:paraId="6CF7B377" w14:textId="77777777" w:rsidR="00E56C37" w:rsidRPr="007D2457" w:rsidRDefault="00E56C37" w:rsidP="00CF2565">
            <w:pPr>
              <w:rPr>
                <w:rFonts w:ascii="Verdana" w:hAnsi="Verdana"/>
                <w:sz w:val="18"/>
                <w:szCs w:val="18"/>
              </w:rPr>
            </w:pPr>
            <w:r w:rsidRPr="007D2457">
              <w:rPr>
                <w:rFonts w:ascii="Verdana" w:hAnsi="Verdana"/>
                <w:sz w:val="18"/>
                <w:szCs w:val="18"/>
              </w:rPr>
              <w:t>TAK, podać</w:t>
            </w:r>
          </w:p>
        </w:tc>
        <w:tc>
          <w:tcPr>
            <w:tcW w:w="2330" w:type="dxa"/>
          </w:tcPr>
          <w:p w14:paraId="75ACC102" w14:textId="77777777" w:rsidR="00E56C37" w:rsidRPr="007D2457" w:rsidRDefault="00E56C37" w:rsidP="00CF2565">
            <w:pPr>
              <w:rPr>
                <w:rFonts w:ascii="Verdana" w:hAnsi="Verdana"/>
                <w:sz w:val="18"/>
                <w:szCs w:val="18"/>
              </w:rPr>
            </w:pPr>
          </w:p>
        </w:tc>
      </w:tr>
    </w:tbl>
    <w:p w14:paraId="52740EFD"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p>
    <w:p w14:paraId="496FE164"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64269F3B" w14:textId="77777777" w:rsidR="00E56C37" w:rsidRPr="007D2457" w:rsidRDefault="00E56C37" w:rsidP="00E56C37">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8B77579" w14:textId="77777777" w:rsidR="00E56C37" w:rsidRPr="007D2457" w:rsidRDefault="00E56C37" w:rsidP="00E56C37">
      <w:pPr>
        <w:rPr>
          <w:rFonts w:ascii="Verdana" w:hAnsi="Verdana"/>
          <w:sz w:val="18"/>
        </w:rPr>
      </w:pPr>
    </w:p>
    <w:p w14:paraId="1750A947" w14:textId="15BF3F5D" w:rsidR="00B45443" w:rsidRPr="007D2457" w:rsidRDefault="00E56C37" w:rsidP="00E56C37">
      <w:pPr>
        <w:jc w:val="right"/>
        <w:rPr>
          <w:rFonts w:ascii="Verdana" w:hAnsi="Verdana"/>
          <w:b/>
          <w:sz w:val="18"/>
        </w:rPr>
      </w:pPr>
      <w:r w:rsidRPr="007D2457">
        <w:rPr>
          <w:rFonts w:ascii="Verdana" w:hAnsi="Verdana"/>
          <w:b/>
          <w:sz w:val="18"/>
        </w:rPr>
        <w:t>Podpis Wykonawcy</w:t>
      </w:r>
    </w:p>
    <w:p w14:paraId="64EE855C" w14:textId="77777777" w:rsidR="00B45443" w:rsidRPr="007D2457" w:rsidRDefault="00B45443">
      <w:pPr>
        <w:rPr>
          <w:rFonts w:ascii="Verdana" w:hAnsi="Verdana"/>
          <w:b/>
          <w:sz w:val="18"/>
        </w:rPr>
      </w:pPr>
      <w:r w:rsidRPr="007D2457">
        <w:rPr>
          <w:rFonts w:ascii="Verdana" w:hAnsi="Verdana"/>
          <w:b/>
          <w:sz w:val="18"/>
        </w:rPr>
        <w:br w:type="page"/>
      </w:r>
    </w:p>
    <w:p w14:paraId="18457569" w14:textId="77777777" w:rsidR="00B45443" w:rsidRPr="007D2457" w:rsidRDefault="00B45443" w:rsidP="00B45443">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21</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3BB5FDA9" w14:textId="77777777" w:rsidR="00B45443" w:rsidRPr="007D2457" w:rsidRDefault="00B45443" w:rsidP="00B45443">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4FD0FEEE" w14:textId="77777777" w:rsidR="00B45443" w:rsidRPr="007D2457" w:rsidRDefault="00B45443" w:rsidP="00B45443">
      <w:pPr>
        <w:tabs>
          <w:tab w:val="left" w:pos="1560"/>
        </w:tabs>
        <w:ind w:right="470"/>
        <w:jc w:val="center"/>
        <w:rPr>
          <w:rFonts w:ascii="Verdana" w:hAnsi="Verdana" w:cs="Verdana"/>
          <w:b/>
          <w:sz w:val="18"/>
          <w:szCs w:val="18"/>
          <w:u w:val="single"/>
        </w:rPr>
      </w:pPr>
    </w:p>
    <w:p w14:paraId="1FD0D5B1" w14:textId="77777777" w:rsidR="00B45443" w:rsidRPr="007D2457" w:rsidRDefault="00B45443" w:rsidP="009B70E7">
      <w:pPr>
        <w:widowControl w:val="0"/>
        <w:numPr>
          <w:ilvl w:val="0"/>
          <w:numId w:val="177"/>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29A2A9FD" w14:textId="77777777" w:rsidR="00B45443" w:rsidRPr="007D2457" w:rsidRDefault="00B45443" w:rsidP="00B45443">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60601BB6" w14:textId="77777777" w:rsidR="00B45443" w:rsidRPr="007D2457" w:rsidRDefault="00B45443" w:rsidP="009B70E7">
      <w:pPr>
        <w:widowControl w:val="0"/>
        <w:numPr>
          <w:ilvl w:val="0"/>
          <w:numId w:val="177"/>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6213F5EC" w14:textId="77777777" w:rsidR="00B45443" w:rsidRPr="007D2457" w:rsidRDefault="00B45443" w:rsidP="00B45443">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32CE52A6" w14:textId="77777777" w:rsidR="00B45443" w:rsidRPr="007D2457" w:rsidRDefault="00B45443" w:rsidP="009B70E7">
      <w:pPr>
        <w:widowControl w:val="0"/>
        <w:numPr>
          <w:ilvl w:val="0"/>
          <w:numId w:val="177"/>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30458412" w14:textId="77777777" w:rsidR="00B45443" w:rsidRPr="007D2457" w:rsidRDefault="00B45443" w:rsidP="00B45443">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75E8713D" w14:textId="77777777" w:rsidR="00B45443" w:rsidRPr="007D2457" w:rsidRDefault="00B45443" w:rsidP="009B70E7">
      <w:pPr>
        <w:widowControl w:val="0"/>
        <w:numPr>
          <w:ilvl w:val="0"/>
          <w:numId w:val="177"/>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714D3508" w14:textId="77777777" w:rsidR="00B45443" w:rsidRPr="007D2457" w:rsidRDefault="00B45443" w:rsidP="009B70E7">
      <w:pPr>
        <w:widowControl w:val="0"/>
        <w:numPr>
          <w:ilvl w:val="0"/>
          <w:numId w:val="178"/>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39F8681F" w14:textId="77777777" w:rsidR="00B45443" w:rsidRPr="007D2457" w:rsidRDefault="00B45443" w:rsidP="00B45443">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489"/>
        <w:gridCol w:w="3931"/>
        <w:gridCol w:w="2100"/>
        <w:gridCol w:w="2100"/>
        <w:gridCol w:w="2100"/>
      </w:tblGrid>
      <w:tr w:rsidR="007D2457" w:rsidRPr="007D2457" w14:paraId="31674940" w14:textId="77777777" w:rsidTr="00F35D00">
        <w:trPr>
          <w:trHeight w:val="300"/>
        </w:trPr>
        <w:tc>
          <w:tcPr>
            <w:tcW w:w="4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BF3C9D" w14:textId="77777777" w:rsidR="00B45443" w:rsidRPr="007D2457" w:rsidRDefault="00B45443" w:rsidP="00CF2565">
            <w:pPr>
              <w:jc w:val="center"/>
              <w:rPr>
                <w:rFonts w:ascii="Calibri" w:hAnsi="Calibri" w:cs="Calibri"/>
                <w:sz w:val="22"/>
                <w:szCs w:val="22"/>
              </w:rPr>
            </w:pPr>
            <w:r w:rsidRPr="007D2457">
              <w:rPr>
                <w:rFonts w:ascii="Calibri" w:hAnsi="Calibri" w:cs="Calibri"/>
                <w:sz w:val="22"/>
                <w:szCs w:val="22"/>
              </w:rPr>
              <w:t>1</w:t>
            </w:r>
          </w:p>
        </w:tc>
        <w:tc>
          <w:tcPr>
            <w:tcW w:w="39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85143A" w14:textId="77777777" w:rsidR="00B45443" w:rsidRPr="007D2457" w:rsidRDefault="00B45443" w:rsidP="00CF2565">
            <w:pPr>
              <w:jc w:val="center"/>
              <w:rPr>
                <w:rFonts w:ascii="Calibri" w:hAnsi="Calibri" w:cs="Calibri"/>
                <w:sz w:val="22"/>
                <w:szCs w:val="22"/>
              </w:rPr>
            </w:pPr>
            <w:r w:rsidRPr="007D245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65A998" w14:textId="77777777" w:rsidR="00B45443" w:rsidRPr="007D2457" w:rsidRDefault="00B45443" w:rsidP="00CF2565">
            <w:pPr>
              <w:jc w:val="center"/>
              <w:rPr>
                <w:rFonts w:ascii="Calibri" w:hAnsi="Calibri" w:cs="Calibri"/>
                <w:sz w:val="22"/>
                <w:szCs w:val="22"/>
              </w:rPr>
            </w:pPr>
            <w:r w:rsidRPr="007D245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2812B8" w14:textId="77777777" w:rsidR="00B45443" w:rsidRPr="007D2457" w:rsidRDefault="00B45443" w:rsidP="00CF2565">
            <w:pPr>
              <w:jc w:val="center"/>
              <w:rPr>
                <w:rFonts w:ascii="Calibri" w:hAnsi="Calibri" w:cs="Calibri"/>
                <w:sz w:val="22"/>
                <w:szCs w:val="22"/>
              </w:rPr>
            </w:pPr>
            <w:r w:rsidRPr="007D2457">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630944" w14:textId="77777777" w:rsidR="00B45443" w:rsidRPr="007D2457" w:rsidRDefault="00B45443"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23F2C6DA" w14:textId="77777777" w:rsidTr="00F35D00">
        <w:trPr>
          <w:trHeight w:val="600"/>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71E408"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Lp.</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45E132"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DD1049"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C6812F"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56B88D"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Wartość brutto PLN</w:t>
            </w:r>
          </w:p>
        </w:tc>
      </w:tr>
      <w:tr w:rsidR="007D2457" w:rsidRPr="007D2457" w14:paraId="03204BA3" w14:textId="77777777" w:rsidTr="007269BC">
        <w:trPr>
          <w:cantSplit/>
          <w:trHeight w:hRule="exact" w:val="1813"/>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C35391"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1</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69A842" w14:textId="77777777" w:rsidR="00B45443" w:rsidRPr="007D2457" w:rsidRDefault="00B45443" w:rsidP="00CF2565">
            <w:pPr>
              <w:rPr>
                <w:rFonts w:ascii="Calibri" w:hAnsi="Calibri" w:cs="Calibri"/>
                <w:sz w:val="22"/>
                <w:szCs w:val="22"/>
              </w:rPr>
            </w:pPr>
            <w:r w:rsidRPr="007D2457">
              <w:rPr>
                <w:rFonts w:ascii="Calibri" w:hAnsi="Calibri" w:cs="Verdana"/>
                <w:sz w:val="22"/>
                <w:szCs w:val="22"/>
              </w:rPr>
              <w:t>Dostawa chłodziarki laboratoryjnej z pełnymi drzwiami na potrzeby Katedry i Kliniki Nefrologii i Medycyny Transplantacyjnej - Laboratorium Specjalistycznego zgodnie z Arkuszem Informacji Technicznej Część 21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68C9DC" w14:textId="77777777" w:rsidR="00B45443" w:rsidRPr="007D2457" w:rsidRDefault="00B45443" w:rsidP="00CF2565">
            <w:pPr>
              <w:rPr>
                <w:rFonts w:ascii="Calibri" w:hAnsi="Calibri" w:cs="Calibri"/>
                <w:sz w:val="22"/>
                <w:szCs w:val="22"/>
              </w:rPr>
            </w:pPr>
            <w:r w:rsidRPr="007D245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14ED9D" w14:textId="77777777" w:rsidR="00B45443" w:rsidRPr="007D2457" w:rsidRDefault="00B45443" w:rsidP="00CF2565">
            <w:pPr>
              <w:rPr>
                <w:rFonts w:ascii="Calibri" w:hAnsi="Calibri" w:cs="Calibri"/>
                <w:sz w:val="22"/>
                <w:szCs w:val="22"/>
              </w:rPr>
            </w:pPr>
            <w:r w:rsidRPr="007D245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EC8111" w14:textId="77777777" w:rsidR="00B45443" w:rsidRPr="007D2457" w:rsidRDefault="00B45443" w:rsidP="00CF2565">
            <w:pPr>
              <w:rPr>
                <w:rFonts w:ascii="Calibri" w:hAnsi="Calibri" w:cs="Calibri"/>
                <w:sz w:val="22"/>
                <w:szCs w:val="22"/>
              </w:rPr>
            </w:pPr>
            <w:r w:rsidRPr="007D2457">
              <w:rPr>
                <w:rFonts w:ascii="Calibri" w:hAnsi="Calibri" w:cs="Calibri"/>
                <w:sz w:val="22"/>
                <w:szCs w:val="22"/>
              </w:rPr>
              <w:t> </w:t>
            </w:r>
          </w:p>
        </w:tc>
      </w:tr>
      <w:tr w:rsidR="007D2457" w:rsidRPr="007D2457" w14:paraId="769378EA" w14:textId="77777777" w:rsidTr="00F35D00">
        <w:trPr>
          <w:cantSplit/>
          <w:trHeight w:hRule="exact" w:val="600"/>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025342" w14:textId="77777777" w:rsidR="00B45443" w:rsidRPr="007D2457" w:rsidRDefault="00B45443" w:rsidP="00CF2565">
            <w:pPr>
              <w:jc w:val="center"/>
              <w:rPr>
                <w:rFonts w:ascii="Calibri" w:hAnsi="Calibri" w:cs="Calibri"/>
                <w:sz w:val="22"/>
                <w:szCs w:val="22"/>
              </w:rPr>
            </w:pPr>
            <w:r w:rsidRPr="007D2457">
              <w:rPr>
                <w:rFonts w:ascii="Calibri" w:hAnsi="Calibri" w:cs="Verdana"/>
                <w:sz w:val="22"/>
                <w:szCs w:val="22"/>
              </w:rPr>
              <w:t>2</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40B072" w14:textId="77777777" w:rsidR="00B45443" w:rsidRPr="007D2457" w:rsidRDefault="00B45443" w:rsidP="00CF2565">
            <w:pPr>
              <w:rPr>
                <w:rFonts w:ascii="Calibri" w:hAnsi="Calibri" w:cs="Calibri"/>
                <w:sz w:val="22"/>
                <w:szCs w:val="22"/>
              </w:rPr>
            </w:pPr>
            <w:r w:rsidRPr="007D2457">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BDC8FF" w14:textId="77777777" w:rsidR="00B45443" w:rsidRPr="007D2457" w:rsidRDefault="00B45443" w:rsidP="00CF2565">
            <w:pPr>
              <w:rPr>
                <w:rFonts w:ascii="Calibri" w:hAnsi="Calibri" w:cs="Calibri"/>
                <w:sz w:val="22"/>
                <w:szCs w:val="22"/>
              </w:rPr>
            </w:pPr>
            <w:r w:rsidRPr="007D2457">
              <w:rPr>
                <w:rFonts w:ascii="Calibri" w:hAnsi="Calibri" w:cs="Calibri"/>
                <w:sz w:val="22"/>
                <w:szCs w:val="22"/>
              </w:rPr>
              <w:t> </w:t>
            </w:r>
          </w:p>
          <w:p w14:paraId="68D47CAE" w14:textId="77777777" w:rsidR="00B45443" w:rsidRPr="007D2457" w:rsidRDefault="00B45443" w:rsidP="00CF2565">
            <w:pPr>
              <w:rPr>
                <w:rFonts w:ascii="Calibri" w:hAnsi="Calibri" w:cs="Calibri"/>
                <w:sz w:val="22"/>
                <w:szCs w:val="22"/>
              </w:rPr>
            </w:pPr>
            <w:r w:rsidRPr="007D2457">
              <w:rPr>
                <w:rFonts w:ascii="Calibri" w:hAnsi="Calibri" w:cs="Calibri"/>
                <w:sz w:val="22"/>
                <w:szCs w:val="22"/>
              </w:rPr>
              <w:t> </w:t>
            </w:r>
          </w:p>
          <w:p w14:paraId="3AC01932" w14:textId="77777777" w:rsidR="00B45443" w:rsidRPr="007D2457" w:rsidRDefault="00B45443" w:rsidP="00CF2565">
            <w:pPr>
              <w:rPr>
                <w:rFonts w:ascii="Calibri" w:hAnsi="Calibri" w:cs="Calibri"/>
                <w:sz w:val="22"/>
                <w:szCs w:val="22"/>
              </w:rPr>
            </w:pPr>
            <w:r w:rsidRPr="007D2457">
              <w:rPr>
                <w:rFonts w:ascii="Calibri" w:hAnsi="Calibri" w:cs="Calibri"/>
                <w:sz w:val="22"/>
                <w:szCs w:val="22"/>
              </w:rPr>
              <w:t> </w:t>
            </w:r>
          </w:p>
        </w:tc>
      </w:tr>
      <w:tr w:rsidR="007D2457" w:rsidRPr="007D2457" w14:paraId="3A627942" w14:textId="77777777" w:rsidTr="00F35D00">
        <w:trPr>
          <w:cantSplit/>
          <w:trHeight w:hRule="exact" w:val="827"/>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929C7A" w14:textId="77777777" w:rsidR="00F35D00" w:rsidRPr="007D2457" w:rsidRDefault="00F35D00" w:rsidP="00CF2565">
            <w:pPr>
              <w:jc w:val="center"/>
              <w:rPr>
                <w:rFonts w:ascii="Calibri" w:hAnsi="Calibri" w:cs="Calibri"/>
                <w:sz w:val="22"/>
                <w:szCs w:val="22"/>
              </w:rPr>
            </w:pPr>
            <w:r w:rsidRPr="007D2457">
              <w:rPr>
                <w:rFonts w:ascii="Calibri" w:hAnsi="Calibri" w:cs="Verdana"/>
                <w:sz w:val="22"/>
                <w:szCs w:val="22"/>
              </w:rPr>
              <w:t>3</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72D4BB" w14:textId="298C979A" w:rsidR="00F35D00" w:rsidRPr="007D2457" w:rsidRDefault="00F35D00" w:rsidP="00CF2565">
            <w:pPr>
              <w:rPr>
                <w:rFonts w:ascii="Calibri" w:hAnsi="Calibri" w:cs="Calibri"/>
                <w:sz w:val="22"/>
                <w:szCs w:val="22"/>
              </w:rPr>
            </w:pPr>
            <w:r w:rsidRPr="007D2457">
              <w:rPr>
                <w:rFonts w:ascii="Calibri" w:hAnsi="Calibri" w:cs="Verdana"/>
                <w:sz w:val="22"/>
                <w:szCs w:val="22"/>
              </w:rPr>
              <w:t>Termin realizacji przedmiotu zamówienia (</w:t>
            </w:r>
            <w:r w:rsidRPr="007D2457">
              <w:rPr>
                <w:rFonts w:ascii="Verdana" w:hAnsi="Verdana"/>
                <w:sz w:val="18"/>
                <w:szCs w:val="18"/>
              </w:rPr>
              <w:t>maksymalnie do 4 tygodni</w:t>
            </w:r>
            <w:r w:rsidRPr="007D2457">
              <w:rPr>
                <w:rFonts w:ascii="Verdana" w:hAnsi="Verdana" w:cs="Verdana"/>
                <w:sz w:val="18"/>
                <w:szCs w:val="18"/>
              </w:rPr>
              <w:t xml:space="preserve"> od daty podpisania umowy</w:t>
            </w:r>
            <w:r w:rsidRPr="007D2457">
              <w:rPr>
                <w:rFonts w:ascii="Calibri" w:hAnsi="Calibri" w:cs="Verdana"/>
                <w:sz w:val="22"/>
                <w:szCs w:val="22"/>
              </w:rPr>
              <w:t xml:space="preserve">)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457E114" w14:textId="51278BFC" w:rsidR="00F35D00" w:rsidRPr="007D2457" w:rsidRDefault="00F35D00" w:rsidP="00CF2565">
            <w:pPr>
              <w:jc w:val="center"/>
              <w:rPr>
                <w:rFonts w:ascii="Calibri" w:hAnsi="Calibri" w:cs="Calibri"/>
                <w:b/>
                <w:sz w:val="22"/>
                <w:szCs w:val="22"/>
              </w:rPr>
            </w:pPr>
            <w:r w:rsidRPr="007D2457">
              <w:rPr>
                <w:rFonts w:ascii="Calibri" w:hAnsi="Calibri" w:cs="Calibri"/>
                <w:b/>
                <w:sz w:val="22"/>
                <w:szCs w:val="22"/>
              </w:rPr>
              <w:t xml:space="preserve">do …………. </w:t>
            </w:r>
            <w:r w:rsidR="002C5507" w:rsidRPr="007D2457">
              <w:rPr>
                <w:rFonts w:ascii="Calibri" w:hAnsi="Calibri" w:cs="Calibri"/>
                <w:b/>
                <w:sz w:val="22"/>
                <w:szCs w:val="22"/>
              </w:rPr>
              <w:t>tygodnia/tygodni</w:t>
            </w:r>
          </w:p>
        </w:tc>
      </w:tr>
      <w:tr w:rsidR="007D2457" w:rsidRPr="007D2457" w14:paraId="50F3999E" w14:textId="77777777" w:rsidTr="00F35D00">
        <w:trPr>
          <w:cantSplit/>
          <w:trHeight w:hRule="exact" w:val="827"/>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E77495B" w14:textId="69981FEE" w:rsidR="00496B13" w:rsidRPr="007D2457" w:rsidRDefault="00496B13" w:rsidP="00CF2565">
            <w:pPr>
              <w:jc w:val="center"/>
              <w:rPr>
                <w:rFonts w:ascii="Calibri" w:hAnsi="Calibri" w:cs="Verdana"/>
                <w:sz w:val="22"/>
                <w:szCs w:val="22"/>
              </w:rPr>
            </w:pPr>
            <w:r w:rsidRPr="007D2457">
              <w:rPr>
                <w:rFonts w:ascii="Calibri" w:hAnsi="Calibri" w:cs="Verdana"/>
                <w:sz w:val="22"/>
                <w:szCs w:val="22"/>
              </w:rPr>
              <w:t>4</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14603D9" w14:textId="4593D5FE" w:rsidR="00496B13" w:rsidRPr="007D2457" w:rsidRDefault="00496B13" w:rsidP="00CF2565">
            <w:pPr>
              <w:rPr>
                <w:rFonts w:ascii="Calibri" w:hAnsi="Calibri" w:cs="Verdana"/>
                <w:sz w:val="22"/>
                <w:szCs w:val="22"/>
              </w:rPr>
            </w:pPr>
            <w:r w:rsidRPr="007D2457">
              <w:rPr>
                <w:rFonts w:ascii="Verdana" w:hAnsi="Verdana"/>
                <w:sz w:val="18"/>
              </w:rPr>
              <w:t>Termin zgłoszenie serwisanta do naprawy przedmiotu zamówienia (max. do 24 h)</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tcPr>
          <w:p w14:paraId="660E62DD" w14:textId="29DDA4C8" w:rsidR="00496B13" w:rsidRPr="007D2457" w:rsidRDefault="00496B13" w:rsidP="00496B13">
            <w:pPr>
              <w:jc w:val="center"/>
              <w:rPr>
                <w:rFonts w:ascii="Calibri" w:hAnsi="Calibri" w:cs="Calibri"/>
                <w:b/>
                <w:sz w:val="22"/>
                <w:szCs w:val="22"/>
              </w:rPr>
            </w:pPr>
            <w:r w:rsidRPr="007D2457">
              <w:rPr>
                <w:rFonts w:ascii="Calibri" w:hAnsi="Calibri" w:cs="Calibri"/>
                <w:b/>
                <w:sz w:val="22"/>
                <w:szCs w:val="22"/>
              </w:rPr>
              <w:t>do …………. h</w:t>
            </w:r>
          </w:p>
        </w:tc>
      </w:tr>
      <w:tr w:rsidR="007D2457" w:rsidRPr="007D2457" w14:paraId="506C2105" w14:textId="77777777" w:rsidTr="00F35D00">
        <w:trPr>
          <w:trHeight w:val="804"/>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D2AD45" w14:textId="093567C2" w:rsidR="00F35D00" w:rsidRPr="007D2457" w:rsidRDefault="00496B13" w:rsidP="00CF2565">
            <w:pPr>
              <w:jc w:val="center"/>
              <w:rPr>
                <w:rFonts w:ascii="Calibri" w:hAnsi="Calibri" w:cs="Calibri"/>
                <w:sz w:val="22"/>
                <w:szCs w:val="22"/>
              </w:rPr>
            </w:pPr>
            <w:r w:rsidRPr="007D2457">
              <w:rPr>
                <w:rFonts w:ascii="Calibri" w:hAnsi="Calibri" w:cs="Verdana"/>
                <w:sz w:val="22"/>
                <w:szCs w:val="22"/>
              </w:rPr>
              <w:t>5</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DBA411" w14:textId="61D59F5E" w:rsidR="00F35D00" w:rsidRPr="007D2457" w:rsidRDefault="00F35D00" w:rsidP="00CF2565">
            <w:pPr>
              <w:rPr>
                <w:rFonts w:ascii="Calibri" w:hAnsi="Calibri" w:cs="Calibri"/>
                <w:sz w:val="22"/>
                <w:szCs w:val="22"/>
              </w:rPr>
            </w:pPr>
            <w:r w:rsidRPr="007D2457">
              <w:rPr>
                <w:rFonts w:ascii="Calibri" w:hAnsi="Calibri" w:cs="Verdana"/>
                <w:sz w:val="22"/>
                <w:szCs w:val="22"/>
              </w:rPr>
              <w:t>Okres gwarancji przedmiotu zamówienia (</w:t>
            </w:r>
            <w:r w:rsidRPr="007D2457">
              <w:rPr>
                <w:rFonts w:ascii="Verdana" w:hAnsi="Verdana"/>
                <w:sz w:val="18"/>
                <w:szCs w:val="18"/>
              </w:rPr>
              <w:t>min. 24 m-cy, max. 36 m-cy</w:t>
            </w:r>
            <w:r w:rsidRPr="007D2457">
              <w:rPr>
                <w:rFonts w:ascii="Calibri" w:hAnsi="Calibri" w:cs="Verdana"/>
                <w:sz w:val="22"/>
                <w:szCs w:val="22"/>
              </w:rPr>
              <w:t>)</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631D2AD" w14:textId="77777777" w:rsidR="00F35D00" w:rsidRPr="007D2457" w:rsidRDefault="00F35D00" w:rsidP="00CF2565">
            <w:pPr>
              <w:jc w:val="center"/>
              <w:rPr>
                <w:rFonts w:ascii="Calibri" w:hAnsi="Calibri" w:cs="Calibri"/>
                <w:b/>
                <w:sz w:val="22"/>
                <w:szCs w:val="22"/>
              </w:rPr>
            </w:pPr>
            <w:r w:rsidRPr="007D2457">
              <w:rPr>
                <w:rFonts w:ascii="Calibri" w:hAnsi="Calibri" w:cs="Calibri"/>
                <w:b/>
                <w:sz w:val="22"/>
                <w:szCs w:val="22"/>
              </w:rPr>
              <w:t>…………. miesiące/miesięcy</w:t>
            </w:r>
          </w:p>
        </w:tc>
      </w:tr>
    </w:tbl>
    <w:p w14:paraId="5F3BA56A" w14:textId="77777777" w:rsidR="00B45443" w:rsidRPr="007D2457" w:rsidRDefault="00B45443" w:rsidP="00B45443">
      <w:pPr>
        <w:tabs>
          <w:tab w:val="num" w:pos="426"/>
        </w:tabs>
        <w:ind w:right="470"/>
        <w:jc w:val="both"/>
        <w:rPr>
          <w:rFonts w:ascii="Verdana" w:hAnsi="Verdana" w:cs="Verdana"/>
          <w:sz w:val="18"/>
          <w:szCs w:val="18"/>
        </w:rPr>
      </w:pPr>
    </w:p>
    <w:p w14:paraId="0E45C33B" w14:textId="77777777" w:rsidR="00B45443" w:rsidRPr="007D2457" w:rsidRDefault="00B45443" w:rsidP="009B70E7">
      <w:pPr>
        <w:widowControl w:val="0"/>
        <w:numPr>
          <w:ilvl w:val="0"/>
          <w:numId w:val="179"/>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255F5B3E" w14:textId="77777777" w:rsidR="00B45443" w:rsidRPr="007D2457" w:rsidRDefault="00B45443" w:rsidP="009B70E7">
      <w:pPr>
        <w:widowControl w:val="0"/>
        <w:numPr>
          <w:ilvl w:val="0"/>
          <w:numId w:val="179"/>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563C24D3" w14:textId="77777777" w:rsidR="00B45443" w:rsidRPr="007D2457" w:rsidRDefault="00B45443" w:rsidP="009B70E7">
      <w:pPr>
        <w:pStyle w:val="Tekstblokowy1"/>
        <w:numPr>
          <w:ilvl w:val="0"/>
          <w:numId w:val="179"/>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5C5DA18B" w14:textId="77777777" w:rsidR="00B45443" w:rsidRPr="007D2457" w:rsidRDefault="00B45443" w:rsidP="009B70E7">
      <w:pPr>
        <w:widowControl w:val="0"/>
        <w:numPr>
          <w:ilvl w:val="0"/>
          <w:numId w:val="179"/>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0F0B4B1C" w14:textId="77777777" w:rsidR="00B45443" w:rsidRPr="007D2457" w:rsidRDefault="00B45443" w:rsidP="00B45443">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3F4D1D15" w14:textId="77777777" w:rsidR="00B45443" w:rsidRPr="007D2457" w:rsidRDefault="00B45443" w:rsidP="00B45443">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0C61730B" w14:textId="77777777" w:rsidR="00B45443" w:rsidRPr="007D2457" w:rsidRDefault="00B45443" w:rsidP="00B45443">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1DDFE58E" w14:textId="77777777" w:rsidR="009E55A5" w:rsidRPr="007D2457" w:rsidRDefault="009E55A5" w:rsidP="009E55A5">
      <w:pPr>
        <w:pStyle w:val="Akapitzlist"/>
        <w:numPr>
          <w:ilvl w:val="0"/>
          <w:numId w:val="179"/>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w:t>
      </w:r>
      <w:r w:rsidRPr="007D2457">
        <w:rPr>
          <w:rFonts w:ascii="Verdana" w:hAnsi="Verdana" w:cs="Verdana"/>
          <w:sz w:val="18"/>
          <w:szCs w:val="18"/>
        </w:rPr>
        <w:lastRenderedPageBreak/>
        <w:t xml:space="preserve">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11871A42" w14:textId="77777777" w:rsidR="00B45443" w:rsidRPr="007D2457" w:rsidRDefault="00B45443" w:rsidP="009B70E7">
      <w:pPr>
        <w:pStyle w:val="Akapitzlist3"/>
        <w:widowControl w:val="0"/>
        <w:numPr>
          <w:ilvl w:val="0"/>
          <w:numId w:val="179"/>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0706FE5E" w14:textId="77777777" w:rsidR="00B45443" w:rsidRPr="007D2457" w:rsidRDefault="00B45443" w:rsidP="00B45443">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2590BF4" w14:textId="77777777" w:rsidR="00B45443" w:rsidRPr="007D2457" w:rsidRDefault="00B45443" w:rsidP="00B45443">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D2C6523" w14:textId="77777777" w:rsidR="00B45443" w:rsidRPr="007D2457" w:rsidRDefault="00B45443" w:rsidP="009B70E7">
      <w:pPr>
        <w:pStyle w:val="Akapitzlist3"/>
        <w:widowControl w:val="0"/>
        <w:numPr>
          <w:ilvl w:val="0"/>
          <w:numId w:val="179"/>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4B30ACDB" w14:textId="77777777" w:rsidR="00B45443" w:rsidRPr="007D2457" w:rsidRDefault="00B45443" w:rsidP="00B45443">
      <w:pPr>
        <w:pStyle w:val="Akapitzlist3"/>
        <w:spacing w:before="120" w:after="120"/>
        <w:ind w:left="426" w:right="470"/>
        <w:contextualSpacing/>
        <w:jc w:val="both"/>
        <w:rPr>
          <w:rFonts w:ascii="Verdana" w:hAnsi="Verdana" w:cs="Verdana"/>
          <w:sz w:val="18"/>
          <w:szCs w:val="18"/>
        </w:rPr>
      </w:pPr>
    </w:p>
    <w:p w14:paraId="25642FCB" w14:textId="77777777" w:rsidR="00B45443" w:rsidRPr="007D2457" w:rsidRDefault="00B45443" w:rsidP="00B45443">
      <w:pPr>
        <w:ind w:left="6381" w:firstLine="709"/>
        <w:rPr>
          <w:rFonts w:ascii="Verdana" w:hAnsi="Verdana"/>
          <w:sz w:val="18"/>
        </w:rPr>
      </w:pPr>
    </w:p>
    <w:p w14:paraId="0F8A373F" w14:textId="77777777" w:rsidR="00B45443" w:rsidRPr="007D2457" w:rsidRDefault="00B45443" w:rsidP="00B45443">
      <w:pPr>
        <w:ind w:left="6381" w:firstLine="709"/>
        <w:rPr>
          <w:rFonts w:ascii="Verdana" w:hAnsi="Verdana"/>
          <w:sz w:val="18"/>
        </w:rPr>
      </w:pPr>
    </w:p>
    <w:p w14:paraId="44761DB7" w14:textId="77777777" w:rsidR="00B45443" w:rsidRPr="007D2457" w:rsidRDefault="00B45443" w:rsidP="00B45443">
      <w:pPr>
        <w:ind w:left="6381" w:firstLine="709"/>
        <w:rPr>
          <w:rFonts w:ascii="Felix Titling" w:hAnsi="Felix Titling"/>
          <w:b/>
          <w:bCs/>
          <w:sz w:val="18"/>
          <w:szCs w:val="18"/>
        </w:rPr>
      </w:pPr>
      <w:r w:rsidRPr="007D2457">
        <w:rPr>
          <w:rFonts w:ascii="Verdana" w:hAnsi="Verdana"/>
          <w:b/>
          <w:sz w:val="18"/>
        </w:rPr>
        <w:t>Podpis Wykonawcy</w:t>
      </w:r>
    </w:p>
    <w:p w14:paraId="025EC74E" w14:textId="77777777" w:rsidR="00B45443" w:rsidRPr="007D2457" w:rsidRDefault="00B45443" w:rsidP="00B45443">
      <w:r w:rsidRPr="007D2457">
        <w:br w:type="page"/>
      </w:r>
    </w:p>
    <w:p w14:paraId="0910BC4D" w14:textId="77777777" w:rsidR="00B45443" w:rsidRPr="007D2457" w:rsidRDefault="00B45443" w:rsidP="00B45443">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21</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2149BF5" w14:textId="77777777" w:rsidR="00B45443" w:rsidRPr="007D2457" w:rsidRDefault="00B45443" w:rsidP="00B45443">
      <w:pPr>
        <w:rPr>
          <w:rFonts w:ascii="Verdana" w:hAnsi="Verdana"/>
          <w:sz w:val="18"/>
          <w:szCs w:val="18"/>
        </w:rPr>
      </w:pPr>
    </w:p>
    <w:p w14:paraId="4BAFE980" w14:textId="77777777" w:rsidR="00B45443" w:rsidRPr="007D2457" w:rsidRDefault="00B45443" w:rsidP="00B45443">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369DA672" w14:textId="77777777" w:rsidR="00B45443" w:rsidRPr="007D2457" w:rsidRDefault="00B45443" w:rsidP="00B45443">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0635D33F"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07402D" w14:textId="77777777" w:rsidR="00B45443" w:rsidRPr="007D2457" w:rsidRDefault="00B45443" w:rsidP="00CF2565">
            <w:pPr>
              <w:rPr>
                <w:rFonts w:ascii="Verdana" w:hAnsi="Verdana" w:cstheme="minorHAnsi"/>
                <w:b/>
                <w:sz w:val="18"/>
                <w:szCs w:val="18"/>
              </w:rPr>
            </w:pPr>
            <w:r w:rsidRPr="007D2457">
              <w:rPr>
                <w:rFonts w:ascii="Verdana" w:hAnsi="Verdana" w:cs="Verdana"/>
                <w:b/>
                <w:sz w:val="18"/>
                <w:szCs w:val="18"/>
              </w:rPr>
              <w:t>Chłodziarka laboratoryjna z pełnymi drzwiami</w:t>
            </w:r>
          </w:p>
        </w:tc>
      </w:tr>
      <w:tr w:rsidR="007D2457" w:rsidRPr="007D2457" w14:paraId="44CD978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9F5C3A5" w14:textId="77777777" w:rsidR="00B45443" w:rsidRPr="007D2457" w:rsidRDefault="00B45443"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445F6DC7" w14:textId="77777777" w:rsidR="00B45443" w:rsidRPr="007D2457" w:rsidRDefault="00B45443"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C034728" w14:textId="77777777" w:rsidR="00B45443" w:rsidRPr="007D2457" w:rsidRDefault="00B45443" w:rsidP="00CF2565">
            <w:pPr>
              <w:shd w:val="clear" w:color="auto" w:fill="FFFFFF"/>
              <w:rPr>
                <w:rFonts w:ascii="Verdana" w:hAnsi="Verdana" w:cstheme="minorHAnsi"/>
                <w:sz w:val="18"/>
                <w:szCs w:val="18"/>
              </w:rPr>
            </w:pPr>
          </w:p>
        </w:tc>
      </w:tr>
      <w:tr w:rsidR="007D2457" w:rsidRPr="007D2457" w14:paraId="6807246B"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E3B199F" w14:textId="77777777" w:rsidR="00B45443" w:rsidRPr="007D2457" w:rsidRDefault="00B45443" w:rsidP="00CF256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529ABD" w14:textId="77777777" w:rsidR="00B45443" w:rsidRPr="007D2457" w:rsidRDefault="00B45443" w:rsidP="00CF2565">
            <w:pPr>
              <w:shd w:val="clear" w:color="auto" w:fill="FFFFFF"/>
              <w:rPr>
                <w:rFonts w:ascii="Verdana" w:hAnsi="Verdana" w:cstheme="minorHAnsi"/>
                <w:b/>
                <w:sz w:val="18"/>
                <w:szCs w:val="18"/>
              </w:rPr>
            </w:pPr>
          </w:p>
        </w:tc>
      </w:tr>
    </w:tbl>
    <w:p w14:paraId="750CFBF4" w14:textId="77777777" w:rsidR="00B45443" w:rsidRPr="007D2457" w:rsidRDefault="00B45443" w:rsidP="00B4544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D2457" w:rsidRPr="007D2457" w14:paraId="7B6BDD06" w14:textId="77777777" w:rsidTr="00CF2565">
        <w:tc>
          <w:tcPr>
            <w:tcW w:w="646" w:type="dxa"/>
            <w:tcBorders>
              <w:bottom w:val="single" w:sz="6" w:space="0" w:color="auto"/>
            </w:tcBorders>
            <w:shd w:val="clear" w:color="auto" w:fill="9CC2E5" w:themeFill="accent1" w:themeFillTint="99"/>
            <w:vAlign w:val="center"/>
          </w:tcPr>
          <w:p w14:paraId="0E2AACBD" w14:textId="77777777" w:rsidR="00B45443" w:rsidRPr="007D2457" w:rsidRDefault="00B45443"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631941F" w14:textId="77777777" w:rsidR="00B45443" w:rsidRPr="007D2457" w:rsidRDefault="00B45443" w:rsidP="00CF256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070C2B5A" w14:textId="77777777" w:rsidR="00B45443" w:rsidRPr="007D2457" w:rsidRDefault="00B45443" w:rsidP="00CF2565">
            <w:pPr>
              <w:jc w:val="center"/>
              <w:rPr>
                <w:rFonts w:ascii="Verdana" w:hAnsi="Verdana"/>
                <w:b/>
                <w:sz w:val="18"/>
                <w:szCs w:val="18"/>
              </w:rPr>
            </w:pPr>
            <w:r w:rsidRPr="007D2457">
              <w:rPr>
                <w:rFonts w:ascii="Verdana" w:hAnsi="Verdana"/>
                <w:b/>
                <w:sz w:val="18"/>
                <w:szCs w:val="18"/>
              </w:rPr>
              <w:t xml:space="preserve">Wartość </w:t>
            </w:r>
          </w:p>
          <w:p w14:paraId="78E7D71C" w14:textId="77777777" w:rsidR="00B45443" w:rsidRPr="007D2457" w:rsidRDefault="00B45443" w:rsidP="00CF2565">
            <w:pPr>
              <w:jc w:val="center"/>
              <w:rPr>
                <w:rFonts w:ascii="Verdana" w:hAnsi="Verdana"/>
                <w:b/>
                <w:sz w:val="18"/>
                <w:szCs w:val="18"/>
              </w:rPr>
            </w:pPr>
            <w:r w:rsidRPr="007D245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1344EF2" w14:textId="77777777" w:rsidR="00B45443" w:rsidRPr="007D2457" w:rsidRDefault="00B45443" w:rsidP="00CF2565">
            <w:pPr>
              <w:jc w:val="center"/>
              <w:rPr>
                <w:rFonts w:ascii="Verdana" w:hAnsi="Verdana"/>
                <w:b/>
                <w:sz w:val="18"/>
                <w:szCs w:val="18"/>
              </w:rPr>
            </w:pPr>
            <w:r w:rsidRPr="007D2457">
              <w:rPr>
                <w:rFonts w:ascii="Verdana" w:hAnsi="Verdana"/>
                <w:b/>
                <w:sz w:val="18"/>
                <w:szCs w:val="18"/>
              </w:rPr>
              <w:t>Wartość oferowana</w:t>
            </w:r>
          </w:p>
          <w:p w14:paraId="7EC58AD4" w14:textId="77777777" w:rsidR="00B45443" w:rsidRPr="007D2457" w:rsidRDefault="00B45443" w:rsidP="00CF256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00109FB" w14:textId="77777777" w:rsidTr="00CF2565">
        <w:trPr>
          <w:trHeight w:val="764"/>
        </w:trPr>
        <w:tc>
          <w:tcPr>
            <w:tcW w:w="646" w:type="dxa"/>
            <w:vAlign w:val="center"/>
          </w:tcPr>
          <w:p w14:paraId="740B32AD"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A40EA8" w14:textId="77777777" w:rsidR="00B45443" w:rsidRPr="007D2457" w:rsidRDefault="00B45443" w:rsidP="00CF2565">
            <w:pPr>
              <w:tabs>
                <w:tab w:val="left" w:pos="360"/>
              </w:tabs>
              <w:rPr>
                <w:rFonts w:ascii="Verdana" w:hAnsi="Verdana" w:cs="Tahoma"/>
                <w:sz w:val="18"/>
                <w:szCs w:val="18"/>
              </w:rPr>
            </w:pPr>
            <w:r w:rsidRPr="007D2457">
              <w:rPr>
                <w:rFonts w:ascii="Verdana" w:hAnsi="Verdana"/>
                <w:sz w:val="18"/>
                <w:szCs w:val="18"/>
              </w:rPr>
              <w:t>Pojemność brutto/netto minimum 360 l / 330 l</w:t>
            </w:r>
          </w:p>
        </w:tc>
        <w:tc>
          <w:tcPr>
            <w:tcW w:w="1417" w:type="dxa"/>
            <w:vAlign w:val="center"/>
          </w:tcPr>
          <w:p w14:paraId="6CD32DF4"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tcPr>
          <w:p w14:paraId="7C96CB45" w14:textId="77777777" w:rsidR="00B45443" w:rsidRPr="007D2457" w:rsidRDefault="00B45443" w:rsidP="00CF2565">
            <w:pPr>
              <w:rPr>
                <w:rFonts w:ascii="Verdana" w:hAnsi="Verdana"/>
                <w:sz w:val="18"/>
                <w:szCs w:val="18"/>
              </w:rPr>
            </w:pPr>
          </w:p>
        </w:tc>
      </w:tr>
      <w:tr w:rsidR="007D2457" w:rsidRPr="007D2457" w14:paraId="3B2EB1E5" w14:textId="77777777" w:rsidTr="00CF2565">
        <w:trPr>
          <w:trHeight w:val="920"/>
        </w:trPr>
        <w:tc>
          <w:tcPr>
            <w:tcW w:w="646" w:type="dxa"/>
            <w:vAlign w:val="center"/>
          </w:tcPr>
          <w:p w14:paraId="02E8BC07"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8203DA" w14:textId="77777777" w:rsidR="00B45443" w:rsidRPr="007D2457" w:rsidRDefault="00B45443" w:rsidP="00CF2565">
            <w:pPr>
              <w:pStyle w:val="HTML-wstpniesformatowany"/>
              <w:rPr>
                <w:rFonts w:ascii="Verdana" w:hAnsi="Verdana"/>
                <w:sz w:val="18"/>
                <w:szCs w:val="18"/>
              </w:rPr>
            </w:pPr>
            <w:r w:rsidRPr="007D2457">
              <w:rPr>
                <w:rFonts w:ascii="Verdana" w:hAnsi="Verdana"/>
                <w:sz w:val="18"/>
                <w:szCs w:val="18"/>
              </w:rPr>
              <w:t>Wymiary zewnętrzne (szer/głęb/wys; +/-5mm) 600 x 620 x 1840 mm</w:t>
            </w:r>
          </w:p>
        </w:tc>
        <w:tc>
          <w:tcPr>
            <w:tcW w:w="1417" w:type="dxa"/>
            <w:vAlign w:val="center"/>
          </w:tcPr>
          <w:p w14:paraId="57DA9B96"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tcPr>
          <w:p w14:paraId="788FAEB8" w14:textId="77777777" w:rsidR="00B45443" w:rsidRPr="007D2457" w:rsidRDefault="00B45443" w:rsidP="00CF2565">
            <w:pPr>
              <w:rPr>
                <w:rFonts w:ascii="Verdana" w:hAnsi="Verdana"/>
                <w:sz w:val="18"/>
                <w:szCs w:val="18"/>
              </w:rPr>
            </w:pPr>
          </w:p>
        </w:tc>
      </w:tr>
      <w:tr w:rsidR="007D2457" w:rsidRPr="007D2457" w14:paraId="69016A64" w14:textId="77777777" w:rsidTr="00CF2565">
        <w:trPr>
          <w:trHeight w:val="680"/>
        </w:trPr>
        <w:tc>
          <w:tcPr>
            <w:tcW w:w="646" w:type="dxa"/>
            <w:vAlign w:val="center"/>
          </w:tcPr>
          <w:p w14:paraId="096B6B25"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FA32D2" w14:textId="77777777" w:rsidR="00B45443" w:rsidRPr="007D2457" w:rsidRDefault="00B45443" w:rsidP="00CF2565">
            <w:pPr>
              <w:rPr>
                <w:rFonts w:ascii="Verdana" w:hAnsi="Verdana"/>
                <w:sz w:val="18"/>
                <w:szCs w:val="18"/>
                <w:lang w:val="en-US"/>
              </w:rPr>
            </w:pPr>
            <w:r w:rsidRPr="007D2457">
              <w:rPr>
                <w:rFonts w:ascii="Verdana" w:hAnsi="Verdana"/>
                <w:sz w:val="18"/>
                <w:szCs w:val="18"/>
                <w:lang w:val="en-US"/>
              </w:rPr>
              <w:t>Waga brutto/netto max 71/65 kg</w:t>
            </w:r>
          </w:p>
          <w:p w14:paraId="317C8DF6" w14:textId="77777777" w:rsidR="00B45443" w:rsidRPr="007D2457" w:rsidRDefault="00B45443" w:rsidP="00CF2565">
            <w:pPr>
              <w:tabs>
                <w:tab w:val="left" w:pos="360"/>
              </w:tabs>
              <w:rPr>
                <w:rFonts w:ascii="Verdana" w:hAnsi="Verdana" w:cs="Tahoma"/>
                <w:sz w:val="18"/>
                <w:szCs w:val="18"/>
              </w:rPr>
            </w:pPr>
          </w:p>
        </w:tc>
        <w:tc>
          <w:tcPr>
            <w:tcW w:w="1417" w:type="dxa"/>
            <w:vAlign w:val="center"/>
          </w:tcPr>
          <w:p w14:paraId="125EF0F5"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tcPr>
          <w:p w14:paraId="5F4EB1A2" w14:textId="77777777" w:rsidR="00B45443" w:rsidRPr="007D2457" w:rsidRDefault="00B45443" w:rsidP="00CF2565">
            <w:pPr>
              <w:rPr>
                <w:rFonts w:ascii="Verdana" w:hAnsi="Verdana"/>
                <w:sz w:val="18"/>
                <w:szCs w:val="18"/>
              </w:rPr>
            </w:pPr>
          </w:p>
        </w:tc>
      </w:tr>
      <w:tr w:rsidR="007D2457" w:rsidRPr="007D2457" w14:paraId="1C3D67E1" w14:textId="77777777" w:rsidTr="00CF2565">
        <w:trPr>
          <w:trHeight w:val="702"/>
        </w:trPr>
        <w:tc>
          <w:tcPr>
            <w:tcW w:w="646" w:type="dxa"/>
            <w:vAlign w:val="center"/>
          </w:tcPr>
          <w:p w14:paraId="765B76A9"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E426A9" w14:textId="77777777" w:rsidR="00B45443" w:rsidRPr="007D2457" w:rsidRDefault="00B45443" w:rsidP="00CF2565">
            <w:pPr>
              <w:tabs>
                <w:tab w:val="left" w:pos="360"/>
              </w:tabs>
              <w:rPr>
                <w:rFonts w:ascii="Verdana" w:hAnsi="Verdana" w:cs="Tahoma"/>
                <w:sz w:val="18"/>
                <w:szCs w:val="18"/>
              </w:rPr>
            </w:pPr>
            <w:r w:rsidRPr="007D2457">
              <w:rPr>
                <w:rFonts w:ascii="Verdana" w:hAnsi="Verdana"/>
                <w:sz w:val="18"/>
                <w:szCs w:val="18"/>
              </w:rPr>
              <w:t>Dynamiczny system chłodzenia zapewniający maksymalną stabilność temperatury w komorze chłodziarki</w:t>
            </w:r>
          </w:p>
        </w:tc>
        <w:tc>
          <w:tcPr>
            <w:tcW w:w="1417" w:type="dxa"/>
            <w:vAlign w:val="center"/>
          </w:tcPr>
          <w:p w14:paraId="24ABDF36"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tcPr>
          <w:p w14:paraId="709EEED5" w14:textId="77777777" w:rsidR="00B45443" w:rsidRPr="007D2457" w:rsidRDefault="00B45443" w:rsidP="00CF2565">
            <w:pPr>
              <w:rPr>
                <w:rFonts w:ascii="Verdana" w:hAnsi="Verdana"/>
                <w:iCs/>
                <w:sz w:val="18"/>
                <w:szCs w:val="18"/>
              </w:rPr>
            </w:pPr>
          </w:p>
        </w:tc>
      </w:tr>
      <w:tr w:rsidR="007D2457" w:rsidRPr="007D2457" w14:paraId="62DA573C" w14:textId="77777777" w:rsidTr="00CF2565">
        <w:trPr>
          <w:trHeight w:val="790"/>
        </w:trPr>
        <w:tc>
          <w:tcPr>
            <w:tcW w:w="646" w:type="dxa"/>
            <w:vAlign w:val="center"/>
          </w:tcPr>
          <w:p w14:paraId="7AC6D802"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59CA8D" w14:textId="77777777" w:rsidR="00B45443" w:rsidRPr="007D2457" w:rsidRDefault="00B45443" w:rsidP="00CF2565">
            <w:pPr>
              <w:pStyle w:val="HTML-wstpniesformatowany"/>
              <w:rPr>
                <w:rFonts w:ascii="Verdana" w:hAnsi="Verdana"/>
                <w:sz w:val="18"/>
                <w:szCs w:val="18"/>
              </w:rPr>
            </w:pPr>
            <w:r w:rsidRPr="007D2457">
              <w:rPr>
                <w:rFonts w:ascii="Verdana" w:hAnsi="Verdana"/>
                <w:sz w:val="18"/>
                <w:szCs w:val="18"/>
              </w:rPr>
              <w:t>Zużycie energii max 0.85W/24h</w:t>
            </w:r>
          </w:p>
        </w:tc>
        <w:tc>
          <w:tcPr>
            <w:tcW w:w="1417" w:type="dxa"/>
            <w:vAlign w:val="center"/>
          </w:tcPr>
          <w:p w14:paraId="44BC4695"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tcPr>
          <w:p w14:paraId="05ECA749" w14:textId="77777777" w:rsidR="00B45443" w:rsidRPr="007D2457" w:rsidRDefault="00B45443" w:rsidP="00CF2565">
            <w:pPr>
              <w:rPr>
                <w:rFonts w:ascii="Verdana" w:hAnsi="Verdana"/>
                <w:iCs/>
                <w:sz w:val="18"/>
                <w:szCs w:val="18"/>
              </w:rPr>
            </w:pPr>
          </w:p>
        </w:tc>
      </w:tr>
      <w:tr w:rsidR="007D2457" w:rsidRPr="007D2457" w14:paraId="2E06648D" w14:textId="77777777" w:rsidTr="00CF2565">
        <w:trPr>
          <w:trHeight w:val="790"/>
        </w:trPr>
        <w:tc>
          <w:tcPr>
            <w:tcW w:w="646" w:type="dxa"/>
            <w:vAlign w:val="center"/>
          </w:tcPr>
          <w:p w14:paraId="6D519015"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11560F" w14:textId="77777777" w:rsidR="00B45443" w:rsidRPr="007D2457" w:rsidRDefault="00B45443" w:rsidP="00CF2565">
            <w:pPr>
              <w:rPr>
                <w:rFonts w:ascii="Verdana" w:hAnsi="Verdana"/>
                <w:sz w:val="18"/>
                <w:szCs w:val="18"/>
              </w:rPr>
            </w:pPr>
            <w:r w:rsidRPr="007D2457">
              <w:rPr>
                <w:rFonts w:ascii="Verdana" w:hAnsi="Verdana"/>
                <w:sz w:val="18"/>
                <w:szCs w:val="18"/>
              </w:rPr>
              <w:t>Głośność urządzenia max 48dB</w:t>
            </w:r>
          </w:p>
        </w:tc>
        <w:tc>
          <w:tcPr>
            <w:tcW w:w="1417" w:type="dxa"/>
            <w:vAlign w:val="center"/>
          </w:tcPr>
          <w:p w14:paraId="4D1F74F6"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tcPr>
          <w:p w14:paraId="4AD6D06B" w14:textId="77777777" w:rsidR="00B45443" w:rsidRPr="007D2457" w:rsidRDefault="00B45443" w:rsidP="00CF2565">
            <w:pPr>
              <w:rPr>
                <w:rFonts w:ascii="Verdana" w:hAnsi="Verdana"/>
                <w:iCs/>
                <w:sz w:val="18"/>
                <w:szCs w:val="18"/>
              </w:rPr>
            </w:pPr>
          </w:p>
        </w:tc>
      </w:tr>
      <w:tr w:rsidR="007D2457" w:rsidRPr="007D2457" w14:paraId="6FC94A0C" w14:textId="77777777" w:rsidTr="00CF2565">
        <w:trPr>
          <w:trHeight w:val="700"/>
        </w:trPr>
        <w:tc>
          <w:tcPr>
            <w:tcW w:w="646" w:type="dxa"/>
            <w:vAlign w:val="center"/>
          </w:tcPr>
          <w:p w14:paraId="464C3A3B"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62CE6F" w14:textId="77777777" w:rsidR="00B45443" w:rsidRPr="007D2457" w:rsidRDefault="00B45443" w:rsidP="00CF2565">
            <w:pPr>
              <w:tabs>
                <w:tab w:val="left" w:pos="360"/>
              </w:tabs>
              <w:rPr>
                <w:rFonts w:ascii="Verdana" w:hAnsi="Verdana" w:cs="Tahoma"/>
                <w:sz w:val="18"/>
                <w:szCs w:val="18"/>
              </w:rPr>
            </w:pPr>
            <w:r w:rsidRPr="007D2457">
              <w:rPr>
                <w:rFonts w:ascii="Verdana" w:hAnsi="Verdana"/>
                <w:sz w:val="18"/>
                <w:szCs w:val="18"/>
              </w:rPr>
              <w:t>Temperatura możliwa do uzyskania w komorze w zakresie co najmniej od +3°C do +15°C</w:t>
            </w:r>
          </w:p>
        </w:tc>
        <w:tc>
          <w:tcPr>
            <w:tcW w:w="1417" w:type="dxa"/>
            <w:vAlign w:val="center"/>
          </w:tcPr>
          <w:p w14:paraId="6A9672D4"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8C02E9F" w14:textId="77777777" w:rsidR="00B45443" w:rsidRPr="007D2457" w:rsidRDefault="00B45443" w:rsidP="00CF2565">
            <w:pPr>
              <w:rPr>
                <w:rFonts w:ascii="Verdana" w:hAnsi="Verdana"/>
                <w:sz w:val="18"/>
                <w:szCs w:val="18"/>
              </w:rPr>
            </w:pPr>
          </w:p>
        </w:tc>
      </w:tr>
      <w:tr w:rsidR="007D2457" w:rsidRPr="007D2457" w14:paraId="1FB373AF" w14:textId="77777777" w:rsidTr="00CF2565">
        <w:trPr>
          <w:trHeight w:val="743"/>
        </w:trPr>
        <w:tc>
          <w:tcPr>
            <w:tcW w:w="646" w:type="dxa"/>
            <w:vAlign w:val="center"/>
          </w:tcPr>
          <w:p w14:paraId="182AA8B8"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976626" w14:textId="77777777" w:rsidR="00B45443" w:rsidRPr="007D2457" w:rsidRDefault="00B45443" w:rsidP="00CF2565">
            <w:pPr>
              <w:tabs>
                <w:tab w:val="left" w:pos="360"/>
              </w:tabs>
              <w:rPr>
                <w:rFonts w:ascii="Verdana" w:hAnsi="Verdana" w:cs="Tahoma"/>
                <w:sz w:val="18"/>
                <w:szCs w:val="18"/>
              </w:rPr>
            </w:pPr>
            <w:r w:rsidRPr="007D2457">
              <w:rPr>
                <w:rFonts w:ascii="Verdana" w:hAnsi="Verdana"/>
                <w:sz w:val="18"/>
                <w:szCs w:val="18"/>
              </w:rPr>
              <w:t>w komorze chłodziarki gradient temperatury (wyznaczany zgodnie z normą EN 60068-3 lub równoważną) max 4.1°C</w:t>
            </w:r>
          </w:p>
        </w:tc>
        <w:tc>
          <w:tcPr>
            <w:tcW w:w="1417" w:type="dxa"/>
            <w:vAlign w:val="center"/>
          </w:tcPr>
          <w:p w14:paraId="46368856"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5191E7D" w14:textId="77777777" w:rsidR="00B45443" w:rsidRPr="007D2457" w:rsidRDefault="00B45443" w:rsidP="00CF2565">
            <w:pPr>
              <w:rPr>
                <w:rFonts w:ascii="Verdana" w:hAnsi="Verdana"/>
                <w:sz w:val="18"/>
                <w:szCs w:val="18"/>
              </w:rPr>
            </w:pPr>
          </w:p>
        </w:tc>
      </w:tr>
      <w:tr w:rsidR="007D2457" w:rsidRPr="007D2457" w14:paraId="7A3289A6" w14:textId="77777777" w:rsidTr="00CF2565">
        <w:trPr>
          <w:trHeight w:val="824"/>
        </w:trPr>
        <w:tc>
          <w:tcPr>
            <w:tcW w:w="646" w:type="dxa"/>
            <w:vAlign w:val="center"/>
          </w:tcPr>
          <w:p w14:paraId="4269C4FC"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6CB2A" w14:textId="77777777" w:rsidR="00B45443" w:rsidRPr="007D2457" w:rsidRDefault="00B45443" w:rsidP="00CF2565">
            <w:pPr>
              <w:tabs>
                <w:tab w:val="left" w:pos="360"/>
              </w:tabs>
              <w:rPr>
                <w:rFonts w:ascii="Verdana" w:hAnsi="Verdana" w:cs="Tahoma"/>
                <w:sz w:val="18"/>
                <w:szCs w:val="18"/>
              </w:rPr>
            </w:pPr>
            <w:r w:rsidRPr="007D2457">
              <w:rPr>
                <w:rFonts w:ascii="Verdana" w:hAnsi="Verdana"/>
                <w:sz w:val="18"/>
                <w:szCs w:val="18"/>
              </w:rPr>
              <w:t>w komorze chłodziarki maksymalna fluktuacja temperatury (wyznaczana zgodnie z normą EN 60068-3 lub równoważną) max 3.6°C</w:t>
            </w:r>
          </w:p>
        </w:tc>
        <w:tc>
          <w:tcPr>
            <w:tcW w:w="1417" w:type="dxa"/>
            <w:vAlign w:val="center"/>
          </w:tcPr>
          <w:p w14:paraId="759CFF5E"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2FDB5C2" w14:textId="77777777" w:rsidR="00B45443" w:rsidRPr="007D2457" w:rsidRDefault="00B45443" w:rsidP="00CF2565">
            <w:pPr>
              <w:rPr>
                <w:rFonts w:ascii="Verdana" w:hAnsi="Verdana"/>
                <w:sz w:val="18"/>
                <w:szCs w:val="18"/>
              </w:rPr>
            </w:pPr>
          </w:p>
        </w:tc>
      </w:tr>
      <w:tr w:rsidR="007D2457" w:rsidRPr="007D2457" w14:paraId="6A5687D2" w14:textId="77777777" w:rsidTr="00CF2565">
        <w:trPr>
          <w:trHeight w:val="709"/>
        </w:trPr>
        <w:tc>
          <w:tcPr>
            <w:tcW w:w="646" w:type="dxa"/>
            <w:vAlign w:val="center"/>
          </w:tcPr>
          <w:p w14:paraId="7FD78BA7"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158AAB" w14:textId="77777777" w:rsidR="00B45443" w:rsidRPr="007D2457" w:rsidRDefault="00B45443" w:rsidP="00CF2565">
            <w:pPr>
              <w:spacing w:line="276" w:lineRule="auto"/>
              <w:jc w:val="both"/>
              <w:rPr>
                <w:rFonts w:ascii="Verdana" w:hAnsi="Verdana" w:cs="Calibri"/>
                <w:sz w:val="18"/>
                <w:szCs w:val="18"/>
              </w:rPr>
            </w:pPr>
            <w:r w:rsidRPr="007D2457">
              <w:rPr>
                <w:rFonts w:ascii="Verdana" w:hAnsi="Verdana"/>
                <w:sz w:val="18"/>
                <w:szCs w:val="18"/>
              </w:rPr>
              <w:t>Dodatkowe zabezpieczenie termostatem przed spadkiem temperatury poniżej +2°C</w:t>
            </w:r>
          </w:p>
        </w:tc>
        <w:tc>
          <w:tcPr>
            <w:tcW w:w="1417" w:type="dxa"/>
            <w:vAlign w:val="center"/>
          </w:tcPr>
          <w:p w14:paraId="5475857B"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B8EA4D6" w14:textId="77777777" w:rsidR="00B45443" w:rsidRPr="007D2457" w:rsidRDefault="00B45443" w:rsidP="00CF2565">
            <w:pPr>
              <w:rPr>
                <w:rFonts w:ascii="Verdana" w:hAnsi="Verdana"/>
                <w:sz w:val="18"/>
                <w:szCs w:val="18"/>
              </w:rPr>
            </w:pPr>
          </w:p>
        </w:tc>
      </w:tr>
      <w:tr w:rsidR="007D2457" w:rsidRPr="007D2457" w14:paraId="7D583DA7" w14:textId="77777777" w:rsidTr="00CF2565">
        <w:trPr>
          <w:trHeight w:val="709"/>
        </w:trPr>
        <w:tc>
          <w:tcPr>
            <w:tcW w:w="646" w:type="dxa"/>
            <w:vAlign w:val="center"/>
          </w:tcPr>
          <w:p w14:paraId="14A57A94"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5C39D6" w14:textId="77777777" w:rsidR="00B45443" w:rsidRPr="007D2457" w:rsidRDefault="00B45443" w:rsidP="00CF2565">
            <w:pPr>
              <w:spacing w:line="276" w:lineRule="auto"/>
              <w:jc w:val="both"/>
              <w:rPr>
                <w:rFonts w:ascii="Verdana" w:hAnsi="Verdana" w:cs="Calibri"/>
                <w:sz w:val="18"/>
                <w:szCs w:val="18"/>
              </w:rPr>
            </w:pPr>
            <w:r w:rsidRPr="007D2457">
              <w:rPr>
                <w:rFonts w:ascii="Verdana" w:hAnsi="Verdana"/>
                <w:sz w:val="18"/>
                <w:szCs w:val="18"/>
              </w:rPr>
              <w:t>Elektroniczny system kontroli temperatury i otwarcia drzwi</w:t>
            </w:r>
          </w:p>
        </w:tc>
        <w:tc>
          <w:tcPr>
            <w:tcW w:w="1417" w:type="dxa"/>
            <w:vAlign w:val="center"/>
          </w:tcPr>
          <w:p w14:paraId="0C2397D1"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C83F4EE" w14:textId="77777777" w:rsidR="00B45443" w:rsidRPr="007D2457" w:rsidRDefault="00B45443" w:rsidP="00CF2565">
            <w:pPr>
              <w:rPr>
                <w:rFonts w:ascii="Verdana" w:hAnsi="Verdana"/>
                <w:sz w:val="18"/>
                <w:szCs w:val="18"/>
              </w:rPr>
            </w:pPr>
          </w:p>
        </w:tc>
      </w:tr>
      <w:tr w:rsidR="007D2457" w:rsidRPr="007D2457" w14:paraId="340C9CD4" w14:textId="77777777" w:rsidTr="00CF2565">
        <w:trPr>
          <w:trHeight w:val="709"/>
        </w:trPr>
        <w:tc>
          <w:tcPr>
            <w:tcW w:w="646" w:type="dxa"/>
            <w:vAlign w:val="center"/>
          </w:tcPr>
          <w:p w14:paraId="3D421ECA"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A3ED3F" w14:textId="77777777" w:rsidR="00B45443" w:rsidRPr="007D2457" w:rsidRDefault="00B45443" w:rsidP="00CF2565">
            <w:pPr>
              <w:spacing w:line="276" w:lineRule="auto"/>
              <w:jc w:val="both"/>
              <w:rPr>
                <w:rFonts w:ascii="Verdana" w:hAnsi="Verdana" w:cs="Calibri"/>
                <w:sz w:val="18"/>
                <w:szCs w:val="18"/>
              </w:rPr>
            </w:pPr>
            <w:r w:rsidRPr="007D2457">
              <w:rPr>
                <w:rFonts w:ascii="Verdana" w:hAnsi="Verdana"/>
                <w:sz w:val="18"/>
                <w:szCs w:val="18"/>
              </w:rPr>
              <w:t>Wewnętrzna pamięć alarmu - data i czas trwania co najmniej 3 ostatnich alarmów</w:t>
            </w:r>
          </w:p>
        </w:tc>
        <w:tc>
          <w:tcPr>
            <w:tcW w:w="1417" w:type="dxa"/>
            <w:vAlign w:val="center"/>
          </w:tcPr>
          <w:p w14:paraId="27D156C4"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4FA5E9E" w14:textId="77777777" w:rsidR="00B45443" w:rsidRPr="007D2457" w:rsidRDefault="00B45443" w:rsidP="00CF2565">
            <w:pPr>
              <w:rPr>
                <w:rFonts w:ascii="Verdana" w:hAnsi="Verdana"/>
                <w:sz w:val="18"/>
                <w:szCs w:val="18"/>
              </w:rPr>
            </w:pPr>
          </w:p>
        </w:tc>
      </w:tr>
      <w:tr w:rsidR="007D2457" w:rsidRPr="007D2457" w14:paraId="294BE5F8" w14:textId="77777777" w:rsidTr="00CF2565">
        <w:trPr>
          <w:trHeight w:val="709"/>
        </w:trPr>
        <w:tc>
          <w:tcPr>
            <w:tcW w:w="646" w:type="dxa"/>
            <w:vAlign w:val="center"/>
          </w:tcPr>
          <w:p w14:paraId="62E94B27"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F504B7"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Dostęp dla zewnętrznego czujnika temperatury (PT-100)</w:t>
            </w:r>
          </w:p>
        </w:tc>
        <w:tc>
          <w:tcPr>
            <w:tcW w:w="1417" w:type="dxa"/>
            <w:vAlign w:val="center"/>
          </w:tcPr>
          <w:p w14:paraId="14C2A963"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AE90AB1" w14:textId="77777777" w:rsidR="00B45443" w:rsidRPr="007D2457" w:rsidRDefault="00B45443" w:rsidP="00CF2565">
            <w:pPr>
              <w:rPr>
                <w:rFonts w:ascii="Verdana" w:hAnsi="Verdana"/>
                <w:sz w:val="18"/>
                <w:szCs w:val="18"/>
              </w:rPr>
            </w:pPr>
          </w:p>
        </w:tc>
      </w:tr>
      <w:tr w:rsidR="007D2457" w:rsidRPr="007D2457" w14:paraId="2C921B83" w14:textId="77777777" w:rsidTr="00CF2565">
        <w:trPr>
          <w:trHeight w:val="709"/>
        </w:trPr>
        <w:tc>
          <w:tcPr>
            <w:tcW w:w="646" w:type="dxa"/>
            <w:vAlign w:val="center"/>
          </w:tcPr>
          <w:p w14:paraId="5FC22160"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874840"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Odszranianie automatyczne</w:t>
            </w:r>
          </w:p>
        </w:tc>
        <w:tc>
          <w:tcPr>
            <w:tcW w:w="1417" w:type="dxa"/>
            <w:vAlign w:val="center"/>
          </w:tcPr>
          <w:p w14:paraId="21EB9A11"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6823758" w14:textId="77777777" w:rsidR="00B45443" w:rsidRPr="007D2457" w:rsidRDefault="00B45443" w:rsidP="00CF2565">
            <w:pPr>
              <w:rPr>
                <w:rFonts w:ascii="Verdana" w:hAnsi="Verdana"/>
                <w:sz w:val="18"/>
                <w:szCs w:val="18"/>
              </w:rPr>
            </w:pPr>
          </w:p>
        </w:tc>
      </w:tr>
      <w:tr w:rsidR="007D2457" w:rsidRPr="007D2457" w14:paraId="60CD9D4B" w14:textId="77777777" w:rsidTr="00CF2565">
        <w:trPr>
          <w:trHeight w:val="709"/>
        </w:trPr>
        <w:tc>
          <w:tcPr>
            <w:tcW w:w="646" w:type="dxa"/>
            <w:vAlign w:val="center"/>
          </w:tcPr>
          <w:p w14:paraId="7C3643AF"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CF7B46"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Materiał wnętrza polystyrol</w:t>
            </w:r>
          </w:p>
        </w:tc>
        <w:tc>
          <w:tcPr>
            <w:tcW w:w="1417" w:type="dxa"/>
            <w:vAlign w:val="center"/>
          </w:tcPr>
          <w:p w14:paraId="5AB8F914"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5386D81" w14:textId="77777777" w:rsidR="00B45443" w:rsidRPr="007D2457" w:rsidRDefault="00B45443" w:rsidP="00CF2565">
            <w:pPr>
              <w:rPr>
                <w:rFonts w:ascii="Verdana" w:hAnsi="Verdana"/>
                <w:sz w:val="18"/>
                <w:szCs w:val="18"/>
              </w:rPr>
            </w:pPr>
          </w:p>
        </w:tc>
      </w:tr>
      <w:tr w:rsidR="007D2457" w:rsidRPr="007D2457" w14:paraId="78CBD957" w14:textId="77777777" w:rsidTr="00CF2565">
        <w:trPr>
          <w:trHeight w:val="709"/>
        </w:trPr>
        <w:tc>
          <w:tcPr>
            <w:tcW w:w="646" w:type="dxa"/>
            <w:vAlign w:val="center"/>
          </w:tcPr>
          <w:p w14:paraId="4B181F43"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741F15"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sterowanie elektroniczne</w:t>
            </w:r>
          </w:p>
        </w:tc>
        <w:tc>
          <w:tcPr>
            <w:tcW w:w="1417" w:type="dxa"/>
            <w:vAlign w:val="center"/>
          </w:tcPr>
          <w:p w14:paraId="3CD96F5A"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7C9199F2" w14:textId="77777777" w:rsidR="00B45443" w:rsidRPr="007D2457" w:rsidRDefault="00B45443" w:rsidP="00CF2565">
            <w:pPr>
              <w:rPr>
                <w:rFonts w:ascii="Verdana" w:hAnsi="Verdana"/>
                <w:sz w:val="18"/>
                <w:szCs w:val="18"/>
              </w:rPr>
            </w:pPr>
          </w:p>
        </w:tc>
      </w:tr>
      <w:tr w:rsidR="007D2457" w:rsidRPr="007D2457" w14:paraId="7FAAC56F" w14:textId="77777777" w:rsidTr="00CF2565">
        <w:trPr>
          <w:trHeight w:val="709"/>
        </w:trPr>
        <w:tc>
          <w:tcPr>
            <w:tcW w:w="646" w:type="dxa"/>
            <w:vAlign w:val="center"/>
          </w:tcPr>
          <w:p w14:paraId="3F5DC555"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6828EC"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Wyświetlacz temperatury cyfrowy, dokładność 0.1° C</w:t>
            </w:r>
          </w:p>
        </w:tc>
        <w:tc>
          <w:tcPr>
            <w:tcW w:w="1417" w:type="dxa"/>
            <w:vAlign w:val="center"/>
          </w:tcPr>
          <w:p w14:paraId="35F68D73"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E9D3298" w14:textId="77777777" w:rsidR="00B45443" w:rsidRPr="007D2457" w:rsidRDefault="00B45443" w:rsidP="00CF2565">
            <w:pPr>
              <w:rPr>
                <w:rFonts w:ascii="Verdana" w:hAnsi="Verdana"/>
                <w:sz w:val="18"/>
                <w:szCs w:val="18"/>
              </w:rPr>
            </w:pPr>
          </w:p>
        </w:tc>
      </w:tr>
      <w:tr w:rsidR="007D2457" w:rsidRPr="007D2457" w14:paraId="1C21AC1D" w14:textId="77777777" w:rsidTr="00CF2565">
        <w:trPr>
          <w:trHeight w:val="709"/>
        </w:trPr>
        <w:tc>
          <w:tcPr>
            <w:tcW w:w="646" w:type="dxa"/>
            <w:vAlign w:val="center"/>
          </w:tcPr>
          <w:p w14:paraId="556539D2"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6808EE"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Alarm wzrostu/spadku temperatury i otwartych drzwi optyczny i dźwiękowy</w:t>
            </w:r>
          </w:p>
        </w:tc>
        <w:tc>
          <w:tcPr>
            <w:tcW w:w="1417" w:type="dxa"/>
            <w:vAlign w:val="center"/>
          </w:tcPr>
          <w:p w14:paraId="5D2B4B8E"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0FE7029" w14:textId="77777777" w:rsidR="00B45443" w:rsidRPr="007D2457" w:rsidRDefault="00B45443" w:rsidP="00CF2565">
            <w:pPr>
              <w:rPr>
                <w:rFonts w:ascii="Verdana" w:hAnsi="Verdana"/>
                <w:sz w:val="18"/>
                <w:szCs w:val="18"/>
              </w:rPr>
            </w:pPr>
          </w:p>
        </w:tc>
      </w:tr>
      <w:tr w:rsidR="007D2457" w:rsidRPr="007D2457" w14:paraId="3EA9A354" w14:textId="77777777" w:rsidTr="00CF2565">
        <w:trPr>
          <w:trHeight w:val="709"/>
        </w:trPr>
        <w:tc>
          <w:tcPr>
            <w:tcW w:w="646" w:type="dxa"/>
            <w:vAlign w:val="center"/>
          </w:tcPr>
          <w:p w14:paraId="52D4987F"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EB104F"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Pamięć min./max. temperatury</w:t>
            </w:r>
          </w:p>
        </w:tc>
        <w:tc>
          <w:tcPr>
            <w:tcW w:w="1417" w:type="dxa"/>
            <w:vAlign w:val="center"/>
          </w:tcPr>
          <w:p w14:paraId="14DD8E2E"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12A42845" w14:textId="77777777" w:rsidR="00B45443" w:rsidRPr="007D2457" w:rsidRDefault="00B45443" w:rsidP="00CF2565">
            <w:pPr>
              <w:rPr>
                <w:rFonts w:ascii="Verdana" w:hAnsi="Verdana"/>
                <w:sz w:val="18"/>
                <w:szCs w:val="18"/>
              </w:rPr>
            </w:pPr>
          </w:p>
        </w:tc>
      </w:tr>
      <w:tr w:rsidR="007D2457" w:rsidRPr="007D2457" w14:paraId="26EB3EBC" w14:textId="77777777" w:rsidTr="00CF2565">
        <w:trPr>
          <w:trHeight w:val="709"/>
        </w:trPr>
        <w:tc>
          <w:tcPr>
            <w:tcW w:w="646" w:type="dxa"/>
            <w:vAlign w:val="center"/>
          </w:tcPr>
          <w:p w14:paraId="0CEB9334"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7AE285"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Styk bezpotencjałowy</w:t>
            </w:r>
          </w:p>
        </w:tc>
        <w:tc>
          <w:tcPr>
            <w:tcW w:w="1417" w:type="dxa"/>
            <w:vAlign w:val="center"/>
          </w:tcPr>
          <w:p w14:paraId="3950DDBC"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E5751D5" w14:textId="77777777" w:rsidR="00B45443" w:rsidRPr="007D2457" w:rsidRDefault="00B45443" w:rsidP="00CF2565">
            <w:pPr>
              <w:rPr>
                <w:rFonts w:ascii="Verdana" w:hAnsi="Verdana"/>
                <w:sz w:val="18"/>
                <w:szCs w:val="18"/>
              </w:rPr>
            </w:pPr>
          </w:p>
        </w:tc>
      </w:tr>
      <w:tr w:rsidR="007D2457" w:rsidRPr="007D2457" w14:paraId="4001E6F6" w14:textId="77777777" w:rsidTr="00CF2565">
        <w:trPr>
          <w:trHeight w:val="709"/>
        </w:trPr>
        <w:tc>
          <w:tcPr>
            <w:tcW w:w="646" w:type="dxa"/>
            <w:vAlign w:val="center"/>
          </w:tcPr>
          <w:p w14:paraId="29D26A92"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4F2654"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Interfejs RS 485</w:t>
            </w:r>
          </w:p>
        </w:tc>
        <w:tc>
          <w:tcPr>
            <w:tcW w:w="1417" w:type="dxa"/>
            <w:vAlign w:val="center"/>
          </w:tcPr>
          <w:p w14:paraId="5F7E1C56"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411F573" w14:textId="77777777" w:rsidR="00B45443" w:rsidRPr="007D2457" w:rsidRDefault="00B45443" w:rsidP="00CF2565">
            <w:pPr>
              <w:rPr>
                <w:rFonts w:ascii="Verdana" w:hAnsi="Verdana"/>
                <w:sz w:val="18"/>
                <w:szCs w:val="18"/>
              </w:rPr>
            </w:pPr>
          </w:p>
        </w:tc>
      </w:tr>
      <w:tr w:rsidR="007D2457" w:rsidRPr="007D2457" w14:paraId="473CB4C8" w14:textId="77777777" w:rsidTr="00CF2565">
        <w:trPr>
          <w:trHeight w:val="709"/>
        </w:trPr>
        <w:tc>
          <w:tcPr>
            <w:tcW w:w="646" w:type="dxa"/>
            <w:vAlign w:val="center"/>
          </w:tcPr>
          <w:p w14:paraId="24064F53"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1DE278"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Półki regulowane, minimum 5 rusztów powlekanych białych</w:t>
            </w:r>
          </w:p>
        </w:tc>
        <w:tc>
          <w:tcPr>
            <w:tcW w:w="1417" w:type="dxa"/>
            <w:vAlign w:val="center"/>
          </w:tcPr>
          <w:p w14:paraId="1285DBBB"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44B4903" w14:textId="77777777" w:rsidR="00B45443" w:rsidRPr="007D2457" w:rsidRDefault="00B45443" w:rsidP="00CF2565">
            <w:pPr>
              <w:rPr>
                <w:rFonts w:ascii="Verdana" w:hAnsi="Verdana"/>
                <w:sz w:val="18"/>
                <w:szCs w:val="18"/>
              </w:rPr>
            </w:pPr>
          </w:p>
        </w:tc>
      </w:tr>
      <w:tr w:rsidR="007D2457" w:rsidRPr="007D2457" w14:paraId="15356BBD" w14:textId="77777777" w:rsidTr="00CF2565">
        <w:trPr>
          <w:trHeight w:val="709"/>
        </w:trPr>
        <w:tc>
          <w:tcPr>
            <w:tcW w:w="646" w:type="dxa"/>
            <w:vAlign w:val="center"/>
          </w:tcPr>
          <w:p w14:paraId="7EF03B70"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252F45"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Maksymalne dopuszczalne obciążenie półki nie mniej niż 45 kg</w:t>
            </w:r>
          </w:p>
        </w:tc>
        <w:tc>
          <w:tcPr>
            <w:tcW w:w="1417" w:type="dxa"/>
            <w:vAlign w:val="center"/>
          </w:tcPr>
          <w:p w14:paraId="6A93665F"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3CB3177" w14:textId="77777777" w:rsidR="00B45443" w:rsidRPr="007D2457" w:rsidRDefault="00B45443" w:rsidP="00CF2565">
            <w:pPr>
              <w:rPr>
                <w:rFonts w:ascii="Verdana" w:hAnsi="Verdana"/>
                <w:sz w:val="18"/>
                <w:szCs w:val="18"/>
              </w:rPr>
            </w:pPr>
          </w:p>
        </w:tc>
      </w:tr>
      <w:tr w:rsidR="007D2457" w:rsidRPr="007D2457" w14:paraId="0629CFCF" w14:textId="77777777" w:rsidTr="00CF2565">
        <w:trPr>
          <w:trHeight w:val="709"/>
        </w:trPr>
        <w:tc>
          <w:tcPr>
            <w:tcW w:w="646" w:type="dxa"/>
            <w:vAlign w:val="center"/>
          </w:tcPr>
          <w:p w14:paraId="3D72EC68"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E414D7"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Drzwi pełne, stalowe, przestawne, białe, zamykane zamkiem na klucz</w:t>
            </w:r>
          </w:p>
        </w:tc>
        <w:tc>
          <w:tcPr>
            <w:tcW w:w="1417" w:type="dxa"/>
            <w:vAlign w:val="center"/>
          </w:tcPr>
          <w:p w14:paraId="55006BBF"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0C32711B" w14:textId="77777777" w:rsidR="00B45443" w:rsidRPr="007D2457" w:rsidRDefault="00B45443" w:rsidP="00CF2565">
            <w:pPr>
              <w:rPr>
                <w:rFonts w:ascii="Verdana" w:hAnsi="Verdana"/>
                <w:sz w:val="18"/>
                <w:szCs w:val="18"/>
              </w:rPr>
            </w:pPr>
          </w:p>
        </w:tc>
      </w:tr>
      <w:tr w:rsidR="007D2457" w:rsidRPr="007D2457" w14:paraId="7177F930" w14:textId="77777777" w:rsidTr="00CF2565">
        <w:trPr>
          <w:trHeight w:val="709"/>
        </w:trPr>
        <w:tc>
          <w:tcPr>
            <w:tcW w:w="646" w:type="dxa"/>
            <w:vAlign w:val="center"/>
          </w:tcPr>
          <w:p w14:paraId="0D15F81E"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DC480E" w14:textId="77777777" w:rsidR="00B45443" w:rsidRPr="007D2457" w:rsidRDefault="00B45443" w:rsidP="00CF2565">
            <w:pPr>
              <w:pStyle w:val="HTML-wstpniesformatowany"/>
              <w:rPr>
                <w:rFonts w:ascii="Verdana" w:hAnsi="Verdana"/>
                <w:sz w:val="18"/>
                <w:szCs w:val="18"/>
              </w:rPr>
            </w:pPr>
            <w:r w:rsidRPr="007D2457">
              <w:rPr>
                <w:rFonts w:ascii="Verdana" w:hAnsi="Verdana"/>
                <w:sz w:val="18"/>
                <w:szCs w:val="18"/>
              </w:rPr>
              <w:t>Samoczynnie domykane drzwi</w:t>
            </w:r>
          </w:p>
        </w:tc>
        <w:tc>
          <w:tcPr>
            <w:tcW w:w="1417" w:type="dxa"/>
            <w:vAlign w:val="center"/>
          </w:tcPr>
          <w:p w14:paraId="03C4FA8F"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36CCFFA4" w14:textId="77777777" w:rsidR="00B45443" w:rsidRPr="007D2457" w:rsidRDefault="00B45443" w:rsidP="00CF2565">
            <w:pPr>
              <w:rPr>
                <w:rFonts w:ascii="Verdana" w:hAnsi="Verdana"/>
                <w:sz w:val="18"/>
                <w:szCs w:val="18"/>
              </w:rPr>
            </w:pPr>
          </w:p>
        </w:tc>
      </w:tr>
      <w:tr w:rsidR="007D2457" w:rsidRPr="007D2457" w14:paraId="3D76B711" w14:textId="77777777" w:rsidTr="00CF2565">
        <w:trPr>
          <w:trHeight w:val="709"/>
        </w:trPr>
        <w:tc>
          <w:tcPr>
            <w:tcW w:w="646" w:type="dxa"/>
            <w:vAlign w:val="center"/>
          </w:tcPr>
          <w:p w14:paraId="229F92A3"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C935C7"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Izolacja minimum 40 mm PU</w:t>
            </w:r>
          </w:p>
        </w:tc>
        <w:tc>
          <w:tcPr>
            <w:tcW w:w="1417" w:type="dxa"/>
            <w:vAlign w:val="center"/>
          </w:tcPr>
          <w:p w14:paraId="682106D5"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560FF6AA" w14:textId="77777777" w:rsidR="00B45443" w:rsidRPr="007D2457" w:rsidRDefault="00B45443" w:rsidP="00CF2565">
            <w:pPr>
              <w:rPr>
                <w:rFonts w:ascii="Verdana" w:hAnsi="Verdana"/>
                <w:sz w:val="18"/>
                <w:szCs w:val="18"/>
              </w:rPr>
            </w:pPr>
          </w:p>
        </w:tc>
      </w:tr>
      <w:tr w:rsidR="007D2457" w:rsidRPr="007D2457" w14:paraId="22D1CFD2" w14:textId="77777777" w:rsidTr="00CF2565">
        <w:trPr>
          <w:trHeight w:val="709"/>
        </w:trPr>
        <w:tc>
          <w:tcPr>
            <w:tcW w:w="646" w:type="dxa"/>
            <w:vAlign w:val="center"/>
          </w:tcPr>
          <w:p w14:paraId="0E59E2D1"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5F2506"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Praca urządzenia możliwa w pełnym zakresie temperatur +15 do +30° C</w:t>
            </w:r>
          </w:p>
        </w:tc>
        <w:tc>
          <w:tcPr>
            <w:tcW w:w="1417" w:type="dxa"/>
            <w:vAlign w:val="center"/>
          </w:tcPr>
          <w:p w14:paraId="421C1A64"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B2D458B" w14:textId="77777777" w:rsidR="00B45443" w:rsidRPr="007D2457" w:rsidRDefault="00B45443" w:rsidP="00CF2565">
            <w:pPr>
              <w:rPr>
                <w:rFonts w:ascii="Verdana" w:hAnsi="Verdana"/>
                <w:sz w:val="18"/>
                <w:szCs w:val="18"/>
              </w:rPr>
            </w:pPr>
          </w:p>
        </w:tc>
      </w:tr>
      <w:tr w:rsidR="007D2457" w:rsidRPr="007D2457" w14:paraId="3C62BF1D" w14:textId="77777777" w:rsidTr="00CF2565">
        <w:trPr>
          <w:trHeight w:val="709"/>
        </w:trPr>
        <w:tc>
          <w:tcPr>
            <w:tcW w:w="646" w:type="dxa"/>
            <w:vAlign w:val="center"/>
          </w:tcPr>
          <w:p w14:paraId="661E7B76"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734558"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Czynnik chłodniczy R 600a</w:t>
            </w:r>
          </w:p>
        </w:tc>
        <w:tc>
          <w:tcPr>
            <w:tcW w:w="1417" w:type="dxa"/>
            <w:vAlign w:val="center"/>
          </w:tcPr>
          <w:p w14:paraId="733814E3"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49863316" w14:textId="77777777" w:rsidR="00B45443" w:rsidRPr="007D2457" w:rsidRDefault="00B45443" w:rsidP="00CF2565">
            <w:pPr>
              <w:rPr>
                <w:rFonts w:ascii="Verdana" w:hAnsi="Verdana"/>
                <w:sz w:val="18"/>
                <w:szCs w:val="18"/>
              </w:rPr>
            </w:pPr>
          </w:p>
        </w:tc>
      </w:tr>
      <w:tr w:rsidR="007D2457" w:rsidRPr="007D2457" w14:paraId="4AE0275E" w14:textId="77777777" w:rsidTr="00CF2565">
        <w:trPr>
          <w:trHeight w:val="709"/>
        </w:trPr>
        <w:tc>
          <w:tcPr>
            <w:tcW w:w="646" w:type="dxa"/>
            <w:vAlign w:val="center"/>
          </w:tcPr>
          <w:p w14:paraId="334A997F"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EF6E6F"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Moc znamionowa max 1.5A</w:t>
            </w:r>
          </w:p>
        </w:tc>
        <w:tc>
          <w:tcPr>
            <w:tcW w:w="1417" w:type="dxa"/>
            <w:vAlign w:val="center"/>
          </w:tcPr>
          <w:p w14:paraId="2F6C753D"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EDA61A0" w14:textId="77777777" w:rsidR="00B45443" w:rsidRPr="007D2457" w:rsidRDefault="00B45443" w:rsidP="00CF2565">
            <w:pPr>
              <w:rPr>
                <w:rFonts w:ascii="Verdana" w:hAnsi="Verdana"/>
                <w:sz w:val="18"/>
                <w:szCs w:val="18"/>
              </w:rPr>
            </w:pPr>
          </w:p>
        </w:tc>
      </w:tr>
      <w:tr w:rsidR="007D2457" w:rsidRPr="007D2457" w14:paraId="16D4E170" w14:textId="77777777" w:rsidTr="00CF2565">
        <w:trPr>
          <w:trHeight w:val="709"/>
        </w:trPr>
        <w:tc>
          <w:tcPr>
            <w:tcW w:w="646" w:type="dxa"/>
            <w:vAlign w:val="center"/>
          </w:tcPr>
          <w:p w14:paraId="14531EE3"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D4A6DB"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Częstotliwość/napięcie 50 Hz / 220-240 V</w:t>
            </w:r>
          </w:p>
        </w:tc>
        <w:tc>
          <w:tcPr>
            <w:tcW w:w="1417" w:type="dxa"/>
            <w:vAlign w:val="center"/>
          </w:tcPr>
          <w:p w14:paraId="201208D6"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6EE9B515" w14:textId="77777777" w:rsidR="00B45443" w:rsidRPr="007D2457" w:rsidRDefault="00B45443" w:rsidP="00CF2565">
            <w:pPr>
              <w:rPr>
                <w:rFonts w:ascii="Verdana" w:hAnsi="Verdana"/>
                <w:sz w:val="18"/>
                <w:szCs w:val="18"/>
              </w:rPr>
            </w:pPr>
          </w:p>
        </w:tc>
      </w:tr>
      <w:tr w:rsidR="007D2457" w:rsidRPr="007D2457" w14:paraId="5A2AEE15" w14:textId="77777777" w:rsidTr="00CF2565">
        <w:trPr>
          <w:trHeight w:val="709"/>
        </w:trPr>
        <w:tc>
          <w:tcPr>
            <w:tcW w:w="646" w:type="dxa"/>
            <w:vAlign w:val="center"/>
          </w:tcPr>
          <w:p w14:paraId="7FD9546F"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8922DB" w14:textId="77777777" w:rsidR="00B45443" w:rsidRPr="007D2457" w:rsidRDefault="00B45443" w:rsidP="00CF2565">
            <w:pPr>
              <w:spacing w:line="276" w:lineRule="auto"/>
              <w:jc w:val="both"/>
              <w:rPr>
                <w:rFonts w:ascii="Verdana" w:hAnsi="Verdana"/>
                <w:sz w:val="18"/>
                <w:szCs w:val="18"/>
              </w:rPr>
            </w:pPr>
            <w:r w:rsidRPr="007D2457">
              <w:rPr>
                <w:rFonts w:ascii="Verdana" w:hAnsi="Verdana"/>
                <w:sz w:val="18"/>
                <w:szCs w:val="18"/>
              </w:rPr>
              <w:t xml:space="preserve">Półki przystosowane do stabilnego przechowywania rotorów horyzontalnych i kątowych stanowiących </w:t>
            </w:r>
            <w:r w:rsidRPr="007D2457">
              <w:rPr>
                <w:rFonts w:ascii="Verdana" w:hAnsi="Verdana"/>
                <w:sz w:val="18"/>
                <w:szCs w:val="18"/>
              </w:rPr>
              <w:lastRenderedPageBreak/>
              <w:t>wyposażenie posiadanych przez zamawiającego wirówek Sigma Laborzentrifugen GmbH model 2-6E, 2-16K i 3-16PK</w:t>
            </w:r>
          </w:p>
        </w:tc>
        <w:tc>
          <w:tcPr>
            <w:tcW w:w="1417" w:type="dxa"/>
            <w:vAlign w:val="center"/>
          </w:tcPr>
          <w:p w14:paraId="5B0B0133" w14:textId="77777777" w:rsidR="00B45443" w:rsidRPr="007D2457" w:rsidRDefault="00B45443" w:rsidP="00CF2565">
            <w:pPr>
              <w:rPr>
                <w:rFonts w:ascii="Verdana" w:hAnsi="Verdana"/>
                <w:sz w:val="18"/>
                <w:szCs w:val="18"/>
              </w:rPr>
            </w:pPr>
            <w:r w:rsidRPr="007D2457">
              <w:rPr>
                <w:rFonts w:ascii="Verdana" w:hAnsi="Verdana"/>
                <w:sz w:val="18"/>
                <w:szCs w:val="18"/>
              </w:rPr>
              <w:lastRenderedPageBreak/>
              <w:t>TAK, podać</w:t>
            </w:r>
          </w:p>
        </w:tc>
        <w:tc>
          <w:tcPr>
            <w:tcW w:w="2834" w:type="dxa"/>
            <w:vAlign w:val="center"/>
          </w:tcPr>
          <w:p w14:paraId="5039F2F8" w14:textId="77777777" w:rsidR="00B45443" w:rsidRPr="007D2457" w:rsidRDefault="00B45443" w:rsidP="00CF2565">
            <w:pPr>
              <w:rPr>
                <w:rFonts w:ascii="Verdana" w:hAnsi="Verdana"/>
                <w:sz w:val="18"/>
                <w:szCs w:val="18"/>
              </w:rPr>
            </w:pPr>
          </w:p>
        </w:tc>
      </w:tr>
      <w:tr w:rsidR="007D2457" w:rsidRPr="007D2457" w14:paraId="56144527" w14:textId="77777777" w:rsidTr="00CF2565">
        <w:trPr>
          <w:trHeight w:val="709"/>
        </w:trPr>
        <w:tc>
          <w:tcPr>
            <w:tcW w:w="646" w:type="dxa"/>
            <w:vAlign w:val="center"/>
          </w:tcPr>
          <w:p w14:paraId="3BFC7B3D" w14:textId="77777777" w:rsidR="00B45443" w:rsidRPr="007D2457"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0A44E" w14:textId="77777777" w:rsidR="00B45443" w:rsidRPr="007D2457" w:rsidRDefault="00B45443" w:rsidP="00CF2565">
            <w:pPr>
              <w:spacing w:line="276" w:lineRule="auto"/>
              <w:jc w:val="both"/>
              <w:rPr>
                <w:rFonts w:ascii="Verdana" w:hAnsi="Verdana" w:cs="Arial"/>
                <w:sz w:val="18"/>
                <w:szCs w:val="18"/>
              </w:rPr>
            </w:pPr>
            <w:r w:rsidRPr="007D2457">
              <w:rPr>
                <w:rFonts w:ascii="Verdana" w:hAnsi="Verdana"/>
                <w:sz w:val="18"/>
                <w:szCs w:val="18"/>
                <w:u w:val="single"/>
              </w:rPr>
              <w:t>W ramach dostawy, po instalacji i uruchomieniu chłodziarki</w:t>
            </w:r>
            <w:r w:rsidRPr="007D2457">
              <w:rPr>
                <w:rFonts w:ascii="Verdana" w:hAnsi="Verdana"/>
                <w:sz w:val="18"/>
                <w:szCs w:val="18"/>
              </w:rPr>
              <w:t>: pomiar stabilności temperatury w całej komorze chłodziarki wykonany za pomocą wzorcowanego przyrządu pomiarowego (wzorcowanie w laboratorium wzorcującym akredytowanym w oparciu o ISO/IEC 17025), potwierdzający zgodność z deklarowanymi gradientem i maksymalną fluktuacją temperatury oraz potwierdzony certyfikatem pomiaru</w:t>
            </w:r>
          </w:p>
        </w:tc>
        <w:tc>
          <w:tcPr>
            <w:tcW w:w="1417" w:type="dxa"/>
            <w:vAlign w:val="center"/>
          </w:tcPr>
          <w:p w14:paraId="797C39AC" w14:textId="77777777" w:rsidR="00B45443" w:rsidRPr="007D2457" w:rsidRDefault="00B45443" w:rsidP="00CF2565">
            <w:pPr>
              <w:rPr>
                <w:rFonts w:ascii="Verdana" w:hAnsi="Verdana"/>
                <w:sz w:val="18"/>
                <w:szCs w:val="18"/>
              </w:rPr>
            </w:pPr>
            <w:r w:rsidRPr="007D2457">
              <w:rPr>
                <w:rFonts w:ascii="Verdana" w:hAnsi="Verdana"/>
                <w:sz w:val="18"/>
                <w:szCs w:val="18"/>
              </w:rPr>
              <w:t>TAK, podać</w:t>
            </w:r>
          </w:p>
        </w:tc>
        <w:tc>
          <w:tcPr>
            <w:tcW w:w="2834" w:type="dxa"/>
            <w:vAlign w:val="center"/>
          </w:tcPr>
          <w:p w14:paraId="2DBD668F" w14:textId="77777777" w:rsidR="00B45443" w:rsidRPr="007D2457" w:rsidRDefault="00B45443" w:rsidP="00CF2565">
            <w:pPr>
              <w:rPr>
                <w:rFonts w:ascii="Verdana" w:hAnsi="Verdana"/>
                <w:sz w:val="18"/>
                <w:szCs w:val="18"/>
              </w:rPr>
            </w:pPr>
          </w:p>
        </w:tc>
      </w:tr>
    </w:tbl>
    <w:p w14:paraId="62ADD4C3" w14:textId="77777777" w:rsidR="00B45443" w:rsidRPr="007D2457" w:rsidRDefault="00B45443" w:rsidP="00B45443">
      <w:pPr>
        <w:tabs>
          <w:tab w:val="left" w:pos="426"/>
        </w:tabs>
        <w:spacing w:after="60" w:line="240" w:lineRule="exact"/>
        <w:jc w:val="both"/>
        <w:rPr>
          <w:rFonts w:ascii="Verdana" w:hAnsi="Verdana"/>
          <w:noProof/>
          <w:sz w:val="18"/>
          <w:szCs w:val="18"/>
          <w:lang w:val="cs-CZ"/>
        </w:rPr>
      </w:pPr>
    </w:p>
    <w:p w14:paraId="41C836C0" w14:textId="77777777" w:rsidR="00B45443" w:rsidRPr="007D2457" w:rsidRDefault="00B45443" w:rsidP="00B45443">
      <w:pPr>
        <w:tabs>
          <w:tab w:val="left" w:pos="426"/>
        </w:tabs>
        <w:spacing w:after="60" w:line="240" w:lineRule="exact"/>
        <w:jc w:val="both"/>
        <w:rPr>
          <w:rFonts w:ascii="Verdana" w:hAnsi="Verdana"/>
          <w:noProof/>
          <w:sz w:val="18"/>
          <w:szCs w:val="18"/>
          <w:lang w:val="cs-CZ"/>
        </w:rPr>
      </w:pPr>
    </w:p>
    <w:p w14:paraId="38E92B88" w14:textId="77777777" w:rsidR="00B45443" w:rsidRPr="007D2457" w:rsidRDefault="00B45443" w:rsidP="00B45443">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6437DAB1" w14:textId="77777777" w:rsidR="00B45443" w:rsidRPr="007D2457" w:rsidRDefault="00B45443" w:rsidP="00B45443">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DCDB3C8" w14:textId="77777777" w:rsidR="00B45443" w:rsidRPr="007D2457" w:rsidRDefault="00B45443" w:rsidP="00B45443">
      <w:pPr>
        <w:rPr>
          <w:rFonts w:ascii="Verdana" w:hAnsi="Verdana"/>
          <w:sz w:val="18"/>
        </w:rPr>
      </w:pPr>
    </w:p>
    <w:p w14:paraId="76FE52E6" w14:textId="5454A3CE" w:rsidR="002E1F6B" w:rsidRPr="007D2457" w:rsidRDefault="00B45443" w:rsidP="00B45443">
      <w:pPr>
        <w:jc w:val="right"/>
        <w:rPr>
          <w:rFonts w:ascii="Verdana" w:hAnsi="Verdana"/>
          <w:b/>
          <w:sz w:val="18"/>
        </w:rPr>
      </w:pPr>
      <w:r w:rsidRPr="007D2457">
        <w:rPr>
          <w:rFonts w:ascii="Verdana" w:hAnsi="Verdana"/>
          <w:b/>
          <w:sz w:val="18"/>
        </w:rPr>
        <w:t>Podpis Wykonawcy</w:t>
      </w:r>
    </w:p>
    <w:p w14:paraId="4E1D0721" w14:textId="77777777" w:rsidR="002E1F6B" w:rsidRPr="007D2457" w:rsidRDefault="002E1F6B">
      <w:pPr>
        <w:rPr>
          <w:rFonts w:ascii="Verdana" w:hAnsi="Verdana"/>
          <w:b/>
          <w:sz w:val="18"/>
        </w:rPr>
      </w:pPr>
      <w:r w:rsidRPr="007D2457">
        <w:rPr>
          <w:rFonts w:ascii="Verdana" w:hAnsi="Verdana"/>
          <w:b/>
          <w:sz w:val="18"/>
        </w:rPr>
        <w:br w:type="page"/>
      </w:r>
    </w:p>
    <w:p w14:paraId="27BB8172" w14:textId="77777777" w:rsidR="002E1F6B" w:rsidRPr="007D2457" w:rsidRDefault="002E1F6B" w:rsidP="002E1F6B">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22</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5F61C283" w14:textId="77777777" w:rsidR="002E1F6B" w:rsidRPr="007D2457" w:rsidRDefault="002E1F6B" w:rsidP="002E1F6B">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446FFC19" w14:textId="77777777" w:rsidR="002E1F6B" w:rsidRPr="007D2457" w:rsidRDefault="002E1F6B" w:rsidP="002E1F6B">
      <w:pPr>
        <w:tabs>
          <w:tab w:val="left" w:pos="1560"/>
        </w:tabs>
        <w:ind w:right="470"/>
        <w:jc w:val="center"/>
        <w:rPr>
          <w:rFonts w:ascii="Verdana" w:hAnsi="Verdana" w:cs="Verdana"/>
          <w:b/>
          <w:sz w:val="18"/>
          <w:szCs w:val="18"/>
          <w:u w:val="single"/>
        </w:rPr>
      </w:pPr>
    </w:p>
    <w:p w14:paraId="17272320" w14:textId="77777777" w:rsidR="002E1F6B" w:rsidRPr="007D2457" w:rsidRDefault="002E1F6B" w:rsidP="009B70E7">
      <w:pPr>
        <w:widowControl w:val="0"/>
        <w:numPr>
          <w:ilvl w:val="0"/>
          <w:numId w:val="181"/>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537B4682" w14:textId="77777777" w:rsidR="002E1F6B" w:rsidRPr="007D2457" w:rsidRDefault="002E1F6B" w:rsidP="002E1F6B">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3B4CD8CC" w14:textId="77777777" w:rsidR="002E1F6B" w:rsidRPr="007D2457" w:rsidRDefault="002E1F6B" w:rsidP="009B70E7">
      <w:pPr>
        <w:widowControl w:val="0"/>
        <w:numPr>
          <w:ilvl w:val="0"/>
          <w:numId w:val="181"/>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0E25CF59" w14:textId="77777777" w:rsidR="002E1F6B" w:rsidRPr="007D2457" w:rsidRDefault="002E1F6B" w:rsidP="002E1F6B">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5B903683" w14:textId="77777777" w:rsidR="002E1F6B" w:rsidRPr="007D2457" w:rsidRDefault="002E1F6B" w:rsidP="009B70E7">
      <w:pPr>
        <w:widowControl w:val="0"/>
        <w:numPr>
          <w:ilvl w:val="0"/>
          <w:numId w:val="181"/>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46882DBC" w14:textId="77777777" w:rsidR="002E1F6B" w:rsidRPr="007D2457" w:rsidRDefault="002E1F6B" w:rsidP="002E1F6B">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714F5F95" w14:textId="77777777" w:rsidR="002E1F6B" w:rsidRPr="007D2457" w:rsidRDefault="002E1F6B" w:rsidP="009B70E7">
      <w:pPr>
        <w:widowControl w:val="0"/>
        <w:numPr>
          <w:ilvl w:val="0"/>
          <w:numId w:val="181"/>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0D12D29D" w14:textId="77777777" w:rsidR="002E1F6B" w:rsidRPr="007D2457" w:rsidRDefault="002E1F6B" w:rsidP="009B70E7">
      <w:pPr>
        <w:widowControl w:val="0"/>
        <w:numPr>
          <w:ilvl w:val="0"/>
          <w:numId w:val="182"/>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262691B3" w14:textId="77777777" w:rsidR="002E1F6B" w:rsidRPr="007D2457" w:rsidRDefault="002E1F6B" w:rsidP="002E1F6B">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0B938460"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B05080" w14:textId="77777777" w:rsidR="002E1F6B" w:rsidRPr="007D2457" w:rsidRDefault="002E1F6B" w:rsidP="00CF2565">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0D1B7C" w14:textId="77777777" w:rsidR="002E1F6B" w:rsidRPr="007D2457" w:rsidRDefault="002E1F6B" w:rsidP="00CF2565">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E44DD8" w14:textId="77777777" w:rsidR="002E1F6B" w:rsidRPr="007D2457" w:rsidRDefault="002E1F6B" w:rsidP="00CF2565">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8B4396" w14:textId="77777777" w:rsidR="002E1F6B" w:rsidRPr="007D2457" w:rsidRDefault="002E1F6B" w:rsidP="00CF2565">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ACD5D2" w14:textId="77777777" w:rsidR="002E1F6B" w:rsidRPr="007D2457" w:rsidRDefault="002E1F6B"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0400FB23"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4A1B5C" w14:textId="77777777" w:rsidR="002E1F6B" w:rsidRPr="007D2457" w:rsidRDefault="002E1F6B" w:rsidP="00CF2565">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087302" w14:textId="77777777" w:rsidR="002E1F6B" w:rsidRPr="007D2457" w:rsidRDefault="002E1F6B" w:rsidP="00CF256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3104B9" w14:textId="77777777" w:rsidR="002E1F6B" w:rsidRPr="007D2457" w:rsidRDefault="002E1F6B" w:rsidP="00CF2565">
            <w:pPr>
              <w:jc w:val="center"/>
              <w:rPr>
                <w:rFonts w:ascii="Calibri" w:hAnsi="Calibri" w:cs="Calibri"/>
                <w:sz w:val="22"/>
                <w:szCs w:val="22"/>
              </w:rPr>
            </w:pPr>
            <w:r w:rsidRPr="007D2457">
              <w:rPr>
                <w:rFonts w:ascii="Calibri" w:hAnsi="Calibri" w:cs="Verdana"/>
                <w:sz w:val="22"/>
                <w:szCs w:val="22"/>
              </w:rPr>
              <w:t>Wartość netto PLN</w:t>
            </w:r>
          </w:p>
          <w:p w14:paraId="658EDD62" w14:textId="77777777" w:rsidR="002E1F6B" w:rsidRPr="007D2457" w:rsidRDefault="002E1F6B" w:rsidP="00CF2565">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4CFF0F0" w14:textId="77777777" w:rsidR="002E1F6B" w:rsidRPr="007D2457" w:rsidRDefault="002E1F6B"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285AF617" w14:textId="77777777" w:rsidR="002E1F6B" w:rsidRPr="007D2457" w:rsidRDefault="002E1F6B" w:rsidP="00CF2565">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9F8E19" w14:textId="77777777" w:rsidR="002E1F6B" w:rsidRPr="007D2457" w:rsidRDefault="002E1F6B" w:rsidP="00CF2565">
            <w:pPr>
              <w:jc w:val="center"/>
              <w:rPr>
                <w:rFonts w:ascii="Calibri" w:hAnsi="Calibri" w:cs="Calibri"/>
                <w:sz w:val="22"/>
                <w:szCs w:val="22"/>
              </w:rPr>
            </w:pPr>
            <w:r w:rsidRPr="007D2457">
              <w:rPr>
                <w:rFonts w:ascii="Calibri" w:hAnsi="Calibri" w:cs="Verdana"/>
                <w:sz w:val="22"/>
                <w:szCs w:val="22"/>
              </w:rPr>
              <w:t>Wartość brutto PLN</w:t>
            </w:r>
          </w:p>
          <w:p w14:paraId="381B2255" w14:textId="77777777" w:rsidR="002E1F6B" w:rsidRPr="007D2457" w:rsidRDefault="002E1F6B" w:rsidP="00CF2565">
            <w:pPr>
              <w:rPr>
                <w:rFonts w:ascii="Calibri" w:hAnsi="Calibri" w:cs="Calibri"/>
                <w:sz w:val="22"/>
                <w:szCs w:val="22"/>
              </w:rPr>
            </w:pPr>
            <w:r w:rsidRPr="007D2457">
              <w:rPr>
                <w:rFonts w:ascii="Calibri" w:hAnsi="Calibri" w:cs="Calibri"/>
                <w:b/>
                <w:sz w:val="22"/>
                <w:szCs w:val="22"/>
              </w:rPr>
              <w:t> </w:t>
            </w:r>
          </w:p>
        </w:tc>
      </w:tr>
      <w:tr w:rsidR="007D2457" w:rsidRPr="007D2457" w14:paraId="57621F6D" w14:textId="77777777" w:rsidTr="007269BC">
        <w:trPr>
          <w:cantSplit/>
          <w:trHeight w:hRule="exact" w:val="13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4AF228A" w14:textId="77777777" w:rsidR="002E1F6B" w:rsidRPr="007D2457" w:rsidRDefault="002E1F6B" w:rsidP="00CF2565">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CCE425" w14:textId="77777777" w:rsidR="002E1F6B" w:rsidRPr="007D2457" w:rsidRDefault="002E1F6B" w:rsidP="00CF2565">
            <w:pPr>
              <w:rPr>
                <w:rFonts w:ascii="Verdana" w:hAnsi="Verdana" w:cs="Calibri"/>
                <w:sz w:val="18"/>
                <w:szCs w:val="18"/>
              </w:rPr>
            </w:pPr>
            <w:r w:rsidRPr="007D2457">
              <w:rPr>
                <w:rFonts w:ascii="Verdana" w:hAnsi="Verdana" w:cs="Verdana"/>
                <w:sz w:val="18"/>
                <w:szCs w:val="18"/>
              </w:rPr>
              <w:t>Dostawa wytrząsarki orbitalnej do płytek ELISA z inkubacją na potrzeby Zakładu Diagnostyki Laboratoryjnej zgodnie z Arkuszem Informacji Technicznej Część 22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593B60" w14:textId="77777777" w:rsidR="002E1F6B" w:rsidRPr="007D2457" w:rsidRDefault="002E1F6B"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47CD36" w14:textId="77777777" w:rsidR="002E1F6B" w:rsidRPr="007D2457" w:rsidRDefault="002E1F6B"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98437E" w14:textId="77777777" w:rsidR="002E1F6B" w:rsidRPr="007D2457" w:rsidRDefault="002E1F6B" w:rsidP="00CF2565">
            <w:pPr>
              <w:rPr>
                <w:rFonts w:ascii="Calibri" w:hAnsi="Calibri" w:cs="Calibri"/>
                <w:b/>
                <w:sz w:val="22"/>
                <w:szCs w:val="22"/>
              </w:rPr>
            </w:pPr>
          </w:p>
        </w:tc>
      </w:tr>
      <w:tr w:rsidR="007D2457" w:rsidRPr="007D2457" w14:paraId="62FEF956" w14:textId="77777777" w:rsidTr="008204EF">
        <w:trPr>
          <w:cantSplit/>
          <w:trHeight w:hRule="exact" w:val="6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5C6C97" w14:textId="77777777" w:rsidR="002E1F6B" w:rsidRPr="007D2457" w:rsidRDefault="002E1F6B" w:rsidP="00CF2565">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BECE72" w14:textId="77777777" w:rsidR="002E1F6B" w:rsidRPr="007D2457" w:rsidRDefault="002E1F6B" w:rsidP="00CF2565">
            <w:pPr>
              <w:rPr>
                <w:rFonts w:ascii="Verdana" w:hAnsi="Verdana" w:cs="Calibri"/>
                <w:sz w:val="18"/>
                <w:szCs w:val="18"/>
              </w:rPr>
            </w:pPr>
            <w:r w:rsidRPr="007D2457">
              <w:rPr>
                <w:rFonts w:ascii="Verdana" w:hAnsi="Verdana" w:cs="Verdana"/>
                <w:sz w:val="18"/>
                <w:szCs w:val="18"/>
              </w:rPr>
              <w:t>Słownie wartość brutto PLN</w:t>
            </w:r>
          </w:p>
          <w:p w14:paraId="1102D358" w14:textId="77777777" w:rsidR="002E1F6B" w:rsidRPr="007D2457" w:rsidRDefault="002E1F6B" w:rsidP="00CF2565">
            <w:pPr>
              <w:rPr>
                <w:rFonts w:ascii="Calibri" w:hAnsi="Calibri" w:cs="Calibri"/>
                <w:sz w:val="22"/>
                <w:szCs w:val="22"/>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3472880C" w14:textId="77777777" w:rsidR="002E1F6B" w:rsidRPr="007D2457" w:rsidRDefault="002E1F6B" w:rsidP="00CF2565">
            <w:pPr>
              <w:rPr>
                <w:rFonts w:ascii="Calibri" w:hAnsi="Calibri" w:cs="Calibri"/>
                <w:b/>
                <w:sz w:val="22"/>
                <w:szCs w:val="22"/>
              </w:rPr>
            </w:pPr>
          </w:p>
          <w:p w14:paraId="28DA0D3A" w14:textId="77777777" w:rsidR="002E1F6B" w:rsidRPr="007D2457" w:rsidRDefault="002E1F6B" w:rsidP="00CF2565">
            <w:pPr>
              <w:rPr>
                <w:rFonts w:ascii="Calibri" w:hAnsi="Calibri" w:cs="Calibri"/>
                <w:b/>
                <w:sz w:val="22"/>
                <w:szCs w:val="22"/>
              </w:rPr>
            </w:pPr>
            <w:r w:rsidRPr="007D2457">
              <w:rPr>
                <w:rFonts w:ascii="Calibri" w:hAnsi="Calibri" w:cs="Calibri"/>
                <w:b/>
                <w:sz w:val="22"/>
                <w:szCs w:val="22"/>
              </w:rPr>
              <w:t> </w:t>
            </w:r>
          </w:p>
          <w:p w14:paraId="503A2DE1" w14:textId="77777777" w:rsidR="002E1F6B" w:rsidRPr="007D2457" w:rsidRDefault="002E1F6B" w:rsidP="00CF2565">
            <w:pPr>
              <w:rPr>
                <w:rFonts w:ascii="Calibri" w:hAnsi="Calibri" w:cs="Calibri"/>
                <w:b/>
                <w:sz w:val="22"/>
                <w:szCs w:val="22"/>
              </w:rPr>
            </w:pPr>
            <w:r w:rsidRPr="007D2457">
              <w:rPr>
                <w:rFonts w:ascii="Calibri" w:hAnsi="Calibri" w:cs="Calibri"/>
                <w:b/>
                <w:sz w:val="22"/>
                <w:szCs w:val="22"/>
              </w:rPr>
              <w:t> </w:t>
            </w:r>
          </w:p>
        </w:tc>
      </w:tr>
      <w:tr w:rsidR="007D2457" w:rsidRPr="007D2457" w14:paraId="72E94C96" w14:textId="77777777" w:rsidTr="008204EF">
        <w:trPr>
          <w:cantSplit/>
          <w:trHeight w:hRule="exact" w:val="71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B047F5" w14:textId="77777777" w:rsidR="008204EF" w:rsidRPr="007D2457" w:rsidRDefault="008204EF" w:rsidP="008204EF">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212870" w14:textId="3B125B4C" w:rsidR="008204EF" w:rsidRPr="007D2457" w:rsidRDefault="008204EF" w:rsidP="008204EF">
            <w:pPr>
              <w:rPr>
                <w:rFonts w:ascii="Verdana" w:hAnsi="Verdana" w:cs="Verdana"/>
                <w:sz w:val="18"/>
                <w:szCs w:val="18"/>
              </w:rPr>
            </w:pPr>
            <w:r w:rsidRPr="007D2457">
              <w:rPr>
                <w:rFonts w:ascii="Verdana" w:hAnsi="Verdana" w:cs="Verdana"/>
                <w:sz w:val="18"/>
                <w:szCs w:val="18"/>
              </w:rPr>
              <w:t xml:space="preserve">Termin realizacji przedmiotu zamówienia (maksymalnie do  6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9191939" w14:textId="361F5866" w:rsidR="008204EF" w:rsidRPr="007D2457" w:rsidRDefault="008204EF" w:rsidP="008204EF">
            <w:pPr>
              <w:jc w:val="center"/>
              <w:rPr>
                <w:rFonts w:ascii="Calibri" w:hAnsi="Calibri" w:cs="Calibri"/>
                <w:sz w:val="22"/>
                <w:szCs w:val="22"/>
              </w:rPr>
            </w:pPr>
            <w:r w:rsidRPr="007D2457">
              <w:rPr>
                <w:rFonts w:ascii="Calibri" w:hAnsi="Calibri" w:cs="Calibri"/>
                <w:b/>
                <w:sz w:val="22"/>
                <w:szCs w:val="22"/>
              </w:rPr>
              <w:t xml:space="preserve">do …………. </w:t>
            </w:r>
            <w:r w:rsidR="002C5507" w:rsidRPr="007D2457">
              <w:rPr>
                <w:rFonts w:ascii="Calibri" w:hAnsi="Calibri" w:cs="Calibri"/>
                <w:b/>
                <w:sz w:val="22"/>
                <w:szCs w:val="22"/>
              </w:rPr>
              <w:t>tygodnia/tygodni</w:t>
            </w:r>
          </w:p>
        </w:tc>
      </w:tr>
      <w:tr w:rsidR="007D2457" w:rsidRPr="007D2457" w14:paraId="4BEECC40" w14:textId="77777777" w:rsidTr="008204EF">
        <w:trPr>
          <w:trHeight w:val="65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2C0F20" w14:textId="77777777" w:rsidR="008204EF" w:rsidRPr="007D2457" w:rsidRDefault="008204EF" w:rsidP="008204EF">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4D298C" w14:textId="77777777" w:rsidR="008204EF" w:rsidRPr="007D2457" w:rsidRDefault="008204EF" w:rsidP="008204EF">
            <w:pPr>
              <w:rPr>
                <w:rFonts w:ascii="Calibri" w:hAnsi="Calibri" w:cs="Calibri"/>
                <w:sz w:val="22"/>
                <w:szCs w:val="22"/>
              </w:rPr>
            </w:pPr>
            <w:r w:rsidRPr="007D2457">
              <w:rPr>
                <w:rFonts w:ascii="Verdana" w:hAnsi="Verdana" w:cs="Verdana"/>
                <w:sz w:val="18"/>
                <w:szCs w:val="18"/>
              </w:rPr>
              <w:t>Okres gwarancji przedmiotu zamówienia (min. 36 miesięcy, max. 48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F3FC17D" w14:textId="75FAA43C" w:rsidR="008204EF" w:rsidRPr="007D2457" w:rsidRDefault="008204EF" w:rsidP="008204EF">
            <w:pPr>
              <w:jc w:val="center"/>
              <w:rPr>
                <w:rFonts w:ascii="Calibri" w:hAnsi="Calibri" w:cs="Calibri"/>
                <w:b/>
                <w:sz w:val="22"/>
                <w:szCs w:val="22"/>
              </w:rPr>
            </w:pPr>
            <w:r w:rsidRPr="007D2457">
              <w:rPr>
                <w:rFonts w:ascii="Calibri" w:hAnsi="Calibri" w:cs="Calibri"/>
                <w:b/>
                <w:sz w:val="22"/>
                <w:szCs w:val="22"/>
              </w:rPr>
              <w:t>…………. miesiące/miesięcy</w:t>
            </w:r>
          </w:p>
        </w:tc>
      </w:tr>
    </w:tbl>
    <w:p w14:paraId="231E8633" w14:textId="77777777" w:rsidR="002E1F6B" w:rsidRPr="007D2457" w:rsidRDefault="002E1F6B" w:rsidP="002E1F6B">
      <w:pPr>
        <w:tabs>
          <w:tab w:val="num" w:pos="426"/>
        </w:tabs>
        <w:ind w:right="470"/>
        <w:jc w:val="both"/>
        <w:rPr>
          <w:rFonts w:ascii="Verdana" w:hAnsi="Verdana" w:cs="Verdana"/>
          <w:sz w:val="18"/>
          <w:szCs w:val="18"/>
        </w:rPr>
      </w:pPr>
    </w:p>
    <w:p w14:paraId="650F08EC" w14:textId="77777777" w:rsidR="002E1F6B" w:rsidRPr="007D2457" w:rsidRDefault="002E1F6B" w:rsidP="009B70E7">
      <w:pPr>
        <w:widowControl w:val="0"/>
        <w:numPr>
          <w:ilvl w:val="0"/>
          <w:numId w:val="183"/>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0CD640FF" w14:textId="77777777" w:rsidR="002E1F6B" w:rsidRPr="007D2457" w:rsidRDefault="002E1F6B" w:rsidP="009B70E7">
      <w:pPr>
        <w:widowControl w:val="0"/>
        <w:numPr>
          <w:ilvl w:val="0"/>
          <w:numId w:val="183"/>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12882266" w14:textId="77777777" w:rsidR="002E1F6B" w:rsidRPr="007D2457" w:rsidRDefault="002E1F6B" w:rsidP="009B70E7">
      <w:pPr>
        <w:pStyle w:val="Tekstblokowy1"/>
        <w:numPr>
          <w:ilvl w:val="0"/>
          <w:numId w:val="183"/>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0B9C5988" w14:textId="77777777" w:rsidR="002E1F6B" w:rsidRPr="007D2457" w:rsidRDefault="002E1F6B" w:rsidP="009B70E7">
      <w:pPr>
        <w:widowControl w:val="0"/>
        <w:numPr>
          <w:ilvl w:val="0"/>
          <w:numId w:val="183"/>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08236BE9" w14:textId="77777777" w:rsidR="002E1F6B" w:rsidRPr="007D2457" w:rsidRDefault="002E1F6B" w:rsidP="002E1F6B">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51EF7148" w14:textId="77777777" w:rsidR="002E1F6B" w:rsidRPr="007D2457" w:rsidRDefault="002E1F6B" w:rsidP="002E1F6B">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69D9B45D" w14:textId="77777777" w:rsidR="002E1F6B" w:rsidRPr="007D2457" w:rsidRDefault="002E1F6B" w:rsidP="002E1F6B">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041BFF9C" w14:textId="77777777" w:rsidR="009E55A5" w:rsidRPr="007D2457" w:rsidRDefault="009E55A5" w:rsidP="009E55A5">
      <w:pPr>
        <w:pStyle w:val="Akapitzlist"/>
        <w:numPr>
          <w:ilvl w:val="0"/>
          <w:numId w:val="183"/>
        </w:numPr>
        <w:tabs>
          <w:tab w:val="clear" w:pos="786"/>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5FE9527D" w14:textId="77777777" w:rsidR="002E1F6B" w:rsidRPr="007D2457" w:rsidRDefault="002E1F6B" w:rsidP="009B70E7">
      <w:pPr>
        <w:pStyle w:val="Akapitzlist3"/>
        <w:widowControl w:val="0"/>
        <w:numPr>
          <w:ilvl w:val="0"/>
          <w:numId w:val="183"/>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150E652C" w14:textId="77777777" w:rsidR="002E1F6B" w:rsidRPr="007D2457" w:rsidRDefault="002E1F6B" w:rsidP="002E1F6B">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644C01B4" w14:textId="77777777" w:rsidR="002E1F6B" w:rsidRPr="007D2457" w:rsidRDefault="002E1F6B" w:rsidP="002E1F6B">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2EA437C" w14:textId="73340844" w:rsidR="002E1F6B" w:rsidRPr="007D2457" w:rsidRDefault="002E1F6B" w:rsidP="009E55A5">
      <w:pPr>
        <w:pStyle w:val="Akapitzlist3"/>
        <w:widowControl w:val="0"/>
        <w:numPr>
          <w:ilvl w:val="0"/>
          <w:numId w:val="183"/>
        </w:numPr>
        <w:tabs>
          <w:tab w:val="clear" w:pos="786"/>
        </w:tabs>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002BD7DF" w14:textId="77777777" w:rsidR="002E1F6B" w:rsidRPr="007D2457" w:rsidRDefault="002E1F6B" w:rsidP="002E1F6B">
      <w:pPr>
        <w:pStyle w:val="Akapitzlist3"/>
        <w:spacing w:before="120" w:after="120"/>
        <w:ind w:left="426" w:right="470"/>
        <w:contextualSpacing/>
        <w:jc w:val="both"/>
        <w:rPr>
          <w:rFonts w:ascii="Verdana" w:hAnsi="Verdana" w:cs="Verdana"/>
          <w:sz w:val="18"/>
          <w:szCs w:val="18"/>
        </w:rPr>
      </w:pPr>
    </w:p>
    <w:p w14:paraId="2D05481A" w14:textId="77777777" w:rsidR="002E1F6B" w:rsidRPr="007D2457" w:rsidRDefault="002E1F6B" w:rsidP="002E1F6B">
      <w:pPr>
        <w:ind w:left="6381" w:firstLine="709"/>
        <w:rPr>
          <w:rFonts w:ascii="Verdana" w:hAnsi="Verdana"/>
          <w:sz w:val="18"/>
        </w:rPr>
      </w:pPr>
    </w:p>
    <w:p w14:paraId="3EABC8DE" w14:textId="77777777" w:rsidR="002E1F6B" w:rsidRPr="007D2457" w:rsidRDefault="002E1F6B" w:rsidP="002E1F6B">
      <w:pPr>
        <w:ind w:left="6381" w:firstLine="709"/>
        <w:rPr>
          <w:rFonts w:ascii="Verdana" w:hAnsi="Verdana"/>
          <w:sz w:val="18"/>
        </w:rPr>
      </w:pPr>
    </w:p>
    <w:p w14:paraId="5F45B015" w14:textId="07A9E9CE" w:rsidR="00CF2565" w:rsidRPr="007D2457" w:rsidRDefault="002E1F6B" w:rsidP="002E1F6B">
      <w:pPr>
        <w:ind w:left="6381" w:firstLine="709"/>
        <w:rPr>
          <w:rFonts w:ascii="Verdana" w:hAnsi="Verdana"/>
          <w:b/>
          <w:sz w:val="18"/>
        </w:rPr>
      </w:pPr>
      <w:r w:rsidRPr="007D2457">
        <w:rPr>
          <w:rFonts w:ascii="Verdana" w:hAnsi="Verdana"/>
          <w:b/>
          <w:sz w:val="18"/>
        </w:rPr>
        <w:t>Podpis Wykonawcy</w:t>
      </w:r>
    </w:p>
    <w:p w14:paraId="1C7B4B65" w14:textId="73E85992" w:rsidR="007E3CDB" w:rsidRPr="007D2457" w:rsidRDefault="007E3CDB">
      <w:pPr>
        <w:rPr>
          <w:rFonts w:ascii="Verdana" w:hAnsi="Verdana"/>
          <w:b/>
          <w:sz w:val="18"/>
        </w:rPr>
      </w:pPr>
      <w:r w:rsidRPr="007D2457">
        <w:rPr>
          <w:rFonts w:ascii="Verdana" w:hAnsi="Verdana"/>
          <w:b/>
          <w:sz w:val="18"/>
        </w:rPr>
        <w:br w:type="page"/>
      </w:r>
    </w:p>
    <w:p w14:paraId="5876DC4F" w14:textId="77777777" w:rsidR="007E3CDB" w:rsidRPr="007D2457" w:rsidRDefault="007E3CDB" w:rsidP="007E3CDB">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22</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62EEA561" w14:textId="77777777" w:rsidR="007E3CDB" w:rsidRPr="007D2457" w:rsidRDefault="007E3CDB" w:rsidP="007E3CDB">
      <w:pPr>
        <w:rPr>
          <w:rFonts w:ascii="Verdana" w:hAnsi="Verdana"/>
          <w:sz w:val="18"/>
          <w:szCs w:val="18"/>
        </w:rPr>
      </w:pPr>
    </w:p>
    <w:p w14:paraId="784B5C8B" w14:textId="77777777" w:rsidR="007E3CDB" w:rsidRPr="007D2457" w:rsidRDefault="007E3CDB" w:rsidP="007E3CDB">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7E2A2652" w14:textId="77777777" w:rsidR="007E3CDB" w:rsidRPr="007D2457" w:rsidRDefault="007E3CDB" w:rsidP="007E3CD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3A83C6DA" w14:textId="77777777" w:rsidTr="007E3C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0D124C" w14:textId="77777777" w:rsidR="007E3CDB" w:rsidRPr="007D2457" w:rsidRDefault="007E3CDB" w:rsidP="007E3CDB">
            <w:pPr>
              <w:rPr>
                <w:rFonts w:ascii="Verdana" w:hAnsi="Verdana" w:cstheme="minorHAnsi"/>
                <w:b/>
                <w:sz w:val="18"/>
                <w:szCs w:val="18"/>
              </w:rPr>
            </w:pPr>
            <w:r w:rsidRPr="007D2457">
              <w:rPr>
                <w:rFonts w:ascii="Calibri" w:hAnsi="Calibri" w:cs="Verdana"/>
                <w:b/>
                <w:sz w:val="22"/>
                <w:szCs w:val="22"/>
              </w:rPr>
              <w:t>Wytrząsarka orbitalna do płytek ELISA z inkubacją</w:t>
            </w:r>
          </w:p>
        </w:tc>
      </w:tr>
      <w:tr w:rsidR="007D2457" w:rsidRPr="007D2457" w14:paraId="26058D81" w14:textId="77777777" w:rsidTr="007E3C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C70597B" w14:textId="77777777" w:rsidR="007E3CDB" w:rsidRPr="007D2457" w:rsidRDefault="007E3CDB" w:rsidP="007E3C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2D25BE0B" w14:textId="77777777" w:rsidR="007E3CDB" w:rsidRPr="007D2457" w:rsidRDefault="007E3CDB" w:rsidP="007E3CDB">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F8774D" w14:textId="77777777" w:rsidR="007E3CDB" w:rsidRPr="007D2457" w:rsidRDefault="007E3CDB" w:rsidP="007E3CDB">
            <w:pPr>
              <w:shd w:val="clear" w:color="auto" w:fill="FFFFFF"/>
              <w:rPr>
                <w:rFonts w:ascii="Verdana" w:hAnsi="Verdana" w:cstheme="minorHAnsi"/>
                <w:sz w:val="18"/>
                <w:szCs w:val="18"/>
              </w:rPr>
            </w:pPr>
          </w:p>
        </w:tc>
      </w:tr>
      <w:tr w:rsidR="007D2457" w:rsidRPr="007D2457" w14:paraId="23EF76D3" w14:textId="77777777" w:rsidTr="007E3C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12611C" w14:textId="77777777" w:rsidR="007E3CDB" w:rsidRPr="007D2457" w:rsidRDefault="007E3CDB" w:rsidP="007E3CDB">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2244171" w14:textId="77777777" w:rsidR="007E3CDB" w:rsidRPr="007D2457" w:rsidRDefault="007E3CDB" w:rsidP="007E3CDB">
            <w:pPr>
              <w:shd w:val="clear" w:color="auto" w:fill="FFFFFF"/>
              <w:rPr>
                <w:rFonts w:ascii="Verdana" w:hAnsi="Verdana" w:cstheme="minorHAnsi"/>
                <w:b/>
                <w:sz w:val="18"/>
                <w:szCs w:val="18"/>
              </w:rPr>
            </w:pPr>
          </w:p>
        </w:tc>
      </w:tr>
    </w:tbl>
    <w:p w14:paraId="34AE5046" w14:textId="77777777" w:rsidR="007E3CDB" w:rsidRPr="007D2457" w:rsidRDefault="007E3CDB" w:rsidP="007E3CD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0FD924EA" w14:textId="77777777" w:rsidTr="00A95490">
        <w:tc>
          <w:tcPr>
            <w:tcW w:w="646" w:type="dxa"/>
            <w:tcBorders>
              <w:bottom w:val="single" w:sz="6" w:space="0" w:color="auto"/>
            </w:tcBorders>
            <w:shd w:val="clear" w:color="auto" w:fill="9CC2E5" w:themeFill="accent1" w:themeFillTint="99"/>
            <w:vAlign w:val="center"/>
          </w:tcPr>
          <w:p w14:paraId="1E4A5C2F" w14:textId="77777777" w:rsidR="007E3CDB" w:rsidRPr="007D2457" w:rsidRDefault="007E3CDB" w:rsidP="007E3CDB">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25BF26E1" w14:textId="77777777" w:rsidR="007E3CDB" w:rsidRPr="007D2457" w:rsidRDefault="007E3CDB" w:rsidP="007E3CDB">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31435B3C" w14:textId="77777777" w:rsidR="007E3CDB" w:rsidRPr="007D2457" w:rsidRDefault="007E3CDB" w:rsidP="007E3CDB">
            <w:pPr>
              <w:jc w:val="center"/>
              <w:rPr>
                <w:rFonts w:ascii="Verdana" w:hAnsi="Verdana"/>
                <w:b/>
                <w:sz w:val="18"/>
                <w:szCs w:val="18"/>
              </w:rPr>
            </w:pPr>
            <w:r w:rsidRPr="007D2457">
              <w:rPr>
                <w:rFonts w:ascii="Verdana" w:hAnsi="Verdana"/>
                <w:b/>
                <w:sz w:val="18"/>
                <w:szCs w:val="18"/>
              </w:rPr>
              <w:t xml:space="preserve">Wartość </w:t>
            </w:r>
          </w:p>
          <w:p w14:paraId="000FC9F1" w14:textId="77777777" w:rsidR="007E3CDB" w:rsidRPr="007D2457" w:rsidRDefault="007E3CDB" w:rsidP="007E3CDB">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8C2DE6A" w14:textId="77777777" w:rsidR="007E3CDB" w:rsidRPr="007D2457" w:rsidRDefault="007E3CDB" w:rsidP="007E3CDB">
            <w:pPr>
              <w:jc w:val="center"/>
              <w:rPr>
                <w:rFonts w:ascii="Verdana" w:hAnsi="Verdana"/>
                <w:b/>
                <w:sz w:val="18"/>
                <w:szCs w:val="18"/>
              </w:rPr>
            </w:pPr>
            <w:r w:rsidRPr="007D2457">
              <w:rPr>
                <w:rFonts w:ascii="Verdana" w:hAnsi="Verdana"/>
                <w:b/>
                <w:sz w:val="18"/>
                <w:szCs w:val="18"/>
              </w:rPr>
              <w:t>Wartość oferowana</w:t>
            </w:r>
          </w:p>
          <w:p w14:paraId="66DB8DBB" w14:textId="77777777" w:rsidR="007E3CDB" w:rsidRPr="007D2457" w:rsidRDefault="007E3CDB" w:rsidP="007E3CDB">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64D3A327" w14:textId="77777777" w:rsidTr="007E3CDB">
        <w:trPr>
          <w:trHeight w:val="485"/>
        </w:trPr>
        <w:tc>
          <w:tcPr>
            <w:tcW w:w="646" w:type="dxa"/>
            <w:vAlign w:val="center"/>
          </w:tcPr>
          <w:p w14:paraId="1869E0A7"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DC30A0"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Zasilanie 230V, 5A, 50/60Hz</w:t>
            </w:r>
          </w:p>
        </w:tc>
        <w:tc>
          <w:tcPr>
            <w:tcW w:w="1921" w:type="dxa"/>
            <w:vAlign w:val="center"/>
          </w:tcPr>
          <w:p w14:paraId="0A422852"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27117C20" w14:textId="77777777" w:rsidR="007E3CDB" w:rsidRPr="007D2457" w:rsidRDefault="007E3CDB" w:rsidP="007E3CDB">
            <w:pPr>
              <w:rPr>
                <w:rFonts w:ascii="Verdana" w:hAnsi="Verdana"/>
                <w:sz w:val="18"/>
                <w:szCs w:val="18"/>
              </w:rPr>
            </w:pPr>
          </w:p>
        </w:tc>
      </w:tr>
      <w:tr w:rsidR="007D2457" w:rsidRPr="007D2457" w14:paraId="7D40B90A" w14:textId="77777777" w:rsidTr="007E3CDB">
        <w:trPr>
          <w:trHeight w:val="562"/>
        </w:trPr>
        <w:tc>
          <w:tcPr>
            <w:tcW w:w="646" w:type="dxa"/>
            <w:vAlign w:val="center"/>
          </w:tcPr>
          <w:p w14:paraId="2626EC9B"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4FBD31" w14:textId="77777777" w:rsidR="007E3CDB" w:rsidRPr="007D2457" w:rsidRDefault="007E3CDB" w:rsidP="007E3CDB">
            <w:pPr>
              <w:tabs>
                <w:tab w:val="left" w:pos="360"/>
              </w:tabs>
              <w:rPr>
                <w:rFonts w:ascii="Verdana" w:hAnsi="Verdana"/>
                <w:sz w:val="18"/>
                <w:szCs w:val="18"/>
              </w:rPr>
            </w:pPr>
            <w:r w:rsidRPr="007D2457">
              <w:rPr>
                <w:rFonts w:ascii="Verdana" w:hAnsi="Verdana"/>
                <w:sz w:val="18"/>
                <w:szCs w:val="18"/>
              </w:rPr>
              <w:t>Utrzymanie czterech płytek standardowych ELISA lub głębokostudzienkowych</w:t>
            </w:r>
          </w:p>
        </w:tc>
        <w:tc>
          <w:tcPr>
            <w:tcW w:w="1921" w:type="dxa"/>
            <w:vAlign w:val="center"/>
          </w:tcPr>
          <w:p w14:paraId="1419D433"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3DEE625F" w14:textId="77777777" w:rsidR="007E3CDB" w:rsidRPr="007D2457" w:rsidRDefault="007E3CDB" w:rsidP="007E3CDB">
            <w:pPr>
              <w:rPr>
                <w:rFonts w:ascii="Verdana" w:hAnsi="Verdana"/>
                <w:sz w:val="18"/>
                <w:szCs w:val="18"/>
              </w:rPr>
            </w:pPr>
          </w:p>
        </w:tc>
      </w:tr>
      <w:tr w:rsidR="007D2457" w:rsidRPr="007D2457" w14:paraId="5FDC41E0" w14:textId="77777777" w:rsidTr="007E3CDB">
        <w:trPr>
          <w:trHeight w:val="485"/>
        </w:trPr>
        <w:tc>
          <w:tcPr>
            <w:tcW w:w="646" w:type="dxa"/>
            <w:vAlign w:val="center"/>
          </w:tcPr>
          <w:p w14:paraId="3707AF5E"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DF7101" w14:textId="77777777" w:rsidR="007E3CDB" w:rsidRPr="007D2457" w:rsidRDefault="007E3CDB" w:rsidP="007E3CDB">
            <w:pPr>
              <w:tabs>
                <w:tab w:val="left" w:pos="360"/>
              </w:tabs>
              <w:rPr>
                <w:rFonts w:ascii="Verdana" w:hAnsi="Verdana"/>
                <w:sz w:val="18"/>
                <w:szCs w:val="18"/>
              </w:rPr>
            </w:pPr>
            <w:r w:rsidRPr="007D2457">
              <w:rPr>
                <w:rFonts w:ascii="Verdana" w:hAnsi="Verdana"/>
                <w:sz w:val="18"/>
                <w:szCs w:val="18"/>
              </w:rPr>
              <w:t>Zużycie mocy max. 450W</w:t>
            </w:r>
          </w:p>
        </w:tc>
        <w:tc>
          <w:tcPr>
            <w:tcW w:w="1921" w:type="dxa"/>
            <w:vAlign w:val="center"/>
          </w:tcPr>
          <w:p w14:paraId="62FF149E"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6EC6E8C2" w14:textId="77777777" w:rsidR="007E3CDB" w:rsidRPr="007D2457" w:rsidRDefault="007E3CDB" w:rsidP="007E3CDB">
            <w:pPr>
              <w:rPr>
                <w:rFonts w:ascii="Verdana" w:hAnsi="Verdana"/>
                <w:sz w:val="18"/>
                <w:szCs w:val="18"/>
              </w:rPr>
            </w:pPr>
          </w:p>
        </w:tc>
      </w:tr>
      <w:tr w:rsidR="007D2457" w:rsidRPr="007D2457" w14:paraId="22FF2E10" w14:textId="77777777" w:rsidTr="007E3CDB">
        <w:trPr>
          <w:trHeight w:val="681"/>
        </w:trPr>
        <w:tc>
          <w:tcPr>
            <w:tcW w:w="646" w:type="dxa"/>
            <w:vAlign w:val="center"/>
          </w:tcPr>
          <w:p w14:paraId="1FD821B1"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914BAF"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Funkcja inkubacji</w:t>
            </w:r>
          </w:p>
        </w:tc>
        <w:tc>
          <w:tcPr>
            <w:tcW w:w="1921" w:type="dxa"/>
            <w:vAlign w:val="center"/>
          </w:tcPr>
          <w:p w14:paraId="7E113DE1"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767FE19D" w14:textId="77777777" w:rsidR="007E3CDB" w:rsidRPr="007D2457" w:rsidRDefault="007E3CDB" w:rsidP="007E3CDB">
            <w:pPr>
              <w:rPr>
                <w:rFonts w:ascii="Verdana" w:hAnsi="Verdana"/>
                <w:sz w:val="18"/>
                <w:szCs w:val="18"/>
              </w:rPr>
            </w:pPr>
          </w:p>
        </w:tc>
      </w:tr>
      <w:tr w:rsidR="007D2457" w:rsidRPr="007D2457" w14:paraId="351F9C87" w14:textId="77777777" w:rsidTr="007E3CDB">
        <w:trPr>
          <w:trHeight w:val="3407"/>
        </w:trPr>
        <w:tc>
          <w:tcPr>
            <w:tcW w:w="646" w:type="dxa"/>
            <w:vAlign w:val="center"/>
          </w:tcPr>
          <w:p w14:paraId="3296D030"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BD9A00" w14:textId="77777777" w:rsidR="007E3CDB" w:rsidRPr="007D2457" w:rsidRDefault="007E3CDB" w:rsidP="009B70E7">
            <w:pPr>
              <w:pStyle w:val="Akapitzlist"/>
              <w:numPr>
                <w:ilvl w:val="0"/>
                <w:numId w:val="184"/>
              </w:numPr>
              <w:rPr>
                <w:rFonts w:ascii="Verdana" w:hAnsi="Verdana"/>
                <w:sz w:val="18"/>
                <w:szCs w:val="18"/>
              </w:rPr>
            </w:pPr>
            <w:r w:rsidRPr="007D2457">
              <w:rPr>
                <w:rFonts w:ascii="Verdana" w:hAnsi="Verdana"/>
                <w:sz w:val="18"/>
                <w:szCs w:val="18"/>
              </w:rPr>
              <w:t>zakres temperatury co najmniej + 5°C powyżej T otoczenia do 65°C</w:t>
            </w:r>
          </w:p>
          <w:p w14:paraId="2AC9E6AA"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stabilność temperatury  ± 0,5</w:t>
            </w:r>
            <w:r w:rsidRPr="007D2457">
              <w:rPr>
                <w:rFonts w:ascii="Verdana" w:hAnsi="Verdana"/>
                <w:sz w:val="18"/>
                <w:szCs w:val="18"/>
                <w:vertAlign w:val="superscript"/>
              </w:rPr>
              <w:t>o</w:t>
            </w:r>
            <w:r w:rsidRPr="007D2457">
              <w:rPr>
                <w:rFonts w:ascii="Verdana" w:hAnsi="Verdana"/>
                <w:sz w:val="18"/>
                <w:szCs w:val="18"/>
              </w:rPr>
              <w:t>C przy 37</w:t>
            </w:r>
            <w:r w:rsidRPr="007D2457">
              <w:rPr>
                <w:rFonts w:ascii="Verdana" w:hAnsi="Verdana"/>
                <w:sz w:val="18"/>
                <w:szCs w:val="18"/>
                <w:vertAlign w:val="superscript"/>
              </w:rPr>
              <w:t>o</w:t>
            </w:r>
            <w:r w:rsidRPr="007D2457">
              <w:rPr>
                <w:rFonts w:ascii="Verdana" w:hAnsi="Verdana"/>
                <w:sz w:val="18"/>
                <w:szCs w:val="18"/>
              </w:rPr>
              <w:t>C</w:t>
            </w:r>
          </w:p>
          <w:p w14:paraId="1EA2DA7B"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orbita 3mm</w:t>
            </w:r>
          </w:p>
          <w:p w14:paraId="68A4688A"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zakres prędkości co najmniej od 100 do 1200 obr./min.</w:t>
            </w:r>
          </w:p>
          <w:p w14:paraId="064B5765"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dokładność prędkości  +/-2% zadanej prędkości</w:t>
            </w:r>
          </w:p>
          <w:p w14:paraId="13646854"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zegar  od 1sek do 160h</w:t>
            </w:r>
          </w:p>
          <w:p w14:paraId="0E031F8F"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maksymalne obciążenie - 4 mikropłytki ELISA lub 2 stojaki na mikroprobówki</w:t>
            </w:r>
          </w:p>
          <w:p w14:paraId="28DE578A"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materiał tacy - aluminium</w:t>
            </w:r>
          </w:p>
          <w:p w14:paraId="74D11183"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wymiary tacy max. (dł.xszer.)  -  28×20cm</w:t>
            </w:r>
          </w:p>
          <w:p w14:paraId="1399BA44"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wymiary ogólne max. (dł.xszer.xwys.)  -  44×28×27cm</w:t>
            </w:r>
          </w:p>
          <w:p w14:paraId="0B8B76EF" w14:textId="77777777" w:rsidR="007E3CDB" w:rsidRPr="007D2457" w:rsidRDefault="007E3CDB" w:rsidP="009B70E7">
            <w:pPr>
              <w:numPr>
                <w:ilvl w:val="0"/>
                <w:numId w:val="184"/>
              </w:numPr>
              <w:rPr>
                <w:rFonts w:ascii="Verdana" w:hAnsi="Verdana"/>
                <w:sz w:val="18"/>
                <w:szCs w:val="18"/>
              </w:rPr>
            </w:pPr>
            <w:r w:rsidRPr="007D2457">
              <w:rPr>
                <w:rFonts w:ascii="Verdana" w:hAnsi="Verdana"/>
                <w:sz w:val="18"/>
                <w:szCs w:val="18"/>
              </w:rPr>
              <w:t>masa netto max. 9 kg</w:t>
            </w:r>
          </w:p>
        </w:tc>
        <w:tc>
          <w:tcPr>
            <w:tcW w:w="1921" w:type="dxa"/>
            <w:vAlign w:val="center"/>
          </w:tcPr>
          <w:p w14:paraId="005E5318"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3DA66FE6" w14:textId="77777777" w:rsidR="007E3CDB" w:rsidRPr="007D2457" w:rsidRDefault="007E3CDB" w:rsidP="007E3CDB">
            <w:pPr>
              <w:rPr>
                <w:rFonts w:ascii="Verdana" w:hAnsi="Verdana"/>
                <w:sz w:val="18"/>
                <w:szCs w:val="18"/>
              </w:rPr>
            </w:pPr>
          </w:p>
        </w:tc>
      </w:tr>
      <w:tr w:rsidR="007D2457" w:rsidRPr="007D2457" w14:paraId="70B7682D" w14:textId="77777777" w:rsidTr="007E3CDB">
        <w:trPr>
          <w:trHeight w:val="582"/>
        </w:trPr>
        <w:tc>
          <w:tcPr>
            <w:tcW w:w="646" w:type="dxa"/>
            <w:vAlign w:val="center"/>
          </w:tcPr>
          <w:p w14:paraId="18C4C455"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ACA9D3"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Sterowanie mikroprocesorowe zapewniające jednostajne wytrząsanie.</w:t>
            </w:r>
          </w:p>
        </w:tc>
        <w:tc>
          <w:tcPr>
            <w:tcW w:w="1921" w:type="dxa"/>
            <w:vAlign w:val="center"/>
          </w:tcPr>
          <w:p w14:paraId="2DFBDF4B"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32B1F958" w14:textId="77777777" w:rsidR="007E3CDB" w:rsidRPr="007D2457" w:rsidRDefault="007E3CDB" w:rsidP="007E3CDB">
            <w:pPr>
              <w:rPr>
                <w:rFonts w:ascii="Verdana" w:hAnsi="Verdana"/>
                <w:sz w:val="18"/>
                <w:szCs w:val="18"/>
              </w:rPr>
            </w:pPr>
          </w:p>
        </w:tc>
      </w:tr>
      <w:tr w:rsidR="007D2457" w:rsidRPr="007D2457" w14:paraId="4F6B70E5" w14:textId="77777777" w:rsidTr="007E3CDB">
        <w:trPr>
          <w:trHeight w:val="681"/>
        </w:trPr>
        <w:tc>
          <w:tcPr>
            <w:tcW w:w="646" w:type="dxa"/>
            <w:vAlign w:val="center"/>
          </w:tcPr>
          <w:p w14:paraId="472483ED"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E6056B"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Mikroprocesor z wyświetlaczem ostatniej zdefiniowanej wartość i z uruchomieniem się ponownie w przypadku przerwy w dostawie zasilania.</w:t>
            </w:r>
          </w:p>
        </w:tc>
        <w:tc>
          <w:tcPr>
            <w:tcW w:w="1921" w:type="dxa"/>
            <w:vAlign w:val="center"/>
          </w:tcPr>
          <w:p w14:paraId="396AD069"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51CA0D42" w14:textId="77777777" w:rsidR="007E3CDB" w:rsidRPr="007D2457" w:rsidRDefault="007E3CDB" w:rsidP="007E3CDB">
            <w:pPr>
              <w:rPr>
                <w:rFonts w:ascii="Verdana" w:hAnsi="Verdana"/>
                <w:sz w:val="18"/>
                <w:szCs w:val="18"/>
              </w:rPr>
            </w:pPr>
          </w:p>
        </w:tc>
      </w:tr>
      <w:tr w:rsidR="007D2457" w:rsidRPr="007D2457" w14:paraId="4A99CAE2" w14:textId="77777777" w:rsidTr="007E3CDB">
        <w:trPr>
          <w:trHeight w:val="573"/>
        </w:trPr>
        <w:tc>
          <w:tcPr>
            <w:tcW w:w="646" w:type="dxa"/>
            <w:vAlign w:val="center"/>
          </w:tcPr>
          <w:p w14:paraId="67D6EBD0"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21769C"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Sterownik temperatury PID zapewniający precyzyjną regulację temperatury w zakresie od temperatury otoczenia +5</w:t>
            </w:r>
            <w:r w:rsidRPr="007D2457">
              <w:rPr>
                <w:rFonts w:ascii="Verdana" w:hAnsi="Verdana"/>
                <w:sz w:val="18"/>
                <w:szCs w:val="18"/>
                <w:vertAlign w:val="superscript"/>
              </w:rPr>
              <w:t>o</w:t>
            </w:r>
            <w:r w:rsidRPr="007D2457">
              <w:rPr>
                <w:rFonts w:ascii="Verdana" w:hAnsi="Verdana"/>
                <w:sz w:val="18"/>
                <w:szCs w:val="18"/>
              </w:rPr>
              <w:t>C do 65</w:t>
            </w:r>
            <w:r w:rsidRPr="007D2457">
              <w:rPr>
                <w:rFonts w:ascii="Verdana" w:hAnsi="Verdana"/>
                <w:sz w:val="18"/>
                <w:szCs w:val="18"/>
                <w:vertAlign w:val="superscript"/>
              </w:rPr>
              <w:t>o</w:t>
            </w:r>
            <w:r w:rsidRPr="007D2457">
              <w:rPr>
                <w:rFonts w:ascii="Verdana" w:hAnsi="Verdana"/>
                <w:sz w:val="18"/>
                <w:szCs w:val="18"/>
              </w:rPr>
              <w:t>C.</w:t>
            </w:r>
          </w:p>
        </w:tc>
        <w:tc>
          <w:tcPr>
            <w:tcW w:w="1921" w:type="dxa"/>
            <w:vAlign w:val="center"/>
          </w:tcPr>
          <w:p w14:paraId="0DD015AB"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02DBF02E" w14:textId="77777777" w:rsidR="007E3CDB" w:rsidRPr="007D2457" w:rsidRDefault="007E3CDB" w:rsidP="007E3CDB">
            <w:pPr>
              <w:rPr>
                <w:rFonts w:ascii="Verdana" w:hAnsi="Verdana"/>
                <w:sz w:val="18"/>
                <w:szCs w:val="18"/>
              </w:rPr>
            </w:pPr>
          </w:p>
        </w:tc>
      </w:tr>
      <w:tr w:rsidR="007D2457" w:rsidRPr="007D2457" w14:paraId="40432053" w14:textId="77777777" w:rsidTr="007E3CDB">
        <w:trPr>
          <w:trHeight w:val="367"/>
        </w:trPr>
        <w:tc>
          <w:tcPr>
            <w:tcW w:w="646" w:type="dxa"/>
            <w:vAlign w:val="center"/>
          </w:tcPr>
          <w:p w14:paraId="09092676"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1525A1" w14:textId="14A4017C" w:rsidR="007E3CDB" w:rsidRPr="007D2457" w:rsidRDefault="007E3CDB" w:rsidP="00AC6A37">
            <w:pPr>
              <w:tabs>
                <w:tab w:val="left" w:pos="360"/>
              </w:tabs>
              <w:rPr>
                <w:rFonts w:ascii="Verdana" w:hAnsi="Verdana" w:cs="Tahoma"/>
                <w:sz w:val="18"/>
                <w:szCs w:val="18"/>
              </w:rPr>
            </w:pPr>
            <w:r w:rsidRPr="007D2457">
              <w:rPr>
                <w:rFonts w:ascii="Verdana" w:hAnsi="Verdana"/>
                <w:sz w:val="18"/>
                <w:szCs w:val="18"/>
              </w:rPr>
              <w:t>Wyposażone w łatwe w użyciu elementy sterujące do regulowania temperatury z przeskokiem o 1</w:t>
            </w:r>
            <w:r w:rsidRPr="007D2457">
              <w:rPr>
                <w:rFonts w:ascii="Verdana" w:hAnsi="Verdana"/>
                <w:sz w:val="18"/>
                <w:szCs w:val="18"/>
              </w:rPr>
              <w:sym w:font="Symbol" w:char="F0B0"/>
            </w:r>
            <w:r w:rsidRPr="007D2457">
              <w:rPr>
                <w:rFonts w:ascii="Verdana" w:hAnsi="Verdana"/>
                <w:sz w:val="18"/>
                <w:szCs w:val="18"/>
              </w:rPr>
              <w:t>C.</w:t>
            </w:r>
          </w:p>
        </w:tc>
        <w:tc>
          <w:tcPr>
            <w:tcW w:w="1921" w:type="dxa"/>
            <w:vAlign w:val="center"/>
          </w:tcPr>
          <w:p w14:paraId="29516423"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327B539B" w14:textId="77777777" w:rsidR="007E3CDB" w:rsidRPr="007D2457" w:rsidRDefault="007E3CDB" w:rsidP="007E3CDB">
            <w:pPr>
              <w:rPr>
                <w:rFonts w:ascii="Verdana" w:hAnsi="Verdana"/>
                <w:sz w:val="18"/>
                <w:szCs w:val="18"/>
              </w:rPr>
            </w:pPr>
          </w:p>
        </w:tc>
      </w:tr>
      <w:tr w:rsidR="007D2457" w:rsidRPr="007D2457" w14:paraId="55DC0EAD" w14:textId="77777777" w:rsidTr="007E3CDB">
        <w:trPr>
          <w:trHeight w:val="401"/>
        </w:trPr>
        <w:tc>
          <w:tcPr>
            <w:tcW w:w="646" w:type="dxa"/>
            <w:vAlign w:val="center"/>
          </w:tcPr>
          <w:p w14:paraId="6A3BE0C6"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2AF6DB"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Potrójny napęd mimośrodowy - trwale nasmarowane łożyska kulkowe i bezobsługowy, bezszczotkowy silnik prądu stałego zapewniające niezawodną i stabilną pracę.</w:t>
            </w:r>
          </w:p>
        </w:tc>
        <w:tc>
          <w:tcPr>
            <w:tcW w:w="1921" w:type="dxa"/>
            <w:vAlign w:val="center"/>
          </w:tcPr>
          <w:p w14:paraId="094CEAC1"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66D6B49E" w14:textId="77777777" w:rsidR="007E3CDB" w:rsidRPr="007D2457" w:rsidRDefault="007E3CDB" w:rsidP="007E3CDB">
            <w:pPr>
              <w:rPr>
                <w:rFonts w:ascii="Verdana" w:hAnsi="Verdana"/>
                <w:sz w:val="18"/>
                <w:szCs w:val="18"/>
              </w:rPr>
            </w:pPr>
          </w:p>
        </w:tc>
      </w:tr>
      <w:tr w:rsidR="007D2457" w:rsidRPr="007D2457" w14:paraId="5CA9FB01" w14:textId="77777777" w:rsidTr="007E3CDB">
        <w:trPr>
          <w:trHeight w:val="471"/>
        </w:trPr>
        <w:tc>
          <w:tcPr>
            <w:tcW w:w="646" w:type="dxa"/>
            <w:vAlign w:val="center"/>
          </w:tcPr>
          <w:p w14:paraId="762BF7A8"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C8EF0E"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Sterowanie temperaturą, prędkością i czasem za pomocą touchpada oraz czytelne, niezależne wyświetlacze LED umożliwiające operatorowi jednoczesne śledzenie wszystkich ustawień.</w:t>
            </w:r>
          </w:p>
        </w:tc>
        <w:tc>
          <w:tcPr>
            <w:tcW w:w="1921" w:type="dxa"/>
            <w:vAlign w:val="center"/>
          </w:tcPr>
          <w:p w14:paraId="2A87ABDA"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31D893C7" w14:textId="77777777" w:rsidR="007E3CDB" w:rsidRPr="007D2457" w:rsidRDefault="007E3CDB" w:rsidP="007E3CDB">
            <w:pPr>
              <w:rPr>
                <w:rFonts w:ascii="Verdana" w:hAnsi="Verdana"/>
                <w:sz w:val="18"/>
                <w:szCs w:val="18"/>
              </w:rPr>
            </w:pPr>
          </w:p>
        </w:tc>
      </w:tr>
      <w:tr w:rsidR="007D2457" w:rsidRPr="007D2457" w14:paraId="2163A412" w14:textId="77777777" w:rsidTr="007E3CDB">
        <w:trPr>
          <w:trHeight w:val="705"/>
        </w:trPr>
        <w:tc>
          <w:tcPr>
            <w:tcW w:w="646" w:type="dxa"/>
            <w:vAlign w:val="center"/>
          </w:tcPr>
          <w:p w14:paraId="000F3AAC"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4A7BC6"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Wyświetlacz zapewniający powtarzalność i dokładność wyników przy każdym pomiarze, dobrze widoczny z większej odległości;</w:t>
            </w:r>
            <w:r w:rsidRPr="007D2457">
              <w:rPr>
                <w:rFonts w:ascii="Verdana" w:hAnsi="Verdana"/>
                <w:sz w:val="18"/>
                <w:szCs w:val="18"/>
              </w:rPr>
              <w:br/>
              <w:t>wyświetlacz pokazujący ostatnio zastosowane ustawienia po ponownym włączeniu.</w:t>
            </w:r>
          </w:p>
        </w:tc>
        <w:tc>
          <w:tcPr>
            <w:tcW w:w="1921" w:type="dxa"/>
            <w:vAlign w:val="center"/>
          </w:tcPr>
          <w:p w14:paraId="3B7B49FA"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03D1C448" w14:textId="77777777" w:rsidR="007E3CDB" w:rsidRPr="007D2457" w:rsidRDefault="007E3CDB" w:rsidP="007E3CDB">
            <w:pPr>
              <w:rPr>
                <w:rFonts w:ascii="Verdana" w:hAnsi="Verdana"/>
                <w:sz w:val="18"/>
                <w:szCs w:val="18"/>
              </w:rPr>
            </w:pPr>
          </w:p>
        </w:tc>
      </w:tr>
      <w:tr w:rsidR="007D2457" w:rsidRPr="007D2457" w14:paraId="2AE911EB" w14:textId="77777777" w:rsidTr="007E3CDB">
        <w:trPr>
          <w:trHeight w:val="828"/>
        </w:trPr>
        <w:tc>
          <w:tcPr>
            <w:tcW w:w="646" w:type="dxa"/>
            <w:vAlign w:val="center"/>
          </w:tcPr>
          <w:p w14:paraId="069A1CEF"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154C0DB"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Zestaw do kalibracji temperatury umożliwiający użytkownikowi kalibrację urządzenia według zewnętrznego miernika temperatury.</w:t>
            </w:r>
          </w:p>
        </w:tc>
        <w:tc>
          <w:tcPr>
            <w:tcW w:w="1921" w:type="dxa"/>
            <w:vAlign w:val="center"/>
          </w:tcPr>
          <w:p w14:paraId="0B778F11"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04B83C2C" w14:textId="77777777" w:rsidR="007E3CDB" w:rsidRPr="007D2457" w:rsidRDefault="007E3CDB" w:rsidP="007E3CDB">
            <w:pPr>
              <w:rPr>
                <w:rFonts w:ascii="Verdana" w:hAnsi="Verdana"/>
                <w:sz w:val="18"/>
                <w:szCs w:val="18"/>
              </w:rPr>
            </w:pPr>
          </w:p>
        </w:tc>
      </w:tr>
      <w:tr w:rsidR="007D2457" w:rsidRPr="007D2457" w14:paraId="3F05FE2C" w14:textId="77777777" w:rsidTr="007E3CDB">
        <w:trPr>
          <w:trHeight w:val="681"/>
        </w:trPr>
        <w:tc>
          <w:tcPr>
            <w:tcW w:w="646" w:type="dxa"/>
            <w:vAlign w:val="center"/>
          </w:tcPr>
          <w:p w14:paraId="4A61251C"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D97A9E"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Ochrona przed przeciążeniem: sygnały dźwiękowe i wizualne aktywowane kiedy system wykryje przeszkodę lub przeciążenie tacy.</w:t>
            </w:r>
          </w:p>
        </w:tc>
        <w:tc>
          <w:tcPr>
            <w:tcW w:w="1921" w:type="dxa"/>
            <w:vAlign w:val="center"/>
          </w:tcPr>
          <w:p w14:paraId="3141B1E7"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4052AEBA" w14:textId="77777777" w:rsidR="007E3CDB" w:rsidRPr="007D2457" w:rsidRDefault="007E3CDB" w:rsidP="007E3CDB">
            <w:pPr>
              <w:rPr>
                <w:rFonts w:ascii="Verdana" w:hAnsi="Verdana"/>
                <w:sz w:val="18"/>
                <w:szCs w:val="18"/>
              </w:rPr>
            </w:pPr>
          </w:p>
        </w:tc>
      </w:tr>
      <w:tr w:rsidR="007D2457" w:rsidRPr="007D2457" w14:paraId="2ABB31C8" w14:textId="77777777" w:rsidTr="007E3CDB">
        <w:trPr>
          <w:trHeight w:val="491"/>
        </w:trPr>
        <w:tc>
          <w:tcPr>
            <w:tcW w:w="646" w:type="dxa"/>
            <w:vAlign w:val="center"/>
          </w:tcPr>
          <w:p w14:paraId="63F4A756"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C487C7" w14:textId="77777777" w:rsidR="007E3CDB" w:rsidRPr="007D2457" w:rsidRDefault="007E3CDB" w:rsidP="007E3CDB">
            <w:pPr>
              <w:tabs>
                <w:tab w:val="left" w:pos="360"/>
              </w:tabs>
              <w:rPr>
                <w:rFonts w:ascii="Verdana" w:hAnsi="Verdana" w:cs="Tahoma"/>
                <w:sz w:val="18"/>
                <w:szCs w:val="18"/>
              </w:rPr>
            </w:pPr>
            <w:r w:rsidRPr="007D2457">
              <w:rPr>
                <w:rFonts w:ascii="Verdana" w:hAnsi="Verdana"/>
                <w:sz w:val="18"/>
                <w:szCs w:val="18"/>
              </w:rPr>
              <w:t>Funkcja zmiany prędkości powoli zwiększająca prędkość do pożądanej wartości w celu niedopuszczenia do rozprysku.</w:t>
            </w:r>
          </w:p>
        </w:tc>
        <w:tc>
          <w:tcPr>
            <w:tcW w:w="1921" w:type="dxa"/>
            <w:vAlign w:val="center"/>
          </w:tcPr>
          <w:p w14:paraId="7D99A898"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0AE5BE1E" w14:textId="77777777" w:rsidR="007E3CDB" w:rsidRPr="007D2457" w:rsidRDefault="007E3CDB" w:rsidP="007E3CDB">
            <w:pPr>
              <w:rPr>
                <w:rFonts w:ascii="Verdana" w:hAnsi="Verdana"/>
                <w:sz w:val="18"/>
                <w:szCs w:val="18"/>
              </w:rPr>
            </w:pPr>
          </w:p>
        </w:tc>
      </w:tr>
      <w:tr w:rsidR="007D2457" w:rsidRPr="007D2457" w14:paraId="382EA61D" w14:textId="77777777" w:rsidTr="007E3CDB">
        <w:trPr>
          <w:trHeight w:val="681"/>
        </w:trPr>
        <w:tc>
          <w:tcPr>
            <w:tcW w:w="646" w:type="dxa"/>
            <w:vAlign w:val="center"/>
          </w:tcPr>
          <w:p w14:paraId="6A7197ED"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DE49DF" w14:textId="77777777" w:rsidR="007E3CDB" w:rsidRPr="007D2457" w:rsidRDefault="007E3CDB" w:rsidP="007E3CDB">
            <w:pPr>
              <w:jc w:val="both"/>
              <w:rPr>
                <w:rFonts w:ascii="Verdana" w:hAnsi="Verdana"/>
                <w:sz w:val="18"/>
                <w:szCs w:val="18"/>
              </w:rPr>
            </w:pPr>
            <w:r w:rsidRPr="007D2457">
              <w:rPr>
                <w:rFonts w:ascii="Verdana" w:hAnsi="Verdana"/>
                <w:sz w:val="18"/>
                <w:szCs w:val="18"/>
              </w:rPr>
              <w:t>Alarm dźwiękowy - w trybie pracy z limitem czasu alarm włącza się, kiedy czas się skończy.</w:t>
            </w:r>
          </w:p>
        </w:tc>
        <w:tc>
          <w:tcPr>
            <w:tcW w:w="1921" w:type="dxa"/>
            <w:vAlign w:val="center"/>
          </w:tcPr>
          <w:p w14:paraId="44C4C3A2"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4B91EC9A" w14:textId="77777777" w:rsidR="007E3CDB" w:rsidRPr="007D2457" w:rsidRDefault="007E3CDB" w:rsidP="007E3CDB">
            <w:pPr>
              <w:rPr>
                <w:rFonts w:ascii="Verdana" w:hAnsi="Verdana"/>
                <w:sz w:val="18"/>
                <w:szCs w:val="18"/>
              </w:rPr>
            </w:pPr>
          </w:p>
        </w:tc>
      </w:tr>
      <w:tr w:rsidR="007D2457" w:rsidRPr="007D2457" w14:paraId="3949F1AC" w14:textId="77777777" w:rsidTr="007E3CDB">
        <w:trPr>
          <w:trHeight w:val="681"/>
        </w:trPr>
        <w:tc>
          <w:tcPr>
            <w:tcW w:w="646" w:type="dxa"/>
            <w:vAlign w:val="center"/>
          </w:tcPr>
          <w:p w14:paraId="70A77C07"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4DFC0C" w14:textId="77777777" w:rsidR="007E3CDB" w:rsidRPr="007D2457" w:rsidRDefault="007E3CDB" w:rsidP="007E3CDB">
            <w:pPr>
              <w:jc w:val="both"/>
              <w:rPr>
                <w:rFonts w:ascii="Verdana" w:hAnsi="Verdana"/>
                <w:sz w:val="18"/>
                <w:szCs w:val="18"/>
              </w:rPr>
            </w:pPr>
            <w:r w:rsidRPr="007D2457">
              <w:rPr>
                <w:rFonts w:ascii="Verdana" w:hAnsi="Verdana"/>
                <w:sz w:val="18"/>
                <w:szCs w:val="18"/>
              </w:rPr>
              <w:t>Wskaźnik wysokiej temperatury, który zapala się, gdy temperatura powietrza w komorze osiąga 40</w:t>
            </w:r>
            <w:r w:rsidRPr="007D2457">
              <w:rPr>
                <w:rFonts w:ascii="Verdana" w:hAnsi="Verdana"/>
                <w:sz w:val="18"/>
                <w:szCs w:val="18"/>
              </w:rPr>
              <w:sym w:font="Symbol" w:char="F0B0"/>
            </w:r>
            <w:r w:rsidRPr="007D2457">
              <w:rPr>
                <w:rFonts w:ascii="Verdana" w:hAnsi="Verdana"/>
                <w:sz w:val="18"/>
                <w:szCs w:val="18"/>
              </w:rPr>
              <w:t>C i pozostaje zapalony, dopóki temperatura nie spadnie.</w:t>
            </w:r>
          </w:p>
        </w:tc>
        <w:tc>
          <w:tcPr>
            <w:tcW w:w="1921" w:type="dxa"/>
            <w:vAlign w:val="center"/>
          </w:tcPr>
          <w:p w14:paraId="1ECB3A98"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759391B6" w14:textId="77777777" w:rsidR="007E3CDB" w:rsidRPr="007D2457" w:rsidRDefault="007E3CDB" w:rsidP="007E3CDB">
            <w:pPr>
              <w:rPr>
                <w:rFonts w:ascii="Verdana" w:hAnsi="Verdana"/>
                <w:sz w:val="18"/>
                <w:szCs w:val="18"/>
              </w:rPr>
            </w:pPr>
          </w:p>
        </w:tc>
      </w:tr>
      <w:tr w:rsidR="007D2457" w:rsidRPr="007D2457" w14:paraId="37158759" w14:textId="77777777" w:rsidTr="007E3CDB">
        <w:trPr>
          <w:trHeight w:val="681"/>
        </w:trPr>
        <w:tc>
          <w:tcPr>
            <w:tcW w:w="646" w:type="dxa"/>
            <w:vAlign w:val="center"/>
          </w:tcPr>
          <w:p w14:paraId="64C92561"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3ABE889" w14:textId="77777777" w:rsidR="007E3CDB" w:rsidRPr="007D2457" w:rsidRDefault="007E3CDB" w:rsidP="007E3CDB">
            <w:pPr>
              <w:jc w:val="both"/>
              <w:rPr>
                <w:rFonts w:ascii="Verdana" w:hAnsi="Verdana"/>
                <w:sz w:val="18"/>
                <w:szCs w:val="18"/>
              </w:rPr>
            </w:pPr>
            <w:r w:rsidRPr="007D2457">
              <w:rPr>
                <w:rFonts w:ascii="Verdana" w:hAnsi="Verdana"/>
                <w:sz w:val="18"/>
                <w:szCs w:val="18"/>
              </w:rPr>
              <w:t>Konstrukcja zapobiegająca rozpryskom: odprowadza płyny od komponentów wewnętrznych.</w:t>
            </w:r>
          </w:p>
        </w:tc>
        <w:tc>
          <w:tcPr>
            <w:tcW w:w="1921" w:type="dxa"/>
            <w:vAlign w:val="center"/>
          </w:tcPr>
          <w:p w14:paraId="450491A2"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5B53C0BA" w14:textId="77777777" w:rsidR="007E3CDB" w:rsidRPr="007D2457" w:rsidRDefault="007E3CDB" w:rsidP="007E3CDB">
            <w:pPr>
              <w:rPr>
                <w:rFonts w:ascii="Verdana" w:hAnsi="Verdana"/>
                <w:sz w:val="18"/>
                <w:szCs w:val="18"/>
              </w:rPr>
            </w:pPr>
          </w:p>
        </w:tc>
      </w:tr>
      <w:tr w:rsidR="007D2457" w:rsidRPr="007D2457" w14:paraId="6A1113CF" w14:textId="77777777" w:rsidTr="007E3CDB">
        <w:trPr>
          <w:trHeight w:val="437"/>
        </w:trPr>
        <w:tc>
          <w:tcPr>
            <w:tcW w:w="646" w:type="dxa"/>
            <w:vAlign w:val="center"/>
          </w:tcPr>
          <w:p w14:paraId="4FF62AC3"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D354FB" w14:textId="77777777" w:rsidR="007E3CDB" w:rsidRPr="007D2457" w:rsidRDefault="007E3CDB" w:rsidP="007E3CDB">
            <w:pPr>
              <w:jc w:val="both"/>
              <w:rPr>
                <w:rFonts w:ascii="Verdana" w:hAnsi="Verdana"/>
                <w:sz w:val="18"/>
                <w:szCs w:val="18"/>
              </w:rPr>
            </w:pPr>
            <w:r w:rsidRPr="007D2457">
              <w:rPr>
                <w:rFonts w:ascii="Verdana" w:hAnsi="Verdana"/>
                <w:sz w:val="18"/>
                <w:szCs w:val="18"/>
              </w:rPr>
              <w:t>Pokrywa z poliwęglanu przezroczysta pozwalająca na obserwację próbek bez zakłócania temperatury wewnątrz.</w:t>
            </w:r>
          </w:p>
        </w:tc>
        <w:tc>
          <w:tcPr>
            <w:tcW w:w="1921" w:type="dxa"/>
            <w:vAlign w:val="center"/>
          </w:tcPr>
          <w:p w14:paraId="136FE85E"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4732270E" w14:textId="77777777" w:rsidR="007E3CDB" w:rsidRPr="007D2457" w:rsidRDefault="007E3CDB" w:rsidP="007E3CDB">
            <w:pPr>
              <w:rPr>
                <w:rFonts w:ascii="Verdana" w:hAnsi="Verdana"/>
                <w:sz w:val="18"/>
                <w:szCs w:val="18"/>
              </w:rPr>
            </w:pPr>
          </w:p>
        </w:tc>
      </w:tr>
      <w:tr w:rsidR="007D2457" w:rsidRPr="007D2457" w14:paraId="77576D0B" w14:textId="77777777" w:rsidTr="007E3CDB">
        <w:trPr>
          <w:trHeight w:val="681"/>
        </w:trPr>
        <w:tc>
          <w:tcPr>
            <w:tcW w:w="646" w:type="dxa"/>
            <w:vAlign w:val="center"/>
          </w:tcPr>
          <w:p w14:paraId="2C31D03B"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0E2DB8" w14:textId="77777777" w:rsidR="007E3CDB" w:rsidRPr="007D2457" w:rsidRDefault="007E3CDB" w:rsidP="007E3CDB">
            <w:pPr>
              <w:jc w:val="both"/>
              <w:rPr>
                <w:rFonts w:ascii="Verdana" w:hAnsi="Verdana"/>
                <w:sz w:val="18"/>
                <w:szCs w:val="18"/>
              </w:rPr>
            </w:pPr>
            <w:r w:rsidRPr="007D2457">
              <w:rPr>
                <w:rFonts w:ascii="Verdana" w:hAnsi="Verdana"/>
                <w:sz w:val="18"/>
                <w:szCs w:val="18"/>
              </w:rPr>
              <w:t>Urządzenie może pracować w temperaturze od 5 do 40</w:t>
            </w:r>
            <w:r w:rsidRPr="007D2457">
              <w:rPr>
                <w:rFonts w:ascii="Verdana" w:hAnsi="Verdana"/>
                <w:sz w:val="18"/>
                <w:szCs w:val="18"/>
              </w:rPr>
              <w:sym w:font="Symbol" w:char="F0B0"/>
            </w:r>
            <w:r w:rsidRPr="007D2457">
              <w:rPr>
                <w:rFonts w:ascii="Verdana" w:hAnsi="Verdana"/>
                <w:sz w:val="18"/>
                <w:szCs w:val="18"/>
              </w:rPr>
              <w:t>C przy maksymalnej wilgotności względnej 80% bez skraplania.</w:t>
            </w:r>
          </w:p>
        </w:tc>
        <w:tc>
          <w:tcPr>
            <w:tcW w:w="1921" w:type="dxa"/>
            <w:vAlign w:val="center"/>
          </w:tcPr>
          <w:p w14:paraId="50FCADDB"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08A68560" w14:textId="77777777" w:rsidR="007E3CDB" w:rsidRPr="007D2457" w:rsidRDefault="007E3CDB" w:rsidP="007E3CDB">
            <w:pPr>
              <w:rPr>
                <w:rFonts w:ascii="Verdana" w:hAnsi="Verdana"/>
                <w:sz w:val="18"/>
                <w:szCs w:val="18"/>
              </w:rPr>
            </w:pPr>
          </w:p>
        </w:tc>
      </w:tr>
      <w:tr w:rsidR="007D2457" w:rsidRPr="007D2457" w14:paraId="1593A283" w14:textId="77777777" w:rsidTr="007E3CDB">
        <w:trPr>
          <w:trHeight w:val="681"/>
        </w:trPr>
        <w:tc>
          <w:tcPr>
            <w:tcW w:w="646" w:type="dxa"/>
            <w:vAlign w:val="center"/>
          </w:tcPr>
          <w:p w14:paraId="6FFF2F89" w14:textId="77777777" w:rsidR="007E3CDB" w:rsidRPr="007D2457"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BCF9461" w14:textId="77777777" w:rsidR="007E3CDB" w:rsidRPr="007D2457" w:rsidRDefault="007E3CDB" w:rsidP="007E3CDB">
            <w:pPr>
              <w:jc w:val="both"/>
              <w:rPr>
                <w:rFonts w:ascii="Verdana" w:hAnsi="Verdana"/>
                <w:sz w:val="18"/>
                <w:szCs w:val="18"/>
              </w:rPr>
            </w:pPr>
            <w:r w:rsidRPr="007D2457">
              <w:rPr>
                <w:rFonts w:ascii="Verdana" w:hAnsi="Verdana"/>
                <w:sz w:val="18"/>
                <w:szCs w:val="18"/>
              </w:rPr>
              <w:t>Programy: testy immunologiczne, hybrydyzacje, hodowle komórek, bakterii, hodowle i zawiesiny drożdży, testy ELISA, PCR, reakcje enzymatyczne.</w:t>
            </w:r>
          </w:p>
        </w:tc>
        <w:tc>
          <w:tcPr>
            <w:tcW w:w="1921" w:type="dxa"/>
            <w:vAlign w:val="center"/>
          </w:tcPr>
          <w:p w14:paraId="557C1F95" w14:textId="77777777" w:rsidR="007E3CDB" w:rsidRPr="007D2457" w:rsidRDefault="007E3CDB" w:rsidP="007E3CDB">
            <w:pPr>
              <w:rPr>
                <w:rFonts w:ascii="Verdana" w:hAnsi="Verdana"/>
                <w:sz w:val="18"/>
                <w:szCs w:val="18"/>
              </w:rPr>
            </w:pPr>
            <w:r w:rsidRPr="007D2457">
              <w:rPr>
                <w:rFonts w:ascii="Verdana" w:hAnsi="Verdana"/>
                <w:sz w:val="18"/>
                <w:szCs w:val="18"/>
              </w:rPr>
              <w:t>TAK, podać</w:t>
            </w:r>
          </w:p>
        </w:tc>
        <w:tc>
          <w:tcPr>
            <w:tcW w:w="2330" w:type="dxa"/>
          </w:tcPr>
          <w:p w14:paraId="15D488DF" w14:textId="77777777" w:rsidR="007E3CDB" w:rsidRPr="007D2457" w:rsidRDefault="007E3CDB" w:rsidP="007E3CDB">
            <w:pPr>
              <w:rPr>
                <w:rFonts w:ascii="Verdana" w:hAnsi="Verdana"/>
                <w:sz w:val="18"/>
                <w:szCs w:val="18"/>
              </w:rPr>
            </w:pPr>
          </w:p>
        </w:tc>
      </w:tr>
    </w:tbl>
    <w:p w14:paraId="5BCE4AB6" w14:textId="77777777" w:rsidR="007E3CDB" w:rsidRPr="007D2457" w:rsidRDefault="007E3CDB" w:rsidP="007E3CDB">
      <w:pPr>
        <w:tabs>
          <w:tab w:val="left" w:pos="426"/>
        </w:tabs>
        <w:spacing w:after="60" w:line="240" w:lineRule="exact"/>
        <w:jc w:val="both"/>
        <w:rPr>
          <w:rFonts w:ascii="Verdana" w:hAnsi="Verdana"/>
          <w:noProof/>
          <w:sz w:val="18"/>
          <w:szCs w:val="18"/>
          <w:lang w:val="cs-CZ"/>
        </w:rPr>
      </w:pPr>
    </w:p>
    <w:p w14:paraId="14152121" w14:textId="77777777" w:rsidR="007E3CDB" w:rsidRPr="007D2457" w:rsidRDefault="007E3CDB" w:rsidP="007E3CDB">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09A4AFE1" w14:textId="77777777" w:rsidR="007E3CDB" w:rsidRPr="007D2457" w:rsidRDefault="007E3CDB" w:rsidP="007E3CDB">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DFC09C2" w14:textId="77777777" w:rsidR="007E3CDB" w:rsidRPr="007D2457" w:rsidRDefault="007E3CDB" w:rsidP="007E3CDB">
      <w:pPr>
        <w:rPr>
          <w:rFonts w:ascii="Verdana" w:hAnsi="Verdana"/>
          <w:sz w:val="18"/>
        </w:rPr>
      </w:pPr>
    </w:p>
    <w:p w14:paraId="272E1117" w14:textId="190F01BD" w:rsidR="00CF2565" w:rsidRPr="007D2457" w:rsidRDefault="007E3CDB" w:rsidP="007E3CDB">
      <w:pPr>
        <w:jc w:val="right"/>
        <w:rPr>
          <w:rFonts w:ascii="Verdana" w:hAnsi="Verdana"/>
          <w:b/>
          <w:sz w:val="18"/>
        </w:rPr>
      </w:pPr>
      <w:r w:rsidRPr="007D2457">
        <w:rPr>
          <w:rFonts w:ascii="Verdana" w:hAnsi="Verdana"/>
          <w:b/>
          <w:sz w:val="18"/>
        </w:rPr>
        <w:t>Podpis Wykonawcy</w:t>
      </w:r>
    </w:p>
    <w:p w14:paraId="6967EF30" w14:textId="77777777" w:rsidR="00CF2565" w:rsidRPr="007D2457" w:rsidRDefault="00CF2565" w:rsidP="00CF2565">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23</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534FF654" w14:textId="77777777" w:rsidR="00CF2565" w:rsidRPr="007D2457" w:rsidRDefault="00CF2565" w:rsidP="00CF2565">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3DA9D1F4" w14:textId="77777777" w:rsidR="00CF2565" w:rsidRPr="007D2457" w:rsidRDefault="00CF2565" w:rsidP="00CF2565">
      <w:pPr>
        <w:tabs>
          <w:tab w:val="left" w:pos="1560"/>
        </w:tabs>
        <w:ind w:right="470"/>
        <w:jc w:val="center"/>
        <w:rPr>
          <w:rFonts w:ascii="Verdana" w:hAnsi="Verdana" w:cs="Verdana"/>
          <w:b/>
          <w:sz w:val="18"/>
          <w:szCs w:val="18"/>
          <w:u w:val="single"/>
        </w:rPr>
      </w:pPr>
    </w:p>
    <w:p w14:paraId="36E84486" w14:textId="77777777" w:rsidR="00CF2565" w:rsidRPr="007D2457" w:rsidRDefault="00CF2565" w:rsidP="009B70E7">
      <w:pPr>
        <w:widowControl w:val="0"/>
        <w:numPr>
          <w:ilvl w:val="0"/>
          <w:numId w:val="185"/>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07999C14" w14:textId="77777777" w:rsidR="00CF2565" w:rsidRPr="007D2457" w:rsidRDefault="00CF2565" w:rsidP="00CF2565">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2B05651D" w14:textId="77777777" w:rsidR="00CF2565" w:rsidRPr="007D2457" w:rsidRDefault="00CF2565" w:rsidP="009B70E7">
      <w:pPr>
        <w:widowControl w:val="0"/>
        <w:numPr>
          <w:ilvl w:val="0"/>
          <w:numId w:val="185"/>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0904C5B5" w14:textId="77777777" w:rsidR="00CF2565" w:rsidRPr="007D2457" w:rsidRDefault="00CF2565" w:rsidP="00CF2565">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17215EC3" w14:textId="77777777" w:rsidR="00CF2565" w:rsidRPr="007D2457" w:rsidRDefault="00CF2565" w:rsidP="009B70E7">
      <w:pPr>
        <w:widowControl w:val="0"/>
        <w:numPr>
          <w:ilvl w:val="0"/>
          <w:numId w:val="185"/>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763D268B" w14:textId="77777777" w:rsidR="00CF2565" w:rsidRPr="007D2457" w:rsidRDefault="00CF2565" w:rsidP="00CF2565">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22FC9C2F" w14:textId="77777777" w:rsidR="00CF2565" w:rsidRPr="007D2457" w:rsidRDefault="00CF2565" w:rsidP="009B70E7">
      <w:pPr>
        <w:widowControl w:val="0"/>
        <w:numPr>
          <w:ilvl w:val="0"/>
          <w:numId w:val="185"/>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500069F3" w14:textId="77777777" w:rsidR="00CF2565" w:rsidRPr="007D2457" w:rsidRDefault="00CF2565" w:rsidP="009B70E7">
      <w:pPr>
        <w:widowControl w:val="0"/>
        <w:numPr>
          <w:ilvl w:val="0"/>
          <w:numId w:val="186"/>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3AED75EE" w14:textId="77777777" w:rsidR="00CF2565" w:rsidRPr="007D2457" w:rsidRDefault="00CF2565" w:rsidP="00CF256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0DDD0697"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D1FF75" w14:textId="77777777" w:rsidR="00CF2565" w:rsidRPr="007D2457" w:rsidRDefault="00CF2565" w:rsidP="00CF2565">
            <w:pPr>
              <w:jc w:val="center"/>
              <w:rPr>
                <w:rFonts w:ascii="Calibri" w:hAnsi="Calibri" w:cs="Calibri"/>
                <w:sz w:val="22"/>
                <w:szCs w:val="22"/>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41F6BC" w14:textId="77777777" w:rsidR="00CF2565" w:rsidRPr="007D2457" w:rsidRDefault="00CF2565" w:rsidP="00CF2565">
            <w:pPr>
              <w:jc w:val="center"/>
              <w:rPr>
                <w:rFonts w:ascii="Calibri" w:hAnsi="Calibri" w:cs="Calibri"/>
                <w:sz w:val="22"/>
                <w:szCs w:val="22"/>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A34BDC" w14:textId="77777777" w:rsidR="00CF2565" w:rsidRPr="007D2457" w:rsidRDefault="00CF2565" w:rsidP="00CF2565">
            <w:pPr>
              <w:jc w:val="center"/>
              <w:rPr>
                <w:rFonts w:ascii="Calibri" w:hAnsi="Calibri" w:cs="Calibri"/>
                <w:sz w:val="22"/>
                <w:szCs w:val="22"/>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A20E4A" w14:textId="77777777" w:rsidR="00CF2565" w:rsidRPr="007D2457" w:rsidRDefault="00CF2565" w:rsidP="00CF2565">
            <w:pPr>
              <w:jc w:val="center"/>
              <w:rPr>
                <w:rFonts w:ascii="Calibri" w:hAnsi="Calibri" w:cs="Calibri"/>
                <w:sz w:val="22"/>
                <w:szCs w:val="22"/>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0AFEC8" w14:textId="77777777" w:rsidR="00CF2565" w:rsidRPr="007D2457" w:rsidRDefault="00CF2565" w:rsidP="00CF2565">
            <w:pPr>
              <w:jc w:val="center"/>
              <w:rPr>
                <w:rFonts w:ascii="Calibri" w:hAnsi="Calibri" w:cs="Calibri"/>
                <w:sz w:val="22"/>
                <w:szCs w:val="22"/>
              </w:rPr>
            </w:pPr>
            <w:r w:rsidRPr="007D2457">
              <w:rPr>
                <w:rFonts w:ascii="Calibri" w:hAnsi="Calibri" w:cs="Calibri"/>
                <w:sz w:val="22"/>
                <w:szCs w:val="22"/>
              </w:rPr>
              <w:t>5</w:t>
            </w:r>
          </w:p>
        </w:tc>
      </w:tr>
      <w:tr w:rsidR="007D2457" w:rsidRPr="007D2457" w14:paraId="6C959D93"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5290B7" w14:textId="77777777" w:rsidR="00CF2565" w:rsidRPr="007D2457" w:rsidRDefault="00CF2565" w:rsidP="00CF2565">
            <w:pPr>
              <w:jc w:val="center"/>
              <w:rPr>
                <w:rFonts w:ascii="Calibri" w:hAnsi="Calibri" w:cs="Calibri"/>
                <w:sz w:val="22"/>
                <w:szCs w:val="22"/>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86AFB8" w14:textId="77777777" w:rsidR="00CF2565" w:rsidRPr="007D2457" w:rsidRDefault="00CF2565" w:rsidP="00CF256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100DC4" w14:textId="77777777" w:rsidR="00CF2565" w:rsidRPr="007D2457" w:rsidRDefault="00CF2565" w:rsidP="00CF2565">
            <w:pPr>
              <w:jc w:val="center"/>
              <w:rPr>
                <w:rFonts w:ascii="Calibri" w:hAnsi="Calibri" w:cs="Calibri"/>
                <w:sz w:val="22"/>
                <w:szCs w:val="22"/>
              </w:rPr>
            </w:pPr>
            <w:r w:rsidRPr="007D2457">
              <w:rPr>
                <w:rFonts w:ascii="Calibri" w:hAnsi="Calibri" w:cs="Verdana"/>
                <w:sz w:val="22"/>
                <w:szCs w:val="22"/>
              </w:rPr>
              <w:t>Wartość netto PLN</w:t>
            </w:r>
          </w:p>
          <w:p w14:paraId="6DED15EE" w14:textId="77777777" w:rsidR="00CF2565" w:rsidRPr="007D2457" w:rsidRDefault="00CF2565" w:rsidP="00CF2565">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6F43B9" w14:textId="77777777" w:rsidR="00CF2565" w:rsidRPr="007D2457" w:rsidRDefault="00CF2565" w:rsidP="00CF2565">
            <w:pPr>
              <w:jc w:val="center"/>
              <w:rPr>
                <w:rFonts w:ascii="Calibri" w:hAnsi="Calibri" w:cs="Calibri"/>
                <w:sz w:val="22"/>
                <w:szCs w:val="22"/>
              </w:rPr>
            </w:pPr>
            <w:r w:rsidRPr="007D2457">
              <w:rPr>
                <w:rFonts w:ascii="Calibri" w:hAnsi="Calibri" w:cs="Verdana"/>
                <w:sz w:val="22"/>
                <w:szCs w:val="22"/>
              </w:rPr>
              <w:t>Stawka VAT</w:t>
            </w:r>
            <w:r w:rsidRPr="007D2457">
              <w:rPr>
                <w:rFonts w:ascii="Calibri" w:hAnsi="Calibri" w:cs="Verdana"/>
                <w:sz w:val="22"/>
                <w:szCs w:val="22"/>
              </w:rPr>
              <w:br/>
              <w:t>(podać w %)</w:t>
            </w:r>
          </w:p>
          <w:p w14:paraId="3685D837" w14:textId="77777777" w:rsidR="00CF2565" w:rsidRPr="007D2457" w:rsidRDefault="00CF2565" w:rsidP="00CF2565">
            <w:pPr>
              <w:rPr>
                <w:rFonts w:ascii="Calibri" w:hAnsi="Calibri" w:cs="Calibri"/>
                <w:sz w:val="22"/>
                <w:szCs w:val="22"/>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C47ED0" w14:textId="77777777" w:rsidR="00CF2565" w:rsidRPr="007D2457" w:rsidRDefault="00CF2565" w:rsidP="00CF2565">
            <w:pPr>
              <w:jc w:val="center"/>
              <w:rPr>
                <w:rFonts w:ascii="Calibri" w:hAnsi="Calibri" w:cs="Calibri"/>
                <w:sz w:val="22"/>
                <w:szCs w:val="22"/>
              </w:rPr>
            </w:pPr>
            <w:r w:rsidRPr="007D2457">
              <w:rPr>
                <w:rFonts w:ascii="Calibri" w:hAnsi="Calibri" w:cs="Verdana"/>
                <w:sz w:val="22"/>
                <w:szCs w:val="22"/>
              </w:rPr>
              <w:t>Wartość brutto PLN</w:t>
            </w:r>
          </w:p>
          <w:p w14:paraId="5841BA51" w14:textId="77777777" w:rsidR="00CF2565" w:rsidRPr="007D2457" w:rsidRDefault="00CF2565" w:rsidP="00CF2565">
            <w:pPr>
              <w:rPr>
                <w:rFonts w:ascii="Calibri" w:hAnsi="Calibri" w:cs="Calibri"/>
                <w:sz w:val="22"/>
                <w:szCs w:val="22"/>
              </w:rPr>
            </w:pPr>
            <w:r w:rsidRPr="007D2457">
              <w:rPr>
                <w:rFonts w:ascii="Calibri" w:hAnsi="Calibri" w:cs="Calibri"/>
                <w:b/>
                <w:sz w:val="22"/>
                <w:szCs w:val="22"/>
              </w:rPr>
              <w:t> </w:t>
            </w:r>
          </w:p>
        </w:tc>
      </w:tr>
      <w:tr w:rsidR="007D2457" w:rsidRPr="007D2457" w14:paraId="466D05EA" w14:textId="77777777" w:rsidTr="00CF2565">
        <w:trPr>
          <w:cantSplit/>
          <w:trHeight w:hRule="exact" w:val="14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CAFCAD" w14:textId="77777777" w:rsidR="00CF2565" w:rsidRPr="007D2457" w:rsidRDefault="00CF2565" w:rsidP="00CF2565">
            <w:pPr>
              <w:jc w:val="center"/>
              <w:rPr>
                <w:rFonts w:ascii="Calibri" w:hAnsi="Calibri" w:cs="Calibri"/>
                <w:sz w:val="22"/>
                <w:szCs w:val="22"/>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4C3E76" w14:textId="77777777" w:rsidR="00CF2565" w:rsidRPr="007D2457" w:rsidRDefault="00CF2565" w:rsidP="00CF2565">
            <w:pPr>
              <w:rPr>
                <w:rFonts w:ascii="Verdana" w:hAnsi="Verdana" w:cs="Calibri"/>
                <w:sz w:val="18"/>
                <w:szCs w:val="18"/>
              </w:rPr>
            </w:pPr>
            <w:r w:rsidRPr="007D2457">
              <w:rPr>
                <w:rFonts w:ascii="Verdana" w:hAnsi="Verdana" w:cs="Verdana"/>
                <w:sz w:val="18"/>
                <w:szCs w:val="18"/>
              </w:rPr>
              <w:t>Dostawa wytrząsarki orbitalnej z inkubacją  wraz z zaciskami na kolby 250ml i 50 ml na potrzeby Katedry i Zakładu Chemii Fizycznej zgodnie z Arkuszem Informacji Technicznej Część 23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04DE88" w14:textId="77777777" w:rsidR="00CF2565" w:rsidRPr="007D2457" w:rsidRDefault="00CF2565"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D9BA96" w14:textId="77777777" w:rsidR="00CF2565" w:rsidRPr="007D2457" w:rsidRDefault="00CF2565"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D7D0AA" w14:textId="77777777" w:rsidR="00CF2565" w:rsidRPr="007D2457" w:rsidRDefault="00CF2565" w:rsidP="00CF2565">
            <w:pPr>
              <w:rPr>
                <w:rFonts w:ascii="Calibri" w:hAnsi="Calibri" w:cs="Calibri"/>
                <w:b/>
                <w:sz w:val="22"/>
                <w:szCs w:val="22"/>
              </w:rPr>
            </w:pPr>
          </w:p>
        </w:tc>
      </w:tr>
      <w:tr w:rsidR="007D2457" w:rsidRPr="007D2457" w14:paraId="40ECD8A1" w14:textId="77777777" w:rsidTr="008204EF">
        <w:trPr>
          <w:cantSplit/>
          <w:trHeight w:hRule="exact" w:val="5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88BB05" w14:textId="77777777" w:rsidR="00CF2565" w:rsidRPr="007D2457" w:rsidRDefault="00CF2565" w:rsidP="00CF2565">
            <w:pPr>
              <w:jc w:val="center"/>
              <w:rPr>
                <w:rFonts w:ascii="Calibri" w:hAnsi="Calibri" w:cs="Calibri"/>
                <w:sz w:val="22"/>
                <w:szCs w:val="22"/>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BFB274" w14:textId="6E4FBF59" w:rsidR="00CF2565" w:rsidRPr="007D2457" w:rsidRDefault="00CF2565" w:rsidP="00CF2565">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622DFC9B" w14:textId="77777777" w:rsidR="00CF2565" w:rsidRPr="007D2457" w:rsidRDefault="00CF2565" w:rsidP="00CF2565">
            <w:pPr>
              <w:rPr>
                <w:rFonts w:ascii="Calibri" w:hAnsi="Calibri" w:cs="Calibri"/>
                <w:b/>
                <w:sz w:val="22"/>
                <w:szCs w:val="22"/>
              </w:rPr>
            </w:pPr>
          </w:p>
          <w:p w14:paraId="1940B8E0" w14:textId="77777777" w:rsidR="00CF2565" w:rsidRPr="007D2457" w:rsidRDefault="00CF2565" w:rsidP="00CF2565">
            <w:pPr>
              <w:rPr>
                <w:rFonts w:ascii="Calibri" w:hAnsi="Calibri" w:cs="Calibri"/>
                <w:b/>
                <w:sz w:val="22"/>
                <w:szCs w:val="22"/>
              </w:rPr>
            </w:pPr>
            <w:r w:rsidRPr="007D2457">
              <w:rPr>
                <w:rFonts w:ascii="Calibri" w:hAnsi="Calibri" w:cs="Calibri"/>
                <w:b/>
                <w:sz w:val="22"/>
                <w:szCs w:val="22"/>
              </w:rPr>
              <w:t> </w:t>
            </w:r>
          </w:p>
          <w:p w14:paraId="630138CC" w14:textId="77777777" w:rsidR="00CF2565" w:rsidRPr="007D2457" w:rsidRDefault="00CF2565" w:rsidP="00CF2565">
            <w:pPr>
              <w:rPr>
                <w:rFonts w:ascii="Calibri" w:hAnsi="Calibri" w:cs="Calibri"/>
                <w:b/>
                <w:sz w:val="22"/>
                <w:szCs w:val="22"/>
              </w:rPr>
            </w:pPr>
            <w:r w:rsidRPr="007D2457">
              <w:rPr>
                <w:rFonts w:ascii="Calibri" w:hAnsi="Calibri" w:cs="Calibri"/>
                <w:b/>
                <w:sz w:val="22"/>
                <w:szCs w:val="22"/>
              </w:rPr>
              <w:t> </w:t>
            </w:r>
          </w:p>
        </w:tc>
      </w:tr>
      <w:tr w:rsidR="007D2457" w:rsidRPr="007D2457" w14:paraId="48DDF326" w14:textId="77777777" w:rsidTr="008204EF">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3F6F41" w14:textId="77777777" w:rsidR="008204EF" w:rsidRPr="007D2457" w:rsidRDefault="008204EF" w:rsidP="008204EF">
            <w:pPr>
              <w:jc w:val="center"/>
              <w:rPr>
                <w:rFonts w:ascii="Calibri" w:hAnsi="Calibri" w:cs="Calibri"/>
                <w:sz w:val="22"/>
                <w:szCs w:val="22"/>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725F50" w14:textId="475E013A" w:rsidR="008204EF" w:rsidRPr="007D2457" w:rsidRDefault="008204EF" w:rsidP="008204EF">
            <w:pPr>
              <w:rPr>
                <w:rFonts w:ascii="Verdana" w:hAnsi="Verdana" w:cs="Verdana"/>
                <w:sz w:val="18"/>
                <w:szCs w:val="18"/>
              </w:rPr>
            </w:pPr>
            <w:r w:rsidRPr="007D2457">
              <w:rPr>
                <w:rFonts w:ascii="Verdana" w:hAnsi="Verdana" w:cs="Verdana"/>
                <w:sz w:val="18"/>
                <w:szCs w:val="18"/>
              </w:rPr>
              <w:t>Termin realizacji przedm</w:t>
            </w:r>
            <w:r w:rsidR="00A95490" w:rsidRPr="007D2457">
              <w:rPr>
                <w:rFonts w:ascii="Verdana" w:hAnsi="Verdana" w:cs="Verdana"/>
                <w:sz w:val="18"/>
                <w:szCs w:val="18"/>
              </w:rPr>
              <w:t>iotu zamówienia (maksymalnie do</w:t>
            </w:r>
            <w:r w:rsidRPr="007D2457">
              <w:rPr>
                <w:rFonts w:ascii="Verdana" w:hAnsi="Verdana" w:cs="Verdana"/>
                <w:sz w:val="18"/>
                <w:szCs w:val="18"/>
              </w:rPr>
              <w:t xml:space="preserve"> 6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9BF3EED" w14:textId="35927927" w:rsidR="008204EF" w:rsidRPr="007D2457" w:rsidRDefault="008204EF" w:rsidP="008204EF">
            <w:pPr>
              <w:jc w:val="center"/>
              <w:rPr>
                <w:rFonts w:ascii="Calibri" w:hAnsi="Calibri" w:cs="Calibri"/>
                <w:sz w:val="22"/>
                <w:szCs w:val="22"/>
              </w:rPr>
            </w:pPr>
            <w:r w:rsidRPr="007D2457">
              <w:rPr>
                <w:rFonts w:ascii="Calibri" w:hAnsi="Calibri" w:cs="Calibri"/>
                <w:b/>
                <w:sz w:val="22"/>
                <w:szCs w:val="22"/>
              </w:rPr>
              <w:t xml:space="preserve">do …………. </w:t>
            </w:r>
            <w:r w:rsidR="002C5507" w:rsidRPr="007D2457">
              <w:rPr>
                <w:rFonts w:ascii="Calibri" w:hAnsi="Calibri" w:cs="Calibri"/>
                <w:b/>
                <w:sz w:val="22"/>
                <w:szCs w:val="22"/>
              </w:rPr>
              <w:t>tygodnia/tygodni</w:t>
            </w:r>
          </w:p>
        </w:tc>
      </w:tr>
      <w:tr w:rsidR="007D2457" w:rsidRPr="007D2457" w14:paraId="1BBBBD8B" w14:textId="77777777" w:rsidTr="008204EF">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C5C59C" w14:textId="77777777" w:rsidR="008204EF" w:rsidRPr="007D2457" w:rsidRDefault="008204EF" w:rsidP="008204EF">
            <w:pPr>
              <w:jc w:val="center"/>
              <w:rPr>
                <w:rFonts w:ascii="Calibri" w:hAnsi="Calibri" w:cs="Calibri"/>
                <w:sz w:val="22"/>
                <w:szCs w:val="22"/>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3AAC1F" w14:textId="77777777" w:rsidR="008204EF" w:rsidRPr="007D2457" w:rsidRDefault="008204EF" w:rsidP="008204EF">
            <w:pPr>
              <w:rPr>
                <w:rFonts w:ascii="Calibri" w:hAnsi="Calibri" w:cs="Calibri"/>
                <w:sz w:val="22"/>
                <w:szCs w:val="22"/>
              </w:rPr>
            </w:pPr>
            <w:r w:rsidRPr="007D2457">
              <w:rPr>
                <w:rFonts w:ascii="Verdana" w:hAnsi="Verdana" w:cs="Verdana"/>
                <w:sz w:val="18"/>
                <w:szCs w:val="18"/>
              </w:rPr>
              <w:t>Okres gwarancji przedmiotu zamówienia (min. 24 miesięcy,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8E9C873" w14:textId="69C2D20F" w:rsidR="008204EF" w:rsidRPr="007D2457" w:rsidRDefault="008204EF" w:rsidP="008204EF">
            <w:pPr>
              <w:jc w:val="center"/>
              <w:rPr>
                <w:rFonts w:ascii="Calibri" w:hAnsi="Calibri" w:cs="Calibri"/>
                <w:b/>
                <w:sz w:val="22"/>
                <w:szCs w:val="22"/>
              </w:rPr>
            </w:pPr>
            <w:r w:rsidRPr="007D2457">
              <w:rPr>
                <w:rFonts w:ascii="Calibri" w:hAnsi="Calibri" w:cs="Calibri"/>
                <w:b/>
                <w:sz w:val="22"/>
                <w:szCs w:val="22"/>
              </w:rPr>
              <w:t>…………. miesiące/miesięcy</w:t>
            </w:r>
          </w:p>
        </w:tc>
      </w:tr>
    </w:tbl>
    <w:p w14:paraId="0C634834" w14:textId="77777777" w:rsidR="00CF2565" w:rsidRPr="007D2457" w:rsidRDefault="00CF2565" w:rsidP="00CF2565">
      <w:pPr>
        <w:tabs>
          <w:tab w:val="num" w:pos="426"/>
        </w:tabs>
        <w:ind w:right="470"/>
        <w:jc w:val="both"/>
        <w:rPr>
          <w:rFonts w:ascii="Verdana" w:hAnsi="Verdana" w:cs="Verdana"/>
          <w:sz w:val="18"/>
          <w:szCs w:val="18"/>
        </w:rPr>
      </w:pPr>
    </w:p>
    <w:p w14:paraId="57D5AA09" w14:textId="77777777" w:rsidR="00CF2565" w:rsidRPr="007D2457" w:rsidRDefault="00CF2565" w:rsidP="009B70E7">
      <w:pPr>
        <w:widowControl w:val="0"/>
        <w:numPr>
          <w:ilvl w:val="0"/>
          <w:numId w:val="187"/>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3AE90F7C" w14:textId="77777777" w:rsidR="00CF2565" w:rsidRPr="007D2457" w:rsidRDefault="00CF2565" w:rsidP="009B70E7">
      <w:pPr>
        <w:widowControl w:val="0"/>
        <w:numPr>
          <w:ilvl w:val="0"/>
          <w:numId w:val="187"/>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1A03D753" w14:textId="77777777" w:rsidR="00CF2565" w:rsidRPr="007D2457" w:rsidRDefault="00CF2565" w:rsidP="009B70E7">
      <w:pPr>
        <w:pStyle w:val="Tekstblokowy1"/>
        <w:numPr>
          <w:ilvl w:val="0"/>
          <w:numId w:val="187"/>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20684560" w14:textId="77777777" w:rsidR="00CF2565" w:rsidRPr="007D2457" w:rsidRDefault="00CF2565" w:rsidP="009B70E7">
      <w:pPr>
        <w:widowControl w:val="0"/>
        <w:numPr>
          <w:ilvl w:val="0"/>
          <w:numId w:val="187"/>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5B3A2C85" w14:textId="77777777" w:rsidR="00CF2565" w:rsidRPr="007D2457" w:rsidRDefault="00CF2565" w:rsidP="00CF2565">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61CAD071" w14:textId="77777777" w:rsidR="00CF2565" w:rsidRPr="007D2457" w:rsidRDefault="00CF2565" w:rsidP="00CF2565">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3CAB6EFF" w14:textId="77777777" w:rsidR="00CF2565" w:rsidRPr="007D2457" w:rsidRDefault="00CF2565" w:rsidP="00CF2565">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269DEA17" w14:textId="77777777" w:rsidR="00AC6A37" w:rsidRPr="007D2457" w:rsidRDefault="00AC6A37" w:rsidP="00AC6A37">
      <w:pPr>
        <w:pStyle w:val="Akapitzlist"/>
        <w:numPr>
          <w:ilvl w:val="0"/>
          <w:numId w:val="187"/>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17CDEE5A" w14:textId="77777777" w:rsidR="00CF2565" w:rsidRPr="007D2457" w:rsidRDefault="00CF2565" w:rsidP="009B70E7">
      <w:pPr>
        <w:pStyle w:val="Akapitzlist3"/>
        <w:widowControl w:val="0"/>
        <w:numPr>
          <w:ilvl w:val="0"/>
          <w:numId w:val="187"/>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523DB1A2" w14:textId="77777777" w:rsidR="00CF2565" w:rsidRPr="007D2457" w:rsidRDefault="00CF2565" w:rsidP="00CF2565">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3D483DF" w14:textId="77777777" w:rsidR="00CF2565" w:rsidRPr="007D2457" w:rsidRDefault="00CF2565" w:rsidP="00CF2565">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AD3CAB2" w14:textId="77777777" w:rsidR="00CF2565" w:rsidRPr="007D2457" w:rsidRDefault="00CF2565" w:rsidP="009B70E7">
      <w:pPr>
        <w:pStyle w:val="Akapitzlist3"/>
        <w:widowControl w:val="0"/>
        <w:numPr>
          <w:ilvl w:val="0"/>
          <w:numId w:val="187"/>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1A13C97C" w14:textId="77777777" w:rsidR="00CF2565" w:rsidRPr="007D2457" w:rsidRDefault="00CF2565" w:rsidP="00CF2565">
      <w:pPr>
        <w:pStyle w:val="Akapitzlist3"/>
        <w:spacing w:before="120" w:after="120"/>
        <w:ind w:left="426" w:right="470"/>
        <w:contextualSpacing/>
        <w:jc w:val="both"/>
        <w:rPr>
          <w:rFonts w:ascii="Verdana" w:hAnsi="Verdana" w:cs="Verdana"/>
          <w:sz w:val="18"/>
          <w:szCs w:val="18"/>
        </w:rPr>
      </w:pPr>
    </w:p>
    <w:p w14:paraId="04256414" w14:textId="77777777" w:rsidR="00CF2565" w:rsidRPr="007D2457" w:rsidRDefault="00CF2565" w:rsidP="00CF2565">
      <w:pPr>
        <w:ind w:left="6381" w:firstLine="709"/>
        <w:rPr>
          <w:rFonts w:ascii="Verdana" w:hAnsi="Verdana"/>
          <w:sz w:val="18"/>
        </w:rPr>
      </w:pPr>
    </w:p>
    <w:p w14:paraId="297D186D" w14:textId="77777777" w:rsidR="00CF2565" w:rsidRPr="007D2457" w:rsidRDefault="00CF2565" w:rsidP="00CF2565">
      <w:pPr>
        <w:ind w:left="6381" w:firstLine="709"/>
        <w:rPr>
          <w:rFonts w:ascii="Verdana" w:hAnsi="Verdana"/>
          <w:sz w:val="18"/>
        </w:rPr>
      </w:pPr>
    </w:p>
    <w:p w14:paraId="3F1EDA2D" w14:textId="77777777" w:rsidR="00CF2565" w:rsidRPr="007D2457" w:rsidRDefault="00CF2565" w:rsidP="00CF2565">
      <w:pPr>
        <w:ind w:left="6381" w:firstLine="709"/>
        <w:rPr>
          <w:rFonts w:ascii="Felix Titling" w:hAnsi="Felix Titling"/>
          <w:b/>
          <w:bCs/>
          <w:sz w:val="18"/>
          <w:szCs w:val="18"/>
        </w:rPr>
      </w:pPr>
      <w:r w:rsidRPr="007D2457">
        <w:rPr>
          <w:rFonts w:ascii="Verdana" w:hAnsi="Verdana"/>
          <w:b/>
          <w:sz w:val="18"/>
        </w:rPr>
        <w:t>Podpis Wykonawcy</w:t>
      </w:r>
    </w:p>
    <w:p w14:paraId="1DA4BC41" w14:textId="77777777" w:rsidR="00CF2565" w:rsidRPr="007D2457" w:rsidRDefault="00CF2565" w:rsidP="00CF2565">
      <w:r w:rsidRPr="007D2457">
        <w:br w:type="page"/>
      </w:r>
    </w:p>
    <w:p w14:paraId="53D6BD2A" w14:textId="77777777" w:rsidR="00CF2565" w:rsidRPr="007D2457" w:rsidRDefault="00CF2565" w:rsidP="00CF2565">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23</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7023CCE5" w14:textId="77777777" w:rsidR="00CF2565" w:rsidRPr="007D2457" w:rsidRDefault="00CF2565" w:rsidP="00CF2565">
      <w:pPr>
        <w:rPr>
          <w:rFonts w:ascii="Verdana" w:hAnsi="Verdana"/>
          <w:sz w:val="18"/>
          <w:szCs w:val="18"/>
        </w:rPr>
      </w:pPr>
    </w:p>
    <w:p w14:paraId="287868D3" w14:textId="04AE348F" w:rsidR="00CF2565" w:rsidRPr="007D2457" w:rsidRDefault="00CF2565" w:rsidP="00CF2565">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2A2307D3" w14:textId="5BB9D89B" w:rsidR="00F41CE6" w:rsidRPr="007D2457" w:rsidRDefault="00F41CE6" w:rsidP="00CF2565">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2E5A3567" w14:textId="77777777" w:rsidR="00CF2565" w:rsidRPr="007D2457" w:rsidRDefault="00CF2565" w:rsidP="00CF256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2F9AFDFD"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BF8696" w14:textId="77777777" w:rsidR="00CF2565" w:rsidRPr="007D2457" w:rsidRDefault="00CF2565" w:rsidP="00CF2565">
            <w:pPr>
              <w:rPr>
                <w:rFonts w:ascii="Verdana" w:hAnsi="Verdana" w:cstheme="minorHAnsi"/>
                <w:b/>
                <w:sz w:val="18"/>
                <w:szCs w:val="18"/>
              </w:rPr>
            </w:pPr>
            <w:r w:rsidRPr="007D2457">
              <w:rPr>
                <w:rFonts w:ascii="Verdana" w:hAnsi="Verdana" w:cs="Verdana"/>
                <w:b/>
                <w:sz w:val="18"/>
                <w:szCs w:val="18"/>
              </w:rPr>
              <w:t>Wytrząsarka orbitalna z inkubacją wraz z zaciskami na kolby 250ml i 50 m</w:t>
            </w:r>
          </w:p>
        </w:tc>
      </w:tr>
      <w:tr w:rsidR="007D2457" w:rsidRPr="007D2457" w14:paraId="48809DB1"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80E900D" w14:textId="77777777" w:rsidR="00CF2565" w:rsidRPr="007D2457" w:rsidRDefault="00CF2565"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11B924F5" w14:textId="77777777" w:rsidR="00CF2565" w:rsidRPr="007D2457" w:rsidRDefault="00CF2565" w:rsidP="00CF256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6CB8381" w14:textId="77777777" w:rsidR="00CF2565" w:rsidRPr="007D2457" w:rsidRDefault="00CF2565" w:rsidP="00CF2565">
            <w:pPr>
              <w:shd w:val="clear" w:color="auto" w:fill="FFFFFF"/>
              <w:rPr>
                <w:rFonts w:ascii="Verdana" w:hAnsi="Verdana" w:cstheme="minorHAnsi"/>
                <w:sz w:val="18"/>
                <w:szCs w:val="18"/>
              </w:rPr>
            </w:pPr>
          </w:p>
        </w:tc>
      </w:tr>
      <w:tr w:rsidR="007D2457" w:rsidRPr="007D2457" w14:paraId="5D526BD6"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2E6120" w14:textId="77777777" w:rsidR="00CF2565" w:rsidRPr="007D2457" w:rsidRDefault="00CF2565" w:rsidP="00CF256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350C996" w14:textId="77777777" w:rsidR="00CF2565" w:rsidRPr="007D2457" w:rsidRDefault="00CF2565" w:rsidP="00CF2565">
            <w:pPr>
              <w:shd w:val="clear" w:color="auto" w:fill="FFFFFF"/>
              <w:rPr>
                <w:rFonts w:ascii="Verdana" w:hAnsi="Verdana" w:cstheme="minorHAnsi"/>
                <w:b/>
                <w:sz w:val="18"/>
                <w:szCs w:val="18"/>
              </w:rPr>
            </w:pPr>
          </w:p>
        </w:tc>
      </w:tr>
    </w:tbl>
    <w:p w14:paraId="3DFFE39C" w14:textId="77777777" w:rsidR="00CF2565" w:rsidRPr="007D2457" w:rsidRDefault="00CF2565" w:rsidP="00CF256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756362F1" w14:textId="77777777" w:rsidTr="00A95490">
        <w:tc>
          <w:tcPr>
            <w:tcW w:w="646" w:type="dxa"/>
            <w:tcBorders>
              <w:bottom w:val="single" w:sz="6" w:space="0" w:color="auto"/>
            </w:tcBorders>
            <w:shd w:val="clear" w:color="auto" w:fill="9CC2E5" w:themeFill="accent1" w:themeFillTint="99"/>
            <w:vAlign w:val="center"/>
          </w:tcPr>
          <w:p w14:paraId="1CCB9C9C" w14:textId="77777777" w:rsidR="00CF2565" w:rsidRPr="007D2457" w:rsidRDefault="00CF2565"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A43C458" w14:textId="77777777" w:rsidR="00CF2565" w:rsidRPr="007D2457" w:rsidRDefault="00CF2565" w:rsidP="00CF256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24D03C3C" w14:textId="77777777" w:rsidR="00CF2565" w:rsidRPr="007D2457" w:rsidRDefault="00CF2565" w:rsidP="00CF2565">
            <w:pPr>
              <w:jc w:val="center"/>
              <w:rPr>
                <w:rFonts w:ascii="Verdana" w:hAnsi="Verdana"/>
                <w:b/>
                <w:sz w:val="18"/>
                <w:szCs w:val="18"/>
              </w:rPr>
            </w:pPr>
            <w:r w:rsidRPr="007D2457">
              <w:rPr>
                <w:rFonts w:ascii="Verdana" w:hAnsi="Verdana"/>
                <w:b/>
                <w:sz w:val="18"/>
                <w:szCs w:val="18"/>
              </w:rPr>
              <w:t xml:space="preserve">Wartość </w:t>
            </w:r>
          </w:p>
          <w:p w14:paraId="63A3A296" w14:textId="77777777" w:rsidR="00CF2565" w:rsidRPr="007D2457" w:rsidRDefault="00CF2565" w:rsidP="00CF2565">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7A137B3" w14:textId="77777777" w:rsidR="00CF2565" w:rsidRPr="007D2457" w:rsidRDefault="00CF2565" w:rsidP="00CF2565">
            <w:pPr>
              <w:jc w:val="center"/>
              <w:rPr>
                <w:rFonts w:ascii="Verdana" w:hAnsi="Verdana"/>
                <w:b/>
                <w:sz w:val="18"/>
                <w:szCs w:val="18"/>
              </w:rPr>
            </w:pPr>
            <w:r w:rsidRPr="007D2457">
              <w:rPr>
                <w:rFonts w:ascii="Verdana" w:hAnsi="Verdana"/>
                <w:b/>
                <w:sz w:val="18"/>
                <w:szCs w:val="18"/>
              </w:rPr>
              <w:t>Wartość oferowana</w:t>
            </w:r>
          </w:p>
          <w:p w14:paraId="1EE29463" w14:textId="77777777" w:rsidR="00CF2565" w:rsidRPr="007D2457" w:rsidRDefault="00CF2565" w:rsidP="00CF256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7AA3A10D" w14:textId="77777777" w:rsidTr="00CF2565">
        <w:trPr>
          <w:trHeight w:val="485"/>
        </w:trPr>
        <w:tc>
          <w:tcPr>
            <w:tcW w:w="646" w:type="dxa"/>
            <w:vAlign w:val="center"/>
          </w:tcPr>
          <w:p w14:paraId="00D7B49C"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387E4A" w14:textId="77777777" w:rsidR="00CF2565" w:rsidRPr="007D2457" w:rsidRDefault="00CF2565" w:rsidP="00CF2565">
            <w:pPr>
              <w:tabs>
                <w:tab w:val="left" w:pos="360"/>
              </w:tabs>
              <w:rPr>
                <w:rFonts w:ascii="Verdana" w:hAnsi="Verdana" w:cs="Tahoma"/>
                <w:sz w:val="18"/>
                <w:szCs w:val="18"/>
              </w:rPr>
            </w:pPr>
            <w:r w:rsidRPr="007D2457">
              <w:rPr>
                <w:rFonts w:ascii="Verdana" w:hAnsi="Verdana" w:cs="Tahoma"/>
                <w:sz w:val="18"/>
                <w:szCs w:val="18"/>
              </w:rPr>
              <w:t>Wytrząsarka orbitalna z inkubacją wraz z zaciskami na kolby 250 ml (4 szt.) i 50 ml (6 szt.)</w:t>
            </w:r>
          </w:p>
        </w:tc>
        <w:tc>
          <w:tcPr>
            <w:tcW w:w="1921" w:type="dxa"/>
            <w:vAlign w:val="center"/>
          </w:tcPr>
          <w:p w14:paraId="0851D0E0"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45C6E748" w14:textId="77777777" w:rsidR="00CF2565" w:rsidRPr="007D2457" w:rsidRDefault="00CF2565" w:rsidP="00CF2565">
            <w:pPr>
              <w:rPr>
                <w:rFonts w:ascii="Verdana" w:hAnsi="Verdana"/>
                <w:sz w:val="18"/>
                <w:szCs w:val="18"/>
              </w:rPr>
            </w:pPr>
          </w:p>
        </w:tc>
      </w:tr>
      <w:tr w:rsidR="007D2457" w:rsidRPr="007D2457" w14:paraId="0DF451C7" w14:textId="77777777" w:rsidTr="00CF2565">
        <w:trPr>
          <w:trHeight w:val="279"/>
        </w:trPr>
        <w:tc>
          <w:tcPr>
            <w:tcW w:w="646" w:type="dxa"/>
            <w:vAlign w:val="center"/>
          </w:tcPr>
          <w:p w14:paraId="72665F23"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5CC5D0" w14:textId="77777777" w:rsidR="00CF2565" w:rsidRPr="007D2457" w:rsidRDefault="00CF2565" w:rsidP="00CF2565">
            <w:pPr>
              <w:tabs>
                <w:tab w:val="left" w:pos="360"/>
              </w:tabs>
              <w:rPr>
                <w:rFonts w:ascii="Verdana" w:hAnsi="Verdana"/>
                <w:sz w:val="18"/>
                <w:szCs w:val="18"/>
              </w:rPr>
            </w:pPr>
            <w:r w:rsidRPr="007D2457">
              <w:rPr>
                <w:rFonts w:ascii="Verdana" w:hAnsi="Verdana"/>
                <w:sz w:val="18"/>
                <w:szCs w:val="18"/>
              </w:rPr>
              <w:t>Możliwość wytrząsania próbek ruchem orbitalnym</w:t>
            </w:r>
          </w:p>
        </w:tc>
        <w:tc>
          <w:tcPr>
            <w:tcW w:w="1921" w:type="dxa"/>
            <w:vAlign w:val="center"/>
          </w:tcPr>
          <w:p w14:paraId="6E1D9F64"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0178AF93" w14:textId="77777777" w:rsidR="00CF2565" w:rsidRPr="007D2457" w:rsidRDefault="00CF2565" w:rsidP="00CF2565">
            <w:pPr>
              <w:rPr>
                <w:rFonts w:ascii="Verdana" w:hAnsi="Verdana"/>
                <w:sz w:val="18"/>
                <w:szCs w:val="18"/>
              </w:rPr>
            </w:pPr>
          </w:p>
        </w:tc>
      </w:tr>
      <w:tr w:rsidR="007D2457" w:rsidRPr="007D2457" w14:paraId="56189766" w14:textId="77777777" w:rsidTr="00CF2565">
        <w:trPr>
          <w:trHeight w:val="485"/>
        </w:trPr>
        <w:tc>
          <w:tcPr>
            <w:tcW w:w="646" w:type="dxa"/>
            <w:vAlign w:val="center"/>
          </w:tcPr>
          <w:p w14:paraId="70F1FBAF"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515D5A" w14:textId="77777777" w:rsidR="00CF2565" w:rsidRPr="007D2457" w:rsidRDefault="00CF2565" w:rsidP="00CF2565">
            <w:pPr>
              <w:tabs>
                <w:tab w:val="left" w:pos="360"/>
              </w:tabs>
              <w:rPr>
                <w:rFonts w:ascii="Verdana" w:hAnsi="Verdana"/>
                <w:sz w:val="18"/>
                <w:szCs w:val="18"/>
              </w:rPr>
            </w:pPr>
            <w:r w:rsidRPr="007D2457">
              <w:rPr>
                <w:rFonts w:ascii="Verdana" w:hAnsi="Verdana"/>
                <w:sz w:val="18"/>
                <w:szCs w:val="18"/>
              </w:rPr>
              <w:t>Możliwość regulacji i utrzymania temperatury wytrząsanych próbek</w:t>
            </w:r>
          </w:p>
        </w:tc>
        <w:tc>
          <w:tcPr>
            <w:tcW w:w="1921" w:type="dxa"/>
            <w:vAlign w:val="center"/>
          </w:tcPr>
          <w:p w14:paraId="62770FCC"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0CA5F79A" w14:textId="77777777" w:rsidR="00CF2565" w:rsidRPr="007D2457" w:rsidRDefault="00CF2565" w:rsidP="00CF2565">
            <w:pPr>
              <w:rPr>
                <w:rFonts w:ascii="Verdana" w:hAnsi="Verdana"/>
                <w:sz w:val="18"/>
                <w:szCs w:val="18"/>
              </w:rPr>
            </w:pPr>
          </w:p>
        </w:tc>
      </w:tr>
      <w:tr w:rsidR="007D2457" w:rsidRPr="007D2457" w14:paraId="531530CB" w14:textId="77777777" w:rsidTr="00CF2565">
        <w:trPr>
          <w:trHeight w:val="337"/>
        </w:trPr>
        <w:tc>
          <w:tcPr>
            <w:tcW w:w="646" w:type="dxa"/>
            <w:vAlign w:val="center"/>
          </w:tcPr>
          <w:p w14:paraId="087516B3"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F4810F" w14:textId="77777777" w:rsidR="00CF2565" w:rsidRPr="007D2457" w:rsidRDefault="00CF2565" w:rsidP="00CF2565">
            <w:pPr>
              <w:tabs>
                <w:tab w:val="left" w:pos="360"/>
              </w:tabs>
              <w:rPr>
                <w:rFonts w:ascii="Verdana" w:hAnsi="Verdana" w:cs="Tahoma"/>
                <w:sz w:val="18"/>
                <w:szCs w:val="18"/>
              </w:rPr>
            </w:pPr>
            <w:r w:rsidRPr="007D2457">
              <w:rPr>
                <w:rFonts w:ascii="Verdana" w:hAnsi="Verdana" w:cs="Tahoma"/>
                <w:sz w:val="18"/>
                <w:szCs w:val="18"/>
              </w:rPr>
              <w:t>Możliwość montażu kolb erlenmeyera</w:t>
            </w:r>
          </w:p>
        </w:tc>
        <w:tc>
          <w:tcPr>
            <w:tcW w:w="1921" w:type="dxa"/>
            <w:vAlign w:val="center"/>
          </w:tcPr>
          <w:p w14:paraId="5507E07C"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2A3BCC31" w14:textId="77777777" w:rsidR="00CF2565" w:rsidRPr="007D2457" w:rsidRDefault="00CF2565" w:rsidP="00CF2565">
            <w:pPr>
              <w:rPr>
                <w:rFonts w:ascii="Verdana" w:hAnsi="Verdana"/>
                <w:sz w:val="18"/>
                <w:szCs w:val="18"/>
              </w:rPr>
            </w:pPr>
          </w:p>
        </w:tc>
      </w:tr>
      <w:tr w:rsidR="007D2457" w:rsidRPr="007D2457" w14:paraId="74C6A6DA" w14:textId="77777777" w:rsidTr="00CF2565">
        <w:trPr>
          <w:trHeight w:val="537"/>
        </w:trPr>
        <w:tc>
          <w:tcPr>
            <w:tcW w:w="646" w:type="dxa"/>
            <w:vAlign w:val="center"/>
          </w:tcPr>
          <w:p w14:paraId="6EFDB00A"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5756BD" w14:textId="77777777" w:rsidR="00CF2565" w:rsidRPr="007D2457" w:rsidRDefault="00CF2565" w:rsidP="00CF2565">
            <w:pPr>
              <w:rPr>
                <w:rFonts w:ascii="Verdana" w:hAnsi="Verdana"/>
                <w:sz w:val="18"/>
                <w:szCs w:val="18"/>
              </w:rPr>
            </w:pPr>
            <w:r w:rsidRPr="007D2457">
              <w:rPr>
                <w:rFonts w:ascii="Verdana" w:hAnsi="Verdana"/>
                <w:sz w:val="18"/>
                <w:szCs w:val="18"/>
              </w:rPr>
              <w:t>Możliwość montażu statywów na probówki o różnej pojemności</w:t>
            </w:r>
          </w:p>
        </w:tc>
        <w:tc>
          <w:tcPr>
            <w:tcW w:w="1921" w:type="dxa"/>
            <w:vAlign w:val="center"/>
          </w:tcPr>
          <w:p w14:paraId="52A741BD"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7591C886" w14:textId="77777777" w:rsidR="00CF2565" w:rsidRPr="007D2457" w:rsidRDefault="00CF2565" w:rsidP="00CF2565">
            <w:pPr>
              <w:rPr>
                <w:rFonts w:ascii="Verdana" w:hAnsi="Verdana"/>
                <w:sz w:val="18"/>
                <w:szCs w:val="18"/>
              </w:rPr>
            </w:pPr>
          </w:p>
        </w:tc>
      </w:tr>
      <w:tr w:rsidR="007D2457" w:rsidRPr="007D2457" w14:paraId="14271B50" w14:textId="77777777" w:rsidTr="00CF2565">
        <w:trPr>
          <w:trHeight w:val="289"/>
        </w:trPr>
        <w:tc>
          <w:tcPr>
            <w:tcW w:w="646" w:type="dxa"/>
            <w:vAlign w:val="center"/>
          </w:tcPr>
          <w:p w14:paraId="03FBE1E0"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14F868" w14:textId="77777777" w:rsidR="00CF2565" w:rsidRPr="007D2457" w:rsidRDefault="00CF2565" w:rsidP="00CF2565">
            <w:pPr>
              <w:tabs>
                <w:tab w:val="left" w:pos="360"/>
              </w:tabs>
              <w:rPr>
                <w:rFonts w:ascii="Verdana" w:hAnsi="Verdana" w:cs="Tahoma"/>
                <w:sz w:val="18"/>
                <w:szCs w:val="18"/>
              </w:rPr>
            </w:pPr>
            <w:r w:rsidRPr="007D2457">
              <w:rPr>
                <w:rFonts w:ascii="Verdana" w:hAnsi="Verdana" w:cs="Arial"/>
                <w:sz w:val="18"/>
                <w:szCs w:val="18"/>
              </w:rPr>
              <w:t>Zakres temperatury co najmniej: do 65°C</w:t>
            </w:r>
          </w:p>
        </w:tc>
        <w:tc>
          <w:tcPr>
            <w:tcW w:w="1921" w:type="dxa"/>
            <w:vAlign w:val="center"/>
          </w:tcPr>
          <w:p w14:paraId="4C8AAA29"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7EAED4D0" w14:textId="77777777" w:rsidR="00CF2565" w:rsidRPr="007D2457" w:rsidRDefault="00CF2565" w:rsidP="00CF2565">
            <w:pPr>
              <w:rPr>
                <w:rFonts w:ascii="Verdana" w:hAnsi="Verdana"/>
                <w:sz w:val="18"/>
                <w:szCs w:val="18"/>
              </w:rPr>
            </w:pPr>
          </w:p>
        </w:tc>
      </w:tr>
      <w:tr w:rsidR="007D2457" w:rsidRPr="007D2457" w14:paraId="6026529B" w14:textId="77777777" w:rsidTr="00CF2565">
        <w:trPr>
          <w:trHeight w:val="397"/>
        </w:trPr>
        <w:tc>
          <w:tcPr>
            <w:tcW w:w="646" w:type="dxa"/>
            <w:vAlign w:val="center"/>
          </w:tcPr>
          <w:p w14:paraId="3B4F8755"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07955A" w14:textId="77777777" w:rsidR="00CF2565" w:rsidRPr="007D2457" w:rsidRDefault="00CF2565" w:rsidP="00CF2565">
            <w:pPr>
              <w:tabs>
                <w:tab w:val="left" w:pos="360"/>
              </w:tabs>
              <w:rPr>
                <w:rFonts w:ascii="Verdana" w:hAnsi="Verdana" w:cs="Tahoma"/>
                <w:sz w:val="18"/>
                <w:szCs w:val="18"/>
              </w:rPr>
            </w:pPr>
            <w:r w:rsidRPr="007D2457">
              <w:rPr>
                <w:rFonts w:ascii="Verdana" w:hAnsi="Verdana" w:cs="Arial"/>
                <w:sz w:val="18"/>
                <w:szCs w:val="18"/>
              </w:rPr>
              <w:t>Jednorodność utrzymywanej temperatury ± 0,5°C</w:t>
            </w:r>
          </w:p>
        </w:tc>
        <w:tc>
          <w:tcPr>
            <w:tcW w:w="1921" w:type="dxa"/>
            <w:vAlign w:val="center"/>
          </w:tcPr>
          <w:p w14:paraId="3EF996DB"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081D1E76" w14:textId="77777777" w:rsidR="00CF2565" w:rsidRPr="007D2457" w:rsidRDefault="00CF2565" w:rsidP="00CF2565">
            <w:pPr>
              <w:rPr>
                <w:rFonts w:ascii="Verdana" w:hAnsi="Verdana"/>
                <w:sz w:val="18"/>
                <w:szCs w:val="18"/>
              </w:rPr>
            </w:pPr>
          </w:p>
        </w:tc>
      </w:tr>
      <w:tr w:rsidR="007D2457" w:rsidRPr="007D2457" w14:paraId="40775CA8" w14:textId="77777777" w:rsidTr="00CF2565">
        <w:trPr>
          <w:trHeight w:val="573"/>
        </w:trPr>
        <w:tc>
          <w:tcPr>
            <w:tcW w:w="646" w:type="dxa"/>
            <w:vAlign w:val="center"/>
          </w:tcPr>
          <w:p w14:paraId="393BF7EC"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A2FCFD" w14:textId="52E70510" w:rsidR="00CF2565" w:rsidRPr="007D2457" w:rsidRDefault="00CF2565" w:rsidP="00CF2565">
            <w:pPr>
              <w:tabs>
                <w:tab w:val="left" w:pos="360"/>
              </w:tabs>
              <w:rPr>
                <w:rFonts w:ascii="Verdana" w:hAnsi="Verdana" w:cs="Tahoma"/>
                <w:sz w:val="18"/>
                <w:szCs w:val="18"/>
              </w:rPr>
            </w:pPr>
            <w:r w:rsidRPr="007D2457">
              <w:rPr>
                <w:rFonts w:ascii="Verdana" w:hAnsi="Verdana" w:cs="Arial"/>
                <w:sz w:val="18"/>
                <w:szCs w:val="18"/>
              </w:rPr>
              <w:t xml:space="preserve">Zakres prędkości co najmniej : </w:t>
            </w:r>
            <w:r w:rsidR="00FA4AB8" w:rsidRPr="007D2457">
              <w:rPr>
                <w:rFonts w:ascii="Verdana" w:hAnsi="Verdana" w:cs="Arial"/>
                <w:sz w:val="18"/>
                <w:szCs w:val="18"/>
              </w:rPr>
              <w:t xml:space="preserve"> min. 300 </w:t>
            </w:r>
            <w:r w:rsidRPr="007D2457">
              <w:rPr>
                <w:rFonts w:ascii="Verdana" w:hAnsi="Verdana" w:cs="Arial"/>
                <w:strike/>
                <w:sz w:val="18"/>
                <w:szCs w:val="18"/>
              </w:rPr>
              <w:t>100</w:t>
            </w:r>
            <w:r w:rsidRPr="007D2457">
              <w:rPr>
                <w:rFonts w:ascii="Verdana" w:hAnsi="Verdana" w:cs="Arial"/>
                <w:sz w:val="18"/>
                <w:szCs w:val="18"/>
              </w:rPr>
              <w:t xml:space="preserve">   – 1200   obr./min</w:t>
            </w:r>
          </w:p>
        </w:tc>
        <w:tc>
          <w:tcPr>
            <w:tcW w:w="1921" w:type="dxa"/>
            <w:vAlign w:val="center"/>
          </w:tcPr>
          <w:p w14:paraId="23D0511A"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09C40819" w14:textId="77777777" w:rsidR="00CF2565" w:rsidRPr="007D2457" w:rsidRDefault="00CF2565" w:rsidP="00CF2565">
            <w:pPr>
              <w:rPr>
                <w:rFonts w:ascii="Verdana" w:hAnsi="Verdana"/>
                <w:sz w:val="18"/>
                <w:szCs w:val="18"/>
              </w:rPr>
            </w:pPr>
          </w:p>
        </w:tc>
      </w:tr>
      <w:tr w:rsidR="007D2457" w:rsidRPr="007D2457" w14:paraId="79BD20C5" w14:textId="77777777" w:rsidTr="00CF2565">
        <w:trPr>
          <w:trHeight w:val="534"/>
        </w:trPr>
        <w:tc>
          <w:tcPr>
            <w:tcW w:w="646" w:type="dxa"/>
            <w:vAlign w:val="center"/>
          </w:tcPr>
          <w:p w14:paraId="3E2A6E00"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CACF16" w14:textId="09D8A8B2" w:rsidR="00CF2565" w:rsidRPr="007D2457" w:rsidRDefault="00CF2565" w:rsidP="00AA4874">
            <w:pPr>
              <w:tabs>
                <w:tab w:val="left" w:pos="360"/>
              </w:tabs>
              <w:rPr>
                <w:rFonts w:ascii="Verdana" w:hAnsi="Verdana" w:cs="Tahoma"/>
                <w:sz w:val="18"/>
                <w:szCs w:val="18"/>
              </w:rPr>
            </w:pPr>
            <w:r w:rsidRPr="007D2457">
              <w:rPr>
                <w:rFonts w:ascii="Verdana" w:hAnsi="Verdana" w:cs="Arial"/>
                <w:sz w:val="18"/>
                <w:szCs w:val="18"/>
              </w:rPr>
              <w:t>Rozmiar platformy 25 cm (+/- 3cm)  x 20 cm (+/- 1cm)</w:t>
            </w:r>
          </w:p>
        </w:tc>
        <w:tc>
          <w:tcPr>
            <w:tcW w:w="1921" w:type="dxa"/>
            <w:vAlign w:val="center"/>
          </w:tcPr>
          <w:p w14:paraId="0B777E13"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022C54C8" w14:textId="77777777" w:rsidR="00CF2565" w:rsidRPr="007D2457" w:rsidRDefault="00CF2565" w:rsidP="00CF2565">
            <w:pPr>
              <w:rPr>
                <w:rFonts w:ascii="Verdana" w:hAnsi="Verdana"/>
                <w:sz w:val="18"/>
                <w:szCs w:val="18"/>
              </w:rPr>
            </w:pPr>
          </w:p>
        </w:tc>
      </w:tr>
      <w:tr w:rsidR="007D2457" w:rsidRPr="007D2457" w14:paraId="549716E9" w14:textId="77777777" w:rsidTr="00CF2565">
        <w:trPr>
          <w:trHeight w:val="415"/>
        </w:trPr>
        <w:tc>
          <w:tcPr>
            <w:tcW w:w="646" w:type="dxa"/>
            <w:vAlign w:val="center"/>
          </w:tcPr>
          <w:p w14:paraId="679F1489"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E3BCFC" w14:textId="77777777" w:rsidR="00CF2565" w:rsidRPr="007D2457" w:rsidRDefault="00CF2565" w:rsidP="00CF2565">
            <w:pPr>
              <w:tabs>
                <w:tab w:val="left" w:pos="360"/>
              </w:tabs>
              <w:rPr>
                <w:rFonts w:ascii="Verdana" w:hAnsi="Verdana" w:cs="Tahoma"/>
                <w:sz w:val="18"/>
                <w:szCs w:val="18"/>
              </w:rPr>
            </w:pPr>
            <w:r w:rsidRPr="007D2457">
              <w:rPr>
                <w:rFonts w:ascii="Verdana" w:hAnsi="Verdana" w:cs="Tahoma"/>
                <w:sz w:val="18"/>
                <w:szCs w:val="18"/>
              </w:rPr>
              <w:t>Układ napędowy: bezszczotkowy silnik DC</w:t>
            </w:r>
          </w:p>
        </w:tc>
        <w:tc>
          <w:tcPr>
            <w:tcW w:w="1921" w:type="dxa"/>
            <w:vAlign w:val="center"/>
          </w:tcPr>
          <w:p w14:paraId="27D5FAFF"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570ACE3E" w14:textId="77777777" w:rsidR="00CF2565" w:rsidRPr="007D2457" w:rsidRDefault="00CF2565" w:rsidP="00CF2565">
            <w:pPr>
              <w:rPr>
                <w:rFonts w:ascii="Verdana" w:hAnsi="Verdana"/>
                <w:sz w:val="18"/>
                <w:szCs w:val="18"/>
              </w:rPr>
            </w:pPr>
          </w:p>
        </w:tc>
      </w:tr>
      <w:tr w:rsidR="007D2457" w:rsidRPr="007D2457" w14:paraId="15687C54" w14:textId="77777777" w:rsidTr="00CF2565">
        <w:trPr>
          <w:trHeight w:val="393"/>
        </w:trPr>
        <w:tc>
          <w:tcPr>
            <w:tcW w:w="646" w:type="dxa"/>
            <w:vAlign w:val="center"/>
          </w:tcPr>
          <w:p w14:paraId="4356C22F" w14:textId="77777777" w:rsidR="00CF2565" w:rsidRPr="007D2457"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64613C" w14:textId="77777777" w:rsidR="00CF2565" w:rsidRPr="007D2457" w:rsidRDefault="00CF2565" w:rsidP="00CF2565">
            <w:pPr>
              <w:tabs>
                <w:tab w:val="left" w:pos="360"/>
              </w:tabs>
              <w:rPr>
                <w:rFonts w:ascii="Verdana" w:hAnsi="Verdana" w:cs="Tahoma"/>
                <w:sz w:val="18"/>
                <w:szCs w:val="18"/>
              </w:rPr>
            </w:pPr>
            <w:r w:rsidRPr="007D2457">
              <w:rPr>
                <w:rFonts w:ascii="Verdana" w:hAnsi="Verdana" w:cs="Tahoma"/>
                <w:sz w:val="18"/>
                <w:szCs w:val="18"/>
              </w:rPr>
              <w:t>Dokładność prędkości ±2%</w:t>
            </w:r>
          </w:p>
        </w:tc>
        <w:tc>
          <w:tcPr>
            <w:tcW w:w="1921" w:type="dxa"/>
            <w:vAlign w:val="center"/>
          </w:tcPr>
          <w:p w14:paraId="0FF324AC" w14:textId="77777777" w:rsidR="00CF2565" w:rsidRPr="007D2457" w:rsidRDefault="00CF2565" w:rsidP="00CF2565">
            <w:pPr>
              <w:rPr>
                <w:rFonts w:ascii="Verdana" w:hAnsi="Verdana"/>
                <w:sz w:val="18"/>
                <w:szCs w:val="18"/>
              </w:rPr>
            </w:pPr>
            <w:r w:rsidRPr="007D2457">
              <w:rPr>
                <w:rFonts w:ascii="Verdana" w:hAnsi="Verdana"/>
                <w:sz w:val="18"/>
                <w:szCs w:val="18"/>
              </w:rPr>
              <w:t>TAK, podać</w:t>
            </w:r>
          </w:p>
        </w:tc>
        <w:tc>
          <w:tcPr>
            <w:tcW w:w="2330" w:type="dxa"/>
          </w:tcPr>
          <w:p w14:paraId="7DD2A748" w14:textId="77777777" w:rsidR="00CF2565" w:rsidRPr="007D2457" w:rsidRDefault="00CF2565" w:rsidP="00CF2565">
            <w:pPr>
              <w:rPr>
                <w:rFonts w:ascii="Verdana" w:hAnsi="Verdana"/>
                <w:sz w:val="18"/>
                <w:szCs w:val="18"/>
              </w:rPr>
            </w:pPr>
          </w:p>
        </w:tc>
      </w:tr>
    </w:tbl>
    <w:p w14:paraId="64767011" w14:textId="77777777" w:rsidR="00CF2565" w:rsidRPr="007D2457" w:rsidRDefault="00CF2565" w:rsidP="00CF2565">
      <w:pPr>
        <w:tabs>
          <w:tab w:val="left" w:pos="426"/>
        </w:tabs>
        <w:spacing w:after="60" w:line="240" w:lineRule="exact"/>
        <w:jc w:val="both"/>
        <w:rPr>
          <w:rFonts w:ascii="Verdana" w:hAnsi="Verdana"/>
          <w:noProof/>
          <w:sz w:val="18"/>
          <w:szCs w:val="18"/>
          <w:lang w:val="cs-CZ"/>
        </w:rPr>
      </w:pPr>
    </w:p>
    <w:p w14:paraId="2EB615F1" w14:textId="77777777" w:rsidR="00CF2565" w:rsidRPr="007D2457" w:rsidRDefault="00CF2565" w:rsidP="00CF2565">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1A748942" w14:textId="77777777" w:rsidR="00CF2565" w:rsidRPr="007D2457" w:rsidRDefault="00CF2565" w:rsidP="00CF2565">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3C26021" w14:textId="77777777" w:rsidR="00CF2565" w:rsidRPr="007D2457" w:rsidRDefault="00CF2565" w:rsidP="00CF2565">
      <w:pPr>
        <w:rPr>
          <w:rFonts w:ascii="Verdana" w:hAnsi="Verdana"/>
          <w:sz w:val="18"/>
        </w:rPr>
      </w:pPr>
    </w:p>
    <w:p w14:paraId="77E7836D" w14:textId="4E6D73E7" w:rsidR="006D5BE5" w:rsidRPr="007D2457" w:rsidRDefault="00CF2565" w:rsidP="00CF2565">
      <w:pPr>
        <w:ind w:left="6381" w:firstLine="709"/>
        <w:rPr>
          <w:rFonts w:ascii="Verdana" w:hAnsi="Verdana"/>
          <w:b/>
          <w:sz w:val="18"/>
        </w:rPr>
      </w:pPr>
      <w:r w:rsidRPr="007D2457">
        <w:rPr>
          <w:rFonts w:ascii="Verdana" w:hAnsi="Verdana"/>
          <w:b/>
          <w:sz w:val="18"/>
        </w:rPr>
        <w:t>Podpis Wykonawcy</w:t>
      </w:r>
    </w:p>
    <w:p w14:paraId="58045456" w14:textId="77777777" w:rsidR="006D5BE5" w:rsidRPr="007D2457" w:rsidRDefault="006D5BE5">
      <w:pPr>
        <w:rPr>
          <w:rFonts w:ascii="Verdana" w:hAnsi="Verdana"/>
          <w:b/>
          <w:sz w:val="18"/>
        </w:rPr>
      </w:pPr>
      <w:r w:rsidRPr="007D2457">
        <w:rPr>
          <w:rFonts w:ascii="Verdana" w:hAnsi="Verdana"/>
          <w:b/>
          <w:sz w:val="18"/>
        </w:rPr>
        <w:br w:type="page"/>
      </w:r>
    </w:p>
    <w:p w14:paraId="6101C6F8" w14:textId="77777777" w:rsidR="006D5BE5" w:rsidRPr="007D2457" w:rsidRDefault="006D5BE5" w:rsidP="006D5BE5">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24</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1C3AFDB3" w14:textId="77777777" w:rsidR="006D5BE5" w:rsidRPr="007D2457" w:rsidRDefault="006D5BE5" w:rsidP="006D5BE5">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1E237B32" w14:textId="77777777" w:rsidR="006D5BE5" w:rsidRPr="007D2457" w:rsidRDefault="006D5BE5" w:rsidP="006D5BE5">
      <w:pPr>
        <w:tabs>
          <w:tab w:val="left" w:pos="1560"/>
        </w:tabs>
        <w:ind w:right="470"/>
        <w:jc w:val="center"/>
        <w:rPr>
          <w:rFonts w:ascii="Verdana" w:hAnsi="Verdana" w:cs="Verdana"/>
          <w:b/>
          <w:sz w:val="18"/>
          <w:szCs w:val="18"/>
          <w:u w:val="single"/>
        </w:rPr>
      </w:pPr>
    </w:p>
    <w:p w14:paraId="5239E55C" w14:textId="77777777" w:rsidR="006D5BE5" w:rsidRPr="007D2457" w:rsidRDefault="006D5BE5" w:rsidP="009B70E7">
      <w:pPr>
        <w:widowControl w:val="0"/>
        <w:numPr>
          <w:ilvl w:val="0"/>
          <w:numId w:val="189"/>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1220DD1B" w14:textId="77777777" w:rsidR="006D5BE5" w:rsidRPr="007D2457" w:rsidRDefault="006D5BE5" w:rsidP="006D5BE5">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11CF10C1" w14:textId="77777777" w:rsidR="006D5BE5" w:rsidRPr="007D2457" w:rsidRDefault="006D5BE5" w:rsidP="009B70E7">
      <w:pPr>
        <w:widowControl w:val="0"/>
        <w:numPr>
          <w:ilvl w:val="0"/>
          <w:numId w:val="189"/>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4FC27B94" w14:textId="77777777" w:rsidR="006D5BE5" w:rsidRPr="007D2457" w:rsidRDefault="006D5BE5" w:rsidP="006D5BE5">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730BB0D5" w14:textId="77777777" w:rsidR="006D5BE5" w:rsidRPr="007D2457" w:rsidRDefault="006D5BE5" w:rsidP="009B70E7">
      <w:pPr>
        <w:widowControl w:val="0"/>
        <w:numPr>
          <w:ilvl w:val="0"/>
          <w:numId w:val="18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228BD3F1" w14:textId="77777777" w:rsidR="006D5BE5" w:rsidRPr="007D2457" w:rsidRDefault="006D5BE5" w:rsidP="006D5BE5">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694E8211" w14:textId="77777777" w:rsidR="006D5BE5" w:rsidRPr="007D2457" w:rsidRDefault="006D5BE5" w:rsidP="009B70E7">
      <w:pPr>
        <w:widowControl w:val="0"/>
        <w:numPr>
          <w:ilvl w:val="0"/>
          <w:numId w:val="189"/>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03E0A4E4" w14:textId="77777777" w:rsidR="006D5BE5" w:rsidRPr="007D2457" w:rsidRDefault="006D5BE5" w:rsidP="009B70E7">
      <w:pPr>
        <w:widowControl w:val="0"/>
        <w:numPr>
          <w:ilvl w:val="0"/>
          <w:numId w:val="190"/>
        </w:numPr>
        <w:suppressAutoHyphens/>
        <w:spacing w:before="120" w:after="120"/>
        <w:ind w:left="142" w:right="471" w:hanging="426"/>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5C2262B8" w14:textId="77777777" w:rsidR="006D5BE5" w:rsidRPr="007D2457" w:rsidRDefault="006D5BE5" w:rsidP="006D5BE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31B971BD" w14:textId="77777777" w:rsidTr="006D5BE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3206E9" w14:textId="77777777" w:rsidR="006D5BE5" w:rsidRPr="007D2457" w:rsidRDefault="006D5BE5" w:rsidP="006D5BE5">
            <w:pPr>
              <w:jc w:val="center"/>
              <w:rPr>
                <w:rFonts w:ascii="Calibri" w:hAnsi="Calibri" w:cs="Calibri"/>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3FD8DB" w14:textId="77777777" w:rsidR="006D5BE5" w:rsidRPr="007D2457" w:rsidRDefault="006D5BE5" w:rsidP="006D5BE5">
            <w:pPr>
              <w:jc w:val="center"/>
              <w:rPr>
                <w:rFonts w:ascii="Calibri" w:hAnsi="Calibri" w:cs="Calibri"/>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6F3CF3" w14:textId="77777777" w:rsidR="006D5BE5" w:rsidRPr="007D2457" w:rsidRDefault="006D5BE5" w:rsidP="006D5BE5">
            <w:pPr>
              <w:jc w:val="center"/>
              <w:rPr>
                <w:rFonts w:ascii="Calibri" w:hAnsi="Calibri" w:cs="Calibri"/>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8205A1" w14:textId="77777777" w:rsidR="006D5BE5" w:rsidRPr="007D2457" w:rsidRDefault="006D5BE5" w:rsidP="006D5BE5">
            <w:pPr>
              <w:jc w:val="center"/>
              <w:rPr>
                <w:rFonts w:ascii="Calibri" w:hAnsi="Calibri" w:cs="Calibri"/>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1EB2AE" w14:textId="77777777" w:rsidR="006D5BE5" w:rsidRPr="007D2457" w:rsidRDefault="006D5BE5" w:rsidP="006D5BE5">
            <w:pPr>
              <w:jc w:val="center"/>
              <w:rPr>
                <w:rFonts w:ascii="Calibri" w:hAnsi="Calibri" w:cs="Calibri"/>
              </w:rPr>
            </w:pPr>
            <w:r w:rsidRPr="007D2457">
              <w:rPr>
                <w:rFonts w:ascii="Calibri" w:hAnsi="Calibri" w:cs="Calibri"/>
                <w:sz w:val="22"/>
                <w:szCs w:val="22"/>
              </w:rPr>
              <w:t>5</w:t>
            </w:r>
          </w:p>
        </w:tc>
      </w:tr>
      <w:tr w:rsidR="007D2457" w:rsidRPr="007D2457" w14:paraId="18C8E0A4" w14:textId="77777777" w:rsidTr="006D5BE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4D1FCD" w14:textId="77777777" w:rsidR="006D5BE5" w:rsidRPr="007D2457" w:rsidRDefault="006D5BE5" w:rsidP="006D5BE5">
            <w:pPr>
              <w:jc w:val="center"/>
              <w:rPr>
                <w:rFonts w:ascii="Calibri" w:hAnsi="Calibri" w:cs="Calibri"/>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C9C188" w14:textId="77777777" w:rsidR="006D5BE5" w:rsidRPr="007D2457" w:rsidRDefault="006D5BE5" w:rsidP="006D5BE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1251DF" w14:textId="77777777" w:rsidR="006D5BE5" w:rsidRPr="007D2457" w:rsidRDefault="006D5BE5" w:rsidP="006D5BE5">
            <w:pPr>
              <w:jc w:val="center"/>
              <w:rPr>
                <w:rFonts w:ascii="Calibri" w:hAnsi="Calibri" w:cs="Calibri"/>
              </w:rPr>
            </w:pPr>
            <w:r w:rsidRPr="007D2457">
              <w:rPr>
                <w:rFonts w:ascii="Calibri" w:hAnsi="Calibri" w:cs="Verdana"/>
                <w:sz w:val="22"/>
                <w:szCs w:val="22"/>
              </w:rPr>
              <w:t>Wartość netto PLN</w:t>
            </w:r>
          </w:p>
          <w:p w14:paraId="1FDBE58E" w14:textId="77777777" w:rsidR="006D5BE5" w:rsidRPr="007D2457" w:rsidRDefault="006D5BE5" w:rsidP="006D5BE5">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0230B5" w14:textId="77777777" w:rsidR="006D5BE5" w:rsidRPr="007D2457" w:rsidRDefault="006D5BE5" w:rsidP="006D5BE5">
            <w:pPr>
              <w:jc w:val="center"/>
              <w:rPr>
                <w:rFonts w:ascii="Calibri" w:hAnsi="Calibri" w:cs="Calibri"/>
              </w:rPr>
            </w:pPr>
            <w:r w:rsidRPr="007D2457">
              <w:rPr>
                <w:rFonts w:ascii="Calibri" w:hAnsi="Calibri" w:cs="Verdana"/>
                <w:sz w:val="22"/>
                <w:szCs w:val="22"/>
              </w:rPr>
              <w:t>Stawka VAT</w:t>
            </w:r>
            <w:r w:rsidRPr="007D2457">
              <w:rPr>
                <w:rFonts w:ascii="Calibri" w:hAnsi="Calibri" w:cs="Verdana"/>
                <w:sz w:val="22"/>
                <w:szCs w:val="22"/>
              </w:rPr>
              <w:br/>
              <w:t>(podać w %)</w:t>
            </w:r>
          </w:p>
          <w:p w14:paraId="39136B78" w14:textId="77777777" w:rsidR="006D5BE5" w:rsidRPr="007D2457" w:rsidRDefault="006D5BE5" w:rsidP="006D5BE5">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0E9AA8" w14:textId="77777777" w:rsidR="006D5BE5" w:rsidRPr="007D2457" w:rsidRDefault="006D5BE5" w:rsidP="006D5BE5">
            <w:pPr>
              <w:jc w:val="center"/>
              <w:rPr>
                <w:rFonts w:ascii="Calibri" w:hAnsi="Calibri" w:cs="Calibri"/>
              </w:rPr>
            </w:pPr>
            <w:r w:rsidRPr="007D2457">
              <w:rPr>
                <w:rFonts w:ascii="Calibri" w:hAnsi="Calibri" w:cs="Verdana"/>
                <w:sz w:val="22"/>
                <w:szCs w:val="22"/>
              </w:rPr>
              <w:t>Wartość brutto PLN</w:t>
            </w:r>
          </w:p>
          <w:p w14:paraId="0050047D" w14:textId="77777777" w:rsidR="006D5BE5" w:rsidRPr="007D2457" w:rsidRDefault="006D5BE5" w:rsidP="006D5BE5">
            <w:pPr>
              <w:rPr>
                <w:rFonts w:ascii="Calibri" w:hAnsi="Calibri" w:cs="Calibri"/>
              </w:rPr>
            </w:pPr>
            <w:r w:rsidRPr="007D2457">
              <w:rPr>
                <w:rFonts w:ascii="Calibri" w:hAnsi="Calibri" w:cs="Calibri"/>
                <w:b/>
                <w:sz w:val="22"/>
                <w:szCs w:val="22"/>
              </w:rPr>
              <w:t> </w:t>
            </w:r>
          </w:p>
        </w:tc>
      </w:tr>
      <w:tr w:rsidR="007D2457" w:rsidRPr="007D2457" w14:paraId="7F1680D5" w14:textId="77777777" w:rsidTr="006D5BE5">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5EB404" w14:textId="77777777" w:rsidR="006D5BE5" w:rsidRPr="007D2457" w:rsidRDefault="006D5BE5" w:rsidP="006D5BE5">
            <w:pPr>
              <w:jc w:val="center"/>
              <w:rPr>
                <w:rFonts w:ascii="Calibri" w:hAnsi="Calibri" w:cs="Calibri"/>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2CEDC0" w14:textId="77777777" w:rsidR="006D5BE5" w:rsidRPr="007D2457" w:rsidRDefault="006D5BE5" w:rsidP="006D5BE5">
            <w:pPr>
              <w:rPr>
                <w:rFonts w:ascii="Verdana" w:hAnsi="Verdana" w:cs="Calibri"/>
                <w:sz w:val="18"/>
                <w:szCs w:val="18"/>
              </w:rPr>
            </w:pPr>
            <w:r w:rsidRPr="007D2457">
              <w:rPr>
                <w:rFonts w:ascii="Verdana" w:hAnsi="Verdana" w:cs="Verdana"/>
                <w:sz w:val="18"/>
                <w:szCs w:val="18"/>
              </w:rPr>
              <w:t>Dostawa systemu do produkcji wody ultra czystej z wyposażeniem na potrzeby Katedry i Zakładu Immunochemii zgodnie z Arkuszem Informacji Technicznej Część 24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A9CB2D" w14:textId="77777777" w:rsidR="006D5BE5" w:rsidRPr="007D2457"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E42A75" w14:textId="77777777" w:rsidR="006D5BE5" w:rsidRPr="007D2457"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3D8B52" w14:textId="77777777" w:rsidR="006D5BE5" w:rsidRPr="007D2457" w:rsidRDefault="006D5BE5" w:rsidP="006D5BE5">
            <w:pPr>
              <w:rPr>
                <w:rFonts w:ascii="Calibri" w:hAnsi="Calibri" w:cs="Calibri"/>
                <w:b/>
              </w:rPr>
            </w:pPr>
          </w:p>
        </w:tc>
      </w:tr>
      <w:tr w:rsidR="007D2457" w:rsidRPr="007D2457" w14:paraId="6843D233" w14:textId="77777777" w:rsidTr="006D5BE5">
        <w:trPr>
          <w:cantSplit/>
          <w:trHeight w:hRule="exact" w:val="6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59667D" w14:textId="77777777" w:rsidR="006D5BE5" w:rsidRPr="007D2457" w:rsidRDefault="006D5BE5" w:rsidP="006D5BE5">
            <w:pPr>
              <w:jc w:val="center"/>
              <w:rPr>
                <w:rFonts w:ascii="Calibri" w:hAnsi="Calibri" w:cs="Calibri"/>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BD8DAC" w14:textId="77777777" w:rsidR="006D5BE5" w:rsidRPr="007D2457" w:rsidRDefault="006D5BE5" w:rsidP="006D5BE5">
            <w:pPr>
              <w:rPr>
                <w:rFonts w:ascii="Verdana" w:hAnsi="Verdana" w:cs="Calibri"/>
                <w:sz w:val="18"/>
                <w:szCs w:val="18"/>
              </w:rPr>
            </w:pPr>
            <w:r w:rsidRPr="007D2457">
              <w:rPr>
                <w:rFonts w:ascii="Verdana" w:hAnsi="Verdana" w:cs="Verdana"/>
                <w:sz w:val="18"/>
                <w:szCs w:val="18"/>
              </w:rPr>
              <w:t>Słownie wartość brutto PLN</w:t>
            </w:r>
          </w:p>
          <w:p w14:paraId="47F0C52B" w14:textId="77777777" w:rsidR="006D5BE5" w:rsidRPr="007D2457" w:rsidRDefault="006D5BE5" w:rsidP="006D5BE5">
            <w:pPr>
              <w:rPr>
                <w:rFonts w:ascii="Calibri" w:hAnsi="Calibri" w:cs="Calibri"/>
              </w:rPr>
            </w:pPr>
            <w:r w:rsidRPr="007D2457">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7AC8D99C" w14:textId="77777777" w:rsidR="006D5BE5" w:rsidRPr="007D2457" w:rsidRDefault="006D5BE5" w:rsidP="006D5BE5">
            <w:pPr>
              <w:rPr>
                <w:rFonts w:ascii="Calibri" w:hAnsi="Calibri" w:cs="Calibri"/>
                <w:b/>
              </w:rPr>
            </w:pPr>
          </w:p>
          <w:p w14:paraId="06513175" w14:textId="77777777" w:rsidR="006D5BE5" w:rsidRPr="007D2457" w:rsidRDefault="006D5BE5" w:rsidP="006D5BE5">
            <w:pPr>
              <w:rPr>
                <w:rFonts w:ascii="Calibri" w:hAnsi="Calibri" w:cs="Calibri"/>
                <w:b/>
              </w:rPr>
            </w:pPr>
            <w:r w:rsidRPr="007D2457">
              <w:rPr>
                <w:rFonts w:ascii="Calibri" w:hAnsi="Calibri" w:cs="Calibri"/>
                <w:b/>
                <w:sz w:val="22"/>
                <w:szCs w:val="22"/>
              </w:rPr>
              <w:t> </w:t>
            </w:r>
          </w:p>
          <w:p w14:paraId="73E30BAD" w14:textId="77777777" w:rsidR="006D5BE5" w:rsidRPr="007D2457" w:rsidRDefault="006D5BE5" w:rsidP="006D5BE5">
            <w:pPr>
              <w:rPr>
                <w:rFonts w:ascii="Calibri" w:hAnsi="Calibri" w:cs="Calibri"/>
                <w:b/>
              </w:rPr>
            </w:pPr>
            <w:r w:rsidRPr="007D2457">
              <w:rPr>
                <w:rFonts w:ascii="Calibri" w:hAnsi="Calibri" w:cs="Calibri"/>
                <w:b/>
                <w:sz w:val="22"/>
                <w:szCs w:val="22"/>
              </w:rPr>
              <w:t> </w:t>
            </w:r>
          </w:p>
        </w:tc>
      </w:tr>
      <w:tr w:rsidR="007D2457" w:rsidRPr="007D2457" w14:paraId="6BB7A269" w14:textId="77777777" w:rsidTr="006D5BE5">
        <w:trPr>
          <w:cantSplit/>
          <w:trHeight w:hRule="exact" w:val="71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E3CD2A" w14:textId="77777777" w:rsidR="006D5BE5" w:rsidRPr="007D2457" w:rsidRDefault="006D5BE5" w:rsidP="006D5BE5">
            <w:pPr>
              <w:jc w:val="center"/>
              <w:rPr>
                <w:rFonts w:ascii="Calibri" w:hAnsi="Calibri" w:cs="Calibri"/>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42878C" w14:textId="77777777" w:rsidR="006D5BE5" w:rsidRPr="007D2457" w:rsidRDefault="006D5BE5" w:rsidP="006D5BE5">
            <w:pPr>
              <w:rPr>
                <w:rFonts w:ascii="Verdana" w:hAnsi="Verdana" w:cs="Verdana"/>
                <w:sz w:val="18"/>
                <w:szCs w:val="18"/>
              </w:rPr>
            </w:pPr>
            <w:r w:rsidRPr="007D2457">
              <w:rPr>
                <w:rFonts w:ascii="Verdana" w:hAnsi="Verdana" w:cs="Verdana"/>
                <w:sz w:val="18"/>
                <w:szCs w:val="18"/>
              </w:rPr>
              <w:t xml:space="preserve">Termin realizacji przedmiotu zamówienia (maksymalnie do 4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556BDAF" w14:textId="77777777" w:rsidR="006D5BE5" w:rsidRPr="007D2457" w:rsidRDefault="006D5BE5" w:rsidP="006D5BE5">
            <w:pPr>
              <w:jc w:val="center"/>
              <w:rPr>
                <w:rFonts w:ascii="Calibri" w:hAnsi="Calibri" w:cs="Calibri"/>
              </w:rPr>
            </w:pPr>
            <w:r w:rsidRPr="007D2457">
              <w:rPr>
                <w:rFonts w:ascii="Calibri" w:hAnsi="Calibri" w:cs="Calibri"/>
                <w:b/>
                <w:sz w:val="22"/>
                <w:szCs w:val="22"/>
              </w:rPr>
              <w:t>do …………. tygodnia/tygodni</w:t>
            </w:r>
          </w:p>
        </w:tc>
      </w:tr>
      <w:tr w:rsidR="007D2457" w:rsidRPr="007D2457" w14:paraId="22A923F5" w14:textId="77777777" w:rsidTr="006D5BE5">
        <w:trPr>
          <w:trHeight w:val="65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DE8D0D" w14:textId="77777777" w:rsidR="006D5BE5" w:rsidRPr="007D2457" w:rsidRDefault="006D5BE5" w:rsidP="006D5BE5">
            <w:pPr>
              <w:jc w:val="center"/>
              <w:rPr>
                <w:rFonts w:ascii="Calibri" w:hAnsi="Calibri" w:cs="Calibri"/>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D6361E" w14:textId="02DE06C0" w:rsidR="006D5BE5" w:rsidRPr="007D2457" w:rsidRDefault="006D5BE5" w:rsidP="006D5BE5">
            <w:pPr>
              <w:rPr>
                <w:rFonts w:ascii="Verdana" w:hAnsi="Verdana" w:cs="Calibri"/>
                <w:sz w:val="18"/>
                <w:szCs w:val="18"/>
              </w:rPr>
            </w:pPr>
            <w:r w:rsidRPr="007D2457">
              <w:rPr>
                <w:rFonts w:ascii="Verdana" w:hAnsi="Verdana" w:cs="Verdana"/>
                <w:sz w:val="18"/>
                <w:szCs w:val="18"/>
              </w:rPr>
              <w:t>Okres gwarancji przedmiotu zamówienia (min. 24 miesiące, max. 36 miesięcy)</w:t>
            </w:r>
            <w:r w:rsidRPr="007D2457">
              <w:rPr>
                <w:rFonts w:ascii="Verdana" w:hAnsi="Verdana" w:cs="Calibri"/>
                <w:sz w:val="18"/>
                <w:szCs w:val="18"/>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6E6E342" w14:textId="77777777" w:rsidR="006D5BE5" w:rsidRPr="007D2457" w:rsidRDefault="006D5BE5" w:rsidP="006D5BE5">
            <w:pPr>
              <w:jc w:val="center"/>
              <w:rPr>
                <w:rFonts w:ascii="Calibri" w:hAnsi="Calibri" w:cs="Calibri"/>
                <w:b/>
              </w:rPr>
            </w:pPr>
            <w:r w:rsidRPr="007D2457">
              <w:rPr>
                <w:rFonts w:ascii="Calibri" w:hAnsi="Calibri" w:cs="Calibri"/>
                <w:b/>
                <w:sz w:val="22"/>
                <w:szCs w:val="22"/>
              </w:rPr>
              <w:t>…………. miesiące/miesięcy</w:t>
            </w:r>
          </w:p>
        </w:tc>
      </w:tr>
    </w:tbl>
    <w:p w14:paraId="4DD544B2" w14:textId="77777777" w:rsidR="006D5BE5" w:rsidRPr="007D2457" w:rsidRDefault="006D5BE5" w:rsidP="006D5BE5">
      <w:pPr>
        <w:tabs>
          <w:tab w:val="num" w:pos="426"/>
        </w:tabs>
        <w:ind w:right="470"/>
        <w:jc w:val="both"/>
        <w:rPr>
          <w:rFonts w:ascii="Verdana" w:hAnsi="Verdana" w:cs="Verdana"/>
          <w:sz w:val="18"/>
          <w:szCs w:val="18"/>
        </w:rPr>
      </w:pPr>
    </w:p>
    <w:p w14:paraId="09B94093" w14:textId="77777777" w:rsidR="006D5BE5" w:rsidRPr="007D2457" w:rsidRDefault="006D5BE5" w:rsidP="009B70E7">
      <w:pPr>
        <w:widowControl w:val="0"/>
        <w:numPr>
          <w:ilvl w:val="0"/>
          <w:numId w:val="191"/>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22EF0E10" w14:textId="77777777" w:rsidR="006D5BE5" w:rsidRPr="007D2457" w:rsidRDefault="006D5BE5" w:rsidP="009B70E7">
      <w:pPr>
        <w:widowControl w:val="0"/>
        <w:numPr>
          <w:ilvl w:val="0"/>
          <w:numId w:val="191"/>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47FB3A4D" w14:textId="77777777" w:rsidR="006D5BE5" w:rsidRPr="007D2457" w:rsidRDefault="006D5BE5" w:rsidP="009B70E7">
      <w:pPr>
        <w:pStyle w:val="Tekstblokowy1"/>
        <w:numPr>
          <w:ilvl w:val="0"/>
          <w:numId w:val="191"/>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0BF8888C" w14:textId="77777777" w:rsidR="006D5BE5" w:rsidRPr="007D2457" w:rsidRDefault="006D5BE5" w:rsidP="009B70E7">
      <w:pPr>
        <w:widowControl w:val="0"/>
        <w:numPr>
          <w:ilvl w:val="0"/>
          <w:numId w:val="191"/>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589B1DE7" w14:textId="77777777" w:rsidR="006D5BE5" w:rsidRPr="007D2457" w:rsidRDefault="006D5BE5" w:rsidP="006D5BE5">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51D705DA" w14:textId="77777777" w:rsidR="006D5BE5" w:rsidRPr="007D2457" w:rsidRDefault="006D5BE5" w:rsidP="006D5BE5">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41085B5B" w14:textId="77777777" w:rsidR="006D5BE5" w:rsidRPr="007D2457" w:rsidRDefault="006D5BE5" w:rsidP="006D5BE5">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5B2E53DE" w14:textId="77777777" w:rsidR="00AC6A37" w:rsidRPr="007D2457" w:rsidRDefault="00AC6A37" w:rsidP="00AC6A37">
      <w:pPr>
        <w:pStyle w:val="Akapitzlist"/>
        <w:numPr>
          <w:ilvl w:val="0"/>
          <w:numId w:val="191"/>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78A57FC2" w14:textId="77777777" w:rsidR="006D5BE5" w:rsidRPr="007D2457" w:rsidRDefault="006D5BE5" w:rsidP="009B70E7">
      <w:pPr>
        <w:pStyle w:val="Akapitzlist3"/>
        <w:widowControl w:val="0"/>
        <w:numPr>
          <w:ilvl w:val="0"/>
          <w:numId w:val="191"/>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00231D2E" w14:textId="77777777" w:rsidR="006D5BE5" w:rsidRPr="007D2457" w:rsidRDefault="006D5BE5" w:rsidP="006D5BE5">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E23302C" w14:textId="77777777" w:rsidR="006D5BE5" w:rsidRPr="007D2457" w:rsidRDefault="006D5BE5" w:rsidP="006D5BE5">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6FBE640" w14:textId="77777777" w:rsidR="006D5BE5" w:rsidRPr="007D2457" w:rsidRDefault="006D5BE5" w:rsidP="009B70E7">
      <w:pPr>
        <w:pStyle w:val="Akapitzlist3"/>
        <w:widowControl w:val="0"/>
        <w:numPr>
          <w:ilvl w:val="0"/>
          <w:numId w:val="191"/>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08BCD415" w14:textId="77777777" w:rsidR="006D5BE5" w:rsidRPr="007D2457" w:rsidRDefault="006D5BE5" w:rsidP="006D5BE5">
      <w:pPr>
        <w:pStyle w:val="Akapitzlist3"/>
        <w:spacing w:before="120" w:after="120"/>
        <w:ind w:left="426" w:right="470"/>
        <w:contextualSpacing/>
        <w:jc w:val="both"/>
        <w:rPr>
          <w:rFonts w:ascii="Verdana" w:hAnsi="Verdana" w:cs="Verdana"/>
          <w:sz w:val="18"/>
          <w:szCs w:val="18"/>
        </w:rPr>
      </w:pPr>
    </w:p>
    <w:p w14:paraId="4F20F142" w14:textId="77777777" w:rsidR="006D5BE5" w:rsidRPr="007D2457" w:rsidRDefault="006D5BE5" w:rsidP="006D5BE5">
      <w:pPr>
        <w:ind w:left="6381" w:firstLine="709"/>
        <w:rPr>
          <w:rFonts w:ascii="Verdana" w:hAnsi="Verdana"/>
          <w:sz w:val="18"/>
        </w:rPr>
      </w:pPr>
    </w:p>
    <w:p w14:paraId="3DD463B1" w14:textId="77777777" w:rsidR="006D5BE5" w:rsidRPr="007D2457" w:rsidRDefault="006D5BE5" w:rsidP="006D5BE5">
      <w:pPr>
        <w:ind w:left="6381" w:firstLine="709"/>
        <w:rPr>
          <w:rFonts w:ascii="Verdana" w:hAnsi="Verdana"/>
          <w:sz w:val="18"/>
        </w:rPr>
      </w:pPr>
    </w:p>
    <w:p w14:paraId="18015AAA" w14:textId="77777777" w:rsidR="006D5BE5" w:rsidRPr="007D2457" w:rsidRDefault="006D5BE5" w:rsidP="006D5BE5">
      <w:pPr>
        <w:ind w:left="6381" w:firstLine="709"/>
        <w:rPr>
          <w:rFonts w:ascii="Felix Titling" w:hAnsi="Felix Titling"/>
          <w:b/>
          <w:bCs/>
          <w:sz w:val="18"/>
          <w:szCs w:val="18"/>
        </w:rPr>
      </w:pPr>
      <w:r w:rsidRPr="007D2457">
        <w:rPr>
          <w:rFonts w:ascii="Verdana" w:hAnsi="Verdana"/>
          <w:b/>
          <w:sz w:val="18"/>
        </w:rPr>
        <w:t>Podpis Wykonawcy</w:t>
      </w:r>
    </w:p>
    <w:p w14:paraId="06FFEBAD" w14:textId="77777777" w:rsidR="006D5BE5" w:rsidRPr="007D2457" w:rsidRDefault="006D5BE5" w:rsidP="006D5BE5">
      <w:r w:rsidRPr="007D2457">
        <w:br w:type="page"/>
      </w:r>
    </w:p>
    <w:p w14:paraId="2300FD01" w14:textId="77777777" w:rsidR="006D5BE5" w:rsidRPr="007D2457" w:rsidRDefault="006D5BE5" w:rsidP="006D5BE5">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24</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77F6C8D5" w14:textId="77777777" w:rsidR="006D5BE5" w:rsidRPr="007D2457" w:rsidRDefault="006D5BE5" w:rsidP="006D5BE5">
      <w:pPr>
        <w:rPr>
          <w:rFonts w:ascii="Verdana" w:hAnsi="Verdana"/>
          <w:sz w:val="18"/>
          <w:szCs w:val="18"/>
        </w:rPr>
      </w:pPr>
    </w:p>
    <w:p w14:paraId="5183796E" w14:textId="1E170CED" w:rsidR="006D5BE5" w:rsidRPr="007D2457" w:rsidRDefault="006D5BE5" w:rsidP="006D5BE5">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7557B271" w14:textId="54086C4F" w:rsidR="007269BC" w:rsidRPr="002D70B5" w:rsidRDefault="007269BC" w:rsidP="007269BC">
      <w:pPr>
        <w:spacing w:line="240" w:lineRule="exact"/>
        <w:jc w:val="center"/>
        <w:rPr>
          <w:rFonts w:ascii="Verdana" w:eastAsia="Calibri" w:hAnsi="Verdana"/>
          <w:b/>
          <w:noProof/>
          <w:color w:val="00B0F0"/>
          <w:sz w:val="18"/>
          <w:szCs w:val="18"/>
          <w:lang w:val="cs-CZ"/>
        </w:rPr>
      </w:pPr>
      <w:r w:rsidRPr="002D70B5">
        <w:rPr>
          <w:rFonts w:ascii="Verdana" w:eastAsia="Calibri" w:hAnsi="Verdana"/>
          <w:b/>
          <w:noProof/>
          <w:color w:val="00B0F0"/>
          <w:sz w:val="18"/>
          <w:szCs w:val="18"/>
          <w:lang w:val="cs-CZ"/>
        </w:rPr>
        <w:t xml:space="preserve">Korekta z dnia </w:t>
      </w:r>
      <w:r w:rsidR="002D70B5" w:rsidRPr="002D70B5">
        <w:rPr>
          <w:rFonts w:ascii="Verdana" w:eastAsia="Calibri" w:hAnsi="Verdana"/>
          <w:b/>
          <w:noProof/>
          <w:color w:val="00B0F0"/>
          <w:sz w:val="18"/>
          <w:szCs w:val="18"/>
          <w:lang w:val="cs-CZ"/>
        </w:rPr>
        <w:t>11</w:t>
      </w:r>
      <w:r w:rsidRPr="002D70B5">
        <w:rPr>
          <w:rFonts w:ascii="Verdana" w:eastAsia="Calibri" w:hAnsi="Verdana"/>
          <w:b/>
          <w:noProof/>
          <w:color w:val="00B0F0"/>
          <w:sz w:val="18"/>
          <w:szCs w:val="18"/>
          <w:lang w:val="cs-CZ"/>
        </w:rPr>
        <w:t>.09.2019r.</w:t>
      </w:r>
    </w:p>
    <w:p w14:paraId="3BD65A16" w14:textId="77777777" w:rsidR="006D5BE5" w:rsidRPr="007D2457" w:rsidRDefault="006D5BE5" w:rsidP="006D5BE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365E0287" w14:textId="77777777" w:rsidTr="006D5BE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4AD1C4" w14:textId="77777777" w:rsidR="006D5BE5" w:rsidRPr="007D2457" w:rsidRDefault="006D5BE5" w:rsidP="006D5BE5">
            <w:pPr>
              <w:rPr>
                <w:rFonts w:ascii="Verdana" w:hAnsi="Verdana" w:cstheme="minorHAnsi"/>
                <w:b/>
                <w:sz w:val="18"/>
                <w:szCs w:val="18"/>
              </w:rPr>
            </w:pPr>
            <w:r w:rsidRPr="007D2457">
              <w:rPr>
                <w:rFonts w:ascii="Verdana" w:hAnsi="Verdana" w:cs="Verdana"/>
                <w:b/>
                <w:sz w:val="18"/>
                <w:szCs w:val="18"/>
              </w:rPr>
              <w:t>System do produkcji wody ultra czystej z wyposażeniem</w:t>
            </w:r>
          </w:p>
        </w:tc>
      </w:tr>
      <w:tr w:rsidR="007D2457" w:rsidRPr="007D2457" w14:paraId="6D9105EC" w14:textId="77777777" w:rsidTr="006D5BE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F93C2F8" w14:textId="77777777" w:rsidR="006D5BE5" w:rsidRPr="007D2457" w:rsidRDefault="006D5BE5" w:rsidP="006D5BE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72AB7A55" w14:textId="77777777" w:rsidR="006D5BE5" w:rsidRPr="007D2457" w:rsidRDefault="006D5BE5" w:rsidP="006D5BE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78111B4" w14:textId="77777777" w:rsidR="006D5BE5" w:rsidRPr="007D2457" w:rsidRDefault="006D5BE5" w:rsidP="006D5BE5">
            <w:pPr>
              <w:shd w:val="clear" w:color="auto" w:fill="FFFFFF"/>
              <w:rPr>
                <w:rFonts w:ascii="Verdana" w:hAnsi="Verdana" w:cstheme="minorHAnsi"/>
                <w:sz w:val="18"/>
                <w:szCs w:val="18"/>
              </w:rPr>
            </w:pPr>
          </w:p>
        </w:tc>
      </w:tr>
      <w:tr w:rsidR="007D2457" w:rsidRPr="007D2457" w14:paraId="317EE3FB" w14:textId="77777777" w:rsidTr="006D5BE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F9D1F46" w14:textId="77777777" w:rsidR="006D5BE5" w:rsidRPr="007D2457" w:rsidRDefault="006D5BE5" w:rsidP="006D5BE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9C5BA09" w14:textId="77777777" w:rsidR="006D5BE5" w:rsidRPr="007D2457" w:rsidRDefault="006D5BE5" w:rsidP="006D5BE5">
            <w:pPr>
              <w:shd w:val="clear" w:color="auto" w:fill="FFFFFF"/>
              <w:rPr>
                <w:rFonts w:ascii="Verdana" w:hAnsi="Verdana" w:cstheme="minorHAnsi"/>
                <w:b/>
                <w:sz w:val="18"/>
                <w:szCs w:val="18"/>
              </w:rPr>
            </w:pPr>
          </w:p>
        </w:tc>
      </w:tr>
    </w:tbl>
    <w:p w14:paraId="6BFCDFA2"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012E627B" w14:textId="77777777" w:rsidTr="006D5BE5">
        <w:tc>
          <w:tcPr>
            <w:tcW w:w="646" w:type="dxa"/>
            <w:tcBorders>
              <w:bottom w:val="single" w:sz="6" w:space="0" w:color="auto"/>
            </w:tcBorders>
            <w:shd w:val="clear" w:color="auto" w:fill="A5A5A5" w:themeFill="accent3"/>
            <w:vAlign w:val="center"/>
          </w:tcPr>
          <w:p w14:paraId="5F1C46AE" w14:textId="77777777" w:rsidR="006D5BE5" w:rsidRPr="007D2457" w:rsidRDefault="006D5BE5" w:rsidP="006D5BE5">
            <w:pPr>
              <w:jc w:val="center"/>
              <w:rPr>
                <w:rFonts w:ascii="Verdana" w:hAnsi="Verdana"/>
                <w:b/>
                <w:sz w:val="18"/>
                <w:szCs w:val="18"/>
              </w:rPr>
            </w:pPr>
          </w:p>
        </w:tc>
        <w:tc>
          <w:tcPr>
            <w:tcW w:w="4883" w:type="dxa"/>
            <w:tcBorders>
              <w:bottom w:val="single" w:sz="6" w:space="0" w:color="auto"/>
            </w:tcBorders>
            <w:shd w:val="clear" w:color="auto" w:fill="A5A5A5" w:themeFill="accent3"/>
            <w:vAlign w:val="center"/>
          </w:tcPr>
          <w:p w14:paraId="5AD072BA" w14:textId="77777777" w:rsidR="006D5BE5" w:rsidRPr="007D2457" w:rsidRDefault="006D5BE5" w:rsidP="006D5BE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A5A5A5" w:themeFill="accent3"/>
            <w:vAlign w:val="center"/>
          </w:tcPr>
          <w:p w14:paraId="09CE2A88"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 xml:space="preserve">Wartość </w:t>
            </w:r>
          </w:p>
          <w:p w14:paraId="45425888"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1D4B2AEE"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Wartość oferowana</w:t>
            </w:r>
          </w:p>
          <w:p w14:paraId="67BAB7E9"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76FB8B45" w14:textId="77777777" w:rsidTr="006D5BE5">
        <w:trPr>
          <w:trHeight w:val="357"/>
        </w:trPr>
        <w:tc>
          <w:tcPr>
            <w:tcW w:w="646" w:type="dxa"/>
            <w:vAlign w:val="center"/>
          </w:tcPr>
          <w:p w14:paraId="6B84AD52"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FA1C2C" w14:textId="77777777" w:rsidR="006D5BE5" w:rsidRPr="007D2457" w:rsidRDefault="006D5BE5" w:rsidP="006D5BE5">
            <w:pPr>
              <w:jc w:val="both"/>
              <w:rPr>
                <w:rFonts w:ascii="Verdana" w:hAnsi="Verdana" w:cs="Arial"/>
                <w:b/>
                <w:sz w:val="18"/>
                <w:szCs w:val="18"/>
              </w:rPr>
            </w:pPr>
            <w:r w:rsidRPr="007D2457">
              <w:rPr>
                <w:rFonts w:ascii="Calibri" w:hAnsi="Calibri"/>
                <w:sz w:val="22"/>
                <w:szCs w:val="22"/>
              </w:rPr>
              <w:t xml:space="preserve">System pracujący w sposób automatyczny, pobór wody wstępnie oczyszczonej z pojemnika </w:t>
            </w:r>
            <w:r w:rsidRPr="007D2457">
              <w:rPr>
                <w:rFonts w:ascii="Calibri" w:hAnsi="Calibri"/>
                <w:sz w:val="22"/>
                <w:szCs w:val="22"/>
              </w:rPr>
              <w:br/>
              <w:t>(bez podłączania do sieci wodociągowej)</w:t>
            </w:r>
          </w:p>
        </w:tc>
        <w:tc>
          <w:tcPr>
            <w:tcW w:w="1921" w:type="dxa"/>
            <w:vAlign w:val="center"/>
          </w:tcPr>
          <w:p w14:paraId="2517B341"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9449457" w14:textId="77777777" w:rsidR="006D5BE5" w:rsidRPr="007D2457" w:rsidRDefault="006D5BE5" w:rsidP="006D5BE5">
            <w:pPr>
              <w:rPr>
                <w:rFonts w:ascii="Verdana" w:hAnsi="Verdana"/>
                <w:sz w:val="18"/>
                <w:szCs w:val="18"/>
              </w:rPr>
            </w:pPr>
          </w:p>
        </w:tc>
      </w:tr>
      <w:tr w:rsidR="007D2457" w:rsidRPr="007D2457" w14:paraId="45300D21" w14:textId="77777777" w:rsidTr="006D5BE5">
        <w:trPr>
          <w:trHeight w:val="485"/>
        </w:trPr>
        <w:tc>
          <w:tcPr>
            <w:tcW w:w="646" w:type="dxa"/>
            <w:vAlign w:val="center"/>
          </w:tcPr>
          <w:p w14:paraId="2B1AC2B7"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ACA8A5" w14:textId="77777777" w:rsidR="006D5BE5" w:rsidRPr="007D2457" w:rsidRDefault="006D5BE5" w:rsidP="006D5BE5">
            <w:pPr>
              <w:tabs>
                <w:tab w:val="left" w:pos="360"/>
              </w:tabs>
              <w:rPr>
                <w:rFonts w:ascii="Verdana" w:hAnsi="Verdana"/>
                <w:sz w:val="18"/>
                <w:szCs w:val="18"/>
              </w:rPr>
            </w:pPr>
            <w:r w:rsidRPr="007D2457">
              <w:rPr>
                <w:rFonts w:ascii="Calibri" w:hAnsi="Calibri"/>
                <w:sz w:val="22"/>
                <w:szCs w:val="22"/>
              </w:rPr>
              <w:t>Możliwość ustawienia limitów jakości wody ultraczystej</w:t>
            </w:r>
          </w:p>
        </w:tc>
        <w:tc>
          <w:tcPr>
            <w:tcW w:w="1921" w:type="dxa"/>
            <w:vAlign w:val="center"/>
          </w:tcPr>
          <w:p w14:paraId="46CE8454"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7BB761CE" w14:textId="77777777" w:rsidR="006D5BE5" w:rsidRPr="007D2457" w:rsidRDefault="006D5BE5" w:rsidP="006D5BE5">
            <w:pPr>
              <w:rPr>
                <w:rFonts w:ascii="Verdana" w:hAnsi="Verdana"/>
                <w:sz w:val="18"/>
                <w:szCs w:val="18"/>
              </w:rPr>
            </w:pPr>
          </w:p>
        </w:tc>
      </w:tr>
      <w:tr w:rsidR="007D2457" w:rsidRPr="007D2457" w14:paraId="10CB3FE2" w14:textId="77777777" w:rsidTr="006D5BE5">
        <w:trPr>
          <w:trHeight w:val="341"/>
        </w:trPr>
        <w:tc>
          <w:tcPr>
            <w:tcW w:w="646" w:type="dxa"/>
            <w:vAlign w:val="center"/>
          </w:tcPr>
          <w:p w14:paraId="5F74770A"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07A27D" w14:textId="77777777" w:rsidR="006D5BE5" w:rsidRPr="007D2457" w:rsidRDefault="006D5BE5" w:rsidP="006D5BE5">
            <w:pPr>
              <w:tabs>
                <w:tab w:val="left" w:pos="360"/>
              </w:tabs>
              <w:rPr>
                <w:rFonts w:ascii="Verdana" w:hAnsi="Verdana"/>
                <w:sz w:val="18"/>
                <w:szCs w:val="18"/>
              </w:rPr>
            </w:pPr>
            <w:r w:rsidRPr="007D2457">
              <w:rPr>
                <w:rFonts w:ascii="Calibri" w:hAnsi="Calibri"/>
                <w:sz w:val="22"/>
                <w:szCs w:val="22"/>
              </w:rPr>
              <w:t>W końcowym etapie oczyszczania wymagana jest sterylizacja wody w punkcie poboru</w:t>
            </w:r>
          </w:p>
        </w:tc>
        <w:tc>
          <w:tcPr>
            <w:tcW w:w="1921" w:type="dxa"/>
            <w:vAlign w:val="center"/>
          </w:tcPr>
          <w:p w14:paraId="49F13F72"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471BCE6E" w14:textId="77777777" w:rsidR="006D5BE5" w:rsidRPr="007D2457" w:rsidRDefault="006D5BE5" w:rsidP="006D5BE5">
            <w:pPr>
              <w:rPr>
                <w:rFonts w:ascii="Verdana" w:hAnsi="Verdana"/>
                <w:sz w:val="18"/>
                <w:szCs w:val="18"/>
              </w:rPr>
            </w:pPr>
          </w:p>
        </w:tc>
      </w:tr>
      <w:tr w:rsidR="007D2457" w:rsidRPr="007D2457" w14:paraId="3B0218B7" w14:textId="77777777" w:rsidTr="006D5BE5">
        <w:trPr>
          <w:trHeight w:val="412"/>
        </w:trPr>
        <w:tc>
          <w:tcPr>
            <w:tcW w:w="646" w:type="dxa"/>
            <w:vAlign w:val="center"/>
          </w:tcPr>
          <w:p w14:paraId="605E867C"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5A2488"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Wymagana jest automatyczna recyrkulacja wody</w:t>
            </w:r>
          </w:p>
        </w:tc>
        <w:tc>
          <w:tcPr>
            <w:tcW w:w="1921" w:type="dxa"/>
            <w:vAlign w:val="center"/>
          </w:tcPr>
          <w:p w14:paraId="0E3834F3"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D5402F4" w14:textId="77777777" w:rsidR="006D5BE5" w:rsidRPr="007D2457" w:rsidRDefault="006D5BE5" w:rsidP="006D5BE5">
            <w:pPr>
              <w:rPr>
                <w:rFonts w:ascii="Verdana" w:hAnsi="Verdana"/>
                <w:sz w:val="18"/>
                <w:szCs w:val="18"/>
              </w:rPr>
            </w:pPr>
          </w:p>
        </w:tc>
      </w:tr>
      <w:tr w:rsidR="007D2457" w:rsidRPr="007D2457" w14:paraId="310506B7" w14:textId="77777777" w:rsidTr="006D5BE5">
        <w:trPr>
          <w:trHeight w:val="688"/>
        </w:trPr>
        <w:tc>
          <w:tcPr>
            <w:tcW w:w="646" w:type="dxa"/>
            <w:vAlign w:val="center"/>
          </w:tcPr>
          <w:p w14:paraId="5A7B08A9"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D080F9D"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Prędkość poboru wody oczyszczonej: minimum 1 l/min</w:t>
            </w:r>
          </w:p>
        </w:tc>
        <w:tc>
          <w:tcPr>
            <w:tcW w:w="1921" w:type="dxa"/>
            <w:vAlign w:val="center"/>
          </w:tcPr>
          <w:p w14:paraId="794BDA2A"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6DFD7F2E" w14:textId="77777777" w:rsidR="006D5BE5" w:rsidRPr="007D2457" w:rsidRDefault="006D5BE5" w:rsidP="006D5BE5">
            <w:pPr>
              <w:rPr>
                <w:rFonts w:ascii="Verdana" w:hAnsi="Verdana"/>
                <w:sz w:val="18"/>
                <w:szCs w:val="18"/>
              </w:rPr>
            </w:pPr>
          </w:p>
        </w:tc>
      </w:tr>
      <w:tr w:rsidR="007D2457" w:rsidRPr="007D2457" w14:paraId="3C1CC981" w14:textId="77777777" w:rsidTr="006D5BE5">
        <w:trPr>
          <w:trHeight w:val="390"/>
        </w:trPr>
        <w:tc>
          <w:tcPr>
            <w:tcW w:w="646" w:type="dxa"/>
            <w:vAlign w:val="center"/>
          </w:tcPr>
          <w:p w14:paraId="28DF6FD3"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D1C739"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Minimalna ilość możliwa do poboru: 50 ml</w:t>
            </w:r>
          </w:p>
        </w:tc>
        <w:tc>
          <w:tcPr>
            <w:tcW w:w="1921" w:type="dxa"/>
            <w:vAlign w:val="center"/>
          </w:tcPr>
          <w:p w14:paraId="70D499D0"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71DC50A" w14:textId="77777777" w:rsidR="006D5BE5" w:rsidRPr="007D2457" w:rsidRDefault="006D5BE5" w:rsidP="006D5BE5">
            <w:pPr>
              <w:rPr>
                <w:rFonts w:ascii="Verdana" w:hAnsi="Verdana"/>
                <w:sz w:val="18"/>
                <w:szCs w:val="18"/>
              </w:rPr>
            </w:pPr>
          </w:p>
        </w:tc>
      </w:tr>
      <w:tr w:rsidR="007D2457" w:rsidRPr="007D2457" w14:paraId="67CCE430" w14:textId="77777777" w:rsidTr="006D5BE5">
        <w:trPr>
          <w:trHeight w:val="562"/>
        </w:trPr>
        <w:tc>
          <w:tcPr>
            <w:tcW w:w="646" w:type="dxa"/>
            <w:vAlign w:val="center"/>
          </w:tcPr>
          <w:p w14:paraId="376B2E88"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E4FAFD"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System musi być gotowy do użycia i zawierać komplet wszystkich materiałów eksploatacyjnych</w:t>
            </w:r>
          </w:p>
        </w:tc>
        <w:tc>
          <w:tcPr>
            <w:tcW w:w="1921" w:type="dxa"/>
            <w:vAlign w:val="center"/>
          </w:tcPr>
          <w:p w14:paraId="5C7D7EB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55744020" w14:textId="77777777" w:rsidR="006D5BE5" w:rsidRPr="007D2457" w:rsidRDefault="006D5BE5" w:rsidP="006D5BE5">
            <w:pPr>
              <w:rPr>
                <w:rFonts w:ascii="Verdana" w:hAnsi="Verdana"/>
                <w:sz w:val="18"/>
                <w:szCs w:val="18"/>
              </w:rPr>
            </w:pPr>
          </w:p>
        </w:tc>
      </w:tr>
      <w:tr w:rsidR="007D2457" w:rsidRPr="007D2457" w14:paraId="1D964400" w14:textId="77777777" w:rsidTr="006D5BE5">
        <w:trPr>
          <w:trHeight w:val="425"/>
        </w:trPr>
        <w:tc>
          <w:tcPr>
            <w:tcW w:w="646" w:type="dxa"/>
            <w:vAlign w:val="center"/>
          </w:tcPr>
          <w:p w14:paraId="3A5AFA1A"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398A2A" w14:textId="77777777" w:rsidR="006D5BE5" w:rsidRPr="007D2457" w:rsidRDefault="006D5BE5" w:rsidP="006D5BE5">
            <w:pPr>
              <w:jc w:val="both"/>
              <w:rPr>
                <w:rFonts w:ascii="Calibri" w:hAnsi="Calibri"/>
              </w:rPr>
            </w:pPr>
            <w:r w:rsidRPr="007D2457">
              <w:rPr>
                <w:rFonts w:ascii="Calibri" w:hAnsi="Calibri"/>
                <w:sz w:val="22"/>
                <w:szCs w:val="22"/>
              </w:rPr>
              <w:t xml:space="preserve">Pobieranie wody co najmniej w trybach: </w:t>
            </w:r>
          </w:p>
          <w:p w14:paraId="6D765B7A" w14:textId="77777777" w:rsidR="006D5BE5" w:rsidRPr="007D2457" w:rsidRDefault="006D5BE5" w:rsidP="006D5BE5">
            <w:pPr>
              <w:jc w:val="both"/>
              <w:rPr>
                <w:rFonts w:ascii="Calibri" w:hAnsi="Calibri"/>
              </w:rPr>
            </w:pPr>
            <w:r w:rsidRPr="007D2457">
              <w:rPr>
                <w:rFonts w:ascii="Calibri" w:hAnsi="Calibri"/>
                <w:sz w:val="22"/>
                <w:szCs w:val="22"/>
              </w:rPr>
              <w:t>-manualnie</w:t>
            </w:r>
          </w:p>
          <w:p w14:paraId="70A03893" w14:textId="77777777" w:rsidR="006D5BE5" w:rsidRPr="007D2457" w:rsidRDefault="006D5BE5" w:rsidP="006D5BE5">
            <w:pPr>
              <w:jc w:val="both"/>
              <w:rPr>
                <w:rFonts w:ascii="Calibri" w:hAnsi="Calibri"/>
              </w:rPr>
            </w:pPr>
            <w:r w:rsidRPr="007D2457">
              <w:rPr>
                <w:rFonts w:ascii="Calibri" w:hAnsi="Calibri"/>
                <w:sz w:val="22"/>
                <w:szCs w:val="22"/>
              </w:rPr>
              <w:t>- zadana objętość w krokach, co 50 ml</w:t>
            </w:r>
          </w:p>
          <w:p w14:paraId="4DA756EA"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 xml:space="preserve"> - funkcja ulubionej objętości w zakresie od 50 ml do 5 litrów</w:t>
            </w:r>
          </w:p>
        </w:tc>
        <w:tc>
          <w:tcPr>
            <w:tcW w:w="1921" w:type="dxa"/>
            <w:vAlign w:val="center"/>
          </w:tcPr>
          <w:p w14:paraId="27BE1E0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4393F120" w14:textId="77777777" w:rsidR="006D5BE5" w:rsidRPr="007D2457" w:rsidRDefault="006D5BE5" w:rsidP="006D5BE5">
            <w:pPr>
              <w:rPr>
                <w:rFonts w:ascii="Verdana" w:hAnsi="Verdana"/>
                <w:sz w:val="18"/>
                <w:szCs w:val="18"/>
              </w:rPr>
            </w:pPr>
          </w:p>
        </w:tc>
      </w:tr>
      <w:tr w:rsidR="007D2457" w:rsidRPr="007D2457" w14:paraId="3FD3395B" w14:textId="77777777" w:rsidTr="006D5BE5">
        <w:trPr>
          <w:trHeight w:val="414"/>
        </w:trPr>
        <w:tc>
          <w:tcPr>
            <w:tcW w:w="646" w:type="dxa"/>
            <w:vAlign w:val="center"/>
          </w:tcPr>
          <w:p w14:paraId="28BB72A4"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29D1B9"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System na wyświetlaczu instruuje użytkownika, jakie czynności powinien wykonać przy wymianie materiałów eksploatacyjnych</w:t>
            </w:r>
          </w:p>
        </w:tc>
        <w:tc>
          <w:tcPr>
            <w:tcW w:w="1921" w:type="dxa"/>
            <w:vAlign w:val="center"/>
          </w:tcPr>
          <w:p w14:paraId="715F7F5E"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77A63F31" w14:textId="77777777" w:rsidR="006D5BE5" w:rsidRPr="007D2457" w:rsidRDefault="006D5BE5" w:rsidP="006D5BE5">
            <w:pPr>
              <w:rPr>
                <w:rFonts w:ascii="Verdana" w:hAnsi="Verdana"/>
                <w:sz w:val="18"/>
                <w:szCs w:val="18"/>
              </w:rPr>
            </w:pPr>
          </w:p>
        </w:tc>
      </w:tr>
      <w:tr w:rsidR="007D2457" w:rsidRPr="007D2457" w14:paraId="3CC6484E" w14:textId="77777777" w:rsidTr="006D5BE5">
        <w:trPr>
          <w:trHeight w:val="539"/>
        </w:trPr>
        <w:tc>
          <w:tcPr>
            <w:tcW w:w="646" w:type="dxa"/>
            <w:vAlign w:val="center"/>
          </w:tcPr>
          <w:p w14:paraId="254C29F5"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F263EF" w14:textId="77777777" w:rsidR="006D5BE5" w:rsidRPr="007D2457" w:rsidRDefault="006D5BE5" w:rsidP="006D5BE5">
            <w:pPr>
              <w:rPr>
                <w:rFonts w:ascii="Verdana" w:hAnsi="Verdana" w:cs="Arial"/>
                <w:sz w:val="18"/>
                <w:szCs w:val="18"/>
              </w:rPr>
            </w:pPr>
            <w:r w:rsidRPr="007D2457">
              <w:rPr>
                <w:rFonts w:ascii="Calibri" w:hAnsi="Calibri"/>
                <w:sz w:val="22"/>
                <w:szCs w:val="22"/>
              </w:rPr>
              <w:t>Możliwość wymiany wszystkich materiałów eksploatacyjnych podczas jednego etapu</w:t>
            </w:r>
          </w:p>
        </w:tc>
        <w:tc>
          <w:tcPr>
            <w:tcW w:w="1921" w:type="dxa"/>
            <w:vAlign w:val="center"/>
          </w:tcPr>
          <w:p w14:paraId="6EF0B00C"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29EAFAD" w14:textId="77777777" w:rsidR="006D5BE5" w:rsidRPr="007D2457" w:rsidRDefault="006D5BE5" w:rsidP="006D5BE5">
            <w:pPr>
              <w:rPr>
                <w:rFonts w:ascii="Verdana" w:hAnsi="Verdana"/>
                <w:sz w:val="18"/>
                <w:szCs w:val="18"/>
              </w:rPr>
            </w:pPr>
          </w:p>
        </w:tc>
      </w:tr>
      <w:tr w:rsidR="007D2457" w:rsidRPr="007D2457" w14:paraId="53CD9AA6" w14:textId="77777777" w:rsidTr="006D5BE5">
        <w:trPr>
          <w:trHeight w:val="421"/>
        </w:trPr>
        <w:tc>
          <w:tcPr>
            <w:tcW w:w="646" w:type="dxa"/>
            <w:vAlign w:val="center"/>
          </w:tcPr>
          <w:p w14:paraId="1DD0A49E"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47F16D"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Informacje o błędach i alarmach zapisywane w urządzeniu oraz komunikat z opisem ukazuje się na wyświetlaczu</w:t>
            </w:r>
          </w:p>
        </w:tc>
        <w:tc>
          <w:tcPr>
            <w:tcW w:w="1921" w:type="dxa"/>
            <w:vAlign w:val="center"/>
          </w:tcPr>
          <w:p w14:paraId="2B05CCF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89629C8" w14:textId="77777777" w:rsidR="006D5BE5" w:rsidRPr="007D2457" w:rsidRDefault="006D5BE5" w:rsidP="006D5BE5">
            <w:pPr>
              <w:rPr>
                <w:rFonts w:ascii="Verdana" w:hAnsi="Verdana"/>
                <w:sz w:val="18"/>
                <w:szCs w:val="18"/>
              </w:rPr>
            </w:pPr>
          </w:p>
        </w:tc>
      </w:tr>
      <w:tr w:rsidR="007D2457" w:rsidRPr="007D2457" w14:paraId="1B177AC0" w14:textId="77777777" w:rsidTr="006D5BE5">
        <w:trPr>
          <w:trHeight w:val="421"/>
        </w:trPr>
        <w:tc>
          <w:tcPr>
            <w:tcW w:w="646" w:type="dxa"/>
            <w:vAlign w:val="center"/>
          </w:tcPr>
          <w:p w14:paraId="11B2A69A"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AE22B0"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Czujnik źle zainstalowanego  kartridża do wody ultraczystej</w:t>
            </w:r>
          </w:p>
        </w:tc>
        <w:tc>
          <w:tcPr>
            <w:tcW w:w="1921" w:type="dxa"/>
            <w:vAlign w:val="center"/>
          </w:tcPr>
          <w:p w14:paraId="6C756B03"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6F975151" w14:textId="77777777" w:rsidR="006D5BE5" w:rsidRPr="007D2457" w:rsidRDefault="006D5BE5" w:rsidP="006D5BE5">
            <w:pPr>
              <w:rPr>
                <w:rFonts w:ascii="Verdana" w:hAnsi="Verdana"/>
                <w:sz w:val="18"/>
                <w:szCs w:val="18"/>
              </w:rPr>
            </w:pPr>
          </w:p>
        </w:tc>
      </w:tr>
      <w:tr w:rsidR="007D2457" w:rsidRPr="007D2457" w14:paraId="3D5A7087" w14:textId="77777777" w:rsidTr="006D5BE5">
        <w:trPr>
          <w:trHeight w:val="421"/>
        </w:trPr>
        <w:tc>
          <w:tcPr>
            <w:tcW w:w="646" w:type="dxa"/>
            <w:vAlign w:val="center"/>
          </w:tcPr>
          <w:p w14:paraId="6ECCE7FF"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5ED1015" w14:textId="77777777"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System zabezpieczający przed zalaniem</w:t>
            </w:r>
          </w:p>
        </w:tc>
        <w:tc>
          <w:tcPr>
            <w:tcW w:w="1921" w:type="dxa"/>
            <w:vAlign w:val="center"/>
          </w:tcPr>
          <w:p w14:paraId="328EC594"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A3E9157" w14:textId="77777777" w:rsidR="006D5BE5" w:rsidRPr="007D2457" w:rsidRDefault="006D5BE5" w:rsidP="006D5BE5">
            <w:pPr>
              <w:rPr>
                <w:rFonts w:ascii="Verdana" w:hAnsi="Verdana"/>
                <w:sz w:val="18"/>
                <w:szCs w:val="18"/>
              </w:rPr>
            </w:pPr>
          </w:p>
        </w:tc>
      </w:tr>
      <w:tr w:rsidR="007D2457" w:rsidRPr="007D2457" w14:paraId="51981066" w14:textId="77777777" w:rsidTr="006D5BE5">
        <w:trPr>
          <w:trHeight w:val="421"/>
        </w:trPr>
        <w:tc>
          <w:tcPr>
            <w:tcW w:w="646" w:type="dxa"/>
            <w:vAlign w:val="center"/>
          </w:tcPr>
          <w:p w14:paraId="519BAE2E"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75EAF5" w14:textId="0D90C87C" w:rsidR="006D5BE5" w:rsidRPr="007D2457" w:rsidRDefault="006D5BE5" w:rsidP="006D5BE5">
            <w:pPr>
              <w:tabs>
                <w:tab w:val="left" w:pos="360"/>
              </w:tabs>
              <w:rPr>
                <w:rFonts w:ascii="Verdana" w:hAnsi="Verdana" w:cs="Tahoma"/>
                <w:sz w:val="18"/>
                <w:szCs w:val="18"/>
              </w:rPr>
            </w:pPr>
            <w:r w:rsidRPr="007D2457">
              <w:rPr>
                <w:rFonts w:ascii="Calibri" w:hAnsi="Calibri"/>
                <w:sz w:val="22"/>
                <w:szCs w:val="22"/>
              </w:rPr>
              <w:t>Informacja na wyświetlaczu o ilości wody w worku podana w litrach</w:t>
            </w:r>
            <w:r w:rsidR="009E6691" w:rsidRPr="007D2457">
              <w:rPr>
                <w:rFonts w:ascii="Calibri" w:hAnsi="Calibri"/>
                <w:sz w:val="22"/>
                <w:szCs w:val="22"/>
              </w:rPr>
              <w:t xml:space="preserve"> (jeżeli dotyczy)</w:t>
            </w:r>
          </w:p>
        </w:tc>
        <w:tc>
          <w:tcPr>
            <w:tcW w:w="1921" w:type="dxa"/>
            <w:vAlign w:val="center"/>
          </w:tcPr>
          <w:p w14:paraId="32C3A773"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6FBB694" w14:textId="77777777" w:rsidR="006D5BE5" w:rsidRPr="007D2457" w:rsidRDefault="006D5BE5" w:rsidP="006D5BE5">
            <w:pPr>
              <w:rPr>
                <w:rFonts w:ascii="Verdana" w:hAnsi="Verdana"/>
                <w:sz w:val="18"/>
                <w:szCs w:val="18"/>
              </w:rPr>
            </w:pPr>
          </w:p>
        </w:tc>
      </w:tr>
      <w:tr w:rsidR="007D2457" w:rsidRPr="007D2457" w14:paraId="0422A2FB" w14:textId="77777777" w:rsidTr="006D5BE5">
        <w:trPr>
          <w:trHeight w:val="421"/>
        </w:trPr>
        <w:tc>
          <w:tcPr>
            <w:tcW w:w="646" w:type="dxa"/>
            <w:vAlign w:val="center"/>
          </w:tcPr>
          <w:p w14:paraId="51BA0194"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7DB7383" w14:textId="163D86A8" w:rsidR="006D5BE5" w:rsidRPr="007D2457" w:rsidRDefault="006D5BE5" w:rsidP="009E6691">
            <w:pPr>
              <w:tabs>
                <w:tab w:val="left" w:pos="360"/>
              </w:tabs>
              <w:rPr>
                <w:rFonts w:ascii="Verdana" w:hAnsi="Verdana" w:cs="Tahoma"/>
                <w:sz w:val="18"/>
                <w:szCs w:val="18"/>
              </w:rPr>
            </w:pPr>
            <w:r w:rsidRPr="007D2457">
              <w:rPr>
                <w:rFonts w:ascii="Calibri" w:hAnsi="Calibri"/>
                <w:sz w:val="22"/>
                <w:szCs w:val="22"/>
              </w:rPr>
              <w:t>System zaopatrzony w worek magazynujący wodę wstępnie oczyszczoną o poj. min. 5l, niwelujący konieczność czyszczenia systemu</w:t>
            </w:r>
            <w:r w:rsidR="006E62FC" w:rsidRPr="007D2457">
              <w:rPr>
                <w:rFonts w:ascii="Calibri" w:hAnsi="Calibri"/>
                <w:sz w:val="22"/>
                <w:szCs w:val="22"/>
              </w:rPr>
              <w:t xml:space="preserve"> </w:t>
            </w:r>
            <w:r w:rsidR="006E62FC" w:rsidRPr="007D2457">
              <w:rPr>
                <w:rFonts w:ascii="Verdana" w:hAnsi="Verdana"/>
                <w:sz w:val="18"/>
                <w:szCs w:val="18"/>
              </w:rPr>
              <w:t xml:space="preserve">albo </w:t>
            </w:r>
            <w:r w:rsidR="009E6691" w:rsidRPr="007D2457">
              <w:rPr>
                <w:rFonts w:ascii="Verdana" w:hAnsi="Verdana"/>
                <w:sz w:val="18"/>
                <w:szCs w:val="18"/>
              </w:rPr>
              <w:t>system do produkcji wody ultra czystej w technologii bezzbiornikowej zapewniającej szybki pobór wody i zapobiegający wtórnej  kontaminacji</w:t>
            </w:r>
          </w:p>
        </w:tc>
        <w:tc>
          <w:tcPr>
            <w:tcW w:w="1921" w:type="dxa"/>
            <w:vAlign w:val="center"/>
          </w:tcPr>
          <w:p w14:paraId="68EB663E"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9BE49D1" w14:textId="77777777" w:rsidR="006D5BE5" w:rsidRPr="007D2457" w:rsidRDefault="006D5BE5" w:rsidP="006D5BE5">
            <w:pPr>
              <w:rPr>
                <w:rFonts w:ascii="Verdana" w:hAnsi="Verdana"/>
                <w:sz w:val="18"/>
                <w:szCs w:val="18"/>
              </w:rPr>
            </w:pPr>
          </w:p>
        </w:tc>
      </w:tr>
      <w:tr w:rsidR="007D2457" w:rsidRPr="007D2457" w14:paraId="55740CE7" w14:textId="77777777" w:rsidTr="006D5BE5">
        <w:trPr>
          <w:trHeight w:val="421"/>
        </w:trPr>
        <w:tc>
          <w:tcPr>
            <w:tcW w:w="646" w:type="dxa"/>
            <w:vAlign w:val="center"/>
          </w:tcPr>
          <w:p w14:paraId="3FD338AC"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31EEE2" w14:textId="77777777" w:rsidR="006D5BE5" w:rsidRPr="007D2457" w:rsidRDefault="006D5BE5" w:rsidP="006D5BE5">
            <w:pPr>
              <w:jc w:val="both"/>
              <w:rPr>
                <w:rFonts w:ascii="Calibri" w:hAnsi="Calibri"/>
              </w:rPr>
            </w:pPr>
            <w:r w:rsidRPr="007D2457">
              <w:rPr>
                <w:rFonts w:ascii="Calibri" w:hAnsi="Calibri"/>
                <w:sz w:val="22"/>
                <w:szCs w:val="22"/>
              </w:rPr>
              <w:t>Woda z worka jest używana do produkcji wody ultraczystej, na wymienniku jonowym o pojemności co najmniej 1 litra, o parametrach:</w:t>
            </w:r>
          </w:p>
          <w:p w14:paraId="07A62A1F" w14:textId="77777777" w:rsidR="006D5BE5" w:rsidRPr="007D2457" w:rsidRDefault="006D5BE5" w:rsidP="006D5BE5">
            <w:pPr>
              <w:jc w:val="both"/>
              <w:rPr>
                <w:rFonts w:ascii="Calibri" w:hAnsi="Calibri"/>
              </w:rPr>
            </w:pPr>
            <w:r w:rsidRPr="007D2457">
              <w:rPr>
                <w:rFonts w:ascii="Calibri" w:hAnsi="Calibri"/>
                <w:sz w:val="22"/>
                <w:szCs w:val="22"/>
              </w:rPr>
              <w:t>- przewodnictwo:</w:t>
            </w:r>
            <w:r w:rsidRPr="007D2457">
              <w:rPr>
                <w:rFonts w:ascii="Calibri" w:hAnsi="Calibri"/>
                <w:sz w:val="22"/>
                <w:szCs w:val="22"/>
              </w:rPr>
              <w:tab/>
              <w:t xml:space="preserve">               0,055 μS/cm</w:t>
            </w:r>
          </w:p>
          <w:p w14:paraId="0CAAAED2" w14:textId="77777777" w:rsidR="006D5BE5" w:rsidRPr="007D2457" w:rsidRDefault="006D5BE5" w:rsidP="006D5BE5">
            <w:pPr>
              <w:jc w:val="both"/>
              <w:rPr>
                <w:rFonts w:ascii="Calibri" w:hAnsi="Calibri"/>
              </w:rPr>
            </w:pPr>
            <w:r w:rsidRPr="007D2457">
              <w:rPr>
                <w:rFonts w:ascii="Calibri" w:hAnsi="Calibri"/>
                <w:sz w:val="22"/>
                <w:szCs w:val="22"/>
              </w:rPr>
              <w:t>- wartość TOC:</w:t>
            </w:r>
            <w:r w:rsidRPr="007D2457">
              <w:rPr>
                <w:rFonts w:ascii="Calibri" w:hAnsi="Calibri"/>
                <w:sz w:val="22"/>
                <w:szCs w:val="22"/>
              </w:rPr>
              <w:tab/>
            </w:r>
            <w:r w:rsidRPr="007D2457">
              <w:rPr>
                <w:rFonts w:ascii="Calibri" w:hAnsi="Calibri"/>
                <w:sz w:val="22"/>
                <w:szCs w:val="22"/>
              </w:rPr>
              <w:tab/>
              <w:t>≤ 5 ppb</w:t>
            </w:r>
          </w:p>
          <w:p w14:paraId="0B0173AD" w14:textId="77777777" w:rsidR="006D5BE5" w:rsidRPr="007D2457" w:rsidRDefault="006D5BE5" w:rsidP="006D5BE5">
            <w:pPr>
              <w:jc w:val="both"/>
              <w:rPr>
                <w:rFonts w:ascii="Calibri" w:hAnsi="Calibri"/>
              </w:rPr>
            </w:pPr>
            <w:r w:rsidRPr="007D2457">
              <w:rPr>
                <w:rFonts w:ascii="Calibri" w:hAnsi="Calibri"/>
                <w:sz w:val="22"/>
                <w:szCs w:val="22"/>
              </w:rPr>
              <w:t>- mikroorganizmy:</w:t>
            </w:r>
            <w:r w:rsidRPr="007D2457">
              <w:rPr>
                <w:rFonts w:ascii="Calibri" w:hAnsi="Calibri"/>
                <w:sz w:val="22"/>
                <w:szCs w:val="22"/>
              </w:rPr>
              <w:tab/>
              <w:t>&lt; 1CFU/1000ml</w:t>
            </w:r>
          </w:p>
          <w:p w14:paraId="31C820BE" w14:textId="77777777" w:rsidR="006D5BE5" w:rsidRPr="007D2457" w:rsidRDefault="006D5BE5" w:rsidP="006D5BE5">
            <w:pPr>
              <w:tabs>
                <w:tab w:val="left" w:pos="360"/>
              </w:tabs>
              <w:rPr>
                <w:rFonts w:ascii="Calibri" w:hAnsi="Calibri"/>
                <w:sz w:val="22"/>
                <w:szCs w:val="22"/>
              </w:rPr>
            </w:pPr>
            <w:r w:rsidRPr="007D2457">
              <w:rPr>
                <w:rFonts w:ascii="Calibri" w:hAnsi="Calibri"/>
                <w:sz w:val="22"/>
                <w:szCs w:val="22"/>
              </w:rPr>
              <w:t>- cząstki &gt; 0,2 µm:</w:t>
            </w:r>
            <w:r w:rsidRPr="007D2457">
              <w:rPr>
                <w:rFonts w:ascii="Calibri" w:hAnsi="Calibri"/>
                <w:sz w:val="22"/>
                <w:szCs w:val="22"/>
              </w:rPr>
              <w:tab/>
              <w:t>&lt; 1/ml</w:t>
            </w:r>
          </w:p>
          <w:p w14:paraId="51BF6EF7" w14:textId="2253CC63" w:rsidR="00FB5ECB" w:rsidRPr="007D2457" w:rsidRDefault="00FB5ECB" w:rsidP="006D5BE5">
            <w:pPr>
              <w:tabs>
                <w:tab w:val="left" w:pos="360"/>
              </w:tabs>
              <w:rPr>
                <w:rFonts w:ascii="Calibri" w:hAnsi="Calibri"/>
              </w:rPr>
            </w:pPr>
            <w:r w:rsidRPr="007D2457">
              <w:rPr>
                <w:rFonts w:ascii="Calibri" w:hAnsi="Calibri"/>
                <w:sz w:val="22"/>
                <w:szCs w:val="22"/>
              </w:rPr>
              <w:t>(jeżeli dotyczy)</w:t>
            </w:r>
          </w:p>
        </w:tc>
        <w:tc>
          <w:tcPr>
            <w:tcW w:w="1921" w:type="dxa"/>
            <w:vAlign w:val="center"/>
          </w:tcPr>
          <w:p w14:paraId="3810DFA2" w14:textId="7E8038C0" w:rsidR="006D5BE5" w:rsidRPr="007D2457" w:rsidRDefault="008204EF" w:rsidP="006D5BE5">
            <w:pPr>
              <w:rPr>
                <w:rFonts w:ascii="Verdana" w:hAnsi="Verdana"/>
                <w:sz w:val="18"/>
                <w:szCs w:val="18"/>
              </w:rPr>
            </w:pPr>
            <w:r w:rsidRPr="007D2457">
              <w:rPr>
                <w:rFonts w:ascii="Verdana" w:hAnsi="Verdana"/>
                <w:sz w:val="18"/>
                <w:szCs w:val="18"/>
              </w:rPr>
              <w:t>TAK, podać</w:t>
            </w:r>
          </w:p>
        </w:tc>
        <w:tc>
          <w:tcPr>
            <w:tcW w:w="2330" w:type="dxa"/>
          </w:tcPr>
          <w:p w14:paraId="7A6024E3" w14:textId="77777777" w:rsidR="006D5BE5" w:rsidRPr="007D2457" w:rsidRDefault="006D5BE5" w:rsidP="006D5BE5">
            <w:pPr>
              <w:rPr>
                <w:rFonts w:ascii="Verdana" w:hAnsi="Verdana"/>
                <w:sz w:val="18"/>
                <w:szCs w:val="18"/>
              </w:rPr>
            </w:pPr>
          </w:p>
        </w:tc>
      </w:tr>
      <w:tr w:rsidR="007D2457" w:rsidRPr="007D2457" w14:paraId="11B905BE" w14:textId="77777777" w:rsidTr="006D5BE5">
        <w:trPr>
          <w:trHeight w:val="421"/>
        </w:trPr>
        <w:tc>
          <w:tcPr>
            <w:tcW w:w="646" w:type="dxa"/>
            <w:vAlign w:val="center"/>
          </w:tcPr>
          <w:p w14:paraId="601FDE3F"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9DF90B" w14:textId="77777777" w:rsidR="006D5BE5" w:rsidRPr="007D2457" w:rsidRDefault="006D5BE5" w:rsidP="006D5BE5">
            <w:pPr>
              <w:tabs>
                <w:tab w:val="left" w:pos="360"/>
              </w:tabs>
              <w:rPr>
                <w:rFonts w:ascii="Calibri" w:hAnsi="Calibri"/>
              </w:rPr>
            </w:pPr>
            <w:r w:rsidRPr="007D2457">
              <w:rPr>
                <w:rFonts w:ascii="Calibri" w:hAnsi="Calibri"/>
                <w:sz w:val="22"/>
                <w:szCs w:val="22"/>
              </w:rPr>
              <w:t>Wymagana funkcja fotooksydacji; lampa UV, o dwóch dł. fali 254 i 185 nm</w:t>
            </w:r>
          </w:p>
        </w:tc>
        <w:tc>
          <w:tcPr>
            <w:tcW w:w="1921" w:type="dxa"/>
            <w:vAlign w:val="center"/>
          </w:tcPr>
          <w:p w14:paraId="6467F2E3" w14:textId="0F321836" w:rsidR="006D5BE5" w:rsidRPr="007D2457" w:rsidRDefault="008204EF" w:rsidP="006D5BE5">
            <w:pPr>
              <w:rPr>
                <w:rFonts w:ascii="Verdana" w:hAnsi="Verdana"/>
                <w:sz w:val="18"/>
                <w:szCs w:val="18"/>
              </w:rPr>
            </w:pPr>
            <w:r w:rsidRPr="007D2457">
              <w:rPr>
                <w:rFonts w:ascii="Verdana" w:hAnsi="Verdana"/>
                <w:sz w:val="18"/>
                <w:szCs w:val="18"/>
              </w:rPr>
              <w:t>TAK, podać</w:t>
            </w:r>
          </w:p>
        </w:tc>
        <w:tc>
          <w:tcPr>
            <w:tcW w:w="2330" w:type="dxa"/>
          </w:tcPr>
          <w:p w14:paraId="02DDCAC8" w14:textId="77777777" w:rsidR="006D5BE5" w:rsidRPr="007D2457" w:rsidRDefault="006D5BE5" w:rsidP="006D5BE5">
            <w:pPr>
              <w:rPr>
                <w:rFonts w:ascii="Verdana" w:hAnsi="Verdana"/>
                <w:sz w:val="18"/>
                <w:szCs w:val="18"/>
              </w:rPr>
            </w:pPr>
          </w:p>
        </w:tc>
      </w:tr>
      <w:tr w:rsidR="007D2457" w:rsidRPr="007D2457" w14:paraId="34646382" w14:textId="77777777" w:rsidTr="006D5BE5">
        <w:trPr>
          <w:trHeight w:val="421"/>
        </w:trPr>
        <w:tc>
          <w:tcPr>
            <w:tcW w:w="646" w:type="dxa"/>
            <w:vAlign w:val="center"/>
          </w:tcPr>
          <w:p w14:paraId="021E0E84" w14:textId="77777777" w:rsidR="006D5BE5" w:rsidRPr="007D2457"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1F82D1" w14:textId="77777777" w:rsidR="006D5BE5" w:rsidRPr="007D2457" w:rsidRDefault="006D5BE5" w:rsidP="006D5BE5">
            <w:pPr>
              <w:tabs>
                <w:tab w:val="left" w:pos="360"/>
              </w:tabs>
              <w:rPr>
                <w:rFonts w:ascii="Calibri" w:hAnsi="Calibri"/>
              </w:rPr>
            </w:pPr>
            <w:r w:rsidRPr="007D2457">
              <w:rPr>
                <w:rFonts w:ascii="Calibri" w:hAnsi="Calibri"/>
                <w:sz w:val="22"/>
                <w:szCs w:val="22"/>
              </w:rPr>
              <w:t>Menu w języku polskim</w:t>
            </w:r>
          </w:p>
        </w:tc>
        <w:tc>
          <w:tcPr>
            <w:tcW w:w="1921" w:type="dxa"/>
            <w:vAlign w:val="center"/>
          </w:tcPr>
          <w:p w14:paraId="11EA73DB" w14:textId="65B04A7D" w:rsidR="006D5BE5" w:rsidRPr="007D2457" w:rsidRDefault="008204EF" w:rsidP="006D5BE5">
            <w:pPr>
              <w:rPr>
                <w:rFonts w:ascii="Verdana" w:hAnsi="Verdana"/>
                <w:sz w:val="18"/>
                <w:szCs w:val="18"/>
              </w:rPr>
            </w:pPr>
            <w:r w:rsidRPr="007D2457">
              <w:rPr>
                <w:rFonts w:ascii="Verdana" w:hAnsi="Verdana"/>
                <w:sz w:val="18"/>
                <w:szCs w:val="18"/>
              </w:rPr>
              <w:t>TAK, podać</w:t>
            </w:r>
          </w:p>
        </w:tc>
        <w:tc>
          <w:tcPr>
            <w:tcW w:w="2330" w:type="dxa"/>
          </w:tcPr>
          <w:p w14:paraId="6A6B6090" w14:textId="77777777" w:rsidR="006D5BE5" w:rsidRPr="007D2457" w:rsidRDefault="006D5BE5" w:rsidP="006D5BE5">
            <w:pPr>
              <w:rPr>
                <w:rFonts w:ascii="Verdana" w:hAnsi="Verdana"/>
                <w:sz w:val="18"/>
                <w:szCs w:val="18"/>
              </w:rPr>
            </w:pPr>
          </w:p>
        </w:tc>
      </w:tr>
      <w:tr w:rsidR="007D2457" w:rsidRPr="007D2457" w14:paraId="5E074DF1" w14:textId="77777777" w:rsidTr="006D5BE5">
        <w:trPr>
          <w:trHeight w:val="421"/>
        </w:trPr>
        <w:tc>
          <w:tcPr>
            <w:tcW w:w="646" w:type="dxa"/>
            <w:vAlign w:val="center"/>
          </w:tcPr>
          <w:p w14:paraId="42F7768D" w14:textId="77777777" w:rsidR="0047646A" w:rsidRPr="007D2457" w:rsidRDefault="0047646A"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8BCF19" w14:textId="6D32374F" w:rsidR="0047646A" w:rsidRPr="007D2457" w:rsidRDefault="0047646A" w:rsidP="006D5BE5">
            <w:pPr>
              <w:tabs>
                <w:tab w:val="left" w:pos="360"/>
              </w:tabs>
              <w:rPr>
                <w:rFonts w:ascii="Verdana" w:hAnsi="Verdana"/>
                <w:sz w:val="18"/>
                <w:szCs w:val="18"/>
              </w:rPr>
            </w:pPr>
            <w:r w:rsidRPr="007D2457">
              <w:rPr>
                <w:rFonts w:ascii="Verdana" w:hAnsi="Verdana"/>
                <w:sz w:val="18"/>
                <w:szCs w:val="18"/>
              </w:rPr>
              <w:t>System wyposażony w wbudowany, przepływowy konduktometr posiadający świadectwo wzorcowania, wydane przez laboratorium wzorcujące akredytowane przez Polskie Centrum Akredytacji w zakresie wzorcowania konduktometrów na zakres pomiarowy od 0,1 μS/cm do 5 μS/cm</w:t>
            </w:r>
            <w:r w:rsidR="002D70B5">
              <w:rPr>
                <w:rFonts w:ascii="Verdana" w:hAnsi="Verdana"/>
                <w:sz w:val="18"/>
                <w:szCs w:val="18"/>
              </w:rPr>
              <w:t xml:space="preserve"> </w:t>
            </w:r>
            <w:r w:rsidR="002D70B5" w:rsidRPr="002D70B5">
              <w:rPr>
                <w:rFonts w:ascii="Verdana" w:hAnsi="Verdana"/>
                <w:color w:val="00B0F0"/>
                <w:sz w:val="18"/>
                <w:szCs w:val="18"/>
              </w:rPr>
              <w:t>lub sprawdzenie po instalacji urządzenia za pomocą zewnętrznego urządzenia z świadectwem wzorcowania oraz wystawienie protokołu z sprawdzenia</w:t>
            </w:r>
          </w:p>
        </w:tc>
        <w:tc>
          <w:tcPr>
            <w:tcW w:w="1921" w:type="dxa"/>
            <w:vAlign w:val="center"/>
          </w:tcPr>
          <w:p w14:paraId="5094BDAF" w14:textId="389BB80E" w:rsidR="0047646A" w:rsidRPr="007D2457" w:rsidRDefault="0047646A" w:rsidP="006D5BE5">
            <w:pPr>
              <w:rPr>
                <w:rFonts w:ascii="Verdana" w:hAnsi="Verdana"/>
                <w:sz w:val="18"/>
                <w:szCs w:val="18"/>
              </w:rPr>
            </w:pPr>
            <w:r w:rsidRPr="007D2457">
              <w:rPr>
                <w:rFonts w:ascii="Verdana" w:hAnsi="Verdana"/>
                <w:sz w:val="18"/>
                <w:szCs w:val="18"/>
              </w:rPr>
              <w:t>TAK, podać</w:t>
            </w:r>
          </w:p>
        </w:tc>
        <w:tc>
          <w:tcPr>
            <w:tcW w:w="2330" w:type="dxa"/>
          </w:tcPr>
          <w:p w14:paraId="753DC6FA" w14:textId="77777777" w:rsidR="0047646A" w:rsidRPr="007D2457" w:rsidRDefault="0047646A" w:rsidP="006D5BE5">
            <w:pPr>
              <w:rPr>
                <w:rFonts w:ascii="Verdana" w:hAnsi="Verdana"/>
                <w:sz w:val="18"/>
                <w:szCs w:val="18"/>
              </w:rPr>
            </w:pPr>
          </w:p>
        </w:tc>
      </w:tr>
      <w:tr w:rsidR="007D2457" w:rsidRPr="007D2457" w14:paraId="32F8C24C" w14:textId="77777777" w:rsidTr="006D5BE5">
        <w:trPr>
          <w:trHeight w:val="421"/>
        </w:trPr>
        <w:tc>
          <w:tcPr>
            <w:tcW w:w="646" w:type="dxa"/>
            <w:vAlign w:val="center"/>
          </w:tcPr>
          <w:p w14:paraId="678EBAC0" w14:textId="77777777" w:rsidR="0087397A" w:rsidRPr="007D2457" w:rsidRDefault="0087397A" w:rsidP="0087397A">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9F45D1" w14:textId="7DD92B08" w:rsidR="0087397A" w:rsidRPr="007D2457" w:rsidRDefault="0087397A" w:rsidP="002D70B5">
            <w:pPr>
              <w:tabs>
                <w:tab w:val="left" w:pos="360"/>
              </w:tabs>
              <w:rPr>
                <w:rFonts w:ascii="Verdana" w:hAnsi="Verdana"/>
                <w:sz w:val="18"/>
                <w:szCs w:val="18"/>
              </w:rPr>
            </w:pPr>
            <w:r w:rsidRPr="007D2457">
              <w:rPr>
                <w:rFonts w:ascii="Verdana" w:hAnsi="Verdana"/>
                <w:sz w:val="18"/>
                <w:szCs w:val="18"/>
              </w:rPr>
              <w:t>System wyposażony w koncentryczną sondę konduktometryczną zgodnej z normą PN-EN 60746-3: 2006 „Część 3: Przewodnictwo elektrolityczne właściwe” lub równoważną dla zapewnienia prawidłowego pomiaru przewodności elektrolitycznej właściwej wód czystych i ultraczystych</w:t>
            </w:r>
            <w:r w:rsidR="002D70B5">
              <w:rPr>
                <w:rFonts w:ascii="Verdana" w:hAnsi="Verdana"/>
                <w:sz w:val="18"/>
                <w:szCs w:val="18"/>
              </w:rPr>
              <w:t xml:space="preserve"> </w:t>
            </w:r>
            <w:r w:rsidR="002D70B5" w:rsidRPr="002D70B5">
              <w:rPr>
                <w:rFonts w:ascii="Verdana" w:hAnsi="Verdana"/>
                <w:color w:val="00B0F0"/>
                <w:sz w:val="18"/>
                <w:szCs w:val="18"/>
              </w:rPr>
              <w:t>lu</w:t>
            </w:r>
            <w:r w:rsidR="0031038E">
              <w:rPr>
                <w:rFonts w:ascii="Verdana" w:hAnsi="Verdana"/>
                <w:color w:val="00B0F0"/>
                <w:sz w:val="18"/>
                <w:szCs w:val="18"/>
              </w:rPr>
              <w:t>b system w pomiarach wód stosujący najdokładniejsze naczyn</w:t>
            </w:r>
            <w:r w:rsidR="002D70B5" w:rsidRPr="002D70B5">
              <w:rPr>
                <w:rFonts w:ascii="Verdana" w:hAnsi="Verdana"/>
                <w:color w:val="00B0F0"/>
                <w:sz w:val="18"/>
                <w:szCs w:val="18"/>
              </w:rPr>
              <w:t>ka konduktometryczne o budowie przepływowej, wykonane z stali nierdzewnej</w:t>
            </w:r>
          </w:p>
        </w:tc>
        <w:tc>
          <w:tcPr>
            <w:tcW w:w="1921" w:type="dxa"/>
            <w:vAlign w:val="center"/>
          </w:tcPr>
          <w:p w14:paraId="1E465C9D" w14:textId="40AA94CA" w:rsidR="0087397A" w:rsidRPr="007D2457" w:rsidRDefault="0087397A" w:rsidP="0087397A">
            <w:pPr>
              <w:rPr>
                <w:rFonts w:ascii="Verdana" w:hAnsi="Verdana"/>
                <w:sz w:val="18"/>
                <w:szCs w:val="18"/>
              </w:rPr>
            </w:pPr>
            <w:r w:rsidRPr="007D2457">
              <w:rPr>
                <w:rFonts w:ascii="Verdana" w:hAnsi="Verdana"/>
                <w:sz w:val="18"/>
                <w:szCs w:val="18"/>
              </w:rPr>
              <w:t>TAK, podać</w:t>
            </w:r>
          </w:p>
        </w:tc>
        <w:tc>
          <w:tcPr>
            <w:tcW w:w="2330" w:type="dxa"/>
          </w:tcPr>
          <w:p w14:paraId="0C5BA5EA" w14:textId="77777777" w:rsidR="0087397A" w:rsidRPr="007D2457" w:rsidRDefault="0087397A" w:rsidP="0087397A">
            <w:pPr>
              <w:rPr>
                <w:rFonts w:ascii="Verdana" w:hAnsi="Verdana"/>
                <w:sz w:val="18"/>
                <w:szCs w:val="18"/>
              </w:rPr>
            </w:pPr>
          </w:p>
        </w:tc>
      </w:tr>
      <w:tr w:rsidR="007D2457" w:rsidRPr="007D2457" w14:paraId="4D2FFDD0" w14:textId="77777777" w:rsidTr="006D5BE5">
        <w:trPr>
          <w:trHeight w:val="421"/>
        </w:trPr>
        <w:tc>
          <w:tcPr>
            <w:tcW w:w="646" w:type="dxa"/>
            <w:vAlign w:val="center"/>
          </w:tcPr>
          <w:p w14:paraId="75993D25" w14:textId="77777777" w:rsidR="0087397A" w:rsidRPr="007D2457" w:rsidRDefault="0087397A" w:rsidP="0087397A">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CBBA44" w14:textId="62541808" w:rsidR="0087397A" w:rsidRPr="007D2457" w:rsidRDefault="0087397A" w:rsidP="002D70B5">
            <w:pPr>
              <w:tabs>
                <w:tab w:val="left" w:pos="360"/>
              </w:tabs>
              <w:rPr>
                <w:rFonts w:ascii="Verdana" w:hAnsi="Verdana"/>
                <w:sz w:val="18"/>
                <w:szCs w:val="18"/>
              </w:rPr>
            </w:pPr>
            <w:r w:rsidRPr="007D2457">
              <w:rPr>
                <w:rFonts w:ascii="Verdana" w:hAnsi="Verdana"/>
                <w:sz w:val="18"/>
                <w:szCs w:val="18"/>
              </w:rPr>
              <w:t>Przewody mające kontakt z woda oczyszczoną posiadają certyfikat NSF, FDA, WRAS lub równoważne potwierdzające użycie materiałów odpowiednich do  wody czystej i nieniosących ryzyka powtórnego zanieczyszczenia oczyszczonej wody</w:t>
            </w:r>
            <w:r w:rsidR="002D70B5">
              <w:rPr>
                <w:rFonts w:ascii="Verdana" w:hAnsi="Verdana"/>
                <w:sz w:val="18"/>
                <w:szCs w:val="18"/>
              </w:rPr>
              <w:t xml:space="preserve"> </w:t>
            </w:r>
            <w:r w:rsidR="002D70B5" w:rsidRPr="002D70B5">
              <w:rPr>
                <w:rFonts w:ascii="Verdana" w:hAnsi="Verdana"/>
                <w:color w:val="00B0F0"/>
                <w:sz w:val="18"/>
                <w:szCs w:val="18"/>
              </w:rPr>
              <w:t>lub urządzenie</w:t>
            </w:r>
            <w:r w:rsidR="002D70B5" w:rsidRPr="002D70B5">
              <w:rPr>
                <w:rFonts w:ascii="Verdana" w:hAnsi="Verdana"/>
                <w:b/>
                <w:color w:val="00B0F0"/>
                <w:sz w:val="18"/>
                <w:szCs w:val="18"/>
              </w:rPr>
              <w:t xml:space="preserve"> </w:t>
            </w:r>
            <w:r w:rsidR="002D70B5" w:rsidRPr="002D70B5">
              <w:rPr>
                <w:rStyle w:val="StrongEmphasis"/>
                <w:rFonts w:ascii="Verdana" w:eastAsia="Arial Unicode MS" w:hAnsi="Verdana"/>
                <w:b w:val="0"/>
                <w:color w:val="00B0F0"/>
                <w:sz w:val="18"/>
                <w:szCs w:val="18"/>
              </w:rPr>
              <w:t>posiada</w:t>
            </w:r>
            <w:r w:rsidR="0031038E">
              <w:rPr>
                <w:rStyle w:val="StrongEmphasis"/>
                <w:rFonts w:ascii="Verdana" w:eastAsia="Arial Unicode MS" w:hAnsi="Verdana"/>
                <w:b w:val="0"/>
                <w:color w:val="00B0F0"/>
                <w:sz w:val="18"/>
                <w:szCs w:val="18"/>
              </w:rPr>
              <w:t xml:space="preserve">jące deklarację zgodności, </w:t>
            </w:r>
            <w:r w:rsidR="002D70B5" w:rsidRPr="002D70B5">
              <w:rPr>
                <w:rStyle w:val="StrongEmphasis"/>
                <w:rFonts w:ascii="Verdana" w:eastAsia="Arial Unicode MS" w:hAnsi="Verdana"/>
                <w:b w:val="0"/>
                <w:color w:val="00B0F0"/>
                <w:sz w:val="18"/>
                <w:szCs w:val="18"/>
              </w:rPr>
              <w:t>spełniające normę DIN ISO 3696 lub równoważną, która określa jakość uzyskiwanej wody, na którą pływ ma jakość użytych materiałów do budowy urządzenia</w:t>
            </w:r>
          </w:p>
        </w:tc>
        <w:tc>
          <w:tcPr>
            <w:tcW w:w="1921" w:type="dxa"/>
            <w:vAlign w:val="center"/>
          </w:tcPr>
          <w:p w14:paraId="2CB58611" w14:textId="379121C1" w:rsidR="0087397A" w:rsidRPr="007D2457" w:rsidRDefault="0087397A" w:rsidP="0087397A">
            <w:pPr>
              <w:rPr>
                <w:rFonts w:ascii="Verdana" w:hAnsi="Verdana"/>
                <w:sz w:val="18"/>
                <w:szCs w:val="18"/>
              </w:rPr>
            </w:pPr>
            <w:r w:rsidRPr="007D2457">
              <w:rPr>
                <w:rFonts w:ascii="Verdana" w:hAnsi="Verdana"/>
                <w:sz w:val="18"/>
                <w:szCs w:val="18"/>
              </w:rPr>
              <w:t>TAK, podać</w:t>
            </w:r>
          </w:p>
        </w:tc>
        <w:tc>
          <w:tcPr>
            <w:tcW w:w="2330" w:type="dxa"/>
          </w:tcPr>
          <w:p w14:paraId="4AE4F8F7" w14:textId="77777777" w:rsidR="0087397A" w:rsidRPr="007D2457" w:rsidRDefault="0087397A" w:rsidP="0087397A">
            <w:pPr>
              <w:rPr>
                <w:rFonts w:ascii="Verdana" w:hAnsi="Verdana"/>
                <w:sz w:val="18"/>
                <w:szCs w:val="18"/>
              </w:rPr>
            </w:pPr>
          </w:p>
        </w:tc>
      </w:tr>
      <w:tr w:rsidR="007D2457" w:rsidRPr="007D2457" w14:paraId="5B3A2E07" w14:textId="77777777" w:rsidTr="006D5BE5">
        <w:trPr>
          <w:trHeight w:val="421"/>
        </w:trPr>
        <w:tc>
          <w:tcPr>
            <w:tcW w:w="646" w:type="dxa"/>
            <w:vAlign w:val="center"/>
          </w:tcPr>
          <w:p w14:paraId="15639F16" w14:textId="77777777" w:rsidR="0087397A" w:rsidRPr="007D2457" w:rsidRDefault="0087397A" w:rsidP="0087397A">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DAC4B8" w14:textId="1B26F722" w:rsidR="0087397A" w:rsidRPr="007D2457" w:rsidRDefault="0087397A" w:rsidP="0087397A">
            <w:pPr>
              <w:tabs>
                <w:tab w:val="left" w:pos="360"/>
              </w:tabs>
              <w:rPr>
                <w:rFonts w:ascii="Verdana" w:hAnsi="Verdana"/>
                <w:sz w:val="18"/>
                <w:szCs w:val="18"/>
              </w:rPr>
            </w:pPr>
            <w:r w:rsidRPr="007D2457">
              <w:rPr>
                <w:rFonts w:ascii="Verdana" w:hAnsi="Verdana"/>
                <w:sz w:val="18"/>
                <w:szCs w:val="18"/>
              </w:rPr>
              <w:t>System posiada</w:t>
            </w:r>
            <w:r w:rsidR="00393F7F" w:rsidRPr="007D2457">
              <w:rPr>
                <w:rFonts w:ascii="Verdana" w:hAnsi="Verdana"/>
                <w:sz w:val="18"/>
                <w:szCs w:val="18"/>
              </w:rPr>
              <w:t>jące</w:t>
            </w:r>
            <w:r w:rsidRPr="007D2457">
              <w:rPr>
                <w:rFonts w:ascii="Verdana" w:hAnsi="Verdana"/>
                <w:sz w:val="18"/>
                <w:szCs w:val="18"/>
              </w:rPr>
              <w:t xml:space="preserve"> możliwość samodzielnej wymiany filtrów bez konieczności rozmontowywania całego urządzenia lub jego odesłania do serwisu z powodu umieszczania filtrów w miejscu niedostępnym dla Użytkownika</w:t>
            </w:r>
          </w:p>
        </w:tc>
        <w:tc>
          <w:tcPr>
            <w:tcW w:w="1921" w:type="dxa"/>
            <w:vAlign w:val="center"/>
          </w:tcPr>
          <w:p w14:paraId="48B98363" w14:textId="023B42F9" w:rsidR="0087397A" w:rsidRPr="007D2457" w:rsidRDefault="0087397A" w:rsidP="0087397A">
            <w:pPr>
              <w:rPr>
                <w:rFonts w:ascii="Verdana" w:hAnsi="Verdana"/>
                <w:sz w:val="18"/>
                <w:szCs w:val="18"/>
              </w:rPr>
            </w:pPr>
            <w:r w:rsidRPr="007D2457">
              <w:rPr>
                <w:rFonts w:ascii="Verdana" w:hAnsi="Verdana"/>
                <w:sz w:val="18"/>
                <w:szCs w:val="18"/>
              </w:rPr>
              <w:t>TAK, podać</w:t>
            </w:r>
          </w:p>
        </w:tc>
        <w:tc>
          <w:tcPr>
            <w:tcW w:w="2330" w:type="dxa"/>
          </w:tcPr>
          <w:p w14:paraId="0FF23DD1" w14:textId="77777777" w:rsidR="0087397A" w:rsidRPr="007D2457" w:rsidRDefault="0087397A" w:rsidP="0087397A">
            <w:pPr>
              <w:rPr>
                <w:rFonts w:ascii="Verdana" w:hAnsi="Verdana"/>
                <w:sz w:val="18"/>
                <w:szCs w:val="18"/>
              </w:rPr>
            </w:pPr>
          </w:p>
        </w:tc>
      </w:tr>
    </w:tbl>
    <w:p w14:paraId="0A4A3AFC"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p>
    <w:p w14:paraId="5CC59755"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234B8427"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31991B4" w14:textId="77777777" w:rsidR="006D5BE5" w:rsidRPr="007D2457" w:rsidRDefault="006D5BE5" w:rsidP="006D5BE5">
      <w:pPr>
        <w:rPr>
          <w:rFonts w:ascii="Verdana" w:hAnsi="Verdana"/>
          <w:sz w:val="18"/>
        </w:rPr>
      </w:pPr>
    </w:p>
    <w:p w14:paraId="308DE3EB" w14:textId="26F76F73" w:rsidR="002E1F6B" w:rsidRPr="007D2457" w:rsidRDefault="006D5BE5" w:rsidP="006D5BE5">
      <w:pPr>
        <w:ind w:left="6381" w:firstLine="709"/>
        <w:rPr>
          <w:rFonts w:ascii="Felix Titling" w:hAnsi="Felix Titling"/>
          <w:b/>
          <w:bCs/>
          <w:sz w:val="18"/>
          <w:szCs w:val="18"/>
        </w:rPr>
      </w:pPr>
      <w:r w:rsidRPr="007D2457">
        <w:rPr>
          <w:rFonts w:ascii="Verdana" w:hAnsi="Verdana"/>
          <w:b/>
          <w:sz w:val="18"/>
        </w:rPr>
        <w:t>Podpis Wykonawcy</w:t>
      </w:r>
    </w:p>
    <w:p w14:paraId="3A8D9513" w14:textId="4541CD03" w:rsidR="006D5BE5" w:rsidRPr="007D2457" w:rsidRDefault="006D5BE5" w:rsidP="006D5BE5">
      <w:pPr>
        <w:pageBreakBefore/>
        <w:ind w:right="470"/>
        <w:rPr>
          <w:rFonts w:ascii="Verdana" w:hAnsi="Verdana" w:cs="Verdana"/>
          <w:b/>
          <w:sz w:val="18"/>
          <w:szCs w:val="18"/>
        </w:rPr>
      </w:pPr>
      <w:r w:rsidRPr="007D2457">
        <w:rPr>
          <w:rFonts w:ascii="Verdana" w:hAnsi="Verdana" w:cs="Verdana"/>
          <w:b/>
          <w:sz w:val="18"/>
          <w:szCs w:val="18"/>
        </w:rPr>
        <w:lastRenderedPageBreak/>
        <w:t>Pr</w:t>
      </w:r>
      <w:r w:rsidRPr="007D2457">
        <w:rPr>
          <w:rFonts w:ascii="Verdana" w:hAnsi="Verdana" w:cs="Verdana"/>
          <w:b/>
          <w:bCs/>
          <w:sz w:val="18"/>
          <w:szCs w:val="18"/>
        </w:rPr>
        <w:t>zetarg nr UMW / IZ / PN - 68 / 19</w:t>
      </w:r>
      <w:r w:rsidRPr="007D2457">
        <w:rPr>
          <w:rFonts w:ascii="Verdana" w:hAnsi="Verdana" w:cs="Verdana"/>
          <w:b/>
          <w:bCs/>
          <w:sz w:val="18"/>
          <w:szCs w:val="18"/>
        </w:rPr>
        <w:tab/>
        <w:t>Część 25</w:t>
      </w:r>
      <w:r w:rsidRPr="007D2457">
        <w:rPr>
          <w:rFonts w:ascii="Verdana" w:hAnsi="Verdana" w:cs="Verdana"/>
          <w:b/>
          <w:bCs/>
          <w:sz w:val="18"/>
          <w:szCs w:val="18"/>
        </w:rPr>
        <w:tab/>
        <w:t>Załącznik nr 1 do Siwz</w:t>
      </w:r>
      <w:r w:rsidRPr="007D2457">
        <w:rPr>
          <w:rFonts w:ascii="Verdana" w:hAnsi="Verdana" w:cs="Verdana"/>
          <w:b/>
          <w:bCs/>
          <w:sz w:val="18"/>
          <w:szCs w:val="18"/>
        </w:rPr>
        <w:tab/>
      </w:r>
      <w:r w:rsidRPr="007D2457">
        <w:rPr>
          <w:rFonts w:ascii="Verdana" w:hAnsi="Verdana" w:cs="Verdana"/>
          <w:b/>
          <w:bCs/>
          <w:sz w:val="18"/>
          <w:szCs w:val="18"/>
        </w:rPr>
        <w:tab/>
      </w:r>
      <w:r w:rsidRPr="007D2457">
        <w:rPr>
          <w:rFonts w:ascii="Verdana" w:hAnsi="Verdana" w:cs="Verdana"/>
          <w:b/>
          <w:bCs/>
          <w:sz w:val="18"/>
          <w:szCs w:val="18"/>
        </w:rPr>
        <w:tab/>
      </w:r>
    </w:p>
    <w:p w14:paraId="649CDF21" w14:textId="092DE73F" w:rsidR="006D5BE5" w:rsidRPr="007D2457" w:rsidRDefault="006D5BE5" w:rsidP="006D5BE5">
      <w:pPr>
        <w:tabs>
          <w:tab w:val="left" w:pos="1560"/>
        </w:tabs>
        <w:ind w:right="470"/>
        <w:jc w:val="center"/>
        <w:rPr>
          <w:rFonts w:ascii="Verdana" w:hAnsi="Verdana" w:cs="Verdana"/>
          <w:b/>
          <w:sz w:val="18"/>
          <w:szCs w:val="18"/>
          <w:u w:val="single"/>
        </w:rPr>
      </w:pPr>
      <w:r w:rsidRPr="007D2457">
        <w:rPr>
          <w:rFonts w:ascii="Verdana" w:hAnsi="Verdana" w:cs="Verdana"/>
          <w:b/>
          <w:sz w:val="18"/>
          <w:szCs w:val="18"/>
          <w:u w:val="single"/>
        </w:rPr>
        <w:t xml:space="preserve">FORMULARZ OFERTOWY </w:t>
      </w:r>
    </w:p>
    <w:p w14:paraId="410D00C0" w14:textId="3A056AB4" w:rsidR="007269BC" w:rsidRPr="007D2457" w:rsidRDefault="007269BC" w:rsidP="007269BC">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7128DE09" w14:textId="77777777" w:rsidR="006D5BE5" w:rsidRPr="007D2457" w:rsidRDefault="006D5BE5" w:rsidP="006D5BE5">
      <w:pPr>
        <w:tabs>
          <w:tab w:val="left" w:pos="1560"/>
        </w:tabs>
        <w:ind w:right="470"/>
        <w:jc w:val="center"/>
        <w:rPr>
          <w:rFonts w:ascii="Verdana" w:hAnsi="Verdana" w:cs="Verdana"/>
          <w:b/>
          <w:sz w:val="18"/>
          <w:szCs w:val="18"/>
          <w:u w:val="single"/>
        </w:rPr>
      </w:pPr>
    </w:p>
    <w:p w14:paraId="47DAF26F" w14:textId="77777777" w:rsidR="006D5BE5" w:rsidRPr="007D2457" w:rsidRDefault="006D5BE5" w:rsidP="009B70E7">
      <w:pPr>
        <w:widowControl w:val="0"/>
        <w:numPr>
          <w:ilvl w:val="0"/>
          <w:numId w:val="194"/>
        </w:numPr>
        <w:tabs>
          <w:tab w:val="clear" w:pos="570"/>
          <w:tab w:val="num" w:pos="210"/>
        </w:tabs>
        <w:suppressAutoHyphens/>
        <w:spacing w:before="120" w:after="120"/>
        <w:ind w:left="0" w:right="471"/>
        <w:rPr>
          <w:rFonts w:ascii="Verdana" w:hAnsi="Verdana" w:cs="Verdana"/>
          <w:sz w:val="18"/>
          <w:szCs w:val="18"/>
        </w:rPr>
      </w:pPr>
      <w:r w:rsidRPr="007D2457">
        <w:rPr>
          <w:rFonts w:ascii="Verdana" w:hAnsi="Verdana" w:cs="Verdana"/>
          <w:sz w:val="18"/>
          <w:szCs w:val="18"/>
        </w:rPr>
        <w:t xml:space="preserve">Zarejestrowana nazwa Wykonawcy: </w:t>
      </w:r>
    </w:p>
    <w:p w14:paraId="35936D35" w14:textId="77777777" w:rsidR="006D5BE5" w:rsidRPr="007D2457" w:rsidRDefault="006D5BE5" w:rsidP="006D5BE5">
      <w:pPr>
        <w:tabs>
          <w:tab w:val="left" w:pos="426"/>
        </w:tabs>
        <w:spacing w:before="120" w:after="120"/>
        <w:ind w:right="471"/>
        <w:rPr>
          <w:rFonts w:ascii="Verdana" w:hAnsi="Verdana" w:cs="Verdana"/>
          <w:iCs/>
          <w:sz w:val="18"/>
          <w:szCs w:val="18"/>
        </w:rPr>
      </w:pPr>
      <w:r w:rsidRPr="007D2457">
        <w:rPr>
          <w:rFonts w:ascii="Verdana" w:hAnsi="Verdana" w:cs="Verdana"/>
          <w:sz w:val="18"/>
          <w:szCs w:val="18"/>
        </w:rPr>
        <w:t>...................................................................................................................................</w:t>
      </w:r>
    </w:p>
    <w:p w14:paraId="73D15EC5" w14:textId="77777777" w:rsidR="006D5BE5" w:rsidRPr="007D2457" w:rsidRDefault="006D5BE5" w:rsidP="009B70E7">
      <w:pPr>
        <w:widowControl w:val="0"/>
        <w:numPr>
          <w:ilvl w:val="0"/>
          <w:numId w:val="194"/>
        </w:numPr>
        <w:tabs>
          <w:tab w:val="left" w:pos="0"/>
        </w:tabs>
        <w:suppressAutoHyphens/>
        <w:spacing w:before="120" w:after="120"/>
        <w:ind w:left="0" w:right="471"/>
        <w:rPr>
          <w:rFonts w:ascii="Verdana" w:hAnsi="Verdana" w:cs="Verdana"/>
          <w:iCs/>
          <w:sz w:val="18"/>
          <w:szCs w:val="18"/>
        </w:rPr>
      </w:pPr>
      <w:r w:rsidRPr="007D2457">
        <w:rPr>
          <w:rFonts w:ascii="Verdana" w:hAnsi="Verdana" w:cs="Verdana"/>
          <w:iCs/>
          <w:sz w:val="18"/>
          <w:szCs w:val="18"/>
        </w:rPr>
        <w:t xml:space="preserve">Adres Wykonawcy: </w:t>
      </w:r>
    </w:p>
    <w:p w14:paraId="422DA793" w14:textId="77777777" w:rsidR="006D5BE5" w:rsidRPr="007D2457" w:rsidRDefault="006D5BE5" w:rsidP="006D5BE5">
      <w:pPr>
        <w:tabs>
          <w:tab w:val="left" w:pos="426"/>
        </w:tabs>
        <w:spacing w:before="120" w:after="120"/>
        <w:ind w:right="471"/>
        <w:rPr>
          <w:rFonts w:ascii="Verdana" w:hAnsi="Verdana" w:cs="Verdana"/>
          <w:iCs/>
          <w:sz w:val="18"/>
          <w:szCs w:val="18"/>
        </w:rPr>
      </w:pPr>
      <w:r w:rsidRPr="007D2457">
        <w:rPr>
          <w:rFonts w:ascii="Verdana" w:hAnsi="Verdana" w:cs="Verdana"/>
          <w:iCs/>
          <w:sz w:val="18"/>
          <w:szCs w:val="18"/>
        </w:rPr>
        <w:t>...................................................................................................................................</w:t>
      </w:r>
    </w:p>
    <w:p w14:paraId="6C827D8E" w14:textId="77777777" w:rsidR="006D5BE5" w:rsidRPr="007D2457" w:rsidRDefault="006D5BE5" w:rsidP="009B70E7">
      <w:pPr>
        <w:widowControl w:val="0"/>
        <w:numPr>
          <w:ilvl w:val="0"/>
          <w:numId w:val="194"/>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rPr>
        <w:t>Nazwiska osób po stronie Wykonawcy uprawnionych do jego reprezentowania przy sporządzaniu niniejszej oferty:</w:t>
      </w:r>
    </w:p>
    <w:p w14:paraId="6517918B" w14:textId="77777777" w:rsidR="006D5BE5" w:rsidRPr="007D2457" w:rsidRDefault="006D5BE5" w:rsidP="006D5BE5">
      <w:pPr>
        <w:tabs>
          <w:tab w:val="left" w:pos="426"/>
        </w:tabs>
        <w:spacing w:before="120" w:after="120"/>
        <w:ind w:right="471"/>
        <w:jc w:val="both"/>
        <w:rPr>
          <w:rFonts w:ascii="Verdana" w:hAnsi="Verdana" w:cs="Verdana"/>
          <w:iCs/>
          <w:sz w:val="18"/>
          <w:szCs w:val="18"/>
          <w:lang w:val="de-DE"/>
        </w:rPr>
      </w:pPr>
      <w:r w:rsidRPr="007D2457">
        <w:rPr>
          <w:rFonts w:ascii="Verdana" w:hAnsi="Verdana" w:cs="Verdana"/>
          <w:iCs/>
          <w:sz w:val="18"/>
          <w:szCs w:val="18"/>
          <w:lang w:val="de-DE"/>
        </w:rPr>
        <w:t>...................................................................................................................................</w:t>
      </w:r>
    </w:p>
    <w:p w14:paraId="54375D22" w14:textId="77777777" w:rsidR="006D5BE5" w:rsidRPr="007D2457" w:rsidRDefault="006D5BE5" w:rsidP="009B70E7">
      <w:pPr>
        <w:widowControl w:val="0"/>
        <w:numPr>
          <w:ilvl w:val="0"/>
          <w:numId w:val="194"/>
        </w:numPr>
        <w:tabs>
          <w:tab w:val="left" w:pos="0"/>
        </w:tabs>
        <w:suppressAutoHyphens/>
        <w:spacing w:before="120" w:after="120"/>
        <w:ind w:left="0" w:right="471"/>
        <w:jc w:val="both"/>
        <w:rPr>
          <w:rFonts w:ascii="Verdana" w:hAnsi="Verdana" w:cs="Verdana"/>
          <w:iCs/>
          <w:sz w:val="18"/>
          <w:szCs w:val="18"/>
          <w:lang w:val="de-DE"/>
        </w:rPr>
      </w:pPr>
      <w:r w:rsidRPr="007D2457">
        <w:rPr>
          <w:rFonts w:ascii="Verdana" w:hAnsi="Verdana" w:cs="Verdana"/>
          <w:iCs/>
          <w:sz w:val="18"/>
          <w:szCs w:val="18"/>
          <w:lang w:val="de-DE"/>
        </w:rPr>
        <w:t xml:space="preserve">NIP.................................      5. Regon...............................   6.  Fax ..............................     </w:t>
      </w:r>
    </w:p>
    <w:p w14:paraId="6AFCC0CF" w14:textId="77777777" w:rsidR="006D5BE5" w:rsidRPr="007D2457" w:rsidRDefault="006D5BE5" w:rsidP="009B70E7">
      <w:pPr>
        <w:widowControl w:val="0"/>
        <w:numPr>
          <w:ilvl w:val="0"/>
          <w:numId w:val="195"/>
        </w:numPr>
        <w:suppressAutoHyphens/>
        <w:spacing w:before="120" w:after="120"/>
        <w:ind w:left="0" w:right="471" w:hanging="284"/>
        <w:rPr>
          <w:rFonts w:ascii="Verdana" w:hAnsi="Verdana" w:cs="Verdana"/>
          <w:sz w:val="18"/>
          <w:szCs w:val="18"/>
        </w:rPr>
      </w:pPr>
      <w:r w:rsidRPr="007D2457">
        <w:rPr>
          <w:rFonts w:ascii="Verdana" w:hAnsi="Verdana" w:cs="Verdana"/>
          <w:iCs/>
          <w:sz w:val="18"/>
          <w:szCs w:val="18"/>
          <w:lang w:val="de-DE"/>
        </w:rPr>
        <w:t>E-ma</w:t>
      </w:r>
      <w:r w:rsidRPr="007D2457">
        <w:rPr>
          <w:rFonts w:ascii="Verdana" w:hAnsi="Verdana" w:cs="Verdana"/>
          <w:sz w:val="18"/>
          <w:szCs w:val="18"/>
          <w:lang w:val="de-DE"/>
        </w:rPr>
        <w:t>il ..............................    8. www</w:t>
      </w:r>
      <w:r w:rsidRPr="007D2457">
        <w:rPr>
          <w:rFonts w:ascii="Verdana" w:hAnsi="Verdana" w:cs="Verdana"/>
          <w:iCs/>
          <w:sz w:val="18"/>
          <w:szCs w:val="18"/>
          <w:lang w:val="de-DE"/>
        </w:rPr>
        <w:t>.................................</w:t>
      </w:r>
    </w:p>
    <w:p w14:paraId="7D7DAEC5" w14:textId="77777777" w:rsidR="006D5BE5" w:rsidRPr="007D2457" w:rsidRDefault="006D5BE5" w:rsidP="006D5BE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7D2457" w:rsidRPr="007D2457" w14:paraId="5C8E6AEF" w14:textId="77777777" w:rsidTr="006D5BE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A6B938" w14:textId="77777777" w:rsidR="006D5BE5" w:rsidRPr="007D2457" w:rsidRDefault="006D5BE5" w:rsidP="006D5BE5">
            <w:pPr>
              <w:jc w:val="center"/>
              <w:rPr>
                <w:rFonts w:ascii="Calibri" w:hAnsi="Calibri" w:cs="Calibri"/>
              </w:rPr>
            </w:pPr>
            <w:r w:rsidRPr="007D245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C8AB5" w14:textId="77777777" w:rsidR="006D5BE5" w:rsidRPr="007D2457" w:rsidRDefault="006D5BE5" w:rsidP="006D5BE5">
            <w:pPr>
              <w:jc w:val="center"/>
              <w:rPr>
                <w:rFonts w:ascii="Calibri" w:hAnsi="Calibri" w:cs="Calibri"/>
              </w:rPr>
            </w:pPr>
            <w:r w:rsidRPr="007D245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023B24" w14:textId="77777777" w:rsidR="006D5BE5" w:rsidRPr="007D2457" w:rsidRDefault="006D5BE5" w:rsidP="006D5BE5">
            <w:pPr>
              <w:jc w:val="center"/>
              <w:rPr>
                <w:rFonts w:ascii="Calibri" w:hAnsi="Calibri" w:cs="Calibri"/>
              </w:rPr>
            </w:pPr>
            <w:r w:rsidRPr="007D245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A39171" w14:textId="77777777" w:rsidR="006D5BE5" w:rsidRPr="007D2457" w:rsidRDefault="006D5BE5" w:rsidP="006D5BE5">
            <w:pPr>
              <w:jc w:val="center"/>
              <w:rPr>
                <w:rFonts w:ascii="Calibri" w:hAnsi="Calibri" w:cs="Calibri"/>
              </w:rPr>
            </w:pPr>
            <w:r w:rsidRPr="007D245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0F932F" w14:textId="77777777" w:rsidR="006D5BE5" w:rsidRPr="007D2457" w:rsidRDefault="006D5BE5" w:rsidP="006D5BE5">
            <w:pPr>
              <w:jc w:val="center"/>
              <w:rPr>
                <w:rFonts w:ascii="Calibri" w:hAnsi="Calibri" w:cs="Calibri"/>
              </w:rPr>
            </w:pPr>
            <w:r w:rsidRPr="007D2457">
              <w:rPr>
                <w:rFonts w:ascii="Calibri" w:hAnsi="Calibri" w:cs="Calibri"/>
                <w:sz w:val="22"/>
                <w:szCs w:val="22"/>
              </w:rPr>
              <w:t>5</w:t>
            </w:r>
          </w:p>
        </w:tc>
      </w:tr>
      <w:tr w:rsidR="007D2457" w:rsidRPr="007D2457" w14:paraId="26AF02C1" w14:textId="77777777" w:rsidTr="006D5BE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A92C23" w14:textId="77777777" w:rsidR="006D5BE5" w:rsidRPr="007D2457" w:rsidRDefault="006D5BE5" w:rsidP="006D5BE5">
            <w:pPr>
              <w:jc w:val="center"/>
              <w:rPr>
                <w:rFonts w:ascii="Calibri" w:hAnsi="Calibri" w:cs="Calibri"/>
              </w:rPr>
            </w:pPr>
            <w:r w:rsidRPr="007D245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0F2856" w14:textId="77777777" w:rsidR="006D5BE5" w:rsidRPr="007D2457" w:rsidRDefault="006D5BE5" w:rsidP="006D5BE5">
            <w:pPr>
              <w:jc w:val="center"/>
              <w:rPr>
                <w:rFonts w:ascii="Verdana" w:hAnsi="Verdana" w:cs="Calibri"/>
                <w:sz w:val="18"/>
                <w:szCs w:val="18"/>
              </w:rPr>
            </w:pPr>
            <w:r w:rsidRPr="007D245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8B3B1E" w14:textId="77777777" w:rsidR="006D5BE5" w:rsidRPr="007D2457" w:rsidRDefault="006D5BE5" w:rsidP="006D5BE5">
            <w:pPr>
              <w:jc w:val="center"/>
              <w:rPr>
                <w:rFonts w:ascii="Calibri" w:hAnsi="Calibri" w:cs="Calibri"/>
              </w:rPr>
            </w:pPr>
            <w:r w:rsidRPr="007D2457">
              <w:rPr>
                <w:rFonts w:ascii="Calibri" w:hAnsi="Calibri" w:cs="Verdana"/>
                <w:sz w:val="22"/>
                <w:szCs w:val="22"/>
              </w:rPr>
              <w:t>Wartość netto PLN</w:t>
            </w:r>
          </w:p>
          <w:p w14:paraId="0B67B981" w14:textId="77777777" w:rsidR="006D5BE5" w:rsidRPr="007D2457" w:rsidRDefault="006D5BE5" w:rsidP="006D5BE5">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4447E8" w14:textId="77777777" w:rsidR="006D5BE5" w:rsidRPr="007D2457" w:rsidRDefault="006D5BE5" w:rsidP="006D5BE5">
            <w:pPr>
              <w:jc w:val="center"/>
              <w:rPr>
                <w:rFonts w:ascii="Calibri" w:hAnsi="Calibri" w:cs="Calibri"/>
              </w:rPr>
            </w:pPr>
            <w:r w:rsidRPr="007D2457">
              <w:rPr>
                <w:rFonts w:ascii="Calibri" w:hAnsi="Calibri" w:cs="Verdana"/>
                <w:sz w:val="22"/>
                <w:szCs w:val="22"/>
              </w:rPr>
              <w:t>Stawka VAT</w:t>
            </w:r>
            <w:r w:rsidRPr="007D2457">
              <w:rPr>
                <w:rFonts w:ascii="Calibri" w:hAnsi="Calibri" w:cs="Verdana"/>
                <w:sz w:val="22"/>
                <w:szCs w:val="22"/>
              </w:rPr>
              <w:br/>
              <w:t>(podać w %)</w:t>
            </w:r>
          </w:p>
          <w:p w14:paraId="4787520B" w14:textId="77777777" w:rsidR="006D5BE5" w:rsidRPr="007D2457" w:rsidRDefault="006D5BE5" w:rsidP="006D5BE5">
            <w:pPr>
              <w:rPr>
                <w:rFonts w:ascii="Calibri" w:hAnsi="Calibri" w:cs="Calibri"/>
              </w:rPr>
            </w:pPr>
            <w:r w:rsidRPr="007D245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6343C4" w14:textId="77777777" w:rsidR="006D5BE5" w:rsidRPr="007D2457" w:rsidRDefault="006D5BE5" w:rsidP="006D5BE5">
            <w:pPr>
              <w:jc w:val="center"/>
              <w:rPr>
                <w:rFonts w:ascii="Calibri" w:hAnsi="Calibri" w:cs="Calibri"/>
              </w:rPr>
            </w:pPr>
            <w:r w:rsidRPr="007D2457">
              <w:rPr>
                <w:rFonts w:ascii="Calibri" w:hAnsi="Calibri" w:cs="Verdana"/>
                <w:sz w:val="22"/>
                <w:szCs w:val="22"/>
              </w:rPr>
              <w:t>Wartość brutto PLN</w:t>
            </w:r>
          </w:p>
          <w:p w14:paraId="542B92E3" w14:textId="77777777" w:rsidR="006D5BE5" w:rsidRPr="007D2457" w:rsidRDefault="006D5BE5" w:rsidP="006D5BE5">
            <w:pPr>
              <w:rPr>
                <w:rFonts w:ascii="Calibri" w:hAnsi="Calibri" w:cs="Calibri"/>
              </w:rPr>
            </w:pPr>
            <w:r w:rsidRPr="007D2457">
              <w:rPr>
                <w:rFonts w:ascii="Calibri" w:hAnsi="Calibri" w:cs="Calibri"/>
                <w:b/>
                <w:sz w:val="22"/>
                <w:szCs w:val="22"/>
              </w:rPr>
              <w:t> </w:t>
            </w:r>
          </w:p>
        </w:tc>
      </w:tr>
      <w:tr w:rsidR="007D2457" w:rsidRPr="007D2457" w14:paraId="1FCA0E63" w14:textId="77777777" w:rsidTr="00D3610B">
        <w:trPr>
          <w:cantSplit/>
          <w:trHeight w:hRule="exact" w:val="10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097C5C" w14:textId="77777777" w:rsidR="006D5BE5" w:rsidRPr="007D2457" w:rsidRDefault="006D5BE5" w:rsidP="006D5BE5">
            <w:pPr>
              <w:jc w:val="center"/>
              <w:rPr>
                <w:rFonts w:ascii="Calibri" w:hAnsi="Calibri" w:cs="Calibri"/>
              </w:rPr>
            </w:pPr>
            <w:r w:rsidRPr="007D245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F48B85" w14:textId="38AD84D5" w:rsidR="006D5BE5" w:rsidRPr="007D2457" w:rsidRDefault="006D5BE5" w:rsidP="004F19FB">
            <w:pPr>
              <w:rPr>
                <w:rFonts w:ascii="Verdana" w:hAnsi="Verdana" w:cs="Calibri"/>
                <w:b/>
                <w:sz w:val="18"/>
                <w:szCs w:val="18"/>
              </w:rPr>
            </w:pPr>
            <w:r w:rsidRPr="007D2457">
              <w:rPr>
                <w:rFonts w:ascii="Verdana" w:hAnsi="Verdana" w:cs="Verdana"/>
                <w:b/>
                <w:sz w:val="18"/>
                <w:szCs w:val="18"/>
              </w:rPr>
              <w:t xml:space="preserve">Dostawa demineralizatora na potrzeby Katedry i Zakładu Immunochemii  zgodnie z Arkuszem Informacji Technicznej Część </w:t>
            </w:r>
            <w:r w:rsidRPr="007D2457">
              <w:rPr>
                <w:rFonts w:ascii="Verdana" w:hAnsi="Verdana" w:cs="Verdana"/>
                <w:b/>
                <w:strike/>
                <w:sz w:val="18"/>
                <w:szCs w:val="18"/>
              </w:rPr>
              <w:t>24</w:t>
            </w:r>
            <w:r w:rsidR="007269BC" w:rsidRPr="007D2457">
              <w:rPr>
                <w:rFonts w:ascii="Verdana" w:hAnsi="Verdana" w:cs="Verdana"/>
                <w:b/>
                <w:sz w:val="18"/>
                <w:szCs w:val="18"/>
              </w:rPr>
              <w:t xml:space="preserve"> 25</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994CB3" w14:textId="77777777" w:rsidR="006D5BE5" w:rsidRPr="007D2457"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2051A2" w14:textId="77777777" w:rsidR="006D5BE5" w:rsidRPr="007D2457"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E88F31" w14:textId="77777777" w:rsidR="006D5BE5" w:rsidRPr="007D2457" w:rsidRDefault="006D5BE5" w:rsidP="006D5BE5">
            <w:pPr>
              <w:rPr>
                <w:rFonts w:ascii="Calibri" w:hAnsi="Calibri" w:cs="Calibri"/>
                <w:b/>
              </w:rPr>
            </w:pPr>
          </w:p>
        </w:tc>
      </w:tr>
      <w:tr w:rsidR="007D2457" w:rsidRPr="007D2457" w14:paraId="3433E05A" w14:textId="77777777" w:rsidTr="00D3610B">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96BFA9" w14:textId="77777777" w:rsidR="006D5BE5" w:rsidRPr="007D2457" w:rsidRDefault="006D5BE5" w:rsidP="006D5BE5">
            <w:pPr>
              <w:jc w:val="center"/>
              <w:rPr>
                <w:rFonts w:ascii="Calibri" w:hAnsi="Calibri" w:cs="Calibri"/>
              </w:rPr>
            </w:pPr>
            <w:r w:rsidRPr="007D245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630694" w14:textId="333F86F7" w:rsidR="006D5BE5" w:rsidRPr="007D2457" w:rsidRDefault="006D5BE5" w:rsidP="006D5BE5">
            <w:pPr>
              <w:rPr>
                <w:rFonts w:ascii="Verdana" w:hAnsi="Verdana" w:cs="Calibri"/>
                <w:sz w:val="18"/>
                <w:szCs w:val="18"/>
              </w:rPr>
            </w:pPr>
            <w:r w:rsidRPr="007D245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7F0057FE" w14:textId="77777777" w:rsidR="006D5BE5" w:rsidRPr="007D2457" w:rsidRDefault="006D5BE5" w:rsidP="006D5BE5">
            <w:pPr>
              <w:rPr>
                <w:rFonts w:ascii="Calibri" w:hAnsi="Calibri" w:cs="Calibri"/>
                <w:b/>
              </w:rPr>
            </w:pPr>
          </w:p>
          <w:p w14:paraId="4B3CB1C5" w14:textId="77777777" w:rsidR="006D5BE5" w:rsidRPr="007D2457" w:rsidRDefault="006D5BE5" w:rsidP="006D5BE5">
            <w:pPr>
              <w:rPr>
                <w:rFonts w:ascii="Calibri" w:hAnsi="Calibri" w:cs="Calibri"/>
                <w:b/>
              </w:rPr>
            </w:pPr>
            <w:r w:rsidRPr="007D2457">
              <w:rPr>
                <w:rFonts w:ascii="Calibri" w:hAnsi="Calibri" w:cs="Calibri"/>
                <w:b/>
                <w:sz w:val="22"/>
                <w:szCs w:val="22"/>
              </w:rPr>
              <w:t> </w:t>
            </w:r>
          </w:p>
          <w:p w14:paraId="727CAE33" w14:textId="77777777" w:rsidR="006D5BE5" w:rsidRPr="007D2457" w:rsidRDefault="006D5BE5" w:rsidP="006D5BE5">
            <w:pPr>
              <w:rPr>
                <w:rFonts w:ascii="Calibri" w:hAnsi="Calibri" w:cs="Calibri"/>
                <w:b/>
              </w:rPr>
            </w:pPr>
            <w:r w:rsidRPr="007D2457">
              <w:rPr>
                <w:rFonts w:ascii="Calibri" w:hAnsi="Calibri" w:cs="Calibri"/>
                <w:b/>
                <w:sz w:val="22"/>
                <w:szCs w:val="22"/>
              </w:rPr>
              <w:t> </w:t>
            </w:r>
          </w:p>
        </w:tc>
      </w:tr>
      <w:tr w:rsidR="007D2457" w:rsidRPr="007D2457" w14:paraId="2F5010D9" w14:textId="77777777" w:rsidTr="006D5BE5">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32A00E" w14:textId="77777777" w:rsidR="006D5BE5" w:rsidRPr="007D2457" w:rsidRDefault="006D5BE5" w:rsidP="006D5BE5">
            <w:pPr>
              <w:jc w:val="center"/>
              <w:rPr>
                <w:rFonts w:ascii="Calibri" w:hAnsi="Calibri" w:cs="Calibri"/>
              </w:rPr>
            </w:pPr>
            <w:r w:rsidRPr="007D245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1BEC3E" w14:textId="3FA8AEEE" w:rsidR="006D5BE5" w:rsidRPr="007D2457" w:rsidRDefault="006D5BE5" w:rsidP="006D5BE5">
            <w:pPr>
              <w:rPr>
                <w:rFonts w:ascii="Verdana" w:hAnsi="Verdana" w:cs="Verdana"/>
                <w:sz w:val="18"/>
                <w:szCs w:val="18"/>
              </w:rPr>
            </w:pPr>
            <w:r w:rsidRPr="007D2457">
              <w:rPr>
                <w:rFonts w:ascii="Verdana" w:hAnsi="Verdana" w:cs="Verdana"/>
                <w:sz w:val="18"/>
                <w:szCs w:val="18"/>
              </w:rPr>
              <w:t xml:space="preserve">Termin realizacji przedmiotu zamówienia (maksymalnie do 4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42D772" w14:textId="77777777" w:rsidR="006D5BE5" w:rsidRPr="007D2457" w:rsidRDefault="006D5BE5" w:rsidP="006D5BE5">
            <w:pPr>
              <w:jc w:val="center"/>
              <w:rPr>
                <w:rFonts w:ascii="Calibri" w:hAnsi="Calibri" w:cs="Calibri"/>
              </w:rPr>
            </w:pPr>
            <w:r w:rsidRPr="007D2457">
              <w:rPr>
                <w:rFonts w:ascii="Calibri" w:hAnsi="Calibri" w:cs="Calibri"/>
                <w:b/>
                <w:sz w:val="22"/>
                <w:szCs w:val="22"/>
              </w:rPr>
              <w:t>do …………. tygodnia/tygodni</w:t>
            </w:r>
          </w:p>
        </w:tc>
      </w:tr>
      <w:tr w:rsidR="007D2457" w:rsidRPr="007D2457" w14:paraId="3CB6DD3D" w14:textId="77777777" w:rsidTr="006D5BE5">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DA325E8" w14:textId="77777777" w:rsidR="006D5BE5" w:rsidRPr="007D2457" w:rsidRDefault="006D5BE5" w:rsidP="006D5BE5">
            <w:pPr>
              <w:jc w:val="center"/>
              <w:rPr>
                <w:rFonts w:ascii="Calibri" w:hAnsi="Calibri" w:cs="Calibri"/>
              </w:rPr>
            </w:pPr>
            <w:r w:rsidRPr="007D245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1FD49" w14:textId="77777777" w:rsidR="006D5BE5" w:rsidRPr="007D2457" w:rsidRDefault="006D5BE5" w:rsidP="006D5BE5">
            <w:pPr>
              <w:rPr>
                <w:rFonts w:ascii="Calibri" w:hAnsi="Calibri" w:cs="Calibri"/>
              </w:rPr>
            </w:pPr>
            <w:r w:rsidRPr="007D2457">
              <w:rPr>
                <w:rFonts w:ascii="Verdana" w:hAnsi="Verdana" w:cs="Verdana"/>
                <w:sz w:val="18"/>
                <w:szCs w:val="18"/>
              </w:rPr>
              <w:t>Okres gwarancji przedmiotu zamówienia (min. 24 miesiące, max. 36 miesięcy)</w:t>
            </w:r>
            <w:r w:rsidRPr="007D245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8EC8B6" w14:textId="77777777" w:rsidR="006D5BE5" w:rsidRPr="007D2457" w:rsidRDefault="006D5BE5" w:rsidP="006D5BE5">
            <w:pPr>
              <w:jc w:val="center"/>
              <w:rPr>
                <w:rFonts w:ascii="Calibri" w:hAnsi="Calibri" w:cs="Calibri"/>
                <w:b/>
              </w:rPr>
            </w:pPr>
            <w:r w:rsidRPr="007D2457">
              <w:rPr>
                <w:rFonts w:ascii="Calibri" w:hAnsi="Calibri" w:cs="Calibri"/>
                <w:b/>
                <w:sz w:val="22"/>
                <w:szCs w:val="22"/>
              </w:rPr>
              <w:t>…………. miesiące/miesięcy</w:t>
            </w:r>
          </w:p>
        </w:tc>
      </w:tr>
    </w:tbl>
    <w:p w14:paraId="4E522F06" w14:textId="77777777" w:rsidR="006D5BE5" w:rsidRPr="007D2457" w:rsidRDefault="006D5BE5" w:rsidP="006D5BE5">
      <w:pPr>
        <w:tabs>
          <w:tab w:val="num" w:pos="426"/>
        </w:tabs>
        <w:ind w:right="470"/>
        <w:jc w:val="both"/>
        <w:rPr>
          <w:rFonts w:ascii="Verdana" w:hAnsi="Verdana" w:cs="Verdana"/>
          <w:sz w:val="18"/>
          <w:szCs w:val="18"/>
        </w:rPr>
      </w:pPr>
    </w:p>
    <w:p w14:paraId="41E2C60E" w14:textId="77777777" w:rsidR="006D5BE5" w:rsidRPr="007D2457" w:rsidRDefault="006D5BE5" w:rsidP="009B70E7">
      <w:pPr>
        <w:widowControl w:val="0"/>
        <w:numPr>
          <w:ilvl w:val="0"/>
          <w:numId w:val="196"/>
        </w:numPr>
        <w:tabs>
          <w:tab w:val="clear" w:pos="786"/>
          <w:tab w:val="num" w:pos="426"/>
        </w:tabs>
        <w:suppressAutoHyphens/>
        <w:spacing w:before="120" w:after="120"/>
        <w:ind w:left="0" w:right="470"/>
        <w:jc w:val="both"/>
        <w:rPr>
          <w:rFonts w:ascii="Verdana" w:hAnsi="Verdana" w:cs="Verdana"/>
          <w:sz w:val="18"/>
          <w:szCs w:val="18"/>
        </w:rPr>
      </w:pPr>
      <w:r w:rsidRPr="007D2457">
        <w:rPr>
          <w:rFonts w:ascii="Verdana" w:hAnsi="Verdana" w:cs="Verdana"/>
          <w:sz w:val="18"/>
          <w:szCs w:val="18"/>
        </w:rPr>
        <w:t xml:space="preserve">Oświadczam, że zapoznałem się z treścią Siwz i akceptuję jej postanowienia. </w:t>
      </w:r>
    </w:p>
    <w:p w14:paraId="33D4EEDD" w14:textId="77777777" w:rsidR="006D5BE5" w:rsidRPr="007D2457" w:rsidRDefault="006D5BE5" w:rsidP="009B70E7">
      <w:pPr>
        <w:widowControl w:val="0"/>
        <w:numPr>
          <w:ilvl w:val="0"/>
          <w:numId w:val="196"/>
        </w:numPr>
        <w:suppressAutoHyphens/>
        <w:spacing w:before="120" w:after="120"/>
        <w:ind w:left="0" w:right="470" w:hanging="426"/>
        <w:jc w:val="both"/>
        <w:rPr>
          <w:rFonts w:ascii="Verdana" w:hAnsi="Verdana"/>
          <w:sz w:val="18"/>
          <w:szCs w:val="18"/>
        </w:rPr>
      </w:pPr>
      <w:r w:rsidRPr="007D2457">
        <w:rPr>
          <w:rFonts w:ascii="Verdana" w:hAnsi="Verdana" w:cs="Verdana"/>
          <w:sz w:val="18"/>
          <w:szCs w:val="18"/>
        </w:rPr>
        <w:t>Oświadczam, że zapoznałem się z treścią Wzoru umowy – zał. nr 5 do Siwz i akceptuję jego postanowienia.</w:t>
      </w:r>
    </w:p>
    <w:p w14:paraId="0ADC5DB8" w14:textId="77777777" w:rsidR="006D5BE5" w:rsidRPr="007D2457" w:rsidRDefault="006D5BE5" w:rsidP="009B70E7">
      <w:pPr>
        <w:pStyle w:val="Tekstblokowy1"/>
        <w:numPr>
          <w:ilvl w:val="0"/>
          <w:numId w:val="196"/>
        </w:numPr>
        <w:spacing w:before="120" w:after="120" w:line="240" w:lineRule="auto"/>
        <w:ind w:left="0" w:right="470" w:hanging="426"/>
        <w:rPr>
          <w:color w:val="auto"/>
          <w:szCs w:val="18"/>
        </w:rPr>
      </w:pPr>
      <w:r w:rsidRPr="007D2457">
        <w:rPr>
          <w:color w:val="auto"/>
          <w:szCs w:val="18"/>
        </w:rPr>
        <w:t>Oświadczam, że jestem związany niniejszą ofertą przez okres 60 dni od dnia upływu terminu składania ofert.</w:t>
      </w:r>
    </w:p>
    <w:p w14:paraId="43040F9F" w14:textId="77777777" w:rsidR="006D5BE5" w:rsidRPr="007D2457" w:rsidRDefault="006D5BE5" w:rsidP="009B70E7">
      <w:pPr>
        <w:widowControl w:val="0"/>
        <w:numPr>
          <w:ilvl w:val="0"/>
          <w:numId w:val="196"/>
        </w:numPr>
        <w:suppressAutoHyphens/>
        <w:spacing w:before="120" w:after="120"/>
        <w:ind w:left="0" w:right="470" w:hanging="426"/>
        <w:jc w:val="both"/>
        <w:rPr>
          <w:rFonts w:ascii="Verdana" w:hAnsi="Verdana" w:cs="Verdana"/>
          <w:iCs/>
          <w:sz w:val="18"/>
          <w:szCs w:val="18"/>
          <w:lang w:val="de-DE"/>
        </w:rPr>
      </w:pPr>
      <w:r w:rsidRPr="007D2457">
        <w:rPr>
          <w:rFonts w:ascii="Verdana" w:hAnsi="Verdana" w:cs="Verdana"/>
          <w:sz w:val="18"/>
          <w:szCs w:val="18"/>
        </w:rPr>
        <w:t>Oświadczam, że zamierzam powierzyć podwykonawcy/om wykonanie następujących części zamówienia:</w:t>
      </w:r>
    </w:p>
    <w:p w14:paraId="0DD80DF2" w14:textId="77777777" w:rsidR="006D5BE5" w:rsidRPr="007D2457" w:rsidRDefault="006D5BE5" w:rsidP="006D5BE5">
      <w:pPr>
        <w:pStyle w:val="Akapitzlist3"/>
        <w:tabs>
          <w:tab w:val="num" w:pos="66"/>
        </w:tabs>
        <w:spacing w:before="120" w:after="120"/>
        <w:ind w:left="0" w:right="470"/>
        <w:jc w:val="both"/>
        <w:rPr>
          <w:rFonts w:ascii="Verdana" w:hAnsi="Verdana" w:cs="Verdana"/>
          <w:iCs/>
          <w:sz w:val="18"/>
          <w:szCs w:val="18"/>
          <w:lang w:val="de-DE"/>
        </w:rPr>
      </w:pPr>
      <w:r w:rsidRPr="007D2457">
        <w:rPr>
          <w:rFonts w:ascii="Verdana" w:hAnsi="Verdana" w:cs="Verdana"/>
          <w:iCs/>
          <w:sz w:val="18"/>
          <w:szCs w:val="18"/>
          <w:lang w:val="de-DE"/>
        </w:rPr>
        <w:t>............................................................................................................................</w:t>
      </w:r>
    </w:p>
    <w:p w14:paraId="349BC5D2" w14:textId="77777777" w:rsidR="006D5BE5" w:rsidRPr="007D2457" w:rsidRDefault="006D5BE5" w:rsidP="006D5BE5">
      <w:pPr>
        <w:pStyle w:val="Akapitzlist3"/>
        <w:tabs>
          <w:tab w:val="num" w:pos="66"/>
        </w:tabs>
        <w:spacing w:before="120" w:after="120"/>
        <w:ind w:left="0" w:right="470"/>
        <w:jc w:val="both"/>
        <w:rPr>
          <w:rFonts w:ascii="Verdana" w:hAnsi="Verdana" w:cs="Verdana"/>
          <w:sz w:val="18"/>
          <w:szCs w:val="18"/>
        </w:rPr>
      </w:pPr>
      <w:r w:rsidRPr="007D2457">
        <w:rPr>
          <w:rFonts w:ascii="Verdana" w:hAnsi="Verdana" w:cs="Verdana"/>
          <w:iCs/>
          <w:sz w:val="18"/>
          <w:szCs w:val="18"/>
          <w:lang w:val="de-DE"/>
        </w:rPr>
        <w:t>............................................................................................................................</w:t>
      </w:r>
    </w:p>
    <w:p w14:paraId="5700D903" w14:textId="77777777" w:rsidR="006D5BE5" w:rsidRPr="007D2457" w:rsidRDefault="006D5BE5" w:rsidP="006D5BE5">
      <w:pPr>
        <w:tabs>
          <w:tab w:val="num" w:pos="66"/>
        </w:tabs>
        <w:spacing w:before="120" w:after="120"/>
        <w:ind w:right="470"/>
        <w:jc w:val="both"/>
        <w:rPr>
          <w:rFonts w:ascii="Verdana" w:hAnsi="Verdana" w:cs="Verdana"/>
          <w:sz w:val="18"/>
          <w:szCs w:val="18"/>
        </w:rPr>
      </w:pPr>
      <w:r w:rsidRPr="007D2457">
        <w:rPr>
          <w:rFonts w:ascii="Verdana" w:hAnsi="Verdana" w:cs="Verdana"/>
          <w:sz w:val="18"/>
          <w:szCs w:val="18"/>
        </w:rPr>
        <w:t>(należy wskazać części zamówienia, których wykonanie Wykonawca zamierza powierzyć).</w:t>
      </w:r>
    </w:p>
    <w:p w14:paraId="4F418B16" w14:textId="77777777" w:rsidR="00AC6A37" w:rsidRPr="007D2457" w:rsidRDefault="00AC6A37" w:rsidP="00AC6A37">
      <w:pPr>
        <w:pStyle w:val="Akapitzlist"/>
        <w:numPr>
          <w:ilvl w:val="0"/>
          <w:numId w:val="196"/>
        </w:numPr>
        <w:tabs>
          <w:tab w:val="clear" w:pos="786"/>
          <w:tab w:val="num" w:pos="0"/>
        </w:tabs>
        <w:ind w:left="0" w:hanging="426"/>
        <w:rPr>
          <w:rFonts w:ascii="Verdana" w:hAnsi="Verdana" w:cs="Verdana"/>
          <w:sz w:val="18"/>
          <w:szCs w:val="18"/>
        </w:rPr>
      </w:pPr>
      <w:r w:rsidRPr="007D2457">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7D2457">
        <w:rPr>
          <w:rFonts w:ascii="Verdana" w:hAnsi="Verdana" w:cs="Verdana"/>
          <w:sz w:val="18"/>
          <w:szCs w:val="18"/>
        </w:rPr>
        <w:br/>
        <w:t>o udzielenie zamówienia publicznego w niniejszym postępowaniu.</w:t>
      </w:r>
    </w:p>
    <w:p w14:paraId="56922C1E" w14:textId="77777777" w:rsidR="006D5BE5" w:rsidRPr="007D2457" w:rsidRDefault="006D5BE5" w:rsidP="009B70E7">
      <w:pPr>
        <w:pStyle w:val="Akapitzlist3"/>
        <w:widowControl w:val="0"/>
        <w:numPr>
          <w:ilvl w:val="0"/>
          <w:numId w:val="196"/>
        </w:numPr>
        <w:suppressAutoHyphens/>
        <w:spacing w:before="120" w:after="120"/>
        <w:ind w:left="0" w:right="470" w:hanging="426"/>
        <w:contextualSpacing/>
        <w:jc w:val="both"/>
        <w:rPr>
          <w:rFonts w:ascii="Verdana" w:hAnsi="Verdana" w:cs="Verdana"/>
          <w:sz w:val="18"/>
          <w:szCs w:val="18"/>
        </w:rPr>
      </w:pPr>
      <w:r w:rsidRPr="007D2457">
        <w:rPr>
          <w:rFonts w:ascii="Verdana" w:hAnsi="Verdana" w:cs="Verdana"/>
          <w:sz w:val="18"/>
          <w:szCs w:val="18"/>
        </w:rPr>
        <w:t xml:space="preserve">Wybór niniejszej oferty będzie /nie będzie </w:t>
      </w:r>
      <w:r w:rsidRPr="007D2457">
        <w:rPr>
          <w:rFonts w:ascii="Verdana" w:hAnsi="Verdana" w:cs="Verdana"/>
          <w:i/>
          <w:sz w:val="18"/>
          <w:szCs w:val="18"/>
        </w:rPr>
        <w:t>(niewłaściwe skreślić)</w:t>
      </w:r>
      <w:r w:rsidRPr="007D2457">
        <w:rPr>
          <w:rFonts w:ascii="Verdana" w:hAnsi="Verdana" w:cs="Verdana"/>
          <w:sz w:val="18"/>
          <w:szCs w:val="18"/>
        </w:rPr>
        <w:t xml:space="preserve"> prowadzić do powstania </w:t>
      </w:r>
      <w:r w:rsidRPr="007D2457">
        <w:rPr>
          <w:rFonts w:ascii="Verdana" w:hAnsi="Verdana" w:cs="Verdana"/>
          <w:sz w:val="18"/>
          <w:szCs w:val="18"/>
        </w:rPr>
        <w:br/>
        <w:t>u Zamawiającego obowiązku podatkowego zgodnie z przepisami ustawy o podatku od towarów i usług.</w:t>
      </w:r>
    </w:p>
    <w:p w14:paraId="40B3678B" w14:textId="77777777" w:rsidR="006D5BE5" w:rsidRPr="007D2457" w:rsidRDefault="006D5BE5" w:rsidP="006D5BE5">
      <w:pPr>
        <w:pStyle w:val="Akapitzlist3"/>
        <w:tabs>
          <w:tab w:val="num" w:pos="66"/>
        </w:tabs>
        <w:spacing w:before="120" w:after="120"/>
        <w:ind w:left="0" w:right="470"/>
        <w:jc w:val="both"/>
        <w:rPr>
          <w:rFonts w:ascii="Verdana" w:hAnsi="Verdana" w:cs="Verdana"/>
          <w:i/>
          <w:sz w:val="18"/>
          <w:szCs w:val="18"/>
        </w:rPr>
      </w:pPr>
      <w:r w:rsidRPr="007D245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D9827DF" w14:textId="77777777" w:rsidR="006D5BE5" w:rsidRPr="007D2457" w:rsidRDefault="006D5BE5" w:rsidP="006D5BE5">
      <w:pPr>
        <w:tabs>
          <w:tab w:val="num" w:pos="66"/>
        </w:tabs>
        <w:spacing w:before="120" w:after="120"/>
        <w:ind w:right="470"/>
        <w:jc w:val="both"/>
        <w:rPr>
          <w:rFonts w:ascii="Verdana" w:hAnsi="Verdana" w:cs="Verdana"/>
          <w:sz w:val="18"/>
          <w:szCs w:val="18"/>
        </w:rPr>
      </w:pPr>
      <w:r w:rsidRPr="007D245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13E70D4" w14:textId="322CA70F" w:rsidR="006D5BE5" w:rsidRPr="007D2457" w:rsidRDefault="006D5BE5" w:rsidP="00384AA7">
      <w:pPr>
        <w:pStyle w:val="Akapitzlist3"/>
        <w:widowControl w:val="0"/>
        <w:numPr>
          <w:ilvl w:val="0"/>
          <w:numId w:val="196"/>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7D2457">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7D2457">
        <w:rPr>
          <w:rFonts w:ascii="Verdana" w:hAnsi="Verdana" w:cs="Verdana"/>
          <w:i/>
          <w:sz w:val="18"/>
          <w:szCs w:val="18"/>
        </w:rPr>
        <w:t>(niewłaściwe skreślić)</w:t>
      </w:r>
      <w:r w:rsidRPr="007D2457">
        <w:rPr>
          <w:rFonts w:ascii="Verdana" w:hAnsi="Verdana" w:cs="Verdana"/>
          <w:sz w:val="18"/>
          <w:szCs w:val="18"/>
        </w:rPr>
        <w:t xml:space="preserve"> </w:t>
      </w:r>
    </w:p>
    <w:p w14:paraId="237B2E30" w14:textId="77777777" w:rsidR="006D5BE5" w:rsidRPr="007D2457" w:rsidRDefault="006D5BE5" w:rsidP="00384AA7">
      <w:pPr>
        <w:pStyle w:val="Akapitzlist3"/>
        <w:tabs>
          <w:tab w:val="num" w:pos="142"/>
        </w:tabs>
        <w:spacing w:before="120" w:after="120"/>
        <w:ind w:left="0" w:right="470" w:hanging="567"/>
        <w:contextualSpacing/>
        <w:jc w:val="both"/>
        <w:rPr>
          <w:rFonts w:ascii="Verdana" w:hAnsi="Verdana" w:cs="Verdana"/>
          <w:sz w:val="18"/>
          <w:szCs w:val="18"/>
        </w:rPr>
      </w:pPr>
    </w:p>
    <w:p w14:paraId="47A7B19E" w14:textId="77777777" w:rsidR="006D5BE5" w:rsidRPr="007D2457" w:rsidRDefault="006D5BE5" w:rsidP="006D5BE5">
      <w:pPr>
        <w:ind w:left="6381" w:firstLine="709"/>
        <w:rPr>
          <w:rFonts w:ascii="Verdana" w:hAnsi="Verdana"/>
          <w:sz w:val="18"/>
        </w:rPr>
      </w:pPr>
    </w:p>
    <w:p w14:paraId="0755CD7F" w14:textId="77777777" w:rsidR="006D5BE5" w:rsidRPr="007D2457" w:rsidRDefault="006D5BE5" w:rsidP="006D5BE5">
      <w:pPr>
        <w:ind w:left="6381" w:firstLine="709"/>
        <w:rPr>
          <w:rFonts w:ascii="Verdana" w:hAnsi="Verdana"/>
          <w:b/>
          <w:sz w:val="18"/>
        </w:rPr>
      </w:pPr>
    </w:p>
    <w:p w14:paraId="01B9457A" w14:textId="77777777" w:rsidR="006D5BE5" w:rsidRPr="007D2457" w:rsidRDefault="006D5BE5" w:rsidP="006D5BE5">
      <w:pPr>
        <w:ind w:left="6381" w:firstLine="709"/>
        <w:rPr>
          <w:rFonts w:ascii="Felix Titling" w:hAnsi="Felix Titling"/>
          <w:b/>
          <w:bCs/>
          <w:sz w:val="18"/>
          <w:szCs w:val="18"/>
        </w:rPr>
      </w:pPr>
      <w:r w:rsidRPr="007D2457">
        <w:rPr>
          <w:rFonts w:ascii="Verdana" w:hAnsi="Verdana"/>
          <w:b/>
          <w:sz w:val="18"/>
        </w:rPr>
        <w:t>Podpis Wykonawcy</w:t>
      </w:r>
    </w:p>
    <w:p w14:paraId="3BAAFF9C" w14:textId="77777777" w:rsidR="006D5BE5" w:rsidRPr="007D2457" w:rsidRDefault="006D5BE5" w:rsidP="006D5BE5">
      <w:r w:rsidRPr="007D2457">
        <w:br w:type="page"/>
      </w:r>
    </w:p>
    <w:p w14:paraId="2A1CD68C" w14:textId="77777777" w:rsidR="006D5BE5" w:rsidRPr="007D2457" w:rsidRDefault="006D5BE5" w:rsidP="006D5BE5">
      <w:pPr>
        <w:keepNext/>
        <w:spacing w:after="120" w:line="360" w:lineRule="auto"/>
        <w:outlineLvl w:val="2"/>
        <w:rPr>
          <w:rFonts w:ascii="Verdana" w:hAnsi="Verdana"/>
          <w:b/>
          <w:sz w:val="18"/>
          <w:szCs w:val="18"/>
        </w:rPr>
      </w:pPr>
      <w:r w:rsidRPr="007D2457">
        <w:rPr>
          <w:rFonts w:ascii="Verdana" w:hAnsi="Verdana"/>
          <w:b/>
          <w:sz w:val="18"/>
          <w:szCs w:val="18"/>
        </w:rPr>
        <w:lastRenderedPageBreak/>
        <w:t>Pr</w:t>
      </w:r>
      <w:r w:rsidRPr="007D2457">
        <w:rPr>
          <w:rFonts w:ascii="Verdana" w:hAnsi="Verdana"/>
          <w:b/>
          <w:bCs/>
          <w:sz w:val="18"/>
          <w:szCs w:val="18"/>
        </w:rPr>
        <w:t xml:space="preserve">zetarg nr UMW / IZ / PN - 68 / 19  </w:t>
      </w:r>
      <w:r w:rsidRPr="007D2457">
        <w:rPr>
          <w:rFonts w:ascii="Verdana" w:hAnsi="Verdana"/>
          <w:b/>
          <w:bCs/>
          <w:sz w:val="18"/>
          <w:szCs w:val="18"/>
        </w:rPr>
        <w:tab/>
        <w:t>Część 25</w:t>
      </w:r>
      <w:r w:rsidRPr="007D2457">
        <w:rPr>
          <w:rFonts w:ascii="Verdana" w:hAnsi="Verdana"/>
          <w:b/>
          <w:bCs/>
          <w:sz w:val="18"/>
          <w:szCs w:val="18"/>
        </w:rPr>
        <w:tab/>
      </w:r>
      <w:r w:rsidRPr="007D2457">
        <w:rPr>
          <w:rFonts w:ascii="Verdana" w:hAnsi="Verdana"/>
          <w:b/>
          <w:bCs/>
          <w:sz w:val="18"/>
          <w:szCs w:val="18"/>
        </w:rPr>
        <w:tab/>
      </w:r>
      <w:r w:rsidRPr="007D2457">
        <w:rPr>
          <w:rFonts w:ascii="Verdana" w:hAnsi="Verdana"/>
          <w:b/>
          <w:sz w:val="18"/>
          <w:szCs w:val="18"/>
        </w:rPr>
        <w:t>Załącznik nr 2 do Siwz</w:t>
      </w:r>
    </w:p>
    <w:p w14:paraId="2F5F7F4B" w14:textId="77777777" w:rsidR="006D5BE5" w:rsidRPr="007D2457" w:rsidRDefault="006D5BE5" w:rsidP="006D5BE5">
      <w:pPr>
        <w:rPr>
          <w:rFonts w:ascii="Verdana" w:hAnsi="Verdana"/>
          <w:sz w:val="18"/>
          <w:szCs w:val="18"/>
        </w:rPr>
      </w:pPr>
    </w:p>
    <w:p w14:paraId="7DA33031" w14:textId="5A210977" w:rsidR="006D5BE5" w:rsidRPr="007D2457" w:rsidRDefault="006D5BE5" w:rsidP="006D5BE5">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 xml:space="preserve">Arkusz informacji technicznej </w:t>
      </w:r>
    </w:p>
    <w:p w14:paraId="4074FB56" w14:textId="780BDF02" w:rsidR="007269BC" w:rsidRPr="007D2457" w:rsidRDefault="007269BC" w:rsidP="007269BC">
      <w:pPr>
        <w:spacing w:line="240" w:lineRule="exact"/>
        <w:jc w:val="center"/>
        <w:rPr>
          <w:rFonts w:ascii="Verdana" w:eastAsia="Calibri" w:hAnsi="Verdana"/>
          <w:b/>
          <w:noProof/>
          <w:sz w:val="18"/>
          <w:szCs w:val="18"/>
          <w:lang w:val="cs-CZ"/>
        </w:rPr>
      </w:pPr>
      <w:r w:rsidRPr="007D2457">
        <w:rPr>
          <w:rFonts w:ascii="Verdana" w:eastAsia="Calibri" w:hAnsi="Verdana"/>
          <w:b/>
          <w:noProof/>
          <w:sz w:val="18"/>
          <w:szCs w:val="18"/>
          <w:lang w:val="cs-CZ"/>
        </w:rPr>
        <w:t>Korekta z dnia 03.09.2019r.</w:t>
      </w:r>
    </w:p>
    <w:p w14:paraId="787CC0BB" w14:textId="77777777" w:rsidR="006D5BE5" w:rsidRPr="007D2457" w:rsidRDefault="006D5BE5" w:rsidP="006D5BE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D2457" w:rsidRPr="007D2457" w14:paraId="048CF316" w14:textId="77777777" w:rsidTr="006D5BE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FACCBA" w14:textId="77777777" w:rsidR="006D5BE5" w:rsidRPr="007D2457" w:rsidRDefault="006D5BE5" w:rsidP="006D5BE5">
            <w:pPr>
              <w:rPr>
                <w:rFonts w:ascii="Verdana" w:hAnsi="Verdana" w:cstheme="minorHAnsi"/>
                <w:b/>
                <w:sz w:val="18"/>
                <w:szCs w:val="18"/>
              </w:rPr>
            </w:pPr>
            <w:r w:rsidRPr="007D2457">
              <w:rPr>
                <w:rFonts w:ascii="Verdana" w:hAnsi="Verdana" w:cs="Verdana"/>
                <w:b/>
                <w:sz w:val="18"/>
                <w:szCs w:val="18"/>
              </w:rPr>
              <w:t>Demineralizator</w:t>
            </w:r>
          </w:p>
        </w:tc>
      </w:tr>
      <w:tr w:rsidR="007D2457" w:rsidRPr="007D2457" w14:paraId="7B98EE8A" w14:textId="77777777" w:rsidTr="006D5BE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E563B9B" w14:textId="77777777" w:rsidR="006D5BE5" w:rsidRPr="007D2457" w:rsidRDefault="006D5BE5" w:rsidP="006D5BE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Nazwa, </w:t>
            </w:r>
          </w:p>
          <w:p w14:paraId="3D396E05" w14:textId="77777777" w:rsidR="006D5BE5" w:rsidRPr="007D2457" w:rsidRDefault="006D5BE5" w:rsidP="006D5BE5">
            <w:pPr>
              <w:shd w:val="clear" w:color="auto" w:fill="FFFFFF"/>
              <w:ind w:left="36"/>
              <w:rPr>
                <w:rFonts w:ascii="Verdana" w:hAnsi="Verdana" w:cstheme="minorHAnsi"/>
                <w:b/>
                <w:sz w:val="18"/>
                <w:szCs w:val="18"/>
              </w:rPr>
            </w:pPr>
            <w:r w:rsidRPr="007D2457">
              <w:rPr>
                <w:rFonts w:ascii="Verdana" w:hAnsi="Verdana" w:cstheme="minorHAnsi"/>
                <w:b/>
                <w:sz w:val="18"/>
                <w:szCs w:val="18"/>
              </w:rPr>
              <w:t xml:space="preserve">numer katalogowy </w:t>
            </w:r>
            <w:r w:rsidRPr="007D2457">
              <w:rPr>
                <w:rFonts w:ascii="Verdana" w:hAnsi="Verdana" w:cstheme="minorHAnsi"/>
                <w:b/>
                <w:i/>
                <w:sz w:val="18"/>
                <w:szCs w:val="18"/>
              </w:rPr>
              <w:t xml:space="preserve">(jeśli dotyczy), </w:t>
            </w:r>
            <w:r w:rsidRPr="007D245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F3E7EF2" w14:textId="77777777" w:rsidR="006D5BE5" w:rsidRPr="007D2457" w:rsidRDefault="006D5BE5" w:rsidP="006D5BE5">
            <w:pPr>
              <w:shd w:val="clear" w:color="auto" w:fill="FFFFFF"/>
              <w:rPr>
                <w:rFonts w:ascii="Verdana" w:hAnsi="Verdana" w:cstheme="minorHAnsi"/>
                <w:sz w:val="18"/>
                <w:szCs w:val="18"/>
              </w:rPr>
            </w:pPr>
          </w:p>
        </w:tc>
      </w:tr>
      <w:tr w:rsidR="007D2457" w:rsidRPr="007D2457" w14:paraId="511E534F" w14:textId="77777777" w:rsidTr="006D5BE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504222A" w14:textId="77777777" w:rsidR="006D5BE5" w:rsidRPr="007D2457" w:rsidRDefault="006D5BE5" w:rsidP="006D5BE5">
            <w:pPr>
              <w:shd w:val="clear" w:color="auto" w:fill="FFFFFF"/>
              <w:ind w:left="14"/>
              <w:rPr>
                <w:rFonts w:ascii="Verdana" w:hAnsi="Verdana" w:cstheme="minorHAnsi"/>
                <w:b/>
                <w:sz w:val="18"/>
                <w:szCs w:val="18"/>
              </w:rPr>
            </w:pPr>
            <w:r w:rsidRPr="007D245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A9F6CD0" w14:textId="77777777" w:rsidR="006D5BE5" w:rsidRPr="007D2457" w:rsidRDefault="006D5BE5" w:rsidP="006D5BE5">
            <w:pPr>
              <w:shd w:val="clear" w:color="auto" w:fill="FFFFFF"/>
              <w:rPr>
                <w:rFonts w:ascii="Verdana" w:hAnsi="Verdana" w:cstheme="minorHAnsi"/>
                <w:b/>
                <w:sz w:val="18"/>
                <w:szCs w:val="18"/>
              </w:rPr>
            </w:pPr>
          </w:p>
        </w:tc>
      </w:tr>
    </w:tbl>
    <w:p w14:paraId="136EDF55"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D2457" w:rsidRPr="007D2457" w14:paraId="03EF7179" w14:textId="77777777" w:rsidTr="00D3610B">
        <w:tc>
          <w:tcPr>
            <w:tcW w:w="646" w:type="dxa"/>
            <w:tcBorders>
              <w:bottom w:val="single" w:sz="6" w:space="0" w:color="auto"/>
            </w:tcBorders>
            <w:shd w:val="clear" w:color="auto" w:fill="9CC2E5" w:themeFill="accent1" w:themeFillTint="99"/>
            <w:vAlign w:val="center"/>
          </w:tcPr>
          <w:p w14:paraId="1F7A8D5B" w14:textId="77777777" w:rsidR="006D5BE5" w:rsidRPr="007D2457" w:rsidRDefault="006D5BE5" w:rsidP="006D5BE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B8DAEDB" w14:textId="77777777" w:rsidR="006D5BE5" w:rsidRPr="007D2457" w:rsidRDefault="006D5BE5" w:rsidP="006D5BE5">
            <w:pPr>
              <w:pStyle w:val="Nagwek2"/>
              <w:numPr>
                <w:ilvl w:val="0"/>
                <w:numId w:val="0"/>
              </w:numPr>
              <w:ind w:left="1004" w:hanging="720"/>
              <w:rPr>
                <w:rFonts w:ascii="Verdana" w:hAnsi="Verdana"/>
                <w:i w:val="0"/>
                <w:color w:val="auto"/>
                <w:sz w:val="18"/>
                <w:szCs w:val="18"/>
                <w:lang w:val="en-US"/>
              </w:rPr>
            </w:pPr>
            <w:r w:rsidRPr="007D245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4579D662"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 xml:space="preserve">Wartość </w:t>
            </w:r>
          </w:p>
          <w:p w14:paraId="6E224ABC"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49A0609"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Wartość oferowana</w:t>
            </w:r>
          </w:p>
          <w:p w14:paraId="13E644F0" w14:textId="77777777" w:rsidR="006D5BE5" w:rsidRPr="007D2457" w:rsidRDefault="006D5BE5" w:rsidP="006D5BE5">
            <w:pPr>
              <w:jc w:val="center"/>
              <w:rPr>
                <w:rFonts w:ascii="Verdana" w:hAnsi="Verdana"/>
                <w:b/>
                <w:sz w:val="18"/>
                <w:szCs w:val="18"/>
              </w:rPr>
            </w:pPr>
            <w:r w:rsidRPr="007D2457">
              <w:rPr>
                <w:rFonts w:ascii="Verdana" w:hAnsi="Verdana"/>
                <w:b/>
                <w:sz w:val="18"/>
                <w:szCs w:val="18"/>
              </w:rPr>
              <w:t>(wpisać TAK/NIE oraz podać oferowane parametry)</w:t>
            </w:r>
          </w:p>
        </w:tc>
      </w:tr>
      <w:tr w:rsidR="007D2457" w:rsidRPr="007D2457" w14:paraId="494B09E7" w14:textId="77777777" w:rsidTr="006D5BE5">
        <w:trPr>
          <w:trHeight w:val="357"/>
        </w:trPr>
        <w:tc>
          <w:tcPr>
            <w:tcW w:w="646" w:type="dxa"/>
            <w:vAlign w:val="center"/>
          </w:tcPr>
          <w:p w14:paraId="13E0F0F9"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78934E8" w14:textId="77777777" w:rsidR="006D5BE5" w:rsidRPr="007D2457" w:rsidRDefault="006D5BE5" w:rsidP="006D5BE5">
            <w:pPr>
              <w:jc w:val="both"/>
              <w:rPr>
                <w:rFonts w:ascii="Verdana" w:hAnsi="Verdana" w:cs="Arial"/>
                <w:b/>
                <w:sz w:val="18"/>
                <w:szCs w:val="18"/>
              </w:rPr>
            </w:pPr>
            <w:r w:rsidRPr="007D2457">
              <w:rPr>
                <w:rFonts w:ascii="Calibri" w:hAnsi="Calibri" w:cs="Calibri"/>
                <w:sz w:val="22"/>
                <w:szCs w:val="22"/>
              </w:rPr>
              <w:t>Zasilanie: woda wodociągowa</w:t>
            </w:r>
          </w:p>
        </w:tc>
        <w:tc>
          <w:tcPr>
            <w:tcW w:w="1921" w:type="dxa"/>
            <w:vAlign w:val="center"/>
          </w:tcPr>
          <w:p w14:paraId="25BF87D1"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FCA271B" w14:textId="77777777" w:rsidR="006D5BE5" w:rsidRPr="007D2457" w:rsidRDefault="006D5BE5" w:rsidP="006D5BE5">
            <w:pPr>
              <w:rPr>
                <w:rFonts w:ascii="Verdana" w:hAnsi="Verdana"/>
                <w:sz w:val="18"/>
                <w:szCs w:val="18"/>
              </w:rPr>
            </w:pPr>
          </w:p>
        </w:tc>
      </w:tr>
      <w:tr w:rsidR="007D2457" w:rsidRPr="007D2457" w14:paraId="5AF4C11A" w14:textId="77777777" w:rsidTr="006D5BE5">
        <w:trPr>
          <w:trHeight w:val="485"/>
        </w:trPr>
        <w:tc>
          <w:tcPr>
            <w:tcW w:w="646" w:type="dxa"/>
            <w:vAlign w:val="center"/>
          </w:tcPr>
          <w:p w14:paraId="5EC7CD9D"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27F30D" w14:textId="77777777" w:rsidR="006D5BE5" w:rsidRPr="007D2457" w:rsidRDefault="006D5BE5" w:rsidP="006D5BE5">
            <w:pPr>
              <w:tabs>
                <w:tab w:val="left" w:pos="360"/>
              </w:tabs>
              <w:rPr>
                <w:rFonts w:ascii="Verdana" w:hAnsi="Verdana"/>
                <w:sz w:val="18"/>
                <w:szCs w:val="18"/>
              </w:rPr>
            </w:pPr>
            <w:r w:rsidRPr="007D2457">
              <w:rPr>
                <w:rFonts w:ascii="Calibri" w:hAnsi="Calibri" w:cs="Calibri"/>
                <w:sz w:val="22"/>
                <w:szCs w:val="22"/>
              </w:rPr>
              <w:t>Wydajność: min 10 l/h</w:t>
            </w:r>
          </w:p>
        </w:tc>
        <w:tc>
          <w:tcPr>
            <w:tcW w:w="1921" w:type="dxa"/>
            <w:vAlign w:val="center"/>
          </w:tcPr>
          <w:p w14:paraId="41A40C98"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4D83F903" w14:textId="77777777" w:rsidR="006D5BE5" w:rsidRPr="007D2457" w:rsidRDefault="006D5BE5" w:rsidP="006D5BE5">
            <w:pPr>
              <w:rPr>
                <w:rFonts w:ascii="Verdana" w:hAnsi="Verdana"/>
                <w:sz w:val="18"/>
                <w:szCs w:val="18"/>
              </w:rPr>
            </w:pPr>
          </w:p>
        </w:tc>
      </w:tr>
      <w:tr w:rsidR="007D2457" w:rsidRPr="007D2457" w14:paraId="4E4A3A27" w14:textId="77777777" w:rsidTr="006D5BE5">
        <w:trPr>
          <w:trHeight w:val="611"/>
        </w:trPr>
        <w:tc>
          <w:tcPr>
            <w:tcW w:w="646" w:type="dxa"/>
            <w:vAlign w:val="center"/>
          </w:tcPr>
          <w:p w14:paraId="7AA0FA8D"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B8F9F2" w14:textId="77777777" w:rsidR="006D5BE5" w:rsidRPr="007D2457" w:rsidRDefault="006D5BE5" w:rsidP="006D5BE5">
            <w:pPr>
              <w:tabs>
                <w:tab w:val="left" w:pos="360"/>
              </w:tabs>
              <w:rPr>
                <w:rFonts w:ascii="Verdana" w:hAnsi="Verdana"/>
                <w:sz w:val="18"/>
                <w:szCs w:val="18"/>
              </w:rPr>
            </w:pPr>
            <w:r w:rsidRPr="007D2457">
              <w:rPr>
                <w:rFonts w:ascii="Calibri" w:hAnsi="Calibri" w:cs="Calibri"/>
                <w:sz w:val="22"/>
                <w:szCs w:val="22"/>
              </w:rPr>
              <w:t>Szybkość podawania wody oczyszczonej: 1-2 I/min</w:t>
            </w:r>
          </w:p>
        </w:tc>
        <w:tc>
          <w:tcPr>
            <w:tcW w:w="1921" w:type="dxa"/>
            <w:vAlign w:val="center"/>
          </w:tcPr>
          <w:p w14:paraId="2F59832B"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809E2B0" w14:textId="77777777" w:rsidR="006D5BE5" w:rsidRPr="007D2457" w:rsidRDefault="006D5BE5" w:rsidP="006D5BE5">
            <w:pPr>
              <w:rPr>
                <w:rFonts w:ascii="Verdana" w:hAnsi="Verdana"/>
                <w:sz w:val="18"/>
                <w:szCs w:val="18"/>
              </w:rPr>
            </w:pPr>
          </w:p>
        </w:tc>
      </w:tr>
      <w:tr w:rsidR="007D2457" w:rsidRPr="007D2457" w14:paraId="2D56463C" w14:textId="77777777" w:rsidTr="006D5BE5">
        <w:trPr>
          <w:trHeight w:val="549"/>
        </w:trPr>
        <w:tc>
          <w:tcPr>
            <w:tcW w:w="646" w:type="dxa"/>
            <w:vAlign w:val="center"/>
          </w:tcPr>
          <w:p w14:paraId="10A5B733"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71C883"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Przewodność &lt; 0,06 μS/cm</w:t>
            </w:r>
          </w:p>
        </w:tc>
        <w:tc>
          <w:tcPr>
            <w:tcW w:w="1921" w:type="dxa"/>
            <w:vAlign w:val="center"/>
          </w:tcPr>
          <w:p w14:paraId="68263123"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C380CF8" w14:textId="77777777" w:rsidR="006D5BE5" w:rsidRPr="007D2457" w:rsidRDefault="006D5BE5" w:rsidP="006D5BE5">
            <w:pPr>
              <w:rPr>
                <w:rFonts w:ascii="Verdana" w:hAnsi="Verdana"/>
                <w:sz w:val="18"/>
                <w:szCs w:val="18"/>
              </w:rPr>
            </w:pPr>
          </w:p>
        </w:tc>
      </w:tr>
      <w:tr w:rsidR="007D2457" w:rsidRPr="007D2457" w14:paraId="2992219C" w14:textId="77777777" w:rsidTr="006D5BE5">
        <w:trPr>
          <w:trHeight w:val="688"/>
        </w:trPr>
        <w:tc>
          <w:tcPr>
            <w:tcW w:w="646" w:type="dxa"/>
            <w:vAlign w:val="center"/>
          </w:tcPr>
          <w:p w14:paraId="61D131DA"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727208" w14:textId="77777777" w:rsidR="006D5BE5" w:rsidRPr="007D2457" w:rsidRDefault="006D5BE5" w:rsidP="006D5BE5">
            <w:pPr>
              <w:autoSpaceDE w:val="0"/>
              <w:autoSpaceDN w:val="0"/>
              <w:adjustRightInd w:val="0"/>
              <w:rPr>
                <w:rFonts w:ascii="Calibri" w:hAnsi="Calibri" w:cs="Calibri"/>
                <w:lang w:val="en-US"/>
              </w:rPr>
            </w:pPr>
            <w:r w:rsidRPr="007D2457">
              <w:rPr>
                <w:rFonts w:ascii="Calibri" w:hAnsi="Calibri" w:cs="Calibri"/>
                <w:sz w:val="22"/>
                <w:szCs w:val="22"/>
                <w:lang w:val="en-US"/>
              </w:rPr>
              <w:t>Na+,SO42-,Cl-, Br-, N02-,NO3-, P043-</w:t>
            </w:r>
          </w:p>
          <w:p w14:paraId="0E8D5DB9"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Fe, Zn, Cu, Cr, Mn</w:t>
            </w:r>
          </w:p>
        </w:tc>
        <w:tc>
          <w:tcPr>
            <w:tcW w:w="1921" w:type="dxa"/>
            <w:vAlign w:val="center"/>
          </w:tcPr>
          <w:p w14:paraId="60513A40"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734A45C" w14:textId="77777777" w:rsidR="006D5BE5" w:rsidRPr="007D2457" w:rsidRDefault="006D5BE5" w:rsidP="006D5BE5">
            <w:pPr>
              <w:rPr>
                <w:rFonts w:ascii="Verdana" w:hAnsi="Verdana"/>
                <w:sz w:val="18"/>
                <w:szCs w:val="18"/>
              </w:rPr>
            </w:pPr>
          </w:p>
        </w:tc>
      </w:tr>
      <w:tr w:rsidR="007D2457" w:rsidRPr="007D2457" w14:paraId="1169A9F2" w14:textId="77777777" w:rsidTr="006D5BE5">
        <w:trPr>
          <w:trHeight w:val="390"/>
        </w:trPr>
        <w:tc>
          <w:tcPr>
            <w:tcW w:w="646" w:type="dxa"/>
            <w:vAlign w:val="center"/>
          </w:tcPr>
          <w:p w14:paraId="66201C63"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8EDDD13"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TOC &lt;5ppb</w:t>
            </w:r>
          </w:p>
        </w:tc>
        <w:tc>
          <w:tcPr>
            <w:tcW w:w="1921" w:type="dxa"/>
            <w:vAlign w:val="center"/>
          </w:tcPr>
          <w:p w14:paraId="58471D4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B3C3FD5" w14:textId="77777777" w:rsidR="006D5BE5" w:rsidRPr="007D2457" w:rsidRDefault="006D5BE5" w:rsidP="006D5BE5">
            <w:pPr>
              <w:rPr>
                <w:rFonts w:ascii="Verdana" w:hAnsi="Verdana"/>
                <w:sz w:val="18"/>
                <w:szCs w:val="18"/>
              </w:rPr>
            </w:pPr>
          </w:p>
        </w:tc>
      </w:tr>
      <w:tr w:rsidR="007D2457" w:rsidRPr="007D2457" w14:paraId="22F5D3B3" w14:textId="77777777" w:rsidTr="006D5BE5">
        <w:trPr>
          <w:trHeight w:val="303"/>
        </w:trPr>
        <w:tc>
          <w:tcPr>
            <w:tcW w:w="646" w:type="dxa"/>
            <w:vAlign w:val="center"/>
          </w:tcPr>
          <w:p w14:paraId="1DA95B0B"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67C55"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Bakteria &lt; 1cfu/ml</w:t>
            </w:r>
          </w:p>
        </w:tc>
        <w:tc>
          <w:tcPr>
            <w:tcW w:w="1921" w:type="dxa"/>
            <w:vAlign w:val="center"/>
          </w:tcPr>
          <w:p w14:paraId="4AAC795B"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55B885E7" w14:textId="77777777" w:rsidR="006D5BE5" w:rsidRPr="007D2457" w:rsidRDefault="006D5BE5" w:rsidP="006D5BE5">
            <w:pPr>
              <w:rPr>
                <w:rFonts w:ascii="Verdana" w:hAnsi="Verdana"/>
                <w:sz w:val="18"/>
                <w:szCs w:val="18"/>
              </w:rPr>
            </w:pPr>
          </w:p>
        </w:tc>
      </w:tr>
      <w:tr w:rsidR="007D2457" w:rsidRPr="007D2457" w14:paraId="3A837106" w14:textId="77777777" w:rsidTr="006D5BE5">
        <w:trPr>
          <w:trHeight w:val="425"/>
        </w:trPr>
        <w:tc>
          <w:tcPr>
            <w:tcW w:w="646" w:type="dxa"/>
            <w:vAlign w:val="center"/>
          </w:tcPr>
          <w:p w14:paraId="4BC73944"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4ECCB3B"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Cząstki 0,2um &lt; 1/ml</w:t>
            </w:r>
          </w:p>
        </w:tc>
        <w:tc>
          <w:tcPr>
            <w:tcW w:w="1921" w:type="dxa"/>
            <w:vAlign w:val="center"/>
          </w:tcPr>
          <w:p w14:paraId="7B3D74FD"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7FBE16F3" w14:textId="77777777" w:rsidR="006D5BE5" w:rsidRPr="007D2457" w:rsidRDefault="006D5BE5" w:rsidP="006D5BE5">
            <w:pPr>
              <w:rPr>
                <w:rFonts w:ascii="Verdana" w:hAnsi="Verdana"/>
                <w:sz w:val="18"/>
                <w:szCs w:val="18"/>
              </w:rPr>
            </w:pPr>
          </w:p>
        </w:tc>
      </w:tr>
      <w:tr w:rsidR="007D2457" w:rsidRPr="007D2457" w14:paraId="0C82A5BB" w14:textId="77777777" w:rsidTr="006D5BE5">
        <w:trPr>
          <w:trHeight w:val="414"/>
        </w:trPr>
        <w:tc>
          <w:tcPr>
            <w:tcW w:w="646" w:type="dxa"/>
            <w:vAlign w:val="center"/>
          </w:tcPr>
          <w:p w14:paraId="5F93B9B0"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476BDB"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Norma: woda oczyszczona w urządzeniu HLP 10p spełnia wymogi normy PN-EN ISO 3696: 1999 dla trzeciego stopnia czystości lub równoważnej, odpowiada pod względem mikrobiologicznym fizykochemicznym wymaganiom FP IX dla wody oczyszczonej produkcyjnej lub równoważnej</w:t>
            </w:r>
          </w:p>
        </w:tc>
        <w:tc>
          <w:tcPr>
            <w:tcW w:w="1921" w:type="dxa"/>
            <w:vAlign w:val="center"/>
          </w:tcPr>
          <w:p w14:paraId="6C017F02"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0725063" w14:textId="77777777" w:rsidR="006D5BE5" w:rsidRPr="007D2457" w:rsidRDefault="006D5BE5" w:rsidP="006D5BE5">
            <w:pPr>
              <w:rPr>
                <w:rFonts w:ascii="Verdana" w:hAnsi="Verdana"/>
                <w:sz w:val="18"/>
                <w:szCs w:val="18"/>
              </w:rPr>
            </w:pPr>
          </w:p>
        </w:tc>
      </w:tr>
      <w:tr w:rsidR="007D2457" w:rsidRPr="007D2457" w14:paraId="3843DB5A" w14:textId="77777777" w:rsidTr="006D5BE5">
        <w:trPr>
          <w:trHeight w:val="539"/>
        </w:trPr>
        <w:tc>
          <w:tcPr>
            <w:tcW w:w="646" w:type="dxa"/>
            <w:vAlign w:val="center"/>
          </w:tcPr>
          <w:p w14:paraId="0B1CC084"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1249AA" w14:textId="77777777" w:rsidR="006D5BE5" w:rsidRPr="007D2457" w:rsidRDefault="006D5BE5" w:rsidP="006D5BE5">
            <w:pPr>
              <w:rPr>
                <w:rFonts w:ascii="Verdana" w:hAnsi="Verdana" w:cs="Arial"/>
                <w:sz w:val="18"/>
                <w:szCs w:val="18"/>
              </w:rPr>
            </w:pPr>
            <w:r w:rsidRPr="007D2457">
              <w:rPr>
                <w:rFonts w:ascii="Calibri" w:hAnsi="Calibri" w:cs="Calibri"/>
                <w:sz w:val="22"/>
                <w:szCs w:val="22"/>
              </w:rPr>
              <w:t>Zastosowanie: otrzymana woda może mieć zastosowanie do analiz biochemicznych</w:t>
            </w:r>
          </w:p>
        </w:tc>
        <w:tc>
          <w:tcPr>
            <w:tcW w:w="1921" w:type="dxa"/>
            <w:vAlign w:val="center"/>
          </w:tcPr>
          <w:p w14:paraId="7DA0E40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05A0378" w14:textId="77777777" w:rsidR="006D5BE5" w:rsidRPr="007D2457" w:rsidRDefault="006D5BE5" w:rsidP="006D5BE5">
            <w:pPr>
              <w:rPr>
                <w:rFonts w:ascii="Verdana" w:hAnsi="Verdana"/>
                <w:sz w:val="18"/>
                <w:szCs w:val="18"/>
              </w:rPr>
            </w:pPr>
          </w:p>
        </w:tc>
      </w:tr>
      <w:tr w:rsidR="007D2457" w:rsidRPr="007D2457" w14:paraId="05BF2BE0" w14:textId="77777777" w:rsidTr="006D5BE5">
        <w:trPr>
          <w:trHeight w:val="421"/>
        </w:trPr>
        <w:tc>
          <w:tcPr>
            <w:tcW w:w="646" w:type="dxa"/>
            <w:vAlign w:val="center"/>
          </w:tcPr>
          <w:p w14:paraId="1E42CD7C"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3D1D3F5"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Ruchomy punkt poboru wody – druga klasa czystości wg PN-EN ISO 3696: 1999 lub równoważna - zasięg wylewki min. 2 m  (przewodnictwo &lt; 0,06 μS/cm).</w:t>
            </w:r>
          </w:p>
          <w:p w14:paraId="23BD238A" w14:textId="77777777" w:rsidR="006D5BE5" w:rsidRPr="007D2457" w:rsidRDefault="006D5BE5" w:rsidP="006D5BE5">
            <w:pPr>
              <w:tabs>
                <w:tab w:val="left" w:pos="360"/>
              </w:tabs>
              <w:rPr>
                <w:rFonts w:ascii="Verdana" w:hAnsi="Verdana" w:cs="Tahoma"/>
                <w:sz w:val="18"/>
                <w:szCs w:val="18"/>
              </w:rPr>
            </w:pPr>
          </w:p>
        </w:tc>
        <w:tc>
          <w:tcPr>
            <w:tcW w:w="1921" w:type="dxa"/>
            <w:vAlign w:val="center"/>
          </w:tcPr>
          <w:p w14:paraId="2A092E31"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D3DC519" w14:textId="77777777" w:rsidR="006D5BE5" w:rsidRPr="007D2457" w:rsidRDefault="006D5BE5" w:rsidP="006D5BE5">
            <w:pPr>
              <w:rPr>
                <w:rFonts w:ascii="Verdana" w:hAnsi="Verdana"/>
                <w:sz w:val="18"/>
                <w:szCs w:val="18"/>
              </w:rPr>
            </w:pPr>
          </w:p>
        </w:tc>
      </w:tr>
      <w:tr w:rsidR="007D2457" w:rsidRPr="007D2457" w14:paraId="56E9E00E" w14:textId="77777777" w:rsidTr="006D5BE5">
        <w:trPr>
          <w:trHeight w:val="421"/>
        </w:trPr>
        <w:tc>
          <w:tcPr>
            <w:tcW w:w="646" w:type="dxa"/>
            <w:vAlign w:val="center"/>
          </w:tcPr>
          <w:p w14:paraId="1202D10C"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1A7455"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Instalacjia dodatkowego punktu poboru wody ogólnolaboratoryjnej – trzecia klasa czystości wg PN-EN ISO 3696: 1999 lub równoważna (z przeznaczeniem do mycia szkła, zasilania zmywarki laboratoryjnej, autoklawu, itp.)</w:t>
            </w:r>
          </w:p>
        </w:tc>
        <w:tc>
          <w:tcPr>
            <w:tcW w:w="1921" w:type="dxa"/>
            <w:vAlign w:val="center"/>
          </w:tcPr>
          <w:p w14:paraId="3EED927B"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B195BF7" w14:textId="77777777" w:rsidR="006D5BE5" w:rsidRPr="007D2457" w:rsidRDefault="006D5BE5" w:rsidP="006D5BE5">
            <w:pPr>
              <w:rPr>
                <w:rFonts w:ascii="Verdana" w:hAnsi="Verdana"/>
                <w:sz w:val="18"/>
                <w:szCs w:val="18"/>
              </w:rPr>
            </w:pPr>
          </w:p>
        </w:tc>
      </w:tr>
      <w:tr w:rsidR="007D2457" w:rsidRPr="007D2457" w14:paraId="402D8ACB" w14:textId="77777777" w:rsidTr="006D5BE5">
        <w:trPr>
          <w:trHeight w:val="421"/>
        </w:trPr>
        <w:tc>
          <w:tcPr>
            <w:tcW w:w="646" w:type="dxa"/>
            <w:vAlign w:val="center"/>
          </w:tcPr>
          <w:p w14:paraId="6545644E"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2601C4"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Automatyczne zatrzymanie pracy systemu przy pełnym zbiorniku</w:t>
            </w:r>
          </w:p>
        </w:tc>
        <w:tc>
          <w:tcPr>
            <w:tcW w:w="1921" w:type="dxa"/>
            <w:vAlign w:val="center"/>
          </w:tcPr>
          <w:p w14:paraId="771E9896"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6BD0B145" w14:textId="77777777" w:rsidR="006D5BE5" w:rsidRPr="007D2457" w:rsidRDefault="006D5BE5" w:rsidP="006D5BE5">
            <w:pPr>
              <w:rPr>
                <w:rFonts w:ascii="Verdana" w:hAnsi="Verdana"/>
                <w:sz w:val="18"/>
                <w:szCs w:val="18"/>
              </w:rPr>
            </w:pPr>
          </w:p>
        </w:tc>
      </w:tr>
      <w:tr w:rsidR="007D2457" w:rsidRPr="007D2457" w14:paraId="56F5B010" w14:textId="77777777" w:rsidTr="006D5BE5">
        <w:trPr>
          <w:trHeight w:val="421"/>
        </w:trPr>
        <w:tc>
          <w:tcPr>
            <w:tcW w:w="646" w:type="dxa"/>
            <w:vAlign w:val="center"/>
          </w:tcPr>
          <w:p w14:paraId="2E3268C9"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EAB518"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Możliwość samodzielnego serwisowania (łatwa wymiana wkładów filtrujących)</w:t>
            </w:r>
          </w:p>
        </w:tc>
        <w:tc>
          <w:tcPr>
            <w:tcW w:w="1921" w:type="dxa"/>
            <w:vAlign w:val="center"/>
          </w:tcPr>
          <w:p w14:paraId="6D323DE5"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B7D74C6" w14:textId="77777777" w:rsidR="006D5BE5" w:rsidRPr="007D2457" w:rsidRDefault="006D5BE5" w:rsidP="006D5BE5">
            <w:pPr>
              <w:rPr>
                <w:rFonts w:ascii="Verdana" w:hAnsi="Verdana"/>
                <w:sz w:val="18"/>
                <w:szCs w:val="18"/>
              </w:rPr>
            </w:pPr>
          </w:p>
        </w:tc>
      </w:tr>
      <w:tr w:rsidR="007D2457" w:rsidRPr="007D2457" w14:paraId="71EAC086" w14:textId="77777777" w:rsidTr="006D5BE5">
        <w:trPr>
          <w:trHeight w:val="421"/>
        </w:trPr>
        <w:tc>
          <w:tcPr>
            <w:tcW w:w="646" w:type="dxa"/>
            <w:vAlign w:val="center"/>
          </w:tcPr>
          <w:p w14:paraId="2A703160"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23085E" w14:textId="77777777" w:rsidR="006D5BE5" w:rsidRPr="007D2457" w:rsidRDefault="006D5BE5" w:rsidP="006D5BE5">
            <w:pPr>
              <w:tabs>
                <w:tab w:val="left" w:pos="360"/>
              </w:tabs>
              <w:rPr>
                <w:rFonts w:ascii="Verdana" w:hAnsi="Verdana" w:cs="Tahoma"/>
                <w:sz w:val="18"/>
                <w:szCs w:val="18"/>
              </w:rPr>
            </w:pPr>
            <w:r w:rsidRPr="007D2457">
              <w:rPr>
                <w:rFonts w:ascii="Calibri" w:hAnsi="Calibri" w:cs="Calibri"/>
                <w:sz w:val="22"/>
                <w:szCs w:val="22"/>
              </w:rPr>
              <w:t>Maksymalne ciśnienie robocze: 1 MPa</w:t>
            </w:r>
          </w:p>
        </w:tc>
        <w:tc>
          <w:tcPr>
            <w:tcW w:w="1921" w:type="dxa"/>
            <w:vAlign w:val="center"/>
          </w:tcPr>
          <w:p w14:paraId="3404C57B"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618D687" w14:textId="77777777" w:rsidR="006D5BE5" w:rsidRPr="007D2457" w:rsidRDefault="006D5BE5" w:rsidP="006D5BE5">
            <w:pPr>
              <w:rPr>
                <w:rFonts w:ascii="Verdana" w:hAnsi="Verdana"/>
                <w:sz w:val="18"/>
                <w:szCs w:val="18"/>
              </w:rPr>
            </w:pPr>
          </w:p>
        </w:tc>
      </w:tr>
      <w:tr w:rsidR="007D2457" w:rsidRPr="007D2457" w14:paraId="37A9705B" w14:textId="77777777" w:rsidTr="006D5BE5">
        <w:trPr>
          <w:trHeight w:val="421"/>
        </w:trPr>
        <w:tc>
          <w:tcPr>
            <w:tcW w:w="646" w:type="dxa"/>
            <w:vAlign w:val="center"/>
          </w:tcPr>
          <w:p w14:paraId="55E8B975"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1FA32E"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System przeznaczony do zasilania zimną wodą: 5-40°C</w:t>
            </w:r>
          </w:p>
        </w:tc>
        <w:tc>
          <w:tcPr>
            <w:tcW w:w="1921" w:type="dxa"/>
            <w:vAlign w:val="center"/>
          </w:tcPr>
          <w:p w14:paraId="44C40835"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F7BB3B2" w14:textId="77777777" w:rsidR="006D5BE5" w:rsidRPr="007D2457" w:rsidRDefault="006D5BE5" w:rsidP="006D5BE5">
            <w:pPr>
              <w:rPr>
                <w:rFonts w:ascii="Verdana" w:hAnsi="Verdana"/>
                <w:sz w:val="18"/>
                <w:szCs w:val="18"/>
              </w:rPr>
            </w:pPr>
          </w:p>
        </w:tc>
      </w:tr>
      <w:tr w:rsidR="007D2457" w:rsidRPr="007D2457" w14:paraId="548906D3" w14:textId="77777777" w:rsidTr="006D5BE5">
        <w:trPr>
          <w:trHeight w:val="421"/>
        </w:trPr>
        <w:tc>
          <w:tcPr>
            <w:tcW w:w="646" w:type="dxa"/>
            <w:vAlign w:val="center"/>
          </w:tcPr>
          <w:p w14:paraId="7A4831D7"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ACFCB1"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Pobór mocy urządzenia 25W</w:t>
            </w:r>
          </w:p>
        </w:tc>
        <w:tc>
          <w:tcPr>
            <w:tcW w:w="1921" w:type="dxa"/>
            <w:vAlign w:val="center"/>
          </w:tcPr>
          <w:p w14:paraId="0D66E83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3FE8797A" w14:textId="77777777" w:rsidR="006D5BE5" w:rsidRPr="007D2457" w:rsidRDefault="006D5BE5" w:rsidP="006D5BE5">
            <w:pPr>
              <w:rPr>
                <w:rFonts w:ascii="Verdana" w:hAnsi="Verdana"/>
                <w:sz w:val="18"/>
                <w:szCs w:val="18"/>
              </w:rPr>
            </w:pPr>
          </w:p>
        </w:tc>
      </w:tr>
      <w:tr w:rsidR="007D2457" w:rsidRPr="007D2457" w14:paraId="4D11885B" w14:textId="77777777" w:rsidTr="006D5BE5">
        <w:trPr>
          <w:trHeight w:val="421"/>
        </w:trPr>
        <w:tc>
          <w:tcPr>
            <w:tcW w:w="646" w:type="dxa"/>
            <w:vAlign w:val="center"/>
          </w:tcPr>
          <w:p w14:paraId="27D7ADC3"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31D4E7"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Zasilanie: 230V/50Hz</w:t>
            </w:r>
          </w:p>
        </w:tc>
        <w:tc>
          <w:tcPr>
            <w:tcW w:w="1921" w:type="dxa"/>
            <w:vAlign w:val="center"/>
          </w:tcPr>
          <w:p w14:paraId="4AC16B33"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793A4FBA" w14:textId="77777777" w:rsidR="006D5BE5" w:rsidRPr="007D2457" w:rsidRDefault="006D5BE5" w:rsidP="006D5BE5">
            <w:pPr>
              <w:rPr>
                <w:rFonts w:ascii="Verdana" w:hAnsi="Verdana"/>
                <w:sz w:val="18"/>
                <w:szCs w:val="18"/>
              </w:rPr>
            </w:pPr>
          </w:p>
        </w:tc>
      </w:tr>
      <w:tr w:rsidR="007D2457" w:rsidRPr="007D2457" w14:paraId="5777EA50" w14:textId="77777777" w:rsidTr="006D5BE5">
        <w:trPr>
          <w:trHeight w:val="421"/>
        </w:trPr>
        <w:tc>
          <w:tcPr>
            <w:tcW w:w="646" w:type="dxa"/>
            <w:vAlign w:val="center"/>
          </w:tcPr>
          <w:p w14:paraId="34A8F994"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7B7988"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Wymiary (szer. x głęb. x wys.) max. : 230x450x580 mm</w:t>
            </w:r>
          </w:p>
        </w:tc>
        <w:tc>
          <w:tcPr>
            <w:tcW w:w="1921" w:type="dxa"/>
            <w:vAlign w:val="center"/>
          </w:tcPr>
          <w:p w14:paraId="08F23D49"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5025DC0E" w14:textId="77777777" w:rsidR="006D5BE5" w:rsidRPr="007D2457" w:rsidRDefault="006D5BE5" w:rsidP="006D5BE5">
            <w:pPr>
              <w:rPr>
                <w:rFonts w:ascii="Verdana" w:hAnsi="Verdana"/>
                <w:sz w:val="18"/>
                <w:szCs w:val="18"/>
              </w:rPr>
            </w:pPr>
          </w:p>
        </w:tc>
      </w:tr>
      <w:tr w:rsidR="007D2457" w:rsidRPr="007D2457" w14:paraId="30F9687F" w14:textId="77777777" w:rsidTr="006D5BE5">
        <w:trPr>
          <w:trHeight w:val="421"/>
        </w:trPr>
        <w:tc>
          <w:tcPr>
            <w:tcW w:w="646" w:type="dxa"/>
            <w:vAlign w:val="center"/>
          </w:tcPr>
          <w:p w14:paraId="2E64E81D"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296D56"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Funkcje monitorujące pracę systemu:</w:t>
            </w:r>
          </w:p>
          <w:p w14:paraId="00545D0E"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Urządzenie wyposażone jest w mikroprocesorowy system kontrolno-pomiarowy posiadający:</w:t>
            </w:r>
          </w:p>
          <w:p w14:paraId="3F828946"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wyświetlacz LCD 2x16 znaków,</w:t>
            </w:r>
          </w:p>
          <w:p w14:paraId="0DD91C33"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konduktometr dokonujący pomiaru przewodnictwa i temperatury wody oczyszczonej,</w:t>
            </w:r>
          </w:p>
          <w:p w14:paraId="5D1B8341"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zegar wyświetlający datę oraz godzinę,</w:t>
            </w:r>
          </w:p>
          <w:p w14:paraId="03872D55"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alarm informujący o wymianie filtra mechanicznego i węglowego,</w:t>
            </w:r>
          </w:p>
          <w:p w14:paraId="73E2CBC0" w14:textId="77777777" w:rsidR="006D5BE5" w:rsidRPr="007D2457" w:rsidRDefault="006D5BE5" w:rsidP="006D5BE5">
            <w:pPr>
              <w:widowControl w:val="0"/>
              <w:tabs>
                <w:tab w:val="left" w:pos="0"/>
                <w:tab w:val="right" w:leader="dot" w:pos="8953"/>
              </w:tabs>
              <w:autoSpaceDE w:val="0"/>
              <w:autoSpaceDN w:val="0"/>
              <w:adjustRightInd w:val="0"/>
              <w:spacing w:line="360" w:lineRule="auto"/>
              <w:rPr>
                <w:rFonts w:ascii="Calibri" w:hAnsi="Calibri" w:cs="Calibri"/>
              </w:rPr>
            </w:pPr>
            <w:r w:rsidRPr="007D2457">
              <w:rPr>
                <w:rFonts w:ascii="Calibri" w:hAnsi="Calibri" w:cs="Calibri"/>
                <w:sz w:val="22"/>
                <w:szCs w:val="22"/>
              </w:rPr>
              <w:t>• alarm informujący o wymianie wstępnych i końcowych złóż jonowymiennych,</w:t>
            </w:r>
          </w:p>
          <w:p w14:paraId="5EAF7597" w14:textId="77777777" w:rsidR="006D5BE5" w:rsidRPr="007D2457" w:rsidRDefault="006D5BE5" w:rsidP="009B70E7">
            <w:pPr>
              <w:pStyle w:val="Akapitzlist"/>
              <w:widowControl w:val="0"/>
              <w:numPr>
                <w:ilvl w:val="0"/>
                <w:numId w:val="193"/>
              </w:numPr>
              <w:tabs>
                <w:tab w:val="left" w:pos="0"/>
                <w:tab w:val="right" w:leader="dot" w:pos="8953"/>
              </w:tabs>
              <w:autoSpaceDE w:val="0"/>
              <w:autoSpaceDN w:val="0"/>
              <w:adjustRightInd w:val="0"/>
              <w:spacing w:line="360" w:lineRule="auto"/>
              <w:ind w:left="132" w:hanging="132"/>
              <w:rPr>
                <w:rFonts w:ascii="Calibri" w:hAnsi="Calibri" w:cs="Calibri"/>
              </w:rPr>
            </w:pPr>
            <w:r w:rsidRPr="007D2457">
              <w:rPr>
                <w:rFonts w:ascii="Calibri" w:hAnsi="Calibri" w:cs="Calibri"/>
                <w:sz w:val="22"/>
                <w:szCs w:val="22"/>
              </w:rPr>
              <w:t xml:space="preserve"> alarm informujący o wymianie kapsuły mikrofiltracyjnej,</w:t>
            </w:r>
          </w:p>
          <w:p w14:paraId="0C3F10FA"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podgląd terminów serwisowych,</w:t>
            </w:r>
          </w:p>
          <w:p w14:paraId="6A7B089B"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wbudowane złącze RS 232 do komunikacji z komputerem,</w:t>
            </w:r>
          </w:p>
          <w:p w14:paraId="0D060E95"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możliwość indywidualnego dostosowania częstotliwości serwisów i poziomów alarmu bezpośrednio z klawiatury</w:t>
            </w:r>
          </w:p>
          <w:p w14:paraId="3C6A2FAA"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urządzenia</w:t>
            </w:r>
          </w:p>
        </w:tc>
        <w:tc>
          <w:tcPr>
            <w:tcW w:w="1921" w:type="dxa"/>
            <w:vAlign w:val="center"/>
          </w:tcPr>
          <w:p w14:paraId="50B355D0"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0AEFEA3A" w14:textId="77777777" w:rsidR="006D5BE5" w:rsidRPr="007D2457" w:rsidRDefault="006D5BE5" w:rsidP="006D5BE5">
            <w:pPr>
              <w:rPr>
                <w:rFonts w:ascii="Verdana" w:hAnsi="Verdana"/>
                <w:sz w:val="18"/>
                <w:szCs w:val="18"/>
              </w:rPr>
            </w:pPr>
          </w:p>
        </w:tc>
      </w:tr>
      <w:tr w:rsidR="007D2457" w:rsidRPr="007D2457" w14:paraId="4936EB6C" w14:textId="77777777" w:rsidTr="006D5BE5">
        <w:trPr>
          <w:trHeight w:val="421"/>
        </w:trPr>
        <w:tc>
          <w:tcPr>
            <w:tcW w:w="646" w:type="dxa"/>
            <w:vAlign w:val="center"/>
          </w:tcPr>
          <w:p w14:paraId="6B2A972B"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F62DF4"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Funkcje zabezpieczające pracę systemu:</w:t>
            </w:r>
          </w:p>
          <w:p w14:paraId="0E4DC1AF"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Manometr ciśnienia wody zasilającej.</w:t>
            </w:r>
          </w:p>
          <w:p w14:paraId="580C1A75"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Przerwanie pracy pompy przy:</w:t>
            </w:r>
          </w:p>
          <w:p w14:paraId="635FEA12"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niskim ciśnieniu wody zasilającej (brak wody zasilającej) – czujnik niskiego ciśnienia,</w:t>
            </w:r>
          </w:p>
          <w:p w14:paraId="71A3A022"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pełnym zbiorniku</w:t>
            </w:r>
          </w:p>
        </w:tc>
        <w:tc>
          <w:tcPr>
            <w:tcW w:w="1921" w:type="dxa"/>
            <w:vAlign w:val="center"/>
          </w:tcPr>
          <w:p w14:paraId="2D433243"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05EBFC33" w14:textId="77777777" w:rsidR="006D5BE5" w:rsidRPr="007D2457" w:rsidRDefault="006D5BE5" w:rsidP="006D5BE5">
            <w:pPr>
              <w:rPr>
                <w:rFonts w:ascii="Verdana" w:hAnsi="Verdana"/>
                <w:sz w:val="18"/>
                <w:szCs w:val="18"/>
              </w:rPr>
            </w:pPr>
          </w:p>
        </w:tc>
      </w:tr>
      <w:tr w:rsidR="007D2457" w:rsidRPr="007D2457" w14:paraId="3F0CED99" w14:textId="77777777" w:rsidTr="006D5BE5">
        <w:trPr>
          <w:trHeight w:val="421"/>
        </w:trPr>
        <w:tc>
          <w:tcPr>
            <w:tcW w:w="646" w:type="dxa"/>
            <w:vAlign w:val="center"/>
          </w:tcPr>
          <w:p w14:paraId="5AF25F3B"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F3C41D6"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Stopnie oczyszczania wody:</w:t>
            </w:r>
          </w:p>
          <w:p w14:paraId="65B67BB1"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filtracja na filtrach osadowych (dwa stopnie),</w:t>
            </w:r>
          </w:p>
          <w:p w14:paraId="24B4240C"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filtracja na filtrach węglowych,</w:t>
            </w:r>
          </w:p>
          <w:p w14:paraId="2DD7A5AB"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odwrócona osmoza,</w:t>
            </w:r>
          </w:p>
          <w:p w14:paraId="44FB6BA2" w14:textId="77777777" w:rsidR="006D5BE5" w:rsidRPr="007D2457" w:rsidRDefault="006D5BE5" w:rsidP="006D5BE5">
            <w:pPr>
              <w:autoSpaceDE w:val="0"/>
              <w:autoSpaceDN w:val="0"/>
              <w:adjustRightInd w:val="0"/>
              <w:rPr>
                <w:rFonts w:ascii="Calibri" w:hAnsi="Calibri" w:cs="Calibri"/>
              </w:rPr>
            </w:pPr>
            <w:r w:rsidRPr="007D2457">
              <w:rPr>
                <w:rFonts w:ascii="Calibri" w:hAnsi="Calibri" w:cs="Calibri"/>
                <w:sz w:val="22"/>
                <w:szCs w:val="22"/>
              </w:rPr>
              <w:t>• wstępna demineralizacja na mieszanym złożu jonowymiennym (kolumna główna),</w:t>
            </w:r>
          </w:p>
          <w:p w14:paraId="7C5D0FDF"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 powtórna demineralizacja na mieszanym złożu jonowymiennym (kolumna końcowa)</w:t>
            </w:r>
          </w:p>
        </w:tc>
        <w:tc>
          <w:tcPr>
            <w:tcW w:w="1921" w:type="dxa"/>
            <w:vAlign w:val="center"/>
          </w:tcPr>
          <w:p w14:paraId="1936DF0A"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69175461" w14:textId="77777777" w:rsidR="006D5BE5" w:rsidRPr="007D2457" w:rsidRDefault="006D5BE5" w:rsidP="006D5BE5">
            <w:pPr>
              <w:rPr>
                <w:rFonts w:ascii="Verdana" w:hAnsi="Verdana"/>
                <w:sz w:val="18"/>
                <w:szCs w:val="18"/>
              </w:rPr>
            </w:pPr>
          </w:p>
        </w:tc>
      </w:tr>
      <w:tr w:rsidR="007D2457" w:rsidRPr="007D2457" w14:paraId="74594F61" w14:textId="77777777" w:rsidTr="006D5BE5">
        <w:trPr>
          <w:trHeight w:val="421"/>
        </w:trPr>
        <w:tc>
          <w:tcPr>
            <w:tcW w:w="646" w:type="dxa"/>
            <w:vAlign w:val="center"/>
          </w:tcPr>
          <w:p w14:paraId="6E03D0AF"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69BC11"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Wydajność dobowa ok. 240-280 dm3 (ok. 10 - 12 dm3/h)</w:t>
            </w:r>
          </w:p>
        </w:tc>
        <w:tc>
          <w:tcPr>
            <w:tcW w:w="1921" w:type="dxa"/>
            <w:vAlign w:val="center"/>
          </w:tcPr>
          <w:p w14:paraId="2A60A0A2"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57FF3321" w14:textId="77777777" w:rsidR="006D5BE5" w:rsidRPr="007D2457" w:rsidRDefault="006D5BE5" w:rsidP="006D5BE5">
            <w:pPr>
              <w:rPr>
                <w:rFonts w:ascii="Verdana" w:hAnsi="Verdana"/>
                <w:sz w:val="18"/>
                <w:szCs w:val="18"/>
              </w:rPr>
            </w:pPr>
          </w:p>
        </w:tc>
      </w:tr>
      <w:tr w:rsidR="007D2457" w:rsidRPr="007D2457" w14:paraId="4A994D93" w14:textId="77777777" w:rsidTr="006D5BE5">
        <w:trPr>
          <w:trHeight w:val="421"/>
        </w:trPr>
        <w:tc>
          <w:tcPr>
            <w:tcW w:w="646" w:type="dxa"/>
            <w:vAlign w:val="center"/>
          </w:tcPr>
          <w:p w14:paraId="214726A3"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A2125B"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Przewodnictwo wody zdemineralizowanej poniżej 0,06 μS/cm</w:t>
            </w:r>
          </w:p>
        </w:tc>
        <w:tc>
          <w:tcPr>
            <w:tcW w:w="1921" w:type="dxa"/>
            <w:vAlign w:val="center"/>
          </w:tcPr>
          <w:p w14:paraId="01A7106B"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012D86CE" w14:textId="77777777" w:rsidR="006D5BE5" w:rsidRPr="007D2457" w:rsidRDefault="006D5BE5" w:rsidP="006D5BE5">
            <w:pPr>
              <w:rPr>
                <w:rFonts w:ascii="Verdana" w:hAnsi="Verdana"/>
                <w:sz w:val="18"/>
                <w:szCs w:val="18"/>
              </w:rPr>
            </w:pPr>
          </w:p>
        </w:tc>
      </w:tr>
      <w:tr w:rsidR="007D2457" w:rsidRPr="007D2457" w14:paraId="42650864" w14:textId="77777777" w:rsidTr="006D5BE5">
        <w:trPr>
          <w:trHeight w:val="421"/>
        </w:trPr>
        <w:tc>
          <w:tcPr>
            <w:tcW w:w="646" w:type="dxa"/>
            <w:vAlign w:val="center"/>
          </w:tcPr>
          <w:p w14:paraId="7641E357"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8BB7784"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Praca urządzenia automatyczna i bezobsługowa</w:t>
            </w:r>
          </w:p>
        </w:tc>
        <w:tc>
          <w:tcPr>
            <w:tcW w:w="1921" w:type="dxa"/>
            <w:vAlign w:val="center"/>
          </w:tcPr>
          <w:p w14:paraId="2AE4E6FC"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A7E17D5" w14:textId="77777777" w:rsidR="006D5BE5" w:rsidRPr="007D2457" w:rsidRDefault="006D5BE5" w:rsidP="006D5BE5">
            <w:pPr>
              <w:rPr>
                <w:rFonts w:ascii="Verdana" w:hAnsi="Verdana"/>
                <w:sz w:val="18"/>
                <w:szCs w:val="18"/>
              </w:rPr>
            </w:pPr>
          </w:p>
        </w:tc>
      </w:tr>
      <w:tr w:rsidR="007D2457" w:rsidRPr="007D2457" w14:paraId="47ACCC9A" w14:textId="77777777" w:rsidTr="006D5BE5">
        <w:trPr>
          <w:trHeight w:val="421"/>
        </w:trPr>
        <w:tc>
          <w:tcPr>
            <w:tcW w:w="646" w:type="dxa"/>
            <w:vAlign w:val="center"/>
          </w:tcPr>
          <w:p w14:paraId="38FFBF24"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54A79D"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Urządzenie wyposażone w pompę podnoszącą ciśnienie wody zasilającej</w:t>
            </w:r>
          </w:p>
        </w:tc>
        <w:tc>
          <w:tcPr>
            <w:tcW w:w="1921" w:type="dxa"/>
            <w:vAlign w:val="center"/>
          </w:tcPr>
          <w:p w14:paraId="38AEFC37"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2C0E9D14" w14:textId="77777777" w:rsidR="006D5BE5" w:rsidRPr="007D2457" w:rsidRDefault="006D5BE5" w:rsidP="006D5BE5">
            <w:pPr>
              <w:rPr>
                <w:rFonts w:ascii="Verdana" w:hAnsi="Verdana"/>
                <w:sz w:val="18"/>
                <w:szCs w:val="18"/>
              </w:rPr>
            </w:pPr>
          </w:p>
        </w:tc>
      </w:tr>
      <w:tr w:rsidR="007D2457" w:rsidRPr="007D2457" w14:paraId="0D2A19DB" w14:textId="77777777" w:rsidTr="006D5BE5">
        <w:trPr>
          <w:trHeight w:val="569"/>
        </w:trPr>
        <w:tc>
          <w:tcPr>
            <w:tcW w:w="646" w:type="dxa"/>
            <w:vAlign w:val="center"/>
          </w:tcPr>
          <w:p w14:paraId="4B31FC99"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B44C74" w14:textId="77777777" w:rsidR="006D5BE5" w:rsidRPr="007D2457" w:rsidRDefault="006D5BE5" w:rsidP="006D5BE5">
            <w:pPr>
              <w:tabs>
                <w:tab w:val="left" w:pos="360"/>
              </w:tabs>
              <w:rPr>
                <w:rFonts w:ascii="Calibri" w:hAnsi="Calibri"/>
              </w:rPr>
            </w:pPr>
            <w:r w:rsidRPr="007D2457">
              <w:rPr>
                <w:rFonts w:ascii="Calibri" w:hAnsi="Calibri" w:cs="Calibri"/>
                <w:sz w:val="22"/>
                <w:szCs w:val="22"/>
              </w:rPr>
              <w:t>System zaopatrzony w 2 zbiorniki ciśnieniowe o poj. 40 dm3 każdy (z czego jeden do zmywarki)</w:t>
            </w:r>
          </w:p>
        </w:tc>
        <w:tc>
          <w:tcPr>
            <w:tcW w:w="1921" w:type="dxa"/>
            <w:vAlign w:val="center"/>
          </w:tcPr>
          <w:p w14:paraId="3AE5D3EF"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1E0050D7" w14:textId="77777777" w:rsidR="006D5BE5" w:rsidRPr="007D2457" w:rsidRDefault="006D5BE5" w:rsidP="006D5BE5">
            <w:pPr>
              <w:rPr>
                <w:rFonts w:ascii="Verdana" w:hAnsi="Verdana"/>
                <w:sz w:val="18"/>
                <w:szCs w:val="18"/>
              </w:rPr>
            </w:pPr>
          </w:p>
        </w:tc>
      </w:tr>
      <w:tr w:rsidR="007D2457" w:rsidRPr="007D2457" w14:paraId="77A2E038" w14:textId="77777777" w:rsidTr="006D5BE5">
        <w:trPr>
          <w:trHeight w:val="569"/>
        </w:trPr>
        <w:tc>
          <w:tcPr>
            <w:tcW w:w="646" w:type="dxa"/>
            <w:vAlign w:val="center"/>
          </w:tcPr>
          <w:p w14:paraId="232EA08E" w14:textId="77777777" w:rsidR="006D5BE5" w:rsidRPr="007D2457"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D231B0" w14:textId="77777777" w:rsidR="006D5BE5" w:rsidRPr="007D2457" w:rsidRDefault="006D5BE5" w:rsidP="006D5BE5">
            <w:pPr>
              <w:tabs>
                <w:tab w:val="left" w:pos="360"/>
              </w:tabs>
              <w:rPr>
                <w:rFonts w:ascii="Verdana" w:hAnsi="Verdana" w:cs="Calibri"/>
                <w:sz w:val="18"/>
                <w:szCs w:val="18"/>
              </w:rPr>
            </w:pPr>
            <w:r w:rsidRPr="007D2457">
              <w:rPr>
                <w:rFonts w:ascii="Verdana" w:hAnsi="Verdana"/>
                <w:sz w:val="18"/>
                <w:szCs w:val="18"/>
              </w:rPr>
              <w:t>Możliwość podłączenia do zmywarki laboratoryjnej SalvisLab SC 1160, OT/2019/02051</w:t>
            </w:r>
          </w:p>
        </w:tc>
        <w:tc>
          <w:tcPr>
            <w:tcW w:w="1921" w:type="dxa"/>
            <w:vAlign w:val="center"/>
          </w:tcPr>
          <w:p w14:paraId="70C91F6D" w14:textId="77777777" w:rsidR="006D5BE5" w:rsidRPr="007D2457" w:rsidRDefault="006D5BE5" w:rsidP="006D5BE5">
            <w:pPr>
              <w:rPr>
                <w:rFonts w:ascii="Verdana" w:hAnsi="Verdana"/>
                <w:sz w:val="18"/>
                <w:szCs w:val="18"/>
              </w:rPr>
            </w:pPr>
            <w:r w:rsidRPr="007D2457">
              <w:rPr>
                <w:rFonts w:ascii="Verdana" w:hAnsi="Verdana"/>
                <w:sz w:val="18"/>
                <w:szCs w:val="18"/>
              </w:rPr>
              <w:t>TAK, podać</w:t>
            </w:r>
          </w:p>
        </w:tc>
        <w:tc>
          <w:tcPr>
            <w:tcW w:w="2330" w:type="dxa"/>
          </w:tcPr>
          <w:p w14:paraId="6EC7876A" w14:textId="77777777" w:rsidR="006D5BE5" w:rsidRPr="007D2457" w:rsidRDefault="006D5BE5" w:rsidP="006D5BE5">
            <w:pPr>
              <w:rPr>
                <w:rFonts w:ascii="Verdana" w:hAnsi="Verdana"/>
                <w:sz w:val="18"/>
                <w:szCs w:val="18"/>
              </w:rPr>
            </w:pPr>
          </w:p>
        </w:tc>
      </w:tr>
      <w:tr w:rsidR="007D2457" w:rsidRPr="007D2457" w14:paraId="6DF8320D" w14:textId="77777777" w:rsidTr="006D5BE5">
        <w:trPr>
          <w:trHeight w:val="569"/>
        </w:trPr>
        <w:tc>
          <w:tcPr>
            <w:tcW w:w="646" w:type="dxa"/>
            <w:vAlign w:val="center"/>
          </w:tcPr>
          <w:p w14:paraId="3F9B1321" w14:textId="77777777" w:rsidR="00A21D9B" w:rsidRPr="007D2457" w:rsidRDefault="00A21D9B"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39B5E6" w14:textId="521F423C" w:rsidR="00A21D9B" w:rsidRPr="007D2457" w:rsidRDefault="00A21D9B" w:rsidP="006D5BE5">
            <w:pPr>
              <w:tabs>
                <w:tab w:val="left" w:pos="360"/>
              </w:tabs>
              <w:rPr>
                <w:rFonts w:ascii="Verdana" w:hAnsi="Verdana"/>
                <w:sz w:val="18"/>
                <w:szCs w:val="18"/>
              </w:rPr>
            </w:pPr>
            <w:r w:rsidRPr="007D2457">
              <w:rPr>
                <w:rFonts w:ascii="Verdana" w:hAnsi="Verdana"/>
                <w:sz w:val="18"/>
                <w:szCs w:val="18"/>
              </w:rPr>
              <w:t>Wyposażony w wbudowany, przepływowy konduktometr posiadający świadectwo wzorcowania, wydane przez laboratorium wzorcujące posiadające akredytacje Polskiego Centrum Akredytacji w zakresie  wzorcowanie konduktometrów.</w:t>
            </w:r>
          </w:p>
        </w:tc>
        <w:tc>
          <w:tcPr>
            <w:tcW w:w="1921" w:type="dxa"/>
            <w:vAlign w:val="center"/>
          </w:tcPr>
          <w:p w14:paraId="30041B63" w14:textId="3E02344A" w:rsidR="00A21D9B" w:rsidRPr="007D2457" w:rsidRDefault="00A21D9B" w:rsidP="006D5BE5">
            <w:pPr>
              <w:rPr>
                <w:rFonts w:ascii="Verdana" w:hAnsi="Verdana"/>
                <w:sz w:val="18"/>
                <w:szCs w:val="18"/>
              </w:rPr>
            </w:pPr>
            <w:r w:rsidRPr="007D2457">
              <w:rPr>
                <w:rFonts w:ascii="Verdana" w:hAnsi="Verdana"/>
                <w:sz w:val="18"/>
                <w:szCs w:val="18"/>
              </w:rPr>
              <w:t>TAK, podać</w:t>
            </w:r>
          </w:p>
        </w:tc>
        <w:tc>
          <w:tcPr>
            <w:tcW w:w="2330" w:type="dxa"/>
          </w:tcPr>
          <w:p w14:paraId="289B6ED9" w14:textId="77777777" w:rsidR="00A21D9B" w:rsidRPr="007D2457" w:rsidRDefault="00A21D9B" w:rsidP="006D5BE5">
            <w:pPr>
              <w:rPr>
                <w:rFonts w:ascii="Verdana" w:hAnsi="Verdana"/>
                <w:sz w:val="18"/>
                <w:szCs w:val="18"/>
              </w:rPr>
            </w:pPr>
          </w:p>
        </w:tc>
      </w:tr>
      <w:tr w:rsidR="007D2457" w:rsidRPr="007D2457" w14:paraId="7637A599" w14:textId="77777777" w:rsidTr="006D5BE5">
        <w:trPr>
          <w:trHeight w:val="569"/>
        </w:trPr>
        <w:tc>
          <w:tcPr>
            <w:tcW w:w="646" w:type="dxa"/>
            <w:vAlign w:val="center"/>
          </w:tcPr>
          <w:p w14:paraId="55873D9C" w14:textId="77777777" w:rsidR="00A21D9B" w:rsidRPr="007D2457" w:rsidRDefault="00A21D9B"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536F80" w14:textId="2DF2970F" w:rsidR="00A21D9B" w:rsidRPr="007D2457" w:rsidRDefault="00A21D9B" w:rsidP="00A21D9B">
            <w:pPr>
              <w:tabs>
                <w:tab w:val="left" w:pos="360"/>
              </w:tabs>
              <w:rPr>
                <w:rFonts w:ascii="Verdana" w:hAnsi="Verdana"/>
                <w:sz w:val="18"/>
                <w:szCs w:val="18"/>
              </w:rPr>
            </w:pPr>
            <w:r w:rsidRPr="007D2457">
              <w:rPr>
                <w:rFonts w:ascii="Verdana" w:hAnsi="Verdana"/>
                <w:sz w:val="18"/>
                <w:szCs w:val="18"/>
              </w:rPr>
              <w:t>Urządzenie wyposażone w koncentryczną sondę konduktometryczną zgodną z normą PN-EN 60746-3: 2006 „Część 3: Przewodnictwo elektrolityczne właściwe” lub równoważną do zapewnienia prawidłowego pomiaru przewodności elektrolitycznej właściwej wód czystych i ultraczystych</w:t>
            </w:r>
          </w:p>
        </w:tc>
        <w:tc>
          <w:tcPr>
            <w:tcW w:w="1921" w:type="dxa"/>
            <w:vAlign w:val="center"/>
          </w:tcPr>
          <w:p w14:paraId="5BE95591" w14:textId="3570C885" w:rsidR="00A21D9B" w:rsidRPr="007D2457" w:rsidRDefault="00A21D9B" w:rsidP="006D5BE5">
            <w:pPr>
              <w:rPr>
                <w:rFonts w:ascii="Verdana" w:hAnsi="Verdana"/>
                <w:sz w:val="18"/>
                <w:szCs w:val="18"/>
              </w:rPr>
            </w:pPr>
            <w:r w:rsidRPr="007D2457">
              <w:rPr>
                <w:rFonts w:ascii="Verdana" w:hAnsi="Verdana"/>
                <w:sz w:val="18"/>
                <w:szCs w:val="18"/>
              </w:rPr>
              <w:t>TAK, podać</w:t>
            </w:r>
          </w:p>
        </w:tc>
        <w:tc>
          <w:tcPr>
            <w:tcW w:w="2330" w:type="dxa"/>
          </w:tcPr>
          <w:p w14:paraId="2184943D" w14:textId="77777777" w:rsidR="00A21D9B" w:rsidRPr="007D2457" w:rsidRDefault="00A21D9B" w:rsidP="006D5BE5">
            <w:pPr>
              <w:rPr>
                <w:rFonts w:ascii="Verdana" w:hAnsi="Verdana"/>
                <w:sz w:val="18"/>
                <w:szCs w:val="18"/>
              </w:rPr>
            </w:pPr>
          </w:p>
        </w:tc>
      </w:tr>
      <w:tr w:rsidR="007D2457" w:rsidRPr="007D2457" w14:paraId="1596201F" w14:textId="77777777" w:rsidTr="006D5BE5">
        <w:trPr>
          <w:trHeight w:val="569"/>
        </w:trPr>
        <w:tc>
          <w:tcPr>
            <w:tcW w:w="646" w:type="dxa"/>
            <w:vAlign w:val="center"/>
          </w:tcPr>
          <w:p w14:paraId="0081A36A" w14:textId="77777777" w:rsidR="00A21D9B" w:rsidRPr="007D2457" w:rsidRDefault="00A21D9B"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866DB86" w14:textId="549E9B69" w:rsidR="00A21D9B" w:rsidRPr="007D2457" w:rsidRDefault="0087397A" w:rsidP="0087397A">
            <w:pPr>
              <w:tabs>
                <w:tab w:val="left" w:pos="360"/>
              </w:tabs>
              <w:rPr>
                <w:rFonts w:ascii="Verdana" w:hAnsi="Verdana"/>
                <w:sz w:val="18"/>
                <w:szCs w:val="18"/>
              </w:rPr>
            </w:pPr>
            <w:r w:rsidRPr="007D2457">
              <w:rPr>
                <w:rFonts w:ascii="Verdana" w:hAnsi="Verdana"/>
                <w:sz w:val="18"/>
                <w:szCs w:val="18"/>
              </w:rPr>
              <w:t>Powierzchnie armatury urządzenia mające kontakt z woda oczyszczoną posiadają niezależne certyfikaty NSF, FDA, WRAS lub równoważne, potwierdzające użycie materiałów odpowiednich do wody czystej i nieniosących ryzyka wtórnego zanieczyszczenia oczyszczonej wody</w:t>
            </w:r>
          </w:p>
        </w:tc>
        <w:tc>
          <w:tcPr>
            <w:tcW w:w="1921" w:type="dxa"/>
            <w:vAlign w:val="center"/>
          </w:tcPr>
          <w:p w14:paraId="6D005821" w14:textId="127D9BAF" w:rsidR="00A21D9B" w:rsidRPr="007D2457" w:rsidRDefault="0087397A" w:rsidP="006D5BE5">
            <w:pPr>
              <w:rPr>
                <w:rFonts w:ascii="Verdana" w:hAnsi="Verdana"/>
                <w:sz w:val="18"/>
                <w:szCs w:val="18"/>
              </w:rPr>
            </w:pPr>
            <w:r w:rsidRPr="007D2457">
              <w:rPr>
                <w:rFonts w:ascii="Verdana" w:hAnsi="Verdana"/>
                <w:sz w:val="18"/>
                <w:szCs w:val="18"/>
              </w:rPr>
              <w:t>TAK, podać</w:t>
            </w:r>
          </w:p>
        </w:tc>
        <w:tc>
          <w:tcPr>
            <w:tcW w:w="2330" w:type="dxa"/>
          </w:tcPr>
          <w:p w14:paraId="4141D506" w14:textId="77777777" w:rsidR="00A21D9B" w:rsidRPr="007D2457" w:rsidRDefault="00A21D9B" w:rsidP="006D5BE5">
            <w:pPr>
              <w:rPr>
                <w:rFonts w:ascii="Verdana" w:hAnsi="Verdana"/>
                <w:sz w:val="18"/>
                <w:szCs w:val="18"/>
              </w:rPr>
            </w:pPr>
          </w:p>
        </w:tc>
      </w:tr>
      <w:tr w:rsidR="007D2457" w:rsidRPr="007D2457" w14:paraId="2313D9EF" w14:textId="77777777" w:rsidTr="006D5BE5">
        <w:trPr>
          <w:trHeight w:val="569"/>
        </w:trPr>
        <w:tc>
          <w:tcPr>
            <w:tcW w:w="646" w:type="dxa"/>
            <w:vAlign w:val="center"/>
          </w:tcPr>
          <w:p w14:paraId="463CE646" w14:textId="77777777" w:rsidR="0087397A" w:rsidRPr="007D2457" w:rsidRDefault="0087397A" w:rsidP="0087397A">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5AEF9C" w14:textId="3EE6E627" w:rsidR="0087397A" w:rsidRPr="007D2457" w:rsidRDefault="0087397A" w:rsidP="0087397A">
            <w:pPr>
              <w:tabs>
                <w:tab w:val="left" w:pos="360"/>
              </w:tabs>
              <w:rPr>
                <w:rFonts w:ascii="Verdana" w:hAnsi="Verdana"/>
                <w:sz w:val="18"/>
                <w:szCs w:val="18"/>
              </w:rPr>
            </w:pPr>
            <w:r w:rsidRPr="007D2457">
              <w:rPr>
                <w:rFonts w:ascii="Verdana" w:hAnsi="Verdana"/>
                <w:sz w:val="18"/>
                <w:szCs w:val="18"/>
              </w:rPr>
              <w:t>Możliwość samodzielnej wymiany filtrów bez konieczności rozmontowywania całego urządzenia lub jego odesłania do serwisu z powodu umieszczania filtrów w miejscu niedostępnym dla Użytkownika</w:t>
            </w:r>
          </w:p>
        </w:tc>
        <w:tc>
          <w:tcPr>
            <w:tcW w:w="1921" w:type="dxa"/>
            <w:vAlign w:val="center"/>
          </w:tcPr>
          <w:p w14:paraId="20A707E5" w14:textId="6BF51A7A" w:rsidR="0087397A" w:rsidRPr="007D2457" w:rsidRDefault="0087397A" w:rsidP="0087397A">
            <w:pPr>
              <w:rPr>
                <w:rFonts w:ascii="Verdana" w:hAnsi="Verdana"/>
                <w:sz w:val="18"/>
                <w:szCs w:val="18"/>
              </w:rPr>
            </w:pPr>
            <w:r w:rsidRPr="007D2457">
              <w:rPr>
                <w:rFonts w:ascii="Verdana" w:hAnsi="Verdana"/>
                <w:sz w:val="18"/>
                <w:szCs w:val="18"/>
              </w:rPr>
              <w:t>TAK, podać</w:t>
            </w:r>
          </w:p>
        </w:tc>
        <w:tc>
          <w:tcPr>
            <w:tcW w:w="2330" w:type="dxa"/>
          </w:tcPr>
          <w:p w14:paraId="42E695F6" w14:textId="77777777" w:rsidR="0087397A" w:rsidRPr="007D2457" w:rsidRDefault="0087397A" w:rsidP="0087397A">
            <w:pPr>
              <w:rPr>
                <w:rFonts w:ascii="Verdana" w:hAnsi="Verdana"/>
                <w:sz w:val="18"/>
                <w:szCs w:val="18"/>
              </w:rPr>
            </w:pPr>
          </w:p>
        </w:tc>
      </w:tr>
      <w:tr w:rsidR="007D2457" w:rsidRPr="007D2457" w14:paraId="7BFAAF83" w14:textId="77777777" w:rsidTr="006D5BE5">
        <w:trPr>
          <w:trHeight w:val="569"/>
        </w:trPr>
        <w:tc>
          <w:tcPr>
            <w:tcW w:w="646" w:type="dxa"/>
            <w:vAlign w:val="center"/>
          </w:tcPr>
          <w:p w14:paraId="78E52588" w14:textId="77777777" w:rsidR="0087397A" w:rsidRPr="007D2457" w:rsidRDefault="0087397A" w:rsidP="0087397A">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DDD768" w14:textId="5D19EF8F" w:rsidR="0087397A" w:rsidRPr="007D2457" w:rsidRDefault="0087397A" w:rsidP="00393F7F">
            <w:pPr>
              <w:tabs>
                <w:tab w:val="left" w:pos="360"/>
              </w:tabs>
              <w:rPr>
                <w:rFonts w:ascii="Verdana" w:hAnsi="Verdana"/>
                <w:sz w:val="18"/>
                <w:szCs w:val="18"/>
              </w:rPr>
            </w:pPr>
            <w:r w:rsidRPr="007D2457">
              <w:rPr>
                <w:rFonts w:ascii="Verdana" w:hAnsi="Verdana"/>
                <w:sz w:val="18"/>
                <w:szCs w:val="18"/>
              </w:rPr>
              <w:t>Wydajnoś</w:t>
            </w:r>
            <w:r w:rsidR="00393F7F" w:rsidRPr="007D2457">
              <w:rPr>
                <w:rFonts w:ascii="Verdana" w:hAnsi="Verdana"/>
                <w:sz w:val="18"/>
                <w:szCs w:val="18"/>
              </w:rPr>
              <w:t xml:space="preserve">ć systemu co najmniej </w:t>
            </w:r>
            <w:r w:rsidR="00544DD0" w:rsidRPr="007D2457">
              <w:rPr>
                <w:rFonts w:ascii="Verdana" w:hAnsi="Verdana"/>
                <w:sz w:val="18"/>
                <w:szCs w:val="18"/>
              </w:rPr>
              <w:t>20l /h, wyposaże</w:t>
            </w:r>
            <w:r w:rsidR="00393F7F" w:rsidRPr="007D2457">
              <w:rPr>
                <w:rFonts w:ascii="Verdana" w:hAnsi="Verdana"/>
                <w:sz w:val="18"/>
                <w:szCs w:val="18"/>
              </w:rPr>
              <w:t>nie</w:t>
            </w:r>
            <w:r w:rsidRPr="007D2457">
              <w:rPr>
                <w:rFonts w:ascii="Verdana" w:hAnsi="Verdana"/>
                <w:sz w:val="18"/>
                <w:szCs w:val="18"/>
              </w:rPr>
              <w:t xml:space="preserve"> w pompę zasilającą gwarantującą odpowiednie ciśnienie podawania wody do zmywarki oraz jeden zbiornik</w:t>
            </w:r>
            <w:r w:rsidR="00393F7F" w:rsidRPr="007D2457">
              <w:rPr>
                <w:rFonts w:ascii="Verdana" w:hAnsi="Verdana"/>
                <w:sz w:val="18"/>
                <w:szCs w:val="18"/>
              </w:rPr>
              <w:t xml:space="preserve"> o pojemności minimum 70 litrów</w:t>
            </w:r>
          </w:p>
        </w:tc>
        <w:tc>
          <w:tcPr>
            <w:tcW w:w="1921" w:type="dxa"/>
            <w:vAlign w:val="center"/>
          </w:tcPr>
          <w:p w14:paraId="1E9D7425" w14:textId="53261B16" w:rsidR="0087397A" w:rsidRPr="007D2457" w:rsidRDefault="0087397A" w:rsidP="0087397A">
            <w:pPr>
              <w:rPr>
                <w:rFonts w:ascii="Verdana" w:hAnsi="Verdana"/>
                <w:sz w:val="18"/>
                <w:szCs w:val="18"/>
              </w:rPr>
            </w:pPr>
            <w:r w:rsidRPr="007D2457">
              <w:rPr>
                <w:rFonts w:ascii="Verdana" w:hAnsi="Verdana"/>
                <w:sz w:val="18"/>
                <w:szCs w:val="18"/>
              </w:rPr>
              <w:t>TAK, podać</w:t>
            </w:r>
          </w:p>
        </w:tc>
        <w:tc>
          <w:tcPr>
            <w:tcW w:w="2330" w:type="dxa"/>
          </w:tcPr>
          <w:p w14:paraId="197D6E3C" w14:textId="77777777" w:rsidR="0087397A" w:rsidRPr="007D2457" w:rsidRDefault="0087397A" w:rsidP="0087397A">
            <w:pPr>
              <w:rPr>
                <w:rFonts w:ascii="Verdana" w:hAnsi="Verdana"/>
                <w:sz w:val="18"/>
                <w:szCs w:val="18"/>
              </w:rPr>
            </w:pPr>
          </w:p>
        </w:tc>
      </w:tr>
      <w:tr w:rsidR="007D2457" w:rsidRPr="007D2457" w14:paraId="03A3ACA0" w14:textId="77777777" w:rsidTr="006D5BE5">
        <w:trPr>
          <w:trHeight w:val="569"/>
        </w:trPr>
        <w:tc>
          <w:tcPr>
            <w:tcW w:w="646" w:type="dxa"/>
            <w:vAlign w:val="center"/>
          </w:tcPr>
          <w:p w14:paraId="0FDD6905" w14:textId="77777777" w:rsidR="00834EC5" w:rsidRPr="007D2457" w:rsidRDefault="00834EC5" w:rsidP="0087397A">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128C4E" w14:textId="5237E740" w:rsidR="00834EC5" w:rsidRPr="007D2457" w:rsidRDefault="00834EC5" w:rsidP="0087397A">
            <w:pPr>
              <w:tabs>
                <w:tab w:val="left" w:pos="360"/>
              </w:tabs>
              <w:rPr>
                <w:rFonts w:ascii="Verdana" w:hAnsi="Verdana"/>
                <w:sz w:val="18"/>
                <w:szCs w:val="18"/>
              </w:rPr>
            </w:pPr>
            <w:r w:rsidRPr="007D2457">
              <w:rPr>
                <w:rFonts w:ascii="Verdana" w:hAnsi="Verdana"/>
                <w:sz w:val="18"/>
                <w:szCs w:val="18"/>
              </w:rPr>
              <w:t>Wyposażany w kolumnę jonowymienna o pojemności co najmniej 8 l podwójnego wymiennika jonowego</w:t>
            </w:r>
          </w:p>
        </w:tc>
        <w:tc>
          <w:tcPr>
            <w:tcW w:w="1921" w:type="dxa"/>
            <w:vAlign w:val="center"/>
          </w:tcPr>
          <w:p w14:paraId="2E9D5B9D" w14:textId="162F489E" w:rsidR="00834EC5" w:rsidRPr="007D2457" w:rsidRDefault="00834EC5" w:rsidP="0087397A">
            <w:pPr>
              <w:rPr>
                <w:rFonts w:ascii="Verdana" w:hAnsi="Verdana"/>
                <w:sz w:val="18"/>
                <w:szCs w:val="18"/>
              </w:rPr>
            </w:pPr>
            <w:r w:rsidRPr="007D2457">
              <w:rPr>
                <w:rFonts w:ascii="Verdana" w:hAnsi="Verdana"/>
                <w:sz w:val="18"/>
                <w:szCs w:val="18"/>
              </w:rPr>
              <w:t>TAK, podać</w:t>
            </w:r>
          </w:p>
        </w:tc>
        <w:tc>
          <w:tcPr>
            <w:tcW w:w="2330" w:type="dxa"/>
          </w:tcPr>
          <w:p w14:paraId="65D05041" w14:textId="77777777" w:rsidR="00834EC5" w:rsidRPr="007D2457" w:rsidRDefault="00834EC5" w:rsidP="0087397A">
            <w:pPr>
              <w:rPr>
                <w:rFonts w:ascii="Verdana" w:hAnsi="Verdana"/>
                <w:sz w:val="18"/>
                <w:szCs w:val="18"/>
              </w:rPr>
            </w:pPr>
          </w:p>
        </w:tc>
      </w:tr>
    </w:tbl>
    <w:p w14:paraId="3E80C825"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p>
    <w:p w14:paraId="6D8AFA65"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1. Nie spełnienie wszystkich parametrów lub funkcji, podanych w rubrykach „Parametry” i „Wartość wymagana” spowoduje odrzucenie oferty. </w:t>
      </w:r>
    </w:p>
    <w:p w14:paraId="07B4F56C" w14:textId="77777777" w:rsidR="006D5BE5" w:rsidRPr="007D2457" w:rsidRDefault="006D5BE5" w:rsidP="006D5BE5">
      <w:pPr>
        <w:tabs>
          <w:tab w:val="left" w:pos="426"/>
        </w:tabs>
        <w:spacing w:after="60" w:line="240" w:lineRule="exact"/>
        <w:jc w:val="both"/>
        <w:rPr>
          <w:rFonts w:ascii="Verdana" w:hAnsi="Verdana"/>
          <w:noProof/>
          <w:sz w:val="18"/>
          <w:szCs w:val="18"/>
          <w:lang w:val="cs-CZ"/>
        </w:rPr>
      </w:pPr>
      <w:r w:rsidRPr="007D245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437E61C" w14:textId="77777777" w:rsidR="006D5BE5" w:rsidRPr="007D2457" w:rsidRDefault="006D5BE5" w:rsidP="006D5BE5">
      <w:pPr>
        <w:rPr>
          <w:rFonts w:ascii="Verdana" w:hAnsi="Verdana"/>
          <w:sz w:val="18"/>
        </w:rPr>
      </w:pPr>
    </w:p>
    <w:p w14:paraId="2F838AA7" w14:textId="77777777" w:rsidR="006D5BE5" w:rsidRPr="007D2457" w:rsidRDefault="006D5BE5" w:rsidP="006D5BE5">
      <w:pPr>
        <w:jc w:val="right"/>
        <w:rPr>
          <w:rFonts w:ascii="Verdana" w:hAnsi="Verdana"/>
          <w:b/>
          <w:sz w:val="18"/>
        </w:rPr>
      </w:pPr>
      <w:r w:rsidRPr="007D2457">
        <w:rPr>
          <w:rFonts w:ascii="Verdana" w:hAnsi="Verdana"/>
          <w:b/>
          <w:sz w:val="18"/>
        </w:rPr>
        <w:t>Podpis Wykonawcy</w:t>
      </w:r>
    </w:p>
    <w:p w14:paraId="3AE29BE8" w14:textId="1C24ABDC" w:rsidR="006D5BE5" w:rsidRPr="007D2457" w:rsidRDefault="006D5BE5" w:rsidP="006D5BE5">
      <w:pPr>
        <w:jc w:val="right"/>
        <w:rPr>
          <w:rFonts w:ascii="Verdana" w:hAnsi="Verdana"/>
          <w:b/>
          <w:sz w:val="18"/>
          <w:szCs w:val="18"/>
        </w:rPr>
      </w:pPr>
    </w:p>
    <w:p w14:paraId="45E1E273" w14:textId="77777777" w:rsidR="00BE24D9" w:rsidRPr="007D2457" w:rsidRDefault="00BE24D9" w:rsidP="00073EFB"/>
    <w:p w14:paraId="6621CA17" w14:textId="77777777" w:rsidR="006D5BE5" w:rsidRPr="007D2457" w:rsidRDefault="006D5BE5">
      <w:pPr>
        <w:rPr>
          <w:rFonts w:ascii="Verdana" w:hAnsi="Verdana"/>
          <w:b/>
          <w:bCs/>
          <w:sz w:val="18"/>
        </w:rPr>
      </w:pPr>
      <w:r w:rsidRPr="007D2457">
        <w:rPr>
          <w:rFonts w:ascii="Verdana" w:hAnsi="Verdana"/>
          <w:b/>
          <w:bCs/>
          <w:sz w:val="18"/>
        </w:rPr>
        <w:br w:type="page"/>
      </w:r>
    </w:p>
    <w:p w14:paraId="2283EACD" w14:textId="794A2FF2" w:rsidR="001F40E3" w:rsidRPr="007D2457" w:rsidRDefault="00806302" w:rsidP="00790D5A">
      <w:pPr>
        <w:rPr>
          <w:rFonts w:ascii="Verdana" w:hAnsi="Verdana"/>
          <w:b/>
          <w:bCs/>
          <w:sz w:val="18"/>
        </w:rPr>
      </w:pPr>
      <w:r w:rsidRPr="007D2457">
        <w:rPr>
          <w:rFonts w:ascii="Verdana" w:hAnsi="Verdana"/>
          <w:b/>
          <w:bCs/>
          <w:sz w:val="18"/>
        </w:rPr>
        <w:lastRenderedPageBreak/>
        <w:t>Przetarg nr UMW / I</w:t>
      </w:r>
      <w:r w:rsidR="001F40E3" w:rsidRPr="007D2457">
        <w:rPr>
          <w:rFonts w:ascii="Verdana" w:hAnsi="Verdana"/>
          <w:b/>
          <w:bCs/>
          <w:sz w:val="18"/>
        </w:rPr>
        <w:t>Z /</w:t>
      </w:r>
      <w:r w:rsidR="000408E7" w:rsidRPr="007D2457">
        <w:rPr>
          <w:rFonts w:ascii="Verdana" w:hAnsi="Verdana"/>
          <w:b/>
          <w:bCs/>
          <w:sz w:val="18"/>
        </w:rPr>
        <w:t xml:space="preserve"> </w:t>
      </w:r>
      <w:r w:rsidR="003044CF" w:rsidRPr="007D2457">
        <w:rPr>
          <w:rFonts w:ascii="Verdana" w:hAnsi="Verdana"/>
          <w:b/>
          <w:bCs/>
          <w:sz w:val="18"/>
        </w:rPr>
        <w:t xml:space="preserve">PN – </w:t>
      </w:r>
      <w:r w:rsidR="00064969" w:rsidRPr="007D2457">
        <w:rPr>
          <w:rFonts w:ascii="Verdana" w:hAnsi="Verdana"/>
          <w:b/>
          <w:bCs/>
          <w:sz w:val="18"/>
        </w:rPr>
        <w:t>68/</w:t>
      </w:r>
      <w:r w:rsidR="0057036A" w:rsidRPr="007D2457">
        <w:rPr>
          <w:rFonts w:ascii="Verdana" w:hAnsi="Verdana"/>
          <w:b/>
          <w:bCs/>
          <w:sz w:val="18"/>
        </w:rPr>
        <w:t xml:space="preserve"> </w:t>
      </w:r>
      <w:r w:rsidRPr="007D2457">
        <w:rPr>
          <w:rFonts w:ascii="Verdana" w:hAnsi="Verdana"/>
          <w:b/>
          <w:bCs/>
          <w:sz w:val="18"/>
        </w:rPr>
        <w:t>19</w:t>
      </w:r>
      <w:r w:rsidR="0057036A" w:rsidRPr="007D2457">
        <w:rPr>
          <w:rFonts w:ascii="Verdana" w:hAnsi="Verdana"/>
          <w:b/>
          <w:bCs/>
          <w:sz w:val="18"/>
        </w:rPr>
        <w:t xml:space="preserve">           </w:t>
      </w:r>
      <w:r w:rsidR="00C477C6" w:rsidRPr="007D2457">
        <w:rPr>
          <w:rFonts w:ascii="Verdana" w:hAnsi="Verdana"/>
          <w:b/>
          <w:bCs/>
          <w:sz w:val="18"/>
        </w:rPr>
        <w:t xml:space="preserve">  </w:t>
      </w:r>
      <w:r w:rsidR="00C477C6" w:rsidRPr="007D2457">
        <w:rPr>
          <w:rFonts w:ascii="Verdana" w:hAnsi="Verdana"/>
          <w:b/>
          <w:bCs/>
          <w:sz w:val="18"/>
        </w:rPr>
        <w:tab/>
      </w:r>
      <w:r w:rsidR="00C477C6" w:rsidRPr="007D2457">
        <w:rPr>
          <w:rFonts w:ascii="Verdana" w:hAnsi="Verdana"/>
          <w:b/>
          <w:bCs/>
          <w:sz w:val="18"/>
        </w:rPr>
        <w:tab/>
        <w:t xml:space="preserve">       </w:t>
      </w:r>
      <w:r w:rsidR="000408E7" w:rsidRPr="007D2457">
        <w:rPr>
          <w:rFonts w:ascii="Verdana" w:hAnsi="Verdana"/>
          <w:b/>
          <w:bCs/>
          <w:sz w:val="18"/>
        </w:rPr>
        <w:t xml:space="preserve">            </w:t>
      </w:r>
      <w:r w:rsidR="001F40E3" w:rsidRPr="007D2457">
        <w:rPr>
          <w:rFonts w:ascii="Verdana" w:hAnsi="Verdana"/>
          <w:b/>
          <w:bCs/>
          <w:sz w:val="18"/>
        </w:rPr>
        <w:t xml:space="preserve">Załącznik nr </w:t>
      </w:r>
      <w:r w:rsidRPr="007D2457">
        <w:rPr>
          <w:rFonts w:ascii="Verdana" w:hAnsi="Verdana"/>
          <w:b/>
          <w:bCs/>
          <w:sz w:val="18"/>
        </w:rPr>
        <w:t>4</w:t>
      </w:r>
      <w:r w:rsidR="001F40E3" w:rsidRPr="007D2457">
        <w:rPr>
          <w:rFonts w:ascii="Verdana" w:hAnsi="Verdana"/>
          <w:b/>
          <w:bCs/>
          <w:sz w:val="18"/>
        </w:rPr>
        <w:t xml:space="preserve"> do Siwz</w:t>
      </w:r>
    </w:p>
    <w:p w14:paraId="39D373F2" w14:textId="77777777" w:rsidR="001F40E3" w:rsidRPr="007D2457" w:rsidRDefault="001F40E3" w:rsidP="009C5F97">
      <w:pPr>
        <w:ind w:right="470"/>
        <w:jc w:val="both"/>
        <w:rPr>
          <w:rFonts w:ascii="Verdana" w:hAnsi="Verdana"/>
          <w:b/>
          <w:bCs/>
          <w:sz w:val="18"/>
        </w:rPr>
      </w:pPr>
      <w:r w:rsidRPr="007D2457">
        <w:rPr>
          <w:rFonts w:ascii="Verdana" w:hAnsi="Verdana"/>
          <w:b/>
          <w:bCs/>
          <w:sz w:val="18"/>
        </w:rPr>
        <w:t xml:space="preserve">                         </w:t>
      </w:r>
    </w:p>
    <w:p w14:paraId="0013CA9B" w14:textId="77777777" w:rsidR="001F40E3" w:rsidRPr="007D2457"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7D2457"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7D2457" w:rsidRDefault="001F40E3" w:rsidP="009C5F97">
      <w:pPr>
        <w:tabs>
          <w:tab w:val="left" w:pos="0"/>
          <w:tab w:val="right" w:pos="9720"/>
        </w:tabs>
        <w:ind w:right="470"/>
        <w:jc w:val="center"/>
        <w:rPr>
          <w:rFonts w:ascii="Verdana" w:hAnsi="Verdana"/>
          <w:b/>
          <w:sz w:val="18"/>
        </w:rPr>
      </w:pPr>
      <w:r w:rsidRPr="007D2457">
        <w:rPr>
          <w:rFonts w:ascii="Verdana" w:hAnsi="Verdana"/>
          <w:b/>
          <w:sz w:val="18"/>
        </w:rPr>
        <w:t xml:space="preserve">OŚWIADCZENIE O PRZYNALEŻNOŚCI LUB BRAKU PRZYNALEŻNOŚCI </w:t>
      </w:r>
    </w:p>
    <w:p w14:paraId="79513242" w14:textId="77777777" w:rsidR="001F40E3" w:rsidRPr="007D2457" w:rsidRDefault="001F40E3" w:rsidP="009C5F97">
      <w:pPr>
        <w:tabs>
          <w:tab w:val="left" w:pos="0"/>
          <w:tab w:val="right" w:pos="9720"/>
        </w:tabs>
        <w:ind w:right="470"/>
        <w:jc w:val="center"/>
        <w:rPr>
          <w:rFonts w:ascii="Verdana" w:hAnsi="Verdana"/>
          <w:bCs/>
          <w:sz w:val="18"/>
          <w:u w:val="single"/>
        </w:rPr>
      </w:pPr>
      <w:r w:rsidRPr="007D2457">
        <w:rPr>
          <w:rFonts w:ascii="Verdana" w:hAnsi="Verdana"/>
          <w:b/>
          <w:sz w:val="18"/>
        </w:rPr>
        <w:t>DO TEJ SAMEJ GRUPY KAPITAŁOWEJ</w:t>
      </w:r>
    </w:p>
    <w:p w14:paraId="3B01FBE6"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7D2457"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7D2457"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7D2457">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9BF6AEA"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7D2457"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 xml:space="preserve">Zarejestrowana nazwa Wykonawcy  </w:t>
      </w:r>
    </w:p>
    <w:p w14:paraId="1910E809"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w:t>
      </w:r>
    </w:p>
    <w:p w14:paraId="47158F7F"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w:t>
      </w:r>
    </w:p>
    <w:p w14:paraId="1ECC940D"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 xml:space="preserve">                      </w:t>
      </w:r>
    </w:p>
    <w:p w14:paraId="29588480"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Adres</w:t>
      </w:r>
    </w:p>
    <w:p w14:paraId="43DFEACE"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w:t>
      </w:r>
    </w:p>
    <w:p w14:paraId="298A1DC5"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w:t>
      </w:r>
    </w:p>
    <w:p w14:paraId="781384C3"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7D2457" w:rsidRDefault="001F40E3" w:rsidP="009C5F97">
      <w:pPr>
        <w:tabs>
          <w:tab w:val="left" w:pos="0"/>
          <w:tab w:val="left" w:pos="6379"/>
          <w:tab w:val="left" w:pos="6521"/>
          <w:tab w:val="right" w:pos="9356"/>
          <w:tab w:val="right" w:pos="9720"/>
        </w:tabs>
        <w:ind w:right="470"/>
        <w:rPr>
          <w:rFonts w:ascii="Verdana" w:hAnsi="Verdana"/>
          <w:sz w:val="18"/>
        </w:rPr>
      </w:pPr>
      <w:r w:rsidRPr="007D2457">
        <w:rPr>
          <w:rFonts w:ascii="Verdana" w:hAnsi="Verdana"/>
          <w:sz w:val="18"/>
        </w:rPr>
        <w:t>NIP …..........................................................     Regon ….......................................................</w:t>
      </w:r>
    </w:p>
    <w:p w14:paraId="0196D079" w14:textId="77777777" w:rsidR="001F40E3" w:rsidRPr="007D2457" w:rsidRDefault="001F40E3" w:rsidP="009C5F97">
      <w:pPr>
        <w:tabs>
          <w:tab w:val="right" w:pos="9720"/>
        </w:tabs>
        <w:ind w:right="470"/>
        <w:rPr>
          <w:rFonts w:ascii="Verdana" w:hAnsi="Verdana"/>
          <w:sz w:val="18"/>
        </w:rPr>
      </w:pPr>
    </w:p>
    <w:p w14:paraId="11C8594C" w14:textId="77777777" w:rsidR="001F40E3" w:rsidRPr="007D2457" w:rsidRDefault="001F40E3" w:rsidP="009C5F97">
      <w:pPr>
        <w:tabs>
          <w:tab w:val="right" w:pos="9720"/>
        </w:tabs>
        <w:ind w:right="470"/>
        <w:rPr>
          <w:rFonts w:ascii="Verdana" w:hAnsi="Verdana"/>
          <w:sz w:val="18"/>
        </w:rPr>
      </w:pPr>
    </w:p>
    <w:p w14:paraId="4E1679F3" w14:textId="77777777" w:rsidR="001F40E3" w:rsidRPr="007D2457" w:rsidRDefault="001F40E3" w:rsidP="009C5F97">
      <w:pPr>
        <w:tabs>
          <w:tab w:val="right" w:pos="9720"/>
        </w:tabs>
        <w:ind w:right="470"/>
        <w:jc w:val="both"/>
        <w:rPr>
          <w:rFonts w:ascii="Verdana" w:hAnsi="Verdana"/>
          <w:b/>
          <w:sz w:val="18"/>
        </w:rPr>
      </w:pPr>
    </w:p>
    <w:p w14:paraId="4F512D3D" w14:textId="77777777" w:rsidR="001F40E3" w:rsidRPr="007D2457" w:rsidRDefault="001F40E3" w:rsidP="009C5F97">
      <w:pPr>
        <w:tabs>
          <w:tab w:val="right" w:pos="9720"/>
        </w:tabs>
        <w:ind w:right="470"/>
        <w:jc w:val="both"/>
        <w:rPr>
          <w:rFonts w:ascii="Verdana" w:hAnsi="Verdana"/>
          <w:b/>
          <w:sz w:val="18"/>
        </w:rPr>
      </w:pPr>
    </w:p>
    <w:p w14:paraId="78416A1A" w14:textId="77777777" w:rsidR="001F40E3" w:rsidRPr="007D2457" w:rsidRDefault="001F40E3" w:rsidP="009C5F97">
      <w:pPr>
        <w:tabs>
          <w:tab w:val="right" w:pos="9720"/>
        </w:tabs>
        <w:ind w:right="470"/>
        <w:jc w:val="both"/>
        <w:rPr>
          <w:rFonts w:ascii="Verdana" w:hAnsi="Verdana"/>
          <w:b/>
          <w:sz w:val="18"/>
          <w:szCs w:val="22"/>
        </w:rPr>
      </w:pPr>
      <w:r w:rsidRPr="007D2457">
        <w:rPr>
          <w:rFonts w:ascii="Verdana" w:hAnsi="Verdana"/>
          <w:b/>
          <w:sz w:val="18"/>
          <w:szCs w:val="22"/>
        </w:rPr>
        <w:t>Oświadczam, że należę / nie należę* do tej samej grupy kapitałowej, o której mowa w art. 24 ust. 1 pkt 23 Pzp.</w:t>
      </w:r>
    </w:p>
    <w:p w14:paraId="00906BB3" w14:textId="77777777" w:rsidR="001F40E3" w:rsidRPr="007D2457" w:rsidRDefault="001F40E3" w:rsidP="009C5F97">
      <w:pPr>
        <w:tabs>
          <w:tab w:val="right" w:pos="9720"/>
        </w:tabs>
        <w:ind w:right="470"/>
        <w:jc w:val="both"/>
        <w:rPr>
          <w:rFonts w:ascii="Verdana" w:hAnsi="Verdana"/>
          <w:b/>
          <w:sz w:val="18"/>
          <w:szCs w:val="22"/>
        </w:rPr>
      </w:pPr>
    </w:p>
    <w:p w14:paraId="3F805611" w14:textId="77777777" w:rsidR="001F40E3" w:rsidRPr="007D2457" w:rsidRDefault="001F40E3" w:rsidP="009C5F97">
      <w:pPr>
        <w:tabs>
          <w:tab w:val="right" w:pos="9720"/>
        </w:tabs>
        <w:ind w:right="470"/>
        <w:jc w:val="both"/>
        <w:rPr>
          <w:rFonts w:ascii="Verdana" w:hAnsi="Verdana"/>
          <w:b/>
          <w:sz w:val="18"/>
          <w:szCs w:val="22"/>
        </w:rPr>
      </w:pPr>
    </w:p>
    <w:p w14:paraId="3972B22E" w14:textId="77777777" w:rsidR="001F40E3" w:rsidRPr="007D2457" w:rsidRDefault="001F40E3" w:rsidP="009C5F97">
      <w:pPr>
        <w:tabs>
          <w:tab w:val="right" w:pos="9720"/>
        </w:tabs>
        <w:ind w:right="470"/>
        <w:jc w:val="both"/>
        <w:rPr>
          <w:rFonts w:ascii="Verdana" w:hAnsi="Verdana"/>
          <w:b/>
          <w:sz w:val="18"/>
          <w:szCs w:val="22"/>
        </w:rPr>
      </w:pPr>
    </w:p>
    <w:p w14:paraId="002A5227" w14:textId="77777777" w:rsidR="001F40E3" w:rsidRPr="007D2457" w:rsidRDefault="001F40E3" w:rsidP="009C5F97">
      <w:pPr>
        <w:tabs>
          <w:tab w:val="right" w:pos="9720"/>
        </w:tabs>
        <w:ind w:right="470"/>
        <w:jc w:val="both"/>
        <w:rPr>
          <w:rFonts w:ascii="Verdana" w:hAnsi="Verdana"/>
          <w:b/>
          <w:i/>
          <w:sz w:val="18"/>
          <w:szCs w:val="22"/>
        </w:rPr>
      </w:pPr>
      <w:r w:rsidRPr="007D2457">
        <w:rPr>
          <w:rFonts w:ascii="Verdana" w:hAnsi="Verdana"/>
          <w:b/>
          <w:i/>
          <w:sz w:val="18"/>
          <w:szCs w:val="22"/>
        </w:rPr>
        <w:t>(Poniższą część wypełnić w razie przynależności do tej samej grupy kapitałowej):</w:t>
      </w:r>
    </w:p>
    <w:p w14:paraId="729E418F" w14:textId="77777777" w:rsidR="001F40E3" w:rsidRPr="007D2457" w:rsidRDefault="001F40E3" w:rsidP="009C5F97">
      <w:pPr>
        <w:tabs>
          <w:tab w:val="right" w:pos="9720"/>
        </w:tabs>
        <w:ind w:right="470"/>
        <w:jc w:val="both"/>
        <w:rPr>
          <w:rFonts w:ascii="Verdana" w:hAnsi="Verdana"/>
          <w:b/>
          <w:i/>
          <w:sz w:val="18"/>
          <w:szCs w:val="22"/>
        </w:rPr>
      </w:pPr>
    </w:p>
    <w:p w14:paraId="3C460F46" w14:textId="77777777" w:rsidR="001F40E3" w:rsidRPr="007D2457" w:rsidRDefault="001F40E3" w:rsidP="009C5F97">
      <w:pPr>
        <w:tabs>
          <w:tab w:val="right" w:pos="9720"/>
        </w:tabs>
        <w:ind w:right="470"/>
        <w:jc w:val="both"/>
        <w:rPr>
          <w:rFonts w:ascii="Verdana" w:hAnsi="Verdana"/>
          <w:b/>
          <w:sz w:val="18"/>
          <w:szCs w:val="22"/>
        </w:rPr>
      </w:pPr>
    </w:p>
    <w:p w14:paraId="66C4D01C" w14:textId="77777777" w:rsidR="001F40E3" w:rsidRPr="007D2457" w:rsidRDefault="001F40E3" w:rsidP="009C5F97">
      <w:pPr>
        <w:tabs>
          <w:tab w:val="right" w:pos="9720"/>
        </w:tabs>
        <w:ind w:right="470"/>
        <w:jc w:val="both"/>
        <w:rPr>
          <w:rFonts w:ascii="Verdana" w:hAnsi="Verdana"/>
          <w:b/>
          <w:sz w:val="18"/>
          <w:szCs w:val="22"/>
        </w:rPr>
      </w:pPr>
      <w:r w:rsidRPr="007D2457">
        <w:rPr>
          <w:rFonts w:ascii="Verdana" w:hAnsi="Verdana"/>
          <w:b/>
          <w:sz w:val="18"/>
          <w:szCs w:val="22"/>
        </w:rPr>
        <w:t>Do grupy kapitałowej należą oprócz mnie:</w:t>
      </w:r>
    </w:p>
    <w:p w14:paraId="2770C0A7" w14:textId="77777777" w:rsidR="001F40E3" w:rsidRPr="007D2457" w:rsidRDefault="001F40E3" w:rsidP="009C5F97">
      <w:pPr>
        <w:tabs>
          <w:tab w:val="right" w:pos="9720"/>
        </w:tabs>
        <w:ind w:right="470"/>
        <w:jc w:val="both"/>
        <w:rPr>
          <w:rFonts w:ascii="Verdana" w:hAnsi="Verdana"/>
          <w:b/>
          <w:i/>
          <w:sz w:val="18"/>
          <w:szCs w:val="22"/>
        </w:rPr>
      </w:pPr>
      <w:r w:rsidRPr="007D2457">
        <w:rPr>
          <w:rFonts w:ascii="Verdana" w:hAnsi="Verdana"/>
          <w:b/>
          <w:i/>
          <w:sz w:val="18"/>
          <w:szCs w:val="22"/>
        </w:rPr>
        <w:t>…………………………………………………………</w:t>
      </w:r>
    </w:p>
    <w:p w14:paraId="2B9B9186" w14:textId="77777777" w:rsidR="001F40E3" w:rsidRPr="007D2457" w:rsidRDefault="001F40E3" w:rsidP="009C5F97">
      <w:pPr>
        <w:tabs>
          <w:tab w:val="right" w:pos="9720"/>
        </w:tabs>
        <w:ind w:right="470"/>
        <w:jc w:val="both"/>
        <w:rPr>
          <w:rFonts w:ascii="Verdana" w:hAnsi="Verdana"/>
          <w:b/>
          <w:i/>
          <w:sz w:val="18"/>
          <w:szCs w:val="22"/>
        </w:rPr>
      </w:pPr>
      <w:r w:rsidRPr="007D2457">
        <w:rPr>
          <w:rFonts w:ascii="Verdana" w:hAnsi="Verdana"/>
          <w:b/>
          <w:i/>
          <w:sz w:val="18"/>
          <w:szCs w:val="22"/>
        </w:rPr>
        <w:t>…………………………………………………………</w:t>
      </w:r>
    </w:p>
    <w:p w14:paraId="0A2A86C4" w14:textId="77777777" w:rsidR="001F40E3" w:rsidRPr="007D2457" w:rsidRDefault="001F40E3" w:rsidP="009C5F97">
      <w:pPr>
        <w:tabs>
          <w:tab w:val="right" w:pos="9720"/>
        </w:tabs>
        <w:ind w:right="470"/>
        <w:jc w:val="both"/>
        <w:rPr>
          <w:rFonts w:ascii="Verdana" w:hAnsi="Verdana"/>
          <w:b/>
          <w:i/>
          <w:sz w:val="18"/>
          <w:szCs w:val="22"/>
        </w:rPr>
      </w:pPr>
      <w:r w:rsidRPr="007D2457">
        <w:rPr>
          <w:rFonts w:ascii="Verdana" w:hAnsi="Verdana"/>
          <w:b/>
          <w:i/>
          <w:sz w:val="18"/>
          <w:szCs w:val="22"/>
        </w:rPr>
        <w:t xml:space="preserve">………………………………………………………… </w:t>
      </w:r>
    </w:p>
    <w:p w14:paraId="1C80D2D0" w14:textId="77777777" w:rsidR="001F40E3" w:rsidRPr="007D2457" w:rsidRDefault="001F40E3" w:rsidP="009C5F97">
      <w:pPr>
        <w:tabs>
          <w:tab w:val="right" w:pos="9720"/>
        </w:tabs>
        <w:ind w:right="470"/>
        <w:jc w:val="both"/>
        <w:rPr>
          <w:rFonts w:ascii="Verdana" w:hAnsi="Verdana"/>
          <w:b/>
          <w:i/>
          <w:sz w:val="18"/>
          <w:szCs w:val="22"/>
        </w:rPr>
      </w:pPr>
    </w:p>
    <w:p w14:paraId="15244597" w14:textId="77777777" w:rsidR="001F40E3" w:rsidRPr="007D2457" w:rsidRDefault="001F40E3" w:rsidP="009C5F97">
      <w:pPr>
        <w:tabs>
          <w:tab w:val="right" w:pos="9720"/>
        </w:tabs>
        <w:ind w:right="470"/>
        <w:jc w:val="both"/>
        <w:rPr>
          <w:rFonts w:ascii="Verdana" w:hAnsi="Verdana"/>
          <w:b/>
          <w:i/>
          <w:sz w:val="18"/>
          <w:szCs w:val="22"/>
        </w:rPr>
      </w:pPr>
    </w:p>
    <w:p w14:paraId="2B8E6508" w14:textId="77777777" w:rsidR="001F40E3" w:rsidRPr="007D2457" w:rsidRDefault="001F40E3" w:rsidP="009C5F97">
      <w:pPr>
        <w:tabs>
          <w:tab w:val="right" w:pos="9720"/>
        </w:tabs>
        <w:ind w:right="470"/>
        <w:jc w:val="both"/>
        <w:rPr>
          <w:rFonts w:ascii="Verdana" w:hAnsi="Verdana"/>
          <w:b/>
          <w:sz w:val="18"/>
          <w:szCs w:val="22"/>
        </w:rPr>
      </w:pPr>
      <w:r w:rsidRPr="007D2457">
        <w:rPr>
          <w:rFonts w:ascii="Verdana" w:hAnsi="Verdana"/>
          <w:b/>
          <w:i/>
          <w:sz w:val="18"/>
          <w:szCs w:val="22"/>
        </w:rPr>
        <w:t>(o ile dotyczy)</w:t>
      </w:r>
      <w:r w:rsidRPr="007D2457">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7D2457"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7D2457">
        <w:rPr>
          <w:rFonts w:ascii="Verdana" w:hAnsi="Verdana"/>
          <w:b/>
          <w:sz w:val="18"/>
          <w:szCs w:val="22"/>
        </w:rPr>
        <w:t>…………………………………………</w:t>
      </w:r>
    </w:p>
    <w:p w14:paraId="33C3360D" w14:textId="77777777" w:rsidR="001F40E3" w:rsidRPr="007D2457"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7D2457">
        <w:rPr>
          <w:rFonts w:ascii="Verdana" w:hAnsi="Verdana"/>
          <w:b/>
          <w:sz w:val="18"/>
          <w:szCs w:val="22"/>
        </w:rPr>
        <w:t>…………………………………………</w:t>
      </w:r>
    </w:p>
    <w:p w14:paraId="62FD5D73" w14:textId="77777777" w:rsidR="001F40E3" w:rsidRPr="007D2457"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7D2457">
        <w:rPr>
          <w:rFonts w:ascii="Verdana" w:hAnsi="Verdana"/>
          <w:b/>
          <w:sz w:val="18"/>
          <w:szCs w:val="22"/>
        </w:rPr>
        <w:t>…………………………………………</w:t>
      </w:r>
    </w:p>
    <w:p w14:paraId="2CF6DE9E" w14:textId="77777777" w:rsidR="001F40E3" w:rsidRPr="007D2457" w:rsidRDefault="001F40E3" w:rsidP="009C5F97">
      <w:pPr>
        <w:tabs>
          <w:tab w:val="right" w:pos="9720"/>
        </w:tabs>
        <w:ind w:right="470"/>
        <w:jc w:val="both"/>
        <w:rPr>
          <w:rFonts w:ascii="Verdana" w:hAnsi="Verdana"/>
          <w:b/>
          <w:sz w:val="18"/>
          <w:szCs w:val="22"/>
        </w:rPr>
      </w:pPr>
    </w:p>
    <w:p w14:paraId="15C72513" w14:textId="77777777" w:rsidR="001F40E3" w:rsidRPr="007D2457" w:rsidRDefault="001F40E3" w:rsidP="009C5F97">
      <w:pPr>
        <w:ind w:right="470"/>
        <w:rPr>
          <w:rFonts w:ascii="Arial" w:hAnsi="Arial" w:cs="Arial"/>
          <w:sz w:val="22"/>
        </w:rPr>
      </w:pPr>
    </w:p>
    <w:p w14:paraId="13E5FCEE" w14:textId="77777777" w:rsidR="001F40E3" w:rsidRPr="007D2457" w:rsidRDefault="001F40E3" w:rsidP="009C5F97">
      <w:pPr>
        <w:tabs>
          <w:tab w:val="right" w:pos="9720"/>
        </w:tabs>
        <w:ind w:right="470"/>
        <w:rPr>
          <w:rFonts w:ascii="Arial Narrow" w:hAnsi="Arial Narrow"/>
        </w:rPr>
      </w:pPr>
    </w:p>
    <w:p w14:paraId="792504AF" w14:textId="77777777" w:rsidR="001F40E3" w:rsidRPr="007D2457" w:rsidRDefault="001F40E3" w:rsidP="009C5F97">
      <w:pPr>
        <w:ind w:right="470"/>
        <w:rPr>
          <w:rFonts w:ascii="Verdana" w:hAnsi="Verdana"/>
          <w:sz w:val="18"/>
          <w:szCs w:val="18"/>
        </w:rPr>
      </w:pPr>
      <w:r w:rsidRPr="007D2457">
        <w:rPr>
          <w:rFonts w:ascii="Verdana" w:hAnsi="Verdana"/>
          <w:sz w:val="18"/>
          <w:szCs w:val="18"/>
        </w:rPr>
        <w:t>*niepotrzebne skreślić</w:t>
      </w:r>
    </w:p>
    <w:p w14:paraId="1C319FB1" w14:textId="77777777" w:rsidR="001F40E3" w:rsidRPr="007D2457" w:rsidRDefault="001F40E3" w:rsidP="009C5F97">
      <w:pPr>
        <w:ind w:right="470"/>
        <w:rPr>
          <w:rFonts w:ascii="Arial Narrow" w:hAnsi="Arial Narrow"/>
        </w:rPr>
      </w:pPr>
    </w:p>
    <w:p w14:paraId="36C8155B" w14:textId="77777777" w:rsidR="001F40E3" w:rsidRPr="007D2457" w:rsidRDefault="001F40E3" w:rsidP="009C5F97">
      <w:pPr>
        <w:ind w:right="470"/>
        <w:rPr>
          <w:rFonts w:ascii="Arial Narrow" w:hAnsi="Arial Narrow"/>
        </w:rPr>
      </w:pPr>
    </w:p>
    <w:p w14:paraId="34E8058C" w14:textId="77777777" w:rsidR="001F40E3" w:rsidRPr="007D2457" w:rsidRDefault="001F40E3" w:rsidP="009C5F97">
      <w:pPr>
        <w:ind w:right="470"/>
        <w:rPr>
          <w:rFonts w:ascii="Arial Narrow" w:hAnsi="Arial Narrow"/>
        </w:rPr>
      </w:pPr>
    </w:p>
    <w:p w14:paraId="44299C42" w14:textId="77777777" w:rsidR="001F40E3" w:rsidRPr="007D2457" w:rsidRDefault="001F40E3" w:rsidP="00994FDD">
      <w:pPr>
        <w:ind w:left="1418" w:right="470" w:firstLine="709"/>
        <w:rPr>
          <w:rFonts w:ascii="Verdana" w:hAnsi="Verdana"/>
          <w:b/>
          <w:sz w:val="18"/>
        </w:rPr>
      </w:pPr>
      <w:r w:rsidRPr="007D2457">
        <w:rPr>
          <w:rFonts w:ascii="Verdana" w:hAnsi="Verdana"/>
          <w:b/>
          <w:sz w:val="18"/>
        </w:rPr>
        <w:t xml:space="preserve">                                                                              Podpis Wykonawcy</w:t>
      </w:r>
    </w:p>
    <w:p w14:paraId="0B5C65FF" w14:textId="77777777" w:rsidR="00A53B69" w:rsidRPr="007D2457" w:rsidRDefault="00A53B69" w:rsidP="009C5F97">
      <w:pPr>
        <w:ind w:right="470"/>
        <w:rPr>
          <w:rFonts w:ascii="Verdana" w:hAnsi="Verdana"/>
          <w:sz w:val="18"/>
        </w:rPr>
      </w:pPr>
    </w:p>
    <w:p w14:paraId="72C1AF31" w14:textId="77777777" w:rsidR="00851FE9" w:rsidRPr="007D2457" w:rsidRDefault="00851FE9" w:rsidP="00A53B69">
      <w:pPr>
        <w:ind w:right="470"/>
        <w:jc w:val="center"/>
        <w:rPr>
          <w:rFonts w:ascii="Verdana" w:hAnsi="Verdana"/>
          <w:b/>
          <w:sz w:val="18"/>
          <w:szCs w:val="18"/>
        </w:rPr>
      </w:pPr>
    </w:p>
    <w:p w14:paraId="0B6AD68D" w14:textId="77777777" w:rsidR="00851FE9" w:rsidRPr="007D2457" w:rsidRDefault="00851FE9" w:rsidP="00A53B69">
      <w:pPr>
        <w:ind w:right="470"/>
        <w:jc w:val="center"/>
        <w:rPr>
          <w:rFonts w:ascii="Verdana" w:hAnsi="Verdana"/>
          <w:b/>
          <w:sz w:val="18"/>
          <w:szCs w:val="18"/>
        </w:rPr>
      </w:pPr>
    </w:p>
    <w:p w14:paraId="1CB59A7E" w14:textId="77777777" w:rsidR="00851FE9" w:rsidRPr="007D2457" w:rsidRDefault="00851FE9" w:rsidP="00A53B69">
      <w:pPr>
        <w:ind w:right="470"/>
        <w:jc w:val="center"/>
        <w:rPr>
          <w:rFonts w:ascii="Verdana" w:hAnsi="Verdana"/>
          <w:b/>
          <w:sz w:val="18"/>
          <w:szCs w:val="18"/>
        </w:rPr>
      </w:pPr>
    </w:p>
    <w:p w14:paraId="7DF4A13F" w14:textId="2C8B5BF6" w:rsidR="00064969" w:rsidRPr="007D2457" w:rsidRDefault="00064969" w:rsidP="00064969">
      <w:pPr>
        <w:ind w:right="470"/>
        <w:rPr>
          <w:rFonts w:ascii="Verdana" w:hAnsi="Verdana" w:cs="Verdana"/>
          <w:b/>
          <w:sz w:val="18"/>
          <w:szCs w:val="18"/>
        </w:rPr>
      </w:pPr>
      <w:r w:rsidRPr="007D2457">
        <w:rPr>
          <w:rFonts w:ascii="Verdana" w:hAnsi="Verdana" w:cs="Verdana"/>
          <w:b/>
          <w:sz w:val="18"/>
          <w:szCs w:val="18"/>
        </w:rPr>
        <w:lastRenderedPageBreak/>
        <w:t xml:space="preserve">UMOWA  nr UMW / IZ / PN – 68 / 19  </w:t>
      </w:r>
      <w:r w:rsidR="000C120A" w:rsidRPr="007D2457">
        <w:rPr>
          <w:rFonts w:ascii="Verdana" w:hAnsi="Verdana" w:cs="Verdana"/>
          <w:b/>
          <w:sz w:val="18"/>
          <w:szCs w:val="18"/>
        </w:rPr>
        <w:t xml:space="preserve">Część …. </w:t>
      </w:r>
      <w:r w:rsidRPr="007D2457">
        <w:rPr>
          <w:rFonts w:ascii="Verdana" w:hAnsi="Verdana" w:cs="Verdana"/>
          <w:b/>
          <w:sz w:val="18"/>
          <w:szCs w:val="18"/>
        </w:rPr>
        <w:t xml:space="preserve">- Wzór     </w:t>
      </w:r>
      <w:r w:rsidRPr="007D2457">
        <w:rPr>
          <w:rFonts w:ascii="Verdana" w:hAnsi="Verdana" w:cs="Verdana"/>
          <w:b/>
          <w:sz w:val="18"/>
          <w:szCs w:val="18"/>
        </w:rPr>
        <w:tab/>
        <w:t xml:space="preserve">    Załącznik nr 5 do Siwz</w:t>
      </w:r>
    </w:p>
    <w:p w14:paraId="31270E76" w14:textId="77777777" w:rsidR="000E703B" w:rsidRPr="007D2457" w:rsidRDefault="000E703B" w:rsidP="000E703B">
      <w:pPr>
        <w:spacing w:line="240" w:lineRule="exact"/>
        <w:jc w:val="center"/>
        <w:rPr>
          <w:rFonts w:ascii="Verdana" w:eastAsia="Calibri" w:hAnsi="Verdana"/>
          <w:b/>
          <w:noProof/>
          <w:sz w:val="18"/>
          <w:szCs w:val="18"/>
          <w:lang w:val="cs-CZ"/>
        </w:rPr>
      </w:pPr>
    </w:p>
    <w:p w14:paraId="2CDAE70C" w14:textId="44B15F83" w:rsidR="00064969" w:rsidRPr="000A7E3C" w:rsidRDefault="006B2664" w:rsidP="006B2664">
      <w:pPr>
        <w:spacing w:line="240" w:lineRule="exact"/>
        <w:jc w:val="center"/>
        <w:rPr>
          <w:rFonts w:ascii="Verdana" w:eastAsia="Calibri" w:hAnsi="Verdana"/>
          <w:b/>
          <w:noProof/>
          <w:color w:val="00B0F0"/>
          <w:sz w:val="18"/>
          <w:szCs w:val="18"/>
          <w:lang w:val="cs-CZ"/>
        </w:rPr>
      </w:pPr>
      <w:r w:rsidRPr="000A7E3C">
        <w:rPr>
          <w:rFonts w:ascii="Verdana" w:eastAsia="Calibri" w:hAnsi="Verdana"/>
          <w:b/>
          <w:noProof/>
          <w:color w:val="00B0F0"/>
          <w:sz w:val="18"/>
          <w:szCs w:val="18"/>
          <w:lang w:val="cs-CZ"/>
        </w:rPr>
        <w:t xml:space="preserve">Korekta z dnia </w:t>
      </w:r>
      <w:r w:rsidR="000A7E3C" w:rsidRPr="000A7E3C">
        <w:rPr>
          <w:rFonts w:ascii="Verdana" w:eastAsia="Calibri" w:hAnsi="Verdana"/>
          <w:b/>
          <w:noProof/>
          <w:color w:val="00B0F0"/>
          <w:sz w:val="18"/>
          <w:szCs w:val="18"/>
          <w:lang w:val="cs-CZ"/>
        </w:rPr>
        <w:t>11</w:t>
      </w:r>
      <w:r w:rsidRPr="000A7E3C">
        <w:rPr>
          <w:rFonts w:ascii="Verdana" w:eastAsia="Calibri" w:hAnsi="Verdana"/>
          <w:b/>
          <w:noProof/>
          <w:color w:val="00B0F0"/>
          <w:sz w:val="18"/>
          <w:szCs w:val="18"/>
          <w:lang w:val="cs-CZ"/>
        </w:rPr>
        <w:t>.09.2019r.</w:t>
      </w:r>
    </w:p>
    <w:p w14:paraId="268244FF" w14:textId="77777777" w:rsidR="006B2664" w:rsidRPr="007D2457" w:rsidRDefault="006B2664" w:rsidP="006B2664">
      <w:pPr>
        <w:spacing w:line="240" w:lineRule="exact"/>
        <w:jc w:val="center"/>
        <w:rPr>
          <w:rFonts w:ascii="Verdana" w:eastAsia="Calibri" w:hAnsi="Verdana"/>
          <w:b/>
          <w:noProof/>
          <w:sz w:val="18"/>
          <w:szCs w:val="18"/>
          <w:lang w:val="cs-CZ"/>
        </w:rPr>
      </w:pPr>
    </w:p>
    <w:p w14:paraId="64DE8642" w14:textId="77777777" w:rsidR="00064969" w:rsidRPr="007D2457" w:rsidRDefault="00064969" w:rsidP="00064969">
      <w:pPr>
        <w:ind w:right="470"/>
        <w:jc w:val="both"/>
        <w:rPr>
          <w:rFonts w:ascii="Verdana" w:hAnsi="Verdana" w:cs="Verdana"/>
          <w:sz w:val="18"/>
          <w:szCs w:val="18"/>
          <w:lang w:eastAsia="en-US"/>
        </w:rPr>
      </w:pPr>
      <w:r w:rsidRPr="007D2457">
        <w:rPr>
          <w:rFonts w:ascii="Verdana" w:eastAsia="Calibri" w:hAnsi="Verdana" w:cs="Verdana"/>
          <w:sz w:val="18"/>
          <w:szCs w:val="18"/>
          <w:lang w:eastAsia="en-US"/>
        </w:rPr>
        <w:t>sporządzona w dniu [_] zgodnie z przepisami ustawy z dnia 29. 01. 2004 r. Prawo zamówień publicznych (tekst jedn. - Dz. U. z 2018 r., poz. 1986 ze zm.),</w:t>
      </w:r>
      <w:r w:rsidRPr="007D2457">
        <w:rPr>
          <w:rFonts w:ascii="Verdana" w:hAnsi="Verdana" w:cs="Verdana"/>
          <w:sz w:val="18"/>
          <w:szCs w:val="18"/>
        </w:rPr>
        <w:t xml:space="preserve"> zwanej dalej „Pzp”, </w:t>
      </w:r>
      <w:r w:rsidRPr="007D2457">
        <w:rPr>
          <w:rFonts w:ascii="Verdana" w:eastAsia="Calibri" w:hAnsi="Verdana" w:cs="Verdana"/>
          <w:sz w:val="18"/>
          <w:szCs w:val="18"/>
          <w:lang w:eastAsia="en-US"/>
        </w:rPr>
        <w:t>pomiędzy:</w:t>
      </w:r>
    </w:p>
    <w:p w14:paraId="47D17615" w14:textId="77777777" w:rsidR="00064969" w:rsidRPr="007D2457" w:rsidRDefault="00064969" w:rsidP="00064969">
      <w:pPr>
        <w:ind w:right="470"/>
        <w:rPr>
          <w:rFonts w:ascii="Verdana" w:hAnsi="Verdana" w:cs="Verdana"/>
          <w:sz w:val="18"/>
          <w:szCs w:val="18"/>
          <w:lang w:eastAsia="en-US"/>
        </w:rPr>
      </w:pPr>
    </w:p>
    <w:p w14:paraId="49ABD0E1" w14:textId="77777777" w:rsidR="00064969" w:rsidRPr="007D2457" w:rsidRDefault="00064969" w:rsidP="00064969">
      <w:pPr>
        <w:ind w:right="470"/>
        <w:rPr>
          <w:rFonts w:ascii="Verdana" w:eastAsia="Calibri" w:hAnsi="Verdana" w:cs="Verdana"/>
          <w:sz w:val="18"/>
          <w:szCs w:val="18"/>
          <w:lang w:eastAsia="en-US"/>
        </w:rPr>
      </w:pPr>
      <w:r w:rsidRPr="007D2457">
        <w:rPr>
          <w:rFonts w:ascii="Verdana" w:eastAsia="Calibri" w:hAnsi="Verdana" w:cs="Verdana"/>
          <w:b/>
          <w:sz w:val="18"/>
          <w:szCs w:val="18"/>
          <w:lang w:eastAsia="en-US"/>
        </w:rPr>
        <w:t xml:space="preserve">Uniwersytetem Medycznym we Wrocławiu </w:t>
      </w:r>
    </w:p>
    <w:p w14:paraId="5F792BFE" w14:textId="77777777" w:rsidR="00064969" w:rsidRPr="007D2457" w:rsidRDefault="00064969" w:rsidP="00064969">
      <w:pPr>
        <w:ind w:left="851" w:right="470"/>
        <w:rPr>
          <w:rFonts w:ascii="Verdana" w:eastAsia="Calibri" w:hAnsi="Verdana" w:cs="Verdana"/>
          <w:sz w:val="18"/>
          <w:szCs w:val="18"/>
          <w:lang w:eastAsia="en-US"/>
        </w:rPr>
      </w:pPr>
      <w:r w:rsidRPr="007D2457">
        <w:rPr>
          <w:rFonts w:ascii="Verdana" w:eastAsia="Calibri" w:hAnsi="Verdana" w:cs="Verdana"/>
          <w:sz w:val="18"/>
          <w:szCs w:val="18"/>
          <w:lang w:eastAsia="en-US"/>
        </w:rPr>
        <w:t xml:space="preserve">Wybrzeże L. Pasteura 1, 50-367 Wrocław   </w:t>
      </w:r>
    </w:p>
    <w:p w14:paraId="46998A76" w14:textId="77777777" w:rsidR="00064969" w:rsidRPr="007D2457" w:rsidRDefault="00064969" w:rsidP="00064969">
      <w:pPr>
        <w:ind w:left="851" w:right="470"/>
        <w:rPr>
          <w:rFonts w:ascii="Verdana" w:eastAsia="Calibri" w:hAnsi="Verdana" w:cs="Verdana"/>
          <w:sz w:val="18"/>
          <w:szCs w:val="18"/>
          <w:lang w:eastAsia="en-US"/>
        </w:rPr>
      </w:pPr>
      <w:r w:rsidRPr="007D2457">
        <w:rPr>
          <w:rFonts w:ascii="Verdana" w:eastAsia="Calibri" w:hAnsi="Verdana" w:cs="Verdana"/>
          <w:sz w:val="18"/>
          <w:szCs w:val="18"/>
          <w:lang w:eastAsia="en-US"/>
        </w:rPr>
        <w:t xml:space="preserve">tel. 71 / 784-10-02,  fax. 71 / 784-00-07    </w:t>
      </w:r>
    </w:p>
    <w:p w14:paraId="0B61ACE2" w14:textId="77777777" w:rsidR="00064969" w:rsidRPr="007D2457" w:rsidRDefault="00064969" w:rsidP="00064969">
      <w:pPr>
        <w:ind w:left="851" w:right="470"/>
        <w:rPr>
          <w:rFonts w:ascii="Verdana" w:eastAsia="Calibri" w:hAnsi="Verdana" w:cs="Verdana"/>
          <w:sz w:val="18"/>
          <w:szCs w:val="18"/>
          <w:lang w:eastAsia="en-US"/>
        </w:rPr>
      </w:pPr>
      <w:r w:rsidRPr="007D2457">
        <w:rPr>
          <w:rFonts w:ascii="Verdana" w:eastAsia="Calibri" w:hAnsi="Verdana" w:cs="Verdana"/>
          <w:sz w:val="18"/>
          <w:szCs w:val="18"/>
          <w:lang w:eastAsia="en-US"/>
        </w:rPr>
        <w:t>NIP:  896-000-57-79,  REGON:  000288981</w:t>
      </w:r>
      <w:r w:rsidRPr="007D2457">
        <w:rPr>
          <w:rFonts w:ascii="Verdana" w:eastAsia="Calibri" w:hAnsi="Verdana" w:cs="Verdana"/>
          <w:sz w:val="18"/>
          <w:szCs w:val="18"/>
          <w:lang w:eastAsia="en-US"/>
        </w:rPr>
        <w:br/>
        <w:t xml:space="preserve">    </w:t>
      </w:r>
    </w:p>
    <w:p w14:paraId="3D320FAD" w14:textId="77777777" w:rsidR="00064969" w:rsidRPr="007D2457" w:rsidRDefault="00064969" w:rsidP="00064969">
      <w:pPr>
        <w:ind w:right="470"/>
        <w:rPr>
          <w:rFonts w:ascii="Verdana" w:eastAsia="Calibri" w:hAnsi="Verdana" w:cs="Verdana"/>
          <w:sz w:val="18"/>
          <w:szCs w:val="18"/>
          <w:lang w:eastAsia="en-US"/>
        </w:rPr>
      </w:pPr>
      <w:r w:rsidRPr="007D2457">
        <w:rPr>
          <w:rFonts w:ascii="Verdana" w:eastAsia="Calibri" w:hAnsi="Verdana" w:cs="Verdana"/>
          <w:sz w:val="18"/>
          <w:szCs w:val="18"/>
          <w:lang w:eastAsia="en-US"/>
        </w:rPr>
        <w:t>który reprezentuje:</w:t>
      </w:r>
    </w:p>
    <w:p w14:paraId="449034D1" w14:textId="77777777" w:rsidR="00064969" w:rsidRPr="007D2457" w:rsidRDefault="00064969" w:rsidP="00064969">
      <w:pPr>
        <w:ind w:right="470"/>
        <w:rPr>
          <w:rFonts w:ascii="Verdana" w:eastAsia="Calibri" w:hAnsi="Verdana" w:cs="Verdana"/>
          <w:sz w:val="18"/>
          <w:szCs w:val="18"/>
          <w:lang w:eastAsia="en-US"/>
        </w:rPr>
      </w:pPr>
      <w:r w:rsidRPr="007D2457">
        <w:rPr>
          <w:rFonts w:ascii="Verdana" w:eastAsia="Calibri" w:hAnsi="Verdana" w:cs="Verdana"/>
          <w:sz w:val="18"/>
          <w:szCs w:val="18"/>
          <w:lang w:eastAsia="en-US"/>
        </w:rPr>
        <w:t xml:space="preserve">zwanym dalej </w:t>
      </w:r>
      <w:r w:rsidRPr="007D2457">
        <w:rPr>
          <w:rFonts w:ascii="Verdana" w:eastAsia="Calibri" w:hAnsi="Verdana" w:cs="Verdana"/>
          <w:b/>
          <w:sz w:val="18"/>
          <w:szCs w:val="18"/>
          <w:lang w:eastAsia="en-US"/>
        </w:rPr>
        <w:t>„Zamawiającym”</w:t>
      </w:r>
    </w:p>
    <w:p w14:paraId="6B470F03" w14:textId="77777777" w:rsidR="00064969" w:rsidRPr="007D2457" w:rsidRDefault="00064969" w:rsidP="00064969">
      <w:pPr>
        <w:ind w:right="470"/>
        <w:rPr>
          <w:rFonts w:ascii="Verdana" w:eastAsia="Calibri" w:hAnsi="Verdana" w:cs="Verdana"/>
          <w:sz w:val="18"/>
          <w:szCs w:val="18"/>
          <w:lang w:eastAsia="en-US"/>
        </w:rPr>
      </w:pPr>
      <w:r w:rsidRPr="007D2457">
        <w:rPr>
          <w:rFonts w:ascii="Verdana" w:eastAsia="Calibri" w:hAnsi="Verdana" w:cs="Verdana"/>
          <w:sz w:val="18"/>
          <w:szCs w:val="18"/>
          <w:lang w:eastAsia="en-US"/>
        </w:rPr>
        <w:t>a:</w:t>
      </w:r>
    </w:p>
    <w:p w14:paraId="2017E52C" w14:textId="77777777" w:rsidR="00064969" w:rsidRPr="007D2457" w:rsidRDefault="00064969" w:rsidP="00064969">
      <w:pPr>
        <w:ind w:right="471"/>
        <w:rPr>
          <w:rFonts w:ascii="Verdana" w:eastAsia="Calibri" w:hAnsi="Verdana" w:cs="Verdana"/>
          <w:sz w:val="18"/>
          <w:szCs w:val="18"/>
          <w:lang w:eastAsia="en-US"/>
        </w:rPr>
      </w:pPr>
      <w:r w:rsidRPr="007D2457">
        <w:rPr>
          <w:rFonts w:ascii="Verdana" w:eastAsia="Calibri" w:hAnsi="Verdana" w:cs="Verdana"/>
          <w:sz w:val="18"/>
          <w:szCs w:val="18"/>
          <w:lang w:eastAsia="en-US"/>
        </w:rPr>
        <w:t xml:space="preserve">który reprezentuje:         </w:t>
      </w:r>
    </w:p>
    <w:p w14:paraId="4FBF7EDB" w14:textId="77777777" w:rsidR="00064969" w:rsidRPr="007D2457" w:rsidRDefault="00064969" w:rsidP="00064969">
      <w:pPr>
        <w:ind w:right="471"/>
        <w:rPr>
          <w:rFonts w:ascii="Verdana" w:hAnsi="Verdana" w:cs="Verdana"/>
          <w:sz w:val="18"/>
          <w:szCs w:val="18"/>
          <w:lang w:eastAsia="en-US"/>
        </w:rPr>
      </w:pPr>
      <w:r w:rsidRPr="007D2457">
        <w:rPr>
          <w:rFonts w:ascii="Verdana" w:eastAsia="Calibri" w:hAnsi="Verdana" w:cs="Verdana"/>
          <w:sz w:val="18"/>
          <w:szCs w:val="18"/>
          <w:lang w:eastAsia="en-US"/>
        </w:rPr>
        <w:t xml:space="preserve">zwanym dalej </w:t>
      </w:r>
      <w:r w:rsidRPr="007D2457">
        <w:rPr>
          <w:rFonts w:ascii="Verdana" w:eastAsia="Calibri" w:hAnsi="Verdana" w:cs="Verdana"/>
          <w:b/>
          <w:sz w:val="18"/>
          <w:szCs w:val="18"/>
          <w:lang w:eastAsia="en-US"/>
        </w:rPr>
        <w:t>„Wykonawcą”</w:t>
      </w:r>
      <w:r w:rsidRPr="007D2457">
        <w:rPr>
          <w:rFonts w:ascii="Verdana" w:eastAsia="Calibri" w:hAnsi="Verdana" w:cs="Verdana"/>
          <w:sz w:val="18"/>
          <w:szCs w:val="18"/>
          <w:lang w:eastAsia="en-US"/>
        </w:rPr>
        <w:t xml:space="preserve"> </w:t>
      </w:r>
    </w:p>
    <w:p w14:paraId="00728868" w14:textId="77777777" w:rsidR="00064969" w:rsidRPr="007D2457" w:rsidRDefault="00064969" w:rsidP="00064969">
      <w:pPr>
        <w:ind w:right="471"/>
        <w:jc w:val="both"/>
        <w:rPr>
          <w:rFonts w:ascii="Verdana" w:hAnsi="Verdana" w:cs="Verdana"/>
          <w:sz w:val="18"/>
          <w:szCs w:val="18"/>
          <w:lang w:eastAsia="en-US"/>
        </w:rPr>
      </w:pPr>
      <w:r w:rsidRPr="007D2457">
        <w:rPr>
          <w:rFonts w:ascii="Verdana" w:hAnsi="Verdana" w:cs="Verdana"/>
          <w:sz w:val="18"/>
          <w:szCs w:val="18"/>
          <w:lang w:eastAsia="en-US"/>
        </w:rPr>
        <w:t xml:space="preserve">łącznie zwanymi dalej </w:t>
      </w:r>
      <w:r w:rsidRPr="007D2457">
        <w:rPr>
          <w:rFonts w:ascii="Verdana" w:hAnsi="Verdana" w:cs="Verdana"/>
          <w:b/>
          <w:sz w:val="18"/>
          <w:szCs w:val="18"/>
          <w:lang w:eastAsia="en-US"/>
        </w:rPr>
        <w:t>„Stronami”</w:t>
      </w:r>
      <w:r w:rsidRPr="007D2457">
        <w:rPr>
          <w:rFonts w:ascii="Verdana" w:hAnsi="Verdana" w:cs="Verdana"/>
          <w:sz w:val="18"/>
          <w:szCs w:val="18"/>
          <w:lang w:eastAsia="en-US"/>
        </w:rPr>
        <w:t xml:space="preserve"> lub oddzielnie </w:t>
      </w:r>
      <w:r w:rsidRPr="007D2457">
        <w:rPr>
          <w:rFonts w:ascii="Verdana" w:hAnsi="Verdana" w:cs="Verdana"/>
          <w:b/>
          <w:sz w:val="18"/>
          <w:szCs w:val="18"/>
          <w:lang w:eastAsia="en-US"/>
        </w:rPr>
        <w:t>„Stroną”</w:t>
      </w:r>
    </w:p>
    <w:p w14:paraId="44E7A006" w14:textId="77777777" w:rsidR="00064969" w:rsidRPr="007D2457" w:rsidRDefault="00064969" w:rsidP="00064969">
      <w:pPr>
        <w:ind w:left="360" w:right="470"/>
        <w:jc w:val="both"/>
        <w:rPr>
          <w:rFonts w:ascii="Verdana" w:hAnsi="Verdana" w:cs="Verdana"/>
          <w:sz w:val="18"/>
          <w:szCs w:val="18"/>
          <w:lang w:eastAsia="en-US"/>
        </w:rPr>
      </w:pPr>
    </w:p>
    <w:p w14:paraId="04F2E066" w14:textId="30F07F88" w:rsidR="00064969" w:rsidRPr="007D2457" w:rsidRDefault="00064969" w:rsidP="00064969">
      <w:pPr>
        <w:tabs>
          <w:tab w:val="left" w:pos="9071"/>
        </w:tabs>
        <w:ind w:right="470"/>
        <w:jc w:val="both"/>
        <w:rPr>
          <w:rFonts w:ascii="Verdana" w:eastAsia="Tahoma" w:hAnsi="Verdana" w:cs="Verdana"/>
          <w:b/>
          <w:bCs/>
          <w:sz w:val="18"/>
          <w:szCs w:val="18"/>
          <w:u w:color="000000"/>
        </w:rPr>
      </w:pPr>
      <w:r w:rsidRPr="007D2457">
        <w:rPr>
          <w:rFonts w:ascii="Verdana" w:hAnsi="Verdana" w:cs="Verdana"/>
          <w:sz w:val="18"/>
          <w:szCs w:val="18"/>
          <w:lang w:eastAsia="en-US"/>
        </w:rPr>
        <w:t>W wyniku rozstrzygniętego postępowania o udzielenie zamówienia publicznego nr UMW / IZ /</w:t>
      </w:r>
      <w:r w:rsidRPr="007D2457">
        <w:rPr>
          <w:rFonts w:ascii="Verdana" w:hAnsi="Verdana" w:cs="Verdana"/>
          <w:b/>
          <w:sz w:val="18"/>
          <w:szCs w:val="18"/>
          <w:lang w:eastAsia="en-US"/>
        </w:rPr>
        <w:t xml:space="preserve"> </w:t>
      </w:r>
      <w:r w:rsidRPr="007D2457">
        <w:rPr>
          <w:rFonts w:ascii="Verdana" w:hAnsi="Verdana" w:cs="Verdana"/>
          <w:b/>
          <w:bCs/>
          <w:sz w:val="18"/>
          <w:szCs w:val="18"/>
          <w:lang w:eastAsia="en-US"/>
        </w:rPr>
        <w:t xml:space="preserve">PN – </w:t>
      </w:r>
      <w:r w:rsidR="0044492F" w:rsidRPr="007D2457">
        <w:rPr>
          <w:rFonts w:ascii="Verdana" w:hAnsi="Verdana" w:cs="Verdana"/>
          <w:b/>
          <w:bCs/>
          <w:sz w:val="18"/>
          <w:szCs w:val="18"/>
          <w:lang w:eastAsia="en-US"/>
        </w:rPr>
        <w:t>68</w:t>
      </w:r>
      <w:r w:rsidRPr="007D2457">
        <w:rPr>
          <w:rFonts w:ascii="Verdana" w:hAnsi="Verdana" w:cs="Verdana"/>
          <w:b/>
          <w:bCs/>
          <w:sz w:val="18"/>
          <w:szCs w:val="18"/>
          <w:lang w:eastAsia="en-US"/>
        </w:rPr>
        <w:t xml:space="preserve"> / 19</w:t>
      </w:r>
      <w:r w:rsidR="000C120A" w:rsidRPr="007D2457">
        <w:rPr>
          <w:rFonts w:ascii="Verdana" w:hAnsi="Verdana" w:cs="Verdana"/>
          <w:b/>
          <w:bCs/>
          <w:sz w:val="18"/>
          <w:szCs w:val="18"/>
          <w:lang w:eastAsia="en-US"/>
        </w:rPr>
        <w:t xml:space="preserve"> część … </w:t>
      </w:r>
      <w:r w:rsidRPr="007D2457">
        <w:rPr>
          <w:rFonts w:ascii="Verdana" w:hAnsi="Verdana" w:cs="Verdana"/>
          <w:sz w:val="18"/>
          <w:szCs w:val="18"/>
          <w:lang w:eastAsia="en-US"/>
        </w:rPr>
        <w:t>, prowadzonego w trybie przetargu nieograniczonego, zawarta zostaje umowa następującej treści:</w:t>
      </w:r>
    </w:p>
    <w:p w14:paraId="74975C4E" w14:textId="77777777" w:rsidR="00064969" w:rsidRPr="007D2457" w:rsidRDefault="00064969" w:rsidP="00064969">
      <w:pPr>
        <w:keepNext/>
        <w:tabs>
          <w:tab w:val="left" w:pos="720"/>
        </w:tabs>
        <w:ind w:right="470"/>
        <w:jc w:val="center"/>
        <w:rPr>
          <w:rFonts w:ascii="Verdana" w:eastAsia="Tahoma" w:hAnsi="Verdana" w:cs="Verdana"/>
          <w:b/>
          <w:bCs/>
          <w:sz w:val="18"/>
          <w:szCs w:val="18"/>
          <w:u w:color="000000"/>
        </w:rPr>
      </w:pPr>
      <w:r w:rsidRPr="007D2457">
        <w:rPr>
          <w:rFonts w:ascii="Verdana" w:eastAsia="Tahoma" w:hAnsi="Verdana" w:cs="Verdana"/>
          <w:b/>
          <w:bCs/>
          <w:sz w:val="18"/>
          <w:szCs w:val="18"/>
          <w:u w:color="000000"/>
        </w:rPr>
        <w:t xml:space="preserve">§ 1 </w:t>
      </w:r>
    </w:p>
    <w:p w14:paraId="6DBCFF77" w14:textId="77777777" w:rsidR="00064969" w:rsidRPr="007D2457" w:rsidRDefault="00064969" w:rsidP="00064969">
      <w:pPr>
        <w:keepNext/>
        <w:tabs>
          <w:tab w:val="left" w:pos="720"/>
        </w:tabs>
        <w:ind w:right="470"/>
        <w:rPr>
          <w:rFonts w:ascii="Verdana" w:eastAsia="Tahoma" w:hAnsi="Verdana" w:cs="Verdana"/>
          <w:bCs/>
          <w:sz w:val="18"/>
          <w:szCs w:val="18"/>
          <w:u w:color="000000"/>
        </w:rPr>
      </w:pPr>
      <w:r w:rsidRPr="007D2457">
        <w:rPr>
          <w:rFonts w:ascii="Verdana" w:eastAsia="Tahoma" w:hAnsi="Verdana" w:cs="Verdana"/>
          <w:b/>
          <w:bCs/>
          <w:sz w:val="18"/>
          <w:szCs w:val="18"/>
          <w:u w:color="000000"/>
        </w:rPr>
        <w:t>Przedmiot umowy:</w:t>
      </w:r>
    </w:p>
    <w:p w14:paraId="06A15E10" w14:textId="3CC8778C" w:rsidR="00064969" w:rsidRPr="007D2457" w:rsidRDefault="00064969" w:rsidP="00064969">
      <w:pPr>
        <w:pStyle w:val="Akapitzlist"/>
        <w:numPr>
          <w:ilvl w:val="0"/>
          <w:numId w:val="69"/>
        </w:numPr>
        <w:ind w:left="426" w:hanging="284"/>
        <w:jc w:val="both"/>
        <w:rPr>
          <w:rFonts w:ascii="Verdana" w:hAnsi="Verdana" w:cs="Calibri"/>
          <w:sz w:val="18"/>
          <w:szCs w:val="18"/>
        </w:rPr>
      </w:pPr>
      <w:r w:rsidRPr="007D2457">
        <w:rPr>
          <w:rFonts w:ascii="Verdana" w:eastAsia="Tahoma" w:hAnsi="Verdana" w:cs="Verdana"/>
          <w:bCs/>
          <w:sz w:val="18"/>
          <w:szCs w:val="18"/>
          <w:u w:color="000000"/>
        </w:rPr>
        <w:t xml:space="preserve">Przedmiotem umowy jest </w:t>
      </w:r>
      <w:r w:rsidRPr="007D2457">
        <w:rPr>
          <w:rFonts w:ascii="Verdana" w:hAnsi="Verdana"/>
          <w:b/>
          <w:sz w:val="18"/>
          <w:szCs w:val="18"/>
        </w:rPr>
        <w:t xml:space="preserve">dostawa ….. </w:t>
      </w:r>
      <w:r w:rsidRPr="007D2457">
        <w:rPr>
          <w:rFonts w:ascii="Verdana" w:eastAsia="Tahoma" w:hAnsi="Verdana"/>
          <w:bCs/>
          <w:sz w:val="18"/>
          <w:szCs w:val="18"/>
          <w:u w:color="000000"/>
          <w:bdr w:val="nil"/>
        </w:rPr>
        <w:t>(</w:t>
      </w:r>
      <w:r w:rsidRPr="007D2457">
        <w:rPr>
          <w:rFonts w:ascii="Verdana" w:eastAsia="Tahoma" w:hAnsi="Verdana"/>
          <w:b/>
          <w:bCs/>
          <w:sz w:val="18"/>
          <w:szCs w:val="18"/>
          <w:u w:color="000000"/>
          <w:bdr w:val="nil"/>
        </w:rPr>
        <w:t xml:space="preserve">odpowiednio dla części: </w:t>
      </w:r>
      <w:r w:rsidRPr="007D2457">
        <w:rPr>
          <w:rFonts w:ascii="Verdana" w:eastAsia="Tahoma" w:hAnsi="Verdana"/>
          <w:b/>
          <w:bCs/>
          <w:sz w:val="18"/>
          <w:szCs w:val="18"/>
          <w:u w:color="000000"/>
          <w:bdr w:val="nil"/>
        </w:rPr>
        <w:br/>
        <w:t>1-</w:t>
      </w:r>
      <w:r w:rsidR="0044492F" w:rsidRPr="007D2457">
        <w:rPr>
          <w:rFonts w:ascii="Verdana" w:eastAsia="Tahoma" w:hAnsi="Verdana"/>
          <w:b/>
          <w:bCs/>
          <w:sz w:val="18"/>
          <w:szCs w:val="18"/>
          <w:u w:color="000000"/>
          <w:bdr w:val="nil"/>
        </w:rPr>
        <w:t>2</w:t>
      </w:r>
      <w:r w:rsidR="000C120A" w:rsidRPr="007D2457">
        <w:rPr>
          <w:rFonts w:ascii="Verdana" w:eastAsia="Tahoma" w:hAnsi="Verdana"/>
          <w:b/>
          <w:bCs/>
          <w:sz w:val="18"/>
          <w:szCs w:val="18"/>
          <w:u w:color="000000"/>
          <w:bdr w:val="nil"/>
        </w:rPr>
        <w:t>5</w:t>
      </w:r>
      <w:r w:rsidRPr="007D2457">
        <w:rPr>
          <w:rFonts w:ascii="Verdana" w:eastAsia="Tahoma" w:hAnsi="Verdana"/>
          <w:bCs/>
          <w:sz w:val="18"/>
          <w:szCs w:val="18"/>
          <w:u w:color="000000"/>
          <w:bdr w:val="nil"/>
        </w:rPr>
        <w:t>)</w:t>
      </w:r>
      <w:r w:rsidRPr="007D2457">
        <w:rPr>
          <w:rFonts w:ascii="Verdana" w:hAnsi="Verdana" w:cs="Verdana"/>
          <w:b/>
          <w:bCs/>
          <w:sz w:val="18"/>
          <w:szCs w:val="18"/>
        </w:rPr>
        <w:t xml:space="preserve">, </w:t>
      </w:r>
      <w:r w:rsidRPr="007D2457">
        <w:rPr>
          <w:rFonts w:ascii="Verdana" w:hAnsi="Verdana" w:cs="Verdana"/>
          <w:bCs/>
          <w:sz w:val="18"/>
          <w:szCs w:val="18"/>
        </w:rPr>
        <w:t xml:space="preserve">zwanego dalej </w:t>
      </w:r>
      <w:r w:rsidRPr="007D2457">
        <w:rPr>
          <w:rFonts w:ascii="Verdana" w:hAnsi="Verdana" w:cs="Verdana"/>
          <w:b/>
          <w:bCs/>
          <w:sz w:val="18"/>
          <w:szCs w:val="18"/>
        </w:rPr>
        <w:t>„przedmiotem umowy</w:t>
      </w:r>
      <w:r w:rsidRPr="007D2457">
        <w:rPr>
          <w:rFonts w:ascii="Verdana" w:hAnsi="Verdana" w:cs="Verdana"/>
          <w:bCs/>
          <w:sz w:val="18"/>
          <w:szCs w:val="18"/>
        </w:rPr>
        <w:t xml:space="preserve">”, do </w:t>
      </w:r>
      <w:r w:rsidRPr="007D2457">
        <w:rPr>
          <w:rFonts w:ascii="Verdana" w:hAnsi="Verdana" w:cs="Calibri"/>
          <w:sz w:val="18"/>
          <w:szCs w:val="18"/>
        </w:rPr>
        <w:t xml:space="preserve">…………. </w:t>
      </w:r>
      <w:r w:rsidRPr="007D2457">
        <w:rPr>
          <w:rFonts w:ascii="Verdana" w:eastAsia="Tahoma" w:hAnsi="Verdana"/>
          <w:bCs/>
          <w:sz w:val="18"/>
          <w:szCs w:val="18"/>
          <w:u w:color="000000"/>
          <w:bdr w:val="nil"/>
        </w:rPr>
        <w:t>(</w:t>
      </w:r>
      <w:r w:rsidRPr="007D2457">
        <w:rPr>
          <w:rFonts w:ascii="Verdana" w:eastAsia="Tahoma" w:hAnsi="Verdana"/>
          <w:b/>
          <w:bCs/>
          <w:sz w:val="18"/>
          <w:szCs w:val="18"/>
          <w:u w:color="000000"/>
          <w:bdr w:val="nil"/>
        </w:rPr>
        <w:t xml:space="preserve">odpowiednio dla części: </w:t>
      </w:r>
      <w:r w:rsidR="006975F2" w:rsidRPr="007D2457">
        <w:rPr>
          <w:rFonts w:ascii="Verdana" w:eastAsia="Tahoma" w:hAnsi="Verdana"/>
          <w:b/>
          <w:bCs/>
          <w:sz w:val="18"/>
          <w:szCs w:val="18"/>
          <w:u w:color="000000"/>
          <w:bdr w:val="nil"/>
        </w:rPr>
        <w:t>1-2</w:t>
      </w:r>
      <w:r w:rsidR="000C120A" w:rsidRPr="007D2457">
        <w:rPr>
          <w:rFonts w:ascii="Verdana" w:eastAsia="Tahoma" w:hAnsi="Verdana"/>
          <w:b/>
          <w:bCs/>
          <w:sz w:val="18"/>
          <w:szCs w:val="18"/>
          <w:u w:color="000000"/>
          <w:bdr w:val="nil"/>
        </w:rPr>
        <w:t>5</w:t>
      </w:r>
      <w:r w:rsidRPr="007D2457">
        <w:rPr>
          <w:rFonts w:ascii="Verdana" w:eastAsia="Tahoma" w:hAnsi="Verdana"/>
          <w:bCs/>
          <w:sz w:val="18"/>
          <w:szCs w:val="18"/>
          <w:u w:color="000000"/>
          <w:bdr w:val="nil"/>
        </w:rPr>
        <w:t>)</w:t>
      </w:r>
      <w:r w:rsidRPr="007D2457">
        <w:rPr>
          <w:rFonts w:ascii="Verdana" w:hAnsi="Verdana" w:cs="Calibri"/>
          <w:sz w:val="18"/>
          <w:szCs w:val="18"/>
        </w:rPr>
        <w:t xml:space="preserve">, przy …… </w:t>
      </w:r>
      <w:r w:rsidRPr="007D2457">
        <w:rPr>
          <w:rFonts w:ascii="Verdana" w:eastAsia="Tahoma" w:hAnsi="Verdana"/>
          <w:bCs/>
          <w:sz w:val="18"/>
          <w:szCs w:val="18"/>
          <w:u w:color="000000"/>
          <w:bdr w:val="nil"/>
        </w:rPr>
        <w:t>(</w:t>
      </w:r>
      <w:r w:rsidRPr="007D2457">
        <w:rPr>
          <w:rFonts w:ascii="Verdana" w:eastAsia="Tahoma" w:hAnsi="Verdana"/>
          <w:b/>
          <w:bCs/>
          <w:sz w:val="18"/>
          <w:szCs w:val="18"/>
          <w:u w:color="000000"/>
          <w:bdr w:val="nil"/>
        </w:rPr>
        <w:t xml:space="preserve">odpowiednio dla części: </w:t>
      </w:r>
      <w:r w:rsidR="0044492F" w:rsidRPr="007D2457">
        <w:rPr>
          <w:rFonts w:ascii="Verdana" w:eastAsia="Tahoma" w:hAnsi="Verdana"/>
          <w:b/>
          <w:bCs/>
          <w:sz w:val="18"/>
          <w:szCs w:val="18"/>
          <w:u w:color="000000"/>
          <w:bdr w:val="nil"/>
        </w:rPr>
        <w:t>1-2</w:t>
      </w:r>
      <w:r w:rsidR="000C120A" w:rsidRPr="007D2457">
        <w:rPr>
          <w:rFonts w:ascii="Verdana" w:eastAsia="Tahoma" w:hAnsi="Verdana"/>
          <w:b/>
          <w:bCs/>
          <w:sz w:val="18"/>
          <w:szCs w:val="18"/>
          <w:u w:color="000000"/>
          <w:bdr w:val="nil"/>
        </w:rPr>
        <w:t>5</w:t>
      </w:r>
      <w:r w:rsidRPr="007D2457">
        <w:rPr>
          <w:rFonts w:ascii="Verdana" w:eastAsia="Tahoma" w:hAnsi="Verdana"/>
          <w:bCs/>
          <w:sz w:val="18"/>
          <w:szCs w:val="18"/>
          <w:u w:color="000000"/>
          <w:bdr w:val="nil"/>
        </w:rPr>
        <w:t>)</w:t>
      </w:r>
      <w:r w:rsidRPr="007D2457">
        <w:rPr>
          <w:rFonts w:ascii="Verdana" w:hAnsi="Verdana" w:cs="Calibri"/>
          <w:sz w:val="18"/>
          <w:szCs w:val="18"/>
        </w:rPr>
        <w:t xml:space="preserve">, </w:t>
      </w:r>
      <w:r w:rsidRPr="007D2457">
        <w:rPr>
          <w:rFonts w:ascii="Verdana" w:hAnsi="Verdana" w:cs="Verdana"/>
          <w:bCs/>
          <w:sz w:val="18"/>
          <w:szCs w:val="18"/>
        </w:rPr>
        <w:t xml:space="preserve">zwanej dalej </w:t>
      </w:r>
      <w:r w:rsidRPr="007D2457">
        <w:rPr>
          <w:rFonts w:ascii="Verdana" w:hAnsi="Verdana" w:cs="Verdana"/>
          <w:b/>
          <w:bCs/>
          <w:sz w:val="18"/>
          <w:szCs w:val="18"/>
        </w:rPr>
        <w:t>„Użytkownikiem</w:t>
      </w:r>
      <w:r w:rsidRPr="007D2457">
        <w:rPr>
          <w:rFonts w:ascii="Verdana" w:eastAsia="Calibri" w:hAnsi="Verdana" w:cs="Verdana"/>
          <w:b/>
          <w:sz w:val="18"/>
          <w:szCs w:val="18"/>
          <w:lang w:eastAsia="en-US"/>
        </w:rPr>
        <w:t>”.</w:t>
      </w:r>
    </w:p>
    <w:p w14:paraId="77A23997" w14:textId="77777777" w:rsidR="00064969" w:rsidRPr="007D2457" w:rsidRDefault="00064969" w:rsidP="00064969">
      <w:pPr>
        <w:pStyle w:val="Akapitzlist"/>
        <w:numPr>
          <w:ilvl w:val="0"/>
          <w:numId w:val="69"/>
        </w:numPr>
        <w:ind w:left="426" w:hanging="284"/>
        <w:jc w:val="both"/>
        <w:rPr>
          <w:rFonts w:ascii="Verdana" w:hAnsi="Verdana" w:cs="Calibri"/>
          <w:sz w:val="18"/>
          <w:szCs w:val="18"/>
        </w:rPr>
      </w:pPr>
      <w:r w:rsidRPr="007D2457">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7D2457" w:rsidRDefault="00064969" w:rsidP="00064969">
      <w:pPr>
        <w:pStyle w:val="Akapitzlist"/>
        <w:numPr>
          <w:ilvl w:val="0"/>
          <w:numId w:val="69"/>
        </w:numPr>
        <w:ind w:left="426" w:hanging="284"/>
        <w:jc w:val="both"/>
        <w:rPr>
          <w:rFonts w:ascii="Verdana" w:hAnsi="Verdana" w:cs="Calibri"/>
          <w:sz w:val="18"/>
          <w:szCs w:val="18"/>
        </w:rPr>
      </w:pPr>
      <w:r w:rsidRPr="007D2457">
        <w:rPr>
          <w:rFonts w:ascii="Verdana" w:hAnsi="Verdana" w:cs="Verdana"/>
          <w:bCs/>
          <w:sz w:val="18"/>
          <w:szCs w:val="18"/>
        </w:rPr>
        <w:t>Szczegółowy opis przedmiotu umowy zawarty jest w Arkuszu informacji technicznej stanowiącym załącznik nr 2</w:t>
      </w:r>
      <w:r w:rsidRPr="007D2457">
        <w:rPr>
          <w:rFonts w:ascii="Verdana" w:hAnsi="Verdana" w:cs="Verdana"/>
          <w:b/>
          <w:bCs/>
          <w:sz w:val="18"/>
          <w:szCs w:val="18"/>
        </w:rPr>
        <w:t xml:space="preserve"> </w:t>
      </w:r>
      <w:r w:rsidRPr="007D2457">
        <w:rPr>
          <w:rFonts w:ascii="Verdana" w:hAnsi="Verdana" w:cs="Verdana"/>
          <w:bCs/>
          <w:sz w:val="18"/>
          <w:szCs w:val="18"/>
        </w:rPr>
        <w:t>do niniejszej umowy.</w:t>
      </w:r>
    </w:p>
    <w:p w14:paraId="7A40706E" w14:textId="77777777" w:rsidR="00064969" w:rsidRPr="007D2457" w:rsidRDefault="00064969" w:rsidP="00064969">
      <w:pPr>
        <w:ind w:left="425" w:right="470"/>
        <w:contextualSpacing/>
        <w:jc w:val="both"/>
        <w:rPr>
          <w:rFonts w:ascii="Verdana" w:hAnsi="Verdana" w:cs="Verdana"/>
          <w:bCs/>
          <w:sz w:val="18"/>
          <w:szCs w:val="18"/>
        </w:rPr>
      </w:pPr>
    </w:p>
    <w:p w14:paraId="15263861" w14:textId="77777777" w:rsidR="00064969" w:rsidRPr="007D2457" w:rsidRDefault="00064969" w:rsidP="00064969">
      <w:pPr>
        <w:keepNext/>
        <w:tabs>
          <w:tab w:val="left" w:pos="720"/>
        </w:tabs>
        <w:ind w:right="470"/>
        <w:jc w:val="center"/>
        <w:rPr>
          <w:rFonts w:ascii="Verdana" w:hAnsi="Verdana" w:cs="Verdana"/>
          <w:b/>
          <w:sz w:val="18"/>
          <w:szCs w:val="18"/>
        </w:rPr>
      </w:pPr>
      <w:r w:rsidRPr="007D2457">
        <w:rPr>
          <w:rFonts w:ascii="Verdana" w:eastAsia="Tahoma" w:hAnsi="Verdana" w:cs="Verdana"/>
          <w:b/>
          <w:bCs/>
          <w:sz w:val="18"/>
          <w:szCs w:val="18"/>
          <w:u w:color="000000"/>
        </w:rPr>
        <w:t xml:space="preserve">§ 2 </w:t>
      </w:r>
    </w:p>
    <w:p w14:paraId="764DA3FF" w14:textId="77777777" w:rsidR="00064969" w:rsidRPr="007D2457" w:rsidRDefault="00064969" w:rsidP="00064969">
      <w:pPr>
        <w:ind w:right="-97"/>
        <w:jc w:val="both"/>
        <w:rPr>
          <w:rFonts w:ascii="Verdana" w:hAnsi="Verdana" w:cs="Verdana"/>
          <w:sz w:val="18"/>
          <w:szCs w:val="18"/>
        </w:rPr>
      </w:pPr>
      <w:r w:rsidRPr="007D2457">
        <w:rPr>
          <w:rFonts w:ascii="Verdana" w:hAnsi="Verdana" w:cs="Verdana"/>
          <w:b/>
          <w:sz w:val="18"/>
          <w:szCs w:val="18"/>
        </w:rPr>
        <w:t>Dostawa i uruchomienie:</w:t>
      </w:r>
    </w:p>
    <w:p w14:paraId="1B9967C6" w14:textId="77777777" w:rsidR="00064969" w:rsidRPr="007D2457"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7D2457">
        <w:rPr>
          <w:rFonts w:ascii="Verdana" w:hAnsi="Verdana" w:cs="Verdana"/>
          <w:sz w:val="18"/>
          <w:szCs w:val="18"/>
        </w:rPr>
        <w:t xml:space="preserve">Wykonawca zobowiązuje się wobec Zamawiającego dostarczyć przedmiot umowy do siedziby Użytkownika do miejsca użytkowania wskazanego przez Użytkownika, </w:t>
      </w:r>
      <w:r w:rsidRPr="007D2457">
        <w:rPr>
          <w:rFonts w:ascii="Verdana" w:hAnsi="Verdana"/>
          <w:sz w:val="18"/>
          <w:szCs w:val="18"/>
        </w:rPr>
        <w:t xml:space="preserve">podłączyć do istniejących instalacji </w:t>
      </w:r>
      <w:r w:rsidRPr="007D2457">
        <w:rPr>
          <w:rFonts w:ascii="Verdana" w:hAnsi="Verdana" w:cs="Verdana"/>
          <w:sz w:val="18"/>
          <w:szCs w:val="18"/>
        </w:rPr>
        <w:t xml:space="preserve">(jeśli dotyczy) i uruchomić oraz przeprowadzić szkolenie w zakresie jego obsługi - w terminie do </w:t>
      </w:r>
      <w:r w:rsidRPr="007D2457">
        <w:rPr>
          <w:rFonts w:ascii="Verdana" w:hAnsi="Verdana" w:cs="Verdana"/>
          <w:b/>
          <w:bCs/>
          <w:sz w:val="18"/>
          <w:szCs w:val="18"/>
        </w:rPr>
        <w:t xml:space="preserve">[_] </w:t>
      </w:r>
      <w:r w:rsidRPr="007D2457">
        <w:rPr>
          <w:rFonts w:ascii="Verdana" w:hAnsi="Verdana" w:cs="Verdana"/>
          <w:b/>
          <w:sz w:val="18"/>
          <w:szCs w:val="18"/>
        </w:rPr>
        <w:t>od dnia podpisania umowy.</w:t>
      </w:r>
    </w:p>
    <w:p w14:paraId="672ECD67" w14:textId="77777777" w:rsidR="00064969" w:rsidRPr="007D2457"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7D2457">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7D2457"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7D2457">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7D2457" w:rsidRDefault="00064969" w:rsidP="00064969">
      <w:pPr>
        <w:tabs>
          <w:tab w:val="left" w:pos="426"/>
        </w:tabs>
        <w:ind w:left="426" w:right="44"/>
        <w:jc w:val="both"/>
        <w:rPr>
          <w:rFonts w:ascii="Verdana" w:hAnsi="Verdana" w:cs="Verdana"/>
          <w:b/>
          <w:sz w:val="18"/>
          <w:szCs w:val="18"/>
        </w:rPr>
      </w:pPr>
      <w:r w:rsidRPr="007D2457">
        <w:rPr>
          <w:rFonts w:ascii="Verdana" w:hAnsi="Verdana" w:cs="Verdana"/>
          <w:sz w:val="18"/>
          <w:szCs w:val="18"/>
        </w:rPr>
        <w:t xml:space="preserve">Osobami uprawnionymi do podpisania protokołu ze strony Zamawiającego są: </w:t>
      </w:r>
      <w:r w:rsidRPr="007D2457">
        <w:rPr>
          <w:rFonts w:ascii="Verdana" w:hAnsi="Verdana" w:cs="Verdana"/>
          <w:b/>
          <w:sz w:val="18"/>
          <w:szCs w:val="18"/>
        </w:rPr>
        <w:t>[_]</w:t>
      </w:r>
    </w:p>
    <w:p w14:paraId="1FDCF7BF" w14:textId="77777777" w:rsidR="00064969" w:rsidRPr="007D2457" w:rsidRDefault="00064969" w:rsidP="00064969">
      <w:pPr>
        <w:ind w:right="470"/>
        <w:jc w:val="center"/>
        <w:rPr>
          <w:rFonts w:ascii="Verdana" w:hAnsi="Verdana" w:cs="Verdana"/>
          <w:b/>
          <w:sz w:val="18"/>
          <w:szCs w:val="18"/>
        </w:rPr>
      </w:pPr>
    </w:p>
    <w:p w14:paraId="7B190C5C" w14:textId="77777777" w:rsidR="00064969" w:rsidRPr="007D2457" w:rsidRDefault="00064969" w:rsidP="00064969">
      <w:pPr>
        <w:ind w:right="470"/>
        <w:jc w:val="center"/>
        <w:rPr>
          <w:rFonts w:ascii="Verdana" w:hAnsi="Verdana" w:cs="Verdana"/>
          <w:b/>
          <w:sz w:val="18"/>
          <w:szCs w:val="18"/>
        </w:rPr>
      </w:pPr>
      <w:r w:rsidRPr="007D2457">
        <w:rPr>
          <w:rFonts w:ascii="Verdana" w:hAnsi="Verdana" w:cs="Verdana"/>
          <w:b/>
          <w:sz w:val="18"/>
          <w:szCs w:val="18"/>
        </w:rPr>
        <w:t>§ 3</w:t>
      </w:r>
    </w:p>
    <w:p w14:paraId="0AFC2B8C" w14:textId="77777777" w:rsidR="00064969" w:rsidRPr="007D2457" w:rsidRDefault="00064969" w:rsidP="00064969">
      <w:pPr>
        <w:tabs>
          <w:tab w:val="left" w:pos="9072"/>
        </w:tabs>
        <w:ind w:right="470"/>
        <w:rPr>
          <w:rFonts w:ascii="Verdana" w:hAnsi="Verdana" w:cs="Verdana"/>
          <w:sz w:val="18"/>
          <w:szCs w:val="18"/>
        </w:rPr>
      </w:pPr>
      <w:r w:rsidRPr="007D2457">
        <w:rPr>
          <w:rFonts w:ascii="Verdana" w:hAnsi="Verdana" w:cs="Verdana"/>
          <w:b/>
          <w:sz w:val="18"/>
          <w:szCs w:val="18"/>
        </w:rPr>
        <w:t>Cena:</w:t>
      </w:r>
    </w:p>
    <w:p w14:paraId="071F52BC" w14:textId="77777777" w:rsidR="00064969" w:rsidRPr="007D2457" w:rsidRDefault="00064969" w:rsidP="00064969">
      <w:pPr>
        <w:widowControl w:val="0"/>
        <w:numPr>
          <w:ilvl w:val="0"/>
          <w:numId w:val="60"/>
        </w:numPr>
        <w:suppressAutoHyphens/>
        <w:ind w:left="426" w:right="44" w:hanging="426"/>
        <w:jc w:val="both"/>
        <w:rPr>
          <w:rFonts w:ascii="Verdana" w:hAnsi="Verdana" w:cs="Verdana"/>
          <w:sz w:val="18"/>
          <w:szCs w:val="18"/>
        </w:rPr>
      </w:pPr>
      <w:r w:rsidRPr="007D2457">
        <w:rPr>
          <w:rFonts w:ascii="Verdana" w:hAnsi="Verdana" w:cs="Verdana"/>
          <w:sz w:val="18"/>
          <w:szCs w:val="18"/>
        </w:rPr>
        <w:t xml:space="preserve">Cena przedmiotu umowy ustalona na podstawie oferty wynosi netto: </w:t>
      </w:r>
      <w:r w:rsidRPr="007D2457">
        <w:rPr>
          <w:rFonts w:ascii="Verdana" w:hAnsi="Verdana" w:cs="Verdana"/>
          <w:b/>
          <w:bCs/>
          <w:sz w:val="18"/>
          <w:szCs w:val="18"/>
        </w:rPr>
        <w:t>[_]</w:t>
      </w:r>
      <w:r w:rsidRPr="007D2457">
        <w:rPr>
          <w:rFonts w:ascii="Verdana" w:hAnsi="Verdana" w:cs="Verdana"/>
          <w:bCs/>
          <w:sz w:val="18"/>
          <w:szCs w:val="18"/>
        </w:rPr>
        <w:t xml:space="preserve"> PLN</w:t>
      </w:r>
      <w:r w:rsidRPr="007D2457">
        <w:rPr>
          <w:rFonts w:ascii="Verdana" w:hAnsi="Verdana" w:cs="Verdana"/>
          <w:b/>
          <w:bCs/>
          <w:sz w:val="18"/>
          <w:szCs w:val="18"/>
        </w:rPr>
        <w:t xml:space="preserve"> </w:t>
      </w:r>
      <w:r w:rsidRPr="007D2457">
        <w:rPr>
          <w:rFonts w:ascii="Verdana" w:hAnsi="Verdana" w:cs="Verdana"/>
          <w:bCs/>
          <w:sz w:val="18"/>
          <w:szCs w:val="18"/>
        </w:rPr>
        <w:t>(</w:t>
      </w:r>
      <w:r w:rsidRPr="007D2457">
        <w:rPr>
          <w:rFonts w:ascii="Verdana" w:hAnsi="Verdana" w:cs="Verdana"/>
          <w:sz w:val="18"/>
          <w:szCs w:val="18"/>
        </w:rPr>
        <w:t>słownie: [_] złotych), brutto: </w:t>
      </w:r>
      <w:r w:rsidRPr="007D2457">
        <w:rPr>
          <w:rFonts w:ascii="Verdana" w:hAnsi="Verdana" w:cs="Verdana"/>
          <w:b/>
          <w:sz w:val="18"/>
          <w:szCs w:val="18"/>
        </w:rPr>
        <w:t>[_]</w:t>
      </w:r>
      <w:r w:rsidRPr="007D2457">
        <w:rPr>
          <w:rFonts w:ascii="Verdana" w:hAnsi="Verdana" w:cs="Verdana"/>
          <w:sz w:val="18"/>
          <w:szCs w:val="18"/>
        </w:rPr>
        <w:t xml:space="preserve"> </w:t>
      </w:r>
      <w:r w:rsidRPr="007D2457">
        <w:rPr>
          <w:rFonts w:ascii="Verdana" w:hAnsi="Verdana" w:cs="Verdana"/>
          <w:b/>
          <w:bCs/>
          <w:sz w:val="18"/>
          <w:szCs w:val="18"/>
        </w:rPr>
        <w:t xml:space="preserve">PLN </w:t>
      </w:r>
      <w:r w:rsidRPr="007D2457">
        <w:rPr>
          <w:rFonts w:ascii="Verdana" w:hAnsi="Verdana" w:cs="Verdana"/>
          <w:bCs/>
          <w:sz w:val="18"/>
          <w:szCs w:val="18"/>
        </w:rPr>
        <w:t>(</w:t>
      </w:r>
      <w:r w:rsidRPr="007D2457">
        <w:rPr>
          <w:rFonts w:ascii="Verdana" w:hAnsi="Verdana" w:cs="Verdana"/>
          <w:sz w:val="18"/>
          <w:szCs w:val="18"/>
        </w:rPr>
        <w:t>słownie: [_] złotych).</w:t>
      </w:r>
    </w:p>
    <w:p w14:paraId="57B5A49A" w14:textId="77777777" w:rsidR="00064969" w:rsidRPr="007D2457" w:rsidRDefault="00064969" w:rsidP="00064969">
      <w:pPr>
        <w:widowControl w:val="0"/>
        <w:numPr>
          <w:ilvl w:val="0"/>
          <w:numId w:val="60"/>
        </w:numPr>
        <w:suppressAutoHyphens/>
        <w:ind w:left="426" w:right="44" w:hanging="426"/>
        <w:jc w:val="both"/>
        <w:rPr>
          <w:rFonts w:ascii="Verdana" w:hAnsi="Verdana" w:cs="Verdana"/>
          <w:sz w:val="18"/>
          <w:szCs w:val="18"/>
        </w:rPr>
      </w:pPr>
      <w:r w:rsidRPr="007D2457">
        <w:rPr>
          <w:rFonts w:ascii="Verdana" w:hAnsi="Verdana" w:cs="Verdana"/>
          <w:sz w:val="18"/>
          <w:szCs w:val="18"/>
        </w:rPr>
        <w:t>W cenie przedmiotu umowy zawarte są wszystkie koszty związane z jego realizacją:</w:t>
      </w:r>
    </w:p>
    <w:p w14:paraId="6E788B86" w14:textId="77777777" w:rsidR="00064969" w:rsidRPr="007D2457"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7D2457">
        <w:rPr>
          <w:rFonts w:ascii="Verdana" w:hAnsi="Verdana" w:cs="Verdana"/>
          <w:sz w:val="18"/>
          <w:szCs w:val="18"/>
        </w:rPr>
        <w:t>ubezpieczenia, opakowania i transportu do siedziby Użytkownika oraz podatku VAT,</w:t>
      </w:r>
    </w:p>
    <w:p w14:paraId="218D7CE2" w14:textId="77777777" w:rsidR="00064969" w:rsidRPr="007D2457"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7D2457">
        <w:rPr>
          <w:rFonts w:ascii="Verdana" w:hAnsi="Verdana" w:cs="Verdana"/>
          <w:sz w:val="18"/>
          <w:szCs w:val="18"/>
        </w:rPr>
        <w:t>uruchomienia przedmiotu umowy w siedzibie Użytkownika,</w:t>
      </w:r>
    </w:p>
    <w:p w14:paraId="4BFC9E7A" w14:textId="77777777" w:rsidR="00064969" w:rsidRPr="007D2457"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7D2457">
        <w:rPr>
          <w:rFonts w:ascii="Verdana" w:hAnsi="Verdana" w:cs="Verdana"/>
          <w:sz w:val="18"/>
          <w:szCs w:val="18"/>
        </w:rPr>
        <w:t>zagospodarowania odpadów, powstałych przy realizacji przedmiotu umowy, zgodnie z obowiązującymi przepisami,</w:t>
      </w:r>
    </w:p>
    <w:p w14:paraId="355886E3" w14:textId="77777777" w:rsidR="00064969" w:rsidRPr="007D2457"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7D2457">
        <w:rPr>
          <w:rFonts w:ascii="Verdana" w:hAnsi="Verdana" w:cs="Verdana"/>
          <w:sz w:val="18"/>
          <w:szCs w:val="18"/>
        </w:rPr>
        <w:t>szkolenia personelu w zakresie obsługi i konserwacji przedmiotu umowy.</w:t>
      </w:r>
    </w:p>
    <w:p w14:paraId="203B80C4" w14:textId="77777777" w:rsidR="00064969" w:rsidRPr="007D2457" w:rsidRDefault="00064969" w:rsidP="00064969">
      <w:pPr>
        <w:pStyle w:val="Akapitzlist"/>
        <w:widowControl w:val="0"/>
        <w:numPr>
          <w:ilvl w:val="0"/>
          <w:numId w:val="60"/>
        </w:numPr>
        <w:tabs>
          <w:tab w:val="left" w:pos="851"/>
          <w:tab w:val="left" w:pos="9072"/>
        </w:tabs>
        <w:suppressAutoHyphens/>
        <w:ind w:right="44"/>
        <w:jc w:val="both"/>
        <w:rPr>
          <w:rFonts w:ascii="Verdana" w:hAnsi="Verdana" w:cs="Verdana"/>
          <w:b/>
          <w:bCs/>
          <w:sz w:val="18"/>
          <w:szCs w:val="18"/>
        </w:rPr>
      </w:pPr>
      <w:r w:rsidRPr="007D2457">
        <w:rPr>
          <w:rFonts w:ascii="Verdana" w:hAnsi="Verdana" w:cs="Verdana"/>
          <w:sz w:val="18"/>
          <w:szCs w:val="18"/>
          <w:lang w:eastAsia="en-US"/>
        </w:rPr>
        <w:t>Drukarka laserowa, wchodząca w skład przedmiotu zamówienia, zostanie nabyta przez Zamawiającego przy zastosowaniu przez Wykonawcę stawki podatku od towarów i usług 0% - po uzyskaniu przez Zamawiającego potwierdzenia Ministerstwa Zdrowia</w:t>
      </w:r>
      <w:r w:rsidRPr="007D2457">
        <w:rPr>
          <w:rFonts w:ascii="Verdana" w:hAnsi="Verdana" w:cs="Verdana"/>
          <w:b/>
          <w:sz w:val="18"/>
          <w:szCs w:val="18"/>
          <w:lang w:eastAsia="en-US"/>
        </w:rPr>
        <w:t xml:space="preserve"> </w:t>
      </w:r>
      <w:r w:rsidRPr="007D2457">
        <w:rPr>
          <w:rFonts w:ascii="Verdana" w:hAnsi="Verdana"/>
          <w:b/>
          <w:bCs/>
          <w:sz w:val="18"/>
          <w:szCs w:val="18"/>
        </w:rPr>
        <w:t>(dotyczy części 1).</w:t>
      </w:r>
    </w:p>
    <w:p w14:paraId="25C7B1ED" w14:textId="77777777" w:rsidR="00064969" w:rsidRPr="007D2457" w:rsidRDefault="00064969" w:rsidP="00CC6988">
      <w:pPr>
        <w:pStyle w:val="Akapitzlist"/>
        <w:widowControl w:val="0"/>
        <w:numPr>
          <w:ilvl w:val="0"/>
          <w:numId w:val="78"/>
        </w:numPr>
        <w:tabs>
          <w:tab w:val="left" w:pos="851"/>
          <w:tab w:val="left" w:pos="9072"/>
        </w:tabs>
        <w:suppressAutoHyphens/>
        <w:ind w:right="44"/>
        <w:jc w:val="both"/>
        <w:rPr>
          <w:rFonts w:ascii="Verdana" w:hAnsi="Verdana" w:cs="Verdana"/>
          <w:b/>
          <w:bCs/>
          <w:sz w:val="18"/>
          <w:szCs w:val="18"/>
        </w:rPr>
      </w:pPr>
      <w:r w:rsidRPr="007D2457">
        <w:rPr>
          <w:rFonts w:ascii="Verdana" w:hAnsi="Verdana" w:cs="Verdana"/>
          <w:sz w:val="18"/>
          <w:szCs w:val="18"/>
          <w:lang w:eastAsia="en-US"/>
        </w:rPr>
        <w:t>Komputer, drukarka laserowa oraz monitor wchodzące w skład przedmiotu zamówienia, zostaną nabyte przez Zamawiającego przy zastosowaniu przez Wykonawcę stawki podatku od towarów i usług 0% - po uzyskaniu przez Zamawiającego potwierdzenia Ministerstwa Zdrowia</w:t>
      </w:r>
      <w:r w:rsidRPr="007D2457">
        <w:rPr>
          <w:rFonts w:ascii="Verdana" w:hAnsi="Verdana" w:cs="Verdana"/>
          <w:b/>
          <w:sz w:val="18"/>
          <w:szCs w:val="18"/>
          <w:lang w:eastAsia="en-US"/>
        </w:rPr>
        <w:t xml:space="preserve"> </w:t>
      </w:r>
      <w:r w:rsidRPr="007D2457">
        <w:rPr>
          <w:rFonts w:ascii="Verdana" w:hAnsi="Verdana"/>
          <w:b/>
          <w:bCs/>
          <w:sz w:val="18"/>
          <w:szCs w:val="18"/>
        </w:rPr>
        <w:t>(dotyczy części 5).</w:t>
      </w:r>
    </w:p>
    <w:p w14:paraId="790198F3" w14:textId="77777777" w:rsidR="00064969" w:rsidRPr="007D2457" w:rsidRDefault="00064969" w:rsidP="00064969">
      <w:pPr>
        <w:ind w:right="470"/>
        <w:rPr>
          <w:rFonts w:ascii="Verdana" w:hAnsi="Verdana" w:cs="Verdana"/>
          <w:b/>
          <w:bCs/>
          <w:sz w:val="18"/>
          <w:szCs w:val="18"/>
        </w:rPr>
      </w:pPr>
    </w:p>
    <w:p w14:paraId="18001678" w14:textId="77777777" w:rsidR="0022208F" w:rsidRPr="007D2457" w:rsidRDefault="0022208F" w:rsidP="00064969">
      <w:pPr>
        <w:ind w:right="470"/>
        <w:jc w:val="center"/>
        <w:rPr>
          <w:rFonts w:ascii="Verdana" w:hAnsi="Verdana" w:cs="Verdana"/>
          <w:b/>
          <w:bCs/>
          <w:sz w:val="18"/>
          <w:szCs w:val="18"/>
        </w:rPr>
      </w:pPr>
    </w:p>
    <w:p w14:paraId="4D55A9E6" w14:textId="63DC5D9C" w:rsidR="00064969" w:rsidRPr="007D2457" w:rsidRDefault="00064969" w:rsidP="00064969">
      <w:pPr>
        <w:ind w:right="470"/>
        <w:jc w:val="center"/>
        <w:rPr>
          <w:rFonts w:ascii="Verdana" w:hAnsi="Verdana" w:cs="Verdana"/>
          <w:b/>
          <w:sz w:val="18"/>
          <w:szCs w:val="18"/>
        </w:rPr>
      </w:pPr>
      <w:r w:rsidRPr="007D2457">
        <w:rPr>
          <w:rFonts w:ascii="Verdana" w:hAnsi="Verdana" w:cs="Verdana"/>
          <w:b/>
          <w:bCs/>
          <w:sz w:val="18"/>
          <w:szCs w:val="18"/>
        </w:rPr>
        <w:lastRenderedPageBreak/>
        <w:t>§ 4</w:t>
      </w:r>
    </w:p>
    <w:p w14:paraId="6A63ADB3" w14:textId="77777777" w:rsidR="00064969" w:rsidRPr="007D2457" w:rsidRDefault="00064969" w:rsidP="00064969">
      <w:pPr>
        <w:ind w:right="470"/>
        <w:rPr>
          <w:rFonts w:ascii="Verdana" w:hAnsi="Verdana" w:cs="Verdana"/>
          <w:sz w:val="18"/>
          <w:szCs w:val="18"/>
        </w:rPr>
      </w:pPr>
      <w:r w:rsidRPr="007D2457">
        <w:rPr>
          <w:rFonts w:ascii="Verdana" w:hAnsi="Verdana" w:cs="Verdana"/>
          <w:b/>
          <w:sz w:val="18"/>
          <w:szCs w:val="18"/>
        </w:rPr>
        <w:t>Zapłata:</w:t>
      </w:r>
    </w:p>
    <w:p w14:paraId="0D0BA15E" w14:textId="77777777" w:rsidR="00064969" w:rsidRPr="007D2457"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7D245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7D2457">
        <w:rPr>
          <w:rFonts w:ascii="Verdana" w:hAnsi="Verdana" w:cs="Verdana"/>
          <w:bCs/>
          <w:sz w:val="18"/>
          <w:szCs w:val="18"/>
        </w:rPr>
        <w:t>.</w:t>
      </w:r>
    </w:p>
    <w:p w14:paraId="123A57DC" w14:textId="77777777" w:rsidR="00064969" w:rsidRPr="007D2457"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7D2457">
        <w:rPr>
          <w:rFonts w:ascii="Verdana" w:hAnsi="Verdana" w:cs="Verdana"/>
          <w:sz w:val="18"/>
          <w:szCs w:val="18"/>
        </w:rPr>
        <w:t xml:space="preserve">Płatność, o której mowa w ust. 1, będzie dokonana przelewem na konto Wykonawcy, wskazane w fakturze, w terminie do </w:t>
      </w:r>
      <w:r w:rsidRPr="007D2457">
        <w:rPr>
          <w:rFonts w:ascii="Verdana" w:hAnsi="Verdana" w:cs="Verdana"/>
          <w:b/>
          <w:sz w:val="18"/>
          <w:szCs w:val="18"/>
        </w:rPr>
        <w:t>21 dni</w:t>
      </w:r>
      <w:r w:rsidRPr="007D2457">
        <w:rPr>
          <w:rFonts w:ascii="Verdana" w:hAnsi="Verdana" w:cs="Verdana"/>
          <w:sz w:val="18"/>
          <w:szCs w:val="18"/>
        </w:rPr>
        <w:t xml:space="preserve"> od daty dostarczenia przez Wykonawcę prawidłowo wystawionej faktury, dostarczonej przez Wykonawcę wraz z podpisanym protokołem odbioru do</w:t>
      </w:r>
      <w:r w:rsidRPr="007D2457">
        <w:rPr>
          <w:rFonts w:ascii="Verdana" w:hAnsi="Verdana" w:cs="Verdana"/>
          <w:bCs/>
          <w:sz w:val="18"/>
          <w:szCs w:val="18"/>
        </w:rPr>
        <w:t xml:space="preserve"> Działu Aparatury Naukowej Uniwersytetu Medycznego we Wrocławiu przy ul. Mikulicza-Radeckiego 5, 50-345 Wrocław.</w:t>
      </w:r>
      <w:r w:rsidRPr="007D2457">
        <w:rPr>
          <w:rFonts w:ascii="Verdana" w:hAnsi="Verdana" w:cs="Verdana"/>
          <w:sz w:val="18"/>
          <w:szCs w:val="18"/>
        </w:rPr>
        <w:t xml:space="preserve"> </w:t>
      </w:r>
      <w:r w:rsidRPr="007D2457">
        <w:rPr>
          <w:rFonts w:ascii="Verdana" w:hAnsi="Verdana"/>
          <w:bCs/>
          <w:sz w:val="18"/>
          <w:szCs w:val="18"/>
        </w:rPr>
        <w:t xml:space="preserve">Wykonawca może złożyć fakturę za pomocą Platformy Elektronicznego Fakturowania (link do strony: </w:t>
      </w:r>
      <w:r w:rsidRPr="007D245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7D2457"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7D2457">
        <w:rPr>
          <w:rFonts w:ascii="Verdana" w:hAnsi="Verdana" w:cs="Verdana"/>
          <w:sz w:val="18"/>
          <w:szCs w:val="18"/>
        </w:rPr>
        <w:t>Za datę zapłaty przyjmuje się datę wydania polecenia przelewu bankowi Zamawiającego.</w:t>
      </w:r>
    </w:p>
    <w:p w14:paraId="105D435B" w14:textId="77777777" w:rsidR="00064969" w:rsidRPr="007D2457" w:rsidRDefault="00064969" w:rsidP="00064969">
      <w:pPr>
        <w:ind w:right="470"/>
        <w:jc w:val="center"/>
        <w:rPr>
          <w:rFonts w:ascii="Verdana" w:hAnsi="Verdana" w:cs="Verdana"/>
          <w:b/>
          <w:bCs/>
          <w:sz w:val="18"/>
          <w:szCs w:val="18"/>
        </w:rPr>
      </w:pPr>
    </w:p>
    <w:p w14:paraId="64EDAB5C" w14:textId="77777777" w:rsidR="00064969" w:rsidRPr="007D2457" w:rsidRDefault="00064969" w:rsidP="00064969">
      <w:pPr>
        <w:ind w:right="470"/>
        <w:jc w:val="center"/>
        <w:rPr>
          <w:rFonts w:ascii="Verdana" w:hAnsi="Verdana" w:cs="Verdana"/>
          <w:b/>
          <w:bCs/>
          <w:sz w:val="18"/>
          <w:szCs w:val="18"/>
        </w:rPr>
      </w:pPr>
      <w:r w:rsidRPr="007D2457">
        <w:rPr>
          <w:rFonts w:ascii="Verdana" w:hAnsi="Verdana" w:cs="Verdana"/>
          <w:b/>
          <w:bCs/>
          <w:sz w:val="18"/>
          <w:szCs w:val="18"/>
        </w:rPr>
        <w:t xml:space="preserve">§ 5 </w:t>
      </w:r>
    </w:p>
    <w:p w14:paraId="0CD3D632" w14:textId="7E6BC982" w:rsidR="00064969" w:rsidRPr="007D2457" w:rsidRDefault="00064969" w:rsidP="00064969">
      <w:pPr>
        <w:ind w:right="470"/>
        <w:jc w:val="center"/>
        <w:rPr>
          <w:rFonts w:ascii="Verdana" w:hAnsi="Verdana" w:cs="Verdana"/>
          <w:b/>
          <w:bCs/>
          <w:sz w:val="18"/>
          <w:szCs w:val="18"/>
        </w:rPr>
      </w:pPr>
      <w:r w:rsidRPr="007D2457">
        <w:rPr>
          <w:rFonts w:ascii="Verdana" w:hAnsi="Verdana"/>
          <w:b/>
          <w:bCs/>
          <w:sz w:val="18"/>
          <w:szCs w:val="18"/>
        </w:rPr>
        <w:t>(dotyczy części 1-4, 6-7, 10-15</w:t>
      </w:r>
      <w:r w:rsidR="0044492F" w:rsidRPr="007D2457">
        <w:rPr>
          <w:rFonts w:ascii="Verdana" w:hAnsi="Verdana"/>
          <w:b/>
          <w:bCs/>
          <w:sz w:val="18"/>
          <w:szCs w:val="18"/>
        </w:rPr>
        <w:t>,</w:t>
      </w:r>
      <w:r w:rsidR="0090711C" w:rsidRPr="007D2457">
        <w:rPr>
          <w:rFonts w:ascii="Verdana" w:hAnsi="Verdana"/>
          <w:b/>
          <w:bCs/>
          <w:sz w:val="18"/>
          <w:szCs w:val="18"/>
        </w:rPr>
        <w:t xml:space="preserve"> </w:t>
      </w:r>
      <w:r w:rsidR="0090711C" w:rsidRPr="007D2457">
        <w:rPr>
          <w:rFonts w:ascii="Verdana" w:hAnsi="Verdana"/>
          <w:b/>
          <w:bCs/>
          <w:strike/>
          <w:sz w:val="18"/>
          <w:szCs w:val="18"/>
        </w:rPr>
        <w:t>17-20</w:t>
      </w:r>
      <w:r w:rsidR="0044492F" w:rsidRPr="007D2457">
        <w:rPr>
          <w:rFonts w:ascii="Verdana" w:hAnsi="Verdana"/>
          <w:b/>
          <w:bCs/>
          <w:strike/>
          <w:sz w:val="18"/>
          <w:szCs w:val="18"/>
        </w:rPr>
        <w:t xml:space="preserve"> </w:t>
      </w:r>
      <w:r w:rsidR="0044492F" w:rsidRPr="007D2457">
        <w:rPr>
          <w:rFonts w:ascii="Verdana" w:hAnsi="Verdana"/>
          <w:b/>
          <w:bCs/>
          <w:sz w:val="18"/>
          <w:szCs w:val="18"/>
        </w:rPr>
        <w:t>17</w:t>
      </w:r>
      <w:r w:rsidR="00854E54" w:rsidRPr="007D2457">
        <w:rPr>
          <w:rFonts w:ascii="Verdana" w:hAnsi="Verdana"/>
          <w:b/>
          <w:bCs/>
          <w:sz w:val="18"/>
          <w:szCs w:val="18"/>
        </w:rPr>
        <w:t xml:space="preserve">-18, </w:t>
      </w:r>
      <w:r w:rsidR="0044492F" w:rsidRPr="007D2457">
        <w:rPr>
          <w:rFonts w:ascii="Verdana" w:hAnsi="Verdana"/>
          <w:b/>
          <w:bCs/>
          <w:sz w:val="18"/>
          <w:szCs w:val="18"/>
        </w:rPr>
        <w:t>20, 22-25</w:t>
      </w:r>
      <w:r w:rsidRPr="007D2457">
        <w:rPr>
          <w:rFonts w:ascii="Verdana" w:hAnsi="Verdana"/>
          <w:b/>
          <w:bCs/>
          <w:sz w:val="18"/>
          <w:szCs w:val="18"/>
        </w:rPr>
        <w:t>)</w:t>
      </w:r>
    </w:p>
    <w:p w14:paraId="35CCF39D" w14:textId="77777777" w:rsidR="00064969" w:rsidRPr="007D2457" w:rsidRDefault="00064969" w:rsidP="00064969">
      <w:pPr>
        <w:ind w:right="470"/>
        <w:rPr>
          <w:rFonts w:ascii="Verdana" w:hAnsi="Verdana" w:cs="Verdana"/>
          <w:sz w:val="18"/>
          <w:szCs w:val="18"/>
        </w:rPr>
      </w:pPr>
      <w:r w:rsidRPr="007D2457">
        <w:rPr>
          <w:rFonts w:ascii="Verdana" w:hAnsi="Verdana" w:cs="Verdana"/>
          <w:b/>
          <w:sz w:val="18"/>
          <w:szCs w:val="18"/>
        </w:rPr>
        <w:t>Warunki gwarancyjne i serwisowe:</w:t>
      </w:r>
    </w:p>
    <w:p w14:paraId="12AA9166" w14:textId="77777777" w:rsidR="00064969" w:rsidRPr="007D2457" w:rsidRDefault="00064969" w:rsidP="00064969">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Przedmiot umowy dostarczony Zamawiającemu winien być fabrycznie nowy, </w:t>
      </w:r>
      <w:r w:rsidRPr="007D2457">
        <w:rPr>
          <w:rFonts w:ascii="Verdana" w:hAnsi="Verdana" w:cs="Verdana"/>
          <w:sz w:val="18"/>
          <w:szCs w:val="18"/>
        </w:rPr>
        <w:br/>
        <w:t>tj. nieużywany, wolny od wad fizycznych i objęty gwarancją.</w:t>
      </w:r>
    </w:p>
    <w:p w14:paraId="3498B4D8" w14:textId="77777777" w:rsidR="00064969" w:rsidRPr="007D2457" w:rsidRDefault="00064969" w:rsidP="00064969">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15EA48C" w14:textId="70E841BF" w:rsidR="00064969" w:rsidRPr="007D2457" w:rsidRDefault="00064969" w:rsidP="00064969">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0029692B" w:rsidRPr="007D2457">
        <w:rPr>
          <w:rFonts w:ascii="Verdana" w:hAnsi="Verdana" w:cs="Verdana"/>
          <w:b/>
          <w:bCs/>
          <w:sz w:val="18"/>
          <w:szCs w:val="18"/>
        </w:rPr>
        <w:t>….</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przedmiot umowy i zapewnia w tym okresie bezpłatny </w:t>
      </w:r>
      <w:r w:rsidR="000C120A" w:rsidRPr="007D2457">
        <w:rPr>
          <w:rFonts w:ascii="Verdana" w:hAnsi="Verdana" w:cs="Verdana"/>
          <w:bCs/>
          <w:sz w:val="18"/>
          <w:szCs w:val="18"/>
        </w:rPr>
        <w:t>serwis.</w:t>
      </w:r>
    </w:p>
    <w:p w14:paraId="06DB8626" w14:textId="77777777" w:rsidR="00064969" w:rsidRPr="007D2457"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2EB619E0" w14:textId="77777777" w:rsidR="00064969" w:rsidRPr="007D2457"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B0B7773" w14:textId="77777777" w:rsidR="00064969" w:rsidRPr="007D2457"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ciągu </w:t>
      </w:r>
      <w:r w:rsidRPr="007D2457">
        <w:rPr>
          <w:rFonts w:ascii="Verdana" w:hAnsi="Verdana" w:cs="Verdana"/>
          <w:b/>
          <w:sz w:val="18"/>
          <w:szCs w:val="18"/>
        </w:rPr>
        <w:t>3 dni roboczych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z w:val="18"/>
          <w:szCs w:val="18"/>
        </w:rPr>
        <w:t>7 dni roboczych</w:t>
      </w:r>
      <w:r w:rsidRPr="007D2457">
        <w:rPr>
          <w:rFonts w:ascii="Verdana" w:hAnsi="Verdana" w:cs="Verdana"/>
          <w:sz w:val="18"/>
          <w:szCs w:val="18"/>
        </w:rPr>
        <w:t xml:space="preserve"> od daty otrzymania zgłoszenia usterki, a jeżeli wystąpi konieczność importu części zamiennych, naprawa zostanie wykonana w ciągu </w:t>
      </w:r>
      <w:r w:rsidRPr="007D2457">
        <w:rPr>
          <w:rFonts w:ascii="Verdana" w:hAnsi="Verdana" w:cs="Verdana"/>
          <w:b/>
          <w:sz w:val="18"/>
          <w:szCs w:val="18"/>
        </w:rPr>
        <w:t>21 dni kalendarzowych</w:t>
      </w:r>
      <w:r w:rsidRPr="007D2457">
        <w:rPr>
          <w:rFonts w:ascii="Verdana" w:hAnsi="Verdana" w:cs="Verdana"/>
          <w:sz w:val="18"/>
          <w:szCs w:val="18"/>
        </w:rPr>
        <w:t xml:space="preserve"> od daty otrzymania zgłoszenia usterki.</w:t>
      </w:r>
    </w:p>
    <w:p w14:paraId="21F23EC9" w14:textId="76538DF0" w:rsidR="00064969" w:rsidRPr="00B30C33"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b/>
          <w:color w:val="00B0F0"/>
          <w:sz w:val="18"/>
          <w:szCs w:val="18"/>
        </w:rPr>
      </w:pPr>
      <w:r w:rsidRPr="007D2457">
        <w:rPr>
          <w:rFonts w:ascii="Verdana" w:hAnsi="Verdana"/>
          <w:bCs/>
          <w:sz w:val="18"/>
          <w:szCs w:val="18"/>
        </w:rPr>
        <w:t xml:space="preserve">W przypadku gdy naprawa przedmiotu zamówienia nie zostanie wykonana w ciągu </w:t>
      </w:r>
      <w:r w:rsidRPr="007D2457">
        <w:rPr>
          <w:rFonts w:ascii="Verdana" w:hAnsi="Verdana"/>
          <w:b/>
          <w:bCs/>
          <w:sz w:val="18"/>
          <w:szCs w:val="18"/>
        </w:rPr>
        <w:t xml:space="preserve">7 dni roboczych </w:t>
      </w:r>
      <w:r w:rsidRPr="007D2457">
        <w:rPr>
          <w:rFonts w:ascii="Verdana" w:hAnsi="Verdana"/>
          <w:bCs/>
          <w:sz w:val="18"/>
          <w:szCs w:val="18"/>
        </w:rPr>
        <w:t xml:space="preserve">od daty otrzymania zgłoszenia usterki, Wykonawca jest zobowiązany do </w:t>
      </w:r>
      <w:r w:rsidRPr="007D2457">
        <w:rPr>
          <w:rFonts w:ascii="Verdana" w:hAnsi="Verdana"/>
          <w:sz w:val="18"/>
          <w:szCs w:val="18"/>
        </w:rPr>
        <w:t>nieodpłatnego dostarczenia i uruchomienia sprzętu zastępczego o tych samych funkcjonalnościach i nie gorszych parametrach niż przedmiot umowy</w:t>
      </w:r>
      <w:r w:rsidR="00B30C33">
        <w:rPr>
          <w:rFonts w:ascii="Verdana" w:hAnsi="Verdana"/>
          <w:sz w:val="18"/>
          <w:szCs w:val="18"/>
        </w:rPr>
        <w:t xml:space="preserve"> </w:t>
      </w:r>
      <w:r w:rsidR="00B30C33" w:rsidRPr="00B30C33">
        <w:rPr>
          <w:rFonts w:ascii="Verdana" w:hAnsi="Verdana"/>
          <w:b/>
          <w:color w:val="00B0F0"/>
          <w:sz w:val="18"/>
          <w:szCs w:val="18"/>
        </w:rPr>
        <w:t>(nie dotyczy części 4, 6, 13 i 14)</w:t>
      </w:r>
      <w:r w:rsidR="004106AE">
        <w:rPr>
          <w:rFonts w:ascii="Verdana" w:hAnsi="Verdana"/>
          <w:b/>
          <w:color w:val="00B0F0"/>
          <w:sz w:val="18"/>
          <w:szCs w:val="18"/>
        </w:rPr>
        <w:t>.</w:t>
      </w:r>
    </w:p>
    <w:p w14:paraId="655F6DD9" w14:textId="77777777" w:rsidR="00064969" w:rsidRPr="007D2457"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19060CF4" w14:textId="4797EC17" w:rsidR="00064969" w:rsidRPr="007D2457"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nastąpi na żądanie Zamawiającego, przy </w:t>
      </w:r>
      <w:r w:rsidRPr="00B30C33">
        <w:rPr>
          <w:rFonts w:ascii="Verdana" w:hAnsi="Verdana" w:cs="Verdana"/>
          <w:strike/>
          <w:color w:val="00B0F0"/>
          <w:sz w:val="18"/>
          <w:szCs w:val="18"/>
        </w:rPr>
        <w:t>drugim</w:t>
      </w:r>
      <w:r w:rsidRPr="007D2457">
        <w:rPr>
          <w:rFonts w:ascii="Verdana" w:hAnsi="Verdana" w:cs="Verdana"/>
          <w:sz w:val="18"/>
          <w:szCs w:val="18"/>
        </w:rPr>
        <w:t xml:space="preserve"> </w:t>
      </w:r>
      <w:r w:rsidR="00B30C33" w:rsidRPr="00B30C33">
        <w:rPr>
          <w:rFonts w:ascii="Verdana" w:hAnsi="Verdana" w:cs="Verdana"/>
          <w:color w:val="00B0F0"/>
          <w:sz w:val="18"/>
          <w:szCs w:val="18"/>
        </w:rPr>
        <w:t xml:space="preserve">trzecim </w:t>
      </w:r>
      <w:r w:rsidRPr="007D2457">
        <w:rPr>
          <w:rFonts w:ascii="Verdana" w:hAnsi="Verdana" w:cs="Verdana"/>
          <w:sz w:val="18"/>
          <w:szCs w:val="18"/>
        </w:rPr>
        <w:t xml:space="preserve">jego uszkodzeniu w okresie gwarancyjnym. Uszkodzony moduł nie podlegający naprawie zostanie wymieniony na nowy równoważny oraz zgodnie z przepisem art. 581 Kodeksu cywilnego, dostarczony będzie z pełnym okresem gwarancji </w:t>
      </w:r>
      <w:r w:rsidRPr="007D2457">
        <w:rPr>
          <w:rFonts w:ascii="Verdana" w:hAnsi="Verdana"/>
          <w:sz w:val="18"/>
          <w:szCs w:val="18"/>
        </w:rPr>
        <w:t>wskazanym w § 5 ust. 3 umowy</w:t>
      </w:r>
      <w:r w:rsidRPr="007D2457">
        <w:rPr>
          <w:rFonts w:ascii="Verdana" w:hAnsi="Verdana" w:cs="Verdana"/>
          <w:sz w:val="18"/>
          <w:szCs w:val="18"/>
        </w:rPr>
        <w:t xml:space="preserve">. </w:t>
      </w:r>
    </w:p>
    <w:p w14:paraId="182BAE6E" w14:textId="77777777" w:rsidR="00064969" w:rsidRPr="007D2457"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ECF77DE" w14:textId="77777777" w:rsidR="00064969" w:rsidRPr="007D2457"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58366B8B" w14:textId="77777777" w:rsidR="00064969" w:rsidRPr="007D2457" w:rsidRDefault="00064969" w:rsidP="00064969">
      <w:pPr>
        <w:tabs>
          <w:tab w:val="right" w:pos="9072"/>
        </w:tabs>
        <w:ind w:right="471"/>
        <w:jc w:val="both"/>
        <w:rPr>
          <w:rFonts w:ascii="Verdana" w:hAnsi="Verdana" w:cs="Verdana"/>
          <w:sz w:val="18"/>
          <w:szCs w:val="18"/>
        </w:rPr>
      </w:pPr>
    </w:p>
    <w:p w14:paraId="3AC8A2EA" w14:textId="77777777" w:rsidR="00064969" w:rsidRPr="007D2457" w:rsidRDefault="00064969" w:rsidP="00064969">
      <w:pPr>
        <w:tabs>
          <w:tab w:val="right" w:pos="9072"/>
        </w:tabs>
        <w:ind w:right="471"/>
        <w:jc w:val="center"/>
        <w:rPr>
          <w:rFonts w:ascii="Verdana" w:hAnsi="Verdana" w:cs="Verdana"/>
          <w:b/>
          <w:sz w:val="18"/>
          <w:szCs w:val="18"/>
        </w:rPr>
      </w:pPr>
      <w:r w:rsidRPr="007D2457">
        <w:rPr>
          <w:rFonts w:ascii="Verdana" w:hAnsi="Verdana" w:cs="Verdana"/>
          <w:b/>
          <w:sz w:val="18"/>
          <w:szCs w:val="18"/>
        </w:rPr>
        <w:t xml:space="preserve">§ 5 </w:t>
      </w:r>
    </w:p>
    <w:p w14:paraId="3E1EC8AB" w14:textId="77777777" w:rsidR="00064969" w:rsidRPr="007D2457" w:rsidRDefault="00064969" w:rsidP="00064969">
      <w:pPr>
        <w:tabs>
          <w:tab w:val="right" w:pos="9072"/>
        </w:tabs>
        <w:ind w:right="471"/>
        <w:jc w:val="center"/>
        <w:rPr>
          <w:rFonts w:ascii="Verdana" w:hAnsi="Verdana" w:cs="Verdana"/>
          <w:b/>
          <w:sz w:val="18"/>
          <w:szCs w:val="18"/>
        </w:rPr>
      </w:pPr>
      <w:r w:rsidRPr="007D2457">
        <w:rPr>
          <w:rFonts w:ascii="Verdana" w:hAnsi="Verdana"/>
          <w:b/>
          <w:bCs/>
          <w:sz w:val="18"/>
          <w:szCs w:val="18"/>
        </w:rPr>
        <w:t>(dotyczy części 5)</w:t>
      </w:r>
    </w:p>
    <w:p w14:paraId="3E0523E9" w14:textId="77777777" w:rsidR="00064969" w:rsidRPr="007D2457" w:rsidRDefault="00064969" w:rsidP="00064969">
      <w:pPr>
        <w:ind w:right="470"/>
        <w:rPr>
          <w:rFonts w:ascii="Verdana" w:hAnsi="Verdana" w:cs="Verdana"/>
          <w:sz w:val="18"/>
          <w:szCs w:val="18"/>
        </w:rPr>
      </w:pPr>
      <w:r w:rsidRPr="007D2457">
        <w:rPr>
          <w:rFonts w:ascii="Verdana" w:hAnsi="Verdana" w:cs="Verdana"/>
          <w:b/>
          <w:sz w:val="18"/>
          <w:szCs w:val="18"/>
        </w:rPr>
        <w:t>Warunki gwarancyjne i serwisowe:</w:t>
      </w:r>
    </w:p>
    <w:p w14:paraId="663F68AD" w14:textId="77777777" w:rsidR="00064969" w:rsidRPr="007D2457" w:rsidRDefault="00064969" w:rsidP="00CC6988">
      <w:pPr>
        <w:widowControl w:val="0"/>
        <w:numPr>
          <w:ilvl w:val="0"/>
          <w:numId w:val="75"/>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Przedmiot umowy dostarczony Zamawiającemu winien być w pełni sprawny, wolny od wad fizycznych i objęty gwarancją.</w:t>
      </w:r>
    </w:p>
    <w:p w14:paraId="299F962E" w14:textId="77777777" w:rsidR="00064969" w:rsidRPr="007D2457" w:rsidRDefault="00064969" w:rsidP="00CC6988">
      <w:pPr>
        <w:widowControl w:val="0"/>
        <w:numPr>
          <w:ilvl w:val="0"/>
          <w:numId w:val="75"/>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 xml:space="preserve">Wykonawca zobowiązuje się dostarczyć Użytkownikowi dokumenty gwarancyjne i instrukcje obsługi w języku polskim i inne dokumenty, które otrzyma od producenta przedmiotu umowy, dla zapewnienia Zamawiającemu prawidłowej eksploatacji i zabezpieczenia go przed </w:t>
      </w:r>
      <w:r w:rsidRPr="007D2457">
        <w:rPr>
          <w:rFonts w:ascii="Verdana" w:hAnsi="Verdana" w:cs="Verdana"/>
          <w:sz w:val="18"/>
          <w:szCs w:val="18"/>
        </w:rPr>
        <w:lastRenderedPageBreak/>
        <w:t>roszczeniami ze strony osób trzecich z tytułu naruszenia praw autorskich, patentowych, znaku towarowego, licencji lub innych.</w:t>
      </w:r>
    </w:p>
    <w:p w14:paraId="6A513AAD" w14:textId="77777777" w:rsidR="00064969" w:rsidRPr="007D2457" w:rsidRDefault="00064969" w:rsidP="00CC6988">
      <w:pPr>
        <w:widowControl w:val="0"/>
        <w:numPr>
          <w:ilvl w:val="0"/>
          <w:numId w:val="75"/>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przedmiot umowy i zapewnia w tym okresie bezpłatny serwis.</w:t>
      </w:r>
    </w:p>
    <w:p w14:paraId="4944E221" w14:textId="77777777" w:rsidR="00064969" w:rsidRPr="007D2457"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12D4BD4A" w14:textId="35C2241E" w:rsidR="00064969" w:rsidRPr="007D2457" w:rsidRDefault="00064969" w:rsidP="00D00EE7">
      <w:pPr>
        <w:widowControl w:val="0"/>
        <w:numPr>
          <w:ilvl w:val="0"/>
          <w:numId w:val="75"/>
        </w:numPr>
        <w:tabs>
          <w:tab w:val="left" w:pos="426"/>
          <w:tab w:val="left" w:pos="1065"/>
          <w:tab w:val="right" w:pos="9900"/>
        </w:tabs>
        <w:suppressAutoHyphens/>
        <w:ind w:left="426" w:right="471" w:hanging="284"/>
        <w:jc w:val="both"/>
        <w:rPr>
          <w:rFonts w:ascii="Verdana" w:hAnsi="Verdana" w:cs="Verdana"/>
          <w:bCs/>
          <w:sz w:val="18"/>
          <w:szCs w:val="18"/>
        </w:rPr>
      </w:pPr>
      <w:r w:rsidRPr="007D2457">
        <w:rPr>
          <w:rFonts w:ascii="Verdana" w:hAnsi="Verdana"/>
          <w:noProof/>
          <w:sz w:val="18"/>
          <w:szCs w:val="18"/>
        </w:rPr>
        <w:t xml:space="preserve">Wykonawca zapewnia w cenie umowy </w:t>
      </w:r>
      <w:r w:rsidRPr="007D2457">
        <w:rPr>
          <w:rFonts w:ascii="Verdana" w:hAnsi="Verdana"/>
          <w:b/>
          <w:noProof/>
          <w:sz w:val="18"/>
          <w:szCs w:val="18"/>
        </w:rPr>
        <w:t>min. 3 wizyty serwisowe zapobiegawcze</w:t>
      </w:r>
      <w:r w:rsidRPr="007D2457">
        <w:rPr>
          <w:rFonts w:ascii="Verdana" w:hAnsi="Verdana"/>
          <w:noProof/>
          <w:sz w:val="18"/>
          <w:szCs w:val="18"/>
        </w:rPr>
        <w:t xml:space="preserve"> w czasie trwania gwarancji.</w:t>
      </w:r>
      <w:r w:rsidR="00D00EE7" w:rsidRPr="007D2457">
        <w:rPr>
          <w:rFonts w:ascii="Verdana" w:hAnsi="Verdana" w:cs="Verdana"/>
          <w:bCs/>
          <w:sz w:val="18"/>
          <w:szCs w:val="18"/>
        </w:rPr>
        <w:t xml:space="preserve"> </w:t>
      </w: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66E70AA" w14:textId="77777777" w:rsidR="00064969" w:rsidRPr="007D2457"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ciągu </w:t>
      </w:r>
      <w:r w:rsidRPr="007D2457">
        <w:rPr>
          <w:rFonts w:ascii="Verdana" w:hAnsi="Verdana" w:cs="Verdana"/>
          <w:b/>
          <w:sz w:val="18"/>
          <w:szCs w:val="18"/>
        </w:rPr>
        <w:t>3 dni roboczych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z w:val="18"/>
          <w:szCs w:val="18"/>
        </w:rPr>
        <w:t>7 dni roboczych</w:t>
      </w:r>
      <w:r w:rsidRPr="007D2457">
        <w:rPr>
          <w:rFonts w:ascii="Verdana" w:hAnsi="Verdana" w:cs="Verdana"/>
          <w:sz w:val="18"/>
          <w:szCs w:val="18"/>
        </w:rPr>
        <w:t xml:space="preserve"> od daty otrzymania zgłoszenia usterki, a jeżeli wystąpi konieczność importu części zamiennych, naprawa zostanie wykonana w ciągu </w:t>
      </w:r>
      <w:r w:rsidRPr="007D2457">
        <w:rPr>
          <w:rFonts w:ascii="Verdana" w:hAnsi="Verdana" w:cs="Verdana"/>
          <w:b/>
          <w:sz w:val="18"/>
          <w:szCs w:val="18"/>
        </w:rPr>
        <w:t>21 dni kalendarzowych</w:t>
      </w:r>
      <w:r w:rsidRPr="007D2457">
        <w:rPr>
          <w:rFonts w:ascii="Verdana" w:hAnsi="Verdana" w:cs="Verdana"/>
          <w:sz w:val="18"/>
          <w:szCs w:val="18"/>
        </w:rPr>
        <w:t xml:space="preserve"> od daty otrzymania zgłoszenia usterki.</w:t>
      </w:r>
    </w:p>
    <w:p w14:paraId="55E4E6C0" w14:textId="77777777" w:rsidR="00064969" w:rsidRPr="007D2457"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bCs/>
          <w:sz w:val="18"/>
          <w:szCs w:val="18"/>
        </w:rPr>
        <w:t xml:space="preserve">W przypadku gdy naprawa przedmiotu zamówienia nie zostanie wykonana w ciągu </w:t>
      </w:r>
      <w:r w:rsidRPr="007D2457">
        <w:rPr>
          <w:rFonts w:ascii="Verdana" w:hAnsi="Verdana"/>
          <w:b/>
          <w:bCs/>
          <w:sz w:val="18"/>
          <w:szCs w:val="18"/>
        </w:rPr>
        <w:t xml:space="preserve">7 dni roboczych </w:t>
      </w:r>
      <w:r w:rsidRPr="007D2457">
        <w:rPr>
          <w:rFonts w:ascii="Verdana" w:hAnsi="Verdana"/>
          <w:bCs/>
          <w:sz w:val="18"/>
          <w:szCs w:val="18"/>
        </w:rPr>
        <w:t xml:space="preserve">od daty otrzymania zgłoszenia usterki, Wykonawca jest zobowiązany do </w:t>
      </w:r>
      <w:r w:rsidRPr="007D2457">
        <w:rPr>
          <w:rFonts w:ascii="Verdana" w:hAnsi="Verdana"/>
          <w:sz w:val="18"/>
          <w:szCs w:val="18"/>
        </w:rPr>
        <w:t>nieodpłatnego dostarczenia i uruchomienia sprzętu zastępczego o tych samych funkcjonalnościach i nie gorszych parametrach niż przedmiot umowy.</w:t>
      </w:r>
    </w:p>
    <w:p w14:paraId="4975280B" w14:textId="77777777" w:rsidR="00064969" w:rsidRPr="007D2457"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2E8E1519" w14:textId="0063F45C" w:rsidR="00064969" w:rsidRPr="007D2457"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nastąpi na żądanie Zamawiającego, przy </w:t>
      </w:r>
      <w:r w:rsidRPr="007D2457">
        <w:rPr>
          <w:rFonts w:ascii="Verdana" w:hAnsi="Verdana" w:cs="Verdana"/>
          <w:strike/>
          <w:sz w:val="18"/>
          <w:szCs w:val="18"/>
        </w:rPr>
        <w:t>drugim</w:t>
      </w:r>
      <w:r w:rsidR="000E703B" w:rsidRPr="007D2457">
        <w:rPr>
          <w:rFonts w:ascii="Verdana" w:hAnsi="Verdana" w:cs="Verdana"/>
          <w:sz w:val="18"/>
          <w:szCs w:val="18"/>
        </w:rPr>
        <w:t xml:space="preserve"> trzecim</w:t>
      </w:r>
      <w:r w:rsidRPr="007D2457">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7D2457">
        <w:rPr>
          <w:rFonts w:ascii="Verdana" w:hAnsi="Verdana"/>
          <w:sz w:val="18"/>
          <w:szCs w:val="18"/>
        </w:rPr>
        <w:t>wskazanym w § 5 ust. 3 umowy</w:t>
      </w:r>
      <w:r w:rsidRPr="007D2457">
        <w:rPr>
          <w:rFonts w:ascii="Verdana" w:hAnsi="Verdana" w:cs="Verdana"/>
          <w:sz w:val="18"/>
          <w:szCs w:val="18"/>
        </w:rPr>
        <w:t xml:space="preserve">. </w:t>
      </w:r>
    </w:p>
    <w:p w14:paraId="1BCC3787" w14:textId="77777777" w:rsidR="00064969" w:rsidRPr="007D2457"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047AE88C" w14:textId="77777777" w:rsidR="00064969" w:rsidRPr="007D2457"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7A3806AB" w14:textId="77777777" w:rsidR="00064969" w:rsidRPr="007D2457" w:rsidRDefault="00064969" w:rsidP="00064969">
      <w:pPr>
        <w:tabs>
          <w:tab w:val="right" w:pos="9072"/>
        </w:tabs>
        <w:ind w:right="471"/>
        <w:jc w:val="both"/>
        <w:rPr>
          <w:rFonts w:ascii="Verdana" w:hAnsi="Verdana" w:cs="Verdana"/>
          <w:sz w:val="18"/>
          <w:szCs w:val="18"/>
        </w:rPr>
      </w:pPr>
    </w:p>
    <w:p w14:paraId="5264B6B8" w14:textId="77777777" w:rsidR="00064969" w:rsidRPr="007D2457" w:rsidRDefault="00064969" w:rsidP="00064969">
      <w:pPr>
        <w:tabs>
          <w:tab w:val="right" w:pos="9072"/>
        </w:tabs>
        <w:ind w:right="471"/>
        <w:jc w:val="center"/>
        <w:rPr>
          <w:rFonts w:ascii="Verdana" w:hAnsi="Verdana" w:cs="Verdana"/>
          <w:b/>
          <w:sz w:val="18"/>
          <w:szCs w:val="18"/>
        </w:rPr>
      </w:pPr>
      <w:r w:rsidRPr="007D2457">
        <w:rPr>
          <w:rFonts w:ascii="Verdana" w:hAnsi="Verdana" w:cs="Verdana"/>
          <w:b/>
          <w:sz w:val="18"/>
          <w:szCs w:val="18"/>
        </w:rPr>
        <w:t xml:space="preserve">§ 5 </w:t>
      </w:r>
    </w:p>
    <w:p w14:paraId="7CC2A08F" w14:textId="77777777" w:rsidR="00064969" w:rsidRPr="007D2457" w:rsidRDefault="00064969" w:rsidP="00064969">
      <w:pPr>
        <w:tabs>
          <w:tab w:val="right" w:pos="9072"/>
        </w:tabs>
        <w:ind w:right="471"/>
        <w:jc w:val="center"/>
        <w:rPr>
          <w:rFonts w:ascii="Verdana" w:hAnsi="Verdana"/>
          <w:b/>
          <w:bCs/>
          <w:sz w:val="18"/>
          <w:szCs w:val="18"/>
        </w:rPr>
      </w:pPr>
      <w:r w:rsidRPr="007D2457">
        <w:rPr>
          <w:rFonts w:ascii="Verdana" w:hAnsi="Verdana"/>
          <w:b/>
          <w:bCs/>
          <w:sz w:val="18"/>
          <w:szCs w:val="18"/>
        </w:rPr>
        <w:t>(dotyczy części 8)</w:t>
      </w:r>
    </w:p>
    <w:p w14:paraId="5196877B" w14:textId="77777777" w:rsidR="00064969" w:rsidRPr="007D2457" w:rsidRDefault="00064969" w:rsidP="00064969">
      <w:pPr>
        <w:ind w:right="470"/>
        <w:rPr>
          <w:rFonts w:ascii="Verdana" w:hAnsi="Verdana" w:cs="Verdana"/>
          <w:sz w:val="18"/>
          <w:szCs w:val="18"/>
        </w:rPr>
      </w:pPr>
      <w:r w:rsidRPr="007D2457">
        <w:rPr>
          <w:rFonts w:ascii="Verdana" w:hAnsi="Verdana" w:cs="Verdana"/>
          <w:b/>
          <w:sz w:val="18"/>
          <w:szCs w:val="18"/>
        </w:rPr>
        <w:t>Warunki gwarancyjne i serwisowe:</w:t>
      </w:r>
    </w:p>
    <w:p w14:paraId="16D86B81" w14:textId="77777777" w:rsidR="00064969" w:rsidRPr="007D2457" w:rsidRDefault="00064969" w:rsidP="00CC6988">
      <w:pPr>
        <w:widowControl w:val="0"/>
        <w:numPr>
          <w:ilvl w:val="0"/>
          <w:numId w:val="76"/>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Przedmiot umowy dostarczony Zamawiającemu winien być fabrycznie nowy, </w:t>
      </w:r>
      <w:r w:rsidRPr="007D2457">
        <w:rPr>
          <w:rFonts w:ascii="Verdana" w:hAnsi="Verdana" w:cs="Verdana"/>
          <w:sz w:val="18"/>
          <w:szCs w:val="18"/>
        </w:rPr>
        <w:br/>
        <w:t>tj. nieużywany, wolny od wad fizycznych i objęty gwarancją.</w:t>
      </w:r>
    </w:p>
    <w:p w14:paraId="07A0E3F9" w14:textId="77777777" w:rsidR="00064969" w:rsidRPr="007D2457" w:rsidRDefault="00064969" w:rsidP="00CC6988">
      <w:pPr>
        <w:widowControl w:val="0"/>
        <w:numPr>
          <w:ilvl w:val="0"/>
          <w:numId w:val="76"/>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42566C19" w14:textId="15CA32ED" w:rsidR="00064969" w:rsidRPr="007D2457" w:rsidRDefault="00064969" w:rsidP="00CC6988">
      <w:pPr>
        <w:widowControl w:val="0"/>
        <w:numPr>
          <w:ilvl w:val="0"/>
          <w:numId w:val="76"/>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0029692B" w:rsidRPr="007D2457">
        <w:rPr>
          <w:rFonts w:ascii="Verdana" w:hAnsi="Verdana" w:cs="Verdana"/>
          <w:b/>
          <w:bCs/>
          <w:sz w:val="18"/>
          <w:szCs w:val="18"/>
        </w:rPr>
        <w:t>…..</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przedmiot umowy i zapewnia w tym okresie bezpłatny serwis</w:t>
      </w:r>
      <w:r w:rsidRPr="007D2457">
        <w:rPr>
          <w:rFonts w:ascii="Verdana" w:hAnsi="Verdana"/>
          <w:b/>
          <w:bCs/>
          <w:sz w:val="18"/>
          <w:szCs w:val="18"/>
        </w:rPr>
        <w:t>.</w:t>
      </w:r>
    </w:p>
    <w:p w14:paraId="087DCE1B" w14:textId="77777777" w:rsidR="00064969" w:rsidRPr="007D2457"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5D589F2C" w14:textId="77777777" w:rsidR="00064969" w:rsidRPr="007D2457"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BDF521F" w14:textId="77777777" w:rsidR="00064969" w:rsidRPr="007D2457"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ciągu </w:t>
      </w:r>
      <w:r w:rsidRPr="007D2457">
        <w:rPr>
          <w:rFonts w:ascii="Verdana" w:hAnsi="Verdana" w:cs="Verdana"/>
          <w:b/>
          <w:sz w:val="18"/>
          <w:szCs w:val="18"/>
        </w:rPr>
        <w:t>2 dni roboczych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z w:val="18"/>
          <w:szCs w:val="18"/>
        </w:rPr>
        <w:t>6 dni roboczych</w:t>
      </w:r>
      <w:r w:rsidRPr="007D2457">
        <w:rPr>
          <w:rFonts w:ascii="Verdana" w:hAnsi="Verdana" w:cs="Verdana"/>
          <w:sz w:val="18"/>
          <w:szCs w:val="18"/>
        </w:rPr>
        <w:t xml:space="preserve"> od daty otrzymania zgłoszenia usterki, a jeżeli wystąpi konieczność importu części zamiennych, naprawa zostanie wykonana w ciągu </w:t>
      </w:r>
      <w:r w:rsidRPr="007D2457">
        <w:rPr>
          <w:rFonts w:ascii="Verdana" w:hAnsi="Verdana" w:cs="Verdana"/>
          <w:b/>
          <w:sz w:val="18"/>
          <w:szCs w:val="18"/>
        </w:rPr>
        <w:t>21 dni kalendarzowych</w:t>
      </w:r>
      <w:r w:rsidRPr="007D2457">
        <w:rPr>
          <w:rFonts w:ascii="Verdana" w:hAnsi="Verdana" w:cs="Verdana"/>
          <w:sz w:val="18"/>
          <w:szCs w:val="18"/>
        </w:rPr>
        <w:t xml:space="preserve"> od daty otrzymania zgłoszenia usterki.</w:t>
      </w:r>
    </w:p>
    <w:p w14:paraId="315E41C2" w14:textId="77777777" w:rsidR="00064969" w:rsidRPr="007D2457"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bCs/>
          <w:sz w:val="18"/>
          <w:szCs w:val="18"/>
        </w:rPr>
        <w:t xml:space="preserve">W przypadku gdy naprawa przedmiotu zamówienia nie zostanie wykonana w ciągu </w:t>
      </w:r>
      <w:r w:rsidRPr="007D2457">
        <w:rPr>
          <w:rFonts w:ascii="Verdana" w:hAnsi="Verdana"/>
          <w:b/>
          <w:bCs/>
          <w:sz w:val="18"/>
          <w:szCs w:val="18"/>
        </w:rPr>
        <w:t xml:space="preserve">6 dni roboczych </w:t>
      </w:r>
      <w:r w:rsidRPr="007D2457">
        <w:rPr>
          <w:rFonts w:ascii="Verdana" w:hAnsi="Verdana"/>
          <w:bCs/>
          <w:sz w:val="18"/>
          <w:szCs w:val="18"/>
        </w:rPr>
        <w:t xml:space="preserve">od daty otrzymania zgłoszenia usterki, Wykonawca jest zobowiązany do </w:t>
      </w:r>
      <w:r w:rsidRPr="007D2457">
        <w:rPr>
          <w:rFonts w:ascii="Verdana" w:hAnsi="Verdana"/>
          <w:sz w:val="18"/>
          <w:szCs w:val="18"/>
        </w:rPr>
        <w:t>nieodpłatnego dostarczenia i uruchomienia sprzętu zastępczego o tych samych funkcjonalnościach i nie gorszych parametrach niż przedmiot umowy.</w:t>
      </w:r>
    </w:p>
    <w:p w14:paraId="080D88CB" w14:textId="77777777" w:rsidR="00064969" w:rsidRPr="007D2457"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0A459B02" w14:textId="19B67C62" w:rsidR="00064969" w:rsidRPr="007D2457"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w:t>
      </w:r>
      <w:r w:rsidRPr="007D2457">
        <w:rPr>
          <w:rFonts w:ascii="Verdana" w:hAnsi="Verdana" w:cs="Verdana"/>
          <w:sz w:val="18"/>
          <w:szCs w:val="18"/>
        </w:rPr>
        <w:lastRenderedPageBreak/>
        <w:t xml:space="preserve">nastąpi na żądanie Zamawiającego, przy </w:t>
      </w:r>
      <w:r w:rsidR="00B30C33" w:rsidRPr="00B30C33">
        <w:rPr>
          <w:rFonts w:ascii="Verdana" w:hAnsi="Verdana" w:cs="Verdana"/>
          <w:strike/>
          <w:color w:val="00B0F0"/>
          <w:sz w:val="18"/>
          <w:szCs w:val="18"/>
        </w:rPr>
        <w:t>drugim</w:t>
      </w:r>
      <w:r w:rsidR="00B30C33" w:rsidRPr="007D2457">
        <w:rPr>
          <w:rFonts w:ascii="Verdana" w:hAnsi="Verdana" w:cs="Verdana"/>
          <w:sz w:val="18"/>
          <w:szCs w:val="18"/>
        </w:rPr>
        <w:t xml:space="preserve"> </w:t>
      </w:r>
      <w:r w:rsidR="00B30C33" w:rsidRPr="00B30C33">
        <w:rPr>
          <w:rFonts w:ascii="Verdana" w:hAnsi="Verdana" w:cs="Verdana"/>
          <w:color w:val="00B0F0"/>
          <w:sz w:val="18"/>
          <w:szCs w:val="18"/>
        </w:rPr>
        <w:t>trzecim</w:t>
      </w:r>
      <w:r w:rsidRPr="007D2457">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7D2457">
        <w:rPr>
          <w:rFonts w:ascii="Verdana" w:hAnsi="Verdana"/>
          <w:sz w:val="18"/>
          <w:szCs w:val="18"/>
        </w:rPr>
        <w:t>wskazanym w § 5 ust. 3 umowy</w:t>
      </w:r>
      <w:r w:rsidRPr="007D2457">
        <w:rPr>
          <w:rFonts w:ascii="Verdana" w:hAnsi="Verdana" w:cs="Verdana"/>
          <w:sz w:val="18"/>
          <w:szCs w:val="18"/>
        </w:rPr>
        <w:t xml:space="preserve">. </w:t>
      </w:r>
    </w:p>
    <w:p w14:paraId="2B58453D" w14:textId="77777777" w:rsidR="00064969" w:rsidRPr="007D2457"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1DB1D3E" w14:textId="09306BCE" w:rsidR="00064969" w:rsidRPr="007D2457" w:rsidRDefault="00064969" w:rsidP="00064969">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2DFDBCA6" w14:textId="77777777" w:rsidR="00064969" w:rsidRPr="007D2457" w:rsidRDefault="00064969" w:rsidP="00064969">
      <w:pPr>
        <w:tabs>
          <w:tab w:val="right" w:pos="9072"/>
        </w:tabs>
        <w:ind w:right="471"/>
        <w:jc w:val="center"/>
        <w:rPr>
          <w:rFonts w:ascii="Verdana" w:hAnsi="Verdana" w:cs="Verdana"/>
          <w:b/>
          <w:sz w:val="18"/>
          <w:szCs w:val="18"/>
        </w:rPr>
      </w:pPr>
    </w:p>
    <w:p w14:paraId="7A3B0012" w14:textId="77777777" w:rsidR="00064969" w:rsidRPr="007D2457" w:rsidRDefault="00064969" w:rsidP="00064969">
      <w:pPr>
        <w:tabs>
          <w:tab w:val="right" w:pos="9072"/>
        </w:tabs>
        <w:ind w:right="471"/>
        <w:jc w:val="center"/>
        <w:rPr>
          <w:rFonts w:ascii="Verdana" w:hAnsi="Verdana" w:cs="Verdana"/>
          <w:b/>
          <w:sz w:val="18"/>
          <w:szCs w:val="18"/>
        </w:rPr>
      </w:pPr>
      <w:r w:rsidRPr="007D2457">
        <w:rPr>
          <w:rFonts w:ascii="Verdana" w:hAnsi="Verdana" w:cs="Verdana"/>
          <w:b/>
          <w:sz w:val="18"/>
          <w:szCs w:val="18"/>
        </w:rPr>
        <w:t>§ 5</w:t>
      </w:r>
    </w:p>
    <w:p w14:paraId="447EB597" w14:textId="77777777" w:rsidR="00064969" w:rsidRPr="007D2457" w:rsidRDefault="00064969" w:rsidP="00064969">
      <w:pPr>
        <w:tabs>
          <w:tab w:val="right" w:pos="9072"/>
        </w:tabs>
        <w:ind w:right="471"/>
        <w:jc w:val="center"/>
        <w:rPr>
          <w:rFonts w:ascii="Verdana" w:hAnsi="Verdana"/>
          <w:b/>
          <w:bCs/>
          <w:sz w:val="18"/>
          <w:szCs w:val="18"/>
        </w:rPr>
      </w:pPr>
      <w:r w:rsidRPr="007D2457">
        <w:rPr>
          <w:rFonts w:ascii="Verdana" w:hAnsi="Verdana"/>
          <w:b/>
          <w:bCs/>
          <w:sz w:val="18"/>
          <w:szCs w:val="18"/>
        </w:rPr>
        <w:t>(dotyczy części 9)</w:t>
      </w:r>
    </w:p>
    <w:p w14:paraId="4C092FDB" w14:textId="77777777" w:rsidR="00064969" w:rsidRPr="007D2457" w:rsidRDefault="00064969" w:rsidP="00064969">
      <w:pPr>
        <w:ind w:right="470"/>
        <w:rPr>
          <w:rFonts w:ascii="Verdana" w:hAnsi="Verdana" w:cs="Verdana"/>
          <w:sz w:val="18"/>
          <w:szCs w:val="18"/>
        </w:rPr>
      </w:pPr>
      <w:r w:rsidRPr="007D2457">
        <w:rPr>
          <w:rFonts w:ascii="Verdana" w:hAnsi="Verdana" w:cs="Verdana"/>
          <w:b/>
          <w:sz w:val="18"/>
          <w:szCs w:val="18"/>
        </w:rPr>
        <w:t>Warunki gwarancyjne i serwisowe:</w:t>
      </w:r>
    </w:p>
    <w:p w14:paraId="177DC1C6" w14:textId="77777777" w:rsidR="00064969" w:rsidRPr="007D2457" w:rsidRDefault="00064969" w:rsidP="00CC6988">
      <w:pPr>
        <w:widowControl w:val="0"/>
        <w:numPr>
          <w:ilvl w:val="0"/>
          <w:numId w:val="77"/>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Przedmiot umowy dostarczony Zamawiającemu winien być fabrycznie nowy, </w:t>
      </w:r>
      <w:r w:rsidRPr="007D2457">
        <w:rPr>
          <w:rFonts w:ascii="Verdana" w:hAnsi="Verdana" w:cs="Verdana"/>
          <w:sz w:val="18"/>
          <w:szCs w:val="18"/>
        </w:rPr>
        <w:br/>
        <w:t>tj. nieużywany, wolny od wad fizycznych i objęty gwarancją.</w:t>
      </w:r>
    </w:p>
    <w:p w14:paraId="4E7F7AE8" w14:textId="77777777" w:rsidR="00064969" w:rsidRPr="007D2457" w:rsidRDefault="00064969" w:rsidP="00CC6988">
      <w:pPr>
        <w:widowControl w:val="0"/>
        <w:numPr>
          <w:ilvl w:val="0"/>
          <w:numId w:val="77"/>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B9AF60B" w14:textId="5E8B8483" w:rsidR="00064969" w:rsidRPr="007D2457" w:rsidRDefault="00064969" w:rsidP="00CC6988">
      <w:pPr>
        <w:widowControl w:val="0"/>
        <w:numPr>
          <w:ilvl w:val="0"/>
          <w:numId w:val="77"/>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0029692B" w:rsidRPr="007D2457">
        <w:rPr>
          <w:rFonts w:ascii="Verdana" w:hAnsi="Verdana" w:cs="Verdana"/>
          <w:b/>
          <w:bCs/>
          <w:sz w:val="18"/>
          <w:szCs w:val="18"/>
        </w:rPr>
        <w:t>…..</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przedmiot umowy i zapewnia w tym okresie bezpłatny serwis</w:t>
      </w:r>
      <w:r w:rsidRPr="007D2457">
        <w:rPr>
          <w:rFonts w:ascii="Verdana" w:hAnsi="Verdana"/>
          <w:b/>
          <w:bCs/>
          <w:sz w:val="18"/>
          <w:szCs w:val="18"/>
        </w:rPr>
        <w:t>.</w:t>
      </w:r>
    </w:p>
    <w:p w14:paraId="52DDBCB7" w14:textId="77777777" w:rsidR="00064969" w:rsidRPr="007D2457"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1F9DA594" w14:textId="77777777"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DE5E438" w14:textId="77777777"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ciągu </w:t>
      </w:r>
      <w:r w:rsidRPr="007D2457">
        <w:rPr>
          <w:rFonts w:ascii="Verdana" w:hAnsi="Verdana" w:cs="Verdana"/>
          <w:b/>
          <w:sz w:val="18"/>
          <w:szCs w:val="18"/>
        </w:rPr>
        <w:t>5 dni roboczych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z w:val="18"/>
          <w:szCs w:val="18"/>
        </w:rPr>
        <w:t>10 dni roboczych</w:t>
      </w:r>
      <w:r w:rsidRPr="007D2457">
        <w:rPr>
          <w:rFonts w:ascii="Verdana" w:hAnsi="Verdana" w:cs="Verdana"/>
          <w:sz w:val="18"/>
          <w:szCs w:val="18"/>
        </w:rPr>
        <w:t xml:space="preserve"> od daty otrzymania zgłoszenia usterki, a jeżeli wystąpi konieczność importu części zamiennych, naprawa zostanie wykonana w ciągu </w:t>
      </w:r>
      <w:r w:rsidRPr="007D2457">
        <w:rPr>
          <w:rFonts w:ascii="Verdana" w:hAnsi="Verdana" w:cs="Verdana"/>
          <w:b/>
          <w:sz w:val="18"/>
          <w:szCs w:val="18"/>
        </w:rPr>
        <w:t>21 dni kalendarzowych</w:t>
      </w:r>
      <w:r w:rsidRPr="007D2457">
        <w:rPr>
          <w:rFonts w:ascii="Verdana" w:hAnsi="Verdana" w:cs="Verdana"/>
          <w:sz w:val="18"/>
          <w:szCs w:val="18"/>
        </w:rPr>
        <w:t xml:space="preserve"> od daty otrzymania zgłoszenia usterki.</w:t>
      </w:r>
    </w:p>
    <w:p w14:paraId="77714727" w14:textId="77777777"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trike/>
          <w:sz w:val="18"/>
          <w:szCs w:val="18"/>
        </w:rPr>
      </w:pPr>
      <w:r w:rsidRPr="007D2457">
        <w:rPr>
          <w:rFonts w:ascii="Verdana" w:hAnsi="Verdana"/>
          <w:bCs/>
          <w:strike/>
          <w:sz w:val="18"/>
          <w:szCs w:val="18"/>
        </w:rPr>
        <w:t xml:space="preserve">W przypadku gdy naprawa przedmiotu zamówienia nie zostanie wykonana w ciągu </w:t>
      </w:r>
      <w:r w:rsidRPr="007D2457">
        <w:rPr>
          <w:rFonts w:ascii="Verdana" w:hAnsi="Verdana"/>
          <w:b/>
          <w:bCs/>
          <w:strike/>
          <w:sz w:val="18"/>
          <w:szCs w:val="18"/>
        </w:rPr>
        <w:t xml:space="preserve">10 dni roboczych </w:t>
      </w:r>
      <w:r w:rsidRPr="007D2457">
        <w:rPr>
          <w:rFonts w:ascii="Verdana" w:hAnsi="Verdana"/>
          <w:bCs/>
          <w:strike/>
          <w:sz w:val="18"/>
          <w:szCs w:val="18"/>
        </w:rPr>
        <w:t xml:space="preserve">od daty otrzymania zgłoszenia usterki, Wykonawca jest zobowiązany do </w:t>
      </w:r>
      <w:r w:rsidRPr="007D2457">
        <w:rPr>
          <w:rFonts w:ascii="Verdana" w:hAnsi="Verdana"/>
          <w:strike/>
          <w:sz w:val="18"/>
          <w:szCs w:val="18"/>
        </w:rPr>
        <w:t>nieodpłatnego dostarczenia i uruchomienia sprzętu zastępczego o tych samych funkcjonalnościach i nie gorszych parametrach niż przedmiot umowy.</w:t>
      </w:r>
    </w:p>
    <w:p w14:paraId="4FC3AB76" w14:textId="77777777"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2095B74B" w14:textId="75F1BBFB"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nastąpi na żądanie Zamawiającego, przy </w:t>
      </w:r>
      <w:r w:rsidR="00B30C33" w:rsidRPr="00B30C33">
        <w:rPr>
          <w:rFonts w:ascii="Verdana" w:hAnsi="Verdana" w:cs="Verdana"/>
          <w:strike/>
          <w:color w:val="00B0F0"/>
          <w:sz w:val="18"/>
          <w:szCs w:val="18"/>
        </w:rPr>
        <w:t>drugim</w:t>
      </w:r>
      <w:r w:rsidR="00B30C33" w:rsidRPr="007D2457">
        <w:rPr>
          <w:rFonts w:ascii="Verdana" w:hAnsi="Verdana" w:cs="Verdana"/>
          <w:sz w:val="18"/>
          <w:szCs w:val="18"/>
        </w:rPr>
        <w:t xml:space="preserve"> </w:t>
      </w:r>
      <w:r w:rsidR="00B30C33" w:rsidRPr="00B30C33">
        <w:rPr>
          <w:rFonts w:ascii="Verdana" w:hAnsi="Verdana" w:cs="Verdana"/>
          <w:color w:val="00B0F0"/>
          <w:sz w:val="18"/>
          <w:szCs w:val="18"/>
        </w:rPr>
        <w:t>trzecim</w:t>
      </w:r>
      <w:r w:rsidRPr="007D2457">
        <w:rPr>
          <w:rFonts w:ascii="Verdana" w:hAnsi="Verdana" w:cs="Verdana"/>
          <w:sz w:val="18"/>
          <w:szCs w:val="18"/>
        </w:rPr>
        <w:t xml:space="preserve"> jego uszkodzeniu w okresie gwarancyjnym. Uszkodzony moduł nie podlegający naprawie zostanie wymieniony na nowy równoważny </w:t>
      </w:r>
      <w:r w:rsidRPr="007D2457">
        <w:rPr>
          <w:rFonts w:ascii="Verdana" w:hAnsi="Verdana" w:cs="Verdana"/>
          <w:strike/>
          <w:sz w:val="18"/>
          <w:szCs w:val="18"/>
        </w:rPr>
        <w:t>oraz</w:t>
      </w:r>
      <w:r w:rsidRPr="007D2457">
        <w:rPr>
          <w:rFonts w:ascii="Verdana" w:hAnsi="Verdana" w:cs="Verdana"/>
          <w:sz w:val="18"/>
          <w:szCs w:val="18"/>
        </w:rPr>
        <w:t xml:space="preserve"> </w:t>
      </w:r>
      <w:r w:rsidRPr="007D2457">
        <w:rPr>
          <w:rFonts w:ascii="Verdana" w:hAnsi="Verdana" w:cs="Verdana"/>
          <w:strike/>
          <w:sz w:val="18"/>
          <w:szCs w:val="18"/>
        </w:rPr>
        <w:t xml:space="preserve">zgodnie z przepisem art. 581 Kodeksu cywilnego, dostarczony będzie z pełnym okresem gwarancji </w:t>
      </w:r>
      <w:r w:rsidRPr="007D2457">
        <w:rPr>
          <w:rFonts w:ascii="Verdana" w:hAnsi="Verdana"/>
          <w:strike/>
          <w:sz w:val="18"/>
          <w:szCs w:val="18"/>
        </w:rPr>
        <w:t>wskazanym w § 5 ust. 3 umowy</w:t>
      </w:r>
      <w:r w:rsidRPr="007D2457">
        <w:rPr>
          <w:rFonts w:ascii="Verdana" w:hAnsi="Verdana" w:cs="Verdana"/>
          <w:strike/>
          <w:sz w:val="18"/>
          <w:szCs w:val="18"/>
        </w:rPr>
        <w:t>.</w:t>
      </w:r>
      <w:r w:rsidRPr="007D2457">
        <w:rPr>
          <w:rFonts w:ascii="Verdana" w:hAnsi="Verdana" w:cs="Verdana"/>
          <w:sz w:val="18"/>
          <w:szCs w:val="18"/>
        </w:rPr>
        <w:t xml:space="preserve"> </w:t>
      </w:r>
      <w:r w:rsidR="001C11B6" w:rsidRPr="007D2457">
        <w:rPr>
          <w:rFonts w:ascii="Verdana" w:hAnsi="Verdana" w:cs="Verdana"/>
          <w:sz w:val="18"/>
          <w:szCs w:val="18"/>
        </w:rPr>
        <w:t xml:space="preserve">, a </w:t>
      </w:r>
      <w:r w:rsidR="001C11B6" w:rsidRPr="007D2457">
        <w:rPr>
          <w:rFonts w:ascii="Verdana" w:hAnsi="Verdana"/>
          <w:sz w:val="18"/>
          <w:szCs w:val="18"/>
        </w:rPr>
        <w:t>gwarancja na wymieniony moduł będzie trwała do końca okresu gwarancji wskazan</w:t>
      </w:r>
      <w:r w:rsidR="006B2664" w:rsidRPr="007D2457">
        <w:rPr>
          <w:rFonts w:ascii="Verdana" w:hAnsi="Verdana"/>
          <w:sz w:val="18"/>
          <w:szCs w:val="18"/>
        </w:rPr>
        <w:t>ego</w:t>
      </w:r>
      <w:r w:rsidR="001C11B6" w:rsidRPr="007D2457">
        <w:rPr>
          <w:rFonts w:ascii="Verdana" w:hAnsi="Verdana"/>
          <w:sz w:val="18"/>
          <w:szCs w:val="18"/>
        </w:rPr>
        <w:t xml:space="preserve"> w § 5 ust. 3 umowy, jednak nie krócej niż 90 dni od daty wymiany modułu.</w:t>
      </w:r>
    </w:p>
    <w:p w14:paraId="2AA58187" w14:textId="77777777"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2A66E43F" w14:textId="77777777" w:rsidR="00064969" w:rsidRPr="007D2457"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484F144F" w14:textId="77777777" w:rsidR="0044492F" w:rsidRPr="007D2457" w:rsidRDefault="0044492F" w:rsidP="0044492F">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1CCB0939" w14:textId="77777777" w:rsidR="0044492F" w:rsidRPr="007D2457" w:rsidRDefault="0044492F" w:rsidP="0044492F">
      <w:pPr>
        <w:tabs>
          <w:tab w:val="right" w:pos="9072"/>
        </w:tabs>
        <w:ind w:right="471"/>
        <w:jc w:val="center"/>
        <w:rPr>
          <w:rFonts w:ascii="Verdana" w:hAnsi="Verdana" w:cs="Verdana"/>
          <w:b/>
          <w:sz w:val="18"/>
          <w:szCs w:val="18"/>
        </w:rPr>
      </w:pPr>
      <w:r w:rsidRPr="007D2457">
        <w:rPr>
          <w:rFonts w:ascii="Verdana" w:hAnsi="Verdana" w:cs="Verdana"/>
          <w:b/>
          <w:sz w:val="18"/>
          <w:szCs w:val="18"/>
        </w:rPr>
        <w:t>§ 5</w:t>
      </w:r>
    </w:p>
    <w:p w14:paraId="342D801D" w14:textId="77777777" w:rsidR="0044492F" w:rsidRPr="007D2457" w:rsidRDefault="0044492F" w:rsidP="0044492F">
      <w:pPr>
        <w:tabs>
          <w:tab w:val="right" w:pos="9072"/>
        </w:tabs>
        <w:ind w:right="471"/>
        <w:jc w:val="center"/>
        <w:rPr>
          <w:rFonts w:ascii="Verdana" w:hAnsi="Verdana"/>
          <w:b/>
          <w:bCs/>
          <w:sz w:val="18"/>
          <w:szCs w:val="18"/>
        </w:rPr>
      </w:pPr>
      <w:r w:rsidRPr="007D2457">
        <w:rPr>
          <w:rFonts w:ascii="Verdana" w:hAnsi="Verdana"/>
          <w:b/>
          <w:bCs/>
          <w:sz w:val="18"/>
          <w:szCs w:val="18"/>
        </w:rPr>
        <w:t>(dotyczy części 16)</w:t>
      </w:r>
    </w:p>
    <w:p w14:paraId="5098990C" w14:textId="77777777" w:rsidR="0044492F" w:rsidRPr="007D2457" w:rsidRDefault="0044492F" w:rsidP="0044492F">
      <w:pPr>
        <w:ind w:right="470"/>
        <w:rPr>
          <w:rFonts w:ascii="Verdana" w:hAnsi="Verdana" w:cs="Verdana"/>
          <w:sz w:val="18"/>
          <w:szCs w:val="18"/>
        </w:rPr>
      </w:pPr>
      <w:r w:rsidRPr="007D2457">
        <w:rPr>
          <w:rFonts w:ascii="Verdana" w:hAnsi="Verdana" w:cs="Verdana"/>
          <w:b/>
          <w:sz w:val="18"/>
          <w:szCs w:val="18"/>
        </w:rPr>
        <w:t>Warunki gwarancyjne i serwisowe:</w:t>
      </w:r>
    </w:p>
    <w:p w14:paraId="09344A43" w14:textId="77777777" w:rsidR="0044492F" w:rsidRPr="007D2457" w:rsidRDefault="0044492F" w:rsidP="00CC6988">
      <w:pPr>
        <w:widowControl w:val="0"/>
        <w:numPr>
          <w:ilvl w:val="0"/>
          <w:numId w:val="79"/>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Przedmiot umowy dostarczony Zamawiającemu winien być fabrycznie nowy, </w:t>
      </w:r>
      <w:r w:rsidRPr="007D2457">
        <w:rPr>
          <w:rFonts w:ascii="Verdana" w:hAnsi="Verdana" w:cs="Verdana"/>
          <w:sz w:val="18"/>
          <w:szCs w:val="18"/>
        </w:rPr>
        <w:br/>
        <w:t>tj. nieużywany, wolny od wad fizycznych i objęty gwarancją.</w:t>
      </w:r>
    </w:p>
    <w:p w14:paraId="3611AB35" w14:textId="77777777" w:rsidR="0044492F" w:rsidRPr="007D2457" w:rsidRDefault="0044492F" w:rsidP="00CC6988">
      <w:pPr>
        <w:widowControl w:val="0"/>
        <w:numPr>
          <w:ilvl w:val="0"/>
          <w:numId w:val="79"/>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5EE1D2F0" w14:textId="7718B7EF" w:rsidR="0044492F" w:rsidRPr="007D2457" w:rsidRDefault="0044492F" w:rsidP="00CC6988">
      <w:pPr>
        <w:widowControl w:val="0"/>
        <w:numPr>
          <w:ilvl w:val="0"/>
          <w:numId w:val="79"/>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0029692B" w:rsidRPr="007D2457">
        <w:rPr>
          <w:rFonts w:ascii="Verdana" w:hAnsi="Verdana" w:cs="Verdana"/>
          <w:b/>
          <w:bCs/>
          <w:sz w:val="18"/>
          <w:szCs w:val="18"/>
        </w:rPr>
        <w:t>…..</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zamrażarkę niskotemperaturową, 5 lat na kompresor i 12 lat na panel próżniowy i zapewnia w tych okresach </w:t>
      </w:r>
      <w:r w:rsidRPr="007D2457">
        <w:rPr>
          <w:rFonts w:ascii="Verdana" w:hAnsi="Verdana" w:cs="Verdana"/>
          <w:bCs/>
          <w:sz w:val="18"/>
          <w:szCs w:val="18"/>
        </w:rPr>
        <w:lastRenderedPageBreak/>
        <w:t>bezpłatny serwis</w:t>
      </w:r>
      <w:r w:rsidRPr="007D2457">
        <w:rPr>
          <w:rFonts w:ascii="Verdana" w:hAnsi="Verdana"/>
          <w:b/>
          <w:bCs/>
          <w:sz w:val="18"/>
          <w:szCs w:val="18"/>
        </w:rPr>
        <w:t>.</w:t>
      </w:r>
    </w:p>
    <w:p w14:paraId="1866345B" w14:textId="77777777" w:rsidR="0044492F" w:rsidRPr="007D2457" w:rsidRDefault="0044492F" w:rsidP="0044492F">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23F34181" w14:textId="77777777"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4624BF6A" w14:textId="77777777"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ciągu </w:t>
      </w:r>
      <w:r w:rsidRPr="007D2457">
        <w:rPr>
          <w:rFonts w:ascii="Verdana" w:hAnsi="Verdana" w:cs="Verdana"/>
          <w:b/>
          <w:sz w:val="18"/>
          <w:szCs w:val="18"/>
        </w:rPr>
        <w:t>3 dni roboczych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z w:val="18"/>
          <w:szCs w:val="18"/>
        </w:rPr>
        <w:t>7 dni roboczych</w:t>
      </w:r>
      <w:r w:rsidRPr="007D2457">
        <w:rPr>
          <w:rFonts w:ascii="Verdana" w:hAnsi="Verdana" w:cs="Verdana"/>
          <w:sz w:val="18"/>
          <w:szCs w:val="18"/>
        </w:rPr>
        <w:t xml:space="preserve"> od daty otrzymania zgłoszenia usterki, a jeżeli wystąpi konieczność importu części zamiennych, naprawa zostanie wykonana w ciągu </w:t>
      </w:r>
      <w:r w:rsidRPr="007D2457">
        <w:rPr>
          <w:rFonts w:ascii="Verdana" w:hAnsi="Verdana" w:cs="Verdana"/>
          <w:b/>
          <w:sz w:val="18"/>
          <w:szCs w:val="18"/>
        </w:rPr>
        <w:t>21 dni kalendarzowych</w:t>
      </w:r>
      <w:r w:rsidRPr="007D2457">
        <w:rPr>
          <w:rFonts w:ascii="Verdana" w:hAnsi="Verdana" w:cs="Verdana"/>
          <w:sz w:val="18"/>
          <w:szCs w:val="18"/>
        </w:rPr>
        <w:t xml:space="preserve"> od daty otrzymania zgłoszenia usterki.</w:t>
      </w:r>
    </w:p>
    <w:p w14:paraId="0AD01F47" w14:textId="77777777"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bCs/>
          <w:sz w:val="18"/>
          <w:szCs w:val="18"/>
        </w:rPr>
        <w:t xml:space="preserve">W przypadku gdy naprawa przedmiotu zamówienia nie zostanie wykonana w ciągu </w:t>
      </w:r>
      <w:r w:rsidRPr="007D2457">
        <w:rPr>
          <w:rFonts w:ascii="Verdana" w:hAnsi="Verdana"/>
          <w:b/>
          <w:bCs/>
          <w:sz w:val="18"/>
          <w:szCs w:val="18"/>
        </w:rPr>
        <w:t xml:space="preserve">7 dni roboczych </w:t>
      </w:r>
      <w:r w:rsidRPr="007D2457">
        <w:rPr>
          <w:rFonts w:ascii="Verdana" w:hAnsi="Verdana"/>
          <w:bCs/>
          <w:sz w:val="18"/>
          <w:szCs w:val="18"/>
        </w:rPr>
        <w:t xml:space="preserve">od daty otrzymania zgłoszenia usterki, Wykonawca jest zobowiązany do </w:t>
      </w:r>
      <w:r w:rsidRPr="007D2457">
        <w:rPr>
          <w:rFonts w:ascii="Verdana" w:hAnsi="Verdana"/>
          <w:sz w:val="18"/>
          <w:szCs w:val="18"/>
        </w:rPr>
        <w:t>nieodpłatnego dostarczenia i uruchomienia sprzętu zastępczego o tych samych funkcjonalnościach i nie gorszych parametrach niż przedmiot umowy.</w:t>
      </w:r>
    </w:p>
    <w:p w14:paraId="6D4C8B21" w14:textId="77777777"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2C8274DD" w14:textId="14F5EA8C"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nastąpi na żądanie Zamawiającego, przy </w:t>
      </w:r>
      <w:r w:rsidR="00B30C33" w:rsidRPr="00B30C33">
        <w:rPr>
          <w:rFonts w:ascii="Verdana" w:hAnsi="Verdana" w:cs="Verdana"/>
          <w:strike/>
          <w:color w:val="00B0F0"/>
          <w:sz w:val="18"/>
          <w:szCs w:val="18"/>
        </w:rPr>
        <w:t>drugim</w:t>
      </w:r>
      <w:r w:rsidR="00B30C33" w:rsidRPr="007D2457">
        <w:rPr>
          <w:rFonts w:ascii="Verdana" w:hAnsi="Verdana" w:cs="Verdana"/>
          <w:sz w:val="18"/>
          <w:szCs w:val="18"/>
        </w:rPr>
        <w:t xml:space="preserve"> </w:t>
      </w:r>
      <w:r w:rsidR="00B30C33" w:rsidRPr="00B30C33">
        <w:rPr>
          <w:rFonts w:ascii="Verdana" w:hAnsi="Verdana" w:cs="Verdana"/>
          <w:color w:val="00B0F0"/>
          <w:sz w:val="18"/>
          <w:szCs w:val="18"/>
        </w:rPr>
        <w:t>trzecim</w:t>
      </w:r>
      <w:r w:rsidRPr="007D2457">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7D2457">
        <w:rPr>
          <w:rFonts w:ascii="Verdana" w:hAnsi="Verdana"/>
          <w:sz w:val="18"/>
          <w:szCs w:val="18"/>
        </w:rPr>
        <w:t>wskazanym w § 5 ust. 3 umowy</w:t>
      </w:r>
      <w:r w:rsidRPr="007D2457">
        <w:rPr>
          <w:rFonts w:ascii="Verdana" w:hAnsi="Verdana" w:cs="Verdana"/>
          <w:sz w:val="18"/>
          <w:szCs w:val="18"/>
        </w:rPr>
        <w:t xml:space="preserve">. </w:t>
      </w:r>
    </w:p>
    <w:p w14:paraId="23CA1023" w14:textId="77777777"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19D9DDFE" w14:textId="77777777" w:rsidR="0044492F" w:rsidRPr="007D2457"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5626137E" w14:textId="77777777" w:rsidR="0044492F" w:rsidRPr="007D2457" w:rsidRDefault="0044492F" w:rsidP="00064969">
      <w:pPr>
        <w:tabs>
          <w:tab w:val="right" w:pos="9072"/>
        </w:tabs>
        <w:ind w:right="471"/>
        <w:jc w:val="center"/>
        <w:rPr>
          <w:rFonts w:ascii="Verdana" w:hAnsi="Verdana" w:cs="Verdana"/>
          <w:sz w:val="18"/>
          <w:szCs w:val="18"/>
        </w:rPr>
      </w:pPr>
    </w:p>
    <w:p w14:paraId="48872864" w14:textId="77777777" w:rsidR="00854E54" w:rsidRPr="007D2457" w:rsidRDefault="00854E54" w:rsidP="00854E54">
      <w:pPr>
        <w:ind w:right="470"/>
        <w:jc w:val="center"/>
        <w:rPr>
          <w:rFonts w:ascii="Verdana" w:hAnsi="Verdana" w:cs="Verdana"/>
          <w:b/>
          <w:bCs/>
          <w:sz w:val="18"/>
          <w:szCs w:val="18"/>
        </w:rPr>
      </w:pPr>
      <w:r w:rsidRPr="007D2457">
        <w:rPr>
          <w:rFonts w:ascii="Verdana" w:hAnsi="Verdana" w:cs="Verdana"/>
          <w:b/>
          <w:bCs/>
          <w:sz w:val="18"/>
          <w:szCs w:val="18"/>
        </w:rPr>
        <w:t xml:space="preserve">§ 5 </w:t>
      </w:r>
    </w:p>
    <w:p w14:paraId="04256E95" w14:textId="6FAEBD63" w:rsidR="00854E54" w:rsidRPr="007D2457" w:rsidRDefault="00854E54" w:rsidP="00854E54">
      <w:pPr>
        <w:ind w:right="470"/>
        <w:jc w:val="center"/>
        <w:rPr>
          <w:rFonts w:ascii="Verdana" w:hAnsi="Verdana" w:cs="Verdana"/>
          <w:b/>
          <w:bCs/>
          <w:sz w:val="18"/>
          <w:szCs w:val="18"/>
        </w:rPr>
      </w:pPr>
      <w:r w:rsidRPr="007D2457">
        <w:rPr>
          <w:rFonts w:ascii="Verdana" w:hAnsi="Verdana"/>
          <w:b/>
          <w:bCs/>
          <w:sz w:val="18"/>
          <w:szCs w:val="18"/>
        </w:rPr>
        <w:t>(dotyczy części 19)</w:t>
      </w:r>
    </w:p>
    <w:p w14:paraId="2B0FECF9" w14:textId="77777777" w:rsidR="00854E54" w:rsidRPr="007D2457" w:rsidRDefault="00854E54" w:rsidP="00854E54">
      <w:pPr>
        <w:ind w:right="470"/>
        <w:rPr>
          <w:rFonts w:ascii="Verdana" w:hAnsi="Verdana" w:cs="Verdana"/>
          <w:sz w:val="18"/>
          <w:szCs w:val="18"/>
        </w:rPr>
      </w:pPr>
      <w:r w:rsidRPr="007D2457">
        <w:rPr>
          <w:rFonts w:ascii="Verdana" w:hAnsi="Verdana" w:cs="Verdana"/>
          <w:b/>
          <w:sz w:val="18"/>
          <w:szCs w:val="18"/>
        </w:rPr>
        <w:t>Warunki gwarancyjne i serwisowe:</w:t>
      </w:r>
    </w:p>
    <w:p w14:paraId="1D02D1B1" w14:textId="77777777" w:rsidR="00854E54" w:rsidRPr="007D2457" w:rsidRDefault="00854E54" w:rsidP="0022208F">
      <w:pPr>
        <w:widowControl w:val="0"/>
        <w:numPr>
          <w:ilvl w:val="0"/>
          <w:numId w:val="204"/>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Przedmiot umowy dostarczony Zamawiającemu winien być fabrycznie nowy, </w:t>
      </w:r>
      <w:r w:rsidRPr="007D2457">
        <w:rPr>
          <w:rFonts w:ascii="Verdana" w:hAnsi="Verdana" w:cs="Verdana"/>
          <w:sz w:val="18"/>
          <w:szCs w:val="18"/>
        </w:rPr>
        <w:br/>
        <w:t>tj. nieużywany, wolny od wad fizycznych i objęty gwarancją.</w:t>
      </w:r>
    </w:p>
    <w:p w14:paraId="103346D9" w14:textId="69A1E945" w:rsidR="00854E54" w:rsidRPr="007D2457" w:rsidRDefault="00854E54" w:rsidP="00854E54">
      <w:pPr>
        <w:widowControl w:val="0"/>
        <w:numPr>
          <w:ilvl w:val="0"/>
          <w:numId w:val="204"/>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 xml:space="preserve">Wykonawca zobowiązuje się dostarczyć Użytkownikowi dokumenty gwarancyjne i instrukcje obsługi w języku polskim </w:t>
      </w:r>
      <w:r w:rsidR="00A958F1" w:rsidRPr="007D2457">
        <w:rPr>
          <w:rFonts w:ascii="Verdana" w:hAnsi="Verdana" w:cs="Verdana"/>
          <w:sz w:val="18"/>
          <w:szCs w:val="18"/>
        </w:rPr>
        <w:t xml:space="preserve">lub </w:t>
      </w:r>
      <w:r w:rsidRPr="007D2457">
        <w:rPr>
          <w:rFonts w:ascii="Verdana" w:hAnsi="Verdana" w:cs="Verdana"/>
          <w:sz w:val="18"/>
          <w:szCs w:val="18"/>
        </w:rPr>
        <w:t>angielskim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31BA9E" w14:textId="77777777" w:rsidR="00854E54" w:rsidRPr="007D2457" w:rsidRDefault="00854E54" w:rsidP="00854E54">
      <w:pPr>
        <w:widowControl w:val="0"/>
        <w:numPr>
          <w:ilvl w:val="0"/>
          <w:numId w:val="204"/>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przedmiot umowy i zapewnia w tym okresie bezpłatny serwis.</w:t>
      </w:r>
    </w:p>
    <w:p w14:paraId="00D0F354" w14:textId="77777777" w:rsidR="00854E54" w:rsidRPr="007D2457" w:rsidRDefault="00854E54" w:rsidP="00854E54">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6B138C45" w14:textId="77777777"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7F91A18" w14:textId="4D95A466"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ciągu </w:t>
      </w:r>
      <w:r w:rsidRPr="007D2457">
        <w:rPr>
          <w:rFonts w:ascii="Verdana" w:hAnsi="Verdana" w:cs="Verdana"/>
          <w:b/>
          <w:strike/>
          <w:sz w:val="18"/>
          <w:szCs w:val="18"/>
        </w:rPr>
        <w:t>3</w:t>
      </w:r>
      <w:r w:rsidRPr="007D2457">
        <w:rPr>
          <w:rFonts w:ascii="Verdana" w:hAnsi="Verdana" w:cs="Verdana"/>
          <w:b/>
          <w:sz w:val="18"/>
          <w:szCs w:val="18"/>
        </w:rPr>
        <w:t xml:space="preserve"> 7 dni roboczych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trike/>
          <w:sz w:val="18"/>
          <w:szCs w:val="18"/>
        </w:rPr>
        <w:t>7</w:t>
      </w:r>
      <w:r w:rsidRPr="007D2457">
        <w:rPr>
          <w:rFonts w:ascii="Verdana" w:hAnsi="Verdana" w:cs="Verdana"/>
          <w:b/>
          <w:sz w:val="18"/>
          <w:szCs w:val="18"/>
        </w:rPr>
        <w:t xml:space="preserve"> 14 dni roboczych</w:t>
      </w:r>
      <w:r w:rsidRPr="007D2457">
        <w:rPr>
          <w:rFonts w:ascii="Verdana" w:hAnsi="Verdana" w:cs="Verdana"/>
          <w:sz w:val="18"/>
          <w:szCs w:val="18"/>
        </w:rPr>
        <w:t xml:space="preserve"> od daty otrzymania zgłoszenia usterki, a jeżeli wystąpi konieczność importu części zamiennych, naprawa zostanie wykonana w ciągu </w:t>
      </w:r>
      <w:r w:rsidRPr="007D2457">
        <w:rPr>
          <w:rFonts w:ascii="Verdana" w:hAnsi="Verdana" w:cs="Verdana"/>
          <w:b/>
          <w:sz w:val="18"/>
          <w:szCs w:val="18"/>
        </w:rPr>
        <w:t>21 dni kalendarzowych</w:t>
      </w:r>
      <w:r w:rsidRPr="007D2457">
        <w:rPr>
          <w:rFonts w:ascii="Verdana" w:hAnsi="Verdana" w:cs="Verdana"/>
          <w:sz w:val="18"/>
          <w:szCs w:val="18"/>
        </w:rPr>
        <w:t xml:space="preserve"> od daty otrzymania zgłoszenia usterki.</w:t>
      </w:r>
    </w:p>
    <w:p w14:paraId="5A6AE6CE" w14:textId="1770B447"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bCs/>
          <w:sz w:val="18"/>
          <w:szCs w:val="18"/>
        </w:rPr>
        <w:t xml:space="preserve">W przypadku gdy naprawa przedmiotu zamówienia nie zostanie wykonana w ciągu </w:t>
      </w:r>
      <w:r w:rsidRPr="007D2457">
        <w:rPr>
          <w:rFonts w:ascii="Verdana" w:hAnsi="Verdana" w:cs="Verdana"/>
          <w:b/>
          <w:strike/>
          <w:sz w:val="18"/>
          <w:szCs w:val="18"/>
        </w:rPr>
        <w:t>7</w:t>
      </w:r>
      <w:r w:rsidRPr="007D2457">
        <w:rPr>
          <w:rFonts w:ascii="Verdana" w:hAnsi="Verdana" w:cs="Verdana"/>
          <w:b/>
          <w:sz w:val="18"/>
          <w:szCs w:val="18"/>
        </w:rPr>
        <w:t xml:space="preserve"> 14 </w:t>
      </w:r>
      <w:r w:rsidRPr="007D2457">
        <w:rPr>
          <w:rFonts w:ascii="Verdana" w:hAnsi="Verdana"/>
          <w:b/>
          <w:bCs/>
          <w:sz w:val="18"/>
          <w:szCs w:val="18"/>
        </w:rPr>
        <w:t xml:space="preserve"> dni roboczych </w:t>
      </w:r>
      <w:r w:rsidRPr="007D2457">
        <w:rPr>
          <w:rFonts w:ascii="Verdana" w:hAnsi="Verdana"/>
          <w:bCs/>
          <w:sz w:val="18"/>
          <w:szCs w:val="18"/>
        </w:rPr>
        <w:t xml:space="preserve">od daty otrzymania zgłoszenia usterki, Wykonawca jest zobowiązany do </w:t>
      </w:r>
      <w:r w:rsidRPr="007D2457">
        <w:rPr>
          <w:rFonts w:ascii="Verdana" w:hAnsi="Verdana"/>
          <w:sz w:val="18"/>
          <w:szCs w:val="18"/>
        </w:rPr>
        <w:t>nieodpłatnego dostarczenia i uruchomienia sprzętu zastępczego o tych samych funkcjonalnościach i nie gorszych parametrach niż przedmiot umowy.</w:t>
      </w:r>
    </w:p>
    <w:p w14:paraId="52254FBE" w14:textId="77777777"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7C70FCDE" w14:textId="07135CA6"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nastąpi na żądanie Zamawiającego, przy </w:t>
      </w:r>
      <w:r w:rsidR="00B30C33" w:rsidRPr="00B30C33">
        <w:rPr>
          <w:rFonts w:ascii="Verdana" w:hAnsi="Verdana" w:cs="Verdana"/>
          <w:strike/>
          <w:color w:val="00B0F0"/>
          <w:sz w:val="18"/>
          <w:szCs w:val="18"/>
        </w:rPr>
        <w:t>drugim</w:t>
      </w:r>
      <w:r w:rsidR="00B30C33" w:rsidRPr="007D2457">
        <w:rPr>
          <w:rFonts w:ascii="Verdana" w:hAnsi="Verdana" w:cs="Verdana"/>
          <w:sz w:val="18"/>
          <w:szCs w:val="18"/>
        </w:rPr>
        <w:t xml:space="preserve"> </w:t>
      </w:r>
      <w:r w:rsidR="00B30C33" w:rsidRPr="00B30C33">
        <w:rPr>
          <w:rFonts w:ascii="Verdana" w:hAnsi="Verdana" w:cs="Verdana"/>
          <w:color w:val="00B0F0"/>
          <w:sz w:val="18"/>
          <w:szCs w:val="18"/>
        </w:rPr>
        <w:t>trzecim</w:t>
      </w:r>
      <w:r w:rsidRPr="007D2457">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7D2457">
        <w:rPr>
          <w:rFonts w:ascii="Verdana" w:hAnsi="Verdana"/>
          <w:sz w:val="18"/>
          <w:szCs w:val="18"/>
        </w:rPr>
        <w:t>wskazanym w § 5 ust. 3 umowy</w:t>
      </w:r>
      <w:r w:rsidRPr="007D2457">
        <w:rPr>
          <w:rFonts w:ascii="Verdana" w:hAnsi="Verdana" w:cs="Verdana"/>
          <w:sz w:val="18"/>
          <w:szCs w:val="18"/>
        </w:rPr>
        <w:t xml:space="preserve">. </w:t>
      </w:r>
    </w:p>
    <w:p w14:paraId="2108E6C7" w14:textId="77777777"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w:t>
      </w:r>
      <w:r w:rsidRPr="007D2457">
        <w:rPr>
          <w:rFonts w:ascii="Verdana" w:hAnsi="Verdana" w:cs="Verdana"/>
          <w:sz w:val="18"/>
          <w:szCs w:val="18"/>
        </w:rPr>
        <w:lastRenderedPageBreak/>
        <w:t xml:space="preserve">niezgodnie z dostarczoną instrukcją obsługi lub po dokonaniu samodzielnych napraw przez Użytkownika, bez pisemnej zgody Wykonawcy.  </w:t>
      </w:r>
    </w:p>
    <w:p w14:paraId="748759F7" w14:textId="713BDFE2" w:rsidR="00854E54" w:rsidRPr="007D2457"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0DC6A7C9" w14:textId="075F77E6" w:rsidR="0044492F" w:rsidRPr="007D2457" w:rsidRDefault="0044492F" w:rsidP="0044492F">
      <w:pPr>
        <w:tabs>
          <w:tab w:val="right" w:pos="9072"/>
        </w:tabs>
        <w:ind w:right="471"/>
        <w:jc w:val="center"/>
        <w:rPr>
          <w:rFonts w:ascii="Verdana" w:hAnsi="Verdana" w:cs="Verdana"/>
          <w:b/>
          <w:sz w:val="18"/>
          <w:szCs w:val="18"/>
        </w:rPr>
      </w:pPr>
      <w:r w:rsidRPr="007D2457">
        <w:rPr>
          <w:rFonts w:ascii="Verdana" w:hAnsi="Verdana" w:cs="Verdana"/>
          <w:b/>
          <w:sz w:val="18"/>
          <w:szCs w:val="18"/>
        </w:rPr>
        <w:t>§ 5</w:t>
      </w:r>
    </w:p>
    <w:p w14:paraId="191F89C9" w14:textId="77777777" w:rsidR="0044492F" w:rsidRPr="007D2457" w:rsidRDefault="0044492F" w:rsidP="0044492F">
      <w:pPr>
        <w:tabs>
          <w:tab w:val="right" w:pos="9072"/>
        </w:tabs>
        <w:ind w:right="471"/>
        <w:jc w:val="center"/>
        <w:rPr>
          <w:rFonts w:ascii="Verdana" w:hAnsi="Verdana"/>
          <w:b/>
          <w:bCs/>
          <w:sz w:val="18"/>
          <w:szCs w:val="18"/>
        </w:rPr>
      </w:pPr>
      <w:r w:rsidRPr="007D2457">
        <w:rPr>
          <w:rFonts w:ascii="Verdana" w:hAnsi="Verdana"/>
          <w:b/>
          <w:bCs/>
          <w:sz w:val="18"/>
          <w:szCs w:val="18"/>
        </w:rPr>
        <w:t>(dotyczy części 21)</w:t>
      </w:r>
    </w:p>
    <w:p w14:paraId="69F5AD99" w14:textId="77777777" w:rsidR="0044492F" w:rsidRPr="007D2457" w:rsidRDefault="0044492F" w:rsidP="0044492F">
      <w:pPr>
        <w:ind w:right="470"/>
        <w:rPr>
          <w:rFonts w:ascii="Verdana" w:hAnsi="Verdana" w:cs="Verdana"/>
          <w:sz w:val="18"/>
          <w:szCs w:val="18"/>
        </w:rPr>
      </w:pPr>
      <w:r w:rsidRPr="007D2457">
        <w:rPr>
          <w:rFonts w:ascii="Verdana" w:hAnsi="Verdana" w:cs="Verdana"/>
          <w:b/>
          <w:sz w:val="18"/>
          <w:szCs w:val="18"/>
        </w:rPr>
        <w:t>Warunki gwarancyjne i serwisowe:</w:t>
      </w:r>
    </w:p>
    <w:p w14:paraId="1111AEA9" w14:textId="77777777" w:rsidR="0044492F" w:rsidRPr="007D2457" w:rsidRDefault="0044492F" w:rsidP="00CC6988">
      <w:pPr>
        <w:widowControl w:val="0"/>
        <w:numPr>
          <w:ilvl w:val="0"/>
          <w:numId w:val="80"/>
        </w:numPr>
        <w:tabs>
          <w:tab w:val="left" w:pos="426"/>
          <w:tab w:val="right" w:pos="9923"/>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Przedmiot umowy dostarczony Zamawiającemu winien być fabrycznie nowy, </w:t>
      </w:r>
      <w:r w:rsidRPr="007D2457">
        <w:rPr>
          <w:rFonts w:ascii="Verdana" w:hAnsi="Verdana" w:cs="Verdana"/>
          <w:sz w:val="18"/>
          <w:szCs w:val="18"/>
        </w:rPr>
        <w:br/>
        <w:t>tj. nieużywany, wolny od wad fizycznych i objęty gwarancją.</w:t>
      </w:r>
    </w:p>
    <w:p w14:paraId="6E664855" w14:textId="77777777" w:rsidR="0044492F" w:rsidRPr="007D2457" w:rsidRDefault="0044492F" w:rsidP="00CC6988">
      <w:pPr>
        <w:widowControl w:val="0"/>
        <w:numPr>
          <w:ilvl w:val="0"/>
          <w:numId w:val="80"/>
        </w:numPr>
        <w:tabs>
          <w:tab w:val="left" w:pos="426"/>
          <w:tab w:val="right" w:pos="9923"/>
        </w:tabs>
        <w:suppressAutoHyphens/>
        <w:ind w:left="426" w:right="471" w:hanging="284"/>
        <w:jc w:val="both"/>
        <w:rPr>
          <w:rFonts w:ascii="Verdana" w:hAnsi="Verdana" w:cs="Verdana"/>
          <w:bCs/>
          <w:sz w:val="18"/>
          <w:szCs w:val="18"/>
        </w:rPr>
      </w:pPr>
      <w:r w:rsidRPr="007D245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4F1D4E5" w14:textId="0A056F49" w:rsidR="0044492F" w:rsidRPr="007D2457" w:rsidRDefault="0044492F" w:rsidP="00CC6988">
      <w:pPr>
        <w:widowControl w:val="0"/>
        <w:numPr>
          <w:ilvl w:val="0"/>
          <w:numId w:val="80"/>
        </w:numPr>
        <w:tabs>
          <w:tab w:val="left" w:pos="426"/>
          <w:tab w:val="left" w:pos="1065"/>
          <w:tab w:val="right" w:pos="9923"/>
        </w:tabs>
        <w:suppressAutoHyphens/>
        <w:ind w:left="426" w:right="471" w:hanging="284"/>
        <w:jc w:val="both"/>
        <w:rPr>
          <w:rFonts w:ascii="Verdana" w:hAnsi="Verdana" w:cs="Verdana"/>
          <w:bCs/>
          <w:sz w:val="18"/>
          <w:szCs w:val="18"/>
        </w:rPr>
      </w:pPr>
      <w:r w:rsidRPr="007D2457">
        <w:rPr>
          <w:rFonts w:ascii="Verdana" w:hAnsi="Verdana" w:cs="Verdana"/>
          <w:bCs/>
          <w:sz w:val="18"/>
          <w:szCs w:val="18"/>
        </w:rPr>
        <w:t xml:space="preserve">Wykonawca udziela Zamawiającemu </w:t>
      </w:r>
      <w:r w:rsidR="0029692B" w:rsidRPr="007D2457">
        <w:rPr>
          <w:rFonts w:ascii="Verdana" w:hAnsi="Verdana" w:cs="Verdana"/>
          <w:b/>
          <w:bCs/>
          <w:sz w:val="18"/>
          <w:szCs w:val="18"/>
        </w:rPr>
        <w:t>…..</w:t>
      </w:r>
      <w:r w:rsidRPr="007D2457">
        <w:rPr>
          <w:rFonts w:ascii="Verdana" w:hAnsi="Verdana" w:cs="Verdana"/>
          <w:b/>
          <w:bCs/>
          <w:sz w:val="18"/>
          <w:szCs w:val="18"/>
        </w:rPr>
        <w:t xml:space="preserve"> </w:t>
      </w:r>
      <w:r w:rsidRPr="007D2457">
        <w:rPr>
          <w:rFonts w:ascii="Verdana" w:hAnsi="Verdana" w:cs="Verdana"/>
          <w:b/>
          <w:sz w:val="18"/>
          <w:szCs w:val="18"/>
        </w:rPr>
        <w:t>miesięcznej</w:t>
      </w:r>
      <w:r w:rsidRPr="007D2457">
        <w:rPr>
          <w:rFonts w:ascii="Verdana" w:hAnsi="Verdana" w:cs="Verdana"/>
          <w:bCs/>
          <w:sz w:val="18"/>
          <w:szCs w:val="18"/>
        </w:rPr>
        <w:t xml:space="preserve"> gwarancji na przedmiot umowy i zapewnia w tym okresie bezpłatny serwis</w:t>
      </w:r>
      <w:r w:rsidRPr="007D2457">
        <w:rPr>
          <w:rFonts w:ascii="Verdana" w:hAnsi="Verdana"/>
          <w:b/>
          <w:bCs/>
          <w:sz w:val="18"/>
          <w:szCs w:val="18"/>
        </w:rPr>
        <w:t>.</w:t>
      </w:r>
    </w:p>
    <w:p w14:paraId="2C814450" w14:textId="77777777" w:rsidR="0044492F" w:rsidRPr="007D2457" w:rsidRDefault="0044492F" w:rsidP="0044492F">
      <w:pPr>
        <w:widowControl w:val="0"/>
        <w:tabs>
          <w:tab w:val="left" w:pos="426"/>
          <w:tab w:val="left" w:pos="1065"/>
          <w:tab w:val="right" w:pos="9923"/>
        </w:tabs>
        <w:suppressAutoHyphens/>
        <w:ind w:left="426" w:right="471"/>
        <w:jc w:val="both"/>
        <w:rPr>
          <w:rFonts w:ascii="Verdana" w:hAnsi="Verdana" w:cs="Verdana"/>
          <w:bCs/>
          <w:sz w:val="18"/>
          <w:szCs w:val="18"/>
        </w:rPr>
      </w:pPr>
      <w:r w:rsidRPr="007D2457">
        <w:rPr>
          <w:rFonts w:ascii="Verdana" w:hAnsi="Verdana"/>
          <w:noProof/>
          <w:sz w:val="18"/>
          <w:szCs w:val="18"/>
        </w:rPr>
        <w:t xml:space="preserve">Równocześnie, Wykonawca zapewnia w okresie pogwarancyjnym dostępność części zamiennych oraz pełny serwis przedmiotu umowy, przez okres min. </w:t>
      </w:r>
      <w:r w:rsidRPr="007D2457">
        <w:rPr>
          <w:rFonts w:ascii="Verdana" w:hAnsi="Verdana"/>
          <w:b/>
          <w:noProof/>
          <w:sz w:val="18"/>
          <w:szCs w:val="18"/>
        </w:rPr>
        <w:t>3 lat</w:t>
      </w:r>
      <w:r w:rsidRPr="007D2457">
        <w:rPr>
          <w:rFonts w:ascii="Verdana" w:hAnsi="Verdana"/>
          <w:noProof/>
          <w:sz w:val="18"/>
          <w:szCs w:val="18"/>
        </w:rPr>
        <w:t xml:space="preserve"> licząc od daty zakończenia okresu gwarancji.</w:t>
      </w:r>
    </w:p>
    <w:p w14:paraId="762672D9" w14:textId="77777777"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C10DB1B" w14:textId="77777777"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Zgłoszenie serwisanta do naprawy przedmiotu zamówienia nastąpi w dni robocze (tj, od poniedziałku do piątku) w godzinach 8-16 w ciągu </w:t>
      </w:r>
      <w:r w:rsidRPr="007D2457">
        <w:rPr>
          <w:rFonts w:ascii="Verdana" w:hAnsi="Verdana" w:cs="Verdana"/>
          <w:b/>
          <w:sz w:val="18"/>
          <w:szCs w:val="18"/>
        </w:rPr>
        <w:t>…..h</w:t>
      </w:r>
      <w:r w:rsidRPr="007D2457">
        <w:rPr>
          <w:rFonts w:ascii="Verdana" w:hAnsi="Verdana" w:cs="Verdana"/>
          <w:sz w:val="18"/>
          <w:szCs w:val="18"/>
        </w:rPr>
        <w:t xml:space="preserve"> od daty otrzymania zgłoszenia usterki, a naprawa zostanie wykonana w ciągu </w:t>
      </w:r>
      <w:r w:rsidRPr="007D2457">
        <w:rPr>
          <w:rFonts w:ascii="Verdana" w:hAnsi="Verdana" w:cs="Verdana"/>
          <w:b/>
          <w:sz w:val="18"/>
          <w:szCs w:val="18"/>
        </w:rPr>
        <w:t>1 tygodnia</w:t>
      </w:r>
      <w:r w:rsidRPr="007D2457">
        <w:rPr>
          <w:rFonts w:ascii="Verdana" w:hAnsi="Verdana" w:cs="Verdana"/>
          <w:sz w:val="18"/>
          <w:szCs w:val="18"/>
        </w:rPr>
        <w:t xml:space="preserve"> od daty otrzymania zgłoszenia usterki.</w:t>
      </w:r>
    </w:p>
    <w:p w14:paraId="6DB2606A" w14:textId="77777777"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bCs/>
          <w:sz w:val="18"/>
          <w:szCs w:val="18"/>
        </w:rPr>
        <w:t xml:space="preserve">W przypadku gdy naprawa przedmiotu zamówienia nie zostanie wykonana w ciągu </w:t>
      </w:r>
      <w:r w:rsidRPr="007D2457">
        <w:rPr>
          <w:rFonts w:ascii="Verdana" w:hAnsi="Verdana" w:cs="Verdana"/>
          <w:b/>
          <w:sz w:val="18"/>
          <w:szCs w:val="18"/>
        </w:rPr>
        <w:t>1 tygodnia</w:t>
      </w:r>
      <w:r w:rsidRPr="007D2457">
        <w:rPr>
          <w:rFonts w:ascii="Verdana" w:hAnsi="Verdana"/>
          <w:b/>
          <w:bCs/>
          <w:sz w:val="18"/>
          <w:szCs w:val="18"/>
        </w:rPr>
        <w:t xml:space="preserve"> </w:t>
      </w:r>
      <w:r w:rsidRPr="007D2457">
        <w:rPr>
          <w:rFonts w:ascii="Verdana" w:hAnsi="Verdana"/>
          <w:bCs/>
          <w:sz w:val="18"/>
          <w:szCs w:val="18"/>
        </w:rPr>
        <w:t xml:space="preserve">od daty otrzymania zgłoszenia usterki, Wykonawca jest zobowiązany do </w:t>
      </w:r>
      <w:r w:rsidRPr="007D2457">
        <w:rPr>
          <w:rFonts w:ascii="Verdana" w:hAnsi="Verdana"/>
          <w:sz w:val="18"/>
          <w:szCs w:val="18"/>
        </w:rPr>
        <w:t>nieodpłatnego dostarczenia i uruchomienia sprzętu zastępczego o tych samych funkcjonalnościach i nie gorszych parametrach niż przedmiot umowy.</w:t>
      </w:r>
    </w:p>
    <w:p w14:paraId="6F29B8E4" w14:textId="77777777"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Każdorazowo zostanie przedłużony okres gwarancji przedmiotu zamówienia zgłoszonego do naprawy o czas jego wyłączenia z eksploatacji trwającego </w:t>
      </w:r>
      <w:r w:rsidRPr="007D2457">
        <w:rPr>
          <w:rFonts w:ascii="Verdana" w:hAnsi="Verdana" w:cs="Verdana"/>
          <w:b/>
          <w:sz w:val="18"/>
          <w:szCs w:val="18"/>
        </w:rPr>
        <w:t>powyżej 24 godzin</w:t>
      </w:r>
      <w:r w:rsidRPr="007D2457">
        <w:rPr>
          <w:rFonts w:ascii="Verdana" w:hAnsi="Verdana" w:cs="Verdana"/>
          <w:sz w:val="18"/>
          <w:szCs w:val="18"/>
        </w:rPr>
        <w:t>, a nie spowodowanego złą eksploatacją.</w:t>
      </w:r>
    </w:p>
    <w:p w14:paraId="2EA702BB" w14:textId="572F6F9B"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Wymiana jakiegokolwiek modułu należącego do przedmiotu zamówienia na nowy równoważny nastąpi na żądanie Zamawiającego, przy </w:t>
      </w:r>
      <w:r w:rsidR="00B30C33" w:rsidRPr="00B30C33">
        <w:rPr>
          <w:rFonts w:ascii="Verdana" w:hAnsi="Verdana" w:cs="Verdana"/>
          <w:strike/>
          <w:color w:val="00B0F0"/>
          <w:sz w:val="18"/>
          <w:szCs w:val="18"/>
        </w:rPr>
        <w:t>drugim</w:t>
      </w:r>
      <w:r w:rsidR="00B30C33" w:rsidRPr="007D2457">
        <w:rPr>
          <w:rFonts w:ascii="Verdana" w:hAnsi="Verdana" w:cs="Verdana"/>
          <w:sz w:val="18"/>
          <w:szCs w:val="18"/>
        </w:rPr>
        <w:t xml:space="preserve"> </w:t>
      </w:r>
      <w:r w:rsidR="00B30C33" w:rsidRPr="00B30C33">
        <w:rPr>
          <w:rFonts w:ascii="Verdana" w:hAnsi="Verdana" w:cs="Verdana"/>
          <w:color w:val="00B0F0"/>
          <w:sz w:val="18"/>
          <w:szCs w:val="18"/>
        </w:rPr>
        <w:t>trzecim</w:t>
      </w:r>
      <w:r w:rsidRPr="007D2457">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7D2457">
        <w:rPr>
          <w:rFonts w:ascii="Verdana" w:hAnsi="Verdana"/>
          <w:sz w:val="18"/>
          <w:szCs w:val="18"/>
        </w:rPr>
        <w:t>wskazanym w § 5 ust. 3 umowy</w:t>
      </w:r>
      <w:r w:rsidRPr="007D2457">
        <w:rPr>
          <w:rFonts w:ascii="Verdana" w:hAnsi="Verdana" w:cs="Verdana"/>
          <w:sz w:val="18"/>
          <w:szCs w:val="18"/>
        </w:rPr>
        <w:t xml:space="preserve">. </w:t>
      </w:r>
    </w:p>
    <w:p w14:paraId="58209C2B" w14:textId="77777777"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6140E76" w14:textId="77777777" w:rsidR="0044492F" w:rsidRPr="007D2457"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7D2457">
        <w:rPr>
          <w:rFonts w:ascii="Verdana" w:hAnsi="Verdana" w:cs="Verdana"/>
          <w:sz w:val="18"/>
          <w:szCs w:val="18"/>
        </w:rPr>
        <w:t xml:space="preserve">Serwis gwarancyjny i pogwarancyjny prowadzi: </w:t>
      </w:r>
      <w:r w:rsidRPr="007D2457">
        <w:rPr>
          <w:rFonts w:ascii="Verdana" w:hAnsi="Verdana" w:cs="Verdana"/>
          <w:b/>
          <w:bCs/>
          <w:sz w:val="18"/>
          <w:szCs w:val="18"/>
        </w:rPr>
        <w:t>……………………………………..</w:t>
      </w:r>
      <w:r w:rsidRPr="007D2457">
        <w:rPr>
          <w:rFonts w:ascii="Verdana" w:eastAsia="Calibri" w:hAnsi="Verdana" w:cs="Verdana"/>
          <w:bCs/>
          <w:iCs/>
          <w:sz w:val="18"/>
          <w:szCs w:val="18"/>
          <w:lang w:eastAsia="en-US"/>
        </w:rPr>
        <w:t xml:space="preserve">, tel.: </w:t>
      </w:r>
      <w:r w:rsidRPr="007D2457">
        <w:rPr>
          <w:rFonts w:ascii="Verdana" w:eastAsia="Calibri" w:hAnsi="Verdana" w:cs="Verdana"/>
          <w:b/>
          <w:bCs/>
          <w:iCs/>
          <w:sz w:val="18"/>
          <w:szCs w:val="18"/>
          <w:lang w:eastAsia="en-US"/>
        </w:rPr>
        <w:t>……………………..…</w:t>
      </w:r>
      <w:r w:rsidRPr="007D2457">
        <w:rPr>
          <w:rFonts w:ascii="Verdana" w:hAnsi="Verdana" w:cs="Verdana"/>
          <w:b/>
          <w:bCs/>
          <w:sz w:val="18"/>
          <w:szCs w:val="18"/>
        </w:rPr>
        <w:t>.</w:t>
      </w:r>
    </w:p>
    <w:p w14:paraId="7A7BB3D5" w14:textId="77777777" w:rsidR="0044492F" w:rsidRPr="007D2457" w:rsidRDefault="0044492F" w:rsidP="0044492F">
      <w:pPr>
        <w:tabs>
          <w:tab w:val="right" w:pos="9072"/>
        </w:tabs>
        <w:ind w:right="471"/>
        <w:jc w:val="center"/>
        <w:rPr>
          <w:rFonts w:ascii="Verdana" w:hAnsi="Verdana" w:cs="Verdana"/>
          <w:sz w:val="18"/>
          <w:szCs w:val="18"/>
        </w:rPr>
      </w:pPr>
    </w:p>
    <w:p w14:paraId="30AE4F1A" w14:textId="53B7B512" w:rsidR="00064969" w:rsidRPr="007D2457" w:rsidRDefault="00064969" w:rsidP="00064969">
      <w:pPr>
        <w:tabs>
          <w:tab w:val="right" w:pos="9072"/>
        </w:tabs>
        <w:ind w:right="471"/>
        <w:jc w:val="center"/>
        <w:rPr>
          <w:rFonts w:ascii="Verdana" w:hAnsi="Verdana" w:cs="Verdana"/>
          <w:b/>
          <w:sz w:val="18"/>
          <w:szCs w:val="18"/>
        </w:rPr>
      </w:pPr>
      <w:r w:rsidRPr="007D2457">
        <w:rPr>
          <w:rFonts w:ascii="Verdana" w:hAnsi="Verdana" w:cs="Verdana"/>
          <w:b/>
          <w:sz w:val="18"/>
          <w:szCs w:val="18"/>
        </w:rPr>
        <w:t>§ 6</w:t>
      </w:r>
    </w:p>
    <w:p w14:paraId="2A1D6027" w14:textId="77777777" w:rsidR="00064969" w:rsidRPr="007D2457" w:rsidRDefault="00064969" w:rsidP="00064969">
      <w:pPr>
        <w:ind w:right="471"/>
        <w:rPr>
          <w:rFonts w:ascii="Verdana" w:hAnsi="Verdana" w:cs="Verdana"/>
          <w:sz w:val="18"/>
          <w:szCs w:val="18"/>
        </w:rPr>
      </w:pPr>
      <w:r w:rsidRPr="007D2457">
        <w:rPr>
          <w:rFonts w:ascii="Verdana" w:hAnsi="Verdana" w:cs="Verdana"/>
          <w:b/>
          <w:sz w:val="18"/>
          <w:szCs w:val="18"/>
        </w:rPr>
        <w:t>Kary umowne i odstąpienie od umowy:</w:t>
      </w:r>
    </w:p>
    <w:p w14:paraId="43FE8B7D" w14:textId="77777777" w:rsidR="00064969" w:rsidRPr="007D2457"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7D2457">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7D2457"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7D2457">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77777777" w:rsidR="005C3FB9" w:rsidRPr="007D2457"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7D2457">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2A10ADF5" w14:textId="7576840D" w:rsidR="00064969" w:rsidRPr="007D2457"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7D245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0,10 %  ceny brutto przedmiotu umowy przekazanego do naprawy (załącznik nr 1 do umowy) - za rozpoczęty dzień opóźnienia. (</w:t>
      </w:r>
      <w:r w:rsidRPr="007D2457">
        <w:rPr>
          <w:rFonts w:ascii="Verdana" w:eastAsiaTheme="minorEastAsia" w:hAnsi="Verdana" w:cstheme="minorBidi"/>
          <w:b/>
          <w:sz w:val="18"/>
          <w:szCs w:val="18"/>
        </w:rPr>
        <w:t>dotyczy części 1-21, 23-25</w:t>
      </w:r>
      <w:r w:rsidRPr="007D2457">
        <w:rPr>
          <w:rFonts w:ascii="Verdana" w:eastAsiaTheme="minorEastAsia" w:hAnsi="Verdana" w:cstheme="minorBidi"/>
          <w:sz w:val="18"/>
          <w:szCs w:val="18"/>
        </w:rPr>
        <w:t xml:space="preserve">) / </w:t>
      </w:r>
      <w:r w:rsidR="005C3FB9" w:rsidRPr="007D245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0,01 %  ceny brutto przedmiotu umowy przekazanego do naprawy (załącznik nr 1 do umowy) - za każdą godzinę opóźnienia. (</w:t>
      </w:r>
      <w:r w:rsidR="005C3FB9" w:rsidRPr="007D2457">
        <w:rPr>
          <w:rFonts w:ascii="Verdana" w:eastAsiaTheme="minorEastAsia" w:hAnsi="Verdana" w:cstheme="minorBidi"/>
          <w:b/>
          <w:sz w:val="18"/>
          <w:szCs w:val="18"/>
        </w:rPr>
        <w:t>dotyczy części 22</w:t>
      </w:r>
      <w:r w:rsidR="005C3FB9" w:rsidRPr="007D2457">
        <w:rPr>
          <w:rFonts w:ascii="Verdana" w:eastAsiaTheme="minorEastAsia" w:hAnsi="Verdana" w:cstheme="minorBidi"/>
          <w:sz w:val="18"/>
          <w:szCs w:val="18"/>
        </w:rPr>
        <w:t>)</w:t>
      </w:r>
    </w:p>
    <w:p w14:paraId="5CEE63FF" w14:textId="7C5F40F0" w:rsidR="00064969" w:rsidRPr="007D2457" w:rsidRDefault="00064969" w:rsidP="00064969">
      <w:pPr>
        <w:numPr>
          <w:ilvl w:val="0"/>
          <w:numId w:val="67"/>
        </w:numPr>
        <w:ind w:left="426" w:right="471"/>
        <w:jc w:val="both"/>
        <w:rPr>
          <w:rFonts w:ascii="Verdana" w:hAnsi="Verdana"/>
          <w:sz w:val="18"/>
          <w:szCs w:val="18"/>
        </w:rPr>
      </w:pPr>
      <w:r w:rsidRPr="007D2457">
        <w:rPr>
          <w:rFonts w:ascii="Verdana" w:hAnsi="Verdana"/>
          <w:sz w:val="18"/>
          <w:szCs w:val="18"/>
        </w:rPr>
        <w:lastRenderedPageBreak/>
        <w:t xml:space="preserve">Zamawiający odstąpi od naliczenia kary, o której mowa w ust. 3 powyżej, w przypadku gdy Wykonawca na czas dokonywania naprawy gwarancyjnej, o której mowa w § 5 ust. 5 umowy, </w:t>
      </w:r>
      <w:r w:rsidRPr="007D2457">
        <w:rPr>
          <w:rFonts w:ascii="Verdana" w:hAnsi="Verdana"/>
          <w:sz w:val="18"/>
          <w:szCs w:val="18"/>
        </w:rPr>
        <w:br/>
        <w:t>nieodpłatnie dostarczy i uruchomi sprzęt zastępczy o tych samych funkcjonalnościach i nie gorszych parametrach niż przedmiot umowy.</w:t>
      </w:r>
      <w:r w:rsidR="001C11B6" w:rsidRPr="007D2457">
        <w:rPr>
          <w:rFonts w:ascii="Verdana" w:hAnsi="Verdana"/>
          <w:sz w:val="18"/>
          <w:szCs w:val="18"/>
        </w:rPr>
        <w:t xml:space="preserve"> </w:t>
      </w:r>
      <w:r w:rsidR="00B30C33">
        <w:rPr>
          <w:rFonts w:ascii="Verdana" w:hAnsi="Verdana"/>
          <w:b/>
          <w:sz w:val="18"/>
          <w:szCs w:val="18"/>
        </w:rPr>
        <w:t>(Nie dotyczy części</w:t>
      </w:r>
      <w:r w:rsidR="00B30C33" w:rsidRPr="00B30C33">
        <w:rPr>
          <w:rFonts w:ascii="Verdana" w:hAnsi="Verdana"/>
          <w:b/>
          <w:color w:val="00B0F0"/>
          <w:sz w:val="18"/>
          <w:szCs w:val="18"/>
        </w:rPr>
        <w:t xml:space="preserve"> 4, 6,</w:t>
      </w:r>
      <w:r w:rsidR="00B30C33">
        <w:rPr>
          <w:rFonts w:ascii="Verdana" w:hAnsi="Verdana"/>
          <w:b/>
          <w:color w:val="00B0F0"/>
          <w:sz w:val="18"/>
          <w:szCs w:val="18"/>
        </w:rPr>
        <w:t xml:space="preserve"> </w:t>
      </w:r>
      <w:r w:rsidR="00B30C33" w:rsidRPr="007D2457">
        <w:rPr>
          <w:rFonts w:ascii="Verdana" w:hAnsi="Verdana"/>
          <w:b/>
          <w:sz w:val="18"/>
          <w:szCs w:val="18"/>
        </w:rPr>
        <w:t>9</w:t>
      </w:r>
      <w:r w:rsidR="00B30C33">
        <w:rPr>
          <w:rFonts w:ascii="Verdana" w:hAnsi="Verdana"/>
          <w:b/>
          <w:sz w:val="18"/>
          <w:szCs w:val="18"/>
        </w:rPr>
        <w:t>,</w:t>
      </w:r>
      <w:r w:rsidR="00B30C33" w:rsidRPr="00B30C33">
        <w:rPr>
          <w:rFonts w:ascii="Verdana" w:hAnsi="Verdana"/>
          <w:b/>
          <w:color w:val="00B0F0"/>
          <w:sz w:val="18"/>
          <w:szCs w:val="18"/>
        </w:rPr>
        <w:t xml:space="preserve"> 13 i 14</w:t>
      </w:r>
      <w:r w:rsidR="001C11B6" w:rsidRPr="007D2457">
        <w:rPr>
          <w:rFonts w:ascii="Verdana" w:hAnsi="Verdana"/>
          <w:b/>
          <w:sz w:val="18"/>
          <w:szCs w:val="18"/>
        </w:rPr>
        <w:t>)</w:t>
      </w:r>
    </w:p>
    <w:p w14:paraId="407F1F3A" w14:textId="77777777" w:rsidR="00064969" w:rsidRPr="007D2457"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7D2457">
        <w:rPr>
          <w:rFonts w:ascii="Verdana" w:hAnsi="Verdana" w:cs="Verdana"/>
          <w:bCs/>
          <w:sz w:val="18"/>
          <w:szCs w:val="18"/>
        </w:rPr>
        <w:t>Zamawiającemu przysługuje prawo odstąpienia od umowy w następujących sytuacjach:</w:t>
      </w:r>
    </w:p>
    <w:p w14:paraId="67DDDBFE" w14:textId="77777777" w:rsidR="00064969" w:rsidRPr="007D2457"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7D2457">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7D2457"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7D2457">
        <w:rPr>
          <w:rFonts w:ascii="Verdana" w:hAnsi="Verdana" w:cs="Verdana"/>
          <w:bCs/>
          <w:sz w:val="18"/>
          <w:szCs w:val="18"/>
        </w:rPr>
        <w:t>otwarcia likwidacji Wykonawcy,</w:t>
      </w:r>
    </w:p>
    <w:p w14:paraId="4D8D0142" w14:textId="77777777" w:rsidR="00064969" w:rsidRPr="007D2457"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7D2457">
        <w:rPr>
          <w:rFonts w:ascii="Verdana" w:hAnsi="Verdana" w:cs="Verdana"/>
          <w:bCs/>
          <w:sz w:val="18"/>
          <w:szCs w:val="18"/>
        </w:rPr>
        <w:t>zajęcia majątku Wykonawcy,</w:t>
      </w:r>
    </w:p>
    <w:p w14:paraId="35762F46" w14:textId="77777777" w:rsidR="00064969" w:rsidRPr="007D2457"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7D2457">
        <w:rPr>
          <w:rFonts w:ascii="Verdana" w:hAnsi="Verdana" w:cs="Verdana"/>
          <w:bCs/>
          <w:sz w:val="18"/>
          <w:szCs w:val="18"/>
        </w:rPr>
        <w:t>dostarczenia przedmiotu umowy niezgodnego z SIWZ,</w:t>
      </w:r>
    </w:p>
    <w:p w14:paraId="1200524B" w14:textId="77777777" w:rsidR="00064969" w:rsidRPr="007D2457"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7D2457">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7D2457"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7D2457">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7D2457" w:rsidRDefault="00064969" w:rsidP="00064969">
      <w:pPr>
        <w:widowControl w:val="0"/>
        <w:numPr>
          <w:ilvl w:val="0"/>
          <w:numId w:val="68"/>
        </w:numPr>
        <w:suppressAutoHyphens/>
        <w:ind w:left="567" w:right="471"/>
        <w:jc w:val="both"/>
        <w:rPr>
          <w:rFonts w:ascii="Verdana" w:hAnsi="Verdana" w:cs="Verdana"/>
          <w:bCs/>
          <w:sz w:val="18"/>
          <w:szCs w:val="18"/>
        </w:rPr>
      </w:pPr>
      <w:r w:rsidRPr="007D2457">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7D2457">
        <w:rPr>
          <w:rFonts w:ascii="Verdana" w:hAnsi="Verdana" w:cs="Arial"/>
          <w:sz w:val="18"/>
          <w:szCs w:val="18"/>
        </w:rPr>
        <w:t>powzięcia wiadomości o przyczynie odstąpienia.</w:t>
      </w:r>
    </w:p>
    <w:p w14:paraId="36AFF610" w14:textId="77777777" w:rsidR="00064969" w:rsidRPr="007D2457" w:rsidRDefault="00064969" w:rsidP="00064969">
      <w:pPr>
        <w:widowControl w:val="0"/>
        <w:numPr>
          <w:ilvl w:val="0"/>
          <w:numId w:val="68"/>
        </w:numPr>
        <w:suppressAutoHyphens/>
        <w:ind w:left="567" w:right="471"/>
        <w:jc w:val="both"/>
        <w:rPr>
          <w:rFonts w:ascii="Verdana" w:hAnsi="Verdana" w:cs="Verdana"/>
          <w:bCs/>
          <w:sz w:val="18"/>
          <w:szCs w:val="18"/>
        </w:rPr>
      </w:pPr>
      <w:r w:rsidRPr="007D2457">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7D2457" w:rsidRDefault="00064969" w:rsidP="00064969">
      <w:pPr>
        <w:widowControl w:val="0"/>
        <w:numPr>
          <w:ilvl w:val="0"/>
          <w:numId w:val="68"/>
        </w:numPr>
        <w:suppressAutoHyphens/>
        <w:ind w:left="567" w:right="471"/>
        <w:jc w:val="both"/>
        <w:rPr>
          <w:rFonts w:ascii="Verdana" w:hAnsi="Verdana" w:cs="Verdana"/>
          <w:bCs/>
          <w:sz w:val="18"/>
          <w:szCs w:val="18"/>
        </w:rPr>
      </w:pPr>
      <w:r w:rsidRPr="007D2457">
        <w:rPr>
          <w:rFonts w:ascii="Verdana" w:hAnsi="Verdana" w:cs="Verdana"/>
          <w:bCs/>
          <w:sz w:val="18"/>
          <w:szCs w:val="18"/>
        </w:rPr>
        <w:t>Kara umowna będzie płatna w terminie 14 dni od otrzymania wezwania do jej zapłaty.</w:t>
      </w:r>
    </w:p>
    <w:p w14:paraId="15DB60D3" w14:textId="77777777" w:rsidR="00064969" w:rsidRPr="007D2457" w:rsidRDefault="00064969" w:rsidP="00064969">
      <w:pPr>
        <w:widowControl w:val="0"/>
        <w:numPr>
          <w:ilvl w:val="0"/>
          <w:numId w:val="68"/>
        </w:numPr>
        <w:suppressAutoHyphens/>
        <w:ind w:left="567" w:right="471"/>
        <w:jc w:val="both"/>
        <w:rPr>
          <w:rFonts w:ascii="Verdana" w:hAnsi="Verdana" w:cs="Verdana"/>
          <w:bCs/>
          <w:sz w:val="18"/>
          <w:szCs w:val="18"/>
        </w:rPr>
      </w:pPr>
      <w:r w:rsidRPr="007D2457">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7D2457" w:rsidRDefault="00064969" w:rsidP="00064969">
      <w:pPr>
        <w:widowControl w:val="0"/>
        <w:numPr>
          <w:ilvl w:val="0"/>
          <w:numId w:val="68"/>
        </w:numPr>
        <w:suppressAutoHyphens/>
        <w:ind w:left="567" w:right="471"/>
        <w:jc w:val="both"/>
        <w:rPr>
          <w:rFonts w:ascii="Verdana" w:hAnsi="Verdana" w:cs="Verdana"/>
          <w:b/>
          <w:sz w:val="18"/>
          <w:szCs w:val="18"/>
        </w:rPr>
      </w:pPr>
      <w:r w:rsidRPr="007D2457">
        <w:rPr>
          <w:rFonts w:ascii="Verdana" w:hAnsi="Verdana" w:cs="Verdana"/>
          <w:bCs/>
          <w:sz w:val="18"/>
          <w:szCs w:val="18"/>
        </w:rPr>
        <w:t>Wykonawca wyraża zgodę na potrącenie kar umownych z przysługującego mu wynagrodzenia.</w:t>
      </w:r>
    </w:p>
    <w:p w14:paraId="50AC08AC" w14:textId="77777777" w:rsidR="00064969" w:rsidRPr="007D2457" w:rsidRDefault="00064969" w:rsidP="00064969">
      <w:pPr>
        <w:ind w:right="470"/>
        <w:jc w:val="center"/>
        <w:rPr>
          <w:rFonts w:ascii="Verdana" w:hAnsi="Verdana" w:cs="Verdana"/>
          <w:b/>
          <w:sz w:val="18"/>
          <w:szCs w:val="18"/>
        </w:rPr>
      </w:pPr>
    </w:p>
    <w:p w14:paraId="72D59283" w14:textId="77777777" w:rsidR="00064969" w:rsidRPr="007D2457" w:rsidRDefault="00064969" w:rsidP="00064969">
      <w:pPr>
        <w:ind w:right="470"/>
        <w:jc w:val="center"/>
        <w:rPr>
          <w:rFonts w:ascii="Verdana" w:hAnsi="Verdana" w:cs="Verdana"/>
          <w:b/>
          <w:sz w:val="18"/>
          <w:szCs w:val="18"/>
        </w:rPr>
      </w:pPr>
      <w:r w:rsidRPr="007D2457">
        <w:rPr>
          <w:rFonts w:ascii="Verdana" w:hAnsi="Verdana" w:cs="Verdana"/>
          <w:b/>
          <w:sz w:val="18"/>
          <w:szCs w:val="18"/>
        </w:rPr>
        <w:t>§ 7</w:t>
      </w:r>
    </w:p>
    <w:p w14:paraId="0662983D" w14:textId="77777777" w:rsidR="00064969" w:rsidRPr="007D2457" w:rsidRDefault="00064969" w:rsidP="00064969">
      <w:pPr>
        <w:ind w:right="471"/>
        <w:rPr>
          <w:rFonts w:ascii="Verdana" w:hAnsi="Verdana" w:cs="Verdana"/>
          <w:sz w:val="18"/>
          <w:szCs w:val="18"/>
        </w:rPr>
      </w:pPr>
      <w:r w:rsidRPr="007D2457">
        <w:rPr>
          <w:rFonts w:ascii="Verdana" w:hAnsi="Verdana" w:cs="Verdana"/>
          <w:b/>
          <w:sz w:val="18"/>
          <w:szCs w:val="18"/>
        </w:rPr>
        <w:t>Zmiany umowy:</w:t>
      </w:r>
    </w:p>
    <w:p w14:paraId="0F771E53" w14:textId="77777777" w:rsidR="00064969" w:rsidRPr="007D2457" w:rsidRDefault="00064969" w:rsidP="00064969">
      <w:pPr>
        <w:widowControl w:val="0"/>
        <w:numPr>
          <w:ilvl w:val="0"/>
          <w:numId w:val="58"/>
        </w:numPr>
        <w:suppressAutoHyphens/>
        <w:ind w:left="426" w:right="471" w:hanging="426"/>
        <w:jc w:val="both"/>
        <w:rPr>
          <w:rFonts w:ascii="Verdana" w:hAnsi="Verdana" w:cs="Verdana"/>
          <w:sz w:val="18"/>
          <w:szCs w:val="18"/>
        </w:rPr>
      </w:pPr>
      <w:r w:rsidRPr="007D2457">
        <w:rPr>
          <w:rFonts w:ascii="Verdana" w:hAnsi="Verdana" w:cs="Verdana"/>
          <w:sz w:val="18"/>
          <w:szCs w:val="18"/>
        </w:rPr>
        <w:t>Wszelkie zmiany umowy wymagają zgody Stron i zachowania formy pisemnego aneksu do umowy, pod rygorem nieważności.</w:t>
      </w:r>
    </w:p>
    <w:p w14:paraId="67D31889" w14:textId="77777777" w:rsidR="00064969" w:rsidRPr="007D2457" w:rsidRDefault="00064969" w:rsidP="00064969">
      <w:pPr>
        <w:widowControl w:val="0"/>
        <w:numPr>
          <w:ilvl w:val="0"/>
          <w:numId w:val="58"/>
        </w:numPr>
        <w:suppressAutoHyphens/>
        <w:ind w:left="426" w:right="471" w:hanging="426"/>
        <w:jc w:val="both"/>
        <w:rPr>
          <w:rFonts w:ascii="Verdana" w:hAnsi="Verdana" w:cs="Verdana"/>
          <w:sz w:val="18"/>
          <w:szCs w:val="18"/>
        </w:rPr>
      </w:pPr>
      <w:r w:rsidRPr="007D2457">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7D2457">
        <w:rPr>
          <w:rFonts w:ascii="Verdana" w:hAnsi="Verdana" w:cs="Verdana"/>
          <w:sz w:val="18"/>
          <w:szCs w:val="18"/>
        </w:rPr>
        <w:br/>
        <w:t xml:space="preserve">o której mowa w art. 144 ust. 1 pkt 2-6 Pzp, albo, zgodnie z art. 144 ust. 1 pkt 1 Pzp, jedna </w:t>
      </w:r>
      <w:r w:rsidRPr="007D2457">
        <w:rPr>
          <w:rFonts w:ascii="Verdana" w:hAnsi="Verdana" w:cs="Verdana"/>
          <w:sz w:val="18"/>
          <w:szCs w:val="18"/>
        </w:rPr>
        <w:br/>
        <w:t>z wymienionych poniżej okoliczności:</w:t>
      </w:r>
    </w:p>
    <w:p w14:paraId="28613D6D" w14:textId="77777777" w:rsidR="00064969" w:rsidRPr="007D2457"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7D2457">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7D2457"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7D2457">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7D2457"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7D2457">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7D2457"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7D2457">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7D2457"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7D2457">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7D2457"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7D2457">
        <w:rPr>
          <w:rFonts w:ascii="Verdana" w:hAnsi="Verdana" w:cs="Verdana"/>
          <w:sz w:val="18"/>
          <w:szCs w:val="18"/>
        </w:rPr>
        <w:t>Nie stanowią zmiany umowy w rozumieniu art. 144</w:t>
      </w:r>
      <w:r w:rsidRPr="007D2457">
        <w:rPr>
          <w:rFonts w:ascii="Verdana" w:hAnsi="Verdana" w:cs="Verdana"/>
          <w:bCs/>
          <w:sz w:val="18"/>
          <w:szCs w:val="18"/>
        </w:rPr>
        <w:t xml:space="preserve"> Pzp </w:t>
      </w:r>
      <w:r w:rsidRPr="007D2457">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7D2457"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7D2457">
        <w:rPr>
          <w:rFonts w:ascii="Verdana" w:hAnsi="Verdana" w:cs="Verdana"/>
          <w:sz w:val="18"/>
          <w:szCs w:val="18"/>
        </w:rPr>
        <w:t xml:space="preserve">zmiana danych teleadresowych Stron; </w:t>
      </w:r>
    </w:p>
    <w:p w14:paraId="12134C73" w14:textId="77777777" w:rsidR="00064969" w:rsidRPr="007D2457"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7D2457">
        <w:rPr>
          <w:rFonts w:ascii="Verdana" w:hAnsi="Verdana" w:cs="Verdana"/>
          <w:sz w:val="18"/>
          <w:szCs w:val="18"/>
        </w:rPr>
        <w:t xml:space="preserve">zmiana danych rejestrowych Stron; </w:t>
      </w:r>
    </w:p>
    <w:p w14:paraId="0968930D" w14:textId="77777777" w:rsidR="00064969" w:rsidRPr="007D2457"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7D2457">
        <w:rPr>
          <w:rFonts w:ascii="Verdana" w:hAnsi="Verdana" w:cs="Verdana"/>
          <w:sz w:val="18"/>
          <w:szCs w:val="18"/>
        </w:rPr>
        <w:t>zmiana sposobu prowadzenia korespondencji pomiędzy Stronami.</w:t>
      </w:r>
    </w:p>
    <w:p w14:paraId="0BDE00D7" w14:textId="77777777" w:rsidR="00064969" w:rsidRPr="007D2457" w:rsidRDefault="00064969" w:rsidP="00064969">
      <w:pPr>
        <w:ind w:right="471"/>
        <w:jc w:val="center"/>
        <w:rPr>
          <w:rFonts w:ascii="Verdana" w:hAnsi="Verdana" w:cs="Verdana"/>
          <w:b/>
          <w:sz w:val="18"/>
          <w:szCs w:val="18"/>
        </w:rPr>
      </w:pPr>
    </w:p>
    <w:p w14:paraId="5ED2E489" w14:textId="77777777" w:rsidR="00064969" w:rsidRPr="007D2457" w:rsidRDefault="00064969" w:rsidP="00064969">
      <w:pPr>
        <w:ind w:right="471"/>
        <w:jc w:val="center"/>
        <w:rPr>
          <w:rFonts w:ascii="Verdana" w:hAnsi="Verdana" w:cs="Verdana"/>
          <w:b/>
          <w:sz w:val="18"/>
          <w:szCs w:val="18"/>
        </w:rPr>
      </w:pPr>
      <w:r w:rsidRPr="007D2457">
        <w:rPr>
          <w:rFonts w:ascii="Verdana" w:hAnsi="Verdana" w:cs="Verdana"/>
          <w:b/>
          <w:sz w:val="18"/>
          <w:szCs w:val="18"/>
        </w:rPr>
        <w:t>§ 8</w:t>
      </w:r>
    </w:p>
    <w:p w14:paraId="5B9650F5" w14:textId="77777777" w:rsidR="00064969" w:rsidRPr="007D2457" w:rsidRDefault="00064969" w:rsidP="00064969">
      <w:pPr>
        <w:ind w:right="471"/>
        <w:rPr>
          <w:rFonts w:ascii="Verdana" w:hAnsi="Verdana" w:cs="Verdana"/>
          <w:sz w:val="18"/>
          <w:szCs w:val="18"/>
        </w:rPr>
      </w:pPr>
      <w:r w:rsidRPr="007D2457">
        <w:rPr>
          <w:rFonts w:ascii="Verdana" w:hAnsi="Verdana" w:cs="Verdana"/>
          <w:b/>
          <w:sz w:val="18"/>
          <w:szCs w:val="18"/>
        </w:rPr>
        <w:t>Postanowienia końcowe:</w:t>
      </w:r>
    </w:p>
    <w:p w14:paraId="30ACA424" w14:textId="77777777" w:rsidR="00064969" w:rsidRPr="007D2457"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7D2457">
        <w:rPr>
          <w:rFonts w:ascii="Verdana" w:hAnsi="Verdana" w:cs="Verdana"/>
          <w:sz w:val="18"/>
          <w:szCs w:val="18"/>
        </w:rPr>
        <w:t>Umowa obowiązuje od dnia podpisania przez Strony.</w:t>
      </w:r>
    </w:p>
    <w:p w14:paraId="6A21CA73" w14:textId="77777777" w:rsidR="00064969" w:rsidRPr="007D2457"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7D2457">
        <w:rPr>
          <w:rFonts w:ascii="Verdana" w:hAnsi="Verdana" w:cs="Verdana"/>
          <w:sz w:val="18"/>
          <w:szCs w:val="18"/>
        </w:rPr>
        <w:t>W sprawach nieuregulowanych umową stosuje się przepisy kodeksu cywilnego i inne obowiązujące przepisy prawa.</w:t>
      </w:r>
    </w:p>
    <w:p w14:paraId="2D6081A9" w14:textId="77777777" w:rsidR="00064969" w:rsidRPr="007D2457"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7D2457">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7D2457"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7D2457">
        <w:rPr>
          <w:rFonts w:ascii="Verdana" w:hAnsi="Verdana" w:cs="Verdana"/>
          <w:sz w:val="18"/>
          <w:szCs w:val="18"/>
        </w:rPr>
        <w:lastRenderedPageBreak/>
        <w:t>Do bezpośredniej współpracy w ramach wykonania niniejszej umowy upoważnieni są:</w:t>
      </w:r>
    </w:p>
    <w:p w14:paraId="3C9F8B47" w14:textId="77777777" w:rsidR="00064969" w:rsidRPr="007D2457" w:rsidRDefault="00064969" w:rsidP="00064969">
      <w:pPr>
        <w:widowControl w:val="0"/>
        <w:numPr>
          <w:ilvl w:val="0"/>
          <w:numId w:val="57"/>
        </w:numPr>
        <w:suppressAutoHyphens/>
        <w:ind w:left="851" w:right="471" w:hanging="425"/>
        <w:jc w:val="both"/>
        <w:rPr>
          <w:rFonts w:ascii="Verdana" w:hAnsi="Verdana" w:cs="Verdana"/>
          <w:sz w:val="18"/>
          <w:szCs w:val="18"/>
        </w:rPr>
      </w:pPr>
      <w:r w:rsidRPr="007D2457">
        <w:rPr>
          <w:rFonts w:ascii="Verdana" w:hAnsi="Verdana" w:cs="Verdana"/>
          <w:sz w:val="18"/>
          <w:szCs w:val="18"/>
        </w:rPr>
        <w:t xml:space="preserve">ze strony Zamawiającego: </w:t>
      </w:r>
      <w:r w:rsidRPr="007D2457">
        <w:rPr>
          <w:rFonts w:ascii="Verdana" w:hAnsi="Verdana" w:cs="Verdana"/>
          <w:b/>
          <w:sz w:val="18"/>
          <w:szCs w:val="18"/>
        </w:rPr>
        <w:t>[_]</w:t>
      </w:r>
      <w:r w:rsidRPr="007D2457">
        <w:rPr>
          <w:rFonts w:ascii="Verdana" w:hAnsi="Verdana" w:cs="Verdana"/>
          <w:sz w:val="18"/>
          <w:szCs w:val="18"/>
        </w:rPr>
        <w:t xml:space="preserve">  </w:t>
      </w:r>
    </w:p>
    <w:p w14:paraId="4FAEFCDB" w14:textId="77777777" w:rsidR="00064969" w:rsidRPr="007D2457"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7D2457">
        <w:rPr>
          <w:rFonts w:ascii="Verdana" w:hAnsi="Verdana" w:cs="Verdana"/>
          <w:sz w:val="18"/>
          <w:szCs w:val="18"/>
        </w:rPr>
        <w:t xml:space="preserve">ze strony  Wykonawcy: </w:t>
      </w:r>
      <w:r w:rsidRPr="007D2457">
        <w:rPr>
          <w:rFonts w:ascii="Verdana" w:hAnsi="Verdana" w:cs="Verdana"/>
          <w:b/>
          <w:sz w:val="18"/>
          <w:szCs w:val="18"/>
        </w:rPr>
        <w:t xml:space="preserve">[_] </w:t>
      </w:r>
    </w:p>
    <w:p w14:paraId="07274424" w14:textId="77777777" w:rsidR="00064969" w:rsidRPr="007D2457"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7D2457">
        <w:rPr>
          <w:rFonts w:ascii="Verdana" w:hAnsi="Verdana" w:cs="Verdana"/>
          <w:sz w:val="18"/>
          <w:szCs w:val="18"/>
        </w:rPr>
        <w:t>Umowę sporządzono w czterech jednobrzmiących egzemplarzach, trzy dla Zamawiającego, jeden dla Wykonawcy.</w:t>
      </w:r>
    </w:p>
    <w:p w14:paraId="086DBFBF" w14:textId="77777777" w:rsidR="00064969" w:rsidRPr="007D2457"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7D2457">
        <w:rPr>
          <w:rFonts w:ascii="Verdana" w:hAnsi="Verdana" w:cs="Verdana"/>
          <w:sz w:val="18"/>
          <w:szCs w:val="18"/>
        </w:rPr>
        <w:t>Załącznikami do niniejszej umowy, stanowiącymi jej integralną część, są:</w:t>
      </w:r>
    </w:p>
    <w:p w14:paraId="7561AB5F" w14:textId="77777777" w:rsidR="00064969" w:rsidRPr="007D2457" w:rsidRDefault="00064969" w:rsidP="00064969">
      <w:pPr>
        <w:ind w:left="426" w:right="471"/>
        <w:jc w:val="both"/>
        <w:rPr>
          <w:rFonts w:ascii="Verdana" w:hAnsi="Verdana" w:cs="Verdana"/>
          <w:b/>
          <w:sz w:val="18"/>
          <w:szCs w:val="18"/>
        </w:rPr>
      </w:pPr>
      <w:r w:rsidRPr="007D2457">
        <w:rPr>
          <w:rFonts w:ascii="Verdana" w:hAnsi="Verdana" w:cs="Verdana"/>
          <w:b/>
          <w:sz w:val="18"/>
          <w:szCs w:val="18"/>
        </w:rPr>
        <w:t xml:space="preserve">załącznik nr 1 </w:t>
      </w:r>
      <w:r w:rsidRPr="007D2457">
        <w:rPr>
          <w:rFonts w:ascii="Verdana" w:hAnsi="Verdana" w:cs="Verdana"/>
          <w:sz w:val="18"/>
          <w:szCs w:val="18"/>
        </w:rPr>
        <w:t>- Formularz ofertowy Wykonawcy;</w:t>
      </w:r>
    </w:p>
    <w:p w14:paraId="3EF84310" w14:textId="77777777" w:rsidR="00064969" w:rsidRPr="007D2457" w:rsidRDefault="00064969" w:rsidP="00064969">
      <w:pPr>
        <w:ind w:left="426" w:right="471"/>
        <w:jc w:val="both"/>
        <w:rPr>
          <w:rFonts w:ascii="Verdana" w:hAnsi="Verdana" w:cs="Verdana"/>
          <w:b/>
          <w:sz w:val="18"/>
          <w:szCs w:val="18"/>
        </w:rPr>
      </w:pPr>
      <w:r w:rsidRPr="007D2457">
        <w:rPr>
          <w:rFonts w:ascii="Verdana" w:hAnsi="Verdana" w:cs="Verdana"/>
          <w:b/>
          <w:sz w:val="18"/>
          <w:szCs w:val="18"/>
        </w:rPr>
        <w:t xml:space="preserve">załącznik nr 2 </w:t>
      </w:r>
      <w:r w:rsidRPr="007D2457">
        <w:rPr>
          <w:rFonts w:ascii="Verdana" w:hAnsi="Verdana" w:cs="Verdana"/>
          <w:sz w:val="18"/>
          <w:szCs w:val="18"/>
        </w:rPr>
        <w:t>- Arkusz informacji technicznej Wykonawcy;</w:t>
      </w:r>
    </w:p>
    <w:p w14:paraId="553197D9" w14:textId="77777777" w:rsidR="00064969" w:rsidRPr="007D2457" w:rsidRDefault="00064969" w:rsidP="00064969">
      <w:pPr>
        <w:ind w:left="426" w:right="471"/>
        <w:jc w:val="both"/>
        <w:rPr>
          <w:rFonts w:ascii="Verdana" w:hAnsi="Verdana" w:cs="Verdana"/>
          <w:sz w:val="18"/>
          <w:szCs w:val="18"/>
        </w:rPr>
      </w:pPr>
      <w:r w:rsidRPr="007D2457">
        <w:rPr>
          <w:rFonts w:ascii="Verdana" w:hAnsi="Verdana" w:cs="Verdana"/>
          <w:b/>
          <w:sz w:val="18"/>
          <w:szCs w:val="18"/>
        </w:rPr>
        <w:t xml:space="preserve">załącznik nr 3 </w:t>
      </w:r>
      <w:r w:rsidRPr="007D2457">
        <w:rPr>
          <w:rFonts w:ascii="Verdana" w:hAnsi="Verdana" w:cs="Verdana"/>
          <w:sz w:val="18"/>
          <w:szCs w:val="18"/>
        </w:rPr>
        <w:t>- Wzór Protokołu odbioru.</w:t>
      </w:r>
    </w:p>
    <w:p w14:paraId="6A9B5445" w14:textId="77777777" w:rsidR="00064969" w:rsidRPr="007D2457" w:rsidRDefault="00064969" w:rsidP="00064969">
      <w:pPr>
        <w:ind w:right="470"/>
        <w:jc w:val="both"/>
        <w:rPr>
          <w:rFonts w:ascii="Verdana" w:hAnsi="Verdana" w:cs="Verdana"/>
          <w:sz w:val="18"/>
          <w:szCs w:val="18"/>
        </w:rPr>
      </w:pPr>
    </w:p>
    <w:p w14:paraId="63FCBF3E" w14:textId="77777777" w:rsidR="00064969" w:rsidRPr="007D2457" w:rsidRDefault="00064969" w:rsidP="00064969">
      <w:pPr>
        <w:ind w:right="470"/>
        <w:rPr>
          <w:rFonts w:ascii="Verdana" w:eastAsia="Calibri" w:hAnsi="Verdana" w:cs="Verdana"/>
          <w:sz w:val="18"/>
          <w:szCs w:val="18"/>
          <w:lang w:eastAsia="en-US"/>
        </w:rPr>
      </w:pPr>
      <w:r w:rsidRPr="007D2457">
        <w:rPr>
          <w:rFonts w:ascii="Verdana" w:eastAsia="Calibri" w:hAnsi="Verdana" w:cs="Verdana"/>
          <w:b/>
          <w:sz w:val="18"/>
          <w:szCs w:val="18"/>
          <w:lang w:eastAsia="en-US"/>
        </w:rPr>
        <w:t xml:space="preserve">WYKONAWCA </w:t>
      </w:r>
      <w:r w:rsidRPr="007D2457">
        <w:rPr>
          <w:rFonts w:ascii="Verdana" w:eastAsia="Calibri" w:hAnsi="Verdana" w:cs="Verdana"/>
          <w:b/>
          <w:sz w:val="18"/>
          <w:szCs w:val="18"/>
          <w:lang w:eastAsia="en-US"/>
        </w:rPr>
        <w:tab/>
      </w:r>
      <w:r w:rsidRPr="007D2457">
        <w:rPr>
          <w:rFonts w:ascii="Verdana" w:eastAsia="Calibri" w:hAnsi="Verdana" w:cs="Verdana"/>
          <w:b/>
          <w:sz w:val="18"/>
          <w:szCs w:val="18"/>
          <w:lang w:eastAsia="en-US"/>
        </w:rPr>
        <w:tab/>
      </w:r>
      <w:r w:rsidRPr="007D2457">
        <w:rPr>
          <w:rFonts w:ascii="Verdana" w:eastAsia="Calibri" w:hAnsi="Verdana" w:cs="Verdana"/>
          <w:b/>
          <w:sz w:val="18"/>
          <w:szCs w:val="18"/>
          <w:lang w:eastAsia="en-US"/>
        </w:rPr>
        <w:tab/>
      </w:r>
      <w:r w:rsidRPr="007D2457">
        <w:rPr>
          <w:rFonts w:ascii="Verdana" w:eastAsia="Calibri" w:hAnsi="Verdana" w:cs="Verdana"/>
          <w:b/>
          <w:sz w:val="18"/>
          <w:szCs w:val="18"/>
          <w:lang w:eastAsia="en-US"/>
        </w:rPr>
        <w:tab/>
      </w:r>
      <w:r w:rsidRPr="007D2457">
        <w:rPr>
          <w:rFonts w:ascii="Verdana" w:eastAsia="Calibri" w:hAnsi="Verdana" w:cs="Verdana"/>
          <w:b/>
          <w:sz w:val="18"/>
          <w:szCs w:val="18"/>
          <w:lang w:eastAsia="en-US"/>
        </w:rPr>
        <w:tab/>
        <w:t xml:space="preserve">                             ZAMAWIAJĄCY</w:t>
      </w:r>
    </w:p>
    <w:p w14:paraId="7241A81A" w14:textId="77777777" w:rsidR="00064969" w:rsidRPr="007D2457" w:rsidRDefault="00064969" w:rsidP="00064969">
      <w:pPr>
        <w:ind w:right="470"/>
        <w:rPr>
          <w:rFonts w:ascii="Verdana" w:eastAsia="Calibri" w:hAnsi="Verdana" w:cs="Verdana"/>
          <w:sz w:val="18"/>
          <w:szCs w:val="18"/>
          <w:lang w:eastAsia="en-US"/>
        </w:rPr>
      </w:pPr>
    </w:p>
    <w:p w14:paraId="5BDAF3F1" w14:textId="77777777" w:rsidR="00064969" w:rsidRPr="007D2457" w:rsidRDefault="00064969" w:rsidP="00064969">
      <w:pPr>
        <w:ind w:right="470"/>
        <w:rPr>
          <w:rFonts w:ascii="Verdana" w:hAnsi="Verdana" w:cs="Verdana"/>
          <w:b/>
          <w:bCs/>
          <w:sz w:val="18"/>
          <w:szCs w:val="18"/>
        </w:rPr>
      </w:pPr>
      <w:r w:rsidRPr="007D2457">
        <w:rPr>
          <w:rFonts w:ascii="Verdana" w:eastAsia="Calibri" w:hAnsi="Verdana" w:cs="Verdana"/>
          <w:sz w:val="18"/>
          <w:szCs w:val="18"/>
          <w:lang w:eastAsia="en-US"/>
        </w:rPr>
        <w:t>Data:……………………………….</w:t>
      </w:r>
    </w:p>
    <w:p w14:paraId="79CD402F" w14:textId="77777777" w:rsidR="00064969" w:rsidRPr="007D2457" w:rsidRDefault="00064969" w:rsidP="00064969">
      <w:pPr>
        <w:spacing w:line="240" w:lineRule="exact"/>
        <w:ind w:right="44"/>
        <w:rPr>
          <w:rFonts w:ascii="Verdana" w:hAnsi="Verdana"/>
          <w:b/>
          <w:sz w:val="18"/>
          <w:szCs w:val="18"/>
        </w:rPr>
      </w:pPr>
    </w:p>
    <w:p w14:paraId="522450E5" w14:textId="77777777" w:rsidR="00064969" w:rsidRPr="007D2457" w:rsidRDefault="00064969" w:rsidP="00064969">
      <w:pPr>
        <w:rPr>
          <w:rFonts w:ascii="Verdana" w:hAnsi="Verdana"/>
          <w:b/>
          <w:bCs/>
          <w:sz w:val="18"/>
          <w:szCs w:val="18"/>
        </w:rPr>
      </w:pPr>
      <w:r w:rsidRPr="007D2457">
        <w:rPr>
          <w:rFonts w:ascii="Verdana" w:hAnsi="Verdana"/>
          <w:b/>
          <w:bCs/>
          <w:sz w:val="18"/>
          <w:szCs w:val="18"/>
        </w:rPr>
        <w:br w:type="page"/>
      </w:r>
    </w:p>
    <w:p w14:paraId="56404AEA" w14:textId="77777777" w:rsidR="00064969" w:rsidRPr="007D2457" w:rsidRDefault="00064969" w:rsidP="00064969">
      <w:pPr>
        <w:rPr>
          <w:rFonts w:ascii="Verdana" w:hAnsi="Verdana" w:cs="Verdana"/>
          <w:b/>
          <w:bCs/>
          <w:sz w:val="18"/>
          <w:szCs w:val="18"/>
        </w:rPr>
      </w:pPr>
      <w:r w:rsidRPr="007D2457">
        <w:rPr>
          <w:rFonts w:ascii="Verdana" w:hAnsi="Verdana" w:cs="Verdana"/>
          <w:b/>
          <w:bCs/>
          <w:sz w:val="18"/>
          <w:szCs w:val="18"/>
        </w:rPr>
        <w:lastRenderedPageBreak/>
        <w:t xml:space="preserve">Dział Aparatury Naukowej Uniwersytetu Medycznego we Wrocławiu </w:t>
      </w:r>
    </w:p>
    <w:p w14:paraId="7B86D828" w14:textId="77777777" w:rsidR="00064969" w:rsidRPr="007D2457" w:rsidRDefault="00064969" w:rsidP="00064969">
      <w:pPr>
        <w:rPr>
          <w:rFonts w:ascii="Verdana" w:hAnsi="Verdana"/>
          <w:b/>
          <w:sz w:val="18"/>
          <w:szCs w:val="18"/>
        </w:rPr>
      </w:pPr>
      <w:r w:rsidRPr="007D2457">
        <w:rPr>
          <w:rFonts w:ascii="Verdana" w:hAnsi="Verdana" w:cs="Verdana"/>
          <w:b/>
          <w:bCs/>
          <w:sz w:val="18"/>
          <w:szCs w:val="18"/>
        </w:rPr>
        <w:t>ul. Mikulicza-Radeckiego 5, 50-345 Wrocław</w:t>
      </w:r>
      <w:r w:rsidRPr="007D2457">
        <w:rPr>
          <w:rFonts w:ascii="Verdana" w:hAnsi="Verdana"/>
          <w:b/>
          <w:bCs/>
          <w:sz w:val="18"/>
          <w:szCs w:val="18"/>
        </w:rPr>
        <w:t xml:space="preserve"> </w:t>
      </w:r>
    </w:p>
    <w:p w14:paraId="7F1F7EF9" w14:textId="77777777" w:rsidR="00064969" w:rsidRPr="007D2457" w:rsidRDefault="00064969" w:rsidP="00064969">
      <w:pPr>
        <w:spacing w:after="60" w:line="240" w:lineRule="exact"/>
        <w:ind w:right="-1"/>
        <w:rPr>
          <w:rFonts w:ascii="Verdana" w:hAnsi="Verdana"/>
          <w:b/>
          <w:bCs/>
          <w:sz w:val="18"/>
          <w:szCs w:val="18"/>
        </w:rPr>
      </w:pPr>
    </w:p>
    <w:p w14:paraId="76570DD1" w14:textId="77777777" w:rsidR="00064969" w:rsidRPr="007D2457" w:rsidRDefault="00064969" w:rsidP="00064969">
      <w:pPr>
        <w:spacing w:after="60" w:line="240" w:lineRule="exact"/>
        <w:ind w:right="-470"/>
        <w:rPr>
          <w:rFonts w:ascii="Verdana" w:hAnsi="Verdana"/>
          <w:sz w:val="18"/>
          <w:szCs w:val="18"/>
        </w:rPr>
      </w:pPr>
    </w:p>
    <w:p w14:paraId="04B9F268" w14:textId="77777777" w:rsidR="00064969" w:rsidRPr="007D2457" w:rsidRDefault="00064969" w:rsidP="00064969">
      <w:pPr>
        <w:spacing w:after="60" w:line="240" w:lineRule="exact"/>
        <w:ind w:right="-470" w:hanging="2214"/>
        <w:jc w:val="center"/>
        <w:rPr>
          <w:rFonts w:ascii="Verdana" w:hAnsi="Verdana"/>
          <w:sz w:val="18"/>
          <w:szCs w:val="18"/>
        </w:rPr>
      </w:pPr>
      <w:r w:rsidRPr="007D2457">
        <w:rPr>
          <w:rFonts w:ascii="Verdana" w:hAnsi="Verdana"/>
          <w:sz w:val="18"/>
          <w:szCs w:val="18"/>
        </w:rPr>
        <w:t xml:space="preserve">           PROTOKÓŁ ODBIORU i URUCHOMIENIA </w:t>
      </w:r>
    </w:p>
    <w:p w14:paraId="6C952D69" w14:textId="77777777" w:rsidR="00064969" w:rsidRPr="007D2457"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7D2457">
        <w:rPr>
          <w:rFonts w:ascii="Verdana" w:hAnsi="Verdana"/>
          <w:sz w:val="18"/>
          <w:szCs w:val="18"/>
        </w:rPr>
        <w:t xml:space="preserve">Załącznik 3 do Umowy </w:t>
      </w:r>
      <w:r w:rsidRPr="007D2457">
        <w:rPr>
          <w:rFonts w:ascii="Verdana" w:hAnsi="Verdana"/>
          <w:b/>
          <w:bCs/>
          <w:sz w:val="18"/>
          <w:szCs w:val="18"/>
        </w:rPr>
        <w:t xml:space="preserve">UMW / IZ / PN – </w:t>
      </w:r>
      <w:r w:rsidR="0044492F" w:rsidRPr="007D2457">
        <w:rPr>
          <w:rFonts w:ascii="Verdana" w:hAnsi="Verdana"/>
          <w:b/>
          <w:bCs/>
          <w:sz w:val="18"/>
          <w:szCs w:val="18"/>
        </w:rPr>
        <w:t>68</w:t>
      </w:r>
      <w:r w:rsidRPr="007D2457">
        <w:rPr>
          <w:rFonts w:ascii="Verdana" w:hAnsi="Verdana"/>
          <w:b/>
          <w:bCs/>
          <w:sz w:val="18"/>
          <w:szCs w:val="18"/>
        </w:rPr>
        <w:t xml:space="preserve"> / 19 Część …..</w:t>
      </w:r>
    </w:p>
    <w:p w14:paraId="31FC06BD" w14:textId="77777777" w:rsidR="00064969" w:rsidRPr="007D2457" w:rsidRDefault="00064969" w:rsidP="00064969">
      <w:pPr>
        <w:spacing w:after="60" w:line="240" w:lineRule="exact"/>
        <w:ind w:right="-470"/>
        <w:jc w:val="center"/>
        <w:rPr>
          <w:rFonts w:ascii="Verdana" w:hAnsi="Verdana"/>
          <w:b/>
          <w:bCs/>
          <w:sz w:val="18"/>
          <w:szCs w:val="18"/>
        </w:rPr>
      </w:pPr>
    </w:p>
    <w:p w14:paraId="2C9B4239" w14:textId="77777777" w:rsidR="00064969" w:rsidRPr="007D2457" w:rsidRDefault="00064969" w:rsidP="00064969">
      <w:pPr>
        <w:tabs>
          <w:tab w:val="left" w:pos="1620"/>
        </w:tabs>
        <w:spacing w:after="60" w:line="240" w:lineRule="exact"/>
        <w:ind w:right="-470"/>
        <w:rPr>
          <w:rFonts w:ascii="Verdana" w:hAnsi="Verdana"/>
          <w:sz w:val="18"/>
          <w:szCs w:val="18"/>
        </w:rPr>
      </w:pPr>
      <w:r w:rsidRPr="007D2457">
        <w:rPr>
          <w:rFonts w:ascii="Verdana" w:hAnsi="Verdana"/>
          <w:sz w:val="18"/>
          <w:szCs w:val="18"/>
          <w:u w:val="single"/>
        </w:rPr>
        <w:t>Zamawiający</w:t>
      </w:r>
      <w:r w:rsidRPr="007D2457">
        <w:rPr>
          <w:rFonts w:ascii="Verdana" w:hAnsi="Verdana"/>
          <w:sz w:val="18"/>
          <w:szCs w:val="18"/>
        </w:rPr>
        <w:t>:</w:t>
      </w:r>
      <w:r w:rsidRPr="007D2457">
        <w:rPr>
          <w:rFonts w:ascii="Verdana" w:hAnsi="Verdana"/>
          <w:sz w:val="18"/>
          <w:szCs w:val="18"/>
        </w:rPr>
        <w:tab/>
        <w:t xml:space="preserve">  Uniwersytet Medyczny we Wrocławiu, Wybrzeże L. Pasteura 1, 50-367 Wrocław</w:t>
      </w:r>
    </w:p>
    <w:p w14:paraId="5B485C12" w14:textId="77777777" w:rsidR="00064969" w:rsidRPr="007D2457" w:rsidRDefault="00064969" w:rsidP="00064969">
      <w:pPr>
        <w:spacing w:after="60" w:line="240" w:lineRule="exact"/>
        <w:ind w:right="-470"/>
        <w:rPr>
          <w:rFonts w:ascii="Verdana" w:hAnsi="Verdana"/>
          <w:sz w:val="18"/>
          <w:szCs w:val="18"/>
        </w:rPr>
      </w:pPr>
    </w:p>
    <w:p w14:paraId="020116CE" w14:textId="77777777" w:rsidR="00064969" w:rsidRPr="007D2457" w:rsidRDefault="00064969" w:rsidP="00064969">
      <w:pPr>
        <w:tabs>
          <w:tab w:val="left" w:pos="1800"/>
        </w:tabs>
        <w:spacing w:after="60" w:line="240" w:lineRule="exact"/>
        <w:ind w:right="-470"/>
        <w:rPr>
          <w:rFonts w:ascii="Verdana" w:hAnsi="Verdana"/>
          <w:sz w:val="18"/>
          <w:szCs w:val="18"/>
        </w:rPr>
      </w:pPr>
      <w:r w:rsidRPr="007D2457">
        <w:rPr>
          <w:rFonts w:ascii="Verdana" w:hAnsi="Verdana"/>
          <w:sz w:val="18"/>
          <w:szCs w:val="18"/>
          <w:u w:val="single"/>
        </w:rPr>
        <w:t>Użytkownik</w:t>
      </w:r>
      <w:r w:rsidRPr="007D2457">
        <w:rPr>
          <w:rFonts w:ascii="Verdana" w:hAnsi="Verdana"/>
          <w:sz w:val="18"/>
          <w:szCs w:val="18"/>
        </w:rPr>
        <w:t>:</w:t>
      </w:r>
      <w:r w:rsidRPr="007D2457">
        <w:rPr>
          <w:rFonts w:ascii="Verdana" w:hAnsi="Verdana"/>
          <w:sz w:val="18"/>
          <w:szCs w:val="18"/>
        </w:rPr>
        <w:tab/>
        <w:t>……………………………………………………………………………………………………………………………………..</w:t>
      </w:r>
    </w:p>
    <w:p w14:paraId="7ED47E66" w14:textId="77777777" w:rsidR="00064969" w:rsidRPr="007D2457" w:rsidRDefault="00064969" w:rsidP="00064969">
      <w:pPr>
        <w:tabs>
          <w:tab w:val="left" w:pos="1800"/>
        </w:tabs>
        <w:spacing w:after="60" w:line="240" w:lineRule="exact"/>
        <w:ind w:right="-470"/>
        <w:rPr>
          <w:rFonts w:ascii="Verdana" w:hAnsi="Verdana"/>
          <w:sz w:val="18"/>
          <w:szCs w:val="18"/>
        </w:rPr>
      </w:pPr>
    </w:p>
    <w:p w14:paraId="39021DA5" w14:textId="77777777" w:rsidR="00064969" w:rsidRPr="007D2457" w:rsidRDefault="00064969" w:rsidP="00064969">
      <w:pPr>
        <w:tabs>
          <w:tab w:val="left" w:pos="1620"/>
        </w:tabs>
        <w:spacing w:after="60" w:line="240" w:lineRule="exact"/>
        <w:ind w:right="-470"/>
        <w:rPr>
          <w:rFonts w:ascii="Verdana" w:hAnsi="Verdana"/>
          <w:sz w:val="18"/>
          <w:szCs w:val="18"/>
        </w:rPr>
      </w:pPr>
      <w:r w:rsidRPr="007D2457">
        <w:rPr>
          <w:rFonts w:ascii="Verdana" w:hAnsi="Verdana"/>
          <w:sz w:val="18"/>
          <w:szCs w:val="18"/>
          <w:u w:val="single"/>
        </w:rPr>
        <w:t>Wykonawca</w:t>
      </w:r>
      <w:r w:rsidRPr="007D2457">
        <w:rPr>
          <w:rFonts w:ascii="Verdana" w:hAnsi="Verdana"/>
          <w:sz w:val="18"/>
          <w:szCs w:val="18"/>
        </w:rPr>
        <w:t>:</w:t>
      </w:r>
      <w:r w:rsidRPr="007D2457">
        <w:rPr>
          <w:rFonts w:ascii="Verdana" w:hAnsi="Verdana"/>
          <w:sz w:val="18"/>
          <w:szCs w:val="18"/>
        </w:rPr>
        <w:tab/>
        <w:t xml:space="preserve">(nazwa) ......................................................................................................... </w:t>
      </w:r>
    </w:p>
    <w:p w14:paraId="213826D3" w14:textId="77777777" w:rsidR="00064969" w:rsidRPr="007D2457" w:rsidRDefault="00064969" w:rsidP="00064969">
      <w:pPr>
        <w:tabs>
          <w:tab w:val="left" w:pos="1800"/>
        </w:tabs>
        <w:spacing w:after="60" w:line="240" w:lineRule="exact"/>
        <w:ind w:right="-470"/>
        <w:rPr>
          <w:rFonts w:ascii="Verdana" w:hAnsi="Verdana"/>
          <w:sz w:val="18"/>
          <w:szCs w:val="18"/>
        </w:rPr>
      </w:pPr>
    </w:p>
    <w:p w14:paraId="02362501" w14:textId="77777777" w:rsidR="00064969" w:rsidRPr="007D2457" w:rsidRDefault="00064969" w:rsidP="00064969">
      <w:pPr>
        <w:tabs>
          <w:tab w:val="left" w:pos="1620"/>
        </w:tabs>
        <w:spacing w:after="60" w:line="240" w:lineRule="exact"/>
        <w:ind w:right="-470"/>
        <w:rPr>
          <w:rFonts w:ascii="Verdana" w:hAnsi="Verdana"/>
          <w:sz w:val="18"/>
          <w:szCs w:val="18"/>
        </w:rPr>
      </w:pPr>
      <w:r w:rsidRPr="007D2457">
        <w:rPr>
          <w:rFonts w:ascii="Verdana" w:hAnsi="Verdana"/>
          <w:sz w:val="18"/>
          <w:szCs w:val="18"/>
        </w:rPr>
        <w:tab/>
        <w:t>(adres) ..........................................................................................................</w:t>
      </w:r>
    </w:p>
    <w:p w14:paraId="72363B40" w14:textId="77777777" w:rsidR="00064969" w:rsidRPr="007D2457" w:rsidRDefault="00064969" w:rsidP="00064969">
      <w:pPr>
        <w:spacing w:after="60" w:line="240" w:lineRule="exact"/>
        <w:ind w:right="-470"/>
        <w:rPr>
          <w:rFonts w:ascii="Verdana" w:hAnsi="Verdana"/>
          <w:sz w:val="18"/>
          <w:szCs w:val="18"/>
        </w:rPr>
      </w:pPr>
    </w:p>
    <w:p w14:paraId="258C06AE" w14:textId="77777777" w:rsidR="00064969" w:rsidRPr="007D2457" w:rsidRDefault="00064969" w:rsidP="00064969">
      <w:pPr>
        <w:numPr>
          <w:ilvl w:val="0"/>
          <w:numId w:val="47"/>
        </w:numPr>
        <w:spacing w:after="60" w:line="240" w:lineRule="exact"/>
        <w:ind w:right="-1"/>
        <w:jc w:val="both"/>
        <w:rPr>
          <w:rFonts w:ascii="Verdana" w:hAnsi="Verdana"/>
          <w:sz w:val="18"/>
          <w:szCs w:val="18"/>
        </w:rPr>
      </w:pPr>
      <w:r w:rsidRPr="007D2457">
        <w:rPr>
          <w:rFonts w:ascii="Verdana" w:hAnsi="Verdana"/>
          <w:b/>
          <w:sz w:val="18"/>
          <w:szCs w:val="18"/>
        </w:rPr>
        <w:t>Wyposażenie/urządzenie</w:t>
      </w:r>
      <w:r w:rsidRPr="007D2457">
        <w:rPr>
          <w:rFonts w:ascii="Verdana" w:hAnsi="Verdana"/>
          <w:sz w:val="18"/>
          <w:szCs w:val="18"/>
        </w:rPr>
        <w:t xml:space="preserve"> ……………………………………………………..…………………………….</w:t>
      </w:r>
    </w:p>
    <w:p w14:paraId="07E91882" w14:textId="77777777" w:rsidR="00064969" w:rsidRPr="007D2457" w:rsidRDefault="00064969" w:rsidP="00064969">
      <w:pPr>
        <w:numPr>
          <w:ilvl w:val="0"/>
          <w:numId w:val="48"/>
        </w:numPr>
        <w:spacing w:after="60" w:line="240" w:lineRule="exact"/>
        <w:ind w:right="-1"/>
        <w:rPr>
          <w:rFonts w:ascii="Verdana" w:hAnsi="Verdana"/>
          <w:sz w:val="18"/>
          <w:szCs w:val="18"/>
        </w:rPr>
      </w:pPr>
      <w:r w:rsidRPr="007D2457">
        <w:rPr>
          <w:rFonts w:ascii="Verdana" w:hAnsi="Verdana"/>
          <w:b/>
          <w:sz w:val="18"/>
          <w:szCs w:val="18"/>
        </w:rPr>
        <w:t>Numer fabryczny /seryjny</w:t>
      </w:r>
      <w:r w:rsidRPr="007D2457">
        <w:rPr>
          <w:rFonts w:ascii="Verdana" w:hAnsi="Verdana"/>
          <w:sz w:val="18"/>
          <w:szCs w:val="18"/>
        </w:rPr>
        <w:t xml:space="preserve">……………………………..…………………………………….. </w:t>
      </w:r>
    </w:p>
    <w:p w14:paraId="145DD7CB" w14:textId="77777777" w:rsidR="00064969" w:rsidRPr="007D2457" w:rsidRDefault="00064969" w:rsidP="00064969">
      <w:pPr>
        <w:numPr>
          <w:ilvl w:val="0"/>
          <w:numId w:val="48"/>
        </w:numPr>
        <w:spacing w:after="60" w:line="240" w:lineRule="exact"/>
        <w:ind w:right="-1"/>
        <w:rPr>
          <w:rFonts w:ascii="Verdana" w:hAnsi="Verdana"/>
          <w:sz w:val="18"/>
          <w:szCs w:val="18"/>
        </w:rPr>
      </w:pPr>
      <w:r w:rsidRPr="007D2457">
        <w:rPr>
          <w:rFonts w:ascii="Verdana" w:hAnsi="Verdana"/>
          <w:sz w:val="18"/>
          <w:szCs w:val="18"/>
        </w:rPr>
        <w:t xml:space="preserve">Numer pomieszczenia, w którym zamontowano wyposażenie / urządzenie /nie dotyczy/……………………. </w:t>
      </w:r>
    </w:p>
    <w:p w14:paraId="6F2C52CC" w14:textId="77777777" w:rsidR="00064969" w:rsidRPr="007D2457" w:rsidRDefault="00064969" w:rsidP="00064969">
      <w:pPr>
        <w:numPr>
          <w:ilvl w:val="0"/>
          <w:numId w:val="47"/>
        </w:numPr>
        <w:spacing w:after="60" w:line="240" w:lineRule="exact"/>
        <w:ind w:right="-1"/>
        <w:jc w:val="both"/>
        <w:rPr>
          <w:rFonts w:ascii="Verdana" w:hAnsi="Verdana"/>
          <w:sz w:val="18"/>
          <w:szCs w:val="18"/>
        </w:rPr>
      </w:pPr>
      <w:r w:rsidRPr="007D2457">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7D2457" w:rsidRDefault="00064969" w:rsidP="00064969">
      <w:pPr>
        <w:numPr>
          <w:ilvl w:val="0"/>
          <w:numId w:val="47"/>
        </w:numPr>
        <w:spacing w:after="60" w:line="240" w:lineRule="exact"/>
        <w:ind w:right="-1"/>
        <w:jc w:val="both"/>
        <w:rPr>
          <w:rFonts w:ascii="Verdana" w:hAnsi="Verdana"/>
          <w:sz w:val="18"/>
          <w:szCs w:val="18"/>
        </w:rPr>
      </w:pPr>
      <w:r w:rsidRPr="007D2457">
        <w:rPr>
          <w:rFonts w:ascii="Verdana" w:hAnsi="Verdana"/>
          <w:sz w:val="18"/>
          <w:szCs w:val="18"/>
        </w:rPr>
        <w:t>Szkolenie: Użytkownik został przeszkolony w zakresie obsługi i konserwacji urządzenia /nie dotyczy/.</w:t>
      </w:r>
    </w:p>
    <w:p w14:paraId="1E4904EB" w14:textId="77777777" w:rsidR="00064969" w:rsidRPr="007D2457" w:rsidRDefault="00064969" w:rsidP="00064969">
      <w:pPr>
        <w:spacing w:after="60" w:line="240" w:lineRule="exact"/>
        <w:ind w:right="-1"/>
        <w:rPr>
          <w:rFonts w:ascii="Verdana" w:hAnsi="Verdana"/>
          <w:sz w:val="18"/>
          <w:szCs w:val="18"/>
        </w:rPr>
      </w:pPr>
      <w:r w:rsidRPr="007D2457">
        <w:rPr>
          <w:rFonts w:ascii="Verdana" w:hAnsi="Verdana"/>
          <w:sz w:val="18"/>
          <w:szCs w:val="18"/>
        </w:rPr>
        <w:t xml:space="preserve">            Osoby przeszkolone w zakresie obsługi i użytkowania urządzenia: (Imię Nazwisko):</w:t>
      </w:r>
    </w:p>
    <w:p w14:paraId="724E68F6" w14:textId="77777777" w:rsidR="00064969" w:rsidRPr="007D2457" w:rsidRDefault="00064969" w:rsidP="00064969">
      <w:pPr>
        <w:spacing w:after="60" w:line="240" w:lineRule="exact"/>
        <w:ind w:left="567" w:right="-1"/>
        <w:rPr>
          <w:rFonts w:ascii="Verdana" w:hAnsi="Verdana"/>
          <w:sz w:val="18"/>
          <w:szCs w:val="18"/>
        </w:rPr>
      </w:pPr>
      <w:r w:rsidRPr="007D2457">
        <w:rPr>
          <w:rFonts w:ascii="Verdana" w:hAnsi="Verdana"/>
          <w:sz w:val="18"/>
          <w:szCs w:val="18"/>
        </w:rPr>
        <w:tab/>
      </w:r>
    </w:p>
    <w:p w14:paraId="451D8B0B" w14:textId="77777777" w:rsidR="00064969" w:rsidRPr="007D2457" w:rsidRDefault="00064969" w:rsidP="00064969">
      <w:pPr>
        <w:spacing w:after="60" w:line="240" w:lineRule="exact"/>
        <w:ind w:left="567" w:right="-1" w:firstLine="142"/>
        <w:rPr>
          <w:rFonts w:ascii="Verdana" w:hAnsi="Verdana"/>
          <w:sz w:val="18"/>
          <w:szCs w:val="18"/>
        </w:rPr>
      </w:pPr>
      <w:r w:rsidRPr="007D2457">
        <w:rPr>
          <w:rFonts w:ascii="Verdana" w:hAnsi="Verdana"/>
          <w:sz w:val="18"/>
          <w:szCs w:val="18"/>
        </w:rPr>
        <w:t>a) .........................................................</w:t>
      </w:r>
      <w:r w:rsidRPr="007D2457">
        <w:rPr>
          <w:rFonts w:ascii="Verdana" w:hAnsi="Verdana"/>
          <w:sz w:val="18"/>
          <w:szCs w:val="18"/>
        </w:rPr>
        <w:tab/>
        <w:t>b) ...................................................</w:t>
      </w:r>
    </w:p>
    <w:p w14:paraId="196C1192" w14:textId="77777777" w:rsidR="00064969" w:rsidRPr="007D2457" w:rsidRDefault="00064969" w:rsidP="00064969">
      <w:pPr>
        <w:spacing w:after="60" w:line="240" w:lineRule="exact"/>
        <w:ind w:left="567" w:right="-1" w:firstLine="142"/>
        <w:rPr>
          <w:rFonts w:ascii="Verdana" w:hAnsi="Verdana"/>
          <w:sz w:val="18"/>
          <w:szCs w:val="18"/>
        </w:rPr>
      </w:pPr>
      <w:r w:rsidRPr="007D2457">
        <w:rPr>
          <w:rFonts w:ascii="Verdana" w:hAnsi="Verdana"/>
          <w:sz w:val="18"/>
          <w:szCs w:val="18"/>
        </w:rPr>
        <w:tab/>
      </w:r>
    </w:p>
    <w:p w14:paraId="61EAC915" w14:textId="77777777" w:rsidR="00064969" w:rsidRPr="007D2457" w:rsidRDefault="00064969" w:rsidP="00064969">
      <w:pPr>
        <w:spacing w:after="60" w:line="240" w:lineRule="exact"/>
        <w:ind w:left="567" w:right="-1" w:firstLine="142"/>
        <w:rPr>
          <w:rFonts w:ascii="Verdana" w:hAnsi="Verdana"/>
          <w:sz w:val="18"/>
          <w:szCs w:val="18"/>
        </w:rPr>
      </w:pPr>
      <w:r w:rsidRPr="007D2457">
        <w:rPr>
          <w:rFonts w:ascii="Verdana" w:hAnsi="Verdana"/>
          <w:sz w:val="18"/>
          <w:szCs w:val="18"/>
        </w:rPr>
        <w:t>c) .........................................................</w:t>
      </w:r>
      <w:r w:rsidRPr="007D2457">
        <w:rPr>
          <w:rFonts w:ascii="Verdana" w:hAnsi="Verdana"/>
          <w:sz w:val="18"/>
          <w:szCs w:val="18"/>
        </w:rPr>
        <w:tab/>
        <w:t>d) ...................................................</w:t>
      </w:r>
    </w:p>
    <w:p w14:paraId="07310991" w14:textId="77777777" w:rsidR="00064969" w:rsidRPr="007D2457" w:rsidRDefault="00064969" w:rsidP="00064969">
      <w:pPr>
        <w:spacing w:after="60" w:line="240" w:lineRule="exact"/>
        <w:ind w:left="567" w:right="-1" w:firstLine="142"/>
        <w:rPr>
          <w:rFonts w:ascii="Verdana" w:hAnsi="Verdana"/>
          <w:sz w:val="18"/>
          <w:szCs w:val="18"/>
        </w:rPr>
      </w:pPr>
    </w:p>
    <w:p w14:paraId="7F48B878" w14:textId="77777777" w:rsidR="00064969" w:rsidRPr="007D2457" w:rsidRDefault="00064969" w:rsidP="00064969">
      <w:pPr>
        <w:numPr>
          <w:ilvl w:val="0"/>
          <w:numId w:val="47"/>
        </w:numPr>
        <w:tabs>
          <w:tab w:val="left" w:pos="360"/>
        </w:tabs>
        <w:spacing w:after="60" w:line="240" w:lineRule="exact"/>
        <w:ind w:right="-1"/>
        <w:rPr>
          <w:rFonts w:ascii="Verdana" w:hAnsi="Verdana"/>
          <w:sz w:val="18"/>
          <w:szCs w:val="18"/>
        </w:rPr>
      </w:pPr>
      <w:r w:rsidRPr="007D2457">
        <w:rPr>
          <w:rFonts w:ascii="Verdana" w:hAnsi="Verdana"/>
          <w:sz w:val="18"/>
          <w:szCs w:val="18"/>
        </w:rPr>
        <w:t>Dokumentacja przekazana: ……………………………………………………………………………………………………………………………………………………</w:t>
      </w:r>
    </w:p>
    <w:p w14:paraId="23D9C7A9" w14:textId="77777777" w:rsidR="00064969" w:rsidRPr="007D2457" w:rsidRDefault="00064969" w:rsidP="00064969">
      <w:pPr>
        <w:tabs>
          <w:tab w:val="left" w:pos="360"/>
        </w:tabs>
        <w:spacing w:after="60" w:line="240" w:lineRule="exact"/>
        <w:ind w:left="567" w:right="-1"/>
        <w:rPr>
          <w:rFonts w:ascii="Verdana" w:hAnsi="Verdana"/>
          <w:sz w:val="18"/>
          <w:szCs w:val="18"/>
        </w:rPr>
      </w:pPr>
      <w:r w:rsidRPr="007D2457">
        <w:rPr>
          <w:rFonts w:ascii="Verdana" w:hAnsi="Verdana"/>
          <w:sz w:val="18"/>
          <w:szCs w:val="18"/>
        </w:rPr>
        <w:t xml:space="preserve">Uwagi: </w:t>
      </w:r>
    </w:p>
    <w:p w14:paraId="74CD5FCE" w14:textId="77777777" w:rsidR="00064969" w:rsidRPr="007D2457" w:rsidRDefault="00064969" w:rsidP="00064969">
      <w:pPr>
        <w:tabs>
          <w:tab w:val="left" w:pos="360"/>
        </w:tabs>
        <w:spacing w:after="60" w:line="240" w:lineRule="exact"/>
        <w:ind w:left="567" w:right="-1"/>
        <w:rPr>
          <w:rFonts w:ascii="Verdana" w:hAnsi="Verdana"/>
          <w:sz w:val="18"/>
          <w:szCs w:val="18"/>
        </w:rPr>
      </w:pPr>
      <w:r w:rsidRPr="007D2457">
        <w:rPr>
          <w:rFonts w:ascii="Verdana" w:hAnsi="Verdana"/>
          <w:sz w:val="18"/>
          <w:szCs w:val="18"/>
        </w:rPr>
        <w:t xml:space="preserve"> .................................................................................................................................</w:t>
      </w:r>
    </w:p>
    <w:p w14:paraId="05E151A2" w14:textId="77777777" w:rsidR="00064969" w:rsidRPr="007D2457" w:rsidRDefault="00064969" w:rsidP="00064969">
      <w:pPr>
        <w:spacing w:after="60" w:line="240" w:lineRule="exact"/>
        <w:ind w:right="-1"/>
        <w:rPr>
          <w:rFonts w:ascii="Verdana" w:hAnsi="Verdana"/>
          <w:sz w:val="18"/>
          <w:szCs w:val="18"/>
        </w:rPr>
      </w:pPr>
    </w:p>
    <w:p w14:paraId="300567A1" w14:textId="77777777" w:rsidR="00064969" w:rsidRPr="007D2457" w:rsidRDefault="00064969" w:rsidP="00064969">
      <w:pPr>
        <w:spacing w:after="60" w:line="240" w:lineRule="exact"/>
        <w:ind w:left="567" w:right="-1"/>
        <w:rPr>
          <w:rFonts w:ascii="Verdana" w:hAnsi="Verdana"/>
          <w:sz w:val="18"/>
          <w:szCs w:val="18"/>
        </w:rPr>
      </w:pPr>
      <w:r w:rsidRPr="007D2457">
        <w:rPr>
          <w:rFonts w:ascii="Verdana" w:hAnsi="Verdana"/>
          <w:sz w:val="18"/>
          <w:szCs w:val="18"/>
        </w:rPr>
        <w:t xml:space="preserve">Data dostawy :………………………                                      Data uruchomienia:………………………… </w:t>
      </w:r>
    </w:p>
    <w:p w14:paraId="5A6552AB" w14:textId="77777777" w:rsidR="00064969" w:rsidRPr="007D2457" w:rsidRDefault="00064969" w:rsidP="00064969">
      <w:pPr>
        <w:spacing w:after="60" w:line="240" w:lineRule="exact"/>
        <w:ind w:right="-1"/>
        <w:jc w:val="center"/>
        <w:rPr>
          <w:rFonts w:ascii="Verdana" w:hAnsi="Verdana"/>
          <w:sz w:val="18"/>
          <w:szCs w:val="18"/>
          <w:u w:val="single"/>
        </w:rPr>
      </w:pPr>
    </w:p>
    <w:p w14:paraId="7C215963" w14:textId="77777777" w:rsidR="00064969" w:rsidRPr="007D2457" w:rsidRDefault="00064969" w:rsidP="00064969">
      <w:pPr>
        <w:spacing w:after="60" w:line="240" w:lineRule="exact"/>
        <w:ind w:right="-1" w:firstLine="567"/>
        <w:rPr>
          <w:rFonts w:ascii="Verdana" w:hAnsi="Verdana"/>
          <w:sz w:val="18"/>
          <w:szCs w:val="18"/>
        </w:rPr>
      </w:pPr>
      <w:r w:rsidRPr="007D2457">
        <w:rPr>
          <w:rFonts w:ascii="Verdana" w:hAnsi="Verdana"/>
          <w:sz w:val="18"/>
          <w:szCs w:val="18"/>
          <w:u w:val="single"/>
        </w:rPr>
        <w:t>WYKONAWCA</w:t>
      </w:r>
      <w:r w:rsidRPr="007D2457">
        <w:rPr>
          <w:rFonts w:ascii="Verdana" w:hAnsi="Verdana"/>
          <w:sz w:val="18"/>
          <w:szCs w:val="18"/>
        </w:rPr>
        <w:t>:</w:t>
      </w:r>
      <w:r w:rsidRPr="007D2457">
        <w:rPr>
          <w:rFonts w:ascii="Verdana" w:hAnsi="Verdana"/>
          <w:sz w:val="18"/>
          <w:szCs w:val="18"/>
        </w:rPr>
        <w:tab/>
      </w:r>
      <w:r w:rsidRPr="007D2457">
        <w:rPr>
          <w:rFonts w:ascii="Verdana" w:hAnsi="Verdana"/>
          <w:sz w:val="18"/>
          <w:szCs w:val="18"/>
        </w:rPr>
        <w:tab/>
      </w:r>
      <w:r w:rsidRPr="007D2457">
        <w:rPr>
          <w:rFonts w:ascii="Verdana" w:hAnsi="Verdana"/>
          <w:sz w:val="18"/>
          <w:szCs w:val="18"/>
        </w:rPr>
        <w:tab/>
      </w:r>
      <w:r w:rsidRPr="007D2457">
        <w:rPr>
          <w:rFonts w:ascii="Verdana" w:hAnsi="Verdana"/>
          <w:sz w:val="18"/>
          <w:szCs w:val="18"/>
        </w:rPr>
        <w:tab/>
      </w:r>
      <w:r w:rsidRPr="007D2457">
        <w:rPr>
          <w:rFonts w:ascii="Verdana" w:hAnsi="Verdana"/>
          <w:sz w:val="18"/>
          <w:szCs w:val="18"/>
        </w:rPr>
        <w:tab/>
        <w:t xml:space="preserve">                 </w:t>
      </w:r>
      <w:r w:rsidRPr="007D2457">
        <w:rPr>
          <w:rFonts w:ascii="Verdana" w:hAnsi="Verdana"/>
          <w:sz w:val="18"/>
          <w:szCs w:val="18"/>
          <w:u w:val="single"/>
        </w:rPr>
        <w:t>UŻYTKOWNIK / ZAMAWIAJĄCY</w:t>
      </w:r>
      <w:r w:rsidRPr="007D2457">
        <w:rPr>
          <w:rFonts w:ascii="Verdana" w:hAnsi="Verdana"/>
          <w:sz w:val="18"/>
          <w:szCs w:val="18"/>
        </w:rPr>
        <w:t>:</w:t>
      </w:r>
    </w:p>
    <w:p w14:paraId="266F210E" w14:textId="77777777" w:rsidR="00064969" w:rsidRPr="007D2457" w:rsidRDefault="00064969" w:rsidP="00064969">
      <w:pPr>
        <w:spacing w:after="60" w:line="240" w:lineRule="exact"/>
        <w:ind w:right="-1"/>
        <w:rPr>
          <w:rFonts w:ascii="Verdana" w:hAnsi="Verdana"/>
          <w:sz w:val="18"/>
          <w:szCs w:val="18"/>
        </w:rPr>
      </w:pPr>
    </w:p>
    <w:p w14:paraId="1053D3C1" w14:textId="77777777" w:rsidR="00064969" w:rsidRPr="007D2457" w:rsidRDefault="00064969" w:rsidP="00064969">
      <w:pPr>
        <w:tabs>
          <w:tab w:val="left" w:pos="0"/>
          <w:tab w:val="right" w:pos="10348"/>
        </w:tabs>
        <w:spacing w:after="60" w:line="240" w:lineRule="exact"/>
        <w:jc w:val="both"/>
        <w:rPr>
          <w:rFonts w:ascii="Verdana" w:hAnsi="Verdana"/>
          <w:sz w:val="18"/>
          <w:szCs w:val="18"/>
        </w:rPr>
      </w:pPr>
      <w:r w:rsidRPr="007D2457">
        <w:rPr>
          <w:rFonts w:ascii="Verdana" w:hAnsi="Verdana"/>
          <w:sz w:val="18"/>
          <w:szCs w:val="18"/>
        </w:rPr>
        <w:t xml:space="preserve">         ………………………………………………………                                      ……………………………………………………….……</w:t>
      </w:r>
    </w:p>
    <w:p w14:paraId="7AEF5965" w14:textId="77777777" w:rsidR="00A53B69" w:rsidRPr="007D2457" w:rsidRDefault="00064969" w:rsidP="00064969">
      <w:pPr>
        <w:ind w:right="470"/>
        <w:rPr>
          <w:rFonts w:ascii="Verdana" w:hAnsi="Verdana"/>
          <w:sz w:val="18"/>
          <w:szCs w:val="18"/>
        </w:rPr>
      </w:pPr>
      <w:r w:rsidRPr="007D2457">
        <w:rPr>
          <w:rFonts w:ascii="Verdana" w:hAnsi="Verdana"/>
          <w:b/>
          <w:sz w:val="18"/>
          <w:szCs w:val="18"/>
        </w:rPr>
        <w:t>Podpis i pieczątka                                                          Podpis i pieczątka</w:t>
      </w:r>
    </w:p>
    <w:sectPr w:rsidR="00A53B69" w:rsidRPr="007D2457"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14A9D" w14:textId="77777777" w:rsidR="00580892" w:rsidRDefault="00580892">
      <w:r>
        <w:separator/>
      </w:r>
    </w:p>
  </w:endnote>
  <w:endnote w:type="continuationSeparator" w:id="0">
    <w:p w14:paraId="089E39EE" w14:textId="77777777" w:rsidR="00580892" w:rsidRDefault="0058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2D70B5" w:rsidRDefault="002D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2D70B5" w:rsidRDefault="002D70B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32854D2E" w:rsidR="002D70B5" w:rsidRDefault="002D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6D88">
      <w:rPr>
        <w:rStyle w:val="Numerstrony"/>
        <w:noProof/>
      </w:rPr>
      <w:t>128</w:t>
    </w:r>
    <w:r>
      <w:rPr>
        <w:rStyle w:val="Numerstrony"/>
      </w:rPr>
      <w:fldChar w:fldCharType="end"/>
    </w:r>
  </w:p>
  <w:p w14:paraId="136B5B5F" w14:textId="77777777" w:rsidR="002D70B5" w:rsidRPr="00F75B30" w:rsidRDefault="002D70B5"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2D70B5" w:rsidRDefault="002D70B5"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2D70B5" w:rsidRPr="00F75B30" w:rsidRDefault="002D70B5"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D16D" w14:textId="77777777" w:rsidR="00580892" w:rsidRDefault="00580892">
      <w:r>
        <w:separator/>
      </w:r>
    </w:p>
  </w:footnote>
  <w:footnote w:type="continuationSeparator" w:id="0">
    <w:p w14:paraId="06DC5BA1" w14:textId="77777777" w:rsidR="00580892" w:rsidRDefault="00580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2F4688"/>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1804C5A"/>
    <w:multiLevelType w:val="multilevel"/>
    <w:tmpl w:val="381E617E"/>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2" w15:restartNumberingAfterBreak="0">
    <w:nsid w:val="018D2E0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3" w15:restartNumberingAfterBreak="0">
    <w:nsid w:val="01FD6902"/>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4346106"/>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FB42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05CB74CE"/>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38" w15:restartNumberingAfterBreak="0">
    <w:nsid w:val="07CD7822"/>
    <w:multiLevelType w:val="hybridMultilevel"/>
    <w:tmpl w:val="44B4FBC4"/>
    <w:lvl w:ilvl="0" w:tplc="49801F3C">
      <w:start w:val="1"/>
      <w:numFmt w:val="lowerLetter"/>
      <w:lvlText w:val="%1)"/>
      <w:lvlJc w:val="left"/>
      <w:pPr>
        <w:ind w:left="1080" w:hanging="360"/>
      </w:pPr>
      <w:rPr>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900774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3B4E77"/>
    <w:multiLevelType w:val="multilevel"/>
    <w:tmpl w:val="E736A80E"/>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1" w15:restartNumberingAfterBreak="0">
    <w:nsid w:val="09762B0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0ABC784C"/>
    <w:multiLevelType w:val="multilevel"/>
    <w:tmpl w:val="4F1A304C"/>
    <w:lvl w:ilvl="0">
      <w:numFmt w:val="bullet"/>
      <w:lvlText w:val="-"/>
      <w:lvlJc w:val="left"/>
      <w:pPr>
        <w:tabs>
          <w:tab w:val="num" w:pos="0"/>
        </w:tabs>
        <w:ind w:left="0" w:firstLine="0"/>
      </w:pPr>
      <w:rPr>
        <w:rFonts w:ascii="Times New Roman" w:eastAsia="Times New Roman" w:hAnsi="Times New Roman" w:cs="Times New Roman"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0CDC7A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E016F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6" w15:restartNumberingAfterBreak="0">
    <w:nsid w:val="0CF670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DEC41A4"/>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E45275A"/>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0F587D"/>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0FCA744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483AA2"/>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7C083C"/>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11326A4E"/>
    <w:multiLevelType w:val="multilevel"/>
    <w:tmpl w:val="CBECA37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6" w15:restartNumberingAfterBreak="0">
    <w:nsid w:val="119F450E"/>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2A60EC5"/>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13CE093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413233"/>
    <w:multiLevelType w:val="hybridMultilevel"/>
    <w:tmpl w:val="2272D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147506B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14C505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F36E98"/>
    <w:multiLevelType w:val="hybridMultilevel"/>
    <w:tmpl w:val="31C8323C"/>
    <w:lvl w:ilvl="0" w:tplc="B98C9FBC">
      <w:start w:val="1"/>
      <w:numFmt w:val="decimal"/>
      <w:lvlText w:val="%1)"/>
      <w:lvlJc w:val="left"/>
      <w:pPr>
        <w:ind w:left="504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5" w15:restartNumberingAfterBreak="0">
    <w:nsid w:val="15244C1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6A26BE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16CA700F"/>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1826B1"/>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2" w15:restartNumberingAfterBreak="0">
    <w:nsid w:val="18367F1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198C36D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244AD9"/>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1C2744FD"/>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504D29"/>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E568F9"/>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F9D0726"/>
    <w:multiLevelType w:val="hybridMultilevel"/>
    <w:tmpl w:val="447E12A4"/>
    <w:lvl w:ilvl="0" w:tplc="B6D833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0D014D9"/>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7" w15:restartNumberingAfterBreak="0">
    <w:nsid w:val="21073FC8"/>
    <w:multiLevelType w:val="multilevel"/>
    <w:tmpl w:val="35820C76"/>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862" w:hanging="720"/>
      </w:pPr>
      <w:rPr>
        <w:rFonts w:hint="default"/>
        <w:b w:val="0"/>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88" w15:restartNumberingAfterBreak="0">
    <w:nsid w:val="21EB70F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9" w15:restartNumberingAfterBreak="0">
    <w:nsid w:val="22CA5868"/>
    <w:multiLevelType w:val="hybridMultilevel"/>
    <w:tmpl w:val="C19CF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2333182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23EF324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A178E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5D047E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6496CD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26A54143"/>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7BC15E6"/>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3" w15:restartNumberingAfterBreak="0">
    <w:nsid w:val="28C136D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9A34A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6" w15:restartNumberingAfterBreak="0">
    <w:nsid w:val="29C77DC7"/>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8" w15:restartNumberingAfterBreak="0">
    <w:nsid w:val="2AC92C7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2CF3347F"/>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FED4CC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3" w15:restartNumberingAfterBreak="0">
    <w:nsid w:val="30F60E5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5" w15:restartNumberingAfterBreak="0">
    <w:nsid w:val="31292AA0"/>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6" w15:restartNumberingAfterBreak="0">
    <w:nsid w:val="31745DCE"/>
    <w:multiLevelType w:val="hybridMultilevel"/>
    <w:tmpl w:val="40E62074"/>
    <w:lvl w:ilvl="0" w:tplc="6042405A">
      <w:start w:val="1"/>
      <w:numFmt w:val="lowerLetter"/>
      <w:lvlText w:val="%1)"/>
      <w:lvlJc w:val="left"/>
      <w:pPr>
        <w:ind w:left="1080" w:hanging="360"/>
      </w:pPr>
      <w:rPr>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58A3D2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1D6787"/>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2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4" w15:restartNumberingAfterBreak="0">
    <w:nsid w:val="39DB54FF"/>
    <w:multiLevelType w:val="hybridMultilevel"/>
    <w:tmpl w:val="F572C84A"/>
    <w:lvl w:ilvl="0" w:tplc="45065D9A">
      <w:start w:val="1"/>
      <w:numFmt w:val="decimal"/>
      <w:lvlText w:val="%1."/>
      <w:lvlJc w:val="left"/>
      <w:pPr>
        <w:ind w:left="644" w:hanging="360"/>
      </w:pPr>
      <w:rPr>
        <w:rFonts w:hint="default"/>
        <w:b/>
        <w:i/>
      </w:rPr>
    </w:lvl>
    <w:lvl w:ilvl="1" w:tplc="71DC69B6">
      <w:start w:val="1"/>
      <w:numFmt w:val="lowerLetter"/>
      <w:lvlText w:val="%2."/>
      <w:lvlJc w:val="left"/>
      <w:pPr>
        <w:ind w:left="1440" w:hanging="360"/>
      </w:pPr>
      <w:rPr>
        <w:b/>
      </w:rPr>
    </w:lvl>
    <w:lvl w:ilvl="2" w:tplc="385C800E">
      <w:start w:val="1"/>
      <w:numFmt w:val="decimal"/>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30" w15:restartNumberingAfterBreak="0">
    <w:nsid w:val="42131ED9"/>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4231078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2" w15:restartNumberingAfterBreak="0">
    <w:nsid w:val="432367FA"/>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3" w15:restartNumberingAfterBreak="0">
    <w:nsid w:val="440C45F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4" w15:restartNumberingAfterBreak="0">
    <w:nsid w:val="44720F03"/>
    <w:multiLevelType w:val="hybridMultilevel"/>
    <w:tmpl w:val="31C8323C"/>
    <w:lvl w:ilvl="0" w:tplc="B98C9FBC">
      <w:start w:val="1"/>
      <w:numFmt w:val="decimal"/>
      <w:lvlText w:val="%1)"/>
      <w:lvlJc w:val="left"/>
      <w:pPr>
        <w:ind w:left="504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5" w15:restartNumberingAfterBreak="0">
    <w:nsid w:val="447334A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44C3261F"/>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7" w15:restartNumberingAfterBreak="0">
    <w:nsid w:val="45396E5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45534EBC"/>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6197E4C"/>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40" w15:restartNumberingAfterBreak="0">
    <w:nsid w:val="4716530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1" w15:restartNumberingAfterBreak="0">
    <w:nsid w:val="47247372"/>
    <w:multiLevelType w:val="multilevel"/>
    <w:tmpl w:val="6A40B578"/>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2" w15:restartNumberingAfterBreak="0">
    <w:nsid w:val="474036F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4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81C2BB3"/>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46" w15:restartNumberingAfterBreak="0">
    <w:nsid w:val="49ED42D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7" w15:restartNumberingAfterBreak="0">
    <w:nsid w:val="4ABE1B2E"/>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9" w15:restartNumberingAfterBreak="0">
    <w:nsid w:val="4C866C96"/>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D0C0B2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1"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53" w15:restartNumberingAfterBreak="0">
    <w:nsid w:val="54BB467E"/>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4" w15:restartNumberingAfterBreak="0">
    <w:nsid w:val="550D2B6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5" w15:restartNumberingAfterBreak="0">
    <w:nsid w:val="5546335C"/>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57F2EC3"/>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7" w15:restartNumberingAfterBreak="0">
    <w:nsid w:val="56053A40"/>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8" w15:restartNumberingAfterBreak="0">
    <w:nsid w:val="578713D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9" w15:restartNumberingAfterBreak="0">
    <w:nsid w:val="5997325D"/>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60" w15:restartNumberingAfterBreak="0">
    <w:nsid w:val="5A70487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2" w15:restartNumberingAfterBreak="0">
    <w:nsid w:val="5B336D0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4"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DF07EB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6" w15:restartNumberingAfterBreak="0">
    <w:nsid w:val="5F96513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FB44BD5"/>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9" w15:restartNumberingAfterBreak="0">
    <w:nsid w:val="606B24C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0"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1246950"/>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2" w15:restartNumberingAfterBreak="0">
    <w:nsid w:val="62C8568D"/>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3"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4"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5" w15:restartNumberingAfterBreak="0">
    <w:nsid w:val="63B30BCA"/>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4236007"/>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7" w15:restartNumberingAfterBreak="0">
    <w:nsid w:val="64E44D3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8" w15:restartNumberingAfterBreak="0">
    <w:nsid w:val="65C5117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9" w15:restartNumberingAfterBreak="0">
    <w:nsid w:val="661044FE"/>
    <w:multiLevelType w:val="multilevel"/>
    <w:tmpl w:val="4F1A304C"/>
    <w:lvl w:ilvl="0">
      <w:numFmt w:val="bullet"/>
      <w:lvlText w:val="-"/>
      <w:lvlJc w:val="left"/>
      <w:pPr>
        <w:tabs>
          <w:tab w:val="num" w:pos="0"/>
        </w:tabs>
        <w:ind w:left="0" w:firstLine="0"/>
      </w:pPr>
      <w:rPr>
        <w:rFonts w:ascii="Times New Roman" w:eastAsia="Times New Roman" w:hAnsi="Times New Roman" w:cs="Times New Roman"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0" w15:restartNumberingAfterBreak="0">
    <w:nsid w:val="66E6521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BA55CC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4"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BDD4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6" w15:restartNumberingAfterBreak="0">
    <w:nsid w:val="6C606E41"/>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7"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88" w15:restartNumberingAfterBreak="0">
    <w:nsid w:val="6F560345"/>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9" w15:restartNumberingAfterBreak="0">
    <w:nsid w:val="6FDA4B1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0" w15:restartNumberingAfterBreak="0">
    <w:nsid w:val="7035744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1" w15:restartNumberingAfterBreak="0">
    <w:nsid w:val="712F663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71B62B16"/>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3142293"/>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4" w15:restartNumberingAfterBreak="0">
    <w:nsid w:val="7329454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5" w15:restartNumberingAfterBreak="0">
    <w:nsid w:val="732A729F"/>
    <w:multiLevelType w:val="hybridMultilevel"/>
    <w:tmpl w:val="2B188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42451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9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754060A5"/>
    <w:multiLevelType w:val="multilevel"/>
    <w:tmpl w:val="D05CDB5C"/>
    <w:lvl w:ilvl="0">
      <w:start w:val="1"/>
      <w:numFmt w:val="upperRoman"/>
      <w:lvlText w:val="%1"/>
      <w:lvlJc w:val="left"/>
      <w:pPr>
        <w:tabs>
          <w:tab w:val="num" w:pos="0"/>
        </w:tabs>
        <w:ind w:left="0" w:firstLine="0"/>
      </w:pPr>
      <w:rPr>
        <w:rFonts w:hint="default"/>
        <w:b/>
      </w:rPr>
    </w:lvl>
    <w:lvl w:ilvl="1">
      <w:start w:val="2"/>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9" w15:restartNumberingAfterBreak="0">
    <w:nsid w:val="75EE077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654434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01" w15:restartNumberingAfterBreak="0">
    <w:nsid w:val="77E305D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7E31430"/>
    <w:multiLevelType w:val="hybridMultilevel"/>
    <w:tmpl w:val="AF98CA6C"/>
    <w:lvl w:ilvl="0" w:tplc="041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232698"/>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4" w15:restartNumberingAfterBreak="0">
    <w:nsid w:val="79BE4DD5"/>
    <w:multiLevelType w:val="hybridMultilevel"/>
    <w:tmpl w:val="4D0E95A6"/>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A0B56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7" w15:restartNumberingAfterBreak="0">
    <w:nsid w:val="7AC663C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8" w15:restartNumberingAfterBreak="0">
    <w:nsid w:val="7B2D4C4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BBC3886"/>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D7375DA"/>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4" w15:restartNumberingAfterBreak="0">
    <w:nsid w:val="7E1F4C1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5"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7"/>
  </w:num>
  <w:num w:numId="12">
    <w:abstractNumId w:val="76"/>
  </w:num>
  <w:num w:numId="13">
    <w:abstractNumId w:val="52"/>
  </w:num>
  <w:num w:numId="14">
    <w:abstractNumId w:val="161"/>
  </w:num>
  <w:num w:numId="15">
    <w:abstractNumId w:val="71"/>
  </w:num>
  <w:num w:numId="16">
    <w:abstractNumId w:val="82"/>
  </w:num>
  <w:num w:numId="17">
    <w:abstractNumId w:val="212"/>
  </w:num>
  <w:num w:numId="18">
    <w:abstractNumId w:val="148"/>
  </w:num>
  <w:num w:numId="19">
    <w:abstractNumId w:val="164"/>
  </w:num>
  <w:num w:numId="20">
    <w:abstractNumId w:val="163"/>
  </w:num>
  <w:num w:numId="21">
    <w:abstractNumId w:val="29"/>
  </w:num>
  <w:num w:numId="22">
    <w:abstractNumId w:val="111"/>
  </w:num>
  <w:num w:numId="23">
    <w:abstractNumId w:val="118"/>
  </w:num>
  <w:num w:numId="24">
    <w:abstractNumId w:val="152"/>
  </w:num>
  <w:num w:numId="25">
    <w:abstractNumId w:val="117"/>
  </w:num>
  <w:num w:numId="26">
    <w:abstractNumId w:val="47"/>
  </w:num>
  <w:num w:numId="27">
    <w:abstractNumId w:val="126"/>
  </w:num>
  <w:num w:numId="28">
    <w:abstractNumId w:val="93"/>
  </w:num>
  <w:num w:numId="29">
    <w:abstractNumId w:val="187"/>
  </w:num>
  <w:num w:numId="30">
    <w:abstractNumId w:val="110"/>
  </w:num>
  <w:num w:numId="31">
    <w:abstractNumId w:val="70"/>
  </w:num>
  <w:num w:numId="32">
    <w:abstractNumId w:val="30"/>
  </w:num>
  <w:num w:numId="33">
    <w:abstractNumId w:val="144"/>
  </w:num>
  <w:num w:numId="34">
    <w:abstractNumId w:val="181"/>
  </w:num>
  <w:num w:numId="35">
    <w:abstractNumId w:val="211"/>
  </w:num>
  <w:num w:numId="36">
    <w:abstractNumId w:val="209"/>
  </w:num>
  <w:num w:numId="37">
    <w:abstractNumId w:val="63"/>
  </w:num>
  <w:num w:numId="38">
    <w:abstractNumId w:val="128"/>
  </w:num>
  <w:num w:numId="39">
    <w:abstractNumId w:val="80"/>
  </w:num>
  <w:num w:numId="40">
    <w:abstractNumId w:val="122"/>
  </w:num>
  <w:num w:numId="41">
    <w:abstractNumId w:val="34"/>
  </w:num>
  <w:num w:numId="42">
    <w:abstractNumId w:val="59"/>
  </w:num>
  <w:num w:numId="43">
    <w:abstractNumId w:val="75"/>
  </w:num>
  <w:num w:numId="44">
    <w:abstractNumId w:val="206"/>
  </w:num>
  <w:num w:numId="45">
    <w:abstractNumId w:val="85"/>
  </w:num>
  <w:num w:numId="46">
    <w:abstractNumId w:val="215"/>
  </w:num>
  <w:num w:numId="47">
    <w:abstractNumId w:val="182"/>
  </w:num>
  <w:num w:numId="48">
    <w:abstractNumId w:val="98"/>
  </w:num>
  <w:num w:numId="49">
    <w:abstractNumId w:val="184"/>
  </w:num>
  <w:num w:numId="50">
    <w:abstractNumId w:val="95"/>
  </w:num>
  <w:num w:numId="51">
    <w:abstractNumId w:val="127"/>
  </w:num>
  <w:num w:numId="52">
    <w:abstractNumId w:val="101"/>
  </w:num>
  <w:num w:numId="53">
    <w:abstractNumId w:val="119"/>
  </w:num>
  <w:num w:numId="54">
    <w:abstractNumId w:val="84"/>
  </w:num>
  <w:num w:numId="55">
    <w:abstractNumId w:val="107"/>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96"/>
  </w:num>
  <w:num w:numId="67">
    <w:abstractNumId w:val="125"/>
  </w:num>
  <w:num w:numId="68">
    <w:abstractNumId w:val="151"/>
  </w:num>
  <w:num w:numId="69">
    <w:abstractNumId w:val="104"/>
  </w:num>
  <w:num w:numId="70">
    <w:abstractNumId w:val="114"/>
  </w:num>
  <w:num w:numId="71">
    <w:abstractNumId w:val="143"/>
  </w:num>
  <w:num w:numId="72">
    <w:abstractNumId w:val="123"/>
  </w:num>
  <w:num w:numId="73">
    <w:abstractNumId w:val="145"/>
  </w:num>
  <w:num w:numId="74">
    <w:abstractNumId w:val="87"/>
  </w:num>
  <w:num w:numId="75">
    <w:abstractNumId w:val="37"/>
  </w:num>
  <w:num w:numId="76">
    <w:abstractNumId w:val="132"/>
  </w:num>
  <w:num w:numId="77">
    <w:abstractNumId w:val="200"/>
  </w:num>
  <w:num w:numId="78">
    <w:abstractNumId w:val="129"/>
  </w:num>
  <w:num w:numId="79">
    <w:abstractNumId w:val="121"/>
  </w:num>
  <w:num w:numId="80">
    <w:abstractNumId w:val="139"/>
  </w:num>
  <w:num w:numId="81">
    <w:abstractNumId w:val="141"/>
  </w:num>
  <w:num w:numId="82">
    <w:abstractNumId w:val="44"/>
  </w:num>
  <w:num w:numId="83">
    <w:abstractNumId w:val="169"/>
  </w:num>
  <w:num w:numId="84">
    <w:abstractNumId w:val="185"/>
  </w:num>
  <w:num w:numId="85">
    <w:abstractNumId w:val="60"/>
  </w:num>
  <w:num w:numId="86">
    <w:abstractNumId w:val="89"/>
  </w:num>
  <w:num w:numId="87">
    <w:abstractNumId w:val="124"/>
  </w:num>
  <w:num w:numId="88">
    <w:abstractNumId w:val="38"/>
  </w:num>
  <w:num w:numId="89">
    <w:abstractNumId w:val="83"/>
  </w:num>
  <w:num w:numId="90">
    <w:abstractNumId w:val="91"/>
  </w:num>
  <w:num w:numId="91">
    <w:abstractNumId w:val="198"/>
  </w:num>
  <w:num w:numId="92">
    <w:abstractNumId w:val="188"/>
  </w:num>
  <w:num w:numId="93">
    <w:abstractNumId w:val="186"/>
  </w:num>
  <w:num w:numId="94">
    <w:abstractNumId w:val="116"/>
  </w:num>
  <w:num w:numId="95">
    <w:abstractNumId w:val="153"/>
  </w:num>
  <w:num w:numId="96">
    <w:abstractNumId w:val="90"/>
  </w:num>
  <w:num w:numId="97">
    <w:abstractNumId w:val="202"/>
  </w:num>
  <w:num w:numId="98">
    <w:abstractNumId w:val="162"/>
  </w:num>
  <w:num w:numId="99">
    <w:abstractNumId w:val="189"/>
  </w:num>
  <w:num w:numId="100">
    <w:abstractNumId w:val="149"/>
  </w:num>
  <w:num w:numId="101">
    <w:abstractNumId w:val="62"/>
  </w:num>
  <w:num w:numId="102">
    <w:abstractNumId w:val="81"/>
  </w:num>
  <w:num w:numId="103">
    <w:abstractNumId w:val="201"/>
  </w:num>
  <w:num w:numId="104">
    <w:abstractNumId w:val="86"/>
  </w:num>
  <w:num w:numId="105">
    <w:abstractNumId w:val="207"/>
  </w:num>
  <w:num w:numId="106">
    <w:abstractNumId w:val="46"/>
  </w:num>
  <w:num w:numId="107">
    <w:abstractNumId w:val="165"/>
  </w:num>
  <w:num w:numId="108">
    <w:abstractNumId w:val="183"/>
  </w:num>
  <w:num w:numId="109">
    <w:abstractNumId w:val="205"/>
  </w:num>
  <w:num w:numId="110">
    <w:abstractNumId w:val="192"/>
  </w:num>
  <w:num w:numId="111">
    <w:abstractNumId w:val="72"/>
  </w:num>
  <w:num w:numId="112">
    <w:abstractNumId w:val="176"/>
  </w:num>
  <w:num w:numId="113">
    <w:abstractNumId w:val="40"/>
  </w:num>
  <w:num w:numId="114">
    <w:abstractNumId w:val="113"/>
  </w:num>
  <w:num w:numId="115">
    <w:abstractNumId w:val="105"/>
  </w:num>
  <w:num w:numId="116">
    <w:abstractNumId w:val="50"/>
  </w:num>
  <w:num w:numId="117">
    <w:abstractNumId w:val="69"/>
  </w:num>
  <w:num w:numId="118">
    <w:abstractNumId w:val="199"/>
  </w:num>
  <w:num w:numId="119">
    <w:abstractNumId w:val="88"/>
  </w:num>
  <w:num w:numId="120">
    <w:abstractNumId w:val="167"/>
  </w:num>
  <w:num w:numId="121">
    <w:abstractNumId w:val="172"/>
  </w:num>
  <w:num w:numId="122">
    <w:abstractNumId w:val="103"/>
  </w:num>
  <w:num w:numId="123">
    <w:abstractNumId w:val="73"/>
  </w:num>
  <w:num w:numId="124">
    <w:abstractNumId w:val="137"/>
  </w:num>
  <w:num w:numId="125">
    <w:abstractNumId w:val="112"/>
  </w:num>
  <w:num w:numId="126">
    <w:abstractNumId w:val="106"/>
  </w:num>
  <w:num w:numId="127">
    <w:abstractNumId w:val="67"/>
  </w:num>
  <w:num w:numId="128">
    <w:abstractNumId w:val="115"/>
  </w:num>
  <w:num w:numId="129">
    <w:abstractNumId w:val="31"/>
  </w:num>
  <w:num w:numId="130">
    <w:abstractNumId w:val="177"/>
  </w:num>
  <w:num w:numId="131">
    <w:abstractNumId w:val="210"/>
  </w:num>
  <w:num w:numId="132">
    <w:abstractNumId w:val="130"/>
  </w:num>
  <w:num w:numId="133">
    <w:abstractNumId w:val="68"/>
  </w:num>
  <w:num w:numId="134">
    <w:abstractNumId w:val="54"/>
  </w:num>
  <w:num w:numId="135">
    <w:abstractNumId w:val="213"/>
  </w:num>
  <w:num w:numId="136">
    <w:abstractNumId w:val="150"/>
  </w:num>
  <w:num w:numId="137">
    <w:abstractNumId w:val="109"/>
  </w:num>
  <w:num w:numId="138">
    <w:abstractNumId w:val="191"/>
  </w:num>
  <w:num w:numId="139">
    <w:abstractNumId w:val="65"/>
  </w:num>
  <w:num w:numId="140">
    <w:abstractNumId w:val="159"/>
  </w:num>
  <w:num w:numId="141">
    <w:abstractNumId w:val="166"/>
  </w:num>
  <w:num w:numId="142">
    <w:abstractNumId w:val="133"/>
  </w:num>
  <w:num w:numId="143">
    <w:abstractNumId w:val="193"/>
  </w:num>
  <w:num w:numId="144">
    <w:abstractNumId w:val="28"/>
  </w:num>
  <w:num w:numId="145">
    <w:abstractNumId w:val="53"/>
  </w:num>
  <w:num w:numId="146">
    <w:abstractNumId w:val="92"/>
  </w:num>
  <w:num w:numId="147">
    <w:abstractNumId w:val="94"/>
  </w:num>
  <w:num w:numId="148">
    <w:abstractNumId w:val="45"/>
  </w:num>
  <w:num w:numId="149">
    <w:abstractNumId w:val="33"/>
  </w:num>
  <w:num w:numId="150">
    <w:abstractNumId w:val="146"/>
  </w:num>
  <w:num w:numId="151">
    <w:abstractNumId w:val="180"/>
  </w:num>
  <w:num w:numId="152">
    <w:abstractNumId w:val="157"/>
  </w:num>
  <w:num w:numId="153">
    <w:abstractNumId w:val="49"/>
  </w:num>
  <w:num w:numId="154">
    <w:abstractNumId w:val="142"/>
  </w:num>
  <w:num w:numId="155">
    <w:abstractNumId w:val="135"/>
  </w:num>
  <w:num w:numId="156">
    <w:abstractNumId w:val="51"/>
  </w:num>
  <w:num w:numId="157">
    <w:abstractNumId w:val="175"/>
  </w:num>
  <w:num w:numId="158">
    <w:abstractNumId w:val="147"/>
  </w:num>
  <w:num w:numId="159">
    <w:abstractNumId w:val="97"/>
  </w:num>
  <w:num w:numId="160">
    <w:abstractNumId w:val="32"/>
  </w:num>
  <w:num w:numId="161">
    <w:abstractNumId w:val="35"/>
  </w:num>
  <w:num w:numId="162">
    <w:abstractNumId w:val="108"/>
  </w:num>
  <w:num w:numId="163">
    <w:abstractNumId w:val="57"/>
  </w:num>
  <w:num w:numId="164">
    <w:abstractNumId w:val="196"/>
  </w:num>
  <w:num w:numId="165">
    <w:abstractNumId w:val="39"/>
  </w:num>
  <w:num w:numId="166">
    <w:abstractNumId w:val="178"/>
  </w:num>
  <w:num w:numId="167">
    <w:abstractNumId w:val="48"/>
  </w:num>
  <w:num w:numId="168">
    <w:abstractNumId w:val="194"/>
  </w:num>
  <w:num w:numId="169">
    <w:abstractNumId w:val="171"/>
  </w:num>
  <w:num w:numId="170">
    <w:abstractNumId w:val="79"/>
  </w:num>
  <w:num w:numId="171">
    <w:abstractNumId w:val="160"/>
  </w:num>
  <w:num w:numId="172">
    <w:abstractNumId w:val="100"/>
  </w:num>
  <w:num w:numId="173">
    <w:abstractNumId w:val="102"/>
  </w:num>
  <w:num w:numId="174">
    <w:abstractNumId w:val="78"/>
  </w:num>
  <w:num w:numId="175">
    <w:abstractNumId w:val="214"/>
  </w:num>
  <w:num w:numId="176">
    <w:abstractNumId w:val="190"/>
  </w:num>
  <w:num w:numId="177">
    <w:abstractNumId w:val="156"/>
  </w:num>
  <w:num w:numId="178">
    <w:abstractNumId w:val="56"/>
  </w:num>
  <w:num w:numId="179">
    <w:abstractNumId w:val="136"/>
  </w:num>
  <w:num w:numId="180">
    <w:abstractNumId w:val="36"/>
  </w:num>
  <w:num w:numId="181">
    <w:abstractNumId w:val="158"/>
  </w:num>
  <w:num w:numId="182">
    <w:abstractNumId w:val="208"/>
  </w:num>
  <w:num w:numId="183">
    <w:abstractNumId w:val="61"/>
  </w:num>
  <w:num w:numId="184">
    <w:abstractNumId w:val="179"/>
  </w:num>
  <w:num w:numId="185">
    <w:abstractNumId w:val="154"/>
  </w:num>
  <w:num w:numId="186">
    <w:abstractNumId w:val="120"/>
  </w:num>
  <w:num w:numId="187">
    <w:abstractNumId w:val="41"/>
  </w:num>
  <w:num w:numId="188">
    <w:abstractNumId w:val="42"/>
  </w:num>
  <w:num w:numId="189">
    <w:abstractNumId w:val="203"/>
  </w:num>
  <w:num w:numId="190">
    <w:abstractNumId w:val="155"/>
  </w:num>
  <w:num w:numId="191">
    <w:abstractNumId w:val="140"/>
  </w:num>
  <w:num w:numId="192">
    <w:abstractNumId w:val="58"/>
  </w:num>
  <w:num w:numId="193">
    <w:abstractNumId w:val="195"/>
  </w:num>
  <w:num w:numId="194">
    <w:abstractNumId w:val="173"/>
  </w:num>
  <w:num w:numId="195">
    <w:abstractNumId w:val="170"/>
  </w:num>
  <w:num w:numId="196">
    <w:abstractNumId w:val="43"/>
  </w:num>
  <w:num w:numId="197">
    <w:abstractNumId w:val="174"/>
  </w:num>
  <w:num w:numId="198">
    <w:abstractNumId w:val="55"/>
  </w:num>
  <w:num w:numId="199">
    <w:abstractNumId w:val="138"/>
  </w:num>
  <w:num w:numId="200">
    <w:abstractNumId w:val="77"/>
  </w:num>
  <w:num w:numId="201">
    <w:abstractNumId w:val="204"/>
  </w:num>
  <w:num w:numId="202">
    <w:abstractNumId w:val="64"/>
  </w:num>
  <w:num w:numId="203">
    <w:abstractNumId w:val="134"/>
  </w:num>
  <w:num w:numId="204">
    <w:abstractNumId w:val="131"/>
  </w:num>
  <w:num w:numId="205">
    <w:abstractNumId w:val="99"/>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4B0F"/>
    <w:rsid w:val="000053DF"/>
    <w:rsid w:val="00007321"/>
    <w:rsid w:val="00007B87"/>
    <w:rsid w:val="00010597"/>
    <w:rsid w:val="00010D21"/>
    <w:rsid w:val="00010F32"/>
    <w:rsid w:val="000111BA"/>
    <w:rsid w:val="00011814"/>
    <w:rsid w:val="000123C1"/>
    <w:rsid w:val="0001497D"/>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F58"/>
    <w:rsid w:val="0005673A"/>
    <w:rsid w:val="00056A98"/>
    <w:rsid w:val="00062163"/>
    <w:rsid w:val="00063341"/>
    <w:rsid w:val="0006371D"/>
    <w:rsid w:val="00064095"/>
    <w:rsid w:val="00064969"/>
    <w:rsid w:val="00064A13"/>
    <w:rsid w:val="000656A8"/>
    <w:rsid w:val="00065C50"/>
    <w:rsid w:val="00065D87"/>
    <w:rsid w:val="00065E9C"/>
    <w:rsid w:val="00067D20"/>
    <w:rsid w:val="00067FD0"/>
    <w:rsid w:val="00071F81"/>
    <w:rsid w:val="00072E1C"/>
    <w:rsid w:val="00073EFB"/>
    <w:rsid w:val="00074655"/>
    <w:rsid w:val="00074BF2"/>
    <w:rsid w:val="0007501F"/>
    <w:rsid w:val="00076529"/>
    <w:rsid w:val="0007688F"/>
    <w:rsid w:val="00076D4A"/>
    <w:rsid w:val="00076DCB"/>
    <w:rsid w:val="000779F7"/>
    <w:rsid w:val="000831D9"/>
    <w:rsid w:val="000837C0"/>
    <w:rsid w:val="00084BA3"/>
    <w:rsid w:val="000907C1"/>
    <w:rsid w:val="0009085C"/>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B46"/>
    <w:rsid w:val="000A6078"/>
    <w:rsid w:val="000A60E9"/>
    <w:rsid w:val="000A775B"/>
    <w:rsid w:val="000A7E3C"/>
    <w:rsid w:val="000B02D0"/>
    <w:rsid w:val="000B1178"/>
    <w:rsid w:val="000B297C"/>
    <w:rsid w:val="000B2DA2"/>
    <w:rsid w:val="000B52AB"/>
    <w:rsid w:val="000B5CC6"/>
    <w:rsid w:val="000B6993"/>
    <w:rsid w:val="000B7C27"/>
    <w:rsid w:val="000B7D69"/>
    <w:rsid w:val="000C038A"/>
    <w:rsid w:val="000C120A"/>
    <w:rsid w:val="000C1752"/>
    <w:rsid w:val="000C2099"/>
    <w:rsid w:val="000C2E6F"/>
    <w:rsid w:val="000C45C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4584"/>
    <w:rsid w:val="001146AE"/>
    <w:rsid w:val="001162BE"/>
    <w:rsid w:val="00116849"/>
    <w:rsid w:val="00116D51"/>
    <w:rsid w:val="00116D5C"/>
    <w:rsid w:val="00117B51"/>
    <w:rsid w:val="00120782"/>
    <w:rsid w:val="00122024"/>
    <w:rsid w:val="00123498"/>
    <w:rsid w:val="00123AAE"/>
    <w:rsid w:val="0012409E"/>
    <w:rsid w:val="00126E6D"/>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5785A"/>
    <w:rsid w:val="0016052D"/>
    <w:rsid w:val="0016077E"/>
    <w:rsid w:val="00160A62"/>
    <w:rsid w:val="0016170F"/>
    <w:rsid w:val="00162B0D"/>
    <w:rsid w:val="00163FB1"/>
    <w:rsid w:val="00164729"/>
    <w:rsid w:val="001647DC"/>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AD9"/>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95E"/>
    <w:rsid w:val="001E3C33"/>
    <w:rsid w:val="001E4A5B"/>
    <w:rsid w:val="001E52CA"/>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62A2"/>
    <w:rsid w:val="00206338"/>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4108"/>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0B5"/>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587D"/>
    <w:rsid w:val="002F65E4"/>
    <w:rsid w:val="003000AF"/>
    <w:rsid w:val="0030048F"/>
    <w:rsid w:val="00301B6C"/>
    <w:rsid w:val="00301BA9"/>
    <w:rsid w:val="00302CAC"/>
    <w:rsid w:val="003044CF"/>
    <w:rsid w:val="00304C7C"/>
    <w:rsid w:val="00305781"/>
    <w:rsid w:val="003058A8"/>
    <w:rsid w:val="00305B22"/>
    <w:rsid w:val="00305F2D"/>
    <w:rsid w:val="00306E59"/>
    <w:rsid w:val="00307D6C"/>
    <w:rsid w:val="00307E78"/>
    <w:rsid w:val="0031038E"/>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6D88"/>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06AE"/>
    <w:rsid w:val="004120D2"/>
    <w:rsid w:val="00414292"/>
    <w:rsid w:val="00415F9D"/>
    <w:rsid w:val="004171DC"/>
    <w:rsid w:val="00421404"/>
    <w:rsid w:val="00421BC9"/>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479E1"/>
    <w:rsid w:val="00450446"/>
    <w:rsid w:val="00451C3B"/>
    <w:rsid w:val="004534E1"/>
    <w:rsid w:val="00455429"/>
    <w:rsid w:val="00455A5E"/>
    <w:rsid w:val="00456D51"/>
    <w:rsid w:val="00456DEB"/>
    <w:rsid w:val="00456F1B"/>
    <w:rsid w:val="00456F65"/>
    <w:rsid w:val="004571D0"/>
    <w:rsid w:val="00457437"/>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13"/>
    <w:rsid w:val="00496BC7"/>
    <w:rsid w:val="004A0D1D"/>
    <w:rsid w:val="004A0EB4"/>
    <w:rsid w:val="004A0F1F"/>
    <w:rsid w:val="004A2BBA"/>
    <w:rsid w:val="004A3498"/>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5BF"/>
    <w:rsid w:val="004F5C5D"/>
    <w:rsid w:val="00501BA1"/>
    <w:rsid w:val="0050297D"/>
    <w:rsid w:val="00505FAB"/>
    <w:rsid w:val="00511285"/>
    <w:rsid w:val="00512318"/>
    <w:rsid w:val="00512384"/>
    <w:rsid w:val="005142CD"/>
    <w:rsid w:val="0052363B"/>
    <w:rsid w:val="005239B1"/>
    <w:rsid w:val="005239E3"/>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77F76"/>
    <w:rsid w:val="00580169"/>
    <w:rsid w:val="005806A2"/>
    <w:rsid w:val="00580829"/>
    <w:rsid w:val="00580892"/>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36E1"/>
    <w:rsid w:val="005E3935"/>
    <w:rsid w:val="005E4556"/>
    <w:rsid w:val="005F01C5"/>
    <w:rsid w:val="005F2E36"/>
    <w:rsid w:val="005F435E"/>
    <w:rsid w:val="005F4442"/>
    <w:rsid w:val="005F458B"/>
    <w:rsid w:val="005F5E35"/>
    <w:rsid w:val="005F6C29"/>
    <w:rsid w:val="005F78B4"/>
    <w:rsid w:val="005F79A6"/>
    <w:rsid w:val="00600897"/>
    <w:rsid w:val="00600D57"/>
    <w:rsid w:val="0060152D"/>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32F8"/>
    <w:rsid w:val="00683D9E"/>
    <w:rsid w:val="0068512F"/>
    <w:rsid w:val="00685652"/>
    <w:rsid w:val="00686E0A"/>
    <w:rsid w:val="006871AF"/>
    <w:rsid w:val="00687814"/>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16AF"/>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40230"/>
    <w:rsid w:val="007412CC"/>
    <w:rsid w:val="0074134F"/>
    <w:rsid w:val="00741610"/>
    <w:rsid w:val="00742D35"/>
    <w:rsid w:val="007437E3"/>
    <w:rsid w:val="0074426C"/>
    <w:rsid w:val="007443A1"/>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2E21"/>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397A"/>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099"/>
    <w:rsid w:val="008B1D35"/>
    <w:rsid w:val="008B2137"/>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1937"/>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0086"/>
    <w:rsid w:val="009B1629"/>
    <w:rsid w:val="009B1672"/>
    <w:rsid w:val="009B2084"/>
    <w:rsid w:val="009B28D4"/>
    <w:rsid w:val="009B444C"/>
    <w:rsid w:val="009B4D8D"/>
    <w:rsid w:val="009B6C5C"/>
    <w:rsid w:val="009B70E7"/>
    <w:rsid w:val="009C0F2B"/>
    <w:rsid w:val="009C173D"/>
    <w:rsid w:val="009C202A"/>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5A5"/>
    <w:rsid w:val="009E581D"/>
    <w:rsid w:val="009E6691"/>
    <w:rsid w:val="009E6B90"/>
    <w:rsid w:val="009E74CD"/>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173"/>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7111"/>
    <w:rsid w:val="00C37A22"/>
    <w:rsid w:val="00C41F0A"/>
    <w:rsid w:val="00C432AD"/>
    <w:rsid w:val="00C43CF6"/>
    <w:rsid w:val="00C43FAA"/>
    <w:rsid w:val="00C43FE1"/>
    <w:rsid w:val="00C449B0"/>
    <w:rsid w:val="00C46C5B"/>
    <w:rsid w:val="00C477C6"/>
    <w:rsid w:val="00C47F45"/>
    <w:rsid w:val="00C502DA"/>
    <w:rsid w:val="00C54946"/>
    <w:rsid w:val="00C55600"/>
    <w:rsid w:val="00C5574C"/>
    <w:rsid w:val="00C603B6"/>
    <w:rsid w:val="00C60650"/>
    <w:rsid w:val="00C626F0"/>
    <w:rsid w:val="00C63650"/>
    <w:rsid w:val="00C63B56"/>
    <w:rsid w:val="00C64C90"/>
    <w:rsid w:val="00C6686D"/>
    <w:rsid w:val="00C670DC"/>
    <w:rsid w:val="00C7087D"/>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259D"/>
    <w:rsid w:val="00CC2B39"/>
    <w:rsid w:val="00CC2C07"/>
    <w:rsid w:val="00CC6650"/>
    <w:rsid w:val="00CC68A4"/>
    <w:rsid w:val="00CC6988"/>
    <w:rsid w:val="00CC7249"/>
    <w:rsid w:val="00CC7E0F"/>
    <w:rsid w:val="00CD06BB"/>
    <w:rsid w:val="00CD0BD9"/>
    <w:rsid w:val="00CD2BC1"/>
    <w:rsid w:val="00CD2C57"/>
    <w:rsid w:val="00CD2F26"/>
    <w:rsid w:val="00CD3A22"/>
    <w:rsid w:val="00CD446E"/>
    <w:rsid w:val="00CD4676"/>
    <w:rsid w:val="00CD48CB"/>
    <w:rsid w:val="00CD4950"/>
    <w:rsid w:val="00CD5C65"/>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3EF7"/>
    <w:rsid w:val="00D24227"/>
    <w:rsid w:val="00D25634"/>
    <w:rsid w:val="00D2637E"/>
    <w:rsid w:val="00D27DAC"/>
    <w:rsid w:val="00D3006E"/>
    <w:rsid w:val="00D304AE"/>
    <w:rsid w:val="00D3052C"/>
    <w:rsid w:val="00D30883"/>
    <w:rsid w:val="00D309AC"/>
    <w:rsid w:val="00D32C7C"/>
    <w:rsid w:val="00D35E9A"/>
    <w:rsid w:val="00D3610B"/>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20D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1E50"/>
    <w:rsid w:val="00EF2339"/>
    <w:rsid w:val="00EF3E28"/>
    <w:rsid w:val="00EF4D8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2D96"/>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5A8D"/>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3A7A-2F4A-4C75-BEF0-352142BB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36869</Words>
  <Characters>221214</Characters>
  <Application>Microsoft Office Word</Application>
  <DocSecurity>0</DocSecurity>
  <Lines>1843</Lines>
  <Paragraphs>515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257568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2019-08-02T08:12:00Z</cp:lastPrinted>
  <dcterms:created xsi:type="dcterms:W3CDTF">2019-09-11T06:36:00Z</dcterms:created>
  <dcterms:modified xsi:type="dcterms:W3CDTF">2019-09-11T06:36:00Z</dcterms:modified>
</cp:coreProperties>
</file>