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77777777"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2368253E" w:rsidR="00214C18" w:rsidRPr="00901234" w:rsidRDefault="00214C18" w:rsidP="00214C18">
      <w:pPr>
        <w:ind w:left="360" w:right="470" w:hanging="360"/>
        <w:rPr>
          <w:rFonts w:ascii="Verdana" w:hAnsi="Verdana"/>
          <w:noProof/>
          <w:sz w:val="18"/>
          <w:szCs w:val="18"/>
        </w:rPr>
      </w:pPr>
      <w:r w:rsidRPr="00D43A1C">
        <w:rPr>
          <w:rFonts w:ascii="Verdana" w:hAnsi="Verdana"/>
          <w:noProof/>
          <w:sz w:val="18"/>
          <w:szCs w:val="18"/>
        </w:rPr>
        <w:t xml:space="preserve">UMW / AZ / </w:t>
      </w:r>
      <w:r w:rsidR="003F7812">
        <w:rPr>
          <w:rFonts w:ascii="Verdana" w:hAnsi="Verdana"/>
          <w:noProof/>
          <w:sz w:val="18"/>
          <w:szCs w:val="18"/>
        </w:rPr>
        <w:t>PN-75</w:t>
      </w:r>
      <w:r w:rsidR="00997BAA">
        <w:rPr>
          <w:rFonts w:ascii="Verdana" w:hAnsi="Verdana"/>
          <w:noProof/>
          <w:sz w:val="18"/>
          <w:szCs w:val="18"/>
        </w:rPr>
        <w:t xml:space="preserve"> </w:t>
      </w:r>
      <w:r>
        <w:rPr>
          <w:rFonts w:ascii="Verdana" w:hAnsi="Verdana"/>
          <w:noProof/>
          <w:sz w:val="18"/>
          <w:szCs w:val="18"/>
        </w:rPr>
        <w:t>/ 18</w:t>
      </w:r>
      <w:r w:rsidRPr="00D43A1C">
        <w:rPr>
          <w:rFonts w:ascii="Verdana" w:hAnsi="Verdana"/>
          <w:noProof/>
          <w:sz w:val="18"/>
          <w:szCs w:val="18"/>
        </w:rPr>
        <w:tab/>
      </w:r>
      <w:r w:rsidRPr="00D43A1C">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sidRPr="00162714">
        <w:rPr>
          <w:rFonts w:ascii="Verdana" w:hAnsi="Verdana"/>
          <w:noProof/>
          <w:sz w:val="18"/>
          <w:szCs w:val="18"/>
        </w:rPr>
        <w:t>Wrocław</w:t>
      </w:r>
      <w:r w:rsidR="000F1A39" w:rsidRPr="00901234">
        <w:rPr>
          <w:rFonts w:ascii="Verdana" w:hAnsi="Verdana"/>
          <w:noProof/>
          <w:sz w:val="18"/>
          <w:szCs w:val="18"/>
        </w:rPr>
        <w:t xml:space="preserve">, </w:t>
      </w:r>
      <w:r w:rsidR="00997BAA">
        <w:rPr>
          <w:rFonts w:ascii="Verdana" w:hAnsi="Verdana"/>
          <w:noProof/>
          <w:sz w:val="18"/>
          <w:szCs w:val="18"/>
        </w:rPr>
        <w:t>04.07</w:t>
      </w:r>
      <w:r w:rsidRPr="00901234">
        <w:rPr>
          <w:rFonts w:ascii="Verdana" w:hAnsi="Verdana"/>
          <w:noProof/>
          <w:sz w:val="18"/>
          <w:szCs w:val="18"/>
        </w:rPr>
        <w:t>.2018 r.</w:t>
      </w:r>
    </w:p>
    <w:p w14:paraId="4FE9D83D" w14:textId="77777777" w:rsidR="00214C18" w:rsidRPr="00162714"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44B546FA" w:rsidR="00214C18" w:rsidRPr="00EC437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Nr UMW / AZ / PN</w:t>
      </w:r>
      <w:r w:rsidR="003F7812">
        <w:rPr>
          <w:rFonts w:ascii="Verdana" w:hAnsi="Verdana"/>
          <w:b/>
          <w:iCs/>
          <w:sz w:val="18"/>
          <w:szCs w:val="18"/>
        </w:rPr>
        <w:t>-75</w:t>
      </w:r>
      <w:r w:rsidR="00997BAA">
        <w:rPr>
          <w:rFonts w:ascii="Verdana" w:hAnsi="Verdana"/>
          <w:b/>
          <w:iCs/>
          <w:sz w:val="18"/>
          <w:szCs w:val="18"/>
        </w:rPr>
        <w:t xml:space="preserve"> </w:t>
      </w:r>
      <w:r w:rsidRPr="00EC437D">
        <w:rPr>
          <w:rFonts w:ascii="Verdana" w:hAnsi="Verdana"/>
          <w:b/>
          <w:iCs/>
          <w:sz w:val="18"/>
          <w:szCs w:val="18"/>
        </w:rPr>
        <w:t>/ 18</w:t>
      </w:r>
    </w:p>
    <w:p w14:paraId="4CA202D3" w14:textId="77777777" w:rsidR="00214C18" w:rsidRPr="00EC437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5C319600" w14:textId="77777777" w:rsidR="00214C18" w:rsidRPr="00EC437D" w:rsidRDefault="0071193B" w:rsidP="002A5183">
      <w:pPr>
        <w:pStyle w:val="Akapitzlist"/>
        <w:autoSpaceDE w:val="0"/>
        <w:autoSpaceDN w:val="0"/>
        <w:adjustRightInd w:val="0"/>
        <w:spacing w:line="360" w:lineRule="auto"/>
        <w:ind w:left="0"/>
        <w:jc w:val="both"/>
        <w:rPr>
          <w:rFonts w:ascii="Verdana" w:hAnsi="Verdana" w:cs="Arial"/>
          <w:b/>
          <w:color w:val="FF0000"/>
          <w:sz w:val="18"/>
          <w:szCs w:val="18"/>
        </w:rPr>
      </w:pPr>
      <w:r w:rsidRPr="00EC437D">
        <w:rPr>
          <w:rFonts w:ascii="Verdana" w:hAnsi="Verdana"/>
          <w:sz w:val="18"/>
          <w:szCs w:val="18"/>
        </w:rPr>
        <w:t>Częściowa realizacja projektu budowlanego pn. „</w:t>
      </w:r>
      <w:r w:rsidRPr="00EC437D">
        <w:rPr>
          <w:rFonts w:ascii="Verdana" w:hAnsi="Verdana"/>
          <w:b/>
          <w:sz w:val="18"/>
          <w:szCs w:val="18"/>
        </w:rPr>
        <w:t xml:space="preserve">Przebudowa i remont budynku Katedry </w:t>
      </w:r>
      <w:r w:rsidR="00EC437D">
        <w:rPr>
          <w:rFonts w:ascii="Verdana" w:hAnsi="Verdana"/>
          <w:b/>
          <w:sz w:val="18"/>
          <w:szCs w:val="18"/>
        </w:rPr>
        <w:br/>
      </w:r>
      <w:r w:rsidRPr="00EC437D">
        <w:rPr>
          <w:rFonts w:ascii="Verdana" w:hAnsi="Verdana"/>
          <w:b/>
          <w:sz w:val="18"/>
          <w:szCs w:val="18"/>
        </w:rPr>
        <w:t>i Zakładu Mikrobiologii z salą wykładową im. Ludwika Hirszfelda Uniwersytetu Medycznego we Wrocławiu  przy</w:t>
      </w:r>
      <w:r w:rsidR="007B0DC0" w:rsidRPr="00EC437D">
        <w:rPr>
          <w:rFonts w:ascii="Verdana" w:hAnsi="Verdana"/>
          <w:b/>
          <w:sz w:val="18"/>
          <w:szCs w:val="18"/>
        </w:rPr>
        <w:t xml:space="preserve"> ul. Tytusa Chałubińskiego 4</w:t>
      </w:r>
      <w:r w:rsidR="00EC437D">
        <w:rPr>
          <w:rFonts w:ascii="Verdana" w:hAnsi="Verdana"/>
          <w:b/>
          <w:sz w:val="18"/>
          <w:szCs w:val="18"/>
        </w:rPr>
        <w:t>.”</w:t>
      </w:r>
    </w:p>
    <w:p w14:paraId="75546087" w14:textId="77777777" w:rsidR="00214C18" w:rsidRPr="00EC437D" w:rsidRDefault="00214C18" w:rsidP="002A5183">
      <w:pPr>
        <w:autoSpaceDE w:val="0"/>
        <w:autoSpaceDN w:val="0"/>
        <w:adjustRightInd w:val="0"/>
        <w:spacing w:line="360" w:lineRule="auto"/>
        <w:rPr>
          <w:rFonts w:ascii="Verdana" w:hAnsi="Verdana" w:cs="Arial"/>
          <w:b/>
          <w:color w:val="FF0000"/>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1E4C204C"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997BAA">
        <w:rPr>
          <w:rFonts w:ascii="Verdana" w:hAnsi="Verdana"/>
          <w:sz w:val="18"/>
          <w:szCs w:val="18"/>
        </w:rPr>
        <w:t xml:space="preserve"> </w:t>
      </w:r>
      <w:r w:rsidR="000F1A39">
        <w:rPr>
          <w:rFonts w:ascii="Verdana" w:hAnsi="Verdana"/>
          <w:sz w:val="18"/>
          <w:szCs w:val="18"/>
        </w:rPr>
        <w:t>nieprzekraczającej</w:t>
      </w:r>
      <w:r w:rsidR="00997BAA">
        <w:rPr>
          <w:rFonts w:ascii="Verdana" w:hAnsi="Verdana"/>
          <w:sz w:val="18"/>
          <w:szCs w:val="18"/>
        </w:rPr>
        <w:t xml:space="preserve"> </w:t>
      </w:r>
      <w:r w:rsidR="00997BAA">
        <w:rPr>
          <w:rFonts w:ascii="Verdana" w:hAnsi="Verdana"/>
          <w:bCs/>
          <w:sz w:val="18"/>
          <w:szCs w:val="18"/>
        </w:rPr>
        <w:t xml:space="preserve">5 </w:t>
      </w:r>
      <w:r w:rsidRPr="003F29A7">
        <w:rPr>
          <w:rFonts w:ascii="Verdana" w:hAnsi="Verdana"/>
          <w:bCs/>
          <w:sz w:val="18"/>
          <w:szCs w:val="18"/>
        </w:rPr>
        <w:t>548 000,00</w:t>
      </w:r>
      <w:r w:rsidR="00997BAA">
        <w:rPr>
          <w:rFonts w:ascii="Verdana" w:hAnsi="Verdana"/>
          <w:bCs/>
          <w:sz w:val="18"/>
          <w:szCs w:val="18"/>
        </w:rPr>
        <w:t xml:space="preserve"> </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162714" w:rsidRDefault="00214C18" w:rsidP="002A5183">
      <w:pPr>
        <w:spacing w:line="360" w:lineRule="auto"/>
        <w:ind w:right="470"/>
        <w:rPr>
          <w:rFonts w:ascii="Verdana" w:hAnsi="Verdana"/>
          <w:bCs/>
          <w:sz w:val="18"/>
          <w:szCs w:val="18"/>
        </w:rPr>
      </w:pPr>
    </w:p>
    <w:p w14:paraId="4E59C08C" w14:textId="21CAD4D5" w:rsidR="00214C18" w:rsidRPr="00901234" w:rsidRDefault="00214C18" w:rsidP="002A5183">
      <w:pPr>
        <w:spacing w:line="360" w:lineRule="auto"/>
        <w:ind w:right="470"/>
        <w:rPr>
          <w:rFonts w:ascii="Verdana" w:hAnsi="Verdana"/>
          <w:b/>
          <w:sz w:val="18"/>
          <w:szCs w:val="18"/>
        </w:rPr>
      </w:pPr>
      <w:r w:rsidRPr="00162714">
        <w:rPr>
          <w:rFonts w:ascii="Verdana" w:hAnsi="Verdana"/>
          <w:bCs/>
          <w:sz w:val="18"/>
          <w:szCs w:val="18"/>
        </w:rPr>
        <w:t xml:space="preserve">Termin składania ofert – do </w:t>
      </w:r>
      <w:r w:rsidRPr="00901234">
        <w:rPr>
          <w:rFonts w:ascii="Verdana" w:hAnsi="Verdana"/>
          <w:bCs/>
          <w:sz w:val="18"/>
          <w:szCs w:val="18"/>
        </w:rPr>
        <w:t xml:space="preserve">dnia </w:t>
      </w:r>
      <w:r w:rsidR="00997BAA">
        <w:rPr>
          <w:rFonts w:ascii="Verdana" w:hAnsi="Verdana"/>
          <w:b/>
          <w:bCs/>
          <w:sz w:val="18"/>
          <w:szCs w:val="18"/>
        </w:rPr>
        <w:t>19.07</w:t>
      </w:r>
      <w:r w:rsidRPr="00901234">
        <w:rPr>
          <w:rFonts w:ascii="Verdana" w:hAnsi="Verdana"/>
          <w:b/>
          <w:bCs/>
          <w:sz w:val="18"/>
          <w:szCs w:val="18"/>
        </w:rPr>
        <w:t>.2018</w:t>
      </w:r>
      <w:r w:rsidR="0096353F" w:rsidRPr="00901234">
        <w:rPr>
          <w:rFonts w:ascii="Verdana" w:hAnsi="Verdana"/>
          <w:b/>
          <w:bCs/>
          <w:sz w:val="18"/>
          <w:szCs w:val="18"/>
        </w:rPr>
        <w:t xml:space="preserve"> </w:t>
      </w:r>
      <w:r w:rsidRPr="00901234">
        <w:rPr>
          <w:rFonts w:ascii="Verdana" w:hAnsi="Verdana"/>
          <w:bCs/>
          <w:sz w:val="18"/>
          <w:szCs w:val="18"/>
        </w:rPr>
        <w:t xml:space="preserve">r. do godz. </w:t>
      </w:r>
      <w:r w:rsidRPr="00901234">
        <w:rPr>
          <w:rFonts w:ascii="Verdana" w:hAnsi="Verdana"/>
          <w:b/>
          <w:sz w:val="18"/>
          <w:szCs w:val="18"/>
        </w:rPr>
        <w:t>09:00</w:t>
      </w:r>
    </w:p>
    <w:p w14:paraId="643CA63B" w14:textId="3A629B09" w:rsidR="00214C18" w:rsidRPr="00162714" w:rsidRDefault="00214C18" w:rsidP="002A5183">
      <w:pPr>
        <w:spacing w:line="360" w:lineRule="auto"/>
        <w:ind w:right="470"/>
        <w:rPr>
          <w:rFonts w:ascii="Verdana" w:hAnsi="Verdana"/>
          <w:b/>
          <w:bCs/>
          <w:color w:val="FF0000"/>
          <w:sz w:val="18"/>
          <w:szCs w:val="18"/>
        </w:rPr>
      </w:pPr>
      <w:r w:rsidRPr="00901234">
        <w:rPr>
          <w:rFonts w:ascii="Verdana" w:hAnsi="Verdana"/>
          <w:bCs/>
          <w:sz w:val="18"/>
          <w:szCs w:val="18"/>
        </w:rPr>
        <w:t xml:space="preserve">Termin otwarcia ofert – dnia </w:t>
      </w:r>
      <w:r w:rsidR="00997BAA">
        <w:rPr>
          <w:rFonts w:ascii="Verdana" w:hAnsi="Verdana"/>
          <w:b/>
          <w:bCs/>
          <w:sz w:val="18"/>
          <w:szCs w:val="18"/>
        </w:rPr>
        <w:t>19.07</w:t>
      </w:r>
      <w:r w:rsidRPr="00901234">
        <w:rPr>
          <w:rFonts w:ascii="Verdana" w:hAnsi="Verdana"/>
          <w:b/>
          <w:bCs/>
          <w:sz w:val="18"/>
          <w:szCs w:val="18"/>
        </w:rPr>
        <w:t>.2018</w:t>
      </w:r>
      <w:r w:rsidR="0096353F" w:rsidRPr="00901234">
        <w:rPr>
          <w:rFonts w:ascii="Verdana" w:hAnsi="Verdana"/>
          <w:b/>
          <w:bCs/>
          <w:sz w:val="18"/>
          <w:szCs w:val="18"/>
        </w:rPr>
        <w:t xml:space="preserve"> </w:t>
      </w:r>
      <w:r w:rsidRPr="00901234">
        <w:rPr>
          <w:rFonts w:ascii="Verdana" w:hAnsi="Verdana"/>
          <w:bCs/>
          <w:sz w:val="18"/>
          <w:szCs w:val="18"/>
        </w:rPr>
        <w:t xml:space="preserve">r. </w:t>
      </w:r>
      <w:r w:rsidRPr="00162714">
        <w:rPr>
          <w:rFonts w:ascii="Verdana" w:hAnsi="Verdana"/>
          <w:bCs/>
          <w:sz w:val="18"/>
          <w:szCs w:val="18"/>
        </w:rPr>
        <w:t xml:space="preserve">o godz. </w:t>
      </w:r>
      <w:r w:rsidRPr="000F1A39">
        <w:rPr>
          <w:rFonts w:ascii="Verdana" w:hAnsi="Verdana"/>
          <w:b/>
          <w:sz w:val="18"/>
          <w:szCs w:val="18"/>
        </w:rPr>
        <w:t>10:00</w:t>
      </w:r>
    </w:p>
    <w:p w14:paraId="05C20A71" w14:textId="77777777" w:rsidR="00214C18" w:rsidRPr="000F1A39"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7777777"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7FE788D" w14:textId="77777777" w:rsidR="00214C18" w:rsidRDefault="00214C18" w:rsidP="002A5183">
      <w:pPr>
        <w:spacing w:line="360" w:lineRule="auto"/>
        <w:ind w:left="5670" w:right="-97"/>
        <w:jc w:val="both"/>
        <w:rPr>
          <w:rFonts w:ascii="Verdana" w:hAnsi="Verdana"/>
          <w:bCs/>
          <w:sz w:val="18"/>
          <w:szCs w:val="18"/>
        </w:rPr>
      </w:pPr>
    </w:p>
    <w:p w14:paraId="186379E3" w14:textId="7777777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3D0A56C9" w14:textId="77777777" w:rsidR="00214C18" w:rsidRPr="00862B9C" w:rsidRDefault="00214C18" w:rsidP="00214C18">
      <w:pPr>
        <w:rPr>
          <w:rFonts w:ascii="Verdana" w:hAnsi="Verdana"/>
          <w:sz w:val="18"/>
          <w:szCs w:val="18"/>
        </w:rPr>
      </w:pPr>
      <w:r w:rsidRPr="00862B9C">
        <w:rPr>
          <w:rFonts w:ascii="Verdana" w:hAnsi="Verdana"/>
          <w:sz w:val="18"/>
          <w:szCs w:val="18"/>
        </w:rPr>
        <w:br w:type="page"/>
      </w:r>
    </w:p>
    <w:p w14:paraId="50B022C7" w14:textId="77777777" w:rsidR="00214C18" w:rsidRPr="002A5183" w:rsidRDefault="00214C18" w:rsidP="00956E65">
      <w:pPr>
        <w:pStyle w:val="Akapitzlist"/>
        <w:numPr>
          <w:ilvl w:val="0"/>
          <w:numId w:val="50"/>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Pr="002A5183"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5F62256A" w14:textId="77777777" w:rsidR="00214C18" w:rsidRPr="002A5183" w:rsidRDefault="0005550A"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4F372C">
      <w:pPr>
        <w:pStyle w:val="Akapitzlist"/>
        <w:numPr>
          <w:ilvl w:val="0"/>
          <w:numId w:val="50"/>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 xml:space="preserve">(tekst jedn. – Dz. U. z 2017 r., poz. 1579 z </w:t>
      </w:r>
      <w:proofErr w:type="spellStart"/>
      <w:r w:rsidRPr="002A5183">
        <w:rPr>
          <w:rFonts w:ascii="Verdana" w:hAnsi="Verdana"/>
          <w:sz w:val="18"/>
          <w:szCs w:val="18"/>
        </w:rPr>
        <w:t>późn</w:t>
      </w:r>
      <w:proofErr w:type="spellEnd"/>
      <w:r w:rsidRPr="002A5183">
        <w:rPr>
          <w:rFonts w:ascii="Verdana" w:hAnsi="Verdana"/>
          <w:sz w:val="18"/>
          <w:szCs w:val="18"/>
        </w:rPr>
        <w:t>. zm.)</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77777777" w:rsidR="00214C18" w:rsidRPr="002A5183" w:rsidRDefault="00214C18" w:rsidP="007738E3">
      <w:pPr>
        <w:pStyle w:val="Nagwek"/>
        <w:numPr>
          <w:ilvl w:val="0"/>
          <w:numId w:val="35"/>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art. 10ust.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Pr="001F2093" w:rsidRDefault="00214C18" w:rsidP="004F372C">
      <w:pPr>
        <w:numPr>
          <w:ilvl w:val="0"/>
          <w:numId w:val="5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3CE19E03" w14:textId="77777777" w:rsidR="0071193B" w:rsidRPr="00953AF3" w:rsidRDefault="0071193B" w:rsidP="0002587F">
      <w:pPr>
        <w:pStyle w:val="Akapitzlist"/>
        <w:numPr>
          <w:ilvl w:val="0"/>
          <w:numId w:val="75"/>
        </w:numPr>
        <w:spacing w:line="360" w:lineRule="auto"/>
        <w:ind w:left="709" w:right="-284" w:hanging="425"/>
        <w:jc w:val="both"/>
        <w:rPr>
          <w:rFonts w:ascii="Verdana" w:hAnsi="Verdana" w:cs="Arial"/>
          <w:sz w:val="18"/>
          <w:szCs w:val="18"/>
        </w:rPr>
      </w:pPr>
      <w:r w:rsidRPr="00953AF3">
        <w:rPr>
          <w:rFonts w:ascii="Verdana" w:hAnsi="Verdana" w:cs="Arial"/>
          <w:sz w:val="18"/>
          <w:szCs w:val="18"/>
        </w:rPr>
        <w:t>Częściowa realizacja projektu budowlanego pn. „</w:t>
      </w:r>
      <w:r w:rsidRPr="00953AF3">
        <w:rPr>
          <w:rFonts w:ascii="Verdana" w:hAnsi="Verdana" w:cs="Arial"/>
          <w:b/>
          <w:sz w:val="18"/>
          <w:szCs w:val="18"/>
        </w:rPr>
        <w:t>Przebudowa i remont budynku Katedry</w:t>
      </w:r>
      <w:r w:rsidR="002A5183" w:rsidRPr="00953AF3">
        <w:rPr>
          <w:rFonts w:ascii="Verdana" w:hAnsi="Verdana" w:cs="Arial"/>
          <w:b/>
          <w:sz w:val="18"/>
          <w:szCs w:val="18"/>
        </w:rPr>
        <w:br/>
      </w:r>
      <w:r w:rsidR="00A51CAB" w:rsidRPr="00953AF3">
        <w:rPr>
          <w:rFonts w:ascii="Verdana" w:hAnsi="Verdana" w:cs="Arial"/>
          <w:b/>
          <w:sz w:val="18"/>
          <w:szCs w:val="18"/>
        </w:rPr>
        <w:t xml:space="preserve">i Zakładu </w:t>
      </w:r>
      <w:r w:rsidRPr="00953AF3">
        <w:rPr>
          <w:rFonts w:ascii="Verdana" w:hAnsi="Verdana" w:cs="Arial"/>
          <w:b/>
          <w:sz w:val="18"/>
          <w:szCs w:val="18"/>
        </w:rPr>
        <w:t>Mikrobiologii z salą wykładową im. Ludwika Hirszfelda Uniwersytetu Medycznego we Wrocławiu przy</w:t>
      </w:r>
      <w:r w:rsidR="007B0DC0" w:rsidRPr="00953AF3">
        <w:rPr>
          <w:rFonts w:ascii="Verdana" w:hAnsi="Verdana" w:cs="Arial"/>
          <w:b/>
          <w:sz w:val="18"/>
          <w:szCs w:val="18"/>
        </w:rPr>
        <w:t xml:space="preserve"> ul. Tytusa Chałubińskiego 4</w:t>
      </w:r>
      <w:r w:rsidRPr="00953AF3">
        <w:rPr>
          <w:rFonts w:ascii="Verdana" w:hAnsi="Verdana" w:cs="Arial"/>
          <w:sz w:val="18"/>
          <w:szCs w:val="18"/>
        </w:rPr>
        <w:t>”</w:t>
      </w:r>
      <w:r w:rsidR="002A5183" w:rsidRPr="00953AF3">
        <w:rPr>
          <w:rFonts w:ascii="Verdana" w:hAnsi="Verdana" w:cs="Arial"/>
          <w:sz w:val="18"/>
          <w:szCs w:val="18"/>
        </w:rPr>
        <w:t xml:space="preserve">, polegająca na remoncie </w:t>
      </w:r>
      <w:r w:rsidRPr="00953AF3">
        <w:rPr>
          <w:rFonts w:ascii="Verdana" w:hAnsi="Verdana" w:cs="Arial"/>
          <w:sz w:val="18"/>
          <w:szCs w:val="18"/>
        </w:rPr>
        <w:t>elewacji wraz z wymianą stolarki okiennej i wykonaniem zewnętrznych instalacji kanalizacyjnej i elektrycznej oświetleniowej i odgromowej, zgodnie z projektem budowlanym, pozw</w:t>
      </w:r>
      <w:r w:rsidR="00E81C87" w:rsidRPr="00953AF3">
        <w:rPr>
          <w:rFonts w:ascii="Verdana" w:hAnsi="Verdana" w:cs="Arial"/>
          <w:sz w:val="18"/>
          <w:szCs w:val="18"/>
        </w:rPr>
        <w:t>oleniem na budowę</w:t>
      </w:r>
      <w:r w:rsidRPr="00953AF3">
        <w:rPr>
          <w:rFonts w:ascii="Verdana" w:hAnsi="Verdana" w:cs="Arial"/>
          <w:sz w:val="18"/>
          <w:szCs w:val="18"/>
        </w:rPr>
        <w:t xml:space="preserve">, projektami wielobranżowymi wykonawczymi będącymi zał. </w:t>
      </w:r>
      <w:r w:rsidRPr="00953AF3">
        <w:rPr>
          <w:rFonts w:ascii="Verdana" w:hAnsi="Verdana" w:cs="Arial"/>
          <w:b/>
          <w:sz w:val="18"/>
          <w:szCs w:val="18"/>
        </w:rPr>
        <w:t>nr</w:t>
      </w:r>
      <w:r w:rsidR="0096353F" w:rsidRPr="00953AF3">
        <w:rPr>
          <w:rFonts w:ascii="Verdana" w:hAnsi="Verdana" w:cs="Arial"/>
          <w:b/>
          <w:sz w:val="18"/>
          <w:szCs w:val="18"/>
        </w:rPr>
        <w:t xml:space="preserve"> </w:t>
      </w:r>
      <w:r w:rsidR="00E81C87" w:rsidRPr="00953AF3">
        <w:rPr>
          <w:rFonts w:ascii="Verdana" w:hAnsi="Verdana" w:cs="Arial"/>
          <w:b/>
          <w:sz w:val="18"/>
          <w:szCs w:val="18"/>
        </w:rPr>
        <w:t>6</w:t>
      </w:r>
      <w:r w:rsidR="0096353F" w:rsidRPr="00953AF3">
        <w:rPr>
          <w:rFonts w:ascii="Verdana" w:hAnsi="Verdana" w:cs="Arial"/>
          <w:b/>
          <w:sz w:val="18"/>
          <w:szCs w:val="18"/>
        </w:rPr>
        <w:t xml:space="preserve"> </w:t>
      </w:r>
      <w:r w:rsidR="00422AC7" w:rsidRPr="00953AF3">
        <w:rPr>
          <w:rFonts w:ascii="Verdana" w:hAnsi="Verdana" w:cs="Arial"/>
          <w:b/>
          <w:sz w:val="18"/>
          <w:szCs w:val="18"/>
        </w:rPr>
        <w:t xml:space="preserve">do SIWZ </w:t>
      </w:r>
      <w:r w:rsidR="005B050C" w:rsidRPr="00953AF3">
        <w:rPr>
          <w:rFonts w:ascii="Verdana" w:hAnsi="Verdana" w:cs="Arial"/>
          <w:b/>
          <w:sz w:val="18"/>
          <w:szCs w:val="18"/>
        </w:rPr>
        <w:br/>
      </w:r>
      <w:r w:rsidRPr="00953AF3">
        <w:rPr>
          <w:rFonts w:ascii="Verdana" w:hAnsi="Verdana" w:cs="Arial"/>
          <w:sz w:val="18"/>
          <w:szCs w:val="18"/>
        </w:rPr>
        <w:t xml:space="preserve">i specyfikacjami </w:t>
      </w:r>
      <w:proofErr w:type="spellStart"/>
      <w:r w:rsidRPr="00953AF3">
        <w:rPr>
          <w:rFonts w:ascii="Verdana" w:hAnsi="Verdana" w:cs="Arial"/>
          <w:b/>
          <w:sz w:val="18"/>
          <w:szCs w:val="18"/>
        </w:rPr>
        <w:t>STWiORB</w:t>
      </w:r>
      <w:proofErr w:type="spellEnd"/>
      <w:r w:rsidR="0096353F" w:rsidRPr="00953AF3">
        <w:rPr>
          <w:rFonts w:ascii="Verdana" w:hAnsi="Verdana" w:cs="Arial"/>
          <w:b/>
          <w:sz w:val="18"/>
          <w:szCs w:val="18"/>
        </w:rPr>
        <w:t xml:space="preserve"> </w:t>
      </w:r>
      <w:r w:rsidRPr="00953AF3">
        <w:rPr>
          <w:rFonts w:ascii="Verdana" w:hAnsi="Verdana" w:cs="Arial"/>
          <w:sz w:val="18"/>
          <w:szCs w:val="18"/>
        </w:rPr>
        <w:t xml:space="preserve">będącymi zał. </w:t>
      </w:r>
      <w:r w:rsidR="00E81C87" w:rsidRPr="00953AF3">
        <w:rPr>
          <w:rFonts w:ascii="Verdana" w:hAnsi="Verdana" w:cs="Arial"/>
          <w:b/>
          <w:sz w:val="18"/>
          <w:szCs w:val="18"/>
        </w:rPr>
        <w:t>nr 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wykonanymi przez Przedsiębiorstwo Usługowo – Produkcyjne UTEX Sp. z o. o. Zakres prac określają przedmiary będące załącznikami </w:t>
      </w:r>
      <w:r w:rsidR="002A5183" w:rsidRPr="00953AF3">
        <w:rPr>
          <w:rFonts w:ascii="Verdana" w:hAnsi="Verdana" w:cs="Arial"/>
          <w:b/>
          <w:sz w:val="18"/>
          <w:szCs w:val="18"/>
        </w:rPr>
        <w:t>nr 8</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i opis planowanych prac do wykonania w poszczególnych branżach będący załącznikiem nr </w:t>
      </w:r>
      <w:r w:rsidR="00E81C87" w:rsidRPr="00953AF3">
        <w:rPr>
          <w:rFonts w:ascii="Verdana" w:hAnsi="Verdana" w:cs="Arial"/>
          <w:b/>
          <w:sz w:val="18"/>
          <w:szCs w:val="18"/>
        </w:rPr>
        <w:t>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Pr="00953AF3">
        <w:rPr>
          <w:rFonts w:ascii="Verdana" w:hAnsi="Verdana" w:cs="Arial"/>
          <w:b/>
          <w:sz w:val="18"/>
          <w:szCs w:val="18"/>
        </w:rPr>
        <w:t>.</w:t>
      </w:r>
    </w:p>
    <w:p w14:paraId="3677A4EB" w14:textId="77777777" w:rsidR="004F363B" w:rsidRPr="002A5183" w:rsidRDefault="004F363B" w:rsidP="002A5183">
      <w:pPr>
        <w:tabs>
          <w:tab w:val="left" w:pos="709"/>
        </w:tabs>
        <w:spacing w:line="360" w:lineRule="auto"/>
        <w:ind w:left="567"/>
        <w:jc w:val="both"/>
        <w:outlineLvl w:val="0"/>
        <w:rPr>
          <w:rFonts w:ascii="Verdana" w:hAnsi="Verdana" w:cs="Arial"/>
          <w:sz w:val="18"/>
          <w:szCs w:val="18"/>
          <w:u w:val="single"/>
        </w:rPr>
      </w:pPr>
    </w:p>
    <w:p w14:paraId="26FE9E52" w14:textId="77777777" w:rsidR="00214C18" w:rsidRPr="002A5183" w:rsidRDefault="00214C18" w:rsidP="005B050C">
      <w:pPr>
        <w:tabs>
          <w:tab w:val="left" w:pos="0"/>
          <w:tab w:val="left" w:pos="142"/>
        </w:tabs>
        <w:spacing w:line="360" w:lineRule="auto"/>
        <w:ind w:firstLine="567"/>
        <w:jc w:val="both"/>
        <w:rPr>
          <w:rFonts w:ascii="Verdana" w:hAnsi="Verdana"/>
          <w:b/>
          <w:bCs/>
          <w:sz w:val="18"/>
          <w:szCs w:val="18"/>
        </w:rPr>
      </w:pPr>
      <w:r w:rsidRPr="002A5183">
        <w:rPr>
          <w:rFonts w:ascii="Verdana" w:hAnsi="Verdana"/>
          <w:b/>
          <w:bCs/>
          <w:sz w:val="18"/>
          <w:szCs w:val="18"/>
        </w:rPr>
        <w:t xml:space="preserve">Kody CPV: </w:t>
      </w:r>
    </w:p>
    <w:p w14:paraId="110C6631" w14:textId="77777777" w:rsidR="00214C18" w:rsidRPr="002A5183" w:rsidRDefault="00214C18" w:rsidP="002A5183">
      <w:pPr>
        <w:tabs>
          <w:tab w:val="left" w:pos="0"/>
          <w:tab w:val="left" w:pos="142"/>
        </w:tabs>
        <w:spacing w:line="360" w:lineRule="auto"/>
        <w:ind w:firstLine="567"/>
        <w:jc w:val="both"/>
        <w:rPr>
          <w:rFonts w:ascii="Verdana" w:hAnsi="Verdana" w:cs="Arial"/>
          <w:sz w:val="18"/>
          <w:szCs w:val="18"/>
        </w:rPr>
      </w:pPr>
      <w:r w:rsidRPr="002A5183">
        <w:rPr>
          <w:rFonts w:ascii="Verdana" w:hAnsi="Verdana" w:cs="Arial"/>
          <w:b/>
          <w:bCs/>
          <w:sz w:val="18"/>
          <w:szCs w:val="18"/>
        </w:rPr>
        <w:t xml:space="preserve">45.00.00.00-7 </w:t>
      </w:r>
      <w:r w:rsidRPr="002A5183">
        <w:rPr>
          <w:rFonts w:ascii="Verdana" w:hAnsi="Verdana" w:cs="Arial"/>
          <w:sz w:val="18"/>
          <w:szCs w:val="18"/>
        </w:rPr>
        <w:t xml:space="preserve"> Roboty budowlane</w:t>
      </w:r>
    </w:p>
    <w:p w14:paraId="23B91455" w14:textId="77777777" w:rsidR="00214C18" w:rsidRPr="002A5183" w:rsidRDefault="00214C1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45330000-9 – Roboty instalacyjne wodno-kanalizacyjne i sanitarne</w:t>
      </w:r>
    </w:p>
    <w:p w14:paraId="0E4DD301" w14:textId="77777777" w:rsidR="000E2958" w:rsidRPr="002A5183" w:rsidRDefault="000E295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45442100-8</w:t>
      </w:r>
      <w:r w:rsidR="002C7777" w:rsidRPr="002A5183">
        <w:rPr>
          <w:rFonts w:ascii="Verdana" w:hAnsi="Verdana"/>
          <w:color w:val="auto"/>
          <w:sz w:val="18"/>
          <w:szCs w:val="18"/>
        </w:rPr>
        <w:t xml:space="preserve"> - </w:t>
      </w:r>
      <w:r w:rsidRPr="002A5183">
        <w:rPr>
          <w:rFonts w:ascii="Verdana" w:hAnsi="Verdana"/>
          <w:color w:val="auto"/>
          <w:sz w:val="18"/>
          <w:szCs w:val="18"/>
        </w:rPr>
        <w:t xml:space="preserve"> Roboty malarskie</w:t>
      </w:r>
    </w:p>
    <w:p w14:paraId="5AA483D6" w14:textId="77777777" w:rsidR="00E81C87" w:rsidRPr="002A5183" w:rsidRDefault="00E81C87" w:rsidP="002A5183">
      <w:pPr>
        <w:pStyle w:val="Default"/>
        <w:spacing w:line="360" w:lineRule="auto"/>
        <w:ind w:left="426" w:firstLine="142"/>
        <w:jc w:val="both"/>
        <w:rPr>
          <w:rFonts w:ascii="Verdana" w:eastAsiaTheme="minorHAnsi" w:hAnsi="Verdana"/>
          <w:color w:val="auto"/>
          <w:sz w:val="18"/>
          <w:szCs w:val="18"/>
          <w:lang w:eastAsia="en-US"/>
        </w:rPr>
      </w:pPr>
      <w:r w:rsidRPr="002A5183">
        <w:rPr>
          <w:rFonts w:ascii="Verdana" w:eastAsiaTheme="minorHAnsi" w:hAnsi="Verdana"/>
          <w:color w:val="auto"/>
          <w:sz w:val="18"/>
          <w:szCs w:val="18"/>
          <w:lang w:eastAsia="en-US"/>
        </w:rPr>
        <w:t>45312310-3</w:t>
      </w:r>
      <w:r w:rsidR="002C7777" w:rsidRPr="002A5183">
        <w:rPr>
          <w:rFonts w:ascii="Verdana" w:eastAsiaTheme="minorHAnsi" w:hAnsi="Verdana"/>
          <w:color w:val="auto"/>
          <w:sz w:val="18"/>
          <w:szCs w:val="18"/>
          <w:lang w:eastAsia="en-US"/>
        </w:rPr>
        <w:t>-</w:t>
      </w:r>
      <w:r w:rsidRPr="002A5183">
        <w:rPr>
          <w:rFonts w:ascii="Verdana" w:eastAsiaTheme="minorHAnsi" w:hAnsi="Verdana"/>
          <w:color w:val="auto"/>
          <w:sz w:val="18"/>
          <w:szCs w:val="18"/>
          <w:lang w:eastAsia="en-US"/>
        </w:rPr>
        <w:t xml:space="preserve"> Instalacja odgromowa</w:t>
      </w:r>
    </w:p>
    <w:p w14:paraId="7462849A" w14:textId="77777777" w:rsidR="00E81C87" w:rsidRPr="002A5183" w:rsidRDefault="00E81C87" w:rsidP="00567EC2">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45310000-3</w:t>
      </w:r>
      <w:r w:rsidR="002C7777" w:rsidRPr="002A5183">
        <w:rPr>
          <w:rFonts w:ascii="Verdana" w:eastAsiaTheme="minorHAnsi" w:hAnsi="Verdana" w:cs="Arial"/>
          <w:sz w:val="18"/>
          <w:szCs w:val="18"/>
          <w:lang w:eastAsia="en-US"/>
        </w:rPr>
        <w:t xml:space="preserve"> - Roboty w zakresie inst. elektrycznych</w:t>
      </w:r>
    </w:p>
    <w:p w14:paraId="0285FC50" w14:textId="6900345E" w:rsidR="000E2958" w:rsidRPr="002A5183" w:rsidRDefault="00E81C87" w:rsidP="005B050C">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45422000-1</w:t>
      </w:r>
      <w:r w:rsidR="002C7777" w:rsidRPr="002A5183">
        <w:rPr>
          <w:rFonts w:ascii="Verdana" w:eastAsiaTheme="minorHAnsi" w:hAnsi="Verdana" w:cs="Arial"/>
          <w:sz w:val="18"/>
          <w:szCs w:val="18"/>
          <w:lang w:eastAsia="en-US"/>
        </w:rPr>
        <w:t xml:space="preserve"> -</w:t>
      </w:r>
      <w:r w:rsidRPr="002A5183">
        <w:rPr>
          <w:rFonts w:ascii="Verdana" w:eastAsiaTheme="minorHAnsi" w:hAnsi="Verdana" w:cs="Arial"/>
          <w:sz w:val="18"/>
          <w:szCs w:val="18"/>
          <w:lang w:eastAsia="en-US"/>
        </w:rPr>
        <w:t xml:space="preserve"> Roboty w zakresie stolarki</w:t>
      </w:r>
      <w:r w:rsidR="0005550A">
        <w:rPr>
          <w:rFonts w:ascii="Verdana" w:eastAsiaTheme="minorHAnsi" w:hAnsi="Verdana" w:cs="Arial"/>
          <w:sz w:val="18"/>
          <w:szCs w:val="18"/>
          <w:lang w:eastAsia="en-US"/>
        </w:rPr>
        <w:t xml:space="preserve"> </w:t>
      </w:r>
      <w:r w:rsidRPr="002A5183">
        <w:rPr>
          <w:rFonts w:ascii="Verdana" w:eastAsiaTheme="minorHAnsi" w:hAnsi="Verdana" w:cs="Arial"/>
          <w:sz w:val="18"/>
          <w:szCs w:val="18"/>
          <w:lang w:eastAsia="en-US"/>
        </w:rPr>
        <w:t>okiennej i drzwiowej</w:t>
      </w:r>
    </w:p>
    <w:p w14:paraId="07FC85DD" w14:textId="77777777" w:rsidR="00214C18" w:rsidRDefault="00214C18" w:rsidP="0002587F">
      <w:pPr>
        <w:pStyle w:val="Akapitzlist"/>
        <w:numPr>
          <w:ilvl w:val="0"/>
          <w:numId w:val="75"/>
        </w:numPr>
        <w:spacing w:line="360" w:lineRule="auto"/>
        <w:ind w:left="709" w:right="-426" w:hanging="425"/>
        <w:jc w:val="both"/>
        <w:rPr>
          <w:rFonts w:ascii="Verdana" w:hAnsi="Verdana"/>
          <w:sz w:val="18"/>
          <w:szCs w:val="18"/>
        </w:rPr>
      </w:pPr>
      <w:r w:rsidRPr="002A5183">
        <w:rPr>
          <w:rFonts w:ascii="Verdana" w:hAnsi="Verdana"/>
          <w:sz w:val="18"/>
          <w:szCs w:val="18"/>
        </w:rPr>
        <w:t>Przedmiot zamówien</w:t>
      </w:r>
      <w:r w:rsidR="00A515A7" w:rsidRPr="002A5183">
        <w:rPr>
          <w:rFonts w:ascii="Verdana" w:hAnsi="Verdana"/>
          <w:sz w:val="18"/>
          <w:szCs w:val="18"/>
        </w:rPr>
        <w:t>ia został szczegółowo opisany w</w:t>
      </w:r>
      <w:r w:rsidR="002C7777" w:rsidRPr="002A5183">
        <w:rPr>
          <w:rFonts w:ascii="Verdana" w:hAnsi="Verdana"/>
          <w:sz w:val="18"/>
          <w:szCs w:val="18"/>
        </w:rPr>
        <w:t xml:space="preserve"> Projekcie budowlanym i Projektach wykonawczych</w:t>
      </w:r>
      <w:r w:rsidR="00873590" w:rsidRPr="002A5183">
        <w:rPr>
          <w:rFonts w:ascii="Verdana" w:hAnsi="Verdana"/>
          <w:sz w:val="18"/>
          <w:szCs w:val="18"/>
        </w:rPr>
        <w:t xml:space="preserve"> (</w:t>
      </w:r>
      <w:r w:rsidR="00873590" w:rsidRPr="002A5183">
        <w:rPr>
          <w:rFonts w:ascii="Verdana" w:hAnsi="Verdana"/>
          <w:b/>
          <w:sz w:val="18"/>
          <w:szCs w:val="18"/>
        </w:rPr>
        <w:t>zał. nr 6 do SIWZ),</w:t>
      </w:r>
      <w:r w:rsidRPr="002A5183">
        <w:rPr>
          <w:rFonts w:ascii="Verdana" w:hAnsi="Verdana"/>
          <w:sz w:val="18"/>
          <w:szCs w:val="18"/>
        </w:rPr>
        <w:t xml:space="preserve"> Przedmiarach robót (</w:t>
      </w:r>
      <w:r w:rsidR="00873590" w:rsidRPr="002A5183">
        <w:rPr>
          <w:rFonts w:ascii="Verdana" w:hAnsi="Verdana"/>
          <w:b/>
          <w:sz w:val="18"/>
          <w:szCs w:val="18"/>
        </w:rPr>
        <w:t>zał. nr 8</w:t>
      </w:r>
      <w:r w:rsidRPr="002A5183">
        <w:rPr>
          <w:rFonts w:ascii="Verdana" w:hAnsi="Verdana"/>
          <w:b/>
          <w:sz w:val="18"/>
          <w:szCs w:val="18"/>
        </w:rPr>
        <w:t xml:space="preserve"> do SIWZ</w:t>
      </w:r>
      <w:r w:rsidR="00873590" w:rsidRPr="002A5183">
        <w:rPr>
          <w:rFonts w:ascii="Verdana" w:hAnsi="Verdana"/>
          <w:b/>
          <w:sz w:val="18"/>
          <w:szCs w:val="18"/>
        </w:rPr>
        <w:t>- stanowią</w:t>
      </w:r>
      <w:r w:rsidR="005B050C">
        <w:rPr>
          <w:rFonts w:ascii="Verdana" w:hAnsi="Verdana"/>
          <w:b/>
          <w:sz w:val="18"/>
          <w:szCs w:val="18"/>
        </w:rPr>
        <w:t>c</w:t>
      </w:r>
      <w:r w:rsidR="00873590" w:rsidRPr="002A5183">
        <w:rPr>
          <w:rFonts w:ascii="Verdana" w:hAnsi="Verdana"/>
          <w:b/>
          <w:sz w:val="18"/>
          <w:szCs w:val="18"/>
        </w:rPr>
        <w:t xml:space="preserve"> materiał pomocniczy do określenia ceny ryczałtowej oferty</w:t>
      </w:r>
      <w:r w:rsidRPr="002A5183">
        <w:rPr>
          <w:rFonts w:ascii="Verdana" w:hAnsi="Verdana"/>
          <w:sz w:val="18"/>
          <w:szCs w:val="18"/>
        </w:rPr>
        <w:t>) oraz w Specyfikacji technicznej wykonania i odbioru robót</w:t>
      </w:r>
      <w:r w:rsidR="00353847" w:rsidRPr="002A5183">
        <w:rPr>
          <w:rFonts w:ascii="Verdana" w:hAnsi="Verdana"/>
          <w:sz w:val="18"/>
          <w:szCs w:val="18"/>
        </w:rPr>
        <w:t xml:space="preserve"> budowlany</w:t>
      </w:r>
      <w:r w:rsidR="00873590" w:rsidRPr="002A5183">
        <w:rPr>
          <w:rFonts w:ascii="Verdana" w:hAnsi="Verdana"/>
          <w:sz w:val="18"/>
          <w:szCs w:val="18"/>
        </w:rPr>
        <w:t>ch, zakresie prac</w:t>
      </w:r>
      <w:r w:rsidR="00353847" w:rsidRPr="002A5183">
        <w:rPr>
          <w:rFonts w:ascii="Verdana" w:hAnsi="Verdana"/>
          <w:sz w:val="18"/>
          <w:szCs w:val="18"/>
        </w:rPr>
        <w:t>,</w:t>
      </w:r>
      <w:r w:rsidRPr="002A5183">
        <w:rPr>
          <w:rFonts w:ascii="Verdana" w:hAnsi="Verdana"/>
          <w:sz w:val="18"/>
          <w:szCs w:val="18"/>
        </w:rPr>
        <w:t xml:space="preserve"> stanowiących załącznik </w:t>
      </w:r>
      <w:r w:rsidR="00873590" w:rsidRPr="002A5183">
        <w:rPr>
          <w:rFonts w:ascii="Verdana" w:hAnsi="Verdana"/>
          <w:b/>
          <w:sz w:val="18"/>
          <w:szCs w:val="18"/>
        </w:rPr>
        <w:t>nr 7</w:t>
      </w:r>
      <w:r w:rsidRPr="002A5183">
        <w:rPr>
          <w:rFonts w:ascii="Verdana" w:hAnsi="Verdana"/>
          <w:b/>
          <w:sz w:val="18"/>
          <w:szCs w:val="18"/>
        </w:rPr>
        <w:t xml:space="preserve"> do SIWZ</w:t>
      </w:r>
      <w:r w:rsidRPr="002A5183">
        <w:rPr>
          <w:rFonts w:ascii="Verdana" w:hAnsi="Verdana"/>
          <w:sz w:val="18"/>
          <w:szCs w:val="18"/>
        </w:rPr>
        <w:t xml:space="preserve">. </w:t>
      </w:r>
      <w:r w:rsidR="005B050C">
        <w:rPr>
          <w:rFonts w:ascii="Verdana" w:hAnsi="Verdana"/>
          <w:sz w:val="18"/>
          <w:szCs w:val="18"/>
        </w:rPr>
        <w:br/>
      </w:r>
      <w:r w:rsidRPr="002A5183">
        <w:rPr>
          <w:rFonts w:ascii="Verdana" w:hAnsi="Verdana"/>
          <w:sz w:val="18"/>
          <w:szCs w:val="18"/>
        </w:rPr>
        <w:t xml:space="preserve">W przypadku przywołania w opisie przedmiotu zamówienia norm, aprobat, </w:t>
      </w:r>
      <w:r w:rsidR="000F1A39" w:rsidRPr="002A5183">
        <w:rPr>
          <w:rFonts w:ascii="Verdana" w:hAnsi="Verdana"/>
          <w:sz w:val="18"/>
          <w:szCs w:val="18"/>
        </w:rPr>
        <w:t xml:space="preserve">europejskich ocen technicznych, </w:t>
      </w:r>
      <w:r w:rsidRPr="002A5183">
        <w:rPr>
          <w:rFonts w:ascii="Verdana" w:hAnsi="Verdana"/>
          <w:sz w:val="18"/>
          <w:szCs w:val="18"/>
        </w:rPr>
        <w:t>specyfikacji tec</w:t>
      </w:r>
      <w:r w:rsidR="000F1A39" w:rsidRPr="002A5183">
        <w:rPr>
          <w:rFonts w:ascii="Verdana" w:hAnsi="Verdana"/>
          <w:sz w:val="18"/>
          <w:szCs w:val="18"/>
        </w:rPr>
        <w:t>hnicznych i systemów referencji technicznych</w:t>
      </w:r>
      <w:r w:rsidRPr="002A5183">
        <w:rPr>
          <w:rFonts w:ascii="Verdana" w:hAnsi="Verdana"/>
          <w:sz w:val="18"/>
          <w:szCs w:val="18"/>
        </w:rPr>
        <w:t xml:space="preserve">, o których mowa w art. 30 ust. 1-3 </w:t>
      </w:r>
      <w:proofErr w:type="spellStart"/>
      <w:r w:rsidRPr="002A5183">
        <w:rPr>
          <w:rFonts w:ascii="Verdana" w:hAnsi="Verdana"/>
          <w:sz w:val="18"/>
          <w:szCs w:val="18"/>
        </w:rPr>
        <w:t>Pzp</w:t>
      </w:r>
      <w:proofErr w:type="spellEnd"/>
      <w:r w:rsidRPr="002A5183">
        <w:rPr>
          <w:rFonts w:ascii="Verdana" w:hAnsi="Verdana"/>
          <w:sz w:val="18"/>
          <w:szCs w:val="18"/>
        </w:rPr>
        <w:t>, Zamawiający dopuszcza ro</w:t>
      </w:r>
      <w:r w:rsidR="000F1A39" w:rsidRPr="002A5183">
        <w:rPr>
          <w:rFonts w:ascii="Verdana" w:hAnsi="Verdana"/>
          <w:sz w:val="18"/>
          <w:szCs w:val="18"/>
        </w:rPr>
        <w:t>związania równoważne opisywanym</w:t>
      </w:r>
      <w:r w:rsidR="005B050C">
        <w:rPr>
          <w:rFonts w:ascii="Verdana" w:hAnsi="Verdana"/>
          <w:sz w:val="18"/>
          <w:szCs w:val="18"/>
        </w:rPr>
        <w:t>.</w:t>
      </w:r>
    </w:p>
    <w:p w14:paraId="2C90A862" w14:textId="77777777" w:rsidR="00953AF3" w:rsidRDefault="00953AF3" w:rsidP="00953AF3">
      <w:pPr>
        <w:pStyle w:val="Akapitzlist"/>
        <w:spacing w:line="360" w:lineRule="auto"/>
        <w:ind w:left="709" w:right="-426"/>
        <w:jc w:val="both"/>
        <w:rPr>
          <w:rFonts w:ascii="Verdana" w:hAnsi="Verdana"/>
          <w:sz w:val="18"/>
          <w:szCs w:val="18"/>
        </w:rPr>
      </w:pPr>
    </w:p>
    <w:p w14:paraId="44987797" w14:textId="77777777" w:rsidR="00953AF3" w:rsidRDefault="00953AF3" w:rsidP="00953AF3">
      <w:pPr>
        <w:pStyle w:val="Akapitzlist"/>
        <w:spacing w:line="360" w:lineRule="auto"/>
        <w:ind w:left="709" w:right="-426"/>
        <w:jc w:val="both"/>
        <w:rPr>
          <w:rFonts w:ascii="Verdana" w:hAnsi="Verdana"/>
          <w:sz w:val="18"/>
          <w:szCs w:val="18"/>
        </w:rPr>
      </w:pPr>
    </w:p>
    <w:p w14:paraId="2830BA58" w14:textId="77777777" w:rsidR="00953AF3" w:rsidRPr="002A5183" w:rsidRDefault="00953AF3" w:rsidP="00953AF3">
      <w:pPr>
        <w:pStyle w:val="Akapitzlist"/>
        <w:spacing w:line="360" w:lineRule="auto"/>
        <w:ind w:left="709" w:right="-426"/>
        <w:jc w:val="both"/>
        <w:rPr>
          <w:rFonts w:ascii="Verdana" w:hAnsi="Verdana"/>
          <w:sz w:val="18"/>
          <w:szCs w:val="18"/>
        </w:rPr>
      </w:pPr>
    </w:p>
    <w:p w14:paraId="7DA81532" w14:textId="77777777" w:rsidR="00214C18" w:rsidRPr="002A5183" w:rsidRDefault="00214C18" w:rsidP="0002587F">
      <w:pPr>
        <w:pStyle w:val="Akapitzlist"/>
        <w:numPr>
          <w:ilvl w:val="0"/>
          <w:numId w:val="75"/>
        </w:numPr>
        <w:spacing w:line="360" w:lineRule="auto"/>
        <w:ind w:right="-426"/>
        <w:jc w:val="both"/>
        <w:rPr>
          <w:rFonts w:ascii="Verdana" w:hAnsi="Verdana"/>
          <w:sz w:val="18"/>
          <w:szCs w:val="18"/>
        </w:rPr>
      </w:pPr>
      <w:r w:rsidRPr="002A5183">
        <w:rPr>
          <w:rFonts w:ascii="Verdana" w:hAnsi="Verdana"/>
          <w:b/>
          <w:sz w:val="18"/>
          <w:szCs w:val="18"/>
        </w:rPr>
        <w:lastRenderedPageBreak/>
        <w:t xml:space="preserve">Zamówienia, </w:t>
      </w:r>
      <w:r w:rsidRPr="002A5183">
        <w:rPr>
          <w:rFonts w:ascii="Verdana" w:hAnsi="Verdana"/>
          <w:b/>
          <w:bCs/>
          <w:sz w:val="18"/>
          <w:szCs w:val="18"/>
        </w:rPr>
        <w:t xml:space="preserve">o których mowa w art. 67 ust. 1 pkt 6 </w:t>
      </w:r>
      <w:proofErr w:type="spellStart"/>
      <w:r w:rsidRPr="002A5183">
        <w:rPr>
          <w:rFonts w:ascii="Verdana" w:hAnsi="Verdana"/>
          <w:b/>
          <w:bCs/>
          <w:sz w:val="18"/>
          <w:szCs w:val="18"/>
        </w:rPr>
        <w:t>Pzp</w:t>
      </w:r>
      <w:proofErr w:type="spellEnd"/>
      <w:r w:rsidRPr="002A5183">
        <w:rPr>
          <w:rFonts w:ascii="Verdana" w:hAnsi="Verdana"/>
          <w:b/>
          <w:bCs/>
          <w:sz w:val="18"/>
          <w:szCs w:val="18"/>
        </w:rPr>
        <w:t>.</w:t>
      </w:r>
    </w:p>
    <w:p w14:paraId="34421BEC" w14:textId="77777777" w:rsidR="00214C18" w:rsidRDefault="00214C18" w:rsidP="005B050C">
      <w:pPr>
        <w:pStyle w:val="Akapitzlist"/>
        <w:spacing w:line="360" w:lineRule="auto"/>
        <w:ind w:left="785" w:right="-426"/>
        <w:jc w:val="both"/>
        <w:rPr>
          <w:rFonts w:ascii="Verdana" w:hAnsi="Verdana"/>
          <w:sz w:val="18"/>
          <w:szCs w:val="18"/>
        </w:rPr>
      </w:pPr>
      <w:r w:rsidRPr="006F16B2">
        <w:rPr>
          <w:rFonts w:ascii="Verdana" w:hAnsi="Verdana"/>
          <w:sz w:val="18"/>
          <w:szCs w:val="18"/>
          <w:u w:val="single"/>
        </w:rPr>
        <w:t xml:space="preserve">Zamawiający </w:t>
      </w:r>
      <w:r w:rsidR="006F16B2" w:rsidRPr="006F16B2">
        <w:rPr>
          <w:rFonts w:ascii="Verdana" w:hAnsi="Verdana"/>
          <w:sz w:val="18"/>
          <w:szCs w:val="18"/>
          <w:u w:val="single"/>
        </w:rPr>
        <w:t xml:space="preserve">nie </w:t>
      </w:r>
      <w:r w:rsidRPr="006F16B2">
        <w:rPr>
          <w:rFonts w:ascii="Verdana" w:hAnsi="Verdana"/>
          <w:sz w:val="18"/>
          <w:szCs w:val="18"/>
          <w:u w:val="single"/>
        </w:rPr>
        <w:t>przewiduje</w:t>
      </w:r>
      <w:r w:rsidRPr="001F2093">
        <w:rPr>
          <w:rFonts w:ascii="Verdana" w:hAnsi="Verdana"/>
          <w:sz w:val="18"/>
          <w:szCs w:val="18"/>
        </w:rPr>
        <w:t xml:space="preserve"> udzielenie zamówień uzupełniających, o których mowa w art. 67 ust. 1 pkt. 6 </w:t>
      </w:r>
      <w:proofErr w:type="spellStart"/>
      <w:r w:rsidRPr="001F2093">
        <w:rPr>
          <w:rFonts w:ascii="Verdana" w:hAnsi="Verdana"/>
          <w:sz w:val="18"/>
          <w:szCs w:val="18"/>
        </w:rPr>
        <w:t>Pzp</w:t>
      </w:r>
      <w:proofErr w:type="spellEnd"/>
      <w:r w:rsidR="006F16B2">
        <w:rPr>
          <w:rFonts w:ascii="Verdana" w:hAnsi="Verdana"/>
          <w:sz w:val="18"/>
          <w:szCs w:val="18"/>
        </w:rPr>
        <w:t>.</w:t>
      </w:r>
    </w:p>
    <w:p w14:paraId="6735F0D8" w14:textId="77777777" w:rsidR="00214C18" w:rsidRPr="00B93324" w:rsidRDefault="00214C18" w:rsidP="0002587F">
      <w:pPr>
        <w:pStyle w:val="Akapitzlist"/>
        <w:numPr>
          <w:ilvl w:val="0"/>
          <w:numId w:val="75"/>
        </w:numPr>
        <w:spacing w:line="360" w:lineRule="auto"/>
        <w:ind w:right="-426"/>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176090D2" w:rsidR="00214C18" w:rsidRPr="000E2958" w:rsidRDefault="00214C18" w:rsidP="0002587F">
      <w:pPr>
        <w:pStyle w:val="Akapitzlist"/>
        <w:numPr>
          <w:ilvl w:val="0"/>
          <w:numId w:val="75"/>
        </w:numPr>
        <w:tabs>
          <w:tab w:val="left" w:pos="9356"/>
        </w:tabs>
        <w:spacing w:line="360" w:lineRule="auto"/>
        <w:ind w:right="-426"/>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0E2958" w:rsidRPr="000E2958">
        <w:rPr>
          <w:rFonts w:ascii="Verdana" w:hAnsi="Verdana"/>
          <w:sz w:val="18"/>
          <w:szCs w:val="18"/>
        </w:rPr>
        <w:t>Jerzego Buczka</w:t>
      </w:r>
      <w:r w:rsidR="0005550A">
        <w:rPr>
          <w:rFonts w:ascii="Verdana" w:hAnsi="Verdana"/>
          <w:sz w:val="18"/>
          <w:szCs w:val="18"/>
        </w:rPr>
        <w:t xml:space="preserve"> - </w:t>
      </w:r>
      <w:r w:rsidRPr="000E2958">
        <w:rPr>
          <w:rFonts w:ascii="Verdana" w:hAnsi="Verdana"/>
          <w:sz w:val="18"/>
          <w:szCs w:val="18"/>
        </w:rPr>
        <w:t xml:space="preserve">dzwonić w godzinach 08:00 – 14:00). </w:t>
      </w:r>
    </w:p>
    <w:p w14:paraId="221459AC" w14:textId="77777777" w:rsidR="00214C18" w:rsidRDefault="00214C18" w:rsidP="0002587F">
      <w:pPr>
        <w:pStyle w:val="Akapitzlist"/>
        <w:numPr>
          <w:ilvl w:val="0"/>
          <w:numId w:val="75"/>
        </w:numPr>
        <w:tabs>
          <w:tab w:val="left" w:pos="9356"/>
        </w:tabs>
        <w:spacing w:line="360" w:lineRule="auto"/>
        <w:ind w:right="-112"/>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B050C">
      <w:pPr>
        <w:pStyle w:val="Akapitzlist"/>
        <w:numPr>
          <w:ilvl w:val="0"/>
          <w:numId w:val="53"/>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77777777" w:rsidR="00214C18" w:rsidRPr="00287C3B"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je w stopniu nie mniejszym niż podwykonawca, na którego zasoby Wykonawca powoływał się w trakcie postępowania o udzielenie zamówienia.</w:t>
      </w:r>
    </w:p>
    <w:p w14:paraId="386B2D05"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77777777" w:rsidR="00287C3B"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p>
    <w:p w14:paraId="1487D507" w14:textId="77777777" w:rsidR="00214C18" w:rsidRPr="002A5183"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7777777" w:rsidR="005B050C"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54943D6C" w14:textId="69214FDA" w:rsidR="00214C18" w:rsidRPr="0044386F"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7738E3">
        <w:rPr>
          <w:rFonts w:ascii="Verdana" w:hAnsi="Verdana"/>
          <w:sz w:val="18"/>
          <w:szCs w:val="18"/>
        </w:rPr>
        <w:t xml:space="preserve">Zamawiający wymaga zatrudnienia przez Wykonawcę lub Podwykonawcę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lastRenderedPageBreak/>
        <w:t xml:space="preserve">z  2018 r., poz. 108 z </w:t>
      </w:r>
      <w:proofErr w:type="spellStart"/>
      <w:r w:rsidRPr="007738E3">
        <w:rPr>
          <w:rFonts w:ascii="Verdana" w:hAnsi="Verdana"/>
          <w:sz w:val="18"/>
          <w:szCs w:val="18"/>
        </w:rPr>
        <w:t>póż</w:t>
      </w:r>
      <w:proofErr w:type="spellEnd"/>
      <w:r w:rsidRPr="007738E3">
        <w:rPr>
          <w:rFonts w:ascii="Verdana" w:hAnsi="Verdana"/>
          <w:sz w:val="18"/>
          <w:szCs w:val="18"/>
        </w:rPr>
        <w:t>.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00287C3B" w:rsidRPr="0044386F">
        <w:rPr>
          <w:rFonts w:ascii="Verdana" w:hAnsi="Verdana"/>
          <w:sz w:val="18"/>
          <w:szCs w:val="18"/>
        </w:rPr>
        <w:t xml:space="preserve">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 xml:space="preserve">do </w:t>
      </w:r>
      <w:proofErr w:type="spellStart"/>
      <w:r w:rsidRPr="0044386F">
        <w:rPr>
          <w:rFonts w:ascii="Verdana" w:hAnsi="Verdana"/>
          <w:sz w:val="18"/>
          <w:szCs w:val="18"/>
        </w:rPr>
        <w:t>Siwz</w:t>
      </w:r>
      <w:proofErr w:type="spellEnd"/>
      <w:r w:rsidRPr="0044386F">
        <w:rPr>
          <w:rFonts w:ascii="Verdana" w:hAnsi="Verdana"/>
          <w:sz w:val="18"/>
          <w:szCs w:val="18"/>
        </w:rPr>
        <w:t>.</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77777777" w:rsidR="00214C18" w:rsidRPr="00B93324" w:rsidRDefault="00214C18" w:rsidP="004F372C">
      <w:pPr>
        <w:pStyle w:val="Akapitzlist"/>
        <w:numPr>
          <w:ilvl w:val="0"/>
          <w:numId w:val="50"/>
        </w:numPr>
        <w:tabs>
          <w:tab w:val="left" w:pos="426"/>
          <w:tab w:val="num" w:pos="720"/>
          <w:tab w:val="left" w:pos="9356"/>
        </w:tabs>
        <w:spacing w:line="360" w:lineRule="auto"/>
        <w:ind w:left="720" w:right="186"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134544BA" w:rsidR="0008663D" w:rsidRPr="0008663D"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sidR="004409AD">
        <w:rPr>
          <w:rFonts w:ascii="Verdana" w:hAnsi="Verdana"/>
          <w:sz w:val="18"/>
          <w:szCs w:val="18"/>
        </w:rPr>
        <w:t>–</w:t>
      </w:r>
      <w:r w:rsidR="00953AF3">
        <w:rPr>
          <w:rFonts w:ascii="Verdana" w:hAnsi="Verdana"/>
          <w:sz w:val="18"/>
          <w:szCs w:val="18"/>
        </w:rPr>
        <w:t xml:space="preserve"> </w:t>
      </w:r>
      <w:r w:rsidR="004409AD">
        <w:rPr>
          <w:rFonts w:ascii="Verdana" w:hAnsi="Verdana"/>
          <w:b/>
          <w:sz w:val="18"/>
          <w:szCs w:val="18"/>
        </w:rPr>
        <w:t>6 miesięcy</w:t>
      </w:r>
      <w:r w:rsidR="00953AF3">
        <w:rPr>
          <w:rFonts w:ascii="Verdana" w:hAnsi="Verdana"/>
          <w:b/>
          <w:sz w:val="18"/>
          <w:szCs w:val="18"/>
        </w:rPr>
        <w:t xml:space="preserve"> </w:t>
      </w:r>
      <w:r w:rsidR="0008663D" w:rsidRPr="0008663D">
        <w:rPr>
          <w:rFonts w:ascii="Verdana" w:hAnsi="Verdana"/>
          <w:sz w:val="18"/>
          <w:szCs w:val="18"/>
        </w:rPr>
        <w:t xml:space="preserve">od </w:t>
      </w:r>
      <w:r w:rsidR="0008663D" w:rsidRPr="0008663D">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4F372C">
      <w:pPr>
        <w:pStyle w:val="Akapitzlist"/>
        <w:numPr>
          <w:ilvl w:val="0"/>
          <w:numId w:val="50"/>
        </w:numPr>
        <w:tabs>
          <w:tab w:val="left" w:pos="426"/>
        </w:tabs>
        <w:spacing w:line="360" w:lineRule="auto"/>
        <w:ind w:left="720" w:right="470"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4F372C">
      <w:pPr>
        <w:pStyle w:val="Akapitzlist"/>
        <w:numPr>
          <w:ilvl w:val="0"/>
          <w:numId w:val="51"/>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A32BFD">
      <w:pPr>
        <w:pStyle w:val="Akapitzlist"/>
        <w:numPr>
          <w:ilvl w:val="0"/>
          <w:numId w:val="42"/>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214C18">
      <w:pPr>
        <w:pStyle w:val="Akapitzlist"/>
        <w:numPr>
          <w:ilvl w:val="0"/>
          <w:numId w:val="42"/>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214C18">
      <w:pPr>
        <w:pStyle w:val="Akapitzlist"/>
        <w:numPr>
          <w:ilvl w:val="0"/>
          <w:numId w:val="43"/>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F55BEC">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spełni warunek, jeżeli wykaże, że:</w:t>
      </w:r>
    </w:p>
    <w:p w14:paraId="01B12DA6" w14:textId="77777777"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specjalności </w:t>
      </w:r>
      <w:proofErr w:type="spellStart"/>
      <w:r w:rsidR="00A51CAB" w:rsidRPr="00953AF3">
        <w:rPr>
          <w:rFonts w:ascii="Verdana" w:hAnsi="Verdana"/>
          <w:b/>
          <w:sz w:val="18"/>
          <w:szCs w:val="18"/>
        </w:rPr>
        <w:t>konstrucyjno</w:t>
      </w:r>
      <w:proofErr w:type="spellEnd"/>
      <w:r w:rsidR="00A51CAB" w:rsidRPr="00953AF3">
        <w:rPr>
          <w:rFonts w:ascii="Verdana" w:hAnsi="Verdana"/>
          <w:b/>
          <w:sz w:val="18"/>
          <w:szCs w:val="18"/>
        </w:rPr>
        <w:t xml:space="preserve"> - budowlanej </w:t>
      </w:r>
      <w:r w:rsidR="00A51CAB" w:rsidRPr="00953AF3">
        <w:rPr>
          <w:rFonts w:ascii="Verdana" w:hAnsi="Verdana"/>
          <w:sz w:val="18"/>
          <w:szCs w:val="18"/>
        </w:rPr>
        <w:t>bez ograniczeń</w:t>
      </w:r>
      <w:r w:rsidR="00786518" w:rsidRPr="00953AF3">
        <w:rPr>
          <w:rFonts w:ascii="Verdana" w:hAnsi="Verdana"/>
          <w:sz w:val="18"/>
          <w:szCs w:val="18"/>
        </w:rPr>
        <w:t xml:space="preserve"> oraz co najmniej 2-letnią praktykę zawodową na budowie przy zabytkach nieruchomych wpisanych do rejestru zabytków </w:t>
      </w:r>
      <w:r w:rsidR="003D283B" w:rsidRPr="00953AF3">
        <w:rPr>
          <w:rFonts w:ascii="Verdana" w:hAnsi="Verdana"/>
          <w:sz w:val="18"/>
          <w:szCs w:val="18"/>
        </w:rPr>
        <w:t>i</w:t>
      </w:r>
      <w:r w:rsidR="00184EFF" w:rsidRPr="00953AF3">
        <w:rPr>
          <w:rFonts w:ascii="Verdana" w:hAnsi="Verdana"/>
          <w:sz w:val="18"/>
          <w:szCs w:val="18"/>
        </w:rPr>
        <w:t xml:space="preserve"> wykonał co najmniej trzy remonty obiektów zabytkowych </w:t>
      </w:r>
      <w:r w:rsidR="003D283B" w:rsidRPr="00953AF3">
        <w:rPr>
          <w:rFonts w:ascii="Verdana" w:hAnsi="Verdana"/>
          <w:sz w:val="18"/>
          <w:szCs w:val="18"/>
        </w:rPr>
        <w:t xml:space="preserve">wpisanych do rejestru zabytków </w:t>
      </w:r>
      <w:r w:rsidR="00184EFF" w:rsidRPr="00953AF3">
        <w:rPr>
          <w:rFonts w:ascii="Verdana" w:hAnsi="Verdana"/>
          <w:sz w:val="18"/>
          <w:szCs w:val="18"/>
        </w:rPr>
        <w:t>z remontem elewacji i wymianą stolarki okiennej</w:t>
      </w:r>
      <w:r w:rsidRPr="00953AF3">
        <w:rPr>
          <w:rFonts w:ascii="Verdana" w:hAnsi="Verdana"/>
          <w:sz w:val="18"/>
          <w:szCs w:val="18"/>
        </w:rPr>
        <w:t xml:space="preserve"> (</w:t>
      </w:r>
      <w:r w:rsidR="00A51CAB" w:rsidRPr="00953AF3">
        <w:rPr>
          <w:rFonts w:ascii="Verdana" w:hAnsi="Verdana"/>
          <w:sz w:val="18"/>
          <w:szCs w:val="18"/>
        </w:rPr>
        <w:t xml:space="preserve">zgodnie z art. 37c ustawy o Ochronie zabytków i opiece nad zabytkami </w:t>
      </w:r>
      <w:r w:rsidRPr="00953AF3">
        <w:rPr>
          <w:rFonts w:ascii="Verdana" w:hAnsi="Verdana"/>
          <w:sz w:val="18"/>
          <w:szCs w:val="18"/>
        </w:rPr>
        <w:t>(tekst jedn.: Dz. U. 2017, poz. 2187);</w:t>
      </w:r>
    </w:p>
    <w:p w14:paraId="0530F088" w14:textId="299B01BA"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dysponuje Kierownikiem, który posiada</w:t>
      </w:r>
      <w:r w:rsidR="00983CFE" w:rsidRPr="00953AF3">
        <w:rPr>
          <w:rFonts w:ascii="Verdana" w:hAnsi="Verdana"/>
          <w:sz w:val="18"/>
          <w:szCs w:val="18"/>
        </w:rPr>
        <w:t xml:space="preserve"> </w:t>
      </w:r>
      <w:r w:rsidR="00A51CAB" w:rsidRPr="00953AF3">
        <w:rPr>
          <w:rFonts w:ascii="Verdana" w:hAnsi="Verdana"/>
          <w:b/>
          <w:sz w:val="18"/>
          <w:szCs w:val="18"/>
        </w:rPr>
        <w:t>uprawnienia do kierowania robotami budowlanymi w specjalności instalacyjnej</w:t>
      </w:r>
      <w:r w:rsidR="00A51CAB" w:rsidRPr="00953AF3">
        <w:rPr>
          <w:rFonts w:ascii="Verdana" w:hAnsi="Verdana"/>
          <w:sz w:val="18"/>
          <w:szCs w:val="18"/>
        </w:rPr>
        <w:t xml:space="preserve"> w zakresie sieci, instalacji </w:t>
      </w:r>
      <w:r w:rsidRPr="00953AF3">
        <w:rPr>
          <w:rFonts w:ascii="Verdana" w:hAnsi="Verdana"/>
          <w:sz w:val="18"/>
          <w:szCs w:val="18"/>
        </w:rPr>
        <w:br/>
      </w:r>
      <w:r w:rsidR="00A51CAB" w:rsidRPr="00953AF3">
        <w:rPr>
          <w:rFonts w:ascii="Verdana" w:hAnsi="Verdana"/>
          <w:sz w:val="18"/>
          <w:szCs w:val="18"/>
        </w:rPr>
        <w:t>i urządzeń cieplnych, wentylacyjnych, gazowych, wodociągowych i</w:t>
      </w:r>
      <w:r w:rsidRPr="00953AF3">
        <w:rPr>
          <w:rFonts w:ascii="Verdana" w:hAnsi="Verdana"/>
          <w:sz w:val="18"/>
          <w:szCs w:val="18"/>
        </w:rPr>
        <w:t xml:space="preserve"> kanalizacyjnych bez ograniczeń;</w:t>
      </w:r>
    </w:p>
    <w:p w14:paraId="41883FDD" w14:textId="77777777" w:rsidR="00A32BFD"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hAnsi="Verdana"/>
          <w:sz w:val="18"/>
          <w:szCs w:val="18"/>
        </w:rPr>
        <w:t xml:space="preserve">dysponuje </w:t>
      </w:r>
      <w:r>
        <w:rPr>
          <w:rFonts w:ascii="Verdana" w:hAnsi="Verdana"/>
          <w:sz w:val="18"/>
          <w:szCs w:val="18"/>
        </w:rPr>
        <w:t xml:space="preserve">Kierownikiem, który posiada </w:t>
      </w:r>
      <w:r w:rsidR="00A51CAB" w:rsidRPr="00A32BFD">
        <w:rPr>
          <w:rFonts w:ascii="Verdana" w:hAnsi="Verdana"/>
          <w:b/>
          <w:sz w:val="18"/>
          <w:szCs w:val="18"/>
        </w:rPr>
        <w:t>uprawnienia do kierowania robotami budowlanymi w specjalności elektrycznej</w:t>
      </w:r>
      <w:r>
        <w:rPr>
          <w:rFonts w:ascii="Verdana" w:hAnsi="Verdana"/>
          <w:sz w:val="18"/>
          <w:szCs w:val="18"/>
        </w:rPr>
        <w:t xml:space="preserve"> w zakresie sieci, </w:t>
      </w:r>
      <w:r w:rsidR="00A51CAB" w:rsidRPr="00A32BFD">
        <w:rPr>
          <w:rFonts w:ascii="Verdana" w:hAnsi="Verdana"/>
          <w:sz w:val="18"/>
          <w:szCs w:val="18"/>
        </w:rPr>
        <w:t xml:space="preserve">instalacji </w:t>
      </w:r>
      <w:r w:rsidR="0023166A" w:rsidRPr="00A32BFD">
        <w:rPr>
          <w:rFonts w:ascii="Verdana" w:hAnsi="Verdana"/>
          <w:sz w:val="18"/>
          <w:szCs w:val="18"/>
        </w:rPr>
        <w:t>i urz</w:t>
      </w:r>
      <w:r>
        <w:rPr>
          <w:rFonts w:ascii="Verdana" w:hAnsi="Verdana"/>
          <w:sz w:val="18"/>
          <w:szCs w:val="18"/>
        </w:rPr>
        <w:t>ą</w:t>
      </w:r>
      <w:r w:rsidR="0023166A" w:rsidRPr="00A32BFD">
        <w:rPr>
          <w:rFonts w:ascii="Verdana" w:hAnsi="Verdana"/>
          <w:sz w:val="18"/>
          <w:szCs w:val="18"/>
        </w:rPr>
        <w:t xml:space="preserve">dzeń </w:t>
      </w:r>
      <w:r w:rsidR="00A51CAB" w:rsidRPr="00A32BFD">
        <w:rPr>
          <w:rFonts w:ascii="Verdana" w:hAnsi="Verdana"/>
          <w:sz w:val="18"/>
          <w:szCs w:val="18"/>
        </w:rPr>
        <w:t>elektrycznych</w:t>
      </w:r>
      <w:r w:rsidR="0023166A" w:rsidRPr="00A32BFD">
        <w:rPr>
          <w:rFonts w:ascii="Verdana" w:hAnsi="Verdana"/>
          <w:sz w:val="18"/>
          <w:szCs w:val="18"/>
        </w:rPr>
        <w:t xml:space="preserve"> i elektroenergetycznych. </w:t>
      </w:r>
    </w:p>
    <w:p w14:paraId="2306E36F" w14:textId="226350BA" w:rsidR="00A51CAB" w:rsidRPr="00013D6D" w:rsidRDefault="00A51CAB"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eastAsia="Arial Unicode MS" w:hAnsi="Verdana" w:cs="Arial"/>
          <w:bCs/>
          <w:sz w:val="18"/>
          <w:szCs w:val="18"/>
        </w:rPr>
        <w:t>w okresie ostatnich 5 lat przed upływem terminu składania ofert, a jeżeli okres prowadzenia działalności jest krótszy</w:t>
      </w:r>
      <w:r w:rsidR="005E26B1">
        <w:rPr>
          <w:rFonts w:ascii="Verdana" w:eastAsia="Arial Unicode MS" w:hAnsi="Verdana" w:cs="Arial"/>
          <w:bCs/>
          <w:sz w:val="18"/>
          <w:szCs w:val="18"/>
        </w:rPr>
        <w:t xml:space="preserve"> </w:t>
      </w:r>
      <w:r w:rsidRPr="00A32BFD">
        <w:rPr>
          <w:rFonts w:ascii="Verdana" w:eastAsia="Arial Unicode MS" w:hAnsi="Verdana" w:cs="Arial"/>
          <w:bCs/>
          <w:sz w:val="18"/>
          <w:szCs w:val="18"/>
        </w:rPr>
        <w:t>-</w:t>
      </w:r>
      <w:r w:rsidR="00506209" w:rsidRPr="00A32BFD">
        <w:rPr>
          <w:rFonts w:ascii="Verdana" w:eastAsia="Arial Unicode MS" w:hAnsi="Verdana" w:cs="Arial"/>
          <w:bCs/>
          <w:sz w:val="18"/>
          <w:szCs w:val="18"/>
        </w:rPr>
        <w:t xml:space="preserve"> w tym okresie </w:t>
      </w:r>
      <w:r w:rsidR="00506209" w:rsidRPr="00013D6D">
        <w:rPr>
          <w:rFonts w:ascii="Verdana" w:eastAsia="Arial Unicode MS" w:hAnsi="Verdana" w:cs="Arial"/>
          <w:bCs/>
          <w:sz w:val="18"/>
          <w:szCs w:val="18"/>
        </w:rPr>
        <w:t>- wykonał min. 3 remonty obiektów zabytkowych</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wpisanych do rejestru zabytków</w:t>
      </w:r>
      <w:r w:rsidRPr="00013D6D">
        <w:rPr>
          <w:rFonts w:ascii="Verdana" w:eastAsia="Arial Unicode MS" w:hAnsi="Verdana" w:cs="Arial"/>
          <w:bCs/>
          <w:sz w:val="18"/>
          <w:szCs w:val="18"/>
        </w:rPr>
        <w:t xml:space="preserve"> o wartości</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013D6D">
        <w:rPr>
          <w:rFonts w:ascii="Verdana" w:eastAsia="Arial Unicode MS" w:hAnsi="Verdana" w:cs="Arial"/>
          <w:bCs/>
          <w:sz w:val="18"/>
          <w:szCs w:val="18"/>
        </w:rPr>
        <w:t>.</w:t>
      </w:r>
    </w:p>
    <w:p w14:paraId="5A4FE1EE" w14:textId="77777777" w:rsidR="00A51CAB" w:rsidRDefault="00A51CAB" w:rsidP="00A51CAB">
      <w:pPr>
        <w:pStyle w:val="Akapitzlist"/>
        <w:tabs>
          <w:tab w:val="left" w:pos="851"/>
        </w:tabs>
        <w:spacing w:line="360" w:lineRule="auto"/>
        <w:ind w:left="1985" w:right="-97"/>
        <w:jc w:val="both"/>
        <w:rPr>
          <w:rFonts w:ascii="Verdana" w:hAnsi="Verdana"/>
          <w:sz w:val="18"/>
          <w:szCs w:val="18"/>
        </w:rPr>
      </w:pPr>
      <w:r w:rsidRPr="00013D6D">
        <w:rPr>
          <w:rFonts w:ascii="Verdana" w:hAnsi="Verdana"/>
          <w:sz w:val="18"/>
          <w:szCs w:val="18"/>
        </w:rPr>
        <w:lastRenderedPageBreak/>
        <w:t>Dla wartości wskazanych przez Wykonawcę w walucie innej niż PLN, Zamawiający przyjmie przelicznik według średniego kursu NBP z dnia wszczęcia niniejszego postępowania, a jeżeli średni kurs nie będzie w tym dniu publikowany</w:t>
      </w:r>
      <w:r w:rsidRPr="00B93324">
        <w:rPr>
          <w:rFonts w:ascii="Verdana" w:hAnsi="Verdana"/>
          <w:sz w:val="18"/>
          <w:szCs w:val="18"/>
        </w:rPr>
        <w:t>, to Zamawiający przyjmie kurs średni z ostatniej tabeli przed wszczęciem postępowania.</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prawo wykonywania samodzielnych funkcji technicznych w budownictwie, o którym mowa w ustawie z dnia 7 lipca 1994 r. Prawo budowlane (tekst jedn.: Dz. U. z 2017 r., poz. 1332, z </w:t>
      </w:r>
      <w:proofErr w:type="spellStart"/>
      <w:r w:rsidRPr="00B93324">
        <w:rPr>
          <w:rFonts w:ascii="Verdana" w:hAnsi="Verdana"/>
          <w:sz w:val="18"/>
          <w:szCs w:val="18"/>
        </w:rPr>
        <w:t>póż</w:t>
      </w:r>
      <w:proofErr w:type="spellEnd"/>
      <w:r w:rsidRPr="00B93324">
        <w:rPr>
          <w:rFonts w:ascii="Verdana" w:hAnsi="Verdana"/>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14A48E3A" w14:textId="77777777" w:rsidR="00966852" w:rsidRPr="00B93324" w:rsidRDefault="00966852" w:rsidP="0002587F">
      <w:pPr>
        <w:numPr>
          <w:ilvl w:val="0"/>
          <w:numId w:val="68"/>
        </w:numPr>
        <w:tabs>
          <w:tab w:val="clear" w:pos="144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do tymczasowego i okazjonalnego wykonywania zawodu na terytorium Rzeczypospolitej Polskiej (świadczenia usług transgranicznych), bez konieczności uznawania kwalifikacji zawodowych, w rozumieniu przepisów ustawy cytowanej w </w:t>
      </w:r>
      <w:proofErr w:type="spellStart"/>
      <w:r w:rsidRPr="00B93324">
        <w:rPr>
          <w:rFonts w:ascii="Verdana" w:hAnsi="Verdana"/>
          <w:sz w:val="18"/>
          <w:szCs w:val="18"/>
        </w:rPr>
        <w:t>ppkt</w:t>
      </w:r>
      <w:proofErr w:type="spellEnd"/>
      <w:r w:rsidRPr="00B93324">
        <w:rPr>
          <w:rFonts w:ascii="Verdana" w:hAnsi="Verdana"/>
          <w:sz w:val="18"/>
          <w:szCs w:val="18"/>
        </w:rPr>
        <w:t xml:space="preserve">. b, oraz art. 20a ustawy z dnia 15 grudnia 2000 r. o samorządach zawodowych architektów, inżynierów budownictwa oraz urbanistów (tekst jedn. - Dz. U. z 2016 r.,  poz.1725 ). </w:t>
      </w:r>
    </w:p>
    <w:p w14:paraId="07F0F78D"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 xml:space="preserve">o którym mowa w ppkt.1.1 jest spełniony, gdy żaden z podmiotów składających wspólną ofertę nie podlega wykluczeniu natomiast  warunki, o których mowa w </w:t>
      </w:r>
      <w:proofErr w:type="spellStart"/>
      <w:r w:rsidRPr="00B93324">
        <w:rPr>
          <w:rFonts w:ascii="Verdana" w:hAnsi="Verdana"/>
          <w:sz w:val="18"/>
          <w:szCs w:val="18"/>
        </w:rPr>
        <w:t>ppkt</w:t>
      </w:r>
      <w:proofErr w:type="spellEnd"/>
      <w:r w:rsidRPr="00B93324">
        <w:rPr>
          <w:rFonts w:ascii="Verdana" w:hAnsi="Verdana"/>
          <w:sz w:val="18"/>
          <w:szCs w:val="18"/>
        </w:rPr>
        <w:t>. 1.2, zostaną spełnione, gdy podmioty składające wspólną ofertę spełniają je łącznie.</w:t>
      </w:r>
    </w:p>
    <w:p w14:paraId="6A76152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w:t>
      </w:r>
      <w:proofErr w:type="spellStart"/>
      <w:r w:rsidRPr="00B93324">
        <w:rPr>
          <w:rFonts w:ascii="Verdana" w:hAnsi="Verdana"/>
          <w:sz w:val="18"/>
          <w:szCs w:val="18"/>
        </w:rPr>
        <w:t>ppkt</w:t>
      </w:r>
      <w:proofErr w:type="spellEnd"/>
      <w:r w:rsidRPr="00B93324">
        <w:rPr>
          <w:rFonts w:ascii="Verdana" w:hAnsi="Verdana"/>
          <w:sz w:val="18"/>
          <w:szCs w:val="18"/>
        </w:rPr>
        <w:t xml:space="preserve">.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 pozwalają na wykazanie przez Wykonawcę spełniania warunków udziału w </w:t>
      </w:r>
      <w:r w:rsidRPr="00B93324">
        <w:rPr>
          <w:rFonts w:ascii="Verdana" w:hAnsi="Verdana"/>
          <w:sz w:val="18"/>
          <w:szCs w:val="18"/>
        </w:rPr>
        <w:lastRenderedPageBreak/>
        <w:t>postępowaniu oraz bada, czy nie zachodzą wobec tego podmiotu podstawy wykluczenia, o których mowa w art. 24 ust. 1 pkt 13-22 .</w:t>
      </w:r>
    </w:p>
    <w:p w14:paraId="36A0445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xml:space="preserve">, o których mowa w </w:t>
      </w:r>
      <w:proofErr w:type="spellStart"/>
      <w:r w:rsidRPr="005663FB">
        <w:rPr>
          <w:rFonts w:ascii="Verdana" w:hAnsi="Verdana"/>
          <w:sz w:val="18"/>
          <w:szCs w:val="18"/>
        </w:rPr>
        <w:t>ppkt</w:t>
      </w:r>
      <w:proofErr w:type="spellEnd"/>
      <w:r w:rsidRPr="005663FB">
        <w:rPr>
          <w:rFonts w:ascii="Verdana" w:hAnsi="Verdana"/>
          <w:sz w:val="18"/>
          <w:szCs w:val="18"/>
        </w:rPr>
        <w:t>. 1.2.</w:t>
      </w:r>
    </w:p>
    <w:p w14:paraId="6237D804" w14:textId="77777777" w:rsidR="00966852" w:rsidRDefault="00966852" w:rsidP="00966852">
      <w:pPr>
        <w:pStyle w:val="Akapitzlist"/>
        <w:numPr>
          <w:ilvl w:val="0"/>
          <w:numId w:val="51"/>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 xml:space="preserve">Zgodnie z treścią art. 24aa </w:t>
      </w:r>
      <w:proofErr w:type="spellStart"/>
      <w:r w:rsidRPr="00F344EA">
        <w:rPr>
          <w:rFonts w:ascii="Verdana" w:hAnsi="Verdana"/>
          <w:sz w:val="18"/>
          <w:szCs w:val="18"/>
          <w:u w:val="single"/>
        </w:rPr>
        <w:t>Pzp</w:t>
      </w:r>
      <w:proofErr w:type="spellEnd"/>
      <w:r w:rsidRPr="00F344EA">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061B47">
      <w:pPr>
        <w:pStyle w:val="Akapitzlist"/>
        <w:numPr>
          <w:ilvl w:val="0"/>
          <w:numId w:val="51"/>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72F80747" w14:textId="77777777" w:rsidR="00061B47" w:rsidRPr="00163CE2" w:rsidRDefault="00061B47" w:rsidP="0002587F">
      <w:pPr>
        <w:numPr>
          <w:ilvl w:val="0"/>
          <w:numId w:val="71"/>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Pr="00163CE2">
        <w:rPr>
          <w:rFonts w:ascii="Verdana" w:hAnsi="Verdana" w:cs="Arial"/>
          <w:sz w:val="18"/>
          <w:szCs w:val="18"/>
        </w:rPr>
        <w:br/>
        <w:t>w przedmiotowym postępowaniu jest Zamawiający</w:t>
      </w:r>
      <w:r w:rsidRPr="00163CE2">
        <w:rPr>
          <w:rFonts w:ascii="Verdana" w:hAnsi="Verdana"/>
          <w:sz w:val="18"/>
          <w:szCs w:val="18"/>
        </w:rPr>
        <w:t>;</w:t>
      </w:r>
    </w:p>
    <w:p w14:paraId="303C281A"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163CE2">
          <w:rPr>
            <w:rFonts w:ascii="Verdana" w:hAnsi="Verdana" w:cs="Arial"/>
            <w:sz w:val="18"/>
            <w:szCs w:val="18"/>
            <w:u w:val="single"/>
          </w:rPr>
          <w:t>iod@umed.wroc.pl</w:t>
        </w:r>
      </w:hyperlink>
      <w:r w:rsidRPr="00163CE2">
        <w:rPr>
          <w:rFonts w:ascii="Verdana" w:hAnsi="Verdana" w:cs="Arial"/>
          <w:sz w:val="18"/>
          <w:szCs w:val="18"/>
        </w:rPr>
        <w:t>;</w:t>
      </w:r>
    </w:p>
    <w:p w14:paraId="0EDB4A49"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w:t>
      </w:r>
      <w:proofErr w:type="spellStart"/>
      <w:r w:rsidRPr="00163CE2">
        <w:rPr>
          <w:rFonts w:ascii="Verdana" w:hAnsi="Verdana" w:cs="Arial"/>
          <w:sz w:val="18"/>
          <w:szCs w:val="18"/>
        </w:rPr>
        <w:t>cRODO</w:t>
      </w:r>
      <w:proofErr w:type="spellEnd"/>
      <w:r w:rsidRPr="00163CE2">
        <w:rPr>
          <w:rFonts w:ascii="Verdana" w:hAnsi="Verdana" w:cs="Arial"/>
          <w:sz w:val="18"/>
          <w:szCs w:val="18"/>
        </w:rPr>
        <w:t xml:space="preserve"> w celu związanym </w:t>
      </w:r>
      <w:r w:rsidRPr="00163CE2">
        <w:rPr>
          <w:rFonts w:ascii="Verdana" w:hAnsi="Verdana" w:cs="Arial"/>
          <w:sz w:val="18"/>
          <w:szCs w:val="18"/>
        </w:rPr>
        <w:br/>
        <w:t>z przedmiotowym postępowaniem o udzielenie zamówienia publicznego;</w:t>
      </w:r>
    </w:p>
    <w:p w14:paraId="0DBD8806"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t>
      </w:r>
      <w:r w:rsidRPr="00163CE2">
        <w:rPr>
          <w:rFonts w:ascii="Verdana" w:hAnsi="Verdana" w:cs="Arial"/>
          <w:sz w:val="18"/>
          <w:szCs w:val="18"/>
        </w:rPr>
        <w:br/>
        <w:t xml:space="preserve">w przedmiotowym postępowaniu będą osoby lub podmioty, którym udostępniona zostanie dokumentacja postępowania w oparciu o art. 8 oraz art. 96 ust. 3 </w:t>
      </w:r>
      <w:proofErr w:type="spellStart"/>
      <w:r w:rsidRPr="00163CE2">
        <w:rPr>
          <w:rFonts w:ascii="Verdana" w:hAnsi="Verdana" w:cs="Arial"/>
          <w:sz w:val="18"/>
          <w:szCs w:val="18"/>
        </w:rPr>
        <w:t>Pzp</w:t>
      </w:r>
      <w:proofErr w:type="spellEnd"/>
      <w:r w:rsidRPr="00163CE2">
        <w:rPr>
          <w:rFonts w:ascii="Verdana" w:hAnsi="Verdana" w:cs="Arial"/>
          <w:sz w:val="18"/>
          <w:szCs w:val="18"/>
        </w:rPr>
        <w:t xml:space="preserve">;  </w:t>
      </w:r>
    </w:p>
    <w:p w14:paraId="3B17F5D1"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osób uczestniczących w przedmiotowym postępowaniu będą przechowywane, zgodnie z art. 97 ust. 1 </w:t>
      </w:r>
      <w:proofErr w:type="spellStart"/>
      <w:r w:rsidRPr="00163CE2">
        <w:rPr>
          <w:rFonts w:ascii="Verdana" w:hAnsi="Verdana" w:cs="Arial"/>
          <w:sz w:val="18"/>
          <w:szCs w:val="18"/>
        </w:rPr>
        <w:t>Pzp</w:t>
      </w:r>
      <w:proofErr w:type="spellEnd"/>
      <w:r w:rsidRPr="00163CE2">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213E3024"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163CE2">
        <w:rPr>
          <w:rFonts w:ascii="Verdana" w:hAnsi="Verdana" w:cs="Arial"/>
          <w:sz w:val="18"/>
          <w:szCs w:val="18"/>
        </w:rPr>
        <w:t>Pzp</w:t>
      </w:r>
      <w:proofErr w:type="spellEnd"/>
      <w:r w:rsidRPr="00163CE2">
        <w:rPr>
          <w:rFonts w:ascii="Verdana" w:hAnsi="Verdana" w:cs="Arial"/>
          <w:sz w:val="18"/>
          <w:szCs w:val="18"/>
        </w:rPr>
        <w:t xml:space="preserve">, związanym z udziałem w postępowaniu </w:t>
      </w:r>
      <w:r w:rsidRPr="00163CE2">
        <w:rPr>
          <w:rFonts w:ascii="Verdana" w:hAnsi="Verdana" w:cs="Arial"/>
          <w:sz w:val="18"/>
          <w:szCs w:val="18"/>
        </w:rPr>
        <w:br/>
        <w:t xml:space="preserve">o udzielenie zamówienia publicznego; konsekwencje niepodania określonych danych wynikają z </w:t>
      </w:r>
      <w:proofErr w:type="spellStart"/>
      <w:r w:rsidRPr="00163CE2">
        <w:rPr>
          <w:rFonts w:ascii="Verdana" w:hAnsi="Verdana" w:cs="Arial"/>
          <w:sz w:val="18"/>
          <w:szCs w:val="18"/>
        </w:rPr>
        <w:t>Pzp</w:t>
      </w:r>
      <w:proofErr w:type="spellEnd"/>
      <w:r w:rsidRPr="00163CE2">
        <w:rPr>
          <w:rFonts w:ascii="Verdana" w:hAnsi="Verdana" w:cs="Arial"/>
          <w:sz w:val="18"/>
          <w:szCs w:val="18"/>
        </w:rPr>
        <w:t xml:space="preserve">;  </w:t>
      </w:r>
    </w:p>
    <w:p w14:paraId="69C9870E"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lastRenderedPageBreak/>
        <w:t>osoby uczestniczące w przedmiotowym postepowaniu posiadają:</w:t>
      </w:r>
    </w:p>
    <w:p w14:paraId="3953548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 xml:space="preserve">do sprostowania nie może skutkować zmianą wyniku postępowania o udzielenie zamówienia publicznego ani zmianą postanowień umowy w zakresie niezgodnym z </w:t>
      </w:r>
      <w:proofErr w:type="spellStart"/>
      <w:r w:rsidRPr="00163CE2">
        <w:rPr>
          <w:rFonts w:ascii="Verdana" w:hAnsi="Verdana" w:cs="Arial"/>
          <w:i/>
          <w:sz w:val="18"/>
          <w:szCs w:val="18"/>
        </w:rPr>
        <w:t>Pzp</w:t>
      </w:r>
      <w:proofErr w:type="spellEnd"/>
      <w:r w:rsidRPr="00163CE2">
        <w:rPr>
          <w:rFonts w:ascii="Verdana" w:hAnsi="Verdana" w:cs="Arial"/>
          <w:i/>
          <w:sz w:val="18"/>
          <w:szCs w:val="18"/>
        </w:rPr>
        <w:t xml:space="preserve">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77777777" w:rsidR="00061B47" w:rsidRPr="00163CE2" w:rsidRDefault="00061B47" w:rsidP="0002587F">
      <w:pPr>
        <w:numPr>
          <w:ilvl w:val="0"/>
          <w:numId w:val="72"/>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14:paraId="6703881C" w14:textId="77777777" w:rsidR="00061B47" w:rsidRPr="00163CE2" w:rsidRDefault="00061B47" w:rsidP="0002587F">
      <w:pPr>
        <w:numPr>
          <w:ilvl w:val="0"/>
          <w:numId w:val="74"/>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4F372C">
      <w:pPr>
        <w:pStyle w:val="Akapitzlist"/>
        <w:numPr>
          <w:ilvl w:val="0"/>
          <w:numId w:val="50"/>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 xml:space="preserve">Podstawy wykluczenia, o których mowa w art. 24 ust. 5 </w:t>
      </w:r>
      <w:proofErr w:type="spellStart"/>
      <w:r w:rsidRPr="00163CE2">
        <w:rPr>
          <w:rFonts w:ascii="Verdana" w:hAnsi="Verdana"/>
          <w:b/>
          <w:sz w:val="18"/>
          <w:szCs w:val="18"/>
          <w:u w:val="single"/>
        </w:rPr>
        <w:t>Pzp</w:t>
      </w:r>
      <w:proofErr w:type="spellEnd"/>
      <w:r w:rsidRPr="00163CE2">
        <w:rPr>
          <w:rFonts w:ascii="Verdana" w:hAnsi="Verdana"/>
          <w:b/>
          <w:sz w:val="18"/>
          <w:szCs w:val="18"/>
          <w:u w:val="single"/>
        </w:rPr>
        <w:t>.</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4F372C">
      <w:pPr>
        <w:pStyle w:val="Akapitzlist"/>
        <w:numPr>
          <w:ilvl w:val="0"/>
          <w:numId w:val="50"/>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0F7E700B" w:rsidR="00FA2BD4" w:rsidRPr="0044386F" w:rsidRDefault="00214C18"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77777777" w:rsidR="00FA2BD4" w:rsidRPr="0044386F" w:rsidRDefault="00FA2BD4"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214C18">
      <w:pPr>
        <w:pStyle w:val="Akapitzlist"/>
        <w:numPr>
          <w:ilvl w:val="0"/>
          <w:numId w:val="29"/>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214C18">
      <w:pPr>
        <w:numPr>
          <w:ilvl w:val="0"/>
          <w:numId w:val="29"/>
        </w:numPr>
        <w:spacing w:line="360" w:lineRule="auto"/>
        <w:ind w:left="851" w:right="-97" w:hanging="425"/>
        <w:jc w:val="both"/>
        <w:rPr>
          <w:rFonts w:ascii="Verdana" w:hAnsi="Verdana"/>
          <w:sz w:val="18"/>
          <w:szCs w:val="18"/>
        </w:rPr>
      </w:pPr>
      <w:r w:rsidRPr="0044386F">
        <w:rPr>
          <w:rFonts w:ascii="Verdana" w:hAnsi="Verdana"/>
          <w:sz w:val="18"/>
          <w:szCs w:val="18"/>
        </w:rPr>
        <w:lastRenderedPageBreak/>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B52141">
      <w:pPr>
        <w:pStyle w:val="Tekstkomentarza"/>
        <w:numPr>
          <w:ilvl w:val="0"/>
          <w:numId w:val="29"/>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77777777" w:rsidR="00966852" w:rsidRPr="0044386F" w:rsidRDefault="00966852" w:rsidP="00966852">
      <w:pPr>
        <w:pStyle w:val="Default"/>
        <w:numPr>
          <w:ilvl w:val="1"/>
          <w:numId w:val="29"/>
        </w:numPr>
        <w:spacing w:line="360" w:lineRule="auto"/>
        <w:ind w:right="-97"/>
        <w:jc w:val="both"/>
        <w:rPr>
          <w:rFonts w:ascii="Verdana" w:hAnsi="Verdana"/>
          <w:color w:val="auto"/>
          <w:sz w:val="18"/>
          <w:szCs w:val="18"/>
        </w:rPr>
      </w:pPr>
      <w:r w:rsidRPr="0044386F">
        <w:rPr>
          <w:rFonts w:ascii="Verdana" w:hAnsi="Verdana"/>
          <w:color w:val="auto"/>
          <w:sz w:val="18"/>
          <w:szCs w:val="18"/>
        </w:rPr>
        <w:t xml:space="preserve">Wykazu osób, skierowanych przez wykonawcę do realizacji zamówienia publicznego, </w:t>
      </w:r>
      <w:r w:rsidRPr="0044386F">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7D1146FA" w14:textId="0DC447D9" w:rsidR="00966852" w:rsidRPr="009E4F46" w:rsidRDefault="00966852" w:rsidP="00966852">
      <w:pPr>
        <w:pStyle w:val="Akapitzlist"/>
        <w:numPr>
          <w:ilvl w:val="1"/>
          <w:numId w:val="29"/>
        </w:numPr>
        <w:tabs>
          <w:tab w:val="left" w:pos="9072"/>
        </w:tabs>
        <w:spacing w:line="360" w:lineRule="auto"/>
        <w:ind w:right="-97"/>
        <w:jc w:val="both"/>
        <w:rPr>
          <w:rFonts w:ascii="Verdana" w:eastAsia="Arial Unicode MS" w:hAnsi="Verdana" w:cs="Arial"/>
          <w:bCs/>
          <w:sz w:val="18"/>
          <w:szCs w:val="18"/>
        </w:rPr>
      </w:pPr>
      <w:r w:rsidRPr="0044386F">
        <w:rPr>
          <w:rFonts w:ascii="Verdana" w:eastAsia="Arial Unicode MS" w:hAnsi="Verdana" w:cs="Arial"/>
          <w:bCs/>
          <w:sz w:val="18"/>
          <w:szCs w:val="18"/>
          <w:u w:val="single"/>
        </w:rPr>
        <w:t xml:space="preserve">Wykazu robót budowlanych </w:t>
      </w:r>
      <w:r w:rsidRPr="0044386F">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r w:rsidR="00283BE5">
        <w:rPr>
          <w:rFonts w:ascii="Verdana" w:eastAsia="Arial Unicode MS" w:hAnsi="Verdana" w:cs="Arial"/>
          <w:bCs/>
          <w:sz w:val="18"/>
          <w:szCs w:val="18"/>
        </w:rPr>
        <w:t xml:space="preserve"> </w:t>
      </w:r>
      <w:r w:rsidRPr="0044386F">
        <w:rPr>
          <w:rFonts w:ascii="Verdana" w:eastAsia="Arial Unicode MS" w:hAnsi="Verdana" w:cs="Arial"/>
          <w:bCs/>
          <w:sz w:val="18"/>
          <w:szCs w:val="18"/>
        </w:rPr>
        <w:t xml:space="preserve">Wzór wykazu robót budowlanych </w:t>
      </w:r>
      <w:r w:rsidRPr="009E4F46">
        <w:rPr>
          <w:rFonts w:ascii="Verdana" w:eastAsia="Arial Unicode MS" w:hAnsi="Verdana" w:cs="Arial"/>
          <w:bCs/>
          <w:sz w:val="18"/>
          <w:szCs w:val="18"/>
        </w:rPr>
        <w:t>stanowi załącznik nr 11 do SIWZ.</w:t>
      </w:r>
    </w:p>
    <w:p w14:paraId="1ADCCDCC" w14:textId="77777777" w:rsidR="00214C18" w:rsidRPr="000D2D4F"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w:t>
      </w:r>
      <w:proofErr w:type="spellStart"/>
      <w:r w:rsidRPr="000D2D4F">
        <w:rPr>
          <w:rFonts w:ascii="Verdana" w:hAnsi="Verdana"/>
          <w:bCs/>
          <w:sz w:val="18"/>
          <w:szCs w:val="18"/>
        </w:rPr>
        <w:t>Pzp</w:t>
      </w:r>
      <w:proofErr w:type="spellEnd"/>
      <w:r w:rsidRPr="000D2D4F">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0D2D4F">
        <w:rPr>
          <w:rFonts w:ascii="Verdana" w:hAnsi="Verdana"/>
          <w:bCs/>
          <w:sz w:val="18"/>
          <w:szCs w:val="18"/>
        </w:rPr>
        <w:t>Pzp</w:t>
      </w:r>
      <w:proofErr w:type="spellEnd"/>
      <w:r w:rsidRPr="000D2D4F">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nr 6</w:t>
      </w:r>
      <w:r w:rsidRPr="000D2D4F">
        <w:rPr>
          <w:rFonts w:ascii="Verdana" w:hAnsi="Verdana"/>
          <w:bCs/>
          <w:sz w:val="18"/>
          <w:szCs w:val="18"/>
        </w:rPr>
        <w:t xml:space="preserve"> do SIWZ.</w:t>
      </w:r>
    </w:p>
    <w:p w14:paraId="23CFD105" w14:textId="77777777" w:rsidR="00214C18"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214C18">
      <w:pPr>
        <w:pStyle w:val="Akapitzlist"/>
        <w:numPr>
          <w:ilvl w:val="3"/>
          <w:numId w:val="37"/>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0973D6BB" w:rsidR="00214C18" w:rsidRPr="00D90D84" w:rsidRDefault="00214C18" w:rsidP="00214C18">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lastRenderedPageBreak/>
        <w:t xml:space="preserve">Inż. Jerzy </w:t>
      </w:r>
      <w:proofErr w:type="spellStart"/>
      <w:r w:rsidRPr="00D90D84">
        <w:rPr>
          <w:rFonts w:ascii="Verdana" w:hAnsi="Verdana"/>
          <w:sz w:val="18"/>
          <w:szCs w:val="18"/>
        </w:rPr>
        <w:t>Chadzyński</w:t>
      </w:r>
      <w:proofErr w:type="spellEnd"/>
      <w:r w:rsidR="0044386F">
        <w:rPr>
          <w:rFonts w:ascii="Verdana" w:hAnsi="Verdana"/>
          <w:sz w:val="18"/>
          <w:szCs w:val="18"/>
        </w:rPr>
        <w:t xml:space="preserve"> </w:t>
      </w:r>
      <w:r w:rsidRPr="00D90D84">
        <w:rPr>
          <w:rFonts w:ascii="Verdana" w:hAnsi="Verdana"/>
          <w:sz w:val="18"/>
          <w:szCs w:val="18"/>
        </w:rPr>
        <w:t xml:space="preserve">– Zespół ds. Zamówień Publicznych UMW – </w:t>
      </w:r>
    </w:p>
    <w:p w14:paraId="3527229E" w14:textId="77777777"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214C18">
      <w:pPr>
        <w:numPr>
          <w:ilvl w:val="0"/>
          <w:numId w:val="37"/>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214C18">
      <w:pPr>
        <w:numPr>
          <w:ilvl w:val="0"/>
          <w:numId w:val="37"/>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214C18">
      <w:pPr>
        <w:numPr>
          <w:ilvl w:val="0"/>
          <w:numId w:val="37"/>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214C18">
      <w:pPr>
        <w:numPr>
          <w:ilvl w:val="0"/>
          <w:numId w:val="37"/>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214C18">
      <w:pPr>
        <w:numPr>
          <w:ilvl w:val="0"/>
          <w:numId w:val="37"/>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214C18">
      <w:pPr>
        <w:numPr>
          <w:ilvl w:val="0"/>
          <w:numId w:val="37"/>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4F372C">
      <w:pPr>
        <w:pStyle w:val="Akapitzlist"/>
        <w:numPr>
          <w:ilvl w:val="0"/>
          <w:numId w:val="50"/>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05550A">
      <w:pPr>
        <w:keepNext/>
        <w:numPr>
          <w:ilvl w:val="0"/>
          <w:numId w:val="77"/>
        </w:numPr>
        <w:tabs>
          <w:tab w:val="num" w:pos="851"/>
        </w:tabs>
        <w:spacing w:line="240" w:lineRule="exact"/>
        <w:ind w:left="851" w:hanging="425"/>
        <w:jc w:val="both"/>
        <w:rPr>
          <w:rFonts w:ascii="Verdana" w:hAnsi="Verdana"/>
          <w:b/>
          <w:sz w:val="18"/>
          <w:szCs w:val="18"/>
        </w:rPr>
      </w:pPr>
      <w:r w:rsidRPr="00164469">
        <w:rPr>
          <w:rFonts w:ascii="Verdana" w:hAnsi="Verdana"/>
          <w:b/>
          <w:sz w:val="18"/>
          <w:szCs w:val="18"/>
        </w:rPr>
        <w:t>Wysokość wadium.</w:t>
      </w:r>
    </w:p>
    <w:p w14:paraId="0CB0EC06" w14:textId="14607377" w:rsidR="0005550A" w:rsidRPr="00164469" w:rsidRDefault="0005550A" w:rsidP="0005550A">
      <w:pPr>
        <w:spacing w:line="240" w:lineRule="exact"/>
        <w:ind w:left="851"/>
        <w:jc w:val="both"/>
        <w:rPr>
          <w:rFonts w:ascii="Verdana" w:hAnsi="Verdana"/>
          <w:sz w:val="18"/>
          <w:szCs w:val="18"/>
        </w:rPr>
      </w:pPr>
      <w:r w:rsidRPr="00164469">
        <w:rPr>
          <w:rFonts w:ascii="Verdana" w:hAnsi="Verdana" w:cs="Arial"/>
          <w:sz w:val="18"/>
          <w:szCs w:val="18"/>
        </w:rPr>
        <w:t>Zamawiający</w:t>
      </w:r>
      <w:r w:rsidRPr="00164469">
        <w:rPr>
          <w:rFonts w:ascii="Verdana" w:hAnsi="Verdana"/>
          <w:sz w:val="18"/>
          <w:szCs w:val="18"/>
        </w:rPr>
        <w:t xml:space="preserve"> żąda wniesienia wadium w wysokości: </w:t>
      </w:r>
      <w:r w:rsidR="00164469" w:rsidRPr="00164469">
        <w:rPr>
          <w:rFonts w:ascii="Verdana" w:hAnsi="Verdana"/>
          <w:b/>
          <w:sz w:val="18"/>
          <w:szCs w:val="18"/>
        </w:rPr>
        <w:t>3</w:t>
      </w:r>
      <w:r w:rsidRPr="00164469">
        <w:rPr>
          <w:rFonts w:ascii="Verdana" w:hAnsi="Verdana"/>
          <w:b/>
          <w:sz w:val="18"/>
          <w:szCs w:val="18"/>
        </w:rPr>
        <w:t>0 000,00 PLN</w:t>
      </w:r>
      <w:r w:rsidRPr="00164469">
        <w:rPr>
          <w:rFonts w:ascii="Verdana" w:hAnsi="Verdana"/>
          <w:sz w:val="18"/>
          <w:szCs w:val="18"/>
        </w:rPr>
        <w:t xml:space="preserve">            </w:t>
      </w:r>
    </w:p>
    <w:p w14:paraId="7A5B46D1" w14:textId="19C8F636" w:rsidR="0005550A" w:rsidRPr="00164469" w:rsidRDefault="00164469" w:rsidP="0005550A">
      <w:pPr>
        <w:tabs>
          <w:tab w:val="left" w:pos="1276"/>
          <w:tab w:val="left" w:pos="1985"/>
        </w:tabs>
        <w:spacing w:line="240" w:lineRule="exact"/>
        <w:ind w:firstLine="851"/>
        <w:jc w:val="both"/>
        <w:rPr>
          <w:rFonts w:ascii="Verdana" w:hAnsi="Verdana"/>
          <w:sz w:val="18"/>
          <w:szCs w:val="18"/>
        </w:rPr>
      </w:pPr>
      <w:r w:rsidRPr="00164469">
        <w:rPr>
          <w:rFonts w:ascii="Verdana" w:hAnsi="Verdana"/>
          <w:sz w:val="18"/>
          <w:szCs w:val="18"/>
        </w:rPr>
        <w:t>(słownie: trzydzieści</w:t>
      </w:r>
      <w:r w:rsidR="0005550A" w:rsidRPr="00164469">
        <w:rPr>
          <w:rFonts w:ascii="Verdana" w:hAnsi="Verdana"/>
          <w:sz w:val="18"/>
          <w:szCs w:val="18"/>
        </w:rPr>
        <w:t xml:space="preserve"> tysięcy i 00/100 PLN)</w:t>
      </w:r>
    </w:p>
    <w:p w14:paraId="1AB8B950" w14:textId="77777777" w:rsidR="0005550A" w:rsidRPr="00164469" w:rsidRDefault="0005550A" w:rsidP="0005550A">
      <w:pPr>
        <w:tabs>
          <w:tab w:val="left" w:pos="1276"/>
        </w:tabs>
        <w:spacing w:line="240" w:lineRule="exact"/>
        <w:jc w:val="both"/>
        <w:rPr>
          <w:rFonts w:ascii="Verdana" w:hAnsi="Verdana"/>
          <w:sz w:val="18"/>
          <w:szCs w:val="18"/>
        </w:rPr>
      </w:pPr>
    </w:p>
    <w:p w14:paraId="3BA9EF6E" w14:textId="77777777" w:rsidR="0005550A" w:rsidRPr="00164469" w:rsidRDefault="0005550A" w:rsidP="0005550A">
      <w:pPr>
        <w:numPr>
          <w:ilvl w:val="0"/>
          <w:numId w:val="77"/>
        </w:numPr>
        <w:tabs>
          <w:tab w:val="left" w:pos="851"/>
        </w:tabs>
        <w:spacing w:after="60" w:line="240" w:lineRule="exact"/>
        <w:ind w:left="851" w:hanging="425"/>
        <w:jc w:val="both"/>
        <w:rPr>
          <w:rFonts w:ascii="Verdana" w:hAnsi="Verdana"/>
          <w:b/>
          <w:bCs/>
          <w:sz w:val="18"/>
        </w:rPr>
      </w:pPr>
      <w:r w:rsidRPr="00164469">
        <w:rPr>
          <w:rFonts w:ascii="Verdana" w:hAnsi="Verdana"/>
          <w:b/>
          <w:bCs/>
          <w:sz w:val="18"/>
        </w:rPr>
        <w:t>Termin wniesienia wadium.</w:t>
      </w:r>
    </w:p>
    <w:p w14:paraId="01531FBD" w14:textId="77777777" w:rsidR="0005550A" w:rsidRPr="0005550A" w:rsidRDefault="0005550A" w:rsidP="0005550A">
      <w:pPr>
        <w:tabs>
          <w:tab w:val="left" w:pos="540"/>
        </w:tabs>
        <w:spacing w:after="60" w:line="240" w:lineRule="exact"/>
        <w:ind w:left="851"/>
        <w:jc w:val="both"/>
        <w:rPr>
          <w:rFonts w:ascii="Verdana" w:hAnsi="Verdana"/>
          <w:color w:val="000000"/>
          <w:sz w:val="18"/>
        </w:rPr>
      </w:pPr>
      <w:r w:rsidRPr="0005550A">
        <w:rPr>
          <w:rFonts w:ascii="Verdana" w:hAnsi="Verdana"/>
          <w:color w:val="000000"/>
          <w:sz w:val="18"/>
        </w:rPr>
        <w:t xml:space="preserve">Wadium należy wnieść do upływu terminu składania ofert.  </w:t>
      </w:r>
    </w:p>
    <w:p w14:paraId="6CF541CA" w14:textId="77777777" w:rsidR="0005550A" w:rsidRPr="0005550A" w:rsidRDefault="0005550A" w:rsidP="0005550A">
      <w:pPr>
        <w:numPr>
          <w:ilvl w:val="0"/>
          <w:numId w:val="77"/>
        </w:numPr>
        <w:tabs>
          <w:tab w:val="left" w:pos="851"/>
        </w:tabs>
        <w:spacing w:after="60" w:line="240" w:lineRule="exact"/>
        <w:ind w:left="851" w:hanging="425"/>
        <w:jc w:val="both"/>
        <w:rPr>
          <w:rFonts w:ascii="Verdana" w:hAnsi="Verdana"/>
          <w:b/>
          <w:bCs/>
          <w:sz w:val="18"/>
          <w:szCs w:val="18"/>
        </w:rPr>
      </w:pPr>
      <w:r w:rsidRPr="0005550A">
        <w:rPr>
          <w:rFonts w:ascii="Verdana" w:hAnsi="Verdana"/>
          <w:b/>
          <w:bCs/>
          <w:sz w:val="18"/>
          <w:szCs w:val="18"/>
        </w:rPr>
        <w:t>Forma wniesienia wadium.</w:t>
      </w:r>
    </w:p>
    <w:p w14:paraId="17E9E211" w14:textId="77777777" w:rsidR="0005550A" w:rsidRPr="0005550A" w:rsidRDefault="0005550A" w:rsidP="0005550A">
      <w:pPr>
        <w:tabs>
          <w:tab w:val="left" w:pos="480"/>
        </w:tabs>
        <w:spacing w:after="60" w:line="240" w:lineRule="exact"/>
        <w:ind w:firstLine="851"/>
        <w:jc w:val="both"/>
        <w:rPr>
          <w:rFonts w:ascii="Verdana" w:hAnsi="Verdana"/>
          <w:sz w:val="18"/>
          <w:szCs w:val="18"/>
        </w:rPr>
      </w:pPr>
      <w:r w:rsidRPr="0005550A">
        <w:rPr>
          <w:rFonts w:ascii="Verdana" w:hAnsi="Verdana"/>
          <w:sz w:val="18"/>
          <w:szCs w:val="18"/>
        </w:rPr>
        <w:t>Wadium może być wnoszone w jednej lub kilku następujących formach:</w:t>
      </w:r>
    </w:p>
    <w:p w14:paraId="0292529D"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pieniądzu</w:t>
      </w:r>
      <w:r w:rsidRPr="0005550A">
        <w:rPr>
          <w:rFonts w:ascii="Verdana" w:hAnsi="Verdana"/>
          <w:sz w:val="18"/>
          <w:szCs w:val="18"/>
        </w:rPr>
        <w:t>;</w:t>
      </w:r>
    </w:p>
    <w:p w14:paraId="4277F97F"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bankowych lub poręczeniach spółdzielczej kasy oszczędnościowo-kredytowej, z tym że poręczenie kasy jest zawsze poręczeniem pieniężnym;</w:t>
      </w:r>
    </w:p>
    <w:p w14:paraId="0FAB5A47"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bankowych;</w:t>
      </w:r>
    </w:p>
    <w:p w14:paraId="3BB317CE"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ubezpieczeniowych;</w:t>
      </w:r>
    </w:p>
    <w:p w14:paraId="60A514A6"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w:t>
      </w:r>
    </w:p>
    <w:p w14:paraId="381603D7" w14:textId="77777777" w:rsidR="0005550A" w:rsidRPr="0005550A" w:rsidRDefault="0005550A" w:rsidP="0005550A">
      <w:pPr>
        <w:numPr>
          <w:ilvl w:val="0"/>
          <w:numId w:val="77"/>
        </w:numPr>
        <w:tabs>
          <w:tab w:val="num" w:pos="851"/>
          <w:tab w:val="left" w:pos="1080"/>
        </w:tabs>
        <w:spacing w:after="60" w:line="240" w:lineRule="exact"/>
        <w:ind w:left="851" w:hanging="425"/>
        <w:jc w:val="both"/>
        <w:rPr>
          <w:rFonts w:ascii="Verdana" w:hAnsi="Verdana"/>
          <w:b/>
          <w:bCs/>
          <w:color w:val="000000"/>
          <w:sz w:val="18"/>
        </w:rPr>
      </w:pPr>
      <w:r w:rsidRPr="0005550A">
        <w:rPr>
          <w:rFonts w:ascii="Verdana" w:hAnsi="Verdana"/>
          <w:b/>
          <w:bCs/>
          <w:sz w:val="18"/>
        </w:rPr>
        <w:lastRenderedPageBreak/>
        <w:t xml:space="preserve">Postanowienia dotyczące wadium wnoszonego </w:t>
      </w:r>
      <w:r w:rsidRPr="0005550A">
        <w:rPr>
          <w:rFonts w:ascii="Verdana" w:hAnsi="Verdana"/>
          <w:b/>
          <w:bCs/>
          <w:color w:val="000000"/>
          <w:sz w:val="18"/>
        </w:rPr>
        <w:t>w pieniądzu (</w:t>
      </w:r>
      <w:proofErr w:type="spellStart"/>
      <w:r w:rsidRPr="0005550A">
        <w:rPr>
          <w:rFonts w:ascii="Verdana" w:hAnsi="Verdana"/>
          <w:b/>
          <w:bCs/>
          <w:color w:val="000000"/>
          <w:sz w:val="18"/>
        </w:rPr>
        <w:t>ppkt</w:t>
      </w:r>
      <w:proofErr w:type="spellEnd"/>
      <w:r w:rsidRPr="0005550A">
        <w:rPr>
          <w:rFonts w:ascii="Verdana" w:hAnsi="Verdana"/>
          <w:b/>
          <w:bCs/>
          <w:color w:val="000000"/>
          <w:sz w:val="18"/>
        </w:rPr>
        <w:t>. 3.1)).</w:t>
      </w:r>
    </w:p>
    <w:p w14:paraId="3F9E1949" w14:textId="77777777" w:rsidR="0005550A" w:rsidRPr="0005550A" w:rsidRDefault="0005550A" w:rsidP="0005550A">
      <w:pPr>
        <w:numPr>
          <w:ilvl w:val="0"/>
          <w:numId w:val="79"/>
        </w:numPr>
        <w:tabs>
          <w:tab w:val="clear" w:pos="360"/>
          <w:tab w:val="num" w:pos="1276"/>
        </w:tabs>
        <w:spacing w:after="60" w:line="240" w:lineRule="exact"/>
        <w:ind w:left="1276" w:hanging="425"/>
        <w:jc w:val="both"/>
        <w:rPr>
          <w:rFonts w:ascii="Verdana" w:hAnsi="Verdana"/>
          <w:b/>
          <w:sz w:val="18"/>
        </w:rPr>
      </w:pPr>
      <w:r w:rsidRPr="0005550A">
        <w:rPr>
          <w:rFonts w:ascii="Verdana" w:hAnsi="Verdana"/>
          <w:color w:val="000000"/>
          <w:sz w:val="18"/>
        </w:rPr>
        <w:t xml:space="preserve">Wadium wnoszone w pieniądzu należy </w:t>
      </w:r>
      <w:r w:rsidRPr="0005550A">
        <w:rPr>
          <w:rFonts w:ascii="Verdana" w:hAnsi="Verdana"/>
          <w:color w:val="000000"/>
          <w:sz w:val="18"/>
          <w:u w:val="single"/>
        </w:rPr>
        <w:t>wpłacić przelewem</w:t>
      </w:r>
      <w:r w:rsidRPr="0005550A">
        <w:rPr>
          <w:rFonts w:ascii="Verdana" w:hAnsi="Verdana"/>
          <w:color w:val="000000"/>
          <w:sz w:val="18"/>
        </w:rPr>
        <w:t xml:space="preserve"> na rachunek bankowy </w:t>
      </w:r>
      <w:r w:rsidRPr="0005550A">
        <w:rPr>
          <w:rFonts w:ascii="Verdana" w:hAnsi="Verdana"/>
          <w:sz w:val="18"/>
        </w:rPr>
        <w:t>Zamawiającego w Banku: BZ WBK S.A. 16 O/Wrocław, o numerze:</w:t>
      </w:r>
      <w:r w:rsidRPr="0005550A">
        <w:rPr>
          <w:rFonts w:ascii="Verdana" w:hAnsi="Verdana"/>
          <w:b/>
          <w:sz w:val="18"/>
        </w:rPr>
        <w:t xml:space="preserve"> </w:t>
      </w:r>
    </w:p>
    <w:p w14:paraId="2F3CD89E" w14:textId="77777777" w:rsidR="0005550A" w:rsidRPr="000923BA" w:rsidRDefault="0005550A" w:rsidP="0005550A">
      <w:pPr>
        <w:tabs>
          <w:tab w:val="num" w:pos="1276"/>
        </w:tabs>
        <w:spacing w:after="60" w:line="240" w:lineRule="exact"/>
        <w:ind w:left="1276"/>
        <w:jc w:val="both"/>
        <w:rPr>
          <w:rFonts w:ascii="Verdana" w:hAnsi="Verdana"/>
          <w:b/>
          <w:sz w:val="18"/>
          <w:u w:val="single"/>
        </w:rPr>
      </w:pPr>
      <w:r w:rsidRPr="000923BA">
        <w:rPr>
          <w:rFonts w:ascii="Verdana" w:hAnsi="Verdana"/>
          <w:b/>
          <w:sz w:val="18"/>
        </w:rPr>
        <w:t xml:space="preserve">72109024020000000630000428  </w:t>
      </w:r>
    </w:p>
    <w:p w14:paraId="4C4EE9BC" w14:textId="77777777" w:rsidR="0005550A" w:rsidRPr="000923BA" w:rsidRDefault="0005550A" w:rsidP="0005550A">
      <w:pPr>
        <w:tabs>
          <w:tab w:val="num" w:pos="1276"/>
        </w:tabs>
        <w:spacing w:after="60" w:line="240" w:lineRule="exact"/>
        <w:ind w:left="1276"/>
        <w:jc w:val="both"/>
        <w:rPr>
          <w:rFonts w:ascii="Verdana" w:hAnsi="Verdana"/>
          <w:sz w:val="18"/>
        </w:rPr>
      </w:pPr>
    </w:p>
    <w:p w14:paraId="0A699DF4" w14:textId="4CE0C8F3" w:rsidR="0005550A" w:rsidRPr="000923BA" w:rsidRDefault="0005550A" w:rsidP="0005550A">
      <w:pPr>
        <w:spacing w:line="240" w:lineRule="exact"/>
        <w:ind w:left="1276"/>
        <w:jc w:val="both"/>
        <w:rPr>
          <w:rFonts w:ascii="Verdana" w:hAnsi="Verdana"/>
          <w:b/>
          <w:bCs/>
          <w:sz w:val="18"/>
          <w:szCs w:val="18"/>
        </w:rPr>
      </w:pPr>
      <w:r w:rsidRPr="000923BA">
        <w:rPr>
          <w:rFonts w:ascii="Verdana" w:hAnsi="Verdana"/>
          <w:sz w:val="18"/>
        </w:rPr>
        <w:t>z dopiskiem: „</w:t>
      </w:r>
      <w:r w:rsidRPr="000923BA">
        <w:rPr>
          <w:rFonts w:ascii="Verdana" w:hAnsi="Verdana"/>
          <w:b/>
          <w:sz w:val="18"/>
        </w:rPr>
        <w:t>Wa</w:t>
      </w:r>
      <w:r w:rsidR="00035AA6" w:rsidRPr="000923BA">
        <w:rPr>
          <w:rFonts w:ascii="Verdana" w:hAnsi="Verdana"/>
          <w:b/>
          <w:sz w:val="18"/>
        </w:rPr>
        <w:t>dium w przetargu nr UMW/AZ/PN-75</w:t>
      </w:r>
      <w:r w:rsidRPr="000923BA">
        <w:rPr>
          <w:rFonts w:ascii="Verdana" w:hAnsi="Verdana"/>
          <w:b/>
          <w:sz w:val="18"/>
        </w:rPr>
        <w:t xml:space="preserve">/18 – </w:t>
      </w:r>
      <w:r w:rsidR="000923BA" w:rsidRPr="000923BA">
        <w:rPr>
          <w:rFonts w:ascii="Verdana" w:hAnsi="Verdana"/>
          <w:b/>
          <w:bCs/>
          <w:sz w:val="18"/>
          <w:szCs w:val="18"/>
        </w:rPr>
        <w:t>Częściowa realizacja projektu budowlanego pn. „Przebudowa i remont budynku Katedry i Zakładu Mikrobiologii z salą wykładową im. Ludwika Hirszfelda Uniwersytetu Medycznego we Wrocławiu przy ul. Tytusa chałubińskiego 4.”</w:t>
      </w:r>
    </w:p>
    <w:p w14:paraId="10DD4627" w14:textId="77777777" w:rsidR="0005550A" w:rsidRPr="0005550A" w:rsidRDefault="0005550A" w:rsidP="0005550A">
      <w:pPr>
        <w:tabs>
          <w:tab w:val="num" w:pos="1276"/>
        </w:tabs>
        <w:spacing w:after="60" w:line="240" w:lineRule="exact"/>
        <w:jc w:val="both"/>
        <w:rPr>
          <w:rFonts w:ascii="Verdana" w:hAnsi="Verdana"/>
          <w:b/>
          <w:bCs/>
          <w:sz w:val="18"/>
          <w:szCs w:val="18"/>
        </w:rPr>
      </w:pPr>
    </w:p>
    <w:p w14:paraId="13D8F59A" w14:textId="77777777" w:rsidR="0005550A" w:rsidRPr="0005550A" w:rsidRDefault="0005550A" w:rsidP="0005550A">
      <w:pPr>
        <w:numPr>
          <w:ilvl w:val="0"/>
          <w:numId w:val="79"/>
        </w:numPr>
        <w:spacing w:after="60" w:line="240" w:lineRule="exact"/>
        <w:ind w:left="1276" w:hanging="425"/>
        <w:jc w:val="both"/>
        <w:rPr>
          <w:rFonts w:ascii="Verdana" w:hAnsi="Verdana"/>
          <w:sz w:val="18"/>
        </w:rPr>
      </w:pPr>
      <w:r w:rsidRPr="0005550A">
        <w:rPr>
          <w:rFonts w:ascii="Verdana" w:hAnsi="Verdana"/>
          <w:sz w:val="18"/>
        </w:rPr>
        <w:t xml:space="preserve">Do oferty zaleca się dołączyć oryginał lub potwierdzoną za zgodność z oryginałem kopię polecenia przelewu na konto Zamawiającego. </w:t>
      </w:r>
    </w:p>
    <w:p w14:paraId="0552C79A" w14:textId="77777777" w:rsidR="0005550A" w:rsidRPr="0005550A" w:rsidRDefault="0005550A" w:rsidP="0005550A">
      <w:pPr>
        <w:numPr>
          <w:ilvl w:val="0"/>
          <w:numId w:val="79"/>
        </w:numPr>
        <w:spacing w:after="60" w:line="240" w:lineRule="exact"/>
        <w:ind w:left="1276" w:hanging="425"/>
        <w:jc w:val="both"/>
        <w:rPr>
          <w:rFonts w:ascii="Verdana" w:hAnsi="Verdana"/>
          <w:sz w:val="18"/>
        </w:rPr>
      </w:pPr>
      <w:r w:rsidRPr="0005550A">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3C00A54" w14:textId="77777777" w:rsidR="0005550A" w:rsidRPr="0005550A" w:rsidRDefault="0005550A" w:rsidP="0005550A">
      <w:pPr>
        <w:numPr>
          <w:ilvl w:val="0"/>
          <w:numId w:val="77"/>
        </w:numPr>
        <w:tabs>
          <w:tab w:val="num" w:pos="851"/>
        </w:tabs>
        <w:spacing w:after="60" w:line="240" w:lineRule="exact"/>
        <w:ind w:left="851" w:hanging="425"/>
        <w:jc w:val="both"/>
        <w:rPr>
          <w:rFonts w:ascii="Verdana" w:hAnsi="Verdana"/>
          <w:b/>
          <w:bCs/>
          <w:sz w:val="18"/>
        </w:rPr>
      </w:pPr>
      <w:r w:rsidRPr="0005550A">
        <w:rPr>
          <w:rFonts w:ascii="Verdana" w:hAnsi="Verdana"/>
          <w:b/>
          <w:bCs/>
          <w:sz w:val="18"/>
        </w:rPr>
        <w:t>Postanowienia dotyczące wadium wnoszonego w pozostałych formach (</w:t>
      </w:r>
      <w:proofErr w:type="spellStart"/>
      <w:r w:rsidRPr="0005550A">
        <w:rPr>
          <w:rFonts w:ascii="Verdana" w:hAnsi="Verdana"/>
          <w:b/>
          <w:bCs/>
          <w:sz w:val="18"/>
        </w:rPr>
        <w:t>ppkt</w:t>
      </w:r>
      <w:proofErr w:type="spellEnd"/>
      <w:r w:rsidRPr="0005550A">
        <w:rPr>
          <w:rFonts w:ascii="Verdana" w:hAnsi="Verdana"/>
          <w:b/>
          <w:bCs/>
          <w:sz w:val="18"/>
        </w:rPr>
        <w:t xml:space="preserve">. </w:t>
      </w:r>
      <w:r w:rsidRPr="0005550A">
        <w:rPr>
          <w:rFonts w:ascii="Verdana" w:hAnsi="Verdana"/>
          <w:b/>
          <w:bCs/>
          <w:sz w:val="18"/>
        </w:rPr>
        <w:br/>
        <w:t>3.2) – 3.5)).</w:t>
      </w:r>
    </w:p>
    <w:p w14:paraId="095918E1" w14:textId="68346FC0" w:rsidR="0005550A" w:rsidRPr="0005550A" w:rsidRDefault="0005550A" w:rsidP="0005550A">
      <w:pPr>
        <w:numPr>
          <w:ilvl w:val="0"/>
          <w:numId w:val="83"/>
        </w:numPr>
        <w:tabs>
          <w:tab w:val="num" w:pos="1276"/>
          <w:tab w:val="left" w:pos="9072"/>
        </w:tabs>
        <w:spacing w:after="60" w:line="240" w:lineRule="exact"/>
        <w:ind w:left="1276" w:hanging="425"/>
        <w:jc w:val="both"/>
        <w:rPr>
          <w:rFonts w:ascii="Verdana" w:hAnsi="Verdana"/>
          <w:sz w:val="18"/>
        </w:rPr>
      </w:pPr>
      <w:r w:rsidRPr="0005550A">
        <w:rPr>
          <w:rFonts w:ascii="Verdana" w:hAnsi="Verdana"/>
          <w:sz w:val="18"/>
        </w:rPr>
        <w:t xml:space="preserve">Gdy wadium wnoszone jest w formie innej niż pieniężna (gwarancji, poręczenia – o których mowa w </w:t>
      </w:r>
      <w:proofErr w:type="spellStart"/>
      <w:r w:rsidRPr="0005550A">
        <w:rPr>
          <w:rFonts w:ascii="Verdana" w:hAnsi="Verdana"/>
          <w:sz w:val="18"/>
        </w:rPr>
        <w:t>ppkt</w:t>
      </w:r>
      <w:proofErr w:type="spellEnd"/>
      <w:r w:rsidRPr="0005550A">
        <w:rPr>
          <w:rFonts w:ascii="Verdana" w:hAnsi="Verdana"/>
          <w:sz w:val="18"/>
        </w:rPr>
        <w:t xml:space="preserve">. 3.2) – 3.5)), oryginał dokumentu wadium należy </w:t>
      </w:r>
      <w:r w:rsidRPr="0005550A">
        <w:rPr>
          <w:rFonts w:ascii="Verdana" w:hAnsi="Verdana"/>
          <w:sz w:val="18"/>
          <w:u w:val="single"/>
        </w:rPr>
        <w:t>osobno umieścić</w:t>
      </w:r>
      <w:r w:rsidRPr="0005550A">
        <w:rPr>
          <w:rFonts w:ascii="Verdana" w:hAnsi="Verdana"/>
          <w:sz w:val="18"/>
        </w:rPr>
        <w:t xml:space="preserve"> w kopercie zawierającej ofertę lub dostarczyć przed upływem terminu składania ofert do siedziby Zespołu ds. Zamówień Publicznych UMW przy ul. Marcin</w:t>
      </w:r>
      <w:r w:rsidR="000923BA">
        <w:rPr>
          <w:rFonts w:ascii="Verdana" w:hAnsi="Verdana"/>
          <w:sz w:val="18"/>
        </w:rPr>
        <w:t xml:space="preserve">kowskiego 2-6, 50-368 Wrocław, </w:t>
      </w:r>
      <w:r w:rsidRPr="0005550A">
        <w:rPr>
          <w:rFonts w:ascii="Verdana" w:hAnsi="Verdana"/>
          <w:sz w:val="18"/>
        </w:rPr>
        <w:t xml:space="preserve">do pokoju nr 3A 110.1. </w:t>
      </w:r>
    </w:p>
    <w:p w14:paraId="3A1C137B" w14:textId="77777777" w:rsidR="0005550A" w:rsidRPr="0005550A" w:rsidRDefault="0005550A" w:rsidP="0005550A">
      <w:pPr>
        <w:numPr>
          <w:ilvl w:val="0"/>
          <w:numId w:val="83"/>
        </w:numPr>
        <w:tabs>
          <w:tab w:val="num" w:pos="1276"/>
          <w:tab w:val="left" w:pos="9072"/>
        </w:tabs>
        <w:spacing w:after="60" w:line="240" w:lineRule="exact"/>
        <w:ind w:left="1276" w:hanging="425"/>
        <w:jc w:val="both"/>
        <w:rPr>
          <w:rFonts w:ascii="Verdana" w:hAnsi="Verdana"/>
          <w:sz w:val="18"/>
        </w:rPr>
      </w:pPr>
      <w:r w:rsidRPr="0005550A">
        <w:rPr>
          <w:rFonts w:ascii="Verdana" w:hAnsi="Verdana"/>
          <w:sz w:val="18"/>
        </w:rPr>
        <w:t>W wypadku składania przez Wykonawcę wadium w formie gwarancji lub poręczenia, dokument powinien zawierać następujące elementy:</w:t>
      </w:r>
    </w:p>
    <w:p w14:paraId="622421CF"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nazwę dającego zlecenie (Wykonawcy), beneficjenta gwarancji / poręczenia (Zamawiającego), gwaranta / poręczyciela oraz wskazanie ich siedzib,</w:t>
      </w:r>
    </w:p>
    <w:p w14:paraId="1F31F105"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określenie wierzytelności, która ma być zabezpieczona gwarancją / poręczeniem,</w:t>
      </w:r>
    </w:p>
    <w:p w14:paraId="59F81918"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kwotę gwarancji / poręczenia,</w:t>
      </w:r>
    </w:p>
    <w:p w14:paraId="1DE7841D"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55C41092"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zobowiązanie gwaranta / poręczyciela do bezwarunkowej zapłaty kwoty gwarancji / poręczenia na pierwsze pisemne żądanie Zamawiającego.</w:t>
      </w:r>
    </w:p>
    <w:p w14:paraId="5DBC882E" w14:textId="77777777" w:rsidR="0005550A" w:rsidRPr="0005550A" w:rsidRDefault="0005550A" w:rsidP="0005550A">
      <w:pPr>
        <w:numPr>
          <w:ilvl w:val="0"/>
          <w:numId w:val="82"/>
        </w:numPr>
        <w:tabs>
          <w:tab w:val="num" w:pos="1276"/>
          <w:tab w:val="left" w:pos="9072"/>
        </w:tabs>
        <w:spacing w:after="60" w:line="240" w:lineRule="exact"/>
        <w:ind w:left="1276" w:hanging="425"/>
        <w:jc w:val="both"/>
        <w:rPr>
          <w:rFonts w:ascii="Verdana" w:hAnsi="Verdana"/>
          <w:sz w:val="18"/>
          <w:lang w:eastAsia="en-US"/>
        </w:rPr>
      </w:pPr>
      <w:r w:rsidRPr="0005550A">
        <w:rPr>
          <w:rFonts w:ascii="Verdana" w:hAnsi="Verdana"/>
          <w:sz w:val="18"/>
          <w:lang w:eastAsia="en-US"/>
        </w:rPr>
        <w:t>Wadium wnoszone w formie gwarancji lub poręczenia powinno być wykonalne na terytorium Rzeczypospolitej Polskiej.</w:t>
      </w:r>
    </w:p>
    <w:p w14:paraId="24C13011" w14:textId="77777777" w:rsidR="0005550A" w:rsidRPr="0005550A" w:rsidRDefault="0005550A" w:rsidP="0005550A">
      <w:pPr>
        <w:keepNext/>
        <w:numPr>
          <w:ilvl w:val="0"/>
          <w:numId w:val="77"/>
        </w:numPr>
        <w:tabs>
          <w:tab w:val="left" w:pos="851"/>
        </w:tabs>
        <w:spacing w:after="60" w:line="240" w:lineRule="exact"/>
        <w:ind w:left="851" w:hanging="425"/>
        <w:jc w:val="both"/>
        <w:rPr>
          <w:rFonts w:ascii="Verdana" w:hAnsi="Verdana"/>
          <w:b/>
          <w:sz w:val="18"/>
          <w:szCs w:val="18"/>
        </w:rPr>
      </w:pPr>
      <w:bookmarkStart w:id="10" w:name="_Toc269307190"/>
      <w:r w:rsidRPr="0005550A">
        <w:rPr>
          <w:rFonts w:ascii="Verdana" w:hAnsi="Verdana"/>
          <w:b/>
          <w:sz w:val="18"/>
          <w:szCs w:val="18"/>
        </w:rPr>
        <w:t>Zasady zwrotu wadium.</w:t>
      </w:r>
      <w:bookmarkEnd w:id="10"/>
    </w:p>
    <w:p w14:paraId="225DD079"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05550A">
        <w:rPr>
          <w:rFonts w:ascii="Verdana" w:hAnsi="Verdana" w:cs="Arial"/>
          <w:sz w:val="18"/>
          <w:szCs w:val="18"/>
        </w:rPr>
        <w:t>ppkt</w:t>
      </w:r>
      <w:proofErr w:type="spellEnd"/>
      <w:r w:rsidRPr="0005550A">
        <w:rPr>
          <w:rFonts w:ascii="Verdana" w:hAnsi="Verdana" w:cs="Arial"/>
          <w:sz w:val="18"/>
          <w:szCs w:val="18"/>
        </w:rPr>
        <w:t>. 6.</w:t>
      </w:r>
    </w:p>
    <w:p w14:paraId="041372B3"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923EE1A"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zwraca niezwłocznie wadium na wniosek Wykonawcy, który wycofał ofertę przed upływem terminu składania ofert.</w:t>
      </w:r>
    </w:p>
    <w:p w14:paraId="72725AAC"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 xml:space="preserve">Zamawiający żąda ponownego wniesienia wadium przez Wykonawcę, któremu zwrócono wadium na podstawie </w:t>
      </w:r>
      <w:proofErr w:type="spellStart"/>
      <w:r w:rsidRPr="0005550A">
        <w:rPr>
          <w:rFonts w:ascii="Verdana" w:hAnsi="Verdana" w:cs="Arial"/>
          <w:sz w:val="18"/>
          <w:szCs w:val="18"/>
        </w:rPr>
        <w:t>ppkt</w:t>
      </w:r>
      <w:proofErr w:type="spellEnd"/>
      <w:r w:rsidRPr="0005550A">
        <w:rPr>
          <w:rFonts w:ascii="Verdana" w:hAnsi="Verdana" w:cs="Arial"/>
          <w:sz w:val="18"/>
          <w:szCs w:val="18"/>
        </w:rPr>
        <w:t>. 1, jeżeli w wyniku rozstrzygnięcia odwołania jego oferta została wybrana jako najkorzystniejsza. Wykonawca wnosi wadium w terminie określonym przez Zamawiającego.</w:t>
      </w:r>
    </w:p>
    <w:p w14:paraId="280D62CF"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4946F73" w14:textId="77777777" w:rsidR="0005550A" w:rsidRPr="0005550A" w:rsidRDefault="0005550A" w:rsidP="0005550A">
      <w:pPr>
        <w:numPr>
          <w:ilvl w:val="0"/>
          <w:numId w:val="85"/>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lastRenderedPageBreak/>
        <w:t xml:space="preserve">Zamawiający zatrzymuje wadium wraz z odsetkami, jeżeli Wykonawca w odpowiedzi na wezwanie, o którym mowa w art. 26 ust. 3 i 3a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05550A">
        <w:rPr>
          <w:rFonts w:ascii="Verdana" w:hAnsi="Verdana" w:cs="Arial"/>
          <w:sz w:val="18"/>
          <w:szCs w:val="18"/>
        </w:rPr>
        <w:t>Pzp</w:t>
      </w:r>
      <w:proofErr w:type="spellEnd"/>
      <w:r w:rsidRPr="0005550A">
        <w:rPr>
          <w:rFonts w:ascii="Verdana" w:hAnsi="Verdana" w:cs="Arial"/>
          <w:sz w:val="18"/>
          <w:szCs w:val="18"/>
        </w:rPr>
        <w:t>, co spowodowało brak możliwości wybrania oferty złożonej przez Wykonawcę jako najkorzystniejszej.</w:t>
      </w:r>
    </w:p>
    <w:p w14:paraId="6D8456DB" w14:textId="77777777" w:rsidR="0005550A" w:rsidRPr="0005550A" w:rsidRDefault="0005550A" w:rsidP="0005550A">
      <w:pPr>
        <w:numPr>
          <w:ilvl w:val="0"/>
          <w:numId w:val="86"/>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zatrzymuje wadium wraz z odsetkami, jeżeli Wykonawca, którego oferta została wybrana:</w:t>
      </w:r>
    </w:p>
    <w:p w14:paraId="00B82C6B" w14:textId="77777777" w:rsidR="000923BA"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bookmarkStart w:id="11" w:name="_Toc282721357"/>
      <w:bookmarkStart w:id="12" w:name="_Toc395266073"/>
      <w:r w:rsidRPr="00731D46">
        <w:rPr>
          <w:rFonts w:ascii="Verdana" w:hAnsi="Verdana" w:cs="Arial"/>
          <w:sz w:val="18"/>
          <w:szCs w:val="18"/>
        </w:rPr>
        <w:t>odmówił podpisania umowy w sprawie zamówienia publicznego na warunkach określonych w ofercie;</w:t>
      </w:r>
    </w:p>
    <w:p w14:paraId="348CC83C" w14:textId="77777777" w:rsidR="000923BA" w:rsidRPr="00731D46"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7EA6497" w14:textId="1621BC14" w:rsidR="000923BA"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p>
    <w:p w14:paraId="50B1A82D" w14:textId="77777777" w:rsidR="00214C18" w:rsidRPr="00B05812" w:rsidRDefault="00214C18" w:rsidP="004F372C">
      <w:pPr>
        <w:pStyle w:val="Akapitzlist"/>
        <w:numPr>
          <w:ilvl w:val="0"/>
          <w:numId w:val="50"/>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4F372C">
      <w:pPr>
        <w:pStyle w:val="Akapitzlist"/>
        <w:numPr>
          <w:ilvl w:val="0"/>
          <w:numId w:val="50"/>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214C18">
      <w:pPr>
        <w:numPr>
          <w:ilvl w:val="0"/>
          <w:numId w:val="39"/>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214C18">
      <w:pPr>
        <w:numPr>
          <w:ilvl w:val="0"/>
          <w:numId w:val="39"/>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77777777" w:rsidR="00843C3F" w:rsidRPr="0044386F" w:rsidRDefault="00214C18" w:rsidP="00A74B92">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 wypełniony przez Wykonawcę,</w:t>
      </w:r>
    </w:p>
    <w:p w14:paraId="4D1781C5" w14:textId="77777777" w:rsidR="00913E3D" w:rsidRPr="0044386F" w:rsidRDefault="00214C18"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Oświadczenia wymienione w Rozdziale VII pkt. 1</w:t>
      </w:r>
      <w:r w:rsidRPr="0044386F">
        <w:rPr>
          <w:rFonts w:ascii="Verdana" w:hAnsi="Verdana" w:cs="Arial"/>
          <w:strike/>
          <w:sz w:val="18"/>
          <w:szCs w:val="18"/>
        </w:rPr>
        <w:t>-</w:t>
      </w:r>
      <w:r w:rsidRPr="0044386F">
        <w:rPr>
          <w:rFonts w:ascii="Verdana" w:hAnsi="Verdana" w:cs="Arial"/>
          <w:sz w:val="18"/>
          <w:szCs w:val="18"/>
        </w:rPr>
        <w:t xml:space="preserve">4 niniejszej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19DA373D"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 xml:space="preserve">Oświadczenie Wykonawcy w zakresie wypełnienia obowiązków informacyjnych przewidzianych w art. 13 lub art. 14 RODO – (wzór - załącznik nr 12 do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6385DC60"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506209">
      <w:pPr>
        <w:pStyle w:val="Akapitzlist"/>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A74B92">
      <w:pPr>
        <w:pStyle w:val="Akapitzlist"/>
        <w:numPr>
          <w:ilvl w:val="0"/>
          <w:numId w:val="39"/>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77777777" w:rsidR="00214C18" w:rsidRPr="00CF517E" w:rsidRDefault="00214C18" w:rsidP="00214C18">
      <w:pPr>
        <w:pStyle w:val="Akapitzlist"/>
        <w:numPr>
          <w:ilvl w:val="0"/>
          <w:numId w:val="39"/>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214C18">
      <w:pPr>
        <w:numPr>
          <w:ilvl w:val="0"/>
          <w:numId w:val="39"/>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214C18">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Pr="002A5183"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235BE794" w14:textId="649F1F19" w:rsidR="00714212" w:rsidRPr="002A5183" w:rsidRDefault="00214C18" w:rsidP="002A5183">
      <w:pPr>
        <w:pStyle w:val="Akapitzlist"/>
        <w:autoSpaceDE w:val="0"/>
        <w:autoSpaceDN w:val="0"/>
        <w:adjustRightInd w:val="0"/>
        <w:spacing w:line="360" w:lineRule="auto"/>
        <w:ind w:left="851"/>
        <w:jc w:val="both"/>
        <w:rPr>
          <w:rFonts w:ascii="Verdana" w:hAnsi="Verdana" w:cs="Arial"/>
          <w:b/>
          <w:color w:val="FF0000"/>
          <w:sz w:val="18"/>
          <w:szCs w:val="18"/>
        </w:rPr>
      </w:pPr>
      <w:r w:rsidRPr="002A5183">
        <w:rPr>
          <w:rFonts w:ascii="Verdana" w:hAnsi="Verdana" w:cs="Arial"/>
          <w:b/>
          <w:sz w:val="18"/>
          <w:szCs w:val="18"/>
        </w:rPr>
        <w:t xml:space="preserve">„Oferta do postępowania UMW / AZ / </w:t>
      </w:r>
      <w:r w:rsidR="00164469">
        <w:rPr>
          <w:rFonts w:ascii="Verdana" w:hAnsi="Verdana" w:cs="Arial"/>
          <w:b/>
          <w:sz w:val="18"/>
          <w:szCs w:val="18"/>
        </w:rPr>
        <w:t xml:space="preserve">PN-75 </w:t>
      </w:r>
      <w:r w:rsidRPr="002A5183">
        <w:rPr>
          <w:rFonts w:ascii="Verdana" w:hAnsi="Verdana" w:cs="Arial"/>
          <w:b/>
          <w:sz w:val="18"/>
          <w:szCs w:val="18"/>
        </w:rPr>
        <w:t>/ 18 na:</w:t>
      </w:r>
      <w:r w:rsidR="00252D6C">
        <w:rPr>
          <w:rFonts w:ascii="Verdana" w:hAnsi="Verdana" w:cs="Arial"/>
          <w:b/>
          <w:sz w:val="18"/>
          <w:szCs w:val="18"/>
        </w:rPr>
        <w:t xml:space="preserve"> </w:t>
      </w:r>
      <w:r w:rsidRPr="002A5183">
        <w:rPr>
          <w:rFonts w:ascii="Verdana" w:hAnsi="Verdana"/>
          <w:b/>
          <w:sz w:val="18"/>
          <w:szCs w:val="18"/>
        </w:rPr>
        <w:t>„</w:t>
      </w:r>
      <w:r w:rsidR="00714212" w:rsidRPr="002A5183">
        <w:rPr>
          <w:rFonts w:ascii="Verdana" w:hAnsi="Verdana"/>
          <w:sz w:val="18"/>
          <w:szCs w:val="18"/>
        </w:rPr>
        <w:t>Częściowa realizacja projektu budowlanego pn. „</w:t>
      </w:r>
      <w:r w:rsidR="00714212" w:rsidRPr="002A5183">
        <w:rPr>
          <w:rFonts w:ascii="Verdana" w:hAnsi="Verdana"/>
          <w:b/>
          <w:sz w:val="18"/>
          <w:szCs w:val="18"/>
        </w:rPr>
        <w:t>Przebudowa i remont budynku Katedry i Zakładu Mikrobiologii z salą wykładową im. Ludwika Hirszfelda Uniwersytetu Medycznego we Wrocławiu p</w:t>
      </w:r>
      <w:r w:rsidR="002A5183">
        <w:rPr>
          <w:rFonts w:ascii="Verdana" w:hAnsi="Verdana"/>
          <w:b/>
          <w:sz w:val="18"/>
          <w:szCs w:val="18"/>
        </w:rPr>
        <w:t>rzy ul. Tytusa Chałubińskiego 4”.</w:t>
      </w:r>
    </w:p>
    <w:p w14:paraId="17CFF06F" w14:textId="77777777" w:rsidR="00714212" w:rsidRPr="002A5183" w:rsidRDefault="00714212" w:rsidP="002A5183">
      <w:pPr>
        <w:pStyle w:val="Akapitzlist"/>
        <w:autoSpaceDE w:val="0"/>
        <w:autoSpaceDN w:val="0"/>
        <w:adjustRightInd w:val="0"/>
        <w:spacing w:line="360" w:lineRule="auto"/>
        <w:ind w:left="851"/>
        <w:jc w:val="both"/>
        <w:rPr>
          <w:rFonts w:ascii="Verdana" w:hAnsi="Verdana" w:cs="Arial"/>
          <w:b/>
          <w:color w:val="FF0000"/>
          <w:sz w:val="18"/>
          <w:szCs w:val="18"/>
        </w:rPr>
      </w:pPr>
    </w:p>
    <w:p w14:paraId="1F4799BC" w14:textId="77777777" w:rsidR="00214C18" w:rsidRPr="002A5183" w:rsidRDefault="00214C18" w:rsidP="002A5183">
      <w:pPr>
        <w:spacing w:line="360" w:lineRule="auto"/>
        <w:ind w:left="851" w:right="-96"/>
        <w:jc w:val="both"/>
        <w:rPr>
          <w:rFonts w:ascii="Verdana" w:hAnsi="Verdana" w:cs="Arial"/>
          <w:bCs/>
          <w:sz w:val="18"/>
          <w:szCs w:val="18"/>
        </w:rPr>
      </w:pPr>
      <w:r w:rsidRPr="002A5183">
        <w:rPr>
          <w:rFonts w:ascii="Verdana" w:hAnsi="Verdana" w:cs="Arial"/>
          <w:bCs/>
          <w:sz w:val="18"/>
          <w:szCs w:val="18"/>
        </w:rPr>
        <w:t xml:space="preserve">Oferty nadsyłane pocztą powinny zawierać informację na kopercie: </w:t>
      </w:r>
      <w:r w:rsidRPr="002A5183">
        <w:rPr>
          <w:rFonts w:ascii="Verdana" w:hAnsi="Verdana" w:cs="Arial"/>
          <w:b/>
          <w:sz w:val="18"/>
          <w:szCs w:val="18"/>
        </w:rPr>
        <w:t>nie otwierać przed ……</w:t>
      </w:r>
      <w:r w:rsidRPr="002A5183">
        <w:rPr>
          <w:rFonts w:ascii="Verdana" w:hAnsi="Verdana" w:cs="Arial"/>
          <w:bCs/>
          <w:sz w:val="18"/>
          <w:szCs w:val="18"/>
        </w:rPr>
        <w:t xml:space="preserve"> (data i godzina otwarcia ofert).</w:t>
      </w:r>
    </w:p>
    <w:p w14:paraId="18E178BF" w14:textId="337C9FE6" w:rsidR="00214C18" w:rsidRDefault="00214C18" w:rsidP="002A5183">
      <w:pPr>
        <w:numPr>
          <w:ilvl w:val="0"/>
          <w:numId w:val="39"/>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Default="005827E5"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4F372C">
      <w:pPr>
        <w:pStyle w:val="Akapitzlist"/>
        <w:numPr>
          <w:ilvl w:val="0"/>
          <w:numId w:val="50"/>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901234" w:rsidRDefault="00214C18" w:rsidP="004F372C">
      <w:pPr>
        <w:numPr>
          <w:ilvl w:val="3"/>
          <w:numId w:val="48"/>
        </w:numPr>
        <w:spacing w:line="360" w:lineRule="auto"/>
        <w:ind w:left="851" w:right="-97" w:hanging="425"/>
        <w:jc w:val="both"/>
        <w:rPr>
          <w:rFonts w:ascii="Verdana" w:hAnsi="Verdana"/>
          <w:b/>
          <w:sz w:val="18"/>
          <w:szCs w:val="18"/>
        </w:rPr>
      </w:pPr>
      <w:bookmarkStart w:id="17" w:name="_Toc282721360"/>
      <w:r w:rsidRPr="00E146ED">
        <w:rPr>
          <w:rFonts w:ascii="Verdana" w:hAnsi="Verdana"/>
          <w:b/>
          <w:sz w:val="18"/>
          <w:szCs w:val="18"/>
        </w:rPr>
        <w:t xml:space="preserve">Miejsce oraz termin </w:t>
      </w:r>
      <w:r w:rsidRPr="00581789">
        <w:rPr>
          <w:rFonts w:ascii="Verdana" w:hAnsi="Verdana"/>
          <w:b/>
          <w:sz w:val="18"/>
          <w:szCs w:val="18"/>
        </w:rPr>
        <w:t xml:space="preserve">składania </w:t>
      </w:r>
      <w:r w:rsidRPr="00901234">
        <w:rPr>
          <w:rFonts w:ascii="Verdana" w:hAnsi="Verdana"/>
          <w:b/>
          <w:sz w:val="18"/>
          <w:szCs w:val="18"/>
        </w:rPr>
        <w:t>ofert.</w:t>
      </w:r>
      <w:bookmarkEnd w:id="17"/>
    </w:p>
    <w:p w14:paraId="116CE4E8" w14:textId="28F54E5C" w:rsidR="00214C18" w:rsidRPr="00901234" w:rsidRDefault="00214C18" w:rsidP="00214C18">
      <w:pPr>
        <w:spacing w:line="360" w:lineRule="auto"/>
        <w:ind w:left="851" w:right="-97"/>
        <w:jc w:val="both"/>
        <w:rPr>
          <w:rFonts w:ascii="Verdana" w:hAnsi="Verdana"/>
          <w:sz w:val="18"/>
          <w:szCs w:val="18"/>
        </w:rPr>
      </w:pPr>
      <w:bookmarkStart w:id="18" w:name="_Toc282721361"/>
      <w:r w:rsidRPr="00901234">
        <w:rPr>
          <w:rFonts w:ascii="Verdana" w:hAnsi="Verdana"/>
          <w:sz w:val="18"/>
          <w:szCs w:val="18"/>
        </w:rPr>
        <w:t>Oferty należy składać d</w:t>
      </w:r>
      <w:r w:rsidRPr="00901234">
        <w:rPr>
          <w:rFonts w:ascii="Verdana" w:hAnsi="Verdana"/>
          <w:bCs/>
          <w:sz w:val="18"/>
          <w:szCs w:val="18"/>
        </w:rPr>
        <w:t xml:space="preserve">o dnia </w:t>
      </w:r>
      <w:r w:rsidR="00164469">
        <w:rPr>
          <w:rFonts w:ascii="Verdana" w:hAnsi="Verdana"/>
          <w:b/>
          <w:sz w:val="18"/>
          <w:szCs w:val="18"/>
        </w:rPr>
        <w:t>19.07</w:t>
      </w:r>
      <w:r w:rsidRPr="00901234">
        <w:rPr>
          <w:rFonts w:ascii="Verdana" w:hAnsi="Verdana"/>
          <w:b/>
          <w:sz w:val="18"/>
          <w:szCs w:val="18"/>
        </w:rPr>
        <w:t>.2018 r. do godz. 9:00</w:t>
      </w:r>
      <w:r w:rsidR="00901234" w:rsidRPr="00901234">
        <w:rPr>
          <w:rFonts w:ascii="Verdana" w:hAnsi="Verdana"/>
          <w:b/>
          <w:sz w:val="18"/>
          <w:szCs w:val="18"/>
        </w:rPr>
        <w:t xml:space="preserve"> </w:t>
      </w:r>
      <w:r w:rsidRPr="00901234">
        <w:rPr>
          <w:rFonts w:ascii="Verdana" w:hAnsi="Verdana"/>
          <w:bCs/>
          <w:sz w:val="18"/>
          <w:szCs w:val="18"/>
        </w:rPr>
        <w:t xml:space="preserve">w </w:t>
      </w:r>
      <w:r w:rsidRPr="00901234">
        <w:rPr>
          <w:rFonts w:ascii="Verdana" w:hAnsi="Verdana"/>
          <w:sz w:val="18"/>
          <w:szCs w:val="18"/>
        </w:rPr>
        <w:t>Zespole ds. Zamówień Publicznych UMW, 50-368 Wrocław, ul. Marcinkowskiego 2-6, pokój 3A.110.1 (III piętro).</w:t>
      </w:r>
    </w:p>
    <w:p w14:paraId="1996525A" w14:textId="77777777" w:rsidR="00214C18" w:rsidRPr="00901234" w:rsidRDefault="00214C18" w:rsidP="004F372C">
      <w:pPr>
        <w:numPr>
          <w:ilvl w:val="3"/>
          <w:numId w:val="48"/>
        </w:numPr>
        <w:tabs>
          <w:tab w:val="num" w:pos="851"/>
        </w:tabs>
        <w:spacing w:line="360" w:lineRule="auto"/>
        <w:ind w:left="851" w:right="-97" w:hanging="425"/>
        <w:jc w:val="both"/>
        <w:rPr>
          <w:rFonts w:ascii="Verdana" w:hAnsi="Verdana"/>
          <w:b/>
          <w:sz w:val="18"/>
          <w:szCs w:val="18"/>
        </w:rPr>
      </w:pPr>
      <w:r w:rsidRPr="00901234">
        <w:rPr>
          <w:rFonts w:ascii="Verdana" w:hAnsi="Verdana"/>
          <w:b/>
          <w:sz w:val="18"/>
          <w:szCs w:val="18"/>
        </w:rPr>
        <w:t>Miejsce oraz termin otwarcia ofert.</w:t>
      </w:r>
      <w:bookmarkEnd w:id="18"/>
    </w:p>
    <w:p w14:paraId="36E217C5" w14:textId="64155DA4" w:rsidR="00214C18" w:rsidRPr="00162714" w:rsidRDefault="00214C18" w:rsidP="00214C18">
      <w:pPr>
        <w:spacing w:line="360" w:lineRule="auto"/>
        <w:ind w:left="851" w:right="-97" w:firstLine="3"/>
        <w:jc w:val="both"/>
        <w:rPr>
          <w:rFonts w:ascii="Verdana" w:hAnsi="Verdana"/>
          <w:sz w:val="18"/>
          <w:szCs w:val="18"/>
        </w:rPr>
      </w:pPr>
      <w:r w:rsidRPr="00901234">
        <w:rPr>
          <w:rFonts w:ascii="Verdana" w:hAnsi="Verdana"/>
          <w:sz w:val="18"/>
          <w:szCs w:val="18"/>
        </w:rPr>
        <w:t xml:space="preserve">Otwarcie ofert nastąpi w dniu </w:t>
      </w:r>
      <w:r w:rsidR="00164469">
        <w:rPr>
          <w:rFonts w:ascii="Verdana" w:hAnsi="Verdana"/>
          <w:b/>
          <w:sz w:val="18"/>
          <w:szCs w:val="18"/>
        </w:rPr>
        <w:t>19.07</w:t>
      </w:r>
      <w:r w:rsidRPr="00901234">
        <w:rPr>
          <w:rFonts w:ascii="Verdana" w:hAnsi="Verdana"/>
          <w:b/>
          <w:sz w:val="18"/>
          <w:szCs w:val="18"/>
        </w:rPr>
        <w:t>.2018 r. o godz. 10:00</w:t>
      </w:r>
      <w:r w:rsidR="00901234" w:rsidRPr="00901234">
        <w:rPr>
          <w:rFonts w:ascii="Verdana" w:hAnsi="Verdana"/>
          <w:b/>
          <w:sz w:val="18"/>
          <w:szCs w:val="18"/>
        </w:rPr>
        <w:t xml:space="preserve"> </w:t>
      </w:r>
      <w:r w:rsidRPr="00901234">
        <w:rPr>
          <w:rFonts w:ascii="Verdana" w:hAnsi="Verdana"/>
          <w:sz w:val="18"/>
          <w:szCs w:val="18"/>
        </w:rPr>
        <w:t xml:space="preserve">w </w:t>
      </w:r>
      <w:r w:rsidRPr="00162714">
        <w:rPr>
          <w:rFonts w:ascii="Verdana" w:hAnsi="Verdana"/>
          <w:sz w:val="18"/>
          <w:szCs w:val="18"/>
        </w:rPr>
        <w:t>Zespole ds. Zamówień Publicznych UMW, 50-368 Wrocław, ul. Marcinkowskiego 2-6, w pokoju nr 3A 108.1 (III piętro).</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77777777" w:rsidR="00214C18" w:rsidRPr="0010207B" w:rsidRDefault="00214C18" w:rsidP="00CF517E">
      <w:pPr>
        <w:numPr>
          <w:ilvl w:val="0"/>
          <w:numId w:val="49"/>
        </w:numPr>
        <w:tabs>
          <w:tab w:val="clear" w:pos="360"/>
          <w:tab w:val="left" w:pos="709"/>
        </w:tabs>
        <w:spacing w:line="360" w:lineRule="auto"/>
        <w:ind w:left="709" w:right="-283" w:hanging="283"/>
        <w:jc w:val="both"/>
        <w:rPr>
          <w:rFonts w:ascii="Verdana" w:hAnsi="Verdana"/>
          <w:sz w:val="18"/>
        </w:rPr>
      </w:pPr>
      <w:r w:rsidRPr="00A57110">
        <w:rPr>
          <w:rFonts w:ascii="Verdana" w:hAnsi="Verdana"/>
          <w:sz w:val="18"/>
        </w:rPr>
        <w:t xml:space="preserve">Cena ofertowa jest ceną </w:t>
      </w:r>
      <w:r w:rsidR="004409AD">
        <w:rPr>
          <w:rFonts w:ascii="Verdana" w:hAnsi="Verdana"/>
          <w:b/>
          <w:sz w:val="18"/>
        </w:rPr>
        <w:t>ryczałtową</w:t>
      </w:r>
      <w:r w:rsidRPr="00A57110">
        <w:rPr>
          <w:rFonts w:ascii="Verdana" w:hAnsi="Verdana"/>
          <w:sz w:val="18"/>
        </w:rPr>
        <w:t>, określoną za przedmiot zamówienia</w:t>
      </w:r>
      <w:r w:rsidRPr="0010207B">
        <w:rPr>
          <w:rFonts w:ascii="Verdana" w:hAnsi="Verdana"/>
          <w:sz w:val="18"/>
        </w:rPr>
        <w:t xml:space="preserve">, </w:t>
      </w:r>
      <w:r w:rsidR="0010207B" w:rsidRPr="0010207B">
        <w:rPr>
          <w:rFonts w:ascii="Verdana" w:hAnsi="Verdana"/>
          <w:sz w:val="18"/>
        </w:rPr>
        <w:t>wyszczególnioną</w:t>
      </w:r>
      <w:r w:rsidR="00CF517E">
        <w:rPr>
          <w:rFonts w:ascii="Verdana" w:hAnsi="Verdana"/>
          <w:sz w:val="18"/>
        </w:rPr>
        <w:br/>
      </w:r>
      <w:r w:rsidRPr="0010207B">
        <w:rPr>
          <w:rFonts w:ascii="Verdana" w:hAnsi="Verdana"/>
          <w:sz w:val="18"/>
        </w:rPr>
        <w:t xml:space="preserve">w Formularzu ofertowym (wzór – zał. </w:t>
      </w:r>
      <w:r w:rsidR="0010207B" w:rsidRPr="0010207B">
        <w:rPr>
          <w:rFonts w:ascii="Verdana" w:hAnsi="Verdana"/>
          <w:sz w:val="18"/>
        </w:rPr>
        <w:t xml:space="preserve">nr 1 do </w:t>
      </w:r>
      <w:proofErr w:type="spellStart"/>
      <w:r w:rsidR="0010207B" w:rsidRPr="0010207B">
        <w:rPr>
          <w:rFonts w:ascii="Verdana" w:hAnsi="Verdana"/>
          <w:sz w:val="18"/>
        </w:rPr>
        <w:t>Siwz</w:t>
      </w:r>
      <w:proofErr w:type="spellEnd"/>
      <w:r w:rsidR="0010207B" w:rsidRPr="0010207B">
        <w:rPr>
          <w:rFonts w:ascii="Verdana" w:hAnsi="Verdana"/>
          <w:sz w:val="18"/>
        </w:rPr>
        <w:t xml:space="preserve">), </w:t>
      </w:r>
    </w:p>
    <w:p w14:paraId="10258F73" w14:textId="77777777" w:rsidR="00214C18" w:rsidRPr="003E741F" w:rsidRDefault="00214C18" w:rsidP="00CF517E">
      <w:pPr>
        <w:pStyle w:val="Akapitzlist"/>
        <w:numPr>
          <w:ilvl w:val="0"/>
          <w:numId w:val="41"/>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CF517E">
      <w:pPr>
        <w:pStyle w:val="Tekstblokowy"/>
        <w:numPr>
          <w:ilvl w:val="0"/>
          <w:numId w:val="41"/>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CF517E">
      <w:pPr>
        <w:numPr>
          <w:ilvl w:val="0"/>
          <w:numId w:val="41"/>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lastRenderedPageBreak/>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C6585F">
      <w:pPr>
        <w:pStyle w:val="Akapitzlist"/>
        <w:numPr>
          <w:ilvl w:val="1"/>
          <w:numId w:val="52"/>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77777777" w:rsidR="00214C18"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6F16B2">
        <w:rPr>
          <w:rFonts w:ascii="Verdana" w:hAnsi="Verdana"/>
          <w:sz w:val="18"/>
        </w:rPr>
        <w:t>- waga 3</w:t>
      </w:r>
      <w:r w:rsidRPr="008F5907">
        <w:rPr>
          <w:rFonts w:ascii="Verdana" w:hAnsi="Verdana"/>
          <w:sz w:val="18"/>
        </w:rPr>
        <w:t>0 %</w:t>
      </w:r>
      <w:r w:rsidR="005827E5">
        <w:rPr>
          <w:rFonts w:ascii="Verdana" w:hAnsi="Verdana"/>
          <w:sz w:val="18"/>
        </w:rPr>
        <w:t>.</w:t>
      </w:r>
    </w:p>
    <w:p w14:paraId="72E0A8BF" w14:textId="77777777" w:rsidR="006F16B2" w:rsidRPr="008F5907" w:rsidRDefault="006F16B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Pr>
          <w:rFonts w:ascii="Verdana" w:hAnsi="Verdana"/>
          <w:sz w:val="18"/>
        </w:rPr>
        <w:t>Okres gwarancji - waga 10%</w:t>
      </w:r>
    </w:p>
    <w:p w14:paraId="2FB69742" w14:textId="4F0F0BED" w:rsidR="00214C18" w:rsidRPr="008F5907" w:rsidRDefault="00214C18" w:rsidP="00C6585F">
      <w:pPr>
        <w:pStyle w:val="Akapitzlist"/>
        <w:numPr>
          <w:ilvl w:val="1"/>
          <w:numId w:val="52"/>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C6585F">
      <w:pPr>
        <w:numPr>
          <w:ilvl w:val="1"/>
          <w:numId w:val="52"/>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p w14:paraId="4BB5DD90" w14:textId="77777777" w:rsidR="00CF517E" w:rsidRPr="008F5907" w:rsidRDefault="00CF517E" w:rsidP="00CF517E">
      <w:pPr>
        <w:spacing w:line="360" w:lineRule="auto"/>
        <w:ind w:left="851" w:right="-142"/>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8055F6">
        <w:trPr>
          <w:trHeight w:val="521"/>
        </w:trPr>
        <w:tc>
          <w:tcPr>
            <w:tcW w:w="312" w:type="dxa"/>
          </w:tcPr>
          <w:p w14:paraId="1B01B73B" w14:textId="77777777" w:rsidR="00214C18" w:rsidRPr="00EF2C7E" w:rsidRDefault="00214C18" w:rsidP="00214C18">
            <w:pPr>
              <w:numPr>
                <w:ilvl w:val="0"/>
                <w:numId w:val="30"/>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8055F6">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77777777" w:rsidR="00214C18" w:rsidRPr="008F5907" w:rsidRDefault="00214C18" w:rsidP="000F1A39">
            <w:pPr>
              <w:ind w:right="470"/>
              <w:jc w:val="both"/>
              <w:outlineLvl w:val="0"/>
              <w:rPr>
                <w:rFonts w:ascii="Verdana" w:hAnsi="Verdana"/>
                <w:sz w:val="16"/>
                <w:szCs w:val="16"/>
              </w:rPr>
            </w:pPr>
            <w:bookmarkStart w:id="36" w:name="_Toc395266093"/>
            <w:r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77777777" w:rsidR="00214C18" w:rsidRDefault="00214C18" w:rsidP="000F1A39">
            <w:pPr>
              <w:ind w:right="470"/>
              <w:jc w:val="both"/>
              <w:outlineLvl w:val="0"/>
              <w:rPr>
                <w:rFonts w:ascii="Verdana" w:hAnsi="Verdana"/>
                <w:sz w:val="16"/>
                <w:szCs w:val="16"/>
              </w:rPr>
            </w:pPr>
            <w:bookmarkStart w:id="38" w:name="_Toc395266095"/>
            <w:r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CF517E">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przedmiotu zamówienia</w:t>
            </w:r>
          </w:p>
          <w:p w14:paraId="2F29DD53" w14:textId="77777777" w:rsidR="000D2D4F" w:rsidRPr="00D44D03" w:rsidRDefault="00214C18" w:rsidP="005827E5">
            <w:pPr>
              <w:autoSpaceDE w:val="0"/>
              <w:autoSpaceDN w:val="0"/>
              <w:adjustRightInd w:val="0"/>
              <w:ind w:right="-381"/>
              <w:jc w:val="both"/>
              <w:rPr>
                <w:rFonts w:ascii="Verdana" w:hAnsi="Verdana"/>
                <w:sz w:val="18"/>
                <w:szCs w:val="18"/>
              </w:rPr>
            </w:pPr>
            <w:r w:rsidRPr="000D2D4F">
              <w:rPr>
                <w:rFonts w:ascii="Verdana" w:hAnsi="Verdana"/>
                <w:sz w:val="18"/>
              </w:rPr>
              <w:t>(</w:t>
            </w:r>
            <w:r w:rsidRPr="00D44D03">
              <w:rPr>
                <w:rFonts w:ascii="Verdana" w:hAnsi="Verdana"/>
                <w:sz w:val="18"/>
              </w:rPr>
              <w:t xml:space="preserve">max. </w:t>
            </w:r>
            <w:r w:rsidR="00D44D03" w:rsidRPr="00D44D03">
              <w:rPr>
                <w:rFonts w:ascii="Verdana" w:hAnsi="Verdana"/>
                <w:sz w:val="18"/>
                <w:szCs w:val="18"/>
              </w:rPr>
              <w:t>6 miesięcy</w:t>
            </w:r>
            <w:r w:rsidRPr="00D44D03">
              <w:rPr>
                <w:rFonts w:ascii="Verdana" w:hAnsi="Verdana"/>
                <w:sz w:val="18"/>
                <w:szCs w:val="18"/>
              </w:rPr>
              <w:t xml:space="preserve"> od </w:t>
            </w:r>
          </w:p>
          <w:p w14:paraId="741C86DA" w14:textId="77777777" w:rsidR="00214C18" w:rsidRPr="000D2D4F" w:rsidRDefault="00214C18" w:rsidP="005827E5">
            <w:pPr>
              <w:autoSpaceDE w:val="0"/>
              <w:autoSpaceDN w:val="0"/>
              <w:adjustRightInd w:val="0"/>
              <w:ind w:right="72"/>
              <w:jc w:val="both"/>
              <w:rPr>
                <w:rFonts w:ascii="Verdana" w:hAnsi="Verdana" w:cs="Arial"/>
                <w:bCs/>
                <w:sz w:val="18"/>
                <w:szCs w:val="18"/>
              </w:rPr>
            </w:pPr>
            <w:r w:rsidRPr="00D44D03">
              <w:rPr>
                <w:rFonts w:ascii="Verdana" w:hAnsi="Verdana"/>
                <w:sz w:val="18"/>
                <w:szCs w:val="18"/>
              </w:rPr>
              <w:t xml:space="preserve">daty </w:t>
            </w:r>
            <w:r w:rsidR="009525CD" w:rsidRPr="00D44D03">
              <w:rPr>
                <w:rFonts w:ascii="Verdana" w:hAnsi="Verdana" w:cs="Arial"/>
                <w:bCs/>
                <w:sz w:val="18"/>
                <w:szCs w:val="18"/>
              </w:rPr>
              <w:t>przekazania Wykonawcy</w:t>
            </w:r>
            <w:r w:rsidR="005827E5" w:rsidRPr="00D44D03">
              <w:rPr>
                <w:rFonts w:ascii="Verdana" w:hAnsi="Verdana" w:cs="Arial"/>
                <w:bCs/>
                <w:sz w:val="18"/>
                <w:szCs w:val="18"/>
              </w:rPr>
              <w:br/>
            </w:r>
            <w:r w:rsidR="00CF517E">
              <w:rPr>
                <w:rFonts w:ascii="Verdana" w:hAnsi="Verdana" w:cs="Arial"/>
                <w:bCs/>
                <w:sz w:val="18"/>
                <w:szCs w:val="18"/>
              </w:rPr>
              <w:t>placu budowy)</w:t>
            </w:r>
          </w:p>
        </w:tc>
        <w:tc>
          <w:tcPr>
            <w:tcW w:w="850" w:type="dxa"/>
          </w:tcPr>
          <w:p w14:paraId="056E40E6"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851" w:type="dxa"/>
          </w:tcPr>
          <w:p w14:paraId="71BC7A03"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77777777"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Najkrótszy termin realizacji</w:t>
            </w:r>
          </w:p>
          <w:p w14:paraId="6DB5FB0C"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Ilość pkt. = ------------------------- </w:t>
            </w:r>
            <w:r w:rsidR="006F16B2">
              <w:rPr>
                <w:rFonts w:ascii="Verdana" w:hAnsi="Verdana"/>
                <w:b/>
                <w:sz w:val="16"/>
                <w:szCs w:val="16"/>
              </w:rPr>
              <w:t>x 3</w:t>
            </w:r>
            <w:r w:rsidRPr="000D2D4F">
              <w:rPr>
                <w:rFonts w:ascii="Verdana" w:hAnsi="Verdana"/>
                <w:b/>
                <w:sz w:val="16"/>
                <w:szCs w:val="16"/>
              </w:rPr>
              <w:t>0</w:t>
            </w:r>
          </w:p>
          <w:p w14:paraId="796CFDCE"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Termin realizacji w ofercie badanej      </w:t>
            </w:r>
          </w:p>
        </w:tc>
      </w:tr>
      <w:tr w:rsidR="006F16B2" w:rsidRPr="000D2D4F" w14:paraId="4A540C2A" w14:textId="77777777" w:rsidTr="006F16B2">
        <w:trPr>
          <w:trHeight w:val="811"/>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22B651FE" w:rsidR="006F16B2" w:rsidRPr="00D44D03" w:rsidRDefault="00D44D03" w:rsidP="00CF517E">
            <w:pPr>
              <w:outlineLvl w:val="0"/>
              <w:rPr>
                <w:rFonts w:ascii="Verdana" w:hAnsi="Verdana"/>
                <w:b/>
                <w:sz w:val="18"/>
              </w:rPr>
            </w:pPr>
            <w:r w:rsidRPr="00D44D03">
              <w:rPr>
                <w:rFonts w:ascii="Verdana" w:hAnsi="Verdana"/>
                <w:b/>
                <w:sz w:val="18"/>
              </w:rPr>
              <w:t xml:space="preserve">Okres gwarancji </w:t>
            </w:r>
            <w:r w:rsidRPr="00CF517E">
              <w:rPr>
                <w:rFonts w:ascii="Verdana" w:hAnsi="Verdana"/>
                <w:sz w:val="18"/>
              </w:rPr>
              <w:t>(</w:t>
            </w:r>
            <w:r w:rsidR="00CF517E">
              <w:rPr>
                <w:rFonts w:ascii="Verdana" w:hAnsi="Verdana"/>
                <w:sz w:val="18"/>
              </w:rPr>
              <w:t>M</w:t>
            </w:r>
            <w:r w:rsidRPr="00D44D03">
              <w:rPr>
                <w:rFonts w:ascii="Verdana" w:hAnsi="Verdana"/>
                <w:sz w:val="18"/>
              </w:rPr>
              <w:t>inimalny okres gwarancji dla wszystkich wykonanych robót budowlano- instalacyjnych:5 lat.</w:t>
            </w:r>
            <w:r w:rsidR="00164469">
              <w:rPr>
                <w:rFonts w:ascii="Verdana" w:hAnsi="Verdana"/>
                <w:sz w:val="18"/>
              </w:rPr>
              <w:t xml:space="preserve"> </w:t>
            </w:r>
            <w:r w:rsidRPr="00D44D03">
              <w:rPr>
                <w:rFonts w:ascii="Verdana" w:hAnsi="Verdana"/>
                <w:sz w:val="18"/>
              </w:rPr>
              <w:t>Maksymalny okres gwarancji dla wszystkich wykonanych robót budowlano- instalacyjnych:10 lat od daty podpisania końcowego protokołu odbioru).</w:t>
            </w:r>
          </w:p>
        </w:tc>
        <w:tc>
          <w:tcPr>
            <w:tcW w:w="850" w:type="dxa"/>
          </w:tcPr>
          <w:p w14:paraId="0DF0966D"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851" w:type="dxa"/>
          </w:tcPr>
          <w:p w14:paraId="61C79815"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77777777" w:rsidR="00D44D03" w:rsidRPr="00A66A75" w:rsidRDefault="00D44D03" w:rsidP="00D44D03">
            <w:pPr>
              <w:ind w:right="470"/>
              <w:jc w:val="both"/>
              <w:outlineLvl w:val="0"/>
              <w:rPr>
                <w:rFonts w:ascii="Verdana" w:hAnsi="Verdana"/>
                <w:sz w:val="16"/>
                <w:szCs w:val="16"/>
              </w:rPr>
            </w:pPr>
            <w:r w:rsidRPr="00A66A75">
              <w:rPr>
                <w:rFonts w:ascii="Verdana" w:hAnsi="Verdana"/>
                <w:sz w:val="16"/>
                <w:szCs w:val="16"/>
              </w:rPr>
              <w:t xml:space="preserve">Okres gwarancji w ofercie badanej </w:t>
            </w:r>
          </w:p>
          <w:p w14:paraId="501132F9" w14:textId="77777777"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Pr>
                <w:rFonts w:ascii="Verdana" w:hAnsi="Verdana"/>
                <w:b/>
                <w:sz w:val="16"/>
                <w:szCs w:val="16"/>
              </w:rPr>
              <w:t>x 10</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8055F6">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77777777" w:rsidR="008055F6" w:rsidRPr="000D2D4F" w:rsidRDefault="008055F6" w:rsidP="000F1A39">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6F16B2">
              <w:rPr>
                <w:rFonts w:ascii="Verdana" w:hAnsi="Verdana"/>
                <w:sz w:val="18"/>
                <w:szCs w:val="18"/>
              </w:rPr>
              <w:t xml:space="preserve"> i 3</w:t>
            </w:r>
          </w:p>
        </w:tc>
      </w:tr>
    </w:tbl>
    <w:p w14:paraId="522AECDE" w14:textId="7A242E4E" w:rsidR="00214C18" w:rsidRPr="008F5907" w:rsidRDefault="00214C18" w:rsidP="005827E5">
      <w:pPr>
        <w:pStyle w:val="Akapitzlist"/>
        <w:numPr>
          <w:ilvl w:val="1"/>
          <w:numId w:val="52"/>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27E5">
      <w:pPr>
        <w:pStyle w:val="Akapitzlist"/>
        <w:numPr>
          <w:ilvl w:val="5"/>
          <w:numId w:val="34"/>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lastRenderedPageBreak/>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27E5">
      <w:pPr>
        <w:pStyle w:val="Akapitzlist"/>
        <w:numPr>
          <w:ilvl w:val="5"/>
          <w:numId w:val="34"/>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E1F2B7E" w14:textId="77777777" w:rsidR="00214C18" w:rsidRPr="00B1204B" w:rsidRDefault="00214C18" w:rsidP="00214C18">
      <w:pPr>
        <w:pStyle w:val="Akapitzlist"/>
        <w:spacing w:line="360" w:lineRule="auto"/>
        <w:ind w:left="851" w:right="-97"/>
        <w:jc w:val="both"/>
        <w:rPr>
          <w:rFonts w:ascii="Verdana" w:hAnsi="Verdana"/>
          <w:sz w:val="18"/>
          <w:szCs w:val="18"/>
        </w:rPr>
      </w:pPr>
    </w:p>
    <w:p w14:paraId="4CD46660" w14:textId="77777777" w:rsidR="00214C18" w:rsidRPr="0010355D" w:rsidRDefault="00214C18" w:rsidP="00214C18">
      <w:pPr>
        <w:pStyle w:val="Akapitzlist"/>
        <w:numPr>
          <w:ilvl w:val="5"/>
          <w:numId w:val="34"/>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9C1204">
      <w:pPr>
        <w:pStyle w:val="Akapitzlist"/>
        <w:numPr>
          <w:ilvl w:val="5"/>
          <w:numId w:val="34"/>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02587F">
      <w:pPr>
        <w:numPr>
          <w:ilvl w:val="0"/>
          <w:numId w:val="57"/>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0ABD17B6"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00164469">
        <w:rPr>
          <w:rFonts w:ascii="Verdana" w:hAnsi="Verdana"/>
          <w:b/>
          <w:bCs/>
          <w:iCs/>
          <w:color w:val="000000" w:themeColor="text1"/>
          <w:sz w:val="18"/>
        </w:rPr>
        <w:t xml:space="preserve"> </w:t>
      </w:r>
      <w:r w:rsidRPr="00061711">
        <w:rPr>
          <w:rFonts w:ascii="Verdana" w:hAnsi="Verdana"/>
          <w:b/>
          <w:iCs/>
          <w:color w:val="000000" w:themeColor="text1"/>
          <w:sz w:val="18"/>
        </w:rPr>
        <w:t>%</w:t>
      </w:r>
      <w:r w:rsidR="00164469">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02587F">
      <w:pPr>
        <w:numPr>
          <w:ilvl w:val="0"/>
          <w:numId w:val="57"/>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lastRenderedPageBreak/>
        <w:t>gwarancjach ubezpieczeniowych;</w:t>
      </w:r>
    </w:p>
    <w:p w14:paraId="48C2661E"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02587F">
      <w:pPr>
        <w:pStyle w:val="Akapitzlist"/>
        <w:numPr>
          <w:ilvl w:val="0"/>
          <w:numId w:val="57"/>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43F4ACA4" w14:textId="77777777" w:rsidR="009C1204" w:rsidRPr="00C7228A" w:rsidRDefault="009C1204" w:rsidP="0002587F">
      <w:pPr>
        <w:pStyle w:val="Akapitzlist"/>
        <w:numPr>
          <w:ilvl w:val="0"/>
          <w:numId w:val="60"/>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02587F">
      <w:pPr>
        <w:numPr>
          <w:ilvl w:val="0"/>
          <w:numId w:val="60"/>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02587F">
      <w:pPr>
        <w:pStyle w:val="Akapitzlist"/>
        <w:numPr>
          <w:ilvl w:val="0"/>
          <w:numId w:val="62"/>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78D73E3B" w14:textId="77777777" w:rsidR="009C1204" w:rsidRPr="00ED59F2" w:rsidRDefault="009C1204" w:rsidP="0002587F">
      <w:pPr>
        <w:numPr>
          <w:ilvl w:val="1"/>
          <w:numId w:val="62"/>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02587F">
      <w:pPr>
        <w:numPr>
          <w:ilvl w:val="1"/>
          <w:numId w:val="62"/>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02587F">
      <w:pPr>
        <w:numPr>
          <w:ilvl w:val="0"/>
          <w:numId w:val="61"/>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02587F">
      <w:pPr>
        <w:numPr>
          <w:ilvl w:val="0"/>
          <w:numId w:val="61"/>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02587F">
      <w:pPr>
        <w:numPr>
          <w:ilvl w:val="0"/>
          <w:numId w:val="63"/>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02587F">
      <w:pPr>
        <w:numPr>
          <w:ilvl w:val="0"/>
          <w:numId w:val="63"/>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02587F">
      <w:pPr>
        <w:numPr>
          <w:ilvl w:val="0"/>
          <w:numId w:val="64"/>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02587F">
      <w:pPr>
        <w:numPr>
          <w:ilvl w:val="0"/>
          <w:numId w:val="64"/>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lastRenderedPageBreak/>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214C18">
      <w:pPr>
        <w:numPr>
          <w:ilvl w:val="1"/>
          <w:numId w:val="31"/>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77777777" w:rsidR="00214C18" w:rsidRPr="00AC289E"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 okolicznościach stanowiących podstawę jego wniesienia.</w:t>
      </w:r>
    </w:p>
    <w:p w14:paraId="249083FE" w14:textId="77777777" w:rsidR="00214C18"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214C18">
      <w:pPr>
        <w:numPr>
          <w:ilvl w:val="3"/>
          <w:numId w:val="34"/>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214C18">
      <w:pPr>
        <w:numPr>
          <w:ilvl w:val="0"/>
          <w:numId w:val="33"/>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proofErr w:type="spellStart"/>
      <w:r w:rsidRPr="00AC289E">
        <w:rPr>
          <w:rFonts w:ascii="Verdana" w:hAnsi="Verdana"/>
          <w:b/>
          <w:sz w:val="18"/>
          <w:szCs w:val="18"/>
          <w:u w:val="single"/>
        </w:rPr>
        <w:t>Siwz</w:t>
      </w:r>
      <w:bookmarkEnd w:id="53"/>
      <w:proofErr w:type="spellEnd"/>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77777777" w:rsidR="00B80758" w:rsidRPr="00E81C87" w:rsidRDefault="00E81C87" w:rsidP="002A5183">
            <w:pPr>
              <w:pStyle w:val="Tekstpodstawowy3"/>
              <w:ind w:right="-70"/>
              <w:jc w:val="both"/>
              <w:rPr>
                <w:rFonts w:ascii="Verdana" w:hAnsi="Verdana"/>
              </w:rPr>
            </w:pPr>
            <w:r>
              <w:rPr>
                <w:rFonts w:ascii="Verdana" w:hAnsi="Verdana"/>
              </w:rPr>
              <w:t>Pozwo</w:t>
            </w:r>
            <w:r w:rsidRPr="00E81C87">
              <w:rPr>
                <w:rFonts w:ascii="Verdana" w:hAnsi="Verdana"/>
              </w:rPr>
              <w:t xml:space="preserve">lenie na budowę, </w:t>
            </w:r>
            <w:r w:rsidR="00B80758" w:rsidRPr="00E81C87">
              <w:rPr>
                <w:rFonts w:ascii="Verdana" w:hAnsi="Verdana"/>
              </w:rPr>
              <w:t>Projekt budowlany, projekt</w:t>
            </w:r>
            <w:r w:rsidRPr="00E81C87">
              <w:rPr>
                <w:rFonts w:ascii="Verdana" w:hAnsi="Verdana"/>
              </w:rPr>
              <w:t>y wykonawcze</w:t>
            </w:r>
            <w:r w:rsidR="00B80758" w:rsidRPr="00E81C87">
              <w:rPr>
                <w:rFonts w:ascii="Verdana" w:hAnsi="Verdana"/>
              </w:rPr>
              <w:t xml:space="preserve">, </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77777777" w:rsidR="00B80758" w:rsidRPr="00E81C87" w:rsidRDefault="00E81C87" w:rsidP="002C7777">
            <w:pPr>
              <w:pStyle w:val="Tekstpodstawowy3"/>
              <w:ind w:right="-70"/>
              <w:jc w:val="both"/>
              <w:rPr>
                <w:rFonts w:ascii="Verdana" w:hAnsi="Verdana"/>
              </w:rPr>
            </w:pPr>
            <w:proofErr w:type="spellStart"/>
            <w:r w:rsidRPr="00E81C87">
              <w:rPr>
                <w:rFonts w:ascii="Verdana" w:hAnsi="Verdana"/>
              </w:rPr>
              <w:t>STWiOR</w:t>
            </w:r>
            <w:r>
              <w:rPr>
                <w:rFonts w:ascii="Verdana" w:hAnsi="Verdana"/>
              </w:rPr>
              <w:t>B</w:t>
            </w:r>
            <w:proofErr w:type="spellEnd"/>
            <w:r w:rsidRPr="00E81C87">
              <w:rPr>
                <w:rFonts w:ascii="Verdana" w:hAnsi="Verdana"/>
              </w:rPr>
              <w:t>, Zakres prac</w:t>
            </w:r>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77777777" w:rsidR="00B80758" w:rsidRPr="00E81C87" w:rsidRDefault="00E81C87" w:rsidP="002C7777">
            <w:pPr>
              <w:pStyle w:val="Tekstpodstawowy3"/>
              <w:ind w:right="-70"/>
              <w:jc w:val="both"/>
              <w:rPr>
                <w:rFonts w:ascii="Verdana" w:hAnsi="Verdana"/>
              </w:rPr>
            </w:pPr>
            <w:r w:rsidRPr="00E81C87">
              <w:rPr>
                <w:rFonts w:ascii="Verdana" w:hAnsi="Verdana"/>
              </w:rPr>
              <w:t xml:space="preserve">Przedmiary robót </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77777777" w:rsidR="00B80758" w:rsidRPr="00E81C87" w:rsidRDefault="00E81C87" w:rsidP="002C7777">
            <w:pPr>
              <w:pStyle w:val="Tekstpodstawowy3"/>
              <w:ind w:right="-70"/>
              <w:jc w:val="both"/>
              <w:rPr>
                <w:rFonts w:ascii="Verdana" w:hAnsi="Verdana"/>
              </w:rPr>
            </w:pPr>
            <w:r w:rsidRPr="00E81C87">
              <w:rPr>
                <w:rFonts w:ascii="Verdana" w:hAnsi="Verdana"/>
              </w:rPr>
              <w:t>Finansowy podział elementów robót</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77777777" w:rsidR="00B80758" w:rsidRPr="00B80758" w:rsidRDefault="00B80758" w:rsidP="002C7777">
            <w:pPr>
              <w:pStyle w:val="Tekstpodstawowy3"/>
              <w:ind w:right="-70"/>
              <w:jc w:val="both"/>
              <w:rPr>
                <w:rFonts w:ascii="Verdana" w:hAnsi="Verdana"/>
              </w:rPr>
            </w:pPr>
            <w:r w:rsidRPr="00B80758">
              <w:rPr>
                <w:rFonts w:ascii="Verdana" w:hAnsi="Verdana"/>
              </w:rPr>
              <w:t>Wzór Oświadczenia o grupie kapitałowej</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617AB26" w14:textId="0F4966FB"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353C1170" w14:textId="77777777" w:rsidR="00214C18" w:rsidRPr="00387E29" w:rsidRDefault="00214C18" w:rsidP="00214C18">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p>
    <w:p w14:paraId="5C75C5B6" w14:textId="77777777" w:rsidR="00214C18" w:rsidRPr="00387E29" w:rsidRDefault="00214C18" w:rsidP="00214C18">
      <w:pPr>
        <w:rPr>
          <w:rFonts w:ascii="Verdana" w:hAnsi="Verdana"/>
          <w:sz w:val="18"/>
          <w:szCs w:val="18"/>
        </w:rPr>
      </w:pPr>
      <w:r w:rsidRPr="00387E29">
        <w:rPr>
          <w:rFonts w:ascii="Verdana" w:hAnsi="Verdana"/>
          <w:sz w:val="18"/>
          <w:szCs w:val="18"/>
        </w:rPr>
        <w:br w:type="page"/>
      </w:r>
    </w:p>
    <w:p w14:paraId="2D2EB0A8" w14:textId="7DC562E3"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lastRenderedPageBreak/>
        <w:t>Przetarg nr UMW/AZ/</w:t>
      </w:r>
      <w:r w:rsidR="00164469">
        <w:rPr>
          <w:rFonts w:ascii="Verdana" w:hAnsi="Verdana"/>
          <w:b/>
          <w:bCs/>
          <w:sz w:val="18"/>
          <w:szCs w:val="18"/>
        </w:rPr>
        <w:t>PN-75</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 xml:space="preserve">Załącznik nr 1 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F5254">
      <w:pPr>
        <w:numPr>
          <w:ilvl w:val="0"/>
          <w:numId w:val="46"/>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10207B">
        <w:trPr>
          <w:cantSplit/>
          <w:trHeight w:hRule="exact" w:val="157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2AA9B398" w14:textId="0FCCD4C7" w:rsidR="00214C18" w:rsidRPr="000F5254" w:rsidRDefault="0010207B" w:rsidP="00824994">
            <w:pPr>
              <w:pStyle w:val="Akapitzlist"/>
              <w:autoSpaceDE w:val="0"/>
              <w:autoSpaceDN w:val="0"/>
              <w:adjustRightInd w:val="0"/>
              <w:ind w:left="0"/>
              <w:jc w:val="both"/>
              <w:rPr>
                <w:rFonts w:ascii="Verdana" w:hAnsi="Verdana" w:cs="Arial"/>
                <w:b/>
                <w:sz w:val="18"/>
                <w:szCs w:val="18"/>
              </w:rPr>
            </w:pPr>
            <w:r w:rsidRPr="000F5254">
              <w:rPr>
                <w:rFonts w:ascii="Verdana" w:hAnsi="Verdana"/>
                <w:sz w:val="18"/>
                <w:szCs w:val="18"/>
              </w:rPr>
              <w:t>Częściowa realizacja projektu budowlanego pn. „</w:t>
            </w:r>
            <w:r w:rsidRPr="000F5254">
              <w:rPr>
                <w:rFonts w:ascii="Verdana" w:hAnsi="Verdana"/>
                <w:b/>
                <w:sz w:val="18"/>
                <w:szCs w:val="18"/>
              </w:rPr>
              <w:t xml:space="preserve">Przebudowa i remont budynku Katedry </w:t>
            </w:r>
            <w:r w:rsidR="00B12F42">
              <w:rPr>
                <w:rFonts w:ascii="Verdana" w:hAnsi="Verdana"/>
                <w:b/>
                <w:sz w:val="18"/>
                <w:szCs w:val="18"/>
              </w:rPr>
              <w:br/>
            </w:r>
            <w:r w:rsidRPr="000F5254">
              <w:rPr>
                <w:rFonts w:ascii="Verdana" w:hAnsi="Verdana"/>
                <w:b/>
                <w:sz w:val="18"/>
                <w:szCs w:val="18"/>
              </w:rPr>
              <w:t>i Zakładu Mikrobiologii z salą wykładową im. Ludwika Hirszfelda Uniwersytetu Medycznego we Wrocławiu przy ul.</w:t>
            </w:r>
            <w:r w:rsidR="000F5254" w:rsidRPr="000F5254">
              <w:rPr>
                <w:rFonts w:ascii="Verdana" w:hAnsi="Verdana"/>
                <w:b/>
                <w:sz w:val="18"/>
                <w:szCs w:val="18"/>
              </w:rPr>
              <w:t xml:space="preserve"> Tytusa Chałubińskiego 4”</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B80758">
        <w:trPr>
          <w:cantSplit/>
          <w:trHeight w:hRule="exact" w:val="1140"/>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464D01" w:rsidRDefault="00214C18" w:rsidP="00501DF1">
            <w:pPr>
              <w:autoSpaceDE w:val="0"/>
              <w:autoSpaceDN w:val="0"/>
              <w:adjustRightInd w:val="0"/>
              <w:ind w:right="-381"/>
              <w:jc w:val="both"/>
              <w:rPr>
                <w:rFonts w:ascii="Verdana" w:hAnsi="Verdana"/>
                <w:sz w:val="18"/>
                <w:szCs w:val="18"/>
              </w:rPr>
            </w:pPr>
            <w:r w:rsidRPr="00464D01">
              <w:rPr>
                <w:rFonts w:ascii="Verdana" w:hAnsi="Verdana"/>
                <w:b/>
                <w:sz w:val="18"/>
                <w:szCs w:val="18"/>
              </w:rPr>
              <w:t>Termin realizacji przedmiotu zamówienia</w:t>
            </w:r>
          </w:p>
          <w:p w14:paraId="4DC1D8B9" w14:textId="3ED50C23" w:rsidR="00214C18" w:rsidRPr="00464D01" w:rsidRDefault="00214C18" w:rsidP="00501DF1">
            <w:pPr>
              <w:autoSpaceDE w:val="0"/>
              <w:autoSpaceDN w:val="0"/>
              <w:adjustRightInd w:val="0"/>
              <w:ind w:right="33"/>
              <w:jc w:val="both"/>
              <w:rPr>
                <w:rFonts w:ascii="Verdana" w:hAnsi="Verdana"/>
                <w:sz w:val="18"/>
                <w:szCs w:val="18"/>
              </w:rPr>
            </w:pPr>
            <w:r w:rsidRPr="00464D01">
              <w:rPr>
                <w:rFonts w:ascii="Verdana" w:hAnsi="Verdana"/>
                <w:sz w:val="18"/>
                <w:szCs w:val="18"/>
              </w:rPr>
              <w:t>(maksymalny termin realizacji przedmiotu zamówienia</w:t>
            </w:r>
            <w:r w:rsidR="0010207B" w:rsidRPr="00464D01">
              <w:rPr>
                <w:rFonts w:ascii="Verdana" w:hAnsi="Verdana"/>
                <w:sz w:val="18"/>
                <w:szCs w:val="18"/>
              </w:rPr>
              <w:t>–</w:t>
            </w:r>
            <w:r w:rsidR="0010207B" w:rsidRPr="00464D01">
              <w:rPr>
                <w:rFonts w:ascii="Verdana" w:hAnsi="Verdana"/>
                <w:b/>
                <w:sz w:val="18"/>
                <w:szCs w:val="18"/>
              </w:rPr>
              <w:t>max. 6 miesięcy</w:t>
            </w:r>
            <w:r w:rsidR="0044386F">
              <w:rPr>
                <w:rFonts w:ascii="Verdana" w:hAnsi="Verdana"/>
                <w:b/>
                <w:sz w:val="18"/>
                <w:szCs w:val="18"/>
              </w:rPr>
              <w:t xml:space="preserve"> </w:t>
            </w:r>
            <w:r w:rsidRPr="00464D01">
              <w:rPr>
                <w:rFonts w:ascii="Verdana" w:hAnsi="Verdana"/>
                <w:sz w:val="18"/>
                <w:szCs w:val="18"/>
              </w:rPr>
              <w:t>od daty</w:t>
            </w:r>
            <w:r w:rsidR="005F0E0F" w:rsidRPr="00464D01">
              <w:rPr>
                <w:rFonts w:ascii="Verdana" w:hAnsi="Verdana" w:cs="Arial"/>
                <w:bCs/>
                <w:sz w:val="18"/>
                <w:szCs w:val="18"/>
              </w:rPr>
              <w:t xml:space="preserve"> przekazania Wykonawcy placu budowy</w:t>
            </w:r>
            <w:r w:rsidRPr="00464D01">
              <w:rPr>
                <w:rFonts w:ascii="Verdana" w:hAnsi="Verdana"/>
                <w:sz w:val="18"/>
                <w:szCs w:val="18"/>
              </w:rPr>
              <w:t>).</w:t>
            </w:r>
          </w:p>
          <w:p w14:paraId="20A40B59" w14:textId="77777777" w:rsidR="00214C18" w:rsidRPr="00464D01" w:rsidRDefault="00214C18" w:rsidP="000F1A39">
            <w:pPr>
              <w:ind w:right="470"/>
              <w:outlineLvl w:val="0"/>
              <w:rPr>
                <w:rFonts w:ascii="Verdana" w:hAnsi="Verdana"/>
                <w:color w:val="FF0000"/>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16CCE" w:rsidRDefault="00214C18" w:rsidP="000F1A39">
            <w:pPr>
              <w:snapToGrid w:val="0"/>
              <w:ind w:right="-108"/>
              <w:rPr>
                <w:rFonts w:ascii="Verdana" w:hAnsi="Verdana"/>
                <w:sz w:val="18"/>
                <w:szCs w:val="18"/>
              </w:rPr>
            </w:pPr>
          </w:p>
          <w:p w14:paraId="45D6BCDC" w14:textId="77777777" w:rsidR="002045BE" w:rsidRDefault="002045BE" w:rsidP="000F1A39">
            <w:pPr>
              <w:snapToGrid w:val="0"/>
              <w:ind w:right="-108"/>
              <w:rPr>
                <w:rFonts w:ascii="Verdana" w:hAnsi="Verdana"/>
                <w:sz w:val="18"/>
                <w:szCs w:val="18"/>
              </w:rPr>
            </w:pPr>
          </w:p>
          <w:p w14:paraId="5A1813A5" w14:textId="77777777" w:rsidR="00214C18" w:rsidRPr="00716CCE" w:rsidRDefault="00214C18" w:rsidP="000F1A39">
            <w:pPr>
              <w:snapToGrid w:val="0"/>
              <w:ind w:right="-108"/>
              <w:rPr>
                <w:rFonts w:ascii="Verdana" w:hAnsi="Verdana"/>
                <w:sz w:val="18"/>
                <w:szCs w:val="18"/>
              </w:rPr>
            </w:pPr>
            <w:r w:rsidRPr="00716CCE">
              <w:rPr>
                <w:rFonts w:ascii="Verdana" w:hAnsi="Verdana"/>
                <w:sz w:val="18"/>
                <w:szCs w:val="18"/>
              </w:rPr>
              <w:t>Deklarowany termin .............</w:t>
            </w:r>
            <w:r w:rsidR="0010207B">
              <w:rPr>
                <w:rFonts w:ascii="Verdana" w:hAnsi="Verdana"/>
                <w:sz w:val="18"/>
                <w:szCs w:val="18"/>
              </w:rPr>
              <w:t>...m-</w:t>
            </w:r>
            <w:proofErr w:type="spellStart"/>
            <w:r w:rsidR="0010207B">
              <w:rPr>
                <w:rFonts w:ascii="Verdana" w:hAnsi="Verdana"/>
                <w:sz w:val="18"/>
                <w:szCs w:val="18"/>
              </w:rPr>
              <w:t>cy</w:t>
            </w:r>
            <w:proofErr w:type="spellEnd"/>
          </w:p>
        </w:tc>
      </w:tr>
      <w:tr w:rsidR="00B80758" w:rsidRPr="00ED7F46" w14:paraId="0D1FD55C" w14:textId="77777777" w:rsidTr="000F5254">
        <w:trPr>
          <w:cantSplit/>
          <w:trHeight w:hRule="exact" w:val="1532"/>
        </w:trPr>
        <w:tc>
          <w:tcPr>
            <w:tcW w:w="454" w:type="dxa"/>
            <w:tcBorders>
              <w:top w:val="single" w:sz="4" w:space="0" w:color="auto"/>
              <w:left w:val="single" w:sz="4" w:space="0" w:color="000000"/>
              <w:bottom w:val="single" w:sz="4" w:space="0" w:color="auto"/>
            </w:tcBorders>
          </w:tcPr>
          <w:p w14:paraId="3D180ABE" w14:textId="77777777" w:rsidR="00B80758" w:rsidRDefault="00B80758" w:rsidP="000F1A39">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000000"/>
              <w:bottom w:val="single" w:sz="4" w:space="0" w:color="auto"/>
            </w:tcBorders>
          </w:tcPr>
          <w:p w14:paraId="5E60DD09" w14:textId="652E44A7" w:rsidR="002045BE" w:rsidRPr="00464D01" w:rsidRDefault="002045BE" w:rsidP="000F5254">
            <w:pPr>
              <w:outlineLvl w:val="0"/>
              <w:rPr>
                <w:rFonts w:ascii="Verdana" w:hAnsi="Verdana"/>
                <w:b/>
                <w:sz w:val="18"/>
                <w:szCs w:val="18"/>
              </w:rPr>
            </w:pPr>
            <w:r w:rsidRPr="000F5254">
              <w:rPr>
                <w:rFonts w:ascii="Verdana" w:hAnsi="Verdana"/>
                <w:b/>
                <w:sz w:val="18"/>
                <w:szCs w:val="18"/>
              </w:rPr>
              <w:t>Okres gwarancji (</w:t>
            </w:r>
            <w:r w:rsidRPr="000F5254">
              <w:rPr>
                <w:rFonts w:ascii="Verdana" w:hAnsi="Verdana"/>
                <w:sz w:val="18"/>
                <w:szCs w:val="18"/>
              </w:rPr>
              <w:t>Minimalny okres gwarancji dla wszystkich</w:t>
            </w:r>
            <w:r w:rsidR="00F92DCE">
              <w:rPr>
                <w:rFonts w:ascii="Verdana" w:hAnsi="Verdana"/>
                <w:sz w:val="18"/>
                <w:szCs w:val="18"/>
              </w:rPr>
              <w:t xml:space="preserve"> </w:t>
            </w:r>
            <w:r w:rsidRPr="000F5254">
              <w:rPr>
                <w:rFonts w:ascii="Verdana" w:hAnsi="Verdana"/>
                <w:sz w:val="18"/>
                <w:szCs w:val="18"/>
              </w:rPr>
              <w:t>wykonanych robót budowlano- instalacyjnych:5 lat. Maksymalny okres gwarancji dla wszystkich wykonanych robót budowlano- instalacyjnych:10 lat od daty podpisania końcowego protokołu odbioru).</w:t>
            </w:r>
          </w:p>
        </w:tc>
        <w:tc>
          <w:tcPr>
            <w:tcW w:w="3686" w:type="dxa"/>
            <w:gridSpan w:val="3"/>
            <w:tcBorders>
              <w:top w:val="single" w:sz="4" w:space="0" w:color="auto"/>
              <w:left w:val="single" w:sz="4" w:space="0" w:color="000000"/>
              <w:bottom w:val="single" w:sz="4" w:space="0" w:color="auto"/>
              <w:right w:val="single" w:sz="4" w:space="0" w:color="000000"/>
            </w:tcBorders>
          </w:tcPr>
          <w:p w14:paraId="450C7D15" w14:textId="77777777" w:rsidR="002045BE" w:rsidRDefault="002045BE" w:rsidP="000F1A39">
            <w:pPr>
              <w:snapToGrid w:val="0"/>
              <w:ind w:right="-108"/>
              <w:rPr>
                <w:rFonts w:ascii="Verdana" w:hAnsi="Verdana"/>
                <w:sz w:val="18"/>
                <w:szCs w:val="18"/>
              </w:rPr>
            </w:pPr>
          </w:p>
          <w:p w14:paraId="0B276E2B" w14:textId="77777777" w:rsidR="002045BE" w:rsidRDefault="002045BE" w:rsidP="000F1A39">
            <w:pPr>
              <w:snapToGrid w:val="0"/>
              <w:ind w:right="-108"/>
              <w:rPr>
                <w:rFonts w:ascii="Verdana" w:hAnsi="Verdana"/>
                <w:sz w:val="18"/>
                <w:szCs w:val="18"/>
              </w:rPr>
            </w:pPr>
          </w:p>
          <w:p w14:paraId="02BA0B71" w14:textId="77777777" w:rsidR="002045BE" w:rsidRDefault="002045BE" w:rsidP="000F1A39">
            <w:pPr>
              <w:snapToGrid w:val="0"/>
              <w:ind w:right="-108"/>
              <w:rPr>
                <w:rFonts w:ascii="Verdana" w:hAnsi="Verdana"/>
                <w:sz w:val="18"/>
                <w:szCs w:val="18"/>
              </w:rPr>
            </w:pPr>
          </w:p>
          <w:p w14:paraId="36559AC9" w14:textId="77777777" w:rsidR="00B80758" w:rsidRPr="00716CCE" w:rsidRDefault="002045BE" w:rsidP="000F1A39">
            <w:pPr>
              <w:snapToGrid w:val="0"/>
              <w:ind w:right="-108"/>
              <w:rPr>
                <w:rFonts w:ascii="Verdana" w:hAnsi="Verdana"/>
                <w:sz w:val="18"/>
                <w:szCs w:val="18"/>
              </w:rPr>
            </w:pPr>
            <w:r w:rsidRPr="00716CCE">
              <w:rPr>
                <w:rFonts w:ascii="Verdana" w:hAnsi="Verdana"/>
                <w:sz w:val="18"/>
                <w:szCs w:val="18"/>
              </w:rPr>
              <w:t>Deklarowany termin .............</w:t>
            </w:r>
            <w:r>
              <w:rPr>
                <w:rFonts w:ascii="Verdana" w:hAnsi="Verdana"/>
                <w:sz w:val="18"/>
                <w:szCs w:val="18"/>
              </w:rPr>
              <w:t>...lat</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01DF1">
      <w:pPr>
        <w:numPr>
          <w:ilvl w:val="0"/>
          <w:numId w:val="47"/>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77777777" w:rsidR="00214C18" w:rsidRPr="002045BE" w:rsidRDefault="00CE48D3" w:rsidP="00501DF1">
      <w:pPr>
        <w:numPr>
          <w:ilvl w:val="0"/>
          <w:numId w:val="47"/>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01DF1">
      <w:pPr>
        <w:pStyle w:val="Tekstblokowy"/>
        <w:numPr>
          <w:ilvl w:val="0"/>
          <w:numId w:val="47"/>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0F35FC" w:rsidRDefault="00214C18" w:rsidP="00501DF1">
      <w:pPr>
        <w:tabs>
          <w:tab w:val="num" w:pos="426"/>
        </w:tabs>
        <w:ind w:left="426" w:right="-284"/>
        <w:jc w:val="both"/>
        <w:rPr>
          <w:rFonts w:ascii="Verdana" w:hAnsi="Verdana"/>
          <w:sz w:val="18"/>
          <w:szCs w:val="18"/>
        </w:rPr>
      </w:pPr>
      <w:r w:rsidRPr="000F35FC">
        <w:rPr>
          <w:rFonts w:ascii="Verdana" w:hAnsi="Verdana"/>
          <w:sz w:val="18"/>
          <w:szCs w:val="18"/>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501DF1">
      <w:pPr>
        <w:pStyle w:val="Akapitzlist"/>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01DF1">
      <w:pPr>
        <w:pStyle w:val="Akapitzlist"/>
        <w:numPr>
          <w:ilvl w:val="0"/>
          <w:numId w:val="47"/>
        </w:numPr>
        <w:tabs>
          <w:tab w:val="num" w:pos="426"/>
        </w:tabs>
        <w:ind w:right="-284" w:hanging="570"/>
        <w:jc w:val="both"/>
        <w:rPr>
          <w:rFonts w:ascii="Verdana" w:hAnsi="Verdana"/>
          <w:sz w:val="18"/>
          <w:szCs w:val="18"/>
        </w:rPr>
      </w:pPr>
      <w:r w:rsidRPr="000F35FC">
        <w:rPr>
          <w:rFonts w:ascii="Verdana" w:hAnsi="Verdana"/>
          <w:sz w:val="18"/>
          <w:szCs w:val="18"/>
        </w:rPr>
        <w:lastRenderedPageBreak/>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w:t>
      </w:r>
      <w:proofErr w:type="spellStart"/>
      <w:r w:rsidRPr="000F35FC">
        <w:rPr>
          <w:rFonts w:ascii="Verdana" w:hAnsi="Verdana"/>
          <w:sz w:val="18"/>
          <w:szCs w:val="18"/>
        </w:rPr>
        <w:t>późn</w:t>
      </w:r>
      <w:proofErr w:type="spellEnd"/>
      <w:r w:rsidRPr="000F35FC">
        <w:rPr>
          <w:rFonts w:ascii="Verdana" w:hAnsi="Verdana"/>
          <w:sz w:val="18"/>
          <w:szCs w:val="18"/>
        </w:rPr>
        <w:t xml:space="preserve">. zm.)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8F96CF0"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164469">
        <w:rPr>
          <w:rFonts w:ascii="Verdana" w:hAnsi="Verdana"/>
          <w:b/>
          <w:bCs/>
          <w:sz w:val="18"/>
        </w:rPr>
        <w:t>MW/AZ/PN-75/</w:t>
      </w:r>
      <w:r w:rsidRPr="000F35FC">
        <w:rPr>
          <w:rFonts w:ascii="Verdana" w:hAnsi="Verdana"/>
          <w:b/>
          <w:bCs/>
          <w:sz w:val="18"/>
        </w:rPr>
        <w:t>18                                     Załącznik nr 2do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05F202D" w:rsidR="00214C18" w:rsidRPr="000F5254" w:rsidRDefault="00214C18" w:rsidP="00214C18">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Pr="000F5254">
        <w:rPr>
          <w:rFonts w:ascii="Verdana" w:eastAsiaTheme="minorHAnsi" w:hAnsi="Verdana" w:cs="Arial"/>
          <w:b/>
          <w:sz w:val="18"/>
          <w:szCs w:val="18"/>
          <w:lang w:eastAsia="en-US"/>
        </w:rPr>
        <w:t>„</w:t>
      </w:r>
      <w:r w:rsidR="007C4F66" w:rsidRPr="000F5254">
        <w:rPr>
          <w:rFonts w:ascii="Verdana" w:hAnsi="Verdana"/>
          <w:sz w:val="18"/>
          <w:szCs w:val="18"/>
        </w:rPr>
        <w:t>Częściowa realizacja projektu budowlanego pn. „</w:t>
      </w:r>
      <w:r w:rsidR="007C4F66" w:rsidRPr="000F5254">
        <w:rPr>
          <w:rFonts w:ascii="Verdana" w:hAnsi="Verdana"/>
          <w:b/>
          <w:sz w:val="18"/>
          <w:szCs w:val="18"/>
        </w:rPr>
        <w:t>Przebudowa i remont budynku Katedry i Zakładu Mikrobiologii z salą wykładową im. Ludwika Hirszfelda Uniwersytetu Medycznego we Wrocławiu p</w:t>
      </w:r>
      <w:r w:rsidR="000F5254">
        <w:rPr>
          <w:rFonts w:ascii="Verdana" w:hAnsi="Verdana"/>
          <w:b/>
          <w:sz w:val="18"/>
          <w:szCs w:val="18"/>
        </w:rPr>
        <w:t>rzy ul. Tytusa Chałubińskiego 4</w:t>
      </w:r>
      <w:r w:rsidR="009228AE" w:rsidRPr="000F5254">
        <w:rPr>
          <w:rFonts w:ascii="Verdana" w:hAnsi="Verdana" w:cs="Arial"/>
          <w:b/>
          <w:sz w:val="18"/>
          <w:szCs w:val="18"/>
        </w:rPr>
        <w:t>”</w:t>
      </w:r>
      <w:r w:rsidR="0044386F">
        <w:rPr>
          <w:rFonts w:ascii="Verdana" w:hAnsi="Verdana" w:cs="Arial"/>
          <w:b/>
          <w:sz w:val="18"/>
          <w:szCs w:val="18"/>
        </w:rPr>
        <w:t xml:space="preserve">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214C18">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 xml:space="preserve">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55C674F6" w:rsidR="003F376C" w:rsidRPr="003F376C" w:rsidRDefault="00164469" w:rsidP="003F376C">
      <w:pPr>
        <w:spacing w:line="360" w:lineRule="auto"/>
        <w:ind w:left="360" w:right="470"/>
        <w:rPr>
          <w:rFonts w:ascii="Verdana" w:hAnsi="Verdana"/>
          <w:b/>
          <w:bCs/>
          <w:sz w:val="18"/>
          <w:szCs w:val="18"/>
        </w:rPr>
      </w:pPr>
      <w:r>
        <w:rPr>
          <w:rFonts w:ascii="Verdana" w:hAnsi="Verdana"/>
          <w:b/>
          <w:bCs/>
          <w:sz w:val="18"/>
          <w:szCs w:val="18"/>
        </w:rPr>
        <w:lastRenderedPageBreak/>
        <w:t>Przetarg nr UMW / AZ / PN-75</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 xml:space="preserve">Prawo zamówień publicznych (dalej jako: ustawa </w:t>
      </w:r>
      <w:proofErr w:type="spellStart"/>
      <w:r w:rsidRPr="003F376C">
        <w:rPr>
          <w:rFonts w:ascii="Verdana" w:hAnsi="Verdana"/>
          <w:b/>
          <w:sz w:val="18"/>
          <w:szCs w:val="18"/>
        </w:rPr>
        <w:t>Pzp</w:t>
      </w:r>
      <w:proofErr w:type="spellEnd"/>
      <w:r w:rsidRPr="003F376C">
        <w:rPr>
          <w:rFonts w:ascii="Verdana" w:hAnsi="Verdana"/>
          <w:b/>
          <w:sz w:val="18"/>
          <w:szCs w:val="18"/>
        </w:rPr>
        <w:t>),</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6F06DBA0"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Częściowa realizacja projektu budowlanego pn. „</w:t>
      </w:r>
      <w:r w:rsidR="007C4F66" w:rsidRPr="000F5254">
        <w:rPr>
          <w:rFonts w:ascii="Verdana" w:hAnsi="Verdana"/>
          <w:b/>
          <w:sz w:val="18"/>
          <w:szCs w:val="18"/>
        </w:rPr>
        <w:t xml:space="preserve">Przebudowa i remont budynku Katedry i Zakładu Mikrobiologii z salą wykładową im. Ludwika Hirszfelda Uniwersytetu Medycznego we Wrocławiu przy ul. Tytusa Chałubińskiego 4 </w:t>
      </w:r>
      <w:r w:rsidR="007C4F66" w:rsidRPr="000F5254">
        <w:rPr>
          <w:rFonts w:ascii="Verdana" w:hAnsi="Verdana" w:cs="Arial"/>
          <w:b/>
          <w:sz w:val="18"/>
          <w:szCs w:val="18"/>
        </w:rPr>
        <w:t>”</w:t>
      </w:r>
      <w:r w:rsidRPr="000F5254">
        <w:rPr>
          <w:rFonts w:ascii="Verdana" w:hAnsi="Verdana" w:cs="Arial"/>
          <w:b/>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77777777"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Oświadczam, że spełniam warunki udziału w postępowaniu określone przez zamawiającego w </w:t>
      </w:r>
      <w:proofErr w:type="spellStart"/>
      <w:r w:rsidRPr="003F376C">
        <w:rPr>
          <w:rFonts w:ascii="Verdana" w:hAnsi="Verdana"/>
          <w:sz w:val="18"/>
          <w:szCs w:val="18"/>
        </w:rPr>
        <w:t>Siwz</w:t>
      </w:r>
      <w:proofErr w:type="spellEnd"/>
      <w:r w:rsidRPr="003F376C">
        <w:rPr>
          <w:rFonts w:ascii="Verdana" w:hAnsi="Verdana"/>
          <w:sz w:val="18"/>
          <w:szCs w:val="18"/>
        </w:rPr>
        <w:t xml:space="preserve"> przetargu nieograniczonego nr  UMW/AZ/PN-53/18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Oświadczam, że w celu wykazania spełniania warunków udziału w postępowaniu, określonych przez zamawiającego w SIWZ przetargu nieograniczonego nr  UMW/AZ</w:t>
      </w:r>
      <w:r>
        <w:rPr>
          <w:rFonts w:ascii="Verdana" w:hAnsi="Verdana"/>
          <w:sz w:val="18"/>
          <w:szCs w:val="18"/>
        </w:rPr>
        <w:t>/PN-53</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w:t>
      </w:r>
      <w:proofErr w:type="spellStart"/>
      <w:r w:rsidRPr="003F376C">
        <w:rPr>
          <w:rFonts w:ascii="Verdana" w:hAnsi="Verdana"/>
          <w:sz w:val="18"/>
          <w:szCs w:val="18"/>
        </w:rPr>
        <w:t>ych</w:t>
      </w:r>
      <w:proofErr w:type="spellEnd"/>
      <w:r w:rsidRPr="003F376C">
        <w:rPr>
          <w:rFonts w:ascii="Verdana" w:hAnsi="Verdana"/>
          <w:sz w:val="18"/>
          <w:szCs w:val="18"/>
        </w:rPr>
        <w:t xml:space="preserve">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6B542C98" w:rsidR="003F376C" w:rsidRPr="003F376C" w:rsidRDefault="00164469" w:rsidP="003F376C">
      <w:pPr>
        <w:pStyle w:val="Nagwek4"/>
        <w:ind w:right="-97"/>
        <w:rPr>
          <w:b/>
          <w:i w:val="0"/>
          <w:color w:val="auto"/>
        </w:rPr>
      </w:pPr>
      <w:r>
        <w:rPr>
          <w:b/>
          <w:i w:val="0"/>
          <w:color w:val="auto"/>
        </w:rPr>
        <w:lastRenderedPageBreak/>
        <w:t>Przetarg nr UMW / AZ / PN – 75</w:t>
      </w:r>
      <w:r w:rsidR="003F376C" w:rsidRPr="003F376C">
        <w:rPr>
          <w:b/>
          <w:i w:val="0"/>
          <w:color w:val="auto"/>
        </w:rPr>
        <w:t xml:space="preserve"> / 18</w:t>
      </w:r>
      <w:r w:rsidR="003F376C" w:rsidRPr="003F376C">
        <w:rPr>
          <w:b/>
          <w:i w:val="0"/>
          <w:color w:val="auto"/>
        </w:rPr>
        <w:tab/>
      </w:r>
      <w:r w:rsidR="003F376C" w:rsidRPr="003F376C">
        <w:rPr>
          <w:b/>
          <w:i w:val="0"/>
          <w:color w:val="auto"/>
        </w:rPr>
        <w:tab/>
      </w:r>
      <w:r w:rsidR="003F376C" w:rsidRPr="003F376C">
        <w:rPr>
          <w:b/>
          <w:i w:val="0"/>
          <w:color w:val="auto"/>
        </w:rPr>
        <w:tab/>
      </w:r>
      <w:r w:rsidR="003F376C" w:rsidRPr="003F376C">
        <w:rPr>
          <w:b/>
          <w:i w:val="0"/>
          <w:color w:val="auto"/>
        </w:rPr>
        <w:tab/>
        <w:t xml:space="preserve">Załącznik nr 4 do SIWZ </w:t>
      </w:r>
    </w:p>
    <w:p w14:paraId="1B981B46" w14:textId="77777777" w:rsidR="003F376C" w:rsidRPr="005C1BD5" w:rsidRDefault="003F376C" w:rsidP="003F376C">
      <w:pPr>
        <w:pStyle w:val="Nagwek"/>
        <w:tabs>
          <w:tab w:val="clear" w:pos="4536"/>
          <w:tab w:val="clear" w:pos="9072"/>
          <w:tab w:val="left" w:pos="0"/>
          <w:tab w:val="right" w:pos="9356"/>
        </w:tabs>
        <w:rPr>
          <w:rFonts w:ascii="Verdana" w:hAnsi="Verdana"/>
          <w:b/>
          <w:color w:val="FF0000"/>
          <w:sz w:val="18"/>
        </w:rPr>
      </w:pPr>
    </w:p>
    <w:p w14:paraId="355B1C61" w14:textId="77777777" w:rsidR="003F376C" w:rsidRPr="003F376C" w:rsidRDefault="003F376C" w:rsidP="003F376C">
      <w:pPr>
        <w:ind w:right="-387"/>
        <w:jc w:val="center"/>
        <w:rPr>
          <w:rFonts w:ascii="Verdana" w:hAnsi="Verdana" w:cs="Arial"/>
          <w:b/>
          <w:bCs/>
          <w:sz w:val="18"/>
          <w:szCs w:val="18"/>
        </w:rPr>
      </w:pPr>
      <w:r w:rsidRPr="003F376C">
        <w:rPr>
          <w:rFonts w:ascii="Verdana" w:hAnsi="Verdana" w:cs="Arial"/>
          <w:b/>
          <w:bCs/>
          <w:sz w:val="18"/>
          <w:szCs w:val="18"/>
        </w:rPr>
        <w:t>W Y K A Z    O S Ó B</w:t>
      </w:r>
    </w:p>
    <w:p w14:paraId="035C87D0" w14:textId="77777777" w:rsidR="003F376C" w:rsidRPr="003F376C"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3F376C" w:rsidRDefault="003F376C" w:rsidP="003F376C">
      <w:pPr>
        <w:autoSpaceDE w:val="0"/>
        <w:autoSpaceDN w:val="0"/>
        <w:adjustRightInd w:val="0"/>
        <w:ind w:right="-171"/>
        <w:jc w:val="both"/>
        <w:rPr>
          <w:rFonts w:ascii="Verdana" w:hAnsi="Verdana"/>
          <w:sz w:val="18"/>
          <w:szCs w:val="18"/>
        </w:rPr>
      </w:pPr>
      <w:r w:rsidRPr="003F376C">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3F376C" w:rsidRDefault="003F376C" w:rsidP="003F376C">
      <w:pPr>
        <w:autoSpaceDE w:val="0"/>
        <w:autoSpaceDN w:val="0"/>
        <w:adjustRightInd w:val="0"/>
        <w:ind w:right="-171"/>
        <w:jc w:val="both"/>
        <w:rPr>
          <w:rFonts w:ascii="Verdana" w:hAnsi="Verdana" w:cs="Arial"/>
          <w:bCs/>
          <w:sz w:val="18"/>
          <w:szCs w:val="18"/>
        </w:rPr>
      </w:pPr>
    </w:p>
    <w:p w14:paraId="54554352" w14:textId="77777777" w:rsidR="00B24BD7" w:rsidRPr="00B24BD7" w:rsidRDefault="00B24BD7" w:rsidP="00B24BD7">
      <w:pPr>
        <w:autoSpaceDE w:val="0"/>
        <w:autoSpaceDN w:val="0"/>
        <w:adjustRightInd w:val="0"/>
        <w:ind w:right="-171"/>
        <w:jc w:val="both"/>
        <w:rPr>
          <w:rFonts w:ascii="Verdana" w:hAnsi="Verdana" w:cs="Arial"/>
          <w:bCs/>
          <w:sz w:val="18"/>
          <w:szCs w:val="18"/>
        </w:rPr>
      </w:pPr>
      <w:r w:rsidRPr="00B24BD7">
        <w:rPr>
          <w:rFonts w:ascii="Verdana" w:hAnsi="Verdana" w:cs="Arial"/>
          <w:bCs/>
          <w:sz w:val="18"/>
          <w:szCs w:val="18"/>
        </w:rPr>
        <w:t>Wykonawca spełni warunek, jeżeli wykaże, że</w:t>
      </w:r>
      <w:r>
        <w:rPr>
          <w:rFonts w:ascii="Verdana" w:hAnsi="Verdana" w:cs="Arial"/>
          <w:bCs/>
          <w:sz w:val="18"/>
          <w:szCs w:val="18"/>
        </w:rPr>
        <w:t xml:space="preserve"> dysponuje</w:t>
      </w:r>
      <w:r w:rsidRPr="00B24BD7">
        <w:rPr>
          <w:rFonts w:ascii="Verdana" w:hAnsi="Verdana" w:cs="Arial"/>
          <w:bCs/>
          <w:sz w:val="18"/>
          <w:szCs w:val="18"/>
        </w:rPr>
        <w:t>:</w:t>
      </w:r>
    </w:p>
    <w:p w14:paraId="66048F3B"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budowy, który posiada</w:t>
      </w:r>
      <w:r w:rsidRPr="00B24BD7">
        <w:rPr>
          <w:rFonts w:ascii="Verdana" w:hAnsi="Verdana" w:cs="Arial"/>
          <w:b/>
          <w:bCs/>
          <w:sz w:val="18"/>
          <w:szCs w:val="18"/>
        </w:rPr>
        <w:t xml:space="preserve"> uprawnienia do kierowania robotami budowlanymi w specjalności </w:t>
      </w:r>
      <w:proofErr w:type="spellStart"/>
      <w:r w:rsidRPr="00B24BD7">
        <w:rPr>
          <w:rFonts w:ascii="Verdana" w:hAnsi="Verdana" w:cs="Arial"/>
          <w:b/>
          <w:bCs/>
          <w:sz w:val="18"/>
          <w:szCs w:val="18"/>
        </w:rPr>
        <w:t>konstrucyjno</w:t>
      </w:r>
      <w:proofErr w:type="spellEnd"/>
      <w:r w:rsidRPr="00B24BD7">
        <w:rPr>
          <w:rFonts w:ascii="Verdana" w:hAnsi="Verdana" w:cs="Arial"/>
          <w:b/>
          <w:bCs/>
          <w:sz w:val="18"/>
          <w:szCs w:val="18"/>
        </w:rPr>
        <w:t xml:space="preserve"> - budowlanej </w:t>
      </w:r>
      <w:r w:rsidRPr="00B24BD7">
        <w:rPr>
          <w:rFonts w:ascii="Verdana" w:hAnsi="Verdana" w:cs="Arial"/>
          <w:bCs/>
          <w:sz w:val="18"/>
          <w:szCs w:val="18"/>
        </w:rPr>
        <w:t>bez ograniczeń oraz co najmniej 2-letnią praktykę zawodową na budowie przy zabytkach nieruchomych wpisanych do rejestru zabytków i wykonał co najmniej trzy remonty obiektów zabytkowych wpisanych do rejestru zabytków z remontem elewacji i wymianą stolarki okiennej (zgodnie z art. 37c ustawy o Ochronie zabytków i opiece nad zabytkami (tekst jedn.: Dz. U. 2017, poz. 2187);</w:t>
      </w:r>
    </w:p>
    <w:p w14:paraId="57F7C098"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który posiada</w:t>
      </w:r>
      <w:r w:rsidRPr="00B24BD7">
        <w:rPr>
          <w:rFonts w:ascii="Verdana" w:hAnsi="Verdana" w:cs="Arial"/>
          <w:b/>
          <w:bCs/>
          <w:sz w:val="18"/>
          <w:szCs w:val="18"/>
        </w:rPr>
        <w:t xml:space="preserve"> uprawnienia do kierowania robotami budowlanymi w specjalności instalacyjnej</w:t>
      </w:r>
      <w:r w:rsidRPr="00B24BD7">
        <w:rPr>
          <w:rFonts w:ascii="Verdana" w:hAnsi="Verdana" w:cs="Arial"/>
          <w:bCs/>
          <w:sz w:val="18"/>
          <w:szCs w:val="18"/>
        </w:rPr>
        <w:t xml:space="preserve"> w zakresie sieci, instalacji i urządzeń cieplnych, wentylacyjnych, gazowych, wodociągowych i kanalizacyjnych bez ograniczeń;</w:t>
      </w:r>
    </w:p>
    <w:p w14:paraId="56A47237"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 xml:space="preserve">Kierownikiem, który posiada </w:t>
      </w:r>
      <w:r w:rsidRPr="00B24BD7">
        <w:rPr>
          <w:rFonts w:ascii="Verdana" w:hAnsi="Verdana" w:cs="Arial"/>
          <w:b/>
          <w:bCs/>
          <w:sz w:val="18"/>
          <w:szCs w:val="18"/>
        </w:rPr>
        <w:t>uprawnienia do kierowania robotami budowlanymi w specjalności elektrycznej</w:t>
      </w:r>
      <w:r w:rsidRPr="00B24BD7">
        <w:rPr>
          <w:rFonts w:ascii="Verdana" w:hAnsi="Verdana" w:cs="Arial"/>
          <w:bCs/>
          <w:sz w:val="18"/>
          <w:szCs w:val="18"/>
        </w:rPr>
        <w:t xml:space="preserve"> w zakresie sieci, instalacji i urządzeń elektrycznych i elektroenergetycznych. </w:t>
      </w:r>
    </w:p>
    <w:p w14:paraId="7DBE9081" w14:textId="77777777" w:rsidR="003F376C" w:rsidRPr="005C1BD5" w:rsidRDefault="003F376C" w:rsidP="003F376C">
      <w:pPr>
        <w:autoSpaceDE w:val="0"/>
        <w:autoSpaceDN w:val="0"/>
        <w:adjustRightInd w:val="0"/>
        <w:ind w:right="-171"/>
        <w:jc w:val="both"/>
        <w:rPr>
          <w:rFonts w:ascii="Verdana" w:hAnsi="Verdana" w:cs="Arial"/>
          <w:bCs/>
          <w:color w:val="FF0000"/>
          <w:sz w:val="18"/>
          <w:szCs w:val="18"/>
        </w:rPr>
      </w:pP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7C4B44" w:rsidRDefault="007C4F66" w:rsidP="002C7777">
            <w:pPr>
              <w:rPr>
                <w:rFonts w:ascii="Verdana" w:hAnsi="Verdana" w:cs="Arial"/>
                <w:sz w:val="16"/>
                <w:szCs w:val="16"/>
              </w:rPr>
            </w:pPr>
            <w:r w:rsidRPr="007C4B44">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097892" w14:textId="77777777" w:rsidR="007C4F66" w:rsidRPr="007C4B44" w:rsidRDefault="007C4F66" w:rsidP="007C4F66">
            <w:pPr>
              <w:spacing w:after="160" w:line="259" w:lineRule="auto"/>
              <w:rPr>
                <w:rFonts w:ascii="Verdana" w:hAnsi="Verdana" w:cs="Arial"/>
                <w:b/>
                <w:sz w:val="16"/>
                <w:szCs w:val="16"/>
              </w:rPr>
            </w:pPr>
            <w:r w:rsidRPr="007C4B44">
              <w:rPr>
                <w:rFonts w:ascii="Verdana" w:hAnsi="Verdana" w:cs="Arial"/>
                <w:sz w:val="16"/>
                <w:szCs w:val="16"/>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Pr="007C4B44" w:rsidRDefault="007C4F66"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r w:rsidR="007C4F66" w:rsidRPr="005C1BD5" w14:paraId="3EE0E213" w14:textId="77777777" w:rsidTr="000F1DAD">
        <w:trPr>
          <w:cantSplit/>
          <w:trHeight w:val="360"/>
        </w:trPr>
        <w:tc>
          <w:tcPr>
            <w:tcW w:w="614" w:type="dxa"/>
            <w:tcBorders>
              <w:left w:val="single" w:sz="12" w:space="0" w:color="auto"/>
            </w:tcBorders>
          </w:tcPr>
          <w:p w14:paraId="4833DCA0" w14:textId="77777777" w:rsidR="007C4F66" w:rsidRPr="007C4B44" w:rsidRDefault="007C4F66" w:rsidP="002C7777">
            <w:pPr>
              <w:jc w:val="center"/>
              <w:rPr>
                <w:rFonts w:ascii="Verdana" w:hAnsi="Verdana" w:cs="Arial"/>
                <w:sz w:val="18"/>
                <w:szCs w:val="18"/>
              </w:rPr>
            </w:pPr>
          </w:p>
        </w:tc>
        <w:tc>
          <w:tcPr>
            <w:tcW w:w="1144" w:type="dxa"/>
          </w:tcPr>
          <w:p w14:paraId="08A3B720" w14:textId="77777777" w:rsidR="007C4F66" w:rsidRPr="007C4B44" w:rsidRDefault="007C4F66" w:rsidP="002C7777">
            <w:pPr>
              <w:rPr>
                <w:rFonts w:ascii="Verdana" w:hAnsi="Verdana" w:cs="Arial"/>
                <w:sz w:val="18"/>
                <w:szCs w:val="18"/>
              </w:rPr>
            </w:pPr>
          </w:p>
          <w:p w14:paraId="0BB507AB" w14:textId="77777777" w:rsidR="007C4F66" w:rsidRPr="007C4B44" w:rsidRDefault="007C4F66" w:rsidP="002C7777">
            <w:pPr>
              <w:rPr>
                <w:rFonts w:ascii="Verdana" w:hAnsi="Verdana" w:cs="Arial"/>
                <w:sz w:val="18"/>
                <w:szCs w:val="18"/>
              </w:rPr>
            </w:pPr>
          </w:p>
          <w:p w14:paraId="3AF3D1B6" w14:textId="77777777" w:rsidR="007C4F66" w:rsidRPr="007C4B44" w:rsidRDefault="007C4F66" w:rsidP="002C7777">
            <w:pPr>
              <w:rPr>
                <w:rFonts w:ascii="Verdana" w:hAnsi="Verdana" w:cs="Arial"/>
                <w:sz w:val="18"/>
                <w:szCs w:val="18"/>
              </w:rPr>
            </w:pPr>
          </w:p>
        </w:tc>
        <w:tc>
          <w:tcPr>
            <w:tcW w:w="1276" w:type="dxa"/>
          </w:tcPr>
          <w:p w14:paraId="36C0FB8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47D22D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6FAD39B6"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638BE524"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08E270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720EDA7D" w14:textId="77777777" w:rsidR="007C4F66" w:rsidRPr="007C4B44" w:rsidRDefault="007C4F66" w:rsidP="002C7777">
            <w:pPr>
              <w:rPr>
                <w:rFonts w:ascii="Verdana" w:hAnsi="Verdana" w:cs="Arial"/>
                <w:sz w:val="18"/>
                <w:szCs w:val="18"/>
              </w:rPr>
            </w:pPr>
          </w:p>
        </w:tc>
      </w:tr>
      <w:tr w:rsidR="007C4F66" w:rsidRPr="005C1BD5" w14:paraId="3E037080" w14:textId="77777777" w:rsidTr="000F1DAD">
        <w:trPr>
          <w:cantSplit/>
          <w:trHeight w:val="495"/>
        </w:trPr>
        <w:tc>
          <w:tcPr>
            <w:tcW w:w="614" w:type="dxa"/>
            <w:tcBorders>
              <w:left w:val="single" w:sz="12" w:space="0" w:color="auto"/>
            </w:tcBorders>
          </w:tcPr>
          <w:p w14:paraId="544DC5B2" w14:textId="77777777" w:rsidR="007C4F66" w:rsidRPr="007C4B44" w:rsidRDefault="007C4F66" w:rsidP="002C7777">
            <w:pPr>
              <w:jc w:val="center"/>
              <w:rPr>
                <w:rFonts w:ascii="Verdana" w:hAnsi="Verdana" w:cs="Arial"/>
                <w:sz w:val="18"/>
                <w:szCs w:val="18"/>
              </w:rPr>
            </w:pPr>
          </w:p>
        </w:tc>
        <w:tc>
          <w:tcPr>
            <w:tcW w:w="1144" w:type="dxa"/>
          </w:tcPr>
          <w:p w14:paraId="46A632DA" w14:textId="77777777" w:rsidR="007C4F66" w:rsidRPr="007C4B44" w:rsidRDefault="007C4F66" w:rsidP="002C7777">
            <w:pPr>
              <w:rPr>
                <w:rFonts w:ascii="Verdana" w:hAnsi="Verdana" w:cs="Arial"/>
                <w:sz w:val="18"/>
                <w:szCs w:val="18"/>
              </w:rPr>
            </w:pPr>
          </w:p>
          <w:p w14:paraId="70F9B254" w14:textId="77777777" w:rsidR="007C4F66" w:rsidRPr="007C4B44" w:rsidRDefault="007C4F66" w:rsidP="002C7777">
            <w:pPr>
              <w:rPr>
                <w:rFonts w:ascii="Verdana" w:hAnsi="Verdana" w:cs="Arial"/>
                <w:sz w:val="18"/>
                <w:szCs w:val="18"/>
              </w:rPr>
            </w:pPr>
          </w:p>
          <w:p w14:paraId="363B3841" w14:textId="77777777" w:rsidR="007C4F66" w:rsidRPr="007C4B44" w:rsidRDefault="007C4F66" w:rsidP="002C7777">
            <w:pPr>
              <w:rPr>
                <w:rFonts w:ascii="Verdana" w:hAnsi="Verdana" w:cs="Arial"/>
                <w:sz w:val="18"/>
                <w:szCs w:val="18"/>
              </w:rPr>
            </w:pPr>
          </w:p>
        </w:tc>
        <w:tc>
          <w:tcPr>
            <w:tcW w:w="1276" w:type="dxa"/>
          </w:tcPr>
          <w:p w14:paraId="18E9D348"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5D5B377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F6AAC1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0A57BCA1"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62EC25A8"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186D8E94" w14:textId="77777777" w:rsidR="007C4F66" w:rsidRPr="007C4B44" w:rsidRDefault="007C4F66" w:rsidP="002C7777">
            <w:pPr>
              <w:rPr>
                <w:rFonts w:ascii="Verdana" w:hAnsi="Verdana" w:cs="Arial"/>
                <w:sz w:val="18"/>
                <w:szCs w:val="18"/>
              </w:rPr>
            </w:pPr>
          </w:p>
        </w:tc>
      </w:tr>
      <w:tr w:rsidR="007C4F66" w:rsidRPr="005C1BD5" w14:paraId="564D00F9" w14:textId="77777777" w:rsidTr="000F1DAD">
        <w:trPr>
          <w:cantSplit/>
          <w:trHeight w:val="637"/>
        </w:trPr>
        <w:tc>
          <w:tcPr>
            <w:tcW w:w="614" w:type="dxa"/>
            <w:tcBorders>
              <w:left w:val="single" w:sz="12" w:space="0" w:color="auto"/>
            </w:tcBorders>
          </w:tcPr>
          <w:p w14:paraId="24FFA2D6" w14:textId="77777777" w:rsidR="007C4F66" w:rsidRPr="007C4B44" w:rsidRDefault="007C4F66" w:rsidP="002C7777">
            <w:pPr>
              <w:jc w:val="center"/>
              <w:rPr>
                <w:rFonts w:ascii="Verdana" w:hAnsi="Verdana" w:cs="Arial"/>
                <w:sz w:val="18"/>
                <w:szCs w:val="18"/>
              </w:rPr>
            </w:pPr>
          </w:p>
        </w:tc>
        <w:tc>
          <w:tcPr>
            <w:tcW w:w="1144" w:type="dxa"/>
          </w:tcPr>
          <w:p w14:paraId="7E16B864" w14:textId="77777777" w:rsidR="007C4F66" w:rsidRPr="007C4B44" w:rsidRDefault="007C4F66" w:rsidP="002C7777">
            <w:pPr>
              <w:rPr>
                <w:rFonts w:ascii="Verdana" w:hAnsi="Verdana" w:cs="Arial"/>
                <w:sz w:val="18"/>
                <w:szCs w:val="18"/>
              </w:rPr>
            </w:pPr>
          </w:p>
        </w:tc>
        <w:tc>
          <w:tcPr>
            <w:tcW w:w="1276" w:type="dxa"/>
          </w:tcPr>
          <w:p w14:paraId="48ACCD9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856E342"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28591B9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7D83532D"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321AEC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DFBF759"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6C0A84"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4BC5CDBA" w14:textId="77777777" w:rsidR="008C38F0" w:rsidRDefault="008C38F0" w:rsidP="003F376C">
      <w:pPr>
        <w:pStyle w:val="Tekstpodstawowywcity"/>
        <w:ind w:right="-381"/>
        <w:rPr>
          <w:rFonts w:cs="Arial"/>
          <w:b/>
          <w:bCs/>
        </w:rPr>
      </w:pPr>
    </w:p>
    <w:p w14:paraId="7E724909" w14:textId="6B865B90" w:rsidR="003F376C" w:rsidRPr="00C10D4F" w:rsidRDefault="003F376C" w:rsidP="003F376C">
      <w:pPr>
        <w:pStyle w:val="Tekstpodstawowywcity"/>
        <w:ind w:right="-381"/>
        <w:rPr>
          <w:rFonts w:cs="Arial"/>
          <w:b/>
          <w:bCs/>
        </w:rPr>
      </w:pPr>
      <w:r w:rsidRPr="00C10D4F">
        <w:rPr>
          <w:rFonts w:cs="Arial"/>
          <w:b/>
          <w:bCs/>
        </w:rPr>
        <w:lastRenderedPageBreak/>
        <w:t xml:space="preserve">Umowa Nr  UMW / </w:t>
      </w:r>
      <w:r w:rsidR="00164469">
        <w:rPr>
          <w:rFonts w:cs="Arial"/>
          <w:b/>
          <w:bCs/>
        </w:rPr>
        <w:t xml:space="preserve">AZ / PN – 75 </w:t>
      </w:r>
      <w:r>
        <w:rPr>
          <w:rFonts w:cs="Arial"/>
          <w:b/>
          <w:bCs/>
        </w:rPr>
        <w:t>/ 18       (Wzór umowy) -     załącznik nr 5</w:t>
      </w:r>
      <w:r w:rsidRPr="00C10D4F">
        <w:rPr>
          <w:rFonts w:cs="Arial"/>
          <w:b/>
          <w:bCs/>
        </w:rPr>
        <w:t xml:space="preserve"> do S</w:t>
      </w:r>
      <w:r>
        <w:rPr>
          <w:rFonts w:cs="Arial"/>
          <w:b/>
          <w:bCs/>
        </w:rPr>
        <w:t>IWZ</w:t>
      </w:r>
    </w:p>
    <w:p w14:paraId="0168D0C4"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Pr>
          <w:rFonts w:ascii="Verdana" w:hAnsi="Verdana" w:cs="Arial"/>
          <w:sz w:val="18"/>
          <w:szCs w:val="18"/>
        </w:rPr>
        <w:t xml:space="preserve">7 r., poz. 1579 z </w:t>
      </w:r>
      <w:proofErr w:type="spellStart"/>
      <w:r>
        <w:rPr>
          <w:rFonts w:ascii="Verdana" w:hAnsi="Verdana" w:cs="Arial"/>
          <w:sz w:val="18"/>
          <w:szCs w:val="18"/>
        </w:rPr>
        <w:t>póżn</w:t>
      </w:r>
      <w:proofErr w:type="spellEnd"/>
      <w:r>
        <w:rPr>
          <w:rFonts w:ascii="Verdana" w:hAnsi="Verdana" w:cs="Arial"/>
          <w:sz w:val="18"/>
          <w:szCs w:val="18"/>
        </w:rPr>
        <w:t>.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0F58FD43"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w:t>
      </w:r>
      <w:r w:rsidR="00164469">
        <w:rPr>
          <w:rFonts w:ascii="Verdana" w:hAnsi="Verdana" w:cs="Arial"/>
          <w:sz w:val="18"/>
          <w:szCs w:val="18"/>
        </w:rPr>
        <w:t xml:space="preserve">ówienia publicznego nr </w:t>
      </w:r>
      <w:r w:rsidR="00164469" w:rsidRPr="00164469">
        <w:rPr>
          <w:rFonts w:ascii="Verdana" w:hAnsi="Verdana" w:cs="Arial"/>
          <w:b/>
          <w:sz w:val="18"/>
          <w:szCs w:val="18"/>
        </w:rPr>
        <w:t>UMW/AZ</w:t>
      </w:r>
      <w:r w:rsidRPr="00164469">
        <w:rPr>
          <w:rFonts w:ascii="Verdana" w:hAnsi="Verdana" w:cs="Arial"/>
          <w:b/>
          <w:sz w:val="18"/>
          <w:szCs w:val="18"/>
        </w:rPr>
        <w:t>/</w:t>
      </w:r>
      <w:r w:rsidR="00164469" w:rsidRPr="00164469">
        <w:rPr>
          <w:rFonts w:ascii="Verdana" w:hAnsi="Verdana" w:cs="Arial"/>
          <w:b/>
          <w:bCs/>
          <w:sz w:val="18"/>
          <w:szCs w:val="18"/>
        </w:rPr>
        <w:t>PN- 75</w:t>
      </w:r>
      <w:r w:rsidRPr="00164469">
        <w:rPr>
          <w:rFonts w:ascii="Verdana" w:hAnsi="Verdana" w:cs="Arial"/>
          <w:b/>
          <w:bCs/>
          <w:sz w:val="18"/>
          <w:szCs w:val="18"/>
        </w:rPr>
        <w:t>/18,</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6C5D01D" w14:textId="77777777" w:rsidR="003F376C" w:rsidRPr="00C10D4F" w:rsidRDefault="003F376C" w:rsidP="00905E67">
      <w:pPr>
        <w:ind w:right="-2"/>
        <w:jc w:val="both"/>
        <w:rPr>
          <w:rFonts w:ascii="Verdana" w:hAnsi="Verdana" w:cs="Arial"/>
          <w:b/>
          <w:bCs/>
          <w:sz w:val="18"/>
          <w:szCs w:val="18"/>
        </w:rPr>
      </w:pPr>
      <w:r w:rsidRPr="00C10D4F">
        <w:rPr>
          <w:rFonts w:ascii="Verdana" w:hAnsi="Verdana" w:cs="Arial"/>
          <w:b/>
          <w:bCs/>
          <w:sz w:val="18"/>
          <w:szCs w:val="18"/>
        </w:rPr>
        <w:t>Przedmiot umowy:</w:t>
      </w:r>
    </w:p>
    <w:p w14:paraId="510740F9" w14:textId="2A44B757" w:rsidR="00824994" w:rsidRDefault="003F376C"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b/>
          <w:sz w:val="18"/>
          <w:szCs w:val="18"/>
        </w:rPr>
      </w:pPr>
      <w:r w:rsidRPr="00CE48D3">
        <w:rPr>
          <w:rFonts w:ascii="Verdana" w:hAnsi="Verdana" w:cs="Arial"/>
          <w:sz w:val="18"/>
          <w:szCs w:val="18"/>
        </w:rPr>
        <w:t xml:space="preserve">Przedmiotem niniejszej umowy jest: </w:t>
      </w:r>
      <w:r w:rsidR="00905E67" w:rsidRPr="00EC437D">
        <w:rPr>
          <w:rFonts w:ascii="Verdana" w:hAnsi="Verdana"/>
          <w:sz w:val="18"/>
          <w:szCs w:val="18"/>
        </w:rPr>
        <w:t>Częściowa realizacja projektu budowlanego pn. „</w:t>
      </w:r>
      <w:r w:rsidR="00905E67" w:rsidRPr="00EC437D">
        <w:rPr>
          <w:rFonts w:ascii="Verdana" w:hAnsi="Verdana"/>
          <w:b/>
          <w:sz w:val="18"/>
          <w:szCs w:val="18"/>
        </w:rPr>
        <w:t xml:space="preserve">Przebudowa </w:t>
      </w:r>
      <w:r w:rsidR="00905E67">
        <w:rPr>
          <w:rFonts w:ascii="Verdana" w:hAnsi="Verdana"/>
          <w:b/>
          <w:sz w:val="18"/>
          <w:szCs w:val="18"/>
        </w:rPr>
        <w:br/>
      </w:r>
      <w:r w:rsidR="00905E67" w:rsidRPr="00EC437D">
        <w:rPr>
          <w:rFonts w:ascii="Verdana" w:hAnsi="Verdana"/>
          <w:b/>
          <w:sz w:val="18"/>
          <w:szCs w:val="18"/>
        </w:rPr>
        <w:t>i remont budynku Katedry i Zakładu Mikrobiologii z salą wykładową im. Ludwika Hirszfelda Uniwersytetu Medycznego we Wrocławiu  przy ul. Tytusa Chałubińskiego 4</w:t>
      </w:r>
      <w:r w:rsidR="00905E67">
        <w:rPr>
          <w:rFonts w:ascii="Verdana" w:hAnsi="Verdana"/>
          <w:b/>
          <w:sz w:val="18"/>
          <w:szCs w:val="18"/>
        </w:rPr>
        <w:t>”</w:t>
      </w:r>
      <w:r w:rsidR="00824994">
        <w:rPr>
          <w:rFonts w:ascii="Verdana" w:hAnsi="Verdana"/>
          <w:b/>
          <w:sz w:val="18"/>
          <w:szCs w:val="18"/>
        </w:rPr>
        <w:t>,</w:t>
      </w:r>
      <w:r w:rsidR="00824994" w:rsidRPr="00824994">
        <w:rPr>
          <w:sz w:val="20"/>
          <w:szCs w:val="20"/>
        </w:rPr>
        <w:t xml:space="preserve"> </w:t>
      </w:r>
      <w:r w:rsidR="00824994" w:rsidRPr="00824994">
        <w:rPr>
          <w:rFonts w:ascii="Verdana" w:hAnsi="Verdana"/>
          <w:b/>
          <w:sz w:val="18"/>
          <w:szCs w:val="18"/>
        </w:rPr>
        <w:t xml:space="preserve">polegająca na remoncie elewacji wraz z wymianą stolarki okiennej i wykonaniem zewnętrznych instalacji kanalizacyjnej i elektrycznej oświetleniowej i odgromowej, zgodnie z projektem budowlanym, z pozwoleniem na budowę, projektami wielobranżowymi wykonawczymi  specyfikacjami </w:t>
      </w:r>
      <w:proofErr w:type="spellStart"/>
      <w:r w:rsidR="00824994" w:rsidRPr="00824994">
        <w:rPr>
          <w:rFonts w:ascii="Verdana" w:hAnsi="Verdana"/>
          <w:b/>
          <w:sz w:val="18"/>
          <w:szCs w:val="18"/>
        </w:rPr>
        <w:t>STWiORB</w:t>
      </w:r>
      <w:proofErr w:type="spellEnd"/>
      <w:r w:rsidR="00824994" w:rsidRPr="00824994">
        <w:rPr>
          <w:rFonts w:ascii="Verdana" w:hAnsi="Verdana"/>
          <w:b/>
          <w:sz w:val="18"/>
          <w:szCs w:val="18"/>
        </w:rPr>
        <w:t xml:space="preserve"> wykonanymi przez Przedsiębiorstwo Usługowo – Produkcyjne UTEX Sp. z o. o. z siedzibą w Gliwicach </w:t>
      </w:r>
      <w:r w:rsidR="00824994">
        <w:rPr>
          <w:rFonts w:ascii="Verdana" w:hAnsi="Verdana"/>
          <w:b/>
          <w:sz w:val="18"/>
          <w:szCs w:val="18"/>
        </w:rPr>
        <w:br/>
      </w:r>
      <w:r w:rsidR="00824994" w:rsidRPr="00824994">
        <w:rPr>
          <w:rFonts w:ascii="Verdana" w:hAnsi="Verdana"/>
          <w:b/>
          <w:sz w:val="18"/>
          <w:szCs w:val="18"/>
        </w:rPr>
        <w:t xml:space="preserve">ul. Strzeleckiego 27. </w:t>
      </w:r>
    </w:p>
    <w:p w14:paraId="6DCDA288" w14:textId="1E547CCE" w:rsidR="00905E67" w:rsidRPr="00824994" w:rsidRDefault="00824994"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sz w:val="18"/>
          <w:szCs w:val="18"/>
        </w:rPr>
      </w:pPr>
      <w:r w:rsidRPr="00824994">
        <w:rPr>
          <w:rFonts w:ascii="Verdana" w:hAnsi="Verdana"/>
          <w:sz w:val="18"/>
          <w:szCs w:val="18"/>
        </w:rPr>
        <w:t>Zakres remontu określa opis prac przewidzianych do wykonania w poszczególnych branżach będący załącznikiem nr 4 do umowy.</w:t>
      </w:r>
    </w:p>
    <w:p w14:paraId="4B0F5B27" w14:textId="77777777" w:rsidR="003F376C" w:rsidRPr="00C10D4F" w:rsidRDefault="003F376C" w:rsidP="003F376C">
      <w:pPr>
        <w:pStyle w:val="Akapitzlist"/>
        <w:tabs>
          <w:tab w:val="num" w:pos="0"/>
          <w:tab w:val="left" w:pos="2985"/>
        </w:tabs>
        <w:ind w:left="0"/>
        <w:jc w:val="both"/>
        <w:rPr>
          <w:rFonts w:ascii="Verdana" w:hAnsi="Verdana" w:cs="Arial"/>
          <w:sz w:val="18"/>
          <w:szCs w:val="18"/>
        </w:rPr>
      </w:pPr>
      <w:r>
        <w:rPr>
          <w:rFonts w:ascii="Verdana" w:hAnsi="Verdana" w:cs="Arial"/>
          <w:sz w:val="18"/>
          <w:szCs w:val="18"/>
        </w:rPr>
        <w:tab/>
      </w:r>
    </w:p>
    <w:p w14:paraId="2728BC4A" w14:textId="77777777" w:rsidR="003F376C" w:rsidRPr="00C10D4F" w:rsidRDefault="003F376C" w:rsidP="003F376C">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ECAF16" w14:textId="77777777" w:rsidR="003F376C" w:rsidRPr="00FB0481" w:rsidRDefault="003F376C" w:rsidP="00DE6BC8">
      <w:pPr>
        <w:pStyle w:val="Akapitzlist"/>
        <w:numPr>
          <w:ilvl w:val="0"/>
          <w:numId w:val="17"/>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6C05A4C0" w14:textId="4EB376E3" w:rsidR="003F376C" w:rsidRPr="00FB0481"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Zamawiający zapewni Wykonawcy, na czas prowadzenia prac remontowych, odpłatne korzystanie ze źródeł po</w:t>
      </w:r>
      <w:r w:rsidR="00824994">
        <w:rPr>
          <w:rFonts w:ascii="Verdana" w:hAnsi="Verdana" w:cs="Arial"/>
          <w:sz w:val="18"/>
          <w:szCs w:val="18"/>
        </w:rPr>
        <w:t>boru wody, energii elektrycznej</w:t>
      </w:r>
      <w:r w:rsidRPr="00FB0481">
        <w:rPr>
          <w:rFonts w:ascii="Verdana" w:hAnsi="Verdana" w:cs="Arial"/>
          <w:bCs/>
          <w:sz w:val="18"/>
          <w:szCs w:val="18"/>
        </w:rPr>
        <w:t>.</w:t>
      </w:r>
    </w:p>
    <w:p w14:paraId="2F8E37B6"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1</w:t>
      </w:r>
      <w:r>
        <w:rPr>
          <w:rFonts w:ascii="Verdana" w:hAnsi="Verdana" w:cs="Arial"/>
          <w:sz w:val="18"/>
          <w:szCs w:val="18"/>
        </w:rPr>
        <w:t>08</w:t>
      </w:r>
      <w:r w:rsidRPr="0095480A">
        <w:rPr>
          <w:rFonts w:ascii="Verdana" w:hAnsi="Verdana" w:cs="Arial"/>
          <w:sz w:val="18"/>
          <w:szCs w:val="18"/>
        </w:rPr>
        <w:t xml:space="preserve"> z </w:t>
      </w:r>
      <w:proofErr w:type="spellStart"/>
      <w:r w:rsidRPr="0095480A">
        <w:rPr>
          <w:rFonts w:ascii="Verdana" w:hAnsi="Verdana" w:cs="Arial"/>
          <w:sz w:val="18"/>
          <w:szCs w:val="18"/>
        </w:rPr>
        <w:t>póż</w:t>
      </w:r>
      <w:proofErr w:type="spellEnd"/>
      <w:r w:rsidRPr="0095480A">
        <w:rPr>
          <w:rFonts w:ascii="Verdana" w:hAnsi="Verdana" w:cs="Arial"/>
          <w:sz w:val="18"/>
          <w:szCs w:val="18"/>
        </w:rPr>
        <w:t xml:space="preserve">. zm.). </w:t>
      </w:r>
    </w:p>
    <w:p w14:paraId="4A610929" w14:textId="403498D5"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07A944A3" w14:textId="77777777" w:rsidR="003F376C"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lastRenderedPageBreak/>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3BAD36C" w14:textId="77777777" w:rsidR="003F376C" w:rsidRPr="0095480A"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40CF579C" w14:textId="77777777" w:rsidR="003F376C" w:rsidRPr="00C10D4F" w:rsidRDefault="003F376C" w:rsidP="003F376C">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D60DCED" w14:textId="5CDFB32C" w:rsidR="003F376C" w:rsidRPr="00FD4B12"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6C0B8B">
        <w:rPr>
          <w:rFonts w:ascii="Verdana" w:hAnsi="Verdana" w:cs="Arial"/>
          <w:sz w:val="18"/>
          <w:szCs w:val="18"/>
        </w:rPr>
        <w:t>5</w:t>
      </w:r>
      <w:r w:rsidRPr="00C21477">
        <w:rPr>
          <w:rFonts w:ascii="Verdana" w:hAnsi="Verdana" w:cs="Arial"/>
          <w:sz w:val="18"/>
          <w:szCs w:val="18"/>
        </w:rPr>
        <w:t xml:space="preserve">00.000,00 PLN (słownie: </w:t>
      </w:r>
      <w:r w:rsidR="006C0B8B">
        <w:rPr>
          <w:rFonts w:ascii="Verdana" w:hAnsi="Verdana" w:cs="Arial"/>
          <w:sz w:val="18"/>
          <w:szCs w:val="18"/>
        </w:rPr>
        <w:t xml:space="preserve">pięćset </w:t>
      </w:r>
      <w:r w:rsidRPr="00C21477">
        <w:rPr>
          <w:rFonts w:ascii="Verdana" w:hAnsi="Verdana" w:cs="Arial"/>
          <w:sz w:val="18"/>
          <w:szCs w:val="18"/>
        </w:rPr>
        <w:t xml:space="preserve">tysięcy </w:t>
      </w:r>
      <w:r w:rsidR="006C0B8B">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sidR="000A6F15">
        <w:rPr>
          <w:rFonts w:ascii="Verdana" w:hAnsi="Verdana" w:cs="Arial"/>
          <w:sz w:val="18"/>
          <w:szCs w:val="18"/>
        </w:rPr>
        <w:t>.</w:t>
      </w:r>
    </w:p>
    <w:p w14:paraId="38086776" w14:textId="77777777" w:rsidR="003F376C" w:rsidRPr="002D7139"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 xml:space="preserve">Kopia aktualnej polisy ubezpieczeniowej OC lub innego dokumentu potwierdzającego, </w:t>
      </w:r>
      <w:r>
        <w:rPr>
          <w:rFonts w:ascii="Verdana" w:hAnsi="Verdana" w:cs="Arial"/>
          <w:sz w:val="18"/>
          <w:szCs w:val="18"/>
        </w:rPr>
        <w:br/>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00895663">
        <w:rPr>
          <w:rFonts w:ascii="Verdana" w:hAnsi="Verdana" w:cs="Arial"/>
          <w:b/>
          <w:sz w:val="18"/>
          <w:szCs w:val="18"/>
        </w:rPr>
        <w:t>załącznik nr 2</w:t>
      </w:r>
      <w:r>
        <w:rPr>
          <w:rFonts w:ascii="Verdana" w:hAnsi="Verdana" w:cs="Arial"/>
          <w:sz w:val="18"/>
          <w:szCs w:val="18"/>
        </w:rPr>
        <w:t xml:space="preserve"> do umowy.</w:t>
      </w:r>
    </w:p>
    <w:p w14:paraId="3575DAFB" w14:textId="77777777" w:rsidR="003F376C" w:rsidRPr="00C10D4F" w:rsidRDefault="003F376C" w:rsidP="003F376C">
      <w:pPr>
        <w:tabs>
          <w:tab w:val="left" w:pos="709"/>
        </w:tabs>
        <w:ind w:right="-2"/>
        <w:rPr>
          <w:rFonts w:ascii="Verdana" w:hAnsi="Verdana" w:cs="Arial"/>
          <w:b/>
          <w:sz w:val="18"/>
          <w:szCs w:val="18"/>
        </w:rPr>
      </w:pPr>
    </w:p>
    <w:p w14:paraId="055EA31B" w14:textId="77777777" w:rsidR="003F376C" w:rsidRPr="00C10D4F" w:rsidRDefault="003F376C" w:rsidP="003F376C">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1AA40712" w14:textId="77777777" w:rsidR="003F376C" w:rsidRPr="00C10D4F" w:rsidRDefault="003F376C" w:rsidP="003F376C">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21B00339" w14:textId="77777777" w:rsidR="003F376C" w:rsidRPr="0008663D" w:rsidRDefault="003F376C" w:rsidP="003F376C">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D72057">
        <w:rPr>
          <w:rFonts w:ascii="Verdana" w:hAnsi="Verdana" w:cs="Arial"/>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daty przekazania Wykonawcy placu budowy.</w:t>
      </w:r>
    </w:p>
    <w:p w14:paraId="787878B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5</w:t>
      </w:r>
    </w:p>
    <w:p w14:paraId="40BB4072"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 xml:space="preserve">Kierowanie robotami: </w:t>
      </w:r>
    </w:p>
    <w:p w14:paraId="6AA431F3" w14:textId="77777777" w:rsidR="00A14664"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C10D4F">
        <w:rPr>
          <w:rFonts w:ascii="Verdana" w:hAnsi="Verdana" w:cs="Arial"/>
          <w:sz w:val="18"/>
          <w:szCs w:val="18"/>
        </w:rPr>
        <w:t>Wykonawca na</w:t>
      </w:r>
      <w:r w:rsidR="00A14664">
        <w:rPr>
          <w:rFonts w:ascii="Verdana" w:hAnsi="Verdana" w:cs="Arial"/>
          <w:sz w:val="18"/>
          <w:szCs w:val="18"/>
        </w:rPr>
        <w:t xml:space="preserve"> swój koszt ustanawia:</w:t>
      </w:r>
    </w:p>
    <w:p w14:paraId="381D1DA1" w14:textId="34E22588" w:rsidR="00A14664" w:rsidRDefault="000A6F15"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Kierownika</w:t>
      </w:r>
      <w:r w:rsidR="00651E6E">
        <w:rPr>
          <w:rFonts w:ascii="Verdana" w:hAnsi="Verdana" w:cs="Arial"/>
          <w:sz w:val="18"/>
          <w:szCs w:val="18"/>
        </w:rPr>
        <w:t xml:space="preserve"> </w:t>
      </w:r>
      <w:r w:rsidR="003F376C">
        <w:rPr>
          <w:rFonts w:ascii="Verdana" w:hAnsi="Verdana" w:cs="Arial"/>
          <w:sz w:val="18"/>
          <w:szCs w:val="18"/>
        </w:rPr>
        <w:t>budowy - w osobie .............</w:t>
      </w:r>
      <w:r w:rsidR="00A14664">
        <w:rPr>
          <w:rFonts w:ascii="Verdana" w:hAnsi="Verdana" w:cs="Arial"/>
          <w:sz w:val="18"/>
          <w:szCs w:val="18"/>
        </w:rPr>
        <w:t>;</w:t>
      </w:r>
      <w:r w:rsidR="00651E6E">
        <w:rPr>
          <w:rFonts w:ascii="Verdana" w:hAnsi="Verdana" w:cs="Arial"/>
          <w:sz w:val="18"/>
          <w:szCs w:val="18"/>
        </w:rPr>
        <w:t xml:space="preserve"> tel. ...................., e-mail:...................................</w:t>
      </w:r>
    </w:p>
    <w:p w14:paraId="500687F9" w14:textId="25DCF82E"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sidRPr="00A14664">
        <w:rPr>
          <w:rFonts w:ascii="Verdana" w:hAnsi="Verdana" w:cs="Arial"/>
          <w:sz w:val="18"/>
          <w:szCs w:val="18"/>
        </w:rPr>
        <w:t>Kierownik</w:t>
      </w:r>
      <w:r>
        <w:rPr>
          <w:rFonts w:ascii="Verdana" w:hAnsi="Verdana" w:cs="Arial"/>
          <w:sz w:val="18"/>
          <w:szCs w:val="18"/>
        </w:rPr>
        <w:t xml:space="preserve">a robót </w:t>
      </w:r>
      <w:r w:rsidRPr="00A14664">
        <w:rPr>
          <w:rFonts w:ascii="Verdana" w:hAnsi="Verdana" w:cs="Arial"/>
          <w:sz w:val="18"/>
          <w:szCs w:val="18"/>
        </w:rPr>
        <w:t xml:space="preserve">w specjalności instalacyjnej w zakresie sieci, instalacji i urządzeń cieplnych, wentylacyjnych, gazowych, wodociągowych i kanalizacyjnych </w:t>
      </w:r>
      <w:r>
        <w:rPr>
          <w:rFonts w:ascii="Verdana" w:hAnsi="Verdana" w:cs="Arial"/>
          <w:sz w:val="18"/>
          <w:szCs w:val="18"/>
        </w:rPr>
        <w:t>– w osobie................;</w:t>
      </w:r>
      <w:r w:rsidR="000B1887">
        <w:rPr>
          <w:rFonts w:ascii="Verdana" w:hAnsi="Verdana" w:cs="Arial"/>
          <w:sz w:val="18"/>
          <w:szCs w:val="18"/>
        </w:rPr>
        <w:t xml:space="preserve"> tel. ..............., e-mail:.......................................</w:t>
      </w:r>
    </w:p>
    <w:p w14:paraId="259B372C" w14:textId="2929BBF4"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 xml:space="preserve">Kierownika robót </w:t>
      </w:r>
      <w:r w:rsidRPr="00A14664">
        <w:rPr>
          <w:rFonts w:ascii="Verdana" w:hAnsi="Verdana" w:cs="Arial"/>
          <w:sz w:val="18"/>
          <w:szCs w:val="18"/>
        </w:rPr>
        <w:t>w specjalności elektrycznej w zakresie sieci, instalacji i urządzeń elektrycznych i elektroenergetycznych</w:t>
      </w:r>
      <w:r w:rsidR="007B364F" w:rsidRPr="007B364F">
        <w:rPr>
          <w:rFonts w:ascii="Verdana" w:hAnsi="Verdana" w:cs="Arial"/>
          <w:sz w:val="18"/>
          <w:szCs w:val="18"/>
        </w:rPr>
        <w:t>– w osobie................;</w:t>
      </w:r>
      <w:r w:rsidR="000B1887">
        <w:rPr>
          <w:rFonts w:ascii="Verdana" w:hAnsi="Verdana" w:cs="Arial"/>
          <w:sz w:val="18"/>
          <w:szCs w:val="18"/>
        </w:rPr>
        <w:t xml:space="preserve"> tel...................., e-mail:........</w:t>
      </w:r>
    </w:p>
    <w:p w14:paraId="4EA0530C" w14:textId="77777777" w:rsidR="003F376C" w:rsidRDefault="00A14664" w:rsidP="00A14664">
      <w:pPr>
        <w:pStyle w:val="Akapitzlist"/>
        <w:tabs>
          <w:tab w:val="left" w:pos="426"/>
          <w:tab w:val="left" w:pos="851"/>
        </w:tabs>
        <w:ind w:left="851" w:right="-2"/>
        <w:jc w:val="both"/>
        <w:rPr>
          <w:rFonts w:ascii="Verdana" w:hAnsi="Verdana" w:cs="Arial"/>
          <w:sz w:val="18"/>
          <w:szCs w:val="18"/>
        </w:rPr>
      </w:pPr>
      <w:r>
        <w:rPr>
          <w:rFonts w:ascii="Verdana" w:hAnsi="Verdana" w:cs="Arial"/>
          <w:sz w:val="18"/>
          <w:szCs w:val="18"/>
        </w:rPr>
        <w:t xml:space="preserve">za których </w:t>
      </w:r>
      <w:r w:rsidR="003F376C" w:rsidRPr="00C10D4F">
        <w:rPr>
          <w:rFonts w:ascii="Verdana" w:hAnsi="Verdana" w:cs="Arial"/>
          <w:sz w:val="18"/>
          <w:szCs w:val="18"/>
        </w:rPr>
        <w:t xml:space="preserve">decyzje odpowiada na zasadach ogólnych, zgodnie z przepisami Prawa budowlanego.  </w:t>
      </w:r>
    </w:p>
    <w:p w14:paraId="5D634901" w14:textId="4CBE2E98" w:rsidR="00651E6E" w:rsidRPr="00651E6E" w:rsidRDefault="000B1887" w:rsidP="00651E6E">
      <w:pPr>
        <w:pStyle w:val="Akapitzlist"/>
        <w:numPr>
          <w:ilvl w:val="1"/>
          <w:numId w:val="34"/>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lub Kierowników robót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23F07B28" w14:textId="690DF592" w:rsidR="00FE3B72" w:rsidRDefault="00FE3B72" w:rsidP="00651E6E">
      <w:pPr>
        <w:tabs>
          <w:tab w:val="left" w:pos="180"/>
          <w:tab w:val="left" w:pos="709"/>
          <w:tab w:val="left" w:pos="4962"/>
        </w:tabs>
        <w:ind w:right="-2"/>
        <w:jc w:val="center"/>
        <w:rPr>
          <w:rFonts w:ascii="Verdana" w:hAnsi="Verdana" w:cs="Arial"/>
          <w:b/>
          <w:bCs/>
          <w:sz w:val="18"/>
          <w:szCs w:val="18"/>
        </w:rPr>
      </w:pPr>
    </w:p>
    <w:p w14:paraId="5BB16E0B" w14:textId="77777777" w:rsidR="003F376C" w:rsidRPr="00C10D4F" w:rsidRDefault="003F376C" w:rsidP="00FE3B72">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p>
    <w:p w14:paraId="40D784E5" w14:textId="77777777" w:rsidR="003F376C" w:rsidRPr="00C10D4F" w:rsidRDefault="003F376C"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 xml:space="preserve">Nadzór </w:t>
      </w:r>
      <w:r w:rsidRPr="00C10D4F">
        <w:rPr>
          <w:rFonts w:ascii="Verdana" w:hAnsi="Verdana" w:cs="Arial"/>
          <w:b/>
          <w:bCs/>
          <w:sz w:val="18"/>
          <w:szCs w:val="18"/>
        </w:rPr>
        <w:t>:</w:t>
      </w:r>
    </w:p>
    <w:p w14:paraId="27122A6C" w14:textId="02E3C1D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DE6BC8" w:rsidRPr="00DE6BC8">
        <w:rPr>
          <w:rFonts w:ascii="Verdana" w:hAnsi="Verdana" w:cs="Arial"/>
          <w:sz w:val="18"/>
          <w:szCs w:val="18"/>
        </w:rPr>
        <w:t>inspektorzy nadzoru inwestorskiego</w:t>
      </w:r>
      <w:r w:rsidR="00DE6BC8">
        <w:rPr>
          <w:rFonts w:ascii="Verdana" w:hAnsi="Verdana" w:cs="Arial"/>
          <w:sz w:val="18"/>
          <w:szCs w:val="18"/>
        </w:rPr>
        <w:t>:</w:t>
      </w:r>
    </w:p>
    <w:p w14:paraId="7EF233EB" w14:textId="00CDD4A3"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r w:rsidR="000B1887">
        <w:rPr>
          <w:rFonts w:ascii="Verdana" w:hAnsi="Verdana" w:cs="Arial"/>
          <w:sz w:val="18"/>
          <w:szCs w:val="18"/>
        </w:rPr>
        <w:t>........- ds. robót budowlanych,</w:t>
      </w:r>
    </w:p>
    <w:p w14:paraId="2CBEB18A" w14:textId="4D07D35E"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 – ds.</w:t>
      </w:r>
      <w:r w:rsidR="000B1887">
        <w:rPr>
          <w:rFonts w:ascii="Verdana" w:hAnsi="Verdana" w:cs="Arial"/>
          <w:sz w:val="18"/>
          <w:szCs w:val="18"/>
        </w:rPr>
        <w:t xml:space="preserve"> </w:t>
      </w:r>
      <w:r>
        <w:rPr>
          <w:rFonts w:ascii="Verdana" w:hAnsi="Verdana" w:cs="Arial"/>
          <w:sz w:val="18"/>
          <w:szCs w:val="18"/>
        </w:rPr>
        <w:t>rob</w:t>
      </w:r>
      <w:r w:rsidR="000B1887">
        <w:rPr>
          <w:rFonts w:ascii="Verdana" w:hAnsi="Verdana" w:cs="Arial"/>
          <w:sz w:val="18"/>
          <w:szCs w:val="18"/>
        </w:rPr>
        <w:t>ó</w:t>
      </w:r>
      <w:r>
        <w:rPr>
          <w:rFonts w:ascii="Verdana" w:hAnsi="Verdana" w:cs="Arial"/>
          <w:sz w:val="18"/>
          <w:szCs w:val="18"/>
        </w:rPr>
        <w:t>t instalacyjnych</w:t>
      </w:r>
      <w:r w:rsidR="000B1887">
        <w:rPr>
          <w:rFonts w:ascii="Verdana" w:hAnsi="Verdana" w:cs="Arial"/>
          <w:sz w:val="18"/>
          <w:szCs w:val="18"/>
        </w:rPr>
        <w:t>.</w:t>
      </w:r>
    </w:p>
    <w:p w14:paraId="2AADB5A7" w14:textId="77777777" w:rsidR="003F376C" w:rsidRPr="00414F68" w:rsidRDefault="003F376C" w:rsidP="003F376C">
      <w:pPr>
        <w:ind w:right="-2"/>
        <w:jc w:val="both"/>
        <w:rPr>
          <w:rFonts w:ascii="Verdana" w:hAnsi="Verdana" w:cs="Arial"/>
          <w:sz w:val="18"/>
          <w:szCs w:val="18"/>
        </w:rPr>
      </w:pPr>
    </w:p>
    <w:p w14:paraId="651E9C2F" w14:textId="77777777" w:rsidR="003F376C" w:rsidRPr="00414F68" w:rsidRDefault="003F376C" w:rsidP="003F376C">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625AB314" w14:textId="77777777" w:rsidR="003F376C" w:rsidRPr="00414F68" w:rsidRDefault="003F376C" w:rsidP="003F376C">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3F376C">
      <w:pPr>
        <w:pStyle w:val="Akapitzlist"/>
        <w:numPr>
          <w:ilvl w:val="6"/>
          <w:numId w:val="15"/>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Niezgłoszenie w formie pisemnej zastrzeżeń do przedłożonego projektu umowy o podwykonawstwo, której przedmiotem są roboty budowlane, w terminie 14 dni, uważa się za akceptację projektu umowy przez Zamawiającego. </w:t>
      </w:r>
    </w:p>
    <w:p w14:paraId="01024B8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15B280F"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t>
      </w:r>
      <w:r w:rsidRPr="00C10D4F">
        <w:rPr>
          <w:rFonts w:ascii="Verdana" w:hAnsi="Verdana" w:cs="Times New Roman"/>
          <w:color w:val="auto"/>
          <w:sz w:val="18"/>
          <w:szCs w:val="18"/>
        </w:rPr>
        <w:lastRenderedPageBreak/>
        <w:t xml:space="preserve">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49C31040" w14:textId="77777777"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Zapłata:</w:t>
      </w:r>
    </w:p>
    <w:p w14:paraId="5B53504C" w14:textId="77777777" w:rsidR="003F376C" w:rsidRPr="00B80DE4" w:rsidRDefault="003F376C" w:rsidP="005913AD">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Wykonawcy przysługuje od Zamawiaj</w:t>
      </w:r>
      <w:r w:rsidR="00895663">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263C66C7" w14:textId="77777777" w:rsidR="003F376C" w:rsidRPr="00B80DE4"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5913AD">
        <w:rPr>
          <w:rFonts w:ascii="Verdana" w:hAnsi="Verdana" w:cs="Arial"/>
          <w:b/>
          <w:sz w:val="18"/>
          <w:szCs w:val="18"/>
        </w:rPr>
        <w:t>30 dni</w:t>
      </w:r>
      <w:r w:rsidRPr="00B80DE4">
        <w:rPr>
          <w:rFonts w:ascii="Verdana" w:hAnsi="Verdana" w:cs="Arial"/>
          <w:sz w:val="18"/>
          <w:szCs w:val="18"/>
        </w:rPr>
        <w:t xml:space="preserve"> od daty jej dostarczenia do Działu Technicznego Uniwersytetu Medycznego we Wrocławiu, ul. Marcinkowskiego 2-6, 50-368 Wrocław.</w:t>
      </w:r>
    </w:p>
    <w:p w14:paraId="763F9ABC" w14:textId="6864EB68" w:rsidR="003F376C" w:rsidRPr="00302C81"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302C81">
        <w:rPr>
          <w:rFonts w:ascii="Verdana" w:hAnsi="Verdana" w:cs="Arial"/>
          <w:sz w:val="18"/>
          <w:szCs w:val="18"/>
        </w:rPr>
        <w:t>Zamawiający dopuszcza wystawienie faktur</w:t>
      </w:r>
      <w:r w:rsidR="00302C81" w:rsidRPr="00302C81">
        <w:rPr>
          <w:rFonts w:ascii="Verdana" w:hAnsi="Verdana" w:cs="Arial"/>
          <w:sz w:val="18"/>
          <w:szCs w:val="18"/>
        </w:rPr>
        <w:t>y częściowej 1 raz w miesiącu za wykonaną część</w:t>
      </w:r>
      <w:r w:rsidRPr="00302C81">
        <w:rPr>
          <w:rFonts w:ascii="Verdana" w:hAnsi="Verdana" w:cs="Arial"/>
          <w:sz w:val="18"/>
          <w:szCs w:val="18"/>
        </w:rPr>
        <w:t xml:space="preserve"> przedmiotu</w:t>
      </w:r>
      <w:r w:rsidR="00302C81" w:rsidRPr="00302C81">
        <w:rPr>
          <w:rFonts w:ascii="Verdana" w:hAnsi="Verdana" w:cs="Arial"/>
          <w:sz w:val="18"/>
          <w:szCs w:val="18"/>
        </w:rPr>
        <w:t xml:space="preserve"> umowy, na podstawie podpisanego</w:t>
      </w:r>
      <w:r w:rsidRPr="00302C81">
        <w:rPr>
          <w:rFonts w:ascii="Verdana" w:hAnsi="Verdana" w:cs="Arial"/>
          <w:sz w:val="18"/>
          <w:szCs w:val="18"/>
        </w:rPr>
        <w:t xml:space="preserve"> części</w:t>
      </w:r>
      <w:r w:rsidR="00302C81" w:rsidRPr="00302C81">
        <w:rPr>
          <w:rFonts w:ascii="Verdana" w:hAnsi="Verdana" w:cs="Arial"/>
          <w:sz w:val="18"/>
          <w:szCs w:val="18"/>
        </w:rPr>
        <w:t>owego protokołu</w:t>
      </w:r>
      <w:r w:rsidRPr="00302C81">
        <w:rPr>
          <w:rFonts w:ascii="Verdana" w:hAnsi="Verdana" w:cs="Arial"/>
          <w:sz w:val="18"/>
          <w:szCs w:val="18"/>
        </w:rPr>
        <w:t xml:space="preserve"> odbioru robót</w:t>
      </w:r>
      <w:r w:rsidR="003E1B26">
        <w:rPr>
          <w:rFonts w:ascii="Verdana" w:hAnsi="Verdana" w:cs="Arial"/>
          <w:sz w:val="18"/>
          <w:szCs w:val="18"/>
        </w:rPr>
        <w:t xml:space="preserve">, </w:t>
      </w:r>
      <w:r w:rsidR="003E1B26" w:rsidRPr="003E1B26">
        <w:rPr>
          <w:rFonts w:ascii="Verdana" w:hAnsi="Verdana" w:cs="Arial"/>
          <w:sz w:val="18"/>
          <w:szCs w:val="18"/>
        </w:rPr>
        <w:t>któr</w:t>
      </w:r>
      <w:r w:rsidR="003E1B26">
        <w:rPr>
          <w:rFonts w:ascii="Verdana" w:hAnsi="Verdana" w:cs="Arial"/>
          <w:sz w:val="18"/>
          <w:szCs w:val="18"/>
        </w:rPr>
        <w:t>ej</w:t>
      </w:r>
      <w:r w:rsidR="003E1B26" w:rsidRPr="003E1B26">
        <w:rPr>
          <w:rFonts w:ascii="Verdana" w:hAnsi="Verdana" w:cs="Arial"/>
          <w:sz w:val="18"/>
          <w:szCs w:val="18"/>
        </w:rPr>
        <w:t xml:space="preserve"> wartość będzie obliczana wg załącznika nr 3 do umowy wskazującego procentowy udział poszczególnych elementów robót w całkowitej wartości umowy (§8 ust. 1).</w:t>
      </w:r>
      <w:r w:rsidR="003E1B26">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6677B75" w14:textId="46A6C72E" w:rsidR="003F376C" w:rsidRPr="000D4C93" w:rsidRDefault="003F376C" w:rsidP="003F376C">
      <w:pPr>
        <w:pStyle w:val="Akapitzlist"/>
        <w:numPr>
          <w:ilvl w:val="6"/>
          <w:numId w:val="6"/>
        </w:numPr>
        <w:tabs>
          <w:tab w:val="clear" w:pos="5040"/>
          <w:tab w:val="left" w:pos="426"/>
        </w:tabs>
        <w:ind w:left="426" w:right="-2" w:hanging="426"/>
        <w:jc w:val="both"/>
        <w:rPr>
          <w:rFonts w:ascii="Verdana" w:hAnsi="Verdana" w:cs="Arial"/>
          <w:bCs/>
          <w:sz w:val="18"/>
          <w:szCs w:val="18"/>
        </w:rPr>
      </w:pPr>
      <w:r w:rsidRPr="00414F68">
        <w:rPr>
          <w:rFonts w:ascii="Verdana" w:hAnsi="Verdana" w:cs="Arial"/>
          <w:bCs/>
          <w:sz w:val="18"/>
          <w:szCs w:val="18"/>
        </w:rPr>
        <w:t>Zamawiający potrąci z ostatniej faktury kwotę wynikającą z opłat za korzystanie ze źródeł po</w:t>
      </w:r>
      <w:r>
        <w:rPr>
          <w:rFonts w:ascii="Verdana" w:hAnsi="Verdana" w:cs="Arial"/>
          <w:bCs/>
          <w:sz w:val="18"/>
          <w:szCs w:val="18"/>
        </w:rPr>
        <w:t>boru wody, energii elektrycznej,</w:t>
      </w:r>
      <w:r w:rsidR="004E543A">
        <w:rPr>
          <w:rFonts w:ascii="Verdana" w:hAnsi="Verdana" w:cs="Arial"/>
          <w:bCs/>
          <w:sz w:val="18"/>
          <w:szCs w:val="18"/>
        </w:rPr>
        <w:t xml:space="preserve"> o których mowa w</w:t>
      </w:r>
      <w:r w:rsidRPr="000D4C93">
        <w:rPr>
          <w:rFonts w:ascii="Verdana" w:hAnsi="Verdana" w:cs="Arial"/>
          <w:bCs/>
          <w:sz w:val="18"/>
          <w:szCs w:val="18"/>
        </w:rPr>
        <w:t xml:space="preserve"> § 2 ust. 4 umowy.</w:t>
      </w:r>
    </w:p>
    <w:p w14:paraId="0AF8092E" w14:textId="77777777" w:rsidR="003F376C" w:rsidRPr="000D4C93" w:rsidRDefault="003F376C" w:rsidP="003F376C">
      <w:pPr>
        <w:ind w:right="-2"/>
        <w:jc w:val="center"/>
        <w:rPr>
          <w:rFonts w:ascii="Verdana" w:hAnsi="Verdana" w:cs="Arial"/>
          <w:b/>
          <w:bCs/>
          <w:color w:val="FF0000"/>
          <w:sz w:val="18"/>
          <w:szCs w:val="18"/>
        </w:rPr>
      </w:pPr>
    </w:p>
    <w:p w14:paraId="6884E833"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9</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6FFE929" w:rsidR="003F376C" w:rsidRPr="000269AB"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Pr="000269AB">
        <w:rPr>
          <w:rFonts w:ascii="Verdana" w:hAnsi="Verdana" w:cs="Arial"/>
          <w:sz w:val="18"/>
          <w:szCs w:val="18"/>
        </w:rPr>
        <w:t>.</w:t>
      </w:r>
    </w:p>
    <w:p w14:paraId="20F51B59" w14:textId="77777777" w:rsidR="003F376C" w:rsidRPr="00C10D4F"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626DE20" w14:textId="77777777" w:rsidR="003F376C" w:rsidRPr="00C10D4F" w:rsidRDefault="003F376C" w:rsidP="003F376C">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9517E">
        <w:rPr>
          <w:rFonts w:ascii="Verdana" w:hAnsi="Verdana" w:cs="Arial"/>
          <w:sz w:val="18"/>
          <w:szCs w:val="18"/>
        </w:rPr>
        <w:t>W razie niewykonania zobowiązania, o którym mowa w ust.2, Zamawiający po uprzednim pisemnym wezwaniu Wykonawcy, ma prawo usunięcia usterek na koszt Wykonawcy, zachowując uprawnienia wynikające z gwarancji</w:t>
      </w:r>
      <w:r w:rsidRPr="00C10D4F">
        <w:rPr>
          <w:rFonts w:ascii="Verdana" w:hAnsi="Verdana" w:cs="Arial"/>
          <w:sz w:val="18"/>
          <w:szCs w:val="18"/>
        </w:rPr>
        <w:t>.</w:t>
      </w:r>
    </w:p>
    <w:p w14:paraId="4C2465B0" w14:textId="77777777" w:rsidR="003F376C" w:rsidRPr="00C10D4F" w:rsidRDefault="003F376C" w:rsidP="003F376C">
      <w:pPr>
        <w:ind w:right="-2"/>
        <w:jc w:val="center"/>
        <w:rPr>
          <w:rFonts w:ascii="Verdana" w:hAnsi="Verdana" w:cs="Arial"/>
          <w:b/>
          <w:bCs/>
          <w:sz w:val="18"/>
          <w:szCs w:val="18"/>
        </w:rPr>
      </w:pPr>
    </w:p>
    <w:p w14:paraId="2B5DF8B7"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10</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49E58F33"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6B386CD"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30470FD6"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umownego brutto, określonego w § 8 ust. 1,</w:t>
      </w:r>
    </w:p>
    <w:p w14:paraId="31374269"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730ECB7A"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362A0A">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77777777"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 wynagrodzenia umownego brutto, o którym mowa w § 8 ust. 1,</w:t>
      </w:r>
      <w:r>
        <w:rPr>
          <w:rFonts w:ascii="Verdana" w:hAnsi="Verdana" w:cs="Arial"/>
          <w:sz w:val="18"/>
          <w:szCs w:val="18"/>
        </w:rPr>
        <w:t xml:space="preserve"> za każde tego rodzaju naruszenie,</w:t>
      </w:r>
    </w:p>
    <w:p w14:paraId="26DFB046"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lastRenderedPageBreak/>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6E7A2699"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F27AC1F" w14:textId="77777777" w:rsidR="003F376C" w:rsidRPr="00C10D4F" w:rsidRDefault="003F376C" w:rsidP="003F376C">
      <w:pPr>
        <w:pStyle w:val="Akapitzlist"/>
        <w:numPr>
          <w:ilvl w:val="0"/>
          <w:numId w:val="10"/>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ści, o których mowa w § 2 ust. 7</w:t>
      </w:r>
      <w:r w:rsidRPr="00C10D4F">
        <w:rPr>
          <w:rFonts w:ascii="Verdana" w:hAnsi="Verdana" w:cs="Arial"/>
          <w:sz w:val="18"/>
          <w:szCs w:val="18"/>
        </w:rPr>
        <w:t>, w terminie wskazanym przez Zama</w:t>
      </w:r>
      <w:r>
        <w:rPr>
          <w:rFonts w:ascii="Verdana" w:hAnsi="Verdana" w:cs="Arial"/>
          <w:sz w:val="18"/>
          <w:szCs w:val="18"/>
        </w:rPr>
        <w:t>wiającego zgodnie z w § 2 ust. 8</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1A9347EF" w14:textId="77777777" w:rsidR="003F376C" w:rsidRPr="00C10D4F" w:rsidRDefault="003F376C" w:rsidP="003F376C">
      <w:pPr>
        <w:ind w:left="426"/>
        <w:jc w:val="both"/>
        <w:rPr>
          <w:rFonts w:ascii="Verdana" w:hAnsi="Verdana" w:cs="Arial"/>
          <w:bCs/>
          <w:sz w:val="18"/>
          <w:szCs w:val="18"/>
        </w:rPr>
      </w:pPr>
    </w:p>
    <w:p w14:paraId="1F3B4915" w14:textId="77777777" w:rsidR="003F376C" w:rsidRPr="00C10D4F" w:rsidRDefault="003F376C" w:rsidP="003F376C">
      <w:pPr>
        <w:pStyle w:val="Akapitzlist"/>
        <w:ind w:left="76" w:right="-2"/>
        <w:jc w:val="center"/>
        <w:rPr>
          <w:rFonts w:ascii="Verdana" w:hAnsi="Verdana" w:cs="Arial"/>
          <w:b/>
          <w:bCs/>
          <w:sz w:val="18"/>
          <w:szCs w:val="18"/>
        </w:rPr>
      </w:pPr>
      <w:r w:rsidRPr="00C10D4F">
        <w:rPr>
          <w:rFonts w:ascii="Verdana" w:hAnsi="Verdana" w:cs="Arial"/>
          <w:b/>
          <w:bCs/>
          <w:sz w:val="18"/>
          <w:szCs w:val="18"/>
        </w:rPr>
        <w:t>§ 11</w:t>
      </w:r>
    </w:p>
    <w:p w14:paraId="406F7961" w14:textId="77777777" w:rsidR="003F376C" w:rsidRPr="002B0EEA" w:rsidRDefault="003F376C" w:rsidP="003F376C">
      <w:pPr>
        <w:ind w:right="470"/>
        <w:jc w:val="both"/>
        <w:rPr>
          <w:rFonts w:ascii="Verdana" w:hAnsi="Verdana" w:cs="Arial"/>
          <w:b/>
          <w:bCs/>
          <w:sz w:val="18"/>
          <w:szCs w:val="18"/>
        </w:rPr>
      </w:pPr>
      <w:r w:rsidRPr="002B0EEA">
        <w:rPr>
          <w:rFonts w:ascii="Verdana" w:hAnsi="Verdana" w:cs="Arial"/>
          <w:b/>
          <w:bCs/>
          <w:sz w:val="18"/>
          <w:szCs w:val="18"/>
        </w:rPr>
        <w:t>Zabezpieczenie należytego wykonania umowy:</w:t>
      </w:r>
    </w:p>
    <w:p w14:paraId="0F905469" w14:textId="77777777" w:rsidR="003F376C" w:rsidRPr="002B0EEA" w:rsidRDefault="003F376C" w:rsidP="0002587F">
      <w:pPr>
        <w:numPr>
          <w:ilvl w:val="0"/>
          <w:numId w:val="65"/>
        </w:numPr>
        <w:spacing w:line="240" w:lineRule="atLeast"/>
        <w:ind w:left="426" w:right="67" w:hanging="426"/>
        <w:jc w:val="both"/>
        <w:rPr>
          <w:rFonts w:ascii="Verdana" w:hAnsi="Verdana" w:cs="Arial"/>
          <w:sz w:val="18"/>
          <w:szCs w:val="18"/>
        </w:rPr>
      </w:pPr>
      <w:r w:rsidRPr="002B0EEA">
        <w:rPr>
          <w:rFonts w:ascii="Verdana" w:hAnsi="Verdana" w:cs="Arial"/>
          <w:sz w:val="18"/>
          <w:szCs w:val="18"/>
        </w:rPr>
        <w:t>Ustala się zabezpieczenie należytego wykonania umowy w wysokości 10% ceny brutto przedmiotu umowy, wskazanej w § 8 ust. 1 umowy, tj. na kwotę [_] PLN (słownie: [_]).</w:t>
      </w:r>
    </w:p>
    <w:p w14:paraId="2F02EF47" w14:textId="77777777" w:rsidR="003F376C" w:rsidRPr="002B0EEA" w:rsidRDefault="003F376C" w:rsidP="0002587F">
      <w:pPr>
        <w:numPr>
          <w:ilvl w:val="0"/>
          <w:numId w:val="65"/>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EA233F0"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FAF3A0E"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105309F3"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CB1611A"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BE71AA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BF579D1"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kar umownych,</w:t>
      </w:r>
    </w:p>
    <w:p w14:paraId="634F0CE8"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AAF1325"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97E5DBD"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5FDEF9B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1DF9EF" w14:textId="77777777" w:rsidR="003F376C" w:rsidRDefault="003F376C" w:rsidP="003F376C">
      <w:pPr>
        <w:pStyle w:val="Akapitzlist"/>
        <w:ind w:left="76" w:right="-2"/>
        <w:rPr>
          <w:rFonts w:ascii="Verdana" w:hAnsi="Verdana" w:cs="Arial"/>
          <w:b/>
          <w:bCs/>
          <w:sz w:val="18"/>
          <w:szCs w:val="18"/>
        </w:rPr>
      </w:pPr>
    </w:p>
    <w:p w14:paraId="4218EF94" w14:textId="77777777" w:rsidR="007B3D8B" w:rsidRDefault="007B3D8B" w:rsidP="003F376C">
      <w:pPr>
        <w:pStyle w:val="Akapitzlist"/>
        <w:ind w:left="76" w:right="-2"/>
        <w:rPr>
          <w:rFonts w:ascii="Verdana" w:hAnsi="Verdana" w:cs="Arial"/>
          <w:b/>
          <w:bCs/>
          <w:sz w:val="18"/>
          <w:szCs w:val="18"/>
        </w:rPr>
      </w:pPr>
    </w:p>
    <w:p w14:paraId="51ABCFBD" w14:textId="77777777" w:rsidR="007B3D8B" w:rsidRDefault="007B3D8B" w:rsidP="003F376C">
      <w:pPr>
        <w:pStyle w:val="Akapitzlist"/>
        <w:ind w:left="76" w:right="-2"/>
        <w:rPr>
          <w:rFonts w:ascii="Verdana" w:hAnsi="Verdana" w:cs="Arial"/>
          <w:b/>
          <w:bCs/>
          <w:sz w:val="18"/>
          <w:szCs w:val="18"/>
        </w:rPr>
      </w:pPr>
    </w:p>
    <w:p w14:paraId="474D70BC" w14:textId="77777777" w:rsidR="007B3D8B" w:rsidRPr="00C10D4F" w:rsidRDefault="007B3D8B"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lastRenderedPageBreak/>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3F376C">
      <w:pPr>
        <w:numPr>
          <w:ilvl w:val="0"/>
          <w:numId w:val="14"/>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77777777" w:rsidR="003F376C" w:rsidRPr="00C10D4F" w:rsidRDefault="003F376C" w:rsidP="003F376C">
      <w:pPr>
        <w:numPr>
          <w:ilvl w:val="0"/>
          <w:numId w:val="14"/>
        </w:numPr>
        <w:tabs>
          <w:tab w:val="left" w:pos="426"/>
        </w:tabs>
        <w:ind w:left="426" w:right="-2" w:hanging="426"/>
        <w:jc w:val="both"/>
        <w:rPr>
          <w:rFonts w:ascii="Verdana" w:hAnsi="Verdana"/>
          <w:sz w:val="18"/>
          <w:szCs w:val="18"/>
        </w:rPr>
      </w:pPr>
      <w:r w:rsidRPr="00C10D4F">
        <w:rPr>
          <w:rFonts w:ascii="Verdana" w:hAnsi="Verdana"/>
          <w:sz w:val="18"/>
          <w:szCs w:val="18"/>
        </w:rPr>
        <w:t>Odstąpienie od umowy powinno nastąpić w formie pisemnej pod rygorem nieważności i powinno zawierać uzasadnienie faktyczne i prawne.</w:t>
      </w:r>
    </w:p>
    <w:p w14:paraId="38C63116" w14:textId="77777777" w:rsidR="003F376C" w:rsidRPr="00C10D4F" w:rsidRDefault="003F376C" w:rsidP="003F376C">
      <w:pPr>
        <w:numPr>
          <w:ilvl w:val="0"/>
          <w:numId w:val="14"/>
        </w:numPr>
        <w:ind w:left="426" w:right="-2" w:hanging="426"/>
        <w:jc w:val="both"/>
        <w:rPr>
          <w:rFonts w:ascii="Verdana" w:hAnsi="Verdana"/>
          <w:sz w:val="18"/>
          <w:szCs w:val="18"/>
        </w:rPr>
      </w:pPr>
      <w:r w:rsidRPr="00C10D4F">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669734C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13</w:t>
      </w:r>
    </w:p>
    <w:p w14:paraId="51CFC8AC" w14:textId="77777777" w:rsidR="003F376C" w:rsidRPr="00C10D4F" w:rsidRDefault="003F376C" w:rsidP="003F376C">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2B52524A" w14:textId="77777777"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102BB8A1" w14:textId="46C1DFF6"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Strony ustalają,</w:t>
      </w:r>
      <w:r w:rsidR="00A81B7C">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sidR="00A81B7C">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7856A07F" w14:textId="77777777" w:rsidR="003F376C" w:rsidRPr="00C10D4F" w:rsidRDefault="003F376C" w:rsidP="003F376C">
      <w:pPr>
        <w:ind w:right="-2"/>
        <w:jc w:val="both"/>
        <w:rPr>
          <w:rFonts w:ascii="Verdana" w:hAnsi="Verdana" w:cs="Arial"/>
          <w:b/>
          <w:bCs/>
          <w:sz w:val="18"/>
          <w:szCs w:val="18"/>
        </w:rPr>
      </w:pPr>
    </w:p>
    <w:p w14:paraId="2E58283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14</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pisemnej pod rygorem nieważności.</w:t>
      </w:r>
    </w:p>
    <w:p w14:paraId="58CCC6C9" w14:textId="77777777" w:rsidR="003F376C" w:rsidRDefault="003F376C" w:rsidP="003F376C">
      <w:pPr>
        <w:pStyle w:val="Akapitzlist"/>
        <w:numPr>
          <w:ilvl w:val="0"/>
          <w:numId w:val="7"/>
        </w:numPr>
        <w:tabs>
          <w:tab w:val="left" w:pos="142"/>
        </w:tabs>
        <w:jc w:val="both"/>
        <w:rPr>
          <w:rFonts w:ascii="Verdana" w:hAnsi="Verdana" w:cs="Arial"/>
          <w:sz w:val="18"/>
          <w:szCs w:val="18"/>
        </w:rPr>
      </w:pPr>
      <w:r w:rsidRPr="00C10D4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albo zgodnie z art. 144 ust. 1 pkt 1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jedna z wymienionych poniżej okoliczności:</w:t>
      </w:r>
    </w:p>
    <w:p w14:paraId="42F2E031"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8F831A"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A56B56" w14:textId="77777777" w:rsidR="003F376C" w:rsidRPr="00FD4B12" w:rsidRDefault="003F376C" w:rsidP="003F376C">
      <w:pPr>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B13BBD9" w14:textId="77777777" w:rsidR="003F376C" w:rsidRPr="00FD4B12" w:rsidRDefault="003F376C" w:rsidP="003F376C">
      <w:pPr>
        <w:numPr>
          <w:ilvl w:val="0"/>
          <w:numId w:val="11"/>
        </w:numPr>
        <w:ind w:left="851" w:right="-2" w:hanging="425"/>
        <w:jc w:val="both"/>
        <w:rPr>
          <w:rFonts w:ascii="Verdana" w:hAnsi="Verdana" w:cs="Arial"/>
          <w:sz w:val="18"/>
          <w:szCs w:val="18"/>
        </w:rPr>
      </w:pPr>
      <w:r w:rsidRPr="00FD4B12">
        <w:rPr>
          <w:rFonts w:ascii="Verdana" w:hAnsi="Verdana" w:cs="Arial"/>
          <w:sz w:val="18"/>
          <w:szCs w:val="18"/>
        </w:rPr>
        <w:t>wystąpienie konieczności wprowadzenia zmian, korzystnych dla Zamawiającego, bez których nie byłoby możliwe prawidłowe wykonanie przedmiotu umowy;</w:t>
      </w:r>
    </w:p>
    <w:p w14:paraId="1F1A6C8B" w14:textId="77777777" w:rsidR="003F376C" w:rsidRPr="00FD4B12"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3F376C">
      <w:pPr>
        <w:numPr>
          <w:ilvl w:val="0"/>
          <w:numId w:val="11"/>
        </w:numPr>
        <w:ind w:left="851" w:right="-97" w:hanging="425"/>
        <w:jc w:val="both"/>
        <w:rPr>
          <w:rFonts w:ascii="Verdana" w:hAnsi="Verdana" w:cs="Arial"/>
          <w:sz w:val="18"/>
          <w:szCs w:val="18"/>
        </w:rPr>
      </w:pPr>
      <w:r w:rsidRPr="00AD1351">
        <w:rPr>
          <w:rFonts w:ascii="Verdana" w:hAnsi="Verdana" w:cs="Arial"/>
          <w:sz w:val="18"/>
          <w:szCs w:val="18"/>
        </w:rPr>
        <w:lastRenderedPageBreak/>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proofErr w:type="spellStart"/>
      <w:r w:rsidRPr="00C10D4F">
        <w:rPr>
          <w:rFonts w:ascii="Verdana" w:hAnsi="Verdana" w:cs="Arial"/>
          <w:bCs/>
          <w:sz w:val="18"/>
          <w:szCs w:val="18"/>
        </w:rPr>
        <w:t>Pzp</w:t>
      </w:r>
      <w:proofErr w:type="spellEnd"/>
      <w:r w:rsidRPr="00C10D4F">
        <w:rPr>
          <w:rFonts w:ascii="Verdana" w:hAnsi="Verdana" w:cs="Arial"/>
          <w:bCs/>
          <w:sz w:val="18"/>
          <w:szCs w:val="18"/>
        </w:rPr>
        <w:t xml:space="preserve">. </w:t>
      </w:r>
      <w:r w:rsidRPr="00C10D4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753BDAB1"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4419DD5" w14:textId="57C81134" w:rsidR="003F376C"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3148D148" w14:textId="51918561" w:rsidR="00483C1A" w:rsidRDefault="00483C1A" w:rsidP="00483C1A">
      <w:pPr>
        <w:ind w:left="851" w:right="-2"/>
        <w:jc w:val="both"/>
        <w:rPr>
          <w:rFonts w:ascii="Verdana" w:hAnsi="Verdana" w:cs="Arial"/>
          <w:sz w:val="18"/>
          <w:szCs w:val="18"/>
        </w:rPr>
      </w:pPr>
    </w:p>
    <w:p w14:paraId="4D7FE1B0" w14:textId="228DA5DE" w:rsidR="00483C1A" w:rsidRPr="00483C1A" w:rsidRDefault="00483C1A" w:rsidP="00483C1A">
      <w:pPr>
        <w:spacing w:line="240" w:lineRule="exact"/>
        <w:jc w:val="center"/>
        <w:rPr>
          <w:rFonts w:ascii="Verdana" w:hAnsi="Verdana"/>
          <w:b/>
          <w:noProof/>
          <w:sz w:val="18"/>
          <w:szCs w:val="18"/>
        </w:rPr>
      </w:pPr>
      <w:r>
        <w:rPr>
          <w:rFonts w:ascii="Verdana" w:hAnsi="Verdana"/>
          <w:b/>
          <w:noProof/>
          <w:sz w:val="18"/>
          <w:szCs w:val="18"/>
        </w:rPr>
        <w:t>§ 15</w:t>
      </w:r>
      <w:r w:rsidRPr="00483C1A">
        <w:rPr>
          <w:rFonts w:ascii="Verdana" w:hAnsi="Verdana"/>
          <w:b/>
          <w:noProof/>
          <w:sz w:val="18"/>
          <w:szCs w:val="18"/>
        </w:rPr>
        <w:t xml:space="preserve"> </w:t>
      </w:r>
    </w:p>
    <w:p w14:paraId="3E01F295" w14:textId="77777777" w:rsidR="00483C1A" w:rsidRPr="00483C1A" w:rsidRDefault="00483C1A" w:rsidP="00483C1A">
      <w:pPr>
        <w:spacing w:line="240" w:lineRule="exact"/>
        <w:rPr>
          <w:rFonts w:ascii="Verdana" w:hAnsi="Verdana"/>
          <w:b/>
          <w:noProof/>
          <w:sz w:val="18"/>
          <w:szCs w:val="18"/>
        </w:rPr>
      </w:pPr>
      <w:r w:rsidRPr="00483C1A">
        <w:rPr>
          <w:rFonts w:ascii="Verdana" w:hAnsi="Verdana"/>
          <w:b/>
          <w:noProof/>
          <w:sz w:val="18"/>
          <w:szCs w:val="18"/>
        </w:rPr>
        <w:t>Powierzenie przetwarzania danych osobowych:</w:t>
      </w:r>
    </w:p>
    <w:p w14:paraId="6BC40934" w14:textId="77777777" w:rsidR="00483C1A" w:rsidRPr="00483C1A" w:rsidRDefault="00483C1A" w:rsidP="00483C1A">
      <w:pPr>
        <w:ind w:left="426" w:hanging="426"/>
        <w:contextualSpacing/>
        <w:jc w:val="both"/>
      </w:pPr>
      <w:r w:rsidRPr="00483C1A">
        <w:rPr>
          <w:rFonts w:ascii="Verdana" w:eastAsia="Verdana" w:hAnsi="Verdana" w:cs="Verdana"/>
          <w:sz w:val="18"/>
          <w:szCs w:val="18"/>
        </w:rPr>
        <w:t>1.</w:t>
      </w:r>
      <w:r w:rsidRPr="00483C1A">
        <w:rPr>
          <w:rFonts w:eastAsia="Verdana"/>
          <w:sz w:val="14"/>
          <w:szCs w:val="14"/>
        </w:rPr>
        <w:t xml:space="preserve">      </w:t>
      </w:r>
      <w:r w:rsidRPr="00483C1A">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483C1A">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483C1A">
        <w:rPr>
          <w:rFonts w:ascii="Verdana" w:eastAsia="Calibri" w:hAnsi="Verdana" w:cs="Calibri"/>
          <w:sz w:val="18"/>
          <w:szCs w:val="18"/>
        </w:rPr>
        <w:t xml:space="preserve"> „RODO”) w odniesieniu do danych osobowych, które są przetwarzane w ramach czynności związanych z zawarciem i realizacją niniejszej umowy.</w:t>
      </w:r>
    </w:p>
    <w:p w14:paraId="5AA2103E" w14:textId="77777777" w:rsidR="00483C1A" w:rsidRPr="00483C1A" w:rsidRDefault="00483C1A" w:rsidP="00483C1A">
      <w:pPr>
        <w:ind w:left="426" w:hanging="426"/>
        <w:contextualSpacing/>
        <w:jc w:val="both"/>
      </w:pPr>
      <w:r w:rsidRPr="00483C1A">
        <w:rPr>
          <w:rFonts w:ascii="Verdana" w:eastAsia="Verdana" w:hAnsi="Verdana" w:cs="Verdana"/>
          <w:sz w:val="18"/>
          <w:szCs w:val="18"/>
        </w:rPr>
        <w:t>2.</w:t>
      </w:r>
      <w:r w:rsidRPr="00483C1A">
        <w:rPr>
          <w:rFonts w:eastAsia="Verdana"/>
          <w:sz w:val="14"/>
          <w:szCs w:val="14"/>
        </w:rPr>
        <w:t xml:space="preserve">      </w:t>
      </w:r>
      <w:r w:rsidRPr="00483C1A">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655FA36" w14:textId="77777777" w:rsidR="00483C1A" w:rsidRPr="00483C1A" w:rsidRDefault="00483C1A" w:rsidP="00483C1A">
      <w:pPr>
        <w:ind w:left="426" w:hanging="426"/>
        <w:contextualSpacing/>
        <w:jc w:val="both"/>
      </w:pPr>
      <w:r w:rsidRPr="00483C1A">
        <w:rPr>
          <w:rFonts w:ascii="Verdana" w:eastAsia="Verdana" w:hAnsi="Verdana" w:cs="Verdana"/>
          <w:sz w:val="18"/>
          <w:szCs w:val="18"/>
        </w:rPr>
        <w:t>3.</w:t>
      </w:r>
      <w:r w:rsidRPr="00483C1A">
        <w:rPr>
          <w:rFonts w:eastAsia="Verdana"/>
          <w:sz w:val="14"/>
          <w:szCs w:val="14"/>
        </w:rPr>
        <w:t xml:space="preserve">      </w:t>
      </w:r>
      <w:r w:rsidRPr="00483C1A">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7B6C9B5E" w14:textId="77777777" w:rsidR="00483C1A" w:rsidRPr="00483C1A" w:rsidRDefault="00483C1A" w:rsidP="00483C1A">
      <w:pPr>
        <w:ind w:left="426" w:hanging="426"/>
        <w:contextualSpacing/>
        <w:jc w:val="both"/>
      </w:pPr>
      <w:r w:rsidRPr="00483C1A">
        <w:rPr>
          <w:rFonts w:ascii="Verdana" w:eastAsia="Verdana" w:hAnsi="Verdana" w:cs="Verdana"/>
          <w:sz w:val="18"/>
          <w:szCs w:val="18"/>
        </w:rPr>
        <w:t>4.</w:t>
      </w:r>
      <w:r w:rsidRPr="00483C1A">
        <w:rPr>
          <w:rFonts w:eastAsia="Verdana"/>
          <w:sz w:val="14"/>
          <w:szCs w:val="14"/>
        </w:rPr>
        <w:t xml:space="preserve">      </w:t>
      </w:r>
      <w:r w:rsidRPr="00483C1A">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091565E" w14:textId="77777777" w:rsidR="00483C1A" w:rsidRPr="00483C1A" w:rsidRDefault="00483C1A" w:rsidP="00483C1A">
      <w:pPr>
        <w:ind w:left="426" w:hanging="426"/>
        <w:contextualSpacing/>
        <w:jc w:val="both"/>
      </w:pPr>
      <w:r w:rsidRPr="00483C1A">
        <w:rPr>
          <w:rFonts w:ascii="Verdana" w:eastAsia="Verdana" w:hAnsi="Verdana" w:cs="Verdana"/>
          <w:sz w:val="18"/>
          <w:szCs w:val="18"/>
        </w:rPr>
        <w:t>5.</w:t>
      </w:r>
      <w:r w:rsidRPr="00483C1A">
        <w:rPr>
          <w:rFonts w:eastAsia="Verdana"/>
          <w:sz w:val="14"/>
          <w:szCs w:val="14"/>
        </w:rPr>
        <w:t xml:space="preserve">      </w:t>
      </w:r>
      <w:r w:rsidRPr="00483C1A">
        <w:rPr>
          <w:rFonts w:ascii="Verdana" w:hAnsi="Verdana"/>
          <w:sz w:val="18"/>
          <w:szCs w:val="18"/>
        </w:rPr>
        <w:t>Wykonawca zapewni, że osoby, które będą zaangażowane w czynności przetwarzania danych osobowych w ramach jego organizacji:</w:t>
      </w:r>
    </w:p>
    <w:p w14:paraId="32AB194F"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otrzymają pisemne upoważnienia do przetwarzania danych osobowych;</w:t>
      </w:r>
    </w:p>
    <w:p w14:paraId="68F6B84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będą zaznajomione z obowiązującymi przepisami o ochronie danych osobowych (z uwzględnieniem ich ewentualnych zmian) oraz z odpowiedzialnością za ich nieprzestrzeganie;</w:t>
      </w:r>
    </w:p>
    <w:p w14:paraId="5C0847B2"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będą dokonywały czynności przetwarzania danych osobowych wyłącznie na polecenie Administratora; </w:t>
      </w:r>
    </w:p>
    <w:p w14:paraId="44B3519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d)</w:t>
      </w:r>
      <w:r w:rsidRPr="00483C1A">
        <w:rPr>
          <w:rFonts w:eastAsia="Verdana"/>
          <w:bCs/>
          <w:sz w:val="14"/>
          <w:szCs w:val="14"/>
        </w:rPr>
        <w:t xml:space="preserve">  </w:t>
      </w:r>
      <w:r w:rsidRPr="00483C1A">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2E4D7368" w14:textId="77777777" w:rsidR="00483C1A" w:rsidRPr="00483C1A" w:rsidRDefault="00483C1A" w:rsidP="00483C1A">
      <w:pPr>
        <w:ind w:left="426" w:hanging="426"/>
        <w:contextualSpacing/>
        <w:jc w:val="both"/>
      </w:pPr>
      <w:r w:rsidRPr="00483C1A">
        <w:rPr>
          <w:rFonts w:ascii="Verdana" w:eastAsia="Verdana" w:hAnsi="Verdana" w:cs="Verdana"/>
          <w:sz w:val="18"/>
          <w:szCs w:val="18"/>
        </w:rPr>
        <w:t>6.</w:t>
      </w:r>
      <w:r w:rsidRPr="00483C1A">
        <w:rPr>
          <w:rFonts w:eastAsia="Verdana"/>
          <w:sz w:val="14"/>
          <w:szCs w:val="14"/>
        </w:rPr>
        <w:t xml:space="preserve">      </w:t>
      </w:r>
      <w:r w:rsidRPr="00483C1A">
        <w:rPr>
          <w:rFonts w:ascii="Verdana" w:hAnsi="Verdana"/>
          <w:sz w:val="18"/>
          <w:szCs w:val="18"/>
        </w:rPr>
        <w:t xml:space="preserve">Wykonawca </w:t>
      </w:r>
      <w:r w:rsidRPr="00483C1A">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6C51320C" w14:textId="77777777" w:rsidR="00483C1A" w:rsidRPr="00483C1A" w:rsidRDefault="00483C1A" w:rsidP="00483C1A">
      <w:pPr>
        <w:ind w:left="426" w:hanging="426"/>
        <w:contextualSpacing/>
        <w:jc w:val="both"/>
      </w:pPr>
      <w:r w:rsidRPr="00483C1A">
        <w:rPr>
          <w:rFonts w:ascii="Verdana" w:eastAsia="Verdana" w:hAnsi="Verdana" w:cs="Verdana"/>
          <w:sz w:val="18"/>
          <w:szCs w:val="18"/>
        </w:rPr>
        <w:t>7.</w:t>
      </w:r>
      <w:r w:rsidRPr="00483C1A">
        <w:rPr>
          <w:rFonts w:eastAsia="Verdana"/>
          <w:sz w:val="14"/>
          <w:szCs w:val="14"/>
        </w:rPr>
        <w:t xml:space="preserve">      </w:t>
      </w:r>
      <w:r w:rsidRPr="00483C1A">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1F9EB5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uzyska na to zgodę Administratora, wyrażoną w formie dokumentowej (papierowej lub cyfrowej, w tym za pośrednictwem poczty elektronicznej);</w:t>
      </w:r>
    </w:p>
    <w:p w14:paraId="6BC59775"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zawrze z podwykonawcą umowę powierzenia przetwarzania danych osobowych na warunkach zapewniających co najmniej taki poziom ochrony, jak warunki niniejszej  umowy;</w:t>
      </w:r>
    </w:p>
    <w:p w14:paraId="1650483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upewni się, że podwykonawca </w:t>
      </w:r>
      <w:r w:rsidRPr="00483C1A">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20EF0EF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8.</w:t>
      </w:r>
      <w:r w:rsidRPr="00483C1A">
        <w:rPr>
          <w:rFonts w:eastAsia="Verdana"/>
          <w:bCs/>
          <w:iCs/>
          <w:sz w:val="14"/>
          <w:szCs w:val="14"/>
        </w:rPr>
        <w:t xml:space="preserve">         </w:t>
      </w:r>
      <w:r w:rsidRPr="00483C1A">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483C1A">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483C1A">
        <w:rPr>
          <w:rFonts w:ascii="Verdana" w:hAnsi="Verdana"/>
          <w:bCs/>
          <w:iCs/>
          <w:sz w:val="18"/>
          <w:szCs w:val="18"/>
        </w:rPr>
        <w:t>.</w:t>
      </w:r>
    </w:p>
    <w:p w14:paraId="0E1E0149"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9.</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3024020C"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lastRenderedPageBreak/>
        <w:t>10.</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706F467F"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11.</w:t>
      </w:r>
      <w:r w:rsidRPr="00483C1A">
        <w:rPr>
          <w:rFonts w:eastAsia="Verdana"/>
          <w:bCs/>
          <w:iCs/>
          <w:sz w:val="14"/>
          <w:szCs w:val="14"/>
        </w:rPr>
        <w:t xml:space="preserve">      </w:t>
      </w:r>
      <w:r w:rsidRPr="00483C1A">
        <w:rPr>
          <w:rFonts w:ascii="Verdana" w:hAnsi="Verdana"/>
          <w:bCs/>
          <w:iCs/>
          <w:sz w:val="18"/>
          <w:szCs w:val="18"/>
        </w:rPr>
        <w:t>Wykonawca niezwłocznie zawiadamia Administratora, przed podjęciem jakichkolwiek działań, o każdym przypadku:</w:t>
      </w:r>
    </w:p>
    <w:p w14:paraId="77F0628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wystąpienia jakiegokolwiek organu z żądaniem udostępnienia danych osobowych, chyba że zakaz ujawnienia tej informacji wynika z obowiązujących przepisów;</w:t>
      </w:r>
    </w:p>
    <w:p w14:paraId="5C01DB7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wystąpienia przez osobę, której dane osobowe dotyczą, z żądaniem dotyczącym przetwarzania danych osobowych lub ich treści.</w:t>
      </w:r>
    </w:p>
    <w:p w14:paraId="4E4E5EF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12.</w:t>
      </w:r>
      <w:r w:rsidRPr="00483C1A">
        <w:rPr>
          <w:rFonts w:eastAsia="Verdana"/>
          <w:bCs/>
          <w:iCs/>
          <w:sz w:val="14"/>
          <w:szCs w:val="14"/>
        </w:rPr>
        <w:t xml:space="preserve">      </w:t>
      </w:r>
      <w:r w:rsidRPr="00483C1A">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F9F178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13.</w:t>
      </w:r>
      <w:r w:rsidRPr="00483C1A">
        <w:rPr>
          <w:rFonts w:eastAsia="Verdana"/>
          <w:bCs/>
          <w:iCs/>
          <w:sz w:val="14"/>
          <w:szCs w:val="14"/>
        </w:rPr>
        <w:t xml:space="preserve">      </w:t>
      </w:r>
      <w:r w:rsidRPr="00483C1A">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5568D6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14.</w:t>
      </w:r>
      <w:r w:rsidRPr="00483C1A">
        <w:rPr>
          <w:rFonts w:eastAsia="Verdana"/>
          <w:bCs/>
          <w:iCs/>
          <w:sz w:val="14"/>
          <w:szCs w:val="14"/>
        </w:rPr>
        <w:t xml:space="preserve">      </w:t>
      </w:r>
      <w:r w:rsidRPr="00483C1A">
        <w:rPr>
          <w:rFonts w:ascii="Verdana" w:hAnsi="Verdana"/>
          <w:bCs/>
          <w:iCs/>
          <w:sz w:val="18"/>
          <w:szCs w:val="18"/>
        </w:rPr>
        <w:t>W przypadku stwierdzenia naruszenia przez Wykonawcę obowiązków wynikających z umowy, Administrator ma prawo rozwiązać niniejszą umowę, ze skutkiem natychmiastowym.</w:t>
      </w:r>
    </w:p>
    <w:p w14:paraId="647B8FD1"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15.</w:t>
      </w:r>
      <w:r w:rsidRPr="00483C1A">
        <w:rPr>
          <w:rFonts w:eastAsia="Verdana"/>
          <w:bCs/>
          <w:iCs/>
          <w:sz w:val="14"/>
          <w:szCs w:val="14"/>
        </w:rPr>
        <w:t xml:space="preserve">      </w:t>
      </w:r>
      <w:r w:rsidRPr="00483C1A">
        <w:rPr>
          <w:rFonts w:ascii="Verdana" w:hAnsi="Verdana"/>
          <w:bCs/>
          <w:iCs/>
          <w:sz w:val="18"/>
          <w:szCs w:val="18"/>
        </w:rPr>
        <w:t>Najpóźniej w dniu rozwiązania lub wygaśnięcia niniejszej umowy Wykonawca ma obowiązek:</w:t>
      </w:r>
    </w:p>
    <w:p w14:paraId="7349383D"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bCs/>
          <w:sz w:val="18"/>
          <w:szCs w:val="18"/>
        </w:rPr>
        <w:t>usunąć wszelkie dane osobowe, albo</w:t>
      </w:r>
    </w:p>
    <w:p w14:paraId="5AFF6AE7"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13B50BBE" w14:textId="77777777" w:rsidR="00483C1A" w:rsidRPr="00483C1A" w:rsidRDefault="00483C1A" w:rsidP="00483C1A">
      <w:pPr>
        <w:ind w:left="567"/>
        <w:jc w:val="both"/>
        <w:outlineLvl w:val="3"/>
      </w:pPr>
      <w:r w:rsidRPr="00483C1A">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23903A1D"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16.</w:t>
      </w:r>
      <w:r w:rsidRPr="00483C1A">
        <w:rPr>
          <w:rFonts w:eastAsia="Verdana"/>
          <w:bCs/>
          <w:iCs/>
          <w:sz w:val="14"/>
          <w:szCs w:val="14"/>
        </w:rPr>
        <w:t xml:space="preserve">      </w:t>
      </w:r>
      <w:r w:rsidRPr="00483C1A">
        <w:rPr>
          <w:rFonts w:ascii="Verdana" w:hAnsi="Verdana"/>
          <w:bCs/>
          <w:iCs/>
          <w:sz w:val="18"/>
          <w:szCs w:val="18"/>
        </w:rPr>
        <w:t>Wykonawcy nie przysługuje wynagrodzenie za wykonywanie obowiązków wynikających z niniejszego paragrafu.</w:t>
      </w:r>
    </w:p>
    <w:p w14:paraId="6F1225F3"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17.</w:t>
      </w:r>
      <w:r w:rsidRPr="00483C1A">
        <w:rPr>
          <w:rFonts w:eastAsia="Verdana"/>
          <w:bCs/>
          <w:iCs/>
          <w:sz w:val="14"/>
          <w:szCs w:val="14"/>
        </w:rPr>
        <w:t xml:space="preserve">      </w:t>
      </w:r>
      <w:r w:rsidRPr="00483C1A">
        <w:rPr>
          <w:rFonts w:ascii="Verdana" w:hAnsi="Verdana"/>
          <w:bCs/>
          <w:iCs/>
          <w:sz w:val="18"/>
          <w:szCs w:val="18"/>
        </w:rPr>
        <w:t>W sprawach nieuregulowanych w niniejszym paragrafie zastosowanie mają przepisy RODO.</w:t>
      </w:r>
    </w:p>
    <w:p w14:paraId="2646DD0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18.</w:t>
      </w:r>
      <w:r w:rsidRPr="00483C1A">
        <w:rPr>
          <w:rFonts w:eastAsia="Verdana"/>
          <w:bCs/>
          <w:iCs/>
          <w:sz w:val="14"/>
          <w:szCs w:val="14"/>
        </w:rPr>
        <w:t xml:space="preserve">      </w:t>
      </w:r>
      <w:r w:rsidRPr="00483C1A">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A147FD4" w14:textId="711EE0C5" w:rsidR="005F0B1F" w:rsidRDefault="005F0B1F" w:rsidP="00461800">
      <w:pPr>
        <w:ind w:right="-2"/>
        <w:rPr>
          <w:rFonts w:ascii="Verdana" w:hAnsi="Verdana" w:cs="Arial"/>
          <w:b/>
          <w:bCs/>
          <w:sz w:val="18"/>
          <w:szCs w:val="18"/>
        </w:rPr>
      </w:pPr>
      <w:bookmarkStart w:id="55" w:name="_GoBack"/>
      <w:bookmarkEnd w:id="55"/>
    </w:p>
    <w:p w14:paraId="4F78A7DB" w14:textId="744452E1" w:rsidR="003F376C" w:rsidRPr="00C10D4F" w:rsidRDefault="00483C1A" w:rsidP="003F376C">
      <w:pPr>
        <w:ind w:right="-2"/>
        <w:jc w:val="center"/>
        <w:rPr>
          <w:rFonts w:ascii="Verdana" w:hAnsi="Verdana" w:cs="Arial"/>
          <w:b/>
          <w:bCs/>
          <w:sz w:val="18"/>
          <w:szCs w:val="18"/>
        </w:rPr>
      </w:pPr>
      <w:r>
        <w:rPr>
          <w:rFonts w:ascii="Verdana" w:hAnsi="Verdana" w:cs="Arial"/>
          <w:b/>
          <w:bCs/>
          <w:sz w:val="18"/>
          <w:szCs w:val="18"/>
        </w:rPr>
        <w:t>§ 16</w:t>
      </w:r>
    </w:p>
    <w:p w14:paraId="62CC4D1B"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Postanowienia końcowe:</w:t>
      </w:r>
    </w:p>
    <w:p w14:paraId="52B6E8C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Umowa obowiązuje od dnia podpisania przez Strony.</w:t>
      </w:r>
    </w:p>
    <w:p w14:paraId="4E0C6684"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4CC5C27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59C19037"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71C67108"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64EB450D" w14:textId="70BBA7F6" w:rsidR="003F376C" w:rsidRPr="00D05CEB" w:rsidRDefault="003F376C" w:rsidP="003F376C">
      <w:pPr>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D05CEB">
        <w:rPr>
          <w:rFonts w:ascii="Verdana" w:hAnsi="Verdana" w:cs="Arial"/>
          <w:bCs/>
          <w:sz w:val="18"/>
          <w:szCs w:val="18"/>
        </w:rPr>
        <w:t>Formularz ofertowy Wykonawcy.</w:t>
      </w:r>
    </w:p>
    <w:p w14:paraId="30C4FB62" w14:textId="77777777" w:rsidR="003F376C" w:rsidRPr="00D05CEB" w:rsidRDefault="00895663" w:rsidP="003F376C">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2</w:t>
      </w:r>
      <w:r w:rsidR="003F376C" w:rsidRPr="00D05CEB">
        <w:rPr>
          <w:rFonts w:ascii="Verdana" w:hAnsi="Verdana" w:cs="Arial"/>
          <w:sz w:val="18"/>
          <w:szCs w:val="18"/>
        </w:rPr>
        <w:t xml:space="preserve"> – Kopia aktualnej polisy ubezpieczeniowej OC lub </w:t>
      </w:r>
      <w:r w:rsidR="003F376C" w:rsidRPr="00D05CEB">
        <w:rPr>
          <w:rFonts w:ascii="Verdana" w:hAnsi="Verdana" w:cs="Arial"/>
          <w:bCs/>
          <w:sz w:val="18"/>
          <w:szCs w:val="18"/>
        </w:rPr>
        <w:t>innego dokumentu potwierdzającego, że Wykonawca jest ubezpieczony od odpowiedzialności cywilnej</w:t>
      </w:r>
      <w:r w:rsidR="003F376C" w:rsidRPr="00D05CEB">
        <w:rPr>
          <w:rFonts w:ascii="Verdana" w:hAnsi="Verdana" w:cs="Arial"/>
          <w:sz w:val="18"/>
          <w:szCs w:val="18"/>
        </w:rPr>
        <w:t>.</w:t>
      </w:r>
    </w:p>
    <w:p w14:paraId="4D714034" w14:textId="5C974998" w:rsidR="00362A0A" w:rsidRPr="00D05CEB"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sidR="00D05CEB">
        <w:rPr>
          <w:rFonts w:ascii="Verdana" w:hAnsi="Verdana" w:cs="Arial"/>
          <w:sz w:val="18"/>
          <w:szCs w:val="18"/>
        </w:rPr>
        <w:t>.</w:t>
      </w:r>
    </w:p>
    <w:p w14:paraId="0CB8E33C" w14:textId="32EF4142" w:rsidR="00362A0A" w:rsidRPr="00362A0A"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 xml:space="preserve">Załącznik nr 4 - Opis planowanych </w:t>
      </w:r>
      <w:r w:rsidRPr="00362A0A">
        <w:rPr>
          <w:rFonts w:ascii="Verdana" w:hAnsi="Verdana" w:cs="Arial"/>
          <w:sz w:val="18"/>
          <w:szCs w:val="18"/>
        </w:rPr>
        <w:t>prac do wykonania w poszczególnych branżach</w:t>
      </w:r>
      <w:r w:rsidR="00D05CEB">
        <w:rPr>
          <w:rFonts w:ascii="Verdana" w:hAnsi="Verdana" w:cs="Arial"/>
          <w:sz w:val="18"/>
          <w:szCs w:val="18"/>
        </w:rPr>
        <w:t>.</w:t>
      </w:r>
    </w:p>
    <w:p w14:paraId="4974576C" w14:textId="77777777" w:rsidR="00362A0A" w:rsidRPr="00EB3B92" w:rsidRDefault="00362A0A" w:rsidP="003F376C">
      <w:pPr>
        <w:tabs>
          <w:tab w:val="num" w:pos="851"/>
        </w:tabs>
        <w:ind w:left="1985" w:right="-2" w:hanging="1559"/>
        <w:jc w:val="both"/>
        <w:rPr>
          <w:rFonts w:ascii="Verdana" w:hAnsi="Verdana" w:cs="Arial"/>
          <w:sz w:val="18"/>
          <w:szCs w:val="18"/>
        </w:rPr>
      </w:pPr>
    </w:p>
    <w:p w14:paraId="0FECBB84" w14:textId="77777777" w:rsidR="003F376C" w:rsidRPr="00EB3B92" w:rsidRDefault="003F376C" w:rsidP="003F376C">
      <w:pPr>
        <w:tabs>
          <w:tab w:val="num" w:pos="851"/>
        </w:tabs>
        <w:ind w:left="851" w:right="-2" w:hanging="425"/>
        <w:jc w:val="both"/>
        <w:rPr>
          <w:rFonts w:ascii="Verdana" w:hAnsi="Verdana" w:cs="Arial"/>
          <w:sz w:val="18"/>
          <w:szCs w:val="18"/>
        </w:rPr>
      </w:pPr>
    </w:p>
    <w:p w14:paraId="07E2736D" w14:textId="77777777" w:rsidR="003F376C" w:rsidRPr="00C10D4F" w:rsidRDefault="003F376C" w:rsidP="003F376C">
      <w:pPr>
        <w:tabs>
          <w:tab w:val="num" w:pos="851"/>
        </w:tabs>
        <w:ind w:left="851" w:right="-2" w:hanging="425"/>
        <w:jc w:val="both"/>
        <w:rPr>
          <w:rFonts w:ascii="Verdana" w:hAnsi="Verdana" w:cs="Arial"/>
          <w:bCs/>
          <w:sz w:val="18"/>
          <w:szCs w:val="18"/>
        </w:rPr>
      </w:pPr>
    </w:p>
    <w:p w14:paraId="1572C01E"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E40F61E" w14:textId="77777777" w:rsidR="003F376C" w:rsidRPr="00C10D4F" w:rsidRDefault="003F376C" w:rsidP="003F376C">
      <w:pPr>
        <w:ind w:right="-2"/>
        <w:jc w:val="both"/>
        <w:rPr>
          <w:rFonts w:ascii="Verdana" w:hAnsi="Verdana" w:cs="Arial"/>
          <w:b/>
          <w:bCs/>
          <w:sz w:val="18"/>
          <w:szCs w:val="18"/>
        </w:rPr>
      </w:pPr>
    </w:p>
    <w:p w14:paraId="4D2ED814" w14:textId="77777777" w:rsidR="003F376C" w:rsidRPr="00C10D4F" w:rsidRDefault="003F376C" w:rsidP="003F376C">
      <w:pPr>
        <w:ind w:right="-2"/>
        <w:jc w:val="both"/>
        <w:rPr>
          <w:rFonts w:ascii="Verdana" w:hAnsi="Verdana"/>
          <w:sz w:val="18"/>
          <w:szCs w:val="18"/>
        </w:rPr>
      </w:pPr>
      <w:r w:rsidRPr="00C10D4F">
        <w:rPr>
          <w:rFonts w:ascii="Verdana" w:hAnsi="Verdana"/>
          <w:sz w:val="18"/>
          <w:szCs w:val="18"/>
        </w:rPr>
        <w:t>Data:</w:t>
      </w:r>
    </w:p>
    <w:p w14:paraId="192468C9" w14:textId="77777777" w:rsidR="003F376C" w:rsidRPr="00C10D4F" w:rsidRDefault="003F376C" w:rsidP="003F376C">
      <w:pPr>
        <w:pStyle w:val="Tekstpodstawowywcity"/>
        <w:ind w:right="-381"/>
        <w:rPr>
          <w:rFonts w:cs="Arial"/>
          <w:b/>
          <w:bCs/>
        </w:rPr>
      </w:pPr>
    </w:p>
    <w:p w14:paraId="24D4A19E" w14:textId="77777777" w:rsidR="003F376C" w:rsidRPr="00C10D4F" w:rsidRDefault="003F376C" w:rsidP="003F376C">
      <w:pPr>
        <w:pStyle w:val="Tekstpodstawowywcity"/>
        <w:ind w:right="-381"/>
        <w:rPr>
          <w:rFonts w:cs="Arial"/>
          <w:b/>
          <w:bCs/>
        </w:rPr>
      </w:pPr>
    </w:p>
    <w:p w14:paraId="0C48DF87" w14:textId="77777777" w:rsidR="003F376C" w:rsidRPr="00C10D4F" w:rsidRDefault="003F376C" w:rsidP="003F376C">
      <w:pPr>
        <w:pStyle w:val="Tekstpodstawowywcity"/>
        <w:ind w:right="-381"/>
        <w:rPr>
          <w:rFonts w:cs="Arial"/>
          <w:b/>
          <w:bCs/>
        </w:rPr>
      </w:pPr>
    </w:p>
    <w:p w14:paraId="62B3E933" w14:textId="77777777" w:rsidR="003F376C" w:rsidRPr="00C10D4F" w:rsidRDefault="003F376C" w:rsidP="003F376C">
      <w:pPr>
        <w:pStyle w:val="Tekstpodstawowywcity"/>
        <w:ind w:right="-381"/>
        <w:rPr>
          <w:rFonts w:cs="Arial"/>
          <w:b/>
          <w:bCs/>
        </w:rPr>
      </w:pPr>
    </w:p>
    <w:p w14:paraId="2B063B58" w14:textId="77777777" w:rsidR="003F376C" w:rsidRDefault="003F376C" w:rsidP="003F376C">
      <w:pPr>
        <w:pStyle w:val="Tekstpodstawowywcity"/>
        <w:ind w:right="-381"/>
        <w:rPr>
          <w:rFonts w:cs="Arial"/>
          <w:b/>
          <w:bCs/>
        </w:rPr>
      </w:pPr>
    </w:p>
    <w:p w14:paraId="291F7570" w14:textId="77777777" w:rsidR="003F376C" w:rsidRDefault="003F376C" w:rsidP="003F376C">
      <w:pPr>
        <w:pStyle w:val="Tekstpodstawowywcity"/>
        <w:ind w:right="-381"/>
        <w:rPr>
          <w:rFonts w:cs="Arial"/>
          <w:b/>
          <w:bCs/>
        </w:rPr>
      </w:pPr>
    </w:p>
    <w:p w14:paraId="36E914B1" w14:textId="77777777" w:rsidR="003F376C" w:rsidRDefault="003F376C" w:rsidP="003F376C">
      <w:pPr>
        <w:pStyle w:val="Tekstpodstawowywcity"/>
        <w:ind w:right="-381"/>
        <w:rPr>
          <w:rFonts w:cs="Arial"/>
          <w:b/>
          <w:bCs/>
        </w:rPr>
      </w:pPr>
    </w:p>
    <w:p w14:paraId="26CB9D53" w14:textId="77777777" w:rsidR="003F376C" w:rsidRPr="005C1BD5" w:rsidRDefault="003F376C" w:rsidP="003F376C">
      <w:pPr>
        <w:spacing w:line="360" w:lineRule="auto"/>
        <w:ind w:left="360" w:right="470"/>
        <w:rPr>
          <w:rFonts w:ascii="Verdana" w:hAnsi="Verdana"/>
          <w:color w:val="FF0000"/>
          <w:sz w:val="18"/>
          <w:szCs w:val="18"/>
        </w:rPr>
      </w:pPr>
    </w:p>
    <w:p w14:paraId="6C5F3684" w14:textId="77777777" w:rsidR="003F376C" w:rsidRPr="005C1BD5" w:rsidRDefault="003F376C" w:rsidP="003F376C">
      <w:pPr>
        <w:spacing w:line="360" w:lineRule="auto"/>
        <w:ind w:left="360" w:right="470"/>
        <w:rPr>
          <w:rFonts w:ascii="Verdana" w:hAnsi="Verdana"/>
          <w:color w:val="FF0000"/>
          <w:sz w:val="18"/>
          <w:szCs w:val="18"/>
        </w:rPr>
      </w:pPr>
    </w:p>
    <w:p w14:paraId="1BBB5D17" w14:textId="77777777" w:rsidR="003F376C" w:rsidRPr="005C1BD5" w:rsidRDefault="003F376C" w:rsidP="003F376C">
      <w:pPr>
        <w:spacing w:line="360" w:lineRule="auto"/>
        <w:ind w:left="360" w:right="470"/>
        <w:rPr>
          <w:rFonts w:ascii="Verdana" w:hAnsi="Verdana"/>
          <w:color w:val="FF0000"/>
          <w:sz w:val="18"/>
          <w:szCs w:val="18"/>
        </w:rPr>
      </w:pPr>
    </w:p>
    <w:p w14:paraId="7DEF0DFF" w14:textId="77777777" w:rsidR="003F376C" w:rsidRPr="005C1BD5" w:rsidRDefault="003F376C" w:rsidP="003F376C">
      <w:pPr>
        <w:spacing w:line="360" w:lineRule="auto"/>
        <w:ind w:left="360" w:right="470"/>
        <w:rPr>
          <w:rFonts w:ascii="Verdana" w:hAnsi="Verdana"/>
          <w:color w:val="FF0000"/>
          <w:sz w:val="18"/>
          <w:szCs w:val="18"/>
        </w:rPr>
      </w:pPr>
    </w:p>
    <w:p w14:paraId="56F8FD40" w14:textId="77777777" w:rsidR="003F376C" w:rsidRPr="005C1BD5" w:rsidRDefault="003F376C" w:rsidP="003F376C">
      <w:pPr>
        <w:spacing w:line="360" w:lineRule="auto"/>
        <w:ind w:left="360" w:right="470"/>
        <w:rPr>
          <w:rFonts w:ascii="Verdana" w:hAnsi="Verdana"/>
          <w:color w:val="FF0000"/>
          <w:sz w:val="18"/>
          <w:szCs w:val="18"/>
        </w:rPr>
      </w:pPr>
    </w:p>
    <w:p w14:paraId="291865C8" w14:textId="77777777" w:rsidR="003F376C" w:rsidRPr="005C1BD5" w:rsidRDefault="003F376C" w:rsidP="003F376C">
      <w:pPr>
        <w:spacing w:line="360" w:lineRule="auto"/>
        <w:ind w:left="360" w:right="470"/>
        <w:rPr>
          <w:rFonts w:ascii="Verdana" w:hAnsi="Verdana"/>
          <w:color w:val="FF0000"/>
          <w:sz w:val="18"/>
          <w:szCs w:val="18"/>
        </w:rPr>
      </w:pPr>
    </w:p>
    <w:p w14:paraId="280561DB" w14:textId="77777777" w:rsidR="003F376C" w:rsidRPr="005C1BD5" w:rsidRDefault="003F376C" w:rsidP="003F376C">
      <w:pPr>
        <w:spacing w:line="360" w:lineRule="auto"/>
        <w:ind w:left="360" w:right="470"/>
        <w:rPr>
          <w:rFonts w:ascii="Verdana" w:hAnsi="Verdana"/>
          <w:color w:val="FF0000"/>
          <w:sz w:val="18"/>
          <w:szCs w:val="18"/>
        </w:rPr>
      </w:pPr>
    </w:p>
    <w:p w14:paraId="7187CAE0" w14:textId="77777777" w:rsidR="003F376C" w:rsidRPr="005C1BD5" w:rsidRDefault="003F376C" w:rsidP="003F376C">
      <w:pPr>
        <w:spacing w:line="360" w:lineRule="auto"/>
        <w:ind w:left="360" w:right="470"/>
        <w:rPr>
          <w:rFonts w:ascii="Verdana" w:hAnsi="Verdana"/>
          <w:color w:val="FF0000"/>
          <w:sz w:val="18"/>
          <w:szCs w:val="18"/>
        </w:rPr>
      </w:pPr>
    </w:p>
    <w:p w14:paraId="017ED5AF" w14:textId="77777777" w:rsidR="003F376C" w:rsidRPr="005C1BD5" w:rsidRDefault="003F376C" w:rsidP="003F376C">
      <w:pPr>
        <w:spacing w:line="360" w:lineRule="auto"/>
        <w:ind w:left="360" w:right="470"/>
        <w:rPr>
          <w:rFonts w:ascii="Verdana" w:hAnsi="Verdana"/>
          <w:color w:val="FF0000"/>
          <w:sz w:val="18"/>
          <w:szCs w:val="18"/>
        </w:rPr>
      </w:pPr>
    </w:p>
    <w:p w14:paraId="79D85A09" w14:textId="77777777" w:rsidR="003F376C" w:rsidRPr="005C1BD5" w:rsidRDefault="003F376C" w:rsidP="003F376C">
      <w:pPr>
        <w:spacing w:line="360" w:lineRule="auto"/>
        <w:ind w:left="360" w:right="470"/>
        <w:rPr>
          <w:rFonts w:ascii="Verdana" w:hAnsi="Verdana"/>
          <w:color w:val="FF0000"/>
          <w:sz w:val="18"/>
          <w:szCs w:val="18"/>
        </w:rPr>
      </w:pPr>
    </w:p>
    <w:p w14:paraId="7C0305B3" w14:textId="77777777" w:rsidR="003F376C" w:rsidRPr="005C1BD5" w:rsidRDefault="003F376C" w:rsidP="003F376C">
      <w:pPr>
        <w:spacing w:line="360" w:lineRule="auto"/>
        <w:ind w:left="360" w:right="470"/>
        <w:rPr>
          <w:rFonts w:ascii="Verdana" w:hAnsi="Verdana"/>
          <w:color w:val="FF0000"/>
          <w:sz w:val="18"/>
          <w:szCs w:val="18"/>
        </w:rPr>
      </w:pPr>
    </w:p>
    <w:p w14:paraId="1AFEA821" w14:textId="77777777" w:rsidR="003F376C" w:rsidRPr="005C1BD5" w:rsidRDefault="003F376C" w:rsidP="003F376C">
      <w:pPr>
        <w:spacing w:line="360" w:lineRule="auto"/>
        <w:ind w:left="360" w:right="470"/>
        <w:rPr>
          <w:rFonts w:ascii="Verdana" w:hAnsi="Verdana"/>
          <w:color w:val="FF0000"/>
          <w:sz w:val="18"/>
          <w:szCs w:val="18"/>
        </w:rPr>
      </w:pPr>
    </w:p>
    <w:p w14:paraId="3684B675" w14:textId="77777777" w:rsidR="00214C18" w:rsidRDefault="00214C18" w:rsidP="003F376C">
      <w:pPr>
        <w:spacing w:line="360" w:lineRule="auto"/>
        <w:ind w:right="470"/>
        <w:rPr>
          <w:rFonts w:ascii="Verdana" w:hAnsi="Verdana"/>
          <w:color w:val="FF0000"/>
          <w:sz w:val="18"/>
          <w:szCs w:val="18"/>
        </w:rPr>
      </w:pPr>
    </w:p>
    <w:p w14:paraId="1C587063" w14:textId="77777777" w:rsidR="003F376C" w:rsidRDefault="003F376C" w:rsidP="003F376C">
      <w:pPr>
        <w:spacing w:line="360" w:lineRule="auto"/>
        <w:ind w:right="470"/>
        <w:rPr>
          <w:rFonts w:ascii="Verdana" w:hAnsi="Verdana"/>
          <w:color w:val="FF0000"/>
          <w:sz w:val="18"/>
          <w:szCs w:val="18"/>
        </w:rPr>
      </w:pPr>
    </w:p>
    <w:p w14:paraId="07DC3D31" w14:textId="77777777" w:rsidR="003F376C" w:rsidRDefault="003F376C" w:rsidP="003F376C">
      <w:pPr>
        <w:spacing w:line="360" w:lineRule="auto"/>
        <w:ind w:right="470"/>
        <w:rPr>
          <w:rFonts w:ascii="Verdana" w:hAnsi="Verdana"/>
          <w:color w:val="FF0000"/>
          <w:sz w:val="18"/>
          <w:szCs w:val="18"/>
        </w:rPr>
      </w:pPr>
    </w:p>
    <w:p w14:paraId="6D007E8E" w14:textId="37377AA7" w:rsidR="00214C18" w:rsidRPr="00A55D6C" w:rsidRDefault="00164469" w:rsidP="00214C18">
      <w:pPr>
        <w:keepNext/>
        <w:spacing w:after="120" w:line="360" w:lineRule="auto"/>
        <w:outlineLvl w:val="2"/>
        <w:rPr>
          <w:rFonts w:ascii="Verdana" w:hAnsi="Verdana"/>
          <w:b/>
          <w:sz w:val="18"/>
          <w:szCs w:val="18"/>
        </w:rPr>
      </w:pPr>
      <w:r>
        <w:rPr>
          <w:rFonts w:ascii="Verdana" w:hAnsi="Verdana"/>
          <w:b/>
          <w:bCs/>
          <w:sz w:val="18"/>
          <w:szCs w:val="18"/>
        </w:rPr>
        <w:t>Przetarg nr UMW / AZ / PN – 75</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3F376C">
        <w:rPr>
          <w:rFonts w:ascii="Verdana" w:hAnsi="Verdana"/>
          <w:b/>
          <w:sz w:val="18"/>
          <w:szCs w:val="18"/>
        </w:rPr>
        <w:t>Załącznik nr 10</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2587F">
      <w:pPr>
        <w:numPr>
          <w:ilvl w:val="0"/>
          <w:numId w:val="55"/>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66976DE8"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t xml:space="preserve">Przetarg nr UMW / AZ / PN – </w:t>
      </w:r>
      <w:r w:rsidR="00164469">
        <w:rPr>
          <w:rFonts w:ascii="Verdana" w:hAnsi="Verdana"/>
          <w:b/>
          <w:bCs/>
          <w:sz w:val="18"/>
          <w:szCs w:val="18"/>
        </w:rPr>
        <w:t>75</w:t>
      </w:r>
      <w:r w:rsidRPr="009E4F46">
        <w:rPr>
          <w:rFonts w:ascii="Verdana" w:hAnsi="Verdana"/>
          <w:b/>
          <w:bCs/>
          <w:sz w:val="18"/>
          <w:szCs w:val="18"/>
        </w:rPr>
        <w:t xml:space="preserve"> / 18</w:t>
      </w:r>
      <w:r w:rsidRPr="009E4F46">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77777777" w:rsidR="00B80758" w:rsidRPr="004D2AAE" w:rsidRDefault="00B80758" w:rsidP="00B80758">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15ADC38E" w14:textId="77777777" w:rsidR="00B80758" w:rsidRPr="00EB3B92" w:rsidRDefault="00B80758" w:rsidP="00B80758">
      <w:pPr>
        <w:autoSpaceDE w:val="0"/>
        <w:autoSpaceDN w:val="0"/>
        <w:adjustRightInd w:val="0"/>
        <w:ind w:right="-360"/>
        <w:jc w:val="both"/>
        <w:rPr>
          <w:sz w:val="22"/>
          <w:vertAlign w:val="superscript"/>
        </w:rPr>
      </w:pPr>
    </w:p>
    <w:p w14:paraId="4633E757" w14:textId="6837090E" w:rsidR="00B80758" w:rsidRPr="005E26B1" w:rsidRDefault="00B80758" w:rsidP="00B80758">
      <w:pPr>
        <w:tabs>
          <w:tab w:val="left" w:pos="851"/>
        </w:tabs>
        <w:ind w:right="-97"/>
        <w:jc w:val="both"/>
        <w:rPr>
          <w:rFonts w:ascii="Verdana" w:eastAsia="Arial Unicode MS" w:hAnsi="Verdana" w:cs="Arial"/>
          <w:bCs/>
          <w:sz w:val="18"/>
          <w:szCs w:val="18"/>
        </w:rPr>
      </w:pPr>
      <w:r w:rsidRPr="005E26B1">
        <w:rPr>
          <w:rFonts w:ascii="Verdana" w:eastAsia="Arial Unicode MS" w:hAnsi="Verdana" w:cs="Arial"/>
          <w:b/>
          <w:bCs/>
          <w:sz w:val="18"/>
          <w:szCs w:val="18"/>
          <w:u w:val="single"/>
        </w:rPr>
        <w:t>Wykonawca spełnia warunek, jeżeli</w:t>
      </w:r>
      <w:r w:rsidRPr="005E26B1">
        <w:rPr>
          <w:rFonts w:ascii="Verdana" w:eastAsia="Arial Unicode MS" w:hAnsi="Verdana" w:cs="Arial"/>
          <w:sz w:val="18"/>
          <w:szCs w:val="18"/>
        </w:rPr>
        <w:t xml:space="preserve"> w okresie ostatnich pięciu lat przed upływem terminu składania ofert, a jeżeli okres prowadzenia działalności jest krótszy - w tym okresie, </w:t>
      </w:r>
      <w:r w:rsidR="00506209" w:rsidRPr="005E26B1">
        <w:rPr>
          <w:rFonts w:ascii="Verdana" w:eastAsia="Arial Unicode MS" w:hAnsi="Verdana" w:cs="Arial"/>
          <w:bCs/>
          <w:sz w:val="18"/>
          <w:szCs w:val="18"/>
        </w:rPr>
        <w:t>wykonał min. 3 remonty obiektów zabytkowych</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wpisanych do rejestru zabytków</w:t>
      </w:r>
      <w:r w:rsidR="00A51CAB" w:rsidRPr="005E26B1">
        <w:rPr>
          <w:rFonts w:ascii="Verdana" w:eastAsia="Arial Unicode MS" w:hAnsi="Verdana" w:cs="Arial"/>
          <w:bCs/>
          <w:sz w:val="18"/>
          <w:szCs w:val="18"/>
        </w:rPr>
        <w:t xml:space="preserve"> o wartości</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5E26B1">
        <w:rPr>
          <w:rFonts w:ascii="Verdana" w:eastAsia="Arial Unicode MS" w:hAnsi="Verdana" w:cs="Arial"/>
          <w:bCs/>
          <w:sz w:val="18"/>
          <w:szCs w:val="18"/>
        </w:rPr>
        <w:t>.</w:t>
      </w:r>
    </w:p>
    <w:p w14:paraId="503EDCC1" w14:textId="77777777" w:rsidR="00B80758" w:rsidRPr="009E4F46" w:rsidRDefault="00B80758" w:rsidP="00B80758">
      <w:pPr>
        <w:ind w:right="-112"/>
        <w:jc w:val="both"/>
        <w:rPr>
          <w:rFonts w:ascii="Verdana" w:hAnsi="Verdana" w:cs="Arial"/>
          <w:sz w:val="18"/>
        </w:rPr>
      </w:pPr>
      <w:r w:rsidRPr="00EB3B92">
        <w:rPr>
          <w:rFonts w:ascii="Verdana" w:hAnsi="Verdana" w:cs="Arial"/>
          <w:bCs/>
          <w:sz w:val="18"/>
        </w:rPr>
        <w:t xml:space="preserve">Dla wartości wskazanych przez Wykonawcę w walucie innej niż PLN, Zamawiający przyjmie przelicznik </w:t>
      </w:r>
      <w:r w:rsidRPr="009E4F46">
        <w:rPr>
          <w:rFonts w:ascii="Verdana" w:hAnsi="Verdana" w:cs="Arial"/>
          <w:bCs/>
          <w:sz w:val="18"/>
        </w:rPr>
        <w:t>według średniego kursu NBP z dnia wszczęcia niniejszego postępowania, a jeżeli średni kurs nie będzie w tym dniu publikowany, to Zamawiający przyjmie kurs średni z ostatniej tabeli przed wszczęciem postępowania.</w:t>
      </w:r>
    </w:p>
    <w:p w14:paraId="16A7C463" w14:textId="77777777" w:rsidR="00B80758" w:rsidRPr="005C1BD5" w:rsidRDefault="00B80758" w:rsidP="00B80758">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lastRenderedPageBreak/>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255A50F6" w14:textId="77777777" w:rsidR="0002587F" w:rsidRDefault="0002587F" w:rsidP="00061B47">
      <w:pPr>
        <w:keepNext/>
        <w:spacing w:after="120" w:line="360" w:lineRule="auto"/>
        <w:jc w:val="right"/>
        <w:outlineLvl w:val="2"/>
        <w:rPr>
          <w:rFonts w:ascii="Verdana" w:hAnsi="Verdana"/>
          <w:b/>
          <w:sz w:val="18"/>
          <w:szCs w:val="18"/>
        </w:rPr>
      </w:pPr>
    </w:p>
    <w:p w14:paraId="14E0B91F" w14:textId="77777777" w:rsidR="0002587F" w:rsidRDefault="0002587F" w:rsidP="00061B47">
      <w:pPr>
        <w:keepNext/>
        <w:spacing w:after="120" w:line="360" w:lineRule="auto"/>
        <w:jc w:val="right"/>
        <w:outlineLvl w:val="2"/>
        <w:rPr>
          <w:rFonts w:ascii="Verdana" w:hAnsi="Verdana"/>
          <w:b/>
          <w:sz w:val="18"/>
          <w:szCs w:val="18"/>
        </w:rPr>
      </w:pPr>
    </w:p>
    <w:p w14:paraId="0C2AA63E" w14:textId="77777777" w:rsidR="00061B47" w:rsidRPr="00163CE2" w:rsidRDefault="00061B47" w:rsidP="00061B47">
      <w:pPr>
        <w:keepNext/>
        <w:spacing w:after="120" w:line="360" w:lineRule="auto"/>
        <w:jc w:val="right"/>
        <w:outlineLvl w:val="2"/>
        <w:rPr>
          <w:rFonts w:ascii="Verdana" w:hAnsi="Verdana"/>
          <w:b/>
          <w:sz w:val="18"/>
          <w:szCs w:val="18"/>
        </w:rPr>
      </w:pPr>
      <w:r w:rsidRPr="00163CE2">
        <w:rPr>
          <w:rFonts w:ascii="Verdana" w:hAnsi="Verdana"/>
          <w:b/>
          <w:sz w:val="18"/>
          <w:szCs w:val="18"/>
        </w:rPr>
        <w:t xml:space="preserve">Załącznik nr 12 do </w:t>
      </w:r>
      <w:proofErr w:type="spellStart"/>
      <w:r w:rsidRPr="00163CE2">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0"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4"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7" w15:restartNumberingAfterBreak="0">
    <w:nsid w:val="223212B1"/>
    <w:multiLevelType w:val="hybridMultilevel"/>
    <w:tmpl w:val="D5247270"/>
    <w:lvl w:ilvl="0" w:tplc="D16A4834">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6B21EB"/>
    <w:multiLevelType w:val="hybridMultilevel"/>
    <w:tmpl w:val="75BC119C"/>
    <w:lvl w:ilvl="0" w:tplc="B33A5DCE">
      <w:start w:val="4"/>
      <w:numFmt w:val="bullet"/>
      <w:lvlText w:val="-"/>
      <w:lvlJc w:val="left"/>
      <w:pPr>
        <w:tabs>
          <w:tab w:val="num" w:pos="2062"/>
        </w:tabs>
        <w:ind w:left="2062" w:hanging="360"/>
      </w:pPr>
      <w:rPr>
        <w:rFonts w:ascii="Times New Roman" w:eastAsia="Times New Roman" w:hAnsi="Times New Roman" w:cs="Times New Roman" w:hint="default"/>
      </w:rPr>
    </w:lvl>
    <w:lvl w:ilvl="1" w:tplc="C63EF5A8">
      <w:start w:val="1"/>
      <w:numFmt w:val="lowerLetter"/>
      <w:lvlText w:val="%2)"/>
      <w:lvlJc w:val="left"/>
      <w:pPr>
        <w:tabs>
          <w:tab w:val="num" w:pos="2859"/>
        </w:tabs>
        <w:ind w:left="2859" w:hanging="360"/>
      </w:pPr>
      <w:rPr>
        <w:rFonts w:hint="default"/>
        <w:strike w:val="0"/>
        <w:dstrike w:val="0"/>
        <w:color w:val="000000"/>
      </w:rPr>
    </w:lvl>
    <w:lvl w:ilvl="2" w:tplc="0415001B">
      <w:start w:val="1"/>
      <w:numFmt w:val="lowerRoman"/>
      <w:lvlText w:val="%3."/>
      <w:lvlJc w:val="right"/>
      <w:pPr>
        <w:tabs>
          <w:tab w:val="num" w:pos="3579"/>
        </w:tabs>
        <w:ind w:left="3579" w:hanging="180"/>
      </w:pPr>
    </w:lvl>
    <w:lvl w:ilvl="3" w:tplc="0415000F" w:tentative="1">
      <w:start w:val="1"/>
      <w:numFmt w:val="decimal"/>
      <w:lvlText w:val="%4."/>
      <w:lvlJc w:val="left"/>
      <w:pPr>
        <w:tabs>
          <w:tab w:val="num" w:pos="4299"/>
        </w:tabs>
        <w:ind w:left="4299" w:hanging="360"/>
      </w:pPr>
    </w:lvl>
    <w:lvl w:ilvl="4" w:tplc="04150019" w:tentative="1">
      <w:start w:val="1"/>
      <w:numFmt w:val="lowerLetter"/>
      <w:lvlText w:val="%5."/>
      <w:lvlJc w:val="left"/>
      <w:pPr>
        <w:tabs>
          <w:tab w:val="num" w:pos="5019"/>
        </w:tabs>
        <w:ind w:left="5019" w:hanging="360"/>
      </w:pPr>
    </w:lvl>
    <w:lvl w:ilvl="5" w:tplc="0415001B">
      <w:start w:val="1"/>
      <w:numFmt w:val="lowerRoman"/>
      <w:lvlText w:val="%6."/>
      <w:lvlJc w:val="right"/>
      <w:pPr>
        <w:tabs>
          <w:tab w:val="num" w:pos="5739"/>
        </w:tabs>
        <w:ind w:left="5739" w:hanging="180"/>
      </w:pPr>
    </w:lvl>
    <w:lvl w:ilvl="6" w:tplc="0415000F" w:tentative="1">
      <w:start w:val="1"/>
      <w:numFmt w:val="decimal"/>
      <w:lvlText w:val="%7."/>
      <w:lvlJc w:val="left"/>
      <w:pPr>
        <w:tabs>
          <w:tab w:val="num" w:pos="6459"/>
        </w:tabs>
        <w:ind w:left="6459" w:hanging="360"/>
      </w:pPr>
    </w:lvl>
    <w:lvl w:ilvl="7" w:tplc="04150019" w:tentative="1">
      <w:start w:val="1"/>
      <w:numFmt w:val="lowerLetter"/>
      <w:lvlText w:val="%8."/>
      <w:lvlJc w:val="left"/>
      <w:pPr>
        <w:tabs>
          <w:tab w:val="num" w:pos="7179"/>
        </w:tabs>
        <w:ind w:left="7179" w:hanging="360"/>
      </w:pPr>
    </w:lvl>
    <w:lvl w:ilvl="8" w:tplc="0415001B" w:tentative="1">
      <w:start w:val="1"/>
      <w:numFmt w:val="lowerRoman"/>
      <w:lvlText w:val="%9."/>
      <w:lvlJc w:val="right"/>
      <w:pPr>
        <w:tabs>
          <w:tab w:val="num" w:pos="7899"/>
        </w:tabs>
        <w:ind w:left="7899" w:hanging="180"/>
      </w:pPr>
    </w:lvl>
  </w:abstractNum>
  <w:abstractNum w:abstractNumId="3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8"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3"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4"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7"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2"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8"/>
  </w:num>
  <w:num w:numId="2">
    <w:abstractNumId w:val="36"/>
  </w:num>
  <w:num w:numId="3">
    <w:abstractNumId w:val="13"/>
  </w:num>
  <w:num w:numId="4">
    <w:abstractNumId w:val="29"/>
  </w:num>
  <w:num w:numId="5">
    <w:abstractNumId w:val="33"/>
  </w:num>
  <w:num w:numId="6">
    <w:abstractNumId w:val="34"/>
  </w:num>
  <w:num w:numId="7">
    <w:abstractNumId w:val="54"/>
  </w:num>
  <w:num w:numId="8">
    <w:abstractNumId w:val="64"/>
  </w:num>
  <w:num w:numId="9">
    <w:abstractNumId w:val="17"/>
  </w:num>
  <w:num w:numId="10">
    <w:abstractNumId w:val="28"/>
  </w:num>
  <w:num w:numId="11">
    <w:abstractNumId w:val="30"/>
  </w:num>
  <w:num w:numId="12">
    <w:abstractNumId w:val="85"/>
  </w:num>
  <w:num w:numId="13">
    <w:abstractNumId w:val="76"/>
  </w:num>
  <w:num w:numId="14">
    <w:abstractNumId w:val="39"/>
  </w:num>
  <w:num w:numId="15">
    <w:abstractNumId w:val="22"/>
  </w:num>
  <w:num w:numId="16">
    <w:abstractNumId w:val="37"/>
  </w:num>
  <w:num w:numId="17">
    <w:abstractNumId w:val="31"/>
  </w:num>
  <w:num w:numId="18">
    <w:abstractNumId w:val="4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0"/>
  </w:num>
  <w:num w:numId="30">
    <w:abstractNumId w:val="26"/>
  </w:num>
  <w:num w:numId="31">
    <w:abstractNumId w:val="35"/>
  </w:num>
  <w:num w:numId="32">
    <w:abstractNumId w:val="84"/>
  </w:num>
  <w:num w:numId="33">
    <w:abstractNumId w:val="12"/>
  </w:num>
  <w:num w:numId="34">
    <w:abstractNumId w:val="63"/>
  </w:num>
  <w:num w:numId="35">
    <w:abstractNumId w:val="70"/>
  </w:num>
  <w:num w:numId="36">
    <w:abstractNumId w:val="10"/>
  </w:num>
  <w:num w:numId="37">
    <w:abstractNumId w:val="50"/>
  </w:num>
  <w:num w:numId="38">
    <w:abstractNumId w:val="66"/>
  </w:num>
  <w:num w:numId="39">
    <w:abstractNumId w:val="49"/>
  </w:num>
  <w:num w:numId="40">
    <w:abstractNumId w:val="18"/>
  </w:num>
  <w:num w:numId="41">
    <w:abstractNumId w:val="27"/>
  </w:num>
  <w:num w:numId="42">
    <w:abstractNumId w:val="53"/>
  </w:num>
  <w:num w:numId="43">
    <w:abstractNumId w:val="16"/>
  </w:num>
  <w:num w:numId="44">
    <w:abstractNumId w:val="59"/>
  </w:num>
  <w:num w:numId="45">
    <w:abstractNumId w:val="40"/>
  </w:num>
  <w:num w:numId="46">
    <w:abstractNumId w:val="73"/>
  </w:num>
  <w:num w:numId="47">
    <w:abstractNumId w:val="52"/>
  </w:num>
  <w:num w:numId="48">
    <w:abstractNumId w:val="69"/>
  </w:num>
  <w:num w:numId="49">
    <w:abstractNumId w:val="77"/>
  </w:num>
  <w:num w:numId="50">
    <w:abstractNumId w:val="24"/>
  </w:num>
  <w:num w:numId="51">
    <w:abstractNumId w:val="81"/>
  </w:num>
  <w:num w:numId="52">
    <w:abstractNumId w:val="21"/>
  </w:num>
  <w:num w:numId="53">
    <w:abstractNumId w:val="25"/>
  </w:num>
  <w:num w:numId="54">
    <w:abstractNumId w:val="56"/>
  </w:num>
  <w:num w:numId="55">
    <w:abstractNumId w:val="46"/>
  </w:num>
  <w:num w:numId="56">
    <w:abstractNumId w:val="60"/>
  </w:num>
  <w:num w:numId="57">
    <w:abstractNumId w:val="74"/>
  </w:num>
  <w:num w:numId="58">
    <w:abstractNumId w:val="71"/>
  </w:num>
  <w:num w:numId="59">
    <w:abstractNumId w:val="43"/>
  </w:num>
  <w:num w:numId="60">
    <w:abstractNumId w:val="79"/>
  </w:num>
  <w:num w:numId="61">
    <w:abstractNumId w:val="44"/>
  </w:num>
  <w:num w:numId="62">
    <w:abstractNumId w:val="67"/>
  </w:num>
  <w:num w:numId="63">
    <w:abstractNumId w:val="72"/>
  </w:num>
  <w:num w:numId="64">
    <w:abstractNumId w:val="14"/>
  </w:num>
  <w:num w:numId="65">
    <w:abstractNumId w:val="65"/>
  </w:num>
  <w:num w:numId="66">
    <w:abstractNumId w:val="78"/>
  </w:num>
  <w:num w:numId="67">
    <w:abstractNumId w:val="38"/>
  </w:num>
  <w:num w:numId="68">
    <w:abstractNumId w:val="57"/>
  </w:num>
  <w:num w:numId="69">
    <w:abstractNumId w:val="15"/>
  </w:num>
  <w:num w:numId="70">
    <w:abstractNumId w:val="68"/>
  </w:num>
  <w:num w:numId="71">
    <w:abstractNumId w:val="61"/>
  </w:num>
  <w:num w:numId="72">
    <w:abstractNumId w:val="42"/>
  </w:num>
  <w:num w:numId="73">
    <w:abstractNumId w:val="19"/>
  </w:num>
  <w:num w:numId="74">
    <w:abstractNumId w:val="45"/>
  </w:num>
  <w:num w:numId="75">
    <w:abstractNumId w:val="62"/>
  </w:num>
  <w:num w:numId="76">
    <w:abstractNumId w:val="47"/>
  </w:num>
  <w:num w:numId="77">
    <w:abstractNumId w:val="80"/>
  </w:num>
  <w:num w:numId="78">
    <w:abstractNumId w:val="11"/>
  </w:num>
  <w:num w:numId="79">
    <w:abstractNumId w:val="58"/>
  </w:num>
  <w:num w:numId="80">
    <w:abstractNumId w:val="75"/>
  </w:num>
  <w:num w:numId="81">
    <w:abstractNumId w:val="83"/>
  </w:num>
  <w:num w:numId="82">
    <w:abstractNumId w:val="82"/>
  </w:num>
  <w:num w:numId="83">
    <w:abstractNumId w:val="23"/>
  </w:num>
  <w:num w:numId="84">
    <w:abstractNumId w:val="55"/>
  </w:num>
  <w:num w:numId="85">
    <w:abstractNumId w:val="32"/>
  </w:num>
  <w:num w:numId="86">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587F"/>
    <w:rsid w:val="00035AA6"/>
    <w:rsid w:val="00036FA1"/>
    <w:rsid w:val="00046D31"/>
    <w:rsid w:val="00050F99"/>
    <w:rsid w:val="0005550A"/>
    <w:rsid w:val="00061B47"/>
    <w:rsid w:val="00061E98"/>
    <w:rsid w:val="0008663D"/>
    <w:rsid w:val="000923BA"/>
    <w:rsid w:val="000A6F15"/>
    <w:rsid w:val="000B1887"/>
    <w:rsid w:val="000D2D4F"/>
    <w:rsid w:val="000E2958"/>
    <w:rsid w:val="000F1A39"/>
    <w:rsid w:val="000F1DAD"/>
    <w:rsid w:val="000F5254"/>
    <w:rsid w:val="000F5D93"/>
    <w:rsid w:val="000F7645"/>
    <w:rsid w:val="0010207B"/>
    <w:rsid w:val="00106869"/>
    <w:rsid w:val="00110F9C"/>
    <w:rsid w:val="00162714"/>
    <w:rsid w:val="00163CE2"/>
    <w:rsid w:val="00164469"/>
    <w:rsid w:val="00184EFF"/>
    <w:rsid w:val="001A7B85"/>
    <w:rsid w:val="001C388E"/>
    <w:rsid w:val="001D0F53"/>
    <w:rsid w:val="001F2093"/>
    <w:rsid w:val="002045BE"/>
    <w:rsid w:val="00206CA7"/>
    <w:rsid w:val="00214C18"/>
    <w:rsid w:val="0023166A"/>
    <w:rsid w:val="00252D6C"/>
    <w:rsid w:val="00266121"/>
    <w:rsid w:val="002729CC"/>
    <w:rsid w:val="00283BE5"/>
    <w:rsid w:val="00287C3B"/>
    <w:rsid w:val="002A5183"/>
    <w:rsid w:val="002C26BB"/>
    <w:rsid w:val="002C7777"/>
    <w:rsid w:val="002D0AB2"/>
    <w:rsid w:val="002D44E1"/>
    <w:rsid w:val="00302C81"/>
    <w:rsid w:val="00353847"/>
    <w:rsid w:val="00362A0A"/>
    <w:rsid w:val="003A46E1"/>
    <w:rsid w:val="003B3331"/>
    <w:rsid w:val="003D283B"/>
    <w:rsid w:val="003E1B26"/>
    <w:rsid w:val="003F376C"/>
    <w:rsid w:val="003F7812"/>
    <w:rsid w:val="004066F6"/>
    <w:rsid w:val="00422AC7"/>
    <w:rsid w:val="004409AD"/>
    <w:rsid w:val="0044386F"/>
    <w:rsid w:val="0045104A"/>
    <w:rsid w:val="00461800"/>
    <w:rsid w:val="00464D01"/>
    <w:rsid w:val="00483C1A"/>
    <w:rsid w:val="004D2AAE"/>
    <w:rsid w:val="004E543A"/>
    <w:rsid w:val="004F363B"/>
    <w:rsid w:val="004F372C"/>
    <w:rsid w:val="00501DF1"/>
    <w:rsid w:val="00506209"/>
    <w:rsid w:val="00544750"/>
    <w:rsid w:val="00567EC2"/>
    <w:rsid w:val="005827E5"/>
    <w:rsid w:val="00586764"/>
    <w:rsid w:val="005913AD"/>
    <w:rsid w:val="005B050C"/>
    <w:rsid w:val="005B39B1"/>
    <w:rsid w:val="005C5AAE"/>
    <w:rsid w:val="005E26B1"/>
    <w:rsid w:val="005F0B1F"/>
    <w:rsid w:val="005F0E0F"/>
    <w:rsid w:val="00616901"/>
    <w:rsid w:val="00621FFA"/>
    <w:rsid w:val="00651E6E"/>
    <w:rsid w:val="006C0B8B"/>
    <w:rsid w:val="006C29DE"/>
    <w:rsid w:val="006D28B6"/>
    <w:rsid w:val="006F16B2"/>
    <w:rsid w:val="00710364"/>
    <w:rsid w:val="0071193B"/>
    <w:rsid w:val="00713F09"/>
    <w:rsid w:val="00714212"/>
    <w:rsid w:val="0075260D"/>
    <w:rsid w:val="007738E3"/>
    <w:rsid w:val="00786518"/>
    <w:rsid w:val="00795B01"/>
    <w:rsid w:val="007A353A"/>
    <w:rsid w:val="007A6104"/>
    <w:rsid w:val="007A7D5B"/>
    <w:rsid w:val="007B0DC0"/>
    <w:rsid w:val="007B364F"/>
    <w:rsid w:val="007B3D8B"/>
    <w:rsid w:val="007B47C2"/>
    <w:rsid w:val="007C4B44"/>
    <w:rsid w:val="007C4F66"/>
    <w:rsid w:val="007F2488"/>
    <w:rsid w:val="008055F6"/>
    <w:rsid w:val="00805B8B"/>
    <w:rsid w:val="00824994"/>
    <w:rsid w:val="00825943"/>
    <w:rsid w:val="00831E65"/>
    <w:rsid w:val="00843C3F"/>
    <w:rsid w:val="00846C81"/>
    <w:rsid w:val="00856E27"/>
    <w:rsid w:val="00873590"/>
    <w:rsid w:val="00895663"/>
    <w:rsid w:val="008A2893"/>
    <w:rsid w:val="008A6D0F"/>
    <w:rsid w:val="008A7626"/>
    <w:rsid w:val="008B0FA4"/>
    <w:rsid w:val="008B15F4"/>
    <w:rsid w:val="008B65F6"/>
    <w:rsid w:val="008C38F0"/>
    <w:rsid w:val="00901234"/>
    <w:rsid w:val="00905E67"/>
    <w:rsid w:val="00913E3D"/>
    <w:rsid w:val="00914F7B"/>
    <w:rsid w:val="009228AE"/>
    <w:rsid w:val="00927F52"/>
    <w:rsid w:val="009525CD"/>
    <w:rsid w:val="00953AF3"/>
    <w:rsid w:val="009556B2"/>
    <w:rsid w:val="009559C1"/>
    <w:rsid w:val="00956E65"/>
    <w:rsid w:val="0096353F"/>
    <w:rsid w:val="00966852"/>
    <w:rsid w:val="00983CFE"/>
    <w:rsid w:val="00997BAA"/>
    <w:rsid w:val="009C1204"/>
    <w:rsid w:val="009C77AB"/>
    <w:rsid w:val="009E4F46"/>
    <w:rsid w:val="009F612E"/>
    <w:rsid w:val="00A064ED"/>
    <w:rsid w:val="00A14664"/>
    <w:rsid w:val="00A227E7"/>
    <w:rsid w:val="00A32BFD"/>
    <w:rsid w:val="00A515A7"/>
    <w:rsid w:val="00A51CAB"/>
    <w:rsid w:val="00A74B92"/>
    <w:rsid w:val="00A81B7C"/>
    <w:rsid w:val="00A9517E"/>
    <w:rsid w:val="00AB6133"/>
    <w:rsid w:val="00B0512B"/>
    <w:rsid w:val="00B0736A"/>
    <w:rsid w:val="00B12F42"/>
    <w:rsid w:val="00B24BD7"/>
    <w:rsid w:val="00B50548"/>
    <w:rsid w:val="00B5072A"/>
    <w:rsid w:val="00B52141"/>
    <w:rsid w:val="00B80758"/>
    <w:rsid w:val="00B81464"/>
    <w:rsid w:val="00BD02E2"/>
    <w:rsid w:val="00BE4FDE"/>
    <w:rsid w:val="00BE6534"/>
    <w:rsid w:val="00C21477"/>
    <w:rsid w:val="00C6585F"/>
    <w:rsid w:val="00C862FA"/>
    <w:rsid w:val="00CE48D3"/>
    <w:rsid w:val="00CF517E"/>
    <w:rsid w:val="00D05CEB"/>
    <w:rsid w:val="00D44D03"/>
    <w:rsid w:val="00D72057"/>
    <w:rsid w:val="00D93A9A"/>
    <w:rsid w:val="00DE6BC8"/>
    <w:rsid w:val="00DF78C1"/>
    <w:rsid w:val="00E15348"/>
    <w:rsid w:val="00E3355E"/>
    <w:rsid w:val="00E60272"/>
    <w:rsid w:val="00E63104"/>
    <w:rsid w:val="00E81C87"/>
    <w:rsid w:val="00E831A7"/>
    <w:rsid w:val="00E94B44"/>
    <w:rsid w:val="00EB3B92"/>
    <w:rsid w:val="00EC437D"/>
    <w:rsid w:val="00ED5C24"/>
    <w:rsid w:val="00EF3257"/>
    <w:rsid w:val="00F0445F"/>
    <w:rsid w:val="00F132E7"/>
    <w:rsid w:val="00F350DD"/>
    <w:rsid w:val="00F44406"/>
    <w:rsid w:val="00F55BEC"/>
    <w:rsid w:val="00F876AE"/>
    <w:rsid w:val="00F92DCE"/>
    <w:rsid w:val="00F97FCC"/>
    <w:rsid w:val="00FA2BD4"/>
    <w:rsid w:val="00FB6EB3"/>
    <w:rsid w:val="00FD1E2B"/>
    <w:rsid w:val="00FD4B12"/>
    <w:rsid w:val="00FE3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30"/>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30"/>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9"/>
      </w:numPr>
    </w:pPr>
  </w:style>
  <w:style w:type="paragraph" w:styleId="Listanumerowana2">
    <w:name w:val="List Number 2"/>
    <w:basedOn w:val="Normalny"/>
    <w:semiHidden/>
    <w:rsid w:val="00214C18"/>
    <w:pPr>
      <w:numPr>
        <w:numId w:val="20"/>
      </w:numPr>
    </w:pPr>
  </w:style>
  <w:style w:type="paragraph" w:styleId="Listanumerowana3">
    <w:name w:val="List Number 3"/>
    <w:basedOn w:val="Normalny"/>
    <w:semiHidden/>
    <w:rsid w:val="00214C18"/>
    <w:pPr>
      <w:numPr>
        <w:numId w:val="21"/>
      </w:numPr>
    </w:pPr>
  </w:style>
  <w:style w:type="paragraph" w:styleId="Listanumerowana4">
    <w:name w:val="List Number 4"/>
    <w:basedOn w:val="Normalny"/>
    <w:semiHidden/>
    <w:rsid w:val="00214C18"/>
    <w:pPr>
      <w:numPr>
        <w:numId w:val="22"/>
      </w:numPr>
    </w:pPr>
  </w:style>
  <w:style w:type="paragraph" w:styleId="Listanumerowana5">
    <w:name w:val="List Number 5"/>
    <w:basedOn w:val="Normalny"/>
    <w:semiHidden/>
    <w:rsid w:val="00214C18"/>
    <w:pPr>
      <w:numPr>
        <w:numId w:val="23"/>
      </w:numPr>
    </w:pPr>
  </w:style>
  <w:style w:type="paragraph" w:styleId="Listapunktowana">
    <w:name w:val="List Bullet"/>
    <w:basedOn w:val="Normalny"/>
    <w:autoRedefine/>
    <w:semiHidden/>
    <w:rsid w:val="00214C18"/>
    <w:pPr>
      <w:numPr>
        <w:numId w:val="24"/>
      </w:numPr>
    </w:pPr>
  </w:style>
  <w:style w:type="paragraph" w:styleId="Listapunktowana2">
    <w:name w:val="List Bullet 2"/>
    <w:basedOn w:val="Normalny"/>
    <w:autoRedefine/>
    <w:semiHidden/>
    <w:rsid w:val="00214C18"/>
    <w:pPr>
      <w:numPr>
        <w:numId w:val="25"/>
      </w:numPr>
    </w:pPr>
  </w:style>
  <w:style w:type="paragraph" w:styleId="Listapunktowana3">
    <w:name w:val="List Bullet 3"/>
    <w:basedOn w:val="Normalny"/>
    <w:autoRedefine/>
    <w:semiHidden/>
    <w:rsid w:val="00214C18"/>
    <w:pPr>
      <w:numPr>
        <w:numId w:val="26"/>
      </w:numPr>
    </w:pPr>
  </w:style>
  <w:style w:type="paragraph" w:styleId="Listapunktowana4">
    <w:name w:val="List Bullet 4"/>
    <w:basedOn w:val="Normalny"/>
    <w:autoRedefine/>
    <w:semiHidden/>
    <w:rsid w:val="00214C18"/>
    <w:pPr>
      <w:numPr>
        <w:numId w:val="27"/>
      </w:numPr>
    </w:pPr>
  </w:style>
  <w:style w:type="paragraph" w:styleId="Listapunktowana5">
    <w:name w:val="List Bullet 5"/>
    <w:basedOn w:val="Normalny"/>
    <w:autoRedefine/>
    <w:semiHidden/>
    <w:rsid w:val="00214C18"/>
    <w:pPr>
      <w:numPr>
        <w:numId w:val="28"/>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40"/>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E00E-7061-4DB8-8DB2-0AF2255C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13448</Words>
  <Characters>80691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12</cp:revision>
  <cp:lastPrinted>2018-07-04T11:13:00Z</cp:lastPrinted>
  <dcterms:created xsi:type="dcterms:W3CDTF">2018-06-12T09:02:00Z</dcterms:created>
  <dcterms:modified xsi:type="dcterms:W3CDTF">2018-07-04T11:37:00Z</dcterms:modified>
</cp:coreProperties>
</file>